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0BCC6" w14:textId="2475BFCD" w:rsidR="005928AB" w:rsidRDefault="005928AB" w:rsidP="00103643">
      <w:pPr>
        <w:tabs>
          <w:tab w:val="center" w:pos="4680"/>
          <w:tab w:val="left" w:pos="7920"/>
        </w:tabs>
        <w:jc w:val="center"/>
        <w:rPr>
          <w:rFonts w:ascii="Book Antiqua" w:hAnsi="Book Antiqua"/>
          <w:sz w:val="36"/>
          <w:szCs w:val="36"/>
          <w:lang w:val="es-ES_tradnl"/>
        </w:rPr>
      </w:pPr>
      <w:bookmarkStart w:id="0" w:name="_Hlk183042642"/>
      <w:bookmarkStart w:id="1" w:name="_Hlk183037667"/>
      <w:bookmarkStart w:id="2" w:name="_Hlk183038391"/>
      <w:proofErr w:type="spellStart"/>
      <w:r>
        <w:rPr>
          <w:rFonts w:ascii="Book Antiqua" w:hAnsi="Book Antiqua"/>
          <w:sz w:val="36"/>
          <w:szCs w:val="36"/>
          <w:lang w:val="es-ES_tradnl"/>
        </w:rPr>
        <w:t>Entirillado</w:t>
      </w:r>
      <w:proofErr w:type="spellEnd"/>
      <w:r>
        <w:rPr>
          <w:rFonts w:ascii="Book Antiqua" w:hAnsi="Book Antiqua"/>
          <w:sz w:val="36"/>
          <w:szCs w:val="36"/>
          <w:lang w:val="es-ES_tradnl"/>
        </w:rPr>
        <w:t xml:space="preserve"> electrónico</w:t>
      </w:r>
    </w:p>
    <w:p w14:paraId="44B29375" w14:textId="70E89172" w:rsidR="00103643" w:rsidRPr="00103643" w:rsidRDefault="00103643" w:rsidP="00103643">
      <w:pPr>
        <w:tabs>
          <w:tab w:val="center" w:pos="4680"/>
          <w:tab w:val="left" w:pos="7920"/>
        </w:tabs>
        <w:jc w:val="center"/>
        <w:rPr>
          <w:rFonts w:ascii="Book Antiqua" w:hAnsi="Book Antiqua"/>
          <w:sz w:val="36"/>
          <w:szCs w:val="36"/>
          <w:lang w:val="es-ES_tradnl"/>
        </w:rPr>
      </w:pPr>
      <w:r w:rsidRPr="00103643">
        <w:rPr>
          <w:rFonts w:ascii="Book Antiqua" w:hAnsi="Book Antiqua"/>
          <w:sz w:val="36"/>
          <w:szCs w:val="36"/>
          <w:lang w:val="es-ES_tradnl"/>
        </w:rPr>
        <w:t>GOBIERNO DE PUERTO RICO</w:t>
      </w:r>
    </w:p>
    <w:p w14:paraId="11CFDABB" w14:textId="77777777" w:rsidR="00103643" w:rsidRPr="002E248F" w:rsidRDefault="00103643" w:rsidP="00103643">
      <w:pPr>
        <w:jc w:val="center"/>
        <w:rPr>
          <w:rFonts w:ascii="Book Antiqua" w:hAnsi="Book Antiqua"/>
          <w:szCs w:val="24"/>
          <w:lang w:val="es-ES_tradnl"/>
        </w:rPr>
      </w:pPr>
    </w:p>
    <w:tbl>
      <w:tblPr>
        <w:tblW w:w="9609" w:type="dxa"/>
        <w:tblLook w:val="04A0" w:firstRow="1" w:lastRow="0" w:firstColumn="1" w:lastColumn="0" w:noHBand="0" w:noVBand="1"/>
      </w:tblPr>
      <w:tblGrid>
        <w:gridCol w:w="3170"/>
        <w:gridCol w:w="3171"/>
        <w:gridCol w:w="3268"/>
      </w:tblGrid>
      <w:tr w:rsidR="00103643" w:rsidRPr="00103643" w14:paraId="3FF36727" w14:textId="77777777" w:rsidTr="00880EA0">
        <w:trPr>
          <w:trHeight w:val="900"/>
        </w:trPr>
        <w:tc>
          <w:tcPr>
            <w:tcW w:w="3170" w:type="dxa"/>
          </w:tcPr>
          <w:p w14:paraId="6E06E8A2" w14:textId="77777777" w:rsidR="00103643" w:rsidRPr="00103643" w:rsidRDefault="00103643" w:rsidP="00880EA0">
            <w:pPr>
              <w:rPr>
                <w:rFonts w:ascii="Book Antiqua" w:hAnsi="Book Antiqua"/>
                <w:lang w:val="es-ES_tradnl"/>
              </w:rPr>
            </w:pPr>
            <w:r w:rsidRPr="00103643">
              <w:rPr>
                <w:rFonts w:ascii="Book Antiqua" w:hAnsi="Book Antiqua"/>
                <w:lang w:val="es-ES_tradnl"/>
              </w:rPr>
              <w:t>20</w:t>
            </w:r>
            <w:r w:rsidRPr="00103643">
              <w:rPr>
                <w:rFonts w:ascii="Book Antiqua" w:hAnsi="Book Antiqua"/>
                <w:vertAlign w:val="superscript"/>
                <w:lang w:val="es-ES_tradnl"/>
              </w:rPr>
              <w:t>ma.</w:t>
            </w:r>
            <w:r w:rsidRPr="00103643">
              <w:rPr>
                <w:rFonts w:ascii="Book Antiqua" w:hAnsi="Book Antiqua"/>
                <w:lang w:val="es-ES_tradnl"/>
              </w:rPr>
              <w:tab/>
              <w:t>Asamblea</w:t>
            </w:r>
          </w:p>
          <w:p w14:paraId="1A17919B" w14:textId="77777777" w:rsidR="00103643" w:rsidRPr="00103643" w:rsidRDefault="00103643" w:rsidP="00880EA0">
            <w:pPr>
              <w:rPr>
                <w:rFonts w:ascii="Book Antiqua" w:hAnsi="Book Antiqua"/>
                <w:sz w:val="36"/>
                <w:lang w:val="es-ES_tradnl"/>
              </w:rPr>
            </w:pPr>
            <w:r w:rsidRPr="00103643">
              <w:rPr>
                <w:rFonts w:ascii="Book Antiqua" w:hAnsi="Book Antiqua"/>
                <w:lang w:val="es-ES_tradnl"/>
              </w:rPr>
              <w:t xml:space="preserve">         </w:t>
            </w:r>
            <w:r w:rsidRPr="00103643">
              <w:rPr>
                <w:rFonts w:ascii="Book Antiqua" w:hAnsi="Book Antiqua"/>
                <w:lang w:val="es-ES_tradnl"/>
              </w:rPr>
              <w:tab/>
              <w:t xml:space="preserve">Legislativa                                                                                                          </w:t>
            </w:r>
          </w:p>
        </w:tc>
        <w:tc>
          <w:tcPr>
            <w:tcW w:w="3171" w:type="dxa"/>
          </w:tcPr>
          <w:p w14:paraId="15399970" w14:textId="77777777" w:rsidR="00103643" w:rsidRPr="00103643" w:rsidRDefault="00103643" w:rsidP="00880EA0">
            <w:pPr>
              <w:jc w:val="center"/>
              <w:rPr>
                <w:rFonts w:ascii="Book Antiqua" w:hAnsi="Book Antiqua"/>
                <w:sz w:val="36"/>
                <w:lang w:val="es-ES_tradnl"/>
              </w:rPr>
            </w:pPr>
          </w:p>
        </w:tc>
        <w:tc>
          <w:tcPr>
            <w:tcW w:w="3268" w:type="dxa"/>
          </w:tcPr>
          <w:p w14:paraId="5DC02505" w14:textId="77777777" w:rsidR="00103643" w:rsidRPr="00103643" w:rsidRDefault="00103643" w:rsidP="00880EA0">
            <w:pPr>
              <w:rPr>
                <w:rFonts w:ascii="Book Antiqua" w:hAnsi="Book Antiqua"/>
                <w:lang w:val="es-ES_tradnl"/>
              </w:rPr>
            </w:pPr>
            <w:r w:rsidRPr="00103643">
              <w:rPr>
                <w:rFonts w:ascii="Book Antiqua" w:hAnsi="Book Antiqua"/>
                <w:lang w:val="es-ES_tradnl"/>
              </w:rPr>
              <w:tab/>
            </w:r>
            <w:r w:rsidRPr="00103643">
              <w:rPr>
                <w:rFonts w:ascii="Book Antiqua" w:hAnsi="Book Antiqua"/>
                <w:lang w:val="es-ES_tradnl"/>
              </w:rPr>
              <w:tab/>
              <w:t>1</w:t>
            </w:r>
            <w:r w:rsidRPr="00103643">
              <w:rPr>
                <w:rFonts w:ascii="Book Antiqua" w:hAnsi="Book Antiqua"/>
                <w:vertAlign w:val="superscript"/>
                <w:lang w:val="es-ES_tradnl"/>
              </w:rPr>
              <w:t>ra.</w:t>
            </w:r>
            <w:r w:rsidRPr="00103643">
              <w:rPr>
                <w:rFonts w:ascii="Book Antiqua" w:hAnsi="Book Antiqua"/>
                <w:lang w:val="es-ES_tradnl"/>
              </w:rPr>
              <w:t xml:space="preserve"> Sesión</w:t>
            </w:r>
          </w:p>
          <w:p w14:paraId="2F5907A9" w14:textId="77777777" w:rsidR="00103643" w:rsidRPr="00103643" w:rsidRDefault="00103643" w:rsidP="002E248F">
            <w:pPr>
              <w:rPr>
                <w:rFonts w:ascii="Book Antiqua" w:hAnsi="Book Antiqua"/>
                <w:lang w:val="es-ES_tradnl"/>
              </w:rPr>
            </w:pPr>
            <w:r w:rsidRPr="00103643">
              <w:rPr>
                <w:rFonts w:ascii="Book Antiqua" w:hAnsi="Book Antiqua"/>
                <w:lang w:val="es-ES_tradnl"/>
              </w:rPr>
              <w:tab/>
              <w:t xml:space="preserve">       </w:t>
            </w:r>
            <w:r w:rsidRPr="00103643">
              <w:rPr>
                <w:rFonts w:ascii="Book Antiqua" w:hAnsi="Book Antiqua"/>
                <w:lang w:val="es-ES_tradnl"/>
              </w:rPr>
              <w:tab/>
              <w:t xml:space="preserve">      Ordinaria</w:t>
            </w:r>
          </w:p>
          <w:p w14:paraId="0587A5E1" w14:textId="77777777" w:rsidR="00103643" w:rsidRPr="00103643" w:rsidRDefault="00103643" w:rsidP="00880EA0">
            <w:pPr>
              <w:jc w:val="center"/>
              <w:rPr>
                <w:rFonts w:ascii="Book Antiqua" w:hAnsi="Book Antiqua"/>
                <w:sz w:val="36"/>
                <w:lang w:val="es-ES_tradnl"/>
              </w:rPr>
            </w:pPr>
          </w:p>
        </w:tc>
      </w:tr>
    </w:tbl>
    <w:bookmarkEnd w:id="0"/>
    <w:p w14:paraId="77C928C5" w14:textId="77777777" w:rsidR="00103643" w:rsidRPr="00103643" w:rsidRDefault="00103643" w:rsidP="00E2480A">
      <w:pPr>
        <w:spacing w:line="360" w:lineRule="auto"/>
        <w:jc w:val="center"/>
        <w:rPr>
          <w:rFonts w:ascii="Book Antiqua" w:hAnsi="Book Antiqua"/>
          <w:b/>
          <w:sz w:val="36"/>
          <w:lang w:val="es-ES_tradnl"/>
        </w:rPr>
      </w:pPr>
      <w:r w:rsidRPr="00103643">
        <w:rPr>
          <w:rFonts w:ascii="Book Antiqua" w:hAnsi="Book Antiqua"/>
          <w:b/>
          <w:sz w:val="36"/>
          <w:lang w:val="es-ES_tradnl"/>
        </w:rPr>
        <w:t>SENADO DE PUERTO RICO</w:t>
      </w:r>
      <w:bookmarkEnd w:id="1"/>
    </w:p>
    <w:p w14:paraId="7B2DF317" w14:textId="77777777" w:rsidR="00103643" w:rsidRPr="002E248F" w:rsidRDefault="00103643" w:rsidP="00E2480A">
      <w:pPr>
        <w:spacing w:line="360" w:lineRule="auto"/>
        <w:jc w:val="center"/>
        <w:rPr>
          <w:rFonts w:ascii="Book Antiqua" w:hAnsi="Book Antiqua"/>
          <w:b/>
          <w:sz w:val="52"/>
          <w:szCs w:val="52"/>
          <w:lang w:val="es-ES_tradnl"/>
        </w:rPr>
      </w:pPr>
      <w:r w:rsidRPr="002E248F">
        <w:rPr>
          <w:rFonts w:ascii="Book Antiqua" w:hAnsi="Book Antiqua"/>
          <w:b/>
          <w:sz w:val="52"/>
          <w:szCs w:val="52"/>
          <w:lang w:val="es-ES_tradnl"/>
        </w:rPr>
        <w:t xml:space="preserve">P. del S. </w:t>
      </w:r>
      <w:r w:rsidR="001C2F7F" w:rsidRPr="002E248F">
        <w:rPr>
          <w:rFonts w:ascii="Book Antiqua" w:hAnsi="Book Antiqua"/>
          <w:b/>
          <w:sz w:val="52"/>
          <w:szCs w:val="52"/>
          <w:lang w:val="es-ES_tradnl"/>
        </w:rPr>
        <w:t>39</w:t>
      </w:r>
    </w:p>
    <w:p w14:paraId="2CD3BE5B" w14:textId="77777777" w:rsidR="00103643" w:rsidRPr="002E248F" w:rsidRDefault="00103643" w:rsidP="00E2480A">
      <w:pPr>
        <w:spacing w:line="360" w:lineRule="auto"/>
        <w:jc w:val="center"/>
        <w:rPr>
          <w:rFonts w:ascii="Book Antiqua" w:hAnsi="Book Antiqua"/>
          <w:szCs w:val="24"/>
          <w:lang w:val="es-ES_tradnl"/>
        </w:rPr>
      </w:pPr>
      <w:r w:rsidRPr="002E248F">
        <w:rPr>
          <w:rFonts w:ascii="Book Antiqua" w:hAnsi="Book Antiqua"/>
          <w:szCs w:val="24"/>
          <w:lang w:val="es-ES_tradnl"/>
        </w:rPr>
        <w:t xml:space="preserve"> </w:t>
      </w:r>
      <w:bookmarkStart w:id="3" w:name="_Hlk183037684"/>
      <w:r w:rsidRPr="002E248F">
        <w:rPr>
          <w:rFonts w:ascii="Book Antiqua" w:hAnsi="Book Antiqua"/>
          <w:szCs w:val="24"/>
          <w:lang w:val="es-ES_tradnl"/>
        </w:rPr>
        <w:t>2 de enero de 2025</w:t>
      </w:r>
    </w:p>
    <w:p w14:paraId="523A6C6B" w14:textId="77777777" w:rsidR="00103643" w:rsidRPr="002E248F" w:rsidRDefault="00103643" w:rsidP="00E2480A">
      <w:pPr>
        <w:spacing w:line="360" w:lineRule="auto"/>
        <w:jc w:val="center"/>
        <w:rPr>
          <w:rFonts w:ascii="Book Antiqua" w:hAnsi="Book Antiqua"/>
          <w:i/>
          <w:szCs w:val="24"/>
          <w:lang w:val="es-ES_tradnl"/>
        </w:rPr>
      </w:pPr>
      <w:r w:rsidRPr="002E248F">
        <w:rPr>
          <w:rFonts w:ascii="Book Antiqua" w:hAnsi="Book Antiqua"/>
          <w:szCs w:val="24"/>
          <w:lang w:val="es-ES_tradnl"/>
        </w:rPr>
        <w:t>Presentado por el señor</w:t>
      </w:r>
      <w:r w:rsidRPr="002E248F">
        <w:rPr>
          <w:rFonts w:ascii="Book Antiqua" w:hAnsi="Book Antiqua"/>
          <w:i/>
          <w:szCs w:val="24"/>
          <w:lang w:val="es-ES_tradnl"/>
        </w:rPr>
        <w:t xml:space="preserve"> Rivera Schatz</w:t>
      </w:r>
    </w:p>
    <w:p w14:paraId="265E2A07" w14:textId="77777777" w:rsidR="002E248F" w:rsidRPr="002E248F" w:rsidRDefault="002E248F" w:rsidP="007A4E9A">
      <w:pPr>
        <w:spacing w:before="120" w:after="120"/>
        <w:jc w:val="center"/>
        <w:rPr>
          <w:rFonts w:ascii="Book Antiqua" w:hAnsi="Book Antiqua"/>
          <w:szCs w:val="24"/>
          <w:lang w:val="es-ES_tradnl"/>
        </w:rPr>
      </w:pPr>
      <w:r w:rsidRPr="002E248F">
        <w:rPr>
          <w:rFonts w:ascii="Book Antiqua" w:hAnsi="Book Antiqua"/>
          <w:i/>
          <w:iCs/>
          <w:szCs w:val="24"/>
          <w:lang w:val="es-ES_tradnl"/>
        </w:rPr>
        <w:t>Coautor</w:t>
      </w:r>
      <w:r w:rsidR="007D4D4E">
        <w:rPr>
          <w:rFonts w:ascii="Book Antiqua" w:hAnsi="Book Antiqua"/>
          <w:i/>
          <w:iCs/>
          <w:szCs w:val="24"/>
          <w:lang w:val="es-ES_tradnl"/>
        </w:rPr>
        <w:t>es</w:t>
      </w:r>
      <w:r w:rsidRPr="002E248F">
        <w:rPr>
          <w:rFonts w:ascii="Book Antiqua" w:hAnsi="Book Antiqua"/>
          <w:i/>
          <w:iCs/>
          <w:szCs w:val="24"/>
          <w:lang w:val="es-ES_tradnl"/>
        </w:rPr>
        <w:t xml:space="preserve"> </w:t>
      </w:r>
      <w:r w:rsidR="007D4D4E">
        <w:rPr>
          <w:rFonts w:ascii="Book Antiqua" w:hAnsi="Book Antiqua"/>
          <w:i/>
          <w:iCs/>
          <w:szCs w:val="24"/>
          <w:lang w:val="es-ES_tradnl"/>
        </w:rPr>
        <w:t xml:space="preserve">las señoras Álvarez Conde, Barlucea Rodríguez, </w:t>
      </w:r>
      <w:r w:rsidR="00FA511A">
        <w:rPr>
          <w:rFonts w:ascii="Book Antiqua" w:hAnsi="Book Antiqua"/>
          <w:i/>
          <w:iCs/>
          <w:szCs w:val="24"/>
          <w:lang w:val="es-ES_tradnl"/>
        </w:rPr>
        <w:t>Jiménez Santoni</w:t>
      </w:r>
      <w:r w:rsidR="007A4E9A">
        <w:rPr>
          <w:rFonts w:ascii="Book Antiqua" w:hAnsi="Book Antiqua"/>
          <w:i/>
          <w:iCs/>
          <w:szCs w:val="24"/>
          <w:lang w:val="es-ES_tradnl"/>
        </w:rPr>
        <w:t>,</w:t>
      </w:r>
      <w:r w:rsidR="00FA511A">
        <w:rPr>
          <w:rFonts w:ascii="Book Antiqua" w:hAnsi="Book Antiqua"/>
          <w:i/>
          <w:iCs/>
          <w:szCs w:val="24"/>
          <w:lang w:val="es-ES_tradnl"/>
        </w:rPr>
        <w:t xml:space="preserve"> Pérez Soto, Román Rodríguez; </w:t>
      </w:r>
      <w:r w:rsidR="007D4D4E">
        <w:rPr>
          <w:rFonts w:ascii="Book Antiqua" w:hAnsi="Book Antiqua"/>
          <w:i/>
          <w:iCs/>
          <w:szCs w:val="24"/>
          <w:lang w:val="es-ES_tradnl"/>
        </w:rPr>
        <w:t>l</w:t>
      </w:r>
      <w:r w:rsidR="00E2480A">
        <w:rPr>
          <w:rFonts w:ascii="Book Antiqua" w:hAnsi="Book Antiqua"/>
          <w:i/>
          <w:iCs/>
          <w:szCs w:val="24"/>
          <w:lang w:val="es-ES_tradnl"/>
        </w:rPr>
        <w:t>os</w:t>
      </w:r>
      <w:r w:rsidR="007D4D4E">
        <w:rPr>
          <w:rFonts w:ascii="Book Antiqua" w:hAnsi="Book Antiqua"/>
          <w:i/>
          <w:iCs/>
          <w:szCs w:val="24"/>
          <w:lang w:val="es-ES_tradnl"/>
        </w:rPr>
        <w:t xml:space="preserve"> señor</w:t>
      </w:r>
      <w:r w:rsidR="00E2480A">
        <w:rPr>
          <w:rFonts w:ascii="Book Antiqua" w:hAnsi="Book Antiqua"/>
          <w:i/>
          <w:iCs/>
          <w:szCs w:val="24"/>
          <w:lang w:val="es-ES_tradnl"/>
        </w:rPr>
        <w:t>es</w:t>
      </w:r>
      <w:r w:rsidR="007D4D4E">
        <w:rPr>
          <w:rFonts w:ascii="Book Antiqua" w:hAnsi="Book Antiqua"/>
          <w:i/>
          <w:iCs/>
          <w:szCs w:val="24"/>
          <w:lang w:val="es-ES_tradnl"/>
        </w:rPr>
        <w:t xml:space="preserve"> Reyes Berríos</w:t>
      </w:r>
      <w:r w:rsidR="00E2480A">
        <w:rPr>
          <w:rFonts w:ascii="Book Antiqua" w:hAnsi="Book Antiqua"/>
          <w:i/>
          <w:iCs/>
          <w:szCs w:val="24"/>
          <w:lang w:val="es-ES_tradnl"/>
        </w:rPr>
        <w:t>, Sánchez Álvarez</w:t>
      </w:r>
      <w:r w:rsidR="00FA511A">
        <w:rPr>
          <w:rFonts w:ascii="Book Antiqua" w:hAnsi="Book Antiqua"/>
          <w:i/>
          <w:iCs/>
          <w:szCs w:val="24"/>
          <w:lang w:val="es-ES_tradnl"/>
        </w:rPr>
        <w:t>;</w:t>
      </w:r>
      <w:r w:rsidR="007D4D4E">
        <w:rPr>
          <w:rFonts w:ascii="Book Antiqua" w:hAnsi="Book Antiqua"/>
          <w:i/>
          <w:iCs/>
          <w:szCs w:val="24"/>
          <w:lang w:val="es-ES_tradnl"/>
        </w:rPr>
        <w:t xml:space="preserve"> </w:t>
      </w:r>
      <w:r w:rsidRPr="002E248F">
        <w:rPr>
          <w:rFonts w:ascii="Book Antiqua" w:hAnsi="Book Antiqua"/>
          <w:i/>
          <w:iCs/>
          <w:szCs w:val="24"/>
          <w:lang w:val="es-ES_tradnl"/>
        </w:rPr>
        <w:t>la señora Soto Tolentino</w:t>
      </w:r>
      <w:r w:rsidR="00FA511A">
        <w:rPr>
          <w:rFonts w:ascii="Book Antiqua" w:hAnsi="Book Antiqua"/>
          <w:i/>
          <w:iCs/>
          <w:szCs w:val="24"/>
          <w:lang w:val="es-ES_tradnl"/>
        </w:rPr>
        <w:t>;</w:t>
      </w:r>
      <w:r w:rsidR="007A4E9A">
        <w:rPr>
          <w:rFonts w:ascii="Book Antiqua" w:hAnsi="Book Antiqua"/>
          <w:i/>
          <w:iCs/>
          <w:szCs w:val="24"/>
          <w:lang w:val="es-ES_tradnl"/>
        </w:rPr>
        <w:t xml:space="preserve"> y</w:t>
      </w:r>
      <w:r w:rsidR="00FA511A">
        <w:rPr>
          <w:rFonts w:ascii="Book Antiqua" w:hAnsi="Book Antiqua"/>
          <w:i/>
          <w:iCs/>
          <w:szCs w:val="24"/>
          <w:lang w:val="es-ES_tradnl"/>
        </w:rPr>
        <w:t xml:space="preserve"> el señor Santos Ortiz</w:t>
      </w:r>
    </w:p>
    <w:p w14:paraId="057F0A44" w14:textId="77777777" w:rsidR="00D768C0" w:rsidRDefault="00103643" w:rsidP="00D768C0">
      <w:pPr>
        <w:spacing w:before="120"/>
        <w:jc w:val="center"/>
        <w:rPr>
          <w:i/>
          <w:iCs/>
          <w:szCs w:val="24"/>
          <w:lang w:val="es-419"/>
        </w:rPr>
      </w:pPr>
      <w:r w:rsidRPr="00103643">
        <w:rPr>
          <w:rFonts w:ascii="Book Antiqua" w:hAnsi="Book Antiqua"/>
          <w:i/>
          <w:lang w:val="es-ES_tradnl"/>
        </w:rPr>
        <w:t xml:space="preserve">Referido a </w:t>
      </w:r>
      <w:r w:rsidR="00D768C0">
        <w:rPr>
          <w:rFonts w:ascii="Book Antiqua" w:hAnsi="Book Antiqua"/>
          <w:i/>
          <w:lang w:val="es-ES_tradnl"/>
        </w:rPr>
        <w:t xml:space="preserve">las Comisiones de lo Jurídico; y de </w:t>
      </w:r>
      <w:r w:rsidR="00D768C0" w:rsidRPr="008967FC">
        <w:rPr>
          <w:i/>
          <w:iCs/>
          <w:szCs w:val="24"/>
          <w:lang w:val="es-419"/>
        </w:rPr>
        <w:t>Familia, Mujer, Personas de la Tercera Edad y Población con Diversidad Funcional</w:t>
      </w:r>
    </w:p>
    <w:p w14:paraId="75B97D42" w14:textId="77777777" w:rsidR="002E248F" w:rsidRDefault="002E248F" w:rsidP="002E248F">
      <w:pPr>
        <w:jc w:val="center"/>
        <w:rPr>
          <w:i/>
          <w:iCs/>
          <w:szCs w:val="24"/>
          <w:lang w:val="es-419"/>
        </w:rPr>
      </w:pPr>
    </w:p>
    <w:p w14:paraId="680753C5" w14:textId="77777777" w:rsidR="005A599F" w:rsidRDefault="00103643" w:rsidP="002E248F">
      <w:pPr>
        <w:pStyle w:val="Heading1"/>
      </w:pPr>
      <w:r w:rsidRPr="00D768C0">
        <w:t>LEY</w:t>
      </w:r>
      <w:bookmarkEnd w:id="2"/>
      <w:bookmarkEnd w:id="3"/>
    </w:p>
    <w:p w14:paraId="7C25A413" w14:textId="77777777" w:rsidR="002E248F" w:rsidRPr="002E248F" w:rsidRDefault="002E248F" w:rsidP="002E248F">
      <w:pPr>
        <w:pStyle w:val="Heading1"/>
        <w:rPr>
          <w:sz w:val="16"/>
          <w:szCs w:val="16"/>
        </w:rPr>
      </w:pPr>
    </w:p>
    <w:p w14:paraId="4B14623D" w14:textId="37ADED8F" w:rsidR="005A599F" w:rsidRPr="008F5AA1" w:rsidRDefault="005A599F" w:rsidP="003343CD">
      <w:pPr>
        <w:ind w:left="540" w:hanging="540"/>
        <w:jc w:val="both"/>
        <w:rPr>
          <w:rFonts w:ascii="Book Antiqua" w:hAnsi="Book Antiqua"/>
          <w:lang w:val="es-PR"/>
        </w:rPr>
      </w:pPr>
      <w:r w:rsidRPr="008F5AA1">
        <w:rPr>
          <w:rFonts w:ascii="Book Antiqua" w:hAnsi="Book Antiqua"/>
          <w:lang w:val="es-ES_tradnl"/>
        </w:rPr>
        <w:t xml:space="preserve">Para </w:t>
      </w:r>
      <w:r w:rsidR="005A16FA" w:rsidRPr="008F5AA1">
        <w:rPr>
          <w:rFonts w:ascii="Book Antiqua" w:hAnsi="Book Antiqua"/>
          <w:lang w:val="es-ES_tradnl"/>
        </w:rPr>
        <w:t>enmendar</w:t>
      </w:r>
      <w:r w:rsidR="005D49DB" w:rsidRPr="008F5AA1">
        <w:rPr>
          <w:rFonts w:ascii="Book Antiqua" w:hAnsi="Book Antiqua"/>
          <w:lang w:val="es-ES_tradnl"/>
        </w:rPr>
        <w:t xml:space="preserve"> los </w:t>
      </w:r>
      <w:bookmarkStart w:id="4" w:name="_Hlk182117729"/>
      <w:r w:rsidR="00FA169D" w:rsidRPr="008F5AA1">
        <w:rPr>
          <w:rFonts w:ascii="Book Antiqua" w:hAnsi="Book Antiqua"/>
          <w:lang w:val="es-ES_tradnl"/>
        </w:rPr>
        <w:t>A</w:t>
      </w:r>
      <w:r w:rsidR="005D49DB" w:rsidRPr="008F5AA1">
        <w:rPr>
          <w:rFonts w:ascii="Book Antiqua" w:hAnsi="Book Antiqua"/>
          <w:lang w:val="es-ES_tradnl"/>
        </w:rPr>
        <w:t xml:space="preserve">rtículos </w:t>
      </w:r>
      <w:bookmarkEnd w:id="4"/>
      <w:r w:rsidR="00A053AA" w:rsidRPr="008F5AA1">
        <w:rPr>
          <w:rFonts w:ascii="Book Antiqua" w:hAnsi="Book Antiqua"/>
          <w:lang w:val="es-ES_tradnl"/>
        </w:rPr>
        <w:t>1, 4, 5, 6, 7, 8, 9, 11,</w:t>
      </w:r>
      <w:r w:rsidR="002C4419">
        <w:rPr>
          <w:rFonts w:ascii="Book Antiqua" w:hAnsi="Book Antiqua"/>
          <w:lang w:val="es-ES_tradnl"/>
        </w:rPr>
        <w:t xml:space="preserve"> 12,</w:t>
      </w:r>
      <w:r w:rsidR="00A053AA" w:rsidRPr="008F5AA1">
        <w:rPr>
          <w:rFonts w:ascii="Book Antiqua" w:hAnsi="Book Antiqua"/>
          <w:lang w:val="es-ES_tradnl"/>
        </w:rPr>
        <w:t xml:space="preserve"> 13, 14, 15 y 17 </w:t>
      </w:r>
      <w:r w:rsidR="006F7F1E" w:rsidRPr="008F5AA1">
        <w:rPr>
          <w:rFonts w:ascii="Book Antiqua" w:hAnsi="Book Antiqua"/>
          <w:lang w:val="es-ES_tradnl"/>
        </w:rPr>
        <w:t xml:space="preserve">del Capítulo II </w:t>
      </w:r>
      <w:r w:rsidR="005D49DB" w:rsidRPr="008F5AA1">
        <w:rPr>
          <w:rFonts w:ascii="Book Antiqua" w:hAnsi="Book Antiqua"/>
          <w:lang w:val="es-ES_tradnl"/>
        </w:rPr>
        <w:t xml:space="preserve">de la </w:t>
      </w:r>
      <w:r w:rsidR="00974830" w:rsidRPr="008F5AA1">
        <w:rPr>
          <w:rFonts w:ascii="Book Antiqua" w:hAnsi="Book Antiqua"/>
          <w:lang w:val="es-PR"/>
        </w:rPr>
        <w:t xml:space="preserve">Ley </w:t>
      </w:r>
      <w:r w:rsidR="005928AB">
        <w:rPr>
          <w:rFonts w:ascii="Book Antiqua" w:hAnsi="Book Antiqua"/>
          <w:i/>
          <w:iCs/>
          <w:u w:val="single"/>
          <w:lang w:val="es-PR"/>
        </w:rPr>
        <w:t>Núm.</w:t>
      </w:r>
      <w:r w:rsidR="005928AB" w:rsidRPr="005928AB">
        <w:rPr>
          <w:rFonts w:ascii="Book Antiqua" w:hAnsi="Book Antiqua"/>
          <w:lang w:val="es-PR"/>
        </w:rPr>
        <w:t xml:space="preserve"> </w:t>
      </w:r>
      <w:r w:rsidR="00661598" w:rsidRPr="008F5AA1">
        <w:rPr>
          <w:rFonts w:ascii="Book Antiqua" w:hAnsi="Book Antiqua"/>
          <w:lang w:val="es-PR"/>
        </w:rPr>
        <w:t>154-2008</w:t>
      </w:r>
      <w:r w:rsidR="00974830" w:rsidRPr="008F5AA1">
        <w:rPr>
          <w:rFonts w:ascii="Book Antiqua" w:hAnsi="Book Antiqua"/>
          <w:lang w:val="es-PR"/>
        </w:rPr>
        <w:t>, según enmendada</w:t>
      </w:r>
      <w:r w:rsidR="005D49DB" w:rsidRPr="008F5AA1">
        <w:rPr>
          <w:rFonts w:ascii="Book Antiqua" w:hAnsi="Book Antiqua"/>
          <w:lang w:val="es-ES_tradnl"/>
        </w:rPr>
        <w:t>, conocida como “</w:t>
      </w:r>
      <w:r w:rsidR="00974830" w:rsidRPr="008F5AA1">
        <w:rPr>
          <w:rFonts w:ascii="Book Antiqua" w:hAnsi="Book Antiqua"/>
          <w:lang w:val="es-PR"/>
        </w:rPr>
        <w:t>Ley para el Bienestar y la Protección de los Animales</w:t>
      </w:r>
      <w:r w:rsidR="005D49DB" w:rsidRPr="008F5AA1">
        <w:rPr>
          <w:rFonts w:ascii="Book Antiqua" w:hAnsi="Book Antiqua"/>
          <w:lang w:val="es-ES_tradnl"/>
        </w:rPr>
        <w:t>”</w:t>
      </w:r>
      <w:r w:rsidR="004862E0">
        <w:rPr>
          <w:rFonts w:ascii="Book Antiqua" w:hAnsi="Book Antiqua"/>
          <w:lang w:val="es-ES_tradnl"/>
        </w:rPr>
        <w:t>,</w:t>
      </w:r>
      <w:r w:rsidR="005D49DB" w:rsidRPr="008F5AA1">
        <w:rPr>
          <w:rFonts w:ascii="Book Antiqua" w:hAnsi="Book Antiqua"/>
          <w:lang w:val="es-ES_tradnl"/>
        </w:rPr>
        <w:t xml:space="preserve"> </w:t>
      </w:r>
      <w:r w:rsidR="00AD1140" w:rsidRPr="008F5AA1">
        <w:rPr>
          <w:rFonts w:ascii="Book Antiqua" w:hAnsi="Book Antiqua"/>
          <w:lang w:val="es-ES_tradnl"/>
        </w:rPr>
        <w:t xml:space="preserve">a los fines de atemperar sus disposiciones y delitos al sistema de penas establecido en la </w:t>
      </w:r>
      <w:r w:rsidR="00AD1140" w:rsidRPr="008F5AA1">
        <w:rPr>
          <w:rFonts w:ascii="Book Antiqua" w:hAnsi="Book Antiqua"/>
          <w:lang w:val="es-PR"/>
        </w:rPr>
        <w:t xml:space="preserve">Ley </w:t>
      </w:r>
      <w:r w:rsidR="000E47C9">
        <w:rPr>
          <w:rFonts w:ascii="Book Antiqua" w:hAnsi="Book Antiqua"/>
          <w:i/>
          <w:iCs/>
          <w:u w:val="single"/>
          <w:lang w:val="es-PR"/>
        </w:rPr>
        <w:t>Núm.</w:t>
      </w:r>
      <w:r w:rsidR="000E47C9" w:rsidRPr="000E47C9">
        <w:rPr>
          <w:rFonts w:ascii="Book Antiqua" w:hAnsi="Book Antiqua"/>
          <w:lang w:val="es-PR"/>
        </w:rPr>
        <w:t xml:space="preserve"> </w:t>
      </w:r>
      <w:r w:rsidR="00EF3986" w:rsidRPr="008F5AA1">
        <w:rPr>
          <w:rFonts w:ascii="Book Antiqua" w:hAnsi="Book Antiqua"/>
          <w:lang w:val="es-PR"/>
        </w:rPr>
        <w:t>146-2012</w:t>
      </w:r>
      <w:r w:rsidR="00AD1140" w:rsidRPr="008F5AA1">
        <w:rPr>
          <w:rFonts w:ascii="Book Antiqua" w:hAnsi="Book Antiqua"/>
          <w:lang w:val="es-PR"/>
        </w:rPr>
        <w:t>, según enmendada, conocida como “Código Penal de Puerto Rico</w:t>
      </w:r>
      <w:r w:rsidR="00157706" w:rsidRPr="008F5AA1">
        <w:rPr>
          <w:rFonts w:ascii="Book Antiqua" w:hAnsi="Book Antiqua"/>
          <w:lang w:val="es-PR"/>
        </w:rPr>
        <w:t>”</w:t>
      </w:r>
      <w:r w:rsidR="004862E0">
        <w:rPr>
          <w:rFonts w:ascii="Book Antiqua" w:hAnsi="Book Antiqua"/>
          <w:lang w:val="es-PR"/>
        </w:rPr>
        <w:t>;</w:t>
      </w:r>
      <w:r w:rsidR="00AA2159" w:rsidRPr="008F5AA1">
        <w:rPr>
          <w:rFonts w:ascii="Book Antiqua" w:hAnsi="Book Antiqua"/>
          <w:lang w:val="es-PR"/>
        </w:rPr>
        <w:t xml:space="preserve"> y para otros fines relacionados</w:t>
      </w:r>
      <w:r w:rsidR="005D49DB" w:rsidRPr="008F5AA1">
        <w:rPr>
          <w:rFonts w:ascii="Book Antiqua" w:hAnsi="Book Antiqua"/>
          <w:lang w:val="es-PR"/>
        </w:rPr>
        <w:t>.</w:t>
      </w:r>
    </w:p>
    <w:p w14:paraId="6809A961" w14:textId="77777777" w:rsidR="005A599F" w:rsidRPr="00103643" w:rsidRDefault="005A599F" w:rsidP="005A599F">
      <w:pPr>
        <w:ind w:left="513" w:hanging="513"/>
        <w:jc w:val="both"/>
        <w:rPr>
          <w:rFonts w:ascii="Book Antiqua" w:hAnsi="Book Antiqua"/>
          <w:lang w:val="es-ES_tradnl"/>
        </w:rPr>
      </w:pPr>
    </w:p>
    <w:p w14:paraId="55B3EBAB" w14:textId="77777777" w:rsidR="005A599F" w:rsidRPr="00103643" w:rsidRDefault="005A599F" w:rsidP="005A599F">
      <w:pPr>
        <w:pStyle w:val="Heading2"/>
        <w:spacing w:before="0" w:after="0"/>
        <w:ind w:firstLine="0"/>
        <w:rPr>
          <w:rFonts w:ascii="Book Antiqua" w:hAnsi="Book Antiqua"/>
          <w:b/>
          <w:bCs/>
          <w:sz w:val="24"/>
          <w:szCs w:val="24"/>
        </w:rPr>
      </w:pPr>
      <w:r w:rsidRPr="00103643">
        <w:rPr>
          <w:rFonts w:ascii="Book Antiqua" w:hAnsi="Book Antiqua"/>
          <w:b/>
          <w:bCs/>
          <w:sz w:val="24"/>
          <w:szCs w:val="24"/>
        </w:rPr>
        <w:t>EXPOSICIÓN DE MOTIVOS</w:t>
      </w:r>
    </w:p>
    <w:p w14:paraId="7264DB81" w14:textId="77777777" w:rsidR="0096231E" w:rsidRPr="002E248F" w:rsidRDefault="0096231E" w:rsidP="0096231E">
      <w:pPr>
        <w:jc w:val="both"/>
        <w:rPr>
          <w:rFonts w:ascii="Book Antiqua" w:hAnsi="Book Antiqua"/>
          <w:sz w:val="16"/>
          <w:szCs w:val="16"/>
          <w:lang w:val="es-ES_tradnl"/>
        </w:rPr>
      </w:pPr>
    </w:p>
    <w:p w14:paraId="2245E2A5" w14:textId="0F3301A7" w:rsidR="00AD1140" w:rsidRPr="008F5AA1" w:rsidRDefault="00AD1140" w:rsidP="00E2480A">
      <w:pPr>
        <w:spacing w:before="120" w:after="120" w:line="360" w:lineRule="auto"/>
        <w:ind w:firstLine="706"/>
        <w:jc w:val="both"/>
        <w:rPr>
          <w:rFonts w:ascii="Book Antiqua" w:hAnsi="Book Antiqua"/>
          <w:szCs w:val="24"/>
          <w:lang w:val="es-PR"/>
        </w:rPr>
      </w:pPr>
      <w:r w:rsidRPr="008F5AA1">
        <w:rPr>
          <w:rFonts w:ascii="Book Antiqua" w:hAnsi="Book Antiqua"/>
          <w:szCs w:val="24"/>
          <w:lang w:val="es-PR"/>
        </w:rPr>
        <w:t>Con la aprobación de la Ley</w:t>
      </w:r>
      <w:r w:rsidR="005928AB">
        <w:rPr>
          <w:rFonts w:ascii="Book Antiqua" w:hAnsi="Book Antiqua"/>
          <w:szCs w:val="24"/>
          <w:lang w:val="es-PR"/>
        </w:rPr>
        <w:t xml:space="preserve"> </w:t>
      </w:r>
      <w:r w:rsidR="005928AB">
        <w:rPr>
          <w:rFonts w:ascii="Book Antiqua" w:hAnsi="Book Antiqua"/>
          <w:i/>
          <w:iCs/>
          <w:u w:val="single"/>
          <w:lang w:val="es-PR"/>
        </w:rPr>
        <w:t>Núm.</w:t>
      </w:r>
      <w:r w:rsidRPr="008F5AA1">
        <w:rPr>
          <w:rFonts w:ascii="Book Antiqua" w:hAnsi="Book Antiqua"/>
          <w:szCs w:val="24"/>
          <w:lang w:val="es-PR"/>
        </w:rPr>
        <w:t xml:space="preserve"> 146-2012, </w:t>
      </w:r>
      <w:r w:rsidR="002C4419">
        <w:rPr>
          <w:rFonts w:ascii="Book Antiqua" w:hAnsi="Book Antiqua"/>
          <w:szCs w:val="24"/>
          <w:lang w:val="es-PR"/>
        </w:rPr>
        <w:t xml:space="preserve">según enmendada, </w:t>
      </w:r>
      <w:r w:rsidRPr="008F5AA1">
        <w:rPr>
          <w:rFonts w:ascii="Book Antiqua" w:hAnsi="Book Antiqua"/>
          <w:szCs w:val="24"/>
          <w:lang w:val="es-PR"/>
        </w:rPr>
        <w:t>se adoptó en nuestra jurisdicción un nuevo Código Penal, el cual reformuló el ordenamiento jurídico penal y modificó las penas aplicables a cada delito. Este Código establece, entre otras cosas, que los delitos graves contemplados en las leyes penales especiales bajo el Código Penal de 2004 seguirán vigentes hasta que dichas leyes sean enmendadas y atemperadas al nuevo sistema de sentencias fijas establecido en el Código Penal de 2012.</w:t>
      </w:r>
    </w:p>
    <w:p w14:paraId="6E14944D" w14:textId="77777777" w:rsidR="00AD1140" w:rsidRPr="008F5AA1" w:rsidRDefault="00AD1140" w:rsidP="00E2480A">
      <w:pPr>
        <w:spacing w:before="120" w:after="120" w:line="360" w:lineRule="auto"/>
        <w:ind w:firstLine="706"/>
        <w:jc w:val="both"/>
        <w:rPr>
          <w:rFonts w:ascii="Book Antiqua" w:hAnsi="Book Antiqua"/>
          <w:szCs w:val="24"/>
          <w:lang w:val="es-PR"/>
        </w:rPr>
      </w:pPr>
      <w:r w:rsidRPr="008F5AA1">
        <w:rPr>
          <w:rFonts w:ascii="Book Antiqua" w:hAnsi="Book Antiqua"/>
          <w:szCs w:val="24"/>
          <w:lang w:val="es-PR"/>
        </w:rPr>
        <w:lastRenderedPageBreak/>
        <w:t>Armonizar las penas contempladas en las leyes penales especiales con las disposiciones del Código Penal de Puerto Rico de 2012 es una medida esencial para garantizar que el sistema de justicia penal se mantenga alineado con el sistema de sentencias fijas establecido en la legislación vigente. La revisión y actualización de las leyes penales especiales evitará decisiones inconsistentes en la aplicación e imposición de penas y asegurará que el sistema penal sea justo y equitativo para todos los ciudadanos.</w:t>
      </w:r>
    </w:p>
    <w:p w14:paraId="268A4F4D" w14:textId="4E5F9A31" w:rsidR="00AD1140" w:rsidRPr="008F5AA1" w:rsidRDefault="00AD1140" w:rsidP="00E2480A">
      <w:pPr>
        <w:spacing w:before="120" w:after="120" w:line="360" w:lineRule="auto"/>
        <w:ind w:firstLine="706"/>
        <w:jc w:val="both"/>
        <w:rPr>
          <w:rFonts w:ascii="Book Antiqua" w:hAnsi="Book Antiqua"/>
          <w:szCs w:val="24"/>
          <w:lang w:val="es-PR"/>
        </w:rPr>
      </w:pPr>
      <w:r w:rsidRPr="008F5AA1">
        <w:rPr>
          <w:rFonts w:ascii="Book Antiqua" w:hAnsi="Book Antiqua"/>
          <w:szCs w:val="24"/>
          <w:lang w:val="es-PR"/>
        </w:rPr>
        <w:t xml:space="preserve">Cónsono con lo anterior, la </w:t>
      </w:r>
      <w:r w:rsidRPr="009C09BD">
        <w:rPr>
          <w:rFonts w:ascii="Book Antiqua" w:hAnsi="Book Antiqua"/>
          <w:lang w:val="es-PR"/>
        </w:rPr>
        <w:t>Ley</w:t>
      </w:r>
      <w:r w:rsidR="005928AB">
        <w:rPr>
          <w:rFonts w:ascii="Book Antiqua" w:hAnsi="Book Antiqua"/>
          <w:lang w:val="es-PR"/>
        </w:rPr>
        <w:t xml:space="preserve"> </w:t>
      </w:r>
      <w:r w:rsidR="005928AB">
        <w:rPr>
          <w:rFonts w:ascii="Book Antiqua" w:hAnsi="Book Antiqua"/>
          <w:i/>
          <w:iCs/>
          <w:u w:val="single"/>
          <w:lang w:val="es-PR"/>
        </w:rPr>
        <w:t>Núm.</w:t>
      </w:r>
      <w:r w:rsidRPr="009C09BD">
        <w:rPr>
          <w:rFonts w:ascii="Book Antiqua" w:hAnsi="Book Antiqua"/>
          <w:lang w:val="es-PR"/>
        </w:rPr>
        <w:t xml:space="preserve"> </w:t>
      </w:r>
      <w:r w:rsidR="00661598" w:rsidRPr="009C09BD">
        <w:rPr>
          <w:rFonts w:ascii="Book Antiqua" w:hAnsi="Book Antiqua"/>
          <w:lang w:val="es-PR"/>
        </w:rPr>
        <w:t>154-2008</w:t>
      </w:r>
      <w:r w:rsidRPr="009C09BD">
        <w:rPr>
          <w:rFonts w:ascii="Book Antiqua" w:hAnsi="Book Antiqua"/>
          <w:lang w:val="es-PR"/>
        </w:rPr>
        <w:t>, según</w:t>
      </w:r>
      <w:r w:rsidRPr="008F5AA1">
        <w:rPr>
          <w:rFonts w:ascii="Book Antiqua" w:hAnsi="Book Antiqua"/>
          <w:lang w:val="es-PR"/>
        </w:rPr>
        <w:t xml:space="preserve"> enmendada</w:t>
      </w:r>
      <w:r w:rsidRPr="008F5AA1">
        <w:rPr>
          <w:rFonts w:ascii="Book Antiqua" w:hAnsi="Book Antiqua"/>
          <w:lang w:val="es-ES_tradnl"/>
        </w:rPr>
        <w:t xml:space="preserve">, </w:t>
      </w:r>
      <w:r w:rsidRPr="005928AB">
        <w:rPr>
          <w:rFonts w:ascii="Book Antiqua" w:hAnsi="Book Antiqua"/>
          <w:strike/>
          <w:lang w:val="es-ES_tradnl"/>
        </w:rPr>
        <w:t>conocida como “</w:t>
      </w:r>
      <w:r w:rsidRPr="005928AB">
        <w:rPr>
          <w:rFonts w:ascii="Book Antiqua" w:hAnsi="Book Antiqua"/>
          <w:strike/>
          <w:lang w:val="es-PR"/>
        </w:rPr>
        <w:t>Ley para el Bienestar y la Protección de los Animales</w:t>
      </w:r>
      <w:r w:rsidRPr="005928AB">
        <w:rPr>
          <w:rFonts w:ascii="Book Antiqua" w:hAnsi="Book Antiqua"/>
          <w:strike/>
          <w:lang w:val="es-ES_tradnl"/>
        </w:rPr>
        <w:t>”</w:t>
      </w:r>
      <w:r w:rsidRPr="005928AB">
        <w:rPr>
          <w:rFonts w:ascii="Book Antiqua" w:hAnsi="Book Antiqua"/>
          <w:strike/>
          <w:szCs w:val="24"/>
          <w:lang w:val="es-PR"/>
        </w:rPr>
        <w:t>,</w:t>
      </w:r>
      <w:r w:rsidRPr="008F5AA1">
        <w:rPr>
          <w:rFonts w:ascii="Book Antiqua" w:hAnsi="Book Antiqua"/>
          <w:szCs w:val="24"/>
          <w:lang w:val="es-PR"/>
        </w:rPr>
        <w:t xml:space="preserve"> aún no ha sido atemperada con el nuevo sistema de penas establecido en el Código Penal de 2012. </w:t>
      </w:r>
      <w:bookmarkStart w:id="5" w:name="_Hlk183299115"/>
      <w:r w:rsidRPr="008F5AA1">
        <w:rPr>
          <w:rFonts w:ascii="Book Antiqua" w:hAnsi="Book Antiqua"/>
          <w:szCs w:val="24"/>
          <w:lang w:val="es-PR"/>
        </w:rPr>
        <w:t xml:space="preserve">Esta omisión </w:t>
      </w:r>
      <w:bookmarkEnd w:id="5"/>
      <w:r w:rsidRPr="008F5AA1">
        <w:rPr>
          <w:rFonts w:ascii="Book Antiqua" w:hAnsi="Book Antiqua"/>
          <w:szCs w:val="24"/>
          <w:lang w:val="es-PR"/>
        </w:rPr>
        <w:t>crea un vacío legal que dificulta la aplicación uniforme de las penas, lo que podría generar resultados inconsistentes en algunos casos.</w:t>
      </w:r>
    </w:p>
    <w:p w14:paraId="2311043B" w14:textId="77777777" w:rsidR="00AD1140" w:rsidRPr="008F5AA1" w:rsidRDefault="00AD1140" w:rsidP="00E2480A">
      <w:pPr>
        <w:spacing w:before="120" w:after="120" w:line="360" w:lineRule="auto"/>
        <w:ind w:firstLine="706"/>
        <w:jc w:val="both"/>
        <w:rPr>
          <w:rFonts w:ascii="Book Antiqua" w:hAnsi="Book Antiqua"/>
          <w:szCs w:val="24"/>
          <w:lang w:val="es-PR"/>
        </w:rPr>
      </w:pPr>
      <w:r w:rsidRPr="008F5AA1">
        <w:rPr>
          <w:rFonts w:ascii="Book Antiqua" w:hAnsi="Book Antiqua"/>
          <w:szCs w:val="24"/>
          <w:lang w:val="es-PR"/>
        </w:rPr>
        <w:t>Por otro lado, la omisión de armonizar las penas previstas en esta ley y las establecidas en el Código Penal de 2012 impide cumplir adecuadamente con el objetivo de rehabilitación y reintegración social que dicho Código promueve a través de un sistema de sentencias fijas.</w:t>
      </w:r>
    </w:p>
    <w:p w14:paraId="5EDC1B4E" w14:textId="77777777" w:rsidR="00103643" w:rsidRPr="008F5AA1" w:rsidRDefault="00AD1140" w:rsidP="00E2480A">
      <w:pPr>
        <w:spacing w:before="120" w:after="120" w:line="360" w:lineRule="auto"/>
        <w:ind w:firstLine="706"/>
        <w:jc w:val="both"/>
        <w:rPr>
          <w:rFonts w:ascii="Book Antiqua" w:hAnsi="Book Antiqua"/>
          <w:lang w:val="es-PR"/>
        </w:rPr>
      </w:pPr>
      <w:r w:rsidRPr="008F5AA1">
        <w:rPr>
          <w:rFonts w:ascii="Book Antiqua" w:hAnsi="Book Antiqua"/>
          <w:szCs w:val="24"/>
          <w:lang w:val="es-PR"/>
        </w:rPr>
        <w:t xml:space="preserve">En vista de ello, esta Asamblea Legislativa considera necesario </w:t>
      </w:r>
      <w:r w:rsidR="002C4419">
        <w:rPr>
          <w:rFonts w:ascii="Book Antiqua" w:hAnsi="Book Antiqua"/>
          <w:szCs w:val="24"/>
          <w:lang w:val="es-PR"/>
        </w:rPr>
        <w:t xml:space="preserve">uniformar </w:t>
      </w:r>
      <w:r w:rsidRPr="008F5AA1">
        <w:rPr>
          <w:rFonts w:ascii="Book Antiqua" w:hAnsi="Book Antiqua"/>
          <w:szCs w:val="24"/>
          <w:lang w:val="es-PR"/>
        </w:rPr>
        <w:t>nuestra legislación para que las sanciones penales se apliquen de manera coherente con las disposiciones del Código Penal vigente</w:t>
      </w:r>
      <w:r w:rsidR="00103643" w:rsidRPr="008F5AA1">
        <w:rPr>
          <w:rFonts w:ascii="Book Antiqua" w:hAnsi="Book Antiqua"/>
          <w:lang w:val="es-PR"/>
        </w:rPr>
        <w:t>.</w:t>
      </w:r>
    </w:p>
    <w:p w14:paraId="3D10714D" w14:textId="77777777" w:rsidR="005A599F" w:rsidRPr="00D768C0" w:rsidRDefault="005A599F" w:rsidP="001C45F8">
      <w:pPr>
        <w:spacing w:line="480" w:lineRule="auto"/>
        <w:rPr>
          <w:rFonts w:ascii="Book Antiqua" w:hAnsi="Book Antiqua"/>
          <w:b/>
          <w:bCs/>
          <w:iCs/>
          <w:lang w:val="es-ES_tradnl"/>
        </w:rPr>
      </w:pPr>
      <w:r w:rsidRPr="00D768C0">
        <w:rPr>
          <w:rFonts w:ascii="Book Antiqua" w:hAnsi="Book Antiqua"/>
          <w:b/>
          <w:bCs/>
          <w:iCs/>
          <w:lang w:val="es-ES_tradnl"/>
        </w:rPr>
        <w:t>DECRÉTASE POR LA ASAMBLEA LEGISLATIVA DE PUERTO RICO:</w:t>
      </w:r>
    </w:p>
    <w:p w14:paraId="3AD77B61" w14:textId="77777777" w:rsidR="005A599F" w:rsidRPr="00AA2159" w:rsidRDefault="005A599F" w:rsidP="005A599F">
      <w:pPr>
        <w:spacing w:line="480" w:lineRule="auto"/>
        <w:ind w:firstLine="720"/>
        <w:jc w:val="both"/>
        <w:rPr>
          <w:rFonts w:ascii="Book Antiqua" w:hAnsi="Book Antiqua"/>
          <w:lang w:val="es-ES_tradnl"/>
        </w:rPr>
        <w:sectPr w:rsidR="005A599F" w:rsidRPr="00AA2159" w:rsidSect="003858CF">
          <w:headerReference w:type="even" r:id="rId12"/>
          <w:headerReference w:type="default" r:id="rId13"/>
          <w:headerReference w:type="first" r:id="rId14"/>
          <w:pgSz w:w="12240" w:h="15840" w:code="1"/>
          <w:pgMar w:top="1440" w:right="1440" w:bottom="1440" w:left="1440" w:header="720" w:footer="720" w:gutter="0"/>
          <w:cols w:space="720"/>
          <w:titlePg/>
          <w:docGrid w:linePitch="360"/>
        </w:sectPr>
      </w:pPr>
    </w:p>
    <w:p w14:paraId="77A4FAFF" w14:textId="25F757FC" w:rsidR="003343CD" w:rsidRPr="008F5AA1" w:rsidRDefault="004C4EE4" w:rsidP="00BF51E6">
      <w:pPr>
        <w:spacing w:line="480" w:lineRule="auto"/>
        <w:ind w:firstLine="360"/>
        <w:jc w:val="both"/>
        <w:rPr>
          <w:rFonts w:ascii="Book Antiqua" w:hAnsi="Book Antiqua"/>
          <w:lang w:val="es-ES_tradnl"/>
        </w:rPr>
      </w:pPr>
      <w:bookmarkStart w:id="7" w:name="_Hlk16244728"/>
      <w:r w:rsidRPr="008F5AA1">
        <w:rPr>
          <w:rFonts w:ascii="Book Antiqua" w:hAnsi="Book Antiqua"/>
          <w:lang w:val="es-ES_tradnl"/>
        </w:rPr>
        <w:t>Sección 1.-</w:t>
      </w:r>
      <w:bookmarkEnd w:id="7"/>
      <w:r w:rsidR="00FA169D" w:rsidRPr="008F5AA1">
        <w:rPr>
          <w:rFonts w:ascii="Book Antiqua" w:hAnsi="Book Antiqua"/>
          <w:lang w:val="es-ES_tradnl"/>
        </w:rPr>
        <w:t xml:space="preserve"> </w:t>
      </w:r>
      <w:r w:rsidR="00F82C5F" w:rsidRPr="008F5AA1">
        <w:rPr>
          <w:rFonts w:ascii="Book Antiqua" w:hAnsi="Book Antiqua"/>
          <w:lang w:val="es-ES_tradnl"/>
        </w:rPr>
        <w:t xml:space="preserve">Se enmienda el Artículo </w:t>
      </w:r>
      <w:r w:rsidR="006F7F1E" w:rsidRPr="008F5AA1">
        <w:rPr>
          <w:rFonts w:ascii="Book Antiqua" w:hAnsi="Book Antiqua"/>
          <w:lang w:val="es-ES_tradnl"/>
        </w:rPr>
        <w:t>1</w:t>
      </w:r>
      <w:r w:rsidR="00BF51E6" w:rsidRPr="008F5AA1">
        <w:rPr>
          <w:rFonts w:ascii="Book Antiqua" w:hAnsi="Book Antiqua"/>
          <w:lang w:val="es-ES_tradnl"/>
        </w:rPr>
        <w:t xml:space="preserve"> de</w:t>
      </w:r>
      <w:r w:rsidR="006F7F1E" w:rsidRPr="008F5AA1">
        <w:rPr>
          <w:rFonts w:ascii="Book Antiqua" w:hAnsi="Book Antiqua"/>
          <w:lang w:val="es-ES_tradnl"/>
        </w:rPr>
        <w:t>l Capítulo II</w:t>
      </w:r>
      <w:r w:rsidR="00EF3986" w:rsidRPr="008F5AA1">
        <w:rPr>
          <w:rFonts w:ascii="Book Antiqua" w:hAnsi="Book Antiqua"/>
          <w:lang w:val="es-ES_tradnl"/>
        </w:rPr>
        <w:t xml:space="preserve"> – Procedimiento Judicial</w:t>
      </w:r>
      <w:r w:rsidR="006F7F1E" w:rsidRPr="008F5AA1">
        <w:rPr>
          <w:rFonts w:ascii="Book Antiqua" w:hAnsi="Book Antiqua"/>
          <w:lang w:val="es-ES_tradnl"/>
        </w:rPr>
        <w:t xml:space="preserve"> de</w:t>
      </w:r>
      <w:r w:rsidR="00BF51E6" w:rsidRPr="008F5AA1">
        <w:rPr>
          <w:rFonts w:ascii="Book Antiqua" w:hAnsi="Book Antiqua"/>
          <w:lang w:val="es-ES_tradnl"/>
        </w:rPr>
        <w:t xml:space="preserve"> la </w:t>
      </w:r>
      <w:r w:rsidR="006F7F1E" w:rsidRPr="008F5AA1">
        <w:rPr>
          <w:rFonts w:ascii="Book Antiqua" w:hAnsi="Book Antiqua"/>
          <w:lang w:val="es-PR"/>
        </w:rPr>
        <w:t>Ley</w:t>
      </w:r>
      <w:r w:rsidR="005928AB">
        <w:rPr>
          <w:rFonts w:ascii="Book Antiqua" w:hAnsi="Book Antiqua"/>
          <w:lang w:val="es-PR"/>
        </w:rPr>
        <w:t xml:space="preserve"> </w:t>
      </w:r>
      <w:r w:rsidR="005928AB">
        <w:rPr>
          <w:rFonts w:ascii="Book Antiqua" w:hAnsi="Book Antiqua"/>
          <w:i/>
          <w:iCs/>
          <w:u w:val="single"/>
          <w:lang w:val="es-PR"/>
        </w:rPr>
        <w:t>Núm.</w:t>
      </w:r>
      <w:r w:rsidR="006F7F1E" w:rsidRPr="008F5AA1">
        <w:rPr>
          <w:rFonts w:ascii="Book Antiqua" w:hAnsi="Book Antiqua"/>
          <w:lang w:val="es-PR"/>
        </w:rPr>
        <w:t xml:space="preserve"> </w:t>
      </w:r>
      <w:r w:rsidR="00EF3986" w:rsidRPr="008F5AA1">
        <w:rPr>
          <w:rFonts w:ascii="Book Antiqua" w:hAnsi="Book Antiqua"/>
          <w:lang w:val="es-PR"/>
        </w:rPr>
        <w:t>154-2008</w:t>
      </w:r>
      <w:r w:rsidR="006F7F1E" w:rsidRPr="008F5AA1">
        <w:rPr>
          <w:rFonts w:ascii="Book Antiqua" w:hAnsi="Book Antiqua"/>
          <w:lang w:val="es-PR"/>
        </w:rPr>
        <w:t>, según enmendada</w:t>
      </w:r>
      <w:r w:rsidR="006F7F1E" w:rsidRPr="008F5AA1">
        <w:rPr>
          <w:rFonts w:ascii="Book Antiqua" w:hAnsi="Book Antiqua"/>
          <w:lang w:val="es-ES_tradnl"/>
        </w:rPr>
        <w:t xml:space="preserve">, </w:t>
      </w:r>
      <w:r w:rsidR="006F7F1E" w:rsidRPr="005928AB">
        <w:rPr>
          <w:rFonts w:ascii="Book Antiqua" w:hAnsi="Book Antiqua"/>
          <w:strike/>
          <w:lang w:val="es-ES_tradnl"/>
        </w:rPr>
        <w:t>conocida como “</w:t>
      </w:r>
      <w:r w:rsidR="006F7F1E" w:rsidRPr="005928AB">
        <w:rPr>
          <w:rFonts w:ascii="Book Antiqua" w:hAnsi="Book Antiqua"/>
          <w:strike/>
          <w:lang w:val="es-PR"/>
        </w:rPr>
        <w:t>Ley para el Bienestar y la Protección de los Animales</w:t>
      </w:r>
      <w:r w:rsidR="00674540" w:rsidRPr="005928AB">
        <w:rPr>
          <w:rFonts w:ascii="Book Antiqua" w:hAnsi="Book Antiqua"/>
          <w:strike/>
          <w:lang w:val="es-ES_tradnl"/>
        </w:rPr>
        <w:t>”</w:t>
      </w:r>
      <w:r w:rsidR="00BF51E6" w:rsidRPr="005928AB">
        <w:rPr>
          <w:rFonts w:ascii="Book Antiqua" w:hAnsi="Book Antiqua"/>
          <w:strike/>
          <w:lang w:val="es-ES_tradnl"/>
        </w:rPr>
        <w:t>,</w:t>
      </w:r>
      <w:r w:rsidR="00BF51E6" w:rsidRPr="008F5AA1">
        <w:rPr>
          <w:rFonts w:ascii="Book Antiqua" w:hAnsi="Book Antiqua"/>
          <w:lang w:val="es-ES_tradnl"/>
        </w:rPr>
        <w:t xml:space="preserve"> para que lea como sigue:</w:t>
      </w:r>
    </w:p>
    <w:p w14:paraId="0F3E02C6" w14:textId="77777777" w:rsidR="003343CD" w:rsidRPr="008F5AA1" w:rsidRDefault="00BF51E6" w:rsidP="003343CD">
      <w:pPr>
        <w:spacing w:line="480" w:lineRule="auto"/>
        <w:ind w:firstLine="360"/>
        <w:jc w:val="both"/>
        <w:rPr>
          <w:rFonts w:ascii="Book Antiqua" w:hAnsi="Book Antiqua"/>
          <w:lang w:val="es-ES_tradnl"/>
        </w:rPr>
      </w:pPr>
      <w:r w:rsidRPr="008F5AA1">
        <w:rPr>
          <w:rFonts w:ascii="Book Antiqua" w:hAnsi="Book Antiqua"/>
          <w:lang w:val="es-ES_tradnl"/>
        </w:rPr>
        <w:t>“</w:t>
      </w:r>
      <w:r w:rsidR="006F7F1E" w:rsidRPr="008F5AA1">
        <w:rPr>
          <w:rFonts w:ascii="Book Antiqua" w:hAnsi="Book Antiqua"/>
          <w:lang w:val="es-PR"/>
        </w:rPr>
        <w:t>Artículo 1.</w:t>
      </w:r>
      <w:r w:rsidR="00F7772A">
        <w:rPr>
          <w:rFonts w:ascii="Book Antiqua" w:hAnsi="Book Antiqua"/>
          <w:lang w:val="es-PR"/>
        </w:rPr>
        <w:t>-</w:t>
      </w:r>
      <w:r w:rsidR="006F7F1E" w:rsidRPr="008F5AA1">
        <w:rPr>
          <w:rFonts w:ascii="Book Antiqua" w:hAnsi="Book Antiqua"/>
          <w:lang w:val="es-PR"/>
        </w:rPr>
        <w:t xml:space="preserve"> Abandono de animal</w:t>
      </w:r>
      <w:r w:rsidRPr="008F5AA1">
        <w:rPr>
          <w:rFonts w:ascii="Book Antiqua" w:hAnsi="Book Antiqua"/>
          <w:lang w:val="es-ES_tradnl"/>
        </w:rPr>
        <w:t>.</w:t>
      </w:r>
    </w:p>
    <w:p w14:paraId="58FD1C67" w14:textId="77777777" w:rsidR="006F7F1E" w:rsidRPr="008F5AA1" w:rsidRDefault="006F7F1E" w:rsidP="006F7F1E">
      <w:pPr>
        <w:numPr>
          <w:ilvl w:val="0"/>
          <w:numId w:val="11"/>
        </w:numPr>
        <w:spacing w:line="480" w:lineRule="auto"/>
        <w:jc w:val="both"/>
        <w:rPr>
          <w:rFonts w:ascii="Book Antiqua" w:hAnsi="Book Antiqua"/>
          <w:lang w:val="es-PR"/>
        </w:rPr>
      </w:pPr>
      <w:r w:rsidRPr="008F5AA1">
        <w:rPr>
          <w:rFonts w:ascii="Book Antiqua" w:hAnsi="Book Antiqua"/>
          <w:lang w:val="es-PR"/>
        </w:rPr>
        <w:lastRenderedPageBreak/>
        <w:t xml:space="preserve">Si una persona intencionalmente, a sabiendas, descuidadamente o con negligencia criminal deja el animal en un lugar con la intención de desampararlo, </w:t>
      </w:r>
      <w:r w:rsidR="004862E0">
        <w:rPr>
          <w:rFonts w:ascii="Book Antiqua" w:hAnsi="Book Antiqua"/>
          <w:lang w:val="es-PR"/>
        </w:rPr>
        <w:t>e</w:t>
      </w:r>
      <w:r w:rsidRPr="008F5AA1">
        <w:rPr>
          <w:rFonts w:ascii="Book Antiqua" w:hAnsi="Book Antiqua"/>
          <w:lang w:val="es-PR"/>
        </w:rPr>
        <w:t xml:space="preserve">sta comete el delito de abandono de animal. </w:t>
      </w:r>
    </w:p>
    <w:p w14:paraId="01377749" w14:textId="77777777" w:rsidR="006F7F1E" w:rsidRPr="008F5AA1" w:rsidRDefault="006F7F1E" w:rsidP="006F7F1E">
      <w:pPr>
        <w:numPr>
          <w:ilvl w:val="0"/>
          <w:numId w:val="11"/>
        </w:numPr>
        <w:spacing w:line="480" w:lineRule="auto"/>
        <w:jc w:val="both"/>
        <w:rPr>
          <w:rFonts w:ascii="Book Antiqua" w:hAnsi="Book Antiqua"/>
          <w:lang w:val="es-PR"/>
        </w:rPr>
      </w:pPr>
      <w:r w:rsidRPr="008F5AA1">
        <w:rPr>
          <w:rFonts w:ascii="Book Antiqua" w:hAnsi="Book Antiqua"/>
          <w:lang w:val="es-PR"/>
        </w:rPr>
        <w:t xml:space="preserve">El abandono de animal es un delito grave, </w:t>
      </w:r>
      <w:r w:rsidR="00AD1140" w:rsidRPr="008F5AA1">
        <w:rPr>
          <w:rFonts w:ascii="Book Antiqua" w:hAnsi="Book Antiqua"/>
          <w:lang w:val="es-PR"/>
        </w:rPr>
        <w:t xml:space="preserve">que conlleva una pena de reclusión por un término fijo de </w:t>
      </w:r>
      <w:r w:rsidR="00547F5C" w:rsidRPr="008F5AA1">
        <w:rPr>
          <w:rFonts w:ascii="Book Antiqua" w:hAnsi="Book Antiqua"/>
          <w:lang w:val="es-PR"/>
        </w:rPr>
        <w:t xml:space="preserve">tres (3) </w:t>
      </w:r>
      <w:r w:rsidR="00AD1140" w:rsidRPr="008F5AA1">
        <w:rPr>
          <w:rFonts w:ascii="Book Antiqua" w:hAnsi="Book Antiqua"/>
          <w:lang w:val="es-PR"/>
        </w:rPr>
        <w:t>año</w:t>
      </w:r>
      <w:r w:rsidR="00547F5C" w:rsidRPr="008F5AA1">
        <w:rPr>
          <w:rFonts w:ascii="Book Antiqua" w:hAnsi="Book Antiqua"/>
          <w:lang w:val="es-PR"/>
        </w:rPr>
        <w:t>s</w:t>
      </w:r>
      <w:r w:rsidRPr="008F5AA1">
        <w:rPr>
          <w:rFonts w:ascii="Book Antiqua" w:hAnsi="Book Antiqua"/>
          <w:lang w:val="es-PR"/>
        </w:rPr>
        <w:t xml:space="preserve">. </w:t>
      </w:r>
    </w:p>
    <w:p w14:paraId="47E7D328" w14:textId="323DB83E" w:rsidR="006F7F1E" w:rsidRPr="008F5AA1" w:rsidRDefault="006F7F1E" w:rsidP="00C91FE2">
      <w:pPr>
        <w:spacing w:line="480" w:lineRule="auto"/>
        <w:ind w:left="1170"/>
        <w:jc w:val="both"/>
        <w:rPr>
          <w:rFonts w:ascii="Book Antiqua" w:hAnsi="Book Antiqua"/>
          <w:lang w:val="es-PR"/>
        </w:rPr>
      </w:pPr>
      <w:r w:rsidRPr="008F5AA1">
        <w:rPr>
          <w:rFonts w:ascii="Book Antiqua" w:hAnsi="Book Antiqua"/>
          <w:lang w:val="es-PR"/>
        </w:rPr>
        <w:t xml:space="preserve">i. Si convicto que fuera el acusado, </w:t>
      </w:r>
      <w:r w:rsidR="004862E0">
        <w:rPr>
          <w:rFonts w:ascii="Book Antiqua" w:hAnsi="Book Antiqua"/>
          <w:lang w:val="es-PR"/>
        </w:rPr>
        <w:t>e</w:t>
      </w:r>
      <w:r w:rsidRPr="008F5AA1">
        <w:rPr>
          <w:rFonts w:ascii="Book Antiqua" w:hAnsi="Book Antiqua"/>
          <w:lang w:val="es-PR"/>
        </w:rPr>
        <w:t xml:space="preserve">ste cualifica y se acoge para cumplir la pena en probatoria o cualquier otro método alterno a la reclusión carcelaria, a la pena aplicaría una multa obligatoria desde mil (1,000) hasta cinco (5) mil </w:t>
      </w:r>
      <w:r w:rsidR="00040A2D">
        <w:rPr>
          <w:rFonts w:ascii="Book Antiqua" w:hAnsi="Book Antiqua"/>
          <w:i/>
          <w:iCs/>
          <w:u w:val="single"/>
          <w:lang w:val="es-PR"/>
        </w:rPr>
        <w:t>(5,000)</w:t>
      </w:r>
      <w:r w:rsidR="00040A2D" w:rsidRPr="00040A2D">
        <w:rPr>
          <w:rFonts w:ascii="Book Antiqua" w:hAnsi="Book Antiqua"/>
          <w:lang w:val="es-PR"/>
        </w:rPr>
        <w:t xml:space="preserve"> </w:t>
      </w:r>
      <w:r w:rsidRPr="008F5AA1">
        <w:rPr>
          <w:rFonts w:ascii="Book Antiqua" w:hAnsi="Book Antiqua"/>
          <w:lang w:val="es-PR"/>
        </w:rPr>
        <w:t xml:space="preserve">dólares. </w:t>
      </w:r>
    </w:p>
    <w:p w14:paraId="239C82BF" w14:textId="77777777" w:rsidR="00AD1140" w:rsidRPr="008F5AA1" w:rsidRDefault="006F7F1E" w:rsidP="006F7F1E">
      <w:pPr>
        <w:numPr>
          <w:ilvl w:val="0"/>
          <w:numId w:val="11"/>
        </w:numPr>
        <w:spacing w:line="480" w:lineRule="auto"/>
        <w:jc w:val="both"/>
        <w:rPr>
          <w:rFonts w:ascii="Book Antiqua" w:hAnsi="Book Antiqua"/>
          <w:lang w:val="es-PR"/>
        </w:rPr>
      </w:pPr>
      <w:r w:rsidRPr="008F5AA1">
        <w:rPr>
          <w:rFonts w:ascii="Book Antiqua" w:hAnsi="Book Antiqua"/>
          <w:lang w:val="es-PR"/>
        </w:rPr>
        <w:t xml:space="preserve">Si como consecuencia del abandono del animal </w:t>
      </w:r>
      <w:r w:rsidR="004862E0">
        <w:rPr>
          <w:rFonts w:ascii="Book Antiqua" w:hAnsi="Book Antiqua"/>
          <w:lang w:val="es-PR"/>
        </w:rPr>
        <w:t>e</w:t>
      </w:r>
      <w:r w:rsidRPr="008F5AA1">
        <w:rPr>
          <w:rFonts w:ascii="Book Antiqua" w:hAnsi="Book Antiqua"/>
          <w:lang w:val="es-PR"/>
        </w:rPr>
        <w:t xml:space="preserve">ste sufre una lesión física severa o le causare la muerte, el delito </w:t>
      </w:r>
      <w:r w:rsidR="00AD1140" w:rsidRPr="008F5AA1">
        <w:rPr>
          <w:rFonts w:ascii="Book Antiqua" w:hAnsi="Book Antiqua"/>
          <w:lang w:val="es-PR"/>
        </w:rPr>
        <w:t xml:space="preserve">grave conllevará una pena de reclusión por un término fijo de </w:t>
      </w:r>
      <w:r w:rsidR="001F7414" w:rsidRPr="008F5AA1">
        <w:rPr>
          <w:rFonts w:ascii="Book Antiqua" w:hAnsi="Book Antiqua"/>
          <w:lang w:val="es-PR"/>
        </w:rPr>
        <w:t>ocho (8)</w:t>
      </w:r>
      <w:r w:rsidR="00AD1140" w:rsidRPr="008F5AA1">
        <w:rPr>
          <w:rFonts w:ascii="Book Antiqua" w:hAnsi="Book Antiqua"/>
          <w:lang w:val="es-PR"/>
        </w:rPr>
        <w:t xml:space="preserve"> años</w:t>
      </w:r>
      <w:r w:rsidRPr="008F5AA1">
        <w:rPr>
          <w:rFonts w:ascii="Book Antiqua" w:hAnsi="Book Antiqua"/>
          <w:lang w:val="es-PR"/>
        </w:rPr>
        <w:t xml:space="preserve">. </w:t>
      </w:r>
    </w:p>
    <w:p w14:paraId="465096D4" w14:textId="61D00F20" w:rsidR="003343CD" w:rsidRPr="008F5AA1" w:rsidRDefault="006F7F1E" w:rsidP="00C91FE2">
      <w:pPr>
        <w:spacing w:line="480" w:lineRule="auto"/>
        <w:ind w:left="1170"/>
        <w:jc w:val="both"/>
        <w:rPr>
          <w:rFonts w:ascii="Book Antiqua" w:hAnsi="Book Antiqua"/>
          <w:lang w:val="es-PR"/>
        </w:rPr>
      </w:pPr>
      <w:r w:rsidRPr="008F5AA1">
        <w:rPr>
          <w:rFonts w:ascii="Book Antiqua" w:hAnsi="Book Antiqua"/>
          <w:lang w:val="es-PR"/>
        </w:rPr>
        <w:t xml:space="preserve">i. Si convicto que fuera el acusado, </w:t>
      </w:r>
      <w:r w:rsidR="004862E0">
        <w:rPr>
          <w:rFonts w:ascii="Book Antiqua" w:hAnsi="Book Antiqua"/>
          <w:lang w:val="es-PR"/>
        </w:rPr>
        <w:t>e</w:t>
      </w:r>
      <w:r w:rsidRPr="008F5AA1">
        <w:rPr>
          <w:rFonts w:ascii="Book Antiqua" w:hAnsi="Book Antiqua"/>
          <w:lang w:val="es-PR"/>
        </w:rPr>
        <w:t xml:space="preserve">ste cualifica y se acoge para cumplir la pena en probatoria o cualquier otro método alterno a la reclusión carcelaria, a la pena aplicaría una multa obligatoria desde tres (3) mil </w:t>
      </w:r>
      <w:r w:rsidR="00040A2D">
        <w:rPr>
          <w:rFonts w:ascii="Book Antiqua" w:hAnsi="Book Antiqua"/>
          <w:i/>
          <w:iCs/>
          <w:u w:val="single"/>
          <w:lang w:val="es-PR"/>
        </w:rPr>
        <w:t xml:space="preserve">(3,000) </w:t>
      </w:r>
      <w:r w:rsidRPr="008F5AA1">
        <w:rPr>
          <w:rFonts w:ascii="Book Antiqua" w:hAnsi="Book Antiqua"/>
          <w:lang w:val="es-PR"/>
        </w:rPr>
        <w:t xml:space="preserve">hasta ocho (8) mil </w:t>
      </w:r>
      <w:r w:rsidR="00040A2D">
        <w:rPr>
          <w:rFonts w:ascii="Book Antiqua" w:hAnsi="Book Antiqua"/>
          <w:i/>
          <w:iCs/>
          <w:u w:val="single"/>
          <w:lang w:val="es-PR"/>
        </w:rPr>
        <w:t>(8,000)</w:t>
      </w:r>
      <w:r w:rsidR="00040A2D" w:rsidRPr="00040A2D">
        <w:rPr>
          <w:rFonts w:ascii="Book Antiqua" w:hAnsi="Book Antiqua"/>
          <w:lang w:val="es-PR"/>
        </w:rPr>
        <w:t xml:space="preserve"> </w:t>
      </w:r>
      <w:r w:rsidRPr="008F5AA1">
        <w:rPr>
          <w:rFonts w:ascii="Book Antiqua" w:hAnsi="Book Antiqua"/>
          <w:lang w:val="es-PR"/>
        </w:rPr>
        <w:t>dólares</w:t>
      </w:r>
      <w:r w:rsidR="005D49DB" w:rsidRPr="008F5AA1">
        <w:rPr>
          <w:rFonts w:ascii="Book Antiqua" w:hAnsi="Book Antiqua"/>
          <w:lang w:val="es-PR"/>
        </w:rPr>
        <w:t>.</w:t>
      </w:r>
      <w:r w:rsidR="00BF51E6" w:rsidRPr="008F5AA1">
        <w:rPr>
          <w:rFonts w:ascii="Book Antiqua" w:hAnsi="Book Antiqua"/>
          <w:lang w:val="es-ES_tradnl"/>
        </w:rPr>
        <w:t>”</w:t>
      </w:r>
    </w:p>
    <w:p w14:paraId="1CB71AC2" w14:textId="01B555C7" w:rsidR="00B23DB0" w:rsidRPr="008F5AA1" w:rsidRDefault="00B23DB0" w:rsidP="000E1E77">
      <w:pPr>
        <w:spacing w:line="480" w:lineRule="auto"/>
        <w:ind w:firstLine="360"/>
        <w:jc w:val="both"/>
        <w:rPr>
          <w:rFonts w:ascii="Book Antiqua" w:hAnsi="Book Antiqua"/>
          <w:lang w:val="es-ES_tradnl"/>
        </w:rPr>
      </w:pPr>
      <w:r w:rsidRPr="008F5AA1">
        <w:rPr>
          <w:rFonts w:ascii="Book Antiqua" w:hAnsi="Book Antiqua"/>
          <w:lang w:val="es-ES_tradnl"/>
        </w:rPr>
        <w:t xml:space="preserve">Sección 2.- Se enmienda el Artículo 4 </w:t>
      </w:r>
      <w:r w:rsidR="00EF3986" w:rsidRPr="008F5AA1">
        <w:rPr>
          <w:rFonts w:ascii="Book Antiqua" w:hAnsi="Book Antiqua"/>
          <w:lang w:val="es-ES_tradnl"/>
        </w:rPr>
        <w:t xml:space="preserve">del Capítulo II – Procedimiento Judicial de la </w:t>
      </w:r>
      <w:r w:rsidR="00EF3986" w:rsidRPr="008F5AA1">
        <w:rPr>
          <w:rFonts w:ascii="Book Antiqua" w:hAnsi="Book Antiqua"/>
          <w:lang w:val="es-PR"/>
        </w:rPr>
        <w:t xml:space="preserve">Ley </w:t>
      </w:r>
      <w:r w:rsidR="00040A2D">
        <w:rPr>
          <w:rFonts w:ascii="Book Antiqua" w:hAnsi="Book Antiqua"/>
          <w:i/>
          <w:iCs/>
          <w:u w:val="single"/>
          <w:lang w:val="es-PR"/>
        </w:rPr>
        <w:t>Núm.</w:t>
      </w:r>
      <w:r w:rsidR="00040A2D" w:rsidRPr="00040A2D">
        <w:rPr>
          <w:rFonts w:ascii="Book Antiqua" w:hAnsi="Book Antiqua"/>
          <w:lang w:val="es-PR"/>
        </w:rPr>
        <w:t xml:space="preserve"> </w:t>
      </w:r>
      <w:r w:rsidR="00EF3986" w:rsidRPr="008F5AA1">
        <w:rPr>
          <w:rFonts w:ascii="Book Antiqua" w:hAnsi="Book Antiqua"/>
          <w:lang w:val="es-PR"/>
        </w:rPr>
        <w:t>154-2008, según enmendada</w:t>
      </w:r>
      <w:r w:rsidR="00EF3986" w:rsidRPr="008F5AA1">
        <w:rPr>
          <w:rFonts w:ascii="Book Antiqua" w:hAnsi="Book Antiqua"/>
          <w:lang w:val="es-ES_tradnl"/>
        </w:rPr>
        <w:t xml:space="preserve">, </w:t>
      </w:r>
      <w:r w:rsidR="00EF3986" w:rsidRPr="000E47C9">
        <w:rPr>
          <w:rFonts w:ascii="Book Antiqua" w:hAnsi="Book Antiqua"/>
          <w:strike/>
          <w:lang w:val="es-ES_tradnl"/>
        </w:rPr>
        <w:t>conocida como “</w:t>
      </w:r>
      <w:r w:rsidR="00EF3986" w:rsidRPr="000E47C9">
        <w:rPr>
          <w:rFonts w:ascii="Book Antiqua" w:hAnsi="Book Antiqua"/>
          <w:strike/>
          <w:lang w:val="es-PR"/>
        </w:rPr>
        <w:t>Ley para el Bienestar y la Protección de los Animales</w:t>
      </w:r>
      <w:r w:rsidR="00EF3986" w:rsidRPr="000E47C9">
        <w:rPr>
          <w:rFonts w:ascii="Book Antiqua" w:hAnsi="Book Antiqua"/>
          <w:strike/>
          <w:lang w:val="es-ES_tradnl"/>
        </w:rPr>
        <w:t>”,</w:t>
      </w:r>
      <w:r w:rsidR="00EF3986" w:rsidRPr="008F5AA1">
        <w:rPr>
          <w:rFonts w:ascii="Book Antiqua" w:hAnsi="Book Antiqua"/>
          <w:lang w:val="es-ES_tradnl"/>
        </w:rPr>
        <w:t xml:space="preserve"> para que lea como sigue:</w:t>
      </w:r>
    </w:p>
    <w:p w14:paraId="378A52DA" w14:textId="77777777" w:rsidR="00B23DB0" w:rsidRPr="008F5AA1" w:rsidRDefault="00B23DB0" w:rsidP="000E1E77">
      <w:pPr>
        <w:spacing w:line="480" w:lineRule="auto"/>
        <w:ind w:firstLine="360"/>
        <w:jc w:val="both"/>
        <w:rPr>
          <w:rFonts w:ascii="Book Antiqua" w:hAnsi="Book Antiqua"/>
          <w:lang w:val="es-PR"/>
        </w:rPr>
      </w:pPr>
      <w:r w:rsidRPr="008F5AA1">
        <w:rPr>
          <w:rFonts w:ascii="Book Antiqua" w:hAnsi="Book Antiqua"/>
          <w:lang w:val="es-ES_tradnl"/>
        </w:rPr>
        <w:t>“</w:t>
      </w:r>
      <w:r w:rsidRPr="008F5AA1">
        <w:rPr>
          <w:rFonts w:ascii="Book Antiqua" w:hAnsi="Book Antiqua"/>
          <w:lang w:val="es-PR"/>
        </w:rPr>
        <w:t>Artículo 4.</w:t>
      </w:r>
      <w:r w:rsidR="00C91FE2">
        <w:rPr>
          <w:rFonts w:ascii="Book Antiqua" w:hAnsi="Book Antiqua"/>
          <w:lang w:val="es-PR"/>
        </w:rPr>
        <w:t>-</w:t>
      </w:r>
      <w:r w:rsidRPr="008F5AA1">
        <w:rPr>
          <w:rFonts w:ascii="Book Antiqua" w:hAnsi="Book Antiqua"/>
          <w:lang w:val="es-PR"/>
        </w:rPr>
        <w:t xml:space="preserve"> Negligencia agravada contra animales.</w:t>
      </w:r>
    </w:p>
    <w:p w14:paraId="50994EE2" w14:textId="77777777" w:rsidR="00B23DB0" w:rsidRPr="008F5AA1" w:rsidRDefault="00B23DB0" w:rsidP="00C91FE2">
      <w:pPr>
        <w:spacing w:line="480" w:lineRule="auto"/>
        <w:ind w:left="360"/>
        <w:jc w:val="both"/>
        <w:rPr>
          <w:rFonts w:ascii="Book Antiqua" w:hAnsi="Book Antiqua"/>
          <w:lang w:val="es-PR"/>
        </w:rPr>
      </w:pPr>
      <w:r w:rsidRPr="008F5AA1">
        <w:rPr>
          <w:rFonts w:ascii="Book Antiqua" w:hAnsi="Book Antiqua"/>
          <w:lang w:val="es-PR"/>
        </w:rPr>
        <w:t xml:space="preserve">a. Una persona comete negligencia agravada cuando intencionalmente, a sabiendas, descuidadamente o con negligencia criminal: </w:t>
      </w:r>
    </w:p>
    <w:p w14:paraId="24741E34" w14:textId="77777777" w:rsidR="00B23DB0" w:rsidRPr="008F5AA1" w:rsidRDefault="00B23DB0" w:rsidP="00C91FE2">
      <w:pPr>
        <w:spacing w:line="480" w:lineRule="auto"/>
        <w:ind w:left="1080"/>
        <w:jc w:val="both"/>
        <w:rPr>
          <w:rFonts w:ascii="Book Antiqua" w:hAnsi="Book Antiqua"/>
          <w:lang w:val="es-PR"/>
        </w:rPr>
      </w:pPr>
      <w:r w:rsidRPr="008F5AA1">
        <w:rPr>
          <w:rFonts w:ascii="Book Antiqua" w:hAnsi="Book Antiqua"/>
          <w:lang w:val="es-PR"/>
        </w:rPr>
        <w:lastRenderedPageBreak/>
        <w:t xml:space="preserve">i. Falla en proveer cuidado mínimo a un animal en posesión de dicha persona y el fallo de proveer dicho cuidado resulta en la lesión física severa o muerte del animal. Este delito se clasifica como grave </w:t>
      </w:r>
      <w:r w:rsidR="00D35D76" w:rsidRPr="008F5AA1">
        <w:rPr>
          <w:rFonts w:ascii="Book Antiqua" w:hAnsi="Book Antiqua"/>
          <w:lang w:val="es-PR"/>
        </w:rPr>
        <w:t>que conlleva una pena de reclusión por un término fijo de tres (3) años.</w:t>
      </w:r>
    </w:p>
    <w:p w14:paraId="15B76C29" w14:textId="1D0C51C5" w:rsidR="00B23DB0" w:rsidRPr="008F5AA1" w:rsidRDefault="00B23DB0" w:rsidP="00C91FE2">
      <w:pPr>
        <w:spacing w:line="480" w:lineRule="auto"/>
        <w:ind w:left="360"/>
        <w:jc w:val="both"/>
        <w:rPr>
          <w:rFonts w:ascii="Book Antiqua" w:hAnsi="Book Antiqua"/>
          <w:lang w:val="es-PR"/>
        </w:rPr>
      </w:pPr>
      <w:r w:rsidRPr="008F5AA1">
        <w:rPr>
          <w:rFonts w:ascii="Book Antiqua" w:hAnsi="Book Antiqua"/>
          <w:lang w:val="es-PR"/>
        </w:rPr>
        <w:t xml:space="preserve">a) Si convicto que fuera el acusado, </w:t>
      </w:r>
      <w:r w:rsidR="004862E0">
        <w:rPr>
          <w:rFonts w:ascii="Book Antiqua" w:hAnsi="Book Antiqua"/>
          <w:lang w:val="es-PR"/>
        </w:rPr>
        <w:t>e</w:t>
      </w:r>
      <w:r w:rsidRPr="008F5AA1">
        <w:rPr>
          <w:rFonts w:ascii="Book Antiqua" w:hAnsi="Book Antiqua"/>
          <w:lang w:val="es-PR"/>
        </w:rPr>
        <w:t xml:space="preserve">ste cualifica y se acoge para cumplir la pena en probatoria o cualquier otro método alterno a la reclusión carcelaria, a la pena aplicaría una multa obligatoria desde mil (1,000) hasta tres </w:t>
      </w:r>
      <w:r w:rsidRPr="000E47C9">
        <w:rPr>
          <w:rFonts w:ascii="Book Antiqua" w:hAnsi="Book Antiqua"/>
          <w:strike/>
          <w:lang w:val="es-PR"/>
        </w:rPr>
        <w:t>(3)</w:t>
      </w:r>
      <w:r w:rsidRPr="008F5AA1">
        <w:rPr>
          <w:rFonts w:ascii="Book Antiqua" w:hAnsi="Book Antiqua"/>
          <w:lang w:val="es-PR"/>
        </w:rPr>
        <w:t xml:space="preserve"> mil</w:t>
      </w:r>
      <w:r w:rsidR="000E47C9">
        <w:rPr>
          <w:rFonts w:ascii="Book Antiqua" w:hAnsi="Book Antiqua"/>
          <w:lang w:val="es-PR"/>
        </w:rPr>
        <w:t xml:space="preserve"> </w:t>
      </w:r>
      <w:r w:rsidR="000E47C9">
        <w:rPr>
          <w:rFonts w:ascii="Book Antiqua" w:hAnsi="Book Antiqua"/>
          <w:i/>
          <w:iCs/>
          <w:u w:val="single"/>
          <w:lang w:val="es-PR"/>
        </w:rPr>
        <w:t>(3,000)</w:t>
      </w:r>
      <w:r w:rsidRPr="008F5AA1">
        <w:rPr>
          <w:rFonts w:ascii="Book Antiqua" w:hAnsi="Book Antiqua"/>
          <w:lang w:val="es-PR"/>
        </w:rPr>
        <w:t xml:space="preserve"> dólares.”</w:t>
      </w:r>
    </w:p>
    <w:p w14:paraId="38BD2E5F" w14:textId="4D9AEFF8" w:rsidR="003343CD" w:rsidRPr="008F5AA1" w:rsidRDefault="00CD776D" w:rsidP="000E1E77">
      <w:pPr>
        <w:spacing w:line="480" w:lineRule="auto"/>
        <w:ind w:firstLine="360"/>
        <w:jc w:val="both"/>
        <w:rPr>
          <w:rFonts w:ascii="Book Antiqua" w:hAnsi="Book Antiqua"/>
          <w:lang w:val="es-ES_tradnl"/>
        </w:rPr>
      </w:pPr>
      <w:r w:rsidRPr="008F5AA1">
        <w:rPr>
          <w:rFonts w:ascii="Book Antiqua" w:hAnsi="Book Antiqua"/>
          <w:lang w:val="es-ES_tradnl"/>
        </w:rPr>
        <w:t xml:space="preserve">Sección </w:t>
      </w:r>
      <w:r w:rsidR="00B23DB0" w:rsidRPr="008F5AA1">
        <w:rPr>
          <w:rFonts w:ascii="Book Antiqua" w:hAnsi="Book Antiqua"/>
          <w:lang w:val="es-ES_tradnl"/>
        </w:rPr>
        <w:t>3</w:t>
      </w:r>
      <w:r w:rsidRPr="008F5AA1">
        <w:rPr>
          <w:rFonts w:ascii="Book Antiqua" w:hAnsi="Book Antiqua"/>
          <w:lang w:val="es-ES_tradnl"/>
        </w:rPr>
        <w:t>.-</w:t>
      </w:r>
      <w:r w:rsidR="00FA169D" w:rsidRPr="008F5AA1">
        <w:rPr>
          <w:rFonts w:ascii="Book Antiqua" w:hAnsi="Book Antiqua"/>
          <w:lang w:val="es-ES_tradnl"/>
        </w:rPr>
        <w:t xml:space="preserve"> </w:t>
      </w:r>
      <w:r w:rsidR="000E1E77" w:rsidRPr="008F5AA1">
        <w:rPr>
          <w:rFonts w:ascii="Book Antiqua" w:hAnsi="Book Antiqua"/>
          <w:lang w:val="es-ES_tradnl"/>
        </w:rPr>
        <w:t xml:space="preserve">Se enmienda el </w:t>
      </w:r>
      <w:r w:rsidR="00674540" w:rsidRPr="008F5AA1">
        <w:rPr>
          <w:rFonts w:ascii="Book Antiqua" w:hAnsi="Book Antiqua"/>
          <w:lang w:val="es-ES_tradnl"/>
        </w:rPr>
        <w:t xml:space="preserve">Artículo </w:t>
      </w:r>
      <w:r w:rsidR="006F7F1E" w:rsidRPr="008F5AA1">
        <w:rPr>
          <w:rFonts w:ascii="Book Antiqua" w:hAnsi="Book Antiqua"/>
          <w:lang w:val="es-ES_tradnl"/>
        </w:rPr>
        <w:t>5</w:t>
      </w:r>
      <w:r w:rsidR="00674540" w:rsidRPr="008F5AA1">
        <w:rPr>
          <w:rFonts w:ascii="Book Antiqua" w:hAnsi="Book Antiqua"/>
          <w:lang w:val="es-ES_tradnl"/>
        </w:rPr>
        <w:t xml:space="preserve"> </w:t>
      </w:r>
      <w:r w:rsidR="00EF3986" w:rsidRPr="008F5AA1">
        <w:rPr>
          <w:rFonts w:ascii="Book Antiqua" w:hAnsi="Book Antiqua"/>
          <w:lang w:val="es-ES_tradnl"/>
        </w:rPr>
        <w:t xml:space="preserve">del Capítulo II – Procedimiento Judicial de la </w:t>
      </w:r>
      <w:r w:rsidR="00EF3986" w:rsidRPr="008F5AA1">
        <w:rPr>
          <w:rFonts w:ascii="Book Antiqua" w:hAnsi="Book Antiqua"/>
          <w:lang w:val="es-PR"/>
        </w:rPr>
        <w:t xml:space="preserve">Ley </w:t>
      </w:r>
      <w:r w:rsidR="00040A2D">
        <w:rPr>
          <w:rFonts w:ascii="Book Antiqua" w:hAnsi="Book Antiqua"/>
          <w:i/>
          <w:iCs/>
          <w:u w:val="single"/>
          <w:lang w:val="es-PR"/>
        </w:rPr>
        <w:t>Núm.</w:t>
      </w:r>
      <w:r w:rsidR="00040A2D" w:rsidRPr="00040A2D">
        <w:rPr>
          <w:rFonts w:ascii="Book Antiqua" w:hAnsi="Book Antiqua"/>
          <w:lang w:val="es-PR"/>
        </w:rPr>
        <w:t xml:space="preserve"> </w:t>
      </w:r>
      <w:r w:rsidR="00EF3986" w:rsidRPr="008F5AA1">
        <w:rPr>
          <w:rFonts w:ascii="Book Antiqua" w:hAnsi="Book Antiqua"/>
          <w:lang w:val="es-PR"/>
        </w:rPr>
        <w:t>154-2008, según enmendada</w:t>
      </w:r>
      <w:r w:rsidR="00EF3986" w:rsidRPr="008F5AA1">
        <w:rPr>
          <w:rFonts w:ascii="Book Antiqua" w:hAnsi="Book Antiqua"/>
          <w:lang w:val="es-ES_tradnl"/>
        </w:rPr>
        <w:t xml:space="preserve">, </w:t>
      </w:r>
      <w:r w:rsidR="00EF3986" w:rsidRPr="000E47C9">
        <w:rPr>
          <w:rFonts w:ascii="Book Antiqua" w:hAnsi="Book Antiqua"/>
          <w:strike/>
          <w:lang w:val="es-ES_tradnl"/>
        </w:rPr>
        <w:t>conocida como “</w:t>
      </w:r>
      <w:r w:rsidR="00EF3986" w:rsidRPr="000E47C9">
        <w:rPr>
          <w:rFonts w:ascii="Book Antiqua" w:hAnsi="Book Antiqua"/>
          <w:strike/>
          <w:lang w:val="es-PR"/>
        </w:rPr>
        <w:t>Ley para el Bienestar y la Protección de los Animales</w:t>
      </w:r>
      <w:r w:rsidR="00EF3986" w:rsidRPr="000E47C9">
        <w:rPr>
          <w:rFonts w:ascii="Book Antiqua" w:hAnsi="Book Antiqua"/>
          <w:strike/>
          <w:lang w:val="es-ES_tradnl"/>
        </w:rPr>
        <w:t>”,</w:t>
      </w:r>
      <w:r w:rsidR="00EF3986" w:rsidRPr="008F5AA1">
        <w:rPr>
          <w:rFonts w:ascii="Book Antiqua" w:hAnsi="Book Antiqua"/>
          <w:lang w:val="es-ES_tradnl"/>
        </w:rPr>
        <w:t xml:space="preserve"> para que lea como sigue</w:t>
      </w:r>
      <w:r w:rsidR="000E1E77" w:rsidRPr="008F5AA1">
        <w:rPr>
          <w:rFonts w:ascii="Book Antiqua" w:hAnsi="Book Antiqua"/>
          <w:lang w:val="es-ES_tradnl"/>
        </w:rPr>
        <w:t>:</w:t>
      </w:r>
    </w:p>
    <w:p w14:paraId="4CA8C54F" w14:textId="77777777" w:rsidR="003343CD" w:rsidRPr="008F5AA1" w:rsidRDefault="00CD776D" w:rsidP="003343CD">
      <w:pPr>
        <w:spacing w:line="480" w:lineRule="auto"/>
        <w:ind w:firstLine="360"/>
        <w:jc w:val="both"/>
        <w:rPr>
          <w:rFonts w:ascii="Book Antiqua" w:hAnsi="Book Antiqua"/>
          <w:lang w:val="es-ES_tradnl"/>
        </w:rPr>
      </w:pPr>
      <w:r w:rsidRPr="008F5AA1">
        <w:rPr>
          <w:rFonts w:ascii="Book Antiqua" w:hAnsi="Book Antiqua"/>
          <w:lang w:val="es-ES_tradnl"/>
        </w:rPr>
        <w:t>“</w:t>
      </w:r>
      <w:r w:rsidR="00700BF1" w:rsidRPr="008F5AA1">
        <w:rPr>
          <w:rFonts w:ascii="Book Antiqua" w:hAnsi="Book Antiqua"/>
          <w:lang w:val="es-PR"/>
        </w:rPr>
        <w:t>Artículo 5.</w:t>
      </w:r>
      <w:r w:rsidR="00E418ED">
        <w:rPr>
          <w:rFonts w:ascii="Book Antiqua" w:hAnsi="Book Antiqua"/>
          <w:lang w:val="es-PR"/>
        </w:rPr>
        <w:t>-</w:t>
      </w:r>
      <w:r w:rsidR="00700BF1" w:rsidRPr="008F5AA1">
        <w:rPr>
          <w:rFonts w:ascii="Book Antiqua" w:hAnsi="Book Antiqua"/>
          <w:lang w:val="es-PR"/>
        </w:rPr>
        <w:t xml:space="preserve"> Maltrato de animales</w:t>
      </w:r>
      <w:r w:rsidR="000E1E77" w:rsidRPr="008F5AA1">
        <w:rPr>
          <w:rFonts w:ascii="Book Antiqua" w:hAnsi="Book Antiqua"/>
          <w:lang w:val="es-ES_tradnl"/>
        </w:rPr>
        <w:t xml:space="preserve">. </w:t>
      </w:r>
    </w:p>
    <w:p w14:paraId="01A63687" w14:textId="77777777" w:rsidR="00700BF1" w:rsidRPr="008F5AA1" w:rsidRDefault="00700BF1" w:rsidP="00C91FE2">
      <w:pPr>
        <w:spacing w:line="480" w:lineRule="auto"/>
        <w:ind w:left="450"/>
        <w:jc w:val="both"/>
        <w:rPr>
          <w:rFonts w:ascii="Book Antiqua" w:hAnsi="Book Antiqua"/>
          <w:lang w:val="es-PR"/>
        </w:rPr>
      </w:pPr>
      <w:r w:rsidRPr="008F5AA1">
        <w:rPr>
          <w:rFonts w:ascii="Book Antiqua" w:hAnsi="Book Antiqua"/>
          <w:lang w:val="es-PR"/>
        </w:rPr>
        <w:t xml:space="preserve">a. Una persona comete el delito de maltrato de animales si la persona intencionalmente, a sabiendas, descuidadamente o por negligencia criminal causa alguna lesión física o sufrimiento al animal. </w:t>
      </w:r>
    </w:p>
    <w:p w14:paraId="60868FD0" w14:textId="77777777" w:rsidR="00700BF1" w:rsidRPr="008F5AA1" w:rsidRDefault="00700BF1" w:rsidP="00C91FE2">
      <w:pPr>
        <w:spacing w:line="480" w:lineRule="auto"/>
        <w:ind w:left="450"/>
        <w:jc w:val="both"/>
        <w:rPr>
          <w:rFonts w:ascii="Book Antiqua" w:hAnsi="Book Antiqua"/>
          <w:lang w:val="es-PR"/>
        </w:rPr>
      </w:pPr>
      <w:r w:rsidRPr="008F5AA1">
        <w:rPr>
          <w:rFonts w:ascii="Book Antiqua" w:hAnsi="Book Antiqua"/>
          <w:lang w:val="es-PR"/>
        </w:rPr>
        <w:t xml:space="preserve">b. El maltrato de animales se considera un delito </w:t>
      </w:r>
      <w:r w:rsidR="006120D4" w:rsidRPr="008F5AA1">
        <w:rPr>
          <w:rFonts w:ascii="Book Antiqua" w:hAnsi="Book Antiqua"/>
          <w:lang w:val="es-PR"/>
        </w:rPr>
        <w:t xml:space="preserve">grave, que conlleva una pena de reclusión por un término fijo de </w:t>
      </w:r>
      <w:r w:rsidR="001F7414" w:rsidRPr="008F5AA1">
        <w:rPr>
          <w:rFonts w:ascii="Book Antiqua" w:hAnsi="Book Antiqua"/>
          <w:lang w:val="es-PR"/>
        </w:rPr>
        <w:t>tres</w:t>
      </w:r>
      <w:r w:rsidR="006120D4" w:rsidRPr="008F5AA1">
        <w:rPr>
          <w:rFonts w:ascii="Book Antiqua" w:hAnsi="Book Antiqua"/>
          <w:lang w:val="es-PR"/>
        </w:rPr>
        <w:t xml:space="preserve"> (</w:t>
      </w:r>
      <w:r w:rsidR="001F7414" w:rsidRPr="008F5AA1">
        <w:rPr>
          <w:rFonts w:ascii="Book Antiqua" w:hAnsi="Book Antiqua"/>
          <w:lang w:val="es-PR"/>
        </w:rPr>
        <w:t>3</w:t>
      </w:r>
      <w:r w:rsidR="006120D4" w:rsidRPr="008F5AA1">
        <w:rPr>
          <w:rFonts w:ascii="Book Antiqua" w:hAnsi="Book Antiqua"/>
          <w:lang w:val="es-PR"/>
        </w:rPr>
        <w:t>) año</w:t>
      </w:r>
      <w:r w:rsidR="001F7414" w:rsidRPr="008F5AA1">
        <w:rPr>
          <w:rFonts w:ascii="Book Antiqua" w:hAnsi="Book Antiqua"/>
          <w:lang w:val="es-PR"/>
        </w:rPr>
        <w:t>s</w:t>
      </w:r>
      <w:r w:rsidRPr="008F5AA1">
        <w:rPr>
          <w:rFonts w:ascii="Book Antiqua" w:hAnsi="Book Antiqua"/>
          <w:lang w:val="es-PR"/>
        </w:rPr>
        <w:t xml:space="preserve">. </w:t>
      </w:r>
    </w:p>
    <w:p w14:paraId="2548164D" w14:textId="483376B0" w:rsidR="00700BF1" w:rsidRPr="008F5AA1" w:rsidRDefault="00700BF1" w:rsidP="00C91FE2">
      <w:pPr>
        <w:spacing w:line="480" w:lineRule="auto"/>
        <w:ind w:left="810"/>
        <w:jc w:val="both"/>
        <w:rPr>
          <w:rFonts w:ascii="Book Antiqua" w:hAnsi="Book Antiqua"/>
          <w:lang w:val="es-PR"/>
        </w:rPr>
      </w:pPr>
      <w:r w:rsidRPr="008F5AA1">
        <w:rPr>
          <w:rFonts w:ascii="Book Antiqua" w:hAnsi="Book Antiqua"/>
          <w:lang w:val="es-PR"/>
        </w:rPr>
        <w:t xml:space="preserve">i. Si convicto que fuera el acusado, </w:t>
      </w:r>
      <w:r w:rsidR="004862E0">
        <w:rPr>
          <w:rFonts w:ascii="Book Antiqua" w:hAnsi="Book Antiqua"/>
          <w:lang w:val="es-PR"/>
        </w:rPr>
        <w:t>e</w:t>
      </w:r>
      <w:r w:rsidRPr="008F5AA1">
        <w:rPr>
          <w:rFonts w:ascii="Book Antiqua" w:hAnsi="Book Antiqua"/>
          <w:lang w:val="es-PR"/>
        </w:rPr>
        <w:t xml:space="preserve">ste cualifica y se acoge para cumplir la pena en probatoria o cualquier otro método alterno a la reclusión carcelaria, a la pena aplicaría una multa obligatoria desde mil (1,000) hasta tres (3) mil </w:t>
      </w:r>
      <w:r w:rsidR="00040A2D">
        <w:rPr>
          <w:rFonts w:ascii="Book Antiqua" w:hAnsi="Book Antiqua"/>
          <w:i/>
          <w:iCs/>
          <w:u w:val="single"/>
          <w:lang w:val="es-PR"/>
        </w:rPr>
        <w:t xml:space="preserve">(3,000) </w:t>
      </w:r>
      <w:r w:rsidRPr="008F5AA1">
        <w:rPr>
          <w:rFonts w:ascii="Book Antiqua" w:hAnsi="Book Antiqua"/>
          <w:lang w:val="es-PR"/>
        </w:rPr>
        <w:t xml:space="preserve">dólares. </w:t>
      </w:r>
    </w:p>
    <w:p w14:paraId="598C50F4" w14:textId="77777777" w:rsidR="00700BF1" w:rsidRPr="008F5AA1" w:rsidRDefault="00700BF1" w:rsidP="00C91FE2">
      <w:pPr>
        <w:spacing w:line="480" w:lineRule="auto"/>
        <w:ind w:left="360"/>
        <w:jc w:val="both"/>
        <w:rPr>
          <w:rFonts w:ascii="Book Antiqua" w:hAnsi="Book Antiqua"/>
          <w:lang w:val="es-PR"/>
        </w:rPr>
      </w:pPr>
      <w:r w:rsidRPr="008F5AA1">
        <w:rPr>
          <w:rFonts w:ascii="Book Antiqua" w:hAnsi="Book Antiqua"/>
          <w:lang w:val="es-PR"/>
        </w:rPr>
        <w:t xml:space="preserve">c. No obstante, el inciso (b) de este Artículo, el maltrato de animales es un delito grave </w:t>
      </w:r>
      <w:r w:rsidR="006120D4" w:rsidRPr="008F5AA1">
        <w:rPr>
          <w:rFonts w:ascii="Book Antiqua" w:hAnsi="Book Antiqua"/>
          <w:lang w:val="es-PR"/>
        </w:rPr>
        <w:t xml:space="preserve">que conlleva una pena de reclusión por un término fijo de </w:t>
      </w:r>
      <w:r w:rsidR="001F7414" w:rsidRPr="008F5AA1">
        <w:rPr>
          <w:rFonts w:ascii="Book Antiqua" w:hAnsi="Book Antiqua"/>
          <w:lang w:val="es-PR"/>
        </w:rPr>
        <w:t>ocho (8)</w:t>
      </w:r>
      <w:r w:rsidR="006120D4" w:rsidRPr="008F5AA1">
        <w:rPr>
          <w:rFonts w:ascii="Book Antiqua" w:hAnsi="Book Antiqua"/>
          <w:lang w:val="es-PR"/>
        </w:rPr>
        <w:t xml:space="preserve"> años</w:t>
      </w:r>
      <w:r w:rsidRPr="008F5AA1">
        <w:rPr>
          <w:rFonts w:ascii="Book Antiqua" w:hAnsi="Book Antiqua"/>
          <w:lang w:val="es-PR"/>
        </w:rPr>
        <w:t xml:space="preserve"> si: </w:t>
      </w:r>
    </w:p>
    <w:p w14:paraId="770A7754" w14:textId="162A512A" w:rsidR="00700BF1" w:rsidRPr="008F5AA1" w:rsidRDefault="00700BF1" w:rsidP="00C91FE2">
      <w:pPr>
        <w:spacing w:line="480" w:lineRule="auto"/>
        <w:ind w:left="810"/>
        <w:jc w:val="both"/>
        <w:rPr>
          <w:rFonts w:ascii="Book Antiqua" w:hAnsi="Book Antiqua"/>
          <w:lang w:val="es-PR"/>
        </w:rPr>
      </w:pPr>
      <w:r w:rsidRPr="008F5AA1">
        <w:rPr>
          <w:rFonts w:ascii="Book Antiqua" w:hAnsi="Book Antiqua"/>
          <w:lang w:val="es-PR"/>
        </w:rPr>
        <w:lastRenderedPageBreak/>
        <w:t xml:space="preserve">i. La persona </w:t>
      </w:r>
      <w:r w:rsidRPr="00040A2D">
        <w:rPr>
          <w:rFonts w:ascii="Book Antiqua" w:hAnsi="Book Antiqua"/>
          <w:strike/>
          <w:lang w:val="es-PR"/>
        </w:rPr>
        <w:t>cometiendo</w:t>
      </w:r>
      <w:r w:rsidRPr="008F5AA1">
        <w:rPr>
          <w:rFonts w:ascii="Book Antiqua" w:hAnsi="Book Antiqua"/>
          <w:lang w:val="es-PR"/>
        </w:rPr>
        <w:t xml:space="preserve"> </w:t>
      </w:r>
      <w:r w:rsidR="00040A2D">
        <w:rPr>
          <w:rFonts w:ascii="Book Antiqua" w:hAnsi="Book Antiqua"/>
          <w:i/>
          <w:iCs/>
          <w:u w:val="single"/>
          <w:lang w:val="es-PR"/>
        </w:rPr>
        <w:t>que comet</w:t>
      </w:r>
      <w:r w:rsidR="004A0A4D">
        <w:rPr>
          <w:rFonts w:ascii="Book Antiqua" w:hAnsi="Book Antiqua"/>
          <w:i/>
          <w:iCs/>
          <w:u w:val="single"/>
          <w:lang w:val="es-PR"/>
        </w:rPr>
        <w:t>a</w:t>
      </w:r>
      <w:r w:rsidR="00040A2D" w:rsidRPr="00040A2D">
        <w:rPr>
          <w:rFonts w:ascii="Book Antiqua" w:hAnsi="Book Antiqua"/>
          <w:lang w:val="es-PR"/>
        </w:rPr>
        <w:t xml:space="preserve"> </w:t>
      </w:r>
      <w:r w:rsidRPr="008F5AA1">
        <w:rPr>
          <w:rFonts w:ascii="Book Antiqua" w:hAnsi="Book Antiqua"/>
          <w:lang w:val="es-PR"/>
        </w:rPr>
        <w:t xml:space="preserve">el delito de maltrato de animales ha sido previamente convicta de una o más ofensas relacionadas con: </w:t>
      </w:r>
    </w:p>
    <w:p w14:paraId="6790D7C9" w14:textId="04BD8633" w:rsidR="00700BF1" w:rsidRPr="008F5AA1" w:rsidRDefault="00700BF1" w:rsidP="00C91FE2">
      <w:pPr>
        <w:spacing w:line="480" w:lineRule="auto"/>
        <w:ind w:left="360"/>
        <w:jc w:val="both"/>
        <w:rPr>
          <w:rFonts w:ascii="Book Antiqua" w:hAnsi="Book Antiqua"/>
          <w:lang w:val="es-PR"/>
        </w:rPr>
      </w:pPr>
      <w:r w:rsidRPr="008F5AA1">
        <w:rPr>
          <w:rFonts w:ascii="Book Antiqua" w:hAnsi="Book Antiqua"/>
          <w:lang w:val="es-PR"/>
        </w:rPr>
        <w:t>a) Cualquier ley relacionada a la protección de animales de Puerto Rico</w:t>
      </w:r>
      <w:r w:rsidR="00040A2D">
        <w:rPr>
          <w:rFonts w:ascii="Book Antiqua" w:hAnsi="Book Antiqua"/>
          <w:i/>
          <w:iCs/>
          <w:u w:val="single"/>
          <w:lang w:val="es-PR"/>
        </w:rPr>
        <w:t>,</w:t>
      </w:r>
      <w:r w:rsidRPr="008F5AA1">
        <w:rPr>
          <w:rFonts w:ascii="Book Antiqua" w:hAnsi="Book Antiqua"/>
          <w:lang w:val="es-PR"/>
        </w:rPr>
        <w:t xml:space="preserve"> o leyes o reglamentos equivalentes de cualquier otra jurisdicción; o </w:t>
      </w:r>
    </w:p>
    <w:p w14:paraId="3AB3270A" w14:textId="7373AC8E" w:rsidR="00700BF1" w:rsidRPr="00103643" w:rsidRDefault="00700BF1" w:rsidP="00C91FE2">
      <w:pPr>
        <w:spacing w:line="480" w:lineRule="auto"/>
        <w:ind w:left="360"/>
        <w:jc w:val="both"/>
        <w:rPr>
          <w:rFonts w:ascii="Book Antiqua" w:hAnsi="Book Antiqua"/>
          <w:lang w:val="es-PR"/>
        </w:rPr>
      </w:pPr>
      <w:r w:rsidRPr="00103643">
        <w:rPr>
          <w:rFonts w:ascii="Book Antiqua" w:hAnsi="Book Antiqua"/>
          <w:lang w:val="es-PR"/>
        </w:rPr>
        <w:t>b) Cualquier estatuto de Puerto Rico sobre violencia doméstica, maltrato a menores o a personas de edad avanzada (envejecientes)</w:t>
      </w:r>
      <w:r w:rsidR="00040A2D">
        <w:rPr>
          <w:rFonts w:ascii="Book Antiqua" w:hAnsi="Book Antiqua"/>
          <w:i/>
          <w:iCs/>
          <w:u w:val="single"/>
          <w:lang w:val="es-PR"/>
        </w:rPr>
        <w:t>,</w:t>
      </w:r>
      <w:r w:rsidRPr="00103643">
        <w:rPr>
          <w:rFonts w:ascii="Book Antiqua" w:hAnsi="Book Antiqua"/>
          <w:lang w:val="es-PR"/>
        </w:rPr>
        <w:t xml:space="preserve"> o leyes equivalentes de otra jurisdicción; o </w:t>
      </w:r>
    </w:p>
    <w:p w14:paraId="05ED8F7D" w14:textId="77777777" w:rsidR="00700BF1" w:rsidRPr="00103643" w:rsidRDefault="00700BF1" w:rsidP="00C91FE2">
      <w:pPr>
        <w:spacing w:line="480" w:lineRule="auto"/>
        <w:ind w:left="360"/>
        <w:jc w:val="both"/>
        <w:rPr>
          <w:rFonts w:ascii="Book Antiqua" w:hAnsi="Book Antiqua"/>
          <w:lang w:val="es-PR"/>
        </w:rPr>
      </w:pPr>
      <w:r w:rsidRPr="00103643">
        <w:rPr>
          <w:rFonts w:ascii="Book Antiqua" w:hAnsi="Book Antiqua"/>
          <w:lang w:val="es-PR"/>
        </w:rPr>
        <w:t xml:space="preserve">c) La persona, a sabiendas, comete el maltrato de animales en la presencia inmediata de un menor. Para propósitos de este párrafo, un menor está en presencia inmediata del maltrato de animales, si el abuso es visto o directamente percibido de cualquier manera por el menor. </w:t>
      </w:r>
    </w:p>
    <w:p w14:paraId="05A6749F" w14:textId="73859D99" w:rsidR="003343CD" w:rsidRPr="00C91FE2" w:rsidRDefault="009B5441" w:rsidP="00C91FE2">
      <w:pPr>
        <w:spacing w:line="480" w:lineRule="auto"/>
        <w:ind w:left="720"/>
        <w:jc w:val="both"/>
        <w:rPr>
          <w:rFonts w:ascii="Book Antiqua" w:hAnsi="Book Antiqua"/>
          <w:lang w:val="es-ES_tradnl"/>
        </w:rPr>
      </w:pPr>
      <w:r>
        <w:rPr>
          <w:rFonts w:ascii="Book Antiqua" w:hAnsi="Book Antiqua"/>
          <w:lang w:val="es-PR"/>
        </w:rPr>
        <w:t>1</w:t>
      </w:r>
      <w:r w:rsidR="00700BF1" w:rsidRPr="00103643">
        <w:rPr>
          <w:rFonts w:ascii="Book Antiqua" w:hAnsi="Book Antiqua"/>
          <w:lang w:val="es-PR"/>
        </w:rPr>
        <w:t>. Si convicto que fuera el acusado</w:t>
      </w:r>
      <w:r w:rsidR="00700BF1" w:rsidRPr="00C91FE2">
        <w:rPr>
          <w:rFonts w:ascii="Book Antiqua" w:hAnsi="Book Antiqua"/>
          <w:lang w:val="es-PR"/>
        </w:rPr>
        <w:t xml:space="preserve">, </w:t>
      </w:r>
      <w:r w:rsidR="004862E0">
        <w:rPr>
          <w:rFonts w:ascii="Book Antiqua" w:hAnsi="Book Antiqua"/>
          <w:lang w:val="es-PR"/>
        </w:rPr>
        <w:t>e</w:t>
      </w:r>
      <w:r w:rsidR="00700BF1" w:rsidRPr="00C91FE2">
        <w:rPr>
          <w:rFonts w:ascii="Book Antiqua" w:hAnsi="Book Antiqua"/>
          <w:lang w:val="es-PR"/>
        </w:rPr>
        <w:t>ste cualifica y se acoge para cumplir la pena en probatoria o cualquier otro método alterno a la reclusión carcelaria, a la pena aplicaría una multa obligatoria desde tres (3) mil</w:t>
      </w:r>
      <w:r w:rsidR="00040A2D">
        <w:rPr>
          <w:rFonts w:ascii="Book Antiqua" w:hAnsi="Book Antiqua"/>
          <w:lang w:val="es-PR"/>
        </w:rPr>
        <w:t xml:space="preserve"> </w:t>
      </w:r>
      <w:r w:rsidR="00040A2D">
        <w:rPr>
          <w:rFonts w:ascii="Book Antiqua" w:hAnsi="Book Antiqua"/>
          <w:i/>
          <w:iCs/>
          <w:u w:val="single"/>
          <w:lang w:val="es-PR"/>
        </w:rPr>
        <w:t>(3,000)</w:t>
      </w:r>
      <w:r w:rsidR="00700BF1" w:rsidRPr="00C91FE2">
        <w:rPr>
          <w:rFonts w:ascii="Book Antiqua" w:hAnsi="Book Antiqua"/>
          <w:lang w:val="es-PR"/>
        </w:rPr>
        <w:t xml:space="preserve"> hasta diez (10) mil</w:t>
      </w:r>
      <w:r w:rsidR="00040A2D">
        <w:rPr>
          <w:rFonts w:ascii="Book Antiqua" w:hAnsi="Book Antiqua"/>
          <w:lang w:val="es-PR"/>
        </w:rPr>
        <w:t xml:space="preserve"> </w:t>
      </w:r>
      <w:r w:rsidR="00040A2D">
        <w:rPr>
          <w:rFonts w:ascii="Book Antiqua" w:hAnsi="Book Antiqua"/>
          <w:i/>
          <w:iCs/>
          <w:u w:val="single"/>
          <w:lang w:val="es-PR"/>
        </w:rPr>
        <w:t>(10,000)</w:t>
      </w:r>
      <w:r w:rsidR="00700BF1" w:rsidRPr="00C91FE2">
        <w:rPr>
          <w:rFonts w:ascii="Book Antiqua" w:hAnsi="Book Antiqua"/>
          <w:lang w:val="es-PR"/>
        </w:rPr>
        <w:t xml:space="preserve"> dólares</w:t>
      </w:r>
      <w:r w:rsidR="000E1E77" w:rsidRPr="00C91FE2">
        <w:rPr>
          <w:rFonts w:ascii="Book Antiqua" w:hAnsi="Book Antiqua"/>
          <w:lang w:val="es-ES_tradnl"/>
        </w:rPr>
        <w:t>”</w:t>
      </w:r>
      <w:r w:rsidR="002C4419">
        <w:rPr>
          <w:rFonts w:ascii="Book Antiqua" w:hAnsi="Book Antiqua"/>
          <w:lang w:val="es-ES_tradnl"/>
        </w:rPr>
        <w:t>.</w:t>
      </w:r>
    </w:p>
    <w:p w14:paraId="5DD4B2CE" w14:textId="486B4C0C" w:rsidR="003343CD" w:rsidRPr="00C91FE2" w:rsidRDefault="000E1E77" w:rsidP="000E1E77">
      <w:pPr>
        <w:spacing w:line="480" w:lineRule="auto"/>
        <w:ind w:firstLine="360"/>
        <w:jc w:val="both"/>
        <w:rPr>
          <w:rFonts w:ascii="Book Antiqua" w:hAnsi="Book Antiqua"/>
          <w:lang w:val="es-ES_tradnl"/>
        </w:rPr>
      </w:pPr>
      <w:r w:rsidRPr="00C91FE2">
        <w:rPr>
          <w:rFonts w:ascii="Book Antiqua" w:hAnsi="Book Antiqua"/>
          <w:lang w:val="es-ES_tradnl"/>
        </w:rPr>
        <w:t xml:space="preserve">Sección </w:t>
      </w:r>
      <w:r w:rsidR="00156561" w:rsidRPr="00C91FE2">
        <w:rPr>
          <w:rFonts w:ascii="Book Antiqua" w:hAnsi="Book Antiqua"/>
          <w:lang w:val="es-ES_tradnl"/>
        </w:rPr>
        <w:t>4</w:t>
      </w:r>
      <w:r w:rsidRPr="00C91FE2">
        <w:rPr>
          <w:rFonts w:ascii="Book Antiqua" w:hAnsi="Book Antiqua"/>
          <w:lang w:val="es-ES_tradnl"/>
        </w:rPr>
        <w:t>.-</w:t>
      </w:r>
      <w:r w:rsidR="005F43D6" w:rsidRPr="00C91FE2">
        <w:rPr>
          <w:rFonts w:ascii="Book Antiqua" w:hAnsi="Book Antiqua"/>
          <w:lang w:val="es-ES_tradnl"/>
        </w:rPr>
        <w:t xml:space="preserve"> Se enmienda el </w:t>
      </w:r>
      <w:r w:rsidR="00FD232E" w:rsidRPr="00C91FE2">
        <w:rPr>
          <w:rFonts w:ascii="Book Antiqua" w:hAnsi="Book Antiqua"/>
          <w:lang w:val="es-ES_tradnl"/>
        </w:rPr>
        <w:t xml:space="preserve">Artículo </w:t>
      </w:r>
      <w:r w:rsidR="00700BF1" w:rsidRPr="00C91FE2">
        <w:rPr>
          <w:rFonts w:ascii="Book Antiqua" w:hAnsi="Book Antiqua"/>
          <w:lang w:val="es-ES_tradnl"/>
        </w:rPr>
        <w:t>6</w:t>
      </w:r>
      <w:r w:rsidR="00FD232E" w:rsidRPr="00C91FE2">
        <w:rPr>
          <w:rFonts w:ascii="Book Antiqua" w:hAnsi="Book Antiqua"/>
          <w:lang w:val="es-ES_tradnl"/>
        </w:rPr>
        <w:t xml:space="preserve"> </w:t>
      </w:r>
      <w:r w:rsidR="00EF3986" w:rsidRPr="00C91FE2">
        <w:rPr>
          <w:rFonts w:ascii="Book Antiqua" w:hAnsi="Book Antiqua"/>
          <w:lang w:val="es-ES_tradnl"/>
        </w:rPr>
        <w:t xml:space="preserve">del Capítulo II – Procedimiento Judicial de la </w:t>
      </w:r>
      <w:r w:rsidR="00EF3986" w:rsidRPr="00C91FE2">
        <w:rPr>
          <w:rFonts w:ascii="Book Antiqua" w:hAnsi="Book Antiqua"/>
          <w:lang w:val="es-PR"/>
        </w:rPr>
        <w:t xml:space="preserve">Ley </w:t>
      </w:r>
      <w:r w:rsidR="00040A2D">
        <w:rPr>
          <w:rFonts w:ascii="Book Antiqua" w:hAnsi="Book Antiqua"/>
          <w:i/>
          <w:iCs/>
          <w:u w:val="single"/>
          <w:lang w:val="es-PR"/>
        </w:rPr>
        <w:t>Núm.</w:t>
      </w:r>
      <w:r w:rsidR="00040A2D" w:rsidRPr="00040A2D">
        <w:rPr>
          <w:rFonts w:ascii="Book Antiqua" w:hAnsi="Book Antiqua"/>
          <w:lang w:val="es-PR"/>
        </w:rPr>
        <w:t xml:space="preserve"> </w:t>
      </w:r>
      <w:r w:rsidR="00EF3986" w:rsidRPr="00C91FE2">
        <w:rPr>
          <w:rFonts w:ascii="Book Antiqua" w:hAnsi="Book Antiqua"/>
          <w:lang w:val="es-PR"/>
        </w:rPr>
        <w:t>154-2008, según enmendada</w:t>
      </w:r>
      <w:r w:rsidR="00EF3986" w:rsidRPr="00C91FE2">
        <w:rPr>
          <w:rFonts w:ascii="Book Antiqua" w:hAnsi="Book Antiqua"/>
          <w:lang w:val="es-ES_tradnl"/>
        </w:rPr>
        <w:t xml:space="preserve">, </w:t>
      </w:r>
      <w:r w:rsidR="00EF3986" w:rsidRPr="00040A2D">
        <w:rPr>
          <w:rFonts w:ascii="Book Antiqua" w:hAnsi="Book Antiqua"/>
          <w:strike/>
          <w:lang w:val="es-ES_tradnl"/>
        </w:rPr>
        <w:t>conocida como “</w:t>
      </w:r>
      <w:r w:rsidR="00EF3986" w:rsidRPr="00040A2D">
        <w:rPr>
          <w:rFonts w:ascii="Book Antiqua" w:hAnsi="Book Antiqua"/>
          <w:strike/>
          <w:lang w:val="es-PR"/>
        </w:rPr>
        <w:t>Ley para el Bienestar y la Protección de los Animales</w:t>
      </w:r>
      <w:r w:rsidR="00EF3986" w:rsidRPr="00040A2D">
        <w:rPr>
          <w:rFonts w:ascii="Book Antiqua" w:hAnsi="Book Antiqua"/>
          <w:strike/>
          <w:lang w:val="es-ES_tradnl"/>
        </w:rPr>
        <w:t>”,</w:t>
      </w:r>
      <w:r w:rsidR="00EF3986" w:rsidRPr="00C91FE2">
        <w:rPr>
          <w:rFonts w:ascii="Book Antiqua" w:hAnsi="Book Antiqua"/>
          <w:lang w:val="es-ES_tradnl"/>
        </w:rPr>
        <w:t xml:space="preserve"> para que lea como sigue</w:t>
      </w:r>
      <w:r w:rsidRPr="00C91FE2">
        <w:rPr>
          <w:rFonts w:ascii="Book Antiqua" w:hAnsi="Book Antiqua"/>
          <w:lang w:val="es-ES_tradnl"/>
        </w:rPr>
        <w:t>:</w:t>
      </w:r>
    </w:p>
    <w:p w14:paraId="43DC67C5" w14:textId="77777777" w:rsidR="003343CD" w:rsidRPr="00C91FE2" w:rsidRDefault="00CD776D" w:rsidP="003343CD">
      <w:pPr>
        <w:spacing w:line="480" w:lineRule="auto"/>
        <w:ind w:firstLine="360"/>
        <w:jc w:val="both"/>
        <w:rPr>
          <w:rFonts w:ascii="Book Antiqua" w:hAnsi="Book Antiqua"/>
          <w:lang w:val="es-ES_tradnl"/>
        </w:rPr>
      </w:pPr>
      <w:r w:rsidRPr="00C91FE2">
        <w:rPr>
          <w:rFonts w:ascii="Book Antiqua" w:hAnsi="Book Antiqua"/>
          <w:lang w:val="es-ES_tradnl"/>
        </w:rPr>
        <w:t>“</w:t>
      </w:r>
      <w:r w:rsidR="00FD232E" w:rsidRPr="00C91FE2">
        <w:rPr>
          <w:rFonts w:ascii="Book Antiqua" w:hAnsi="Book Antiqua"/>
          <w:lang w:val="es-PR"/>
        </w:rPr>
        <w:t xml:space="preserve">Artículo </w:t>
      </w:r>
      <w:r w:rsidR="001D15B6" w:rsidRPr="00C91FE2">
        <w:rPr>
          <w:rFonts w:ascii="Book Antiqua" w:hAnsi="Book Antiqua"/>
          <w:lang w:val="es-PR"/>
        </w:rPr>
        <w:t>6</w:t>
      </w:r>
      <w:r w:rsidR="00C91FE2">
        <w:rPr>
          <w:rFonts w:ascii="Book Antiqua" w:hAnsi="Book Antiqua"/>
          <w:lang w:val="es-PR"/>
        </w:rPr>
        <w:t>.-</w:t>
      </w:r>
      <w:r w:rsidR="00FD232E" w:rsidRPr="00C91FE2">
        <w:rPr>
          <w:rFonts w:ascii="Book Antiqua" w:hAnsi="Book Antiqua"/>
          <w:lang w:val="es-PR"/>
        </w:rPr>
        <w:t xml:space="preserve"> </w:t>
      </w:r>
      <w:r w:rsidR="001D15B6" w:rsidRPr="00C91FE2">
        <w:rPr>
          <w:rFonts w:ascii="Book Antiqua" w:hAnsi="Book Antiqua"/>
          <w:lang w:val="es-PR"/>
        </w:rPr>
        <w:t xml:space="preserve">Maltrato </w:t>
      </w:r>
      <w:r w:rsidR="00A053AA" w:rsidRPr="00C91FE2">
        <w:rPr>
          <w:rFonts w:ascii="Book Antiqua" w:hAnsi="Book Antiqua"/>
          <w:lang w:val="es-PR"/>
        </w:rPr>
        <w:t>severo</w:t>
      </w:r>
      <w:r w:rsidR="00665846" w:rsidRPr="00C91FE2">
        <w:rPr>
          <w:rFonts w:ascii="Book Antiqua" w:hAnsi="Book Antiqua"/>
          <w:lang w:val="es-PR"/>
        </w:rPr>
        <w:t xml:space="preserve"> </w:t>
      </w:r>
      <w:r w:rsidR="001D15B6" w:rsidRPr="00C91FE2">
        <w:rPr>
          <w:rFonts w:ascii="Book Antiqua" w:hAnsi="Book Antiqua"/>
          <w:lang w:val="es-PR"/>
        </w:rPr>
        <w:t>de animales</w:t>
      </w:r>
      <w:r w:rsidR="000E1E77" w:rsidRPr="00C91FE2">
        <w:rPr>
          <w:rFonts w:ascii="Book Antiqua" w:hAnsi="Book Antiqua"/>
          <w:lang w:val="es-ES_tradnl"/>
        </w:rPr>
        <w:t xml:space="preserve">. </w:t>
      </w:r>
    </w:p>
    <w:p w14:paraId="7985CFB9" w14:textId="77777777" w:rsidR="001D15B6" w:rsidRDefault="001D15B6" w:rsidP="00C91FE2">
      <w:pPr>
        <w:spacing w:line="480" w:lineRule="auto"/>
        <w:ind w:left="360"/>
        <w:jc w:val="both"/>
        <w:rPr>
          <w:rFonts w:ascii="Book Antiqua" w:hAnsi="Book Antiqua"/>
          <w:lang w:val="es-PR"/>
        </w:rPr>
      </w:pPr>
      <w:r w:rsidRPr="001D15B6">
        <w:rPr>
          <w:rFonts w:ascii="Book Antiqua" w:hAnsi="Book Antiqua"/>
          <w:lang w:val="es-PR"/>
        </w:rPr>
        <w:t xml:space="preserve">a. Una persona comete el crimen de maltrato de animales en su modalidad </w:t>
      </w:r>
      <w:r w:rsidR="00A053AA" w:rsidRPr="004862E0">
        <w:rPr>
          <w:rFonts w:ascii="Book Antiqua" w:hAnsi="Book Antiqua"/>
          <w:lang w:val="es-PR"/>
        </w:rPr>
        <w:t>severa</w:t>
      </w:r>
      <w:r w:rsidR="00665846">
        <w:rPr>
          <w:rFonts w:ascii="Book Antiqua" w:hAnsi="Book Antiqua"/>
          <w:b/>
          <w:bCs/>
          <w:lang w:val="es-PR"/>
        </w:rPr>
        <w:t xml:space="preserve"> </w:t>
      </w:r>
      <w:r w:rsidRPr="001D15B6">
        <w:rPr>
          <w:rFonts w:ascii="Book Antiqua" w:hAnsi="Book Antiqua"/>
          <w:lang w:val="es-PR"/>
        </w:rPr>
        <w:t xml:space="preserve">si una persona intencionalmente, a sabiendas, descuidadamente o por negligencia criminal: </w:t>
      </w:r>
    </w:p>
    <w:p w14:paraId="1D7EE046" w14:textId="77777777" w:rsidR="001D15B6" w:rsidRDefault="001D15B6" w:rsidP="001D15B6">
      <w:pPr>
        <w:spacing w:line="480" w:lineRule="auto"/>
        <w:ind w:firstLine="708"/>
        <w:jc w:val="both"/>
        <w:rPr>
          <w:rFonts w:ascii="Book Antiqua" w:hAnsi="Book Antiqua"/>
          <w:lang w:val="es-PR"/>
        </w:rPr>
      </w:pPr>
      <w:r w:rsidRPr="001D15B6">
        <w:rPr>
          <w:rFonts w:ascii="Book Antiqua" w:hAnsi="Book Antiqua"/>
          <w:lang w:val="es-PR"/>
        </w:rPr>
        <w:lastRenderedPageBreak/>
        <w:t xml:space="preserve">i. Causa alguna lesión física severa; o </w:t>
      </w:r>
    </w:p>
    <w:p w14:paraId="276E9ED8" w14:textId="77777777" w:rsidR="001D15B6" w:rsidRDefault="001D15B6" w:rsidP="001D15B6">
      <w:pPr>
        <w:spacing w:line="480" w:lineRule="auto"/>
        <w:ind w:firstLine="708"/>
        <w:jc w:val="both"/>
        <w:rPr>
          <w:rFonts w:ascii="Book Antiqua" w:hAnsi="Book Antiqua"/>
          <w:lang w:val="es-PR"/>
        </w:rPr>
      </w:pPr>
      <w:r w:rsidRPr="001D15B6">
        <w:rPr>
          <w:rFonts w:ascii="Book Antiqua" w:hAnsi="Book Antiqua"/>
          <w:lang w:val="es-PR"/>
        </w:rPr>
        <w:t xml:space="preserve">ii. Causa la muerte de un animal. </w:t>
      </w:r>
    </w:p>
    <w:p w14:paraId="59D08DE6" w14:textId="77777777" w:rsidR="001D15B6" w:rsidRPr="00C91FE2" w:rsidRDefault="001D15B6" w:rsidP="001A1457">
      <w:pPr>
        <w:spacing w:line="480" w:lineRule="auto"/>
        <w:ind w:firstLine="360"/>
        <w:jc w:val="both"/>
        <w:rPr>
          <w:rFonts w:ascii="Book Antiqua" w:hAnsi="Book Antiqua"/>
          <w:lang w:val="es-PR"/>
        </w:rPr>
      </w:pPr>
      <w:r w:rsidRPr="001D15B6">
        <w:rPr>
          <w:rFonts w:ascii="Book Antiqua" w:hAnsi="Book Antiqua"/>
          <w:lang w:val="es-PR"/>
        </w:rPr>
        <w:t xml:space="preserve">b. </w:t>
      </w:r>
      <w:r w:rsidRPr="00C91FE2">
        <w:rPr>
          <w:rFonts w:ascii="Book Antiqua" w:hAnsi="Book Antiqua"/>
          <w:lang w:val="es-PR"/>
        </w:rPr>
        <w:t xml:space="preserve">Este delito conlleva una pena de reclusión por un término fijo de ocho (8) años. </w:t>
      </w:r>
    </w:p>
    <w:p w14:paraId="30E08AB2" w14:textId="0B5454CF" w:rsidR="001D15B6" w:rsidRDefault="001D15B6" w:rsidP="00C91FE2">
      <w:pPr>
        <w:spacing w:line="480" w:lineRule="auto"/>
        <w:ind w:left="720"/>
        <w:jc w:val="both"/>
        <w:rPr>
          <w:rFonts w:ascii="Book Antiqua" w:hAnsi="Book Antiqua"/>
          <w:lang w:val="es-PR"/>
        </w:rPr>
      </w:pPr>
      <w:r w:rsidRPr="001D15B6">
        <w:rPr>
          <w:rFonts w:ascii="Book Antiqua" w:hAnsi="Book Antiqua"/>
          <w:lang w:val="es-PR"/>
        </w:rPr>
        <w:t xml:space="preserve">i. Si convicto que fuera el acusado, </w:t>
      </w:r>
      <w:r w:rsidR="002C07E3">
        <w:rPr>
          <w:rFonts w:ascii="Book Antiqua" w:hAnsi="Book Antiqua"/>
          <w:lang w:val="es-PR"/>
        </w:rPr>
        <w:t>e</w:t>
      </w:r>
      <w:r w:rsidRPr="001D15B6">
        <w:rPr>
          <w:rFonts w:ascii="Book Antiqua" w:hAnsi="Book Antiqua"/>
          <w:lang w:val="es-PR"/>
        </w:rPr>
        <w:t xml:space="preserve">ste cualifica y se acoge para cumplir la pena en probatoria o cualquier otro método alterno a la reclusión carcelaria, a la pena aplicaría una multa obligatoria desde tres (3) mil </w:t>
      </w:r>
      <w:r w:rsidR="00040A2D">
        <w:rPr>
          <w:rFonts w:ascii="Book Antiqua" w:hAnsi="Book Antiqua"/>
          <w:i/>
          <w:iCs/>
          <w:u w:val="single"/>
          <w:lang w:val="es-PR"/>
        </w:rPr>
        <w:t>(3,000)</w:t>
      </w:r>
      <w:r w:rsidR="00040A2D" w:rsidRPr="00040A2D">
        <w:rPr>
          <w:rFonts w:ascii="Book Antiqua" w:hAnsi="Book Antiqua"/>
          <w:lang w:val="es-PR"/>
        </w:rPr>
        <w:t xml:space="preserve"> </w:t>
      </w:r>
      <w:r w:rsidRPr="001D15B6">
        <w:rPr>
          <w:rFonts w:ascii="Book Antiqua" w:hAnsi="Book Antiqua"/>
          <w:lang w:val="es-PR"/>
        </w:rPr>
        <w:t>hasta diez (10) mil</w:t>
      </w:r>
      <w:r w:rsidR="00040A2D">
        <w:rPr>
          <w:rFonts w:ascii="Book Antiqua" w:hAnsi="Book Antiqua"/>
          <w:lang w:val="es-PR"/>
        </w:rPr>
        <w:t xml:space="preserve"> </w:t>
      </w:r>
      <w:r w:rsidR="00040A2D">
        <w:rPr>
          <w:rFonts w:ascii="Book Antiqua" w:hAnsi="Book Antiqua"/>
          <w:i/>
          <w:iCs/>
          <w:u w:val="single"/>
          <w:lang w:val="es-PR"/>
        </w:rPr>
        <w:t>(10,000)</w:t>
      </w:r>
      <w:r w:rsidRPr="001D15B6">
        <w:rPr>
          <w:rFonts w:ascii="Book Antiqua" w:hAnsi="Book Antiqua"/>
          <w:lang w:val="es-PR"/>
        </w:rPr>
        <w:t xml:space="preserve"> dólares. </w:t>
      </w:r>
    </w:p>
    <w:p w14:paraId="313595D9" w14:textId="77777777" w:rsidR="001D15B6" w:rsidRPr="00C91FE2" w:rsidRDefault="001D15B6" w:rsidP="001D15B6">
      <w:pPr>
        <w:spacing w:line="480" w:lineRule="auto"/>
        <w:ind w:firstLine="360"/>
        <w:jc w:val="both"/>
        <w:rPr>
          <w:rFonts w:ascii="Book Antiqua" w:hAnsi="Book Antiqua"/>
          <w:lang w:val="es-PR"/>
        </w:rPr>
      </w:pPr>
      <w:r w:rsidRPr="00C91FE2">
        <w:rPr>
          <w:rFonts w:ascii="Book Antiqua" w:hAnsi="Book Antiqua"/>
          <w:lang w:val="es-PR"/>
        </w:rPr>
        <w:t xml:space="preserve">c. No obstante, el inciso (a) de este Artículo, el maltrato </w:t>
      </w:r>
      <w:r w:rsidR="00A053AA" w:rsidRPr="00C91FE2">
        <w:rPr>
          <w:rFonts w:ascii="Book Antiqua" w:hAnsi="Book Antiqua"/>
          <w:lang w:val="es-PR"/>
        </w:rPr>
        <w:t>severo</w:t>
      </w:r>
      <w:r w:rsidR="00665846" w:rsidRPr="00C91FE2">
        <w:rPr>
          <w:rFonts w:ascii="Book Antiqua" w:hAnsi="Book Antiqua"/>
          <w:lang w:val="es-PR"/>
        </w:rPr>
        <w:t xml:space="preserve"> </w:t>
      </w:r>
      <w:r w:rsidRPr="00C91FE2">
        <w:rPr>
          <w:rFonts w:ascii="Book Antiqua" w:hAnsi="Book Antiqua"/>
          <w:lang w:val="es-PR"/>
        </w:rPr>
        <w:t xml:space="preserve">de animales </w:t>
      </w:r>
      <w:r w:rsidR="009B5441" w:rsidRPr="00C91FE2">
        <w:rPr>
          <w:rFonts w:ascii="Book Antiqua" w:hAnsi="Book Antiqua"/>
          <w:lang w:val="es-PR"/>
        </w:rPr>
        <w:t>conllevará una pena de reclusión por un término fijo de quince (15) años</w:t>
      </w:r>
      <w:r w:rsidRPr="00C91FE2">
        <w:rPr>
          <w:rFonts w:ascii="Book Antiqua" w:hAnsi="Book Antiqua"/>
          <w:lang w:val="es-PR"/>
        </w:rPr>
        <w:t xml:space="preserve"> si: </w:t>
      </w:r>
    </w:p>
    <w:p w14:paraId="6FC26EBC" w14:textId="134F9D56" w:rsidR="001D15B6" w:rsidRDefault="001D15B6" w:rsidP="00C91FE2">
      <w:pPr>
        <w:spacing w:line="480" w:lineRule="auto"/>
        <w:ind w:left="720"/>
        <w:jc w:val="both"/>
        <w:rPr>
          <w:rFonts w:ascii="Book Antiqua" w:hAnsi="Book Antiqua"/>
          <w:lang w:val="es-PR"/>
        </w:rPr>
      </w:pPr>
      <w:r w:rsidRPr="001D15B6">
        <w:rPr>
          <w:rFonts w:ascii="Book Antiqua" w:hAnsi="Book Antiqua"/>
          <w:lang w:val="es-PR"/>
        </w:rPr>
        <w:t>i. La persona</w:t>
      </w:r>
      <w:r w:rsidRPr="006162DE">
        <w:rPr>
          <w:rFonts w:ascii="Book Antiqua" w:hAnsi="Book Antiqua"/>
          <w:strike/>
          <w:lang w:val="es-PR"/>
        </w:rPr>
        <w:t>, cometiendo</w:t>
      </w:r>
      <w:r w:rsidRPr="001D15B6">
        <w:rPr>
          <w:rFonts w:ascii="Book Antiqua" w:hAnsi="Book Antiqua"/>
          <w:lang w:val="es-PR"/>
        </w:rPr>
        <w:t xml:space="preserve"> </w:t>
      </w:r>
      <w:r w:rsidR="006162DE">
        <w:rPr>
          <w:rFonts w:ascii="Book Antiqua" w:hAnsi="Book Antiqua"/>
          <w:i/>
          <w:iCs/>
          <w:u w:val="single"/>
          <w:lang w:val="es-PR"/>
        </w:rPr>
        <w:t>que cometa</w:t>
      </w:r>
      <w:r w:rsidR="006162DE" w:rsidRPr="006162DE">
        <w:rPr>
          <w:rFonts w:ascii="Book Antiqua" w:hAnsi="Book Antiqua"/>
          <w:i/>
          <w:iCs/>
          <w:lang w:val="es-PR"/>
        </w:rPr>
        <w:t xml:space="preserve"> </w:t>
      </w:r>
      <w:r w:rsidRPr="001D15B6">
        <w:rPr>
          <w:rFonts w:ascii="Book Antiqua" w:hAnsi="Book Antiqua"/>
          <w:lang w:val="es-PR"/>
        </w:rPr>
        <w:t xml:space="preserve">el delito de maltrato de animales, ha sido previamente convicta de una o más ofensas relacionadas con: </w:t>
      </w:r>
    </w:p>
    <w:p w14:paraId="111F1863" w14:textId="47509265" w:rsidR="001D15B6" w:rsidRDefault="001D15B6" w:rsidP="00C91FE2">
      <w:pPr>
        <w:spacing w:line="480" w:lineRule="auto"/>
        <w:ind w:left="1080"/>
        <w:jc w:val="both"/>
        <w:rPr>
          <w:rFonts w:ascii="Book Antiqua" w:hAnsi="Book Antiqua"/>
          <w:lang w:val="es-PR"/>
        </w:rPr>
      </w:pPr>
      <w:r w:rsidRPr="001D15B6">
        <w:rPr>
          <w:rFonts w:ascii="Book Antiqua" w:hAnsi="Book Antiqua"/>
          <w:lang w:val="es-PR"/>
        </w:rPr>
        <w:t>a) Cualquier ley relacionada a la protección de los animales de Puerto Rico</w:t>
      </w:r>
      <w:r w:rsidR="00040A2D">
        <w:rPr>
          <w:rFonts w:ascii="Book Antiqua" w:hAnsi="Book Antiqua"/>
          <w:i/>
          <w:iCs/>
          <w:u w:val="single"/>
          <w:lang w:val="es-PR"/>
        </w:rPr>
        <w:t>,</w:t>
      </w:r>
      <w:r w:rsidRPr="001D15B6">
        <w:rPr>
          <w:rFonts w:ascii="Book Antiqua" w:hAnsi="Book Antiqua"/>
          <w:lang w:val="es-PR"/>
        </w:rPr>
        <w:t xml:space="preserve"> o leyes o reglamentos equivalentes de otra jurisdicción; o </w:t>
      </w:r>
    </w:p>
    <w:p w14:paraId="70F74BA1" w14:textId="441A6849" w:rsidR="001D15B6" w:rsidRDefault="001D15B6" w:rsidP="00C91FE2">
      <w:pPr>
        <w:spacing w:line="480" w:lineRule="auto"/>
        <w:ind w:left="1080"/>
        <w:jc w:val="both"/>
        <w:rPr>
          <w:rFonts w:ascii="Book Antiqua" w:hAnsi="Book Antiqua"/>
          <w:lang w:val="es-PR"/>
        </w:rPr>
      </w:pPr>
      <w:r w:rsidRPr="001D15B6">
        <w:rPr>
          <w:rFonts w:ascii="Book Antiqua" w:hAnsi="Book Antiqua"/>
          <w:lang w:val="es-PR"/>
        </w:rPr>
        <w:t>b) Cualquier estatuto de Puerto Rico sobre violencia doméstica, maltrato a menores o a personas de edad avanzada (envejecientes</w:t>
      </w:r>
      <w:r w:rsidR="00670E2A">
        <w:rPr>
          <w:rFonts w:ascii="Book Antiqua" w:hAnsi="Book Antiqua"/>
          <w:lang w:val="es-PR"/>
        </w:rPr>
        <w:t xml:space="preserve"> </w:t>
      </w:r>
      <w:r w:rsidR="00670E2A">
        <w:rPr>
          <w:rFonts w:ascii="Book Antiqua" w:hAnsi="Book Antiqua"/>
          <w:i/>
          <w:iCs/>
          <w:u w:val="single"/>
          <w:lang w:val="es-PR"/>
        </w:rPr>
        <w:t>o adultos mayores</w:t>
      </w:r>
      <w:r w:rsidRPr="001D15B6">
        <w:rPr>
          <w:rFonts w:ascii="Book Antiqua" w:hAnsi="Book Antiqua"/>
          <w:lang w:val="es-PR"/>
        </w:rPr>
        <w:t>)</w:t>
      </w:r>
      <w:r w:rsidR="00040A2D">
        <w:rPr>
          <w:rFonts w:ascii="Book Antiqua" w:hAnsi="Book Antiqua"/>
          <w:i/>
          <w:iCs/>
          <w:u w:val="single"/>
          <w:lang w:val="es-PR"/>
        </w:rPr>
        <w:t>,</w:t>
      </w:r>
      <w:r w:rsidRPr="001D15B6">
        <w:rPr>
          <w:rFonts w:ascii="Book Antiqua" w:hAnsi="Book Antiqua"/>
          <w:lang w:val="es-PR"/>
        </w:rPr>
        <w:t xml:space="preserve"> o leyes equivalentes de otra jurisdicción; o </w:t>
      </w:r>
    </w:p>
    <w:p w14:paraId="5A1D4C22" w14:textId="77777777" w:rsidR="00744DC7" w:rsidRDefault="001D15B6" w:rsidP="00C91FE2">
      <w:pPr>
        <w:spacing w:line="480" w:lineRule="auto"/>
        <w:ind w:left="1080"/>
        <w:jc w:val="both"/>
        <w:rPr>
          <w:rFonts w:ascii="Book Antiqua" w:hAnsi="Book Antiqua"/>
          <w:lang w:val="es-PR"/>
        </w:rPr>
      </w:pPr>
      <w:r w:rsidRPr="001D15B6">
        <w:rPr>
          <w:rFonts w:ascii="Book Antiqua" w:hAnsi="Book Antiqua"/>
          <w:lang w:val="es-PR"/>
        </w:rPr>
        <w:t xml:space="preserve">c) La persona, a sabiendas, comete el maltrato de animales en la presencia inmediata de un menor. Para propósitos de este párrafo, un menor está en presencia inmediata del maltrato de animales, si el abuso es visto o directamente percibido de cualquier otra manera por el menor. </w:t>
      </w:r>
    </w:p>
    <w:p w14:paraId="30FE9CE1" w14:textId="0F479CFB" w:rsidR="003343CD" w:rsidRPr="00103643" w:rsidRDefault="001D15B6" w:rsidP="00C91FE2">
      <w:pPr>
        <w:spacing w:line="480" w:lineRule="auto"/>
        <w:ind w:left="720"/>
        <w:jc w:val="both"/>
        <w:rPr>
          <w:rFonts w:ascii="Book Antiqua" w:hAnsi="Book Antiqua"/>
          <w:lang w:val="es-ES_tradnl"/>
        </w:rPr>
      </w:pPr>
      <w:r w:rsidRPr="001D15B6">
        <w:rPr>
          <w:rFonts w:ascii="Book Antiqua" w:hAnsi="Book Antiqua"/>
          <w:lang w:val="es-PR"/>
        </w:rPr>
        <w:t xml:space="preserve">1. Si convicto que fuera el acusado, </w:t>
      </w:r>
      <w:r w:rsidR="002C07E3">
        <w:rPr>
          <w:rFonts w:ascii="Book Antiqua" w:hAnsi="Book Antiqua"/>
          <w:lang w:val="es-PR"/>
        </w:rPr>
        <w:t>e</w:t>
      </w:r>
      <w:r w:rsidRPr="001D15B6">
        <w:rPr>
          <w:rFonts w:ascii="Book Antiqua" w:hAnsi="Book Antiqua"/>
          <w:lang w:val="es-PR"/>
        </w:rPr>
        <w:t xml:space="preserve">ste cualifica y se acoge para cumplir la pena en probatoria o cualquier otro método alterno a la reclusión carcelaria, a la pena </w:t>
      </w:r>
      <w:r w:rsidRPr="006C3976">
        <w:rPr>
          <w:rFonts w:ascii="Book Antiqua" w:hAnsi="Book Antiqua"/>
          <w:strike/>
          <w:lang w:val="es-PR"/>
        </w:rPr>
        <w:lastRenderedPageBreak/>
        <w:t>aplicaría</w:t>
      </w:r>
      <w:r w:rsidRPr="001D15B6">
        <w:rPr>
          <w:rFonts w:ascii="Book Antiqua" w:hAnsi="Book Antiqua"/>
          <w:lang w:val="es-PR"/>
        </w:rPr>
        <w:t xml:space="preserve"> </w:t>
      </w:r>
      <w:r w:rsidR="006C3976">
        <w:rPr>
          <w:rFonts w:ascii="Book Antiqua" w:hAnsi="Book Antiqua"/>
          <w:i/>
          <w:iCs/>
          <w:u w:val="single"/>
          <w:lang w:val="es-PR"/>
        </w:rPr>
        <w:t>aplicará</w:t>
      </w:r>
      <w:r w:rsidR="006C3976" w:rsidRPr="006C3976">
        <w:rPr>
          <w:rFonts w:ascii="Book Antiqua" w:hAnsi="Book Antiqua"/>
          <w:i/>
          <w:iCs/>
          <w:lang w:val="es-PR"/>
        </w:rPr>
        <w:t xml:space="preserve"> </w:t>
      </w:r>
      <w:r w:rsidRPr="001D15B6">
        <w:rPr>
          <w:rFonts w:ascii="Book Antiqua" w:hAnsi="Book Antiqua"/>
          <w:lang w:val="es-PR"/>
        </w:rPr>
        <w:t>una multa obligatoria desde diez (10) mil</w:t>
      </w:r>
      <w:r w:rsidR="00050BE6">
        <w:rPr>
          <w:rFonts w:ascii="Book Antiqua" w:hAnsi="Book Antiqua"/>
          <w:lang w:val="es-PR"/>
        </w:rPr>
        <w:t xml:space="preserve"> </w:t>
      </w:r>
      <w:r w:rsidR="00050BE6">
        <w:rPr>
          <w:rFonts w:ascii="Book Antiqua" w:hAnsi="Book Antiqua"/>
          <w:i/>
          <w:iCs/>
          <w:u w:val="single"/>
          <w:lang w:val="es-PR"/>
        </w:rPr>
        <w:t>(10,000)</w:t>
      </w:r>
      <w:r w:rsidRPr="001D15B6">
        <w:rPr>
          <w:rFonts w:ascii="Book Antiqua" w:hAnsi="Book Antiqua"/>
          <w:lang w:val="es-PR"/>
        </w:rPr>
        <w:t xml:space="preserve"> dólares hasta quince (15) mil </w:t>
      </w:r>
      <w:r w:rsidR="00050BE6">
        <w:rPr>
          <w:rFonts w:ascii="Book Antiqua" w:hAnsi="Book Antiqua"/>
          <w:i/>
          <w:iCs/>
          <w:u w:val="single"/>
          <w:lang w:val="es-PR"/>
        </w:rPr>
        <w:t>(1</w:t>
      </w:r>
      <w:r w:rsidR="005D10E5">
        <w:rPr>
          <w:rFonts w:ascii="Book Antiqua" w:hAnsi="Book Antiqua"/>
          <w:i/>
          <w:iCs/>
          <w:u w:val="single"/>
          <w:lang w:val="es-PR"/>
        </w:rPr>
        <w:t>5</w:t>
      </w:r>
      <w:r w:rsidR="00050BE6">
        <w:rPr>
          <w:rFonts w:ascii="Book Antiqua" w:hAnsi="Book Antiqua"/>
          <w:i/>
          <w:iCs/>
          <w:u w:val="single"/>
          <w:lang w:val="es-PR"/>
        </w:rPr>
        <w:t>,000)</w:t>
      </w:r>
      <w:r w:rsidR="00050BE6" w:rsidRPr="00050BE6">
        <w:rPr>
          <w:rFonts w:ascii="Book Antiqua" w:hAnsi="Book Antiqua"/>
          <w:lang w:val="es-PR"/>
        </w:rPr>
        <w:t xml:space="preserve"> </w:t>
      </w:r>
      <w:r w:rsidRPr="001D15B6">
        <w:rPr>
          <w:rFonts w:ascii="Book Antiqua" w:hAnsi="Book Antiqua"/>
          <w:lang w:val="es-PR"/>
        </w:rPr>
        <w:t>dólares.</w:t>
      </w:r>
      <w:r w:rsidR="001A1457" w:rsidRPr="001D15B6">
        <w:rPr>
          <w:rFonts w:ascii="Book Antiqua" w:hAnsi="Book Antiqua"/>
          <w:lang w:val="es-ES_tradnl"/>
        </w:rPr>
        <w:t>”</w:t>
      </w:r>
    </w:p>
    <w:p w14:paraId="32D52620" w14:textId="4618B1AE" w:rsidR="003343CD" w:rsidRPr="00E9310B" w:rsidRDefault="00CD776D" w:rsidP="008A28EE">
      <w:pPr>
        <w:spacing w:line="480" w:lineRule="auto"/>
        <w:ind w:firstLine="360"/>
        <w:jc w:val="both"/>
        <w:rPr>
          <w:rFonts w:ascii="Book Antiqua" w:hAnsi="Book Antiqua"/>
          <w:lang w:val="es-ES_tradnl"/>
        </w:rPr>
      </w:pPr>
      <w:r w:rsidRPr="0095220B">
        <w:rPr>
          <w:rFonts w:ascii="Book Antiqua" w:hAnsi="Book Antiqua"/>
          <w:lang w:val="es-ES_tradnl"/>
        </w:rPr>
        <w:t xml:space="preserve">Sección </w:t>
      </w:r>
      <w:r w:rsidR="00156561" w:rsidRPr="0095220B">
        <w:rPr>
          <w:rFonts w:ascii="Book Antiqua" w:hAnsi="Book Antiqua"/>
          <w:lang w:val="es-ES_tradnl"/>
        </w:rPr>
        <w:t>5</w:t>
      </w:r>
      <w:r w:rsidRPr="0095220B">
        <w:rPr>
          <w:rFonts w:ascii="Book Antiqua" w:hAnsi="Book Antiqua"/>
          <w:lang w:val="es-ES_tradnl"/>
        </w:rPr>
        <w:t>.-</w:t>
      </w:r>
      <w:r w:rsidR="009B5441" w:rsidRPr="0095220B">
        <w:rPr>
          <w:rFonts w:ascii="Book Antiqua" w:hAnsi="Book Antiqua"/>
          <w:lang w:val="es-ES_tradnl"/>
        </w:rPr>
        <w:t xml:space="preserve"> Se </w:t>
      </w:r>
      <w:r w:rsidR="009B5441" w:rsidRPr="00E9310B">
        <w:rPr>
          <w:rFonts w:ascii="Book Antiqua" w:hAnsi="Book Antiqua"/>
          <w:lang w:val="es-ES_tradnl"/>
        </w:rPr>
        <w:t xml:space="preserve">enmienda el Artículo 7 </w:t>
      </w:r>
      <w:r w:rsidR="00EF3986" w:rsidRPr="00E9310B">
        <w:rPr>
          <w:rFonts w:ascii="Book Antiqua" w:hAnsi="Book Antiqua"/>
          <w:lang w:val="es-ES_tradnl"/>
        </w:rPr>
        <w:t xml:space="preserve">del Capítulo II – Procedimiento Judicial de la </w:t>
      </w:r>
      <w:r w:rsidR="00EF3986" w:rsidRPr="00E9310B">
        <w:rPr>
          <w:rFonts w:ascii="Book Antiqua" w:hAnsi="Book Antiqua"/>
          <w:lang w:val="es-PR"/>
        </w:rPr>
        <w:t>Ley</w:t>
      </w:r>
      <w:r w:rsidR="00050BE6">
        <w:rPr>
          <w:rFonts w:ascii="Book Antiqua" w:hAnsi="Book Antiqua"/>
          <w:lang w:val="es-PR"/>
        </w:rPr>
        <w:t xml:space="preserve"> </w:t>
      </w:r>
      <w:r w:rsidR="00050BE6">
        <w:rPr>
          <w:rFonts w:ascii="Book Antiqua" w:hAnsi="Book Antiqua"/>
          <w:i/>
          <w:iCs/>
          <w:u w:val="single"/>
          <w:lang w:val="es-PR"/>
        </w:rPr>
        <w:t>Núm.</w:t>
      </w:r>
      <w:r w:rsidR="00EF3986" w:rsidRPr="00E9310B">
        <w:rPr>
          <w:rFonts w:ascii="Book Antiqua" w:hAnsi="Book Antiqua"/>
          <w:lang w:val="es-PR"/>
        </w:rPr>
        <w:t xml:space="preserve"> 154-2008, según enmendada</w:t>
      </w:r>
      <w:r w:rsidR="00EF3986" w:rsidRPr="00E9310B">
        <w:rPr>
          <w:rFonts w:ascii="Book Antiqua" w:hAnsi="Book Antiqua"/>
          <w:lang w:val="es-ES_tradnl"/>
        </w:rPr>
        <w:t xml:space="preserve">, </w:t>
      </w:r>
      <w:r w:rsidR="00EF3986" w:rsidRPr="00050BE6">
        <w:rPr>
          <w:rFonts w:ascii="Book Antiqua" w:hAnsi="Book Antiqua"/>
          <w:strike/>
          <w:lang w:val="es-ES_tradnl"/>
        </w:rPr>
        <w:t>conocida como “</w:t>
      </w:r>
      <w:r w:rsidR="00EF3986" w:rsidRPr="00050BE6">
        <w:rPr>
          <w:rFonts w:ascii="Book Antiqua" w:hAnsi="Book Antiqua"/>
          <w:strike/>
          <w:lang w:val="es-PR"/>
        </w:rPr>
        <w:t>Ley para el Bienestar y la Protección de los Animales</w:t>
      </w:r>
      <w:r w:rsidR="00EF3986" w:rsidRPr="00050BE6">
        <w:rPr>
          <w:rFonts w:ascii="Book Antiqua" w:hAnsi="Book Antiqua"/>
          <w:strike/>
          <w:lang w:val="es-ES_tradnl"/>
        </w:rPr>
        <w:t>”,</w:t>
      </w:r>
      <w:r w:rsidR="00EF3986" w:rsidRPr="00E9310B">
        <w:rPr>
          <w:rFonts w:ascii="Book Antiqua" w:hAnsi="Book Antiqua"/>
          <w:lang w:val="es-ES_tradnl"/>
        </w:rPr>
        <w:t xml:space="preserve"> para que lea como sigue</w:t>
      </w:r>
      <w:r w:rsidR="009B5441" w:rsidRPr="00E9310B">
        <w:rPr>
          <w:rFonts w:ascii="Book Antiqua" w:hAnsi="Book Antiqua"/>
          <w:lang w:val="es-ES_tradnl"/>
        </w:rPr>
        <w:t>:</w:t>
      </w:r>
    </w:p>
    <w:p w14:paraId="362470EB" w14:textId="77777777" w:rsidR="009B5441" w:rsidRPr="00E9310B" w:rsidRDefault="009B5441" w:rsidP="009B5441">
      <w:pPr>
        <w:spacing w:line="480" w:lineRule="auto"/>
        <w:ind w:firstLine="708"/>
        <w:jc w:val="both"/>
        <w:rPr>
          <w:rFonts w:ascii="Book Antiqua" w:hAnsi="Book Antiqua"/>
          <w:lang w:val="es-PR"/>
        </w:rPr>
      </w:pPr>
      <w:r w:rsidRPr="00E9310B">
        <w:rPr>
          <w:rFonts w:ascii="Book Antiqua" w:hAnsi="Book Antiqua"/>
          <w:lang w:val="es-PR"/>
        </w:rPr>
        <w:t>“Artículo 7.</w:t>
      </w:r>
      <w:r w:rsidR="00BD70DA" w:rsidRPr="00E9310B">
        <w:rPr>
          <w:rFonts w:ascii="Book Antiqua" w:hAnsi="Book Antiqua"/>
          <w:lang w:val="es-PR"/>
        </w:rPr>
        <w:t>-</w:t>
      </w:r>
      <w:r w:rsidRPr="00E9310B">
        <w:rPr>
          <w:rFonts w:ascii="Book Antiqua" w:hAnsi="Book Antiqua"/>
          <w:lang w:val="es-PR"/>
        </w:rPr>
        <w:t xml:space="preserve"> Maltrato agravado de animales. </w:t>
      </w:r>
    </w:p>
    <w:p w14:paraId="2F0CB24D" w14:textId="77777777" w:rsidR="009B5441" w:rsidRPr="00E9310B" w:rsidRDefault="009B5441" w:rsidP="009B5441">
      <w:pPr>
        <w:numPr>
          <w:ilvl w:val="0"/>
          <w:numId w:val="12"/>
        </w:numPr>
        <w:spacing w:line="480" w:lineRule="auto"/>
        <w:jc w:val="both"/>
        <w:rPr>
          <w:rFonts w:ascii="Book Antiqua" w:hAnsi="Book Antiqua"/>
          <w:lang w:val="es-PR"/>
        </w:rPr>
      </w:pPr>
      <w:r w:rsidRPr="00E9310B">
        <w:rPr>
          <w:rFonts w:ascii="Book Antiqua" w:hAnsi="Book Antiqua"/>
          <w:lang w:val="es-PR"/>
        </w:rPr>
        <w:t xml:space="preserve">Una persona comete el delito de maltrato agravado de animales si la persona intencionalmente o a sabiendas: </w:t>
      </w:r>
    </w:p>
    <w:p w14:paraId="15210007" w14:textId="77777777" w:rsidR="009B5441" w:rsidRPr="00E9310B" w:rsidRDefault="009B5441" w:rsidP="009B5441">
      <w:pPr>
        <w:spacing w:line="480" w:lineRule="auto"/>
        <w:ind w:left="1068"/>
        <w:jc w:val="both"/>
        <w:rPr>
          <w:rFonts w:ascii="Book Antiqua" w:hAnsi="Book Antiqua"/>
          <w:lang w:val="es-PR"/>
        </w:rPr>
      </w:pPr>
      <w:r w:rsidRPr="00E9310B">
        <w:rPr>
          <w:rFonts w:ascii="Book Antiqua" w:hAnsi="Book Antiqua"/>
          <w:lang w:val="es-PR"/>
        </w:rPr>
        <w:t>i. Tortura un animal; o</w:t>
      </w:r>
    </w:p>
    <w:p w14:paraId="2E0ACE08" w14:textId="77777777" w:rsidR="009B5441" w:rsidRPr="00E9310B" w:rsidRDefault="009B5441" w:rsidP="009B5441">
      <w:pPr>
        <w:spacing w:line="480" w:lineRule="auto"/>
        <w:ind w:left="1068"/>
        <w:jc w:val="both"/>
        <w:rPr>
          <w:rFonts w:ascii="Book Antiqua" w:hAnsi="Book Antiqua"/>
          <w:lang w:val="es-PR"/>
        </w:rPr>
      </w:pPr>
      <w:r w:rsidRPr="00E9310B">
        <w:rPr>
          <w:rFonts w:ascii="Book Antiqua" w:hAnsi="Book Antiqua"/>
          <w:lang w:val="es-PR"/>
        </w:rPr>
        <w:t xml:space="preserve">ii. Mata a un animal bajo circunstancias que demuestren malicia premeditada o un grave menosprecio por la vida. </w:t>
      </w:r>
    </w:p>
    <w:p w14:paraId="6F8ED94D" w14:textId="77777777" w:rsidR="009B5441" w:rsidRPr="00E9310B" w:rsidRDefault="009B5441" w:rsidP="007C48CF">
      <w:pPr>
        <w:spacing w:line="480" w:lineRule="auto"/>
        <w:ind w:left="720"/>
        <w:jc w:val="both"/>
        <w:rPr>
          <w:rFonts w:ascii="Book Antiqua" w:hAnsi="Book Antiqua"/>
          <w:lang w:val="es-PR"/>
        </w:rPr>
      </w:pPr>
      <w:r w:rsidRPr="00E9310B">
        <w:rPr>
          <w:rFonts w:ascii="Book Antiqua" w:hAnsi="Book Antiqua"/>
          <w:lang w:val="es-PR"/>
        </w:rPr>
        <w:t xml:space="preserve">b. El maltrato agravado de animales se tipifica como delito grave, cuya pena es reclusión por un término fijo de quince (15) años. </w:t>
      </w:r>
    </w:p>
    <w:p w14:paraId="56335B5A" w14:textId="24D100B5" w:rsidR="009B5441" w:rsidRPr="00E9310B" w:rsidRDefault="009B5441" w:rsidP="009B5441">
      <w:pPr>
        <w:spacing w:line="480" w:lineRule="auto"/>
        <w:ind w:left="1080"/>
        <w:jc w:val="both"/>
        <w:rPr>
          <w:rFonts w:ascii="Book Antiqua" w:hAnsi="Book Antiqua"/>
          <w:lang w:val="es-PR"/>
        </w:rPr>
      </w:pPr>
      <w:r w:rsidRPr="00E9310B">
        <w:rPr>
          <w:rFonts w:ascii="Book Antiqua" w:hAnsi="Book Antiqua"/>
          <w:lang w:val="es-PR"/>
        </w:rPr>
        <w:t xml:space="preserve">i. Si convicto que fuera el acusado, </w:t>
      </w:r>
      <w:r w:rsidR="002C07E3">
        <w:rPr>
          <w:rFonts w:ascii="Book Antiqua" w:hAnsi="Book Antiqua"/>
          <w:lang w:val="es-PR"/>
        </w:rPr>
        <w:t>e</w:t>
      </w:r>
      <w:r w:rsidRPr="00E9310B">
        <w:rPr>
          <w:rFonts w:ascii="Book Antiqua" w:hAnsi="Book Antiqua"/>
          <w:lang w:val="es-PR"/>
        </w:rPr>
        <w:t xml:space="preserve">ste cualifica y se acoge para cumplir la pena en probatoria o cualquier otro método alterno a la reclusión carcelaria, a la pena </w:t>
      </w:r>
      <w:r w:rsidRPr="008458F1">
        <w:rPr>
          <w:rFonts w:ascii="Book Antiqua" w:hAnsi="Book Antiqua"/>
          <w:strike/>
          <w:lang w:val="es-PR"/>
        </w:rPr>
        <w:t>aplicaría</w:t>
      </w:r>
      <w:r w:rsidRPr="00E9310B">
        <w:rPr>
          <w:rFonts w:ascii="Book Antiqua" w:hAnsi="Book Antiqua"/>
          <w:lang w:val="es-PR"/>
        </w:rPr>
        <w:t xml:space="preserve"> </w:t>
      </w:r>
      <w:r w:rsidR="008458F1">
        <w:rPr>
          <w:rFonts w:ascii="Book Antiqua" w:hAnsi="Book Antiqua"/>
          <w:i/>
          <w:iCs/>
          <w:u w:val="single"/>
          <w:lang w:val="es-PR"/>
        </w:rPr>
        <w:t>aplicará</w:t>
      </w:r>
      <w:r w:rsidR="008458F1" w:rsidRPr="008458F1">
        <w:rPr>
          <w:rFonts w:ascii="Book Antiqua" w:hAnsi="Book Antiqua"/>
          <w:i/>
          <w:iCs/>
          <w:lang w:val="es-PR"/>
        </w:rPr>
        <w:t xml:space="preserve"> </w:t>
      </w:r>
      <w:r w:rsidRPr="00E9310B">
        <w:rPr>
          <w:rFonts w:ascii="Book Antiqua" w:hAnsi="Book Antiqua"/>
          <w:lang w:val="es-PR"/>
        </w:rPr>
        <w:t>una multa obligatoria desde diez (10) mil</w:t>
      </w:r>
      <w:r w:rsidR="00050BE6">
        <w:rPr>
          <w:rFonts w:ascii="Book Antiqua" w:hAnsi="Book Antiqua"/>
          <w:lang w:val="es-PR"/>
        </w:rPr>
        <w:t xml:space="preserve"> </w:t>
      </w:r>
      <w:r w:rsidR="00050BE6">
        <w:rPr>
          <w:rFonts w:ascii="Book Antiqua" w:hAnsi="Book Antiqua"/>
          <w:i/>
          <w:iCs/>
          <w:u w:val="single"/>
          <w:lang w:val="es-PR"/>
        </w:rPr>
        <w:t>(10,000)</w:t>
      </w:r>
      <w:r w:rsidRPr="00E9310B">
        <w:rPr>
          <w:rFonts w:ascii="Book Antiqua" w:hAnsi="Book Antiqua"/>
          <w:lang w:val="es-PR"/>
        </w:rPr>
        <w:t xml:space="preserve"> hasta veinte (20) mil </w:t>
      </w:r>
      <w:r w:rsidR="00050BE6">
        <w:rPr>
          <w:rFonts w:ascii="Book Antiqua" w:hAnsi="Book Antiqua"/>
          <w:i/>
          <w:iCs/>
          <w:u w:val="single"/>
          <w:lang w:val="es-PR"/>
        </w:rPr>
        <w:t>(20,000)</w:t>
      </w:r>
      <w:r w:rsidR="00050BE6" w:rsidRPr="00050BE6">
        <w:rPr>
          <w:rFonts w:ascii="Book Antiqua" w:hAnsi="Book Antiqua"/>
          <w:lang w:val="es-PR"/>
        </w:rPr>
        <w:t xml:space="preserve"> </w:t>
      </w:r>
      <w:r w:rsidRPr="00E9310B">
        <w:rPr>
          <w:rFonts w:ascii="Book Antiqua" w:hAnsi="Book Antiqua"/>
          <w:lang w:val="es-PR"/>
        </w:rPr>
        <w:t xml:space="preserve">dólares. </w:t>
      </w:r>
    </w:p>
    <w:p w14:paraId="0B44799E" w14:textId="77777777" w:rsidR="009B5441" w:rsidRPr="00E9310B" w:rsidRDefault="009B5441" w:rsidP="007C48CF">
      <w:pPr>
        <w:spacing w:line="480" w:lineRule="auto"/>
        <w:ind w:left="720"/>
        <w:jc w:val="both"/>
        <w:rPr>
          <w:rFonts w:ascii="Book Antiqua" w:hAnsi="Book Antiqua"/>
          <w:lang w:val="es-PR"/>
        </w:rPr>
      </w:pPr>
      <w:r w:rsidRPr="00E9310B">
        <w:rPr>
          <w:rFonts w:ascii="Book Antiqua" w:hAnsi="Book Antiqua"/>
          <w:lang w:val="es-PR"/>
        </w:rPr>
        <w:t xml:space="preserve">c. No obstante, el inciso (b) de este Artículo, el maltrato agravado de animales se tipificará como delito grave sin derecho a los beneficios alternos a la reclusión carcelaria si: </w:t>
      </w:r>
    </w:p>
    <w:p w14:paraId="5CFA67C8" w14:textId="335DA241" w:rsidR="009B5441" w:rsidRPr="00E9310B" w:rsidRDefault="009B5441" w:rsidP="009B5441">
      <w:pPr>
        <w:spacing w:line="480" w:lineRule="auto"/>
        <w:ind w:left="1080"/>
        <w:jc w:val="both"/>
        <w:rPr>
          <w:rFonts w:ascii="Book Antiqua" w:hAnsi="Book Antiqua"/>
          <w:lang w:val="es-PR"/>
        </w:rPr>
      </w:pPr>
      <w:r w:rsidRPr="00E9310B">
        <w:rPr>
          <w:rFonts w:ascii="Book Antiqua" w:hAnsi="Book Antiqua"/>
          <w:lang w:val="es-PR"/>
        </w:rPr>
        <w:t xml:space="preserve">i. La persona </w:t>
      </w:r>
      <w:r w:rsidRPr="00050BE6">
        <w:rPr>
          <w:rFonts w:ascii="Book Antiqua" w:hAnsi="Book Antiqua"/>
          <w:strike/>
          <w:lang w:val="es-PR"/>
        </w:rPr>
        <w:t>cometiendo</w:t>
      </w:r>
      <w:r w:rsidRPr="00E9310B">
        <w:rPr>
          <w:rFonts w:ascii="Book Antiqua" w:hAnsi="Book Antiqua"/>
          <w:lang w:val="es-PR"/>
        </w:rPr>
        <w:t xml:space="preserve"> </w:t>
      </w:r>
      <w:r w:rsidR="00050BE6">
        <w:rPr>
          <w:rFonts w:ascii="Book Antiqua" w:hAnsi="Book Antiqua"/>
          <w:i/>
          <w:iCs/>
          <w:u w:val="single"/>
          <w:lang w:val="es-PR"/>
        </w:rPr>
        <w:t>que comet</w:t>
      </w:r>
      <w:r w:rsidR="006162DE">
        <w:rPr>
          <w:rFonts w:ascii="Book Antiqua" w:hAnsi="Book Antiqua"/>
          <w:i/>
          <w:iCs/>
          <w:u w:val="single"/>
          <w:lang w:val="es-PR"/>
        </w:rPr>
        <w:t>a</w:t>
      </w:r>
      <w:r w:rsidR="00050BE6" w:rsidRPr="00050BE6">
        <w:rPr>
          <w:rFonts w:ascii="Book Antiqua" w:hAnsi="Book Antiqua"/>
          <w:lang w:val="es-PR"/>
        </w:rPr>
        <w:t xml:space="preserve"> </w:t>
      </w:r>
      <w:r w:rsidRPr="00E9310B">
        <w:rPr>
          <w:rFonts w:ascii="Book Antiqua" w:hAnsi="Book Antiqua"/>
          <w:lang w:val="es-PR"/>
        </w:rPr>
        <w:t xml:space="preserve">el delito de maltrato de animales ha sido previamente convicta de una o más ofensas relacionadas con: </w:t>
      </w:r>
    </w:p>
    <w:p w14:paraId="0D6C4524" w14:textId="64C3BC56" w:rsidR="009B5441" w:rsidRPr="00E9310B" w:rsidRDefault="009B5441" w:rsidP="007C48CF">
      <w:pPr>
        <w:spacing w:line="480" w:lineRule="auto"/>
        <w:ind w:left="1440"/>
        <w:jc w:val="both"/>
        <w:rPr>
          <w:rFonts w:ascii="Book Antiqua" w:hAnsi="Book Antiqua"/>
          <w:lang w:val="es-PR"/>
        </w:rPr>
      </w:pPr>
      <w:r w:rsidRPr="00E9310B">
        <w:rPr>
          <w:rFonts w:ascii="Book Antiqua" w:hAnsi="Book Antiqua"/>
          <w:lang w:val="es-PR"/>
        </w:rPr>
        <w:lastRenderedPageBreak/>
        <w:t>a) Cualquier ley relacionada a la protección de los animales de Puerto Rico</w:t>
      </w:r>
      <w:r w:rsidR="00050BE6">
        <w:rPr>
          <w:rFonts w:ascii="Book Antiqua" w:hAnsi="Book Antiqua"/>
          <w:i/>
          <w:iCs/>
          <w:u w:val="single"/>
          <w:lang w:val="es-PR"/>
        </w:rPr>
        <w:t>,</w:t>
      </w:r>
      <w:r w:rsidRPr="00E9310B">
        <w:rPr>
          <w:rFonts w:ascii="Book Antiqua" w:hAnsi="Book Antiqua"/>
          <w:lang w:val="es-PR"/>
        </w:rPr>
        <w:t xml:space="preserve"> o leyes o reglamentos equivalentes de otra jurisdicción; o </w:t>
      </w:r>
    </w:p>
    <w:p w14:paraId="0DA5359F" w14:textId="3C29CB59" w:rsidR="009B5441" w:rsidRPr="00E9310B" w:rsidRDefault="009B5441" w:rsidP="007C48CF">
      <w:pPr>
        <w:spacing w:line="480" w:lineRule="auto"/>
        <w:ind w:left="1440"/>
        <w:jc w:val="both"/>
        <w:rPr>
          <w:rFonts w:ascii="Book Antiqua" w:hAnsi="Book Antiqua"/>
          <w:lang w:val="es-PR"/>
        </w:rPr>
      </w:pPr>
      <w:r w:rsidRPr="009B5441">
        <w:rPr>
          <w:rFonts w:ascii="Book Antiqua" w:hAnsi="Book Antiqua"/>
          <w:lang w:val="es-PR"/>
        </w:rPr>
        <w:t xml:space="preserve">b) Cualquier </w:t>
      </w:r>
      <w:r w:rsidRPr="00E9310B">
        <w:rPr>
          <w:rFonts w:ascii="Book Antiqua" w:hAnsi="Book Antiqua"/>
          <w:lang w:val="es-PR"/>
        </w:rPr>
        <w:t>estatuto de Puerto Rico sobre violencia doméstica, maltrato a menores o a personas de edad avanzada (envejeci</w:t>
      </w:r>
      <w:r w:rsidR="00E143F1">
        <w:rPr>
          <w:rFonts w:ascii="Book Antiqua" w:hAnsi="Book Antiqua"/>
          <w:lang w:val="es-PR"/>
        </w:rPr>
        <w:t>entes</w:t>
      </w:r>
      <w:r w:rsidR="00F462DD">
        <w:rPr>
          <w:rFonts w:ascii="Book Antiqua" w:hAnsi="Book Antiqua"/>
          <w:lang w:val="es-PR"/>
        </w:rPr>
        <w:t xml:space="preserve"> </w:t>
      </w:r>
      <w:r w:rsidR="00F462DD">
        <w:rPr>
          <w:rFonts w:ascii="Book Antiqua" w:hAnsi="Book Antiqua"/>
          <w:i/>
          <w:iCs/>
          <w:u w:val="single"/>
          <w:lang w:val="es-PR"/>
        </w:rPr>
        <w:t>o adultos mayores</w:t>
      </w:r>
      <w:r w:rsidRPr="00E9310B">
        <w:rPr>
          <w:rFonts w:ascii="Book Antiqua" w:hAnsi="Book Antiqua"/>
          <w:lang w:val="es-PR"/>
        </w:rPr>
        <w:t>)</w:t>
      </w:r>
      <w:r w:rsidR="00050BE6">
        <w:rPr>
          <w:rFonts w:ascii="Book Antiqua" w:hAnsi="Book Antiqua"/>
          <w:i/>
          <w:iCs/>
          <w:u w:val="single"/>
          <w:lang w:val="es-PR"/>
        </w:rPr>
        <w:t>,</w:t>
      </w:r>
      <w:r w:rsidRPr="00E9310B">
        <w:rPr>
          <w:rFonts w:ascii="Book Antiqua" w:hAnsi="Book Antiqua"/>
          <w:lang w:val="es-PR"/>
        </w:rPr>
        <w:t xml:space="preserve"> o leyes equivalentes de otra jurisdicción; o </w:t>
      </w:r>
    </w:p>
    <w:p w14:paraId="1606C970" w14:textId="1480884B" w:rsidR="009B5441" w:rsidRPr="00E9310B" w:rsidRDefault="009B5441" w:rsidP="007C48CF">
      <w:pPr>
        <w:spacing w:line="480" w:lineRule="auto"/>
        <w:ind w:left="1440"/>
        <w:jc w:val="both"/>
        <w:rPr>
          <w:rFonts w:ascii="Book Antiqua" w:hAnsi="Book Antiqua"/>
          <w:lang w:val="es-PR"/>
        </w:rPr>
      </w:pPr>
      <w:r w:rsidRPr="00E9310B">
        <w:rPr>
          <w:rFonts w:ascii="Book Antiqua" w:hAnsi="Book Antiqua"/>
          <w:lang w:val="es-PR"/>
        </w:rPr>
        <w:t xml:space="preserve">c) La persona a sabiendas </w:t>
      </w:r>
      <w:r w:rsidRPr="005D10E5">
        <w:rPr>
          <w:rFonts w:ascii="Book Antiqua" w:hAnsi="Book Antiqua"/>
          <w:strike/>
          <w:lang w:val="es-PR"/>
        </w:rPr>
        <w:t>comité</w:t>
      </w:r>
      <w:r w:rsidRPr="00E9310B">
        <w:rPr>
          <w:rFonts w:ascii="Book Antiqua" w:hAnsi="Book Antiqua"/>
          <w:lang w:val="es-PR"/>
        </w:rPr>
        <w:t xml:space="preserve"> </w:t>
      </w:r>
      <w:r w:rsidR="005D10E5">
        <w:rPr>
          <w:rFonts w:ascii="Book Antiqua" w:hAnsi="Book Antiqua"/>
          <w:i/>
          <w:iCs/>
          <w:u w:val="single"/>
          <w:lang w:val="es-PR"/>
        </w:rPr>
        <w:t>comete</w:t>
      </w:r>
      <w:r w:rsidR="005D10E5" w:rsidRPr="005D10E5">
        <w:rPr>
          <w:rFonts w:ascii="Book Antiqua" w:hAnsi="Book Antiqua"/>
          <w:i/>
          <w:iCs/>
          <w:lang w:val="es-PR"/>
        </w:rPr>
        <w:t xml:space="preserve"> </w:t>
      </w:r>
      <w:r w:rsidRPr="00E9310B">
        <w:rPr>
          <w:rFonts w:ascii="Book Antiqua" w:hAnsi="Book Antiqua"/>
          <w:lang w:val="es-PR"/>
        </w:rPr>
        <w:t>el maltrato de animales en la presencia inmediata de un menor. Para propósitos de este párrafo, un menor está en presencia inmediata del maltrato de animales si es el abuso es visto o directamente percibido de cualquier otra manera por el menor.</w:t>
      </w:r>
      <w:r w:rsidR="005167DA" w:rsidRPr="00E9310B">
        <w:rPr>
          <w:rFonts w:ascii="Book Antiqua" w:hAnsi="Book Antiqua"/>
          <w:lang w:val="es-PR"/>
        </w:rPr>
        <w:t>”</w:t>
      </w:r>
    </w:p>
    <w:p w14:paraId="1D6A9BC4" w14:textId="68AEB85D" w:rsidR="009B5441" w:rsidRPr="00E9310B" w:rsidRDefault="009B5441" w:rsidP="009B5441">
      <w:pPr>
        <w:spacing w:line="480" w:lineRule="auto"/>
        <w:ind w:firstLine="360"/>
        <w:jc w:val="both"/>
        <w:rPr>
          <w:rFonts w:ascii="Book Antiqua" w:hAnsi="Book Antiqua"/>
          <w:lang w:val="es-ES_tradnl"/>
        </w:rPr>
      </w:pPr>
      <w:r w:rsidRPr="00E9310B">
        <w:rPr>
          <w:rFonts w:ascii="Book Antiqua" w:hAnsi="Book Antiqua"/>
          <w:lang w:val="es-ES_tradnl"/>
        </w:rPr>
        <w:t xml:space="preserve">Sección </w:t>
      </w:r>
      <w:r w:rsidR="00156561" w:rsidRPr="00E9310B">
        <w:rPr>
          <w:rFonts w:ascii="Book Antiqua" w:hAnsi="Book Antiqua"/>
          <w:lang w:val="es-ES_tradnl"/>
        </w:rPr>
        <w:t>6</w:t>
      </w:r>
      <w:r w:rsidRPr="00E9310B">
        <w:rPr>
          <w:rFonts w:ascii="Book Antiqua" w:hAnsi="Book Antiqua"/>
          <w:lang w:val="es-ES_tradnl"/>
        </w:rPr>
        <w:t xml:space="preserve">.- Se enmienda el Artículo </w:t>
      </w:r>
      <w:r w:rsidR="005167DA" w:rsidRPr="00E9310B">
        <w:rPr>
          <w:rFonts w:ascii="Book Antiqua" w:hAnsi="Book Antiqua"/>
          <w:lang w:val="es-ES_tradnl"/>
        </w:rPr>
        <w:t>8</w:t>
      </w:r>
      <w:r w:rsidRPr="00E9310B">
        <w:rPr>
          <w:rFonts w:ascii="Book Antiqua" w:hAnsi="Book Antiqua"/>
          <w:lang w:val="es-ES_tradnl"/>
        </w:rPr>
        <w:t xml:space="preserve"> </w:t>
      </w:r>
      <w:r w:rsidR="00EF3986" w:rsidRPr="00E9310B">
        <w:rPr>
          <w:rFonts w:ascii="Book Antiqua" w:hAnsi="Book Antiqua"/>
          <w:lang w:val="es-ES_tradnl"/>
        </w:rPr>
        <w:t xml:space="preserve">del Capítulo II – Procedimiento Judicial de la </w:t>
      </w:r>
      <w:r w:rsidR="00EF3986" w:rsidRPr="00E9310B">
        <w:rPr>
          <w:rFonts w:ascii="Book Antiqua" w:hAnsi="Book Antiqua"/>
          <w:lang w:val="es-PR"/>
        </w:rPr>
        <w:t xml:space="preserve">Ley </w:t>
      </w:r>
      <w:r w:rsidR="00040A2D">
        <w:rPr>
          <w:rFonts w:ascii="Book Antiqua" w:hAnsi="Book Antiqua"/>
          <w:i/>
          <w:iCs/>
          <w:u w:val="single"/>
          <w:lang w:val="es-PR"/>
        </w:rPr>
        <w:t>Núm.</w:t>
      </w:r>
      <w:r w:rsidR="00040A2D" w:rsidRPr="00040A2D">
        <w:rPr>
          <w:rFonts w:ascii="Book Antiqua" w:hAnsi="Book Antiqua"/>
          <w:lang w:val="es-PR"/>
        </w:rPr>
        <w:t xml:space="preserve"> </w:t>
      </w:r>
      <w:r w:rsidR="00EF3986" w:rsidRPr="00E9310B">
        <w:rPr>
          <w:rFonts w:ascii="Book Antiqua" w:hAnsi="Book Antiqua"/>
          <w:lang w:val="es-PR"/>
        </w:rPr>
        <w:t>154-2008, según enmendada</w:t>
      </w:r>
      <w:r w:rsidR="00EF3986" w:rsidRPr="00E9310B">
        <w:rPr>
          <w:rFonts w:ascii="Book Antiqua" w:hAnsi="Book Antiqua"/>
          <w:lang w:val="es-ES_tradnl"/>
        </w:rPr>
        <w:t xml:space="preserve">, </w:t>
      </w:r>
      <w:r w:rsidR="00EF3986" w:rsidRPr="00040A2D">
        <w:rPr>
          <w:rFonts w:ascii="Book Antiqua" w:hAnsi="Book Antiqua"/>
          <w:strike/>
          <w:lang w:val="es-ES_tradnl"/>
        </w:rPr>
        <w:t>conocida como “</w:t>
      </w:r>
      <w:r w:rsidR="00EF3986" w:rsidRPr="00040A2D">
        <w:rPr>
          <w:rFonts w:ascii="Book Antiqua" w:hAnsi="Book Antiqua"/>
          <w:strike/>
          <w:lang w:val="es-PR"/>
        </w:rPr>
        <w:t>Ley para el Bienestar y la Protección de los Animales</w:t>
      </w:r>
      <w:r w:rsidR="00EF3986" w:rsidRPr="00040A2D">
        <w:rPr>
          <w:rFonts w:ascii="Book Antiqua" w:hAnsi="Book Antiqua"/>
          <w:strike/>
          <w:lang w:val="es-ES_tradnl"/>
        </w:rPr>
        <w:t>”</w:t>
      </w:r>
      <w:r w:rsidR="00EF3986" w:rsidRPr="00E9310B">
        <w:rPr>
          <w:rFonts w:ascii="Book Antiqua" w:hAnsi="Book Antiqua"/>
          <w:lang w:val="es-ES_tradnl"/>
        </w:rPr>
        <w:t>, para que lea como sigue</w:t>
      </w:r>
      <w:r w:rsidRPr="00E9310B">
        <w:rPr>
          <w:rFonts w:ascii="Book Antiqua" w:hAnsi="Book Antiqua"/>
          <w:lang w:val="es-ES_tradnl"/>
        </w:rPr>
        <w:t>:</w:t>
      </w:r>
    </w:p>
    <w:p w14:paraId="1DE66C05" w14:textId="77777777" w:rsidR="009B5441" w:rsidRDefault="005167DA" w:rsidP="009B5441">
      <w:pPr>
        <w:spacing w:line="480" w:lineRule="auto"/>
        <w:ind w:firstLine="360"/>
        <w:jc w:val="both"/>
        <w:rPr>
          <w:rFonts w:ascii="Book Antiqua" w:hAnsi="Book Antiqua"/>
        </w:rPr>
      </w:pPr>
      <w:r>
        <w:rPr>
          <w:rFonts w:ascii="Book Antiqua" w:hAnsi="Book Antiqua"/>
        </w:rPr>
        <w:t>“</w:t>
      </w:r>
      <w:r w:rsidRPr="005167DA">
        <w:rPr>
          <w:rFonts w:ascii="Book Antiqua" w:hAnsi="Book Antiqua"/>
        </w:rPr>
        <w:t>Artículo 8. —</w:t>
      </w:r>
      <w:proofErr w:type="spellStart"/>
      <w:r w:rsidRPr="005167DA">
        <w:rPr>
          <w:rFonts w:ascii="Book Antiqua" w:hAnsi="Book Antiqua"/>
        </w:rPr>
        <w:t>Peleas</w:t>
      </w:r>
      <w:proofErr w:type="spellEnd"/>
      <w:r w:rsidRPr="005167DA">
        <w:rPr>
          <w:rFonts w:ascii="Book Antiqua" w:hAnsi="Book Antiqua"/>
        </w:rPr>
        <w:t xml:space="preserve"> de </w:t>
      </w:r>
      <w:proofErr w:type="spellStart"/>
      <w:r w:rsidRPr="005167DA">
        <w:rPr>
          <w:rFonts w:ascii="Book Antiqua" w:hAnsi="Book Antiqua"/>
        </w:rPr>
        <w:t>animales</w:t>
      </w:r>
      <w:proofErr w:type="spellEnd"/>
      <w:r w:rsidRPr="005167DA">
        <w:rPr>
          <w:rFonts w:ascii="Book Antiqua" w:hAnsi="Book Antiqua"/>
        </w:rPr>
        <w:t>.</w:t>
      </w:r>
    </w:p>
    <w:p w14:paraId="2BCAD00A" w14:textId="77777777" w:rsidR="005167DA" w:rsidRPr="005167DA" w:rsidRDefault="005167DA" w:rsidP="007C48CF">
      <w:pPr>
        <w:numPr>
          <w:ilvl w:val="0"/>
          <w:numId w:val="13"/>
        </w:numPr>
        <w:spacing w:line="480" w:lineRule="auto"/>
        <w:ind w:left="540" w:hanging="180"/>
        <w:jc w:val="both"/>
        <w:rPr>
          <w:rFonts w:ascii="Book Antiqua" w:hAnsi="Book Antiqua"/>
          <w:lang w:val="es-ES_tradnl"/>
        </w:rPr>
      </w:pPr>
      <w:r>
        <w:rPr>
          <w:rFonts w:ascii="Book Antiqua" w:hAnsi="Book Antiqua"/>
        </w:rPr>
        <w:t>…</w:t>
      </w:r>
    </w:p>
    <w:p w14:paraId="1E9BC968" w14:textId="77777777" w:rsidR="005167DA" w:rsidRPr="00E9310B" w:rsidRDefault="005167DA" w:rsidP="007C48CF">
      <w:pPr>
        <w:numPr>
          <w:ilvl w:val="0"/>
          <w:numId w:val="13"/>
        </w:numPr>
        <w:spacing w:line="480" w:lineRule="auto"/>
        <w:ind w:left="540" w:hanging="180"/>
        <w:jc w:val="both"/>
        <w:rPr>
          <w:rFonts w:ascii="Book Antiqua" w:hAnsi="Book Antiqua"/>
          <w:lang w:val="es-ES_tradnl"/>
        </w:rPr>
      </w:pPr>
      <w:r>
        <w:rPr>
          <w:rFonts w:ascii="Book Antiqua" w:hAnsi="Book Antiqua"/>
        </w:rPr>
        <w:t>…</w:t>
      </w:r>
    </w:p>
    <w:p w14:paraId="598A4FFB" w14:textId="1CBE8955" w:rsidR="005167DA" w:rsidRPr="00E9310B" w:rsidRDefault="007C48CF" w:rsidP="007C48CF">
      <w:pPr>
        <w:numPr>
          <w:ilvl w:val="0"/>
          <w:numId w:val="13"/>
        </w:numPr>
        <w:spacing w:line="480" w:lineRule="auto"/>
        <w:ind w:left="540" w:hanging="180"/>
        <w:jc w:val="both"/>
        <w:rPr>
          <w:rFonts w:ascii="Book Antiqua" w:hAnsi="Book Antiqua"/>
          <w:lang w:val="es-ES_tradnl"/>
        </w:rPr>
      </w:pPr>
      <w:r>
        <w:rPr>
          <w:rFonts w:ascii="Book Antiqua" w:hAnsi="Book Antiqua"/>
          <w:lang w:val="es-PR"/>
        </w:rPr>
        <w:t xml:space="preserve"> </w:t>
      </w:r>
      <w:r w:rsidR="005167DA" w:rsidRPr="00E9310B">
        <w:rPr>
          <w:rFonts w:ascii="Book Antiqua" w:hAnsi="Book Antiqua"/>
          <w:lang w:val="es-PR"/>
        </w:rPr>
        <w:t>Aquella persona que lleve a cabo alguna o cualquiera de las gestiones descritas en este Artículo será acusada de incitar o participar en peleas de animales</w:t>
      </w:r>
      <w:r w:rsidR="005167DA" w:rsidRPr="00050BE6">
        <w:rPr>
          <w:rFonts w:ascii="Book Antiqua" w:hAnsi="Book Antiqua"/>
          <w:strike/>
          <w:lang w:val="es-PR"/>
        </w:rPr>
        <w:t>, lo que</w:t>
      </w:r>
      <w:r w:rsidR="00050BE6">
        <w:rPr>
          <w:rFonts w:ascii="Book Antiqua" w:hAnsi="Book Antiqua"/>
          <w:i/>
          <w:iCs/>
          <w:u w:val="single"/>
          <w:lang w:val="es-PR"/>
        </w:rPr>
        <w:t>. Esto</w:t>
      </w:r>
      <w:r w:rsidR="005167DA" w:rsidRPr="00E9310B">
        <w:rPr>
          <w:rFonts w:ascii="Book Antiqua" w:hAnsi="Book Antiqua"/>
          <w:lang w:val="es-PR"/>
        </w:rPr>
        <w:t xml:space="preserve"> se tipifica como delito grave</w:t>
      </w:r>
      <w:r w:rsidR="00AA2159" w:rsidRPr="00E9310B">
        <w:rPr>
          <w:rFonts w:ascii="Book Antiqua" w:hAnsi="Book Antiqua"/>
          <w:b/>
          <w:bCs/>
          <w:lang w:val="es-PR"/>
        </w:rPr>
        <w:t xml:space="preserve"> </w:t>
      </w:r>
      <w:r w:rsidR="00AA2159" w:rsidRPr="00E9310B">
        <w:rPr>
          <w:rFonts w:ascii="Book Antiqua" w:hAnsi="Book Antiqua"/>
          <w:lang w:val="es-PR"/>
        </w:rPr>
        <w:t>y convicta que fuere, será sancionada con pena de reclusión por un término fijo de quince (15) años</w:t>
      </w:r>
      <w:r w:rsidR="005167DA" w:rsidRPr="00E9310B">
        <w:rPr>
          <w:rFonts w:ascii="Book Antiqua" w:hAnsi="Book Antiqua"/>
          <w:lang w:val="es-PR"/>
        </w:rPr>
        <w:t xml:space="preserve">. </w:t>
      </w:r>
    </w:p>
    <w:p w14:paraId="2A2B28AD" w14:textId="42DC3016" w:rsidR="005167DA" w:rsidRPr="00E9310B" w:rsidRDefault="005167DA" w:rsidP="007C48CF">
      <w:pPr>
        <w:spacing w:line="480" w:lineRule="auto"/>
        <w:ind w:left="990"/>
        <w:jc w:val="both"/>
        <w:rPr>
          <w:rFonts w:ascii="Book Antiqua" w:hAnsi="Book Antiqua"/>
          <w:lang w:val="es-PR"/>
        </w:rPr>
      </w:pPr>
      <w:r w:rsidRPr="00E9310B">
        <w:rPr>
          <w:rFonts w:ascii="Book Antiqua" w:hAnsi="Book Antiqua"/>
          <w:lang w:val="es-PR"/>
        </w:rPr>
        <w:t xml:space="preserve">i. Si convicto que fuera el acusado en cualquiera de sus tipificaciones, éste cualifica y se acoge para cumplir la pena en probatoria o cualquier otro método alterno a la reclusión carcelaria, a la pena aplicaría una multa obligatoria desde </w:t>
      </w:r>
      <w:r w:rsidRPr="00E9310B">
        <w:rPr>
          <w:rFonts w:ascii="Book Antiqua" w:hAnsi="Book Antiqua"/>
          <w:lang w:val="es-PR"/>
        </w:rPr>
        <w:lastRenderedPageBreak/>
        <w:t xml:space="preserve">diez (10) mil </w:t>
      </w:r>
      <w:r w:rsidR="00050BE6">
        <w:rPr>
          <w:rFonts w:ascii="Book Antiqua" w:hAnsi="Book Antiqua"/>
          <w:i/>
          <w:iCs/>
          <w:u w:val="single"/>
          <w:lang w:val="es-PR"/>
        </w:rPr>
        <w:t>(10,000)</w:t>
      </w:r>
      <w:r w:rsidR="00050BE6" w:rsidRPr="00050BE6">
        <w:rPr>
          <w:rFonts w:ascii="Book Antiqua" w:hAnsi="Book Antiqua"/>
          <w:lang w:val="es-PR"/>
        </w:rPr>
        <w:t xml:space="preserve"> </w:t>
      </w:r>
      <w:r w:rsidRPr="00E9310B">
        <w:rPr>
          <w:rFonts w:ascii="Book Antiqua" w:hAnsi="Book Antiqua"/>
          <w:lang w:val="es-PR"/>
        </w:rPr>
        <w:t>hasta veinticinco (25) mil</w:t>
      </w:r>
      <w:r w:rsidR="00050BE6">
        <w:rPr>
          <w:rFonts w:ascii="Book Antiqua" w:hAnsi="Book Antiqua"/>
          <w:lang w:val="es-PR"/>
        </w:rPr>
        <w:t xml:space="preserve"> </w:t>
      </w:r>
      <w:r w:rsidR="00050BE6">
        <w:rPr>
          <w:rFonts w:ascii="Book Antiqua" w:hAnsi="Book Antiqua"/>
          <w:i/>
          <w:iCs/>
          <w:u w:val="single"/>
          <w:lang w:val="es-PR"/>
        </w:rPr>
        <w:t>(25,000)</w:t>
      </w:r>
      <w:r w:rsidRPr="00E9310B">
        <w:rPr>
          <w:rFonts w:ascii="Book Antiqua" w:hAnsi="Book Antiqua"/>
          <w:lang w:val="es-PR"/>
        </w:rPr>
        <w:t xml:space="preserve"> dólares. Si el dueño de la localidad es</w:t>
      </w:r>
      <w:r w:rsidRPr="005167DA">
        <w:rPr>
          <w:rFonts w:ascii="Book Antiqua" w:hAnsi="Book Antiqua"/>
          <w:lang w:val="es-PR"/>
        </w:rPr>
        <w:t xml:space="preserve"> </w:t>
      </w:r>
      <w:r w:rsidRPr="00E9310B">
        <w:rPr>
          <w:rFonts w:ascii="Book Antiqua" w:hAnsi="Book Antiqua"/>
          <w:lang w:val="es-PR"/>
        </w:rPr>
        <w:t xml:space="preserve">reincidente, se procederá a la confiscación de la propiedad a beneficio del Gobierno de Puerto Rico. </w:t>
      </w:r>
    </w:p>
    <w:p w14:paraId="54C43C2E" w14:textId="77777777" w:rsidR="005167DA" w:rsidRPr="00E9310B" w:rsidRDefault="005167DA" w:rsidP="005167DA">
      <w:pPr>
        <w:spacing w:line="480" w:lineRule="auto"/>
        <w:ind w:left="720" w:hanging="360"/>
        <w:jc w:val="both"/>
        <w:rPr>
          <w:rFonts w:ascii="Book Antiqua" w:hAnsi="Book Antiqua"/>
          <w:lang w:val="es-PR"/>
        </w:rPr>
      </w:pPr>
      <w:r w:rsidRPr="00E9310B">
        <w:rPr>
          <w:rFonts w:ascii="Book Antiqua" w:hAnsi="Book Antiqua"/>
          <w:lang w:val="es-PR"/>
        </w:rPr>
        <w:t xml:space="preserve">d. No obstante, el inciso (c) de este Artículo, el delito se clasificará delito grave sin derecho a los beneficios alternos a la reclusión carcelaria si: </w:t>
      </w:r>
    </w:p>
    <w:p w14:paraId="0745878E" w14:textId="73B103F2" w:rsidR="005167DA" w:rsidRPr="00E9310B" w:rsidRDefault="005167DA" w:rsidP="007C48CF">
      <w:pPr>
        <w:spacing w:line="480" w:lineRule="auto"/>
        <w:ind w:left="990"/>
        <w:jc w:val="both"/>
        <w:rPr>
          <w:rFonts w:ascii="Book Antiqua" w:hAnsi="Book Antiqua"/>
          <w:lang w:val="es-PR"/>
        </w:rPr>
      </w:pPr>
      <w:r w:rsidRPr="00E9310B">
        <w:rPr>
          <w:rFonts w:ascii="Book Antiqua" w:hAnsi="Book Antiqua"/>
          <w:lang w:val="es-PR"/>
        </w:rPr>
        <w:t>i. La persona</w:t>
      </w:r>
      <w:r w:rsidRPr="00050BE6">
        <w:rPr>
          <w:rFonts w:ascii="Book Antiqua" w:hAnsi="Book Antiqua"/>
          <w:strike/>
          <w:lang w:val="es-PR"/>
        </w:rPr>
        <w:t>, cometiendo</w:t>
      </w:r>
      <w:r w:rsidRPr="00E9310B">
        <w:rPr>
          <w:rFonts w:ascii="Book Antiqua" w:hAnsi="Book Antiqua"/>
          <w:lang w:val="es-PR"/>
        </w:rPr>
        <w:t xml:space="preserve"> </w:t>
      </w:r>
      <w:r w:rsidR="00050BE6">
        <w:rPr>
          <w:rFonts w:ascii="Book Antiqua" w:hAnsi="Book Antiqua"/>
          <w:i/>
          <w:iCs/>
          <w:u w:val="single"/>
          <w:lang w:val="es-PR"/>
        </w:rPr>
        <w:t>que comet</w:t>
      </w:r>
      <w:r w:rsidR="006162DE">
        <w:rPr>
          <w:rFonts w:ascii="Book Antiqua" w:hAnsi="Book Antiqua"/>
          <w:i/>
          <w:iCs/>
          <w:u w:val="single"/>
          <w:lang w:val="es-PR"/>
        </w:rPr>
        <w:t>a</w:t>
      </w:r>
      <w:r w:rsidR="00050BE6" w:rsidRPr="00050BE6">
        <w:rPr>
          <w:rFonts w:ascii="Book Antiqua" w:hAnsi="Book Antiqua"/>
          <w:lang w:val="es-PR"/>
        </w:rPr>
        <w:t xml:space="preserve"> </w:t>
      </w:r>
      <w:r w:rsidRPr="00E9310B">
        <w:rPr>
          <w:rFonts w:ascii="Book Antiqua" w:hAnsi="Book Antiqua"/>
          <w:lang w:val="es-PR"/>
        </w:rPr>
        <w:t xml:space="preserve">el delito de maltrato de animales, ha sido previamente convicta de una o más ofensas relacionadas con: </w:t>
      </w:r>
    </w:p>
    <w:p w14:paraId="116E1A12" w14:textId="01433E3C" w:rsidR="005167DA" w:rsidRPr="00E9310B" w:rsidRDefault="005167DA" w:rsidP="007C48CF">
      <w:pPr>
        <w:spacing w:line="480" w:lineRule="auto"/>
        <w:ind w:left="1440"/>
        <w:jc w:val="both"/>
        <w:rPr>
          <w:rFonts w:ascii="Book Antiqua" w:hAnsi="Book Antiqua"/>
          <w:lang w:val="es-PR"/>
        </w:rPr>
      </w:pPr>
      <w:r w:rsidRPr="00E9310B">
        <w:rPr>
          <w:rFonts w:ascii="Book Antiqua" w:hAnsi="Book Antiqua"/>
          <w:lang w:val="es-PR"/>
        </w:rPr>
        <w:t>a) Cualquier ley relacionada a la protección de los animales de Puerto Rico</w:t>
      </w:r>
      <w:r w:rsidR="00050BE6">
        <w:rPr>
          <w:rFonts w:ascii="Book Antiqua" w:hAnsi="Book Antiqua"/>
          <w:i/>
          <w:iCs/>
          <w:u w:val="single"/>
          <w:lang w:val="es-PR"/>
        </w:rPr>
        <w:t>,</w:t>
      </w:r>
      <w:r w:rsidRPr="00E9310B">
        <w:rPr>
          <w:rFonts w:ascii="Book Antiqua" w:hAnsi="Book Antiqua"/>
          <w:lang w:val="es-PR"/>
        </w:rPr>
        <w:t xml:space="preserve"> o leyes o reglamentos equivalentes de otra jurisdicción; o </w:t>
      </w:r>
    </w:p>
    <w:p w14:paraId="47EAE2F4" w14:textId="4DD4BE1B" w:rsidR="005167DA" w:rsidRPr="00E9310B" w:rsidRDefault="005167DA" w:rsidP="007C48CF">
      <w:pPr>
        <w:spacing w:line="480" w:lineRule="auto"/>
        <w:ind w:left="1440"/>
        <w:jc w:val="both"/>
        <w:rPr>
          <w:rFonts w:ascii="Book Antiqua" w:hAnsi="Book Antiqua"/>
          <w:lang w:val="es-PR"/>
        </w:rPr>
      </w:pPr>
      <w:r w:rsidRPr="00E9310B">
        <w:rPr>
          <w:rFonts w:ascii="Book Antiqua" w:hAnsi="Book Antiqua"/>
          <w:lang w:val="es-PR"/>
        </w:rPr>
        <w:t>b) Cualquier estatuto de Puerto Rico sobre violencia doméstica, maltrato a menores o a personas de edad avanzada (envejecientes)</w:t>
      </w:r>
      <w:r w:rsidR="00050BE6">
        <w:rPr>
          <w:rFonts w:ascii="Book Antiqua" w:hAnsi="Book Antiqua"/>
          <w:i/>
          <w:iCs/>
          <w:u w:val="single"/>
          <w:lang w:val="es-PR"/>
        </w:rPr>
        <w:t>,</w:t>
      </w:r>
      <w:r w:rsidRPr="00E9310B">
        <w:rPr>
          <w:rFonts w:ascii="Book Antiqua" w:hAnsi="Book Antiqua"/>
          <w:lang w:val="es-PR"/>
        </w:rPr>
        <w:t xml:space="preserve"> o leyes equivalentes de otra jurisdicción; o </w:t>
      </w:r>
    </w:p>
    <w:p w14:paraId="1911903F" w14:textId="77777777" w:rsidR="005167DA" w:rsidRPr="00E9310B" w:rsidRDefault="005167DA" w:rsidP="007C48CF">
      <w:pPr>
        <w:spacing w:line="480" w:lineRule="auto"/>
        <w:ind w:left="1440"/>
        <w:jc w:val="both"/>
        <w:rPr>
          <w:rFonts w:ascii="Book Antiqua" w:hAnsi="Book Antiqua"/>
          <w:lang w:val="es-PR"/>
        </w:rPr>
      </w:pPr>
      <w:r w:rsidRPr="00E9310B">
        <w:rPr>
          <w:rFonts w:ascii="Book Antiqua" w:hAnsi="Book Antiqua"/>
          <w:lang w:val="es-PR"/>
        </w:rPr>
        <w:t xml:space="preserve">c) La persona, a sabiendas, lleva a cabo cualquiera de las actividades mencionadas en este inciso sobre peleas de animales en la presencia inmediata de un menor. Para propósitos de este párrafo, un menor está en presencia inmediata del maltrato de animales, si el abuso es visto o directamente percibido de cualquier otra manera por el menor; o </w:t>
      </w:r>
    </w:p>
    <w:p w14:paraId="51D7800D" w14:textId="77777777" w:rsidR="005167DA" w:rsidRPr="00E9310B" w:rsidRDefault="005167DA" w:rsidP="007C48CF">
      <w:pPr>
        <w:spacing w:line="480" w:lineRule="auto"/>
        <w:ind w:left="1440"/>
        <w:jc w:val="both"/>
        <w:rPr>
          <w:rFonts w:ascii="Book Antiqua" w:hAnsi="Book Antiqua"/>
          <w:lang w:val="es-PR"/>
        </w:rPr>
      </w:pPr>
      <w:r w:rsidRPr="00E9310B">
        <w:rPr>
          <w:rFonts w:ascii="Book Antiqua" w:hAnsi="Book Antiqua"/>
          <w:lang w:val="es-PR"/>
        </w:rPr>
        <w:t xml:space="preserve">d) Si a consecuencia de dicha pelea, un animal muere. </w:t>
      </w:r>
    </w:p>
    <w:p w14:paraId="53585148" w14:textId="3E1AC3D2" w:rsidR="005167DA" w:rsidRPr="00E9310B" w:rsidRDefault="005167DA" w:rsidP="007C48CF">
      <w:pPr>
        <w:spacing w:line="480" w:lineRule="auto"/>
        <w:ind w:left="1440"/>
        <w:jc w:val="both"/>
        <w:rPr>
          <w:rFonts w:ascii="Book Antiqua" w:hAnsi="Book Antiqua"/>
          <w:lang w:val="es-PR"/>
        </w:rPr>
      </w:pPr>
      <w:r w:rsidRPr="00E9310B">
        <w:rPr>
          <w:rFonts w:ascii="Book Antiqua" w:hAnsi="Book Antiqua"/>
          <w:lang w:val="es-PR"/>
        </w:rPr>
        <w:t>e</w:t>
      </w:r>
      <w:r w:rsidR="007C48CF">
        <w:rPr>
          <w:rFonts w:ascii="Book Antiqua" w:hAnsi="Book Antiqua"/>
          <w:lang w:val="es-PR"/>
        </w:rPr>
        <w:t>)</w:t>
      </w:r>
      <w:r w:rsidRPr="00E9310B">
        <w:rPr>
          <w:rFonts w:ascii="Book Antiqua" w:hAnsi="Book Antiqua"/>
          <w:lang w:val="es-PR"/>
        </w:rPr>
        <w:t xml:space="preserve"> La Policía de Puerto Rico confiscará todos los animales, equipo, material y/o dinero que se encuentre en el lugar donde se lleven a cabo las peleas de </w:t>
      </w:r>
      <w:proofErr w:type="gramStart"/>
      <w:r w:rsidRPr="00E9310B">
        <w:rPr>
          <w:rFonts w:ascii="Book Antiqua" w:hAnsi="Book Antiqua"/>
          <w:lang w:val="es-PR"/>
        </w:rPr>
        <w:t>animales</w:t>
      </w:r>
      <w:r w:rsidRPr="00050BE6">
        <w:rPr>
          <w:rFonts w:ascii="Book Antiqua" w:hAnsi="Book Antiqua"/>
          <w:strike/>
          <w:lang w:val="es-PR"/>
        </w:rPr>
        <w:t>,</w:t>
      </w:r>
      <w:r w:rsidR="00050BE6">
        <w:rPr>
          <w:rFonts w:ascii="Book Antiqua" w:hAnsi="Book Antiqua"/>
          <w:i/>
          <w:iCs/>
          <w:u w:val="single"/>
          <w:lang w:val="es-PR"/>
        </w:rPr>
        <w:t>.</w:t>
      </w:r>
      <w:proofErr w:type="gramEnd"/>
      <w:r w:rsidR="00050BE6">
        <w:rPr>
          <w:rFonts w:ascii="Book Antiqua" w:hAnsi="Book Antiqua"/>
          <w:i/>
          <w:iCs/>
          <w:u w:val="single"/>
          <w:lang w:val="es-PR"/>
        </w:rPr>
        <w:t xml:space="preserve"> Esto,</w:t>
      </w:r>
      <w:r w:rsidRPr="00E9310B">
        <w:rPr>
          <w:rFonts w:ascii="Book Antiqua" w:hAnsi="Book Antiqua"/>
          <w:lang w:val="es-PR"/>
        </w:rPr>
        <w:t xml:space="preserve"> sin distinción alguna sobre quién es el dueño de los materiales o dinero o guardianes de los animales. Para esta acción, se </w:t>
      </w:r>
      <w:r w:rsidRPr="00E9310B">
        <w:rPr>
          <w:rFonts w:ascii="Book Antiqua" w:hAnsi="Book Antiqua"/>
          <w:lang w:val="es-PR"/>
        </w:rPr>
        <w:lastRenderedPageBreak/>
        <w:t>seguirá el procedimiento</w:t>
      </w:r>
      <w:r w:rsidRPr="005167DA">
        <w:rPr>
          <w:rFonts w:ascii="Book Antiqua" w:hAnsi="Book Antiqua"/>
          <w:lang w:val="es-PR"/>
        </w:rPr>
        <w:t xml:space="preserve"> </w:t>
      </w:r>
      <w:r w:rsidRPr="00E9310B">
        <w:rPr>
          <w:rFonts w:ascii="Book Antiqua" w:hAnsi="Book Antiqua"/>
          <w:lang w:val="es-PR"/>
        </w:rPr>
        <w:t xml:space="preserve">establecido en la Ley </w:t>
      </w:r>
      <w:r w:rsidR="00050BE6">
        <w:rPr>
          <w:rFonts w:ascii="Book Antiqua" w:hAnsi="Book Antiqua"/>
          <w:i/>
          <w:iCs/>
          <w:u w:val="single"/>
          <w:lang w:val="es-PR"/>
        </w:rPr>
        <w:t>Núm.</w:t>
      </w:r>
      <w:r w:rsidR="00050BE6" w:rsidRPr="00050BE6">
        <w:rPr>
          <w:rFonts w:ascii="Book Antiqua" w:hAnsi="Book Antiqua"/>
          <w:lang w:val="es-PR"/>
        </w:rPr>
        <w:t xml:space="preserve"> </w:t>
      </w:r>
      <w:r w:rsidRPr="00E9310B">
        <w:rPr>
          <w:rFonts w:ascii="Book Antiqua" w:hAnsi="Book Antiqua"/>
          <w:lang w:val="es-PR"/>
        </w:rPr>
        <w:t xml:space="preserve">119-2011, según enmendada, </w:t>
      </w:r>
      <w:r w:rsidR="00050BE6">
        <w:rPr>
          <w:rFonts w:ascii="Book Antiqua" w:hAnsi="Book Antiqua"/>
          <w:i/>
          <w:iCs/>
          <w:u w:val="single"/>
          <w:lang w:val="es-PR"/>
        </w:rPr>
        <w:t>conocida como</w:t>
      </w:r>
      <w:r w:rsidR="00050BE6" w:rsidRPr="00050BE6">
        <w:rPr>
          <w:rFonts w:ascii="Book Antiqua" w:hAnsi="Book Antiqua"/>
          <w:lang w:val="es-PR"/>
        </w:rPr>
        <w:t xml:space="preserve"> </w:t>
      </w:r>
      <w:r w:rsidRPr="00E9310B">
        <w:rPr>
          <w:rFonts w:ascii="Book Antiqua" w:hAnsi="Book Antiqua"/>
          <w:lang w:val="es-PR"/>
        </w:rPr>
        <w:t xml:space="preserve">“Ley Uniforme de Confiscaciones de 2011”. </w:t>
      </w:r>
    </w:p>
    <w:p w14:paraId="7E3319D5" w14:textId="23C1AE98" w:rsidR="005167DA" w:rsidRPr="00E9310B" w:rsidRDefault="005167DA" w:rsidP="007C48CF">
      <w:pPr>
        <w:spacing w:line="480" w:lineRule="auto"/>
        <w:ind w:left="1440"/>
        <w:jc w:val="both"/>
        <w:rPr>
          <w:rFonts w:ascii="Book Antiqua" w:hAnsi="Book Antiqua"/>
          <w:lang w:val="es-PR"/>
        </w:rPr>
      </w:pPr>
      <w:r w:rsidRPr="00E9310B">
        <w:rPr>
          <w:rFonts w:ascii="Book Antiqua" w:hAnsi="Book Antiqua"/>
          <w:lang w:val="es-PR"/>
        </w:rPr>
        <w:t>f</w:t>
      </w:r>
      <w:r w:rsidR="007C48CF">
        <w:rPr>
          <w:rFonts w:ascii="Book Antiqua" w:hAnsi="Book Antiqua"/>
          <w:lang w:val="es-PR"/>
        </w:rPr>
        <w:t>)</w:t>
      </w:r>
      <w:r w:rsidRPr="00E9310B">
        <w:rPr>
          <w:rFonts w:ascii="Book Antiqua" w:hAnsi="Book Antiqua"/>
          <w:lang w:val="es-PR"/>
        </w:rPr>
        <w:t xml:space="preserve"> Los animales incautados deberán ser evaluados por el Departamento de Salud </w:t>
      </w:r>
      <w:r w:rsidRPr="00050BE6">
        <w:rPr>
          <w:rFonts w:ascii="Book Antiqua" w:hAnsi="Book Antiqua"/>
          <w:strike/>
          <w:lang w:val="es-PR"/>
        </w:rPr>
        <w:t>que</w:t>
      </w:r>
      <w:r w:rsidR="00050BE6">
        <w:rPr>
          <w:rFonts w:ascii="Book Antiqua" w:hAnsi="Book Antiqua"/>
          <w:i/>
          <w:iCs/>
          <w:u w:val="single"/>
          <w:lang w:val="es-PR"/>
        </w:rPr>
        <w:t>, quien</w:t>
      </w:r>
      <w:r w:rsidRPr="00E9310B">
        <w:rPr>
          <w:rFonts w:ascii="Book Antiqua" w:hAnsi="Book Antiqua"/>
          <w:lang w:val="es-PR"/>
        </w:rPr>
        <w:t xml:space="preserve"> llevará a cabo una evaluación de la peligrosidad de los animales</w:t>
      </w:r>
      <w:r w:rsidRPr="00050BE6">
        <w:rPr>
          <w:rFonts w:ascii="Book Antiqua" w:hAnsi="Book Antiqua"/>
          <w:strike/>
          <w:lang w:val="es-PR"/>
        </w:rPr>
        <w:t xml:space="preserve"> y, de</w:t>
      </w:r>
      <w:r w:rsidR="00050BE6">
        <w:rPr>
          <w:rFonts w:ascii="Book Antiqua" w:hAnsi="Book Antiqua"/>
          <w:i/>
          <w:iCs/>
          <w:u w:val="single"/>
          <w:lang w:val="es-PR"/>
        </w:rPr>
        <w:t>. De</w:t>
      </w:r>
      <w:r w:rsidRPr="00E9310B">
        <w:rPr>
          <w:rFonts w:ascii="Book Antiqua" w:hAnsi="Book Antiqua"/>
          <w:lang w:val="es-PR"/>
        </w:rPr>
        <w:t xml:space="preserve"> determinar que son peligrosos, dispondrá de ellos mediante la eutanasia por un veterinario. De lo contrario, los entregará a un albergue, el cual tendrá toda la discreción para aceptar o rechazar los animales, con el fin, de ser posible, de buscar adopción para los mismos.</w:t>
      </w:r>
      <w:r w:rsidR="002C4419">
        <w:rPr>
          <w:rFonts w:ascii="Book Antiqua" w:hAnsi="Book Antiqua"/>
          <w:lang w:val="es-PR"/>
        </w:rPr>
        <w:t>”</w:t>
      </w:r>
    </w:p>
    <w:p w14:paraId="0973090D" w14:textId="3CFF5DDD" w:rsidR="009B5441" w:rsidRPr="00E9310B" w:rsidRDefault="009B5441" w:rsidP="009B5441">
      <w:pPr>
        <w:spacing w:line="480" w:lineRule="auto"/>
        <w:ind w:firstLine="360"/>
        <w:jc w:val="both"/>
        <w:rPr>
          <w:rFonts w:ascii="Book Antiqua" w:hAnsi="Book Antiqua"/>
          <w:lang w:val="es-ES_tradnl"/>
        </w:rPr>
      </w:pPr>
      <w:r w:rsidRPr="00E9310B">
        <w:rPr>
          <w:rFonts w:ascii="Book Antiqua" w:hAnsi="Book Antiqua"/>
          <w:lang w:val="es-ES_tradnl"/>
        </w:rPr>
        <w:t xml:space="preserve">Sección </w:t>
      </w:r>
      <w:r w:rsidR="00156561" w:rsidRPr="00E9310B">
        <w:rPr>
          <w:rFonts w:ascii="Book Antiqua" w:hAnsi="Book Antiqua"/>
          <w:lang w:val="es-ES_tradnl"/>
        </w:rPr>
        <w:t>7</w:t>
      </w:r>
      <w:r w:rsidRPr="00E9310B">
        <w:rPr>
          <w:rFonts w:ascii="Book Antiqua" w:hAnsi="Book Antiqua"/>
          <w:lang w:val="es-ES_tradnl"/>
        </w:rPr>
        <w:t xml:space="preserve">.- Se enmienda el Artículo </w:t>
      </w:r>
      <w:r w:rsidR="005167DA" w:rsidRPr="00E9310B">
        <w:rPr>
          <w:rFonts w:ascii="Book Antiqua" w:hAnsi="Book Antiqua"/>
          <w:lang w:val="es-ES_tradnl"/>
        </w:rPr>
        <w:t>9</w:t>
      </w:r>
      <w:r w:rsidRPr="00E9310B">
        <w:rPr>
          <w:rFonts w:ascii="Book Antiqua" w:hAnsi="Book Antiqua"/>
          <w:lang w:val="es-ES_tradnl"/>
        </w:rPr>
        <w:t xml:space="preserve"> </w:t>
      </w:r>
      <w:r w:rsidR="00EF3986" w:rsidRPr="00E9310B">
        <w:rPr>
          <w:rFonts w:ascii="Book Antiqua" w:hAnsi="Book Antiqua"/>
          <w:lang w:val="es-ES_tradnl"/>
        </w:rPr>
        <w:t xml:space="preserve">del Capítulo II – Procedimiento Judicial de la </w:t>
      </w:r>
      <w:r w:rsidR="00EF3986" w:rsidRPr="00E9310B">
        <w:rPr>
          <w:rFonts w:ascii="Book Antiqua" w:hAnsi="Book Antiqua"/>
          <w:lang w:val="es-PR"/>
        </w:rPr>
        <w:t xml:space="preserve">Ley </w:t>
      </w:r>
      <w:r w:rsidR="000322EE">
        <w:rPr>
          <w:rFonts w:ascii="Book Antiqua" w:hAnsi="Book Antiqua"/>
          <w:i/>
          <w:iCs/>
          <w:u w:val="single"/>
          <w:lang w:val="es-PR"/>
        </w:rPr>
        <w:t>Núm.</w:t>
      </w:r>
      <w:r w:rsidR="000322EE" w:rsidRPr="000322EE">
        <w:rPr>
          <w:rFonts w:ascii="Book Antiqua" w:hAnsi="Book Antiqua"/>
          <w:lang w:val="es-PR"/>
        </w:rPr>
        <w:t xml:space="preserve"> </w:t>
      </w:r>
      <w:r w:rsidR="00EF3986" w:rsidRPr="00E9310B">
        <w:rPr>
          <w:rFonts w:ascii="Book Antiqua" w:hAnsi="Book Antiqua"/>
          <w:lang w:val="es-PR"/>
        </w:rPr>
        <w:t>154-2008, según enmendada</w:t>
      </w:r>
      <w:r w:rsidR="00EF3986" w:rsidRPr="00E9310B">
        <w:rPr>
          <w:rFonts w:ascii="Book Antiqua" w:hAnsi="Book Antiqua"/>
          <w:lang w:val="es-ES_tradnl"/>
        </w:rPr>
        <w:t xml:space="preserve">, </w:t>
      </w:r>
      <w:r w:rsidR="00EF3986" w:rsidRPr="000322EE">
        <w:rPr>
          <w:rFonts w:ascii="Book Antiqua" w:hAnsi="Book Antiqua"/>
          <w:strike/>
          <w:lang w:val="es-ES_tradnl"/>
        </w:rPr>
        <w:t>conocida como “</w:t>
      </w:r>
      <w:r w:rsidR="00EF3986" w:rsidRPr="000322EE">
        <w:rPr>
          <w:rFonts w:ascii="Book Antiqua" w:hAnsi="Book Antiqua"/>
          <w:strike/>
          <w:lang w:val="es-PR"/>
        </w:rPr>
        <w:t>Ley para el Bienestar y la Protección de los Animales</w:t>
      </w:r>
      <w:r w:rsidR="00EF3986" w:rsidRPr="000322EE">
        <w:rPr>
          <w:rFonts w:ascii="Book Antiqua" w:hAnsi="Book Antiqua"/>
          <w:strike/>
          <w:lang w:val="es-ES_tradnl"/>
        </w:rPr>
        <w:t>”,</w:t>
      </w:r>
      <w:r w:rsidR="00EF3986" w:rsidRPr="00E9310B">
        <w:rPr>
          <w:rFonts w:ascii="Book Antiqua" w:hAnsi="Book Antiqua"/>
          <w:lang w:val="es-ES_tradnl"/>
        </w:rPr>
        <w:t xml:space="preserve"> para que lea como sigue</w:t>
      </w:r>
      <w:r w:rsidRPr="00E9310B">
        <w:rPr>
          <w:rFonts w:ascii="Book Antiqua" w:hAnsi="Book Antiqua"/>
          <w:lang w:val="es-ES_tradnl"/>
        </w:rPr>
        <w:t>:</w:t>
      </w:r>
    </w:p>
    <w:p w14:paraId="1D2EF730" w14:textId="77777777" w:rsidR="005167DA" w:rsidRPr="00E9310B" w:rsidRDefault="005167DA" w:rsidP="009B5441">
      <w:pPr>
        <w:spacing w:line="480" w:lineRule="auto"/>
        <w:ind w:firstLine="360"/>
        <w:jc w:val="both"/>
        <w:rPr>
          <w:rFonts w:ascii="Book Antiqua" w:hAnsi="Book Antiqua"/>
          <w:lang w:val="es-PR"/>
        </w:rPr>
      </w:pPr>
      <w:r w:rsidRPr="00E9310B">
        <w:rPr>
          <w:rFonts w:ascii="Book Antiqua" w:hAnsi="Book Antiqua"/>
          <w:lang w:val="es-PR"/>
        </w:rPr>
        <w:t xml:space="preserve">“Artículo 9. — Transporte de animales. </w:t>
      </w:r>
    </w:p>
    <w:p w14:paraId="2DCDC082" w14:textId="604D39FA" w:rsidR="005167DA" w:rsidRPr="00E9310B" w:rsidRDefault="005167DA" w:rsidP="009B5441">
      <w:pPr>
        <w:spacing w:line="480" w:lineRule="auto"/>
        <w:ind w:firstLine="360"/>
        <w:jc w:val="both"/>
        <w:rPr>
          <w:rFonts w:ascii="Book Antiqua" w:hAnsi="Book Antiqua"/>
          <w:lang w:val="es-PR"/>
        </w:rPr>
      </w:pPr>
      <w:r w:rsidRPr="00E9310B">
        <w:rPr>
          <w:rFonts w:ascii="Book Antiqua" w:hAnsi="Book Antiqua"/>
          <w:lang w:val="es-PR"/>
        </w:rPr>
        <w:t>a. Cuando se transporte o lleve un animal bajo tales condiciones o de tal manera o posición que le cause al animal un sufrimiento innecesario, en condiciones que no provean adecuada ventilación, luz o refugio en las cuales tal animal esté expuesto a calor excesivo, frío, inclemencias del tiempo, sol o lluvia, o sin tomar las debidas precauciones para que tal animal tenga suficiente comida, agua o descanso adecuado, la persona responsable de su transporte cometerá delito menos grave</w:t>
      </w:r>
      <w:r w:rsidRPr="001770E0">
        <w:rPr>
          <w:rFonts w:ascii="Book Antiqua" w:hAnsi="Book Antiqua"/>
          <w:strike/>
          <w:lang w:val="es-PR"/>
        </w:rPr>
        <w:t>, que</w:t>
      </w:r>
      <w:r w:rsidR="001770E0">
        <w:rPr>
          <w:rFonts w:ascii="Book Antiqua" w:hAnsi="Book Antiqua"/>
          <w:i/>
          <w:iCs/>
          <w:u w:val="single"/>
          <w:lang w:val="es-PR"/>
        </w:rPr>
        <w:t>. Este</w:t>
      </w:r>
      <w:r w:rsidRPr="00E9310B">
        <w:rPr>
          <w:rFonts w:ascii="Book Antiqua" w:hAnsi="Book Antiqua"/>
          <w:lang w:val="es-PR"/>
        </w:rPr>
        <w:t xml:space="preserve"> conlleva la imposición de hasta</w:t>
      </w:r>
      <w:r w:rsidR="00892000">
        <w:rPr>
          <w:rFonts w:ascii="Book Antiqua" w:hAnsi="Book Antiqua"/>
          <w:lang w:val="es-PR"/>
        </w:rPr>
        <w:t xml:space="preserve"> </w:t>
      </w:r>
      <w:r w:rsidR="00892000">
        <w:rPr>
          <w:rFonts w:ascii="Book Antiqua" w:hAnsi="Book Antiqua"/>
          <w:i/>
          <w:iCs/>
          <w:u w:val="single"/>
          <w:lang w:val="es-PR"/>
        </w:rPr>
        <w:t>cinco</w:t>
      </w:r>
      <w:r w:rsidRPr="00E9310B">
        <w:rPr>
          <w:rFonts w:ascii="Book Antiqua" w:hAnsi="Book Antiqua"/>
          <w:lang w:val="es-PR"/>
        </w:rPr>
        <w:t xml:space="preserve"> (5) mil </w:t>
      </w:r>
      <w:r w:rsidR="001770E0">
        <w:rPr>
          <w:rFonts w:ascii="Book Antiqua" w:hAnsi="Book Antiqua"/>
          <w:i/>
          <w:iCs/>
          <w:u w:val="single"/>
          <w:lang w:val="es-PR"/>
        </w:rPr>
        <w:t>(5,000)</w:t>
      </w:r>
      <w:r w:rsidR="001770E0" w:rsidRPr="001770E0">
        <w:rPr>
          <w:rFonts w:ascii="Book Antiqua" w:hAnsi="Book Antiqua"/>
          <w:lang w:val="es-PR"/>
        </w:rPr>
        <w:t xml:space="preserve"> </w:t>
      </w:r>
      <w:r w:rsidRPr="00E9310B">
        <w:rPr>
          <w:rFonts w:ascii="Book Antiqua" w:hAnsi="Book Antiqua"/>
          <w:lang w:val="es-PR"/>
        </w:rPr>
        <w:t>dólares</w:t>
      </w:r>
      <w:r w:rsidR="001770E0">
        <w:rPr>
          <w:rFonts w:ascii="Book Antiqua" w:hAnsi="Book Antiqua"/>
          <w:lang w:val="es-PR"/>
        </w:rPr>
        <w:t xml:space="preserve"> </w:t>
      </w:r>
      <w:r w:rsidRPr="00E9310B">
        <w:rPr>
          <w:rFonts w:ascii="Book Antiqua" w:hAnsi="Book Antiqua"/>
          <w:lang w:val="es-PR"/>
        </w:rPr>
        <w:t xml:space="preserve">de multa y/o pena de reclusión de hasta seis (6) meses. </w:t>
      </w:r>
    </w:p>
    <w:p w14:paraId="495F0D6C" w14:textId="77777777" w:rsidR="005167DA" w:rsidRPr="00E9310B" w:rsidRDefault="005167DA" w:rsidP="009B5441">
      <w:pPr>
        <w:spacing w:line="480" w:lineRule="auto"/>
        <w:ind w:firstLine="360"/>
        <w:jc w:val="both"/>
        <w:rPr>
          <w:rFonts w:ascii="Book Antiqua" w:hAnsi="Book Antiqua"/>
          <w:lang w:val="es-PR"/>
        </w:rPr>
      </w:pPr>
      <w:r w:rsidRPr="005167DA">
        <w:rPr>
          <w:rFonts w:ascii="Book Antiqua" w:hAnsi="Book Antiqua"/>
          <w:lang w:val="es-PR"/>
        </w:rPr>
        <w:lastRenderedPageBreak/>
        <w:t xml:space="preserve">b. Cuando el animal transportado sufra </w:t>
      </w:r>
      <w:r w:rsidRPr="00E9310B">
        <w:rPr>
          <w:rFonts w:ascii="Book Antiqua" w:hAnsi="Book Antiqua"/>
          <w:lang w:val="es-PR"/>
        </w:rPr>
        <w:t>alguna lesión física por no ser transportado adecuadamente, el delito será grave que conlleva una pena de reclusión por un término fijo de tres (3) años</w:t>
      </w:r>
      <w:r w:rsidRPr="00E9310B">
        <w:rPr>
          <w:rFonts w:ascii="Book Antiqua" w:hAnsi="Book Antiqua"/>
          <w:b/>
          <w:bCs/>
          <w:lang w:val="es-PR"/>
        </w:rPr>
        <w:t>.</w:t>
      </w:r>
      <w:r w:rsidRPr="00E9310B">
        <w:rPr>
          <w:rFonts w:ascii="Book Antiqua" w:hAnsi="Book Antiqua"/>
          <w:lang w:val="es-PR"/>
        </w:rPr>
        <w:t xml:space="preserve"> </w:t>
      </w:r>
    </w:p>
    <w:p w14:paraId="5E92CC0A" w14:textId="6F5B0F00" w:rsidR="009B5441" w:rsidRPr="00E9310B" w:rsidRDefault="005167DA" w:rsidP="007C48CF">
      <w:pPr>
        <w:spacing w:line="480" w:lineRule="auto"/>
        <w:ind w:left="720"/>
        <w:jc w:val="both"/>
        <w:rPr>
          <w:rFonts w:ascii="Book Antiqua" w:hAnsi="Book Antiqua"/>
          <w:lang w:val="es-PR"/>
        </w:rPr>
      </w:pPr>
      <w:r w:rsidRPr="00E9310B">
        <w:rPr>
          <w:rFonts w:ascii="Book Antiqua" w:hAnsi="Book Antiqua"/>
          <w:lang w:val="es-PR"/>
        </w:rPr>
        <w:t xml:space="preserve">i. Si convicto que fuera el acusado, </w:t>
      </w:r>
      <w:r w:rsidR="002C07E3">
        <w:rPr>
          <w:rFonts w:ascii="Book Antiqua" w:hAnsi="Book Antiqua"/>
          <w:lang w:val="es-PR"/>
        </w:rPr>
        <w:t>e</w:t>
      </w:r>
      <w:r w:rsidRPr="00E9310B">
        <w:rPr>
          <w:rFonts w:ascii="Book Antiqua" w:hAnsi="Book Antiqua"/>
          <w:lang w:val="es-PR"/>
        </w:rPr>
        <w:t xml:space="preserve">ste cualifica y se acoge para cumplir la pena en probatoria o cualquier otro método alterno a la reclusión carcelaria, a la pena aplicaría una multa obligatoria desde mil (1,000) hasta tres (3) mil </w:t>
      </w:r>
      <w:r w:rsidR="001770E0">
        <w:rPr>
          <w:rFonts w:ascii="Book Antiqua" w:hAnsi="Book Antiqua"/>
          <w:i/>
          <w:iCs/>
          <w:u w:val="single"/>
          <w:lang w:val="es-PR"/>
        </w:rPr>
        <w:t xml:space="preserve">(3,000) </w:t>
      </w:r>
      <w:r w:rsidRPr="00E9310B">
        <w:rPr>
          <w:rFonts w:ascii="Book Antiqua" w:hAnsi="Book Antiqua"/>
          <w:lang w:val="es-PR"/>
        </w:rPr>
        <w:t>dólares.</w:t>
      </w:r>
      <w:r w:rsidR="00EC08B4" w:rsidRPr="00E9310B">
        <w:rPr>
          <w:rFonts w:ascii="Book Antiqua" w:hAnsi="Book Antiqua"/>
          <w:lang w:val="es-PR"/>
        </w:rPr>
        <w:t>”</w:t>
      </w:r>
    </w:p>
    <w:p w14:paraId="40AA7360" w14:textId="1B840DF8" w:rsidR="008A28EE" w:rsidRPr="00E9310B" w:rsidRDefault="005167DA" w:rsidP="008A28EE">
      <w:pPr>
        <w:spacing w:line="480" w:lineRule="auto"/>
        <w:ind w:firstLine="360"/>
        <w:jc w:val="both"/>
        <w:rPr>
          <w:rFonts w:ascii="Book Antiqua" w:hAnsi="Book Antiqua"/>
          <w:lang w:val="es-ES_tradnl"/>
        </w:rPr>
      </w:pPr>
      <w:r w:rsidRPr="00E9310B">
        <w:rPr>
          <w:rFonts w:ascii="Book Antiqua" w:hAnsi="Book Antiqua"/>
          <w:lang w:val="es-ES_tradnl"/>
        </w:rPr>
        <w:t xml:space="preserve">Sección </w:t>
      </w:r>
      <w:r w:rsidR="006860AF" w:rsidRPr="00E9310B">
        <w:rPr>
          <w:rFonts w:ascii="Book Antiqua" w:hAnsi="Book Antiqua"/>
          <w:lang w:val="es-ES_tradnl"/>
        </w:rPr>
        <w:t>8</w:t>
      </w:r>
      <w:r w:rsidRPr="00E9310B">
        <w:rPr>
          <w:rFonts w:ascii="Book Antiqua" w:hAnsi="Book Antiqua"/>
          <w:lang w:val="es-ES_tradnl"/>
        </w:rPr>
        <w:t xml:space="preserve">.- Se enmienda el Artículo </w:t>
      </w:r>
      <w:r w:rsidR="00EC08B4" w:rsidRPr="00E9310B">
        <w:rPr>
          <w:rFonts w:ascii="Book Antiqua" w:hAnsi="Book Antiqua"/>
          <w:lang w:val="es-ES_tradnl"/>
        </w:rPr>
        <w:t xml:space="preserve">11 </w:t>
      </w:r>
      <w:r w:rsidR="00EF3986" w:rsidRPr="00E9310B">
        <w:rPr>
          <w:rFonts w:ascii="Book Antiqua" w:hAnsi="Book Antiqua"/>
          <w:lang w:val="es-ES_tradnl"/>
        </w:rPr>
        <w:t xml:space="preserve">del Capítulo II – Procedimiento Judicial de la </w:t>
      </w:r>
      <w:r w:rsidR="00EF3986" w:rsidRPr="00E9310B">
        <w:rPr>
          <w:rFonts w:ascii="Book Antiqua" w:hAnsi="Book Antiqua"/>
          <w:lang w:val="es-PR"/>
        </w:rPr>
        <w:t>Ley</w:t>
      </w:r>
      <w:r w:rsidR="000322EE">
        <w:rPr>
          <w:rFonts w:ascii="Book Antiqua" w:hAnsi="Book Antiqua"/>
          <w:lang w:val="es-PR"/>
        </w:rPr>
        <w:t xml:space="preserve"> </w:t>
      </w:r>
      <w:r w:rsidR="000322EE">
        <w:rPr>
          <w:rFonts w:ascii="Book Antiqua" w:hAnsi="Book Antiqua"/>
          <w:i/>
          <w:iCs/>
          <w:u w:val="single"/>
          <w:lang w:val="es-PR"/>
        </w:rPr>
        <w:t>Núm.</w:t>
      </w:r>
      <w:r w:rsidR="00EF3986" w:rsidRPr="00E9310B">
        <w:rPr>
          <w:rFonts w:ascii="Book Antiqua" w:hAnsi="Book Antiqua"/>
          <w:lang w:val="es-PR"/>
        </w:rPr>
        <w:t xml:space="preserve"> 154-2008, según enmendada</w:t>
      </w:r>
      <w:r w:rsidR="00EF3986" w:rsidRPr="00E9310B">
        <w:rPr>
          <w:rFonts w:ascii="Book Antiqua" w:hAnsi="Book Antiqua"/>
          <w:lang w:val="es-ES_tradnl"/>
        </w:rPr>
        <w:t xml:space="preserve">, </w:t>
      </w:r>
      <w:r w:rsidR="00EF3986" w:rsidRPr="000322EE">
        <w:rPr>
          <w:rFonts w:ascii="Book Antiqua" w:hAnsi="Book Antiqua"/>
          <w:strike/>
          <w:lang w:val="es-ES_tradnl"/>
        </w:rPr>
        <w:t>conocida como “</w:t>
      </w:r>
      <w:r w:rsidR="00EF3986" w:rsidRPr="000322EE">
        <w:rPr>
          <w:rFonts w:ascii="Book Antiqua" w:hAnsi="Book Antiqua"/>
          <w:strike/>
          <w:lang w:val="es-PR"/>
        </w:rPr>
        <w:t>Ley para el Bienestar y la Protección de los Animales</w:t>
      </w:r>
      <w:r w:rsidR="00EF3986" w:rsidRPr="000322EE">
        <w:rPr>
          <w:rFonts w:ascii="Book Antiqua" w:hAnsi="Book Antiqua"/>
          <w:strike/>
          <w:lang w:val="es-ES_tradnl"/>
        </w:rPr>
        <w:t>”,</w:t>
      </w:r>
      <w:r w:rsidR="00EF3986" w:rsidRPr="00E9310B">
        <w:rPr>
          <w:rFonts w:ascii="Book Antiqua" w:hAnsi="Book Antiqua"/>
          <w:lang w:val="es-ES_tradnl"/>
        </w:rPr>
        <w:t xml:space="preserve"> para que lea como sigue</w:t>
      </w:r>
      <w:r w:rsidRPr="00E9310B">
        <w:rPr>
          <w:rFonts w:ascii="Book Antiqua" w:hAnsi="Book Antiqua"/>
          <w:lang w:val="es-ES_tradnl"/>
        </w:rPr>
        <w:t>:</w:t>
      </w:r>
    </w:p>
    <w:p w14:paraId="6618F83F" w14:textId="77777777" w:rsidR="00EC08B4" w:rsidRPr="00E9310B" w:rsidRDefault="00EC08B4" w:rsidP="008A28EE">
      <w:pPr>
        <w:spacing w:line="480" w:lineRule="auto"/>
        <w:ind w:firstLine="360"/>
        <w:jc w:val="both"/>
        <w:rPr>
          <w:rFonts w:ascii="Book Antiqua" w:hAnsi="Book Antiqua"/>
          <w:lang w:val="es-PR"/>
        </w:rPr>
      </w:pPr>
      <w:r w:rsidRPr="00E9310B">
        <w:rPr>
          <w:rFonts w:ascii="Book Antiqua" w:hAnsi="Book Antiqua"/>
          <w:lang w:val="es-PR"/>
        </w:rPr>
        <w:t xml:space="preserve">“Artículo 11. — Envenenamiento. </w:t>
      </w:r>
    </w:p>
    <w:p w14:paraId="66F888F0" w14:textId="0E3F80D9" w:rsidR="00EC08B4" w:rsidRPr="00E9310B" w:rsidRDefault="00EC08B4" w:rsidP="00EC08B4">
      <w:pPr>
        <w:spacing w:line="480" w:lineRule="auto"/>
        <w:ind w:left="360"/>
        <w:jc w:val="both"/>
        <w:rPr>
          <w:rFonts w:ascii="Book Antiqua" w:hAnsi="Book Antiqua"/>
          <w:lang w:val="es-PR"/>
        </w:rPr>
      </w:pPr>
      <w:r w:rsidRPr="00E9310B">
        <w:rPr>
          <w:rFonts w:ascii="Book Antiqua" w:hAnsi="Book Antiqua"/>
          <w:lang w:val="es-PR"/>
        </w:rPr>
        <w:t xml:space="preserve">a. Si cualquier persona usase cualquier tipo de veneno, aunque para ello contrate a un tercero, sin tomar las medidas necesarias para evitar una lesión física a un animal, que no sea plaga, </w:t>
      </w:r>
      <w:r w:rsidR="002C07E3">
        <w:rPr>
          <w:rFonts w:ascii="Book Antiqua" w:hAnsi="Book Antiqua"/>
          <w:lang w:val="es-PR"/>
        </w:rPr>
        <w:t>e</w:t>
      </w:r>
      <w:r w:rsidRPr="00E9310B">
        <w:rPr>
          <w:rFonts w:ascii="Book Antiqua" w:hAnsi="Book Antiqua"/>
          <w:lang w:val="es-PR"/>
        </w:rPr>
        <w:t>ste será acusado de delito menos grave</w:t>
      </w:r>
      <w:r w:rsidRPr="001770E0">
        <w:rPr>
          <w:rFonts w:ascii="Book Antiqua" w:hAnsi="Book Antiqua"/>
          <w:strike/>
          <w:lang w:val="es-PR"/>
        </w:rPr>
        <w:t>, que</w:t>
      </w:r>
      <w:r w:rsidR="001770E0">
        <w:rPr>
          <w:rFonts w:ascii="Book Antiqua" w:hAnsi="Book Antiqua"/>
          <w:i/>
          <w:iCs/>
          <w:u w:val="single"/>
          <w:lang w:val="es-PR"/>
        </w:rPr>
        <w:t>. Tal delito</w:t>
      </w:r>
      <w:r w:rsidRPr="00E9310B">
        <w:rPr>
          <w:rFonts w:ascii="Book Antiqua" w:hAnsi="Book Antiqua"/>
          <w:lang w:val="es-PR"/>
        </w:rPr>
        <w:t xml:space="preserve"> conlleva la imposición de multa individualizada, no mayor de noventa (90) </w:t>
      </w:r>
      <w:proofErr w:type="gramStart"/>
      <w:r w:rsidRPr="00E9310B">
        <w:rPr>
          <w:rFonts w:ascii="Book Antiqua" w:hAnsi="Book Antiqua"/>
          <w:lang w:val="es-PR"/>
        </w:rPr>
        <w:t>días</w:t>
      </w:r>
      <w:r w:rsidRPr="001770E0">
        <w:rPr>
          <w:rFonts w:ascii="Book Antiqua" w:hAnsi="Book Antiqua"/>
          <w:strike/>
          <w:lang w:val="es-PR"/>
        </w:rPr>
        <w:t>,</w:t>
      </w:r>
      <w:r w:rsidR="001770E0">
        <w:rPr>
          <w:rFonts w:ascii="Book Antiqua" w:hAnsi="Book Antiqua"/>
          <w:i/>
          <w:iCs/>
          <w:u w:val="single"/>
          <w:lang w:val="es-PR"/>
        </w:rPr>
        <w:t>;</w:t>
      </w:r>
      <w:proofErr w:type="gramEnd"/>
      <w:r w:rsidRPr="00E9310B">
        <w:rPr>
          <w:rFonts w:ascii="Book Antiqua" w:hAnsi="Book Antiqua"/>
          <w:lang w:val="es-PR"/>
        </w:rPr>
        <w:t xml:space="preserve"> multa o una pena diaria de servicios comunitarios no mayor de noventa (90) </w:t>
      </w:r>
      <w:proofErr w:type="gramStart"/>
      <w:r w:rsidRPr="00E9310B">
        <w:rPr>
          <w:rFonts w:ascii="Book Antiqua" w:hAnsi="Book Antiqua"/>
          <w:lang w:val="es-PR"/>
        </w:rPr>
        <w:t>días</w:t>
      </w:r>
      <w:r w:rsidRPr="001770E0">
        <w:rPr>
          <w:rFonts w:ascii="Book Antiqua" w:hAnsi="Book Antiqua"/>
          <w:strike/>
          <w:lang w:val="es-PR"/>
        </w:rPr>
        <w:t>,</w:t>
      </w:r>
      <w:r w:rsidR="001770E0">
        <w:rPr>
          <w:rFonts w:ascii="Book Antiqua" w:hAnsi="Book Antiqua"/>
          <w:i/>
          <w:iCs/>
          <w:u w:val="single"/>
          <w:lang w:val="es-PR"/>
        </w:rPr>
        <w:t>;</w:t>
      </w:r>
      <w:proofErr w:type="gramEnd"/>
      <w:r w:rsidRPr="00E9310B">
        <w:rPr>
          <w:rFonts w:ascii="Book Antiqua" w:hAnsi="Book Antiqua"/>
          <w:lang w:val="es-PR"/>
        </w:rPr>
        <w:t xml:space="preserve"> </w:t>
      </w:r>
      <w:r w:rsidRPr="001770E0">
        <w:rPr>
          <w:rFonts w:ascii="Book Antiqua" w:hAnsi="Book Antiqua"/>
          <w:strike/>
          <w:lang w:val="es-PR"/>
        </w:rPr>
        <w:t>o</w:t>
      </w:r>
      <w:r w:rsidRPr="00E9310B">
        <w:rPr>
          <w:rFonts w:ascii="Book Antiqua" w:hAnsi="Book Antiqua"/>
          <w:lang w:val="es-PR"/>
        </w:rPr>
        <w:t xml:space="preserve"> reclusión o restricción domiciliaria en días naturales de hasta noventa (90) </w:t>
      </w:r>
      <w:proofErr w:type="gramStart"/>
      <w:r w:rsidRPr="00E9310B">
        <w:rPr>
          <w:rFonts w:ascii="Book Antiqua" w:hAnsi="Book Antiqua"/>
          <w:lang w:val="es-PR"/>
        </w:rPr>
        <w:t>días</w:t>
      </w:r>
      <w:r w:rsidRPr="001770E0">
        <w:rPr>
          <w:rFonts w:ascii="Book Antiqua" w:hAnsi="Book Antiqua"/>
          <w:strike/>
          <w:lang w:val="es-PR"/>
        </w:rPr>
        <w:t>,</w:t>
      </w:r>
      <w:r w:rsidR="001770E0">
        <w:rPr>
          <w:rFonts w:ascii="Book Antiqua" w:hAnsi="Book Antiqua"/>
          <w:i/>
          <w:iCs/>
          <w:u w:val="single"/>
          <w:lang w:val="es-PR"/>
        </w:rPr>
        <w:t>;</w:t>
      </w:r>
      <w:proofErr w:type="gramEnd"/>
      <w:r w:rsidRPr="00E9310B">
        <w:rPr>
          <w:rFonts w:ascii="Book Antiqua" w:hAnsi="Book Antiqua"/>
          <w:lang w:val="es-PR"/>
        </w:rPr>
        <w:t xml:space="preserve"> o una combinación de estas penas, cuya suma total no sobrepase los noventa (90) días. No será defensa el que </w:t>
      </w:r>
      <w:r w:rsidR="00AA2159" w:rsidRPr="00E9310B">
        <w:rPr>
          <w:rFonts w:ascii="Book Antiqua" w:hAnsi="Book Antiqua"/>
          <w:lang w:val="es-PR"/>
        </w:rPr>
        <w:t xml:space="preserve">el </w:t>
      </w:r>
      <w:r w:rsidRPr="00E9310B">
        <w:rPr>
          <w:rFonts w:ascii="Book Antiqua" w:hAnsi="Book Antiqua"/>
          <w:lang w:val="es-PR"/>
        </w:rPr>
        <w:t xml:space="preserve">animal haya penetrado en sus predios. La reincidencia se clasificará como </w:t>
      </w:r>
      <w:r w:rsidR="00CD2B63">
        <w:rPr>
          <w:rFonts w:ascii="Book Antiqua" w:hAnsi="Book Antiqua"/>
          <w:i/>
          <w:iCs/>
          <w:u w:val="single"/>
          <w:lang w:val="es-PR"/>
        </w:rPr>
        <w:t>delito</w:t>
      </w:r>
      <w:r w:rsidR="00CD2B63" w:rsidRPr="00CD2B63">
        <w:rPr>
          <w:rFonts w:ascii="Book Antiqua" w:hAnsi="Book Antiqua"/>
          <w:i/>
          <w:iCs/>
          <w:lang w:val="es-PR"/>
        </w:rPr>
        <w:t xml:space="preserve"> </w:t>
      </w:r>
      <w:r w:rsidRPr="00E9310B">
        <w:rPr>
          <w:rFonts w:ascii="Book Antiqua" w:hAnsi="Book Antiqua"/>
          <w:lang w:val="es-PR"/>
        </w:rPr>
        <w:t>menos grave con una multa de hasta cinco (5) mil dólares</w:t>
      </w:r>
      <w:r w:rsidR="000322EE">
        <w:rPr>
          <w:rFonts w:ascii="Book Antiqua" w:hAnsi="Book Antiqua"/>
          <w:lang w:val="es-PR"/>
        </w:rPr>
        <w:t xml:space="preserve"> </w:t>
      </w:r>
      <w:r w:rsidR="000322EE">
        <w:rPr>
          <w:rFonts w:ascii="Book Antiqua" w:hAnsi="Book Antiqua"/>
          <w:i/>
          <w:iCs/>
          <w:u w:val="single"/>
          <w:lang w:val="es-PR"/>
        </w:rPr>
        <w:t>(5,000)</w:t>
      </w:r>
      <w:r w:rsidRPr="00E9310B">
        <w:rPr>
          <w:rFonts w:ascii="Book Antiqua" w:hAnsi="Book Antiqua"/>
          <w:lang w:val="es-PR"/>
        </w:rPr>
        <w:t xml:space="preserve"> y/o pena de reclusión de hasta seis (6) meses. Una reincidencia posterior será </w:t>
      </w:r>
      <w:r w:rsidRPr="000322EE">
        <w:rPr>
          <w:rFonts w:ascii="Book Antiqua" w:hAnsi="Book Antiqua"/>
          <w:strike/>
          <w:lang w:val="es-PR"/>
        </w:rPr>
        <w:t>clasificado</w:t>
      </w:r>
      <w:r w:rsidRPr="00E9310B">
        <w:rPr>
          <w:rFonts w:ascii="Book Antiqua" w:hAnsi="Book Antiqua"/>
          <w:lang w:val="es-PR"/>
        </w:rPr>
        <w:t xml:space="preserve"> </w:t>
      </w:r>
      <w:r w:rsidR="000322EE">
        <w:rPr>
          <w:rFonts w:ascii="Book Antiqua" w:hAnsi="Book Antiqua"/>
          <w:i/>
          <w:iCs/>
          <w:u w:val="single"/>
          <w:lang w:val="es-PR"/>
        </w:rPr>
        <w:t>clasificada</w:t>
      </w:r>
      <w:r w:rsidR="000322EE" w:rsidRPr="000322EE">
        <w:rPr>
          <w:rFonts w:ascii="Book Antiqua" w:hAnsi="Book Antiqua"/>
          <w:lang w:val="es-PR"/>
        </w:rPr>
        <w:t xml:space="preserve"> </w:t>
      </w:r>
      <w:r w:rsidRPr="00E9310B">
        <w:rPr>
          <w:rFonts w:ascii="Book Antiqua" w:hAnsi="Book Antiqua"/>
          <w:lang w:val="es-PR"/>
        </w:rPr>
        <w:t>como delito grave</w:t>
      </w:r>
      <w:r w:rsidR="00AA2159" w:rsidRPr="00050BE6">
        <w:rPr>
          <w:rFonts w:ascii="Book Antiqua" w:hAnsi="Book Antiqua"/>
          <w:b/>
          <w:bCs/>
          <w:lang w:val="es-PR"/>
        </w:rPr>
        <w:t xml:space="preserve"> </w:t>
      </w:r>
      <w:r w:rsidR="002C4419" w:rsidRPr="00050BE6">
        <w:rPr>
          <w:rFonts w:ascii="Book Antiqua" w:hAnsi="Book Antiqua"/>
          <w:lang w:val="es-PR"/>
        </w:rPr>
        <w:t>con</w:t>
      </w:r>
      <w:r w:rsidR="00AA2159" w:rsidRPr="00050BE6">
        <w:rPr>
          <w:rFonts w:ascii="Book Antiqua" w:hAnsi="Book Antiqua"/>
          <w:lang w:val="es-PR"/>
        </w:rPr>
        <w:t xml:space="preserve"> pena </w:t>
      </w:r>
      <w:r w:rsidR="002C4419" w:rsidRPr="00050BE6">
        <w:rPr>
          <w:rFonts w:ascii="Book Antiqua" w:hAnsi="Book Antiqua"/>
          <w:lang w:val="es-PR"/>
        </w:rPr>
        <w:t>de</w:t>
      </w:r>
      <w:r w:rsidR="00AA2159" w:rsidRPr="00050BE6">
        <w:rPr>
          <w:rFonts w:ascii="Book Antiqua" w:hAnsi="Book Antiqua"/>
          <w:lang w:val="es-PR"/>
        </w:rPr>
        <w:t xml:space="preserve"> reclusión por un término fijo de tres (3) años</w:t>
      </w:r>
      <w:r w:rsidRPr="00E9310B">
        <w:rPr>
          <w:rFonts w:ascii="Book Antiqua" w:hAnsi="Book Antiqua"/>
          <w:lang w:val="es-PR"/>
        </w:rPr>
        <w:t xml:space="preserve">. </w:t>
      </w:r>
    </w:p>
    <w:p w14:paraId="67AA4949" w14:textId="77777777" w:rsidR="00EC08B4" w:rsidRPr="00E9310B" w:rsidRDefault="00EC08B4" w:rsidP="00EC08B4">
      <w:pPr>
        <w:spacing w:line="480" w:lineRule="auto"/>
        <w:ind w:left="360"/>
        <w:jc w:val="both"/>
        <w:rPr>
          <w:rFonts w:ascii="Book Antiqua" w:hAnsi="Book Antiqua"/>
          <w:lang w:val="es-PR"/>
        </w:rPr>
      </w:pPr>
      <w:r w:rsidRPr="00E9310B">
        <w:rPr>
          <w:rFonts w:ascii="Book Antiqua" w:hAnsi="Book Antiqua"/>
          <w:lang w:val="es-PR"/>
        </w:rPr>
        <w:lastRenderedPageBreak/>
        <w:t xml:space="preserve">b. El envenenamiento a un animal se clasifica en delito grave cuya pena es reclusión por un término fijo de tres (3) años si: </w:t>
      </w:r>
    </w:p>
    <w:p w14:paraId="0ACA5728" w14:textId="77777777" w:rsidR="00EC08B4" w:rsidRPr="00E9310B" w:rsidRDefault="00EC08B4" w:rsidP="007C48CF">
      <w:pPr>
        <w:spacing w:line="480" w:lineRule="auto"/>
        <w:ind w:left="720"/>
        <w:jc w:val="both"/>
        <w:rPr>
          <w:rFonts w:ascii="Book Antiqua" w:hAnsi="Book Antiqua"/>
          <w:lang w:val="es-PR"/>
        </w:rPr>
      </w:pPr>
      <w:r w:rsidRPr="00E9310B">
        <w:rPr>
          <w:rFonts w:ascii="Book Antiqua" w:hAnsi="Book Antiqua"/>
          <w:lang w:val="es-PR"/>
        </w:rPr>
        <w:t xml:space="preserve">i. Un animal ingiere el veneno puesto sin las debidas precauciones y resulta en una lesión física severa al animal. </w:t>
      </w:r>
    </w:p>
    <w:p w14:paraId="0F7E40A6" w14:textId="5A4F3A94" w:rsidR="00EC08B4" w:rsidRPr="00E9310B" w:rsidRDefault="00EC08B4" w:rsidP="007C48CF">
      <w:pPr>
        <w:spacing w:line="480" w:lineRule="auto"/>
        <w:ind w:left="360"/>
        <w:jc w:val="both"/>
        <w:rPr>
          <w:rFonts w:ascii="Book Antiqua" w:hAnsi="Book Antiqua"/>
          <w:lang w:val="es-PR"/>
        </w:rPr>
      </w:pPr>
      <w:r w:rsidRPr="00E9310B">
        <w:rPr>
          <w:rFonts w:ascii="Book Antiqua" w:hAnsi="Book Antiqua"/>
          <w:lang w:val="es-PR"/>
        </w:rPr>
        <w:t xml:space="preserve">a) Si convicto que fuera el acusado por delito grave, </w:t>
      </w:r>
      <w:r w:rsidR="002C07E3">
        <w:rPr>
          <w:rFonts w:ascii="Book Antiqua" w:hAnsi="Book Antiqua"/>
          <w:lang w:val="es-PR"/>
        </w:rPr>
        <w:t>e</w:t>
      </w:r>
      <w:r w:rsidRPr="00E9310B">
        <w:rPr>
          <w:rFonts w:ascii="Book Antiqua" w:hAnsi="Book Antiqua"/>
          <w:lang w:val="es-PR"/>
        </w:rPr>
        <w:t xml:space="preserve">ste cualifica y se acoge para cumplir la pena en probatoria o cualquier otro método alterno a la reclusión carcelaria, a la pena aplicaría una multa obligatoria desde mil (1,000) hasta cinco (5) mil </w:t>
      </w:r>
      <w:r w:rsidR="000322EE">
        <w:rPr>
          <w:rFonts w:ascii="Book Antiqua" w:hAnsi="Book Antiqua"/>
          <w:i/>
          <w:iCs/>
          <w:u w:val="single"/>
          <w:lang w:val="es-PR"/>
        </w:rPr>
        <w:t>(5,000)</w:t>
      </w:r>
      <w:r w:rsidR="000322EE" w:rsidRPr="000322EE">
        <w:rPr>
          <w:rFonts w:ascii="Book Antiqua" w:hAnsi="Book Antiqua"/>
          <w:lang w:val="es-PR"/>
        </w:rPr>
        <w:t xml:space="preserve"> </w:t>
      </w:r>
      <w:r w:rsidRPr="00E9310B">
        <w:rPr>
          <w:rFonts w:ascii="Book Antiqua" w:hAnsi="Book Antiqua"/>
          <w:lang w:val="es-PR"/>
        </w:rPr>
        <w:t xml:space="preserve">dólares. </w:t>
      </w:r>
    </w:p>
    <w:p w14:paraId="7982CCBC" w14:textId="6917BA76" w:rsidR="00EC08B4" w:rsidRPr="00E9310B" w:rsidRDefault="00EC08B4" w:rsidP="007C48CF">
      <w:pPr>
        <w:spacing w:line="480" w:lineRule="auto"/>
        <w:ind w:left="360"/>
        <w:jc w:val="both"/>
        <w:rPr>
          <w:rFonts w:ascii="Book Antiqua" w:hAnsi="Book Antiqua"/>
          <w:lang w:val="es-PR"/>
        </w:rPr>
      </w:pPr>
      <w:r w:rsidRPr="00E9310B">
        <w:rPr>
          <w:rFonts w:ascii="Book Antiqua" w:hAnsi="Book Antiqua"/>
          <w:lang w:val="es-PR"/>
        </w:rPr>
        <w:t>b) El envenenamiento a un animal se clasifica</w:t>
      </w:r>
      <w:r w:rsidRPr="00E9310B">
        <w:rPr>
          <w:rFonts w:ascii="Book Antiqua" w:hAnsi="Book Antiqua"/>
          <w:b/>
          <w:bCs/>
          <w:lang w:val="es-PR"/>
        </w:rPr>
        <w:t xml:space="preserve"> </w:t>
      </w:r>
      <w:r w:rsidRPr="00E9310B">
        <w:rPr>
          <w:rFonts w:ascii="Book Antiqua" w:hAnsi="Book Antiqua"/>
          <w:lang w:val="es-PR"/>
        </w:rPr>
        <w:t>como delito grave</w:t>
      </w:r>
      <w:r w:rsidR="009C09BD" w:rsidRPr="00E9310B">
        <w:rPr>
          <w:rFonts w:ascii="Book Antiqua" w:hAnsi="Book Antiqua"/>
          <w:lang w:val="es-PR"/>
        </w:rPr>
        <w:t xml:space="preserve"> </w:t>
      </w:r>
      <w:r w:rsidRPr="00E9310B">
        <w:rPr>
          <w:rFonts w:ascii="Book Antiqua" w:hAnsi="Book Antiqua"/>
          <w:lang w:val="es-PR"/>
        </w:rPr>
        <w:t xml:space="preserve">con pena de reclusión por un término fijo de ocho (8) años si: </w:t>
      </w:r>
    </w:p>
    <w:p w14:paraId="29F53D7D" w14:textId="77777777" w:rsidR="00EC08B4" w:rsidRPr="00E9310B" w:rsidRDefault="00EC08B4" w:rsidP="00EC08B4">
      <w:pPr>
        <w:spacing w:line="480" w:lineRule="auto"/>
        <w:ind w:left="708"/>
        <w:jc w:val="both"/>
        <w:rPr>
          <w:rFonts w:ascii="Book Antiqua" w:hAnsi="Book Antiqua"/>
          <w:lang w:val="es-PR"/>
        </w:rPr>
      </w:pPr>
      <w:r w:rsidRPr="00E9310B">
        <w:rPr>
          <w:rFonts w:ascii="Book Antiqua" w:hAnsi="Book Antiqua"/>
          <w:lang w:val="es-PR"/>
        </w:rPr>
        <w:t xml:space="preserve">i. Se administra, con intención, a cualquier animal cualquier veneno o sustancia venenosa o que le cause lesión física severa o la muerte. </w:t>
      </w:r>
    </w:p>
    <w:p w14:paraId="40449B2F" w14:textId="470278CD" w:rsidR="00EC08B4" w:rsidRPr="00E9310B" w:rsidRDefault="00EC08B4" w:rsidP="007C48CF">
      <w:pPr>
        <w:spacing w:line="480" w:lineRule="auto"/>
        <w:ind w:left="360"/>
        <w:jc w:val="both"/>
        <w:rPr>
          <w:rFonts w:ascii="Book Antiqua" w:hAnsi="Book Antiqua"/>
          <w:lang w:val="es-ES_tradnl"/>
        </w:rPr>
      </w:pPr>
      <w:r w:rsidRPr="00E9310B">
        <w:rPr>
          <w:rFonts w:ascii="Book Antiqua" w:hAnsi="Book Antiqua"/>
          <w:lang w:val="es-PR"/>
        </w:rPr>
        <w:t xml:space="preserve">a) Si convicto que fuera el acusado por el inciso (c), </w:t>
      </w:r>
      <w:r w:rsidR="002C07E3">
        <w:rPr>
          <w:rFonts w:ascii="Book Antiqua" w:hAnsi="Book Antiqua"/>
          <w:lang w:val="es-PR"/>
        </w:rPr>
        <w:t>e</w:t>
      </w:r>
      <w:r w:rsidRPr="00E9310B">
        <w:rPr>
          <w:rFonts w:ascii="Book Antiqua" w:hAnsi="Book Antiqua"/>
          <w:lang w:val="es-PR"/>
        </w:rPr>
        <w:t xml:space="preserve">ste cualifica y se acoge para cumplir la pena en probatoria o cualquier otro método alterno a la reclusión carcelaria, a la pena aplicaría una multa obligatoria desde tres (3) mil </w:t>
      </w:r>
      <w:r w:rsidR="00892000">
        <w:rPr>
          <w:rFonts w:ascii="Book Antiqua" w:hAnsi="Book Antiqua"/>
          <w:i/>
          <w:iCs/>
          <w:u w:val="single"/>
          <w:lang w:val="es-PR"/>
        </w:rPr>
        <w:t>(3,000)</w:t>
      </w:r>
      <w:r w:rsidR="00892000" w:rsidRPr="00892000">
        <w:rPr>
          <w:rFonts w:ascii="Book Antiqua" w:hAnsi="Book Antiqua"/>
          <w:i/>
          <w:iCs/>
          <w:lang w:val="es-PR"/>
        </w:rPr>
        <w:t xml:space="preserve"> </w:t>
      </w:r>
      <w:r w:rsidRPr="00E9310B">
        <w:rPr>
          <w:rFonts w:ascii="Book Antiqua" w:hAnsi="Book Antiqua"/>
          <w:lang w:val="es-PR"/>
        </w:rPr>
        <w:t>hasta diez (10) mil</w:t>
      </w:r>
      <w:r w:rsidR="000322EE">
        <w:rPr>
          <w:rFonts w:ascii="Book Antiqua" w:hAnsi="Book Antiqua"/>
          <w:lang w:val="es-PR"/>
        </w:rPr>
        <w:t xml:space="preserve"> </w:t>
      </w:r>
      <w:r w:rsidR="000322EE">
        <w:rPr>
          <w:rFonts w:ascii="Book Antiqua" w:hAnsi="Book Antiqua"/>
          <w:i/>
          <w:iCs/>
          <w:u w:val="single"/>
          <w:lang w:val="es-PR"/>
        </w:rPr>
        <w:t>(10,000)</w:t>
      </w:r>
      <w:r w:rsidRPr="00E9310B">
        <w:rPr>
          <w:rFonts w:ascii="Book Antiqua" w:hAnsi="Book Antiqua"/>
          <w:lang w:val="es-PR"/>
        </w:rPr>
        <w:t xml:space="preserve"> dólares.”</w:t>
      </w:r>
    </w:p>
    <w:p w14:paraId="23022B73" w14:textId="03A735B3" w:rsidR="00EC08B4" w:rsidRPr="00E9310B" w:rsidRDefault="00EC08B4" w:rsidP="00EC08B4">
      <w:pPr>
        <w:spacing w:line="480" w:lineRule="auto"/>
        <w:ind w:firstLine="360"/>
        <w:jc w:val="both"/>
        <w:rPr>
          <w:rFonts w:ascii="Book Antiqua" w:hAnsi="Book Antiqua"/>
          <w:lang w:val="es-ES_tradnl"/>
        </w:rPr>
      </w:pPr>
      <w:r w:rsidRPr="00E9310B">
        <w:rPr>
          <w:rFonts w:ascii="Book Antiqua" w:hAnsi="Book Antiqua"/>
          <w:lang w:val="es-ES_tradnl"/>
        </w:rPr>
        <w:t xml:space="preserve">Sección </w:t>
      </w:r>
      <w:r w:rsidR="00156561" w:rsidRPr="00E9310B">
        <w:rPr>
          <w:rFonts w:ascii="Book Antiqua" w:hAnsi="Book Antiqua"/>
          <w:lang w:val="es-ES_tradnl"/>
        </w:rPr>
        <w:t>9</w:t>
      </w:r>
      <w:r w:rsidRPr="00E9310B">
        <w:rPr>
          <w:rFonts w:ascii="Book Antiqua" w:hAnsi="Book Antiqua"/>
          <w:lang w:val="es-ES_tradnl"/>
        </w:rPr>
        <w:t xml:space="preserve">.- Se enmienda el Artículo 12 </w:t>
      </w:r>
      <w:r w:rsidR="00EF3986" w:rsidRPr="00E9310B">
        <w:rPr>
          <w:rFonts w:ascii="Book Antiqua" w:hAnsi="Book Antiqua"/>
          <w:lang w:val="es-ES_tradnl"/>
        </w:rPr>
        <w:t xml:space="preserve">del Capítulo II – Procedimiento Judicial de la </w:t>
      </w:r>
      <w:r w:rsidR="00EF3986" w:rsidRPr="00E9310B">
        <w:rPr>
          <w:rFonts w:ascii="Book Antiqua" w:hAnsi="Book Antiqua"/>
          <w:lang w:val="es-PR"/>
        </w:rPr>
        <w:t xml:space="preserve">Ley </w:t>
      </w:r>
      <w:r w:rsidR="000322EE">
        <w:rPr>
          <w:rFonts w:ascii="Book Antiqua" w:hAnsi="Book Antiqua"/>
          <w:i/>
          <w:iCs/>
          <w:u w:val="single"/>
          <w:lang w:val="es-PR"/>
        </w:rPr>
        <w:t>Núm.</w:t>
      </w:r>
      <w:r w:rsidR="000322EE" w:rsidRPr="000322EE">
        <w:rPr>
          <w:rFonts w:ascii="Book Antiqua" w:hAnsi="Book Antiqua"/>
          <w:lang w:val="es-PR"/>
        </w:rPr>
        <w:t xml:space="preserve"> </w:t>
      </w:r>
      <w:r w:rsidR="00EF3986" w:rsidRPr="00E9310B">
        <w:rPr>
          <w:rFonts w:ascii="Book Antiqua" w:hAnsi="Book Antiqua"/>
          <w:lang w:val="es-PR"/>
        </w:rPr>
        <w:t>154-2008, según enmendada</w:t>
      </w:r>
      <w:r w:rsidR="00EF3986" w:rsidRPr="00E9310B">
        <w:rPr>
          <w:rFonts w:ascii="Book Antiqua" w:hAnsi="Book Antiqua"/>
          <w:lang w:val="es-ES_tradnl"/>
        </w:rPr>
        <w:t xml:space="preserve">, </w:t>
      </w:r>
      <w:r w:rsidR="00EF3986" w:rsidRPr="000322EE">
        <w:rPr>
          <w:rFonts w:ascii="Book Antiqua" w:hAnsi="Book Antiqua"/>
          <w:strike/>
          <w:lang w:val="es-ES_tradnl"/>
        </w:rPr>
        <w:t>conocida como “</w:t>
      </w:r>
      <w:r w:rsidR="00EF3986" w:rsidRPr="000322EE">
        <w:rPr>
          <w:rFonts w:ascii="Book Antiqua" w:hAnsi="Book Antiqua"/>
          <w:strike/>
          <w:lang w:val="es-PR"/>
        </w:rPr>
        <w:t>Ley para el Bienestar y la Protección de los Animales</w:t>
      </w:r>
      <w:r w:rsidR="00EF3986" w:rsidRPr="000322EE">
        <w:rPr>
          <w:rFonts w:ascii="Book Antiqua" w:hAnsi="Book Antiqua"/>
          <w:strike/>
          <w:lang w:val="es-ES_tradnl"/>
        </w:rPr>
        <w:t>”,</w:t>
      </w:r>
      <w:r w:rsidR="00EF3986" w:rsidRPr="00E9310B">
        <w:rPr>
          <w:rFonts w:ascii="Book Antiqua" w:hAnsi="Book Antiqua"/>
          <w:lang w:val="es-ES_tradnl"/>
        </w:rPr>
        <w:t xml:space="preserve"> para que lea como sigue</w:t>
      </w:r>
      <w:r w:rsidRPr="00E9310B">
        <w:rPr>
          <w:rFonts w:ascii="Book Antiqua" w:hAnsi="Book Antiqua"/>
          <w:lang w:val="es-ES_tradnl"/>
        </w:rPr>
        <w:t>:</w:t>
      </w:r>
    </w:p>
    <w:p w14:paraId="2549984C" w14:textId="77777777" w:rsidR="00EC08B4" w:rsidRPr="00E9310B" w:rsidRDefault="00EC08B4" w:rsidP="008A28EE">
      <w:pPr>
        <w:spacing w:line="480" w:lineRule="auto"/>
        <w:ind w:firstLine="360"/>
        <w:jc w:val="both"/>
        <w:rPr>
          <w:rFonts w:ascii="Book Antiqua" w:hAnsi="Book Antiqua"/>
          <w:lang w:val="es-PR"/>
        </w:rPr>
      </w:pPr>
      <w:r w:rsidRPr="00E9310B">
        <w:rPr>
          <w:rFonts w:ascii="Book Antiqua" w:hAnsi="Book Antiqua"/>
          <w:lang w:val="es-PR"/>
        </w:rPr>
        <w:t>“Artículo 12.</w:t>
      </w:r>
      <w:r w:rsidR="00AA3771">
        <w:rPr>
          <w:rFonts w:ascii="Book Antiqua" w:hAnsi="Book Antiqua"/>
          <w:lang w:val="es-PR"/>
        </w:rPr>
        <w:t>-</w:t>
      </w:r>
      <w:r w:rsidRPr="00E9310B">
        <w:rPr>
          <w:rFonts w:ascii="Book Antiqua" w:hAnsi="Book Antiqua"/>
          <w:lang w:val="es-PR"/>
        </w:rPr>
        <w:t xml:space="preserve"> Trampas para capturar animales. </w:t>
      </w:r>
    </w:p>
    <w:p w14:paraId="136453F5" w14:textId="465C1B78" w:rsidR="00EC08B4" w:rsidRPr="00E9310B" w:rsidRDefault="00EC08B4" w:rsidP="008A28EE">
      <w:pPr>
        <w:spacing w:line="480" w:lineRule="auto"/>
        <w:ind w:firstLine="360"/>
        <w:jc w:val="both"/>
        <w:rPr>
          <w:rFonts w:ascii="Book Antiqua" w:hAnsi="Book Antiqua"/>
          <w:lang w:val="es-PR"/>
        </w:rPr>
      </w:pPr>
      <w:r w:rsidRPr="00E9310B">
        <w:rPr>
          <w:rFonts w:ascii="Book Antiqua" w:hAnsi="Book Antiqua"/>
          <w:lang w:val="es-PR"/>
        </w:rPr>
        <w:t xml:space="preserve">a. Si cualquier persona usase cualquier tipo de trampa o artefacto para capturar animales, que no sea plaga, sin tomar las medidas necesarias para evitar una lesión o </w:t>
      </w:r>
      <w:r w:rsidRPr="00E9310B">
        <w:rPr>
          <w:rFonts w:ascii="Book Antiqua" w:hAnsi="Book Antiqua"/>
          <w:lang w:val="es-PR"/>
        </w:rPr>
        <w:lastRenderedPageBreak/>
        <w:t xml:space="preserve">sufrimiento innecesario en un animal, </w:t>
      </w:r>
      <w:r w:rsidR="002C07E3">
        <w:rPr>
          <w:rFonts w:ascii="Book Antiqua" w:hAnsi="Book Antiqua"/>
          <w:lang w:val="es-PR"/>
        </w:rPr>
        <w:t>e</w:t>
      </w:r>
      <w:r w:rsidRPr="00E9310B">
        <w:rPr>
          <w:rFonts w:ascii="Book Antiqua" w:hAnsi="Book Antiqua"/>
          <w:lang w:val="es-PR"/>
        </w:rPr>
        <w:t>ste será acusado de delito menos grave</w:t>
      </w:r>
      <w:r w:rsidRPr="001770E0">
        <w:rPr>
          <w:rFonts w:ascii="Book Antiqua" w:hAnsi="Book Antiqua"/>
          <w:strike/>
          <w:lang w:val="es-PR"/>
        </w:rPr>
        <w:t>, que</w:t>
      </w:r>
      <w:r w:rsidR="001770E0">
        <w:rPr>
          <w:rFonts w:ascii="Book Antiqua" w:hAnsi="Book Antiqua"/>
          <w:i/>
          <w:iCs/>
          <w:u w:val="single"/>
          <w:lang w:val="es-PR"/>
        </w:rPr>
        <w:t>. Tal delito</w:t>
      </w:r>
      <w:r w:rsidRPr="00E9310B">
        <w:rPr>
          <w:rFonts w:ascii="Book Antiqua" w:hAnsi="Book Antiqua"/>
          <w:lang w:val="es-PR"/>
        </w:rPr>
        <w:t xml:space="preserve"> conlleva la imposición de multa individualizada, no mayor de noventa (90) </w:t>
      </w:r>
      <w:proofErr w:type="gramStart"/>
      <w:r w:rsidRPr="00E9310B">
        <w:rPr>
          <w:rFonts w:ascii="Book Antiqua" w:hAnsi="Book Antiqua"/>
          <w:lang w:val="es-PR"/>
        </w:rPr>
        <w:t>días</w:t>
      </w:r>
      <w:r w:rsidRPr="001770E0">
        <w:rPr>
          <w:rFonts w:ascii="Book Antiqua" w:hAnsi="Book Antiqua"/>
          <w:strike/>
          <w:lang w:val="es-PR"/>
        </w:rPr>
        <w:t>,</w:t>
      </w:r>
      <w:r w:rsidR="001770E0">
        <w:rPr>
          <w:rFonts w:ascii="Book Antiqua" w:hAnsi="Book Antiqua"/>
          <w:i/>
          <w:iCs/>
          <w:u w:val="single"/>
          <w:lang w:val="es-PR"/>
        </w:rPr>
        <w:t>;</w:t>
      </w:r>
      <w:proofErr w:type="gramEnd"/>
      <w:r w:rsidRPr="00E9310B">
        <w:rPr>
          <w:rFonts w:ascii="Book Antiqua" w:hAnsi="Book Antiqua"/>
          <w:lang w:val="es-PR"/>
        </w:rPr>
        <w:t xml:space="preserve"> multa o una pena diaria de servicios comunitarios no mayor de noventa (90) días</w:t>
      </w:r>
      <w:r w:rsidR="001770E0">
        <w:rPr>
          <w:rFonts w:ascii="Book Antiqua" w:hAnsi="Book Antiqua"/>
          <w:i/>
          <w:iCs/>
          <w:u w:val="single"/>
          <w:lang w:val="es-PR"/>
        </w:rPr>
        <w:t>;</w:t>
      </w:r>
      <w:r w:rsidRPr="00E9310B">
        <w:rPr>
          <w:rFonts w:ascii="Book Antiqua" w:hAnsi="Book Antiqua"/>
          <w:lang w:val="es-PR"/>
        </w:rPr>
        <w:t xml:space="preserve"> </w:t>
      </w:r>
      <w:r w:rsidRPr="001770E0">
        <w:rPr>
          <w:rFonts w:ascii="Book Antiqua" w:hAnsi="Book Antiqua"/>
          <w:strike/>
          <w:lang w:val="es-PR"/>
        </w:rPr>
        <w:t>o</w:t>
      </w:r>
      <w:r w:rsidRPr="00E9310B">
        <w:rPr>
          <w:rFonts w:ascii="Book Antiqua" w:hAnsi="Book Antiqua"/>
          <w:lang w:val="es-PR"/>
        </w:rPr>
        <w:t xml:space="preserve"> reclusión o restricción domiciliaria en días naturales de hasta noventa (90) </w:t>
      </w:r>
      <w:proofErr w:type="gramStart"/>
      <w:r w:rsidRPr="00E9310B">
        <w:rPr>
          <w:rFonts w:ascii="Book Antiqua" w:hAnsi="Book Antiqua"/>
          <w:lang w:val="es-PR"/>
        </w:rPr>
        <w:t>días</w:t>
      </w:r>
      <w:r w:rsidRPr="001770E0">
        <w:rPr>
          <w:rFonts w:ascii="Book Antiqua" w:hAnsi="Book Antiqua"/>
          <w:strike/>
          <w:lang w:val="es-PR"/>
        </w:rPr>
        <w:t>,</w:t>
      </w:r>
      <w:r w:rsidR="001770E0">
        <w:rPr>
          <w:rFonts w:ascii="Book Antiqua" w:hAnsi="Book Antiqua"/>
          <w:i/>
          <w:iCs/>
          <w:u w:val="single"/>
          <w:lang w:val="es-PR"/>
        </w:rPr>
        <w:t>;</w:t>
      </w:r>
      <w:proofErr w:type="gramEnd"/>
      <w:r w:rsidRPr="00E9310B">
        <w:rPr>
          <w:rFonts w:ascii="Book Antiqua" w:hAnsi="Book Antiqua"/>
          <w:lang w:val="es-PR"/>
        </w:rPr>
        <w:t xml:space="preserve"> o una combinación de estas penas, cuya suma total no sobrepase los noventa (90) días. La reincidencia se clasificará como menos grave con una multa de hasta cinco (5) mil dólares</w:t>
      </w:r>
      <w:r w:rsidR="000322EE">
        <w:rPr>
          <w:rFonts w:ascii="Book Antiqua" w:hAnsi="Book Antiqua"/>
          <w:lang w:val="es-PR"/>
        </w:rPr>
        <w:t xml:space="preserve"> </w:t>
      </w:r>
      <w:r w:rsidR="000322EE">
        <w:rPr>
          <w:rFonts w:ascii="Book Antiqua" w:hAnsi="Book Antiqua"/>
          <w:i/>
          <w:iCs/>
          <w:u w:val="single"/>
          <w:lang w:val="es-PR"/>
        </w:rPr>
        <w:t>(5,000)</w:t>
      </w:r>
      <w:r w:rsidRPr="00E9310B">
        <w:rPr>
          <w:rFonts w:ascii="Book Antiqua" w:hAnsi="Book Antiqua"/>
          <w:lang w:val="es-PR"/>
        </w:rPr>
        <w:t xml:space="preserve"> y/o pena de reclusión de hasta seis (6) meses. Una reincidencia posterior será </w:t>
      </w:r>
      <w:r w:rsidRPr="000322EE">
        <w:rPr>
          <w:rFonts w:ascii="Book Antiqua" w:hAnsi="Book Antiqua"/>
          <w:strike/>
          <w:lang w:val="es-PR"/>
        </w:rPr>
        <w:t>clasificado</w:t>
      </w:r>
      <w:r w:rsidRPr="00E9310B">
        <w:rPr>
          <w:rFonts w:ascii="Book Antiqua" w:hAnsi="Book Antiqua"/>
          <w:lang w:val="es-PR"/>
        </w:rPr>
        <w:t xml:space="preserve"> </w:t>
      </w:r>
      <w:r w:rsidR="000322EE">
        <w:rPr>
          <w:rFonts w:ascii="Book Antiqua" w:hAnsi="Book Antiqua"/>
          <w:i/>
          <w:iCs/>
          <w:u w:val="single"/>
          <w:lang w:val="es-PR"/>
        </w:rPr>
        <w:t>clasificada</w:t>
      </w:r>
      <w:r w:rsidR="000322EE" w:rsidRPr="000322EE">
        <w:rPr>
          <w:rFonts w:ascii="Book Antiqua" w:hAnsi="Book Antiqua"/>
          <w:lang w:val="es-PR"/>
        </w:rPr>
        <w:t xml:space="preserve"> </w:t>
      </w:r>
      <w:r w:rsidRPr="00E9310B">
        <w:rPr>
          <w:rFonts w:ascii="Book Antiqua" w:hAnsi="Book Antiqua"/>
          <w:lang w:val="es-PR"/>
        </w:rPr>
        <w:t>como delito grave</w:t>
      </w:r>
      <w:r w:rsidRPr="000322EE">
        <w:rPr>
          <w:rFonts w:ascii="Book Antiqua" w:hAnsi="Book Antiqua"/>
          <w:strike/>
          <w:lang w:val="es-PR"/>
        </w:rPr>
        <w:t xml:space="preserve"> de cuarto grado</w:t>
      </w:r>
      <w:r w:rsidRPr="00E9310B">
        <w:rPr>
          <w:rFonts w:ascii="Book Antiqua" w:hAnsi="Book Antiqua"/>
          <w:lang w:val="es-PR"/>
        </w:rPr>
        <w:t xml:space="preserve">. </w:t>
      </w:r>
    </w:p>
    <w:p w14:paraId="0AF5A843" w14:textId="77777777" w:rsidR="00EC08B4" w:rsidRPr="00E9310B" w:rsidRDefault="00EC08B4" w:rsidP="007C48CF">
      <w:pPr>
        <w:spacing w:line="480" w:lineRule="auto"/>
        <w:ind w:left="360"/>
        <w:jc w:val="both"/>
        <w:rPr>
          <w:rFonts w:ascii="Book Antiqua" w:hAnsi="Book Antiqua"/>
          <w:lang w:val="es-PR"/>
        </w:rPr>
      </w:pPr>
      <w:r w:rsidRPr="00E9310B">
        <w:rPr>
          <w:rFonts w:ascii="Book Antiqua" w:hAnsi="Book Antiqua"/>
          <w:lang w:val="es-PR"/>
        </w:rPr>
        <w:t xml:space="preserve">i. Se considerará delito grave con pena de reclusión por un término fijo de tres (3) años si tal trampa ocasiona una lesión severa o la muerte. </w:t>
      </w:r>
    </w:p>
    <w:p w14:paraId="0D44C60B" w14:textId="0670C989" w:rsidR="00EC08B4" w:rsidRPr="00E9310B" w:rsidRDefault="00EC08B4" w:rsidP="008A28EE">
      <w:pPr>
        <w:spacing w:line="480" w:lineRule="auto"/>
        <w:ind w:firstLine="360"/>
        <w:jc w:val="both"/>
        <w:rPr>
          <w:rFonts w:ascii="Book Antiqua" w:hAnsi="Book Antiqua"/>
          <w:lang w:val="es-PR"/>
        </w:rPr>
      </w:pPr>
      <w:r w:rsidRPr="00E9310B">
        <w:rPr>
          <w:rFonts w:ascii="Book Antiqua" w:hAnsi="Book Antiqua"/>
          <w:lang w:val="es-PR"/>
        </w:rPr>
        <w:t xml:space="preserve">a) Si convicto que fuera el acusado por delito grave, </w:t>
      </w:r>
      <w:r w:rsidR="002C07E3">
        <w:rPr>
          <w:rFonts w:ascii="Book Antiqua" w:hAnsi="Book Antiqua"/>
          <w:lang w:val="es-PR"/>
        </w:rPr>
        <w:t>e</w:t>
      </w:r>
      <w:r w:rsidRPr="00E9310B">
        <w:rPr>
          <w:rFonts w:ascii="Book Antiqua" w:hAnsi="Book Antiqua"/>
          <w:lang w:val="es-PR"/>
        </w:rPr>
        <w:t xml:space="preserve">ste cualifica y se acoge para cumplir la pena en probatoria o cualquier otro método alterno a la reclusión carcelaria, a la pena aplicaría una multa obligatoria desde mil (1,000) hasta tres </w:t>
      </w:r>
      <w:r w:rsidRPr="00BA38EB">
        <w:rPr>
          <w:rFonts w:ascii="Book Antiqua" w:hAnsi="Book Antiqua"/>
          <w:lang w:val="es-PR"/>
        </w:rPr>
        <w:t>(3)</w:t>
      </w:r>
      <w:r w:rsidR="007C48CF">
        <w:rPr>
          <w:rFonts w:ascii="Book Antiqua" w:hAnsi="Book Antiqua"/>
          <w:lang w:val="es-PR"/>
        </w:rPr>
        <w:t xml:space="preserve"> </w:t>
      </w:r>
      <w:r w:rsidRPr="00E9310B">
        <w:rPr>
          <w:rFonts w:ascii="Book Antiqua" w:hAnsi="Book Antiqua"/>
          <w:lang w:val="es-PR"/>
        </w:rPr>
        <w:t xml:space="preserve">mil </w:t>
      </w:r>
      <w:r w:rsidR="000322EE">
        <w:rPr>
          <w:rFonts w:ascii="Book Antiqua" w:hAnsi="Book Antiqua"/>
          <w:i/>
          <w:iCs/>
          <w:u w:val="single"/>
          <w:lang w:val="es-PR"/>
        </w:rPr>
        <w:t xml:space="preserve">(3,000) </w:t>
      </w:r>
      <w:r w:rsidRPr="00E9310B">
        <w:rPr>
          <w:rFonts w:ascii="Book Antiqua" w:hAnsi="Book Antiqua"/>
          <w:lang w:val="es-PR"/>
        </w:rPr>
        <w:t>dólares.</w:t>
      </w:r>
      <w:r w:rsidR="00DF20B5">
        <w:rPr>
          <w:rFonts w:ascii="Book Antiqua" w:hAnsi="Book Antiqua"/>
          <w:lang w:val="es-PR"/>
        </w:rPr>
        <w:t>”</w:t>
      </w:r>
    </w:p>
    <w:p w14:paraId="226E5436" w14:textId="17A9711B" w:rsidR="00EC08B4" w:rsidRPr="00E9310B" w:rsidRDefault="00EC08B4" w:rsidP="00EC08B4">
      <w:pPr>
        <w:spacing w:line="480" w:lineRule="auto"/>
        <w:ind w:firstLine="360"/>
        <w:jc w:val="both"/>
        <w:rPr>
          <w:rFonts w:ascii="Book Antiqua" w:hAnsi="Book Antiqua"/>
          <w:lang w:val="es-ES_tradnl"/>
        </w:rPr>
      </w:pPr>
      <w:r w:rsidRPr="00E9310B">
        <w:rPr>
          <w:rFonts w:ascii="Book Antiqua" w:hAnsi="Book Antiqua"/>
          <w:lang w:val="es-ES_tradnl"/>
        </w:rPr>
        <w:t>Sección</w:t>
      </w:r>
      <w:r w:rsidR="00156561" w:rsidRPr="00E9310B">
        <w:rPr>
          <w:rFonts w:ascii="Book Antiqua" w:hAnsi="Book Antiqua"/>
          <w:lang w:val="es-ES_tradnl"/>
        </w:rPr>
        <w:t xml:space="preserve"> 10</w:t>
      </w:r>
      <w:r w:rsidRPr="00E9310B">
        <w:rPr>
          <w:rFonts w:ascii="Book Antiqua" w:hAnsi="Book Antiqua"/>
          <w:lang w:val="es-ES_tradnl"/>
        </w:rPr>
        <w:t xml:space="preserve">.- Se enmienda el Artículo 13 </w:t>
      </w:r>
      <w:r w:rsidR="00EF3986" w:rsidRPr="00E9310B">
        <w:rPr>
          <w:rFonts w:ascii="Book Antiqua" w:hAnsi="Book Antiqua"/>
          <w:lang w:val="es-ES_tradnl"/>
        </w:rPr>
        <w:t xml:space="preserve">del Capítulo II – Procedimiento Judicial de la </w:t>
      </w:r>
      <w:r w:rsidR="00EF3986" w:rsidRPr="00E9310B">
        <w:rPr>
          <w:rFonts w:ascii="Book Antiqua" w:hAnsi="Book Antiqua"/>
          <w:lang w:val="es-PR"/>
        </w:rPr>
        <w:t>Ley</w:t>
      </w:r>
      <w:r w:rsidR="000322EE">
        <w:rPr>
          <w:rFonts w:ascii="Book Antiqua" w:hAnsi="Book Antiqua"/>
          <w:lang w:val="es-PR"/>
        </w:rPr>
        <w:t xml:space="preserve"> </w:t>
      </w:r>
      <w:r w:rsidR="000322EE">
        <w:rPr>
          <w:rFonts w:ascii="Book Antiqua" w:hAnsi="Book Antiqua"/>
          <w:i/>
          <w:iCs/>
          <w:u w:val="single"/>
          <w:lang w:val="es-PR"/>
        </w:rPr>
        <w:t>Núm.</w:t>
      </w:r>
      <w:r w:rsidR="00EF3986" w:rsidRPr="00E9310B">
        <w:rPr>
          <w:rFonts w:ascii="Book Antiqua" w:hAnsi="Book Antiqua"/>
          <w:lang w:val="es-PR"/>
        </w:rPr>
        <w:t xml:space="preserve"> 154-2008, según enmendada</w:t>
      </w:r>
      <w:r w:rsidR="00EF3986" w:rsidRPr="00E9310B">
        <w:rPr>
          <w:rFonts w:ascii="Book Antiqua" w:hAnsi="Book Antiqua"/>
          <w:lang w:val="es-ES_tradnl"/>
        </w:rPr>
        <w:t xml:space="preserve">, </w:t>
      </w:r>
      <w:r w:rsidR="00EF3986" w:rsidRPr="000322EE">
        <w:rPr>
          <w:rFonts w:ascii="Book Antiqua" w:hAnsi="Book Antiqua"/>
          <w:strike/>
          <w:lang w:val="es-ES_tradnl"/>
        </w:rPr>
        <w:t>conocida como “</w:t>
      </w:r>
      <w:r w:rsidR="00EF3986" w:rsidRPr="000322EE">
        <w:rPr>
          <w:rFonts w:ascii="Book Antiqua" w:hAnsi="Book Antiqua"/>
          <w:strike/>
          <w:lang w:val="es-PR"/>
        </w:rPr>
        <w:t>Ley para el Bienestar y la Protección de los Animales</w:t>
      </w:r>
      <w:r w:rsidR="00EF3986" w:rsidRPr="000322EE">
        <w:rPr>
          <w:rFonts w:ascii="Book Antiqua" w:hAnsi="Book Antiqua"/>
          <w:strike/>
          <w:lang w:val="es-ES_tradnl"/>
        </w:rPr>
        <w:t>”,</w:t>
      </w:r>
      <w:r w:rsidR="00EF3986" w:rsidRPr="00E9310B">
        <w:rPr>
          <w:rFonts w:ascii="Book Antiqua" w:hAnsi="Book Antiqua"/>
          <w:lang w:val="es-ES_tradnl"/>
        </w:rPr>
        <w:t xml:space="preserve"> para que lea como sigue</w:t>
      </w:r>
      <w:r w:rsidRPr="00E9310B">
        <w:rPr>
          <w:rFonts w:ascii="Book Antiqua" w:hAnsi="Book Antiqua"/>
          <w:lang w:val="es-ES_tradnl"/>
        </w:rPr>
        <w:t>:</w:t>
      </w:r>
    </w:p>
    <w:p w14:paraId="7DA168A4" w14:textId="77777777" w:rsidR="00441092" w:rsidRPr="00E9310B" w:rsidRDefault="00441092" w:rsidP="008A28EE">
      <w:pPr>
        <w:spacing w:line="480" w:lineRule="auto"/>
        <w:ind w:firstLine="360"/>
        <w:jc w:val="both"/>
        <w:rPr>
          <w:rFonts w:ascii="Book Antiqua" w:hAnsi="Book Antiqua"/>
          <w:lang w:val="es-PR"/>
        </w:rPr>
      </w:pPr>
      <w:r w:rsidRPr="00E9310B">
        <w:rPr>
          <w:rFonts w:ascii="Book Antiqua" w:hAnsi="Book Antiqua"/>
          <w:lang w:val="es-PR"/>
        </w:rPr>
        <w:t xml:space="preserve">“Artículo 13. — Eutanasia. </w:t>
      </w:r>
    </w:p>
    <w:p w14:paraId="3438514B" w14:textId="46161328" w:rsidR="00441092" w:rsidRPr="00E9310B" w:rsidRDefault="00441092" w:rsidP="008A28EE">
      <w:pPr>
        <w:spacing w:line="480" w:lineRule="auto"/>
        <w:ind w:firstLine="360"/>
        <w:jc w:val="both"/>
        <w:rPr>
          <w:rFonts w:ascii="Book Antiqua" w:hAnsi="Book Antiqua"/>
          <w:lang w:val="es-PR"/>
        </w:rPr>
      </w:pPr>
      <w:r w:rsidRPr="00E9310B">
        <w:rPr>
          <w:rFonts w:ascii="Book Antiqua" w:hAnsi="Book Antiqua"/>
          <w:lang w:val="es-PR"/>
        </w:rPr>
        <w:t>a. La terminación de la vida de un animal s</w:t>
      </w:r>
      <w:r w:rsidR="002C07E3">
        <w:rPr>
          <w:rFonts w:ascii="Book Antiqua" w:hAnsi="Book Antiqua"/>
          <w:lang w:val="es-PR"/>
        </w:rPr>
        <w:t>o</w:t>
      </w:r>
      <w:r w:rsidRPr="00E9310B">
        <w:rPr>
          <w:rFonts w:ascii="Book Antiqua" w:hAnsi="Book Antiqua"/>
          <w:lang w:val="es-PR"/>
        </w:rPr>
        <w:t xml:space="preserve">lo puede llevarse a cabo por un veterinario o por personal adecuadamente adiestrado y bajo la supervisión de un veterinario, mediante las técnicas aprobadas por el AVMA (American </w:t>
      </w:r>
      <w:proofErr w:type="spellStart"/>
      <w:r w:rsidRPr="00E9310B">
        <w:rPr>
          <w:rFonts w:ascii="Book Antiqua" w:hAnsi="Book Antiqua"/>
          <w:lang w:val="es-PR"/>
        </w:rPr>
        <w:t>Veterinary</w:t>
      </w:r>
      <w:proofErr w:type="spellEnd"/>
      <w:r w:rsidRPr="00E9310B">
        <w:rPr>
          <w:rFonts w:ascii="Book Antiqua" w:hAnsi="Book Antiqua"/>
          <w:lang w:val="es-PR"/>
        </w:rPr>
        <w:t xml:space="preserve"> Medical </w:t>
      </w:r>
      <w:proofErr w:type="spellStart"/>
      <w:r w:rsidRPr="00E9310B">
        <w:rPr>
          <w:rFonts w:ascii="Book Antiqua" w:hAnsi="Book Antiqua"/>
          <w:lang w:val="es-PR"/>
        </w:rPr>
        <w:t>Association</w:t>
      </w:r>
      <w:proofErr w:type="spellEnd"/>
      <w:r w:rsidRPr="00E9310B">
        <w:rPr>
          <w:rFonts w:ascii="Book Antiqua" w:hAnsi="Book Antiqua"/>
          <w:lang w:val="es-PR"/>
        </w:rPr>
        <w:t xml:space="preserve">) y </w:t>
      </w:r>
      <w:r w:rsidRPr="00784D40">
        <w:rPr>
          <w:rFonts w:ascii="Book Antiqua" w:hAnsi="Book Antiqua"/>
          <w:strike/>
          <w:lang w:val="es-PR"/>
        </w:rPr>
        <w:t>cumpliendo</w:t>
      </w:r>
      <w:r w:rsidRPr="00E9310B">
        <w:rPr>
          <w:rFonts w:ascii="Book Antiqua" w:hAnsi="Book Antiqua"/>
          <w:lang w:val="es-PR"/>
        </w:rPr>
        <w:t xml:space="preserve"> </w:t>
      </w:r>
      <w:r w:rsidR="00784D40">
        <w:rPr>
          <w:rFonts w:ascii="Book Antiqua" w:hAnsi="Book Antiqua"/>
          <w:i/>
          <w:iCs/>
          <w:u w:val="single"/>
          <w:lang w:val="es-PR"/>
        </w:rPr>
        <w:t>en cumplimiento</w:t>
      </w:r>
      <w:r w:rsidR="00784D40" w:rsidRPr="00784D40">
        <w:rPr>
          <w:rFonts w:ascii="Book Antiqua" w:hAnsi="Book Antiqua"/>
          <w:i/>
          <w:iCs/>
          <w:lang w:val="es-PR"/>
        </w:rPr>
        <w:t xml:space="preserve"> </w:t>
      </w:r>
      <w:r w:rsidRPr="00E9310B">
        <w:rPr>
          <w:rFonts w:ascii="Book Antiqua" w:hAnsi="Book Antiqua"/>
          <w:lang w:val="es-PR"/>
        </w:rPr>
        <w:t xml:space="preserve">con las disposiciones de las leyes: Ley </w:t>
      </w:r>
      <w:r w:rsidR="008D73CD">
        <w:rPr>
          <w:rFonts w:ascii="Book Antiqua" w:hAnsi="Book Antiqua"/>
          <w:lang w:val="es-PR"/>
        </w:rPr>
        <w:t xml:space="preserve">Núm. </w:t>
      </w:r>
      <w:r w:rsidRPr="00E9310B">
        <w:rPr>
          <w:rFonts w:ascii="Book Antiqua" w:hAnsi="Book Antiqua"/>
          <w:lang w:val="es-PR"/>
        </w:rPr>
        <w:lastRenderedPageBreak/>
        <w:t>194 de 4 de agosto de 1979, Ley</w:t>
      </w:r>
      <w:r w:rsidR="001770E0">
        <w:rPr>
          <w:rFonts w:ascii="Book Antiqua" w:hAnsi="Book Antiqua"/>
          <w:lang w:val="es-PR"/>
        </w:rPr>
        <w:t xml:space="preserve"> </w:t>
      </w:r>
      <w:r w:rsidR="001770E0">
        <w:rPr>
          <w:rFonts w:ascii="Book Antiqua" w:hAnsi="Book Antiqua"/>
          <w:i/>
          <w:iCs/>
          <w:u w:val="single"/>
          <w:lang w:val="es-PR"/>
        </w:rPr>
        <w:t>Núm.</w:t>
      </w:r>
      <w:r w:rsidRPr="00E9310B">
        <w:rPr>
          <w:rFonts w:ascii="Book Antiqua" w:hAnsi="Book Antiqua"/>
          <w:lang w:val="es-PR"/>
        </w:rPr>
        <w:t xml:space="preserve"> 247</w:t>
      </w:r>
      <w:r w:rsidR="002C4419">
        <w:rPr>
          <w:rFonts w:ascii="Book Antiqua" w:hAnsi="Book Antiqua"/>
          <w:lang w:val="es-PR"/>
        </w:rPr>
        <w:t>-2024 y Ley Núm. 4 de 23 de junio de 1971</w:t>
      </w:r>
      <w:r w:rsidRPr="00E9310B">
        <w:rPr>
          <w:rFonts w:ascii="Book Antiqua" w:hAnsi="Book Antiqua"/>
          <w:lang w:val="es-PR"/>
        </w:rPr>
        <w:t xml:space="preserve">, según enmendadas. </w:t>
      </w:r>
    </w:p>
    <w:p w14:paraId="6F936B82" w14:textId="77777777" w:rsidR="00441092" w:rsidRPr="00E9310B" w:rsidRDefault="00441092" w:rsidP="008A28EE">
      <w:pPr>
        <w:spacing w:line="480" w:lineRule="auto"/>
        <w:ind w:firstLine="360"/>
        <w:jc w:val="both"/>
        <w:rPr>
          <w:rFonts w:ascii="Book Antiqua" w:hAnsi="Book Antiqua"/>
          <w:lang w:val="es-PR"/>
        </w:rPr>
      </w:pPr>
      <w:r w:rsidRPr="00E9310B">
        <w:rPr>
          <w:rFonts w:ascii="Book Antiqua" w:hAnsi="Book Antiqua"/>
          <w:lang w:val="es-PR"/>
        </w:rPr>
        <w:t xml:space="preserve">b. El animal debe ser atendido durante todo el proceso, hasta que se certifique su muerte por un veterinario. </w:t>
      </w:r>
    </w:p>
    <w:p w14:paraId="05903C16" w14:textId="77777777" w:rsidR="00441092" w:rsidRPr="00E9310B" w:rsidRDefault="00441092" w:rsidP="008A28EE">
      <w:pPr>
        <w:spacing w:line="480" w:lineRule="auto"/>
        <w:ind w:firstLine="360"/>
        <w:jc w:val="both"/>
        <w:rPr>
          <w:rFonts w:ascii="Book Antiqua" w:hAnsi="Book Antiqua"/>
          <w:lang w:val="es-PR"/>
        </w:rPr>
      </w:pPr>
      <w:r w:rsidRPr="00E9310B">
        <w:rPr>
          <w:rFonts w:ascii="Book Antiqua" w:hAnsi="Book Antiqua"/>
          <w:lang w:val="es-PR"/>
        </w:rPr>
        <w:t xml:space="preserve">c. Aquella persona que viole este Artículo de la Ley, cometerá delito grave con pena de reclusión por un término fijo de ocho (8) años. </w:t>
      </w:r>
    </w:p>
    <w:p w14:paraId="095DD42A" w14:textId="366513C8" w:rsidR="00441092" w:rsidRPr="00E9310B" w:rsidRDefault="00441092" w:rsidP="007C48CF">
      <w:pPr>
        <w:spacing w:line="480" w:lineRule="auto"/>
        <w:ind w:left="630"/>
        <w:jc w:val="both"/>
        <w:rPr>
          <w:rFonts w:ascii="Book Antiqua" w:hAnsi="Book Antiqua"/>
          <w:lang w:val="es-PR"/>
        </w:rPr>
      </w:pPr>
      <w:r w:rsidRPr="00E9310B">
        <w:rPr>
          <w:rFonts w:ascii="Book Antiqua" w:hAnsi="Book Antiqua"/>
          <w:lang w:val="es-PR"/>
        </w:rPr>
        <w:t xml:space="preserve">i. Si convicto que fuera el acusado, </w:t>
      </w:r>
      <w:r w:rsidR="002C07E3">
        <w:rPr>
          <w:rFonts w:ascii="Book Antiqua" w:hAnsi="Book Antiqua"/>
          <w:lang w:val="es-PR"/>
        </w:rPr>
        <w:t>e</w:t>
      </w:r>
      <w:r w:rsidRPr="00E9310B">
        <w:rPr>
          <w:rFonts w:ascii="Book Antiqua" w:hAnsi="Book Antiqua"/>
          <w:lang w:val="es-PR"/>
        </w:rPr>
        <w:t>ste cualifica y se acoge para cumplir la pena en probatoria o cualquier otro método alterno a la reclusión carcelaria, a la pena aplicaría una multa obligatoria desde tres (3) mil</w:t>
      </w:r>
      <w:r w:rsidR="000322EE">
        <w:rPr>
          <w:rFonts w:ascii="Book Antiqua" w:hAnsi="Book Antiqua"/>
          <w:lang w:val="es-PR"/>
        </w:rPr>
        <w:t xml:space="preserve"> </w:t>
      </w:r>
      <w:r w:rsidR="000322EE">
        <w:rPr>
          <w:rFonts w:ascii="Book Antiqua" w:hAnsi="Book Antiqua"/>
          <w:i/>
          <w:iCs/>
          <w:u w:val="single"/>
          <w:lang w:val="es-PR"/>
        </w:rPr>
        <w:t>(3,000)</w:t>
      </w:r>
      <w:r w:rsidRPr="00E9310B">
        <w:rPr>
          <w:rFonts w:ascii="Book Antiqua" w:hAnsi="Book Antiqua"/>
          <w:lang w:val="es-PR"/>
        </w:rPr>
        <w:t xml:space="preserve"> hasta diez (10) mil</w:t>
      </w:r>
      <w:r w:rsidR="000322EE">
        <w:rPr>
          <w:rFonts w:ascii="Book Antiqua" w:hAnsi="Book Antiqua"/>
          <w:lang w:val="es-PR"/>
        </w:rPr>
        <w:t xml:space="preserve"> </w:t>
      </w:r>
      <w:r w:rsidR="000322EE">
        <w:rPr>
          <w:rFonts w:ascii="Book Antiqua" w:hAnsi="Book Antiqua"/>
          <w:i/>
          <w:iCs/>
          <w:u w:val="single"/>
          <w:lang w:val="es-PR"/>
        </w:rPr>
        <w:t>(10,000)</w:t>
      </w:r>
      <w:r w:rsidRPr="00E9310B">
        <w:rPr>
          <w:rFonts w:ascii="Book Antiqua" w:hAnsi="Book Antiqua"/>
          <w:lang w:val="es-PR"/>
        </w:rPr>
        <w:t xml:space="preserve"> dólares. </w:t>
      </w:r>
    </w:p>
    <w:p w14:paraId="6FA0FD43" w14:textId="77777777" w:rsidR="00441092" w:rsidRPr="00E9310B" w:rsidRDefault="00441092" w:rsidP="008A28EE">
      <w:pPr>
        <w:spacing w:line="480" w:lineRule="auto"/>
        <w:ind w:firstLine="360"/>
        <w:jc w:val="both"/>
        <w:rPr>
          <w:rFonts w:ascii="Book Antiqua" w:hAnsi="Book Antiqua"/>
          <w:lang w:val="es-PR"/>
        </w:rPr>
      </w:pPr>
      <w:r w:rsidRPr="00E9310B">
        <w:rPr>
          <w:rFonts w:ascii="Book Antiqua" w:hAnsi="Book Antiqua"/>
          <w:lang w:val="es-PR"/>
        </w:rPr>
        <w:t xml:space="preserve">d. Situaciones de emergencia: </w:t>
      </w:r>
    </w:p>
    <w:p w14:paraId="0E20E16A" w14:textId="77777777" w:rsidR="00441092" w:rsidRPr="00E9310B" w:rsidRDefault="00441092" w:rsidP="007C48CF">
      <w:pPr>
        <w:spacing w:line="480" w:lineRule="auto"/>
        <w:ind w:left="630"/>
        <w:jc w:val="both"/>
        <w:rPr>
          <w:rFonts w:ascii="Book Antiqua" w:hAnsi="Book Antiqua"/>
          <w:lang w:val="es-PR"/>
        </w:rPr>
      </w:pPr>
      <w:r w:rsidRPr="00E9310B">
        <w:rPr>
          <w:rFonts w:ascii="Book Antiqua" w:hAnsi="Book Antiqua"/>
          <w:lang w:val="es-PR"/>
        </w:rPr>
        <w:t xml:space="preserve">i. En situaciones de emergencia, en las que se trate de un animal de tamaño tal que no se pueda transportar, la persona encargada o que encuentre al animal debe comunicarse con el Cuartel de la Policía más cercano para que un oficial se comunique, a través del Centro de Mando de la Policía, directamente con un veterinario de su región. En caso de que el veterinario esté imposibilitado de llegar al lugar, y luego de una descripción detallada por parte del oficial policíaco de las condiciones del animal, el veterinario lo podrá instruir para que </w:t>
      </w:r>
      <w:r w:rsidR="002C07E3">
        <w:rPr>
          <w:rFonts w:ascii="Book Antiqua" w:hAnsi="Book Antiqua"/>
          <w:lang w:val="es-PR"/>
        </w:rPr>
        <w:t>e</w:t>
      </w:r>
      <w:r w:rsidRPr="00E9310B">
        <w:rPr>
          <w:rFonts w:ascii="Book Antiqua" w:hAnsi="Book Antiqua"/>
          <w:lang w:val="es-PR"/>
        </w:rPr>
        <w:t>ste le dé una muerte compasiva al animal por medio de un “tiro de gracia”. Toda aquella persona que no esté autorizada y dé muerte a un animal, cometerá delito grave</w:t>
      </w:r>
      <w:r w:rsidR="009C09BD" w:rsidRPr="00E9310B">
        <w:rPr>
          <w:rFonts w:ascii="Book Antiqua" w:hAnsi="Book Antiqua"/>
          <w:lang w:val="es-PR"/>
        </w:rPr>
        <w:t xml:space="preserve"> </w:t>
      </w:r>
      <w:r w:rsidRPr="00E9310B">
        <w:rPr>
          <w:rFonts w:ascii="Book Antiqua" w:hAnsi="Book Antiqua"/>
          <w:lang w:val="es-PR"/>
        </w:rPr>
        <w:t xml:space="preserve">y convicta que fuere, será sancionada con pena de reclusión por un término fijo de tres (3) años. </w:t>
      </w:r>
    </w:p>
    <w:p w14:paraId="1E744C8B" w14:textId="5DF7FD86" w:rsidR="00EC08B4" w:rsidRPr="00E9310B" w:rsidRDefault="00441092" w:rsidP="007C48CF">
      <w:pPr>
        <w:spacing w:line="480" w:lineRule="auto"/>
        <w:ind w:left="720"/>
        <w:jc w:val="both"/>
        <w:rPr>
          <w:rFonts w:ascii="Book Antiqua" w:hAnsi="Book Antiqua"/>
          <w:lang w:val="es-PR"/>
        </w:rPr>
      </w:pPr>
      <w:r w:rsidRPr="00E9310B">
        <w:rPr>
          <w:rFonts w:ascii="Book Antiqua" w:hAnsi="Book Antiqua"/>
          <w:lang w:val="es-PR"/>
        </w:rPr>
        <w:lastRenderedPageBreak/>
        <w:t xml:space="preserve">ii. Si convicto que fuera el acusado, </w:t>
      </w:r>
      <w:r w:rsidR="002C07E3">
        <w:rPr>
          <w:rFonts w:ascii="Book Antiqua" w:hAnsi="Book Antiqua"/>
          <w:lang w:val="es-PR"/>
        </w:rPr>
        <w:t>e</w:t>
      </w:r>
      <w:r w:rsidRPr="00E9310B">
        <w:rPr>
          <w:rFonts w:ascii="Book Antiqua" w:hAnsi="Book Antiqua"/>
          <w:lang w:val="es-PR"/>
        </w:rPr>
        <w:t>ste cualifica y se acoge para cumplir la pena en probatoria o cualquier otro método alterno a la reclusión carcelaria, a la pena aplicaría una multa obligatoria desde mil (1,000) hasta cinco (5) mil</w:t>
      </w:r>
      <w:r w:rsidR="000322EE">
        <w:rPr>
          <w:rFonts w:ascii="Book Antiqua" w:hAnsi="Book Antiqua"/>
          <w:lang w:val="es-PR"/>
        </w:rPr>
        <w:t xml:space="preserve"> </w:t>
      </w:r>
      <w:r w:rsidR="000322EE">
        <w:rPr>
          <w:rFonts w:ascii="Book Antiqua" w:hAnsi="Book Antiqua"/>
          <w:i/>
          <w:iCs/>
          <w:u w:val="single"/>
          <w:lang w:val="es-PR"/>
        </w:rPr>
        <w:t>(5,000)</w:t>
      </w:r>
      <w:r w:rsidRPr="00E9310B">
        <w:rPr>
          <w:rFonts w:ascii="Book Antiqua" w:hAnsi="Book Antiqua"/>
          <w:lang w:val="es-PR"/>
        </w:rPr>
        <w:t xml:space="preserve"> dólares.”</w:t>
      </w:r>
    </w:p>
    <w:p w14:paraId="6EA92A57" w14:textId="3856D125" w:rsidR="00EC08B4" w:rsidRPr="00E9310B" w:rsidRDefault="00EC08B4" w:rsidP="00EC08B4">
      <w:pPr>
        <w:spacing w:line="480" w:lineRule="auto"/>
        <w:ind w:firstLine="360"/>
        <w:jc w:val="both"/>
        <w:rPr>
          <w:rFonts w:ascii="Book Antiqua" w:hAnsi="Book Antiqua"/>
          <w:lang w:val="es-ES_tradnl"/>
        </w:rPr>
      </w:pPr>
      <w:r w:rsidRPr="00E9310B">
        <w:rPr>
          <w:rFonts w:ascii="Book Antiqua" w:hAnsi="Book Antiqua"/>
          <w:lang w:val="es-ES_tradnl"/>
        </w:rPr>
        <w:t xml:space="preserve">Sección </w:t>
      </w:r>
      <w:r w:rsidR="00156561" w:rsidRPr="00E9310B">
        <w:rPr>
          <w:rFonts w:ascii="Book Antiqua" w:hAnsi="Book Antiqua"/>
          <w:lang w:val="es-ES_tradnl"/>
        </w:rPr>
        <w:t>11</w:t>
      </w:r>
      <w:r w:rsidRPr="00E9310B">
        <w:rPr>
          <w:rFonts w:ascii="Book Antiqua" w:hAnsi="Book Antiqua"/>
          <w:lang w:val="es-ES_tradnl"/>
        </w:rPr>
        <w:t>.- Se enmienda el Artículo 1</w:t>
      </w:r>
      <w:r w:rsidR="00441092" w:rsidRPr="00E9310B">
        <w:rPr>
          <w:rFonts w:ascii="Book Antiqua" w:hAnsi="Book Antiqua"/>
          <w:lang w:val="es-ES_tradnl"/>
        </w:rPr>
        <w:t>4</w:t>
      </w:r>
      <w:r w:rsidRPr="00E9310B">
        <w:rPr>
          <w:rFonts w:ascii="Book Antiqua" w:hAnsi="Book Antiqua"/>
          <w:lang w:val="es-ES_tradnl"/>
        </w:rPr>
        <w:t xml:space="preserve"> </w:t>
      </w:r>
      <w:r w:rsidR="00EF3986" w:rsidRPr="00E9310B">
        <w:rPr>
          <w:rFonts w:ascii="Book Antiqua" w:hAnsi="Book Antiqua"/>
          <w:lang w:val="es-ES_tradnl"/>
        </w:rPr>
        <w:t xml:space="preserve">del Capítulo II – Procedimiento Judicial de la </w:t>
      </w:r>
      <w:r w:rsidR="00EF3986" w:rsidRPr="00E9310B">
        <w:rPr>
          <w:rFonts w:ascii="Book Antiqua" w:hAnsi="Book Antiqua"/>
          <w:lang w:val="es-PR"/>
        </w:rPr>
        <w:t>Ley</w:t>
      </w:r>
      <w:r w:rsidR="000E47C9">
        <w:rPr>
          <w:rFonts w:ascii="Book Antiqua" w:hAnsi="Book Antiqua"/>
          <w:lang w:val="es-PR"/>
        </w:rPr>
        <w:t xml:space="preserve"> </w:t>
      </w:r>
      <w:r w:rsidR="000E47C9">
        <w:rPr>
          <w:rFonts w:ascii="Book Antiqua" w:hAnsi="Book Antiqua"/>
          <w:i/>
          <w:iCs/>
          <w:u w:val="single"/>
          <w:lang w:val="es-PR"/>
        </w:rPr>
        <w:t>Núm.</w:t>
      </w:r>
      <w:r w:rsidR="00EF3986" w:rsidRPr="00E9310B">
        <w:rPr>
          <w:rFonts w:ascii="Book Antiqua" w:hAnsi="Book Antiqua"/>
          <w:lang w:val="es-PR"/>
        </w:rPr>
        <w:t xml:space="preserve"> 154-2008, según enmendada</w:t>
      </w:r>
      <w:r w:rsidR="00EF3986" w:rsidRPr="00E9310B">
        <w:rPr>
          <w:rFonts w:ascii="Book Antiqua" w:hAnsi="Book Antiqua"/>
          <w:lang w:val="es-ES_tradnl"/>
        </w:rPr>
        <w:t xml:space="preserve">, </w:t>
      </w:r>
      <w:r w:rsidR="00EF3986" w:rsidRPr="000E47C9">
        <w:rPr>
          <w:rFonts w:ascii="Book Antiqua" w:hAnsi="Book Antiqua"/>
          <w:strike/>
          <w:lang w:val="es-ES_tradnl"/>
        </w:rPr>
        <w:t>conocida como “</w:t>
      </w:r>
      <w:r w:rsidR="00EF3986" w:rsidRPr="000E47C9">
        <w:rPr>
          <w:rFonts w:ascii="Book Antiqua" w:hAnsi="Book Antiqua"/>
          <w:strike/>
          <w:lang w:val="es-PR"/>
        </w:rPr>
        <w:t>Ley para el Bienestar y la Protección de los Animales</w:t>
      </w:r>
      <w:r w:rsidR="00EF3986" w:rsidRPr="000E47C9">
        <w:rPr>
          <w:rFonts w:ascii="Book Antiqua" w:hAnsi="Book Antiqua"/>
          <w:strike/>
          <w:lang w:val="es-ES_tradnl"/>
        </w:rPr>
        <w:t>”,</w:t>
      </w:r>
      <w:r w:rsidR="00EF3986" w:rsidRPr="00E9310B">
        <w:rPr>
          <w:rFonts w:ascii="Book Antiqua" w:hAnsi="Book Antiqua"/>
          <w:lang w:val="es-ES_tradnl"/>
        </w:rPr>
        <w:t xml:space="preserve"> para que lea como sigue</w:t>
      </w:r>
      <w:r w:rsidRPr="00E9310B">
        <w:rPr>
          <w:rFonts w:ascii="Book Antiqua" w:hAnsi="Book Antiqua"/>
          <w:lang w:val="es-ES_tradnl"/>
        </w:rPr>
        <w:t>:</w:t>
      </w:r>
    </w:p>
    <w:p w14:paraId="6ACA2E22" w14:textId="77777777" w:rsidR="00441092" w:rsidRPr="00E9310B" w:rsidRDefault="00441092" w:rsidP="008A28EE">
      <w:pPr>
        <w:spacing w:line="480" w:lineRule="auto"/>
        <w:ind w:firstLine="360"/>
        <w:jc w:val="both"/>
        <w:rPr>
          <w:rFonts w:ascii="Book Antiqua" w:hAnsi="Book Antiqua"/>
          <w:lang w:val="es-PR"/>
        </w:rPr>
      </w:pPr>
      <w:r w:rsidRPr="00E9310B">
        <w:rPr>
          <w:rFonts w:ascii="Book Antiqua" w:hAnsi="Book Antiqua"/>
          <w:lang w:val="es-ES_tradnl"/>
        </w:rPr>
        <w:t>“</w:t>
      </w:r>
      <w:r w:rsidRPr="00E9310B">
        <w:rPr>
          <w:rFonts w:ascii="Book Antiqua" w:hAnsi="Book Antiqua"/>
          <w:lang w:val="es-PR"/>
        </w:rPr>
        <w:t xml:space="preserve">Artículo 14. — Cirugías cosméticas.  </w:t>
      </w:r>
    </w:p>
    <w:p w14:paraId="6958C928" w14:textId="77777777" w:rsidR="00441092" w:rsidRPr="00E9310B" w:rsidRDefault="00441092" w:rsidP="008A28EE">
      <w:pPr>
        <w:spacing w:line="480" w:lineRule="auto"/>
        <w:ind w:firstLine="360"/>
        <w:jc w:val="both"/>
        <w:rPr>
          <w:rFonts w:ascii="Book Antiqua" w:hAnsi="Book Antiqua"/>
          <w:lang w:val="es-PR"/>
        </w:rPr>
      </w:pPr>
      <w:r w:rsidRPr="00E9310B">
        <w:rPr>
          <w:rFonts w:ascii="Book Antiqua" w:hAnsi="Book Antiqua"/>
          <w:lang w:val="es-PR"/>
        </w:rPr>
        <w:t>a. Toda cirugía cosmética practicada a un animal deberá llevarse a cabo s</w:t>
      </w:r>
      <w:r w:rsidR="002C07E3">
        <w:rPr>
          <w:rFonts w:ascii="Book Antiqua" w:hAnsi="Book Antiqua"/>
          <w:lang w:val="es-PR"/>
        </w:rPr>
        <w:t>o</w:t>
      </w:r>
      <w:r w:rsidRPr="00E9310B">
        <w:rPr>
          <w:rFonts w:ascii="Book Antiqua" w:hAnsi="Book Antiqua"/>
          <w:lang w:val="es-PR"/>
        </w:rPr>
        <w:t xml:space="preserve">lo y exclusivamente por un veterinario licenciado y colegiado. </w:t>
      </w:r>
    </w:p>
    <w:p w14:paraId="0E29F8A6" w14:textId="77777777" w:rsidR="00441092" w:rsidRPr="00E9310B" w:rsidRDefault="00441092" w:rsidP="008A28EE">
      <w:pPr>
        <w:spacing w:line="480" w:lineRule="auto"/>
        <w:ind w:firstLine="360"/>
        <w:jc w:val="both"/>
        <w:rPr>
          <w:rFonts w:ascii="Book Antiqua" w:hAnsi="Book Antiqua"/>
          <w:lang w:val="es-PR"/>
        </w:rPr>
      </w:pPr>
      <w:r w:rsidRPr="00E9310B">
        <w:rPr>
          <w:rFonts w:ascii="Book Antiqua" w:hAnsi="Book Antiqua"/>
          <w:lang w:val="es-PR"/>
        </w:rPr>
        <w:t xml:space="preserve">b. Aquella persona no autorizada que incurra en esta práctica, será acusado de delito grave </w:t>
      </w:r>
      <w:r w:rsidR="000F5797">
        <w:rPr>
          <w:rFonts w:ascii="Book Antiqua" w:hAnsi="Book Antiqua"/>
          <w:lang w:val="es-PR"/>
        </w:rPr>
        <w:t xml:space="preserve">y </w:t>
      </w:r>
      <w:r w:rsidRPr="00E9310B">
        <w:rPr>
          <w:rFonts w:ascii="Book Antiqua" w:hAnsi="Book Antiqua"/>
          <w:lang w:val="es-PR"/>
        </w:rPr>
        <w:t xml:space="preserve">convicta que fuere, será sancionada con pena de reclusión por un término fijo de tres (3) años. </w:t>
      </w:r>
    </w:p>
    <w:p w14:paraId="7B34A81B" w14:textId="5A9379B1" w:rsidR="00441092" w:rsidRPr="00E9310B" w:rsidRDefault="00441092" w:rsidP="007C48CF">
      <w:pPr>
        <w:spacing w:line="480" w:lineRule="auto"/>
        <w:ind w:left="450"/>
        <w:jc w:val="both"/>
        <w:rPr>
          <w:rFonts w:ascii="Book Antiqua" w:hAnsi="Book Antiqua"/>
          <w:lang w:val="es-ES_tradnl"/>
        </w:rPr>
      </w:pPr>
      <w:r w:rsidRPr="00E9310B">
        <w:rPr>
          <w:rFonts w:ascii="Book Antiqua" w:hAnsi="Book Antiqua"/>
          <w:lang w:val="es-PR"/>
        </w:rPr>
        <w:t xml:space="preserve">i. Si convicto que fuera el acusado, </w:t>
      </w:r>
      <w:r w:rsidR="002C07E3">
        <w:rPr>
          <w:rFonts w:ascii="Book Antiqua" w:hAnsi="Book Antiqua"/>
          <w:lang w:val="es-PR"/>
        </w:rPr>
        <w:t>e</w:t>
      </w:r>
      <w:r w:rsidRPr="00E9310B">
        <w:rPr>
          <w:rFonts w:ascii="Book Antiqua" w:hAnsi="Book Antiqua"/>
          <w:lang w:val="es-PR"/>
        </w:rPr>
        <w:t xml:space="preserve">ste cualifica y se acoge para cumplir la pena en probatoria o cualquier otro método alterno a la reclusión carcelaria, a la pena aplicaría una multa obligatoria desde mil (1,000) hasta cinco (5) mil </w:t>
      </w:r>
      <w:r w:rsidR="000E47C9">
        <w:rPr>
          <w:rFonts w:ascii="Book Antiqua" w:hAnsi="Book Antiqua"/>
          <w:i/>
          <w:iCs/>
          <w:u w:val="single"/>
          <w:lang w:val="es-PR"/>
        </w:rPr>
        <w:t>(5,000)</w:t>
      </w:r>
      <w:r w:rsidR="000E47C9" w:rsidRPr="000E47C9">
        <w:rPr>
          <w:rFonts w:ascii="Book Antiqua" w:hAnsi="Book Antiqua"/>
          <w:lang w:val="es-PR"/>
        </w:rPr>
        <w:t xml:space="preserve"> </w:t>
      </w:r>
      <w:r w:rsidRPr="00E9310B">
        <w:rPr>
          <w:rFonts w:ascii="Book Antiqua" w:hAnsi="Book Antiqua"/>
          <w:lang w:val="es-PR"/>
        </w:rPr>
        <w:t>dólares.</w:t>
      </w:r>
      <w:r w:rsidR="002C4419">
        <w:rPr>
          <w:rFonts w:ascii="Book Antiqua" w:hAnsi="Book Antiqua"/>
          <w:lang w:val="es-PR"/>
        </w:rPr>
        <w:t>”</w:t>
      </w:r>
    </w:p>
    <w:p w14:paraId="2E220FAB" w14:textId="6A4DB3C4" w:rsidR="00441092" w:rsidRPr="00E9310B" w:rsidRDefault="00441092" w:rsidP="00441092">
      <w:pPr>
        <w:spacing w:line="480" w:lineRule="auto"/>
        <w:ind w:firstLine="360"/>
        <w:jc w:val="both"/>
        <w:rPr>
          <w:rFonts w:ascii="Book Antiqua" w:hAnsi="Book Antiqua"/>
          <w:lang w:val="es-ES_tradnl"/>
        </w:rPr>
      </w:pPr>
      <w:r w:rsidRPr="00E9310B">
        <w:rPr>
          <w:rFonts w:ascii="Book Antiqua" w:hAnsi="Book Antiqua"/>
          <w:lang w:val="es-ES_tradnl"/>
        </w:rPr>
        <w:t>Sección</w:t>
      </w:r>
      <w:r w:rsidR="00156561" w:rsidRPr="00E9310B">
        <w:rPr>
          <w:rFonts w:ascii="Book Antiqua" w:hAnsi="Book Antiqua"/>
          <w:lang w:val="es-ES_tradnl"/>
        </w:rPr>
        <w:t xml:space="preserve"> 12</w:t>
      </w:r>
      <w:r w:rsidRPr="00E9310B">
        <w:rPr>
          <w:rFonts w:ascii="Book Antiqua" w:hAnsi="Book Antiqua"/>
          <w:lang w:val="es-ES_tradnl"/>
        </w:rPr>
        <w:t xml:space="preserve">.- Se enmienda el Artículo 15 </w:t>
      </w:r>
      <w:r w:rsidR="00EF3986" w:rsidRPr="00E9310B">
        <w:rPr>
          <w:rFonts w:ascii="Book Antiqua" w:hAnsi="Book Antiqua"/>
          <w:lang w:val="es-ES_tradnl"/>
        </w:rPr>
        <w:t xml:space="preserve">del Capítulo II – Procedimiento Judicial de la </w:t>
      </w:r>
      <w:r w:rsidR="00EF3986" w:rsidRPr="00E9310B">
        <w:rPr>
          <w:rFonts w:ascii="Book Antiqua" w:hAnsi="Book Antiqua"/>
          <w:lang w:val="es-PR"/>
        </w:rPr>
        <w:t xml:space="preserve">Ley </w:t>
      </w:r>
      <w:r w:rsidR="000322EE">
        <w:rPr>
          <w:rFonts w:ascii="Book Antiqua" w:hAnsi="Book Antiqua"/>
          <w:i/>
          <w:iCs/>
          <w:u w:val="single"/>
          <w:lang w:val="es-PR"/>
        </w:rPr>
        <w:t>Núm.</w:t>
      </w:r>
      <w:r w:rsidR="000322EE" w:rsidRPr="000322EE">
        <w:rPr>
          <w:rFonts w:ascii="Book Antiqua" w:hAnsi="Book Antiqua"/>
          <w:lang w:val="es-PR"/>
        </w:rPr>
        <w:t xml:space="preserve"> </w:t>
      </w:r>
      <w:r w:rsidR="00EF3986" w:rsidRPr="00E9310B">
        <w:rPr>
          <w:rFonts w:ascii="Book Antiqua" w:hAnsi="Book Antiqua"/>
          <w:lang w:val="es-PR"/>
        </w:rPr>
        <w:t>154-2008, según enmendada</w:t>
      </w:r>
      <w:r w:rsidR="00EF3986" w:rsidRPr="00E9310B">
        <w:rPr>
          <w:rFonts w:ascii="Book Antiqua" w:hAnsi="Book Antiqua"/>
          <w:lang w:val="es-ES_tradnl"/>
        </w:rPr>
        <w:t xml:space="preserve">, </w:t>
      </w:r>
      <w:r w:rsidR="00EF3986" w:rsidRPr="000E47C9">
        <w:rPr>
          <w:rFonts w:ascii="Book Antiqua" w:hAnsi="Book Antiqua"/>
          <w:strike/>
          <w:lang w:val="es-ES_tradnl"/>
        </w:rPr>
        <w:t>conocida como “</w:t>
      </w:r>
      <w:r w:rsidR="00EF3986" w:rsidRPr="000E47C9">
        <w:rPr>
          <w:rFonts w:ascii="Book Antiqua" w:hAnsi="Book Antiqua"/>
          <w:strike/>
          <w:lang w:val="es-PR"/>
        </w:rPr>
        <w:t>Ley para el Bienestar y la Protección de los Animales</w:t>
      </w:r>
      <w:r w:rsidR="00EF3986" w:rsidRPr="000E47C9">
        <w:rPr>
          <w:rFonts w:ascii="Book Antiqua" w:hAnsi="Book Antiqua"/>
          <w:strike/>
          <w:lang w:val="es-ES_tradnl"/>
        </w:rPr>
        <w:t>”,</w:t>
      </w:r>
      <w:r w:rsidR="00EF3986" w:rsidRPr="00E9310B">
        <w:rPr>
          <w:rFonts w:ascii="Book Antiqua" w:hAnsi="Book Antiqua"/>
          <w:lang w:val="es-ES_tradnl"/>
        </w:rPr>
        <w:t xml:space="preserve"> para que lea como sigue</w:t>
      </w:r>
      <w:r w:rsidRPr="00E9310B">
        <w:rPr>
          <w:rFonts w:ascii="Book Antiqua" w:hAnsi="Book Antiqua"/>
          <w:lang w:val="es-ES_tradnl"/>
        </w:rPr>
        <w:t>:</w:t>
      </w:r>
    </w:p>
    <w:p w14:paraId="6BBFD056" w14:textId="77777777" w:rsidR="00441092" w:rsidRPr="00E9310B" w:rsidRDefault="00441092" w:rsidP="008A28EE">
      <w:pPr>
        <w:spacing w:line="480" w:lineRule="auto"/>
        <w:ind w:firstLine="360"/>
        <w:jc w:val="both"/>
        <w:rPr>
          <w:rFonts w:ascii="Book Antiqua" w:hAnsi="Book Antiqua"/>
          <w:lang w:val="es-PR"/>
        </w:rPr>
      </w:pPr>
      <w:r w:rsidRPr="00E9310B">
        <w:rPr>
          <w:rFonts w:ascii="Book Antiqua" w:hAnsi="Book Antiqua"/>
          <w:lang w:val="es-PR"/>
        </w:rPr>
        <w:t xml:space="preserve">“Artículo 15. — Órdenes de protección. </w:t>
      </w:r>
    </w:p>
    <w:p w14:paraId="38A85C71" w14:textId="77777777" w:rsidR="00441092" w:rsidRPr="00E9310B" w:rsidRDefault="00441092" w:rsidP="008A28EE">
      <w:pPr>
        <w:spacing w:line="480" w:lineRule="auto"/>
        <w:ind w:firstLine="360"/>
        <w:jc w:val="both"/>
        <w:rPr>
          <w:rFonts w:ascii="Book Antiqua" w:hAnsi="Book Antiqua"/>
          <w:lang w:val="es-PR"/>
        </w:rPr>
      </w:pPr>
      <w:r w:rsidRPr="00E9310B">
        <w:rPr>
          <w:rFonts w:ascii="Book Antiqua" w:hAnsi="Book Antiqua"/>
          <w:lang w:val="es-PR"/>
        </w:rPr>
        <w:t xml:space="preserve">a. En todo caso en que se acusase a una persona de violencia doméstica o maltrato de menores, el Tribunal deberá, a petición de parte, emitir una orden de protección al </w:t>
      </w:r>
      <w:r w:rsidRPr="00E9310B">
        <w:rPr>
          <w:rFonts w:ascii="Book Antiqua" w:hAnsi="Book Antiqua"/>
          <w:lang w:val="es-PR"/>
        </w:rPr>
        <w:lastRenderedPageBreak/>
        <w:t xml:space="preserve">peticionario para que este sea el único custodio del animal. El Tribunal ordenará al acusado de mantenerse lejos del animal; prohibirle cualquier tipo de acercamiento. </w:t>
      </w:r>
    </w:p>
    <w:p w14:paraId="2DEF35CA" w14:textId="77777777" w:rsidR="00441092" w:rsidRPr="00E9310B" w:rsidRDefault="00441092" w:rsidP="008A28EE">
      <w:pPr>
        <w:spacing w:line="480" w:lineRule="auto"/>
        <w:ind w:firstLine="360"/>
        <w:jc w:val="both"/>
        <w:rPr>
          <w:rFonts w:ascii="Book Antiqua" w:hAnsi="Book Antiqua"/>
          <w:lang w:val="es-PR"/>
        </w:rPr>
      </w:pPr>
      <w:r w:rsidRPr="00E9310B">
        <w:rPr>
          <w:rFonts w:ascii="Book Antiqua" w:hAnsi="Book Antiqua"/>
          <w:lang w:val="es-PR"/>
        </w:rPr>
        <w:t xml:space="preserve">b. Una violación a la orden de protección será considerada delito grave y convicta que fuere, será sancionada con pena de reclusión por un término fijo de tres (3) años. </w:t>
      </w:r>
    </w:p>
    <w:p w14:paraId="4CEF5EF3" w14:textId="11E0CBCA" w:rsidR="00441092" w:rsidRPr="00E9310B" w:rsidRDefault="00441092" w:rsidP="007C48CF">
      <w:pPr>
        <w:spacing w:line="480" w:lineRule="auto"/>
        <w:ind w:left="360"/>
        <w:jc w:val="both"/>
        <w:rPr>
          <w:rFonts w:ascii="Book Antiqua" w:hAnsi="Book Antiqua"/>
          <w:lang w:val="es-PR"/>
        </w:rPr>
      </w:pPr>
      <w:r w:rsidRPr="00E9310B">
        <w:rPr>
          <w:rFonts w:ascii="Book Antiqua" w:hAnsi="Book Antiqua"/>
          <w:lang w:val="es-PR"/>
        </w:rPr>
        <w:t xml:space="preserve">i. Si convicto que fuera el acusado, </w:t>
      </w:r>
      <w:r w:rsidR="002C07E3">
        <w:rPr>
          <w:rFonts w:ascii="Book Antiqua" w:hAnsi="Book Antiqua"/>
          <w:lang w:val="es-PR"/>
        </w:rPr>
        <w:t>e</w:t>
      </w:r>
      <w:r w:rsidRPr="00E9310B">
        <w:rPr>
          <w:rFonts w:ascii="Book Antiqua" w:hAnsi="Book Antiqua"/>
          <w:lang w:val="es-PR"/>
        </w:rPr>
        <w:t xml:space="preserve">ste cualifica y se acoge para cumplir la pena en probatoria o cualquier otro método alterno a la reclusión carcelaria, a la pena aplicaría una multa obligatoria de desde mil (1,000) hasta tres </w:t>
      </w:r>
      <w:r w:rsidRPr="000E47C9">
        <w:rPr>
          <w:rFonts w:ascii="Book Antiqua" w:hAnsi="Book Antiqua"/>
          <w:lang w:val="es-PR"/>
        </w:rPr>
        <w:t>(3)</w:t>
      </w:r>
      <w:r w:rsidRPr="00E9310B">
        <w:rPr>
          <w:rFonts w:ascii="Book Antiqua" w:hAnsi="Book Antiqua"/>
          <w:lang w:val="es-PR"/>
        </w:rPr>
        <w:t xml:space="preserve"> mil</w:t>
      </w:r>
      <w:r w:rsidR="000E47C9">
        <w:rPr>
          <w:rFonts w:ascii="Book Antiqua" w:hAnsi="Book Antiqua"/>
          <w:lang w:val="es-PR"/>
        </w:rPr>
        <w:t xml:space="preserve"> </w:t>
      </w:r>
      <w:r w:rsidR="000E47C9">
        <w:rPr>
          <w:rFonts w:ascii="Book Antiqua" w:hAnsi="Book Antiqua"/>
          <w:i/>
          <w:iCs/>
          <w:u w:val="single"/>
          <w:lang w:val="es-PR"/>
        </w:rPr>
        <w:t>(3,000)</w:t>
      </w:r>
      <w:r w:rsidRPr="00E9310B">
        <w:rPr>
          <w:rFonts w:ascii="Book Antiqua" w:hAnsi="Book Antiqua"/>
          <w:lang w:val="es-PR"/>
        </w:rPr>
        <w:t xml:space="preserve"> dólares.</w:t>
      </w:r>
      <w:r w:rsidR="002C4419">
        <w:rPr>
          <w:rFonts w:ascii="Book Antiqua" w:hAnsi="Book Antiqua"/>
          <w:lang w:val="es-PR"/>
        </w:rPr>
        <w:t>”</w:t>
      </w:r>
    </w:p>
    <w:p w14:paraId="161A5E95" w14:textId="2B0C95FC" w:rsidR="00441092" w:rsidRPr="00E9310B" w:rsidRDefault="00441092" w:rsidP="00441092">
      <w:pPr>
        <w:spacing w:line="480" w:lineRule="auto"/>
        <w:ind w:firstLine="360"/>
        <w:jc w:val="both"/>
        <w:rPr>
          <w:rFonts w:ascii="Book Antiqua" w:hAnsi="Book Antiqua"/>
          <w:lang w:val="es-ES_tradnl"/>
        </w:rPr>
      </w:pPr>
      <w:r w:rsidRPr="00E9310B">
        <w:rPr>
          <w:rFonts w:ascii="Book Antiqua" w:hAnsi="Book Antiqua"/>
          <w:lang w:val="es-ES_tradnl"/>
        </w:rPr>
        <w:t>Sección</w:t>
      </w:r>
      <w:r w:rsidR="00156561" w:rsidRPr="00E9310B">
        <w:rPr>
          <w:rFonts w:ascii="Book Antiqua" w:hAnsi="Book Antiqua"/>
          <w:lang w:val="es-ES_tradnl"/>
        </w:rPr>
        <w:t xml:space="preserve"> 13</w:t>
      </w:r>
      <w:r w:rsidRPr="00E9310B">
        <w:rPr>
          <w:rFonts w:ascii="Book Antiqua" w:hAnsi="Book Antiqua"/>
          <w:lang w:val="es-ES_tradnl"/>
        </w:rPr>
        <w:t>.- Se enmienda el Artículo 1</w:t>
      </w:r>
      <w:r w:rsidR="0076513A" w:rsidRPr="00E9310B">
        <w:rPr>
          <w:rFonts w:ascii="Book Antiqua" w:hAnsi="Book Antiqua"/>
          <w:lang w:val="es-ES_tradnl"/>
        </w:rPr>
        <w:t>7</w:t>
      </w:r>
      <w:r w:rsidRPr="00E9310B">
        <w:rPr>
          <w:rFonts w:ascii="Book Antiqua" w:hAnsi="Book Antiqua"/>
          <w:lang w:val="es-ES_tradnl"/>
        </w:rPr>
        <w:t xml:space="preserve"> </w:t>
      </w:r>
      <w:r w:rsidR="00EF3986" w:rsidRPr="00E9310B">
        <w:rPr>
          <w:rFonts w:ascii="Book Antiqua" w:hAnsi="Book Antiqua"/>
          <w:lang w:val="es-ES_tradnl"/>
        </w:rPr>
        <w:t xml:space="preserve">del Capítulo II – Procedimiento Judicial de la </w:t>
      </w:r>
      <w:r w:rsidR="00EF3986" w:rsidRPr="00E9310B">
        <w:rPr>
          <w:rFonts w:ascii="Book Antiqua" w:hAnsi="Book Antiqua"/>
          <w:lang w:val="es-PR"/>
        </w:rPr>
        <w:t>Ley</w:t>
      </w:r>
      <w:r w:rsidR="005928AB">
        <w:rPr>
          <w:rFonts w:ascii="Book Antiqua" w:hAnsi="Book Antiqua"/>
          <w:lang w:val="es-PR"/>
        </w:rPr>
        <w:t xml:space="preserve"> </w:t>
      </w:r>
      <w:r w:rsidR="005928AB">
        <w:rPr>
          <w:rFonts w:ascii="Book Antiqua" w:hAnsi="Book Antiqua"/>
          <w:i/>
          <w:iCs/>
          <w:u w:val="single"/>
          <w:lang w:val="es-PR"/>
        </w:rPr>
        <w:t>Núm.</w:t>
      </w:r>
      <w:r w:rsidR="00EF3986" w:rsidRPr="00E9310B">
        <w:rPr>
          <w:rFonts w:ascii="Book Antiqua" w:hAnsi="Book Antiqua"/>
          <w:lang w:val="es-PR"/>
        </w:rPr>
        <w:t xml:space="preserve"> 154-2008, según enmendada</w:t>
      </w:r>
      <w:r w:rsidR="00EF3986" w:rsidRPr="00E9310B">
        <w:rPr>
          <w:rFonts w:ascii="Book Antiqua" w:hAnsi="Book Antiqua"/>
          <w:lang w:val="es-ES_tradnl"/>
        </w:rPr>
        <w:t xml:space="preserve">, </w:t>
      </w:r>
      <w:r w:rsidR="00EF3986" w:rsidRPr="005928AB">
        <w:rPr>
          <w:rFonts w:ascii="Book Antiqua" w:hAnsi="Book Antiqua"/>
          <w:strike/>
          <w:lang w:val="es-ES_tradnl"/>
        </w:rPr>
        <w:t>conocida como “</w:t>
      </w:r>
      <w:r w:rsidR="00EF3986" w:rsidRPr="005928AB">
        <w:rPr>
          <w:rFonts w:ascii="Book Antiqua" w:hAnsi="Book Antiqua"/>
          <w:strike/>
          <w:lang w:val="es-PR"/>
        </w:rPr>
        <w:t>Ley para el Bienestar y la Protección de los Animales</w:t>
      </w:r>
      <w:r w:rsidR="00EF3986" w:rsidRPr="005928AB">
        <w:rPr>
          <w:rFonts w:ascii="Book Antiqua" w:hAnsi="Book Antiqua"/>
          <w:strike/>
          <w:lang w:val="es-ES_tradnl"/>
        </w:rPr>
        <w:t>”,</w:t>
      </w:r>
      <w:r w:rsidR="00EF3986" w:rsidRPr="00E9310B">
        <w:rPr>
          <w:rFonts w:ascii="Book Antiqua" w:hAnsi="Book Antiqua"/>
          <w:lang w:val="es-ES_tradnl"/>
        </w:rPr>
        <w:t xml:space="preserve"> para que lea como sigue</w:t>
      </w:r>
      <w:r w:rsidRPr="00E9310B">
        <w:rPr>
          <w:rFonts w:ascii="Book Antiqua" w:hAnsi="Book Antiqua"/>
          <w:lang w:val="es-ES_tradnl"/>
        </w:rPr>
        <w:t>:</w:t>
      </w:r>
    </w:p>
    <w:p w14:paraId="0CAB267D" w14:textId="77777777" w:rsidR="0076513A" w:rsidRPr="00E9310B" w:rsidRDefault="00D220D0" w:rsidP="00441092">
      <w:pPr>
        <w:spacing w:line="480" w:lineRule="auto"/>
        <w:ind w:firstLine="360"/>
        <w:jc w:val="both"/>
        <w:rPr>
          <w:rFonts w:ascii="Book Antiqua" w:hAnsi="Book Antiqua"/>
          <w:lang w:val="es-PR"/>
        </w:rPr>
      </w:pPr>
      <w:r>
        <w:rPr>
          <w:rFonts w:ascii="Book Antiqua" w:hAnsi="Book Antiqua"/>
          <w:lang w:val="es-PR"/>
        </w:rPr>
        <w:t>“</w:t>
      </w:r>
      <w:r w:rsidR="0076513A" w:rsidRPr="00E9310B">
        <w:rPr>
          <w:rFonts w:ascii="Book Antiqua" w:hAnsi="Book Antiqua"/>
          <w:lang w:val="es-PR"/>
        </w:rPr>
        <w:t>Artículo 17.</w:t>
      </w:r>
      <w:r w:rsidR="00F7349D">
        <w:rPr>
          <w:rFonts w:ascii="Book Antiqua" w:hAnsi="Book Antiqua"/>
          <w:lang w:val="es-PR"/>
        </w:rPr>
        <w:t>-</w:t>
      </w:r>
      <w:r w:rsidR="0076513A" w:rsidRPr="00E9310B">
        <w:rPr>
          <w:rFonts w:ascii="Book Antiqua" w:hAnsi="Book Antiqua"/>
          <w:lang w:val="es-PR"/>
        </w:rPr>
        <w:t xml:space="preserve"> Criadores de animales. </w:t>
      </w:r>
    </w:p>
    <w:p w14:paraId="1CF05145" w14:textId="77777777" w:rsidR="0076513A" w:rsidRPr="00E9310B" w:rsidRDefault="0076513A" w:rsidP="00441092">
      <w:pPr>
        <w:spacing w:line="480" w:lineRule="auto"/>
        <w:ind w:firstLine="360"/>
        <w:jc w:val="both"/>
        <w:rPr>
          <w:rFonts w:ascii="Book Antiqua" w:hAnsi="Book Antiqua"/>
          <w:lang w:val="es-PR"/>
        </w:rPr>
      </w:pPr>
      <w:r w:rsidRPr="00E9310B">
        <w:rPr>
          <w:rFonts w:ascii="Book Antiqua" w:hAnsi="Book Antiqua"/>
          <w:lang w:val="es-PR"/>
        </w:rPr>
        <w:t xml:space="preserve">a. Se prohíbe la venta de animales en las calles, carreteras, y lugares públicos del país. </w:t>
      </w:r>
    </w:p>
    <w:p w14:paraId="4A6A7EF6" w14:textId="04787AB1" w:rsidR="0076513A" w:rsidRPr="00E9310B" w:rsidRDefault="0076513A" w:rsidP="00441092">
      <w:pPr>
        <w:spacing w:line="480" w:lineRule="auto"/>
        <w:ind w:firstLine="360"/>
        <w:jc w:val="both"/>
        <w:rPr>
          <w:rFonts w:ascii="Book Antiqua" w:hAnsi="Book Antiqua"/>
          <w:lang w:val="es-PR"/>
        </w:rPr>
      </w:pPr>
      <w:r w:rsidRPr="00E9310B">
        <w:rPr>
          <w:rFonts w:ascii="Book Antiqua" w:hAnsi="Book Antiqua"/>
          <w:lang w:val="es-PR"/>
        </w:rPr>
        <w:t xml:space="preserve">b. Todo criador deberá estar licenciado por el </w:t>
      </w:r>
      <w:r w:rsidR="00665846" w:rsidRPr="00E9310B">
        <w:rPr>
          <w:rFonts w:ascii="Book Antiqua" w:hAnsi="Book Antiqua"/>
          <w:lang w:val="es-PR"/>
        </w:rPr>
        <w:t xml:space="preserve">Gobierno </w:t>
      </w:r>
      <w:r w:rsidRPr="00E9310B">
        <w:rPr>
          <w:rFonts w:ascii="Book Antiqua" w:hAnsi="Book Antiqua"/>
          <w:lang w:val="es-PR"/>
        </w:rPr>
        <w:t xml:space="preserve">de Puerto Rico. El Departamento de Salud será la agencia responsable de emitir las licencias y establecer los requisitos para las mismas. Todo criador que opere sin licencia del Departamento de Salud para dichos propósitos, luego de la disponibilidad de la licencia del Departamento de Salud, incurrirá en un delito </w:t>
      </w:r>
      <w:r w:rsidR="00A053AA" w:rsidRPr="00E9310B">
        <w:rPr>
          <w:rFonts w:ascii="Book Antiqua" w:hAnsi="Book Antiqua"/>
          <w:lang w:val="es-PR"/>
        </w:rPr>
        <w:t xml:space="preserve">menos </w:t>
      </w:r>
      <w:r w:rsidRPr="00E9310B">
        <w:rPr>
          <w:rFonts w:ascii="Book Antiqua" w:hAnsi="Book Antiqua"/>
          <w:lang w:val="es-PR"/>
        </w:rPr>
        <w:t>grave</w:t>
      </w:r>
      <w:r w:rsidRPr="001770E0">
        <w:rPr>
          <w:rFonts w:ascii="Book Antiqua" w:hAnsi="Book Antiqua"/>
          <w:b/>
          <w:bCs/>
          <w:strike/>
          <w:lang w:val="es-PR"/>
        </w:rPr>
        <w:t xml:space="preserve"> </w:t>
      </w:r>
      <w:r w:rsidRPr="001770E0">
        <w:rPr>
          <w:rFonts w:ascii="Book Antiqua" w:hAnsi="Book Antiqua"/>
          <w:strike/>
          <w:lang w:val="es-PR"/>
        </w:rPr>
        <w:t>y convicta</w:t>
      </w:r>
      <w:r w:rsidR="001770E0">
        <w:rPr>
          <w:rFonts w:ascii="Book Antiqua" w:hAnsi="Book Antiqua"/>
          <w:i/>
          <w:iCs/>
          <w:u w:val="single"/>
          <w:lang w:val="es-PR"/>
        </w:rPr>
        <w:t>. Convicta</w:t>
      </w:r>
      <w:r w:rsidRPr="00E9310B">
        <w:rPr>
          <w:rFonts w:ascii="Book Antiqua" w:hAnsi="Book Antiqua"/>
          <w:lang w:val="es-PR"/>
        </w:rPr>
        <w:t xml:space="preserve"> que fuere, será sancionada con pena de reclusión por un término fijo de</w:t>
      </w:r>
      <w:r w:rsidR="00A053AA" w:rsidRPr="00E9310B">
        <w:rPr>
          <w:rFonts w:ascii="Book Antiqua" w:hAnsi="Book Antiqua"/>
          <w:lang w:val="es-PR"/>
        </w:rPr>
        <w:t xml:space="preserve"> seis (6) meses</w:t>
      </w:r>
      <w:r w:rsidRPr="00E9310B">
        <w:rPr>
          <w:rFonts w:ascii="Book Antiqua" w:hAnsi="Book Antiqua"/>
          <w:lang w:val="es-PR"/>
        </w:rPr>
        <w:t>.</w:t>
      </w:r>
    </w:p>
    <w:p w14:paraId="7295745D" w14:textId="11833D61" w:rsidR="0076513A" w:rsidRPr="00E9310B" w:rsidRDefault="0076513A" w:rsidP="0076513A">
      <w:pPr>
        <w:spacing w:line="480" w:lineRule="auto"/>
        <w:ind w:left="720"/>
        <w:jc w:val="both"/>
        <w:rPr>
          <w:rFonts w:ascii="Book Antiqua" w:hAnsi="Book Antiqua"/>
          <w:lang w:val="es-PR"/>
        </w:rPr>
      </w:pPr>
      <w:r w:rsidRPr="00E9310B">
        <w:rPr>
          <w:rFonts w:ascii="Book Antiqua" w:hAnsi="Book Antiqua"/>
          <w:lang w:val="es-PR"/>
        </w:rPr>
        <w:t xml:space="preserve">i. Si convicto que fuera el acusado, </w:t>
      </w:r>
      <w:r w:rsidR="002C07E3">
        <w:rPr>
          <w:rFonts w:ascii="Book Antiqua" w:hAnsi="Book Antiqua"/>
          <w:lang w:val="es-PR"/>
        </w:rPr>
        <w:t>e</w:t>
      </w:r>
      <w:r w:rsidRPr="00E9310B">
        <w:rPr>
          <w:rFonts w:ascii="Book Antiqua" w:hAnsi="Book Antiqua"/>
          <w:lang w:val="es-PR"/>
        </w:rPr>
        <w:t>ste cualifica y se acoge para cumplir la pena en probatoria o cualquier otro método alterno a la reclusión carcelaria, a la pena aplicaría una multa obligatoria desde mil (1,000) hasta cinco (5) mil</w:t>
      </w:r>
      <w:r w:rsidR="000E47C9">
        <w:rPr>
          <w:rFonts w:ascii="Book Antiqua" w:hAnsi="Book Antiqua"/>
          <w:lang w:val="es-PR"/>
        </w:rPr>
        <w:t xml:space="preserve"> </w:t>
      </w:r>
      <w:r w:rsidR="000E47C9">
        <w:rPr>
          <w:rFonts w:ascii="Book Antiqua" w:hAnsi="Book Antiqua"/>
          <w:i/>
          <w:iCs/>
          <w:u w:val="single"/>
          <w:lang w:val="es-PR"/>
        </w:rPr>
        <w:t>(5,000)</w:t>
      </w:r>
      <w:r w:rsidRPr="00E9310B">
        <w:rPr>
          <w:rFonts w:ascii="Book Antiqua" w:hAnsi="Book Antiqua"/>
          <w:lang w:val="es-PR"/>
        </w:rPr>
        <w:t xml:space="preserve"> dólares. </w:t>
      </w:r>
    </w:p>
    <w:p w14:paraId="6A9DFB2F" w14:textId="77777777" w:rsidR="0076513A" w:rsidRPr="009C09BD" w:rsidRDefault="0076513A" w:rsidP="0076513A">
      <w:pPr>
        <w:spacing w:line="480" w:lineRule="auto"/>
        <w:ind w:firstLine="708"/>
        <w:jc w:val="both"/>
        <w:rPr>
          <w:rFonts w:ascii="Book Antiqua" w:hAnsi="Book Antiqua"/>
          <w:lang w:val="es-PR"/>
        </w:rPr>
      </w:pPr>
      <w:r w:rsidRPr="009C09BD">
        <w:rPr>
          <w:rFonts w:ascii="Book Antiqua" w:hAnsi="Book Antiqua"/>
          <w:lang w:val="es-PR"/>
        </w:rPr>
        <w:lastRenderedPageBreak/>
        <w:t xml:space="preserve">c. La venta de animales en las calles, carreteras o lugares públicos del país, incurrirá en un delito </w:t>
      </w:r>
      <w:r w:rsidR="00A053AA" w:rsidRPr="009C09BD">
        <w:rPr>
          <w:rFonts w:ascii="Book Antiqua" w:hAnsi="Book Antiqua"/>
          <w:lang w:val="es-PR"/>
        </w:rPr>
        <w:t xml:space="preserve">menos </w:t>
      </w:r>
      <w:r w:rsidRPr="009C09BD">
        <w:rPr>
          <w:rFonts w:ascii="Book Antiqua" w:hAnsi="Book Antiqua"/>
          <w:lang w:val="es-PR"/>
        </w:rPr>
        <w:t xml:space="preserve">grave y convicta que fuere, será sancionada con pena de reclusión por un término fijo de </w:t>
      </w:r>
      <w:r w:rsidR="00A053AA" w:rsidRPr="009C09BD">
        <w:rPr>
          <w:rFonts w:ascii="Book Antiqua" w:hAnsi="Book Antiqua"/>
          <w:lang w:val="es-PR"/>
        </w:rPr>
        <w:t>seis (6) meses</w:t>
      </w:r>
      <w:r w:rsidRPr="009C09BD">
        <w:rPr>
          <w:rFonts w:ascii="Book Antiqua" w:hAnsi="Book Antiqua"/>
          <w:lang w:val="es-PR"/>
        </w:rPr>
        <w:t xml:space="preserve">. </w:t>
      </w:r>
    </w:p>
    <w:p w14:paraId="49BA2D63" w14:textId="747BDA7B" w:rsidR="0076513A" w:rsidRPr="009C09BD" w:rsidRDefault="0076513A" w:rsidP="007C48CF">
      <w:pPr>
        <w:spacing w:line="480" w:lineRule="auto"/>
        <w:ind w:left="720"/>
        <w:jc w:val="both"/>
        <w:rPr>
          <w:rFonts w:ascii="Book Antiqua" w:hAnsi="Book Antiqua"/>
          <w:lang w:val="es-PR"/>
        </w:rPr>
      </w:pPr>
      <w:r w:rsidRPr="009C09BD">
        <w:rPr>
          <w:rFonts w:ascii="Book Antiqua" w:hAnsi="Book Antiqua"/>
          <w:lang w:val="es-PR"/>
        </w:rPr>
        <w:t xml:space="preserve">i. Si convicto que fuera el acusado, </w:t>
      </w:r>
      <w:r w:rsidR="002C07E3">
        <w:rPr>
          <w:rFonts w:ascii="Book Antiqua" w:hAnsi="Book Antiqua"/>
          <w:lang w:val="es-PR"/>
        </w:rPr>
        <w:t>e</w:t>
      </w:r>
      <w:r w:rsidRPr="009C09BD">
        <w:rPr>
          <w:rFonts w:ascii="Book Antiqua" w:hAnsi="Book Antiqua"/>
          <w:lang w:val="es-PR"/>
        </w:rPr>
        <w:t>ste cualifica y se acoge para cumplir la pena en probatoria o cualquier otro método alterno a la reclusión carcelaria, a la pena aplicaría una multa obligatoria desde mil (1,000) hasta cinco (5) mil</w:t>
      </w:r>
      <w:r w:rsidR="000E47C9">
        <w:rPr>
          <w:rFonts w:ascii="Book Antiqua" w:hAnsi="Book Antiqua"/>
          <w:lang w:val="es-PR"/>
        </w:rPr>
        <w:t xml:space="preserve"> </w:t>
      </w:r>
      <w:r w:rsidR="000E47C9">
        <w:rPr>
          <w:rFonts w:ascii="Book Antiqua" w:hAnsi="Book Antiqua"/>
          <w:i/>
          <w:iCs/>
          <w:u w:val="single"/>
          <w:lang w:val="es-PR"/>
        </w:rPr>
        <w:t>(5,000)</w:t>
      </w:r>
      <w:r w:rsidRPr="009C09BD">
        <w:rPr>
          <w:rFonts w:ascii="Book Antiqua" w:hAnsi="Book Antiqua"/>
          <w:lang w:val="es-PR"/>
        </w:rPr>
        <w:t xml:space="preserve"> dólares. </w:t>
      </w:r>
    </w:p>
    <w:p w14:paraId="066C1DB6" w14:textId="35BF3DBD" w:rsidR="0076513A" w:rsidRPr="009C09BD" w:rsidRDefault="0076513A" w:rsidP="0076513A">
      <w:pPr>
        <w:spacing w:line="480" w:lineRule="auto"/>
        <w:ind w:firstLine="708"/>
        <w:jc w:val="both"/>
        <w:rPr>
          <w:rFonts w:ascii="Book Antiqua" w:hAnsi="Book Antiqua"/>
          <w:lang w:val="es-PR"/>
        </w:rPr>
      </w:pPr>
      <w:r w:rsidRPr="009C09BD">
        <w:rPr>
          <w:rFonts w:ascii="Book Antiqua" w:hAnsi="Book Antiqua"/>
          <w:lang w:val="es-PR"/>
        </w:rPr>
        <w:t xml:space="preserve">d. La reincidencia de este delito conlleva, además de lo provisto en el inciso (c) la imposición de una multa </w:t>
      </w:r>
      <w:r w:rsidRPr="000E47C9">
        <w:rPr>
          <w:rFonts w:ascii="Book Antiqua" w:hAnsi="Book Antiqua"/>
          <w:strike/>
          <w:lang w:val="es-PR"/>
        </w:rPr>
        <w:t>fija</w:t>
      </w:r>
      <w:r w:rsidRPr="009C09BD">
        <w:rPr>
          <w:rFonts w:ascii="Book Antiqua" w:hAnsi="Book Antiqua"/>
          <w:lang w:val="es-PR"/>
        </w:rPr>
        <w:t xml:space="preserve"> </w:t>
      </w:r>
      <w:r w:rsidR="000E47C9" w:rsidRPr="000E47C9">
        <w:rPr>
          <w:rFonts w:ascii="Book Antiqua" w:hAnsi="Book Antiqua"/>
          <w:i/>
          <w:iCs/>
          <w:u w:val="single"/>
          <w:lang w:val="es-PR"/>
        </w:rPr>
        <w:t>obligatoria</w:t>
      </w:r>
      <w:r w:rsidR="000E47C9" w:rsidRPr="009C09BD">
        <w:rPr>
          <w:rFonts w:ascii="Book Antiqua" w:hAnsi="Book Antiqua"/>
          <w:lang w:val="es-PR"/>
        </w:rPr>
        <w:t xml:space="preserve"> </w:t>
      </w:r>
      <w:r w:rsidRPr="009C09BD">
        <w:rPr>
          <w:rFonts w:ascii="Book Antiqua" w:hAnsi="Book Antiqua"/>
          <w:lang w:val="es-PR"/>
        </w:rPr>
        <w:t xml:space="preserve">de cinco (5) mil </w:t>
      </w:r>
      <w:r w:rsidR="000E47C9">
        <w:rPr>
          <w:rFonts w:ascii="Book Antiqua" w:hAnsi="Book Antiqua"/>
          <w:i/>
          <w:iCs/>
          <w:u w:val="single"/>
          <w:lang w:val="es-PR"/>
        </w:rPr>
        <w:t>(5,000)</w:t>
      </w:r>
      <w:r w:rsidR="000E47C9" w:rsidRPr="000E47C9">
        <w:rPr>
          <w:rFonts w:ascii="Book Antiqua" w:hAnsi="Book Antiqua"/>
          <w:lang w:val="es-PR"/>
        </w:rPr>
        <w:t xml:space="preserve"> </w:t>
      </w:r>
      <w:r w:rsidRPr="009C09BD">
        <w:rPr>
          <w:rFonts w:ascii="Book Antiqua" w:hAnsi="Book Antiqua"/>
          <w:lang w:val="es-PR"/>
        </w:rPr>
        <w:t xml:space="preserve">dólares. </w:t>
      </w:r>
    </w:p>
    <w:p w14:paraId="7CBC946C" w14:textId="26359A78" w:rsidR="00441092" w:rsidRPr="009C09BD" w:rsidRDefault="0076513A" w:rsidP="007C48CF">
      <w:pPr>
        <w:spacing w:line="480" w:lineRule="auto"/>
        <w:ind w:left="720"/>
        <w:jc w:val="both"/>
        <w:rPr>
          <w:rFonts w:ascii="Book Antiqua" w:hAnsi="Book Antiqua"/>
          <w:lang w:val="es-PR"/>
        </w:rPr>
      </w:pPr>
      <w:r w:rsidRPr="009C09BD">
        <w:rPr>
          <w:rFonts w:ascii="Book Antiqua" w:hAnsi="Book Antiqua"/>
          <w:lang w:val="es-PR"/>
        </w:rPr>
        <w:t xml:space="preserve">i. Si convicto que fuera el acusado este cualifica y se acoge para cumplir la pena en probatoria o cualquier otro método alterno a la reclusión carcelaria, a la pena aplicaría una multa </w:t>
      </w:r>
      <w:r w:rsidRPr="000E47C9">
        <w:rPr>
          <w:rFonts w:ascii="Book Antiqua" w:hAnsi="Book Antiqua"/>
          <w:lang w:val="es-PR"/>
        </w:rPr>
        <w:t>obligatoria</w:t>
      </w:r>
      <w:r w:rsidRPr="009C09BD">
        <w:rPr>
          <w:rFonts w:ascii="Book Antiqua" w:hAnsi="Book Antiqua"/>
          <w:lang w:val="es-PR"/>
        </w:rPr>
        <w:t xml:space="preserve"> de cinco (5) mil </w:t>
      </w:r>
      <w:r w:rsidR="000E47C9">
        <w:rPr>
          <w:rFonts w:ascii="Book Antiqua" w:hAnsi="Book Antiqua"/>
          <w:i/>
          <w:iCs/>
          <w:u w:val="single"/>
          <w:lang w:val="es-PR"/>
        </w:rPr>
        <w:t>(5,000)</w:t>
      </w:r>
      <w:r w:rsidR="000E47C9" w:rsidRPr="000E47C9">
        <w:rPr>
          <w:rFonts w:ascii="Book Antiqua" w:hAnsi="Book Antiqua"/>
          <w:lang w:val="es-PR"/>
        </w:rPr>
        <w:t xml:space="preserve"> </w:t>
      </w:r>
      <w:r w:rsidRPr="009C09BD">
        <w:rPr>
          <w:rFonts w:ascii="Book Antiqua" w:hAnsi="Book Antiqua"/>
          <w:lang w:val="es-PR"/>
        </w:rPr>
        <w:t>dólares</w:t>
      </w:r>
      <w:r w:rsidR="00A053AA" w:rsidRPr="009C09BD">
        <w:rPr>
          <w:rFonts w:ascii="Book Antiqua" w:hAnsi="Book Antiqua"/>
          <w:lang w:val="es-PR"/>
        </w:rPr>
        <w:t>.</w:t>
      </w:r>
      <w:r w:rsidR="00D220D0">
        <w:rPr>
          <w:rFonts w:ascii="Book Antiqua" w:hAnsi="Book Antiqua"/>
          <w:lang w:val="es-PR"/>
        </w:rPr>
        <w:t>”</w:t>
      </w:r>
    </w:p>
    <w:p w14:paraId="6996F41C" w14:textId="77777777" w:rsidR="00825722" w:rsidRDefault="00880B0A" w:rsidP="00AA75BB">
      <w:pPr>
        <w:spacing w:line="480" w:lineRule="auto"/>
        <w:ind w:firstLine="360"/>
        <w:jc w:val="both"/>
        <w:rPr>
          <w:rFonts w:ascii="Book Antiqua" w:hAnsi="Book Antiqua"/>
          <w:lang w:val="es-ES_tradnl"/>
        </w:rPr>
      </w:pPr>
      <w:r w:rsidRPr="009C09BD">
        <w:rPr>
          <w:rFonts w:ascii="Book Antiqua" w:hAnsi="Book Antiqua"/>
          <w:lang w:val="es-ES_tradnl"/>
        </w:rPr>
        <w:t>Sección</w:t>
      </w:r>
      <w:r w:rsidR="00EF3986" w:rsidRPr="009C09BD">
        <w:rPr>
          <w:rFonts w:ascii="Book Antiqua" w:hAnsi="Book Antiqua"/>
          <w:lang w:val="es-ES_tradnl"/>
        </w:rPr>
        <w:t xml:space="preserve"> </w:t>
      </w:r>
      <w:r w:rsidR="00156561" w:rsidRPr="009C09BD">
        <w:rPr>
          <w:rFonts w:ascii="Book Antiqua" w:hAnsi="Book Antiqua"/>
          <w:lang w:val="es-ES_tradnl"/>
        </w:rPr>
        <w:t>14</w:t>
      </w:r>
      <w:r w:rsidR="00CD776D" w:rsidRPr="009C09BD">
        <w:rPr>
          <w:rFonts w:ascii="Book Antiqua" w:hAnsi="Book Antiqua"/>
          <w:lang w:val="es-ES_tradnl"/>
        </w:rPr>
        <w:t>.-</w:t>
      </w:r>
      <w:r w:rsidR="007C48CF">
        <w:rPr>
          <w:rFonts w:ascii="Book Antiqua" w:hAnsi="Book Antiqua"/>
          <w:lang w:val="es-ES_tradnl"/>
        </w:rPr>
        <w:t xml:space="preserve"> </w:t>
      </w:r>
      <w:r w:rsidR="00115944" w:rsidRPr="009C09BD">
        <w:rPr>
          <w:rFonts w:ascii="Book Antiqua" w:hAnsi="Book Antiqua"/>
          <w:lang w:val="es-ES_tradnl"/>
        </w:rPr>
        <w:t xml:space="preserve">Esta Ley entrará en vigor inmediatamente después de su aprobación. </w:t>
      </w:r>
    </w:p>
    <w:p w14:paraId="5F1FC032" w14:textId="77777777" w:rsidR="00BF33F3" w:rsidRDefault="00BF33F3" w:rsidP="00BF33F3">
      <w:pPr>
        <w:suppressLineNumbers/>
        <w:spacing w:line="480" w:lineRule="auto"/>
        <w:ind w:firstLine="360"/>
        <w:jc w:val="both"/>
        <w:rPr>
          <w:rFonts w:ascii="Book Antiqua" w:hAnsi="Book Antiqua"/>
          <w:lang w:val="es-ES_tradnl"/>
        </w:rPr>
      </w:pPr>
    </w:p>
    <w:p w14:paraId="601D18D3" w14:textId="77777777" w:rsidR="00BF33F3" w:rsidRPr="009C09BD" w:rsidRDefault="00BF33F3" w:rsidP="00BF33F3">
      <w:pPr>
        <w:suppressLineNumbers/>
        <w:spacing w:line="480" w:lineRule="auto"/>
        <w:ind w:left="3780" w:firstLine="360"/>
        <w:jc w:val="both"/>
        <w:rPr>
          <w:rFonts w:ascii="Book Antiqua" w:hAnsi="Book Antiqua"/>
          <w:lang w:val="es-ES_tradnl"/>
        </w:rPr>
      </w:pPr>
    </w:p>
    <w:sectPr w:rsidR="00BF33F3" w:rsidRPr="009C09BD"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75642" w14:textId="77777777" w:rsidR="00B243E5" w:rsidRDefault="00B243E5" w:rsidP="00CD4499">
      <w:r>
        <w:separator/>
      </w:r>
    </w:p>
  </w:endnote>
  <w:endnote w:type="continuationSeparator" w:id="0">
    <w:p w14:paraId="7B3D4831" w14:textId="77777777" w:rsidR="00B243E5" w:rsidRDefault="00B243E5"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ECF39" w14:textId="77777777" w:rsidR="00B243E5" w:rsidRDefault="00B243E5" w:rsidP="00CD4499">
      <w:r>
        <w:separator/>
      </w:r>
    </w:p>
  </w:footnote>
  <w:footnote w:type="continuationSeparator" w:id="0">
    <w:p w14:paraId="4350E5C7" w14:textId="77777777" w:rsidR="00B243E5" w:rsidRDefault="00B243E5"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CA99F" w14:textId="77777777" w:rsidR="00513E3A" w:rsidRDefault="00513E3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43F9BA" w14:textId="77777777" w:rsidR="00513E3A" w:rsidRDefault="00513E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78617" w14:textId="77777777" w:rsidR="00513E3A" w:rsidRDefault="00513E3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3C3B">
      <w:rPr>
        <w:rStyle w:val="PageNumber"/>
        <w:noProof/>
      </w:rPr>
      <w:t>3</w:t>
    </w:r>
    <w:r>
      <w:rPr>
        <w:rStyle w:val="PageNumber"/>
      </w:rPr>
      <w:fldChar w:fldCharType="end"/>
    </w:r>
  </w:p>
  <w:p w14:paraId="4DFFE54A" w14:textId="77777777" w:rsidR="00513E3A" w:rsidRDefault="00513E3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780A4" w14:textId="77777777" w:rsidR="008F5AA1" w:rsidRDefault="008F5AA1" w:rsidP="008F5AA1">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6" w:name="_Hlk36034857"/>
    <w:r>
      <w:rPr>
        <w:rFonts w:ascii="Book Antiqua" w:eastAsia="MS Mincho" w:hAnsi="Book Antiqua"/>
        <w:b/>
        <w:szCs w:val="24"/>
        <w:lang w:val="es-PR"/>
      </w:rPr>
      <w:t>TEXTO APROBADO EN VOTACIÓN FINAL POR EL SENADO</w:t>
    </w:r>
  </w:p>
  <w:p w14:paraId="4EAEC627" w14:textId="77777777" w:rsidR="008F5AA1" w:rsidRDefault="008F5AA1" w:rsidP="008F5AA1">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(8 DE SEPTIEMBRE DE 2025)</w:t>
    </w:r>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3B0"/>
    <w:multiLevelType w:val="hybridMultilevel"/>
    <w:tmpl w:val="4254F3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177C14A9"/>
    <w:multiLevelType w:val="hybridMultilevel"/>
    <w:tmpl w:val="A5FE7BDA"/>
    <w:lvl w:ilvl="0" w:tplc="850469C2">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8"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F4C1ECD"/>
    <w:multiLevelType w:val="hybridMultilevel"/>
    <w:tmpl w:val="CD2246E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78BD4A04"/>
    <w:multiLevelType w:val="hybridMultilevel"/>
    <w:tmpl w:val="8D08EF9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971746166">
    <w:abstractNumId w:val="12"/>
  </w:num>
  <w:num w:numId="2" w16cid:durableId="1847550490">
    <w:abstractNumId w:val="6"/>
  </w:num>
  <w:num w:numId="3" w16cid:durableId="1392574939">
    <w:abstractNumId w:val="7"/>
  </w:num>
  <w:num w:numId="4" w16cid:durableId="1698234493">
    <w:abstractNumId w:val="3"/>
  </w:num>
  <w:num w:numId="5" w16cid:durableId="2045473912">
    <w:abstractNumId w:val="1"/>
  </w:num>
  <w:num w:numId="6" w16cid:durableId="1853714148">
    <w:abstractNumId w:val="8"/>
  </w:num>
  <w:num w:numId="7" w16cid:durableId="2069107661">
    <w:abstractNumId w:val="10"/>
  </w:num>
  <w:num w:numId="8" w16cid:durableId="1603566937">
    <w:abstractNumId w:val="5"/>
  </w:num>
  <w:num w:numId="9" w16cid:durableId="393895855">
    <w:abstractNumId w:val="4"/>
  </w:num>
  <w:num w:numId="10" w16cid:durableId="157693432">
    <w:abstractNumId w:val="9"/>
  </w:num>
  <w:num w:numId="11" w16cid:durableId="924725264">
    <w:abstractNumId w:val="11"/>
  </w:num>
  <w:num w:numId="12" w16cid:durableId="527723432">
    <w:abstractNumId w:val="2"/>
  </w:num>
  <w:num w:numId="13" w16cid:durableId="1354649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1BCC"/>
    <w:rsid w:val="00012469"/>
    <w:rsid w:val="00025C6B"/>
    <w:rsid w:val="0002712B"/>
    <w:rsid w:val="000322EE"/>
    <w:rsid w:val="00040A2D"/>
    <w:rsid w:val="00050BE6"/>
    <w:rsid w:val="00061D8A"/>
    <w:rsid w:val="00070127"/>
    <w:rsid w:val="000737AB"/>
    <w:rsid w:val="00085B42"/>
    <w:rsid w:val="00087B83"/>
    <w:rsid w:val="00090527"/>
    <w:rsid w:val="000A0E28"/>
    <w:rsid w:val="000B2714"/>
    <w:rsid w:val="000C5EE3"/>
    <w:rsid w:val="000D0732"/>
    <w:rsid w:val="000D2313"/>
    <w:rsid w:val="000D75E3"/>
    <w:rsid w:val="000E1E77"/>
    <w:rsid w:val="000E47C9"/>
    <w:rsid w:val="000F44E9"/>
    <w:rsid w:val="000F5121"/>
    <w:rsid w:val="000F5797"/>
    <w:rsid w:val="00103643"/>
    <w:rsid w:val="00110ED0"/>
    <w:rsid w:val="001138EA"/>
    <w:rsid w:val="00114ADD"/>
    <w:rsid w:val="00115944"/>
    <w:rsid w:val="001263EC"/>
    <w:rsid w:val="00156561"/>
    <w:rsid w:val="00157706"/>
    <w:rsid w:val="001623DE"/>
    <w:rsid w:val="00173BA8"/>
    <w:rsid w:val="001749DE"/>
    <w:rsid w:val="001770E0"/>
    <w:rsid w:val="00182715"/>
    <w:rsid w:val="00190AA0"/>
    <w:rsid w:val="00192887"/>
    <w:rsid w:val="001A1457"/>
    <w:rsid w:val="001A26C1"/>
    <w:rsid w:val="001A4A8B"/>
    <w:rsid w:val="001B08D7"/>
    <w:rsid w:val="001B0DB4"/>
    <w:rsid w:val="001C1401"/>
    <w:rsid w:val="001C2D57"/>
    <w:rsid w:val="001C2F7F"/>
    <w:rsid w:val="001C45F8"/>
    <w:rsid w:val="001D15B6"/>
    <w:rsid w:val="001E11F3"/>
    <w:rsid w:val="001F7414"/>
    <w:rsid w:val="00204060"/>
    <w:rsid w:val="00205DF4"/>
    <w:rsid w:val="002242ED"/>
    <w:rsid w:val="00235B85"/>
    <w:rsid w:val="00241915"/>
    <w:rsid w:val="002464D6"/>
    <w:rsid w:val="00247484"/>
    <w:rsid w:val="00250033"/>
    <w:rsid w:val="0025236C"/>
    <w:rsid w:val="002575CE"/>
    <w:rsid w:val="00270FBD"/>
    <w:rsid w:val="0028689A"/>
    <w:rsid w:val="002A3CEC"/>
    <w:rsid w:val="002C07E3"/>
    <w:rsid w:val="002C4419"/>
    <w:rsid w:val="002E248F"/>
    <w:rsid w:val="002F4EC4"/>
    <w:rsid w:val="002F7295"/>
    <w:rsid w:val="0032492E"/>
    <w:rsid w:val="0033071C"/>
    <w:rsid w:val="003343CD"/>
    <w:rsid w:val="00351A67"/>
    <w:rsid w:val="00371628"/>
    <w:rsid w:val="003722AA"/>
    <w:rsid w:val="00374A71"/>
    <w:rsid w:val="00384C04"/>
    <w:rsid w:val="003856F5"/>
    <w:rsid w:val="003858CF"/>
    <w:rsid w:val="00390F27"/>
    <w:rsid w:val="003B035D"/>
    <w:rsid w:val="003C22B9"/>
    <w:rsid w:val="003D121D"/>
    <w:rsid w:val="003D39CE"/>
    <w:rsid w:val="003D7E3E"/>
    <w:rsid w:val="003E3D2B"/>
    <w:rsid w:val="003E6849"/>
    <w:rsid w:val="003F5747"/>
    <w:rsid w:val="004056C6"/>
    <w:rsid w:val="0041184C"/>
    <w:rsid w:val="00414257"/>
    <w:rsid w:val="004246C1"/>
    <w:rsid w:val="00424988"/>
    <w:rsid w:val="00441092"/>
    <w:rsid w:val="00450289"/>
    <w:rsid w:val="00451E5D"/>
    <w:rsid w:val="0045653A"/>
    <w:rsid w:val="004650A6"/>
    <w:rsid w:val="00470CF2"/>
    <w:rsid w:val="00473FF5"/>
    <w:rsid w:val="00476F1E"/>
    <w:rsid w:val="004825E9"/>
    <w:rsid w:val="004845FA"/>
    <w:rsid w:val="004862E0"/>
    <w:rsid w:val="004A0A4D"/>
    <w:rsid w:val="004C1235"/>
    <w:rsid w:val="004C4870"/>
    <w:rsid w:val="004C4EE4"/>
    <w:rsid w:val="004C6FCA"/>
    <w:rsid w:val="004C7293"/>
    <w:rsid w:val="004D24B1"/>
    <w:rsid w:val="004D5AAE"/>
    <w:rsid w:val="004E65BE"/>
    <w:rsid w:val="004E67A4"/>
    <w:rsid w:val="004F6957"/>
    <w:rsid w:val="0050314D"/>
    <w:rsid w:val="00506E77"/>
    <w:rsid w:val="00512F2D"/>
    <w:rsid w:val="00513E3A"/>
    <w:rsid w:val="005167DA"/>
    <w:rsid w:val="00517DA8"/>
    <w:rsid w:val="00522F49"/>
    <w:rsid w:val="00524AF0"/>
    <w:rsid w:val="00535B48"/>
    <w:rsid w:val="00546991"/>
    <w:rsid w:val="00547F5C"/>
    <w:rsid w:val="00555A2B"/>
    <w:rsid w:val="005773C9"/>
    <w:rsid w:val="005928AB"/>
    <w:rsid w:val="00593963"/>
    <w:rsid w:val="005956C9"/>
    <w:rsid w:val="005A16FA"/>
    <w:rsid w:val="005A4442"/>
    <w:rsid w:val="005A599F"/>
    <w:rsid w:val="005B55F1"/>
    <w:rsid w:val="005D0FFD"/>
    <w:rsid w:val="005D10E5"/>
    <w:rsid w:val="005D49DB"/>
    <w:rsid w:val="005E5F4A"/>
    <w:rsid w:val="005F43D6"/>
    <w:rsid w:val="005F62CE"/>
    <w:rsid w:val="006120D4"/>
    <w:rsid w:val="006162DE"/>
    <w:rsid w:val="006234CD"/>
    <w:rsid w:val="0062472C"/>
    <w:rsid w:val="0063364F"/>
    <w:rsid w:val="00661598"/>
    <w:rsid w:val="00665846"/>
    <w:rsid w:val="00670AEE"/>
    <w:rsid w:val="00670E2A"/>
    <w:rsid w:val="00674540"/>
    <w:rsid w:val="00677CC0"/>
    <w:rsid w:val="006860AF"/>
    <w:rsid w:val="00695ACF"/>
    <w:rsid w:val="006A72B1"/>
    <w:rsid w:val="006B3D4F"/>
    <w:rsid w:val="006C3976"/>
    <w:rsid w:val="006D2F38"/>
    <w:rsid w:val="006E4D36"/>
    <w:rsid w:val="006F59D8"/>
    <w:rsid w:val="006F7F1E"/>
    <w:rsid w:val="00700BF1"/>
    <w:rsid w:val="0071583B"/>
    <w:rsid w:val="00740E55"/>
    <w:rsid w:val="00744DC7"/>
    <w:rsid w:val="0076513A"/>
    <w:rsid w:val="00767881"/>
    <w:rsid w:val="0077046C"/>
    <w:rsid w:val="00775E9A"/>
    <w:rsid w:val="00777E58"/>
    <w:rsid w:val="00784AB5"/>
    <w:rsid w:val="00784D40"/>
    <w:rsid w:val="007938CC"/>
    <w:rsid w:val="00797DB1"/>
    <w:rsid w:val="007A09BC"/>
    <w:rsid w:val="007A4E9A"/>
    <w:rsid w:val="007C1501"/>
    <w:rsid w:val="007C4201"/>
    <w:rsid w:val="007C48CF"/>
    <w:rsid w:val="007C7505"/>
    <w:rsid w:val="007D4D4E"/>
    <w:rsid w:val="007D74B5"/>
    <w:rsid w:val="007E6212"/>
    <w:rsid w:val="007F019E"/>
    <w:rsid w:val="007F2DE8"/>
    <w:rsid w:val="007F5F75"/>
    <w:rsid w:val="0080590A"/>
    <w:rsid w:val="00815BD6"/>
    <w:rsid w:val="00823753"/>
    <w:rsid w:val="00825722"/>
    <w:rsid w:val="00825E02"/>
    <w:rsid w:val="0082632A"/>
    <w:rsid w:val="008376C5"/>
    <w:rsid w:val="008431A6"/>
    <w:rsid w:val="008458F1"/>
    <w:rsid w:val="00846D55"/>
    <w:rsid w:val="008473B1"/>
    <w:rsid w:val="00851B25"/>
    <w:rsid w:val="0086018D"/>
    <w:rsid w:val="00867E4F"/>
    <w:rsid w:val="0087479D"/>
    <w:rsid w:val="00877FB6"/>
    <w:rsid w:val="00880B0A"/>
    <w:rsid w:val="00880EA0"/>
    <w:rsid w:val="00892000"/>
    <w:rsid w:val="008A28EE"/>
    <w:rsid w:val="008B6E5F"/>
    <w:rsid w:val="008C02C4"/>
    <w:rsid w:val="008D1268"/>
    <w:rsid w:val="008D73CD"/>
    <w:rsid w:val="008E13EF"/>
    <w:rsid w:val="008F026D"/>
    <w:rsid w:val="008F082D"/>
    <w:rsid w:val="008F5AA1"/>
    <w:rsid w:val="009251C4"/>
    <w:rsid w:val="009254B6"/>
    <w:rsid w:val="00925616"/>
    <w:rsid w:val="0094510E"/>
    <w:rsid w:val="00946CE7"/>
    <w:rsid w:val="0095220B"/>
    <w:rsid w:val="00955C93"/>
    <w:rsid w:val="0096231E"/>
    <w:rsid w:val="0097131A"/>
    <w:rsid w:val="00974830"/>
    <w:rsid w:val="00982066"/>
    <w:rsid w:val="00984265"/>
    <w:rsid w:val="009956C7"/>
    <w:rsid w:val="0099601F"/>
    <w:rsid w:val="009A3BA4"/>
    <w:rsid w:val="009B5441"/>
    <w:rsid w:val="009B5E2C"/>
    <w:rsid w:val="009C09BD"/>
    <w:rsid w:val="009C23B7"/>
    <w:rsid w:val="009D1771"/>
    <w:rsid w:val="009D486D"/>
    <w:rsid w:val="009D5EFA"/>
    <w:rsid w:val="009E06A8"/>
    <w:rsid w:val="009F27EC"/>
    <w:rsid w:val="009F2D80"/>
    <w:rsid w:val="00A053AA"/>
    <w:rsid w:val="00A247B4"/>
    <w:rsid w:val="00A34187"/>
    <w:rsid w:val="00A358CB"/>
    <w:rsid w:val="00A5006A"/>
    <w:rsid w:val="00A545D1"/>
    <w:rsid w:val="00A55940"/>
    <w:rsid w:val="00A61D39"/>
    <w:rsid w:val="00A754FF"/>
    <w:rsid w:val="00AA2159"/>
    <w:rsid w:val="00AA3771"/>
    <w:rsid w:val="00AA75BB"/>
    <w:rsid w:val="00AB0DCF"/>
    <w:rsid w:val="00AB3C3B"/>
    <w:rsid w:val="00AB5B66"/>
    <w:rsid w:val="00AC19F7"/>
    <w:rsid w:val="00AC5A43"/>
    <w:rsid w:val="00AD1140"/>
    <w:rsid w:val="00AD41AE"/>
    <w:rsid w:val="00B15E38"/>
    <w:rsid w:val="00B16C89"/>
    <w:rsid w:val="00B23DB0"/>
    <w:rsid w:val="00B243E5"/>
    <w:rsid w:val="00B36028"/>
    <w:rsid w:val="00B42668"/>
    <w:rsid w:val="00B6073A"/>
    <w:rsid w:val="00B74D2A"/>
    <w:rsid w:val="00B80DB9"/>
    <w:rsid w:val="00B8106E"/>
    <w:rsid w:val="00BA38EB"/>
    <w:rsid w:val="00BA52DB"/>
    <w:rsid w:val="00BB3FC6"/>
    <w:rsid w:val="00BC1352"/>
    <w:rsid w:val="00BC2E96"/>
    <w:rsid w:val="00BC678B"/>
    <w:rsid w:val="00BD04D5"/>
    <w:rsid w:val="00BD2E5C"/>
    <w:rsid w:val="00BD4664"/>
    <w:rsid w:val="00BD70DA"/>
    <w:rsid w:val="00BD71A2"/>
    <w:rsid w:val="00BE2E71"/>
    <w:rsid w:val="00BE741B"/>
    <w:rsid w:val="00BF14B0"/>
    <w:rsid w:val="00BF33F3"/>
    <w:rsid w:val="00BF3FA8"/>
    <w:rsid w:val="00BF51E6"/>
    <w:rsid w:val="00BF5279"/>
    <w:rsid w:val="00C115CF"/>
    <w:rsid w:val="00C25001"/>
    <w:rsid w:val="00C370C3"/>
    <w:rsid w:val="00C42D93"/>
    <w:rsid w:val="00C55009"/>
    <w:rsid w:val="00C6757B"/>
    <w:rsid w:val="00C749E5"/>
    <w:rsid w:val="00C91415"/>
    <w:rsid w:val="00C91FE2"/>
    <w:rsid w:val="00CA5D7C"/>
    <w:rsid w:val="00CD06B3"/>
    <w:rsid w:val="00CD2B63"/>
    <w:rsid w:val="00CD4499"/>
    <w:rsid w:val="00CD776D"/>
    <w:rsid w:val="00CD7854"/>
    <w:rsid w:val="00CE5BA7"/>
    <w:rsid w:val="00CE730B"/>
    <w:rsid w:val="00CF09CB"/>
    <w:rsid w:val="00CF46B3"/>
    <w:rsid w:val="00CF5C97"/>
    <w:rsid w:val="00D01F1D"/>
    <w:rsid w:val="00D15BB8"/>
    <w:rsid w:val="00D220D0"/>
    <w:rsid w:val="00D35D76"/>
    <w:rsid w:val="00D64DE2"/>
    <w:rsid w:val="00D74733"/>
    <w:rsid w:val="00D768C0"/>
    <w:rsid w:val="00D821F0"/>
    <w:rsid w:val="00D8681B"/>
    <w:rsid w:val="00D91BCC"/>
    <w:rsid w:val="00D93B3D"/>
    <w:rsid w:val="00DA51BE"/>
    <w:rsid w:val="00DA595C"/>
    <w:rsid w:val="00DA63ED"/>
    <w:rsid w:val="00DB53F7"/>
    <w:rsid w:val="00DD023E"/>
    <w:rsid w:val="00DD15C2"/>
    <w:rsid w:val="00DD4809"/>
    <w:rsid w:val="00DD5CAB"/>
    <w:rsid w:val="00DE19C4"/>
    <w:rsid w:val="00DE71CF"/>
    <w:rsid w:val="00DF10A8"/>
    <w:rsid w:val="00DF20B5"/>
    <w:rsid w:val="00E01F64"/>
    <w:rsid w:val="00E143F1"/>
    <w:rsid w:val="00E1715D"/>
    <w:rsid w:val="00E23C20"/>
    <w:rsid w:val="00E2480A"/>
    <w:rsid w:val="00E2670E"/>
    <w:rsid w:val="00E26D05"/>
    <w:rsid w:val="00E27150"/>
    <w:rsid w:val="00E3196A"/>
    <w:rsid w:val="00E40632"/>
    <w:rsid w:val="00E418ED"/>
    <w:rsid w:val="00E501EC"/>
    <w:rsid w:val="00E50720"/>
    <w:rsid w:val="00E5223E"/>
    <w:rsid w:val="00E52E14"/>
    <w:rsid w:val="00E55C53"/>
    <w:rsid w:val="00E56C23"/>
    <w:rsid w:val="00E620EB"/>
    <w:rsid w:val="00E62947"/>
    <w:rsid w:val="00E71FAF"/>
    <w:rsid w:val="00E7515C"/>
    <w:rsid w:val="00E85FEB"/>
    <w:rsid w:val="00E9310B"/>
    <w:rsid w:val="00EA2577"/>
    <w:rsid w:val="00EA3253"/>
    <w:rsid w:val="00EA48B1"/>
    <w:rsid w:val="00EB2CAA"/>
    <w:rsid w:val="00EC08B4"/>
    <w:rsid w:val="00EC4AA8"/>
    <w:rsid w:val="00EC4B5C"/>
    <w:rsid w:val="00ED7DFF"/>
    <w:rsid w:val="00EE139F"/>
    <w:rsid w:val="00EE2DA1"/>
    <w:rsid w:val="00EF1074"/>
    <w:rsid w:val="00EF3986"/>
    <w:rsid w:val="00F01A53"/>
    <w:rsid w:val="00F03E7C"/>
    <w:rsid w:val="00F03E90"/>
    <w:rsid w:val="00F22EC0"/>
    <w:rsid w:val="00F335F3"/>
    <w:rsid w:val="00F40CF8"/>
    <w:rsid w:val="00F462DD"/>
    <w:rsid w:val="00F46FCE"/>
    <w:rsid w:val="00F507CD"/>
    <w:rsid w:val="00F53DF1"/>
    <w:rsid w:val="00F663CE"/>
    <w:rsid w:val="00F7349D"/>
    <w:rsid w:val="00F7772A"/>
    <w:rsid w:val="00F81C5E"/>
    <w:rsid w:val="00F82C5F"/>
    <w:rsid w:val="00F86D74"/>
    <w:rsid w:val="00F93B8E"/>
    <w:rsid w:val="00FA037B"/>
    <w:rsid w:val="00FA169D"/>
    <w:rsid w:val="00FA511A"/>
    <w:rsid w:val="00FB25B1"/>
    <w:rsid w:val="00FB79CD"/>
    <w:rsid w:val="00FC12C5"/>
    <w:rsid w:val="00FD232E"/>
    <w:rsid w:val="00FD3913"/>
    <w:rsid w:val="00FD4B4F"/>
    <w:rsid w:val="00FE1465"/>
    <w:rsid w:val="00FE3FD3"/>
    <w:rsid w:val="00FE7A0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15AB4"/>
  <w15:chartTrackingRefBased/>
  <w15:docId w15:val="{B0E31B0F-4F13-48D3-A9BD-32670C6E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lang w:val="en-US" w:eastAsia="en-US"/>
    </w:rPr>
  </w:style>
  <w:style w:type="paragraph" w:styleId="Heading1">
    <w:name w:val="heading 1"/>
    <w:basedOn w:val="Normal"/>
    <w:link w:val="Heading1Char"/>
    <w:autoRedefine/>
    <w:uiPriority w:val="9"/>
    <w:qFormat/>
    <w:rsid w:val="002E248F"/>
    <w:pPr>
      <w:jc w:val="center"/>
      <w:outlineLvl w:val="0"/>
    </w:pPr>
    <w:rPr>
      <w:rFonts w:ascii="Book Antiqua" w:hAnsi="Book Antiqua"/>
      <w:b/>
      <w:kern w:val="36"/>
      <w:szCs w:val="24"/>
      <w:lang w:val="es-ES_tradnl"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eastAsia="en-U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2E248F"/>
    <w:rPr>
      <w:rFonts w:ascii="Book Antiqua" w:hAnsi="Book Antiqua"/>
      <w:b/>
      <w:kern w:val="36"/>
      <w:sz w:val="24"/>
      <w:szCs w:val="24"/>
      <w:lang w:val="es-ES_tradnl"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er">
    <w:name w:val="footer"/>
    <w:basedOn w:val="Normal"/>
    <w:link w:val="FooterChar"/>
    <w:uiPriority w:val="99"/>
    <w:unhideWhenUsed/>
    <w:rsid w:val="00EF3986"/>
    <w:pPr>
      <w:tabs>
        <w:tab w:val="center" w:pos="4680"/>
        <w:tab w:val="right" w:pos="9360"/>
      </w:tabs>
    </w:pPr>
  </w:style>
  <w:style w:type="character" w:customStyle="1" w:styleId="FooterChar">
    <w:name w:val="Footer Char"/>
    <w:link w:val="Footer"/>
    <w:uiPriority w:val="99"/>
    <w:rsid w:val="00EF3986"/>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6535">
      <w:bodyDiv w:val="1"/>
      <w:marLeft w:val="0"/>
      <w:marRight w:val="0"/>
      <w:marTop w:val="0"/>
      <w:marBottom w:val="0"/>
      <w:divBdr>
        <w:top w:val="none" w:sz="0" w:space="0" w:color="auto"/>
        <w:left w:val="none" w:sz="0" w:space="0" w:color="auto"/>
        <w:bottom w:val="none" w:sz="0" w:space="0" w:color="auto"/>
        <w:right w:val="none" w:sz="0" w:space="0" w:color="auto"/>
      </w:divBdr>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607544871">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9DBA2-F7E9-4151-A2CA-B481408E48CF}">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3D2465E8-36C3-491E-8BC3-3B14ACB4AB58}">
  <ds:schemaRefs>
    <ds:schemaRef ds:uri="http://schemas.microsoft.com/sharepoint/v3/contenttype/forms"/>
  </ds:schemaRefs>
</ds:datastoreItem>
</file>

<file path=customXml/itemProps3.xml><?xml version="1.0" encoding="utf-8"?>
<ds:datastoreItem xmlns:ds="http://schemas.openxmlformats.org/officeDocument/2006/customXml" ds:itemID="{EFD5CAA9-4CEE-4B9D-9CC6-A6CC66D0F63C}">
  <ds:schemaRefs>
    <ds:schemaRef ds:uri="http://schemas.microsoft.com/office/2006/metadata/longProperties"/>
  </ds:schemaRefs>
</ds:datastoreItem>
</file>

<file path=customXml/itemProps4.xml><?xml version="1.0" encoding="utf-8"?>
<ds:datastoreItem xmlns:ds="http://schemas.openxmlformats.org/officeDocument/2006/customXml" ds:itemID="{2BDD9EA1-B6FF-4FCF-A7CA-E627B335F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162027E-3FFA-406A-ADF2-2E54BF207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4176</Words>
  <Characters>20909</Characters>
  <Application>Microsoft Office Word</Application>
  <DocSecurity>4</DocSecurity>
  <Lines>375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Victor E. Vélez Cucuta</cp:lastModifiedBy>
  <cp:revision>2</cp:revision>
  <cp:lastPrinted>2026-04-07T21:22:00Z</cp:lastPrinted>
  <dcterms:created xsi:type="dcterms:W3CDTF">2026-04-08T16:17:00Z</dcterms:created>
  <dcterms:modified xsi:type="dcterms:W3CDTF">2026-04-08T16:17:00Z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4SQX5P7U7WPY-958212181-818561</vt:lpwstr>
  </property>
  <property fmtid="{D5CDD505-2E9C-101B-9397-08002B2CF9AE}" pid="3" name="_dlc_DocIdItemGuid">
    <vt:lpwstr>f8cca7f2-27f7-4eff-bdf7-286a1b179e23</vt:lpwstr>
  </property>
  <property fmtid="{D5CDD505-2E9C-101B-9397-08002B2CF9AE}" pid="4" name="_dlc_DocIdUrl">
    <vt:lpwstr>https://senpr.sharepoint.com/sites/obralegislativa/_layouts/15/DocIdRedir.aspx?ID=4SQX5P7U7WPY-958212181-818561, 4SQX5P7U7WPY-958212181-818561</vt:lpwstr>
  </property>
  <property fmtid="{D5CDD505-2E9C-101B-9397-08002B2CF9AE}" pid="5" name="MediaServiceImageTags">
    <vt:lpwstr/>
  </property>
  <property fmtid="{D5CDD505-2E9C-101B-9397-08002B2CF9AE}" pid="6" name="ContentTypeId">
    <vt:lpwstr>0x010100831C0761637D684EABBCE64BDDA1E45F</vt:lpwstr>
  </property>
</Properties>
</file>