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717DDBC0"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Pr="00851E49">
        <w:rPr>
          <w:rFonts w:ascii="Book Antiqua" w:eastAsia="Book Antiqua" w:hAnsi="Book Antiqua" w:cs="Book Antiqua"/>
          <w:lang w:val="es-ES"/>
        </w:rPr>
        <w:t>1</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47DE54ED"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 xml:space="preserve">P. de la C. </w:t>
      </w:r>
      <w:r w:rsidR="001015D5">
        <w:rPr>
          <w:rFonts w:ascii="Book Antiqua" w:eastAsia="Book Antiqua" w:hAnsi="Book Antiqua" w:cs="Book Antiqua"/>
          <w:b/>
          <w:sz w:val="52"/>
          <w:szCs w:val="52"/>
          <w:lang w:val="es-ES"/>
        </w:rPr>
        <w:t>1</w:t>
      </w:r>
      <w:r w:rsidR="00703675">
        <w:rPr>
          <w:rFonts w:ascii="Book Antiqua" w:eastAsia="Book Antiqua" w:hAnsi="Book Antiqua" w:cs="Book Antiqua"/>
          <w:b/>
          <w:sz w:val="52"/>
          <w:szCs w:val="52"/>
          <w:lang w:val="es-ES"/>
        </w:rPr>
        <w:t>6</w:t>
      </w:r>
    </w:p>
    <w:p w14:paraId="6CA3DF2C" w14:textId="77777777"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65B59E42" w14:textId="74927AA6" w:rsidR="00DF7D86" w:rsidRPr="00851E49" w:rsidRDefault="00FB0BB3">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13</w:t>
      </w:r>
      <w:r w:rsidR="001015D5">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 xml:space="preserve">de </w:t>
      </w:r>
      <w:r w:rsidR="00786E78">
        <w:rPr>
          <w:rFonts w:ascii="Book Antiqua" w:eastAsia="Book Antiqua" w:hAnsi="Book Antiqua" w:cs="Book Antiqua"/>
          <w:lang w:val="es-ES"/>
        </w:rPr>
        <w:t xml:space="preserve">marzo </w:t>
      </w:r>
      <w:r w:rsidR="00C54AD6" w:rsidRPr="00851E49">
        <w:rPr>
          <w:rFonts w:ascii="Book Antiqua" w:eastAsia="Book Antiqua" w:hAnsi="Book Antiqua" w:cs="Book Antiqua"/>
          <w:lang w:val="es-ES"/>
        </w:rPr>
        <w:t>de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714CB15" w14:textId="0D232B5B" w:rsidR="00DF7D86" w:rsidRPr="00113C87" w:rsidRDefault="0038510E" w:rsidP="00792B41">
      <w:pPr>
        <w:contextualSpacing/>
        <w:rPr>
          <w:rFonts w:ascii="Book Antiqua" w:eastAsia="Book Antiqua" w:hAnsi="Book Antiqua" w:cs="Book Antiqua"/>
          <w:b/>
          <w:szCs w:val="24"/>
          <w:lang w:val="es-ES"/>
        </w:rPr>
      </w:pPr>
      <w:r w:rsidRPr="00113C87">
        <w:rPr>
          <w:rFonts w:ascii="Book Antiqua" w:eastAsia="Book Antiqua" w:hAnsi="Book Antiqua" w:cs="Book Antiqua"/>
          <w:b/>
          <w:szCs w:val="24"/>
          <w:lang w:val="es-ES"/>
        </w:rPr>
        <w:t>A LA CÁMARA DE REPRESENTANTES DE PUERTO RICO</w:t>
      </w:r>
      <w:r w:rsidR="00792B41" w:rsidRPr="00113C87">
        <w:rPr>
          <w:rFonts w:ascii="Book Antiqua" w:eastAsia="Book Antiqua" w:hAnsi="Book Antiqua" w:cs="Book Antiqua"/>
          <w:b/>
          <w:szCs w:val="24"/>
          <w:lang w:val="es-ES"/>
        </w:rPr>
        <w:t>:</w:t>
      </w:r>
    </w:p>
    <w:p w14:paraId="63BF9BD9" w14:textId="77777777" w:rsidR="00DF7D86" w:rsidRPr="00113C87" w:rsidRDefault="00DF7D86" w:rsidP="001B017A">
      <w:pPr>
        <w:ind w:firstLine="360"/>
        <w:contextualSpacing/>
        <w:jc w:val="both"/>
        <w:rPr>
          <w:rFonts w:ascii="Book Antiqua" w:eastAsia="Book Antiqua" w:hAnsi="Book Antiqua" w:cs="Book Antiqua"/>
          <w:szCs w:val="24"/>
          <w:lang w:val="es-ES"/>
        </w:rPr>
      </w:pPr>
    </w:p>
    <w:p w14:paraId="48CACF04" w14:textId="06C0A30A" w:rsidR="00DF7D86" w:rsidRPr="00113C87" w:rsidRDefault="00AC3E49" w:rsidP="001B017A">
      <w:pPr>
        <w:ind w:firstLine="720"/>
        <w:contextualSpacing/>
        <w:jc w:val="both"/>
        <w:rPr>
          <w:rFonts w:ascii="Book Antiqua" w:eastAsia="Book Antiqua" w:hAnsi="Book Antiqua" w:cs="Book Antiqua"/>
          <w:szCs w:val="24"/>
          <w:lang w:val="es-PR"/>
        </w:rPr>
      </w:pPr>
      <w:r w:rsidRPr="00113C87">
        <w:rPr>
          <w:rFonts w:ascii="Book Antiqua" w:eastAsia="Book Antiqua" w:hAnsi="Book Antiqua" w:cs="Book Antiqua"/>
          <w:szCs w:val="24"/>
          <w:lang w:val="es-ES"/>
        </w:rPr>
        <w:t>N</w:t>
      </w:r>
      <w:r w:rsidR="007B257D" w:rsidRPr="00113C87">
        <w:rPr>
          <w:rFonts w:ascii="Book Antiqua" w:eastAsia="Book Antiqua" w:hAnsi="Book Antiqua" w:cs="Book Antiqua"/>
          <w:szCs w:val="24"/>
          <w:lang w:val="es-ES"/>
        </w:rPr>
        <w:t>uestra</w:t>
      </w:r>
      <w:r w:rsidR="008B6397" w:rsidRPr="00113C87">
        <w:rPr>
          <w:rFonts w:ascii="Book Antiqua" w:eastAsia="Book Antiqua" w:hAnsi="Book Antiqua" w:cs="Book Antiqua"/>
          <w:szCs w:val="24"/>
          <w:lang w:val="es-ES"/>
        </w:rPr>
        <w:t>s</w:t>
      </w:r>
      <w:r w:rsidR="0038510E" w:rsidRPr="00113C87">
        <w:rPr>
          <w:rFonts w:ascii="Book Antiqua" w:eastAsia="Book Antiqua" w:hAnsi="Book Antiqua" w:cs="Book Antiqua"/>
          <w:szCs w:val="24"/>
          <w:lang w:val="es-ES"/>
        </w:rPr>
        <w:t xml:space="preserve"> </w:t>
      </w:r>
      <w:r w:rsidR="00B63464" w:rsidRPr="00113C87">
        <w:rPr>
          <w:rFonts w:ascii="Book Antiqua" w:eastAsia="Book Antiqua" w:hAnsi="Book Antiqua" w:cs="Book Antiqua"/>
          <w:szCs w:val="24"/>
          <w:lang w:val="es-ES"/>
        </w:rPr>
        <w:t>Comisiones</w:t>
      </w:r>
      <w:r w:rsidR="0038510E" w:rsidRPr="00113C87">
        <w:rPr>
          <w:rFonts w:ascii="Book Antiqua" w:eastAsia="Book Antiqua" w:hAnsi="Book Antiqua" w:cs="Book Antiqua"/>
          <w:szCs w:val="24"/>
          <w:lang w:val="es-ES"/>
        </w:rPr>
        <w:t xml:space="preserve"> </w:t>
      </w:r>
      <w:r w:rsidR="008B6397" w:rsidRPr="00113C87">
        <w:rPr>
          <w:rFonts w:ascii="Book Antiqua" w:eastAsia="Book Antiqua" w:hAnsi="Book Antiqua" w:cs="Book Antiqua"/>
          <w:szCs w:val="24"/>
          <w:lang w:val="es-PR"/>
        </w:rPr>
        <w:t>de Gobierno y de Seguridad Pública</w:t>
      </w:r>
      <w:r w:rsidR="00B63464" w:rsidRPr="00113C87">
        <w:rPr>
          <w:rFonts w:ascii="Book Antiqua" w:eastAsia="Book Antiqua" w:hAnsi="Book Antiqua" w:cs="Book Antiqua"/>
          <w:szCs w:val="24"/>
          <w:lang w:val="es-PR"/>
        </w:rPr>
        <w:t xml:space="preserve"> </w:t>
      </w:r>
      <w:r w:rsidR="0038510E" w:rsidRPr="00113C87">
        <w:rPr>
          <w:rFonts w:ascii="Book Antiqua" w:eastAsia="Book Antiqua" w:hAnsi="Book Antiqua" w:cs="Book Antiqua"/>
          <w:szCs w:val="24"/>
          <w:lang w:val="es-ES"/>
        </w:rPr>
        <w:t>de la Cámara de Representantes</w:t>
      </w:r>
      <w:r w:rsidR="007B257D" w:rsidRPr="00113C87">
        <w:rPr>
          <w:rFonts w:ascii="Book Antiqua" w:eastAsia="Book Antiqua" w:hAnsi="Book Antiqua" w:cs="Book Antiqua"/>
          <w:szCs w:val="24"/>
          <w:lang w:val="es-ES"/>
        </w:rPr>
        <w:t xml:space="preserve"> del </w:t>
      </w:r>
      <w:r w:rsidR="00B45797" w:rsidRPr="00113C87">
        <w:rPr>
          <w:rFonts w:ascii="Book Antiqua" w:eastAsia="Book Antiqua" w:hAnsi="Book Antiqua" w:cs="Book Antiqua"/>
          <w:szCs w:val="24"/>
          <w:lang w:val="es-ES"/>
        </w:rPr>
        <w:t>Gobierno</w:t>
      </w:r>
      <w:r w:rsidR="007B257D" w:rsidRPr="00113C87">
        <w:rPr>
          <w:rFonts w:ascii="Book Antiqua" w:eastAsia="Book Antiqua" w:hAnsi="Book Antiqua" w:cs="Book Antiqua"/>
          <w:szCs w:val="24"/>
          <w:lang w:val="es-ES"/>
        </w:rPr>
        <w:t xml:space="preserve"> de Puerto Rico</w:t>
      </w:r>
      <w:r w:rsidR="0038510E" w:rsidRPr="00113C87">
        <w:rPr>
          <w:rFonts w:ascii="Book Antiqua" w:eastAsia="Book Antiqua" w:hAnsi="Book Antiqua" w:cs="Book Antiqua"/>
          <w:szCs w:val="24"/>
          <w:lang w:val="es-ES"/>
        </w:rPr>
        <w:t>, previo estudio y c</w:t>
      </w:r>
      <w:r w:rsidR="00611979" w:rsidRPr="00113C87">
        <w:rPr>
          <w:rFonts w:ascii="Book Antiqua" w:eastAsia="Book Antiqua" w:hAnsi="Book Antiqua" w:cs="Book Antiqua"/>
          <w:szCs w:val="24"/>
          <w:lang w:val="es-ES"/>
        </w:rPr>
        <w:t xml:space="preserve">onsideración del P. de la C. </w:t>
      </w:r>
      <w:r w:rsidR="001015D5" w:rsidRPr="00113C87">
        <w:rPr>
          <w:rFonts w:ascii="Book Antiqua" w:eastAsia="Book Antiqua" w:hAnsi="Book Antiqua" w:cs="Book Antiqua"/>
          <w:szCs w:val="24"/>
          <w:lang w:val="es-ES"/>
        </w:rPr>
        <w:t>1</w:t>
      </w:r>
      <w:r w:rsidR="00B63464" w:rsidRPr="00113C87">
        <w:rPr>
          <w:rFonts w:ascii="Book Antiqua" w:eastAsia="Book Antiqua" w:hAnsi="Book Antiqua" w:cs="Book Antiqua"/>
          <w:szCs w:val="24"/>
          <w:lang w:val="es-ES"/>
        </w:rPr>
        <w:t>6</w:t>
      </w:r>
      <w:r w:rsidR="0038510E" w:rsidRPr="00113C87">
        <w:rPr>
          <w:rFonts w:ascii="Book Antiqua" w:eastAsia="Book Antiqua" w:hAnsi="Book Antiqua" w:cs="Book Antiqua"/>
          <w:szCs w:val="24"/>
          <w:lang w:val="es-ES"/>
        </w:rPr>
        <w:t>, tiene</w:t>
      </w:r>
      <w:r w:rsidR="00F41D2D" w:rsidRPr="00113C87">
        <w:rPr>
          <w:rFonts w:ascii="Book Antiqua" w:eastAsia="Book Antiqua" w:hAnsi="Book Antiqua" w:cs="Book Antiqua"/>
          <w:szCs w:val="24"/>
          <w:lang w:val="es-ES"/>
        </w:rPr>
        <w:t>n</w:t>
      </w:r>
      <w:r w:rsidR="0038510E" w:rsidRPr="00113C87">
        <w:rPr>
          <w:rFonts w:ascii="Book Antiqua" w:eastAsia="Book Antiqua" w:hAnsi="Book Antiqua" w:cs="Book Antiqua"/>
          <w:szCs w:val="24"/>
          <w:lang w:val="es-ES"/>
        </w:rPr>
        <w:t xml:space="preserve"> a bien</w:t>
      </w:r>
      <w:r w:rsidR="00D93990" w:rsidRPr="00113C87">
        <w:rPr>
          <w:rFonts w:ascii="Book Antiqua" w:eastAsia="Book Antiqua" w:hAnsi="Book Antiqua" w:cs="Book Antiqua"/>
          <w:szCs w:val="24"/>
          <w:lang w:val="es-ES"/>
        </w:rPr>
        <w:t xml:space="preserve"> recomendar su </w:t>
      </w:r>
      <w:r w:rsidR="007B257D" w:rsidRPr="00113C87">
        <w:rPr>
          <w:rFonts w:ascii="Book Antiqua" w:eastAsia="Book Antiqua" w:hAnsi="Book Antiqua" w:cs="Book Antiqua"/>
          <w:szCs w:val="24"/>
          <w:lang w:val="es-ES"/>
        </w:rPr>
        <w:t>aprobación</w:t>
      </w:r>
      <w:r w:rsidR="0038510E" w:rsidRPr="00113C87">
        <w:rPr>
          <w:rFonts w:ascii="Book Antiqua" w:eastAsia="Book Antiqua" w:hAnsi="Book Antiqua" w:cs="Book Antiqua"/>
          <w:szCs w:val="24"/>
          <w:lang w:val="es-ES"/>
        </w:rPr>
        <w:t xml:space="preserve"> </w:t>
      </w:r>
      <w:r w:rsidR="00826766" w:rsidRPr="00113C87">
        <w:rPr>
          <w:rFonts w:ascii="Book Antiqua" w:eastAsia="Book Antiqua" w:hAnsi="Book Antiqua" w:cs="Book Antiqua"/>
          <w:szCs w:val="24"/>
          <w:lang w:val="es-ES"/>
        </w:rPr>
        <w:t xml:space="preserve">sin </w:t>
      </w:r>
      <w:r w:rsidR="0038510E" w:rsidRPr="00113C87">
        <w:rPr>
          <w:rFonts w:ascii="Book Antiqua" w:eastAsia="Book Antiqua" w:hAnsi="Book Antiqua" w:cs="Book Antiqua"/>
          <w:szCs w:val="24"/>
          <w:lang w:val="es-ES"/>
        </w:rPr>
        <w:t xml:space="preserve">enmiendas. </w:t>
      </w:r>
    </w:p>
    <w:p w14:paraId="2774979C" w14:textId="77777777" w:rsidR="00DF7D86" w:rsidRDefault="00DF7D86" w:rsidP="001B017A">
      <w:pPr>
        <w:contextualSpacing/>
        <w:rPr>
          <w:rFonts w:ascii="Book Antiqua" w:eastAsia="Book Antiqua" w:hAnsi="Book Antiqua" w:cs="Book Antiqua"/>
          <w:b/>
          <w:szCs w:val="24"/>
          <w:lang w:val="es-ES"/>
        </w:rPr>
      </w:pPr>
    </w:p>
    <w:p w14:paraId="25E485A8" w14:textId="77777777" w:rsidR="00113C87" w:rsidRPr="00113C87" w:rsidRDefault="00113C87" w:rsidP="001B017A">
      <w:pPr>
        <w:contextualSpacing/>
        <w:rPr>
          <w:rFonts w:ascii="Book Antiqua" w:eastAsia="Book Antiqua" w:hAnsi="Book Antiqua" w:cs="Book Antiqua"/>
          <w:b/>
          <w:szCs w:val="24"/>
          <w:lang w:val="es-ES"/>
        </w:rPr>
      </w:pPr>
    </w:p>
    <w:p w14:paraId="00C5E8B9" w14:textId="77777777" w:rsidR="003B38A4" w:rsidRPr="00113C87" w:rsidRDefault="003B38A4" w:rsidP="001B017A">
      <w:pPr>
        <w:contextualSpacing/>
        <w:jc w:val="center"/>
        <w:rPr>
          <w:rFonts w:ascii="Book Antiqua" w:eastAsia="Book Antiqua" w:hAnsi="Book Antiqua" w:cs="Book Antiqua"/>
          <w:b/>
          <w:bCs/>
          <w:szCs w:val="24"/>
          <w:lang w:val="es-ES"/>
        </w:rPr>
      </w:pPr>
      <w:r w:rsidRPr="00113C87">
        <w:rPr>
          <w:rFonts w:ascii="Book Antiqua" w:eastAsia="Book Antiqua" w:hAnsi="Book Antiqua" w:cs="Book Antiqua"/>
          <w:b/>
          <w:bCs/>
          <w:szCs w:val="24"/>
          <w:lang w:val="es-ES"/>
        </w:rPr>
        <w:t>ALCANCE DE LA MEDIDA</w:t>
      </w:r>
    </w:p>
    <w:p w14:paraId="1C560ACC" w14:textId="77777777" w:rsidR="00C54AD6" w:rsidRPr="00113C87" w:rsidRDefault="00C54AD6" w:rsidP="001B017A">
      <w:pPr>
        <w:contextualSpacing/>
        <w:jc w:val="both"/>
        <w:rPr>
          <w:rFonts w:ascii="Book Antiqua" w:eastAsia="Book Antiqua" w:hAnsi="Book Antiqua" w:cs="Book Antiqua"/>
          <w:szCs w:val="24"/>
          <w:lang w:val="es-ES"/>
        </w:rPr>
      </w:pPr>
    </w:p>
    <w:p w14:paraId="4215F354" w14:textId="77777777" w:rsidR="008A3CD1" w:rsidRPr="00113C87" w:rsidRDefault="008A3CD1" w:rsidP="001B017A">
      <w:pPr>
        <w:ind w:firstLine="720"/>
        <w:contextualSpacing/>
        <w:jc w:val="both"/>
        <w:rPr>
          <w:rFonts w:ascii="Book Antiqua" w:eastAsia="Book Antiqua" w:hAnsi="Book Antiqua" w:cs="Book Antiqua"/>
          <w:szCs w:val="24"/>
        </w:rPr>
      </w:pPr>
      <w:r w:rsidRPr="00113C87">
        <w:rPr>
          <w:rFonts w:ascii="Book Antiqua" w:eastAsia="Book Antiqua" w:hAnsi="Book Antiqua" w:cs="Book Antiqua"/>
          <w:szCs w:val="24"/>
          <w:lang w:val="es-ES"/>
        </w:rPr>
        <w:t xml:space="preserve">El Proyecto de la Cámara 16 tiene como propósito enmendar </w:t>
      </w:r>
      <w:r w:rsidRPr="00113C87">
        <w:rPr>
          <w:rFonts w:ascii="Book Antiqua" w:eastAsia="Book Antiqua" w:hAnsi="Book Antiqua" w:cs="Book Antiqua"/>
          <w:szCs w:val="24"/>
        </w:rPr>
        <w:t>el Artículo 4 de la Ley 68-2021, conocida como la “Ley para limitar el uso de imágenes captadas por los Sistemas Aéreos No Tripulados”, a los fines de incluir la recolección de información necesaria, por el Departamento de la Vivienda de Puerto Rico (Vivienda), entre las instancias en que no es de aplicación la prohibición impuesta en el Artículo 3 de la Ley; para facultar la reglamentación; y para otros fines relacionados.</w:t>
      </w:r>
    </w:p>
    <w:p w14:paraId="0B26FB88" w14:textId="77777777" w:rsidR="00015228" w:rsidRDefault="00015228" w:rsidP="001B017A">
      <w:pPr>
        <w:contextualSpacing/>
        <w:jc w:val="center"/>
        <w:rPr>
          <w:rFonts w:ascii="Book Antiqua" w:eastAsia="Book Antiqua" w:hAnsi="Book Antiqua" w:cs="Book Antiqua"/>
          <w:b/>
          <w:bCs/>
          <w:szCs w:val="24"/>
          <w:lang w:val="es-ES"/>
        </w:rPr>
      </w:pPr>
    </w:p>
    <w:p w14:paraId="49417414" w14:textId="77777777" w:rsidR="00113C87" w:rsidRPr="00113C87" w:rsidRDefault="00113C87" w:rsidP="001B017A">
      <w:pPr>
        <w:contextualSpacing/>
        <w:jc w:val="center"/>
        <w:rPr>
          <w:rFonts w:ascii="Book Antiqua" w:eastAsia="Book Antiqua" w:hAnsi="Book Antiqua" w:cs="Book Antiqua"/>
          <w:b/>
          <w:bCs/>
          <w:szCs w:val="24"/>
          <w:lang w:val="es-ES"/>
        </w:rPr>
      </w:pPr>
    </w:p>
    <w:p w14:paraId="59AC646E" w14:textId="2DA0C15E" w:rsidR="003B38A4" w:rsidRPr="00113C87" w:rsidRDefault="003B38A4" w:rsidP="001B017A">
      <w:pPr>
        <w:contextualSpacing/>
        <w:jc w:val="center"/>
        <w:rPr>
          <w:rFonts w:ascii="Book Antiqua" w:eastAsia="Book Antiqua" w:hAnsi="Book Antiqua" w:cs="Book Antiqua"/>
          <w:b/>
          <w:bCs/>
          <w:szCs w:val="24"/>
          <w:lang w:val="es-ES"/>
        </w:rPr>
      </w:pPr>
      <w:r w:rsidRPr="00113C87">
        <w:rPr>
          <w:rFonts w:ascii="Book Antiqua" w:eastAsia="Book Antiqua" w:hAnsi="Book Antiqua" w:cs="Book Antiqua"/>
          <w:b/>
          <w:bCs/>
          <w:szCs w:val="24"/>
          <w:lang w:val="es-ES"/>
        </w:rPr>
        <w:t>ANÁLISIS DE LA MEDIDA</w:t>
      </w:r>
    </w:p>
    <w:p w14:paraId="4595A8FA" w14:textId="77777777" w:rsidR="003B38A4" w:rsidRPr="00113C87" w:rsidRDefault="003B38A4" w:rsidP="001B017A">
      <w:pPr>
        <w:contextualSpacing/>
        <w:jc w:val="both"/>
        <w:rPr>
          <w:rFonts w:ascii="Book Antiqua" w:eastAsia="Book Antiqua" w:hAnsi="Book Antiqua" w:cs="Book Antiqua"/>
          <w:szCs w:val="24"/>
          <w:lang w:val="es-ES"/>
        </w:rPr>
      </w:pPr>
    </w:p>
    <w:p w14:paraId="6E38DAA9" w14:textId="76DF4848" w:rsidR="004C1A6A" w:rsidRPr="00113C87" w:rsidRDefault="00F41D2D" w:rsidP="001B017A">
      <w:pPr>
        <w:ind w:firstLine="720"/>
        <w:contextualSpacing/>
        <w:jc w:val="both"/>
        <w:rPr>
          <w:rFonts w:ascii="Book Antiqua" w:eastAsia="Book Antiqua" w:hAnsi="Book Antiqua" w:cs="Book Antiqua"/>
          <w:szCs w:val="24"/>
          <w:lang w:val="es-ES"/>
        </w:rPr>
      </w:pPr>
      <w:r w:rsidRPr="00113C87">
        <w:rPr>
          <w:rFonts w:ascii="Book Antiqua" w:eastAsia="Book Antiqua" w:hAnsi="Book Antiqua" w:cs="Book Antiqua"/>
          <w:szCs w:val="24"/>
          <w:lang w:val="es-ES"/>
        </w:rPr>
        <w:t xml:space="preserve">Un proyecto homólogo al P. de la C. 16 </w:t>
      </w:r>
      <w:r w:rsidR="00851E49" w:rsidRPr="00113C87">
        <w:rPr>
          <w:rFonts w:ascii="Book Antiqua" w:eastAsia="Book Antiqua" w:hAnsi="Book Antiqua" w:cs="Book Antiqua"/>
          <w:szCs w:val="24"/>
          <w:lang w:val="es-ES"/>
        </w:rPr>
        <w:t xml:space="preserve">fue presentado durante la </w:t>
      </w:r>
      <w:r w:rsidR="00467CB0" w:rsidRPr="00113C87">
        <w:rPr>
          <w:rFonts w:ascii="Book Antiqua" w:eastAsia="Book Antiqua" w:hAnsi="Book Antiqua" w:cs="Book Antiqua"/>
          <w:szCs w:val="24"/>
          <w:lang w:val="es-ES"/>
        </w:rPr>
        <w:t>D</w:t>
      </w:r>
      <w:r w:rsidR="00851E49" w:rsidRPr="00113C87">
        <w:rPr>
          <w:rFonts w:ascii="Book Antiqua" w:eastAsia="Book Antiqua" w:hAnsi="Book Antiqua" w:cs="Book Antiqua"/>
          <w:szCs w:val="24"/>
          <w:lang w:val="es-ES"/>
        </w:rPr>
        <w:t xml:space="preserve">ecimonovena Asamblea Legislativa </w:t>
      </w:r>
      <w:r w:rsidR="003344C6" w:rsidRPr="00113C87">
        <w:rPr>
          <w:rFonts w:ascii="Book Antiqua" w:eastAsia="Book Antiqua" w:hAnsi="Book Antiqua" w:cs="Book Antiqua"/>
          <w:szCs w:val="24"/>
          <w:lang w:val="es-ES"/>
        </w:rPr>
        <w:t>como un</w:t>
      </w:r>
      <w:r w:rsidR="00D60DA4" w:rsidRPr="00113C87">
        <w:rPr>
          <w:rFonts w:ascii="Book Antiqua" w:eastAsia="Book Antiqua" w:hAnsi="Book Antiqua" w:cs="Book Antiqua"/>
          <w:szCs w:val="24"/>
          <w:lang w:val="es-ES"/>
        </w:rPr>
        <w:t>a medida</w:t>
      </w:r>
      <w:r w:rsidR="003344C6" w:rsidRPr="00113C87">
        <w:rPr>
          <w:rFonts w:ascii="Book Antiqua" w:eastAsia="Book Antiqua" w:hAnsi="Book Antiqua" w:cs="Book Antiqua"/>
          <w:szCs w:val="24"/>
          <w:lang w:val="es-ES"/>
        </w:rPr>
        <w:t xml:space="preserve"> de Administración mediante los </w:t>
      </w:r>
      <w:r w:rsidR="0062631E" w:rsidRPr="00113C87">
        <w:rPr>
          <w:rFonts w:ascii="Book Antiqua" w:eastAsia="Book Antiqua" w:hAnsi="Book Antiqua" w:cs="Book Antiqua"/>
          <w:szCs w:val="24"/>
          <w:lang w:val="es-ES"/>
        </w:rPr>
        <w:t>proyectos P.</w:t>
      </w:r>
      <w:r w:rsidR="00D60DA4" w:rsidRPr="00113C87">
        <w:rPr>
          <w:rFonts w:ascii="Book Antiqua" w:eastAsia="Book Antiqua" w:hAnsi="Book Antiqua" w:cs="Book Antiqua"/>
          <w:szCs w:val="24"/>
          <w:lang w:val="es-ES"/>
        </w:rPr>
        <w:t xml:space="preserve"> del S. </w:t>
      </w:r>
      <w:r w:rsidR="003344C6" w:rsidRPr="00113C87">
        <w:rPr>
          <w:rFonts w:ascii="Book Antiqua" w:eastAsia="Book Antiqua" w:hAnsi="Book Antiqua" w:cs="Book Antiqua"/>
          <w:szCs w:val="24"/>
          <w:lang w:val="es-ES"/>
        </w:rPr>
        <w:t xml:space="preserve"> </w:t>
      </w:r>
      <w:r w:rsidR="00B14F5E" w:rsidRPr="00113C87">
        <w:rPr>
          <w:rFonts w:ascii="Book Antiqua" w:eastAsia="Book Antiqua" w:hAnsi="Book Antiqua" w:cs="Book Antiqua"/>
          <w:szCs w:val="24"/>
          <w:lang w:val="es-ES"/>
        </w:rPr>
        <w:t>785</w:t>
      </w:r>
      <w:r w:rsidR="003344C6" w:rsidRPr="00113C87">
        <w:rPr>
          <w:rFonts w:ascii="Book Antiqua" w:eastAsia="Book Antiqua" w:hAnsi="Book Antiqua" w:cs="Book Antiqua"/>
          <w:szCs w:val="24"/>
          <w:lang w:val="es-ES"/>
        </w:rPr>
        <w:t xml:space="preserve"> y P</w:t>
      </w:r>
      <w:r w:rsidR="00D60DA4" w:rsidRPr="00113C87">
        <w:rPr>
          <w:rFonts w:ascii="Book Antiqua" w:eastAsia="Book Antiqua" w:hAnsi="Book Antiqua" w:cs="Book Antiqua"/>
          <w:szCs w:val="24"/>
          <w:lang w:val="es-ES"/>
        </w:rPr>
        <w:t>. de la C.</w:t>
      </w:r>
      <w:r w:rsidR="003344C6" w:rsidRPr="00113C87">
        <w:rPr>
          <w:rFonts w:ascii="Book Antiqua" w:eastAsia="Book Antiqua" w:hAnsi="Book Antiqua" w:cs="Book Antiqua"/>
          <w:szCs w:val="24"/>
          <w:lang w:val="es-ES"/>
        </w:rPr>
        <w:t xml:space="preserve"> 1</w:t>
      </w:r>
      <w:r w:rsidR="00EF5914" w:rsidRPr="00113C87">
        <w:rPr>
          <w:rFonts w:ascii="Book Antiqua" w:eastAsia="Book Antiqua" w:hAnsi="Book Antiqua" w:cs="Book Antiqua"/>
          <w:szCs w:val="24"/>
          <w:lang w:val="es-ES"/>
        </w:rPr>
        <w:t>255</w:t>
      </w:r>
      <w:r w:rsidR="00851E49" w:rsidRPr="00113C87">
        <w:rPr>
          <w:rFonts w:ascii="Book Antiqua" w:eastAsia="Book Antiqua" w:hAnsi="Book Antiqua" w:cs="Book Antiqua"/>
          <w:szCs w:val="24"/>
          <w:lang w:val="es-ES"/>
        </w:rPr>
        <w:t>.</w:t>
      </w:r>
      <w:r w:rsidR="00467CB0" w:rsidRPr="00113C87">
        <w:rPr>
          <w:rFonts w:ascii="Book Antiqua" w:eastAsia="Book Antiqua" w:hAnsi="Book Antiqua" w:cs="Book Antiqua"/>
          <w:szCs w:val="24"/>
          <w:lang w:val="es-ES"/>
        </w:rPr>
        <w:t xml:space="preserve"> </w:t>
      </w:r>
      <w:r w:rsidR="00851E49" w:rsidRPr="00113C87">
        <w:rPr>
          <w:rFonts w:ascii="Book Antiqua" w:eastAsia="Book Antiqua" w:hAnsi="Book Antiqua" w:cs="Book Antiqua"/>
          <w:szCs w:val="24"/>
          <w:lang w:val="es-ES"/>
        </w:rPr>
        <w:t xml:space="preserve"> </w:t>
      </w:r>
      <w:r w:rsidR="00D60DA4" w:rsidRPr="00113C87">
        <w:rPr>
          <w:rFonts w:ascii="Book Antiqua" w:eastAsia="Book Antiqua" w:hAnsi="Book Antiqua" w:cs="Book Antiqua"/>
          <w:szCs w:val="24"/>
          <w:lang w:val="es-ES"/>
        </w:rPr>
        <w:t>El P. del S.</w:t>
      </w:r>
      <w:r w:rsidR="003344C6" w:rsidRPr="00113C87">
        <w:rPr>
          <w:rFonts w:ascii="Book Antiqua" w:eastAsia="Book Antiqua" w:hAnsi="Book Antiqua" w:cs="Book Antiqua"/>
          <w:szCs w:val="24"/>
          <w:lang w:val="es-ES"/>
        </w:rPr>
        <w:t xml:space="preserve"> </w:t>
      </w:r>
      <w:r w:rsidR="00E426DC" w:rsidRPr="00113C87">
        <w:rPr>
          <w:rFonts w:ascii="Book Antiqua" w:eastAsia="Book Antiqua" w:hAnsi="Book Antiqua" w:cs="Book Antiqua"/>
          <w:szCs w:val="24"/>
          <w:lang w:val="es-ES"/>
        </w:rPr>
        <w:t>785</w:t>
      </w:r>
      <w:r w:rsidR="003344C6" w:rsidRPr="00113C87">
        <w:rPr>
          <w:rFonts w:ascii="Book Antiqua" w:eastAsia="Book Antiqua" w:hAnsi="Book Antiqua" w:cs="Book Antiqua"/>
          <w:szCs w:val="24"/>
          <w:lang w:val="es-ES"/>
        </w:rPr>
        <w:t xml:space="preserve"> fue aprobad</w:t>
      </w:r>
      <w:r w:rsidR="00D60DA4" w:rsidRPr="00113C87">
        <w:rPr>
          <w:rFonts w:ascii="Book Antiqua" w:eastAsia="Book Antiqua" w:hAnsi="Book Antiqua" w:cs="Book Antiqua"/>
          <w:szCs w:val="24"/>
          <w:lang w:val="es-ES"/>
        </w:rPr>
        <w:t>o</w:t>
      </w:r>
      <w:r w:rsidR="003344C6" w:rsidRPr="00113C87">
        <w:rPr>
          <w:rFonts w:ascii="Book Antiqua" w:eastAsia="Book Antiqua" w:hAnsi="Book Antiqua" w:cs="Book Antiqua"/>
          <w:szCs w:val="24"/>
          <w:lang w:val="es-ES"/>
        </w:rPr>
        <w:t xml:space="preserve"> </w:t>
      </w:r>
      <w:r w:rsidR="00AE5181" w:rsidRPr="00113C87">
        <w:rPr>
          <w:rFonts w:ascii="Book Antiqua" w:eastAsia="Book Antiqua" w:hAnsi="Book Antiqua" w:cs="Book Antiqua"/>
          <w:szCs w:val="24"/>
          <w:lang w:val="es-ES"/>
        </w:rPr>
        <w:t>unánimemente</w:t>
      </w:r>
      <w:r w:rsidR="00D60DA4" w:rsidRPr="00113C87">
        <w:rPr>
          <w:rFonts w:ascii="Book Antiqua" w:eastAsia="Book Antiqua" w:hAnsi="Book Antiqua" w:cs="Book Antiqua"/>
          <w:szCs w:val="24"/>
          <w:lang w:val="es-ES"/>
        </w:rPr>
        <w:t xml:space="preserve"> el </w:t>
      </w:r>
      <w:r w:rsidR="000A6224" w:rsidRPr="00113C87">
        <w:rPr>
          <w:rFonts w:ascii="Book Antiqua" w:eastAsia="Book Antiqua" w:hAnsi="Book Antiqua" w:cs="Book Antiqua"/>
          <w:szCs w:val="24"/>
          <w:lang w:val="es-ES"/>
        </w:rPr>
        <w:t>14</w:t>
      </w:r>
      <w:r w:rsidR="00D60DA4" w:rsidRPr="00113C87">
        <w:rPr>
          <w:rFonts w:ascii="Book Antiqua" w:eastAsia="Book Antiqua" w:hAnsi="Book Antiqua" w:cs="Book Antiqua"/>
          <w:szCs w:val="24"/>
          <w:lang w:val="es-ES"/>
        </w:rPr>
        <w:t xml:space="preserve"> de </w:t>
      </w:r>
      <w:r w:rsidR="000A6224" w:rsidRPr="00113C87">
        <w:rPr>
          <w:rFonts w:ascii="Book Antiqua" w:eastAsia="Book Antiqua" w:hAnsi="Book Antiqua" w:cs="Book Antiqua"/>
          <w:szCs w:val="24"/>
          <w:lang w:val="es-ES"/>
        </w:rPr>
        <w:t>junio</w:t>
      </w:r>
      <w:r w:rsidR="00D60DA4" w:rsidRPr="00113C87">
        <w:rPr>
          <w:rFonts w:ascii="Book Antiqua" w:eastAsia="Book Antiqua" w:hAnsi="Book Antiqua" w:cs="Book Antiqua"/>
          <w:szCs w:val="24"/>
          <w:lang w:val="es-ES"/>
        </w:rPr>
        <w:t xml:space="preserve"> de 202</w:t>
      </w:r>
      <w:r w:rsidR="000A6224" w:rsidRPr="00113C87">
        <w:rPr>
          <w:rFonts w:ascii="Book Antiqua" w:eastAsia="Book Antiqua" w:hAnsi="Book Antiqua" w:cs="Book Antiqua"/>
          <w:szCs w:val="24"/>
          <w:lang w:val="es-ES"/>
        </w:rPr>
        <w:t>2</w:t>
      </w:r>
      <w:r w:rsidR="00AE5181" w:rsidRPr="00113C87">
        <w:rPr>
          <w:rFonts w:ascii="Book Antiqua" w:eastAsia="Book Antiqua" w:hAnsi="Book Antiqua" w:cs="Book Antiqua"/>
          <w:szCs w:val="24"/>
          <w:lang w:val="es-ES"/>
        </w:rPr>
        <w:t xml:space="preserve">. </w:t>
      </w:r>
      <w:r w:rsidR="00A45D62" w:rsidRPr="00113C87">
        <w:rPr>
          <w:rFonts w:ascii="Book Antiqua" w:eastAsia="Book Antiqua" w:hAnsi="Book Antiqua" w:cs="Book Antiqua"/>
          <w:szCs w:val="24"/>
          <w:lang w:val="es-ES"/>
        </w:rPr>
        <w:t xml:space="preserve">Este </w:t>
      </w:r>
      <w:r w:rsidR="00614941" w:rsidRPr="00113C87">
        <w:rPr>
          <w:rFonts w:ascii="Book Antiqua" w:eastAsia="Book Antiqua" w:hAnsi="Book Antiqua" w:cs="Book Antiqua"/>
          <w:szCs w:val="24"/>
          <w:lang w:val="es-ES"/>
        </w:rPr>
        <w:t>proyecto quedó</w:t>
      </w:r>
      <w:r w:rsidR="00D60DA4" w:rsidRPr="00113C87">
        <w:rPr>
          <w:rFonts w:ascii="Book Antiqua" w:eastAsia="Book Antiqua" w:hAnsi="Book Antiqua" w:cs="Book Antiqua"/>
          <w:szCs w:val="24"/>
          <w:lang w:val="es-ES"/>
        </w:rPr>
        <w:t xml:space="preserve"> pendiente de </w:t>
      </w:r>
      <w:r w:rsidR="0086735E" w:rsidRPr="00113C87">
        <w:rPr>
          <w:rFonts w:ascii="Book Antiqua" w:eastAsia="Book Antiqua" w:hAnsi="Book Antiqua" w:cs="Book Antiqua"/>
          <w:szCs w:val="24"/>
          <w:lang w:val="es-ES"/>
        </w:rPr>
        <w:t xml:space="preserve">acción posterior en la </w:t>
      </w:r>
      <w:r w:rsidR="0071457D" w:rsidRPr="00113C87">
        <w:rPr>
          <w:rFonts w:ascii="Book Antiqua" w:eastAsia="Book Antiqua" w:hAnsi="Book Antiqua" w:cs="Book Antiqua"/>
          <w:szCs w:val="24"/>
          <w:lang w:val="es-ES"/>
        </w:rPr>
        <w:t>Cámara</w:t>
      </w:r>
      <w:r w:rsidR="0086735E" w:rsidRPr="00113C87">
        <w:rPr>
          <w:rFonts w:ascii="Book Antiqua" w:eastAsia="Book Antiqua" w:hAnsi="Book Antiqua" w:cs="Book Antiqua"/>
          <w:szCs w:val="24"/>
          <w:lang w:val="es-ES"/>
        </w:rPr>
        <w:t xml:space="preserve"> de Representantes de Puerto Rico. </w:t>
      </w:r>
      <w:r w:rsidR="00AE5181" w:rsidRPr="00113C87">
        <w:rPr>
          <w:rFonts w:ascii="Book Antiqua" w:eastAsia="Book Antiqua" w:hAnsi="Book Antiqua" w:cs="Book Antiqua"/>
          <w:szCs w:val="24"/>
          <w:lang w:val="es-ES"/>
        </w:rPr>
        <w:t xml:space="preserve">  </w:t>
      </w:r>
    </w:p>
    <w:p w14:paraId="06672CFB" w14:textId="77777777" w:rsidR="00157711" w:rsidRPr="00113C87" w:rsidRDefault="00157711" w:rsidP="001B017A">
      <w:pPr>
        <w:contextualSpacing/>
        <w:jc w:val="both"/>
        <w:rPr>
          <w:rFonts w:ascii="Book Antiqua" w:eastAsia="Book Antiqua" w:hAnsi="Book Antiqua" w:cs="Book Antiqua"/>
          <w:bCs/>
          <w:szCs w:val="24"/>
          <w:lang w:val="es-ES"/>
        </w:rPr>
      </w:pPr>
    </w:p>
    <w:p w14:paraId="2751CA32" w14:textId="57A87B9C" w:rsidR="00046EBE" w:rsidRPr="00113C87" w:rsidRDefault="001A4245" w:rsidP="001B017A">
      <w:pPr>
        <w:ind w:firstLine="720"/>
        <w:contextualSpacing/>
        <w:jc w:val="both"/>
        <w:rPr>
          <w:rFonts w:ascii="Book Antiqua" w:eastAsia="Book Antiqua" w:hAnsi="Book Antiqua" w:cs="Book Antiqua"/>
          <w:bCs/>
          <w:szCs w:val="24"/>
          <w:lang w:val="es-ES"/>
        </w:rPr>
      </w:pPr>
      <w:r w:rsidRPr="00113C87">
        <w:rPr>
          <w:rFonts w:ascii="Book Antiqua" w:eastAsia="Book Antiqua" w:hAnsi="Book Antiqua" w:cs="Book Antiqua"/>
          <w:bCs/>
          <w:szCs w:val="24"/>
          <w:lang w:val="es-ES"/>
        </w:rPr>
        <w:t xml:space="preserve">Las Comisiones </w:t>
      </w:r>
      <w:r w:rsidRPr="00113C87">
        <w:rPr>
          <w:rFonts w:ascii="Book Antiqua" w:eastAsia="Book Antiqua" w:hAnsi="Book Antiqua" w:cs="Book Antiqua"/>
          <w:bCs/>
          <w:szCs w:val="24"/>
          <w:lang w:val="es-PR"/>
        </w:rPr>
        <w:t xml:space="preserve">de Gobierno y de Seguridad Pública, </w:t>
      </w:r>
      <w:r w:rsidRPr="00113C87">
        <w:rPr>
          <w:rFonts w:ascii="Book Antiqua" w:eastAsia="Book Antiqua" w:hAnsi="Book Antiqua" w:cs="Book Antiqua"/>
          <w:bCs/>
          <w:szCs w:val="24"/>
          <w:lang w:val="es-ES"/>
        </w:rPr>
        <w:t>como parte de la evaluación del P. de la C. 16, exami</w:t>
      </w:r>
      <w:r w:rsidR="003231EF" w:rsidRPr="00113C87">
        <w:rPr>
          <w:rFonts w:ascii="Book Antiqua" w:eastAsia="Book Antiqua" w:hAnsi="Book Antiqua" w:cs="Book Antiqua"/>
          <w:bCs/>
          <w:szCs w:val="24"/>
          <w:lang w:val="es-ES"/>
        </w:rPr>
        <w:t>naron</w:t>
      </w:r>
      <w:r w:rsidRPr="00113C87">
        <w:rPr>
          <w:rFonts w:ascii="Book Antiqua" w:eastAsia="Book Antiqua" w:hAnsi="Book Antiqua" w:cs="Book Antiqua"/>
          <w:bCs/>
          <w:szCs w:val="24"/>
          <w:lang w:val="es-PR"/>
        </w:rPr>
        <w:t xml:space="preserve"> </w:t>
      </w:r>
      <w:r w:rsidR="00EC5A42" w:rsidRPr="00113C87">
        <w:rPr>
          <w:rFonts w:ascii="Book Antiqua" w:eastAsia="Book Antiqua" w:hAnsi="Book Antiqua" w:cs="Book Antiqua"/>
          <w:bCs/>
          <w:szCs w:val="24"/>
          <w:lang w:val="es-PR"/>
        </w:rPr>
        <w:t xml:space="preserve">el </w:t>
      </w:r>
      <w:r w:rsidR="00980F11" w:rsidRPr="00113C87">
        <w:rPr>
          <w:rFonts w:ascii="Book Antiqua" w:eastAsia="Book Antiqua" w:hAnsi="Book Antiqua" w:cs="Book Antiqua"/>
          <w:bCs/>
          <w:szCs w:val="24"/>
          <w:lang w:val="es-PR"/>
        </w:rPr>
        <w:t>M</w:t>
      </w:r>
      <w:r w:rsidR="00EC5A42" w:rsidRPr="00113C87">
        <w:rPr>
          <w:rFonts w:ascii="Book Antiqua" w:eastAsia="Book Antiqua" w:hAnsi="Book Antiqua" w:cs="Book Antiqua"/>
          <w:bCs/>
          <w:szCs w:val="24"/>
          <w:lang w:val="es-PR"/>
        </w:rPr>
        <w:t xml:space="preserve">emorial </w:t>
      </w:r>
      <w:r w:rsidR="00980F11" w:rsidRPr="00113C87">
        <w:rPr>
          <w:rFonts w:ascii="Book Antiqua" w:eastAsia="Book Antiqua" w:hAnsi="Book Antiqua" w:cs="Book Antiqua"/>
          <w:bCs/>
          <w:szCs w:val="24"/>
          <w:lang w:val="es-PR"/>
        </w:rPr>
        <w:t>E</w:t>
      </w:r>
      <w:r w:rsidR="00EC5A42" w:rsidRPr="00113C87">
        <w:rPr>
          <w:rFonts w:ascii="Book Antiqua" w:eastAsia="Book Antiqua" w:hAnsi="Book Antiqua" w:cs="Book Antiqua"/>
          <w:bCs/>
          <w:szCs w:val="24"/>
          <w:lang w:val="es-PR"/>
        </w:rPr>
        <w:t>xplicativo</w:t>
      </w:r>
      <w:r w:rsidR="00CC5B17" w:rsidRPr="00113C87">
        <w:rPr>
          <w:rFonts w:ascii="Book Antiqua" w:eastAsia="Book Antiqua" w:hAnsi="Book Antiqua" w:cs="Book Antiqua"/>
          <w:bCs/>
          <w:szCs w:val="24"/>
          <w:lang w:val="es-PR"/>
        </w:rPr>
        <w:t xml:space="preserve"> referente a</w:t>
      </w:r>
      <w:r w:rsidR="00C87256" w:rsidRPr="00113C87">
        <w:rPr>
          <w:rFonts w:ascii="Book Antiqua" w:eastAsia="Book Antiqua" w:hAnsi="Book Antiqua" w:cs="Book Antiqua"/>
          <w:bCs/>
          <w:szCs w:val="24"/>
          <w:lang w:val="es-PR"/>
        </w:rPr>
        <w:t xml:space="preserve"> la pasada medida </w:t>
      </w:r>
      <w:proofErr w:type="spellStart"/>
      <w:r w:rsidR="00C87256" w:rsidRPr="00113C87">
        <w:rPr>
          <w:rFonts w:ascii="Book Antiqua" w:eastAsia="Book Antiqua" w:hAnsi="Book Antiqua" w:cs="Book Antiqua"/>
          <w:bCs/>
          <w:szCs w:val="24"/>
          <w:lang w:val="es-PR"/>
        </w:rPr>
        <w:lastRenderedPageBreak/>
        <w:t>hom</w:t>
      </w:r>
      <w:r w:rsidR="00C87256" w:rsidRPr="00113C87">
        <w:rPr>
          <w:rFonts w:ascii="Book Antiqua" w:eastAsia="Book Antiqua" w:hAnsi="Book Antiqua" w:cs="Book Antiqua"/>
          <w:bCs/>
          <w:szCs w:val="24"/>
          <w:lang w:val="es-ES"/>
        </w:rPr>
        <w:t>ó</w:t>
      </w:r>
      <w:proofErr w:type="spellEnd"/>
      <w:r w:rsidR="00C87256" w:rsidRPr="00113C87">
        <w:rPr>
          <w:rFonts w:ascii="Book Antiqua" w:eastAsia="Book Antiqua" w:hAnsi="Book Antiqua" w:cs="Book Antiqua"/>
          <w:bCs/>
          <w:szCs w:val="24"/>
          <w:lang w:val="es-PR"/>
        </w:rPr>
        <w:t>loga</w:t>
      </w:r>
      <w:r w:rsidR="00EC5A42" w:rsidRPr="00113C87">
        <w:rPr>
          <w:rFonts w:ascii="Book Antiqua" w:eastAsia="Book Antiqua" w:hAnsi="Book Antiqua" w:cs="Book Antiqua"/>
          <w:bCs/>
          <w:szCs w:val="24"/>
          <w:lang w:val="es-PR"/>
        </w:rPr>
        <w:t xml:space="preserve">, en el cual se expresaron el </w:t>
      </w:r>
      <w:r w:rsidR="0029783A" w:rsidRPr="00113C87">
        <w:rPr>
          <w:rFonts w:ascii="Book Antiqua" w:eastAsia="Book Antiqua" w:hAnsi="Book Antiqua" w:cs="Book Antiqua"/>
          <w:bCs/>
          <w:szCs w:val="24"/>
          <w:lang w:val="es-PR"/>
        </w:rPr>
        <w:t xml:space="preserve">Departamento de Seguridad </w:t>
      </w:r>
      <w:r w:rsidR="00F362A8" w:rsidRPr="00113C87">
        <w:rPr>
          <w:rFonts w:ascii="Book Antiqua" w:eastAsia="Book Antiqua" w:hAnsi="Book Antiqua" w:cs="Book Antiqua"/>
          <w:bCs/>
          <w:szCs w:val="24"/>
          <w:lang w:val="es-PR"/>
        </w:rPr>
        <w:t>Pública</w:t>
      </w:r>
      <w:r w:rsidR="0029783A" w:rsidRPr="00113C87">
        <w:rPr>
          <w:rFonts w:ascii="Book Antiqua" w:eastAsia="Book Antiqua" w:hAnsi="Book Antiqua" w:cs="Book Antiqua"/>
          <w:bCs/>
          <w:szCs w:val="24"/>
          <w:lang w:val="es-PR"/>
        </w:rPr>
        <w:t xml:space="preserve"> y el Negociado de la </w:t>
      </w:r>
      <w:r w:rsidR="00F362A8" w:rsidRPr="00113C87">
        <w:rPr>
          <w:rFonts w:ascii="Book Antiqua" w:eastAsia="Book Antiqua" w:hAnsi="Book Antiqua" w:cs="Book Antiqua"/>
          <w:bCs/>
          <w:szCs w:val="24"/>
          <w:lang w:val="es-PR"/>
        </w:rPr>
        <w:t>P</w:t>
      </w:r>
      <w:r w:rsidR="0029783A" w:rsidRPr="00113C87">
        <w:rPr>
          <w:rFonts w:ascii="Book Antiqua" w:eastAsia="Book Antiqua" w:hAnsi="Book Antiqua" w:cs="Book Antiqua"/>
          <w:bCs/>
          <w:szCs w:val="24"/>
          <w:lang w:val="es-PR"/>
        </w:rPr>
        <w:t>olicía de Puerto Rico, de manera conjunta</w:t>
      </w:r>
      <w:r w:rsidR="00AD1F6D" w:rsidRPr="00113C87">
        <w:rPr>
          <w:rFonts w:ascii="Book Antiqua" w:eastAsia="Book Antiqua" w:hAnsi="Book Antiqua" w:cs="Book Antiqua"/>
          <w:bCs/>
          <w:szCs w:val="24"/>
          <w:lang w:val="es-PR"/>
        </w:rPr>
        <w:t>.</w:t>
      </w:r>
      <w:r w:rsidR="00EC5A42" w:rsidRPr="00113C87">
        <w:rPr>
          <w:rFonts w:ascii="Book Antiqua" w:eastAsia="Book Antiqua" w:hAnsi="Book Antiqua" w:cs="Book Antiqua"/>
          <w:bCs/>
          <w:szCs w:val="24"/>
          <w:lang w:val="es-PR"/>
        </w:rPr>
        <w:t xml:space="preserve"> </w:t>
      </w:r>
      <w:r w:rsidR="0029783A" w:rsidRPr="00113C87">
        <w:rPr>
          <w:rFonts w:ascii="Book Antiqua" w:eastAsia="Book Antiqua" w:hAnsi="Book Antiqua" w:cs="Book Antiqua"/>
          <w:bCs/>
          <w:szCs w:val="24"/>
          <w:lang w:val="es-PR"/>
        </w:rPr>
        <w:t xml:space="preserve"> </w:t>
      </w:r>
      <w:r w:rsidR="00EC5A42" w:rsidRPr="00113C87">
        <w:rPr>
          <w:rFonts w:ascii="Book Antiqua" w:eastAsia="Book Antiqua" w:hAnsi="Book Antiqua" w:cs="Book Antiqua"/>
          <w:bCs/>
          <w:szCs w:val="24"/>
          <w:lang w:val="es-PR"/>
        </w:rPr>
        <w:t xml:space="preserve">Este </w:t>
      </w:r>
      <w:r w:rsidR="00980F11" w:rsidRPr="00113C87">
        <w:rPr>
          <w:rFonts w:ascii="Book Antiqua" w:eastAsia="Book Antiqua" w:hAnsi="Book Antiqua" w:cs="Book Antiqua"/>
          <w:bCs/>
          <w:szCs w:val="24"/>
          <w:lang w:val="es-PR"/>
        </w:rPr>
        <w:t>M</w:t>
      </w:r>
      <w:r w:rsidR="00EC5A42" w:rsidRPr="00113C87">
        <w:rPr>
          <w:rFonts w:ascii="Book Antiqua" w:eastAsia="Book Antiqua" w:hAnsi="Book Antiqua" w:cs="Book Antiqua"/>
          <w:bCs/>
          <w:szCs w:val="24"/>
          <w:lang w:val="es-PR"/>
        </w:rPr>
        <w:t xml:space="preserve">emorial </w:t>
      </w:r>
      <w:r w:rsidR="00980F11" w:rsidRPr="00113C87">
        <w:rPr>
          <w:rFonts w:ascii="Book Antiqua" w:eastAsia="Book Antiqua" w:hAnsi="Book Antiqua" w:cs="Book Antiqua"/>
          <w:bCs/>
          <w:szCs w:val="24"/>
          <w:lang w:val="es-PR"/>
        </w:rPr>
        <w:t>E</w:t>
      </w:r>
      <w:r w:rsidR="00EC5A42" w:rsidRPr="00113C87">
        <w:rPr>
          <w:rFonts w:ascii="Book Antiqua" w:eastAsia="Book Antiqua" w:hAnsi="Book Antiqua" w:cs="Book Antiqua"/>
          <w:bCs/>
          <w:szCs w:val="24"/>
          <w:lang w:val="es-PR"/>
        </w:rPr>
        <w:t xml:space="preserve">xplicativo fue entregado a la Comisión de Seguridad Pública y Asuntos del Veterano del Senado de Puerto Rico con relación a las posturas que cada una de </w:t>
      </w:r>
      <w:r w:rsidR="00474FED" w:rsidRPr="00113C87">
        <w:rPr>
          <w:rFonts w:ascii="Book Antiqua" w:eastAsia="Book Antiqua" w:hAnsi="Book Antiqua" w:cs="Book Antiqua"/>
          <w:bCs/>
          <w:szCs w:val="24"/>
          <w:lang w:val="es-PR"/>
        </w:rPr>
        <w:t>las</w:t>
      </w:r>
      <w:r w:rsidR="00EC5A42" w:rsidRPr="00113C87">
        <w:rPr>
          <w:rFonts w:ascii="Book Antiqua" w:eastAsia="Book Antiqua" w:hAnsi="Book Antiqua" w:cs="Book Antiqua"/>
          <w:bCs/>
          <w:szCs w:val="24"/>
          <w:lang w:val="es-PR"/>
        </w:rPr>
        <w:t xml:space="preserve"> agencias asumieron con respecto al</w:t>
      </w:r>
      <w:r w:rsidR="007756C0" w:rsidRPr="00113C87">
        <w:rPr>
          <w:rFonts w:ascii="Book Antiqua" w:eastAsia="Book Antiqua" w:hAnsi="Book Antiqua" w:cs="Book Antiqua"/>
          <w:bCs/>
          <w:szCs w:val="24"/>
          <w:lang w:val="es-PR"/>
        </w:rPr>
        <w:t xml:space="preserve"> trámite legislativo anterior</w:t>
      </w:r>
      <w:r w:rsidR="00EC5A42" w:rsidRPr="00113C87">
        <w:rPr>
          <w:rFonts w:ascii="Book Antiqua" w:eastAsia="Book Antiqua" w:hAnsi="Book Antiqua" w:cs="Book Antiqua"/>
          <w:bCs/>
          <w:szCs w:val="24"/>
          <w:lang w:val="es-PR"/>
        </w:rPr>
        <w:t>.</w:t>
      </w:r>
      <w:r w:rsidR="00AD1F6D" w:rsidRPr="00113C87">
        <w:rPr>
          <w:rFonts w:ascii="Book Antiqua" w:eastAsia="Book Antiqua" w:hAnsi="Book Antiqua" w:cs="Book Antiqua"/>
          <w:bCs/>
          <w:szCs w:val="24"/>
          <w:lang w:val="es-PR"/>
        </w:rPr>
        <w:t xml:space="preserve"> </w:t>
      </w:r>
      <w:r w:rsidR="00AD1F6D" w:rsidRPr="00113C87">
        <w:rPr>
          <w:rFonts w:ascii="Book Antiqua" w:eastAsia="Book Antiqua" w:hAnsi="Book Antiqua" w:cs="Book Antiqua"/>
          <w:bCs/>
          <w:szCs w:val="24"/>
          <w:lang w:val="es-ES"/>
        </w:rPr>
        <w:t xml:space="preserve">Contando con el beneficio </w:t>
      </w:r>
      <w:r w:rsidR="006676B5" w:rsidRPr="00113C87">
        <w:rPr>
          <w:rFonts w:ascii="Book Antiqua" w:eastAsia="Book Antiqua" w:hAnsi="Book Antiqua" w:cs="Book Antiqua"/>
          <w:bCs/>
          <w:szCs w:val="24"/>
          <w:lang w:val="es-ES"/>
        </w:rPr>
        <w:t>d</w:t>
      </w:r>
      <w:r w:rsidR="00EC5A42" w:rsidRPr="00113C87">
        <w:rPr>
          <w:rFonts w:ascii="Book Antiqua" w:eastAsia="Book Antiqua" w:hAnsi="Book Antiqua" w:cs="Book Antiqua"/>
          <w:bCs/>
          <w:szCs w:val="24"/>
          <w:lang w:val="es-ES"/>
        </w:rPr>
        <w:t xml:space="preserve">el </w:t>
      </w:r>
      <w:r w:rsidR="00980F11" w:rsidRPr="00113C87">
        <w:rPr>
          <w:rFonts w:ascii="Book Antiqua" w:eastAsia="Book Antiqua" w:hAnsi="Book Antiqua" w:cs="Book Antiqua"/>
          <w:bCs/>
          <w:szCs w:val="24"/>
          <w:lang w:val="es-ES"/>
        </w:rPr>
        <w:t>M</w:t>
      </w:r>
      <w:r w:rsidR="00EC5A42" w:rsidRPr="00113C87">
        <w:rPr>
          <w:rFonts w:ascii="Book Antiqua" w:eastAsia="Book Antiqua" w:hAnsi="Book Antiqua" w:cs="Book Antiqua"/>
          <w:bCs/>
          <w:szCs w:val="24"/>
          <w:lang w:val="es-ES"/>
        </w:rPr>
        <w:t xml:space="preserve">emorial </w:t>
      </w:r>
      <w:r w:rsidR="00980F11" w:rsidRPr="00113C87">
        <w:rPr>
          <w:rFonts w:ascii="Book Antiqua" w:eastAsia="Book Antiqua" w:hAnsi="Book Antiqua" w:cs="Book Antiqua"/>
          <w:bCs/>
          <w:szCs w:val="24"/>
          <w:lang w:val="es-ES"/>
        </w:rPr>
        <w:t>E</w:t>
      </w:r>
      <w:r w:rsidR="00EC5A42" w:rsidRPr="00113C87">
        <w:rPr>
          <w:rFonts w:ascii="Book Antiqua" w:eastAsia="Book Antiqua" w:hAnsi="Book Antiqua" w:cs="Book Antiqua"/>
          <w:bCs/>
          <w:szCs w:val="24"/>
          <w:lang w:val="es-ES"/>
        </w:rPr>
        <w:t>xplicativo antes mencionado</w:t>
      </w:r>
      <w:r w:rsidR="006676B5" w:rsidRPr="00113C87">
        <w:rPr>
          <w:rFonts w:ascii="Book Antiqua" w:eastAsia="Book Antiqua" w:hAnsi="Book Antiqua" w:cs="Book Antiqua"/>
          <w:bCs/>
          <w:szCs w:val="24"/>
          <w:lang w:val="es-ES"/>
        </w:rPr>
        <w:t>,</w:t>
      </w:r>
      <w:r w:rsidR="00AD1F6D" w:rsidRPr="00113C87">
        <w:rPr>
          <w:rFonts w:ascii="Book Antiqua" w:eastAsia="Book Antiqua" w:hAnsi="Book Antiqua" w:cs="Book Antiqua"/>
          <w:bCs/>
          <w:szCs w:val="24"/>
          <w:lang w:val="es-ES"/>
        </w:rPr>
        <w:t xml:space="preserve"> las presentes Comisiones, en el descargue de sus obligaciones, </w:t>
      </w:r>
      <w:r w:rsidR="00471D11" w:rsidRPr="00113C87">
        <w:rPr>
          <w:rFonts w:ascii="Book Antiqua" w:eastAsia="Book Antiqua" w:hAnsi="Book Antiqua" w:cs="Book Antiqua"/>
          <w:bCs/>
          <w:szCs w:val="24"/>
          <w:lang w:val="es-ES"/>
        </w:rPr>
        <w:t>realizaron</w:t>
      </w:r>
      <w:r w:rsidR="00AD1F6D" w:rsidRPr="00113C87">
        <w:rPr>
          <w:rFonts w:ascii="Book Antiqua" w:eastAsia="Book Antiqua" w:hAnsi="Book Antiqua" w:cs="Book Antiqua"/>
          <w:bCs/>
          <w:szCs w:val="24"/>
          <w:lang w:val="es-ES"/>
        </w:rPr>
        <w:t xml:space="preserve"> el análisis correspondiente</w:t>
      </w:r>
      <w:r w:rsidR="00471D11" w:rsidRPr="00113C87">
        <w:rPr>
          <w:rFonts w:ascii="Book Antiqua" w:eastAsia="Book Antiqua" w:hAnsi="Book Antiqua" w:cs="Book Antiqua"/>
          <w:bCs/>
          <w:szCs w:val="24"/>
          <w:lang w:val="es-ES"/>
        </w:rPr>
        <w:t xml:space="preserve">, </w:t>
      </w:r>
      <w:r w:rsidR="00E94D99" w:rsidRPr="00113C87">
        <w:rPr>
          <w:rFonts w:ascii="Book Antiqua" w:eastAsia="Book Antiqua" w:hAnsi="Book Antiqua" w:cs="Book Antiqua"/>
          <w:bCs/>
          <w:szCs w:val="24"/>
          <w:lang w:val="es-ES"/>
        </w:rPr>
        <w:t>vislumbrando como</w:t>
      </w:r>
      <w:r w:rsidR="00DA6F87" w:rsidRPr="00113C87">
        <w:rPr>
          <w:rFonts w:ascii="Book Antiqua" w:eastAsia="Book Antiqua" w:hAnsi="Book Antiqua" w:cs="Book Antiqua"/>
          <w:bCs/>
          <w:szCs w:val="24"/>
          <w:lang w:val="es-ES"/>
        </w:rPr>
        <w:t xml:space="preserve"> positiva la aprobación de </w:t>
      </w:r>
      <w:r w:rsidR="00980F11" w:rsidRPr="00113C87">
        <w:rPr>
          <w:rFonts w:ascii="Book Antiqua" w:eastAsia="Book Antiqua" w:hAnsi="Book Antiqua" w:cs="Book Antiqua"/>
          <w:bCs/>
          <w:szCs w:val="24"/>
          <w:lang w:val="es-ES"/>
        </w:rPr>
        <w:t xml:space="preserve">la presente </w:t>
      </w:r>
      <w:r w:rsidR="00DA6F87" w:rsidRPr="00113C87">
        <w:rPr>
          <w:rFonts w:ascii="Book Antiqua" w:eastAsia="Book Antiqua" w:hAnsi="Book Antiqua" w:cs="Book Antiqua"/>
          <w:bCs/>
          <w:szCs w:val="24"/>
          <w:lang w:val="es-ES"/>
        </w:rPr>
        <w:t xml:space="preserve">medida. </w:t>
      </w:r>
    </w:p>
    <w:p w14:paraId="4F9930E8" w14:textId="77777777" w:rsidR="00AF17B1" w:rsidRDefault="00AF17B1" w:rsidP="001B017A">
      <w:pPr>
        <w:contextualSpacing/>
        <w:jc w:val="both"/>
        <w:rPr>
          <w:rFonts w:ascii="Book Antiqua" w:eastAsia="Book Antiqua" w:hAnsi="Book Antiqua" w:cs="Book Antiqua"/>
          <w:szCs w:val="24"/>
          <w:lang w:val="es-ES"/>
        </w:rPr>
      </w:pPr>
    </w:p>
    <w:p w14:paraId="2DF3DC44" w14:textId="77777777" w:rsidR="00113C87" w:rsidRPr="00113C87" w:rsidRDefault="00113C87" w:rsidP="001B017A">
      <w:pPr>
        <w:contextualSpacing/>
        <w:jc w:val="both"/>
        <w:rPr>
          <w:rFonts w:ascii="Book Antiqua" w:eastAsia="Book Antiqua" w:hAnsi="Book Antiqua" w:cs="Book Antiqua"/>
          <w:szCs w:val="24"/>
          <w:lang w:val="es-ES"/>
        </w:rPr>
      </w:pPr>
    </w:p>
    <w:p w14:paraId="78F751DF" w14:textId="77777777" w:rsidR="00CE16EE" w:rsidRPr="00113C87" w:rsidRDefault="00CE16EE" w:rsidP="001B017A">
      <w:pPr>
        <w:ind w:firstLine="720"/>
        <w:contextualSpacing/>
        <w:jc w:val="center"/>
        <w:rPr>
          <w:rFonts w:ascii="Book Antiqua" w:eastAsia="Book Antiqua" w:hAnsi="Book Antiqua" w:cs="Book Antiqua"/>
          <w:b/>
          <w:bCs/>
          <w:szCs w:val="24"/>
          <w:lang w:val="es-PR"/>
        </w:rPr>
      </w:pPr>
      <w:r w:rsidRPr="00113C87">
        <w:rPr>
          <w:rFonts w:ascii="Book Antiqua" w:eastAsia="Book Antiqua" w:hAnsi="Book Antiqua" w:cs="Book Antiqua"/>
          <w:b/>
          <w:bCs/>
          <w:szCs w:val="24"/>
          <w:lang w:val="es-PR"/>
        </w:rPr>
        <w:t>RESUMEN DE COMENTARIOS</w:t>
      </w:r>
    </w:p>
    <w:p w14:paraId="2697B5CC" w14:textId="77777777" w:rsidR="00812632" w:rsidRPr="00113C87" w:rsidRDefault="00812632" w:rsidP="001B017A">
      <w:pPr>
        <w:ind w:firstLine="720"/>
        <w:contextualSpacing/>
        <w:jc w:val="both"/>
        <w:rPr>
          <w:rFonts w:ascii="Book Antiqua" w:eastAsia="Book Antiqua" w:hAnsi="Book Antiqua" w:cs="Book Antiqua"/>
          <w:b/>
          <w:bCs/>
          <w:szCs w:val="24"/>
          <w:lang w:val="es-PR"/>
        </w:rPr>
      </w:pPr>
    </w:p>
    <w:p w14:paraId="454472B9" w14:textId="5BB90678" w:rsidR="00547F34" w:rsidRPr="00113C87" w:rsidRDefault="004D2964" w:rsidP="001B017A">
      <w:pPr>
        <w:ind w:firstLine="720"/>
        <w:contextualSpacing/>
        <w:jc w:val="both"/>
        <w:rPr>
          <w:rFonts w:ascii="Book Antiqua" w:eastAsia="Book Antiqua" w:hAnsi="Book Antiqua" w:cs="Book Antiqua"/>
          <w:b/>
          <w:bCs/>
          <w:szCs w:val="24"/>
          <w:lang w:val="es-PR"/>
        </w:rPr>
      </w:pPr>
      <w:r w:rsidRPr="00113C87">
        <w:rPr>
          <w:rFonts w:ascii="Book Antiqua" w:eastAsia="Book Antiqua" w:hAnsi="Book Antiqua" w:cs="Book Antiqua"/>
          <w:b/>
          <w:bCs/>
          <w:szCs w:val="24"/>
          <w:lang w:val="es-PR"/>
        </w:rPr>
        <w:t>Departamento de Seguridad Pública (DSP) y Negociado de la Policía de Puerto Rico (NPPR):</w:t>
      </w:r>
    </w:p>
    <w:p w14:paraId="326D3F9A" w14:textId="77777777" w:rsidR="00547F34" w:rsidRPr="00113C87" w:rsidRDefault="00547F34" w:rsidP="001B017A">
      <w:pPr>
        <w:ind w:firstLine="720"/>
        <w:contextualSpacing/>
        <w:jc w:val="both"/>
        <w:rPr>
          <w:rFonts w:ascii="Book Antiqua" w:eastAsia="Book Antiqua" w:hAnsi="Book Antiqua" w:cs="Book Antiqua"/>
          <w:b/>
          <w:bCs/>
          <w:szCs w:val="24"/>
          <w:lang w:val="es-PR"/>
        </w:rPr>
      </w:pPr>
    </w:p>
    <w:p w14:paraId="6AC8AAAD" w14:textId="5DB6662F" w:rsidR="00DB076E" w:rsidRPr="00113C87" w:rsidRDefault="004B0C4E" w:rsidP="001B017A">
      <w:pPr>
        <w:ind w:firstLine="720"/>
        <w:contextualSpacing/>
        <w:jc w:val="both"/>
        <w:rPr>
          <w:rFonts w:ascii="Book Antiqua" w:eastAsia="Book Antiqua" w:hAnsi="Book Antiqua" w:cs="Book Antiqua"/>
          <w:b/>
          <w:bCs/>
          <w:i/>
          <w:iCs/>
          <w:szCs w:val="24"/>
          <w:lang w:val="es-PR"/>
        </w:rPr>
      </w:pPr>
      <w:r w:rsidRPr="00113C87">
        <w:rPr>
          <w:rFonts w:ascii="Book Antiqua" w:eastAsia="Book Antiqua" w:hAnsi="Book Antiqua" w:cs="Book Antiqua"/>
          <w:szCs w:val="24"/>
          <w:lang w:val="es-PR"/>
        </w:rPr>
        <w:t xml:space="preserve"> E</w:t>
      </w:r>
      <w:r w:rsidR="004652E5" w:rsidRPr="00113C87">
        <w:rPr>
          <w:rFonts w:ascii="Book Antiqua" w:eastAsia="Book Antiqua" w:hAnsi="Book Antiqua" w:cs="Book Antiqua"/>
          <w:szCs w:val="24"/>
          <w:lang w:val="es-PR"/>
        </w:rPr>
        <w:t>l</w:t>
      </w:r>
      <w:r w:rsidRPr="00113C87">
        <w:rPr>
          <w:rFonts w:ascii="Book Antiqua" w:eastAsia="Book Antiqua" w:hAnsi="Book Antiqua" w:cs="Book Antiqua"/>
          <w:szCs w:val="24"/>
          <w:lang w:val="es-PR"/>
        </w:rPr>
        <w:t xml:space="preserve"> DSP y NPPR manifestaron su anuencia sobre el P. del C. 16</w:t>
      </w:r>
      <w:r w:rsidR="003939D4" w:rsidRPr="00113C87">
        <w:rPr>
          <w:rFonts w:ascii="Book Antiqua" w:eastAsia="Book Antiqua" w:hAnsi="Book Antiqua" w:cs="Book Antiqua"/>
          <w:szCs w:val="24"/>
          <w:lang w:val="es-PR"/>
        </w:rPr>
        <w:t>,</w:t>
      </w:r>
      <w:r w:rsidR="00787733" w:rsidRPr="00113C87">
        <w:rPr>
          <w:rFonts w:ascii="Book Antiqua" w:eastAsia="Book Antiqua" w:hAnsi="Book Antiqua" w:cs="Book Antiqua"/>
          <w:szCs w:val="24"/>
          <w:lang w:val="es-PR"/>
        </w:rPr>
        <w:t xml:space="preserve"> ambas entidades mediant</w:t>
      </w:r>
      <w:r w:rsidR="00834286" w:rsidRPr="00113C87">
        <w:rPr>
          <w:rFonts w:ascii="Book Antiqua" w:eastAsia="Book Antiqua" w:hAnsi="Book Antiqua" w:cs="Book Antiqua"/>
          <w:szCs w:val="24"/>
          <w:lang w:val="es-PR"/>
        </w:rPr>
        <w:t xml:space="preserve">e su Memorial Explicativo </w:t>
      </w:r>
      <w:r w:rsidR="00E76267" w:rsidRPr="00113C87">
        <w:rPr>
          <w:rFonts w:ascii="Book Antiqua" w:eastAsia="Book Antiqua" w:hAnsi="Book Antiqua" w:cs="Book Antiqua"/>
          <w:szCs w:val="24"/>
          <w:lang w:val="es-PR"/>
        </w:rPr>
        <w:t>conjunto</w:t>
      </w:r>
      <w:r w:rsidR="00DB4DE0" w:rsidRPr="00113C87">
        <w:rPr>
          <w:rFonts w:ascii="Book Antiqua" w:eastAsia="Book Antiqua" w:hAnsi="Book Antiqua" w:cs="Book Antiqua"/>
          <w:szCs w:val="24"/>
          <w:lang w:val="es-PR"/>
        </w:rPr>
        <w:t xml:space="preserve"> expresaron</w:t>
      </w:r>
      <w:r w:rsidR="00954F4B" w:rsidRPr="00113C87">
        <w:rPr>
          <w:rFonts w:ascii="Book Antiqua" w:eastAsia="Book Antiqua" w:hAnsi="Book Antiqua" w:cs="Book Antiqua"/>
          <w:szCs w:val="24"/>
          <w:lang w:val="es-PR"/>
        </w:rPr>
        <w:t>:</w:t>
      </w:r>
      <w:r w:rsidR="00DB076E" w:rsidRPr="00113C87">
        <w:rPr>
          <w:rFonts w:ascii="Book Antiqua" w:eastAsia="Book Antiqua" w:hAnsi="Book Antiqua" w:cs="Book Antiqua"/>
          <w:b/>
          <w:bCs/>
          <w:szCs w:val="24"/>
          <w:lang w:val="es-PR"/>
        </w:rPr>
        <w:t xml:space="preserve"> </w:t>
      </w:r>
    </w:p>
    <w:p w14:paraId="10E0C960" w14:textId="77777777" w:rsidR="00DB076E" w:rsidRPr="00113C87" w:rsidRDefault="00DB076E" w:rsidP="001B017A">
      <w:pPr>
        <w:ind w:firstLine="720"/>
        <w:contextualSpacing/>
        <w:jc w:val="both"/>
        <w:rPr>
          <w:rFonts w:ascii="Book Antiqua" w:eastAsia="Book Antiqua" w:hAnsi="Book Antiqua" w:cs="Book Antiqua"/>
          <w:b/>
          <w:bCs/>
          <w:i/>
          <w:iCs/>
          <w:szCs w:val="24"/>
          <w:lang w:val="es-PR"/>
        </w:rPr>
      </w:pPr>
    </w:p>
    <w:p w14:paraId="28A74760" w14:textId="3799FA5F" w:rsidR="001953B3" w:rsidRPr="00113C87" w:rsidRDefault="00DB076E" w:rsidP="001B017A">
      <w:pPr>
        <w:ind w:left="720"/>
        <w:contextualSpacing/>
        <w:jc w:val="both"/>
        <w:rPr>
          <w:rFonts w:ascii="Book Antiqua" w:eastAsia="Book Antiqua" w:hAnsi="Book Antiqua" w:cs="Book Antiqua"/>
          <w:i/>
          <w:iCs/>
          <w:szCs w:val="24"/>
          <w:lang w:val="es-PR"/>
        </w:rPr>
      </w:pPr>
      <w:r w:rsidRPr="00113C87">
        <w:rPr>
          <w:rFonts w:ascii="Book Antiqua" w:eastAsia="Book Antiqua" w:hAnsi="Book Antiqua" w:cs="Book Antiqua"/>
          <w:b/>
          <w:bCs/>
          <w:i/>
          <w:iCs/>
          <w:szCs w:val="24"/>
          <w:lang w:val="es-PR"/>
        </w:rPr>
        <w:t>“…</w:t>
      </w:r>
      <w:r w:rsidR="00787733" w:rsidRPr="00113C87">
        <w:rPr>
          <w:rFonts w:ascii="Book Antiqua" w:eastAsia="Book Antiqua" w:hAnsi="Book Antiqua" w:cs="Book Antiqua"/>
          <w:b/>
          <w:bCs/>
          <w:i/>
          <w:iCs/>
          <w:szCs w:val="24"/>
          <w:lang w:val="es-PR"/>
        </w:rPr>
        <w:t xml:space="preserve"> lo pretendido por la presente legislación, puede ser regulado a nivel estatal, razón por la cual favorece</w:t>
      </w:r>
      <w:r w:rsidR="00F978C1" w:rsidRPr="00113C87">
        <w:rPr>
          <w:rFonts w:ascii="Book Antiqua" w:eastAsia="Book Antiqua" w:hAnsi="Book Antiqua" w:cs="Book Antiqua"/>
          <w:b/>
          <w:bCs/>
          <w:i/>
          <w:iCs/>
          <w:szCs w:val="24"/>
          <w:lang w:val="es-PR"/>
        </w:rPr>
        <w:t>mos</w:t>
      </w:r>
      <w:r w:rsidR="00787733" w:rsidRPr="00113C87">
        <w:rPr>
          <w:rFonts w:ascii="Book Antiqua" w:eastAsia="Book Antiqua" w:hAnsi="Book Antiqua" w:cs="Book Antiqua"/>
          <w:b/>
          <w:bCs/>
          <w:i/>
          <w:iCs/>
          <w:szCs w:val="24"/>
          <w:lang w:val="es-PR"/>
        </w:rPr>
        <w:t xml:space="preserve"> la enmienda </w:t>
      </w:r>
      <w:r w:rsidR="00F978C1" w:rsidRPr="00113C87">
        <w:rPr>
          <w:rFonts w:ascii="Book Antiqua" w:eastAsia="Book Antiqua" w:hAnsi="Book Antiqua" w:cs="Book Antiqua"/>
          <w:b/>
          <w:bCs/>
          <w:i/>
          <w:iCs/>
          <w:szCs w:val="24"/>
          <w:lang w:val="es-PR"/>
        </w:rPr>
        <w:t>dirimida</w:t>
      </w:r>
      <w:r w:rsidR="00787733" w:rsidRPr="00113C87">
        <w:rPr>
          <w:rFonts w:ascii="Book Antiqua" w:eastAsia="Book Antiqua" w:hAnsi="Book Antiqua" w:cs="Book Antiqua"/>
          <w:b/>
          <w:bCs/>
          <w:i/>
          <w:iCs/>
          <w:szCs w:val="24"/>
          <w:lang w:val="es-PR"/>
        </w:rPr>
        <w:t>.</w:t>
      </w:r>
      <w:r w:rsidR="00F978C1" w:rsidRPr="00113C87">
        <w:rPr>
          <w:rFonts w:ascii="Book Antiqua" w:eastAsia="Book Antiqua" w:hAnsi="Book Antiqua" w:cs="Book Antiqua"/>
          <w:b/>
          <w:bCs/>
          <w:i/>
          <w:iCs/>
          <w:szCs w:val="24"/>
          <w:lang w:val="es-PR"/>
        </w:rPr>
        <w:t xml:space="preserve"> Y</w:t>
      </w:r>
      <w:r w:rsidR="00787733" w:rsidRPr="00113C87">
        <w:rPr>
          <w:rFonts w:ascii="Book Antiqua" w:eastAsia="Book Antiqua" w:hAnsi="Book Antiqua" w:cs="Book Antiqua"/>
          <w:b/>
          <w:bCs/>
          <w:i/>
          <w:iCs/>
          <w:szCs w:val="24"/>
          <w:lang w:val="es-PR"/>
        </w:rPr>
        <w:t xml:space="preserve">, que su objetivo está revestido de un fin público: que el dron pueda recolectar data, para poder implantar debidamente el Programa </w:t>
      </w:r>
      <w:proofErr w:type="spellStart"/>
      <w:r w:rsidR="00787733" w:rsidRPr="00113C87">
        <w:rPr>
          <w:rFonts w:ascii="Book Antiqua" w:eastAsia="Book Antiqua" w:hAnsi="Book Antiqua" w:cs="Book Antiqua"/>
          <w:b/>
          <w:bCs/>
          <w:i/>
          <w:iCs/>
          <w:szCs w:val="24"/>
          <w:lang w:val="es-PR"/>
        </w:rPr>
        <w:t>GeoFrame</w:t>
      </w:r>
      <w:proofErr w:type="spellEnd"/>
      <w:r w:rsidR="00787733" w:rsidRPr="00113C87">
        <w:rPr>
          <w:rFonts w:ascii="Book Antiqua" w:eastAsia="Book Antiqua" w:hAnsi="Book Antiqua" w:cs="Book Antiqua"/>
          <w:b/>
          <w:bCs/>
          <w:i/>
          <w:iCs/>
          <w:szCs w:val="24"/>
          <w:lang w:val="es-PR"/>
        </w:rPr>
        <w:t xml:space="preserve"> y el Programa RAD, administrados por el Departamento de la Vivienda, bajo la subvención de fondos CDBG-DR y CDBG-MIT, entre otros asuntos</w:t>
      </w:r>
      <w:r w:rsidR="00954F4B" w:rsidRPr="00113C87">
        <w:rPr>
          <w:rFonts w:ascii="Book Antiqua" w:eastAsia="Book Antiqua" w:hAnsi="Book Antiqua" w:cs="Book Antiqua"/>
          <w:b/>
          <w:bCs/>
          <w:i/>
          <w:iCs/>
          <w:szCs w:val="24"/>
          <w:lang w:val="es-PR"/>
        </w:rPr>
        <w:t>”.</w:t>
      </w:r>
      <w:r w:rsidR="00787733" w:rsidRPr="00113C87">
        <w:rPr>
          <w:rFonts w:ascii="Book Antiqua" w:eastAsia="Book Antiqua" w:hAnsi="Book Antiqua" w:cs="Book Antiqua"/>
          <w:i/>
          <w:iCs/>
          <w:szCs w:val="24"/>
          <w:lang w:val="es-PR"/>
        </w:rPr>
        <w:t xml:space="preserve"> (</w:t>
      </w:r>
      <w:r w:rsidR="00787733" w:rsidRPr="00113C87">
        <w:rPr>
          <w:rFonts w:ascii="Book Antiqua" w:eastAsia="Book Antiqua" w:hAnsi="Book Antiqua" w:cs="Book Antiqua"/>
          <w:szCs w:val="24"/>
          <w:lang w:val="es-PR"/>
        </w:rPr>
        <w:t>Énfasis Nuestro</w:t>
      </w:r>
      <w:r w:rsidR="00787733" w:rsidRPr="00113C87">
        <w:rPr>
          <w:rFonts w:ascii="Book Antiqua" w:eastAsia="Book Antiqua" w:hAnsi="Book Antiqua" w:cs="Book Antiqua"/>
          <w:i/>
          <w:iCs/>
          <w:szCs w:val="24"/>
          <w:lang w:val="es-PR"/>
        </w:rPr>
        <w:t xml:space="preserve">). </w:t>
      </w:r>
    </w:p>
    <w:p w14:paraId="61695827" w14:textId="77777777" w:rsidR="001953B3" w:rsidRPr="00113C87" w:rsidRDefault="001953B3" w:rsidP="001B017A">
      <w:pPr>
        <w:ind w:firstLine="720"/>
        <w:contextualSpacing/>
        <w:jc w:val="both"/>
        <w:rPr>
          <w:rFonts w:ascii="Book Antiqua" w:eastAsia="Book Antiqua" w:hAnsi="Book Antiqua" w:cs="Book Antiqua"/>
          <w:i/>
          <w:iCs/>
          <w:szCs w:val="24"/>
          <w:lang w:val="es-PR"/>
        </w:rPr>
      </w:pPr>
    </w:p>
    <w:p w14:paraId="4D8E1871" w14:textId="27F98CA8" w:rsidR="00E46F4D" w:rsidRPr="00113C87" w:rsidRDefault="00511059" w:rsidP="001B017A">
      <w:pPr>
        <w:ind w:left="720"/>
        <w:contextualSpacing/>
        <w:jc w:val="both"/>
        <w:rPr>
          <w:rFonts w:ascii="Book Antiqua" w:eastAsia="Book Antiqua" w:hAnsi="Book Antiqua" w:cs="Book Antiqua"/>
          <w:i/>
          <w:iCs/>
          <w:szCs w:val="24"/>
          <w:lang w:val="es-PR"/>
        </w:rPr>
      </w:pPr>
      <w:r w:rsidRPr="00113C87">
        <w:rPr>
          <w:rFonts w:ascii="Book Antiqua" w:eastAsia="Book Antiqua" w:hAnsi="Book Antiqua" w:cs="Book Antiqua"/>
          <w:i/>
          <w:iCs/>
          <w:szCs w:val="24"/>
          <w:lang w:val="es-PR"/>
        </w:rPr>
        <w:t>“</w:t>
      </w:r>
      <w:r w:rsidR="00787733" w:rsidRPr="00113C87">
        <w:rPr>
          <w:rFonts w:ascii="Book Antiqua" w:eastAsia="Book Antiqua" w:hAnsi="Book Antiqua" w:cs="Book Antiqua"/>
          <w:i/>
          <w:iCs/>
          <w:szCs w:val="24"/>
          <w:lang w:val="es-PR"/>
        </w:rPr>
        <w:t xml:space="preserve">Por </w:t>
      </w:r>
      <w:r w:rsidR="00216F39" w:rsidRPr="00113C87">
        <w:rPr>
          <w:rFonts w:ascii="Book Antiqua" w:eastAsia="Book Antiqua" w:hAnsi="Book Antiqua" w:cs="Book Antiqua"/>
          <w:i/>
          <w:iCs/>
          <w:szCs w:val="24"/>
          <w:lang w:val="es-PR"/>
        </w:rPr>
        <w:t xml:space="preserve">consiguiente </w:t>
      </w:r>
      <w:r w:rsidR="00BC2179" w:rsidRPr="00113C87">
        <w:rPr>
          <w:rFonts w:ascii="Book Antiqua" w:eastAsia="Book Antiqua" w:hAnsi="Book Antiqua" w:cs="Book Antiqua"/>
          <w:i/>
          <w:iCs/>
          <w:szCs w:val="24"/>
          <w:lang w:val="es-PR"/>
        </w:rPr>
        <w:t xml:space="preserve">resulta imperativo </w:t>
      </w:r>
      <w:r w:rsidR="00787733" w:rsidRPr="00113C87">
        <w:rPr>
          <w:rFonts w:ascii="Book Antiqua" w:eastAsia="Book Antiqua" w:hAnsi="Book Antiqua" w:cs="Book Antiqua"/>
          <w:i/>
          <w:iCs/>
          <w:szCs w:val="24"/>
          <w:lang w:val="es-PR"/>
        </w:rPr>
        <w:t>eximir a tales programas de la prohibición impuesta por la Ley 68- 2021, en aras de promover el acceso y la transparencia del uso de las tierras; la agricultura; la infraestructura vial y el control adecuado del tránsito; y de los datos catastrales en Puerto Rico. Esto, con el objetivo ulterior de usar la tecnología para mejorar la eficiencia gubernamental”.</w:t>
      </w:r>
      <w:r w:rsidR="003939D4" w:rsidRPr="00113C87">
        <w:rPr>
          <w:rFonts w:ascii="Book Antiqua" w:eastAsia="Book Antiqua" w:hAnsi="Book Antiqua" w:cs="Book Antiqua"/>
          <w:szCs w:val="24"/>
          <w:lang w:val="es-PR"/>
        </w:rPr>
        <w:t xml:space="preserve"> </w:t>
      </w:r>
    </w:p>
    <w:p w14:paraId="2F4EDAA3" w14:textId="77777777" w:rsidR="00D30FB5" w:rsidRPr="00113C87" w:rsidRDefault="00812632" w:rsidP="001B017A">
      <w:pPr>
        <w:contextualSpacing/>
        <w:jc w:val="both"/>
        <w:rPr>
          <w:rFonts w:ascii="Book Antiqua" w:eastAsia="Book Antiqua" w:hAnsi="Book Antiqua" w:cs="Book Antiqua"/>
          <w:b/>
          <w:bCs/>
          <w:szCs w:val="24"/>
          <w:lang w:val="es-PR"/>
        </w:rPr>
      </w:pPr>
      <w:r w:rsidRPr="00113C87">
        <w:rPr>
          <w:rFonts w:ascii="Book Antiqua" w:eastAsia="Book Antiqua" w:hAnsi="Book Antiqua" w:cs="Book Antiqua"/>
          <w:b/>
          <w:bCs/>
          <w:szCs w:val="24"/>
          <w:lang w:val="es-PR"/>
        </w:rPr>
        <w:t xml:space="preserve"> </w:t>
      </w:r>
    </w:p>
    <w:p w14:paraId="2A879E92" w14:textId="698DDCE4" w:rsidR="00BB168B" w:rsidRPr="00113C87" w:rsidRDefault="00174D24" w:rsidP="001B017A">
      <w:pPr>
        <w:contextualSpacing/>
        <w:jc w:val="both"/>
        <w:rPr>
          <w:rFonts w:ascii="Book Antiqua" w:eastAsia="Book Antiqua" w:hAnsi="Book Antiqua" w:cs="Book Antiqua"/>
          <w:szCs w:val="24"/>
        </w:rPr>
      </w:pPr>
      <w:r w:rsidRPr="00113C87">
        <w:rPr>
          <w:rFonts w:ascii="Book Antiqua" w:eastAsia="Book Antiqua" w:hAnsi="Book Antiqua" w:cs="Book Antiqua"/>
          <w:b/>
          <w:bCs/>
          <w:szCs w:val="24"/>
        </w:rPr>
        <w:t xml:space="preserve"> </w:t>
      </w:r>
      <w:r w:rsidR="003B59C0" w:rsidRPr="00113C87">
        <w:rPr>
          <w:rFonts w:ascii="Book Antiqua" w:eastAsia="Book Antiqua" w:hAnsi="Book Antiqua" w:cs="Book Antiqua"/>
          <w:b/>
          <w:bCs/>
          <w:szCs w:val="24"/>
        </w:rPr>
        <w:tab/>
      </w:r>
      <w:r w:rsidRPr="00113C87">
        <w:rPr>
          <w:rFonts w:ascii="Book Antiqua" w:eastAsia="Book Antiqua" w:hAnsi="Book Antiqua" w:cs="Book Antiqua"/>
          <w:szCs w:val="24"/>
        </w:rPr>
        <w:t xml:space="preserve">En la exposición de motivos de la </w:t>
      </w:r>
      <w:r w:rsidR="00B7489F" w:rsidRPr="00113C87">
        <w:rPr>
          <w:rFonts w:ascii="Book Antiqua" w:eastAsia="Book Antiqua" w:hAnsi="Book Antiqua" w:cs="Book Antiqua"/>
          <w:szCs w:val="24"/>
        </w:rPr>
        <w:t>Ley 68-2021, se presenta</w:t>
      </w:r>
      <w:r w:rsidR="009D32CD" w:rsidRPr="00113C87">
        <w:rPr>
          <w:rFonts w:ascii="Book Antiqua" w:eastAsia="Book Antiqua" w:hAnsi="Book Antiqua" w:cs="Book Antiqua"/>
          <w:szCs w:val="24"/>
        </w:rPr>
        <w:t xml:space="preserve"> unos de los postulados </w:t>
      </w:r>
      <w:r w:rsidR="003B59C0" w:rsidRPr="00113C87">
        <w:rPr>
          <w:rFonts w:ascii="Book Antiqua" w:eastAsia="Book Antiqua" w:hAnsi="Book Antiqua" w:cs="Book Antiqua"/>
          <w:szCs w:val="24"/>
        </w:rPr>
        <w:t>más</w:t>
      </w:r>
      <w:r w:rsidR="009D32CD" w:rsidRPr="00113C87">
        <w:rPr>
          <w:rFonts w:ascii="Book Antiqua" w:eastAsia="Book Antiqua" w:hAnsi="Book Antiqua" w:cs="Book Antiqua"/>
          <w:szCs w:val="24"/>
        </w:rPr>
        <w:t xml:space="preserve"> importantes en la sociedad moderna, el derecho a la privacidad. Como se </w:t>
      </w:r>
      <w:r w:rsidR="007310DE" w:rsidRPr="00113C87">
        <w:rPr>
          <w:rFonts w:ascii="Book Antiqua" w:eastAsia="Book Antiqua" w:hAnsi="Book Antiqua" w:cs="Book Antiqua"/>
          <w:szCs w:val="24"/>
        </w:rPr>
        <w:t xml:space="preserve">plantea en el texto aludido, el manejo y la libre disposición de estos </w:t>
      </w:r>
      <w:r w:rsidR="00631588" w:rsidRPr="00113C87">
        <w:rPr>
          <w:rFonts w:ascii="Book Antiqua" w:eastAsia="Book Antiqua" w:hAnsi="Book Antiqua" w:cs="Book Antiqua"/>
          <w:szCs w:val="24"/>
        </w:rPr>
        <w:t xml:space="preserve">sistemas </w:t>
      </w:r>
      <w:r w:rsidR="00EA5F0E" w:rsidRPr="00113C87">
        <w:rPr>
          <w:rFonts w:ascii="Book Antiqua" w:eastAsia="Book Antiqua" w:hAnsi="Book Antiqua" w:cs="Book Antiqua"/>
          <w:szCs w:val="24"/>
        </w:rPr>
        <w:t>aéreos</w:t>
      </w:r>
      <w:r w:rsidR="00631588" w:rsidRPr="00113C87">
        <w:rPr>
          <w:rFonts w:ascii="Book Antiqua" w:eastAsia="Book Antiqua" w:hAnsi="Book Antiqua" w:cs="Book Antiqua"/>
          <w:szCs w:val="24"/>
        </w:rPr>
        <w:t xml:space="preserve"> no tripulados presentan</w:t>
      </w:r>
      <w:r w:rsidR="00EA5F0E" w:rsidRPr="00113C87">
        <w:rPr>
          <w:rFonts w:ascii="Book Antiqua" w:eastAsia="Book Antiqua" w:hAnsi="Book Antiqua" w:cs="Book Antiqua"/>
          <w:szCs w:val="24"/>
        </w:rPr>
        <w:t xml:space="preserve"> una</w:t>
      </w:r>
      <w:r w:rsidR="00631588" w:rsidRPr="00113C87">
        <w:rPr>
          <w:rFonts w:ascii="Book Antiqua" w:eastAsia="Book Antiqua" w:hAnsi="Book Antiqua" w:cs="Book Antiqua"/>
          <w:szCs w:val="24"/>
        </w:rPr>
        <w:t xml:space="preserve"> multiplicidad de riesgos</w:t>
      </w:r>
      <w:r w:rsidR="00512033" w:rsidRPr="00113C87">
        <w:rPr>
          <w:rFonts w:ascii="Book Antiqua" w:eastAsia="Book Antiqua" w:hAnsi="Book Antiqua" w:cs="Book Antiqua"/>
          <w:szCs w:val="24"/>
        </w:rPr>
        <w:t xml:space="preserve"> antes no contemplados, entre ellos la </w:t>
      </w:r>
      <w:r w:rsidR="003B59C0" w:rsidRPr="00113C87">
        <w:rPr>
          <w:rFonts w:ascii="Book Antiqua" w:eastAsia="Book Antiqua" w:hAnsi="Book Antiqua" w:cs="Book Antiqua"/>
          <w:szCs w:val="24"/>
        </w:rPr>
        <w:t>intromisión</w:t>
      </w:r>
      <w:r w:rsidR="00512033" w:rsidRPr="00113C87">
        <w:rPr>
          <w:rFonts w:ascii="Book Antiqua" w:eastAsia="Book Antiqua" w:hAnsi="Book Antiqua" w:cs="Book Antiqua"/>
          <w:szCs w:val="24"/>
        </w:rPr>
        <w:t xml:space="preserve"> a la </w:t>
      </w:r>
      <w:r w:rsidR="003B59C0" w:rsidRPr="00113C87">
        <w:rPr>
          <w:rFonts w:ascii="Book Antiqua" w:eastAsia="Book Antiqua" w:hAnsi="Book Antiqua" w:cs="Book Antiqua"/>
          <w:szCs w:val="24"/>
        </w:rPr>
        <w:t>intimidad</w:t>
      </w:r>
      <w:r w:rsidR="00512033" w:rsidRPr="00113C87">
        <w:rPr>
          <w:rFonts w:ascii="Book Antiqua" w:eastAsia="Book Antiqua" w:hAnsi="Book Antiqua" w:cs="Book Antiqua"/>
          <w:szCs w:val="24"/>
        </w:rPr>
        <w:t xml:space="preserve"> mediante el uso de fotografías no autorizad</w:t>
      </w:r>
      <w:r w:rsidR="00C321AC" w:rsidRPr="00113C87">
        <w:rPr>
          <w:rFonts w:ascii="Book Antiqua" w:eastAsia="Book Antiqua" w:hAnsi="Book Antiqua" w:cs="Book Antiqua"/>
          <w:szCs w:val="24"/>
        </w:rPr>
        <w:t>as, la recopilación de videos no consentidos</w:t>
      </w:r>
      <w:r w:rsidR="003B59C0" w:rsidRPr="00113C87">
        <w:rPr>
          <w:rFonts w:ascii="Book Antiqua" w:eastAsia="Book Antiqua" w:hAnsi="Book Antiqua" w:cs="Book Antiqua"/>
          <w:szCs w:val="24"/>
        </w:rPr>
        <w:t xml:space="preserve"> y la posible publicación de dichas imágenes o videos sin </w:t>
      </w:r>
      <w:r w:rsidR="0042655F" w:rsidRPr="00113C87">
        <w:rPr>
          <w:rFonts w:ascii="Book Antiqua" w:eastAsia="Book Antiqua" w:hAnsi="Book Antiqua" w:cs="Book Antiqua"/>
          <w:szCs w:val="24"/>
        </w:rPr>
        <w:t xml:space="preserve">la </w:t>
      </w:r>
      <w:r w:rsidR="003B59C0" w:rsidRPr="00113C87">
        <w:rPr>
          <w:rFonts w:ascii="Book Antiqua" w:eastAsia="Book Antiqua" w:hAnsi="Book Antiqua" w:cs="Book Antiqua"/>
          <w:szCs w:val="24"/>
        </w:rPr>
        <w:t>anuencia de las personas que aparecen en e</w:t>
      </w:r>
      <w:r w:rsidR="00F13D97" w:rsidRPr="00113C87">
        <w:rPr>
          <w:rFonts w:ascii="Book Antiqua" w:eastAsia="Book Antiqua" w:hAnsi="Book Antiqua" w:cs="Book Antiqua"/>
          <w:szCs w:val="24"/>
        </w:rPr>
        <w:t>stos</w:t>
      </w:r>
      <w:r w:rsidR="00EA5F0E" w:rsidRPr="00113C87">
        <w:rPr>
          <w:rFonts w:ascii="Book Antiqua" w:eastAsia="Book Antiqua" w:hAnsi="Book Antiqua" w:cs="Book Antiqua"/>
          <w:szCs w:val="24"/>
        </w:rPr>
        <w:t xml:space="preserve">. </w:t>
      </w:r>
      <w:r w:rsidR="003B59C0" w:rsidRPr="00113C87">
        <w:rPr>
          <w:rFonts w:ascii="Book Antiqua" w:eastAsia="Book Antiqua" w:hAnsi="Book Antiqua" w:cs="Book Antiqua"/>
          <w:szCs w:val="24"/>
        </w:rPr>
        <w:t xml:space="preserve"> </w:t>
      </w:r>
      <w:r w:rsidR="0042655F" w:rsidRPr="00113C87">
        <w:rPr>
          <w:rFonts w:ascii="Book Antiqua" w:eastAsia="Book Antiqua" w:hAnsi="Book Antiqua" w:cs="Book Antiqua"/>
          <w:szCs w:val="24"/>
        </w:rPr>
        <w:t>A raíz de ello</w:t>
      </w:r>
      <w:r w:rsidR="003B59C0" w:rsidRPr="00113C87">
        <w:rPr>
          <w:rFonts w:ascii="Book Antiqua" w:eastAsia="Book Antiqua" w:hAnsi="Book Antiqua" w:cs="Book Antiqua"/>
          <w:szCs w:val="24"/>
        </w:rPr>
        <w:t xml:space="preserve">, </w:t>
      </w:r>
      <w:r w:rsidR="00EA5F0E" w:rsidRPr="00113C87">
        <w:rPr>
          <w:rFonts w:ascii="Book Antiqua" w:eastAsia="Book Antiqua" w:hAnsi="Book Antiqua" w:cs="Book Antiqua"/>
          <w:szCs w:val="24"/>
        </w:rPr>
        <w:t>e</w:t>
      </w:r>
      <w:r w:rsidRPr="00113C87">
        <w:rPr>
          <w:rFonts w:ascii="Book Antiqua" w:eastAsia="Book Antiqua" w:hAnsi="Book Antiqua" w:cs="Book Antiqua"/>
          <w:szCs w:val="24"/>
        </w:rPr>
        <w:t xml:space="preserve">l Gobierno de Puerto Rico </w:t>
      </w:r>
      <w:r w:rsidR="004904FD" w:rsidRPr="00113C87">
        <w:rPr>
          <w:rFonts w:ascii="Book Antiqua" w:eastAsia="Book Antiqua" w:hAnsi="Book Antiqua" w:cs="Book Antiqua"/>
          <w:szCs w:val="24"/>
        </w:rPr>
        <w:t>tiene el</w:t>
      </w:r>
      <w:r w:rsidRPr="00113C87">
        <w:rPr>
          <w:rFonts w:ascii="Book Antiqua" w:eastAsia="Book Antiqua" w:hAnsi="Book Antiqua" w:cs="Book Antiqua"/>
          <w:szCs w:val="24"/>
        </w:rPr>
        <w:t xml:space="preserve"> deber de velar por que se </w:t>
      </w:r>
      <w:r w:rsidR="00307DF6" w:rsidRPr="00113C87">
        <w:rPr>
          <w:rFonts w:ascii="Book Antiqua" w:eastAsia="Book Antiqua" w:hAnsi="Book Antiqua" w:cs="Book Antiqua"/>
          <w:szCs w:val="24"/>
        </w:rPr>
        <w:t xml:space="preserve">honren </w:t>
      </w:r>
      <w:r w:rsidRPr="00113C87">
        <w:rPr>
          <w:rFonts w:ascii="Book Antiqua" w:eastAsia="Book Antiqua" w:hAnsi="Book Antiqua" w:cs="Book Antiqua"/>
          <w:szCs w:val="24"/>
        </w:rPr>
        <w:t xml:space="preserve">los </w:t>
      </w:r>
      <w:r w:rsidR="00B379CF" w:rsidRPr="00113C87">
        <w:rPr>
          <w:rFonts w:ascii="Book Antiqua" w:eastAsia="Book Antiqua" w:hAnsi="Book Antiqua" w:cs="Book Antiqua"/>
          <w:szCs w:val="24"/>
        </w:rPr>
        <w:t>principio</w:t>
      </w:r>
      <w:r w:rsidRPr="00113C87">
        <w:rPr>
          <w:rFonts w:ascii="Book Antiqua" w:eastAsia="Book Antiqua" w:hAnsi="Book Antiqua" w:cs="Book Antiqua"/>
          <w:szCs w:val="24"/>
        </w:rPr>
        <w:t>s contenidos en nuestra Constitución.</w:t>
      </w:r>
      <w:r w:rsidR="00B379CF" w:rsidRPr="00113C87">
        <w:rPr>
          <w:rFonts w:ascii="Book Antiqua" w:eastAsia="Book Antiqua" w:hAnsi="Book Antiqua" w:cs="Book Antiqua"/>
          <w:szCs w:val="24"/>
        </w:rPr>
        <w:t xml:space="preserve"> Es en ello que descansa </w:t>
      </w:r>
      <w:r w:rsidR="005B2E28" w:rsidRPr="00113C87">
        <w:rPr>
          <w:rFonts w:ascii="Book Antiqua" w:eastAsia="Book Antiqua" w:hAnsi="Book Antiqua" w:cs="Book Antiqua"/>
          <w:szCs w:val="24"/>
        </w:rPr>
        <w:t>la implementación de la Ley 68-2021, una medida que ataja un tema de reciente novedad ante la sociedad puertorriqueña</w:t>
      </w:r>
      <w:r w:rsidR="004904FD" w:rsidRPr="00113C87">
        <w:rPr>
          <w:rFonts w:ascii="Book Antiqua" w:eastAsia="Book Antiqua" w:hAnsi="Book Antiqua" w:cs="Book Antiqua"/>
          <w:szCs w:val="24"/>
        </w:rPr>
        <w:t xml:space="preserve">. No obstante, la implementación de los sistemas aéreos no </w:t>
      </w:r>
      <w:r w:rsidR="00BB168B" w:rsidRPr="00113C87">
        <w:rPr>
          <w:rFonts w:ascii="Book Antiqua" w:eastAsia="Book Antiqua" w:hAnsi="Book Antiqua" w:cs="Book Antiqua"/>
          <w:szCs w:val="24"/>
        </w:rPr>
        <w:t>tripulados</w:t>
      </w:r>
      <w:r w:rsidR="004904FD" w:rsidRPr="00113C87">
        <w:rPr>
          <w:rFonts w:ascii="Book Antiqua" w:eastAsia="Book Antiqua" w:hAnsi="Book Antiqua" w:cs="Book Antiqua"/>
          <w:szCs w:val="24"/>
        </w:rPr>
        <w:t xml:space="preserve"> </w:t>
      </w:r>
      <w:r w:rsidR="006843E9" w:rsidRPr="00113C87">
        <w:rPr>
          <w:rFonts w:ascii="Book Antiqua" w:eastAsia="Book Antiqua" w:hAnsi="Book Antiqua" w:cs="Book Antiqua"/>
          <w:szCs w:val="24"/>
        </w:rPr>
        <w:t xml:space="preserve">es un tema que conlleva un análisis </w:t>
      </w:r>
      <w:r w:rsidR="00BB168B" w:rsidRPr="00113C87">
        <w:rPr>
          <w:rFonts w:ascii="Book Antiqua" w:eastAsia="Book Antiqua" w:hAnsi="Book Antiqua" w:cs="Book Antiqua"/>
          <w:szCs w:val="24"/>
        </w:rPr>
        <w:t>ponderado</w:t>
      </w:r>
      <w:r w:rsidR="006843E9" w:rsidRPr="00113C87">
        <w:rPr>
          <w:rFonts w:ascii="Book Antiqua" w:eastAsia="Book Antiqua" w:hAnsi="Book Antiqua" w:cs="Book Antiqua"/>
          <w:szCs w:val="24"/>
        </w:rPr>
        <w:t xml:space="preserve"> sobre las </w:t>
      </w:r>
      <w:r w:rsidR="006843E9" w:rsidRPr="00113C87">
        <w:rPr>
          <w:rFonts w:ascii="Book Antiqua" w:eastAsia="Book Antiqua" w:hAnsi="Book Antiqua" w:cs="Book Antiqua"/>
          <w:szCs w:val="24"/>
        </w:rPr>
        <w:lastRenderedPageBreak/>
        <w:t xml:space="preserve">ventajas y desventajas </w:t>
      </w:r>
      <w:r w:rsidR="00BB168B" w:rsidRPr="00113C87">
        <w:rPr>
          <w:rFonts w:ascii="Book Antiqua" w:eastAsia="Book Antiqua" w:hAnsi="Book Antiqua" w:cs="Book Antiqua"/>
          <w:szCs w:val="24"/>
        </w:rPr>
        <w:t>al momento de imponer</w:t>
      </w:r>
      <w:r w:rsidR="006843E9" w:rsidRPr="00113C87">
        <w:rPr>
          <w:rFonts w:ascii="Book Antiqua" w:eastAsia="Book Antiqua" w:hAnsi="Book Antiqua" w:cs="Book Antiqua"/>
          <w:szCs w:val="24"/>
        </w:rPr>
        <w:t xml:space="preserve"> limitaciones</w:t>
      </w:r>
      <w:r w:rsidR="00B250C9" w:rsidRPr="00113C87">
        <w:rPr>
          <w:rFonts w:ascii="Book Antiqua" w:eastAsia="Book Antiqua" w:hAnsi="Book Antiqua" w:cs="Book Antiqua"/>
          <w:szCs w:val="24"/>
        </w:rPr>
        <w:t xml:space="preserve"> en el uso</w:t>
      </w:r>
      <w:r w:rsidR="00AF4EC8" w:rsidRPr="00113C87">
        <w:rPr>
          <w:rFonts w:ascii="Book Antiqua" w:eastAsia="Book Antiqua" w:hAnsi="Book Antiqua" w:cs="Book Antiqua"/>
          <w:szCs w:val="24"/>
        </w:rPr>
        <w:t xml:space="preserve"> de</w:t>
      </w:r>
      <w:r w:rsidR="006843E9" w:rsidRPr="00113C87">
        <w:rPr>
          <w:rFonts w:ascii="Book Antiqua" w:eastAsia="Book Antiqua" w:hAnsi="Book Antiqua" w:cs="Book Antiqua"/>
          <w:szCs w:val="24"/>
        </w:rPr>
        <w:t xml:space="preserve"> estos aparatos de vanguardia </w:t>
      </w:r>
      <w:r w:rsidR="00BB168B" w:rsidRPr="00113C87">
        <w:rPr>
          <w:rFonts w:ascii="Book Antiqua" w:eastAsia="Book Antiqua" w:hAnsi="Book Antiqua" w:cs="Book Antiqua"/>
          <w:szCs w:val="24"/>
        </w:rPr>
        <w:t xml:space="preserve">tecnológica. </w:t>
      </w:r>
    </w:p>
    <w:p w14:paraId="7F0DC1A3" w14:textId="034130BD" w:rsidR="00D30FB5" w:rsidRPr="00113C87" w:rsidRDefault="00D30FB5" w:rsidP="001B017A">
      <w:pPr>
        <w:contextualSpacing/>
        <w:jc w:val="both"/>
        <w:rPr>
          <w:rFonts w:ascii="Book Antiqua" w:eastAsia="Book Antiqua" w:hAnsi="Book Antiqua" w:cs="Book Antiqua"/>
          <w:szCs w:val="24"/>
        </w:rPr>
      </w:pPr>
    </w:p>
    <w:p w14:paraId="1562103E" w14:textId="276F8BFE" w:rsidR="00AF4EC8" w:rsidRPr="00113C87" w:rsidRDefault="004652E5" w:rsidP="001B017A">
      <w:pPr>
        <w:ind w:firstLine="720"/>
        <w:contextualSpacing/>
        <w:jc w:val="both"/>
        <w:rPr>
          <w:rFonts w:ascii="Book Antiqua" w:eastAsia="Book Antiqua" w:hAnsi="Book Antiqua" w:cs="Book Antiqua"/>
          <w:szCs w:val="24"/>
        </w:rPr>
      </w:pPr>
      <w:r w:rsidRPr="00113C87">
        <w:rPr>
          <w:rFonts w:ascii="Book Antiqua" w:eastAsia="Book Antiqua" w:hAnsi="Book Antiqua" w:cs="Book Antiqua"/>
          <w:szCs w:val="24"/>
        </w:rPr>
        <w:t xml:space="preserve">En relación con el derecho a la privacidad, </w:t>
      </w:r>
      <w:r w:rsidRPr="00113C87">
        <w:rPr>
          <w:rFonts w:ascii="Book Antiqua" w:eastAsia="Book Antiqua" w:hAnsi="Book Antiqua" w:cs="Book Antiqua"/>
          <w:szCs w:val="24"/>
          <w:lang w:val="es-PR"/>
        </w:rPr>
        <w:t>el DSP y NPPR manifestaron</w:t>
      </w:r>
      <w:r w:rsidR="00367FE1" w:rsidRPr="00113C87">
        <w:rPr>
          <w:rFonts w:ascii="Book Antiqua" w:eastAsia="Book Antiqua" w:hAnsi="Book Antiqua" w:cs="Book Antiqua"/>
          <w:szCs w:val="24"/>
          <w:lang w:val="es-PR"/>
        </w:rPr>
        <w:t xml:space="preserve">: </w:t>
      </w:r>
    </w:p>
    <w:p w14:paraId="530CA4FA" w14:textId="77777777" w:rsidR="003B59C0" w:rsidRPr="00113C87" w:rsidRDefault="003B59C0" w:rsidP="001B017A">
      <w:pPr>
        <w:contextualSpacing/>
        <w:jc w:val="both"/>
        <w:rPr>
          <w:rFonts w:ascii="Book Antiqua" w:eastAsia="Book Antiqua" w:hAnsi="Book Antiqua" w:cs="Book Antiqua"/>
          <w:szCs w:val="24"/>
          <w:lang w:val="es-PR"/>
        </w:rPr>
      </w:pPr>
    </w:p>
    <w:p w14:paraId="6E00C18F" w14:textId="7F26656B" w:rsidR="00812632" w:rsidRPr="00113C87" w:rsidRDefault="00B929CE" w:rsidP="001B017A">
      <w:pPr>
        <w:ind w:left="720"/>
        <w:contextualSpacing/>
        <w:jc w:val="both"/>
        <w:rPr>
          <w:rFonts w:ascii="Book Antiqua" w:eastAsia="Book Antiqua" w:hAnsi="Book Antiqua" w:cs="Book Antiqua"/>
          <w:szCs w:val="24"/>
          <w:lang w:val="es-PR"/>
        </w:rPr>
      </w:pPr>
      <w:r w:rsidRPr="00113C87">
        <w:rPr>
          <w:rFonts w:ascii="Book Antiqua" w:eastAsia="Book Antiqua" w:hAnsi="Book Antiqua" w:cs="Book Antiqua"/>
          <w:b/>
          <w:bCs/>
          <w:szCs w:val="24"/>
          <w:lang w:val="es-PR"/>
        </w:rPr>
        <w:t>“</w:t>
      </w:r>
      <w:r w:rsidR="00D97A62" w:rsidRPr="00113C87">
        <w:rPr>
          <w:rFonts w:ascii="Book Antiqua" w:eastAsia="Book Antiqua" w:hAnsi="Book Antiqua" w:cs="Book Antiqua"/>
          <w:i/>
          <w:iCs/>
          <w:szCs w:val="24"/>
          <w:lang w:val="es-PR"/>
        </w:rPr>
        <w:t>…[</w:t>
      </w:r>
      <w:r w:rsidR="00812632" w:rsidRPr="00113C87">
        <w:rPr>
          <w:rFonts w:ascii="Book Antiqua" w:eastAsia="Book Antiqua" w:hAnsi="Book Antiqua" w:cs="Book Antiqua"/>
          <w:i/>
          <w:iCs/>
          <w:szCs w:val="24"/>
          <w:lang w:val="es-PR"/>
        </w:rPr>
        <w:t>l</w:t>
      </w:r>
      <w:r w:rsidR="00D97A62" w:rsidRPr="00113C87">
        <w:rPr>
          <w:rFonts w:ascii="Book Antiqua" w:eastAsia="Book Antiqua" w:hAnsi="Book Antiqua" w:cs="Book Antiqua"/>
          <w:i/>
          <w:iCs/>
          <w:szCs w:val="24"/>
          <w:lang w:val="es-PR"/>
        </w:rPr>
        <w:t>]</w:t>
      </w:r>
      <w:r w:rsidR="00812632" w:rsidRPr="00113C87">
        <w:rPr>
          <w:rFonts w:ascii="Book Antiqua" w:eastAsia="Book Antiqua" w:hAnsi="Book Antiqua" w:cs="Book Antiqua"/>
          <w:i/>
          <w:iCs/>
          <w:szCs w:val="24"/>
          <w:lang w:val="es-PR"/>
        </w:rPr>
        <w:t>a Sección VIII del Artículo II de la Constitución de Puerto Rico, protege a las personas contra los ataques abusivos a su vida privada</w:t>
      </w:r>
      <w:r w:rsidR="00513E14" w:rsidRPr="00113C87">
        <w:rPr>
          <w:rFonts w:ascii="Book Antiqua" w:eastAsia="Book Antiqua" w:hAnsi="Book Antiqua" w:cs="Book Antiqua"/>
          <w:i/>
          <w:iCs/>
          <w:szCs w:val="24"/>
          <w:lang w:val="es-PR"/>
        </w:rPr>
        <w:t xml:space="preserve"> [</w:t>
      </w:r>
      <w:r w:rsidR="00D97A62" w:rsidRPr="00113C87">
        <w:rPr>
          <w:rFonts w:ascii="Book Antiqua" w:eastAsia="Book Antiqua" w:hAnsi="Book Antiqua" w:cs="Book Antiqua"/>
          <w:i/>
          <w:iCs/>
          <w:szCs w:val="24"/>
          <w:lang w:val="es-PR"/>
        </w:rPr>
        <w:t>…</w:t>
      </w:r>
      <w:r w:rsidR="00513E14" w:rsidRPr="00113C87">
        <w:rPr>
          <w:rFonts w:ascii="Book Antiqua" w:eastAsia="Book Antiqua" w:hAnsi="Book Antiqua" w:cs="Book Antiqua"/>
          <w:i/>
          <w:iCs/>
          <w:szCs w:val="24"/>
          <w:lang w:val="es-PR"/>
        </w:rPr>
        <w:t>]</w:t>
      </w:r>
      <w:r w:rsidR="00812632" w:rsidRPr="00113C87">
        <w:rPr>
          <w:rFonts w:ascii="Book Antiqua" w:eastAsia="Book Antiqua" w:hAnsi="Book Antiqua" w:cs="Book Antiqua"/>
          <w:szCs w:val="24"/>
          <w:lang w:val="es-PR"/>
        </w:rPr>
        <w:t xml:space="preserve"> </w:t>
      </w:r>
      <w:r w:rsidR="00D97A62" w:rsidRPr="00113C87">
        <w:rPr>
          <w:rFonts w:ascii="Book Antiqua" w:eastAsia="Book Antiqua" w:hAnsi="Book Antiqua" w:cs="Book Antiqua"/>
          <w:i/>
          <w:iCs/>
          <w:szCs w:val="24"/>
          <w:lang w:val="es-PR"/>
        </w:rPr>
        <w:t xml:space="preserve">que </w:t>
      </w:r>
      <w:r w:rsidR="00812632" w:rsidRPr="00113C87">
        <w:rPr>
          <w:rFonts w:ascii="Book Antiqua" w:eastAsia="Book Antiqua" w:hAnsi="Book Antiqua" w:cs="Book Antiqua"/>
          <w:i/>
          <w:iCs/>
          <w:szCs w:val="24"/>
          <w:lang w:val="es-PR"/>
        </w:rPr>
        <w:t>los sistemas aéreos no tripulados tienen la capacidad de cargar cámaras, facilitando que cualquier persona pueda grabar videos o tomar fotografías de lo que está sucediendo, tanto en una propiedad privada, como en cualquier otro lugar en el cual se posea una expectativa razonable de intimidad</w:t>
      </w:r>
      <w:r w:rsidR="00810987" w:rsidRPr="00113C87">
        <w:rPr>
          <w:rFonts w:ascii="Book Antiqua" w:eastAsia="Book Antiqua" w:hAnsi="Book Antiqua" w:cs="Book Antiqua"/>
          <w:i/>
          <w:iCs/>
          <w:szCs w:val="24"/>
          <w:lang w:val="es-PR"/>
        </w:rPr>
        <w:t xml:space="preserve"> [</w:t>
      </w:r>
      <w:r w:rsidR="00D97A62" w:rsidRPr="00113C87">
        <w:rPr>
          <w:rFonts w:ascii="Book Antiqua" w:eastAsia="Book Antiqua" w:hAnsi="Book Antiqua" w:cs="Book Antiqua"/>
          <w:i/>
          <w:iCs/>
          <w:szCs w:val="24"/>
          <w:lang w:val="es-PR"/>
        </w:rPr>
        <w:t>…</w:t>
      </w:r>
      <w:r w:rsidR="00810987" w:rsidRPr="00113C87">
        <w:rPr>
          <w:rFonts w:ascii="Book Antiqua" w:eastAsia="Book Antiqua" w:hAnsi="Book Antiqua" w:cs="Book Antiqua"/>
          <w:i/>
          <w:iCs/>
          <w:szCs w:val="24"/>
          <w:lang w:val="es-PR"/>
        </w:rPr>
        <w:t>]</w:t>
      </w:r>
      <w:r w:rsidR="00D97A62" w:rsidRPr="00113C87">
        <w:rPr>
          <w:rFonts w:ascii="Book Antiqua" w:eastAsia="Book Antiqua" w:hAnsi="Book Antiqua" w:cs="Book Antiqua"/>
          <w:i/>
          <w:iCs/>
          <w:szCs w:val="24"/>
          <w:lang w:val="es-PR"/>
        </w:rPr>
        <w:t xml:space="preserve"> y </w:t>
      </w:r>
      <w:r w:rsidR="00812632" w:rsidRPr="00113C87">
        <w:rPr>
          <w:rFonts w:ascii="Book Antiqua" w:eastAsia="Book Antiqua" w:hAnsi="Book Antiqua" w:cs="Book Antiqua"/>
          <w:i/>
          <w:iCs/>
          <w:szCs w:val="24"/>
          <w:lang w:val="es-PR"/>
        </w:rPr>
        <w:t>que, a raíz de esto, el Gobierno de Puerto Rico tiene el deber de velar por que se protejan los postulados contenidos en nuestra Constitución, por lo que resulta necesario establecer una limitación en cuanto a la utilización de estos mecanismos, pues los mismos podrían afectar la seguridad y privacidad de los ciudadanos, particular que se atendió con la Ley 68-2021</w:t>
      </w:r>
      <w:r w:rsidR="005B721F" w:rsidRPr="00113C87">
        <w:rPr>
          <w:rFonts w:ascii="Book Antiqua" w:eastAsia="Book Antiqua" w:hAnsi="Book Antiqua" w:cs="Book Antiqua"/>
          <w:i/>
          <w:iCs/>
          <w:szCs w:val="24"/>
          <w:lang w:val="es-PR"/>
        </w:rPr>
        <w:t>”</w:t>
      </w:r>
      <w:r w:rsidR="00812632" w:rsidRPr="00113C87">
        <w:rPr>
          <w:rFonts w:ascii="Book Antiqua" w:eastAsia="Book Antiqua" w:hAnsi="Book Antiqua" w:cs="Book Antiqua"/>
          <w:szCs w:val="24"/>
          <w:lang w:val="es-PR"/>
        </w:rPr>
        <w:t>.</w:t>
      </w:r>
    </w:p>
    <w:p w14:paraId="7B6FA6EE" w14:textId="77777777" w:rsidR="00547F34" w:rsidRPr="00113C87" w:rsidRDefault="00547F34" w:rsidP="001B017A">
      <w:pPr>
        <w:contextualSpacing/>
        <w:jc w:val="both"/>
        <w:rPr>
          <w:rFonts w:ascii="Book Antiqua" w:eastAsia="Book Antiqua" w:hAnsi="Book Antiqua" w:cs="Book Antiqua"/>
          <w:szCs w:val="24"/>
          <w:lang w:val="es-PR"/>
        </w:rPr>
      </w:pPr>
    </w:p>
    <w:p w14:paraId="1E581C1E" w14:textId="7A98DA6B" w:rsidR="00000BA5" w:rsidRPr="00113C87" w:rsidRDefault="002A08EC" w:rsidP="001B017A">
      <w:pPr>
        <w:ind w:firstLine="720"/>
        <w:contextualSpacing/>
        <w:jc w:val="both"/>
        <w:rPr>
          <w:rFonts w:ascii="Book Antiqua" w:eastAsia="Book Antiqua" w:hAnsi="Book Antiqua" w:cs="Book Antiqua"/>
          <w:szCs w:val="24"/>
          <w:lang w:val="es-PR"/>
        </w:rPr>
      </w:pPr>
      <w:r w:rsidRPr="00113C87">
        <w:rPr>
          <w:rFonts w:ascii="Book Antiqua" w:eastAsia="Book Antiqua" w:hAnsi="Book Antiqua" w:cs="Book Antiqua"/>
          <w:szCs w:val="24"/>
          <w:lang w:val="es-PR"/>
        </w:rPr>
        <w:t xml:space="preserve"> </w:t>
      </w:r>
      <w:r w:rsidR="000949CC" w:rsidRPr="00113C87">
        <w:rPr>
          <w:rFonts w:ascii="Book Antiqua" w:eastAsia="Book Antiqua" w:hAnsi="Book Antiqua" w:cs="Book Antiqua"/>
          <w:szCs w:val="24"/>
          <w:lang w:val="es-PR"/>
        </w:rPr>
        <w:t>En relación con</w:t>
      </w:r>
      <w:r w:rsidRPr="00113C87">
        <w:rPr>
          <w:rFonts w:ascii="Book Antiqua" w:eastAsia="Book Antiqua" w:hAnsi="Book Antiqua" w:cs="Book Antiqua"/>
          <w:szCs w:val="24"/>
          <w:lang w:val="es-PR"/>
        </w:rPr>
        <w:t xml:space="preserve"> la Administración Federal de </w:t>
      </w:r>
      <w:r w:rsidR="000500C4" w:rsidRPr="00113C87">
        <w:rPr>
          <w:rFonts w:ascii="Book Antiqua" w:eastAsia="Book Antiqua" w:hAnsi="Book Antiqua" w:cs="Book Antiqua"/>
          <w:szCs w:val="24"/>
          <w:lang w:val="es-PR"/>
        </w:rPr>
        <w:t>Aviación</w:t>
      </w:r>
      <w:r w:rsidRPr="00113C87">
        <w:rPr>
          <w:rFonts w:ascii="Book Antiqua" w:eastAsia="Book Antiqua" w:hAnsi="Book Antiqua" w:cs="Book Antiqua"/>
          <w:szCs w:val="24"/>
          <w:lang w:val="es-PR"/>
        </w:rPr>
        <w:t xml:space="preserve"> </w:t>
      </w:r>
      <w:r w:rsidR="00420A8B" w:rsidRPr="00113C87">
        <w:rPr>
          <w:rFonts w:ascii="Book Antiqua" w:eastAsia="Book Antiqua" w:hAnsi="Book Antiqua" w:cs="Book Antiqua"/>
          <w:szCs w:val="24"/>
          <w:lang w:val="es-PR"/>
        </w:rPr>
        <w:t>(FAA), el DSP y NPPR,</w:t>
      </w:r>
      <w:r w:rsidR="000500C4" w:rsidRPr="00113C87">
        <w:rPr>
          <w:rFonts w:ascii="Book Antiqua" w:eastAsia="Book Antiqua" w:hAnsi="Book Antiqua" w:cs="Book Antiqua"/>
          <w:szCs w:val="24"/>
          <w:lang w:val="es-PR"/>
        </w:rPr>
        <w:t xml:space="preserve"> enunciaron que</w:t>
      </w:r>
      <w:r w:rsidR="00000BA5" w:rsidRPr="00113C87">
        <w:rPr>
          <w:rFonts w:ascii="Book Antiqua" w:eastAsia="Book Antiqua" w:hAnsi="Book Antiqua" w:cs="Book Antiqua"/>
          <w:szCs w:val="24"/>
          <w:lang w:val="es-PR"/>
        </w:rPr>
        <w:t xml:space="preserve">: </w:t>
      </w:r>
    </w:p>
    <w:p w14:paraId="440D3E9D" w14:textId="77777777" w:rsidR="00000BA5" w:rsidRPr="00113C87" w:rsidRDefault="00000BA5" w:rsidP="001B017A">
      <w:pPr>
        <w:ind w:firstLine="720"/>
        <w:contextualSpacing/>
        <w:jc w:val="both"/>
        <w:rPr>
          <w:rFonts w:ascii="Book Antiqua" w:eastAsia="Book Antiqua" w:hAnsi="Book Antiqua" w:cs="Book Antiqua"/>
          <w:szCs w:val="24"/>
          <w:lang w:val="es-PR"/>
        </w:rPr>
      </w:pPr>
    </w:p>
    <w:p w14:paraId="2E0E8442" w14:textId="49D78D2B" w:rsidR="00812632" w:rsidRPr="00113C87" w:rsidRDefault="00BA0C89" w:rsidP="001B017A">
      <w:pPr>
        <w:ind w:left="720"/>
        <w:contextualSpacing/>
        <w:jc w:val="both"/>
        <w:rPr>
          <w:rFonts w:ascii="Book Antiqua" w:eastAsia="Book Antiqua" w:hAnsi="Book Antiqua" w:cs="Book Antiqua"/>
          <w:i/>
          <w:iCs/>
          <w:szCs w:val="24"/>
          <w:lang w:val="es-PR"/>
        </w:rPr>
      </w:pPr>
      <w:r w:rsidRPr="00113C87">
        <w:rPr>
          <w:rFonts w:ascii="Book Antiqua" w:eastAsia="Book Antiqua" w:hAnsi="Book Antiqua" w:cs="Book Antiqua"/>
          <w:szCs w:val="24"/>
          <w:lang w:val="es-PR"/>
        </w:rPr>
        <w:t>“</w:t>
      </w:r>
      <w:r w:rsidR="00000BA5" w:rsidRPr="00113C87">
        <w:rPr>
          <w:rFonts w:ascii="Book Antiqua" w:eastAsia="Book Antiqua" w:hAnsi="Book Antiqua" w:cs="Book Antiqua"/>
          <w:szCs w:val="24"/>
          <w:lang w:val="es-PR"/>
        </w:rPr>
        <w:t>…</w:t>
      </w:r>
      <w:r w:rsidR="00954DF4" w:rsidRPr="00113C87">
        <w:rPr>
          <w:rFonts w:ascii="Book Antiqua" w:eastAsia="Book Antiqua" w:hAnsi="Book Antiqua" w:cs="Book Antiqua"/>
          <w:szCs w:val="24"/>
          <w:lang w:val="es-PR"/>
        </w:rPr>
        <w:t xml:space="preserve"> </w:t>
      </w:r>
      <w:r w:rsidR="00812632" w:rsidRPr="00113C87">
        <w:rPr>
          <w:rFonts w:ascii="Book Antiqua" w:eastAsia="Book Antiqua" w:hAnsi="Book Antiqua" w:cs="Book Antiqua"/>
          <w:i/>
          <w:iCs/>
          <w:szCs w:val="24"/>
          <w:lang w:val="es-PR"/>
        </w:rPr>
        <w:t xml:space="preserve">la Administración Federal de Aviación (FAA), determinó que, para operar los denominados “drones” para propósitos no recreacionales, los usuarios tienen que obtener un certificado de autorización (COA), con el fin de operar los mismos en el espacio nacional.  A su vez, dicha Agencia Federal determinó que todo sistema aéreo no tripulado que pesara más de doscientos cincuenta (250) gramos previos a su uso en el espacio aéreo, tenía que estar registrado en la misma. Lo anterior, bajo las disposiciones de la “FAA </w:t>
      </w:r>
      <w:proofErr w:type="spellStart"/>
      <w:r w:rsidR="00812632" w:rsidRPr="00113C87">
        <w:rPr>
          <w:rFonts w:ascii="Book Antiqua" w:eastAsia="Book Antiqua" w:hAnsi="Book Antiqua" w:cs="Book Antiqua"/>
          <w:i/>
          <w:iCs/>
          <w:szCs w:val="24"/>
          <w:lang w:val="es-PR"/>
        </w:rPr>
        <w:t>Modernization</w:t>
      </w:r>
      <w:proofErr w:type="spellEnd"/>
      <w:r w:rsidR="00812632" w:rsidRPr="00113C87">
        <w:rPr>
          <w:rFonts w:ascii="Book Antiqua" w:eastAsia="Book Antiqua" w:hAnsi="Book Antiqua" w:cs="Book Antiqua"/>
          <w:i/>
          <w:iCs/>
          <w:szCs w:val="24"/>
          <w:lang w:val="es-PR"/>
        </w:rPr>
        <w:t xml:space="preserve"> and </w:t>
      </w:r>
      <w:proofErr w:type="spellStart"/>
      <w:r w:rsidR="00812632" w:rsidRPr="00113C87">
        <w:rPr>
          <w:rFonts w:ascii="Book Antiqua" w:eastAsia="Book Antiqua" w:hAnsi="Book Antiqua" w:cs="Book Antiqua"/>
          <w:i/>
          <w:iCs/>
          <w:szCs w:val="24"/>
          <w:lang w:val="es-PR"/>
        </w:rPr>
        <w:t>Reform</w:t>
      </w:r>
      <w:proofErr w:type="spellEnd"/>
      <w:r w:rsidR="00812632" w:rsidRPr="00113C87">
        <w:rPr>
          <w:rFonts w:ascii="Book Antiqua" w:eastAsia="Book Antiqua" w:hAnsi="Book Antiqua" w:cs="Book Antiqua"/>
          <w:i/>
          <w:iCs/>
          <w:szCs w:val="24"/>
          <w:lang w:val="es-PR"/>
        </w:rPr>
        <w:t xml:space="preserve"> </w:t>
      </w:r>
      <w:proofErr w:type="spellStart"/>
      <w:r w:rsidR="00812632" w:rsidRPr="00113C87">
        <w:rPr>
          <w:rFonts w:ascii="Book Antiqua" w:eastAsia="Book Antiqua" w:hAnsi="Book Antiqua" w:cs="Book Antiqua"/>
          <w:i/>
          <w:iCs/>
          <w:szCs w:val="24"/>
          <w:lang w:val="es-PR"/>
        </w:rPr>
        <w:t>Act</w:t>
      </w:r>
      <w:proofErr w:type="spellEnd"/>
      <w:r w:rsidR="00812632" w:rsidRPr="00113C87">
        <w:rPr>
          <w:rFonts w:ascii="Book Antiqua" w:eastAsia="Book Antiqua" w:hAnsi="Book Antiqua" w:cs="Book Antiqua"/>
          <w:i/>
          <w:iCs/>
          <w:szCs w:val="24"/>
          <w:lang w:val="es-PR"/>
        </w:rPr>
        <w:t xml:space="preserve"> </w:t>
      </w:r>
      <w:proofErr w:type="spellStart"/>
      <w:r w:rsidR="00812632" w:rsidRPr="00113C87">
        <w:rPr>
          <w:rFonts w:ascii="Book Antiqua" w:eastAsia="Book Antiqua" w:hAnsi="Book Antiqua" w:cs="Book Antiqua"/>
          <w:i/>
          <w:iCs/>
          <w:szCs w:val="24"/>
          <w:lang w:val="es-PR"/>
        </w:rPr>
        <w:t>of</w:t>
      </w:r>
      <w:proofErr w:type="spellEnd"/>
      <w:r w:rsidR="00812632" w:rsidRPr="00113C87">
        <w:rPr>
          <w:rFonts w:ascii="Book Antiqua" w:eastAsia="Book Antiqua" w:hAnsi="Book Antiqua" w:cs="Book Antiqua"/>
          <w:i/>
          <w:iCs/>
          <w:szCs w:val="24"/>
          <w:lang w:val="es-PR"/>
        </w:rPr>
        <w:t xml:space="preserve"> </w:t>
      </w:r>
      <w:r w:rsidR="0062626D" w:rsidRPr="00113C87">
        <w:rPr>
          <w:rFonts w:ascii="Book Antiqua" w:eastAsia="Book Antiqua" w:hAnsi="Book Antiqua" w:cs="Book Antiqua"/>
          <w:i/>
          <w:iCs/>
          <w:szCs w:val="24"/>
          <w:lang w:val="es-PR"/>
        </w:rPr>
        <w:t>2012”</w:t>
      </w:r>
      <w:r w:rsidR="001B42DA" w:rsidRPr="00113C87">
        <w:rPr>
          <w:rFonts w:ascii="Book Antiqua" w:eastAsia="Book Antiqua" w:hAnsi="Book Antiqua" w:cs="Book Antiqua"/>
          <w:i/>
          <w:iCs/>
          <w:szCs w:val="24"/>
          <w:lang w:val="es-PR"/>
        </w:rPr>
        <w:t xml:space="preserve">. </w:t>
      </w:r>
    </w:p>
    <w:p w14:paraId="61ABC192" w14:textId="77777777" w:rsidR="00367FE1" w:rsidRPr="00113C87" w:rsidRDefault="00367FE1" w:rsidP="001B017A">
      <w:pPr>
        <w:ind w:left="720"/>
        <w:contextualSpacing/>
        <w:jc w:val="both"/>
        <w:rPr>
          <w:rFonts w:ascii="Book Antiqua" w:eastAsia="Book Antiqua" w:hAnsi="Book Antiqua" w:cs="Book Antiqua"/>
          <w:szCs w:val="24"/>
          <w:lang w:val="es-PR"/>
        </w:rPr>
      </w:pPr>
    </w:p>
    <w:p w14:paraId="62C0971F" w14:textId="4ED67787" w:rsidR="008060E4" w:rsidRPr="00113C87" w:rsidRDefault="0062626D" w:rsidP="001B017A">
      <w:pPr>
        <w:ind w:left="720"/>
        <w:contextualSpacing/>
        <w:jc w:val="both"/>
        <w:rPr>
          <w:rFonts w:ascii="Book Antiqua" w:eastAsia="Book Antiqua" w:hAnsi="Book Antiqua" w:cs="Book Antiqua"/>
          <w:i/>
          <w:iCs/>
          <w:szCs w:val="24"/>
          <w:lang w:val="es-PR"/>
        </w:rPr>
      </w:pPr>
      <w:r w:rsidRPr="00113C87">
        <w:rPr>
          <w:rFonts w:ascii="Book Antiqua" w:eastAsia="Book Antiqua" w:hAnsi="Book Antiqua" w:cs="Book Antiqua"/>
          <w:szCs w:val="24"/>
          <w:lang w:val="es-PR"/>
        </w:rPr>
        <w:t>“…</w:t>
      </w:r>
      <w:r w:rsidRPr="00113C87">
        <w:rPr>
          <w:rFonts w:ascii="Book Antiqua" w:eastAsia="Book Antiqua" w:hAnsi="Book Antiqua" w:cs="Book Antiqua"/>
          <w:b/>
          <w:bCs/>
          <w:szCs w:val="24"/>
          <w:lang w:val="es-PR"/>
        </w:rPr>
        <w:t xml:space="preserve"> </w:t>
      </w:r>
      <w:r w:rsidR="00812632" w:rsidRPr="00113C87">
        <w:rPr>
          <w:rFonts w:ascii="Book Antiqua" w:eastAsia="Book Antiqua" w:hAnsi="Book Antiqua" w:cs="Book Antiqua"/>
          <w:i/>
          <w:iCs/>
          <w:szCs w:val="24"/>
          <w:lang w:val="es-PR"/>
        </w:rPr>
        <w:t>en el 2016, la FAA promulgó nuevas directrices sobre el uso de esos drones, tanto en el campo de seguridad como en el recreacional</w:t>
      </w:r>
      <w:r w:rsidR="00120775" w:rsidRPr="00113C87">
        <w:rPr>
          <w:rFonts w:ascii="Book Antiqua" w:eastAsia="Book Antiqua" w:hAnsi="Book Antiqua" w:cs="Book Antiqua"/>
          <w:i/>
          <w:iCs/>
          <w:szCs w:val="24"/>
          <w:lang w:val="es-PR"/>
        </w:rPr>
        <w:t xml:space="preserve"> </w:t>
      </w:r>
      <w:r w:rsidR="00F825DE" w:rsidRPr="00113C87">
        <w:rPr>
          <w:rFonts w:ascii="Book Antiqua" w:eastAsia="Book Antiqua" w:hAnsi="Book Antiqua" w:cs="Book Antiqua"/>
          <w:i/>
          <w:iCs/>
          <w:szCs w:val="24"/>
          <w:lang w:val="es-PR"/>
        </w:rPr>
        <w:t>[</w:t>
      </w:r>
      <w:r w:rsidRPr="00113C87">
        <w:rPr>
          <w:rFonts w:ascii="Book Antiqua" w:eastAsia="Book Antiqua" w:hAnsi="Book Antiqua" w:cs="Book Antiqua"/>
          <w:i/>
          <w:iCs/>
          <w:szCs w:val="24"/>
          <w:lang w:val="es-PR"/>
        </w:rPr>
        <w:t>…</w:t>
      </w:r>
      <w:r w:rsidR="00F825DE" w:rsidRPr="00113C87">
        <w:rPr>
          <w:rFonts w:ascii="Book Antiqua" w:eastAsia="Book Antiqua" w:hAnsi="Book Antiqua" w:cs="Book Antiqua"/>
          <w:i/>
          <w:iCs/>
          <w:szCs w:val="24"/>
          <w:lang w:val="es-PR"/>
        </w:rPr>
        <w:t xml:space="preserve">] </w:t>
      </w:r>
      <w:r w:rsidR="00812632" w:rsidRPr="00113C87">
        <w:rPr>
          <w:rFonts w:ascii="Book Antiqua" w:eastAsia="Book Antiqua" w:hAnsi="Book Antiqua" w:cs="Book Antiqua"/>
          <w:i/>
          <w:iCs/>
          <w:szCs w:val="24"/>
          <w:lang w:val="es-PR"/>
        </w:rPr>
        <w:t>en el ámbito de seguridad, la FAA determinó lo siguiente: que la persona sea mayor de dieciséis (16) años y sepa inglés; haber aprobado un examen en un Centro de Pruebas certificado por dicha agencia federal; si ya tiene la licencia de piloto certificado, puede tomar esa prueba en línea; antes de volar el dron tiene que conseguir un certificado de operador de dron, o ser supervisado por alguien que tenga uno; y a su vez tiene que tomar una prueba de conocimiento de las reglas de vuelo, cada dos (2) años, entre otros requerimientos.</w:t>
      </w:r>
      <w:r w:rsidR="008060E4" w:rsidRPr="00113C87">
        <w:rPr>
          <w:rFonts w:ascii="Book Antiqua" w:eastAsia="Book Antiqua" w:hAnsi="Book Antiqua" w:cs="Book Antiqua"/>
          <w:i/>
          <w:iCs/>
          <w:szCs w:val="24"/>
          <w:lang w:val="es-PR"/>
        </w:rPr>
        <w:t xml:space="preserve"> </w:t>
      </w:r>
      <w:r w:rsidR="00812632" w:rsidRPr="00113C87">
        <w:rPr>
          <w:rFonts w:ascii="Book Antiqua" w:eastAsia="Book Antiqua" w:hAnsi="Book Antiqua" w:cs="Book Antiqua"/>
          <w:i/>
          <w:iCs/>
          <w:szCs w:val="24"/>
          <w:lang w:val="es-PR"/>
        </w:rPr>
        <w:t xml:space="preserve">Mientras, que en lo concerniente al uso de drones de manera recreacional, detallaron, que la FAA determinó que las personas tienen que cumplir con unas guías de seguridad, siendo algunas de éstas: que el dron no pese más de cincuenta y cinco (55) libras, y que esté registrado bajo la FAA; que se vuele por debajo de los cuatrocientos (400) pies; no volarlo cerca a personas o vehículos y tener el mismo, alejado al menos a veinticinco (25) pies de distancia de otras personas; que se vuele teniéndolo siempre a la vista; y evitar volarlo cuando existan otros drones en el aire; no se podrá volar sobre infraestructuras como centrales eléctricas o cárceles; y tampoco se puede volar a cinco (5) millas de un aeropuerto, sin haber obtenido previamente un permiso. Se dispone también que, si el dron tiene cámara, es importante tener en cuenta que no se puede </w:t>
      </w:r>
      <w:r w:rsidR="00812632" w:rsidRPr="00113C87">
        <w:rPr>
          <w:rFonts w:ascii="Book Antiqua" w:eastAsia="Book Antiqua" w:hAnsi="Book Antiqua" w:cs="Book Antiqua"/>
          <w:i/>
          <w:iCs/>
          <w:szCs w:val="24"/>
          <w:lang w:val="es-PR"/>
        </w:rPr>
        <w:lastRenderedPageBreak/>
        <w:t>tomar imágenes en las que exista una expectativa razonable de privacidad; entre otros requisitos</w:t>
      </w:r>
      <w:r w:rsidR="008060E4" w:rsidRPr="00113C87">
        <w:rPr>
          <w:rFonts w:ascii="Book Antiqua" w:eastAsia="Book Antiqua" w:hAnsi="Book Antiqua" w:cs="Book Antiqua"/>
          <w:i/>
          <w:iCs/>
          <w:szCs w:val="24"/>
          <w:lang w:val="es-PR"/>
        </w:rPr>
        <w:t xml:space="preserve">”. </w:t>
      </w:r>
    </w:p>
    <w:p w14:paraId="65CB364B" w14:textId="77777777" w:rsidR="008060E4" w:rsidRPr="00113C87" w:rsidRDefault="008060E4" w:rsidP="001B017A">
      <w:pPr>
        <w:ind w:firstLine="720"/>
        <w:contextualSpacing/>
        <w:jc w:val="both"/>
        <w:rPr>
          <w:rFonts w:ascii="Book Antiqua" w:eastAsia="Book Antiqua" w:hAnsi="Book Antiqua" w:cs="Book Antiqua"/>
          <w:i/>
          <w:iCs/>
          <w:szCs w:val="24"/>
          <w:lang w:val="es-PR"/>
        </w:rPr>
      </w:pPr>
    </w:p>
    <w:p w14:paraId="307D4808" w14:textId="544EDAEB" w:rsidR="00A36499" w:rsidRPr="00113C87" w:rsidRDefault="00A36499" w:rsidP="001B017A">
      <w:pPr>
        <w:ind w:firstLine="720"/>
        <w:contextualSpacing/>
        <w:jc w:val="both"/>
        <w:rPr>
          <w:rFonts w:ascii="Book Antiqua" w:eastAsia="Book Antiqua" w:hAnsi="Book Antiqua" w:cs="Book Antiqua"/>
          <w:b/>
          <w:bCs/>
          <w:szCs w:val="24"/>
          <w:lang w:val="en-US"/>
        </w:rPr>
      </w:pPr>
      <w:r w:rsidRPr="00113C87">
        <w:rPr>
          <w:rFonts w:ascii="Book Antiqua" w:eastAsia="Book Antiqua" w:hAnsi="Book Antiqua" w:cs="Book Antiqua"/>
          <w:szCs w:val="24"/>
          <w:lang w:val="es-PR"/>
        </w:rPr>
        <w:t>El</w:t>
      </w:r>
      <w:r w:rsidR="00812632" w:rsidRPr="00113C87">
        <w:rPr>
          <w:rFonts w:ascii="Book Antiqua" w:eastAsia="Book Antiqua" w:hAnsi="Book Antiqua" w:cs="Book Antiqua"/>
          <w:szCs w:val="24"/>
          <w:lang w:val="es-PR"/>
        </w:rPr>
        <w:t xml:space="preserve"> DSP y el NPPR</w:t>
      </w:r>
      <w:r w:rsidR="00812632" w:rsidRPr="00113C87">
        <w:rPr>
          <w:rFonts w:ascii="Book Antiqua" w:eastAsia="Book Antiqua" w:hAnsi="Book Antiqua" w:cs="Book Antiqua"/>
          <w:i/>
          <w:iCs/>
          <w:szCs w:val="24"/>
          <w:lang w:val="es-PR"/>
        </w:rPr>
        <w:t xml:space="preserve"> </w:t>
      </w:r>
      <w:r w:rsidR="00812632" w:rsidRPr="00113C87">
        <w:rPr>
          <w:rFonts w:ascii="Book Antiqua" w:eastAsia="Book Antiqua" w:hAnsi="Book Antiqua" w:cs="Book Antiqua"/>
          <w:szCs w:val="24"/>
          <w:lang w:val="es-PR"/>
        </w:rPr>
        <w:t>destacaron</w:t>
      </w:r>
      <w:r w:rsidR="001A4245" w:rsidRPr="00113C87">
        <w:rPr>
          <w:rFonts w:ascii="Book Antiqua" w:eastAsia="Book Antiqua" w:hAnsi="Book Antiqua" w:cs="Book Antiqua"/>
          <w:szCs w:val="24"/>
          <w:lang w:val="es-PR"/>
        </w:rPr>
        <w:t>,</w:t>
      </w:r>
      <w:r w:rsidR="00812632" w:rsidRPr="00113C87">
        <w:rPr>
          <w:rFonts w:ascii="Book Antiqua" w:eastAsia="Book Antiqua" w:hAnsi="Book Antiqua" w:cs="Book Antiqua"/>
          <w:szCs w:val="24"/>
          <w:lang w:val="es-PR"/>
        </w:rPr>
        <w:t xml:space="preserve"> que existe un Memorando Presidencial del 15 de febrero de 2015, titulado “</w:t>
      </w:r>
      <w:proofErr w:type="spellStart"/>
      <w:r w:rsidR="00812632" w:rsidRPr="00113C87">
        <w:rPr>
          <w:rFonts w:ascii="Book Antiqua" w:eastAsia="Book Antiqua" w:hAnsi="Book Antiqua" w:cs="Book Antiqua"/>
          <w:szCs w:val="24"/>
          <w:lang w:val="es-PR"/>
        </w:rPr>
        <w:t>Promoting</w:t>
      </w:r>
      <w:proofErr w:type="spellEnd"/>
      <w:r w:rsidR="00812632" w:rsidRPr="00113C87">
        <w:rPr>
          <w:rFonts w:ascii="Book Antiqua" w:eastAsia="Book Antiqua" w:hAnsi="Book Antiqua" w:cs="Book Antiqua"/>
          <w:szCs w:val="24"/>
          <w:lang w:val="es-PR"/>
        </w:rPr>
        <w:t xml:space="preserve"> </w:t>
      </w:r>
      <w:proofErr w:type="spellStart"/>
      <w:r w:rsidR="00812632" w:rsidRPr="00113C87">
        <w:rPr>
          <w:rFonts w:ascii="Book Antiqua" w:eastAsia="Book Antiqua" w:hAnsi="Book Antiqua" w:cs="Book Antiqua"/>
          <w:szCs w:val="24"/>
          <w:lang w:val="es-PR"/>
        </w:rPr>
        <w:t>Economic</w:t>
      </w:r>
      <w:proofErr w:type="spellEnd"/>
      <w:r w:rsidR="00812632" w:rsidRPr="00113C87">
        <w:rPr>
          <w:rFonts w:ascii="Book Antiqua" w:eastAsia="Book Antiqua" w:hAnsi="Book Antiqua" w:cs="Book Antiqua"/>
          <w:szCs w:val="24"/>
          <w:lang w:val="es-PR"/>
        </w:rPr>
        <w:t xml:space="preserve"> </w:t>
      </w:r>
      <w:proofErr w:type="spellStart"/>
      <w:r w:rsidR="00812632" w:rsidRPr="00113C87">
        <w:rPr>
          <w:rFonts w:ascii="Book Antiqua" w:eastAsia="Book Antiqua" w:hAnsi="Book Antiqua" w:cs="Book Antiqua"/>
          <w:szCs w:val="24"/>
          <w:lang w:val="es-PR"/>
        </w:rPr>
        <w:t>Competitiveness</w:t>
      </w:r>
      <w:proofErr w:type="spellEnd"/>
      <w:r w:rsidR="00812632" w:rsidRPr="00113C87">
        <w:rPr>
          <w:rFonts w:ascii="Book Antiqua" w:eastAsia="Book Antiqua" w:hAnsi="Book Antiqua" w:cs="Book Antiqua"/>
          <w:szCs w:val="24"/>
          <w:lang w:val="es-PR"/>
        </w:rPr>
        <w:t xml:space="preserve"> </w:t>
      </w:r>
      <w:proofErr w:type="spellStart"/>
      <w:r w:rsidR="00812632" w:rsidRPr="00113C87">
        <w:rPr>
          <w:rFonts w:ascii="Book Antiqua" w:eastAsia="Book Antiqua" w:hAnsi="Book Antiqua" w:cs="Book Antiqua"/>
          <w:szCs w:val="24"/>
          <w:lang w:val="es-PR"/>
        </w:rPr>
        <w:t>While</w:t>
      </w:r>
      <w:proofErr w:type="spellEnd"/>
      <w:r w:rsidR="00812632" w:rsidRPr="00113C87">
        <w:rPr>
          <w:rFonts w:ascii="Book Antiqua" w:eastAsia="Book Antiqua" w:hAnsi="Book Antiqua" w:cs="Book Antiqua"/>
          <w:szCs w:val="24"/>
          <w:lang w:val="es-PR"/>
        </w:rPr>
        <w:t xml:space="preserve"> </w:t>
      </w:r>
      <w:proofErr w:type="spellStart"/>
      <w:r w:rsidR="00812632" w:rsidRPr="00113C87">
        <w:rPr>
          <w:rFonts w:ascii="Book Antiqua" w:eastAsia="Book Antiqua" w:hAnsi="Book Antiqua" w:cs="Book Antiqua"/>
          <w:szCs w:val="24"/>
          <w:lang w:val="es-PR"/>
        </w:rPr>
        <w:t>Safeguarding</w:t>
      </w:r>
      <w:proofErr w:type="spellEnd"/>
      <w:r w:rsidR="00812632" w:rsidRPr="00113C87">
        <w:rPr>
          <w:rFonts w:ascii="Book Antiqua" w:eastAsia="Book Antiqua" w:hAnsi="Book Antiqua" w:cs="Book Antiqua"/>
          <w:szCs w:val="24"/>
          <w:lang w:val="es-PR"/>
        </w:rPr>
        <w:t xml:space="preserve"> </w:t>
      </w:r>
      <w:proofErr w:type="spellStart"/>
      <w:r w:rsidR="00812632" w:rsidRPr="00113C87">
        <w:rPr>
          <w:rFonts w:ascii="Book Antiqua" w:eastAsia="Book Antiqua" w:hAnsi="Book Antiqua" w:cs="Book Antiqua"/>
          <w:szCs w:val="24"/>
          <w:lang w:val="es-PR"/>
        </w:rPr>
        <w:t>Privacy</w:t>
      </w:r>
      <w:proofErr w:type="spellEnd"/>
      <w:r w:rsidR="00812632" w:rsidRPr="00113C87">
        <w:rPr>
          <w:rFonts w:ascii="Book Antiqua" w:eastAsia="Book Antiqua" w:hAnsi="Book Antiqua" w:cs="Book Antiqua"/>
          <w:szCs w:val="24"/>
          <w:lang w:val="es-PR"/>
        </w:rPr>
        <w:t xml:space="preserve">, Civil </w:t>
      </w:r>
      <w:proofErr w:type="spellStart"/>
      <w:r w:rsidR="00812632" w:rsidRPr="00113C87">
        <w:rPr>
          <w:rFonts w:ascii="Book Antiqua" w:eastAsia="Book Antiqua" w:hAnsi="Book Antiqua" w:cs="Book Antiqua"/>
          <w:szCs w:val="24"/>
          <w:lang w:val="es-PR"/>
        </w:rPr>
        <w:t>Rights</w:t>
      </w:r>
      <w:proofErr w:type="spellEnd"/>
      <w:r w:rsidR="00812632" w:rsidRPr="00113C87">
        <w:rPr>
          <w:rFonts w:ascii="Book Antiqua" w:eastAsia="Book Antiqua" w:hAnsi="Book Antiqua" w:cs="Book Antiqua"/>
          <w:szCs w:val="24"/>
          <w:lang w:val="es-PR"/>
        </w:rPr>
        <w:t xml:space="preserve">, and Civil </w:t>
      </w:r>
      <w:proofErr w:type="spellStart"/>
      <w:r w:rsidR="00812632" w:rsidRPr="00113C87">
        <w:rPr>
          <w:rFonts w:ascii="Book Antiqua" w:eastAsia="Book Antiqua" w:hAnsi="Book Antiqua" w:cs="Book Antiqua"/>
          <w:szCs w:val="24"/>
          <w:lang w:val="es-PR"/>
        </w:rPr>
        <w:t>Liberties</w:t>
      </w:r>
      <w:proofErr w:type="spellEnd"/>
      <w:r w:rsidR="00812632" w:rsidRPr="00113C87">
        <w:rPr>
          <w:rFonts w:ascii="Book Antiqua" w:eastAsia="Book Antiqua" w:hAnsi="Book Antiqua" w:cs="Book Antiqua"/>
          <w:szCs w:val="24"/>
          <w:lang w:val="es-PR"/>
        </w:rPr>
        <w:t xml:space="preserve"> in </w:t>
      </w:r>
      <w:proofErr w:type="spellStart"/>
      <w:r w:rsidR="00812632" w:rsidRPr="00113C87">
        <w:rPr>
          <w:rFonts w:ascii="Book Antiqua" w:eastAsia="Book Antiqua" w:hAnsi="Book Antiqua" w:cs="Book Antiqua"/>
          <w:szCs w:val="24"/>
          <w:lang w:val="es-PR"/>
        </w:rPr>
        <w:t>Domestic</w:t>
      </w:r>
      <w:proofErr w:type="spellEnd"/>
      <w:r w:rsidR="00812632" w:rsidRPr="00113C87">
        <w:rPr>
          <w:rFonts w:ascii="Book Antiqua" w:eastAsia="Book Antiqua" w:hAnsi="Book Antiqua" w:cs="Book Antiqua"/>
          <w:szCs w:val="24"/>
          <w:lang w:val="es-PR"/>
        </w:rPr>
        <w:t xml:space="preserve"> Use </w:t>
      </w:r>
      <w:proofErr w:type="spellStart"/>
      <w:r w:rsidR="00812632" w:rsidRPr="00113C87">
        <w:rPr>
          <w:rFonts w:ascii="Book Antiqua" w:eastAsia="Book Antiqua" w:hAnsi="Book Antiqua" w:cs="Book Antiqua"/>
          <w:szCs w:val="24"/>
          <w:lang w:val="es-PR"/>
        </w:rPr>
        <w:t>of</w:t>
      </w:r>
      <w:proofErr w:type="spellEnd"/>
      <w:r w:rsidR="00812632" w:rsidRPr="00113C87">
        <w:rPr>
          <w:rFonts w:ascii="Book Antiqua" w:eastAsia="Book Antiqua" w:hAnsi="Book Antiqua" w:cs="Book Antiqua"/>
          <w:szCs w:val="24"/>
          <w:lang w:val="es-PR"/>
        </w:rPr>
        <w:t xml:space="preserve"> </w:t>
      </w:r>
      <w:proofErr w:type="spellStart"/>
      <w:r w:rsidR="00812632" w:rsidRPr="00113C87">
        <w:rPr>
          <w:rFonts w:ascii="Book Antiqua" w:eastAsia="Book Antiqua" w:hAnsi="Book Antiqua" w:cs="Book Antiqua"/>
          <w:szCs w:val="24"/>
          <w:lang w:val="es-PR"/>
        </w:rPr>
        <w:t>Unmanned</w:t>
      </w:r>
      <w:proofErr w:type="spellEnd"/>
      <w:r w:rsidR="00812632" w:rsidRPr="00113C87">
        <w:rPr>
          <w:rFonts w:ascii="Book Antiqua" w:eastAsia="Book Antiqua" w:hAnsi="Book Antiqua" w:cs="Book Antiqua"/>
          <w:szCs w:val="24"/>
          <w:lang w:val="es-PR"/>
        </w:rPr>
        <w:t xml:space="preserve"> </w:t>
      </w:r>
      <w:proofErr w:type="spellStart"/>
      <w:r w:rsidR="00812632" w:rsidRPr="00113C87">
        <w:rPr>
          <w:rFonts w:ascii="Book Antiqua" w:eastAsia="Book Antiqua" w:hAnsi="Book Antiqua" w:cs="Book Antiqua"/>
          <w:szCs w:val="24"/>
          <w:lang w:val="es-PR"/>
        </w:rPr>
        <w:t>Aircraft</w:t>
      </w:r>
      <w:proofErr w:type="spellEnd"/>
      <w:r w:rsidR="00812632" w:rsidRPr="00113C87">
        <w:rPr>
          <w:rFonts w:ascii="Book Antiqua" w:eastAsia="Book Antiqua" w:hAnsi="Book Antiqua" w:cs="Book Antiqua"/>
          <w:szCs w:val="24"/>
          <w:lang w:val="es-PR"/>
        </w:rPr>
        <w:t xml:space="preserve"> </w:t>
      </w:r>
      <w:proofErr w:type="spellStart"/>
      <w:r w:rsidR="00812632" w:rsidRPr="00113C87">
        <w:rPr>
          <w:rFonts w:ascii="Book Antiqua" w:eastAsia="Book Antiqua" w:hAnsi="Book Antiqua" w:cs="Book Antiqua"/>
          <w:szCs w:val="24"/>
          <w:lang w:val="es-PR"/>
        </w:rPr>
        <w:t>Systems</w:t>
      </w:r>
      <w:proofErr w:type="spellEnd"/>
      <w:r w:rsidR="00812632" w:rsidRPr="00113C87">
        <w:rPr>
          <w:rFonts w:ascii="Book Antiqua" w:eastAsia="Book Antiqua" w:hAnsi="Book Antiqua" w:cs="Book Antiqua"/>
          <w:szCs w:val="24"/>
          <w:lang w:val="es-PR"/>
        </w:rPr>
        <w:t>”, mediante el cual se reconoció el potencial de los drones, y cómo estos pueden incidir en los derechos constitucionales de las personas.</w:t>
      </w:r>
      <w:r w:rsidR="00812632" w:rsidRPr="00113C87">
        <w:rPr>
          <w:rFonts w:ascii="Book Antiqua" w:eastAsia="Book Antiqua" w:hAnsi="Book Antiqua" w:cs="Book Antiqua"/>
          <w:b/>
          <w:bCs/>
          <w:szCs w:val="24"/>
          <w:lang w:val="es-PR"/>
        </w:rPr>
        <w:t xml:space="preserve"> </w:t>
      </w:r>
      <w:r w:rsidR="00C3391F" w:rsidRPr="00113C87">
        <w:rPr>
          <w:rFonts w:ascii="Book Antiqua" w:eastAsia="Book Antiqua" w:hAnsi="Book Antiqua" w:cs="Book Antiqua"/>
          <w:szCs w:val="24"/>
          <w:lang w:val="en-US"/>
        </w:rPr>
        <w:t xml:space="preserve">A </w:t>
      </w:r>
      <w:proofErr w:type="spellStart"/>
      <w:r w:rsidR="00B37C1A" w:rsidRPr="00113C87">
        <w:rPr>
          <w:rFonts w:ascii="Book Antiqua" w:eastAsia="Book Antiqua" w:hAnsi="Book Antiqua" w:cs="Book Antiqua"/>
          <w:szCs w:val="24"/>
          <w:lang w:val="en-US"/>
        </w:rPr>
        <w:t>continuación</w:t>
      </w:r>
      <w:proofErr w:type="spellEnd"/>
      <w:r w:rsidR="00B37C1A" w:rsidRPr="00113C87">
        <w:rPr>
          <w:rFonts w:ascii="Book Antiqua" w:eastAsia="Book Antiqua" w:hAnsi="Book Antiqua" w:cs="Book Antiqua"/>
          <w:szCs w:val="24"/>
          <w:lang w:val="en-US"/>
        </w:rPr>
        <w:t>,</w:t>
      </w:r>
      <w:r w:rsidR="00C3391F" w:rsidRPr="00113C87">
        <w:rPr>
          <w:rFonts w:ascii="Book Antiqua" w:eastAsia="Book Antiqua" w:hAnsi="Book Antiqua" w:cs="Book Antiqua"/>
          <w:szCs w:val="24"/>
          <w:lang w:val="en-US"/>
        </w:rPr>
        <w:t xml:space="preserve"> se </w:t>
      </w:r>
      <w:proofErr w:type="spellStart"/>
      <w:r w:rsidR="00C3391F" w:rsidRPr="00113C87">
        <w:rPr>
          <w:rFonts w:ascii="Book Antiqua" w:eastAsia="Book Antiqua" w:hAnsi="Book Antiqua" w:cs="Book Antiqua"/>
          <w:szCs w:val="24"/>
          <w:lang w:val="en-US"/>
        </w:rPr>
        <w:t>presenta</w:t>
      </w:r>
      <w:proofErr w:type="spellEnd"/>
      <w:r w:rsidR="00C3391F" w:rsidRPr="00113C87">
        <w:rPr>
          <w:rFonts w:ascii="Book Antiqua" w:eastAsia="Book Antiqua" w:hAnsi="Book Antiqua" w:cs="Book Antiqua"/>
          <w:szCs w:val="24"/>
          <w:lang w:val="en-US"/>
        </w:rPr>
        <w:t xml:space="preserve"> un </w:t>
      </w:r>
      <w:proofErr w:type="spellStart"/>
      <w:r w:rsidR="00C3391F" w:rsidRPr="00113C87">
        <w:rPr>
          <w:rFonts w:ascii="Book Antiqua" w:eastAsia="Book Antiqua" w:hAnsi="Book Antiqua" w:cs="Book Antiqua"/>
          <w:szCs w:val="24"/>
          <w:lang w:val="en-US"/>
        </w:rPr>
        <w:t>extracto</w:t>
      </w:r>
      <w:proofErr w:type="spellEnd"/>
      <w:r w:rsidR="00C3391F" w:rsidRPr="00113C87">
        <w:rPr>
          <w:rFonts w:ascii="Book Antiqua" w:eastAsia="Book Antiqua" w:hAnsi="Book Antiqua" w:cs="Book Antiqua"/>
          <w:szCs w:val="24"/>
          <w:lang w:val="en-US"/>
        </w:rPr>
        <w:t xml:space="preserve"> del </w:t>
      </w:r>
      <w:proofErr w:type="spellStart"/>
      <w:r w:rsidR="00B37C1A" w:rsidRPr="00113C87">
        <w:rPr>
          <w:rFonts w:ascii="Book Antiqua" w:eastAsia="Book Antiqua" w:hAnsi="Book Antiqua" w:cs="Book Antiqua"/>
          <w:szCs w:val="24"/>
          <w:lang w:val="en-US"/>
        </w:rPr>
        <w:t>Memorando</w:t>
      </w:r>
      <w:proofErr w:type="spellEnd"/>
      <w:r w:rsidR="00B37C1A" w:rsidRPr="00113C87">
        <w:rPr>
          <w:rFonts w:ascii="Book Antiqua" w:eastAsia="Book Antiqua" w:hAnsi="Book Antiqua" w:cs="Book Antiqua"/>
          <w:szCs w:val="24"/>
          <w:lang w:val="en-US"/>
        </w:rPr>
        <w:t xml:space="preserve"> </w:t>
      </w:r>
      <w:proofErr w:type="spellStart"/>
      <w:r w:rsidR="00B37C1A" w:rsidRPr="00113C87">
        <w:rPr>
          <w:rFonts w:ascii="Book Antiqua" w:eastAsia="Book Antiqua" w:hAnsi="Book Antiqua" w:cs="Book Antiqua"/>
          <w:szCs w:val="24"/>
          <w:lang w:val="en-US"/>
        </w:rPr>
        <w:t>Presidencial</w:t>
      </w:r>
      <w:proofErr w:type="spellEnd"/>
      <w:r w:rsidR="00B37C1A" w:rsidRPr="00113C87">
        <w:rPr>
          <w:rFonts w:ascii="Book Antiqua" w:eastAsia="Book Antiqua" w:hAnsi="Book Antiqua" w:cs="Book Antiqua"/>
          <w:i/>
          <w:iCs/>
          <w:szCs w:val="24"/>
          <w:lang w:val="en-US"/>
        </w:rPr>
        <w:t>:</w:t>
      </w:r>
      <w:r w:rsidR="00B37C1A" w:rsidRPr="00113C87">
        <w:rPr>
          <w:rFonts w:ascii="Book Antiqua" w:eastAsia="Book Antiqua" w:hAnsi="Book Antiqua" w:cs="Book Antiqua"/>
          <w:b/>
          <w:bCs/>
          <w:szCs w:val="24"/>
          <w:lang w:val="en-US"/>
        </w:rPr>
        <w:t xml:space="preserve"> </w:t>
      </w:r>
    </w:p>
    <w:p w14:paraId="27ABA103" w14:textId="77777777" w:rsidR="00B37C1A" w:rsidRPr="00113C87" w:rsidRDefault="00B37C1A" w:rsidP="001B017A">
      <w:pPr>
        <w:ind w:firstLine="720"/>
        <w:contextualSpacing/>
        <w:jc w:val="both"/>
        <w:rPr>
          <w:rFonts w:ascii="Book Antiqua" w:eastAsia="Book Antiqua" w:hAnsi="Book Antiqua" w:cs="Book Antiqua"/>
          <w:b/>
          <w:bCs/>
          <w:szCs w:val="24"/>
          <w:lang w:val="en-US"/>
        </w:rPr>
      </w:pPr>
    </w:p>
    <w:p w14:paraId="6744FA7A" w14:textId="44F03ABB" w:rsidR="00B37C1A" w:rsidRPr="00113C87" w:rsidRDefault="00B376E4" w:rsidP="001B017A">
      <w:pPr>
        <w:ind w:left="720"/>
        <w:contextualSpacing/>
        <w:jc w:val="both"/>
        <w:rPr>
          <w:rFonts w:ascii="Book Antiqua" w:eastAsia="Book Antiqua" w:hAnsi="Book Antiqua" w:cs="Book Antiqua"/>
          <w:i/>
          <w:iCs/>
          <w:szCs w:val="24"/>
          <w:lang w:val="en-US"/>
        </w:rPr>
      </w:pPr>
      <w:r w:rsidRPr="00113C87">
        <w:rPr>
          <w:rFonts w:ascii="Book Antiqua" w:eastAsia="Book Antiqua" w:hAnsi="Book Antiqua" w:cs="Book Antiqua"/>
          <w:i/>
          <w:iCs/>
          <w:szCs w:val="24"/>
          <w:lang w:val="en-US"/>
        </w:rPr>
        <w:t>“</w:t>
      </w:r>
      <w:r w:rsidR="00523417" w:rsidRPr="00113C87">
        <w:rPr>
          <w:rFonts w:ascii="Book Antiqua" w:eastAsia="Book Antiqua" w:hAnsi="Book Antiqua" w:cs="Book Antiqua"/>
          <w:i/>
          <w:iCs/>
          <w:szCs w:val="24"/>
          <w:lang w:val="en-US"/>
        </w:rPr>
        <w:t>…</w:t>
      </w:r>
      <w:r w:rsidR="00B37C1A" w:rsidRPr="00113C87">
        <w:rPr>
          <w:rFonts w:ascii="Book Antiqua" w:eastAsia="Book Antiqua" w:hAnsi="Book Antiqua" w:cs="Book Antiqua"/>
          <w:i/>
          <w:iCs/>
          <w:szCs w:val="24"/>
          <w:lang w:val="en-US"/>
        </w:rPr>
        <w:t>The Congress recognized the potential wide-ranging benefits of UAS operations within the United States in the FAA Modernization and Reform Act of 2012 (Public Law 112-95), which requires a plan to safely integrate civil UAS into the National Airspace System (NAS) by September 30, 2015. As compared to manned aircraft, UAS may provide lower-cost operation and augment existing capabilities while reducing risks to human life. Estimates suggest the positive economic impact to U.S. industry of the integration of UAS into the NAS could be substantial and likely will grow for the foreseeable future</w:t>
      </w:r>
      <w:r w:rsidRPr="00113C87">
        <w:rPr>
          <w:rFonts w:ascii="Book Antiqua" w:eastAsia="Book Antiqua" w:hAnsi="Book Antiqua" w:cs="Book Antiqua"/>
          <w:i/>
          <w:iCs/>
          <w:szCs w:val="24"/>
          <w:lang w:val="en-US"/>
        </w:rPr>
        <w:t>”</w:t>
      </w:r>
      <w:r w:rsidR="00B37C1A" w:rsidRPr="00113C87">
        <w:rPr>
          <w:rFonts w:ascii="Book Antiqua" w:eastAsia="Book Antiqua" w:hAnsi="Book Antiqua" w:cs="Book Antiqua"/>
          <w:i/>
          <w:iCs/>
          <w:szCs w:val="24"/>
          <w:lang w:val="en-US"/>
        </w:rPr>
        <w:t>.</w:t>
      </w:r>
    </w:p>
    <w:p w14:paraId="2AF75E3A" w14:textId="77777777" w:rsidR="00523417" w:rsidRPr="00113C87" w:rsidRDefault="00523417" w:rsidP="001B017A">
      <w:pPr>
        <w:ind w:firstLine="720"/>
        <w:contextualSpacing/>
        <w:jc w:val="both"/>
        <w:rPr>
          <w:rFonts w:ascii="Book Antiqua" w:eastAsia="Book Antiqua" w:hAnsi="Book Antiqua" w:cs="Book Antiqua"/>
          <w:i/>
          <w:iCs/>
          <w:szCs w:val="24"/>
          <w:lang w:val="en-US"/>
        </w:rPr>
      </w:pPr>
    </w:p>
    <w:p w14:paraId="5C49FFFF" w14:textId="040DD46F" w:rsidR="00B37C1A" w:rsidRPr="00113C87" w:rsidRDefault="005B721F" w:rsidP="001B017A">
      <w:pPr>
        <w:ind w:left="720"/>
        <w:contextualSpacing/>
        <w:jc w:val="both"/>
        <w:rPr>
          <w:rFonts w:ascii="Book Antiqua" w:eastAsia="Book Antiqua" w:hAnsi="Book Antiqua" w:cs="Book Antiqua"/>
          <w:i/>
          <w:iCs/>
          <w:szCs w:val="24"/>
          <w:lang w:val="en-US"/>
        </w:rPr>
      </w:pPr>
      <w:r w:rsidRPr="00113C87">
        <w:rPr>
          <w:rFonts w:ascii="Book Antiqua" w:eastAsia="Book Antiqua" w:hAnsi="Book Antiqua" w:cs="Book Antiqua"/>
          <w:i/>
          <w:iCs/>
          <w:szCs w:val="24"/>
          <w:lang w:val="en-US"/>
        </w:rPr>
        <w:t>“As</w:t>
      </w:r>
      <w:r w:rsidR="00B37C1A" w:rsidRPr="00113C87">
        <w:rPr>
          <w:rFonts w:ascii="Book Antiqua" w:eastAsia="Book Antiqua" w:hAnsi="Book Antiqua" w:cs="Book Antiqua"/>
          <w:i/>
          <w:iCs/>
          <w:szCs w:val="24"/>
          <w:lang w:val="en-US"/>
        </w:rPr>
        <w:t xml:space="preserve"> UAS are integrated into the NAS, the Federal Government will take steps to ensure that the integration takes into account not only our economic competitiveness and public safety, but also the privacy, civil rights, and civil liberties concerns these systems may raise</w:t>
      </w:r>
      <w:r w:rsidR="00B376E4" w:rsidRPr="00113C87">
        <w:rPr>
          <w:rFonts w:ascii="Book Antiqua" w:eastAsia="Book Antiqua" w:hAnsi="Book Antiqua" w:cs="Book Antiqua"/>
          <w:i/>
          <w:iCs/>
          <w:szCs w:val="24"/>
          <w:lang w:val="en-US"/>
        </w:rPr>
        <w:t>”</w:t>
      </w:r>
      <w:r w:rsidR="00B37C1A" w:rsidRPr="00113C87">
        <w:rPr>
          <w:rFonts w:ascii="Book Antiqua" w:eastAsia="Book Antiqua" w:hAnsi="Book Antiqua" w:cs="Book Antiqua"/>
          <w:i/>
          <w:iCs/>
          <w:szCs w:val="24"/>
          <w:lang w:val="en-US"/>
        </w:rPr>
        <w:t>.</w:t>
      </w:r>
    </w:p>
    <w:p w14:paraId="4D5D9763" w14:textId="77777777" w:rsidR="00A36499" w:rsidRPr="00113C87" w:rsidRDefault="00A36499" w:rsidP="001B017A">
      <w:pPr>
        <w:ind w:firstLine="720"/>
        <w:contextualSpacing/>
        <w:jc w:val="both"/>
        <w:rPr>
          <w:rFonts w:ascii="Book Antiqua" w:eastAsia="Book Antiqua" w:hAnsi="Book Antiqua" w:cs="Book Antiqua"/>
          <w:b/>
          <w:bCs/>
          <w:szCs w:val="24"/>
          <w:lang w:val="en-US"/>
        </w:rPr>
      </w:pPr>
    </w:p>
    <w:p w14:paraId="6A517C9A" w14:textId="45D33A53" w:rsidR="004845DB" w:rsidRPr="00113C87" w:rsidRDefault="001E576C" w:rsidP="001B017A">
      <w:pPr>
        <w:ind w:firstLine="720"/>
        <w:contextualSpacing/>
        <w:jc w:val="both"/>
        <w:rPr>
          <w:rFonts w:ascii="Book Antiqua" w:eastAsia="Book Antiqua" w:hAnsi="Book Antiqua" w:cs="Book Antiqua"/>
          <w:i/>
          <w:iCs/>
          <w:szCs w:val="24"/>
          <w:lang w:val="es-PR"/>
        </w:rPr>
      </w:pPr>
      <w:r w:rsidRPr="00113C87">
        <w:rPr>
          <w:rFonts w:ascii="Book Antiqua" w:eastAsia="Book Antiqua" w:hAnsi="Book Antiqua" w:cs="Book Antiqua"/>
          <w:szCs w:val="24"/>
          <w:lang w:val="es-PR"/>
        </w:rPr>
        <w:t>En relación con el</w:t>
      </w:r>
      <w:r w:rsidR="001626AE" w:rsidRPr="00113C87">
        <w:rPr>
          <w:rFonts w:ascii="Book Antiqua" w:eastAsia="Book Antiqua" w:hAnsi="Book Antiqua" w:cs="Book Antiqua"/>
          <w:szCs w:val="24"/>
          <w:lang w:val="es-PR"/>
        </w:rPr>
        <w:t xml:space="preserve"> </w:t>
      </w:r>
      <w:r w:rsidR="00B50253" w:rsidRPr="00113C87">
        <w:rPr>
          <w:rFonts w:ascii="Book Antiqua" w:eastAsia="Book Antiqua" w:hAnsi="Book Antiqua" w:cs="Book Antiqua"/>
          <w:szCs w:val="24"/>
          <w:lang w:val="es-PR"/>
        </w:rPr>
        <w:t xml:space="preserve">Memorando </w:t>
      </w:r>
      <w:r w:rsidR="001626AE" w:rsidRPr="00113C87">
        <w:rPr>
          <w:rFonts w:ascii="Book Antiqua" w:eastAsia="Book Antiqua" w:hAnsi="Book Antiqua" w:cs="Book Antiqua"/>
          <w:szCs w:val="24"/>
          <w:lang w:val="es-PR"/>
        </w:rPr>
        <w:t>Presidencial,</w:t>
      </w:r>
      <w:r w:rsidR="004845DB" w:rsidRPr="00113C87">
        <w:rPr>
          <w:rFonts w:ascii="Book Antiqua" w:eastAsia="Book Antiqua" w:hAnsi="Book Antiqua" w:cs="Book Antiqua"/>
          <w:szCs w:val="24"/>
          <w:lang w:val="es-PR"/>
        </w:rPr>
        <w:t xml:space="preserve"> antes mencionado</w:t>
      </w:r>
      <w:r w:rsidRPr="00113C87">
        <w:rPr>
          <w:rFonts w:ascii="Book Antiqua" w:eastAsia="Book Antiqua" w:hAnsi="Book Antiqua" w:cs="Book Antiqua"/>
          <w:szCs w:val="24"/>
          <w:lang w:val="es-PR"/>
        </w:rPr>
        <w:t xml:space="preserve">, </w:t>
      </w:r>
      <w:r w:rsidR="004845DB" w:rsidRPr="00113C87">
        <w:rPr>
          <w:rFonts w:ascii="Book Antiqua" w:eastAsia="Book Antiqua" w:hAnsi="Book Antiqua" w:cs="Book Antiqua"/>
          <w:szCs w:val="24"/>
          <w:lang w:val="es-PR"/>
        </w:rPr>
        <w:t>el DSP</w:t>
      </w:r>
      <w:r w:rsidR="00FA4F0C" w:rsidRPr="00113C87">
        <w:rPr>
          <w:rFonts w:ascii="Book Antiqua" w:eastAsia="Book Antiqua" w:hAnsi="Book Antiqua" w:cs="Book Antiqua"/>
          <w:szCs w:val="24"/>
          <w:lang w:val="es-PR"/>
        </w:rPr>
        <w:t xml:space="preserve"> y el NPPR </w:t>
      </w:r>
      <w:r w:rsidR="005B721F" w:rsidRPr="00113C87">
        <w:rPr>
          <w:rFonts w:ascii="Book Antiqua" w:eastAsia="Book Antiqua" w:hAnsi="Book Antiqua" w:cs="Book Antiqua"/>
          <w:szCs w:val="24"/>
          <w:lang w:val="es-PR"/>
        </w:rPr>
        <w:t xml:space="preserve">expresaron </w:t>
      </w:r>
      <w:r w:rsidR="00FA4F0C" w:rsidRPr="00113C87">
        <w:rPr>
          <w:rFonts w:ascii="Book Antiqua" w:eastAsia="Book Antiqua" w:hAnsi="Book Antiqua" w:cs="Book Antiqua"/>
          <w:szCs w:val="24"/>
          <w:lang w:val="es-PR"/>
        </w:rPr>
        <w:t>que</w:t>
      </w:r>
      <w:r w:rsidR="00FA4F0C" w:rsidRPr="00113C87">
        <w:rPr>
          <w:rFonts w:ascii="Book Antiqua" w:eastAsia="Book Antiqua" w:hAnsi="Book Antiqua" w:cs="Book Antiqua"/>
          <w:i/>
          <w:iCs/>
          <w:szCs w:val="24"/>
          <w:lang w:val="es-PR"/>
        </w:rPr>
        <w:t>:</w:t>
      </w:r>
    </w:p>
    <w:p w14:paraId="1E98E51D" w14:textId="77777777" w:rsidR="004845DB" w:rsidRPr="00113C87" w:rsidRDefault="004845DB" w:rsidP="001B017A">
      <w:pPr>
        <w:ind w:firstLine="720"/>
        <w:contextualSpacing/>
        <w:jc w:val="both"/>
        <w:rPr>
          <w:rFonts w:ascii="Book Antiqua" w:eastAsia="Book Antiqua" w:hAnsi="Book Antiqua" w:cs="Book Antiqua"/>
          <w:i/>
          <w:iCs/>
          <w:szCs w:val="24"/>
          <w:lang w:val="es-PR"/>
        </w:rPr>
      </w:pPr>
    </w:p>
    <w:p w14:paraId="5D2B02BF" w14:textId="152DE1C6" w:rsidR="00812632" w:rsidRPr="00113C87" w:rsidRDefault="00FA4F0C" w:rsidP="001B017A">
      <w:pPr>
        <w:ind w:left="720" w:firstLine="60"/>
        <w:contextualSpacing/>
        <w:jc w:val="both"/>
        <w:rPr>
          <w:rFonts w:ascii="Book Antiqua" w:eastAsia="Book Antiqua" w:hAnsi="Book Antiqua" w:cs="Book Antiqua"/>
          <w:b/>
          <w:bCs/>
          <w:szCs w:val="24"/>
          <w:lang w:val="es-PR"/>
        </w:rPr>
      </w:pPr>
      <w:r w:rsidRPr="00113C87">
        <w:rPr>
          <w:rFonts w:ascii="Book Antiqua" w:eastAsia="Book Antiqua" w:hAnsi="Book Antiqua" w:cs="Book Antiqua"/>
          <w:i/>
          <w:iCs/>
          <w:szCs w:val="24"/>
          <w:lang w:val="es-PR"/>
        </w:rPr>
        <w:t>“</w:t>
      </w:r>
      <w:r w:rsidRPr="00113C87">
        <w:rPr>
          <w:rFonts w:ascii="Book Antiqua" w:eastAsia="Book Antiqua" w:hAnsi="Book Antiqua" w:cs="Book Antiqua"/>
          <w:szCs w:val="24"/>
          <w:lang w:val="es-PR"/>
        </w:rPr>
        <w:t>…</w:t>
      </w:r>
      <w:r w:rsidRPr="00113C87">
        <w:rPr>
          <w:rFonts w:ascii="Book Antiqua" w:eastAsia="Book Antiqua" w:hAnsi="Book Antiqua" w:cs="Book Antiqua"/>
          <w:b/>
          <w:bCs/>
          <w:szCs w:val="24"/>
          <w:lang w:val="es-PR"/>
        </w:rPr>
        <w:t xml:space="preserve"> </w:t>
      </w:r>
      <w:r w:rsidR="00812632" w:rsidRPr="00113C87">
        <w:rPr>
          <w:rFonts w:ascii="Book Antiqua" w:eastAsia="Book Antiqua" w:hAnsi="Book Antiqua" w:cs="Book Antiqua"/>
          <w:i/>
          <w:iCs/>
          <w:szCs w:val="24"/>
          <w:lang w:val="es-PR"/>
        </w:rPr>
        <w:t>mediante el mismo se ordenó que, previo al uso de dicha tecnología y cada tres (3) años, las agencias federales deben examinar las normas y procedimientos que rigen la recopilación, el uso, la custodia y la divulgación de la información que la agencia obtenga mediante los drones. Esto, con el objetivo de proteger la intimidad y los derechos civiles de las personas. Agregaron, que, entre otras salvaguardas, se dispone que las agencias tienen el deber de velar por la protección de los derechos civiles, en aras de que no se menoscaben las garantías constitucionales, ni que se utilicen de manera discriminatoria en cuanto a etnia, raza, género, nacionalidad, religión u orientación sexual</w:t>
      </w:r>
      <w:r w:rsidR="00A06250" w:rsidRPr="00113C87">
        <w:rPr>
          <w:rFonts w:ascii="Book Antiqua" w:eastAsia="Book Antiqua" w:hAnsi="Book Antiqua" w:cs="Book Antiqua"/>
          <w:i/>
          <w:iCs/>
          <w:szCs w:val="24"/>
          <w:lang w:val="es-PR"/>
        </w:rPr>
        <w:t>”</w:t>
      </w:r>
      <w:r w:rsidR="00812632" w:rsidRPr="00113C87">
        <w:rPr>
          <w:rFonts w:ascii="Book Antiqua" w:eastAsia="Book Antiqua" w:hAnsi="Book Antiqua" w:cs="Book Antiqua"/>
          <w:i/>
          <w:iCs/>
          <w:szCs w:val="24"/>
          <w:lang w:val="es-PR"/>
        </w:rPr>
        <w:t>.</w:t>
      </w:r>
      <w:r w:rsidR="00812632" w:rsidRPr="00113C87">
        <w:rPr>
          <w:rFonts w:ascii="Book Antiqua" w:eastAsia="Book Antiqua" w:hAnsi="Book Antiqua" w:cs="Book Antiqua"/>
          <w:b/>
          <w:bCs/>
          <w:szCs w:val="24"/>
          <w:lang w:val="es-PR"/>
        </w:rPr>
        <w:t xml:space="preserve"> </w:t>
      </w:r>
    </w:p>
    <w:p w14:paraId="197E326E" w14:textId="77777777" w:rsidR="00B34F68" w:rsidRDefault="00B34F68" w:rsidP="001B017A">
      <w:pPr>
        <w:contextualSpacing/>
        <w:rPr>
          <w:rFonts w:ascii="Book Antiqua" w:eastAsia="Book Antiqua" w:hAnsi="Book Antiqua" w:cs="Book Antiqua"/>
          <w:szCs w:val="24"/>
          <w:lang w:val="es-ES"/>
        </w:rPr>
      </w:pPr>
    </w:p>
    <w:p w14:paraId="1D05E505" w14:textId="77777777" w:rsidR="00113C87" w:rsidRPr="00113C87" w:rsidRDefault="00113C87" w:rsidP="001B017A">
      <w:pPr>
        <w:contextualSpacing/>
        <w:rPr>
          <w:rFonts w:ascii="Book Antiqua" w:eastAsia="Book Antiqua" w:hAnsi="Book Antiqua" w:cs="Book Antiqua"/>
          <w:szCs w:val="24"/>
          <w:lang w:val="es-ES"/>
        </w:rPr>
      </w:pPr>
    </w:p>
    <w:p w14:paraId="528F8908" w14:textId="3BC541E8" w:rsidR="003B38A4" w:rsidRPr="00113C87" w:rsidRDefault="003B38A4" w:rsidP="001B017A">
      <w:pPr>
        <w:contextualSpacing/>
        <w:jc w:val="center"/>
        <w:rPr>
          <w:rFonts w:ascii="Book Antiqua" w:eastAsia="Book Antiqua" w:hAnsi="Book Antiqua" w:cs="Book Antiqua"/>
          <w:b/>
          <w:bCs/>
          <w:szCs w:val="24"/>
          <w:lang w:val="es-ES"/>
        </w:rPr>
      </w:pPr>
      <w:r w:rsidRPr="00113C87">
        <w:rPr>
          <w:rFonts w:ascii="Book Antiqua" w:eastAsia="Book Antiqua" w:hAnsi="Book Antiqua" w:cs="Book Antiqua"/>
          <w:b/>
          <w:bCs/>
          <w:szCs w:val="24"/>
          <w:lang w:val="es-ES"/>
        </w:rPr>
        <w:t>CONCLUSIÓN</w:t>
      </w:r>
    </w:p>
    <w:p w14:paraId="03BE0EF1" w14:textId="77777777" w:rsidR="00FD6179" w:rsidRPr="00113C87" w:rsidRDefault="00FD6179" w:rsidP="001B017A">
      <w:pPr>
        <w:contextualSpacing/>
        <w:jc w:val="center"/>
        <w:rPr>
          <w:rFonts w:ascii="Book Antiqua" w:eastAsia="Book Antiqua" w:hAnsi="Book Antiqua" w:cs="Book Antiqua"/>
          <w:b/>
          <w:bCs/>
          <w:szCs w:val="24"/>
          <w:lang w:val="es-ES"/>
        </w:rPr>
      </w:pPr>
    </w:p>
    <w:p w14:paraId="52C64E1E" w14:textId="431837E8" w:rsidR="008E68FC" w:rsidRPr="00113C87" w:rsidRDefault="00493443" w:rsidP="001B017A">
      <w:pPr>
        <w:ind w:firstLine="720"/>
        <w:contextualSpacing/>
        <w:jc w:val="both"/>
        <w:rPr>
          <w:rFonts w:ascii="Book Antiqua" w:eastAsia="Book Antiqua" w:hAnsi="Book Antiqua" w:cs="Book Antiqua"/>
          <w:bCs/>
          <w:szCs w:val="24"/>
          <w:lang w:val="es-ES"/>
        </w:rPr>
      </w:pPr>
      <w:r w:rsidRPr="00113C87">
        <w:rPr>
          <w:rFonts w:ascii="Book Antiqua" w:eastAsia="Book Antiqua" w:hAnsi="Book Antiqua" w:cs="Book Antiqua"/>
          <w:bCs/>
          <w:szCs w:val="24"/>
          <w:lang w:val="es-ES"/>
        </w:rPr>
        <w:t xml:space="preserve">Según se manifiesta en el referido </w:t>
      </w:r>
      <w:r w:rsidR="00C00CF9" w:rsidRPr="00113C87">
        <w:rPr>
          <w:rFonts w:ascii="Book Antiqua" w:eastAsia="Book Antiqua" w:hAnsi="Book Antiqua" w:cs="Book Antiqua"/>
          <w:bCs/>
          <w:szCs w:val="24"/>
          <w:lang w:val="es-ES"/>
        </w:rPr>
        <w:t>Memorial Explicativo, e</w:t>
      </w:r>
      <w:r w:rsidR="00E45C92" w:rsidRPr="00113C87">
        <w:rPr>
          <w:rFonts w:ascii="Book Antiqua" w:eastAsia="Book Antiqua" w:hAnsi="Book Antiqua" w:cs="Book Antiqua"/>
          <w:bCs/>
          <w:szCs w:val="24"/>
          <w:lang w:val="es-ES"/>
        </w:rPr>
        <w:t xml:space="preserve">fectivamente, </w:t>
      </w:r>
      <w:r w:rsidR="004A38BE" w:rsidRPr="00113C87">
        <w:rPr>
          <w:rFonts w:ascii="Book Antiqua" w:eastAsia="Book Antiqua" w:hAnsi="Book Antiqua" w:cs="Book Antiqua"/>
          <w:bCs/>
          <w:szCs w:val="24"/>
          <w:lang w:val="es-ES"/>
        </w:rPr>
        <w:t xml:space="preserve">existe </w:t>
      </w:r>
      <w:r w:rsidRPr="00113C87">
        <w:rPr>
          <w:rFonts w:ascii="Book Antiqua" w:eastAsia="Book Antiqua" w:hAnsi="Book Antiqua" w:cs="Book Antiqua"/>
          <w:bCs/>
          <w:szCs w:val="24"/>
          <w:lang w:val="es-ES"/>
        </w:rPr>
        <w:t>una</w:t>
      </w:r>
      <w:r w:rsidR="004A38BE" w:rsidRPr="00113C87">
        <w:rPr>
          <w:rFonts w:ascii="Book Antiqua" w:eastAsia="Book Antiqua" w:hAnsi="Book Antiqua" w:cs="Book Antiqua"/>
          <w:bCs/>
          <w:szCs w:val="24"/>
          <w:lang w:val="es-ES"/>
        </w:rPr>
        <w:t xml:space="preserve"> controversia jurídica sobre si la FAA tiene el poder de reglamentar</w:t>
      </w:r>
      <w:r w:rsidRPr="00113C87">
        <w:rPr>
          <w:rFonts w:ascii="Book Antiqua" w:eastAsia="Book Antiqua" w:hAnsi="Book Antiqua" w:cs="Book Antiqua"/>
          <w:bCs/>
          <w:szCs w:val="24"/>
          <w:lang w:val="es-ES"/>
        </w:rPr>
        <w:t xml:space="preserve"> </w:t>
      </w:r>
      <w:r w:rsidR="004A38BE" w:rsidRPr="00113C87">
        <w:rPr>
          <w:rFonts w:ascii="Book Antiqua" w:eastAsia="Book Antiqua" w:hAnsi="Book Antiqua" w:cs="Book Antiqua"/>
          <w:bCs/>
          <w:szCs w:val="24"/>
          <w:lang w:val="es-ES"/>
        </w:rPr>
        <w:t>por completo el uso de este tipo de</w:t>
      </w:r>
      <w:r w:rsidR="00861E9B" w:rsidRPr="00113C87">
        <w:rPr>
          <w:rFonts w:ascii="Book Antiqua" w:eastAsia="Book Antiqua" w:hAnsi="Book Antiqua" w:cs="Book Antiqua"/>
          <w:bCs/>
          <w:szCs w:val="24"/>
          <w:lang w:val="es-ES"/>
        </w:rPr>
        <w:t xml:space="preserve"> mecanismos de</w:t>
      </w:r>
      <w:r w:rsidR="004A38BE" w:rsidRPr="00113C87">
        <w:rPr>
          <w:rFonts w:ascii="Book Antiqua" w:eastAsia="Book Antiqua" w:hAnsi="Book Antiqua" w:cs="Book Antiqua"/>
          <w:bCs/>
          <w:szCs w:val="24"/>
          <w:lang w:val="es-ES"/>
        </w:rPr>
        <w:t xml:space="preserve"> sistema</w:t>
      </w:r>
      <w:r w:rsidR="00861E9B" w:rsidRPr="00113C87">
        <w:rPr>
          <w:rFonts w:ascii="Book Antiqua" w:eastAsia="Book Antiqua" w:hAnsi="Book Antiqua" w:cs="Book Antiqua"/>
          <w:bCs/>
          <w:szCs w:val="24"/>
          <w:lang w:val="es-ES"/>
        </w:rPr>
        <w:t xml:space="preserve">s aéreos no </w:t>
      </w:r>
      <w:r w:rsidR="00FC5BC8" w:rsidRPr="00113C87">
        <w:rPr>
          <w:rFonts w:ascii="Book Antiqua" w:eastAsia="Book Antiqua" w:hAnsi="Book Antiqua" w:cs="Book Antiqua"/>
          <w:bCs/>
          <w:szCs w:val="24"/>
          <w:lang w:val="es-ES"/>
        </w:rPr>
        <w:t>tripulados, más</w:t>
      </w:r>
      <w:r w:rsidR="004A38BE" w:rsidRPr="00113C87">
        <w:rPr>
          <w:rFonts w:ascii="Book Antiqua" w:eastAsia="Book Antiqua" w:hAnsi="Book Antiqua" w:cs="Book Antiqua"/>
          <w:bCs/>
          <w:szCs w:val="24"/>
          <w:lang w:val="es-ES"/>
        </w:rPr>
        <w:t xml:space="preserve"> allá de establecer guías para su</w:t>
      </w:r>
      <w:r w:rsidRPr="00113C87">
        <w:rPr>
          <w:rFonts w:ascii="Book Antiqua" w:eastAsia="Book Antiqua" w:hAnsi="Book Antiqua" w:cs="Book Antiqua"/>
          <w:bCs/>
          <w:szCs w:val="24"/>
          <w:lang w:val="es-ES"/>
        </w:rPr>
        <w:t xml:space="preserve"> </w:t>
      </w:r>
      <w:r w:rsidR="004A38BE" w:rsidRPr="00113C87">
        <w:rPr>
          <w:rFonts w:ascii="Book Antiqua" w:eastAsia="Book Antiqua" w:hAnsi="Book Antiqua" w:cs="Book Antiqua"/>
          <w:bCs/>
          <w:szCs w:val="24"/>
          <w:lang w:val="es-ES"/>
        </w:rPr>
        <w:t>utilización como medidas de seguridad para</w:t>
      </w:r>
      <w:r w:rsidR="00146CE1" w:rsidRPr="00113C87">
        <w:rPr>
          <w:rFonts w:ascii="Book Antiqua" w:eastAsia="Book Antiqua" w:hAnsi="Book Antiqua" w:cs="Book Antiqua"/>
          <w:bCs/>
          <w:szCs w:val="24"/>
          <w:lang w:val="es-ES"/>
        </w:rPr>
        <w:t xml:space="preserve"> las</w:t>
      </w:r>
      <w:r w:rsidR="004A38BE" w:rsidRPr="00113C87">
        <w:rPr>
          <w:rFonts w:ascii="Book Antiqua" w:eastAsia="Book Antiqua" w:hAnsi="Book Antiqua" w:cs="Book Antiqua"/>
          <w:bCs/>
          <w:szCs w:val="24"/>
          <w:lang w:val="es-ES"/>
        </w:rPr>
        <w:t xml:space="preserve"> agencias.</w:t>
      </w:r>
      <w:r w:rsidR="007A6B76" w:rsidRPr="00113C87">
        <w:rPr>
          <w:rFonts w:ascii="Book Antiqua" w:eastAsia="Book Antiqua" w:hAnsi="Book Antiqua" w:cs="Book Antiqua"/>
          <w:bCs/>
          <w:szCs w:val="24"/>
          <w:lang w:val="es-ES"/>
        </w:rPr>
        <w:t xml:space="preserve"> </w:t>
      </w:r>
      <w:r w:rsidR="00B56268" w:rsidRPr="00113C87">
        <w:rPr>
          <w:rFonts w:ascii="Book Antiqua" w:eastAsia="Book Antiqua" w:hAnsi="Book Antiqua" w:cs="Book Antiqua"/>
          <w:bCs/>
          <w:szCs w:val="24"/>
          <w:lang w:val="es-ES"/>
        </w:rPr>
        <w:t xml:space="preserve"> Actualmente, la </w:t>
      </w:r>
      <w:r w:rsidR="007A6B76" w:rsidRPr="00113C87">
        <w:rPr>
          <w:rFonts w:ascii="Book Antiqua" w:eastAsia="Book Antiqua" w:hAnsi="Book Antiqua" w:cs="Book Antiqua"/>
          <w:bCs/>
          <w:szCs w:val="24"/>
          <w:lang w:val="es-ES"/>
        </w:rPr>
        <w:t>FAA</w:t>
      </w:r>
      <w:r w:rsidR="00B56268" w:rsidRPr="00113C87">
        <w:rPr>
          <w:rFonts w:ascii="Book Antiqua" w:eastAsia="Book Antiqua" w:hAnsi="Book Antiqua" w:cs="Book Antiqua"/>
          <w:bCs/>
          <w:szCs w:val="24"/>
          <w:lang w:val="es-ES"/>
        </w:rPr>
        <w:t xml:space="preserve"> establece varias </w:t>
      </w:r>
      <w:r w:rsidR="009862C4" w:rsidRPr="00113C87">
        <w:rPr>
          <w:rFonts w:ascii="Book Antiqua" w:eastAsia="Book Antiqua" w:hAnsi="Book Antiqua" w:cs="Book Antiqua"/>
          <w:bCs/>
          <w:szCs w:val="24"/>
          <w:lang w:val="es-ES"/>
        </w:rPr>
        <w:t>disposiciones</w:t>
      </w:r>
      <w:r w:rsidR="00B56268" w:rsidRPr="00113C87">
        <w:rPr>
          <w:rFonts w:ascii="Book Antiqua" w:eastAsia="Book Antiqua" w:hAnsi="Book Antiqua" w:cs="Book Antiqua"/>
          <w:bCs/>
          <w:szCs w:val="24"/>
          <w:lang w:val="es-ES"/>
        </w:rPr>
        <w:t xml:space="preserve"> </w:t>
      </w:r>
      <w:r w:rsidR="0060528C" w:rsidRPr="00113C87">
        <w:rPr>
          <w:rFonts w:ascii="Book Antiqua" w:eastAsia="Book Antiqua" w:hAnsi="Book Antiqua" w:cs="Book Antiqua"/>
          <w:bCs/>
          <w:szCs w:val="24"/>
          <w:lang w:val="es-ES"/>
        </w:rPr>
        <w:t xml:space="preserve">en las cuales regula el </w:t>
      </w:r>
      <w:r w:rsidR="007A6B76" w:rsidRPr="00113C87">
        <w:rPr>
          <w:rFonts w:ascii="Book Antiqua" w:eastAsia="Book Antiqua" w:hAnsi="Book Antiqua" w:cs="Book Antiqua"/>
          <w:bCs/>
          <w:szCs w:val="24"/>
          <w:lang w:val="es-ES"/>
        </w:rPr>
        <w:t xml:space="preserve">uso recreacional </w:t>
      </w:r>
      <w:r w:rsidR="009862C4" w:rsidRPr="00113C87">
        <w:rPr>
          <w:rFonts w:ascii="Book Antiqua" w:eastAsia="Book Antiqua" w:hAnsi="Book Antiqua" w:cs="Book Antiqua"/>
          <w:bCs/>
          <w:szCs w:val="24"/>
          <w:lang w:val="es-ES"/>
        </w:rPr>
        <w:t>de los</w:t>
      </w:r>
      <w:r w:rsidR="0060528C" w:rsidRPr="00113C87">
        <w:rPr>
          <w:rFonts w:ascii="Book Antiqua" w:eastAsia="Book Antiqua" w:hAnsi="Book Antiqua" w:cs="Book Antiqua"/>
          <w:bCs/>
          <w:szCs w:val="24"/>
          <w:lang w:val="es-ES"/>
        </w:rPr>
        <w:t xml:space="preserve"> llamados </w:t>
      </w:r>
      <w:r w:rsidR="00B56268" w:rsidRPr="00113C87">
        <w:rPr>
          <w:rFonts w:ascii="Book Antiqua" w:eastAsia="Book Antiqua" w:hAnsi="Book Antiqua" w:cs="Book Antiqua"/>
          <w:bCs/>
          <w:szCs w:val="24"/>
          <w:lang w:val="es-ES"/>
        </w:rPr>
        <w:t>“drones”</w:t>
      </w:r>
      <w:r w:rsidR="009862C4" w:rsidRPr="00113C87">
        <w:rPr>
          <w:rFonts w:ascii="Book Antiqua" w:eastAsia="Book Antiqua" w:hAnsi="Book Antiqua" w:cs="Book Antiqua"/>
          <w:bCs/>
          <w:szCs w:val="24"/>
          <w:lang w:val="es-ES"/>
        </w:rPr>
        <w:t xml:space="preserve">. No obstante, permea la </w:t>
      </w:r>
      <w:r w:rsidR="00603613" w:rsidRPr="00113C87">
        <w:rPr>
          <w:rFonts w:ascii="Book Antiqua" w:eastAsia="Book Antiqua" w:hAnsi="Book Antiqua" w:cs="Book Antiqua"/>
          <w:bCs/>
          <w:szCs w:val="24"/>
          <w:lang w:val="es-ES"/>
        </w:rPr>
        <w:t>incertidumbre</w:t>
      </w:r>
      <w:r w:rsidR="009862C4" w:rsidRPr="00113C87">
        <w:rPr>
          <w:rFonts w:ascii="Book Antiqua" w:eastAsia="Book Antiqua" w:hAnsi="Book Antiqua" w:cs="Book Antiqua"/>
          <w:bCs/>
          <w:szCs w:val="24"/>
          <w:lang w:val="es-ES"/>
        </w:rPr>
        <w:t xml:space="preserve">, si los </w:t>
      </w:r>
      <w:r w:rsidR="00AC10C3" w:rsidRPr="00113C87">
        <w:rPr>
          <w:rFonts w:ascii="Book Antiqua" w:eastAsia="Book Antiqua" w:hAnsi="Book Antiqua" w:cs="Book Antiqua"/>
          <w:bCs/>
          <w:szCs w:val="24"/>
          <w:lang w:val="es-ES"/>
        </w:rPr>
        <w:t>e</w:t>
      </w:r>
      <w:r w:rsidR="009862C4" w:rsidRPr="00113C87">
        <w:rPr>
          <w:rFonts w:ascii="Book Antiqua" w:eastAsia="Book Antiqua" w:hAnsi="Book Antiqua" w:cs="Book Antiqua"/>
          <w:bCs/>
          <w:szCs w:val="24"/>
          <w:lang w:val="es-ES"/>
        </w:rPr>
        <w:t xml:space="preserve">stados pueden regular su uso </w:t>
      </w:r>
      <w:r w:rsidR="009862C4" w:rsidRPr="00113C87">
        <w:rPr>
          <w:rFonts w:ascii="Book Antiqua" w:eastAsia="Book Antiqua" w:hAnsi="Book Antiqua" w:cs="Book Antiqua"/>
          <w:bCs/>
          <w:szCs w:val="24"/>
          <w:lang w:val="es-ES"/>
        </w:rPr>
        <w:lastRenderedPageBreak/>
        <w:t xml:space="preserve">recreacional, o si se trata de un campo ocupado totalmente por la FAA. </w:t>
      </w:r>
      <w:r w:rsidR="008E68FC" w:rsidRPr="00113C87">
        <w:rPr>
          <w:rFonts w:ascii="Book Antiqua" w:eastAsia="Book Antiqua" w:hAnsi="Book Antiqua" w:cs="Book Antiqua"/>
          <w:bCs/>
          <w:szCs w:val="24"/>
          <w:lang w:val="es-ES"/>
        </w:rPr>
        <w:t xml:space="preserve">En el Memorando Presidencial antes citado, se estableció que </w:t>
      </w:r>
      <w:r w:rsidR="00246E4D" w:rsidRPr="00113C87">
        <w:rPr>
          <w:rFonts w:ascii="Book Antiqua" w:eastAsia="Book Antiqua" w:hAnsi="Book Antiqua" w:cs="Book Antiqua"/>
          <w:bCs/>
          <w:szCs w:val="24"/>
          <w:lang w:val="es-ES"/>
        </w:rPr>
        <w:t>cada tres (3) años las agencias federales deben examinar las normas y procedimientos que rigen la recopilación, el uso, la custodia y la divulgación de la</w:t>
      </w:r>
      <w:r w:rsidR="003C7E84" w:rsidRPr="00113C87">
        <w:rPr>
          <w:rFonts w:ascii="Book Antiqua" w:eastAsia="Book Antiqua" w:hAnsi="Book Antiqua" w:cs="Book Antiqua"/>
          <w:bCs/>
          <w:szCs w:val="24"/>
          <w:lang w:val="es-ES"/>
        </w:rPr>
        <w:t xml:space="preserve"> </w:t>
      </w:r>
      <w:r w:rsidR="00246E4D" w:rsidRPr="00113C87">
        <w:rPr>
          <w:rFonts w:ascii="Book Antiqua" w:eastAsia="Book Antiqua" w:hAnsi="Book Antiqua" w:cs="Book Antiqua"/>
          <w:bCs/>
          <w:szCs w:val="24"/>
          <w:lang w:val="es-ES"/>
        </w:rPr>
        <w:t>información que la agencia obtenga mediante los drones.</w:t>
      </w:r>
      <w:r w:rsidR="003C7E84" w:rsidRPr="00113C87">
        <w:rPr>
          <w:rFonts w:ascii="Book Antiqua" w:eastAsia="Book Antiqua" w:hAnsi="Book Antiqua" w:cs="Book Antiqua"/>
          <w:bCs/>
          <w:szCs w:val="24"/>
          <w:lang w:val="es-ES"/>
        </w:rPr>
        <w:t xml:space="preserve"> </w:t>
      </w:r>
    </w:p>
    <w:p w14:paraId="1ADAD9D1" w14:textId="77777777" w:rsidR="008E68FC" w:rsidRPr="00113C87" w:rsidRDefault="008E68FC" w:rsidP="001B017A">
      <w:pPr>
        <w:ind w:firstLine="720"/>
        <w:contextualSpacing/>
        <w:jc w:val="both"/>
        <w:rPr>
          <w:rFonts w:ascii="Book Antiqua" w:eastAsia="Book Antiqua" w:hAnsi="Book Antiqua" w:cs="Book Antiqua"/>
          <w:bCs/>
          <w:szCs w:val="24"/>
          <w:lang w:val="es-ES"/>
        </w:rPr>
      </w:pPr>
    </w:p>
    <w:p w14:paraId="3919F443" w14:textId="1FF6120C" w:rsidR="00271280" w:rsidRPr="00113C87" w:rsidRDefault="008C5B5E" w:rsidP="001B017A">
      <w:pPr>
        <w:ind w:firstLine="720"/>
        <w:contextualSpacing/>
        <w:jc w:val="both"/>
        <w:rPr>
          <w:rFonts w:ascii="Book Antiqua" w:eastAsia="Book Antiqua" w:hAnsi="Book Antiqua" w:cs="Book Antiqua"/>
          <w:bCs/>
          <w:szCs w:val="24"/>
          <w:lang w:val="es-ES"/>
        </w:rPr>
      </w:pPr>
      <w:r w:rsidRPr="00113C87">
        <w:rPr>
          <w:rFonts w:ascii="Book Antiqua" w:eastAsia="Book Antiqua" w:hAnsi="Book Antiqua" w:cs="Book Antiqua"/>
          <w:bCs/>
          <w:szCs w:val="24"/>
        </w:rPr>
        <w:t>En su Memorial Explicativo, el Departamento de Seguridad Públic</w:t>
      </w:r>
      <w:r w:rsidR="004D148A" w:rsidRPr="00113C87">
        <w:rPr>
          <w:rFonts w:ascii="Book Antiqua" w:eastAsia="Book Antiqua" w:hAnsi="Book Antiqua" w:cs="Book Antiqua"/>
          <w:bCs/>
          <w:szCs w:val="24"/>
        </w:rPr>
        <w:t>a</w:t>
      </w:r>
      <w:r w:rsidRPr="00113C87">
        <w:rPr>
          <w:rFonts w:ascii="Book Antiqua" w:eastAsia="Book Antiqua" w:hAnsi="Book Antiqua" w:cs="Book Antiqua"/>
          <w:bCs/>
          <w:szCs w:val="24"/>
        </w:rPr>
        <w:t xml:space="preserve"> manifestó que, existen alrededor de cuarenta y cuatro (44) estados, con legislación sobre el tema que nos atañe. </w:t>
      </w:r>
      <w:r w:rsidRPr="00113C87">
        <w:rPr>
          <w:rFonts w:ascii="Book Antiqua" w:eastAsia="Book Antiqua" w:hAnsi="Book Antiqua" w:cs="Book Antiqua"/>
          <w:bCs/>
          <w:szCs w:val="24"/>
          <w:lang w:val="en-US"/>
        </w:rPr>
        <w:t>(</w:t>
      </w:r>
      <w:proofErr w:type="spellStart"/>
      <w:r w:rsidRPr="00113C87">
        <w:rPr>
          <w:rFonts w:ascii="Book Antiqua" w:eastAsia="Book Antiqua" w:hAnsi="Book Antiqua" w:cs="Book Antiqua"/>
          <w:bCs/>
          <w:szCs w:val="24"/>
          <w:lang w:val="en-US"/>
        </w:rPr>
        <w:t>Véase</w:t>
      </w:r>
      <w:proofErr w:type="spellEnd"/>
      <w:r w:rsidRPr="00113C87">
        <w:rPr>
          <w:rFonts w:ascii="Book Antiqua" w:eastAsia="Book Antiqua" w:hAnsi="Book Antiqua" w:cs="Book Antiqua"/>
          <w:bCs/>
          <w:szCs w:val="24"/>
          <w:lang w:val="en-US"/>
        </w:rPr>
        <w:t xml:space="preserve"> "Drone Laws: A Look in the Future." </w:t>
      </w:r>
      <w:proofErr w:type="spellStart"/>
      <w:r w:rsidRPr="00113C87">
        <w:rPr>
          <w:rFonts w:ascii="Book Antiqua" w:eastAsia="Book Antiqua" w:hAnsi="Book Antiqua" w:cs="Book Antiqua"/>
          <w:bCs/>
          <w:szCs w:val="24"/>
          <w:lang w:val="en-US"/>
        </w:rPr>
        <w:t>lnstitute</w:t>
      </w:r>
      <w:proofErr w:type="spellEnd"/>
      <w:r w:rsidRPr="00113C87">
        <w:rPr>
          <w:rFonts w:ascii="Book Antiqua" w:eastAsia="Book Antiqua" w:hAnsi="Book Antiqua" w:cs="Book Antiqua"/>
          <w:bCs/>
          <w:szCs w:val="24"/>
          <w:lang w:val="en-US"/>
        </w:rPr>
        <w:t xml:space="preserve"> for Legal Reform. </w:t>
      </w:r>
      <w:r w:rsidRPr="00113C87">
        <w:rPr>
          <w:rFonts w:ascii="Book Antiqua" w:eastAsia="Book Antiqua" w:hAnsi="Book Antiqua" w:cs="Book Antiqua"/>
          <w:bCs/>
          <w:szCs w:val="24"/>
        </w:rPr>
        <w:t xml:space="preserve">U.S. </w:t>
      </w:r>
      <w:proofErr w:type="spellStart"/>
      <w:r w:rsidRPr="00113C87">
        <w:rPr>
          <w:rFonts w:ascii="Book Antiqua" w:eastAsia="Book Antiqua" w:hAnsi="Book Antiqua" w:cs="Book Antiqua"/>
          <w:bCs/>
          <w:szCs w:val="24"/>
        </w:rPr>
        <w:t>Chamber</w:t>
      </w:r>
      <w:proofErr w:type="spellEnd"/>
      <w:r w:rsidRPr="00113C87">
        <w:rPr>
          <w:rFonts w:ascii="Book Antiqua" w:eastAsia="Book Antiqua" w:hAnsi="Book Antiqua" w:cs="Book Antiqua"/>
          <w:bCs/>
          <w:szCs w:val="24"/>
        </w:rPr>
        <w:t xml:space="preserve">; </w:t>
      </w:r>
      <w:proofErr w:type="spellStart"/>
      <w:r w:rsidRPr="00113C87">
        <w:rPr>
          <w:rFonts w:ascii="Book Antiqua" w:eastAsia="Book Antiqua" w:hAnsi="Book Antiqua" w:cs="Book Antiqua"/>
          <w:bCs/>
          <w:szCs w:val="24"/>
        </w:rPr>
        <w:t>February</w:t>
      </w:r>
      <w:proofErr w:type="spellEnd"/>
      <w:r w:rsidRPr="00113C87">
        <w:rPr>
          <w:rFonts w:ascii="Book Antiqua" w:eastAsia="Book Antiqua" w:hAnsi="Book Antiqua" w:cs="Book Antiqua"/>
          <w:bCs/>
          <w:szCs w:val="24"/>
        </w:rPr>
        <w:t>, 2022)</w:t>
      </w:r>
      <w:r w:rsidRPr="00113C87">
        <w:rPr>
          <w:rFonts w:ascii="Book Antiqua" w:eastAsia="Book Antiqua" w:hAnsi="Book Antiqua" w:cs="Book Antiqua"/>
          <w:bCs/>
          <w:szCs w:val="24"/>
          <w:lang w:val="es-ES"/>
        </w:rPr>
        <w:t>. A</w:t>
      </w:r>
      <w:r w:rsidR="009862C4" w:rsidRPr="00113C87">
        <w:rPr>
          <w:rFonts w:ascii="Book Antiqua" w:eastAsia="Book Antiqua" w:hAnsi="Book Antiqua" w:cs="Book Antiqua"/>
          <w:bCs/>
          <w:szCs w:val="24"/>
          <w:lang w:val="es-ES"/>
        </w:rPr>
        <w:t xml:space="preserve">lgunos </w:t>
      </w:r>
      <w:r w:rsidR="008E68FC" w:rsidRPr="00113C87">
        <w:rPr>
          <w:rFonts w:ascii="Book Antiqua" w:eastAsia="Book Antiqua" w:hAnsi="Book Antiqua" w:cs="Book Antiqua"/>
          <w:bCs/>
          <w:szCs w:val="24"/>
          <w:lang w:val="es-ES"/>
        </w:rPr>
        <w:t>e</w:t>
      </w:r>
      <w:r w:rsidR="009862C4" w:rsidRPr="00113C87">
        <w:rPr>
          <w:rFonts w:ascii="Book Antiqua" w:eastAsia="Book Antiqua" w:hAnsi="Book Antiqua" w:cs="Book Antiqua"/>
          <w:bCs/>
          <w:szCs w:val="24"/>
          <w:lang w:val="es-ES"/>
        </w:rPr>
        <w:t>stados como</w:t>
      </w:r>
      <w:r w:rsidR="00E03546" w:rsidRPr="00113C87">
        <w:rPr>
          <w:rFonts w:ascii="Book Antiqua" w:eastAsia="Book Antiqua" w:hAnsi="Book Antiqua" w:cs="Book Antiqua"/>
          <w:bCs/>
          <w:szCs w:val="24"/>
          <w:lang w:val="es-ES"/>
        </w:rPr>
        <w:t xml:space="preserve"> </w:t>
      </w:r>
      <w:r w:rsidR="009862C4" w:rsidRPr="00113C87">
        <w:rPr>
          <w:rFonts w:ascii="Book Antiqua" w:eastAsia="Book Antiqua" w:hAnsi="Book Antiqua" w:cs="Book Antiqua"/>
          <w:bCs/>
          <w:szCs w:val="24"/>
          <w:lang w:val="es-ES"/>
        </w:rPr>
        <w:t xml:space="preserve">Nueva York han legislado medidas como la </w:t>
      </w:r>
      <w:r w:rsidR="00E03546" w:rsidRPr="00113C87">
        <w:rPr>
          <w:rFonts w:ascii="Book Antiqua" w:eastAsia="Book Antiqua" w:hAnsi="Book Antiqua" w:cs="Book Antiqua"/>
          <w:bCs/>
          <w:szCs w:val="24"/>
          <w:lang w:val="es-ES"/>
        </w:rPr>
        <w:t>presente</w:t>
      </w:r>
      <w:r w:rsidR="009862C4" w:rsidRPr="00113C87">
        <w:rPr>
          <w:rFonts w:ascii="Book Antiqua" w:eastAsia="Book Antiqua" w:hAnsi="Book Antiqua" w:cs="Book Antiqua"/>
          <w:bCs/>
          <w:szCs w:val="24"/>
          <w:lang w:val="es-ES"/>
        </w:rPr>
        <w:t>, como por ejemplo resulta la</w:t>
      </w:r>
      <w:r w:rsidR="00E03546" w:rsidRPr="00113C87">
        <w:rPr>
          <w:rFonts w:ascii="Book Antiqua" w:eastAsia="Book Antiqua" w:hAnsi="Book Antiqua" w:cs="Book Antiqua"/>
          <w:bCs/>
          <w:szCs w:val="24"/>
          <w:lang w:val="es-ES"/>
        </w:rPr>
        <w:t xml:space="preserve"> </w:t>
      </w:r>
      <w:r w:rsidR="009862C4" w:rsidRPr="00113C87">
        <w:rPr>
          <w:rFonts w:ascii="Book Antiqua" w:eastAsia="Book Antiqua" w:hAnsi="Book Antiqua" w:cs="Book Antiqua"/>
          <w:bCs/>
          <w:szCs w:val="24"/>
          <w:lang w:val="es-ES"/>
        </w:rPr>
        <w:t>"</w:t>
      </w:r>
      <w:proofErr w:type="spellStart"/>
      <w:r w:rsidR="009862C4" w:rsidRPr="00113C87">
        <w:rPr>
          <w:rFonts w:ascii="Book Antiqua" w:eastAsia="Book Antiqua" w:hAnsi="Book Antiqua" w:cs="Book Antiqua"/>
          <w:bCs/>
          <w:szCs w:val="24"/>
          <w:lang w:val="es-ES"/>
        </w:rPr>
        <w:t>Warrantless</w:t>
      </w:r>
      <w:proofErr w:type="spellEnd"/>
      <w:r w:rsidR="009862C4" w:rsidRPr="00113C87">
        <w:rPr>
          <w:rFonts w:ascii="Book Antiqua" w:eastAsia="Book Antiqua" w:hAnsi="Book Antiqua" w:cs="Book Antiqua"/>
          <w:bCs/>
          <w:szCs w:val="24"/>
          <w:lang w:val="es-ES"/>
        </w:rPr>
        <w:t xml:space="preserve"> </w:t>
      </w:r>
      <w:proofErr w:type="spellStart"/>
      <w:r w:rsidR="009862C4" w:rsidRPr="00113C87">
        <w:rPr>
          <w:rFonts w:ascii="Book Antiqua" w:eastAsia="Book Antiqua" w:hAnsi="Book Antiqua" w:cs="Book Antiqua"/>
          <w:bCs/>
          <w:szCs w:val="24"/>
          <w:lang w:val="es-ES"/>
        </w:rPr>
        <w:t>Surveillance</w:t>
      </w:r>
      <w:proofErr w:type="spellEnd"/>
      <w:r w:rsidR="009862C4" w:rsidRPr="00113C87">
        <w:rPr>
          <w:rFonts w:ascii="Book Antiqua" w:eastAsia="Book Antiqua" w:hAnsi="Book Antiqua" w:cs="Book Antiqua"/>
          <w:bCs/>
          <w:szCs w:val="24"/>
          <w:lang w:val="es-ES"/>
        </w:rPr>
        <w:t xml:space="preserve"> </w:t>
      </w:r>
      <w:proofErr w:type="spellStart"/>
      <w:r w:rsidR="009862C4" w:rsidRPr="00113C87">
        <w:rPr>
          <w:rFonts w:ascii="Book Antiqua" w:eastAsia="Book Antiqua" w:hAnsi="Book Antiqua" w:cs="Book Antiqua"/>
          <w:bCs/>
          <w:szCs w:val="24"/>
          <w:lang w:val="es-ES"/>
        </w:rPr>
        <w:t>Drone</w:t>
      </w:r>
      <w:proofErr w:type="spellEnd"/>
      <w:r w:rsidR="009862C4" w:rsidRPr="00113C87">
        <w:rPr>
          <w:rFonts w:ascii="Book Antiqua" w:eastAsia="Book Antiqua" w:hAnsi="Book Antiqua" w:cs="Book Antiqua"/>
          <w:bCs/>
          <w:szCs w:val="24"/>
          <w:lang w:val="es-ES"/>
        </w:rPr>
        <w:t xml:space="preserve"> Free </w:t>
      </w:r>
      <w:proofErr w:type="spellStart"/>
      <w:r w:rsidR="009862C4" w:rsidRPr="00113C87">
        <w:rPr>
          <w:rFonts w:ascii="Book Antiqua" w:eastAsia="Book Antiqua" w:hAnsi="Book Antiqua" w:cs="Book Antiqua"/>
          <w:bCs/>
          <w:szCs w:val="24"/>
          <w:lang w:val="es-ES"/>
        </w:rPr>
        <w:t>Zone</w:t>
      </w:r>
      <w:proofErr w:type="spellEnd"/>
      <w:r w:rsidR="009862C4" w:rsidRPr="00113C87">
        <w:rPr>
          <w:rFonts w:ascii="Book Antiqua" w:eastAsia="Book Antiqua" w:hAnsi="Book Antiqua" w:cs="Book Antiqua"/>
          <w:bCs/>
          <w:szCs w:val="24"/>
          <w:lang w:val="es-ES"/>
        </w:rPr>
        <w:t>", (para prohibir el uso de drones en ciertos</w:t>
      </w:r>
      <w:r w:rsidR="00E03546" w:rsidRPr="00113C87">
        <w:rPr>
          <w:rFonts w:ascii="Book Antiqua" w:eastAsia="Book Antiqua" w:hAnsi="Book Antiqua" w:cs="Book Antiqua"/>
          <w:bCs/>
          <w:szCs w:val="24"/>
          <w:lang w:val="es-ES"/>
        </w:rPr>
        <w:t xml:space="preserve"> </w:t>
      </w:r>
      <w:r w:rsidR="009862C4" w:rsidRPr="00113C87">
        <w:rPr>
          <w:rFonts w:ascii="Book Antiqua" w:eastAsia="Book Antiqua" w:hAnsi="Book Antiqua" w:cs="Book Antiqua"/>
          <w:bCs/>
          <w:szCs w:val="24"/>
          <w:lang w:val="es-ES"/>
        </w:rPr>
        <w:t>espacios aéreos)</w:t>
      </w:r>
      <w:r w:rsidR="00E03546" w:rsidRPr="00113C87">
        <w:rPr>
          <w:rFonts w:ascii="Book Antiqua" w:eastAsia="Book Antiqua" w:hAnsi="Book Antiqua" w:cs="Book Antiqua"/>
          <w:bCs/>
          <w:szCs w:val="24"/>
          <w:lang w:val="es-ES"/>
        </w:rPr>
        <w:t xml:space="preserve">. </w:t>
      </w:r>
    </w:p>
    <w:p w14:paraId="72DF6417" w14:textId="77777777" w:rsidR="00624255" w:rsidRPr="00113C87" w:rsidRDefault="00624255" w:rsidP="001B017A">
      <w:pPr>
        <w:ind w:firstLine="720"/>
        <w:contextualSpacing/>
        <w:jc w:val="both"/>
        <w:rPr>
          <w:rFonts w:ascii="Book Antiqua" w:eastAsia="Book Antiqua" w:hAnsi="Book Antiqua" w:cs="Book Antiqua"/>
          <w:bCs/>
          <w:szCs w:val="24"/>
          <w:lang w:val="es-ES"/>
        </w:rPr>
      </w:pPr>
    </w:p>
    <w:p w14:paraId="054965B5" w14:textId="2ADFC1B1" w:rsidR="00A876B1" w:rsidRPr="00113C87" w:rsidRDefault="007F4578" w:rsidP="001B017A">
      <w:pPr>
        <w:ind w:firstLine="720"/>
        <w:contextualSpacing/>
        <w:jc w:val="both"/>
        <w:rPr>
          <w:rFonts w:ascii="Book Antiqua" w:eastAsia="Book Antiqua" w:hAnsi="Book Antiqua" w:cs="Book Antiqua"/>
          <w:bCs/>
          <w:szCs w:val="24"/>
        </w:rPr>
      </w:pPr>
      <w:r w:rsidRPr="00113C87">
        <w:rPr>
          <w:rFonts w:ascii="Book Antiqua" w:eastAsia="Book Antiqua" w:hAnsi="Book Antiqua" w:cs="Book Antiqua"/>
          <w:bCs/>
          <w:szCs w:val="24"/>
          <w:lang w:val="es-ES"/>
        </w:rPr>
        <w:t xml:space="preserve">Las </w:t>
      </w:r>
      <w:r w:rsidR="00AE48D0" w:rsidRPr="00113C87">
        <w:rPr>
          <w:rFonts w:ascii="Book Antiqua" w:eastAsia="Book Antiqua" w:hAnsi="Book Antiqua" w:cs="Book Antiqua"/>
          <w:bCs/>
          <w:szCs w:val="24"/>
          <w:lang w:val="es-ES"/>
        </w:rPr>
        <w:t>Comisiones</w:t>
      </w:r>
      <w:r w:rsidRPr="00113C87">
        <w:rPr>
          <w:rFonts w:ascii="Book Antiqua" w:eastAsia="Book Antiqua" w:hAnsi="Book Antiqua" w:cs="Book Antiqua"/>
          <w:szCs w:val="24"/>
          <w:lang w:val="es-PR"/>
        </w:rPr>
        <w:t xml:space="preserve"> </w:t>
      </w:r>
      <w:r w:rsidRPr="00113C87">
        <w:rPr>
          <w:rFonts w:ascii="Book Antiqua" w:eastAsia="Book Antiqua" w:hAnsi="Book Antiqua" w:cs="Book Antiqua"/>
          <w:bCs/>
          <w:szCs w:val="24"/>
          <w:lang w:val="es-PR"/>
        </w:rPr>
        <w:t xml:space="preserve">de Gobierno y de Seguridad Pública </w:t>
      </w:r>
      <w:r w:rsidRPr="00113C87">
        <w:rPr>
          <w:rFonts w:ascii="Book Antiqua" w:eastAsia="Book Antiqua" w:hAnsi="Book Antiqua" w:cs="Book Antiqua"/>
          <w:bCs/>
          <w:szCs w:val="24"/>
          <w:lang w:val="es-ES"/>
        </w:rPr>
        <w:t>de la Cámara de Representantes del Gobierno de Puerto Rico, previo estudio y consideración de la presente medida</w:t>
      </w:r>
      <w:r w:rsidR="00DB438A" w:rsidRPr="00113C87">
        <w:rPr>
          <w:rFonts w:ascii="Book Antiqua" w:eastAsia="Book Antiqua" w:hAnsi="Book Antiqua" w:cs="Book Antiqua"/>
          <w:bCs/>
          <w:szCs w:val="24"/>
          <w:lang w:val="es-ES"/>
        </w:rPr>
        <w:t xml:space="preserve">, entienden </w:t>
      </w:r>
      <w:r w:rsidR="00DA3291" w:rsidRPr="00113C87">
        <w:rPr>
          <w:rFonts w:ascii="Book Antiqua" w:eastAsia="Book Antiqua" w:hAnsi="Book Antiqua" w:cs="Book Antiqua"/>
          <w:bCs/>
          <w:szCs w:val="24"/>
          <w:lang w:val="es-ES"/>
        </w:rPr>
        <w:t xml:space="preserve">que esta </w:t>
      </w:r>
      <w:r w:rsidR="002A65EC" w:rsidRPr="00113C87">
        <w:rPr>
          <w:rFonts w:ascii="Book Antiqua" w:eastAsia="Book Antiqua" w:hAnsi="Book Antiqua" w:cs="Book Antiqua"/>
          <w:bCs/>
          <w:szCs w:val="24"/>
          <w:lang w:val="es-PR"/>
        </w:rPr>
        <w:t xml:space="preserve">puede ser regulada a nivel estatal, razón por la cual favorecen la enmienda propuesta. </w:t>
      </w:r>
      <w:r w:rsidR="007E47DA" w:rsidRPr="00113C87">
        <w:rPr>
          <w:rFonts w:ascii="Book Antiqua" w:eastAsia="Book Antiqua" w:hAnsi="Book Antiqua" w:cs="Book Antiqua"/>
          <w:bCs/>
          <w:szCs w:val="24"/>
          <w:lang w:val="es-ES"/>
        </w:rPr>
        <w:t xml:space="preserve"> </w:t>
      </w:r>
      <w:r w:rsidR="007E47DA" w:rsidRPr="00113C87">
        <w:rPr>
          <w:rFonts w:ascii="Book Antiqua" w:eastAsia="Book Antiqua" w:hAnsi="Book Antiqua" w:cs="Book Antiqua"/>
          <w:bCs/>
          <w:szCs w:val="24"/>
        </w:rPr>
        <w:t xml:space="preserve">La </w:t>
      </w:r>
      <w:r w:rsidR="002A65EC" w:rsidRPr="00113C87">
        <w:rPr>
          <w:rFonts w:ascii="Book Antiqua" w:eastAsia="Book Antiqua" w:hAnsi="Book Antiqua" w:cs="Book Antiqua"/>
          <w:bCs/>
          <w:szCs w:val="24"/>
        </w:rPr>
        <w:t xml:space="preserve">actual </w:t>
      </w:r>
      <w:r w:rsidR="007E47DA" w:rsidRPr="00113C87">
        <w:rPr>
          <w:rFonts w:ascii="Book Antiqua" w:eastAsia="Book Antiqua" w:hAnsi="Book Antiqua" w:cs="Book Antiqua"/>
          <w:bCs/>
          <w:szCs w:val="24"/>
        </w:rPr>
        <w:t xml:space="preserve">prohibición </w:t>
      </w:r>
      <w:r w:rsidR="00293EC1" w:rsidRPr="00113C87">
        <w:rPr>
          <w:rFonts w:ascii="Book Antiqua" w:eastAsia="Book Antiqua" w:hAnsi="Book Antiqua" w:cs="Book Antiqua"/>
          <w:bCs/>
          <w:szCs w:val="24"/>
        </w:rPr>
        <w:t>en e</w:t>
      </w:r>
      <w:r w:rsidR="00293EC1" w:rsidRPr="00113C87">
        <w:rPr>
          <w:rFonts w:ascii="Book Antiqua" w:eastAsia="Book Antiqua" w:hAnsi="Book Antiqua" w:cs="Book Antiqua"/>
          <w:bCs/>
          <w:szCs w:val="24"/>
          <w:lang w:val="es-PR"/>
        </w:rPr>
        <w:t xml:space="preserve">l Artículo 3 de la Ley 68-2021, dispone </w:t>
      </w:r>
      <w:r w:rsidR="00B7707A" w:rsidRPr="00113C87">
        <w:rPr>
          <w:rFonts w:ascii="Book Antiqua" w:eastAsia="Book Antiqua" w:hAnsi="Book Antiqua" w:cs="Book Antiqua"/>
          <w:bCs/>
          <w:szCs w:val="24"/>
          <w:lang w:val="es-PR"/>
        </w:rPr>
        <w:t>que,</w:t>
      </w:r>
      <w:r w:rsidR="00293EC1" w:rsidRPr="00113C87">
        <w:rPr>
          <w:rFonts w:ascii="Book Antiqua" w:eastAsia="Book Antiqua" w:hAnsi="Book Antiqua" w:cs="Book Antiqua"/>
          <w:bCs/>
          <w:szCs w:val="24"/>
          <w:lang w:val="es-PR"/>
        </w:rPr>
        <w:t xml:space="preserve"> en ausencia de una orden de registro, ninguna persona, entidad o </w:t>
      </w:r>
      <w:r w:rsidR="00293EC1" w:rsidRPr="00113C87">
        <w:rPr>
          <w:rFonts w:ascii="Book Antiqua" w:eastAsia="Book Antiqua" w:hAnsi="Book Antiqua" w:cs="Book Antiqua"/>
          <w:b/>
          <w:szCs w:val="24"/>
          <w:lang w:val="es-PR"/>
        </w:rPr>
        <w:t>agencia gubernamental</w:t>
      </w:r>
      <w:r w:rsidR="00293EC1" w:rsidRPr="00113C87">
        <w:rPr>
          <w:rFonts w:ascii="Book Antiqua" w:eastAsia="Book Antiqua" w:hAnsi="Book Antiqua" w:cs="Book Antiqua"/>
          <w:bCs/>
          <w:szCs w:val="24"/>
          <w:lang w:val="es-PR"/>
        </w:rPr>
        <w:t>, utilizará un sistema aéreo no tripulado para llevar a cabo vigilancia de recolectar evidencia o información acerca de, fotografiar o electrónicamente grabar, personas o propiedades privadas específicas, sin su consentimiento</w:t>
      </w:r>
      <w:r w:rsidR="00B7707A" w:rsidRPr="00113C87">
        <w:rPr>
          <w:rFonts w:ascii="Book Antiqua" w:eastAsia="Book Antiqua" w:hAnsi="Book Antiqua" w:cs="Book Antiqua"/>
          <w:bCs/>
          <w:szCs w:val="24"/>
          <w:lang w:val="es-PR"/>
        </w:rPr>
        <w:t>.</w:t>
      </w:r>
      <w:r w:rsidR="00293EC1" w:rsidRPr="00113C87">
        <w:rPr>
          <w:rFonts w:ascii="Book Antiqua" w:eastAsia="Book Antiqua" w:hAnsi="Book Antiqua" w:cs="Book Antiqua"/>
          <w:bCs/>
          <w:szCs w:val="24"/>
        </w:rPr>
        <w:t xml:space="preserve"> </w:t>
      </w:r>
      <w:r w:rsidR="00B7707A" w:rsidRPr="00113C87">
        <w:rPr>
          <w:rFonts w:ascii="Book Antiqua" w:eastAsia="Book Antiqua" w:hAnsi="Book Antiqua" w:cs="Book Antiqua"/>
          <w:bCs/>
          <w:szCs w:val="24"/>
        </w:rPr>
        <w:t xml:space="preserve">Dicha prohibición </w:t>
      </w:r>
      <w:r w:rsidR="007E47DA" w:rsidRPr="00113C87">
        <w:rPr>
          <w:rFonts w:ascii="Book Antiqua" w:eastAsia="Book Antiqua" w:hAnsi="Book Antiqua" w:cs="Book Antiqua"/>
          <w:bCs/>
          <w:szCs w:val="24"/>
        </w:rPr>
        <w:t>tiene un efecto adverso sobre los esfuerzos de recuperación</w:t>
      </w:r>
      <w:r w:rsidR="00D52688" w:rsidRPr="00113C87">
        <w:rPr>
          <w:rFonts w:ascii="Book Antiqua" w:eastAsia="Book Antiqua" w:hAnsi="Book Antiqua" w:cs="Book Antiqua"/>
          <w:bCs/>
          <w:szCs w:val="24"/>
        </w:rPr>
        <w:t xml:space="preserve"> </w:t>
      </w:r>
      <w:r w:rsidR="007E47DA" w:rsidRPr="00113C87">
        <w:rPr>
          <w:rFonts w:ascii="Book Antiqua" w:eastAsia="Book Antiqua" w:hAnsi="Book Antiqua" w:cs="Book Antiqua"/>
          <w:bCs/>
          <w:szCs w:val="24"/>
        </w:rPr>
        <w:t>de Puerto Rico</w:t>
      </w:r>
      <w:r w:rsidR="00D52688" w:rsidRPr="00113C87">
        <w:rPr>
          <w:rFonts w:ascii="Book Antiqua" w:eastAsia="Book Antiqua" w:hAnsi="Book Antiqua" w:cs="Book Antiqua"/>
          <w:bCs/>
          <w:szCs w:val="24"/>
        </w:rPr>
        <w:t xml:space="preserve">. </w:t>
      </w:r>
      <w:r w:rsidR="0032671E" w:rsidRPr="00113C87">
        <w:rPr>
          <w:rFonts w:ascii="Book Antiqua" w:eastAsia="Book Antiqua" w:hAnsi="Book Antiqua" w:cs="Book Antiqua"/>
          <w:bCs/>
          <w:szCs w:val="24"/>
        </w:rPr>
        <w:t>La actual restricción</w:t>
      </w:r>
      <w:r w:rsidR="00A876B1" w:rsidRPr="00113C87">
        <w:rPr>
          <w:rFonts w:ascii="Book Antiqua" w:eastAsia="Book Antiqua" w:hAnsi="Book Antiqua" w:cs="Book Antiqua"/>
          <w:bCs/>
          <w:szCs w:val="24"/>
        </w:rPr>
        <w:t xml:space="preserve"> se manifiesta en una ramificación </w:t>
      </w:r>
      <w:r w:rsidR="00142BB5" w:rsidRPr="00113C87">
        <w:rPr>
          <w:rFonts w:ascii="Book Antiqua" w:eastAsia="Book Antiqua" w:hAnsi="Book Antiqua" w:cs="Book Antiqua"/>
          <w:bCs/>
          <w:szCs w:val="24"/>
        </w:rPr>
        <w:t>adversa</w:t>
      </w:r>
      <w:r w:rsidR="00243D5B" w:rsidRPr="00113C87">
        <w:rPr>
          <w:rFonts w:ascii="Book Antiqua" w:eastAsia="Book Antiqua" w:hAnsi="Book Antiqua" w:cs="Book Antiqua"/>
          <w:bCs/>
          <w:szCs w:val="24"/>
        </w:rPr>
        <w:t xml:space="preserve"> que afecta directamente los </w:t>
      </w:r>
      <w:r w:rsidR="00513E14" w:rsidRPr="00113C87">
        <w:rPr>
          <w:rFonts w:ascii="Book Antiqua" w:eastAsia="Book Antiqua" w:hAnsi="Book Antiqua" w:cs="Book Antiqua"/>
          <w:bCs/>
          <w:szCs w:val="24"/>
        </w:rPr>
        <w:t>esfuerzos gubernamentales</w:t>
      </w:r>
      <w:r w:rsidR="00243D5B" w:rsidRPr="00113C87">
        <w:rPr>
          <w:rFonts w:ascii="Book Antiqua" w:eastAsia="Book Antiqua" w:hAnsi="Book Antiqua" w:cs="Book Antiqua"/>
          <w:bCs/>
          <w:szCs w:val="24"/>
        </w:rPr>
        <w:t xml:space="preserve"> de mitigación de </w:t>
      </w:r>
      <w:r w:rsidR="00101A40" w:rsidRPr="00113C87">
        <w:rPr>
          <w:rFonts w:ascii="Book Antiqua" w:eastAsia="Book Antiqua" w:hAnsi="Book Antiqua" w:cs="Book Antiqua"/>
          <w:bCs/>
          <w:szCs w:val="24"/>
        </w:rPr>
        <w:t>riesgos a</w:t>
      </w:r>
      <w:r w:rsidR="00142BB5" w:rsidRPr="00113C87">
        <w:rPr>
          <w:rFonts w:ascii="Book Antiqua" w:eastAsia="Book Antiqua" w:hAnsi="Book Antiqua" w:cs="Book Antiqua"/>
          <w:bCs/>
          <w:szCs w:val="24"/>
        </w:rPr>
        <w:t xml:space="preserve"> </w:t>
      </w:r>
      <w:r w:rsidR="00243D5B" w:rsidRPr="00113C87">
        <w:rPr>
          <w:rFonts w:ascii="Book Antiqua" w:eastAsia="Book Antiqua" w:hAnsi="Book Antiqua" w:cs="Book Antiqua"/>
          <w:bCs/>
          <w:szCs w:val="24"/>
        </w:rPr>
        <w:t xml:space="preserve">la ciudadanía, </w:t>
      </w:r>
      <w:r w:rsidR="001B61D6" w:rsidRPr="00113C87">
        <w:rPr>
          <w:rFonts w:ascii="Book Antiqua" w:eastAsia="Book Antiqua" w:hAnsi="Book Antiqua" w:cs="Book Antiqua"/>
          <w:bCs/>
          <w:szCs w:val="24"/>
        </w:rPr>
        <w:t>la recopilación</w:t>
      </w:r>
      <w:r w:rsidR="00C947F5" w:rsidRPr="00113C87">
        <w:rPr>
          <w:rFonts w:ascii="Book Antiqua" w:eastAsia="Book Antiqua" w:hAnsi="Book Antiqua" w:cs="Book Antiqua"/>
          <w:bCs/>
          <w:szCs w:val="24"/>
        </w:rPr>
        <w:t xml:space="preserve"> de d</w:t>
      </w:r>
      <w:r w:rsidR="006D19F9" w:rsidRPr="00113C87">
        <w:rPr>
          <w:rFonts w:ascii="Book Antiqua" w:eastAsia="Book Antiqua" w:hAnsi="Book Antiqua" w:cs="Book Antiqua"/>
          <w:bCs/>
          <w:szCs w:val="24"/>
        </w:rPr>
        <w:t xml:space="preserve">atos esenciales para el mejoramiento </w:t>
      </w:r>
      <w:r w:rsidR="00142BB5" w:rsidRPr="00113C87">
        <w:rPr>
          <w:rFonts w:ascii="Book Antiqua" w:eastAsia="Book Antiqua" w:hAnsi="Book Antiqua" w:cs="Book Antiqua"/>
          <w:bCs/>
          <w:szCs w:val="24"/>
        </w:rPr>
        <w:t>y reconstrucción de la isla</w:t>
      </w:r>
      <w:r w:rsidR="003F249F" w:rsidRPr="00113C87">
        <w:rPr>
          <w:rFonts w:ascii="Book Antiqua" w:eastAsia="Book Antiqua" w:hAnsi="Book Antiqua" w:cs="Book Antiqua"/>
          <w:bCs/>
          <w:szCs w:val="24"/>
        </w:rPr>
        <w:t xml:space="preserve">, los esfuerzos </w:t>
      </w:r>
      <w:r w:rsidR="004E4CA9" w:rsidRPr="00113C87">
        <w:rPr>
          <w:rFonts w:ascii="Book Antiqua" w:eastAsia="Book Antiqua" w:hAnsi="Book Antiqua" w:cs="Book Antiqua"/>
          <w:bCs/>
          <w:szCs w:val="24"/>
        </w:rPr>
        <w:t>i</w:t>
      </w:r>
      <w:r w:rsidR="00520234" w:rsidRPr="00113C87">
        <w:rPr>
          <w:rFonts w:ascii="Book Antiqua" w:eastAsia="Book Antiqua" w:hAnsi="Book Antiqua" w:cs="Book Antiqua"/>
          <w:bCs/>
          <w:szCs w:val="24"/>
        </w:rPr>
        <w:t xml:space="preserve">nter </w:t>
      </w:r>
      <w:r w:rsidR="00101A40" w:rsidRPr="00113C87">
        <w:rPr>
          <w:rFonts w:ascii="Book Antiqua" w:eastAsia="Book Antiqua" w:hAnsi="Book Antiqua" w:cs="Book Antiqua"/>
          <w:bCs/>
          <w:szCs w:val="24"/>
        </w:rPr>
        <w:t>agenciales y</w:t>
      </w:r>
      <w:r w:rsidR="003F249F" w:rsidRPr="00113C87">
        <w:rPr>
          <w:rFonts w:ascii="Book Antiqua" w:eastAsia="Book Antiqua" w:hAnsi="Book Antiqua" w:cs="Book Antiqua"/>
          <w:bCs/>
          <w:szCs w:val="24"/>
        </w:rPr>
        <w:t xml:space="preserve"> </w:t>
      </w:r>
      <w:r w:rsidR="00387BB6" w:rsidRPr="00113C87">
        <w:rPr>
          <w:rFonts w:ascii="Book Antiqua" w:eastAsia="Book Antiqua" w:hAnsi="Book Antiqua" w:cs="Book Antiqua"/>
          <w:bCs/>
          <w:szCs w:val="24"/>
        </w:rPr>
        <w:t xml:space="preserve">el intercambio de información </w:t>
      </w:r>
      <w:r w:rsidR="00520234" w:rsidRPr="00113C87">
        <w:rPr>
          <w:rFonts w:ascii="Book Antiqua" w:eastAsia="Book Antiqua" w:hAnsi="Book Antiqua" w:cs="Book Antiqua"/>
          <w:bCs/>
          <w:szCs w:val="24"/>
        </w:rPr>
        <w:t>entre diferentes sectores de</w:t>
      </w:r>
      <w:r w:rsidR="00AD3234" w:rsidRPr="00113C87">
        <w:rPr>
          <w:rFonts w:ascii="Book Antiqua" w:eastAsia="Book Antiqua" w:hAnsi="Book Antiqua" w:cs="Book Antiqua"/>
          <w:bCs/>
          <w:szCs w:val="24"/>
        </w:rPr>
        <w:t xml:space="preserve"> Puerto Rico</w:t>
      </w:r>
      <w:r w:rsidR="00520234" w:rsidRPr="00113C87">
        <w:rPr>
          <w:rFonts w:ascii="Book Antiqua" w:eastAsia="Book Antiqua" w:hAnsi="Book Antiqua" w:cs="Book Antiqua"/>
          <w:bCs/>
          <w:szCs w:val="24"/>
        </w:rPr>
        <w:t xml:space="preserve">. </w:t>
      </w:r>
    </w:p>
    <w:p w14:paraId="40913269" w14:textId="77777777" w:rsidR="00315BCA" w:rsidRPr="00113C87" w:rsidRDefault="00315BCA" w:rsidP="001B017A">
      <w:pPr>
        <w:ind w:firstLine="720"/>
        <w:contextualSpacing/>
        <w:jc w:val="both"/>
        <w:rPr>
          <w:rFonts w:ascii="Book Antiqua" w:eastAsia="Book Antiqua" w:hAnsi="Book Antiqua" w:cs="Book Antiqua"/>
          <w:bCs/>
          <w:szCs w:val="24"/>
        </w:rPr>
      </w:pPr>
    </w:p>
    <w:p w14:paraId="1418DECC" w14:textId="77777777" w:rsidR="002B0749" w:rsidRPr="00113C87" w:rsidRDefault="0079427F" w:rsidP="001B017A">
      <w:pPr>
        <w:ind w:firstLine="720"/>
        <w:contextualSpacing/>
        <w:jc w:val="both"/>
        <w:rPr>
          <w:rFonts w:ascii="Book Antiqua" w:eastAsia="Book Antiqua" w:hAnsi="Book Antiqua" w:cs="Book Antiqua"/>
          <w:bCs/>
          <w:szCs w:val="24"/>
        </w:rPr>
      </w:pPr>
      <w:r w:rsidRPr="00113C87">
        <w:rPr>
          <w:rFonts w:ascii="Book Antiqua" w:eastAsia="Book Antiqua" w:hAnsi="Book Antiqua" w:cs="Book Antiqua"/>
          <w:bCs/>
          <w:szCs w:val="24"/>
        </w:rPr>
        <w:t>La presente pieza legislativa, tiene como fin, incluir excepciones</w:t>
      </w:r>
      <w:r w:rsidR="00B128DD" w:rsidRPr="00113C87">
        <w:rPr>
          <w:rFonts w:ascii="Book Antiqua" w:eastAsia="Book Antiqua" w:hAnsi="Book Antiqua" w:cs="Book Antiqua"/>
          <w:bCs/>
          <w:szCs w:val="24"/>
        </w:rPr>
        <w:t xml:space="preserve"> adicionales</w:t>
      </w:r>
      <w:r w:rsidR="00AA7955" w:rsidRPr="00113C87">
        <w:rPr>
          <w:rFonts w:ascii="Book Antiqua" w:eastAsia="Book Antiqua" w:hAnsi="Book Antiqua" w:cs="Book Antiqua"/>
          <w:bCs/>
          <w:szCs w:val="24"/>
        </w:rPr>
        <w:t xml:space="preserve"> a las ya estatuidas</w:t>
      </w:r>
      <w:r w:rsidRPr="00113C87">
        <w:rPr>
          <w:rFonts w:ascii="Book Antiqua" w:eastAsia="Book Antiqua" w:hAnsi="Book Antiqua" w:cs="Book Antiqua"/>
          <w:bCs/>
          <w:szCs w:val="24"/>
        </w:rPr>
        <w:t xml:space="preserve"> en</w:t>
      </w:r>
      <w:r w:rsidR="001A4245" w:rsidRPr="00113C87">
        <w:rPr>
          <w:rFonts w:ascii="Book Antiqua" w:eastAsia="Book Antiqua" w:hAnsi="Book Antiqua" w:cs="Book Antiqua"/>
          <w:bCs/>
          <w:szCs w:val="24"/>
        </w:rPr>
        <w:t xml:space="preserve"> el Artículo 4 de</w:t>
      </w:r>
      <w:r w:rsidRPr="00113C87">
        <w:rPr>
          <w:rFonts w:ascii="Book Antiqua" w:eastAsia="Book Antiqua" w:hAnsi="Book Antiqua" w:cs="Book Antiqua"/>
          <w:bCs/>
          <w:szCs w:val="24"/>
        </w:rPr>
        <w:t xml:space="preserve"> </w:t>
      </w:r>
      <w:r w:rsidR="00275BD1" w:rsidRPr="00113C87">
        <w:rPr>
          <w:rFonts w:ascii="Book Antiqua" w:eastAsia="Book Antiqua" w:hAnsi="Book Antiqua" w:cs="Book Antiqua"/>
          <w:bCs/>
          <w:szCs w:val="24"/>
        </w:rPr>
        <w:t>la Ley 68-2021</w:t>
      </w:r>
      <w:r w:rsidR="009B2A95" w:rsidRPr="00113C87">
        <w:rPr>
          <w:rFonts w:ascii="Book Antiqua" w:eastAsia="Book Antiqua" w:hAnsi="Book Antiqua" w:cs="Book Antiqua"/>
          <w:bCs/>
          <w:szCs w:val="24"/>
        </w:rPr>
        <w:t xml:space="preserve">. Las nuevas disposiciones </w:t>
      </w:r>
      <w:r w:rsidR="00085143" w:rsidRPr="00113C87">
        <w:rPr>
          <w:rFonts w:ascii="Book Antiqua" w:eastAsia="Book Antiqua" w:hAnsi="Book Antiqua" w:cs="Book Antiqua"/>
          <w:bCs/>
          <w:szCs w:val="24"/>
        </w:rPr>
        <w:t xml:space="preserve">que se pretenden añadir a las excepciones contenidas en el </w:t>
      </w:r>
      <w:r w:rsidR="002B0749" w:rsidRPr="00113C87">
        <w:rPr>
          <w:rFonts w:ascii="Book Antiqua" w:eastAsia="Book Antiqua" w:hAnsi="Book Antiqua" w:cs="Book Antiqua"/>
          <w:bCs/>
          <w:szCs w:val="24"/>
        </w:rPr>
        <w:t>Artículo</w:t>
      </w:r>
      <w:r w:rsidR="00085143" w:rsidRPr="00113C87">
        <w:rPr>
          <w:rFonts w:ascii="Book Antiqua" w:eastAsia="Book Antiqua" w:hAnsi="Book Antiqua" w:cs="Book Antiqua"/>
          <w:bCs/>
          <w:szCs w:val="24"/>
        </w:rPr>
        <w:t xml:space="preserve"> 4 de la Ley </w:t>
      </w:r>
      <w:r w:rsidR="00557D10" w:rsidRPr="00113C87">
        <w:rPr>
          <w:rFonts w:ascii="Book Antiqua" w:eastAsia="Book Antiqua" w:hAnsi="Book Antiqua" w:cs="Book Antiqua"/>
          <w:bCs/>
          <w:szCs w:val="24"/>
        </w:rPr>
        <w:t>68-2021 son</w:t>
      </w:r>
      <w:r w:rsidR="0099233C" w:rsidRPr="00113C87">
        <w:rPr>
          <w:rFonts w:ascii="Book Antiqua" w:eastAsia="Book Antiqua" w:hAnsi="Book Antiqua" w:cs="Book Antiqua"/>
          <w:bCs/>
          <w:szCs w:val="24"/>
        </w:rPr>
        <w:t>:</w:t>
      </w:r>
      <w:r w:rsidR="002B0749" w:rsidRPr="00113C87">
        <w:rPr>
          <w:rFonts w:ascii="Book Antiqua" w:eastAsia="Book Antiqua" w:hAnsi="Book Antiqua" w:cs="Book Antiqua"/>
          <w:bCs/>
          <w:szCs w:val="24"/>
        </w:rPr>
        <w:t xml:space="preserve"> </w:t>
      </w:r>
    </w:p>
    <w:p w14:paraId="481FB335" w14:textId="77777777" w:rsidR="002B0749" w:rsidRPr="00113C87" w:rsidRDefault="002B0749" w:rsidP="001B017A">
      <w:pPr>
        <w:ind w:firstLine="720"/>
        <w:contextualSpacing/>
        <w:jc w:val="both"/>
        <w:rPr>
          <w:rFonts w:ascii="Book Antiqua" w:eastAsia="Book Antiqua" w:hAnsi="Book Antiqua" w:cs="Book Antiqua"/>
          <w:bCs/>
          <w:szCs w:val="24"/>
        </w:rPr>
      </w:pPr>
    </w:p>
    <w:p w14:paraId="07E75964" w14:textId="7F3E5091" w:rsidR="002B0749" w:rsidRPr="00113C87" w:rsidRDefault="002B0749" w:rsidP="001B017A">
      <w:pPr>
        <w:ind w:firstLine="720"/>
        <w:contextualSpacing/>
        <w:jc w:val="both"/>
        <w:rPr>
          <w:rFonts w:ascii="Book Antiqua" w:eastAsia="Book Antiqua" w:hAnsi="Book Antiqua" w:cs="Book Antiqua"/>
          <w:bCs/>
          <w:szCs w:val="24"/>
        </w:rPr>
      </w:pPr>
      <w:r w:rsidRPr="00113C87">
        <w:rPr>
          <w:rFonts w:ascii="Book Antiqua" w:eastAsia="Book Antiqua" w:hAnsi="Book Antiqua" w:cs="Book Antiqua"/>
          <w:bCs/>
          <w:szCs w:val="24"/>
        </w:rPr>
        <w:t>1) P</w:t>
      </w:r>
      <w:r w:rsidR="0079427F" w:rsidRPr="00113C87">
        <w:rPr>
          <w:rFonts w:ascii="Book Antiqua" w:eastAsia="Book Antiqua" w:hAnsi="Book Antiqua" w:cs="Book Antiqua"/>
          <w:bCs/>
          <w:szCs w:val="24"/>
        </w:rPr>
        <w:t>ara</w:t>
      </w:r>
      <w:r w:rsidR="00275BD1" w:rsidRPr="00113C87">
        <w:rPr>
          <w:rFonts w:ascii="Book Antiqua" w:eastAsia="Book Antiqua" w:hAnsi="Book Antiqua" w:cs="Book Antiqua"/>
          <w:bCs/>
          <w:szCs w:val="24"/>
        </w:rPr>
        <w:t xml:space="preserve"> </w:t>
      </w:r>
      <w:r w:rsidR="0079427F" w:rsidRPr="00113C87">
        <w:rPr>
          <w:rFonts w:ascii="Book Antiqua" w:eastAsia="Book Antiqua" w:hAnsi="Book Antiqua" w:cs="Book Antiqua"/>
          <w:bCs/>
          <w:szCs w:val="24"/>
        </w:rPr>
        <w:t xml:space="preserve">la implementación de los </w:t>
      </w:r>
      <w:r w:rsidR="006B2B50" w:rsidRPr="00113C87">
        <w:rPr>
          <w:rFonts w:ascii="Book Antiqua" w:eastAsia="Book Antiqua" w:hAnsi="Book Antiqua" w:cs="Book Antiqua"/>
          <w:bCs/>
          <w:szCs w:val="24"/>
        </w:rPr>
        <w:t>p</w:t>
      </w:r>
      <w:r w:rsidR="0079427F" w:rsidRPr="00113C87">
        <w:rPr>
          <w:rFonts w:ascii="Book Antiqua" w:eastAsia="Book Antiqua" w:hAnsi="Book Antiqua" w:cs="Book Antiqua"/>
          <w:bCs/>
          <w:szCs w:val="24"/>
        </w:rPr>
        <w:t>rogramas</w:t>
      </w:r>
      <w:r w:rsidR="006B2B50" w:rsidRPr="00113C87">
        <w:rPr>
          <w:rFonts w:ascii="Book Antiqua" w:eastAsia="Book Antiqua" w:hAnsi="Book Antiqua" w:cs="Book Antiqua"/>
          <w:bCs/>
          <w:szCs w:val="24"/>
        </w:rPr>
        <w:t xml:space="preserve"> o subvenciones de fondos</w:t>
      </w:r>
      <w:r w:rsidR="0079427F" w:rsidRPr="00113C87">
        <w:rPr>
          <w:rFonts w:ascii="Book Antiqua" w:eastAsia="Book Antiqua" w:hAnsi="Book Antiqua" w:cs="Book Antiqua"/>
          <w:bCs/>
          <w:szCs w:val="24"/>
        </w:rPr>
        <w:t xml:space="preserve"> CDBG-DR y CDBG-MIT</w:t>
      </w:r>
      <w:r w:rsidR="006B2B50" w:rsidRPr="00113C87">
        <w:rPr>
          <w:rFonts w:ascii="Book Antiqua" w:eastAsia="Book Antiqua" w:hAnsi="Book Antiqua" w:cs="Book Antiqua"/>
          <w:bCs/>
          <w:szCs w:val="24"/>
        </w:rPr>
        <w:t>, los cuales son</w:t>
      </w:r>
      <w:r w:rsidR="00DE6CD9" w:rsidRPr="00113C87">
        <w:rPr>
          <w:rFonts w:ascii="Book Antiqua" w:eastAsia="Book Antiqua" w:hAnsi="Book Antiqua" w:cs="Book Antiqua"/>
          <w:bCs/>
          <w:szCs w:val="24"/>
        </w:rPr>
        <w:t xml:space="preserve"> </w:t>
      </w:r>
      <w:r w:rsidR="0079427F" w:rsidRPr="00113C87">
        <w:rPr>
          <w:rFonts w:ascii="Book Antiqua" w:eastAsia="Book Antiqua" w:hAnsi="Book Antiqua" w:cs="Book Antiqua"/>
          <w:bCs/>
          <w:szCs w:val="24"/>
        </w:rPr>
        <w:t>administrad</w:t>
      </w:r>
      <w:r w:rsidR="006B2B50" w:rsidRPr="00113C87">
        <w:rPr>
          <w:rFonts w:ascii="Book Antiqua" w:eastAsia="Book Antiqua" w:hAnsi="Book Antiqua" w:cs="Book Antiqua"/>
          <w:bCs/>
          <w:szCs w:val="24"/>
        </w:rPr>
        <w:t>os</w:t>
      </w:r>
      <w:r w:rsidR="0079427F" w:rsidRPr="00113C87">
        <w:rPr>
          <w:rFonts w:ascii="Book Antiqua" w:eastAsia="Book Antiqua" w:hAnsi="Book Antiqua" w:cs="Book Antiqua"/>
          <w:bCs/>
          <w:szCs w:val="24"/>
        </w:rPr>
        <w:t xml:space="preserve"> por el Departamento de la Vivienda de Puerto Rico</w:t>
      </w:r>
      <w:r w:rsidR="00A8313E" w:rsidRPr="00113C87">
        <w:rPr>
          <w:rFonts w:ascii="Book Antiqua" w:eastAsia="Book Antiqua" w:hAnsi="Book Antiqua" w:cs="Book Antiqua"/>
          <w:bCs/>
          <w:szCs w:val="24"/>
        </w:rPr>
        <w:t xml:space="preserve"> y están </w:t>
      </w:r>
      <w:r w:rsidRPr="00113C87">
        <w:rPr>
          <w:rFonts w:ascii="Book Antiqua" w:eastAsia="Book Antiqua" w:hAnsi="Book Antiqua" w:cs="Book Antiqua"/>
          <w:bCs/>
          <w:szCs w:val="24"/>
        </w:rPr>
        <w:t>correlacionados a la</w:t>
      </w:r>
      <w:r w:rsidR="0079427F" w:rsidRPr="00113C87">
        <w:rPr>
          <w:rFonts w:ascii="Book Antiqua" w:eastAsia="Book Antiqua" w:hAnsi="Book Antiqua" w:cs="Book Antiqua"/>
          <w:bCs/>
          <w:szCs w:val="24"/>
        </w:rPr>
        <w:t xml:space="preserve"> implementación del Programa de Infraestructura Geoespacial (</w:t>
      </w:r>
      <w:proofErr w:type="spellStart"/>
      <w:r w:rsidR="0079427F" w:rsidRPr="00113C87">
        <w:rPr>
          <w:rFonts w:ascii="Book Antiqua" w:eastAsia="Book Antiqua" w:hAnsi="Book Antiqua" w:cs="Book Antiqua"/>
          <w:bCs/>
          <w:szCs w:val="24"/>
        </w:rPr>
        <w:t>GeoFrame</w:t>
      </w:r>
      <w:proofErr w:type="spellEnd"/>
      <w:r w:rsidR="0079427F" w:rsidRPr="00113C87">
        <w:rPr>
          <w:rFonts w:ascii="Book Antiqua" w:eastAsia="Book Antiqua" w:hAnsi="Book Antiqua" w:cs="Book Antiqua"/>
          <w:bCs/>
          <w:szCs w:val="24"/>
        </w:rPr>
        <w:t>)</w:t>
      </w:r>
      <w:r w:rsidR="000400C5" w:rsidRPr="00113C87">
        <w:rPr>
          <w:rFonts w:ascii="Book Antiqua" w:eastAsia="Book Antiqua" w:hAnsi="Book Antiqua" w:cs="Book Antiqua"/>
          <w:bCs/>
          <w:szCs w:val="24"/>
        </w:rPr>
        <w:t>;</w:t>
      </w:r>
    </w:p>
    <w:p w14:paraId="77D34CE9" w14:textId="77777777" w:rsidR="002B0749" w:rsidRPr="00113C87" w:rsidRDefault="002B0749" w:rsidP="001B017A">
      <w:pPr>
        <w:ind w:firstLine="720"/>
        <w:contextualSpacing/>
        <w:jc w:val="both"/>
        <w:rPr>
          <w:rFonts w:ascii="Book Antiqua" w:eastAsia="Book Antiqua" w:hAnsi="Book Antiqua" w:cs="Book Antiqua"/>
          <w:bCs/>
          <w:szCs w:val="24"/>
        </w:rPr>
      </w:pPr>
    </w:p>
    <w:p w14:paraId="2C2BE000" w14:textId="7E882B77" w:rsidR="00C876E5" w:rsidRPr="00113C87" w:rsidRDefault="002B0749" w:rsidP="001B017A">
      <w:pPr>
        <w:ind w:firstLine="720"/>
        <w:contextualSpacing/>
        <w:jc w:val="both"/>
        <w:rPr>
          <w:rFonts w:ascii="Book Antiqua" w:eastAsia="Book Antiqua" w:hAnsi="Book Antiqua" w:cs="Book Antiqua"/>
          <w:bCs/>
          <w:szCs w:val="24"/>
        </w:rPr>
      </w:pPr>
      <w:r w:rsidRPr="00113C87">
        <w:rPr>
          <w:rFonts w:ascii="Book Antiqua" w:eastAsia="Book Antiqua" w:hAnsi="Book Antiqua" w:cs="Book Antiqua"/>
          <w:bCs/>
          <w:szCs w:val="24"/>
        </w:rPr>
        <w:t xml:space="preserve"> 2)</w:t>
      </w:r>
      <w:r w:rsidR="0079427F" w:rsidRPr="00113C87">
        <w:rPr>
          <w:rFonts w:ascii="Book Antiqua" w:eastAsia="Book Antiqua" w:hAnsi="Book Antiqua" w:cs="Book Antiqua"/>
          <w:bCs/>
          <w:szCs w:val="24"/>
        </w:rPr>
        <w:t xml:space="preserve"> </w:t>
      </w:r>
      <w:r w:rsidRPr="00113C87">
        <w:rPr>
          <w:rFonts w:ascii="Book Antiqua" w:eastAsia="Book Antiqua" w:hAnsi="Book Antiqua" w:cs="Book Antiqua"/>
          <w:bCs/>
          <w:szCs w:val="24"/>
        </w:rPr>
        <w:t>E</w:t>
      </w:r>
      <w:r w:rsidR="0079427F" w:rsidRPr="00113C87">
        <w:rPr>
          <w:rFonts w:ascii="Book Antiqua" w:eastAsia="Book Antiqua" w:hAnsi="Book Antiqua" w:cs="Book Antiqua"/>
          <w:bCs/>
          <w:szCs w:val="24"/>
        </w:rPr>
        <w:t>l Programa de Recopilación de Información sobre Riesgos y Recursos (RAD, por sus siglas en inglés)</w:t>
      </w:r>
      <w:r w:rsidR="000400C5" w:rsidRPr="00113C87">
        <w:rPr>
          <w:rFonts w:ascii="Book Antiqua" w:eastAsia="Book Antiqua" w:hAnsi="Book Antiqua" w:cs="Book Antiqua"/>
          <w:bCs/>
          <w:szCs w:val="24"/>
        </w:rPr>
        <w:t>;</w:t>
      </w:r>
      <w:r w:rsidR="00C876E5" w:rsidRPr="00113C87">
        <w:rPr>
          <w:rFonts w:ascii="Book Antiqua" w:eastAsia="Book Antiqua" w:hAnsi="Book Antiqua" w:cs="Book Antiqua"/>
          <w:bCs/>
          <w:szCs w:val="24"/>
        </w:rPr>
        <w:t xml:space="preserve"> </w:t>
      </w:r>
    </w:p>
    <w:p w14:paraId="099BC1E3" w14:textId="77777777" w:rsidR="00C876E5" w:rsidRPr="00113C87" w:rsidRDefault="00C876E5" w:rsidP="001B017A">
      <w:pPr>
        <w:ind w:firstLine="720"/>
        <w:contextualSpacing/>
        <w:jc w:val="both"/>
        <w:rPr>
          <w:rFonts w:ascii="Book Antiqua" w:eastAsia="Book Antiqua" w:hAnsi="Book Antiqua" w:cs="Book Antiqua"/>
          <w:bCs/>
          <w:szCs w:val="24"/>
        </w:rPr>
      </w:pPr>
    </w:p>
    <w:p w14:paraId="78C9148D" w14:textId="16650FB7" w:rsidR="00C876E5" w:rsidRPr="00113C87" w:rsidRDefault="00C876E5" w:rsidP="001B017A">
      <w:pPr>
        <w:ind w:firstLine="720"/>
        <w:contextualSpacing/>
        <w:jc w:val="both"/>
        <w:rPr>
          <w:rFonts w:ascii="Book Antiqua" w:eastAsia="Book Antiqua" w:hAnsi="Book Antiqua" w:cs="Book Antiqua"/>
          <w:bCs/>
          <w:szCs w:val="24"/>
        </w:rPr>
      </w:pPr>
      <w:r w:rsidRPr="00113C87">
        <w:rPr>
          <w:rFonts w:ascii="Book Antiqua" w:eastAsia="Book Antiqua" w:hAnsi="Book Antiqua" w:cs="Book Antiqua"/>
          <w:bCs/>
          <w:szCs w:val="24"/>
        </w:rPr>
        <w:t>3) T</w:t>
      </w:r>
      <w:r w:rsidR="0079427F" w:rsidRPr="00113C87">
        <w:rPr>
          <w:rFonts w:ascii="Book Antiqua" w:eastAsia="Book Antiqua" w:hAnsi="Book Antiqua" w:cs="Book Antiqua"/>
          <w:bCs/>
          <w:szCs w:val="24"/>
        </w:rPr>
        <w:t>odos los programas de medición de cabida y registro del Centro de Recaudación de Ingresos Municipales (CRIM)</w:t>
      </w:r>
      <w:r w:rsidRPr="00113C87">
        <w:rPr>
          <w:rFonts w:ascii="Book Antiqua" w:eastAsia="Book Antiqua" w:hAnsi="Book Antiqua" w:cs="Book Antiqua"/>
          <w:bCs/>
          <w:szCs w:val="24"/>
        </w:rPr>
        <w:t xml:space="preserve">; </w:t>
      </w:r>
    </w:p>
    <w:p w14:paraId="3C671FD9" w14:textId="77777777" w:rsidR="00C876E5" w:rsidRPr="00113C87" w:rsidRDefault="00C876E5" w:rsidP="001B017A">
      <w:pPr>
        <w:ind w:firstLine="720"/>
        <w:contextualSpacing/>
        <w:jc w:val="both"/>
        <w:rPr>
          <w:rFonts w:ascii="Book Antiqua" w:eastAsia="Book Antiqua" w:hAnsi="Book Antiqua" w:cs="Book Antiqua"/>
          <w:bCs/>
          <w:szCs w:val="24"/>
        </w:rPr>
      </w:pPr>
    </w:p>
    <w:p w14:paraId="370BCF6C" w14:textId="77777777" w:rsidR="000400C5" w:rsidRPr="00113C87" w:rsidRDefault="0079427F" w:rsidP="001B017A">
      <w:pPr>
        <w:ind w:firstLine="720"/>
        <w:contextualSpacing/>
        <w:jc w:val="both"/>
        <w:rPr>
          <w:rFonts w:ascii="Book Antiqua" w:eastAsia="Book Antiqua" w:hAnsi="Book Antiqua" w:cs="Book Antiqua"/>
          <w:bCs/>
          <w:szCs w:val="24"/>
        </w:rPr>
      </w:pPr>
      <w:r w:rsidRPr="00113C87">
        <w:rPr>
          <w:rFonts w:ascii="Book Antiqua" w:eastAsia="Book Antiqua" w:hAnsi="Book Antiqua" w:cs="Book Antiqua"/>
          <w:bCs/>
          <w:szCs w:val="24"/>
        </w:rPr>
        <w:t xml:space="preserve"> </w:t>
      </w:r>
      <w:r w:rsidR="000400C5" w:rsidRPr="00113C87">
        <w:rPr>
          <w:rFonts w:ascii="Book Antiqua" w:eastAsia="Book Antiqua" w:hAnsi="Book Antiqua" w:cs="Book Antiqua"/>
          <w:bCs/>
          <w:szCs w:val="24"/>
        </w:rPr>
        <w:t>4) C</w:t>
      </w:r>
      <w:r w:rsidRPr="00113C87">
        <w:rPr>
          <w:rFonts w:ascii="Book Antiqua" w:eastAsia="Book Antiqua" w:hAnsi="Book Antiqua" w:cs="Book Antiqua"/>
          <w:bCs/>
          <w:szCs w:val="24"/>
        </w:rPr>
        <w:t>ualquier otro programa gubernamental que tenga el propósito de usar sistemas aéreos no tripulados con un fin público.</w:t>
      </w:r>
      <w:r w:rsidR="00275BD1" w:rsidRPr="00113C87">
        <w:rPr>
          <w:rFonts w:ascii="Book Antiqua" w:eastAsia="Book Antiqua" w:hAnsi="Book Antiqua" w:cs="Book Antiqua"/>
          <w:bCs/>
          <w:szCs w:val="24"/>
        </w:rPr>
        <w:t xml:space="preserve"> </w:t>
      </w:r>
    </w:p>
    <w:p w14:paraId="211F43B6" w14:textId="77777777" w:rsidR="000400C5" w:rsidRPr="00113C87" w:rsidRDefault="000400C5" w:rsidP="001B017A">
      <w:pPr>
        <w:ind w:firstLine="720"/>
        <w:contextualSpacing/>
        <w:jc w:val="both"/>
        <w:rPr>
          <w:rFonts w:ascii="Book Antiqua" w:eastAsia="Book Antiqua" w:hAnsi="Book Antiqua" w:cs="Book Antiqua"/>
          <w:bCs/>
          <w:szCs w:val="24"/>
        </w:rPr>
      </w:pPr>
    </w:p>
    <w:p w14:paraId="583DD5DD" w14:textId="351B55C5" w:rsidR="00C83B66" w:rsidRPr="00113C87" w:rsidRDefault="000400C5" w:rsidP="001B017A">
      <w:pPr>
        <w:ind w:firstLine="720"/>
        <w:contextualSpacing/>
        <w:jc w:val="both"/>
        <w:rPr>
          <w:rFonts w:ascii="Book Antiqua" w:eastAsia="Book Antiqua" w:hAnsi="Book Antiqua" w:cs="Book Antiqua"/>
          <w:bCs/>
          <w:szCs w:val="24"/>
        </w:rPr>
      </w:pPr>
      <w:r w:rsidRPr="00113C87">
        <w:rPr>
          <w:rFonts w:ascii="Book Antiqua" w:eastAsia="Book Antiqua" w:hAnsi="Book Antiqua" w:cs="Book Antiqua"/>
          <w:bCs/>
          <w:szCs w:val="24"/>
        </w:rPr>
        <w:t xml:space="preserve">En atención a la implementación de las </w:t>
      </w:r>
      <w:r w:rsidR="00A4170F" w:rsidRPr="00113C87">
        <w:rPr>
          <w:rFonts w:ascii="Book Antiqua" w:eastAsia="Book Antiqua" w:hAnsi="Book Antiqua" w:cs="Book Antiqua"/>
          <w:bCs/>
          <w:szCs w:val="24"/>
        </w:rPr>
        <w:t>excepciones</w:t>
      </w:r>
      <w:r w:rsidRPr="00113C87">
        <w:rPr>
          <w:rFonts w:ascii="Book Antiqua" w:eastAsia="Book Antiqua" w:hAnsi="Book Antiqua" w:cs="Book Antiqua"/>
          <w:bCs/>
          <w:szCs w:val="24"/>
        </w:rPr>
        <w:t xml:space="preserve"> antes mencionadas</w:t>
      </w:r>
      <w:r w:rsidR="00A4170F" w:rsidRPr="00113C87">
        <w:rPr>
          <w:rFonts w:ascii="Book Antiqua" w:eastAsia="Book Antiqua" w:hAnsi="Book Antiqua" w:cs="Book Antiqua"/>
          <w:bCs/>
          <w:szCs w:val="24"/>
        </w:rPr>
        <w:t xml:space="preserve">, </w:t>
      </w:r>
      <w:r w:rsidR="0061103A" w:rsidRPr="00113C87">
        <w:rPr>
          <w:rFonts w:ascii="Book Antiqua" w:eastAsia="Book Antiqua" w:hAnsi="Book Antiqua" w:cs="Book Antiqua"/>
          <w:bCs/>
          <w:szCs w:val="24"/>
        </w:rPr>
        <w:t>se manifiesta en</w:t>
      </w:r>
      <w:r w:rsidR="005B721F" w:rsidRPr="00113C87">
        <w:rPr>
          <w:rFonts w:ascii="Book Antiqua" w:eastAsia="Book Antiqua" w:hAnsi="Book Antiqua" w:cs="Book Antiqua"/>
          <w:bCs/>
          <w:szCs w:val="24"/>
        </w:rPr>
        <w:t xml:space="preserve"> la exposición de motivos de la presente medida</w:t>
      </w:r>
      <w:r w:rsidR="00C83B66" w:rsidRPr="00113C87">
        <w:rPr>
          <w:rFonts w:ascii="Book Antiqua" w:eastAsia="Book Antiqua" w:hAnsi="Book Antiqua" w:cs="Book Antiqua"/>
          <w:bCs/>
          <w:szCs w:val="24"/>
        </w:rPr>
        <w:t xml:space="preserve">: </w:t>
      </w:r>
    </w:p>
    <w:p w14:paraId="0B6AAEA4" w14:textId="77777777" w:rsidR="00A4170F" w:rsidRPr="00113C87" w:rsidRDefault="00A4170F" w:rsidP="001B017A">
      <w:pPr>
        <w:ind w:firstLine="720"/>
        <w:contextualSpacing/>
        <w:jc w:val="both"/>
        <w:rPr>
          <w:rFonts w:ascii="Book Antiqua" w:eastAsia="Book Antiqua" w:hAnsi="Book Antiqua" w:cs="Book Antiqua"/>
          <w:bCs/>
          <w:szCs w:val="24"/>
        </w:rPr>
      </w:pPr>
    </w:p>
    <w:p w14:paraId="6A9DDFFA" w14:textId="25E14EE7" w:rsidR="00535156" w:rsidRPr="00113C87" w:rsidRDefault="00C101DE" w:rsidP="001B017A">
      <w:pPr>
        <w:ind w:left="720"/>
        <w:contextualSpacing/>
        <w:jc w:val="both"/>
        <w:rPr>
          <w:rFonts w:ascii="Book Antiqua" w:eastAsia="Book Antiqua" w:hAnsi="Book Antiqua" w:cs="Book Antiqua"/>
          <w:bCs/>
          <w:szCs w:val="24"/>
        </w:rPr>
      </w:pPr>
      <w:r w:rsidRPr="00113C87">
        <w:rPr>
          <w:rFonts w:ascii="Book Antiqua" w:eastAsia="Book Antiqua" w:hAnsi="Book Antiqua" w:cs="Book Antiqua"/>
          <w:bCs/>
          <w:i/>
          <w:iCs/>
          <w:szCs w:val="24"/>
        </w:rPr>
        <w:t>“…la</w:t>
      </w:r>
      <w:r w:rsidR="00315BCA" w:rsidRPr="00113C87">
        <w:rPr>
          <w:rFonts w:ascii="Book Antiqua" w:eastAsia="Book Antiqua" w:hAnsi="Book Antiqua" w:cs="Book Antiqua"/>
          <w:bCs/>
          <w:i/>
          <w:iCs/>
          <w:szCs w:val="24"/>
        </w:rPr>
        <w:t xml:space="preserve"> ejecución de este programa es pieza clave para llevar a cabo la reconstrucción, ya que busca optimizar “[…] las agencias y los municipios de Puerto Rico desde una perspectiva de planificación, uso del terreno e impuestos, y asegurará que la respuesta de emergencia cumpla con mejores estándares de seguridad pública y eficiencia </w:t>
      </w:r>
      <w:r w:rsidR="001B61D6" w:rsidRPr="00113C87">
        <w:rPr>
          <w:rFonts w:ascii="Book Antiqua" w:eastAsia="Book Antiqua" w:hAnsi="Book Antiqua" w:cs="Book Antiqua"/>
          <w:bCs/>
          <w:i/>
          <w:iCs/>
          <w:szCs w:val="24"/>
        </w:rPr>
        <w:t>Inter agencial</w:t>
      </w:r>
      <w:r w:rsidRPr="00113C87">
        <w:rPr>
          <w:rFonts w:ascii="Book Antiqua" w:eastAsia="Book Antiqua" w:hAnsi="Book Antiqua" w:cs="Book Antiqua"/>
          <w:bCs/>
          <w:i/>
          <w:iCs/>
          <w:szCs w:val="24"/>
        </w:rPr>
        <w:t>”</w:t>
      </w:r>
      <w:r w:rsidR="001B61D6" w:rsidRPr="00113C87">
        <w:rPr>
          <w:rFonts w:ascii="Book Antiqua" w:eastAsia="Book Antiqua" w:hAnsi="Book Antiqua" w:cs="Book Antiqua"/>
          <w:bCs/>
          <w:i/>
          <w:iCs/>
          <w:szCs w:val="24"/>
        </w:rPr>
        <w:t>.</w:t>
      </w:r>
    </w:p>
    <w:p w14:paraId="4846E4D1" w14:textId="77777777" w:rsidR="00A53417" w:rsidRPr="00113C87" w:rsidRDefault="00A53417" w:rsidP="001B017A">
      <w:pPr>
        <w:ind w:firstLine="720"/>
        <w:contextualSpacing/>
        <w:jc w:val="both"/>
        <w:rPr>
          <w:rFonts w:ascii="Book Antiqua" w:eastAsia="Book Antiqua" w:hAnsi="Book Antiqua" w:cs="Book Antiqua"/>
          <w:bCs/>
          <w:szCs w:val="24"/>
        </w:rPr>
      </w:pPr>
    </w:p>
    <w:p w14:paraId="45EDA2E4" w14:textId="15DA1248" w:rsidR="000134D2" w:rsidRPr="00113C87" w:rsidRDefault="001B61D6" w:rsidP="001B017A">
      <w:pPr>
        <w:ind w:firstLine="720"/>
        <w:contextualSpacing/>
        <w:jc w:val="both"/>
        <w:rPr>
          <w:rFonts w:ascii="Book Antiqua" w:eastAsia="Book Antiqua" w:hAnsi="Book Antiqua" w:cs="Book Antiqua"/>
          <w:bCs/>
          <w:szCs w:val="24"/>
        </w:rPr>
      </w:pPr>
      <w:r w:rsidRPr="00113C87">
        <w:rPr>
          <w:rFonts w:ascii="Book Antiqua" w:eastAsia="Book Antiqua" w:hAnsi="Book Antiqua" w:cs="Book Antiqua"/>
          <w:bCs/>
          <w:szCs w:val="24"/>
        </w:rPr>
        <w:t xml:space="preserve"> </w:t>
      </w:r>
      <w:r w:rsidR="006944B5" w:rsidRPr="00113C87">
        <w:rPr>
          <w:rFonts w:ascii="Book Antiqua" w:eastAsia="Book Antiqua" w:hAnsi="Book Antiqua" w:cs="Book Antiqua"/>
          <w:bCs/>
          <w:szCs w:val="24"/>
        </w:rPr>
        <w:t>La</w:t>
      </w:r>
      <w:r w:rsidR="00F83AA4" w:rsidRPr="00113C87">
        <w:rPr>
          <w:rFonts w:ascii="Book Antiqua" w:eastAsia="Book Antiqua" w:hAnsi="Book Antiqua" w:cs="Book Antiqua"/>
          <w:bCs/>
          <w:szCs w:val="24"/>
        </w:rPr>
        <w:t xml:space="preserve"> enmienda al </w:t>
      </w:r>
      <w:r w:rsidR="00E04565" w:rsidRPr="00113C87">
        <w:rPr>
          <w:rFonts w:ascii="Book Antiqua" w:eastAsia="Book Antiqua" w:hAnsi="Book Antiqua" w:cs="Book Antiqua"/>
          <w:bCs/>
          <w:szCs w:val="24"/>
        </w:rPr>
        <w:t>Artículo</w:t>
      </w:r>
      <w:r w:rsidR="00F83AA4" w:rsidRPr="00113C87">
        <w:rPr>
          <w:rFonts w:ascii="Book Antiqua" w:eastAsia="Book Antiqua" w:hAnsi="Book Antiqua" w:cs="Book Antiqua"/>
          <w:bCs/>
          <w:szCs w:val="24"/>
        </w:rPr>
        <w:t xml:space="preserve"> 4 de la Ley</w:t>
      </w:r>
      <w:r w:rsidR="00E04565" w:rsidRPr="00113C87">
        <w:rPr>
          <w:rFonts w:ascii="Book Antiqua" w:hAnsi="Book Antiqua"/>
          <w:szCs w:val="24"/>
        </w:rPr>
        <w:t xml:space="preserve"> </w:t>
      </w:r>
      <w:r w:rsidR="00E04565" w:rsidRPr="00113C87">
        <w:rPr>
          <w:rFonts w:ascii="Book Antiqua" w:eastAsia="Book Antiqua" w:hAnsi="Book Antiqua" w:cs="Book Antiqua"/>
          <w:bCs/>
          <w:szCs w:val="24"/>
        </w:rPr>
        <w:t xml:space="preserve">68-2021, no estriba en detrimento de las </w:t>
      </w:r>
      <w:r w:rsidR="000E5F44" w:rsidRPr="00113C87">
        <w:rPr>
          <w:rFonts w:ascii="Book Antiqua" w:eastAsia="Book Antiqua" w:hAnsi="Book Antiqua" w:cs="Book Antiqua"/>
          <w:bCs/>
          <w:szCs w:val="24"/>
        </w:rPr>
        <w:t>garantías</w:t>
      </w:r>
      <w:r w:rsidR="00E04565" w:rsidRPr="00113C87">
        <w:rPr>
          <w:rFonts w:ascii="Book Antiqua" w:eastAsia="Book Antiqua" w:hAnsi="Book Antiqua" w:cs="Book Antiqua"/>
          <w:bCs/>
          <w:szCs w:val="24"/>
        </w:rPr>
        <w:t xml:space="preserve"> constitucionales que </w:t>
      </w:r>
      <w:r w:rsidR="000E5F44" w:rsidRPr="00113C87">
        <w:rPr>
          <w:rFonts w:ascii="Book Antiqua" w:eastAsia="Book Antiqua" w:hAnsi="Book Antiqua" w:cs="Book Antiqua"/>
          <w:bCs/>
          <w:szCs w:val="24"/>
        </w:rPr>
        <w:t>protegen</w:t>
      </w:r>
      <w:r w:rsidR="00E04565" w:rsidRPr="00113C87">
        <w:rPr>
          <w:rFonts w:ascii="Book Antiqua" w:eastAsia="Book Antiqua" w:hAnsi="Book Antiqua" w:cs="Book Antiqua"/>
          <w:bCs/>
          <w:szCs w:val="24"/>
        </w:rPr>
        <w:t xml:space="preserve"> la intimidad. </w:t>
      </w:r>
      <w:r w:rsidR="00A53417" w:rsidRPr="00113C87">
        <w:rPr>
          <w:rFonts w:ascii="Book Antiqua" w:eastAsia="Book Antiqua" w:hAnsi="Book Antiqua" w:cs="Book Antiqua"/>
          <w:bCs/>
          <w:szCs w:val="24"/>
        </w:rPr>
        <w:t xml:space="preserve">El alcance de la medida </w:t>
      </w:r>
      <w:r w:rsidR="000134D2" w:rsidRPr="00113C87">
        <w:rPr>
          <w:rFonts w:ascii="Book Antiqua" w:eastAsia="Book Antiqua" w:hAnsi="Book Antiqua" w:cs="Book Antiqua"/>
          <w:bCs/>
          <w:szCs w:val="24"/>
        </w:rPr>
        <w:t>promueve</w:t>
      </w:r>
      <w:r w:rsidR="00440C08" w:rsidRPr="00113C87">
        <w:rPr>
          <w:rFonts w:ascii="Book Antiqua" w:eastAsia="Book Antiqua" w:hAnsi="Book Antiqua" w:cs="Book Antiqua"/>
          <w:bCs/>
          <w:szCs w:val="24"/>
        </w:rPr>
        <w:t xml:space="preserve"> el facilitar</w:t>
      </w:r>
      <w:r w:rsidR="000134D2" w:rsidRPr="00113C87">
        <w:rPr>
          <w:rFonts w:ascii="Book Antiqua" w:eastAsia="Book Antiqua" w:hAnsi="Book Antiqua" w:cs="Book Antiqua"/>
          <w:bCs/>
          <w:szCs w:val="24"/>
        </w:rPr>
        <w:t xml:space="preserve"> a las agencias del</w:t>
      </w:r>
      <w:r w:rsidR="00845FE4" w:rsidRPr="00113C87">
        <w:rPr>
          <w:rFonts w:ascii="Book Antiqua" w:eastAsia="Book Antiqua" w:hAnsi="Book Antiqua" w:cs="Book Antiqua"/>
          <w:bCs/>
          <w:szCs w:val="24"/>
        </w:rPr>
        <w:t xml:space="preserve"> </w:t>
      </w:r>
      <w:r w:rsidR="003F2118" w:rsidRPr="00113C87">
        <w:rPr>
          <w:rFonts w:ascii="Book Antiqua" w:eastAsia="Book Antiqua" w:hAnsi="Book Antiqua" w:cs="Book Antiqua"/>
          <w:bCs/>
          <w:szCs w:val="24"/>
        </w:rPr>
        <w:t>gobierno</w:t>
      </w:r>
      <w:r w:rsidR="00674C03" w:rsidRPr="00113C87">
        <w:rPr>
          <w:rFonts w:ascii="Book Antiqua" w:eastAsia="Book Antiqua" w:hAnsi="Book Antiqua" w:cs="Book Antiqua"/>
          <w:bCs/>
          <w:szCs w:val="24"/>
        </w:rPr>
        <w:t xml:space="preserve"> c</w:t>
      </w:r>
      <w:r w:rsidR="00727819" w:rsidRPr="00113C87">
        <w:rPr>
          <w:rFonts w:ascii="Book Antiqua" w:eastAsia="Book Antiqua" w:hAnsi="Book Antiqua" w:cs="Book Antiqua"/>
          <w:bCs/>
          <w:szCs w:val="24"/>
        </w:rPr>
        <w:t>o</w:t>
      </w:r>
      <w:r w:rsidR="007D7B89" w:rsidRPr="00113C87">
        <w:rPr>
          <w:rFonts w:ascii="Book Antiqua" w:eastAsia="Book Antiqua" w:hAnsi="Book Antiqua" w:cs="Book Antiqua"/>
          <w:bCs/>
          <w:szCs w:val="24"/>
        </w:rPr>
        <w:t>rrespondientes</w:t>
      </w:r>
      <w:r w:rsidR="003F2118" w:rsidRPr="00113C87">
        <w:rPr>
          <w:rFonts w:ascii="Book Antiqua" w:eastAsia="Book Antiqua" w:hAnsi="Book Antiqua" w:cs="Book Antiqua"/>
          <w:bCs/>
          <w:szCs w:val="24"/>
        </w:rPr>
        <w:t>, el</w:t>
      </w:r>
      <w:r w:rsidR="00845FE4" w:rsidRPr="00113C87">
        <w:rPr>
          <w:rFonts w:ascii="Book Antiqua" w:eastAsia="Book Antiqua" w:hAnsi="Book Antiqua" w:cs="Book Antiqua"/>
          <w:bCs/>
          <w:szCs w:val="24"/>
        </w:rPr>
        <w:t xml:space="preserve"> acceso a lugares</w:t>
      </w:r>
      <w:r w:rsidR="007C5ECB" w:rsidRPr="00113C87">
        <w:rPr>
          <w:rFonts w:ascii="Book Antiqua" w:eastAsia="Book Antiqua" w:hAnsi="Book Antiqua" w:cs="Book Antiqua"/>
          <w:bCs/>
          <w:szCs w:val="24"/>
        </w:rPr>
        <w:t xml:space="preserve"> mediante </w:t>
      </w:r>
      <w:r w:rsidR="00305ED8" w:rsidRPr="00113C87">
        <w:rPr>
          <w:rFonts w:ascii="Book Antiqua" w:eastAsia="Book Antiqua" w:hAnsi="Book Antiqua" w:cs="Book Antiqua"/>
          <w:bCs/>
          <w:szCs w:val="24"/>
        </w:rPr>
        <w:t>la operación de drones,</w:t>
      </w:r>
      <w:r w:rsidR="00845FE4" w:rsidRPr="00113C87">
        <w:rPr>
          <w:rFonts w:ascii="Book Antiqua" w:eastAsia="Book Antiqua" w:hAnsi="Book Antiqua" w:cs="Book Antiqua"/>
          <w:bCs/>
          <w:szCs w:val="24"/>
        </w:rPr>
        <w:t xml:space="preserve"> para la recolección</w:t>
      </w:r>
      <w:r w:rsidR="00BB5E74" w:rsidRPr="00113C87">
        <w:rPr>
          <w:rFonts w:ascii="Book Antiqua" w:eastAsia="Book Antiqua" w:hAnsi="Book Antiqua" w:cs="Book Antiqua"/>
          <w:bCs/>
          <w:szCs w:val="24"/>
        </w:rPr>
        <w:t xml:space="preserve"> de</w:t>
      </w:r>
      <w:r w:rsidR="00845FE4" w:rsidRPr="00113C87">
        <w:rPr>
          <w:rFonts w:ascii="Book Antiqua" w:eastAsia="Book Antiqua" w:hAnsi="Book Antiqua" w:cs="Book Antiqua"/>
          <w:bCs/>
          <w:szCs w:val="24"/>
        </w:rPr>
        <w:t xml:space="preserve"> d</w:t>
      </w:r>
      <w:r w:rsidR="00BB5E74" w:rsidRPr="00113C87">
        <w:rPr>
          <w:rFonts w:ascii="Book Antiqua" w:eastAsia="Book Antiqua" w:hAnsi="Book Antiqua" w:cs="Book Antiqua"/>
          <w:bCs/>
          <w:szCs w:val="24"/>
        </w:rPr>
        <w:t>atos</w:t>
      </w:r>
      <w:r w:rsidR="00245F8E" w:rsidRPr="00113C87">
        <w:rPr>
          <w:rFonts w:ascii="Book Antiqua" w:eastAsia="Book Antiqua" w:hAnsi="Book Antiqua" w:cs="Book Antiqua"/>
          <w:bCs/>
          <w:szCs w:val="24"/>
        </w:rPr>
        <w:t xml:space="preserve"> catastral</w:t>
      </w:r>
      <w:r w:rsidR="00BB5E74" w:rsidRPr="00113C87">
        <w:rPr>
          <w:rFonts w:ascii="Book Antiqua" w:eastAsia="Book Antiqua" w:hAnsi="Book Antiqua" w:cs="Book Antiqua"/>
          <w:bCs/>
          <w:szCs w:val="24"/>
        </w:rPr>
        <w:t>es</w:t>
      </w:r>
      <w:r w:rsidR="0031466B" w:rsidRPr="00113C87">
        <w:rPr>
          <w:rFonts w:ascii="Book Antiqua" w:eastAsia="Book Antiqua" w:hAnsi="Book Antiqua" w:cs="Book Antiqua"/>
          <w:bCs/>
          <w:szCs w:val="24"/>
        </w:rPr>
        <w:t xml:space="preserve">, </w:t>
      </w:r>
      <w:r w:rsidR="003C397B" w:rsidRPr="00113C87">
        <w:rPr>
          <w:rFonts w:ascii="Book Antiqua" w:eastAsia="Book Antiqua" w:hAnsi="Book Antiqua" w:cs="Book Antiqua"/>
          <w:bCs/>
          <w:szCs w:val="24"/>
        </w:rPr>
        <w:t xml:space="preserve">el uso de </w:t>
      </w:r>
      <w:r w:rsidR="005327A5" w:rsidRPr="00113C87">
        <w:rPr>
          <w:rFonts w:ascii="Book Antiqua" w:eastAsia="Book Antiqua" w:hAnsi="Book Antiqua" w:cs="Book Antiqua"/>
          <w:bCs/>
          <w:szCs w:val="24"/>
        </w:rPr>
        <w:t>las tierras</w:t>
      </w:r>
      <w:r w:rsidR="003C397B" w:rsidRPr="00113C87">
        <w:rPr>
          <w:rFonts w:ascii="Book Antiqua" w:eastAsia="Book Antiqua" w:hAnsi="Book Antiqua" w:cs="Book Antiqua"/>
          <w:bCs/>
          <w:szCs w:val="24"/>
        </w:rPr>
        <w:t xml:space="preserve">, la agricultura, la zonificación, </w:t>
      </w:r>
      <w:r w:rsidR="00477032" w:rsidRPr="00113C87">
        <w:rPr>
          <w:rFonts w:ascii="Book Antiqua" w:eastAsia="Book Antiqua" w:hAnsi="Book Antiqua" w:cs="Book Antiqua"/>
          <w:bCs/>
          <w:szCs w:val="24"/>
        </w:rPr>
        <w:t xml:space="preserve">la implementación de medidas de seguridad, la inteligencia </w:t>
      </w:r>
      <w:r w:rsidR="003F2118" w:rsidRPr="00113C87">
        <w:rPr>
          <w:rFonts w:ascii="Book Antiqua" w:eastAsia="Book Antiqua" w:hAnsi="Book Antiqua" w:cs="Book Antiqua"/>
          <w:bCs/>
          <w:szCs w:val="24"/>
        </w:rPr>
        <w:t xml:space="preserve">geográfica, la viabilidad de proyectos, entre otros. </w:t>
      </w:r>
      <w:r w:rsidR="00245F8E" w:rsidRPr="00113C87">
        <w:rPr>
          <w:rFonts w:ascii="Book Antiqua" w:eastAsia="Book Antiqua" w:hAnsi="Book Antiqua" w:cs="Book Antiqua"/>
          <w:bCs/>
          <w:szCs w:val="24"/>
        </w:rPr>
        <w:t>Es menester</w:t>
      </w:r>
      <w:r w:rsidR="00CF6A72" w:rsidRPr="00113C87">
        <w:rPr>
          <w:rFonts w:ascii="Book Antiqua" w:eastAsia="Book Antiqua" w:hAnsi="Book Antiqua" w:cs="Book Antiqua"/>
          <w:bCs/>
          <w:szCs w:val="24"/>
        </w:rPr>
        <w:t xml:space="preserve">, que el gobierno no sea imposibilitado de implementar medidas de vanguardia tecnológica para el mejoramiento </w:t>
      </w:r>
      <w:r w:rsidR="00B94BA7" w:rsidRPr="00113C87">
        <w:rPr>
          <w:rFonts w:ascii="Book Antiqua" w:eastAsia="Book Antiqua" w:hAnsi="Book Antiqua" w:cs="Book Antiqua"/>
          <w:bCs/>
          <w:szCs w:val="24"/>
        </w:rPr>
        <w:t>de</w:t>
      </w:r>
      <w:r w:rsidR="00742EAA" w:rsidRPr="00113C87">
        <w:rPr>
          <w:rFonts w:ascii="Book Antiqua" w:eastAsia="Book Antiqua" w:hAnsi="Book Antiqua" w:cs="Book Antiqua"/>
          <w:bCs/>
          <w:szCs w:val="24"/>
        </w:rPr>
        <w:t xml:space="preserve"> Puerto Rico</w:t>
      </w:r>
      <w:r w:rsidR="00B94BA7" w:rsidRPr="00113C87">
        <w:rPr>
          <w:rFonts w:ascii="Book Antiqua" w:eastAsia="Book Antiqua" w:hAnsi="Book Antiqua" w:cs="Book Antiqua"/>
          <w:bCs/>
          <w:szCs w:val="24"/>
        </w:rPr>
        <w:t xml:space="preserve">. </w:t>
      </w:r>
      <w:r w:rsidR="001506A1" w:rsidRPr="00113C87">
        <w:rPr>
          <w:rFonts w:ascii="Book Antiqua" w:eastAsia="Book Antiqua" w:hAnsi="Book Antiqua" w:cs="Book Antiqua"/>
          <w:bCs/>
          <w:szCs w:val="24"/>
        </w:rPr>
        <w:t>Al fin, e</w:t>
      </w:r>
      <w:r w:rsidR="00E8183D" w:rsidRPr="00113C87">
        <w:rPr>
          <w:rFonts w:ascii="Book Antiqua" w:eastAsia="Book Antiqua" w:hAnsi="Book Antiqua" w:cs="Book Antiqua"/>
          <w:bCs/>
          <w:szCs w:val="24"/>
        </w:rPr>
        <w:t xml:space="preserve">ximir </w:t>
      </w:r>
      <w:r w:rsidR="002D0B9A" w:rsidRPr="00113C87">
        <w:rPr>
          <w:rFonts w:ascii="Book Antiqua" w:eastAsia="Book Antiqua" w:hAnsi="Book Antiqua" w:cs="Book Antiqua"/>
          <w:bCs/>
          <w:szCs w:val="24"/>
        </w:rPr>
        <w:t>al Departamento de la Vivienda</w:t>
      </w:r>
      <w:r w:rsidR="0061481C" w:rsidRPr="00113C87">
        <w:rPr>
          <w:rFonts w:ascii="Book Antiqua" w:eastAsia="Book Antiqua" w:hAnsi="Book Antiqua" w:cs="Book Antiqua"/>
          <w:bCs/>
          <w:szCs w:val="24"/>
        </w:rPr>
        <w:t xml:space="preserve"> </w:t>
      </w:r>
      <w:r w:rsidR="001B5992" w:rsidRPr="00113C87">
        <w:rPr>
          <w:rFonts w:ascii="Book Antiqua" w:eastAsia="Book Antiqua" w:hAnsi="Book Antiqua" w:cs="Book Antiqua"/>
          <w:bCs/>
          <w:szCs w:val="24"/>
        </w:rPr>
        <w:t>y las agencias gubernamentales concernientes</w:t>
      </w:r>
      <w:r w:rsidR="002D0B9A" w:rsidRPr="00113C87">
        <w:rPr>
          <w:rFonts w:ascii="Book Antiqua" w:eastAsia="Book Antiqua" w:hAnsi="Book Antiqua" w:cs="Book Antiqua"/>
          <w:bCs/>
          <w:szCs w:val="24"/>
        </w:rPr>
        <w:t xml:space="preserve"> </w:t>
      </w:r>
      <w:r w:rsidR="00405E6A" w:rsidRPr="00113C87">
        <w:rPr>
          <w:rFonts w:ascii="Book Antiqua" w:eastAsia="Book Antiqua" w:hAnsi="Book Antiqua" w:cs="Book Antiqua"/>
          <w:bCs/>
          <w:szCs w:val="24"/>
        </w:rPr>
        <w:t>de las prohibiciones que actualmente establece la Ley 68-2021, con el fin de ejecutar eficientemente</w:t>
      </w:r>
      <w:r w:rsidR="00764937" w:rsidRPr="00113C87">
        <w:rPr>
          <w:rFonts w:ascii="Book Antiqua" w:eastAsia="Book Antiqua" w:hAnsi="Book Antiqua" w:cs="Book Antiqua"/>
          <w:bCs/>
          <w:szCs w:val="24"/>
        </w:rPr>
        <w:t xml:space="preserve"> </w:t>
      </w:r>
      <w:r w:rsidR="00E8183D" w:rsidRPr="00113C87">
        <w:rPr>
          <w:rFonts w:ascii="Book Antiqua" w:eastAsia="Book Antiqua" w:hAnsi="Book Antiqua" w:cs="Book Antiqua"/>
          <w:bCs/>
          <w:szCs w:val="24"/>
        </w:rPr>
        <w:t>los</w:t>
      </w:r>
      <w:r w:rsidR="000134D2" w:rsidRPr="00113C87">
        <w:rPr>
          <w:rFonts w:ascii="Book Antiqua" w:eastAsia="Book Antiqua" w:hAnsi="Book Antiqua" w:cs="Book Antiqua"/>
          <w:bCs/>
          <w:szCs w:val="24"/>
        </w:rPr>
        <w:t xml:space="preserve"> programas</w:t>
      </w:r>
      <w:r w:rsidR="00E8183D" w:rsidRPr="00113C87">
        <w:rPr>
          <w:rFonts w:ascii="Book Antiqua" w:eastAsia="Book Antiqua" w:hAnsi="Book Antiqua" w:cs="Book Antiqua"/>
          <w:bCs/>
          <w:szCs w:val="24"/>
        </w:rPr>
        <w:t xml:space="preserve"> antes </w:t>
      </w:r>
      <w:r w:rsidR="005327A5" w:rsidRPr="00113C87">
        <w:rPr>
          <w:rFonts w:ascii="Book Antiqua" w:eastAsia="Book Antiqua" w:hAnsi="Book Antiqua" w:cs="Book Antiqua"/>
          <w:bCs/>
          <w:szCs w:val="24"/>
        </w:rPr>
        <w:t>mencionados</w:t>
      </w:r>
      <w:r w:rsidR="00E32085" w:rsidRPr="00113C87">
        <w:rPr>
          <w:rFonts w:ascii="Book Antiqua" w:eastAsia="Book Antiqua" w:hAnsi="Book Antiqua" w:cs="Book Antiqua"/>
          <w:bCs/>
          <w:szCs w:val="24"/>
        </w:rPr>
        <w:t xml:space="preserve">, repercute en </w:t>
      </w:r>
      <w:r w:rsidR="00EC5244" w:rsidRPr="00113C87">
        <w:rPr>
          <w:rFonts w:ascii="Book Antiqua" w:eastAsia="Book Antiqua" w:hAnsi="Book Antiqua" w:cs="Book Antiqua"/>
          <w:bCs/>
          <w:szCs w:val="24"/>
        </w:rPr>
        <w:t xml:space="preserve">la recuperación </w:t>
      </w:r>
      <w:r w:rsidR="00B6758C" w:rsidRPr="00113C87">
        <w:rPr>
          <w:rFonts w:ascii="Book Antiqua" w:eastAsia="Book Antiqua" w:hAnsi="Book Antiqua" w:cs="Book Antiqua"/>
          <w:bCs/>
          <w:szCs w:val="24"/>
        </w:rPr>
        <w:t>general</w:t>
      </w:r>
      <w:r w:rsidR="00742EAA" w:rsidRPr="00113C87">
        <w:rPr>
          <w:rFonts w:ascii="Book Antiqua" w:eastAsia="Book Antiqua" w:hAnsi="Book Antiqua" w:cs="Book Antiqua"/>
          <w:bCs/>
          <w:szCs w:val="24"/>
        </w:rPr>
        <w:t xml:space="preserve"> de Puerto Rico</w:t>
      </w:r>
      <w:r w:rsidR="00B6758C" w:rsidRPr="00113C87">
        <w:rPr>
          <w:rFonts w:ascii="Book Antiqua" w:eastAsia="Book Antiqua" w:hAnsi="Book Antiqua" w:cs="Book Antiqua"/>
          <w:bCs/>
          <w:szCs w:val="24"/>
        </w:rPr>
        <w:t xml:space="preserve">. </w:t>
      </w:r>
      <w:r w:rsidR="000134D2" w:rsidRPr="00113C87">
        <w:rPr>
          <w:rFonts w:ascii="Book Antiqua" w:eastAsia="Book Antiqua" w:hAnsi="Book Antiqua" w:cs="Book Antiqua"/>
          <w:bCs/>
          <w:szCs w:val="24"/>
        </w:rPr>
        <w:t xml:space="preserve"> </w:t>
      </w:r>
    </w:p>
    <w:p w14:paraId="4AFE28B4" w14:textId="77777777" w:rsidR="000134D2" w:rsidRPr="00113C87" w:rsidRDefault="000134D2" w:rsidP="001B017A">
      <w:pPr>
        <w:contextualSpacing/>
        <w:jc w:val="both"/>
        <w:rPr>
          <w:rFonts w:ascii="Book Antiqua" w:eastAsia="Book Antiqua" w:hAnsi="Book Antiqua" w:cs="Book Antiqua"/>
          <w:bCs/>
          <w:szCs w:val="24"/>
        </w:rPr>
      </w:pPr>
    </w:p>
    <w:p w14:paraId="48543D46" w14:textId="58560CA4" w:rsidR="00DC2214" w:rsidRPr="00113C87" w:rsidRDefault="00DC2214" w:rsidP="001B017A">
      <w:pPr>
        <w:ind w:firstLine="720"/>
        <w:contextualSpacing/>
        <w:jc w:val="both"/>
        <w:rPr>
          <w:rFonts w:ascii="Book Antiqua" w:eastAsia="Book Antiqua" w:hAnsi="Book Antiqua" w:cs="Book Antiqua"/>
          <w:bCs/>
          <w:szCs w:val="24"/>
        </w:rPr>
      </w:pPr>
      <w:r w:rsidRPr="00113C87">
        <w:rPr>
          <w:rFonts w:ascii="Book Antiqua" w:eastAsia="Book Antiqua" w:hAnsi="Book Antiqua" w:cs="Book Antiqua"/>
          <w:bCs/>
          <w:szCs w:val="24"/>
          <w:lang w:val="es-ES"/>
        </w:rPr>
        <w:t>La</w:t>
      </w:r>
      <w:r w:rsidR="0031466B" w:rsidRPr="00113C87">
        <w:rPr>
          <w:rFonts w:ascii="Book Antiqua" w:eastAsia="Book Antiqua" w:hAnsi="Book Antiqua" w:cs="Book Antiqua"/>
          <w:bCs/>
          <w:szCs w:val="24"/>
          <w:lang w:val="es-ES"/>
        </w:rPr>
        <w:t>s</w:t>
      </w:r>
      <w:r w:rsidR="00861E9B" w:rsidRPr="00113C87">
        <w:rPr>
          <w:rFonts w:ascii="Book Antiqua" w:eastAsia="Book Antiqua" w:hAnsi="Book Antiqua" w:cs="Book Antiqua"/>
          <w:bCs/>
          <w:szCs w:val="24"/>
          <w:lang w:val="es-ES"/>
        </w:rPr>
        <w:t xml:space="preserve"> </w:t>
      </w:r>
      <w:r w:rsidR="0031466B" w:rsidRPr="00113C87">
        <w:rPr>
          <w:rFonts w:ascii="Book Antiqua" w:eastAsia="Book Antiqua" w:hAnsi="Book Antiqua" w:cs="Book Antiqua"/>
          <w:bCs/>
          <w:szCs w:val="24"/>
          <w:lang w:val="es-ES"/>
        </w:rPr>
        <w:t>Comisiones de</w:t>
      </w:r>
      <w:r w:rsidR="0031466B" w:rsidRPr="00113C87">
        <w:rPr>
          <w:rFonts w:ascii="Book Antiqua" w:eastAsia="Book Antiqua" w:hAnsi="Book Antiqua" w:cs="Book Antiqua"/>
          <w:bCs/>
          <w:szCs w:val="24"/>
          <w:lang w:val="es-PR"/>
        </w:rPr>
        <w:t xml:space="preserve"> Gobierno y de Seguridad Pública </w:t>
      </w:r>
      <w:r w:rsidR="0031466B" w:rsidRPr="00113C87">
        <w:rPr>
          <w:rFonts w:ascii="Book Antiqua" w:eastAsia="Book Antiqua" w:hAnsi="Book Antiqua" w:cs="Book Antiqua"/>
          <w:bCs/>
          <w:szCs w:val="24"/>
          <w:lang w:val="es-ES"/>
        </w:rPr>
        <w:t>de la Cámara de Representantes del Gobierno de Puerto Rico</w:t>
      </w:r>
      <w:r w:rsidR="0069342C" w:rsidRPr="00113C87">
        <w:rPr>
          <w:rFonts w:ascii="Book Antiqua" w:eastAsia="Book Antiqua" w:hAnsi="Book Antiqua" w:cs="Book Antiqua"/>
          <w:bCs/>
          <w:szCs w:val="24"/>
          <w:lang w:val="es-ES"/>
        </w:rPr>
        <w:t>,</w:t>
      </w:r>
      <w:r w:rsidRPr="00113C87">
        <w:rPr>
          <w:rFonts w:ascii="Book Antiqua" w:eastAsia="Book Antiqua" w:hAnsi="Book Antiqua" w:cs="Book Antiqua"/>
          <w:bCs/>
          <w:szCs w:val="24"/>
          <w:lang w:val="es-ES"/>
        </w:rPr>
        <w:t xml:space="preserve"> considera</w:t>
      </w:r>
      <w:r w:rsidR="007172B9" w:rsidRPr="00113C87">
        <w:rPr>
          <w:rFonts w:ascii="Book Antiqua" w:eastAsia="Book Antiqua" w:hAnsi="Book Antiqua" w:cs="Book Antiqua"/>
          <w:bCs/>
          <w:szCs w:val="24"/>
          <w:lang w:val="es-ES"/>
        </w:rPr>
        <w:t>n</w:t>
      </w:r>
      <w:r w:rsidRPr="00113C87">
        <w:rPr>
          <w:rFonts w:ascii="Book Antiqua" w:eastAsia="Book Antiqua" w:hAnsi="Book Antiqua" w:cs="Book Antiqua"/>
          <w:bCs/>
          <w:szCs w:val="24"/>
          <w:lang w:val="es-ES"/>
        </w:rPr>
        <w:t xml:space="preserve"> </w:t>
      </w:r>
      <w:r w:rsidR="00405E6A" w:rsidRPr="00113C87">
        <w:rPr>
          <w:rFonts w:ascii="Book Antiqua" w:eastAsia="Book Antiqua" w:hAnsi="Book Antiqua" w:cs="Book Antiqua"/>
          <w:bCs/>
          <w:szCs w:val="24"/>
          <w:lang w:val="es-ES"/>
        </w:rPr>
        <w:t xml:space="preserve">favorable </w:t>
      </w:r>
      <w:r w:rsidRPr="00113C87">
        <w:rPr>
          <w:rFonts w:ascii="Book Antiqua" w:eastAsia="Book Antiqua" w:hAnsi="Book Antiqua" w:cs="Book Antiqua"/>
          <w:bCs/>
          <w:szCs w:val="24"/>
          <w:lang w:val="es-ES"/>
        </w:rPr>
        <w:t>la aprobación de esta ley</w:t>
      </w:r>
      <w:r w:rsidR="00BA48A5" w:rsidRPr="00113C87">
        <w:rPr>
          <w:rFonts w:ascii="Book Antiqua" w:eastAsia="Book Antiqua" w:hAnsi="Book Antiqua" w:cs="Book Antiqua"/>
          <w:bCs/>
          <w:szCs w:val="24"/>
          <w:lang w:val="es-ES"/>
        </w:rPr>
        <w:t xml:space="preserve">. </w:t>
      </w:r>
      <w:r w:rsidR="0069342C" w:rsidRPr="00113C87">
        <w:rPr>
          <w:rFonts w:ascii="Book Antiqua" w:eastAsia="Calibri" w:hAnsi="Book Antiqua"/>
          <w:color w:val="000000"/>
          <w:szCs w:val="24"/>
          <w:lang w:val="es-PR"/>
        </w:rPr>
        <w:t xml:space="preserve"> </w:t>
      </w:r>
    </w:p>
    <w:p w14:paraId="6E00A3AC" w14:textId="77777777" w:rsidR="00BA48A5" w:rsidRPr="00113C87" w:rsidRDefault="00BA48A5" w:rsidP="001B017A">
      <w:pPr>
        <w:ind w:firstLine="720"/>
        <w:contextualSpacing/>
        <w:jc w:val="both"/>
        <w:rPr>
          <w:rFonts w:ascii="Book Antiqua" w:eastAsia="Book Antiqua" w:hAnsi="Book Antiqua" w:cs="Book Antiqua"/>
          <w:bCs/>
          <w:szCs w:val="24"/>
        </w:rPr>
      </w:pPr>
    </w:p>
    <w:p w14:paraId="3BE57315" w14:textId="46036C5B" w:rsidR="004512E8" w:rsidRPr="00113C87" w:rsidRDefault="00FD6179" w:rsidP="001B017A">
      <w:pPr>
        <w:ind w:firstLine="720"/>
        <w:contextualSpacing/>
        <w:jc w:val="both"/>
        <w:rPr>
          <w:rFonts w:ascii="Book Antiqua" w:eastAsia="Book Antiqua" w:hAnsi="Book Antiqua" w:cs="Book Antiqua"/>
          <w:bCs/>
          <w:szCs w:val="24"/>
          <w:lang w:val="es-ES"/>
        </w:rPr>
      </w:pPr>
      <w:r w:rsidRPr="00113C87">
        <w:rPr>
          <w:rFonts w:ascii="Book Antiqua" w:eastAsia="Book Antiqua" w:hAnsi="Book Antiqua" w:cs="Book Antiqua"/>
          <w:bCs/>
          <w:szCs w:val="24"/>
          <w:lang w:val="es-ES"/>
        </w:rPr>
        <w:t>Por los fundamentos antes expuestos,</w:t>
      </w:r>
      <w:r w:rsidR="00BA48A5" w:rsidRPr="00113C87">
        <w:rPr>
          <w:rFonts w:ascii="Book Antiqua" w:eastAsia="Book Antiqua" w:hAnsi="Book Antiqua" w:cs="Book Antiqua"/>
          <w:bCs/>
          <w:szCs w:val="24"/>
          <w:lang w:val="es-ES"/>
        </w:rPr>
        <w:t xml:space="preserve"> las Comisiones de</w:t>
      </w:r>
      <w:r w:rsidR="00BA48A5" w:rsidRPr="00113C87">
        <w:rPr>
          <w:rFonts w:ascii="Book Antiqua" w:eastAsia="Book Antiqua" w:hAnsi="Book Antiqua" w:cs="Book Antiqua"/>
          <w:bCs/>
          <w:szCs w:val="24"/>
          <w:lang w:val="es-PR"/>
        </w:rPr>
        <w:t xml:space="preserve"> Gobierno y de Seguridad Pública, </w:t>
      </w:r>
      <w:r w:rsidRPr="00113C87">
        <w:rPr>
          <w:rFonts w:ascii="Book Antiqua" w:eastAsia="Book Antiqua" w:hAnsi="Book Antiqua" w:cs="Book Antiqua"/>
          <w:bCs/>
          <w:szCs w:val="24"/>
          <w:lang w:val="es-ES"/>
        </w:rPr>
        <w:t>somete</w:t>
      </w:r>
      <w:r w:rsidR="00BA48A5" w:rsidRPr="00113C87">
        <w:rPr>
          <w:rFonts w:ascii="Book Antiqua" w:eastAsia="Book Antiqua" w:hAnsi="Book Antiqua" w:cs="Book Antiqua"/>
          <w:bCs/>
          <w:szCs w:val="24"/>
          <w:lang w:val="es-ES"/>
        </w:rPr>
        <w:t>n</w:t>
      </w:r>
      <w:r w:rsidRPr="00113C87">
        <w:rPr>
          <w:rFonts w:ascii="Book Antiqua" w:eastAsia="Book Antiqua" w:hAnsi="Book Antiqua" w:cs="Book Antiqua"/>
          <w:bCs/>
          <w:szCs w:val="24"/>
          <w:lang w:val="es-ES"/>
        </w:rPr>
        <w:t xml:space="preserve"> el presente Informe Positivo en el que recomendamos a este Honorable Cuerpo la aprobación </w:t>
      </w:r>
      <w:r w:rsidR="00826766" w:rsidRPr="00113C87">
        <w:rPr>
          <w:rFonts w:ascii="Book Antiqua" w:eastAsia="Book Antiqua" w:hAnsi="Book Antiqua" w:cs="Book Antiqua"/>
          <w:bCs/>
          <w:szCs w:val="24"/>
          <w:lang w:val="es-ES"/>
        </w:rPr>
        <w:t>sin</w:t>
      </w:r>
      <w:r w:rsidRPr="00113C87">
        <w:rPr>
          <w:rFonts w:ascii="Book Antiqua" w:eastAsia="Book Antiqua" w:hAnsi="Book Antiqua" w:cs="Book Antiqua"/>
          <w:bCs/>
          <w:szCs w:val="24"/>
          <w:lang w:val="es-ES"/>
        </w:rPr>
        <w:t xml:space="preserve"> enmiendas, del P. de la C. </w:t>
      </w:r>
      <w:r w:rsidR="007761C9" w:rsidRPr="00113C87">
        <w:rPr>
          <w:rFonts w:ascii="Book Antiqua" w:eastAsia="Book Antiqua" w:hAnsi="Book Antiqua" w:cs="Book Antiqua"/>
          <w:bCs/>
          <w:szCs w:val="24"/>
          <w:lang w:val="es-ES"/>
        </w:rPr>
        <w:t>1</w:t>
      </w:r>
      <w:r w:rsidR="00BA48A5" w:rsidRPr="00113C87">
        <w:rPr>
          <w:rFonts w:ascii="Book Antiqua" w:eastAsia="Book Antiqua" w:hAnsi="Book Antiqua" w:cs="Book Antiqua"/>
          <w:bCs/>
          <w:szCs w:val="24"/>
          <w:lang w:val="es-ES"/>
        </w:rPr>
        <w:t>6</w:t>
      </w:r>
      <w:r w:rsidR="00F17F1C" w:rsidRPr="00113C87">
        <w:rPr>
          <w:rFonts w:ascii="Book Antiqua" w:eastAsia="Book Antiqua" w:hAnsi="Book Antiqua" w:cs="Book Antiqua"/>
          <w:bCs/>
          <w:szCs w:val="24"/>
          <w:lang w:val="es-ES"/>
        </w:rPr>
        <w:t>.</w:t>
      </w:r>
      <w:r w:rsidR="004512E8" w:rsidRPr="00113C87">
        <w:rPr>
          <w:rFonts w:ascii="Book Antiqua" w:eastAsia="Book Antiqua" w:hAnsi="Book Antiqua" w:cs="Book Antiqua"/>
          <w:bCs/>
          <w:szCs w:val="24"/>
          <w:lang w:val="es-ES"/>
        </w:rPr>
        <w:t xml:space="preserve"> </w:t>
      </w:r>
    </w:p>
    <w:p w14:paraId="55324CE2" w14:textId="77777777" w:rsidR="004512E8" w:rsidRPr="00113C87" w:rsidRDefault="004512E8" w:rsidP="001B017A">
      <w:pPr>
        <w:contextualSpacing/>
        <w:jc w:val="both"/>
        <w:rPr>
          <w:rFonts w:ascii="Book Antiqua" w:eastAsia="Book Antiqua" w:hAnsi="Book Antiqua" w:cs="Book Antiqua"/>
          <w:bCs/>
          <w:szCs w:val="24"/>
          <w:lang w:val="es-ES"/>
        </w:rPr>
      </w:pPr>
    </w:p>
    <w:p w14:paraId="6C8FC9E5" w14:textId="77777777" w:rsidR="003B38A4" w:rsidRPr="00113C87" w:rsidRDefault="003B38A4" w:rsidP="001B017A">
      <w:pPr>
        <w:contextualSpacing/>
        <w:jc w:val="both"/>
        <w:rPr>
          <w:rFonts w:ascii="Book Antiqua" w:eastAsia="Book Antiqua" w:hAnsi="Book Antiqua" w:cs="Book Antiqua"/>
          <w:szCs w:val="24"/>
          <w:lang w:val="es-ES"/>
        </w:rPr>
      </w:pPr>
      <w:r w:rsidRPr="00113C87">
        <w:rPr>
          <w:rFonts w:ascii="Book Antiqua" w:eastAsia="Book Antiqua" w:hAnsi="Book Antiqua" w:cs="Book Antiqua"/>
          <w:szCs w:val="24"/>
          <w:lang w:val="es-ES"/>
        </w:rPr>
        <w:t>Respetuosamente sometido,</w:t>
      </w:r>
    </w:p>
    <w:p w14:paraId="63414C34" w14:textId="77777777" w:rsidR="003B38A4" w:rsidRDefault="003B38A4" w:rsidP="001B017A">
      <w:pPr>
        <w:contextualSpacing/>
        <w:jc w:val="both"/>
        <w:rPr>
          <w:rFonts w:ascii="Book Antiqua" w:eastAsia="Book Antiqua" w:hAnsi="Book Antiqua" w:cs="Book Antiqua"/>
          <w:szCs w:val="24"/>
          <w:lang w:val="es-ES"/>
        </w:rPr>
      </w:pPr>
    </w:p>
    <w:p w14:paraId="6E5110CF" w14:textId="77777777" w:rsidR="00113C87" w:rsidRPr="00113C87" w:rsidRDefault="00113C87" w:rsidP="001B017A">
      <w:pPr>
        <w:contextualSpacing/>
        <w:jc w:val="both"/>
        <w:rPr>
          <w:rFonts w:ascii="Book Antiqua" w:eastAsia="Book Antiqua" w:hAnsi="Book Antiqua" w:cs="Book Antiqua"/>
          <w:szCs w:val="24"/>
          <w:lang w:val="es-ES"/>
        </w:rPr>
      </w:pPr>
    </w:p>
    <w:p w14:paraId="5B154406" w14:textId="1F68FF4C" w:rsidR="003B38A4" w:rsidRPr="00113C87" w:rsidRDefault="0054506F" w:rsidP="001B017A">
      <w:pPr>
        <w:contextualSpacing/>
        <w:jc w:val="both"/>
        <w:rPr>
          <w:rFonts w:ascii="Book Antiqua" w:eastAsia="Book Antiqua" w:hAnsi="Book Antiqua" w:cs="Book Antiqua"/>
          <w:szCs w:val="24"/>
          <w:lang w:val="es-ES"/>
        </w:rPr>
      </w:pPr>
      <w:r w:rsidRPr="00113C87">
        <w:rPr>
          <w:rFonts w:ascii="Book Antiqua" w:eastAsia="Book Antiqua" w:hAnsi="Book Antiqua" w:cs="Book Antiqua"/>
          <w:szCs w:val="24"/>
          <w:lang w:val="es-ES"/>
        </w:rPr>
        <w:t>________________________</w:t>
      </w:r>
    </w:p>
    <w:p w14:paraId="70EDA1E2" w14:textId="201798A1" w:rsidR="003B38A4" w:rsidRPr="00113C87" w:rsidRDefault="003B38A4" w:rsidP="001B017A">
      <w:pPr>
        <w:contextualSpacing/>
        <w:jc w:val="both"/>
        <w:rPr>
          <w:rFonts w:ascii="Book Antiqua" w:eastAsia="Book Antiqua" w:hAnsi="Book Antiqua" w:cs="Book Antiqua"/>
          <w:b/>
          <w:bCs/>
          <w:szCs w:val="24"/>
          <w:lang w:val="es-ES"/>
        </w:rPr>
      </w:pPr>
      <w:proofErr w:type="spellStart"/>
      <w:r w:rsidRPr="00113C87">
        <w:rPr>
          <w:rFonts w:ascii="Book Antiqua" w:eastAsia="Book Antiqua" w:hAnsi="Book Antiqua" w:cs="Book Antiqua"/>
          <w:b/>
          <w:bCs/>
          <w:szCs w:val="24"/>
          <w:lang w:val="es-ES"/>
        </w:rPr>
        <w:t>Hon</w:t>
      </w:r>
      <w:proofErr w:type="spellEnd"/>
      <w:r w:rsidRPr="00113C87">
        <w:rPr>
          <w:rFonts w:ascii="Book Antiqua" w:eastAsia="Book Antiqua" w:hAnsi="Book Antiqua" w:cs="Book Antiqua"/>
          <w:b/>
          <w:bCs/>
          <w:szCs w:val="24"/>
          <w:lang w:val="es-ES"/>
        </w:rPr>
        <w:t xml:space="preserve">. </w:t>
      </w:r>
      <w:r w:rsidR="0062032A" w:rsidRPr="00113C87">
        <w:rPr>
          <w:rFonts w:ascii="Book Antiqua" w:eastAsia="Book Antiqua" w:hAnsi="Book Antiqua" w:cs="Book Antiqua"/>
          <w:b/>
          <w:bCs/>
          <w:szCs w:val="24"/>
          <w:lang w:val="es-ES"/>
        </w:rPr>
        <w:t xml:space="preserve">Víctor </w:t>
      </w:r>
      <w:r w:rsidR="00B24D61">
        <w:rPr>
          <w:rFonts w:ascii="Book Antiqua" w:eastAsia="Book Antiqua" w:hAnsi="Book Antiqua" w:cs="Book Antiqua"/>
          <w:b/>
          <w:bCs/>
          <w:szCs w:val="24"/>
          <w:lang w:val="es-ES"/>
        </w:rPr>
        <w:t xml:space="preserve">L. </w:t>
      </w:r>
      <w:r w:rsidR="0062032A" w:rsidRPr="00113C87">
        <w:rPr>
          <w:rFonts w:ascii="Book Antiqua" w:eastAsia="Book Antiqua" w:hAnsi="Book Antiqua" w:cs="Book Antiqua"/>
          <w:b/>
          <w:bCs/>
          <w:szCs w:val="24"/>
          <w:lang w:val="es-ES"/>
        </w:rPr>
        <w:t>Par</w:t>
      </w:r>
      <w:r w:rsidR="009624F5" w:rsidRPr="00113C87">
        <w:rPr>
          <w:rFonts w:ascii="Book Antiqua" w:eastAsia="Book Antiqua" w:hAnsi="Book Antiqua" w:cs="Book Antiqua"/>
          <w:b/>
          <w:bCs/>
          <w:szCs w:val="24"/>
        </w:rPr>
        <w:t>é</w:t>
      </w:r>
      <w:r w:rsidR="0062032A" w:rsidRPr="00113C87">
        <w:rPr>
          <w:rFonts w:ascii="Book Antiqua" w:eastAsia="Book Antiqua" w:hAnsi="Book Antiqua" w:cs="Book Antiqua"/>
          <w:b/>
          <w:bCs/>
          <w:szCs w:val="24"/>
          <w:lang w:val="es-ES"/>
        </w:rPr>
        <w:t>s</w:t>
      </w:r>
      <w:r w:rsidR="00B24D61">
        <w:rPr>
          <w:rFonts w:ascii="Book Antiqua" w:eastAsia="Book Antiqua" w:hAnsi="Book Antiqua" w:cs="Book Antiqua"/>
          <w:b/>
          <w:bCs/>
          <w:szCs w:val="24"/>
          <w:lang w:val="es-ES"/>
        </w:rPr>
        <w:t>-</w:t>
      </w:r>
      <w:r w:rsidR="0062032A" w:rsidRPr="00113C87">
        <w:rPr>
          <w:rFonts w:ascii="Book Antiqua" w:eastAsia="Book Antiqua" w:hAnsi="Book Antiqua" w:cs="Book Antiqua"/>
          <w:b/>
          <w:bCs/>
          <w:szCs w:val="24"/>
          <w:lang w:val="es-ES"/>
        </w:rPr>
        <w:t xml:space="preserve">Otero </w:t>
      </w:r>
      <w:r w:rsidRPr="00113C87">
        <w:rPr>
          <w:rFonts w:ascii="Book Antiqua" w:eastAsia="Book Antiqua" w:hAnsi="Book Antiqua" w:cs="Book Antiqua"/>
          <w:b/>
          <w:bCs/>
          <w:szCs w:val="24"/>
          <w:lang w:val="es-ES"/>
        </w:rPr>
        <w:tab/>
        <w:t xml:space="preserve"> </w:t>
      </w:r>
    </w:p>
    <w:p w14:paraId="6768602C" w14:textId="40E4AC25" w:rsidR="003B38A4" w:rsidRPr="00113C87" w:rsidRDefault="003B38A4" w:rsidP="001B017A">
      <w:pPr>
        <w:contextualSpacing/>
        <w:jc w:val="both"/>
        <w:rPr>
          <w:rFonts w:ascii="Book Antiqua" w:eastAsia="Book Antiqua" w:hAnsi="Book Antiqua" w:cs="Book Antiqua"/>
          <w:szCs w:val="24"/>
          <w:lang w:val="es-ES"/>
        </w:rPr>
      </w:pPr>
      <w:r w:rsidRPr="00113C87">
        <w:rPr>
          <w:rFonts w:ascii="Book Antiqua" w:eastAsia="Book Antiqua" w:hAnsi="Book Antiqua" w:cs="Book Antiqua"/>
          <w:szCs w:val="24"/>
          <w:lang w:val="es-ES"/>
        </w:rPr>
        <w:t>President</w:t>
      </w:r>
      <w:r w:rsidR="00F248D5" w:rsidRPr="00113C87">
        <w:rPr>
          <w:rFonts w:ascii="Book Antiqua" w:eastAsia="Book Antiqua" w:hAnsi="Book Antiqua" w:cs="Book Antiqua"/>
          <w:szCs w:val="24"/>
          <w:lang w:val="es-ES"/>
        </w:rPr>
        <w:t>e</w:t>
      </w:r>
      <w:r w:rsidRPr="00113C87">
        <w:rPr>
          <w:rFonts w:ascii="Book Antiqua" w:eastAsia="Book Antiqua" w:hAnsi="Book Antiqua" w:cs="Book Antiqua"/>
          <w:szCs w:val="24"/>
          <w:lang w:val="es-ES"/>
        </w:rPr>
        <w:tab/>
      </w:r>
      <w:r w:rsidRPr="00113C87">
        <w:rPr>
          <w:rFonts w:ascii="Book Antiqua" w:eastAsia="Book Antiqua" w:hAnsi="Book Antiqua" w:cs="Book Antiqua"/>
          <w:szCs w:val="24"/>
          <w:lang w:val="es-ES"/>
        </w:rPr>
        <w:tab/>
      </w:r>
      <w:r w:rsidRPr="00113C87">
        <w:rPr>
          <w:rFonts w:ascii="Book Antiqua" w:eastAsia="Book Antiqua" w:hAnsi="Book Antiqua" w:cs="Book Antiqua"/>
          <w:szCs w:val="24"/>
          <w:lang w:val="es-ES"/>
        </w:rPr>
        <w:tab/>
      </w:r>
      <w:r w:rsidRPr="00113C87">
        <w:rPr>
          <w:rFonts w:ascii="Book Antiqua" w:eastAsia="Book Antiqua" w:hAnsi="Book Antiqua" w:cs="Book Antiqua"/>
          <w:szCs w:val="24"/>
          <w:lang w:val="es-ES"/>
        </w:rPr>
        <w:tab/>
      </w:r>
      <w:r w:rsidRPr="00113C87">
        <w:rPr>
          <w:rFonts w:ascii="Book Antiqua" w:eastAsia="Book Antiqua" w:hAnsi="Book Antiqua" w:cs="Book Antiqua"/>
          <w:szCs w:val="24"/>
          <w:lang w:val="es-ES"/>
        </w:rPr>
        <w:tab/>
      </w:r>
      <w:r w:rsidRPr="00113C87">
        <w:rPr>
          <w:rFonts w:ascii="Book Antiqua" w:eastAsia="Book Antiqua" w:hAnsi="Book Antiqua" w:cs="Book Antiqua"/>
          <w:szCs w:val="24"/>
          <w:lang w:val="es-ES"/>
        </w:rPr>
        <w:tab/>
      </w:r>
      <w:r w:rsidRPr="00113C87">
        <w:rPr>
          <w:rFonts w:ascii="Book Antiqua" w:eastAsia="Book Antiqua" w:hAnsi="Book Antiqua" w:cs="Book Antiqua"/>
          <w:szCs w:val="24"/>
          <w:lang w:val="es-ES"/>
        </w:rPr>
        <w:tab/>
      </w:r>
      <w:r w:rsidRPr="00113C87">
        <w:rPr>
          <w:rFonts w:ascii="Book Antiqua" w:eastAsia="Book Antiqua" w:hAnsi="Book Antiqua" w:cs="Book Antiqua"/>
          <w:szCs w:val="24"/>
          <w:lang w:val="es-ES"/>
        </w:rPr>
        <w:tab/>
      </w:r>
      <w:r w:rsidRPr="00113C87">
        <w:rPr>
          <w:rFonts w:ascii="Book Antiqua" w:eastAsia="Book Antiqua" w:hAnsi="Book Antiqua" w:cs="Book Antiqua"/>
          <w:szCs w:val="24"/>
          <w:lang w:val="es-ES"/>
        </w:rPr>
        <w:tab/>
      </w:r>
      <w:r w:rsidRPr="00113C87">
        <w:rPr>
          <w:rFonts w:ascii="Book Antiqua" w:eastAsia="Book Antiqua" w:hAnsi="Book Antiqua" w:cs="Book Antiqua"/>
          <w:szCs w:val="24"/>
          <w:lang w:val="es-ES"/>
        </w:rPr>
        <w:tab/>
      </w:r>
    </w:p>
    <w:p w14:paraId="48961C1A" w14:textId="54E6B73D" w:rsidR="007B2F4F" w:rsidRPr="00113C87" w:rsidRDefault="003B38A4" w:rsidP="001B017A">
      <w:pPr>
        <w:contextualSpacing/>
        <w:jc w:val="both"/>
        <w:rPr>
          <w:rFonts w:ascii="Book Antiqua" w:eastAsia="Book Antiqua" w:hAnsi="Book Antiqua" w:cs="Book Antiqua"/>
          <w:szCs w:val="24"/>
          <w:lang w:val="es-ES"/>
        </w:rPr>
      </w:pPr>
      <w:r w:rsidRPr="00113C87">
        <w:rPr>
          <w:rFonts w:ascii="Book Antiqua" w:eastAsia="Book Antiqua" w:hAnsi="Book Antiqua" w:cs="Book Antiqua"/>
          <w:szCs w:val="24"/>
          <w:lang w:val="es-ES"/>
        </w:rPr>
        <w:t xml:space="preserve">Comisión </w:t>
      </w:r>
      <w:r w:rsidR="00F248D5" w:rsidRPr="00113C87">
        <w:rPr>
          <w:rFonts w:ascii="Book Antiqua" w:eastAsia="Book Antiqua" w:hAnsi="Book Antiqua" w:cs="Book Antiqua"/>
          <w:szCs w:val="24"/>
          <w:lang w:val="es-ES"/>
        </w:rPr>
        <w:t xml:space="preserve">de </w:t>
      </w:r>
      <w:r w:rsidR="0062032A" w:rsidRPr="00113C87">
        <w:rPr>
          <w:rFonts w:ascii="Book Antiqua" w:eastAsia="Book Antiqua" w:hAnsi="Book Antiqua" w:cs="Book Antiqua"/>
          <w:szCs w:val="24"/>
          <w:lang w:val="es-ES"/>
        </w:rPr>
        <w:t xml:space="preserve">Gobierno </w:t>
      </w:r>
    </w:p>
    <w:p w14:paraId="4EB5529C" w14:textId="77777777" w:rsidR="0062032A" w:rsidRDefault="0062032A" w:rsidP="001B017A">
      <w:pPr>
        <w:contextualSpacing/>
        <w:jc w:val="both"/>
        <w:rPr>
          <w:rFonts w:ascii="Book Antiqua" w:eastAsia="Book Antiqua" w:hAnsi="Book Antiqua" w:cs="Book Antiqua"/>
          <w:szCs w:val="24"/>
          <w:lang w:val="es-ES"/>
        </w:rPr>
      </w:pPr>
    </w:p>
    <w:p w14:paraId="6902E586" w14:textId="77777777" w:rsidR="00113C87" w:rsidRDefault="00113C87" w:rsidP="001B017A">
      <w:pPr>
        <w:contextualSpacing/>
        <w:jc w:val="both"/>
        <w:rPr>
          <w:rFonts w:ascii="Book Antiqua" w:eastAsia="Book Antiqua" w:hAnsi="Book Antiqua" w:cs="Book Antiqua"/>
          <w:szCs w:val="24"/>
          <w:lang w:val="es-ES"/>
        </w:rPr>
      </w:pPr>
    </w:p>
    <w:p w14:paraId="504B233B" w14:textId="77777777" w:rsidR="00113C87" w:rsidRPr="00113C87" w:rsidRDefault="00113C87" w:rsidP="001B017A">
      <w:pPr>
        <w:contextualSpacing/>
        <w:jc w:val="both"/>
        <w:rPr>
          <w:rFonts w:ascii="Book Antiqua" w:eastAsia="Book Antiqua" w:hAnsi="Book Antiqua" w:cs="Book Antiqua"/>
          <w:szCs w:val="24"/>
          <w:lang w:val="es-ES"/>
        </w:rPr>
      </w:pPr>
    </w:p>
    <w:p w14:paraId="2DFE1C16" w14:textId="703D3E54" w:rsidR="0062032A" w:rsidRPr="00113C87" w:rsidRDefault="00B52A70" w:rsidP="001B017A">
      <w:pPr>
        <w:contextualSpacing/>
        <w:jc w:val="both"/>
        <w:rPr>
          <w:rFonts w:ascii="Book Antiqua" w:eastAsia="Book Antiqua" w:hAnsi="Book Antiqua" w:cs="Book Antiqua"/>
          <w:szCs w:val="24"/>
          <w:lang w:val="es-ES"/>
        </w:rPr>
      </w:pPr>
      <w:r w:rsidRPr="00113C87">
        <w:rPr>
          <w:rFonts w:ascii="Book Antiqua" w:eastAsia="Book Antiqua" w:hAnsi="Book Antiqua" w:cs="Book Antiqua"/>
          <w:szCs w:val="24"/>
          <w:lang w:val="es-ES"/>
        </w:rPr>
        <w:t>________________________</w:t>
      </w:r>
    </w:p>
    <w:p w14:paraId="6C993983" w14:textId="08597002" w:rsidR="0062032A" w:rsidRPr="00113C87" w:rsidRDefault="0062032A" w:rsidP="001B017A">
      <w:pPr>
        <w:contextualSpacing/>
        <w:jc w:val="both"/>
        <w:rPr>
          <w:rFonts w:ascii="Book Antiqua" w:eastAsia="Book Antiqua" w:hAnsi="Book Antiqua" w:cs="Book Antiqua"/>
          <w:b/>
          <w:bCs/>
          <w:szCs w:val="24"/>
          <w:lang w:val="es-ES"/>
        </w:rPr>
      </w:pPr>
      <w:proofErr w:type="spellStart"/>
      <w:r w:rsidRPr="00113C87">
        <w:rPr>
          <w:rFonts w:ascii="Book Antiqua" w:eastAsia="Book Antiqua" w:hAnsi="Book Antiqua" w:cs="Book Antiqua"/>
          <w:b/>
          <w:bCs/>
          <w:szCs w:val="24"/>
          <w:lang w:val="es-ES"/>
        </w:rPr>
        <w:t>Hon</w:t>
      </w:r>
      <w:proofErr w:type="spellEnd"/>
      <w:r w:rsidRPr="00113C87">
        <w:rPr>
          <w:rFonts w:ascii="Book Antiqua" w:eastAsia="Book Antiqua" w:hAnsi="Book Antiqua" w:cs="Book Antiqua"/>
          <w:b/>
          <w:bCs/>
          <w:szCs w:val="24"/>
          <w:lang w:val="es-ES"/>
        </w:rPr>
        <w:t xml:space="preserve">. </w:t>
      </w:r>
      <w:r w:rsidR="00B52A70" w:rsidRPr="00113C87">
        <w:rPr>
          <w:rFonts w:ascii="Book Antiqua" w:eastAsia="Book Antiqua" w:hAnsi="Book Antiqua" w:cs="Book Antiqua"/>
          <w:b/>
          <w:bCs/>
          <w:szCs w:val="24"/>
          <w:lang w:val="es-ES"/>
        </w:rPr>
        <w:t>Félix</w:t>
      </w:r>
      <w:r w:rsidRPr="00113C87">
        <w:rPr>
          <w:rFonts w:ascii="Book Antiqua" w:eastAsia="Book Antiqua" w:hAnsi="Book Antiqua" w:cs="Book Antiqua"/>
          <w:b/>
          <w:bCs/>
          <w:szCs w:val="24"/>
          <w:lang w:val="es-ES"/>
        </w:rPr>
        <w:t xml:space="preserve"> </w:t>
      </w:r>
      <w:r w:rsidR="00B52A70" w:rsidRPr="00113C87">
        <w:rPr>
          <w:rFonts w:ascii="Book Antiqua" w:eastAsia="Book Antiqua" w:hAnsi="Book Antiqua" w:cs="Book Antiqua"/>
          <w:b/>
          <w:bCs/>
          <w:szCs w:val="24"/>
          <w:lang w:val="es-ES"/>
        </w:rPr>
        <w:t xml:space="preserve">Pacheco Burgos </w:t>
      </w:r>
    </w:p>
    <w:p w14:paraId="56042E13" w14:textId="753D610F" w:rsidR="00B52A70" w:rsidRPr="00113C87" w:rsidRDefault="00B52A70" w:rsidP="001B017A">
      <w:pPr>
        <w:contextualSpacing/>
        <w:jc w:val="both"/>
        <w:rPr>
          <w:rFonts w:ascii="Book Antiqua" w:eastAsia="Book Antiqua" w:hAnsi="Book Antiqua" w:cs="Book Antiqua"/>
          <w:szCs w:val="24"/>
          <w:lang w:val="es-ES"/>
        </w:rPr>
      </w:pPr>
      <w:r w:rsidRPr="00113C87">
        <w:rPr>
          <w:rFonts w:ascii="Book Antiqua" w:eastAsia="Book Antiqua" w:hAnsi="Book Antiqua" w:cs="Book Antiqua"/>
          <w:szCs w:val="24"/>
          <w:lang w:val="es-ES"/>
        </w:rPr>
        <w:t>Presidente</w:t>
      </w:r>
    </w:p>
    <w:p w14:paraId="70DD8FA5" w14:textId="46155A76" w:rsidR="00B52A70" w:rsidRPr="00113C87" w:rsidRDefault="001F0ABF" w:rsidP="001B017A">
      <w:pPr>
        <w:contextualSpacing/>
        <w:jc w:val="both"/>
        <w:rPr>
          <w:rFonts w:ascii="Book Antiqua" w:eastAsia="Book Antiqua" w:hAnsi="Book Antiqua" w:cs="Book Antiqua"/>
          <w:szCs w:val="24"/>
          <w:lang w:val="es-ES"/>
        </w:rPr>
      </w:pPr>
      <w:r w:rsidRPr="00113C87">
        <w:rPr>
          <w:rFonts w:ascii="Book Antiqua" w:eastAsia="Book Antiqua" w:hAnsi="Book Antiqua" w:cs="Book Antiqua"/>
          <w:szCs w:val="24"/>
          <w:lang w:val="es-ES"/>
        </w:rPr>
        <w:t>Comisión</w:t>
      </w:r>
      <w:r w:rsidR="00B52A70" w:rsidRPr="00113C87">
        <w:rPr>
          <w:rFonts w:ascii="Book Antiqua" w:eastAsia="Book Antiqua" w:hAnsi="Book Antiqua" w:cs="Book Antiqua"/>
          <w:szCs w:val="24"/>
          <w:lang w:val="es-ES"/>
        </w:rPr>
        <w:t xml:space="preserve"> de </w:t>
      </w:r>
      <w:r w:rsidRPr="00113C87">
        <w:rPr>
          <w:rFonts w:ascii="Book Antiqua" w:eastAsia="Book Antiqua" w:hAnsi="Book Antiqua" w:cs="Book Antiqua"/>
          <w:szCs w:val="24"/>
          <w:lang w:val="es-ES"/>
        </w:rPr>
        <w:t xml:space="preserve">Seguridad Pública </w:t>
      </w:r>
    </w:p>
    <w:sectPr w:rsidR="00B52A70" w:rsidRPr="00113C87"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32E1B" w14:textId="77777777" w:rsidR="00F8336F" w:rsidRDefault="00F8336F">
      <w:r>
        <w:separator/>
      </w:r>
    </w:p>
  </w:endnote>
  <w:endnote w:type="continuationSeparator" w:id="0">
    <w:p w14:paraId="1570817F" w14:textId="77777777" w:rsidR="00F8336F" w:rsidRDefault="00F8336F">
      <w:r>
        <w:continuationSeparator/>
      </w:r>
    </w:p>
  </w:endnote>
  <w:endnote w:type="continuationNotice" w:id="1">
    <w:p w14:paraId="5166B508" w14:textId="77777777" w:rsidR="00F8336F" w:rsidRDefault="00F833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2746E" w14:textId="77777777" w:rsidR="00F8336F" w:rsidRDefault="00F8336F">
      <w:r>
        <w:separator/>
      </w:r>
    </w:p>
  </w:footnote>
  <w:footnote w:type="continuationSeparator" w:id="0">
    <w:p w14:paraId="517BD573" w14:textId="77777777" w:rsidR="00F8336F" w:rsidRDefault="00F8336F">
      <w:r>
        <w:continuationSeparator/>
      </w:r>
    </w:p>
  </w:footnote>
  <w:footnote w:type="continuationNotice" w:id="1">
    <w:p w14:paraId="3DBF7C2A" w14:textId="77777777" w:rsidR="00F8336F" w:rsidRDefault="00F833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1BABDC5B"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 P. de la C.</w:t>
    </w:r>
    <w:r>
      <w:rPr>
        <w:rFonts w:ascii="Calibri" w:eastAsia="Calibri" w:hAnsi="Calibri"/>
        <w:b/>
        <w:i/>
        <w:sz w:val="22"/>
        <w:szCs w:val="22"/>
        <w:lang w:val="es-PR"/>
      </w:rPr>
      <w:t xml:space="preserve"> </w:t>
    </w:r>
    <w:r w:rsidR="00532F3A">
      <w:rPr>
        <w:rFonts w:ascii="Calibri" w:eastAsia="Calibri" w:hAnsi="Calibri"/>
        <w:b/>
        <w:i/>
        <w:sz w:val="22"/>
        <w:szCs w:val="22"/>
        <w:lang w:val="es-PR"/>
      </w:rPr>
      <w:t>1</w:t>
    </w:r>
    <w:r w:rsidR="00235E5B">
      <w:rPr>
        <w:rFonts w:ascii="Calibri" w:eastAsia="Calibri" w:hAnsi="Calibri"/>
        <w:b/>
        <w:i/>
        <w:sz w:val="22"/>
        <w:szCs w:val="22"/>
        <w:lang w:val="es-PR"/>
      </w:rPr>
      <w:t>6</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9"/>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2"/>
  </w:num>
  <w:num w:numId="7" w16cid:durableId="1113287001">
    <w:abstractNumId w:val="5"/>
  </w:num>
  <w:num w:numId="8" w16cid:durableId="1631401959">
    <w:abstractNumId w:val="10"/>
  </w:num>
  <w:num w:numId="9" w16cid:durableId="591201020">
    <w:abstractNumId w:val="8"/>
  </w:num>
  <w:num w:numId="10" w16cid:durableId="645204287">
    <w:abstractNumId w:val="15"/>
  </w:num>
  <w:num w:numId="11" w16cid:durableId="1508133352">
    <w:abstractNumId w:val="4"/>
  </w:num>
  <w:num w:numId="12" w16cid:durableId="1889679253">
    <w:abstractNumId w:val="11"/>
  </w:num>
  <w:num w:numId="13" w16cid:durableId="325980482">
    <w:abstractNumId w:val="6"/>
  </w:num>
  <w:num w:numId="14" w16cid:durableId="1607613887">
    <w:abstractNumId w:val="13"/>
  </w:num>
  <w:num w:numId="15" w16cid:durableId="1411585931">
    <w:abstractNumId w:val="14"/>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BA5"/>
    <w:rsid w:val="00002FE6"/>
    <w:rsid w:val="000134D2"/>
    <w:rsid w:val="00015228"/>
    <w:rsid w:val="00015B99"/>
    <w:rsid w:val="000307E4"/>
    <w:rsid w:val="000400C5"/>
    <w:rsid w:val="00041144"/>
    <w:rsid w:val="00042C50"/>
    <w:rsid w:val="00046EBE"/>
    <w:rsid w:val="00047E12"/>
    <w:rsid w:val="000500C4"/>
    <w:rsid w:val="00050E9A"/>
    <w:rsid w:val="00060836"/>
    <w:rsid w:val="00082F85"/>
    <w:rsid w:val="00085143"/>
    <w:rsid w:val="00085152"/>
    <w:rsid w:val="0009035A"/>
    <w:rsid w:val="000949CC"/>
    <w:rsid w:val="000968F0"/>
    <w:rsid w:val="000A0600"/>
    <w:rsid w:val="000A4C87"/>
    <w:rsid w:val="000A6224"/>
    <w:rsid w:val="000B0D43"/>
    <w:rsid w:val="000B6B0E"/>
    <w:rsid w:val="000C66A9"/>
    <w:rsid w:val="000D2BDF"/>
    <w:rsid w:val="000D5F7E"/>
    <w:rsid w:val="000D68FC"/>
    <w:rsid w:val="000E5D36"/>
    <w:rsid w:val="000E5F44"/>
    <w:rsid w:val="000F334A"/>
    <w:rsid w:val="000F67BD"/>
    <w:rsid w:val="000F73AA"/>
    <w:rsid w:val="001015D5"/>
    <w:rsid w:val="00101A40"/>
    <w:rsid w:val="00101C99"/>
    <w:rsid w:val="001049CF"/>
    <w:rsid w:val="00113C87"/>
    <w:rsid w:val="001148F9"/>
    <w:rsid w:val="00120775"/>
    <w:rsid w:val="001209AD"/>
    <w:rsid w:val="00126659"/>
    <w:rsid w:val="001311BA"/>
    <w:rsid w:val="0013140F"/>
    <w:rsid w:val="00140F2B"/>
    <w:rsid w:val="00141605"/>
    <w:rsid w:val="00141703"/>
    <w:rsid w:val="00142BB5"/>
    <w:rsid w:val="0014475E"/>
    <w:rsid w:val="00146CE1"/>
    <w:rsid w:val="001506A1"/>
    <w:rsid w:val="001517E9"/>
    <w:rsid w:val="00153D68"/>
    <w:rsid w:val="00157711"/>
    <w:rsid w:val="001601C3"/>
    <w:rsid w:val="001626AE"/>
    <w:rsid w:val="0017100B"/>
    <w:rsid w:val="00171FDF"/>
    <w:rsid w:val="00174D24"/>
    <w:rsid w:val="00182F6C"/>
    <w:rsid w:val="001953B3"/>
    <w:rsid w:val="001A4245"/>
    <w:rsid w:val="001A5A3D"/>
    <w:rsid w:val="001B017A"/>
    <w:rsid w:val="001B42DA"/>
    <w:rsid w:val="001B5992"/>
    <w:rsid w:val="001B61D6"/>
    <w:rsid w:val="001D5EE7"/>
    <w:rsid w:val="001D6791"/>
    <w:rsid w:val="001D7C9D"/>
    <w:rsid w:val="001E3EFE"/>
    <w:rsid w:val="001E4FEC"/>
    <w:rsid w:val="001E576C"/>
    <w:rsid w:val="001F0ABF"/>
    <w:rsid w:val="001F5243"/>
    <w:rsid w:val="001F7E9A"/>
    <w:rsid w:val="00203D0D"/>
    <w:rsid w:val="00216AC7"/>
    <w:rsid w:val="00216F39"/>
    <w:rsid w:val="00221403"/>
    <w:rsid w:val="00227846"/>
    <w:rsid w:val="0023302B"/>
    <w:rsid w:val="00235E5B"/>
    <w:rsid w:val="00243D5B"/>
    <w:rsid w:val="00245F8E"/>
    <w:rsid w:val="00246E4D"/>
    <w:rsid w:val="00251301"/>
    <w:rsid w:val="002603B0"/>
    <w:rsid w:val="00271280"/>
    <w:rsid w:val="00275876"/>
    <w:rsid w:val="00275BD1"/>
    <w:rsid w:val="00287744"/>
    <w:rsid w:val="002939AA"/>
    <w:rsid w:val="00293EC1"/>
    <w:rsid w:val="0029783A"/>
    <w:rsid w:val="002A08EC"/>
    <w:rsid w:val="002A65EC"/>
    <w:rsid w:val="002A795A"/>
    <w:rsid w:val="002B0749"/>
    <w:rsid w:val="002D0B9A"/>
    <w:rsid w:val="002D2AD0"/>
    <w:rsid w:val="002F16BF"/>
    <w:rsid w:val="00303439"/>
    <w:rsid w:val="00304248"/>
    <w:rsid w:val="00305ED8"/>
    <w:rsid w:val="00307DF6"/>
    <w:rsid w:val="0031466B"/>
    <w:rsid w:val="00315BCA"/>
    <w:rsid w:val="003231EF"/>
    <w:rsid w:val="00326146"/>
    <w:rsid w:val="0032671E"/>
    <w:rsid w:val="00331726"/>
    <w:rsid w:val="003344C6"/>
    <w:rsid w:val="003361A3"/>
    <w:rsid w:val="0034229A"/>
    <w:rsid w:val="00342992"/>
    <w:rsid w:val="00342ABC"/>
    <w:rsid w:val="00354EC7"/>
    <w:rsid w:val="003608C9"/>
    <w:rsid w:val="00363194"/>
    <w:rsid w:val="00364147"/>
    <w:rsid w:val="00367FE1"/>
    <w:rsid w:val="00371331"/>
    <w:rsid w:val="00371438"/>
    <w:rsid w:val="0038510E"/>
    <w:rsid w:val="00387BB6"/>
    <w:rsid w:val="00392CEF"/>
    <w:rsid w:val="003939D4"/>
    <w:rsid w:val="00393ADF"/>
    <w:rsid w:val="003B38A4"/>
    <w:rsid w:val="003B59C0"/>
    <w:rsid w:val="003C397B"/>
    <w:rsid w:val="003C7E84"/>
    <w:rsid w:val="003D601E"/>
    <w:rsid w:val="003E4335"/>
    <w:rsid w:val="003E6E10"/>
    <w:rsid w:val="003E7648"/>
    <w:rsid w:val="003F10BB"/>
    <w:rsid w:val="003F2118"/>
    <w:rsid w:val="003F249F"/>
    <w:rsid w:val="003F2674"/>
    <w:rsid w:val="00405E6A"/>
    <w:rsid w:val="00407674"/>
    <w:rsid w:val="004176AB"/>
    <w:rsid w:val="00420A8B"/>
    <w:rsid w:val="0042655F"/>
    <w:rsid w:val="00431F68"/>
    <w:rsid w:val="004402BB"/>
    <w:rsid w:val="00440C08"/>
    <w:rsid w:val="004422D9"/>
    <w:rsid w:val="0044596F"/>
    <w:rsid w:val="00447224"/>
    <w:rsid w:val="004512E8"/>
    <w:rsid w:val="00451F27"/>
    <w:rsid w:val="004523CD"/>
    <w:rsid w:val="00452D84"/>
    <w:rsid w:val="00464EA7"/>
    <w:rsid w:val="004652E5"/>
    <w:rsid w:val="00467CB0"/>
    <w:rsid w:val="00471D11"/>
    <w:rsid w:val="00474FED"/>
    <w:rsid w:val="004750FA"/>
    <w:rsid w:val="00477032"/>
    <w:rsid w:val="004845DB"/>
    <w:rsid w:val="004904FD"/>
    <w:rsid w:val="00493443"/>
    <w:rsid w:val="00495AF1"/>
    <w:rsid w:val="0049773F"/>
    <w:rsid w:val="004A38BE"/>
    <w:rsid w:val="004A5A18"/>
    <w:rsid w:val="004B0C4E"/>
    <w:rsid w:val="004B4977"/>
    <w:rsid w:val="004C1A6A"/>
    <w:rsid w:val="004D148A"/>
    <w:rsid w:val="004D28B0"/>
    <w:rsid w:val="004D2964"/>
    <w:rsid w:val="004E356B"/>
    <w:rsid w:val="004E4CA9"/>
    <w:rsid w:val="004E7F19"/>
    <w:rsid w:val="004F4533"/>
    <w:rsid w:val="004F4A0B"/>
    <w:rsid w:val="00511059"/>
    <w:rsid w:val="00512033"/>
    <w:rsid w:val="00513E14"/>
    <w:rsid w:val="00516AB2"/>
    <w:rsid w:val="00520234"/>
    <w:rsid w:val="00521757"/>
    <w:rsid w:val="00523417"/>
    <w:rsid w:val="0052624F"/>
    <w:rsid w:val="00527C61"/>
    <w:rsid w:val="005327A5"/>
    <w:rsid w:val="00532F3A"/>
    <w:rsid w:val="00534F30"/>
    <w:rsid w:val="00535156"/>
    <w:rsid w:val="005432C2"/>
    <w:rsid w:val="0054506F"/>
    <w:rsid w:val="00547F34"/>
    <w:rsid w:val="00557D10"/>
    <w:rsid w:val="00566BF6"/>
    <w:rsid w:val="005822AA"/>
    <w:rsid w:val="00582CE9"/>
    <w:rsid w:val="005842C1"/>
    <w:rsid w:val="00584753"/>
    <w:rsid w:val="00592D59"/>
    <w:rsid w:val="005A1F13"/>
    <w:rsid w:val="005B2E28"/>
    <w:rsid w:val="005B69A9"/>
    <w:rsid w:val="005B721F"/>
    <w:rsid w:val="005B750B"/>
    <w:rsid w:val="005C3DD3"/>
    <w:rsid w:val="005D78C5"/>
    <w:rsid w:val="005E294E"/>
    <w:rsid w:val="005F18D1"/>
    <w:rsid w:val="00602E29"/>
    <w:rsid w:val="00603613"/>
    <w:rsid w:val="00603FE4"/>
    <w:rsid w:val="0060528C"/>
    <w:rsid w:val="0061103A"/>
    <w:rsid w:val="00611979"/>
    <w:rsid w:val="0061481C"/>
    <w:rsid w:val="00614941"/>
    <w:rsid w:val="0062032A"/>
    <w:rsid w:val="00624255"/>
    <w:rsid w:val="0062626D"/>
    <w:rsid w:val="0062631E"/>
    <w:rsid w:val="00630F7C"/>
    <w:rsid w:val="00631588"/>
    <w:rsid w:val="006430D4"/>
    <w:rsid w:val="006620D1"/>
    <w:rsid w:val="0066649B"/>
    <w:rsid w:val="006676B5"/>
    <w:rsid w:val="00674C03"/>
    <w:rsid w:val="00683217"/>
    <w:rsid w:val="006843E9"/>
    <w:rsid w:val="0069342C"/>
    <w:rsid w:val="006944B5"/>
    <w:rsid w:val="00694718"/>
    <w:rsid w:val="006954E6"/>
    <w:rsid w:val="006A4E9C"/>
    <w:rsid w:val="006A786D"/>
    <w:rsid w:val="006B2B50"/>
    <w:rsid w:val="006B2F9D"/>
    <w:rsid w:val="006B4F55"/>
    <w:rsid w:val="006B4F68"/>
    <w:rsid w:val="006D19F9"/>
    <w:rsid w:val="006E1B68"/>
    <w:rsid w:val="006E649B"/>
    <w:rsid w:val="006F503F"/>
    <w:rsid w:val="006F6951"/>
    <w:rsid w:val="0070305E"/>
    <w:rsid w:val="00703675"/>
    <w:rsid w:val="00714039"/>
    <w:rsid w:val="0071457D"/>
    <w:rsid w:val="007172B9"/>
    <w:rsid w:val="007250C9"/>
    <w:rsid w:val="00727819"/>
    <w:rsid w:val="007310DE"/>
    <w:rsid w:val="00733E40"/>
    <w:rsid w:val="00742EAA"/>
    <w:rsid w:val="00744264"/>
    <w:rsid w:val="00747BBE"/>
    <w:rsid w:val="0076029D"/>
    <w:rsid w:val="00760D00"/>
    <w:rsid w:val="00764937"/>
    <w:rsid w:val="0077131A"/>
    <w:rsid w:val="00773FDD"/>
    <w:rsid w:val="0077444F"/>
    <w:rsid w:val="007756C0"/>
    <w:rsid w:val="007761C9"/>
    <w:rsid w:val="00782A64"/>
    <w:rsid w:val="007842E6"/>
    <w:rsid w:val="0078548C"/>
    <w:rsid w:val="00786E78"/>
    <w:rsid w:val="00787733"/>
    <w:rsid w:val="00792B41"/>
    <w:rsid w:val="0079427F"/>
    <w:rsid w:val="007A0DD4"/>
    <w:rsid w:val="007A1560"/>
    <w:rsid w:val="007A6B76"/>
    <w:rsid w:val="007B257D"/>
    <w:rsid w:val="007B2F4F"/>
    <w:rsid w:val="007C5122"/>
    <w:rsid w:val="007C5ECB"/>
    <w:rsid w:val="007D22F5"/>
    <w:rsid w:val="007D79C4"/>
    <w:rsid w:val="007D7B89"/>
    <w:rsid w:val="007E1CB6"/>
    <w:rsid w:val="007E2AC1"/>
    <w:rsid w:val="007E47DA"/>
    <w:rsid w:val="007E6834"/>
    <w:rsid w:val="007F4578"/>
    <w:rsid w:val="00801B1B"/>
    <w:rsid w:val="00802900"/>
    <w:rsid w:val="008060E4"/>
    <w:rsid w:val="00810987"/>
    <w:rsid w:val="00812632"/>
    <w:rsid w:val="00814875"/>
    <w:rsid w:val="008162A8"/>
    <w:rsid w:val="008168D7"/>
    <w:rsid w:val="00821551"/>
    <w:rsid w:val="00822FEF"/>
    <w:rsid w:val="00826687"/>
    <w:rsid w:val="00826766"/>
    <w:rsid w:val="008270AA"/>
    <w:rsid w:val="008326DB"/>
    <w:rsid w:val="00834286"/>
    <w:rsid w:val="0083492B"/>
    <w:rsid w:val="00844E45"/>
    <w:rsid w:val="00845FE4"/>
    <w:rsid w:val="00851E49"/>
    <w:rsid w:val="00860A2E"/>
    <w:rsid w:val="00861E9B"/>
    <w:rsid w:val="00862B38"/>
    <w:rsid w:val="0086735E"/>
    <w:rsid w:val="008714C1"/>
    <w:rsid w:val="00887F45"/>
    <w:rsid w:val="008A268E"/>
    <w:rsid w:val="008A3CD1"/>
    <w:rsid w:val="008B25F8"/>
    <w:rsid w:val="008B6397"/>
    <w:rsid w:val="008B7CF7"/>
    <w:rsid w:val="008C1517"/>
    <w:rsid w:val="008C1D0C"/>
    <w:rsid w:val="008C5B5E"/>
    <w:rsid w:val="008E2FED"/>
    <w:rsid w:val="008E68FC"/>
    <w:rsid w:val="008F1AA4"/>
    <w:rsid w:val="0090114E"/>
    <w:rsid w:val="00904402"/>
    <w:rsid w:val="00910DF8"/>
    <w:rsid w:val="00926C28"/>
    <w:rsid w:val="00927D6D"/>
    <w:rsid w:val="009347CF"/>
    <w:rsid w:val="00936455"/>
    <w:rsid w:val="009412C4"/>
    <w:rsid w:val="00941C93"/>
    <w:rsid w:val="00944C26"/>
    <w:rsid w:val="00950E91"/>
    <w:rsid w:val="009535ED"/>
    <w:rsid w:val="00954DF4"/>
    <w:rsid w:val="00954F4B"/>
    <w:rsid w:val="009624F5"/>
    <w:rsid w:val="0097085B"/>
    <w:rsid w:val="0097582E"/>
    <w:rsid w:val="0097584B"/>
    <w:rsid w:val="00975E41"/>
    <w:rsid w:val="00977DC2"/>
    <w:rsid w:val="00980F11"/>
    <w:rsid w:val="009862C4"/>
    <w:rsid w:val="0099233C"/>
    <w:rsid w:val="009970E2"/>
    <w:rsid w:val="009971DC"/>
    <w:rsid w:val="009A6C55"/>
    <w:rsid w:val="009B2A95"/>
    <w:rsid w:val="009B56D7"/>
    <w:rsid w:val="009C03A9"/>
    <w:rsid w:val="009C4653"/>
    <w:rsid w:val="009C6283"/>
    <w:rsid w:val="009C62AB"/>
    <w:rsid w:val="009D32CD"/>
    <w:rsid w:val="009D6D72"/>
    <w:rsid w:val="009E01C2"/>
    <w:rsid w:val="009E55BD"/>
    <w:rsid w:val="009E66CF"/>
    <w:rsid w:val="00A06250"/>
    <w:rsid w:val="00A1018A"/>
    <w:rsid w:val="00A11658"/>
    <w:rsid w:val="00A1240D"/>
    <w:rsid w:val="00A26824"/>
    <w:rsid w:val="00A2793D"/>
    <w:rsid w:val="00A36499"/>
    <w:rsid w:val="00A4170F"/>
    <w:rsid w:val="00A45537"/>
    <w:rsid w:val="00A45D62"/>
    <w:rsid w:val="00A53417"/>
    <w:rsid w:val="00A643F8"/>
    <w:rsid w:val="00A77BD5"/>
    <w:rsid w:val="00A8313E"/>
    <w:rsid w:val="00A85152"/>
    <w:rsid w:val="00A876B1"/>
    <w:rsid w:val="00A87C62"/>
    <w:rsid w:val="00A95A97"/>
    <w:rsid w:val="00AA4412"/>
    <w:rsid w:val="00AA7955"/>
    <w:rsid w:val="00AC10C3"/>
    <w:rsid w:val="00AC1962"/>
    <w:rsid w:val="00AC3E49"/>
    <w:rsid w:val="00AD1F6D"/>
    <w:rsid w:val="00AD3234"/>
    <w:rsid w:val="00AE48D0"/>
    <w:rsid w:val="00AE5181"/>
    <w:rsid w:val="00AF17B1"/>
    <w:rsid w:val="00AF4EC8"/>
    <w:rsid w:val="00B055EE"/>
    <w:rsid w:val="00B128DD"/>
    <w:rsid w:val="00B14F5E"/>
    <w:rsid w:val="00B16378"/>
    <w:rsid w:val="00B241A8"/>
    <w:rsid w:val="00B24332"/>
    <w:rsid w:val="00B24D61"/>
    <w:rsid w:val="00B250C9"/>
    <w:rsid w:val="00B3089A"/>
    <w:rsid w:val="00B30E26"/>
    <w:rsid w:val="00B318A3"/>
    <w:rsid w:val="00B3292E"/>
    <w:rsid w:val="00B34B31"/>
    <w:rsid w:val="00B34F68"/>
    <w:rsid w:val="00B376E4"/>
    <w:rsid w:val="00B379CF"/>
    <w:rsid w:val="00B37C1A"/>
    <w:rsid w:val="00B4012C"/>
    <w:rsid w:val="00B4018B"/>
    <w:rsid w:val="00B45797"/>
    <w:rsid w:val="00B50253"/>
    <w:rsid w:val="00B52A70"/>
    <w:rsid w:val="00B56268"/>
    <w:rsid w:val="00B62EFA"/>
    <w:rsid w:val="00B63464"/>
    <w:rsid w:val="00B63916"/>
    <w:rsid w:val="00B67472"/>
    <w:rsid w:val="00B6758C"/>
    <w:rsid w:val="00B7489F"/>
    <w:rsid w:val="00B7707A"/>
    <w:rsid w:val="00B85B25"/>
    <w:rsid w:val="00B929CE"/>
    <w:rsid w:val="00B94BA7"/>
    <w:rsid w:val="00BA0B5D"/>
    <w:rsid w:val="00BA0C89"/>
    <w:rsid w:val="00BA48A5"/>
    <w:rsid w:val="00BB168B"/>
    <w:rsid w:val="00BB377A"/>
    <w:rsid w:val="00BB5E74"/>
    <w:rsid w:val="00BC0B39"/>
    <w:rsid w:val="00BC108E"/>
    <w:rsid w:val="00BC2179"/>
    <w:rsid w:val="00BC4C24"/>
    <w:rsid w:val="00BD28BD"/>
    <w:rsid w:val="00BF14B5"/>
    <w:rsid w:val="00BF5BE0"/>
    <w:rsid w:val="00C005A2"/>
    <w:rsid w:val="00C00CF9"/>
    <w:rsid w:val="00C101DE"/>
    <w:rsid w:val="00C128A7"/>
    <w:rsid w:val="00C321AC"/>
    <w:rsid w:val="00C3391F"/>
    <w:rsid w:val="00C41879"/>
    <w:rsid w:val="00C43B10"/>
    <w:rsid w:val="00C43FB3"/>
    <w:rsid w:val="00C45F4B"/>
    <w:rsid w:val="00C54AD6"/>
    <w:rsid w:val="00C8364F"/>
    <w:rsid w:val="00C83B66"/>
    <w:rsid w:val="00C86D83"/>
    <w:rsid w:val="00C87256"/>
    <w:rsid w:val="00C8750D"/>
    <w:rsid w:val="00C876E5"/>
    <w:rsid w:val="00C87850"/>
    <w:rsid w:val="00C9100A"/>
    <w:rsid w:val="00C947F5"/>
    <w:rsid w:val="00CA7BA7"/>
    <w:rsid w:val="00CB5842"/>
    <w:rsid w:val="00CC1676"/>
    <w:rsid w:val="00CC1984"/>
    <w:rsid w:val="00CC5B17"/>
    <w:rsid w:val="00CC6626"/>
    <w:rsid w:val="00CD0D74"/>
    <w:rsid w:val="00CE1153"/>
    <w:rsid w:val="00CE16EE"/>
    <w:rsid w:val="00CE54D8"/>
    <w:rsid w:val="00CE7486"/>
    <w:rsid w:val="00CF2FE6"/>
    <w:rsid w:val="00CF6A72"/>
    <w:rsid w:val="00D00F5B"/>
    <w:rsid w:val="00D23E30"/>
    <w:rsid w:val="00D30FB5"/>
    <w:rsid w:val="00D50870"/>
    <w:rsid w:val="00D5157A"/>
    <w:rsid w:val="00D52688"/>
    <w:rsid w:val="00D60D6E"/>
    <w:rsid w:val="00D60DA4"/>
    <w:rsid w:val="00D7288F"/>
    <w:rsid w:val="00D84FD0"/>
    <w:rsid w:val="00D86F2E"/>
    <w:rsid w:val="00D93990"/>
    <w:rsid w:val="00D95C66"/>
    <w:rsid w:val="00D97A62"/>
    <w:rsid w:val="00DA101A"/>
    <w:rsid w:val="00DA3291"/>
    <w:rsid w:val="00DA6F87"/>
    <w:rsid w:val="00DB076E"/>
    <w:rsid w:val="00DB438A"/>
    <w:rsid w:val="00DB4DE0"/>
    <w:rsid w:val="00DB6E9A"/>
    <w:rsid w:val="00DC2214"/>
    <w:rsid w:val="00DC2703"/>
    <w:rsid w:val="00DC32F0"/>
    <w:rsid w:val="00DC4EFE"/>
    <w:rsid w:val="00DC738B"/>
    <w:rsid w:val="00DD6573"/>
    <w:rsid w:val="00DE6CD9"/>
    <w:rsid w:val="00DF7D86"/>
    <w:rsid w:val="00E022CA"/>
    <w:rsid w:val="00E034E0"/>
    <w:rsid w:val="00E03546"/>
    <w:rsid w:val="00E04565"/>
    <w:rsid w:val="00E05E49"/>
    <w:rsid w:val="00E10577"/>
    <w:rsid w:val="00E252B4"/>
    <w:rsid w:val="00E271CF"/>
    <w:rsid w:val="00E32085"/>
    <w:rsid w:val="00E426DC"/>
    <w:rsid w:val="00E434BC"/>
    <w:rsid w:val="00E44AB0"/>
    <w:rsid w:val="00E45863"/>
    <w:rsid w:val="00E45C92"/>
    <w:rsid w:val="00E46259"/>
    <w:rsid w:val="00E46F4D"/>
    <w:rsid w:val="00E50D55"/>
    <w:rsid w:val="00E5593E"/>
    <w:rsid w:val="00E56CA8"/>
    <w:rsid w:val="00E638A7"/>
    <w:rsid w:val="00E76267"/>
    <w:rsid w:val="00E8183D"/>
    <w:rsid w:val="00E84C3D"/>
    <w:rsid w:val="00E94262"/>
    <w:rsid w:val="00E94D99"/>
    <w:rsid w:val="00E9522A"/>
    <w:rsid w:val="00EA271D"/>
    <w:rsid w:val="00EA5F0E"/>
    <w:rsid w:val="00EA7B10"/>
    <w:rsid w:val="00EB1D28"/>
    <w:rsid w:val="00EB312E"/>
    <w:rsid w:val="00EC0B86"/>
    <w:rsid w:val="00EC5244"/>
    <w:rsid w:val="00EC5A42"/>
    <w:rsid w:val="00EF2FD6"/>
    <w:rsid w:val="00EF5914"/>
    <w:rsid w:val="00F13D97"/>
    <w:rsid w:val="00F17F1C"/>
    <w:rsid w:val="00F248D5"/>
    <w:rsid w:val="00F25FE5"/>
    <w:rsid w:val="00F362A8"/>
    <w:rsid w:val="00F41AC8"/>
    <w:rsid w:val="00F41D2D"/>
    <w:rsid w:val="00F52F26"/>
    <w:rsid w:val="00F53669"/>
    <w:rsid w:val="00F617AC"/>
    <w:rsid w:val="00F66656"/>
    <w:rsid w:val="00F825DE"/>
    <w:rsid w:val="00F82809"/>
    <w:rsid w:val="00F8336F"/>
    <w:rsid w:val="00F83AA4"/>
    <w:rsid w:val="00F91378"/>
    <w:rsid w:val="00F91B1D"/>
    <w:rsid w:val="00F9450C"/>
    <w:rsid w:val="00F978C1"/>
    <w:rsid w:val="00FA4F0C"/>
    <w:rsid w:val="00FB0BB3"/>
    <w:rsid w:val="00FC24C3"/>
    <w:rsid w:val="00FC27B2"/>
    <w:rsid w:val="00FC5BC8"/>
    <w:rsid w:val="00FC6BC7"/>
    <w:rsid w:val="00FD6179"/>
    <w:rsid w:val="00FE1B6F"/>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A89513DE-BBB0-4E99-ABEE-507AAE898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2225</Words>
  <Characters>12685</Characters>
  <Application>Microsoft Office Word</Application>
  <DocSecurity>4</DocSecurity>
  <Lines>105</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2023-05-25T02:12:00Z</cp:lastPrinted>
  <dcterms:created xsi:type="dcterms:W3CDTF">2025-03-13T18:09:00Z</dcterms:created>
  <dcterms:modified xsi:type="dcterms:W3CDTF">2025-03-13T18:09:00Z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