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8069E" w14:textId="27C46FFC" w:rsidR="00103D01" w:rsidRPr="00604381" w:rsidRDefault="00103D01" w:rsidP="00103D01">
      <w:pPr>
        <w:suppressLineNumbers/>
        <w:jc w:val="center"/>
        <w:rPr>
          <w:rFonts w:ascii="Book Antiqua" w:hAnsi="Book Antiqua"/>
          <w:b/>
          <w:bCs/>
          <w:color w:val="000000"/>
          <w:szCs w:val="24"/>
        </w:rPr>
      </w:pPr>
      <w:r w:rsidRPr="00604381">
        <w:rPr>
          <w:rFonts w:ascii="Book Antiqua" w:hAnsi="Book Antiqua"/>
          <w:b/>
          <w:bCs/>
          <w:color w:val="000000"/>
          <w:szCs w:val="24"/>
        </w:rPr>
        <w:t>(</w:t>
      </w:r>
      <w:r w:rsidR="00604381" w:rsidRPr="00604381">
        <w:rPr>
          <w:rFonts w:ascii="Book Antiqua" w:hAnsi="Book Antiqua"/>
          <w:b/>
          <w:bCs/>
          <w:color w:val="000000"/>
          <w:szCs w:val="24"/>
        </w:rPr>
        <w:t>ENTIRILLADO ELECTRÓNICO</w:t>
      </w:r>
      <w:r w:rsidRPr="00604381">
        <w:rPr>
          <w:rFonts w:ascii="Book Antiqua" w:hAnsi="Book Antiqua"/>
          <w:b/>
          <w:bCs/>
          <w:color w:val="000000"/>
          <w:szCs w:val="24"/>
        </w:rPr>
        <w:t>)</w:t>
      </w:r>
    </w:p>
    <w:p w14:paraId="440F302D" w14:textId="77777777" w:rsidR="00103D01" w:rsidRDefault="00103D01" w:rsidP="001778E1">
      <w:pPr>
        <w:suppressLineNumbers/>
        <w:jc w:val="center"/>
        <w:rPr>
          <w:rFonts w:ascii="Book Antiqua" w:hAnsi="Book Antiqua"/>
          <w:color w:val="000000"/>
          <w:sz w:val="28"/>
          <w:szCs w:val="28"/>
        </w:rPr>
      </w:pPr>
    </w:p>
    <w:p w14:paraId="08E029F0" w14:textId="1DC5B075" w:rsidR="0054161A" w:rsidRPr="00216CA9" w:rsidRDefault="005E241D" w:rsidP="001778E1">
      <w:pPr>
        <w:suppressLineNumbers/>
        <w:jc w:val="center"/>
        <w:rPr>
          <w:rFonts w:ascii="Book Antiqua" w:hAnsi="Book Antiqua"/>
          <w:color w:val="000000"/>
          <w:sz w:val="28"/>
          <w:szCs w:val="28"/>
        </w:rPr>
      </w:pPr>
      <w:r>
        <w:rPr>
          <w:rFonts w:ascii="Book Antiqua" w:hAnsi="Book Antiqua"/>
          <w:color w:val="000000"/>
          <w:sz w:val="28"/>
          <w:szCs w:val="28"/>
        </w:rPr>
        <w:t>GOBIERNO</w:t>
      </w:r>
      <w:r w:rsidR="0054161A" w:rsidRPr="00216CA9">
        <w:rPr>
          <w:rFonts w:ascii="Book Antiqua" w:hAnsi="Book Antiqua"/>
          <w:color w:val="000000"/>
          <w:sz w:val="28"/>
          <w:szCs w:val="28"/>
        </w:rPr>
        <w:t xml:space="preserve"> DE PUERTO RICO</w:t>
      </w:r>
    </w:p>
    <w:p w14:paraId="1AB59BBB" w14:textId="77777777" w:rsidR="0054161A" w:rsidRPr="00216CA9" w:rsidRDefault="0054161A" w:rsidP="001778E1">
      <w:pPr>
        <w:suppressLineNumbers/>
        <w:jc w:val="center"/>
        <w:rPr>
          <w:rFonts w:ascii="Book Antiqua" w:hAnsi="Book Antiqua"/>
          <w:color w:val="000000"/>
        </w:rPr>
      </w:pPr>
    </w:p>
    <w:p w14:paraId="4424099C" w14:textId="0381C409" w:rsidR="0054161A" w:rsidRPr="00216CA9" w:rsidRDefault="003022A4" w:rsidP="001778E1">
      <w:pPr>
        <w:pStyle w:val="Title2"/>
        <w:suppressLineNumbers/>
        <w:rPr>
          <w:rFonts w:ascii="Book Antiqua" w:hAnsi="Book Antiqua"/>
          <w:color w:val="000000"/>
        </w:rPr>
      </w:pPr>
      <w:r>
        <w:rPr>
          <w:rFonts w:ascii="Book Antiqua" w:hAnsi="Book Antiqua"/>
          <w:color w:val="000000"/>
        </w:rPr>
        <w:t>20</w:t>
      </w:r>
      <w:r w:rsidR="0054161A" w:rsidRPr="00216CA9">
        <w:rPr>
          <w:rFonts w:ascii="Book Antiqua" w:hAnsi="Book Antiqua"/>
          <w:color w:val="000000"/>
        </w:rPr>
        <w:t xml:space="preserve"> </w:t>
      </w:r>
      <w:r>
        <w:rPr>
          <w:rFonts w:ascii="Book Antiqua" w:hAnsi="Book Antiqua"/>
          <w:color w:val="000000"/>
          <w:vertAlign w:val="superscript"/>
        </w:rPr>
        <w:t>m</w:t>
      </w:r>
      <w:r w:rsidR="0054161A" w:rsidRPr="00216CA9">
        <w:rPr>
          <w:rFonts w:ascii="Book Antiqua" w:hAnsi="Book Antiqua"/>
          <w:color w:val="000000"/>
          <w:vertAlign w:val="superscript"/>
        </w:rPr>
        <w:t>a.</w:t>
      </w:r>
      <w:r w:rsidR="0054161A" w:rsidRPr="00216CA9">
        <w:rPr>
          <w:rFonts w:ascii="Book Antiqua" w:hAnsi="Book Antiqua"/>
        </w:rPr>
        <w:tab/>
      </w:r>
      <w:r w:rsidR="0054161A" w:rsidRPr="00216CA9">
        <w:rPr>
          <w:rFonts w:ascii="Book Antiqua" w:hAnsi="Book Antiqua"/>
          <w:color w:val="000000"/>
        </w:rPr>
        <w:t>Asamblea</w:t>
      </w:r>
      <w:r w:rsidR="0054161A" w:rsidRPr="00216CA9">
        <w:rPr>
          <w:rFonts w:ascii="Book Antiqua" w:hAnsi="Book Antiqua"/>
        </w:rPr>
        <w:tab/>
      </w:r>
      <w:r>
        <w:rPr>
          <w:rFonts w:ascii="Book Antiqua" w:hAnsi="Book Antiqua"/>
          <w:color w:val="000000"/>
        </w:rPr>
        <w:t>1</w:t>
      </w:r>
      <w:r w:rsidR="0054161A" w:rsidRPr="00216CA9">
        <w:rPr>
          <w:rFonts w:ascii="Book Antiqua" w:hAnsi="Book Antiqua"/>
          <w:color w:val="000000"/>
        </w:rPr>
        <w:t xml:space="preserve"> </w:t>
      </w:r>
      <w:proofErr w:type="spellStart"/>
      <w:r>
        <w:rPr>
          <w:rFonts w:ascii="Book Antiqua" w:hAnsi="Book Antiqua"/>
          <w:color w:val="000000"/>
          <w:vertAlign w:val="superscript"/>
        </w:rPr>
        <w:t>r</w:t>
      </w:r>
      <w:r w:rsidR="0054161A" w:rsidRPr="00216CA9">
        <w:rPr>
          <w:rFonts w:ascii="Book Antiqua" w:hAnsi="Book Antiqua"/>
          <w:color w:val="000000"/>
          <w:vertAlign w:val="superscript"/>
        </w:rPr>
        <w:t>a</w:t>
      </w:r>
      <w:proofErr w:type="spellEnd"/>
      <w:r w:rsidR="0054161A" w:rsidRPr="00216CA9">
        <w:rPr>
          <w:rFonts w:ascii="Book Antiqua" w:hAnsi="Book Antiqua"/>
          <w:color w:val="000000"/>
          <w:vertAlign w:val="superscript"/>
        </w:rPr>
        <w:t>.</w:t>
      </w:r>
      <w:r w:rsidR="0054161A" w:rsidRPr="00216CA9">
        <w:rPr>
          <w:rFonts w:ascii="Book Antiqua" w:hAnsi="Book Antiqua"/>
        </w:rPr>
        <w:tab/>
      </w:r>
      <w:r w:rsidR="0054161A" w:rsidRPr="00216CA9">
        <w:rPr>
          <w:rFonts w:ascii="Book Antiqua" w:hAnsi="Book Antiqua"/>
          <w:color w:val="000000"/>
        </w:rPr>
        <w:t>Sesión</w:t>
      </w:r>
    </w:p>
    <w:p w14:paraId="359173C0" w14:textId="77777777" w:rsidR="0054161A" w:rsidRPr="00216CA9" w:rsidRDefault="0054161A" w:rsidP="001778E1">
      <w:pPr>
        <w:pStyle w:val="Title2"/>
        <w:suppressLineNumbers/>
        <w:rPr>
          <w:rFonts w:ascii="Book Antiqua" w:hAnsi="Book Antiqua"/>
          <w:color w:val="000000"/>
        </w:rPr>
      </w:pPr>
      <w:r w:rsidRPr="00216CA9">
        <w:rPr>
          <w:rFonts w:ascii="Book Antiqua" w:hAnsi="Book Antiqua"/>
        </w:rPr>
        <w:tab/>
      </w:r>
      <w:r w:rsidRPr="00216CA9">
        <w:rPr>
          <w:rFonts w:ascii="Book Antiqua" w:hAnsi="Book Antiqua"/>
          <w:color w:val="000000"/>
        </w:rPr>
        <w:t>Legislativa</w:t>
      </w:r>
      <w:r w:rsidRPr="00216CA9">
        <w:rPr>
          <w:rFonts w:ascii="Book Antiqua" w:hAnsi="Book Antiqua"/>
        </w:rPr>
        <w:tab/>
      </w:r>
      <w:r w:rsidRPr="00216CA9">
        <w:rPr>
          <w:rFonts w:ascii="Book Antiqua" w:hAnsi="Book Antiqua"/>
        </w:rPr>
        <w:tab/>
      </w:r>
      <w:r w:rsidRPr="00216CA9">
        <w:rPr>
          <w:rFonts w:ascii="Book Antiqua" w:hAnsi="Book Antiqua"/>
          <w:color w:val="000000"/>
        </w:rPr>
        <w:t>Ordinaria</w:t>
      </w:r>
    </w:p>
    <w:p w14:paraId="28124A91" w14:textId="77777777" w:rsidR="0054161A" w:rsidRDefault="0054161A" w:rsidP="001778E1">
      <w:pPr>
        <w:suppressLineNumbers/>
        <w:rPr>
          <w:rFonts w:ascii="Book Antiqua" w:hAnsi="Book Antiqua"/>
          <w:color w:val="000000"/>
        </w:rPr>
      </w:pPr>
    </w:p>
    <w:p w14:paraId="4654B447" w14:textId="77777777" w:rsidR="00BA5FB9" w:rsidRDefault="00BA5FB9" w:rsidP="001778E1">
      <w:pPr>
        <w:suppressLineNumbers/>
        <w:rPr>
          <w:rFonts w:ascii="Book Antiqua" w:hAnsi="Book Antiqua"/>
          <w:color w:val="000000"/>
        </w:rPr>
      </w:pPr>
    </w:p>
    <w:p w14:paraId="60C370E5" w14:textId="77777777" w:rsidR="0054161A" w:rsidRDefault="0054161A" w:rsidP="001778E1">
      <w:pPr>
        <w:suppressLineNumbers/>
        <w:jc w:val="center"/>
        <w:rPr>
          <w:rFonts w:ascii="Book Antiqua" w:hAnsi="Book Antiqua"/>
          <w:b/>
          <w:bCs/>
          <w:color w:val="000000"/>
          <w:sz w:val="36"/>
          <w:szCs w:val="36"/>
        </w:rPr>
      </w:pPr>
      <w:r w:rsidRPr="00216CA9">
        <w:rPr>
          <w:rFonts w:ascii="Book Antiqua" w:hAnsi="Book Antiqua"/>
          <w:b/>
          <w:bCs/>
          <w:color w:val="000000"/>
          <w:sz w:val="36"/>
          <w:szCs w:val="36"/>
        </w:rPr>
        <w:t>CÁMARA DE REPRESENTANTES</w:t>
      </w:r>
    </w:p>
    <w:p w14:paraId="74E7A5B7" w14:textId="77777777" w:rsidR="001778E1" w:rsidRPr="001778E1" w:rsidRDefault="001778E1" w:rsidP="001778E1">
      <w:pPr>
        <w:suppressLineNumbers/>
        <w:jc w:val="center"/>
        <w:rPr>
          <w:rFonts w:ascii="Book Antiqua" w:hAnsi="Book Antiqua"/>
          <w:b/>
          <w:bCs/>
          <w:color w:val="000000"/>
          <w:szCs w:val="24"/>
        </w:rPr>
      </w:pPr>
    </w:p>
    <w:p w14:paraId="44CEE153" w14:textId="20EDA17A" w:rsidR="0054161A" w:rsidRDefault="0054161A" w:rsidP="001778E1">
      <w:pPr>
        <w:suppressLineNumbers/>
        <w:jc w:val="center"/>
        <w:rPr>
          <w:rFonts w:ascii="Book Antiqua" w:hAnsi="Book Antiqua"/>
          <w:b/>
          <w:bCs/>
          <w:color w:val="000000"/>
          <w:sz w:val="52"/>
          <w:szCs w:val="52"/>
        </w:rPr>
      </w:pPr>
      <w:r w:rsidRPr="00216CA9">
        <w:rPr>
          <w:rFonts w:ascii="Book Antiqua" w:hAnsi="Book Antiqua"/>
          <w:b/>
          <w:bCs/>
          <w:color w:val="000000"/>
          <w:sz w:val="52"/>
          <w:szCs w:val="52"/>
        </w:rPr>
        <w:t>P. de la C.</w:t>
      </w:r>
      <w:r w:rsidR="00543B03">
        <w:rPr>
          <w:rFonts w:ascii="Book Antiqua" w:hAnsi="Book Antiqua"/>
          <w:b/>
          <w:bCs/>
          <w:color w:val="000000"/>
          <w:sz w:val="52"/>
          <w:szCs w:val="52"/>
        </w:rPr>
        <w:t xml:space="preserve"> 38</w:t>
      </w:r>
    </w:p>
    <w:p w14:paraId="61CF3CE9" w14:textId="77777777" w:rsidR="001778E1" w:rsidRPr="001778E1" w:rsidRDefault="001778E1" w:rsidP="001778E1">
      <w:pPr>
        <w:suppressLineNumbers/>
        <w:jc w:val="center"/>
        <w:rPr>
          <w:rFonts w:ascii="Book Antiqua" w:hAnsi="Book Antiqua"/>
          <w:b/>
          <w:bCs/>
          <w:color w:val="000000"/>
          <w:szCs w:val="24"/>
        </w:rPr>
      </w:pPr>
    </w:p>
    <w:p w14:paraId="4FA708B7" w14:textId="3C5F39FE" w:rsidR="0054161A" w:rsidRPr="00216CA9" w:rsidRDefault="00543B03" w:rsidP="001778E1">
      <w:pPr>
        <w:suppressLineNumbers/>
        <w:jc w:val="center"/>
        <w:rPr>
          <w:rFonts w:ascii="Book Antiqua" w:hAnsi="Book Antiqua"/>
          <w:color w:val="000000"/>
        </w:rPr>
      </w:pPr>
      <w:r>
        <w:rPr>
          <w:rFonts w:ascii="Book Antiqua" w:hAnsi="Book Antiqua"/>
          <w:color w:val="000000"/>
        </w:rPr>
        <w:t xml:space="preserve">2 </w:t>
      </w:r>
      <w:r w:rsidR="0054161A" w:rsidRPr="00216CA9">
        <w:rPr>
          <w:rFonts w:ascii="Book Antiqua" w:hAnsi="Book Antiqua"/>
          <w:color w:val="000000"/>
        </w:rPr>
        <w:t xml:space="preserve">DE </w:t>
      </w:r>
      <w:r w:rsidR="003022A4">
        <w:rPr>
          <w:rFonts w:ascii="Book Antiqua" w:hAnsi="Book Antiqua"/>
          <w:color w:val="000000"/>
        </w:rPr>
        <w:t>ENERO</w:t>
      </w:r>
      <w:r w:rsidR="0054161A" w:rsidRPr="00216CA9">
        <w:rPr>
          <w:rFonts w:ascii="Book Antiqua" w:hAnsi="Book Antiqua"/>
          <w:color w:val="000000"/>
        </w:rPr>
        <w:t xml:space="preserve"> DE 202</w:t>
      </w:r>
      <w:r w:rsidR="005A0C15">
        <w:rPr>
          <w:rFonts w:ascii="Book Antiqua" w:hAnsi="Book Antiqua"/>
          <w:color w:val="000000"/>
        </w:rPr>
        <w:t>5</w:t>
      </w:r>
    </w:p>
    <w:p w14:paraId="56062CF8" w14:textId="77777777" w:rsidR="0054161A" w:rsidRPr="00216CA9" w:rsidRDefault="0054161A" w:rsidP="001778E1">
      <w:pPr>
        <w:suppressLineNumbers/>
        <w:ind w:left="720" w:hanging="720"/>
        <w:jc w:val="both"/>
        <w:rPr>
          <w:rFonts w:ascii="Book Antiqua" w:hAnsi="Book Antiqua"/>
          <w:color w:val="000000"/>
        </w:rPr>
      </w:pPr>
    </w:p>
    <w:p w14:paraId="45F813CA" w14:textId="23BCFBAF" w:rsidR="0054161A" w:rsidRPr="00216CA9" w:rsidRDefault="0054161A" w:rsidP="001778E1">
      <w:pPr>
        <w:suppressLineNumbers/>
        <w:ind w:left="720" w:hanging="720"/>
        <w:jc w:val="center"/>
        <w:rPr>
          <w:rFonts w:ascii="Book Antiqua" w:hAnsi="Book Antiqua"/>
          <w:i/>
          <w:iCs/>
          <w:color w:val="000000"/>
          <w:szCs w:val="24"/>
        </w:rPr>
      </w:pPr>
      <w:r w:rsidRPr="00216CA9">
        <w:rPr>
          <w:rFonts w:ascii="Book Antiqua" w:hAnsi="Book Antiqua"/>
          <w:color w:val="000000"/>
          <w:szCs w:val="24"/>
        </w:rPr>
        <w:t xml:space="preserve">Presentado por </w:t>
      </w:r>
      <w:r w:rsidR="003022A4">
        <w:rPr>
          <w:rFonts w:ascii="Book Antiqua" w:hAnsi="Book Antiqua"/>
          <w:color w:val="000000"/>
          <w:szCs w:val="24"/>
        </w:rPr>
        <w:t xml:space="preserve">el representante </w:t>
      </w:r>
      <w:r w:rsidR="003022A4" w:rsidRPr="003022A4">
        <w:rPr>
          <w:rFonts w:ascii="Book Antiqua" w:hAnsi="Book Antiqua"/>
          <w:i/>
          <w:iCs/>
          <w:color w:val="000000"/>
          <w:szCs w:val="24"/>
        </w:rPr>
        <w:t>Méndez Núñez</w:t>
      </w:r>
    </w:p>
    <w:p w14:paraId="28814309" w14:textId="77777777" w:rsidR="00747B9E" w:rsidRPr="00747B9E" w:rsidRDefault="00747B9E" w:rsidP="001778E1">
      <w:pPr>
        <w:autoSpaceDE w:val="0"/>
        <w:autoSpaceDN w:val="0"/>
        <w:adjustRightInd w:val="0"/>
        <w:rPr>
          <w:rFonts w:ascii="Book Antiqua" w:hAnsi="Book Antiqua" w:cs="Book Antiqua"/>
          <w:color w:val="000000"/>
          <w:szCs w:val="24"/>
        </w:rPr>
      </w:pPr>
    </w:p>
    <w:p w14:paraId="2B0FDA86" w14:textId="7E401A4A" w:rsidR="000577C9" w:rsidRPr="003022A4" w:rsidRDefault="00747B9E" w:rsidP="001778E1">
      <w:pPr>
        <w:suppressLineNumbers/>
        <w:ind w:left="720" w:hanging="720"/>
        <w:jc w:val="center"/>
        <w:rPr>
          <w:rFonts w:ascii="Book Antiqua" w:hAnsi="Book Antiqua"/>
          <w:i/>
          <w:iCs/>
          <w:color w:val="000000"/>
          <w:szCs w:val="24"/>
        </w:rPr>
      </w:pPr>
      <w:r w:rsidRPr="003022A4">
        <w:rPr>
          <w:rFonts w:ascii="Book Antiqua" w:hAnsi="Book Antiqua" w:cs="Book Antiqua"/>
          <w:i/>
          <w:iCs/>
          <w:color w:val="000000"/>
          <w:szCs w:val="24"/>
        </w:rPr>
        <w:t>Por petición de</w:t>
      </w:r>
      <w:r w:rsidR="00162E28" w:rsidRPr="003022A4">
        <w:rPr>
          <w:rFonts w:ascii="Book Antiqua" w:hAnsi="Book Antiqua" w:cs="Book Antiqua"/>
          <w:i/>
          <w:iCs/>
          <w:color w:val="000000"/>
          <w:szCs w:val="24"/>
        </w:rPr>
        <w:t>l</w:t>
      </w:r>
      <w:r w:rsidRPr="003022A4">
        <w:rPr>
          <w:rFonts w:ascii="Book Antiqua" w:hAnsi="Book Antiqua" w:cs="Book Antiqua"/>
          <w:i/>
          <w:iCs/>
          <w:color w:val="000000"/>
          <w:szCs w:val="24"/>
        </w:rPr>
        <w:t>:</w:t>
      </w:r>
      <w:r w:rsidR="00162E28" w:rsidRPr="003022A4">
        <w:rPr>
          <w:rFonts w:ascii="Book Antiqua" w:hAnsi="Book Antiqua" w:cs="Book Antiqua"/>
          <w:i/>
          <w:iCs/>
          <w:color w:val="000000"/>
          <w:szCs w:val="24"/>
        </w:rPr>
        <w:t xml:space="preserve"> Sr. </w:t>
      </w:r>
      <w:r w:rsidR="00162E28" w:rsidRPr="003022A4">
        <w:rPr>
          <w:rFonts w:ascii="Book Antiqua" w:hAnsi="Book Antiqua"/>
          <w:i/>
          <w:iCs/>
          <w:szCs w:val="24"/>
        </w:rPr>
        <w:t>Emmanuel Medina</w:t>
      </w:r>
      <w:r w:rsidR="00E43ED4" w:rsidRPr="003022A4">
        <w:rPr>
          <w:rFonts w:ascii="Book Antiqua" w:hAnsi="Book Antiqua"/>
          <w:i/>
          <w:iCs/>
          <w:szCs w:val="24"/>
        </w:rPr>
        <w:t xml:space="preserve"> </w:t>
      </w:r>
      <w:proofErr w:type="spellStart"/>
      <w:r w:rsidR="00E43ED4" w:rsidRPr="009A0BAE">
        <w:rPr>
          <w:rFonts w:ascii="Book Antiqua" w:hAnsi="Book Antiqua"/>
          <w:i/>
          <w:iCs/>
          <w:strike/>
          <w:szCs w:val="24"/>
        </w:rPr>
        <w:t>Va</w:t>
      </w:r>
      <w:r w:rsidR="006C34BF" w:rsidRPr="009A0BAE">
        <w:rPr>
          <w:rFonts w:ascii="Book Antiqua" w:hAnsi="Book Antiqua"/>
          <w:i/>
          <w:iCs/>
          <w:strike/>
          <w:szCs w:val="24"/>
        </w:rPr>
        <w:t>zquez</w:t>
      </w:r>
      <w:proofErr w:type="spellEnd"/>
      <w:r w:rsidR="00162E28" w:rsidRPr="003022A4">
        <w:rPr>
          <w:rFonts w:ascii="Book Antiqua" w:hAnsi="Book Antiqua"/>
          <w:i/>
          <w:iCs/>
          <w:szCs w:val="24"/>
        </w:rPr>
        <w:t xml:space="preserve"> </w:t>
      </w:r>
      <w:r w:rsidR="009A0BAE" w:rsidRPr="009A0BAE">
        <w:rPr>
          <w:rFonts w:ascii="Book Antiqua" w:hAnsi="Book Antiqua"/>
          <w:i/>
          <w:iCs/>
          <w:szCs w:val="24"/>
          <w:u w:val="single"/>
        </w:rPr>
        <w:t>Vázquez</w:t>
      </w:r>
      <w:r w:rsidR="009A0BAE">
        <w:rPr>
          <w:rFonts w:ascii="Book Antiqua" w:hAnsi="Book Antiqua"/>
          <w:i/>
          <w:iCs/>
          <w:szCs w:val="24"/>
        </w:rPr>
        <w:t xml:space="preserve"> </w:t>
      </w:r>
      <w:r w:rsidR="00162E28" w:rsidRPr="003022A4">
        <w:rPr>
          <w:rFonts w:ascii="Book Antiqua" w:hAnsi="Book Antiqua"/>
          <w:i/>
          <w:iCs/>
          <w:szCs w:val="24"/>
        </w:rPr>
        <w:t>padre de</w:t>
      </w:r>
      <w:r w:rsidR="00AC6433" w:rsidRPr="003022A4">
        <w:rPr>
          <w:rFonts w:ascii="Book Antiqua" w:hAnsi="Book Antiqua"/>
          <w:i/>
          <w:iCs/>
          <w:szCs w:val="24"/>
        </w:rPr>
        <w:t xml:space="preserve"> la ni</w:t>
      </w:r>
      <w:r w:rsidR="0060358A" w:rsidRPr="003022A4">
        <w:rPr>
          <w:rFonts w:ascii="Book Antiqua" w:hAnsi="Book Antiqua"/>
          <w:i/>
          <w:iCs/>
          <w:szCs w:val="24"/>
        </w:rPr>
        <w:t>ña</w:t>
      </w:r>
      <w:r w:rsidR="002A3DFB" w:rsidRPr="003022A4">
        <w:rPr>
          <w:rFonts w:ascii="Book Antiqua" w:hAnsi="Book Antiqua"/>
          <w:i/>
          <w:iCs/>
          <w:szCs w:val="24"/>
        </w:rPr>
        <w:t xml:space="preserve"> Victoria </w:t>
      </w:r>
      <w:r w:rsidR="00907894" w:rsidRPr="003022A4">
        <w:rPr>
          <w:rFonts w:ascii="Book Antiqua" w:hAnsi="Book Antiqua"/>
          <w:i/>
          <w:iCs/>
          <w:szCs w:val="24"/>
        </w:rPr>
        <w:t xml:space="preserve">J. </w:t>
      </w:r>
      <w:r w:rsidR="002A3DFB" w:rsidRPr="003022A4">
        <w:rPr>
          <w:rFonts w:ascii="Book Antiqua" w:hAnsi="Book Antiqua"/>
          <w:i/>
          <w:iCs/>
          <w:szCs w:val="24"/>
        </w:rPr>
        <w:t>Medina</w:t>
      </w:r>
      <w:r w:rsidR="00907894" w:rsidRPr="003022A4">
        <w:rPr>
          <w:rFonts w:ascii="Book Antiqua" w:hAnsi="Book Antiqua"/>
          <w:i/>
          <w:iCs/>
          <w:szCs w:val="24"/>
        </w:rPr>
        <w:t xml:space="preserve"> González</w:t>
      </w:r>
      <w:r w:rsidR="002A3DFB" w:rsidRPr="003022A4">
        <w:rPr>
          <w:rFonts w:ascii="Book Antiqua" w:hAnsi="Book Antiqua"/>
          <w:i/>
          <w:iCs/>
          <w:szCs w:val="24"/>
        </w:rPr>
        <w:t xml:space="preserve"> (</w:t>
      </w:r>
      <w:r w:rsidR="0093518F" w:rsidRPr="003022A4">
        <w:rPr>
          <w:rFonts w:ascii="Book Antiqua" w:hAnsi="Book Antiqua" w:cs="Arial"/>
          <w:i/>
          <w:iCs/>
          <w:color w:val="202124"/>
          <w:szCs w:val="24"/>
          <w:shd w:val="clear" w:color="auto" w:fill="FFFFFF"/>
        </w:rPr>
        <w:t>Q. E. P. D</w:t>
      </w:r>
      <w:r w:rsidR="00E56556" w:rsidRPr="003022A4">
        <w:rPr>
          <w:rFonts w:ascii="Book Antiqua" w:hAnsi="Book Antiqua" w:cs="Arial"/>
          <w:i/>
          <w:iCs/>
          <w:color w:val="202124"/>
          <w:szCs w:val="24"/>
          <w:shd w:val="clear" w:color="auto" w:fill="FFFFFF"/>
        </w:rPr>
        <w:t>)</w:t>
      </w:r>
    </w:p>
    <w:p w14:paraId="591C0339" w14:textId="77777777" w:rsidR="0054161A" w:rsidRPr="00216CA9" w:rsidRDefault="0054161A" w:rsidP="001778E1">
      <w:pPr>
        <w:suppressLineNumbers/>
        <w:jc w:val="center"/>
        <w:rPr>
          <w:rFonts w:ascii="Book Antiqua" w:hAnsi="Book Antiqua"/>
          <w:color w:val="000000"/>
          <w:szCs w:val="24"/>
        </w:rPr>
      </w:pPr>
    </w:p>
    <w:p w14:paraId="22B48F8E" w14:textId="14B04F29" w:rsidR="0054161A" w:rsidRPr="00216CA9" w:rsidRDefault="0054161A" w:rsidP="001778E1">
      <w:pPr>
        <w:suppressLineNumbers/>
        <w:jc w:val="center"/>
        <w:rPr>
          <w:rFonts w:ascii="Book Antiqua" w:hAnsi="Book Antiqua"/>
          <w:color w:val="000000"/>
          <w:szCs w:val="24"/>
        </w:rPr>
      </w:pPr>
      <w:r w:rsidRPr="00216CA9">
        <w:rPr>
          <w:rFonts w:ascii="Book Antiqua" w:hAnsi="Book Antiqua"/>
          <w:color w:val="000000"/>
          <w:szCs w:val="24"/>
        </w:rPr>
        <w:t>Referido a</w:t>
      </w:r>
      <w:r w:rsidR="00E659C8">
        <w:rPr>
          <w:rFonts w:ascii="Book Antiqua" w:hAnsi="Book Antiqua"/>
          <w:color w:val="000000"/>
          <w:szCs w:val="24"/>
        </w:rPr>
        <w:t xml:space="preserve"> </w:t>
      </w:r>
      <w:r w:rsidR="001778E1">
        <w:rPr>
          <w:rFonts w:ascii="Book Antiqua" w:hAnsi="Book Antiqua"/>
          <w:color w:val="000000"/>
          <w:szCs w:val="24"/>
        </w:rPr>
        <w:t>la Comisión de Educación</w:t>
      </w:r>
    </w:p>
    <w:p w14:paraId="03F3F901" w14:textId="77777777" w:rsidR="0054161A" w:rsidRPr="00216CA9" w:rsidRDefault="0054161A" w:rsidP="001778E1">
      <w:pPr>
        <w:suppressLineNumbers/>
        <w:jc w:val="both"/>
        <w:rPr>
          <w:rFonts w:ascii="Book Antiqua" w:hAnsi="Book Antiqua"/>
          <w:color w:val="000000"/>
        </w:rPr>
      </w:pPr>
    </w:p>
    <w:p w14:paraId="41A45A9A" w14:textId="77777777" w:rsidR="0054161A" w:rsidRPr="00216CA9" w:rsidRDefault="0054161A" w:rsidP="001778E1">
      <w:pPr>
        <w:suppressLineNumbers/>
        <w:jc w:val="center"/>
        <w:rPr>
          <w:rFonts w:ascii="Book Antiqua" w:hAnsi="Book Antiqua"/>
          <w:b/>
          <w:bCs/>
          <w:color w:val="000000"/>
          <w:sz w:val="28"/>
          <w:szCs w:val="28"/>
        </w:rPr>
      </w:pPr>
      <w:r w:rsidRPr="00216CA9">
        <w:rPr>
          <w:rFonts w:ascii="Book Antiqua" w:hAnsi="Book Antiqua"/>
          <w:b/>
          <w:bCs/>
          <w:color w:val="000000"/>
          <w:sz w:val="28"/>
          <w:szCs w:val="28"/>
        </w:rPr>
        <w:t>LEY</w:t>
      </w:r>
    </w:p>
    <w:p w14:paraId="27F51DEB" w14:textId="77777777" w:rsidR="00125327" w:rsidRPr="00216CA9" w:rsidRDefault="00125327" w:rsidP="001778E1">
      <w:pPr>
        <w:rPr>
          <w:rFonts w:ascii="Book Antiqua" w:hAnsi="Book Antiqua"/>
        </w:rPr>
      </w:pPr>
    </w:p>
    <w:p w14:paraId="2E12BE81" w14:textId="12A09113" w:rsidR="00AA4D7F" w:rsidRPr="00216CA9" w:rsidRDefault="00551D6B" w:rsidP="001778E1">
      <w:pPr>
        <w:ind w:left="450" w:hanging="450"/>
        <w:jc w:val="both"/>
        <w:rPr>
          <w:rFonts w:ascii="Book Antiqua" w:hAnsi="Book Antiqua"/>
          <w:szCs w:val="24"/>
        </w:rPr>
      </w:pPr>
      <w:r w:rsidRPr="00216CA9">
        <w:rPr>
          <w:rFonts w:ascii="Book Antiqua" w:hAnsi="Book Antiqua"/>
          <w:szCs w:val="24"/>
        </w:rPr>
        <w:t xml:space="preserve">Para </w:t>
      </w:r>
      <w:r w:rsidR="003022A4" w:rsidRPr="003022A4">
        <w:rPr>
          <w:rFonts w:ascii="Book Antiqua" w:hAnsi="Book Antiqua"/>
          <w:szCs w:val="24"/>
        </w:rPr>
        <w:t xml:space="preserve">crear </w:t>
      </w:r>
      <w:r w:rsidR="00370028">
        <w:rPr>
          <w:rFonts w:ascii="Book Antiqua" w:hAnsi="Book Antiqua"/>
          <w:i/>
          <w:iCs/>
          <w:szCs w:val="24"/>
          <w:u w:val="single"/>
        </w:rPr>
        <w:t xml:space="preserve">la </w:t>
      </w:r>
      <w:r w:rsidR="003022A4" w:rsidRPr="003022A4">
        <w:rPr>
          <w:rFonts w:ascii="Book Antiqua" w:hAnsi="Book Antiqua"/>
          <w:szCs w:val="24"/>
        </w:rPr>
        <w:t>“</w:t>
      </w:r>
      <w:r w:rsidR="003022A4" w:rsidRPr="00370028">
        <w:rPr>
          <w:rFonts w:ascii="Book Antiqua" w:hAnsi="Book Antiqua"/>
          <w:strike/>
          <w:szCs w:val="24"/>
        </w:rPr>
        <w:t xml:space="preserve">La </w:t>
      </w:r>
      <w:r w:rsidR="003022A4" w:rsidRPr="003022A4">
        <w:rPr>
          <w:rFonts w:ascii="Book Antiqua" w:hAnsi="Book Antiqua"/>
          <w:szCs w:val="24"/>
        </w:rPr>
        <w:t xml:space="preserve">Carta de Derechos del Estudiante Encamado, en Silla de Ruedas o que hace uso de tecnología que le asiste a mantenerse con vida”, que será también conocida como </w:t>
      </w:r>
      <w:r w:rsidR="00370028">
        <w:rPr>
          <w:rFonts w:ascii="Book Antiqua" w:hAnsi="Book Antiqua"/>
          <w:i/>
          <w:iCs/>
          <w:szCs w:val="24"/>
          <w:u w:val="single"/>
        </w:rPr>
        <w:t xml:space="preserve">la </w:t>
      </w:r>
      <w:r w:rsidR="003022A4" w:rsidRPr="003022A4">
        <w:rPr>
          <w:rFonts w:ascii="Book Antiqua" w:hAnsi="Book Antiqua"/>
          <w:szCs w:val="24"/>
        </w:rPr>
        <w:t>“</w:t>
      </w:r>
      <w:r w:rsidR="003022A4" w:rsidRPr="00BA5FB9">
        <w:rPr>
          <w:rFonts w:ascii="Book Antiqua" w:hAnsi="Book Antiqua"/>
          <w:strike/>
          <w:szCs w:val="24"/>
        </w:rPr>
        <w:t xml:space="preserve">La </w:t>
      </w:r>
      <w:r w:rsidR="003022A4" w:rsidRPr="003022A4">
        <w:rPr>
          <w:rFonts w:ascii="Book Antiqua" w:hAnsi="Book Antiqua"/>
          <w:szCs w:val="24"/>
        </w:rPr>
        <w:t xml:space="preserve">Ley Victoria”, a fin de establecer como política pública del Gobierno </w:t>
      </w:r>
      <w:r w:rsidR="003022A4" w:rsidRPr="00BA5FB9">
        <w:rPr>
          <w:rFonts w:ascii="Book Antiqua" w:hAnsi="Book Antiqua"/>
          <w:strike/>
          <w:szCs w:val="24"/>
        </w:rPr>
        <w:t>del Estado Libre Asociado</w:t>
      </w:r>
      <w:r w:rsidR="003022A4" w:rsidRPr="003022A4">
        <w:rPr>
          <w:rFonts w:ascii="Book Antiqua" w:hAnsi="Book Antiqua"/>
          <w:szCs w:val="24"/>
        </w:rPr>
        <w:t xml:space="preserve"> de Puerto Rico, los derechos que todo estudiante menor de veintiún (21) años con diversidades físicas o fisiológicas complejas </w:t>
      </w:r>
      <w:r w:rsidR="003022A4" w:rsidRPr="00603AF0">
        <w:rPr>
          <w:rFonts w:ascii="Book Antiqua" w:hAnsi="Book Antiqua"/>
          <w:strike/>
          <w:szCs w:val="24"/>
        </w:rPr>
        <w:t>encamados</w:t>
      </w:r>
      <w:r w:rsidR="00603AF0">
        <w:rPr>
          <w:rFonts w:ascii="Book Antiqua" w:hAnsi="Book Antiqua"/>
          <w:szCs w:val="24"/>
        </w:rPr>
        <w:t xml:space="preserve"> </w:t>
      </w:r>
      <w:r w:rsidR="00603AF0">
        <w:rPr>
          <w:rFonts w:ascii="Book Antiqua" w:hAnsi="Book Antiqua"/>
          <w:i/>
          <w:iCs/>
          <w:szCs w:val="24"/>
          <w:u w:val="single"/>
        </w:rPr>
        <w:t>que esté encamado</w:t>
      </w:r>
      <w:r w:rsidR="003022A4" w:rsidRPr="00370028">
        <w:rPr>
          <w:rFonts w:ascii="Book Antiqua" w:hAnsi="Book Antiqua"/>
          <w:szCs w:val="24"/>
        </w:rPr>
        <w:t>,</w:t>
      </w:r>
      <w:r w:rsidR="003022A4" w:rsidRPr="003022A4">
        <w:rPr>
          <w:rFonts w:ascii="Book Antiqua" w:hAnsi="Book Antiqua"/>
          <w:szCs w:val="24"/>
        </w:rPr>
        <w:t xml:space="preserve"> en silla de ruedas o que hacen uso de tecnología que los asisten a mantenerse con vida, y sin menoscabo a las leyes vigentes, tendrán frente al Departamento de Educación y el Gobierno </w:t>
      </w:r>
      <w:r w:rsidR="003022A4" w:rsidRPr="00BA5FB9">
        <w:rPr>
          <w:rFonts w:ascii="Book Antiqua" w:hAnsi="Book Antiqua"/>
          <w:strike/>
          <w:szCs w:val="24"/>
        </w:rPr>
        <w:t>del Estado Libre Asociado</w:t>
      </w:r>
      <w:r w:rsidR="003022A4" w:rsidRPr="003022A4">
        <w:rPr>
          <w:rFonts w:ascii="Book Antiqua" w:hAnsi="Book Antiqua"/>
          <w:szCs w:val="24"/>
        </w:rPr>
        <w:t xml:space="preserve"> de Puerto Rico; crear mecanismos judiciales expeditos para reivindicar tales derechos; y para otros fines relacionados.</w:t>
      </w:r>
    </w:p>
    <w:p w14:paraId="10DDF8C5" w14:textId="77777777" w:rsidR="00551D6B" w:rsidRPr="00216CA9" w:rsidRDefault="00551D6B" w:rsidP="001778E1">
      <w:pPr>
        <w:jc w:val="center"/>
        <w:rPr>
          <w:rFonts w:ascii="Book Antiqua" w:hAnsi="Book Antiqua"/>
          <w:szCs w:val="24"/>
        </w:rPr>
      </w:pPr>
    </w:p>
    <w:p w14:paraId="2E9D5E28" w14:textId="2406EAD3" w:rsidR="00551D6B" w:rsidRPr="00216CA9" w:rsidRDefault="0066697E" w:rsidP="001778E1">
      <w:pPr>
        <w:pStyle w:val="Heading1"/>
        <w:spacing w:before="0" w:after="0"/>
        <w:ind w:firstLine="0"/>
        <w:rPr>
          <w:rFonts w:ascii="Book Antiqua" w:hAnsi="Book Antiqua"/>
          <w:b w:val="0"/>
          <w:bCs/>
          <w:szCs w:val="24"/>
          <w:lang w:val="es-PR"/>
        </w:rPr>
      </w:pPr>
      <w:r w:rsidRPr="00216CA9">
        <w:rPr>
          <w:rFonts w:ascii="Book Antiqua" w:hAnsi="Book Antiqua"/>
          <w:b w:val="0"/>
          <w:bCs/>
          <w:szCs w:val="24"/>
          <w:lang w:val="es-PR"/>
        </w:rPr>
        <w:t>EXPOSICIÓN</w:t>
      </w:r>
      <w:r w:rsidR="00551D6B" w:rsidRPr="00216CA9">
        <w:rPr>
          <w:rFonts w:ascii="Book Antiqua" w:hAnsi="Book Antiqua"/>
          <w:b w:val="0"/>
          <w:bCs/>
          <w:szCs w:val="24"/>
          <w:lang w:val="es-PR"/>
        </w:rPr>
        <w:t xml:space="preserve"> DE MOTIVOS</w:t>
      </w:r>
    </w:p>
    <w:p w14:paraId="6631EE09" w14:textId="77777777" w:rsidR="00551D6B" w:rsidRPr="00216CA9" w:rsidRDefault="00551D6B" w:rsidP="001778E1">
      <w:pPr>
        <w:rPr>
          <w:rFonts w:ascii="Book Antiqua" w:hAnsi="Book Antiqua"/>
          <w:szCs w:val="24"/>
        </w:rPr>
      </w:pPr>
    </w:p>
    <w:p w14:paraId="09933A04" w14:textId="77777777" w:rsidR="003022A4" w:rsidRPr="003022A4" w:rsidRDefault="00551D6B" w:rsidP="001778E1">
      <w:pPr>
        <w:jc w:val="both"/>
        <w:rPr>
          <w:rFonts w:ascii="Book Antiqua" w:hAnsi="Book Antiqua"/>
          <w:szCs w:val="24"/>
        </w:rPr>
      </w:pPr>
      <w:r w:rsidRPr="00216CA9">
        <w:rPr>
          <w:rFonts w:ascii="Book Antiqua" w:hAnsi="Book Antiqua"/>
          <w:szCs w:val="24"/>
        </w:rPr>
        <w:tab/>
      </w:r>
      <w:r w:rsidR="003022A4" w:rsidRPr="003022A4">
        <w:rPr>
          <w:rFonts w:ascii="Book Antiqua" w:hAnsi="Book Antiqua"/>
          <w:szCs w:val="24"/>
        </w:rPr>
        <w:tab/>
        <w:t xml:space="preserve">La Constitución del Estado Libre Asociado de Puerto Rico, consagra y garantiza las libertades, derechos y prerrogativas que se disfrutan bajo el Sistema Democrático de Gobierno.  Siendo esto así, en su Artículo II, Sección 1, se dispone que: “La dignidad del ser humano es inviolable.  Todos los hombres son iguales ante la ley.  No podrá establecerse discrimen alguno por motivo de raza, color, sexo, nacimiento, </w:t>
      </w:r>
      <w:r w:rsidR="003022A4" w:rsidRPr="003022A4">
        <w:rPr>
          <w:rFonts w:ascii="Book Antiqua" w:hAnsi="Book Antiqua"/>
          <w:szCs w:val="24"/>
        </w:rPr>
        <w:lastRenderedPageBreak/>
        <w:t>origen o condición social, ni ideas políticas o religiosas.  Tanto las leyes como el sistema de instrucción pública encarnarán estos principios de esencial igualdad humana.”</w:t>
      </w:r>
    </w:p>
    <w:p w14:paraId="702567EB" w14:textId="77777777" w:rsidR="003022A4" w:rsidRPr="003022A4" w:rsidRDefault="003022A4" w:rsidP="001778E1">
      <w:pPr>
        <w:jc w:val="both"/>
        <w:rPr>
          <w:rFonts w:ascii="Book Antiqua" w:hAnsi="Book Antiqua"/>
          <w:szCs w:val="24"/>
        </w:rPr>
      </w:pPr>
      <w:r w:rsidRPr="003022A4">
        <w:rPr>
          <w:rFonts w:ascii="Book Antiqua" w:hAnsi="Book Antiqua"/>
          <w:szCs w:val="24"/>
        </w:rPr>
        <w:tab/>
      </w:r>
    </w:p>
    <w:p w14:paraId="6610929D" w14:textId="77777777" w:rsidR="003022A4" w:rsidRPr="003022A4" w:rsidRDefault="003022A4" w:rsidP="001778E1">
      <w:pPr>
        <w:jc w:val="both"/>
        <w:rPr>
          <w:rFonts w:ascii="Book Antiqua" w:hAnsi="Book Antiqua"/>
          <w:szCs w:val="24"/>
        </w:rPr>
      </w:pPr>
      <w:r w:rsidRPr="003022A4">
        <w:rPr>
          <w:rFonts w:ascii="Book Antiqua" w:hAnsi="Book Antiqua"/>
          <w:szCs w:val="24"/>
        </w:rPr>
        <w:t>A tenor con dichos principios, en el mismo Artículo II, en su Sección 5, de la Carta Magna, se expresa que toda persona tiene derecho a una educación que propenda al pleno desarrollo de su personalidad y al fortalecimiento del respeto de los derechos del hombre y de las libertades fundamentales, así como que habrá un Sistema de Instrucción Pública, el cual será libre y enteramente no sectario.</w:t>
      </w:r>
    </w:p>
    <w:p w14:paraId="24D56EC6" w14:textId="77777777" w:rsidR="003022A4" w:rsidRPr="003022A4" w:rsidRDefault="003022A4" w:rsidP="001778E1">
      <w:pPr>
        <w:jc w:val="both"/>
        <w:rPr>
          <w:rFonts w:ascii="Book Antiqua" w:hAnsi="Book Antiqua"/>
          <w:szCs w:val="24"/>
        </w:rPr>
      </w:pPr>
      <w:r w:rsidRPr="003022A4">
        <w:rPr>
          <w:rFonts w:ascii="Book Antiqua" w:hAnsi="Book Antiqua"/>
          <w:szCs w:val="24"/>
        </w:rPr>
        <w:t xml:space="preserve">  </w:t>
      </w:r>
    </w:p>
    <w:p w14:paraId="2B075E53" w14:textId="57CF127A" w:rsidR="003022A4" w:rsidRPr="003022A4" w:rsidRDefault="003022A4" w:rsidP="001778E1">
      <w:pPr>
        <w:jc w:val="both"/>
        <w:rPr>
          <w:rFonts w:ascii="Book Antiqua" w:hAnsi="Book Antiqua"/>
          <w:szCs w:val="24"/>
        </w:rPr>
      </w:pPr>
      <w:r w:rsidRPr="003022A4">
        <w:rPr>
          <w:rFonts w:ascii="Book Antiqua" w:hAnsi="Book Antiqua"/>
          <w:szCs w:val="24"/>
        </w:rPr>
        <w:t xml:space="preserve">Ha trascendido a la luz pública, que en las escuelas del país han aumentado de forma alarmante los niños y jóvenes menores de veintiún (21) años con diversidades físicas o fisiológicas complejas </w:t>
      </w:r>
      <w:r w:rsidRPr="00C47BEB">
        <w:rPr>
          <w:rFonts w:ascii="Book Antiqua" w:hAnsi="Book Antiqua"/>
          <w:strike/>
          <w:szCs w:val="24"/>
        </w:rPr>
        <w:t>postrados en cama</w:t>
      </w:r>
      <w:r w:rsidRPr="003022A4">
        <w:rPr>
          <w:rFonts w:ascii="Book Antiqua" w:hAnsi="Book Antiqua"/>
          <w:szCs w:val="24"/>
        </w:rPr>
        <w:t xml:space="preserve"> </w:t>
      </w:r>
      <w:r w:rsidR="00603AF0">
        <w:rPr>
          <w:rFonts w:ascii="Book Antiqua" w:hAnsi="Book Antiqua"/>
          <w:i/>
          <w:iCs/>
          <w:szCs w:val="24"/>
          <w:u w:val="single"/>
        </w:rPr>
        <w:t>que esté</w:t>
      </w:r>
      <w:r w:rsidR="00FE1F94">
        <w:rPr>
          <w:rFonts w:ascii="Book Antiqua" w:hAnsi="Book Antiqua"/>
          <w:i/>
          <w:iCs/>
          <w:szCs w:val="24"/>
          <w:u w:val="single"/>
        </w:rPr>
        <w:t>n</w:t>
      </w:r>
      <w:r w:rsidR="00603AF0">
        <w:rPr>
          <w:rFonts w:ascii="Book Antiqua" w:hAnsi="Book Antiqua"/>
          <w:i/>
          <w:iCs/>
          <w:szCs w:val="24"/>
          <w:u w:val="single"/>
        </w:rPr>
        <w:t xml:space="preserve"> encamado</w:t>
      </w:r>
      <w:r w:rsidR="00FE1F94">
        <w:rPr>
          <w:rFonts w:ascii="Book Antiqua" w:hAnsi="Book Antiqua"/>
          <w:i/>
          <w:iCs/>
          <w:szCs w:val="24"/>
          <w:u w:val="single"/>
        </w:rPr>
        <w:t>s</w:t>
      </w:r>
      <w:r w:rsidR="00C47BEB">
        <w:rPr>
          <w:rFonts w:ascii="Book Antiqua" w:hAnsi="Book Antiqua"/>
          <w:i/>
          <w:iCs/>
          <w:szCs w:val="24"/>
          <w:u w:val="single"/>
        </w:rPr>
        <w:t>,</w:t>
      </w:r>
      <w:r w:rsidR="00FE1F94">
        <w:rPr>
          <w:rFonts w:ascii="Book Antiqua" w:hAnsi="Book Antiqua"/>
          <w:i/>
          <w:iCs/>
          <w:szCs w:val="24"/>
          <w:u w:val="single"/>
        </w:rPr>
        <w:t xml:space="preserve"> en</w:t>
      </w:r>
      <w:r w:rsidR="00C47BEB">
        <w:rPr>
          <w:rFonts w:ascii="Book Antiqua" w:hAnsi="Book Antiqua"/>
          <w:i/>
          <w:iCs/>
          <w:szCs w:val="24"/>
          <w:u w:val="single"/>
        </w:rPr>
        <w:t xml:space="preserve"> </w:t>
      </w:r>
      <w:r w:rsidRPr="003022A4">
        <w:rPr>
          <w:rFonts w:ascii="Book Antiqua" w:hAnsi="Book Antiqua"/>
          <w:szCs w:val="24"/>
        </w:rPr>
        <w:t xml:space="preserve">silla de ruedas o que hacen uso de tecnología que los ayuda a mantenerse con vida.  </w:t>
      </w:r>
      <w:r w:rsidRPr="00413454">
        <w:rPr>
          <w:rFonts w:ascii="Book Antiqua" w:hAnsi="Book Antiqua"/>
          <w:szCs w:val="24"/>
        </w:rPr>
        <w:t xml:space="preserve">Para el periodo de 2010 al 2020, se informaron </w:t>
      </w:r>
      <w:r w:rsidRPr="00F76483">
        <w:rPr>
          <w:rFonts w:ascii="Book Antiqua" w:hAnsi="Book Antiqua"/>
          <w:szCs w:val="24"/>
        </w:rPr>
        <w:t xml:space="preserve">9,068 </w:t>
      </w:r>
      <w:r w:rsidRPr="00F76483">
        <w:rPr>
          <w:rFonts w:ascii="Book Antiqua" w:hAnsi="Book Antiqua"/>
          <w:strike/>
          <w:szCs w:val="24"/>
        </w:rPr>
        <w:t>de</w:t>
      </w:r>
      <w:r w:rsidRPr="00F76483">
        <w:rPr>
          <w:rFonts w:ascii="Book Antiqua" w:hAnsi="Book Antiqua"/>
          <w:szCs w:val="24"/>
        </w:rPr>
        <w:t xml:space="preserve"> nacimientos, de los cuales 506 requirieron ventilación artificial y</w:t>
      </w:r>
      <w:r w:rsidRPr="00F76483">
        <w:rPr>
          <w:rFonts w:ascii="Book Antiqua" w:hAnsi="Book Antiqua"/>
          <w:strike/>
          <w:szCs w:val="24"/>
        </w:rPr>
        <w:t xml:space="preserve"> 605 por más de seis</w:t>
      </w:r>
      <w:r w:rsidR="00C47BEB" w:rsidRPr="00F76483">
        <w:rPr>
          <w:rFonts w:ascii="Book Antiqua" w:hAnsi="Book Antiqua"/>
          <w:strike/>
          <w:szCs w:val="24"/>
        </w:rPr>
        <w:t xml:space="preserve"> </w:t>
      </w:r>
      <w:r w:rsidR="00C47BEB" w:rsidRPr="00F76483">
        <w:rPr>
          <w:rFonts w:ascii="Book Antiqua" w:hAnsi="Book Antiqua"/>
          <w:i/>
          <w:iCs/>
          <w:strike/>
          <w:szCs w:val="24"/>
        </w:rPr>
        <w:t>(6)</w:t>
      </w:r>
      <w:r w:rsidRPr="00F76483">
        <w:rPr>
          <w:rFonts w:ascii="Book Antiqua" w:hAnsi="Book Antiqua"/>
          <w:strike/>
          <w:szCs w:val="24"/>
        </w:rPr>
        <w:t xml:space="preserve"> horas.</w:t>
      </w:r>
      <w:r w:rsidRPr="00F76483">
        <w:rPr>
          <w:rFonts w:ascii="Book Antiqua" w:hAnsi="Book Antiqua"/>
          <w:szCs w:val="24"/>
        </w:rPr>
        <w:t xml:space="preserve"> 2,999 de los casos fueron admitidos a la unidad de intensivo neonatal (PICU). La condición</w:t>
      </w:r>
      <w:r w:rsidRPr="00413454">
        <w:rPr>
          <w:rFonts w:ascii="Book Antiqua" w:hAnsi="Book Antiqua"/>
          <w:szCs w:val="24"/>
        </w:rPr>
        <w:t xml:space="preserve"> de convulsión o difusión neurológica</w:t>
      </w:r>
      <w:r w:rsidRPr="003022A4">
        <w:rPr>
          <w:rFonts w:ascii="Book Antiqua" w:hAnsi="Book Antiqua"/>
          <w:szCs w:val="24"/>
        </w:rPr>
        <w:t xml:space="preserve"> incluye a niños con perlesía cerebral, los cuales pueden ser candidatos para ventilador artificial. Los casos de </w:t>
      </w:r>
      <w:r w:rsidR="00603AF0" w:rsidRPr="00D53649">
        <w:rPr>
          <w:rFonts w:ascii="Book Antiqua" w:hAnsi="Book Antiqua"/>
          <w:strike/>
          <w:szCs w:val="24"/>
        </w:rPr>
        <w:t>D</w:t>
      </w:r>
      <w:r w:rsidRPr="00D53649">
        <w:rPr>
          <w:rFonts w:ascii="Book Antiqua" w:hAnsi="Book Antiqua"/>
          <w:strike/>
          <w:szCs w:val="24"/>
        </w:rPr>
        <w:t>efectos Congénitos</w:t>
      </w:r>
      <w:r w:rsidRPr="003022A4">
        <w:rPr>
          <w:rFonts w:ascii="Book Antiqua" w:hAnsi="Book Antiqua"/>
          <w:szCs w:val="24"/>
        </w:rPr>
        <w:t xml:space="preserve"> </w:t>
      </w:r>
      <w:r w:rsidR="00D53649">
        <w:rPr>
          <w:rFonts w:ascii="Book Antiqua" w:hAnsi="Book Antiqua"/>
          <w:i/>
          <w:iCs/>
          <w:szCs w:val="24"/>
          <w:u w:val="single"/>
        </w:rPr>
        <w:t xml:space="preserve">defectos congénitos </w:t>
      </w:r>
      <w:r w:rsidRPr="003022A4">
        <w:rPr>
          <w:rFonts w:ascii="Book Antiqua" w:hAnsi="Book Antiqua"/>
          <w:szCs w:val="24"/>
        </w:rPr>
        <w:t xml:space="preserve">se refieren a </w:t>
      </w:r>
      <w:r w:rsidRPr="00D53649">
        <w:rPr>
          <w:rFonts w:ascii="Book Antiqua" w:hAnsi="Book Antiqua"/>
          <w:strike/>
          <w:szCs w:val="24"/>
        </w:rPr>
        <w:t>bebes</w:t>
      </w:r>
      <w:r w:rsidRPr="003022A4">
        <w:rPr>
          <w:rFonts w:ascii="Book Antiqua" w:hAnsi="Book Antiqua"/>
          <w:szCs w:val="24"/>
        </w:rPr>
        <w:t xml:space="preserve"> </w:t>
      </w:r>
      <w:r w:rsidR="00D53649">
        <w:rPr>
          <w:rFonts w:ascii="Book Antiqua" w:hAnsi="Book Antiqua"/>
          <w:i/>
          <w:iCs/>
          <w:szCs w:val="24"/>
          <w:u w:val="single"/>
        </w:rPr>
        <w:t xml:space="preserve">bebés </w:t>
      </w:r>
      <w:r w:rsidRPr="003022A4">
        <w:rPr>
          <w:rFonts w:ascii="Book Antiqua" w:hAnsi="Book Antiqua"/>
          <w:szCs w:val="24"/>
        </w:rPr>
        <w:t xml:space="preserve">que tienen daños o alteraciones significativas durante la gestación, formándose dentro del vientre de mamá. Algunos de estos casos son críticos y otros no. Los </w:t>
      </w:r>
      <w:r w:rsidRPr="00D53649">
        <w:rPr>
          <w:rFonts w:ascii="Book Antiqua" w:hAnsi="Book Antiqua"/>
          <w:strike/>
          <w:szCs w:val="24"/>
        </w:rPr>
        <w:t>Datos</w:t>
      </w:r>
      <w:r w:rsidRPr="003022A4">
        <w:rPr>
          <w:rFonts w:ascii="Book Antiqua" w:hAnsi="Book Antiqua"/>
          <w:szCs w:val="24"/>
        </w:rPr>
        <w:t xml:space="preserve"> </w:t>
      </w:r>
      <w:proofErr w:type="spellStart"/>
      <w:r w:rsidR="00D53649">
        <w:rPr>
          <w:rFonts w:ascii="Book Antiqua" w:hAnsi="Book Antiqua"/>
          <w:i/>
          <w:iCs/>
          <w:szCs w:val="24"/>
          <w:u w:val="single"/>
        </w:rPr>
        <w:t>datos</w:t>
      </w:r>
      <w:proofErr w:type="spellEnd"/>
      <w:r w:rsidR="00D53649">
        <w:rPr>
          <w:rFonts w:ascii="Book Antiqua" w:hAnsi="Book Antiqua"/>
          <w:i/>
          <w:iCs/>
          <w:szCs w:val="24"/>
          <w:u w:val="single"/>
        </w:rPr>
        <w:t xml:space="preserve"> </w:t>
      </w:r>
      <w:r w:rsidRPr="003022A4">
        <w:rPr>
          <w:rFonts w:ascii="Book Antiqua" w:hAnsi="Book Antiqua"/>
          <w:szCs w:val="24"/>
        </w:rPr>
        <w:t xml:space="preserve">fueron </w:t>
      </w:r>
      <w:r w:rsidRPr="00D53649">
        <w:rPr>
          <w:rFonts w:ascii="Book Antiqua" w:hAnsi="Book Antiqua"/>
          <w:strike/>
          <w:szCs w:val="24"/>
        </w:rPr>
        <w:t>Provistos</w:t>
      </w:r>
      <w:r w:rsidRPr="003022A4">
        <w:rPr>
          <w:rFonts w:ascii="Book Antiqua" w:hAnsi="Book Antiqua"/>
          <w:szCs w:val="24"/>
        </w:rPr>
        <w:t xml:space="preserve"> </w:t>
      </w:r>
      <w:proofErr w:type="spellStart"/>
      <w:r w:rsidR="00D53649">
        <w:rPr>
          <w:rFonts w:ascii="Book Antiqua" w:hAnsi="Book Antiqua"/>
          <w:i/>
          <w:iCs/>
          <w:szCs w:val="24"/>
          <w:u w:val="single"/>
        </w:rPr>
        <w:t>provistos</w:t>
      </w:r>
      <w:proofErr w:type="spellEnd"/>
      <w:r w:rsidR="00D53649">
        <w:rPr>
          <w:rFonts w:ascii="Book Antiqua" w:hAnsi="Book Antiqua"/>
          <w:i/>
          <w:iCs/>
          <w:szCs w:val="24"/>
          <w:u w:val="single"/>
        </w:rPr>
        <w:t xml:space="preserve"> </w:t>
      </w:r>
      <w:r w:rsidRPr="003022A4">
        <w:rPr>
          <w:rFonts w:ascii="Book Antiqua" w:hAnsi="Book Antiqua"/>
          <w:szCs w:val="24"/>
        </w:rPr>
        <w:t>por el Programa Demográfico del Departamento de Salud de Puerto Rico, Programa Graduado de Demografía de la Universidad de Puerto Rico</w:t>
      </w:r>
      <w:r w:rsidR="00FE1F94" w:rsidRPr="00FE1F94">
        <w:rPr>
          <w:rFonts w:ascii="Book Antiqua" w:hAnsi="Book Antiqua"/>
          <w:i/>
          <w:iCs/>
          <w:szCs w:val="24"/>
          <w:u w:val="single"/>
        </w:rPr>
        <w:t>,</w:t>
      </w:r>
      <w:r w:rsidRPr="003022A4">
        <w:rPr>
          <w:rFonts w:ascii="Book Antiqua" w:hAnsi="Book Antiqua"/>
          <w:szCs w:val="24"/>
        </w:rPr>
        <w:t xml:space="preserve"> Recinto de Ciencias Médicas.</w:t>
      </w:r>
    </w:p>
    <w:p w14:paraId="54BA5910" w14:textId="77777777" w:rsidR="003022A4" w:rsidRPr="003022A4" w:rsidRDefault="003022A4" w:rsidP="001778E1">
      <w:pPr>
        <w:jc w:val="both"/>
        <w:rPr>
          <w:rFonts w:ascii="Book Antiqua" w:hAnsi="Book Antiqua"/>
          <w:szCs w:val="24"/>
        </w:rPr>
      </w:pPr>
    </w:p>
    <w:p w14:paraId="0BF79C86" w14:textId="77777777" w:rsidR="003022A4" w:rsidRPr="003022A4" w:rsidRDefault="003022A4" w:rsidP="001778E1">
      <w:pPr>
        <w:jc w:val="both"/>
        <w:rPr>
          <w:rFonts w:ascii="Book Antiqua" w:hAnsi="Book Antiqua"/>
          <w:szCs w:val="24"/>
        </w:rPr>
      </w:pPr>
      <w:r w:rsidRPr="003022A4">
        <w:rPr>
          <w:rFonts w:ascii="Book Antiqua" w:hAnsi="Book Antiqua"/>
          <w:szCs w:val="24"/>
        </w:rPr>
        <w:t xml:space="preserve">Según las estadísticas del Departamento de Salud de la Oficina de Niños y Jóvenes Dependientes de Tecnología </w:t>
      </w:r>
      <w:r w:rsidRPr="00FE1F94">
        <w:rPr>
          <w:rFonts w:ascii="Book Antiqua" w:hAnsi="Book Antiqua"/>
          <w:strike/>
          <w:szCs w:val="24"/>
        </w:rPr>
        <w:t>por región de salud</w:t>
      </w:r>
      <w:r w:rsidRPr="003022A4">
        <w:rPr>
          <w:rFonts w:ascii="Book Antiqua" w:hAnsi="Book Antiqua"/>
          <w:szCs w:val="24"/>
        </w:rPr>
        <w:t xml:space="preserve">, hay 229 niños y jóvenes menores de veintiún (21) años con diversidades físicas o fisiológicas complejas distribuidos por las siguientes regiones </w:t>
      </w:r>
      <w:r w:rsidRPr="00FE1F94">
        <w:rPr>
          <w:rFonts w:ascii="Book Antiqua" w:hAnsi="Book Antiqua"/>
          <w:strike/>
          <w:szCs w:val="24"/>
        </w:rPr>
        <w:t>de salud</w:t>
      </w:r>
      <w:r w:rsidRPr="003022A4">
        <w:rPr>
          <w:rFonts w:ascii="Book Antiqua" w:hAnsi="Book Antiqua"/>
          <w:szCs w:val="24"/>
        </w:rPr>
        <w:t xml:space="preserve">: 34 en </w:t>
      </w:r>
      <w:r w:rsidRPr="00FE1F94">
        <w:rPr>
          <w:rFonts w:ascii="Book Antiqua" w:hAnsi="Book Antiqua"/>
          <w:strike/>
          <w:szCs w:val="24"/>
        </w:rPr>
        <w:t>la región de</w:t>
      </w:r>
      <w:r w:rsidRPr="003022A4">
        <w:rPr>
          <w:rFonts w:ascii="Book Antiqua" w:hAnsi="Book Antiqua"/>
          <w:szCs w:val="24"/>
        </w:rPr>
        <w:t xml:space="preserve"> Arecibo, 43 en </w:t>
      </w:r>
      <w:r w:rsidRPr="00FE1F94">
        <w:rPr>
          <w:rFonts w:ascii="Book Antiqua" w:hAnsi="Book Antiqua"/>
          <w:strike/>
          <w:szCs w:val="24"/>
        </w:rPr>
        <w:t>la región de</w:t>
      </w:r>
      <w:r w:rsidRPr="003022A4">
        <w:rPr>
          <w:rFonts w:ascii="Book Antiqua" w:hAnsi="Book Antiqua"/>
          <w:szCs w:val="24"/>
        </w:rPr>
        <w:t xml:space="preserve"> Bayamón, 38 en </w:t>
      </w:r>
      <w:r w:rsidRPr="00FE1F94">
        <w:rPr>
          <w:rFonts w:ascii="Book Antiqua" w:hAnsi="Book Antiqua"/>
          <w:strike/>
          <w:szCs w:val="24"/>
        </w:rPr>
        <w:t>la región de</w:t>
      </w:r>
      <w:r w:rsidRPr="003022A4">
        <w:rPr>
          <w:rFonts w:ascii="Book Antiqua" w:hAnsi="Book Antiqua"/>
          <w:szCs w:val="24"/>
        </w:rPr>
        <w:t xml:space="preserve"> Caguas, 6 en </w:t>
      </w:r>
      <w:r w:rsidRPr="00FE1F94">
        <w:rPr>
          <w:rFonts w:ascii="Book Antiqua" w:hAnsi="Book Antiqua"/>
          <w:strike/>
          <w:szCs w:val="24"/>
        </w:rPr>
        <w:t>la región de</w:t>
      </w:r>
      <w:r w:rsidRPr="003022A4">
        <w:rPr>
          <w:rFonts w:ascii="Book Antiqua" w:hAnsi="Book Antiqua"/>
          <w:szCs w:val="24"/>
        </w:rPr>
        <w:t xml:space="preserve"> Fajardo, 20 en </w:t>
      </w:r>
      <w:r w:rsidRPr="00FE1F94">
        <w:rPr>
          <w:rFonts w:ascii="Book Antiqua" w:hAnsi="Book Antiqua"/>
          <w:strike/>
          <w:szCs w:val="24"/>
        </w:rPr>
        <w:t>la región de</w:t>
      </w:r>
      <w:r w:rsidRPr="003022A4">
        <w:rPr>
          <w:rFonts w:ascii="Book Antiqua" w:hAnsi="Book Antiqua"/>
          <w:szCs w:val="24"/>
        </w:rPr>
        <w:t xml:space="preserve"> Mayagüez, 48 en la región Metro y 40 en </w:t>
      </w:r>
      <w:r w:rsidRPr="00FE1F94">
        <w:rPr>
          <w:rFonts w:ascii="Book Antiqua" w:hAnsi="Book Antiqua"/>
          <w:strike/>
          <w:szCs w:val="24"/>
        </w:rPr>
        <w:t>la región de</w:t>
      </w:r>
      <w:r w:rsidRPr="003022A4">
        <w:rPr>
          <w:rFonts w:ascii="Book Antiqua" w:hAnsi="Book Antiqua"/>
          <w:szCs w:val="24"/>
        </w:rPr>
        <w:t xml:space="preserve"> Ponce. La presente estadística obliga como país a elaborar política pública que atienda las causas de esta noble población.</w:t>
      </w:r>
    </w:p>
    <w:p w14:paraId="353C6EC3" w14:textId="77777777" w:rsidR="003022A4" w:rsidRPr="003022A4" w:rsidRDefault="003022A4" w:rsidP="001778E1">
      <w:pPr>
        <w:jc w:val="both"/>
        <w:rPr>
          <w:rFonts w:ascii="Book Antiqua" w:hAnsi="Book Antiqua"/>
          <w:szCs w:val="24"/>
        </w:rPr>
      </w:pPr>
    </w:p>
    <w:p w14:paraId="6A71FD83" w14:textId="36B22CD6" w:rsidR="003022A4" w:rsidRPr="003022A4" w:rsidRDefault="003022A4" w:rsidP="001778E1">
      <w:pPr>
        <w:jc w:val="both"/>
        <w:rPr>
          <w:rFonts w:ascii="Book Antiqua" w:hAnsi="Book Antiqua"/>
          <w:szCs w:val="24"/>
        </w:rPr>
      </w:pPr>
      <w:r w:rsidRPr="003022A4">
        <w:rPr>
          <w:rFonts w:ascii="Book Antiqua" w:hAnsi="Book Antiqua"/>
          <w:szCs w:val="24"/>
        </w:rPr>
        <w:t>Uno de los mayores problemas que</w:t>
      </w:r>
      <w:r w:rsidR="00B07112">
        <w:rPr>
          <w:rFonts w:ascii="Book Antiqua" w:hAnsi="Book Antiqua"/>
          <w:szCs w:val="24"/>
        </w:rPr>
        <w:t xml:space="preserve"> </w:t>
      </w:r>
      <w:r w:rsidR="00B07112">
        <w:rPr>
          <w:rFonts w:ascii="Book Antiqua" w:hAnsi="Book Antiqua"/>
          <w:i/>
          <w:iCs/>
          <w:szCs w:val="24"/>
          <w:u w:val="single"/>
        </w:rPr>
        <w:t>enfrentan</w:t>
      </w:r>
      <w:r w:rsidRPr="003022A4">
        <w:rPr>
          <w:rFonts w:ascii="Book Antiqua" w:hAnsi="Book Antiqua"/>
          <w:szCs w:val="24"/>
        </w:rPr>
        <w:t xml:space="preserve"> los niños y jóvenes menores de veintiún (21) años con diversidades físicas o fisiológicas complejas que reciben servicio de salud en el hogar </w:t>
      </w:r>
      <w:r w:rsidRPr="00B07112">
        <w:rPr>
          <w:rFonts w:ascii="Book Antiqua" w:hAnsi="Book Antiqua"/>
          <w:strike/>
          <w:szCs w:val="24"/>
        </w:rPr>
        <w:t>pediátrico</w:t>
      </w:r>
      <w:r w:rsidRPr="003022A4">
        <w:rPr>
          <w:rFonts w:ascii="Book Antiqua" w:hAnsi="Book Antiqua"/>
          <w:szCs w:val="24"/>
        </w:rPr>
        <w:t xml:space="preserve"> </w:t>
      </w:r>
      <w:r w:rsidRPr="00B07112">
        <w:rPr>
          <w:rFonts w:ascii="Book Antiqua" w:hAnsi="Book Antiqua"/>
          <w:strike/>
          <w:szCs w:val="24"/>
        </w:rPr>
        <w:t>enfrentan</w:t>
      </w:r>
      <w:r w:rsidRPr="003022A4">
        <w:rPr>
          <w:rFonts w:ascii="Book Antiqua" w:hAnsi="Book Antiqua"/>
          <w:szCs w:val="24"/>
        </w:rPr>
        <w:t xml:space="preserve"> </w:t>
      </w:r>
      <w:r w:rsidR="00B07112">
        <w:rPr>
          <w:rFonts w:ascii="Book Antiqua" w:hAnsi="Book Antiqua"/>
          <w:i/>
          <w:iCs/>
          <w:szCs w:val="24"/>
          <w:u w:val="single"/>
        </w:rPr>
        <w:t xml:space="preserve">es </w:t>
      </w:r>
      <w:r w:rsidRPr="00C937B7">
        <w:rPr>
          <w:rFonts w:ascii="Book Antiqua" w:hAnsi="Book Antiqua"/>
          <w:strike/>
          <w:szCs w:val="24"/>
        </w:rPr>
        <w:t>el discrimen de</w:t>
      </w:r>
      <w:r w:rsidRPr="003022A4">
        <w:rPr>
          <w:rFonts w:ascii="Book Antiqua" w:hAnsi="Book Antiqua"/>
          <w:szCs w:val="24"/>
        </w:rPr>
        <w:t xml:space="preserve"> </w:t>
      </w:r>
      <w:r w:rsidR="00C937B7">
        <w:rPr>
          <w:rFonts w:ascii="Book Antiqua" w:hAnsi="Book Antiqua"/>
          <w:i/>
          <w:iCs/>
          <w:szCs w:val="24"/>
          <w:u w:val="single"/>
        </w:rPr>
        <w:t>la discriminación en cuanto a la cobertura y servicios ofrecidos por</w:t>
      </w:r>
      <w:r w:rsidR="00B07112">
        <w:rPr>
          <w:rFonts w:ascii="Book Antiqua" w:hAnsi="Book Antiqua"/>
          <w:i/>
          <w:iCs/>
          <w:szCs w:val="24"/>
          <w:u w:val="single"/>
        </w:rPr>
        <w:t xml:space="preserve"> </w:t>
      </w:r>
      <w:r w:rsidRPr="003022A4">
        <w:rPr>
          <w:rFonts w:ascii="Book Antiqua" w:hAnsi="Book Antiqua"/>
          <w:szCs w:val="24"/>
        </w:rPr>
        <w:t xml:space="preserve">parte de los planes médicos contratados por la Administración de Seguros de Salud de Puerto </w:t>
      </w:r>
      <w:proofErr w:type="gramStart"/>
      <w:r w:rsidRPr="003022A4">
        <w:rPr>
          <w:rFonts w:ascii="Book Antiqua" w:hAnsi="Book Antiqua"/>
          <w:szCs w:val="24"/>
        </w:rPr>
        <w:t>Rico</w:t>
      </w:r>
      <w:r w:rsidRPr="00C937B7">
        <w:rPr>
          <w:rFonts w:ascii="Book Antiqua" w:hAnsi="Book Antiqua"/>
          <w:strike/>
          <w:szCs w:val="24"/>
        </w:rPr>
        <w:t>,</w:t>
      </w:r>
      <w:r w:rsidR="00C937B7">
        <w:rPr>
          <w:rFonts w:ascii="Book Antiqua" w:hAnsi="Book Antiqua"/>
          <w:i/>
          <w:iCs/>
          <w:szCs w:val="24"/>
          <w:u w:val="single"/>
        </w:rPr>
        <w:t>.</w:t>
      </w:r>
      <w:proofErr w:type="gramEnd"/>
      <w:r w:rsidRPr="003022A4">
        <w:rPr>
          <w:rFonts w:ascii="Book Antiqua" w:hAnsi="Book Antiqua"/>
          <w:szCs w:val="24"/>
        </w:rPr>
        <w:t xml:space="preserve"> </w:t>
      </w:r>
      <w:r w:rsidRPr="00C937B7">
        <w:rPr>
          <w:rFonts w:ascii="Book Antiqua" w:hAnsi="Book Antiqua"/>
          <w:strike/>
          <w:szCs w:val="24"/>
        </w:rPr>
        <w:t>donde a</w:t>
      </w:r>
      <w:r w:rsidRPr="003022A4">
        <w:rPr>
          <w:rFonts w:ascii="Book Antiqua" w:hAnsi="Book Antiqua"/>
          <w:szCs w:val="24"/>
        </w:rPr>
        <w:t xml:space="preserve"> </w:t>
      </w:r>
      <w:r w:rsidRPr="00C937B7">
        <w:rPr>
          <w:rFonts w:ascii="Book Antiqua" w:hAnsi="Book Antiqua"/>
          <w:strike/>
          <w:szCs w:val="24"/>
        </w:rPr>
        <w:t>esta noble</w:t>
      </w:r>
      <w:r w:rsidRPr="003022A4">
        <w:rPr>
          <w:rFonts w:ascii="Book Antiqua" w:hAnsi="Book Antiqua"/>
          <w:szCs w:val="24"/>
        </w:rPr>
        <w:t xml:space="preserve"> </w:t>
      </w:r>
      <w:r w:rsidR="00C937B7">
        <w:rPr>
          <w:rFonts w:ascii="Book Antiqua" w:hAnsi="Book Antiqua"/>
          <w:i/>
          <w:iCs/>
          <w:szCs w:val="24"/>
          <w:u w:val="single"/>
        </w:rPr>
        <w:t xml:space="preserve">Esta </w:t>
      </w:r>
      <w:r w:rsidRPr="003022A4">
        <w:rPr>
          <w:rFonts w:ascii="Book Antiqua" w:hAnsi="Book Antiqua"/>
          <w:szCs w:val="24"/>
        </w:rPr>
        <w:t xml:space="preserve">población </w:t>
      </w:r>
      <w:r w:rsidRPr="00C937B7">
        <w:rPr>
          <w:rFonts w:ascii="Book Antiqua" w:hAnsi="Book Antiqua"/>
          <w:strike/>
          <w:szCs w:val="24"/>
        </w:rPr>
        <w:t>se les penaliza</w:t>
      </w:r>
      <w:r w:rsidRPr="003022A4">
        <w:rPr>
          <w:rFonts w:ascii="Book Antiqua" w:hAnsi="Book Antiqua"/>
          <w:szCs w:val="24"/>
        </w:rPr>
        <w:t xml:space="preserve"> </w:t>
      </w:r>
      <w:r w:rsidR="00C937B7" w:rsidRPr="00C937B7">
        <w:rPr>
          <w:rFonts w:ascii="Book Antiqua" w:hAnsi="Book Antiqua"/>
          <w:i/>
          <w:iCs/>
          <w:szCs w:val="24"/>
          <w:u w:val="single"/>
        </w:rPr>
        <w:t>es</w:t>
      </w:r>
      <w:r w:rsidR="00C937B7">
        <w:rPr>
          <w:rFonts w:ascii="Book Antiqua" w:hAnsi="Book Antiqua"/>
          <w:i/>
          <w:iCs/>
          <w:szCs w:val="24"/>
          <w:u w:val="single"/>
        </w:rPr>
        <w:t xml:space="preserve"> penalizada</w:t>
      </w:r>
      <w:r w:rsidR="00C937B7">
        <w:rPr>
          <w:rFonts w:ascii="Book Antiqua" w:hAnsi="Book Antiqua"/>
          <w:szCs w:val="24"/>
        </w:rPr>
        <w:t xml:space="preserve"> </w:t>
      </w:r>
      <w:r w:rsidRPr="003022A4">
        <w:rPr>
          <w:rFonts w:ascii="Book Antiqua" w:hAnsi="Book Antiqua"/>
          <w:szCs w:val="24"/>
        </w:rPr>
        <w:t xml:space="preserve">si </w:t>
      </w:r>
      <w:r w:rsidRPr="00251590">
        <w:rPr>
          <w:rFonts w:ascii="Book Antiqua" w:hAnsi="Book Antiqua"/>
          <w:strike/>
          <w:szCs w:val="24"/>
        </w:rPr>
        <w:t>el mismo</w:t>
      </w:r>
      <w:r w:rsidRPr="003022A4">
        <w:rPr>
          <w:rFonts w:ascii="Book Antiqua" w:hAnsi="Book Antiqua"/>
          <w:szCs w:val="24"/>
        </w:rPr>
        <w:t xml:space="preserve"> puede asistir a la escuela, siempre y cuando sus condiciones físicas o fisiológicas complejas se lo </w:t>
      </w:r>
      <w:r w:rsidR="00BA53E6" w:rsidRPr="003022A4">
        <w:rPr>
          <w:rFonts w:ascii="Book Antiqua" w:hAnsi="Book Antiqua"/>
          <w:szCs w:val="24"/>
        </w:rPr>
        <w:t>permita</w:t>
      </w:r>
      <w:r w:rsidR="00BA53E6">
        <w:rPr>
          <w:rFonts w:ascii="Book Antiqua" w:hAnsi="Book Antiqua"/>
          <w:szCs w:val="24"/>
          <w:u w:val="single"/>
        </w:rPr>
        <w:t xml:space="preserve">, </w:t>
      </w:r>
      <w:r w:rsidR="00BA53E6">
        <w:rPr>
          <w:rFonts w:ascii="Book Antiqua" w:hAnsi="Book Antiqua"/>
          <w:i/>
          <w:iCs/>
          <w:szCs w:val="24"/>
          <w:u w:val="single"/>
        </w:rPr>
        <w:t>ya</w:t>
      </w:r>
      <w:r w:rsidR="00BA53E6" w:rsidRPr="00BA53E6">
        <w:rPr>
          <w:rFonts w:ascii="Book Antiqua" w:hAnsi="Book Antiqua"/>
          <w:i/>
          <w:iCs/>
          <w:szCs w:val="24"/>
          <w:u w:val="single"/>
        </w:rPr>
        <w:t xml:space="preserve"> que le limitan </w:t>
      </w:r>
      <w:r w:rsidR="00BA53E6">
        <w:rPr>
          <w:rFonts w:ascii="Book Antiqua" w:hAnsi="Book Antiqua"/>
          <w:i/>
          <w:iCs/>
          <w:szCs w:val="24"/>
          <w:u w:val="single"/>
        </w:rPr>
        <w:t>lo</w:t>
      </w:r>
      <w:r w:rsidR="00BA53E6" w:rsidRPr="00BA53E6">
        <w:rPr>
          <w:rFonts w:ascii="Book Antiqua" w:hAnsi="Book Antiqua"/>
          <w:i/>
          <w:iCs/>
          <w:szCs w:val="24"/>
          <w:u w:val="single"/>
        </w:rPr>
        <w:t>s servicios de salud en el entorno escolar</w:t>
      </w:r>
      <w:r w:rsidR="00BA53E6" w:rsidRPr="00BA53E6">
        <w:rPr>
          <w:rFonts w:ascii="Book Antiqua" w:hAnsi="Book Antiqua"/>
          <w:szCs w:val="24"/>
        </w:rPr>
        <w:t>.</w:t>
      </w:r>
      <w:r w:rsidRPr="003022A4">
        <w:rPr>
          <w:rFonts w:ascii="Book Antiqua" w:hAnsi="Book Antiqua"/>
          <w:szCs w:val="24"/>
        </w:rPr>
        <w:t xml:space="preserve"> </w:t>
      </w:r>
      <w:r w:rsidRPr="007574B3">
        <w:rPr>
          <w:rFonts w:ascii="Book Antiqua" w:hAnsi="Book Antiqua"/>
          <w:strike/>
          <w:szCs w:val="24"/>
        </w:rPr>
        <w:t>a</w:t>
      </w:r>
      <w:r w:rsidR="00F76483" w:rsidRPr="00F76483">
        <w:rPr>
          <w:rFonts w:ascii="Book Antiqua" w:hAnsi="Book Antiqua"/>
          <w:szCs w:val="24"/>
          <w:u w:val="single"/>
        </w:rPr>
        <w:t xml:space="preserve"> </w:t>
      </w:r>
      <w:proofErr w:type="spellStart"/>
      <w:r w:rsidR="00251590" w:rsidRPr="007574B3">
        <w:rPr>
          <w:rFonts w:ascii="Book Antiqua" w:hAnsi="Book Antiqua"/>
          <w:i/>
          <w:iCs/>
          <w:szCs w:val="24"/>
          <w:u w:val="single"/>
        </w:rPr>
        <w:t>A</w:t>
      </w:r>
      <w:proofErr w:type="spellEnd"/>
      <w:r w:rsidRPr="007574B3">
        <w:rPr>
          <w:rFonts w:ascii="Book Antiqua" w:hAnsi="Book Antiqua"/>
          <w:szCs w:val="24"/>
        </w:rPr>
        <w:t xml:space="preserve"> su vez, </w:t>
      </w:r>
      <w:r w:rsidR="00C937B7" w:rsidRPr="007574B3">
        <w:rPr>
          <w:rFonts w:ascii="Book Antiqua" w:hAnsi="Book Antiqua"/>
          <w:i/>
          <w:iCs/>
          <w:szCs w:val="24"/>
          <w:u w:val="single"/>
        </w:rPr>
        <w:t xml:space="preserve">en </w:t>
      </w:r>
      <w:r w:rsidRPr="007574B3">
        <w:rPr>
          <w:rFonts w:ascii="Book Antiqua" w:hAnsi="Book Antiqua"/>
          <w:szCs w:val="24"/>
        </w:rPr>
        <w:t xml:space="preserve">las escuelas (si es estudiante) </w:t>
      </w:r>
      <w:r w:rsidR="00251590" w:rsidRPr="007574B3">
        <w:rPr>
          <w:rFonts w:ascii="Book Antiqua" w:hAnsi="Book Antiqua"/>
          <w:i/>
          <w:iCs/>
          <w:szCs w:val="24"/>
          <w:u w:val="single"/>
        </w:rPr>
        <w:t xml:space="preserve">le </w:t>
      </w:r>
      <w:r w:rsidRPr="007574B3">
        <w:rPr>
          <w:rFonts w:ascii="Book Antiqua" w:hAnsi="Book Antiqua"/>
          <w:szCs w:val="24"/>
        </w:rPr>
        <w:t xml:space="preserve">limitan </w:t>
      </w:r>
      <w:r w:rsidRPr="007574B3">
        <w:rPr>
          <w:rFonts w:ascii="Book Antiqua" w:hAnsi="Book Antiqua"/>
          <w:strike/>
          <w:szCs w:val="24"/>
        </w:rPr>
        <w:t>a estas</w:t>
      </w:r>
      <w:r w:rsidR="007574B3" w:rsidRPr="007574B3">
        <w:rPr>
          <w:rFonts w:ascii="Book Antiqua" w:hAnsi="Book Antiqua"/>
          <w:strike/>
          <w:szCs w:val="24"/>
        </w:rPr>
        <w:t xml:space="preserve"> </w:t>
      </w:r>
      <w:r w:rsidRPr="007574B3">
        <w:rPr>
          <w:rFonts w:ascii="Book Antiqua" w:hAnsi="Book Antiqua"/>
          <w:strike/>
          <w:szCs w:val="24"/>
        </w:rPr>
        <w:t>poblaciones</w:t>
      </w:r>
      <w:r w:rsidRPr="007574B3">
        <w:rPr>
          <w:rFonts w:ascii="Book Antiqua" w:hAnsi="Book Antiqua"/>
          <w:szCs w:val="24"/>
        </w:rPr>
        <w:t xml:space="preserve"> el derecho </w:t>
      </w:r>
      <w:r w:rsidRPr="007574B3">
        <w:rPr>
          <w:rFonts w:ascii="Book Antiqua" w:hAnsi="Book Antiqua"/>
          <w:strike/>
          <w:szCs w:val="24"/>
        </w:rPr>
        <w:t>de</w:t>
      </w:r>
      <w:r w:rsidRPr="007574B3">
        <w:rPr>
          <w:rFonts w:ascii="Book Antiqua" w:hAnsi="Book Antiqua"/>
          <w:szCs w:val="24"/>
        </w:rPr>
        <w:t xml:space="preserve"> </w:t>
      </w:r>
      <w:r w:rsidR="007574B3" w:rsidRPr="007574B3">
        <w:rPr>
          <w:rFonts w:ascii="Book Antiqua" w:hAnsi="Book Antiqua"/>
          <w:i/>
          <w:iCs/>
          <w:szCs w:val="24"/>
          <w:u w:val="single"/>
        </w:rPr>
        <w:t xml:space="preserve">a </w:t>
      </w:r>
      <w:r w:rsidRPr="007574B3">
        <w:rPr>
          <w:rFonts w:ascii="Book Antiqua" w:hAnsi="Book Antiqua"/>
          <w:szCs w:val="24"/>
        </w:rPr>
        <w:t xml:space="preserve">confraternizar </w:t>
      </w:r>
      <w:r w:rsidRPr="007574B3">
        <w:rPr>
          <w:rFonts w:ascii="Book Antiqua" w:hAnsi="Book Antiqua"/>
          <w:strike/>
          <w:szCs w:val="24"/>
        </w:rPr>
        <w:t>con otros niños y jóvenes</w:t>
      </w:r>
      <w:r w:rsidR="00FE1F94">
        <w:rPr>
          <w:rFonts w:ascii="Book Antiqua" w:hAnsi="Book Antiqua"/>
          <w:i/>
          <w:iCs/>
          <w:szCs w:val="24"/>
          <w:u w:val="single"/>
        </w:rPr>
        <w:t xml:space="preserve"> y</w:t>
      </w:r>
      <w:r w:rsidRPr="007574B3">
        <w:rPr>
          <w:rFonts w:ascii="Book Antiqua" w:hAnsi="Book Antiqua"/>
          <w:szCs w:val="24"/>
        </w:rPr>
        <w:t xml:space="preserve"> </w:t>
      </w:r>
      <w:r w:rsidRPr="00FE1F94">
        <w:rPr>
          <w:rFonts w:ascii="Book Antiqua" w:hAnsi="Book Antiqua"/>
          <w:strike/>
          <w:szCs w:val="24"/>
        </w:rPr>
        <w:t>a</w:t>
      </w:r>
      <w:r w:rsidRPr="007574B3">
        <w:rPr>
          <w:rFonts w:ascii="Book Antiqua" w:hAnsi="Book Antiqua"/>
          <w:szCs w:val="24"/>
        </w:rPr>
        <w:t xml:space="preserve"> educarse en un salón de clase </w:t>
      </w:r>
      <w:r w:rsidR="007574B3" w:rsidRPr="007574B3">
        <w:rPr>
          <w:rFonts w:ascii="Book Antiqua" w:hAnsi="Book Antiqua"/>
          <w:i/>
          <w:iCs/>
          <w:szCs w:val="24"/>
          <w:u w:val="single"/>
        </w:rPr>
        <w:t xml:space="preserve">o entorno escolar regular, restringiendo su derecho a una vida estudiantil lo más cercana posible a la </w:t>
      </w:r>
      <w:proofErr w:type="spellStart"/>
      <w:proofErr w:type="gramStart"/>
      <w:r w:rsidR="007574B3" w:rsidRPr="007574B3">
        <w:rPr>
          <w:rFonts w:ascii="Book Antiqua" w:hAnsi="Book Antiqua"/>
          <w:i/>
          <w:iCs/>
          <w:szCs w:val="24"/>
          <w:u w:val="single"/>
        </w:rPr>
        <w:t>normalidad.</w:t>
      </w:r>
      <w:r w:rsidRPr="007574B3">
        <w:rPr>
          <w:rFonts w:ascii="Book Antiqua" w:hAnsi="Book Antiqua"/>
          <w:strike/>
          <w:szCs w:val="24"/>
        </w:rPr>
        <w:t>para</w:t>
      </w:r>
      <w:proofErr w:type="spellEnd"/>
      <w:proofErr w:type="gramEnd"/>
      <w:r w:rsidRPr="007574B3">
        <w:rPr>
          <w:rFonts w:ascii="Book Antiqua" w:hAnsi="Book Antiqua"/>
          <w:strike/>
          <w:szCs w:val="24"/>
        </w:rPr>
        <w:t xml:space="preserve"> tener una vida estudiantil cerca de lo normal por parte de maestros, </w:t>
      </w:r>
      <w:r w:rsidRPr="007574B3">
        <w:rPr>
          <w:rFonts w:ascii="Book Antiqua" w:hAnsi="Book Antiqua"/>
          <w:strike/>
          <w:szCs w:val="24"/>
        </w:rPr>
        <w:lastRenderedPageBreak/>
        <w:t>consejeros,  directores, y demás personal para que sus escuelas no sean penalizadas por el aprovechamiento académico.</w:t>
      </w:r>
      <w:r w:rsidR="007574B3" w:rsidRPr="007574B3">
        <w:rPr>
          <w:rFonts w:ascii="Book Antiqua" w:hAnsi="Book Antiqua"/>
          <w:szCs w:val="24"/>
        </w:rPr>
        <w:t xml:space="preserve"> </w:t>
      </w:r>
      <w:r w:rsidR="007574B3" w:rsidRPr="007574B3">
        <w:rPr>
          <w:rFonts w:ascii="Book Antiqua" w:hAnsi="Book Antiqua"/>
          <w:i/>
          <w:iCs/>
          <w:szCs w:val="24"/>
          <w:u w:val="single"/>
        </w:rPr>
        <w:t>Esto</w:t>
      </w:r>
      <w:r w:rsidR="007574B3">
        <w:rPr>
          <w:rFonts w:ascii="Book Antiqua" w:hAnsi="Book Antiqua"/>
          <w:i/>
          <w:iCs/>
          <w:szCs w:val="24"/>
          <w:u w:val="single"/>
        </w:rPr>
        <w:t xml:space="preserve"> ocurre debido a que directores, maestros, consejeros y demás personal educativo temen que sus escuelas sean penalizadas por el rendimiento académico de sus estudiantes.</w:t>
      </w:r>
      <w:r w:rsidRPr="003022A4">
        <w:rPr>
          <w:rFonts w:ascii="Book Antiqua" w:hAnsi="Book Antiqua"/>
          <w:szCs w:val="24"/>
        </w:rPr>
        <w:t xml:space="preserve">  </w:t>
      </w:r>
    </w:p>
    <w:p w14:paraId="32178027" w14:textId="77777777" w:rsidR="003022A4" w:rsidRPr="003022A4" w:rsidRDefault="003022A4" w:rsidP="001778E1">
      <w:pPr>
        <w:jc w:val="both"/>
        <w:rPr>
          <w:rFonts w:ascii="Book Antiqua" w:hAnsi="Book Antiqua"/>
          <w:szCs w:val="24"/>
        </w:rPr>
      </w:pPr>
    </w:p>
    <w:p w14:paraId="4A9C31C8" w14:textId="7EC81B95" w:rsidR="003022A4" w:rsidRPr="00103D01" w:rsidRDefault="003022A4" w:rsidP="001778E1">
      <w:pPr>
        <w:jc w:val="both"/>
        <w:rPr>
          <w:rFonts w:ascii="Book Antiqua" w:hAnsi="Book Antiqua"/>
          <w:i/>
          <w:iCs/>
          <w:szCs w:val="24"/>
        </w:rPr>
      </w:pPr>
      <w:r w:rsidRPr="003022A4">
        <w:rPr>
          <w:rFonts w:ascii="Book Antiqua" w:hAnsi="Book Antiqua"/>
          <w:szCs w:val="24"/>
        </w:rPr>
        <w:t xml:space="preserve">Otro aspecto importante para considerar, en cuanto a los niños y jóvenes menores de veintiún (21) años con diversidades físicas o fisiológicas complejas que reciben servicio de salud en el hogar </w:t>
      </w:r>
      <w:r w:rsidRPr="007574B3">
        <w:rPr>
          <w:rFonts w:ascii="Book Antiqua" w:hAnsi="Book Antiqua"/>
          <w:strike/>
          <w:szCs w:val="24"/>
        </w:rPr>
        <w:t>pediátrico</w:t>
      </w:r>
      <w:r w:rsidRPr="003022A4">
        <w:rPr>
          <w:rFonts w:ascii="Book Antiqua" w:hAnsi="Book Antiqua"/>
          <w:szCs w:val="24"/>
        </w:rPr>
        <w:t xml:space="preserve">, es que los mismos tienen </w:t>
      </w:r>
      <w:r w:rsidRPr="007574B3">
        <w:rPr>
          <w:rFonts w:ascii="Book Antiqua" w:hAnsi="Book Antiqua"/>
          <w:strike/>
          <w:szCs w:val="24"/>
        </w:rPr>
        <w:t>unos</w:t>
      </w:r>
      <w:r w:rsidRPr="003022A4">
        <w:rPr>
          <w:rFonts w:ascii="Book Antiqua" w:hAnsi="Book Antiqua"/>
          <w:szCs w:val="24"/>
        </w:rPr>
        <w:t xml:space="preserve"> riesgos </w:t>
      </w:r>
      <w:r w:rsidRPr="007574B3">
        <w:rPr>
          <w:rFonts w:ascii="Book Antiqua" w:hAnsi="Book Antiqua"/>
          <w:strike/>
          <w:szCs w:val="24"/>
        </w:rPr>
        <w:t>aún</w:t>
      </w:r>
      <w:r w:rsidRPr="003022A4">
        <w:rPr>
          <w:rFonts w:ascii="Book Antiqua" w:hAnsi="Book Antiqua"/>
          <w:szCs w:val="24"/>
        </w:rPr>
        <w:t xml:space="preserve"> mayores </w:t>
      </w:r>
      <w:r w:rsidRPr="00034EB0">
        <w:rPr>
          <w:rFonts w:ascii="Book Antiqua" w:hAnsi="Book Antiqua"/>
          <w:strike/>
          <w:szCs w:val="24"/>
        </w:rPr>
        <w:t xml:space="preserve">de </w:t>
      </w:r>
      <w:r w:rsidR="00034EB0" w:rsidRPr="00034EB0">
        <w:rPr>
          <w:rFonts w:ascii="Book Antiqua" w:hAnsi="Book Antiqua"/>
          <w:i/>
          <w:iCs/>
          <w:szCs w:val="24"/>
          <w:u w:val="single"/>
        </w:rPr>
        <w:t xml:space="preserve">en cuanto a </w:t>
      </w:r>
      <w:r w:rsidRPr="00034EB0">
        <w:rPr>
          <w:rFonts w:ascii="Book Antiqua" w:hAnsi="Book Antiqua"/>
          <w:szCs w:val="24"/>
        </w:rPr>
        <w:t>c</w:t>
      </w:r>
      <w:r w:rsidRPr="003022A4">
        <w:rPr>
          <w:rFonts w:ascii="Book Antiqua" w:hAnsi="Book Antiqua"/>
          <w:szCs w:val="24"/>
        </w:rPr>
        <w:t xml:space="preserve">omplicaciones médicas tales como: hipertensión, anemia, hipoglucemia </w:t>
      </w:r>
      <w:r w:rsidRPr="00034EB0">
        <w:rPr>
          <w:rFonts w:ascii="Book Antiqua" w:hAnsi="Book Antiqua"/>
          <w:strike/>
          <w:szCs w:val="24"/>
        </w:rPr>
        <w:t>y</w:t>
      </w:r>
      <w:r w:rsidRPr="003022A4">
        <w:rPr>
          <w:rFonts w:ascii="Book Antiqua" w:hAnsi="Book Antiqua"/>
          <w:szCs w:val="24"/>
        </w:rPr>
        <w:t xml:space="preserve"> convulsiones</w:t>
      </w:r>
      <w:r w:rsidR="00034EB0">
        <w:rPr>
          <w:rFonts w:ascii="Book Antiqua" w:hAnsi="Book Antiqua"/>
          <w:i/>
          <w:iCs/>
          <w:szCs w:val="24"/>
          <w:u w:val="single"/>
        </w:rPr>
        <w:t>, entre otros</w:t>
      </w:r>
      <w:r w:rsidRPr="003022A4">
        <w:rPr>
          <w:rFonts w:ascii="Book Antiqua" w:hAnsi="Book Antiqua"/>
          <w:szCs w:val="24"/>
        </w:rPr>
        <w:t xml:space="preserve">.  Además, el riesgo aumenta cuando se trata de un niño o joven que no cuenta con un servicio </w:t>
      </w:r>
      <w:r w:rsidRPr="00034EB0">
        <w:rPr>
          <w:rFonts w:ascii="Book Antiqua" w:hAnsi="Book Antiqua"/>
          <w:szCs w:val="24"/>
        </w:rPr>
        <w:t>de</w:t>
      </w:r>
      <w:r w:rsidRPr="00034EB0">
        <w:rPr>
          <w:rFonts w:ascii="Book Antiqua" w:hAnsi="Book Antiqua"/>
          <w:strike/>
          <w:szCs w:val="24"/>
        </w:rPr>
        <w:t xml:space="preserve"> salud en el hogar pediátrico con</w:t>
      </w:r>
      <w:r w:rsidRPr="003022A4">
        <w:rPr>
          <w:rFonts w:ascii="Book Antiqua" w:hAnsi="Book Antiqua"/>
          <w:szCs w:val="24"/>
        </w:rPr>
        <w:t xml:space="preserve"> enfermeras, terapistas respiratorios o técnicos de emergencias médicas-paramédicos capacitados para poder manejar cualquier complicación</w:t>
      </w:r>
      <w:r w:rsidR="00034EB0">
        <w:rPr>
          <w:rFonts w:ascii="Book Antiqua" w:hAnsi="Book Antiqua"/>
          <w:i/>
          <w:iCs/>
          <w:szCs w:val="24"/>
          <w:u w:val="single"/>
        </w:rPr>
        <w:t>,</w:t>
      </w:r>
      <w:r w:rsidRPr="003022A4">
        <w:rPr>
          <w:rFonts w:ascii="Book Antiqua" w:hAnsi="Book Antiqua"/>
          <w:szCs w:val="24"/>
        </w:rPr>
        <w:t xml:space="preserve"> mientras </w:t>
      </w:r>
      <w:r w:rsidRPr="00034EB0">
        <w:rPr>
          <w:rFonts w:ascii="Book Antiqua" w:hAnsi="Book Antiqua"/>
          <w:strike/>
          <w:szCs w:val="24"/>
        </w:rPr>
        <w:t>el niño o joven</w:t>
      </w:r>
      <w:r w:rsidRPr="003022A4">
        <w:rPr>
          <w:rFonts w:ascii="Book Antiqua" w:hAnsi="Book Antiqua"/>
          <w:szCs w:val="24"/>
        </w:rPr>
        <w:t xml:space="preserve"> </w:t>
      </w:r>
      <w:r w:rsidR="00034EB0">
        <w:rPr>
          <w:rFonts w:ascii="Book Antiqua" w:hAnsi="Book Antiqua"/>
          <w:i/>
          <w:iCs/>
          <w:szCs w:val="24"/>
          <w:u w:val="single"/>
        </w:rPr>
        <w:t xml:space="preserve">se encuentre </w:t>
      </w:r>
      <w:r w:rsidRPr="00034EB0">
        <w:rPr>
          <w:rFonts w:ascii="Book Antiqua" w:hAnsi="Book Antiqua"/>
          <w:strike/>
          <w:szCs w:val="24"/>
        </w:rPr>
        <w:t xml:space="preserve">este </w:t>
      </w:r>
      <w:r w:rsidRPr="003022A4">
        <w:rPr>
          <w:rFonts w:ascii="Book Antiqua" w:hAnsi="Book Antiqua"/>
          <w:szCs w:val="24"/>
        </w:rPr>
        <w:t>recibiendo su educación</w:t>
      </w:r>
      <w:r w:rsidR="00034EB0">
        <w:rPr>
          <w:rFonts w:ascii="Book Antiqua" w:hAnsi="Book Antiqua"/>
          <w:szCs w:val="24"/>
        </w:rPr>
        <w:t xml:space="preserve"> </w:t>
      </w:r>
      <w:r w:rsidR="00034EB0">
        <w:rPr>
          <w:rFonts w:ascii="Book Antiqua" w:hAnsi="Book Antiqua"/>
          <w:i/>
          <w:iCs/>
          <w:szCs w:val="24"/>
          <w:u w:val="single"/>
        </w:rPr>
        <w:t>en el hogar</w:t>
      </w:r>
      <w:r w:rsidRPr="003022A4">
        <w:rPr>
          <w:rFonts w:ascii="Book Antiqua" w:hAnsi="Book Antiqua"/>
          <w:szCs w:val="24"/>
        </w:rPr>
        <w:t xml:space="preserve">.  </w:t>
      </w:r>
      <w:r w:rsidRPr="00F76483">
        <w:rPr>
          <w:rFonts w:ascii="Book Antiqua" w:hAnsi="Book Antiqua"/>
          <w:strike/>
          <w:szCs w:val="24"/>
        </w:rPr>
        <w:t>Dado a todas esas circunstancias es que se ofrece los servicios de salud en el hogar pediátrico, por recomendación médica, el cual también puede visitar un salón de clases para que el niños y jóvenes menores de veintiún (21) años con diversidades físicas o fisiológicas complejas que recibe servicio de salud en el hogar pediátrico y su condición médica así lo permita, dicho servicio no se vea interrumpido por decisión del departamento de educación ni por un plan médico contratado por la Administración de Seguros de Salud de Puerto Rico</w:t>
      </w:r>
      <w:r w:rsidRPr="00F76483">
        <w:rPr>
          <w:rFonts w:ascii="Book Antiqua" w:hAnsi="Book Antiqua"/>
          <w:strike/>
          <w:szCs w:val="24"/>
          <w:u w:val="single"/>
        </w:rPr>
        <w:t>.</w:t>
      </w:r>
      <w:r w:rsidR="00103D01" w:rsidRPr="00103D01">
        <w:rPr>
          <w:rFonts w:ascii="Book Antiqua" w:hAnsi="Book Antiqua"/>
          <w:szCs w:val="24"/>
          <w:u w:val="single"/>
        </w:rPr>
        <w:t xml:space="preserve"> </w:t>
      </w:r>
      <w:r w:rsidR="00103D01" w:rsidRPr="00103D01">
        <w:rPr>
          <w:rFonts w:ascii="Book Antiqua" w:hAnsi="Book Antiqua"/>
          <w:i/>
          <w:iCs/>
          <w:szCs w:val="24"/>
          <w:u w:val="single"/>
        </w:rPr>
        <w:t>Debido a estas circunstancias, se ofrecen servicios de salud en el hogar por recomendación médica. No obstante, cuando la condición del niño o joven menor de veintiún (21) años con diversidades físicas o fisiológicas complejas lo permite, también puede asistir a un salón de clases. En estos casos, su acceso a la educación no debe verse interrumpido por decisiones del Departamento de Educación ni por restricciones impuestas por los planes médicos contratados por la Administración de Seguros de Salud de Puerto Rico.</w:t>
      </w:r>
    </w:p>
    <w:p w14:paraId="652EA8C9" w14:textId="77777777" w:rsidR="003022A4" w:rsidRPr="00103D01" w:rsidRDefault="003022A4" w:rsidP="001778E1">
      <w:pPr>
        <w:jc w:val="both"/>
        <w:rPr>
          <w:rFonts w:ascii="Book Antiqua" w:hAnsi="Book Antiqua"/>
          <w:i/>
          <w:iCs/>
          <w:szCs w:val="24"/>
        </w:rPr>
      </w:pPr>
    </w:p>
    <w:p w14:paraId="4A0E0CC6" w14:textId="5A9BB7AA" w:rsidR="003022A4" w:rsidRPr="003022A4" w:rsidRDefault="003022A4" w:rsidP="001778E1">
      <w:pPr>
        <w:jc w:val="both"/>
        <w:rPr>
          <w:rFonts w:ascii="Book Antiqua" w:hAnsi="Book Antiqua"/>
          <w:szCs w:val="24"/>
        </w:rPr>
      </w:pPr>
      <w:r w:rsidRPr="003022A4">
        <w:rPr>
          <w:rFonts w:ascii="Book Antiqua" w:hAnsi="Book Antiqua"/>
          <w:szCs w:val="24"/>
        </w:rPr>
        <w:t xml:space="preserve">Los servicios de salud en el hogar </w:t>
      </w:r>
      <w:r w:rsidRPr="007459D8">
        <w:rPr>
          <w:rFonts w:ascii="Book Antiqua" w:hAnsi="Book Antiqua"/>
          <w:strike/>
          <w:szCs w:val="24"/>
        </w:rPr>
        <w:t>pediátrico</w:t>
      </w:r>
      <w:r w:rsidRPr="003022A4">
        <w:rPr>
          <w:rFonts w:ascii="Book Antiqua" w:hAnsi="Book Antiqua"/>
          <w:szCs w:val="24"/>
        </w:rPr>
        <w:t xml:space="preserve"> están diseñados para velar por el bienestar de </w:t>
      </w:r>
      <w:r w:rsidRPr="007459D8">
        <w:rPr>
          <w:rFonts w:ascii="Book Antiqua" w:hAnsi="Book Antiqua"/>
          <w:strike/>
          <w:szCs w:val="24"/>
        </w:rPr>
        <w:t>la mencionada</w:t>
      </w:r>
      <w:r w:rsidR="00F76483" w:rsidRPr="00F76483">
        <w:rPr>
          <w:rFonts w:ascii="Book Antiqua" w:hAnsi="Book Antiqua"/>
          <w:szCs w:val="24"/>
          <w:u w:val="single"/>
        </w:rPr>
        <w:t xml:space="preserve"> </w:t>
      </w:r>
      <w:r w:rsidR="007459D8">
        <w:rPr>
          <w:rFonts w:ascii="Book Antiqua" w:hAnsi="Book Antiqua"/>
          <w:i/>
          <w:iCs/>
          <w:szCs w:val="24"/>
          <w:u w:val="single"/>
        </w:rPr>
        <w:t>esta</w:t>
      </w:r>
      <w:r w:rsidRPr="003022A4">
        <w:rPr>
          <w:rFonts w:ascii="Book Antiqua" w:hAnsi="Book Antiqua"/>
          <w:szCs w:val="24"/>
        </w:rPr>
        <w:t xml:space="preserve"> población</w:t>
      </w:r>
      <w:r w:rsidR="007459D8">
        <w:rPr>
          <w:rFonts w:ascii="Book Antiqua" w:hAnsi="Book Antiqua"/>
          <w:i/>
          <w:iCs/>
          <w:szCs w:val="24"/>
          <w:u w:val="single"/>
        </w:rPr>
        <w:t>,</w:t>
      </w:r>
      <w:r w:rsidRPr="003022A4">
        <w:rPr>
          <w:rFonts w:ascii="Book Antiqua" w:hAnsi="Book Antiqua"/>
          <w:szCs w:val="24"/>
        </w:rPr>
        <w:t xml:space="preserve"> </w:t>
      </w:r>
      <w:r w:rsidRPr="007459D8">
        <w:rPr>
          <w:rFonts w:ascii="Book Antiqua" w:hAnsi="Book Antiqua"/>
          <w:strike/>
          <w:szCs w:val="24"/>
        </w:rPr>
        <w:t>y</w:t>
      </w:r>
      <w:r w:rsidRPr="003022A4">
        <w:rPr>
          <w:rFonts w:ascii="Book Antiqua" w:hAnsi="Book Antiqua"/>
          <w:szCs w:val="24"/>
        </w:rPr>
        <w:t xml:space="preserve"> </w:t>
      </w:r>
      <w:r w:rsidR="007459D8" w:rsidRPr="007459D8">
        <w:rPr>
          <w:rFonts w:ascii="Book Antiqua" w:hAnsi="Book Antiqua"/>
          <w:i/>
          <w:iCs/>
          <w:szCs w:val="24"/>
          <w:u w:val="single"/>
        </w:rPr>
        <w:t>para que</w:t>
      </w:r>
      <w:r w:rsidR="007459D8">
        <w:rPr>
          <w:rFonts w:ascii="Book Antiqua" w:hAnsi="Book Antiqua"/>
          <w:i/>
          <w:iCs/>
          <w:szCs w:val="24"/>
          <w:u w:val="single"/>
        </w:rPr>
        <w:t xml:space="preserve"> </w:t>
      </w:r>
      <w:r w:rsidRPr="003022A4">
        <w:rPr>
          <w:rFonts w:ascii="Book Antiqua" w:hAnsi="Book Antiqua"/>
          <w:szCs w:val="24"/>
        </w:rPr>
        <w:t xml:space="preserve">puedan tener una recuperación </w:t>
      </w:r>
      <w:r w:rsidRPr="007459D8">
        <w:rPr>
          <w:rFonts w:ascii="Book Antiqua" w:hAnsi="Book Antiqua"/>
          <w:strike/>
          <w:szCs w:val="24"/>
        </w:rPr>
        <w:t>optima,</w:t>
      </w:r>
      <w:r w:rsidRPr="003022A4">
        <w:rPr>
          <w:rFonts w:ascii="Book Antiqua" w:hAnsi="Book Antiqua"/>
          <w:szCs w:val="24"/>
        </w:rPr>
        <w:t xml:space="preserve"> </w:t>
      </w:r>
      <w:r w:rsidR="007459D8">
        <w:rPr>
          <w:rFonts w:ascii="Book Antiqua" w:hAnsi="Book Antiqua"/>
          <w:i/>
          <w:iCs/>
          <w:szCs w:val="24"/>
          <w:u w:val="single"/>
        </w:rPr>
        <w:t xml:space="preserve">óptima, </w:t>
      </w:r>
      <w:r w:rsidRPr="003022A4">
        <w:rPr>
          <w:rFonts w:ascii="Book Antiqua" w:hAnsi="Book Antiqua"/>
          <w:szCs w:val="24"/>
        </w:rPr>
        <w:t xml:space="preserve">minimizar los riesgos de sala de emergencia y estadías hospitalarias, ya que es un servicio salubrista que vela siempre por el bienestar de la salud de los niños y jóvenes menores de veintiún (21) años con diversidades físicas o fisiológicas complejas </w:t>
      </w:r>
      <w:r w:rsidR="00C47BEB" w:rsidRPr="00C47BEB">
        <w:rPr>
          <w:rFonts w:ascii="Book Antiqua" w:hAnsi="Book Antiqua"/>
          <w:strike/>
          <w:szCs w:val="24"/>
        </w:rPr>
        <w:t>postrados en cam</w:t>
      </w:r>
      <w:r w:rsidR="00C47BEB" w:rsidRPr="00FE1F94">
        <w:rPr>
          <w:rFonts w:ascii="Book Antiqua" w:hAnsi="Book Antiqua"/>
          <w:strike/>
          <w:szCs w:val="24"/>
        </w:rPr>
        <w:t>a,</w:t>
      </w:r>
      <w:r w:rsidR="00C47BEB" w:rsidRPr="003022A4">
        <w:rPr>
          <w:rFonts w:ascii="Book Antiqua" w:hAnsi="Book Antiqua"/>
          <w:szCs w:val="24"/>
        </w:rPr>
        <w:t xml:space="preserve"> </w:t>
      </w:r>
      <w:r w:rsidR="00FE1F94">
        <w:rPr>
          <w:rFonts w:ascii="Book Antiqua" w:hAnsi="Book Antiqua"/>
          <w:i/>
          <w:iCs/>
          <w:szCs w:val="24"/>
          <w:u w:val="single"/>
        </w:rPr>
        <w:t>que estén encamados,</w:t>
      </w:r>
      <w:r w:rsidRPr="003022A4">
        <w:rPr>
          <w:rFonts w:ascii="Book Antiqua" w:hAnsi="Book Antiqua"/>
          <w:szCs w:val="24"/>
        </w:rPr>
        <w:t xml:space="preserve"> en silla de ruedas o que hacen uso de tecnología que los asisten a mantenerse con vida. </w:t>
      </w:r>
    </w:p>
    <w:p w14:paraId="180CD509" w14:textId="4256EC71" w:rsidR="003022A4" w:rsidRPr="003022A4" w:rsidRDefault="003022A4" w:rsidP="001778E1">
      <w:pPr>
        <w:jc w:val="both"/>
        <w:rPr>
          <w:rFonts w:ascii="Book Antiqua" w:hAnsi="Book Antiqua"/>
          <w:szCs w:val="24"/>
        </w:rPr>
      </w:pPr>
      <w:r w:rsidRPr="00FD71BC">
        <w:rPr>
          <w:rFonts w:ascii="Book Antiqua" w:hAnsi="Book Antiqua"/>
          <w:strike/>
          <w:szCs w:val="24"/>
        </w:rPr>
        <w:t xml:space="preserve">El planteamiento los niños y jóvenes menores de veintiún (21) años con diversidades físicas o fisiológicas complejas </w:t>
      </w:r>
      <w:r w:rsidR="00C47BEB" w:rsidRPr="00FD71BC">
        <w:rPr>
          <w:rFonts w:ascii="Book Antiqua" w:hAnsi="Book Antiqua"/>
          <w:strike/>
          <w:szCs w:val="24"/>
        </w:rPr>
        <w:t xml:space="preserve">postrados en cama, </w:t>
      </w:r>
      <w:r w:rsidRPr="00FD71BC">
        <w:rPr>
          <w:rFonts w:ascii="Book Antiqua" w:hAnsi="Book Antiqua"/>
          <w:strike/>
          <w:szCs w:val="24"/>
        </w:rPr>
        <w:t>en silla de ruedas o que hacen uso de tecnología que los asisten a mantenerse con vida comenzaron a visualizarse como un problema surge cuando aumentó el número de estudiantes de la mencionada población desea asistir a un salón de clase en la escuela, que sus condiciones físicas o fisiológicas complejas se lo permite. Ante este cuadro,</w:t>
      </w:r>
      <w:r w:rsidRPr="003022A4">
        <w:rPr>
          <w:rFonts w:ascii="Book Antiqua" w:hAnsi="Book Antiqua"/>
          <w:szCs w:val="24"/>
        </w:rPr>
        <w:t xml:space="preserve"> se ha recomendado que el asunto de los niños y jóvenes menores de veintiún (21) años con diversidades físicas o fisiológicas complejas </w:t>
      </w:r>
      <w:r w:rsidR="00C47BEB" w:rsidRPr="00C47BEB">
        <w:rPr>
          <w:rFonts w:ascii="Book Antiqua" w:hAnsi="Book Antiqua"/>
          <w:strike/>
          <w:szCs w:val="24"/>
        </w:rPr>
        <w:t>postrados en cama</w:t>
      </w:r>
      <w:r w:rsidR="00C47BEB" w:rsidRPr="003022A4">
        <w:rPr>
          <w:rFonts w:ascii="Book Antiqua" w:hAnsi="Book Antiqua"/>
          <w:szCs w:val="24"/>
        </w:rPr>
        <w:t xml:space="preserve">, </w:t>
      </w:r>
      <w:r w:rsidR="00FD71BC">
        <w:rPr>
          <w:rFonts w:ascii="Book Antiqua" w:hAnsi="Book Antiqua"/>
          <w:i/>
          <w:iCs/>
          <w:szCs w:val="24"/>
          <w:u w:val="single"/>
        </w:rPr>
        <w:t>que estén encamados,</w:t>
      </w:r>
      <w:r w:rsidR="00C47BEB">
        <w:rPr>
          <w:rFonts w:ascii="Book Antiqua" w:hAnsi="Book Antiqua"/>
          <w:i/>
          <w:iCs/>
          <w:szCs w:val="24"/>
          <w:u w:val="single"/>
        </w:rPr>
        <w:t xml:space="preserve"> </w:t>
      </w:r>
      <w:r w:rsidRPr="003022A4">
        <w:rPr>
          <w:rFonts w:ascii="Book Antiqua" w:hAnsi="Book Antiqua"/>
          <w:szCs w:val="24"/>
        </w:rPr>
        <w:t>en silla de ruedas o que hacen uso de tecnología que los asisten a mantenerse con vida</w:t>
      </w:r>
      <w:r w:rsidRPr="00875E4B">
        <w:rPr>
          <w:rFonts w:ascii="Book Antiqua" w:hAnsi="Book Antiqua"/>
          <w:strike/>
          <w:szCs w:val="24"/>
        </w:rPr>
        <w:t>,</w:t>
      </w:r>
      <w:r w:rsidRPr="003022A4">
        <w:rPr>
          <w:rFonts w:ascii="Book Antiqua" w:hAnsi="Book Antiqua"/>
          <w:szCs w:val="24"/>
        </w:rPr>
        <w:t xml:space="preserve"> </w:t>
      </w:r>
      <w:r w:rsidR="00875E4B" w:rsidRPr="00875E4B">
        <w:rPr>
          <w:rFonts w:ascii="Book Antiqua" w:hAnsi="Book Antiqua"/>
          <w:i/>
          <w:iCs/>
          <w:szCs w:val="24"/>
          <w:u w:val="single"/>
        </w:rPr>
        <w:t xml:space="preserve">y </w:t>
      </w:r>
      <w:r w:rsidRPr="003022A4">
        <w:rPr>
          <w:rFonts w:ascii="Book Antiqua" w:hAnsi="Book Antiqua"/>
          <w:szCs w:val="24"/>
        </w:rPr>
        <w:t xml:space="preserve">que sus condiciones le permitan asistir </w:t>
      </w:r>
      <w:r w:rsidR="00875E4B">
        <w:rPr>
          <w:rFonts w:ascii="Book Antiqua" w:hAnsi="Book Antiqua"/>
          <w:i/>
          <w:iCs/>
          <w:szCs w:val="24"/>
          <w:u w:val="single"/>
        </w:rPr>
        <w:t xml:space="preserve">de forma </w:t>
      </w:r>
      <w:r w:rsidR="00875E4B">
        <w:rPr>
          <w:rFonts w:ascii="Book Antiqua" w:hAnsi="Book Antiqua"/>
          <w:i/>
          <w:iCs/>
          <w:szCs w:val="24"/>
          <w:u w:val="single"/>
        </w:rPr>
        <w:lastRenderedPageBreak/>
        <w:t xml:space="preserve">presencial </w:t>
      </w:r>
      <w:r w:rsidRPr="003022A4">
        <w:rPr>
          <w:rFonts w:ascii="Book Antiqua" w:hAnsi="Book Antiqua"/>
          <w:szCs w:val="24"/>
        </w:rPr>
        <w:t>a un salón de clase</w:t>
      </w:r>
      <w:r w:rsidR="00875E4B">
        <w:rPr>
          <w:rFonts w:ascii="Book Antiqua" w:hAnsi="Book Antiqua"/>
          <w:i/>
          <w:iCs/>
          <w:szCs w:val="24"/>
          <w:u w:val="single"/>
        </w:rPr>
        <w:t>, dentro de la institución educativa,</w:t>
      </w:r>
      <w:r w:rsidRPr="003022A4">
        <w:rPr>
          <w:rFonts w:ascii="Book Antiqua" w:hAnsi="Book Antiqua"/>
          <w:szCs w:val="24"/>
        </w:rPr>
        <w:t xml:space="preserve"> </w:t>
      </w:r>
      <w:r w:rsidRPr="00875E4B">
        <w:rPr>
          <w:rFonts w:ascii="Book Antiqua" w:hAnsi="Book Antiqua"/>
          <w:strike/>
          <w:szCs w:val="24"/>
        </w:rPr>
        <w:t>en la escuela</w:t>
      </w:r>
      <w:r w:rsidRPr="003022A4">
        <w:rPr>
          <w:rFonts w:ascii="Book Antiqua" w:hAnsi="Book Antiqua"/>
          <w:szCs w:val="24"/>
        </w:rPr>
        <w:t xml:space="preserve"> no se debe tratar como una situación social, si no como uno individual.  Además, los padres</w:t>
      </w:r>
      <w:r w:rsidR="00875E4B">
        <w:rPr>
          <w:rFonts w:ascii="Book Antiqua" w:hAnsi="Book Antiqua"/>
          <w:i/>
          <w:iCs/>
          <w:szCs w:val="24"/>
          <w:u w:val="single"/>
        </w:rPr>
        <w:t>,</w:t>
      </w:r>
      <w:r w:rsidRPr="003022A4">
        <w:rPr>
          <w:rFonts w:ascii="Book Antiqua" w:hAnsi="Book Antiqua"/>
          <w:szCs w:val="24"/>
        </w:rPr>
        <w:t xml:space="preserve"> </w:t>
      </w:r>
      <w:r w:rsidRPr="00875E4B">
        <w:rPr>
          <w:rFonts w:ascii="Book Antiqua" w:hAnsi="Book Antiqua"/>
          <w:strike/>
          <w:szCs w:val="24"/>
        </w:rPr>
        <w:t>y</w:t>
      </w:r>
      <w:r w:rsidRPr="003022A4">
        <w:rPr>
          <w:rFonts w:ascii="Book Antiqua" w:hAnsi="Book Antiqua"/>
          <w:szCs w:val="24"/>
        </w:rPr>
        <w:t xml:space="preserve"> madres,</w:t>
      </w:r>
      <w:r w:rsidR="00875E4B">
        <w:rPr>
          <w:rFonts w:ascii="Book Antiqua" w:hAnsi="Book Antiqua"/>
          <w:szCs w:val="24"/>
        </w:rPr>
        <w:t xml:space="preserve"> </w:t>
      </w:r>
      <w:r w:rsidR="00875E4B">
        <w:rPr>
          <w:rFonts w:ascii="Book Antiqua" w:hAnsi="Book Antiqua"/>
          <w:i/>
          <w:iCs/>
          <w:szCs w:val="24"/>
          <w:u w:val="single"/>
        </w:rPr>
        <w:t>tutores o encargados de éstos</w:t>
      </w:r>
      <w:r w:rsidRPr="003022A4">
        <w:rPr>
          <w:rFonts w:ascii="Book Antiqua" w:hAnsi="Book Antiqua"/>
          <w:szCs w:val="24"/>
        </w:rPr>
        <w:t xml:space="preserve"> por ser los primeros que están en la línea de batalla atendiendo </w:t>
      </w:r>
      <w:r w:rsidRPr="00875E4B">
        <w:rPr>
          <w:rFonts w:ascii="Book Antiqua" w:hAnsi="Book Antiqua"/>
          <w:strike/>
          <w:szCs w:val="24"/>
        </w:rPr>
        <w:t>las</w:t>
      </w:r>
      <w:r w:rsidRPr="003022A4">
        <w:rPr>
          <w:rFonts w:ascii="Book Antiqua" w:hAnsi="Book Antiqua"/>
          <w:szCs w:val="24"/>
        </w:rPr>
        <w:t xml:space="preserve"> </w:t>
      </w:r>
      <w:r w:rsidR="00875E4B">
        <w:rPr>
          <w:rFonts w:ascii="Book Antiqua" w:hAnsi="Book Antiqua"/>
          <w:i/>
          <w:iCs/>
          <w:szCs w:val="24"/>
          <w:u w:val="single"/>
        </w:rPr>
        <w:t xml:space="preserve">sus </w:t>
      </w:r>
      <w:r w:rsidRPr="003022A4">
        <w:rPr>
          <w:rFonts w:ascii="Book Antiqua" w:hAnsi="Book Antiqua"/>
          <w:szCs w:val="24"/>
        </w:rPr>
        <w:t xml:space="preserve">condiciones físicas o fisiológicas </w:t>
      </w:r>
      <w:r w:rsidRPr="00875E4B">
        <w:rPr>
          <w:rFonts w:ascii="Book Antiqua" w:hAnsi="Book Antiqua"/>
          <w:strike/>
          <w:szCs w:val="24"/>
        </w:rPr>
        <w:t>complejas de sus seres queridos</w:t>
      </w:r>
      <w:r w:rsidRPr="003022A4">
        <w:rPr>
          <w:rFonts w:ascii="Book Antiqua" w:hAnsi="Book Antiqua"/>
          <w:szCs w:val="24"/>
        </w:rPr>
        <w:t>, deben ser los primeros educadores de sus hijos</w:t>
      </w:r>
      <w:r w:rsidR="005546A5">
        <w:rPr>
          <w:rFonts w:ascii="Book Antiqua" w:hAnsi="Book Antiqua"/>
          <w:i/>
          <w:iCs/>
          <w:szCs w:val="24"/>
          <w:u w:val="single"/>
        </w:rPr>
        <w:t>,</w:t>
      </w:r>
      <w:r w:rsidRPr="005546A5">
        <w:rPr>
          <w:rFonts w:ascii="Book Antiqua" w:hAnsi="Book Antiqua"/>
          <w:strike/>
          <w:szCs w:val="24"/>
        </w:rPr>
        <w:t xml:space="preserve"> e </w:t>
      </w:r>
      <w:r w:rsidRPr="003022A4">
        <w:rPr>
          <w:rFonts w:ascii="Book Antiqua" w:hAnsi="Book Antiqua"/>
          <w:szCs w:val="24"/>
        </w:rPr>
        <w:t xml:space="preserve">hijas, </w:t>
      </w:r>
      <w:r w:rsidR="005546A5" w:rsidRPr="005546A5">
        <w:rPr>
          <w:rFonts w:ascii="Book Antiqua" w:hAnsi="Book Antiqua"/>
          <w:i/>
          <w:iCs/>
          <w:szCs w:val="24"/>
          <w:u w:val="single"/>
        </w:rPr>
        <w:t>tutelado, tutelada, pupilo o pupila</w:t>
      </w:r>
      <w:r w:rsidR="005546A5">
        <w:rPr>
          <w:rFonts w:ascii="Book Antiqua" w:hAnsi="Book Antiqua"/>
          <w:i/>
          <w:iCs/>
          <w:szCs w:val="24"/>
          <w:u w:val="single"/>
        </w:rPr>
        <w:t>.</w:t>
      </w:r>
      <w:r w:rsidR="005546A5">
        <w:rPr>
          <w:rFonts w:ascii="Book Antiqua" w:hAnsi="Book Antiqua"/>
          <w:szCs w:val="24"/>
        </w:rPr>
        <w:t xml:space="preserve"> </w:t>
      </w:r>
      <w:r w:rsidRPr="005546A5">
        <w:rPr>
          <w:rFonts w:ascii="Book Antiqua" w:hAnsi="Book Antiqua"/>
          <w:strike/>
          <w:szCs w:val="24"/>
        </w:rPr>
        <w:t>así como la incorporación</w:t>
      </w:r>
      <w:r w:rsidRPr="003022A4">
        <w:rPr>
          <w:rFonts w:ascii="Book Antiqua" w:hAnsi="Book Antiqua"/>
          <w:szCs w:val="24"/>
        </w:rPr>
        <w:t xml:space="preserve"> </w:t>
      </w:r>
      <w:r w:rsidR="005546A5" w:rsidRPr="005546A5">
        <w:rPr>
          <w:rFonts w:ascii="Book Antiqua" w:hAnsi="Book Antiqua"/>
          <w:i/>
          <w:iCs/>
          <w:szCs w:val="24"/>
          <w:u w:val="single"/>
        </w:rPr>
        <w:t>I</w:t>
      </w:r>
      <w:r w:rsidR="005546A5">
        <w:rPr>
          <w:rFonts w:ascii="Book Antiqua" w:hAnsi="Book Antiqua"/>
          <w:i/>
          <w:iCs/>
          <w:szCs w:val="24"/>
          <w:u w:val="single"/>
        </w:rPr>
        <w:t xml:space="preserve">gualmente, que se incorpore </w:t>
      </w:r>
      <w:r w:rsidRPr="003022A4">
        <w:rPr>
          <w:rFonts w:ascii="Book Antiqua" w:hAnsi="Book Antiqua"/>
          <w:szCs w:val="24"/>
        </w:rPr>
        <w:t xml:space="preserve">al currículo escolar </w:t>
      </w:r>
      <w:r w:rsidRPr="005546A5">
        <w:rPr>
          <w:rFonts w:ascii="Book Antiqua" w:hAnsi="Book Antiqua"/>
          <w:strike/>
          <w:szCs w:val="24"/>
        </w:rPr>
        <w:t>de</w:t>
      </w:r>
      <w:r w:rsidRPr="003022A4">
        <w:rPr>
          <w:rFonts w:ascii="Book Antiqua" w:hAnsi="Book Antiqua"/>
          <w:szCs w:val="24"/>
        </w:rPr>
        <w:t xml:space="preserve"> estrategias de orientación más diligentes sobre aspectos de las diversidades físicas o fisiológicas complejas en la niñez y </w:t>
      </w:r>
      <w:r w:rsidRPr="005546A5">
        <w:rPr>
          <w:rFonts w:ascii="Book Antiqua" w:hAnsi="Book Antiqua"/>
          <w:strike/>
          <w:szCs w:val="24"/>
        </w:rPr>
        <w:t>de</w:t>
      </w:r>
      <w:r w:rsidRPr="003022A4">
        <w:rPr>
          <w:rFonts w:ascii="Book Antiqua" w:hAnsi="Book Antiqua"/>
          <w:szCs w:val="24"/>
        </w:rPr>
        <w:t xml:space="preserve"> destrezas para el mejoramiento de su calidad de vida.</w:t>
      </w:r>
    </w:p>
    <w:p w14:paraId="3F556A39" w14:textId="77777777" w:rsidR="003022A4" w:rsidRPr="003022A4" w:rsidRDefault="003022A4" w:rsidP="001778E1">
      <w:pPr>
        <w:jc w:val="both"/>
        <w:rPr>
          <w:rFonts w:ascii="Book Antiqua" w:hAnsi="Book Antiqua"/>
          <w:szCs w:val="24"/>
        </w:rPr>
      </w:pPr>
    </w:p>
    <w:p w14:paraId="4AD8F023" w14:textId="174DED06" w:rsidR="003022A4" w:rsidRPr="003022A4" w:rsidRDefault="003022A4" w:rsidP="001778E1">
      <w:pPr>
        <w:jc w:val="both"/>
        <w:rPr>
          <w:rFonts w:ascii="Book Antiqua" w:hAnsi="Book Antiqua"/>
          <w:szCs w:val="24"/>
        </w:rPr>
      </w:pPr>
      <w:r w:rsidRPr="003022A4">
        <w:rPr>
          <w:rFonts w:ascii="Book Antiqua" w:hAnsi="Book Antiqua"/>
          <w:szCs w:val="24"/>
        </w:rPr>
        <w:t xml:space="preserve">Se ha evidenciado, que </w:t>
      </w:r>
      <w:r w:rsidRPr="005546A5">
        <w:rPr>
          <w:rFonts w:ascii="Book Antiqua" w:hAnsi="Book Antiqua"/>
          <w:strike/>
          <w:szCs w:val="24"/>
        </w:rPr>
        <w:t>los</w:t>
      </w:r>
      <w:r w:rsidRPr="003022A4">
        <w:rPr>
          <w:rFonts w:ascii="Book Antiqua" w:hAnsi="Book Antiqua"/>
          <w:szCs w:val="24"/>
        </w:rPr>
        <w:t xml:space="preserve"> </w:t>
      </w:r>
      <w:r w:rsidR="005546A5" w:rsidRPr="005546A5">
        <w:rPr>
          <w:rFonts w:ascii="Book Antiqua" w:hAnsi="Book Antiqua"/>
          <w:i/>
          <w:iCs/>
          <w:szCs w:val="24"/>
          <w:u w:val="single"/>
        </w:rPr>
        <w:t>muchos de</w:t>
      </w:r>
      <w:r w:rsidR="005546A5">
        <w:rPr>
          <w:rFonts w:ascii="Book Antiqua" w:hAnsi="Book Antiqua"/>
          <w:i/>
          <w:iCs/>
          <w:szCs w:val="24"/>
          <w:u w:val="single"/>
        </w:rPr>
        <w:t xml:space="preserve"> </w:t>
      </w:r>
      <w:r w:rsidR="005546A5" w:rsidRPr="005546A5">
        <w:rPr>
          <w:rFonts w:ascii="Book Antiqua" w:hAnsi="Book Antiqua"/>
          <w:i/>
          <w:iCs/>
          <w:szCs w:val="24"/>
          <w:u w:val="single"/>
        </w:rPr>
        <w:t>e</w:t>
      </w:r>
      <w:r w:rsidR="005546A5">
        <w:rPr>
          <w:rFonts w:ascii="Book Antiqua" w:hAnsi="Book Antiqua"/>
          <w:i/>
          <w:iCs/>
          <w:szCs w:val="24"/>
          <w:u w:val="single"/>
        </w:rPr>
        <w:t xml:space="preserve">stos </w:t>
      </w:r>
      <w:r w:rsidRPr="003022A4">
        <w:rPr>
          <w:rFonts w:ascii="Book Antiqua" w:hAnsi="Book Antiqua"/>
          <w:szCs w:val="24"/>
        </w:rPr>
        <w:t>padres,</w:t>
      </w:r>
      <w:r w:rsidR="005546A5">
        <w:rPr>
          <w:rFonts w:ascii="Book Antiqua" w:hAnsi="Book Antiqua"/>
          <w:szCs w:val="24"/>
        </w:rPr>
        <w:t xml:space="preserve"> </w:t>
      </w:r>
      <w:r w:rsidR="005546A5">
        <w:rPr>
          <w:rFonts w:ascii="Book Antiqua" w:hAnsi="Book Antiqua"/>
          <w:i/>
          <w:iCs/>
          <w:szCs w:val="24"/>
          <w:u w:val="single"/>
        </w:rPr>
        <w:t>madres,</w:t>
      </w:r>
      <w:r w:rsidRPr="003022A4">
        <w:rPr>
          <w:rFonts w:ascii="Book Antiqua" w:hAnsi="Book Antiqua"/>
          <w:szCs w:val="24"/>
        </w:rPr>
        <w:t xml:space="preserve"> tutores o encargados </w:t>
      </w:r>
      <w:r w:rsidRPr="005546A5">
        <w:rPr>
          <w:rFonts w:ascii="Book Antiqua" w:hAnsi="Book Antiqua"/>
          <w:strike/>
          <w:szCs w:val="24"/>
        </w:rPr>
        <w:t xml:space="preserve">de los niños y jóvenes menores de veintiún (21) años con diversidades físicas o fisiológicas complejas </w:t>
      </w:r>
      <w:r w:rsidR="00C47BEB" w:rsidRPr="005546A5">
        <w:rPr>
          <w:rFonts w:ascii="Book Antiqua" w:hAnsi="Book Antiqua"/>
          <w:strike/>
          <w:szCs w:val="24"/>
        </w:rPr>
        <w:t xml:space="preserve">postrados en cama, </w:t>
      </w:r>
      <w:r w:rsidRPr="005546A5">
        <w:rPr>
          <w:rFonts w:ascii="Book Antiqua" w:hAnsi="Book Antiqua"/>
          <w:strike/>
          <w:szCs w:val="24"/>
        </w:rPr>
        <w:t>en silla de ruedas o que hacen uso de tecnología que los asisten a mantenerse con vida</w:t>
      </w:r>
      <w:r w:rsidRPr="00655225">
        <w:rPr>
          <w:rFonts w:ascii="Book Antiqua" w:hAnsi="Book Antiqua"/>
          <w:strike/>
          <w:szCs w:val="24"/>
        </w:rPr>
        <w:t>, han recibido asesoramiento</w:t>
      </w:r>
      <w:r w:rsidRPr="003022A4">
        <w:rPr>
          <w:rFonts w:ascii="Book Antiqua" w:hAnsi="Book Antiqua"/>
          <w:szCs w:val="24"/>
        </w:rPr>
        <w:t xml:space="preserve"> </w:t>
      </w:r>
      <w:r w:rsidR="00655225">
        <w:rPr>
          <w:rFonts w:ascii="Book Antiqua" w:hAnsi="Book Antiqua"/>
          <w:i/>
          <w:iCs/>
          <w:szCs w:val="24"/>
          <w:u w:val="single"/>
        </w:rPr>
        <w:t xml:space="preserve">fueron orientados </w:t>
      </w:r>
      <w:r w:rsidRPr="003022A4">
        <w:rPr>
          <w:rFonts w:ascii="Book Antiqua" w:hAnsi="Book Antiqua"/>
          <w:szCs w:val="24"/>
        </w:rPr>
        <w:t xml:space="preserve">durante el embarazo y después del nacimiento de sus hijos, </w:t>
      </w:r>
      <w:r w:rsidRPr="00655225">
        <w:rPr>
          <w:rFonts w:ascii="Book Antiqua" w:hAnsi="Book Antiqua"/>
          <w:strike/>
          <w:szCs w:val="24"/>
        </w:rPr>
        <w:t xml:space="preserve">y </w:t>
      </w:r>
      <w:proofErr w:type="gramStart"/>
      <w:r w:rsidRPr="00655225">
        <w:rPr>
          <w:rFonts w:ascii="Book Antiqua" w:hAnsi="Book Antiqua"/>
          <w:strike/>
          <w:szCs w:val="24"/>
        </w:rPr>
        <w:t>las</w:t>
      </w:r>
      <w:proofErr w:type="gramEnd"/>
      <w:r w:rsidRPr="003022A4">
        <w:rPr>
          <w:rFonts w:ascii="Book Antiqua" w:hAnsi="Book Antiqua"/>
          <w:szCs w:val="24"/>
        </w:rPr>
        <w:t xml:space="preserve"> </w:t>
      </w:r>
      <w:r w:rsidR="00655225">
        <w:rPr>
          <w:rFonts w:ascii="Book Antiqua" w:hAnsi="Book Antiqua"/>
          <w:i/>
          <w:iCs/>
          <w:szCs w:val="24"/>
          <w:u w:val="single"/>
        </w:rPr>
        <w:t xml:space="preserve">así como sobre las </w:t>
      </w:r>
      <w:r w:rsidRPr="003022A4">
        <w:rPr>
          <w:rFonts w:ascii="Book Antiqua" w:hAnsi="Book Antiqua"/>
          <w:szCs w:val="24"/>
        </w:rPr>
        <w:t xml:space="preserve">probabilidades de su mejoramiento a largo plazo. Además, la enseñanza sobre aspectos clínicos </w:t>
      </w:r>
      <w:r w:rsidRPr="00655225">
        <w:rPr>
          <w:rFonts w:ascii="Book Antiqua" w:hAnsi="Book Antiqua"/>
          <w:strike/>
          <w:szCs w:val="24"/>
        </w:rPr>
        <w:t>sobre</w:t>
      </w:r>
      <w:r w:rsidRPr="003022A4">
        <w:rPr>
          <w:rFonts w:ascii="Book Antiqua" w:hAnsi="Book Antiqua"/>
          <w:szCs w:val="24"/>
        </w:rPr>
        <w:t xml:space="preserve"> </w:t>
      </w:r>
      <w:r w:rsidR="00655225">
        <w:rPr>
          <w:rFonts w:ascii="Book Antiqua" w:hAnsi="Book Antiqua"/>
          <w:i/>
          <w:iCs/>
          <w:szCs w:val="24"/>
          <w:u w:val="single"/>
        </w:rPr>
        <w:t>relacionados co</w:t>
      </w:r>
      <w:r w:rsidR="00275197">
        <w:rPr>
          <w:rFonts w:ascii="Book Antiqua" w:hAnsi="Book Antiqua"/>
          <w:i/>
          <w:iCs/>
          <w:szCs w:val="24"/>
          <w:u w:val="single"/>
        </w:rPr>
        <w:t xml:space="preserve">n </w:t>
      </w:r>
      <w:proofErr w:type="gramStart"/>
      <w:r w:rsidR="00275197">
        <w:rPr>
          <w:rFonts w:ascii="Book Antiqua" w:hAnsi="Book Antiqua"/>
          <w:i/>
          <w:iCs/>
          <w:szCs w:val="24"/>
          <w:u w:val="single"/>
        </w:rPr>
        <w:t>las</w:t>
      </w:r>
      <w:r w:rsidR="00655225" w:rsidRPr="00275197">
        <w:rPr>
          <w:rFonts w:ascii="Book Antiqua" w:hAnsi="Book Antiqua"/>
          <w:i/>
          <w:iCs/>
          <w:strike/>
          <w:szCs w:val="24"/>
          <w:u w:val="single"/>
        </w:rPr>
        <w:t xml:space="preserve"> </w:t>
      </w:r>
      <w:r w:rsidRPr="00275197">
        <w:rPr>
          <w:rFonts w:ascii="Book Antiqua" w:hAnsi="Book Antiqua"/>
          <w:strike/>
          <w:szCs w:val="24"/>
        </w:rPr>
        <w:t>la</w:t>
      </w:r>
      <w:proofErr w:type="gramEnd"/>
      <w:r w:rsidRPr="003022A4">
        <w:rPr>
          <w:rFonts w:ascii="Book Antiqua" w:hAnsi="Book Antiqua"/>
          <w:szCs w:val="24"/>
        </w:rPr>
        <w:t xml:space="preserve"> diversidades físicas o fisiológicas complejas en la niñez</w:t>
      </w:r>
      <w:r w:rsidR="00275197">
        <w:rPr>
          <w:rFonts w:ascii="Book Antiqua" w:hAnsi="Book Antiqua"/>
          <w:i/>
          <w:iCs/>
          <w:szCs w:val="24"/>
          <w:u w:val="single"/>
        </w:rPr>
        <w:t>,</w:t>
      </w:r>
      <w:r w:rsidRPr="003022A4">
        <w:rPr>
          <w:rFonts w:ascii="Book Antiqua" w:hAnsi="Book Antiqua"/>
          <w:szCs w:val="24"/>
        </w:rPr>
        <w:t xml:space="preserve"> </w:t>
      </w:r>
      <w:r w:rsidRPr="00275197">
        <w:rPr>
          <w:rFonts w:ascii="Book Antiqua" w:hAnsi="Book Antiqua"/>
          <w:strike/>
          <w:szCs w:val="24"/>
        </w:rPr>
        <w:t>y el consejo</w:t>
      </w:r>
      <w:r w:rsidRPr="003022A4">
        <w:rPr>
          <w:rFonts w:ascii="Book Antiqua" w:hAnsi="Book Antiqua"/>
          <w:szCs w:val="24"/>
        </w:rPr>
        <w:t xml:space="preserve"> </w:t>
      </w:r>
      <w:r w:rsidR="00275197">
        <w:rPr>
          <w:rFonts w:ascii="Book Antiqua" w:hAnsi="Book Antiqua"/>
          <w:i/>
          <w:iCs/>
          <w:szCs w:val="24"/>
          <w:u w:val="single"/>
        </w:rPr>
        <w:t xml:space="preserve">así como el asesoramiento </w:t>
      </w:r>
      <w:r w:rsidRPr="003022A4">
        <w:rPr>
          <w:rFonts w:ascii="Book Antiqua" w:hAnsi="Book Antiqua"/>
          <w:szCs w:val="24"/>
        </w:rPr>
        <w:t>profesional a los jóvenes de esta noble población sobre su educación, las relaciones familiares y cómo capacitarse para obtener empleos</w:t>
      </w:r>
      <w:r w:rsidR="00275197">
        <w:rPr>
          <w:rFonts w:ascii="Book Antiqua" w:hAnsi="Book Antiqua"/>
          <w:i/>
          <w:iCs/>
          <w:szCs w:val="24"/>
          <w:u w:val="single"/>
        </w:rPr>
        <w:t>, son temas</w:t>
      </w:r>
      <w:r w:rsidRPr="003022A4">
        <w:rPr>
          <w:rFonts w:ascii="Book Antiqua" w:hAnsi="Book Antiqua"/>
          <w:szCs w:val="24"/>
        </w:rPr>
        <w:t xml:space="preserve"> </w:t>
      </w:r>
      <w:r w:rsidRPr="00275197">
        <w:rPr>
          <w:rFonts w:ascii="Book Antiqua" w:hAnsi="Book Antiqua"/>
          <w:strike/>
          <w:szCs w:val="24"/>
        </w:rPr>
        <w:t>es</w:t>
      </w:r>
      <w:r w:rsidRPr="003022A4">
        <w:rPr>
          <w:rFonts w:ascii="Book Antiqua" w:hAnsi="Book Antiqua"/>
          <w:szCs w:val="24"/>
        </w:rPr>
        <w:t xml:space="preserve"> </w:t>
      </w:r>
      <w:r w:rsidRPr="0033112D">
        <w:rPr>
          <w:rFonts w:ascii="Book Antiqua" w:hAnsi="Book Antiqua"/>
          <w:strike/>
          <w:szCs w:val="24"/>
        </w:rPr>
        <w:t>fundamental</w:t>
      </w:r>
      <w:r w:rsidRPr="003022A4">
        <w:rPr>
          <w:rFonts w:ascii="Book Antiqua" w:hAnsi="Book Antiqua"/>
          <w:szCs w:val="24"/>
        </w:rPr>
        <w:t xml:space="preserve"> </w:t>
      </w:r>
      <w:r w:rsidR="0033112D">
        <w:rPr>
          <w:rFonts w:ascii="Book Antiqua" w:hAnsi="Book Antiqua"/>
          <w:i/>
          <w:iCs/>
          <w:szCs w:val="24"/>
          <w:u w:val="single"/>
        </w:rPr>
        <w:t xml:space="preserve">fundamentales </w:t>
      </w:r>
      <w:r w:rsidRPr="003022A4">
        <w:rPr>
          <w:rFonts w:ascii="Book Antiqua" w:hAnsi="Book Antiqua"/>
          <w:szCs w:val="24"/>
        </w:rPr>
        <w:t>para su óptimo desarrollo social</w:t>
      </w:r>
      <w:r w:rsidRPr="0033112D">
        <w:rPr>
          <w:rFonts w:ascii="Book Antiqua" w:hAnsi="Book Antiqua"/>
          <w:strike/>
          <w:szCs w:val="24"/>
        </w:rPr>
        <w:t xml:space="preserve"> en la mencionada población</w:t>
      </w:r>
      <w:r w:rsidRPr="003022A4">
        <w:rPr>
          <w:rFonts w:ascii="Book Antiqua" w:hAnsi="Book Antiqua"/>
          <w:szCs w:val="24"/>
        </w:rPr>
        <w:t>.</w:t>
      </w:r>
    </w:p>
    <w:p w14:paraId="1DFFDECE" w14:textId="34BF906F" w:rsidR="003022A4" w:rsidRPr="003022A4" w:rsidRDefault="003022A4" w:rsidP="001778E1">
      <w:pPr>
        <w:jc w:val="both"/>
        <w:rPr>
          <w:rFonts w:ascii="Book Antiqua" w:hAnsi="Book Antiqua"/>
          <w:szCs w:val="24"/>
        </w:rPr>
      </w:pPr>
      <w:r w:rsidRPr="003022A4">
        <w:rPr>
          <w:rFonts w:ascii="Book Antiqua" w:hAnsi="Book Antiqua"/>
          <w:szCs w:val="24"/>
        </w:rPr>
        <w:t xml:space="preserve">El Sr. Emmanuel Medina, </w:t>
      </w:r>
      <w:r w:rsidR="0033112D">
        <w:rPr>
          <w:rFonts w:ascii="Book Antiqua" w:hAnsi="Book Antiqua"/>
          <w:i/>
          <w:iCs/>
          <w:szCs w:val="24"/>
          <w:u w:val="single"/>
        </w:rPr>
        <w:t xml:space="preserve">oriundo </w:t>
      </w:r>
      <w:r w:rsidRPr="003022A4">
        <w:rPr>
          <w:rFonts w:ascii="Book Antiqua" w:hAnsi="Book Antiqua"/>
          <w:szCs w:val="24"/>
        </w:rPr>
        <w:t>del pueblo de Salinas, tuvo el honor de cuidar de una “hermosa reina” con diversidades físicas y fisiológicas complejas</w:t>
      </w:r>
      <w:r w:rsidR="007A37E0">
        <w:rPr>
          <w:rFonts w:ascii="Book Antiqua" w:hAnsi="Book Antiqua"/>
          <w:i/>
          <w:iCs/>
          <w:szCs w:val="24"/>
          <w:u w:val="single"/>
        </w:rPr>
        <w:t>, quien permanecía</w:t>
      </w:r>
      <w:r w:rsidRPr="003022A4">
        <w:rPr>
          <w:rFonts w:ascii="Book Antiqua" w:hAnsi="Book Antiqua"/>
          <w:szCs w:val="24"/>
        </w:rPr>
        <w:t xml:space="preserve"> postrada en cama</w:t>
      </w:r>
      <w:r w:rsidR="007A37E0">
        <w:rPr>
          <w:rFonts w:ascii="Book Antiqua" w:hAnsi="Book Antiqua"/>
          <w:i/>
          <w:iCs/>
          <w:szCs w:val="24"/>
          <w:u w:val="single"/>
        </w:rPr>
        <w:t xml:space="preserve"> y dependía</w:t>
      </w:r>
      <w:r w:rsidRPr="003022A4">
        <w:rPr>
          <w:rFonts w:ascii="Book Antiqua" w:hAnsi="Book Antiqua"/>
          <w:szCs w:val="24"/>
        </w:rPr>
        <w:t xml:space="preserve"> </w:t>
      </w:r>
      <w:proofErr w:type="gramStart"/>
      <w:r w:rsidRPr="007A37E0">
        <w:rPr>
          <w:rFonts w:ascii="Book Antiqua" w:hAnsi="Book Antiqua"/>
          <w:strike/>
          <w:szCs w:val="24"/>
        </w:rPr>
        <w:t>que</w:t>
      </w:r>
      <w:proofErr w:type="gramEnd"/>
      <w:r w:rsidRPr="007A37E0">
        <w:rPr>
          <w:rFonts w:ascii="Book Antiqua" w:hAnsi="Book Antiqua"/>
          <w:strike/>
          <w:szCs w:val="24"/>
        </w:rPr>
        <w:t xml:space="preserve"> hacía uso</w:t>
      </w:r>
      <w:r w:rsidRPr="007A37E0">
        <w:rPr>
          <w:rFonts w:ascii="Book Antiqua" w:hAnsi="Book Antiqua"/>
          <w:szCs w:val="24"/>
        </w:rPr>
        <w:t xml:space="preserve"> de </w:t>
      </w:r>
      <w:r w:rsidRPr="003022A4">
        <w:rPr>
          <w:rFonts w:ascii="Book Antiqua" w:hAnsi="Book Antiqua"/>
          <w:szCs w:val="24"/>
        </w:rPr>
        <w:t>ventilación mecánica que le ayudaba a mantenerse con vida.  Era una hermosa niña de 7 años llamada Victoria J. Medina González, su hija, que hoy en día cumple de forma diferente ya que para el año 2022 partió con Dios. Victoria inspiró a su padre a redactar la presente medida.</w:t>
      </w:r>
    </w:p>
    <w:p w14:paraId="7C13365C" w14:textId="77777777" w:rsidR="003022A4" w:rsidRPr="003022A4" w:rsidRDefault="003022A4" w:rsidP="001778E1">
      <w:pPr>
        <w:jc w:val="both"/>
        <w:rPr>
          <w:rFonts w:ascii="Book Antiqua" w:hAnsi="Book Antiqua"/>
          <w:szCs w:val="24"/>
        </w:rPr>
      </w:pPr>
    </w:p>
    <w:p w14:paraId="08196A1A" w14:textId="1770CB8E" w:rsidR="003022A4" w:rsidRPr="003022A4" w:rsidRDefault="003022A4" w:rsidP="001778E1">
      <w:pPr>
        <w:jc w:val="both"/>
        <w:rPr>
          <w:rFonts w:ascii="Book Antiqua" w:hAnsi="Book Antiqua"/>
          <w:szCs w:val="24"/>
        </w:rPr>
      </w:pPr>
      <w:r w:rsidRPr="003022A4">
        <w:rPr>
          <w:rFonts w:ascii="Book Antiqua" w:hAnsi="Book Antiqua"/>
          <w:szCs w:val="24"/>
        </w:rPr>
        <w:t>La experiencia vivida por el señor Emmanuel Medina Vázquez</w:t>
      </w:r>
      <w:r w:rsidRPr="00604381">
        <w:rPr>
          <w:rFonts w:ascii="Book Antiqua" w:hAnsi="Book Antiqua"/>
          <w:strike/>
          <w:szCs w:val="24"/>
        </w:rPr>
        <w:t>,</w:t>
      </w:r>
      <w:r w:rsidRPr="003022A4">
        <w:rPr>
          <w:rFonts w:ascii="Book Antiqua" w:hAnsi="Book Antiqua"/>
          <w:szCs w:val="24"/>
        </w:rPr>
        <w:t xml:space="preserve"> con su hija Victoria</w:t>
      </w:r>
      <w:r w:rsidRPr="00604381">
        <w:rPr>
          <w:rFonts w:ascii="Book Antiqua" w:hAnsi="Book Antiqua"/>
          <w:strike/>
          <w:szCs w:val="24"/>
        </w:rPr>
        <w:t>,</w:t>
      </w:r>
      <w:r w:rsidRPr="003022A4">
        <w:rPr>
          <w:rFonts w:ascii="Book Antiqua" w:hAnsi="Book Antiqua"/>
          <w:szCs w:val="24"/>
        </w:rPr>
        <w:t xml:space="preserve"> le </w:t>
      </w:r>
      <w:r w:rsidRPr="00604381">
        <w:rPr>
          <w:rFonts w:ascii="Book Antiqua" w:hAnsi="Book Antiqua"/>
          <w:strike/>
          <w:szCs w:val="24"/>
        </w:rPr>
        <w:t>demostraron</w:t>
      </w:r>
      <w:r w:rsidRPr="003022A4">
        <w:rPr>
          <w:rFonts w:ascii="Book Antiqua" w:hAnsi="Book Antiqua"/>
          <w:szCs w:val="24"/>
        </w:rPr>
        <w:t xml:space="preserve"> </w:t>
      </w:r>
      <w:r w:rsidR="00604381">
        <w:rPr>
          <w:rFonts w:ascii="Book Antiqua" w:hAnsi="Book Antiqua"/>
          <w:i/>
          <w:iCs/>
          <w:szCs w:val="24"/>
          <w:u w:val="single"/>
        </w:rPr>
        <w:t xml:space="preserve">demostró </w:t>
      </w:r>
      <w:r w:rsidRPr="003022A4">
        <w:rPr>
          <w:rFonts w:ascii="Book Antiqua" w:hAnsi="Book Antiqua"/>
          <w:szCs w:val="24"/>
        </w:rPr>
        <w:t xml:space="preserve">la importancia del esfuerzo colectivo para </w:t>
      </w:r>
      <w:r w:rsidRPr="008B165C">
        <w:rPr>
          <w:rFonts w:ascii="Book Antiqua" w:hAnsi="Book Antiqua"/>
          <w:strike/>
          <w:szCs w:val="24"/>
        </w:rPr>
        <w:t>conseguir</w:t>
      </w:r>
      <w:r w:rsidRPr="003022A4">
        <w:rPr>
          <w:rFonts w:ascii="Book Antiqua" w:hAnsi="Book Antiqua"/>
          <w:szCs w:val="24"/>
        </w:rPr>
        <w:t xml:space="preserve"> </w:t>
      </w:r>
      <w:r w:rsidR="008B165C">
        <w:rPr>
          <w:rFonts w:ascii="Book Antiqua" w:hAnsi="Book Antiqua"/>
          <w:i/>
          <w:iCs/>
          <w:szCs w:val="24"/>
          <w:u w:val="single"/>
        </w:rPr>
        <w:t xml:space="preserve">lograr </w:t>
      </w:r>
      <w:r w:rsidRPr="003022A4">
        <w:rPr>
          <w:rFonts w:ascii="Book Antiqua" w:hAnsi="Book Antiqua"/>
          <w:szCs w:val="24"/>
        </w:rPr>
        <w:t>un cambio significativo en las vidas de estas personas tan necesitadas.  En su caso</w:t>
      </w:r>
      <w:r w:rsidR="008B165C">
        <w:rPr>
          <w:rFonts w:ascii="Book Antiqua" w:hAnsi="Book Antiqua"/>
          <w:i/>
          <w:iCs/>
          <w:szCs w:val="24"/>
          <w:u w:val="single"/>
        </w:rPr>
        <w:t>,</w:t>
      </w:r>
      <w:r w:rsidRPr="003022A4">
        <w:rPr>
          <w:rFonts w:ascii="Book Antiqua" w:hAnsi="Book Antiqua"/>
          <w:szCs w:val="24"/>
        </w:rPr>
        <w:t xml:space="preserve"> hizo llegar su preocupación y </w:t>
      </w:r>
      <w:r w:rsidR="008B165C">
        <w:rPr>
          <w:rFonts w:ascii="Book Antiqua" w:hAnsi="Book Antiqua"/>
          <w:i/>
          <w:iCs/>
          <w:szCs w:val="24"/>
          <w:u w:val="single"/>
        </w:rPr>
        <w:t xml:space="preserve">propuesta de </w:t>
      </w:r>
      <w:r w:rsidRPr="003022A4">
        <w:rPr>
          <w:rFonts w:ascii="Book Antiqua" w:hAnsi="Book Antiqua"/>
          <w:szCs w:val="24"/>
        </w:rPr>
        <w:t>solución mediante el presente proyecto de Ley por petición.  De esta forma</w:t>
      </w:r>
      <w:r w:rsidR="008B165C">
        <w:rPr>
          <w:rFonts w:ascii="Book Antiqua" w:hAnsi="Book Antiqua"/>
          <w:i/>
          <w:iCs/>
          <w:szCs w:val="24"/>
          <w:u w:val="single"/>
        </w:rPr>
        <w:t>,</w:t>
      </w:r>
      <w:r w:rsidRPr="003022A4">
        <w:rPr>
          <w:rFonts w:ascii="Book Antiqua" w:hAnsi="Book Antiqua"/>
          <w:szCs w:val="24"/>
        </w:rPr>
        <w:t xml:space="preserve"> le brindaría</w:t>
      </w:r>
      <w:r w:rsidRPr="008B165C">
        <w:rPr>
          <w:rFonts w:ascii="Book Antiqua" w:hAnsi="Book Antiqua"/>
          <w:strike/>
          <w:szCs w:val="24"/>
        </w:rPr>
        <w:t>n</w:t>
      </w:r>
      <w:r w:rsidRPr="003022A4">
        <w:rPr>
          <w:rFonts w:ascii="Book Antiqua" w:hAnsi="Book Antiqua"/>
          <w:szCs w:val="24"/>
        </w:rPr>
        <w:t xml:space="preserve"> un legado a su hija</w:t>
      </w:r>
      <w:r w:rsidR="008B165C">
        <w:rPr>
          <w:rFonts w:ascii="Book Antiqua" w:hAnsi="Book Antiqua"/>
          <w:i/>
          <w:iCs/>
          <w:szCs w:val="24"/>
          <w:u w:val="single"/>
        </w:rPr>
        <w:t>,</w:t>
      </w:r>
      <w:r w:rsidRPr="003022A4">
        <w:rPr>
          <w:rFonts w:ascii="Book Antiqua" w:hAnsi="Book Antiqua"/>
          <w:szCs w:val="24"/>
        </w:rPr>
        <w:t xml:space="preserve"> Victoria J. Medina González</w:t>
      </w:r>
      <w:r w:rsidR="008B165C">
        <w:rPr>
          <w:rFonts w:ascii="Book Antiqua" w:hAnsi="Book Antiqua"/>
          <w:i/>
          <w:iCs/>
          <w:szCs w:val="24"/>
          <w:u w:val="single"/>
        </w:rPr>
        <w:t>,</w:t>
      </w:r>
      <w:r w:rsidRPr="003022A4">
        <w:rPr>
          <w:rFonts w:ascii="Book Antiqua" w:hAnsi="Book Antiqua"/>
          <w:szCs w:val="24"/>
        </w:rPr>
        <w:t xml:space="preserve"> y a otros como ella</w:t>
      </w:r>
      <w:r w:rsidR="008B165C">
        <w:rPr>
          <w:rFonts w:ascii="Book Antiqua" w:hAnsi="Book Antiqua"/>
          <w:i/>
          <w:iCs/>
          <w:szCs w:val="24"/>
          <w:u w:val="single"/>
        </w:rPr>
        <w:t>,</w:t>
      </w:r>
      <w:r w:rsidRPr="003022A4">
        <w:rPr>
          <w:rFonts w:ascii="Book Antiqua" w:hAnsi="Book Antiqua"/>
          <w:szCs w:val="24"/>
        </w:rPr>
        <w:t xml:space="preserve"> </w:t>
      </w:r>
      <w:r w:rsidRPr="008B165C">
        <w:rPr>
          <w:rFonts w:ascii="Book Antiqua" w:hAnsi="Book Antiqua"/>
          <w:strike/>
          <w:szCs w:val="24"/>
        </w:rPr>
        <w:t>donde se salvaguarda</w:t>
      </w:r>
      <w:r w:rsidRPr="003022A4">
        <w:rPr>
          <w:rFonts w:ascii="Book Antiqua" w:hAnsi="Book Antiqua"/>
          <w:szCs w:val="24"/>
        </w:rPr>
        <w:t xml:space="preserve"> </w:t>
      </w:r>
      <w:r w:rsidR="008B165C">
        <w:rPr>
          <w:rFonts w:ascii="Book Antiqua" w:hAnsi="Book Antiqua"/>
          <w:i/>
          <w:iCs/>
          <w:szCs w:val="24"/>
          <w:u w:val="single"/>
        </w:rPr>
        <w:t xml:space="preserve">asegurando </w:t>
      </w:r>
      <w:r w:rsidRPr="003022A4">
        <w:rPr>
          <w:rFonts w:ascii="Book Antiqua" w:hAnsi="Book Antiqua"/>
          <w:szCs w:val="24"/>
        </w:rPr>
        <w:t>la integridad de atención médica para esta noble población y</w:t>
      </w:r>
      <w:r w:rsidR="008B165C">
        <w:rPr>
          <w:rFonts w:ascii="Book Antiqua" w:hAnsi="Book Antiqua"/>
          <w:i/>
          <w:iCs/>
          <w:szCs w:val="24"/>
          <w:u w:val="single"/>
        </w:rPr>
        <w:t>,</w:t>
      </w:r>
      <w:r w:rsidRPr="003022A4">
        <w:rPr>
          <w:rFonts w:ascii="Book Antiqua" w:hAnsi="Book Antiqua"/>
          <w:szCs w:val="24"/>
        </w:rPr>
        <w:t xml:space="preserve"> a su vez</w:t>
      </w:r>
      <w:r w:rsidR="008B165C">
        <w:rPr>
          <w:rFonts w:ascii="Book Antiqua" w:hAnsi="Book Antiqua"/>
          <w:i/>
          <w:iCs/>
          <w:szCs w:val="24"/>
          <w:u w:val="single"/>
        </w:rPr>
        <w:t>,</w:t>
      </w:r>
      <w:r w:rsidRPr="003022A4">
        <w:rPr>
          <w:rFonts w:ascii="Book Antiqua" w:hAnsi="Book Antiqua"/>
          <w:szCs w:val="24"/>
        </w:rPr>
        <w:t xml:space="preserve"> </w:t>
      </w:r>
      <w:r w:rsidRPr="008B165C">
        <w:rPr>
          <w:rFonts w:ascii="Book Antiqua" w:hAnsi="Book Antiqua"/>
          <w:strike/>
          <w:szCs w:val="24"/>
        </w:rPr>
        <w:t>hace</w:t>
      </w:r>
      <w:r w:rsidRPr="003022A4">
        <w:rPr>
          <w:rFonts w:ascii="Book Antiqua" w:hAnsi="Book Antiqua"/>
          <w:szCs w:val="24"/>
        </w:rPr>
        <w:t xml:space="preserve"> </w:t>
      </w:r>
      <w:r w:rsidR="008B165C">
        <w:rPr>
          <w:rFonts w:ascii="Book Antiqua" w:hAnsi="Book Antiqua"/>
          <w:i/>
          <w:iCs/>
          <w:szCs w:val="24"/>
          <w:u w:val="single"/>
        </w:rPr>
        <w:t xml:space="preserve">haciendo </w:t>
      </w:r>
      <w:r w:rsidRPr="003022A4">
        <w:rPr>
          <w:rFonts w:ascii="Book Antiqua" w:hAnsi="Book Antiqua"/>
          <w:szCs w:val="24"/>
        </w:rPr>
        <w:t xml:space="preserve">justicia a las nuevas </w:t>
      </w:r>
      <w:r w:rsidRPr="008B165C">
        <w:rPr>
          <w:rFonts w:ascii="Book Antiqua" w:hAnsi="Book Antiqua"/>
          <w:strike/>
          <w:szCs w:val="24"/>
        </w:rPr>
        <w:t>poblaciones</w:t>
      </w:r>
      <w:r w:rsidRPr="003022A4">
        <w:rPr>
          <w:rFonts w:ascii="Book Antiqua" w:hAnsi="Book Antiqua"/>
          <w:szCs w:val="24"/>
        </w:rPr>
        <w:t xml:space="preserve"> </w:t>
      </w:r>
      <w:r w:rsidR="008B165C">
        <w:rPr>
          <w:rFonts w:ascii="Book Antiqua" w:hAnsi="Book Antiqua"/>
          <w:i/>
          <w:iCs/>
          <w:szCs w:val="24"/>
          <w:u w:val="single"/>
        </w:rPr>
        <w:t xml:space="preserve">generaciones </w:t>
      </w:r>
      <w:r w:rsidRPr="003022A4">
        <w:rPr>
          <w:rFonts w:ascii="Book Antiqua" w:hAnsi="Book Antiqua"/>
          <w:szCs w:val="24"/>
        </w:rPr>
        <w:t>que puedan surgir con diversidades físicas o fisiológicas complejas en el hermoso país de Puerto Rico.</w:t>
      </w:r>
    </w:p>
    <w:p w14:paraId="52081287" w14:textId="77777777" w:rsidR="003022A4" w:rsidRPr="003022A4" w:rsidRDefault="003022A4" w:rsidP="001778E1">
      <w:pPr>
        <w:jc w:val="both"/>
        <w:rPr>
          <w:rFonts w:ascii="Book Antiqua" w:hAnsi="Book Antiqua"/>
          <w:szCs w:val="24"/>
        </w:rPr>
      </w:pPr>
    </w:p>
    <w:p w14:paraId="1ABBAFE5" w14:textId="7F76F0F2" w:rsidR="003022A4" w:rsidRPr="003022A4" w:rsidRDefault="003022A4" w:rsidP="001778E1">
      <w:pPr>
        <w:jc w:val="both"/>
        <w:rPr>
          <w:rFonts w:ascii="Book Antiqua" w:hAnsi="Book Antiqua"/>
          <w:szCs w:val="24"/>
        </w:rPr>
      </w:pPr>
      <w:r w:rsidRPr="003022A4">
        <w:rPr>
          <w:rFonts w:ascii="Book Antiqua" w:hAnsi="Book Antiqua"/>
          <w:szCs w:val="24"/>
        </w:rPr>
        <w:t>Mediante la presente medida se aclara y reafirma que la política pública no puede ser una de discriminación hacia aquellos estudiantes del sistema público de enseñanza</w:t>
      </w:r>
      <w:r w:rsidR="00FD5649">
        <w:rPr>
          <w:rFonts w:ascii="Book Antiqua" w:hAnsi="Book Antiqua"/>
          <w:i/>
          <w:iCs/>
          <w:szCs w:val="24"/>
          <w:u w:val="single"/>
        </w:rPr>
        <w:t>,</w:t>
      </w:r>
      <w:r w:rsidRPr="003022A4">
        <w:rPr>
          <w:rFonts w:ascii="Book Antiqua" w:hAnsi="Book Antiqua"/>
          <w:szCs w:val="24"/>
        </w:rPr>
        <w:t xml:space="preserve"> </w:t>
      </w:r>
      <w:r w:rsidRPr="00FD5649">
        <w:rPr>
          <w:rFonts w:ascii="Book Antiqua" w:hAnsi="Book Antiqua"/>
          <w:strike/>
          <w:szCs w:val="24"/>
        </w:rPr>
        <w:t>y que los</w:t>
      </w:r>
      <w:r w:rsidRPr="003022A4">
        <w:rPr>
          <w:rFonts w:ascii="Book Antiqua" w:hAnsi="Book Antiqua"/>
          <w:szCs w:val="24"/>
        </w:rPr>
        <w:t xml:space="preserve"> niños y jóvenes menores de veintiún (21) años con diversidades físicas o fisiológicas complejas </w:t>
      </w:r>
      <w:r w:rsidR="00C47BEB" w:rsidRPr="00C47BEB">
        <w:rPr>
          <w:rFonts w:ascii="Book Antiqua" w:hAnsi="Book Antiqua"/>
          <w:strike/>
          <w:szCs w:val="24"/>
        </w:rPr>
        <w:t>postrados en cama</w:t>
      </w:r>
      <w:r w:rsidR="00C47BEB" w:rsidRPr="003022A4">
        <w:rPr>
          <w:rFonts w:ascii="Book Antiqua" w:hAnsi="Book Antiqua"/>
          <w:szCs w:val="24"/>
        </w:rPr>
        <w:t xml:space="preserve">, </w:t>
      </w:r>
      <w:r w:rsidR="00FD5649" w:rsidRPr="00FD5649">
        <w:rPr>
          <w:rFonts w:ascii="Book Antiqua" w:hAnsi="Book Antiqua"/>
          <w:i/>
          <w:iCs/>
          <w:szCs w:val="24"/>
          <w:u w:val="single"/>
        </w:rPr>
        <w:t xml:space="preserve">que estén </w:t>
      </w:r>
      <w:r w:rsidR="00C47BEB" w:rsidRPr="00FD5649">
        <w:rPr>
          <w:rFonts w:ascii="Book Antiqua" w:hAnsi="Book Antiqua"/>
          <w:i/>
          <w:iCs/>
          <w:szCs w:val="24"/>
          <w:u w:val="single"/>
        </w:rPr>
        <w:t>encamado</w:t>
      </w:r>
      <w:r w:rsidR="00FD5649" w:rsidRPr="00FD5649">
        <w:rPr>
          <w:rFonts w:ascii="Book Antiqua" w:hAnsi="Book Antiqua"/>
          <w:i/>
          <w:iCs/>
          <w:szCs w:val="24"/>
          <w:u w:val="single"/>
        </w:rPr>
        <w:t>s</w:t>
      </w:r>
      <w:r w:rsidR="00C47BEB">
        <w:rPr>
          <w:rFonts w:ascii="Book Antiqua" w:hAnsi="Book Antiqua"/>
          <w:i/>
          <w:iCs/>
          <w:szCs w:val="24"/>
          <w:u w:val="single"/>
        </w:rPr>
        <w:t xml:space="preserve">, </w:t>
      </w:r>
      <w:r w:rsidRPr="003022A4">
        <w:rPr>
          <w:rFonts w:ascii="Book Antiqua" w:hAnsi="Book Antiqua"/>
          <w:szCs w:val="24"/>
        </w:rPr>
        <w:t>en silla de ruedas o que hacen uso de tecnología que los asiste</w:t>
      </w:r>
      <w:r w:rsidRPr="00FD5649">
        <w:rPr>
          <w:rFonts w:ascii="Book Antiqua" w:hAnsi="Book Antiqua"/>
          <w:strike/>
          <w:szCs w:val="24"/>
        </w:rPr>
        <w:t>n</w:t>
      </w:r>
      <w:r w:rsidRPr="00FD5649">
        <w:rPr>
          <w:rFonts w:ascii="Book Antiqua" w:hAnsi="Book Antiqua"/>
          <w:szCs w:val="24"/>
        </w:rPr>
        <w:t xml:space="preserve"> </w:t>
      </w:r>
      <w:r w:rsidRPr="003022A4">
        <w:rPr>
          <w:rFonts w:ascii="Book Antiqua" w:hAnsi="Book Antiqua"/>
          <w:szCs w:val="24"/>
        </w:rPr>
        <w:t>a mantenerse con vida</w:t>
      </w:r>
      <w:r w:rsidR="00FD5649">
        <w:rPr>
          <w:rFonts w:ascii="Book Antiqua" w:hAnsi="Book Antiqua"/>
          <w:i/>
          <w:iCs/>
          <w:szCs w:val="24"/>
          <w:u w:val="single"/>
        </w:rPr>
        <w:t xml:space="preserve"> y que</w:t>
      </w:r>
      <w:r w:rsidRPr="003022A4">
        <w:rPr>
          <w:rFonts w:ascii="Book Antiqua" w:hAnsi="Book Antiqua"/>
          <w:szCs w:val="24"/>
        </w:rPr>
        <w:t xml:space="preserve"> puedan asistir </w:t>
      </w:r>
      <w:r w:rsidR="00FD5649">
        <w:rPr>
          <w:rFonts w:ascii="Book Antiqua" w:hAnsi="Book Antiqua"/>
          <w:i/>
          <w:iCs/>
          <w:szCs w:val="24"/>
          <w:u w:val="single"/>
        </w:rPr>
        <w:t xml:space="preserve">de forma presencial </w:t>
      </w:r>
      <w:r w:rsidRPr="003022A4">
        <w:rPr>
          <w:rFonts w:ascii="Book Antiqua" w:hAnsi="Book Antiqua"/>
          <w:szCs w:val="24"/>
        </w:rPr>
        <w:t xml:space="preserve">a un salón de clase </w:t>
      </w:r>
      <w:r w:rsidRPr="00FD5649">
        <w:rPr>
          <w:rFonts w:ascii="Book Antiqua" w:hAnsi="Book Antiqua"/>
          <w:strike/>
          <w:szCs w:val="24"/>
        </w:rPr>
        <w:t>en la escuela</w:t>
      </w:r>
      <w:r w:rsidRPr="003022A4">
        <w:rPr>
          <w:rFonts w:ascii="Book Antiqua" w:hAnsi="Book Antiqua"/>
          <w:szCs w:val="24"/>
        </w:rPr>
        <w:t xml:space="preserve"> siempre y cuando sus condiciones así lo permita</w:t>
      </w:r>
      <w:r w:rsidR="00FD5649">
        <w:rPr>
          <w:rFonts w:ascii="Book Antiqua" w:hAnsi="Book Antiqua"/>
          <w:i/>
          <w:iCs/>
          <w:szCs w:val="24"/>
          <w:u w:val="single"/>
        </w:rPr>
        <w:t>.</w:t>
      </w:r>
      <w:r w:rsidRPr="00FD5649">
        <w:rPr>
          <w:rFonts w:ascii="Book Antiqua" w:hAnsi="Book Antiqua"/>
          <w:strike/>
          <w:szCs w:val="24"/>
        </w:rPr>
        <w:t xml:space="preserve"> </w:t>
      </w:r>
      <w:proofErr w:type="spellStart"/>
      <w:r w:rsidRPr="00FD5649">
        <w:rPr>
          <w:rFonts w:ascii="Book Antiqua" w:hAnsi="Book Antiqua"/>
          <w:strike/>
          <w:szCs w:val="24"/>
        </w:rPr>
        <w:t>y</w:t>
      </w:r>
      <w:proofErr w:type="spellEnd"/>
      <w:r w:rsidRPr="003022A4">
        <w:rPr>
          <w:rFonts w:ascii="Book Antiqua" w:hAnsi="Book Antiqua"/>
          <w:szCs w:val="24"/>
        </w:rPr>
        <w:t xml:space="preserve"> </w:t>
      </w:r>
      <w:r w:rsidR="00FD5649">
        <w:rPr>
          <w:rFonts w:ascii="Book Antiqua" w:hAnsi="Book Antiqua"/>
          <w:i/>
          <w:iCs/>
          <w:szCs w:val="24"/>
          <w:u w:val="single"/>
        </w:rPr>
        <w:lastRenderedPageBreak/>
        <w:t xml:space="preserve">Igualmente, </w:t>
      </w:r>
      <w:r w:rsidRPr="003022A4">
        <w:rPr>
          <w:rFonts w:ascii="Book Antiqua" w:hAnsi="Book Antiqua"/>
          <w:szCs w:val="24"/>
        </w:rPr>
        <w:t xml:space="preserve">proveer aquellas herramientas que permitan a esta noble población su desarrollo pleno como estudiante con </w:t>
      </w:r>
      <w:r w:rsidRPr="001D4215">
        <w:rPr>
          <w:rFonts w:ascii="Book Antiqua" w:hAnsi="Book Antiqua"/>
          <w:strike/>
          <w:szCs w:val="24"/>
        </w:rPr>
        <w:t>iguales</w:t>
      </w:r>
      <w:r w:rsidRPr="003022A4">
        <w:rPr>
          <w:rFonts w:ascii="Book Antiqua" w:hAnsi="Book Antiqua"/>
          <w:szCs w:val="24"/>
        </w:rPr>
        <w:t xml:space="preserve"> </w:t>
      </w:r>
      <w:r w:rsidR="001D4215">
        <w:rPr>
          <w:rFonts w:ascii="Book Antiqua" w:hAnsi="Book Antiqua"/>
          <w:i/>
          <w:iCs/>
          <w:szCs w:val="24"/>
          <w:u w:val="single"/>
        </w:rPr>
        <w:t xml:space="preserve">igualdad de </w:t>
      </w:r>
      <w:r w:rsidRPr="003022A4">
        <w:rPr>
          <w:rFonts w:ascii="Book Antiqua" w:hAnsi="Book Antiqua"/>
          <w:szCs w:val="24"/>
        </w:rPr>
        <w:t>derechos</w:t>
      </w:r>
      <w:r w:rsidR="001D4215">
        <w:rPr>
          <w:rFonts w:ascii="Book Antiqua" w:hAnsi="Book Antiqua"/>
          <w:i/>
          <w:iCs/>
          <w:szCs w:val="24"/>
          <w:u w:val="single"/>
        </w:rPr>
        <w:t xml:space="preserve"> y oportunidades,</w:t>
      </w:r>
      <w:r w:rsidRPr="003022A4">
        <w:rPr>
          <w:rFonts w:ascii="Book Antiqua" w:hAnsi="Book Antiqua"/>
          <w:szCs w:val="24"/>
        </w:rPr>
        <w:t xml:space="preserve"> </w:t>
      </w:r>
      <w:r w:rsidRPr="001D4215">
        <w:rPr>
          <w:rFonts w:ascii="Book Antiqua" w:hAnsi="Book Antiqua"/>
          <w:strike/>
          <w:szCs w:val="24"/>
        </w:rPr>
        <w:t>y el</w:t>
      </w:r>
      <w:r w:rsidRPr="003022A4">
        <w:rPr>
          <w:rFonts w:ascii="Book Antiqua" w:hAnsi="Book Antiqua"/>
          <w:szCs w:val="24"/>
        </w:rPr>
        <w:t xml:space="preserve"> </w:t>
      </w:r>
      <w:r w:rsidRPr="001D4215">
        <w:rPr>
          <w:rFonts w:ascii="Book Antiqua" w:hAnsi="Book Antiqua"/>
          <w:strike/>
          <w:szCs w:val="24"/>
        </w:rPr>
        <w:t>coordinar</w:t>
      </w:r>
      <w:r w:rsidRPr="003022A4">
        <w:rPr>
          <w:rFonts w:ascii="Book Antiqua" w:hAnsi="Book Antiqua"/>
          <w:szCs w:val="24"/>
        </w:rPr>
        <w:t xml:space="preserve"> </w:t>
      </w:r>
      <w:r w:rsidR="001D4215">
        <w:rPr>
          <w:rFonts w:ascii="Book Antiqua" w:hAnsi="Book Antiqua"/>
          <w:i/>
          <w:iCs/>
          <w:szCs w:val="24"/>
          <w:u w:val="single"/>
        </w:rPr>
        <w:t xml:space="preserve">coordinando </w:t>
      </w:r>
      <w:r w:rsidRPr="003022A4">
        <w:rPr>
          <w:rFonts w:ascii="Book Antiqua" w:hAnsi="Book Antiqua"/>
          <w:szCs w:val="24"/>
        </w:rPr>
        <w:t xml:space="preserve">todos los recursos de agencias relacionadas para que puedan </w:t>
      </w:r>
      <w:r w:rsidRPr="00BE62B2">
        <w:rPr>
          <w:rFonts w:ascii="Book Antiqua" w:hAnsi="Book Antiqua"/>
          <w:strike/>
          <w:szCs w:val="24"/>
        </w:rPr>
        <w:t>asistirlas</w:t>
      </w:r>
      <w:r w:rsidRPr="003022A4">
        <w:rPr>
          <w:rFonts w:ascii="Book Antiqua" w:hAnsi="Book Antiqua"/>
          <w:szCs w:val="24"/>
        </w:rPr>
        <w:t xml:space="preserve"> </w:t>
      </w:r>
      <w:r w:rsidR="00BE62B2">
        <w:rPr>
          <w:rFonts w:ascii="Book Antiqua" w:hAnsi="Book Antiqua"/>
          <w:i/>
          <w:iCs/>
          <w:szCs w:val="24"/>
          <w:u w:val="single"/>
        </w:rPr>
        <w:t xml:space="preserve">asistirles </w:t>
      </w:r>
      <w:r w:rsidRPr="003022A4">
        <w:rPr>
          <w:rFonts w:ascii="Book Antiqua" w:hAnsi="Book Antiqua"/>
          <w:szCs w:val="24"/>
        </w:rPr>
        <w:t xml:space="preserve">dentro del marco de servicio que </w:t>
      </w:r>
      <w:r w:rsidRPr="00BE62B2">
        <w:rPr>
          <w:rFonts w:ascii="Book Antiqua" w:hAnsi="Book Antiqua"/>
          <w:strike/>
          <w:szCs w:val="24"/>
        </w:rPr>
        <w:t>necesitan</w:t>
      </w:r>
      <w:r w:rsidRPr="003022A4">
        <w:rPr>
          <w:rFonts w:ascii="Book Antiqua" w:hAnsi="Book Antiqua"/>
          <w:szCs w:val="24"/>
        </w:rPr>
        <w:t xml:space="preserve"> </w:t>
      </w:r>
      <w:r w:rsidR="00BE62B2">
        <w:rPr>
          <w:rFonts w:ascii="Book Antiqua" w:hAnsi="Book Antiqua"/>
          <w:i/>
          <w:iCs/>
          <w:szCs w:val="24"/>
          <w:u w:val="single"/>
        </w:rPr>
        <w:t xml:space="preserve">necesiten </w:t>
      </w:r>
      <w:r w:rsidRPr="003022A4">
        <w:rPr>
          <w:rFonts w:ascii="Book Antiqua" w:hAnsi="Book Antiqua"/>
          <w:szCs w:val="24"/>
        </w:rPr>
        <w:t xml:space="preserve">por su condición de salud. </w:t>
      </w:r>
    </w:p>
    <w:p w14:paraId="2D57986B" w14:textId="77777777" w:rsidR="003022A4" w:rsidRPr="003022A4" w:rsidRDefault="003022A4" w:rsidP="001778E1">
      <w:pPr>
        <w:jc w:val="both"/>
        <w:rPr>
          <w:rFonts w:ascii="Book Antiqua" w:hAnsi="Book Antiqua"/>
          <w:szCs w:val="24"/>
        </w:rPr>
      </w:pPr>
    </w:p>
    <w:p w14:paraId="273A39F5" w14:textId="2DF732AB" w:rsidR="00551D6B" w:rsidRDefault="003022A4" w:rsidP="001778E1">
      <w:pPr>
        <w:jc w:val="both"/>
        <w:rPr>
          <w:rFonts w:ascii="Book Antiqua" w:hAnsi="Book Antiqua"/>
          <w:szCs w:val="24"/>
        </w:rPr>
      </w:pPr>
      <w:r w:rsidRPr="003022A4">
        <w:rPr>
          <w:rFonts w:ascii="Book Antiqua" w:hAnsi="Book Antiqua"/>
          <w:szCs w:val="24"/>
        </w:rPr>
        <w:t>Esta Asamblea Legislativa entiende que al establecerse la “</w:t>
      </w:r>
      <w:r w:rsidRPr="00BE62B2">
        <w:rPr>
          <w:rFonts w:ascii="Book Antiqua" w:hAnsi="Book Antiqua"/>
          <w:strike/>
          <w:szCs w:val="24"/>
        </w:rPr>
        <w:t>La</w:t>
      </w:r>
      <w:r w:rsidRPr="003022A4">
        <w:rPr>
          <w:rFonts w:ascii="Book Antiqua" w:hAnsi="Book Antiqua"/>
          <w:szCs w:val="24"/>
        </w:rPr>
        <w:t xml:space="preserve"> Carta de Derechos del Estudiante Encamado, en Silla de Ruedas o que hace uso de tecnología que le asiste a mantenerse con vida”, y hacerla nombrar también como </w:t>
      </w:r>
      <w:r w:rsidR="00BE62B2" w:rsidRPr="00BE62B2">
        <w:rPr>
          <w:rFonts w:ascii="Book Antiqua" w:hAnsi="Book Antiqua"/>
          <w:i/>
          <w:iCs/>
          <w:szCs w:val="24"/>
          <w:u w:val="single"/>
        </w:rPr>
        <w:t>la</w:t>
      </w:r>
      <w:r w:rsidR="00BE62B2" w:rsidRPr="003022A4">
        <w:rPr>
          <w:rFonts w:ascii="Book Antiqua" w:hAnsi="Book Antiqua"/>
          <w:szCs w:val="24"/>
        </w:rPr>
        <w:t xml:space="preserve"> </w:t>
      </w:r>
      <w:r w:rsidRPr="003022A4">
        <w:rPr>
          <w:rFonts w:ascii="Book Antiqua" w:hAnsi="Book Antiqua"/>
          <w:szCs w:val="24"/>
        </w:rPr>
        <w:t>“</w:t>
      </w:r>
      <w:r w:rsidRPr="00BE62B2">
        <w:rPr>
          <w:rFonts w:ascii="Book Antiqua" w:hAnsi="Book Antiqua"/>
          <w:strike/>
          <w:szCs w:val="24"/>
        </w:rPr>
        <w:t>La</w:t>
      </w:r>
      <w:r w:rsidRPr="003022A4">
        <w:rPr>
          <w:rFonts w:ascii="Book Antiqua" w:hAnsi="Book Antiqua"/>
          <w:szCs w:val="24"/>
        </w:rPr>
        <w:t xml:space="preserve"> Ley Victoria”,  no solo se recuerda a la “Reina de 7 años” del señor Emmanuel Medina </w:t>
      </w:r>
      <w:proofErr w:type="spellStart"/>
      <w:r w:rsidRPr="00BE62B2">
        <w:rPr>
          <w:rFonts w:ascii="Book Antiqua" w:hAnsi="Book Antiqua"/>
          <w:strike/>
          <w:szCs w:val="24"/>
        </w:rPr>
        <w:t>Vazquez</w:t>
      </w:r>
      <w:proofErr w:type="spellEnd"/>
      <w:r w:rsidRPr="003022A4">
        <w:rPr>
          <w:rFonts w:ascii="Book Antiqua" w:hAnsi="Book Antiqua"/>
          <w:szCs w:val="24"/>
        </w:rPr>
        <w:t xml:space="preserve"> </w:t>
      </w:r>
      <w:r w:rsidR="00BE62B2">
        <w:rPr>
          <w:rFonts w:ascii="Book Antiqua" w:hAnsi="Book Antiqua"/>
          <w:i/>
          <w:iCs/>
          <w:szCs w:val="24"/>
          <w:u w:val="single"/>
        </w:rPr>
        <w:t xml:space="preserve">Vázquez, </w:t>
      </w:r>
      <w:r w:rsidRPr="003022A4">
        <w:rPr>
          <w:rFonts w:ascii="Book Antiqua" w:hAnsi="Book Antiqua"/>
          <w:szCs w:val="24"/>
        </w:rPr>
        <w:t>de Salinas</w:t>
      </w:r>
      <w:r w:rsidR="00BE62B2">
        <w:rPr>
          <w:rFonts w:ascii="Book Antiqua" w:hAnsi="Book Antiqua"/>
          <w:i/>
          <w:iCs/>
          <w:szCs w:val="24"/>
          <w:u w:val="single"/>
        </w:rPr>
        <w:t>, Puerto Rico</w:t>
      </w:r>
      <w:r w:rsidRPr="003022A4">
        <w:rPr>
          <w:rFonts w:ascii="Book Antiqua" w:hAnsi="Book Antiqua"/>
          <w:szCs w:val="24"/>
        </w:rPr>
        <w:t xml:space="preserve"> (que fue la que inspiró la presente medida), sino que se atiende</w:t>
      </w:r>
      <w:r w:rsidRPr="00BE62B2">
        <w:rPr>
          <w:rFonts w:ascii="Book Antiqua" w:hAnsi="Book Antiqua"/>
          <w:strike/>
          <w:szCs w:val="24"/>
        </w:rPr>
        <w:t>n</w:t>
      </w:r>
      <w:r w:rsidRPr="003022A4">
        <w:rPr>
          <w:rFonts w:ascii="Book Antiqua" w:hAnsi="Book Antiqua"/>
          <w:szCs w:val="24"/>
        </w:rPr>
        <w:t xml:space="preserve"> situaciones específicas para garantizar la permanencia de estos niños en el currículo regular escolar</w:t>
      </w:r>
      <w:r w:rsidR="00BE62B2">
        <w:rPr>
          <w:rFonts w:ascii="Book Antiqua" w:hAnsi="Book Antiqua"/>
          <w:szCs w:val="24"/>
          <w:u w:val="single"/>
        </w:rPr>
        <w:t>,</w:t>
      </w:r>
      <w:r w:rsidRPr="003022A4">
        <w:rPr>
          <w:rFonts w:ascii="Book Antiqua" w:hAnsi="Book Antiqua"/>
          <w:szCs w:val="24"/>
        </w:rPr>
        <w:t xml:space="preserve"> </w:t>
      </w:r>
      <w:r w:rsidRPr="00BE62B2">
        <w:rPr>
          <w:rFonts w:ascii="Book Antiqua" w:hAnsi="Book Antiqua"/>
          <w:strike/>
          <w:szCs w:val="24"/>
        </w:rPr>
        <w:t>y se garantizan</w:t>
      </w:r>
      <w:r w:rsidRPr="003022A4">
        <w:rPr>
          <w:rFonts w:ascii="Book Antiqua" w:hAnsi="Book Antiqua"/>
          <w:szCs w:val="24"/>
        </w:rPr>
        <w:t xml:space="preserve"> </w:t>
      </w:r>
      <w:r w:rsidR="00BE62B2">
        <w:rPr>
          <w:rFonts w:ascii="Book Antiqua" w:hAnsi="Book Antiqua"/>
          <w:i/>
          <w:iCs/>
          <w:szCs w:val="24"/>
          <w:u w:val="single"/>
        </w:rPr>
        <w:t>asegurando</w:t>
      </w:r>
      <w:r w:rsidR="00BE62B2">
        <w:rPr>
          <w:rFonts w:ascii="Book Antiqua" w:hAnsi="Book Antiqua"/>
          <w:szCs w:val="24"/>
        </w:rPr>
        <w:t xml:space="preserve"> </w:t>
      </w:r>
      <w:r w:rsidRPr="003022A4">
        <w:rPr>
          <w:rFonts w:ascii="Book Antiqua" w:hAnsi="Book Antiqua"/>
          <w:szCs w:val="24"/>
        </w:rPr>
        <w:t xml:space="preserve">los esfuerzos gubernamentales </w:t>
      </w:r>
      <w:r w:rsidR="00BE62B2">
        <w:rPr>
          <w:rFonts w:ascii="Book Antiqua" w:hAnsi="Book Antiqua"/>
          <w:i/>
          <w:iCs/>
          <w:szCs w:val="24"/>
          <w:u w:val="single"/>
        </w:rPr>
        <w:t xml:space="preserve">necesarios </w:t>
      </w:r>
      <w:r w:rsidRPr="003022A4">
        <w:rPr>
          <w:rFonts w:ascii="Book Antiqua" w:hAnsi="Book Antiqua"/>
          <w:szCs w:val="24"/>
        </w:rPr>
        <w:t xml:space="preserve">para proveerles la seguridad y atención </w:t>
      </w:r>
      <w:r w:rsidRPr="00BE62B2">
        <w:rPr>
          <w:rFonts w:ascii="Book Antiqua" w:hAnsi="Book Antiqua"/>
          <w:strike/>
          <w:szCs w:val="24"/>
        </w:rPr>
        <w:t>debida,</w:t>
      </w:r>
      <w:r w:rsidRPr="003022A4">
        <w:rPr>
          <w:rFonts w:ascii="Book Antiqua" w:hAnsi="Book Antiqua"/>
          <w:szCs w:val="24"/>
        </w:rPr>
        <w:t xml:space="preserve"> </w:t>
      </w:r>
      <w:r w:rsidR="00BE62B2">
        <w:rPr>
          <w:rFonts w:ascii="Book Antiqua" w:hAnsi="Book Antiqua"/>
          <w:i/>
          <w:iCs/>
          <w:szCs w:val="24"/>
          <w:u w:val="single"/>
        </w:rPr>
        <w:t xml:space="preserve">adecuada. Asimismo, se </w:t>
      </w:r>
      <w:proofErr w:type="gramStart"/>
      <w:r w:rsidR="00BE62B2">
        <w:rPr>
          <w:rFonts w:ascii="Book Antiqua" w:hAnsi="Book Antiqua"/>
          <w:i/>
          <w:iCs/>
          <w:szCs w:val="24"/>
          <w:u w:val="single"/>
        </w:rPr>
        <w:t>busca</w:t>
      </w:r>
      <w:proofErr w:type="gramEnd"/>
      <w:r w:rsidR="00BE62B2">
        <w:rPr>
          <w:rFonts w:ascii="Book Antiqua" w:hAnsi="Book Antiqua"/>
          <w:i/>
          <w:iCs/>
          <w:szCs w:val="24"/>
          <w:u w:val="single"/>
        </w:rPr>
        <w:t xml:space="preserve"> </w:t>
      </w:r>
      <w:r w:rsidRPr="00BE62B2">
        <w:rPr>
          <w:rFonts w:ascii="Book Antiqua" w:hAnsi="Book Antiqua"/>
          <w:strike/>
          <w:szCs w:val="24"/>
        </w:rPr>
        <w:t>así como el</w:t>
      </w:r>
      <w:r w:rsidRPr="003022A4">
        <w:rPr>
          <w:rFonts w:ascii="Book Antiqua" w:hAnsi="Book Antiqua"/>
          <w:szCs w:val="24"/>
        </w:rPr>
        <w:t xml:space="preserve"> eliminar cualquier </w:t>
      </w:r>
      <w:r w:rsidRPr="00BE62B2">
        <w:rPr>
          <w:rFonts w:ascii="Book Antiqua" w:hAnsi="Book Antiqua"/>
          <w:strike/>
          <w:szCs w:val="24"/>
        </w:rPr>
        <w:t>posibilidad de discrimen</w:t>
      </w:r>
      <w:r w:rsidRPr="003022A4">
        <w:rPr>
          <w:rFonts w:ascii="Book Antiqua" w:hAnsi="Book Antiqua"/>
          <w:szCs w:val="24"/>
        </w:rPr>
        <w:t xml:space="preserve"> </w:t>
      </w:r>
      <w:r w:rsidR="00BE62B2">
        <w:rPr>
          <w:rFonts w:ascii="Book Antiqua" w:hAnsi="Book Antiqua"/>
          <w:i/>
          <w:iCs/>
          <w:szCs w:val="24"/>
          <w:u w:val="single"/>
        </w:rPr>
        <w:t xml:space="preserve">forma de discriminación, </w:t>
      </w:r>
      <w:r w:rsidRPr="003022A4">
        <w:rPr>
          <w:rFonts w:ascii="Book Antiqua" w:hAnsi="Book Antiqua"/>
          <w:szCs w:val="24"/>
        </w:rPr>
        <w:t>ya sea directo o subliminal</w:t>
      </w:r>
      <w:r w:rsidR="00BE62B2">
        <w:rPr>
          <w:rFonts w:ascii="Book Antiqua" w:hAnsi="Book Antiqua"/>
          <w:i/>
          <w:iCs/>
          <w:szCs w:val="24"/>
          <w:u w:val="single"/>
        </w:rPr>
        <w:t>,</w:t>
      </w:r>
      <w:r w:rsidRPr="003022A4">
        <w:rPr>
          <w:rFonts w:ascii="Book Antiqua" w:hAnsi="Book Antiqua"/>
          <w:szCs w:val="24"/>
        </w:rPr>
        <w:t xml:space="preserve"> que afecte su desarrollo pleno </w:t>
      </w:r>
      <w:r w:rsidRPr="00010EF9">
        <w:rPr>
          <w:rFonts w:ascii="Book Antiqua" w:hAnsi="Book Antiqua"/>
          <w:strike/>
          <w:szCs w:val="24"/>
        </w:rPr>
        <w:t>a</w:t>
      </w:r>
      <w:r w:rsidRPr="003022A4">
        <w:rPr>
          <w:rFonts w:ascii="Book Antiqua" w:hAnsi="Book Antiqua"/>
          <w:szCs w:val="24"/>
        </w:rPr>
        <w:t xml:space="preserve"> </w:t>
      </w:r>
      <w:r w:rsidR="00010EF9">
        <w:rPr>
          <w:rFonts w:ascii="Book Antiqua" w:hAnsi="Book Antiqua"/>
          <w:i/>
          <w:iCs/>
          <w:szCs w:val="24"/>
          <w:u w:val="single"/>
        </w:rPr>
        <w:t xml:space="preserve">y el acceso a </w:t>
      </w:r>
      <w:r w:rsidRPr="003022A4">
        <w:rPr>
          <w:rFonts w:ascii="Book Antiqua" w:hAnsi="Book Antiqua"/>
          <w:szCs w:val="24"/>
        </w:rPr>
        <w:t xml:space="preserve">una educación de excelencia que asegure su futuro y el </w:t>
      </w:r>
      <w:r w:rsidRPr="00010EF9">
        <w:rPr>
          <w:rFonts w:ascii="Book Antiqua" w:hAnsi="Book Antiqua"/>
          <w:strike/>
          <w:szCs w:val="24"/>
        </w:rPr>
        <w:t>de su</w:t>
      </w:r>
      <w:r w:rsidRPr="003022A4">
        <w:rPr>
          <w:rFonts w:ascii="Book Antiqua" w:hAnsi="Book Antiqua"/>
          <w:szCs w:val="24"/>
        </w:rPr>
        <w:t xml:space="preserve"> </w:t>
      </w:r>
      <w:r w:rsidR="00010EF9">
        <w:rPr>
          <w:rFonts w:ascii="Book Antiqua" w:hAnsi="Book Antiqua"/>
          <w:i/>
          <w:iCs/>
          <w:szCs w:val="24"/>
          <w:u w:val="single"/>
        </w:rPr>
        <w:t xml:space="preserve">bienestar de su </w:t>
      </w:r>
      <w:r w:rsidRPr="003022A4">
        <w:rPr>
          <w:rFonts w:ascii="Book Antiqua" w:hAnsi="Book Antiqua"/>
          <w:szCs w:val="24"/>
        </w:rPr>
        <w:t>entorno familiar.</w:t>
      </w:r>
    </w:p>
    <w:p w14:paraId="000D8F62" w14:textId="77777777" w:rsidR="003022A4" w:rsidRPr="00216CA9" w:rsidRDefault="003022A4" w:rsidP="001778E1">
      <w:pPr>
        <w:jc w:val="both"/>
        <w:rPr>
          <w:rFonts w:ascii="Book Antiqua" w:hAnsi="Book Antiqua"/>
        </w:rPr>
      </w:pPr>
    </w:p>
    <w:p w14:paraId="4E87DCB6" w14:textId="66C3239E" w:rsidR="00551D6B" w:rsidRPr="00E659C8" w:rsidRDefault="002F17F6" w:rsidP="001778E1">
      <w:pPr>
        <w:pStyle w:val="Subtitle"/>
        <w:spacing w:line="480" w:lineRule="auto"/>
        <w:jc w:val="both"/>
        <w:rPr>
          <w:rFonts w:ascii="Book Antiqua" w:hAnsi="Book Antiqua"/>
          <w:i/>
          <w:iCs/>
          <w:sz w:val="24"/>
          <w:szCs w:val="24"/>
        </w:rPr>
      </w:pPr>
      <w:r w:rsidRPr="00E659C8">
        <w:rPr>
          <w:rFonts w:ascii="Book Antiqua" w:hAnsi="Book Antiqua"/>
          <w:i/>
          <w:iCs/>
          <w:sz w:val="24"/>
          <w:szCs w:val="24"/>
        </w:rPr>
        <w:t>DECRÉTASE</w:t>
      </w:r>
      <w:r w:rsidR="00551D6B" w:rsidRPr="00E659C8">
        <w:rPr>
          <w:rFonts w:ascii="Book Antiqua" w:hAnsi="Book Antiqua"/>
          <w:i/>
          <w:iCs/>
          <w:sz w:val="24"/>
          <w:szCs w:val="24"/>
        </w:rPr>
        <w:t xml:space="preserve"> POR LA ASAMBLEA LEGISLATIVA DE PUERTO RICO:</w:t>
      </w:r>
    </w:p>
    <w:p w14:paraId="4D2B22CF" w14:textId="77777777" w:rsidR="00551D6B" w:rsidRPr="00216CA9" w:rsidRDefault="00551D6B">
      <w:pPr>
        <w:pStyle w:val="Subtitle"/>
        <w:spacing w:line="480" w:lineRule="auto"/>
        <w:ind w:firstLine="720"/>
        <w:jc w:val="both"/>
        <w:rPr>
          <w:rFonts w:ascii="Book Antiqua" w:hAnsi="Book Antiqua"/>
          <w:sz w:val="24"/>
          <w:szCs w:val="24"/>
        </w:rPr>
        <w:sectPr w:rsidR="00551D6B" w:rsidRPr="00216CA9">
          <w:headerReference w:type="default" r:id="rId9"/>
          <w:type w:val="continuous"/>
          <w:pgSz w:w="12240" w:h="15840" w:code="1"/>
          <w:pgMar w:top="1440" w:right="1440" w:bottom="1440" w:left="1440" w:header="720" w:footer="720" w:gutter="0"/>
          <w:cols w:space="720"/>
          <w:titlePg/>
        </w:sectPr>
      </w:pPr>
    </w:p>
    <w:p w14:paraId="5D8F5C2F"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Artículo 1.-Título.</w:t>
      </w:r>
    </w:p>
    <w:p w14:paraId="56388D1E"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Esta Ley se conocerá como “</w:t>
      </w:r>
      <w:r w:rsidRPr="00010EF9">
        <w:rPr>
          <w:rFonts w:ascii="Book Antiqua" w:hAnsi="Book Antiqua"/>
          <w:strike/>
          <w:sz w:val="24"/>
          <w:szCs w:val="24"/>
        </w:rPr>
        <w:t>La</w:t>
      </w:r>
      <w:r w:rsidRPr="003022A4">
        <w:rPr>
          <w:rFonts w:ascii="Book Antiqua" w:hAnsi="Book Antiqua"/>
          <w:sz w:val="24"/>
          <w:szCs w:val="24"/>
        </w:rPr>
        <w:t xml:space="preserve"> Carta de Derechos del Estudiante Encamado, en Silla de Ruedas o que hace uso de tecnología que le asiste a mantenerse con vida”, o como “</w:t>
      </w:r>
      <w:r w:rsidRPr="00010EF9">
        <w:rPr>
          <w:rFonts w:ascii="Book Antiqua" w:hAnsi="Book Antiqua"/>
          <w:strike/>
          <w:sz w:val="24"/>
          <w:szCs w:val="24"/>
        </w:rPr>
        <w:t>La</w:t>
      </w:r>
      <w:r w:rsidRPr="003022A4">
        <w:rPr>
          <w:rFonts w:ascii="Book Antiqua" w:hAnsi="Book Antiqua"/>
          <w:sz w:val="24"/>
          <w:szCs w:val="24"/>
        </w:rPr>
        <w:t xml:space="preserve"> Ley Victoria”.</w:t>
      </w:r>
    </w:p>
    <w:p w14:paraId="2B2518E4"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Artículo 2.-Aplicabilidad.</w:t>
      </w:r>
    </w:p>
    <w:p w14:paraId="1EDBF29E"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Esta Ley aplicará a los estudiantes del sistema público de enseñanza. El Departamento de Educación será el ente administrador cuando se tratare de derechos rogados por estudiantes del sistema de educación pública.</w:t>
      </w:r>
    </w:p>
    <w:p w14:paraId="09A1124C"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Artículo 3.-Derechos Generales de los Estudiantes.</w:t>
      </w:r>
    </w:p>
    <w:p w14:paraId="705CFF3F" w14:textId="3BC8C3EA"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 xml:space="preserve">El Gobierno </w:t>
      </w:r>
      <w:r w:rsidRPr="000E3D77">
        <w:rPr>
          <w:rFonts w:ascii="Book Antiqua" w:hAnsi="Book Antiqua"/>
          <w:strike/>
          <w:sz w:val="24"/>
          <w:szCs w:val="24"/>
        </w:rPr>
        <w:t>del Estado Libre</w:t>
      </w:r>
      <w:r w:rsidRPr="003022A4">
        <w:rPr>
          <w:rFonts w:ascii="Book Antiqua" w:hAnsi="Book Antiqua"/>
          <w:sz w:val="24"/>
          <w:szCs w:val="24"/>
        </w:rPr>
        <w:t xml:space="preserve"> de Puerto Rico, atendiendo el marco constitucional que establece que habrá un sistema de educación pública que no discrimine por motivo de raza, color, sexo, nacimiento, origen o condición social, ni ideas políticas o religiosas, </w:t>
      </w:r>
      <w:r w:rsidRPr="003022A4">
        <w:rPr>
          <w:rFonts w:ascii="Book Antiqua" w:hAnsi="Book Antiqua"/>
          <w:sz w:val="24"/>
          <w:szCs w:val="24"/>
        </w:rPr>
        <w:lastRenderedPageBreak/>
        <w:t xml:space="preserve">así como para garantizar la esencial igualdad de los seres humanos, declara que todo estudiante menor de veintiún (21) años con diversidades físicas o fisiológicas complejas </w:t>
      </w:r>
      <w:r w:rsidR="000E3D77">
        <w:rPr>
          <w:rFonts w:ascii="Book Antiqua" w:hAnsi="Book Antiqua"/>
          <w:i/>
          <w:iCs/>
          <w:sz w:val="24"/>
          <w:szCs w:val="24"/>
          <w:u w:val="single"/>
        </w:rPr>
        <w:t xml:space="preserve">que esté encamado </w:t>
      </w:r>
      <w:r w:rsidRPr="000E3D77">
        <w:rPr>
          <w:rFonts w:ascii="Book Antiqua" w:hAnsi="Book Antiqua"/>
          <w:strike/>
          <w:sz w:val="24"/>
          <w:szCs w:val="24"/>
        </w:rPr>
        <w:t>encamados</w:t>
      </w:r>
      <w:r w:rsidRPr="003022A4">
        <w:rPr>
          <w:rFonts w:ascii="Book Antiqua" w:hAnsi="Book Antiqua"/>
          <w:sz w:val="24"/>
          <w:szCs w:val="24"/>
        </w:rPr>
        <w:t xml:space="preserve">, en silla de ruedas o que </w:t>
      </w:r>
      <w:r w:rsidRPr="00C32CE3">
        <w:rPr>
          <w:rFonts w:ascii="Book Antiqua" w:hAnsi="Book Antiqua"/>
          <w:strike/>
          <w:sz w:val="24"/>
          <w:szCs w:val="24"/>
        </w:rPr>
        <w:t>hacen</w:t>
      </w:r>
      <w:r w:rsidRPr="003022A4">
        <w:rPr>
          <w:rFonts w:ascii="Book Antiqua" w:hAnsi="Book Antiqua"/>
          <w:sz w:val="24"/>
          <w:szCs w:val="24"/>
        </w:rPr>
        <w:t xml:space="preserve"> </w:t>
      </w:r>
      <w:r w:rsidR="00C32CE3" w:rsidRPr="00C32CE3">
        <w:rPr>
          <w:rFonts w:ascii="Book Antiqua" w:hAnsi="Book Antiqua"/>
          <w:i/>
          <w:iCs/>
          <w:sz w:val="24"/>
          <w:szCs w:val="24"/>
          <w:u w:val="single"/>
        </w:rPr>
        <w:t>hace</w:t>
      </w:r>
      <w:r w:rsidR="00C32CE3">
        <w:rPr>
          <w:rFonts w:ascii="Book Antiqua" w:hAnsi="Book Antiqua"/>
          <w:sz w:val="24"/>
          <w:szCs w:val="24"/>
        </w:rPr>
        <w:t xml:space="preserve"> </w:t>
      </w:r>
      <w:r w:rsidRPr="003022A4">
        <w:rPr>
          <w:rFonts w:ascii="Book Antiqua" w:hAnsi="Book Antiqua"/>
          <w:sz w:val="24"/>
          <w:szCs w:val="24"/>
        </w:rPr>
        <w:t xml:space="preserve">uso de tecnología que </w:t>
      </w:r>
      <w:r w:rsidRPr="00C32CE3">
        <w:rPr>
          <w:rFonts w:ascii="Book Antiqua" w:hAnsi="Book Antiqua"/>
          <w:strike/>
          <w:sz w:val="24"/>
          <w:szCs w:val="24"/>
        </w:rPr>
        <w:t>los asisten</w:t>
      </w:r>
      <w:r w:rsidRPr="003022A4">
        <w:rPr>
          <w:rFonts w:ascii="Book Antiqua" w:hAnsi="Book Antiqua"/>
          <w:sz w:val="24"/>
          <w:szCs w:val="24"/>
        </w:rPr>
        <w:t xml:space="preserve"> </w:t>
      </w:r>
      <w:r w:rsidR="00C32CE3">
        <w:rPr>
          <w:rFonts w:ascii="Book Antiqua" w:hAnsi="Book Antiqua"/>
          <w:i/>
          <w:iCs/>
          <w:sz w:val="24"/>
          <w:szCs w:val="24"/>
          <w:u w:val="single"/>
        </w:rPr>
        <w:t xml:space="preserve">le asiste </w:t>
      </w:r>
      <w:r w:rsidRPr="003022A4">
        <w:rPr>
          <w:rFonts w:ascii="Book Antiqua" w:hAnsi="Book Antiqua"/>
          <w:sz w:val="24"/>
          <w:szCs w:val="24"/>
        </w:rPr>
        <w:t xml:space="preserve">a mantenerse con vida, y sin menoscabo a las leyes vigentes, tendrá derecho a:  </w:t>
      </w:r>
    </w:p>
    <w:p w14:paraId="64C11304" w14:textId="77777777" w:rsidR="003022A4" w:rsidRPr="003022A4" w:rsidRDefault="003022A4" w:rsidP="003022A4">
      <w:pPr>
        <w:pStyle w:val="Subtitle"/>
        <w:numPr>
          <w:ilvl w:val="0"/>
          <w:numId w:val="2"/>
        </w:numPr>
        <w:spacing w:line="480" w:lineRule="auto"/>
        <w:jc w:val="both"/>
        <w:rPr>
          <w:rFonts w:ascii="Book Antiqua" w:hAnsi="Book Antiqua"/>
          <w:sz w:val="24"/>
          <w:szCs w:val="24"/>
        </w:rPr>
      </w:pPr>
      <w:r w:rsidRPr="003022A4">
        <w:rPr>
          <w:rFonts w:ascii="Book Antiqua" w:hAnsi="Book Antiqua"/>
          <w:sz w:val="24"/>
          <w:szCs w:val="24"/>
        </w:rPr>
        <w:t>Recibir una educación que propenda al pleno desarrollo de su personalidad, de sus capacidades intelectuales, al fortalecimiento del ser humano y de sus libertades fundamentales.</w:t>
      </w:r>
    </w:p>
    <w:p w14:paraId="470CA2F9" w14:textId="635E408A" w:rsidR="003022A4" w:rsidRPr="003022A4" w:rsidRDefault="003022A4" w:rsidP="003022A4">
      <w:pPr>
        <w:pStyle w:val="Subtitle"/>
        <w:numPr>
          <w:ilvl w:val="0"/>
          <w:numId w:val="2"/>
        </w:numPr>
        <w:spacing w:line="480" w:lineRule="auto"/>
        <w:jc w:val="both"/>
        <w:rPr>
          <w:rFonts w:ascii="Book Antiqua" w:hAnsi="Book Antiqua"/>
          <w:sz w:val="24"/>
          <w:szCs w:val="24"/>
        </w:rPr>
      </w:pPr>
      <w:r w:rsidRPr="003022A4">
        <w:rPr>
          <w:rFonts w:ascii="Book Antiqua" w:hAnsi="Book Antiqua"/>
          <w:sz w:val="24"/>
          <w:szCs w:val="24"/>
        </w:rPr>
        <w:t xml:space="preserve">Disfrutar un ambiente de tranquilidad, paz y </w:t>
      </w:r>
      <w:r w:rsidRPr="00C32CE3">
        <w:rPr>
          <w:rFonts w:ascii="Book Antiqua" w:hAnsi="Book Antiqua"/>
          <w:strike/>
          <w:sz w:val="24"/>
          <w:szCs w:val="24"/>
        </w:rPr>
        <w:t>de</w:t>
      </w:r>
      <w:r w:rsidRPr="003022A4">
        <w:rPr>
          <w:rFonts w:ascii="Book Antiqua" w:hAnsi="Book Antiqua"/>
          <w:sz w:val="24"/>
          <w:szCs w:val="24"/>
        </w:rPr>
        <w:t xml:space="preserve"> respeto </w:t>
      </w:r>
      <w:r w:rsidRPr="00C32CE3">
        <w:rPr>
          <w:rFonts w:ascii="Book Antiqua" w:hAnsi="Book Antiqua"/>
          <w:strike/>
          <w:sz w:val="24"/>
          <w:szCs w:val="24"/>
        </w:rPr>
        <w:t>al</w:t>
      </w:r>
      <w:r w:rsidRPr="003022A4">
        <w:rPr>
          <w:rFonts w:ascii="Book Antiqua" w:hAnsi="Book Antiqua"/>
          <w:sz w:val="24"/>
          <w:szCs w:val="24"/>
        </w:rPr>
        <w:t xml:space="preserve"> </w:t>
      </w:r>
      <w:r w:rsidR="00C32CE3">
        <w:rPr>
          <w:rFonts w:ascii="Book Antiqua" w:hAnsi="Book Antiqua"/>
          <w:i/>
          <w:iCs/>
          <w:sz w:val="24"/>
          <w:szCs w:val="24"/>
          <w:u w:val="single"/>
        </w:rPr>
        <w:t xml:space="preserve">a su </w:t>
      </w:r>
      <w:r w:rsidRPr="003022A4">
        <w:rPr>
          <w:rFonts w:ascii="Book Antiqua" w:hAnsi="Book Antiqua"/>
          <w:sz w:val="24"/>
          <w:szCs w:val="24"/>
        </w:rPr>
        <w:t xml:space="preserve">derecho a </w:t>
      </w:r>
      <w:r w:rsidRPr="00C32CE3">
        <w:rPr>
          <w:rFonts w:ascii="Book Antiqua" w:hAnsi="Book Antiqua"/>
          <w:strike/>
          <w:sz w:val="24"/>
          <w:szCs w:val="24"/>
        </w:rPr>
        <w:t>su</w:t>
      </w:r>
      <w:r w:rsidRPr="003022A4">
        <w:rPr>
          <w:rFonts w:ascii="Book Antiqua" w:hAnsi="Book Antiqua"/>
          <w:sz w:val="24"/>
          <w:szCs w:val="24"/>
        </w:rPr>
        <w:t xml:space="preserve"> </w:t>
      </w:r>
      <w:r w:rsidR="00C32CE3">
        <w:rPr>
          <w:rFonts w:ascii="Book Antiqua" w:hAnsi="Book Antiqua"/>
          <w:i/>
          <w:iCs/>
          <w:sz w:val="24"/>
          <w:szCs w:val="24"/>
          <w:u w:val="single"/>
        </w:rPr>
        <w:t xml:space="preserve">la </w:t>
      </w:r>
      <w:r w:rsidRPr="003022A4">
        <w:rPr>
          <w:rFonts w:ascii="Book Antiqua" w:hAnsi="Book Antiqua"/>
          <w:sz w:val="24"/>
          <w:szCs w:val="24"/>
        </w:rPr>
        <w:t xml:space="preserve">intimidad y dignidad, </w:t>
      </w:r>
      <w:r w:rsidR="00823E35" w:rsidRPr="00823E35">
        <w:rPr>
          <w:rFonts w:ascii="Book Antiqua" w:hAnsi="Book Antiqua"/>
          <w:i/>
          <w:iCs/>
          <w:sz w:val="24"/>
          <w:szCs w:val="24"/>
          <w:u w:val="single"/>
        </w:rPr>
        <w:t xml:space="preserve">en </w:t>
      </w:r>
      <w:r w:rsidR="00823E35">
        <w:rPr>
          <w:rFonts w:ascii="Book Antiqua" w:hAnsi="Book Antiqua"/>
          <w:i/>
          <w:iCs/>
          <w:sz w:val="24"/>
          <w:szCs w:val="24"/>
          <w:u w:val="single"/>
        </w:rPr>
        <w:t xml:space="preserve">cualquier </w:t>
      </w:r>
      <w:r w:rsidR="00823E35" w:rsidRPr="00823E35">
        <w:rPr>
          <w:rFonts w:ascii="Book Antiqua" w:hAnsi="Book Antiqua"/>
          <w:i/>
          <w:iCs/>
          <w:sz w:val="24"/>
          <w:szCs w:val="24"/>
          <w:u w:val="single"/>
        </w:rPr>
        <w:t>plantel escolar del sistema de educación pública</w:t>
      </w:r>
      <w:r w:rsidR="00823E35">
        <w:rPr>
          <w:rFonts w:ascii="Book Antiqua" w:hAnsi="Book Antiqua"/>
          <w:i/>
          <w:iCs/>
          <w:sz w:val="24"/>
          <w:szCs w:val="24"/>
          <w:u w:val="single"/>
        </w:rPr>
        <w:t>,</w:t>
      </w:r>
      <w:r w:rsidR="00823E35" w:rsidRPr="00823E35">
        <w:rPr>
          <w:rFonts w:ascii="Book Antiqua" w:hAnsi="Book Antiqua"/>
          <w:i/>
          <w:iCs/>
          <w:sz w:val="24"/>
          <w:szCs w:val="24"/>
          <w:u w:val="single"/>
        </w:rPr>
        <w:t xml:space="preserve"> </w:t>
      </w:r>
      <w:r w:rsidRPr="00823E35">
        <w:rPr>
          <w:rFonts w:ascii="Book Antiqua" w:hAnsi="Book Antiqua"/>
          <w:strike/>
          <w:sz w:val="24"/>
          <w:szCs w:val="24"/>
        </w:rPr>
        <w:t>ni</w:t>
      </w:r>
      <w:r w:rsidRPr="003022A4">
        <w:rPr>
          <w:rFonts w:ascii="Book Antiqua" w:hAnsi="Book Antiqua"/>
          <w:sz w:val="24"/>
          <w:szCs w:val="24"/>
        </w:rPr>
        <w:t xml:space="preserve"> </w:t>
      </w:r>
      <w:r w:rsidR="00823E35">
        <w:rPr>
          <w:rFonts w:ascii="Book Antiqua" w:hAnsi="Book Antiqua"/>
          <w:i/>
          <w:iCs/>
          <w:sz w:val="24"/>
          <w:szCs w:val="24"/>
          <w:u w:val="single"/>
        </w:rPr>
        <w:t xml:space="preserve">sin </w:t>
      </w:r>
      <w:r w:rsidRPr="003022A4">
        <w:rPr>
          <w:rFonts w:ascii="Book Antiqua" w:hAnsi="Book Antiqua"/>
          <w:sz w:val="24"/>
          <w:szCs w:val="24"/>
        </w:rPr>
        <w:t xml:space="preserve">ser objeto de abuso corporal, emocional o presiones sicológicas </w:t>
      </w:r>
      <w:r w:rsidRPr="00823E35">
        <w:rPr>
          <w:rFonts w:ascii="Book Antiqua" w:hAnsi="Book Antiqua"/>
          <w:strike/>
          <w:sz w:val="24"/>
          <w:szCs w:val="24"/>
        </w:rPr>
        <w:t>por razón</w:t>
      </w:r>
      <w:r w:rsidRPr="003022A4">
        <w:rPr>
          <w:rFonts w:ascii="Book Antiqua" w:hAnsi="Book Antiqua"/>
          <w:sz w:val="24"/>
          <w:szCs w:val="24"/>
        </w:rPr>
        <w:t xml:space="preserve"> </w:t>
      </w:r>
      <w:r w:rsidR="00823E35">
        <w:rPr>
          <w:rFonts w:ascii="Book Antiqua" w:hAnsi="Book Antiqua"/>
          <w:i/>
          <w:iCs/>
          <w:sz w:val="24"/>
          <w:szCs w:val="24"/>
          <w:u w:val="single"/>
        </w:rPr>
        <w:t xml:space="preserve">debido a sus </w:t>
      </w:r>
      <w:r w:rsidRPr="00823E35">
        <w:rPr>
          <w:rFonts w:ascii="Book Antiqua" w:hAnsi="Book Antiqua"/>
          <w:strike/>
          <w:sz w:val="24"/>
          <w:szCs w:val="24"/>
        </w:rPr>
        <w:t>de su</w:t>
      </w:r>
      <w:r w:rsidRPr="003022A4">
        <w:rPr>
          <w:rFonts w:ascii="Book Antiqua" w:hAnsi="Book Antiqua"/>
          <w:sz w:val="24"/>
          <w:szCs w:val="24"/>
        </w:rPr>
        <w:t xml:space="preserve"> diversidades físicas o fisiológicas complejas </w:t>
      </w:r>
      <w:r w:rsidRPr="00C32CE3">
        <w:rPr>
          <w:rFonts w:ascii="Book Antiqua" w:hAnsi="Book Antiqua"/>
          <w:strike/>
          <w:sz w:val="24"/>
          <w:szCs w:val="24"/>
        </w:rPr>
        <w:t>encamados</w:t>
      </w:r>
      <w:r w:rsidRPr="003022A4">
        <w:rPr>
          <w:rFonts w:ascii="Book Antiqua" w:hAnsi="Book Antiqua"/>
          <w:sz w:val="24"/>
          <w:szCs w:val="24"/>
        </w:rPr>
        <w:t xml:space="preserve">, </w:t>
      </w:r>
      <w:r w:rsidR="00823E35" w:rsidRPr="00823E35">
        <w:rPr>
          <w:rFonts w:ascii="Book Antiqua" w:hAnsi="Book Antiqua"/>
          <w:i/>
          <w:iCs/>
          <w:sz w:val="24"/>
          <w:szCs w:val="24"/>
          <w:u w:val="single"/>
        </w:rPr>
        <w:t>ya sea</w:t>
      </w:r>
      <w:r w:rsidR="00823E35" w:rsidRPr="00823E35">
        <w:rPr>
          <w:rFonts w:ascii="Book Antiqua" w:hAnsi="Book Antiqua"/>
          <w:sz w:val="24"/>
          <w:szCs w:val="24"/>
          <w:u w:val="single"/>
        </w:rPr>
        <w:t xml:space="preserve"> </w:t>
      </w:r>
      <w:r w:rsidR="00C32CE3" w:rsidRPr="00823E35">
        <w:rPr>
          <w:rFonts w:ascii="Book Antiqua" w:hAnsi="Book Antiqua"/>
          <w:i/>
          <w:iCs/>
          <w:sz w:val="24"/>
          <w:szCs w:val="24"/>
          <w:u w:val="single"/>
        </w:rPr>
        <w:t>que</w:t>
      </w:r>
      <w:r w:rsidR="00C32CE3">
        <w:rPr>
          <w:rFonts w:ascii="Book Antiqua" w:hAnsi="Book Antiqua"/>
          <w:i/>
          <w:iCs/>
          <w:sz w:val="24"/>
          <w:szCs w:val="24"/>
          <w:u w:val="single"/>
        </w:rPr>
        <w:t xml:space="preserve"> esté encamado, </w:t>
      </w:r>
      <w:r w:rsidRPr="003022A4">
        <w:rPr>
          <w:rFonts w:ascii="Book Antiqua" w:hAnsi="Book Antiqua"/>
          <w:sz w:val="24"/>
          <w:szCs w:val="24"/>
        </w:rPr>
        <w:t xml:space="preserve">en silla de ruedas o que </w:t>
      </w:r>
      <w:r w:rsidRPr="00823E35">
        <w:rPr>
          <w:rFonts w:ascii="Book Antiqua" w:hAnsi="Book Antiqua"/>
          <w:strike/>
          <w:sz w:val="24"/>
          <w:szCs w:val="24"/>
        </w:rPr>
        <w:t>hacen uso de</w:t>
      </w:r>
      <w:r w:rsidRPr="003022A4">
        <w:rPr>
          <w:rFonts w:ascii="Book Antiqua" w:hAnsi="Book Antiqua"/>
          <w:sz w:val="24"/>
          <w:szCs w:val="24"/>
        </w:rPr>
        <w:t xml:space="preserve"> </w:t>
      </w:r>
      <w:r w:rsidR="00823E35">
        <w:rPr>
          <w:rFonts w:ascii="Book Antiqua" w:hAnsi="Book Antiqua"/>
          <w:i/>
          <w:iCs/>
          <w:sz w:val="24"/>
          <w:szCs w:val="24"/>
          <w:u w:val="single"/>
        </w:rPr>
        <w:t xml:space="preserve">utilicen </w:t>
      </w:r>
      <w:r w:rsidRPr="003022A4">
        <w:rPr>
          <w:rFonts w:ascii="Book Antiqua" w:hAnsi="Book Antiqua"/>
          <w:sz w:val="24"/>
          <w:szCs w:val="24"/>
        </w:rPr>
        <w:t xml:space="preserve">tecnología que los </w:t>
      </w:r>
      <w:r w:rsidRPr="00823E35">
        <w:rPr>
          <w:rFonts w:ascii="Book Antiqua" w:hAnsi="Book Antiqua"/>
          <w:strike/>
          <w:sz w:val="24"/>
          <w:szCs w:val="24"/>
        </w:rPr>
        <w:t>asisten</w:t>
      </w:r>
      <w:r w:rsidRPr="003022A4">
        <w:rPr>
          <w:rFonts w:ascii="Book Antiqua" w:hAnsi="Book Antiqua"/>
          <w:sz w:val="24"/>
          <w:szCs w:val="24"/>
        </w:rPr>
        <w:t xml:space="preserve"> </w:t>
      </w:r>
      <w:r w:rsidR="00823E35">
        <w:rPr>
          <w:rFonts w:ascii="Book Antiqua" w:hAnsi="Book Antiqua"/>
          <w:i/>
          <w:iCs/>
          <w:sz w:val="24"/>
          <w:szCs w:val="24"/>
          <w:u w:val="single"/>
        </w:rPr>
        <w:t xml:space="preserve">asiste </w:t>
      </w:r>
      <w:r w:rsidRPr="003022A4">
        <w:rPr>
          <w:rFonts w:ascii="Book Antiqua" w:hAnsi="Book Antiqua"/>
          <w:sz w:val="24"/>
          <w:szCs w:val="24"/>
        </w:rPr>
        <w:t xml:space="preserve">a mantenerse con vida </w:t>
      </w:r>
      <w:r w:rsidRPr="00823E35">
        <w:rPr>
          <w:rFonts w:ascii="Book Antiqua" w:hAnsi="Book Antiqua"/>
          <w:strike/>
          <w:sz w:val="24"/>
          <w:szCs w:val="24"/>
        </w:rPr>
        <w:t>en todo plantel escolar del sistema de educación pública del país</w:t>
      </w:r>
      <w:r w:rsidRPr="003022A4">
        <w:rPr>
          <w:rFonts w:ascii="Book Antiqua" w:hAnsi="Book Antiqua"/>
          <w:sz w:val="24"/>
          <w:szCs w:val="24"/>
        </w:rPr>
        <w:t>.</w:t>
      </w:r>
    </w:p>
    <w:p w14:paraId="6663A830" w14:textId="64B27F32" w:rsidR="003022A4" w:rsidRPr="003022A4" w:rsidRDefault="003022A4" w:rsidP="003022A4">
      <w:pPr>
        <w:pStyle w:val="Subtitle"/>
        <w:numPr>
          <w:ilvl w:val="0"/>
          <w:numId w:val="2"/>
        </w:numPr>
        <w:spacing w:line="480" w:lineRule="auto"/>
        <w:jc w:val="both"/>
        <w:rPr>
          <w:rFonts w:ascii="Book Antiqua" w:hAnsi="Book Antiqua"/>
          <w:sz w:val="24"/>
          <w:szCs w:val="24"/>
        </w:rPr>
      </w:pPr>
      <w:r w:rsidRPr="003022A4">
        <w:rPr>
          <w:rFonts w:ascii="Book Antiqua" w:hAnsi="Book Antiqua"/>
          <w:sz w:val="24"/>
          <w:szCs w:val="24"/>
        </w:rPr>
        <w:t xml:space="preserve">Recibir asesoramiento, ayuda y consejería profesional a través de los programas disponibles y el personal capacitado sobre el manejo de </w:t>
      </w:r>
      <w:r w:rsidR="00D0450E" w:rsidRPr="003022A4">
        <w:rPr>
          <w:rFonts w:ascii="Book Antiqua" w:hAnsi="Book Antiqua"/>
          <w:sz w:val="24"/>
          <w:szCs w:val="24"/>
        </w:rPr>
        <w:t>la diversidades</w:t>
      </w:r>
      <w:r w:rsidRPr="003022A4">
        <w:rPr>
          <w:rFonts w:ascii="Book Antiqua" w:hAnsi="Book Antiqua"/>
          <w:sz w:val="24"/>
          <w:szCs w:val="24"/>
        </w:rPr>
        <w:t xml:space="preserve"> físicas o fisiológicas complejas </w:t>
      </w:r>
      <w:r w:rsidRPr="00D0450E">
        <w:rPr>
          <w:rFonts w:ascii="Book Antiqua" w:hAnsi="Book Antiqua"/>
          <w:strike/>
          <w:sz w:val="24"/>
          <w:szCs w:val="24"/>
        </w:rPr>
        <w:t>encamados, en silla de ruedas o que hacen uso de tecnología que los asisten a mantenerse con vida</w:t>
      </w:r>
      <w:r w:rsidR="00D0450E">
        <w:rPr>
          <w:rFonts w:ascii="Book Antiqua" w:hAnsi="Book Antiqua"/>
          <w:strike/>
          <w:sz w:val="24"/>
          <w:szCs w:val="24"/>
        </w:rPr>
        <w:t xml:space="preserve"> </w:t>
      </w:r>
      <w:r w:rsidR="00D0450E" w:rsidRPr="00D0450E">
        <w:rPr>
          <w:rFonts w:ascii="Book Antiqua" w:hAnsi="Book Antiqua"/>
          <w:i/>
          <w:iCs/>
          <w:sz w:val="24"/>
          <w:szCs w:val="24"/>
          <w:u w:val="single"/>
        </w:rPr>
        <w:t>de esta población</w:t>
      </w:r>
      <w:r w:rsidR="00D0450E">
        <w:rPr>
          <w:rFonts w:ascii="Book Antiqua" w:hAnsi="Book Antiqua"/>
          <w:i/>
          <w:iCs/>
          <w:sz w:val="24"/>
          <w:szCs w:val="24"/>
          <w:u w:val="single"/>
        </w:rPr>
        <w:t>, sus condiciones médicas, cambios en su salud. Además, recibir orientación para desarrollar relaciones familiares y comunitarias adecuadas a su situación</w:t>
      </w:r>
      <w:r w:rsidRPr="00D0450E">
        <w:rPr>
          <w:rFonts w:ascii="Book Antiqua" w:hAnsi="Book Antiqua"/>
          <w:strike/>
          <w:sz w:val="24"/>
          <w:szCs w:val="24"/>
        </w:rPr>
        <w:t xml:space="preserve">, las condiciones médicas </w:t>
      </w:r>
      <w:proofErr w:type="gramStart"/>
      <w:r w:rsidRPr="00D0450E">
        <w:rPr>
          <w:rFonts w:ascii="Book Antiqua" w:hAnsi="Book Antiqua"/>
          <w:strike/>
          <w:sz w:val="24"/>
          <w:szCs w:val="24"/>
        </w:rPr>
        <w:t>y</w:t>
      </w:r>
      <w:r w:rsidRPr="003022A4">
        <w:rPr>
          <w:rFonts w:ascii="Book Antiqua" w:hAnsi="Book Antiqua"/>
          <w:sz w:val="24"/>
          <w:szCs w:val="24"/>
        </w:rPr>
        <w:t xml:space="preserve">  </w:t>
      </w:r>
      <w:r w:rsidRPr="00D0450E">
        <w:rPr>
          <w:rFonts w:ascii="Book Antiqua" w:hAnsi="Book Antiqua"/>
          <w:strike/>
          <w:sz w:val="24"/>
          <w:szCs w:val="24"/>
        </w:rPr>
        <w:t>cambios</w:t>
      </w:r>
      <w:proofErr w:type="gramEnd"/>
      <w:r w:rsidRPr="00D0450E">
        <w:rPr>
          <w:rFonts w:ascii="Book Antiqua" w:hAnsi="Book Antiqua"/>
          <w:strike/>
          <w:sz w:val="24"/>
          <w:szCs w:val="24"/>
        </w:rPr>
        <w:t xml:space="preserve"> en su salud y cómo desarrollar </w:t>
      </w:r>
      <w:r w:rsidRPr="00D0450E">
        <w:rPr>
          <w:rFonts w:ascii="Book Antiqua" w:hAnsi="Book Antiqua"/>
          <w:strike/>
          <w:sz w:val="24"/>
          <w:szCs w:val="24"/>
        </w:rPr>
        <w:lastRenderedPageBreak/>
        <w:t>una relación familiar y comunitaria óptima acorde a su situación</w:t>
      </w:r>
      <w:r w:rsidRPr="003022A4">
        <w:rPr>
          <w:rFonts w:ascii="Book Antiqua" w:hAnsi="Book Antiqua"/>
          <w:sz w:val="24"/>
          <w:szCs w:val="24"/>
        </w:rPr>
        <w:t xml:space="preserve">, así como los derechos, responsabilidades y deberes que deberá asumir con especial énfasis </w:t>
      </w:r>
      <w:r w:rsidRPr="00D0450E">
        <w:rPr>
          <w:rFonts w:ascii="Book Antiqua" w:hAnsi="Book Antiqua"/>
          <w:strike/>
          <w:sz w:val="24"/>
          <w:szCs w:val="24"/>
        </w:rPr>
        <w:t>de asegurar que pueda permanecer</w:t>
      </w:r>
      <w:r w:rsidRPr="003022A4">
        <w:rPr>
          <w:rFonts w:ascii="Book Antiqua" w:hAnsi="Book Antiqua"/>
          <w:sz w:val="24"/>
          <w:szCs w:val="24"/>
        </w:rPr>
        <w:t xml:space="preserve"> </w:t>
      </w:r>
      <w:r w:rsidR="00D0450E">
        <w:rPr>
          <w:rFonts w:ascii="Book Antiqua" w:hAnsi="Book Antiqua"/>
          <w:i/>
          <w:iCs/>
          <w:sz w:val="24"/>
          <w:szCs w:val="24"/>
          <w:u w:val="single"/>
        </w:rPr>
        <w:t xml:space="preserve">en garantizar su permanencia </w:t>
      </w:r>
      <w:r w:rsidRPr="003022A4">
        <w:rPr>
          <w:rFonts w:ascii="Book Antiqua" w:hAnsi="Book Antiqua"/>
          <w:sz w:val="24"/>
          <w:szCs w:val="24"/>
        </w:rPr>
        <w:t>como estudiante regular del sistema de educación pública.</w:t>
      </w:r>
    </w:p>
    <w:p w14:paraId="3E16D0A0" w14:textId="68EAEEAA" w:rsidR="003022A4" w:rsidRPr="003022A4" w:rsidRDefault="003022A4" w:rsidP="003022A4">
      <w:pPr>
        <w:pStyle w:val="Subtitle"/>
        <w:numPr>
          <w:ilvl w:val="0"/>
          <w:numId w:val="2"/>
        </w:numPr>
        <w:spacing w:line="480" w:lineRule="auto"/>
        <w:jc w:val="both"/>
        <w:rPr>
          <w:rFonts w:ascii="Book Antiqua" w:hAnsi="Book Antiqua"/>
          <w:sz w:val="24"/>
          <w:szCs w:val="24"/>
        </w:rPr>
      </w:pPr>
      <w:r w:rsidRPr="003022A4">
        <w:rPr>
          <w:rFonts w:ascii="Book Antiqua" w:hAnsi="Book Antiqua"/>
          <w:sz w:val="24"/>
          <w:szCs w:val="24"/>
        </w:rPr>
        <w:t xml:space="preserve">Los programas </w:t>
      </w:r>
      <w:r w:rsidRPr="00D0450E">
        <w:rPr>
          <w:rFonts w:ascii="Book Antiqua" w:hAnsi="Book Antiqua"/>
          <w:strike/>
          <w:sz w:val="24"/>
          <w:szCs w:val="24"/>
        </w:rPr>
        <w:t>de</w:t>
      </w:r>
      <w:r w:rsidRPr="003022A4">
        <w:rPr>
          <w:rFonts w:ascii="Book Antiqua" w:hAnsi="Book Antiqua"/>
          <w:sz w:val="24"/>
          <w:szCs w:val="24"/>
        </w:rPr>
        <w:t xml:space="preserve"> fomentarán el desarrollo óptimo de la personalidad, habilidades físicas, mentales y </w:t>
      </w:r>
      <w:r w:rsidRPr="00D0450E">
        <w:rPr>
          <w:rFonts w:ascii="Book Antiqua" w:hAnsi="Book Antiqua"/>
          <w:strike/>
          <w:sz w:val="24"/>
          <w:szCs w:val="24"/>
        </w:rPr>
        <w:t>cognitivo</w:t>
      </w:r>
      <w:r w:rsidRPr="003022A4">
        <w:rPr>
          <w:rFonts w:ascii="Book Antiqua" w:hAnsi="Book Antiqua"/>
          <w:sz w:val="24"/>
          <w:szCs w:val="24"/>
        </w:rPr>
        <w:t xml:space="preserve"> </w:t>
      </w:r>
      <w:r w:rsidR="00D0450E" w:rsidRPr="00D0450E">
        <w:rPr>
          <w:rFonts w:ascii="Book Antiqua" w:hAnsi="Book Antiqua"/>
          <w:i/>
          <w:iCs/>
          <w:sz w:val="24"/>
          <w:szCs w:val="24"/>
          <w:u w:val="single"/>
        </w:rPr>
        <w:t>cognitivas</w:t>
      </w:r>
      <w:r w:rsidR="00D0450E">
        <w:rPr>
          <w:rFonts w:ascii="Book Antiqua" w:hAnsi="Book Antiqua"/>
          <w:sz w:val="24"/>
          <w:szCs w:val="24"/>
        </w:rPr>
        <w:t xml:space="preserve"> </w:t>
      </w:r>
      <w:r w:rsidRPr="003022A4">
        <w:rPr>
          <w:rFonts w:ascii="Book Antiqua" w:hAnsi="Book Antiqua"/>
          <w:sz w:val="24"/>
          <w:szCs w:val="24"/>
        </w:rPr>
        <w:t xml:space="preserve">de los estudiantes con necesidades especiales, ofreciéndoles </w:t>
      </w:r>
      <w:r w:rsidRPr="007E2670">
        <w:rPr>
          <w:rFonts w:ascii="Book Antiqua" w:hAnsi="Book Antiqua"/>
          <w:strike/>
          <w:sz w:val="24"/>
          <w:szCs w:val="24"/>
        </w:rPr>
        <w:t>tanto</w:t>
      </w:r>
      <w:r w:rsidRPr="003022A4">
        <w:rPr>
          <w:rFonts w:ascii="Book Antiqua" w:hAnsi="Book Antiqua"/>
          <w:sz w:val="24"/>
          <w:szCs w:val="24"/>
        </w:rPr>
        <w:t xml:space="preserve"> preparación académica</w:t>
      </w:r>
      <w:r w:rsidR="007E2670">
        <w:rPr>
          <w:rFonts w:ascii="Book Antiqua" w:hAnsi="Book Antiqua"/>
          <w:i/>
          <w:iCs/>
          <w:sz w:val="24"/>
          <w:szCs w:val="24"/>
          <w:u w:val="single"/>
        </w:rPr>
        <w:t>,</w:t>
      </w:r>
      <w:r w:rsidRPr="003022A4">
        <w:rPr>
          <w:rFonts w:ascii="Book Antiqua" w:hAnsi="Book Antiqua"/>
          <w:sz w:val="24"/>
          <w:szCs w:val="24"/>
        </w:rPr>
        <w:t xml:space="preserve"> como herramientas para su integración en la sociedad.</w:t>
      </w:r>
    </w:p>
    <w:p w14:paraId="33E848BA" w14:textId="7708A4DD" w:rsidR="003022A4" w:rsidRPr="003022A4" w:rsidRDefault="003022A4" w:rsidP="003022A4">
      <w:pPr>
        <w:pStyle w:val="Subtitle"/>
        <w:numPr>
          <w:ilvl w:val="0"/>
          <w:numId w:val="2"/>
        </w:numPr>
        <w:spacing w:line="480" w:lineRule="auto"/>
        <w:jc w:val="both"/>
        <w:rPr>
          <w:rFonts w:ascii="Book Antiqua" w:hAnsi="Book Antiqua"/>
          <w:sz w:val="24"/>
          <w:szCs w:val="24"/>
        </w:rPr>
      </w:pPr>
      <w:r w:rsidRPr="003022A4">
        <w:rPr>
          <w:rFonts w:ascii="Book Antiqua" w:hAnsi="Book Antiqua"/>
          <w:sz w:val="24"/>
          <w:szCs w:val="24"/>
        </w:rPr>
        <w:t xml:space="preserve">Permitir que los servicios de salud en el hogar del estudiante </w:t>
      </w:r>
      <w:r w:rsidRPr="003E7068">
        <w:rPr>
          <w:rFonts w:ascii="Book Antiqua" w:hAnsi="Book Antiqua"/>
          <w:strike/>
          <w:sz w:val="24"/>
          <w:szCs w:val="24"/>
        </w:rPr>
        <w:t>puedan estar presente con el menor en la escuela</w:t>
      </w:r>
      <w:r w:rsidRPr="003022A4">
        <w:rPr>
          <w:rFonts w:ascii="Book Antiqua" w:hAnsi="Book Antiqua"/>
          <w:sz w:val="24"/>
          <w:szCs w:val="24"/>
        </w:rPr>
        <w:t xml:space="preserve"> </w:t>
      </w:r>
      <w:r w:rsidR="003E7068">
        <w:rPr>
          <w:rFonts w:ascii="Book Antiqua" w:hAnsi="Book Antiqua"/>
          <w:i/>
          <w:iCs/>
          <w:sz w:val="24"/>
          <w:szCs w:val="24"/>
          <w:u w:val="single"/>
        </w:rPr>
        <w:t xml:space="preserve">se extiendan al entorno escolar, permitiendo la presencia de </w:t>
      </w:r>
      <w:r w:rsidRPr="003E7068">
        <w:rPr>
          <w:rFonts w:ascii="Book Antiqua" w:hAnsi="Book Antiqua"/>
          <w:strike/>
          <w:sz w:val="24"/>
          <w:szCs w:val="24"/>
        </w:rPr>
        <w:t xml:space="preserve">con </w:t>
      </w:r>
      <w:r w:rsidRPr="003022A4">
        <w:rPr>
          <w:rFonts w:ascii="Book Antiqua" w:hAnsi="Book Antiqua"/>
          <w:sz w:val="24"/>
          <w:szCs w:val="24"/>
        </w:rPr>
        <w:t xml:space="preserve">personal profesional de la salud como </w:t>
      </w:r>
      <w:r w:rsidRPr="003E7068">
        <w:rPr>
          <w:rFonts w:ascii="Book Antiqua" w:hAnsi="Book Antiqua"/>
          <w:strike/>
          <w:sz w:val="24"/>
          <w:szCs w:val="24"/>
        </w:rPr>
        <w:t>lo son</w:t>
      </w:r>
      <w:r w:rsidRPr="003022A4">
        <w:rPr>
          <w:rFonts w:ascii="Book Antiqua" w:hAnsi="Book Antiqua"/>
          <w:sz w:val="24"/>
          <w:szCs w:val="24"/>
        </w:rPr>
        <w:t xml:space="preserve"> enfermeros, terapistas respiratorios y técnicos de emergencias médicas-paramédicos</w:t>
      </w:r>
      <w:r w:rsidR="003E7068">
        <w:rPr>
          <w:rFonts w:ascii="Book Antiqua" w:hAnsi="Book Antiqua"/>
          <w:i/>
          <w:iCs/>
          <w:sz w:val="24"/>
          <w:szCs w:val="24"/>
          <w:u w:val="single"/>
        </w:rPr>
        <w:t>,</w:t>
      </w:r>
      <w:r w:rsidRPr="003022A4">
        <w:rPr>
          <w:rFonts w:ascii="Book Antiqua" w:hAnsi="Book Antiqua"/>
          <w:sz w:val="24"/>
          <w:szCs w:val="24"/>
        </w:rPr>
        <w:t xml:space="preserve"> sin </w:t>
      </w:r>
      <w:r w:rsidRPr="003E7068">
        <w:rPr>
          <w:rFonts w:ascii="Book Antiqua" w:hAnsi="Book Antiqua"/>
          <w:strike/>
          <w:sz w:val="24"/>
          <w:szCs w:val="24"/>
        </w:rPr>
        <w:t>que se afecte</w:t>
      </w:r>
      <w:r w:rsidRPr="003022A4">
        <w:rPr>
          <w:rFonts w:ascii="Book Antiqua" w:hAnsi="Book Antiqua"/>
          <w:sz w:val="24"/>
          <w:szCs w:val="24"/>
        </w:rPr>
        <w:t xml:space="preserve"> </w:t>
      </w:r>
      <w:r w:rsidR="003E7068">
        <w:rPr>
          <w:rFonts w:ascii="Book Antiqua" w:hAnsi="Book Antiqua"/>
          <w:i/>
          <w:iCs/>
          <w:sz w:val="24"/>
          <w:szCs w:val="24"/>
          <w:u w:val="single"/>
        </w:rPr>
        <w:t xml:space="preserve">afectar </w:t>
      </w:r>
      <w:r w:rsidRPr="003022A4">
        <w:rPr>
          <w:rFonts w:ascii="Book Antiqua" w:hAnsi="Book Antiqua"/>
          <w:sz w:val="24"/>
          <w:szCs w:val="24"/>
        </w:rPr>
        <w:t xml:space="preserve">los servicios de salud </w:t>
      </w:r>
      <w:r w:rsidRPr="003E7068">
        <w:rPr>
          <w:rFonts w:ascii="Book Antiqua" w:hAnsi="Book Antiqua"/>
          <w:strike/>
          <w:sz w:val="24"/>
          <w:szCs w:val="24"/>
        </w:rPr>
        <w:t>en su hogar</w:t>
      </w:r>
      <w:r w:rsidRPr="003022A4">
        <w:rPr>
          <w:rFonts w:ascii="Book Antiqua" w:hAnsi="Book Antiqua"/>
          <w:sz w:val="24"/>
          <w:szCs w:val="24"/>
        </w:rPr>
        <w:t xml:space="preserve"> </w:t>
      </w:r>
      <w:r w:rsidR="003E7068">
        <w:rPr>
          <w:rFonts w:ascii="Book Antiqua" w:hAnsi="Book Antiqua"/>
          <w:i/>
          <w:iCs/>
          <w:sz w:val="24"/>
          <w:szCs w:val="24"/>
          <w:u w:val="single"/>
        </w:rPr>
        <w:t xml:space="preserve">domiciliarios </w:t>
      </w:r>
      <w:r w:rsidRPr="003022A4">
        <w:rPr>
          <w:rFonts w:ascii="Book Antiqua" w:hAnsi="Book Antiqua"/>
          <w:sz w:val="24"/>
          <w:szCs w:val="24"/>
        </w:rPr>
        <w:t>autorizados y cubiertos por las aseguradoras contratadas por la Administración de Seguros de Salud de Puerto Rico.</w:t>
      </w:r>
    </w:p>
    <w:p w14:paraId="781A8B04" w14:textId="096373F4" w:rsidR="003022A4" w:rsidRPr="003022A4" w:rsidRDefault="003022A4" w:rsidP="003022A4">
      <w:pPr>
        <w:pStyle w:val="Subtitle"/>
        <w:numPr>
          <w:ilvl w:val="0"/>
          <w:numId w:val="2"/>
        </w:numPr>
        <w:spacing w:line="480" w:lineRule="auto"/>
        <w:jc w:val="both"/>
        <w:rPr>
          <w:rFonts w:ascii="Book Antiqua" w:hAnsi="Book Antiqua"/>
          <w:sz w:val="24"/>
          <w:szCs w:val="24"/>
        </w:rPr>
      </w:pPr>
      <w:r w:rsidRPr="003022A4">
        <w:rPr>
          <w:rFonts w:ascii="Book Antiqua" w:hAnsi="Book Antiqua"/>
          <w:sz w:val="24"/>
          <w:szCs w:val="24"/>
        </w:rPr>
        <w:t xml:space="preserve">No ser discriminados, hostigados, intimidados o acosados dentro del sistema de educación pública por razón de sus diversidades físicas o fisiológicas complejas </w:t>
      </w:r>
      <w:r w:rsidRPr="003E7068">
        <w:rPr>
          <w:rFonts w:ascii="Book Antiqua" w:hAnsi="Book Antiqua"/>
          <w:strike/>
          <w:sz w:val="24"/>
          <w:szCs w:val="24"/>
        </w:rPr>
        <w:t>que están</w:t>
      </w:r>
      <w:r w:rsidRPr="003022A4">
        <w:rPr>
          <w:rFonts w:ascii="Book Antiqua" w:hAnsi="Book Antiqua"/>
          <w:sz w:val="24"/>
          <w:szCs w:val="24"/>
        </w:rPr>
        <w:t xml:space="preserve"> </w:t>
      </w:r>
      <w:r w:rsidR="003E7068">
        <w:rPr>
          <w:rFonts w:ascii="Book Antiqua" w:hAnsi="Book Antiqua"/>
          <w:i/>
          <w:iCs/>
          <w:sz w:val="24"/>
          <w:szCs w:val="24"/>
          <w:u w:val="single"/>
        </w:rPr>
        <w:t xml:space="preserve">ya sea que estén </w:t>
      </w:r>
      <w:r w:rsidRPr="003022A4">
        <w:rPr>
          <w:rFonts w:ascii="Book Antiqua" w:hAnsi="Book Antiqua"/>
          <w:sz w:val="24"/>
          <w:szCs w:val="24"/>
        </w:rPr>
        <w:t xml:space="preserve">encamados, en silla de ruedas o </w:t>
      </w:r>
      <w:r w:rsidRPr="003E7068">
        <w:rPr>
          <w:rFonts w:ascii="Book Antiqua" w:hAnsi="Book Antiqua"/>
          <w:strike/>
          <w:sz w:val="24"/>
          <w:szCs w:val="24"/>
        </w:rPr>
        <w:t>que hacen uso de tecnología que los asisten a mantenerse con vida</w:t>
      </w:r>
      <w:r w:rsidR="003E7068">
        <w:rPr>
          <w:rFonts w:ascii="Book Antiqua" w:hAnsi="Book Antiqua"/>
          <w:strike/>
          <w:sz w:val="24"/>
          <w:szCs w:val="24"/>
        </w:rPr>
        <w:t xml:space="preserve"> </w:t>
      </w:r>
      <w:r w:rsidR="003E7068" w:rsidRPr="003E7068">
        <w:rPr>
          <w:rFonts w:ascii="Book Antiqua" w:hAnsi="Book Antiqua"/>
          <w:i/>
          <w:iCs/>
          <w:sz w:val="24"/>
          <w:szCs w:val="24"/>
          <w:u w:val="single"/>
        </w:rPr>
        <w:t>utilicen tecnología de asistencia para mantenerse con vida</w:t>
      </w:r>
      <w:r w:rsidRPr="003022A4">
        <w:rPr>
          <w:rFonts w:ascii="Book Antiqua" w:hAnsi="Book Antiqua"/>
          <w:sz w:val="24"/>
          <w:szCs w:val="24"/>
        </w:rPr>
        <w:t>.</w:t>
      </w:r>
    </w:p>
    <w:p w14:paraId="0CC1881C" w14:textId="50A331AE" w:rsidR="003022A4" w:rsidRPr="003022A4" w:rsidRDefault="003022A4" w:rsidP="003022A4">
      <w:pPr>
        <w:pStyle w:val="Subtitle"/>
        <w:numPr>
          <w:ilvl w:val="0"/>
          <w:numId w:val="2"/>
        </w:numPr>
        <w:spacing w:line="480" w:lineRule="auto"/>
        <w:jc w:val="both"/>
        <w:rPr>
          <w:rFonts w:ascii="Book Antiqua" w:hAnsi="Book Antiqua"/>
          <w:sz w:val="24"/>
          <w:szCs w:val="24"/>
        </w:rPr>
      </w:pPr>
      <w:r w:rsidRPr="003022A4">
        <w:rPr>
          <w:rFonts w:ascii="Book Antiqua" w:hAnsi="Book Antiqua"/>
          <w:sz w:val="24"/>
          <w:szCs w:val="24"/>
        </w:rPr>
        <w:t xml:space="preserve">Las escuelas públicas </w:t>
      </w:r>
      <w:r w:rsidRPr="003E7068">
        <w:rPr>
          <w:rFonts w:ascii="Book Antiqua" w:hAnsi="Book Antiqua"/>
          <w:strike/>
          <w:sz w:val="24"/>
          <w:szCs w:val="24"/>
        </w:rPr>
        <w:t xml:space="preserve">implantarán </w:t>
      </w:r>
      <w:r w:rsidR="003E7068">
        <w:rPr>
          <w:rFonts w:ascii="Book Antiqua" w:hAnsi="Book Antiqua"/>
          <w:i/>
          <w:iCs/>
          <w:sz w:val="24"/>
          <w:szCs w:val="24"/>
          <w:u w:val="single"/>
        </w:rPr>
        <w:t xml:space="preserve">implementarán </w:t>
      </w:r>
      <w:r w:rsidRPr="003022A4">
        <w:rPr>
          <w:rFonts w:ascii="Book Antiqua" w:hAnsi="Book Antiqua"/>
          <w:sz w:val="24"/>
          <w:szCs w:val="24"/>
        </w:rPr>
        <w:t xml:space="preserve">un currículo </w:t>
      </w:r>
      <w:r w:rsidRPr="003E7068">
        <w:rPr>
          <w:rFonts w:ascii="Book Antiqua" w:hAnsi="Book Antiqua"/>
          <w:strike/>
          <w:sz w:val="24"/>
          <w:szCs w:val="24"/>
        </w:rPr>
        <w:t xml:space="preserve">que desarrolle plenamente </w:t>
      </w:r>
      <w:r w:rsidR="003E7068">
        <w:rPr>
          <w:rFonts w:ascii="Book Antiqua" w:hAnsi="Book Antiqua"/>
          <w:i/>
          <w:iCs/>
          <w:sz w:val="24"/>
          <w:szCs w:val="24"/>
          <w:u w:val="single"/>
        </w:rPr>
        <w:t xml:space="preserve">integral que promueva el desarrollo pleno de </w:t>
      </w:r>
      <w:r w:rsidRPr="003022A4">
        <w:rPr>
          <w:rFonts w:ascii="Book Antiqua" w:hAnsi="Book Antiqua"/>
          <w:sz w:val="24"/>
          <w:szCs w:val="24"/>
        </w:rPr>
        <w:t xml:space="preserve">las </w:t>
      </w:r>
      <w:r w:rsidRPr="003022A4">
        <w:rPr>
          <w:rFonts w:ascii="Book Antiqua" w:hAnsi="Book Antiqua"/>
          <w:sz w:val="24"/>
          <w:szCs w:val="24"/>
        </w:rPr>
        <w:lastRenderedPageBreak/>
        <w:t xml:space="preserve">capacidades intelectuales, imaginativas y emocionales de los estudiantes. </w:t>
      </w:r>
      <w:r w:rsidRPr="00B547E2">
        <w:rPr>
          <w:rFonts w:ascii="Book Antiqua" w:hAnsi="Book Antiqua"/>
          <w:strike/>
          <w:sz w:val="24"/>
          <w:szCs w:val="24"/>
        </w:rPr>
        <w:t>Desarrollarán a su vez, las capacidades del educando en lo relativo a la sana convivencia del ser humano como integrante indispensable en una sociedad.</w:t>
      </w:r>
      <w:r w:rsidRPr="003022A4">
        <w:rPr>
          <w:rFonts w:ascii="Book Antiqua" w:hAnsi="Book Antiqua"/>
          <w:sz w:val="24"/>
          <w:szCs w:val="24"/>
        </w:rPr>
        <w:t xml:space="preserve"> </w:t>
      </w:r>
      <w:r w:rsidR="00B547E2" w:rsidRPr="00B547E2">
        <w:rPr>
          <w:rFonts w:ascii="Book Antiqua" w:hAnsi="Book Antiqua"/>
          <w:i/>
          <w:iCs/>
          <w:sz w:val="24"/>
          <w:szCs w:val="24"/>
        </w:rPr>
        <w:t>Asimismo, fortalecerán sus habilidades para la sana convivencia, reconociendo al ser humano como un integrante esencial de la sociedad.</w:t>
      </w:r>
      <w:r w:rsidR="00B547E2">
        <w:rPr>
          <w:rFonts w:ascii="Book Antiqua" w:hAnsi="Book Antiqua"/>
          <w:sz w:val="24"/>
          <w:szCs w:val="24"/>
        </w:rPr>
        <w:t xml:space="preserve"> </w:t>
      </w:r>
      <w:r w:rsidRPr="00B547E2">
        <w:rPr>
          <w:rFonts w:ascii="Book Antiqua" w:hAnsi="Book Antiqua"/>
          <w:strike/>
          <w:sz w:val="24"/>
          <w:szCs w:val="24"/>
        </w:rPr>
        <w:t xml:space="preserve">Dichos currículos </w:t>
      </w:r>
      <w:r w:rsidR="00B547E2">
        <w:rPr>
          <w:rFonts w:ascii="Book Antiqua" w:hAnsi="Book Antiqua"/>
          <w:i/>
          <w:iCs/>
          <w:sz w:val="24"/>
          <w:szCs w:val="24"/>
          <w:u w:val="single"/>
        </w:rPr>
        <w:t xml:space="preserve">Dicho currículo </w:t>
      </w:r>
      <w:r w:rsidRPr="003022A4">
        <w:rPr>
          <w:rFonts w:ascii="Book Antiqua" w:hAnsi="Book Antiqua"/>
          <w:sz w:val="24"/>
          <w:szCs w:val="24"/>
        </w:rPr>
        <w:t xml:space="preserve">fomentarán en el estudiante </w:t>
      </w:r>
      <w:r w:rsidRPr="00B547E2">
        <w:rPr>
          <w:rFonts w:ascii="Book Antiqua" w:hAnsi="Book Antiqua"/>
          <w:strike/>
          <w:sz w:val="24"/>
          <w:szCs w:val="24"/>
        </w:rPr>
        <w:t>su capacidad de análisis y pensamiento</w:t>
      </w:r>
      <w:r w:rsidR="00B547E2">
        <w:rPr>
          <w:rFonts w:ascii="Book Antiqua" w:hAnsi="Book Antiqua"/>
          <w:sz w:val="24"/>
          <w:szCs w:val="24"/>
        </w:rPr>
        <w:t xml:space="preserve"> </w:t>
      </w:r>
      <w:r w:rsidR="00B547E2" w:rsidRPr="00B547E2">
        <w:rPr>
          <w:rFonts w:ascii="Book Antiqua" w:hAnsi="Book Antiqua"/>
          <w:i/>
          <w:iCs/>
          <w:sz w:val="24"/>
          <w:szCs w:val="24"/>
          <w:u w:val="single"/>
        </w:rPr>
        <w:t>el pensamiento crítico y analítico</w:t>
      </w:r>
      <w:r w:rsidRPr="003022A4">
        <w:rPr>
          <w:rFonts w:ascii="Book Antiqua" w:hAnsi="Book Antiqua"/>
          <w:sz w:val="24"/>
          <w:szCs w:val="24"/>
        </w:rPr>
        <w:t xml:space="preserve">, dejando atrás la costumbre de la memorización y </w:t>
      </w:r>
      <w:r w:rsidRPr="00B547E2">
        <w:rPr>
          <w:rFonts w:ascii="Book Antiqua" w:hAnsi="Book Antiqua"/>
          <w:strike/>
          <w:sz w:val="24"/>
          <w:szCs w:val="24"/>
        </w:rPr>
        <w:t xml:space="preserve">el embotellamiento </w:t>
      </w:r>
      <w:r w:rsidR="00B547E2" w:rsidRPr="00B547E2">
        <w:rPr>
          <w:rFonts w:ascii="Book Antiqua" w:hAnsi="Book Antiqua"/>
          <w:i/>
          <w:iCs/>
          <w:sz w:val="24"/>
          <w:szCs w:val="24"/>
          <w:u w:val="single"/>
        </w:rPr>
        <w:t>la</w:t>
      </w:r>
      <w:r w:rsidR="00B547E2" w:rsidRPr="00B547E2">
        <w:rPr>
          <w:rFonts w:ascii="Book Antiqua" w:hAnsi="Book Antiqua"/>
          <w:sz w:val="24"/>
          <w:szCs w:val="24"/>
          <w:u w:val="single"/>
        </w:rPr>
        <w:t xml:space="preserve"> </w:t>
      </w:r>
      <w:r w:rsidR="00B547E2" w:rsidRPr="00B547E2">
        <w:rPr>
          <w:rFonts w:ascii="Book Antiqua" w:hAnsi="Book Antiqua"/>
          <w:i/>
          <w:iCs/>
          <w:sz w:val="24"/>
          <w:szCs w:val="24"/>
          <w:u w:val="single"/>
        </w:rPr>
        <w:t>acumulación</w:t>
      </w:r>
      <w:r w:rsidR="00B547E2">
        <w:rPr>
          <w:rFonts w:ascii="Book Antiqua" w:hAnsi="Book Antiqua"/>
          <w:sz w:val="24"/>
          <w:szCs w:val="24"/>
        </w:rPr>
        <w:t xml:space="preserve"> </w:t>
      </w:r>
      <w:r w:rsidRPr="003022A4">
        <w:rPr>
          <w:rFonts w:ascii="Book Antiqua" w:hAnsi="Book Antiqua"/>
          <w:sz w:val="24"/>
          <w:szCs w:val="24"/>
        </w:rPr>
        <w:t xml:space="preserve">de datos innecesarios. Además, </w:t>
      </w:r>
      <w:r w:rsidRPr="00B547E2">
        <w:rPr>
          <w:rFonts w:ascii="Book Antiqua" w:hAnsi="Book Antiqua"/>
          <w:strike/>
          <w:sz w:val="24"/>
          <w:szCs w:val="24"/>
        </w:rPr>
        <w:t>la escuela</w:t>
      </w:r>
      <w:r w:rsidRPr="003022A4">
        <w:rPr>
          <w:rFonts w:ascii="Book Antiqua" w:hAnsi="Book Antiqua"/>
          <w:sz w:val="24"/>
          <w:szCs w:val="24"/>
        </w:rPr>
        <w:t xml:space="preserve"> </w:t>
      </w:r>
      <w:r w:rsidR="00B547E2">
        <w:rPr>
          <w:rFonts w:ascii="Book Antiqua" w:hAnsi="Book Antiqua"/>
          <w:i/>
          <w:iCs/>
          <w:sz w:val="24"/>
          <w:szCs w:val="24"/>
          <w:u w:val="single"/>
        </w:rPr>
        <w:t xml:space="preserve">se </w:t>
      </w:r>
      <w:r w:rsidRPr="003022A4">
        <w:rPr>
          <w:rFonts w:ascii="Book Antiqua" w:hAnsi="Book Antiqua"/>
          <w:sz w:val="24"/>
          <w:szCs w:val="24"/>
        </w:rPr>
        <w:t xml:space="preserve">fomentará el desarrollo de valores y </w:t>
      </w:r>
      <w:r w:rsidR="00B547E2">
        <w:rPr>
          <w:rFonts w:ascii="Book Antiqua" w:hAnsi="Book Antiqua"/>
          <w:i/>
          <w:iCs/>
          <w:sz w:val="24"/>
          <w:szCs w:val="24"/>
          <w:u w:val="single"/>
        </w:rPr>
        <w:t xml:space="preserve">el respeto a </w:t>
      </w:r>
      <w:r w:rsidRPr="00B547E2">
        <w:rPr>
          <w:rFonts w:ascii="Book Antiqua" w:hAnsi="Book Antiqua"/>
          <w:sz w:val="24"/>
          <w:szCs w:val="24"/>
        </w:rPr>
        <w:t>la</w:t>
      </w:r>
      <w:r w:rsidRPr="003022A4">
        <w:rPr>
          <w:rFonts w:ascii="Book Antiqua" w:hAnsi="Book Antiqua"/>
          <w:sz w:val="24"/>
          <w:szCs w:val="24"/>
        </w:rPr>
        <w:t xml:space="preserve"> dignidad del ser humano.</w:t>
      </w:r>
    </w:p>
    <w:p w14:paraId="52E1659A" w14:textId="595AD67C" w:rsidR="003022A4" w:rsidRPr="003022A4" w:rsidRDefault="00C57071" w:rsidP="003022A4">
      <w:pPr>
        <w:pStyle w:val="Subtitle"/>
        <w:numPr>
          <w:ilvl w:val="0"/>
          <w:numId w:val="2"/>
        </w:numPr>
        <w:spacing w:line="480" w:lineRule="auto"/>
        <w:jc w:val="both"/>
        <w:rPr>
          <w:rFonts w:ascii="Book Antiqua" w:hAnsi="Book Antiqua"/>
          <w:sz w:val="24"/>
          <w:szCs w:val="24"/>
        </w:rPr>
      </w:pPr>
      <w:r w:rsidRPr="00C57071">
        <w:rPr>
          <w:rFonts w:ascii="Book Antiqua" w:hAnsi="Book Antiqua"/>
          <w:strike/>
          <w:sz w:val="24"/>
          <w:szCs w:val="24"/>
        </w:rPr>
        <w:t>Que</w:t>
      </w:r>
      <w:r>
        <w:rPr>
          <w:rFonts w:ascii="Book Antiqua" w:hAnsi="Book Antiqua"/>
          <w:i/>
          <w:iCs/>
          <w:sz w:val="24"/>
          <w:szCs w:val="24"/>
          <w:u w:val="single"/>
        </w:rPr>
        <w:t xml:space="preserve"> Ningún</w:t>
      </w:r>
      <w:r w:rsidR="003022A4" w:rsidRPr="003022A4">
        <w:rPr>
          <w:rFonts w:ascii="Book Antiqua" w:hAnsi="Book Antiqua"/>
          <w:sz w:val="24"/>
          <w:szCs w:val="24"/>
        </w:rPr>
        <w:t xml:space="preserve"> </w:t>
      </w:r>
      <w:proofErr w:type="spellStart"/>
      <w:r w:rsidR="003022A4" w:rsidRPr="00C57071">
        <w:rPr>
          <w:rFonts w:ascii="Book Antiqua" w:hAnsi="Book Antiqua"/>
          <w:strike/>
          <w:sz w:val="24"/>
          <w:szCs w:val="24"/>
        </w:rPr>
        <w:t>ningún</w:t>
      </w:r>
      <w:proofErr w:type="spellEnd"/>
      <w:r w:rsidR="003022A4" w:rsidRPr="00C57071">
        <w:rPr>
          <w:rFonts w:ascii="Book Antiqua" w:hAnsi="Book Antiqua"/>
          <w:strike/>
          <w:sz w:val="24"/>
          <w:szCs w:val="24"/>
        </w:rPr>
        <w:t xml:space="preserve"> </w:t>
      </w:r>
      <w:r w:rsidR="003022A4" w:rsidRPr="003022A4">
        <w:rPr>
          <w:rFonts w:ascii="Book Antiqua" w:hAnsi="Book Antiqua"/>
          <w:sz w:val="24"/>
          <w:szCs w:val="24"/>
        </w:rPr>
        <w:t xml:space="preserve">Superintendente, </w:t>
      </w:r>
      <w:proofErr w:type="gramStart"/>
      <w:r w:rsidR="003022A4" w:rsidRPr="003022A4">
        <w:rPr>
          <w:rFonts w:ascii="Book Antiqua" w:hAnsi="Book Antiqua"/>
          <w:sz w:val="24"/>
          <w:szCs w:val="24"/>
        </w:rPr>
        <w:t>Director</w:t>
      </w:r>
      <w:proofErr w:type="gramEnd"/>
      <w:r w:rsidR="003022A4" w:rsidRPr="003022A4">
        <w:rPr>
          <w:rFonts w:ascii="Book Antiqua" w:hAnsi="Book Antiqua"/>
          <w:sz w:val="24"/>
          <w:szCs w:val="24"/>
        </w:rPr>
        <w:t xml:space="preserve">, Maestro, Personal docente, administrativo o cualquier </w:t>
      </w:r>
      <w:r>
        <w:rPr>
          <w:rFonts w:ascii="Book Antiqua" w:hAnsi="Book Antiqua"/>
          <w:i/>
          <w:iCs/>
          <w:sz w:val="24"/>
          <w:szCs w:val="24"/>
          <w:u w:val="single"/>
        </w:rPr>
        <w:t xml:space="preserve">otro </w:t>
      </w:r>
      <w:r w:rsidR="003022A4" w:rsidRPr="003022A4">
        <w:rPr>
          <w:rFonts w:ascii="Book Antiqua" w:hAnsi="Book Antiqua"/>
          <w:sz w:val="24"/>
          <w:szCs w:val="24"/>
        </w:rPr>
        <w:t xml:space="preserve">empleado </w:t>
      </w:r>
      <w:r w:rsidR="003022A4" w:rsidRPr="00C57071">
        <w:rPr>
          <w:rFonts w:ascii="Book Antiqua" w:hAnsi="Book Antiqua"/>
          <w:strike/>
          <w:sz w:val="24"/>
          <w:szCs w:val="24"/>
        </w:rPr>
        <w:t>pueda</w:t>
      </w:r>
      <w:r w:rsidR="003022A4" w:rsidRPr="003022A4">
        <w:rPr>
          <w:rFonts w:ascii="Book Antiqua" w:hAnsi="Book Antiqua"/>
          <w:sz w:val="24"/>
          <w:szCs w:val="24"/>
        </w:rPr>
        <w:t xml:space="preserve"> </w:t>
      </w:r>
      <w:r>
        <w:rPr>
          <w:rFonts w:ascii="Book Antiqua" w:hAnsi="Book Antiqua"/>
          <w:i/>
          <w:iCs/>
          <w:sz w:val="24"/>
          <w:szCs w:val="24"/>
          <w:u w:val="single"/>
        </w:rPr>
        <w:t xml:space="preserve">podrá </w:t>
      </w:r>
      <w:r w:rsidR="003022A4" w:rsidRPr="003022A4">
        <w:rPr>
          <w:rFonts w:ascii="Book Antiqua" w:hAnsi="Book Antiqua"/>
          <w:sz w:val="24"/>
          <w:szCs w:val="24"/>
        </w:rPr>
        <w:t xml:space="preserve">discriminar, </w:t>
      </w:r>
      <w:r w:rsidR="003022A4" w:rsidRPr="00C57071">
        <w:rPr>
          <w:rFonts w:ascii="Book Antiqua" w:hAnsi="Book Antiqua"/>
          <w:strike/>
          <w:sz w:val="24"/>
          <w:szCs w:val="24"/>
        </w:rPr>
        <w:t xml:space="preserve">o de alguna forma </w:t>
      </w:r>
      <w:r w:rsidR="003022A4" w:rsidRPr="003022A4">
        <w:rPr>
          <w:rFonts w:ascii="Book Antiqua" w:hAnsi="Book Antiqua"/>
          <w:sz w:val="24"/>
          <w:szCs w:val="24"/>
        </w:rPr>
        <w:t xml:space="preserve">inducir, directa o indirectamente, </w:t>
      </w:r>
      <w:r w:rsidR="003022A4" w:rsidRPr="00C57071">
        <w:rPr>
          <w:rFonts w:ascii="Book Antiqua" w:hAnsi="Book Antiqua"/>
          <w:strike/>
          <w:sz w:val="24"/>
          <w:szCs w:val="24"/>
        </w:rPr>
        <w:t>o</w:t>
      </w:r>
      <w:r w:rsidR="003022A4" w:rsidRPr="003022A4">
        <w:rPr>
          <w:rFonts w:ascii="Book Antiqua" w:hAnsi="Book Antiqua"/>
          <w:sz w:val="24"/>
          <w:szCs w:val="24"/>
        </w:rPr>
        <w:t xml:space="preserve"> </w:t>
      </w:r>
      <w:r w:rsidRPr="00C57071">
        <w:rPr>
          <w:rFonts w:ascii="Book Antiqua" w:hAnsi="Book Antiqua"/>
          <w:i/>
          <w:iCs/>
          <w:sz w:val="24"/>
          <w:szCs w:val="24"/>
          <w:u w:val="single"/>
        </w:rPr>
        <w:t>ni</w:t>
      </w:r>
      <w:r>
        <w:rPr>
          <w:rFonts w:ascii="Book Antiqua" w:hAnsi="Book Antiqua"/>
          <w:sz w:val="24"/>
          <w:szCs w:val="24"/>
        </w:rPr>
        <w:t xml:space="preserve"> </w:t>
      </w:r>
      <w:r w:rsidR="003022A4" w:rsidRPr="003022A4">
        <w:rPr>
          <w:rFonts w:ascii="Book Antiqua" w:hAnsi="Book Antiqua"/>
          <w:sz w:val="24"/>
          <w:szCs w:val="24"/>
        </w:rPr>
        <w:t xml:space="preserve">promover </w:t>
      </w:r>
      <w:r w:rsidR="003022A4" w:rsidRPr="00C57071">
        <w:rPr>
          <w:rFonts w:ascii="Book Antiqua" w:hAnsi="Book Antiqua"/>
          <w:strike/>
          <w:sz w:val="24"/>
          <w:szCs w:val="24"/>
        </w:rPr>
        <w:t xml:space="preserve">para </w:t>
      </w:r>
      <w:r w:rsidR="003022A4" w:rsidRPr="003022A4">
        <w:rPr>
          <w:rFonts w:ascii="Book Antiqua" w:hAnsi="Book Antiqua"/>
          <w:sz w:val="24"/>
          <w:szCs w:val="24"/>
        </w:rPr>
        <w:t xml:space="preserve">que los estudiantes con diversidades físicas o fisiológicas complejas </w:t>
      </w:r>
      <w:r>
        <w:rPr>
          <w:rFonts w:ascii="Book Antiqua" w:hAnsi="Book Antiqua"/>
          <w:i/>
          <w:iCs/>
          <w:sz w:val="24"/>
          <w:szCs w:val="24"/>
          <w:u w:val="single"/>
        </w:rPr>
        <w:t xml:space="preserve">que estén </w:t>
      </w:r>
      <w:r w:rsidR="003022A4" w:rsidRPr="003022A4">
        <w:rPr>
          <w:rFonts w:ascii="Book Antiqua" w:hAnsi="Book Antiqua"/>
          <w:sz w:val="24"/>
          <w:szCs w:val="24"/>
        </w:rPr>
        <w:t>encamados, en silla de ruedas o que hacen uso de tecnología que los asisten a mantenerse con vida</w:t>
      </w:r>
      <w:r>
        <w:rPr>
          <w:rFonts w:ascii="Book Antiqua" w:hAnsi="Book Antiqua"/>
          <w:i/>
          <w:iCs/>
          <w:sz w:val="24"/>
          <w:szCs w:val="24"/>
          <w:u w:val="single"/>
        </w:rPr>
        <w:t>,</w:t>
      </w:r>
      <w:r w:rsidR="003022A4" w:rsidRPr="003022A4">
        <w:rPr>
          <w:rFonts w:ascii="Book Antiqua" w:hAnsi="Book Antiqua"/>
          <w:sz w:val="24"/>
          <w:szCs w:val="24"/>
        </w:rPr>
        <w:t xml:space="preserve"> abandone el currículo </w:t>
      </w:r>
      <w:r w:rsidR="003022A4" w:rsidRPr="00C57071">
        <w:rPr>
          <w:rFonts w:ascii="Book Antiqua" w:hAnsi="Book Antiqua"/>
          <w:strike/>
          <w:sz w:val="24"/>
          <w:szCs w:val="24"/>
        </w:rPr>
        <w:t>regular</w:t>
      </w:r>
      <w:r w:rsidR="003022A4" w:rsidRPr="003022A4">
        <w:rPr>
          <w:rFonts w:ascii="Book Antiqua" w:hAnsi="Book Antiqua"/>
          <w:sz w:val="24"/>
          <w:szCs w:val="24"/>
        </w:rPr>
        <w:t xml:space="preserve"> escolar</w:t>
      </w:r>
      <w:r>
        <w:rPr>
          <w:rFonts w:ascii="Book Antiqua" w:hAnsi="Book Antiqua"/>
          <w:sz w:val="24"/>
          <w:szCs w:val="24"/>
        </w:rPr>
        <w:t xml:space="preserve"> </w:t>
      </w:r>
      <w:r>
        <w:rPr>
          <w:rFonts w:ascii="Book Antiqua" w:hAnsi="Book Antiqua"/>
          <w:i/>
          <w:iCs/>
          <w:sz w:val="24"/>
          <w:szCs w:val="24"/>
          <w:u w:val="single"/>
        </w:rPr>
        <w:t>regular</w:t>
      </w:r>
      <w:r w:rsidR="003022A4" w:rsidRPr="003022A4">
        <w:rPr>
          <w:rFonts w:ascii="Book Antiqua" w:hAnsi="Book Antiqua"/>
          <w:sz w:val="24"/>
          <w:szCs w:val="24"/>
        </w:rPr>
        <w:t>.</w:t>
      </w:r>
    </w:p>
    <w:p w14:paraId="219EDA51" w14:textId="181DA818" w:rsidR="003022A4" w:rsidRPr="003022A4" w:rsidRDefault="003022A4" w:rsidP="003022A4">
      <w:pPr>
        <w:pStyle w:val="Subtitle"/>
        <w:numPr>
          <w:ilvl w:val="0"/>
          <w:numId w:val="2"/>
        </w:numPr>
        <w:spacing w:line="480" w:lineRule="auto"/>
        <w:jc w:val="both"/>
        <w:rPr>
          <w:rFonts w:ascii="Book Antiqua" w:hAnsi="Book Antiqua"/>
          <w:sz w:val="24"/>
          <w:szCs w:val="24"/>
        </w:rPr>
      </w:pPr>
      <w:r w:rsidRPr="003022A4">
        <w:rPr>
          <w:rFonts w:ascii="Book Antiqua" w:hAnsi="Book Antiqua"/>
          <w:sz w:val="24"/>
          <w:szCs w:val="24"/>
        </w:rPr>
        <w:t xml:space="preserve">La eliminación de cualquier tipo de barrera arquitectónica o condición peligrosa </w:t>
      </w:r>
      <w:r w:rsidR="00C57071" w:rsidRPr="00C57071">
        <w:rPr>
          <w:rFonts w:ascii="Book Antiqua" w:hAnsi="Book Antiqua"/>
          <w:i/>
          <w:iCs/>
          <w:sz w:val="24"/>
          <w:szCs w:val="24"/>
          <w:u w:val="single"/>
        </w:rPr>
        <w:t xml:space="preserve">en el plantel escolar </w:t>
      </w:r>
      <w:r w:rsidRPr="003022A4">
        <w:rPr>
          <w:rFonts w:ascii="Book Antiqua" w:hAnsi="Book Antiqua"/>
          <w:sz w:val="24"/>
          <w:szCs w:val="24"/>
        </w:rPr>
        <w:t xml:space="preserve">que pueda afectar </w:t>
      </w:r>
      <w:r w:rsidRPr="00C57071">
        <w:rPr>
          <w:rFonts w:ascii="Book Antiqua" w:hAnsi="Book Antiqua"/>
          <w:strike/>
          <w:sz w:val="24"/>
          <w:szCs w:val="24"/>
        </w:rPr>
        <w:t>su</w:t>
      </w:r>
      <w:r w:rsidRPr="003022A4">
        <w:rPr>
          <w:rFonts w:ascii="Book Antiqua" w:hAnsi="Book Antiqua"/>
          <w:sz w:val="24"/>
          <w:szCs w:val="24"/>
        </w:rPr>
        <w:t xml:space="preserve"> </w:t>
      </w:r>
      <w:r w:rsidR="00C57071">
        <w:rPr>
          <w:rFonts w:ascii="Book Antiqua" w:hAnsi="Book Antiqua"/>
          <w:i/>
          <w:iCs/>
          <w:sz w:val="24"/>
          <w:szCs w:val="24"/>
          <w:u w:val="single"/>
        </w:rPr>
        <w:t xml:space="preserve">a estudiantes con </w:t>
      </w:r>
      <w:r w:rsidRPr="003022A4">
        <w:rPr>
          <w:rFonts w:ascii="Book Antiqua" w:hAnsi="Book Antiqua"/>
          <w:sz w:val="24"/>
          <w:szCs w:val="24"/>
        </w:rPr>
        <w:t>diversidades físicas o fisiológicas complejas</w:t>
      </w:r>
      <w:r w:rsidR="00C57071" w:rsidRPr="00C57071">
        <w:rPr>
          <w:rFonts w:ascii="Book Antiqua" w:hAnsi="Book Antiqua"/>
          <w:i/>
          <w:iCs/>
          <w:sz w:val="24"/>
          <w:szCs w:val="24"/>
          <w:u w:val="single"/>
        </w:rPr>
        <w:t>,</w:t>
      </w:r>
      <w:r w:rsidRPr="003022A4">
        <w:rPr>
          <w:rFonts w:ascii="Book Antiqua" w:hAnsi="Book Antiqua"/>
          <w:sz w:val="24"/>
          <w:szCs w:val="24"/>
        </w:rPr>
        <w:t xml:space="preserve"> </w:t>
      </w:r>
      <w:r w:rsidR="00C57071">
        <w:rPr>
          <w:rFonts w:ascii="Book Antiqua" w:hAnsi="Book Antiqua"/>
          <w:i/>
          <w:iCs/>
          <w:sz w:val="24"/>
          <w:szCs w:val="24"/>
          <w:u w:val="single"/>
        </w:rPr>
        <w:t xml:space="preserve">que estén </w:t>
      </w:r>
      <w:r w:rsidRPr="003022A4">
        <w:rPr>
          <w:rFonts w:ascii="Book Antiqua" w:hAnsi="Book Antiqua"/>
          <w:sz w:val="24"/>
          <w:szCs w:val="24"/>
        </w:rPr>
        <w:t xml:space="preserve">encamados, en silla de ruedas o que hacen uso de tecnología que los asisten a mantenerse con vida </w:t>
      </w:r>
      <w:r w:rsidRPr="00C57071">
        <w:rPr>
          <w:rFonts w:ascii="Book Antiqua" w:hAnsi="Book Antiqua"/>
          <w:strike/>
          <w:sz w:val="24"/>
          <w:szCs w:val="24"/>
        </w:rPr>
        <w:t xml:space="preserve">dentro de las facilidades físicas </w:t>
      </w:r>
      <w:bookmarkStart w:id="0" w:name="_Hlk191993809"/>
      <w:r w:rsidRPr="00C57071">
        <w:rPr>
          <w:rFonts w:ascii="Book Antiqua" w:hAnsi="Book Antiqua"/>
          <w:strike/>
          <w:sz w:val="24"/>
          <w:szCs w:val="24"/>
        </w:rPr>
        <w:t>del plantel escolar</w:t>
      </w:r>
      <w:bookmarkEnd w:id="0"/>
      <w:r w:rsidR="00C57071">
        <w:rPr>
          <w:rFonts w:ascii="Book Antiqua" w:hAnsi="Book Antiqua"/>
          <w:i/>
          <w:iCs/>
          <w:sz w:val="24"/>
          <w:szCs w:val="24"/>
          <w:u w:val="single"/>
        </w:rPr>
        <w:t xml:space="preserve">, </w:t>
      </w:r>
      <w:r w:rsidR="00C57071" w:rsidRPr="00C57071">
        <w:rPr>
          <w:rFonts w:ascii="Book Antiqua" w:hAnsi="Book Antiqua"/>
          <w:i/>
          <w:iCs/>
          <w:sz w:val="24"/>
          <w:szCs w:val="24"/>
          <w:u w:val="single"/>
        </w:rPr>
        <w:t>garantizando así su seguridad y accesibilidad dentro de las instalaciones</w:t>
      </w:r>
      <w:r w:rsidRPr="003022A4">
        <w:rPr>
          <w:rFonts w:ascii="Book Antiqua" w:hAnsi="Book Antiqua"/>
          <w:sz w:val="24"/>
          <w:szCs w:val="24"/>
        </w:rPr>
        <w:t>.</w:t>
      </w:r>
    </w:p>
    <w:p w14:paraId="759E97D8" w14:textId="52500F01" w:rsidR="003022A4" w:rsidRPr="00A568BD" w:rsidRDefault="003022A4" w:rsidP="003022A4">
      <w:pPr>
        <w:pStyle w:val="Subtitle"/>
        <w:numPr>
          <w:ilvl w:val="0"/>
          <w:numId w:val="2"/>
        </w:numPr>
        <w:spacing w:line="480" w:lineRule="auto"/>
        <w:jc w:val="both"/>
        <w:rPr>
          <w:rFonts w:ascii="Book Antiqua" w:hAnsi="Book Antiqua"/>
          <w:i/>
          <w:iCs/>
          <w:sz w:val="24"/>
          <w:szCs w:val="24"/>
          <w:u w:val="single"/>
        </w:rPr>
      </w:pPr>
      <w:r w:rsidRPr="00A568BD">
        <w:rPr>
          <w:rFonts w:ascii="Book Antiqua" w:hAnsi="Book Antiqua"/>
          <w:strike/>
          <w:sz w:val="24"/>
          <w:szCs w:val="24"/>
        </w:rPr>
        <w:lastRenderedPageBreak/>
        <w:t>Que se le provea, en caso de necesitar asistencia médica o terapéutica de emergencia, tutores o maestros en las diferentes asignaturas para que pueda cumplir cabalmente con el currículo, y así terminar su año escolar.</w:t>
      </w:r>
      <w:r w:rsidR="00A568BD">
        <w:rPr>
          <w:rFonts w:ascii="Book Antiqua" w:hAnsi="Book Antiqua"/>
          <w:strike/>
          <w:sz w:val="24"/>
          <w:szCs w:val="24"/>
        </w:rPr>
        <w:t xml:space="preserve"> </w:t>
      </w:r>
      <w:r w:rsidR="00A568BD" w:rsidRPr="00A568BD">
        <w:rPr>
          <w:rFonts w:ascii="Book Antiqua" w:hAnsi="Book Antiqua"/>
          <w:i/>
          <w:iCs/>
          <w:sz w:val="24"/>
          <w:szCs w:val="24"/>
          <w:u w:val="single"/>
        </w:rPr>
        <w:t xml:space="preserve">Que, en caso de necesitar asistencia médica o terapéutica de emergencia, se le provean tutores o maestros </w:t>
      </w:r>
      <w:r w:rsidR="00A568BD">
        <w:rPr>
          <w:rFonts w:ascii="Book Antiqua" w:hAnsi="Book Antiqua"/>
          <w:i/>
          <w:iCs/>
          <w:sz w:val="24"/>
          <w:szCs w:val="24"/>
          <w:u w:val="single"/>
        </w:rPr>
        <w:t>para</w:t>
      </w:r>
      <w:r w:rsidR="00A568BD" w:rsidRPr="00A568BD">
        <w:rPr>
          <w:rFonts w:ascii="Book Antiqua" w:hAnsi="Book Antiqua"/>
          <w:i/>
          <w:iCs/>
          <w:sz w:val="24"/>
          <w:szCs w:val="24"/>
          <w:u w:val="single"/>
        </w:rPr>
        <w:t xml:space="preserve"> las diferentes asignaturas</w:t>
      </w:r>
      <w:r w:rsidR="00A568BD">
        <w:rPr>
          <w:rFonts w:ascii="Book Antiqua" w:hAnsi="Book Antiqua"/>
          <w:i/>
          <w:iCs/>
          <w:sz w:val="24"/>
          <w:szCs w:val="24"/>
          <w:u w:val="single"/>
        </w:rPr>
        <w:t>,</w:t>
      </w:r>
      <w:r w:rsidR="00A568BD" w:rsidRPr="00A568BD">
        <w:rPr>
          <w:rFonts w:ascii="Book Antiqua" w:hAnsi="Book Antiqua"/>
          <w:i/>
          <w:iCs/>
          <w:sz w:val="24"/>
          <w:szCs w:val="24"/>
          <w:u w:val="single"/>
        </w:rPr>
        <w:t xml:space="preserve"> </w:t>
      </w:r>
      <w:r w:rsidR="00A568BD">
        <w:rPr>
          <w:rFonts w:ascii="Book Antiqua" w:hAnsi="Book Antiqua"/>
          <w:i/>
          <w:iCs/>
          <w:sz w:val="24"/>
          <w:szCs w:val="24"/>
          <w:u w:val="single"/>
        </w:rPr>
        <w:t>con ello el estudiante puede cumplir con el</w:t>
      </w:r>
      <w:r w:rsidR="00A568BD" w:rsidRPr="00A568BD">
        <w:rPr>
          <w:rFonts w:ascii="Book Antiqua" w:hAnsi="Book Antiqua"/>
          <w:i/>
          <w:iCs/>
          <w:sz w:val="24"/>
          <w:szCs w:val="24"/>
          <w:u w:val="single"/>
        </w:rPr>
        <w:t xml:space="preserve"> currículo y, </w:t>
      </w:r>
      <w:r w:rsidR="00A568BD">
        <w:rPr>
          <w:rFonts w:ascii="Book Antiqua" w:hAnsi="Book Antiqua"/>
          <w:i/>
          <w:iCs/>
          <w:sz w:val="24"/>
          <w:szCs w:val="24"/>
          <w:u w:val="single"/>
        </w:rPr>
        <w:t>por ende, finalizar</w:t>
      </w:r>
      <w:r w:rsidR="00A568BD" w:rsidRPr="00A568BD">
        <w:rPr>
          <w:rFonts w:ascii="Book Antiqua" w:hAnsi="Book Antiqua"/>
          <w:i/>
          <w:iCs/>
          <w:sz w:val="24"/>
          <w:szCs w:val="24"/>
          <w:u w:val="single"/>
        </w:rPr>
        <w:t xml:space="preserve"> su año escolar.</w:t>
      </w:r>
    </w:p>
    <w:p w14:paraId="4FC03FC8" w14:textId="30AF7369" w:rsidR="003022A4" w:rsidRPr="003022A4" w:rsidRDefault="003022A4" w:rsidP="003022A4">
      <w:pPr>
        <w:pStyle w:val="Subtitle"/>
        <w:numPr>
          <w:ilvl w:val="0"/>
          <w:numId w:val="2"/>
        </w:numPr>
        <w:spacing w:line="480" w:lineRule="auto"/>
        <w:jc w:val="both"/>
        <w:rPr>
          <w:rFonts w:ascii="Book Antiqua" w:hAnsi="Book Antiqua"/>
          <w:sz w:val="24"/>
          <w:szCs w:val="24"/>
        </w:rPr>
      </w:pPr>
      <w:r w:rsidRPr="003022A4">
        <w:rPr>
          <w:rFonts w:ascii="Book Antiqua" w:hAnsi="Book Antiqua"/>
          <w:sz w:val="24"/>
          <w:szCs w:val="24"/>
        </w:rPr>
        <w:t xml:space="preserve">Recibir </w:t>
      </w:r>
      <w:r w:rsidRPr="00A568BD">
        <w:rPr>
          <w:rFonts w:ascii="Book Antiqua" w:hAnsi="Book Antiqua"/>
          <w:sz w:val="24"/>
          <w:szCs w:val="24"/>
        </w:rPr>
        <w:t xml:space="preserve">toda </w:t>
      </w:r>
      <w:r w:rsidR="00A568BD">
        <w:rPr>
          <w:rFonts w:ascii="Book Antiqua" w:hAnsi="Book Antiqua"/>
          <w:i/>
          <w:iCs/>
          <w:sz w:val="24"/>
          <w:szCs w:val="24"/>
          <w:u w:val="single"/>
        </w:rPr>
        <w:t xml:space="preserve">clase de </w:t>
      </w:r>
      <w:r w:rsidRPr="003022A4">
        <w:rPr>
          <w:rFonts w:ascii="Book Antiqua" w:hAnsi="Book Antiqua"/>
          <w:sz w:val="24"/>
          <w:szCs w:val="24"/>
        </w:rPr>
        <w:t>ayuda económica</w:t>
      </w:r>
      <w:r w:rsidRPr="00A568BD">
        <w:rPr>
          <w:rFonts w:ascii="Book Antiqua" w:hAnsi="Book Antiqua"/>
          <w:strike/>
          <w:sz w:val="24"/>
          <w:szCs w:val="24"/>
        </w:rPr>
        <w:t>,</w:t>
      </w:r>
      <w:r w:rsidR="00A568BD">
        <w:rPr>
          <w:rFonts w:ascii="Book Antiqua" w:hAnsi="Book Antiqua"/>
          <w:sz w:val="24"/>
          <w:szCs w:val="24"/>
        </w:rPr>
        <w:t xml:space="preserve"> </w:t>
      </w:r>
      <w:r w:rsidR="00A568BD" w:rsidRPr="00A568BD">
        <w:rPr>
          <w:rFonts w:ascii="Book Antiqua" w:hAnsi="Book Antiqua"/>
          <w:i/>
          <w:iCs/>
          <w:sz w:val="24"/>
          <w:szCs w:val="24"/>
          <w:u w:val="single"/>
        </w:rPr>
        <w:t>y</w:t>
      </w:r>
      <w:r w:rsidRPr="00A568BD">
        <w:rPr>
          <w:rFonts w:ascii="Book Antiqua" w:hAnsi="Book Antiqua"/>
          <w:i/>
          <w:iCs/>
          <w:sz w:val="24"/>
          <w:szCs w:val="24"/>
          <w:u w:val="single"/>
        </w:rPr>
        <w:t xml:space="preserve"> </w:t>
      </w:r>
      <w:r w:rsidRPr="003022A4">
        <w:rPr>
          <w:rFonts w:ascii="Book Antiqua" w:hAnsi="Book Antiqua"/>
          <w:sz w:val="24"/>
          <w:szCs w:val="24"/>
        </w:rPr>
        <w:t xml:space="preserve">orientación sobre programas o alternativas de subsidios gubernamentales </w:t>
      </w:r>
      <w:r w:rsidRPr="00A568BD">
        <w:rPr>
          <w:rFonts w:ascii="Book Antiqua" w:hAnsi="Book Antiqua"/>
          <w:strike/>
          <w:sz w:val="24"/>
          <w:szCs w:val="24"/>
        </w:rPr>
        <w:t>para su pleno</w:t>
      </w:r>
      <w:r w:rsidRPr="003022A4">
        <w:rPr>
          <w:rFonts w:ascii="Book Antiqua" w:hAnsi="Book Antiqua"/>
          <w:sz w:val="24"/>
          <w:szCs w:val="24"/>
        </w:rPr>
        <w:t xml:space="preserve"> </w:t>
      </w:r>
      <w:r w:rsidR="00A568BD">
        <w:rPr>
          <w:rFonts w:ascii="Book Antiqua" w:hAnsi="Book Antiqua"/>
          <w:i/>
          <w:iCs/>
          <w:sz w:val="24"/>
          <w:szCs w:val="24"/>
          <w:u w:val="single"/>
        </w:rPr>
        <w:t xml:space="preserve">que favorezcan su </w:t>
      </w:r>
      <w:r w:rsidRPr="003022A4">
        <w:rPr>
          <w:rFonts w:ascii="Book Antiqua" w:hAnsi="Book Antiqua"/>
          <w:sz w:val="24"/>
          <w:szCs w:val="24"/>
        </w:rPr>
        <w:t>desarrollo social y el de su entorno familiar</w:t>
      </w:r>
      <w:r w:rsidR="00A568BD">
        <w:rPr>
          <w:rFonts w:ascii="Book Antiqua" w:hAnsi="Book Antiqua"/>
          <w:i/>
          <w:iCs/>
          <w:sz w:val="24"/>
          <w:szCs w:val="24"/>
          <w:u w:val="single"/>
        </w:rPr>
        <w:t>, permitiéndole continuar</w:t>
      </w:r>
      <w:r w:rsidRPr="003022A4">
        <w:rPr>
          <w:rFonts w:ascii="Book Antiqua" w:hAnsi="Book Antiqua"/>
          <w:sz w:val="24"/>
          <w:szCs w:val="24"/>
        </w:rPr>
        <w:t xml:space="preserve"> </w:t>
      </w:r>
      <w:r w:rsidRPr="00A568BD">
        <w:rPr>
          <w:rFonts w:ascii="Book Antiqua" w:hAnsi="Book Antiqua"/>
          <w:strike/>
          <w:sz w:val="24"/>
          <w:szCs w:val="24"/>
        </w:rPr>
        <w:t>que le permitan seguir</w:t>
      </w:r>
      <w:r w:rsidRPr="003022A4">
        <w:rPr>
          <w:rFonts w:ascii="Book Antiqua" w:hAnsi="Book Antiqua"/>
          <w:sz w:val="24"/>
          <w:szCs w:val="24"/>
        </w:rPr>
        <w:t xml:space="preserve"> participando como estudiante regular del sistema de educación.</w:t>
      </w:r>
    </w:p>
    <w:p w14:paraId="624BBAF0" w14:textId="5FE20B55" w:rsidR="003022A4" w:rsidRPr="007C0B40" w:rsidRDefault="003022A4" w:rsidP="003022A4">
      <w:pPr>
        <w:pStyle w:val="Subtitle"/>
        <w:numPr>
          <w:ilvl w:val="0"/>
          <w:numId w:val="2"/>
        </w:numPr>
        <w:spacing w:line="480" w:lineRule="auto"/>
        <w:jc w:val="both"/>
        <w:rPr>
          <w:rFonts w:ascii="Book Antiqua" w:hAnsi="Book Antiqua"/>
          <w:strike/>
          <w:sz w:val="24"/>
          <w:szCs w:val="24"/>
        </w:rPr>
      </w:pPr>
      <w:r w:rsidRPr="00BA53E6">
        <w:rPr>
          <w:rFonts w:ascii="Book Antiqua" w:hAnsi="Book Antiqua"/>
          <w:strike/>
          <w:sz w:val="24"/>
          <w:szCs w:val="24"/>
        </w:rPr>
        <w:t>Que</w:t>
      </w:r>
      <w:r w:rsidRPr="007C0B40">
        <w:rPr>
          <w:rFonts w:ascii="Book Antiqua" w:hAnsi="Book Antiqua"/>
          <w:strike/>
          <w:sz w:val="24"/>
          <w:szCs w:val="24"/>
        </w:rPr>
        <w:t xml:space="preserve"> se establezca una efectiva coordinación para tener acceso a los recursos del Departamento de la Familia, Departamento de Salud y la Administración de Seguros de Salud de Puerto Rico en cuanto a la atención de posibles problemas de relaciones familiares, sociales, servicios de salud o de su entorno comunitario que hayan redundado en su condición física o fisiológica compleja encamados, en silla de ruedas o que hacen uso de tecnología que los asisten a mantenerse con vida y que puedan afectarle en sus estudios.</w:t>
      </w:r>
      <w:r w:rsidR="007C0B40">
        <w:rPr>
          <w:rFonts w:ascii="Book Antiqua" w:hAnsi="Book Antiqua"/>
          <w:strike/>
          <w:sz w:val="24"/>
          <w:szCs w:val="24"/>
        </w:rPr>
        <w:t xml:space="preserve"> </w:t>
      </w:r>
      <w:r w:rsidR="007C0B40">
        <w:rPr>
          <w:rFonts w:ascii="Book Antiqua" w:hAnsi="Book Antiqua"/>
          <w:i/>
          <w:iCs/>
          <w:sz w:val="24"/>
          <w:szCs w:val="24"/>
          <w:u w:val="single"/>
        </w:rPr>
        <w:t>Establecer u</w:t>
      </w:r>
      <w:r w:rsidR="007C0B40" w:rsidRPr="007C0B40">
        <w:rPr>
          <w:rFonts w:ascii="Book Antiqua" w:hAnsi="Book Antiqua"/>
          <w:i/>
          <w:iCs/>
          <w:sz w:val="24"/>
          <w:szCs w:val="24"/>
          <w:u w:val="single"/>
        </w:rPr>
        <w:t>na coordinación efectiva para garantizar el acceso a los recursos del Departamento de la Familia, el Departamento de Salud y la Administración de Seguros de Salud de Puerto Rico, con el propósito de atender posibles problemas relacionados con las relaciones familiares, el entorno social</w:t>
      </w:r>
      <w:r w:rsidR="007C0B40">
        <w:rPr>
          <w:rFonts w:ascii="Book Antiqua" w:hAnsi="Book Antiqua"/>
          <w:i/>
          <w:iCs/>
          <w:sz w:val="24"/>
          <w:szCs w:val="24"/>
          <w:u w:val="single"/>
        </w:rPr>
        <w:t xml:space="preserve">, </w:t>
      </w:r>
      <w:r w:rsidR="007C0B40">
        <w:rPr>
          <w:rFonts w:ascii="Book Antiqua" w:hAnsi="Book Antiqua"/>
          <w:i/>
          <w:iCs/>
          <w:sz w:val="24"/>
          <w:szCs w:val="24"/>
          <w:u w:val="single"/>
        </w:rPr>
        <w:lastRenderedPageBreak/>
        <w:t>comunitario y</w:t>
      </w:r>
      <w:r w:rsidR="007C0B40" w:rsidRPr="007C0B40">
        <w:rPr>
          <w:rFonts w:ascii="Book Antiqua" w:hAnsi="Book Antiqua"/>
          <w:i/>
          <w:iCs/>
          <w:sz w:val="24"/>
          <w:szCs w:val="24"/>
          <w:u w:val="single"/>
        </w:rPr>
        <w:t xml:space="preserve"> los servicios de salud. Esto es especialmente relevante para aquellos estudiantes cuya condición física o fisiológica compleja los mantiene encamados, en silla de ruedas o dependientes de tecnología asistida para su supervivencia, y que dicha condición pueda afectar su desempeño académico.</w:t>
      </w:r>
    </w:p>
    <w:p w14:paraId="1723AEE1" w14:textId="2878FB8A" w:rsidR="003022A4" w:rsidRPr="003022A4" w:rsidRDefault="003022A4" w:rsidP="003022A4">
      <w:pPr>
        <w:pStyle w:val="Subtitle"/>
        <w:numPr>
          <w:ilvl w:val="0"/>
          <w:numId w:val="2"/>
        </w:numPr>
        <w:spacing w:line="480" w:lineRule="auto"/>
        <w:jc w:val="both"/>
        <w:rPr>
          <w:rFonts w:ascii="Book Antiqua" w:hAnsi="Book Antiqua"/>
          <w:sz w:val="24"/>
          <w:szCs w:val="24"/>
        </w:rPr>
      </w:pPr>
      <w:r w:rsidRPr="007C0B40">
        <w:rPr>
          <w:rFonts w:ascii="Book Antiqua" w:hAnsi="Book Antiqua"/>
          <w:strike/>
          <w:sz w:val="24"/>
          <w:szCs w:val="24"/>
        </w:rPr>
        <w:t>Que se establezca una efectiva coordinación para tener acceso a los recursos del Departamento de Salud en cuanto al seguimiento y atención adecuada a su condición de salud con el fin de no afectar su capacidad como estudiante del currículo escolar</w:t>
      </w:r>
      <w:r w:rsidRPr="003022A4">
        <w:rPr>
          <w:rFonts w:ascii="Book Antiqua" w:hAnsi="Book Antiqua"/>
          <w:sz w:val="24"/>
          <w:szCs w:val="24"/>
        </w:rPr>
        <w:t>.</w:t>
      </w:r>
      <w:r w:rsidR="007C0B40">
        <w:rPr>
          <w:rFonts w:ascii="Book Antiqua" w:hAnsi="Book Antiqua"/>
          <w:sz w:val="24"/>
          <w:szCs w:val="24"/>
        </w:rPr>
        <w:t xml:space="preserve"> </w:t>
      </w:r>
      <w:r w:rsidR="007C0B40">
        <w:rPr>
          <w:rFonts w:ascii="Book Antiqua" w:hAnsi="Book Antiqua"/>
          <w:i/>
          <w:iCs/>
          <w:sz w:val="24"/>
          <w:szCs w:val="24"/>
          <w:u w:val="single"/>
        </w:rPr>
        <w:t>Establecer u</w:t>
      </w:r>
      <w:r w:rsidR="007C0B40" w:rsidRPr="007C0B40">
        <w:rPr>
          <w:rFonts w:ascii="Book Antiqua" w:hAnsi="Book Antiqua"/>
          <w:i/>
          <w:iCs/>
          <w:sz w:val="24"/>
          <w:szCs w:val="24"/>
          <w:u w:val="single"/>
        </w:rPr>
        <w:t>na coordinación efectiva</w:t>
      </w:r>
      <w:r w:rsidR="007C0B40" w:rsidRPr="007C0B40">
        <w:rPr>
          <w:sz w:val="24"/>
          <w:u w:val="single"/>
        </w:rPr>
        <w:t xml:space="preserve"> </w:t>
      </w:r>
      <w:r w:rsidR="007C0B40" w:rsidRPr="007C0B40">
        <w:rPr>
          <w:rFonts w:ascii="Book Antiqua" w:hAnsi="Book Antiqua"/>
          <w:i/>
          <w:iCs/>
          <w:sz w:val="24"/>
          <w:szCs w:val="24"/>
          <w:u w:val="single"/>
        </w:rPr>
        <w:t>para garantizar el acceso a los recursos del Departamento de Salud, permitiendo seguimiento y atención adecuad</w:t>
      </w:r>
      <w:r w:rsidR="007C0B40">
        <w:rPr>
          <w:rFonts w:ascii="Book Antiqua" w:hAnsi="Book Antiqua"/>
          <w:i/>
          <w:iCs/>
          <w:sz w:val="24"/>
          <w:szCs w:val="24"/>
          <w:u w:val="single"/>
        </w:rPr>
        <w:t>a</w:t>
      </w:r>
      <w:r w:rsidR="007C0B40" w:rsidRPr="007C0B40">
        <w:rPr>
          <w:rFonts w:ascii="Book Antiqua" w:hAnsi="Book Antiqua"/>
          <w:i/>
          <w:iCs/>
          <w:sz w:val="24"/>
          <w:szCs w:val="24"/>
          <w:u w:val="single"/>
        </w:rPr>
        <w:t xml:space="preserve"> a la condición de salud del estudiante, evita</w:t>
      </w:r>
      <w:r w:rsidR="007C0B40">
        <w:rPr>
          <w:rFonts w:ascii="Book Antiqua" w:hAnsi="Book Antiqua"/>
          <w:i/>
          <w:iCs/>
          <w:sz w:val="24"/>
          <w:szCs w:val="24"/>
          <w:u w:val="single"/>
        </w:rPr>
        <w:t>ndo</w:t>
      </w:r>
      <w:r w:rsidR="007C0B40" w:rsidRPr="007C0B40">
        <w:rPr>
          <w:rFonts w:ascii="Book Antiqua" w:hAnsi="Book Antiqua"/>
          <w:i/>
          <w:iCs/>
          <w:sz w:val="24"/>
          <w:szCs w:val="24"/>
          <w:u w:val="single"/>
        </w:rPr>
        <w:t xml:space="preserve"> que esta afecte su capacidad para cumplir con el currículo escolar.</w:t>
      </w:r>
    </w:p>
    <w:p w14:paraId="1125317F" w14:textId="38DEA69C" w:rsidR="003022A4" w:rsidRPr="00613067" w:rsidRDefault="003022A4" w:rsidP="003022A4">
      <w:pPr>
        <w:pStyle w:val="Subtitle"/>
        <w:numPr>
          <w:ilvl w:val="0"/>
          <w:numId w:val="2"/>
        </w:numPr>
        <w:spacing w:line="480" w:lineRule="auto"/>
        <w:jc w:val="both"/>
        <w:rPr>
          <w:rFonts w:ascii="Book Antiqua" w:hAnsi="Book Antiqua"/>
          <w:i/>
          <w:iCs/>
          <w:sz w:val="24"/>
          <w:szCs w:val="24"/>
          <w:u w:val="single"/>
        </w:rPr>
      </w:pPr>
      <w:r w:rsidRPr="003022A4">
        <w:rPr>
          <w:rFonts w:ascii="Book Antiqua" w:hAnsi="Book Antiqua"/>
          <w:sz w:val="24"/>
          <w:szCs w:val="24"/>
        </w:rPr>
        <w:t xml:space="preserve">Todo estudiante, perteneciente al sistema público de enseñanza, </w:t>
      </w:r>
      <w:r w:rsidRPr="00613067">
        <w:rPr>
          <w:rFonts w:ascii="Book Antiqua" w:hAnsi="Book Antiqua"/>
          <w:strike/>
          <w:sz w:val="24"/>
          <w:szCs w:val="24"/>
        </w:rPr>
        <w:t>que posea</w:t>
      </w:r>
      <w:r w:rsidRPr="003022A4">
        <w:rPr>
          <w:rFonts w:ascii="Book Antiqua" w:hAnsi="Book Antiqua"/>
          <w:sz w:val="24"/>
          <w:szCs w:val="24"/>
        </w:rPr>
        <w:t xml:space="preserve"> </w:t>
      </w:r>
      <w:r w:rsidR="00613067">
        <w:rPr>
          <w:rFonts w:ascii="Book Antiqua" w:hAnsi="Book Antiqua"/>
          <w:i/>
          <w:iCs/>
          <w:sz w:val="24"/>
          <w:szCs w:val="24"/>
          <w:u w:val="single"/>
        </w:rPr>
        <w:t xml:space="preserve">con </w:t>
      </w:r>
      <w:r w:rsidRPr="003022A4">
        <w:rPr>
          <w:rFonts w:ascii="Book Antiqua" w:hAnsi="Book Antiqua"/>
          <w:sz w:val="24"/>
          <w:szCs w:val="24"/>
        </w:rPr>
        <w:t>alguna condición física, mental o necesidad especial tendrá derecho a recibir los servicios necesarios de acuerdo con su condición</w:t>
      </w:r>
      <w:r w:rsidR="00613067">
        <w:rPr>
          <w:rFonts w:ascii="Book Antiqua" w:hAnsi="Book Antiqua"/>
          <w:i/>
          <w:iCs/>
          <w:sz w:val="24"/>
          <w:szCs w:val="24"/>
          <w:u w:val="single"/>
        </w:rPr>
        <w:t>, así como</w:t>
      </w:r>
      <w:r w:rsidRPr="003022A4">
        <w:rPr>
          <w:rFonts w:ascii="Book Antiqua" w:hAnsi="Book Antiqua"/>
          <w:sz w:val="24"/>
          <w:szCs w:val="24"/>
        </w:rPr>
        <w:t xml:space="preserve"> </w:t>
      </w:r>
      <w:r w:rsidRPr="00613067">
        <w:rPr>
          <w:rFonts w:ascii="Book Antiqua" w:hAnsi="Book Antiqua"/>
          <w:strike/>
          <w:sz w:val="24"/>
          <w:szCs w:val="24"/>
        </w:rPr>
        <w:t xml:space="preserve">y </w:t>
      </w:r>
      <w:r w:rsidRPr="003022A4">
        <w:rPr>
          <w:rFonts w:ascii="Book Antiqua" w:hAnsi="Book Antiqua"/>
          <w:sz w:val="24"/>
          <w:szCs w:val="24"/>
        </w:rPr>
        <w:t xml:space="preserve">a que se le garantice una modificación razonable acorde con sus necesidades, según establecido en la Ley 51-1996, según enmendada, y los acuerdos del pleito de clase Rosa Vélez vs Departamento de Educación, KPE1980-1738. </w:t>
      </w:r>
      <w:r w:rsidRPr="00613067">
        <w:rPr>
          <w:rFonts w:ascii="Book Antiqua" w:hAnsi="Book Antiqua"/>
          <w:strike/>
          <w:sz w:val="24"/>
          <w:szCs w:val="24"/>
        </w:rPr>
        <w:t>De tener algún impedimento o tener alguna condición médica, los alumnos tienen el derecho a la confidencialidad con respecto a su información, de acuerdo con las leyes federales y locales al respecto.</w:t>
      </w:r>
      <w:r w:rsidR="00613067">
        <w:rPr>
          <w:rFonts w:ascii="Book Antiqua" w:hAnsi="Book Antiqua"/>
          <w:strike/>
          <w:sz w:val="24"/>
          <w:szCs w:val="24"/>
        </w:rPr>
        <w:t xml:space="preserve"> </w:t>
      </w:r>
      <w:r w:rsidR="00613067" w:rsidRPr="00613067">
        <w:rPr>
          <w:rFonts w:ascii="Book Antiqua" w:hAnsi="Book Antiqua"/>
          <w:i/>
          <w:iCs/>
          <w:sz w:val="24"/>
          <w:szCs w:val="24"/>
          <w:u w:val="single"/>
        </w:rPr>
        <w:t xml:space="preserve">Además, si el estudiante presenta algún impedimento o condición médica, tendrá derecho a la </w:t>
      </w:r>
      <w:r w:rsidR="00613067" w:rsidRPr="00613067">
        <w:rPr>
          <w:rFonts w:ascii="Book Antiqua" w:hAnsi="Book Antiqua"/>
          <w:i/>
          <w:iCs/>
          <w:sz w:val="24"/>
          <w:szCs w:val="24"/>
          <w:u w:val="single"/>
        </w:rPr>
        <w:lastRenderedPageBreak/>
        <w:t>confidencialidad de su información, conforme a las leyes federales y locales aplicables.</w:t>
      </w:r>
    </w:p>
    <w:p w14:paraId="5AE894E6"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Artículo 4.-Estado Provisional de Derecho y Penalidades.</w:t>
      </w:r>
    </w:p>
    <w:p w14:paraId="06828F37" w14:textId="2FAFD6E9"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El Tribunal de Primera Instancia, Sala Municipal, tendrá la competencia primaria en los asuntos relativos a estados provisionales de derecho para hacer cumplir la presente Ley, incluyendo</w:t>
      </w:r>
      <w:r w:rsidR="00A528DF">
        <w:rPr>
          <w:rFonts w:ascii="Book Antiqua" w:hAnsi="Book Antiqua"/>
          <w:i/>
          <w:iCs/>
          <w:sz w:val="24"/>
          <w:szCs w:val="24"/>
          <w:u w:val="single"/>
        </w:rPr>
        <w:t>,</w:t>
      </w:r>
      <w:r w:rsidRPr="003022A4">
        <w:rPr>
          <w:rFonts w:ascii="Book Antiqua" w:hAnsi="Book Antiqua"/>
          <w:sz w:val="24"/>
          <w:szCs w:val="24"/>
        </w:rPr>
        <w:t xml:space="preserve"> pero sin limitarse a órdenes de protección, órdenes de cese y desista, y órdenes para hacer cumplir los derechos y obligaciones que aquí se contemplan, o que fueran otorgados o requeridos en cualquier otra ley. Los procedimientos bajo la presente Ley serán de carácter provisional hasta que otra cosa disponga la Sala Superior del Tribunal de Primera Instancia, o que fuera revocado por uno de mayor jerarquía, mediante el recurso de apelación civil.</w:t>
      </w:r>
    </w:p>
    <w:p w14:paraId="404CFA64"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El Tribunal, previo a los trámites de rigor, dictará cualquier orden, resolución o sentencia que sea necesaria para garantizar los derechos que el estudiante o su representante reclamen; o los deberes que la Institución le reclame al estudiante, a su custodio, tutor o padre con patria potestad, excepto casos por cobro de dinero.</w:t>
      </w:r>
    </w:p>
    <w:p w14:paraId="6A6408E8"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 xml:space="preserve">El incumplimiento de una orden del tribunal al amparo de esta Ley se penalizará con desacato civil. El Departamento de Educación y la Oficina de la Administración de los Tribunales, deberán proveer a los estudiantes el acceso a los derechos que aquí se otorgan, de forma que se pueda llevar a cabo todo lo dispuesto en esta Ley. Este proceso será uno expedito, y una vez sea radicada la querella en el tribunal, se escuchará de forma </w:t>
      </w:r>
      <w:proofErr w:type="spellStart"/>
      <w:r w:rsidRPr="003022A4">
        <w:rPr>
          <w:rFonts w:ascii="Book Antiqua" w:hAnsi="Book Antiqua"/>
          <w:sz w:val="24"/>
          <w:szCs w:val="24"/>
        </w:rPr>
        <w:t>ex-parte</w:t>
      </w:r>
      <w:proofErr w:type="spellEnd"/>
      <w:r w:rsidRPr="003022A4">
        <w:rPr>
          <w:rFonts w:ascii="Book Antiqua" w:hAnsi="Book Antiqua"/>
          <w:sz w:val="24"/>
          <w:szCs w:val="24"/>
        </w:rPr>
        <w:t>, lo más rápido posible a la parte promovente y se emitirá un estado provisional de derecho si así lo entendiera necesario el juez. Si se emitiera un estado provisional ex–</w:t>
      </w:r>
      <w:r w:rsidRPr="003022A4">
        <w:rPr>
          <w:rFonts w:ascii="Book Antiqua" w:hAnsi="Book Antiqua"/>
          <w:sz w:val="24"/>
          <w:szCs w:val="24"/>
        </w:rPr>
        <w:lastRenderedPageBreak/>
        <w:t>parte, o si el tribunal no lo emitiera, pero entendiera necesario escuchar a la otra parte, deberá ser citada la parte promovida en un término no mayor de cinco (5) días. Los estados provisionales de derecho, o las resoluciones u órdenes que a bien tenga emitir el juez, podrán ser por tiempo indefinido o definido según lo disponga el tribunal, o hasta que el de mayor jerarquía, disponga otra cosa.</w:t>
      </w:r>
    </w:p>
    <w:p w14:paraId="6AA55E01" w14:textId="379D1816" w:rsidR="003022A4" w:rsidRPr="00717394" w:rsidRDefault="003022A4" w:rsidP="003022A4">
      <w:pPr>
        <w:pStyle w:val="Subtitle"/>
        <w:spacing w:line="480" w:lineRule="auto"/>
        <w:ind w:firstLine="720"/>
        <w:jc w:val="both"/>
        <w:rPr>
          <w:rFonts w:ascii="Book Antiqua" w:hAnsi="Book Antiqua"/>
          <w:i/>
          <w:iCs/>
          <w:sz w:val="24"/>
          <w:szCs w:val="24"/>
          <w:u w:val="single"/>
        </w:rPr>
      </w:pPr>
      <w:r w:rsidRPr="00717394">
        <w:rPr>
          <w:rFonts w:ascii="Book Antiqua" w:hAnsi="Book Antiqua"/>
          <w:strike/>
          <w:sz w:val="24"/>
          <w:szCs w:val="24"/>
        </w:rPr>
        <w:t>Así también, cualquier persona que viole lo dispuesto en esta Ley incurrirá en delito menos grave y será sancionada con una pena de reclusión por un término que no excederá de seis (6) meses, pena de multa no menor de quinientos (500) dólares ni mayor de cinco mil (5,000) dólares o ambas penas a discreción del tribunal, además de las sanciones administrativas que el Departamento de Educación de Puerto Rico pueda imponer mediante reglamento.</w:t>
      </w:r>
      <w:r w:rsidR="00717394">
        <w:rPr>
          <w:rFonts w:ascii="Book Antiqua" w:hAnsi="Book Antiqua"/>
          <w:strike/>
          <w:sz w:val="24"/>
          <w:szCs w:val="24"/>
        </w:rPr>
        <w:t xml:space="preserve"> </w:t>
      </w:r>
      <w:r w:rsidR="00717394" w:rsidRPr="00717394">
        <w:rPr>
          <w:rFonts w:ascii="Book Antiqua" w:hAnsi="Book Antiqua"/>
          <w:i/>
          <w:iCs/>
          <w:sz w:val="24"/>
          <w:szCs w:val="24"/>
          <w:u w:val="single"/>
        </w:rPr>
        <w:t xml:space="preserve">Cualquier persona que viole lo dispuesto en este </w:t>
      </w:r>
      <w:r w:rsidR="00717394">
        <w:rPr>
          <w:rFonts w:ascii="Book Antiqua" w:hAnsi="Book Antiqua"/>
          <w:i/>
          <w:iCs/>
          <w:sz w:val="24"/>
          <w:szCs w:val="24"/>
          <w:u w:val="single"/>
        </w:rPr>
        <w:t>A</w:t>
      </w:r>
      <w:r w:rsidR="00717394" w:rsidRPr="00717394">
        <w:rPr>
          <w:rFonts w:ascii="Book Antiqua" w:hAnsi="Book Antiqua"/>
          <w:i/>
          <w:iCs/>
          <w:sz w:val="24"/>
          <w:szCs w:val="24"/>
          <w:u w:val="single"/>
        </w:rPr>
        <w:t>rtículo, en relación con las órdenes de protección o estados provisionales de derecho, incurrirán delito menos grave y será sancionada con una pena de reclusión por un término que no excederá de seis</w:t>
      </w:r>
      <w:r w:rsidR="00717394">
        <w:rPr>
          <w:rFonts w:ascii="Book Antiqua" w:hAnsi="Book Antiqua"/>
          <w:i/>
          <w:iCs/>
          <w:sz w:val="24"/>
          <w:szCs w:val="24"/>
          <w:u w:val="single"/>
        </w:rPr>
        <w:t xml:space="preserve"> (6)</w:t>
      </w:r>
      <w:r w:rsidR="00717394" w:rsidRPr="00717394">
        <w:rPr>
          <w:rFonts w:ascii="Book Antiqua" w:hAnsi="Book Antiqua"/>
          <w:i/>
          <w:iCs/>
          <w:sz w:val="24"/>
          <w:szCs w:val="24"/>
          <w:u w:val="single"/>
        </w:rPr>
        <w:t xml:space="preserve"> meses, o pena de multa no menor de</w:t>
      </w:r>
      <w:r w:rsidR="00717394">
        <w:rPr>
          <w:rFonts w:ascii="Book Antiqua" w:hAnsi="Book Antiqua"/>
          <w:i/>
          <w:iCs/>
          <w:sz w:val="24"/>
          <w:szCs w:val="24"/>
          <w:u w:val="single"/>
        </w:rPr>
        <w:t xml:space="preserve"> quinientos</w:t>
      </w:r>
      <w:r w:rsidR="00717394" w:rsidRPr="00717394">
        <w:rPr>
          <w:rFonts w:ascii="Book Antiqua" w:hAnsi="Book Antiqua"/>
          <w:i/>
          <w:iCs/>
          <w:sz w:val="24"/>
          <w:szCs w:val="24"/>
          <w:u w:val="single"/>
        </w:rPr>
        <w:t xml:space="preserve"> </w:t>
      </w:r>
      <w:r w:rsidR="00717394">
        <w:rPr>
          <w:rFonts w:ascii="Book Antiqua" w:hAnsi="Book Antiqua"/>
          <w:i/>
          <w:iCs/>
          <w:sz w:val="24"/>
          <w:szCs w:val="24"/>
          <w:u w:val="single"/>
        </w:rPr>
        <w:t>(</w:t>
      </w:r>
      <w:r w:rsidR="00717394" w:rsidRPr="00717394">
        <w:rPr>
          <w:rFonts w:ascii="Book Antiqua" w:hAnsi="Book Antiqua"/>
          <w:i/>
          <w:iCs/>
          <w:sz w:val="24"/>
          <w:szCs w:val="24"/>
          <w:u w:val="single"/>
        </w:rPr>
        <w:t>$500</w:t>
      </w:r>
      <w:r w:rsidR="00717394">
        <w:rPr>
          <w:rFonts w:ascii="Book Antiqua" w:hAnsi="Book Antiqua"/>
          <w:i/>
          <w:iCs/>
          <w:sz w:val="24"/>
          <w:szCs w:val="24"/>
          <w:u w:val="single"/>
        </w:rPr>
        <w:t>)</w:t>
      </w:r>
      <w:r w:rsidR="00717394" w:rsidRPr="00717394">
        <w:rPr>
          <w:rFonts w:ascii="Book Antiqua" w:hAnsi="Book Antiqua"/>
          <w:i/>
          <w:iCs/>
          <w:sz w:val="24"/>
          <w:szCs w:val="24"/>
          <w:u w:val="single"/>
        </w:rPr>
        <w:t xml:space="preserve"> </w:t>
      </w:r>
      <w:r w:rsidR="00717394">
        <w:rPr>
          <w:rFonts w:ascii="Book Antiqua" w:hAnsi="Book Antiqua"/>
          <w:i/>
          <w:iCs/>
          <w:sz w:val="24"/>
          <w:szCs w:val="24"/>
          <w:u w:val="single"/>
        </w:rPr>
        <w:t xml:space="preserve">dólares </w:t>
      </w:r>
      <w:r w:rsidR="00717394" w:rsidRPr="00717394">
        <w:rPr>
          <w:rFonts w:ascii="Book Antiqua" w:hAnsi="Book Antiqua"/>
          <w:i/>
          <w:iCs/>
          <w:sz w:val="24"/>
          <w:szCs w:val="24"/>
          <w:u w:val="single"/>
        </w:rPr>
        <w:t xml:space="preserve">ni mayor de </w:t>
      </w:r>
      <w:r w:rsidR="00717394">
        <w:rPr>
          <w:rFonts w:ascii="Book Antiqua" w:hAnsi="Book Antiqua"/>
          <w:i/>
          <w:iCs/>
          <w:sz w:val="24"/>
          <w:szCs w:val="24"/>
          <w:u w:val="single"/>
        </w:rPr>
        <w:t>cinco mil (</w:t>
      </w:r>
      <w:r w:rsidR="00717394" w:rsidRPr="00717394">
        <w:rPr>
          <w:rFonts w:ascii="Book Antiqua" w:hAnsi="Book Antiqua"/>
          <w:i/>
          <w:iCs/>
          <w:sz w:val="24"/>
          <w:szCs w:val="24"/>
          <w:u w:val="single"/>
        </w:rPr>
        <w:t>$5</w:t>
      </w:r>
      <w:r w:rsidR="00717394">
        <w:rPr>
          <w:rFonts w:ascii="Book Antiqua" w:hAnsi="Book Antiqua"/>
          <w:i/>
          <w:iCs/>
          <w:sz w:val="24"/>
          <w:szCs w:val="24"/>
          <w:u w:val="single"/>
        </w:rPr>
        <w:t>,</w:t>
      </w:r>
      <w:r w:rsidR="00717394" w:rsidRPr="00717394">
        <w:rPr>
          <w:rFonts w:ascii="Book Antiqua" w:hAnsi="Book Antiqua"/>
          <w:i/>
          <w:iCs/>
          <w:sz w:val="24"/>
          <w:szCs w:val="24"/>
          <w:u w:val="single"/>
        </w:rPr>
        <w:t>000</w:t>
      </w:r>
      <w:r w:rsidR="00717394">
        <w:rPr>
          <w:rFonts w:ascii="Book Antiqua" w:hAnsi="Book Antiqua"/>
          <w:i/>
          <w:iCs/>
          <w:sz w:val="24"/>
          <w:szCs w:val="24"/>
          <w:u w:val="single"/>
        </w:rPr>
        <w:t>) dólares</w:t>
      </w:r>
      <w:r w:rsidR="00717394" w:rsidRPr="00717394">
        <w:rPr>
          <w:rFonts w:ascii="Book Antiqua" w:hAnsi="Book Antiqua"/>
          <w:i/>
          <w:iCs/>
          <w:sz w:val="24"/>
          <w:szCs w:val="24"/>
          <w:u w:val="single"/>
        </w:rPr>
        <w:t xml:space="preserve"> o ambas penas a discreción del </w:t>
      </w:r>
      <w:r w:rsidR="00717394">
        <w:rPr>
          <w:rFonts w:ascii="Book Antiqua" w:hAnsi="Book Antiqua"/>
          <w:i/>
          <w:iCs/>
          <w:sz w:val="24"/>
          <w:szCs w:val="24"/>
          <w:u w:val="single"/>
        </w:rPr>
        <w:t>T</w:t>
      </w:r>
      <w:r w:rsidR="00717394" w:rsidRPr="00717394">
        <w:rPr>
          <w:rFonts w:ascii="Book Antiqua" w:hAnsi="Book Antiqua"/>
          <w:i/>
          <w:iCs/>
          <w:sz w:val="24"/>
          <w:szCs w:val="24"/>
          <w:u w:val="single"/>
        </w:rPr>
        <w:t xml:space="preserve">ribunal. Nadada impedirá que además de las sanciones penales antes mencionadas, se impongan las sanciones administrativas que el </w:t>
      </w:r>
      <w:r w:rsidR="00717394">
        <w:rPr>
          <w:rFonts w:ascii="Book Antiqua" w:hAnsi="Book Antiqua"/>
          <w:i/>
          <w:iCs/>
          <w:sz w:val="24"/>
          <w:szCs w:val="24"/>
          <w:u w:val="single"/>
        </w:rPr>
        <w:t>D</w:t>
      </w:r>
      <w:r w:rsidR="00717394" w:rsidRPr="00717394">
        <w:rPr>
          <w:rFonts w:ascii="Book Antiqua" w:hAnsi="Book Antiqua"/>
          <w:i/>
          <w:iCs/>
          <w:sz w:val="24"/>
          <w:szCs w:val="24"/>
          <w:u w:val="single"/>
        </w:rPr>
        <w:t xml:space="preserve">epartamento de </w:t>
      </w:r>
      <w:r w:rsidR="00717394">
        <w:rPr>
          <w:rFonts w:ascii="Book Antiqua" w:hAnsi="Book Antiqua"/>
          <w:i/>
          <w:iCs/>
          <w:sz w:val="24"/>
          <w:szCs w:val="24"/>
          <w:u w:val="single"/>
        </w:rPr>
        <w:t>E</w:t>
      </w:r>
      <w:r w:rsidR="00717394" w:rsidRPr="00717394">
        <w:rPr>
          <w:rFonts w:ascii="Book Antiqua" w:hAnsi="Book Antiqua"/>
          <w:i/>
          <w:iCs/>
          <w:sz w:val="24"/>
          <w:szCs w:val="24"/>
          <w:u w:val="single"/>
        </w:rPr>
        <w:t xml:space="preserve">ducación de Puerto Rico pueda imponer mediante </w:t>
      </w:r>
      <w:r w:rsidR="00717394">
        <w:rPr>
          <w:rFonts w:ascii="Book Antiqua" w:hAnsi="Book Antiqua"/>
          <w:i/>
          <w:iCs/>
          <w:sz w:val="24"/>
          <w:szCs w:val="24"/>
          <w:u w:val="single"/>
        </w:rPr>
        <w:t>R</w:t>
      </w:r>
      <w:r w:rsidR="00717394" w:rsidRPr="00717394">
        <w:rPr>
          <w:rFonts w:ascii="Book Antiqua" w:hAnsi="Book Antiqua"/>
          <w:i/>
          <w:iCs/>
          <w:sz w:val="24"/>
          <w:szCs w:val="24"/>
          <w:u w:val="single"/>
        </w:rPr>
        <w:t>eglamento.</w:t>
      </w:r>
    </w:p>
    <w:p w14:paraId="54CD5F3D"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 xml:space="preserve">Artículo 5.-El Departamento de Educación deberá establecer los mecanismos y sistemas para la publicación, educación y difusión general de la Carta de los Derechos que se establece en esta Ley, el Departamento de Educación, deberá notificar de la existencia de </w:t>
      </w:r>
      <w:proofErr w:type="gramStart"/>
      <w:r w:rsidRPr="003022A4">
        <w:rPr>
          <w:rFonts w:ascii="Book Antiqua" w:hAnsi="Book Antiqua"/>
          <w:sz w:val="24"/>
          <w:szCs w:val="24"/>
        </w:rPr>
        <w:t>la misma</w:t>
      </w:r>
      <w:proofErr w:type="gramEnd"/>
      <w:r w:rsidRPr="003022A4">
        <w:rPr>
          <w:rFonts w:ascii="Book Antiqua" w:hAnsi="Book Antiqua"/>
          <w:sz w:val="24"/>
          <w:szCs w:val="24"/>
        </w:rPr>
        <w:t xml:space="preserve">, en por lo menos en un (1) diario de circulación general durante tres (3) días consecutivos. Además, deberá publicar la misma íntegramente mediante el </w:t>
      </w:r>
      <w:r w:rsidRPr="003022A4">
        <w:rPr>
          <w:rFonts w:ascii="Book Antiqua" w:hAnsi="Book Antiqua"/>
          <w:sz w:val="24"/>
          <w:szCs w:val="24"/>
        </w:rPr>
        <w:lastRenderedPageBreak/>
        <w:t>mecanismo de Internet, en la página cibernética del Departamento de Educación. El Departamento de Educación de Puerto Rico no tolerará que se coarten o limiten los derechos de los estudiantes contenidos en esta Ley; los mismos no son taxativos ni excluyen cualquier otro derecho que el ordenamiento jurídico les conceda.</w:t>
      </w:r>
    </w:p>
    <w:p w14:paraId="4B238E8B"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Artículo 6.-Interpretación de la Ley.</w:t>
      </w:r>
    </w:p>
    <w:p w14:paraId="263B10CE" w14:textId="640BF24C" w:rsidR="003022A4" w:rsidRPr="001A1BB8" w:rsidRDefault="003022A4" w:rsidP="003022A4">
      <w:pPr>
        <w:pStyle w:val="Subtitle"/>
        <w:spacing w:line="480" w:lineRule="auto"/>
        <w:ind w:firstLine="720"/>
        <w:jc w:val="both"/>
        <w:rPr>
          <w:rFonts w:ascii="Book Antiqua" w:hAnsi="Book Antiqua"/>
          <w:i/>
          <w:iCs/>
          <w:sz w:val="24"/>
          <w:szCs w:val="24"/>
          <w:u w:val="single"/>
        </w:rPr>
      </w:pPr>
      <w:r w:rsidRPr="00717394">
        <w:rPr>
          <w:rFonts w:ascii="Book Antiqua" w:hAnsi="Book Antiqua"/>
          <w:strike/>
          <w:sz w:val="24"/>
          <w:szCs w:val="24"/>
        </w:rPr>
        <w:t>Nada de lo dispuesto en esta Ley se entenderá como que excluye, coarta, limita, menoscaba o afecta negativamente en forma alguna los derechos reconocidos en otras leyes locales o federales. Todo lo dispuesto en la presente Ley se hará valer hasta donde las instalaciones públicas lo permitan.</w:t>
      </w:r>
      <w:r w:rsidR="001A1BB8">
        <w:rPr>
          <w:rFonts w:ascii="Book Antiqua" w:hAnsi="Book Antiqua"/>
          <w:strike/>
          <w:sz w:val="24"/>
          <w:szCs w:val="24"/>
        </w:rPr>
        <w:t xml:space="preserve"> </w:t>
      </w:r>
      <w:r w:rsidR="001A1BB8" w:rsidRPr="001A1BB8">
        <w:rPr>
          <w:rFonts w:ascii="Book Antiqua" w:hAnsi="Book Antiqua"/>
          <w:i/>
          <w:iCs/>
          <w:sz w:val="24"/>
          <w:szCs w:val="24"/>
          <w:u w:val="single"/>
        </w:rPr>
        <w:t xml:space="preserve">Nada de lo dispuesto en esta </w:t>
      </w:r>
      <w:r w:rsidR="001A1BB8">
        <w:rPr>
          <w:rFonts w:ascii="Book Antiqua" w:hAnsi="Book Antiqua"/>
          <w:i/>
          <w:iCs/>
          <w:sz w:val="24"/>
          <w:szCs w:val="24"/>
          <w:u w:val="single"/>
        </w:rPr>
        <w:t>L</w:t>
      </w:r>
      <w:r w:rsidR="001A1BB8" w:rsidRPr="001A1BB8">
        <w:rPr>
          <w:rFonts w:ascii="Book Antiqua" w:hAnsi="Book Antiqua"/>
          <w:i/>
          <w:iCs/>
          <w:sz w:val="24"/>
          <w:szCs w:val="24"/>
          <w:u w:val="single"/>
        </w:rPr>
        <w:t>ey se entenderá o deberá interpretar como que excluye, c</w:t>
      </w:r>
      <w:r w:rsidR="001A1BB8">
        <w:rPr>
          <w:rFonts w:ascii="Book Antiqua" w:hAnsi="Book Antiqua"/>
          <w:i/>
          <w:iCs/>
          <w:sz w:val="24"/>
          <w:szCs w:val="24"/>
          <w:u w:val="single"/>
        </w:rPr>
        <w:t>o</w:t>
      </w:r>
      <w:r w:rsidR="001A1BB8" w:rsidRPr="001A1BB8">
        <w:rPr>
          <w:rFonts w:ascii="Book Antiqua" w:hAnsi="Book Antiqua"/>
          <w:i/>
          <w:iCs/>
          <w:sz w:val="24"/>
          <w:szCs w:val="24"/>
          <w:u w:val="single"/>
        </w:rPr>
        <w:t xml:space="preserve">arta, limita, menoscaba o disminuye los derechos reconocidos en otras </w:t>
      </w:r>
      <w:r w:rsidR="001A1BB8">
        <w:rPr>
          <w:rFonts w:ascii="Book Antiqua" w:hAnsi="Book Antiqua"/>
          <w:i/>
          <w:iCs/>
          <w:sz w:val="24"/>
          <w:szCs w:val="24"/>
          <w:u w:val="single"/>
        </w:rPr>
        <w:t xml:space="preserve">leyes </w:t>
      </w:r>
      <w:r w:rsidR="001A1BB8" w:rsidRPr="001A1BB8">
        <w:rPr>
          <w:rFonts w:ascii="Book Antiqua" w:hAnsi="Book Antiqua"/>
          <w:i/>
          <w:iCs/>
          <w:sz w:val="24"/>
          <w:szCs w:val="24"/>
          <w:u w:val="single"/>
        </w:rPr>
        <w:t xml:space="preserve">locales o federales a favor de los menores de edad en Puerto Rico. Todo lo dispuesto en la presente </w:t>
      </w:r>
      <w:r w:rsidR="001A1BB8">
        <w:rPr>
          <w:rFonts w:ascii="Book Antiqua" w:hAnsi="Book Antiqua"/>
          <w:i/>
          <w:iCs/>
          <w:sz w:val="24"/>
          <w:szCs w:val="24"/>
          <w:u w:val="single"/>
        </w:rPr>
        <w:t>L</w:t>
      </w:r>
      <w:r w:rsidR="001A1BB8" w:rsidRPr="001A1BB8">
        <w:rPr>
          <w:rFonts w:ascii="Book Antiqua" w:hAnsi="Book Antiqua"/>
          <w:i/>
          <w:iCs/>
          <w:sz w:val="24"/>
          <w:szCs w:val="24"/>
          <w:u w:val="single"/>
        </w:rPr>
        <w:t>ey se hará siempre y cuando los recursos locales disponibles para la salud y educación así lo permitan, de conformidad con los principios constitucionales de Puerto Rico y su jurisprudencia aplicable.</w:t>
      </w:r>
    </w:p>
    <w:p w14:paraId="03E4A4EA"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Artículo 7.-Reglamentación.</w:t>
      </w:r>
    </w:p>
    <w:p w14:paraId="4B806F54"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El Departamento de Educación deberá atemperar sus reglamentos a las disposiciones de esta Ley en un término no mayor de noventa (90) días.</w:t>
      </w:r>
    </w:p>
    <w:p w14:paraId="25F2FE06"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Artículo 8.-Cláusula de Separabilidad.</w:t>
      </w:r>
    </w:p>
    <w:p w14:paraId="2A9159DF"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Si cualquier parte de esta Ley fuera anulada o declarada inconstitucional, la sentencia a tal efecto dictada no afectará, perjudicará, ni invalidará el resto de esta Ley. El efecto de dicha sentencia quedará limitado a la parte específica de la misma que así hubiere sido anulada o declarada inconstitucional.</w:t>
      </w:r>
    </w:p>
    <w:p w14:paraId="7A5E1812"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lastRenderedPageBreak/>
        <w:t xml:space="preserve">Artículo 9.-Vigencia. </w:t>
      </w:r>
    </w:p>
    <w:p w14:paraId="3DE39ED1" w14:textId="2FC0AD96" w:rsidR="00551D6B"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Esta Ley comenzará a regir inmediatamente después de su aprobación.</w:t>
      </w:r>
    </w:p>
    <w:sectPr w:rsidR="00551D6B" w:rsidRPr="003022A4">
      <w:headerReference w:type="even" r:id="rId10"/>
      <w:headerReference w:type="default" r:id="rId11"/>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47142" w14:textId="77777777" w:rsidR="0093707C" w:rsidRDefault="0093707C">
      <w:r>
        <w:separator/>
      </w:r>
    </w:p>
  </w:endnote>
  <w:endnote w:type="continuationSeparator" w:id="0">
    <w:p w14:paraId="3085169D" w14:textId="77777777" w:rsidR="0093707C" w:rsidRDefault="00937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09A9B" w14:textId="77777777" w:rsidR="0093707C" w:rsidRDefault="0093707C">
      <w:r>
        <w:separator/>
      </w:r>
    </w:p>
  </w:footnote>
  <w:footnote w:type="continuationSeparator" w:id="0">
    <w:p w14:paraId="5A6582DD" w14:textId="77777777" w:rsidR="0093707C" w:rsidRDefault="00937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9BCD6" w14:textId="77777777" w:rsidR="00551D6B" w:rsidRDefault="00551D6B">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DBE218D" w14:textId="77777777" w:rsidR="00551D6B" w:rsidRDefault="00551D6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49603" w14:textId="00895A36" w:rsidR="00551D6B" w:rsidRDefault="00551D6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22A4">
      <w:rPr>
        <w:rStyle w:val="PageNumber"/>
        <w:noProof/>
      </w:rPr>
      <w:t>8</w:t>
    </w:r>
    <w:r>
      <w:rPr>
        <w:rStyle w:val="PageNumber"/>
      </w:rPr>
      <w:fldChar w:fldCharType="end"/>
    </w:r>
  </w:p>
  <w:p w14:paraId="787B9DE5" w14:textId="77777777" w:rsidR="00551D6B" w:rsidRDefault="00551D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BFF86" w14:textId="77777777" w:rsidR="00551D6B" w:rsidRDefault="00551D6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1326B842" w14:textId="77777777" w:rsidR="00551D6B" w:rsidRDefault="00551D6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155BF"/>
    <w:multiLevelType w:val="hybridMultilevel"/>
    <w:tmpl w:val="DEDE84AE"/>
    <w:lvl w:ilvl="0" w:tplc="83AE0C5A">
      <w:start w:val="1"/>
      <w:numFmt w:val="decimal"/>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1E25942"/>
    <w:multiLevelType w:val="singleLevel"/>
    <w:tmpl w:val="27EE25C0"/>
    <w:lvl w:ilvl="0">
      <w:start w:val="1"/>
      <w:numFmt w:val="decimal"/>
      <w:lvlText w:val="%1."/>
      <w:lvlJc w:val="left"/>
      <w:pPr>
        <w:tabs>
          <w:tab w:val="num" w:pos="1845"/>
        </w:tabs>
        <w:ind w:left="1845" w:hanging="405"/>
      </w:pPr>
      <w:rPr>
        <w:rFonts w:hint="default"/>
      </w:rPr>
    </w:lvl>
  </w:abstractNum>
  <w:num w:numId="1" w16cid:durableId="363866345">
    <w:abstractNumId w:val="1"/>
  </w:num>
  <w:num w:numId="2" w16cid:durableId="1112359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2F5B"/>
    <w:rsid w:val="00010EF9"/>
    <w:rsid w:val="00011353"/>
    <w:rsid w:val="00011864"/>
    <w:rsid w:val="00015DFB"/>
    <w:rsid w:val="00033727"/>
    <w:rsid w:val="00034EB0"/>
    <w:rsid w:val="000401D3"/>
    <w:rsid w:val="00054ACD"/>
    <w:rsid w:val="000577C9"/>
    <w:rsid w:val="000636C3"/>
    <w:rsid w:val="0006387D"/>
    <w:rsid w:val="000679D6"/>
    <w:rsid w:val="00085591"/>
    <w:rsid w:val="00090097"/>
    <w:rsid w:val="00090BA8"/>
    <w:rsid w:val="00096AEE"/>
    <w:rsid w:val="000A17BD"/>
    <w:rsid w:val="000A184A"/>
    <w:rsid w:val="000B3CDD"/>
    <w:rsid w:val="000D348E"/>
    <w:rsid w:val="000E3D77"/>
    <w:rsid w:val="000E6B1C"/>
    <w:rsid w:val="001034BB"/>
    <w:rsid w:val="00103D01"/>
    <w:rsid w:val="00125327"/>
    <w:rsid w:val="00132BFC"/>
    <w:rsid w:val="00135C87"/>
    <w:rsid w:val="00162E28"/>
    <w:rsid w:val="001778E1"/>
    <w:rsid w:val="00180713"/>
    <w:rsid w:val="001828D9"/>
    <w:rsid w:val="0018693A"/>
    <w:rsid w:val="001926AD"/>
    <w:rsid w:val="001A1BB8"/>
    <w:rsid w:val="001A2F5B"/>
    <w:rsid w:val="001C4365"/>
    <w:rsid w:val="001D3E0A"/>
    <w:rsid w:val="001D4215"/>
    <w:rsid w:val="001F1B3D"/>
    <w:rsid w:val="001F1E8D"/>
    <w:rsid w:val="00216CA9"/>
    <w:rsid w:val="00250F0A"/>
    <w:rsid w:val="00251590"/>
    <w:rsid w:val="00252502"/>
    <w:rsid w:val="00267EC0"/>
    <w:rsid w:val="00275197"/>
    <w:rsid w:val="002811D3"/>
    <w:rsid w:val="002A3DFB"/>
    <w:rsid w:val="002A3E38"/>
    <w:rsid w:val="002B2A5C"/>
    <w:rsid w:val="002C3C72"/>
    <w:rsid w:val="002D2EC1"/>
    <w:rsid w:val="002D5F01"/>
    <w:rsid w:val="002F17F6"/>
    <w:rsid w:val="00300E33"/>
    <w:rsid w:val="00301A08"/>
    <w:rsid w:val="003022A4"/>
    <w:rsid w:val="00303D30"/>
    <w:rsid w:val="00304C4D"/>
    <w:rsid w:val="00310D5E"/>
    <w:rsid w:val="0031747B"/>
    <w:rsid w:val="00330222"/>
    <w:rsid w:val="0033112D"/>
    <w:rsid w:val="00336591"/>
    <w:rsid w:val="00370028"/>
    <w:rsid w:val="00384C57"/>
    <w:rsid w:val="00393B65"/>
    <w:rsid w:val="00394277"/>
    <w:rsid w:val="003B1565"/>
    <w:rsid w:val="003C1F23"/>
    <w:rsid w:val="003D6EAB"/>
    <w:rsid w:val="003E7068"/>
    <w:rsid w:val="004002E5"/>
    <w:rsid w:val="00413454"/>
    <w:rsid w:val="004157EA"/>
    <w:rsid w:val="00437349"/>
    <w:rsid w:val="00441431"/>
    <w:rsid w:val="004448E2"/>
    <w:rsid w:val="00452433"/>
    <w:rsid w:val="00456EF1"/>
    <w:rsid w:val="00464F32"/>
    <w:rsid w:val="004650B5"/>
    <w:rsid w:val="00482E87"/>
    <w:rsid w:val="004F37C6"/>
    <w:rsid w:val="005001F1"/>
    <w:rsid w:val="005045F6"/>
    <w:rsid w:val="00511A17"/>
    <w:rsid w:val="0054161A"/>
    <w:rsid w:val="00543B03"/>
    <w:rsid w:val="00551D6B"/>
    <w:rsid w:val="005546A5"/>
    <w:rsid w:val="00591279"/>
    <w:rsid w:val="005A0C15"/>
    <w:rsid w:val="005A4BAF"/>
    <w:rsid w:val="005A643F"/>
    <w:rsid w:val="005D3803"/>
    <w:rsid w:val="005D7749"/>
    <w:rsid w:val="005E241D"/>
    <w:rsid w:val="005F6731"/>
    <w:rsid w:val="00601377"/>
    <w:rsid w:val="0060358A"/>
    <w:rsid w:val="00603AF0"/>
    <w:rsid w:val="00604381"/>
    <w:rsid w:val="00606BC3"/>
    <w:rsid w:val="00606E07"/>
    <w:rsid w:val="00611D45"/>
    <w:rsid w:val="00613067"/>
    <w:rsid w:val="00640B3D"/>
    <w:rsid w:val="00646252"/>
    <w:rsid w:val="00655225"/>
    <w:rsid w:val="00656AF7"/>
    <w:rsid w:val="0066697E"/>
    <w:rsid w:val="00681D40"/>
    <w:rsid w:val="0068484C"/>
    <w:rsid w:val="006A4DB0"/>
    <w:rsid w:val="006A6406"/>
    <w:rsid w:val="006C34BF"/>
    <w:rsid w:val="006D08FE"/>
    <w:rsid w:val="006D73F6"/>
    <w:rsid w:val="006F1D2C"/>
    <w:rsid w:val="00700A04"/>
    <w:rsid w:val="0070470E"/>
    <w:rsid w:val="00717394"/>
    <w:rsid w:val="007333D3"/>
    <w:rsid w:val="00740560"/>
    <w:rsid w:val="007459D8"/>
    <w:rsid w:val="00747B9E"/>
    <w:rsid w:val="0075610F"/>
    <w:rsid w:val="007574B3"/>
    <w:rsid w:val="00773990"/>
    <w:rsid w:val="00774CA8"/>
    <w:rsid w:val="00784BFA"/>
    <w:rsid w:val="00787F8B"/>
    <w:rsid w:val="00792480"/>
    <w:rsid w:val="007A0600"/>
    <w:rsid w:val="007A37E0"/>
    <w:rsid w:val="007C0B40"/>
    <w:rsid w:val="007D02AC"/>
    <w:rsid w:val="007E2670"/>
    <w:rsid w:val="0080085A"/>
    <w:rsid w:val="00803DF5"/>
    <w:rsid w:val="00821084"/>
    <w:rsid w:val="00823E35"/>
    <w:rsid w:val="008341E2"/>
    <w:rsid w:val="008573E6"/>
    <w:rsid w:val="00857701"/>
    <w:rsid w:val="0087206E"/>
    <w:rsid w:val="0087271E"/>
    <w:rsid w:val="00875E4B"/>
    <w:rsid w:val="008775FD"/>
    <w:rsid w:val="00883F3D"/>
    <w:rsid w:val="00894250"/>
    <w:rsid w:val="008B165C"/>
    <w:rsid w:val="008E234F"/>
    <w:rsid w:val="008E4B3A"/>
    <w:rsid w:val="00907894"/>
    <w:rsid w:val="00913177"/>
    <w:rsid w:val="00917861"/>
    <w:rsid w:val="0092021A"/>
    <w:rsid w:val="00930A9F"/>
    <w:rsid w:val="0093499D"/>
    <w:rsid w:val="0093518F"/>
    <w:rsid w:val="0093707C"/>
    <w:rsid w:val="00952F05"/>
    <w:rsid w:val="009572AA"/>
    <w:rsid w:val="009577B9"/>
    <w:rsid w:val="0096371F"/>
    <w:rsid w:val="009720AC"/>
    <w:rsid w:val="00980F1F"/>
    <w:rsid w:val="009A0BAE"/>
    <w:rsid w:val="009B0B98"/>
    <w:rsid w:val="009B5FEA"/>
    <w:rsid w:val="009B61FD"/>
    <w:rsid w:val="009E5FED"/>
    <w:rsid w:val="00A07548"/>
    <w:rsid w:val="00A1301C"/>
    <w:rsid w:val="00A42AE6"/>
    <w:rsid w:val="00A43C08"/>
    <w:rsid w:val="00A477BF"/>
    <w:rsid w:val="00A528DF"/>
    <w:rsid w:val="00A568BD"/>
    <w:rsid w:val="00A71EB8"/>
    <w:rsid w:val="00A80CF9"/>
    <w:rsid w:val="00A83379"/>
    <w:rsid w:val="00A93AB7"/>
    <w:rsid w:val="00AA198E"/>
    <w:rsid w:val="00AA4D7F"/>
    <w:rsid w:val="00AC5FE3"/>
    <w:rsid w:val="00AC6433"/>
    <w:rsid w:val="00AC68CF"/>
    <w:rsid w:val="00AD4175"/>
    <w:rsid w:val="00AF2885"/>
    <w:rsid w:val="00B07112"/>
    <w:rsid w:val="00B23C84"/>
    <w:rsid w:val="00B31EC2"/>
    <w:rsid w:val="00B35EEE"/>
    <w:rsid w:val="00B3708D"/>
    <w:rsid w:val="00B547E2"/>
    <w:rsid w:val="00B6162F"/>
    <w:rsid w:val="00B82770"/>
    <w:rsid w:val="00B934F9"/>
    <w:rsid w:val="00BA0345"/>
    <w:rsid w:val="00BA53E6"/>
    <w:rsid w:val="00BA5FB9"/>
    <w:rsid w:val="00BC5049"/>
    <w:rsid w:val="00BD21F6"/>
    <w:rsid w:val="00BE62B2"/>
    <w:rsid w:val="00BE6374"/>
    <w:rsid w:val="00BF2F06"/>
    <w:rsid w:val="00BF48F9"/>
    <w:rsid w:val="00C129E3"/>
    <w:rsid w:val="00C13C23"/>
    <w:rsid w:val="00C23A1D"/>
    <w:rsid w:val="00C32CE3"/>
    <w:rsid w:val="00C47BEB"/>
    <w:rsid w:val="00C53018"/>
    <w:rsid w:val="00C57071"/>
    <w:rsid w:val="00C76254"/>
    <w:rsid w:val="00C76299"/>
    <w:rsid w:val="00C773A3"/>
    <w:rsid w:val="00C77C42"/>
    <w:rsid w:val="00C92EEF"/>
    <w:rsid w:val="00C937B7"/>
    <w:rsid w:val="00CB0303"/>
    <w:rsid w:val="00CC6751"/>
    <w:rsid w:val="00CE0E82"/>
    <w:rsid w:val="00CE0E88"/>
    <w:rsid w:val="00CE5162"/>
    <w:rsid w:val="00CE5407"/>
    <w:rsid w:val="00CF389F"/>
    <w:rsid w:val="00CF4759"/>
    <w:rsid w:val="00CF59B7"/>
    <w:rsid w:val="00D0450E"/>
    <w:rsid w:val="00D15405"/>
    <w:rsid w:val="00D23733"/>
    <w:rsid w:val="00D5065B"/>
    <w:rsid w:val="00D53649"/>
    <w:rsid w:val="00D7370C"/>
    <w:rsid w:val="00D8098B"/>
    <w:rsid w:val="00DA226C"/>
    <w:rsid w:val="00DD03BD"/>
    <w:rsid w:val="00DD3CFA"/>
    <w:rsid w:val="00DE2C86"/>
    <w:rsid w:val="00DE4C5E"/>
    <w:rsid w:val="00E01406"/>
    <w:rsid w:val="00E1119C"/>
    <w:rsid w:val="00E2259C"/>
    <w:rsid w:val="00E2766A"/>
    <w:rsid w:val="00E4106B"/>
    <w:rsid w:val="00E43ED4"/>
    <w:rsid w:val="00E56556"/>
    <w:rsid w:val="00E61D60"/>
    <w:rsid w:val="00E659C8"/>
    <w:rsid w:val="00E77C6A"/>
    <w:rsid w:val="00E90F2D"/>
    <w:rsid w:val="00EB0C1B"/>
    <w:rsid w:val="00EB2138"/>
    <w:rsid w:val="00EB5B8F"/>
    <w:rsid w:val="00EC28AC"/>
    <w:rsid w:val="00F00AC7"/>
    <w:rsid w:val="00F12E0F"/>
    <w:rsid w:val="00F260F1"/>
    <w:rsid w:val="00F33705"/>
    <w:rsid w:val="00F76483"/>
    <w:rsid w:val="00F900AF"/>
    <w:rsid w:val="00FC0BEE"/>
    <w:rsid w:val="00FC79E7"/>
    <w:rsid w:val="00FD5649"/>
    <w:rsid w:val="00FD5F99"/>
    <w:rsid w:val="00FD6C7C"/>
    <w:rsid w:val="00FD71BC"/>
    <w:rsid w:val="00FE1F94"/>
    <w:rsid w:val="00FF2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50910E"/>
  <w15:chartTrackingRefBased/>
  <w15:docId w15:val="{D8B0C5B2-A547-4A6B-8800-318290055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120" w:after="120"/>
      <w:ind w:firstLine="360"/>
      <w:jc w:val="center"/>
      <w:outlineLvl w:val="0"/>
    </w:pPr>
    <w:rPr>
      <w:b/>
      <w:lang w:val="es-ES_tradnl"/>
    </w:rPr>
  </w:style>
  <w:style w:type="paragraph" w:styleId="Heading2">
    <w:name w:val="heading 2"/>
    <w:basedOn w:val="Normal"/>
    <w:next w:val="Normal"/>
    <w:qFormat/>
    <w:pPr>
      <w:keepNext/>
      <w:jc w:val="center"/>
      <w:outlineLvl w:val="1"/>
    </w:pPr>
    <w:rPr>
      <w:b/>
      <w:sz w:val="32"/>
      <w:lang w:val="es-ES_tradnl"/>
    </w:rPr>
  </w:style>
  <w:style w:type="paragraph" w:styleId="Heading3">
    <w:name w:val="heading 3"/>
    <w:basedOn w:val="Normal"/>
    <w:next w:val="Normal"/>
    <w:qFormat/>
    <w:pPr>
      <w:keepNext/>
      <w:jc w:val="center"/>
      <w:outlineLvl w:val="2"/>
    </w:pPr>
    <w:rPr>
      <w:rFonts w:ascii="CG Times (W1)" w:hAnsi="CG Times (W1)"/>
      <w:b/>
      <w:sz w:val="36"/>
    </w:rPr>
  </w:style>
  <w:style w:type="paragraph" w:styleId="Heading4">
    <w:name w:val="heading 4"/>
    <w:basedOn w:val="Normal"/>
    <w:next w:val="Normal"/>
    <w:qFormat/>
    <w:pPr>
      <w:keepNext/>
      <w:spacing w:before="240"/>
      <w:jc w:val="center"/>
      <w:outlineLvl w:val="3"/>
    </w:pPr>
    <w:rPr>
      <w:rFonts w:ascii="CG Times (W1)" w:hAnsi="CG Times (W1)"/>
      <w:b/>
      <w:sz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spacing w:before="120" w:after="120" w:line="360" w:lineRule="auto"/>
      <w:ind w:firstLine="720"/>
      <w:jc w:val="both"/>
    </w:pPr>
    <w:rPr>
      <w:rFonts w:ascii="Arial" w:hAnsi="Arial"/>
      <w:lang w:val="es-ES_tradnl"/>
    </w:rPr>
  </w:style>
  <w:style w:type="paragraph" w:styleId="BodyTextIndent2">
    <w:name w:val="Body Text Indent 2"/>
    <w:basedOn w:val="Normal"/>
    <w:semiHidden/>
    <w:pPr>
      <w:spacing w:before="120" w:after="120" w:line="360" w:lineRule="auto"/>
      <w:ind w:firstLine="720"/>
      <w:jc w:val="both"/>
    </w:pPr>
    <w:rPr>
      <w:rFonts w:ascii="Times" w:hAnsi="Times"/>
      <w:sz w:val="28"/>
      <w:lang w:val="es-ES_tradnl"/>
    </w:rPr>
  </w:style>
  <w:style w:type="paragraph" w:styleId="Subtitle">
    <w:name w:val="Subtitle"/>
    <w:basedOn w:val="Normal"/>
    <w:qFormat/>
    <w:rPr>
      <w:sz w:val="32"/>
    </w:rPr>
  </w:style>
  <w:style w:type="paragraph" w:styleId="Title">
    <w:name w:val="Title"/>
    <w:basedOn w:val="Normal"/>
    <w:qFormat/>
    <w:pPr>
      <w:jc w:val="center"/>
    </w:pPr>
    <w:rPr>
      <w:b/>
      <w:lang w:val="es-ES_tradnl"/>
    </w:rPr>
  </w:style>
  <w:style w:type="paragraph" w:customStyle="1" w:styleId="Default">
    <w:name w:val="Default"/>
    <w:rsid w:val="00AA4D7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A18184-35F5-4525-A8B0-ADF0C6ADF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F2B4F8-85D4-48B8-AF27-06D2BC3439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Medida_2001</Template>
  <TotalTime>3</TotalTime>
  <Pages>14</Pages>
  <Words>4262</Words>
  <Characters>22585</Characters>
  <Application>Microsoft Office Word</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26794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Amnerys D. Alvarado Pacheco</dc:creator>
  <cp:keywords/>
  <cp:lastModifiedBy>Camyl Moreno Pantojas</cp:lastModifiedBy>
  <cp:revision>2</cp:revision>
  <cp:lastPrinted>2025-03-04T23:48:00Z</cp:lastPrinted>
  <dcterms:created xsi:type="dcterms:W3CDTF">2025-03-13T20:56:00Z</dcterms:created>
  <dcterms:modified xsi:type="dcterms:W3CDTF">2025-03-13T20:56:00Z</dcterms:modified>
</cp:coreProperties>
</file>