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2D13B7" w:rsidRDefault="009321A3" w:rsidP="00E763A3">
      <w:pPr>
        <w:jc w:val="center"/>
        <w:rPr>
          <w:rFonts w:ascii="Book Antiqua" w:hAnsi="Book Antiqua"/>
          <w:sz w:val="28"/>
          <w:lang w:val="es-ES_tradnl"/>
        </w:rPr>
      </w:pPr>
      <w:r w:rsidRPr="002D13B7">
        <w:rPr>
          <w:rFonts w:ascii="Book Antiqua" w:hAnsi="Book Antiqua"/>
          <w:sz w:val="28"/>
          <w:lang w:val="es-ES_tradnl"/>
        </w:rPr>
        <w:t>GOBIERNO</w:t>
      </w:r>
      <w:r w:rsidR="00E763A3" w:rsidRPr="002D13B7">
        <w:rPr>
          <w:rFonts w:ascii="Book Antiqua" w:hAnsi="Book Antiqua"/>
          <w:sz w:val="28"/>
          <w:lang w:val="es-ES_tradnl"/>
        </w:rPr>
        <w:t xml:space="preserve"> DE PUERTO RICO</w:t>
      </w:r>
    </w:p>
    <w:p w14:paraId="44DF22BE" w14:textId="77777777" w:rsidR="00E763A3" w:rsidRPr="002D13B7" w:rsidRDefault="00E763A3" w:rsidP="00E763A3">
      <w:pPr>
        <w:jc w:val="center"/>
        <w:rPr>
          <w:rFonts w:ascii="Book Antiqua" w:hAnsi="Book Antiqua"/>
          <w:sz w:val="28"/>
          <w:lang w:val="es-ES_tradnl"/>
        </w:rPr>
      </w:pPr>
    </w:p>
    <w:p w14:paraId="3F44AAD7" w14:textId="248CBDF2" w:rsidR="00E763A3" w:rsidRPr="002D13B7" w:rsidRDefault="009321A3" w:rsidP="00E763A3">
      <w:pPr>
        <w:pStyle w:val="Title2"/>
        <w:rPr>
          <w:rFonts w:ascii="Book Antiqua" w:hAnsi="Book Antiqua"/>
          <w:lang w:val="es-ES_tradnl"/>
        </w:rPr>
      </w:pPr>
      <w:r w:rsidRPr="002D13B7">
        <w:rPr>
          <w:rFonts w:ascii="Book Antiqua" w:hAnsi="Book Antiqua"/>
          <w:lang w:val="es-ES_tradnl"/>
        </w:rPr>
        <w:t>20</w:t>
      </w:r>
      <w:r w:rsidRPr="002D13B7">
        <w:rPr>
          <w:rFonts w:ascii="Book Antiqua" w:hAnsi="Book Antiqua"/>
          <w:vertAlign w:val="superscript"/>
          <w:lang w:val="es-ES_tradnl"/>
        </w:rPr>
        <w:t>m</w:t>
      </w:r>
      <w:r w:rsidR="00E763A3" w:rsidRPr="002D13B7">
        <w:rPr>
          <w:rFonts w:ascii="Book Antiqua" w:hAnsi="Book Antiqua"/>
          <w:vertAlign w:val="superscript"/>
          <w:lang w:val="es-ES_tradnl"/>
        </w:rPr>
        <w:t>a.</w:t>
      </w:r>
      <w:r w:rsidR="00E763A3" w:rsidRPr="002D13B7">
        <w:rPr>
          <w:rFonts w:ascii="Book Antiqua" w:hAnsi="Book Antiqua"/>
          <w:lang w:val="es-ES_tradnl"/>
        </w:rPr>
        <w:tab/>
        <w:t>Asamblea</w:t>
      </w:r>
      <w:r w:rsidR="00E763A3" w:rsidRPr="002D13B7">
        <w:rPr>
          <w:rFonts w:ascii="Book Antiqua" w:hAnsi="Book Antiqua"/>
          <w:lang w:val="es-ES_tradnl"/>
        </w:rPr>
        <w:tab/>
      </w:r>
      <w:r w:rsidRPr="002D13B7">
        <w:rPr>
          <w:rFonts w:ascii="Book Antiqua" w:hAnsi="Book Antiqua"/>
          <w:lang w:val="es-ES_tradnl"/>
        </w:rPr>
        <w:t>1</w:t>
      </w:r>
      <w:r w:rsidRPr="002D13B7">
        <w:rPr>
          <w:rFonts w:ascii="Book Antiqua" w:hAnsi="Book Antiqua"/>
          <w:vertAlign w:val="superscript"/>
          <w:lang w:val="es-ES_tradnl"/>
        </w:rPr>
        <w:t>r</w:t>
      </w:r>
      <w:r w:rsidR="00E763A3" w:rsidRPr="002D13B7">
        <w:rPr>
          <w:rFonts w:ascii="Book Antiqua" w:hAnsi="Book Antiqua"/>
          <w:vertAlign w:val="superscript"/>
          <w:lang w:val="es-ES_tradnl"/>
        </w:rPr>
        <w:t>a.</w:t>
      </w:r>
      <w:r w:rsidR="00E763A3" w:rsidRPr="002D13B7">
        <w:rPr>
          <w:rFonts w:ascii="Book Antiqua" w:hAnsi="Book Antiqua"/>
          <w:lang w:val="es-ES_tradnl"/>
        </w:rPr>
        <w:tab/>
        <w:t>Sesión</w:t>
      </w:r>
    </w:p>
    <w:p w14:paraId="485ACF73" w14:textId="77777777" w:rsidR="00E763A3" w:rsidRPr="002D13B7" w:rsidRDefault="00E763A3" w:rsidP="00E763A3">
      <w:pPr>
        <w:pStyle w:val="Title2"/>
        <w:rPr>
          <w:rFonts w:ascii="Book Antiqua" w:hAnsi="Book Antiqua"/>
          <w:lang w:val="es-ES_tradnl"/>
        </w:rPr>
      </w:pPr>
      <w:r w:rsidRPr="002D13B7">
        <w:rPr>
          <w:rFonts w:ascii="Book Antiqua" w:hAnsi="Book Antiqua"/>
          <w:lang w:val="es-ES_tradnl"/>
        </w:rPr>
        <w:tab/>
        <w:t>Legislativa</w:t>
      </w:r>
      <w:r w:rsidRPr="002D13B7">
        <w:rPr>
          <w:rFonts w:ascii="Book Antiqua" w:hAnsi="Book Antiqua"/>
          <w:lang w:val="es-ES_tradnl"/>
        </w:rPr>
        <w:tab/>
      </w:r>
      <w:r w:rsidRPr="002D13B7">
        <w:rPr>
          <w:rFonts w:ascii="Book Antiqua" w:hAnsi="Book Antiqua"/>
          <w:lang w:val="es-ES_tradnl"/>
        </w:rPr>
        <w:tab/>
        <w:t>Ordinaria</w:t>
      </w:r>
    </w:p>
    <w:p w14:paraId="5ED54458" w14:textId="77777777" w:rsidR="00E763A3" w:rsidRPr="002D13B7" w:rsidRDefault="00E763A3" w:rsidP="00E763A3">
      <w:pPr>
        <w:rPr>
          <w:rFonts w:ascii="Book Antiqua" w:hAnsi="Book Antiqua"/>
          <w:lang w:val="es-ES_tradnl"/>
        </w:rPr>
      </w:pPr>
    </w:p>
    <w:p w14:paraId="36ABCE71" w14:textId="77777777" w:rsidR="00E763A3" w:rsidRPr="002D13B7" w:rsidRDefault="00E763A3" w:rsidP="00E763A3">
      <w:pPr>
        <w:jc w:val="center"/>
        <w:rPr>
          <w:rFonts w:ascii="Book Antiqua" w:hAnsi="Book Antiqua"/>
          <w:b/>
          <w:sz w:val="36"/>
          <w:lang w:val="es-ES_tradnl"/>
        </w:rPr>
      </w:pPr>
      <w:r w:rsidRPr="002D13B7">
        <w:rPr>
          <w:rFonts w:ascii="Book Antiqua" w:hAnsi="Book Antiqua"/>
          <w:b/>
          <w:sz w:val="36"/>
          <w:lang w:val="es-ES_tradnl"/>
        </w:rPr>
        <w:t>CÁMARA DE REPRESENTANTES</w:t>
      </w:r>
    </w:p>
    <w:p w14:paraId="781BA328" w14:textId="77777777" w:rsidR="00E763A3" w:rsidRPr="002D13B7" w:rsidRDefault="00E763A3" w:rsidP="00E763A3">
      <w:pPr>
        <w:jc w:val="center"/>
        <w:rPr>
          <w:rFonts w:ascii="Book Antiqua" w:hAnsi="Book Antiqua"/>
          <w:b/>
          <w:sz w:val="36"/>
          <w:lang w:val="es-ES_tradnl"/>
        </w:rPr>
      </w:pPr>
    </w:p>
    <w:p w14:paraId="574F3B21" w14:textId="42127222" w:rsidR="00E763A3" w:rsidRPr="002D13B7" w:rsidRDefault="00E763A3" w:rsidP="00E763A3">
      <w:pPr>
        <w:jc w:val="center"/>
        <w:rPr>
          <w:rFonts w:ascii="Book Antiqua" w:hAnsi="Book Antiqua"/>
          <w:b/>
          <w:sz w:val="52"/>
          <w:lang w:val="es-ES_tradnl"/>
        </w:rPr>
      </w:pPr>
      <w:r w:rsidRPr="002D13B7">
        <w:rPr>
          <w:rFonts w:ascii="Book Antiqua" w:hAnsi="Book Antiqua"/>
          <w:b/>
          <w:sz w:val="52"/>
          <w:lang w:val="es-ES_tradnl"/>
        </w:rPr>
        <w:t>R. de la C.</w:t>
      </w:r>
      <w:r w:rsidR="00C45026" w:rsidRPr="002D13B7">
        <w:rPr>
          <w:rFonts w:ascii="Book Antiqua" w:hAnsi="Book Antiqua"/>
          <w:b/>
          <w:sz w:val="52"/>
          <w:lang w:val="es-ES_tradnl"/>
        </w:rPr>
        <w:t xml:space="preserve"> </w:t>
      </w:r>
      <w:r w:rsidR="001A1314">
        <w:rPr>
          <w:rFonts w:ascii="Book Antiqua" w:hAnsi="Book Antiqua"/>
          <w:b/>
          <w:sz w:val="52"/>
          <w:lang w:val="es-ES_tradnl"/>
        </w:rPr>
        <w:t>6</w:t>
      </w:r>
    </w:p>
    <w:p w14:paraId="159C35BC" w14:textId="77777777" w:rsidR="00E763A3" w:rsidRPr="002D13B7" w:rsidRDefault="00E763A3" w:rsidP="00E763A3">
      <w:pPr>
        <w:jc w:val="center"/>
        <w:rPr>
          <w:rFonts w:ascii="Book Antiqua" w:hAnsi="Book Antiqua"/>
          <w:b/>
          <w:sz w:val="52"/>
          <w:lang w:val="es-ES_tradnl"/>
        </w:rPr>
      </w:pPr>
    </w:p>
    <w:p w14:paraId="24C6317C" w14:textId="21E85A0E" w:rsidR="00E763A3" w:rsidRPr="002D13B7" w:rsidRDefault="007E4666" w:rsidP="00E763A3">
      <w:pPr>
        <w:jc w:val="center"/>
        <w:rPr>
          <w:rFonts w:ascii="Book Antiqua" w:hAnsi="Book Antiqua"/>
          <w:sz w:val="28"/>
          <w:lang w:val="es-ES_tradnl"/>
        </w:rPr>
      </w:pPr>
      <w:r>
        <w:rPr>
          <w:rFonts w:ascii="Book Antiqua" w:hAnsi="Book Antiqua"/>
          <w:b/>
          <w:sz w:val="28"/>
          <w:lang w:val="es-ES_tradnl"/>
        </w:rPr>
        <w:t>SEGUNDO</w:t>
      </w:r>
      <w:r w:rsidR="00E763A3" w:rsidRPr="002D13B7">
        <w:rPr>
          <w:rFonts w:ascii="Book Antiqua" w:hAnsi="Book Antiqua"/>
          <w:b/>
          <w:sz w:val="28"/>
          <w:lang w:val="es-ES_tradnl"/>
        </w:rPr>
        <w:t xml:space="preserve"> INFORME PARCIAL</w:t>
      </w:r>
    </w:p>
    <w:p w14:paraId="626520C3" w14:textId="77777777" w:rsidR="00E763A3" w:rsidRPr="002D13B7" w:rsidRDefault="00E763A3" w:rsidP="00E763A3">
      <w:pPr>
        <w:jc w:val="center"/>
        <w:rPr>
          <w:rFonts w:ascii="Book Antiqua" w:hAnsi="Book Antiqua"/>
          <w:sz w:val="28"/>
          <w:lang w:val="es-ES_tradnl"/>
        </w:rPr>
      </w:pPr>
    </w:p>
    <w:p w14:paraId="5CA6B3F4" w14:textId="3C423BA2" w:rsidR="00E763A3" w:rsidRPr="002D13B7" w:rsidRDefault="008E6D55" w:rsidP="00E763A3">
      <w:pPr>
        <w:jc w:val="center"/>
        <w:rPr>
          <w:rFonts w:ascii="Book Antiqua" w:hAnsi="Book Antiqua"/>
          <w:lang w:val="es-ES_tradnl"/>
        </w:rPr>
      </w:pPr>
      <w:r>
        <w:rPr>
          <w:rFonts w:ascii="Book Antiqua" w:hAnsi="Book Antiqua"/>
          <w:lang w:val="es-ES_tradnl"/>
        </w:rPr>
        <w:t xml:space="preserve">27 </w:t>
      </w:r>
      <w:r w:rsidR="00E763A3" w:rsidRPr="002D13B7">
        <w:rPr>
          <w:rFonts w:ascii="Book Antiqua" w:hAnsi="Book Antiqua"/>
          <w:lang w:val="es-ES_tradnl"/>
        </w:rPr>
        <w:t xml:space="preserve">de </w:t>
      </w:r>
      <w:r w:rsidR="00EE3743" w:rsidRPr="002D13B7">
        <w:rPr>
          <w:rFonts w:ascii="Book Antiqua" w:hAnsi="Book Antiqua"/>
          <w:lang w:val="es-ES_tradnl"/>
        </w:rPr>
        <w:t>junio</w:t>
      </w:r>
      <w:r w:rsidR="00E763A3" w:rsidRPr="002D13B7">
        <w:rPr>
          <w:rFonts w:ascii="Book Antiqua" w:hAnsi="Book Antiqua"/>
          <w:lang w:val="es-ES_tradnl"/>
        </w:rPr>
        <w:t xml:space="preserve"> de 202</w:t>
      </w:r>
      <w:r w:rsidR="009321A3" w:rsidRPr="002D13B7">
        <w:rPr>
          <w:rFonts w:ascii="Book Antiqua" w:hAnsi="Book Antiqua"/>
          <w:lang w:val="es-ES_tradnl"/>
        </w:rPr>
        <w:t>5</w:t>
      </w:r>
    </w:p>
    <w:p w14:paraId="02526CB0" w14:textId="77777777" w:rsidR="00E763A3" w:rsidRPr="002D13B7" w:rsidRDefault="00E763A3" w:rsidP="00E763A3">
      <w:pPr>
        <w:jc w:val="center"/>
        <w:rPr>
          <w:rFonts w:ascii="Book Antiqua" w:hAnsi="Book Antiqua"/>
          <w:lang w:val="es-ES_tradnl"/>
        </w:rPr>
      </w:pPr>
    </w:p>
    <w:p w14:paraId="2F2055A2" w14:textId="77777777" w:rsidR="00E763A3" w:rsidRPr="002D13B7" w:rsidRDefault="00E763A3" w:rsidP="00E763A3">
      <w:pPr>
        <w:jc w:val="center"/>
        <w:rPr>
          <w:rFonts w:ascii="Book Antiqua" w:hAnsi="Book Antiqua"/>
          <w:lang w:val="es-ES_tradnl"/>
        </w:rPr>
      </w:pPr>
    </w:p>
    <w:p w14:paraId="0681FC74" w14:textId="77777777" w:rsidR="00E763A3" w:rsidRPr="002D13B7" w:rsidRDefault="00E763A3" w:rsidP="00E763A3">
      <w:pPr>
        <w:jc w:val="both"/>
        <w:rPr>
          <w:rFonts w:ascii="Book Antiqua" w:hAnsi="Book Antiqua"/>
          <w:lang w:val="es-ES_tradnl"/>
        </w:rPr>
      </w:pPr>
      <w:r w:rsidRPr="002D13B7">
        <w:rPr>
          <w:rFonts w:ascii="Book Antiqua" w:hAnsi="Book Antiqua"/>
          <w:b/>
          <w:lang w:val="es-ES_tradnl"/>
        </w:rPr>
        <w:t>A LA CÁMARA DE REPRESENTANTES:</w:t>
      </w:r>
    </w:p>
    <w:p w14:paraId="43BE9507" w14:textId="77777777" w:rsidR="00E763A3" w:rsidRPr="002D13B7" w:rsidRDefault="00E763A3" w:rsidP="00E763A3">
      <w:pPr>
        <w:spacing w:line="276" w:lineRule="auto"/>
        <w:jc w:val="both"/>
        <w:rPr>
          <w:rFonts w:ascii="Book Antiqua" w:hAnsi="Book Antiqua"/>
          <w:b/>
          <w:lang w:val="es-ES_tradnl"/>
        </w:rPr>
      </w:pPr>
    </w:p>
    <w:p w14:paraId="016811CD" w14:textId="01BFEB86" w:rsidR="00E763A3" w:rsidRPr="002D13B7" w:rsidRDefault="00E763A3" w:rsidP="00E763A3">
      <w:pPr>
        <w:ind w:firstLine="720"/>
        <w:jc w:val="both"/>
        <w:rPr>
          <w:rFonts w:ascii="Book Antiqua" w:hAnsi="Book Antiqua"/>
          <w:lang w:val="es-PR"/>
        </w:rPr>
      </w:pPr>
      <w:r w:rsidRPr="002D13B7">
        <w:rPr>
          <w:rFonts w:ascii="Book Antiqua" w:hAnsi="Book Antiqua"/>
          <w:lang w:val="es-PR"/>
        </w:rPr>
        <w:t xml:space="preserve">La Comisión de </w:t>
      </w:r>
      <w:r w:rsidR="009321A3"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análisis de la </w:t>
      </w:r>
      <w:r w:rsidRPr="002D13B7">
        <w:rPr>
          <w:rFonts w:ascii="Book Antiqua" w:hAnsi="Book Antiqua"/>
          <w:b/>
          <w:lang w:val="es-PR"/>
        </w:rPr>
        <w:t xml:space="preserve">Resolución de la Cámara </w:t>
      </w:r>
      <w:r w:rsidR="001A1314">
        <w:rPr>
          <w:rFonts w:ascii="Book Antiqua" w:hAnsi="Book Antiqua"/>
          <w:b/>
          <w:lang w:val="es-PR"/>
        </w:rPr>
        <w:t>6</w:t>
      </w:r>
      <w:r w:rsidRPr="002D13B7">
        <w:rPr>
          <w:rFonts w:ascii="Book Antiqua" w:hAnsi="Book Antiqua"/>
          <w:lang w:val="es-PR"/>
        </w:rPr>
        <w:t xml:space="preserve">, somete a este Alto Cuerpo </w:t>
      </w:r>
      <w:r w:rsidR="002D13B7" w:rsidRPr="002D13B7">
        <w:rPr>
          <w:rFonts w:ascii="Book Antiqua" w:hAnsi="Book Antiqua"/>
          <w:lang w:val="es-PR"/>
        </w:rPr>
        <w:t xml:space="preserve">el </w:t>
      </w:r>
      <w:r w:rsidR="007E4666">
        <w:rPr>
          <w:rFonts w:ascii="Book Antiqua" w:hAnsi="Book Antiqua"/>
          <w:lang w:val="es-PR"/>
        </w:rPr>
        <w:t>Segundo</w:t>
      </w:r>
      <w:r w:rsidRPr="002D13B7">
        <w:rPr>
          <w:rFonts w:ascii="Book Antiqua" w:hAnsi="Book Antiqua"/>
          <w:lang w:val="es-PR"/>
        </w:rPr>
        <w:t xml:space="preserve"> Informe Parcial con sus hallazgos, recomendaciones y conclusiones, solicitando su aprobación. </w:t>
      </w:r>
    </w:p>
    <w:p w14:paraId="107F9A4D" w14:textId="77777777" w:rsidR="00E763A3" w:rsidRPr="002D13B7" w:rsidRDefault="00E763A3" w:rsidP="00E763A3">
      <w:pPr>
        <w:spacing w:line="276" w:lineRule="auto"/>
        <w:jc w:val="both"/>
        <w:rPr>
          <w:rFonts w:ascii="Book Antiqua" w:hAnsi="Book Antiqua"/>
          <w:b/>
          <w:lang w:val="es-ES_tradnl"/>
        </w:rPr>
      </w:pPr>
    </w:p>
    <w:p w14:paraId="0A4F31A0" w14:textId="77777777" w:rsidR="00E763A3" w:rsidRPr="002D13B7" w:rsidRDefault="00E763A3" w:rsidP="00E763A3">
      <w:pPr>
        <w:spacing w:line="276" w:lineRule="auto"/>
        <w:jc w:val="center"/>
        <w:rPr>
          <w:rFonts w:ascii="Book Antiqua" w:hAnsi="Book Antiqua"/>
          <w:lang w:val="es-ES_tradnl"/>
        </w:rPr>
      </w:pPr>
      <w:r w:rsidRPr="002D13B7">
        <w:rPr>
          <w:rFonts w:ascii="Book Antiqua" w:hAnsi="Book Antiqua"/>
          <w:b/>
          <w:lang w:val="es-ES_tradnl"/>
        </w:rPr>
        <w:t>ALCANCE DE LA MEDIDA</w:t>
      </w:r>
    </w:p>
    <w:p w14:paraId="1B2F8834" w14:textId="77777777" w:rsidR="00E763A3" w:rsidRPr="002D13B7" w:rsidRDefault="00E763A3" w:rsidP="00E763A3">
      <w:pPr>
        <w:spacing w:line="276" w:lineRule="auto"/>
        <w:jc w:val="both"/>
        <w:rPr>
          <w:rFonts w:ascii="Book Antiqua" w:hAnsi="Book Antiqua"/>
          <w:highlight w:val="yellow"/>
          <w:lang w:val="es-ES_tradnl"/>
        </w:rPr>
      </w:pPr>
    </w:p>
    <w:p w14:paraId="0988F026" w14:textId="0F9DEF58" w:rsidR="00E763A3" w:rsidRPr="002D13B7" w:rsidRDefault="00E763A3" w:rsidP="00E763A3">
      <w:pPr>
        <w:spacing w:line="276" w:lineRule="auto"/>
        <w:ind w:firstLine="720"/>
        <w:jc w:val="both"/>
        <w:rPr>
          <w:rFonts w:ascii="Book Antiqua" w:hAnsi="Book Antiqua"/>
          <w:highlight w:val="yellow"/>
          <w:lang w:val="es-ES_tradnl"/>
        </w:rPr>
      </w:pPr>
      <w:r w:rsidRPr="002D13B7">
        <w:rPr>
          <w:rFonts w:ascii="Book Antiqua" w:hAnsi="Book Antiqua"/>
          <w:lang w:val="es-ES_tradnl"/>
        </w:rPr>
        <w:t xml:space="preserve">La Resolución de la Cámara </w:t>
      </w:r>
      <w:r w:rsidR="001A1314">
        <w:rPr>
          <w:rFonts w:ascii="Book Antiqua" w:hAnsi="Book Antiqua"/>
          <w:lang w:val="es-ES_tradnl"/>
        </w:rPr>
        <w:t>6</w:t>
      </w:r>
      <w:r w:rsidRPr="002D13B7">
        <w:rPr>
          <w:rFonts w:ascii="Book Antiqua" w:hAnsi="Book Antiqua"/>
          <w:lang w:val="es-ES_tradnl"/>
        </w:rPr>
        <w:t>, de la autoría de l</w:t>
      </w:r>
      <w:r w:rsidR="009321A3" w:rsidRPr="002D13B7">
        <w:rPr>
          <w:rFonts w:ascii="Book Antiqua" w:hAnsi="Book Antiqua"/>
          <w:lang w:val="es-ES_tradnl"/>
        </w:rPr>
        <w:t>a</w:t>
      </w:r>
      <w:r w:rsidRPr="002D13B7">
        <w:rPr>
          <w:rFonts w:ascii="Book Antiqua" w:hAnsi="Book Antiqua"/>
          <w:lang w:val="es-ES_tradnl"/>
        </w:rPr>
        <w:t xml:space="preserve"> </w:t>
      </w:r>
      <w:r w:rsidR="00EE3743" w:rsidRPr="002D13B7">
        <w:rPr>
          <w:rFonts w:ascii="Book Antiqua" w:hAnsi="Book Antiqua"/>
          <w:lang w:val="es-ES_tradnl"/>
        </w:rPr>
        <w:t>R</w:t>
      </w:r>
      <w:r w:rsidRPr="002D13B7">
        <w:rPr>
          <w:rFonts w:ascii="Book Antiqua" w:hAnsi="Book Antiqua"/>
          <w:lang w:val="es-ES_tradnl"/>
        </w:rPr>
        <w:t>epresentante</w:t>
      </w:r>
      <w:r w:rsidR="00EE3743" w:rsidRPr="002D13B7">
        <w:rPr>
          <w:rFonts w:ascii="Book Antiqua" w:hAnsi="Book Antiqua"/>
          <w:lang w:val="es-ES_tradnl"/>
        </w:rPr>
        <w:t xml:space="preserve">, </w:t>
      </w:r>
      <w:proofErr w:type="spellStart"/>
      <w:r w:rsidR="00EE3743" w:rsidRPr="002D13B7">
        <w:rPr>
          <w:rFonts w:ascii="Book Antiqua" w:hAnsi="Book Antiqua"/>
          <w:lang w:val="es-ES_tradnl"/>
        </w:rPr>
        <w:t>Hon</w:t>
      </w:r>
      <w:proofErr w:type="spellEnd"/>
      <w:r w:rsidR="00EE3743" w:rsidRPr="002D13B7">
        <w:rPr>
          <w:rFonts w:ascii="Book Antiqua" w:hAnsi="Book Antiqua"/>
          <w:lang w:val="es-ES_tradnl"/>
        </w:rPr>
        <w:t>.</w:t>
      </w:r>
      <w:r w:rsidRPr="002D13B7">
        <w:rPr>
          <w:rFonts w:ascii="Book Antiqua" w:hAnsi="Book Antiqua"/>
          <w:lang w:val="es-ES_tradnl"/>
        </w:rPr>
        <w:t xml:space="preserve"> </w:t>
      </w:r>
      <w:r w:rsidR="009321A3" w:rsidRPr="002D13B7">
        <w:rPr>
          <w:rFonts w:ascii="Book Antiqua" w:hAnsi="Book Antiqua"/>
          <w:lang w:val="es-ES_tradnl"/>
        </w:rPr>
        <w:t>Carmen Medina Calderón</w:t>
      </w:r>
      <w:r w:rsidRPr="002D13B7">
        <w:rPr>
          <w:rFonts w:ascii="Book Antiqua" w:hAnsi="Book Antiqua"/>
          <w:lang w:val="es-ES_tradnl"/>
        </w:rPr>
        <w:t xml:space="preserve">, </w:t>
      </w:r>
      <w:r w:rsidRPr="002D13B7">
        <w:rPr>
          <w:rFonts w:ascii="Book Antiqua" w:hAnsi="Book Antiqua"/>
          <w:lang w:val="es-PR"/>
        </w:rPr>
        <w:t>ordena a</w:t>
      </w:r>
      <w:bookmarkStart w:id="0" w:name="OLE_LINK22"/>
      <w:bookmarkStart w:id="1" w:name="OLE_LINK21"/>
      <w:bookmarkStart w:id="2" w:name="OLE_LINK6"/>
      <w:bookmarkStart w:id="3" w:name="OLE_LINK5"/>
      <w:r w:rsidRPr="002D13B7">
        <w:rPr>
          <w:rFonts w:ascii="Book Antiqua" w:hAnsi="Book Antiqua"/>
          <w:lang w:val="es-PR"/>
        </w:rPr>
        <w:t xml:space="preserve"> la Comisión de </w:t>
      </w:r>
      <w:bookmarkStart w:id="4" w:name="OLE_LINK26"/>
      <w:bookmarkStart w:id="5" w:name="OLE_LINK27"/>
      <w:r w:rsidR="009321A3" w:rsidRPr="002D13B7">
        <w:rPr>
          <w:rFonts w:ascii="Book Antiqua" w:hAnsi="Book Antiqua"/>
          <w:lang w:val="es-PR"/>
        </w:rPr>
        <w:t xml:space="preserve">la Región Este </w:t>
      </w:r>
      <w:bookmarkEnd w:id="0"/>
      <w:bookmarkEnd w:id="1"/>
      <w:bookmarkEnd w:id="4"/>
      <w:bookmarkEnd w:id="5"/>
      <w:r w:rsidRPr="002D13B7">
        <w:rPr>
          <w:rFonts w:ascii="Book Antiqua" w:hAnsi="Book Antiqua"/>
          <w:szCs w:val="24"/>
          <w:lang w:val="es-PR"/>
        </w:rPr>
        <w:t xml:space="preserve">de la Cámara de Representantes de Puerto Rico, </w:t>
      </w:r>
      <w:bookmarkEnd w:id="2"/>
      <w:bookmarkEnd w:id="3"/>
      <w:r w:rsidR="001A1314" w:rsidRPr="00461B32">
        <w:rPr>
          <w:rFonts w:ascii="Book Antiqua" w:hAnsi="Book Antiqua"/>
          <w:lang w:val="es-ES_tradnl"/>
        </w:rPr>
        <w:t xml:space="preserve">realizar una investigación </w:t>
      </w:r>
      <w:r w:rsidR="001A1314" w:rsidRPr="00461B32">
        <w:rPr>
          <w:rFonts w:ascii="Book Antiqua" w:hAnsi="Book Antiqua"/>
          <w:szCs w:val="24"/>
          <w:lang w:val="es-PR"/>
        </w:rPr>
        <w:t xml:space="preserve">exhaustiva sobre las </w:t>
      </w:r>
      <w:r w:rsidR="001A1314" w:rsidRPr="00461B32">
        <w:rPr>
          <w:rFonts w:ascii="Book Antiqua" w:hAnsi="Book Antiqua"/>
          <w:szCs w:val="24"/>
          <w:shd w:val="clear" w:color="auto" w:fill="FFFFFF"/>
          <w:lang w:val="es-ES_tradnl"/>
        </w:rPr>
        <w:t xml:space="preserve">gestiones realizadas por la Oficina Central de Recuperación, Reconstrucción y Resiliencia (COR3) respecto a los proyectos de mitigación para reducir los riesgos potenciales de inundaciones en los municipios de Canóvanas, Loíza y Río Grande; evaluar el nivel de ejecución y cumplimiento del Departamento de Recursos Naturales y Ambientales en cuanto a los planes de limpieza y mantenimiento de los cuerpos de agua, caños y quebradas en los referidos municipios para reducir el riesgo de inundaciones en las comunidades; evaluar los protocolos que implementa la Autoridad de Acueductos y Alcantarillados previo a la apertura de las compuertas de la represa Carraízo </w:t>
      </w:r>
      <w:r w:rsidR="001A1314" w:rsidRPr="00461B32">
        <w:rPr>
          <w:rFonts w:ascii="Book Antiqua" w:hAnsi="Book Antiqua"/>
          <w:szCs w:val="24"/>
          <w:lang w:val="es-PR"/>
        </w:rPr>
        <w:t>y su efectividad al momento de advertir a las comunidades sobre posibles riesgos de inundación</w:t>
      </w:r>
      <w:r w:rsidR="001A1314">
        <w:rPr>
          <w:rFonts w:ascii="Book Antiqua" w:hAnsi="Book Antiqua"/>
          <w:szCs w:val="24"/>
          <w:lang w:val="es-PR"/>
        </w:rPr>
        <w:t xml:space="preserve">. </w:t>
      </w:r>
    </w:p>
    <w:p w14:paraId="657194F1" w14:textId="77777777" w:rsidR="00E763A3" w:rsidRPr="002D13B7" w:rsidRDefault="00E763A3" w:rsidP="00E763A3">
      <w:pPr>
        <w:spacing w:line="276" w:lineRule="auto"/>
        <w:ind w:firstLine="720"/>
        <w:jc w:val="both"/>
        <w:rPr>
          <w:rFonts w:ascii="Book Antiqua" w:hAnsi="Book Antiqua"/>
          <w:highlight w:val="yellow"/>
          <w:lang w:val="es-ES_tradnl"/>
        </w:rPr>
      </w:pPr>
    </w:p>
    <w:p w14:paraId="0BC1364A" w14:textId="77777777" w:rsidR="001A1314" w:rsidRDefault="00E763A3" w:rsidP="001A1314">
      <w:pPr>
        <w:pStyle w:val="NormalWeb"/>
        <w:shd w:val="clear" w:color="auto" w:fill="FFFFFF"/>
        <w:spacing w:before="0" w:beforeAutospacing="0" w:after="0" w:afterAutospacing="0"/>
        <w:ind w:firstLine="720"/>
        <w:jc w:val="both"/>
        <w:rPr>
          <w:rFonts w:ascii="Book Antiqua" w:hAnsi="Book Antiqua"/>
          <w:iCs/>
          <w:shd w:val="clear" w:color="auto" w:fill="FFFFFF"/>
          <w:lang w:val="es-ES"/>
        </w:rPr>
      </w:pPr>
      <w:r w:rsidRPr="002D13B7">
        <w:rPr>
          <w:rFonts w:ascii="Book Antiqua" w:hAnsi="Book Antiqua"/>
          <w:lang w:val="es-PR"/>
        </w:rPr>
        <w:lastRenderedPageBreak/>
        <w:t xml:space="preserve">Se desprende de la Exposición de Motivos de la medida </w:t>
      </w:r>
      <w:r w:rsidR="009321A3" w:rsidRPr="002D13B7">
        <w:rPr>
          <w:rFonts w:ascii="Book Antiqua" w:hAnsi="Book Antiqua"/>
          <w:lang w:val="es-PR"/>
        </w:rPr>
        <w:t xml:space="preserve">que </w:t>
      </w:r>
      <w:r w:rsidR="001A1314" w:rsidRPr="00461B32">
        <w:rPr>
          <w:rFonts w:ascii="Book Antiqua" w:hAnsi="Book Antiqua"/>
          <w:shd w:val="clear" w:color="auto" w:fill="FFFFFF"/>
          <w:lang w:val="es-ES_tradnl"/>
        </w:rPr>
        <w:t xml:space="preserve">En septiembre de 2022 el Huracán Fiona impactó a Puerto Rico, con vientos máximos de 85 millas por hora, provocando a su paso daños en la infraestructura vial, pérdida de servicios básicos como energía eléctrica y agua potable, daños a la propiedad, familias albergadas, entre otros.  </w:t>
      </w:r>
      <w:r w:rsidR="001A1314" w:rsidRPr="00461B32">
        <w:rPr>
          <w:rFonts w:ascii="Book Antiqua" w:hAnsi="Book Antiqua"/>
          <w:iCs/>
          <w:shd w:val="clear" w:color="auto" w:fill="FFFFFF"/>
          <w:lang w:val="es-ES"/>
        </w:rPr>
        <w:t>Aunque el mayor impacto se concentró en la región suroeste, por donde el fenómeno atmosférico tocó tierra, las intensas lluvias asociadas al sistema causaron daños significativos en distintas partes de la Isla.</w:t>
      </w:r>
    </w:p>
    <w:p w14:paraId="360E3B69" w14:textId="77777777" w:rsidR="007E4666" w:rsidRPr="00461B32" w:rsidRDefault="007E4666" w:rsidP="001A1314">
      <w:pPr>
        <w:pStyle w:val="NormalWeb"/>
        <w:shd w:val="clear" w:color="auto" w:fill="FFFFFF"/>
        <w:spacing w:before="0" w:beforeAutospacing="0" w:after="0" w:afterAutospacing="0"/>
        <w:ind w:firstLine="720"/>
        <w:jc w:val="both"/>
        <w:rPr>
          <w:rFonts w:ascii="Book Antiqua" w:hAnsi="Book Antiqua"/>
          <w:iCs/>
          <w:strike/>
          <w:shd w:val="clear" w:color="auto" w:fill="FFFFFF"/>
          <w:lang w:val="es-ES_tradnl"/>
        </w:rPr>
      </w:pPr>
    </w:p>
    <w:p w14:paraId="0E4C6C2F" w14:textId="7B9DAF94"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Los datos preliminares del Servicio Nacional de Meteorología establecieron que el Huracán Fiona produjo entre 12 a 25 pulgadas de precipitación sobre porciones de Puerto Rico y hasta cerca de 35 pulgadas de lluvia en zonas aisladas de la Isla.  Durante varias horas se registró </w:t>
      </w:r>
      <w:proofErr w:type="spellStart"/>
      <w:r w:rsidR="007E4666" w:rsidRPr="00461B32">
        <w:rPr>
          <w:rFonts w:ascii="Book Antiqua" w:hAnsi="Book Antiqua"/>
          <w:shd w:val="clear" w:color="auto" w:fill="FFFFFF"/>
          <w:lang w:val="es-ES_tradnl"/>
        </w:rPr>
        <w:t>precipitaci</w:t>
      </w:r>
      <w:r w:rsidR="007E4666" w:rsidRPr="00461B32">
        <w:rPr>
          <w:rFonts w:ascii="Book Antiqua" w:hAnsi="Book Antiqua"/>
          <w:shd w:val="clear" w:color="auto" w:fill="FFFFFF"/>
          <w:lang w:val="es-ES"/>
        </w:rPr>
        <w:t>ón</w:t>
      </w:r>
      <w:proofErr w:type="spellEnd"/>
      <w:r w:rsidRPr="00461B32">
        <w:rPr>
          <w:rFonts w:ascii="Book Antiqua" w:hAnsi="Book Antiqua"/>
          <w:shd w:val="clear" w:color="auto" w:fill="FFFFFF"/>
          <w:lang w:val="es-ES"/>
        </w:rPr>
        <w:t xml:space="preserve"> incesante</w:t>
      </w:r>
      <w:r w:rsidRPr="00461B32">
        <w:rPr>
          <w:rFonts w:ascii="Book Antiqua" w:hAnsi="Book Antiqua"/>
          <w:shd w:val="clear" w:color="auto" w:fill="FFFFFF"/>
          <w:lang w:val="es-ES_tradnl"/>
        </w:rPr>
        <w:t xml:space="preserve"> sobre suelos que, en muchos casos, ya estaban saturados de agua, lo que provocó la crecida de ríos, puentes colapsados o socavados por los golpes de agua e inundaciones severas en todo el País. Tal fue el caso de los municipios de Canóvanas, Loíza y Río Grande que componen el Distrito Representativo Núm. 37.</w:t>
      </w:r>
    </w:p>
    <w:p w14:paraId="24DEFC80" w14:textId="77777777" w:rsidR="001A1314" w:rsidRPr="00461B32" w:rsidRDefault="001A1314" w:rsidP="001A1314">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19898189" w14:textId="75360FBA"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En el Municipio de Canóvanas comunidades como Valle Hill, donde viven cerca de 3,000 familias, sufrieron el embate de las inundaciones provocadas cuando se abrieron las compuertas del Lago Carraízo y el Río Grande de Loíza discurrió llevándose todo aguas abajo. Así también, la Comunidad Villa Santos,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Medianía Alta, entre otras, ubicadas en el Municipio de Loíza, quedaron </w:t>
      </w:r>
      <w:r w:rsidR="00773350" w:rsidRPr="00461B32">
        <w:rPr>
          <w:rFonts w:ascii="Book Antiqua" w:hAnsi="Book Antiqua"/>
          <w:shd w:val="clear" w:color="auto" w:fill="FFFFFF"/>
          <w:lang w:val="es-ES_tradnl"/>
        </w:rPr>
        <w:t>inundadas</w:t>
      </w:r>
      <w:r w:rsidRPr="00461B32">
        <w:rPr>
          <w:rFonts w:ascii="Book Antiqua" w:hAnsi="Book Antiqua"/>
          <w:shd w:val="clear" w:color="auto" w:fill="FFFFFF"/>
          <w:lang w:val="es-ES_tradnl"/>
        </w:rPr>
        <w:t xml:space="preserve"> cuando el Río Grande de Loíza salió de su cauce. Indiscutiblemente, estas inundaciones provocaron daños significativos a miles de familias que nuevamente lo perdieron todo, cuando apenas se estaban recuperando de los daños provocados por el Huracán María. Más allá de las pérdidas económicas, que ciertamente son importantes, la vida y seguridad de nuestros constituyentes estuvieron en riesgo a raíz de estas inundaciones. Además, las mismas provocaron pérdidas millonarias para el sector comercial de nuestro Distrito Representativo, que, sin lugar a duda, afectaron adversamente el desarrollo económico de la zona.</w:t>
      </w:r>
    </w:p>
    <w:p w14:paraId="4B3B1FBD" w14:textId="77777777" w:rsidR="001A1314" w:rsidRPr="00461B32" w:rsidRDefault="001A1314" w:rsidP="001A1314">
      <w:pPr>
        <w:ind w:firstLine="720"/>
        <w:jc w:val="both"/>
        <w:rPr>
          <w:rFonts w:ascii="Book Antiqua" w:hAnsi="Book Antiqua"/>
          <w:szCs w:val="24"/>
          <w:lang w:val="es-ES_tradnl"/>
        </w:rPr>
      </w:pPr>
    </w:p>
    <w:p w14:paraId="363D6DA0"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lang w:val="es-ES_tradnl"/>
        </w:rPr>
        <w:t xml:space="preserve">Se hace imperativo que la </w:t>
      </w:r>
      <w:r w:rsidRPr="00461B32">
        <w:rPr>
          <w:rFonts w:ascii="Book Antiqua" w:hAnsi="Book Antiqua"/>
          <w:szCs w:val="24"/>
          <w:shd w:val="clear" w:color="auto" w:fill="FFFFFF"/>
          <w:lang w:val="es-ES_tradnl"/>
        </w:rPr>
        <w:t xml:space="preserve">Oficina Central de Recuperación, Reconstrucción y Resiliencia (COR3) informe el estado actual de los proyectos de mitigación para reducir los riesgos potenciales de inundaciones en los Municipios de Canóvanas, Loíza y Río Grande. </w:t>
      </w:r>
    </w:p>
    <w:p w14:paraId="6DA37667" w14:textId="77777777" w:rsidR="001A1314" w:rsidRPr="00461B32" w:rsidRDefault="001A1314" w:rsidP="001A1314">
      <w:pPr>
        <w:ind w:firstLine="720"/>
        <w:jc w:val="both"/>
        <w:rPr>
          <w:rFonts w:ascii="Book Antiqua" w:hAnsi="Book Antiqua"/>
          <w:szCs w:val="24"/>
          <w:shd w:val="clear" w:color="auto" w:fill="FFFFFF"/>
          <w:lang w:val="es-ES_tradnl"/>
        </w:rPr>
      </w:pPr>
    </w:p>
    <w:p w14:paraId="3302411C"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shd w:val="clear" w:color="auto" w:fill="FFFFFF"/>
          <w:lang w:val="es-ES_tradnl"/>
        </w:rPr>
        <w:t xml:space="preserve">Además, resulta necesario evaluar el nivel de ejecución y cumplimiento del Departamento de Recursos Naturales y Ambientales en la implementación de los planes de limpieza y mantenimiento de los cuerpos de agua, caños y quebradas de los referidos municipios, a fin de prevenir inundaciones que continúen exponiendo la vida de nuestros compueblanos; evaluar los protocolos que implementa la Autoridad de Acueductos y Alcantarillados previo a la apertura de las compuertas de la represa Carraízo y su </w:t>
      </w:r>
      <w:r w:rsidRPr="00461B32">
        <w:rPr>
          <w:rFonts w:ascii="Book Antiqua" w:hAnsi="Book Antiqua"/>
          <w:szCs w:val="24"/>
          <w:shd w:val="clear" w:color="auto" w:fill="FFFFFF"/>
          <w:lang w:val="es-ES_tradnl"/>
        </w:rPr>
        <w:lastRenderedPageBreak/>
        <w:t>efectividad al notificar el riesgo de inundaciones a las comunidades aledañas, entre otros asuntos concernidos.</w:t>
      </w:r>
    </w:p>
    <w:p w14:paraId="78889407" w14:textId="77777777" w:rsidR="001A1314" w:rsidRPr="00461B32" w:rsidRDefault="001A1314" w:rsidP="001A1314">
      <w:pPr>
        <w:ind w:firstLine="720"/>
        <w:jc w:val="both"/>
        <w:rPr>
          <w:rFonts w:ascii="Book Antiqua" w:hAnsi="Book Antiqua"/>
          <w:szCs w:val="24"/>
          <w:lang w:val="es-ES_tradnl"/>
        </w:rPr>
      </w:pPr>
    </w:p>
    <w:p w14:paraId="2AA3CDF9" w14:textId="77777777" w:rsidR="001A1314" w:rsidRPr="00461B32" w:rsidRDefault="001A1314" w:rsidP="001A1314">
      <w:pPr>
        <w:ind w:firstLine="720"/>
        <w:jc w:val="both"/>
        <w:rPr>
          <w:rFonts w:ascii="CG Times" w:hAnsi="CG Times" w:cs="CG Times"/>
          <w:spacing w:val="-3"/>
          <w:lang w:val="es-ES_tradnl"/>
        </w:rPr>
      </w:pPr>
      <w:r w:rsidRPr="00461B32">
        <w:rPr>
          <w:rFonts w:ascii="Book Antiqua" w:hAnsi="Book Antiqua"/>
          <w:szCs w:val="24"/>
          <w:lang w:val="es-PR"/>
        </w:rPr>
        <w:t xml:space="preserve">En atención a lo expuesto, esta Cámara de Representantes, en el ejercicio de sus prerrogativas constitucionales y salvaguardando la seguridad y bienestar de nuestros constituyentes, entiende necesario e impostergable realizar una evaluación amplia sobre este asunto con el fin de requerir la información que nos permita tomar las acciones legislativas correspondientes para procurar e implementar soluciones permanentes a esta problemática que incide en la vida y la propiedad de los más vulnerables.  </w:t>
      </w:r>
    </w:p>
    <w:p w14:paraId="1E6F4FE6" w14:textId="77777777" w:rsidR="00E763A3" w:rsidRPr="002D13B7" w:rsidRDefault="00E763A3" w:rsidP="00E763A3">
      <w:pPr>
        <w:pStyle w:val="BodyText"/>
        <w:spacing w:before="0"/>
        <w:ind w:firstLine="720"/>
        <w:rPr>
          <w:rFonts w:ascii="Book Antiqua" w:hAnsi="Book Antiqua"/>
          <w:lang w:val="es-PR"/>
        </w:rPr>
      </w:pPr>
    </w:p>
    <w:p w14:paraId="2F58F8B5" w14:textId="77777777" w:rsidR="00E763A3" w:rsidRPr="002D13B7" w:rsidRDefault="00E763A3" w:rsidP="00E763A3">
      <w:pPr>
        <w:pStyle w:val="NoSpacing"/>
        <w:spacing w:line="276" w:lineRule="auto"/>
        <w:ind w:firstLine="720"/>
        <w:jc w:val="center"/>
        <w:rPr>
          <w:rFonts w:ascii="Book Antiqua" w:hAnsi="Book Antiqua"/>
          <w:b/>
          <w:lang w:val="es-PR"/>
        </w:rPr>
      </w:pPr>
      <w:r w:rsidRPr="002D13B7">
        <w:rPr>
          <w:rFonts w:ascii="Book Antiqua" w:hAnsi="Book Antiqua"/>
          <w:b/>
          <w:lang w:val="es-ES_tradnl"/>
        </w:rPr>
        <w:t>AN</w:t>
      </w:r>
      <w:r w:rsidRPr="002D13B7">
        <w:rPr>
          <w:rFonts w:ascii="Book Antiqua" w:hAnsi="Book Antiqua"/>
          <w:b/>
          <w:lang w:val="es-PR"/>
        </w:rPr>
        <w:t>ÁLISIS DE LA MEDIDA</w:t>
      </w:r>
    </w:p>
    <w:p w14:paraId="0349FC8B" w14:textId="77777777" w:rsidR="00E763A3" w:rsidRPr="002D13B7" w:rsidRDefault="00E763A3" w:rsidP="00E763A3">
      <w:pPr>
        <w:spacing w:line="276" w:lineRule="auto"/>
        <w:ind w:firstLine="720"/>
        <w:jc w:val="both"/>
        <w:rPr>
          <w:rFonts w:ascii="Book Antiqua" w:hAnsi="Book Antiqua"/>
          <w:highlight w:val="yellow"/>
          <w:lang w:val="es-ES_tradnl"/>
        </w:rPr>
      </w:pPr>
    </w:p>
    <w:p w14:paraId="333CFEBC" w14:textId="67AD59F7" w:rsidR="00EE3743" w:rsidRPr="002D13B7" w:rsidRDefault="00E763A3" w:rsidP="00E763A3">
      <w:pPr>
        <w:pStyle w:val="BodyText"/>
        <w:spacing w:before="0"/>
        <w:ind w:firstLine="720"/>
        <w:rPr>
          <w:rFonts w:ascii="Book Antiqua" w:hAnsi="Book Antiqua"/>
        </w:rPr>
      </w:pPr>
      <w:r w:rsidRPr="002D13B7">
        <w:rPr>
          <w:rFonts w:ascii="Book Antiqua" w:hAnsi="Book Antiqua"/>
        </w:rPr>
        <w:t>Para la evaluación de la medida ante nuestra consideración</w:t>
      </w:r>
      <w:r w:rsidR="00EE3743" w:rsidRPr="002D13B7">
        <w:rPr>
          <w:rFonts w:ascii="Book Antiqua" w:hAnsi="Book Antiqua"/>
        </w:rPr>
        <w:t xml:space="preserve"> (R. de la C. </w:t>
      </w:r>
      <w:r w:rsidR="001A1314">
        <w:rPr>
          <w:rFonts w:ascii="Book Antiqua" w:hAnsi="Book Antiqua"/>
        </w:rPr>
        <w:t>6</w:t>
      </w:r>
      <w:r w:rsidR="00EE3743" w:rsidRPr="002D13B7">
        <w:rPr>
          <w:rFonts w:ascii="Book Antiqua" w:hAnsi="Book Antiqua"/>
        </w:rPr>
        <w:t>)</w:t>
      </w:r>
      <w:r w:rsidRPr="002D13B7">
        <w:rPr>
          <w:rFonts w:ascii="Book Antiqua" w:hAnsi="Book Antiqua"/>
        </w:rPr>
        <w:t xml:space="preserve">, la Comisión de </w:t>
      </w:r>
      <w:r w:rsidR="009321A3" w:rsidRPr="002D13B7">
        <w:rPr>
          <w:rFonts w:ascii="Book Antiqua" w:hAnsi="Book Antiqua"/>
        </w:rPr>
        <w:t xml:space="preserve">la Región Este </w:t>
      </w:r>
      <w:r w:rsidRPr="002D13B7">
        <w:rPr>
          <w:rFonts w:ascii="Book Antiqua" w:hAnsi="Book Antiqua"/>
        </w:rPr>
        <w:t>solicitó memorial</w:t>
      </w:r>
      <w:r w:rsidR="009321A3" w:rsidRPr="002D13B7">
        <w:rPr>
          <w:rFonts w:ascii="Book Antiqua" w:hAnsi="Book Antiqua"/>
        </w:rPr>
        <w:t xml:space="preserve">es </w:t>
      </w:r>
      <w:r w:rsidRPr="002D13B7">
        <w:rPr>
          <w:rFonts w:ascii="Book Antiqua" w:hAnsi="Book Antiqua"/>
        </w:rPr>
        <w:t>explicativo</w:t>
      </w:r>
      <w:r w:rsidR="009321A3" w:rsidRPr="002D13B7">
        <w:rPr>
          <w:rFonts w:ascii="Book Antiqua" w:hAnsi="Book Antiqua"/>
        </w:rPr>
        <w:t>s</w:t>
      </w:r>
      <w:r w:rsidRPr="002D13B7">
        <w:rPr>
          <w:rFonts w:ascii="Book Antiqua" w:hAnsi="Book Antiqua"/>
        </w:rPr>
        <w:t xml:space="preserve"> </w:t>
      </w:r>
      <w:r w:rsidR="009321A3" w:rsidRPr="002D13B7">
        <w:rPr>
          <w:rFonts w:ascii="Book Antiqua" w:hAnsi="Book Antiqua"/>
        </w:rPr>
        <w:t>a</w:t>
      </w:r>
      <w:r w:rsidR="001A1314">
        <w:rPr>
          <w:rFonts w:ascii="Book Antiqua" w:hAnsi="Book Antiqua"/>
        </w:rPr>
        <w:t xml:space="preserve"> </w:t>
      </w:r>
      <w:r w:rsidR="00EE3743" w:rsidRPr="002D13B7">
        <w:rPr>
          <w:rFonts w:ascii="Book Antiqua" w:hAnsi="Book Antiqua"/>
        </w:rPr>
        <w:t>l</w:t>
      </w:r>
      <w:r w:rsidR="001A1314">
        <w:rPr>
          <w:rFonts w:ascii="Book Antiqua" w:hAnsi="Book Antiqua"/>
        </w:rPr>
        <w:t>a</w:t>
      </w:r>
      <w:r w:rsidR="00EE3743" w:rsidRPr="002D13B7">
        <w:rPr>
          <w:rFonts w:ascii="Book Antiqua" w:hAnsi="Book Antiqua"/>
        </w:rPr>
        <w:t xml:space="preserve"> </w:t>
      </w:r>
      <w:r w:rsidR="001A1314">
        <w:rPr>
          <w:rFonts w:ascii="Book Antiqua" w:hAnsi="Book Antiqua"/>
        </w:rPr>
        <w:t xml:space="preserve">Oficina Central de Recuperación Reconstrucción y Resiliencia (COR3), la Autoridad de Acueductos y Alcantarillados (AAA), el Departamento de Recursos Naturales y Ambientales (DRNA), </w:t>
      </w:r>
      <w:r w:rsidR="00EE3743" w:rsidRPr="002D13B7">
        <w:rPr>
          <w:rFonts w:ascii="Book Antiqua" w:hAnsi="Book Antiqua"/>
        </w:rPr>
        <w:t xml:space="preserve">y los Municipios de Loíza, Río Grande y Canóvanas. </w:t>
      </w:r>
    </w:p>
    <w:p w14:paraId="50025D88" w14:textId="77777777" w:rsidR="00EE3743" w:rsidRPr="002D13B7" w:rsidRDefault="00EE3743" w:rsidP="00E763A3">
      <w:pPr>
        <w:pStyle w:val="BodyText"/>
        <w:spacing w:before="0"/>
        <w:ind w:firstLine="720"/>
        <w:rPr>
          <w:rFonts w:ascii="Book Antiqua" w:hAnsi="Book Antiqua"/>
        </w:rPr>
      </w:pPr>
    </w:p>
    <w:p w14:paraId="080E9071" w14:textId="2AE7EA80" w:rsidR="00E950F9" w:rsidRDefault="00EE3743" w:rsidP="00E763A3">
      <w:pPr>
        <w:pStyle w:val="BodyText"/>
        <w:spacing w:before="0"/>
        <w:ind w:firstLine="720"/>
        <w:rPr>
          <w:rFonts w:ascii="Book Antiqua" w:hAnsi="Book Antiqua"/>
        </w:rPr>
      </w:pPr>
      <w:r w:rsidRPr="002D13B7">
        <w:rPr>
          <w:rFonts w:ascii="Book Antiqua" w:hAnsi="Book Antiqua"/>
        </w:rPr>
        <w:t>Al momento de la radicación de</w:t>
      </w:r>
      <w:r w:rsidR="00E950F9">
        <w:rPr>
          <w:rFonts w:ascii="Book Antiqua" w:hAnsi="Book Antiqua"/>
        </w:rPr>
        <w:t>l</w:t>
      </w:r>
      <w:r w:rsidRPr="002D13B7">
        <w:rPr>
          <w:rFonts w:ascii="Book Antiqua" w:hAnsi="Book Antiqua"/>
        </w:rPr>
        <w:t xml:space="preserve"> Primer Informe Parcial, solamente se ha</w:t>
      </w:r>
      <w:r w:rsidR="00E950F9">
        <w:rPr>
          <w:rFonts w:ascii="Book Antiqua" w:hAnsi="Book Antiqua"/>
        </w:rPr>
        <w:t>bían</w:t>
      </w:r>
      <w:r w:rsidRPr="002D13B7">
        <w:rPr>
          <w:rFonts w:ascii="Book Antiqua" w:hAnsi="Book Antiqua"/>
        </w:rPr>
        <w:t xml:space="preserve"> recibido </w:t>
      </w:r>
      <w:r w:rsidR="00E950F9">
        <w:rPr>
          <w:rFonts w:ascii="Book Antiqua" w:hAnsi="Book Antiqua"/>
        </w:rPr>
        <w:t xml:space="preserve">los </w:t>
      </w:r>
      <w:r w:rsidRPr="002D13B7">
        <w:rPr>
          <w:rFonts w:ascii="Book Antiqua" w:hAnsi="Book Antiqua"/>
        </w:rPr>
        <w:t>memorial</w:t>
      </w:r>
      <w:r w:rsidR="00E950F9">
        <w:rPr>
          <w:rFonts w:ascii="Book Antiqua" w:hAnsi="Book Antiqua"/>
        </w:rPr>
        <w:t>es</w:t>
      </w:r>
      <w:r w:rsidRPr="002D13B7">
        <w:rPr>
          <w:rFonts w:ascii="Book Antiqua" w:hAnsi="Book Antiqua"/>
        </w:rPr>
        <w:t xml:space="preserve"> de</w:t>
      </w:r>
      <w:r w:rsidR="001A1314">
        <w:rPr>
          <w:rFonts w:ascii="Book Antiqua" w:hAnsi="Book Antiqua"/>
        </w:rPr>
        <w:t>l COR3 y la AAA</w:t>
      </w:r>
      <w:r w:rsidR="00E950F9">
        <w:rPr>
          <w:rFonts w:ascii="Book Antiqua" w:hAnsi="Book Antiqua"/>
        </w:rPr>
        <w:t>, ese Primer Informe Parcial trató sobre lo expuesto por la AAA.</w:t>
      </w:r>
    </w:p>
    <w:p w14:paraId="32EE127D" w14:textId="77777777" w:rsidR="00E950F9" w:rsidRDefault="00E950F9" w:rsidP="00E763A3">
      <w:pPr>
        <w:pStyle w:val="BodyText"/>
        <w:spacing w:before="0"/>
        <w:ind w:firstLine="720"/>
        <w:rPr>
          <w:rFonts w:ascii="Book Antiqua" w:hAnsi="Book Antiqua"/>
        </w:rPr>
      </w:pPr>
    </w:p>
    <w:p w14:paraId="519F060B" w14:textId="46539D53" w:rsidR="00E950F9" w:rsidRDefault="00E950F9" w:rsidP="00E763A3">
      <w:pPr>
        <w:pStyle w:val="BodyText"/>
        <w:spacing w:before="0"/>
        <w:ind w:firstLine="720"/>
        <w:rPr>
          <w:rFonts w:ascii="Book Antiqua" w:hAnsi="Book Antiqua"/>
        </w:rPr>
      </w:pPr>
      <w:r>
        <w:rPr>
          <w:rFonts w:ascii="Book Antiqua" w:hAnsi="Book Antiqua"/>
        </w:rPr>
        <w:t xml:space="preserve">En este Segundo Informe Parcial hablaremos sobre lo expuesto por la Oficina Central de Recuperación, Reconstrucción y Resiliencia, conocida como </w:t>
      </w:r>
      <w:proofErr w:type="spellStart"/>
      <w:r>
        <w:rPr>
          <w:rFonts w:ascii="Book Antiqua" w:hAnsi="Book Antiqua"/>
        </w:rPr>
        <w:t>el</w:t>
      </w:r>
      <w:proofErr w:type="spellEnd"/>
      <w:r>
        <w:rPr>
          <w:rFonts w:ascii="Book Antiqua" w:hAnsi="Book Antiqua"/>
        </w:rPr>
        <w:t xml:space="preserve"> (COR3).</w:t>
      </w:r>
    </w:p>
    <w:p w14:paraId="4AB92115" w14:textId="77777777" w:rsidR="00E950F9" w:rsidRDefault="00E950F9" w:rsidP="00E763A3">
      <w:pPr>
        <w:pStyle w:val="BodyText"/>
        <w:spacing w:before="0"/>
        <w:ind w:firstLine="720"/>
        <w:rPr>
          <w:rFonts w:ascii="Book Antiqua" w:hAnsi="Book Antiqua"/>
        </w:rPr>
      </w:pPr>
    </w:p>
    <w:p w14:paraId="20CBB696" w14:textId="3CE951E4" w:rsidR="00D1213A" w:rsidRPr="00E950F9" w:rsidRDefault="00E950F9" w:rsidP="00E950F9">
      <w:pPr>
        <w:pStyle w:val="BodyText"/>
        <w:spacing w:before="0"/>
        <w:ind w:firstLine="720"/>
        <w:jc w:val="center"/>
        <w:rPr>
          <w:rFonts w:ascii="Book Antiqua" w:hAnsi="Book Antiqua"/>
          <w:b/>
          <w:bCs/>
        </w:rPr>
      </w:pPr>
      <w:r w:rsidRPr="00E950F9">
        <w:rPr>
          <w:rFonts w:ascii="Book Antiqua" w:hAnsi="Book Antiqua"/>
          <w:b/>
          <w:bCs/>
        </w:rPr>
        <w:t>MEMORIAL EXPLICATIVO DEL COR3</w:t>
      </w:r>
    </w:p>
    <w:p w14:paraId="23020C36" w14:textId="77777777" w:rsidR="00D1213A" w:rsidRPr="002D13B7" w:rsidRDefault="00D1213A" w:rsidP="00E763A3">
      <w:pPr>
        <w:pStyle w:val="BodyText"/>
        <w:spacing w:before="0"/>
        <w:ind w:firstLine="720"/>
        <w:rPr>
          <w:rFonts w:ascii="Book Antiqua" w:hAnsi="Book Antiqua"/>
        </w:rPr>
      </w:pPr>
    </w:p>
    <w:p w14:paraId="19D6F1A4" w14:textId="0E14A9AB" w:rsidR="00D1213A" w:rsidRPr="002D13B7" w:rsidRDefault="00E950F9" w:rsidP="00E763A3">
      <w:pPr>
        <w:pStyle w:val="BodyText"/>
        <w:spacing w:before="0"/>
        <w:ind w:firstLine="720"/>
        <w:rPr>
          <w:rFonts w:ascii="Book Antiqua" w:hAnsi="Book Antiqua"/>
        </w:rPr>
      </w:pPr>
      <w:r>
        <w:rPr>
          <w:rFonts w:ascii="Book Antiqua" w:hAnsi="Book Antiqua"/>
        </w:rPr>
        <w:t xml:space="preserve">La Oficina Central de Recuperación, Reconstrucción y Resiliencia (COR3), </w:t>
      </w:r>
      <w:r w:rsidR="00D1213A" w:rsidRPr="002D13B7">
        <w:rPr>
          <w:rFonts w:ascii="Book Antiqua" w:hAnsi="Book Antiqua"/>
        </w:rPr>
        <w:t xml:space="preserve">sometió por correo electrónico, su memorial explicativo, firmado por su </w:t>
      </w:r>
      <w:proofErr w:type="gramStart"/>
      <w:r w:rsidR="001A1314">
        <w:rPr>
          <w:rFonts w:ascii="Book Antiqua" w:hAnsi="Book Antiqua"/>
        </w:rPr>
        <w:t>Director Ejecutivo</w:t>
      </w:r>
      <w:proofErr w:type="gramEnd"/>
      <w:r w:rsidR="001A1314">
        <w:rPr>
          <w:rFonts w:ascii="Book Antiqua" w:hAnsi="Book Antiqua"/>
        </w:rPr>
        <w:t xml:space="preserve">, el Lcdo. </w:t>
      </w:r>
      <w:r w:rsidR="00440A91">
        <w:rPr>
          <w:rFonts w:ascii="Book Antiqua" w:hAnsi="Book Antiqua"/>
        </w:rPr>
        <w:t>Eduardo Soria Rivera</w:t>
      </w:r>
      <w:r w:rsidR="002D13B7">
        <w:rPr>
          <w:rFonts w:ascii="Book Antiqua" w:hAnsi="Book Antiqua"/>
        </w:rPr>
        <w:t>.</w:t>
      </w:r>
    </w:p>
    <w:p w14:paraId="4D549AE6" w14:textId="77777777" w:rsidR="00D1213A" w:rsidRPr="002D13B7" w:rsidRDefault="00D1213A" w:rsidP="00E763A3">
      <w:pPr>
        <w:pStyle w:val="BodyText"/>
        <w:spacing w:before="0"/>
        <w:ind w:firstLine="720"/>
        <w:rPr>
          <w:rFonts w:ascii="Book Antiqua" w:hAnsi="Book Antiqua"/>
        </w:rPr>
      </w:pPr>
    </w:p>
    <w:p w14:paraId="65EAD191" w14:textId="0E36A6B4" w:rsidR="0025080E" w:rsidRDefault="00D1213A" w:rsidP="00E763A3">
      <w:pPr>
        <w:pStyle w:val="BodyText"/>
        <w:spacing w:before="0"/>
        <w:ind w:firstLine="720"/>
        <w:rPr>
          <w:rFonts w:ascii="Book Antiqua" w:hAnsi="Book Antiqua"/>
        </w:rPr>
      </w:pPr>
      <w:r w:rsidRPr="002D13B7">
        <w:rPr>
          <w:rFonts w:ascii="Book Antiqua" w:hAnsi="Book Antiqua"/>
        </w:rPr>
        <w:t xml:space="preserve">En </w:t>
      </w:r>
      <w:r w:rsidR="0025080E">
        <w:rPr>
          <w:rFonts w:ascii="Book Antiqua" w:hAnsi="Book Antiqua"/>
        </w:rPr>
        <w:t xml:space="preserve">su memorial </w:t>
      </w:r>
      <w:r w:rsidRPr="002D13B7">
        <w:rPr>
          <w:rFonts w:ascii="Book Antiqua" w:hAnsi="Book Antiqua"/>
        </w:rPr>
        <w:t xml:space="preserve">explicativo, </w:t>
      </w:r>
      <w:r w:rsidR="00E950F9">
        <w:rPr>
          <w:rFonts w:ascii="Book Antiqua" w:hAnsi="Book Antiqua"/>
        </w:rPr>
        <w:t>el COR3 habla de su creación por Orden Ejecutiva para el año 2017 y de las funciones que les fueron conferidas</w:t>
      </w:r>
      <w:r w:rsidR="00440A91">
        <w:rPr>
          <w:rFonts w:ascii="Book Antiqua" w:hAnsi="Book Antiqua"/>
        </w:rPr>
        <w:t xml:space="preserve"> con el pasar del tiempo</w:t>
      </w:r>
      <w:r w:rsidR="00E950F9">
        <w:rPr>
          <w:rFonts w:ascii="Book Antiqua" w:hAnsi="Book Antiqua"/>
        </w:rPr>
        <w:t xml:space="preserve">, entre las que se destacan el ser representantes del Gobierno de Puerto Rico ante la Agencia Federal para el Manejo de Emergencias (FEMA, por sus siglas en </w:t>
      </w:r>
      <w:r w:rsidR="00440A91">
        <w:rPr>
          <w:rFonts w:ascii="Book Antiqua" w:hAnsi="Book Antiqua"/>
        </w:rPr>
        <w:t>inglés</w:t>
      </w:r>
      <w:r w:rsidR="00E950F9">
        <w:rPr>
          <w:rFonts w:ascii="Book Antiqua" w:hAnsi="Book Antiqua"/>
        </w:rPr>
        <w:t>)</w:t>
      </w:r>
      <w:r w:rsidR="00440A91">
        <w:rPr>
          <w:rFonts w:ascii="Book Antiqua" w:hAnsi="Book Antiqua"/>
        </w:rPr>
        <w:t xml:space="preserve"> y administrar los fondos federales provenientes de los programas de subvenciones de dicha entidad relacionados con emergencias y desastres de acuerdo a las leyes y los reglamentos federales aplicables.</w:t>
      </w:r>
    </w:p>
    <w:p w14:paraId="3631785C" w14:textId="77777777" w:rsidR="00440A91" w:rsidRDefault="00440A91" w:rsidP="00E763A3">
      <w:pPr>
        <w:pStyle w:val="BodyText"/>
        <w:spacing w:before="0"/>
        <w:ind w:firstLine="720"/>
        <w:rPr>
          <w:rFonts w:ascii="Book Antiqua" w:hAnsi="Book Antiqua"/>
        </w:rPr>
      </w:pPr>
    </w:p>
    <w:p w14:paraId="7E6BB8CA" w14:textId="3D35324C" w:rsidR="00440A91" w:rsidRDefault="00440A91" w:rsidP="00E763A3">
      <w:pPr>
        <w:pStyle w:val="BodyText"/>
        <w:spacing w:before="0"/>
        <w:ind w:firstLine="720"/>
        <w:rPr>
          <w:rFonts w:ascii="Book Antiqua" w:hAnsi="Book Antiqua"/>
        </w:rPr>
      </w:pPr>
      <w:r>
        <w:rPr>
          <w:rFonts w:ascii="Book Antiqua" w:hAnsi="Book Antiqua"/>
        </w:rPr>
        <w:t>Principalmente, se trabajan en los programas conocidos como Programa de Asistencia Pública</w:t>
      </w:r>
      <w:r w:rsidR="00033C44">
        <w:rPr>
          <w:rFonts w:ascii="Book Antiqua" w:hAnsi="Book Antiqua"/>
        </w:rPr>
        <w:t xml:space="preserve"> y en el Programa de Mitigación de Riesgos.</w:t>
      </w:r>
    </w:p>
    <w:p w14:paraId="2E9FD8D7" w14:textId="77777777" w:rsidR="00033C44" w:rsidRDefault="00033C44" w:rsidP="00E763A3">
      <w:pPr>
        <w:pStyle w:val="BodyText"/>
        <w:spacing w:before="0"/>
        <w:ind w:firstLine="720"/>
        <w:rPr>
          <w:rFonts w:ascii="Book Antiqua" w:hAnsi="Book Antiqua"/>
        </w:rPr>
      </w:pPr>
    </w:p>
    <w:p w14:paraId="0AB665C1" w14:textId="77777777" w:rsidR="00033C44" w:rsidRDefault="00033C44" w:rsidP="00E763A3">
      <w:pPr>
        <w:pStyle w:val="BodyText"/>
        <w:spacing w:before="0"/>
        <w:ind w:firstLine="720"/>
        <w:rPr>
          <w:rFonts w:ascii="Book Antiqua" w:hAnsi="Book Antiqua"/>
        </w:rPr>
      </w:pPr>
    </w:p>
    <w:p w14:paraId="17E9C044" w14:textId="77777777" w:rsidR="00033C44" w:rsidRDefault="00033C44" w:rsidP="00E763A3">
      <w:pPr>
        <w:pStyle w:val="BodyText"/>
        <w:spacing w:before="0"/>
        <w:ind w:firstLine="720"/>
        <w:rPr>
          <w:rFonts w:ascii="Book Antiqua" w:hAnsi="Book Antiqua"/>
        </w:rPr>
      </w:pPr>
      <w:r>
        <w:rPr>
          <w:rFonts w:ascii="Book Antiqua" w:hAnsi="Book Antiqua"/>
        </w:rPr>
        <w:lastRenderedPageBreak/>
        <w:t xml:space="preserve">El </w:t>
      </w:r>
      <w:r w:rsidRPr="00A13978">
        <w:rPr>
          <w:rFonts w:ascii="Book Antiqua" w:hAnsi="Book Antiqua"/>
          <w:b/>
          <w:bCs/>
        </w:rPr>
        <w:t>Programa de Mitigación de Riesgos (HMGP)</w:t>
      </w:r>
      <w:r>
        <w:rPr>
          <w:rFonts w:ascii="Book Antiqua" w:hAnsi="Book Antiqua"/>
        </w:rPr>
        <w:t xml:space="preserve">, por sus siglas en inglés, es un programa de subvención de ayuda a las comunidades a implementar medidas de mitigación de riesgos luego de una declaración de desastre mayor.  El propósito principal de este programa es promulgar medidas de mitigación que reduzcan el riesgo de pérdidas de vidas humanas y bienes durante futuros desastres. La subvención es otorgada a COR3 que es responsable de administrar la subvención y el programa, autorizado por la Sección 404 de la “Ley Robert T. Stafford de Ayuda en Desastres y Asistencia de Emergencia”.  </w:t>
      </w:r>
    </w:p>
    <w:p w14:paraId="707336AB" w14:textId="77777777" w:rsidR="00033C44" w:rsidRDefault="00033C44" w:rsidP="00E763A3">
      <w:pPr>
        <w:pStyle w:val="BodyText"/>
        <w:spacing w:before="0"/>
        <w:ind w:firstLine="720"/>
        <w:rPr>
          <w:rFonts w:ascii="Book Antiqua" w:hAnsi="Book Antiqua"/>
        </w:rPr>
      </w:pPr>
    </w:p>
    <w:p w14:paraId="4F04FCED" w14:textId="77777777" w:rsidR="00033C44" w:rsidRDefault="00033C44" w:rsidP="00E763A3">
      <w:pPr>
        <w:pStyle w:val="BodyText"/>
        <w:spacing w:before="0"/>
        <w:ind w:firstLine="720"/>
        <w:rPr>
          <w:rFonts w:ascii="Book Antiqua" w:hAnsi="Book Antiqua"/>
        </w:rPr>
      </w:pPr>
      <w:r>
        <w:rPr>
          <w:rFonts w:ascii="Book Antiqua" w:hAnsi="Book Antiqua"/>
        </w:rPr>
        <w:t>Bajo este programa se encuentran los siguientes proyectos relacionados con la reducción de riesgos potenciales de inundaciones en los municipios de Canóvanas, Loíza y Río Grande.</w:t>
      </w:r>
    </w:p>
    <w:p w14:paraId="66D6EA3C" w14:textId="77777777" w:rsidR="00033C44" w:rsidRDefault="00033C44" w:rsidP="00E763A3">
      <w:pPr>
        <w:pStyle w:val="BodyText"/>
        <w:spacing w:before="0"/>
        <w:ind w:firstLine="720"/>
        <w:rPr>
          <w:rFonts w:ascii="Book Antiqua" w:hAnsi="Book Antiqua"/>
        </w:rPr>
      </w:pPr>
    </w:p>
    <w:p w14:paraId="30FCAB7F" w14:textId="77777777" w:rsidR="00033C44" w:rsidRPr="00033C44" w:rsidRDefault="00033C44" w:rsidP="007D3AE9">
      <w:pPr>
        <w:pStyle w:val="BodyText"/>
        <w:spacing w:before="0"/>
        <w:ind w:firstLine="720"/>
        <w:jc w:val="center"/>
        <w:rPr>
          <w:rFonts w:ascii="Book Antiqua" w:hAnsi="Book Antiqua"/>
          <w:b/>
          <w:bCs/>
        </w:rPr>
      </w:pPr>
      <w:r w:rsidRPr="00033C44">
        <w:rPr>
          <w:rFonts w:ascii="Book Antiqua" w:hAnsi="Book Antiqua"/>
          <w:b/>
          <w:bCs/>
        </w:rPr>
        <w:t>Municipio de Canóvanas</w:t>
      </w:r>
    </w:p>
    <w:p w14:paraId="422DFDC6" w14:textId="77777777" w:rsidR="00033C44" w:rsidRDefault="00033C44" w:rsidP="00E763A3">
      <w:pPr>
        <w:pStyle w:val="BodyText"/>
        <w:spacing w:before="0"/>
        <w:ind w:firstLine="720"/>
        <w:rPr>
          <w:rFonts w:ascii="Book Antiqua" w:hAnsi="Book Antiqua"/>
        </w:rPr>
      </w:pPr>
    </w:p>
    <w:p w14:paraId="13D92013" w14:textId="439C2802" w:rsidR="00033C44" w:rsidRDefault="00033C44" w:rsidP="00E763A3">
      <w:pPr>
        <w:pStyle w:val="BodyText"/>
        <w:spacing w:before="0"/>
        <w:ind w:firstLine="720"/>
        <w:rPr>
          <w:rFonts w:ascii="Book Antiqua" w:hAnsi="Book Antiqua"/>
        </w:rPr>
      </w:pPr>
      <w:r>
        <w:rPr>
          <w:rFonts w:ascii="Book Antiqua" w:hAnsi="Book Antiqua"/>
        </w:rPr>
        <w:t xml:space="preserve">Actualmente cuenta con 5 proyectos de mitigación dirigidos a </w:t>
      </w:r>
      <w:r w:rsidR="0096411E">
        <w:rPr>
          <w:rFonts w:ascii="Book Antiqua" w:hAnsi="Book Antiqua"/>
        </w:rPr>
        <w:t>reducir los riesgos potenciales de inundaciones:</w:t>
      </w:r>
    </w:p>
    <w:p w14:paraId="2481F1C6" w14:textId="77777777" w:rsidR="0096411E" w:rsidRDefault="0096411E" w:rsidP="00E763A3">
      <w:pPr>
        <w:pStyle w:val="BodyText"/>
        <w:spacing w:before="0"/>
        <w:ind w:firstLine="720"/>
        <w:rPr>
          <w:rFonts w:ascii="Book Antiqua" w:hAnsi="Book Antiqua"/>
        </w:rPr>
      </w:pPr>
    </w:p>
    <w:p w14:paraId="1804759F" w14:textId="0B2CBC38" w:rsidR="0096411E" w:rsidRPr="000C0F59" w:rsidRDefault="0096411E" w:rsidP="0096411E">
      <w:pPr>
        <w:pStyle w:val="BodyText"/>
        <w:numPr>
          <w:ilvl w:val="0"/>
          <w:numId w:val="4"/>
        </w:numPr>
        <w:spacing w:before="0"/>
        <w:rPr>
          <w:rFonts w:ascii="Book Antiqua" w:hAnsi="Book Antiqua"/>
          <w:b/>
          <w:bCs/>
          <w:lang w:val="en-US"/>
        </w:rPr>
      </w:pPr>
      <w:r w:rsidRPr="000C0F59">
        <w:rPr>
          <w:rFonts w:ascii="Book Antiqua" w:hAnsi="Book Antiqua"/>
          <w:b/>
          <w:bCs/>
          <w:lang w:val="en-US"/>
        </w:rPr>
        <w:t xml:space="preserve">Proyecto 4339-0121- </w:t>
      </w:r>
      <w:proofErr w:type="spellStart"/>
      <w:r w:rsidRPr="000C0F59">
        <w:rPr>
          <w:rFonts w:ascii="Book Antiqua" w:hAnsi="Book Antiqua"/>
          <w:b/>
          <w:bCs/>
          <w:lang w:val="en-US"/>
        </w:rPr>
        <w:t>Localizated</w:t>
      </w:r>
      <w:proofErr w:type="spellEnd"/>
      <w:r w:rsidRPr="000C0F59">
        <w:rPr>
          <w:rFonts w:ascii="Book Antiqua" w:hAnsi="Book Antiqua"/>
          <w:b/>
          <w:bCs/>
          <w:lang w:val="en-US"/>
        </w:rPr>
        <w:t xml:space="preserve"> Flood Risk Reduction: Puente Moreno</w:t>
      </w:r>
    </w:p>
    <w:p w14:paraId="274A5D03" w14:textId="77777777" w:rsidR="0096411E" w:rsidRDefault="0096411E" w:rsidP="0096411E">
      <w:pPr>
        <w:pStyle w:val="BodyText"/>
        <w:spacing w:before="0"/>
        <w:ind w:left="1080"/>
        <w:rPr>
          <w:rFonts w:ascii="Book Antiqua" w:hAnsi="Book Antiqua"/>
          <w:lang w:val="en-US"/>
        </w:rPr>
      </w:pPr>
    </w:p>
    <w:p w14:paraId="06515713" w14:textId="203FFC3E" w:rsidR="0096411E" w:rsidRDefault="0096411E" w:rsidP="0096411E">
      <w:pPr>
        <w:pStyle w:val="BodyText"/>
        <w:spacing w:before="0"/>
        <w:ind w:left="1080"/>
        <w:rPr>
          <w:rFonts w:ascii="Book Antiqua" w:hAnsi="Book Antiqua"/>
          <w:lang w:val="es-ES"/>
        </w:rPr>
      </w:pPr>
      <w:r w:rsidRPr="0096411E">
        <w:rPr>
          <w:rFonts w:ascii="Book Antiqua" w:hAnsi="Book Antiqua"/>
          <w:lang w:val="es-ES"/>
        </w:rPr>
        <w:t>Es</w:t>
      </w:r>
      <w:r w:rsidR="000557B7">
        <w:rPr>
          <w:rFonts w:ascii="Book Antiqua" w:hAnsi="Book Antiqua"/>
          <w:lang w:val="es-ES"/>
        </w:rPr>
        <w:t>te</w:t>
      </w:r>
      <w:r w:rsidRPr="0096411E">
        <w:rPr>
          <w:rFonts w:ascii="Book Antiqua" w:hAnsi="Book Antiqua"/>
          <w:lang w:val="es-ES"/>
        </w:rPr>
        <w:t xml:space="preserve"> Proyecto tiene como o</w:t>
      </w:r>
      <w:r>
        <w:rPr>
          <w:rFonts w:ascii="Book Antiqua" w:hAnsi="Book Antiqua"/>
          <w:lang w:val="es-ES"/>
        </w:rPr>
        <w:t>bjetivo prevenir</w:t>
      </w:r>
      <w:r w:rsidR="00050B85">
        <w:rPr>
          <w:rFonts w:ascii="Book Antiqua" w:hAnsi="Book Antiqua"/>
          <w:lang w:val="es-ES"/>
        </w:rPr>
        <w:t xml:space="preserve"> perdidas futuras de vidas, propiedades y fondos públicos mediante la reconstrucción del puente localizado en la Comunidad Moreno, a una altura adecuada, determinada por estudios hidráulicos y estructurales. Este proyecto aprobado bajo la declaración de desastre DR-4339 (huracán María), se encuentra en la Fase 1 de diseño, con un 305 del diseño completado. El presupuesto asignado para su realización son 4 millones de dólares.  Este puente se vuelve intransitable en eventos de lluvia intensa, afectando a los residentes y los servicios de emergencia. Su nuevo diseño será basado en los códigos y regulaciones locales y federales, que puedan garantizar su funcionabilidad y resistencia frente a eventos de inundación. </w:t>
      </w:r>
    </w:p>
    <w:p w14:paraId="19B427B2" w14:textId="77777777" w:rsidR="00050B85" w:rsidRDefault="00050B85" w:rsidP="0096411E">
      <w:pPr>
        <w:pStyle w:val="BodyText"/>
        <w:spacing w:before="0"/>
        <w:ind w:left="1080"/>
        <w:rPr>
          <w:rFonts w:ascii="Book Antiqua" w:hAnsi="Book Antiqua"/>
          <w:lang w:val="es-ES"/>
        </w:rPr>
      </w:pPr>
    </w:p>
    <w:p w14:paraId="688192CD" w14:textId="4322A203" w:rsidR="00050B85" w:rsidRDefault="000C0F59" w:rsidP="000557B7">
      <w:pPr>
        <w:pStyle w:val="BodyText"/>
        <w:numPr>
          <w:ilvl w:val="0"/>
          <w:numId w:val="4"/>
        </w:numPr>
        <w:spacing w:before="0"/>
        <w:rPr>
          <w:rFonts w:ascii="Book Antiqua" w:hAnsi="Book Antiqua"/>
          <w:lang w:val="en-US"/>
        </w:rPr>
      </w:pPr>
      <w:r w:rsidRPr="000C0F59">
        <w:rPr>
          <w:rFonts w:ascii="Book Antiqua" w:hAnsi="Book Antiqua"/>
          <w:lang w:val="en-US"/>
        </w:rPr>
        <w:t xml:space="preserve">Proyecto 4339-0461- Localized Flood </w:t>
      </w:r>
      <w:r w:rsidRPr="000557B7">
        <w:rPr>
          <w:rFonts w:ascii="Book Antiqua" w:hAnsi="Book Antiqua"/>
          <w:lang w:val="en-US"/>
        </w:rPr>
        <w:t xml:space="preserve">Risk Reduction: </w:t>
      </w:r>
      <w:proofErr w:type="spellStart"/>
      <w:r w:rsidRPr="000557B7">
        <w:rPr>
          <w:rFonts w:ascii="Book Antiqua" w:hAnsi="Book Antiqua"/>
          <w:lang w:val="en-US"/>
        </w:rPr>
        <w:t>Cambalache</w:t>
      </w:r>
      <w:proofErr w:type="spellEnd"/>
    </w:p>
    <w:p w14:paraId="0BD3A443" w14:textId="77777777" w:rsidR="000557B7" w:rsidRDefault="000557B7" w:rsidP="000557B7">
      <w:pPr>
        <w:pStyle w:val="BodyText"/>
        <w:spacing w:before="0"/>
        <w:ind w:left="1080"/>
        <w:rPr>
          <w:rFonts w:ascii="Book Antiqua" w:hAnsi="Book Antiqua"/>
          <w:lang w:val="en-US"/>
        </w:rPr>
      </w:pPr>
    </w:p>
    <w:p w14:paraId="4ADE5E76" w14:textId="5786549B" w:rsidR="000557B7" w:rsidRDefault="000557B7" w:rsidP="000557B7">
      <w:pPr>
        <w:pStyle w:val="BodyText"/>
        <w:spacing w:before="0"/>
        <w:ind w:left="1080"/>
        <w:rPr>
          <w:rFonts w:ascii="Book Antiqua" w:hAnsi="Book Antiqua"/>
          <w:lang w:val="es-ES"/>
        </w:rPr>
      </w:pPr>
      <w:r w:rsidRPr="00BF331E">
        <w:rPr>
          <w:rFonts w:ascii="Book Antiqua" w:hAnsi="Book Antiqua"/>
          <w:lang w:val="es-ES"/>
        </w:rPr>
        <w:t xml:space="preserve">Este </w:t>
      </w:r>
      <w:r w:rsidR="00BF331E" w:rsidRPr="00BF331E">
        <w:rPr>
          <w:rFonts w:ascii="Book Antiqua" w:hAnsi="Book Antiqua"/>
          <w:lang w:val="es-ES"/>
        </w:rPr>
        <w:t>P</w:t>
      </w:r>
      <w:r w:rsidR="00BF331E">
        <w:rPr>
          <w:rFonts w:ascii="Book Antiqua" w:hAnsi="Book Antiqua"/>
          <w:lang w:val="es-ES"/>
        </w:rPr>
        <w:t xml:space="preserve">royecto ha completado la Fase 1 de diseño y cuenta con una asignación de 5.3 millones de dólares. Fue aprobado bajo la declaración de desastre DR-4339, correspondiente al huracán María y esta ubicado en el Sector Cambalache.  Se esta en espera de los trámites correspondientes a la siguiente fase de ejecución. La zona donde esta ubicada este proyecto presenta un problema recurrente de acumulación de aguas pluviales en la Carretera Estatal Núm. PR-962, que es utilizada como vía principal de acceso y evacuación y se vuelve intransitable en eventos de lluvias extremas. Con este proyecto se busca construir un nuevo sistema pluvial que responda a las condiciones actuales y </w:t>
      </w:r>
      <w:r w:rsidR="00BF331E">
        <w:rPr>
          <w:rFonts w:ascii="Book Antiqua" w:hAnsi="Book Antiqua"/>
          <w:lang w:val="es-ES"/>
        </w:rPr>
        <w:lastRenderedPageBreak/>
        <w:t xml:space="preserve">futuras del área </w:t>
      </w:r>
      <w:r w:rsidR="00E4136D">
        <w:rPr>
          <w:rFonts w:ascii="Book Antiqua" w:hAnsi="Book Antiqua"/>
          <w:lang w:val="es-ES"/>
        </w:rPr>
        <w:t xml:space="preserve">y así prevenir inundaciones.  Su diseño será basado en los códigos y regulaciones locales y federales, </w:t>
      </w:r>
      <w:r w:rsidR="0038554D">
        <w:rPr>
          <w:rFonts w:ascii="Book Antiqua" w:hAnsi="Book Antiqua"/>
          <w:lang w:val="es-ES"/>
        </w:rPr>
        <w:t>y su diseño incluye estructuras de 1,500 pies de longitud aproximadamente, en adición se harán estudios técnicos y datos hidrológicos para poder tener todos los datos para realizar este Proyecto.</w:t>
      </w:r>
    </w:p>
    <w:p w14:paraId="65287E60" w14:textId="77777777" w:rsidR="0038554D" w:rsidRDefault="0038554D" w:rsidP="0038554D">
      <w:pPr>
        <w:pStyle w:val="BodyText"/>
        <w:spacing w:before="0"/>
        <w:rPr>
          <w:rFonts w:ascii="Book Antiqua" w:hAnsi="Book Antiqua"/>
          <w:lang w:val="es-ES"/>
        </w:rPr>
      </w:pPr>
    </w:p>
    <w:p w14:paraId="06FA98D7" w14:textId="5D1A8F69" w:rsidR="00775EA1" w:rsidRDefault="00775EA1" w:rsidP="00775EA1">
      <w:pPr>
        <w:pStyle w:val="BodyText"/>
        <w:numPr>
          <w:ilvl w:val="0"/>
          <w:numId w:val="4"/>
        </w:numPr>
        <w:spacing w:before="0"/>
        <w:rPr>
          <w:rFonts w:ascii="Book Antiqua" w:hAnsi="Book Antiqua"/>
          <w:lang w:val="en-US"/>
        </w:rPr>
      </w:pPr>
      <w:r>
        <w:rPr>
          <w:rFonts w:ascii="Book Antiqua" w:hAnsi="Book Antiqua"/>
          <w:lang w:val="en-US"/>
        </w:rPr>
        <w:t>P</w:t>
      </w:r>
      <w:r w:rsidRPr="000C0F59">
        <w:rPr>
          <w:rFonts w:ascii="Book Antiqua" w:hAnsi="Book Antiqua"/>
          <w:lang w:val="en-US"/>
        </w:rPr>
        <w:t>royecto 4</w:t>
      </w:r>
      <w:r>
        <w:rPr>
          <w:rFonts w:ascii="Book Antiqua" w:hAnsi="Book Antiqua"/>
          <w:lang w:val="en-US"/>
        </w:rPr>
        <w:t>473</w:t>
      </w:r>
      <w:r w:rsidRPr="000C0F59">
        <w:rPr>
          <w:rFonts w:ascii="Book Antiqua" w:hAnsi="Book Antiqua"/>
          <w:lang w:val="en-US"/>
        </w:rPr>
        <w:t>-0</w:t>
      </w:r>
      <w:r>
        <w:rPr>
          <w:rFonts w:ascii="Book Antiqua" w:hAnsi="Book Antiqua"/>
          <w:lang w:val="en-US"/>
        </w:rPr>
        <w:t>103</w:t>
      </w:r>
      <w:r w:rsidRPr="000C0F59">
        <w:rPr>
          <w:rFonts w:ascii="Book Antiqua" w:hAnsi="Book Antiqua"/>
          <w:lang w:val="en-US"/>
        </w:rPr>
        <w:t xml:space="preserve">- Localized Flood </w:t>
      </w:r>
      <w:r w:rsidRPr="000557B7">
        <w:rPr>
          <w:rFonts w:ascii="Book Antiqua" w:hAnsi="Book Antiqua"/>
          <w:lang w:val="en-US"/>
        </w:rPr>
        <w:t>Risk Reduction: C</w:t>
      </w:r>
      <w:r>
        <w:rPr>
          <w:rFonts w:ascii="Book Antiqua" w:hAnsi="Book Antiqua"/>
          <w:lang w:val="en-US"/>
        </w:rPr>
        <w:t>ampo Rico</w:t>
      </w:r>
    </w:p>
    <w:p w14:paraId="1D6CEBB0" w14:textId="77777777" w:rsidR="00775EA1" w:rsidRDefault="00775EA1" w:rsidP="00775EA1">
      <w:pPr>
        <w:pStyle w:val="BodyText"/>
        <w:spacing w:before="0"/>
        <w:ind w:left="1080"/>
        <w:rPr>
          <w:rFonts w:ascii="Book Antiqua" w:hAnsi="Book Antiqua"/>
          <w:lang w:val="en-US"/>
        </w:rPr>
      </w:pPr>
    </w:p>
    <w:p w14:paraId="2300C62F" w14:textId="574A8160" w:rsidR="00775EA1" w:rsidRDefault="00775EA1" w:rsidP="00775EA1">
      <w:pPr>
        <w:pStyle w:val="BodyText"/>
        <w:spacing w:before="0"/>
        <w:ind w:left="1080"/>
        <w:rPr>
          <w:rFonts w:ascii="Book Antiqua" w:hAnsi="Book Antiqua"/>
          <w:lang w:val="es-ES"/>
        </w:rPr>
      </w:pPr>
      <w:r w:rsidRPr="00775EA1">
        <w:rPr>
          <w:rFonts w:ascii="Book Antiqua" w:hAnsi="Book Antiqua"/>
          <w:lang w:val="es-ES"/>
        </w:rPr>
        <w:t xml:space="preserve">Este Proyecto </w:t>
      </w:r>
      <w:r>
        <w:rPr>
          <w:rFonts w:ascii="Book Antiqua" w:hAnsi="Book Antiqua"/>
          <w:lang w:val="es-ES"/>
        </w:rPr>
        <w:t>fue aprobado bajo la declaración de desastre 4473, la cual corresponde a los eventos de los terremotos.  Actualmente el mismo se encuentra en la etapa de eva</w:t>
      </w:r>
      <w:r w:rsidR="00980097">
        <w:rPr>
          <w:rFonts w:ascii="Book Antiqua" w:hAnsi="Book Antiqua"/>
          <w:lang w:val="es-ES"/>
        </w:rPr>
        <w:t xml:space="preserve">luación de propuestas tras la presentación de un segundo proceso de solicitud de propuestas. Al momento cuenta con una asignación de 2 millones de dólares y esta localizado en el Campo Rico Sport </w:t>
      </w:r>
      <w:proofErr w:type="spellStart"/>
      <w:r w:rsidR="00980097">
        <w:rPr>
          <w:rFonts w:ascii="Book Antiqua" w:hAnsi="Book Antiqua"/>
          <w:lang w:val="es-ES"/>
        </w:rPr>
        <w:t>Complex</w:t>
      </w:r>
      <w:proofErr w:type="spellEnd"/>
      <w:r w:rsidR="00980097">
        <w:rPr>
          <w:rFonts w:ascii="Book Antiqua" w:hAnsi="Book Antiqua"/>
          <w:lang w:val="es-ES"/>
        </w:rPr>
        <w:t>, que es un área que sufre de inundaciones frecuente durante periodos de lluvias moderados.  En el norte del complejo existe un puente que actúa de barrera en donde se acumulan escombros rio arriba. Esto</w:t>
      </w:r>
      <w:r w:rsidRPr="00775EA1">
        <w:rPr>
          <w:rFonts w:ascii="Book Antiqua" w:hAnsi="Book Antiqua"/>
          <w:lang w:val="es-ES"/>
        </w:rPr>
        <w:t xml:space="preserve"> </w:t>
      </w:r>
      <w:r w:rsidR="00C70361">
        <w:rPr>
          <w:rFonts w:ascii="Book Antiqua" w:hAnsi="Book Antiqua"/>
          <w:lang w:val="es-ES"/>
        </w:rPr>
        <w:t>ocasiona daños a estructuras y vías de accesos.</w:t>
      </w:r>
    </w:p>
    <w:p w14:paraId="48105A65" w14:textId="77777777" w:rsidR="00C70361" w:rsidRDefault="00C70361" w:rsidP="00775EA1">
      <w:pPr>
        <w:pStyle w:val="BodyText"/>
        <w:spacing w:before="0"/>
        <w:ind w:left="1080"/>
        <w:rPr>
          <w:rFonts w:ascii="Book Antiqua" w:hAnsi="Book Antiqua"/>
          <w:lang w:val="es-ES"/>
        </w:rPr>
      </w:pPr>
    </w:p>
    <w:p w14:paraId="690228D1" w14:textId="62A7086C" w:rsidR="00C70361" w:rsidRDefault="00C70361" w:rsidP="00775EA1">
      <w:pPr>
        <w:pStyle w:val="BodyText"/>
        <w:spacing w:before="0"/>
        <w:ind w:left="1080"/>
        <w:rPr>
          <w:rFonts w:ascii="Book Antiqua" w:hAnsi="Book Antiqua"/>
          <w:lang w:val="es-ES"/>
        </w:rPr>
      </w:pPr>
      <w:r>
        <w:rPr>
          <w:rFonts w:ascii="Book Antiqua" w:hAnsi="Book Antiqua"/>
          <w:lang w:val="es-ES"/>
        </w:rPr>
        <w:t>Con este Proyecto se busca mitigar los riesgos mediante la sustitución del paso de aguas bajas por un puente elevado, junto con la canalización de la orilla del río Canóvanas.  Esto incluye la instalación de un muro de contención para control de erosión, implementación de infraestructura verde y prácticas ecológicas para lograr la estabilización del terreno.</w:t>
      </w:r>
    </w:p>
    <w:p w14:paraId="060FC8C3" w14:textId="77777777" w:rsidR="00C70361" w:rsidRDefault="00C70361" w:rsidP="00C70361">
      <w:pPr>
        <w:pStyle w:val="BodyText"/>
        <w:spacing w:before="0"/>
        <w:rPr>
          <w:rFonts w:ascii="Book Antiqua" w:hAnsi="Book Antiqua"/>
          <w:lang w:val="es-ES"/>
        </w:rPr>
      </w:pPr>
    </w:p>
    <w:p w14:paraId="53FD325F" w14:textId="2AFACB3A" w:rsidR="00C70361" w:rsidRDefault="00350B5C" w:rsidP="00C70361">
      <w:pPr>
        <w:pStyle w:val="BodyText"/>
        <w:numPr>
          <w:ilvl w:val="0"/>
          <w:numId w:val="4"/>
        </w:numPr>
        <w:spacing w:before="0"/>
        <w:rPr>
          <w:rFonts w:ascii="Book Antiqua" w:hAnsi="Book Antiqua"/>
          <w:lang w:val="es-ES"/>
        </w:rPr>
      </w:pPr>
      <w:r>
        <w:rPr>
          <w:rFonts w:ascii="Book Antiqua" w:hAnsi="Book Antiqua"/>
          <w:lang w:val="es-ES"/>
        </w:rPr>
        <w:t>Proyecto 4473-0104- Calle 21 intersección con Calle 12</w:t>
      </w:r>
    </w:p>
    <w:p w14:paraId="7B8D17C2" w14:textId="77777777" w:rsidR="00350B5C" w:rsidRDefault="00350B5C" w:rsidP="00350B5C">
      <w:pPr>
        <w:pStyle w:val="BodyText"/>
        <w:spacing w:before="0"/>
        <w:ind w:left="1080"/>
        <w:rPr>
          <w:rFonts w:ascii="Book Antiqua" w:hAnsi="Book Antiqua"/>
          <w:lang w:val="es-ES"/>
        </w:rPr>
      </w:pPr>
    </w:p>
    <w:p w14:paraId="0E19AFBC" w14:textId="254224EC" w:rsidR="00350B5C" w:rsidRDefault="00350B5C" w:rsidP="00350B5C">
      <w:pPr>
        <w:pStyle w:val="BodyText"/>
        <w:spacing w:before="0"/>
        <w:ind w:left="1080"/>
        <w:rPr>
          <w:rFonts w:ascii="Book Antiqua" w:hAnsi="Book Antiqua"/>
          <w:lang w:val="es-ES"/>
        </w:rPr>
      </w:pPr>
      <w:r>
        <w:rPr>
          <w:rFonts w:ascii="Book Antiqua" w:hAnsi="Book Antiqua"/>
          <w:lang w:val="es-ES"/>
        </w:rPr>
        <w:t>Este Proyecto está ubicado en la Calle 5, del Sector Villa Tiro, de la Comunidad San Isidro.  Al momento ya se completo el proceso de la publicación del primer RFP; y sus costos superaron los estimados iniciales. Se esta en espera de que el aumento presupuestario solicitado por el municipio sea aprobado por FEMA.</w:t>
      </w:r>
    </w:p>
    <w:p w14:paraId="117EE42D" w14:textId="77777777" w:rsidR="00350B5C" w:rsidRDefault="00350B5C" w:rsidP="00350B5C">
      <w:pPr>
        <w:pStyle w:val="BodyText"/>
        <w:spacing w:before="0"/>
        <w:ind w:left="1080"/>
        <w:rPr>
          <w:rFonts w:ascii="Book Antiqua" w:hAnsi="Book Antiqua"/>
          <w:lang w:val="es-ES"/>
        </w:rPr>
      </w:pPr>
    </w:p>
    <w:p w14:paraId="5E899832" w14:textId="4E5227FE" w:rsidR="00350B5C" w:rsidRDefault="007435D2" w:rsidP="00350B5C">
      <w:pPr>
        <w:pStyle w:val="BodyText"/>
        <w:spacing w:before="0"/>
        <w:ind w:left="1080"/>
        <w:rPr>
          <w:rFonts w:ascii="Book Antiqua" w:hAnsi="Book Antiqua"/>
          <w:lang w:val="es-ES"/>
        </w:rPr>
      </w:pPr>
      <w:r>
        <w:rPr>
          <w:rFonts w:ascii="Book Antiqua" w:hAnsi="Book Antiqua"/>
          <w:lang w:val="es-ES"/>
        </w:rPr>
        <w:t>E</w:t>
      </w:r>
      <w:r w:rsidR="00350B5C">
        <w:rPr>
          <w:rFonts w:ascii="Book Antiqua" w:hAnsi="Book Antiqua"/>
          <w:lang w:val="es-ES"/>
        </w:rPr>
        <w:t>ste proyecto</w:t>
      </w:r>
      <w:r>
        <w:rPr>
          <w:rFonts w:ascii="Book Antiqua" w:hAnsi="Book Antiqua"/>
          <w:lang w:val="es-ES"/>
        </w:rPr>
        <w:t xml:space="preserve"> tiene el propósito de mitigar </w:t>
      </w:r>
      <w:r w:rsidR="00350B5C">
        <w:rPr>
          <w:rFonts w:ascii="Book Antiqua" w:hAnsi="Book Antiqua"/>
          <w:lang w:val="es-ES"/>
        </w:rPr>
        <w:t>las inundaciones</w:t>
      </w:r>
      <w:r>
        <w:rPr>
          <w:rFonts w:ascii="Book Antiqua" w:hAnsi="Book Antiqua"/>
          <w:lang w:val="es-ES"/>
        </w:rPr>
        <w:t xml:space="preserve"> recurrentes que afectan a los residentes de este sector debido a un sistema pluvial insuficiente, buscando aumentar la capacidad del drenaje existente mediante la instalación de tuberías de mayor diámetro y alcantarillas mas profundas a lo largo de la Calle 5. Este proyecto mejoraría la seguridad y la calidad de vida de los residentes al estar protegidos contra eventos de lluvia severa.</w:t>
      </w:r>
    </w:p>
    <w:p w14:paraId="4CBCA6FF" w14:textId="77777777" w:rsidR="007435D2" w:rsidRDefault="007435D2" w:rsidP="007435D2">
      <w:pPr>
        <w:pStyle w:val="BodyText"/>
        <w:spacing w:before="0"/>
        <w:rPr>
          <w:rFonts w:ascii="Book Antiqua" w:hAnsi="Book Antiqua"/>
          <w:lang w:val="es-ES"/>
        </w:rPr>
      </w:pPr>
    </w:p>
    <w:p w14:paraId="713405F0" w14:textId="5B10A5FF" w:rsidR="007435D2" w:rsidRDefault="007435D2" w:rsidP="007435D2">
      <w:pPr>
        <w:pStyle w:val="BodyText"/>
        <w:numPr>
          <w:ilvl w:val="0"/>
          <w:numId w:val="4"/>
        </w:numPr>
        <w:spacing w:before="0"/>
        <w:rPr>
          <w:rFonts w:ascii="Book Antiqua" w:hAnsi="Book Antiqua"/>
          <w:lang w:val="es-ES"/>
        </w:rPr>
      </w:pPr>
      <w:r>
        <w:rPr>
          <w:rFonts w:ascii="Book Antiqua" w:hAnsi="Book Antiqua"/>
          <w:lang w:val="es-ES"/>
        </w:rPr>
        <w:t>Proyecto 4339-0444- Urbanización Country View</w:t>
      </w:r>
    </w:p>
    <w:p w14:paraId="7989447A" w14:textId="77777777" w:rsidR="007435D2" w:rsidRDefault="007435D2" w:rsidP="007435D2">
      <w:pPr>
        <w:pStyle w:val="BodyText"/>
        <w:spacing w:before="0"/>
        <w:ind w:left="1080"/>
        <w:rPr>
          <w:rFonts w:ascii="Book Antiqua" w:hAnsi="Book Antiqua"/>
          <w:lang w:val="es-ES"/>
        </w:rPr>
      </w:pPr>
    </w:p>
    <w:p w14:paraId="1BB52095" w14:textId="64B7996F" w:rsidR="007435D2" w:rsidRDefault="007435D2" w:rsidP="007435D2">
      <w:pPr>
        <w:pStyle w:val="BodyText"/>
        <w:spacing w:before="0"/>
        <w:ind w:left="1080"/>
        <w:rPr>
          <w:rFonts w:ascii="Book Antiqua" w:hAnsi="Book Antiqua"/>
          <w:lang w:val="es-ES"/>
        </w:rPr>
      </w:pPr>
      <w:r>
        <w:rPr>
          <w:rFonts w:ascii="Book Antiqua" w:hAnsi="Book Antiqua"/>
          <w:lang w:val="es-ES"/>
        </w:rPr>
        <w:t xml:space="preserve">Este proyecto esta localizado en la Urbanización Country View, el cual se ve afectado con inundaciones cuando el Río Grande de Loíza se desborda de su cauce. Este proyecto busca desarrollar un plan de restauración para mitigar las </w:t>
      </w:r>
      <w:r>
        <w:rPr>
          <w:rFonts w:ascii="Book Antiqua" w:hAnsi="Book Antiqua"/>
          <w:lang w:val="es-ES"/>
        </w:rPr>
        <w:lastRenderedPageBreak/>
        <w:t>inundaciones de dicha urbanización</w:t>
      </w:r>
      <w:r w:rsidR="007D3AE9">
        <w:rPr>
          <w:rFonts w:ascii="Book Antiqua" w:hAnsi="Book Antiqua"/>
          <w:lang w:val="es-ES"/>
        </w:rPr>
        <w:t xml:space="preserve"> y en las comunidades aledañas, y restaurar el sistema de recolección de aguas pluviales y el sistema de alcantarillado.  Al momento se encuentra pendiente de aprobación de FEMA.</w:t>
      </w:r>
    </w:p>
    <w:p w14:paraId="1E0AD5E3" w14:textId="77777777" w:rsidR="007D3AE9" w:rsidRPr="007435D2" w:rsidRDefault="007D3AE9" w:rsidP="007435D2">
      <w:pPr>
        <w:pStyle w:val="BodyText"/>
        <w:spacing w:before="0"/>
        <w:ind w:left="1080"/>
        <w:rPr>
          <w:rFonts w:ascii="Book Antiqua" w:hAnsi="Book Antiqua"/>
          <w:lang w:val="es-ES"/>
        </w:rPr>
      </w:pPr>
    </w:p>
    <w:p w14:paraId="5F1132DC" w14:textId="5571FB06" w:rsidR="007D3AE9" w:rsidRPr="00033C44" w:rsidRDefault="007D3AE9" w:rsidP="007D3AE9">
      <w:pPr>
        <w:pStyle w:val="BodyText"/>
        <w:spacing w:before="0"/>
        <w:ind w:firstLine="720"/>
        <w:jc w:val="center"/>
        <w:rPr>
          <w:rFonts w:ascii="Book Antiqua" w:hAnsi="Book Antiqua"/>
          <w:b/>
          <w:bCs/>
        </w:rPr>
      </w:pPr>
      <w:r w:rsidRPr="00033C44">
        <w:rPr>
          <w:rFonts w:ascii="Book Antiqua" w:hAnsi="Book Antiqua"/>
          <w:b/>
          <w:bCs/>
        </w:rPr>
        <w:t xml:space="preserve">Municipio de </w:t>
      </w:r>
      <w:r>
        <w:rPr>
          <w:rFonts w:ascii="Book Antiqua" w:hAnsi="Book Antiqua"/>
          <w:b/>
          <w:bCs/>
        </w:rPr>
        <w:t>Loíza</w:t>
      </w:r>
    </w:p>
    <w:p w14:paraId="31D8F82A" w14:textId="77777777" w:rsidR="007D3AE9" w:rsidRDefault="007D3AE9" w:rsidP="007D3AE9">
      <w:pPr>
        <w:pStyle w:val="BodyText"/>
        <w:spacing w:before="0"/>
        <w:ind w:firstLine="720"/>
        <w:rPr>
          <w:rFonts w:ascii="Book Antiqua" w:hAnsi="Book Antiqua"/>
        </w:rPr>
      </w:pPr>
    </w:p>
    <w:p w14:paraId="6BB53FB8" w14:textId="7E560216" w:rsidR="007D3AE9" w:rsidRDefault="007D3AE9" w:rsidP="007D3AE9">
      <w:pPr>
        <w:pStyle w:val="BodyText"/>
        <w:spacing w:before="0"/>
        <w:ind w:firstLine="720"/>
        <w:rPr>
          <w:rFonts w:ascii="Book Antiqua" w:hAnsi="Book Antiqua"/>
        </w:rPr>
      </w:pPr>
      <w:r>
        <w:rPr>
          <w:rFonts w:ascii="Book Antiqua" w:hAnsi="Book Antiqua"/>
        </w:rPr>
        <w:t>Actualmente cuenta con 2 proyectos de mitigación dirigidos a reducir los riesgos potenciales de inundaciones:</w:t>
      </w:r>
    </w:p>
    <w:p w14:paraId="235A553B" w14:textId="77777777" w:rsidR="007D3AE9" w:rsidRDefault="007D3AE9" w:rsidP="007D3AE9">
      <w:pPr>
        <w:pStyle w:val="BodyText"/>
        <w:spacing w:before="0"/>
        <w:ind w:firstLine="720"/>
        <w:rPr>
          <w:rFonts w:ascii="Book Antiqua" w:hAnsi="Book Antiqua"/>
        </w:rPr>
      </w:pPr>
    </w:p>
    <w:p w14:paraId="5B8474C0" w14:textId="51543417" w:rsidR="007D3AE9" w:rsidRDefault="007D3AE9" w:rsidP="007D3AE9">
      <w:pPr>
        <w:pStyle w:val="BodyText"/>
        <w:numPr>
          <w:ilvl w:val="0"/>
          <w:numId w:val="6"/>
        </w:numPr>
        <w:spacing w:before="0"/>
        <w:ind w:left="720"/>
        <w:rPr>
          <w:rFonts w:ascii="Book Antiqua" w:hAnsi="Book Antiqua"/>
          <w:b/>
          <w:bCs/>
          <w:lang w:val="en-US"/>
        </w:rPr>
      </w:pPr>
      <w:r w:rsidRPr="000C0F59">
        <w:rPr>
          <w:rFonts w:ascii="Book Antiqua" w:hAnsi="Book Antiqua"/>
          <w:b/>
          <w:bCs/>
          <w:lang w:val="en-US"/>
        </w:rPr>
        <w:t>Proyecto 4339-0</w:t>
      </w:r>
      <w:r>
        <w:rPr>
          <w:rFonts w:ascii="Book Antiqua" w:hAnsi="Book Antiqua"/>
          <w:b/>
          <w:bCs/>
          <w:lang w:val="en-US"/>
        </w:rPr>
        <w:t>06</w:t>
      </w:r>
      <w:r w:rsidRPr="000C0F59">
        <w:rPr>
          <w:rFonts w:ascii="Book Antiqua" w:hAnsi="Book Antiqua"/>
          <w:b/>
          <w:bCs/>
          <w:lang w:val="en-US"/>
        </w:rPr>
        <w:t>1- Lo</w:t>
      </w:r>
      <w:r>
        <w:rPr>
          <w:rFonts w:ascii="Book Antiqua" w:hAnsi="Book Antiqua"/>
          <w:b/>
          <w:bCs/>
          <w:lang w:val="en-US"/>
        </w:rPr>
        <w:t xml:space="preserve">íza Sewer, Drainage, and Pump Station Improvements </w:t>
      </w:r>
    </w:p>
    <w:p w14:paraId="305AD6B6" w14:textId="77777777" w:rsidR="007D3AE9" w:rsidRDefault="007D3AE9" w:rsidP="007D3AE9">
      <w:pPr>
        <w:pStyle w:val="BodyText"/>
        <w:spacing w:before="0"/>
        <w:ind w:left="720"/>
        <w:rPr>
          <w:rFonts w:ascii="Book Antiqua" w:hAnsi="Book Antiqua"/>
          <w:b/>
          <w:bCs/>
          <w:lang w:val="en-US"/>
        </w:rPr>
      </w:pPr>
    </w:p>
    <w:p w14:paraId="1DB1DD0F" w14:textId="6A1E07A8" w:rsidR="007D3AE9" w:rsidRPr="0096562D" w:rsidRDefault="0096562D" w:rsidP="007D3AE9">
      <w:pPr>
        <w:pStyle w:val="BodyText"/>
        <w:spacing w:before="0"/>
        <w:ind w:left="720"/>
        <w:rPr>
          <w:rFonts w:ascii="Book Antiqua" w:hAnsi="Book Antiqua"/>
          <w:lang w:val="es-ES"/>
        </w:rPr>
      </w:pPr>
      <w:r w:rsidRPr="0096562D">
        <w:rPr>
          <w:rFonts w:ascii="Book Antiqua" w:hAnsi="Book Antiqua"/>
          <w:lang w:val="es-ES"/>
        </w:rPr>
        <w:t>Este Proyecto fue aprobado b</w:t>
      </w:r>
      <w:r>
        <w:rPr>
          <w:rFonts w:ascii="Book Antiqua" w:hAnsi="Book Antiqua"/>
          <w:lang w:val="es-ES"/>
        </w:rPr>
        <w:t>ajo la declaración de desastre DR-4339, correspondiente al huracán María. El mismo tiene como objetivo</w:t>
      </w:r>
      <w:r w:rsidR="003A5CCF">
        <w:rPr>
          <w:rFonts w:ascii="Book Antiqua" w:hAnsi="Book Antiqua"/>
          <w:lang w:val="es-ES"/>
        </w:rPr>
        <w:t xml:space="preserve"> mejorar el sistema de alcantarillado, drenaje y estaciones de bombeo en el Municipio de Loíza.  Se encuentra en la etapa de contratación para la Fase 1 del proyecto de diseño, con un presupuesto aprobado de 2 millones de dólares.  Este proyecto incluye 3 áreas principales que lo son la subdivisión de Medianía Baja</w:t>
      </w:r>
      <w:r w:rsidR="008D3872">
        <w:rPr>
          <w:rFonts w:ascii="Book Antiqua" w:hAnsi="Book Antiqua"/>
          <w:lang w:val="es-ES"/>
        </w:rPr>
        <w:t xml:space="preserve"> en la parte oeste, el drenaje de la Calle Los Vizcarrondo y el </w:t>
      </w:r>
      <w:r w:rsidR="001E3737">
        <w:rPr>
          <w:rFonts w:ascii="Book Antiqua" w:hAnsi="Book Antiqua"/>
          <w:lang w:val="es-ES"/>
        </w:rPr>
        <w:t>drenaje de la Carretera Estatal PR-965.</w:t>
      </w:r>
    </w:p>
    <w:p w14:paraId="359093B3" w14:textId="77777777" w:rsidR="007D3AE9" w:rsidRPr="0096562D" w:rsidRDefault="007D3AE9" w:rsidP="007D3AE9">
      <w:pPr>
        <w:pStyle w:val="BodyText"/>
        <w:spacing w:before="0"/>
        <w:ind w:left="720"/>
        <w:rPr>
          <w:rFonts w:ascii="Book Antiqua" w:hAnsi="Book Antiqua"/>
          <w:b/>
          <w:bCs/>
          <w:lang w:val="es-ES"/>
        </w:rPr>
      </w:pPr>
    </w:p>
    <w:p w14:paraId="306C5EC4" w14:textId="33BC99C0" w:rsidR="007D3AE9" w:rsidRDefault="007D3AE9" w:rsidP="007D3AE9">
      <w:pPr>
        <w:pStyle w:val="BodyText"/>
        <w:numPr>
          <w:ilvl w:val="0"/>
          <w:numId w:val="6"/>
        </w:numPr>
        <w:spacing w:before="0"/>
        <w:ind w:left="720"/>
        <w:rPr>
          <w:rFonts w:ascii="Book Antiqua" w:hAnsi="Book Antiqua"/>
          <w:b/>
          <w:bCs/>
          <w:lang w:val="en-US"/>
        </w:rPr>
      </w:pPr>
      <w:r w:rsidRPr="001E3737">
        <w:rPr>
          <w:rFonts w:ascii="Book Antiqua" w:hAnsi="Book Antiqua"/>
          <w:b/>
          <w:bCs/>
          <w:lang w:val="en-US"/>
        </w:rPr>
        <w:t>Proyecto 4339-0392- Lo</w:t>
      </w:r>
      <w:r w:rsidR="001E3737" w:rsidRPr="001E3737">
        <w:rPr>
          <w:rFonts w:ascii="Book Antiqua" w:hAnsi="Book Antiqua"/>
          <w:b/>
          <w:bCs/>
          <w:lang w:val="en-US"/>
        </w:rPr>
        <w:t xml:space="preserve">íza </w:t>
      </w:r>
      <w:r w:rsidRPr="001E3737">
        <w:rPr>
          <w:rFonts w:ascii="Book Antiqua" w:hAnsi="Book Antiqua"/>
          <w:b/>
          <w:bCs/>
          <w:lang w:val="en-US"/>
        </w:rPr>
        <w:t>Flood</w:t>
      </w:r>
      <w:r w:rsidR="001E3737" w:rsidRPr="001E3737">
        <w:rPr>
          <w:rFonts w:ascii="Book Antiqua" w:hAnsi="Book Antiqua"/>
          <w:b/>
          <w:bCs/>
          <w:lang w:val="en-US"/>
        </w:rPr>
        <w:t xml:space="preserve"> Control Measur</w:t>
      </w:r>
      <w:r w:rsidR="001E3737">
        <w:rPr>
          <w:rFonts w:ascii="Book Antiqua" w:hAnsi="Book Antiqua"/>
          <w:b/>
          <w:bCs/>
          <w:lang w:val="en-US"/>
        </w:rPr>
        <w:t xml:space="preserve">es in Villa Santos </w:t>
      </w:r>
    </w:p>
    <w:p w14:paraId="29138B79" w14:textId="77777777" w:rsidR="001E3737" w:rsidRDefault="001E3737" w:rsidP="001E3737">
      <w:pPr>
        <w:pStyle w:val="BodyText"/>
        <w:spacing w:before="0"/>
        <w:ind w:left="720"/>
        <w:rPr>
          <w:rFonts w:ascii="Book Antiqua" w:hAnsi="Book Antiqua"/>
          <w:b/>
          <w:bCs/>
          <w:lang w:val="en-US"/>
        </w:rPr>
      </w:pPr>
    </w:p>
    <w:p w14:paraId="6D1F49E6" w14:textId="55CA275B" w:rsidR="001E3737" w:rsidRDefault="001E3737" w:rsidP="001E3737">
      <w:pPr>
        <w:pStyle w:val="BodyText"/>
        <w:spacing w:before="0"/>
        <w:ind w:left="720"/>
        <w:rPr>
          <w:rFonts w:ascii="Book Antiqua" w:hAnsi="Book Antiqua"/>
          <w:lang w:val="es-ES"/>
        </w:rPr>
      </w:pPr>
      <w:r w:rsidRPr="001E3737">
        <w:rPr>
          <w:rFonts w:ascii="Book Antiqua" w:hAnsi="Book Antiqua"/>
          <w:lang w:val="es-ES"/>
        </w:rPr>
        <w:t xml:space="preserve">Este Proyecto consiste </w:t>
      </w:r>
      <w:r>
        <w:rPr>
          <w:rFonts w:ascii="Book Antiqua" w:hAnsi="Book Antiqua"/>
          <w:lang w:val="es-ES"/>
        </w:rPr>
        <w:t>en</w:t>
      </w:r>
      <w:r w:rsidRPr="001E3737">
        <w:rPr>
          <w:rFonts w:ascii="Book Antiqua" w:hAnsi="Book Antiqua"/>
          <w:lang w:val="es-ES"/>
        </w:rPr>
        <w:t xml:space="preserve"> la implementación de medidas de contro</w:t>
      </w:r>
      <w:r>
        <w:rPr>
          <w:rFonts w:ascii="Book Antiqua" w:hAnsi="Book Antiqua"/>
          <w:lang w:val="es-ES"/>
        </w:rPr>
        <w:t>l de inundaciones que fue presentado bajo la declaración de desastre DR-4339, correspondiente al huracán María. Como parte de este proyecto se incluye un sistema de bombeo. Al momento este proyecto se encuentra bajo evaluación de FEMA.</w:t>
      </w:r>
    </w:p>
    <w:p w14:paraId="17BF5CF3" w14:textId="77777777" w:rsidR="001E3737" w:rsidRDefault="001E3737" w:rsidP="001E3737">
      <w:pPr>
        <w:pStyle w:val="BodyText"/>
        <w:spacing w:before="0"/>
        <w:ind w:left="720"/>
        <w:rPr>
          <w:rFonts w:ascii="Book Antiqua" w:hAnsi="Book Antiqua"/>
          <w:lang w:val="es-ES"/>
        </w:rPr>
      </w:pPr>
    </w:p>
    <w:p w14:paraId="63B78381" w14:textId="3B502609" w:rsidR="001E3737" w:rsidRPr="00033C44" w:rsidRDefault="001E3737" w:rsidP="001E3737">
      <w:pPr>
        <w:pStyle w:val="BodyText"/>
        <w:spacing w:before="0"/>
        <w:ind w:firstLine="720"/>
        <w:jc w:val="center"/>
        <w:rPr>
          <w:rFonts w:ascii="Book Antiqua" w:hAnsi="Book Antiqua"/>
          <w:b/>
          <w:bCs/>
        </w:rPr>
      </w:pPr>
      <w:r w:rsidRPr="00033C44">
        <w:rPr>
          <w:rFonts w:ascii="Book Antiqua" w:hAnsi="Book Antiqua"/>
          <w:b/>
          <w:bCs/>
        </w:rPr>
        <w:t xml:space="preserve">Municipio de </w:t>
      </w:r>
      <w:r>
        <w:rPr>
          <w:rFonts w:ascii="Book Antiqua" w:hAnsi="Book Antiqua"/>
          <w:b/>
          <w:bCs/>
        </w:rPr>
        <w:t>Río Grande</w:t>
      </w:r>
    </w:p>
    <w:p w14:paraId="123CDFA1" w14:textId="77777777" w:rsidR="001E3737" w:rsidRDefault="001E3737" w:rsidP="001E3737">
      <w:pPr>
        <w:pStyle w:val="BodyText"/>
        <w:spacing w:before="0"/>
        <w:ind w:firstLine="720"/>
        <w:rPr>
          <w:rFonts w:ascii="Book Antiqua" w:hAnsi="Book Antiqua"/>
        </w:rPr>
      </w:pPr>
    </w:p>
    <w:p w14:paraId="445BEF51" w14:textId="7CD0E5F7" w:rsidR="001E3737" w:rsidRDefault="001E3737" w:rsidP="001E3737">
      <w:pPr>
        <w:pStyle w:val="BodyText"/>
        <w:spacing w:before="0"/>
        <w:ind w:firstLine="720"/>
        <w:rPr>
          <w:rFonts w:ascii="Book Antiqua" w:hAnsi="Book Antiqua"/>
        </w:rPr>
      </w:pPr>
      <w:r>
        <w:rPr>
          <w:rFonts w:ascii="Book Antiqua" w:hAnsi="Book Antiqua"/>
        </w:rPr>
        <w:t xml:space="preserve">Actualmente cuenta con </w:t>
      </w:r>
      <w:r w:rsidR="00A13978">
        <w:rPr>
          <w:rFonts w:ascii="Book Antiqua" w:hAnsi="Book Antiqua"/>
        </w:rPr>
        <w:t>1</w:t>
      </w:r>
      <w:r>
        <w:rPr>
          <w:rFonts w:ascii="Book Antiqua" w:hAnsi="Book Antiqua"/>
        </w:rPr>
        <w:t xml:space="preserve"> proyecto de mitigación dirigido a reducir los riesgos potenciales de inundaciones:</w:t>
      </w:r>
    </w:p>
    <w:p w14:paraId="7D6100E1" w14:textId="77777777" w:rsidR="00A13978" w:rsidRDefault="00A13978" w:rsidP="001E3737">
      <w:pPr>
        <w:pStyle w:val="BodyText"/>
        <w:spacing w:before="0"/>
        <w:ind w:firstLine="720"/>
        <w:rPr>
          <w:rFonts w:ascii="Book Antiqua" w:hAnsi="Book Antiqua"/>
        </w:rPr>
      </w:pPr>
    </w:p>
    <w:p w14:paraId="754C0F06" w14:textId="1265CD11" w:rsidR="00A13978" w:rsidRPr="00A13978" w:rsidRDefault="00A13978" w:rsidP="00A13978">
      <w:pPr>
        <w:pStyle w:val="BodyText"/>
        <w:numPr>
          <w:ilvl w:val="0"/>
          <w:numId w:val="7"/>
        </w:numPr>
        <w:spacing w:before="0"/>
        <w:ind w:left="720"/>
        <w:rPr>
          <w:rFonts w:ascii="Book Antiqua" w:hAnsi="Book Antiqua"/>
        </w:rPr>
      </w:pPr>
      <w:r>
        <w:rPr>
          <w:rFonts w:ascii="Book Antiqua" w:hAnsi="Book Antiqua"/>
          <w:b/>
          <w:bCs/>
        </w:rPr>
        <w:t>Proyecto DR-4339-0407- Sistema de Bombeo de Aguas Pluviales en Río Grande</w:t>
      </w:r>
    </w:p>
    <w:p w14:paraId="5AA3DAC6" w14:textId="77777777" w:rsidR="00A13978" w:rsidRDefault="00A13978" w:rsidP="00A13978">
      <w:pPr>
        <w:pStyle w:val="BodyText"/>
        <w:spacing w:before="0"/>
        <w:ind w:left="1080"/>
        <w:rPr>
          <w:rFonts w:ascii="Book Antiqua" w:hAnsi="Book Antiqua"/>
        </w:rPr>
      </w:pPr>
    </w:p>
    <w:p w14:paraId="15F810D1" w14:textId="7A887B62" w:rsidR="00A13978" w:rsidRDefault="00A13978" w:rsidP="00A13978">
      <w:pPr>
        <w:pStyle w:val="BodyText"/>
        <w:spacing w:before="0"/>
        <w:ind w:left="720"/>
        <w:rPr>
          <w:rFonts w:ascii="Book Antiqua" w:hAnsi="Book Antiqua"/>
          <w:lang w:val="es-ES"/>
        </w:rPr>
      </w:pPr>
      <w:r w:rsidRPr="0096562D">
        <w:rPr>
          <w:rFonts w:ascii="Book Antiqua" w:hAnsi="Book Antiqua"/>
          <w:lang w:val="es-ES"/>
        </w:rPr>
        <w:t>Este Proyecto fue aprobado b</w:t>
      </w:r>
      <w:r>
        <w:rPr>
          <w:rFonts w:ascii="Book Antiqua" w:hAnsi="Book Antiqua"/>
          <w:lang w:val="es-ES"/>
        </w:rPr>
        <w:t>ajo la declaración de desastre DR-4339, correspondiente al huracán María. El mismo propone la instalación de un sistema de bombeo de aguas pluviales, específicamente en la Carretera Estatal PR-187, con el propósito de reducir el riesgo de inundaciones en áreas vulnerables.  Actualmente se encuentra en evaluación por parte de FEMA.</w:t>
      </w:r>
    </w:p>
    <w:p w14:paraId="69F78D88" w14:textId="77777777" w:rsidR="00A13978" w:rsidRDefault="00A13978" w:rsidP="00A13978">
      <w:pPr>
        <w:pStyle w:val="BodyText"/>
        <w:spacing w:before="0"/>
        <w:rPr>
          <w:rFonts w:ascii="Book Antiqua" w:hAnsi="Book Antiqua"/>
          <w:lang w:val="es-ES"/>
        </w:rPr>
      </w:pPr>
    </w:p>
    <w:p w14:paraId="1440C2ED" w14:textId="77777777" w:rsidR="00A13978" w:rsidRDefault="00A13978" w:rsidP="00A13978">
      <w:pPr>
        <w:pStyle w:val="BodyText"/>
        <w:spacing w:before="0"/>
        <w:rPr>
          <w:rFonts w:ascii="Book Antiqua" w:hAnsi="Book Antiqua"/>
          <w:lang w:val="es-ES"/>
        </w:rPr>
      </w:pPr>
    </w:p>
    <w:p w14:paraId="16C692E1" w14:textId="77777777" w:rsidR="00A13978" w:rsidRDefault="00A13978" w:rsidP="00A13978">
      <w:pPr>
        <w:pStyle w:val="BodyText"/>
        <w:spacing w:before="0"/>
        <w:rPr>
          <w:rFonts w:ascii="Book Antiqua" w:hAnsi="Book Antiqua"/>
          <w:lang w:val="es-ES"/>
        </w:rPr>
      </w:pPr>
    </w:p>
    <w:p w14:paraId="4C1B8766" w14:textId="2128D015" w:rsidR="00A13978" w:rsidRDefault="00A13978" w:rsidP="007538A3">
      <w:pPr>
        <w:pStyle w:val="BodyText"/>
        <w:spacing w:before="0"/>
        <w:ind w:firstLine="720"/>
        <w:rPr>
          <w:rFonts w:ascii="Book Antiqua" w:hAnsi="Book Antiqua"/>
          <w:lang w:val="es-ES"/>
        </w:rPr>
      </w:pPr>
      <w:r>
        <w:rPr>
          <w:rFonts w:ascii="Book Antiqua" w:hAnsi="Book Antiqua"/>
        </w:rPr>
        <w:lastRenderedPageBreak/>
        <w:t xml:space="preserve">El </w:t>
      </w:r>
      <w:r w:rsidRPr="00A13978">
        <w:rPr>
          <w:rFonts w:ascii="Book Antiqua" w:hAnsi="Book Antiqua"/>
          <w:b/>
          <w:bCs/>
        </w:rPr>
        <w:t xml:space="preserve">Programa de </w:t>
      </w:r>
      <w:r>
        <w:rPr>
          <w:rFonts w:ascii="Book Antiqua" w:hAnsi="Book Antiqua"/>
          <w:b/>
          <w:bCs/>
        </w:rPr>
        <w:t>Asistencia Pública</w:t>
      </w:r>
      <w:r w:rsidRPr="00A13978">
        <w:rPr>
          <w:rFonts w:ascii="Book Antiqua" w:hAnsi="Book Antiqua"/>
          <w:b/>
          <w:bCs/>
        </w:rPr>
        <w:t xml:space="preserve"> (</w:t>
      </w:r>
      <w:r>
        <w:rPr>
          <w:rFonts w:ascii="Book Antiqua" w:hAnsi="Book Antiqua"/>
          <w:b/>
          <w:bCs/>
        </w:rPr>
        <w:t>AP</w:t>
      </w:r>
      <w:r w:rsidRPr="00A13978">
        <w:rPr>
          <w:rFonts w:ascii="Book Antiqua" w:hAnsi="Book Antiqua"/>
          <w:b/>
          <w:bCs/>
        </w:rPr>
        <w:t>)</w:t>
      </w:r>
      <w:r>
        <w:rPr>
          <w:rFonts w:ascii="Book Antiqua" w:hAnsi="Book Antiqua"/>
        </w:rPr>
        <w:t xml:space="preserve">, </w:t>
      </w:r>
      <w:r w:rsidR="00207A34">
        <w:rPr>
          <w:rFonts w:ascii="Book Antiqua" w:hAnsi="Book Antiqua"/>
        </w:rPr>
        <w:t xml:space="preserve">proporciona </w:t>
      </w:r>
      <w:r>
        <w:rPr>
          <w:rFonts w:ascii="Book Antiqua" w:hAnsi="Book Antiqua"/>
        </w:rPr>
        <w:t>subvenciones</w:t>
      </w:r>
      <w:r w:rsidR="00207A34">
        <w:rPr>
          <w:rFonts w:ascii="Book Antiqua" w:hAnsi="Book Antiqua"/>
        </w:rPr>
        <w:t xml:space="preserve"> suplementarias para los gobiernos estatales, locales, territoriales y tribales, para ciertos tipos de organizaciones privadas sin fines de lucro, para que las comunidades puedan responder y recuperarse rápidamente cuando ocurren grandes desastres o emergencias. </w:t>
      </w:r>
      <w:r>
        <w:rPr>
          <w:rFonts w:ascii="Book Antiqua" w:hAnsi="Book Antiqua"/>
        </w:rPr>
        <w:t xml:space="preserve"> </w:t>
      </w:r>
    </w:p>
    <w:p w14:paraId="4CD59A76" w14:textId="77777777" w:rsidR="00A13978" w:rsidRDefault="00A13978" w:rsidP="00A13978">
      <w:pPr>
        <w:pStyle w:val="BodyText"/>
        <w:spacing w:before="0"/>
        <w:rPr>
          <w:rFonts w:ascii="Book Antiqua" w:hAnsi="Book Antiqua"/>
          <w:lang w:val="es-ES"/>
        </w:rPr>
      </w:pPr>
    </w:p>
    <w:p w14:paraId="69E39F19" w14:textId="59D0612F" w:rsidR="00207A34" w:rsidRDefault="00207A34" w:rsidP="007538A3">
      <w:pPr>
        <w:pStyle w:val="BodyText"/>
        <w:spacing w:before="0"/>
        <w:ind w:firstLine="720"/>
        <w:jc w:val="center"/>
        <w:rPr>
          <w:rFonts w:ascii="Book Antiqua" w:hAnsi="Book Antiqua"/>
          <w:b/>
          <w:bCs/>
        </w:rPr>
      </w:pPr>
      <w:r w:rsidRPr="00033C44">
        <w:rPr>
          <w:rFonts w:ascii="Book Antiqua" w:hAnsi="Book Antiqua"/>
          <w:b/>
          <w:bCs/>
        </w:rPr>
        <w:t xml:space="preserve">Municipio de </w:t>
      </w:r>
      <w:r>
        <w:rPr>
          <w:rFonts w:ascii="Book Antiqua" w:hAnsi="Book Antiqua"/>
          <w:b/>
          <w:bCs/>
        </w:rPr>
        <w:t>Canóvanas</w:t>
      </w:r>
    </w:p>
    <w:p w14:paraId="278B806F" w14:textId="77777777" w:rsidR="007538A3" w:rsidRDefault="007538A3" w:rsidP="007538A3">
      <w:pPr>
        <w:pStyle w:val="BodyText"/>
        <w:spacing w:before="0"/>
        <w:rPr>
          <w:rFonts w:ascii="Book Antiqua" w:hAnsi="Book Antiqua"/>
          <w:b/>
          <w:bCs/>
        </w:rPr>
      </w:pPr>
    </w:p>
    <w:p w14:paraId="5BF70E6F" w14:textId="387CE895" w:rsidR="007538A3" w:rsidRDefault="007538A3" w:rsidP="007538A3">
      <w:pPr>
        <w:pStyle w:val="BodyText"/>
        <w:numPr>
          <w:ilvl w:val="0"/>
          <w:numId w:val="8"/>
        </w:numPr>
        <w:spacing w:before="0"/>
        <w:rPr>
          <w:rFonts w:ascii="Book Antiqua" w:hAnsi="Book Antiqua"/>
          <w:b/>
          <w:bCs/>
        </w:rPr>
      </w:pPr>
      <w:r>
        <w:rPr>
          <w:rFonts w:ascii="Book Antiqua" w:hAnsi="Book Antiqua"/>
          <w:b/>
          <w:bCs/>
        </w:rPr>
        <w:t xml:space="preserve">Proyecto DR-4339-93410- Campo Rico </w:t>
      </w:r>
      <w:proofErr w:type="spellStart"/>
      <w:r>
        <w:rPr>
          <w:rFonts w:ascii="Book Antiqua" w:hAnsi="Book Antiqua"/>
          <w:b/>
          <w:bCs/>
        </w:rPr>
        <w:t>Facilities</w:t>
      </w:r>
      <w:proofErr w:type="spellEnd"/>
    </w:p>
    <w:p w14:paraId="3997FE6B" w14:textId="77777777" w:rsidR="00D7205C" w:rsidRDefault="00D7205C" w:rsidP="00D7205C">
      <w:pPr>
        <w:pStyle w:val="BodyText"/>
        <w:spacing w:before="0"/>
        <w:ind w:left="720"/>
        <w:rPr>
          <w:rFonts w:ascii="Book Antiqua" w:hAnsi="Book Antiqua"/>
          <w:b/>
          <w:bCs/>
        </w:rPr>
      </w:pPr>
    </w:p>
    <w:p w14:paraId="2DEC4CDA" w14:textId="37893995" w:rsidR="00D7205C" w:rsidRDefault="00D7205C" w:rsidP="00D7205C">
      <w:pPr>
        <w:pStyle w:val="BodyText"/>
        <w:spacing w:before="0"/>
        <w:ind w:left="720"/>
        <w:rPr>
          <w:rFonts w:ascii="Book Antiqua" w:hAnsi="Book Antiqua"/>
        </w:rPr>
      </w:pPr>
      <w:r>
        <w:rPr>
          <w:rFonts w:ascii="Book Antiqua" w:hAnsi="Book Antiqua"/>
        </w:rPr>
        <w:t xml:space="preserve">Este proyecto </w:t>
      </w:r>
      <w:r w:rsidR="006346E8">
        <w:rPr>
          <w:rFonts w:ascii="Book Antiqua" w:hAnsi="Book Antiqua"/>
        </w:rPr>
        <w:t>está ubicado en las instalaciones de la Comunidad Campo Rico.  La Agencia Federal para el Manejo de Emergencias (FEMA, por sus siglas de ingl</w:t>
      </w:r>
      <w:r w:rsidR="006346E8">
        <w:rPr>
          <w:rFonts w:ascii="Times New Roman" w:hAnsi="Times New Roman"/>
        </w:rPr>
        <w:t>és)</w:t>
      </w:r>
      <w:r w:rsidR="006346E8">
        <w:rPr>
          <w:rFonts w:ascii="Book Antiqua" w:hAnsi="Book Antiqua"/>
        </w:rPr>
        <w:t>,</w:t>
      </w:r>
    </w:p>
    <w:p w14:paraId="1EB10A55" w14:textId="28707CBF" w:rsidR="006346E8" w:rsidRPr="006346E8" w:rsidRDefault="006346E8" w:rsidP="00D7205C">
      <w:pPr>
        <w:pStyle w:val="BodyText"/>
        <w:spacing w:before="0"/>
        <w:ind w:left="720"/>
        <w:rPr>
          <w:rFonts w:ascii="Book Antiqua" w:hAnsi="Book Antiqua"/>
        </w:rPr>
      </w:pPr>
      <w:r>
        <w:rPr>
          <w:rFonts w:ascii="Book Antiqua" w:hAnsi="Book Antiqua"/>
        </w:rPr>
        <w:t xml:space="preserve">ha identificado el área como una zona inundable, por lo que eventualmente está pendiente de la resolución del </w:t>
      </w:r>
      <w:proofErr w:type="spellStart"/>
      <w:r>
        <w:rPr>
          <w:rFonts w:ascii="Book Antiqua" w:hAnsi="Book Antiqua"/>
        </w:rPr>
        <w:t>Enviromental</w:t>
      </w:r>
      <w:proofErr w:type="spellEnd"/>
      <w:r>
        <w:rPr>
          <w:rFonts w:ascii="Book Antiqua" w:hAnsi="Book Antiqua"/>
        </w:rPr>
        <w:t xml:space="preserve"> </w:t>
      </w:r>
      <w:proofErr w:type="spellStart"/>
      <w:r>
        <w:rPr>
          <w:rFonts w:ascii="Book Antiqua" w:hAnsi="Book Antiqua"/>
        </w:rPr>
        <w:t>Historic</w:t>
      </w:r>
      <w:proofErr w:type="spellEnd"/>
      <w:r>
        <w:rPr>
          <w:rFonts w:ascii="Book Antiqua" w:hAnsi="Book Antiqua"/>
        </w:rPr>
        <w:t xml:space="preserve"> </w:t>
      </w:r>
      <w:proofErr w:type="spellStart"/>
      <w:r>
        <w:rPr>
          <w:rFonts w:ascii="Book Antiqua" w:hAnsi="Book Antiqua"/>
        </w:rPr>
        <w:t>Preservation</w:t>
      </w:r>
      <w:proofErr w:type="spellEnd"/>
      <w:r>
        <w:rPr>
          <w:rFonts w:ascii="Book Antiqua" w:hAnsi="Book Antiqua"/>
        </w:rPr>
        <w:t>, con una asignación de $4,697.86 para la medida de mitigación. Esta propuesta esta centrada en la reducción de los daños causados por el viento y las inundaciones causadas por el huracán María, utilizando una malla de protección del terraplén consistente en la combinación de malla de protección y una intervención vegetativa como control de la erosión.</w:t>
      </w:r>
    </w:p>
    <w:p w14:paraId="6D9533CE" w14:textId="77777777" w:rsidR="007538A3" w:rsidRDefault="007538A3" w:rsidP="007538A3">
      <w:pPr>
        <w:pStyle w:val="BodyText"/>
        <w:spacing w:before="0"/>
        <w:ind w:left="720"/>
        <w:rPr>
          <w:rFonts w:ascii="Book Antiqua" w:hAnsi="Book Antiqua"/>
          <w:b/>
          <w:bCs/>
        </w:rPr>
      </w:pPr>
    </w:p>
    <w:p w14:paraId="39D48482" w14:textId="7E6E665A" w:rsidR="007538A3" w:rsidRDefault="007538A3" w:rsidP="007538A3">
      <w:pPr>
        <w:pStyle w:val="BodyText"/>
        <w:numPr>
          <w:ilvl w:val="0"/>
          <w:numId w:val="8"/>
        </w:numPr>
        <w:spacing w:before="0"/>
        <w:rPr>
          <w:rFonts w:ascii="Book Antiqua" w:hAnsi="Book Antiqua"/>
          <w:b/>
          <w:bCs/>
        </w:rPr>
      </w:pPr>
      <w:r>
        <w:rPr>
          <w:rFonts w:ascii="Book Antiqua" w:hAnsi="Book Antiqua"/>
          <w:b/>
          <w:bCs/>
        </w:rPr>
        <w:t>Proyecto DR-4671-705102- Los Castro</w:t>
      </w:r>
      <w:r w:rsidR="006346E8">
        <w:rPr>
          <w:rFonts w:ascii="Book Antiqua" w:hAnsi="Book Antiqua"/>
          <w:b/>
          <w:bCs/>
        </w:rPr>
        <w:t>s</w:t>
      </w:r>
      <w:r>
        <w:rPr>
          <w:rFonts w:ascii="Book Antiqua" w:hAnsi="Book Antiqua"/>
          <w:b/>
          <w:bCs/>
        </w:rPr>
        <w:t xml:space="preserve"> </w:t>
      </w:r>
      <w:proofErr w:type="spellStart"/>
      <w:r>
        <w:rPr>
          <w:rFonts w:ascii="Book Antiqua" w:hAnsi="Book Antiqua"/>
          <w:b/>
          <w:bCs/>
        </w:rPr>
        <w:t>Culvert</w:t>
      </w:r>
      <w:proofErr w:type="spellEnd"/>
    </w:p>
    <w:p w14:paraId="41EA8E9C" w14:textId="77777777" w:rsidR="006346E8" w:rsidRDefault="006346E8" w:rsidP="006346E8">
      <w:pPr>
        <w:pStyle w:val="BodyText"/>
        <w:spacing w:before="0"/>
        <w:ind w:left="720"/>
        <w:rPr>
          <w:rFonts w:ascii="Book Antiqua" w:hAnsi="Book Antiqua"/>
          <w:b/>
          <w:bCs/>
        </w:rPr>
      </w:pPr>
    </w:p>
    <w:p w14:paraId="361E80AD" w14:textId="1183D4AD" w:rsidR="006346E8" w:rsidRPr="00843997" w:rsidRDefault="00843997" w:rsidP="006346E8">
      <w:pPr>
        <w:pStyle w:val="BodyText"/>
        <w:spacing w:before="0"/>
        <w:ind w:left="720"/>
        <w:rPr>
          <w:rFonts w:ascii="Book Antiqua" w:hAnsi="Book Antiqua"/>
        </w:rPr>
      </w:pPr>
      <w:r>
        <w:rPr>
          <w:rFonts w:ascii="Book Antiqua" w:hAnsi="Book Antiqua"/>
        </w:rPr>
        <w:t xml:space="preserve">Este proyecto está ubicado en la Comunidad los Castros. Como parte del proyecto, el municipio propone la sustitución de la </w:t>
      </w:r>
      <w:r w:rsidR="00794F7E">
        <w:rPr>
          <w:rFonts w:ascii="Book Antiqua" w:hAnsi="Book Antiqua"/>
        </w:rPr>
        <w:t>alcantarilla,</w:t>
      </w:r>
      <w:r>
        <w:rPr>
          <w:rFonts w:ascii="Book Antiqua" w:hAnsi="Book Antiqua"/>
        </w:rPr>
        <w:t xml:space="preserve"> así como reparar el terraplén y el asfalto, para restaurarlos a sus condiciones previas al desastre</w:t>
      </w:r>
      <w:r w:rsidR="00794F7E">
        <w:rPr>
          <w:rFonts w:ascii="Book Antiqua" w:hAnsi="Book Antiqua"/>
        </w:rPr>
        <w:t>.  Como parte de las medidas de mitigación, se encuentran la construcción de una alcantarilla de caja, la instalación de un muro de gaviones, la realineación de la alcantarilla y la elevación de la carretera. El municipio ha solicitado los servicios de arquitectura e ingeniería para las propuestas de reparación y mitigación. El costo estimado</w:t>
      </w:r>
      <w:r w:rsidR="000C3B7B">
        <w:rPr>
          <w:rFonts w:ascii="Book Antiqua" w:hAnsi="Book Antiqua"/>
        </w:rPr>
        <w:t xml:space="preserve"> de la medida de mitigación 406 HMP es de $41,363.12. Al momento el proyecto se encuentra en la segunda apelación presentada ante FEMA, la que fue presentada por el Municipio en enero de 2025.</w:t>
      </w:r>
    </w:p>
    <w:p w14:paraId="3902C3DE" w14:textId="77777777" w:rsidR="007538A3" w:rsidRPr="00843997" w:rsidRDefault="007538A3" w:rsidP="007538A3">
      <w:pPr>
        <w:pStyle w:val="ListParagraph"/>
        <w:rPr>
          <w:rFonts w:ascii="Book Antiqua" w:hAnsi="Book Antiqua"/>
          <w:b/>
          <w:bCs/>
          <w:lang w:val="es-ES"/>
        </w:rPr>
      </w:pPr>
    </w:p>
    <w:p w14:paraId="0493E69D" w14:textId="3EA5AB39" w:rsidR="007538A3" w:rsidRDefault="007538A3" w:rsidP="007538A3">
      <w:pPr>
        <w:pStyle w:val="BodyText"/>
        <w:numPr>
          <w:ilvl w:val="0"/>
          <w:numId w:val="8"/>
        </w:numPr>
        <w:spacing w:before="0"/>
        <w:rPr>
          <w:rFonts w:ascii="Book Antiqua" w:hAnsi="Book Antiqua"/>
          <w:b/>
          <w:bCs/>
        </w:rPr>
      </w:pPr>
      <w:r>
        <w:rPr>
          <w:rFonts w:ascii="Book Antiqua" w:hAnsi="Book Antiqua"/>
          <w:b/>
          <w:bCs/>
        </w:rPr>
        <w:t xml:space="preserve">Proyecto DR-4339-103282- </w:t>
      </w:r>
      <w:proofErr w:type="spellStart"/>
      <w:r>
        <w:rPr>
          <w:rFonts w:ascii="Book Antiqua" w:hAnsi="Book Antiqua"/>
          <w:b/>
          <w:bCs/>
        </w:rPr>
        <w:t>Offices</w:t>
      </w:r>
      <w:proofErr w:type="spellEnd"/>
    </w:p>
    <w:p w14:paraId="753FC64D" w14:textId="77777777" w:rsidR="000C3B7B" w:rsidRDefault="000C3B7B" w:rsidP="000C3B7B">
      <w:pPr>
        <w:pStyle w:val="BodyText"/>
        <w:spacing w:before="0"/>
        <w:ind w:left="720"/>
        <w:rPr>
          <w:rFonts w:ascii="Book Antiqua" w:hAnsi="Book Antiqua"/>
          <w:b/>
          <w:bCs/>
        </w:rPr>
      </w:pPr>
    </w:p>
    <w:p w14:paraId="7649E1A0" w14:textId="4E048E9B" w:rsidR="000C3B7B" w:rsidRDefault="000C3B7B" w:rsidP="000C3B7B">
      <w:pPr>
        <w:pStyle w:val="BodyText"/>
        <w:spacing w:before="0"/>
        <w:ind w:left="720"/>
        <w:rPr>
          <w:rFonts w:ascii="Book Antiqua" w:hAnsi="Book Antiqua"/>
        </w:rPr>
      </w:pPr>
      <w:r>
        <w:rPr>
          <w:rFonts w:ascii="Book Antiqua" w:hAnsi="Book Antiqua"/>
        </w:rPr>
        <w:t xml:space="preserve">Este proyecto está </w:t>
      </w:r>
      <w:r w:rsidR="00FC54A2">
        <w:rPr>
          <w:rFonts w:ascii="Book Antiqua" w:hAnsi="Book Antiqua"/>
        </w:rPr>
        <w:t>ubicado en la Oficina de Transporte y Mecánica del Municipio de Canóvanas, ubicado en el Km. 2.4 de la Carretera Estatal PR-185, este lugar ha sido identificado por FEMA como zona inundable. El municipio deberá presentar ante FEMA una propuesta para la reubicación de las instalaciones.  Este proyecto tiene asignado $98,287.84 bajo la medida de mitigación 406 HMP, queda pendiente que el municipio complete el alcance de trabajo y los costos.</w:t>
      </w:r>
    </w:p>
    <w:p w14:paraId="65CB203B" w14:textId="77777777" w:rsidR="00FC54A2" w:rsidRDefault="00FC54A2" w:rsidP="000C3B7B">
      <w:pPr>
        <w:pStyle w:val="BodyText"/>
        <w:spacing w:before="0"/>
        <w:ind w:left="720"/>
        <w:rPr>
          <w:rFonts w:ascii="Book Antiqua" w:hAnsi="Book Antiqua"/>
        </w:rPr>
      </w:pPr>
    </w:p>
    <w:p w14:paraId="6DA578BD" w14:textId="77777777" w:rsidR="00FC54A2" w:rsidRPr="000C3B7B" w:rsidRDefault="00FC54A2" w:rsidP="000C3B7B">
      <w:pPr>
        <w:pStyle w:val="BodyText"/>
        <w:spacing w:before="0"/>
        <w:ind w:left="720"/>
        <w:rPr>
          <w:rFonts w:ascii="Book Antiqua" w:hAnsi="Book Antiqua"/>
        </w:rPr>
      </w:pPr>
    </w:p>
    <w:p w14:paraId="58BD93B2" w14:textId="77777777" w:rsidR="007538A3" w:rsidRPr="00FC54A2" w:rsidRDefault="007538A3" w:rsidP="007538A3">
      <w:pPr>
        <w:pStyle w:val="ListParagraph"/>
        <w:rPr>
          <w:rFonts w:ascii="Book Antiqua" w:hAnsi="Book Antiqua"/>
          <w:b/>
          <w:bCs/>
          <w:lang w:val="es-ES"/>
        </w:rPr>
      </w:pPr>
    </w:p>
    <w:p w14:paraId="32E3659A" w14:textId="4826849F" w:rsidR="007538A3" w:rsidRDefault="007538A3" w:rsidP="007538A3">
      <w:pPr>
        <w:pStyle w:val="BodyText"/>
        <w:numPr>
          <w:ilvl w:val="0"/>
          <w:numId w:val="8"/>
        </w:numPr>
        <w:spacing w:before="0"/>
        <w:rPr>
          <w:rFonts w:ascii="Book Antiqua" w:hAnsi="Book Antiqua"/>
          <w:b/>
          <w:bCs/>
        </w:rPr>
      </w:pPr>
      <w:r>
        <w:rPr>
          <w:rFonts w:ascii="Book Antiqua" w:hAnsi="Book Antiqua"/>
          <w:b/>
          <w:bCs/>
        </w:rPr>
        <w:lastRenderedPageBreak/>
        <w:t>Proyecto DR- 4339-103346- Haciendas de Canóvanas</w:t>
      </w:r>
    </w:p>
    <w:p w14:paraId="5F3FA750" w14:textId="77777777" w:rsidR="00FC54A2" w:rsidRDefault="00FC54A2" w:rsidP="00FC54A2">
      <w:pPr>
        <w:pStyle w:val="BodyText"/>
        <w:spacing w:before="0"/>
        <w:ind w:left="720"/>
        <w:rPr>
          <w:rFonts w:ascii="Book Antiqua" w:hAnsi="Book Antiqua"/>
          <w:b/>
          <w:bCs/>
        </w:rPr>
      </w:pPr>
    </w:p>
    <w:p w14:paraId="05B3DDE9" w14:textId="7D5224FE" w:rsidR="00FC54A2" w:rsidRPr="00FC54A2" w:rsidRDefault="00FC54A2" w:rsidP="00FC54A2">
      <w:pPr>
        <w:pStyle w:val="BodyText"/>
        <w:spacing w:before="0"/>
        <w:ind w:left="720"/>
        <w:rPr>
          <w:rFonts w:ascii="Book Antiqua" w:hAnsi="Book Antiqua"/>
        </w:rPr>
      </w:pPr>
      <w:r>
        <w:rPr>
          <w:rFonts w:ascii="Book Antiqua" w:hAnsi="Book Antiqua"/>
        </w:rPr>
        <w:t xml:space="preserve">Este proyecto propone medidas de mitigación para atender el deterioro acelerado de la vía en el área de Haciendas de Canóvanas, que ha sido causado por escorrentías y las condiciones del terreno. Hay varias alternativas para solucionar esta situación, entre ellas se contempla la instalación de una malla </w:t>
      </w:r>
      <w:proofErr w:type="spellStart"/>
      <w:r>
        <w:rPr>
          <w:rFonts w:ascii="Book Antiqua" w:hAnsi="Book Antiqua"/>
        </w:rPr>
        <w:t>geogrid</w:t>
      </w:r>
      <w:proofErr w:type="spellEnd"/>
      <w:r>
        <w:rPr>
          <w:rFonts w:ascii="Book Antiqua" w:hAnsi="Book Antiqua"/>
        </w:rPr>
        <w:t xml:space="preserve"> para estabilizar la base de la carretera y lograr prolongar la vida útil del asfalto.  </w:t>
      </w:r>
      <w:r w:rsidR="00F63CEA">
        <w:rPr>
          <w:rFonts w:ascii="Book Antiqua" w:hAnsi="Book Antiqua"/>
        </w:rPr>
        <w:t>Bajo de la medida de mitigación 406 HMP, se ha asignado una partida de $72,256.29 para la ejecución de estas obras.  El proyecto se encuentra obligado y actualmente está en proceso de preparación de los pliegos para la subasta de diseño, conforme a los parámetros del programa.</w:t>
      </w:r>
    </w:p>
    <w:p w14:paraId="68381081" w14:textId="77777777" w:rsidR="007538A3" w:rsidRPr="00FC54A2" w:rsidRDefault="007538A3" w:rsidP="007538A3">
      <w:pPr>
        <w:pStyle w:val="ListParagraph"/>
        <w:rPr>
          <w:rFonts w:ascii="Book Antiqua" w:hAnsi="Book Antiqua"/>
          <w:b/>
          <w:bCs/>
          <w:lang w:val="es-ES"/>
        </w:rPr>
      </w:pPr>
    </w:p>
    <w:p w14:paraId="7A74A703" w14:textId="50846C6D" w:rsidR="007538A3" w:rsidRDefault="007538A3" w:rsidP="007538A3">
      <w:pPr>
        <w:pStyle w:val="BodyText"/>
        <w:numPr>
          <w:ilvl w:val="0"/>
          <w:numId w:val="8"/>
        </w:numPr>
        <w:spacing w:before="0"/>
        <w:rPr>
          <w:rFonts w:ascii="Book Antiqua" w:hAnsi="Book Antiqua"/>
          <w:b/>
          <w:bCs/>
        </w:rPr>
      </w:pPr>
      <w:r>
        <w:rPr>
          <w:rFonts w:ascii="Book Antiqua" w:hAnsi="Book Antiqua"/>
          <w:b/>
          <w:bCs/>
        </w:rPr>
        <w:t xml:space="preserve">Proyecto DR-4671-699423- El Purgatorio </w:t>
      </w:r>
      <w:proofErr w:type="spellStart"/>
      <w:r>
        <w:rPr>
          <w:rFonts w:ascii="Book Antiqua" w:hAnsi="Book Antiqua"/>
          <w:b/>
          <w:bCs/>
        </w:rPr>
        <w:t>Culvert</w:t>
      </w:r>
      <w:proofErr w:type="spellEnd"/>
    </w:p>
    <w:p w14:paraId="7435AF7C" w14:textId="77777777" w:rsidR="00F63CEA" w:rsidRDefault="00F63CEA" w:rsidP="00F63CEA">
      <w:pPr>
        <w:pStyle w:val="BodyText"/>
        <w:spacing w:before="0"/>
        <w:ind w:left="720"/>
        <w:rPr>
          <w:rFonts w:ascii="Book Antiqua" w:hAnsi="Book Antiqua"/>
          <w:b/>
          <w:bCs/>
        </w:rPr>
      </w:pPr>
    </w:p>
    <w:p w14:paraId="15F01D9F" w14:textId="6056B98F" w:rsidR="00F63CEA" w:rsidRPr="00F63CEA" w:rsidRDefault="00F63CEA" w:rsidP="00F63CEA">
      <w:pPr>
        <w:pStyle w:val="BodyText"/>
        <w:spacing w:before="0"/>
        <w:ind w:left="720"/>
        <w:rPr>
          <w:rFonts w:ascii="Book Antiqua" w:hAnsi="Book Antiqua"/>
        </w:rPr>
      </w:pPr>
      <w:r w:rsidRPr="00F63CEA">
        <w:rPr>
          <w:rFonts w:ascii="Book Antiqua" w:hAnsi="Book Antiqua"/>
        </w:rPr>
        <w:t xml:space="preserve">Este </w:t>
      </w:r>
      <w:r>
        <w:rPr>
          <w:rFonts w:ascii="Book Antiqua" w:hAnsi="Book Antiqua"/>
        </w:rPr>
        <w:t xml:space="preserve">proyecto se enfocado en la reducción de riesgos asociados a la erosión del terreno y al deterioro estructural del sistema de drenaje en el área de El </w:t>
      </w:r>
      <w:proofErr w:type="spellStart"/>
      <w:r>
        <w:rPr>
          <w:rFonts w:ascii="Book Antiqua" w:hAnsi="Book Antiqua"/>
        </w:rPr>
        <w:t>Pulgatorio</w:t>
      </w:r>
      <w:proofErr w:type="spellEnd"/>
      <w:r w:rsidR="00A24B5C">
        <w:rPr>
          <w:rFonts w:ascii="Book Antiqua" w:hAnsi="Book Antiqua"/>
        </w:rPr>
        <w:t xml:space="preserve">. Como parte de las alternativas para resolver la situación se encuentra el reemplazo del </w:t>
      </w:r>
      <w:proofErr w:type="spellStart"/>
      <w:r w:rsidR="00A24B5C">
        <w:rPr>
          <w:rFonts w:ascii="Book Antiqua" w:hAnsi="Book Antiqua"/>
        </w:rPr>
        <w:t>curvet</w:t>
      </w:r>
      <w:proofErr w:type="spellEnd"/>
      <w:r w:rsidR="00A24B5C">
        <w:rPr>
          <w:rFonts w:ascii="Book Antiqua" w:hAnsi="Book Antiqua"/>
        </w:rPr>
        <w:t xml:space="preserve"> existente de metal por uno de concreto, así como la instalación de Live </w:t>
      </w:r>
      <w:proofErr w:type="spellStart"/>
      <w:r w:rsidR="00A24B5C">
        <w:rPr>
          <w:rFonts w:ascii="Book Antiqua" w:hAnsi="Book Antiqua"/>
        </w:rPr>
        <w:t>Stakes</w:t>
      </w:r>
      <w:proofErr w:type="spellEnd"/>
    </w:p>
    <w:p w14:paraId="4E9BEB83" w14:textId="77777777" w:rsidR="007538A3" w:rsidRPr="00F63CEA" w:rsidRDefault="007538A3" w:rsidP="007538A3">
      <w:pPr>
        <w:pStyle w:val="ListParagraph"/>
        <w:rPr>
          <w:rFonts w:ascii="Book Antiqua" w:hAnsi="Book Antiqua"/>
          <w:b/>
          <w:bCs/>
          <w:lang w:val="es-ES"/>
        </w:rPr>
      </w:pPr>
    </w:p>
    <w:p w14:paraId="5D20CE6C" w14:textId="1B8CE66E" w:rsidR="007538A3" w:rsidRDefault="007538A3" w:rsidP="007538A3">
      <w:pPr>
        <w:pStyle w:val="BodyText"/>
        <w:numPr>
          <w:ilvl w:val="0"/>
          <w:numId w:val="8"/>
        </w:numPr>
        <w:spacing w:before="0"/>
        <w:rPr>
          <w:rFonts w:ascii="Book Antiqua" w:hAnsi="Book Antiqua"/>
          <w:b/>
          <w:bCs/>
        </w:rPr>
      </w:pPr>
      <w:r>
        <w:rPr>
          <w:rFonts w:ascii="Book Antiqua" w:hAnsi="Book Antiqua"/>
          <w:b/>
          <w:bCs/>
        </w:rPr>
        <w:t xml:space="preserve">Proyecto DR-4671-699424- </w:t>
      </w:r>
      <w:proofErr w:type="spellStart"/>
      <w:r>
        <w:rPr>
          <w:rFonts w:ascii="Book Antiqua" w:hAnsi="Book Antiqua"/>
          <w:b/>
          <w:bCs/>
        </w:rPr>
        <w:t>Culvert</w:t>
      </w:r>
      <w:proofErr w:type="spellEnd"/>
      <w:r>
        <w:rPr>
          <w:rFonts w:ascii="Book Antiqua" w:hAnsi="Book Antiqua"/>
          <w:b/>
          <w:bCs/>
        </w:rPr>
        <w:t xml:space="preserve"> </w:t>
      </w:r>
      <w:proofErr w:type="spellStart"/>
      <w:r>
        <w:rPr>
          <w:rFonts w:ascii="Book Antiqua" w:hAnsi="Book Antiqua"/>
          <w:b/>
          <w:bCs/>
        </w:rPr>
        <w:t>Edelfina</w:t>
      </w:r>
      <w:proofErr w:type="spellEnd"/>
    </w:p>
    <w:p w14:paraId="278BF6C1" w14:textId="77777777" w:rsidR="00773350" w:rsidRDefault="00773350" w:rsidP="00773350">
      <w:pPr>
        <w:pStyle w:val="BodyText"/>
        <w:spacing w:before="0"/>
        <w:ind w:left="720"/>
        <w:rPr>
          <w:rFonts w:ascii="Book Antiqua" w:hAnsi="Book Antiqua"/>
          <w:b/>
          <w:bCs/>
        </w:rPr>
      </w:pPr>
    </w:p>
    <w:p w14:paraId="13EDE98E" w14:textId="12FDBD41" w:rsidR="00773350" w:rsidRPr="00773350" w:rsidRDefault="00773350" w:rsidP="00773350">
      <w:pPr>
        <w:pStyle w:val="BodyText"/>
        <w:spacing w:before="0"/>
        <w:ind w:left="720"/>
        <w:rPr>
          <w:rFonts w:ascii="Times New Roman" w:hAnsi="Times New Roman"/>
          <w:lang w:val="es-ES"/>
        </w:rPr>
      </w:pPr>
      <w:r w:rsidRPr="00773350">
        <w:rPr>
          <w:rFonts w:ascii="Book Antiqua" w:hAnsi="Book Antiqua"/>
        </w:rPr>
        <w:t>Este proyecto tiene contemplado</w:t>
      </w:r>
      <w:r>
        <w:rPr>
          <w:rFonts w:ascii="Book Antiqua" w:hAnsi="Book Antiqua"/>
        </w:rPr>
        <w:t xml:space="preserve"> la implementación de medidas de mitigación con el propósito de atender los problemas de erosión y fallas de talud en el área de influencia de </w:t>
      </w:r>
      <w:proofErr w:type="spellStart"/>
      <w:r>
        <w:rPr>
          <w:rFonts w:ascii="Book Antiqua" w:hAnsi="Book Antiqua"/>
        </w:rPr>
        <w:t>culvert</w:t>
      </w:r>
      <w:proofErr w:type="spellEnd"/>
      <w:r>
        <w:rPr>
          <w:rFonts w:ascii="Book Antiqua" w:hAnsi="Book Antiqua"/>
        </w:rPr>
        <w:t xml:space="preserve">. Entre las diferentes medidas se incluyen la instalación del llamado Live </w:t>
      </w:r>
      <w:proofErr w:type="spellStart"/>
      <w:r>
        <w:rPr>
          <w:rFonts w:ascii="Book Antiqua" w:hAnsi="Book Antiqua"/>
        </w:rPr>
        <w:t>Stakes</w:t>
      </w:r>
      <w:proofErr w:type="spellEnd"/>
      <w:r>
        <w:rPr>
          <w:rFonts w:ascii="Book Antiqua" w:hAnsi="Book Antiqua"/>
        </w:rPr>
        <w:t xml:space="preserve"> y Deep-</w:t>
      </w:r>
      <w:proofErr w:type="spellStart"/>
      <w:r>
        <w:rPr>
          <w:rFonts w:ascii="Book Antiqua" w:hAnsi="Book Antiqua"/>
        </w:rPr>
        <w:t>Rooted</w:t>
      </w:r>
      <w:proofErr w:type="spellEnd"/>
      <w:r>
        <w:rPr>
          <w:rFonts w:ascii="Book Antiqua" w:hAnsi="Book Antiqua"/>
        </w:rPr>
        <w:t xml:space="preserve"> </w:t>
      </w:r>
      <w:proofErr w:type="spellStart"/>
      <w:r>
        <w:rPr>
          <w:rFonts w:ascii="Book Antiqua" w:hAnsi="Book Antiqua"/>
        </w:rPr>
        <w:t>Grasss</w:t>
      </w:r>
      <w:proofErr w:type="spellEnd"/>
      <w:r>
        <w:rPr>
          <w:rFonts w:ascii="Book Antiqua" w:hAnsi="Book Antiqua"/>
        </w:rPr>
        <w:t xml:space="preserve"> para fortalecer el terreno, la colocación de una malla </w:t>
      </w:r>
      <w:proofErr w:type="spellStart"/>
      <w:r>
        <w:rPr>
          <w:rFonts w:ascii="Book Antiqua" w:hAnsi="Book Antiqua"/>
        </w:rPr>
        <w:t>geogrid</w:t>
      </w:r>
      <w:proofErr w:type="spellEnd"/>
      <w:r>
        <w:rPr>
          <w:rFonts w:ascii="Book Antiqua" w:hAnsi="Book Antiqua"/>
        </w:rPr>
        <w:t xml:space="preserve"> para la estabilización de la base de la carretera y la aplicación de </w:t>
      </w:r>
      <w:proofErr w:type="spellStart"/>
      <w:r>
        <w:rPr>
          <w:rFonts w:ascii="Book Antiqua" w:hAnsi="Book Antiqua"/>
        </w:rPr>
        <w:t>rip</w:t>
      </w:r>
      <w:proofErr w:type="spellEnd"/>
      <w:r>
        <w:rPr>
          <w:rFonts w:ascii="Book Antiqua" w:hAnsi="Book Antiqua"/>
        </w:rPr>
        <w:t xml:space="preserve"> rap en zonas criticas donde existe la evidencia de erosión. Se ha asignado la cantidad de $9,121.37 bajo el programa 406 HMP, para la ejecución de estas obras.  En este momento el proyecto se encuentra obligado y en a etapa de preparación de pliegos </w:t>
      </w:r>
      <w:r w:rsidR="00635736">
        <w:rPr>
          <w:rFonts w:ascii="Book Antiqua" w:hAnsi="Book Antiqua"/>
        </w:rPr>
        <w:t>para la subasta de diseño en el marco del programa de AP.</w:t>
      </w:r>
    </w:p>
    <w:p w14:paraId="06D5E4CC" w14:textId="77777777" w:rsidR="007538A3" w:rsidRPr="00773350" w:rsidRDefault="007538A3" w:rsidP="007538A3">
      <w:pPr>
        <w:pStyle w:val="ListParagraph"/>
        <w:rPr>
          <w:rFonts w:ascii="Book Antiqua" w:hAnsi="Book Antiqua"/>
          <w:b/>
          <w:bCs/>
          <w:lang w:val="es-ES"/>
        </w:rPr>
      </w:pPr>
    </w:p>
    <w:p w14:paraId="5D6B36D4" w14:textId="31083D87" w:rsidR="007538A3" w:rsidRDefault="007538A3" w:rsidP="007538A3">
      <w:pPr>
        <w:pStyle w:val="BodyText"/>
        <w:spacing w:before="0"/>
        <w:ind w:firstLine="720"/>
        <w:jc w:val="center"/>
        <w:rPr>
          <w:rFonts w:ascii="Book Antiqua" w:hAnsi="Book Antiqua"/>
          <w:b/>
          <w:bCs/>
        </w:rPr>
      </w:pPr>
      <w:r w:rsidRPr="00033C44">
        <w:rPr>
          <w:rFonts w:ascii="Book Antiqua" w:hAnsi="Book Antiqua"/>
          <w:b/>
          <w:bCs/>
        </w:rPr>
        <w:t xml:space="preserve">Municipio de </w:t>
      </w:r>
      <w:r w:rsidR="00D7205C">
        <w:rPr>
          <w:rFonts w:ascii="Book Antiqua" w:hAnsi="Book Antiqua"/>
          <w:b/>
          <w:bCs/>
        </w:rPr>
        <w:t>Loíza</w:t>
      </w:r>
    </w:p>
    <w:p w14:paraId="7523465E" w14:textId="77777777" w:rsidR="007538A3" w:rsidRDefault="007538A3" w:rsidP="007538A3">
      <w:pPr>
        <w:pStyle w:val="BodyText"/>
        <w:spacing w:before="0"/>
        <w:rPr>
          <w:rFonts w:ascii="Book Antiqua" w:hAnsi="Book Antiqua"/>
          <w:b/>
          <w:bCs/>
        </w:rPr>
      </w:pPr>
    </w:p>
    <w:p w14:paraId="654F7ECE" w14:textId="2DF05424" w:rsidR="007538A3" w:rsidRDefault="007538A3" w:rsidP="007538A3">
      <w:pPr>
        <w:pStyle w:val="BodyText"/>
        <w:numPr>
          <w:ilvl w:val="0"/>
          <w:numId w:val="9"/>
        </w:numPr>
        <w:spacing w:before="0"/>
        <w:ind w:left="720"/>
        <w:rPr>
          <w:rFonts w:ascii="Book Antiqua" w:hAnsi="Book Antiqua"/>
          <w:b/>
          <w:bCs/>
        </w:rPr>
      </w:pPr>
      <w:r>
        <w:rPr>
          <w:rFonts w:ascii="Book Antiqua" w:hAnsi="Book Antiqua"/>
          <w:b/>
          <w:bCs/>
        </w:rPr>
        <w:t>Proyecto DR-4339-109429- Paseo</w:t>
      </w:r>
      <w:r w:rsidR="00635736">
        <w:rPr>
          <w:rFonts w:ascii="Book Antiqua" w:hAnsi="Book Antiqua"/>
          <w:b/>
          <w:bCs/>
        </w:rPr>
        <w:t xml:space="preserve"> del</w:t>
      </w:r>
      <w:r>
        <w:rPr>
          <w:rFonts w:ascii="Book Antiqua" w:hAnsi="Book Antiqua"/>
          <w:b/>
          <w:bCs/>
        </w:rPr>
        <w:t xml:space="preserve"> Atlántico</w:t>
      </w:r>
    </w:p>
    <w:p w14:paraId="08103269" w14:textId="77777777" w:rsidR="00635736" w:rsidRDefault="00635736" w:rsidP="00635736">
      <w:pPr>
        <w:pStyle w:val="BodyText"/>
        <w:spacing w:before="0"/>
        <w:ind w:left="720"/>
        <w:rPr>
          <w:rFonts w:ascii="Book Antiqua" w:hAnsi="Book Antiqua"/>
        </w:rPr>
      </w:pPr>
    </w:p>
    <w:p w14:paraId="44777BBA" w14:textId="3D6929EC" w:rsidR="00635736" w:rsidRPr="00635736" w:rsidRDefault="00635736" w:rsidP="00635736">
      <w:pPr>
        <w:pStyle w:val="BodyText"/>
        <w:spacing w:before="0"/>
        <w:ind w:left="720"/>
        <w:rPr>
          <w:rFonts w:ascii="Book Antiqua" w:hAnsi="Book Antiqua"/>
        </w:rPr>
      </w:pPr>
      <w:r>
        <w:rPr>
          <w:rFonts w:ascii="Book Antiqua" w:hAnsi="Book Antiqua"/>
        </w:rPr>
        <w:t xml:space="preserve">Este proyecto de gran importancia para los residentes de la Comunidad Parcelas </w:t>
      </w:r>
      <w:proofErr w:type="gramStart"/>
      <w:r>
        <w:rPr>
          <w:rFonts w:ascii="Book Antiqua" w:hAnsi="Book Antiqua"/>
        </w:rPr>
        <w:t>Suárez,</w:t>
      </w:r>
      <w:proofErr w:type="gramEnd"/>
      <w:r>
        <w:rPr>
          <w:rFonts w:ascii="Book Antiqua" w:hAnsi="Book Antiqua"/>
        </w:rPr>
        <w:t xml:space="preserve"> busca además de proteger la inversión realizada en la reconstrucción del paseo costero, que previamente había sido afectado por el impacto del huracán María.  Actualmente este proyecto se encuentra en evaluación por parte de FEMA para la validación del Benefit </w:t>
      </w:r>
      <w:proofErr w:type="spellStart"/>
      <w:r>
        <w:rPr>
          <w:rFonts w:ascii="Book Antiqua" w:hAnsi="Book Antiqua"/>
        </w:rPr>
        <w:t>Cost</w:t>
      </w:r>
      <w:proofErr w:type="spellEnd"/>
      <w:r>
        <w:rPr>
          <w:rFonts w:ascii="Book Antiqua" w:hAnsi="Book Antiqua"/>
        </w:rPr>
        <w:t xml:space="preserve"> </w:t>
      </w:r>
      <w:proofErr w:type="spellStart"/>
      <w:r>
        <w:rPr>
          <w:rFonts w:ascii="Book Antiqua" w:hAnsi="Book Antiqua"/>
        </w:rPr>
        <w:t>Analysis</w:t>
      </w:r>
      <w:proofErr w:type="spellEnd"/>
      <w:r>
        <w:rPr>
          <w:rFonts w:ascii="Book Antiqua" w:hAnsi="Book Antiqua"/>
        </w:rPr>
        <w:t>, con el fin de obtener una asignación mayor de fondos bajo el programa de mitigación de Asistencia Pública.</w:t>
      </w:r>
    </w:p>
    <w:p w14:paraId="2EDFF4AE" w14:textId="77777777" w:rsidR="007538A3" w:rsidRDefault="007538A3" w:rsidP="007538A3">
      <w:pPr>
        <w:pStyle w:val="BodyText"/>
        <w:spacing w:before="0"/>
        <w:ind w:left="720"/>
        <w:rPr>
          <w:rFonts w:ascii="Book Antiqua" w:hAnsi="Book Antiqua"/>
          <w:b/>
          <w:bCs/>
        </w:rPr>
      </w:pPr>
    </w:p>
    <w:p w14:paraId="33EE0752" w14:textId="56CF3BAA" w:rsidR="007538A3" w:rsidRDefault="007538A3" w:rsidP="007538A3">
      <w:pPr>
        <w:pStyle w:val="BodyText"/>
        <w:spacing w:before="0"/>
        <w:ind w:firstLine="720"/>
        <w:jc w:val="center"/>
        <w:rPr>
          <w:rFonts w:ascii="Book Antiqua" w:hAnsi="Book Antiqua"/>
          <w:b/>
          <w:bCs/>
        </w:rPr>
      </w:pPr>
      <w:r w:rsidRPr="00033C44">
        <w:rPr>
          <w:rFonts w:ascii="Book Antiqua" w:hAnsi="Book Antiqua"/>
          <w:b/>
          <w:bCs/>
        </w:rPr>
        <w:lastRenderedPageBreak/>
        <w:t xml:space="preserve">Municipio de </w:t>
      </w:r>
      <w:r w:rsidR="00D7205C">
        <w:rPr>
          <w:rFonts w:ascii="Book Antiqua" w:hAnsi="Book Antiqua"/>
          <w:b/>
          <w:bCs/>
        </w:rPr>
        <w:t>Río Grande</w:t>
      </w:r>
    </w:p>
    <w:p w14:paraId="581011F0" w14:textId="77777777" w:rsidR="00D7205C" w:rsidRDefault="00D7205C" w:rsidP="00D7205C">
      <w:pPr>
        <w:pStyle w:val="BodyText"/>
        <w:spacing w:before="0"/>
        <w:rPr>
          <w:rFonts w:ascii="Book Antiqua" w:hAnsi="Book Antiqua"/>
          <w:b/>
          <w:bCs/>
        </w:rPr>
      </w:pPr>
    </w:p>
    <w:p w14:paraId="1F9D2BAC" w14:textId="1EEFA8F3" w:rsidR="00D7205C" w:rsidRDefault="00D7205C" w:rsidP="00D7205C">
      <w:pPr>
        <w:pStyle w:val="BodyText"/>
        <w:numPr>
          <w:ilvl w:val="0"/>
          <w:numId w:val="10"/>
        </w:numPr>
        <w:spacing w:before="0"/>
        <w:rPr>
          <w:rFonts w:ascii="Book Antiqua" w:hAnsi="Book Antiqua"/>
          <w:b/>
          <w:bCs/>
        </w:rPr>
      </w:pPr>
      <w:r>
        <w:rPr>
          <w:rFonts w:ascii="Book Antiqua" w:hAnsi="Book Antiqua"/>
          <w:b/>
          <w:bCs/>
        </w:rPr>
        <w:t>Proyecto DR-4339-106153- Departamento de Obras Públicas Municipal</w:t>
      </w:r>
    </w:p>
    <w:p w14:paraId="15FD4133" w14:textId="77777777" w:rsidR="00635736" w:rsidRDefault="00635736" w:rsidP="00635736">
      <w:pPr>
        <w:pStyle w:val="BodyText"/>
        <w:spacing w:before="0"/>
        <w:ind w:left="720"/>
        <w:rPr>
          <w:rFonts w:ascii="Book Antiqua" w:hAnsi="Book Antiqua"/>
          <w:b/>
          <w:bCs/>
        </w:rPr>
      </w:pPr>
    </w:p>
    <w:p w14:paraId="30FD088E" w14:textId="3501E1BE" w:rsidR="00635736" w:rsidRPr="00635736" w:rsidRDefault="00635736" w:rsidP="00635736">
      <w:pPr>
        <w:pStyle w:val="BodyText"/>
        <w:spacing w:before="0"/>
        <w:ind w:left="720"/>
        <w:rPr>
          <w:rFonts w:ascii="Book Antiqua" w:hAnsi="Book Antiqua"/>
        </w:rPr>
      </w:pPr>
      <w:r>
        <w:rPr>
          <w:rFonts w:ascii="Book Antiqua" w:hAnsi="Book Antiqua"/>
        </w:rPr>
        <w:t xml:space="preserve">Este proyecto </w:t>
      </w:r>
      <w:r w:rsidR="00155197">
        <w:rPr>
          <w:rFonts w:ascii="Book Antiqua" w:hAnsi="Book Antiqua"/>
        </w:rPr>
        <w:t>está</w:t>
      </w:r>
      <w:r>
        <w:rPr>
          <w:rFonts w:ascii="Book Antiqua" w:hAnsi="Book Antiqua"/>
        </w:rPr>
        <w:t xml:space="preserve"> localizado en </w:t>
      </w:r>
      <w:r w:rsidR="00155197">
        <w:rPr>
          <w:rFonts w:ascii="Book Antiqua" w:hAnsi="Book Antiqua"/>
        </w:rPr>
        <w:t xml:space="preserve">el Km 28.65, de </w:t>
      </w:r>
      <w:r>
        <w:rPr>
          <w:rFonts w:ascii="Book Antiqua" w:hAnsi="Book Antiqua"/>
        </w:rPr>
        <w:t xml:space="preserve">la Carretera </w:t>
      </w:r>
      <w:r w:rsidR="00155197">
        <w:rPr>
          <w:rFonts w:ascii="Book Antiqua" w:hAnsi="Book Antiqua"/>
        </w:rPr>
        <w:t>Estatal PR-187, en el Departamento de Obras Públicas Municipal.  Este lugar ha sido identificado como zona inundable en los mapas de FEMA.</w:t>
      </w:r>
      <w:r w:rsidR="00B7039B">
        <w:rPr>
          <w:rFonts w:ascii="Book Antiqua" w:hAnsi="Book Antiqua"/>
        </w:rPr>
        <w:t xml:space="preserve"> El municipio presentará</w:t>
      </w:r>
      <w:r w:rsidR="00510B55">
        <w:rPr>
          <w:rFonts w:ascii="Book Antiqua" w:hAnsi="Book Antiqua"/>
        </w:rPr>
        <w:t xml:space="preserve"> una propuesta para la reubicación de las instalaciones. Se han asignado la cantidad de $45,606.00 bajo el programa de mitigación 406 HMP. Este proyecto se encuentra en la etapa en que el municipio debe presentar ante la Junta de Planificación la evaluación del </w:t>
      </w:r>
      <w:proofErr w:type="spellStart"/>
      <w:r w:rsidR="00510B55">
        <w:rPr>
          <w:rFonts w:ascii="Book Antiqua" w:hAnsi="Book Antiqua"/>
        </w:rPr>
        <w:t>subtantial</w:t>
      </w:r>
      <w:proofErr w:type="spellEnd"/>
      <w:r w:rsidR="00510B55">
        <w:rPr>
          <w:rFonts w:ascii="Book Antiqua" w:hAnsi="Book Antiqua"/>
        </w:rPr>
        <w:t xml:space="preserve"> </w:t>
      </w:r>
      <w:proofErr w:type="spellStart"/>
      <w:r w:rsidR="00510B55">
        <w:rPr>
          <w:rFonts w:ascii="Book Antiqua" w:hAnsi="Book Antiqua"/>
        </w:rPr>
        <w:t>damage</w:t>
      </w:r>
      <w:proofErr w:type="spellEnd"/>
      <w:r w:rsidR="00510B55">
        <w:rPr>
          <w:rFonts w:ascii="Book Antiqua" w:hAnsi="Book Antiqua"/>
        </w:rPr>
        <w:t xml:space="preserve"> &amp; </w:t>
      </w:r>
      <w:proofErr w:type="spellStart"/>
      <w:r w:rsidR="00510B55">
        <w:rPr>
          <w:rFonts w:ascii="Book Antiqua" w:hAnsi="Book Antiqua"/>
        </w:rPr>
        <w:t>subtantial</w:t>
      </w:r>
      <w:proofErr w:type="spellEnd"/>
      <w:r w:rsidR="00510B55">
        <w:rPr>
          <w:rFonts w:ascii="Book Antiqua" w:hAnsi="Book Antiqua"/>
        </w:rPr>
        <w:t xml:space="preserve"> </w:t>
      </w:r>
      <w:proofErr w:type="spellStart"/>
      <w:r w:rsidR="00510B55">
        <w:rPr>
          <w:rFonts w:ascii="Book Antiqua" w:hAnsi="Book Antiqua"/>
        </w:rPr>
        <w:t>improvement</w:t>
      </w:r>
      <w:proofErr w:type="spellEnd"/>
      <w:r w:rsidR="00510B55">
        <w:rPr>
          <w:rFonts w:ascii="Book Antiqua" w:hAnsi="Book Antiqua"/>
        </w:rPr>
        <w:t xml:space="preserve"> para el curso de acción. </w:t>
      </w:r>
    </w:p>
    <w:p w14:paraId="2E3C89EB" w14:textId="77777777" w:rsidR="00D7205C" w:rsidRDefault="00D7205C" w:rsidP="00D7205C">
      <w:pPr>
        <w:pStyle w:val="BodyText"/>
        <w:spacing w:before="0"/>
        <w:ind w:left="720"/>
        <w:rPr>
          <w:rFonts w:ascii="Book Antiqua" w:hAnsi="Book Antiqua"/>
          <w:b/>
          <w:bCs/>
        </w:rPr>
      </w:pPr>
    </w:p>
    <w:p w14:paraId="5B987FB6" w14:textId="3790AA87" w:rsidR="00D7205C" w:rsidRDefault="00D7205C" w:rsidP="00D7205C">
      <w:pPr>
        <w:pStyle w:val="BodyText"/>
        <w:numPr>
          <w:ilvl w:val="0"/>
          <w:numId w:val="10"/>
        </w:numPr>
        <w:spacing w:before="0"/>
        <w:rPr>
          <w:rFonts w:ascii="Book Antiqua" w:hAnsi="Book Antiqua"/>
          <w:b/>
          <w:bCs/>
        </w:rPr>
      </w:pPr>
      <w:r>
        <w:rPr>
          <w:rFonts w:ascii="Book Antiqua" w:hAnsi="Book Antiqua"/>
          <w:b/>
          <w:bCs/>
        </w:rPr>
        <w:t>Proyecto DR-4339-106108- Puente Comunidad Casiano Cepeda</w:t>
      </w:r>
    </w:p>
    <w:p w14:paraId="7CE4D817" w14:textId="77777777" w:rsidR="00510B55" w:rsidRDefault="00510B55" w:rsidP="00510B55">
      <w:pPr>
        <w:pStyle w:val="BodyText"/>
        <w:spacing w:before="0"/>
        <w:ind w:left="720"/>
        <w:rPr>
          <w:rFonts w:ascii="Book Antiqua" w:hAnsi="Book Antiqua"/>
          <w:b/>
          <w:bCs/>
        </w:rPr>
      </w:pPr>
    </w:p>
    <w:p w14:paraId="0BF98407" w14:textId="5A1F1895" w:rsidR="00510B55" w:rsidRPr="00B07C22" w:rsidRDefault="00B07C22" w:rsidP="00510B55">
      <w:pPr>
        <w:pStyle w:val="BodyText"/>
        <w:spacing w:before="0"/>
        <w:ind w:left="720"/>
        <w:rPr>
          <w:rFonts w:ascii="Book Antiqua" w:hAnsi="Book Antiqua"/>
        </w:rPr>
      </w:pPr>
      <w:r>
        <w:rPr>
          <w:rFonts w:ascii="Book Antiqua" w:hAnsi="Book Antiqua"/>
        </w:rPr>
        <w:t xml:space="preserve">Este proyecto tiene como objetivo principal el atender los problemas de inestabilidad y escorrentías en la carretera que da acceso a esta comunidad.  Estas obras incluyen el reemplazo de un tubo existente, la instalación de </w:t>
      </w:r>
      <w:proofErr w:type="spellStart"/>
      <w:r>
        <w:rPr>
          <w:rFonts w:ascii="Book Antiqua" w:hAnsi="Book Antiqua"/>
        </w:rPr>
        <w:t>cunetones</w:t>
      </w:r>
      <w:proofErr w:type="spellEnd"/>
      <w:r>
        <w:rPr>
          <w:rFonts w:ascii="Book Antiqua" w:hAnsi="Book Antiqua"/>
        </w:rPr>
        <w:t xml:space="preserve"> y el refuerzo del asfalto mediante una malla </w:t>
      </w:r>
      <w:proofErr w:type="spellStart"/>
      <w:r>
        <w:rPr>
          <w:rFonts w:ascii="Book Antiqua" w:hAnsi="Book Antiqua"/>
        </w:rPr>
        <w:t>geogrid</w:t>
      </w:r>
      <w:proofErr w:type="spellEnd"/>
      <w:r>
        <w:rPr>
          <w:rFonts w:ascii="Book Antiqua" w:hAnsi="Book Antiqua"/>
        </w:rPr>
        <w:t>.  Tiene asignado la cantidad de $8,884.56, bajo el proyecto de mitigación 406 HMP y se encuentra en la fase de preparación de pliegos para la subasta de diseño.</w:t>
      </w:r>
    </w:p>
    <w:p w14:paraId="0B3B587B" w14:textId="77777777" w:rsidR="00D7205C" w:rsidRPr="00B07C22" w:rsidRDefault="00D7205C" w:rsidP="00D7205C">
      <w:pPr>
        <w:pStyle w:val="ListParagraph"/>
        <w:rPr>
          <w:rFonts w:ascii="Book Antiqua" w:hAnsi="Book Antiqua"/>
          <w:b/>
          <w:bCs/>
          <w:lang w:val="es-ES_tradnl"/>
        </w:rPr>
      </w:pPr>
    </w:p>
    <w:p w14:paraId="24452223" w14:textId="6A431740" w:rsidR="00D7205C" w:rsidRDefault="00D7205C" w:rsidP="00D7205C">
      <w:pPr>
        <w:pStyle w:val="BodyText"/>
        <w:numPr>
          <w:ilvl w:val="0"/>
          <w:numId w:val="10"/>
        </w:numPr>
        <w:spacing w:before="0"/>
        <w:rPr>
          <w:rFonts w:ascii="Book Antiqua" w:hAnsi="Book Antiqua"/>
          <w:b/>
          <w:bCs/>
        </w:rPr>
      </w:pPr>
      <w:r>
        <w:rPr>
          <w:rFonts w:ascii="Book Antiqua" w:hAnsi="Book Antiqua"/>
          <w:b/>
          <w:bCs/>
        </w:rPr>
        <w:t>Proyecto DR-4339-106158- Street 9 (Bridge)</w:t>
      </w:r>
    </w:p>
    <w:p w14:paraId="5366979D" w14:textId="77777777" w:rsidR="00B07C22" w:rsidRDefault="00B07C22" w:rsidP="00B07C22">
      <w:pPr>
        <w:pStyle w:val="BodyText"/>
        <w:spacing w:before="0"/>
        <w:ind w:left="720"/>
        <w:rPr>
          <w:rFonts w:ascii="Book Antiqua" w:hAnsi="Book Antiqua"/>
          <w:b/>
          <w:bCs/>
        </w:rPr>
      </w:pPr>
    </w:p>
    <w:p w14:paraId="3EC11CA7" w14:textId="366DF332" w:rsidR="00B07C22" w:rsidRPr="00C217E7" w:rsidRDefault="00C217E7" w:rsidP="00B07C22">
      <w:pPr>
        <w:pStyle w:val="BodyText"/>
        <w:spacing w:before="0"/>
        <w:ind w:left="720"/>
        <w:rPr>
          <w:rFonts w:ascii="Book Antiqua" w:hAnsi="Book Antiqua"/>
        </w:rPr>
      </w:pPr>
      <w:r>
        <w:rPr>
          <w:rFonts w:ascii="Book Antiqua" w:hAnsi="Book Antiqua"/>
        </w:rPr>
        <w:t xml:space="preserve">Este proyecto propone medidas de mitigación para atender problemas de </w:t>
      </w:r>
      <w:proofErr w:type="spellStart"/>
      <w:r>
        <w:rPr>
          <w:rFonts w:ascii="Book Antiqua" w:hAnsi="Book Antiqua"/>
        </w:rPr>
        <w:t>inundabilidad</w:t>
      </w:r>
      <w:proofErr w:type="spellEnd"/>
      <w:r>
        <w:rPr>
          <w:rFonts w:ascii="Book Antiqua" w:hAnsi="Book Antiqua"/>
        </w:rPr>
        <w:t xml:space="preserve"> y mejorar el manejo de escorrentías en la Calle 9 de la Comunidad Palmer. Como parte de las medidas que se tomarán se encuentra el </w:t>
      </w:r>
      <w:proofErr w:type="gramStart"/>
      <w:r>
        <w:rPr>
          <w:rFonts w:ascii="Book Antiqua" w:hAnsi="Book Antiqua"/>
        </w:rPr>
        <w:t>reemplazo  de</w:t>
      </w:r>
      <w:proofErr w:type="gramEnd"/>
      <w:r>
        <w:rPr>
          <w:rFonts w:ascii="Book Antiqua" w:hAnsi="Book Antiqua"/>
        </w:rPr>
        <w:t xml:space="preserve"> la estructura del puente, la instalación de </w:t>
      </w:r>
      <w:proofErr w:type="spellStart"/>
      <w:r>
        <w:rPr>
          <w:rFonts w:ascii="Book Antiqua" w:hAnsi="Book Antiqua"/>
        </w:rPr>
        <w:t>cunetones</w:t>
      </w:r>
      <w:proofErr w:type="spellEnd"/>
      <w:r>
        <w:rPr>
          <w:rFonts w:ascii="Book Antiqua" w:hAnsi="Book Antiqua"/>
        </w:rPr>
        <w:t xml:space="preserve"> y el refuerzo del asfalto mediante una malla </w:t>
      </w:r>
      <w:proofErr w:type="spellStart"/>
      <w:r>
        <w:rPr>
          <w:rFonts w:ascii="Book Antiqua" w:hAnsi="Book Antiqua"/>
        </w:rPr>
        <w:t>geogrid</w:t>
      </w:r>
      <w:proofErr w:type="spellEnd"/>
      <w:r>
        <w:rPr>
          <w:rFonts w:ascii="Book Antiqua" w:hAnsi="Book Antiqua"/>
        </w:rPr>
        <w:t xml:space="preserve">.  </w:t>
      </w:r>
      <w:bookmarkStart w:id="6" w:name="_Hlk201053957"/>
      <w:r>
        <w:rPr>
          <w:rFonts w:ascii="Book Antiqua" w:hAnsi="Book Antiqua"/>
        </w:rPr>
        <w:t>Se han asignado $3,077.41, bajo el programa de mitigación 406 HMP</w:t>
      </w:r>
      <w:r w:rsidRPr="00C217E7">
        <w:rPr>
          <w:rFonts w:ascii="Book Antiqua" w:hAnsi="Book Antiqua"/>
        </w:rPr>
        <w:t xml:space="preserve"> </w:t>
      </w:r>
      <w:r>
        <w:rPr>
          <w:rFonts w:ascii="Book Antiqua" w:hAnsi="Book Antiqua"/>
        </w:rPr>
        <w:t>y se encuentra en la fase de preparación de pliegos para la subasta de diseño.</w:t>
      </w:r>
    </w:p>
    <w:bookmarkEnd w:id="6"/>
    <w:p w14:paraId="6C824526" w14:textId="77777777" w:rsidR="00D7205C" w:rsidRPr="00C217E7" w:rsidRDefault="00D7205C" w:rsidP="00D7205C">
      <w:pPr>
        <w:pStyle w:val="ListParagraph"/>
        <w:rPr>
          <w:rFonts w:ascii="Book Antiqua" w:hAnsi="Book Antiqua"/>
          <w:b/>
          <w:bCs/>
          <w:lang w:val="es-ES"/>
        </w:rPr>
      </w:pPr>
    </w:p>
    <w:p w14:paraId="3088005A" w14:textId="6B96271F" w:rsidR="00D7205C" w:rsidRDefault="00D7205C" w:rsidP="00D7205C">
      <w:pPr>
        <w:pStyle w:val="BodyText"/>
        <w:numPr>
          <w:ilvl w:val="0"/>
          <w:numId w:val="10"/>
        </w:numPr>
        <w:spacing w:before="0"/>
        <w:rPr>
          <w:rFonts w:ascii="Book Antiqua" w:hAnsi="Book Antiqua"/>
          <w:b/>
          <w:bCs/>
        </w:rPr>
      </w:pPr>
      <w:r>
        <w:rPr>
          <w:rFonts w:ascii="Book Antiqua" w:hAnsi="Book Antiqua"/>
          <w:b/>
          <w:bCs/>
        </w:rPr>
        <w:t>Proyecto DR-4339-105663- Puente Camino La Rueda en Malpica</w:t>
      </w:r>
    </w:p>
    <w:p w14:paraId="29111F82" w14:textId="77777777" w:rsidR="00C217E7" w:rsidRDefault="00C217E7" w:rsidP="00C217E7">
      <w:pPr>
        <w:pStyle w:val="BodyText"/>
        <w:spacing w:before="0"/>
        <w:ind w:left="720"/>
        <w:rPr>
          <w:rFonts w:ascii="Book Antiqua" w:hAnsi="Book Antiqua"/>
          <w:b/>
          <w:bCs/>
        </w:rPr>
      </w:pPr>
    </w:p>
    <w:p w14:paraId="46490A5D" w14:textId="5CE14B0A" w:rsidR="00EF4FD2" w:rsidRPr="00C217E7" w:rsidRDefault="00C217E7" w:rsidP="00EF4FD2">
      <w:pPr>
        <w:pStyle w:val="BodyText"/>
        <w:spacing w:before="0"/>
        <w:ind w:left="720"/>
        <w:rPr>
          <w:rFonts w:ascii="Book Antiqua" w:hAnsi="Book Antiqua"/>
        </w:rPr>
      </w:pPr>
      <w:r w:rsidRPr="00C217E7">
        <w:rPr>
          <w:rFonts w:ascii="Book Antiqua" w:hAnsi="Book Antiqua"/>
        </w:rPr>
        <w:t>Este proyecto propone</w:t>
      </w:r>
      <w:r>
        <w:rPr>
          <w:rFonts w:ascii="Book Antiqua" w:hAnsi="Book Antiqua"/>
        </w:rPr>
        <w:t xml:space="preserve"> medidas de mitigación para poder manejar las escorrentías y proteger la infraestructura vial </w:t>
      </w:r>
      <w:r w:rsidR="00F21321">
        <w:rPr>
          <w:rFonts w:ascii="Book Antiqua" w:hAnsi="Book Antiqua"/>
        </w:rPr>
        <w:t xml:space="preserve">en </w:t>
      </w:r>
      <w:r w:rsidR="00971DCE">
        <w:rPr>
          <w:rFonts w:ascii="Book Antiqua" w:hAnsi="Book Antiqua"/>
        </w:rPr>
        <w:t>el Camino</w:t>
      </w:r>
      <w:r w:rsidR="00F21321">
        <w:rPr>
          <w:rFonts w:ascii="Book Antiqua" w:hAnsi="Book Antiqua"/>
        </w:rPr>
        <w:t xml:space="preserve"> La Rueda</w:t>
      </w:r>
      <w:r w:rsidR="00971DCE">
        <w:rPr>
          <w:rFonts w:ascii="Book Antiqua" w:hAnsi="Book Antiqua"/>
        </w:rPr>
        <w:t xml:space="preserve"> de la Comunidad Malpica.  Estas obras de mitigación incluyen la instalación de una malla </w:t>
      </w:r>
      <w:proofErr w:type="spellStart"/>
      <w:r w:rsidR="00971DCE">
        <w:rPr>
          <w:rFonts w:ascii="Book Antiqua" w:hAnsi="Book Antiqua"/>
        </w:rPr>
        <w:t>geogrid</w:t>
      </w:r>
      <w:proofErr w:type="spellEnd"/>
      <w:r w:rsidR="00971DCE">
        <w:rPr>
          <w:rFonts w:ascii="Book Antiqua" w:hAnsi="Book Antiqua"/>
        </w:rPr>
        <w:t xml:space="preserve"> para poder reforzar el pavimento y una atarjea circular para</w:t>
      </w:r>
      <w:r w:rsidR="00EF4FD2">
        <w:rPr>
          <w:rFonts w:ascii="Book Antiqua" w:hAnsi="Book Antiqua"/>
        </w:rPr>
        <w:t xml:space="preserve"> </w:t>
      </w:r>
      <w:r w:rsidR="00971DCE">
        <w:rPr>
          <w:rFonts w:ascii="Book Antiqua" w:hAnsi="Book Antiqua"/>
        </w:rPr>
        <w:t>canalizar el</w:t>
      </w:r>
      <w:r w:rsidR="00EF4FD2">
        <w:rPr>
          <w:rFonts w:ascii="Book Antiqua" w:hAnsi="Book Antiqua"/>
        </w:rPr>
        <w:t xml:space="preserve"> flujo de agua y se contempla el </w:t>
      </w:r>
      <w:proofErr w:type="spellStart"/>
      <w:r w:rsidR="00EF4FD2">
        <w:rPr>
          <w:rFonts w:ascii="Book Antiqua" w:hAnsi="Book Antiqua"/>
        </w:rPr>
        <w:t>reeemplazo</w:t>
      </w:r>
      <w:proofErr w:type="spellEnd"/>
      <w:r w:rsidR="00EF4FD2">
        <w:rPr>
          <w:rFonts w:ascii="Book Antiqua" w:hAnsi="Book Antiqua"/>
        </w:rPr>
        <w:t xml:space="preserve"> del </w:t>
      </w:r>
      <w:proofErr w:type="spellStart"/>
      <w:r w:rsidR="00EF4FD2">
        <w:rPr>
          <w:rFonts w:ascii="Book Antiqua" w:hAnsi="Book Antiqua"/>
        </w:rPr>
        <w:t>culvert</w:t>
      </w:r>
      <w:proofErr w:type="spellEnd"/>
      <w:r w:rsidR="00EF4FD2">
        <w:rPr>
          <w:rFonts w:ascii="Book Antiqua" w:hAnsi="Book Antiqua"/>
        </w:rPr>
        <w:t xml:space="preserve"> existente. Se han asignado $4,096.63, bajo el programa de mitigación 406 HMP</w:t>
      </w:r>
      <w:r w:rsidR="00EF4FD2" w:rsidRPr="00C217E7">
        <w:rPr>
          <w:rFonts w:ascii="Book Antiqua" w:hAnsi="Book Antiqua"/>
        </w:rPr>
        <w:t xml:space="preserve"> </w:t>
      </w:r>
      <w:r w:rsidR="00EF4FD2">
        <w:rPr>
          <w:rFonts w:ascii="Book Antiqua" w:hAnsi="Book Antiqua"/>
        </w:rPr>
        <w:t xml:space="preserve">y se encuentra en la fase de preparación de pliegos para la subasta de diseño. </w:t>
      </w:r>
    </w:p>
    <w:p w14:paraId="419EC571" w14:textId="7B1F7E6E" w:rsidR="00C217E7" w:rsidRPr="00C217E7" w:rsidRDefault="00C217E7" w:rsidP="00C217E7">
      <w:pPr>
        <w:pStyle w:val="BodyText"/>
        <w:spacing w:before="0"/>
        <w:ind w:left="720"/>
        <w:rPr>
          <w:rFonts w:ascii="Book Antiqua" w:hAnsi="Book Antiqua"/>
        </w:rPr>
      </w:pPr>
    </w:p>
    <w:p w14:paraId="0F735B9B" w14:textId="77777777" w:rsidR="00D7205C" w:rsidRDefault="00D7205C" w:rsidP="00D7205C">
      <w:pPr>
        <w:pStyle w:val="ListParagraph"/>
        <w:rPr>
          <w:rFonts w:ascii="Book Antiqua" w:hAnsi="Book Antiqua"/>
          <w:b/>
          <w:bCs/>
          <w:lang w:val="es-ES_tradnl"/>
        </w:rPr>
      </w:pPr>
    </w:p>
    <w:p w14:paraId="477D83BD" w14:textId="77777777" w:rsidR="00EF4FD2" w:rsidRPr="00D7205C" w:rsidRDefault="00EF4FD2" w:rsidP="00D7205C">
      <w:pPr>
        <w:pStyle w:val="ListParagraph"/>
        <w:rPr>
          <w:rFonts w:ascii="Book Antiqua" w:hAnsi="Book Antiqua"/>
          <w:b/>
          <w:bCs/>
          <w:lang w:val="es-ES_tradnl"/>
        </w:rPr>
      </w:pPr>
    </w:p>
    <w:p w14:paraId="032DCF38" w14:textId="61E96F68" w:rsidR="00D7205C" w:rsidRDefault="00D7205C" w:rsidP="00D7205C">
      <w:pPr>
        <w:pStyle w:val="BodyText"/>
        <w:numPr>
          <w:ilvl w:val="0"/>
          <w:numId w:val="10"/>
        </w:numPr>
        <w:spacing w:before="0"/>
        <w:rPr>
          <w:rFonts w:ascii="Book Antiqua" w:hAnsi="Book Antiqua"/>
          <w:b/>
          <w:bCs/>
        </w:rPr>
      </w:pPr>
      <w:r>
        <w:rPr>
          <w:rFonts w:ascii="Book Antiqua" w:hAnsi="Book Antiqua"/>
          <w:b/>
          <w:bCs/>
        </w:rPr>
        <w:lastRenderedPageBreak/>
        <w:t xml:space="preserve">Proyecto DR-4339-105691- Puente Camino </w:t>
      </w:r>
      <w:proofErr w:type="spellStart"/>
      <w:r>
        <w:rPr>
          <w:rFonts w:ascii="Book Antiqua" w:hAnsi="Book Antiqua"/>
          <w:b/>
          <w:bCs/>
        </w:rPr>
        <w:t>Pizá</w:t>
      </w:r>
      <w:proofErr w:type="spellEnd"/>
    </w:p>
    <w:p w14:paraId="2060DA56" w14:textId="77777777" w:rsidR="00EF4FD2" w:rsidRDefault="00EF4FD2" w:rsidP="00EF4FD2">
      <w:pPr>
        <w:pStyle w:val="BodyText"/>
        <w:spacing w:before="0"/>
        <w:rPr>
          <w:rFonts w:ascii="Book Antiqua" w:hAnsi="Book Antiqua"/>
          <w:b/>
          <w:bCs/>
        </w:rPr>
      </w:pPr>
    </w:p>
    <w:p w14:paraId="46CBA5BD" w14:textId="77777777" w:rsidR="007637A0" w:rsidRPr="00C217E7" w:rsidRDefault="00EF4FD2" w:rsidP="007637A0">
      <w:pPr>
        <w:pStyle w:val="BodyText"/>
        <w:spacing w:before="0"/>
        <w:ind w:left="720"/>
        <w:rPr>
          <w:rFonts w:ascii="Book Antiqua" w:hAnsi="Book Antiqua"/>
        </w:rPr>
      </w:pPr>
      <w:r>
        <w:rPr>
          <w:rFonts w:ascii="Book Antiqua" w:hAnsi="Book Antiqua"/>
        </w:rPr>
        <w:t>Este proyecto tiene como objetivo reemplazar l</w:t>
      </w:r>
      <w:r w:rsidR="007637A0">
        <w:rPr>
          <w:rFonts w:ascii="Book Antiqua" w:hAnsi="Book Antiqua"/>
        </w:rPr>
        <w:t>os</w:t>
      </w:r>
      <w:r>
        <w:rPr>
          <w:rFonts w:ascii="Book Antiqua" w:hAnsi="Book Antiqua"/>
        </w:rPr>
        <w:t xml:space="preserve"> </w:t>
      </w:r>
      <w:proofErr w:type="spellStart"/>
      <w:r>
        <w:rPr>
          <w:rFonts w:ascii="Book Antiqua" w:hAnsi="Book Antiqua"/>
        </w:rPr>
        <w:t>curvert</w:t>
      </w:r>
      <w:r w:rsidR="007637A0">
        <w:rPr>
          <w:rFonts w:ascii="Book Antiqua" w:hAnsi="Book Antiqua"/>
        </w:rPr>
        <w:t>s</w:t>
      </w:r>
      <w:proofErr w:type="spellEnd"/>
      <w:r w:rsidR="007637A0">
        <w:rPr>
          <w:rFonts w:ascii="Book Antiqua" w:hAnsi="Book Antiqua"/>
        </w:rPr>
        <w:t xml:space="preserve"> existentes en el Camino </w:t>
      </w:r>
      <w:proofErr w:type="spellStart"/>
      <w:r w:rsidR="007637A0">
        <w:rPr>
          <w:rFonts w:ascii="Book Antiqua" w:hAnsi="Book Antiqua"/>
        </w:rPr>
        <w:t>Pizá</w:t>
      </w:r>
      <w:proofErr w:type="spellEnd"/>
      <w:r w:rsidR="007637A0">
        <w:rPr>
          <w:rFonts w:ascii="Book Antiqua" w:hAnsi="Book Antiqua"/>
        </w:rPr>
        <w:t xml:space="preserve">, de la Comunidad Ciénega Alta, no incluye medidas de mitigación ya que el reemplazo del puente se llevará a cabo bajo el Programa de Asistencia Pública. Para estos trabajos existe asignada una partida de $13,001.09 y se encuentra en la fase de preparación de pliegos para la subasta de diseño. </w:t>
      </w:r>
    </w:p>
    <w:p w14:paraId="52E5EA51" w14:textId="0DA22884" w:rsidR="00EF4FD2" w:rsidRPr="00EF4FD2" w:rsidRDefault="00EF4FD2" w:rsidP="00EF4FD2">
      <w:pPr>
        <w:pStyle w:val="BodyText"/>
        <w:spacing w:before="0"/>
        <w:ind w:left="720"/>
        <w:rPr>
          <w:rFonts w:ascii="Book Antiqua" w:hAnsi="Book Antiqua"/>
        </w:rPr>
      </w:pPr>
    </w:p>
    <w:p w14:paraId="37E8A002" w14:textId="46D18E67" w:rsidR="00D7205C" w:rsidRDefault="00D7205C" w:rsidP="00D7205C">
      <w:pPr>
        <w:pStyle w:val="BodyText"/>
        <w:numPr>
          <w:ilvl w:val="0"/>
          <w:numId w:val="10"/>
        </w:numPr>
        <w:spacing w:before="0"/>
        <w:rPr>
          <w:rFonts w:ascii="Book Antiqua" w:hAnsi="Book Antiqua"/>
          <w:b/>
          <w:bCs/>
        </w:rPr>
      </w:pPr>
      <w:r>
        <w:rPr>
          <w:rFonts w:ascii="Book Antiqua" w:hAnsi="Book Antiqua"/>
          <w:b/>
          <w:bCs/>
        </w:rPr>
        <w:t xml:space="preserve">Proyecto DR-4339-106107- Puente Camino Bethel </w:t>
      </w:r>
    </w:p>
    <w:p w14:paraId="0ED4044E" w14:textId="77777777" w:rsidR="007637A0" w:rsidRDefault="007637A0" w:rsidP="007637A0">
      <w:pPr>
        <w:pStyle w:val="BodyText"/>
        <w:spacing w:before="0"/>
        <w:ind w:left="720"/>
        <w:rPr>
          <w:rFonts w:ascii="Book Antiqua" w:hAnsi="Book Antiqua"/>
          <w:b/>
          <w:bCs/>
        </w:rPr>
      </w:pPr>
    </w:p>
    <w:p w14:paraId="39E88F71" w14:textId="2ADEF5DA" w:rsidR="007637A0" w:rsidRPr="007637A0" w:rsidRDefault="007637A0" w:rsidP="007637A0">
      <w:pPr>
        <w:pStyle w:val="BodyText"/>
        <w:spacing w:before="0"/>
        <w:ind w:left="720"/>
        <w:rPr>
          <w:rFonts w:ascii="Book Antiqua" w:hAnsi="Book Antiqua"/>
        </w:rPr>
      </w:pPr>
      <w:r w:rsidRPr="00C217E7">
        <w:rPr>
          <w:rFonts w:ascii="Book Antiqua" w:hAnsi="Book Antiqua"/>
        </w:rPr>
        <w:t>Este proyecto propone</w:t>
      </w:r>
      <w:r>
        <w:rPr>
          <w:rFonts w:ascii="Book Antiqua" w:hAnsi="Book Antiqua"/>
        </w:rPr>
        <w:t xml:space="preserve"> medidas de mitigación para poder manejar las escorrentías en el área del Puente Camino Bethel en la Comunidad Malpica.  Estas obras de mitigación incluyen la instalación de una malla </w:t>
      </w:r>
      <w:proofErr w:type="spellStart"/>
      <w:r>
        <w:rPr>
          <w:rFonts w:ascii="Book Antiqua" w:hAnsi="Book Antiqua"/>
        </w:rPr>
        <w:t>geogrid</w:t>
      </w:r>
      <w:proofErr w:type="spellEnd"/>
      <w:r>
        <w:rPr>
          <w:rFonts w:ascii="Book Antiqua" w:hAnsi="Book Antiqua"/>
        </w:rPr>
        <w:t xml:space="preserve"> para poder reforzar el pavimento y la colocación de </w:t>
      </w:r>
      <w:proofErr w:type="spellStart"/>
      <w:r>
        <w:rPr>
          <w:rFonts w:ascii="Book Antiqua" w:hAnsi="Book Antiqua"/>
        </w:rPr>
        <w:t>rip</w:t>
      </w:r>
      <w:proofErr w:type="spellEnd"/>
      <w:r>
        <w:rPr>
          <w:rFonts w:ascii="Book Antiqua" w:hAnsi="Book Antiqua"/>
        </w:rPr>
        <w:t xml:space="preserve"> rap para controlar el flujo de agua y la instalación de </w:t>
      </w:r>
      <w:proofErr w:type="spellStart"/>
      <w:r>
        <w:rPr>
          <w:rFonts w:ascii="Book Antiqua" w:hAnsi="Book Antiqua"/>
        </w:rPr>
        <w:t>cunetones</w:t>
      </w:r>
      <w:proofErr w:type="spellEnd"/>
      <w:r>
        <w:rPr>
          <w:rFonts w:ascii="Book Antiqua" w:hAnsi="Book Antiqua"/>
        </w:rPr>
        <w:t xml:space="preserve"> para redirigir adecuadamente las escorrentías. Se han asignado $57,301.77, bajo el programa de mitigación 406 HMP</w:t>
      </w:r>
      <w:r w:rsidRPr="00C217E7">
        <w:rPr>
          <w:rFonts w:ascii="Book Antiqua" w:hAnsi="Book Antiqua"/>
        </w:rPr>
        <w:t xml:space="preserve"> </w:t>
      </w:r>
      <w:r>
        <w:rPr>
          <w:rFonts w:ascii="Book Antiqua" w:hAnsi="Book Antiqua"/>
        </w:rPr>
        <w:t>y se encuentra en la fase de construcción.</w:t>
      </w:r>
    </w:p>
    <w:p w14:paraId="15E91D6B" w14:textId="77777777" w:rsidR="00D7205C" w:rsidRPr="007637A0" w:rsidRDefault="00D7205C" w:rsidP="00D7205C">
      <w:pPr>
        <w:pStyle w:val="ListParagraph"/>
        <w:rPr>
          <w:rFonts w:ascii="Book Antiqua" w:hAnsi="Book Antiqua"/>
          <w:b/>
          <w:bCs/>
          <w:lang w:val="es-ES"/>
        </w:rPr>
      </w:pPr>
    </w:p>
    <w:p w14:paraId="6C7D1705" w14:textId="6B00B4B4" w:rsidR="00D7205C" w:rsidRDefault="00D7205C" w:rsidP="00D7205C">
      <w:pPr>
        <w:pStyle w:val="BodyText"/>
        <w:numPr>
          <w:ilvl w:val="0"/>
          <w:numId w:val="10"/>
        </w:numPr>
        <w:spacing w:before="0"/>
        <w:rPr>
          <w:rFonts w:ascii="Book Antiqua" w:hAnsi="Book Antiqua"/>
          <w:b/>
          <w:bCs/>
        </w:rPr>
      </w:pPr>
      <w:r>
        <w:rPr>
          <w:rFonts w:ascii="Book Antiqua" w:hAnsi="Book Antiqua"/>
          <w:b/>
          <w:bCs/>
        </w:rPr>
        <w:t>Proyecto DR-4339-106097- Puente Calle Principal Final</w:t>
      </w:r>
    </w:p>
    <w:p w14:paraId="460F14F3" w14:textId="77777777" w:rsidR="007637A0" w:rsidRDefault="007637A0" w:rsidP="007637A0">
      <w:pPr>
        <w:pStyle w:val="BodyText"/>
        <w:spacing w:before="0"/>
        <w:ind w:left="720"/>
        <w:rPr>
          <w:rFonts w:ascii="Book Antiqua" w:hAnsi="Book Antiqua"/>
        </w:rPr>
      </w:pPr>
    </w:p>
    <w:p w14:paraId="0DBC414E" w14:textId="77777777" w:rsidR="00FA05F9" w:rsidRPr="00C217E7" w:rsidRDefault="00FA05F9" w:rsidP="00FA05F9">
      <w:pPr>
        <w:pStyle w:val="BodyText"/>
        <w:spacing w:before="0"/>
        <w:ind w:left="720"/>
        <w:rPr>
          <w:rFonts w:ascii="Book Antiqua" w:hAnsi="Book Antiqua"/>
        </w:rPr>
      </w:pPr>
      <w:r w:rsidRPr="00C217E7">
        <w:rPr>
          <w:rFonts w:ascii="Book Antiqua" w:hAnsi="Book Antiqua"/>
        </w:rPr>
        <w:t>Este proyecto propone</w:t>
      </w:r>
      <w:r>
        <w:rPr>
          <w:rFonts w:ascii="Book Antiqua" w:hAnsi="Book Antiqua"/>
        </w:rPr>
        <w:t xml:space="preserve"> medidas de mitigación para poder manejar las escorrentías en el área del Puente de la Calle Principal Final, en la Comunidad Guzmán Arriba.  Estas obras de mitigación se propone el reemplazo de un tubo de 48 pulgadas RCP por un box </w:t>
      </w:r>
      <w:proofErr w:type="spellStart"/>
      <w:r>
        <w:rPr>
          <w:rFonts w:ascii="Book Antiqua" w:hAnsi="Book Antiqua"/>
        </w:rPr>
        <w:t>culvert</w:t>
      </w:r>
      <w:proofErr w:type="spellEnd"/>
      <w:r>
        <w:rPr>
          <w:rFonts w:ascii="Book Antiqua" w:hAnsi="Book Antiqua"/>
        </w:rPr>
        <w:t xml:space="preserve"> de 8 pies de ancho por 12 pies de largo y 3 pies de alto, así como la instalación de </w:t>
      </w:r>
      <w:proofErr w:type="spellStart"/>
      <w:r>
        <w:rPr>
          <w:rFonts w:ascii="Book Antiqua" w:hAnsi="Book Antiqua"/>
        </w:rPr>
        <w:t>cunetones</w:t>
      </w:r>
      <w:proofErr w:type="spellEnd"/>
      <w:r>
        <w:rPr>
          <w:rFonts w:ascii="Book Antiqua" w:hAnsi="Book Antiqua"/>
        </w:rPr>
        <w:t xml:space="preserve"> para el control adecuado de la escorrentía. Se han asignado $37,300.57, bajo el programa de mitigación 406 HMP</w:t>
      </w:r>
      <w:r w:rsidRPr="00C217E7">
        <w:rPr>
          <w:rFonts w:ascii="Book Antiqua" w:hAnsi="Book Antiqua"/>
        </w:rPr>
        <w:t xml:space="preserve"> </w:t>
      </w:r>
      <w:r>
        <w:rPr>
          <w:rFonts w:ascii="Book Antiqua" w:hAnsi="Book Antiqua"/>
        </w:rPr>
        <w:t xml:space="preserve">y se encuentra en la fase de preparación de pliegos para la subasta de diseño. </w:t>
      </w:r>
    </w:p>
    <w:p w14:paraId="6FD71F1D" w14:textId="0A221798" w:rsidR="00FA05F9" w:rsidRPr="00FA05F9" w:rsidRDefault="00FA05F9" w:rsidP="007637A0">
      <w:pPr>
        <w:pStyle w:val="BodyText"/>
        <w:spacing w:before="0"/>
        <w:ind w:left="720"/>
        <w:rPr>
          <w:rFonts w:ascii="Book Antiqua" w:hAnsi="Book Antiqua"/>
        </w:rPr>
      </w:pPr>
    </w:p>
    <w:p w14:paraId="3D6A5898"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r w:rsidRPr="002D13B7">
        <w:rPr>
          <w:rFonts w:ascii="Book Antiqua" w:hAnsi="Book Antiqua"/>
          <w:b/>
          <w:lang w:val="es-PR"/>
        </w:rPr>
        <w:t>CONCLUSIONES Y RECOMENDACIONES</w:t>
      </w:r>
    </w:p>
    <w:p w14:paraId="33D58A39"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p>
    <w:p w14:paraId="3441E199" w14:textId="565063DE" w:rsidR="002D13B7"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b/>
          <w:lang w:val="es-PR"/>
        </w:rPr>
        <w:tab/>
      </w:r>
      <w:r w:rsidRPr="002D13B7">
        <w:rPr>
          <w:rFonts w:ascii="Book Antiqua" w:hAnsi="Book Antiqua"/>
          <w:szCs w:val="24"/>
          <w:lang w:val="es-PR"/>
        </w:rPr>
        <w:t xml:space="preserve">De conformidad al mandato de la R. de la C. </w:t>
      </w:r>
      <w:r w:rsidR="00A229EA">
        <w:rPr>
          <w:rFonts w:ascii="Book Antiqua" w:hAnsi="Book Antiqua"/>
          <w:szCs w:val="24"/>
          <w:lang w:val="es-PR"/>
        </w:rPr>
        <w:t>6</w:t>
      </w:r>
      <w:r w:rsidRPr="002D13B7">
        <w:rPr>
          <w:rFonts w:ascii="Book Antiqua" w:hAnsi="Book Antiqua"/>
          <w:szCs w:val="24"/>
          <w:lang w:val="es-PR"/>
        </w:rPr>
        <w:t xml:space="preserve">, la </w:t>
      </w:r>
      <w:r w:rsidR="00464A69" w:rsidRPr="002D13B7">
        <w:rPr>
          <w:rFonts w:ascii="Book Antiqua" w:hAnsi="Book Antiqua"/>
          <w:szCs w:val="24"/>
          <w:lang w:val="es-PR"/>
        </w:rPr>
        <w:t>Comisión de la Región Este,</w:t>
      </w:r>
      <w:r w:rsidRPr="002D13B7">
        <w:rPr>
          <w:rFonts w:ascii="Book Antiqua" w:hAnsi="Book Antiqua"/>
          <w:szCs w:val="24"/>
          <w:lang w:val="es-PR"/>
        </w:rPr>
        <w:t xml:space="preserve"> </w:t>
      </w:r>
      <w:r w:rsidRPr="002D13B7">
        <w:rPr>
          <w:rFonts w:ascii="Book Antiqua" w:hAnsi="Book Antiqua"/>
          <w:lang w:val="es-PR"/>
        </w:rPr>
        <w:t>tiene a bien rendir el</w:t>
      </w:r>
      <w:r w:rsidR="00D338E9" w:rsidRPr="002D13B7">
        <w:rPr>
          <w:rFonts w:ascii="Book Antiqua" w:hAnsi="Book Antiqua"/>
          <w:lang w:val="es-PR"/>
        </w:rPr>
        <w:t xml:space="preserve"> </w:t>
      </w:r>
      <w:r w:rsidR="00FA05F9">
        <w:rPr>
          <w:rFonts w:ascii="Book Antiqua" w:hAnsi="Book Antiqua"/>
          <w:lang w:val="es-PR"/>
        </w:rPr>
        <w:t>Segundo</w:t>
      </w:r>
      <w:r w:rsidRPr="002D13B7">
        <w:rPr>
          <w:rFonts w:ascii="Book Antiqua" w:hAnsi="Book Antiqua"/>
          <w:lang w:val="es-PR"/>
        </w:rPr>
        <w:t xml:space="preserve"> Informe Parcial, dando fiel cumplimiento a los alcances de dicha Resolución para el conocimiento y las acciones ulteriores que correspondan de parte de este Augusto Cuerpo</w:t>
      </w:r>
      <w:r w:rsidR="002D13B7" w:rsidRPr="002D13B7">
        <w:rPr>
          <w:rFonts w:ascii="Book Antiqua" w:hAnsi="Book Antiqua"/>
          <w:lang w:val="es-PR"/>
        </w:rPr>
        <w:t>, la Comisión</w:t>
      </w:r>
      <w:r w:rsidRPr="002D13B7">
        <w:rPr>
          <w:rFonts w:ascii="Book Antiqua" w:hAnsi="Book Antiqua"/>
          <w:lang w:val="es-PR"/>
        </w:rPr>
        <w:t xml:space="preserve"> y sus miembros</w:t>
      </w:r>
      <w:r w:rsidR="002D13B7" w:rsidRPr="002D13B7">
        <w:rPr>
          <w:rFonts w:ascii="Book Antiqua" w:hAnsi="Book Antiqua"/>
          <w:lang w:val="es-PR"/>
        </w:rPr>
        <w:t>.</w:t>
      </w:r>
    </w:p>
    <w:p w14:paraId="50E7501F"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0C8A8FC4" w14:textId="07D7296A"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Recomendaci</w:t>
      </w:r>
      <w:r w:rsidR="00FA05F9">
        <w:rPr>
          <w:rFonts w:ascii="Book Antiqua" w:hAnsi="Book Antiqua"/>
          <w:lang w:val="es-PR"/>
        </w:rPr>
        <w:t>ón</w:t>
      </w:r>
      <w:r w:rsidRPr="002D13B7">
        <w:rPr>
          <w:rFonts w:ascii="Book Antiqua" w:hAnsi="Book Antiqua"/>
          <w:lang w:val="es-PR"/>
        </w:rPr>
        <w:t>, a los municipios de Loíza, Canóvanas y Río Grande</w:t>
      </w:r>
      <w:r w:rsidR="00FA05F9">
        <w:rPr>
          <w:rFonts w:ascii="Book Antiqua" w:hAnsi="Book Antiqua"/>
          <w:lang w:val="es-PR"/>
        </w:rPr>
        <w:t>;</w:t>
      </w:r>
      <w:r w:rsidR="00A229EA">
        <w:rPr>
          <w:rFonts w:ascii="Book Antiqua" w:hAnsi="Book Antiqua"/>
          <w:lang w:val="es-PR"/>
        </w:rPr>
        <w:t xml:space="preserve"> y al DRNA</w:t>
      </w:r>
      <w:r w:rsidRPr="002D13B7">
        <w:rPr>
          <w:rFonts w:ascii="Book Antiqua" w:hAnsi="Book Antiqua"/>
          <w:lang w:val="es-PR"/>
        </w:rPr>
        <w:t>, someter lo antes posibles sus memoriales explicativos ante la Comisión para el trámite correspondiente y poder rendir próximo</w:t>
      </w:r>
      <w:r w:rsidR="00A229EA">
        <w:rPr>
          <w:rFonts w:ascii="Book Antiqua" w:hAnsi="Book Antiqua"/>
          <w:lang w:val="es-PR"/>
        </w:rPr>
        <w:t>s</w:t>
      </w:r>
      <w:r w:rsidRPr="002D13B7">
        <w:rPr>
          <w:rFonts w:ascii="Book Antiqua" w:hAnsi="Book Antiqua"/>
          <w:lang w:val="es-PR"/>
        </w:rPr>
        <w:t xml:space="preserve"> informe</w:t>
      </w:r>
      <w:r w:rsidR="00A229EA">
        <w:rPr>
          <w:rFonts w:ascii="Book Antiqua" w:hAnsi="Book Antiqua"/>
          <w:lang w:val="es-PR"/>
        </w:rPr>
        <w:t>s</w:t>
      </w:r>
      <w:r w:rsidRPr="002D13B7">
        <w:rPr>
          <w:rFonts w:ascii="Book Antiqua" w:hAnsi="Book Antiqua"/>
          <w:lang w:val="es-PR"/>
        </w:rPr>
        <w:t xml:space="preserve"> sobre la medida.</w:t>
      </w:r>
      <w:r w:rsidR="00FA05F9">
        <w:rPr>
          <w:rFonts w:ascii="Book Antiqua" w:hAnsi="Book Antiqua"/>
          <w:lang w:val="es-PR"/>
        </w:rPr>
        <w:t xml:space="preserve"> Además de completar los trámites que tengan pendientes relacionados </w:t>
      </w:r>
      <w:r w:rsidR="00013DFB">
        <w:rPr>
          <w:rFonts w:ascii="Book Antiqua" w:hAnsi="Book Antiqua"/>
          <w:lang w:val="es-PR"/>
        </w:rPr>
        <w:t>con</w:t>
      </w:r>
      <w:r w:rsidR="00FA05F9">
        <w:rPr>
          <w:rFonts w:ascii="Book Antiqua" w:hAnsi="Book Antiqua"/>
          <w:lang w:val="es-PR"/>
        </w:rPr>
        <w:t xml:space="preserve"> estos proyectos.</w:t>
      </w:r>
    </w:p>
    <w:p w14:paraId="37268E50" w14:textId="77777777" w:rsidR="002D13B7" w:rsidRDefault="002D13B7" w:rsidP="00E763A3">
      <w:pPr>
        <w:autoSpaceDE w:val="0"/>
        <w:autoSpaceDN w:val="0"/>
        <w:adjustRightInd w:val="0"/>
        <w:spacing w:line="276" w:lineRule="auto"/>
        <w:jc w:val="both"/>
        <w:rPr>
          <w:rFonts w:ascii="Book Antiqua" w:hAnsi="Book Antiqua"/>
          <w:lang w:val="es-PR"/>
        </w:rPr>
      </w:pPr>
    </w:p>
    <w:p w14:paraId="49553E00" w14:textId="77777777" w:rsidR="00FA05F9" w:rsidRPr="002D13B7" w:rsidRDefault="00FA05F9" w:rsidP="00E763A3">
      <w:pPr>
        <w:autoSpaceDE w:val="0"/>
        <w:autoSpaceDN w:val="0"/>
        <w:adjustRightInd w:val="0"/>
        <w:spacing w:line="276" w:lineRule="auto"/>
        <w:jc w:val="both"/>
        <w:rPr>
          <w:rFonts w:ascii="Book Antiqua" w:hAnsi="Book Antiqua"/>
          <w:lang w:val="es-PR"/>
        </w:rPr>
      </w:pPr>
    </w:p>
    <w:p w14:paraId="2F054CB7" w14:textId="75AA41D1"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lastRenderedPageBreak/>
        <w:tab/>
        <w:t xml:space="preserve">Se ordena a la </w:t>
      </w:r>
      <w:proofErr w:type="gramStart"/>
      <w:r w:rsidRPr="002D13B7">
        <w:rPr>
          <w:rFonts w:ascii="Book Antiqua" w:hAnsi="Book Antiqua"/>
          <w:lang w:val="es-PR"/>
        </w:rPr>
        <w:t>Secretaria</w:t>
      </w:r>
      <w:proofErr w:type="gramEnd"/>
      <w:r w:rsidRPr="002D13B7">
        <w:rPr>
          <w:rFonts w:ascii="Book Antiqua" w:hAnsi="Book Antiqua"/>
          <w:lang w:val="es-PR"/>
        </w:rPr>
        <w:t xml:space="preserve"> de la Cámara de Representantes del Gobierno de Puerto Rico, enviar copia de este informe a los Municipios de Loíza, Canóvanas y Río Grande.</w:t>
      </w:r>
    </w:p>
    <w:p w14:paraId="6D44E64C" w14:textId="5F035B58" w:rsidR="00E763A3" w:rsidRPr="002D13B7" w:rsidRDefault="002D13B7" w:rsidP="00E763A3">
      <w:pPr>
        <w:autoSpaceDE w:val="0"/>
        <w:autoSpaceDN w:val="0"/>
        <w:adjustRightInd w:val="0"/>
        <w:spacing w:line="276" w:lineRule="auto"/>
        <w:jc w:val="both"/>
        <w:rPr>
          <w:rFonts w:ascii="Book Antiqua" w:hAnsi="Book Antiqua"/>
          <w:highlight w:val="yellow"/>
          <w:lang w:val="es-ES_tradnl"/>
        </w:rPr>
      </w:pPr>
      <w:r w:rsidRPr="002D13B7">
        <w:rPr>
          <w:rFonts w:ascii="Book Antiqua" w:hAnsi="Book Antiqua"/>
          <w:lang w:val="es-PR"/>
        </w:rPr>
        <w:tab/>
      </w:r>
    </w:p>
    <w:p w14:paraId="0743E8C0" w14:textId="6B8270D9" w:rsidR="00E763A3" w:rsidRPr="002D13B7" w:rsidRDefault="00E763A3" w:rsidP="00E763A3">
      <w:pPr>
        <w:autoSpaceDE w:val="0"/>
        <w:autoSpaceDN w:val="0"/>
        <w:adjustRightInd w:val="0"/>
        <w:spacing w:line="276" w:lineRule="auto"/>
        <w:ind w:firstLine="720"/>
        <w:jc w:val="both"/>
        <w:rPr>
          <w:rFonts w:ascii="Book Antiqua" w:hAnsi="Book Antiqua"/>
          <w:lang w:val="es-PR"/>
        </w:rPr>
      </w:pPr>
      <w:r w:rsidRPr="002D13B7">
        <w:rPr>
          <w:rFonts w:ascii="Book Antiqua" w:hAnsi="Book Antiqua"/>
          <w:lang w:val="es-PR"/>
        </w:rPr>
        <w:t xml:space="preserve">Por lo antes expuesto, la Comisión de </w:t>
      </w:r>
      <w:r w:rsidR="00464A69"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consideración de la </w:t>
      </w:r>
      <w:r w:rsidRPr="002D13B7">
        <w:rPr>
          <w:rFonts w:ascii="Book Antiqua" w:hAnsi="Book Antiqua"/>
          <w:b/>
          <w:lang w:val="es-PR"/>
        </w:rPr>
        <w:t xml:space="preserve">R. de la C. </w:t>
      </w:r>
      <w:r w:rsidR="0066071D">
        <w:rPr>
          <w:rFonts w:ascii="Book Antiqua" w:hAnsi="Book Antiqua"/>
          <w:b/>
          <w:lang w:val="es-PR"/>
        </w:rPr>
        <w:t>6</w:t>
      </w:r>
      <w:r w:rsidRPr="002D13B7">
        <w:rPr>
          <w:rFonts w:ascii="Book Antiqua" w:hAnsi="Book Antiqua"/>
          <w:lang w:val="es-PR"/>
        </w:rPr>
        <w:t xml:space="preserve">, tiene a bien someter el </w:t>
      </w:r>
      <w:r w:rsidR="00013DFB">
        <w:rPr>
          <w:rFonts w:ascii="Book Antiqua" w:hAnsi="Book Antiqua"/>
          <w:b/>
          <w:bCs/>
          <w:lang w:val="es-PR"/>
        </w:rPr>
        <w:t>Segundo</w:t>
      </w:r>
      <w:r w:rsidRPr="002D13B7">
        <w:rPr>
          <w:rFonts w:ascii="Book Antiqua" w:hAnsi="Book Antiqua"/>
          <w:lang w:val="es-PR"/>
        </w:rPr>
        <w:t xml:space="preserve"> </w:t>
      </w:r>
      <w:r w:rsidRPr="002D13B7">
        <w:rPr>
          <w:rFonts w:ascii="Book Antiqua" w:hAnsi="Book Antiqua"/>
          <w:b/>
          <w:lang w:val="es-PR"/>
        </w:rPr>
        <w:t>Informe Parcial</w:t>
      </w:r>
      <w:r w:rsidRPr="002D13B7">
        <w:rPr>
          <w:rFonts w:ascii="Book Antiqua" w:hAnsi="Book Antiqua"/>
          <w:lang w:val="es-PR"/>
        </w:rPr>
        <w:t xml:space="preserve"> sobre dicha medida, con sus hallazgos, recomendaciones y conclusiones, solicitando su aprobación.</w:t>
      </w:r>
    </w:p>
    <w:p w14:paraId="0EA1AC29" w14:textId="77777777" w:rsidR="00E763A3" w:rsidRPr="002D13B7" w:rsidRDefault="00E763A3" w:rsidP="00E763A3">
      <w:pPr>
        <w:autoSpaceDE w:val="0"/>
        <w:autoSpaceDN w:val="0"/>
        <w:adjustRightInd w:val="0"/>
        <w:spacing w:line="276" w:lineRule="auto"/>
        <w:jc w:val="both"/>
        <w:rPr>
          <w:rFonts w:ascii="Book Antiqua" w:hAnsi="Book Antiqua"/>
          <w:highlight w:val="yellow"/>
          <w:lang w:val="es-PR"/>
        </w:rPr>
      </w:pPr>
    </w:p>
    <w:p w14:paraId="6B565FE8" w14:textId="77777777" w:rsidR="00E763A3"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RESPETUOSAMENTE SOMETIDO,</w:t>
      </w:r>
    </w:p>
    <w:p w14:paraId="6BAA3E44" w14:textId="77777777" w:rsidR="00E763A3" w:rsidRPr="002D13B7"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2D13B7" w:rsidRDefault="00E763A3" w:rsidP="00E763A3">
      <w:pPr>
        <w:spacing w:line="276" w:lineRule="auto"/>
        <w:jc w:val="both"/>
        <w:rPr>
          <w:rFonts w:ascii="Book Antiqua" w:hAnsi="Book Antiqua"/>
          <w:b/>
          <w:lang w:val="es-PR"/>
        </w:rPr>
      </w:pPr>
    </w:p>
    <w:p w14:paraId="5AFC58C1" w14:textId="77777777" w:rsidR="00E763A3" w:rsidRPr="002D13B7" w:rsidRDefault="00E763A3" w:rsidP="00E763A3">
      <w:pPr>
        <w:spacing w:line="276" w:lineRule="auto"/>
        <w:jc w:val="both"/>
        <w:rPr>
          <w:rFonts w:ascii="Book Antiqua" w:hAnsi="Book Antiqua"/>
          <w:b/>
          <w:lang w:val="es-PR"/>
        </w:rPr>
      </w:pPr>
    </w:p>
    <w:p w14:paraId="1DE5D808" w14:textId="6E5384A6" w:rsidR="00E763A3" w:rsidRPr="002D13B7" w:rsidRDefault="00464A69" w:rsidP="00E763A3">
      <w:pPr>
        <w:spacing w:line="276" w:lineRule="auto"/>
        <w:jc w:val="both"/>
        <w:rPr>
          <w:rFonts w:ascii="Book Antiqua" w:hAnsi="Book Antiqua"/>
          <w:b/>
          <w:lang w:val="es-PR"/>
        </w:rPr>
      </w:pPr>
      <w:proofErr w:type="spellStart"/>
      <w:r w:rsidRPr="002D13B7">
        <w:rPr>
          <w:rFonts w:ascii="Book Antiqua" w:hAnsi="Book Antiqua"/>
          <w:b/>
          <w:lang w:val="es-PR"/>
        </w:rPr>
        <w:t>Hon</w:t>
      </w:r>
      <w:proofErr w:type="spellEnd"/>
      <w:r w:rsidRPr="002D13B7">
        <w:rPr>
          <w:rFonts w:ascii="Book Antiqua" w:hAnsi="Book Antiqua"/>
          <w:b/>
          <w:lang w:val="es-PR"/>
        </w:rPr>
        <w:t>. Carmen Medina Calderón</w:t>
      </w:r>
    </w:p>
    <w:p w14:paraId="159D5E4F" w14:textId="597D0451"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President</w:t>
      </w:r>
      <w:r w:rsidR="00464A69" w:rsidRPr="002D13B7">
        <w:rPr>
          <w:rFonts w:ascii="Book Antiqua" w:hAnsi="Book Antiqua"/>
          <w:b/>
          <w:lang w:val="es-PR"/>
        </w:rPr>
        <w:t>a</w:t>
      </w:r>
    </w:p>
    <w:p w14:paraId="5137C767" w14:textId="24136108"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 xml:space="preserve">Comisión de </w:t>
      </w:r>
      <w:r w:rsidR="00464A69" w:rsidRPr="002D13B7">
        <w:rPr>
          <w:rFonts w:ascii="Book Antiqua" w:hAnsi="Book Antiqua"/>
          <w:b/>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9F787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ヒラギノ角ゴ Pro W3">
    <w:altName w:val="Times New Roman"/>
    <w:charset w:val="00"/>
    <w:family w:val="roman"/>
    <w:pitch w:val="default"/>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C0A77"/>
    <w:multiLevelType w:val="hybridMultilevel"/>
    <w:tmpl w:val="CE74E6D2"/>
    <w:lvl w:ilvl="0" w:tplc="4E58E668">
      <w:start w:val="4"/>
      <w:numFmt w:val="bullet"/>
      <w:lvlText w:val="-"/>
      <w:lvlJc w:val="left"/>
      <w:pPr>
        <w:ind w:left="720" w:hanging="360"/>
      </w:pPr>
      <w:rPr>
        <w:rFonts w:ascii="Book Antiqua" w:eastAsia="Batang"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C3306"/>
    <w:multiLevelType w:val="hybridMultilevel"/>
    <w:tmpl w:val="32D0A10C"/>
    <w:lvl w:ilvl="0" w:tplc="A9BAF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123B86"/>
    <w:multiLevelType w:val="hybridMultilevel"/>
    <w:tmpl w:val="F5429764"/>
    <w:lvl w:ilvl="0" w:tplc="BD1082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D373AF"/>
    <w:multiLevelType w:val="hybridMultilevel"/>
    <w:tmpl w:val="87740810"/>
    <w:lvl w:ilvl="0" w:tplc="8D767C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3547554"/>
    <w:multiLevelType w:val="hybridMultilevel"/>
    <w:tmpl w:val="5D0892F2"/>
    <w:lvl w:ilvl="0" w:tplc="781C4224">
      <w:start w:val="1"/>
      <w:numFmt w:val="upperRoman"/>
      <w:lvlText w:val="%1."/>
      <w:lvlJc w:val="left"/>
      <w:pPr>
        <w:ind w:left="1080" w:hanging="720"/>
      </w:pPr>
    </w:lvl>
    <w:lvl w:ilvl="1" w:tplc="16D40542">
      <w:start w:val="1"/>
      <w:numFmt w:val="lowerLetter"/>
      <w:lvlText w:val="%2."/>
      <w:lvlJc w:val="left"/>
      <w:pPr>
        <w:ind w:left="1440" w:hanging="360"/>
      </w:pPr>
      <w:rPr>
        <w:b w:val="0"/>
        <w:bCs/>
      </w:rPr>
    </w:lvl>
    <w:lvl w:ilvl="2" w:tplc="500A001B">
      <w:start w:val="1"/>
      <w:numFmt w:val="lowerRoman"/>
      <w:lvlText w:val="%3."/>
      <w:lvlJc w:val="right"/>
      <w:pPr>
        <w:ind w:left="2160" w:hanging="180"/>
      </w:pPr>
    </w:lvl>
    <w:lvl w:ilvl="3" w:tplc="2E6E9F38">
      <w:start w:val="1"/>
      <w:numFmt w:val="decimal"/>
      <w:lvlText w:val="%4."/>
      <w:lvlJc w:val="left"/>
      <w:pPr>
        <w:ind w:left="2880" w:hanging="360"/>
      </w:pPr>
      <w:rPr>
        <w:b w:val="0"/>
        <w:bCs/>
      </w:r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5" w15:restartNumberingAfterBreak="0">
    <w:nsid w:val="5BDA131F"/>
    <w:multiLevelType w:val="hybridMultilevel"/>
    <w:tmpl w:val="1842E9E0"/>
    <w:lvl w:ilvl="0" w:tplc="D5B2B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D0796B"/>
    <w:multiLevelType w:val="hybridMultilevel"/>
    <w:tmpl w:val="B88098AE"/>
    <w:lvl w:ilvl="0" w:tplc="4140B9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E828CD"/>
    <w:multiLevelType w:val="hybridMultilevel"/>
    <w:tmpl w:val="5A3C3CD0"/>
    <w:lvl w:ilvl="0" w:tplc="C15C9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EFD0105"/>
    <w:multiLevelType w:val="hybridMultilevel"/>
    <w:tmpl w:val="75E44F90"/>
    <w:lvl w:ilvl="0" w:tplc="D5B2B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37201">
    <w:abstractNumId w:val="4"/>
  </w:num>
  <w:num w:numId="2" w16cid:durableId="1825317379">
    <w:abstractNumId w:val="4"/>
  </w:num>
  <w:num w:numId="3" w16cid:durableId="537621091">
    <w:abstractNumId w:val="6"/>
  </w:num>
  <w:num w:numId="4" w16cid:durableId="1739857963">
    <w:abstractNumId w:val="1"/>
  </w:num>
  <w:num w:numId="5" w16cid:durableId="1370111931">
    <w:abstractNumId w:val="0"/>
  </w:num>
  <w:num w:numId="6" w16cid:durableId="624307975">
    <w:abstractNumId w:val="2"/>
  </w:num>
  <w:num w:numId="7" w16cid:durableId="278537863">
    <w:abstractNumId w:val="3"/>
  </w:num>
  <w:num w:numId="8" w16cid:durableId="71976386">
    <w:abstractNumId w:val="8"/>
  </w:num>
  <w:num w:numId="9" w16cid:durableId="843125523">
    <w:abstractNumId w:val="7"/>
  </w:num>
  <w:num w:numId="10" w16cid:durableId="337079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13DFB"/>
    <w:rsid w:val="00033C44"/>
    <w:rsid w:val="00035403"/>
    <w:rsid w:val="00050B85"/>
    <w:rsid w:val="000557B7"/>
    <w:rsid w:val="000B5162"/>
    <w:rsid w:val="000C0F59"/>
    <w:rsid w:val="000C3B7B"/>
    <w:rsid w:val="000E528F"/>
    <w:rsid w:val="000E710E"/>
    <w:rsid w:val="00155197"/>
    <w:rsid w:val="00196201"/>
    <w:rsid w:val="001A1314"/>
    <w:rsid w:val="001A752D"/>
    <w:rsid w:val="001B4712"/>
    <w:rsid w:val="001E3737"/>
    <w:rsid w:val="001F073C"/>
    <w:rsid w:val="00207A34"/>
    <w:rsid w:val="00236913"/>
    <w:rsid w:val="0025080E"/>
    <w:rsid w:val="00266F48"/>
    <w:rsid w:val="002D13B7"/>
    <w:rsid w:val="002D4AD8"/>
    <w:rsid w:val="003222D8"/>
    <w:rsid w:val="00350B5C"/>
    <w:rsid w:val="0036788D"/>
    <w:rsid w:val="0038554D"/>
    <w:rsid w:val="003A5CCF"/>
    <w:rsid w:val="003C667F"/>
    <w:rsid w:val="004404C7"/>
    <w:rsid w:val="00440A91"/>
    <w:rsid w:val="00464A69"/>
    <w:rsid w:val="00492288"/>
    <w:rsid w:val="004C3662"/>
    <w:rsid w:val="004F1DDA"/>
    <w:rsid w:val="00510B55"/>
    <w:rsid w:val="006346E8"/>
    <w:rsid w:val="00635736"/>
    <w:rsid w:val="0066071D"/>
    <w:rsid w:val="007435D2"/>
    <w:rsid w:val="007538A3"/>
    <w:rsid w:val="00762D25"/>
    <w:rsid w:val="007637A0"/>
    <w:rsid w:val="00773350"/>
    <w:rsid w:val="00775EA1"/>
    <w:rsid w:val="00794F7E"/>
    <w:rsid w:val="007C6650"/>
    <w:rsid w:val="007D3AE9"/>
    <w:rsid w:val="007E4666"/>
    <w:rsid w:val="007F40EC"/>
    <w:rsid w:val="00843997"/>
    <w:rsid w:val="008907B0"/>
    <w:rsid w:val="008A4459"/>
    <w:rsid w:val="008D3872"/>
    <w:rsid w:val="008E6D55"/>
    <w:rsid w:val="009321A3"/>
    <w:rsid w:val="00962EC3"/>
    <w:rsid w:val="0096327E"/>
    <w:rsid w:val="0096411E"/>
    <w:rsid w:val="0096562D"/>
    <w:rsid w:val="00971DCE"/>
    <w:rsid w:val="00980097"/>
    <w:rsid w:val="00990AA6"/>
    <w:rsid w:val="009B733F"/>
    <w:rsid w:val="009C4BBC"/>
    <w:rsid w:val="009C4D9B"/>
    <w:rsid w:val="009F7879"/>
    <w:rsid w:val="00A07659"/>
    <w:rsid w:val="00A13978"/>
    <w:rsid w:val="00A229EA"/>
    <w:rsid w:val="00A24B5C"/>
    <w:rsid w:val="00A35D1E"/>
    <w:rsid w:val="00B07C22"/>
    <w:rsid w:val="00B7039B"/>
    <w:rsid w:val="00BB2A8A"/>
    <w:rsid w:val="00BF331E"/>
    <w:rsid w:val="00BF37AE"/>
    <w:rsid w:val="00C217E7"/>
    <w:rsid w:val="00C45026"/>
    <w:rsid w:val="00C67EBD"/>
    <w:rsid w:val="00C70361"/>
    <w:rsid w:val="00C703D4"/>
    <w:rsid w:val="00CB655C"/>
    <w:rsid w:val="00D00D7B"/>
    <w:rsid w:val="00D1213A"/>
    <w:rsid w:val="00D338E9"/>
    <w:rsid w:val="00D43A8A"/>
    <w:rsid w:val="00D64408"/>
    <w:rsid w:val="00D7205C"/>
    <w:rsid w:val="00D973B5"/>
    <w:rsid w:val="00E02D00"/>
    <w:rsid w:val="00E121F1"/>
    <w:rsid w:val="00E4136D"/>
    <w:rsid w:val="00E5585A"/>
    <w:rsid w:val="00E70522"/>
    <w:rsid w:val="00E763A3"/>
    <w:rsid w:val="00E950F9"/>
    <w:rsid w:val="00E954D6"/>
    <w:rsid w:val="00EE3743"/>
    <w:rsid w:val="00EF4FD2"/>
    <w:rsid w:val="00F21321"/>
    <w:rsid w:val="00F2275A"/>
    <w:rsid w:val="00F63CEA"/>
    <w:rsid w:val="00F76F74"/>
    <w:rsid w:val="00FA05F9"/>
    <w:rsid w:val="00FC54A2"/>
    <w:rsid w:val="00FD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unhideWhenUsed/>
    <w:rsid w:val="00EE374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3495</Words>
  <Characters>19923</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2025-06-17T16:39:00Z</cp:lastPrinted>
  <dcterms:created xsi:type="dcterms:W3CDTF">2025-06-27T19:16:00Z</dcterms:created>
  <dcterms:modified xsi:type="dcterms:W3CDTF">2025-06-27T19:16:00Z</dcterms:modified>
</cp:coreProperties>
</file>