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3A5516" w14:textId="1884948D" w:rsidR="00E763A3" w:rsidRPr="00581B1B" w:rsidRDefault="009321A3" w:rsidP="00E763A3">
      <w:pPr>
        <w:jc w:val="center"/>
        <w:rPr>
          <w:rFonts w:ascii="Book Antiqua" w:hAnsi="Book Antiqua"/>
          <w:sz w:val="28"/>
          <w:lang w:val="es-ES_tradnl"/>
        </w:rPr>
      </w:pPr>
      <w:r w:rsidRPr="00581B1B">
        <w:rPr>
          <w:rFonts w:ascii="Book Antiqua" w:hAnsi="Book Antiqua"/>
          <w:sz w:val="28"/>
          <w:lang w:val="es-ES_tradnl"/>
        </w:rPr>
        <w:t>GOBIERNO</w:t>
      </w:r>
      <w:r w:rsidR="00E763A3" w:rsidRPr="00581B1B">
        <w:rPr>
          <w:rFonts w:ascii="Book Antiqua" w:hAnsi="Book Antiqua"/>
          <w:sz w:val="28"/>
          <w:lang w:val="es-ES_tradnl"/>
        </w:rPr>
        <w:t xml:space="preserve"> DE PUERTO RICO</w:t>
      </w:r>
    </w:p>
    <w:p w14:paraId="44DF22BE" w14:textId="77777777" w:rsidR="00E763A3" w:rsidRPr="00581B1B" w:rsidRDefault="00E763A3" w:rsidP="00E763A3">
      <w:pPr>
        <w:jc w:val="center"/>
        <w:rPr>
          <w:rFonts w:ascii="Book Antiqua" w:hAnsi="Book Antiqua"/>
          <w:sz w:val="28"/>
          <w:lang w:val="es-ES_tradnl"/>
        </w:rPr>
      </w:pPr>
    </w:p>
    <w:p w14:paraId="3F44AAD7" w14:textId="248CBDF2" w:rsidR="00E763A3" w:rsidRPr="00581B1B" w:rsidRDefault="009321A3" w:rsidP="00E763A3">
      <w:pPr>
        <w:pStyle w:val="Title2"/>
        <w:rPr>
          <w:rFonts w:ascii="Book Antiqua" w:hAnsi="Book Antiqua"/>
          <w:lang w:val="es-ES_tradnl"/>
        </w:rPr>
      </w:pPr>
      <w:r w:rsidRPr="00581B1B">
        <w:rPr>
          <w:rFonts w:ascii="Book Antiqua" w:hAnsi="Book Antiqua"/>
          <w:lang w:val="es-ES_tradnl"/>
        </w:rPr>
        <w:t>20</w:t>
      </w:r>
      <w:r w:rsidRPr="00581B1B">
        <w:rPr>
          <w:rFonts w:ascii="Book Antiqua" w:hAnsi="Book Antiqua"/>
          <w:vertAlign w:val="superscript"/>
          <w:lang w:val="es-ES_tradnl"/>
        </w:rPr>
        <w:t>m</w:t>
      </w:r>
      <w:r w:rsidR="00E763A3" w:rsidRPr="00581B1B">
        <w:rPr>
          <w:rFonts w:ascii="Book Antiqua" w:hAnsi="Book Antiqua"/>
          <w:vertAlign w:val="superscript"/>
          <w:lang w:val="es-ES_tradnl"/>
        </w:rPr>
        <w:t>a.</w:t>
      </w:r>
      <w:r w:rsidR="00E763A3" w:rsidRPr="00581B1B">
        <w:rPr>
          <w:rFonts w:ascii="Book Antiqua" w:hAnsi="Book Antiqua"/>
          <w:lang w:val="es-ES_tradnl"/>
        </w:rPr>
        <w:tab/>
        <w:t>Asamblea</w:t>
      </w:r>
      <w:r w:rsidR="00E763A3" w:rsidRPr="00581B1B">
        <w:rPr>
          <w:rFonts w:ascii="Book Antiqua" w:hAnsi="Book Antiqua"/>
          <w:lang w:val="es-ES_tradnl"/>
        </w:rPr>
        <w:tab/>
      </w:r>
      <w:r w:rsidRPr="00581B1B">
        <w:rPr>
          <w:rFonts w:ascii="Book Antiqua" w:hAnsi="Book Antiqua"/>
          <w:lang w:val="es-ES_tradnl"/>
        </w:rPr>
        <w:t>1</w:t>
      </w:r>
      <w:r w:rsidRPr="00581B1B">
        <w:rPr>
          <w:rFonts w:ascii="Book Antiqua" w:hAnsi="Book Antiqua"/>
          <w:vertAlign w:val="superscript"/>
          <w:lang w:val="es-ES_tradnl"/>
        </w:rPr>
        <w:t>r</w:t>
      </w:r>
      <w:r w:rsidR="00E763A3" w:rsidRPr="00581B1B">
        <w:rPr>
          <w:rFonts w:ascii="Book Antiqua" w:hAnsi="Book Antiqua"/>
          <w:vertAlign w:val="superscript"/>
          <w:lang w:val="es-ES_tradnl"/>
        </w:rPr>
        <w:t>a.</w:t>
      </w:r>
      <w:r w:rsidR="00E763A3" w:rsidRPr="00581B1B">
        <w:rPr>
          <w:rFonts w:ascii="Book Antiqua" w:hAnsi="Book Antiqua"/>
          <w:lang w:val="es-ES_tradnl"/>
        </w:rPr>
        <w:tab/>
        <w:t>Sesión</w:t>
      </w:r>
    </w:p>
    <w:p w14:paraId="485ACF73" w14:textId="77777777" w:rsidR="00E763A3" w:rsidRPr="00581B1B" w:rsidRDefault="00E763A3" w:rsidP="00E763A3">
      <w:pPr>
        <w:pStyle w:val="Title2"/>
        <w:rPr>
          <w:rFonts w:ascii="Book Antiqua" w:hAnsi="Book Antiqua"/>
          <w:lang w:val="es-ES_tradnl"/>
        </w:rPr>
      </w:pPr>
      <w:r w:rsidRPr="00581B1B">
        <w:rPr>
          <w:rFonts w:ascii="Book Antiqua" w:hAnsi="Book Antiqua"/>
          <w:lang w:val="es-ES_tradnl"/>
        </w:rPr>
        <w:tab/>
        <w:t>Legislativa</w:t>
      </w:r>
      <w:r w:rsidRPr="00581B1B">
        <w:rPr>
          <w:rFonts w:ascii="Book Antiqua" w:hAnsi="Book Antiqua"/>
          <w:lang w:val="es-ES_tradnl"/>
        </w:rPr>
        <w:tab/>
      </w:r>
      <w:r w:rsidRPr="00581B1B">
        <w:rPr>
          <w:rFonts w:ascii="Book Antiqua" w:hAnsi="Book Antiqua"/>
          <w:lang w:val="es-ES_tradnl"/>
        </w:rPr>
        <w:tab/>
        <w:t>Ordinaria</w:t>
      </w:r>
    </w:p>
    <w:p w14:paraId="5ED54458" w14:textId="77777777" w:rsidR="00E763A3" w:rsidRPr="00581B1B" w:rsidRDefault="00E763A3" w:rsidP="00E763A3">
      <w:pPr>
        <w:rPr>
          <w:rFonts w:ascii="Book Antiqua" w:hAnsi="Book Antiqua"/>
          <w:lang w:val="es-ES_tradnl"/>
        </w:rPr>
      </w:pPr>
    </w:p>
    <w:p w14:paraId="36ABCE71" w14:textId="77777777" w:rsidR="00E763A3" w:rsidRPr="00581B1B" w:rsidRDefault="00E763A3" w:rsidP="00E763A3">
      <w:pPr>
        <w:jc w:val="center"/>
        <w:rPr>
          <w:rFonts w:ascii="Book Antiqua" w:hAnsi="Book Antiqua"/>
          <w:b/>
          <w:sz w:val="36"/>
          <w:lang w:val="es-ES_tradnl"/>
        </w:rPr>
      </w:pPr>
      <w:r w:rsidRPr="00581B1B">
        <w:rPr>
          <w:rFonts w:ascii="Book Antiqua" w:hAnsi="Book Antiqua"/>
          <w:b/>
          <w:sz w:val="36"/>
          <w:lang w:val="es-ES_tradnl"/>
        </w:rPr>
        <w:t>CÁMARA DE REPRESENTANTES</w:t>
      </w:r>
    </w:p>
    <w:p w14:paraId="781BA328" w14:textId="77777777" w:rsidR="00E763A3" w:rsidRPr="00581B1B" w:rsidRDefault="00E763A3" w:rsidP="00E763A3">
      <w:pPr>
        <w:jc w:val="center"/>
        <w:rPr>
          <w:rFonts w:ascii="Book Antiqua" w:hAnsi="Book Antiqua"/>
          <w:b/>
          <w:sz w:val="36"/>
          <w:lang w:val="es-ES_tradnl"/>
        </w:rPr>
      </w:pPr>
    </w:p>
    <w:p w14:paraId="574F3B21" w14:textId="11031390" w:rsidR="00E763A3" w:rsidRPr="00581B1B" w:rsidRDefault="00E763A3" w:rsidP="00E763A3">
      <w:pPr>
        <w:jc w:val="center"/>
        <w:rPr>
          <w:rFonts w:ascii="Book Antiqua" w:hAnsi="Book Antiqua"/>
          <w:b/>
          <w:sz w:val="52"/>
          <w:lang w:val="es-ES_tradnl"/>
        </w:rPr>
      </w:pPr>
      <w:r w:rsidRPr="00581B1B">
        <w:rPr>
          <w:rFonts w:ascii="Book Antiqua" w:hAnsi="Book Antiqua"/>
          <w:b/>
          <w:sz w:val="52"/>
          <w:lang w:val="es-ES_tradnl"/>
        </w:rPr>
        <w:t>R. de la C.</w:t>
      </w:r>
      <w:r w:rsidR="00C45026" w:rsidRPr="00581B1B">
        <w:rPr>
          <w:rFonts w:ascii="Book Antiqua" w:hAnsi="Book Antiqua"/>
          <w:b/>
          <w:sz w:val="52"/>
          <w:lang w:val="es-ES_tradnl"/>
        </w:rPr>
        <w:t xml:space="preserve"> 7</w:t>
      </w:r>
    </w:p>
    <w:p w14:paraId="159C35BC" w14:textId="77777777" w:rsidR="00E763A3" w:rsidRPr="00581B1B" w:rsidRDefault="00E763A3" w:rsidP="00E763A3">
      <w:pPr>
        <w:jc w:val="center"/>
        <w:rPr>
          <w:rFonts w:ascii="Book Antiqua" w:hAnsi="Book Antiqua"/>
          <w:b/>
          <w:sz w:val="52"/>
          <w:lang w:val="es-ES_tradnl"/>
        </w:rPr>
      </w:pPr>
    </w:p>
    <w:p w14:paraId="24C6317C" w14:textId="77777777" w:rsidR="00E763A3" w:rsidRPr="00581B1B" w:rsidRDefault="00E763A3" w:rsidP="00E763A3">
      <w:pPr>
        <w:jc w:val="center"/>
        <w:rPr>
          <w:rFonts w:ascii="Book Antiqua" w:hAnsi="Book Antiqua"/>
          <w:sz w:val="28"/>
          <w:lang w:val="es-ES_tradnl"/>
        </w:rPr>
      </w:pPr>
      <w:r w:rsidRPr="00581B1B">
        <w:rPr>
          <w:rFonts w:ascii="Book Antiqua" w:hAnsi="Book Antiqua"/>
          <w:b/>
          <w:sz w:val="28"/>
          <w:lang w:val="es-ES_tradnl"/>
        </w:rPr>
        <w:t>PRIMER INFORME PARCIAL</w:t>
      </w:r>
    </w:p>
    <w:p w14:paraId="626520C3" w14:textId="77777777" w:rsidR="00E763A3" w:rsidRPr="00581B1B" w:rsidRDefault="00E763A3" w:rsidP="00E763A3">
      <w:pPr>
        <w:jc w:val="center"/>
        <w:rPr>
          <w:rFonts w:ascii="Book Antiqua" w:hAnsi="Book Antiqua"/>
          <w:sz w:val="28"/>
          <w:lang w:val="es-ES_tradnl"/>
        </w:rPr>
      </w:pPr>
    </w:p>
    <w:p w14:paraId="5CA6B3F4" w14:textId="5F74198C" w:rsidR="00E763A3" w:rsidRPr="00581B1B" w:rsidRDefault="008B4EE2" w:rsidP="00E763A3">
      <w:pPr>
        <w:jc w:val="center"/>
        <w:rPr>
          <w:rFonts w:ascii="Book Antiqua" w:hAnsi="Book Antiqua"/>
          <w:lang w:val="es-ES_tradnl"/>
        </w:rPr>
      </w:pPr>
      <w:r>
        <w:rPr>
          <w:rFonts w:ascii="Book Antiqua" w:hAnsi="Book Antiqua"/>
          <w:lang w:val="es-ES_tradnl"/>
        </w:rPr>
        <w:t xml:space="preserve">30 </w:t>
      </w:r>
      <w:r w:rsidR="00E763A3" w:rsidRPr="00581B1B">
        <w:rPr>
          <w:rFonts w:ascii="Book Antiqua" w:hAnsi="Book Antiqua"/>
          <w:lang w:val="es-ES_tradnl"/>
        </w:rPr>
        <w:t xml:space="preserve">de </w:t>
      </w:r>
      <w:r w:rsidR="009D08A0" w:rsidRPr="00581B1B">
        <w:rPr>
          <w:rFonts w:ascii="Book Antiqua" w:hAnsi="Book Antiqua"/>
          <w:lang w:val="es-ES_tradnl"/>
        </w:rPr>
        <w:t>juni</w:t>
      </w:r>
      <w:r w:rsidR="009321A3" w:rsidRPr="00581B1B">
        <w:rPr>
          <w:rFonts w:ascii="Book Antiqua" w:hAnsi="Book Antiqua"/>
          <w:lang w:val="es-ES_tradnl"/>
        </w:rPr>
        <w:t>o</w:t>
      </w:r>
      <w:r w:rsidR="00E763A3" w:rsidRPr="00581B1B">
        <w:rPr>
          <w:rFonts w:ascii="Book Antiqua" w:hAnsi="Book Antiqua"/>
          <w:lang w:val="es-ES_tradnl"/>
        </w:rPr>
        <w:t xml:space="preserve"> de 202</w:t>
      </w:r>
      <w:r w:rsidR="009321A3" w:rsidRPr="00581B1B">
        <w:rPr>
          <w:rFonts w:ascii="Book Antiqua" w:hAnsi="Book Antiqua"/>
          <w:lang w:val="es-ES_tradnl"/>
        </w:rPr>
        <w:t>5</w:t>
      </w:r>
    </w:p>
    <w:p w14:paraId="02526CB0" w14:textId="77777777" w:rsidR="00E763A3" w:rsidRPr="00581B1B" w:rsidRDefault="00E763A3" w:rsidP="00E763A3">
      <w:pPr>
        <w:jc w:val="center"/>
        <w:rPr>
          <w:rFonts w:ascii="Book Antiqua" w:hAnsi="Book Antiqua"/>
          <w:lang w:val="es-ES_tradnl"/>
        </w:rPr>
      </w:pPr>
    </w:p>
    <w:p w14:paraId="2F2055A2" w14:textId="77777777" w:rsidR="00E763A3" w:rsidRPr="00581B1B" w:rsidRDefault="00E763A3" w:rsidP="00E763A3">
      <w:pPr>
        <w:jc w:val="center"/>
        <w:rPr>
          <w:rFonts w:ascii="Book Antiqua" w:hAnsi="Book Antiqua"/>
          <w:lang w:val="es-ES_tradnl"/>
        </w:rPr>
      </w:pPr>
    </w:p>
    <w:p w14:paraId="0681FC74" w14:textId="77777777" w:rsidR="00E763A3" w:rsidRPr="00581B1B" w:rsidRDefault="00E763A3" w:rsidP="00E763A3">
      <w:pPr>
        <w:jc w:val="both"/>
        <w:rPr>
          <w:rFonts w:ascii="Book Antiqua" w:hAnsi="Book Antiqua"/>
          <w:lang w:val="es-ES_tradnl"/>
        </w:rPr>
      </w:pPr>
      <w:r w:rsidRPr="00581B1B">
        <w:rPr>
          <w:rFonts w:ascii="Book Antiqua" w:hAnsi="Book Antiqua"/>
          <w:b/>
          <w:lang w:val="es-ES_tradnl"/>
        </w:rPr>
        <w:t>A LA CÁMARA DE REPRESENTANTES:</w:t>
      </w:r>
    </w:p>
    <w:p w14:paraId="43BE9507" w14:textId="77777777" w:rsidR="00E763A3" w:rsidRPr="00581B1B" w:rsidRDefault="00E763A3" w:rsidP="00E763A3">
      <w:pPr>
        <w:spacing w:line="276" w:lineRule="auto"/>
        <w:jc w:val="both"/>
        <w:rPr>
          <w:rFonts w:ascii="Book Antiqua" w:hAnsi="Book Antiqua"/>
          <w:b/>
          <w:lang w:val="es-ES_tradnl"/>
        </w:rPr>
      </w:pPr>
    </w:p>
    <w:p w14:paraId="016811CD" w14:textId="127E73A4" w:rsidR="00E763A3" w:rsidRPr="00581B1B" w:rsidRDefault="00E763A3" w:rsidP="00E763A3">
      <w:pPr>
        <w:ind w:firstLine="720"/>
        <w:jc w:val="both"/>
        <w:rPr>
          <w:rFonts w:ascii="Book Antiqua" w:hAnsi="Book Antiqua"/>
          <w:lang w:val="es-PR"/>
        </w:rPr>
      </w:pPr>
      <w:r w:rsidRPr="00581B1B">
        <w:rPr>
          <w:rFonts w:ascii="Book Antiqua" w:hAnsi="Book Antiqua"/>
          <w:lang w:val="es-PR"/>
        </w:rPr>
        <w:t xml:space="preserve">La Comisión de </w:t>
      </w:r>
      <w:r w:rsidR="009321A3" w:rsidRPr="00581B1B">
        <w:rPr>
          <w:rFonts w:ascii="Book Antiqua" w:hAnsi="Book Antiqua"/>
          <w:lang w:val="es-PR"/>
        </w:rPr>
        <w:t>la Región Este</w:t>
      </w:r>
      <w:r w:rsidRPr="00581B1B">
        <w:rPr>
          <w:rFonts w:ascii="Book Antiqua" w:hAnsi="Book Antiqua"/>
          <w:lang w:val="es-PR"/>
        </w:rPr>
        <w:t xml:space="preserve"> de la Cámara de Representantes de Puerto Rico, previo estudio y análisis de la </w:t>
      </w:r>
      <w:r w:rsidRPr="00581B1B">
        <w:rPr>
          <w:rFonts w:ascii="Book Antiqua" w:hAnsi="Book Antiqua"/>
          <w:b/>
          <w:lang w:val="es-PR"/>
        </w:rPr>
        <w:t xml:space="preserve">Resolución de la Cámara </w:t>
      </w:r>
      <w:r w:rsidR="009321A3" w:rsidRPr="00581B1B">
        <w:rPr>
          <w:rFonts w:ascii="Book Antiqua" w:hAnsi="Book Antiqua"/>
          <w:b/>
          <w:lang w:val="es-PR"/>
        </w:rPr>
        <w:t>7</w:t>
      </w:r>
      <w:r w:rsidRPr="00581B1B">
        <w:rPr>
          <w:rFonts w:ascii="Book Antiqua" w:hAnsi="Book Antiqua"/>
          <w:lang w:val="es-PR"/>
        </w:rPr>
        <w:t xml:space="preserve">, somete a este Alto Cuerpo el presente Informe Parcial con sus hallazgos, recomendaciones y conclusiones, solicitando su aprobación. </w:t>
      </w:r>
    </w:p>
    <w:p w14:paraId="107F9A4D" w14:textId="77777777" w:rsidR="00E763A3" w:rsidRPr="00581B1B" w:rsidRDefault="00E763A3" w:rsidP="00E763A3">
      <w:pPr>
        <w:spacing w:line="276" w:lineRule="auto"/>
        <w:jc w:val="both"/>
        <w:rPr>
          <w:rFonts w:ascii="Book Antiqua" w:hAnsi="Book Antiqua"/>
          <w:b/>
          <w:lang w:val="es-ES_tradnl"/>
        </w:rPr>
      </w:pPr>
    </w:p>
    <w:p w14:paraId="0A4F31A0" w14:textId="77777777" w:rsidR="00E763A3" w:rsidRPr="00581B1B" w:rsidRDefault="00E763A3" w:rsidP="00E763A3">
      <w:pPr>
        <w:spacing w:line="276" w:lineRule="auto"/>
        <w:jc w:val="center"/>
        <w:rPr>
          <w:rFonts w:ascii="Book Antiqua" w:hAnsi="Book Antiqua"/>
          <w:lang w:val="es-ES_tradnl"/>
        </w:rPr>
      </w:pPr>
      <w:r w:rsidRPr="00581B1B">
        <w:rPr>
          <w:rFonts w:ascii="Book Antiqua" w:hAnsi="Book Antiqua"/>
          <w:b/>
          <w:lang w:val="es-ES_tradnl"/>
        </w:rPr>
        <w:t>ALCANCE DE LA MEDIDA</w:t>
      </w:r>
    </w:p>
    <w:p w14:paraId="1B2F8834" w14:textId="77777777" w:rsidR="00E763A3" w:rsidRPr="00581B1B" w:rsidRDefault="00E763A3" w:rsidP="00E763A3">
      <w:pPr>
        <w:spacing w:line="276" w:lineRule="auto"/>
        <w:jc w:val="both"/>
        <w:rPr>
          <w:rFonts w:ascii="Book Antiqua" w:hAnsi="Book Antiqua"/>
          <w:highlight w:val="yellow"/>
          <w:lang w:val="es-ES_tradnl"/>
        </w:rPr>
      </w:pPr>
    </w:p>
    <w:p w14:paraId="0988F026" w14:textId="7ACB1388" w:rsidR="00E763A3" w:rsidRPr="00581B1B" w:rsidRDefault="00E763A3" w:rsidP="00E763A3">
      <w:pPr>
        <w:spacing w:line="276" w:lineRule="auto"/>
        <w:ind w:firstLine="720"/>
        <w:jc w:val="both"/>
        <w:rPr>
          <w:rFonts w:ascii="Book Antiqua" w:hAnsi="Book Antiqua"/>
          <w:highlight w:val="yellow"/>
          <w:lang w:val="es-ES_tradnl"/>
        </w:rPr>
      </w:pPr>
      <w:r w:rsidRPr="00581B1B">
        <w:rPr>
          <w:rFonts w:ascii="Book Antiqua" w:hAnsi="Book Antiqua"/>
          <w:lang w:val="es-ES_tradnl"/>
        </w:rPr>
        <w:t xml:space="preserve">La Resolución de la Cámara </w:t>
      </w:r>
      <w:r w:rsidR="009321A3" w:rsidRPr="00581B1B">
        <w:rPr>
          <w:rFonts w:ascii="Book Antiqua" w:hAnsi="Book Antiqua"/>
          <w:lang w:val="es-ES_tradnl"/>
        </w:rPr>
        <w:t>7</w:t>
      </w:r>
      <w:r w:rsidRPr="00581B1B">
        <w:rPr>
          <w:rFonts w:ascii="Book Antiqua" w:hAnsi="Book Antiqua"/>
          <w:lang w:val="es-ES_tradnl"/>
        </w:rPr>
        <w:t>, de la autoría de l</w:t>
      </w:r>
      <w:r w:rsidR="009321A3" w:rsidRPr="00581B1B">
        <w:rPr>
          <w:rFonts w:ascii="Book Antiqua" w:hAnsi="Book Antiqua"/>
          <w:lang w:val="es-ES_tradnl"/>
        </w:rPr>
        <w:t>a</w:t>
      </w:r>
      <w:r w:rsidRPr="00581B1B">
        <w:rPr>
          <w:rFonts w:ascii="Book Antiqua" w:hAnsi="Book Antiqua"/>
          <w:lang w:val="es-ES_tradnl"/>
        </w:rPr>
        <w:t xml:space="preserve"> representante </w:t>
      </w:r>
      <w:r w:rsidR="009321A3" w:rsidRPr="00581B1B">
        <w:rPr>
          <w:rFonts w:ascii="Book Antiqua" w:hAnsi="Book Antiqua"/>
          <w:lang w:val="es-ES_tradnl"/>
        </w:rPr>
        <w:t>Carmen Medina Calderón</w:t>
      </w:r>
      <w:r w:rsidRPr="00581B1B">
        <w:rPr>
          <w:rFonts w:ascii="Book Antiqua" w:hAnsi="Book Antiqua"/>
          <w:lang w:val="es-ES_tradnl"/>
        </w:rPr>
        <w:t xml:space="preserve">, </w:t>
      </w:r>
      <w:r w:rsidRPr="00581B1B">
        <w:rPr>
          <w:rFonts w:ascii="Book Antiqua" w:hAnsi="Book Antiqua"/>
          <w:lang w:val="es-PR"/>
        </w:rPr>
        <w:t>ordena a</w:t>
      </w:r>
      <w:bookmarkStart w:id="0" w:name="OLE_LINK22"/>
      <w:bookmarkStart w:id="1" w:name="OLE_LINK21"/>
      <w:bookmarkStart w:id="2" w:name="OLE_LINK6"/>
      <w:bookmarkStart w:id="3" w:name="OLE_LINK5"/>
      <w:r w:rsidRPr="00581B1B">
        <w:rPr>
          <w:rFonts w:ascii="Book Antiqua" w:hAnsi="Book Antiqua"/>
          <w:lang w:val="es-PR"/>
        </w:rPr>
        <w:t xml:space="preserve"> la Comisión de </w:t>
      </w:r>
      <w:bookmarkStart w:id="4" w:name="OLE_LINK26"/>
      <w:bookmarkStart w:id="5" w:name="OLE_LINK27"/>
      <w:r w:rsidR="009321A3" w:rsidRPr="00581B1B">
        <w:rPr>
          <w:rFonts w:ascii="Book Antiqua" w:hAnsi="Book Antiqua"/>
          <w:lang w:val="es-PR"/>
        </w:rPr>
        <w:t xml:space="preserve">la Región Este </w:t>
      </w:r>
      <w:bookmarkEnd w:id="0"/>
      <w:bookmarkEnd w:id="1"/>
      <w:bookmarkEnd w:id="4"/>
      <w:bookmarkEnd w:id="5"/>
      <w:r w:rsidRPr="00581B1B">
        <w:rPr>
          <w:rFonts w:ascii="Book Antiqua" w:hAnsi="Book Antiqua"/>
          <w:szCs w:val="24"/>
          <w:lang w:val="es-PR"/>
        </w:rPr>
        <w:t xml:space="preserve">de la Cámara de Representantes de Puerto Rico, </w:t>
      </w:r>
      <w:bookmarkEnd w:id="2"/>
      <w:bookmarkEnd w:id="3"/>
      <w:r w:rsidR="009321A3" w:rsidRPr="00581B1B">
        <w:rPr>
          <w:rFonts w:ascii="Book Antiqua" w:hAnsi="Book Antiqua"/>
          <w:szCs w:val="24"/>
          <w:lang w:val="es-ES_tradnl"/>
        </w:rPr>
        <w:t xml:space="preserve">realizar un estudio exhaustivo periódico en torno a la situación actual y el desarrollo socioeconómico urbano y rural de los municipios que componen esta región; investigar </w:t>
      </w:r>
      <w:r w:rsidR="009321A3" w:rsidRPr="00581B1B">
        <w:rPr>
          <w:rFonts w:ascii="Book Antiqua" w:hAnsi="Book Antiqua"/>
          <w:szCs w:val="24"/>
          <w:lang w:val="es-PR"/>
        </w:rPr>
        <w:t xml:space="preserve">todo asunto relacionado con los programas gubernamentales, a nivel municipal y estatal, recomendar legislación necesaria y pertinente para alcanzar soluciones, lograr el desarrollo integrado y armonioso de la región en conjunto con los servicios que prestan los gobiernos municipales, incluyendo pero sin limitarse al </w:t>
      </w:r>
      <w:r w:rsidR="009321A3" w:rsidRPr="00581B1B">
        <w:rPr>
          <w:rFonts w:ascii="Book Antiqua" w:hAnsi="Book Antiqua"/>
          <w:szCs w:val="24"/>
          <w:lang w:val="es-ES_tradnl"/>
        </w:rPr>
        <w:t>desarrollo ambiental, los recursos naturales,</w:t>
      </w:r>
      <w:r w:rsidR="009321A3" w:rsidRPr="00581B1B">
        <w:rPr>
          <w:rFonts w:ascii="Book Antiqua" w:eastAsiaTheme="minorHAnsi" w:hAnsi="Book Antiqua" w:cstheme="minorBidi"/>
          <w:kern w:val="2"/>
          <w:sz w:val="32"/>
          <w:szCs w:val="32"/>
          <w:lang w:val="es-ES"/>
          <w14:ligatures w14:val="standardContextual"/>
        </w:rPr>
        <w:t xml:space="preserve"> </w:t>
      </w:r>
      <w:r w:rsidR="009321A3" w:rsidRPr="00581B1B">
        <w:rPr>
          <w:rFonts w:ascii="Book Antiqua" w:hAnsi="Book Antiqua"/>
          <w:szCs w:val="24"/>
          <w:lang w:val="es-ES"/>
        </w:rPr>
        <w:t>estudiar como los efectos de distintos fenómenos atmosféricos y las inclemencias del tiempo, como, por ejemplo: los huracanes, las marejadas, la erosión costera, las tormentas, han afectado esta región de la isla,</w:t>
      </w:r>
      <w:r w:rsidR="009321A3" w:rsidRPr="00581B1B">
        <w:rPr>
          <w:rFonts w:ascii="Book Antiqua" w:hAnsi="Book Antiqua"/>
          <w:szCs w:val="24"/>
          <w:lang w:val="es-ES_tradnl"/>
        </w:rPr>
        <w:t xml:space="preserve"> el desempleo, las necesidades de vivienda, la recreación, la educación, la transportación, el desarrollo de infraestructura, los programas de salud y las necesidades particulares, la seguridad pública, los servicios necesarios las personas con discapacidades y otros de </w:t>
      </w:r>
      <w:r w:rsidR="009321A3" w:rsidRPr="00581B1B">
        <w:rPr>
          <w:rFonts w:ascii="Book Antiqua" w:hAnsi="Book Antiqua"/>
          <w:szCs w:val="24"/>
          <w:lang w:val="es-ES_tradnl"/>
        </w:rPr>
        <w:lastRenderedPageBreak/>
        <w:t xml:space="preserve">naturaleza similar; fiscalizar el uso y manejo de los fondos públicos, estatales y federales, asignados a los municipios, agencias y corporaciones públicas que componen la Región Este de Puerto Rico; identificar los recursos y las alternativas a corto y largo plazo para la mejorar la </w:t>
      </w:r>
      <w:r w:rsidR="009321A3" w:rsidRPr="00581B1B">
        <w:rPr>
          <w:rFonts w:ascii="Book Antiqua" w:hAnsi="Book Antiqua"/>
          <w:szCs w:val="24"/>
          <w:lang w:val="es-PR"/>
        </w:rPr>
        <w:t>infraestructura, desarrollar el turismo, crear nuevos programas de bienestar social, apoyar las iniciativas comunitarias</w:t>
      </w:r>
      <w:r w:rsidR="009321A3" w:rsidRPr="00581B1B">
        <w:rPr>
          <w:rFonts w:ascii="Book Antiqua" w:hAnsi="Book Antiqua"/>
          <w:szCs w:val="24"/>
          <w:lang w:val="es-ES_tradnl"/>
        </w:rPr>
        <w:t>; entre otros; y para otros fines relacionados.</w:t>
      </w:r>
    </w:p>
    <w:p w14:paraId="657194F1" w14:textId="77777777" w:rsidR="00E763A3" w:rsidRPr="00581B1B" w:rsidRDefault="00E763A3" w:rsidP="00E763A3">
      <w:pPr>
        <w:spacing w:line="276" w:lineRule="auto"/>
        <w:ind w:firstLine="720"/>
        <w:jc w:val="both"/>
        <w:rPr>
          <w:rFonts w:ascii="Book Antiqua" w:hAnsi="Book Antiqua"/>
          <w:highlight w:val="yellow"/>
          <w:lang w:val="es-ES_tradnl"/>
        </w:rPr>
      </w:pPr>
    </w:p>
    <w:p w14:paraId="12CADFE5" w14:textId="79F0A545" w:rsidR="009321A3" w:rsidRPr="00581B1B" w:rsidRDefault="00E763A3" w:rsidP="009321A3">
      <w:pPr>
        <w:ind w:firstLine="720"/>
        <w:jc w:val="both"/>
        <w:rPr>
          <w:rFonts w:ascii="Book Antiqua" w:hAnsi="Book Antiqua"/>
          <w:szCs w:val="24"/>
          <w:lang w:val="es-ES_tradnl"/>
        </w:rPr>
      </w:pPr>
      <w:r w:rsidRPr="00581B1B">
        <w:rPr>
          <w:rFonts w:ascii="Book Antiqua" w:hAnsi="Book Antiqua"/>
          <w:lang w:val="es-PR"/>
        </w:rPr>
        <w:t xml:space="preserve">Se desprende de la Exposición de Motivos de la medida </w:t>
      </w:r>
      <w:r w:rsidR="009321A3" w:rsidRPr="00581B1B">
        <w:rPr>
          <w:rFonts w:ascii="Book Antiqua" w:hAnsi="Book Antiqua"/>
          <w:lang w:val="es-PR"/>
        </w:rPr>
        <w:t xml:space="preserve">que </w:t>
      </w:r>
      <w:r w:rsidR="009321A3" w:rsidRPr="00581B1B">
        <w:rPr>
          <w:rFonts w:ascii="Book Antiqua" w:hAnsi="Book Antiqua"/>
          <w:szCs w:val="24"/>
          <w:lang w:val="es-ES_tradnl"/>
        </w:rPr>
        <w:t xml:space="preserve">a región este de Puerto Rico alberga un grupo de municipios ricos en belleza natural, turismo y hospitalidad, los cuales crean un ambiente propicio para su desarrollo socioeconómico. La situación fiscal de Puerto Rico requiere la búsqueda de alternativas viables que adelanten y fomenten el crecimiento económico de los municipios que comprenden la </w:t>
      </w:r>
      <w:proofErr w:type="gramStart"/>
      <w:r w:rsidR="009321A3" w:rsidRPr="00581B1B">
        <w:rPr>
          <w:rFonts w:ascii="Book Antiqua" w:hAnsi="Book Antiqua"/>
          <w:szCs w:val="24"/>
          <w:lang w:val="es-ES_tradnl"/>
        </w:rPr>
        <w:t>zona este</w:t>
      </w:r>
      <w:proofErr w:type="gramEnd"/>
      <w:r w:rsidR="009321A3" w:rsidRPr="00581B1B">
        <w:rPr>
          <w:rFonts w:ascii="Book Antiqua" w:hAnsi="Book Antiqua"/>
          <w:szCs w:val="24"/>
          <w:lang w:val="es-ES_tradnl"/>
        </w:rPr>
        <w:t xml:space="preserve">. Para ello, es importante identificar con prontitud los factores que afectan esta región para promover los cambios necesarios para su fortalecimiento. </w:t>
      </w:r>
    </w:p>
    <w:p w14:paraId="0BFC1814" w14:textId="77777777" w:rsidR="009321A3" w:rsidRPr="00581B1B" w:rsidRDefault="009321A3" w:rsidP="009321A3">
      <w:pPr>
        <w:ind w:firstLine="720"/>
        <w:jc w:val="both"/>
        <w:rPr>
          <w:rFonts w:ascii="Book Antiqua" w:hAnsi="Book Antiqua"/>
          <w:szCs w:val="24"/>
          <w:lang w:val="es-ES_tradnl"/>
        </w:rPr>
      </w:pPr>
    </w:p>
    <w:p w14:paraId="61348078" w14:textId="3AF6D173" w:rsidR="009321A3" w:rsidRPr="00581B1B" w:rsidRDefault="009321A3" w:rsidP="009321A3">
      <w:pPr>
        <w:ind w:firstLine="720"/>
        <w:jc w:val="both"/>
        <w:rPr>
          <w:rFonts w:ascii="Book Antiqua" w:hAnsi="Book Antiqua"/>
          <w:szCs w:val="24"/>
          <w:lang w:val="es-ES_tradnl"/>
        </w:rPr>
      </w:pPr>
      <w:r w:rsidRPr="00581B1B">
        <w:rPr>
          <w:rFonts w:ascii="Book Antiqua" w:hAnsi="Book Antiqua"/>
          <w:szCs w:val="24"/>
          <w:lang w:val="es-ES_tradnl"/>
        </w:rPr>
        <w:t>Que es indispensable insertarnos en formular propuestas de legislación que atiendan los temas sociales, económicos, turísticos, ambientales, de vivienda, recreativos, educativos, áreas de transporte e infraestructura, de salud, de seguridad pública, servicios para las personas discapacitadas, entre otros de naturaleza similar que sean indispensables para el progreso de los municipios de la región este de Puerto Rico. Asimismo, urge identificar alternativas y oportunidades de empleo para las mujeres y jóvenes de la zona, a los fines de que se inserten en el mercado laboral y emprendan exitosamente</w:t>
      </w:r>
      <w:r w:rsidRPr="00581B1B">
        <w:rPr>
          <w:rFonts w:ascii="Book Antiqua" w:hAnsi="Book Antiqua"/>
          <w:szCs w:val="24"/>
          <w:lang w:val="es-ES"/>
        </w:rPr>
        <w:t>, estudiar como los efectos de distintos fenómenos atmosféricos y las inclemencias del tiempo, como, por ejemplo: los huracanes, las marejadas, la erosión costera, las tormentas, han afectado esta región de la isla</w:t>
      </w:r>
      <w:r w:rsidRPr="00581B1B">
        <w:rPr>
          <w:rFonts w:ascii="Book Antiqua" w:hAnsi="Book Antiqua"/>
          <w:szCs w:val="24"/>
          <w:lang w:val="es-ES_tradnl"/>
        </w:rPr>
        <w:t>.</w:t>
      </w:r>
    </w:p>
    <w:p w14:paraId="36316731" w14:textId="77777777" w:rsidR="009321A3" w:rsidRPr="00581B1B" w:rsidRDefault="009321A3" w:rsidP="009321A3">
      <w:pPr>
        <w:ind w:firstLine="720"/>
        <w:jc w:val="both"/>
        <w:rPr>
          <w:rFonts w:ascii="Book Antiqua" w:hAnsi="Book Antiqua"/>
          <w:szCs w:val="24"/>
          <w:lang w:val="es-ES_tradnl"/>
        </w:rPr>
      </w:pPr>
    </w:p>
    <w:p w14:paraId="20509659" w14:textId="6A8397A3" w:rsidR="009321A3" w:rsidRPr="00581B1B" w:rsidRDefault="009321A3" w:rsidP="009321A3">
      <w:pPr>
        <w:ind w:firstLine="720"/>
        <w:jc w:val="both"/>
        <w:rPr>
          <w:rFonts w:ascii="Book Antiqua" w:hAnsi="Book Antiqua"/>
          <w:szCs w:val="24"/>
          <w:lang w:val="es-ES_tradnl"/>
        </w:rPr>
      </w:pPr>
      <w:r w:rsidRPr="00581B1B">
        <w:rPr>
          <w:rFonts w:ascii="Book Antiqua" w:hAnsi="Book Antiqua"/>
          <w:szCs w:val="24"/>
          <w:lang w:val="es-ES_tradnl"/>
        </w:rPr>
        <w:t xml:space="preserve">Por todo lo cual, la R. de la C. 7 ordena realizar un estudio abarcador de las necesidades apremiantes que tienen los municipios de </w:t>
      </w:r>
      <w:r w:rsidRPr="00581B1B">
        <w:rPr>
          <w:rFonts w:ascii="Book Antiqua" w:hAnsi="Book Antiqua"/>
          <w:bCs/>
          <w:szCs w:val="24"/>
          <w:lang w:val="es-ES"/>
        </w:rPr>
        <w:t>Gurabo, Caguas, San Lorenzo, Patillas, Maunabo, Yabucoa, Humacao, Las Piedras, Juncos, Naguabo, Ceiba, Fajardo, Luquillo, Río Grande, Loíza, Canóvanas, Vieques y Culebra</w:t>
      </w:r>
      <w:r w:rsidRPr="00581B1B">
        <w:rPr>
          <w:rFonts w:ascii="Book Antiqua" w:hAnsi="Book Antiqua"/>
          <w:szCs w:val="24"/>
          <w:lang w:val="es-ES_tradnl"/>
        </w:rPr>
        <w:t xml:space="preserve">, para propiciar su desarrollo socioeconómico y mejorar todas las áreas que abarca esta Resolución mediante el establecimiento de prioridades y seguimiento de las gestiones realizadas. </w:t>
      </w:r>
    </w:p>
    <w:p w14:paraId="723DB5C1" w14:textId="77777777" w:rsidR="009321A3" w:rsidRPr="00581B1B" w:rsidRDefault="009321A3" w:rsidP="009321A3">
      <w:pPr>
        <w:ind w:firstLine="720"/>
        <w:jc w:val="both"/>
        <w:rPr>
          <w:rFonts w:ascii="Book Antiqua" w:hAnsi="Book Antiqua"/>
          <w:szCs w:val="24"/>
          <w:lang w:val="es-ES_tradnl"/>
        </w:rPr>
      </w:pPr>
    </w:p>
    <w:p w14:paraId="1E6F4FE6" w14:textId="77777777" w:rsidR="00E763A3" w:rsidRPr="00581B1B" w:rsidRDefault="00E763A3" w:rsidP="00E763A3">
      <w:pPr>
        <w:pStyle w:val="BodyText"/>
        <w:spacing w:before="0"/>
        <w:ind w:firstLine="720"/>
        <w:rPr>
          <w:rFonts w:ascii="Book Antiqua" w:hAnsi="Book Antiqua"/>
          <w:lang w:val="es-PR"/>
        </w:rPr>
      </w:pPr>
    </w:p>
    <w:p w14:paraId="2F58F8B5" w14:textId="77777777" w:rsidR="00E763A3" w:rsidRPr="00581B1B" w:rsidRDefault="00E763A3" w:rsidP="00E763A3">
      <w:pPr>
        <w:pStyle w:val="NoSpacing"/>
        <w:spacing w:line="276" w:lineRule="auto"/>
        <w:ind w:firstLine="720"/>
        <w:jc w:val="center"/>
        <w:rPr>
          <w:rFonts w:ascii="Book Antiqua" w:hAnsi="Book Antiqua"/>
          <w:b/>
          <w:lang w:val="es-PR"/>
        </w:rPr>
      </w:pPr>
      <w:r w:rsidRPr="00581B1B">
        <w:rPr>
          <w:rFonts w:ascii="Book Antiqua" w:hAnsi="Book Antiqua"/>
          <w:b/>
          <w:lang w:val="es-ES_tradnl"/>
        </w:rPr>
        <w:t>AN</w:t>
      </w:r>
      <w:r w:rsidRPr="00581B1B">
        <w:rPr>
          <w:rFonts w:ascii="Book Antiqua" w:hAnsi="Book Antiqua"/>
          <w:b/>
          <w:lang w:val="es-PR"/>
        </w:rPr>
        <w:t>ÁLISIS DE LA MEDIDA</w:t>
      </w:r>
    </w:p>
    <w:p w14:paraId="0349FC8B" w14:textId="77777777" w:rsidR="00E763A3" w:rsidRPr="00581B1B" w:rsidRDefault="00E763A3" w:rsidP="00E763A3">
      <w:pPr>
        <w:spacing w:line="276" w:lineRule="auto"/>
        <w:ind w:firstLine="720"/>
        <w:jc w:val="both"/>
        <w:rPr>
          <w:rFonts w:ascii="Book Antiqua" w:hAnsi="Book Antiqua"/>
          <w:highlight w:val="yellow"/>
          <w:lang w:val="es-ES_tradnl"/>
        </w:rPr>
      </w:pPr>
    </w:p>
    <w:p w14:paraId="294B7F75" w14:textId="5A6A3B74" w:rsidR="00581B1B" w:rsidRDefault="00E763A3" w:rsidP="00E763A3">
      <w:pPr>
        <w:pStyle w:val="BodyText"/>
        <w:spacing w:before="0"/>
        <w:ind w:firstLine="720"/>
        <w:rPr>
          <w:rFonts w:ascii="Book Antiqua" w:hAnsi="Book Antiqua"/>
        </w:rPr>
      </w:pPr>
      <w:r w:rsidRPr="00581B1B">
        <w:rPr>
          <w:rFonts w:ascii="Book Antiqua" w:hAnsi="Book Antiqua"/>
        </w:rPr>
        <w:t>Para la evaluación de la medida ante nuestra consideración</w:t>
      </w:r>
      <w:r w:rsidR="00581B1B">
        <w:rPr>
          <w:rFonts w:ascii="Book Antiqua" w:hAnsi="Book Antiqua"/>
        </w:rPr>
        <w:t xml:space="preserve"> (R. de la C. 7)</w:t>
      </w:r>
      <w:r w:rsidRPr="00581B1B">
        <w:rPr>
          <w:rFonts w:ascii="Book Antiqua" w:hAnsi="Book Antiqua"/>
        </w:rPr>
        <w:t xml:space="preserve">, la Comisión de </w:t>
      </w:r>
      <w:r w:rsidR="009321A3" w:rsidRPr="00581B1B">
        <w:rPr>
          <w:rFonts w:ascii="Book Antiqua" w:hAnsi="Book Antiqua"/>
        </w:rPr>
        <w:t xml:space="preserve">la Región Este </w:t>
      </w:r>
      <w:r w:rsidRPr="00581B1B">
        <w:rPr>
          <w:rFonts w:ascii="Book Antiqua" w:hAnsi="Book Antiqua"/>
        </w:rPr>
        <w:t>solicitó memorial</w:t>
      </w:r>
      <w:r w:rsidR="009321A3" w:rsidRPr="00581B1B">
        <w:rPr>
          <w:rFonts w:ascii="Book Antiqua" w:hAnsi="Book Antiqua"/>
        </w:rPr>
        <w:t xml:space="preserve">es </w:t>
      </w:r>
      <w:r w:rsidRPr="00581B1B">
        <w:rPr>
          <w:rFonts w:ascii="Book Antiqua" w:hAnsi="Book Antiqua"/>
        </w:rPr>
        <w:t>explicativo</w:t>
      </w:r>
      <w:r w:rsidR="009321A3" w:rsidRPr="00581B1B">
        <w:rPr>
          <w:rFonts w:ascii="Book Antiqua" w:hAnsi="Book Antiqua"/>
        </w:rPr>
        <w:t>s</w:t>
      </w:r>
      <w:r w:rsidRPr="00581B1B">
        <w:rPr>
          <w:rFonts w:ascii="Book Antiqua" w:hAnsi="Book Antiqua"/>
        </w:rPr>
        <w:t xml:space="preserve"> </w:t>
      </w:r>
      <w:r w:rsidR="009321A3" w:rsidRPr="00581B1B">
        <w:rPr>
          <w:rFonts w:ascii="Book Antiqua" w:hAnsi="Book Antiqua"/>
        </w:rPr>
        <w:t xml:space="preserve">a los 18 alcaldes, de los 18 municipios comprendidos dentro de la </w:t>
      </w:r>
      <w:r w:rsidR="00E70522" w:rsidRPr="00581B1B">
        <w:rPr>
          <w:rFonts w:ascii="Book Antiqua" w:hAnsi="Book Antiqua"/>
        </w:rPr>
        <w:t>jurisdicción</w:t>
      </w:r>
      <w:r w:rsidR="009321A3" w:rsidRPr="00581B1B">
        <w:rPr>
          <w:rFonts w:ascii="Book Antiqua" w:hAnsi="Book Antiqua"/>
        </w:rPr>
        <w:t xml:space="preserve"> que la </w:t>
      </w:r>
      <w:r w:rsidR="00E70522" w:rsidRPr="00581B1B">
        <w:rPr>
          <w:rFonts w:ascii="Book Antiqua" w:hAnsi="Book Antiqua"/>
        </w:rPr>
        <w:t>Resolución</w:t>
      </w:r>
      <w:r w:rsidR="009321A3" w:rsidRPr="00581B1B">
        <w:rPr>
          <w:rFonts w:ascii="Book Antiqua" w:hAnsi="Book Antiqua"/>
        </w:rPr>
        <w:t xml:space="preserve"> de la </w:t>
      </w:r>
      <w:r w:rsidR="00E70522" w:rsidRPr="00581B1B">
        <w:rPr>
          <w:rFonts w:ascii="Book Antiqua" w:hAnsi="Book Antiqua"/>
        </w:rPr>
        <w:t>Cámara</w:t>
      </w:r>
      <w:r w:rsidR="009321A3" w:rsidRPr="00581B1B">
        <w:rPr>
          <w:rFonts w:ascii="Book Antiqua" w:hAnsi="Book Antiqua"/>
        </w:rPr>
        <w:t xml:space="preserve"> 2 </w:t>
      </w:r>
      <w:r w:rsidR="00E70522" w:rsidRPr="00581B1B">
        <w:rPr>
          <w:rFonts w:ascii="Book Antiqua" w:hAnsi="Book Antiqua"/>
        </w:rPr>
        <w:t xml:space="preserve">establece. </w:t>
      </w:r>
    </w:p>
    <w:p w14:paraId="6001866D" w14:textId="77777777" w:rsidR="00581B1B" w:rsidRDefault="00581B1B" w:rsidP="00E763A3">
      <w:pPr>
        <w:pStyle w:val="BodyText"/>
        <w:spacing w:before="0"/>
        <w:ind w:firstLine="720"/>
        <w:rPr>
          <w:rFonts w:ascii="Book Antiqua" w:hAnsi="Book Antiqua"/>
        </w:rPr>
      </w:pPr>
    </w:p>
    <w:p w14:paraId="4741A74C" w14:textId="77777777" w:rsidR="00581B1B" w:rsidRDefault="00581B1B" w:rsidP="00E763A3">
      <w:pPr>
        <w:pStyle w:val="BodyText"/>
        <w:spacing w:before="0"/>
        <w:ind w:firstLine="720"/>
        <w:rPr>
          <w:rFonts w:ascii="Book Antiqua" w:hAnsi="Book Antiqua"/>
        </w:rPr>
      </w:pPr>
    </w:p>
    <w:p w14:paraId="0DF70ACB" w14:textId="77777777" w:rsidR="00581B1B" w:rsidRDefault="00581B1B" w:rsidP="00E763A3">
      <w:pPr>
        <w:pStyle w:val="BodyText"/>
        <w:spacing w:before="0"/>
        <w:ind w:firstLine="720"/>
        <w:rPr>
          <w:rFonts w:ascii="Book Antiqua" w:hAnsi="Book Antiqua"/>
        </w:rPr>
      </w:pPr>
    </w:p>
    <w:p w14:paraId="486A0A3B" w14:textId="17B5AFBC" w:rsidR="00E763A3" w:rsidRPr="00581B1B" w:rsidRDefault="00581B1B" w:rsidP="003D4753">
      <w:pPr>
        <w:pStyle w:val="BodyText"/>
        <w:spacing w:before="0"/>
        <w:ind w:firstLine="720"/>
        <w:contextualSpacing/>
        <w:rPr>
          <w:rFonts w:ascii="Book Antiqua" w:hAnsi="Book Antiqua"/>
        </w:rPr>
      </w:pPr>
      <w:r>
        <w:rPr>
          <w:rFonts w:ascii="Book Antiqua" w:hAnsi="Book Antiqua"/>
        </w:rPr>
        <w:lastRenderedPageBreak/>
        <w:t xml:space="preserve">Como parte de los diferentes asuntos para </w:t>
      </w:r>
      <w:r w:rsidR="0089152A">
        <w:rPr>
          <w:rFonts w:ascii="Book Antiqua" w:hAnsi="Book Antiqua"/>
        </w:rPr>
        <w:t>analizar</w:t>
      </w:r>
      <w:r>
        <w:rPr>
          <w:rFonts w:ascii="Book Antiqua" w:hAnsi="Book Antiqua"/>
        </w:rPr>
        <w:t xml:space="preserve"> y estudiar dentro de la Región Este, la Comisión </w:t>
      </w:r>
      <w:r w:rsidRPr="00581B1B">
        <w:rPr>
          <w:rFonts w:ascii="Book Antiqua" w:hAnsi="Book Antiqua"/>
        </w:rPr>
        <w:t>llevó</w:t>
      </w:r>
      <w:r w:rsidR="00E70522" w:rsidRPr="00581B1B">
        <w:rPr>
          <w:rFonts w:ascii="Book Antiqua" w:hAnsi="Book Antiqua"/>
        </w:rPr>
        <w:t xml:space="preserve"> a cabo una vista ocular el 21 de abril de 2025, a las 10:30 am en el Sector Coco Beach del Municipio de Rio Grande.</w:t>
      </w:r>
    </w:p>
    <w:p w14:paraId="271759F2" w14:textId="77777777" w:rsidR="00E763A3" w:rsidRPr="00581B1B" w:rsidRDefault="00E763A3" w:rsidP="003D4753">
      <w:pPr>
        <w:pStyle w:val="BodyText"/>
        <w:spacing w:before="0"/>
        <w:ind w:firstLine="720"/>
        <w:contextualSpacing/>
        <w:rPr>
          <w:rFonts w:ascii="Book Antiqua" w:hAnsi="Book Antiqua"/>
          <w:highlight w:val="yellow"/>
        </w:rPr>
      </w:pPr>
    </w:p>
    <w:p w14:paraId="36192B01" w14:textId="1E293D02" w:rsidR="00E70522" w:rsidRPr="00581B1B" w:rsidRDefault="00E70522" w:rsidP="003D4753">
      <w:pPr>
        <w:pStyle w:val="BodyText"/>
        <w:numPr>
          <w:ilvl w:val="0"/>
          <w:numId w:val="1"/>
        </w:numPr>
        <w:spacing w:before="0"/>
        <w:contextualSpacing/>
        <w:rPr>
          <w:rFonts w:ascii="Book Antiqua" w:hAnsi="Book Antiqua"/>
          <w:b/>
        </w:rPr>
      </w:pPr>
      <w:r w:rsidRPr="00581B1B">
        <w:rPr>
          <w:rFonts w:ascii="Book Antiqua" w:hAnsi="Book Antiqua"/>
          <w:b/>
        </w:rPr>
        <w:t>Trasfondo y desarrollo de la Vista Ocular del 21 de abril de 2025, en Coco Beach, Rio Grande.</w:t>
      </w:r>
    </w:p>
    <w:p w14:paraId="67009513" w14:textId="77777777" w:rsidR="00E70522" w:rsidRPr="00581B1B" w:rsidRDefault="00E70522" w:rsidP="003D4753">
      <w:pPr>
        <w:pStyle w:val="BodyText"/>
        <w:spacing w:before="0"/>
        <w:ind w:left="1080"/>
        <w:contextualSpacing/>
        <w:rPr>
          <w:rFonts w:ascii="Book Antiqua" w:hAnsi="Book Antiqua"/>
          <w:b/>
        </w:rPr>
      </w:pPr>
    </w:p>
    <w:p w14:paraId="19C1DBA5" w14:textId="5F305290" w:rsidR="00E70522" w:rsidRDefault="00E70522" w:rsidP="003D4753">
      <w:pPr>
        <w:contextualSpacing/>
        <w:jc w:val="both"/>
        <w:rPr>
          <w:rFonts w:ascii="Book Antiqua" w:hAnsi="Book Antiqua"/>
          <w:lang w:val="es-ES_tradnl"/>
        </w:rPr>
      </w:pPr>
      <w:r w:rsidRPr="00581B1B">
        <w:rPr>
          <w:rFonts w:ascii="Book Antiqua" w:hAnsi="Book Antiqua"/>
          <w:lang w:val="es-ES_tradnl"/>
        </w:rPr>
        <w:t>A mediados de</w:t>
      </w:r>
      <w:r w:rsidR="0089152A">
        <w:rPr>
          <w:rFonts w:ascii="Book Antiqua" w:hAnsi="Book Antiqua"/>
          <w:lang w:val="es-ES_tradnl"/>
        </w:rPr>
        <w:t xml:space="preserve">l mes de </w:t>
      </w:r>
      <w:r w:rsidRPr="00581B1B">
        <w:rPr>
          <w:rFonts w:ascii="Book Antiqua" w:hAnsi="Book Antiqua"/>
          <w:lang w:val="es-ES_tradnl"/>
        </w:rPr>
        <w:t>enero</w:t>
      </w:r>
      <w:r w:rsidR="0089152A">
        <w:rPr>
          <w:rFonts w:ascii="Book Antiqua" w:hAnsi="Book Antiqua"/>
          <w:lang w:val="es-ES_tradnl"/>
        </w:rPr>
        <w:t xml:space="preserve"> de 2025</w:t>
      </w:r>
      <w:r w:rsidRPr="00581B1B">
        <w:rPr>
          <w:rFonts w:ascii="Book Antiqua" w:hAnsi="Book Antiqua"/>
          <w:lang w:val="es-ES_tradnl"/>
        </w:rPr>
        <w:t xml:space="preserve">, se recibió en la Oficina de la Hon. Carmen Medina Calderón, una carta del señor Alfredo </w:t>
      </w:r>
      <w:proofErr w:type="spellStart"/>
      <w:r w:rsidRPr="00581B1B">
        <w:rPr>
          <w:rFonts w:ascii="Book Antiqua" w:hAnsi="Book Antiqua"/>
          <w:lang w:val="es-ES_tradnl"/>
        </w:rPr>
        <w:t>Agelviz</w:t>
      </w:r>
      <w:proofErr w:type="spellEnd"/>
      <w:r w:rsidRPr="00581B1B">
        <w:rPr>
          <w:rFonts w:ascii="Book Antiqua" w:hAnsi="Book Antiqua"/>
          <w:lang w:val="es-ES_tradnl"/>
        </w:rPr>
        <w:t xml:space="preserve">, residente de la Urbanización Coco Beach </w:t>
      </w:r>
      <w:r w:rsidR="0089152A">
        <w:rPr>
          <w:rFonts w:ascii="Book Antiqua" w:hAnsi="Book Antiqua"/>
          <w:lang w:val="es-ES_tradnl"/>
        </w:rPr>
        <w:t xml:space="preserve">localizada </w:t>
      </w:r>
      <w:r w:rsidRPr="00581B1B">
        <w:rPr>
          <w:rFonts w:ascii="Book Antiqua" w:hAnsi="Book Antiqua"/>
          <w:lang w:val="es-ES_tradnl"/>
        </w:rPr>
        <w:t>en</w:t>
      </w:r>
      <w:r w:rsidR="0089152A">
        <w:rPr>
          <w:rFonts w:ascii="Book Antiqua" w:hAnsi="Book Antiqua"/>
          <w:lang w:val="es-ES_tradnl"/>
        </w:rPr>
        <w:t xml:space="preserve"> el Municipio de</w:t>
      </w:r>
      <w:r w:rsidRPr="00581B1B">
        <w:rPr>
          <w:rFonts w:ascii="Book Antiqua" w:hAnsi="Book Antiqua"/>
          <w:lang w:val="es-ES_tradnl"/>
        </w:rPr>
        <w:t xml:space="preserve"> Rio Grande. </w:t>
      </w:r>
    </w:p>
    <w:p w14:paraId="2A09E5DA" w14:textId="77777777" w:rsidR="0089152A" w:rsidRPr="00581B1B" w:rsidRDefault="0089152A" w:rsidP="003D4753">
      <w:pPr>
        <w:contextualSpacing/>
        <w:jc w:val="both"/>
        <w:rPr>
          <w:rFonts w:ascii="Book Antiqua" w:hAnsi="Book Antiqua"/>
          <w:lang w:val="es-ES_tradnl"/>
        </w:rPr>
      </w:pPr>
    </w:p>
    <w:p w14:paraId="7C18E69E" w14:textId="77777777" w:rsidR="0089152A" w:rsidRDefault="0089152A" w:rsidP="003D4753">
      <w:pPr>
        <w:contextualSpacing/>
        <w:jc w:val="both"/>
        <w:rPr>
          <w:rFonts w:ascii="Book Antiqua" w:hAnsi="Book Antiqua"/>
          <w:lang w:val="es-ES_tradnl"/>
        </w:rPr>
      </w:pPr>
      <w:r>
        <w:rPr>
          <w:rFonts w:ascii="Book Antiqua" w:hAnsi="Book Antiqua"/>
          <w:lang w:val="es-ES_tradnl"/>
        </w:rPr>
        <w:t>A</w:t>
      </w:r>
      <w:r w:rsidRPr="00581B1B">
        <w:rPr>
          <w:rFonts w:ascii="Book Antiqua" w:hAnsi="Book Antiqua"/>
          <w:lang w:val="es-ES_tradnl"/>
        </w:rPr>
        <w:t xml:space="preserve"> grandes rasgos, </w:t>
      </w:r>
      <w:r>
        <w:rPr>
          <w:rFonts w:ascii="Book Antiqua" w:hAnsi="Book Antiqua"/>
          <w:lang w:val="es-ES_tradnl"/>
        </w:rPr>
        <w:t>e</w:t>
      </w:r>
      <w:r w:rsidR="00E70522" w:rsidRPr="00581B1B">
        <w:rPr>
          <w:rFonts w:ascii="Book Antiqua" w:hAnsi="Book Antiqua"/>
          <w:lang w:val="es-ES_tradnl"/>
        </w:rPr>
        <w:t xml:space="preserve">l señor </w:t>
      </w:r>
      <w:proofErr w:type="spellStart"/>
      <w:r w:rsidR="00E70522" w:rsidRPr="00581B1B">
        <w:rPr>
          <w:rFonts w:ascii="Book Antiqua" w:hAnsi="Book Antiqua"/>
          <w:lang w:val="es-ES_tradnl"/>
        </w:rPr>
        <w:t>Agelviz</w:t>
      </w:r>
      <w:proofErr w:type="spellEnd"/>
      <w:r w:rsidR="00E70522" w:rsidRPr="00581B1B">
        <w:rPr>
          <w:rFonts w:ascii="Book Antiqua" w:hAnsi="Book Antiqua"/>
          <w:lang w:val="es-ES_tradnl"/>
        </w:rPr>
        <w:t xml:space="preserve">, relata en su carta una situación que están teniendo los residentes del área </w:t>
      </w:r>
      <w:r>
        <w:rPr>
          <w:rFonts w:ascii="Book Antiqua" w:hAnsi="Book Antiqua"/>
          <w:lang w:val="es-ES_tradnl"/>
        </w:rPr>
        <w:t xml:space="preserve">(Urb. Coco Beach), </w:t>
      </w:r>
      <w:r w:rsidR="00E70522" w:rsidRPr="00581B1B">
        <w:rPr>
          <w:rFonts w:ascii="Book Antiqua" w:hAnsi="Book Antiqua"/>
          <w:lang w:val="es-ES_tradnl"/>
        </w:rPr>
        <w:t xml:space="preserve">con el desarrollo y construcción de 34 unidades de vivienda en el Sector Punta Miquillo, </w:t>
      </w:r>
      <w:r>
        <w:rPr>
          <w:rFonts w:ascii="Book Antiqua" w:hAnsi="Book Antiqua"/>
          <w:lang w:val="es-ES_tradnl"/>
        </w:rPr>
        <w:t xml:space="preserve">cuyo </w:t>
      </w:r>
      <w:r w:rsidR="00E70522" w:rsidRPr="00581B1B">
        <w:rPr>
          <w:rFonts w:ascii="Book Antiqua" w:hAnsi="Book Antiqua"/>
          <w:lang w:val="es-ES_tradnl"/>
        </w:rPr>
        <w:t xml:space="preserve">permiso de construcción </w:t>
      </w:r>
      <w:r>
        <w:rPr>
          <w:rFonts w:ascii="Book Antiqua" w:hAnsi="Book Antiqua"/>
          <w:lang w:val="es-ES_tradnl"/>
        </w:rPr>
        <w:t xml:space="preserve">es el </w:t>
      </w:r>
      <w:r w:rsidR="00E70522" w:rsidRPr="00581B1B">
        <w:rPr>
          <w:rFonts w:ascii="Book Antiqua" w:hAnsi="Book Antiqua"/>
          <w:lang w:val="es-ES_tradnl"/>
        </w:rPr>
        <w:t xml:space="preserve">siguiente: 2022-470589-PCOC-305196.  </w:t>
      </w:r>
    </w:p>
    <w:p w14:paraId="50D91ECC" w14:textId="77777777" w:rsidR="0089152A" w:rsidRDefault="0089152A" w:rsidP="003D4753">
      <w:pPr>
        <w:contextualSpacing/>
        <w:jc w:val="both"/>
        <w:rPr>
          <w:rFonts w:ascii="Book Antiqua" w:hAnsi="Book Antiqua"/>
          <w:lang w:val="es-ES_tradnl"/>
        </w:rPr>
      </w:pPr>
    </w:p>
    <w:p w14:paraId="2CF46C80" w14:textId="27B1AC40" w:rsidR="00E70522" w:rsidRPr="00581B1B" w:rsidRDefault="00E70522" w:rsidP="003D4753">
      <w:pPr>
        <w:contextualSpacing/>
        <w:jc w:val="both"/>
        <w:rPr>
          <w:rFonts w:ascii="Book Antiqua" w:hAnsi="Book Antiqua"/>
          <w:lang w:val="es-ES_tradnl"/>
        </w:rPr>
      </w:pPr>
      <w:r w:rsidRPr="00581B1B">
        <w:rPr>
          <w:rFonts w:ascii="Book Antiqua" w:hAnsi="Book Antiqua"/>
          <w:lang w:val="es-ES_tradnl"/>
        </w:rPr>
        <w:t xml:space="preserve">Indica </w:t>
      </w:r>
      <w:r w:rsidR="0089152A">
        <w:rPr>
          <w:rFonts w:ascii="Book Antiqua" w:hAnsi="Book Antiqua"/>
          <w:lang w:val="es-ES_tradnl"/>
        </w:rPr>
        <w:t xml:space="preserve">que </w:t>
      </w:r>
      <w:r w:rsidRPr="00581B1B">
        <w:rPr>
          <w:rFonts w:ascii="Book Antiqua" w:hAnsi="Book Antiqua"/>
          <w:lang w:val="es-ES_tradnl"/>
        </w:rPr>
        <w:t xml:space="preserve">hubo una reunión entre los vecinos de Coco Beach y el alcalde de Río Grande, Hon. </w:t>
      </w:r>
      <w:proofErr w:type="spellStart"/>
      <w:r w:rsidRPr="00581B1B">
        <w:rPr>
          <w:rFonts w:ascii="Book Antiqua" w:hAnsi="Book Antiqua"/>
          <w:lang w:val="es-ES_tradnl"/>
        </w:rPr>
        <w:t>Angel</w:t>
      </w:r>
      <w:proofErr w:type="spellEnd"/>
      <w:r w:rsidRPr="00581B1B">
        <w:rPr>
          <w:rFonts w:ascii="Book Antiqua" w:hAnsi="Book Antiqua"/>
          <w:lang w:val="es-ES_tradnl"/>
        </w:rPr>
        <w:t xml:space="preserve"> González </w:t>
      </w:r>
      <w:proofErr w:type="spellStart"/>
      <w:r w:rsidRPr="00581B1B">
        <w:rPr>
          <w:rFonts w:ascii="Book Antiqua" w:hAnsi="Book Antiqua"/>
          <w:lang w:val="es-ES_tradnl"/>
        </w:rPr>
        <w:t>Damudt</w:t>
      </w:r>
      <w:proofErr w:type="spellEnd"/>
      <w:r w:rsidRPr="00581B1B">
        <w:rPr>
          <w:rFonts w:ascii="Book Antiqua" w:hAnsi="Book Antiqua"/>
          <w:lang w:val="es-ES_tradnl"/>
        </w:rPr>
        <w:t>.  En la reunión, el alcalde se comprometió con los residentes y les indico que no endosaría ese desarrollo si no había acceso a la playa, con camino transitable y estacionamiento</w:t>
      </w:r>
      <w:r w:rsidR="0089152A">
        <w:rPr>
          <w:rFonts w:ascii="Book Antiqua" w:hAnsi="Book Antiqua"/>
          <w:lang w:val="es-ES_tradnl"/>
        </w:rPr>
        <w:t>, como el que habían tenido siempre en la comunidad</w:t>
      </w:r>
      <w:r w:rsidRPr="00581B1B">
        <w:rPr>
          <w:rFonts w:ascii="Book Antiqua" w:hAnsi="Book Antiqua"/>
          <w:lang w:val="es-ES_tradnl"/>
        </w:rPr>
        <w:t xml:space="preserve">. </w:t>
      </w:r>
    </w:p>
    <w:p w14:paraId="084A0989" w14:textId="77777777" w:rsidR="00E70522" w:rsidRPr="00581B1B" w:rsidRDefault="00E70522" w:rsidP="003D4753">
      <w:pPr>
        <w:contextualSpacing/>
        <w:jc w:val="both"/>
        <w:rPr>
          <w:rFonts w:ascii="Book Antiqua" w:hAnsi="Book Antiqua"/>
          <w:lang w:val="es-ES_tradnl"/>
        </w:rPr>
      </w:pPr>
    </w:p>
    <w:p w14:paraId="4C18D621" w14:textId="299E96DE" w:rsidR="00E70522" w:rsidRPr="00581B1B" w:rsidRDefault="00E70522" w:rsidP="003D4753">
      <w:pPr>
        <w:contextualSpacing/>
        <w:jc w:val="both"/>
        <w:rPr>
          <w:rFonts w:ascii="Book Antiqua" w:hAnsi="Book Antiqua"/>
          <w:lang w:val="es-ES_tradnl"/>
        </w:rPr>
      </w:pPr>
      <w:r w:rsidRPr="00581B1B">
        <w:rPr>
          <w:rFonts w:ascii="Book Antiqua" w:hAnsi="Book Antiqua"/>
          <w:lang w:val="es-ES_tradnl"/>
        </w:rPr>
        <w:t>Para todos los efectos</w:t>
      </w:r>
      <w:r w:rsidR="0089152A">
        <w:rPr>
          <w:rFonts w:ascii="Book Antiqua" w:hAnsi="Book Antiqua"/>
          <w:lang w:val="es-ES_tradnl"/>
        </w:rPr>
        <w:t xml:space="preserve"> legales</w:t>
      </w:r>
      <w:r w:rsidRPr="00581B1B">
        <w:rPr>
          <w:rFonts w:ascii="Book Antiqua" w:hAnsi="Book Antiqua"/>
          <w:lang w:val="es-ES_tradnl"/>
        </w:rPr>
        <w:t xml:space="preserve">, el proyecto </w:t>
      </w:r>
      <w:r w:rsidR="0089152A">
        <w:rPr>
          <w:rFonts w:ascii="Book Antiqua" w:hAnsi="Book Antiqua"/>
          <w:lang w:val="es-ES_tradnl"/>
        </w:rPr>
        <w:t xml:space="preserve">de construcción de las 34 unidades de vivienda </w:t>
      </w:r>
      <w:r w:rsidRPr="00581B1B">
        <w:rPr>
          <w:rFonts w:ascii="Book Antiqua" w:hAnsi="Book Antiqua"/>
          <w:lang w:val="es-ES_tradnl"/>
        </w:rPr>
        <w:t xml:space="preserve">fue endosado por el Municipio de Rio Grande, y los desarrolladores han comenzado a demarcar el área y a remover tierra en el lugar. </w:t>
      </w:r>
    </w:p>
    <w:p w14:paraId="2C702BDE" w14:textId="77777777" w:rsidR="00E70522" w:rsidRPr="00581B1B" w:rsidRDefault="00E70522" w:rsidP="003D4753">
      <w:pPr>
        <w:contextualSpacing/>
        <w:jc w:val="both"/>
        <w:rPr>
          <w:rFonts w:ascii="Book Antiqua" w:hAnsi="Book Antiqua"/>
          <w:highlight w:val="yellow"/>
          <w:lang w:val="es-ES_tradnl"/>
        </w:rPr>
      </w:pPr>
    </w:p>
    <w:p w14:paraId="1CA97023" w14:textId="7FD5723C" w:rsidR="00E70522" w:rsidRPr="00581B1B" w:rsidRDefault="00E70522" w:rsidP="003D4753">
      <w:pPr>
        <w:contextualSpacing/>
        <w:jc w:val="both"/>
        <w:rPr>
          <w:rFonts w:ascii="Book Antiqua" w:hAnsi="Book Antiqua"/>
          <w:lang w:val="es-ES_tradnl"/>
        </w:rPr>
      </w:pPr>
      <w:r w:rsidRPr="00581B1B">
        <w:rPr>
          <w:rFonts w:ascii="Book Antiqua" w:hAnsi="Book Antiqua"/>
          <w:lang w:val="es-ES_tradnl"/>
        </w:rPr>
        <w:t>El 21 de abril de 2025, la Comisión de la Región Este de la Cámara de Representantes de Puerto Rico, se constituyó, bajo la presidencia de la Hon. Carmen Medina Calderón</w:t>
      </w:r>
      <w:r w:rsidR="0089152A">
        <w:rPr>
          <w:rFonts w:ascii="Book Antiqua" w:hAnsi="Book Antiqua"/>
          <w:lang w:val="es-ES_tradnl"/>
        </w:rPr>
        <w:t>,</w:t>
      </w:r>
      <w:r w:rsidRPr="00581B1B">
        <w:rPr>
          <w:rFonts w:ascii="Book Antiqua" w:hAnsi="Book Antiqua"/>
          <w:lang w:val="es-ES_tradnl"/>
        </w:rPr>
        <w:t xml:space="preserve"> y estando presente como miembro de la </w:t>
      </w:r>
      <w:r w:rsidR="0089152A">
        <w:rPr>
          <w:rFonts w:ascii="Book Antiqua" w:hAnsi="Book Antiqua"/>
          <w:lang w:val="es-ES_tradnl"/>
        </w:rPr>
        <w:t>C</w:t>
      </w:r>
      <w:r w:rsidRPr="00581B1B">
        <w:rPr>
          <w:rFonts w:ascii="Book Antiqua" w:hAnsi="Book Antiqua"/>
          <w:lang w:val="es-ES_tradnl"/>
        </w:rPr>
        <w:t>omisión</w:t>
      </w:r>
      <w:r w:rsidR="0089152A">
        <w:rPr>
          <w:rFonts w:ascii="Book Antiqua" w:hAnsi="Book Antiqua"/>
          <w:lang w:val="es-ES_tradnl"/>
        </w:rPr>
        <w:t>,</w:t>
      </w:r>
      <w:r w:rsidRPr="00581B1B">
        <w:rPr>
          <w:rFonts w:ascii="Book Antiqua" w:hAnsi="Book Antiqua"/>
          <w:lang w:val="es-ES_tradnl"/>
        </w:rPr>
        <w:t xml:space="preserve"> el Hon. José Pérez Cordero</w:t>
      </w:r>
      <w:r w:rsidR="0089152A">
        <w:rPr>
          <w:rFonts w:ascii="Book Antiqua" w:hAnsi="Book Antiqua"/>
          <w:lang w:val="es-ES_tradnl"/>
        </w:rPr>
        <w:t>, quien a su vez preside la Comisión de lo Jurídico de la Cámara de Representantes</w:t>
      </w:r>
      <w:r w:rsidRPr="00581B1B">
        <w:rPr>
          <w:rFonts w:ascii="Book Antiqua" w:hAnsi="Book Antiqua"/>
          <w:lang w:val="es-ES_tradnl"/>
        </w:rPr>
        <w:t xml:space="preserve">. </w:t>
      </w:r>
    </w:p>
    <w:p w14:paraId="7D7C7A23" w14:textId="77777777" w:rsidR="00E70522" w:rsidRPr="00581B1B" w:rsidRDefault="00E70522" w:rsidP="003D4753">
      <w:pPr>
        <w:contextualSpacing/>
        <w:jc w:val="both"/>
        <w:rPr>
          <w:rFonts w:ascii="Book Antiqua" w:hAnsi="Book Antiqua"/>
          <w:lang w:val="es-ES_tradnl"/>
        </w:rPr>
      </w:pPr>
    </w:p>
    <w:p w14:paraId="7BED9F7E" w14:textId="4AFB774D" w:rsidR="001B4712" w:rsidRPr="00581B1B" w:rsidRDefault="00E70522" w:rsidP="003D4753">
      <w:pPr>
        <w:contextualSpacing/>
        <w:jc w:val="both"/>
        <w:rPr>
          <w:rFonts w:ascii="Book Antiqua" w:hAnsi="Book Antiqua"/>
          <w:lang w:val="es-ES_tradnl"/>
        </w:rPr>
      </w:pPr>
      <w:r w:rsidRPr="00581B1B">
        <w:rPr>
          <w:rFonts w:ascii="Book Antiqua" w:hAnsi="Book Antiqua"/>
          <w:lang w:val="es-ES_tradnl"/>
        </w:rPr>
        <w:t xml:space="preserve">Para esta Vista Ocular se citó al señor Alfredo </w:t>
      </w:r>
      <w:proofErr w:type="spellStart"/>
      <w:r w:rsidRPr="00581B1B">
        <w:rPr>
          <w:rFonts w:ascii="Book Antiqua" w:hAnsi="Book Antiqua"/>
          <w:lang w:val="es-ES_tradnl"/>
        </w:rPr>
        <w:t>Agelviz</w:t>
      </w:r>
      <w:proofErr w:type="spellEnd"/>
      <w:r w:rsidRPr="00581B1B">
        <w:rPr>
          <w:rFonts w:ascii="Book Antiqua" w:hAnsi="Book Antiqua"/>
          <w:lang w:val="es-ES_tradnl"/>
        </w:rPr>
        <w:t xml:space="preserve">, quien estuvo presente junto a varios vecinos de Coco Beach, al Municipio de Río Grande, que estuvo representado por su alcalde, Hon. Ángel González </w:t>
      </w:r>
      <w:proofErr w:type="spellStart"/>
      <w:r w:rsidRPr="00581B1B">
        <w:rPr>
          <w:rFonts w:ascii="Book Antiqua" w:hAnsi="Book Antiqua"/>
          <w:lang w:val="es-ES_tradnl"/>
        </w:rPr>
        <w:t>Damudt</w:t>
      </w:r>
      <w:proofErr w:type="spellEnd"/>
      <w:r w:rsidRPr="00581B1B">
        <w:rPr>
          <w:rFonts w:ascii="Book Antiqua" w:hAnsi="Book Antiqua"/>
          <w:lang w:val="es-ES_tradnl"/>
        </w:rPr>
        <w:t xml:space="preserve">, el señor Víctor Pérez, que funge como Coordinador </w:t>
      </w:r>
      <w:proofErr w:type="spellStart"/>
      <w:r w:rsidRPr="00581B1B">
        <w:rPr>
          <w:rFonts w:ascii="Book Antiqua" w:hAnsi="Book Antiqua"/>
          <w:lang w:val="es-ES_tradnl"/>
        </w:rPr>
        <w:t>Interagencial</w:t>
      </w:r>
      <w:proofErr w:type="spellEnd"/>
      <w:r w:rsidRPr="00581B1B">
        <w:rPr>
          <w:rFonts w:ascii="Book Antiqua" w:hAnsi="Book Antiqua"/>
          <w:lang w:val="es-ES_tradnl"/>
        </w:rPr>
        <w:t xml:space="preserve">, </w:t>
      </w:r>
      <w:r w:rsidR="001B4712" w:rsidRPr="00581B1B">
        <w:rPr>
          <w:rFonts w:ascii="Book Antiqua" w:hAnsi="Book Antiqua"/>
          <w:lang w:val="es-ES_tradnl"/>
        </w:rPr>
        <w:t xml:space="preserve">el señor José Rolón que funge como planificador y la Lcda. Isamar Correa, además, se citó a la Oficina de Gerencia de Permisos, que estuvo Representada por el señor Aurelio </w:t>
      </w:r>
      <w:proofErr w:type="spellStart"/>
      <w:r w:rsidR="001B4712" w:rsidRPr="00581B1B">
        <w:rPr>
          <w:rFonts w:ascii="Book Antiqua" w:hAnsi="Book Antiqua"/>
          <w:lang w:val="es-ES_tradnl"/>
        </w:rPr>
        <w:t>Agelviz</w:t>
      </w:r>
      <w:proofErr w:type="spellEnd"/>
      <w:r w:rsidR="001B4712" w:rsidRPr="00581B1B">
        <w:rPr>
          <w:rFonts w:ascii="Book Antiqua" w:hAnsi="Book Antiqua"/>
          <w:lang w:val="es-ES_tradnl"/>
        </w:rPr>
        <w:t xml:space="preserve">, Ayudante Especial del </w:t>
      </w:r>
      <w:proofErr w:type="gramStart"/>
      <w:r w:rsidR="001B4712" w:rsidRPr="00581B1B">
        <w:rPr>
          <w:rFonts w:ascii="Book Antiqua" w:hAnsi="Book Antiqua"/>
          <w:lang w:val="es-ES_tradnl"/>
        </w:rPr>
        <w:t>Secretario</w:t>
      </w:r>
      <w:proofErr w:type="gramEnd"/>
      <w:r w:rsidR="001B4712" w:rsidRPr="00581B1B">
        <w:rPr>
          <w:rFonts w:ascii="Book Antiqua" w:hAnsi="Book Antiqua"/>
          <w:lang w:val="es-ES_tradnl"/>
        </w:rPr>
        <w:t xml:space="preserve"> Auxiliar, y el Ingeniero Pedro Ramos Vélez, Gerente Interino de la División de Edificabilidad. </w:t>
      </w:r>
    </w:p>
    <w:p w14:paraId="11645DCE" w14:textId="77777777" w:rsidR="001B4712" w:rsidRPr="00581B1B" w:rsidRDefault="001B4712" w:rsidP="003D4753">
      <w:pPr>
        <w:contextualSpacing/>
        <w:jc w:val="both"/>
        <w:rPr>
          <w:rFonts w:ascii="Book Antiqua" w:hAnsi="Book Antiqua"/>
          <w:lang w:val="es-ES_tradnl"/>
        </w:rPr>
      </w:pPr>
    </w:p>
    <w:p w14:paraId="79FF05DE" w14:textId="77777777" w:rsidR="00D32DD9" w:rsidRDefault="001B4712" w:rsidP="003D4753">
      <w:pPr>
        <w:contextualSpacing/>
        <w:jc w:val="both"/>
        <w:rPr>
          <w:rFonts w:ascii="Book Antiqua" w:hAnsi="Book Antiqua"/>
          <w:lang w:val="es-ES_tradnl"/>
        </w:rPr>
      </w:pPr>
      <w:r w:rsidRPr="00581B1B">
        <w:rPr>
          <w:rFonts w:ascii="Book Antiqua" w:hAnsi="Book Antiqua"/>
          <w:lang w:val="es-ES_tradnl"/>
        </w:rPr>
        <w:t xml:space="preserve">El señor </w:t>
      </w:r>
      <w:r w:rsidR="0089152A">
        <w:rPr>
          <w:rFonts w:ascii="Book Antiqua" w:hAnsi="Book Antiqua"/>
          <w:lang w:val="es-ES_tradnl"/>
        </w:rPr>
        <w:t xml:space="preserve">Alfredo </w:t>
      </w:r>
      <w:proofErr w:type="spellStart"/>
      <w:r w:rsidRPr="00581B1B">
        <w:rPr>
          <w:rFonts w:ascii="Book Antiqua" w:hAnsi="Book Antiqua"/>
          <w:lang w:val="es-ES_tradnl"/>
        </w:rPr>
        <w:t>Agelviz</w:t>
      </w:r>
      <w:proofErr w:type="spellEnd"/>
      <w:r w:rsidRPr="00581B1B">
        <w:rPr>
          <w:rFonts w:ascii="Book Antiqua" w:hAnsi="Book Antiqua"/>
          <w:lang w:val="es-ES_tradnl"/>
        </w:rPr>
        <w:t xml:space="preserve"> </w:t>
      </w:r>
      <w:r w:rsidR="00D64408" w:rsidRPr="00581B1B">
        <w:rPr>
          <w:rFonts w:ascii="Book Antiqua" w:hAnsi="Book Antiqua"/>
          <w:lang w:val="es-ES_tradnl"/>
        </w:rPr>
        <w:t>dejó</w:t>
      </w:r>
      <w:r w:rsidRPr="00581B1B">
        <w:rPr>
          <w:rFonts w:ascii="Book Antiqua" w:hAnsi="Book Antiqua"/>
          <w:lang w:val="es-ES_tradnl"/>
        </w:rPr>
        <w:t xml:space="preserve"> plasmado para </w:t>
      </w:r>
      <w:r w:rsidR="00D64408" w:rsidRPr="00581B1B">
        <w:rPr>
          <w:rFonts w:ascii="Book Antiqua" w:hAnsi="Book Antiqua"/>
          <w:lang w:val="es-ES_tradnl"/>
        </w:rPr>
        <w:t>récord</w:t>
      </w:r>
      <w:r w:rsidRPr="00581B1B">
        <w:rPr>
          <w:rFonts w:ascii="Book Antiqua" w:hAnsi="Book Antiqua"/>
          <w:lang w:val="es-ES_tradnl"/>
        </w:rPr>
        <w:t xml:space="preserve">, </w:t>
      </w:r>
      <w:r w:rsidR="00D32DD9">
        <w:rPr>
          <w:rFonts w:ascii="Book Antiqua" w:hAnsi="Book Antiqua"/>
          <w:lang w:val="es-ES_tradnl"/>
        </w:rPr>
        <w:t xml:space="preserve">su </w:t>
      </w:r>
      <w:r w:rsidRPr="00581B1B">
        <w:rPr>
          <w:rFonts w:ascii="Book Antiqua" w:hAnsi="Book Antiqua"/>
          <w:lang w:val="es-ES_tradnl"/>
        </w:rPr>
        <w:t xml:space="preserve">insatisfacción y la de los </w:t>
      </w:r>
      <w:r w:rsidR="00D64408" w:rsidRPr="00581B1B">
        <w:rPr>
          <w:rFonts w:ascii="Book Antiqua" w:hAnsi="Book Antiqua"/>
          <w:lang w:val="es-ES_tradnl"/>
        </w:rPr>
        <w:t>otros residentes</w:t>
      </w:r>
      <w:r w:rsidR="00D32DD9">
        <w:rPr>
          <w:rFonts w:ascii="Book Antiqua" w:hAnsi="Book Antiqua"/>
          <w:lang w:val="es-ES_tradnl"/>
        </w:rPr>
        <w:t>,</w:t>
      </w:r>
      <w:r w:rsidR="00D64408" w:rsidRPr="00581B1B">
        <w:rPr>
          <w:rFonts w:ascii="Book Antiqua" w:hAnsi="Book Antiqua"/>
          <w:lang w:val="es-ES_tradnl"/>
        </w:rPr>
        <w:t xml:space="preserve"> con </w:t>
      </w:r>
      <w:r w:rsidR="00D32DD9">
        <w:rPr>
          <w:rFonts w:ascii="Book Antiqua" w:hAnsi="Book Antiqua"/>
          <w:lang w:val="es-ES_tradnl"/>
        </w:rPr>
        <w:t xml:space="preserve">el proceso de </w:t>
      </w:r>
      <w:r w:rsidR="00D64408" w:rsidRPr="00581B1B">
        <w:rPr>
          <w:rFonts w:ascii="Book Antiqua" w:hAnsi="Book Antiqua"/>
          <w:lang w:val="es-ES_tradnl"/>
        </w:rPr>
        <w:t xml:space="preserve">la construcción de las 34 unidades de viviendas, ya que debido a la misma los residentes </w:t>
      </w:r>
      <w:r w:rsidR="00D973B5" w:rsidRPr="00581B1B">
        <w:rPr>
          <w:rFonts w:ascii="Book Antiqua" w:hAnsi="Book Antiqua"/>
          <w:lang w:val="es-ES_tradnl"/>
        </w:rPr>
        <w:t xml:space="preserve">no tienen </w:t>
      </w:r>
      <w:r w:rsidR="00D32DD9">
        <w:rPr>
          <w:rFonts w:ascii="Book Antiqua" w:hAnsi="Book Antiqua"/>
          <w:lang w:val="es-ES_tradnl"/>
        </w:rPr>
        <w:t xml:space="preserve">ya </w:t>
      </w:r>
      <w:r w:rsidR="00D64408" w:rsidRPr="00581B1B">
        <w:rPr>
          <w:rFonts w:ascii="Book Antiqua" w:hAnsi="Book Antiqua"/>
          <w:lang w:val="es-ES_tradnl"/>
        </w:rPr>
        <w:t xml:space="preserve">el acceso directo a la playa y </w:t>
      </w:r>
      <w:r w:rsidR="001A752D" w:rsidRPr="00581B1B">
        <w:rPr>
          <w:rFonts w:ascii="Book Antiqua" w:hAnsi="Book Antiqua"/>
          <w:lang w:val="es-ES_tradnl"/>
        </w:rPr>
        <w:t>a</w:t>
      </w:r>
      <w:r w:rsidR="00D64408" w:rsidRPr="00581B1B">
        <w:rPr>
          <w:rFonts w:ascii="Book Antiqua" w:hAnsi="Book Antiqua"/>
          <w:lang w:val="es-ES_tradnl"/>
        </w:rPr>
        <w:t xml:space="preserve">l estacionamiento que tenían </w:t>
      </w:r>
      <w:r w:rsidR="00D32DD9">
        <w:rPr>
          <w:rFonts w:ascii="Book Antiqua" w:hAnsi="Book Antiqua"/>
          <w:lang w:val="es-ES_tradnl"/>
        </w:rPr>
        <w:t>a pasos de</w:t>
      </w:r>
      <w:r w:rsidR="00D64408" w:rsidRPr="00581B1B">
        <w:rPr>
          <w:rFonts w:ascii="Book Antiqua" w:hAnsi="Book Antiqua"/>
          <w:lang w:val="es-ES_tradnl"/>
        </w:rPr>
        <w:t xml:space="preserve"> la playa. </w:t>
      </w:r>
    </w:p>
    <w:p w14:paraId="20936577" w14:textId="77777777" w:rsidR="00D32DD9" w:rsidRDefault="00D32DD9" w:rsidP="003D4753">
      <w:pPr>
        <w:contextualSpacing/>
        <w:jc w:val="both"/>
        <w:rPr>
          <w:rFonts w:ascii="Book Antiqua" w:hAnsi="Book Antiqua"/>
          <w:lang w:val="es-ES_tradnl"/>
        </w:rPr>
      </w:pPr>
    </w:p>
    <w:p w14:paraId="683ACD3A" w14:textId="77777777" w:rsidR="00D32DD9" w:rsidRDefault="00D64408" w:rsidP="003D4753">
      <w:pPr>
        <w:contextualSpacing/>
        <w:jc w:val="both"/>
        <w:rPr>
          <w:rFonts w:ascii="Book Antiqua" w:hAnsi="Book Antiqua"/>
          <w:lang w:val="es-ES_tradnl"/>
        </w:rPr>
      </w:pPr>
      <w:r w:rsidRPr="00581B1B">
        <w:rPr>
          <w:rFonts w:ascii="Book Antiqua" w:hAnsi="Book Antiqua"/>
          <w:lang w:val="es-ES_tradnl"/>
        </w:rPr>
        <w:t xml:space="preserve">Para todos </w:t>
      </w:r>
      <w:r w:rsidR="00F2275A" w:rsidRPr="00581B1B">
        <w:rPr>
          <w:rFonts w:ascii="Book Antiqua" w:hAnsi="Book Antiqua"/>
          <w:lang w:val="es-ES_tradnl"/>
        </w:rPr>
        <w:t>l</w:t>
      </w:r>
      <w:r w:rsidRPr="00581B1B">
        <w:rPr>
          <w:rFonts w:ascii="Book Antiqua" w:hAnsi="Book Antiqua"/>
          <w:lang w:val="es-ES_tradnl"/>
        </w:rPr>
        <w:t xml:space="preserve">os efectos prácticos, los desarrolladores han dejado como camino </w:t>
      </w:r>
      <w:r w:rsidR="00D32DD9">
        <w:rPr>
          <w:rFonts w:ascii="Book Antiqua" w:hAnsi="Book Antiqua"/>
          <w:lang w:val="es-ES_tradnl"/>
        </w:rPr>
        <w:t xml:space="preserve">de acceso </w:t>
      </w:r>
      <w:r w:rsidRPr="00581B1B">
        <w:rPr>
          <w:rFonts w:ascii="Book Antiqua" w:hAnsi="Book Antiqua"/>
          <w:lang w:val="es-ES_tradnl"/>
        </w:rPr>
        <w:t>a la playa una vereda del campo de golf aledaño</w:t>
      </w:r>
      <w:r w:rsidR="00D32DD9">
        <w:rPr>
          <w:rFonts w:ascii="Book Antiqua" w:hAnsi="Book Antiqua"/>
          <w:lang w:val="es-ES_tradnl"/>
        </w:rPr>
        <w:t xml:space="preserve">. Los vecinos a través de sus portavoces han </w:t>
      </w:r>
      <w:r w:rsidR="00D973B5" w:rsidRPr="00581B1B">
        <w:rPr>
          <w:rFonts w:ascii="Book Antiqua" w:hAnsi="Book Antiqua"/>
          <w:lang w:val="es-ES_tradnl"/>
        </w:rPr>
        <w:t xml:space="preserve">indicado que no hay comunicación del desarrollador hacia los residentes. </w:t>
      </w:r>
    </w:p>
    <w:p w14:paraId="5B330314" w14:textId="77777777" w:rsidR="00D32DD9" w:rsidRDefault="00D32DD9" w:rsidP="003D4753">
      <w:pPr>
        <w:contextualSpacing/>
        <w:jc w:val="both"/>
        <w:rPr>
          <w:rFonts w:ascii="Book Antiqua" w:hAnsi="Book Antiqua"/>
          <w:lang w:val="es-ES_tradnl"/>
        </w:rPr>
      </w:pPr>
    </w:p>
    <w:p w14:paraId="24DC000D" w14:textId="4F9AEE6E" w:rsidR="00D32DD9" w:rsidRDefault="00D32DD9" w:rsidP="003D4753">
      <w:pPr>
        <w:contextualSpacing/>
        <w:jc w:val="both"/>
        <w:rPr>
          <w:rFonts w:ascii="Book Antiqua" w:hAnsi="Book Antiqua"/>
          <w:lang w:val="es-ES_tradnl"/>
        </w:rPr>
      </w:pPr>
      <w:r>
        <w:rPr>
          <w:rFonts w:ascii="Book Antiqua" w:hAnsi="Book Antiqua"/>
          <w:lang w:val="es-ES_tradnl"/>
        </w:rPr>
        <w:t>C</w:t>
      </w:r>
      <w:r w:rsidR="00D973B5" w:rsidRPr="00581B1B">
        <w:rPr>
          <w:rFonts w:ascii="Book Antiqua" w:hAnsi="Book Antiqua"/>
          <w:lang w:val="es-ES_tradnl"/>
        </w:rPr>
        <w:t xml:space="preserve">omo residentes no tuvieron </w:t>
      </w:r>
      <w:r>
        <w:rPr>
          <w:rFonts w:ascii="Book Antiqua" w:hAnsi="Book Antiqua"/>
          <w:lang w:val="es-ES_tradnl"/>
        </w:rPr>
        <w:t xml:space="preserve">el derecho de </w:t>
      </w:r>
      <w:r w:rsidR="00D973B5" w:rsidRPr="00581B1B">
        <w:rPr>
          <w:rFonts w:ascii="Book Antiqua" w:hAnsi="Book Antiqua"/>
          <w:lang w:val="es-ES_tradnl"/>
        </w:rPr>
        <w:t>participa</w:t>
      </w:r>
      <w:r>
        <w:rPr>
          <w:rFonts w:ascii="Book Antiqua" w:hAnsi="Book Antiqua"/>
          <w:lang w:val="es-ES_tradnl"/>
        </w:rPr>
        <w:t>r</w:t>
      </w:r>
      <w:r w:rsidR="00D973B5" w:rsidRPr="00581B1B">
        <w:rPr>
          <w:rFonts w:ascii="Book Antiqua" w:hAnsi="Book Antiqua"/>
          <w:lang w:val="es-ES_tradnl"/>
        </w:rPr>
        <w:t xml:space="preserve"> en las vistas públicas para la viabilidad del proyecto </w:t>
      </w:r>
      <w:r w:rsidRPr="00581B1B">
        <w:rPr>
          <w:rFonts w:ascii="Book Antiqua" w:hAnsi="Book Antiqua"/>
          <w:lang w:val="es-ES_tradnl"/>
        </w:rPr>
        <w:t>porque</w:t>
      </w:r>
      <w:r w:rsidR="00D973B5" w:rsidRPr="00581B1B">
        <w:rPr>
          <w:rFonts w:ascii="Book Antiqua" w:hAnsi="Book Antiqua"/>
          <w:lang w:val="es-ES_tradnl"/>
        </w:rPr>
        <w:t xml:space="preserve"> nunca se enteraron. </w:t>
      </w:r>
      <w:r w:rsidR="001A752D" w:rsidRPr="00581B1B">
        <w:rPr>
          <w:rFonts w:ascii="Book Antiqua" w:hAnsi="Book Antiqua"/>
          <w:lang w:val="es-ES_tradnl"/>
        </w:rPr>
        <w:t xml:space="preserve">Esto es algo limitante para los residentes, que muchos de ellos son personas mayores o con </w:t>
      </w:r>
      <w:r w:rsidR="003D4753">
        <w:rPr>
          <w:rFonts w:ascii="Book Antiqua" w:hAnsi="Book Antiqua"/>
          <w:lang w:val="es-ES_tradnl"/>
        </w:rPr>
        <w:t>diversidad funcional</w:t>
      </w:r>
      <w:r w:rsidR="001A752D" w:rsidRPr="00581B1B">
        <w:rPr>
          <w:rFonts w:ascii="Book Antiqua" w:hAnsi="Book Antiqua"/>
          <w:lang w:val="es-ES_tradnl"/>
        </w:rPr>
        <w:t xml:space="preserve">. </w:t>
      </w:r>
    </w:p>
    <w:p w14:paraId="79875B88" w14:textId="77777777" w:rsidR="00D32DD9" w:rsidRDefault="00D32DD9" w:rsidP="003D4753">
      <w:pPr>
        <w:contextualSpacing/>
        <w:jc w:val="both"/>
        <w:rPr>
          <w:rFonts w:ascii="Book Antiqua" w:hAnsi="Book Antiqua"/>
          <w:lang w:val="es-ES_tradnl"/>
        </w:rPr>
      </w:pPr>
    </w:p>
    <w:p w14:paraId="1A6F2B4F" w14:textId="77777777" w:rsidR="003D4753" w:rsidRDefault="00D973B5" w:rsidP="003D4753">
      <w:pPr>
        <w:contextualSpacing/>
        <w:jc w:val="both"/>
        <w:rPr>
          <w:rFonts w:ascii="Book Antiqua" w:hAnsi="Book Antiqua"/>
          <w:lang w:val="es-ES_tradnl"/>
        </w:rPr>
      </w:pPr>
      <w:r w:rsidRPr="00581B1B">
        <w:rPr>
          <w:rFonts w:ascii="Book Antiqua" w:hAnsi="Book Antiqua"/>
          <w:lang w:val="es-ES_tradnl"/>
        </w:rPr>
        <w:t xml:space="preserve">Por lo </w:t>
      </w:r>
      <w:r w:rsidR="001A752D" w:rsidRPr="00581B1B">
        <w:rPr>
          <w:rFonts w:ascii="Book Antiqua" w:hAnsi="Book Antiqua"/>
          <w:lang w:val="es-ES_tradnl"/>
        </w:rPr>
        <w:t>tanto,</w:t>
      </w:r>
      <w:r w:rsidRPr="00581B1B">
        <w:rPr>
          <w:rFonts w:ascii="Book Antiqua" w:hAnsi="Book Antiqua"/>
          <w:lang w:val="es-ES_tradnl"/>
        </w:rPr>
        <w:t xml:space="preserve"> </w:t>
      </w:r>
      <w:r w:rsidR="003D4753" w:rsidRPr="00581B1B">
        <w:rPr>
          <w:rFonts w:ascii="Book Antiqua" w:hAnsi="Book Antiqua"/>
          <w:lang w:val="es-ES_tradnl"/>
        </w:rPr>
        <w:t>hoy en día</w:t>
      </w:r>
      <w:r w:rsidRPr="00581B1B">
        <w:rPr>
          <w:rFonts w:ascii="Book Antiqua" w:hAnsi="Book Antiqua"/>
          <w:lang w:val="es-ES_tradnl"/>
        </w:rPr>
        <w:t xml:space="preserve"> </w:t>
      </w:r>
      <w:r w:rsidR="003D4753">
        <w:rPr>
          <w:rFonts w:ascii="Book Antiqua" w:hAnsi="Book Antiqua"/>
          <w:lang w:val="es-ES_tradnl"/>
        </w:rPr>
        <w:t xml:space="preserve">los residentes de Coco Beach </w:t>
      </w:r>
      <w:r w:rsidRPr="00581B1B">
        <w:rPr>
          <w:rFonts w:ascii="Book Antiqua" w:hAnsi="Book Antiqua"/>
          <w:lang w:val="es-ES_tradnl"/>
        </w:rPr>
        <w:t xml:space="preserve">no tienen conocimiento de </w:t>
      </w:r>
      <w:r w:rsidR="003D4753" w:rsidRPr="00581B1B">
        <w:rPr>
          <w:rFonts w:ascii="Book Antiqua" w:hAnsi="Book Antiqua"/>
          <w:lang w:val="es-ES_tradnl"/>
        </w:rPr>
        <w:t>cómo</w:t>
      </w:r>
      <w:r w:rsidRPr="00581B1B">
        <w:rPr>
          <w:rFonts w:ascii="Book Antiqua" w:hAnsi="Book Antiqua"/>
          <w:lang w:val="es-ES_tradnl"/>
        </w:rPr>
        <w:t xml:space="preserve"> va a ser el acceso a la playa</w:t>
      </w:r>
      <w:r w:rsidR="003D4753">
        <w:rPr>
          <w:rFonts w:ascii="Book Antiqua" w:hAnsi="Book Antiqua"/>
          <w:lang w:val="es-ES_tradnl"/>
        </w:rPr>
        <w:t>,</w:t>
      </w:r>
      <w:r w:rsidRPr="00581B1B">
        <w:rPr>
          <w:rFonts w:ascii="Book Antiqua" w:hAnsi="Book Antiqua"/>
          <w:lang w:val="es-ES_tradnl"/>
        </w:rPr>
        <w:t xml:space="preserve"> al que tienen derecho</w:t>
      </w:r>
      <w:r w:rsidR="001A752D" w:rsidRPr="00581B1B">
        <w:rPr>
          <w:rFonts w:ascii="Book Antiqua" w:hAnsi="Book Antiqua"/>
          <w:lang w:val="es-ES_tradnl"/>
        </w:rPr>
        <w:t>, y que nunca ha habido comunicación de parte del desarrollador hacia los residentes</w:t>
      </w:r>
      <w:r w:rsidRPr="00581B1B">
        <w:rPr>
          <w:rFonts w:ascii="Book Antiqua" w:hAnsi="Book Antiqua"/>
          <w:lang w:val="es-ES_tradnl"/>
        </w:rPr>
        <w:t>.</w:t>
      </w:r>
      <w:r w:rsidR="00F2275A" w:rsidRPr="00581B1B">
        <w:rPr>
          <w:rFonts w:ascii="Book Antiqua" w:hAnsi="Book Antiqua"/>
          <w:lang w:val="es-ES_tradnl"/>
        </w:rPr>
        <w:t xml:space="preserve">  </w:t>
      </w:r>
    </w:p>
    <w:p w14:paraId="7FFD3AF7" w14:textId="77777777" w:rsidR="003D4753" w:rsidRDefault="003D4753" w:rsidP="003D4753">
      <w:pPr>
        <w:contextualSpacing/>
        <w:jc w:val="both"/>
        <w:rPr>
          <w:rFonts w:ascii="Book Antiqua" w:hAnsi="Book Antiqua"/>
          <w:lang w:val="es-ES_tradnl"/>
        </w:rPr>
      </w:pPr>
    </w:p>
    <w:p w14:paraId="7245DF90" w14:textId="736858D9" w:rsidR="00D973B5" w:rsidRPr="00581B1B" w:rsidRDefault="00F2275A" w:rsidP="003D4753">
      <w:pPr>
        <w:contextualSpacing/>
        <w:jc w:val="both"/>
        <w:rPr>
          <w:rFonts w:ascii="Book Antiqua" w:hAnsi="Book Antiqua"/>
          <w:lang w:val="es-ES_tradnl"/>
        </w:rPr>
      </w:pPr>
      <w:r w:rsidRPr="00581B1B">
        <w:rPr>
          <w:rFonts w:ascii="Book Antiqua" w:hAnsi="Book Antiqua"/>
          <w:lang w:val="es-ES_tradnl"/>
        </w:rPr>
        <w:t>Incluso, especificó</w:t>
      </w:r>
      <w:r w:rsidR="003D4753">
        <w:rPr>
          <w:rFonts w:ascii="Book Antiqua" w:hAnsi="Book Antiqua"/>
          <w:lang w:val="es-ES_tradnl"/>
        </w:rPr>
        <w:t xml:space="preserve"> el señor Alfredo </w:t>
      </w:r>
      <w:proofErr w:type="spellStart"/>
      <w:r w:rsidR="003D4753">
        <w:rPr>
          <w:rFonts w:ascii="Book Antiqua" w:hAnsi="Book Antiqua"/>
          <w:lang w:val="es-ES_tradnl"/>
        </w:rPr>
        <w:t>Agelviz</w:t>
      </w:r>
      <w:proofErr w:type="spellEnd"/>
      <w:r w:rsidR="003D4753">
        <w:rPr>
          <w:rFonts w:ascii="Book Antiqua" w:hAnsi="Book Antiqua"/>
          <w:lang w:val="es-ES_tradnl"/>
        </w:rPr>
        <w:t>,</w:t>
      </w:r>
      <w:r w:rsidRPr="00581B1B">
        <w:rPr>
          <w:rFonts w:ascii="Book Antiqua" w:hAnsi="Book Antiqua"/>
          <w:lang w:val="es-ES_tradnl"/>
        </w:rPr>
        <w:t xml:space="preserve"> que cuando compraron sus residencias hace </w:t>
      </w:r>
      <w:r w:rsidR="003D4753" w:rsidRPr="00581B1B">
        <w:rPr>
          <w:rFonts w:ascii="Book Antiqua" w:hAnsi="Book Antiqua"/>
          <w:lang w:val="es-ES_tradnl"/>
        </w:rPr>
        <w:t>más</w:t>
      </w:r>
      <w:r w:rsidRPr="00581B1B">
        <w:rPr>
          <w:rFonts w:ascii="Book Antiqua" w:hAnsi="Book Antiqua"/>
          <w:lang w:val="es-ES_tradnl"/>
        </w:rPr>
        <w:t xml:space="preserve"> de 30 años, una de las cosas que se le ofreció en el proceso de compra fue el acceso </w:t>
      </w:r>
      <w:r w:rsidR="003D4753">
        <w:rPr>
          <w:rFonts w:ascii="Book Antiqua" w:hAnsi="Book Antiqua"/>
          <w:lang w:val="es-ES_tradnl"/>
        </w:rPr>
        <w:t xml:space="preserve">libre </w:t>
      </w:r>
      <w:r w:rsidRPr="00581B1B">
        <w:rPr>
          <w:rFonts w:ascii="Book Antiqua" w:hAnsi="Book Antiqua"/>
          <w:lang w:val="es-ES_tradnl"/>
        </w:rPr>
        <w:t>a la playa, y siempre lo habían tenido y lle</w:t>
      </w:r>
      <w:r w:rsidR="003D4753">
        <w:rPr>
          <w:rFonts w:ascii="Book Antiqua" w:hAnsi="Book Antiqua"/>
          <w:lang w:val="es-ES_tradnl"/>
        </w:rPr>
        <w:t>gaban</w:t>
      </w:r>
      <w:r w:rsidRPr="00581B1B">
        <w:rPr>
          <w:rFonts w:ascii="Book Antiqua" w:hAnsi="Book Antiqua"/>
          <w:lang w:val="es-ES_tradnl"/>
        </w:rPr>
        <w:t xml:space="preserve"> hasta </w:t>
      </w:r>
      <w:r w:rsidR="001A752D" w:rsidRPr="00581B1B">
        <w:rPr>
          <w:rFonts w:ascii="Book Antiqua" w:hAnsi="Book Antiqua"/>
          <w:lang w:val="es-ES_tradnl"/>
        </w:rPr>
        <w:t xml:space="preserve">el estacionamiento frente a </w:t>
      </w:r>
      <w:r w:rsidRPr="00581B1B">
        <w:rPr>
          <w:rFonts w:ascii="Book Antiqua" w:hAnsi="Book Antiqua"/>
          <w:lang w:val="es-ES_tradnl"/>
        </w:rPr>
        <w:t xml:space="preserve">la playa </w:t>
      </w:r>
      <w:r w:rsidR="003D4753">
        <w:rPr>
          <w:rFonts w:ascii="Book Antiqua" w:hAnsi="Book Antiqua"/>
          <w:lang w:val="es-ES_tradnl"/>
        </w:rPr>
        <w:t>con t</w:t>
      </w:r>
      <w:r w:rsidRPr="00581B1B">
        <w:rPr>
          <w:rFonts w:ascii="Book Antiqua" w:hAnsi="Book Antiqua"/>
          <w:lang w:val="es-ES_tradnl"/>
        </w:rPr>
        <w:t xml:space="preserve">odos </w:t>
      </w:r>
      <w:r w:rsidR="003D4753">
        <w:rPr>
          <w:rFonts w:ascii="Book Antiqua" w:hAnsi="Book Antiqua"/>
          <w:lang w:val="es-ES_tradnl"/>
        </w:rPr>
        <w:t>su</w:t>
      </w:r>
      <w:r w:rsidRPr="00581B1B">
        <w:rPr>
          <w:rFonts w:ascii="Book Antiqua" w:hAnsi="Book Antiqua"/>
          <w:lang w:val="es-ES_tradnl"/>
        </w:rPr>
        <w:t>s implementos, como neveritas,</w:t>
      </w:r>
      <w:r w:rsidR="001A752D" w:rsidRPr="00581B1B">
        <w:rPr>
          <w:rFonts w:ascii="Book Antiqua" w:hAnsi="Book Antiqua"/>
          <w:lang w:val="es-ES_tradnl"/>
        </w:rPr>
        <w:t xml:space="preserve"> mesas, asadores</w:t>
      </w:r>
      <w:r w:rsidRPr="00581B1B">
        <w:rPr>
          <w:rFonts w:ascii="Book Antiqua" w:hAnsi="Book Antiqua"/>
          <w:lang w:val="es-ES_tradnl"/>
        </w:rPr>
        <w:t>, etc</w:t>
      </w:r>
      <w:r w:rsidR="003D4753">
        <w:rPr>
          <w:rFonts w:ascii="Book Antiqua" w:hAnsi="Book Antiqua"/>
          <w:lang w:val="es-ES_tradnl"/>
        </w:rPr>
        <w:t>., para poder disfrutar con su familia</w:t>
      </w:r>
      <w:r w:rsidRPr="00581B1B">
        <w:rPr>
          <w:rFonts w:ascii="Book Antiqua" w:hAnsi="Book Antiqua"/>
          <w:lang w:val="es-ES_tradnl"/>
        </w:rPr>
        <w:t xml:space="preserve">. </w:t>
      </w:r>
    </w:p>
    <w:p w14:paraId="617034BA" w14:textId="77777777" w:rsidR="00F2275A" w:rsidRPr="00581B1B" w:rsidRDefault="00F2275A" w:rsidP="003D4753">
      <w:pPr>
        <w:contextualSpacing/>
        <w:jc w:val="both"/>
        <w:rPr>
          <w:rFonts w:ascii="Book Antiqua" w:hAnsi="Book Antiqua"/>
          <w:lang w:val="es-ES_tradnl"/>
        </w:rPr>
      </w:pPr>
    </w:p>
    <w:p w14:paraId="076074DE" w14:textId="3E600C6A" w:rsidR="003D4753" w:rsidRDefault="00D973B5" w:rsidP="003D4753">
      <w:pPr>
        <w:contextualSpacing/>
        <w:jc w:val="both"/>
        <w:rPr>
          <w:rFonts w:ascii="Book Antiqua" w:hAnsi="Book Antiqua"/>
          <w:lang w:val="es-ES"/>
        </w:rPr>
      </w:pPr>
      <w:r w:rsidRPr="00581B1B">
        <w:rPr>
          <w:rFonts w:ascii="Book Antiqua" w:hAnsi="Book Antiqua"/>
          <w:lang w:val="es-ES_tradnl"/>
        </w:rPr>
        <w:t xml:space="preserve">Es bueno indicar </w:t>
      </w:r>
      <w:r w:rsidR="003C667F" w:rsidRPr="00581B1B">
        <w:rPr>
          <w:rFonts w:ascii="Book Antiqua" w:hAnsi="Book Antiqua"/>
          <w:lang w:val="es-ES_tradnl"/>
        </w:rPr>
        <w:t xml:space="preserve">que el Artículo 1 de la </w:t>
      </w:r>
      <w:r w:rsidR="003C667F" w:rsidRPr="00581B1B">
        <w:rPr>
          <w:rFonts w:ascii="Book Antiqua" w:hAnsi="Book Antiqua"/>
          <w:lang w:val="es-ES"/>
        </w:rPr>
        <w:t>Ley Núm. 3 de 22 de agosto de 1990, según enmendada, conocida como la “Ley de la Política Pública del ELA sobre el Acceso a la Zona Marítimo Terrestre, Playas y Predios de Dominio Público Colindantes; y Disponer Sobre los Terrenos del Centro de Convenciones y los Hoteles Condado Beach y La Concha”, establece que: “Es política pública del Estado Libre Asociado de Puerto Rico garantizar a sus ciudadanos el libre y continuo acceso marítimo y peatonal a la zona marítimo terrestre establecida en nuestro ordenamiento jurídico, así como a los predios de dominio público destinados a uso público y colindantes a dicha zona. Se reconoce y reafirma el derecho del pueblo en general al libre uso y disfrute de las playas que nos circundan.”.</w:t>
      </w:r>
    </w:p>
    <w:p w14:paraId="0F7FA70E" w14:textId="77777777" w:rsidR="003D4753" w:rsidRPr="003D4753" w:rsidRDefault="003D4753" w:rsidP="003D4753">
      <w:pPr>
        <w:contextualSpacing/>
        <w:jc w:val="both"/>
        <w:rPr>
          <w:rFonts w:ascii="Book Antiqua" w:hAnsi="Book Antiqua"/>
          <w:lang w:val="es-ES"/>
        </w:rPr>
      </w:pPr>
    </w:p>
    <w:p w14:paraId="690AD13C" w14:textId="603D9E9A" w:rsidR="003D4753" w:rsidRDefault="00962EC3" w:rsidP="003D4753">
      <w:pPr>
        <w:spacing w:after="160"/>
        <w:contextualSpacing/>
        <w:jc w:val="both"/>
        <w:rPr>
          <w:rFonts w:ascii="Book Antiqua" w:eastAsiaTheme="minorHAnsi" w:hAnsi="Book Antiqua" w:cstheme="minorBidi"/>
          <w:kern w:val="2"/>
          <w:szCs w:val="24"/>
          <w:lang w:val="es-ES"/>
          <w14:ligatures w14:val="standardContextual"/>
        </w:rPr>
      </w:pPr>
      <w:r w:rsidRPr="00581B1B">
        <w:rPr>
          <w:rFonts w:ascii="Book Antiqua" w:eastAsiaTheme="minorHAnsi" w:hAnsi="Book Antiqua" w:cstheme="minorBidi"/>
          <w:kern w:val="2"/>
          <w:szCs w:val="24"/>
          <w:lang w:val="es-ES"/>
          <w14:ligatures w14:val="standardContextual"/>
        </w:rPr>
        <w:t xml:space="preserve">El señor Víctor Pérez, coordinador </w:t>
      </w:r>
      <w:proofErr w:type="spellStart"/>
      <w:r w:rsidRPr="00581B1B">
        <w:rPr>
          <w:rFonts w:ascii="Book Antiqua" w:eastAsiaTheme="minorHAnsi" w:hAnsi="Book Antiqua" w:cstheme="minorBidi"/>
          <w:kern w:val="2"/>
          <w:szCs w:val="24"/>
          <w:lang w:val="es-ES"/>
          <w14:ligatures w14:val="standardContextual"/>
        </w:rPr>
        <w:t>interagencial</w:t>
      </w:r>
      <w:proofErr w:type="spellEnd"/>
      <w:r w:rsidRPr="00581B1B">
        <w:rPr>
          <w:rFonts w:ascii="Book Antiqua" w:eastAsiaTheme="minorHAnsi" w:hAnsi="Book Antiqua" w:cstheme="minorBidi"/>
          <w:kern w:val="2"/>
          <w:szCs w:val="24"/>
          <w:lang w:val="es-ES"/>
          <w14:ligatures w14:val="standardContextual"/>
        </w:rPr>
        <w:t xml:space="preserve"> del Municipio de Rio Grande,</w:t>
      </w:r>
      <w:r w:rsidR="003D4753">
        <w:rPr>
          <w:rFonts w:ascii="Book Antiqua" w:eastAsiaTheme="minorHAnsi" w:hAnsi="Book Antiqua" w:cstheme="minorBidi"/>
          <w:kern w:val="2"/>
          <w:szCs w:val="24"/>
          <w:lang w:val="es-ES"/>
          <w14:ligatures w14:val="standardContextual"/>
        </w:rPr>
        <w:t xml:space="preserve"> estuvo </w:t>
      </w:r>
      <w:r w:rsidR="003D4753" w:rsidRPr="00581B1B">
        <w:rPr>
          <w:rFonts w:ascii="Book Antiqua" w:eastAsiaTheme="minorHAnsi" w:hAnsi="Book Antiqua" w:cstheme="minorBidi"/>
          <w:kern w:val="2"/>
          <w:szCs w:val="24"/>
          <w:lang w:val="es-ES"/>
          <w14:ligatures w14:val="standardContextual"/>
        </w:rPr>
        <w:t>acompañado</w:t>
      </w:r>
      <w:r w:rsidRPr="00581B1B">
        <w:rPr>
          <w:rFonts w:ascii="Book Antiqua" w:eastAsiaTheme="minorHAnsi" w:hAnsi="Book Antiqua" w:cstheme="minorBidi"/>
          <w:kern w:val="2"/>
          <w:szCs w:val="24"/>
          <w:lang w:val="es-ES"/>
          <w14:ligatures w14:val="standardContextual"/>
        </w:rPr>
        <w:t xml:space="preserve"> por el señor José Rolón, que es el planificador del municipio. El señor Pérez agradece primeramente a la </w:t>
      </w:r>
      <w:proofErr w:type="gramStart"/>
      <w:r w:rsidRPr="00581B1B">
        <w:rPr>
          <w:rFonts w:ascii="Book Antiqua" w:eastAsiaTheme="minorHAnsi" w:hAnsi="Book Antiqua" w:cstheme="minorBidi"/>
          <w:kern w:val="2"/>
          <w:szCs w:val="24"/>
          <w:lang w:val="es-ES"/>
          <w14:ligatures w14:val="standardContextual"/>
        </w:rPr>
        <w:t>Presidenta</w:t>
      </w:r>
      <w:proofErr w:type="gramEnd"/>
      <w:r w:rsidRPr="00581B1B">
        <w:rPr>
          <w:rFonts w:ascii="Book Antiqua" w:eastAsiaTheme="minorHAnsi" w:hAnsi="Book Antiqua" w:cstheme="minorBidi"/>
          <w:kern w:val="2"/>
          <w:szCs w:val="24"/>
          <w:lang w:val="es-ES"/>
          <w14:ligatures w14:val="standardContextual"/>
        </w:rPr>
        <w:t xml:space="preserve"> de la Comisión, por la invitación a la vista ocular, y al representante José Pérez Cordero por darle la importancia a esta región de la isla. </w:t>
      </w:r>
    </w:p>
    <w:p w14:paraId="1A979007" w14:textId="77777777" w:rsidR="003D4753" w:rsidRDefault="003D4753" w:rsidP="003D4753">
      <w:pPr>
        <w:spacing w:after="160"/>
        <w:contextualSpacing/>
        <w:jc w:val="both"/>
        <w:rPr>
          <w:rFonts w:ascii="Book Antiqua" w:eastAsiaTheme="minorHAnsi" w:hAnsi="Book Antiqua" w:cstheme="minorBidi"/>
          <w:kern w:val="2"/>
          <w:szCs w:val="24"/>
          <w:lang w:val="es-ES"/>
          <w14:ligatures w14:val="standardContextual"/>
        </w:rPr>
      </w:pPr>
    </w:p>
    <w:p w14:paraId="1E7CC303" w14:textId="75C6DD5C" w:rsidR="003D4753" w:rsidRDefault="00962EC3" w:rsidP="003D4753">
      <w:pPr>
        <w:spacing w:after="160"/>
        <w:contextualSpacing/>
        <w:jc w:val="both"/>
        <w:rPr>
          <w:rFonts w:ascii="Book Antiqua" w:eastAsiaTheme="minorHAnsi" w:hAnsi="Book Antiqua" w:cstheme="minorBidi"/>
          <w:kern w:val="2"/>
          <w:szCs w:val="24"/>
          <w:lang w:val="es-ES"/>
          <w14:ligatures w14:val="standardContextual"/>
        </w:rPr>
      </w:pPr>
      <w:r w:rsidRPr="00581B1B">
        <w:rPr>
          <w:rFonts w:ascii="Book Antiqua" w:eastAsiaTheme="minorHAnsi" w:hAnsi="Book Antiqua" w:cstheme="minorBidi"/>
          <w:kern w:val="2"/>
          <w:szCs w:val="24"/>
          <w:lang w:val="es-ES"/>
          <w14:ligatures w14:val="standardContextual"/>
        </w:rPr>
        <w:t xml:space="preserve">El señor Pérez nos comunica que él alcalde de Rio Grande, Hon. Ángel </w:t>
      </w:r>
      <w:proofErr w:type="spellStart"/>
      <w:r w:rsidRPr="00581B1B">
        <w:rPr>
          <w:rFonts w:ascii="Book Antiqua" w:eastAsiaTheme="minorHAnsi" w:hAnsi="Book Antiqua" w:cstheme="minorBidi"/>
          <w:kern w:val="2"/>
          <w:szCs w:val="24"/>
          <w:lang w:val="es-ES"/>
          <w14:ligatures w14:val="standardContextual"/>
        </w:rPr>
        <w:t>Gonzalez</w:t>
      </w:r>
      <w:proofErr w:type="spellEnd"/>
      <w:r w:rsidRPr="00581B1B">
        <w:rPr>
          <w:rFonts w:ascii="Book Antiqua" w:eastAsiaTheme="minorHAnsi" w:hAnsi="Book Antiqua" w:cstheme="minorBidi"/>
          <w:kern w:val="2"/>
          <w:szCs w:val="24"/>
          <w:lang w:val="es-ES"/>
          <w14:ligatures w14:val="standardContextual"/>
        </w:rPr>
        <w:t xml:space="preserve"> </w:t>
      </w:r>
      <w:proofErr w:type="spellStart"/>
      <w:r w:rsidRPr="00581B1B">
        <w:rPr>
          <w:rFonts w:ascii="Book Antiqua" w:eastAsiaTheme="minorHAnsi" w:hAnsi="Book Antiqua" w:cstheme="minorBidi"/>
          <w:kern w:val="2"/>
          <w:szCs w:val="24"/>
          <w:lang w:val="es-ES"/>
          <w14:ligatures w14:val="standardContextual"/>
        </w:rPr>
        <w:t>Damudt</w:t>
      </w:r>
      <w:proofErr w:type="spellEnd"/>
      <w:r w:rsidRPr="00581B1B">
        <w:rPr>
          <w:rFonts w:ascii="Book Antiqua" w:eastAsiaTheme="minorHAnsi" w:hAnsi="Book Antiqua" w:cstheme="minorBidi"/>
          <w:kern w:val="2"/>
          <w:szCs w:val="24"/>
          <w:lang w:val="es-ES"/>
          <w14:ligatures w14:val="standardContextual"/>
        </w:rPr>
        <w:t>, inicialmente había otorgado el endoso para la construcción por recomendación del entonces planificador del municipio, ese planificador ya no está en el municipio por razones obvias y hay un equipo nuevo de trabajo que está atendiendo las cosas de otra manera</w:t>
      </w:r>
      <w:r w:rsidR="003D4753">
        <w:rPr>
          <w:rFonts w:ascii="Book Antiqua" w:eastAsiaTheme="minorHAnsi" w:hAnsi="Book Antiqua" w:cstheme="minorBidi"/>
          <w:kern w:val="2"/>
          <w:szCs w:val="24"/>
          <w:lang w:val="es-ES"/>
          <w14:ligatures w14:val="standardContextual"/>
        </w:rPr>
        <w:t>.</w:t>
      </w:r>
      <w:r w:rsidR="005C74AD" w:rsidRPr="005C74AD">
        <w:rPr>
          <w:rFonts w:ascii="Book Antiqua" w:hAnsi="Book Antiqua"/>
          <w:lang w:val="es-ES"/>
        </w:rPr>
        <w:t xml:space="preserve"> </w:t>
      </w:r>
      <w:r w:rsidR="005C74AD">
        <w:rPr>
          <w:rFonts w:ascii="Book Antiqua" w:hAnsi="Book Antiqua"/>
          <w:lang w:val="es-ES"/>
        </w:rPr>
        <w:t>A grandes rasgos, se</w:t>
      </w:r>
      <w:r w:rsidR="005C74AD" w:rsidRPr="00581B1B">
        <w:rPr>
          <w:rFonts w:ascii="Book Antiqua" w:hAnsi="Book Antiqua"/>
          <w:lang w:val="es-ES"/>
        </w:rPr>
        <w:t xml:space="preserve"> le hizo una representación falsa al municipio en cuanto a las unidades de viviendas a construir y detalles del proyecto.</w:t>
      </w:r>
    </w:p>
    <w:p w14:paraId="6C87A930" w14:textId="77777777" w:rsidR="003D4753" w:rsidRDefault="003D4753" w:rsidP="003D4753">
      <w:pPr>
        <w:spacing w:after="160"/>
        <w:contextualSpacing/>
        <w:jc w:val="both"/>
        <w:rPr>
          <w:rFonts w:ascii="Book Antiqua" w:eastAsiaTheme="minorHAnsi" w:hAnsi="Book Antiqua" w:cstheme="minorBidi"/>
          <w:kern w:val="2"/>
          <w:szCs w:val="24"/>
          <w:lang w:val="es-ES"/>
          <w14:ligatures w14:val="standardContextual"/>
        </w:rPr>
      </w:pPr>
    </w:p>
    <w:p w14:paraId="05BA87A2" w14:textId="15E06D47" w:rsidR="00962EC3" w:rsidRDefault="003D4753" w:rsidP="003D4753">
      <w:pPr>
        <w:spacing w:after="160"/>
        <w:contextualSpacing/>
        <w:jc w:val="both"/>
        <w:rPr>
          <w:rFonts w:ascii="Book Antiqua" w:eastAsiaTheme="minorHAnsi" w:hAnsi="Book Antiqua" w:cstheme="minorBidi"/>
          <w:kern w:val="2"/>
          <w:szCs w:val="24"/>
          <w:lang w:val="es-ES"/>
          <w14:ligatures w14:val="standardContextual"/>
        </w:rPr>
      </w:pPr>
      <w:r>
        <w:rPr>
          <w:rFonts w:ascii="Book Antiqua" w:eastAsiaTheme="minorHAnsi" w:hAnsi="Book Antiqua" w:cstheme="minorBidi"/>
          <w:kern w:val="2"/>
          <w:szCs w:val="24"/>
          <w:lang w:val="es-ES"/>
          <w14:ligatures w14:val="standardContextual"/>
        </w:rPr>
        <w:lastRenderedPageBreak/>
        <w:t xml:space="preserve">Como parte de las iniciativas para detener el proyecto, </w:t>
      </w:r>
      <w:r w:rsidR="00962EC3" w:rsidRPr="00581B1B">
        <w:rPr>
          <w:rFonts w:ascii="Book Antiqua" w:eastAsiaTheme="minorHAnsi" w:hAnsi="Book Antiqua" w:cstheme="minorBidi"/>
          <w:kern w:val="2"/>
          <w:szCs w:val="24"/>
          <w:lang w:val="es-ES"/>
          <w14:ligatures w14:val="standardContextual"/>
        </w:rPr>
        <w:t xml:space="preserve">el alcalde </w:t>
      </w:r>
      <w:r>
        <w:rPr>
          <w:rFonts w:ascii="Book Antiqua" w:eastAsiaTheme="minorHAnsi" w:hAnsi="Book Antiqua" w:cstheme="minorBidi"/>
          <w:kern w:val="2"/>
          <w:szCs w:val="24"/>
          <w:lang w:val="es-ES"/>
          <w14:ligatures w14:val="standardContextual"/>
        </w:rPr>
        <w:t xml:space="preserve">impartió instrucciones para que </w:t>
      </w:r>
      <w:r w:rsidR="00962EC3" w:rsidRPr="00581B1B">
        <w:rPr>
          <w:rFonts w:ascii="Book Antiqua" w:eastAsiaTheme="minorHAnsi" w:hAnsi="Book Antiqua" w:cstheme="minorBidi"/>
          <w:kern w:val="2"/>
          <w:szCs w:val="24"/>
          <w:lang w:val="es-ES"/>
          <w14:ligatures w14:val="standardContextual"/>
        </w:rPr>
        <w:t>el municipio no proced</w:t>
      </w:r>
      <w:r>
        <w:rPr>
          <w:rFonts w:ascii="Book Antiqua" w:eastAsiaTheme="minorHAnsi" w:hAnsi="Book Antiqua" w:cstheme="minorBidi"/>
          <w:kern w:val="2"/>
          <w:szCs w:val="24"/>
          <w:lang w:val="es-ES"/>
          <w14:ligatures w14:val="standardContextual"/>
        </w:rPr>
        <w:t>a</w:t>
      </w:r>
      <w:r w:rsidR="00962EC3" w:rsidRPr="00581B1B">
        <w:rPr>
          <w:rFonts w:ascii="Book Antiqua" w:eastAsiaTheme="minorHAnsi" w:hAnsi="Book Antiqua" w:cstheme="minorBidi"/>
          <w:kern w:val="2"/>
          <w:szCs w:val="24"/>
          <w:lang w:val="es-ES"/>
          <w14:ligatures w14:val="standardContextual"/>
        </w:rPr>
        <w:t xml:space="preserve"> con el cobro de patentes para este proyecto y que él está en contra del desarrollo, precisamente por el tema del acceso a la playa, que es lo más importante en este caso. </w:t>
      </w:r>
    </w:p>
    <w:p w14:paraId="1D5AB403" w14:textId="77777777" w:rsidR="003D4753" w:rsidRPr="00581B1B" w:rsidRDefault="003D4753" w:rsidP="003D4753">
      <w:pPr>
        <w:spacing w:after="160"/>
        <w:contextualSpacing/>
        <w:jc w:val="both"/>
        <w:rPr>
          <w:rFonts w:ascii="Book Antiqua" w:eastAsiaTheme="minorHAnsi" w:hAnsi="Book Antiqua" w:cstheme="minorBidi"/>
          <w:kern w:val="2"/>
          <w:szCs w:val="24"/>
          <w:lang w:val="es-ES"/>
          <w14:ligatures w14:val="standardContextual"/>
        </w:rPr>
      </w:pPr>
    </w:p>
    <w:p w14:paraId="75A2A222" w14:textId="0DE855B3" w:rsidR="00BB2A8A" w:rsidRDefault="00990AA6" w:rsidP="003D4753">
      <w:pPr>
        <w:spacing w:after="160"/>
        <w:contextualSpacing/>
        <w:jc w:val="both"/>
        <w:rPr>
          <w:rFonts w:ascii="Book Antiqua" w:hAnsi="Book Antiqua"/>
          <w:lang w:val="es-ES"/>
        </w:rPr>
      </w:pPr>
      <w:r w:rsidRPr="00581B1B">
        <w:rPr>
          <w:rFonts w:ascii="Book Antiqua" w:hAnsi="Book Antiqua"/>
          <w:lang w:val="es-ES"/>
        </w:rPr>
        <w:t xml:space="preserve">El señor Aurelio </w:t>
      </w:r>
      <w:proofErr w:type="spellStart"/>
      <w:r w:rsidRPr="00581B1B">
        <w:rPr>
          <w:rFonts w:ascii="Book Antiqua" w:hAnsi="Book Antiqua"/>
          <w:lang w:val="es-ES"/>
        </w:rPr>
        <w:t>Agelviz</w:t>
      </w:r>
      <w:proofErr w:type="spellEnd"/>
      <w:r w:rsidRPr="00581B1B">
        <w:rPr>
          <w:rFonts w:ascii="Book Antiqua" w:hAnsi="Book Antiqua"/>
          <w:lang w:val="es-ES"/>
        </w:rPr>
        <w:t xml:space="preserve">, ayudante especial del </w:t>
      </w:r>
      <w:proofErr w:type="gramStart"/>
      <w:r w:rsidRPr="00581B1B">
        <w:rPr>
          <w:rFonts w:ascii="Book Antiqua" w:hAnsi="Book Antiqua"/>
          <w:lang w:val="es-ES"/>
        </w:rPr>
        <w:t>Secretario</w:t>
      </w:r>
      <w:proofErr w:type="gramEnd"/>
      <w:r w:rsidRPr="00581B1B">
        <w:rPr>
          <w:rFonts w:ascii="Book Antiqua" w:hAnsi="Book Antiqua"/>
          <w:lang w:val="es-ES"/>
        </w:rPr>
        <w:t xml:space="preserve"> Auxiliar de la Oficina de Gerencia de Permisos, Lcdo. Norberto Almodóvar, indicó </w:t>
      </w:r>
      <w:proofErr w:type="gramStart"/>
      <w:r w:rsidR="00BB2A8A" w:rsidRPr="00581B1B">
        <w:rPr>
          <w:rFonts w:ascii="Book Antiqua" w:hAnsi="Book Antiqua"/>
          <w:lang w:val="es-ES"/>
        </w:rPr>
        <w:t>que</w:t>
      </w:r>
      <w:proofErr w:type="gramEnd"/>
      <w:r w:rsidR="00BB2A8A" w:rsidRPr="00581B1B">
        <w:rPr>
          <w:rFonts w:ascii="Book Antiqua" w:hAnsi="Book Antiqua"/>
          <w:lang w:val="es-ES"/>
        </w:rPr>
        <w:t xml:space="preserve"> </w:t>
      </w:r>
      <w:r w:rsidRPr="00581B1B">
        <w:rPr>
          <w:rFonts w:ascii="Book Antiqua" w:hAnsi="Book Antiqua"/>
          <w:lang w:val="es-ES"/>
        </w:rPr>
        <w:t>como parte del proceso de desarrollo</w:t>
      </w:r>
      <w:r w:rsidR="003D4753">
        <w:rPr>
          <w:rFonts w:ascii="Book Antiqua" w:hAnsi="Book Antiqua"/>
          <w:lang w:val="es-ES"/>
        </w:rPr>
        <w:t xml:space="preserve">, </w:t>
      </w:r>
      <w:r w:rsidRPr="00581B1B">
        <w:rPr>
          <w:rFonts w:ascii="Book Antiqua" w:hAnsi="Book Antiqua"/>
          <w:lang w:val="es-ES"/>
        </w:rPr>
        <w:t>este complejo</w:t>
      </w:r>
      <w:r w:rsidR="003D4753">
        <w:rPr>
          <w:rFonts w:ascii="Book Antiqua" w:hAnsi="Book Antiqua"/>
          <w:lang w:val="es-ES"/>
        </w:rPr>
        <w:t>,</w:t>
      </w:r>
      <w:r w:rsidRPr="00581B1B">
        <w:rPr>
          <w:rFonts w:ascii="Book Antiqua" w:hAnsi="Book Antiqua"/>
          <w:lang w:val="es-ES"/>
        </w:rPr>
        <w:t xml:space="preserve"> contempla </w:t>
      </w:r>
      <w:r w:rsidR="00813B88">
        <w:rPr>
          <w:rFonts w:ascii="Book Antiqua" w:hAnsi="Book Antiqua"/>
          <w:lang w:val="es-ES"/>
        </w:rPr>
        <w:t xml:space="preserve">la construcción </w:t>
      </w:r>
      <w:r w:rsidRPr="00581B1B">
        <w:rPr>
          <w:rFonts w:ascii="Book Antiqua" w:hAnsi="Book Antiqua"/>
          <w:lang w:val="es-ES"/>
        </w:rPr>
        <w:t>de 34 lotes o lo que ent</w:t>
      </w:r>
      <w:r w:rsidR="00BB2A8A" w:rsidRPr="00581B1B">
        <w:rPr>
          <w:rFonts w:ascii="Book Antiqua" w:hAnsi="Book Antiqua"/>
          <w:lang w:val="es-ES"/>
        </w:rPr>
        <w:t>i</w:t>
      </w:r>
      <w:r w:rsidRPr="00581B1B">
        <w:rPr>
          <w:rFonts w:ascii="Book Antiqua" w:hAnsi="Book Antiqua"/>
          <w:lang w:val="es-ES"/>
        </w:rPr>
        <w:t>ende</w:t>
      </w:r>
      <w:r w:rsidR="00BB2A8A" w:rsidRPr="00581B1B">
        <w:rPr>
          <w:rFonts w:ascii="Book Antiqua" w:hAnsi="Book Antiqua"/>
          <w:lang w:val="es-ES"/>
        </w:rPr>
        <w:t>n</w:t>
      </w:r>
      <w:r w:rsidRPr="00581B1B">
        <w:rPr>
          <w:rFonts w:ascii="Book Antiqua" w:hAnsi="Book Antiqua"/>
          <w:lang w:val="es-ES"/>
        </w:rPr>
        <w:t xml:space="preserve"> es un condominio que se va a estar realizando</w:t>
      </w:r>
      <w:r w:rsidR="00BB2A8A" w:rsidRPr="00581B1B">
        <w:rPr>
          <w:rFonts w:ascii="Book Antiqua" w:hAnsi="Book Antiqua"/>
          <w:lang w:val="es-ES"/>
        </w:rPr>
        <w:t xml:space="preserve"> y está en</w:t>
      </w:r>
      <w:r w:rsidRPr="00581B1B">
        <w:rPr>
          <w:rFonts w:ascii="Book Antiqua" w:hAnsi="Book Antiqua"/>
          <w:lang w:val="es-ES"/>
        </w:rPr>
        <w:t xml:space="preserve"> proceso. La oficina de Gerencia de Permisos estuvo evaluando el desarrollo a través de diferentes consultas. </w:t>
      </w:r>
    </w:p>
    <w:p w14:paraId="500A29C1" w14:textId="77777777" w:rsidR="003D4753" w:rsidRPr="00581B1B" w:rsidRDefault="003D4753" w:rsidP="003D4753">
      <w:pPr>
        <w:spacing w:after="160"/>
        <w:contextualSpacing/>
        <w:jc w:val="both"/>
        <w:rPr>
          <w:rFonts w:ascii="Book Antiqua" w:hAnsi="Book Antiqua"/>
          <w:lang w:val="es-ES"/>
        </w:rPr>
      </w:pPr>
    </w:p>
    <w:p w14:paraId="27C545CA" w14:textId="515458C3" w:rsidR="00BB2A8A" w:rsidRDefault="00990AA6" w:rsidP="003D4753">
      <w:pPr>
        <w:spacing w:after="160"/>
        <w:contextualSpacing/>
        <w:jc w:val="both"/>
        <w:rPr>
          <w:rFonts w:ascii="Book Antiqua" w:hAnsi="Book Antiqua"/>
          <w:lang w:val="es-ES"/>
        </w:rPr>
      </w:pPr>
      <w:r w:rsidRPr="00581B1B">
        <w:rPr>
          <w:rFonts w:ascii="Book Antiqua" w:hAnsi="Book Antiqua"/>
          <w:lang w:val="es-ES"/>
        </w:rPr>
        <w:t xml:space="preserve">La </w:t>
      </w:r>
      <w:r w:rsidR="00BB2A8A" w:rsidRPr="00581B1B">
        <w:rPr>
          <w:rFonts w:ascii="Book Antiqua" w:hAnsi="Book Antiqua"/>
          <w:lang w:val="es-ES"/>
        </w:rPr>
        <w:t>O</w:t>
      </w:r>
      <w:r w:rsidRPr="00581B1B">
        <w:rPr>
          <w:rFonts w:ascii="Book Antiqua" w:hAnsi="Book Antiqua"/>
          <w:lang w:val="es-ES"/>
        </w:rPr>
        <w:t xml:space="preserve">ficina de Gerencia de Permisos tiene diferentes </w:t>
      </w:r>
      <w:r w:rsidR="00813B88">
        <w:rPr>
          <w:rFonts w:ascii="Book Antiqua" w:hAnsi="Book Antiqua"/>
          <w:lang w:val="es-ES"/>
        </w:rPr>
        <w:t>clases</w:t>
      </w:r>
      <w:r w:rsidRPr="00581B1B">
        <w:rPr>
          <w:rFonts w:ascii="Book Antiqua" w:hAnsi="Book Antiqua"/>
          <w:lang w:val="es-ES"/>
        </w:rPr>
        <w:t xml:space="preserve"> de lo que ellos llaman productos o permisos, por lo cual cada uno de los proponentes que quieren desarrollar un proyecto, tienen que pasar a través de estos procesos de evaluación, bien rigurosos, bien estricto</w:t>
      </w:r>
      <w:r w:rsidR="00813B88">
        <w:rPr>
          <w:rFonts w:ascii="Book Antiqua" w:hAnsi="Book Antiqua"/>
          <w:lang w:val="es-ES"/>
        </w:rPr>
        <w:t>s</w:t>
      </w:r>
      <w:r w:rsidR="00BB2A8A" w:rsidRPr="00581B1B">
        <w:rPr>
          <w:rFonts w:ascii="Book Antiqua" w:hAnsi="Book Antiqua"/>
          <w:lang w:val="es-ES"/>
        </w:rPr>
        <w:t>, d</w:t>
      </w:r>
      <w:r w:rsidRPr="00581B1B">
        <w:rPr>
          <w:rFonts w:ascii="Book Antiqua" w:hAnsi="Book Antiqua"/>
          <w:lang w:val="es-ES"/>
        </w:rPr>
        <w:t xml:space="preserve">e consultas legales, de consultas de edificabilidad, de consultas de cumplimiento ambiental. </w:t>
      </w:r>
    </w:p>
    <w:p w14:paraId="1AF52EA9" w14:textId="77777777" w:rsidR="003D4753" w:rsidRPr="00581B1B" w:rsidRDefault="003D4753" w:rsidP="003D4753">
      <w:pPr>
        <w:spacing w:after="160"/>
        <w:contextualSpacing/>
        <w:jc w:val="both"/>
        <w:rPr>
          <w:rFonts w:ascii="Book Antiqua" w:hAnsi="Book Antiqua"/>
          <w:lang w:val="es-ES"/>
        </w:rPr>
      </w:pPr>
    </w:p>
    <w:p w14:paraId="03322585" w14:textId="77777777" w:rsidR="00813B88" w:rsidRDefault="00990AA6" w:rsidP="003D4753">
      <w:pPr>
        <w:spacing w:after="160"/>
        <w:contextualSpacing/>
        <w:jc w:val="both"/>
        <w:rPr>
          <w:rFonts w:ascii="Book Antiqua" w:hAnsi="Book Antiqua"/>
          <w:lang w:val="es-ES"/>
        </w:rPr>
      </w:pPr>
      <w:r w:rsidRPr="00581B1B">
        <w:rPr>
          <w:rFonts w:ascii="Book Antiqua" w:hAnsi="Book Antiqua"/>
          <w:lang w:val="es-ES"/>
        </w:rPr>
        <w:t>En el caso particular del desarrollo de este complejo, la Oficina de Gerencia de Permisos, expidió un permiso de construcción en aprobación, basado en</w:t>
      </w:r>
      <w:r w:rsidR="00BB2A8A" w:rsidRPr="00581B1B">
        <w:rPr>
          <w:rFonts w:ascii="Book Antiqua" w:hAnsi="Book Antiqua"/>
          <w:lang w:val="es-ES"/>
        </w:rPr>
        <w:t xml:space="preserve"> la</w:t>
      </w:r>
      <w:r w:rsidRPr="00581B1B">
        <w:rPr>
          <w:rFonts w:ascii="Book Antiqua" w:hAnsi="Book Antiqua"/>
          <w:lang w:val="es-ES"/>
        </w:rPr>
        <w:t xml:space="preserve"> información provista por el desarrollador por el cumplimiento de la construcción de estos lotes, obviamente como todo proceso que dirige la OGPE y cualquier otra instrumentalidad del Gobierno de Puerto Rico. </w:t>
      </w:r>
    </w:p>
    <w:p w14:paraId="722E3550" w14:textId="77777777" w:rsidR="00813B88" w:rsidRDefault="00813B88" w:rsidP="003D4753">
      <w:pPr>
        <w:spacing w:after="160"/>
        <w:contextualSpacing/>
        <w:jc w:val="both"/>
        <w:rPr>
          <w:rFonts w:ascii="Book Antiqua" w:hAnsi="Book Antiqua"/>
          <w:lang w:val="es-ES"/>
        </w:rPr>
      </w:pPr>
    </w:p>
    <w:p w14:paraId="0228BA2D" w14:textId="35D61D48" w:rsidR="00D00D7B" w:rsidRDefault="00990AA6" w:rsidP="003D4753">
      <w:pPr>
        <w:spacing w:after="160"/>
        <w:contextualSpacing/>
        <w:jc w:val="both"/>
        <w:rPr>
          <w:rFonts w:ascii="Book Antiqua" w:hAnsi="Book Antiqua"/>
          <w:lang w:val="es-ES"/>
        </w:rPr>
      </w:pPr>
      <w:r w:rsidRPr="00581B1B">
        <w:rPr>
          <w:rFonts w:ascii="Book Antiqua" w:hAnsi="Book Antiqua"/>
          <w:lang w:val="es-ES"/>
        </w:rPr>
        <w:t>En ese sentido, si hay algún tipo de obstrucción a la playa, la posición de la O</w:t>
      </w:r>
      <w:r w:rsidR="00BB2A8A" w:rsidRPr="00581B1B">
        <w:rPr>
          <w:rFonts w:ascii="Book Antiqua" w:hAnsi="Book Antiqua"/>
          <w:lang w:val="es-ES"/>
        </w:rPr>
        <w:t>G</w:t>
      </w:r>
      <w:r w:rsidRPr="00581B1B">
        <w:rPr>
          <w:rFonts w:ascii="Book Antiqua" w:hAnsi="Book Antiqua"/>
          <w:lang w:val="es-ES"/>
        </w:rPr>
        <w:t>P</w:t>
      </w:r>
      <w:r w:rsidR="00BB2A8A" w:rsidRPr="00581B1B">
        <w:rPr>
          <w:rFonts w:ascii="Book Antiqua" w:hAnsi="Book Antiqua"/>
          <w:lang w:val="es-ES"/>
        </w:rPr>
        <w:t>E</w:t>
      </w:r>
      <w:r w:rsidRPr="00581B1B">
        <w:rPr>
          <w:rFonts w:ascii="Book Antiqua" w:hAnsi="Book Antiqua"/>
          <w:lang w:val="es-ES"/>
        </w:rPr>
        <w:t xml:space="preserve"> es que, en efecto, si es contrario a la ley, se debe de revisar y obviamente, pues s</w:t>
      </w:r>
      <w:r w:rsidR="00BB2A8A" w:rsidRPr="00581B1B">
        <w:rPr>
          <w:rFonts w:ascii="Book Antiqua" w:hAnsi="Book Antiqua"/>
          <w:lang w:val="es-ES"/>
        </w:rPr>
        <w:t>e</w:t>
      </w:r>
      <w:r w:rsidRPr="00581B1B">
        <w:rPr>
          <w:rFonts w:ascii="Book Antiqua" w:hAnsi="Book Antiqua"/>
          <w:lang w:val="es-ES"/>
        </w:rPr>
        <w:t xml:space="preserve"> </w:t>
      </w:r>
      <w:r w:rsidR="00BB2A8A" w:rsidRPr="00581B1B">
        <w:rPr>
          <w:rFonts w:ascii="Book Antiqua" w:hAnsi="Book Antiqua"/>
          <w:lang w:val="es-ES"/>
        </w:rPr>
        <w:t xml:space="preserve">unirían </w:t>
      </w:r>
      <w:r w:rsidRPr="00581B1B">
        <w:rPr>
          <w:rFonts w:ascii="Book Antiqua" w:hAnsi="Book Antiqua"/>
          <w:lang w:val="es-ES"/>
        </w:rPr>
        <w:t xml:space="preserve">como un ente facilitador y como una mano amiga, tanto para la Comunidad como para esta </w:t>
      </w:r>
      <w:r w:rsidR="00BB2A8A" w:rsidRPr="00581B1B">
        <w:rPr>
          <w:rFonts w:ascii="Book Antiqua" w:hAnsi="Book Antiqua"/>
          <w:lang w:val="es-ES"/>
        </w:rPr>
        <w:t>C</w:t>
      </w:r>
      <w:r w:rsidRPr="00581B1B">
        <w:rPr>
          <w:rFonts w:ascii="Book Antiqua" w:hAnsi="Book Antiqua"/>
          <w:lang w:val="es-ES"/>
        </w:rPr>
        <w:t xml:space="preserve">omisión </w:t>
      </w:r>
      <w:r w:rsidR="00BB2A8A" w:rsidRPr="00581B1B">
        <w:rPr>
          <w:rFonts w:ascii="Book Antiqua" w:hAnsi="Book Antiqua"/>
          <w:lang w:val="es-ES"/>
        </w:rPr>
        <w:t xml:space="preserve">de la Región Este </w:t>
      </w:r>
      <w:r w:rsidRPr="00581B1B">
        <w:rPr>
          <w:rFonts w:ascii="Book Antiqua" w:hAnsi="Book Antiqua"/>
          <w:lang w:val="es-ES"/>
        </w:rPr>
        <w:t>de la Cámara de Representantes</w:t>
      </w:r>
      <w:r w:rsidR="00BB2A8A" w:rsidRPr="00581B1B">
        <w:rPr>
          <w:rFonts w:ascii="Book Antiqua" w:hAnsi="Book Antiqua"/>
          <w:lang w:val="es-ES"/>
        </w:rPr>
        <w:t xml:space="preserve">, </w:t>
      </w:r>
      <w:r w:rsidRPr="00581B1B">
        <w:rPr>
          <w:rFonts w:ascii="Book Antiqua" w:hAnsi="Book Antiqua"/>
          <w:lang w:val="es-ES"/>
        </w:rPr>
        <w:t xml:space="preserve">para asistirles y </w:t>
      </w:r>
      <w:r w:rsidR="00BB2A8A" w:rsidRPr="00581B1B">
        <w:rPr>
          <w:rFonts w:ascii="Book Antiqua" w:hAnsi="Book Antiqua"/>
          <w:lang w:val="es-ES"/>
        </w:rPr>
        <w:t xml:space="preserve">ofrecerle </w:t>
      </w:r>
      <w:r w:rsidRPr="00581B1B">
        <w:rPr>
          <w:rFonts w:ascii="Book Antiqua" w:hAnsi="Book Antiqua"/>
          <w:lang w:val="es-ES"/>
        </w:rPr>
        <w:t>toda la información que sea necesaria para poder esclarecer</w:t>
      </w:r>
      <w:r w:rsidR="00BB2A8A" w:rsidRPr="00581B1B">
        <w:rPr>
          <w:rFonts w:ascii="Book Antiqua" w:hAnsi="Book Antiqua"/>
          <w:lang w:val="es-ES"/>
        </w:rPr>
        <w:t>, l</w:t>
      </w:r>
      <w:r w:rsidRPr="00581B1B">
        <w:rPr>
          <w:rFonts w:ascii="Book Antiqua" w:hAnsi="Book Antiqua"/>
          <w:lang w:val="es-ES"/>
        </w:rPr>
        <w:t xml:space="preserve">o que haga falta esclarecer y que los procesos se lleven a cabo conforme a las leyes de Puerto Rico, pues así será y en ese sentido, la </w:t>
      </w:r>
      <w:r w:rsidR="00BB2A8A" w:rsidRPr="00581B1B">
        <w:rPr>
          <w:rFonts w:ascii="Book Antiqua" w:hAnsi="Book Antiqua"/>
          <w:lang w:val="es-ES"/>
        </w:rPr>
        <w:t>O</w:t>
      </w:r>
      <w:r w:rsidRPr="00581B1B">
        <w:rPr>
          <w:rFonts w:ascii="Book Antiqua" w:hAnsi="Book Antiqua"/>
          <w:lang w:val="es-ES"/>
        </w:rPr>
        <w:t>ficina de Gerencia de Permisos está en la mejor disposición de cumplir con las peticiones de información que haga</w:t>
      </w:r>
      <w:r w:rsidR="00BB2A8A" w:rsidRPr="00581B1B">
        <w:rPr>
          <w:rFonts w:ascii="Book Antiqua" w:hAnsi="Book Antiqua"/>
          <w:lang w:val="es-ES"/>
        </w:rPr>
        <w:t>n</w:t>
      </w:r>
      <w:r w:rsidRPr="00581B1B">
        <w:rPr>
          <w:rFonts w:ascii="Book Antiqua" w:hAnsi="Book Antiqua"/>
          <w:lang w:val="es-ES"/>
        </w:rPr>
        <w:t xml:space="preserve"> falta y en lo que p</w:t>
      </w:r>
      <w:r w:rsidR="00BB2A8A" w:rsidRPr="00581B1B">
        <w:rPr>
          <w:rFonts w:ascii="Book Antiqua" w:hAnsi="Book Antiqua"/>
          <w:lang w:val="es-ES"/>
        </w:rPr>
        <w:t>ue</w:t>
      </w:r>
      <w:r w:rsidRPr="00581B1B">
        <w:rPr>
          <w:rFonts w:ascii="Book Antiqua" w:hAnsi="Book Antiqua"/>
          <w:lang w:val="es-ES"/>
        </w:rPr>
        <w:t>da</w:t>
      </w:r>
      <w:r w:rsidR="00BB2A8A" w:rsidRPr="00581B1B">
        <w:rPr>
          <w:rFonts w:ascii="Book Antiqua" w:hAnsi="Book Antiqua"/>
          <w:lang w:val="es-ES"/>
        </w:rPr>
        <w:t>n</w:t>
      </w:r>
      <w:r w:rsidRPr="00581B1B">
        <w:rPr>
          <w:rFonts w:ascii="Book Antiqua" w:hAnsi="Book Antiqua"/>
          <w:lang w:val="es-ES"/>
        </w:rPr>
        <w:t xml:space="preserve"> colaborar</w:t>
      </w:r>
      <w:r w:rsidR="00BB2A8A" w:rsidRPr="00581B1B">
        <w:rPr>
          <w:rFonts w:ascii="Book Antiqua" w:hAnsi="Book Antiqua"/>
          <w:lang w:val="es-ES"/>
        </w:rPr>
        <w:t>.</w:t>
      </w:r>
    </w:p>
    <w:p w14:paraId="7489863F" w14:textId="77777777" w:rsidR="00813B88" w:rsidRPr="00581B1B" w:rsidRDefault="00813B88" w:rsidP="003D4753">
      <w:pPr>
        <w:spacing w:after="160"/>
        <w:contextualSpacing/>
        <w:jc w:val="both"/>
        <w:rPr>
          <w:rFonts w:ascii="Book Antiqua" w:hAnsi="Book Antiqua"/>
          <w:lang w:val="es-ES"/>
        </w:rPr>
      </w:pPr>
    </w:p>
    <w:p w14:paraId="57B8BF80" w14:textId="77777777" w:rsidR="00813B88" w:rsidRDefault="00D00D7B" w:rsidP="003D4753">
      <w:pPr>
        <w:spacing w:after="160"/>
        <w:contextualSpacing/>
        <w:jc w:val="both"/>
        <w:rPr>
          <w:rFonts w:ascii="Book Antiqua" w:hAnsi="Book Antiqua"/>
          <w:lang w:val="es-ES"/>
        </w:rPr>
      </w:pPr>
      <w:r w:rsidRPr="00581B1B">
        <w:rPr>
          <w:rFonts w:ascii="Book Antiqua" w:hAnsi="Book Antiqua"/>
          <w:lang w:val="es-ES"/>
        </w:rPr>
        <w:t xml:space="preserve">El ingeniero Pedro Ramos, de la Oficina de Gerencia de Permisos también compareció a la vista ocular y nos notificó que las partes interesadas pueden radicar en la OGPE una solicitud de intervención, si entienden que, durante el proceso de permisos y el inicio de las obras, no se han llevado los procesos conforme a los permisos aprobados y a las leyes ambientales y/o que rigen los procesos de permisos. </w:t>
      </w:r>
      <w:r w:rsidR="00813B88">
        <w:rPr>
          <w:rFonts w:ascii="Book Antiqua" w:hAnsi="Book Antiqua"/>
          <w:lang w:val="es-ES"/>
        </w:rPr>
        <w:t xml:space="preserve"> </w:t>
      </w:r>
    </w:p>
    <w:p w14:paraId="7D84D432" w14:textId="77777777" w:rsidR="00813B88" w:rsidRDefault="00813B88" w:rsidP="003D4753">
      <w:pPr>
        <w:spacing w:after="160"/>
        <w:contextualSpacing/>
        <w:jc w:val="both"/>
        <w:rPr>
          <w:rFonts w:ascii="Book Antiqua" w:hAnsi="Book Antiqua"/>
          <w:lang w:val="es-ES"/>
        </w:rPr>
      </w:pPr>
    </w:p>
    <w:p w14:paraId="4BF156CB" w14:textId="27B0EBD8" w:rsidR="00BB2A8A" w:rsidRDefault="00D00D7B" w:rsidP="003D4753">
      <w:pPr>
        <w:spacing w:after="160"/>
        <w:contextualSpacing/>
        <w:jc w:val="both"/>
        <w:rPr>
          <w:rFonts w:ascii="Book Antiqua" w:hAnsi="Book Antiqua"/>
          <w:lang w:val="es-ES"/>
        </w:rPr>
      </w:pPr>
      <w:r w:rsidRPr="00581B1B">
        <w:rPr>
          <w:rFonts w:ascii="Book Antiqua" w:hAnsi="Book Antiqua"/>
          <w:lang w:val="es-ES"/>
        </w:rPr>
        <w:t xml:space="preserve">Además, nos </w:t>
      </w:r>
      <w:r w:rsidR="008907B0" w:rsidRPr="00581B1B">
        <w:rPr>
          <w:rFonts w:ascii="Book Antiqua" w:hAnsi="Book Antiqua"/>
          <w:lang w:val="es-ES"/>
        </w:rPr>
        <w:t>suministró</w:t>
      </w:r>
      <w:r w:rsidRPr="00581B1B">
        <w:rPr>
          <w:rFonts w:ascii="Book Antiqua" w:hAnsi="Book Antiqua"/>
          <w:lang w:val="es-ES"/>
        </w:rPr>
        <w:t xml:space="preserve"> un </w:t>
      </w:r>
      <w:r w:rsidR="008907B0" w:rsidRPr="00581B1B">
        <w:rPr>
          <w:rFonts w:ascii="Book Antiqua" w:hAnsi="Book Antiqua"/>
          <w:lang w:val="es-ES"/>
        </w:rPr>
        <w:t>archivo electrónico</w:t>
      </w:r>
      <w:r w:rsidRPr="00581B1B">
        <w:rPr>
          <w:rFonts w:ascii="Book Antiqua" w:hAnsi="Book Antiqua"/>
          <w:lang w:val="es-ES"/>
        </w:rPr>
        <w:t xml:space="preserve"> </w:t>
      </w:r>
      <w:r w:rsidR="00813B88">
        <w:rPr>
          <w:rFonts w:ascii="Book Antiqua" w:hAnsi="Book Antiqua"/>
          <w:lang w:val="es-ES"/>
        </w:rPr>
        <w:t>(</w:t>
      </w:r>
      <w:proofErr w:type="spellStart"/>
      <w:r w:rsidR="00813B88">
        <w:rPr>
          <w:rFonts w:ascii="Book Antiqua" w:hAnsi="Book Antiqua"/>
          <w:lang w:val="es-ES"/>
        </w:rPr>
        <w:t>pendry</w:t>
      </w:r>
      <w:proofErr w:type="spellEnd"/>
      <w:r w:rsidR="00813B88">
        <w:rPr>
          <w:rFonts w:ascii="Book Antiqua" w:hAnsi="Book Antiqua"/>
          <w:lang w:val="es-ES"/>
        </w:rPr>
        <w:t xml:space="preserve">) </w:t>
      </w:r>
      <w:r w:rsidRPr="00581B1B">
        <w:rPr>
          <w:rFonts w:ascii="Book Antiqua" w:hAnsi="Book Antiqua"/>
          <w:lang w:val="es-ES"/>
        </w:rPr>
        <w:t xml:space="preserve">que contiene la información del expediente </w:t>
      </w:r>
      <w:r w:rsidR="008907B0" w:rsidRPr="00581B1B">
        <w:rPr>
          <w:rFonts w:ascii="Book Antiqua" w:hAnsi="Book Antiqua"/>
          <w:lang w:val="es-ES"/>
        </w:rPr>
        <w:t>de este proyecto,</w:t>
      </w:r>
      <w:r w:rsidR="00813B88">
        <w:rPr>
          <w:rFonts w:ascii="Book Antiqua" w:hAnsi="Book Antiqua"/>
          <w:lang w:val="es-ES"/>
        </w:rPr>
        <w:t xml:space="preserve"> que está en la OGPE.</w:t>
      </w:r>
      <w:r w:rsidR="008907B0" w:rsidRPr="00581B1B">
        <w:rPr>
          <w:rFonts w:ascii="Book Antiqua" w:hAnsi="Book Antiqua"/>
          <w:lang w:val="es-ES"/>
        </w:rPr>
        <w:t xml:space="preserve"> </w:t>
      </w:r>
      <w:r w:rsidR="00990AA6" w:rsidRPr="00581B1B">
        <w:rPr>
          <w:rFonts w:ascii="Book Antiqua" w:hAnsi="Book Antiqua"/>
          <w:lang w:val="es-ES"/>
        </w:rPr>
        <w:t xml:space="preserve"> </w:t>
      </w:r>
    </w:p>
    <w:p w14:paraId="1BCE5606" w14:textId="77777777" w:rsidR="00813B88" w:rsidRPr="00581B1B" w:rsidRDefault="00813B88" w:rsidP="003D4753">
      <w:pPr>
        <w:spacing w:after="160"/>
        <w:contextualSpacing/>
        <w:jc w:val="both"/>
        <w:rPr>
          <w:rFonts w:ascii="Book Antiqua" w:hAnsi="Book Antiqua"/>
          <w:lang w:val="es-ES"/>
        </w:rPr>
      </w:pPr>
    </w:p>
    <w:p w14:paraId="4B4C39BE" w14:textId="77777777" w:rsidR="00813B88" w:rsidRDefault="009D08A0" w:rsidP="003D4753">
      <w:pPr>
        <w:spacing w:after="160"/>
        <w:contextualSpacing/>
        <w:jc w:val="both"/>
        <w:rPr>
          <w:rFonts w:ascii="Book Antiqua" w:hAnsi="Book Antiqua"/>
          <w:lang w:val="es-ES"/>
        </w:rPr>
      </w:pPr>
      <w:r w:rsidRPr="00581B1B">
        <w:rPr>
          <w:rFonts w:ascii="Book Antiqua" w:hAnsi="Book Antiqua"/>
          <w:lang w:val="es-ES"/>
        </w:rPr>
        <w:lastRenderedPageBreak/>
        <w:t xml:space="preserve">El alcalde del Municipio de Rio Grande, Hon. </w:t>
      </w:r>
      <w:proofErr w:type="spellStart"/>
      <w:r w:rsidRPr="00581B1B">
        <w:rPr>
          <w:rFonts w:ascii="Book Antiqua" w:hAnsi="Book Antiqua"/>
          <w:lang w:val="es-ES"/>
        </w:rPr>
        <w:t>Angel</w:t>
      </w:r>
      <w:proofErr w:type="spellEnd"/>
      <w:r w:rsidRPr="00581B1B">
        <w:rPr>
          <w:rFonts w:ascii="Book Antiqua" w:hAnsi="Book Antiqua"/>
          <w:lang w:val="es-ES"/>
        </w:rPr>
        <w:t xml:space="preserve"> González </w:t>
      </w:r>
      <w:proofErr w:type="spellStart"/>
      <w:r w:rsidRPr="00581B1B">
        <w:rPr>
          <w:rFonts w:ascii="Book Antiqua" w:hAnsi="Book Antiqua"/>
          <w:lang w:val="es-ES"/>
        </w:rPr>
        <w:t>Damudt</w:t>
      </w:r>
      <w:proofErr w:type="spellEnd"/>
      <w:r w:rsidRPr="00581B1B">
        <w:rPr>
          <w:rFonts w:ascii="Book Antiqua" w:hAnsi="Book Antiqua"/>
          <w:lang w:val="es-ES"/>
        </w:rPr>
        <w:t xml:space="preserve">, explicó durante la vista, la situación que surgió, luego del endoso municipal al proyecto, </w:t>
      </w:r>
      <w:r w:rsidR="001F3A89" w:rsidRPr="00581B1B">
        <w:rPr>
          <w:rFonts w:ascii="Book Antiqua" w:hAnsi="Book Antiqua"/>
          <w:lang w:val="es-ES"/>
        </w:rPr>
        <w:t xml:space="preserve">lo primero que se otorgo fue un permiso para remoción de corteza terrestre. </w:t>
      </w:r>
    </w:p>
    <w:p w14:paraId="0A94B511" w14:textId="77777777" w:rsidR="00813B88" w:rsidRDefault="00813B88" w:rsidP="003D4753">
      <w:pPr>
        <w:spacing w:after="160"/>
        <w:contextualSpacing/>
        <w:jc w:val="both"/>
        <w:rPr>
          <w:rFonts w:ascii="Book Antiqua" w:hAnsi="Book Antiqua"/>
          <w:lang w:val="es-ES"/>
        </w:rPr>
      </w:pPr>
    </w:p>
    <w:p w14:paraId="06F9BB16" w14:textId="77777777" w:rsidR="00980D61" w:rsidRDefault="001F3A89" w:rsidP="003D4753">
      <w:pPr>
        <w:spacing w:after="160"/>
        <w:contextualSpacing/>
        <w:jc w:val="both"/>
        <w:rPr>
          <w:rFonts w:ascii="Book Antiqua" w:hAnsi="Book Antiqua"/>
          <w:lang w:val="es-ES"/>
        </w:rPr>
      </w:pPr>
      <w:r w:rsidRPr="00581B1B">
        <w:rPr>
          <w:rFonts w:ascii="Book Antiqua" w:hAnsi="Book Antiqua"/>
          <w:lang w:val="es-ES"/>
        </w:rPr>
        <w:t xml:space="preserve">Luego al </w:t>
      </w:r>
      <w:r w:rsidR="00C31D22" w:rsidRPr="00581B1B">
        <w:rPr>
          <w:rFonts w:ascii="Book Antiqua" w:hAnsi="Book Antiqua"/>
          <w:lang w:val="es-ES"/>
        </w:rPr>
        <w:t>percatarse</w:t>
      </w:r>
      <w:r w:rsidRPr="00581B1B">
        <w:rPr>
          <w:rFonts w:ascii="Book Antiqua" w:hAnsi="Book Antiqua"/>
          <w:lang w:val="es-ES"/>
        </w:rPr>
        <w:t xml:space="preserve"> de lo que estaba </w:t>
      </w:r>
      <w:r w:rsidR="00C31D22" w:rsidRPr="00581B1B">
        <w:rPr>
          <w:rFonts w:ascii="Book Antiqua" w:hAnsi="Book Antiqua"/>
          <w:lang w:val="es-ES"/>
        </w:rPr>
        <w:t>sucediendo</w:t>
      </w:r>
      <w:r w:rsidRPr="00581B1B">
        <w:rPr>
          <w:rFonts w:ascii="Book Antiqua" w:hAnsi="Book Antiqua"/>
          <w:lang w:val="es-ES"/>
        </w:rPr>
        <w:t xml:space="preserve"> el municipio y su representación legal fueron al lugar de la construcción con los abogados de los proponentes d</w:t>
      </w:r>
      <w:r w:rsidR="00C31D22" w:rsidRPr="00581B1B">
        <w:rPr>
          <w:rFonts w:ascii="Book Antiqua" w:hAnsi="Book Antiqua"/>
          <w:lang w:val="es-ES"/>
        </w:rPr>
        <w:t>e</w:t>
      </w:r>
      <w:r w:rsidRPr="00581B1B">
        <w:rPr>
          <w:rFonts w:ascii="Book Antiqua" w:hAnsi="Book Antiqua"/>
          <w:lang w:val="es-ES"/>
        </w:rPr>
        <w:t xml:space="preserve">l proyecto, </w:t>
      </w:r>
      <w:r w:rsidR="00C31D22" w:rsidRPr="00581B1B">
        <w:rPr>
          <w:rFonts w:ascii="Book Antiqua" w:hAnsi="Book Antiqua"/>
          <w:lang w:val="es-ES"/>
        </w:rPr>
        <w:t>porque</w:t>
      </w:r>
      <w:r w:rsidRPr="00581B1B">
        <w:rPr>
          <w:rFonts w:ascii="Book Antiqua" w:hAnsi="Book Antiqua"/>
          <w:lang w:val="es-ES"/>
        </w:rPr>
        <w:t xml:space="preserve"> no había acceso a la playa.  </w:t>
      </w:r>
    </w:p>
    <w:p w14:paraId="30CB2229" w14:textId="77777777" w:rsidR="00980D61" w:rsidRDefault="00980D61" w:rsidP="003D4753">
      <w:pPr>
        <w:spacing w:after="160"/>
        <w:contextualSpacing/>
        <w:jc w:val="both"/>
        <w:rPr>
          <w:rFonts w:ascii="Book Antiqua" w:hAnsi="Book Antiqua"/>
          <w:lang w:val="es-ES"/>
        </w:rPr>
      </w:pPr>
    </w:p>
    <w:p w14:paraId="79414F7A" w14:textId="77777777" w:rsidR="005C74AD" w:rsidRDefault="005C74AD" w:rsidP="003D4753">
      <w:pPr>
        <w:spacing w:after="160"/>
        <w:contextualSpacing/>
        <w:jc w:val="both"/>
        <w:rPr>
          <w:rFonts w:ascii="Book Antiqua" w:hAnsi="Book Antiqua"/>
          <w:lang w:val="es-ES"/>
        </w:rPr>
      </w:pPr>
      <w:r>
        <w:rPr>
          <w:rFonts w:ascii="Book Antiqua" w:hAnsi="Book Antiqua"/>
          <w:lang w:val="es-ES"/>
        </w:rPr>
        <w:t xml:space="preserve">Durante ese </w:t>
      </w:r>
      <w:r w:rsidR="001F3A89" w:rsidRPr="00581B1B">
        <w:rPr>
          <w:rFonts w:ascii="Book Antiqua" w:hAnsi="Book Antiqua"/>
          <w:lang w:val="es-ES"/>
        </w:rPr>
        <w:t xml:space="preserve">proceso fue que ellos dieron a conocer al municipio cual es la magnitud del proyecto y la cantidad de propiedades que iban a construir, en ese momento la representación legal del municipio procedió a dar la orden de detener el cobro de arbitrios e impuestos municipales referentes a este desarrollo.  </w:t>
      </w:r>
    </w:p>
    <w:p w14:paraId="734FDD76" w14:textId="77777777" w:rsidR="005C74AD" w:rsidRDefault="005C74AD" w:rsidP="003D4753">
      <w:pPr>
        <w:spacing w:after="160"/>
        <w:contextualSpacing/>
        <w:jc w:val="both"/>
        <w:rPr>
          <w:rFonts w:ascii="Book Antiqua" w:hAnsi="Book Antiqua"/>
          <w:lang w:val="es-ES"/>
        </w:rPr>
      </w:pPr>
    </w:p>
    <w:p w14:paraId="61A82971" w14:textId="63DEF43B" w:rsidR="009D08A0" w:rsidRDefault="005C74AD" w:rsidP="003D4753">
      <w:pPr>
        <w:spacing w:after="160"/>
        <w:contextualSpacing/>
        <w:jc w:val="both"/>
        <w:rPr>
          <w:rFonts w:ascii="Book Antiqua" w:hAnsi="Book Antiqua"/>
          <w:lang w:val="es-ES"/>
        </w:rPr>
      </w:pPr>
      <w:r>
        <w:rPr>
          <w:rFonts w:ascii="Book Antiqua" w:hAnsi="Book Antiqua"/>
          <w:lang w:val="es-ES"/>
        </w:rPr>
        <w:t xml:space="preserve">El alcalde, en compañía de su equipo legal acudieron a la </w:t>
      </w:r>
      <w:r w:rsidR="001F3A89" w:rsidRPr="00581B1B">
        <w:rPr>
          <w:rFonts w:ascii="Book Antiqua" w:hAnsi="Book Antiqua"/>
          <w:lang w:val="es-ES"/>
        </w:rPr>
        <w:t xml:space="preserve">OGPE para comenzar el proceso para revocar el permiso otorgado por el municipio. </w:t>
      </w:r>
      <w:r>
        <w:rPr>
          <w:rFonts w:ascii="Book Antiqua" w:hAnsi="Book Antiqua"/>
          <w:lang w:val="es-ES"/>
        </w:rPr>
        <w:t xml:space="preserve">Durante estos meses los desarrolladores </w:t>
      </w:r>
      <w:r w:rsidR="001F3A89" w:rsidRPr="00581B1B">
        <w:rPr>
          <w:rFonts w:ascii="Book Antiqua" w:hAnsi="Book Antiqua"/>
          <w:lang w:val="es-ES"/>
        </w:rPr>
        <w:t xml:space="preserve">han levantado terrenos, han hecho un lago en la entrada, para lo que ellos no tienen autorización como tal.  </w:t>
      </w:r>
      <w:r w:rsidR="00946583" w:rsidRPr="00581B1B">
        <w:rPr>
          <w:rFonts w:ascii="Book Antiqua" w:hAnsi="Book Antiqua"/>
          <w:lang w:val="es-ES"/>
        </w:rPr>
        <w:t>Se debe llegar a un acuerdo que garantice el acceso a la playa.</w:t>
      </w:r>
    </w:p>
    <w:p w14:paraId="487DE8F9" w14:textId="77777777" w:rsidR="005C74AD" w:rsidRPr="00581B1B" w:rsidRDefault="005C74AD" w:rsidP="003D4753">
      <w:pPr>
        <w:spacing w:after="160"/>
        <w:contextualSpacing/>
        <w:jc w:val="both"/>
        <w:rPr>
          <w:rFonts w:ascii="Book Antiqua" w:hAnsi="Book Antiqua"/>
          <w:lang w:val="es-ES"/>
        </w:rPr>
      </w:pPr>
    </w:p>
    <w:p w14:paraId="059FFE44" w14:textId="77777777" w:rsidR="005C74AD" w:rsidRDefault="00AC5B11" w:rsidP="003D4753">
      <w:pPr>
        <w:spacing w:after="160"/>
        <w:contextualSpacing/>
        <w:jc w:val="both"/>
        <w:rPr>
          <w:rFonts w:ascii="Book Antiqua" w:hAnsi="Book Antiqua"/>
          <w:lang w:val="es-ES"/>
        </w:rPr>
      </w:pPr>
      <w:r w:rsidRPr="00581B1B">
        <w:rPr>
          <w:rFonts w:ascii="Book Antiqua" w:hAnsi="Book Antiqua"/>
          <w:lang w:val="es-ES"/>
        </w:rPr>
        <w:t>El Municipio de Rio Grande, está en la disposición de</w:t>
      </w:r>
      <w:r w:rsidR="005C74AD">
        <w:rPr>
          <w:rFonts w:ascii="Book Antiqua" w:hAnsi="Book Antiqua"/>
          <w:lang w:val="es-ES"/>
        </w:rPr>
        <w:t>,</w:t>
      </w:r>
      <w:r w:rsidRPr="00581B1B">
        <w:rPr>
          <w:rFonts w:ascii="Book Antiqua" w:hAnsi="Book Antiqua"/>
          <w:lang w:val="es-ES"/>
        </w:rPr>
        <w:t xml:space="preserve"> inclusive</w:t>
      </w:r>
      <w:r w:rsidR="005C74AD">
        <w:rPr>
          <w:rFonts w:ascii="Book Antiqua" w:hAnsi="Book Antiqua"/>
          <w:lang w:val="es-ES"/>
        </w:rPr>
        <w:t>,</w:t>
      </w:r>
      <w:r w:rsidRPr="00581B1B">
        <w:rPr>
          <w:rFonts w:ascii="Book Antiqua" w:hAnsi="Book Antiqua"/>
          <w:lang w:val="es-ES"/>
        </w:rPr>
        <w:t xml:space="preserve"> expropiar el terreno donde estaba el estacionamiento que los residentes de Coco Beach y los visitantes utilizaban por décadas para tener acceso a la playa.  </w:t>
      </w:r>
    </w:p>
    <w:p w14:paraId="63B73480" w14:textId="77777777" w:rsidR="005C74AD" w:rsidRDefault="005C74AD" w:rsidP="003D4753">
      <w:pPr>
        <w:spacing w:after="160"/>
        <w:contextualSpacing/>
        <w:jc w:val="both"/>
        <w:rPr>
          <w:rFonts w:ascii="Book Antiqua" w:hAnsi="Book Antiqua"/>
          <w:lang w:val="es-ES"/>
        </w:rPr>
      </w:pPr>
    </w:p>
    <w:p w14:paraId="3D466290" w14:textId="65EA2C6D" w:rsidR="00AC5B11" w:rsidRDefault="00AC5B11" w:rsidP="003D4753">
      <w:pPr>
        <w:spacing w:after="160"/>
        <w:contextualSpacing/>
        <w:jc w:val="both"/>
        <w:rPr>
          <w:rFonts w:ascii="Book Antiqua" w:hAnsi="Book Antiqua"/>
          <w:lang w:val="es-ES"/>
        </w:rPr>
      </w:pPr>
      <w:r w:rsidRPr="00581B1B">
        <w:rPr>
          <w:rFonts w:ascii="Book Antiqua" w:hAnsi="Book Antiqua"/>
          <w:lang w:val="es-ES"/>
        </w:rPr>
        <w:t>El Municipio de Rio Grande indicó para récord que junto a su equipo legal utilizará los mecanismos que tiene en Ley para garantizar el libre acceso a la playa.</w:t>
      </w:r>
    </w:p>
    <w:p w14:paraId="138F6496" w14:textId="77777777" w:rsidR="005C74AD" w:rsidRPr="00581B1B" w:rsidRDefault="005C74AD" w:rsidP="003D4753">
      <w:pPr>
        <w:spacing w:after="160"/>
        <w:contextualSpacing/>
        <w:jc w:val="both"/>
        <w:rPr>
          <w:rFonts w:ascii="Book Antiqua" w:hAnsi="Book Antiqua"/>
          <w:lang w:val="es-ES"/>
        </w:rPr>
      </w:pPr>
    </w:p>
    <w:p w14:paraId="7A49C9E4" w14:textId="77777777" w:rsidR="005C74AD" w:rsidRDefault="005C74AD" w:rsidP="003D4753">
      <w:pPr>
        <w:spacing w:after="160"/>
        <w:contextualSpacing/>
        <w:jc w:val="both"/>
        <w:rPr>
          <w:rFonts w:ascii="Book Antiqua" w:hAnsi="Book Antiqua"/>
          <w:lang w:val="es-ES"/>
        </w:rPr>
      </w:pPr>
      <w:r>
        <w:rPr>
          <w:rFonts w:ascii="Book Antiqua" w:hAnsi="Book Antiqua"/>
          <w:lang w:val="es-ES"/>
        </w:rPr>
        <w:t>Según la asesora legal del municipio</w:t>
      </w:r>
      <w:r w:rsidR="00C31D22" w:rsidRPr="00581B1B">
        <w:rPr>
          <w:rFonts w:ascii="Book Antiqua" w:hAnsi="Book Antiqua"/>
          <w:lang w:val="es-ES"/>
        </w:rPr>
        <w:t xml:space="preserve"> ha</w:t>
      </w:r>
      <w:r>
        <w:rPr>
          <w:rFonts w:ascii="Book Antiqua" w:hAnsi="Book Antiqua"/>
          <w:lang w:val="es-ES"/>
        </w:rPr>
        <w:t>n</w:t>
      </w:r>
      <w:r w:rsidR="00C31D22" w:rsidRPr="00581B1B">
        <w:rPr>
          <w:rFonts w:ascii="Book Antiqua" w:hAnsi="Book Antiqua"/>
          <w:lang w:val="es-ES"/>
        </w:rPr>
        <w:t xml:space="preserve"> estado en reuniones progresivas con los residentes de </w:t>
      </w:r>
      <w:r>
        <w:rPr>
          <w:rFonts w:ascii="Book Antiqua" w:hAnsi="Book Antiqua"/>
          <w:lang w:val="es-ES"/>
        </w:rPr>
        <w:t>C</w:t>
      </w:r>
      <w:r w:rsidR="00C31D22" w:rsidRPr="00581B1B">
        <w:rPr>
          <w:rFonts w:ascii="Book Antiqua" w:hAnsi="Book Antiqua"/>
          <w:lang w:val="es-ES"/>
        </w:rPr>
        <w:t xml:space="preserve">oco </w:t>
      </w:r>
      <w:r>
        <w:rPr>
          <w:rFonts w:ascii="Book Antiqua" w:hAnsi="Book Antiqua"/>
          <w:lang w:val="es-ES"/>
        </w:rPr>
        <w:t>B</w:t>
      </w:r>
      <w:r w:rsidR="00C31D22" w:rsidRPr="00581B1B">
        <w:rPr>
          <w:rFonts w:ascii="Book Antiqua" w:hAnsi="Book Antiqua"/>
          <w:lang w:val="es-ES"/>
        </w:rPr>
        <w:t xml:space="preserve">each, el acceso </w:t>
      </w:r>
      <w:r>
        <w:rPr>
          <w:rFonts w:ascii="Book Antiqua" w:hAnsi="Book Antiqua"/>
          <w:lang w:val="es-ES"/>
        </w:rPr>
        <w:t xml:space="preserve">temporero </w:t>
      </w:r>
      <w:r w:rsidR="00C31D22" w:rsidRPr="00581B1B">
        <w:rPr>
          <w:rFonts w:ascii="Book Antiqua" w:hAnsi="Book Antiqua"/>
          <w:lang w:val="es-ES"/>
        </w:rPr>
        <w:t xml:space="preserve">a la playa </w:t>
      </w:r>
      <w:r>
        <w:rPr>
          <w:rFonts w:ascii="Book Antiqua" w:hAnsi="Book Antiqua"/>
          <w:lang w:val="es-ES"/>
        </w:rPr>
        <w:t xml:space="preserve">queda a algunos </w:t>
      </w:r>
      <w:r w:rsidR="00C31D22" w:rsidRPr="00581B1B">
        <w:rPr>
          <w:rFonts w:ascii="Book Antiqua" w:hAnsi="Book Antiqua"/>
          <w:lang w:val="es-ES"/>
        </w:rPr>
        <w:t xml:space="preserve">15 minutos, </w:t>
      </w:r>
      <w:r>
        <w:rPr>
          <w:rFonts w:ascii="Book Antiqua" w:hAnsi="Book Antiqua"/>
          <w:lang w:val="es-ES"/>
        </w:rPr>
        <w:t xml:space="preserve">y le </w:t>
      </w:r>
      <w:r w:rsidR="00C31D22" w:rsidRPr="00581B1B">
        <w:rPr>
          <w:rFonts w:ascii="Book Antiqua" w:hAnsi="Book Antiqua"/>
          <w:lang w:val="es-ES"/>
        </w:rPr>
        <w:t>expres</w:t>
      </w:r>
      <w:r>
        <w:rPr>
          <w:rFonts w:ascii="Book Antiqua" w:hAnsi="Book Antiqua"/>
          <w:lang w:val="es-ES"/>
        </w:rPr>
        <w:t xml:space="preserve">aron a </w:t>
      </w:r>
      <w:r w:rsidR="00C31D22" w:rsidRPr="00581B1B">
        <w:rPr>
          <w:rFonts w:ascii="Book Antiqua" w:hAnsi="Book Antiqua"/>
          <w:lang w:val="es-ES"/>
        </w:rPr>
        <w:t>los desarrolladores,</w:t>
      </w:r>
      <w:r>
        <w:rPr>
          <w:rFonts w:ascii="Book Antiqua" w:hAnsi="Book Antiqua"/>
          <w:lang w:val="es-ES"/>
        </w:rPr>
        <w:t xml:space="preserve"> que </w:t>
      </w:r>
      <w:r w:rsidR="00C31D22" w:rsidRPr="00581B1B">
        <w:rPr>
          <w:rFonts w:ascii="Book Antiqua" w:hAnsi="Book Antiqua"/>
          <w:lang w:val="es-ES"/>
        </w:rPr>
        <w:t xml:space="preserve">el acceso </w:t>
      </w:r>
      <w:r>
        <w:rPr>
          <w:rFonts w:ascii="Book Antiqua" w:hAnsi="Book Antiqua"/>
          <w:lang w:val="es-ES"/>
        </w:rPr>
        <w:t xml:space="preserve">a la playa </w:t>
      </w:r>
      <w:r w:rsidR="00C31D22" w:rsidRPr="00581B1B">
        <w:rPr>
          <w:rFonts w:ascii="Book Antiqua" w:hAnsi="Book Antiqua"/>
          <w:lang w:val="es-ES"/>
        </w:rPr>
        <w:t>se supone que fuera en la entrada principal</w:t>
      </w:r>
      <w:r>
        <w:rPr>
          <w:rFonts w:ascii="Book Antiqua" w:hAnsi="Book Antiqua"/>
          <w:lang w:val="es-ES"/>
        </w:rPr>
        <w:t xml:space="preserve">. </w:t>
      </w:r>
    </w:p>
    <w:p w14:paraId="7181823B" w14:textId="77777777" w:rsidR="005C74AD" w:rsidRDefault="005C74AD" w:rsidP="003D4753">
      <w:pPr>
        <w:spacing w:after="160"/>
        <w:contextualSpacing/>
        <w:jc w:val="both"/>
        <w:rPr>
          <w:rFonts w:ascii="Book Antiqua" w:hAnsi="Book Antiqua"/>
          <w:lang w:val="es-ES"/>
        </w:rPr>
      </w:pPr>
    </w:p>
    <w:p w14:paraId="06B793AD" w14:textId="01C12C46" w:rsidR="00AC5B11" w:rsidRDefault="005C74AD" w:rsidP="003D4753">
      <w:pPr>
        <w:spacing w:after="160"/>
        <w:contextualSpacing/>
        <w:jc w:val="both"/>
        <w:rPr>
          <w:rFonts w:ascii="Book Antiqua" w:hAnsi="Book Antiqua"/>
          <w:lang w:val="es-ES"/>
        </w:rPr>
      </w:pPr>
      <w:r>
        <w:rPr>
          <w:rFonts w:ascii="Book Antiqua" w:hAnsi="Book Antiqua"/>
          <w:lang w:val="es-ES"/>
        </w:rPr>
        <w:t>Al momento de la vista ocular, el municipio expresó que el</w:t>
      </w:r>
      <w:r w:rsidR="00C31D22" w:rsidRPr="00581B1B">
        <w:rPr>
          <w:rFonts w:ascii="Book Antiqua" w:hAnsi="Book Antiqua"/>
          <w:lang w:val="es-ES"/>
        </w:rPr>
        <w:t xml:space="preserve"> D</w:t>
      </w:r>
      <w:r>
        <w:rPr>
          <w:rFonts w:ascii="Book Antiqua" w:hAnsi="Book Antiqua"/>
          <w:lang w:val="es-ES"/>
        </w:rPr>
        <w:t>epartamento de Recursos Naturales y Ambientales, (D</w:t>
      </w:r>
      <w:r w:rsidR="00C31D22" w:rsidRPr="00581B1B">
        <w:rPr>
          <w:rFonts w:ascii="Book Antiqua" w:hAnsi="Book Antiqua"/>
          <w:lang w:val="es-ES"/>
        </w:rPr>
        <w:t>RNA</w:t>
      </w:r>
      <w:r>
        <w:rPr>
          <w:rFonts w:ascii="Book Antiqua" w:hAnsi="Book Antiqua"/>
          <w:lang w:val="es-ES"/>
        </w:rPr>
        <w:t>)</w:t>
      </w:r>
      <w:r w:rsidR="00C31D22" w:rsidRPr="00581B1B">
        <w:rPr>
          <w:rFonts w:ascii="Book Antiqua" w:hAnsi="Book Antiqua"/>
          <w:lang w:val="es-ES"/>
        </w:rPr>
        <w:t xml:space="preserve"> </w:t>
      </w:r>
      <w:r w:rsidRPr="00581B1B">
        <w:rPr>
          <w:rFonts w:ascii="Book Antiqua" w:hAnsi="Book Antiqua"/>
          <w:lang w:val="es-ES"/>
        </w:rPr>
        <w:t>está</w:t>
      </w:r>
      <w:r w:rsidR="00C31D22" w:rsidRPr="00581B1B">
        <w:rPr>
          <w:rFonts w:ascii="Book Antiqua" w:hAnsi="Book Antiqua"/>
          <w:lang w:val="es-ES"/>
        </w:rPr>
        <w:t xml:space="preserve"> en la etapa de entregar al municipio </w:t>
      </w:r>
      <w:r>
        <w:rPr>
          <w:rFonts w:ascii="Book Antiqua" w:hAnsi="Book Antiqua"/>
          <w:lang w:val="es-ES"/>
        </w:rPr>
        <w:t xml:space="preserve">la </w:t>
      </w:r>
      <w:r w:rsidR="00C31D22" w:rsidRPr="00581B1B">
        <w:rPr>
          <w:rFonts w:ascii="Book Antiqua" w:hAnsi="Book Antiqua"/>
          <w:lang w:val="es-ES"/>
        </w:rPr>
        <w:t xml:space="preserve">copia </w:t>
      </w:r>
      <w:r>
        <w:rPr>
          <w:rFonts w:ascii="Book Antiqua" w:hAnsi="Book Antiqua"/>
          <w:lang w:val="es-ES"/>
        </w:rPr>
        <w:t xml:space="preserve">de los documentos que </w:t>
      </w:r>
      <w:r w:rsidR="00C31D22" w:rsidRPr="00581B1B">
        <w:rPr>
          <w:rFonts w:ascii="Book Antiqua" w:hAnsi="Book Antiqua"/>
          <w:lang w:val="es-ES"/>
        </w:rPr>
        <w:t>debe</w:t>
      </w:r>
      <w:r>
        <w:rPr>
          <w:rFonts w:ascii="Book Antiqua" w:hAnsi="Book Antiqua"/>
          <w:lang w:val="es-ES"/>
        </w:rPr>
        <w:t>n</w:t>
      </w:r>
      <w:r w:rsidR="00C31D22" w:rsidRPr="00581B1B">
        <w:rPr>
          <w:rFonts w:ascii="Book Antiqua" w:hAnsi="Book Antiqua"/>
          <w:lang w:val="es-ES"/>
        </w:rPr>
        <w:t xml:space="preserve"> tener de este proyecto </w:t>
      </w:r>
      <w:r>
        <w:rPr>
          <w:rFonts w:ascii="Book Antiqua" w:hAnsi="Book Antiqua"/>
          <w:lang w:val="es-ES"/>
        </w:rPr>
        <w:t xml:space="preserve">con el fin de </w:t>
      </w:r>
      <w:r w:rsidR="00C31D22" w:rsidRPr="00581B1B">
        <w:rPr>
          <w:rFonts w:ascii="Book Antiqua" w:hAnsi="Book Antiqua"/>
          <w:lang w:val="es-ES"/>
        </w:rPr>
        <w:t>verificar los deslindes</w:t>
      </w:r>
      <w:r w:rsidR="00581B1B" w:rsidRPr="00581B1B">
        <w:rPr>
          <w:rFonts w:ascii="Book Antiqua" w:hAnsi="Book Antiqua"/>
          <w:lang w:val="es-ES"/>
        </w:rPr>
        <w:t xml:space="preserve"> y que todo los procedimientos y vistas públicas se dieron de acuerdo con la ley</w:t>
      </w:r>
      <w:r>
        <w:rPr>
          <w:rFonts w:ascii="Book Antiqua" w:hAnsi="Book Antiqua"/>
          <w:lang w:val="es-ES"/>
        </w:rPr>
        <w:t xml:space="preserve"> y/o reglamento aplicable</w:t>
      </w:r>
      <w:r w:rsidR="00581B1B" w:rsidRPr="00581B1B">
        <w:rPr>
          <w:rFonts w:ascii="Book Antiqua" w:hAnsi="Book Antiqua"/>
          <w:lang w:val="es-ES"/>
        </w:rPr>
        <w:t xml:space="preserve">. </w:t>
      </w:r>
    </w:p>
    <w:p w14:paraId="347F38FD" w14:textId="77777777" w:rsidR="005C74AD" w:rsidRDefault="005C74AD" w:rsidP="003D4753">
      <w:pPr>
        <w:spacing w:after="160"/>
        <w:contextualSpacing/>
        <w:jc w:val="both"/>
        <w:rPr>
          <w:rFonts w:ascii="Book Antiqua" w:hAnsi="Book Antiqua"/>
          <w:lang w:val="es-ES"/>
        </w:rPr>
      </w:pPr>
    </w:p>
    <w:p w14:paraId="7012796F" w14:textId="77777777" w:rsidR="005C74AD" w:rsidRDefault="005C74AD" w:rsidP="003D4753">
      <w:pPr>
        <w:spacing w:after="160"/>
        <w:contextualSpacing/>
        <w:jc w:val="both"/>
        <w:rPr>
          <w:rFonts w:ascii="Book Antiqua" w:hAnsi="Book Antiqua"/>
          <w:lang w:val="es-ES"/>
        </w:rPr>
      </w:pPr>
    </w:p>
    <w:p w14:paraId="3FBC1659" w14:textId="77777777" w:rsidR="005C74AD" w:rsidRDefault="005C74AD" w:rsidP="003D4753">
      <w:pPr>
        <w:spacing w:after="160"/>
        <w:contextualSpacing/>
        <w:jc w:val="both"/>
        <w:rPr>
          <w:rFonts w:ascii="Book Antiqua" w:hAnsi="Book Antiqua"/>
          <w:lang w:val="es-ES"/>
        </w:rPr>
      </w:pPr>
    </w:p>
    <w:p w14:paraId="26B94A22" w14:textId="77777777" w:rsidR="005C74AD" w:rsidRDefault="005C74AD" w:rsidP="003D4753">
      <w:pPr>
        <w:spacing w:after="160"/>
        <w:contextualSpacing/>
        <w:jc w:val="both"/>
        <w:rPr>
          <w:rFonts w:ascii="Book Antiqua" w:hAnsi="Book Antiqua"/>
          <w:lang w:val="es-ES"/>
        </w:rPr>
      </w:pPr>
    </w:p>
    <w:p w14:paraId="01D9220A" w14:textId="77777777" w:rsidR="005C74AD" w:rsidRDefault="005C74AD" w:rsidP="003D4753">
      <w:pPr>
        <w:spacing w:after="160"/>
        <w:contextualSpacing/>
        <w:jc w:val="both"/>
        <w:rPr>
          <w:rFonts w:ascii="Book Antiqua" w:hAnsi="Book Antiqua"/>
          <w:lang w:val="es-ES"/>
        </w:rPr>
      </w:pPr>
    </w:p>
    <w:p w14:paraId="2AC5D852" w14:textId="77777777" w:rsidR="005C74AD" w:rsidRDefault="005C74AD" w:rsidP="003D4753">
      <w:pPr>
        <w:spacing w:after="160"/>
        <w:contextualSpacing/>
        <w:jc w:val="both"/>
        <w:rPr>
          <w:rFonts w:ascii="Book Antiqua" w:hAnsi="Book Antiqua"/>
          <w:lang w:val="es-ES"/>
        </w:rPr>
      </w:pPr>
    </w:p>
    <w:p w14:paraId="7B4A1E88" w14:textId="77777777" w:rsidR="005C74AD" w:rsidRPr="00581B1B" w:rsidRDefault="005C74AD" w:rsidP="003D4753">
      <w:pPr>
        <w:spacing w:after="160"/>
        <w:contextualSpacing/>
        <w:jc w:val="both"/>
        <w:rPr>
          <w:rFonts w:ascii="Book Antiqua" w:hAnsi="Book Antiqua"/>
          <w:lang w:val="es-ES"/>
        </w:rPr>
      </w:pPr>
    </w:p>
    <w:p w14:paraId="3D6A5898" w14:textId="77777777" w:rsidR="00E763A3" w:rsidRPr="00581B1B" w:rsidRDefault="00E763A3" w:rsidP="00E763A3">
      <w:pPr>
        <w:autoSpaceDE w:val="0"/>
        <w:autoSpaceDN w:val="0"/>
        <w:adjustRightInd w:val="0"/>
        <w:spacing w:line="276" w:lineRule="auto"/>
        <w:jc w:val="center"/>
        <w:rPr>
          <w:rFonts w:ascii="Book Antiqua" w:hAnsi="Book Antiqua"/>
          <w:b/>
          <w:lang w:val="es-PR"/>
        </w:rPr>
      </w:pPr>
      <w:r w:rsidRPr="00581B1B">
        <w:rPr>
          <w:rFonts w:ascii="Book Antiqua" w:hAnsi="Book Antiqua"/>
          <w:b/>
          <w:lang w:val="es-PR"/>
        </w:rPr>
        <w:lastRenderedPageBreak/>
        <w:t>CONCLUSIONES Y RECOMENDACIONES</w:t>
      </w:r>
    </w:p>
    <w:p w14:paraId="33D58A39" w14:textId="77777777" w:rsidR="00E763A3" w:rsidRPr="00581B1B" w:rsidRDefault="00E763A3" w:rsidP="00E763A3">
      <w:pPr>
        <w:autoSpaceDE w:val="0"/>
        <w:autoSpaceDN w:val="0"/>
        <w:adjustRightInd w:val="0"/>
        <w:spacing w:line="276" w:lineRule="auto"/>
        <w:jc w:val="center"/>
        <w:rPr>
          <w:rFonts w:ascii="Book Antiqua" w:hAnsi="Book Antiqua"/>
          <w:b/>
          <w:lang w:val="es-PR"/>
        </w:rPr>
      </w:pPr>
    </w:p>
    <w:p w14:paraId="22247FBB" w14:textId="2980F599" w:rsidR="00E763A3" w:rsidRDefault="00E763A3" w:rsidP="00E763A3">
      <w:pPr>
        <w:autoSpaceDE w:val="0"/>
        <w:autoSpaceDN w:val="0"/>
        <w:adjustRightInd w:val="0"/>
        <w:spacing w:line="276" w:lineRule="auto"/>
        <w:jc w:val="both"/>
        <w:rPr>
          <w:rFonts w:ascii="Book Antiqua" w:hAnsi="Book Antiqua"/>
          <w:lang w:val="es-PR"/>
        </w:rPr>
      </w:pPr>
      <w:r w:rsidRPr="00581B1B">
        <w:rPr>
          <w:rFonts w:ascii="Book Antiqua" w:hAnsi="Book Antiqua"/>
          <w:b/>
          <w:lang w:val="es-PR"/>
        </w:rPr>
        <w:tab/>
      </w:r>
      <w:r w:rsidRPr="00581B1B">
        <w:rPr>
          <w:rFonts w:ascii="Book Antiqua" w:hAnsi="Book Antiqua"/>
          <w:szCs w:val="24"/>
          <w:lang w:val="es-PR"/>
        </w:rPr>
        <w:t xml:space="preserve">De conformidad al mandato de la R. de la C. </w:t>
      </w:r>
      <w:r w:rsidR="00464A69" w:rsidRPr="00581B1B">
        <w:rPr>
          <w:rFonts w:ascii="Book Antiqua" w:hAnsi="Book Antiqua"/>
          <w:szCs w:val="24"/>
          <w:lang w:val="es-PR"/>
        </w:rPr>
        <w:t>7</w:t>
      </w:r>
      <w:r w:rsidRPr="00581B1B">
        <w:rPr>
          <w:rFonts w:ascii="Book Antiqua" w:hAnsi="Book Antiqua"/>
          <w:szCs w:val="24"/>
          <w:lang w:val="es-PR"/>
        </w:rPr>
        <w:t xml:space="preserve">, la </w:t>
      </w:r>
      <w:r w:rsidR="00464A69" w:rsidRPr="00581B1B">
        <w:rPr>
          <w:rFonts w:ascii="Book Antiqua" w:hAnsi="Book Antiqua"/>
          <w:szCs w:val="24"/>
          <w:lang w:val="es-PR"/>
        </w:rPr>
        <w:t>Comisión de la Región Este,</w:t>
      </w:r>
      <w:r w:rsidRPr="00581B1B">
        <w:rPr>
          <w:rFonts w:ascii="Book Antiqua" w:hAnsi="Book Antiqua"/>
          <w:szCs w:val="24"/>
          <w:lang w:val="es-PR"/>
        </w:rPr>
        <w:t xml:space="preserve"> </w:t>
      </w:r>
      <w:r w:rsidRPr="00581B1B">
        <w:rPr>
          <w:rFonts w:ascii="Book Antiqua" w:hAnsi="Book Antiqua"/>
          <w:lang w:val="es-PR"/>
        </w:rPr>
        <w:t xml:space="preserve">tiene a bien rendir el </w:t>
      </w:r>
      <w:r w:rsidR="00581B1B" w:rsidRPr="00581B1B">
        <w:rPr>
          <w:rFonts w:ascii="Book Antiqua" w:hAnsi="Book Antiqua"/>
          <w:lang w:val="es-PR"/>
        </w:rPr>
        <w:t>Primer</w:t>
      </w:r>
      <w:r w:rsidRPr="00581B1B">
        <w:rPr>
          <w:rFonts w:ascii="Book Antiqua" w:hAnsi="Book Antiqua"/>
          <w:lang w:val="es-PR"/>
        </w:rPr>
        <w:t xml:space="preserve"> Informe Parcial, dando fiel cumplimiento a los alcances de dicha Resolución para el conocimiento y las acciones ulteriores que correspondan de parte de este Augusto Cuerpo y sus miembros; en particular, de los autores de la medida.  </w:t>
      </w:r>
    </w:p>
    <w:p w14:paraId="51839A09" w14:textId="77777777" w:rsidR="005C74AD" w:rsidRDefault="005C74AD" w:rsidP="00E763A3">
      <w:pPr>
        <w:autoSpaceDE w:val="0"/>
        <w:autoSpaceDN w:val="0"/>
        <w:adjustRightInd w:val="0"/>
        <w:spacing w:line="276" w:lineRule="auto"/>
        <w:jc w:val="both"/>
        <w:rPr>
          <w:rFonts w:ascii="Book Antiqua" w:hAnsi="Book Antiqua"/>
          <w:lang w:val="es-PR"/>
        </w:rPr>
      </w:pPr>
    </w:p>
    <w:p w14:paraId="1FBDC6BF" w14:textId="60AC96EB" w:rsidR="004840D4" w:rsidRDefault="004840D4" w:rsidP="00E763A3">
      <w:pPr>
        <w:autoSpaceDE w:val="0"/>
        <w:autoSpaceDN w:val="0"/>
        <w:adjustRightInd w:val="0"/>
        <w:spacing w:line="276" w:lineRule="auto"/>
        <w:jc w:val="both"/>
        <w:rPr>
          <w:rFonts w:ascii="Book Antiqua" w:hAnsi="Book Antiqua"/>
          <w:lang w:val="es-PR"/>
        </w:rPr>
      </w:pPr>
      <w:r>
        <w:rPr>
          <w:rFonts w:ascii="Book Antiqua" w:hAnsi="Book Antiqua"/>
          <w:lang w:val="es-PR"/>
        </w:rPr>
        <w:tab/>
        <w:t>Solicitamos que el Departamento de Recursos Naturales suministre a la Comisión de la Región Este, y al Municipio de Río Grande, le suministre copia del expediente que obra en el Departamento sobre este proyecto de construcción; recomendamos que la Oficina de Gerencia de Permisos clarifique si el Municipio de Rio Grande solicito formalmente retirar el endoso a este proyecto, y el estatus de este a este momento dentro de la OGPE.</w:t>
      </w:r>
    </w:p>
    <w:p w14:paraId="39A6878B" w14:textId="77777777" w:rsidR="004840D4" w:rsidRDefault="005C74AD" w:rsidP="004840D4">
      <w:pPr>
        <w:autoSpaceDE w:val="0"/>
        <w:autoSpaceDN w:val="0"/>
        <w:adjustRightInd w:val="0"/>
        <w:spacing w:line="276" w:lineRule="auto"/>
        <w:jc w:val="both"/>
        <w:rPr>
          <w:rFonts w:ascii="Book Antiqua" w:hAnsi="Book Antiqua"/>
          <w:lang w:val="es-PR"/>
        </w:rPr>
      </w:pPr>
      <w:r>
        <w:rPr>
          <w:rFonts w:ascii="Book Antiqua" w:hAnsi="Book Antiqua"/>
          <w:lang w:val="es-PR"/>
        </w:rPr>
        <w:tab/>
      </w:r>
    </w:p>
    <w:p w14:paraId="0743E8C0" w14:textId="2713B229" w:rsidR="00E763A3" w:rsidRPr="00581B1B" w:rsidRDefault="00E763A3" w:rsidP="004840D4">
      <w:pPr>
        <w:autoSpaceDE w:val="0"/>
        <w:autoSpaceDN w:val="0"/>
        <w:adjustRightInd w:val="0"/>
        <w:spacing w:line="276" w:lineRule="auto"/>
        <w:jc w:val="both"/>
        <w:rPr>
          <w:rFonts w:ascii="Book Antiqua" w:hAnsi="Book Antiqua"/>
          <w:lang w:val="es-PR"/>
        </w:rPr>
      </w:pPr>
      <w:r w:rsidRPr="00581B1B">
        <w:rPr>
          <w:rFonts w:ascii="Book Antiqua" w:hAnsi="Book Antiqua"/>
          <w:lang w:val="es-PR"/>
        </w:rPr>
        <w:t xml:space="preserve">Por lo antes expuesto, la Comisión de </w:t>
      </w:r>
      <w:r w:rsidR="00464A69" w:rsidRPr="00581B1B">
        <w:rPr>
          <w:rFonts w:ascii="Book Antiqua" w:hAnsi="Book Antiqua"/>
          <w:lang w:val="es-PR"/>
        </w:rPr>
        <w:t>la Región Este</w:t>
      </w:r>
      <w:r w:rsidRPr="00581B1B">
        <w:rPr>
          <w:rFonts w:ascii="Book Antiqua" w:hAnsi="Book Antiqua"/>
          <w:lang w:val="es-PR"/>
        </w:rPr>
        <w:t xml:space="preserve"> de la Cámara de Representantes de Puerto Rico, previo estudio y consideración de la </w:t>
      </w:r>
      <w:r w:rsidRPr="00581B1B">
        <w:rPr>
          <w:rFonts w:ascii="Book Antiqua" w:hAnsi="Book Antiqua"/>
          <w:b/>
          <w:lang w:val="es-PR"/>
        </w:rPr>
        <w:t xml:space="preserve">R. de la C. </w:t>
      </w:r>
      <w:r w:rsidR="00464A69" w:rsidRPr="00581B1B">
        <w:rPr>
          <w:rFonts w:ascii="Book Antiqua" w:hAnsi="Book Antiqua"/>
          <w:b/>
          <w:lang w:val="es-PR"/>
        </w:rPr>
        <w:t>7</w:t>
      </w:r>
      <w:r w:rsidRPr="00581B1B">
        <w:rPr>
          <w:rFonts w:ascii="Book Antiqua" w:hAnsi="Book Antiqua"/>
          <w:lang w:val="es-PR"/>
        </w:rPr>
        <w:t xml:space="preserve">, tiene a bien someter el </w:t>
      </w:r>
      <w:r w:rsidRPr="00581B1B">
        <w:rPr>
          <w:rFonts w:ascii="Book Antiqua" w:hAnsi="Book Antiqua"/>
          <w:b/>
          <w:bCs/>
          <w:lang w:val="es-PR"/>
        </w:rPr>
        <w:t>Primer</w:t>
      </w:r>
      <w:r w:rsidRPr="00581B1B">
        <w:rPr>
          <w:rFonts w:ascii="Book Antiqua" w:hAnsi="Book Antiqua"/>
          <w:lang w:val="es-PR"/>
        </w:rPr>
        <w:t xml:space="preserve"> </w:t>
      </w:r>
      <w:r w:rsidRPr="00581B1B">
        <w:rPr>
          <w:rFonts w:ascii="Book Antiqua" w:hAnsi="Book Antiqua"/>
          <w:b/>
          <w:lang w:val="es-PR"/>
        </w:rPr>
        <w:t>Informe Parcial</w:t>
      </w:r>
      <w:r w:rsidRPr="00581B1B">
        <w:rPr>
          <w:rFonts w:ascii="Book Antiqua" w:hAnsi="Book Antiqua"/>
          <w:lang w:val="es-PR"/>
        </w:rPr>
        <w:t xml:space="preserve"> sobre dicha medida, con sus hallazgos, recomendaciones y conclusiones, solicitando su aprobación</w:t>
      </w:r>
      <w:r w:rsidR="004840D4">
        <w:rPr>
          <w:rFonts w:ascii="Book Antiqua" w:hAnsi="Book Antiqua"/>
          <w:lang w:val="es-PR"/>
        </w:rPr>
        <w:t>; y que la Secretaria de la Cámara de Representantes le envié copia de este Primer Informe Parcial al Municipio de Rio Grande, a la OGPE y al Departamento de Recursos Naturales y Ambientales, para su conocimiento y acción correspondiente.</w:t>
      </w:r>
    </w:p>
    <w:p w14:paraId="5344BA08" w14:textId="77777777" w:rsidR="00E763A3" w:rsidRPr="00581B1B" w:rsidRDefault="00E763A3" w:rsidP="00E763A3">
      <w:pPr>
        <w:autoSpaceDE w:val="0"/>
        <w:autoSpaceDN w:val="0"/>
        <w:adjustRightInd w:val="0"/>
        <w:spacing w:line="276" w:lineRule="auto"/>
        <w:jc w:val="both"/>
        <w:rPr>
          <w:rFonts w:ascii="Book Antiqua" w:hAnsi="Book Antiqua"/>
          <w:highlight w:val="yellow"/>
          <w:lang w:val="es-PR"/>
        </w:rPr>
      </w:pPr>
    </w:p>
    <w:p w14:paraId="6B565FE8" w14:textId="77777777" w:rsidR="00E763A3" w:rsidRPr="00581B1B" w:rsidRDefault="00E763A3" w:rsidP="00E763A3">
      <w:pPr>
        <w:autoSpaceDE w:val="0"/>
        <w:autoSpaceDN w:val="0"/>
        <w:adjustRightInd w:val="0"/>
        <w:spacing w:line="276" w:lineRule="auto"/>
        <w:jc w:val="both"/>
        <w:rPr>
          <w:rFonts w:ascii="Book Antiqua" w:hAnsi="Book Antiqua"/>
          <w:lang w:val="es-PR"/>
        </w:rPr>
      </w:pPr>
      <w:r w:rsidRPr="00581B1B">
        <w:rPr>
          <w:rFonts w:ascii="Book Antiqua" w:hAnsi="Book Antiqua"/>
          <w:lang w:val="es-PR"/>
        </w:rPr>
        <w:t>RESPETUOSAMENTE SOMETIDO,</w:t>
      </w:r>
    </w:p>
    <w:p w14:paraId="6BAA3E44" w14:textId="77777777" w:rsidR="00E763A3" w:rsidRPr="00581B1B" w:rsidRDefault="00E763A3" w:rsidP="00E763A3">
      <w:pPr>
        <w:autoSpaceDE w:val="0"/>
        <w:autoSpaceDN w:val="0"/>
        <w:adjustRightInd w:val="0"/>
        <w:spacing w:line="276" w:lineRule="auto"/>
        <w:jc w:val="both"/>
        <w:rPr>
          <w:rFonts w:ascii="Book Antiqua" w:hAnsi="Book Antiqua"/>
          <w:lang w:val="es-PR"/>
        </w:rPr>
      </w:pPr>
    </w:p>
    <w:p w14:paraId="7D23A19F" w14:textId="77777777" w:rsidR="00E763A3" w:rsidRPr="00581B1B" w:rsidRDefault="00E763A3" w:rsidP="00E763A3">
      <w:pPr>
        <w:spacing w:line="276" w:lineRule="auto"/>
        <w:jc w:val="both"/>
        <w:rPr>
          <w:rFonts w:ascii="Book Antiqua" w:hAnsi="Book Antiqua"/>
          <w:b/>
          <w:lang w:val="es-PR"/>
        </w:rPr>
      </w:pPr>
    </w:p>
    <w:p w14:paraId="5AFC58C1" w14:textId="77777777" w:rsidR="00E763A3" w:rsidRPr="00581B1B" w:rsidRDefault="00E763A3" w:rsidP="00E763A3">
      <w:pPr>
        <w:spacing w:line="276" w:lineRule="auto"/>
        <w:jc w:val="both"/>
        <w:rPr>
          <w:rFonts w:ascii="Book Antiqua" w:hAnsi="Book Antiqua"/>
          <w:b/>
          <w:lang w:val="es-PR"/>
        </w:rPr>
      </w:pPr>
    </w:p>
    <w:p w14:paraId="1DE5D808" w14:textId="6E5384A6" w:rsidR="00E763A3" w:rsidRPr="00581B1B" w:rsidRDefault="00464A69" w:rsidP="00E763A3">
      <w:pPr>
        <w:spacing w:line="276" w:lineRule="auto"/>
        <w:jc w:val="both"/>
        <w:rPr>
          <w:rFonts w:ascii="Book Antiqua" w:hAnsi="Book Antiqua"/>
          <w:b/>
          <w:lang w:val="es-PR"/>
        </w:rPr>
      </w:pPr>
      <w:r w:rsidRPr="00581B1B">
        <w:rPr>
          <w:rFonts w:ascii="Book Antiqua" w:hAnsi="Book Antiqua"/>
          <w:b/>
          <w:lang w:val="es-PR"/>
        </w:rPr>
        <w:t>Hon. Carmen Medina Calderón</w:t>
      </w:r>
    </w:p>
    <w:p w14:paraId="159D5E4F" w14:textId="597D0451" w:rsidR="00E763A3" w:rsidRPr="00581B1B" w:rsidRDefault="00E763A3" w:rsidP="00E763A3">
      <w:pPr>
        <w:spacing w:line="276" w:lineRule="auto"/>
        <w:jc w:val="both"/>
        <w:rPr>
          <w:rFonts w:ascii="Book Antiqua" w:hAnsi="Book Antiqua"/>
          <w:b/>
          <w:lang w:val="es-PR"/>
        </w:rPr>
      </w:pPr>
      <w:r w:rsidRPr="00581B1B">
        <w:rPr>
          <w:rFonts w:ascii="Book Antiqua" w:hAnsi="Book Antiqua"/>
          <w:b/>
          <w:lang w:val="es-PR"/>
        </w:rPr>
        <w:t>President</w:t>
      </w:r>
      <w:r w:rsidR="00464A69" w:rsidRPr="00581B1B">
        <w:rPr>
          <w:rFonts w:ascii="Book Antiqua" w:hAnsi="Book Antiqua"/>
          <w:b/>
          <w:lang w:val="es-PR"/>
        </w:rPr>
        <w:t>a</w:t>
      </w:r>
    </w:p>
    <w:p w14:paraId="5137C767" w14:textId="24136108" w:rsidR="00E763A3" w:rsidRPr="00581B1B" w:rsidRDefault="00E763A3" w:rsidP="00E763A3">
      <w:pPr>
        <w:spacing w:line="276" w:lineRule="auto"/>
        <w:jc w:val="both"/>
        <w:rPr>
          <w:rFonts w:ascii="Book Antiqua" w:hAnsi="Book Antiqua"/>
          <w:b/>
          <w:lang w:val="es-PR"/>
        </w:rPr>
      </w:pPr>
      <w:r w:rsidRPr="00581B1B">
        <w:rPr>
          <w:rFonts w:ascii="Book Antiqua" w:hAnsi="Book Antiqua"/>
          <w:b/>
          <w:lang w:val="es-PR"/>
        </w:rPr>
        <w:t xml:space="preserve">Comisión de </w:t>
      </w:r>
      <w:r w:rsidR="00464A69" w:rsidRPr="00581B1B">
        <w:rPr>
          <w:rFonts w:ascii="Book Antiqua" w:hAnsi="Book Antiqua"/>
          <w:b/>
          <w:lang w:val="es-PR"/>
        </w:rPr>
        <w:t>la Región Este</w:t>
      </w:r>
    </w:p>
    <w:p w14:paraId="3D66F356" w14:textId="77777777" w:rsidR="00E763A3" w:rsidRPr="00581B1B" w:rsidRDefault="00E763A3" w:rsidP="00E763A3">
      <w:pPr>
        <w:pStyle w:val="BodyText"/>
        <w:spacing w:before="0"/>
        <w:ind w:firstLine="720"/>
        <w:rPr>
          <w:rFonts w:ascii="Book Antiqua" w:hAnsi="Book Antiqua"/>
          <w:lang w:val="es-PR"/>
        </w:rPr>
      </w:pPr>
    </w:p>
    <w:p w14:paraId="28C0E9FF" w14:textId="77777777" w:rsidR="00C67EBD" w:rsidRPr="00581B1B" w:rsidRDefault="00C67EBD">
      <w:pPr>
        <w:rPr>
          <w:rFonts w:ascii="Book Antiqua" w:hAnsi="Book Antiqua"/>
          <w:lang w:val="es-PR"/>
        </w:rPr>
      </w:pPr>
    </w:p>
    <w:sectPr w:rsidR="00C67EBD" w:rsidRPr="00581B1B" w:rsidSect="009F7879">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1890CB" w14:textId="77777777" w:rsidR="009F7879" w:rsidRDefault="009F7879" w:rsidP="009F7879">
      <w:r>
        <w:separator/>
      </w:r>
    </w:p>
  </w:endnote>
  <w:endnote w:type="continuationSeparator" w:id="0">
    <w:p w14:paraId="658F3452" w14:textId="77777777" w:rsidR="009F7879" w:rsidRDefault="009F7879" w:rsidP="009F78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Batang">
    <w:altName w:val="바탕"/>
    <w:panose1 w:val="02030600000101010101"/>
    <w:charset w:val="81"/>
    <w:family w:val="roman"/>
    <w:pitch w:val="variable"/>
    <w:sig w:usb0="B00002AF" w:usb1="69D77CFB" w:usb2="00000030" w:usb3="00000000" w:csb0="0008009F" w:csb1="00000000"/>
  </w:font>
  <w:font w:name="ヒラギノ角ゴ Pro W3">
    <w:altName w:val="Times New Roman"/>
    <w:charset w:val="00"/>
    <w:family w:val="roman"/>
    <w:pitch w:val="default"/>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3CA53" w14:textId="77777777" w:rsidR="009F7879" w:rsidRDefault="009F7879" w:rsidP="009F7879">
      <w:r>
        <w:separator/>
      </w:r>
    </w:p>
  </w:footnote>
  <w:footnote w:type="continuationSeparator" w:id="0">
    <w:p w14:paraId="2B8D4ADD" w14:textId="77777777" w:rsidR="009F7879" w:rsidRDefault="009F7879" w:rsidP="009F78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3008677"/>
      <w:docPartObj>
        <w:docPartGallery w:val="Page Numbers (Top of Page)"/>
        <w:docPartUnique/>
      </w:docPartObj>
    </w:sdtPr>
    <w:sdtEndPr>
      <w:rPr>
        <w:noProof/>
      </w:rPr>
    </w:sdtEndPr>
    <w:sdtContent>
      <w:p w14:paraId="486B8399" w14:textId="6FE03CC3" w:rsidR="009F7879" w:rsidRDefault="009F7879">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DD3A01F" w14:textId="77777777" w:rsidR="009F7879" w:rsidRDefault="009F78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547554"/>
    <w:multiLevelType w:val="hybridMultilevel"/>
    <w:tmpl w:val="E2C2EFCE"/>
    <w:lvl w:ilvl="0" w:tplc="781C4224">
      <w:start w:val="1"/>
      <w:numFmt w:val="upperRoman"/>
      <w:lvlText w:val="%1."/>
      <w:lvlJc w:val="left"/>
      <w:pPr>
        <w:ind w:left="1080" w:hanging="72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num w:numId="1" w16cid:durableId="7840372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3A3"/>
    <w:rsid w:val="00196201"/>
    <w:rsid w:val="001A752D"/>
    <w:rsid w:val="001B4712"/>
    <w:rsid w:val="001F073C"/>
    <w:rsid w:val="001F3A89"/>
    <w:rsid w:val="0033628F"/>
    <w:rsid w:val="0036788D"/>
    <w:rsid w:val="003C667F"/>
    <w:rsid w:val="003D4753"/>
    <w:rsid w:val="00464A69"/>
    <w:rsid w:val="004840D4"/>
    <w:rsid w:val="00581B1B"/>
    <w:rsid w:val="005C74AD"/>
    <w:rsid w:val="006A74D7"/>
    <w:rsid w:val="007F40EC"/>
    <w:rsid w:val="00813B88"/>
    <w:rsid w:val="008907B0"/>
    <w:rsid w:val="0089152A"/>
    <w:rsid w:val="008A4459"/>
    <w:rsid w:val="008B4EE2"/>
    <w:rsid w:val="009321A3"/>
    <w:rsid w:val="00946583"/>
    <w:rsid w:val="00962EC3"/>
    <w:rsid w:val="0096327E"/>
    <w:rsid w:val="00980D61"/>
    <w:rsid w:val="00990AA6"/>
    <w:rsid w:val="009C4BBC"/>
    <w:rsid w:val="009D08A0"/>
    <w:rsid w:val="009F7879"/>
    <w:rsid w:val="00A07659"/>
    <w:rsid w:val="00A35D1E"/>
    <w:rsid w:val="00AC5B11"/>
    <w:rsid w:val="00BB2A8A"/>
    <w:rsid w:val="00BF2187"/>
    <w:rsid w:val="00C31D22"/>
    <w:rsid w:val="00C45026"/>
    <w:rsid w:val="00C67EBD"/>
    <w:rsid w:val="00CB655C"/>
    <w:rsid w:val="00D00D7B"/>
    <w:rsid w:val="00D32DD9"/>
    <w:rsid w:val="00D64408"/>
    <w:rsid w:val="00D973B5"/>
    <w:rsid w:val="00E121F1"/>
    <w:rsid w:val="00E70522"/>
    <w:rsid w:val="00E763A3"/>
    <w:rsid w:val="00F2275A"/>
    <w:rsid w:val="00F963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274EB"/>
  <w15:chartTrackingRefBased/>
  <w15:docId w15:val="{73D380F0-C758-4185-B3B0-FCC2BE9F9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63A3"/>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E763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63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63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63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63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63A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63A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63A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63A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63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63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63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63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63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63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63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63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63A3"/>
    <w:rPr>
      <w:rFonts w:eastAsiaTheme="majorEastAsia" w:cstheme="majorBidi"/>
      <w:color w:val="272727" w:themeColor="text1" w:themeTint="D8"/>
    </w:rPr>
  </w:style>
  <w:style w:type="paragraph" w:styleId="Title">
    <w:name w:val="Title"/>
    <w:basedOn w:val="Normal"/>
    <w:next w:val="Normal"/>
    <w:link w:val="TitleChar"/>
    <w:uiPriority w:val="10"/>
    <w:qFormat/>
    <w:rsid w:val="00E763A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63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63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63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63A3"/>
    <w:pPr>
      <w:spacing w:before="160"/>
      <w:jc w:val="center"/>
    </w:pPr>
    <w:rPr>
      <w:i/>
      <w:iCs/>
      <w:color w:val="404040" w:themeColor="text1" w:themeTint="BF"/>
    </w:rPr>
  </w:style>
  <w:style w:type="character" w:customStyle="1" w:styleId="QuoteChar">
    <w:name w:val="Quote Char"/>
    <w:basedOn w:val="DefaultParagraphFont"/>
    <w:link w:val="Quote"/>
    <w:uiPriority w:val="29"/>
    <w:rsid w:val="00E763A3"/>
    <w:rPr>
      <w:i/>
      <w:iCs/>
      <w:color w:val="404040" w:themeColor="text1" w:themeTint="BF"/>
    </w:rPr>
  </w:style>
  <w:style w:type="paragraph" w:styleId="ListParagraph">
    <w:name w:val="List Paragraph"/>
    <w:basedOn w:val="Normal"/>
    <w:uiPriority w:val="34"/>
    <w:qFormat/>
    <w:rsid w:val="00E763A3"/>
    <w:pPr>
      <w:ind w:left="720"/>
      <w:contextualSpacing/>
    </w:pPr>
  </w:style>
  <w:style w:type="character" w:styleId="IntenseEmphasis">
    <w:name w:val="Intense Emphasis"/>
    <w:basedOn w:val="DefaultParagraphFont"/>
    <w:uiPriority w:val="21"/>
    <w:qFormat/>
    <w:rsid w:val="00E763A3"/>
    <w:rPr>
      <w:i/>
      <w:iCs/>
      <w:color w:val="0F4761" w:themeColor="accent1" w:themeShade="BF"/>
    </w:rPr>
  </w:style>
  <w:style w:type="paragraph" w:styleId="IntenseQuote">
    <w:name w:val="Intense Quote"/>
    <w:basedOn w:val="Normal"/>
    <w:next w:val="Normal"/>
    <w:link w:val="IntenseQuoteChar"/>
    <w:uiPriority w:val="30"/>
    <w:qFormat/>
    <w:rsid w:val="00E763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63A3"/>
    <w:rPr>
      <w:i/>
      <w:iCs/>
      <w:color w:val="0F4761" w:themeColor="accent1" w:themeShade="BF"/>
    </w:rPr>
  </w:style>
  <w:style w:type="character" w:styleId="IntenseReference">
    <w:name w:val="Intense Reference"/>
    <w:basedOn w:val="DefaultParagraphFont"/>
    <w:uiPriority w:val="32"/>
    <w:qFormat/>
    <w:rsid w:val="00E763A3"/>
    <w:rPr>
      <w:b/>
      <w:bCs/>
      <w:smallCaps/>
      <w:color w:val="0F4761" w:themeColor="accent1" w:themeShade="BF"/>
      <w:spacing w:val="5"/>
    </w:rPr>
  </w:style>
  <w:style w:type="paragraph" w:styleId="BodyText">
    <w:name w:val="Body Text"/>
    <w:basedOn w:val="Normal"/>
    <w:link w:val="BodyTextChar"/>
    <w:semiHidden/>
    <w:unhideWhenUsed/>
    <w:rsid w:val="00E763A3"/>
    <w:pPr>
      <w:spacing w:before="120"/>
      <w:jc w:val="both"/>
    </w:pPr>
    <w:rPr>
      <w:rFonts w:ascii="CG Times(w1)" w:eastAsia="Batang" w:hAnsi="CG Times(w1)"/>
      <w:szCs w:val="24"/>
      <w:lang w:val="es-ES_tradnl"/>
    </w:rPr>
  </w:style>
  <w:style w:type="character" w:customStyle="1" w:styleId="BodyTextChar">
    <w:name w:val="Body Text Char"/>
    <w:basedOn w:val="DefaultParagraphFont"/>
    <w:link w:val="BodyText"/>
    <w:semiHidden/>
    <w:rsid w:val="00E763A3"/>
    <w:rPr>
      <w:rFonts w:ascii="CG Times(w1)" w:eastAsia="Batang" w:hAnsi="CG Times(w1)" w:cs="Times New Roman"/>
      <w:kern w:val="0"/>
      <w:lang w:val="es-ES_tradnl"/>
      <w14:ligatures w14:val="none"/>
    </w:rPr>
  </w:style>
  <w:style w:type="paragraph" w:styleId="NoSpacing">
    <w:name w:val="No Spacing"/>
    <w:uiPriority w:val="1"/>
    <w:qFormat/>
    <w:rsid w:val="00E763A3"/>
    <w:pPr>
      <w:spacing w:after="0" w:line="240" w:lineRule="auto"/>
    </w:pPr>
    <w:rPr>
      <w:rFonts w:ascii="Times New Roman" w:eastAsia="ヒラギノ角ゴ Pro W3" w:hAnsi="Times New Roman" w:cs="Times New Roman"/>
      <w:color w:val="000000"/>
      <w:kern w:val="0"/>
      <w14:ligatures w14:val="none"/>
    </w:rPr>
  </w:style>
  <w:style w:type="paragraph" w:customStyle="1" w:styleId="Title2">
    <w:name w:val="Title2"/>
    <w:basedOn w:val="Normal"/>
    <w:next w:val="Normal"/>
    <w:rsid w:val="00E763A3"/>
    <w:pPr>
      <w:tabs>
        <w:tab w:val="left" w:pos="648"/>
        <w:tab w:val="right" w:pos="7776"/>
        <w:tab w:val="left" w:pos="7848"/>
      </w:tabs>
    </w:pPr>
  </w:style>
  <w:style w:type="paragraph" w:styleId="Header">
    <w:name w:val="header"/>
    <w:basedOn w:val="Normal"/>
    <w:link w:val="HeaderChar"/>
    <w:uiPriority w:val="99"/>
    <w:unhideWhenUsed/>
    <w:rsid w:val="009F7879"/>
    <w:pPr>
      <w:tabs>
        <w:tab w:val="center" w:pos="4680"/>
        <w:tab w:val="right" w:pos="9360"/>
      </w:tabs>
    </w:pPr>
  </w:style>
  <w:style w:type="character" w:customStyle="1" w:styleId="HeaderChar">
    <w:name w:val="Header Char"/>
    <w:basedOn w:val="DefaultParagraphFont"/>
    <w:link w:val="Header"/>
    <w:uiPriority w:val="99"/>
    <w:rsid w:val="009F7879"/>
    <w:rPr>
      <w:rFonts w:ascii="Times New Roman" w:eastAsia="Times New Roman" w:hAnsi="Times New Roman" w:cs="Times New Roman"/>
      <w:kern w:val="0"/>
      <w:szCs w:val="20"/>
      <w14:ligatures w14:val="none"/>
    </w:rPr>
  </w:style>
  <w:style w:type="paragraph" w:styleId="Footer">
    <w:name w:val="footer"/>
    <w:basedOn w:val="Normal"/>
    <w:link w:val="FooterChar"/>
    <w:uiPriority w:val="99"/>
    <w:unhideWhenUsed/>
    <w:rsid w:val="009F7879"/>
    <w:pPr>
      <w:tabs>
        <w:tab w:val="center" w:pos="4680"/>
        <w:tab w:val="right" w:pos="9360"/>
      </w:tabs>
    </w:pPr>
  </w:style>
  <w:style w:type="character" w:customStyle="1" w:styleId="FooterChar">
    <w:name w:val="Footer Char"/>
    <w:basedOn w:val="DefaultParagraphFont"/>
    <w:link w:val="Footer"/>
    <w:uiPriority w:val="99"/>
    <w:rsid w:val="009F7879"/>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3286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2382</Words>
  <Characters>13578</Characters>
  <Application>Microsoft Office Word</Application>
  <DocSecurity>4</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 Marrero Velázquez</dc:creator>
  <cp:keywords/>
  <dc:description/>
  <cp:lastModifiedBy>Camyl Moreno Pantojas</cp:lastModifiedBy>
  <cp:revision>2</cp:revision>
  <dcterms:created xsi:type="dcterms:W3CDTF">2025-06-30T19:16:00Z</dcterms:created>
  <dcterms:modified xsi:type="dcterms:W3CDTF">2025-06-30T19:16:00Z</dcterms:modified>
</cp:coreProperties>
</file>