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8E140" w14:textId="58B16274" w:rsidR="009738E3" w:rsidRDefault="005319EE" w:rsidP="007F78A2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9738E3"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 w:rsidR="009738E3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2E762759" w14:textId="77777777" w:rsidR="009738E3" w:rsidRDefault="009738E3" w:rsidP="007F78A2">
      <w:pPr>
        <w:jc w:val="center"/>
        <w:rPr>
          <w:rFonts w:ascii="Book Antiqua" w:hAnsi="Book Antiqua"/>
          <w:lang w:val="es-ES_tradnl"/>
        </w:rPr>
      </w:pPr>
    </w:p>
    <w:p w14:paraId="05D045AC" w14:textId="24293CDE" w:rsidR="009738E3" w:rsidRDefault="005319EE" w:rsidP="007F78A2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319EE">
        <w:rPr>
          <w:rFonts w:ascii="Book Antiqua" w:hAnsi="Book Antiqua"/>
          <w:vertAlign w:val="superscript"/>
          <w:lang w:val="es-ES_tradnl"/>
        </w:rPr>
        <w:t>m</w:t>
      </w:r>
      <w:r w:rsidR="009738E3" w:rsidRPr="005319EE">
        <w:rPr>
          <w:rFonts w:ascii="Book Antiqua" w:hAnsi="Book Antiqua"/>
          <w:vertAlign w:val="superscript"/>
          <w:lang w:val="es-ES_tradnl"/>
        </w:rPr>
        <w:t>a.</w:t>
      </w:r>
      <w:r w:rsidR="009738E3">
        <w:rPr>
          <w:rFonts w:ascii="Book Antiqua" w:hAnsi="Book Antiqua"/>
          <w:lang w:val="es-ES_tradnl"/>
        </w:rPr>
        <w:t xml:space="preserve"> Asamblea</w:t>
      </w:r>
      <w:r w:rsidR="009738E3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</w:t>
      </w:r>
      <w:r w:rsidR="00F4194A">
        <w:rPr>
          <w:rFonts w:ascii="Book Antiqua" w:hAnsi="Book Antiqua"/>
          <w:lang w:val="es-ES_tradnl"/>
        </w:rPr>
        <w:t xml:space="preserve"> </w:t>
      </w:r>
      <w:r w:rsidR="009738E3">
        <w:rPr>
          <w:rFonts w:ascii="Book Antiqua" w:hAnsi="Book Antiqua"/>
          <w:lang w:val="es-ES_tradnl"/>
        </w:rPr>
        <w:t xml:space="preserve">      1</w:t>
      </w:r>
      <w:r w:rsidR="009738E3" w:rsidRPr="005319EE">
        <w:rPr>
          <w:rFonts w:ascii="Book Antiqua" w:hAnsi="Book Antiqua"/>
          <w:vertAlign w:val="superscript"/>
          <w:lang w:val="es-ES_tradnl"/>
        </w:rPr>
        <w:t>ra.</w:t>
      </w:r>
      <w:r w:rsidR="009738E3">
        <w:rPr>
          <w:rFonts w:ascii="Book Antiqua" w:hAnsi="Book Antiqua"/>
          <w:lang w:val="es-ES_tradnl"/>
        </w:rPr>
        <w:t xml:space="preserve"> Sesión</w:t>
      </w:r>
    </w:p>
    <w:p w14:paraId="220D7DC6" w14:textId="77777777" w:rsidR="009738E3" w:rsidRDefault="009738E3" w:rsidP="007F78A2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1D93913A" w14:textId="77777777" w:rsidR="000248FB" w:rsidRPr="009738E3" w:rsidRDefault="000248FB" w:rsidP="007F78A2">
      <w:pPr>
        <w:rPr>
          <w:rFonts w:ascii="Book Antiqua" w:hAnsi="Book Antiqua"/>
          <w:lang w:val="es-ES_tradnl"/>
        </w:rPr>
      </w:pPr>
    </w:p>
    <w:p w14:paraId="41370FE6" w14:textId="77777777" w:rsidR="000248FB" w:rsidRPr="00527D54" w:rsidRDefault="000248FB" w:rsidP="007F78A2">
      <w:pPr>
        <w:suppressAutoHyphens/>
        <w:jc w:val="center"/>
        <w:rPr>
          <w:rFonts w:ascii="Book Antiqua" w:hAnsi="Book Antiqua" w:cs="Arial"/>
          <w:b/>
          <w:sz w:val="36"/>
          <w:lang w:val="es-PR"/>
        </w:rPr>
      </w:pPr>
      <w:r w:rsidRPr="00527D54">
        <w:rPr>
          <w:rFonts w:ascii="Book Antiqua" w:hAnsi="Book Antiqua" w:cs="Arial"/>
          <w:b/>
          <w:sz w:val="36"/>
          <w:lang w:val="es-PR"/>
        </w:rPr>
        <w:t xml:space="preserve">CÁMARA DE REPRESENTANTES </w:t>
      </w:r>
    </w:p>
    <w:p w14:paraId="7869BC60" w14:textId="3BDCB7A4" w:rsidR="000248FB" w:rsidRPr="00527D54" w:rsidRDefault="00191549" w:rsidP="007F78A2">
      <w:pPr>
        <w:suppressAutoHyphens/>
        <w:jc w:val="center"/>
        <w:rPr>
          <w:rFonts w:ascii="Book Antiqua" w:hAnsi="Book Antiqua" w:cs="Arial"/>
          <w:b/>
          <w:szCs w:val="24"/>
          <w:lang w:val="es-PR"/>
        </w:rPr>
      </w:pPr>
      <w:r>
        <w:rPr>
          <w:rFonts w:ascii="Book Antiqua" w:hAnsi="Book Antiqua" w:cs="Arial"/>
          <w:b/>
          <w:szCs w:val="24"/>
          <w:lang w:val="es-PR"/>
        </w:rPr>
        <w:t xml:space="preserve"> </w:t>
      </w:r>
    </w:p>
    <w:p w14:paraId="0B6C9634" w14:textId="616229A1" w:rsidR="000248FB" w:rsidRPr="00527D54" w:rsidRDefault="000248FB" w:rsidP="007F78A2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</w:pPr>
      <w:r w:rsidRPr="00527D54"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  <w:t>R. de la C.</w:t>
      </w:r>
      <w:r w:rsidR="0006281B">
        <w:rPr>
          <w:rFonts w:ascii="Book Antiqua" w:hAnsi="Book Antiqua" w:cs="Arial"/>
          <w:b/>
          <w:bCs/>
          <w:kern w:val="32"/>
          <w:sz w:val="52"/>
          <w:szCs w:val="52"/>
          <w:lang w:val="es-PR"/>
        </w:rPr>
        <w:t xml:space="preserve"> 28</w:t>
      </w:r>
    </w:p>
    <w:p w14:paraId="5FCB0EF2" w14:textId="77777777" w:rsidR="000248FB" w:rsidRPr="00527D54" w:rsidRDefault="000248FB" w:rsidP="007F78A2">
      <w:pPr>
        <w:rPr>
          <w:rFonts w:ascii="Book Antiqua" w:hAnsi="Book Antiqua"/>
          <w:lang w:val="es-PR"/>
        </w:rPr>
      </w:pPr>
    </w:p>
    <w:p w14:paraId="0C0953C0" w14:textId="7ACA61DF" w:rsidR="000248FB" w:rsidRPr="00527D54" w:rsidRDefault="0006281B" w:rsidP="007F78A2">
      <w:pPr>
        <w:keepNext/>
        <w:jc w:val="center"/>
        <w:outlineLvl w:val="1"/>
        <w:rPr>
          <w:rFonts w:ascii="Book Antiqua" w:hAnsi="Book Antiqua" w:cs="Arial"/>
          <w:bCs/>
          <w:iCs/>
          <w:szCs w:val="28"/>
          <w:lang w:val="es-PR"/>
        </w:rPr>
      </w:pPr>
      <w:r>
        <w:rPr>
          <w:rFonts w:ascii="Book Antiqua" w:hAnsi="Book Antiqua" w:cs="Arial"/>
          <w:bCs/>
          <w:iCs/>
          <w:szCs w:val="28"/>
          <w:lang w:val="es-PR"/>
        </w:rPr>
        <w:t xml:space="preserve">3 </w:t>
      </w:r>
      <w:r w:rsidR="000248FB">
        <w:rPr>
          <w:rFonts w:ascii="Book Antiqua" w:hAnsi="Book Antiqua" w:cs="Arial"/>
          <w:bCs/>
          <w:iCs/>
          <w:szCs w:val="28"/>
          <w:lang w:val="es-PR"/>
        </w:rPr>
        <w:t>DE ENERO</w:t>
      </w:r>
      <w:r w:rsidR="000248FB" w:rsidRPr="00527D54">
        <w:rPr>
          <w:rFonts w:ascii="Book Antiqua" w:hAnsi="Book Antiqua" w:cs="Arial"/>
          <w:bCs/>
          <w:iCs/>
          <w:szCs w:val="28"/>
          <w:lang w:val="es-PR"/>
        </w:rPr>
        <w:t xml:space="preserve"> DE 20</w:t>
      </w:r>
      <w:r w:rsidR="000248FB">
        <w:rPr>
          <w:rFonts w:ascii="Book Antiqua" w:hAnsi="Book Antiqua" w:cs="Arial"/>
          <w:bCs/>
          <w:iCs/>
          <w:szCs w:val="28"/>
          <w:lang w:val="es-PR"/>
        </w:rPr>
        <w:t>2</w:t>
      </w:r>
      <w:r w:rsidR="005319EE">
        <w:rPr>
          <w:rFonts w:ascii="Book Antiqua" w:hAnsi="Book Antiqua" w:cs="Arial"/>
          <w:bCs/>
          <w:iCs/>
          <w:szCs w:val="28"/>
          <w:lang w:val="es-PR"/>
        </w:rPr>
        <w:t>5</w:t>
      </w:r>
    </w:p>
    <w:p w14:paraId="2CD9AFCA" w14:textId="77777777" w:rsidR="005319EE" w:rsidRDefault="005319EE" w:rsidP="007F78A2">
      <w:pPr>
        <w:jc w:val="center"/>
        <w:rPr>
          <w:rFonts w:ascii="Book Antiqua" w:hAnsi="Book Antiqua"/>
          <w:lang w:val="es-ES_tradnl"/>
        </w:rPr>
      </w:pPr>
    </w:p>
    <w:p w14:paraId="36399DEB" w14:textId="74685B63" w:rsidR="005319EE" w:rsidRPr="009A6D62" w:rsidRDefault="005319EE" w:rsidP="007F78A2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51279B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Cs w:val="24"/>
          <w:lang w:val="es-ES_tradnl"/>
        </w:rPr>
        <w:t>del Valle Correa</w:t>
      </w:r>
    </w:p>
    <w:p w14:paraId="5B6C096D" w14:textId="77777777" w:rsidR="005319EE" w:rsidRPr="00B47B13" w:rsidRDefault="005319EE" w:rsidP="007F78A2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5AB27842" w14:textId="6BD61728" w:rsidR="005319EE" w:rsidRDefault="005319EE" w:rsidP="007F78A2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51279B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</w:t>
      </w:r>
      <w:r w:rsidR="006E0A53">
        <w:rPr>
          <w:rFonts w:ascii="Book Antiqua" w:hAnsi="Book Antiqua"/>
          <w:szCs w:val="24"/>
          <w:lang w:val="es-ES_tradnl"/>
        </w:rPr>
        <w:t xml:space="preserve"> </w:t>
      </w:r>
      <w:r w:rsidR="006E0A53" w:rsidRPr="006E0A53">
        <w:rPr>
          <w:rFonts w:ascii="Book Antiqua" w:hAnsi="Book Antiqua"/>
          <w:szCs w:val="24"/>
          <w:lang w:val="es-ES_tradnl"/>
        </w:rPr>
        <w:t>la Comisión de Asuntos Internos</w:t>
      </w:r>
      <w:r w:rsidRPr="009A6D62">
        <w:rPr>
          <w:rFonts w:ascii="Book Antiqua" w:hAnsi="Book Antiqua"/>
          <w:szCs w:val="24"/>
          <w:lang w:val="es-ES_tradnl"/>
        </w:rPr>
        <w:t xml:space="preserve"> </w:t>
      </w:r>
    </w:p>
    <w:p w14:paraId="0BBC57C4" w14:textId="77777777" w:rsidR="005319EE" w:rsidRDefault="005319EE" w:rsidP="007F78A2">
      <w:pPr>
        <w:jc w:val="both"/>
        <w:rPr>
          <w:rFonts w:ascii="Book Antiqua" w:hAnsi="Book Antiqua"/>
          <w:lang w:val="es-ES_tradnl"/>
        </w:rPr>
      </w:pPr>
    </w:p>
    <w:p w14:paraId="4DAD27CA" w14:textId="15C08EF5" w:rsidR="000248FB" w:rsidRPr="009A3C73" w:rsidRDefault="000248FB" w:rsidP="007F78A2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  <w:r w:rsidRPr="009A3C73"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  <w:t xml:space="preserve">RESOLUCIÓN </w:t>
      </w:r>
    </w:p>
    <w:p w14:paraId="06DC3D30" w14:textId="77777777" w:rsidR="000248FB" w:rsidRPr="009A3C73" w:rsidRDefault="000248FB" w:rsidP="007F78A2">
      <w:pPr>
        <w:jc w:val="center"/>
        <w:rPr>
          <w:rFonts w:ascii="Book Antiqua" w:hAnsi="Book Antiqua"/>
          <w:lang w:val="es-ES_tradnl"/>
        </w:rPr>
      </w:pPr>
    </w:p>
    <w:p w14:paraId="188D213D" w14:textId="77634CA8" w:rsidR="000248FB" w:rsidRPr="009738E3" w:rsidRDefault="000248FB" w:rsidP="007F78A2">
      <w:pPr>
        <w:suppressLineNumbers/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9738E3">
        <w:rPr>
          <w:rFonts w:ascii="Book Antiqua" w:hAnsi="Book Antiqua"/>
          <w:szCs w:val="24"/>
          <w:lang w:val="es-ES_tradnl"/>
        </w:rPr>
        <w:t xml:space="preserve">Para ordenar a la </w:t>
      </w:r>
      <w:r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Comisión de </w:t>
      </w:r>
      <w:r w:rsidR="00256B99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Seguridad</w:t>
      </w:r>
      <w:r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 </w:t>
      </w:r>
      <w:r w:rsidR="003C5961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Pública, Ciencia y Tecnología </w:t>
      </w:r>
      <w:r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de la Cámara de Representantes</w:t>
      </w:r>
      <w:r w:rsidR="00795E74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>,</w:t>
      </w:r>
      <w:r w:rsidRPr="009738E3">
        <w:rPr>
          <w:rFonts w:ascii="Book Antiqua" w:hAnsi="Book Antiqua"/>
          <w:szCs w:val="24"/>
          <w:lang w:val="es-ES_tradnl"/>
        </w:rPr>
        <w:t xml:space="preserve"> realizar una investigación abarcadora </w:t>
      </w:r>
      <w:r w:rsidR="003E0012">
        <w:rPr>
          <w:rFonts w:ascii="Book Antiqua" w:hAnsi="Book Antiqua"/>
          <w:szCs w:val="24"/>
          <w:lang w:val="es-ES_tradnl"/>
        </w:rPr>
        <w:t xml:space="preserve">sobre </w:t>
      </w:r>
      <w:r w:rsidR="005319EE">
        <w:rPr>
          <w:rFonts w:ascii="Book Antiqua" w:hAnsi="Book Antiqua"/>
          <w:szCs w:val="24"/>
          <w:lang w:val="es-ES_tradnl"/>
        </w:rPr>
        <w:t>e</w:t>
      </w:r>
      <w:r w:rsidRPr="009738E3">
        <w:rPr>
          <w:rFonts w:ascii="Book Antiqua" w:hAnsi="Book Antiqua"/>
          <w:szCs w:val="24"/>
          <w:lang w:val="es-ES_tradnl"/>
        </w:rPr>
        <w:t xml:space="preserve">l estado </w:t>
      </w:r>
      <w:r w:rsidR="00480AEA" w:rsidRPr="009738E3">
        <w:rPr>
          <w:rFonts w:ascii="Book Antiqua" w:hAnsi="Book Antiqua"/>
          <w:szCs w:val="24"/>
          <w:lang w:val="es-ES_tradnl"/>
        </w:rPr>
        <w:t>físico</w:t>
      </w:r>
      <w:r w:rsidRPr="009738E3">
        <w:rPr>
          <w:rFonts w:ascii="Book Antiqua" w:hAnsi="Book Antiqua"/>
          <w:szCs w:val="24"/>
          <w:lang w:val="es-ES_tradnl"/>
        </w:rPr>
        <w:t xml:space="preserve"> de las estructuras que son utilizadas como cuarteles de la </w:t>
      </w:r>
      <w:r w:rsidR="00480AEA" w:rsidRPr="009738E3">
        <w:rPr>
          <w:rFonts w:ascii="Book Antiqua" w:hAnsi="Book Antiqua"/>
          <w:szCs w:val="24"/>
          <w:lang w:val="es-ES_tradnl"/>
        </w:rPr>
        <w:t>Policía</w:t>
      </w:r>
      <w:r w:rsidRPr="009738E3">
        <w:rPr>
          <w:rFonts w:ascii="Book Antiqua" w:hAnsi="Book Antiqua"/>
          <w:szCs w:val="24"/>
          <w:lang w:val="es-ES_tradnl"/>
        </w:rPr>
        <w:t xml:space="preserve">, </w:t>
      </w:r>
      <w:r w:rsidR="00614297" w:rsidRPr="009738E3">
        <w:rPr>
          <w:rFonts w:ascii="Book Antiqua" w:hAnsi="Book Antiqua"/>
          <w:szCs w:val="24"/>
          <w:lang w:val="es-ES_tradnl"/>
        </w:rPr>
        <w:t>estacion</w:t>
      </w:r>
      <w:r w:rsidR="003C5961" w:rsidRPr="009738E3">
        <w:rPr>
          <w:rFonts w:ascii="Book Antiqua" w:hAnsi="Book Antiqua"/>
          <w:szCs w:val="24"/>
          <w:lang w:val="es-ES_tradnl"/>
        </w:rPr>
        <w:t>es</w:t>
      </w:r>
      <w:r w:rsidRPr="009738E3">
        <w:rPr>
          <w:rFonts w:ascii="Book Antiqua" w:hAnsi="Book Antiqua"/>
          <w:szCs w:val="24"/>
          <w:lang w:val="es-ES_tradnl"/>
        </w:rPr>
        <w:t xml:space="preserve"> de Bomberos, </w:t>
      </w:r>
      <w:r w:rsidR="005274CE" w:rsidRPr="009738E3">
        <w:rPr>
          <w:rFonts w:ascii="Book Antiqua" w:hAnsi="Book Antiqua"/>
          <w:szCs w:val="24"/>
          <w:lang w:val="es-ES_tradnl"/>
        </w:rPr>
        <w:t>despacho</w:t>
      </w:r>
      <w:r w:rsidR="00D46033" w:rsidRPr="009738E3">
        <w:rPr>
          <w:rFonts w:ascii="Book Antiqua" w:hAnsi="Book Antiqua"/>
          <w:szCs w:val="24"/>
          <w:lang w:val="es-ES_tradnl"/>
        </w:rPr>
        <w:t>s</w:t>
      </w:r>
      <w:r w:rsidRPr="009738E3">
        <w:rPr>
          <w:rFonts w:ascii="Book Antiqua" w:hAnsi="Book Antiqua"/>
          <w:szCs w:val="24"/>
          <w:lang w:val="es-ES_tradnl"/>
        </w:rPr>
        <w:t xml:space="preserve"> de Emergencias </w:t>
      </w:r>
      <w:r w:rsidR="003C5961" w:rsidRPr="009738E3">
        <w:rPr>
          <w:rFonts w:ascii="Book Antiqua" w:hAnsi="Book Antiqua"/>
          <w:szCs w:val="24"/>
          <w:lang w:val="es-ES_tradnl"/>
        </w:rPr>
        <w:t>Médicas</w:t>
      </w:r>
      <w:r w:rsidRPr="009738E3">
        <w:rPr>
          <w:rFonts w:ascii="Book Antiqua" w:hAnsi="Book Antiqua"/>
          <w:szCs w:val="24"/>
          <w:lang w:val="es-ES_tradnl"/>
        </w:rPr>
        <w:t xml:space="preserve"> y </w:t>
      </w:r>
      <w:r w:rsidR="005274CE" w:rsidRPr="009738E3">
        <w:rPr>
          <w:rFonts w:ascii="Book Antiqua" w:hAnsi="Book Antiqua"/>
          <w:szCs w:val="24"/>
          <w:lang w:val="es-ES_tradnl"/>
        </w:rPr>
        <w:t xml:space="preserve">centros de operaciones de </w:t>
      </w:r>
      <w:r w:rsidRPr="009738E3">
        <w:rPr>
          <w:rFonts w:ascii="Book Antiqua" w:hAnsi="Book Antiqua"/>
          <w:szCs w:val="24"/>
          <w:lang w:val="es-ES_tradnl"/>
        </w:rPr>
        <w:t xml:space="preserve">Manejo de Emergencias </w:t>
      </w:r>
      <w:r w:rsidR="00D46033" w:rsidRPr="009738E3">
        <w:rPr>
          <w:rFonts w:ascii="Book Antiqua" w:hAnsi="Book Antiqua"/>
          <w:szCs w:val="24"/>
          <w:lang w:val="es-ES_tradnl"/>
        </w:rPr>
        <w:t xml:space="preserve">y Administración de Desastres </w:t>
      </w:r>
      <w:r w:rsidRPr="009738E3">
        <w:rPr>
          <w:rFonts w:ascii="Book Antiqua" w:hAnsi="Book Antiqua"/>
          <w:szCs w:val="24"/>
          <w:lang w:val="es-ES_tradnl"/>
        </w:rPr>
        <w:t xml:space="preserve">en los municipios de </w:t>
      </w:r>
      <w:r w:rsidR="005319EE">
        <w:rPr>
          <w:rFonts w:ascii="Book Antiqua" w:hAnsi="Book Antiqua"/>
          <w:szCs w:val="24"/>
          <w:lang w:val="es-ES_tradnl"/>
        </w:rPr>
        <w:t>Canóvanas, Carolina y Trujillo Alto</w:t>
      </w:r>
      <w:r w:rsidR="00795E74">
        <w:rPr>
          <w:rFonts w:ascii="Book Antiqua" w:hAnsi="Book Antiqua"/>
          <w:szCs w:val="24"/>
          <w:lang w:val="es-ES_tradnl"/>
        </w:rPr>
        <w:t>;</w:t>
      </w:r>
      <w:r w:rsidRPr="009738E3">
        <w:rPr>
          <w:rFonts w:ascii="Book Antiqua" w:hAnsi="Book Antiqua"/>
          <w:szCs w:val="24"/>
          <w:lang w:val="es-ES_tradnl"/>
        </w:rPr>
        <w:t xml:space="preserve"> </w:t>
      </w:r>
      <w:r w:rsidR="000E747D" w:rsidRPr="009738E3">
        <w:rPr>
          <w:rFonts w:ascii="Book Antiqua" w:hAnsi="Book Antiqua"/>
          <w:szCs w:val="24"/>
          <w:lang w:val="es-ES_tradnl"/>
        </w:rPr>
        <w:t>y para otros fines relacionados</w:t>
      </w:r>
      <w:r w:rsidRPr="009738E3">
        <w:rPr>
          <w:rFonts w:ascii="Book Antiqua" w:hAnsi="Book Antiqua"/>
          <w:szCs w:val="24"/>
          <w:lang w:val="es-ES_tradnl"/>
        </w:rPr>
        <w:t xml:space="preserve">. </w:t>
      </w:r>
    </w:p>
    <w:p w14:paraId="5651C7AD" w14:textId="1A661463" w:rsidR="000248FB" w:rsidRPr="00C944A0" w:rsidRDefault="000248FB" w:rsidP="007F78A2">
      <w:pPr>
        <w:suppressLineNumbers/>
        <w:ind w:left="720"/>
        <w:jc w:val="both"/>
        <w:rPr>
          <w:rFonts w:ascii="Book Antiqua" w:hAnsi="Book Antiqua"/>
          <w:szCs w:val="24"/>
          <w:lang w:val="es-ES_tradnl"/>
        </w:rPr>
      </w:pPr>
    </w:p>
    <w:p w14:paraId="0F336041" w14:textId="77777777" w:rsidR="000248FB" w:rsidRDefault="000248FB" w:rsidP="007F78A2">
      <w:pPr>
        <w:jc w:val="center"/>
        <w:rPr>
          <w:rFonts w:ascii="Book Antiqua" w:hAnsi="Book Antiqua"/>
          <w:lang w:val="es-ES_tradnl"/>
        </w:rPr>
      </w:pPr>
      <w:r w:rsidRPr="00C944A0">
        <w:rPr>
          <w:rFonts w:ascii="Book Antiqua" w:hAnsi="Book Antiqua"/>
          <w:lang w:val="es-ES_tradnl"/>
        </w:rPr>
        <w:t xml:space="preserve">EXPOSICIÓN DE MOTIVOS </w:t>
      </w:r>
    </w:p>
    <w:p w14:paraId="6EF065D6" w14:textId="77777777" w:rsidR="00F4194A" w:rsidRPr="00C944A0" w:rsidRDefault="00F4194A" w:rsidP="007F78A2">
      <w:pPr>
        <w:ind w:firstLine="360"/>
        <w:jc w:val="center"/>
        <w:rPr>
          <w:rFonts w:ascii="Book Antiqua" w:hAnsi="Book Antiqua"/>
          <w:lang w:val="es-ES_tradnl"/>
        </w:rPr>
      </w:pPr>
    </w:p>
    <w:p w14:paraId="5928D9F4" w14:textId="65FFC11B" w:rsidR="000248FB" w:rsidRPr="009738E3" w:rsidRDefault="005319EE" w:rsidP="007F78A2">
      <w:pPr>
        <w:suppressLineNumbers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 xml:space="preserve">En el año 2017 azotó a Puerto Rico uno de los huracanes más devastadores de nuestra historia: el Huracán María.  Posteriormente, para el año 2020 se sintió en toda la Isla los efectos de los movimientos sísmicos del sur a consecuencia del terremoto que se registrara en enero de dicho año. </w:t>
      </w:r>
    </w:p>
    <w:p w14:paraId="17438395" w14:textId="141BB2FD" w:rsidR="00256B99" w:rsidRPr="00C944A0" w:rsidRDefault="00256B99" w:rsidP="007F78A2">
      <w:pPr>
        <w:suppressLineNumbers/>
        <w:ind w:left="720"/>
        <w:jc w:val="both"/>
        <w:rPr>
          <w:rFonts w:ascii="Book Antiqua" w:hAnsi="Book Antiqua" w:cs="Arial"/>
          <w:lang w:val="es-ES_tradnl"/>
        </w:rPr>
      </w:pPr>
    </w:p>
    <w:p w14:paraId="1CA214BB" w14:textId="3A021987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El</w:t>
      </w:r>
      <w:r w:rsidR="00256B99" w:rsidRPr="009738E3">
        <w:rPr>
          <w:rFonts w:ascii="Book Antiqua" w:hAnsi="Book Antiqua" w:cs="Arial"/>
          <w:lang w:val="es-ES_tradnl"/>
        </w:rPr>
        <w:t xml:space="preserve"> Departamento de Seguridad Publica </w:t>
      </w:r>
      <w:r w:rsidR="00F87C36" w:rsidRPr="009738E3">
        <w:rPr>
          <w:rFonts w:ascii="Book Antiqua" w:hAnsi="Book Antiqua" w:cs="Arial"/>
          <w:lang w:val="es-ES_tradnl"/>
        </w:rPr>
        <w:t xml:space="preserve">(DSP) </w:t>
      </w:r>
      <w:r w:rsidR="00256B99" w:rsidRPr="009738E3">
        <w:rPr>
          <w:rFonts w:ascii="Book Antiqua" w:hAnsi="Book Antiqua" w:cs="Arial"/>
          <w:lang w:val="es-ES_tradnl"/>
        </w:rPr>
        <w:t xml:space="preserve">ha </w:t>
      </w:r>
      <w:r>
        <w:rPr>
          <w:rFonts w:ascii="Book Antiqua" w:hAnsi="Book Antiqua" w:cs="Arial"/>
          <w:lang w:val="es-ES_tradnl"/>
        </w:rPr>
        <w:t xml:space="preserve">enfrentado grandes retos para el mantenimiento de sus estructuras que dan un servicio esencial y de primera línea a la ciudadanía.  Es de conocimiento que el </w:t>
      </w:r>
      <w:r w:rsidR="00256B99" w:rsidRPr="009738E3">
        <w:rPr>
          <w:rFonts w:ascii="Book Antiqua" w:hAnsi="Book Antiqua" w:cs="Arial"/>
          <w:lang w:val="es-ES_tradnl"/>
        </w:rPr>
        <w:t xml:space="preserve">estado </w:t>
      </w:r>
      <w:r w:rsidR="00480AEA" w:rsidRPr="009738E3">
        <w:rPr>
          <w:rFonts w:ascii="Book Antiqua" w:hAnsi="Book Antiqua" w:cs="Arial"/>
          <w:lang w:val="es-ES_tradnl"/>
        </w:rPr>
        <w:t>físico</w:t>
      </w:r>
      <w:r w:rsidR="00256B99" w:rsidRPr="009738E3">
        <w:rPr>
          <w:rFonts w:ascii="Book Antiqua" w:hAnsi="Book Antiqua" w:cs="Arial"/>
          <w:lang w:val="es-ES_tradnl"/>
        </w:rPr>
        <w:t xml:space="preserve"> </w:t>
      </w:r>
      <w:r>
        <w:rPr>
          <w:rFonts w:ascii="Book Antiqua" w:hAnsi="Book Antiqua" w:cs="Arial"/>
          <w:lang w:val="es-ES_tradnl"/>
        </w:rPr>
        <w:t>en las que se encuentran muchas de las instalaciones del DSP no son las óptimas ni para el público que atienden ni para los empleados que allí laboran.</w:t>
      </w:r>
    </w:p>
    <w:p w14:paraId="1D5F9F1F" w14:textId="77777777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09A787CF" w14:textId="5BE30BFD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El DSP se compone de los importantes negociados de:</w:t>
      </w:r>
    </w:p>
    <w:p w14:paraId="7E42992E" w14:textId="445824E2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 la Policía de Puerto Rico;</w:t>
      </w:r>
    </w:p>
    <w:p w14:paraId="019A540C" w14:textId="6B49A737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 Manejo de Emergencias y Administración de Desastres;</w:t>
      </w:r>
    </w:p>
    <w:p w14:paraId="78101FA8" w14:textId="12AB85DD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del Cuerpo de Bomberos de Puerto Rico;</w:t>
      </w:r>
    </w:p>
    <w:p w14:paraId="5054BA9C" w14:textId="580FE387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lastRenderedPageBreak/>
        <w:t>Negociado de Investigaciones Especiales;</w:t>
      </w:r>
    </w:p>
    <w:p w14:paraId="4BDA0761" w14:textId="63461CCE" w:rsid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del Sistema de Emergencias 911; y,</w:t>
      </w:r>
    </w:p>
    <w:p w14:paraId="3593EE61" w14:textId="77C0D1B1" w:rsidR="005319EE" w:rsidRPr="005319EE" w:rsidRDefault="005319EE" w:rsidP="007F78A2">
      <w:pPr>
        <w:pStyle w:val="ListParagraph"/>
        <w:numPr>
          <w:ilvl w:val="0"/>
          <w:numId w:val="2"/>
        </w:numPr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Negociado del Cuerpo de Emergencias Médicas de Puerto Rico.</w:t>
      </w:r>
    </w:p>
    <w:p w14:paraId="1651E093" w14:textId="77777777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5DA1C15F" w14:textId="20CCC7C5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Cada uno de estos negociados provee un servicio esencial a nuestra ciudadanía y sus empleados componen los primeros respondedores en situaciones de emergencia.</w:t>
      </w:r>
      <w:r w:rsidR="00711A05">
        <w:rPr>
          <w:rFonts w:ascii="Book Antiqua" w:hAnsi="Book Antiqua" w:cs="Arial"/>
          <w:lang w:val="es-ES_tradnl"/>
        </w:rPr>
        <w:t xml:space="preserve">  Por ello, se hace meritorio que este Cuerpo investigue las condiciones en las que se encuentran los edificios que albergan los distintos negociados en los municipios de Canóvanas, Carolina y Trujillo Alto, que componen el Distrito Representativo Núm. 38.</w:t>
      </w:r>
    </w:p>
    <w:p w14:paraId="205FEED4" w14:textId="77777777" w:rsidR="005319EE" w:rsidRDefault="005319EE" w:rsidP="007F78A2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2D93B36F" w14:textId="18C7281A" w:rsidR="000248FB" w:rsidRPr="00527D54" w:rsidRDefault="00D3591F" w:rsidP="000248FB">
      <w:pPr>
        <w:spacing w:line="480" w:lineRule="auto"/>
        <w:rPr>
          <w:rFonts w:ascii="Book Antiqua" w:hAnsi="Book Antiqua"/>
          <w:i/>
          <w:lang w:val="es-PR"/>
        </w:rPr>
      </w:pPr>
      <w:r w:rsidRPr="009738E3">
        <w:rPr>
          <w:rFonts w:ascii="Book Antiqua" w:hAnsi="Book Antiqua"/>
          <w:i/>
          <w:lang w:val="es-PR"/>
        </w:rPr>
        <w:t>RESUÉLVESE</w:t>
      </w:r>
      <w:r w:rsidR="000248FB" w:rsidRPr="009738E3">
        <w:rPr>
          <w:rFonts w:ascii="Book Antiqua" w:hAnsi="Book Antiqua"/>
          <w:i/>
          <w:lang w:val="es-PR"/>
        </w:rPr>
        <w:t xml:space="preserve"> POR LA </w:t>
      </w:r>
      <w:r w:rsidRPr="009738E3">
        <w:rPr>
          <w:rFonts w:ascii="Book Antiqua" w:hAnsi="Book Antiqua"/>
          <w:i/>
          <w:lang w:val="es-PR"/>
        </w:rPr>
        <w:t>CÁMARA DE REPRESENTANTES</w:t>
      </w:r>
      <w:r w:rsidR="000248FB" w:rsidRPr="009738E3">
        <w:rPr>
          <w:rFonts w:ascii="Book Antiqua" w:hAnsi="Book Antiqua"/>
          <w:i/>
          <w:lang w:val="es-PR"/>
        </w:rPr>
        <w:t xml:space="preserve"> </w:t>
      </w:r>
      <w:r w:rsidR="000248FB" w:rsidRPr="00527D54">
        <w:rPr>
          <w:rFonts w:ascii="Book Antiqua" w:hAnsi="Book Antiqua"/>
          <w:i/>
          <w:lang w:val="es-PR"/>
        </w:rPr>
        <w:t>DE PUERTO RICO:</w:t>
      </w:r>
    </w:p>
    <w:p w14:paraId="16577408" w14:textId="77777777" w:rsidR="000248FB" w:rsidRPr="00527D54" w:rsidRDefault="000248FB" w:rsidP="000248F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0248FB" w:rsidRPr="00527D54" w:rsidSect="000248FB"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618A032D" w14:textId="0D6EC6A1" w:rsidR="009A3C73" w:rsidRPr="009738E3" w:rsidRDefault="009A3C73" w:rsidP="00D96A5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738E3">
        <w:rPr>
          <w:rFonts w:ascii="Book Antiqua" w:hAnsi="Book Antiqua"/>
          <w:lang w:val="es-ES_tradnl"/>
        </w:rPr>
        <w:t xml:space="preserve">Sección 1.-Se ordena a la Comisión de Seguridad </w:t>
      </w:r>
      <w:r w:rsidR="00D3591F" w:rsidRPr="009738E3">
        <w:rPr>
          <w:rFonts w:ascii="Book Antiqua" w:hAnsi="Book Antiqua"/>
          <w:color w:val="000000"/>
          <w:szCs w:val="24"/>
          <w:shd w:val="clear" w:color="auto" w:fill="FFFFFF"/>
          <w:lang w:val="es-ES_tradnl"/>
        </w:rPr>
        <w:t xml:space="preserve">Pública, Ciencia y Tecnología de la Cámara de Representantes </w:t>
      </w:r>
      <w:r w:rsidR="00D3591F" w:rsidRPr="009738E3">
        <w:rPr>
          <w:rFonts w:ascii="Book Antiqua" w:hAnsi="Book Antiqua"/>
          <w:lang w:val="es-ES_tradnl"/>
        </w:rPr>
        <w:t xml:space="preserve">realizar </w:t>
      </w:r>
      <w:r w:rsidRPr="009738E3">
        <w:rPr>
          <w:rFonts w:ascii="Book Antiqua" w:hAnsi="Book Antiqua"/>
          <w:lang w:val="es-ES_tradnl"/>
        </w:rPr>
        <w:t xml:space="preserve">una investigación </w:t>
      </w:r>
      <w:r w:rsidR="00614297" w:rsidRPr="009738E3">
        <w:rPr>
          <w:rFonts w:ascii="Book Antiqua" w:hAnsi="Book Antiqua"/>
          <w:lang w:val="es-ES_tradnl"/>
        </w:rPr>
        <w:t xml:space="preserve">abarcadora </w:t>
      </w:r>
      <w:r w:rsidR="004F7EFF">
        <w:rPr>
          <w:rFonts w:ascii="Book Antiqua" w:hAnsi="Book Antiqua"/>
          <w:lang w:val="es-ES_tradnl"/>
        </w:rPr>
        <w:t>sobre e</w:t>
      </w:r>
      <w:r w:rsidR="00614297" w:rsidRPr="009738E3">
        <w:rPr>
          <w:rFonts w:ascii="Book Antiqua" w:hAnsi="Book Antiqua"/>
          <w:lang w:val="es-ES_tradnl"/>
        </w:rPr>
        <w:t>l</w:t>
      </w:r>
      <w:r w:rsidRPr="009738E3">
        <w:rPr>
          <w:rFonts w:ascii="Book Antiqua" w:hAnsi="Book Antiqua"/>
          <w:lang w:val="es-ES_tradnl"/>
        </w:rPr>
        <w:t xml:space="preserve"> estado físico de las estructuras</w:t>
      </w:r>
      <w:r>
        <w:rPr>
          <w:rFonts w:ascii="Book Antiqua" w:hAnsi="Book Antiqua"/>
          <w:lang w:val="es-ES_tradnl"/>
        </w:rPr>
        <w:t xml:space="preserve"> que </w:t>
      </w:r>
      <w:r w:rsidR="00614297" w:rsidRPr="009738E3">
        <w:rPr>
          <w:rFonts w:ascii="Book Antiqua" w:hAnsi="Book Antiqua"/>
          <w:lang w:val="es-ES_tradnl"/>
        </w:rPr>
        <w:t xml:space="preserve">son utilizadas como cuarteles de la Policía, estaciones de Bomberos, </w:t>
      </w:r>
      <w:r w:rsidR="005274CE" w:rsidRPr="009738E3">
        <w:rPr>
          <w:rFonts w:ascii="Book Antiqua" w:hAnsi="Book Antiqua"/>
          <w:lang w:val="es-ES_tradnl"/>
        </w:rPr>
        <w:t>despachos</w:t>
      </w:r>
      <w:r w:rsidR="00614297" w:rsidRPr="009738E3">
        <w:rPr>
          <w:rFonts w:ascii="Book Antiqua" w:hAnsi="Book Antiqua"/>
          <w:i/>
          <w:lang w:val="es-ES_tradnl"/>
        </w:rPr>
        <w:t xml:space="preserve"> </w:t>
      </w:r>
      <w:r w:rsidR="00614297" w:rsidRPr="009738E3">
        <w:rPr>
          <w:rFonts w:ascii="Book Antiqua" w:hAnsi="Book Antiqua"/>
          <w:lang w:val="es-ES_tradnl"/>
        </w:rPr>
        <w:t xml:space="preserve">de Emergencias Médicas y </w:t>
      </w:r>
      <w:r w:rsidR="005274CE" w:rsidRPr="009738E3">
        <w:rPr>
          <w:rFonts w:ascii="Book Antiqua" w:hAnsi="Book Antiqua"/>
          <w:lang w:val="es-ES_tradnl"/>
        </w:rPr>
        <w:t xml:space="preserve">centros de operaciones de </w:t>
      </w:r>
      <w:r w:rsidR="00614297" w:rsidRPr="009738E3">
        <w:rPr>
          <w:rFonts w:ascii="Book Antiqua" w:hAnsi="Book Antiqua"/>
          <w:lang w:val="es-ES_tradnl"/>
        </w:rPr>
        <w:t>Manejo de Emergencias</w:t>
      </w:r>
      <w:r w:rsidR="00B41528" w:rsidRPr="009738E3">
        <w:rPr>
          <w:rFonts w:ascii="Book Antiqua" w:hAnsi="Book Antiqua"/>
          <w:lang w:val="es-ES_tradnl"/>
        </w:rPr>
        <w:t xml:space="preserve"> y Administración de Desastres</w:t>
      </w:r>
      <w:r w:rsidR="00480AEA" w:rsidRPr="009738E3">
        <w:rPr>
          <w:rFonts w:ascii="Book Antiqua" w:hAnsi="Book Antiqua"/>
          <w:lang w:val="es-ES_tradnl"/>
        </w:rPr>
        <w:t xml:space="preserve"> en</w:t>
      </w:r>
      <w:r w:rsidRPr="009738E3">
        <w:rPr>
          <w:rFonts w:ascii="Book Antiqua" w:hAnsi="Book Antiqua"/>
          <w:lang w:val="es-ES_tradnl"/>
        </w:rPr>
        <w:t xml:space="preserve"> los municipios de </w:t>
      </w:r>
      <w:r w:rsidR="004F7EFF">
        <w:rPr>
          <w:rFonts w:ascii="Book Antiqua" w:hAnsi="Book Antiqua" w:cs="Arial"/>
          <w:lang w:val="es-ES_tradnl"/>
        </w:rPr>
        <w:t>Canóvanas, Carolina y Trujillo Alto, que componen el Distrito Representativo Núm. 38</w:t>
      </w:r>
      <w:r w:rsidRPr="009738E3">
        <w:rPr>
          <w:rFonts w:ascii="Book Antiqua" w:hAnsi="Book Antiqua"/>
          <w:lang w:val="es-ES_tradnl"/>
        </w:rPr>
        <w:t>.</w:t>
      </w:r>
    </w:p>
    <w:p w14:paraId="5060F1DC" w14:textId="04A10304" w:rsidR="00E11916" w:rsidRPr="00E11916" w:rsidRDefault="00D96A5B" w:rsidP="00E11916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2.-</w:t>
      </w:r>
      <w:r w:rsidR="004F7EFF" w:rsidRPr="004F7EFF">
        <w:rPr>
          <w:rFonts w:ascii="Book Antiqua" w:hAnsi="Book Antiqua"/>
          <w:lang w:val="es-ES_tradnl"/>
        </w:rPr>
        <w:t xml:space="preserve"> </w:t>
      </w:r>
      <w:r w:rsidR="00E11916" w:rsidRPr="00D96A5B">
        <w:rPr>
          <w:rFonts w:ascii="Book Antiqua" w:hAnsi="Book Antiqua"/>
          <w:lang w:val="es-PR"/>
        </w:rPr>
        <w:t>La Comisión deberá rendir</w:t>
      </w:r>
      <w:r w:rsidR="00E11916">
        <w:rPr>
          <w:rFonts w:ascii="Book Antiqua" w:hAnsi="Book Antiqua"/>
          <w:lang w:val="es-PR"/>
        </w:rPr>
        <w:t>á</w:t>
      </w:r>
      <w:r w:rsidR="00E11916" w:rsidRPr="00D96A5B">
        <w:rPr>
          <w:rFonts w:ascii="Book Antiqua" w:hAnsi="Book Antiqua"/>
          <w:lang w:val="es-PR"/>
        </w:rPr>
        <w:t xml:space="preserve"> un informe </w:t>
      </w:r>
      <w:r w:rsidR="00E11916">
        <w:rPr>
          <w:rFonts w:ascii="Book Antiqua" w:hAnsi="Book Antiqua"/>
          <w:lang w:val="es-PR"/>
        </w:rPr>
        <w:t xml:space="preserve">detallado </w:t>
      </w:r>
      <w:r w:rsidR="00E11916" w:rsidRPr="00D96A5B">
        <w:rPr>
          <w:rFonts w:ascii="Book Antiqua" w:hAnsi="Book Antiqua"/>
          <w:lang w:val="es-PR"/>
        </w:rPr>
        <w:t xml:space="preserve">que incluya, </w:t>
      </w:r>
      <w:r w:rsidR="00E11916">
        <w:rPr>
          <w:rFonts w:ascii="Book Antiqua" w:hAnsi="Book Antiqua"/>
          <w:lang w:val="es-PR"/>
        </w:rPr>
        <w:t>entre otros</w:t>
      </w:r>
      <w:r w:rsidR="00E11916" w:rsidRPr="00D96A5B">
        <w:rPr>
          <w:rFonts w:ascii="Book Antiqua" w:hAnsi="Book Antiqua"/>
          <w:lang w:val="es-PR"/>
        </w:rPr>
        <w:t xml:space="preserve">, </w:t>
      </w:r>
      <w:r w:rsidR="00E11916">
        <w:rPr>
          <w:rFonts w:ascii="Book Antiqua" w:hAnsi="Book Antiqua"/>
          <w:lang w:val="es-PR"/>
        </w:rPr>
        <w:t>una lista de las estructuras con su ubicación exacta y su estado actual, planes para la remodelación o reubicación de las facilidades, acceso adecuado del público a los edificios, así como asuntos de seguridad del personal que allí labora, si alguno.  Este requerimiento no excluye cualquier otra información relacionada que la Comisión entiende pertinente requerir.</w:t>
      </w:r>
    </w:p>
    <w:p w14:paraId="415F58BB" w14:textId="094ABF7F" w:rsidR="004F7EFF" w:rsidRPr="00447487" w:rsidRDefault="00E11916" w:rsidP="004F7EFF">
      <w:pPr>
        <w:spacing w:line="480" w:lineRule="auto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3.- </w:t>
      </w:r>
      <w:r w:rsidR="004F7EFF" w:rsidRPr="00447487">
        <w:rPr>
          <w:rFonts w:ascii="Book Antiqua" w:hAnsi="Book Antiqua"/>
          <w:lang w:val="es-ES_tradnl"/>
        </w:rPr>
        <w:t xml:space="preserve">La </w:t>
      </w:r>
      <w:r w:rsidR="004F7EFF">
        <w:rPr>
          <w:rFonts w:ascii="Book Antiqua" w:hAnsi="Book Antiqua"/>
          <w:lang w:val="es-ES_tradnl"/>
        </w:rPr>
        <w:t>C</w:t>
      </w:r>
      <w:r w:rsidR="004F7EFF" w:rsidRPr="00447487">
        <w:rPr>
          <w:rFonts w:ascii="Book Antiqua" w:hAnsi="Book Antiqua"/>
          <w:lang w:val="es-ES_tradnl"/>
        </w:rPr>
        <w:t>omisi</w:t>
      </w:r>
      <w:r w:rsidR="004F7EFF">
        <w:rPr>
          <w:rFonts w:ascii="Book Antiqua" w:hAnsi="Book Antiqua"/>
          <w:lang w:val="es-ES_tradnl"/>
        </w:rPr>
        <w:t>ón</w:t>
      </w:r>
      <w:r w:rsidR="004F7EFF" w:rsidRPr="00447487">
        <w:rPr>
          <w:rFonts w:ascii="Book Antiqua" w:hAnsi="Book Antiqua"/>
          <w:lang w:val="es-ES_tradnl"/>
        </w:rPr>
        <w:t>, a los efectos de cumplir con lo dispuesto en esta Resolución, podrá realizar requerimiento</w:t>
      </w:r>
      <w:r w:rsidR="004F7EFF">
        <w:rPr>
          <w:rFonts w:ascii="Book Antiqua" w:hAnsi="Book Antiqua"/>
          <w:lang w:val="es-ES_tradnl"/>
        </w:rPr>
        <w:t xml:space="preserve">s, solicitudes de información </w:t>
      </w:r>
      <w:r w:rsidR="004F7EFF" w:rsidRPr="00447487">
        <w:rPr>
          <w:rFonts w:ascii="Book Antiqua" w:hAnsi="Book Antiqua"/>
          <w:lang w:val="es-ES_tradnl"/>
        </w:rPr>
        <w:t xml:space="preserve">o de producción de documentos, citaciones, reuniones, </w:t>
      </w:r>
      <w:r w:rsidR="004F7EFF">
        <w:rPr>
          <w:rFonts w:ascii="Book Antiqua" w:hAnsi="Book Antiqua"/>
          <w:lang w:val="es-ES_tradnl"/>
        </w:rPr>
        <w:t xml:space="preserve">vistas oculares, </w:t>
      </w:r>
      <w:r w:rsidR="004F7EFF" w:rsidRPr="00447487">
        <w:rPr>
          <w:rFonts w:ascii="Book Antiqua" w:hAnsi="Book Antiqua"/>
          <w:lang w:val="es-ES_tradnl"/>
        </w:rPr>
        <w:t>así como podrá</w:t>
      </w:r>
      <w:r w:rsidR="004F7EFF">
        <w:rPr>
          <w:rFonts w:ascii="Book Antiqua" w:hAnsi="Book Antiqua"/>
          <w:lang w:val="es-ES_tradnl"/>
        </w:rPr>
        <w:t>n</w:t>
      </w:r>
      <w:r w:rsidR="004F7EFF" w:rsidRPr="00447487">
        <w:rPr>
          <w:rFonts w:ascii="Book Antiqua" w:hAnsi="Book Antiqua"/>
          <w:lang w:val="es-ES_tradnl"/>
        </w:rPr>
        <w:t xml:space="preserve"> realizar cualquier </w:t>
      </w:r>
      <w:r w:rsidR="004F7EFF">
        <w:rPr>
          <w:rFonts w:ascii="Book Antiqua" w:hAnsi="Book Antiqua"/>
          <w:lang w:val="es-ES_tradnl"/>
        </w:rPr>
        <w:lastRenderedPageBreak/>
        <w:t>otra gestión</w:t>
      </w:r>
      <w:r w:rsidR="004F7EFF" w:rsidRPr="00447487">
        <w:rPr>
          <w:rFonts w:ascii="Book Antiqua" w:hAnsi="Book Antiqua"/>
          <w:lang w:val="es-ES_tradnl"/>
        </w:rPr>
        <w:t xml:space="preserve"> que entienda</w:t>
      </w:r>
      <w:r w:rsidR="004F7EFF">
        <w:rPr>
          <w:rFonts w:ascii="Book Antiqua" w:hAnsi="Book Antiqua"/>
          <w:lang w:val="es-ES_tradnl"/>
        </w:rPr>
        <w:t>n</w:t>
      </w:r>
      <w:r w:rsidR="004F7EFF" w:rsidRPr="00447487">
        <w:rPr>
          <w:rFonts w:ascii="Book Antiqua" w:hAnsi="Book Antiqua"/>
          <w:lang w:val="es-ES_tradnl"/>
        </w:rPr>
        <w:t xml:space="preserve"> pertinente y se encuentre bajo el alcance de la investigación de esta Resolución. </w:t>
      </w:r>
    </w:p>
    <w:p w14:paraId="01DBC44C" w14:textId="77777777" w:rsidR="004F7EFF" w:rsidRPr="00471C5A" w:rsidRDefault="004F7EFF" w:rsidP="004F7EFF">
      <w:pPr>
        <w:suppressAutoHyphens/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71C5A">
        <w:rPr>
          <w:rFonts w:ascii="Book Antiqua" w:hAnsi="Book Antiqua"/>
          <w:lang w:val="es-ES_tradnl"/>
        </w:rPr>
        <w:t>Sección 4.- La Comisión</w:t>
      </w:r>
      <w:r w:rsidRPr="006218E3">
        <w:rPr>
          <w:rFonts w:ascii="Book Antiqua" w:hAnsi="Book Antiqua"/>
          <w:lang w:val="es-ES_tradnl"/>
        </w:rPr>
        <w:t xml:space="preserve"> </w:t>
      </w:r>
      <w:r w:rsidRPr="00471C5A">
        <w:rPr>
          <w:rFonts w:ascii="Book Antiqua" w:hAnsi="Book Antiqua"/>
          <w:lang w:val="es-ES_tradnl"/>
        </w:rPr>
        <w:t>recomendará los mecanismos, l</w:t>
      </w:r>
      <w:r w:rsidRPr="006218E3">
        <w:rPr>
          <w:rFonts w:ascii="Book Antiqua" w:hAnsi="Book Antiqua"/>
          <w:lang w:val="es-ES"/>
        </w:rPr>
        <w:t>a legislación o enmienda a legislación existente,</w:t>
      </w:r>
      <w:r w:rsidRPr="00471C5A">
        <w:rPr>
          <w:rFonts w:ascii="Book Antiqua" w:hAnsi="Book Antiqua"/>
          <w:lang w:val="es-ES_tradnl"/>
        </w:rPr>
        <w:t xml:space="preserve"> que se deben establecer para </w:t>
      </w:r>
      <w:r>
        <w:rPr>
          <w:rFonts w:ascii="Book Antiqua" w:hAnsi="Book Antiqua"/>
          <w:lang w:val="es-ES_tradnl"/>
        </w:rPr>
        <w:t xml:space="preserve">trabajar con la situación de las estructuras en desuso y </w:t>
      </w:r>
      <w:r w:rsidRPr="00471C5A">
        <w:rPr>
          <w:rFonts w:ascii="Book Antiqua" w:hAnsi="Book Antiqua"/>
          <w:lang w:val="es-ES_tradnl"/>
        </w:rPr>
        <w:t xml:space="preserve">mejorar </w:t>
      </w:r>
      <w:r>
        <w:rPr>
          <w:rFonts w:ascii="Book Antiqua" w:hAnsi="Book Antiqua"/>
          <w:lang w:val="es-ES_tradnl"/>
        </w:rPr>
        <w:t>la calidad de vida de las comunidades aledañas a la misma.</w:t>
      </w:r>
    </w:p>
    <w:p w14:paraId="139A107B" w14:textId="264662DD" w:rsidR="009A3C73" w:rsidRPr="00D96A5B" w:rsidRDefault="009A3C73" w:rsidP="00E11916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96A5B">
        <w:rPr>
          <w:rFonts w:ascii="Book Antiqua" w:hAnsi="Book Antiqua"/>
          <w:lang w:val="es-ES_tradnl"/>
        </w:rPr>
        <w:t xml:space="preserve">Sección </w:t>
      </w:r>
      <w:r w:rsidR="00E11916">
        <w:rPr>
          <w:rFonts w:ascii="Book Antiqua" w:hAnsi="Book Antiqua"/>
          <w:lang w:val="es-ES_tradnl"/>
        </w:rPr>
        <w:t>5</w:t>
      </w:r>
      <w:r w:rsidRPr="00D96A5B">
        <w:rPr>
          <w:rFonts w:ascii="Book Antiqua" w:hAnsi="Book Antiqua"/>
          <w:lang w:val="es-ES_tradnl"/>
        </w:rPr>
        <w:t>.-</w:t>
      </w:r>
      <w:r w:rsidR="00E11916">
        <w:rPr>
          <w:rFonts w:ascii="Book Antiqua" w:hAnsi="Book Antiqua"/>
          <w:lang w:val="es-ES_tradnl"/>
        </w:rPr>
        <w:t xml:space="preserve"> </w:t>
      </w:r>
      <w:r w:rsidR="00D96A5B">
        <w:rPr>
          <w:rFonts w:ascii="Book Antiqua" w:hAnsi="Book Antiqua"/>
          <w:lang w:val="es-ES_tradnl"/>
        </w:rPr>
        <w:t xml:space="preserve">La </w:t>
      </w:r>
      <w:r w:rsidR="007D13BD" w:rsidRPr="00D96A5B">
        <w:rPr>
          <w:rFonts w:ascii="Book Antiqua" w:hAnsi="Book Antiqua"/>
          <w:lang w:val="es-ES_tradnl"/>
        </w:rPr>
        <w:t>Comisión</w:t>
      </w:r>
      <w:r w:rsidRPr="00D96A5B">
        <w:rPr>
          <w:rFonts w:ascii="Book Antiqua" w:hAnsi="Book Antiqua"/>
          <w:lang w:val="es-ES_tradnl"/>
        </w:rPr>
        <w:t xml:space="preserve"> rendirá </w:t>
      </w:r>
      <w:r w:rsidR="007D13BD" w:rsidRPr="00D96A5B">
        <w:rPr>
          <w:rFonts w:ascii="Book Antiqua" w:hAnsi="Book Antiqua"/>
          <w:lang w:val="es-ES_tradnl"/>
        </w:rPr>
        <w:t>un informe</w:t>
      </w:r>
      <w:r w:rsidRPr="00D96A5B">
        <w:rPr>
          <w:rFonts w:ascii="Book Antiqua" w:hAnsi="Book Antiqua"/>
          <w:lang w:val="es-ES_tradnl"/>
        </w:rPr>
        <w:t xml:space="preserve"> con sus hallazgos, conclusiones y recomendaciones en un término no mayor de </w:t>
      </w:r>
      <w:r w:rsidR="00480AEA" w:rsidRPr="00D96A5B">
        <w:rPr>
          <w:rFonts w:ascii="Book Antiqua" w:hAnsi="Book Antiqua"/>
          <w:lang w:val="es-ES_tradnl"/>
        </w:rPr>
        <w:t>ciento ochenta (180</w:t>
      </w:r>
      <w:r w:rsidRPr="00D96A5B">
        <w:rPr>
          <w:rFonts w:ascii="Book Antiqua" w:hAnsi="Book Antiqua"/>
          <w:lang w:val="es-ES_tradnl"/>
        </w:rPr>
        <w:t xml:space="preserve">) días contados a partir de la fecha de aprobación de la presente </w:t>
      </w:r>
      <w:r w:rsidR="007D13BD" w:rsidRPr="00D96A5B">
        <w:rPr>
          <w:rFonts w:ascii="Book Antiqua" w:hAnsi="Book Antiqua"/>
          <w:lang w:val="es-ES_tradnl"/>
        </w:rPr>
        <w:t>Resolución</w:t>
      </w:r>
      <w:r w:rsidRPr="00D96A5B">
        <w:rPr>
          <w:rFonts w:ascii="Book Antiqua" w:hAnsi="Book Antiqua"/>
          <w:lang w:val="es-ES_tradnl"/>
        </w:rPr>
        <w:t xml:space="preserve">. </w:t>
      </w:r>
    </w:p>
    <w:p w14:paraId="17B53909" w14:textId="746F3643" w:rsidR="00172C42" w:rsidRPr="00D96A5B" w:rsidRDefault="00D96A5B" w:rsidP="00E11916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r w:rsidR="00E11916">
        <w:rPr>
          <w:rFonts w:ascii="Book Antiqua" w:hAnsi="Book Antiqua"/>
          <w:lang w:val="es-ES_tradnl"/>
        </w:rPr>
        <w:t>6</w:t>
      </w:r>
      <w:r>
        <w:rPr>
          <w:rFonts w:ascii="Book Antiqua" w:hAnsi="Book Antiqua"/>
          <w:lang w:val="es-ES_tradnl"/>
        </w:rPr>
        <w:t>.</w:t>
      </w:r>
      <w:r w:rsidR="009A3C73" w:rsidRPr="00D96A5B">
        <w:rPr>
          <w:rFonts w:ascii="Book Antiqua" w:hAnsi="Book Antiqua"/>
          <w:lang w:val="es-ES_tradnl"/>
        </w:rPr>
        <w:t>-</w:t>
      </w:r>
      <w:r w:rsidR="00E11916">
        <w:rPr>
          <w:rFonts w:ascii="Book Antiqua" w:hAnsi="Book Antiqua"/>
          <w:lang w:val="es-ES_tradnl"/>
        </w:rPr>
        <w:t xml:space="preserve"> </w:t>
      </w:r>
      <w:r w:rsidR="009A3C73" w:rsidRPr="00D96A5B">
        <w:rPr>
          <w:rFonts w:ascii="Book Antiqua" w:hAnsi="Book Antiqua"/>
          <w:lang w:val="es-ES_tradnl"/>
        </w:rPr>
        <w:t xml:space="preserve">Esta </w:t>
      </w:r>
      <w:r>
        <w:rPr>
          <w:rFonts w:ascii="Book Antiqua" w:hAnsi="Book Antiqua"/>
          <w:lang w:val="es-ES_tradnl"/>
        </w:rPr>
        <w:t>R</w:t>
      </w:r>
      <w:r w:rsidR="007D13BD" w:rsidRPr="00D96A5B">
        <w:rPr>
          <w:rFonts w:ascii="Book Antiqua" w:hAnsi="Book Antiqua"/>
          <w:lang w:val="es-ES_tradnl"/>
        </w:rPr>
        <w:t>esolución</w:t>
      </w:r>
      <w:r>
        <w:rPr>
          <w:rFonts w:ascii="Book Antiqua" w:hAnsi="Book Antiqua"/>
          <w:lang w:val="es-ES_tradnl"/>
        </w:rPr>
        <w:t xml:space="preserve"> comenzará a regir </w:t>
      </w:r>
      <w:r w:rsidR="007D13BD" w:rsidRPr="00D96A5B">
        <w:rPr>
          <w:rFonts w:ascii="Book Antiqua" w:hAnsi="Book Antiqua"/>
          <w:lang w:val="es-ES_tradnl"/>
        </w:rPr>
        <w:t>inmediatamente después</w:t>
      </w:r>
      <w:r w:rsidR="009A3C73" w:rsidRPr="00D96A5B">
        <w:rPr>
          <w:rFonts w:ascii="Book Antiqua" w:hAnsi="Book Antiqua"/>
          <w:lang w:val="es-ES_tradnl"/>
        </w:rPr>
        <w:t xml:space="preserve"> de su aprobación.</w:t>
      </w:r>
    </w:p>
    <w:sectPr w:rsidR="00172C42" w:rsidRPr="00D96A5B" w:rsidSect="0075426E">
      <w:foot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6D2E2" w14:textId="77777777" w:rsidR="004F6353" w:rsidRDefault="004F6353">
      <w:r>
        <w:separator/>
      </w:r>
    </w:p>
  </w:endnote>
  <w:endnote w:type="continuationSeparator" w:id="0">
    <w:p w14:paraId="45316223" w14:textId="77777777" w:rsidR="004F6353" w:rsidRDefault="004F6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3A43D" w14:textId="77777777" w:rsidR="00172C42" w:rsidRDefault="00172C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DFB88" w14:textId="77777777" w:rsidR="004F6353" w:rsidRDefault="004F6353">
      <w:r>
        <w:separator/>
      </w:r>
    </w:p>
  </w:footnote>
  <w:footnote w:type="continuationSeparator" w:id="0">
    <w:p w14:paraId="395DBA1A" w14:textId="77777777" w:rsidR="004F6353" w:rsidRDefault="004F6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E6FCA" w14:textId="57F0BA30" w:rsidR="00172C42" w:rsidRDefault="001E323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4C52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97363" w14:textId="77777777" w:rsidR="00172C42" w:rsidRPr="00525BB6" w:rsidRDefault="001E3232" w:rsidP="00525BB6">
    <w:pPr>
      <w:pStyle w:val="Header"/>
      <w:tabs>
        <w:tab w:val="clear" w:pos="4320"/>
        <w:tab w:val="clear" w:pos="8640"/>
        <w:tab w:val="left" w:pos="8565"/>
      </w:tabs>
      <w:rPr>
        <w:rFonts w:ascii="Book Antiqua" w:hAnsi="Book Antiqua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52B88"/>
    <w:multiLevelType w:val="hybridMultilevel"/>
    <w:tmpl w:val="AD6EF0F6"/>
    <w:lvl w:ilvl="0" w:tplc="98B24DAE">
      <w:start w:val="1"/>
      <w:numFmt w:val="decimal"/>
      <w:lvlText w:val="%1-"/>
      <w:lvlJc w:val="left"/>
      <w:pPr>
        <w:ind w:left="1080" w:hanging="360"/>
      </w:pPr>
      <w:rPr>
        <w:rFonts w:hint="default"/>
        <w:i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66282"/>
    <w:multiLevelType w:val="hybridMultilevel"/>
    <w:tmpl w:val="7E8C3B68"/>
    <w:lvl w:ilvl="0" w:tplc="1A5EF5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88209418">
    <w:abstractNumId w:val="0"/>
  </w:num>
  <w:num w:numId="2" w16cid:durableId="807547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8FB"/>
    <w:rsid w:val="00015195"/>
    <w:rsid w:val="000229EC"/>
    <w:rsid w:val="000248FB"/>
    <w:rsid w:val="000345DD"/>
    <w:rsid w:val="0006281B"/>
    <w:rsid w:val="000972CC"/>
    <w:rsid w:val="000B285F"/>
    <w:rsid w:val="000E747D"/>
    <w:rsid w:val="00172C42"/>
    <w:rsid w:val="00191549"/>
    <w:rsid w:val="001E3232"/>
    <w:rsid w:val="001E5428"/>
    <w:rsid w:val="00206C81"/>
    <w:rsid w:val="00216A84"/>
    <w:rsid w:val="0025237D"/>
    <w:rsid w:val="00256B99"/>
    <w:rsid w:val="002F7C39"/>
    <w:rsid w:val="003675E8"/>
    <w:rsid w:val="003704AC"/>
    <w:rsid w:val="003927EF"/>
    <w:rsid w:val="003C5961"/>
    <w:rsid w:val="003D234F"/>
    <w:rsid w:val="003E0012"/>
    <w:rsid w:val="003F4F19"/>
    <w:rsid w:val="004213B0"/>
    <w:rsid w:val="00480AEA"/>
    <w:rsid w:val="004F6353"/>
    <w:rsid w:val="004F7EFF"/>
    <w:rsid w:val="0051279B"/>
    <w:rsid w:val="005274CE"/>
    <w:rsid w:val="005319EE"/>
    <w:rsid w:val="005C376D"/>
    <w:rsid w:val="005D3ABF"/>
    <w:rsid w:val="00614297"/>
    <w:rsid w:val="00654C52"/>
    <w:rsid w:val="006E0A53"/>
    <w:rsid w:val="00711A05"/>
    <w:rsid w:val="0077183B"/>
    <w:rsid w:val="00792981"/>
    <w:rsid w:val="00795E74"/>
    <w:rsid w:val="007D13BD"/>
    <w:rsid w:val="007F4EF1"/>
    <w:rsid w:val="007F78A2"/>
    <w:rsid w:val="00855313"/>
    <w:rsid w:val="008D7331"/>
    <w:rsid w:val="00923368"/>
    <w:rsid w:val="00967FDD"/>
    <w:rsid w:val="00970E3C"/>
    <w:rsid w:val="009738E3"/>
    <w:rsid w:val="009831BD"/>
    <w:rsid w:val="009A3C73"/>
    <w:rsid w:val="009D1C7E"/>
    <w:rsid w:val="009D5398"/>
    <w:rsid w:val="00B41528"/>
    <w:rsid w:val="00BC4A23"/>
    <w:rsid w:val="00BD01B2"/>
    <w:rsid w:val="00C07A9D"/>
    <w:rsid w:val="00C944A0"/>
    <w:rsid w:val="00C95181"/>
    <w:rsid w:val="00D022A3"/>
    <w:rsid w:val="00D02979"/>
    <w:rsid w:val="00D3591F"/>
    <w:rsid w:val="00D46033"/>
    <w:rsid w:val="00D96A5B"/>
    <w:rsid w:val="00DA32EB"/>
    <w:rsid w:val="00DB29FD"/>
    <w:rsid w:val="00DC7884"/>
    <w:rsid w:val="00E11916"/>
    <w:rsid w:val="00E611A3"/>
    <w:rsid w:val="00EE100A"/>
    <w:rsid w:val="00F4194A"/>
    <w:rsid w:val="00F4605D"/>
    <w:rsid w:val="00F87C36"/>
    <w:rsid w:val="00FA33C6"/>
    <w:rsid w:val="00FC2BA9"/>
    <w:rsid w:val="00FF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77C86"/>
  <w14:defaultImageDpi w14:val="32767"/>
  <w15:chartTrackingRefBased/>
  <w15:docId w15:val="{7E707DFA-78F4-5D4E-9D8C-A8166674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8FB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uiPriority w:val="99"/>
    <w:rsid w:val="000248FB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0248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48FB"/>
    <w:rPr>
      <w:rFonts w:ascii="Times New Roman" w:eastAsia="Times New Roman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rsid w:val="000248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48FB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uiPriority w:val="99"/>
    <w:rsid w:val="000248FB"/>
  </w:style>
  <w:style w:type="character" w:styleId="LineNumber">
    <w:name w:val="line number"/>
    <w:basedOn w:val="DefaultParagraphFont"/>
    <w:uiPriority w:val="99"/>
    <w:semiHidden/>
    <w:unhideWhenUsed/>
    <w:rsid w:val="000248FB"/>
  </w:style>
  <w:style w:type="paragraph" w:styleId="NoSpacing">
    <w:name w:val="No Spacing"/>
    <w:uiPriority w:val="99"/>
    <w:qFormat/>
    <w:rsid w:val="00EE100A"/>
    <w:rPr>
      <w:rFonts w:ascii="Calibri" w:eastAsia="Times New Roman" w:hAnsi="Calibri" w:cs="Times New Roman"/>
      <w:sz w:val="22"/>
      <w:szCs w:val="22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7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76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16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1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7239B-448E-49A4-BC90-2A733A483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658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Torres</dc:creator>
  <cp:keywords/>
  <dc:description/>
  <cp:lastModifiedBy>Bárbara Sierra Nieves</cp:lastModifiedBy>
  <cp:revision>6</cp:revision>
  <cp:lastPrinted>2021-03-11T18:13:00Z</cp:lastPrinted>
  <dcterms:created xsi:type="dcterms:W3CDTF">2025-01-03T19:09:00Z</dcterms:created>
  <dcterms:modified xsi:type="dcterms:W3CDTF">2025-01-09T14:35:00Z</dcterms:modified>
</cp:coreProperties>
</file>