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02543B" w:rsidRDefault="0038510E">
      <w:pPr>
        <w:tabs>
          <w:tab w:val="center" w:pos="4680"/>
        </w:tabs>
        <w:rPr>
          <w:rFonts w:ascii="Book Antiqua" w:eastAsia="Book Antiqua" w:hAnsi="Book Antiqua" w:cs="Book Antiqua"/>
          <w:sz w:val="28"/>
          <w:szCs w:val="28"/>
          <w:lang w:val="es-ES"/>
        </w:rPr>
      </w:pPr>
      <w:r w:rsidRPr="0002543B">
        <w:rPr>
          <w:rFonts w:ascii="Book Antiqua" w:eastAsia="Book Antiqua" w:hAnsi="Book Antiqua" w:cs="Book Antiqua"/>
          <w:sz w:val="28"/>
          <w:szCs w:val="28"/>
          <w:lang w:val="es-ES"/>
        </w:rPr>
        <w:tab/>
      </w:r>
      <w:r w:rsidR="00B45797" w:rsidRPr="0002543B">
        <w:rPr>
          <w:rFonts w:ascii="Book Antiqua" w:eastAsia="Book Antiqua" w:hAnsi="Book Antiqua" w:cs="Book Antiqua"/>
          <w:sz w:val="28"/>
          <w:szCs w:val="28"/>
          <w:lang w:val="es-ES"/>
        </w:rPr>
        <w:t>GOBIERNO</w:t>
      </w:r>
      <w:r w:rsidRPr="0002543B">
        <w:rPr>
          <w:rFonts w:ascii="Book Antiqua" w:eastAsia="Book Antiqua" w:hAnsi="Book Antiqua" w:cs="Book Antiqua"/>
          <w:sz w:val="28"/>
          <w:szCs w:val="28"/>
          <w:lang w:val="es-ES"/>
        </w:rPr>
        <w:t xml:space="preserve"> DE PUERTO RICO</w:t>
      </w:r>
    </w:p>
    <w:p w14:paraId="02A4AC1D" w14:textId="77777777" w:rsidR="00DF7D86" w:rsidRPr="0002543B" w:rsidRDefault="00DF7D86">
      <w:pPr>
        <w:tabs>
          <w:tab w:val="center" w:pos="4680"/>
        </w:tabs>
        <w:rPr>
          <w:rFonts w:ascii="Book Antiqua" w:eastAsia="Book Antiqua" w:hAnsi="Book Antiqua" w:cs="Book Antiqua"/>
          <w:sz w:val="28"/>
          <w:szCs w:val="28"/>
          <w:lang w:val="es-ES"/>
        </w:rPr>
      </w:pPr>
    </w:p>
    <w:p w14:paraId="026B7A4E" w14:textId="717DDBC0" w:rsidR="00DF7D86" w:rsidRPr="0002543B" w:rsidRDefault="00B45797">
      <w:pPr>
        <w:tabs>
          <w:tab w:val="left" w:pos="720"/>
          <w:tab w:val="left" w:pos="7560"/>
          <w:tab w:val="left" w:pos="8100"/>
        </w:tabs>
        <w:rPr>
          <w:rFonts w:ascii="Book Antiqua" w:eastAsia="Book Antiqua" w:hAnsi="Book Antiqua" w:cs="Book Antiqua"/>
          <w:lang w:val="es-ES"/>
        </w:rPr>
      </w:pPr>
      <w:r w:rsidRPr="0002543B">
        <w:rPr>
          <w:rFonts w:ascii="Book Antiqua" w:eastAsia="Book Antiqua" w:hAnsi="Book Antiqua" w:cs="Book Antiqua"/>
          <w:lang w:val="es-ES"/>
        </w:rPr>
        <w:t>20</w:t>
      </w:r>
      <w:r w:rsidRPr="0002543B">
        <w:rPr>
          <w:rFonts w:ascii="Book Antiqua" w:eastAsia="Book Antiqua" w:hAnsi="Book Antiqua" w:cs="Book Antiqua"/>
          <w:vertAlign w:val="superscript"/>
          <w:lang w:val="es-ES"/>
        </w:rPr>
        <w:t>m</w:t>
      </w:r>
      <w:r w:rsidR="0038510E" w:rsidRPr="0002543B">
        <w:rPr>
          <w:rFonts w:ascii="Book Antiqua" w:eastAsia="Book Antiqua" w:hAnsi="Book Antiqua" w:cs="Book Antiqua"/>
          <w:vertAlign w:val="superscript"/>
          <w:lang w:val="es-ES"/>
        </w:rPr>
        <w:t>a</w:t>
      </w:r>
      <w:r w:rsidR="00C54AD6" w:rsidRPr="0002543B">
        <w:rPr>
          <w:rFonts w:ascii="Book Antiqua" w:eastAsia="Book Antiqua" w:hAnsi="Book Antiqua" w:cs="Book Antiqua"/>
          <w:lang w:val="es-ES"/>
        </w:rPr>
        <w:t xml:space="preserve"> </w:t>
      </w:r>
      <w:r w:rsidR="00C54AD6" w:rsidRPr="0002543B">
        <w:rPr>
          <w:rFonts w:ascii="Book Antiqua" w:eastAsia="Book Antiqua" w:hAnsi="Book Antiqua" w:cs="Book Antiqua"/>
          <w:lang w:val="es-ES"/>
        </w:rPr>
        <w:tab/>
        <w:t>Asamblea</w:t>
      </w:r>
      <w:r w:rsidR="00C54AD6" w:rsidRPr="0002543B">
        <w:rPr>
          <w:rFonts w:ascii="Book Antiqua" w:eastAsia="Book Antiqua" w:hAnsi="Book Antiqua" w:cs="Book Antiqua"/>
          <w:lang w:val="es-ES"/>
        </w:rPr>
        <w:tab/>
      </w:r>
      <w:r w:rsidRPr="0002543B">
        <w:rPr>
          <w:rFonts w:ascii="Book Antiqua" w:eastAsia="Book Antiqua" w:hAnsi="Book Antiqua" w:cs="Book Antiqua"/>
          <w:lang w:val="es-ES"/>
        </w:rPr>
        <w:t>1</w:t>
      </w:r>
      <w:r w:rsidRPr="0002543B">
        <w:rPr>
          <w:rFonts w:ascii="Book Antiqua" w:eastAsia="Book Antiqua" w:hAnsi="Book Antiqua" w:cs="Book Antiqua"/>
          <w:vertAlign w:val="superscript"/>
          <w:lang w:val="es-ES"/>
        </w:rPr>
        <w:t>r</w:t>
      </w:r>
      <w:r w:rsidR="0038510E" w:rsidRPr="0002543B">
        <w:rPr>
          <w:rFonts w:ascii="Book Antiqua" w:eastAsia="Book Antiqua" w:hAnsi="Book Antiqua" w:cs="Book Antiqua"/>
          <w:vertAlign w:val="superscript"/>
          <w:lang w:val="es-ES"/>
        </w:rPr>
        <w:t>a</w:t>
      </w:r>
      <w:r w:rsidR="0038510E" w:rsidRPr="0002543B">
        <w:rPr>
          <w:rFonts w:ascii="Book Antiqua" w:eastAsia="Book Antiqua" w:hAnsi="Book Antiqua" w:cs="Book Antiqua"/>
          <w:lang w:val="es-ES"/>
        </w:rPr>
        <w:t xml:space="preserve"> </w:t>
      </w:r>
      <w:r w:rsidR="0038510E" w:rsidRPr="0002543B">
        <w:rPr>
          <w:rFonts w:ascii="Book Antiqua" w:eastAsia="Book Antiqua" w:hAnsi="Book Antiqua" w:cs="Book Antiqua"/>
          <w:lang w:val="es-ES"/>
        </w:rPr>
        <w:tab/>
        <w:t>Sesión</w:t>
      </w:r>
    </w:p>
    <w:p w14:paraId="703FA46E" w14:textId="77777777" w:rsidR="00DF7D86" w:rsidRPr="0002543B" w:rsidRDefault="0038510E">
      <w:pPr>
        <w:tabs>
          <w:tab w:val="left" w:pos="720"/>
          <w:tab w:val="left" w:pos="4215"/>
          <w:tab w:val="left" w:pos="5160"/>
          <w:tab w:val="left" w:pos="8100"/>
        </w:tabs>
        <w:rPr>
          <w:rFonts w:ascii="Book Antiqua" w:eastAsia="Book Antiqua" w:hAnsi="Book Antiqua" w:cs="Book Antiqua"/>
          <w:lang w:val="es-ES"/>
        </w:rPr>
      </w:pPr>
      <w:r w:rsidRPr="0002543B">
        <w:rPr>
          <w:rFonts w:ascii="Book Antiqua" w:eastAsia="Book Antiqua" w:hAnsi="Book Antiqua" w:cs="Book Antiqua"/>
          <w:lang w:val="es-ES"/>
        </w:rPr>
        <w:tab/>
        <w:t>Legislativa</w:t>
      </w:r>
      <w:r w:rsidRPr="0002543B">
        <w:rPr>
          <w:rFonts w:ascii="Book Antiqua" w:eastAsia="Book Antiqua" w:hAnsi="Book Antiqua" w:cs="Book Antiqua"/>
          <w:lang w:val="es-ES"/>
        </w:rPr>
        <w:tab/>
      </w:r>
      <w:r w:rsidRPr="0002543B">
        <w:rPr>
          <w:rFonts w:ascii="Book Antiqua" w:eastAsia="Book Antiqua" w:hAnsi="Book Antiqua" w:cs="Book Antiqua"/>
          <w:lang w:val="es-ES"/>
        </w:rPr>
        <w:tab/>
      </w:r>
      <w:r w:rsidRPr="0002543B">
        <w:rPr>
          <w:rFonts w:ascii="Book Antiqua" w:eastAsia="Book Antiqua" w:hAnsi="Book Antiqua" w:cs="Book Antiqua"/>
          <w:lang w:val="es-ES"/>
        </w:rPr>
        <w:tab/>
        <w:t>Ordinaria</w:t>
      </w:r>
    </w:p>
    <w:p w14:paraId="5493F33C" w14:textId="77777777" w:rsidR="00DF7D86" w:rsidRPr="0002543B"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02543B" w:rsidRDefault="0038510E">
      <w:pPr>
        <w:spacing w:line="360" w:lineRule="auto"/>
        <w:jc w:val="center"/>
        <w:rPr>
          <w:rFonts w:ascii="Book Antiqua" w:eastAsia="Book Antiqua" w:hAnsi="Book Antiqua" w:cs="Book Antiqua"/>
          <w:b/>
          <w:sz w:val="36"/>
          <w:szCs w:val="36"/>
          <w:lang w:val="es-ES"/>
        </w:rPr>
      </w:pPr>
      <w:r w:rsidRPr="0002543B">
        <w:rPr>
          <w:rFonts w:ascii="Book Antiqua" w:eastAsia="Book Antiqua" w:hAnsi="Book Antiqua" w:cs="Book Antiqua"/>
          <w:b/>
          <w:sz w:val="36"/>
          <w:szCs w:val="36"/>
          <w:lang w:val="es-ES"/>
        </w:rPr>
        <w:t>CÁMARA DE REPRESENTANTES</w:t>
      </w:r>
    </w:p>
    <w:p w14:paraId="224C8555" w14:textId="4BAA88CD" w:rsidR="00DF7D86" w:rsidRPr="0002543B" w:rsidRDefault="000820EA">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611979" w:rsidRPr="0002543B">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C.</w:t>
      </w:r>
      <w:r w:rsidR="00611979" w:rsidRPr="0002543B">
        <w:rPr>
          <w:rFonts w:ascii="Book Antiqua" w:eastAsia="Book Antiqua" w:hAnsi="Book Antiqua" w:cs="Book Antiqua"/>
          <w:b/>
          <w:sz w:val="52"/>
          <w:szCs w:val="52"/>
          <w:lang w:val="es-ES"/>
        </w:rPr>
        <w:t xml:space="preserve"> de la C. </w:t>
      </w:r>
      <w:r w:rsidR="00CB513D">
        <w:rPr>
          <w:rFonts w:ascii="Book Antiqua" w:eastAsia="Book Antiqua" w:hAnsi="Book Antiqua" w:cs="Book Antiqua"/>
          <w:b/>
          <w:sz w:val="52"/>
          <w:szCs w:val="52"/>
          <w:lang w:val="es-ES"/>
        </w:rPr>
        <w:t>18</w:t>
      </w:r>
    </w:p>
    <w:p w14:paraId="6CA3DF2C" w14:textId="77777777" w:rsidR="00DF7D86" w:rsidRPr="0002543B" w:rsidRDefault="0038510E">
      <w:pPr>
        <w:spacing w:line="360" w:lineRule="auto"/>
        <w:jc w:val="center"/>
        <w:rPr>
          <w:rFonts w:ascii="Book Antiqua" w:eastAsia="Book Antiqua" w:hAnsi="Book Antiqua" w:cs="Book Antiqua"/>
          <w:b/>
          <w:sz w:val="28"/>
          <w:szCs w:val="28"/>
          <w:lang w:val="es-ES"/>
        </w:rPr>
      </w:pPr>
      <w:r w:rsidRPr="0002543B">
        <w:rPr>
          <w:rFonts w:ascii="Book Antiqua" w:eastAsia="Book Antiqua" w:hAnsi="Book Antiqua" w:cs="Book Antiqua"/>
          <w:b/>
          <w:sz w:val="28"/>
          <w:szCs w:val="28"/>
          <w:lang w:val="es-ES"/>
        </w:rPr>
        <w:t>INFORME POSITIVO</w:t>
      </w:r>
    </w:p>
    <w:p w14:paraId="65B59E42" w14:textId="4034B512" w:rsidR="00DF7D86" w:rsidRPr="0002543B" w:rsidRDefault="003958A4">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19</w:t>
      </w:r>
      <w:r w:rsidR="001015D5" w:rsidRPr="0002543B">
        <w:rPr>
          <w:rFonts w:ascii="Book Antiqua" w:eastAsia="Book Antiqua" w:hAnsi="Book Antiqua" w:cs="Book Antiqua"/>
          <w:lang w:val="es-ES"/>
        </w:rPr>
        <w:t xml:space="preserve"> </w:t>
      </w:r>
      <w:r w:rsidR="0038510E" w:rsidRPr="0002543B">
        <w:rPr>
          <w:rFonts w:ascii="Book Antiqua" w:eastAsia="Book Antiqua" w:hAnsi="Book Antiqua" w:cs="Book Antiqua"/>
          <w:lang w:val="es-ES"/>
        </w:rPr>
        <w:t xml:space="preserve">de </w:t>
      </w:r>
      <w:r w:rsidR="00D5683C">
        <w:rPr>
          <w:rFonts w:ascii="Book Antiqua" w:eastAsia="Book Antiqua" w:hAnsi="Book Antiqua" w:cs="Book Antiqua"/>
          <w:lang w:val="es-ES"/>
        </w:rPr>
        <w:t>junio</w:t>
      </w:r>
      <w:r w:rsidR="00786E78" w:rsidRPr="0002543B">
        <w:rPr>
          <w:rFonts w:ascii="Book Antiqua" w:eastAsia="Book Antiqua" w:hAnsi="Book Antiqua" w:cs="Book Antiqua"/>
          <w:lang w:val="es-ES"/>
        </w:rPr>
        <w:t xml:space="preserve"> </w:t>
      </w:r>
      <w:r w:rsidR="00C54AD6" w:rsidRPr="0002543B">
        <w:rPr>
          <w:rFonts w:ascii="Book Antiqua" w:eastAsia="Book Antiqua" w:hAnsi="Book Antiqua" w:cs="Book Antiqua"/>
          <w:lang w:val="es-ES"/>
        </w:rPr>
        <w:t>de 202</w:t>
      </w:r>
      <w:r w:rsidR="00B45797" w:rsidRPr="0002543B">
        <w:rPr>
          <w:rFonts w:ascii="Book Antiqua" w:eastAsia="Book Antiqua" w:hAnsi="Book Antiqua" w:cs="Book Antiqua"/>
          <w:lang w:val="es-ES"/>
        </w:rPr>
        <w:t>5</w:t>
      </w:r>
    </w:p>
    <w:p w14:paraId="03852CD0" w14:textId="77777777" w:rsidR="00DF7D86" w:rsidRPr="0002543B" w:rsidRDefault="00DF7D86" w:rsidP="003320EE">
      <w:pPr>
        <w:rPr>
          <w:rFonts w:ascii="Book Antiqua" w:eastAsia="Book Antiqua" w:hAnsi="Book Antiqua" w:cs="Book Antiqua"/>
          <w:b/>
          <w:lang w:val="es-ES"/>
        </w:rPr>
      </w:pPr>
    </w:p>
    <w:p w14:paraId="21B0CC01" w14:textId="405EBF77" w:rsidR="009754EF" w:rsidRPr="0002543B" w:rsidRDefault="0038510E" w:rsidP="003320EE">
      <w:pPr>
        <w:rPr>
          <w:rFonts w:ascii="Book Antiqua" w:eastAsia="Book Antiqua" w:hAnsi="Book Antiqua" w:cs="Book Antiqua"/>
          <w:b/>
          <w:lang w:val="es-ES"/>
        </w:rPr>
      </w:pPr>
      <w:r w:rsidRPr="0002543B">
        <w:rPr>
          <w:rFonts w:ascii="Book Antiqua" w:eastAsia="Book Antiqua" w:hAnsi="Book Antiqua" w:cs="Book Antiqua"/>
          <w:b/>
          <w:lang w:val="es-ES"/>
        </w:rPr>
        <w:t>A LA CÁMARA DE REPRESENTANTES DE PUERTO RICO</w:t>
      </w:r>
      <w:r w:rsidR="003320EE">
        <w:rPr>
          <w:rFonts w:ascii="Book Antiqua" w:eastAsia="Book Antiqua" w:hAnsi="Book Antiqua" w:cs="Book Antiqua"/>
          <w:b/>
          <w:lang w:val="es-ES"/>
        </w:rPr>
        <w:t xml:space="preserve">: </w:t>
      </w:r>
    </w:p>
    <w:p w14:paraId="63BF9BD9" w14:textId="77777777" w:rsidR="00DF7D86" w:rsidRPr="0002543B" w:rsidRDefault="00DF7D86">
      <w:pPr>
        <w:ind w:firstLine="360"/>
        <w:jc w:val="both"/>
        <w:rPr>
          <w:rFonts w:ascii="Book Antiqua" w:eastAsia="Book Antiqua" w:hAnsi="Book Antiqua" w:cs="Book Antiqua"/>
          <w:lang w:val="es-ES"/>
        </w:rPr>
      </w:pPr>
    </w:p>
    <w:p w14:paraId="0676D061" w14:textId="283164C4" w:rsidR="00CD0F21" w:rsidRPr="0002543B" w:rsidRDefault="00511B91" w:rsidP="00CD0F21">
      <w:pPr>
        <w:ind w:firstLine="720"/>
        <w:jc w:val="both"/>
        <w:rPr>
          <w:rFonts w:ascii="Book Antiqua" w:eastAsia="Book Antiqua" w:hAnsi="Book Antiqua" w:cs="Book Antiqua"/>
          <w:lang w:val="es-PR"/>
        </w:rPr>
      </w:pPr>
      <w:r w:rsidRPr="0002543B">
        <w:rPr>
          <w:rFonts w:ascii="Book Antiqua" w:eastAsia="Book Antiqua" w:hAnsi="Book Antiqua" w:cs="Book Antiqua"/>
          <w:lang w:val="es-ES"/>
        </w:rPr>
        <w:t>La</w:t>
      </w:r>
      <w:r w:rsidR="0044306D">
        <w:rPr>
          <w:rFonts w:ascii="Book Antiqua" w:eastAsia="Book Antiqua" w:hAnsi="Book Antiqua" w:cs="Book Antiqua"/>
          <w:lang w:val="es-ES"/>
        </w:rPr>
        <w:t>s</w:t>
      </w:r>
      <w:r w:rsidRPr="0002543B">
        <w:rPr>
          <w:rFonts w:ascii="Book Antiqua" w:eastAsia="Book Antiqua" w:hAnsi="Book Antiqua" w:cs="Book Antiqua"/>
          <w:lang w:val="es-ES"/>
        </w:rPr>
        <w:t xml:space="preserve"> Comisi</w:t>
      </w:r>
      <w:r w:rsidR="0044306D">
        <w:rPr>
          <w:rFonts w:ascii="Book Antiqua" w:eastAsia="Book Antiqua" w:hAnsi="Book Antiqua" w:cs="Book Antiqua"/>
          <w:lang w:val="es-ES"/>
        </w:rPr>
        <w:t>ones</w:t>
      </w:r>
      <w:r w:rsidRPr="0002543B">
        <w:rPr>
          <w:rFonts w:ascii="Book Antiqua" w:eastAsia="Book Antiqua" w:hAnsi="Book Antiqua" w:cs="Book Antiqua"/>
          <w:lang w:val="es-ES"/>
        </w:rPr>
        <w:t xml:space="preserve"> de Seguridad Pública</w:t>
      </w:r>
      <w:r w:rsidR="0038510E" w:rsidRPr="0002543B">
        <w:rPr>
          <w:rFonts w:ascii="Book Antiqua" w:eastAsia="Book Antiqua" w:hAnsi="Book Antiqua" w:cs="Book Antiqua"/>
          <w:lang w:val="es-ES"/>
        </w:rPr>
        <w:t xml:space="preserve"> </w:t>
      </w:r>
      <w:r w:rsidR="0044306D">
        <w:rPr>
          <w:rFonts w:ascii="Book Antiqua" w:eastAsia="Book Antiqua" w:hAnsi="Book Antiqua" w:cs="Book Antiqua"/>
          <w:lang w:val="es-ES"/>
        </w:rPr>
        <w:t xml:space="preserve">y Educación </w:t>
      </w:r>
      <w:r w:rsidR="0038510E" w:rsidRPr="0002543B">
        <w:rPr>
          <w:rFonts w:ascii="Book Antiqua" w:eastAsia="Book Antiqua" w:hAnsi="Book Antiqua" w:cs="Book Antiqua"/>
          <w:lang w:val="es-ES"/>
        </w:rPr>
        <w:t>de la Cámara de Representantes</w:t>
      </w:r>
      <w:r w:rsidR="007B257D" w:rsidRPr="0002543B">
        <w:rPr>
          <w:rFonts w:ascii="Book Antiqua" w:eastAsia="Book Antiqua" w:hAnsi="Book Antiqua" w:cs="Book Antiqua"/>
          <w:lang w:val="es-ES"/>
        </w:rPr>
        <w:t xml:space="preserve"> de Puerto Rico</w:t>
      </w:r>
      <w:r w:rsidR="0038510E" w:rsidRPr="0002543B">
        <w:rPr>
          <w:rFonts w:ascii="Book Antiqua" w:eastAsia="Book Antiqua" w:hAnsi="Book Antiqua" w:cs="Book Antiqua"/>
          <w:lang w:val="es-ES"/>
        </w:rPr>
        <w:t>, previo estudio y c</w:t>
      </w:r>
      <w:r w:rsidR="00611979" w:rsidRPr="0002543B">
        <w:rPr>
          <w:rFonts w:ascii="Book Antiqua" w:eastAsia="Book Antiqua" w:hAnsi="Book Antiqua" w:cs="Book Antiqua"/>
          <w:lang w:val="es-ES"/>
        </w:rPr>
        <w:t>onsideración de</w:t>
      </w:r>
      <w:r w:rsidR="00D5683C">
        <w:rPr>
          <w:rFonts w:ascii="Book Antiqua" w:eastAsia="Book Antiqua" w:hAnsi="Book Antiqua" w:cs="Book Antiqua"/>
          <w:lang w:val="es-ES"/>
        </w:rPr>
        <w:t xml:space="preserve"> la</w:t>
      </w:r>
      <w:r w:rsidR="00611979" w:rsidRPr="0002543B">
        <w:rPr>
          <w:rFonts w:ascii="Book Antiqua" w:eastAsia="Book Antiqua" w:hAnsi="Book Antiqua" w:cs="Book Antiqua"/>
          <w:lang w:val="es-ES"/>
        </w:rPr>
        <w:t xml:space="preserve"> </w:t>
      </w:r>
      <w:r w:rsidR="000820EA">
        <w:rPr>
          <w:rFonts w:ascii="Book Antiqua" w:eastAsia="Book Antiqua" w:hAnsi="Book Antiqua" w:cs="Book Antiqua"/>
          <w:lang w:val="es-ES"/>
        </w:rPr>
        <w:t xml:space="preserve">R. C. de la C. </w:t>
      </w:r>
      <w:r w:rsidR="00CB513D">
        <w:rPr>
          <w:rFonts w:ascii="Book Antiqua" w:eastAsia="Book Antiqua" w:hAnsi="Book Antiqua" w:cs="Book Antiqua"/>
          <w:lang w:val="es-ES"/>
        </w:rPr>
        <w:t>18</w:t>
      </w:r>
      <w:r w:rsidR="0038510E" w:rsidRPr="0002543B">
        <w:rPr>
          <w:rFonts w:ascii="Book Antiqua" w:eastAsia="Book Antiqua" w:hAnsi="Book Antiqua" w:cs="Book Antiqua"/>
          <w:lang w:val="es-ES"/>
        </w:rPr>
        <w:t>, tiene</w:t>
      </w:r>
      <w:r w:rsidR="0044306D">
        <w:rPr>
          <w:rFonts w:ascii="Book Antiqua" w:eastAsia="Book Antiqua" w:hAnsi="Book Antiqua" w:cs="Book Antiqua"/>
          <w:lang w:val="es-ES"/>
        </w:rPr>
        <w:t>n</w:t>
      </w:r>
      <w:r w:rsidR="0038510E" w:rsidRPr="0002543B">
        <w:rPr>
          <w:rFonts w:ascii="Book Antiqua" w:eastAsia="Book Antiqua" w:hAnsi="Book Antiqua" w:cs="Book Antiqua"/>
          <w:lang w:val="es-ES"/>
        </w:rPr>
        <w:t xml:space="preserve"> a bien</w:t>
      </w:r>
      <w:r w:rsidR="00D93990" w:rsidRPr="0002543B">
        <w:rPr>
          <w:rFonts w:ascii="Book Antiqua" w:eastAsia="Book Antiqua" w:hAnsi="Book Antiqua" w:cs="Book Antiqua"/>
          <w:lang w:val="es-ES"/>
        </w:rPr>
        <w:t xml:space="preserve"> recomendar su </w:t>
      </w:r>
      <w:r w:rsidR="007B257D" w:rsidRPr="0002543B">
        <w:rPr>
          <w:rFonts w:ascii="Book Antiqua" w:eastAsia="Book Antiqua" w:hAnsi="Book Antiqua" w:cs="Book Antiqua"/>
          <w:lang w:val="es-ES"/>
        </w:rPr>
        <w:t>aprobación</w:t>
      </w:r>
      <w:r w:rsidR="00D05012">
        <w:rPr>
          <w:rFonts w:ascii="Book Antiqua" w:eastAsia="Book Antiqua" w:hAnsi="Book Antiqua" w:cs="Book Antiqua"/>
          <w:lang w:val="es-ES"/>
        </w:rPr>
        <w:t xml:space="preserve">, </w:t>
      </w:r>
      <w:bookmarkStart w:id="0" w:name="_Hlk198722273"/>
      <w:r w:rsidR="00C0705B">
        <w:rPr>
          <w:rFonts w:ascii="Book Antiqua" w:eastAsia="Book Antiqua" w:hAnsi="Book Antiqua" w:cs="Book Antiqua"/>
          <w:lang w:val="es-ES"/>
        </w:rPr>
        <w:t xml:space="preserve">con las enmiendas contenidas en el </w:t>
      </w:r>
      <w:proofErr w:type="spellStart"/>
      <w:r w:rsidR="00C0705B">
        <w:rPr>
          <w:rFonts w:ascii="Book Antiqua" w:eastAsia="Book Antiqua" w:hAnsi="Book Antiqua" w:cs="Book Antiqua"/>
          <w:lang w:val="es-ES"/>
        </w:rPr>
        <w:t>entirillado</w:t>
      </w:r>
      <w:proofErr w:type="spellEnd"/>
      <w:r w:rsidR="00C0705B">
        <w:rPr>
          <w:rFonts w:ascii="Book Antiqua" w:eastAsia="Book Antiqua" w:hAnsi="Book Antiqua" w:cs="Book Antiqua"/>
          <w:lang w:val="es-ES"/>
        </w:rPr>
        <w:t xml:space="preserve"> electrónico que acompaña este informe</w:t>
      </w:r>
      <w:bookmarkEnd w:id="0"/>
      <w:r w:rsidR="000820EA">
        <w:rPr>
          <w:rFonts w:ascii="Book Antiqua" w:eastAsia="Book Antiqua" w:hAnsi="Book Antiqua" w:cs="Book Antiqua"/>
          <w:lang w:val="es-ES"/>
        </w:rPr>
        <w:t xml:space="preserve">. </w:t>
      </w:r>
    </w:p>
    <w:p w14:paraId="2774979C" w14:textId="77777777" w:rsidR="00DF7D86" w:rsidRPr="0002543B" w:rsidRDefault="00DF7D86">
      <w:pPr>
        <w:rPr>
          <w:rFonts w:ascii="Book Antiqua" w:eastAsia="Book Antiqua" w:hAnsi="Book Antiqua" w:cs="Book Antiqua"/>
          <w:b/>
          <w:sz w:val="32"/>
          <w:szCs w:val="32"/>
          <w:lang w:val="es-ES"/>
        </w:rPr>
      </w:pPr>
    </w:p>
    <w:p w14:paraId="00C5E8B9" w14:textId="77777777" w:rsidR="003B38A4" w:rsidRPr="0002543B" w:rsidRDefault="003B38A4" w:rsidP="003B38A4">
      <w:pPr>
        <w:jc w:val="center"/>
        <w:rPr>
          <w:rFonts w:ascii="Book Antiqua" w:eastAsia="Book Antiqua" w:hAnsi="Book Antiqua" w:cs="Book Antiqua"/>
          <w:b/>
          <w:bCs/>
          <w:lang w:val="es-ES"/>
        </w:rPr>
      </w:pPr>
      <w:r w:rsidRPr="0002543B">
        <w:rPr>
          <w:rFonts w:ascii="Book Antiqua" w:eastAsia="Book Antiqua" w:hAnsi="Book Antiqua" w:cs="Book Antiqua"/>
          <w:b/>
          <w:bCs/>
          <w:lang w:val="es-ES"/>
        </w:rPr>
        <w:t>ALCANCE DE LA MEDIDA</w:t>
      </w:r>
    </w:p>
    <w:p w14:paraId="1C560ACC" w14:textId="77777777" w:rsidR="00C54AD6" w:rsidRPr="0002543B" w:rsidRDefault="00C54AD6" w:rsidP="003B38A4">
      <w:pPr>
        <w:jc w:val="both"/>
        <w:rPr>
          <w:rFonts w:ascii="Book Antiqua" w:eastAsia="Book Antiqua" w:hAnsi="Book Antiqua" w:cs="Book Antiqua"/>
          <w:lang w:val="es-ES"/>
        </w:rPr>
      </w:pPr>
    </w:p>
    <w:p w14:paraId="7A505493" w14:textId="4B37773A" w:rsidR="00D67919" w:rsidRPr="00CB513D" w:rsidRDefault="000820EA" w:rsidP="00CB513D">
      <w:pPr>
        <w:ind w:firstLine="720"/>
        <w:jc w:val="both"/>
        <w:rPr>
          <w:rFonts w:ascii="Book Antiqua" w:hAnsi="Book Antiqua"/>
          <w:lang w:val="es-ES_tradnl"/>
        </w:rPr>
      </w:pPr>
      <w:r>
        <w:rPr>
          <w:rFonts w:ascii="Book Antiqua" w:hAnsi="Book Antiqua"/>
          <w:lang w:val="es-ES_tradnl"/>
        </w:rPr>
        <w:t xml:space="preserve">La </w:t>
      </w:r>
      <w:r w:rsidR="00CB513D">
        <w:rPr>
          <w:rFonts w:ascii="Book Antiqua" w:hAnsi="Book Antiqua"/>
          <w:lang w:val="es-ES_tradnl"/>
        </w:rPr>
        <w:t xml:space="preserve">presente </w:t>
      </w:r>
      <w:r>
        <w:rPr>
          <w:rFonts w:ascii="Book Antiqua" w:hAnsi="Book Antiqua"/>
          <w:lang w:val="es-ES_tradnl"/>
        </w:rPr>
        <w:t xml:space="preserve">Resolución Conjunta de la Cámara de Representantes tiene como encomienda </w:t>
      </w:r>
      <w:r w:rsidR="00D67919" w:rsidRPr="00D67919">
        <w:rPr>
          <w:rFonts w:ascii="Book Antiqua" w:hAnsi="Book Antiqua"/>
          <w:lang w:val="es-PR"/>
        </w:rPr>
        <w:t xml:space="preserve">ordenar al </w:t>
      </w:r>
      <w:r w:rsidR="00CB513D">
        <w:rPr>
          <w:rFonts w:ascii="Book Antiqua" w:hAnsi="Book Antiqua"/>
          <w:lang w:val="es-PR"/>
        </w:rPr>
        <w:t>Negociado de la Policía, el Departamento de Educación y a la Corporación de Puerto Rico para la Difusión Pública, realizar en conjunto un ciclo de orientaciones a los padres, madres o encargados de los estudiantes del sistema público de enseñanza y al público en general, sobre los riesgos de subir fotos de los menores en las redes sociales.</w:t>
      </w:r>
    </w:p>
    <w:p w14:paraId="7AC2BBE4" w14:textId="77777777" w:rsidR="00BC471D" w:rsidRPr="000820EA" w:rsidRDefault="00BC471D" w:rsidP="00BC471D">
      <w:pPr>
        <w:ind w:firstLine="720"/>
        <w:jc w:val="both"/>
        <w:rPr>
          <w:rFonts w:ascii="Book Antiqua" w:eastAsia="Book Antiqua" w:hAnsi="Book Antiqua" w:cs="Book Antiqua"/>
          <w:bCs/>
          <w:szCs w:val="24"/>
          <w:lang w:val="es-ES_tradnl"/>
        </w:rPr>
      </w:pPr>
    </w:p>
    <w:p w14:paraId="389F60B0" w14:textId="0521643F" w:rsidR="009C3C65" w:rsidRPr="004726C2" w:rsidRDefault="00D82E3F" w:rsidP="004726C2">
      <w:pPr>
        <w:ind w:firstLine="720"/>
        <w:jc w:val="both"/>
        <w:rPr>
          <w:rFonts w:ascii="Book Antiqua" w:eastAsia="Book Antiqua" w:hAnsi="Book Antiqua" w:cs="Book Antiqua"/>
          <w:bCs/>
          <w:szCs w:val="24"/>
          <w:lang w:val="es-PR"/>
        </w:rPr>
      </w:pPr>
      <w:r w:rsidRPr="0002543B">
        <w:rPr>
          <w:rFonts w:ascii="Book Antiqua" w:eastAsia="Book Antiqua" w:hAnsi="Book Antiqua" w:cs="Book Antiqua"/>
          <w:bCs/>
          <w:szCs w:val="24"/>
          <w:lang w:val="es-ES"/>
        </w:rPr>
        <w:t xml:space="preserve">La </w:t>
      </w:r>
      <w:r w:rsidR="0044306D" w:rsidRPr="0002543B">
        <w:rPr>
          <w:rFonts w:ascii="Book Antiqua" w:eastAsia="Book Antiqua" w:hAnsi="Book Antiqua" w:cs="Book Antiqua"/>
          <w:bCs/>
          <w:szCs w:val="24"/>
          <w:lang w:val="es-ES"/>
        </w:rPr>
        <w:t>Comisi</w:t>
      </w:r>
      <w:r w:rsidR="0044306D">
        <w:rPr>
          <w:rFonts w:ascii="Book Antiqua" w:eastAsia="Book Antiqua" w:hAnsi="Book Antiqua" w:cs="Book Antiqua"/>
          <w:bCs/>
          <w:szCs w:val="24"/>
          <w:lang w:val="es-ES"/>
        </w:rPr>
        <w:t>ón</w:t>
      </w:r>
      <w:r w:rsidRPr="0002543B">
        <w:rPr>
          <w:rFonts w:ascii="Book Antiqua" w:eastAsia="Book Antiqua" w:hAnsi="Book Antiqua" w:cs="Book Antiqua"/>
          <w:bCs/>
          <w:szCs w:val="24"/>
          <w:lang w:val="es-ES"/>
        </w:rPr>
        <w:t xml:space="preserve"> de Seguridad Pública</w:t>
      </w:r>
      <w:r w:rsidR="001A4245" w:rsidRPr="0002543B">
        <w:rPr>
          <w:rFonts w:ascii="Book Antiqua" w:eastAsia="Book Antiqua" w:hAnsi="Book Antiqua" w:cs="Book Antiqua"/>
          <w:bCs/>
          <w:szCs w:val="24"/>
          <w:lang w:val="es-PR"/>
        </w:rPr>
        <w:t xml:space="preserve">, </w:t>
      </w:r>
      <w:r w:rsidR="001A4245" w:rsidRPr="0002543B">
        <w:rPr>
          <w:rFonts w:ascii="Book Antiqua" w:eastAsia="Book Antiqua" w:hAnsi="Book Antiqua" w:cs="Book Antiqua"/>
          <w:bCs/>
          <w:szCs w:val="24"/>
          <w:lang w:val="es-ES"/>
        </w:rPr>
        <w:t>como parte de la evaluación de</w:t>
      </w:r>
      <w:r w:rsidR="00D67919">
        <w:rPr>
          <w:rFonts w:ascii="Book Antiqua" w:eastAsia="Book Antiqua" w:hAnsi="Book Antiqua" w:cs="Book Antiqua"/>
          <w:bCs/>
          <w:szCs w:val="24"/>
          <w:lang w:val="es-ES"/>
        </w:rPr>
        <w:t xml:space="preserve"> la</w:t>
      </w:r>
      <w:r w:rsidR="001A4245" w:rsidRPr="0002543B">
        <w:rPr>
          <w:rFonts w:ascii="Book Antiqua" w:eastAsia="Book Antiqua" w:hAnsi="Book Antiqua" w:cs="Book Antiqua"/>
          <w:bCs/>
          <w:szCs w:val="24"/>
          <w:lang w:val="es-ES"/>
        </w:rPr>
        <w:t xml:space="preserve"> </w:t>
      </w:r>
      <w:r w:rsidR="000820EA">
        <w:rPr>
          <w:rFonts w:ascii="Book Antiqua" w:eastAsia="Book Antiqua" w:hAnsi="Book Antiqua" w:cs="Book Antiqua"/>
          <w:bCs/>
          <w:szCs w:val="24"/>
          <w:lang w:val="es-ES"/>
        </w:rPr>
        <w:t>R</w:t>
      </w:r>
      <w:r w:rsidR="001A4245" w:rsidRPr="0002543B">
        <w:rPr>
          <w:rFonts w:ascii="Book Antiqua" w:eastAsia="Book Antiqua" w:hAnsi="Book Antiqua" w:cs="Book Antiqua"/>
          <w:bCs/>
          <w:szCs w:val="24"/>
          <w:lang w:val="es-ES"/>
        </w:rPr>
        <w:t>.</w:t>
      </w:r>
      <w:r w:rsidR="000820EA">
        <w:rPr>
          <w:rFonts w:ascii="Book Antiqua" w:eastAsia="Book Antiqua" w:hAnsi="Book Antiqua" w:cs="Book Antiqua"/>
          <w:bCs/>
          <w:szCs w:val="24"/>
          <w:lang w:val="es-ES"/>
        </w:rPr>
        <w:t xml:space="preserve"> C.</w:t>
      </w:r>
      <w:r w:rsidR="001A4245" w:rsidRPr="0002543B">
        <w:rPr>
          <w:rFonts w:ascii="Book Antiqua" w:eastAsia="Book Antiqua" w:hAnsi="Book Antiqua" w:cs="Book Antiqua"/>
          <w:bCs/>
          <w:szCs w:val="24"/>
          <w:lang w:val="es-ES"/>
        </w:rPr>
        <w:t xml:space="preserve"> de la C. </w:t>
      </w:r>
      <w:r w:rsidR="00CB513D">
        <w:rPr>
          <w:rFonts w:ascii="Book Antiqua" w:eastAsia="Book Antiqua" w:hAnsi="Book Antiqua" w:cs="Book Antiqua"/>
          <w:bCs/>
          <w:szCs w:val="24"/>
          <w:lang w:val="es-ES"/>
        </w:rPr>
        <w:t>18</w:t>
      </w:r>
      <w:r w:rsidR="001A4245" w:rsidRPr="0002543B">
        <w:rPr>
          <w:rFonts w:ascii="Book Antiqua" w:eastAsia="Book Antiqua" w:hAnsi="Book Antiqua" w:cs="Book Antiqua"/>
          <w:bCs/>
          <w:szCs w:val="24"/>
          <w:lang w:val="es-ES"/>
        </w:rPr>
        <w:t xml:space="preserve">, </w:t>
      </w:r>
      <w:r w:rsidR="0044306D" w:rsidRPr="0002543B">
        <w:rPr>
          <w:rFonts w:ascii="Book Antiqua" w:eastAsia="Book Antiqua" w:hAnsi="Book Antiqua" w:cs="Book Antiqua"/>
          <w:bCs/>
          <w:szCs w:val="24"/>
          <w:lang w:val="es-ES"/>
        </w:rPr>
        <w:t>solicit</w:t>
      </w:r>
      <w:r w:rsidR="0044306D">
        <w:rPr>
          <w:rFonts w:ascii="Book Antiqua" w:eastAsia="Book Antiqua" w:hAnsi="Book Antiqua" w:cs="Book Antiqua"/>
          <w:bCs/>
          <w:szCs w:val="24"/>
          <w:lang w:val="es-ES"/>
        </w:rPr>
        <w:t>ó</w:t>
      </w:r>
      <w:r w:rsidR="009754EF" w:rsidRPr="0002543B">
        <w:rPr>
          <w:rFonts w:ascii="Book Antiqua" w:eastAsia="Book Antiqua" w:hAnsi="Book Antiqua" w:cs="Book Antiqua"/>
          <w:bCs/>
          <w:szCs w:val="24"/>
          <w:lang w:val="es-PR"/>
        </w:rPr>
        <w:t xml:space="preserve"> Memoriales</w:t>
      </w:r>
      <w:r w:rsidR="00EC5A42" w:rsidRPr="0002543B">
        <w:rPr>
          <w:rFonts w:ascii="Book Antiqua" w:eastAsia="Book Antiqua" w:hAnsi="Book Antiqua" w:cs="Book Antiqua"/>
          <w:bCs/>
          <w:szCs w:val="24"/>
          <w:lang w:val="es-PR"/>
        </w:rPr>
        <w:t xml:space="preserve"> </w:t>
      </w:r>
      <w:r w:rsidR="00980F11" w:rsidRPr="0002543B">
        <w:rPr>
          <w:rFonts w:ascii="Book Antiqua" w:eastAsia="Book Antiqua" w:hAnsi="Book Antiqua" w:cs="Book Antiqua"/>
          <w:bCs/>
          <w:szCs w:val="24"/>
          <w:lang w:val="es-PR"/>
        </w:rPr>
        <w:t>E</w:t>
      </w:r>
      <w:r w:rsidR="00EC5A42" w:rsidRPr="0002543B">
        <w:rPr>
          <w:rFonts w:ascii="Book Antiqua" w:eastAsia="Book Antiqua" w:hAnsi="Book Antiqua" w:cs="Book Antiqua"/>
          <w:bCs/>
          <w:szCs w:val="24"/>
          <w:lang w:val="es-PR"/>
        </w:rPr>
        <w:t>xplicativo</w:t>
      </w:r>
      <w:r w:rsidRPr="0002543B">
        <w:rPr>
          <w:rFonts w:ascii="Book Antiqua" w:eastAsia="Book Antiqua" w:hAnsi="Book Antiqua" w:cs="Book Antiqua"/>
          <w:bCs/>
          <w:szCs w:val="24"/>
          <w:lang w:val="es-PR"/>
        </w:rPr>
        <w:t>s</w:t>
      </w:r>
      <w:r w:rsidR="00CC5B17" w:rsidRPr="0002543B">
        <w:rPr>
          <w:rFonts w:ascii="Book Antiqua" w:eastAsia="Book Antiqua" w:hAnsi="Book Antiqua" w:cs="Book Antiqua"/>
          <w:bCs/>
          <w:szCs w:val="24"/>
          <w:lang w:val="es-PR"/>
        </w:rPr>
        <w:t xml:space="preserve"> </w:t>
      </w:r>
      <w:r w:rsidRPr="0002543B">
        <w:rPr>
          <w:rFonts w:ascii="Book Antiqua" w:eastAsia="Book Antiqua" w:hAnsi="Book Antiqua" w:cs="Book Antiqua"/>
          <w:bCs/>
          <w:szCs w:val="24"/>
          <w:lang w:val="es-PR"/>
        </w:rPr>
        <w:t>a</w:t>
      </w:r>
      <w:r w:rsidR="00CB513D">
        <w:rPr>
          <w:rFonts w:ascii="Book Antiqua" w:eastAsia="Book Antiqua" w:hAnsi="Book Antiqua" w:cs="Book Antiqua"/>
          <w:bCs/>
          <w:szCs w:val="24"/>
          <w:lang w:val="es-PR"/>
        </w:rPr>
        <w:t xml:space="preserve">l Departamento de Educación, Departamento de la Familia y a la Corporación de Puerto Rico para la Difusión </w:t>
      </w:r>
      <w:r w:rsidR="00BC77E3">
        <w:rPr>
          <w:rFonts w:ascii="Book Antiqua" w:eastAsia="Book Antiqua" w:hAnsi="Book Antiqua" w:cs="Book Antiqua"/>
          <w:bCs/>
          <w:szCs w:val="24"/>
          <w:lang w:val="es-PR"/>
        </w:rPr>
        <w:t>Pública</w:t>
      </w:r>
      <w:r w:rsidR="00CB513D">
        <w:rPr>
          <w:rFonts w:ascii="Book Antiqua" w:eastAsia="Book Antiqua" w:hAnsi="Book Antiqua" w:cs="Book Antiqua"/>
          <w:bCs/>
          <w:szCs w:val="24"/>
          <w:lang w:val="es-PR"/>
        </w:rPr>
        <w:t xml:space="preserve">. </w:t>
      </w:r>
      <w:r w:rsidR="00D67919">
        <w:rPr>
          <w:rFonts w:ascii="Book Antiqua" w:eastAsia="Book Antiqua" w:hAnsi="Book Antiqua" w:cs="Book Antiqua"/>
          <w:bCs/>
          <w:szCs w:val="24"/>
          <w:lang w:val="es-PR"/>
        </w:rPr>
        <w:t xml:space="preserve"> </w:t>
      </w:r>
      <w:r w:rsidR="00025064" w:rsidRPr="0002543B">
        <w:rPr>
          <w:rFonts w:ascii="Book Antiqua" w:eastAsia="Book Antiqua" w:hAnsi="Book Antiqua" w:cs="Book Antiqua"/>
          <w:bCs/>
          <w:szCs w:val="24"/>
          <w:lang w:val="es-PR"/>
        </w:rPr>
        <w:t xml:space="preserve">Las </w:t>
      </w:r>
      <w:r w:rsidR="002A0D4D" w:rsidRPr="0002543B">
        <w:rPr>
          <w:rFonts w:ascii="Book Antiqua" w:eastAsia="Book Antiqua" w:hAnsi="Book Antiqua" w:cs="Book Antiqua"/>
          <w:bCs/>
          <w:szCs w:val="24"/>
          <w:lang w:val="es-PR"/>
        </w:rPr>
        <w:t>entidades antes</w:t>
      </w:r>
      <w:r w:rsidR="00025064" w:rsidRPr="0002543B">
        <w:rPr>
          <w:rFonts w:ascii="Book Antiqua" w:eastAsia="Book Antiqua" w:hAnsi="Book Antiqua" w:cs="Book Antiqua"/>
          <w:bCs/>
          <w:szCs w:val="24"/>
          <w:lang w:val="es-PR"/>
        </w:rPr>
        <w:t xml:space="preserve"> mencionadas</w:t>
      </w:r>
      <w:r w:rsidR="002A0D4D" w:rsidRPr="0002543B">
        <w:rPr>
          <w:rFonts w:ascii="Book Antiqua" w:eastAsia="Book Antiqua" w:hAnsi="Book Antiqua" w:cs="Book Antiqua"/>
          <w:bCs/>
          <w:szCs w:val="24"/>
          <w:lang w:val="es-PR"/>
        </w:rPr>
        <w:t>,</w:t>
      </w:r>
      <w:r w:rsidR="00025064" w:rsidRPr="0002543B">
        <w:rPr>
          <w:rFonts w:ascii="Book Antiqua" w:eastAsia="Book Antiqua" w:hAnsi="Book Antiqua" w:cs="Book Antiqua"/>
          <w:bCs/>
          <w:szCs w:val="24"/>
          <w:lang w:val="es-PR"/>
        </w:rPr>
        <w:t xml:space="preserve"> presentaron sus respectivas ponencias y </w:t>
      </w:r>
      <w:r w:rsidR="0063597C" w:rsidRPr="0002543B">
        <w:rPr>
          <w:rFonts w:ascii="Book Antiqua" w:eastAsia="Book Antiqua" w:hAnsi="Book Antiqua" w:cs="Book Antiqua"/>
          <w:bCs/>
          <w:szCs w:val="24"/>
          <w:lang w:val="es-PR"/>
        </w:rPr>
        <w:t>manifestaron su parecer sobre</w:t>
      </w:r>
      <w:r w:rsidR="00025064" w:rsidRPr="0002543B">
        <w:rPr>
          <w:rFonts w:ascii="Book Antiqua" w:eastAsia="Book Antiqua" w:hAnsi="Book Antiqua" w:cs="Book Antiqua"/>
          <w:bCs/>
          <w:szCs w:val="24"/>
          <w:lang w:val="es-PR"/>
        </w:rPr>
        <w:t xml:space="preserve"> la</w:t>
      </w:r>
      <w:r w:rsidR="0063597C" w:rsidRPr="0002543B">
        <w:rPr>
          <w:rFonts w:ascii="Book Antiqua" w:eastAsia="Book Antiqua" w:hAnsi="Book Antiqua" w:cs="Book Antiqua"/>
          <w:bCs/>
          <w:szCs w:val="24"/>
          <w:lang w:val="es-PR"/>
        </w:rPr>
        <w:t xml:space="preserve"> propuesta de</w:t>
      </w:r>
      <w:r w:rsidR="00D67919">
        <w:rPr>
          <w:rFonts w:ascii="Book Antiqua" w:eastAsia="Book Antiqua" w:hAnsi="Book Antiqua" w:cs="Book Antiqua"/>
          <w:bCs/>
          <w:szCs w:val="24"/>
          <w:lang w:val="es-PR"/>
        </w:rPr>
        <w:t xml:space="preserve"> la</w:t>
      </w:r>
      <w:r w:rsidR="0063597C" w:rsidRPr="0002543B">
        <w:rPr>
          <w:rFonts w:ascii="Book Antiqua" w:eastAsia="Book Antiqua" w:hAnsi="Book Antiqua" w:cs="Book Antiqua"/>
          <w:bCs/>
          <w:szCs w:val="24"/>
          <w:lang w:val="es-PR"/>
        </w:rPr>
        <w:t xml:space="preserve"> </w:t>
      </w:r>
      <w:r w:rsidR="000820EA">
        <w:rPr>
          <w:rFonts w:ascii="Book Antiqua" w:eastAsia="Book Antiqua" w:hAnsi="Book Antiqua" w:cs="Book Antiqua"/>
          <w:bCs/>
          <w:szCs w:val="24"/>
          <w:lang w:val="es-PR"/>
        </w:rPr>
        <w:t>R</w:t>
      </w:r>
      <w:r w:rsidR="0063597C" w:rsidRPr="0002543B">
        <w:rPr>
          <w:rFonts w:ascii="Book Antiqua" w:eastAsia="Book Antiqua" w:hAnsi="Book Antiqua" w:cs="Book Antiqua"/>
          <w:bCs/>
          <w:szCs w:val="24"/>
          <w:lang w:val="es-PR"/>
        </w:rPr>
        <w:t>.</w:t>
      </w:r>
      <w:r w:rsidR="000820EA">
        <w:rPr>
          <w:rFonts w:ascii="Book Antiqua" w:eastAsia="Book Antiqua" w:hAnsi="Book Antiqua" w:cs="Book Antiqua"/>
          <w:bCs/>
          <w:szCs w:val="24"/>
          <w:lang w:val="es-PR"/>
        </w:rPr>
        <w:t xml:space="preserve"> C.</w:t>
      </w:r>
      <w:r w:rsidR="0063597C" w:rsidRPr="0002543B">
        <w:rPr>
          <w:rFonts w:ascii="Book Antiqua" w:eastAsia="Book Antiqua" w:hAnsi="Book Antiqua" w:cs="Book Antiqua"/>
          <w:bCs/>
          <w:szCs w:val="24"/>
          <w:lang w:val="es-PR"/>
        </w:rPr>
        <w:t xml:space="preserve"> de la C. </w:t>
      </w:r>
      <w:r w:rsidR="00CB513D">
        <w:rPr>
          <w:rFonts w:ascii="Book Antiqua" w:eastAsia="Book Antiqua" w:hAnsi="Book Antiqua" w:cs="Book Antiqua"/>
          <w:bCs/>
          <w:szCs w:val="24"/>
          <w:lang w:val="es-PR"/>
        </w:rPr>
        <w:t>18</w:t>
      </w:r>
      <w:r w:rsidR="00D05012">
        <w:rPr>
          <w:rFonts w:ascii="Book Antiqua" w:eastAsia="Book Antiqua" w:hAnsi="Book Antiqua" w:cs="Book Antiqua"/>
          <w:bCs/>
          <w:szCs w:val="24"/>
          <w:lang w:val="es-PR"/>
        </w:rPr>
        <w:t>.</w:t>
      </w:r>
      <w:r w:rsidR="000820EA">
        <w:rPr>
          <w:rFonts w:ascii="Book Antiqua" w:eastAsia="Book Antiqua" w:hAnsi="Book Antiqua" w:cs="Book Antiqua"/>
          <w:bCs/>
          <w:szCs w:val="24"/>
          <w:lang w:val="es-PR"/>
        </w:rPr>
        <w:t xml:space="preserve"> </w:t>
      </w:r>
      <w:r w:rsidR="00CB513D">
        <w:rPr>
          <w:rFonts w:ascii="Book Antiqua" w:eastAsia="Book Antiqua" w:hAnsi="Book Antiqua" w:cs="Book Antiqua"/>
          <w:bCs/>
          <w:szCs w:val="24"/>
          <w:lang w:val="es-PR"/>
        </w:rPr>
        <w:t xml:space="preserve">Cabe destacar, que además de las entidades antes mencionadas, se le </w:t>
      </w:r>
      <w:r w:rsidR="00BC77E3">
        <w:rPr>
          <w:rFonts w:ascii="Book Antiqua" w:eastAsia="Book Antiqua" w:hAnsi="Book Antiqua" w:cs="Book Antiqua"/>
          <w:bCs/>
          <w:szCs w:val="24"/>
          <w:lang w:val="es-PR"/>
        </w:rPr>
        <w:t>solicitó</w:t>
      </w:r>
      <w:r w:rsidR="00CB513D">
        <w:rPr>
          <w:rFonts w:ascii="Book Antiqua" w:eastAsia="Book Antiqua" w:hAnsi="Book Antiqua" w:cs="Book Antiqua"/>
          <w:bCs/>
          <w:szCs w:val="24"/>
          <w:lang w:val="es-PR"/>
        </w:rPr>
        <w:t xml:space="preserve"> memorial al Negociado de la </w:t>
      </w:r>
      <w:r w:rsidR="001765E4">
        <w:rPr>
          <w:rFonts w:ascii="Book Antiqua" w:eastAsia="Book Antiqua" w:hAnsi="Book Antiqua" w:cs="Book Antiqua"/>
          <w:bCs/>
          <w:szCs w:val="24"/>
          <w:lang w:val="es-PR"/>
        </w:rPr>
        <w:t>Policía</w:t>
      </w:r>
      <w:r w:rsidR="00654234">
        <w:rPr>
          <w:rFonts w:ascii="Book Antiqua" w:eastAsia="Book Antiqua" w:hAnsi="Book Antiqua" w:cs="Book Antiqua"/>
          <w:bCs/>
          <w:szCs w:val="24"/>
          <w:lang w:val="es-PR"/>
        </w:rPr>
        <w:t xml:space="preserve"> mediante el Departamento de Seguridad Pública</w:t>
      </w:r>
      <w:r w:rsidR="00B73D3F">
        <w:rPr>
          <w:rFonts w:ascii="Book Antiqua" w:eastAsia="Book Antiqua" w:hAnsi="Book Antiqua" w:cs="Book Antiqua"/>
          <w:bCs/>
          <w:szCs w:val="24"/>
          <w:lang w:val="es-PR"/>
        </w:rPr>
        <w:t>;</w:t>
      </w:r>
      <w:r w:rsidR="00CB513D">
        <w:rPr>
          <w:rFonts w:ascii="Book Antiqua" w:eastAsia="Book Antiqua" w:hAnsi="Book Antiqua" w:cs="Book Antiqua"/>
          <w:bCs/>
          <w:szCs w:val="24"/>
          <w:lang w:val="es-PR"/>
        </w:rPr>
        <w:t xml:space="preserve"> </w:t>
      </w:r>
      <w:r w:rsidR="001765E4">
        <w:rPr>
          <w:rFonts w:ascii="Book Antiqua" w:eastAsia="Book Antiqua" w:hAnsi="Book Antiqua" w:cs="Book Antiqua"/>
          <w:bCs/>
          <w:szCs w:val="24"/>
          <w:lang w:val="es-PR"/>
        </w:rPr>
        <w:t>no obstante</w:t>
      </w:r>
      <w:r w:rsidR="00CB513D">
        <w:rPr>
          <w:rFonts w:ascii="Book Antiqua" w:eastAsia="Book Antiqua" w:hAnsi="Book Antiqua" w:cs="Book Antiqua"/>
          <w:bCs/>
          <w:szCs w:val="24"/>
          <w:lang w:val="es-PR"/>
        </w:rPr>
        <w:t xml:space="preserve">, al momento de la redacción de este Informe </w:t>
      </w:r>
      <w:r w:rsidR="001765E4">
        <w:rPr>
          <w:rFonts w:ascii="Book Antiqua" w:eastAsia="Book Antiqua" w:hAnsi="Book Antiqua" w:cs="Book Antiqua"/>
          <w:bCs/>
          <w:szCs w:val="24"/>
          <w:lang w:val="es-PR"/>
        </w:rPr>
        <w:t>Positivo</w:t>
      </w:r>
      <w:r w:rsidR="00CB513D">
        <w:rPr>
          <w:rFonts w:ascii="Book Antiqua" w:eastAsia="Book Antiqua" w:hAnsi="Book Antiqua" w:cs="Book Antiqua"/>
          <w:bCs/>
          <w:szCs w:val="24"/>
          <w:lang w:val="es-PR"/>
        </w:rPr>
        <w:t xml:space="preserve">, la </w:t>
      </w:r>
      <w:r w:rsidR="001765E4">
        <w:rPr>
          <w:rFonts w:ascii="Book Antiqua" w:eastAsia="Book Antiqua" w:hAnsi="Book Antiqua" w:cs="Book Antiqua"/>
          <w:bCs/>
          <w:szCs w:val="24"/>
          <w:lang w:val="es-PR"/>
        </w:rPr>
        <w:t>Comisión</w:t>
      </w:r>
      <w:r w:rsidR="00CB513D">
        <w:rPr>
          <w:rFonts w:ascii="Book Antiqua" w:eastAsia="Book Antiqua" w:hAnsi="Book Antiqua" w:cs="Book Antiqua"/>
          <w:bCs/>
          <w:szCs w:val="24"/>
          <w:lang w:val="es-PR"/>
        </w:rPr>
        <w:t xml:space="preserve"> de Seguridad </w:t>
      </w:r>
      <w:r w:rsidR="00BC77E3">
        <w:rPr>
          <w:rFonts w:ascii="Book Antiqua" w:eastAsia="Book Antiqua" w:hAnsi="Book Antiqua" w:cs="Book Antiqua"/>
          <w:bCs/>
          <w:szCs w:val="24"/>
          <w:lang w:val="es-PR"/>
        </w:rPr>
        <w:t>Pública</w:t>
      </w:r>
      <w:r w:rsidR="0044306D">
        <w:rPr>
          <w:rFonts w:ascii="Book Antiqua" w:eastAsia="Book Antiqua" w:hAnsi="Book Antiqua" w:cs="Book Antiqua"/>
          <w:bCs/>
          <w:szCs w:val="24"/>
          <w:lang w:val="es-PR"/>
        </w:rPr>
        <w:t xml:space="preserve"> y Educación</w:t>
      </w:r>
      <w:r w:rsidR="00CB513D">
        <w:rPr>
          <w:rFonts w:ascii="Book Antiqua" w:eastAsia="Book Antiqua" w:hAnsi="Book Antiqua" w:cs="Book Antiqua"/>
          <w:bCs/>
          <w:szCs w:val="24"/>
          <w:lang w:val="es-PR"/>
        </w:rPr>
        <w:t xml:space="preserve"> no contaba</w:t>
      </w:r>
      <w:r w:rsidR="0044306D">
        <w:rPr>
          <w:rFonts w:ascii="Book Antiqua" w:eastAsia="Book Antiqua" w:hAnsi="Book Antiqua" w:cs="Book Antiqua"/>
          <w:bCs/>
          <w:szCs w:val="24"/>
          <w:lang w:val="es-PR"/>
        </w:rPr>
        <w:t>n</w:t>
      </w:r>
      <w:r w:rsidR="00CB513D">
        <w:rPr>
          <w:rFonts w:ascii="Book Antiqua" w:eastAsia="Book Antiqua" w:hAnsi="Book Antiqua" w:cs="Book Antiqua"/>
          <w:bCs/>
          <w:szCs w:val="24"/>
          <w:lang w:val="es-PR"/>
        </w:rPr>
        <w:t xml:space="preserve"> con dic</w:t>
      </w:r>
      <w:r w:rsidR="001765E4">
        <w:rPr>
          <w:rFonts w:ascii="Book Antiqua" w:eastAsia="Book Antiqua" w:hAnsi="Book Antiqua" w:cs="Book Antiqua"/>
          <w:bCs/>
          <w:szCs w:val="24"/>
          <w:lang w:val="es-PR"/>
        </w:rPr>
        <w:t xml:space="preserve">ho escrito. </w:t>
      </w:r>
      <w:r w:rsidR="009C3C65" w:rsidRPr="004726C2">
        <w:rPr>
          <w:rFonts w:ascii="Book Antiqua" w:eastAsia="Book Antiqua" w:hAnsi="Book Antiqua"/>
        </w:rPr>
        <w:t>A continuación, presentaremos</w:t>
      </w:r>
      <w:r w:rsidR="00CB513D">
        <w:rPr>
          <w:rFonts w:ascii="Book Antiqua" w:eastAsia="Book Antiqua" w:hAnsi="Book Antiqua"/>
        </w:rPr>
        <w:t xml:space="preserve"> un resumen de</w:t>
      </w:r>
      <w:r w:rsidR="009C3C65" w:rsidRPr="004726C2">
        <w:rPr>
          <w:rFonts w:ascii="Book Antiqua" w:eastAsia="Book Antiqua" w:hAnsi="Book Antiqua"/>
        </w:rPr>
        <w:t xml:space="preserve"> las expresiones de la</w:t>
      </w:r>
      <w:r w:rsidR="0002543B" w:rsidRPr="004726C2">
        <w:rPr>
          <w:rFonts w:ascii="Book Antiqua" w:eastAsia="Book Antiqua" w:hAnsi="Book Antiqua"/>
        </w:rPr>
        <w:t>s</w:t>
      </w:r>
      <w:r w:rsidR="009C3C65" w:rsidRPr="004726C2">
        <w:rPr>
          <w:rFonts w:ascii="Book Antiqua" w:eastAsia="Book Antiqua" w:hAnsi="Book Antiqua"/>
        </w:rPr>
        <w:t xml:space="preserve"> </w:t>
      </w:r>
      <w:r w:rsidR="00380C43" w:rsidRPr="004726C2">
        <w:rPr>
          <w:rFonts w:ascii="Book Antiqua" w:eastAsia="Book Antiqua" w:hAnsi="Book Antiqua"/>
        </w:rPr>
        <w:t>entidades</w:t>
      </w:r>
      <w:r w:rsidR="009C3C65" w:rsidRPr="004726C2">
        <w:rPr>
          <w:rFonts w:ascii="Book Antiqua" w:eastAsia="Book Antiqua" w:hAnsi="Book Antiqua"/>
        </w:rPr>
        <w:t xml:space="preserve"> </w:t>
      </w:r>
      <w:r w:rsidR="00B73D3F" w:rsidRPr="004E0142">
        <w:rPr>
          <w:rFonts w:ascii="Book Antiqua" w:eastAsia="Book Antiqua" w:hAnsi="Book Antiqua"/>
        </w:rPr>
        <w:t>comparecientes,</w:t>
      </w:r>
      <w:r w:rsidR="009C3C65" w:rsidRPr="004726C2">
        <w:rPr>
          <w:rFonts w:ascii="Book Antiqua" w:eastAsia="Book Antiqua" w:hAnsi="Book Antiqua"/>
        </w:rPr>
        <w:t xml:space="preserve"> señalando particularmente las recomendaciones de estas.   </w:t>
      </w:r>
    </w:p>
    <w:p w14:paraId="14688D5A" w14:textId="77777777" w:rsidR="00CB513D" w:rsidRDefault="00CB513D" w:rsidP="001765E4">
      <w:pPr>
        <w:rPr>
          <w:rFonts w:ascii="Book Antiqua" w:eastAsia="Book Antiqua" w:hAnsi="Book Antiqua" w:cs="Book Antiqua"/>
          <w:b/>
          <w:bCs/>
          <w:szCs w:val="24"/>
          <w:lang w:val="es-PR"/>
        </w:rPr>
      </w:pPr>
    </w:p>
    <w:p w14:paraId="3E991DA9" w14:textId="77777777" w:rsidR="00CB513D" w:rsidRDefault="00CB513D" w:rsidP="004D2964">
      <w:pPr>
        <w:ind w:firstLine="720"/>
        <w:jc w:val="center"/>
        <w:rPr>
          <w:rFonts w:ascii="Book Antiqua" w:eastAsia="Book Antiqua" w:hAnsi="Book Antiqua" w:cs="Book Antiqua"/>
          <w:b/>
          <w:bCs/>
          <w:szCs w:val="24"/>
          <w:lang w:val="es-PR"/>
        </w:rPr>
      </w:pPr>
    </w:p>
    <w:p w14:paraId="78F751DF" w14:textId="0A03607C" w:rsidR="00CE16EE" w:rsidRPr="0002543B" w:rsidRDefault="00CE16EE" w:rsidP="004D2964">
      <w:pPr>
        <w:ind w:firstLine="720"/>
        <w:jc w:val="center"/>
        <w:rPr>
          <w:rFonts w:ascii="Book Antiqua" w:eastAsia="Book Antiqua" w:hAnsi="Book Antiqua" w:cs="Book Antiqua"/>
          <w:b/>
          <w:bCs/>
          <w:szCs w:val="24"/>
          <w:lang w:val="es-PR"/>
        </w:rPr>
      </w:pPr>
      <w:r w:rsidRPr="0002543B">
        <w:rPr>
          <w:rFonts w:ascii="Book Antiqua" w:eastAsia="Book Antiqua" w:hAnsi="Book Antiqua" w:cs="Book Antiqua"/>
          <w:b/>
          <w:bCs/>
          <w:szCs w:val="24"/>
          <w:lang w:val="es-PR"/>
        </w:rPr>
        <w:t>RESUMEN DE COMENTARIOS</w:t>
      </w:r>
    </w:p>
    <w:p w14:paraId="6CE87E00" w14:textId="77777777" w:rsidR="00BB1D8A" w:rsidRPr="0002543B" w:rsidRDefault="00BB1D8A" w:rsidP="00547F34">
      <w:pPr>
        <w:ind w:firstLine="720"/>
        <w:jc w:val="both"/>
        <w:rPr>
          <w:rFonts w:ascii="Book Antiqua" w:eastAsia="Book Antiqua" w:hAnsi="Book Antiqua" w:cs="Book Antiqua"/>
          <w:b/>
          <w:bCs/>
          <w:szCs w:val="24"/>
          <w:lang w:val="es-PR"/>
        </w:rPr>
      </w:pPr>
    </w:p>
    <w:p w14:paraId="454472B9" w14:textId="5281A0AA" w:rsidR="00547F34" w:rsidRPr="0002543B" w:rsidRDefault="00CB513D"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Educación</w:t>
      </w:r>
      <w:r w:rsidR="007E7AF3" w:rsidRPr="0002543B">
        <w:rPr>
          <w:rFonts w:ascii="Book Antiqua" w:eastAsia="Book Antiqua" w:hAnsi="Book Antiqua" w:cs="Book Antiqua"/>
          <w:b/>
          <w:bCs/>
          <w:szCs w:val="24"/>
          <w:lang w:val="es-PR"/>
        </w:rPr>
        <w:t xml:space="preserve">: </w:t>
      </w:r>
    </w:p>
    <w:p w14:paraId="6A9F2472" w14:textId="77777777" w:rsidR="009754EF" w:rsidRPr="0002543B" w:rsidRDefault="009754EF" w:rsidP="009754EF">
      <w:pPr>
        <w:jc w:val="both"/>
        <w:rPr>
          <w:rFonts w:ascii="Book Antiqua" w:eastAsia="Book Antiqua" w:hAnsi="Book Antiqua" w:cs="Book Antiqua"/>
          <w:b/>
          <w:bCs/>
          <w:szCs w:val="24"/>
          <w:lang w:val="es-PR"/>
        </w:rPr>
      </w:pPr>
    </w:p>
    <w:p w14:paraId="7C2FE974" w14:textId="7BA240CE" w:rsidR="000D44AE" w:rsidRDefault="009754EF" w:rsidP="000820EA">
      <w:pPr>
        <w:jc w:val="both"/>
        <w:rPr>
          <w:rFonts w:ascii="Book Antiqua" w:eastAsia="Book Antiqua" w:hAnsi="Book Antiqua" w:cs="Book Antiqua"/>
          <w:szCs w:val="24"/>
          <w:lang w:val="es-PR"/>
        </w:rPr>
      </w:pPr>
      <w:r w:rsidRPr="0002543B">
        <w:rPr>
          <w:rFonts w:ascii="Book Antiqua" w:eastAsia="Book Antiqua" w:hAnsi="Book Antiqua" w:cs="Book Antiqua"/>
          <w:szCs w:val="24"/>
          <w:lang w:val="es-PR"/>
        </w:rPr>
        <w:tab/>
      </w:r>
      <w:r w:rsidR="007E7AF3" w:rsidRPr="0002543B">
        <w:rPr>
          <w:rFonts w:ascii="Book Antiqua" w:eastAsia="Book Antiqua" w:hAnsi="Book Antiqua" w:cs="Book Antiqua"/>
          <w:szCs w:val="24"/>
          <w:lang w:val="es-PR"/>
        </w:rPr>
        <w:t xml:space="preserve"> </w:t>
      </w:r>
      <w:r w:rsidR="0010684D">
        <w:rPr>
          <w:rFonts w:ascii="Book Antiqua" w:eastAsia="Book Antiqua" w:hAnsi="Book Antiqua" w:cs="Book Antiqua"/>
          <w:szCs w:val="24"/>
          <w:lang w:val="es-PR"/>
        </w:rPr>
        <w:t xml:space="preserve">El Departamento de Educación manifestó respaldar firmemente la </w:t>
      </w:r>
      <w:r w:rsidR="00BC77E3">
        <w:rPr>
          <w:rFonts w:ascii="Book Antiqua" w:eastAsia="Book Antiqua" w:hAnsi="Book Antiqua" w:cs="Book Antiqua"/>
          <w:szCs w:val="24"/>
          <w:lang w:val="es-PR"/>
        </w:rPr>
        <w:t>p</w:t>
      </w:r>
      <w:r w:rsidR="0010684D">
        <w:rPr>
          <w:rFonts w:ascii="Book Antiqua" w:eastAsia="Book Antiqua" w:hAnsi="Book Antiqua" w:cs="Book Antiqua"/>
          <w:szCs w:val="24"/>
          <w:lang w:val="es-PR"/>
        </w:rPr>
        <w:t>resente pieza legislativa. A esos efectos, indicaron que la medida tiene como objetivo la protección de la identidad y la seguridad de los niños, lo cual constituye un paso encomiable y meritorio. Añadieron que lo propuesto en la R. C. de la C</w:t>
      </w:r>
      <w:r w:rsidR="00BC77E3">
        <w:rPr>
          <w:rFonts w:ascii="Book Antiqua" w:eastAsia="Book Antiqua" w:hAnsi="Book Antiqua" w:cs="Book Antiqua"/>
          <w:szCs w:val="24"/>
          <w:lang w:val="es-PR"/>
        </w:rPr>
        <w:t>.</w:t>
      </w:r>
      <w:r w:rsidR="0010684D">
        <w:rPr>
          <w:rFonts w:ascii="Book Antiqua" w:eastAsia="Book Antiqua" w:hAnsi="Book Antiqua" w:cs="Book Antiqua"/>
          <w:szCs w:val="24"/>
          <w:lang w:val="es-PR"/>
        </w:rPr>
        <w:t xml:space="preserve"> 18 es cónsono con la política pública que permea en la ley orgánica del Departamento de Educación y que de ningún modo dificultaría el cumplimiento del Departamento con sus deberes y facultades. </w:t>
      </w:r>
    </w:p>
    <w:p w14:paraId="2FD10707" w14:textId="77777777" w:rsidR="000D44AE" w:rsidRDefault="000D44AE" w:rsidP="000820EA">
      <w:pPr>
        <w:jc w:val="both"/>
        <w:rPr>
          <w:rFonts w:ascii="Book Antiqua" w:eastAsia="Book Antiqua" w:hAnsi="Book Antiqua" w:cs="Book Antiqua"/>
          <w:szCs w:val="24"/>
          <w:lang w:val="es-PR"/>
        </w:rPr>
      </w:pPr>
    </w:p>
    <w:p w14:paraId="1552BBB3" w14:textId="77777777" w:rsidR="00BC77E3" w:rsidRDefault="00BC77E3" w:rsidP="000D44AE">
      <w:pPr>
        <w:ind w:firstLine="720"/>
        <w:jc w:val="both"/>
        <w:rPr>
          <w:rFonts w:ascii="Book Antiqua" w:eastAsia="Book Antiqua" w:hAnsi="Book Antiqua" w:cs="Book Antiqua"/>
          <w:b/>
          <w:bCs/>
          <w:szCs w:val="24"/>
          <w:lang w:val="es-PR"/>
        </w:rPr>
      </w:pPr>
    </w:p>
    <w:p w14:paraId="12625322" w14:textId="1A9D0843" w:rsidR="000D44AE" w:rsidRDefault="0010684D" w:rsidP="000D44AE">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la Familia</w:t>
      </w:r>
      <w:r w:rsidR="000D44AE" w:rsidRPr="000D44AE">
        <w:rPr>
          <w:rFonts w:ascii="Book Antiqua" w:eastAsia="Book Antiqua" w:hAnsi="Book Antiqua" w:cs="Book Antiqua"/>
          <w:b/>
          <w:bCs/>
          <w:szCs w:val="24"/>
          <w:lang w:val="es-PR"/>
        </w:rPr>
        <w:t xml:space="preserve">: </w:t>
      </w:r>
    </w:p>
    <w:p w14:paraId="640EC942" w14:textId="77777777" w:rsidR="000D44AE" w:rsidRDefault="000D44AE" w:rsidP="000D44AE">
      <w:pPr>
        <w:ind w:firstLine="720"/>
        <w:jc w:val="both"/>
        <w:rPr>
          <w:rFonts w:ascii="Book Antiqua" w:eastAsia="Book Antiqua" w:hAnsi="Book Antiqua" w:cs="Book Antiqua"/>
          <w:b/>
          <w:bCs/>
          <w:szCs w:val="24"/>
          <w:lang w:val="es-PR"/>
        </w:rPr>
      </w:pPr>
    </w:p>
    <w:p w14:paraId="7B851552" w14:textId="77777777" w:rsidR="002172A2" w:rsidRDefault="0010684D" w:rsidP="000D44A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de la Familia </w:t>
      </w:r>
      <w:r w:rsidR="0052189A">
        <w:rPr>
          <w:rFonts w:ascii="Book Antiqua" w:eastAsia="Book Antiqua" w:hAnsi="Book Antiqua" w:cs="Book Antiqua"/>
          <w:szCs w:val="24"/>
          <w:lang w:val="es-PR"/>
        </w:rPr>
        <w:t>expresó su respaldo a esta iniciativa legislativa. El Departamento indicó que la prevención y la educación juegan un papel central, ya que se reconoce la importancia de contar con protocolos claros y estrategias de concienciación para minimizar los riesgos a los que se enfrentan los niños y adolescentes en la actualidad. Expresaron que la Plataforma de Gobierno de nuestra Administración tiene como una de sus prioridades fomentar la conciencia</w:t>
      </w:r>
      <w:r w:rsidR="002172A2">
        <w:rPr>
          <w:rFonts w:ascii="Book Antiqua" w:eastAsia="Book Antiqua" w:hAnsi="Book Antiqua" w:cs="Book Antiqua"/>
          <w:szCs w:val="24"/>
          <w:lang w:val="es-PR"/>
        </w:rPr>
        <w:t xml:space="preserve"> sobre la ciberseguridad, con el objetivo de reducir los riesgos cibernéticos y garantizar la seguridad y protección de nuestra población. Sobre el alcance esta pieza legislativa, añadieron: </w:t>
      </w:r>
    </w:p>
    <w:p w14:paraId="1B5682AD" w14:textId="77777777" w:rsidR="002172A2" w:rsidRDefault="002172A2" w:rsidP="000D44AE">
      <w:pPr>
        <w:ind w:firstLine="720"/>
        <w:jc w:val="both"/>
        <w:rPr>
          <w:rFonts w:ascii="Book Antiqua" w:eastAsia="Book Antiqua" w:hAnsi="Book Antiqua" w:cs="Book Antiqua"/>
          <w:szCs w:val="24"/>
          <w:lang w:val="es-PR"/>
        </w:rPr>
      </w:pPr>
    </w:p>
    <w:p w14:paraId="7C2D2772" w14:textId="1A448419" w:rsidR="008410A9" w:rsidRPr="008410A9" w:rsidRDefault="008410A9" w:rsidP="008410A9">
      <w:pPr>
        <w:ind w:left="720"/>
        <w:jc w:val="both"/>
        <w:rPr>
          <w:rFonts w:ascii="Book Antiqua" w:eastAsia="Book Antiqua" w:hAnsi="Book Antiqua" w:cs="Book Antiqua"/>
          <w:i/>
          <w:iCs/>
          <w:szCs w:val="24"/>
          <w:lang w:val="es-PR"/>
        </w:rPr>
      </w:pPr>
      <w:r>
        <w:rPr>
          <w:rFonts w:ascii="Book Antiqua" w:eastAsia="Book Antiqua" w:hAnsi="Book Antiqua" w:cs="Book Antiqua"/>
          <w:i/>
          <w:iCs/>
          <w:szCs w:val="24"/>
          <w:lang w:val="es-PR"/>
        </w:rPr>
        <w:t>“</w:t>
      </w:r>
      <w:r w:rsidR="002172A2" w:rsidRPr="008410A9">
        <w:rPr>
          <w:rFonts w:ascii="Book Antiqua" w:eastAsia="Book Antiqua" w:hAnsi="Book Antiqua" w:cs="Book Antiqua"/>
          <w:i/>
          <w:iCs/>
          <w:szCs w:val="24"/>
          <w:lang w:val="es-PR"/>
        </w:rPr>
        <w:t xml:space="preserve">Entendemos que, la R.C. de la C. 18 </w:t>
      </w:r>
      <w:r w:rsidR="00BC77E3" w:rsidRPr="008410A9">
        <w:rPr>
          <w:rFonts w:ascii="Book Antiqua" w:eastAsia="Book Antiqua" w:hAnsi="Book Antiqua" w:cs="Book Antiqua"/>
          <w:i/>
          <w:iCs/>
          <w:szCs w:val="24"/>
          <w:lang w:val="es-PR"/>
        </w:rPr>
        <w:t>está</w:t>
      </w:r>
      <w:r w:rsidR="002172A2" w:rsidRPr="008410A9">
        <w:rPr>
          <w:rFonts w:ascii="Book Antiqua" w:eastAsia="Book Antiqua" w:hAnsi="Book Antiqua" w:cs="Book Antiqua"/>
          <w:i/>
          <w:iCs/>
          <w:szCs w:val="24"/>
          <w:lang w:val="es-PR"/>
        </w:rPr>
        <w:t xml:space="preserve"> alineada con las prioridades del Gobierno de Puerto </w:t>
      </w:r>
      <w:r w:rsidRPr="008410A9">
        <w:rPr>
          <w:rFonts w:ascii="Book Antiqua" w:eastAsia="Book Antiqua" w:hAnsi="Book Antiqua" w:cs="Book Antiqua"/>
          <w:i/>
          <w:iCs/>
          <w:szCs w:val="24"/>
          <w:lang w:val="es-PR"/>
        </w:rPr>
        <w:t>Rico</w:t>
      </w:r>
      <w:r w:rsidR="002172A2" w:rsidRPr="008410A9">
        <w:rPr>
          <w:rFonts w:ascii="Book Antiqua" w:eastAsia="Book Antiqua" w:hAnsi="Book Antiqua" w:cs="Book Antiqua"/>
          <w:i/>
          <w:iCs/>
          <w:szCs w:val="24"/>
          <w:lang w:val="es-PR"/>
        </w:rPr>
        <w:t xml:space="preserve">, ya que busca promover la educación y </w:t>
      </w:r>
      <w:r w:rsidRPr="008410A9">
        <w:rPr>
          <w:rFonts w:ascii="Book Antiqua" w:eastAsia="Book Antiqua" w:hAnsi="Book Antiqua" w:cs="Book Antiqua"/>
          <w:i/>
          <w:iCs/>
          <w:szCs w:val="24"/>
          <w:lang w:val="es-PR"/>
        </w:rPr>
        <w:t>concienciación</w:t>
      </w:r>
      <w:r w:rsidR="002172A2" w:rsidRPr="008410A9">
        <w:rPr>
          <w:rFonts w:ascii="Book Antiqua" w:eastAsia="Book Antiqua" w:hAnsi="Book Antiqua" w:cs="Book Antiqua"/>
          <w:i/>
          <w:iCs/>
          <w:szCs w:val="24"/>
          <w:lang w:val="es-PR"/>
        </w:rPr>
        <w:t xml:space="preserve"> sobre los peligros</w:t>
      </w:r>
      <w:r w:rsidRPr="008410A9">
        <w:rPr>
          <w:rFonts w:ascii="Book Antiqua" w:eastAsia="Book Antiqua" w:hAnsi="Book Antiqua" w:cs="Book Antiqua"/>
          <w:i/>
          <w:iCs/>
          <w:szCs w:val="24"/>
          <w:lang w:val="es-PR"/>
        </w:rPr>
        <w:t xml:space="preserve"> de compartir imágenes de menores en redes sociales, esta medida fortalece la seguridad digital y ayuda a prevenir la explotación infantil en entornos virtuales</w:t>
      </w:r>
      <w:r>
        <w:rPr>
          <w:rFonts w:ascii="Book Antiqua" w:eastAsia="Book Antiqua" w:hAnsi="Book Antiqua" w:cs="Book Antiqua"/>
          <w:i/>
          <w:iCs/>
          <w:szCs w:val="24"/>
          <w:lang w:val="es-PR"/>
        </w:rPr>
        <w:t>”</w:t>
      </w:r>
      <w:r w:rsidRPr="008410A9">
        <w:rPr>
          <w:rFonts w:ascii="Book Antiqua" w:eastAsia="Book Antiqua" w:hAnsi="Book Antiqua" w:cs="Book Antiqua"/>
          <w:i/>
          <w:iCs/>
          <w:szCs w:val="24"/>
          <w:lang w:val="es-PR"/>
        </w:rPr>
        <w:t xml:space="preserve">. </w:t>
      </w:r>
    </w:p>
    <w:p w14:paraId="5AD91A49" w14:textId="77777777" w:rsidR="008410A9" w:rsidRDefault="008410A9" w:rsidP="000D44AE">
      <w:pPr>
        <w:ind w:firstLine="720"/>
        <w:jc w:val="both"/>
        <w:rPr>
          <w:rFonts w:ascii="Book Antiqua" w:eastAsia="Book Antiqua" w:hAnsi="Book Antiqua" w:cs="Book Antiqua"/>
          <w:szCs w:val="24"/>
          <w:lang w:val="es-PR"/>
        </w:rPr>
      </w:pPr>
    </w:p>
    <w:p w14:paraId="43171FA5" w14:textId="58AF02B8" w:rsidR="000D44AE" w:rsidRDefault="008410A9" w:rsidP="008410A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señaló que, al fomentar la educación sobre ciberseguridad y la protección de la privacidad infantil en entornos digitales, la R. C. de la C. 18 contribuye a la reducción del riesgo cibernético y refuerza los esfuerzos para mantener segura la población, en especial a los menores, quienes son particularmente vulnerables a delitos como la extorsión y el fraude en línea. </w:t>
      </w:r>
    </w:p>
    <w:p w14:paraId="4C36DF74" w14:textId="77777777" w:rsidR="008410A9" w:rsidRDefault="008410A9" w:rsidP="008410A9">
      <w:pPr>
        <w:ind w:firstLine="720"/>
        <w:jc w:val="both"/>
        <w:rPr>
          <w:rFonts w:ascii="Book Antiqua" w:eastAsia="Book Antiqua" w:hAnsi="Book Antiqua" w:cs="Book Antiqua"/>
          <w:szCs w:val="24"/>
          <w:lang w:val="es-PR"/>
        </w:rPr>
      </w:pPr>
    </w:p>
    <w:p w14:paraId="7B792CF9" w14:textId="77777777" w:rsidR="00115103" w:rsidRDefault="000D44AE" w:rsidP="000820EA">
      <w:p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p>
    <w:p w14:paraId="36AB1EEC" w14:textId="7B9E0611" w:rsidR="000D44AE" w:rsidRDefault="008410A9" w:rsidP="002F4980">
      <w:pPr>
        <w:ind w:firstLine="720"/>
        <w:jc w:val="both"/>
        <w:rPr>
          <w:rFonts w:ascii="Book Antiqua" w:eastAsia="Book Antiqua" w:hAnsi="Book Antiqua" w:cs="Book Antiqua"/>
          <w:b/>
          <w:szCs w:val="24"/>
          <w:lang w:val="es-PR"/>
        </w:rPr>
      </w:pPr>
      <w:r>
        <w:rPr>
          <w:rFonts w:ascii="Book Antiqua" w:eastAsia="Book Antiqua" w:hAnsi="Book Antiqua" w:cs="Book Antiqua"/>
          <w:b/>
          <w:szCs w:val="24"/>
          <w:lang w:val="es-PR"/>
        </w:rPr>
        <w:t xml:space="preserve">Corporación de Puerto Rico para la Difusión </w:t>
      </w:r>
      <w:r w:rsidR="00E22EA2">
        <w:rPr>
          <w:rFonts w:ascii="Book Antiqua" w:eastAsia="Book Antiqua" w:hAnsi="Book Antiqua" w:cs="Book Antiqua"/>
          <w:b/>
          <w:szCs w:val="24"/>
          <w:lang w:val="es-PR"/>
        </w:rPr>
        <w:t>Pública</w:t>
      </w:r>
      <w:r w:rsidR="00C50873">
        <w:rPr>
          <w:rFonts w:ascii="Book Antiqua" w:eastAsia="Book Antiqua" w:hAnsi="Book Antiqua" w:cs="Book Antiqua"/>
          <w:b/>
          <w:szCs w:val="24"/>
          <w:lang w:val="es-PR"/>
        </w:rPr>
        <w:t xml:space="preserve"> (WIPR)</w:t>
      </w:r>
      <w:r>
        <w:rPr>
          <w:rFonts w:ascii="Book Antiqua" w:eastAsia="Book Antiqua" w:hAnsi="Book Antiqua" w:cs="Book Antiqua"/>
          <w:b/>
          <w:szCs w:val="24"/>
          <w:lang w:val="es-PR"/>
        </w:rPr>
        <w:t xml:space="preserve">: </w:t>
      </w:r>
    </w:p>
    <w:p w14:paraId="2216959D" w14:textId="77777777" w:rsidR="004B092E" w:rsidRDefault="004B092E" w:rsidP="000820EA">
      <w:pPr>
        <w:jc w:val="both"/>
        <w:rPr>
          <w:rFonts w:ascii="Book Antiqua" w:eastAsia="Book Antiqua" w:hAnsi="Book Antiqua" w:cs="Book Antiqua"/>
          <w:b/>
          <w:szCs w:val="24"/>
          <w:lang w:val="es-PR"/>
        </w:rPr>
      </w:pPr>
    </w:p>
    <w:p w14:paraId="1DACE3C3" w14:textId="0A43A167" w:rsidR="00E22EA2" w:rsidRDefault="00CF1898" w:rsidP="00CF1898">
      <w:pPr>
        <w:ind w:firstLine="720"/>
        <w:jc w:val="both"/>
        <w:rPr>
          <w:rFonts w:ascii="Book Antiqua" w:eastAsia="Book Antiqua" w:hAnsi="Book Antiqua" w:cs="Book Antiqua"/>
          <w:bCs/>
          <w:szCs w:val="24"/>
          <w:lang w:val="es-PR"/>
        </w:rPr>
      </w:pPr>
      <w:r w:rsidRPr="00CF1898">
        <w:rPr>
          <w:rFonts w:ascii="Book Antiqua" w:eastAsia="Book Antiqua" w:hAnsi="Book Antiqua" w:cs="Book Antiqua"/>
          <w:bCs/>
          <w:szCs w:val="24"/>
          <w:lang w:val="es-PR"/>
        </w:rPr>
        <w:t>L</w:t>
      </w:r>
      <w:r w:rsidR="00E22EA2">
        <w:rPr>
          <w:rFonts w:ascii="Book Antiqua" w:eastAsia="Book Antiqua" w:hAnsi="Book Antiqua" w:cs="Book Antiqua"/>
          <w:bCs/>
          <w:szCs w:val="24"/>
          <w:lang w:val="es-PR"/>
        </w:rPr>
        <w:t xml:space="preserve">a Corporación de Puerto Rico para la Difusión Pública manifestó estar en favor de todas las campañas y alianzas que se realicen en beneficio de la protección de los menores de edad. Expresaron entender que, las estaciones de radio, televisión y redes sociales de WIPR, son una gran vía para la difusión del mensaje de orientación e información relevante. Por otro lado, recomendaron que, en la presente pieza legislativa, </w:t>
      </w:r>
      <w:r w:rsidR="00E22EA2">
        <w:rPr>
          <w:rFonts w:ascii="Book Antiqua" w:eastAsia="Book Antiqua" w:hAnsi="Book Antiqua" w:cs="Book Antiqua"/>
          <w:bCs/>
          <w:szCs w:val="24"/>
          <w:lang w:val="es-PR"/>
        </w:rPr>
        <w:lastRenderedPageBreak/>
        <w:t xml:space="preserve">se incluya y autorice un presupuesto de producción para </w:t>
      </w:r>
      <w:r w:rsidR="00B362E3">
        <w:rPr>
          <w:rFonts w:ascii="Book Antiqua" w:eastAsia="Book Antiqua" w:hAnsi="Book Antiqua" w:cs="Book Antiqua"/>
          <w:bCs/>
          <w:szCs w:val="24"/>
          <w:lang w:val="es-PR"/>
        </w:rPr>
        <w:t>sufragar</w:t>
      </w:r>
      <w:r w:rsidR="00E22EA2">
        <w:rPr>
          <w:rFonts w:ascii="Book Antiqua" w:eastAsia="Book Antiqua" w:hAnsi="Book Antiqua" w:cs="Book Antiqua"/>
          <w:bCs/>
          <w:szCs w:val="24"/>
          <w:lang w:val="es-PR"/>
        </w:rPr>
        <w:t xml:space="preserve"> los costos de estas </w:t>
      </w:r>
      <w:r w:rsidR="00B362E3">
        <w:rPr>
          <w:rFonts w:ascii="Book Antiqua" w:eastAsia="Book Antiqua" w:hAnsi="Book Antiqua" w:cs="Book Antiqua"/>
          <w:bCs/>
          <w:szCs w:val="24"/>
          <w:lang w:val="es-PR"/>
        </w:rPr>
        <w:t>campañas</w:t>
      </w:r>
      <w:r w:rsidR="00E22EA2">
        <w:rPr>
          <w:rFonts w:ascii="Book Antiqua" w:eastAsia="Book Antiqua" w:hAnsi="Book Antiqua" w:cs="Book Antiqua"/>
          <w:bCs/>
          <w:szCs w:val="24"/>
          <w:lang w:val="es-PR"/>
        </w:rPr>
        <w:t xml:space="preserve">. Sobre este particular, expresaron: </w:t>
      </w:r>
    </w:p>
    <w:p w14:paraId="58760046" w14:textId="77777777" w:rsidR="00E22EA2" w:rsidRDefault="00E22EA2" w:rsidP="00CF1898">
      <w:pPr>
        <w:ind w:firstLine="720"/>
        <w:jc w:val="both"/>
        <w:rPr>
          <w:rFonts w:ascii="Book Antiqua" w:eastAsia="Book Antiqua" w:hAnsi="Book Antiqua" w:cs="Book Antiqua"/>
          <w:bCs/>
          <w:szCs w:val="24"/>
          <w:lang w:val="es-PR"/>
        </w:rPr>
      </w:pPr>
    </w:p>
    <w:p w14:paraId="7F1B8177" w14:textId="1F49CCC3" w:rsidR="00E22EA2" w:rsidRPr="00B362E3" w:rsidRDefault="00B362E3" w:rsidP="00B362E3">
      <w:pPr>
        <w:ind w:left="720"/>
        <w:jc w:val="both"/>
        <w:rPr>
          <w:rFonts w:ascii="Book Antiqua" w:eastAsia="Book Antiqua" w:hAnsi="Book Antiqua" w:cs="Book Antiqua"/>
          <w:bCs/>
          <w:i/>
          <w:iCs/>
          <w:szCs w:val="24"/>
          <w:lang w:val="es-PR"/>
        </w:rPr>
      </w:pPr>
      <w:r w:rsidRPr="00B362E3">
        <w:rPr>
          <w:rFonts w:ascii="Book Antiqua" w:eastAsia="Book Antiqua" w:hAnsi="Book Antiqua" w:cs="Book Antiqua"/>
          <w:bCs/>
          <w:i/>
          <w:iCs/>
          <w:szCs w:val="24"/>
          <w:lang w:val="es-PR"/>
        </w:rPr>
        <w:t xml:space="preserve">“…somos conscientes que la producción de estas </w:t>
      </w:r>
      <w:r w:rsidR="00BC77E3" w:rsidRPr="00B362E3">
        <w:rPr>
          <w:rFonts w:ascii="Book Antiqua" w:eastAsia="Book Antiqua" w:hAnsi="Book Antiqua" w:cs="Book Antiqua"/>
          <w:bCs/>
          <w:i/>
          <w:iCs/>
          <w:szCs w:val="24"/>
          <w:lang w:val="es-PR"/>
        </w:rPr>
        <w:t>campañ</w:t>
      </w:r>
      <w:r w:rsidR="00BC77E3">
        <w:rPr>
          <w:rFonts w:ascii="Book Antiqua" w:eastAsia="Book Antiqua" w:hAnsi="Book Antiqua" w:cs="Book Antiqua"/>
          <w:bCs/>
          <w:i/>
          <w:iCs/>
          <w:szCs w:val="24"/>
          <w:lang w:val="es-PR"/>
        </w:rPr>
        <w:t>a</w:t>
      </w:r>
      <w:r w:rsidR="00BC77E3" w:rsidRPr="00B362E3">
        <w:rPr>
          <w:rFonts w:ascii="Book Antiqua" w:eastAsia="Book Antiqua" w:hAnsi="Book Antiqua" w:cs="Book Antiqua"/>
          <w:bCs/>
          <w:i/>
          <w:iCs/>
          <w:szCs w:val="24"/>
          <w:lang w:val="es-PR"/>
        </w:rPr>
        <w:t>s</w:t>
      </w:r>
      <w:r w:rsidRPr="00B362E3">
        <w:rPr>
          <w:rFonts w:ascii="Book Antiqua" w:eastAsia="Book Antiqua" w:hAnsi="Book Antiqua" w:cs="Book Antiqua"/>
          <w:bCs/>
          <w:i/>
          <w:iCs/>
          <w:szCs w:val="24"/>
          <w:lang w:val="es-PR"/>
        </w:rPr>
        <w:t xml:space="preserve"> conlleva costos económicos en la preproducción, producción y post producción de </w:t>
      </w:r>
      <w:proofErr w:type="gramStart"/>
      <w:r w:rsidRPr="00B362E3">
        <w:rPr>
          <w:rFonts w:ascii="Book Antiqua" w:eastAsia="Book Antiqua" w:hAnsi="Book Antiqua" w:cs="Book Antiqua"/>
          <w:bCs/>
          <w:i/>
          <w:iCs/>
          <w:szCs w:val="24"/>
          <w:lang w:val="es-PR"/>
        </w:rPr>
        <w:t>las mismas</w:t>
      </w:r>
      <w:proofErr w:type="gramEnd"/>
      <w:r w:rsidRPr="00B362E3">
        <w:rPr>
          <w:rFonts w:ascii="Book Antiqua" w:eastAsia="Book Antiqua" w:hAnsi="Book Antiqua" w:cs="Book Antiqua"/>
          <w:bCs/>
          <w:i/>
          <w:iCs/>
          <w:szCs w:val="24"/>
          <w:lang w:val="es-PR"/>
        </w:rPr>
        <w:t xml:space="preserve"> y dada la situación fiscal de WIPR en donde actualmente no se recibe presupuesto del Fondo General el Gobierno por </w:t>
      </w:r>
      <w:proofErr w:type="spellStart"/>
      <w:r w:rsidRPr="00B362E3">
        <w:rPr>
          <w:rFonts w:ascii="Book Antiqua" w:eastAsia="Book Antiqua" w:hAnsi="Book Antiqua" w:cs="Book Antiqua"/>
          <w:bCs/>
          <w:i/>
          <w:iCs/>
          <w:szCs w:val="24"/>
          <w:lang w:val="es-PR"/>
        </w:rPr>
        <w:t>ordenes</w:t>
      </w:r>
      <w:proofErr w:type="spellEnd"/>
      <w:r w:rsidRPr="00B362E3">
        <w:rPr>
          <w:rFonts w:ascii="Book Antiqua" w:eastAsia="Book Antiqua" w:hAnsi="Book Antiqua" w:cs="Book Antiqua"/>
          <w:bCs/>
          <w:i/>
          <w:iCs/>
          <w:szCs w:val="24"/>
          <w:lang w:val="es-PR"/>
        </w:rPr>
        <w:t xml:space="preserve"> de la Junta de Supervisión y Administración Financiera para Puerto Rico planteamos la posibilidad que en la RCC 18 se incluya y autorice un presupuesto de producción para sufragar los costos de estas campañas”. </w:t>
      </w:r>
    </w:p>
    <w:p w14:paraId="43BDA5CD" w14:textId="3A743A13" w:rsidR="00D27876" w:rsidRDefault="00115103" w:rsidP="002F498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r w:rsidR="00E76B78">
        <w:rPr>
          <w:rFonts w:ascii="Book Antiqua" w:eastAsia="Book Antiqua" w:hAnsi="Book Antiqua" w:cs="Book Antiqua"/>
          <w:szCs w:val="24"/>
          <w:lang w:val="es-PR"/>
        </w:rPr>
        <w:t xml:space="preserve"> </w:t>
      </w:r>
    </w:p>
    <w:p w14:paraId="3FC6AE67" w14:textId="77777777" w:rsidR="002F4980" w:rsidRPr="0002543B" w:rsidRDefault="002F4980" w:rsidP="002F4980">
      <w:pPr>
        <w:ind w:firstLine="720"/>
        <w:jc w:val="both"/>
        <w:rPr>
          <w:rFonts w:ascii="Book Antiqua" w:eastAsia="Book Antiqua" w:hAnsi="Book Antiqua" w:cs="Book Antiqua"/>
          <w:szCs w:val="24"/>
          <w:lang w:val="es-ES"/>
        </w:rPr>
      </w:pPr>
    </w:p>
    <w:p w14:paraId="301EC3D3" w14:textId="0E33670B" w:rsidR="000447E9" w:rsidRPr="0002543B" w:rsidRDefault="009C3C65" w:rsidP="009C3C65">
      <w:pPr>
        <w:ind w:left="720"/>
        <w:jc w:val="center"/>
        <w:rPr>
          <w:rFonts w:ascii="Book Antiqua" w:eastAsia="Book Antiqua" w:hAnsi="Book Antiqua" w:cs="Book Antiqua"/>
          <w:b/>
          <w:bCs/>
          <w:szCs w:val="24"/>
          <w:lang w:val="es-PR"/>
        </w:rPr>
      </w:pPr>
      <w:r w:rsidRPr="0002543B">
        <w:rPr>
          <w:rFonts w:ascii="Book Antiqua" w:eastAsia="Book Antiqua" w:hAnsi="Book Antiqua" w:cs="Book Antiqua"/>
          <w:b/>
          <w:bCs/>
          <w:szCs w:val="24"/>
          <w:lang w:val="es-PR"/>
        </w:rPr>
        <w:t>AN</w:t>
      </w:r>
      <w:r w:rsidRPr="0002543B">
        <w:rPr>
          <w:rFonts w:ascii="Book Antiqua" w:eastAsia="Book Antiqua" w:hAnsi="Book Antiqua" w:cs="Book Antiqua"/>
          <w:b/>
          <w:bCs/>
          <w:szCs w:val="24"/>
          <w:lang w:val="es-ES"/>
        </w:rPr>
        <w:t>Á</w:t>
      </w:r>
      <w:r w:rsidRPr="0002543B">
        <w:rPr>
          <w:rFonts w:ascii="Book Antiqua" w:eastAsia="Book Antiqua" w:hAnsi="Book Antiqua" w:cs="Book Antiqua"/>
          <w:b/>
          <w:bCs/>
          <w:szCs w:val="24"/>
          <w:lang w:val="es-PR"/>
        </w:rPr>
        <w:t>LISIS DE LA MEDIDA</w:t>
      </w:r>
    </w:p>
    <w:p w14:paraId="6DA8F768" w14:textId="77777777" w:rsidR="009C3C65" w:rsidRPr="0002543B" w:rsidRDefault="009C3C65" w:rsidP="009C3C65">
      <w:pPr>
        <w:ind w:left="720"/>
        <w:jc w:val="center"/>
        <w:rPr>
          <w:rFonts w:ascii="Book Antiqua" w:eastAsia="Book Antiqua" w:hAnsi="Book Antiqua" w:cs="Book Antiqua"/>
          <w:b/>
          <w:bCs/>
          <w:szCs w:val="24"/>
          <w:lang w:val="es-PR"/>
        </w:rPr>
      </w:pPr>
    </w:p>
    <w:p w14:paraId="1F10A953" w14:textId="7A5ADC51" w:rsidR="00CF0CA9" w:rsidRDefault="000D66FE" w:rsidP="00522C64">
      <w:p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ab/>
      </w:r>
      <w:r w:rsidR="000B47E3">
        <w:rPr>
          <w:rFonts w:ascii="Book Antiqua" w:eastAsia="Book Antiqua" w:hAnsi="Book Antiqua" w:cs="Book Antiqua"/>
          <w:bCs/>
          <w:szCs w:val="24"/>
          <w:lang w:val="es-PR"/>
        </w:rPr>
        <w:t xml:space="preserve">Subir fotos de menores a las redes sociales representa un riesgo en el cual los padres y encargados de estos, deben estar conscientes de las posibles repercusiones. Las imágenes que se comparten en línea contienen varios datos relevantes, incluyendo la identidad de la persona menor de edad, su posible edad, localización, entre otras circunstancias. </w:t>
      </w:r>
      <w:r w:rsidR="00CF0CA9">
        <w:rPr>
          <w:rFonts w:ascii="Book Antiqua" w:eastAsia="Book Antiqua" w:hAnsi="Book Antiqua" w:cs="Book Antiqua"/>
          <w:bCs/>
          <w:szCs w:val="24"/>
          <w:lang w:val="es-PR"/>
        </w:rPr>
        <w:t>Una vez se comparten estas imágenes, estas pueden ser identificadas y utilizadas por sectores o personas criminales para realizar actos de extorsión, acercamientos hacia los menores, robo de identidad, o compartir las imágenes en páginas de explotación sexua</w:t>
      </w:r>
      <w:r w:rsidR="00BC77E3">
        <w:rPr>
          <w:rFonts w:ascii="Book Antiqua" w:eastAsia="Book Antiqua" w:hAnsi="Book Antiqua" w:cs="Book Antiqua"/>
          <w:bCs/>
          <w:szCs w:val="24"/>
          <w:lang w:val="es-PR"/>
        </w:rPr>
        <w:t>l</w:t>
      </w:r>
      <w:r w:rsidR="00CF0CA9">
        <w:rPr>
          <w:rFonts w:ascii="Book Antiqua" w:eastAsia="Book Antiqua" w:hAnsi="Book Antiqua" w:cs="Book Antiqua"/>
          <w:bCs/>
          <w:szCs w:val="24"/>
          <w:lang w:val="es-PR"/>
        </w:rPr>
        <w:t>. Además, con los últimos avances tecnológicos en la inteligencia artificial (A.I.), los riesgos de explotación de las identidades de los menores son cada vez más posibles.</w:t>
      </w:r>
    </w:p>
    <w:p w14:paraId="7B180331" w14:textId="77777777" w:rsidR="00CF0CA9" w:rsidRDefault="00CF0CA9" w:rsidP="00522C64">
      <w:pPr>
        <w:jc w:val="both"/>
        <w:rPr>
          <w:rFonts w:ascii="Book Antiqua" w:eastAsia="Book Antiqua" w:hAnsi="Book Antiqua" w:cs="Book Antiqua"/>
          <w:bCs/>
          <w:szCs w:val="24"/>
          <w:lang w:val="es-PR"/>
        </w:rPr>
      </w:pPr>
    </w:p>
    <w:p w14:paraId="56C4A593" w14:textId="0226B14D" w:rsidR="00CF0CA9" w:rsidRDefault="00CF0CA9" w:rsidP="00CF0CA9">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Los menores de edad, jurídicamente, carecen de capacidad. Esto se transcribe a su </w:t>
      </w:r>
      <w:r w:rsidR="00081522">
        <w:rPr>
          <w:rFonts w:ascii="Book Antiqua" w:eastAsia="Book Antiqua" w:hAnsi="Book Antiqua" w:cs="Book Antiqua"/>
          <w:bCs/>
          <w:szCs w:val="24"/>
          <w:lang w:val="es-PR"/>
        </w:rPr>
        <w:t>incapacidad</w:t>
      </w:r>
      <w:r>
        <w:rPr>
          <w:rFonts w:ascii="Book Antiqua" w:eastAsia="Book Antiqua" w:hAnsi="Book Antiqua" w:cs="Book Antiqua"/>
          <w:bCs/>
          <w:szCs w:val="24"/>
          <w:lang w:val="es-PR"/>
        </w:rPr>
        <w:t xml:space="preserve"> </w:t>
      </w:r>
      <w:r w:rsidR="00081522" w:rsidRPr="00081522">
        <w:rPr>
          <w:rFonts w:ascii="Book Antiqua" w:eastAsia="Book Antiqua" w:hAnsi="Book Antiqua" w:cs="Book Antiqua"/>
          <w:bCs/>
          <w:szCs w:val="24"/>
        </w:rPr>
        <w:t>debido a su falta de madurez y desarrollo para tomar decisiones conscientes y autónomas sobre asuntos</w:t>
      </w:r>
      <w:r w:rsidR="00081522">
        <w:rPr>
          <w:rFonts w:ascii="Book Antiqua" w:eastAsia="Book Antiqua" w:hAnsi="Book Antiqua" w:cs="Book Antiqua"/>
          <w:bCs/>
          <w:szCs w:val="24"/>
        </w:rPr>
        <w:t xml:space="preserve"> </w:t>
      </w:r>
      <w:r>
        <w:rPr>
          <w:rFonts w:ascii="Book Antiqua" w:eastAsia="Book Antiqua" w:hAnsi="Book Antiqua" w:cs="Book Antiqua"/>
          <w:bCs/>
          <w:szCs w:val="24"/>
          <w:lang w:val="es-PR"/>
        </w:rPr>
        <w:t>legal</w:t>
      </w:r>
      <w:r w:rsidR="00081522">
        <w:rPr>
          <w:rFonts w:ascii="Book Antiqua" w:eastAsia="Book Antiqua" w:hAnsi="Book Antiqua" w:cs="Book Antiqua"/>
          <w:bCs/>
          <w:szCs w:val="24"/>
          <w:lang w:val="es-PR"/>
        </w:rPr>
        <w:t xml:space="preserve">es, económicos y sobre su persona. </w:t>
      </w:r>
      <w:r>
        <w:rPr>
          <w:rFonts w:ascii="Book Antiqua" w:eastAsia="Book Antiqua" w:hAnsi="Book Antiqua" w:cs="Book Antiqua"/>
          <w:bCs/>
          <w:szCs w:val="24"/>
          <w:lang w:val="es-PR"/>
        </w:rPr>
        <w:t>Asimismo, podemos señalar que los padres y encargados de los menores tienen una obligación moral de proteger a estas personas vulnerables, incluyendo sus características físicas, nombres, edades y demás circunstancias que puedan exponer</w:t>
      </w:r>
      <w:r w:rsidR="00BC77E3">
        <w:rPr>
          <w:rFonts w:ascii="Book Antiqua" w:eastAsia="Book Antiqua" w:hAnsi="Book Antiqua" w:cs="Book Antiqua"/>
          <w:bCs/>
          <w:szCs w:val="24"/>
          <w:lang w:val="es-PR"/>
        </w:rPr>
        <w:t>los</w:t>
      </w:r>
      <w:r>
        <w:rPr>
          <w:rFonts w:ascii="Book Antiqua" w:eastAsia="Book Antiqua" w:hAnsi="Book Antiqua" w:cs="Book Antiqua"/>
          <w:bCs/>
          <w:szCs w:val="24"/>
          <w:lang w:val="es-PR"/>
        </w:rPr>
        <w:t xml:space="preserve"> </w:t>
      </w:r>
      <w:r w:rsidR="00081522">
        <w:rPr>
          <w:rFonts w:ascii="Book Antiqua" w:eastAsia="Book Antiqua" w:hAnsi="Book Antiqua" w:cs="Book Antiqua"/>
          <w:bCs/>
          <w:szCs w:val="24"/>
          <w:lang w:val="es-PR"/>
        </w:rPr>
        <w:t>a través de las redes sociales</w:t>
      </w:r>
      <w:r>
        <w:rPr>
          <w:rFonts w:ascii="Book Antiqua" w:eastAsia="Book Antiqua" w:hAnsi="Book Antiqua" w:cs="Book Antiqua"/>
          <w:bCs/>
          <w:szCs w:val="24"/>
          <w:lang w:val="es-PR"/>
        </w:rPr>
        <w:t xml:space="preserve">. </w:t>
      </w:r>
    </w:p>
    <w:p w14:paraId="0EBD166C" w14:textId="77777777" w:rsidR="00CF0CA9" w:rsidRDefault="00CF0CA9" w:rsidP="00522C64">
      <w:pPr>
        <w:jc w:val="both"/>
        <w:rPr>
          <w:rFonts w:ascii="Book Antiqua" w:eastAsia="Book Antiqua" w:hAnsi="Book Antiqua" w:cs="Book Antiqua"/>
          <w:bCs/>
          <w:szCs w:val="24"/>
          <w:lang w:val="es-PR"/>
        </w:rPr>
      </w:pPr>
    </w:p>
    <w:p w14:paraId="4CD6A4B0" w14:textId="3CF91880" w:rsidR="002A7422" w:rsidRDefault="00CF0CA9" w:rsidP="00974907">
      <w:p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 </w:t>
      </w:r>
      <w:r w:rsidR="00081522">
        <w:rPr>
          <w:rFonts w:ascii="Book Antiqua" w:eastAsia="Book Antiqua" w:hAnsi="Book Antiqua" w:cs="Book Antiqua"/>
          <w:bCs/>
          <w:szCs w:val="24"/>
          <w:lang w:val="es-PR"/>
        </w:rPr>
        <w:tab/>
        <w:t xml:space="preserve">Por estas razones, esta Asamblea Legislativa entiende necesario y prioritario, el que se cree un ciclo de orientaciones a los padres, madres o encargados de los estudiantes del sistema público de enseñanza y al público en general. Las medidas de prevención y </w:t>
      </w:r>
      <w:r w:rsidR="00974907">
        <w:rPr>
          <w:rFonts w:ascii="Book Antiqua" w:eastAsia="Book Antiqua" w:hAnsi="Book Antiqua" w:cs="Book Antiqua"/>
          <w:bCs/>
          <w:szCs w:val="24"/>
          <w:lang w:val="es-PR"/>
        </w:rPr>
        <w:t>orientación</w:t>
      </w:r>
      <w:r w:rsidR="00081522">
        <w:rPr>
          <w:rFonts w:ascii="Book Antiqua" w:eastAsia="Book Antiqua" w:hAnsi="Book Antiqua" w:cs="Book Antiqua"/>
          <w:bCs/>
          <w:szCs w:val="24"/>
          <w:lang w:val="es-PR"/>
        </w:rPr>
        <w:t xml:space="preserve"> pueden crear conciencia en los p</w:t>
      </w:r>
      <w:r w:rsidR="00974907">
        <w:rPr>
          <w:rFonts w:ascii="Book Antiqua" w:eastAsia="Book Antiqua" w:hAnsi="Book Antiqua" w:cs="Book Antiqua"/>
          <w:bCs/>
          <w:szCs w:val="24"/>
          <w:lang w:val="es-PR"/>
        </w:rPr>
        <w:t>a</w:t>
      </w:r>
      <w:r w:rsidR="00081522">
        <w:rPr>
          <w:rFonts w:ascii="Book Antiqua" w:eastAsia="Book Antiqua" w:hAnsi="Book Antiqua" w:cs="Book Antiqua"/>
          <w:bCs/>
          <w:szCs w:val="24"/>
          <w:lang w:val="es-PR"/>
        </w:rPr>
        <w:t xml:space="preserve">dres y encargados y así evitar posibles </w:t>
      </w:r>
      <w:r w:rsidR="00974907">
        <w:rPr>
          <w:rFonts w:ascii="Book Antiqua" w:eastAsia="Book Antiqua" w:hAnsi="Book Antiqua" w:cs="Book Antiqua"/>
          <w:bCs/>
          <w:szCs w:val="24"/>
          <w:lang w:val="es-PR"/>
        </w:rPr>
        <w:t>crímenes</w:t>
      </w:r>
      <w:r w:rsidR="00081522">
        <w:rPr>
          <w:rFonts w:ascii="Book Antiqua" w:eastAsia="Book Antiqua" w:hAnsi="Book Antiqua" w:cs="Book Antiqua"/>
          <w:bCs/>
          <w:szCs w:val="24"/>
          <w:lang w:val="es-PR"/>
        </w:rPr>
        <w:t xml:space="preserve"> con repercusiones mayores sobre la persona del menor de edad. Cada día los crímenes cibernéticos son </w:t>
      </w:r>
      <w:r w:rsidR="00974907">
        <w:rPr>
          <w:rFonts w:ascii="Book Antiqua" w:eastAsia="Book Antiqua" w:hAnsi="Book Antiqua" w:cs="Book Antiqua"/>
          <w:bCs/>
          <w:szCs w:val="24"/>
          <w:lang w:val="es-PR"/>
        </w:rPr>
        <w:t>más</w:t>
      </w:r>
      <w:r w:rsidR="00081522">
        <w:rPr>
          <w:rFonts w:ascii="Book Antiqua" w:eastAsia="Book Antiqua" w:hAnsi="Book Antiqua" w:cs="Book Antiqua"/>
          <w:bCs/>
          <w:szCs w:val="24"/>
          <w:lang w:val="es-PR"/>
        </w:rPr>
        <w:t xml:space="preserve"> habituales y complejo</w:t>
      </w:r>
      <w:r w:rsidR="00BC77E3">
        <w:rPr>
          <w:rFonts w:ascii="Book Antiqua" w:eastAsia="Book Antiqua" w:hAnsi="Book Antiqua" w:cs="Book Antiqua"/>
          <w:bCs/>
          <w:szCs w:val="24"/>
          <w:lang w:val="es-PR"/>
        </w:rPr>
        <w:t>s</w:t>
      </w:r>
      <w:r w:rsidR="00081522">
        <w:rPr>
          <w:rFonts w:ascii="Book Antiqua" w:eastAsia="Book Antiqua" w:hAnsi="Book Antiqua" w:cs="Book Antiqua"/>
          <w:bCs/>
          <w:szCs w:val="24"/>
          <w:lang w:val="es-PR"/>
        </w:rPr>
        <w:t xml:space="preserve">, por ello, el </w:t>
      </w:r>
      <w:r w:rsidR="00974907">
        <w:rPr>
          <w:rFonts w:ascii="Book Antiqua" w:eastAsia="Book Antiqua" w:hAnsi="Book Antiqua" w:cs="Book Antiqua"/>
          <w:bCs/>
          <w:szCs w:val="24"/>
          <w:lang w:val="es-PR"/>
        </w:rPr>
        <w:t>Gobierno de</w:t>
      </w:r>
      <w:r w:rsidR="00081522">
        <w:rPr>
          <w:rFonts w:ascii="Book Antiqua" w:eastAsia="Book Antiqua" w:hAnsi="Book Antiqua" w:cs="Book Antiqua"/>
          <w:bCs/>
          <w:szCs w:val="24"/>
          <w:lang w:val="es-PR"/>
        </w:rPr>
        <w:t xml:space="preserve"> Puerto Rico </w:t>
      </w:r>
      <w:r w:rsidR="00974907">
        <w:rPr>
          <w:rFonts w:ascii="Book Antiqua" w:eastAsia="Book Antiqua" w:hAnsi="Book Antiqua" w:cs="Book Antiqua"/>
          <w:bCs/>
          <w:szCs w:val="24"/>
          <w:lang w:val="es-PR"/>
        </w:rPr>
        <w:t xml:space="preserve">promueve la política pública </w:t>
      </w:r>
      <w:r w:rsidR="00BC77E3">
        <w:rPr>
          <w:rFonts w:ascii="Book Antiqua" w:eastAsia="Book Antiqua" w:hAnsi="Book Antiqua" w:cs="Book Antiqua"/>
          <w:bCs/>
          <w:szCs w:val="24"/>
          <w:lang w:val="es-PR"/>
        </w:rPr>
        <w:t>de</w:t>
      </w:r>
      <w:r w:rsidR="00974907">
        <w:rPr>
          <w:rFonts w:ascii="Book Antiqua" w:eastAsia="Book Antiqua" w:hAnsi="Book Antiqua" w:cs="Book Antiqua"/>
          <w:bCs/>
          <w:szCs w:val="24"/>
          <w:lang w:val="es-PR"/>
        </w:rPr>
        <w:t xml:space="preserve"> la prevención ante estos actos. Así las cosas,</w:t>
      </w:r>
      <w:r w:rsidR="0044306D">
        <w:rPr>
          <w:rFonts w:ascii="Book Antiqua" w:eastAsia="Book Antiqua" w:hAnsi="Book Antiqua" w:cs="Book Antiqua"/>
          <w:bCs/>
          <w:szCs w:val="24"/>
          <w:lang w:val="es-PR"/>
        </w:rPr>
        <w:t xml:space="preserve"> </w:t>
      </w:r>
      <w:r w:rsidR="00DC7C04">
        <w:rPr>
          <w:rFonts w:ascii="Book Antiqua" w:eastAsia="Book Antiqua" w:hAnsi="Book Antiqua" w:cs="Book Antiqua"/>
          <w:bCs/>
          <w:szCs w:val="24"/>
          <w:lang w:val="es-PR"/>
        </w:rPr>
        <w:t>las Comisiones</w:t>
      </w:r>
      <w:r w:rsidR="00974907">
        <w:rPr>
          <w:rFonts w:ascii="Book Antiqua" w:eastAsia="Book Antiqua" w:hAnsi="Book Antiqua" w:cs="Book Antiqua"/>
          <w:bCs/>
          <w:szCs w:val="24"/>
          <w:lang w:val="es-PR"/>
        </w:rPr>
        <w:t xml:space="preserve"> de Seguridad </w:t>
      </w:r>
      <w:r w:rsidR="0044306D">
        <w:rPr>
          <w:rFonts w:ascii="Book Antiqua" w:eastAsia="Book Antiqua" w:hAnsi="Book Antiqua" w:cs="Book Antiqua"/>
          <w:bCs/>
          <w:szCs w:val="24"/>
          <w:lang w:val="es-PR"/>
        </w:rPr>
        <w:t>Pública</w:t>
      </w:r>
      <w:r w:rsidR="00974907">
        <w:rPr>
          <w:rFonts w:ascii="Book Antiqua" w:eastAsia="Book Antiqua" w:hAnsi="Book Antiqua" w:cs="Book Antiqua"/>
          <w:bCs/>
          <w:szCs w:val="24"/>
          <w:lang w:val="es-PR"/>
        </w:rPr>
        <w:t xml:space="preserve"> </w:t>
      </w:r>
      <w:r w:rsidR="0044306D">
        <w:rPr>
          <w:rFonts w:ascii="Book Antiqua" w:eastAsia="Book Antiqua" w:hAnsi="Book Antiqua" w:cs="Book Antiqua"/>
          <w:bCs/>
          <w:szCs w:val="24"/>
          <w:lang w:val="es-PR"/>
        </w:rPr>
        <w:t xml:space="preserve">y Educación </w:t>
      </w:r>
      <w:r w:rsidR="00974907">
        <w:rPr>
          <w:rFonts w:ascii="Book Antiqua" w:eastAsia="Book Antiqua" w:hAnsi="Book Antiqua" w:cs="Book Antiqua"/>
          <w:bCs/>
          <w:szCs w:val="24"/>
          <w:lang w:val="es-PR"/>
        </w:rPr>
        <w:t>avala</w:t>
      </w:r>
      <w:r w:rsidR="0044306D">
        <w:rPr>
          <w:rFonts w:ascii="Book Antiqua" w:eastAsia="Book Antiqua" w:hAnsi="Book Antiqua" w:cs="Book Antiqua"/>
          <w:bCs/>
          <w:szCs w:val="24"/>
          <w:lang w:val="es-PR"/>
        </w:rPr>
        <w:t>n</w:t>
      </w:r>
      <w:r w:rsidR="00974907">
        <w:rPr>
          <w:rFonts w:ascii="Book Antiqua" w:eastAsia="Book Antiqua" w:hAnsi="Book Antiqua" w:cs="Book Antiqua"/>
          <w:bCs/>
          <w:szCs w:val="24"/>
          <w:lang w:val="es-PR"/>
        </w:rPr>
        <w:t xml:space="preserve"> la presente pieza legislativa al entender que </w:t>
      </w:r>
      <w:r w:rsidR="0044306D">
        <w:rPr>
          <w:rFonts w:ascii="Book Antiqua" w:eastAsia="Book Antiqua" w:hAnsi="Book Antiqua" w:cs="Book Antiqua"/>
          <w:bCs/>
          <w:szCs w:val="24"/>
          <w:lang w:val="es-PR"/>
        </w:rPr>
        <w:t xml:space="preserve">este ciclo de orientaciones </w:t>
      </w:r>
      <w:r w:rsidR="00974907">
        <w:rPr>
          <w:rFonts w:ascii="Book Antiqua" w:eastAsia="Book Antiqua" w:hAnsi="Book Antiqua" w:cs="Book Antiqua"/>
          <w:bCs/>
          <w:szCs w:val="24"/>
          <w:lang w:val="es-PR"/>
        </w:rPr>
        <w:t>será un mecanismo esencial de seguridad para nuestro</w:t>
      </w:r>
      <w:r w:rsidR="00BC77E3">
        <w:rPr>
          <w:rFonts w:ascii="Book Antiqua" w:eastAsia="Book Antiqua" w:hAnsi="Book Antiqua" w:cs="Book Antiqua"/>
          <w:bCs/>
          <w:szCs w:val="24"/>
          <w:lang w:val="es-PR"/>
        </w:rPr>
        <w:t>s</w:t>
      </w:r>
      <w:r w:rsidR="00974907">
        <w:rPr>
          <w:rFonts w:ascii="Book Antiqua" w:eastAsia="Book Antiqua" w:hAnsi="Book Antiqua" w:cs="Book Antiqua"/>
          <w:bCs/>
          <w:szCs w:val="24"/>
          <w:lang w:val="es-PR"/>
        </w:rPr>
        <w:t xml:space="preserve"> menores y jóvenes.</w:t>
      </w:r>
    </w:p>
    <w:p w14:paraId="7477E612" w14:textId="77777777" w:rsidR="002A7422" w:rsidRDefault="002A7422" w:rsidP="002A7422">
      <w:pPr>
        <w:ind w:firstLine="720"/>
        <w:jc w:val="both"/>
        <w:rPr>
          <w:rFonts w:ascii="Book Antiqua" w:eastAsia="Book Antiqua" w:hAnsi="Book Antiqua" w:cs="Book Antiqua"/>
          <w:bCs/>
          <w:szCs w:val="24"/>
          <w:lang w:val="es-PR"/>
        </w:rPr>
      </w:pPr>
    </w:p>
    <w:p w14:paraId="55152C87" w14:textId="77777777" w:rsidR="002A7422" w:rsidRDefault="002A7422" w:rsidP="002A7422">
      <w:pPr>
        <w:ind w:firstLine="720"/>
        <w:jc w:val="both"/>
        <w:rPr>
          <w:rFonts w:ascii="Book Antiqua" w:eastAsia="Book Antiqua" w:hAnsi="Book Antiqua" w:cs="Book Antiqua"/>
          <w:bCs/>
          <w:szCs w:val="24"/>
          <w:lang w:val="es-PR"/>
        </w:rPr>
      </w:pPr>
    </w:p>
    <w:p w14:paraId="20D3B075" w14:textId="77777777" w:rsidR="002A7422" w:rsidRPr="002A7422" w:rsidRDefault="002A7422" w:rsidP="002A7422">
      <w:pPr>
        <w:ind w:firstLine="720"/>
        <w:jc w:val="both"/>
        <w:rPr>
          <w:rFonts w:ascii="Book Antiqua" w:eastAsia="Book Antiqua" w:hAnsi="Book Antiqua" w:cs="Book Antiqua"/>
          <w:bCs/>
          <w:szCs w:val="24"/>
          <w:lang w:val="es-PR"/>
        </w:rPr>
      </w:pPr>
    </w:p>
    <w:p w14:paraId="413FD86D" w14:textId="2CC526E9" w:rsidR="001D6866" w:rsidRPr="004E0142" w:rsidRDefault="001D6866" w:rsidP="001D6866">
      <w:pPr>
        <w:jc w:val="center"/>
        <w:rPr>
          <w:rFonts w:ascii="Book Antiqua" w:eastAsia="Book Antiqua" w:hAnsi="Book Antiqua" w:cs="Book Antiqua"/>
          <w:b/>
          <w:bCs/>
          <w:szCs w:val="24"/>
          <w:lang w:val="es-PR"/>
        </w:rPr>
      </w:pPr>
      <w:r w:rsidRPr="004E0142">
        <w:rPr>
          <w:rFonts w:ascii="Book Antiqua" w:eastAsia="Book Antiqua" w:hAnsi="Book Antiqua" w:cs="Book Antiqua"/>
          <w:b/>
          <w:bCs/>
          <w:szCs w:val="24"/>
          <w:lang w:val="es-PR"/>
        </w:rPr>
        <w:t xml:space="preserve">DETERMINACIÓN DE IMPACTO </w:t>
      </w:r>
      <w:r w:rsidR="00934D55" w:rsidRPr="004E0142">
        <w:rPr>
          <w:rFonts w:ascii="Book Antiqua" w:eastAsia="Book Antiqua" w:hAnsi="Book Antiqua" w:cs="Book Antiqua"/>
          <w:b/>
          <w:bCs/>
          <w:szCs w:val="24"/>
          <w:lang w:val="es-PR"/>
        </w:rPr>
        <w:t xml:space="preserve">FISCAL </w:t>
      </w:r>
    </w:p>
    <w:p w14:paraId="495EA364" w14:textId="77777777" w:rsidR="001D6866" w:rsidRPr="004E0142" w:rsidRDefault="001D6866" w:rsidP="001D6866">
      <w:pPr>
        <w:jc w:val="both"/>
        <w:rPr>
          <w:rFonts w:ascii="Book Antiqua" w:eastAsia="Book Antiqua" w:hAnsi="Book Antiqua" w:cs="Book Antiqua"/>
          <w:szCs w:val="24"/>
          <w:lang w:val="es-PR"/>
        </w:rPr>
      </w:pPr>
    </w:p>
    <w:p w14:paraId="1C96E1E6" w14:textId="09F44FCB" w:rsidR="00ED6530" w:rsidRPr="00ED6530" w:rsidRDefault="004E0142" w:rsidP="00ED6530">
      <w:pPr>
        <w:ind w:firstLine="720"/>
        <w:jc w:val="both"/>
        <w:rPr>
          <w:rFonts w:ascii="Book Antiqua" w:eastAsia="Book Antiqua" w:hAnsi="Book Antiqua" w:cs="Book Antiqua"/>
          <w:i/>
          <w:iCs/>
          <w:szCs w:val="24"/>
          <w:u w:val="single"/>
          <w:lang w:val="es-ES_tradnl"/>
        </w:rPr>
      </w:pPr>
      <w:r w:rsidRPr="004E0142">
        <w:rPr>
          <w:rFonts w:ascii="Book Antiqua" w:eastAsia="Book Antiqua" w:hAnsi="Book Antiqua" w:cs="Book Antiqua"/>
          <w:szCs w:val="24"/>
          <w:lang w:val="es-PR"/>
        </w:rPr>
        <w:t>El impacto fiscal de la presente pieza legislativa es mínimo si lo comparamos con el alcance o impacto positivo que tendría los ciclos de orientaciones propuestos. En atención al asunto de los costos económicos de preproducción, producción y post producción, las presentes Comisiones de Seguridad P</w:t>
      </w:r>
      <w:r>
        <w:rPr>
          <w:rFonts w:ascii="Book Antiqua" w:eastAsia="Book Antiqua" w:hAnsi="Book Antiqua" w:cs="Book Antiqua"/>
          <w:szCs w:val="24"/>
          <w:lang w:val="es-PR"/>
        </w:rPr>
        <w:t>ú</w:t>
      </w:r>
      <w:r w:rsidRPr="004E0142">
        <w:rPr>
          <w:rFonts w:ascii="Book Antiqua" w:eastAsia="Book Antiqua" w:hAnsi="Book Antiqua" w:cs="Book Antiqua"/>
          <w:szCs w:val="24"/>
          <w:lang w:val="es-PR"/>
        </w:rPr>
        <w:t>blica y Educación</w:t>
      </w:r>
      <w:r>
        <w:rPr>
          <w:rFonts w:ascii="Book Antiqua" w:eastAsia="Book Antiqua" w:hAnsi="Book Antiqua" w:cs="Book Antiqua"/>
          <w:szCs w:val="24"/>
          <w:lang w:val="es-PR"/>
        </w:rPr>
        <w:t>,</w:t>
      </w:r>
      <w:r w:rsidRPr="004E0142">
        <w:rPr>
          <w:rFonts w:ascii="Book Antiqua" w:eastAsia="Book Antiqua" w:hAnsi="Book Antiqua" w:cs="Book Antiqua"/>
          <w:szCs w:val="24"/>
          <w:lang w:val="es-PR"/>
        </w:rPr>
        <w:t xml:space="preserve"> </w:t>
      </w:r>
      <w:r w:rsidR="00ED6530">
        <w:rPr>
          <w:rFonts w:ascii="Book Antiqua" w:eastAsia="Book Antiqua" w:hAnsi="Book Antiqua" w:cs="Book Antiqua"/>
          <w:szCs w:val="24"/>
          <w:lang w:val="es-PR"/>
        </w:rPr>
        <w:t xml:space="preserve">dispusieron que la </w:t>
      </w:r>
      <w:r w:rsidR="00ED6530" w:rsidRPr="00ED6530">
        <w:rPr>
          <w:rFonts w:ascii="Book Antiqua" w:eastAsia="Book Antiqua" w:hAnsi="Book Antiqua" w:cs="Book Antiqua"/>
          <w:szCs w:val="24"/>
          <w:lang w:val="es-PR"/>
        </w:rPr>
        <w:t xml:space="preserve">Oficina de Gerencia y Presupuesto (OGP), el Departamento de Hacienda y la Autoridad de Asesoría Financiera y Agencia Fiscal de Puerto Rico, tendrán el deber ministerial de identificar, separar y garantizar anualmente los fondos necesarios para la consecución de los ciclos educativos aquí dispuestos. Asimismo, durante el periodo de análisis del presupuesto para cada año fiscal, deberán realizar las gestiones necesarias para certificar la disponibilidad de los fondos necesarios hasta que se logre dar cumplimiento con lo aquí dispuesto. Además, </w:t>
      </w:r>
      <w:r w:rsidR="00ED6530" w:rsidRPr="00ED6530">
        <w:rPr>
          <w:rFonts w:ascii="Book Antiqua" w:eastAsia="Book Antiqua" w:hAnsi="Book Antiqua" w:cs="Book Antiqua"/>
          <w:szCs w:val="24"/>
          <w:lang w:val="es-ES_tradnl"/>
        </w:rPr>
        <w:t xml:space="preserve">se facultó al </w:t>
      </w:r>
      <w:r w:rsidR="00ED6530" w:rsidRPr="00ED6530">
        <w:rPr>
          <w:rFonts w:ascii="Book Antiqua" w:eastAsia="Book Antiqua" w:hAnsi="Book Antiqua" w:cs="Book Antiqua"/>
          <w:szCs w:val="24"/>
          <w:lang w:val="es-PR"/>
        </w:rPr>
        <w:t>Negociado de la Policía, el Departamento de Educación y la Corporación de Puerto Rico para la Difusión Pública (WIPR),</w:t>
      </w:r>
      <w:r w:rsidR="00ED6530" w:rsidRPr="00ED6530">
        <w:rPr>
          <w:rFonts w:ascii="Book Antiqua" w:eastAsia="Book Antiqua" w:hAnsi="Book Antiqua" w:cs="Book Antiqua"/>
          <w:szCs w:val="24"/>
          <w:lang w:val="es-ES_tradnl"/>
        </w:rPr>
        <w:t xml:space="preserve"> formalizar conjuntamente los acuerdos de colaboración con agencias gubernamentales, </w:t>
      </w:r>
      <w:r w:rsidR="00ED6530" w:rsidRPr="00ED6530">
        <w:rPr>
          <w:rFonts w:ascii="Book Antiqua" w:eastAsia="Book Antiqua" w:hAnsi="Book Antiqua" w:cs="Book Antiqua"/>
          <w:szCs w:val="24"/>
          <w:lang w:val="es-PR"/>
        </w:rPr>
        <w:t>entidades sin fines de lucro y organizaciones comunitarias, profesionales, universidades, entre otras,</w:t>
      </w:r>
      <w:r w:rsidR="00ED6530" w:rsidRPr="00ED6530">
        <w:rPr>
          <w:rFonts w:ascii="Book Antiqua" w:eastAsia="Book Antiqua" w:hAnsi="Book Antiqua" w:cs="Book Antiqua"/>
          <w:szCs w:val="24"/>
          <w:lang w:val="es-ES_tradnl"/>
        </w:rPr>
        <w:t xml:space="preserve"> que puedan contribuir a la implementación de esta Ley e identificar posibles fuentes de financiamiento mediante propuestas federales o estatales. </w:t>
      </w:r>
    </w:p>
    <w:p w14:paraId="0F93B596" w14:textId="77777777" w:rsidR="00C26ACF" w:rsidRDefault="00C26ACF" w:rsidP="00C26ACF">
      <w:pPr>
        <w:rPr>
          <w:rFonts w:ascii="Book Antiqua" w:eastAsia="Book Antiqua" w:hAnsi="Book Antiqua" w:cs="Book Antiqua"/>
          <w:szCs w:val="24"/>
          <w:lang w:val="es-PR"/>
        </w:rPr>
      </w:pPr>
    </w:p>
    <w:p w14:paraId="72436E2E" w14:textId="77777777" w:rsidR="004E0142" w:rsidRPr="00934D55" w:rsidRDefault="004E0142" w:rsidP="00C26ACF">
      <w:pPr>
        <w:rPr>
          <w:rFonts w:ascii="Book Antiqua" w:eastAsia="Book Antiqua" w:hAnsi="Book Antiqua" w:cs="Book Antiqua"/>
          <w:b/>
          <w:bCs/>
          <w:szCs w:val="24"/>
          <w:lang w:val="es-ES_tradnl"/>
        </w:rPr>
      </w:pPr>
    </w:p>
    <w:p w14:paraId="6731E033" w14:textId="52A142FD" w:rsidR="00522C64" w:rsidRPr="00C26ACF" w:rsidRDefault="00950AF6" w:rsidP="00C26ACF">
      <w:pPr>
        <w:jc w:val="center"/>
        <w:rPr>
          <w:rFonts w:ascii="Book Antiqua" w:eastAsia="Book Antiqua" w:hAnsi="Book Antiqua" w:cs="Book Antiqua"/>
          <w:b/>
          <w:bCs/>
          <w:szCs w:val="24"/>
          <w:lang w:val="es-ES"/>
        </w:rPr>
      </w:pPr>
      <w:r w:rsidRPr="0002543B">
        <w:rPr>
          <w:rFonts w:ascii="Book Antiqua" w:eastAsia="Book Antiqua" w:hAnsi="Book Antiqua" w:cs="Book Antiqua"/>
          <w:b/>
          <w:bCs/>
          <w:szCs w:val="24"/>
          <w:lang w:val="es-ES"/>
        </w:rPr>
        <w:t>C</w:t>
      </w:r>
      <w:r w:rsidR="003B38A4" w:rsidRPr="0002543B">
        <w:rPr>
          <w:rFonts w:ascii="Book Antiqua" w:eastAsia="Book Antiqua" w:hAnsi="Book Antiqua" w:cs="Book Antiqua"/>
          <w:b/>
          <w:bCs/>
          <w:szCs w:val="24"/>
          <w:lang w:val="es-ES"/>
        </w:rPr>
        <w:t>ONCLUSIÓ</w:t>
      </w:r>
      <w:r w:rsidR="00C26ACF">
        <w:rPr>
          <w:rFonts w:ascii="Book Antiqua" w:eastAsia="Book Antiqua" w:hAnsi="Book Antiqua" w:cs="Book Antiqua"/>
          <w:b/>
          <w:bCs/>
          <w:szCs w:val="24"/>
          <w:lang w:val="es-ES"/>
        </w:rPr>
        <w:t>N</w:t>
      </w:r>
    </w:p>
    <w:p w14:paraId="76709BF9" w14:textId="77777777" w:rsidR="00C26ACF" w:rsidRDefault="00C26ACF" w:rsidP="00C26ACF">
      <w:pPr>
        <w:jc w:val="both"/>
        <w:rPr>
          <w:rFonts w:ascii="Book Antiqua" w:eastAsia="Book Antiqua" w:hAnsi="Book Antiqua" w:cs="Book Antiqua"/>
          <w:bCs/>
          <w:szCs w:val="24"/>
          <w:lang w:val="es-ES"/>
        </w:rPr>
      </w:pPr>
    </w:p>
    <w:p w14:paraId="7F8CF3CB" w14:textId="14846241" w:rsidR="00BB1D8A" w:rsidRPr="00C26ACF" w:rsidRDefault="00DF2DC6" w:rsidP="00C26ACF">
      <w:pPr>
        <w:ind w:firstLine="720"/>
        <w:jc w:val="both"/>
        <w:rPr>
          <w:rFonts w:ascii="Book Antiqua" w:eastAsia="Book Antiqua" w:hAnsi="Book Antiqua" w:cs="Book Antiqua"/>
          <w:bCs/>
          <w:szCs w:val="24"/>
          <w:lang w:val="es-ES_tradnl"/>
        </w:rPr>
      </w:pPr>
      <w:r w:rsidRPr="0002543B">
        <w:rPr>
          <w:rFonts w:ascii="Book Antiqua" w:eastAsia="Book Antiqua" w:hAnsi="Book Antiqua" w:cs="Book Antiqua"/>
          <w:bCs/>
          <w:szCs w:val="24"/>
          <w:lang w:val="es-ES"/>
        </w:rPr>
        <w:t xml:space="preserve">Contando con el beneficio de los memoriales antes citados, </w:t>
      </w:r>
      <w:r w:rsidR="000D66FE">
        <w:rPr>
          <w:rFonts w:ascii="Book Antiqua" w:eastAsia="Book Antiqua" w:hAnsi="Book Antiqua" w:cs="Book Antiqua"/>
          <w:bCs/>
          <w:szCs w:val="24"/>
          <w:lang w:val="es-ES"/>
        </w:rPr>
        <w:t>l</w:t>
      </w:r>
      <w:r w:rsidRPr="0002543B">
        <w:rPr>
          <w:rFonts w:ascii="Book Antiqua" w:eastAsia="Book Antiqua" w:hAnsi="Book Antiqua" w:cs="Book Antiqua"/>
          <w:bCs/>
          <w:szCs w:val="24"/>
          <w:lang w:val="es-ES"/>
        </w:rPr>
        <w:t>a</w:t>
      </w:r>
      <w:r w:rsidR="0044306D">
        <w:rPr>
          <w:rFonts w:ascii="Book Antiqua" w:eastAsia="Book Antiqua" w:hAnsi="Book Antiqua" w:cs="Book Antiqua"/>
          <w:bCs/>
          <w:szCs w:val="24"/>
          <w:lang w:val="es-ES"/>
        </w:rPr>
        <w:t>s</w:t>
      </w:r>
      <w:r w:rsidRPr="0002543B">
        <w:rPr>
          <w:rFonts w:ascii="Book Antiqua" w:eastAsia="Book Antiqua" w:hAnsi="Book Antiqua" w:cs="Book Antiqua"/>
          <w:bCs/>
          <w:szCs w:val="24"/>
          <w:lang w:val="es-ES"/>
        </w:rPr>
        <w:t xml:space="preserve"> Comisi</w:t>
      </w:r>
      <w:r w:rsidR="0044306D">
        <w:rPr>
          <w:rFonts w:ascii="Book Antiqua" w:eastAsia="Book Antiqua" w:hAnsi="Book Antiqua" w:cs="Book Antiqua"/>
          <w:bCs/>
          <w:szCs w:val="24"/>
          <w:lang w:val="es-ES"/>
        </w:rPr>
        <w:t>ones</w:t>
      </w:r>
      <w:r w:rsidRPr="0002543B">
        <w:rPr>
          <w:rFonts w:ascii="Book Antiqua" w:eastAsia="Book Antiqua" w:hAnsi="Book Antiqua" w:cs="Book Antiqua"/>
          <w:bCs/>
          <w:szCs w:val="24"/>
          <w:lang w:val="es-ES"/>
        </w:rPr>
        <w:t xml:space="preserve"> </w:t>
      </w:r>
      <w:r w:rsidR="000D66FE" w:rsidRPr="0002543B">
        <w:rPr>
          <w:rFonts w:ascii="Book Antiqua" w:eastAsia="Book Antiqua" w:hAnsi="Book Antiqua" w:cs="Book Antiqua"/>
          <w:bCs/>
          <w:szCs w:val="24"/>
          <w:lang w:val="es-ES"/>
        </w:rPr>
        <w:t>de Seguridad</w:t>
      </w:r>
      <w:r w:rsidRPr="0002543B">
        <w:rPr>
          <w:rFonts w:ascii="Book Antiqua" w:eastAsia="Book Antiqua" w:hAnsi="Book Antiqua" w:cs="Book Antiqua"/>
          <w:bCs/>
          <w:szCs w:val="24"/>
          <w:lang w:val="es-ES"/>
        </w:rPr>
        <w:t xml:space="preserve"> </w:t>
      </w:r>
      <w:r w:rsidR="00BB1D8A" w:rsidRPr="0002543B">
        <w:rPr>
          <w:rFonts w:ascii="Book Antiqua" w:eastAsia="Book Antiqua" w:hAnsi="Book Antiqua" w:cs="Book Antiqua"/>
          <w:bCs/>
          <w:szCs w:val="24"/>
          <w:lang w:val="es-ES"/>
        </w:rPr>
        <w:t>Pública</w:t>
      </w:r>
      <w:r w:rsidRPr="0002543B">
        <w:rPr>
          <w:rFonts w:ascii="Book Antiqua" w:eastAsia="Book Antiqua" w:hAnsi="Book Antiqua" w:cs="Book Antiqua"/>
          <w:bCs/>
          <w:szCs w:val="24"/>
          <w:lang w:val="es-ES"/>
        </w:rPr>
        <w:t xml:space="preserve"> </w:t>
      </w:r>
      <w:r w:rsidR="0044306D">
        <w:rPr>
          <w:rFonts w:ascii="Book Antiqua" w:eastAsia="Book Antiqua" w:hAnsi="Book Antiqua" w:cs="Book Antiqua"/>
          <w:bCs/>
          <w:szCs w:val="24"/>
          <w:lang w:val="es-ES"/>
        </w:rPr>
        <w:t xml:space="preserve">y Educación </w:t>
      </w:r>
      <w:r w:rsidRPr="0002543B">
        <w:rPr>
          <w:rFonts w:ascii="Book Antiqua" w:eastAsia="Book Antiqua" w:hAnsi="Book Antiqua" w:cs="Book Antiqua"/>
          <w:bCs/>
          <w:szCs w:val="24"/>
          <w:lang w:val="es-ES"/>
        </w:rPr>
        <w:t>de la Cámara de Representantes</w:t>
      </w:r>
      <w:r w:rsidR="000D66FE">
        <w:rPr>
          <w:rFonts w:ascii="Book Antiqua" w:eastAsia="Book Antiqua" w:hAnsi="Book Antiqua" w:cs="Book Antiqua"/>
          <w:bCs/>
          <w:szCs w:val="24"/>
          <w:lang w:val="es-ES"/>
        </w:rPr>
        <w:t>,</w:t>
      </w:r>
      <w:r w:rsidRPr="0002543B">
        <w:rPr>
          <w:rFonts w:ascii="Book Antiqua" w:eastAsia="Book Antiqua" w:hAnsi="Book Antiqua" w:cs="Book Antiqua"/>
          <w:bCs/>
          <w:szCs w:val="24"/>
          <w:lang w:val="es-ES"/>
        </w:rPr>
        <w:t xml:space="preserve"> </w:t>
      </w:r>
      <w:r w:rsidR="000D66FE" w:rsidRPr="0002543B">
        <w:rPr>
          <w:rFonts w:ascii="Book Antiqua" w:eastAsia="Book Antiqua" w:hAnsi="Book Antiqua" w:cs="Book Antiqua"/>
          <w:bCs/>
          <w:szCs w:val="24"/>
        </w:rPr>
        <w:t>luego del estudio y consideración correspondiente, tiene</w:t>
      </w:r>
      <w:r w:rsidR="003320EE">
        <w:rPr>
          <w:rFonts w:ascii="Book Antiqua" w:eastAsia="Book Antiqua" w:hAnsi="Book Antiqua" w:cs="Book Antiqua"/>
          <w:bCs/>
          <w:szCs w:val="24"/>
        </w:rPr>
        <w:t>n</w:t>
      </w:r>
      <w:r w:rsidR="000D66FE" w:rsidRPr="0002543B">
        <w:rPr>
          <w:rFonts w:ascii="Book Antiqua" w:eastAsia="Book Antiqua" w:hAnsi="Book Antiqua" w:cs="Book Antiqua"/>
          <w:bCs/>
          <w:szCs w:val="24"/>
        </w:rPr>
        <w:t xml:space="preserve"> a bien someter a este Cuerpo Legislativo su Informe Positivo, </w:t>
      </w:r>
      <w:r w:rsidR="000D66FE" w:rsidRPr="00CD7E15">
        <w:rPr>
          <w:rFonts w:ascii="Book Antiqua" w:eastAsia="Book Antiqua" w:hAnsi="Book Antiqua" w:cs="Book Antiqua"/>
          <w:szCs w:val="24"/>
        </w:rPr>
        <w:t>recomendando la aprobación</w:t>
      </w:r>
      <w:r w:rsidR="000D66FE" w:rsidRPr="0002543B">
        <w:rPr>
          <w:rFonts w:ascii="Book Antiqua" w:eastAsia="Book Antiqua" w:hAnsi="Book Antiqua" w:cs="Book Antiqua"/>
          <w:bCs/>
          <w:szCs w:val="24"/>
        </w:rPr>
        <w:t xml:space="preserve"> de</w:t>
      </w:r>
      <w:r w:rsidR="000D66FE">
        <w:rPr>
          <w:rFonts w:ascii="Book Antiqua" w:eastAsia="Book Antiqua" w:hAnsi="Book Antiqua" w:cs="Book Antiqua"/>
          <w:bCs/>
          <w:szCs w:val="24"/>
        </w:rPr>
        <w:t xml:space="preserve"> </w:t>
      </w:r>
      <w:r w:rsidR="000D66FE" w:rsidRPr="0002543B">
        <w:rPr>
          <w:rFonts w:ascii="Book Antiqua" w:eastAsia="Book Antiqua" w:hAnsi="Book Antiqua" w:cs="Book Antiqua"/>
          <w:bCs/>
          <w:szCs w:val="24"/>
        </w:rPr>
        <w:t>l</w:t>
      </w:r>
      <w:r w:rsidR="000D66FE">
        <w:rPr>
          <w:rFonts w:ascii="Book Antiqua" w:eastAsia="Book Antiqua" w:hAnsi="Book Antiqua" w:cs="Book Antiqua"/>
          <w:bCs/>
          <w:szCs w:val="24"/>
        </w:rPr>
        <w:t>a</w:t>
      </w:r>
      <w:r w:rsidR="000D66FE" w:rsidRPr="0002543B">
        <w:rPr>
          <w:rFonts w:ascii="Book Antiqua" w:eastAsia="Book Antiqua" w:hAnsi="Book Antiqua" w:cs="Book Antiqua"/>
          <w:bCs/>
          <w:szCs w:val="24"/>
        </w:rPr>
        <w:t xml:space="preserve"> </w:t>
      </w:r>
      <w:r w:rsidR="000D66FE">
        <w:rPr>
          <w:rFonts w:ascii="Book Antiqua" w:eastAsia="Book Antiqua" w:hAnsi="Book Antiqua" w:cs="Book Antiqua"/>
          <w:bCs/>
          <w:szCs w:val="24"/>
        </w:rPr>
        <w:t xml:space="preserve">Resolución Conjunta de la Cámara </w:t>
      </w:r>
      <w:r w:rsidR="00CB513D">
        <w:rPr>
          <w:rFonts w:ascii="Book Antiqua" w:eastAsia="Book Antiqua" w:hAnsi="Book Antiqua" w:cs="Book Antiqua"/>
          <w:bCs/>
          <w:szCs w:val="24"/>
        </w:rPr>
        <w:t>18</w:t>
      </w:r>
      <w:r w:rsidR="008D4073">
        <w:rPr>
          <w:rFonts w:ascii="Book Antiqua" w:eastAsia="Book Antiqua" w:hAnsi="Book Antiqua" w:cs="Book Antiqua"/>
          <w:bCs/>
          <w:szCs w:val="24"/>
        </w:rPr>
        <w:t>,</w:t>
      </w:r>
      <w:r w:rsidR="00C0705B">
        <w:rPr>
          <w:rFonts w:ascii="Book Antiqua" w:eastAsia="Book Antiqua" w:hAnsi="Book Antiqua" w:cs="Book Antiqua"/>
          <w:bCs/>
          <w:szCs w:val="24"/>
        </w:rPr>
        <w:t xml:space="preserve"> </w:t>
      </w:r>
      <w:r w:rsidR="00C0705B" w:rsidRPr="00C0705B">
        <w:rPr>
          <w:rFonts w:ascii="Book Antiqua" w:eastAsia="Book Antiqua" w:hAnsi="Book Antiqua" w:cs="Book Antiqua"/>
          <w:bCs/>
          <w:szCs w:val="24"/>
          <w:lang w:val="es-ES"/>
        </w:rPr>
        <w:t xml:space="preserve">con las enmiendas contenidas en el </w:t>
      </w:r>
      <w:proofErr w:type="spellStart"/>
      <w:r w:rsidR="00C0705B" w:rsidRPr="00C0705B">
        <w:rPr>
          <w:rFonts w:ascii="Book Antiqua" w:eastAsia="Book Antiqua" w:hAnsi="Book Antiqua" w:cs="Book Antiqua"/>
          <w:bCs/>
          <w:szCs w:val="24"/>
          <w:lang w:val="es-ES"/>
        </w:rPr>
        <w:t>entirillado</w:t>
      </w:r>
      <w:proofErr w:type="spellEnd"/>
      <w:r w:rsidR="00C0705B" w:rsidRPr="00C0705B">
        <w:rPr>
          <w:rFonts w:ascii="Book Antiqua" w:eastAsia="Book Antiqua" w:hAnsi="Book Antiqua" w:cs="Book Antiqua"/>
          <w:bCs/>
          <w:szCs w:val="24"/>
          <w:lang w:val="es-ES"/>
        </w:rPr>
        <w:t xml:space="preserve"> electrónico que acompaña este informe</w:t>
      </w:r>
      <w:r w:rsidR="00C0705B">
        <w:rPr>
          <w:rFonts w:ascii="Book Antiqua" w:eastAsia="Book Antiqua" w:hAnsi="Book Antiqua" w:cs="Book Antiqua"/>
          <w:bCs/>
          <w:szCs w:val="24"/>
          <w:lang w:val="es-ES"/>
        </w:rPr>
        <w:t xml:space="preserve">. </w:t>
      </w:r>
      <w:r w:rsidR="00C26ACF">
        <w:rPr>
          <w:rFonts w:ascii="Book Antiqua" w:eastAsia="Book Antiqua" w:hAnsi="Book Antiqua" w:cs="Book Antiqua"/>
          <w:bCs/>
          <w:szCs w:val="24"/>
        </w:rPr>
        <w:t xml:space="preserve"> </w:t>
      </w:r>
    </w:p>
    <w:p w14:paraId="6C5B57EC" w14:textId="77777777" w:rsidR="00BB1D8A" w:rsidRPr="0002543B" w:rsidRDefault="00BB1D8A" w:rsidP="00BB1D8A">
      <w:pPr>
        <w:jc w:val="both"/>
        <w:rPr>
          <w:rFonts w:ascii="Book Antiqua" w:eastAsia="Book Antiqua" w:hAnsi="Book Antiqua" w:cs="Book Antiqua"/>
          <w:bCs/>
          <w:szCs w:val="24"/>
          <w:lang w:val="es-ES"/>
        </w:rPr>
      </w:pPr>
    </w:p>
    <w:p w14:paraId="1667D8C2" w14:textId="37A7EE08" w:rsidR="00FA20E5" w:rsidRPr="0002543B" w:rsidRDefault="00DF2DC6" w:rsidP="00F248D5">
      <w:pPr>
        <w:jc w:val="both"/>
        <w:rPr>
          <w:rFonts w:ascii="Book Antiqua" w:eastAsia="Book Antiqua" w:hAnsi="Book Antiqua" w:cs="Book Antiqua"/>
          <w:bCs/>
          <w:szCs w:val="24"/>
          <w:lang w:val="es-ES"/>
        </w:rPr>
      </w:pPr>
      <w:r w:rsidRPr="0002543B">
        <w:rPr>
          <w:rFonts w:ascii="Book Antiqua" w:eastAsia="Book Antiqua" w:hAnsi="Book Antiqua" w:cs="Book Antiqua"/>
          <w:bCs/>
          <w:szCs w:val="24"/>
          <w:lang w:val="es-ES"/>
        </w:rPr>
        <w:t>Respetuosamente sometido,</w:t>
      </w:r>
    </w:p>
    <w:p w14:paraId="5A29E7C8" w14:textId="77777777" w:rsidR="0094262D" w:rsidRPr="0002543B" w:rsidRDefault="0094262D" w:rsidP="00F248D5">
      <w:pPr>
        <w:jc w:val="both"/>
        <w:rPr>
          <w:rFonts w:ascii="Book Antiqua" w:eastAsia="Book Antiqua" w:hAnsi="Book Antiqua" w:cs="Book Antiqua"/>
          <w:szCs w:val="24"/>
          <w:lang w:val="es-ES"/>
        </w:rPr>
      </w:pPr>
    </w:p>
    <w:p w14:paraId="2DFE1C16" w14:textId="703D3E54" w:rsidR="0062032A" w:rsidRPr="0002543B" w:rsidRDefault="00B52A70"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________________________</w:t>
      </w:r>
    </w:p>
    <w:p w14:paraId="6C993983" w14:textId="08597002" w:rsidR="0062032A" w:rsidRPr="0002543B" w:rsidRDefault="0062032A" w:rsidP="00F248D5">
      <w:pPr>
        <w:jc w:val="both"/>
        <w:rPr>
          <w:rFonts w:ascii="Book Antiqua" w:eastAsia="Book Antiqua" w:hAnsi="Book Antiqua" w:cs="Book Antiqua"/>
          <w:b/>
          <w:bCs/>
          <w:szCs w:val="24"/>
          <w:lang w:val="es-ES"/>
        </w:rPr>
      </w:pPr>
      <w:proofErr w:type="spellStart"/>
      <w:r w:rsidRPr="0002543B">
        <w:rPr>
          <w:rFonts w:ascii="Book Antiqua" w:eastAsia="Book Antiqua" w:hAnsi="Book Antiqua" w:cs="Book Antiqua"/>
          <w:b/>
          <w:bCs/>
          <w:szCs w:val="24"/>
          <w:lang w:val="es-ES"/>
        </w:rPr>
        <w:t>Hon</w:t>
      </w:r>
      <w:proofErr w:type="spellEnd"/>
      <w:r w:rsidRPr="0002543B">
        <w:rPr>
          <w:rFonts w:ascii="Book Antiqua" w:eastAsia="Book Antiqua" w:hAnsi="Book Antiqua" w:cs="Book Antiqua"/>
          <w:b/>
          <w:bCs/>
          <w:szCs w:val="24"/>
          <w:lang w:val="es-ES"/>
        </w:rPr>
        <w:t xml:space="preserve">. </w:t>
      </w:r>
      <w:r w:rsidR="00B52A70" w:rsidRPr="0002543B">
        <w:rPr>
          <w:rFonts w:ascii="Book Antiqua" w:eastAsia="Book Antiqua" w:hAnsi="Book Antiqua" w:cs="Book Antiqua"/>
          <w:b/>
          <w:bCs/>
          <w:szCs w:val="24"/>
          <w:lang w:val="es-ES"/>
        </w:rPr>
        <w:t>Félix</w:t>
      </w:r>
      <w:r w:rsidRPr="0002543B">
        <w:rPr>
          <w:rFonts w:ascii="Book Antiqua" w:eastAsia="Book Antiqua" w:hAnsi="Book Antiqua" w:cs="Book Antiqua"/>
          <w:b/>
          <w:bCs/>
          <w:szCs w:val="24"/>
          <w:lang w:val="es-ES"/>
        </w:rPr>
        <w:t xml:space="preserve"> </w:t>
      </w:r>
      <w:r w:rsidR="00B52A70" w:rsidRPr="0002543B">
        <w:rPr>
          <w:rFonts w:ascii="Book Antiqua" w:eastAsia="Book Antiqua" w:hAnsi="Book Antiqua" w:cs="Book Antiqua"/>
          <w:b/>
          <w:bCs/>
          <w:szCs w:val="24"/>
          <w:lang w:val="es-ES"/>
        </w:rPr>
        <w:t xml:space="preserve">Pacheco Burgos </w:t>
      </w:r>
    </w:p>
    <w:p w14:paraId="56042E13" w14:textId="753D610F" w:rsidR="00B52A70" w:rsidRPr="0002543B" w:rsidRDefault="00B52A70"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Presidente</w:t>
      </w:r>
    </w:p>
    <w:p w14:paraId="70DD8FA5" w14:textId="46155A76" w:rsidR="00B52A70" w:rsidRDefault="001F0ABF" w:rsidP="00F248D5">
      <w:pPr>
        <w:jc w:val="both"/>
        <w:rPr>
          <w:rFonts w:ascii="Book Antiqua" w:eastAsia="Book Antiqua" w:hAnsi="Book Antiqua" w:cs="Book Antiqua"/>
          <w:szCs w:val="24"/>
          <w:lang w:val="es-ES"/>
        </w:rPr>
      </w:pPr>
      <w:r w:rsidRPr="0002543B">
        <w:rPr>
          <w:rFonts w:ascii="Book Antiqua" w:eastAsia="Book Antiqua" w:hAnsi="Book Antiqua" w:cs="Book Antiqua"/>
          <w:szCs w:val="24"/>
          <w:lang w:val="es-ES"/>
        </w:rPr>
        <w:t>Comisión</w:t>
      </w:r>
      <w:r w:rsidR="00B52A70" w:rsidRPr="0002543B">
        <w:rPr>
          <w:rFonts w:ascii="Book Antiqua" w:eastAsia="Book Antiqua" w:hAnsi="Book Antiqua" w:cs="Book Antiqua"/>
          <w:szCs w:val="24"/>
          <w:lang w:val="es-ES"/>
        </w:rPr>
        <w:t xml:space="preserve"> de </w:t>
      </w:r>
      <w:r w:rsidRPr="0002543B">
        <w:rPr>
          <w:rFonts w:ascii="Book Antiqua" w:eastAsia="Book Antiqua" w:hAnsi="Book Antiqua" w:cs="Book Antiqua"/>
          <w:szCs w:val="24"/>
          <w:lang w:val="es-ES"/>
        </w:rPr>
        <w:t xml:space="preserve">Seguridad Pública </w:t>
      </w:r>
    </w:p>
    <w:p w14:paraId="0ACC7A3A" w14:textId="77777777" w:rsidR="00F66B1A" w:rsidRDefault="00F66B1A" w:rsidP="00F248D5">
      <w:pPr>
        <w:jc w:val="both"/>
        <w:rPr>
          <w:rFonts w:ascii="Book Antiqua" w:eastAsia="Book Antiqua" w:hAnsi="Book Antiqua" w:cs="Book Antiqua"/>
          <w:szCs w:val="24"/>
          <w:lang w:val="es-ES"/>
        </w:rPr>
      </w:pPr>
    </w:p>
    <w:p w14:paraId="17BE4F1E" w14:textId="77777777" w:rsidR="00F66B1A" w:rsidRDefault="00F66B1A" w:rsidP="00F248D5">
      <w:pPr>
        <w:jc w:val="both"/>
        <w:rPr>
          <w:rFonts w:ascii="Book Antiqua" w:eastAsia="Book Antiqua" w:hAnsi="Book Antiqua" w:cs="Book Antiqua"/>
          <w:szCs w:val="24"/>
          <w:lang w:val="es-ES"/>
        </w:rPr>
      </w:pPr>
    </w:p>
    <w:p w14:paraId="200A30D9" w14:textId="77777777" w:rsidR="00F66B1A" w:rsidRPr="00F66B1A" w:rsidRDefault="00F66B1A" w:rsidP="00F66B1A">
      <w:pPr>
        <w:jc w:val="both"/>
        <w:rPr>
          <w:rFonts w:ascii="Book Antiqua" w:eastAsia="Book Antiqua" w:hAnsi="Book Antiqua" w:cs="Book Antiqua"/>
          <w:szCs w:val="24"/>
          <w:lang w:val="es-ES"/>
        </w:rPr>
      </w:pPr>
      <w:r w:rsidRPr="00F66B1A">
        <w:rPr>
          <w:rFonts w:ascii="Book Antiqua" w:eastAsia="Book Antiqua" w:hAnsi="Book Antiqua" w:cs="Book Antiqua"/>
          <w:szCs w:val="24"/>
          <w:lang w:val="es-ES"/>
        </w:rPr>
        <w:t>________________________</w:t>
      </w:r>
    </w:p>
    <w:p w14:paraId="4200BDE3" w14:textId="45F9CBD5" w:rsidR="00F66B1A" w:rsidRPr="00F66B1A" w:rsidRDefault="00F66B1A" w:rsidP="00F66B1A">
      <w:pPr>
        <w:jc w:val="both"/>
        <w:rPr>
          <w:rFonts w:ascii="Book Antiqua" w:eastAsia="Book Antiqua" w:hAnsi="Book Antiqua" w:cs="Book Antiqua"/>
          <w:b/>
          <w:bCs/>
          <w:szCs w:val="24"/>
          <w:lang w:val="es-ES"/>
        </w:rPr>
      </w:pPr>
      <w:proofErr w:type="spellStart"/>
      <w:r w:rsidRPr="00F66B1A">
        <w:rPr>
          <w:rFonts w:ascii="Book Antiqua" w:eastAsia="Book Antiqua" w:hAnsi="Book Antiqua" w:cs="Book Antiqua"/>
          <w:b/>
          <w:bCs/>
          <w:szCs w:val="24"/>
          <w:lang w:val="es-ES"/>
        </w:rPr>
        <w:t>Hon</w:t>
      </w:r>
      <w:proofErr w:type="spellEnd"/>
      <w:r w:rsidRPr="00F66B1A">
        <w:rPr>
          <w:rFonts w:ascii="Book Antiqua" w:eastAsia="Book Antiqua" w:hAnsi="Book Antiqua" w:cs="Book Antiqua"/>
          <w:b/>
          <w:bCs/>
          <w:szCs w:val="24"/>
          <w:lang w:val="es-ES"/>
        </w:rPr>
        <w:t xml:space="preserve">. </w:t>
      </w:r>
      <w:r>
        <w:rPr>
          <w:rFonts w:ascii="Book Antiqua" w:eastAsia="Book Antiqua" w:hAnsi="Book Antiqua" w:cs="Book Antiqua"/>
          <w:b/>
          <w:bCs/>
          <w:szCs w:val="24"/>
          <w:lang w:val="es-ES"/>
        </w:rPr>
        <w:t>Tatiana</w:t>
      </w:r>
      <w:r w:rsidRPr="00F66B1A">
        <w:rPr>
          <w:rFonts w:ascii="Book Antiqua" w:eastAsia="Book Antiqua" w:hAnsi="Book Antiqua" w:cs="Book Antiqua"/>
          <w:b/>
          <w:bCs/>
          <w:szCs w:val="24"/>
          <w:lang w:val="es-ES"/>
        </w:rPr>
        <w:t xml:space="preserve"> P</w:t>
      </w:r>
      <w:r>
        <w:rPr>
          <w:rFonts w:ascii="Book Antiqua" w:eastAsia="Book Antiqua" w:hAnsi="Book Antiqua" w:cs="Book Antiqua"/>
          <w:b/>
          <w:bCs/>
          <w:szCs w:val="24"/>
          <w:lang w:val="es-ES"/>
        </w:rPr>
        <w:t>érez Ramírez</w:t>
      </w:r>
      <w:r w:rsidRPr="00F66B1A">
        <w:rPr>
          <w:rFonts w:ascii="Book Antiqua" w:eastAsia="Book Antiqua" w:hAnsi="Book Antiqua" w:cs="Book Antiqua"/>
          <w:b/>
          <w:bCs/>
          <w:szCs w:val="24"/>
          <w:lang w:val="es-ES"/>
        </w:rPr>
        <w:t xml:space="preserve"> </w:t>
      </w:r>
    </w:p>
    <w:p w14:paraId="31818B20" w14:textId="68958709" w:rsidR="00F66B1A" w:rsidRPr="00F66B1A" w:rsidRDefault="00F66B1A" w:rsidP="00F66B1A">
      <w:pPr>
        <w:jc w:val="both"/>
        <w:rPr>
          <w:rFonts w:ascii="Book Antiqua" w:eastAsia="Book Antiqua" w:hAnsi="Book Antiqua" w:cs="Book Antiqua"/>
          <w:szCs w:val="24"/>
          <w:lang w:val="es-ES"/>
        </w:rPr>
      </w:pPr>
      <w:r w:rsidRPr="00F66B1A">
        <w:rPr>
          <w:rFonts w:ascii="Book Antiqua" w:eastAsia="Book Antiqua" w:hAnsi="Book Antiqua" w:cs="Book Antiqua"/>
          <w:szCs w:val="24"/>
          <w:lang w:val="es-ES"/>
        </w:rPr>
        <w:t>President</w:t>
      </w:r>
      <w:r>
        <w:rPr>
          <w:rFonts w:ascii="Book Antiqua" w:eastAsia="Book Antiqua" w:hAnsi="Book Antiqua" w:cs="Book Antiqua"/>
          <w:szCs w:val="24"/>
          <w:lang w:val="es-ES"/>
        </w:rPr>
        <w:t>a</w:t>
      </w:r>
    </w:p>
    <w:p w14:paraId="51C32669" w14:textId="0C7C6D09" w:rsidR="00F66B1A" w:rsidRPr="00F66B1A" w:rsidRDefault="00F66B1A" w:rsidP="00F66B1A">
      <w:pPr>
        <w:jc w:val="both"/>
        <w:rPr>
          <w:rFonts w:ascii="Book Antiqua" w:eastAsia="Book Antiqua" w:hAnsi="Book Antiqua" w:cs="Book Antiqua"/>
          <w:szCs w:val="24"/>
          <w:lang w:val="es-ES"/>
        </w:rPr>
      </w:pPr>
      <w:r w:rsidRPr="00F66B1A">
        <w:rPr>
          <w:rFonts w:ascii="Book Antiqua" w:eastAsia="Book Antiqua" w:hAnsi="Book Antiqua" w:cs="Book Antiqua"/>
          <w:szCs w:val="24"/>
          <w:lang w:val="es-ES"/>
        </w:rPr>
        <w:t xml:space="preserve">Comisión de </w:t>
      </w:r>
      <w:r>
        <w:rPr>
          <w:rFonts w:ascii="Book Antiqua" w:eastAsia="Book Antiqua" w:hAnsi="Book Antiqua" w:cs="Book Antiqua"/>
          <w:szCs w:val="24"/>
          <w:lang w:val="es-ES"/>
        </w:rPr>
        <w:t xml:space="preserve">Educación </w:t>
      </w:r>
      <w:r w:rsidRPr="00F66B1A">
        <w:rPr>
          <w:rFonts w:ascii="Book Antiqua" w:eastAsia="Book Antiqua" w:hAnsi="Book Antiqua" w:cs="Book Antiqua"/>
          <w:szCs w:val="24"/>
          <w:lang w:val="es-ES"/>
        </w:rPr>
        <w:t xml:space="preserve"> </w:t>
      </w:r>
    </w:p>
    <w:p w14:paraId="14C19753" w14:textId="77777777" w:rsidR="00F66B1A" w:rsidRPr="0002543B" w:rsidRDefault="00F66B1A" w:rsidP="00F248D5">
      <w:pPr>
        <w:jc w:val="both"/>
        <w:rPr>
          <w:rFonts w:ascii="Book Antiqua" w:eastAsia="Book Antiqua" w:hAnsi="Book Antiqua" w:cs="Book Antiqua"/>
          <w:szCs w:val="24"/>
          <w:lang w:val="es-ES"/>
        </w:rPr>
      </w:pPr>
    </w:p>
    <w:sectPr w:rsidR="00F66B1A" w:rsidRPr="0002543B"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F3A9F" w14:textId="77777777" w:rsidR="007833F6" w:rsidRDefault="007833F6">
      <w:r>
        <w:separator/>
      </w:r>
    </w:p>
  </w:endnote>
  <w:endnote w:type="continuationSeparator" w:id="0">
    <w:p w14:paraId="0D12011F" w14:textId="77777777" w:rsidR="007833F6" w:rsidRDefault="00783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859BF" w14:textId="77777777" w:rsidR="007833F6" w:rsidRDefault="007833F6">
      <w:r>
        <w:separator/>
      </w:r>
    </w:p>
  </w:footnote>
  <w:footnote w:type="continuationSeparator" w:id="0">
    <w:p w14:paraId="32A2E6A7" w14:textId="77777777" w:rsidR="007833F6" w:rsidRDefault="00783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EF07C9E"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2F4980">
      <w:rPr>
        <w:rFonts w:ascii="Calibri" w:eastAsia="Calibri" w:hAnsi="Calibri"/>
        <w:b/>
        <w:i/>
        <w:sz w:val="22"/>
        <w:szCs w:val="22"/>
        <w:lang w:val="es-PR"/>
      </w:rPr>
      <w:t xml:space="preserve"> la </w:t>
    </w:r>
    <w:r w:rsidR="000820EA">
      <w:rPr>
        <w:rFonts w:ascii="Calibri" w:eastAsia="Calibri" w:hAnsi="Calibri"/>
        <w:b/>
        <w:i/>
        <w:sz w:val="22"/>
        <w:szCs w:val="22"/>
        <w:lang w:val="es-PR"/>
      </w:rPr>
      <w:t>R</w:t>
    </w:r>
    <w:r w:rsidRPr="00CE54D8">
      <w:rPr>
        <w:rFonts w:ascii="Calibri" w:eastAsia="Calibri" w:hAnsi="Calibri"/>
        <w:b/>
        <w:i/>
        <w:sz w:val="22"/>
        <w:szCs w:val="22"/>
        <w:lang w:val="es-PR"/>
      </w:rPr>
      <w:t>.</w:t>
    </w:r>
    <w:r w:rsidR="000820EA">
      <w:rPr>
        <w:rFonts w:ascii="Calibri" w:eastAsia="Calibri" w:hAnsi="Calibri"/>
        <w:b/>
        <w:i/>
        <w:sz w:val="22"/>
        <w:szCs w:val="22"/>
        <w:lang w:val="es-PR"/>
      </w:rPr>
      <w:t xml:space="preserve"> C.</w:t>
    </w:r>
    <w:r w:rsidRPr="00CE54D8">
      <w:rPr>
        <w:rFonts w:ascii="Calibri" w:eastAsia="Calibri" w:hAnsi="Calibri"/>
        <w:b/>
        <w:i/>
        <w:sz w:val="22"/>
        <w:szCs w:val="22"/>
        <w:lang w:val="es-PR"/>
      </w:rPr>
      <w:t xml:space="preserve"> de la C.</w:t>
    </w:r>
    <w:r>
      <w:rPr>
        <w:rFonts w:ascii="Calibri" w:eastAsia="Calibri" w:hAnsi="Calibri"/>
        <w:b/>
        <w:i/>
        <w:sz w:val="22"/>
        <w:szCs w:val="22"/>
        <w:lang w:val="es-PR"/>
      </w:rPr>
      <w:t xml:space="preserve"> </w:t>
    </w:r>
    <w:r w:rsidR="00CB513D">
      <w:rPr>
        <w:rFonts w:ascii="Calibri" w:eastAsia="Calibri" w:hAnsi="Calibri"/>
        <w:b/>
        <w:i/>
        <w:sz w:val="22"/>
        <w:szCs w:val="22"/>
        <w:lang w:val="es-PR"/>
      </w:rPr>
      <w:t>18</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4"/>
  </w:num>
  <w:num w:numId="7" w16cid:durableId="1113287001">
    <w:abstractNumId w:val="5"/>
  </w:num>
  <w:num w:numId="8" w16cid:durableId="1631401959">
    <w:abstractNumId w:val="11"/>
  </w:num>
  <w:num w:numId="9" w16cid:durableId="591201020">
    <w:abstractNumId w:val="8"/>
  </w:num>
  <w:num w:numId="10" w16cid:durableId="645204287">
    <w:abstractNumId w:val="17"/>
  </w:num>
  <w:num w:numId="11" w16cid:durableId="1508133352">
    <w:abstractNumId w:val="4"/>
  </w:num>
  <w:num w:numId="12" w16cid:durableId="1889679253">
    <w:abstractNumId w:val="13"/>
  </w:num>
  <w:num w:numId="13" w16cid:durableId="325980482">
    <w:abstractNumId w:val="6"/>
  </w:num>
  <w:num w:numId="14" w16cid:durableId="1607613887">
    <w:abstractNumId w:val="15"/>
  </w:num>
  <w:num w:numId="15" w16cid:durableId="1411585931">
    <w:abstractNumId w:val="1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2"/>
  </w:num>
  <w:num w:numId="18" w16cid:durableId="18411214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4492"/>
    <w:rsid w:val="00015228"/>
    <w:rsid w:val="00015B99"/>
    <w:rsid w:val="00017A55"/>
    <w:rsid w:val="0002280F"/>
    <w:rsid w:val="00025064"/>
    <w:rsid w:val="0002543B"/>
    <w:rsid w:val="000307E4"/>
    <w:rsid w:val="00034326"/>
    <w:rsid w:val="000400C5"/>
    <w:rsid w:val="00041144"/>
    <w:rsid w:val="00042C50"/>
    <w:rsid w:val="000447E9"/>
    <w:rsid w:val="00045D3A"/>
    <w:rsid w:val="00046EBE"/>
    <w:rsid w:val="00047E12"/>
    <w:rsid w:val="000500C4"/>
    <w:rsid w:val="00050E9A"/>
    <w:rsid w:val="000532A9"/>
    <w:rsid w:val="00056A49"/>
    <w:rsid w:val="00060836"/>
    <w:rsid w:val="00061306"/>
    <w:rsid w:val="00081522"/>
    <w:rsid w:val="000820D1"/>
    <w:rsid w:val="000820EA"/>
    <w:rsid w:val="0008367C"/>
    <w:rsid w:val="00085143"/>
    <w:rsid w:val="0009035A"/>
    <w:rsid w:val="00094444"/>
    <w:rsid w:val="000949CC"/>
    <w:rsid w:val="000968F0"/>
    <w:rsid w:val="000A0600"/>
    <w:rsid w:val="000A2D93"/>
    <w:rsid w:val="000A4C87"/>
    <w:rsid w:val="000A6224"/>
    <w:rsid w:val="000B0D43"/>
    <w:rsid w:val="000B47E3"/>
    <w:rsid w:val="000B6B0E"/>
    <w:rsid w:val="000C5AA8"/>
    <w:rsid w:val="000C66A9"/>
    <w:rsid w:val="000D2BDF"/>
    <w:rsid w:val="000D44AE"/>
    <w:rsid w:val="000D5F7E"/>
    <w:rsid w:val="000D66FE"/>
    <w:rsid w:val="000D68FC"/>
    <w:rsid w:val="000E0FF8"/>
    <w:rsid w:val="000E3F54"/>
    <w:rsid w:val="000E5D36"/>
    <w:rsid w:val="000E5F44"/>
    <w:rsid w:val="000E687F"/>
    <w:rsid w:val="000F0EF1"/>
    <w:rsid w:val="000F334A"/>
    <w:rsid w:val="000F67BD"/>
    <w:rsid w:val="000F73AA"/>
    <w:rsid w:val="001015D5"/>
    <w:rsid w:val="00101A40"/>
    <w:rsid w:val="00101C99"/>
    <w:rsid w:val="001049CF"/>
    <w:rsid w:val="0010684D"/>
    <w:rsid w:val="001148F9"/>
    <w:rsid w:val="00115103"/>
    <w:rsid w:val="001151C8"/>
    <w:rsid w:val="00120775"/>
    <w:rsid w:val="001209AD"/>
    <w:rsid w:val="00121C82"/>
    <w:rsid w:val="00126659"/>
    <w:rsid w:val="00126797"/>
    <w:rsid w:val="001311BA"/>
    <w:rsid w:val="0013140F"/>
    <w:rsid w:val="00140F2B"/>
    <w:rsid w:val="00141605"/>
    <w:rsid w:val="00141703"/>
    <w:rsid w:val="00142BB5"/>
    <w:rsid w:val="00142DDC"/>
    <w:rsid w:val="0014475E"/>
    <w:rsid w:val="00146CE1"/>
    <w:rsid w:val="001506A1"/>
    <w:rsid w:val="001517E9"/>
    <w:rsid w:val="00153D68"/>
    <w:rsid w:val="001546D9"/>
    <w:rsid w:val="00157711"/>
    <w:rsid w:val="001601C3"/>
    <w:rsid w:val="001626AE"/>
    <w:rsid w:val="00162DE9"/>
    <w:rsid w:val="001644C5"/>
    <w:rsid w:val="00165ACD"/>
    <w:rsid w:val="0017100B"/>
    <w:rsid w:val="00171FDF"/>
    <w:rsid w:val="00174D24"/>
    <w:rsid w:val="001765E4"/>
    <w:rsid w:val="00182F6C"/>
    <w:rsid w:val="001953B3"/>
    <w:rsid w:val="00195E52"/>
    <w:rsid w:val="001A4245"/>
    <w:rsid w:val="001A5A3D"/>
    <w:rsid w:val="001B42DA"/>
    <w:rsid w:val="001B5992"/>
    <w:rsid w:val="001B61D6"/>
    <w:rsid w:val="001C6AF2"/>
    <w:rsid w:val="001D1EAE"/>
    <w:rsid w:val="001D5EE7"/>
    <w:rsid w:val="001D6791"/>
    <w:rsid w:val="001D6866"/>
    <w:rsid w:val="001D7C9D"/>
    <w:rsid w:val="001E2A4F"/>
    <w:rsid w:val="001E3EFE"/>
    <w:rsid w:val="001E4FEC"/>
    <w:rsid w:val="001E576C"/>
    <w:rsid w:val="001E5C66"/>
    <w:rsid w:val="001F0ABF"/>
    <w:rsid w:val="001F2899"/>
    <w:rsid w:val="001F5243"/>
    <w:rsid w:val="001F7E9A"/>
    <w:rsid w:val="00203D0D"/>
    <w:rsid w:val="00216AC7"/>
    <w:rsid w:val="00216F39"/>
    <w:rsid w:val="002172A2"/>
    <w:rsid w:val="00221403"/>
    <w:rsid w:val="00221902"/>
    <w:rsid w:val="00227846"/>
    <w:rsid w:val="0023302B"/>
    <w:rsid w:val="00235E5B"/>
    <w:rsid w:val="00243D5B"/>
    <w:rsid w:val="00245F8E"/>
    <w:rsid w:val="002468DA"/>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422"/>
    <w:rsid w:val="002A795A"/>
    <w:rsid w:val="002B0749"/>
    <w:rsid w:val="002D0B9A"/>
    <w:rsid w:val="002D2AD0"/>
    <w:rsid w:val="002E6178"/>
    <w:rsid w:val="002F16BF"/>
    <w:rsid w:val="002F4980"/>
    <w:rsid w:val="00303439"/>
    <w:rsid w:val="00304248"/>
    <w:rsid w:val="00305ED8"/>
    <w:rsid w:val="00307DF6"/>
    <w:rsid w:val="0031466B"/>
    <w:rsid w:val="00315BCA"/>
    <w:rsid w:val="003231EF"/>
    <w:rsid w:val="00326146"/>
    <w:rsid w:val="0032671E"/>
    <w:rsid w:val="00331726"/>
    <w:rsid w:val="003320EE"/>
    <w:rsid w:val="003344C6"/>
    <w:rsid w:val="003361A3"/>
    <w:rsid w:val="0034229A"/>
    <w:rsid w:val="00342992"/>
    <w:rsid w:val="00342ABC"/>
    <w:rsid w:val="0035339E"/>
    <w:rsid w:val="00354EC7"/>
    <w:rsid w:val="003608C9"/>
    <w:rsid w:val="00363194"/>
    <w:rsid w:val="00364147"/>
    <w:rsid w:val="00367FE1"/>
    <w:rsid w:val="00371331"/>
    <w:rsid w:val="00371438"/>
    <w:rsid w:val="00380C43"/>
    <w:rsid w:val="0038510E"/>
    <w:rsid w:val="00385E47"/>
    <w:rsid w:val="00387BB6"/>
    <w:rsid w:val="00390E29"/>
    <w:rsid w:val="0039265C"/>
    <w:rsid w:val="00392CEF"/>
    <w:rsid w:val="003939D4"/>
    <w:rsid w:val="00393ADF"/>
    <w:rsid w:val="003958A4"/>
    <w:rsid w:val="003A1F33"/>
    <w:rsid w:val="003B38A4"/>
    <w:rsid w:val="003B59C0"/>
    <w:rsid w:val="003C397B"/>
    <w:rsid w:val="003C7E84"/>
    <w:rsid w:val="003D1ACE"/>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1F68"/>
    <w:rsid w:val="004402BB"/>
    <w:rsid w:val="00440C08"/>
    <w:rsid w:val="004422D9"/>
    <w:rsid w:val="0044306D"/>
    <w:rsid w:val="0044596F"/>
    <w:rsid w:val="00447224"/>
    <w:rsid w:val="004507DA"/>
    <w:rsid w:val="004512E8"/>
    <w:rsid w:val="00451F27"/>
    <w:rsid w:val="004523CD"/>
    <w:rsid w:val="00452D84"/>
    <w:rsid w:val="00461051"/>
    <w:rsid w:val="00464EA7"/>
    <w:rsid w:val="004652E5"/>
    <w:rsid w:val="00467CB0"/>
    <w:rsid w:val="00471D11"/>
    <w:rsid w:val="004726C2"/>
    <w:rsid w:val="004750FA"/>
    <w:rsid w:val="00477032"/>
    <w:rsid w:val="004845DB"/>
    <w:rsid w:val="0048493D"/>
    <w:rsid w:val="00484A39"/>
    <w:rsid w:val="004904FD"/>
    <w:rsid w:val="00493443"/>
    <w:rsid w:val="00495AF1"/>
    <w:rsid w:val="0049773F"/>
    <w:rsid w:val="004A03D2"/>
    <w:rsid w:val="004A1AEC"/>
    <w:rsid w:val="004A38BE"/>
    <w:rsid w:val="004A5A18"/>
    <w:rsid w:val="004A6C24"/>
    <w:rsid w:val="004B092E"/>
    <w:rsid w:val="004B0C4E"/>
    <w:rsid w:val="004B1F44"/>
    <w:rsid w:val="004B3924"/>
    <w:rsid w:val="004B4977"/>
    <w:rsid w:val="004C1A6A"/>
    <w:rsid w:val="004C1D8F"/>
    <w:rsid w:val="004D148A"/>
    <w:rsid w:val="004D28B0"/>
    <w:rsid w:val="004D2964"/>
    <w:rsid w:val="004E0142"/>
    <w:rsid w:val="004E2140"/>
    <w:rsid w:val="004E356B"/>
    <w:rsid w:val="004E4CA9"/>
    <w:rsid w:val="004E7F19"/>
    <w:rsid w:val="004F4533"/>
    <w:rsid w:val="004F4A0B"/>
    <w:rsid w:val="0050546E"/>
    <w:rsid w:val="00511059"/>
    <w:rsid w:val="00511B91"/>
    <w:rsid w:val="00512033"/>
    <w:rsid w:val="00513E14"/>
    <w:rsid w:val="00516AB2"/>
    <w:rsid w:val="00520234"/>
    <w:rsid w:val="00521757"/>
    <w:rsid w:val="0052189A"/>
    <w:rsid w:val="00522C64"/>
    <w:rsid w:val="00523417"/>
    <w:rsid w:val="0052624F"/>
    <w:rsid w:val="00527C61"/>
    <w:rsid w:val="005327A5"/>
    <w:rsid w:val="00532F3A"/>
    <w:rsid w:val="00534F30"/>
    <w:rsid w:val="00535156"/>
    <w:rsid w:val="005370EA"/>
    <w:rsid w:val="0054033A"/>
    <w:rsid w:val="005432C2"/>
    <w:rsid w:val="00544E4E"/>
    <w:rsid w:val="0054506F"/>
    <w:rsid w:val="00547F34"/>
    <w:rsid w:val="00557D10"/>
    <w:rsid w:val="00566BF6"/>
    <w:rsid w:val="00582CE9"/>
    <w:rsid w:val="005842C1"/>
    <w:rsid w:val="00584753"/>
    <w:rsid w:val="00592D59"/>
    <w:rsid w:val="00593710"/>
    <w:rsid w:val="005A0649"/>
    <w:rsid w:val="005A1F13"/>
    <w:rsid w:val="005B1FE9"/>
    <w:rsid w:val="005B2E28"/>
    <w:rsid w:val="005B69A9"/>
    <w:rsid w:val="005B721F"/>
    <w:rsid w:val="005B750B"/>
    <w:rsid w:val="005C143B"/>
    <w:rsid w:val="005C2438"/>
    <w:rsid w:val="005D78C5"/>
    <w:rsid w:val="005E294E"/>
    <w:rsid w:val="005F0B12"/>
    <w:rsid w:val="005F18D1"/>
    <w:rsid w:val="00602E29"/>
    <w:rsid w:val="00603613"/>
    <w:rsid w:val="00603FE4"/>
    <w:rsid w:val="0060528C"/>
    <w:rsid w:val="0061103A"/>
    <w:rsid w:val="00611979"/>
    <w:rsid w:val="0061481C"/>
    <w:rsid w:val="00614941"/>
    <w:rsid w:val="0062032A"/>
    <w:rsid w:val="00621DD0"/>
    <w:rsid w:val="00624255"/>
    <w:rsid w:val="0062626D"/>
    <w:rsid w:val="0062631E"/>
    <w:rsid w:val="00630F7C"/>
    <w:rsid w:val="00631588"/>
    <w:rsid w:val="0063597C"/>
    <w:rsid w:val="006430D4"/>
    <w:rsid w:val="00646D0B"/>
    <w:rsid w:val="00654234"/>
    <w:rsid w:val="006608BA"/>
    <w:rsid w:val="006620D1"/>
    <w:rsid w:val="0066649B"/>
    <w:rsid w:val="006676B5"/>
    <w:rsid w:val="006727BA"/>
    <w:rsid w:val="00674C03"/>
    <w:rsid w:val="00683217"/>
    <w:rsid w:val="006843E9"/>
    <w:rsid w:val="0069342C"/>
    <w:rsid w:val="006944B5"/>
    <w:rsid w:val="00694718"/>
    <w:rsid w:val="00696643"/>
    <w:rsid w:val="006A786D"/>
    <w:rsid w:val="006B2B50"/>
    <w:rsid w:val="006B2F9D"/>
    <w:rsid w:val="006B4F55"/>
    <w:rsid w:val="006B4F68"/>
    <w:rsid w:val="006C346A"/>
    <w:rsid w:val="006D19F9"/>
    <w:rsid w:val="006D43C9"/>
    <w:rsid w:val="006E1834"/>
    <w:rsid w:val="006E1B68"/>
    <w:rsid w:val="006E649B"/>
    <w:rsid w:val="006E6612"/>
    <w:rsid w:val="006F25A8"/>
    <w:rsid w:val="006F6951"/>
    <w:rsid w:val="0070305E"/>
    <w:rsid w:val="00703087"/>
    <w:rsid w:val="00703675"/>
    <w:rsid w:val="00710FA1"/>
    <w:rsid w:val="00714039"/>
    <w:rsid w:val="0071457D"/>
    <w:rsid w:val="007148E6"/>
    <w:rsid w:val="007172B9"/>
    <w:rsid w:val="00721F9B"/>
    <w:rsid w:val="00723B27"/>
    <w:rsid w:val="007250C9"/>
    <w:rsid w:val="0072545D"/>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041"/>
    <w:rsid w:val="0077444F"/>
    <w:rsid w:val="007756C0"/>
    <w:rsid w:val="007761C9"/>
    <w:rsid w:val="00782A64"/>
    <w:rsid w:val="007833F6"/>
    <w:rsid w:val="007842E6"/>
    <w:rsid w:val="0078548C"/>
    <w:rsid w:val="00785FD1"/>
    <w:rsid w:val="00786E78"/>
    <w:rsid w:val="00787602"/>
    <w:rsid w:val="00787733"/>
    <w:rsid w:val="0079427F"/>
    <w:rsid w:val="007A0DD4"/>
    <w:rsid w:val="007A1560"/>
    <w:rsid w:val="007A38C6"/>
    <w:rsid w:val="007A6B76"/>
    <w:rsid w:val="007B1919"/>
    <w:rsid w:val="007B257D"/>
    <w:rsid w:val="007B2F4F"/>
    <w:rsid w:val="007B5899"/>
    <w:rsid w:val="007C2516"/>
    <w:rsid w:val="007C32A0"/>
    <w:rsid w:val="007C5122"/>
    <w:rsid w:val="007C5ECB"/>
    <w:rsid w:val="007D22F5"/>
    <w:rsid w:val="007D4C1B"/>
    <w:rsid w:val="007D79C4"/>
    <w:rsid w:val="007D7B89"/>
    <w:rsid w:val="007E1CB6"/>
    <w:rsid w:val="007E2AC1"/>
    <w:rsid w:val="007E47DA"/>
    <w:rsid w:val="007E6834"/>
    <w:rsid w:val="007E7AF3"/>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AB3"/>
    <w:rsid w:val="00822FEF"/>
    <w:rsid w:val="00826687"/>
    <w:rsid w:val="00826766"/>
    <w:rsid w:val="008270AA"/>
    <w:rsid w:val="008278A3"/>
    <w:rsid w:val="008326DB"/>
    <w:rsid w:val="00834286"/>
    <w:rsid w:val="0083492B"/>
    <w:rsid w:val="00837301"/>
    <w:rsid w:val="008375B9"/>
    <w:rsid w:val="008410A9"/>
    <w:rsid w:val="00844E45"/>
    <w:rsid w:val="00845FE4"/>
    <w:rsid w:val="00851E49"/>
    <w:rsid w:val="00851F42"/>
    <w:rsid w:val="00860A2E"/>
    <w:rsid w:val="00861E9B"/>
    <w:rsid w:val="00862B38"/>
    <w:rsid w:val="0086735E"/>
    <w:rsid w:val="008714C1"/>
    <w:rsid w:val="00881408"/>
    <w:rsid w:val="00887F45"/>
    <w:rsid w:val="008A268E"/>
    <w:rsid w:val="008A2D76"/>
    <w:rsid w:val="008A3CD1"/>
    <w:rsid w:val="008B25F8"/>
    <w:rsid w:val="008B5FF8"/>
    <w:rsid w:val="008B6397"/>
    <w:rsid w:val="008B7CF7"/>
    <w:rsid w:val="008C06B3"/>
    <w:rsid w:val="008C1517"/>
    <w:rsid w:val="008C1D0C"/>
    <w:rsid w:val="008C4882"/>
    <w:rsid w:val="008C5B5E"/>
    <w:rsid w:val="008D4073"/>
    <w:rsid w:val="008E2FED"/>
    <w:rsid w:val="008E68FC"/>
    <w:rsid w:val="008E695B"/>
    <w:rsid w:val="008F1AA4"/>
    <w:rsid w:val="0090114E"/>
    <w:rsid w:val="00904402"/>
    <w:rsid w:val="00910DF8"/>
    <w:rsid w:val="0091749F"/>
    <w:rsid w:val="00925F10"/>
    <w:rsid w:val="00926C28"/>
    <w:rsid w:val="00927D6D"/>
    <w:rsid w:val="009347CF"/>
    <w:rsid w:val="00934D55"/>
    <w:rsid w:val="00936455"/>
    <w:rsid w:val="009412C4"/>
    <w:rsid w:val="00941C93"/>
    <w:rsid w:val="0094262D"/>
    <w:rsid w:val="009439F6"/>
    <w:rsid w:val="00944C26"/>
    <w:rsid w:val="00950AF6"/>
    <w:rsid w:val="00950E91"/>
    <w:rsid w:val="009535ED"/>
    <w:rsid w:val="00954DF4"/>
    <w:rsid w:val="00954F4B"/>
    <w:rsid w:val="0095542D"/>
    <w:rsid w:val="009624F5"/>
    <w:rsid w:val="009643ED"/>
    <w:rsid w:val="0097085B"/>
    <w:rsid w:val="0097274B"/>
    <w:rsid w:val="00974907"/>
    <w:rsid w:val="009754EF"/>
    <w:rsid w:val="0097582E"/>
    <w:rsid w:val="0097584B"/>
    <w:rsid w:val="00975E41"/>
    <w:rsid w:val="00977DC2"/>
    <w:rsid w:val="00980F11"/>
    <w:rsid w:val="00981222"/>
    <w:rsid w:val="009862C4"/>
    <w:rsid w:val="00986CCF"/>
    <w:rsid w:val="009910F0"/>
    <w:rsid w:val="00991BC8"/>
    <w:rsid w:val="0099233C"/>
    <w:rsid w:val="009970E2"/>
    <w:rsid w:val="009971DC"/>
    <w:rsid w:val="00997D26"/>
    <w:rsid w:val="009A681C"/>
    <w:rsid w:val="009A6C55"/>
    <w:rsid w:val="009B2A95"/>
    <w:rsid w:val="009B56D7"/>
    <w:rsid w:val="009C03A9"/>
    <w:rsid w:val="009C3C65"/>
    <w:rsid w:val="009C4653"/>
    <w:rsid w:val="009C6283"/>
    <w:rsid w:val="009C62AB"/>
    <w:rsid w:val="009D1129"/>
    <w:rsid w:val="009D32CD"/>
    <w:rsid w:val="009D6D72"/>
    <w:rsid w:val="009E01C2"/>
    <w:rsid w:val="009E55BD"/>
    <w:rsid w:val="009E66CF"/>
    <w:rsid w:val="00A06250"/>
    <w:rsid w:val="00A1018A"/>
    <w:rsid w:val="00A11658"/>
    <w:rsid w:val="00A1240D"/>
    <w:rsid w:val="00A26824"/>
    <w:rsid w:val="00A2793D"/>
    <w:rsid w:val="00A36499"/>
    <w:rsid w:val="00A3654C"/>
    <w:rsid w:val="00A4170F"/>
    <w:rsid w:val="00A45537"/>
    <w:rsid w:val="00A45D62"/>
    <w:rsid w:val="00A53417"/>
    <w:rsid w:val="00A54627"/>
    <w:rsid w:val="00A643F8"/>
    <w:rsid w:val="00A67ABB"/>
    <w:rsid w:val="00A77BD5"/>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2B3F"/>
    <w:rsid w:val="00AE30C4"/>
    <w:rsid w:val="00AE48D0"/>
    <w:rsid w:val="00AE5181"/>
    <w:rsid w:val="00AF17B1"/>
    <w:rsid w:val="00AF4EC8"/>
    <w:rsid w:val="00B02C5E"/>
    <w:rsid w:val="00B04706"/>
    <w:rsid w:val="00B055EE"/>
    <w:rsid w:val="00B07CF4"/>
    <w:rsid w:val="00B128DD"/>
    <w:rsid w:val="00B14F5E"/>
    <w:rsid w:val="00B16378"/>
    <w:rsid w:val="00B1644F"/>
    <w:rsid w:val="00B241A8"/>
    <w:rsid w:val="00B24332"/>
    <w:rsid w:val="00B250C9"/>
    <w:rsid w:val="00B3089A"/>
    <w:rsid w:val="00B30E26"/>
    <w:rsid w:val="00B31BD2"/>
    <w:rsid w:val="00B33DA3"/>
    <w:rsid w:val="00B34B31"/>
    <w:rsid w:val="00B34F68"/>
    <w:rsid w:val="00B362E3"/>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73D3F"/>
    <w:rsid w:val="00B7489F"/>
    <w:rsid w:val="00B7707A"/>
    <w:rsid w:val="00B83726"/>
    <w:rsid w:val="00B85B25"/>
    <w:rsid w:val="00B929CE"/>
    <w:rsid w:val="00B94BA7"/>
    <w:rsid w:val="00B9547E"/>
    <w:rsid w:val="00BA0B5D"/>
    <w:rsid w:val="00BA0C89"/>
    <w:rsid w:val="00BA48A5"/>
    <w:rsid w:val="00BB168B"/>
    <w:rsid w:val="00BB17E4"/>
    <w:rsid w:val="00BB1D8A"/>
    <w:rsid w:val="00BB377A"/>
    <w:rsid w:val="00BB5E74"/>
    <w:rsid w:val="00BB702E"/>
    <w:rsid w:val="00BC0B39"/>
    <w:rsid w:val="00BC108E"/>
    <w:rsid w:val="00BC2179"/>
    <w:rsid w:val="00BC471D"/>
    <w:rsid w:val="00BC4C24"/>
    <w:rsid w:val="00BC77E3"/>
    <w:rsid w:val="00BD28BD"/>
    <w:rsid w:val="00BD673B"/>
    <w:rsid w:val="00BF14B5"/>
    <w:rsid w:val="00BF3B89"/>
    <w:rsid w:val="00BF5BE0"/>
    <w:rsid w:val="00C00CF9"/>
    <w:rsid w:val="00C010B9"/>
    <w:rsid w:val="00C0705B"/>
    <w:rsid w:val="00C101DE"/>
    <w:rsid w:val="00C128A7"/>
    <w:rsid w:val="00C16319"/>
    <w:rsid w:val="00C24EF7"/>
    <w:rsid w:val="00C26ACF"/>
    <w:rsid w:val="00C321AC"/>
    <w:rsid w:val="00C3391F"/>
    <w:rsid w:val="00C3794E"/>
    <w:rsid w:val="00C43B10"/>
    <w:rsid w:val="00C43FB3"/>
    <w:rsid w:val="00C45F4B"/>
    <w:rsid w:val="00C46D9D"/>
    <w:rsid w:val="00C50873"/>
    <w:rsid w:val="00C54AD6"/>
    <w:rsid w:val="00C753A0"/>
    <w:rsid w:val="00C8364F"/>
    <w:rsid w:val="00C83B66"/>
    <w:rsid w:val="00C86D83"/>
    <w:rsid w:val="00C87256"/>
    <w:rsid w:val="00C8750D"/>
    <w:rsid w:val="00C876E5"/>
    <w:rsid w:val="00C87850"/>
    <w:rsid w:val="00C9100A"/>
    <w:rsid w:val="00C947F5"/>
    <w:rsid w:val="00C9726C"/>
    <w:rsid w:val="00CA0859"/>
    <w:rsid w:val="00CA0E0D"/>
    <w:rsid w:val="00CA5D21"/>
    <w:rsid w:val="00CA7BA7"/>
    <w:rsid w:val="00CB3116"/>
    <w:rsid w:val="00CB513D"/>
    <w:rsid w:val="00CB5842"/>
    <w:rsid w:val="00CC1676"/>
    <w:rsid w:val="00CC1984"/>
    <w:rsid w:val="00CC2F97"/>
    <w:rsid w:val="00CC5B17"/>
    <w:rsid w:val="00CC6626"/>
    <w:rsid w:val="00CC757F"/>
    <w:rsid w:val="00CD0D74"/>
    <w:rsid w:val="00CD0F21"/>
    <w:rsid w:val="00CD6770"/>
    <w:rsid w:val="00CD7E15"/>
    <w:rsid w:val="00CE1153"/>
    <w:rsid w:val="00CE16EE"/>
    <w:rsid w:val="00CE536F"/>
    <w:rsid w:val="00CE54D8"/>
    <w:rsid w:val="00CE7486"/>
    <w:rsid w:val="00CF0CA9"/>
    <w:rsid w:val="00CF1898"/>
    <w:rsid w:val="00CF2FE6"/>
    <w:rsid w:val="00CF6A72"/>
    <w:rsid w:val="00D00F5B"/>
    <w:rsid w:val="00D05012"/>
    <w:rsid w:val="00D10004"/>
    <w:rsid w:val="00D147F9"/>
    <w:rsid w:val="00D23E30"/>
    <w:rsid w:val="00D27876"/>
    <w:rsid w:val="00D30FB5"/>
    <w:rsid w:val="00D32EF6"/>
    <w:rsid w:val="00D37BF1"/>
    <w:rsid w:val="00D50870"/>
    <w:rsid w:val="00D5157A"/>
    <w:rsid w:val="00D52688"/>
    <w:rsid w:val="00D5683C"/>
    <w:rsid w:val="00D5786A"/>
    <w:rsid w:val="00D60D6E"/>
    <w:rsid w:val="00D60DA4"/>
    <w:rsid w:val="00D66BC8"/>
    <w:rsid w:val="00D67919"/>
    <w:rsid w:val="00D7288F"/>
    <w:rsid w:val="00D82E3F"/>
    <w:rsid w:val="00D84FD0"/>
    <w:rsid w:val="00D86F2E"/>
    <w:rsid w:val="00D93990"/>
    <w:rsid w:val="00D95C66"/>
    <w:rsid w:val="00D97A62"/>
    <w:rsid w:val="00DA101A"/>
    <w:rsid w:val="00DA3291"/>
    <w:rsid w:val="00DA6F87"/>
    <w:rsid w:val="00DB076E"/>
    <w:rsid w:val="00DB438A"/>
    <w:rsid w:val="00DB4DE0"/>
    <w:rsid w:val="00DB6E9A"/>
    <w:rsid w:val="00DC2214"/>
    <w:rsid w:val="00DC2703"/>
    <w:rsid w:val="00DC32F0"/>
    <w:rsid w:val="00DC4EFE"/>
    <w:rsid w:val="00DC738B"/>
    <w:rsid w:val="00DC7C04"/>
    <w:rsid w:val="00DE6CD9"/>
    <w:rsid w:val="00DE7A45"/>
    <w:rsid w:val="00DF2DC6"/>
    <w:rsid w:val="00DF7D86"/>
    <w:rsid w:val="00E003C9"/>
    <w:rsid w:val="00E022CA"/>
    <w:rsid w:val="00E034E0"/>
    <w:rsid w:val="00E03546"/>
    <w:rsid w:val="00E04565"/>
    <w:rsid w:val="00E04E94"/>
    <w:rsid w:val="00E05E49"/>
    <w:rsid w:val="00E10577"/>
    <w:rsid w:val="00E14748"/>
    <w:rsid w:val="00E22EA2"/>
    <w:rsid w:val="00E252B4"/>
    <w:rsid w:val="00E271CF"/>
    <w:rsid w:val="00E32085"/>
    <w:rsid w:val="00E34C3F"/>
    <w:rsid w:val="00E426DC"/>
    <w:rsid w:val="00E434BC"/>
    <w:rsid w:val="00E44AB0"/>
    <w:rsid w:val="00E45863"/>
    <w:rsid w:val="00E45C92"/>
    <w:rsid w:val="00E46259"/>
    <w:rsid w:val="00E46F4D"/>
    <w:rsid w:val="00E50D55"/>
    <w:rsid w:val="00E52521"/>
    <w:rsid w:val="00E532DA"/>
    <w:rsid w:val="00E5593E"/>
    <w:rsid w:val="00E638A7"/>
    <w:rsid w:val="00E743DC"/>
    <w:rsid w:val="00E75CFB"/>
    <w:rsid w:val="00E76267"/>
    <w:rsid w:val="00E76B78"/>
    <w:rsid w:val="00E8183D"/>
    <w:rsid w:val="00E84C3D"/>
    <w:rsid w:val="00E94262"/>
    <w:rsid w:val="00E94D99"/>
    <w:rsid w:val="00E9522A"/>
    <w:rsid w:val="00EA25A1"/>
    <w:rsid w:val="00EA271D"/>
    <w:rsid w:val="00EA5F0E"/>
    <w:rsid w:val="00EA6AE8"/>
    <w:rsid w:val="00EA7B10"/>
    <w:rsid w:val="00EB0033"/>
    <w:rsid w:val="00EB1D28"/>
    <w:rsid w:val="00EB312E"/>
    <w:rsid w:val="00EC0B86"/>
    <w:rsid w:val="00EC5244"/>
    <w:rsid w:val="00EC5A42"/>
    <w:rsid w:val="00ED2A34"/>
    <w:rsid w:val="00ED320B"/>
    <w:rsid w:val="00ED6530"/>
    <w:rsid w:val="00EF2434"/>
    <w:rsid w:val="00EF5914"/>
    <w:rsid w:val="00F00B4B"/>
    <w:rsid w:val="00F02063"/>
    <w:rsid w:val="00F13D97"/>
    <w:rsid w:val="00F14B3F"/>
    <w:rsid w:val="00F17F1C"/>
    <w:rsid w:val="00F248D5"/>
    <w:rsid w:val="00F25FE5"/>
    <w:rsid w:val="00F362A8"/>
    <w:rsid w:val="00F41AC8"/>
    <w:rsid w:val="00F41D2D"/>
    <w:rsid w:val="00F44A78"/>
    <w:rsid w:val="00F516DE"/>
    <w:rsid w:val="00F52F26"/>
    <w:rsid w:val="00F53669"/>
    <w:rsid w:val="00F617AC"/>
    <w:rsid w:val="00F62234"/>
    <w:rsid w:val="00F66656"/>
    <w:rsid w:val="00F66B1A"/>
    <w:rsid w:val="00F73DF6"/>
    <w:rsid w:val="00F8142F"/>
    <w:rsid w:val="00F825DE"/>
    <w:rsid w:val="00F82809"/>
    <w:rsid w:val="00F83AA4"/>
    <w:rsid w:val="00F91378"/>
    <w:rsid w:val="00F91B1D"/>
    <w:rsid w:val="00F9450C"/>
    <w:rsid w:val="00F978C1"/>
    <w:rsid w:val="00FA20E5"/>
    <w:rsid w:val="00FA4F0C"/>
    <w:rsid w:val="00FC27B2"/>
    <w:rsid w:val="00FC5BC8"/>
    <w:rsid w:val="00FC6BC7"/>
    <w:rsid w:val="00FD2B03"/>
    <w:rsid w:val="00FD6179"/>
    <w:rsid w:val="00FE1B6F"/>
    <w:rsid w:val="00FE5DC2"/>
    <w:rsid w:val="00FE7780"/>
    <w:rsid w:val="00FF59B3"/>
    <w:rsid w:val="00FF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78730537">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59607228">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20631756">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50088272">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1347</Words>
  <Characters>7679</Characters>
  <Application>Microsoft Office Word</Application>
  <DocSecurity>4</DocSecurity>
  <Lines>63</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2025-06-19T16:41:00Z</dcterms:created>
  <dcterms:modified xsi:type="dcterms:W3CDTF">2025-06-19T16:41:00Z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