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45F204" w14:textId="77777777" w:rsidR="00CB54C2" w:rsidRDefault="00CB54C2" w:rsidP="00CB54C2">
      <w:pPr>
        <w:suppressLineNumbers/>
        <w:tabs>
          <w:tab w:val="center" w:pos="4680"/>
        </w:tabs>
        <w:jc w:val="center"/>
        <w:rPr>
          <w:rFonts w:ascii="Book Antiqua" w:hAnsi="Book Antiqua"/>
          <w:b/>
          <w:bCs/>
          <w:lang w:val="es-PR"/>
        </w:rPr>
      </w:pPr>
      <w:bookmarkStart w:id="0" w:name="_Hlk138253982"/>
      <w:r>
        <w:rPr>
          <w:rFonts w:ascii="Book Antiqua" w:hAnsi="Book Antiqua"/>
          <w:b/>
          <w:bCs/>
          <w:lang w:val="es-PR"/>
        </w:rPr>
        <w:t>(TEXTO DE APROBACIÓN FINAL POR LA CÁMARA)</w:t>
      </w:r>
      <w:r>
        <w:fldChar w:fldCharType="begin"/>
      </w:r>
      <w:r>
        <w:rPr>
          <w:rFonts w:ascii="Book Antiqua" w:hAnsi="Book Antiqua"/>
          <w:b/>
          <w:bCs/>
          <w:lang w:val="es-PR"/>
        </w:rPr>
        <w:instrText xml:space="preserve">PRIVATE </w:instrText>
      </w:r>
      <w:r>
        <w:fldChar w:fldCharType="end"/>
      </w:r>
    </w:p>
    <w:p w14:paraId="00626BC2" w14:textId="77777777" w:rsidR="00CB54C2" w:rsidRDefault="00CB54C2" w:rsidP="00CB54C2">
      <w:pPr>
        <w:suppressLineNumbers/>
        <w:tabs>
          <w:tab w:val="center" w:pos="4680"/>
        </w:tabs>
        <w:jc w:val="center"/>
        <w:rPr>
          <w:rFonts w:ascii="Book Antiqua" w:hAnsi="Book Antiqua"/>
          <w:b/>
          <w:bCs/>
          <w:lang w:val="es-PR"/>
        </w:rPr>
      </w:pPr>
      <w:r>
        <w:rPr>
          <w:rFonts w:ascii="Book Antiqua" w:hAnsi="Book Antiqua"/>
          <w:b/>
          <w:bCs/>
          <w:lang w:val="es-PR"/>
        </w:rPr>
        <w:t>(28 DE ABRIL DE 2025)</w:t>
      </w:r>
    </w:p>
    <w:p w14:paraId="5ACC9EF5" w14:textId="589A1230" w:rsidR="00CB54C2" w:rsidRDefault="00CB54C2" w:rsidP="00CB54C2">
      <w:pPr>
        <w:suppressLineNumbers/>
        <w:tabs>
          <w:tab w:val="center" w:pos="4680"/>
        </w:tabs>
        <w:jc w:val="center"/>
        <w:rPr>
          <w:rFonts w:ascii="Book Antiqua" w:hAnsi="Book Antiqua"/>
          <w:b/>
          <w:bCs/>
          <w:lang w:val="es-ES_tradnl"/>
        </w:rPr>
      </w:pPr>
      <w:r>
        <w:rPr>
          <w:noProof/>
        </w:rPr>
        <mc:AlternateContent>
          <mc:Choice Requires="wps">
            <w:drawing>
              <wp:anchor distT="0" distB="0" distL="114300" distR="114300" simplePos="0" relativeHeight="251659264" behindDoc="1" locked="0" layoutInCell="0" allowOverlap="1" wp14:anchorId="158A35FD" wp14:editId="0F94C018">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A8C8A4"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66960BD5" w14:textId="074AEE5D" w:rsidR="007918C2" w:rsidRPr="00243F0D" w:rsidRDefault="00E3293F" w:rsidP="007918C2">
      <w:pPr>
        <w:jc w:val="center"/>
        <w:rPr>
          <w:rFonts w:ascii="Book Antiqua" w:hAnsi="Book Antiqua"/>
          <w:sz w:val="28"/>
          <w:szCs w:val="28"/>
          <w:lang w:val="es-ES_tradnl"/>
        </w:rPr>
      </w:pPr>
      <w:r>
        <w:rPr>
          <w:rFonts w:ascii="Book Antiqua" w:hAnsi="Book Antiqua"/>
          <w:sz w:val="28"/>
          <w:szCs w:val="28"/>
          <w:lang w:val="es-ES_tradnl"/>
        </w:rPr>
        <w:t>GOBIERNO</w:t>
      </w:r>
      <w:r w:rsidR="007918C2">
        <w:rPr>
          <w:rFonts w:ascii="Book Antiqua" w:hAnsi="Book Antiqua"/>
          <w:sz w:val="28"/>
          <w:szCs w:val="28"/>
          <w:lang w:val="es-ES_tradnl"/>
        </w:rPr>
        <w:t xml:space="preserve"> </w:t>
      </w:r>
      <w:r w:rsidR="007918C2" w:rsidRPr="00243F0D">
        <w:rPr>
          <w:rFonts w:ascii="Book Antiqua" w:hAnsi="Book Antiqua"/>
          <w:sz w:val="28"/>
          <w:szCs w:val="28"/>
          <w:lang w:val="es-ES_tradnl"/>
        </w:rPr>
        <w:t>DE PUERTO RICO</w:t>
      </w:r>
    </w:p>
    <w:p w14:paraId="672A6659" w14:textId="119B4F9F" w:rsidR="007918C2" w:rsidRPr="00D77368" w:rsidRDefault="007918C2" w:rsidP="007918C2">
      <w:pPr>
        <w:jc w:val="center"/>
        <w:rPr>
          <w:rFonts w:ascii="Book Antiqua" w:hAnsi="Book Antiqua"/>
          <w:lang w:val="es-ES_tradnl"/>
        </w:rPr>
      </w:pPr>
    </w:p>
    <w:p w14:paraId="071789E3" w14:textId="4037755B" w:rsidR="00CB54C2" w:rsidRDefault="00136B87" w:rsidP="00CB54C2">
      <w:pPr>
        <w:pStyle w:val="Title2"/>
        <w:tabs>
          <w:tab w:val="clear" w:pos="648"/>
          <w:tab w:val="clear" w:pos="7776"/>
          <w:tab w:val="clear" w:pos="7848"/>
          <w:tab w:val="left" w:pos="630"/>
        </w:tabs>
        <w:ind w:left="630" w:hanging="630"/>
        <w:jc w:val="both"/>
        <w:rPr>
          <w:rFonts w:ascii="Book Antiqua" w:hAnsi="Book Antiqua"/>
          <w:lang w:val="es-ES"/>
        </w:rPr>
      </w:pPr>
      <w:r w:rsidRPr="38EE4174">
        <w:rPr>
          <w:rFonts w:ascii="Book Antiqua" w:hAnsi="Book Antiqua"/>
          <w:lang w:val="es-ES"/>
        </w:rPr>
        <w:t>20</w:t>
      </w:r>
      <w:r w:rsidRPr="38EE4174">
        <w:rPr>
          <w:rFonts w:ascii="Book Antiqua" w:hAnsi="Book Antiqua"/>
          <w:vertAlign w:val="superscript"/>
          <w:lang w:val="es-ES"/>
        </w:rPr>
        <w:t>m</w:t>
      </w:r>
      <w:r w:rsidR="007918C2" w:rsidRPr="38EE4174">
        <w:rPr>
          <w:rFonts w:ascii="Book Antiqua" w:hAnsi="Book Antiqua"/>
          <w:vertAlign w:val="superscript"/>
          <w:lang w:val="es-ES"/>
        </w:rPr>
        <w:t>a.</w:t>
      </w:r>
      <w:r w:rsidR="007918C2" w:rsidRPr="38EE4174">
        <w:rPr>
          <w:rFonts w:ascii="Book Antiqua" w:hAnsi="Book Antiqua"/>
          <w:lang w:val="es-ES"/>
        </w:rPr>
        <w:t xml:space="preserve"> </w:t>
      </w:r>
      <w:r w:rsidR="00B04883" w:rsidRPr="38EE4174">
        <w:rPr>
          <w:rFonts w:ascii="Book Antiqua" w:hAnsi="Book Antiqua"/>
          <w:lang w:val="es-ES"/>
        </w:rPr>
        <w:t xml:space="preserve"> </w:t>
      </w:r>
      <w:r w:rsidR="007918C2" w:rsidRPr="38EE4174">
        <w:rPr>
          <w:rFonts w:ascii="Book Antiqua" w:hAnsi="Book Antiqua"/>
          <w:lang w:val="es-ES"/>
        </w:rPr>
        <w:t>Asamblea</w:t>
      </w:r>
      <w:r w:rsidRPr="0072356B">
        <w:rPr>
          <w:lang w:val="es-PR"/>
        </w:rPr>
        <w:tab/>
      </w:r>
      <w:r w:rsidRPr="0072356B">
        <w:rPr>
          <w:lang w:val="es-PR"/>
        </w:rPr>
        <w:tab/>
      </w:r>
      <w:r w:rsidRPr="0072356B">
        <w:rPr>
          <w:lang w:val="es-PR"/>
        </w:rPr>
        <w:tab/>
      </w:r>
      <w:r w:rsidR="00C26187">
        <w:rPr>
          <w:lang w:val="es-PR"/>
        </w:rPr>
        <w:tab/>
      </w:r>
      <w:r w:rsidR="00C26187">
        <w:rPr>
          <w:lang w:val="es-PR"/>
        </w:rPr>
        <w:tab/>
      </w:r>
      <w:r w:rsidR="00C26187">
        <w:rPr>
          <w:lang w:val="es-PR"/>
        </w:rPr>
        <w:tab/>
      </w:r>
      <w:r w:rsidR="00C26187">
        <w:rPr>
          <w:lang w:val="es-PR"/>
        </w:rPr>
        <w:tab/>
      </w:r>
      <w:r w:rsidR="00C26187">
        <w:rPr>
          <w:lang w:val="es-PR"/>
        </w:rPr>
        <w:tab/>
      </w:r>
      <w:r w:rsidR="00CB54C2">
        <w:rPr>
          <w:lang w:val="es-PR"/>
        </w:rPr>
        <w:t xml:space="preserve">       </w:t>
      </w:r>
      <w:r w:rsidR="00C26187" w:rsidRPr="38EE4174">
        <w:rPr>
          <w:rFonts w:ascii="Book Antiqua" w:hAnsi="Book Antiqua"/>
          <w:lang w:val="es-ES"/>
        </w:rPr>
        <w:t>1</w:t>
      </w:r>
      <w:r w:rsidR="00C26187" w:rsidRPr="38EE4174">
        <w:rPr>
          <w:rFonts w:ascii="Book Antiqua" w:hAnsi="Book Antiqua"/>
          <w:vertAlign w:val="superscript"/>
          <w:lang w:val="es-ES"/>
        </w:rPr>
        <w:t>ra.</w:t>
      </w:r>
      <w:r w:rsidR="00CB54C2">
        <w:rPr>
          <w:rFonts w:ascii="Book Antiqua" w:hAnsi="Book Antiqua"/>
          <w:vertAlign w:val="superscript"/>
          <w:lang w:val="es-ES"/>
        </w:rPr>
        <w:t xml:space="preserve"> </w:t>
      </w:r>
      <w:r w:rsidR="00C26187" w:rsidRPr="38EE4174">
        <w:rPr>
          <w:rFonts w:ascii="Book Antiqua" w:hAnsi="Book Antiqua"/>
          <w:lang w:val="es-ES"/>
        </w:rPr>
        <w:t>Sesió</w:t>
      </w:r>
      <w:r w:rsidR="00C26187">
        <w:rPr>
          <w:rFonts w:ascii="Book Antiqua" w:hAnsi="Book Antiqua"/>
          <w:lang w:val="es-ES"/>
        </w:rPr>
        <w:t>n</w:t>
      </w:r>
      <w:r w:rsidR="007918C2" w:rsidRPr="38EE4174">
        <w:rPr>
          <w:rFonts w:ascii="Book Antiqua" w:hAnsi="Book Antiqua"/>
          <w:lang w:val="es-ES"/>
        </w:rPr>
        <w:t xml:space="preserve"> </w:t>
      </w:r>
      <w:r w:rsidR="00CB54C2">
        <w:rPr>
          <w:rFonts w:ascii="Book Antiqua" w:hAnsi="Book Antiqua"/>
          <w:lang w:val="es-ES"/>
        </w:rPr>
        <w:t xml:space="preserve">      </w:t>
      </w:r>
    </w:p>
    <w:p w14:paraId="0EBCD1B5" w14:textId="2D118675" w:rsidR="007918C2" w:rsidRPr="00D24416" w:rsidRDefault="00CB54C2" w:rsidP="00CB54C2">
      <w:pPr>
        <w:pStyle w:val="Title2"/>
        <w:tabs>
          <w:tab w:val="clear" w:pos="648"/>
          <w:tab w:val="clear" w:pos="7776"/>
          <w:tab w:val="clear" w:pos="7848"/>
          <w:tab w:val="left" w:pos="630"/>
        </w:tabs>
        <w:ind w:left="630" w:hanging="630"/>
        <w:jc w:val="both"/>
        <w:rPr>
          <w:rFonts w:ascii="Book Antiqua" w:hAnsi="Book Antiqua"/>
          <w:lang w:val="es-ES"/>
        </w:rPr>
      </w:pPr>
      <w:r>
        <w:rPr>
          <w:rFonts w:ascii="Book Antiqua" w:hAnsi="Book Antiqua"/>
          <w:lang w:val="es-ES"/>
        </w:rPr>
        <w:tab/>
      </w:r>
      <w:r w:rsidR="007918C2" w:rsidRPr="38EE4174">
        <w:rPr>
          <w:rFonts w:ascii="Book Antiqua" w:hAnsi="Book Antiqua"/>
          <w:lang w:val="es-ES"/>
        </w:rPr>
        <w:t>Legislativa</w:t>
      </w:r>
      <w:r w:rsidR="00C26187">
        <w:rPr>
          <w:rFonts w:ascii="Book Antiqua" w:hAnsi="Book Antiqua"/>
          <w:lang w:val="es-ES"/>
        </w:rPr>
        <w:t xml:space="preserve">                                                                                                     </w:t>
      </w:r>
      <w:r>
        <w:rPr>
          <w:rFonts w:ascii="Book Antiqua" w:hAnsi="Book Antiqua"/>
          <w:lang w:val="es-ES"/>
        </w:rPr>
        <w:t xml:space="preserve"> </w:t>
      </w:r>
      <w:r w:rsidR="007918C2" w:rsidRPr="0072356B">
        <w:rPr>
          <w:lang w:val="es-PR"/>
        </w:rPr>
        <w:tab/>
      </w:r>
      <w:r w:rsidR="00C26187" w:rsidRPr="38EE4174">
        <w:rPr>
          <w:rFonts w:ascii="Book Antiqua" w:hAnsi="Book Antiqua"/>
          <w:lang w:val="es-ES"/>
        </w:rPr>
        <w:t xml:space="preserve">Ordinaria  </w:t>
      </w:r>
      <w:r w:rsidR="007918C2" w:rsidRPr="0072356B">
        <w:rPr>
          <w:lang w:val="es-PR"/>
        </w:rPr>
        <w:tab/>
      </w:r>
      <w:r w:rsidR="007918C2" w:rsidRPr="0072356B">
        <w:rPr>
          <w:lang w:val="es-PR"/>
        </w:rPr>
        <w:tab/>
      </w:r>
      <w:r w:rsidR="007918C2" w:rsidRPr="0072356B">
        <w:rPr>
          <w:lang w:val="es-PR"/>
        </w:rPr>
        <w:tab/>
      </w:r>
      <w:r w:rsidR="023A4178" w:rsidRPr="38EE4174">
        <w:rPr>
          <w:rFonts w:ascii="Book Antiqua" w:hAnsi="Book Antiqua"/>
          <w:lang w:val="es-ES"/>
        </w:rPr>
        <w:t xml:space="preserve">                                                                                           </w:t>
      </w:r>
      <w:r w:rsidR="067DA513" w:rsidRPr="38EE4174">
        <w:rPr>
          <w:rFonts w:ascii="Book Antiqua" w:hAnsi="Book Antiqua"/>
          <w:lang w:val="es-ES"/>
        </w:rPr>
        <w:t xml:space="preserve">  </w:t>
      </w:r>
      <w:r w:rsidR="023A4178" w:rsidRPr="38EE4174">
        <w:rPr>
          <w:rFonts w:ascii="Book Antiqua" w:hAnsi="Book Antiqua"/>
          <w:lang w:val="es-ES"/>
        </w:rPr>
        <w:t xml:space="preserve"> </w:t>
      </w:r>
      <w:r w:rsidR="2889FEEC" w:rsidRPr="38EE4174">
        <w:rPr>
          <w:rFonts w:ascii="Book Antiqua" w:hAnsi="Book Antiqua"/>
          <w:lang w:val="es-ES"/>
        </w:rPr>
        <w:t xml:space="preserve">  </w:t>
      </w:r>
    </w:p>
    <w:p w14:paraId="0A37501D" w14:textId="77777777" w:rsidR="00927768" w:rsidRPr="00145223" w:rsidRDefault="00927768" w:rsidP="00A1513D">
      <w:pPr>
        <w:rPr>
          <w:rFonts w:ascii="Book Antiqua" w:hAnsi="Book Antiqua"/>
          <w:lang w:val="es-ES_tradnl"/>
        </w:rPr>
      </w:pPr>
    </w:p>
    <w:p w14:paraId="574874AE" w14:textId="77777777" w:rsidR="00927768" w:rsidRPr="00145223" w:rsidRDefault="00927768" w:rsidP="00A1513D">
      <w:pPr>
        <w:jc w:val="center"/>
        <w:rPr>
          <w:rFonts w:ascii="Book Antiqua" w:hAnsi="Book Antiqua"/>
          <w:b/>
          <w:sz w:val="36"/>
          <w:lang w:val="es-ES_tradnl"/>
        </w:rPr>
      </w:pPr>
      <w:r w:rsidRPr="00145223">
        <w:rPr>
          <w:rFonts w:ascii="Book Antiqua" w:hAnsi="Book Antiqua"/>
          <w:b/>
          <w:sz w:val="36"/>
          <w:lang w:val="es-ES_tradnl"/>
        </w:rPr>
        <w:t>CÁMARA DE REPRESENTANTES</w:t>
      </w:r>
    </w:p>
    <w:p w14:paraId="5DAB6C7B" w14:textId="77777777" w:rsidR="00927768" w:rsidRPr="00145223" w:rsidRDefault="00927768" w:rsidP="00A1513D">
      <w:pPr>
        <w:jc w:val="center"/>
        <w:rPr>
          <w:rFonts w:ascii="Book Antiqua" w:hAnsi="Book Antiqua"/>
          <w:b/>
          <w:lang w:val="es-ES_tradnl"/>
        </w:rPr>
      </w:pPr>
    </w:p>
    <w:p w14:paraId="70DD1F0D" w14:textId="77777777" w:rsidR="00927768" w:rsidRPr="00145223" w:rsidRDefault="00927768" w:rsidP="00A1513D">
      <w:pPr>
        <w:jc w:val="center"/>
        <w:rPr>
          <w:rFonts w:ascii="Book Antiqua" w:hAnsi="Book Antiqua"/>
          <w:b/>
          <w:sz w:val="52"/>
          <w:lang w:val="es-ES_tradnl"/>
        </w:rPr>
      </w:pPr>
      <w:r w:rsidRPr="00145223">
        <w:rPr>
          <w:rFonts w:ascii="Book Antiqua" w:hAnsi="Book Antiqua"/>
          <w:b/>
          <w:sz w:val="52"/>
          <w:lang w:val="es-ES_tradnl"/>
        </w:rPr>
        <w:t>P. de la C.</w:t>
      </w:r>
      <w:r w:rsidR="00BA6AF0">
        <w:rPr>
          <w:rFonts w:ascii="Book Antiqua" w:hAnsi="Book Antiqua"/>
          <w:b/>
          <w:sz w:val="52"/>
          <w:lang w:val="es-ES_tradnl"/>
        </w:rPr>
        <w:t xml:space="preserve"> 114</w:t>
      </w:r>
    </w:p>
    <w:p w14:paraId="02EB378F" w14:textId="77777777" w:rsidR="00A1513D" w:rsidRPr="00145223" w:rsidRDefault="00A1513D" w:rsidP="00A1513D">
      <w:pPr>
        <w:jc w:val="center"/>
        <w:rPr>
          <w:rFonts w:ascii="Book Antiqua" w:hAnsi="Book Antiqua"/>
          <w:lang w:val="es-ES_tradnl"/>
        </w:rPr>
      </w:pPr>
    </w:p>
    <w:p w14:paraId="5216412F" w14:textId="77777777" w:rsidR="00927768" w:rsidRPr="00145223" w:rsidRDefault="00BA6AF0" w:rsidP="00A1513D">
      <w:pPr>
        <w:jc w:val="center"/>
        <w:rPr>
          <w:rFonts w:ascii="Book Antiqua" w:hAnsi="Book Antiqua"/>
          <w:lang w:val="es-ES_tradnl"/>
        </w:rPr>
      </w:pPr>
      <w:r>
        <w:rPr>
          <w:rFonts w:ascii="Book Antiqua" w:hAnsi="Book Antiqua"/>
          <w:lang w:val="es-ES_tradnl"/>
        </w:rPr>
        <w:t xml:space="preserve">3 </w:t>
      </w:r>
      <w:r w:rsidR="00F630CA">
        <w:rPr>
          <w:rFonts w:ascii="Book Antiqua" w:hAnsi="Book Antiqua"/>
          <w:lang w:val="es-ES_tradnl"/>
        </w:rPr>
        <w:t xml:space="preserve">DE </w:t>
      </w:r>
      <w:r w:rsidR="00145223" w:rsidRPr="00145223">
        <w:rPr>
          <w:rFonts w:ascii="Book Antiqua" w:hAnsi="Book Antiqua"/>
          <w:lang w:val="es-ES_tradnl"/>
        </w:rPr>
        <w:t>E</w:t>
      </w:r>
      <w:r w:rsidR="00E3293F">
        <w:rPr>
          <w:rFonts w:ascii="Book Antiqua" w:hAnsi="Book Antiqua"/>
          <w:lang w:val="es-ES_tradnl"/>
        </w:rPr>
        <w:t>N</w:t>
      </w:r>
      <w:r w:rsidR="00145223" w:rsidRPr="00145223">
        <w:rPr>
          <w:rFonts w:ascii="Book Antiqua" w:hAnsi="Book Antiqua"/>
          <w:lang w:val="es-ES_tradnl"/>
        </w:rPr>
        <w:t xml:space="preserve">ERO </w:t>
      </w:r>
      <w:r w:rsidR="00F61A1C" w:rsidRPr="00145223">
        <w:rPr>
          <w:rFonts w:ascii="Book Antiqua" w:hAnsi="Book Antiqua"/>
          <w:lang w:val="es-ES_tradnl"/>
        </w:rPr>
        <w:t>DE 202</w:t>
      </w:r>
      <w:r w:rsidR="00E3293F">
        <w:rPr>
          <w:rFonts w:ascii="Book Antiqua" w:hAnsi="Book Antiqua"/>
          <w:lang w:val="es-ES_tradnl"/>
        </w:rPr>
        <w:t>5</w:t>
      </w:r>
    </w:p>
    <w:p w14:paraId="6A05A809" w14:textId="77777777" w:rsidR="00A1513D" w:rsidRPr="00145223" w:rsidRDefault="00A1513D" w:rsidP="00A1513D">
      <w:pPr>
        <w:jc w:val="center"/>
        <w:rPr>
          <w:rFonts w:ascii="Book Antiqua" w:hAnsi="Book Antiqua"/>
          <w:lang w:val="es-ES_tradnl"/>
        </w:rPr>
      </w:pPr>
    </w:p>
    <w:p w14:paraId="1D693695" w14:textId="77777777" w:rsidR="00927768" w:rsidRDefault="00927768" w:rsidP="00F61A1C">
      <w:pPr>
        <w:jc w:val="center"/>
        <w:rPr>
          <w:rFonts w:ascii="Book Antiqua" w:hAnsi="Book Antiqua"/>
          <w:lang w:val="es-ES_tradnl"/>
        </w:rPr>
      </w:pPr>
      <w:r w:rsidRPr="00145223">
        <w:rPr>
          <w:rFonts w:ascii="Book Antiqua" w:hAnsi="Book Antiqua"/>
          <w:lang w:val="es-ES_tradnl"/>
        </w:rPr>
        <w:t xml:space="preserve">Presentado por </w:t>
      </w:r>
      <w:r w:rsidR="00145223" w:rsidRPr="00145223">
        <w:rPr>
          <w:rFonts w:ascii="Book Antiqua" w:hAnsi="Book Antiqua"/>
          <w:lang w:val="es-ES_tradnl"/>
        </w:rPr>
        <w:t xml:space="preserve">la representante </w:t>
      </w:r>
      <w:r w:rsidR="00170624">
        <w:rPr>
          <w:rFonts w:ascii="Book Antiqua" w:hAnsi="Book Antiqua"/>
          <w:i/>
          <w:iCs/>
          <w:lang w:val="es-ES_tradnl"/>
        </w:rPr>
        <w:t>d</w:t>
      </w:r>
      <w:r w:rsidR="00145223" w:rsidRPr="00145223">
        <w:rPr>
          <w:rFonts w:ascii="Book Antiqua" w:hAnsi="Book Antiqua"/>
          <w:i/>
          <w:iCs/>
          <w:lang w:val="es-ES_tradnl"/>
        </w:rPr>
        <w:t>el Valle Correa</w:t>
      </w:r>
    </w:p>
    <w:p w14:paraId="5A39BBE3" w14:textId="77777777" w:rsidR="00927768" w:rsidRPr="00145223" w:rsidRDefault="00927768" w:rsidP="00A1513D">
      <w:pPr>
        <w:jc w:val="center"/>
        <w:rPr>
          <w:rFonts w:ascii="Book Antiqua" w:hAnsi="Book Antiqua"/>
          <w:lang w:val="es-ES_tradnl"/>
        </w:rPr>
      </w:pPr>
    </w:p>
    <w:p w14:paraId="76F1108E" w14:textId="77777777" w:rsidR="00927768" w:rsidRPr="00145223" w:rsidRDefault="00927768" w:rsidP="00E3293F">
      <w:pPr>
        <w:jc w:val="center"/>
        <w:rPr>
          <w:rFonts w:ascii="Book Antiqua" w:hAnsi="Book Antiqua"/>
          <w:lang w:val="es-ES_tradnl"/>
        </w:rPr>
      </w:pPr>
      <w:r w:rsidRPr="00145223">
        <w:rPr>
          <w:rFonts w:ascii="Book Antiqua" w:hAnsi="Book Antiqua"/>
          <w:lang w:val="es-ES_tradnl"/>
        </w:rPr>
        <w:t xml:space="preserve">Referido a </w:t>
      </w:r>
      <w:r w:rsidR="0055643A" w:rsidRPr="0055643A">
        <w:rPr>
          <w:rFonts w:ascii="Book Antiqua" w:hAnsi="Book Antiqua"/>
          <w:lang w:val="es-ES_tradnl"/>
        </w:rPr>
        <w:t xml:space="preserve">la Comisión de </w:t>
      </w:r>
      <w:bookmarkStart w:id="1" w:name="_Hlk187823248"/>
      <w:r w:rsidR="00655B40">
        <w:rPr>
          <w:rFonts w:ascii="Book Antiqua" w:hAnsi="Book Antiqua"/>
          <w:lang w:val="es-ES_tradnl"/>
        </w:rPr>
        <w:t xml:space="preserve">Adultos Mayores y </w:t>
      </w:r>
      <w:r w:rsidR="0055643A">
        <w:rPr>
          <w:rFonts w:ascii="Book Antiqua" w:hAnsi="Book Antiqua"/>
          <w:lang w:val="es-ES_tradnl"/>
        </w:rPr>
        <w:t>Bienestar Social</w:t>
      </w:r>
      <w:bookmarkEnd w:id="1"/>
    </w:p>
    <w:p w14:paraId="41C8F396" w14:textId="3F59CA4C" w:rsidR="00927768" w:rsidRPr="00145223" w:rsidRDefault="00927768" w:rsidP="00A1513D">
      <w:pPr>
        <w:jc w:val="both"/>
        <w:rPr>
          <w:rFonts w:ascii="Book Antiqua" w:hAnsi="Book Antiqua"/>
          <w:lang w:val="es-ES_tradnl"/>
        </w:rPr>
      </w:pPr>
    </w:p>
    <w:p w14:paraId="4AAD91F6" w14:textId="77777777" w:rsidR="00927768" w:rsidRPr="00145223" w:rsidRDefault="00927768" w:rsidP="00A1513D">
      <w:pPr>
        <w:jc w:val="center"/>
        <w:rPr>
          <w:rFonts w:ascii="Book Antiqua" w:hAnsi="Book Antiqua"/>
          <w:b/>
          <w:sz w:val="28"/>
          <w:lang w:val="es-ES_tradnl"/>
        </w:rPr>
      </w:pPr>
      <w:r w:rsidRPr="00145223">
        <w:rPr>
          <w:rFonts w:ascii="Book Antiqua" w:hAnsi="Book Antiqua"/>
          <w:b/>
          <w:sz w:val="28"/>
          <w:lang w:val="es-ES_tradnl"/>
        </w:rPr>
        <w:t>LEY</w:t>
      </w:r>
    </w:p>
    <w:p w14:paraId="72A3D3EC" w14:textId="77777777" w:rsidR="00927768" w:rsidRPr="00145223" w:rsidRDefault="00927768" w:rsidP="00A1513D">
      <w:pPr>
        <w:jc w:val="both"/>
        <w:rPr>
          <w:rFonts w:ascii="Book Antiqua" w:hAnsi="Book Antiqua"/>
          <w:lang w:val="es-ES_tradnl"/>
        </w:rPr>
      </w:pPr>
    </w:p>
    <w:p w14:paraId="0C4F9A71" w14:textId="77777777" w:rsidR="00927768" w:rsidRPr="007918C2" w:rsidRDefault="00927768" w:rsidP="007918C2">
      <w:pPr>
        <w:ind w:left="567" w:hanging="567"/>
        <w:jc w:val="both"/>
        <w:rPr>
          <w:rFonts w:ascii="Book Antiqua" w:hAnsi="Book Antiqua"/>
          <w:lang w:val="es-PR"/>
        </w:rPr>
      </w:pPr>
      <w:r w:rsidRPr="00145223">
        <w:rPr>
          <w:rFonts w:ascii="Book Antiqua" w:hAnsi="Book Antiqua"/>
          <w:lang w:val="es-ES_tradnl"/>
        </w:rPr>
        <w:t xml:space="preserve">Para </w:t>
      </w:r>
      <w:r w:rsidRPr="00145223">
        <w:rPr>
          <w:rFonts w:ascii="Book Antiqua" w:hAnsi="Book Antiqua"/>
          <w:lang w:val="es-PR"/>
        </w:rPr>
        <w:t xml:space="preserve">enmendar el </w:t>
      </w:r>
      <w:r w:rsidRPr="00145223">
        <w:rPr>
          <w:rFonts w:ascii="Book Antiqua" w:hAnsi="Book Antiqua"/>
          <w:szCs w:val="24"/>
          <w:lang w:val="es-PR"/>
        </w:rPr>
        <w:t xml:space="preserve">Artículo XI del Plan de Reorganización Núm. 1 de 28 de julio de 1995, </w:t>
      </w:r>
      <w:r w:rsidRPr="007918C2">
        <w:rPr>
          <w:rFonts w:ascii="Book Antiqua" w:hAnsi="Book Antiqua"/>
          <w:szCs w:val="24"/>
          <w:lang w:val="es-PR"/>
        </w:rPr>
        <w:t xml:space="preserve">según enmendado, mediante el cual se </w:t>
      </w:r>
      <w:r w:rsidRPr="007918C2">
        <w:rPr>
          <w:rFonts w:ascii="Book Antiqua" w:hAnsi="Book Antiqua"/>
          <w:szCs w:val="24"/>
          <w:lang w:val="es-PR" w:eastAsia="es-PR"/>
        </w:rPr>
        <w:t xml:space="preserve">renombra y reorganiza el Departamento de Servicios Sociales como Departamento de la Familia, a los fines de disponer que en los </w:t>
      </w:r>
      <w:r w:rsidRPr="007918C2">
        <w:rPr>
          <w:rFonts w:ascii="Book Antiqua" w:hAnsi="Book Antiqua"/>
          <w:bCs/>
          <w:szCs w:val="24"/>
          <w:lang w:val="es-PR" w:eastAsia="es-PR"/>
        </w:rPr>
        <w:t xml:space="preserve">Centros de Servicios Integrales de la Familia se designen o habiliten áreas a denominarse como “Puntos de Encuentro Familiar”, que funcionen durante horario extendido, los siete días de la semana, y desde donde se promueva el fortalecimiento de las relaciones entre las personas no custodias y sus hijos e hijas, al proveer un espacio seguro para realizar </w:t>
      </w:r>
      <w:r w:rsidR="00624848" w:rsidRPr="007918C2">
        <w:rPr>
          <w:rFonts w:ascii="Book Antiqua" w:hAnsi="Book Antiqua"/>
          <w:bCs/>
          <w:szCs w:val="24"/>
          <w:lang w:val="es-PR" w:eastAsia="es-PR"/>
        </w:rPr>
        <w:t>visitas</w:t>
      </w:r>
      <w:r w:rsidR="00624848" w:rsidRPr="00CB54C2">
        <w:rPr>
          <w:rFonts w:ascii="Book Antiqua" w:hAnsi="Book Antiqua"/>
          <w:bCs/>
          <w:szCs w:val="24"/>
          <w:lang w:val="es-PR" w:eastAsia="es-PR"/>
        </w:rPr>
        <w:t xml:space="preserve">, </w:t>
      </w:r>
      <w:r w:rsidRPr="007918C2">
        <w:rPr>
          <w:rFonts w:ascii="Book Antiqua" w:hAnsi="Book Antiqua"/>
          <w:bCs/>
          <w:szCs w:val="24"/>
          <w:lang w:val="es-PR" w:eastAsia="es-PR"/>
        </w:rPr>
        <w:t>visitas supervisadas y un lugar neutral para la entrega y recogido de menores para visitas familiares</w:t>
      </w:r>
      <w:r w:rsidRPr="007918C2">
        <w:rPr>
          <w:rFonts w:ascii="Book Antiqua" w:hAnsi="Book Antiqua"/>
          <w:szCs w:val="24"/>
          <w:lang w:val="es-PR"/>
        </w:rPr>
        <w:t>; hacer correcciones técnicas a la Ley; y para otros fines relacionados</w:t>
      </w:r>
      <w:r w:rsidRPr="007918C2">
        <w:rPr>
          <w:rFonts w:ascii="Book Antiqua" w:hAnsi="Book Antiqua"/>
          <w:lang w:val="es-PR"/>
        </w:rPr>
        <w:t xml:space="preserve">.  </w:t>
      </w:r>
    </w:p>
    <w:p w14:paraId="29D6B04F" w14:textId="77777777" w:rsidR="00927768" w:rsidRPr="00145223" w:rsidRDefault="00E3293F" w:rsidP="00A1513D">
      <w:pPr>
        <w:ind w:left="513" w:hanging="513"/>
        <w:jc w:val="both"/>
        <w:rPr>
          <w:rFonts w:ascii="Book Antiqua" w:hAnsi="Book Antiqua"/>
          <w:lang w:val="es-PR"/>
        </w:rPr>
      </w:pPr>
      <w:r>
        <w:rPr>
          <w:rFonts w:ascii="Book Antiqua" w:hAnsi="Book Antiqua"/>
          <w:lang w:val="es-PR"/>
        </w:rPr>
        <w:t xml:space="preserve"> </w:t>
      </w:r>
    </w:p>
    <w:p w14:paraId="70A2DEE5" w14:textId="77777777" w:rsidR="00927768" w:rsidRPr="00145223" w:rsidRDefault="00927768" w:rsidP="00A1513D">
      <w:pPr>
        <w:keepNext/>
        <w:jc w:val="center"/>
        <w:outlineLvl w:val="0"/>
        <w:rPr>
          <w:rFonts w:ascii="Book Antiqua" w:hAnsi="Book Antiqua"/>
          <w:szCs w:val="24"/>
          <w:lang w:val="es-PR"/>
        </w:rPr>
      </w:pPr>
      <w:r w:rsidRPr="00145223">
        <w:rPr>
          <w:rFonts w:ascii="Book Antiqua" w:hAnsi="Book Antiqua"/>
          <w:szCs w:val="24"/>
          <w:lang w:val="es-PR"/>
        </w:rPr>
        <w:t>EXPOSICIÓN DE MOTIVOS</w:t>
      </w:r>
    </w:p>
    <w:p w14:paraId="0D0B940D" w14:textId="77777777" w:rsidR="00927768" w:rsidRPr="00145223" w:rsidRDefault="00927768" w:rsidP="00A1513D">
      <w:pPr>
        <w:rPr>
          <w:rFonts w:ascii="Book Antiqua" w:hAnsi="Book Antiqua"/>
          <w:lang w:val="es-PR"/>
        </w:rPr>
      </w:pPr>
    </w:p>
    <w:p w14:paraId="731FBF09" w14:textId="77777777" w:rsidR="00F61A1C" w:rsidRPr="007918C2" w:rsidRDefault="00927768" w:rsidP="00E3293F">
      <w:pPr>
        <w:ind w:firstLine="567"/>
        <w:jc w:val="both"/>
        <w:rPr>
          <w:rFonts w:ascii="Book Antiqua" w:hAnsi="Book Antiqua"/>
          <w:szCs w:val="24"/>
          <w:lang w:val="es-PR"/>
        </w:rPr>
      </w:pPr>
      <w:r w:rsidRPr="007918C2">
        <w:rPr>
          <w:rFonts w:ascii="Book Antiqua" w:hAnsi="Book Antiqua"/>
          <w:szCs w:val="24"/>
          <w:lang w:val="es-PR"/>
        </w:rPr>
        <w:t>Según definido por Ley, el Departamento de la Familia es el organismo de la Rama Ejecutiva responsable de desarrollar e implantar la política pública para el beneficio y el bienestar de las familias y sus miembros, así como de la comunidad en que se desenvuelven.</w:t>
      </w:r>
      <w:r w:rsidR="00E3293F">
        <w:rPr>
          <w:rFonts w:ascii="Book Antiqua" w:hAnsi="Book Antiqua"/>
          <w:szCs w:val="24"/>
          <w:lang w:val="es-PR"/>
        </w:rPr>
        <w:t xml:space="preserve"> </w:t>
      </w:r>
      <w:r w:rsidRPr="007918C2">
        <w:rPr>
          <w:rFonts w:ascii="Book Antiqua" w:hAnsi="Book Antiqua"/>
          <w:szCs w:val="24"/>
          <w:lang w:val="es-PR"/>
        </w:rPr>
        <w:t xml:space="preserve"> En la ejecución de dicha responsabilidad, el Departamento asume el rol de facilitador y de proveedor de servicios.</w:t>
      </w:r>
      <w:r w:rsidR="00E3293F">
        <w:rPr>
          <w:rFonts w:ascii="Book Antiqua" w:hAnsi="Book Antiqua"/>
          <w:szCs w:val="24"/>
          <w:lang w:val="es-PR"/>
        </w:rPr>
        <w:t xml:space="preserve">  </w:t>
      </w:r>
      <w:r w:rsidRPr="007918C2">
        <w:rPr>
          <w:rFonts w:ascii="Book Antiqua" w:hAnsi="Book Antiqua"/>
          <w:szCs w:val="24"/>
          <w:lang w:val="es-PR"/>
        </w:rPr>
        <w:t xml:space="preserve">Es, además, responsable de llevar a cabo los programas del Gobierno </w:t>
      </w:r>
      <w:r w:rsidR="00E129F6" w:rsidRPr="007918C2">
        <w:rPr>
          <w:rFonts w:ascii="Book Antiqua" w:hAnsi="Book Antiqua"/>
          <w:szCs w:val="24"/>
          <w:lang w:val="es-PR"/>
        </w:rPr>
        <w:t>de</w:t>
      </w:r>
      <w:r w:rsidR="00E129F6" w:rsidRPr="007918C2">
        <w:rPr>
          <w:rFonts w:ascii="Book Antiqua" w:hAnsi="Book Antiqua"/>
          <w:i/>
          <w:iCs/>
          <w:szCs w:val="24"/>
          <w:lang w:val="es-PR"/>
        </w:rPr>
        <w:t xml:space="preserve"> </w:t>
      </w:r>
      <w:r w:rsidRPr="007918C2">
        <w:rPr>
          <w:rFonts w:ascii="Book Antiqua" w:hAnsi="Book Antiqua"/>
          <w:szCs w:val="24"/>
          <w:lang w:val="es-PR"/>
        </w:rPr>
        <w:t xml:space="preserve">Puerto Rico que faciliten la restauración de la capacidad de </w:t>
      </w:r>
      <w:r w:rsidRPr="007918C2">
        <w:rPr>
          <w:rFonts w:ascii="Book Antiqua" w:hAnsi="Book Antiqua"/>
          <w:szCs w:val="24"/>
          <w:lang w:val="es-PR"/>
        </w:rPr>
        <w:lastRenderedPageBreak/>
        <w:t xml:space="preserve">autosuficiencia de las familias y las personas, la integración de éstas a su sistema social de manera productiva y el mejoramiento de su calidad de vida. </w:t>
      </w:r>
      <w:r w:rsidR="00E3293F">
        <w:rPr>
          <w:rFonts w:ascii="Book Antiqua" w:hAnsi="Book Antiqua"/>
          <w:szCs w:val="24"/>
          <w:lang w:val="es-PR"/>
        </w:rPr>
        <w:t xml:space="preserve"> </w:t>
      </w:r>
      <w:r w:rsidR="00762D1B">
        <w:rPr>
          <w:rFonts w:ascii="Book Antiqua" w:hAnsi="Book Antiqua"/>
          <w:szCs w:val="24"/>
          <w:lang w:val="es-PR"/>
        </w:rPr>
        <w:t xml:space="preserve"> </w:t>
      </w:r>
    </w:p>
    <w:p w14:paraId="0E27B00A" w14:textId="77777777" w:rsidR="00E129F6" w:rsidRPr="007918C2" w:rsidRDefault="00E129F6" w:rsidP="007918C2">
      <w:pPr>
        <w:ind w:firstLine="567"/>
        <w:jc w:val="both"/>
        <w:rPr>
          <w:rFonts w:ascii="Book Antiqua" w:hAnsi="Book Antiqua"/>
          <w:szCs w:val="24"/>
          <w:lang w:val="es-PR"/>
        </w:rPr>
      </w:pPr>
    </w:p>
    <w:p w14:paraId="53941F88" w14:textId="0175A655" w:rsidR="00F61A1C" w:rsidRPr="007918C2" w:rsidRDefault="00927768" w:rsidP="38EE4174">
      <w:pPr>
        <w:ind w:firstLine="567"/>
        <w:jc w:val="both"/>
        <w:rPr>
          <w:rFonts w:ascii="Book Antiqua" w:hAnsi="Book Antiqua"/>
          <w:lang w:val="es-PR"/>
        </w:rPr>
      </w:pPr>
      <w:r w:rsidRPr="38EE4174">
        <w:rPr>
          <w:rFonts w:ascii="Book Antiqua" w:hAnsi="Book Antiqua"/>
          <w:lang w:val="es-PR"/>
        </w:rPr>
        <w:t xml:space="preserve">Cabe indicar que el Departamento de la Familia </w:t>
      </w:r>
      <w:r w:rsidR="00762D1B" w:rsidRPr="38EE4174">
        <w:rPr>
          <w:rFonts w:ascii="Book Antiqua" w:hAnsi="Book Antiqua"/>
          <w:lang w:val="es-PR"/>
        </w:rPr>
        <w:t xml:space="preserve">está llamado a </w:t>
      </w:r>
      <w:r w:rsidRPr="38EE4174">
        <w:rPr>
          <w:rFonts w:ascii="Book Antiqua" w:hAnsi="Book Antiqua"/>
          <w:lang w:val="es-PR"/>
        </w:rPr>
        <w:t>brind</w:t>
      </w:r>
      <w:r w:rsidR="00762D1B" w:rsidRPr="38EE4174">
        <w:rPr>
          <w:rFonts w:ascii="Book Antiqua" w:hAnsi="Book Antiqua"/>
          <w:lang w:val="es-PR"/>
        </w:rPr>
        <w:t xml:space="preserve">ar </w:t>
      </w:r>
      <w:r w:rsidRPr="38EE4174">
        <w:rPr>
          <w:rFonts w:ascii="Book Antiqua" w:hAnsi="Book Antiqua"/>
          <w:lang w:val="es-PR"/>
        </w:rPr>
        <w:t>prioridad al desarrollo de actividades de información y educación social dirigidas a la prevención primaria de problemas que afectan las familias y a la comunidad</w:t>
      </w:r>
      <w:r w:rsidR="00762D1B" w:rsidRPr="38EE4174">
        <w:rPr>
          <w:rFonts w:ascii="Book Antiqua" w:hAnsi="Book Antiqua"/>
          <w:lang w:val="es-PR"/>
        </w:rPr>
        <w:t xml:space="preserve">.  Debe, además, </w:t>
      </w:r>
      <w:r w:rsidRPr="38EE4174">
        <w:rPr>
          <w:rFonts w:ascii="Book Antiqua" w:hAnsi="Book Antiqua"/>
          <w:lang w:val="es-PR"/>
        </w:rPr>
        <w:t>coordina</w:t>
      </w:r>
      <w:r w:rsidR="00762D1B" w:rsidRPr="38EE4174">
        <w:rPr>
          <w:rFonts w:ascii="Book Antiqua" w:hAnsi="Book Antiqua"/>
          <w:lang w:val="es-PR"/>
        </w:rPr>
        <w:t>r los</w:t>
      </w:r>
      <w:r w:rsidRPr="38EE4174">
        <w:rPr>
          <w:rFonts w:ascii="Book Antiqua" w:hAnsi="Book Antiqua"/>
          <w:lang w:val="es-PR"/>
        </w:rPr>
        <w:t xml:space="preserve"> servicios que promuevan una buena convivencia familiar y comunitaria en la que participen las familias y la comunidad; </w:t>
      </w:r>
      <w:r w:rsidR="00762D1B" w:rsidRPr="38EE4174">
        <w:rPr>
          <w:rFonts w:ascii="Book Antiqua" w:hAnsi="Book Antiqua"/>
          <w:lang w:val="es-PR"/>
        </w:rPr>
        <w:t xml:space="preserve">así como </w:t>
      </w:r>
      <w:r w:rsidRPr="38EE4174">
        <w:rPr>
          <w:rFonts w:ascii="Book Antiqua" w:hAnsi="Book Antiqua"/>
          <w:lang w:val="es-PR"/>
        </w:rPr>
        <w:t xml:space="preserve">el fomento y </w:t>
      </w:r>
      <w:r w:rsidR="00762D1B" w:rsidRPr="38EE4174">
        <w:rPr>
          <w:rFonts w:ascii="Book Antiqua" w:hAnsi="Book Antiqua"/>
          <w:lang w:val="es-PR"/>
        </w:rPr>
        <w:t xml:space="preserve">la </w:t>
      </w:r>
      <w:r w:rsidRPr="38EE4174">
        <w:rPr>
          <w:rFonts w:ascii="Book Antiqua" w:hAnsi="Book Antiqua"/>
          <w:lang w:val="es-PR"/>
        </w:rPr>
        <w:t>coordinación de servicios para el desarrollo y cuido de la niñez</w:t>
      </w:r>
      <w:r w:rsidR="00762D1B" w:rsidRPr="38EE4174">
        <w:rPr>
          <w:rFonts w:ascii="Book Antiqua" w:hAnsi="Book Antiqua"/>
          <w:lang w:val="es-PR"/>
        </w:rPr>
        <w:t xml:space="preserve">.  Es </w:t>
      </w:r>
      <w:r w:rsidR="7B090AE4" w:rsidRPr="00CB54C2">
        <w:rPr>
          <w:rFonts w:ascii="Book Antiqua" w:hAnsi="Book Antiqua"/>
          <w:lang w:val="es-PR"/>
        </w:rPr>
        <w:t>responsable</w:t>
      </w:r>
      <w:r w:rsidR="7B090AE4" w:rsidRPr="38EE4174">
        <w:rPr>
          <w:rFonts w:ascii="Book Antiqua" w:hAnsi="Book Antiqua"/>
          <w:i/>
          <w:iCs/>
          <w:lang w:val="es-PR"/>
        </w:rPr>
        <w:t xml:space="preserve"> </w:t>
      </w:r>
      <w:r w:rsidR="00762D1B" w:rsidRPr="38EE4174">
        <w:rPr>
          <w:rFonts w:ascii="Book Antiqua" w:hAnsi="Book Antiqua"/>
          <w:lang w:val="es-PR"/>
        </w:rPr>
        <w:t xml:space="preserve">de asegurar </w:t>
      </w:r>
      <w:r w:rsidRPr="38EE4174">
        <w:rPr>
          <w:rFonts w:ascii="Book Antiqua" w:hAnsi="Book Antiqua"/>
          <w:lang w:val="es-PR"/>
        </w:rPr>
        <w:t xml:space="preserve">la participación de organizaciones de la comunidad, mediante acuerdos conjuntos entre </w:t>
      </w:r>
      <w:r w:rsidR="00762D1B" w:rsidRPr="38EE4174">
        <w:rPr>
          <w:rFonts w:ascii="Book Antiqua" w:hAnsi="Book Antiqua"/>
          <w:lang w:val="es-PR"/>
        </w:rPr>
        <w:t xml:space="preserve">estos y el </w:t>
      </w:r>
      <w:r w:rsidRPr="38EE4174">
        <w:rPr>
          <w:rFonts w:ascii="Book Antiqua" w:hAnsi="Book Antiqua"/>
          <w:lang w:val="es-PR"/>
        </w:rPr>
        <w:t>gobierno</w:t>
      </w:r>
      <w:r w:rsidR="00762D1B" w:rsidRPr="38EE4174">
        <w:rPr>
          <w:rFonts w:ascii="Book Antiqua" w:hAnsi="Book Antiqua"/>
          <w:lang w:val="es-PR"/>
        </w:rPr>
        <w:t>,</w:t>
      </w:r>
      <w:r w:rsidRPr="38EE4174">
        <w:rPr>
          <w:rFonts w:ascii="Book Antiqua" w:hAnsi="Book Antiqua"/>
          <w:lang w:val="es-PR"/>
        </w:rPr>
        <w:t xml:space="preserve"> para solucionar problemas comunes como la criminalidad, violencia doméstica, maltrato de menores, uso y abuso de drogas, deserción escolar, y cualesquiera otros problemas que se presenten de tiempo en tiempo.</w:t>
      </w:r>
      <w:r w:rsidR="00F61A1C" w:rsidRPr="38EE4174">
        <w:rPr>
          <w:rFonts w:ascii="Book Antiqua" w:hAnsi="Book Antiqua"/>
          <w:lang w:val="es-PR"/>
        </w:rPr>
        <w:t xml:space="preserve"> </w:t>
      </w:r>
    </w:p>
    <w:p w14:paraId="60061E4C" w14:textId="77777777" w:rsidR="00F61A1C" w:rsidRPr="007918C2" w:rsidRDefault="00F61A1C" w:rsidP="007918C2">
      <w:pPr>
        <w:ind w:firstLine="567"/>
        <w:jc w:val="both"/>
        <w:rPr>
          <w:rFonts w:ascii="Book Antiqua" w:hAnsi="Book Antiqua"/>
          <w:szCs w:val="24"/>
          <w:lang w:val="es-PR"/>
        </w:rPr>
      </w:pPr>
    </w:p>
    <w:p w14:paraId="35B4F335" w14:textId="77777777" w:rsidR="00F61A1C" w:rsidRPr="007918C2" w:rsidRDefault="00927768" w:rsidP="007918C2">
      <w:pPr>
        <w:ind w:firstLine="567"/>
        <w:jc w:val="both"/>
        <w:rPr>
          <w:rFonts w:ascii="Book Antiqua" w:hAnsi="Book Antiqua"/>
          <w:bCs/>
          <w:szCs w:val="24"/>
          <w:lang w:val="es-PR" w:eastAsia="es-PR"/>
        </w:rPr>
      </w:pPr>
      <w:r w:rsidRPr="007918C2">
        <w:rPr>
          <w:rFonts w:ascii="Book Antiqua" w:hAnsi="Book Antiqua"/>
          <w:szCs w:val="24"/>
          <w:lang w:val="es-PR"/>
        </w:rPr>
        <w:t xml:space="preserve">A tono con lo anterior, nos parece apropiado </w:t>
      </w:r>
      <w:r w:rsidRPr="007918C2">
        <w:rPr>
          <w:rFonts w:ascii="Book Antiqua" w:hAnsi="Book Antiqua"/>
          <w:szCs w:val="24"/>
          <w:lang w:val="es-PR" w:eastAsia="es-PR"/>
        </w:rPr>
        <w:t xml:space="preserve">disponer que en los </w:t>
      </w:r>
      <w:r w:rsidRPr="007918C2">
        <w:rPr>
          <w:rFonts w:ascii="Book Antiqua" w:hAnsi="Book Antiqua"/>
          <w:bCs/>
          <w:szCs w:val="24"/>
          <w:lang w:val="es-PR" w:eastAsia="es-PR"/>
        </w:rPr>
        <w:t>Centros de Servicios Integrales de la Familia se designen o habiliten áreas a denominarse como “Puntos de Encuentro Familiar”, que funcionen durante horario extendido, los siete días de la semana</w:t>
      </w:r>
      <w:r w:rsidR="00762D1B">
        <w:rPr>
          <w:rFonts w:ascii="Book Antiqua" w:hAnsi="Book Antiqua"/>
          <w:bCs/>
          <w:szCs w:val="24"/>
          <w:lang w:val="es-PR" w:eastAsia="es-PR"/>
        </w:rPr>
        <w:t xml:space="preserve">.  Desde estos espacios se debe promover </w:t>
      </w:r>
      <w:r w:rsidRPr="007918C2">
        <w:rPr>
          <w:rFonts w:ascii="Book Antiqua" w:hAnsi="Book Antiqua"/>
          <w:bCs/>
          <w:szCs w:val="24"/>
          <w:lang w:val="es-PR" w:eastAsia="es-PR"/>
        </w:rPr>
        <w:t xml:space="preserve">el fortalecimiento de las relaciones entre </w:t>
      </w:r>
      <w:r w:rsidR="00E129F6" w:rsidRPr="007918C2">
        <w:rPr>
          <w:rFonts w:ascii="Book Antiqua" w:hAnsi="Book Antiqua"/>
          <w:bCs/>
          <w:szCs w:val="24"/>
          <w:lang w:val="es-PR" w:eastAsia="es-PR"/>
        </w:rPr>
        <w:t xml:space="preserve">padres y madres </w:t>
      </w:r>
      <w:r w:rsidRPr="007918C2">
        <w:rPr>
          <w:rFonts w:ascii="Book Antiqua" w:hAnsi="Book Antiqua"/>
          <w:bCs/>
          <w:szCs w:val="24"/>
          <w:lang w:val="es-PR" w:eastAsia="es-PR"/>
        </w:rPr>
        <w:t xml:space="preserve">no </w:t>
      </w:r>
      <w:r w:rsidR="00E129F6" w:rsidRPr="007918C2">
        <w:rPr>
          <w:rFonts w:ascii="Book Antiqua" w:hAnsi="Book Antiqua"/>
          <w:bCs/>
          <w:szCs w:val="24"/>
          <w:lang w:val="es-PR" w:eastAsia="es-PR"/>
        </w:rPr>
        <w:t>custodios</w:t>
      </w:r>
      <w:r w:rsidRPr="007918C2">
        <w:rPr>
          <w:rFonts w:ascii="Book Antiqua" w:hAnsi="Book Antiqua"/>
          <w:bCs/>
          <w:szCs w:val="24"/>
          <w:lang w:val="es-PR" w:eastAsia="es-PR"/>
        </w:rPr>
        <w:t xml:space="preserve"> y sus hijos e hijas, al proveer un </w:t>
      </w:r>
      <w:r w:rsidR="00E129F6" w:rsidRPr="007918C2">
        <w:rPr>
          <w:rFonts w:ascii="Book Antiqua" w:hAnsi="Book Antiqua"/>
          <w:bCs/>
          <w:szCs w:val="24"/>
          <w:lang w:val="es-PR" w:eastAsia="es-PR"/>
        </w:rPr>
        <w:t xml:space="preserve">lugar </w:t>
      </w:r>
      <w:r w:rsidR="00E129F6" w:rsidRPr="00762D1B">
        <w:rPr>
          <w:rFonts w:ascii="Book Antiqua" w:hAnsi="Book Antiqua"/>
          <w:bCs/>
          <w:szCs w:val="24"/>
          <w:lang w:val="es-PR" w:eastAsia="es-PR"/>
        </w:rPr>
        <w:t xml:space="preserve">neutral para la entrega y recogido de menores para visitas familiares, así como un </w:t>
      </w:r>
      <w:r w:rsidR="00762D1B" w:rsidRPr="00762D1B">
        <w:rPr>
          <w:rFonts w:ascii="Book Antiqua" w:hAnsi="Book Antiqua"/>
          <w:bCs/>
          <w:szCs w:val="24"/>
          <w:lang w:val="es-PR" w:eastAsia="es-PR"/>
        </w:rPr>
        <w:t>área</w:t>
      </w:r>
      <w:r w:rsidRPr="007918C2">
        <w:rPr>
          <w:rFonts w:ascii="Book Antiqua" w:hAnsi="Book Antiqua"/>
          <w:bCs/>
          <w:szCs w:val="24"/>
          <w:lang w:val="es-PR" w:eastAsia="es-PR"/>
        </w:rPr>
        <w:t xml:space="preserve"> segur</w:t>
      </w:r>
      <w:r w:rsidR="00762D1B">
        <w:rPr>
          <w:rFonts w:ascii="Book Antiqua" w:hAnsi="Book Antiqua"/>
          <w:bCs/>
          <w:szCs w:val="24"/>
          <w:lang w:val="es-PR" w:eastAsia="es-PR"/>
        </w:rPr>
        <w:t>a</w:t>
      </w:r>
      <w:r w:rsidRPr="007918C2">
        <w:rPr>
          <w:rFonts w:ascii="Book Antiqua" w:hAnsi="Book Antiqua"/>
          <w:bCs/>
          <w:szCs w:val="24"/>
          <w:lang w:val="es-PR" w:eastAsia="es-PR"/>
        </w:rPr>
        <w:t xml:space="preserve"> para realizar visitas supervisadas. </w:t>
      </w:r>
      <w:r w:rsidR="00F61A1C" w:rsidRPr="007918C2">
        <w:rPr>
          <w:rFonts w:ascii="Book Antiqua" w:hAnsi="Book Antiqua"/>
          <w:bCs/>
          <w:szCs w:val="24"/>
          <w:lang w:val="es-PR" w:eastAsia="es-PR"/>
        </w:rPr>
        <w:t xml:space="preserve"> </w:t>
      </w:r>
    </w:p>
    <w:p w14:paraId="44EAFD9C" w14:textId="77777777" w:rsidR="00F61A1C" w:rsidRPr="00145223" w:rsidRDefault="00F61A1C" w:rsidP="007918C2">
      <w:pPr>
        <w:ind w:firstLine="567"/>
        <w:jc w:val="both"/>
        <w:rPr>
          <w:rFonts w:ascii="Book Antiqua" w:hAnsi="Book Antiqua"/>
          <w:bCs/>
          <w:szCs w:val="24"/>
          <w:lang w:val="es-PR" w:eastAsia="es-PR"/>
        </w:rPr>
      </w:pPr>
    </w:p>
    <w:p w14:paraId="5F9BF3D2" w14:textId="77777777" w:rsidR="00F61A1C" w:rsidRPr="007918C2" w:rsidRDefault="00927768" w:rsidP="007918C2">
      <w:pPr>
        <w:ind w:firstLine="567"/>
        <w:jc w:val="both"/>
        <w:rPr>
          <w:rFonts w:ascii="Book Antiqua" w:hAnsi="Book Antiqua" w:cs="Arial"/>
          <w:strike/>
          <w:szCs w:val="24"/>
          <w:lang w:val="es-PR"/>
        </w:rPr>
      </w:pPr>
      <w:r w:rsidRPr="007918C2">
        <w:rPr>
          <w:rFonts w:ascii="Book Antiqua" w:hAnsi="Book Antiqua"/>
          <w:bCs/>
          <w:szCs w:val="24"/>
          <w:lang w:val="es-PR" w:eastAsia="es-PR"/>
        </w:rPr>
        <w:t xml:space="preserve">Sabido es que ante un </w:t>
      </w:r>
      <w:r w:rsidRPr="007918C2">
        <w:rPr>
          <w:rFonts w:ascii="Book Antiqua" w:hAnsi="Book Antiqua" w:cs="Arial"/>
          <w:szCs w:val="24"/>
          <w:lang w:val="es-PR"/>
        </w:rPr>
        <w:t xml:space="preserve">divorcio o una separación de la pareja surge el derecho de relaciones paterno o materno filiales, mediante el cual el padre </w:t>
      </w:r>
      <w:r w:rsidR="00E129F6" w:rsidRPr="007918C2">
        <w:rPr>
          <w:rFonts w:ascii="Book Antiqua" w:hAnsi="Book Antiqua" w:cs="Arial"/>
          <w:szCs w:val="24"/>
          <w:lang w:val="es-PR"/>
        </w:rPr>
        <w:t xml:space="preserve">o madre </w:t>
      </w:r>
      <w:r w:rsidRPr="007918C2">
        <w:rPr>
          <w:rFonts w:ascii="Book Antiqua" w:hAnsi="Book Antiqua" w:cs="Arial"/>
          <w:szCs w:val="24"/>
          <w:lang w:val="es-PR"/>
        </w:rPr>
        <w:t xml:space="preserve">no custodio tiene derecho a relacionarse con sus hijos. </w:t>
      </w:r>
      <w:r w:rsidR="00762D1B">
        <w:rPr>
          <w:rFonts w:ascii="Book Antiqua" w:hAnsi="Book Antiqua" w:cs="Arial"/>
          <w:szCs w:val="24"/>
          <w:lang w:val="es-PR"/>
        </w:rPr>
        <w:t xml:space="preserve"> </w:t>
      </w:r>
      <w:r w:rsidRPr="007918C2">
        <w:rPr>
          <w:rFonts w:ascii="Book Antiqua" w:hAnsi="Book Antiqua" w:cs="Arial"/>
          <w:szCs w:val="24"/>
          <w:lang w:val="es-PR"/>
        </w:rPr>
        <w:t xml:space="preserve">Lamentablemente, en muchas ocasiones, estas relaciones entre </w:t>
      </w:r>
      <w:r w:rsidR="00D006F3" w:rsidRPr="007918C2">
        <w:rPr>
          <w:rFonts w:ascii="Book Antiqua" w:hAnsi="Book Antiqua" w:cs="Arial"/>
          <w:szCs w:val="24"/>
          <w:lang w:val="es-PR"/>
        </w:rPr>
        <w:t>excónyuges</w:t>
      </w:r>
      <w:r w:rsidRPr="007918C2">
        <w:rPr>
          <w:rFonts w:ascii="Book Antiqua" w:hAnsi="Book Antiqua" w:cs="Arial"/>
          <w:szCs w:val="24"/>
          <w:lang w:val="es-PR"/>
        </w:rPr>
        <w:t xml:space="preserve"> no son llevaderas, lo que afecta adversamente la salud emocional de los menores. Lo anterior, ha tenido el efecto de que, en muchas ocasiones, los padres resuelven encontrarse en cuarteles de policía u otros sitios</w:t>
      </w:r>
      <w:r w:rsidR="00E129F6" w:rsidRPr="007918C2">
        <w:rPr>
          <w:rFonts w:ascii="Book Antiqua" w:hAnsi="Book Antiqua" w:cs="Arial"/>
          <w:szCs w:val="24"/>
          <w:lang w:val="es-PR"/>
        </w:rPr>
        <w:t xml:space="preserve"> con poca o ninguna garantía a la salud, seguridad y bienestar del menor.</w:t>
      </w:r>
      <w:r w:rsidR="00F61A1C" w:rsidRPr="007918C2">
        <w:rPr>
          <w:rFonts w:ascii="Book Antiqua" w:hAnsi="Book Antiqua" w:cs="Arial"/>
          <w:strike/>
          <w:szCs w:val="24"/>
          <w:lang w:val="es-PR"/>
        </w:rPr>
        <w:t xml:space="preserve"> </w:t>
      </w:r>
    </w:p>
    <w:p w14:paraId="4B94D5A5" w14:textId="77777777" w:rsidR="00F61A1C" w:rsidRPr="00145223" w:rsidRDefault="00F61A1C" w:rsidP="007918C2">
      <w:pPr>
        <w:ind w:firstLine="567"/>
        <w:jc w:val="both"/>
        <w:rPr>
          <w:rFonts w:ascii="Book Antiqua" w:hAnsi="Book Antiqua" w:cs="Arial"/>
          <w:szCs w:val="24"/>
          <w:lang w:val="es-PR"/>
        </w:rPr>
      </w:pPr>
    </w:p>
    <w:p w14:paraId="55EA97E4" w14:textId="77777777" w:rsidR="00F61A1C" w:rsidRPr="007918C2" w:rsidRDefault="00927768" w:rsidP="007918C2">
      <w:pPr>
        <w:ind w:firstLine="567"/>
        <w:jc w:val="both"/>
        <w:rPr>
          <w:rFonts w:ascii="Book Antiqua" w:hAnsi="Book Antiqua" w:cs="Arial"/>
          <w:szCs w:val="24"/>
          <w:lang w:val="es-PR"/>
        </w:rPr>
      </w:pPr>
      <w:r w:rsidRPr="007918C2">
        <w:rPr>
          <w:rFonts w:ascii="Book Antiqua" w:hAnsi="Book Antiqua" w:cs="Arial"/>
          <w:szCs w:val="24"/>
          <w:lang w:val="es-PR"/>
        </w:rPr>
        <w:t>Los cuarteles de policía son el primer punto de encuentro donde los ciudadanos acuden a resolver disputas o a donde son llevados personas intervenidas por haber cometido alguna violación de ley.</w:t>
      </w:r>
      <w:r w:rsidR="00762D1B">
        <w:rPr>
          <w:rFonts w:ascii="Book Antiqua" w:hAnsi="Book Antiqua" w:cs="Arial"/>
          <w:szCs w:val="24"/>
          <w:lang w:val="es-PR"/>
        </w:rPr>
        <w:t xml:space="preserve"> </w:t>
      </w:r>
      <w:r w:rsidRPr="007918C2">
        <w:rPr>
          <w:rFonts w:ascii="Book Antiqua" w:hAnsi="Book Antiqua" w:cs="Arial"/>
          <w:szCs w:val="24"/>
          <w:lang w:val="es-PR"/>
        </w:rPr>
        <w:t xml:space="preserve"> Estimamos que ese no es el mejor lugar para que un padre </w:t>
      </w:r>
      <w:r w:rsidR="00E129F6" w:rsidRPr="007918C2">
        <w:rPr>
          <w:rFonts w:ascii="Book Antiqua" w:hAnsi="Book Antiqua" w:cs="Arial"/>
          <w:szCs w:val="24"/>
          <w:lang w:val="es-PR"/>
        </w:rPr>
        <w:t xml:space="preserve">o madre </w:t>
      </w:r>
      <w:r w:rsidRPr="007918C2">
        <w:rPr>
          <w:rFonts w:ascii="Book Antiqua" w:hAnsi="Book Antiqua" w:cs="Arial"/>
          <w:szCs w:val="24"/>
          <w:lang w:val="es-PR"/>
        </w:rPr>
        <w:t xml:space="preserve">custodio entregue un menor a </w:t>
      </w:r>
      <w:r w:rsidR="00762D1B">
        <w:rPr>
          <w:rFonts w:ascii="Book Antiqua" w:hAnsi="Book Antiqua" w:cs="Arial"/>
          <w:szCs w:val="24"/>
          <w:lang w:val="es-PR"/>
        </w:rPr>
        <w:t>la parte</w:t>
      </w:r>
      <w:r w:rsidR="00E129F6" w:rsidRPr="007918C2">
        <w:rPr>
          <w:rFonts w:ascii="Book Antiqua" w:hAnsi="Book Antiqua" w:cs="Arial"/>
          <w:szCs w:val="24"/>
          <w:lang w:val="es-PR"/>
        </w:rPr>
        <w:t xml:space="preserve"> </w:t>
      </w:r>
      <w:r w:rsidRPr="007918C2">
        <w:rPr>
          <w:rFonts w:ascii="Book Antiqua" w:hAnsi="Book Antiqua" w:cs="Arial"/>
          <w:szCs w:val="24"/>
          <w:lang w:val="es-PR"/>
        </w:rPr>
        <w:t>no custodi</w:t>
      </w:r>
      <w:r w:rsidR="00762D1B">
        <w:rPr>
          <w:rFonts w:ascii="Book Antiqua" w:hAnsi="Book Antiqua" w:cs="Arial"/>
          <w:szCs w:val="24"/>
          <w:lang w:val="es-PR"/>
        </w:rPr>
        <w:t>a</w:t>
      </w:r>
      <w:r w:rsidRPr="007918C2">
        <w:rPr>
          <w:rFonts w:ascii="Book Antiqua" w:hAnsi="Book Antiqua" w:cs="Arial"/>
          <w:szCs w:val="24"/>
          <w:lang w:val="es-PR"/>
        </w:rPr>
        <w:t xml:space="preserve">, y viceversa. </w:t>
      </w:r>
      <w:r w:rsidR="00F61A1C" w:rsidRPr="007918C2">
        <w:rPr>
          <w:rFonts w:ascii="Book Antiqua" w:hAnsi="Book Antiqua" w:cs="Arial"/>
          <w:szCs w:val="24"/>
          <w:lang w:val="es-PR"/>
        </w:rPr>
        <w:t xml:space="preserve"> </w:t>
      </w:r>
    </w:p>
    <w:p w14:paraId="3DEEC669" w14:textId="77777777" w:rsidR="00F61A1C" w:rsidRPr="00145223" w:rsidRDefault="00F61A1C" w:rsidP="007918C2">
      <w:pPr>
        <w:ind w:firstLine="567"/>
        <w:jc w:val="both"/>
        <w:rPr>
          <w:rFonts w:ascii="Book Antiqua" w:hAnsi="Book Antiqua" w:cs="Arial"/>
          <w:szCs w:val="24"/>
          <w:lang w:val="es-PR"/>
        </w:rPr>
      </w:pPr>
    </w:p>
    <w:p w14:paraId="277CF382" w14:textId="67C7E9B8" w:rsidR="00F61A1C" w:rsidRPr="007918C2" w:rsidRDefault="00927768" w:rsidP="38EE4174">
      <w:pPr>
        <w:ind w:firstLine="567"/>
        <w:jc w:val="both"/>
        <w:rPr>
          <w:rFonts w:ascii="Book Antiqua" w:hAnsi="Book Antiqua"/>
          <w:strike/>
          <w:lang w:val="es-PR" w:eastAsia="es-PR"/>
        </w:rPr>
      </w:pPr>
      <w:r w:rsidRPr="38EE4174">
        <w:rPr>
          <w:rFonts w:ascii="Book Antiqua" w:hAnsi="Book Antiqua" w:cs="Arial"/>
          <w:lang w:val="es-PR"/>
        </w:rPr>
        <w:t xml:space="preserve">Por tanto, razonamos que los </w:t>
      </w:r>
      <w:r w:rsidRPr="38EE4174">
        <w:rPr>
          <w:rFonts w:ascii="Book Antiqua" w:hAnsi="Book Antiqua"/>
          <w:lang w:val="es-PR" w:eastAsia="es-PR"/>
        </w:rPr>
        <w:t xml:space="preserve">Centros de Servicios Integrales de la Familia, son el lugar ideal para que se lleve a cabo este tipo de encuentro. </w:t>
      </w:r>
      <w:r w:rsidR="00762D1B" w:rsidRPr="38EE4174">
        <w:rPr>
          <w:rFonts w:ascii="Book Antiqua" w:hAnsi="Book Antiqua"/>
          <w:lang w:val="es-PR" w:eastAsia="es-PR"/>
        </w:rPr>
        <w:t xml:space="preserve"> </w:t>
      </w:r>
      <w:r w:rsidRPr="38EE4174">
        <w:rPr>
          <w:rFonts w:ascii="Book Antiqua" w:hAnsi="Book Antiqua"/>
          <w:lang w:val="es-PR" w:eastAsia="es-PR"/>
        </w:rPr>
        <w:t xml:space="preserve">Generalmente, </w:t>
      </w:r>
      <w:r w:rsidRPr="38EE4174">
        <w:rPr>
          <w:rFonts w:ascii="Book Antiqua" w:hAnsi="Book Antiqua" w:cs="Arial"/>
          <w:lang w:val="es-PR"/>
        </w:rPr>
        <w:t>un padre o</w:t>
      </w:r>
      <w:r w:rsidR="00E129F6" w:rsidRPr="38EE4174">
        <w:rPr>
          <w:rFonts w:ascii="Book Antiqua" w:hAnsi="Book Antiqua" w:cs="Arial"/>
          <w:lang w:val="es-PR"/>
        </w:rPr>
        <w:t xml:space="preserve"> madre no</w:t>
      </w:r>
      <w:r w:rsidRPr="38EE4174">
        <w:rPr>
          <w:rFonts w:ascii="Book Antiqua" w:hAnsi="Book Antiqua" w:cs="Arial"/>
          <w:lang w:val="es-PR"/>
        </w:rPr>
        <w:t xml:space="preserve"> custodio obtiene la relación paterna o materna filial los fines de semana alternos de viernes a las 6:00 pm a domingo hasta las 6:00 pm. Por ello, disponemos para que los referidos centros </w:t>
      </w:r>
      <w:r w:rsidRPr="38EE4174">
        <w:rPr>
          <w:rFonts w:ascii="Book Antiqua" w:hAnsi="Book Antiqua"/>
          <w:lang w:val="es-PR" w:eastAsia="es-PR"/>
        </w:rPr>
        <w:t>funcionen durante horario extendido,</w:t>
      </w:r>
      <w:r w:rsidR="7EC0AC2A" w:rsidRPr="00CB54C2">
        <w:rPr>
          <w:rFonts w:ascii="Book Antiqua" w:hAnsi="Book Antiqua"/>
          <w:lang w:val="es-PR" w:eastAsia="es-PR"/>
        </w:rPr>
        <w:t xml:space="preserve"> días en semana y fin de semanas.</w:t>
      </w:r>
    </w:p>
    <w:p w14:paraId="3656B9AB" w14:textId="77777777" w:rsidR="00F61A1C" w:rsidRPr="00145223" w:rsidRDefault="00F61A1C" w:rsidP="007918C2">
      <w:pPr>
        <w:ind w:firstLine="567"/>
        <w:jc w:val="both"/>
        <w:rPr>
          <w:rFonts w:ascii="Book Antiqua" w:hAnsi="Book Antiqua"/>
          <w:bCs/>
          <w:szCs w:val="24"/>
          <w:lang w:val="es-PR" w:eastAsia="es-PR"/>
        </w:rPr>
      </w:pPr>
    </w:p>
    <w:p w14:paraId="10B20E0A" w14:textId="77777777" w:rsidR="00F61A1C" w:rsidRPr="007918C2" w:rsidRDefault="00927768" w:rsidP="007918C2">
      <w:pPr>
        <w:ind w:firstLine="567"/>
        <w:jc w:val="both"/>
        <w:rPr>
          <w:rFonts w:ascii="Book Antiqua" w:hAnsi="Book Antiqua"/>
          <w:bCs/>
          <w:szCs w:val="24"/>
          <w:lang w:val="es-PR" w:eastAsia="es-PR"/>
        </w:rPr>
      </w:pPr>
      <w:r w:rsidRPr="007918C2">
        <w:rPr>
          <w:rFonts w:ascii="Book Antiqua" w:hAnsi="Book Antiqua"/>
          <w:bCs/>
          <w:szCs w:val="24"/>
          <w:lang w:val="es-PR" w:eastAsia="es-PR"/>
        </w:rPr>
        <w:t xml:space="preserve">Es de rigor señalar que, un “Punto de Encuentro Familiar”, es un espacio neutral e idóneo que favorece y hace posible el mantenimiento de las relaciones </w:t>
      </w:r>
      <w:r w:rsidR="00037499" w:rsidRPr="007918C2">
        <w:rPr>
          <w:rFonts w:ascii="Book Antiqua" w:hAnsi="Book Antiqua"/>
          <w:bCs/>
          <w:szCs w:val="24"/>
          <w:lang w:val="es-PR" w:eastAsia="es-PR"/>
        </w:rPr>
        <w:t xml:space="preserve">paterno y materno </w:t>
      </w:r>
      <w:r w:rsidR="00037499" w:rsidRPr="007918C2">
        <w:rPr>
          <w:rFonts w:ascii="Book Antiqua" w:hAnsi="Book Antiqua"/>
          <w:bCs/>
          <w:szCs w:val="24"/>
          <w:lang w:val="es-PR" w:eastAsia="es-PR"/>
        </w:rPr>
        <w:lastRenderedPageBreak/>
        <w:t xml:space="preserve">filiales </w:t>
      </w:r>
      <w:r w:rsidRPr="007918C2">
        <w:rPr>
          <w:rFonts w:ascii="Book Antiqua" w:hAnsi="Book Antiqua"/>
          <w:bCs/>
          <w:szCs w:val="24"/>
          <w:lang w:val="es-PR" w:eastAsia="es-PR"/>
        </w:rPr>
        <w:t>entre el menor y sus familias cuando, en un proceso o una situación de separación</w:t>
      </w:r>
      <w:r w:rsidR="002A15C7">
        <w:rPr>
          <w:rFonts w:ascii="Book Antiqua" w:hAnsi="Book Antiqua"/>
          <w:bCs/>
          <w:szCs w:val="24"/>
          <w:lang w:val="es-PR" w:eastAsia="es-PR"/>
        </w:rPr>
        <w:t>,</w:t>
      </w:r>
      <w:r w:rsidRPr="007918C2">
        <w:rPr>
          <w:rFonts w:ascii="Book Antiqua" w:hAnsi="Book Antiqua"/>
          <w:bCs/>
          <w:szCs w:val="24"/>
          <w:lang w:val="es-PR" w:eastAsia="es-PR"/>
        </w:rPr>
        <w:t xml:space="preserve"> divorcio, o acogimiento familiar, el ejercicio del derecho de visitas se ve interrumpido o bien es de cumplimiento difícil o conflictivo. </w:t>
      </w:r>
      <w:r w:rsidR="002A15C7">
        <w:rPr>
          <w:rFonts w:ascii="Book Antiqua" w:hAnsi="Book Antiqua"/>
          <w:bCs/>
          <w:szCs w:val="24"/>
          <w:lang w:val="es-PR" w:eastAsia="es-PR"/>
        </w:rPr>
        <w:t xml:space="preserve"> </w:t>
      </w:r>
      <w:r w:rsidRPr="007918C2">
        <w:rPr>
          <w:rFonts w:ascii="Book Antiqua" w:hAnsi="Book Antiqua"/>
          <w:bCs/>
          <w:szCs w:val="24"/>
          <w:lang w:val="es-PR" w:eastAsia="es-PR"/>
        </w:rPr>
        <w:t xml:space="preserve">Es una alternativa positiva a los tradicionales sistemas de intercambio de los </w:t>
      </w:r>
      <w:r w:rsidR="002A15C7">
        <w:rPr>
          <w:rFonts w:ascii="Book Antiqua" w:hAnsi="Book Antiqua"/>
          <w:bCs/>
          <w:szCs w:val="24"/>
          <w:lang w:val="es-PR" w:eastAsia="es-PR"/>
        </w:rPr>
        <w:t>menores</w:t>
      </w:r>
      <w:r w:rsidRPr="007918C2">
        <w:rPr>
          <w:rFonts w:ascii="Book Antiqua" w:hAnsi="Book Antiqua"/>
          <w:bCs/>
          <w:szCs w:val="24"/>
          <w:lang w:val="es-PR" w:eastAsia="es-PR"/>
        </w:rPr>
        <w:t xml:space="preserve"> establecidos hasta la fecha, puesto que sirve de espacio mediador en la relación entre los progenitores y favorece la interacción </w:t>
      </w:r>
      <w:r w:rsidR="00037499" w:rsidRPr="007918C2">
        <w:rPr>
          <w:rFonts w:ascii="Book Antiqua" w:hAnsi="Book Antiqua"/>
          <w:bCs/>
          <w:szCs w:val="24"/>
          <w:lang w:val="es-PR" w:eastAsia="es-PR"/>
        </w:rPr>
        <w:t>paterno y materno filial</w:t>
      </w:r>
      <w:r w:rsidRPr="007918C2">
        <w:rPr>
          <w:rFonts w:ascii="Book Antiqua" w:hAnsi="Book Antiqua"/>
          <w:bCs/>
          <w:szCs w:val="24"/>
          <w:lang w:val="es-PR" w:eastAsia="es-PR"/>
        </w:rPr>
        <w:t xml:space="preserve">, preservando los derechos del menor y el derecho de los padres a ejercer como tales. </w:t>
      </w:r>
    </w:p>
    <w:p w14:paraId="45FB0818" w14:textId="77777777" w:rsidR="00F61A1C" w:rsidRPr="00145223" w:rsidRDefault="00F61A1C" w:rsidP="007918C2">
      <w:pPr>
        <w:ind w:firstLine="567"/>
        <w:jc w:val="both"/>
        <w:rPr>
          <w:rFonts w:ascii="Book Antiqua" w:hAnsi="Book Antiqua"/>
          <w:bCs/>
          <w:szCs w:val="24"/>
          <w:lang w:val="es-PR" w:eastAsia="es-PR"/>
        </w:rPr>
      </w:pPr>
    </w:p>
    <w:p w14:paraId="0A951D71" w14:textId="77777777" w:rsidR="00F61A1C" w:rsidRPr="007918C2" w:rsidRDefault="00927768" w:rsidP="007918C2">
      <w:pPr>
        <w:ind w:firstLine="567"/>
        <w:jc w:val="both"/>
        <w:rPr>
          <w:rFonts w:ascii="Book Antiqua" w:hAnsi="Book Antiqua"/>
          <w:bCs/>
          <w:szCs w:val="24"/>
          <w:lang w:val="es-PR" w:eastAsia="es-PR"/>
        </w:rPr>
      </w:pPr>
      <w:r w:rsidRPr="00BF3043">
        <w:rPr>
          <w:rFonts w:ascii="Book Antiqua" w:hAnsi="Book Antiqua"/>
          <w:bCs/>
          <w:szCs w:val="24"/>
          <w:lang w:val="es-PR" w:eastAsia="es-PR"/>
        </w:rPr>
        <w:t>Básicamente, en estos lugares se pueden realizar dos tipos de visitas, además de la</w:t>
      </w:r>
      <w:r w:rsidRPr="007918C2">
        <w:rPr>
          <w:rFonts w:ascii="Book Antiqua" w:hAnsi="Book Antiqua"/>
          <w:bCs/>
          <w:szCs w:val="24"/>
          <w:lang w:val="es-PR" w:eastAsia="es-PR"/>
        </w:rPr>
        <w:t xml:space="preserve"> función de recogida y entrega (o intercambio). La convivencia en el centro se realiza principalmente en los casos de reiniciación, tras un periodo de suspensión, de las relaciones paterno o materno filiales, cuando éstas nunca se hubieran desarrollado con normalidad, así como en aquellas situaciones en que el progenitor no custodio presenta factores de riesgo que requieran supervisión (Sepúlveda y Serrano, 2000).</w:t>
      </w:r>
      <w:r w:rsidR="00F61A1C" w:rsidRPr="007918C2">
        <w:rPr>
          <w:rFonts w:ascii="Book Antiqua" w:hAnsi="Book Antiqua"/>
          <w:bCs/>
          <w:szCs w:val="24"/>
          <w:lang w:val="es-PR" w:eastAsia="es-PR"/>
        </w:rPr>
        <w:t xml:space="preserve"> </w:t>
      </w:r>
    </w:p>
    <w:p w14:paraId="049F31CB" w14:textId="77777777" w:rsidR="00F61A1C" w:rsidRPr="00145223" w:rsidRDefault="00F61A1C" w:rsidP="007918C2">
      <w:pPr>
        <w:ind w:firstLine="567"/>
        <w:jc w:val="both"/>
        <w:rPr>
          <w:rFonts w:ascii="Book Antiqua" w:hAnsi="Book Antiqua"/>
          <w:bCs/>
          <w:szCs w:val="24"/>
          <w:lang w:val="es-PR" w:eastAsia="es-PR"/>
        </w:rPr>
      </w:pPr>
    </w:p>
    <w:p w14:paraId="6FB00091" w14:textId="77777777" w:rsidR="00F61A1C" w:rsidRPr="007918C2" w:rsidRDefault="00927768" w:rsidP="007918C2">
      <w:pPr>
        <w:ind w:firstLine="567"/>
        <w:jc w:val="both"/>
        <w:rPr>
          <w:rFonts w:ascii="Book Antiqua" w:hAnsi="Book Antiqua"/>
          <w:bCs/>
          <w:szCs w:val="24"/>
          <w:lang w:val="es-PR" w:eastAsia="es-PR"/>
        </w:rPr>
      </w:pPr>
      <w:r w:rsidRPr="007918C2">
        <w:rPr>
          <w:rFonts w:ascii="Book Antiqua" w:hAnsi="Book Antiqua"/>
          <w:bCs/>
          <w:szCs w:val="24"/>
          <w:lang w:val="es-PR" w:eastAsia="es-PR"/>
        </w:rPr>
        <w:t xml:space="preserve">Los servicios de visita tutelada requieren la presencia de un profesional en todo momento. Dicho profesional se encarga de vigilar y apoyar a padres o visitantes en el ejercicio de sus roles y tareas. Su actuación queda siempre supeditada al interés del menor. Los servicios de visita no tutelada transcurren en el interior del centro, sin la presencia de un profesional. Muchas veces, si cuentan con permisos judiciales, pueden desarrollar la visita en el exterior del centro. El objetivo principal del servicio de recogida y entrega es garantizar que el régimen de visitas se realice. Por ello, los profesionales reducen su labor a constatar que los intercambios del menor se realizan en las condiciones estipuladas </w:t>
      </w:r>
      <w:r w:rsidR="00976C60" w:rsidRPr="007918C2">
        <w:rPr>
          <w:rFonts w:ascii="Book Antiqua" w:hAnsi="Book Antiqua"/>
          <w:bCs/>
          <w:szCs w:val="24"/>
          <w:lang w:val="es-PR" w:eastAsia="es-PR"/>
        </w:rPr>
        <w:t xml:space="preserve">mediante la orden </w:t>
      </w:r>
      <w:r w:rsidRPr="007918C2">
        <w:rPr>
          <w:rFonts w:ascii="Book Antiqua" w:hAnsi="Book Antiqua"/>
          <w:bCs/>
          <w:szCs w:val="24"/>
          <w:lang w:val="es-PR" w:eastAsia="es-PR"/>
        </w:rPr>
        <w:t>judicial pertinente. Los visitantes pueden salir del centro en compañía del menor.</w:t>
      </w:r>
      <w:r w:rsidR="00F61A1C" w:rsidRPr="007918C2">
        <w:rPr>
          <w:rFonts w:ascii="Book Antiqua" w:hAnsi="Book Antiqua"/>
          <w:bCs/>
          <w:szCs w:val="24"/>
          <w:lang w:val="es-PR" w:eastAsia="es-PR"/>
        </w:rPr>
        <w:t xml:space="preserve"> </w:t>
      </w:r>
    </w:p>
    <w:p w14:paraId="53128261" w14:textId="77777777" w:rsidR="00F61A1C" w:rsidRPr="00145223" w:rsidRDefault="00F61A1C" w:rsidP="007918C2">
      <w:pPr>
        <w:ind w:firstLine="567"/>
        <w:jc w:val="both"/>
        <w:rPr>
          <w:rFonts w:ascii="Book Antiqua" w:hAnsi="Book Antiqua"/>
          <w:bCs/>
          <w:szCs w:val="24"/>
          <w:lang w:val="es-PR" w:eastAsia="es-PR"/>
        </w:rPr>
      </w:pPr>
    </w:p>
    <w:p w14:paraId="102CBDDA" w14:textId="77777777" w:rsidR="00F61A1C" w:rsidRPr="007918C2" w:rsidRDefault="00927768" w:rsidP="007918C2">
      <w:pPr>
        <w:ind w:firstLine="567"/>
        <w:jc w:val="both"/>
        <w:rPr>
          <w:rFonts w:ascii="Book Antiqua" w:hAnsi="Book Antiqua"/>
          <w:bCs/>
          <w:szCs w:val="24"/>
          <w:lang w:val="es-PR" w:eastAsia="es-PR"/>
        </w:rPr>
      </w:pPr>
      <w:r w:rsidRPr="007918C2">
        <w:rPr>
          <w:rFonts w:ascii="Book Antiqua" w:hAnsi="Book Antiqua"/>
          <w:bCs/>
          <w:szCs w:val="24"/>
          <w:lang w:val="es-PR" w:eastAsia="es-PR"/>
        </w:rPr>
        <w:t>Siempre se sigue el mismo procedimiento cuando se realizan las visitas y los intercambios. El progenitor custodio, o tutor legal, deja al menor en el centro, y el otro progenitor, o persona que ejerce el derecho de visitas, lo recoge (gestión de impasse). Esto, siempre ha de realizarse evitando el contacto físico y visual entre ambos progenitores, por lo que se establecen unos horarios para evitar que ambos coincidan en las dependencias del punto de encuentro.</w:t>
      </w:r>
      <w:r w:rsidR="00F61A1C" w:rsidRPr="007918C2">
        <w:rPr>
          <w:rFonts w:ascii="Book Antiqua" w:hAnsi="Book Antiqua"/>
          <w:bCs/>
          <w:szCs w:val="24"/>
          <w:lang w:val="es-PR" w:eastAsia="es-PR"/>
        </w:rPr>
        <w:t xml:space="preserve"> </w:t>
      </w:r>
    </w:p>
    <w:p w14:paraId="62486C05" w14:textId="77777777" w:rsidR="00F61A1C" w:rsidRPr="007918C2" w:rsidRDefault="00F61A1C" w:rsidP="007918C2">
      <w:pPr>
        <w:ind w:firstLine="567"/>
        <w:jc w:val="both"/>
        <w:rPr>
          <w:rFonts w:ascii="Book Antiqua" w:hAnsi="Book Antiqua"/>
          <w:bCs/>
          <w:szCs w:val="24"/>
          <w:lang w:val="es-PR" w:eastAsia="es-PR"/>
        </w:rPr>
      </w:pPr>
    </w:p>
    <w:p w14:paraId="5F406FBB" w14:textId="77777777" w:rsidR="003A4D35" w:rsidRDefault="00927768" w:rsidP="007918C2">
      <w:pPr>
        <w:ind w:firstLine="567"/>
        <w:jc w:val="both"/>
        <w:rPr>
          <w:rFonts w:ascii="Book Antiqua" w:hAnsi="Book Antiqua"/>
          <w:szCs w:val="24"/>
          <w:lang w:val="es-PR" w:eastAsia="es-PR"/>
        </w:rPr>
      </w:pPr>
      <w:r w:rsidRPr="007918C2">
        <w:rPr>
          <w:rFonts w:ascii="Book Antiqua" w:hAnsi="Book Antiqua"/>
          <w:bCs/>
          <w:szCs w:val="24"/>
          <w:lang w:val="es-PR" w:eastAsia="es-PR"/>
        </w:rPr>
        <w:t xml:space="preserve">Habida cuenta de la existencia de los Centros de Servicios Integrales de la Familia del Departamento de la Familia, los cuales son </w:t>
      </w:r>
      <w:r w:rsidRPr="007918C2">
        <w:rPr>
          <w:rFonts w:ascii="Book Antiqua" w:hAnsi="Book Antiqua"/>
          <w:szCs w:val="24"/>
          <w:lang w:val="es-PR" w:eastAsia="es-PR"/>
        </w:rPr>
        <w:t>unidades operacionales regulares para la prestación de los servicios de la Agencia y sus administraciones, y en consideración a su distribución geográfica por toda la Isla, es nuestra contención que son los sitios idóneos para que se cumpla con los propósitos de esta Ley.</w:t>
      </w:r>
    </w:p>
    <w:p w14:paraId="52F738B8" w14:textId="77777777" w:rsidR="00CB54C2" w:rsidRDefault="00CB54C2" w:rsidP="007918C2">
      <w:pPr>
        <w:ind w:firstLine="567"/>
        <w:jc w:val="both"/>
        <w:rPr>
          <w:rFonts w:ascii="Book Antiqua" w:hAnsi="Book Antiqua"/>
          <w:szCs w:val="24"/>
          <w:lang w:val="es-PR" w:eastAsia="es-PR"/>
        </w:rPr>
      </w:pPr>
    </w:p>
    <w:p w14:paraId="6C705B4B" w14:textId="77777777" w:rsidR="00CB54C2" w:rsidRDefault="00CB54C2" w:rsidP="007918C2">
      <w:pPr>
        <w:ind w:firstLine="567"/>
        <w:jc w:val="both"/>
        <w:rPr>
          <w:rFonts w:ascii="Book Antiqua" w:hAnsi="Book Antiqua"/>
          <w:szCs w:val="24"/>
          <w:lang w:val="es-PR" w:eastAsia="es-PR"/>
        </w:rPr>
      </w:pPr>
    </w:p>
    <w:p w14:paraId="0358E377" w14:textId="77777777" w:rsidR="00CB54C2" w:rsidRDefault="00CB54C2" w:rsidP="007918C2">
      <w:pPr>
        <w:ind w:firstLine="567"/>
        <w:jc w:val="both"/>
        <w:rPr>
          <w:rFonts w:ascii="Book Antiqua" w:hAnsi="Book Antiqua"/>
          <w:szCs w:val="24"/>
          <w:lang w:val="es-PR" w:eastAsia="es-PR"/>
        </w:rPr>
      </w:pPr>
    </w:p>
    <w:p w14:paraId="1C82A0E6" w14:textId="77777777" w:rsidR="00CB54C2" w:rsidRDefault="00CB54C2" w:rsidP="007918C2">
      <w:pPr>
        <w:ind w:firstLine="567"/>
        <w:jc w:val="both"/>
        <w:rPr>
          <w:rFonts w:ascii="Book Antiqua" w:hAnsi="Book Antiqua"/>
          <w:szCs w:val="24"/>
          <w:lang w:val="es-PR" w:eastAsia="es-PR"/>
        </w:rPr>
      </w:pPr>
    </w:p>
    <w:p w14:paraId="4101652C" w14:textId="77777777" w:rsidR="00BF3043" w:rsidRPr="007918C2" w:rsidRDefault="00BF3043" w:rsidP="007918C2">
      <w:pPr>
        <w:ind w:firstLine="567"/>
        <w:jc w:val="both"/>
        <w:rPr>
          <w:rFonts w:ascii="Book Antiqua" w:hAnsi="Book Antiqua"/>
          <w:szCs w:val="24"/>
          <w:lang w:val="es-PR" w:eastAsia="es-PR"/>
        </w:rPr>
      </w:pPr>
    </w:p>
    <w:p w14:paraId="62108F8D" w14:textId="77777777" w:rsidR="00927768" w:rsidRPr="00091BF9" w:rsidRDefault="00927768" w:rsidP="00A1513D">
      <w:pPr>
        <w:spacing w:line="480" w:lineRule="auto"/>
        <w:ind w:firstLine="58"/>
        <w:jc w:val="both"/>
        <w:rPr>
          <w:rFonts w:ascii="Book Antiqua" w:hAnsi="Book Antiqua"/>
          <w:i/>
          <w:lang w:val="es-PR"/>
        </w:rPr>
      </w:pPr>
      <w:r w:rsidRPr="00091BF9">
        <w:rPr>
          <w:rFonts w:ascii="Book Antiqua" w:hAnsi="Book Antiqua"/>
          <w:i/>
          <w:lang w:val="es-PR"/>
        </w:rPr>
        <w:lastRenderedPageBreak/>
        <w:t>DECRÉTASE POR LA ASAMBLEA LEGISLATIVA DE PUERTO RICO:</w:t>
      </w:r>
    </w:p>
    <w:p w14:paraId="4B99056E" w14:textId="77777777" w:rsidR="00927768" w:rsidRPr="007918C2" w:rsidRDefault="00927768" w:rsidP="00927768">
      <w:pPr>
        <w:spacing w:line="480" w:lineRule="auto"/>
        <w:ind w:firstLine="720"/>
        <w:jc w:val="both"/>
        <w:rPr>
          <w:rFonts w:ascii="Book Antiqua" w:hAnsi="Book Antiqua"/>
          <w:iCs/>
          <w:lang w:val="es-PR"/>
        </w:rPr>
        <w:sectPr w:rsidR="00927768" w:rsidRPr="007918C2" w:rsidSect="00C67E43">
          <w:headerReference w:type="even" r:id="rId8"/>
          <w:headerReference w:type="default" r:id="rId9"/>
          <w:type w:val="continuous"/>
          <w:pgSz w:w="12240" w:h="15840" w:code="1"/>
          <w:pgMar w:top="1440" w:right="1440" w:bottom="1440" w:left="1440" w:header="720" w:footer="720" w:gutter="0"/>
          <w:cols w:space="720"/>
          <w:titlePg/>
          <w:docGrid w:linePitch="78"/>
        </w:sectPr>
      </w:pPr>
    </w:p>
    <w:p w14:paraId="56B891DF" w14:textId="77777777" w:rsidR="00F61A1C" w:rsidRPr="007918C2" w:rsidRDefault="00927768" w:rsidP="007918C2">
      <w:pPr>
        <w:spacing w:line="480" w:lineRule="auto"/>
        <w:ind w:firstLine="567"/>
        <w:jc w:val="both"/>
        <w:rPr>
          <w:rFonts w:ascii="Book Antiqua" w:hAnsi="Book Antiqua"/>
          <w:iCs/>
          <w:szCs w:val="24"/>
          <w:lang w:val="es-PR"/>
        </w:rPr>
      </w:pPr>
      <w:r w:rsidRPr="007918C2">
        <w:rPr>
          <w:rFonts w:ascii="Book Antiqua" w:hAnsi="Book Antiqua"/>
          <w:iCs/>
          <w:lang w:val="es-PR"/>
        </w:rPr>
        <w:t>Sección 1.-</w:t>
      </w:r>
      <w:r w:rsidRPr="007918C2">
        <w:rPr>
          <w:rFonts w:ascii="Book Antiqua" w:hAnsi="Book Antiqua"/>
          <w:iCs/>
          <w:szCs w:val="24"/>
          <w:lang w:val="es-PR"/>
        </w:rPr>
        <w:t xml:space="preserve">Se enmienda </w:t>
      </w:r>
      <w:r w:rsidRPr="007918C2">
        <w:rPr>
          <w:rFonts w:ascii="Book Antiqua" w:hAnsi="Book Antiqua"/>
          <w:iCs/>
          <w:lang w:val="es-PR"/>
        </w:rPr>
        <w:t xml:space="preserve">el </w:t>
      </w:r>
      <w:r w:rsidRPr="007918C2">
        <w:rPr>
          <w:rFonts w:ascii="Book Antiqua" w:hAnsi="Book Antiqua"/>
          <w:iCs/>
          <w:szCs w:val="24"/>
          <w:lang w:val="es-PR"/>
        </w:rPr>
        <w:t>Artículo XI del Plan de Reorganización Núm. 1 de 28 de julio de 1995, según enmendada, para que lea como sigue:</w:t>
      </w:r>
      <w:r w:rsidR="00F61A1C" w:rsidRPr="007918C2">
        <w:rPr>
          <w:rFonts w:ascii="Book Antiqua" w:hAnsi="Book Antiqua"/>
          <w:iCs/>
          <w:szCs w:val="24"/>
          <w:lang w:val="es-PR"/>
        </w:rPr>
        <w:t xml:space="preserve"> </w:t>
      </w:r>
    </w:p>
    <w:p w14:paraId="79BFA731" w14:textId="77777777" w:rsidR="00F61A1C" w:rsidRPr="007918C2" w:rsidRDefault="00927768" w:rsidP="007918C2">
      <w:pPr>
        <w:spacing w:line="480" w:lineRule="auto"/>
        <w:ind w:firstLine="1134"/>
        <w:jc w:val="both"/>
        <w:rPr>
          <w:rFonts w:ascii="Book Antiqua" w:hAnsi="Book Antiqua"/>
          <w:bCs/>
          <w:iCs/>
          <w:szCs w:val="24"/>
          <w:lang w:val="es-PR" w:eastAsia="es-PR"/>
        </w:rPr>
      </w:pPr>
      <w:r w:rsidRPr="007918C2">
        <w:rPr>
          <w:rFonts w:ascii="Book Antiqua" w:hAnsi="Book Antiqua"/>
          <w:iCs/>
          <w:szCs w:val="24"/>
          <w:lang w:val="es-PR"/>
        </w:rPr>
        <w:t>“Artículo XI.-</w:t>
      </w:r>
      <w:r w:rsidRPr="007918C2">
        <w:rPr>
          <w:rFonts w:ascii="Book Antiqua" w:hAnsi="Book Antiqua"/>
          <w:bCs/>
          <w:iCs/>
          <w:szCs w:val="24"/>
          <w:lang w:val="es-PR" w:eastAsia="es-PR"/>
        </w:rPr>
        <w:t>Centros de Servicios Integrales de la Familia</w:t>
      </w:r>
      <w:r w:rsidR="00F61A1C" w:rsidRPr="007918C2">
        <w:rPr>
          <w:rFonts w:ascii="Book Antiqua" w:hAnsi="Book Antiqua"/>
          <w:bCs/>
          <w:iCs/>
          <w:szCs w:val="24"/>
          <w:lang w:val="es-PR" w:eastAsia="es-PR"/>
        </w:rPr>
        <w:t xml:space="preserve"> </w:t>
      </w:r>
    </w:p>
    <w:p w14:paraId="29D9C2C3" w14:textId="0C5B6FD0" w:rsidR="00F61A1C" w:rsidRPr="007918C2" w:rsidRDefault="00927768" w:rsidP="38EE4174">
      <w:pPr>
        <w:spacing w:line="480" w:lineRule="auto"/>
        <w:ind w:firstLine="567"/>
        <w:jc w:val="both"/>
        <w:rPr>
          <w:rFonts w:ascii="Book Antiqua" w:hAnsi="Book Antiqua"/>
          <w:lang w:val="es-PR" w:eastAsia="es-PR"/>
        </w:rPr>
      </w:pPr>
      <w:r w:rsidRPr="38EE4174">
        <w:rPr>
          <w:rFonts w:ascii="Book Antiqua" w:hAnsi="Book Antiqua"/>
          <w:lang w:val="es-PR" w:eastAsia="es-PR"/>
        </w:rPr>
        <w:t xml:space="preserve">Se establecerán gradualmente </w:t>
      </w:r>
      <w:r w:rsidR="005D1572" w:rsidRPr="38EE4174">
        <w:rPr>
          <w:rFonts w:ascii="Book Antiqua" w:hAnsi="Book Antiqua"/>
          <w:lang w:val="es-PR" w:eastAsia="es-PR"/>
        </w:rPr>
        <w:t>c</w:t>
      </w:r>
      <w:r w:rsidRPr="38EE4174">
        <w:rPr>
          <w:rFonts w:ascii="Book Antiqua" w:hAnsi="Book Antiqua"/>
          <w:lang w:val="es-PR" w:eastAsia="es-PR"/>
        </w:rPr>
        <w:t xml:space="preserve">entros de </w:t>
      </w:r>
      <w:r w:rsidR="005D1572" w:rsidRPr="38EE4174">
        <w:rPr>
          <w:rFonts w:ascii="Book Antiqua" w:hAnsi="Book Antiqua"/>
          <w:lang w:val="es-PR" w:eastAsia="es-PR"/>
        </w:rPr>
        <w:t>s</w:t>
      </w:r>
      <w:r w:rsidRPr="38EE4174">
        <w:rPr>
          <w:rFonts w:ascii="Book Antiqua" w:hAnsi="Book Antiqua"/>
          <w:lang w:val="es-PR" w:eastAsia="es-PR"/>
        </w:rPr>
        <w:t xml:space="preserve">ervicios </w:t>
      </w:r>
      <w:r w:rsidR="005D1572" w:rsidRPr="38EE4174">
        <w:rPr>
          <w:rFonts w:ascii="Book Antiqua" w:hAnsi="Book Antiqua"/>
          <w:lang w:val="es-PR" w:eastAsia="es-PR"/>
        </w:rPr>
        <w:t>i</w:t>
      </w:r>
      <w:r w:rsidRPr="38EE4174">
        <w:rPr>
          <w:rFonts w:ascii="Book Antiqua" w:hAnsi="Book Antiqua"/>
          <w:lang w:val="es-PR" w:eastAsia="es-PR"/>
        </w:rPr>
        <w:t xml:space="preserve">ntegrales a la </w:t>
      </w:r>
      <w:r w:rsidR="005D1572" w:rsidRPr="38EE4174">
        <w:rPr>
          <w:rFonts w:ascii="Book Antiqua" w:hAnsi="Book Antiqua"/>
          <w:lang w:val="es-PR" w:eastAsia="es-PR"/>
        </w:rPr>
        <w:t>f</w:t>
      </w:r>
      <w:r w:rsidRPr="38EE4174">
        <w:rPr>
          <w:rFonts w:ascii="Book Antiqua" w:hAnsi="Book Antiqua"/>
          <w:lang w:val="es-PR" w:eastAsia="es-PR"/>
        </w:rPr>
        <w:t>amilia reestructurando las actuales oficinas locales, las cuales estarán ubicadas en las comunidades. Estos centros incorporarán gradualmente la participación de la comunidad</w:t>
      </w:r>
      <w:r w:rsidR="04014A52" w:rsidRPr="38EE4174">
        <w:rPr>
          <w:rFonts w:ascii="Book Antiqua" w:hAnsi="Book Antiqua"/>
          <w:lang w:val="es-PR" w:eastAsia="es-PR"/>
        </w:rPr>
        <w:t xml:space="preserve"> </w:t>
      </w:r>
      <w:r w:rsidRPr="38EE4174">
        <w:rPr>
          <w:rFonts w:ascii="Book Antiqua" w:hAnsi="Book Antiqua"/>
          <w:lang w:val="es-PR" w:eastAsia="es-PR"/>
        </w:rPr>
        <w:t xml:space="preserve">en lo referente a identificación y definición de problemas, recursos existentes, prioridades y nuevas modalidades de servicios. </w:t>
      </w:r>
    </w:p>
    <w:p w14:paraId="5641A92D" w14:textId="3C07D5FA" w:rsidR="00F61A1C" w:rsidRPr="00CB54C2" w:rsidRDefault="00F61A1C" w:rsidP="38EE4174">
      <w:pPr>
        <w:spacing w:line="480" w:lineRule="auto"/>
        <w:jc w:val="both"/>
        <w:rPr>
          <w:rFonts w:ascii="Book Antiqua" w:hAnsi="Book Antiqua"/>
          <w:lang w:val="es-PR" w:eastAsia="es-PR"/>
        </w:rPr>
      </w:pPr>
      <w:r w:rsidRPr="38EE4174">
        <w:rPr>
          <w:rFonts w:ascii="Book Antiqua" w:hAnsi="Book Antiqua"/>
          <w:lang w:val="es-PR" w:eastAsia="es-PR"/>
        </w:rPr>
        <w:t>L</w:t>
      </w:r>
      <w:r w:rsidR="00927768" w:rsidRPr="38EE4174">
        <w:rPr>
          <w:rFonts w:ascii="Book Antiqua" w:hAnsi="Book Antiqua"/>
          <w:lang w:val="es-PR" w:eastAsia="es-PR"/>
        </w:rPr>
        <w:t xml:space="preserve">os </w:t>
      </w:r>
      <w:r w:rsidR="005D1572" w:rsidRPr="38EE4174">
        <w:rPr>
          <w:rFonts w:ascii="Book Antiqua" w:hAnsi="Book Antiqua"/>
          <w:lang w:val="es-PR" w:eastAsia="es-PR"/>
        </w:rPr>
        <w:t>c</w:t>
      </w:r>
      <w:r w:rsidR="00927768" w:rsidRPr="38EE4174">
        <w:rPr>
          <w:rFonts w:ascii="Book Antiqua" w:hAnsi="Book Antiqua"/>
          <w:lang w:val="es-PR" w:eastAsia="es-PR"/>
        </w:rPr>
        <w:t xml:space="preserve">entros de </w:t>
      </w:r>
      <w:r w:rsidR="005D1572" w:rsidRPr="38EE4174">
        <w:rPr>
          <w:rFonts w:ascii="Book Antiqua" w:hAnsi="Book Antiqua"/>
          <w:lang w:val="es-PR" w:eastAsia="es-PR"/>
        </w:rPr>
        <w:t>s</w:t>
      </w:r>
      <w:r w:rsidR="00927768" w:rsidRPr="38EE4174">
        <w:rPr>
          <w:rFonts w:ascii="Book Antiqua" w:hAnsi="Book Antiqua"/>
          <w:lang w:val="es-PR" w:eastAsia="es-PR"/>
        </w:rPr>
        <w:t xml:space="preserve">ervicios </w:t>
      </w:r>
      <w:r w:rsidR="005D1572" w:rsidRPr="38EE4174">
        <w:rPr>
          <w:rFonts w:ascii="Book Antiqua" w:hAnsi="Book Antiqua"/>
          <w:lang w:val="es-PR" w:eastAsia="es-PR"/>
        </w:rPr>
        <w:t>i</w:t>
      </w:r>
      <w:r w:rsidR="00927768" w:rsidRPr="38EE4174">
        <w:rPr>
          <w:rFonts w:ascii="Book Antiqua" w:hAnsi="Book Antiqua"/>
          <w:lang w:val="es-PR" w:eastAsia="es-PR"/>
        </w:rPr>
        <w:t xml:space="preserve">ntegrales serán unidades operacionales regulares para la prestación de los servicios del </w:t>
      </w:r>
      <w:r w:rsidR="00927768" w:rsidRPr="00CB54C2">
        <w:rPr>
          <w:rFonts w:ascii="Book Antiqua" w:hAnsi="Book Antiqua"/>
          <w:lang w:val="es-PR" w:eastAsia="es-PR"/>
        </w:rPr>
        <w:t xml:space="preserve">Departamento y sus Administraciones. Se les delegará a los </w:t>
      </w:r>
      <w:r w:rsidR="005D1572" w:rsidRPr="00CB54C2">
        <w:rPr>
          <w:rFonts w:ascii="Book Antiqua" w:hAnsi="Book Antiqua"/>
          <w:lang w:val="es-PR" w:eastAsia="es-PR"/>
        </w:rPr>
        <w:t>c</w:t>
      </w:r>
      <w:r w:rsidR="00927768" w:rsidRPr="00CB54C2">
        <w:rPr>
          <w:rFonts w:ascii="Book Antiqua" w:hAnsi="Book Antiqua"/>
          <w:lang w:val="es-PR" w:eastAsia="es-PR"/>
        </w:rPr>
        <w:t xml:space="preserve">entros algunas funciones de índole administrativo, las cuales ejercerán </w:t>
      </w:r>
      <w:proofErr w:type="gramStart"/>
      <w:r w:rsidR="00927768" w:rsidRPr="00CB54C2">
        <w:rPr>
          <w:rFonts w:ascii="Book Antiqua" w:hAnsi="Book Antiqua"/>
          <w:lang w:val="es-PR" w:eastAsia="es-PR"/>
        </w:rPr>
        <w:t>de acuerdo a</w:t>
      </w:r>
      <w:proofErr w:type="gramEnd"/>
      <w:r w:rsidR="00927768" w:rsidRPr="00CB54C2">
        <w:rPr>
          <w:rFonts w:ascii="Book Antiqua" w:hAnsi="Book Antiqua"/>
          <w:lang w:val="es-PR" w:eastAsia="es-PR"/>
        </w:rPr>
        <w:t xml:space="preserve"> los planes de trabajo, y procedimientos establecidos a nivel central. El </w:t>
      </w:r>
      <w:proofErr w:type="gramStart"/>
      <w:r w:rsidR="00BF3043" w:rsidRPr="00CB54C2">
        <w:rPr>
          <w:rFonts w:ascii="Book Antiqua" w:hAnsi="Book Antiqua"/>
          <w:lang w:val="es-PR" w:eastAsia="es-PR"/>
        </w:rPr>
        <w:t>Secretario</w:t>
      </w:r>
      <w:proofErr w:type="gramEnd"/>
      <w:r w:rsidR="00BF3043" w:rsidRPr="00CB54C2">
        <w:rPr>
          <w:rFonts w:ascii="Book Antiqua" w:hAnsi="Book Antiqua"/>
          <w:lang w:val="es-PR" w:eastAsia="es-PR"/>
        </w:rPr>
        <w:t xml:space="preserve"> </w:t>
      </w:r>
      <w:r w:rsidR="00927768" w:rsidRPr="00CB54C2">
        <w:rPr>
          <w:rFonts w:ascii="Book Antiqua" w:hAnsi="Book Antiqua"/>
          <w:lang w:val="es-PR" w:eastAsia="es-PR"/>
        </w:rPr>
        <w:t xml:space="preserve">determinará la organización interna de los Centros, </w:t>
      </w:r>
      <w:r w:rsidR="005D1572" w:rsidRPr="00CB54C2">
        <w:rPr>
          <w:rFonts w:ascii="Book Antiqua" w:hAnsi="Book Antiqua"/>
          <w:lang w:val="es-PR" w:eastAsia="es-PR"/>
        </w:rPr>
        <w:t>además,</w:t>
      </w:r>
      <w:r w:rsidR="00927768" w:rsidRPr="00CB54C2">
        <w:rPr>
          <w:rFonts w:ascii="Book Antiqua" w:hAnsi="Book Antiqua"/>
          <w:lang w:val="es-PR" w:eastAsia="es-PR"/>
        </w:rPr>
        <w:t xml:space="preserve"> evaluará y supervisará su funcionamiento.</w:t>
      </w:r>
    </w:p>
    <w:p w14:paraId="65411A7A" w14:textId="6CFA79DA" w:rsidR="00F61A1C" w:rsidRPr="00CB54C2" w:rsidRDefault="00927768" w:rsidP="007918C2">
      <w:pPr>
        <w:spacing w:line="480" w:lineRule="auto"/>
        <w:ind w:firstLine="567"/>
        <w:jc w:val="both"/>
        <w:rPr>
          <w:rFonts w:ascii="Book Antiqua" w:hAnsi="Book Antiqua"/>
          <w:szCs w:val="24"/>
          <w:lang w:val="es-PR" w:eastAsia="es-PR"/>
        </w:rPr>
      </w:pPr>
      <w:r w:rsidRPr="00CB54C2">
        <w:rPr>
          <w:rFonts w:ascii="Book Antiqua" w:hAnsi="Book Antiqua"/>
          <w:szCs w:val="24"/>
          <w:lang w:val="es-PR" w:eastAsia="es-PR"/>
        </w:rPr>
        <w:t xml:space="preserve">El </w:t>
      </w:r>
      <w:proofErr w:type="gramStart"/>
      <w:r w:rsidR="00BF3043" w:rsidRPr="00CB54C2">
        <w:rPr>
          <w:rFonts w:ascii="Book Antiqua" w:hAnsi="Book Antiqua"/>
          <w:szCs w:val="24"/>
          <w:lang w:val="es-PR" w:eastAsia="es-PR"/>
        </w:rPr>
        <w:t>Secretario</w:t>
      </w:r>
      <w:proofErr w:type="gramEnd"/>
      <w:r w:rsidRPr="00CB54C2">
        <w:rPr>
          <w:rFonts w:ascii="Book Antiqua" w:hAnsi="Book Antiqua"/>
          <w:szCs w:val="24"/>
          <w:lang w:val="es-PR" w:eastAsia="es-PR"/>
        </w:rPr>
        <w:t>, en coordinación con la Oficina de Gerencia y Presupuesto, dispondrá para la utilización de terminales interactivos y otros recursos tecnológicos dentro y fuera de los centros, para facilitar la prestación de los servicios, hacer más eficientes las operaciones y atender las necesidades de la clientela.</w:t>
      </w:r>
    </w:p>
    <w:p w14:paraId="1D1AC138" w14:textId="107FF38A" w:rsidR="00F61A1C" w:rsidRPr="007918C2" w:rsidRDefault="00927768" w:rsidP="007918C2">
      <w:pPr>
        <w:spacing w:line="480" w:lineRule="auto"/>
        <w:ind w:firstLine="567"/>
        <w:jc w:val="both"/>
        <w:rPr>
          <w:rFonts w:ascii="Book Antiqua" w:hAnsi="Book Antiqua"/>
          <w:iCs/>
          <w:szCs w:val="24"/>
          <w:lang w:val="es-PR" w:eastAsia="es-PR"/>
        </w:rPr>
      </w:pPr>
      <w:r w:rsidRPr="00CB54C2">
        <w:rPr>
          <w:rFonts w:ascii="Book Antiqua" w:hAnsi="Book Antiqua"/>
          <w:szCs w:val="24"/>
          <w:lang w:val="es-PR" w:eastAsia="es-PR"/>
        </w:rPr>
        <w:t xml:space="preserve">Asimismo, el </w:t>
      </w:r>
      <w:proofErr w:type="gramStart"/>
      <w:r w:rsidR="00C720CA" w:rsidRPr="00CB54C2">
        <w:rPr>
          <w:rFonts w:ascii="Book Antiqua" w:hAnsi="Book Antiqua"/>
          <w:bCs/>
          <w:szCs w:val="24"/>
          <w:lang w:val="es-PR" w:eastAsia="es-PR"/>
        </w:rPr>
        <w:t>Secretario</w:t>
      </w:r>
      <w:proofErr w:type="gramEnd"/>
      <w:r w:rsidR="00C720CA" w:rsidRPr="00CB54C2">
        <w:rPr>
          <w:rFonts w:ascii="Book Antiqua" w:hAnsi="Book Antiqua"/>
          <w:szCs w:val="24"/>
          <w:lang w:val="es-PR" w:eastAsia="es-PR"/>
        </w:rPr>
        <w:t xml:space="preserve"> </w:t>
      </w:r>
      <w:r w:rsidRPr="00CB54C2">
        <w:rPr>
          <w:rFonts w:ascii="Book Antiqua" w:hAnsi="Book Antiqua"/>
          <w:szCs w:val="24"/>
          <w:lang w:val="es-PR" w:eastAsia="es-PR"/>
        </w:rPr>
        <w:t xml:space="preserve">designará en cada Centro de Servicios Integrales de la Familia un funcionario como </w:t>
      </w:r>
      <w:proofErr w:type="gramStart"/>
      <w:r w:rsidRPr="00CB54C2">
        <w:rPr>
          <w:rFonts w:ascii="Book Antiqua" w:hAnsi="Book Antiqua"/>
          <w:szCs w:val="24"/>
          <w:lang w:val="es-PR" w:eastAsia="es-PR"/>
        </w:rPr>
        <w:t>Director</w:t>
      </w:r>
      <w:proofErr w:type="gramEnd"/>
      <w:r w:rsidRPr="00CB54C2">
        <w:rPr>
          <w:rFonts w:ascii="Book Antiqua" w:hAnsi="Book Antiqua"/>
          <w:szCs w:val="24"/>
          <w:lang w:val="es-PR" w:eastAsia="es-PR"/>
        </w:rPr>
        <w:t xml:space="preserve"> Local,</w:t>
      </w:r>
      <w:r w:rsidRPr="007918C2">
        <w:rPr>
          <w:rFonts w:ascii="Book Antiqua" w:hAnsi="Book Antiqua"/>
          <w:iCs/>
          <w:szCs w:val="24"/>
          <w:lang w:val="es-PR" w:eastAsia="es-PR"/>
        </w:rPr>
        <w:t xml:space="preserve"> quien será responsable de velar por la </w:t>
      </w:r>
      <w:r w:rsidRPr="007918C2">
        <w:rPr>
          <w:rFonts w:ascii="Book Antiqua" w:hAnsi="Book Antiqua"/>
          <w:iCs/>
          <w:szCs w:val="24"/>
          <w:lang w:val="es-PR" w:eastAsia="es-PR"/>
        </w:rPr>
        <w:lastRenderedPageBreak/>
        <w:t xml:space="preserve">coordinación entre los componentes departamentales al nivel del Centro, y de las funciones gerenciales y administrativas internas del Centro, según lo organice el </w:t>
      </w:r>
      <w:r w:rsidRPr="00CB54C2">
        <w:rPr>
          <w:rFonts w:ascii="Book Antiqua" w:hAnsi="Book Antiqua"/>
          <w:iCs/>
          <w:szCs w:val="24"/>
          <w:lang w:val="es-PR" w:eastAsia="es-PR"/>
        </w:rPr>
        <w:t>primero</w:t>
      </w:r>
      <w:r w:rsidR="00CB54C2">
        <w:rPr>
          <w:rFonts w:ascii="Book Antiqua" w:hAnsi="Book Antiqua"/>
          <w:iCs/>
          <w:szCs w:val="24"/>
          <w:lang w:val="es-PR" w:eastAsia="es-PR"/>
        </w:rPr>
        <w:t>.</w:t>
      </w:r>
    </w:p>
    <w:p w14:paraId="3CC0E100" w14:textId="77777777" w:rsidR="00F61A1C" w:rsidRPr="00CB54C2" w:rsidRDefault="00927768" w:rsidP="38EE4174">
      <w:pPr>
        <w:spacing w:line="480" w:lineRule="auto"/>
        <w:ind w:firstLine="567"/>
        <w:jc w:val="both"/>
        <w:rPr>
          <w:rFonts w:ascii="Book Antiqua" w:hAnsi="Book Antiqua"/>
          <w:lang w:val="es-PR" w:eastAsia="es-PR"/>
        </w:rPr>
      </w:pPr>
      <w:r w:rsidRPr="00CB54C2">
        <w:rPr>
          <w:rFonts w:ascii="Book Antiqua" w:hAnsi="Book Antiqua"/>
          <w:lang w:val="es-PR" w:eastAsia="es-PR"/>
        </w:rPr>
        <w:t xml:space="preserve">En adición a lo anterior, el </w:t>
      </w:r>
      <w:proofErr w:type="gramStart"/>
      <w:r w:rsidR="005D1572" w:rsidRPr="00CB54C2">
        <w:rPr>
          <w:rFonts w:ascii="Book Antiqua" w:hAnsi="Book Antiqua"/>
          <w:lang w:val="es-PR" w:eastAsia="es-PR"/>
        </w:rPr>
        <w:t>S</w:t>
      </w:r>
      <w:r w:rsidRPr="00CB54C2">
        <w:rPr>
          <w:rFonts w:ascii="Book Antiqua" w:hAnsi="Book Antiqua"/>
          <w:lang w:val="es-PR" w:eastAsia="es-PR"/>
        </w:rPr>
        <w:t>ecretario</w:t>
      </w:r>
      <w:proofErr w:type="gramEnd"/>
      <w:r w:rsidRPr="00CB54C2">
        <w:rPr>
          <w:rFonts w:ascii="Book Antiqua" w:hAnsi="Book Antiqua"/>
          <w:lang w:val="es-PR" w:eastAsia="es-PR"/>
        </w:rPr>
        <w:t xml:space="preserve"> dispondrá para que, en cada Centro, se designe o habilite un área a denominarse como “Punto de Encuentro Familiar”, desde donde se promueva el fortalecimiento de las relaciones entre </w:t>
      </w:r>
      <w:r w:rsidR="00976C60" w:rsidRPr="00CB54C2">
        <w:rPr>
          <w:rFonts w:ascii="Book Antiqua" w:hAnsi="Book Antiqua"/>
          <w:lang w:val="es-PR" w:eastAsia="es-PR"/>
        </w:rPr>
        <w:t xml:space="preserve">los padres y madres </w:t>
      </w:r>
      <w:r w:rsidRPr="00CB54C2">
        <w:rPr>
          <w:rFonts w:ascii="Book Antiqua" w:hAnsi="Book Antiqua"/>
          <w:lang w:val="es-PR" w:eastAsia="es-PR"/>
        </w:rPr>
        <w:t xml:space="preserve">no </w:t>
      </w:r>
      <w:r w:rsidR="00976C60" w:rsidRPr="00CB54C2">
        <w:rPr>
          <w:rFonts w:ascii="Book Antiqua" w:hAnsi="Book Antiqua"/>
          <w:lang w:val="es-PR" w:eastAsia="es-PR"/>
        </w:rPr>
        <w:t xml:space="preserve">custodios </w:t>
      </w:r>
      <w:r w:rsidRPr="00CB54C2">
        <w:rPr>
          <w:rFonts w:ascii="Book Antiqua" w:hAnsi="Book Antiqua"/>
          <w:lang w:val="es-PR" w:eastAsia="es-PR"/>
        </w:rPr>
        <w:t xml:space="preserve">y sus hijos e hijas, al proveer un </w:t>
      </w:r>
      <w:r w:rsidR="00976C60" w:rsidRPr="00CB54C2">
        <w:rPr>
          <w:rFonts w:ascii="Book Antiqua" w:hAnsi="Book Antiqua"/>
          <w:lang w:val="es-PR" w:eastAsia="es-PR"/>
        </w:rPr>
        <w:t xml:space="preserve">lugar neutral para la entrega y recogido de menores para visitas familiares, así como un </w:t>
      </w:r>
      <w:r w:rsidRPr="00CB54C2">
        <w:rPr>
          <w:rFonts w:ascii="Book Antiqua" w:hAnsi="Book Antiqua"/>
          <w:lang w:val="es-PR" w:eastAsia="es-PR"/>
        </w:rPr>
        <w:t xml:space="preserve">espacio seguro para realizar visitas supervisadas </w:t>
      </w:r>
      <w:r w:rsidR="0069633A" w:rsidRPr="00CB54C2">
        <w:rPr>
          <w:rFonts w:ascii="Book Antiqua" w:hAnsi="Book Antiqua"/>
          <w:lang w:val="es-PR" w:eastAsia="es-PR"/>
        </w:rPr>
        <w:t>de ser necesario</w:t>
      </w:r>
      <w:r w:rsidRPr="00CB54C2">
        <w:rPr>
          <w:rFonts w:ascii="Book Antiqua" w:hAnsi="Book Antiqua"/>
          <w:lang w:val="es-PR" w:eastAsia="es-PR"/>
        </w:rPr>
        <w:t xml:space="preserve">. </w:t>
      </w:r>
    </w:p>
    <w:p w14:paraId="2EEE8C66" w14:textId="72977653" w:rsidR="103789AB" w:rsidRPr="00CB54C2" w:rsidRDefault="103789AB" w:rsidP="38EE4174">
      <w:pPr>
        <w:spacing w:line="480" w:lineRule="auto"/>
        <w:ind w:firstLine="567"/>
        <w:jc w:val="both"/>
        <w:rPr>
          <w:rFonts w:ascii="Book Antiqua" w:hAnsi="Book Antiqua"/>
          <w:lang w:val="es-PR" w:eastAsia="es-PR"/>
        </w:rPr>
      </w:pPr>
      <w:r w:rsidRPr="00CB54C2">
        <w:rPr>
          <w:rFonts w:ascii="Book Antiqua" w:hAnsi="Book Antiqua"/>
          <w:lang w:val="es-PR" w:eastAsia="es-PR"/>
        </w:rPr>
        <w:t>Los participantes de los Puntos de Encuentro Familiar serán referidos por el Departamento de la Familia o por orden judicial, particularmente de las Salas de Relaciones de Familia del Tribunal de Primera Instancia.</w:t>
      </w:r>
    </w:p>
    <w:p w14:paraId="2DF3539B" w14:textId="370366D2" w:rsidR="6E360CA1" w:rsidRPr="00CB54C2" w:rsidRDefault="6E360CA1" w:rsidP="38EE4174">
      <w:pPr>
        <w:spacing w:line="480" w:lineRule="auto"/>
        <w:ind w:firstLine="567"/>
        <w:jc w:val="both"/>
        <w:rPr>
          <w:rFonts w:ascii="Book Antiqua" w:hAnsi="Book Antiqua"/>
          <w:lang w:val="es-PR" w:eastAsia="es-PR"/>
        </w:rPr>
      </w:pPr>
      <w:r w:rsidRPr="00CB54C2">
        <w:rPr>
          <w:rFonts w:ascii="Book Antiqua" w:hAnsi="Book Antiqua"/>
          <w:lang w:val="es-PR" w:eastAsia="es-PR"/>
        </w:rPr>
        <w:t>Cada Punto de Encuentro contará con al menor un trabajador social, un (1) té</w:t>
      </w:r>
      <w:r w:rsidR="41471DCB" w:rsidRPr="00CB54C2">
        <w:rPr>
          <w:rFonts w:ascii="Book Antiqua" w:hAnsi="Book Antiqua"/>
          <w:lang w:val="es-PR" w:eastAsia="es-PR"/>
        </w:rPr>
        <w:t>c</w:t>
      </w:r>
      <w:r w:rsidRPr="00CB54C2">
        <w:rPr>
          <w:rFonts w:ascii="Book Antiqua" w:hAnsi="Book Antiqua"/>
          <w:lang w:val="es-PR" w:eastAsia="es-PR"/>
        </w:rPr>
        <w:t xml:space="preserve">nico de servicios, un (1) psicólogo y un (1) abogado, lo cual permitirá ofrecer un acompañamiento integral y multidisciplinario, acorde a las </w:t>
      </w:r>
      <w:r w:rsidR="45482DD4" w:rsidRPr="00CB54C2">
        <w:rPr>
          <w:rFonts w:ascii="Book Antiqua" w:hAnsi="Book Antiqua"/>
          <w:lang w:val="es-PR" w:eastAsia="es-PR"/>
        </w:rPr>
        <w:t>necesidades particulares de cada caso.</w:t>
      </w:r>
    </w:p>
    <w:p w14:paraId="6335A65F" w14:textId="77777777" w:rsidR="00F61A1C" w:rsidRPr="00CB54C2" w:rsidRDefault="00927768" w:rsidP="007918C2">
      <w:pPr>
        <w:spacing w:line="480" w:lineRule="auto"/>
        <w:ind w:firstLine="567"/>
        <w:jc w:val="both"/>
        <w:rPr>
          <w:rFonts w:ascii="Book Antiqua" w:hAnsi="Book Antiqua"/>
          <w:bCs/>
          <w:iCs/>
          <w:szCs w:val="24"/>
          <w:lang w:val="es-PR" w:eastAsia="es-PR"/>
        </w:rPr>
      </w:pPr>
      <w:r w:rsidRPr="00CB54C2">
        <w:rPr>
          <w:rFonts w:ascii="Book Antiqua" w:hAnsi="Book Antiqua"/>
          <w:bCs/>
          <w:iCs/>
          <w:szCs w:val="24"/>
          <w:lang w:val="es-PR" w:eastAsia="es-PR"/>
        </w:rPr>
        <w:t xml:space="preserve">Serán los objetivos específicos de los “Puntos de Encuentro Familiar”, los siguientes: </w:t>
      </w:r>
    </w:p>
    <w:p w14:paraId="15630A43" w14:textId="77777777" w:rsidR="00F61A1C" w:rsidRPr="00CB54C2" w:rsidRDefault="00C80BD6" w:rsidP="00CB54C2">
      <w:pPr>
        <w:numPr>
          <w:ilvl w:val="0"/>
          <w:numId w:val="2"/>
        </w:numPr>
        <w:spacing w:line="480" w:lineRule="auto"/>
        <w:ind w:left="900"/>
        <w:jc w:val="both"/>
        <w:rPr>
          <w:rFonts w:ascii="Book Antiqua" w:hAnsi="Book Antiqua"/>
          <w:bCs/>
          <w:iCs/>
          <w:szCs w:val="24"/>
          <w:lang w:val="es-PR" w:eastAsia="es-PR"/>
        </w:rPr>
      </w:pPr>
      <w:r w:rsidRPr="00CB54C2">
        <w:rPr>
          <w:rFonts w:ascii="Book Antiqua" w:hAnsi="Book Antiqua"/>
          <w:bCs/>
          <w:iCs/>
          <w:szCs w:val="24"/>
          <w:lang w:val="es-PR" w:eastAsia="es-PR"/>
        </w:rPr>
        <w:t xml:space="preserve"> </w:t>
      </w:r>
      <w:r w:rsidR="005D1572" w:rsidRPr="00CB54C2">
        <w:rPr>
          <w:rFonts w:ascii="Book Antiqua" w:hAnsi="Book Antiqua"/>
          <w:bCs/>
          <w:iCs/>
          <w:szCs w:val="24"/>
          <w:lang w:val="es-PR" w:eastAsia="es-PR"/>
        </w:rPr>
        <w:t>F</w:t>
      </w:r>
      <w:r w:rsidR="00927768" w:rsidRPr="00CB54C2">
        <w:rPr>
          <w:rFonts w:ascii="Book Antiqua" w:hAnsi="Book Antiqua"/>
          <w:bCs/>
          <w:iCs/>
          <w:szCs w:val="24"/>
          <w:lang w:val="es-PR" w:eastAsia="es-PR"/>
        </w:rPr>
        <w:t xml:space="preserve">avorecer el cumplimiento del derecho fundamental del menor de mantener la relación con ambos </w:t>
      </w:r>
      <w:r w:rsidR="005D1572" w:rsidRPr="00CB54C2">
        <w:rPr>
          <w:rFonts w:ascii="Book Antiqua" w:hAnsi="Book Antiqua"/>
          <w:bCs/>
          <w:iCs/>
          <w:szCs w:val="24"/>
          <w:lang w:val="es-PR" w:eastAsia="es-PR"/>
        </w:rPr>
        <w:t>padres</w:t>
      </w:r>
      <w:r w:rsidR="00927768" w:rsidRPr="00CB54C2">
        <w:rPr>
          <w:rFonts w:ascii="Book Antiqua" w:hAnsi="Book Antiqua"/>
          <w:bCs/>
          <w:iCs/>
          <w:szCs w:val="24"/>
          <w:lang w:val="es-PR" w:eastAsia="es-PR"/>
        </w:rPr>
        <w:t xml:space="preserve"> después de la separación, estableciendo los vínculos necesarios para su buen desarrollo </w:t>
      </w:r>
      <w:r w:rsidR="00785620" w:rsidRPr="00CB54C2">
        <w:rPr>
          <w:rFonts w:ascii="Book Antiqua" w:hAnsi="Book Antiqua"/>
          <w:bCs/>
          <w:iCs/>
          <w:szCs w:val="24"/>
          <w:lang w:val="es-PR" w:eastAsia="es-PR"/>
        </w:rPr>
        <w:t xml:space="preserve">mental </w:t>
      </w:r>
      <w:r w:rsidR="00927768" w:rsidRPr="00CB54C2">
        <w:rPr>
          <w:rFonts w:ascii="Book Antiqua" w:hAnsi="Book Antiqua"/>
          <w:bCs/>
          <w:iCs/>
          <w:szCs w:val="24"/>
          <w:lang w:val="es-PR" w:eastAsia="es-PR"/>
        </w:rPr>
        <w:t xml:space="preserve">y emocional; </w:t>
      </w:r>
    </w:p>
    <w:p w14:paraId="337AA595" w14:textId="77777777" w:rsidR="00F61A1C" w:rsidRPr="00CB54C2" w:rsidRDefault="005D1572" w:rsidP="00CB54C2">
      <w:pPr>
        <w:numPr>
          <w:ilvl w:val="0"/>
          <w:numId w:val="2"/>
        </w:numPr>
        <w:spacing w:line="480" w:lineRule="auto"/>
        <w:ind w:left="900"/>
        <w:jc w:val="both"/>
        <w:rPr>
          <w:rFonts w:ascii="Book Antiqua" w:hAnsi="Book Antiqua"/>
          <w:bCs/>
          <w:iCs/>
          <w:szCs w:val="24"/>
          <w:lang w:val="es-PR" w:eastAsia="es-PR"/>
        </w:rPr>
      </w:pPr>
      <w:r w:rsidRPr="00CB54C2">
        <w:rPr>
          <w:rFonts w:ascii="Book Antiqua" w:hAnsi="Book Antiqua"/>
          <w:bCs/>
          <w:iCs/>
          <w:szCs w:val="24"/>
          <w:lang w:val="es-PR" w:eastAsia="es-PR"/>
        </w:rPr>
        <w:t>P</w:t>
      </w:r>
      <w:r w:rsidR="00927768" w:rsidRPr="00CB54C2">
        <w:rPr>
          <w:rFonts w:ascii="Book Antiqua" w:hAnsi="Book Antiqua"/>
          <w:bCs/>
          <w:iCs/>
          <w:szCs w:val="24"/>
          <w:lang w:val="es-PR" w:eastAsia="es-PR"/>
        </w:rPr>
        <w:t>reparar a</w:t>
      </w:r>
      <w:r w:rsidR="00785620" w:rsidRPr="00CB54C2">
        <w:rPr>
          <w:rFonts w:ascii="Book Antiqua" w:hAnsi="Book Antiqua"/>
          <w:bCs/>
          <w:iCs/>
          <w:szCs w:val="24"/>
          <w:lang w:val="es-PR" w:eastAsia="es-PR"/>
        </w:rPr>
        <w:t xml:space="preserve"> ambos </w:t>
      </w:r>
      <w:r w:rsidRPr="00CB54C2">
        <w:rPr>
          <w:rFonts w:ascii="Book Antiqua" w:hAnsi="Book Antiqua"/>
          <w:bCs/>
          <w:iCs/>
          <w:szCs w:val="24"/>
          <w:lang w:val="es-PR" w:eastAsia="es-PR"/>
        </w:rPr>
        <w:t>padres</w:t>
      </w:r>
      <w:r w:rsidR="00785620" w:rsidRPr="00CB54C2">
        <w:rPr>
          <w:rFonts w:ascii="Book Antiqua" w:hAnsi="Book Antiqua"/>
          <w:bCs/>
          <w:iCs/>
          <w:szCs w:val="24"/>
          <w:lang w:val="es-PR" w:eastAsia="es-PR"/>
        </w:rPr>
        <w:t xml:space="preserve"> </w:t>
      </w:r>
      <w:r w:rsidR="00927768" w:rsidRPr="00CB54C2">
        <w:rPr>
          <w:rFonts w:ascii="Book Antiqua" w:hAnsi="Book Antiqua"/>
          <w:bCs/>
          <w:iCs/>
          <w:szCs w:val="24"/>
          <w:lang w:val="es-PR" w:eastAsia="es-PR"/>
        </w:rPr>
        <w:t xml:space="preserve">para que consigan autonomía y puedan mantener las relaciones con sus </w:t>
      </w:r>
      <w:r w:rsidR="00CF08B9" w:rsidRPr="00CB54C2">
        <w:rPr>
          <w:rFonts w:ascii="Book Antiqua" w:hAnsi="Book Antiqua"/>
          <w:bCs/>
          <w:iCs/>
          <w:szCs w:val="24"/>
          <w:lang w:val="es-PR" w:eastAsia="es-PR"/>
        </w:rPr>
        <w:t>menores</w:t>
      </w:r>
      <w:r w:rsidR="00927768" w:rsidRPr="00CB54C2">
        <w:rPr>
          <w:rFonts w:ascii="Book Antiqua" w:hAnsi="Book Antiqua"/>
          <w:bCs/>
          <w:iCs/>
          <w:szCs w:val="24"/>
          <w:lang w:val="es-PR" w:eastAsia="es-PR"/>
        </w:rPr>
        <w:t xml:space="preserve"> sin depender de este servicio; </w:t>
      </w:r>
    </w:p>
    <w:p w14:paraId="0C5136DE" w14:textId="77777777" w:rsidR="00F61A1C" w:rsidRPr="00CB54C2" w:rsidRDefault="005D1572" w:rsidP="00CB54C2">
      <w:pPr>
        <w:numPr>
          <w:ilvl w:val="0"/>
          <w:numId w:val="2"/>
        </w:numPr>
        <w:spacing w:line="480" w:lineRule="auto"/>
        <w:ind w:left="900"/>
        <w:jc w:val="both"/>
        <w:rPr>
          <w:rFonts w:ascii="Book Antiqua" w:hAnsi="Book Antiqua"/>
          <w:bCs/>
          <w:iCs/>
          <w:szCs w:val="24"/>
          <w:lang w:val="es-PR" w:eastAsia="es-PR"/>
        </w:rPr>
      </w:pPr>
      <w:r w:rsidRPr="00CB54C2">
        <w:rPr>
          <w:rFonts w:ascii="Book Antiqua" w:hAnsi="Book Antiqua"/>
          <w:bCs/>
          <w:iCs/>
          <w:szCs w:val="24"/>
          <w:lang w:val="es-PR" w:eastAsia="es-PR"/>
        </w:rPr>
        <w:lastRenderedPageBreak/>
        <w:t>G</w:t>
      </w:r>
      <w:r w:rsidR="00927768" w:rsidRPr="00CB54C2">
        <w:rPr>
          <w:rFonts w:ascii="Book Antiqua" w:hAnsi="Book Antiqua"/>
          <w:bCs/>
          <w:iCs/>
          <w:szCs w:val="24"/>
          <w:lang w:val="es-PR" w:eastAsia="es-PR"/>
        </w:rPr>
        <w:t xml:space="preserve">arantizar que el cumplimiento del régimen de visitas no suponga una amenaza para la seguridad del </w:t>
      </w:r>
      <w:r w:rsidR="00785620" w:rsidRPr="00CB54C2">
        <w:rPr>
          <w:rFonts w:ascii="Book Antiqua" w:hAnsi="Book Antiqua"/>
          <w:bCs/>
          <w:iCs/>
          <w:szCs w:val="24"/>
          <w:lang w:val="es-PR" w:eastAsia="es-PR"/>
        </w:rPr>
        <w:t>menor</w:t>
      </w:r>
      <w:r w:rsidR="009B0A7D" w:rsidRPr="00CB54C2">
        <w:rPr>
          <w:rFonts w:ascii="Book Antiqua" w:hAnsi="Book Antiqua"/>
          <w:bCs/>
          <w:iCs/>
          <w:szCs w:val="24"/>
          <w:lang w:val="es-PR" w:eastAsia="es-PR"/>
        </w:rPr>
        <w:t>, n</w:t>
      </w:r>
      <w:r w:rsidRPr="00CB54C2">
        <w:rPr>
          <w:rFonts w:ascii="Book Antiqua" w:hAnsi="Book Antiqua"/>
          <w:bCs/>
          <w:iCs/>
          <w:szCs w:val="24"/>
          <w:lang w:val="es-PR" w:eastAsia="es-PR"/>
        </w:rPr>
        <w:t>i</w:t>
      </w:r>
      <w:r w:rsidR="009B0A7D" w:rsidRPr="00CB54C2">
        <w:rPr>
          <w:rFonts w:ascii="Book Antiqua" w:hAnsi="Book Antiqua"/>
          <w:bCs/>
          <w:iCs/>
          <w:szCs w:val="24"/>
          <w:lang w:val="es-PR" w:eastAsia="es-PR"/>
        </w:rPr>
        <w:t xml:space="preserve"> tampoco</w:t>
      </w:r>
      <w:r w:rsidR="00927768" w:rsidRPr="00CB54C2">
        <w:rPr>
          <w:rFonts w:ascii="Book Antiqua" w:hAnsi="Book Antiqua"/>
          <w:bCs/>
          <w:iCs/>
          <w:szCs w:val="24"/>
          <w:lang w:val="es-PR" w:eastAsia="es-PR"/>
        </w:rPr>
        <w:t xml:space="preserve"> </w:t>
      </w:r>
      <w:r w:rsidR="009B0A7D" w:rsidRPr="00CB54C2">
        <w:rPr>
          <w:rFonts w:ascii="Book Antiqua" w:hAnsi="Book Antiqua"/>
          <w:bCs/>
          <w:iCs/>
          <w:szCs w:val="24"/>
          <w:lang w:val="es-PR" w:eastAsia="es-PR"/>
        </w:rPr>
        <w:t>a</w:t>
      </w:r>
      <w:r w:rsidR="00927768" w:rsidRPr="00CB54C2">
        <w:rPr>
          <w:rFonts w:ascii="Book Antiqua" w:hAnsi="Book Antiqua"/>
          <w:bCs/>
          <w:iCs/>
          <w:szCs w:val="24"/>
          <w:lang w:val="es-PR" w:eastAsia="es-PR"/>
        </w:rPr>
        <w:t xml:space="preserve">l padre </w:t>
      </w:r>
      <w:r w:rsidR="009B0A7D" w:rsidRPr="00CB54C2">
        <w:rPr>
          <w:rFonts w:ascii="Book Antiqua" w:hAnsi="Book Antiqua"/>
          <w:bCs/>
          <w:iCs/>
          <w:szCs w:val="24"/>
          <w:lang w:val="es-PR" w:eastAsia="es-PR"/>
        </w:rPr>
        <w:t>o</w:t>
      </w:r>
      <w:r w:rsidR="00927768" w:rsidRPr="00CB54C2">
        <w:rPr>
          <w:rFonts w:ascii="Book Antiqua" w:hAnsi="Book Antiqua"/>
          <w:bCs/>
          <w:iCs/>
          <w:szCs w:val="24"/>
          <w:lang w:val="es-PR" w:eastAsia="es-PR"/>
        </w:rPr>
        <w:t xml:space="preserve"> madre </w:t>
      </w:r>
      <w:r w:rsidR="009B0A7D" w:rsidRPr="00CB54C2">
        <w:rPr>
          <w:rFonts w:ascii="Book Antiqua" w:hAnsi="Book Antiqua"/>
          <w:bCs/>
          <w:iCs/>
          <w:szCs w:val="24"/>
          <w:lang w:val="es-PR" w:eastAsia="es-PR"/>
        </w:rPr>
        <w:t xml:space="preserve">cuya </w:t>
      </w:r>
      <w:r w:rsidR="00927768" w:rsidRPr="00CB54C2">
        <w:rPr>
          <w:rFonts w:ascii="Book Antiqua" w:hAnsi="Book Antiqua"/>
          <w:bCs/>
          <w:iCs/>
          <w:szCs w:val="24"/>
          <w:lang w:val="es-PR" w:eastAsia="es-PR"/>
        </w:rPr>
        <w:t>vulnerab</w:t>
      </w:r>
      <w:r w:rsidR="009B0A7D" w:rsidRPr="00CB54C2">
        <w:rPr>
          <w:rFonts w:ascii="Book Antiqua" w:hAnsi="Book Antiqua"/>
          <w:bCs/>
          <w:iCs/>
          <w:szCs w:val="24"/>
          <w:lang w:val="es-PR" w:eastAsia="es-PR"/>
        </w:rPr>
        <w:t>i</w:t>
      </w:r>
      <w:r w:rsidR="00927768" w:rsidRPr="00CB54C2">
        <w:rPr>
          <w:rFonts w:ascii="Book Antiqua" w:hAnsi="Book Antiqua"/>
          <w:bCs/>
          <w:iCs/>
          <w:szCs w:val="24"/>
          <w:lang w:val="es-PR" w:eastAsia="es-PR"/>
        </w:rPr>
        <w:t>l</w:t>
      </w:r>
      <w:r w:rsidR="009B0A7D" w:rsidRPr="00CB54C2">
        <w:rPr>
          <w:rFonts w:ascii="Book Antiqua" w:hAnsi="Book Antiqua"/>
          <w:bCs/>
          <w:iCs/>
          <w:szCs w:val="24"/>
          <w:lang w:val="es-PR" w:eastAsia="es-PR"/>
        </w:rPr>
        <w:t>idad ha sido previamente establecida por una autoridad con competencia</w:t>
      </w:r>
      <w:r w:rsidR="00927768" w:rsidRPr="00CB54C2">
        <w:rPr>
          <w:rFonts w:ascii="Book Antiqua" w:hAnsi="Book Antiqua"/>
          <w:bCs/>
          <w:iCs/>
          <w:szCs w:val="24"/>
          <w:lang w:val="es-PR" w:eastAsia="es-PR"/>
        </w:rPr>
        <w:t xml:space="preserve">; </w:t>
      </w:r>
    </w:p>
    <w:p w14:paraId="75691B6D" w14:textId="77777777" w:rsidR="00F61A1C" w:rsidRPr="00CB54C2" w:rsidRDefault="005D1572" w:rsidP="00CB54C2">
      <w:pPr>
        <w:numPr>
          <w:ilvl w:val="0"/>
          <w:numId w:val="2"/>
        </w:numPr>
        <w:spacing w:line="480" w:lineRule="auto"/>
        <w:ind w:left="900"/>
        <w:jc w:val="both"/>
        <w:rPr>
          <w:rFonts w:ascii="Book Antiqua" w:hAnsi="Book Antiqua"/>
          <w:bCs/>
          <w:iCs/>
          <w:szCs w:val="24"/>
          <w:lang w:val="es-PR" w:eastAsia="es-PR"/>
        </w:rPr>
      </w:pPr>
      <w:r w:rsidRPr="00CB54C2">
        <w:rPr>
          <w:rFonts w:ascii="Book Antiqua" w:hAnsi="Book Antiqua"/>
          <w:bCs/>
          <w:iCs/>
          <w:szCs w:val="24"/>
          <w:lang w:val="es-PR" w:eastAsia="es-PR"/>
        </w:rPr>
        <w:t>F</w:t>
      </w:r>
      <w:r w:rsidR="00927768" w:rsidRPr="00CB54C2">
        <w:rPr>
          <w:rFonts w:ascii="Book Antiqua" w:hAnsi="Book Antiqua"/>
          <w:bCs/>
          <w:iCs/>
          <w:szCs w:val="24"/>
          <w:lang w:val="es-PR" w:eastAsia="es-PR"/>
        </w:rPr>
        <w:t xml:space="preserve">acilitar el encuentro del </w:t>
      </w:r>
      <w:r w:rsidR="00785620" w:rsidRPr="00CB54C2">
        <w:rPr>
          <w:rFonts w:ascii="Book Antiqua" w:hAnsi="Book Antiqua"/>
          <w:bCs/>
          <w:iCs/>
          <w:szCs w:val="24"/>
          <w:lang w:val="es-PR" w:eastAsia="es-PR"/>
        </w:rPr>
        <w:t>menor</w:t>
      </w:r>
      <w:r w:rsidR="00927768" w:rsidRPr="00CB54C2">
        <w:rPr>
          <w:rFonts w:ascii="Book Antiqua" w:hAnsi="Book Antiqua"/>
          <w:bCs/>
          <w:iCs/>
          <w:szCs w:val="24"/>
          <w:lang w:val="es-PR" w:eastAsia="es-PR"/>
        </w:rPr>
        <w:t xml:space="preserve"> con </w:t>
      </w:r>
      <w:r w:rsidRPr="00CB54C2">
        <w:rPr>
          <w:rFonts w:ascii="Book Antiqua" w:hAnsi="Book Antiqua"/>
          <w:bCs/>
          <w:iCs/>
          <w:szCs w:val="24"/>
          <w:lang w:val="es-PR" w:eastAsia="es-PR"/>
        </w:rPr>
        <w:t>su padre o madre</w:t>
      </w:r>
      <w:r w:rsidR="00927768" w:rsidRPr="00CB54C2">
        <w:rPr>
          <w:rFonts w:ascii="Book Antiqua" w:hAnsi="Book Antiqua"/>
          <w:bCs/>
          <w:iCs/>
          <w:szCs w:val="24"/>
          <w:lang w:val="es-PR" w:eastAsia="es-PR"/>
        </w:rPr>
        <w:t xml:space="preserve"> no custodi</w:t>
      </w:r>
      <w:r w:rsidRPr="00CB54C2">
        <w:rPr>
          <w:rFonts w:ascii="Book Antiqua" w:hAnsi="Book Antiqua"/>
          <w:bCs/>
          <w:iCs/>
          <w:szCs w:val="24"/>
          <w:lang w:val="es-PR" w:eastAsia="es-PR"/>
        </w:rPr>
        <w:t>o</w:t>
      </w:r>
      <w:r w:rsidR="00927768" w:rsidRPr="00CB54C2">
        <w:rPr>
          <w:rFonts w:ascii="Book Antiqua" w:hAnsi="Book Antiqua"/>
          <w:bCs/>
          <w:iCs/>
          <w:szCs w:val="24"/>
          <w:lang w:val="es-PR" w:eastAsia="es-PR"/>
        </w:rPr>
        <w:t xml:space="preserve"> y con la familia extendida de este; </w:t>
      </w:r>
    </w:p>
    <w:p w14:paraId="05029881" w14:textId="77777777" w:rsidR="0069633A" w:rsidRPr="00CB54C2" w:rsidRDefault="005D1572" w:rsidP="00CB54C2">
      <w:pPr>
        <w:numPr>
          <w:ilvl w:val="0"/>
          <w:numId w:val="2"/>
        </w:numPr>
        <w:spacing w:line="480" w:lineRule="auto"/>
        <w:ind w:left="900"/>
        <w:jc w:val="both"/>
        <w:rPr>
          <w:rFonts w:ascii="Book Antiqua" w:hAnsi="Book Antiqua"/>
          <w:bCs/>
          <w:iCs/>
          <w:szCs w:val="24"/>
          <w:lang w:val="es-PR" w:eastAsia="es-PR"/>
        </w:rPr>
      </w:pPr>
      <w:r w:rsidRPr="00CB54C2">
        <w:rPr>
          <w:rFonts w:ascii="Book Antiqua" w:hAnsi="Book Antiqua"/>
          <w:bCs/>
          <w:iCs/>
          <w:szCs w:val="24"/>
          <w:lang w:val="es-PR" w:eastAsia="es-PR"/>
        </w:rPr>
        <w:t>P</w:t>
      </w:r>
      <w:r w:rsidR="00927768" w:rsidRPr="00CB54C2">
        <w:rPr>
          <w:rFonts w:ascii="Book Antiqua" w:hAnsi="Book Antiqua"/>
          <w:bCs/>
          <w:iCs/>
          <w:szCs w:val="24"/>
          <w:lang w:val="es-PR" w:eastAsia="es-PR"/>
        </w:rPr>
        <w:t xml:space="preserve">ermitir a los menores expresar sus sentimientos y necesidades, sin temor a que sean contrarios a lo indicado por sus padres; </w:t>
      </w:r>
    </w:p>
    <w:p w14:paraId="7B0707FD" w14:textId="77777777" w:rsidR="009B7E49" w:rsidRPr="00CB54C2" w:rsidRDefault="005D1572" w:rsidP="00CB54C2">
      <w:pPr>
        <w:numPr>
          <w:ilvl w:val="0"/>
          <w:numId w:val="2"/>
        </w:numPr>
        <w:spacing w:line="480" w:lineRule="auto"/>
        <w:ind w:left="900"/>
        <w:jc w:val="both"/>
        <w:rPr>
          <w:rFonts w:ascii="Book Antiqua" w:hAnsi="Book Antiqua"/>
          <w:bCs/>
          <w:iCs/>
          <w:szCs w:val="24"/>
          <w:lang w:val="es-PR" w:eastAsia="es-PR"/>
        </w:rPr>
      </w:pPr>
      <w:r w:rsidRPr="00CB54C2">
        <w:rPr>
          <w:rFonts w:ascii="Book Antiqua" w:hAnsi="Book Antiqua"/>
          <w:bCs/>
          <w:iCs/>
          <w:szCs w:val="24"/>
          <w:lang w:val="es-PR" w:eastAsia="es-PR"/>
        </w:rPr>
        <w:t>E</w:t>
      </w:r>
      <w:r w:rsidR="00785620" w:rsidRPr="00CB54C2">
        <w:rPr>
          <w:rFonts w:ascii="Book Antiqua" w:hAnsi="Book Antiqua"/>
          <w:bCs/>
          <w:iCs/>
          <w:szCs w:val="24"/>
          <w:lang w:val="es-PR" w:eastAsia="es-PR"/>
        </w:rPr>
        <w:t>vitar el sentimiento de abandono del menor</w:t>
      </w:r>
      <w:r w:rsidR="009B7E49" w:rsidRPr="00CB54C2">
        <w:rPr>
          <w:rFonts w:ascii="Book Antiqua" w:hAnsi="Book Antiqua"/>
          <w:bCs/>
          <w:iCs/>
          <w:szCs w:val="24"/>
          <w:lang w:val="es-PR" w:eastAsia="es-PR"/>
        </w:rPr>
        <w:t>;</w:t>
      </w:r>
    </w:p>
    <w:p w14:paraId="05BEF176" w14:textId="77777777" w:rsidR="00E2068A" w:rsidRPr="00CB54C2" w:rsidRDefault="005D1572" w:rsidP="00CB54C2">
      <w:pPr>
        <w:numPr>
          <w:ilvl w:val="0"/>
          <w:numId w:val="2"/>
        </w:numPr>
        <w:spacing w:line="480" w:lineRule="auto"/>
        <w:ind w:left="900"/>
        <w:jc w:val="both"/>
        <w:rPr>
          <w:rFonts w:ascii="Book Antiqua" w:hAnsi="Book Antiqua"/>
          <w:bCs/>
          <w:iCs/>
          <w:szCs w:val="24"/>
          <w:lang w:val="es-PR" w:eastAsia="es-PR"/>
        </w:rPr>
      </w:pPr>
      <w:r w:rsidRPr="00CB54C2">
        <w:rPr>
          <w:rFonts w:ascii="Book Antiqua" w:hAnsi="Book Antiqua"/>
          <w:bCs/>
          <w:iCs/>
          <w:szCs w:val="24"/>
          <w:lang w:val="es-PR" w:eastAsia="es-PR"/>
        </w:rPr>
        <w:t>G</w:t>
      </w:r>
      <w:r w:rsidR="009B7E49" w:rsidRPr="00CB54C2">
        <w:rPr>
          <w:rFonts w:ascii="Book Antiqua" w:hAnsi="Book Antiqua"/>
          <w:bCs/>
          <w:iCs/>
          <w:szCs w:val="24"/>
          <w:lang w:val="es-PR" w:eastAsia="es-PR"/>
        </w:rPr>
        <w:t xml:space="preserve">arantizar la seguridad del menor </w:t>
      </w:r>
      <w:r w:rsidR="009B7E49" w:rsidRPr="00CB54C2">
        <w:rPr>
          <w:rFonts w:ascii="Book Antiqua" w:hAnsi="Book Antiqua"/>
          <w:iCs/>
          <w:szCs w:val="24"/>
          <w:lang w:val="es-ES"/>
        </w:rPr>
        <w:t>para reducir o evitar daños a largo plazo</w:t>
      </w:r>
      <w:r w:rsidR="009B7E49" w:rsidRPr="00CB54C2">
        <w:rPr>
          <w:rFonts w:ascii="Book Antiqua" w:hAnsi="Book Antiqua"/>
          <w:bCs/>
          <w:iCs/>
          <w:szCs w:val="24"/>
          <w:lang w:val="es-PR" w:eastAsia="es-PR"/>
        </w:rPr>
        <w:t xml:space="preserve"> provocados por la </w:t>
      </w:r>
      <w:r w:rsidR="009B7E49" w:rsidRPr="00CB54C2">
        <w:rPr>
          <w:rFonts w:ascii="Book Antiqua" w:hAnsi="Book Antiqua"/>
          <w:iCs/>
          <w:szCs w:val="24"/>
          <w:lang w:val="es-ES"/>
        </w:rPr>
        <w:t>revictimización en medio de relaciones familiares conflictivas en los procesos de su entrega y recogido</w:t>
      </w:r>
      <w:r w:rsidR="009B7E49" w:rsidRPr="00CB54C2">
        <w:rPr>
          <w:rFonts w:ascii="Book Antiqua" w:hAnsi="Book Antiqua"/>
          <w:bCs/>
          <w:iCs/>
          <w:szCs w:val="24"/>
          <w:lang w:val="es-PR" w:eastAsia="es-PR"/>
        </w:rPr>
        <w:t xml:space="preserve"> entre el </w:t>
      </w:r>
      <w:r w:rsidRPr="00CB54C2">
        <w:rPr>
          <w:rFonts w:ascii="Book Antiqua" w:hAnsi="Book Antiqua"/>
          <w:bCs/>
          <w:iCs/>
          <w:szCs w:val="24"/>
          <w:lang w:val="es-PR" w:eastAsia="es-PR"/>
        </w:rPr>
        <w:t>padre o madre</w:t>
      </w:r>
      <w:r w:rsidR="009B7E49" w:rsidRPr="00CB54C2">
        <w:rPr>
          <w:rFonts w:ascii="Book Antiqua" w:hAnsi="Book Antiqua"/>
          <w:bCs/>
          <w:iCs/>
          <w:szCs w:val="24"/>
          <w:lang w:val="es-PR" w:eastAsia="es-PR"/>
        </w:rPr>
        <w:t xml:space="preserve"> custodio y el no custodio; </w:t>
      </w:r>
    </w:p>
    <w:p w14:paraId="5B632593" w14:textId="77777777" w:rsidR="00F61A1C" w:rsidRPr="00CB54C2" w:rsidRDefault="005D1572" w:rsidP="00CB54C2">
      <w:pPr>
        <w:numPr>
          <w:ilvl w:val="0"/>
          <w:numId w:val="2"/>
        </w:numPr>
        <w:spacing w:line="480" w:lineRule="auto"/>
        <w:ind w:left="900"/>
        <w:jc w:val="both"/>
        <w:rPr>
          <w:rFonts w:ascii="Book Antiqua" w:hAnsi="Book Antiqua"/>
          <w:bCs/>
          <w:iCs/>
          <w:szCs w:val="24"/>
          <w:lang w:val="es-PR" w:eastAsia="es-PR"/>
        </w:rPr>
      </w:pPr>
      <w:r w:rsidRPr="00CB54C2">
        <w:rPr>
          <w:rFonts w:ascii="Book Antiqua" w:hAnsi="Book Antiqua"/>
          <w:bCs/>
          <w:iCs/>
          <w:szCs w:val="24"/>
          <w:lang w:val="es-PR" w:eastAsia="es-PR"/>
        </w:rPr>
        <w:t>F</w:t>
      </w:r>
      <w:r w:rsidR="00927768" w:rsidRPr="00CB54C2">
        <w:rPr>
          <w:rFonts w:ascii="Book Antiqua" w:hAnsi="Book Antiqua"/>
          <w:bCs/>
          <w:iCs/>
          <w:szCs w:val="24"/>
          <w:lang w:val="es-PR" w:eastAsia="es-PR"/>
        </w:rPr>
        <w:t>acilitar orientación profesional para mejorar las relaciones paterno</w:t>
      </w:r>
      <w:r w:rsidR="009B7E49" w:rsidRPr="00CB54C2">
        <w:rPr>
          <w:rFonts w:ascii="Book Antiqua" w:hAnsi="Book Antiqua"/>
          <w:bCs/>
          <w:iCs/>
          <w:szCs w:val="24"/>
          <w:lang w:val="es-PR" w:eastAsia="es-PR"/>
        </w:rPr>
        <w:t xml:space="preserve"> y materno</w:t>
      </w:r>
      <w:r w:rsidR="00E2068A" w:rsidRPr="00CB54C2">
        <w:rPr>
          <w:rFonts w:ascii="Book Antiqua" w:hAnsi="Book Antiqua"/>
          <w:bCs/>
          <w:iCs/>
          <w:szCs w:val="24"/>
          <w:lang w:val="es-PR" w:eastAsia="es-PR"/>
        </w:rPr>
        <w:t xml:space="preserve"> </w:t>
      </w:r>
      <w:r w:rsidR="00927768" w:rsidRPr="00CB54C2">
        <w:rPr>
          <w:rFonts w:ascii="Book Antiqua" w:hAnsi="Book Antiqua"/>
          <w:bCs/>
          <w:iCs/>
          <w:szCs w:val="24"/>
          <w:lang w:val="es-PR" w:eastAsia="es-PR"/>
        </w:rPr>
        <w:t>filiales y las habilidades de crianza parentales</w:t>
      </w:r>
      <w:r w:rsidR="009B7E49" w:rsidRPr="00CB54C2">
        <w:rPr>
          <w:rFonts w:ascii="Book Antiqua" w:hAnsi="Book Antiqua"/>
          <w:bCs/>
          <w:iCs/>
          <w:szCs w:val="24"/>
          <w:lang w:val="es-PR" w:eastAsia="es-PR"/>
        </w:rPr>
        <w:t xml:space="preserve">; </w:t>
      </w:r>
      <w:r w:rsidR="00F61A1C" w:rsidRPr="00CB54C2">
        <w:rPr>
          <w:rFonts w:ascii="Book Antiqua" w:hAnsi="Book Antiqua"/>
          <w:bCs/>
          <w:iCs/>
          <w:szCs w:val="24"/>
          <w:lang w:val="es-PR" w:eastAsia="es-PR"/>
        </w:rPr>
        <w:t xml:space="preserve"> </w:t>
      </w:r>
    </w:p>
    <w:p w14:paraId="6FDBA924" w14:textId="77777777" w:rsidR="00F61A1C" w:rsidRPr="00CB54C2" w:rsidRDefault="005D1572" w:rsidP="00CB54C2">
      <w:pPr>
        <w:numPr>
          <w:ilvl w:val="0"/>
          <w:numId w:val="2"/>
        </w:numPr>
        <w:tabs>
          <w:tab w:val="left" w:pos="900"/>
        </w:tabs>
        <w:spacing w:line="480" w:lineRule="auto"/>
        <w:ind w:left="900"/>
        <w:jc w:val="both"/>
        <w:rPr>
          <w:rFonts w:ascii="Book Antiqua" w:hAnsi="Book Antiqua"/>
          <w:bCs/>
          <w:iCs/>
          <w:szCs w:val="24"/>
          <w:lang w:val="es-PR" w:eastAsia="es-PR"/>
        </w:rPr>
      </w:pPr>
      <w:r w:rsidRPr="00CB54C2">
        <w:rPr>
          <w:rFonts w:ascii="Book Antiqua" w:hAnsi="Book Antiqua"/>
          <w:bCs/>
          <w:iCs/>
          <w:szCs w:val="24"/>
          <w:lang w:val="es-PR" w:eastAsia="es-PR"/>
        </w:rPr>
        <w:t>D</w:t>
      </w:r>
      <w:r w:rsidR="00927768" w:rsidRPr="00CB54C2">
        <w:rPr>
          <w:rFonts w:ascii="Book Antiqua" w:hAnsi="Book Antiqua"/>
          <w:bCs/>
          <w:iCs/>
          <w:szCs w:val="24"/>
          <w:lang w:val="es-PR" w:eastAsia="es-PR"/>
        </w:rPr>
        <w:t xml:space="preserve">isponer de información </w:t>
      </w:r>
      <w:r w:rsidR="00DC05BE" w:rsidRPr="00CB54C2">
        <w:rPr>
          <w:rFonts w:ascii="Book Antiqua" w:hAnsi="Book Antiqua"/>
          <w:bCs/>
          <w:iCs/>
          <w:szCs w:val="24"/>
          <w:lang w:val="es-PR" w:eastAsia="es-PR"/>
        </w:rPr>
        <w:t>fehaciente y fundamentada que permita identificar y presentar las necesidades del menor</w:t>
      </w:r>
      <w:r w:rsidR="001740CD" w:rsidRPr="00CB54C2">
        <w:rPr>
          <w:rFonts w:ascii="Book Antiqua" w:hAnsi="Book Antiqua"/>
          <w:bCs/>
          <w:iCs/>
          <w:szCs w:val="24"/>
          <w:lang w:val="es-PR" w:eastAsia="es-PR"/>
        </w:rPr>
        <w:t xml:space="preserve"> ante foros administrativos o judiciales</w:t>
      </w:r>
      <w:r w:rsidR="00AF2A8D" w:rsidRPr="00CB54C2">
        <w:rPr>
          <w:rFonts w:ascii="Book Antiqua" w:hAnsi="Book Antiqua"/>
          <w:bCs/>
          <w:iCs/>
          <w:szCs w:val="24"/>
          <w:lang w:val="es-PR" w:eastAsia="es-PR"/>
        </w:rPr>
        <w:t>, de</w:t>
      </w:r>
      <w:r w:rsidR="001740CD" w:rsidRPr="00CB54C2">
        <w:rPr>
          <w:rFonts w:ascii="Book Antiqua" w:hAnsi="Book Antiqua"/>
          <w:bCs/>
          <w:iCs/>
          <w:szCs w:val="24"/>
          <w:lang w:val="es-PR" w:eastAsia="es-PR"/>
        </w:rPr>
        <w:t xml:space="preserve"> </w:t>
      </w:r>
      <w:r w:rsidR="00AF2A8D" w:rsidRPr="00CB54C2">
        <w:rPr>
          <w:rFonts w:ascii="Book Antiqua" w:hAnsi="Book Antiqua"/>
          <w:bCs/>
          <w:iCs/>
          <w:szCs w:val="24"/>
          <w:lang w:val="es-PR" w:eastAsia="es-PR"/>
        </w:rPr>
        <w:t>ser</w:t>
      </w:r>
      <w:r w:rsidR="001740CD" w:rsidRPr="00CB54C2">
        <w:rPr>
          <w:rFonts w:ascii="Book Antiqua" w:hAnsi="Book Antiqua"/>
          <w:bCs/>
          <w:iCs/>
          <w:szCs w:val="24"/>
          <w:lang w:val="es-PR" w:eastAsia="es-PR"/>
        </w:rPr>
        <w:t xml:space="preserve"> necesario,</w:t>
      </w:r>
      <w:r w:rsidR="00DC05BE" w:rsidRPr="00CB54C2">
        <w:rPr>
          <w:rFonts w:ascii="Book Antiqua" w:hAnsi="Book Antiqua"/>
          <w:bCs/>
          <w:iCs/>
          <w:szCs w:val="24"/>
          <w:lang w:val="es-PR" w:eastAsia="es-PR"/>
        </w:rPr>
        <w:t xml:space="preserve"> </w:t>
      </w:r>
      <w:r w:rsidR="00927768" w:rsidRPr="00CB54C2">
        <w:rPr>
          <w:rFonts w:ascii="Book Antiqua" w:hAnsi="Book Antiqua"/>
          <w:bCs/>
          <w:iCs/>
          <w:szCs w:val="24"/>
          <w:lang w:val="es-PR" w:eastAsia="es-PR"/>
        </w:rPr>
        <w:t xml:space="preserve">sobre actitudes y aptitudes parentales que </w:t>
      </w:r>
      <w:r w:rsidR="001740CD" w:rsidRPr="00CB54C2">
        <w:rPr>
          <w:rFonts w:ascii="Book Antiqua" w:hAnsi="Book Antiqua"/>
          <w:bCs/>
          <w:iCs/>
          <w:szCs w:val="24"/>
          <w:lang w:val="es-PR" w:eastAsia="es-PR"/>
        </w:rPr>
        <w:t>puedan afectar los derechos del menor</w:t>
      </w:r>
      <w:r w:rsidR="009B7E49" w:rsidRPr="00CB54C2">
        <w:rPr>
          <w:rFonts w:ascii="Book Antiqua" w:hAnsi="Book Antiqua"/>
          <w:bCs/>
          <w:iCs/>
          <w:szCs w:val="24"/>
          <w:lang w:val="es-PR" w:eastAsia="es-PR"/>
        </w:rPr>
        <w:t xml:space="preserve">; </w:t>
      </w:r>
      <w:r w:rsidR="00C27427" w:rsidRPr="00CB54C2">
        <w:rPr>
          <w:rFonts w:ascii="Book Antiqua" w:hAnsi="Book Antiqua"/>
          <w:bCs/>
          <w:iCs/>
          <w:szCs w:val="24"/>
          <w:lang w:val="es-PR" w:eastAsia="es-PR"/>
        </w:rPr>
        <w:t>y,</w:t>
      </w:r>
    </w:p>
    <w:p w14:paraId="698C6A6F" w14:textId="77777777" w:rsidR="00CC469E" w:rsidRPr="00CB54C2" w:rsidRDefault="00AF2A8D" w:rsidP="00CB54C2">
      <w:pPr>
        <w:numPr>
          <w:ilvl w:val="0"/>
          <w:numId w:val="2"/>
        </w:numPr>
        <w:tabs>
          <w:tab w:val="left" w:pos="900"/>
        </w:tabs>
        <w:spacing w:line="480" w:lineRule="auto"/>
        <w:ind w:left="900"/>
        <w:jc w:val="both"/>
        <w:rPr>
          <w:rFonts w:ascii="Book Antiqua" w:hAnsi="Book Antiqua"/>
          <w:bCs/>
          <w:iCs/>
          <w:szCs w:val="24"/>
          <w:lang w:val="es-PR" w:eastAsia="es-PR"/>
        </w:rPr>
      </w:pPr>
      <w:r w:rsidRPr="00CB54C2">
        <w:rPr>
          <w:rFonts w:ascii="Book Antiqua" w:hAnsi="Book Antiqua"/>
          <w:iCs/>
          <w:lang w:val="es-ES" w:eastAsia="es-PR"/>
        </w:rPr>
        <w:t>P</w:t>
      </w:r>
      <w:r w:rsidR="00CC469E" w:rsidRPr="00CB54C2">
        <w:rPr>
          <w:rFonts w:ascii="Book Antiqua" w:hAnsi="Book Antiqua"/>
          <w:iCs/>
          <w:lang w:val="es-ES" w:eastAsia="es-PR"/>
        </w:rPr>
        <w:t xml:space="preserve">roveer un espacio seguro y adecuado para que los menores y sus </w:t>
      </w:r>
      <w:r w:rsidRPr="00CB54C2">
        <w:rPr>
          <w:rFonts w:ascii="Book Antiqua" w:hAnsi="Book Antiqua"/>
          <w:iCs/>
          <w:lang w:val="es-ES" w:eastAsia="es-PR"/>
        </w:rPr>
        <w:t>padres</w:t>
      </w:r>
      <w:r w:rsidR="00CC469E" w:rsidRPr="00CB54C2">
        <w:rPr>
          <w:rFonts w:ascii="Book Antiqua" w:hAnsi="Book Antiqua"/>
          <w:iCs/>
          <w:lang w:val="es-ES" w:eastAsia="es-PR"/>
        </w:rPr>
        <w:t xml:space="preserve"> puedan relacionarse con la debida supervisión</w:t>
      </w:r>
      <w:r w:rsidR="00B93A30" w:rsidRPr="00CB54C2">
        <w:rPr>
          <w:rFonts w:ascii="Book Antiqua" w:hAnsi="Book Antiqua"/>
          <w:iCs/>
          <w:lang w:val="es-ES" w:eastAsia="es-PR"/>
        </w:rPr>
        <w:t xml:space="preserve"> en los casos en que se disponga mediante orden judicial el régimen de visitas supervisadas.</w:t>
      </w:r>
      <w:r w:rsidR="00CC469E" w:rsidRPr="00CB54C2">
        <w:rPr>
          <w:rFonts w:ascii="Book Antiqua" w:hAnsi="Book Antiqua"/>
          <w:iCs/>
          <w:lang w:val="es-ES" w:eastAsia="es-PR"/>
        </w:rPr>
        <w:t xml:space="preserve">  </w:t>
      </w:r>
    </w:p>
    <w:p w14:paraId="0428CDFB" w14:textId="0079943E" w:rsidR="38EE4174" w:rsidRPr="00CB54C2" w:rsidRDefault="38EE4174" w:rsidP="00CB54C2">
      <w:pPr>
        <w:tabs>
          <w:tab w:val="left" w:pos="900"/>
        </w:tabs>
        <w:spacing w:line="480" w:lineRule="auto"/>
        <w:ind w:left="900" w:hanging="540"/>
        <w:jc w:val="both"/>
        <w:rPr>
          <w:rFonts w:ascii="Book Antiqua" w:hAnsi="Book Antiqua"/>
          <w:iCs/>
          <w:lang w:val="es-ES" w:eastAsia="es-PR"/>
        </w:rPr>
      </w:pPr>
      <w:r w:rsidRPr="00CB54C2">
        <w:rPr>
          <w:rFonts w:ascii="Book Antiqua" w:hAnsi="Book Antiqua"/>
          <w:iCs/>
          <w:lang w:val="es-ES" w:eastAsia="es-PR"/>
        </w:rPr>
        <w:lastRenderedPageBreak/>
        <w:t xml:space="preserve">K. </w:t>
      </w:r>
      <w:r w:rsidR="00CB54C2">
        <w:rPr>
          <w:rFonts w:ascii="Book Antiqua" w:hAnsi="Book Antiqua"/>
          <w:iCs/>
          <w:lang w:val="es-ES" w:eastAsia="es-PR"/>
        </w:rPr>
        <w:tab/>
      </w:r>
      <w:r w:rsidR="7DBD822B" w:rsidRPr="00CB54C2">
        <w:rPr>
          <w:rFonts w:ascii="Book Antiqua" w:hAnsi="Book Antiqua"/>
          <w:iCs/>
          <w:lang w:val="es-ES" w:eastAsia="es-PR"/>
        </w:rPr>
        <w:t xml:space="preserve">Proveer una </w:t>
      </w:r>
      <w:proofErr w:type="spellStart"/>
      <w:r w:rsidR="7DBD822B" w:rsidRPr="00CB54C2">
        <w:rPr>
          <w:rFonts w:ascii="Book Antiqua" w:hAnsi="Book Antiqua"/>
          <w:iCs/>
          <w:lang w:val="es-ES" w:eastAsia="es-PR"/>
        </w:rPr>
        <w:t>dimesión</w:t>
      </w:r>
      <w:proofErr w:type="spellEnd"/>
      <w:r w:rsidR="7DBD822B" w:rsidRPr="00CB54C2">
        <w:rPr>
          <w:rFonts w:ascii="Book Antiqua" w:hAnsi="Book Antiqua"/>
          <w:iCs/>
          <w:lang w:val="es-ES" w:eastAsia="es-PR"/>
        </w:rPr>
        <w:t xml:space="preserve"> educativa y de orientación profesional para </w:t>
      </w:r>
      <w:r w:rsidR="00BB44A0" w:rsidRPr="00CB54C2">
        <w:rPr>
          <w:rFonts w:ascii="Book Antiqua" w:hAnsi="Book Antiqua"/>
          <w:iCs/>
          <w:lang w:val="es-ES" w:eastAsia="es-PR"/>
        </w:rPr>
        <w:t>fomentar</w:t>
      </w:r>
      <w:r w:rsidR="7DBD822B" w:rsidRPr="00CB54C2">
        <w:rPr>
          <w:rFonts w:ascii="Book Antiqua" w:hAnsi="Book Antiqua"/>
          <w:iCs/>
          <w:lang w:val="es-ES" w:eastAsia="es-PR"/>
        </w:rPr>
        <w:t xml:space="preserve"> relaciones saludables. </w:t>
      </w:r>
    </w:p>
    <w:p w14:paraId="2BF4A375" w14:textId="29AE9548" w:rsidR="7DBD822B" w:rsidRPr="00CB54C2" w:rsidRDefault="7DBD822B" w:rsidP="00CB54C2">
      <w:pPr>
        <w:tabs>
          <w:tab w:val="left" w:pos="900"/>
        </w:tabs>
        <w:spacing w:line="480" w:lineRule="auto"/>
        <w:ind w:left="900" w:hanging="540"/>
        <w:jc w:val="both"/>
        <w:rPr>
          <w:rFonts w:ascii="Book Antiqua" w:hAnsi="Book Antiqua"/>
          <w:lang w:val="es-PR" w:eastAsia="es-PR"/>
        </w:rPr>
      </w:pPr>
      <w:r w:rsidRPr="00CB54C2">
        <w:rPr>
          <w:rFonts w:ascii="Book Antiqua" w:hAnsi="Book Antiqua"/>
          <w:lang w:val="es-PR" w:eastAsia="es-PR"/>
        </w:rPr>
        <w:t xml:space="preserve">L. </w:t>
      </w:r>
      <w:r w:rsidR="00CB54C2">
        <w:rPr>
          <w:rFonts w:ascii="Book Antiqua" w:hAnsi="Book Antiqua"/>
          <w:lang w:val="es-PR" w:eastAsia="es-PR"/>
        </w:rPr>
        <w:tab/>
      </w:r>
      <w:r w:rsidRPr="00CB54C2">
        <w:rPr>
          <w:rFonts w:ascii="Book Antiqua" w:hAnsi="Book Antiqua"/>
          <w:lang w:val="es-PR" w:eastAsia="es-PR"/>
        </w:rPr>
        <w:t>Proveerá un protocolo específico de atención en casos donde haya existido violencia doméstica entre los progenitores, que incluya un plan de seguridad y aquell</w:t>
      </w:r>
      <w:r w:rsidR="49CE7A55" w:rsidRPr="00CB54C2">
        <w:rPr>
          <w:rFonts w:ascii="Book Antiqua" w:hAnsi="Book Antiqua"/>
          <w:lang w:val="es-PR" w:eastAsia="es-PR"/>
        </w:rPr>
        <w:t xml:space="preserve">as circunstancias, si alguna, que se considerarán </w:t>
      </w:r>
      <w:r w:rsidRPr="00CB54C2">
        <w:rPr>
          <w:rFonts w:ascii="Book Antiqua" w:hAnsi="Book Antiqua"/>
          <w:lang w:val="es-PR" w:eastAsia="es-PR"/>
        </w:rPr>
        <w:t>ex</w:t>
      </w:r>
      <w:r w:rsidR="4EB2792F" w:rsidRPr="00CB54C2">
        <w:rPr>
          <w:rFonts w:ascii="Book Antiqua" w:hAnsi="Book Antiqua"/>
          <w:lang w:val="es-PR" w:eastAsia="es-PR"/>
        </w:rPr>
        <w:t xml:space="preserve">cluyentes </w:t>
      </w:r>
      <w:r w:rsidRPr="00CB54C2">
        <w:rPr>
          <w:rFonts w:ascii="Book Antiqua" w:hAnsi="Book Antiqua"/>
          <w:lang w:val="es-PR" w:eastAsia="es-PR"/>
        </w:rPr>
        <w:t>para la participación en los Puntos de Encuentro.</w:t>
      </w:r>
    </w:p>
    <w:p w14:paraId="7B174F3E" w14:textId="21CACED9" w:rsidR="005119D6" w:rsidRPr="00CB54C2" w:rsidRDefault="00927768" w:rsidP="38EE4174">
      <w:pPr>
        <w:spacing w:line="480" w:lineRule="auto"/>
        <w:ind w:firstLine="567"/>
        <w:jc w:val="both"/>
        <w:rPr>
          <w:rFonts w:ascii="Book Antiqua" w:hAnsi="Book Antiqua"/>
          <w:lang w:val="es-PR" w:eastAsia="es-PR"/>
        </w:rPr>
      </w:pPr>
      <w:r w:rsidRPr="00CB54C2">
        <w:rPr>
          <w:rFonts w:ascii="Book Antiqua" w:hAnsi="Book Antiqua"/>
          <w:lang w:val="es-PR" w:eastAsia="es-PR"/>
        </w:rPr>
        <w:t xml:space="preserve">Se dispone, además, que el </w:t>
      </w:r>
      <w:proofErr w:type="gramStart"/>
      <w:r w:rsidR="00AF2A8D" w:rsidRPr="00CB54C2">
        <w:rPr>
          <w:rFonts w:ascii="Book Antiqua" w:hAnsi="Book Antiqua"/>
          <w:lang w:val="es-PR" w:eastAsia="es-PR"/>
        </w:rPr>
        <w:t>S</w:t>
      </w:r>
      <w:r w:rsidRPr="00CB54C2">
        <w:rPr>
          <w:rFonts w:ascii="Book Antiqua" w:hAnsi="Book Antiqua"/>
          <w:lang w:val="es-PR" w:eastAsia="es-PR"/>
        </w:rPr>
        <w:t>ecretario</w:t>
      </w:r>
      <w:proofErr w:type="gramEnd"/>
      <w:r w:rsidRPr="00CB54C2">
        <w:rPr>
          <w:rFonts w:ascii="Book Antiqua" w:hAnsi="Book Antiqua"/>
          <w:lang w:val="es-PR" w:eastAsia="es-PR"/>
        </w:rPr>
        <w:t xml:space="preserve"> velará porque las referidas áreas designadas para los fines antes expuestos operen en horario extendido</w:t>
      </w:r>
      <w:r w:rsidR="4EF723DE" w:rsidRPr="00CB54C2">
        <w:rPr>
          <w:rFonts w:ascii="Book Antiqua" w:hAnsi="Book Antiqua"/>
          <w:lang w:val="es-PR" w:eastAsia="es-PR"/>
        </w:rPr>
        <w:t>, como mínimo deberán operar hasta las 9:00pm al menos 3 días de semana y sábados y domingo en horario de 9:00am a 6:00pm</w:t>
      </w:r>
      <w:r w:rsidRPr="00CB54C2">
        <w:rPr>
          <w:rFonts w:ascii="Book Antiqua" w:hAnsi="Book Antiqua"/>
          <w:lang w:val="es-PR" w:eastAsia="es-PR"/>
        </w:rPr>
        <w:t xml:space="preserve">. De igual forma, asignará el personal que entienda apropiado para prestar apoyo en la coordinación de las visitas y para que provean recomendaciones sobre el desarrollo de la relación entre los padres, las madres y </w:t>
      </w:r>
      <w:r w:rsidR="005119D6" w:rsidRPr="00CB54C2">
        <w:rPr>
          <w:rFonts w:ascii="Book Antiqua" w:hAnsi="Book Antiqua"/>
          <w:lang w:val="es-PR" w:eastAsia="es-PR"/>
        </w:rPr>
        <w:t>los menores</w:t>
      </w:r>
      <w:r w:rsidRPr="00CB54C2">
        <w:rPr>
          <w:rFonts w:ascii="Book Antiqua" w:hAnsi="Book Antiqua"/>
          <w:lang w:val="es-PR" w:eastAsia="es-PR"/>
        </w:rPr>
        <w:t xml:space="preserve">, mediante la intervención con </w:t>
      </w:r>
      <w:r w:rsidR="00AD0630" w:rsidRPr="00CB54C2">
        <w:rPr>
          <w:rFonts w:ascii="Book Antiqua" w:hAnsi="Book Antiqua"/>
          <w:lang w:val="es-PR" w:eastAsia="es-PR"/>
        </w:rPr>
        <w:t>estos</w:t>
      </w:r>
      <w:r w:rsidRPr="00CB54C2">
        <w:rPr>
          <w:rFonts w:ascii="Book Antiqua" w:hAnsi="Book Antiqua"/>
          <w:lang w:val="es-PR" w:eastAsia="es-PR"/>
        </w:rPr>
        <w:t xml:space="preserve"> y la observación de </w:t>
      </w:r>
      <w:r w:rsidR="00AD0630" w:rsidRPr="00CB54C2">
        <w:rPr>
          <w:rFonts w:ascii="Book Antiqua" w:hAnsi="Book Antiqua"/>
          <w:lang w:val="es-PR" w:eastAsia="es-PR"/>
        </w:rPr>
        <w:t>su</w:t>
      </w:r>
      <w:r w:rsidRPr="00CB54C2">
        <w:rPr>
          <w:rFonts w:ascii="Book Antiqua" w:hAnsi="Book Antiqua"/>
          <w:lang w:val="es-PR" w:eastAsia="es-PR"/>
        </w:rPr>
        <w:t xml:space="preserve"> conducta.</w:t>
      </w:r>
      <w:r w:rsidR="00247AEE" w:rsidRPr="00CB54C2">
        <w:rPr>
          <w:rFonts w:ascii="Book Antiqua" w:hAnsi="Book Antiqua"/>
          <w:lang w:val="es-PR" w:eastAsia="es-PR"/>
        </w:rPr>
        <w:t xml:space="preserve">  </w:t>
      </w:r>
    </w:p>
    <w:p w14:paraId="0F8B0D2C" w14:textId="77777777" w:rsidR="00F61A1C" w:rsidRPr="00CB54C2" w:rsidRDefault="005119D6" w:rsidP="007918C2">
      <w:pPr>
        <w:spacing w:line="480" w:lineRule="auto"/>
        <w:ind w:firstLine="567"/>
        <w:jc w:val="both"/>
        <w:rPr>
          <w:rFonts w:ascii="Book Antiqua" w:hAnsi="Book Antiqua"/>
          <w:bCs/>
          <w:szCs w:val="24"/>
          <w:lang w:val="es-PR" w:eastAsia="es-PR"/>
        </w:rPr>
      </w:pPr>
      <w:r w:rsidRPr="00CB54C2">
        <w:rPr>
          <w:rFonts w:ascii="Book Antiqua" w:hAnsi="Book Antiqua"/>
          <w:bCs/>
          <w:szCs w:val="24"/>
          <w:lang w:val="es-PR" w:eastAsia="es-PR"/>
        </w:rPr>
        <w:t>S</w:t>
      </w:r>
      <w:r w:rsidR="00247AEE" w:rsidRPr="00CB54C2">
        <w:rPr>
          <w:rFonts w:ascii="Book Antiqua" w:hAnsi="Book Antiqua"/>
          <w:bCs/>
          <w:szCs w:val="24"/>
          <w:lang w:val="es-PR" w:eastAsia="es-PR"/>
        </w:rPr>
        <w:t>e faculta al</w:t>
      </w:r>
      <w:r w:rsidR="00AF2A8D" w:rsidRPr="00CB54C2">
        <w:rPr>
          <w:rFonts w:ascii="Book Antiqua" w:hAnsi="Book Antiqua"/>
          <w:bCs/>
          <w:szCs w:val="24"/>
          <w:lang w:val="es-PR" w:eastAsia="es-PR"/>
        </w:rPr>
        <w:t xml:space="preserve"> </w:t>
      </w:r>
      <w:proofErr w:type="gramStart"/>
      <w:r w:rsidR="00AF2A8D" w:rsidRPr="00CB54C2">
        <w:rPr>
          <w:rFonts w:ascii="Book Antiqua" w:hAnsi="Book Antiqua"/>
          <w:bCs/>
          <w:szCs w:val="24"/>
          <w:lang w:val="es-PR" w:eastAsia="es-PR"/>
        </w:rPr>
        <w:t>S</w:t>
      </w:r>
      <w:r w:rsidR="00247AEE" w:rsidRPr="00CB54C2">
        <w:rPr>
          <w:rFonts w:ascii="Book Antiqua" w:hAnsi="Book Antiqua"/>
          <w:bCs/>
          <w:szCs w:val="24"/>
          <w:lang w:val="es-PR" w:eastAsia="es-PR"/>
        </w:rPr>
        <w:t>ecretario</w:t>
      </w:r>
      <w:proofErr w:type="gramEnd"/>
      <w:r w:rsidR="00247AEE" w:rsidRPr="00CB54C2">
        <w:rPr>
          <w:rFonts w:ascii="Book Antiqua" w:hAnsi="Book Antiqua"/>
          <w:bCs/>
          <w:szCs w:val="24"/>
          <w:lang w:val="es-PR" w:eastAsia="es-PR"/>
        </w:rPr>
        <w:t xml:space="preserve"> a </w:t>
      </w:r>
      <w:r w:rsidR="008A4839" w:rsidRPr="00CB54C2">
        <w:rPr>
          <w:rFonts w:ascii="Book Antiqua" w:hAnsi="Book Antiqua"/>
          <w:bCs/>
          <w:szCs w:val="24"/>
          <w:lang w:val="es-PR" w:eastAsia="es-PR"/>
        </w:rPr>
        <w:t xml:space="preserve">identificar fondos disponibles anualmente </w:t>
      </w:r>
      <w:r w:rsidR="003B54F8" w:rsidRPr="00CB54C2">
        <w:rPr>
          <w:rFonts w:ascii="Book Antiqua" w:hAnsi="Book Antiqua"/>
          <w:bCs/>
          <w:szCs w:val="24"/>
          <w:lang w:val="es-PR" w:eastAsia="es-PR"/>
        </w:rPr>
        <w:t>para los estados y territorios</w:t>
      </w:r>
      <w:r w:rsidR="00465BB2" w:rsidRPr="00CB54C2">
        <w:rPr>
          <w:rFonts w:ascii="Book Antiqua" w:hAnsi="Book Antiqua"/>
          <w:bCs/>
          <w:szCs w:val="24"/>
          <w:lang w:val="es-PR" w:eastAsia="es-PR"/>
        </w:rPr>
        <w:t>, en especial</w:t>
      </w:r>
      <w:r w:rsidR="003B54F8" w:rsidRPr="00CB54C2">
        <w:rPr>
          <w:rFonts w:ascii="Book Antiqua" w:hAnsi="Book Antiqua"/>
          <w:bCs/>
          <w:szCs w:val="24"/>
          <w:lang w:val="es-PR" w:eastAsia="es-PR"/>
        </w:rPr>
        <w:t xml:space="preserve"> </w:t>
      </w:r>
      <w:r w:rsidR="008A4839" w:rsidRPr="00CB54C2">
        <w:rPr>
          <w:rFonts w:ascii="Book Antiqua" w:hAnsi="Book Antiqua"/>
          <w:bCs/>
          <w:szCs w:val="24"/>
          <w:lang w:val="es-PR" w:eastAsia="es-PR"/>
        </w:rPr>
        <w:t xml:space="preserve">mediante el “Access and </w:t>
      </w:r>
      <w:proofErr w:type="spellStart"/>
      <w:r w:rsidR="008A4839" w:rsidRPr="00CB54C2">
        <w:rPr>
          <w:rFonts w:ascii="Book Antiqua" w:hAnsi="Book Antiqua"/>
          <w:bCs/>
          <w:szCs w:val="24"/>
          <w:lang w:val="es-PR" w:eastAsia="es-PR"/>
        </w:rPr>
        <w:t>Visitation</w:t>
      </w:r>
      <w:proofErr w:type="spellEnd"/>
      <w:r w:rsidR="008A4839" w:rsidRPr="00CB54C2">
        <w:rPr>
          <w:rFonts w:ascii="Book Antiqua" w:hAnsi="Book Antiqua"/>
          <w:bCs/>
          <w:szCs w:val="24"/>
          <w:lang w:val="es-PR" w:eastAsia="es-PR"/>
        </w:rPr>
        <w:t xml:space="preserve"> </w:t>
      </w:r>
      <w:proofErr w:type="spellStart"/>
      <w:r w:rsidR="008A4839" w:rsidRPr="00CB54C2">
        <w:rPr>
          <w:rFonts w:ascii="Book Antiqua" w:hAnsi="Book Antiqua"/>
          <w:bCs/>
          <w:szCs w:val="24"/>
          <w:lang w:val="es-PR" w:eastAsia="es-PR"/>
        </w:rPr>
        <w:t>Mandatory</w:t>
      </w:r>
      <w:proofErr w:type="spellEnd"/>
      <w:r w:rsidR="008A4839" w:rsidRPr="00CB54C2">
        <w:rPr>
          <w:rFonts w:ascii="Book Antiqua" w:hAnsi="Book Antiqua"/>
          <w:bCs/>
          <w:szCs w:val="24"/>
          <w:lang w:val="es-PR" w:eastAsia="es-PR"/>
        </w:rPr>
        <w:t xml:space="preserve"> Grant </w:t>
      </w:r>
      <w:proofErr w:type="spellStart"/>
      <w:r w:rsidR="008A4839" w:rsidRPr="00CB54C2">
        <w:rPr>
          <w:rFonts w:ascii="Book Antiqua" w:hAnsi="Book Antiqua"/>
          <w:bCs/>
          <w:szCs w:val="24"/>
          <w:lang w:val="es-PR" w:eastAsia="es-PR"/>
        </w:rPr>
        <w:t>Program</w:t>
      </w:r>
      <w:proofErr w:type="spellEnd"/>
      <w:r w:rsidR="008A4839" w:rsidRPr="00CB54C2">
        <w:rPr>
          <w:rFonts w:ascii="Book Antiqua" w:hAnsi="Book Antiqua"/>
          <w:bCs/>
          <w:szCs w:val="24"/>
          <w:lang w:val="es-PR" w:eastAsia="es-PR"/>
        </w:rPr>
        <w:t xml:space="preserve">” de la Administración </w:t>
      </w:r>
      <w:r w:rsidR="001740CD" w:rsidRPr="00CB54C2">
        <w:rPr>
          <w:rFonts w:ascii="Book Antiqua" w:hAnsi="Book Antiqua"/>
          <w:bCs/>
          <w:szCs w:val="24"/>
          <w:lang w:val="es-PR" w:eastAsia="es-PR"/>
        </w:rPr>
        <w:t xml:space="preserve">Federal </w:t>
      </w:r>
      <w:r w:rsidR="008A4839" w:rsidRPr="00CB54C2">
        <w:rPr>
          <w:rFonts w:ascii="Book Antiqua" w:hAnsi="Book Antiqua"/>
          <w:bCs/>
          <w:szCs w:val="24"/>
          <w:lang w:val="es-PR" w:eastAsia="es-PR"/>
        </w:rPr>
        <w:t>de Niños y Familias</w:t>
      </w:r>
      <w:r w:rsidRPr="00CB54C2">
        <w:rPr>
          <w:rFonts w:ascii="Book Antiqua" w:hAnsi="Book Antiqua"/>
          <w:bCs/>
          <w:szCs w:val="24"/>
          <w:lang w:val="es-PR" w:eastAsia="es-PR"/>
        </w:rPr>
        <w:t xml:space="preserve">, y disponibles mediante la presentación de planes de servicios de prevención que provee </w:t>
      </w:r>
      <w:r w:rsidR="008A42FD" w:rsidRPr="00CB54C2">
        <w:rPr>
          <w:rFonts w:ascii="Book Antiqua" w:hAnsi="Book Antiqua"/>
          <w:bCs/>
          <w:szCs w:val="24"/>
          <w:lang w:val="es-PR" w:eastAsia="es-PR"/>
        </w:rPr>
        <w:t xml:space="preserve">el </w:t>
      </w:r>
      <w:r w:rsidR="00465BB2" w:rsidRPr="00CB54C2">
        <w:rPr>
          <w:rFonts w:ascii="Book Antiqua" w:hAnsi="Book Antiqua"/>
          <w:bCs/>
          <w:szCs w:val="24"/>
          <w:lang w:val="es-PR" w:eastAsia="es-PR"/>
        </w:rPr>
        <w:t>“</w:t>
      </w:r>
      <w:proofErr w:type="spellStart"/>
      <w:r w:rsidRPr="00CB54C2">
        <w:rPr>
          <w:rFonts w:ascii="Book Antiqua" w:hAnsi="Book Antiqua"/>
          <w:shd w:val="clear" w:color="auto" w:fill="FFFFFF"/>
          <w:lang w:val="es-ES"/>
        </w:rPr>
        <w:t>Title</w:t>
      </w:r>
      <w:proofErr w:type="spellEnd"/>
      <w:r w:rsidRPr="00CB54C2">
        <w:rPr>
          <w:rFonts w:ascii="Book Antiqua" w:hAnsi="Book Antiqua"/>
          <w:shd w:val="clear" w:color="auto" w:fill="FFFFFF"/>
          <w:lang w:val="es-ES"/>
        </w:rPr>
        <w:t xml:space="preserve"> IV-E </w:t>
      </w:r>
      <w:proofErr w:type="spellStart"/>
      <w:r w:rsidRPr="00CB54C2">
        <w:rPr>
          <w:rFonts w:ascii="Book Antiqua" w:hAnsi="Book Antiqua"/>
          <w:shd w:val="clear" w:color="auto" w:fill="FFFFFF"/>
          <w:lang w:val="es-ES"/>
        </w:rPr>
        <w:t>Prevention</w:t>
      </w:r>
      <w:proofErr w:type="spellEnd"/>
      <w:r w:rsidRPr="00CB54C2">
        <w:rPr>
          <w:rFonts w:ascii="Book Antiqua" w:hAnsi="Book Antiqua"/>
          <w:shd w:val="clear" w:color="auto" w:fill="FFFFFF"/>
          <w:lang w:val="es-ES"/>
        </w:rPr>
        <w:t xml:space="preserve"> </w:t>
      </w:r>
      <w:proofErr w:type="spellStart"/>
      <w:r w:rsidRPr="00CB54C2">
        <w:rPr>
          <w:rFonts w:ascii="Book Antiqua" w:hAnsi="Book Antiqua"/>
          <w:shd w:val="clear" w:color="auto" w:fill="FFFFFF"/>
          <w:lang w:val="es-ES"/>
        </w:rPr>
        <w:t>Services</w:t>
      </w:r>
      <w:proofErr w:type="spellEnd"/>
      <w:r w:rsidRPr="00CB54C2">
        <w:rPr>
          <w:rFonts w:ascii="Book Antiqua" w:hAnsi="Book Antiqua"/>
          <w:shd w:val="clear" w:color="auto" w:fill="FFFFFF"/>
          <w:lang w:val="es-ES"/>
        </w:rPr>
        <w:t xml:space="preserve"> </w:t>
      </w:r>
      <w:proofErr w:type="spellStart"/>
      <w:r w:rsidRPr="00CB54C2">
        <w:rPr>
          <w:rFonts w:ascii="Book Antiqua" w:hAnsi="Book Antiqua"/>
          <w:shd w:val="clear" w:color="auto" w:fill="FFFFFF"/>
          <w:lang w:val="es-ES"/>
        </w:rPr>
        <w:t>Clearinghouse</w:t>
      </w:r>
      <w:proofErr w:type="spellEnd"/>
      <w:r w:rsidR="00465BB2" w:rsidRPr="00CB54C2">
        <w:rPr>
          <w:rFonts w:ascii="Book Antiqua" w:hAnsi="Book Antiqua"/>
          <w:shd w:val="clear" w:color="auto" w:fill="FFFFFF"/>
          <w:lang w:val="es-ES"/>
        </w:rPr>
        <w:t>”</w:t>
      </w:r>
      <w:r w:rsidR="008A42FD" w:rsidRPr="00CB54C2">
        <w:rPr>
          <w:rFonts w:ascii="Book Antiqua" w:hAnsi="Book Antiqua"/>
          <w:shd w:val="clear" w:color="auto" w:fill="FFFFFF"/>
          <w:lang w:val="es-ES"/>
        </w:rPr>
        <w:t xml:space="preserve">, como parte del </w:t>
      </w:r>
      <w:r w:rsidR="00465BB2" w:rsidRPr="00CB54C2">
        <w:rPr>
          <w:rFonts w:ascii="Book Antiqua" w:hAnsi="Book Antiqua"/>
          <w:shd w:val="clear" w:color="auto" w:fill="FFFFFF"/>
          <w:lang w:val="es-ES"/>
        </w:rPr>
        <w:t>“</w:t>
      </w:r>
      <w:proofErr w:type="spellStart"/>
      <w:r w:rsidR="008A42FD" w:rsidRPr="00CB54C2">
        <w:rPr>
          <w:rFonts w:ascii="Book Antiqua" w:hAnsi="Book Antiqua"/>
          <w:szCs w:val="24"/>
          <w:lang w:val="es-PR"/>
        </w:rPr>
        <w:t>Family</w:t>
      </w:r>
      <w:proofErr w:type="spellEnd"/>
      <w:r w:rsidR="008A42FD" w:rsidRPr="00CB54C2">
        <w:rPr>
          <w:rFonts w:ascii="Book Antiqua" w:hAnsi="Book Antiqua"/>
          <w:szCs w:val="24"/>
          <w:lang w:val="es-PR"/>
        </w:rPr>
        <w:t xml:space="preserve"> </w:t>
      </w:r>
      <w:proofErr w:type="spellStart"/>
      <w:r w:rsidR="008A42FD" w:rsidRPr="00CB54C2">
        <w:rPr>
          <w:rFonts w:ascii="Book Antiqua" w:hAnsi="Book Antiqua"/>
          <w:szCs w:val="24"/>
          <w:lang w:val="es-PR"/>
        </w:rPr>
        <w:t>First</w:t>
      </w:r>
      <w:proofErr w:type="spellEnd"/>
      <w:r w:rsidR="008A42FD" w:rsidRPr="00CB54C2">
        <w:rPr>
          <w:rFonts w:ascii="Book Antiqua" w:hAnsi="Book Antiqua"/>
          <w:szCs w:val="24"/>
          <w:lang w:val="es-PR"/>
        </w:rPr>
        <w:t xml:space="preserve"> </w:t>
      </w:r>
      <w:proofErr w:type="spellStart"/>
      <w:r w:rsidR="008A42FD" w:rsidRPr="00CB54C2">
        <w:rPr>
          <w:rFonts w:ascii="Book Antiqua" w:hAnsi="Book Antiqua"/>
          <w:szCs w:val="24"/>
          <w:lang w:val="es-PR"/>
        </w:rPr>
        <w:t>Prevention</w:t>
      </w:r>
      <w:proofErr w:type="spellEnd"/>
      <w:r w:rsidR="008A42FD" w:rsidRPr="00CB54C2">
        <w:rPr>
          <w:rFonts w:ascii="Book Antiqua" w:hAnsi="Book Antiqua"/>
          <w:szCs w:val="24"/>
          <w:lang w:val="es-PR"/>
        </w:rPr>
        <w:t xml:space="preserve"> </w:t>
      </w:r>
      <w:proofErr w:type="spellStart"/>
      <w:r w:rsidR="008A42FD" w:rsidRPr="00CB54C2">
        <w:rPr>
          <w:rFonts w:ascii="Book Antiqua" w:hAnsi="Book Antiqua"/>
          <w:szCs w:val="24"/>
          <w:lang w:val="es-PR"/>
        </w:rPr>
        <w:t>Services</w:t>
      </w:r>
      <w:proofErr w:type="spellEnd"/>
      <w:r w:rsidR="008A42FD" w:rsidRPr="00CB54C2">
        <w:rPr>
          <w:rFonts w:ascii="Book Antiqua" w:hAnsi="Book Antiqua"/>
          <w:szCs w:val="24"/>
          <w:lang w:val="es-PR"/>
        </w:rPr>
        <w:t xml:space="preserve"> </w:t>
      </w:r>
      <w:proofErr w:type="spellStart"/>
      <w:r w:rsidR="008A42FD" w:rsidRPr="00CB54C2">
        <w:rPr>
          <w:rFonts w:ascii="Book Antiqua" w:hAnsi="Book Antiqua"/>
          <w:szCs w:val="24"/>
          <w:lang w:val="es-PR"/>
        </w:rPr>
        <w:t>Act</w:t>
      </w:r>
      <w:proofErr w:type="spellEnd"/>
      <w:r w:rsidR="00465BB2" w:rsidRPr="00CB54C2">
        <w:rPr>
          <w:rFonts w:ascii="Book Antiqua" w:hAnsi="Book Antiqua"/>
          <w:szCs w:val="24"/>
          <w:lang w:val="es-PR"/>
        </w:rPr>
        <w:t>”</w:t>
      </w:r>
      <w:r w:rsidR="007365CA" w:rsidRPr="00CB54C2">
        <w:rPr>
          <w:rFonts w:ascii="Book Antiqua" w:hAnsi="Book Antiqua"/>
          <w:bCs/>
          <w:szCs w:val="24"/>
          <w:lang w:val="es-PR" w:eastAsia="es-PR"/>
        </w:rPr>
        <w:t>.  Además</w:t>
      </w:r>
      <w:r w:rsidRPr="00CB54C2">
        <w:rPr>
          <w:rFonts w:ascii="Book Antiqua" w:hAnsi="Book Antiqua"/>
          <w:bCs/>
          <w:szCs w:val="24"/>
          <w:lang w:val="es-PR" w:eastAsia="es-PR"/>
        </w:rPr>
        <w:t>,</w:t>
      </w:r>
      <w:r w:rsidR="007365CA" w:rsidRPr="00CB54C2">
        <w:rPr>
          <w:rFonts w:ascii="Book Antiqua" w:hAnsi="Book Antiqua"/>
          <w:bCs/>
          <w:szCs w:val="24"/>
          <w:lang w:val="es-PR" w:eastAsia="es-PR"/>
        </w:rPr>
        <w:t xml:space="preserve"> queda facultado a</w:t>
      </w:r>
      <w:r w:rsidR="003B54F8" w:rsidRPr="00CB54C2">
        <w:rPr>
          <w:rFonts w:ascii="Book Antiqua" w:hAnsi="Book Antiqua"/>
          <w:lang w:val="es-ES_tradnl"/>
        </w:rPr>
        <w:t xml:space="preserve"> firmar acuerdos colaborativos con organizaciones privadas con o sin fines de lucro </w:t>
      </w:r>
      <w:r w:rsidR="008A42FD" w:rsidRPr="00CB54C2">
        <w:rPr>
          <w:rFonts w:ascii="Book Antiqua" w:hAnsi="Book Antiqua"/>
          <w:lang w:val="es-ES_tradnl"/>
        </w:rPr>
        <w:t>con licencia para operar como c</w:t>
      </w:r>
      <w:r w:rsidR="008A42FD" w:rsidRPr="00CB54C2">
        <w:rPr>
          <w:rFonts w:ascii="Book Antiqua" w:hAnsi="Book Antiqua"/>
          <w:szCs w:val="24"/>
          <w:lang w:val="es-PR"/>
        </w:rPr>
        <w:t>entro de cuidado, desarrollo y aprendizaje</w:t>
      </w:r>
      <w:r w:rsidR="008A42FD" w:rsidRPr="00CB54C2">
        <w:rPr>
          <w:rFonts w:ascii="Book Antiqua" w:hAnsi="Book Antiqua"/>
          <w:lang w:val="es-ES_tradnl"/>
        </w:rPr>
        <w:t xml:space="preserve"> para </w:t>
      </w:r>
      <w:r w:rsidR="003B54F8" w:rsidRPr="00CB54C2">
        <w:rPr>
          <w:rFonts w:ascii="Book Antiqua" w:hAnsi="Book Antiqua"/>
          <w:lang w:val="es-ES_tradnl"/>
        </w:rPr>
        <w:t xml:space="preserve">promover la divulgación de este servicio y para el establecimiento de </w:t>
      </w:r>
      <w:r w:rsidRPr="00CB54C2">
        <w:rPr>
          <w:rFonts w:ascii="Book Antiqua" w:hAnsi="Book Antiqua"/>
          <w:lang w:val="es-ES_tradnl"/>
        </w:rPr>
        <w:t>“</w:t>
      </w:r>
      <w:r w:rsidR="003B54F8" w:rsidRPr="00CB54C2">
        <w:rPr>
          <w:rFonts w:ascii="Book Antiqua" w:hAnsi="Book Antiqua"/>
          <w:lang w:val="es-ES_tradnl"/>
        </w:rPr>
        <w:t xml:space="preserve">Puntos de Encuentro </w:t>
      </w:r>
      <w:r w:rsidR="007365CA" w:rsidRPr="00CB54C2">
        <w:rPr>
          <w:rFonts w:ascii="Book Antiqua" w:hAnsi="Book Antiqua"/>
          <w:lang w:val="es-ES_tradnl"/>
        </w:rPr>
        <w:t>Familiar” fuera de las dependencias del Departamento, de ser necesario.</w:t>
      </w:r>
      <w:r w:rsidR="00465BB2" w:rsidRPr="00CB54C2">
        <w:rPr>
          <w:rFonts w:ascii="Book Antiqua" w:hAnsi="Book Antiqua"/>
          <w:lang w:val="es-ES_tradnl"/>
        </w:rPr>
        <w:t xml:space="preserve"> Así </w:t>
      </w:r>
      <w:r w:rsidR="00465BB2" w:rsidRPr="00CB54C2">
        <w:rPr>
          <w:rFonts w:ascii="Book Antiqua" w:hAnsi="Book Antiqua"/>
          <w:lang w:val="es-ES_tradnl"/>
        </w:rPr>
        <w:lastRenderedPageBreak/>
        <w:t>como a realizar todas las gestiones necesarias tanto estatales como federales para dar cumplimiento cabal a la presente legislación.</w:t>
      </w:r>
      <w:r w:rsidR="008A4839" w:rsidRPr="00CB54C2">
        <w:rPr>
          <w:rFonts w:ascii="Book Antiqua" w:hAnsi="Book Antiqua"/>
          <w:bCs/>
          <w:szCs w:val="24"/>
          <w:lang w:val="es-PR" w:eastAsia="es-PR"/>
        </w:rPr>
        <w:t>”</w:t>
      </w:r>
    </w:p>
    <w:p w14:paraId="5656F1B1" w14:textId="384B341A" w:rsidR="00927768" w:rsidRPr="007918C2" w:rsidRDefault="00927768" w:rsidP="38EE4174">
      <w:pPr>
        <w:spacing w:line="480" w:lineRule="auto"/>
        <w:ind w:firstLine="567"/>
        <w:jc w:val="both"/>
        <w:rPr>
          <w:rFonts w:ascii="Book Antiqua" w:hAnsi="Book Antiqua"/>
          <w:lang w:val="es-PR"/>
        </w:rPr>
      </w:pPr>
      <w:r w:rsidRPr="0072356B">
        <w:rPr>
          <w:rFonts w:ascii="Book Antiqua" w:hAnsi="Book Antiqua"/>
          <w:lang w:val="es-PR"/>
        </w:rPr>
        <w:t xml:space="preserve">Sección 2.-El </w:t>
      </w:r>
      <w:proofErr w:type="gramStart"/>
      <w:r w:rsidR="00AF2A8D" w:rsidRPr="0072356B">
        <w:rPr>
          <w:rFonts w:ascii="Book Antiqua" w:hAnsi="Book Antiqua"/>
          <w:lang w:val="es-PR"/>
        </w:rPr>
        <w:t>S</w:t>
      </w:r>
      <w:r w:rsidRPr="0072356B">
        <w:rPr>
          <w:rFonts w:ascii="Book Antiqua" w:hAnsi="Book Antiqua"/>
          <w:lang w:val="es-PR"/>
        </w:rPr>
        <w:t>ecretario</w:t>
      </w:r>
      <w:proofErr w:type="gramEnd"/>
      <w:r w:rsidRPr="0072356B">
        <w:rPr>
          <w:rFonts w:ascii="Book Antiqua" w:hAnsi="Book Antiqua"/>
          <w:lang w:val="es-PR"/>
        </w:rPr>
        <w:t xml:space="preserve"> del Departamento de la Familia adoptará o enmendará la reglamentación necesaria o conveniente para lograr la adecuada consecución de las disposiciones de esta Ley, </w:t>
      </w:r>
      <w:r w:rsidR="00F61A1C" w:rsidRPr="0072356B">
        <w:rPr>
          <w:rFonts w:ascii="Book Antiqua" w:hAnsi="Book Antiqua"/>
          <w:lang w:val="es-PR"/>
        </w:rPr>
        <w:t>conforme lo establecido en la Ley 38-2017, según enmendada, conocida como “Ley de Procedimiento Administrativo Uniforme del Gobierno de Puerto Rico</w:t>
      </w:r>
      <w:r w:rsidR="0096218F" w:rsidRPr="0072356B">
        <w:rPr>
          <w:rFonts w:ascii="Book Antiqua" w:hAnsi="Book Antiqua"/>
          <w:lang w:val="es-PR"/>
        </w:rPr>
        <w:t>”</w:t>
      </w:r>
      <w:r w:rsidRPr="0072356B">
        <w:rPr>
          <w:rFonts w:ascii="Book Antiqua" w:hAnsi="Book Antiqua"/>
          <w:lang w:val="es-PR"/>
        </w:rPr>
        <w:t xml:space="preserve">. </w:t>
      </w:r>
      <w:r w:rsidR="4AFDFDC3" w:rsidRPr="0072356B">
        <w:rPr>
          <w:rFonts w:ascii="Book Antiqua" w:hAnsi="Book Antiqua"/>
          <w:lang w:val="es-PR"/>
        </w:rPr>
        <w:t xml:space="preserve"> </w:t>
      </w:r>
    </w:p>
    <w:p w14:paraId="65DC2F9E" w14:textId="44BAD10A" w:rsidR="00927768" w:rsidRPr="007918C2" w:rsidRDefault="00927768" w:rsidP="38EE4174">
      <w:pPr>
        <w:spacing w:line="480" w:lineRule="auto"/>
        <w:ind w:firstLine="567"/>
        <w:jc w:val="both"/>
        <w:rPr>
          <w:rFonts w:ascii="Book Antiqua" w:hAnsi="Book Antiqua"/>
          <w:lang w:val="es-PR"/>
        </w:rPr>
      </w:pPr>
      <w:r w:rsidRPr="38EE4174">
        <w:rPr>
          <w:rFonts w:ascii="Book Antiqua" w:hAnsi="Book Antiqua"/>
          <w:lang w:val="es-PR"/>
        </w:rPr>
        <w:t>Sección 3.</w:t>
      </w:r>
      <w:r w:rsidR="00A1513D" w:rsidRPr="38EE4174">
        <w:rPr>
          <w:rFonts w:ascii="Book Antiqua" w:hAnsi="Book Antiqua"/>
          <w:lang w:val="es-PR"/>
        </w:rPr>
        <w:t>-</w:t>
      </w:r>
      <w:r w:rsidR="00933967" w:rsidRPr="00933967">
        <w:rPr>
          <w:rFonts w:ascii="Book Antiqua" w:eastAsiaTheme="minorHAnsi" w:hAnsi="Book Antiqua" w:cs="Arial"/>
          <w:kern w:val="2"/>
          <w:szCs w:val="24"/>
          <w:lang w:val="es-ES_tradnl"/>
          <w14:ligatures w14:val="standardContextual"/>
        </w:rPr>
        <w:t xml:space="preserve"> </w:t>
      </w:r>
      <w:r w:rsidR="00933967" w:rsidRPr="00933967">
        <w:rPr>
          <w:rFonts w:ascii="Book Antiqua" w:hAnsi="Book Antiqua"/>
          <w:lang w:val="es-ES_tradnl"/>
        </w:rPr>
        <w:t xml:space="preserve">Sección 3.- Esta Ley entrará en vigor el 1ero de julio de 2025.  No obstante, se conceden ciento ochenta (180) días al </w:t>
      </w:r>
      <w:proofErr w:type="gramStart"/>
      <w:r w:rsidR="00933967" w:rsidRPr="00933967">
        <w:rPr>
          <w:rFonts w:ascii="Book Antiqua" w:hAnsi="Book Antiqua"/>
          <w:lang w:val="es-ES_tradnl"/>
        </w:rPr>
        <w:t>Secretario</w:t>
      </w:r>
      <w:proofErr w:type="gramEnd"/>
      <w:r w:rsidR="00933967" w:rsidRPr="00933967">
        <w:rPr>
          <w:rFonts w:ascii="Book Antiqua" w:hAnsi="Book Antiqua"/>
          <w:lang w:val="es-ES_tradnl"/>
        </w:rPr>
        <w:t xml:space="preserve"> del Departamento de la Familia para realizar las debidas designaciones y habilitaciones en los Centros de Servicios Integrales de la Familia.</w:t>
      </w:r>
    </w:p>
    <w:sectPr w:rsidR="00927768" w:rsidRPr="007918C2" w:rsidSect="00927768">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4AAADD" w14:textId="77777777" w:rsidR="002B497E" w:rsidRDefault="002B497E">
      <w:r>
        <w:separator/>
      </w:r>
    </w:p>
  </w:endnote>
  <w:endnote w:type="continuationSeparator" w:id="0">
    <w:p w14:paraId="4D8CEC1F" w14:textId="77777777" w:rsidR="002B497E" w:rsidRDefault="002B49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B3FF56" w14:textId="77777777" w:rsidR="002B497E" w:rsidRDefault="002B497E">
      <w:r>
        <w:separator/>
      </w:r>
    </w:p>
  </w:footnote>
  <w:footnote w:type="continuationSeparator" w:id="0">
    <w:p w14:paraId="24A96757" w14:textId="77777777" w:rsidR="002B497E" w:rsidRDefault="002B49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28121" w14:textId="77777777" w:rsidR="00927768" w:rsidRDefault="0092776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299C43A" w14:textId="77777777" w:rsidR="00927768" w:rsidRDefault="0092776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561044" w14:textId="77777777" w:rsidR="00927768" w:rsidRDefault="0092776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660A2">
      <w:rPr>
        <w:rStyle w:val="PageNumber"/>
        <w:noProof/>
      </w:rPr>
      <w:t>3</w:t>
    </w:r>
    <w:r>
      <w:rPr>
        <w:rStyle w:val="PageNumber"/>
      </w:rPr>
      <w:fldChar w:fldCharType="end"/>
    </w:r>
  </w:p>
  <w:p w14:paraId="1FC39945" w14:textId="77777777" w:rsidR="00927768" w:rsidRDefault="00927768">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8F5E10"/>
    <w:multiLevelType w:val="hybridMultilevel"/>
    <w:tmpl w:val="A4921394"/>
    <w:lvl w:ilvl="0" w:tplc="04090015">
      <w:start w:val="1"/>
      <w:numFmt w:val="upperLetter"/>
      <w:lvlText w:val="%1."/>
      <w:lvlJc w:val="left"/>
      <w:pPr>
        <w:ind w:left="185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7BD7B85"/>
    <w:multiLevelType w:val="hybridMultilevel"/>
    <w:tmpl w:val="D3E48396"/>
    <w:lvl w:ilvl="0" w:tplc="7BCE248E">
      <w:start w:val="1"/>
      <w:numFmt w:val="lowerLetter"/>
      <w:lvlText w:val="%1."/>
      <w:lvlJc w:val="left"/>
      <w:pPr>
        <w:ind w:left="927" w:hanging="360"/>
      </w:pPr>
    </w:lvl>
    <w:lvl w:ilvl="1" w:tplc="C0B09322">
      <w:start w:val="1"/>
      <w:numFmt w:val="lowerLetter"/>
      <w:lvlText w:val="%2."/>
      <w:lvlJc w:val="left"/>
      <w:pPr>
        <w:ind w:left="1647" w:hanging="360"/>
      </w:pPr>
    </w:lvl>
    <w:lvl w:ilvl="2" w:tplc="20E8B06A">
      <w:start w:val="1"/>
      <w:numFmt w:val="lowerRoman"/>
      <w:lvlText w:val="%3."/>
      <w:lvlJc w:val="right"/>
      <w:pPr>
        <w:ind w:left="2367" w:hanging="180"/>
      </w:pPr>
    </w:lvl>
    <w:lvl w:ilvl="3" w:tplc="6A9EC392">
      <w:start w:val="1"/>
      <w:numFmt w:val="decimal"/>
      <w:lvlText w:val="%4."/>
      <w:lvlJc w:val="left"/>
      <w:pPr>
        <w:ind w:left="3087" w:hanging="360"/>
      </w:pPr>
    </w:lvl>
    <w:lvl w:ilvl="4" w:tplc="453ED070">
      <w:start w:val="1"/>
      <w:numFmt w:val="lowerLetter"/>
      <w:lvlText w:val="%5."/>
      <w:lvlJc w:val="left"/>
      <w:pPr>
        <w:ind w:left="3807" w:hanging="360"/>
      </w:pPr>
    </w:lvl>
    <w:lvl w:ilvl="5" w:tplc="E17CF1A4">
      <w:start w:val="1"/>
      <w:numFmt w:val="lowerRoman"/>
      <w:lvlText w:val="%6."/>
      <w:lvlJc w:val="right"/>
      <w:pPr>
        <w:ind w:left="4527" w:hanging="180"/>
      </w:pPr>
    </w:lvl>
    <w:lvl w:ilvl="6" w:tplc="BCA6DB8C">
      <w:start w:val="1"/>
      <w:numFmt w:val="decimal"/>
      <w:lvlText w:val="%7."/>
      <w:lvlJc w:val="left"/>
      <w:pPr>
        <w:ind w:left="5247" w:hanging="360"/>
      </w:pPr>
    </w:lvl>
    <w:lvl w:ilvl="7" w:tplc="42284D5E">
      <w:start w:val="1"/>
      <w:numFmt w:val="lowerLetter"/>
      <w:lvlText w:val="%8."/>
      <w:lvlJc w:val="left"/>
      <w:pPr>
        <w:ind w:left="5967" w:hanging="360"/>
      </w:pPr>
    </w:lvl>
    <w:lvl w:ilvl="8" w:tplc="8550B2A8">
      <w:start w:val="1"/>
      <w:numFmt w:val="lowerRoman"/>
      <w:lvlText w:val="%9."/>
      <w:lvlJc w:val="right"/>
      <w:pPr>
        <w:ind w:left="6687" w:hanging="180"/>
      </w:pPr>
    </w:lvl>
  </w:abstractNum>
  <w:abstractNum w:abstractNumId="2" w15:restartNumberingAfterBreak="0">
    <w:nsid w:val="492C5FF4"/>
    <w:multiLevelType w:val="hybridMultilevel"/>
    <w:tmpl w:val="E08E3A9A"/>
    <w:lvl w:ilvl="0" w:tplc="65BC6046">
      <w:start w:val="1"/>
      <w:numFmt w:val="lowerLetter"/>
      <w:lvlText w:val="(%1)"/>
      <w:lvlJc w:val="left"/>
      <w:pPr>
        <w:ind w:left="1694" w:hanging="5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num w:numId="1" w16cid:durableId="947855402">
    <w:abstractNumId w:val="1"/>
  </w:num>
  <w:num w:numId="2" w16cid:durableId="1715931862">
    <w:abstractNumId w:val="0"/>
  </w:num>
  <w:num w:numId="3" w16cid:durableId="16428857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927768"/>
    <w:rsid w:val="00007749"/>
    <w:rsid w:val="00012A82"/>
    <w:rsid w:val="00020BBB"/>
    <w:rsid w:val="00037499"/>
    <w:rsid w:val="000449C1"/>
    <w:rsid w:val="00056024"/>
    <w:rsid w:val="000660A2"/>
    <w:rsid w:val="0007613B"/>
    <w:rsid w:val="00091BF9"/>
    <w:rsid w:val="00095AE1"/>
    <w:rsid w:val="000A1D65"/>
    <w:rsid w:val="000A6B6C"/>
    <w:rsid w:val="000B0DBB"/>
    <w:rsid w:val="000E6DE5"/>
    <w:rsid w:val="00111E71"/>
    <w:rsid w:val="00127C6A"/>
    <w:rsid w:val="001363FE"/>
    <w:rsid w:val="00136B87"/>
    <w:rsid w:val="00141FD9"/>
    <w:rsid w:val="00145223"/>
    <w:rsid w:val="0015027E"/>
    <w:rsid w:val="00170624"/>
    <w:rsid w:val="0017132B"/>
    <w:rsid w:val="001740CD"/>
    <w:rsid w:val="001D223E"/>
    <w:rsid w:val="001D47F2"/>
    <w:rsid w:val="001F612A"/>
    <w:rsid w:val="00211396"/>
    <w:rsid w:val="0021682C"/>
    <w:rsid w:val="00226AE6"/>
    <w:rsid w:val="00245B34"/>
    <w:rsid w:val="00247AEE"/>
    <w:rsid w:val="0025080C"/>
    <w:rsid w:val="00263355"/>
    <w:rsid w:val="00273792"/>
    <w:rsid w:val="00283143"/>
    <w:rsid w:val="002A15C7"/>
    <w:rsid w:val="002A7C55"/>
    <w:rsid w:val="002B497E"/>
    <w:rsid w:val="002D4AC8"/>
    <w:rsid w:val="00320D78"/>
    <w:rsid w:val="00332224"/>
    <w:rsid w:val="00380FE5"/>
    <w:rsid w:val="003924DD"/>
    <w:rsid w:val="00394FCB"/>
    <w:rsid w:val="003963F4"/>
    <w:rsid w:val="003A4D35"/>
    <w:rsid w:val="003B06BE"/>
    <w:rsid w:val="003B5254"/>
    <w:rsid w:val="003B54F8"/>
    <w:rsid w:val="003B75A6"/>
    <w:rsid w:val="004061CA"/>
    <w:rsid w:val="00414B78"/>
    <w:rsid w:val="00415689"/>
    <w:rsid w:val="00422434"/>
    <w:rsid w:val="004329E3"/>
    <w:rsid w:val="004440CB"/>
    <w:rsid w:val="00465BB2"/>
    <w:rsid w:val="004713D2"/>
    <w:rsid w:val="004A23DC"/>
    <w:rsid w:val="004E3124"/>
    <w:rsid w:val="005119D6"/>
    <w:rsid w:val="00521639"/>
    <w:rsid w:val="00532BB7"/>
    <w:rsid w:val="005332E4"/>
    <w:rsid w:val="0053550C"/>
    <w:rsid w:val="00555018"/>
    <w:rsid w:val="0055643A"/>
    <w:rsid w:val="005723DC"/>
    <w:rsid w:val="0058541A"/>
    <w:rsid w:val="005D1572"/>
    <w:rsid w:val="006210DC"/>
    <w:rsid w:val="00624848"/>
    <w:rsid w:val="0064349D"/>
    <w:rsid w:val="00654F0D"/>
    <w:rsid w:val="00655B40"/>
    <w:rsid w:val="00682F3E"/>
    <w:rsid w:val="00685549"/>
    <w:rsid w:val="0069633A"/>
    <w:rsid w:val="006B728C"/>
    <w:rsid w:val="006B7365"/>
    <w:rsid w:val="006C2D81"/>
    <w:rsid w:val="006C7DF8"/>
    <w:rsid w:val="006D1C3D"/>
    <w:rsid w:val="0072356B"/>
    <w:rsid w:val="007365CA"/>
    <w:rsid w:val="007367E7"/>
    <w:rsid w:val="00750FC8"/>
    <w:rsid w:val="007533D0"/>
    <w:rsid w:val="00755069"/>
    <w:rsid w:val="00762D1B"/>
    <w:rsid w:val="0077761F"/>
    <w:rsid w:val="00785620"/>
    <w:rsid w:val="007918C2"/>
    <w:rsid w:val="007B0660"/>
    <w:rsid w:val="007E3868"/>
    <w:rsid w:val="00820C41"/>
    <w:rsid w:val="00850256"/>
    <w:rsid w:val="008A42FD"/>
    <w:rsid w:val="008A4839"/>
    <w:rsid w:val="008A6F74"/>
    <w:rsid w:val="009248CB"/>
    <w:rsid w:val="00927768"/>
    <w:rsid w:val="00933967"/>
    <w:rsid w:val="00942FD4"/>
    <w:rsid w:val="00951997"/>
    <w:rsid w:val="0096218F"/>
    <w:rsid w:val="00974C0C"/>
    <w:rsid w:val="00976C60"/>
    <w:rsid w:val="00990352"/>
    <w:rsid w:val="009A5FC1"/>
    <w:rsid w:val="009B0A7D"/>
    <w:rsid w:val="009B7AF5"/>
    <w:rsid w:val="009B7E49"/>
    <w:rsid w:val="009D72D1"/>
    <w:rsid w:val="009F0DDE"/>
    <w:rsid w:val="00A03405"/>
    <w:rsid w:val="00A1513D"/>
    <w:rsid w:val="00A1528A"/>
    <w:rsid w:val="00A15F61"/>
    <w:rsid w:val="00A33918"/>
    <w:rsid w:val="00A7629F"/>
    <w:rsid w:val="00AD0630"/>
    <w:rsid w:val="00AF0CEE"/>
    <w:rsid w:val="00AF2A8D"/>
    <w:rsid w:val="00AF34B8"/>
    <w:rsid w:val="00B04883"/>
    <w:rsid w:val="00B16CDA"/>
    <w:rsid w:val="00B41DF7"/>
    <w:rsid w:val="00B667AD"/>
    <w:rsid w:val="00B84C38"/>
    <w:rsid w:val="00B86C00"/>
    <w:rsid w:val="00B93A30"/>
    <w:rsid w:val="00B947F6"/>
    <w:rsid w:val="00B95C8E"/>
    <w:rsid w:val="00BA6AF0"/>
    <w:rsid w:val="00BA7D8E"/>
    <w:rsid w:val="00BB44A0"/>
    <w:rsid w:val="00BF16AA"/>
    <w:rsid w:val="00BF3043"/>
    <w:rsid w:val="00C033D3"/>
    <w:rsid w:val="00C26187"/>
    <w:rsid w:val="00C27427"/>
    <w:rsid w:val="00C27C1D"/>
    <w:rsid w:val="00C354B8"/>
    <w:rsid w:val="00C52517"/>
    <w:rsid w:val="00C62936"/>
    <w:rsid w:val="00C653F2"/>
    <w:rsid w:val="00C679E6"/>
    <w:rsid w:val="00C67E43"/>
    <w:rsid w:val="00C720CA"/>
    <w:rsid w:val="00C80BD6"/>
    <w:rsid w:val="00C908F9"/>
    <w:rsid w:val="00CA0917"/>
    <w:rsid w:val="00CB54C2"/>
    <w:rsid w:val="00CC469E"/>
    <w:rsid w:val="00CF08B9"/>
    <w:rsid w:val="00D006F3"/>
    <w:rsid w:val="00D16D0F"/>
    <w:rsid w:val="00D17DA7"/>
    <w:rsid w:val="00D22A77"/>
    <w:rsid w:val="00D2740D"/>
    <w:rsid w:val="00D417C2"/>
    <w:rsid w:val="00D60936"/>
    <w:rsid w:val="00D63B86"/>
    <w:rsid w:val="00D709EB"/>
    <w:rsid w:val="00D74714"/>
    <w:rsid w:val="00D82F3F"/>
    <w:rsid w:val="00D921C6"/>
    <w:rsid w:val="00D958C2"/>
    <w:rsid w:val="00DA7C23"/>
    <w:rsid w:val="00DC05BE"/>
    <w:rsid w:val="00DE4C6A"/>
    <w:rsid w:val="00E04AB5"/>
    <w:rsid w:val="00E129F6"/>
    <w:rsid w:val="00E2068A"/>
    <w:rsid w:val="00E3293F"/>
    <w:rsid w:val="00E50EEA"/>
    <w:rsid w:val="00E52F58"/>
    <w:rsid w:val="00EC26AA"/>
    <w:rsid w:val="00EC7FB3"/>
    <w:rsid w:val="00ED0C9D"/>
    <w:rsid w:val="00ED7A53"/>
    <w:rsid w:val="00EE024C"/>
    <w:rsid w:val="00EE4273"/>
    <w:rsid w:val="00F02004"/>
    <w:rsid w:val="00F042CB"/>
    <w:rsid w:val="00F33296"/>
    <w:rsid w:val="00F56BA4"/>
    <w:rsid w:val="00F61A1C"/>
    <w:rsid w:val="00F630CA"/>
    <w:rsid w:val="00FC0A95"/>
    <w:rsid w:val="00FC3D9C"/>
    <w:rsid w:val="00FF4DD7"/>
    <w:rsid w:val="00FF6BD2"/>
    <w:rsid w:val="023A4178"/>
    <w:rsid w:val="04014A52"/>
    <w:rsid w:val="067DA513"/>
    <w:rsid w:val="06B1765A"/>
    <w:rsid w:val="084AC1AA"/>
    <w:rsid w:val="0B0F483A"/>
    <w:rsid w:val="103789AB"/>
    <w:rsid w:val="104AE166"/>
    <w:rsid w:val="1726E409"/>
    <w:rsid w:val="1D2FE83A"/>
    <w:rsid w:val="1DE0CAC5"/>
    <w:rsid w:val="25F712C5"/>
    <w:rsid w:val="2889FEEC"/>
    <w:rsid w:val="28D3FCCB"/>
    <w:rsid w:val="291254F8"/>
    <w:rsid w:val="2E4116DF"/>
    <w:rsid w:val="2E6DE05B"/>
    <w:rsid w:val="374D05C0"/>
    <w:rsid w:val="38EE4174"/>
    <w:rsid w:val="41471DCB"/>
    <w:rsid w:val="449C4CD3"/>
    <w:rsid w:val="45482DD4"/>
    <w:rsid w:val="49CE7A55"/>
    <w:rsid w:val="4AFDFDC3"/>
    <w:rsid w:val="4EB2792F"/>
    <w:rsid w:val="4EE6F7E0"/>
    <w:rsid w:val="4EF723DE"/>
    <w:rsid w:val="5A3A8A11"/>
    <w:rsid w:val="602C4A0D"/>
    <w:rsid w:val="6119E2E1"/>
    <w:rsid w:val="635FFA45"/>
    <w:rsid w:val="642CDFDB"/>
    <w:rsid w:val="66947E2E"/>
    <w:rsid w:val="6B3D1492"/>
    <w:rsid w:val="6E360CA1"/>
    <w:rsid w:val="71732A32"/>
    <w:rsid w:val="7B090AE4"/>
    <w:rsid w:val="7DBD822B"/>
    <w:rsid w:val="7E451BDC"/>
    <w:rsid w:val="7EC0AC2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C07B2A"/>
  <w15:docId w15:val="{46267133-2EF7-403D-B41C-16B5A05B3E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7127476">
      <w:bodyDiv w:val="1"/>
      <w:marLeft w:val="0"/>
      <w:marRight w:val="0"/>
      <w:marTop w:val="0"/>
      <w:marBottom w:val="0"/>
      <w:divBdr>
        <w:top w:val="none" w:sz="0" w:space="0" w:color="auto"/>
        <w:left w:val="none" w:sz="0" w:space="0" w:color="auto"/>
        <w:bottom w:val="none" w:sz="0" w:space="0" w:color="auto"/>
        <w:right w:val="none" w:sz="0" w:space="0" w:color="auto"/>
      </w:divBdr>
      <w:divsChild>
        <w:div w:id="1662349853">
          <w:marLeft w:val="0"/>
          <w:marRight w:val="0"/>
          <w:marTop w:val="0"/>
          <w:marBottom w:val="0"/>
          <w:divBdr>
            <w:top w:val="none" w:sz="0" w:space="0" w:color="auto"/>
            <w:left w:val="none" w:sz="0" w:space="0" w:color="auto"/>
            <w:bottom w:val="none" w:sz="0" w:space="0" w:color="auto"/>
            <w:right w:val="none" w:sz="0" w:space="0" w:color="auto"/>
          </w:divBdr>
        </w:div>
        <w:div w:id="2100522169">
          <w:marLeft w:val="0"/>
          <w:marRight w:val="0"/>
          <w:marTop w:val="0"/>
          <w:marBottom w:val="0"/>
          <w:divBdr>
            <w:top w:val="none" w:sz="0" w:space="0" w:color="auto"/>
            <w:left w:val="none" w:sz="0" w:space="0" w:color="auto"/>
            <w:bottom w:val="none" w:sz="0" w:space="0" w:color="auto"/>
            <w:right w:val="none" w:sz="0" w:space="0" w:color="auto"/>
          </w:divBdr>
        </w:div>
      </w:divsChild>
    </w:div>
    <w:div w:id="739791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2246</Words>
  <Characters>12330</Characters>
  <Application>Microsoft Office Word</Application>
  <DocSecurity>0</DocSecurity>
  <Lines>102</Lines>
  <Paragraphs>29</Paragraphs>
  <ScaleCrop>false</ScaleCrop>
  <Company>Hewlett-Packard Company</Company>
  <LinksUpToDate>false</LinksUpToDate>
  <CharactersWithSpaces>14547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Ayron I. Díaz Morales</dc:creator>
  <cp:keywords/>
  <cp:lastModifiedBy>Victor E. Vélez Cucuta</cp:lastModifiedBy>
  <cp:revision>2</cp:revision>
  <cp:lastPrinted>2025-04-29T13:24:00Z</cp:lastPrinted>
  <dcterms:created xsi:type="dcterms:W3CDTF">2025-04-29T13:29:00Z</dcterms:created>
  <dcterms:modified xsi:type="dcterms:W3CDTF">2025-04-29T13:29:00Z</dcterms:modified>
</cp:coreProperties>
</file>