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4712" w14:textId="01A9C81F" w:rsidR="00CA3D09" w:rsidRDefault="00CA3D09" w:rsidP="00655630">
      <w:pPr>
        <w:suppressLineNumbers/>
        <w:jc w:val="center"/>
        <w:rPr>
          <w:rFonts w:ascii="Book Antiqua" w:hAnsi="Book Antiqua"/>
          <w:sz w:val="28"/>
          <w:lang w:val="es-ES_tradnl"/>
        </w:rPr>
      </w:pPr>
      <w:r>
        <w:rPr>
          <w:rFonts w:ascii="Book Antiqua" w:hAnsi="Book Antiqua"/>
          <w:sz w:val="28"/>
          <w:lang w:val="es-ES_tradnl"/>
        </w:rPr>
        <w:t>(</w:t>
      </w:r>
      <w:r w:rsidRPr="00CA3D09">
        <w:rPr>
          <w:rFonts w:ascii="Book Antiqua" w:hAnsi="Book Antiqua"/>
          <w:sz w:val="28"/>
          <w:lang w:val="es-ES_tradnl"/>
        </w:rPr>
        <w:t>ENTIRILLADO ELECTR</w:t>
      </w:r>
      <w:proofErr w:type="spellStart"/>
      <w:r w:rsidR="002F47C4" w:rsidRPr="008B2A70">
        <w:rPr>
          <w:rFonts w:ascii="Book Antiqua" w:hAnsi="Book Antiqua"/>
          <w:sz w:val="28"/>
          <w:lang w:val="es-PR"/>
        </w:rPr>
        <w:t>Ó</w:t>
      </w:r>
      <w:proofErr w:type="spellEnd"/>
      <w:r w:rsidRPr="00CA3D09">
        <w:rPr>
          <w:rFonts w:ascii="Book Antiqua" w:hAnsi="Book Antiqua"/>
          <w:sz w:val="28"/>
          <w:lang w:val="es-ES_tradnl"/>
        </w:rPr>
        <w:t>NICO</w:t>
      </w:r>
      <w:r>
        <w:rPr>
          <w:rFonts w:ascii="Book Antiqua" w:hAnsi="Book Antiqua"/>
          <w:sz w:val="28"/>
          <w:lang w:val="es-ES_tradnl"/>
        </w:rPr>
        <w:t>)</w:t>
      </w:r>
    </w:p>
    <w:p w14:paraId="40397D06" w14:textId="10D90D4F" w:rsidR="00FF6BD2" w:rsidRDefault="008D1794" w:rsidP="00655630">
      <w:pPr>
        <w:suppressLineNumbers/>
        <w:jc w:val="center"/>
        <w:rPr>
          <w:rFonts w:ascii="Book Antiqua" w:hAnsi="Book Antiqua"/>
          <w:sz w:val="28"/>
          <w:lang w:val="es-ES_tradnl"/>
        </w:rPr>
      </w:pPr>
      <w:r>
        <w:rPr>
          <w:rFonts w:ascii="Book Antiqua" w:hAnsi="Book Antiqua"/>
          <w:sz w:val="28"/>
          <w:lang w:val="es-ES_tradnl"/>
        </w:rPr>
        <w:t>GOBIERNO</w:t>
      </w:r>
      <w:r w:rsidR="00975BD7">
        <w:rPr>
          <w:rFonts w:ascii="Book Antiqua" w:hAnsi="Book Antiqua"/>
          <w:sz w:val="28"/>
          <w:lang w:val="es-ES_tradnl"/>
        </w:rPr>
        <w:t xml:space="preserve"> DE PUERTO RICO</w:t>
      </w:r>
    </w:p>
    <w:p w14:paraId="787E1B01" w14:textId="77777777" w:rsidR="00975BD7" w:rsidRPr="00357618" w:rsidRDefault="00975BD7" w:rsidP="00655630">
      <w:pPr>
        <w:suppressLineNumbers/>
        <w:jc w:val="center"/>
        <w:rPr>
          <w:rFonts w:ascii="Book Antiqua" w:hAnsi="Book Antiqua"/>
          <w:szCs w:val="24"/>
          <w:lang w:val="es-ES_tradnl"/>
        </w:rPr>
      </w:pPr>
    </w:p>
    <w:p w14:paraId="18DEEEAD" w14:textId="2DFD1451" w:rsidR="00975BD7" w:rsidRDefault="008D1794" w:rsidP="00655630">
      <w:pPr>
        <w:pStyle w:val="Title2"/>
        <w:suppressLineNumbers/>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886AA2">
        <w:rPr>
          <w:rFonts w:ascii="Book Antiqua" w:hAnsi="Book Antiqua"/>
          <w:vertAlign w:val="superscript"/>
          <w:lang w:val="es-ES_tradnl"/>
        </w:rPr>
        <w:t>a.</w:t>
      </w:r>
      <w:r w:rsidR="00975BD7">
        <w:rPr>
          <w:rFonts w:ascii="Book Antiqua" w:hAnsi="Book Antiqua"/>
          <w:lang w:val="es-ES_tradnl"/>
        </w:rPr>
        <w:tab/>
        <w:t>Asamblea</w:t>
      </w:r>
      <w:r w:rsidR="00975BD7">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w:t>
      </w:r>
      <w:r w:rsidR="00886AA2">
        <w:rPr>
          <w:rFonts w:ascii="Book Antiqua" w:hAnsi="Book Antiqua"/>
          <w:vertAlign w:val="superscript"/>
          <w:lang w:val="es-ES_tradnl"/>
        </w:rPr>
        <w:t>a.</w:t>
      </w:r>
      <w:r w:rsidR="00975BD7">
        <w:rPr>
          <w:rFonts w:ascii="Book Antiqua" w:hAnsi="Book Antiqua"/>
          <w:lang w:val="es-ES_tradnl"/>
        </w:rPr>
        <w:tab/>
        <w:t>Sesión</w:t>
      </w:r>
    </w:p>
    <w:p w14:paraId="3B771952" w14:textId="77777777" w:rsidR="00975BD7" w:rsidRDefault="00975BD7" w:rsidP="00655630">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3133AA6" w14:textId="77777777" w:rsidR="00975BD7" w:rsidRDefault="00975BD7" w:rsidP="00655630">
      <w:pPr>
        <w:suppressLineNumbers/>
        <w:contextualSpacing/>
        <w:rPr>
          <w:lang w:val="es-ES_tradnl"/>
        </w:rPr>
      </w:pPr>
    </w:p>
    <w:p w14:paraId="73BDE6AA" w14:textId="77777777" w:rsidR="00975BD7" w:rsidRDefault="00975BD7" w:rsidP="00655630">
      <w:pPr>
        <w:suppressLineNumbers/>
        <w:contextualSpacing/>
        <w:jc w:val="center"/>
        <w:rPr>
          <w:rFonts w:ascii="Book Antiqua" w:hAnsi="Book Antiqua"/>
          <w:b/>
          <w:sz w:val="36"/>
          <w:lang w:val="es-ES_tradnl"/>
        </w:rPr>
      </w:pPr>
      <w:r>
        <w:rPr>
          <w:rFonts w:ascii="Book Antiqua" w:hAnsi="Book Antiqua"/>
          <w:b/>
          <w:sz w:val="36"/>
          <w:lang w:val="es-ES_tradnl"/>
        </w:rPr>
        <w:t>CÁMARA DE REPRESENTANTES</w:t>
      </w:r>
    </w:p>
    <w:p w14:paraId="57470B55" w14:textId="77777777" w:rsidR="00975BD7" w:rsidRPr="00357618" w:rsidRDefault="00975BD7" w:rsidP="00655630">
      <w:pPr>
        <w:suppressLineNumbers/>
        <w:contextualSpacing/>
        <w:jc w:val="center"/>
        <w:rPr>
          <w:rFonts w:ascii="Book Antiqua" w:hAnsi="Book Antiqua"/>
          <w:b/>
          <w:szCs w:val="24"/>
          <w:lang w:val="es-ES_tradnl"/>
        </w:rPr>
      </w:pPr>
    </w:p>
    <w:p w14:paraId="5B8A9438" w14:textId="32C58282" w:rsidR="00975BD7" w:rsidRDefault="00975BD7" w:rsidP="00655630">
      <w:pPr>
        <w:suppressLineNumbers/>
        <w:spacing w:before="240"/>
        <w:contextualSpacing/>
        <w:jc w:val="center"/>
        <w:rPr>
          <w:rFonts w:ascii="Book Antiqua" w:hAnsi="Book Antiqua"/>
          <w:b/>
          <w:sz w:val="52"/>
          <w:lang w:val="es-ES_tradnl"/>
        </w:rPr>
      </w:pPr>
      <w:r>
        <w:rPr>
          <w:rFonts w:ascii="Book Antiqua" w:hAnsi="Book Antiqua"/>
          <w:b/>
          <w:sz w:val="52"/>
          <w:lang w:val="es-ES_tradnl"/>
        </w:rPr>
        <w:t>P. de la C.</w:t>
      </w:r>
      <w:r w:rsidR="001A3FCF">
        <w:rPr>
          <w:rFonts w:ascii="Book Antiqua" w:hAnsi="Book Antiqua"/>
          <w:b/>
          <w:sz w:val="52"/>
          <w:lang w:val="es-ES_tradnl"/>
        </w:rPr>
        <w:t xml:space="preserve"> 122</w:t>
      </w:r>
    </w:p>
    <w:p w14:paraId="16E88F01" w14:textId="77777777" w:rsidR="00357618" w:rsidRDefault="00357618" w:rsidP="00655630">
      <w:pPr>
        <w:suppressLineNumbers/>
        <w:spacing w:before="120"/>
        <w:contextualSpacing/>
        <w:jc w:val="center"/>
        <w:rPr>
          <w:rFonts w:ascii="Book Antiqua" w:hAnsi="Book Antiqua"/>
          <w:lang w:val="es-ES_tradnl"/>
        </w:rPr>
      </w:pPr>
    </w:p>
    <w:p w14:paraId="6E650819" w14:textId="6B1AF7A5" w:rsidR="00975BD7" w:rsidRDefault="001A3FCF" w:rsidP="00655630">
      <w:pPr>
        <w:suppressLineNumbers/>
        <w:spacing w:before="120"/>
        <w:contextualSpacing/>
        <w:jc w:val="center"/>
        <w:rPr>
          <w:rFonts w:ascii="Book Antiqua" w:hAnsi="Book Antiqua"/>
          <w:lang w:val="es-ES_tradnl"/>
        </w:rPr>
      </w:pPr>
      <w:r>
        <w:rPr>
          <w:rFonts w:ascii="Book Antiqua" w:hAnsi="Book Antiqua"/>
          <w:lang w:val="es-ES_tradnl"/>
        </w:rPr>
        <w:t xml:space="preserve">3 </w:t>
      </w:r>
      <w:r w:rsidR="00975BD7">
        <w:rPr>
          <w:rFonts w:ascii="Book Antiqua" w:hAnsi="Book Antiqua"/>
          <w:lang w:val="es-ES_tradnl"/>
        </w:rPr>
        <w:t xml:space="preserve">DE </w:t>
      </w:r>
      <w:r w:rsidR="008D1794">
        <w:rPr>
          <w:rFonts w:ascii="Book Antiqua" w:hAnsi="Book Antiqua"/>
          <w:lang w:val="es-ES_tradnl"/>
        </w:rPr>
        <w:t>ENERO</w:t>
      </w:r>
      <w:r w:rsidR="00975BD7">
        <w:rPr>
          <w:rFonts w:ascii="Book Antiqua" w:hAnsi="Book Antiqua"/>
          <w:lang w:val="es-ES_tradnl"/>
        </w:rPr>
        <w:t xml:space="preserve"> DE 202</w:t>
      </w:r>
      <w:r w:rsidR="008D1794">
        <w:rPr>
          <w:rFonts w:ascii="Book Antiqua" w:hAnsi="Book Antiqua"/>
          <w:lang w:val="es-ES_tradnl"/>
        </w:rPr>
        <w:t>5</w:t>
      </w:r>
    </w:p>
    <w:p w14:paraId="37E292A3" w14:textId="77777777" w:rsidR="00357618" w:rsidRDefault="00357618" w:rsidP="00655630">
      <w:pPr>
        <w:suppressLineNumbers/>
        <w:spacing w:before="120"/>
        <w:contextualSpacing/>
        <w:jc w:val="center"/>
        <w:rPr>
          <w:rFonts w:ascii="Book Antiqua" w:hAnsi="Book Antiqua"/>
          <w:lang w:val="es-ES_tradnl"/>
        </w:rPr>
      </w:pPr>
    </w:p>
    <w:p w14:paraId="34F4AC88" w14:textId="07A7497F" w:rsidR="00975BD7" w:rsidRDefault="00975BD7" w:rsidP="00655630">
      <w:pPr>
        <w:suppressLineNumbers/>
        <w:spacing w:before="120"/>
        <w:contextualSpacing/>
        <w:jc w:val="center"/>
        <w:rPr>
          <w:rFonts w:ascii="Book Antiqua" w:hAnsi="Book Antiqua"/>
          <w:i/>
          <w:lang w:val="es-ES_tradnl"/>
        </w:rPr>
      </w:pPr>
      <w:r>
        <w:rPr>
          <w:rFonts w:ascii="Book Antiqua" w:hAnsi="Book Antiqua"/>
          <w:lang w:val="es-ES_tradnl"/>
        </w:rPr>
        <w:t xml:space="preserve">Presentado por </w:t>
      </w:r>
      <w:r w:rsidR="00787106">
        <w:rPr>
          <w:rFonts w:ascii="Book Antiqua" w:hAnsi="Book Antiqua"/>
          <w:lang w:val="es-ES_tradnl"/>
        </w:rPr>
        <w:t>la</w:t>
      </w:r>
      <w:r>
        <w:rPr>
          <w:rFonts w:ascii="Book Antiqua" w:hAnsi="Book Antiqua"/>
          <w:lang w:val="es-ES_tradnl"/>
        </w:rPr>
        <w:t xml:space="preserve"> representante </w:t>
      </w:r>
      <w:r w:rsidR="00CE0E49">
        <w:rPr>
          <w:rFonts w:ascii="Book Antiqua" w:hAnsi="Book Antiqua"/>
          <w:lang w:val="es-ES_tradnl"/>
        </w:rPr>
        <w:t>d</w:t>
      </w:r>
      <w:r>
        <w:rPr>
          <w:rFonts w:ascii="Book Antiqua" w:hAnsi="Book Antiqua"/>
          <w:i/>
          <w:lang w:val="es-ES_tradnl"/>
        </w:rPr>
        <w:t>el Valle Correa</w:t>
      </w:r>
    </w:p>
    <w:p w14:paraId="18E9D246" w14:textId="77777777" w:rsidR="00476929" w:rsidRDefault="00476929" w:rsidP="00655630">
      <w:pPr>
        <w:suppressLineNumbers/>
        <w:spacing w:before="120"/>
        <w:contextualSpacing/>
        <w:jc w:val="center"/>
        <w:rPr>
          <w:rFonts w:ascii="Book Antiqua" w:hAnsi="Book Antiqua"/>
          <w:lang w:val="es-ES_tradnl"/>
        </w:rPr>
      </w:pPr>
    </w:p>
    <w:p w14:paraId="298BA437" w14:textId="5AC6F3A0" w:rsidR="00975BD7" w:rsidRDefault="00975BD7" w:rsidP="00655630">
      <w:pPr>
        <w:suppressLineNumbers/>
        <w:spacing w:before="120"/>
        <w:contextualSpacing/>
        <w:jc w:val="center"/>
        <w:rPr>
          <w:rFonts w:ascii="Book Antiqua" w:hAnsi="Book Antiqua"/>
          <w:lang w:val="es-ES_tradnl"/>
        </w:rPr>
      </w:pPr>
      <w:r>
        <w:rPr>
          <w:rFonts w:ascii="Book Antiqua" w:hAnsi="Book Antiqua"/>
          <w:lang w:val="es-ES_tradnl"/>
        </w:rPr>
        <w:t xml:space="preserve">Referido a </w:t>
      </w:r>
      <w:r w:rsidR="00304B9B" w:rsidRPr="00304B9B">
        <w:rPr>
          <w:rFonts w:ascii="Book Antiqua" w:hAnsi="Book Antiqua"/>
          <w:lang w:val="es-ES_tradnl"/>
        </w:rPr>
        <w:t xml:space="preserve">la Comisión de </w:t>
      </w:r>
      <w:r w:rsidR="00304B9B">
        <w:rPr>
          <w:rFonts w:ascii="Book Antiqua" w:hAnsi="Book Antiqua"/>
          <w:lang w:val="es-ES_tradnl"/>
        </w:rPr>
        <w:t>Educación</w:t>
      </w:r>
    </w:p>
    <w:p w14:paraId="4F0E86B9" w14:textId="77777777" w:rsidR="00361219" w:rsidRPr="00304865" w:rsidRDefault="00361219" w:rsidP="00304865">
      <w:pPr>
        <w:suppressLineNumbers/>
        <w:ind w:left="5760"/>
        <w:contextualSpacing/>
        <w:jc w:val="both"/>
        <w:rPr>
          <w:rFonts w:ascii="Book Antiqua" w:hAnsi="Book Antiqua"/>
          <w:i/>
          <w:iCs/>
          <w:szCs w:val="24"/>
          <w:lang w:val="es-ES_tradnl"/>
        </w:rPr>
      </w:pPr>
    </w:p>
    <w:p w14:paraId="23F4E01D" w14:textId="77777777" w:rsidR="00975BD7" w:rsidRPr="00D44F46" w:rsidRDefault="00975BD7" w:rsidP="00655630">
      <w:pPr>
        <w:suppressLineNumbers/>
        <w:contextualSpacing/>
        <w:jc w:val="center"/>
        <w:rPr>
          <w:rFonts w:ascii="Book Antiqua" w:hAnsi="Book Antiqua"/>
          <w:b/>
          <w:sz w:val="28"/>
          <w:szCs w:val="28"/>
          <w:lang w:val="es-ES_tradnl"/>
        </w:rPr>
      </w:pPr>
      <w:r w:rsidRPr="00D44F46">
        <w:rPr>
          <w:rFonts w:ascii="Book Antiqua" w:hAnsi="Book Antiqua"/>
          <w:b/>
          <w:sz w:val="28"/>
          <w:szCs w:val="28"/>
          <w:lang w:val="es-ES_tradnl"/>
        </w:rPr>
        <w:t>LEY</w:t>
      </w:r>
    </w:p>
    <w:p w14:paraId="04467468" w14:textId="77777777" w:rsidR="00975BD7" w:rsidRDefault="00975BD7" w:rsidP="00655630">
      <w:pPr>
        <w:suppressLineNumbers/>
        <w:contextualSpacing/>
        <w:jc w:val="both"/>
        <w:rPr>
          <w:rFonts w:ascii="Book Antiqua" w:hAnsi="Book Antiqua"/>
          <w:szCs w:val="24"/>
          <w:lang w:val="es-ES_tradnl"/>
        </w:rPr>
      </w:pPr>
    </w:p>
    <w:p w14:paraId="6777422E" w14:textId="391C723F" w:rsidR="003B7445" w:rsidRDefault="00975BD7" w:rsidP="002347C6">
      <w:pPr>
        <w:suppressLineNumbers/>
        <w:ind w:left="360" w:hanging="360"/>
        <w:contextualSpacing/>
        <w:jc w:val="both"/>
        <w:rPr>
          <w:rFonts w:ascii="Book Antiqua" w:hAnsi="Book Antiqua"/>
          <w:lang w:val="es-ES_tradnl"/>
        </w:rPr>
      </w:pPr>
      <w:r w:rsidRPr="004B4F4A">
        <w:rPr>
          <w:rFonts w:ascii="Book Antiqua" w:hAnsi="Book Antiqua"/>
          <w:lang w:val="es-ES_tradnl"/>
        </w:rPr>
        <w:t xml:space="preserve">Para </w:t>
      </w:r>
      <w:r w:rsidR="00476929" w:rsidRPr="004B4F4A">
        <w:rPr>
          <w:rFonts w:ascii="Book Antiqua" w:hAnsi="Book Antiqua"/>
          <w:lang w:val="es-ES_tradnl"/>
        </w:rPr>
        <w:t xml:space="preserve">enmendar </w:t>
      </w:r>
      <w:r w:rsidR="00476929" w:rsidRPr="00B6238F">
        <w:rPr>
          <w:rFonts w:ascii="Book Antiqua" w:hAnsi="Book Antiqua"/>
          <w:strike/>
          <w:lang w:val="es-ES_tradnl"/>
        </w:rPr>
        <w:t xml:space="preserve">el </w:t>
      </w:r>
      <w:r w:rsidR="00576CC6" w:rsidRPr="00B6238F">
        <w:rPr>
          <w:rFonts w:ascii="Book Antiqua" w:hAnsi="Book Antiqua"/>
          <w:strike/>
          <w:szCs w:val="24"/>
          <w:lang w:val="es-ES_tradnl"/>
        </w:rPr>
        <w:t xml:space="preserve">Artículo </w:t>
      </w:r>
      <w:r w:rsidR="0081260B" w:rsidRPr="00B6238F">
        <w:rPr>
          <w:rFonts w:ascii="Book Antiqua" w:hAnsi="Book Antiqua"/>
          <w:strike/>
          <w:szCs w:val="24"/>
          <w:lang w:val="es-ES_tradnl"/>
        </w:rPr>
        <w:t>1.02 d</w:t>
      </w:r>
      <w:r w:rsidR="00C50DEF" w:rsidRPr="00B6238F">
        <w:rPr>
          <w:rFonts w:ascii="Book Antiqua" w:hAnsi="Book Antiqua"/>
          <w:strike/>
          <w:szCs w:val="24"/>
          <w:lang w:val="es-ES_tradnl"/>
        </w:rPr>
        <w:t xml:space="preserve"> </w:t>
      </w:r>
      <w:r w:rsidR="0081260B" w:rsidRPr="00B6238F">
        <w:rPr>
          <w:rFonts w:ascii="Book Antiqua" w:hAnsi="Book Antiqua"/>
          <w:strike/>
          <w:szCs w:val="24"/>
          <w:lang w:val="es-ES_tradnl"/>
        </w:rPr>
        <w:t>(10) y e</w:t>
      </w:r>
      <w:r w:rsidR="00C50DEF" w:rsidRPr="00B6238F">
        <w:rPr>
          <w:rFonts w:ascii="Book Antiqua" w:hAnsi="Book Antiqua"/>
          <w:strike/>
          <w:szCs w:val="24"/>
          <w:lang w:val="es-ES_tradnl"/>
        </w:rPr>
        <w:t xml:space="preserve"> </w:t>
      </w:r>
      <w:r w:rsidR="0081260B" w:rsidRPr="00B6238F">
        <w:rPr>
          <w:rFonts w:ascii="Book Antiqua" w:hAnsi="Book Antiqua"/>
          <w:strike/>
          <w:szCs w:val="24"/>
          <w:lang w:val="es-ES_tradnl"/>
        </w:rPr>
        <w:t>(12)</w:t>
      </w:r>
      <w:r w:rsidR="003D6094" w:rsidRPr="003D6094">
        <w:rPr>
          <w:rFonts w:ascii="Book Antiqua" w:hAnsi="Book Antiqua"/>
          <w:lang w:val="es-PR"/>
        </w:rPr>
        <w:t xml:space="preserve"> </w:t>
      </w:r>
      <w:r w:rsidR="003D6094" w:rsidRPr="00B6238F">
        <w:rPr>
          <w:rFonts w:ascii="Book Antiqua" w:hAnsi="Book Antiqua"/>
          <w:i/>
          <w:iCs/>
          <w:u w:val="single"/>
          <w:lang w:val="es-PR"/>
        </w:rPr>
        <w:t>los incisos (10) y (12) del Artículo 1.02(d) y (e)</w:t>
      </w:r>
      <w:r w:rsidR="0081260B" w:rsidRPr="004B4F4A">
        <w:rPr>
          <w:rFonts w:ascii="Book Antiqua" w:hAnsi="Book Antiqua"/>
          <w:szCs w:val="24"/>
          <w:lang w:val="es-ES_tradnl"/>
        </w:rPr>
        <w:t xml:space="preserve">; </w:t>
      </w:r>
      <w:r w:rsidR="00DF1585" w:rsidRPr="004B4F4A">
        <w:rPr>
          <w:rFonts w:ascii="Book Antiqua" w:hAnsi="Book Antiqua"/>
          <w:szCs w:val="24"/>
          <w:lang w:val="es-ES_tradnl"/>
        </w:rPr>
        <w:t>añadir</w:t>
      </w:r>
      <w:r w:rsidR="0030724A" w:rsidRPr="004B4F4A">
        <w:rPr>
          <w:rFonts w:ascii="Book Antiqua" w:hAnsi="Book Antiqua"/>
          <w:szCs w:val="24"/>
          <w:lang w:val="es-ES_tradnl"/>
        </w:rPr>
        <w:t xml:space="preserve"> nuevo</w:t>
      </w:r>
      <w:r w:rsidR="00DF1585" w:rsidRPr="004B4F4A">
        <w:rPr>
          <w:rFonts w:ascii="Book Antiqua" w:hAnsi="Book Antiqua"/>
          <w:szCs w:val="24"/>
          <w:lang w:val="es-ES_tradnl"/>
        </w:rPr>
        <w:t>s</w:t>
      </w:r>
      <w:r w:rsidR="0030724A" w:rsidRPr="004B4F4A">
        <w:rPr>
          <w:rFonts w:ascii="Book Antiqua" w:hAnsi="Book Antiqua"/>
          <w:szCs w:val="24"/>
          <w:lang w:val="es-ES_tradnl"/>
        </w:rPr>
        <w:t xml:space="preserve"> inciso</w:t>
      </w:r>
      <w:r w:rsidR="00DF1585" w:rsidRPr="004B4F4A">
        <w:rPr>
          <w:rFonts w:ascii="Book Antiqua" w:hAnsi="Book Antiqua"/>
          <w:szCs w:val="24"/>
          <w:lang w:val="es-ES_tradnl"/>
        </w:rPr>
        <w:t>s</w:t>
      </w:r>
      <w:r w:rsidR="0030724A" w:rsidRPr="004B4F4A">
        <w:rPr>
          <w:rFonts w:ascii="Book Antiqua" w:hAnsi="Book Antiqua"/>
          <w:szCs w:val="24"/>
          <w:lang w:val="es-ES_tradnl"/>
        </w:rPr>
        <w:t xml:space="preserve"> 6</w:t>
      </w:r>
      <w:r w:rsidR="00DF1585" w:rsidRPr="004B4F4A">
        <w:rPr>
          <w:rFonts w:ascii="Book Antiqua" w:hAnsi="Book Antiqua"/>
          <w:szCs w:val="24"/>
          <w:lang w:val="es-ES_tradnl"/>
        </w:rPr>
        <w:t xml:space="preserve">, 7, 8, 11, </w:t>
      </w:r>
      <w:r w:rsidR="0030724A" w:rsidRPr="004B4F4A">
        <w:rPr>
          <w:rFonts w:ascii="Book Antiqua" w:hAnsi="Book Antiqua"/>
          <w:szCs w:val="24"/>
          <w:lang w:val="es-ES_tradnl"/>
        </w:rPr>
        <w:t>19</w:t>
      </w:r>
      <w:r w:rsidR="00DF1585" w:rsidRPr="004B4F4A">
        <w:rPr>
          <w:rFonts w:ascii="Book Antiqua" w:hAnsi="Book Antiqua"/>
          <w:szCs w:val="24"/>
          <w:lang w:val="es-ES_tradnl"/>
        </w:rPr>
        <w:t xml:space="preserve">, 24, </w:t>
      </w:r>
      <w:r w:rsidR="00DF1585" w:rsidRPr="007C4186">
        <w:rPr>
          <w:rFonts w:ascii="Book Antiqua" w:hAnsi="Book Antiqua"/>
          <w:strike/>
          <w:szCs w:val="24"/>
          <w:lang w:val="es-ES_tradnl"/>
        </w:rPr>
        <w:t>35</w:t>
      </w:r>
      <w:r w:rsidR="00DF1585" w:rsidRPr="004B4F4A">
        <w:rPr>
          <w:rFonts w:ascii="Book Antiqua" w:hAnsi="Book Antiqua"/>
          <w:szCs w:val="24"/>
          <w:lang w:val="es-ES_tradnl"/>
        </w:rPr>
        <w:t xml:space="preserve">, </w:t>
      </w:r>
      <w:r w:rsidR="00DF1585" w:rsidRPr="007567DB">
        <w:rPr>
          <w:rFonts w:ascii="Book Antiqua" w:hAnsi="Book Antiqua"/>
          <w:strike/>
          <w:szCs w:val="24"/>
          <w:lang w:val="es-ES_tradnl"/>
        </w:rPr>
        <w:t>44</w:t>
      </w:r>
      <w:r w:rsidR="00C40CB8" w:rsidRPr="007567DB">
        <w:rPr>
          <w:rFonts w:ascii="Book Antiqua" w:hAnsi="Book Antiqua"/>
          <w:strike/>
          <w:szCs w:val="24"/>
          <w:lang w:val="es-ES_tradnl"/>
        </w:rPr>
        <w:t>,</w:t>
      </w:r>
      <w:r w:rsidR="00DF1585" w:rsidRPr="007567DB">
        <w:rPr>
          <w:rFonts w:ascii="Book Antiqua" w:hAnsi="Book Antiqua"/>
          <w:strike/>
          <w:szCs w:val="24"/>
          <w:lang w:val="es-ES_tradnl"/>
        </w:rPr>
        <w:t xml:space="preserve"> 6</w:t>
      </w:r>
      <w:r w:rsidR="00C40CB8" w:rsidRPr="007567DB">
        <w:rPr>
          <w:rFonts w:ascii="Book Antiqua" w:hAnsi="Book Antiqua"/>
          <w:strike/>
          <w:szCs w:val="24"/>
          <w:lang w:val="es-ES_tradnl"/>
        </w:rPr>
        <w:t>6 y 67</w:t>
      </w:r>
      <w:r w:rsidR="007567DB">
        <w:rPr>
          <w:rFonts w:ascii="Book Antiqua" w:hAnsi="Book Antiqua"/>
          <w:szCs w:val="24"/>
          <w:lang w:val="es-ES_tradnl"/>
        </w:rPr>
        <w:t xml:space="preserve"> </w:t>
      </w:r>
      <w:r w:rsidR="007567DB" w:rsidRPr="003D6094">
        <w:rPr>
          <w:rFonts w:ascii="Book Antiqua" w:hAnsi="Book Antiqua"/>
          <w:i/>
          <w:iCs/>
          <w:szCs w:val="24"/>
          <w:u w:val="single"/>
          <w:lang w:val="es-ES_tradnl"/>
        </w:rPr>
        <w:t>43, 65 y 66</w:t>
      </w:r>
      <w:r w:rsidR="0030724A" w:rsidRPr="004B4F4A">
        <w:rPr>
          <w:rFonts w:ascii="Book Antiqua" w:hAnsi="Book Antiqua"/>
          <w:szCs w:val="24"/>
          <w:lang w:val="es-ES_tradnl"/>
        </w:rPr>
        <w:t xml:space="preserve"> al Artículo 1.03, y re</w:t>
      </w:r>
      <w:r w:rsidR="009F3DC9" w:rsidRPr="004B4F4A">
        <w:rPr>
          <w:rFonts w:ascii="Book Antiqua" w:hAnsi="Book Antiqua"/>
          <w:szCs w:val="24"/>
          <w:lang w:val="es-ES_tradnl"/>
        </w:rPr>
        <w:t>numerar</w:t>
      </w:r>
      <w:r w:rsidR="0030724A" w:rsidRPr="004B4F4A">
        <w:rPr>
          <w:rFonts w:ascii="Book Antiqua" w:hAnsi="Book Antiqua"/>
          <w:szCs w:val="24"/>
          <w:lang w:val="es-ES_tradnl"/>
        </w:rPr>
        <w:t xml:space="preserve"> los subsiguientes; </w:t>
      </w:r>
      <w:r w:rsidR="00DF1585" w:rsidRPr="004B4F4A">
        <w:rPr>
          <w:rFonts w:ascii="Book Antiqua" w:hAnsi="Book Antiqua"/>
          <w:szCs w:val="24"/>
          <w:lang w:val="es-ES_tradnl"/>
        </w:rPr>
        <w:t xml:space="preserve">añadir un nuevo </w:t>
      </w:r>
      <w:proofErr w:type="spellStart"/>
      <w:r w:rsidR="00BC278A">
        <w:rPr>
          <w:rFonts w:ascii="Book Antiqua" w:hAnsi="Book Antiqua"/>
          <w:szCs w:val="24"/>
          <w:lang w:val="es-ES_tradnl"/>
        </w:rPr>
        <w:t>sub</w:t>
      </w:r>
      <w:r w:rsidR="00DF1585" w:rsidRPr="004B4F4A">
        <w:rPr>
          <w:rFonts w:ascii="Book Antiqua" w:hAnsi="Book Antiqua"/>
          <w:szCs w:val="24"/>
          <w:lang w:val="es-ES_tradnl"/>
        </w:rPr>
        <w:t>inciso</w:t>
      </w:r>
      <w:proofErr w:type="spellEnd"/>
      <w:r w:rsidR="00DF1585" w:rsidRPr="004B4F4A">
        <w:rPr>
          <w:rFonts w:ascii="Book Antiqua" w:hAnsi="Book Antiqua"/>
          <w:szCs w:val="24"/>
          <w:lang w:val="es-ES_tradnl"/>
        </w:rPr>
        <w:t xml:space="preserve"> </w:t>
      </w:r>
      <w:r w:rsidR="00DF1585" w:rsidRPr="007567DB">
        <w:rPr>
          <w:rFonts w:ascii="Book Antiqua" w:hAnsi="Book Antiqua"/>
          <w:strike/>
          <w:szCs w:val="24"/>
          <w:lang w:val="es-ES_tradnl"/>
        </w:rPr>
        <w:t>6</w:t>
      </w:r>
      <w:r w:rsidR="002F5DC6" w:rsidRPr="007567DB">
        <w:rPr>
          <w:rFonts w:ascii="Book Antiqua" w:hAnsi="Book Antiqua"/>
          <w:strike/>
          <w:szCs w:val="24"/>
          <w:lang w:val="es-ES_tradnl"/>
        </w:rPr>
        <w:t>9</w:t>
      </w:r>
      <w:r w:rsidR="00DF1585" w:rsidRPr="004B4F4A">
        <w:rPr>
          <w:rFonts w:ascii="Book Antiqua" w:hAnsi="Book Antiqua"/>
          <w:szCs w:val="24"/>
          <w:lang w:val="es-ES_tradnl"/>
        </w:rPr>
        <w:t xml:space="preserve"> </w:t>
      </w:r>
      <w:r w:rsidR="007567DB" w:rsidRPr="003D6094">
        <w:rPr>
          <w:rFonts w:ascii="Book Antiqua" w:hAnsi="Book Antiqua"/>
          <w:i/>
          <w:iCs/>
          <w:szCs w:val="24"/>
          <w:u w:val="single"/>
          <w:lang w:val="es-ES_tradnl"/>
        </w:rPr>
        <w:t>71</w:t>
      </w:r>
      <w:r w:rsidR="00055402">
        <w:rPr>
          <w:rFonts w:ascii="Book Antiqua" w:hAnsi="Book Antiqua"/>
          <w:szCs w:val="24"/>
          <w:lang w:val="es-ES_tradnl"/>
        </w:rPr>
        <w:t xml:space="preserve"> </w:t>
      </w:r>
      <w:r w:rsidR="00DF1585" w:rsidRPr="00055402">
        <w:rPr>
          <w:rFonts w:ascii="Book Antiqua" w:hAnsi="Book Antiqua"/>
          <w:szCs w:val="24"/>
          <w:lang w:val="es-ES_tradnl"/>
        </w:rPr>
        <w:t>al</w:t>
      </w:r>
      <w:r w:rsidR="00DF1585" w:rsidRPr="004B4F4A">
        <w:rPr>
          <w:rFonts w:ascii="Book Antiqua" w:hAnsi="Book Antiqua"/>
          <w:szCs w:val="24"/>
          <w:lang w:val="es-ES_tradnl"/>
        </w:rPr>
        <w:t xml:space="preserve"> Artículo 2.04 (b); añadir </w:t>
      </w:r>
      <w:r w:rsidR="00DF1585" w:rsidRPr="003D6094">
        <w:rPr>
          <w:rFonts w:ascii="Book Antiqua" w:hAnsi="Book Antiqua"/>
          <w:strike/>
          <w:szCs w:val="24"/>
          <w:lang w:val="es-ES_tradnl"/>
        </w:rPr>
        <w:t>un nuevo Artículo</w:t>
      </w:r>
      <w:r w:rsidR="003D6094">
        <w:rPr>
          <w:rFonts w:ascii="Book Antiqua" w:hAnsi="Book Antiqua"/>
          <w:strike/>
          <w:szCs w:val="24"/>
          <w:lang w:val="es-ES_tradnl"/>
        </w:rPr>
        <w:t xml:space="preserve"> </w:t>
      </w:r>
      <w:r w:rsidR="003D6094" w:rsidRPr="00B6238F">
        <w:rPr>
          <w:rFonts w:ascii="Book Antiqua" w:hAnsi="Book Antiqua"/>
          <w:i/>
          <w:iCs/>
          <w:u w:val="single"/>
          <w:lang w:val="es-PR"/>
        </w:rPr>
        <w:t>nuevos Artículos</w:t>
      </w:r>
      <w:r w:rsidR="00DF1585" w:rsidRPr="004B4F4A">
        <w:rPr>
          <w:rFonts w:ascii="Book Antiqua" w:hAnsi="Book Antiqua"/>
          <w:szCs w:val="24"/>
          <w:lang w:val="es-ES_tradnl"/>
        </w:rPr>
        <w:t xml:space="preserve"> 6.</w:t>
      </w:r>
      <w:r w:rsidR="00752C3E">
        <w:rPr>
          <w:rFonts w:ascii="Book Antiqua" w:hAnsi="Book Antiqua"/>
          <w:szCs w:val="24"/>
          <w:lang w:val="es-ES_tradnl"/>
        </w:rPr>
        <w:t>1</w:t>
      </w:r>
      <w:r w:rsidR="00DF1585" w:rsidRPr="004B4F4A">
        <w:rPr>
          <w:rFonts w:ascii="Book Antiqua" w:hAnsi="Book Antiqua"/>
          <w:szCs w:val="24"/>
          <w:lang w:val="es-ES_tradnl"/>
        </w:rPr>
        <w:t>0 y 6.1</w:t>
      </w:r>
      <w:r w:rsidR="00752C3E">
        <w:rPr>
          <w:rFonts w:ascii="Book Antiqua" w:hAnsi="Book Antiqua"/>
          <w:szCs w:val="24"/>
          <w:lang w:val="es-ES_tradnl"/>
        </w:rPr>
        <w:t>1</w:t>
      </w:r>
      <w:r w:rsidR="00DF1585" w:rsidRPr="004B4F4A">
        <w:rPr>
          <w:rFonts w:ascii="Book Antiqua" w:hAnsi="Book Antiqua"/>
          <w:szCs w:val="24"/>
          <w:lang w:val="es-ES_tradnl"/>
        </w:rPr>
        <w:t>; y</w:t>
      </w:r>
      <w:r w:rsidR="002347C6" w:rsidRPr="004B4F4A">
        <w:rPr>
          <w:rFonts w:ascii="Book Antiqua" w:hAnsi="Book Antiqua"/>
          <w:szCs w:val="24"/>
          <w:lang w:val="es-ES_tradnl"/>
        </w:rPr>
        <w:t xml:space="preserve"> </w:t>
      </w:r>
      <w:r w:rsidR="0081260B" w:rsidRPr="004B4F4A">
        <w:rPr>
          <w:rFonts w:ascii="Book Antiqua" w:hAnsi="Book Antiqua"/>
          <w:szCs w:val="24"/>
          <w:lang w:val="es-ES_tradnl"/>
        </w:rPr>
        <w:t xml:space="preserve">enmendar el </w:t>
      </w:r>
      <w:r w:rsidR="003D6094" w:rsidRPr="003D6094">
        <w:rPr>
          <w:rFonts w:ascii="Book Antiqua" w:hAnsi="Book Antiqua"/>
          <w:i/>
          <w:iCs/>
          <w:szCs w:val="24"/>
          <w:u w:val="single"/>
          <w:lang w:val="es-ES_tradnl"/>
        </w:rPr>
        <w:t>inciso (j) del</w:t>
      </w:r>
      <w:r w:rsidR="003D6094">
        <w:rPr>
          <w:rFonts w:ascii="Book Antiqua" w:hAnsi="Book Antiqua"/>
          <w:szCs w:val="24"/>
          <w:lang w:val="es-ES_tradnl"/>
        </w:rPr>
        <w:t xml:space="preserve"> </w:t>
      </w:r>
      <w:r w:rsidR="0081260B" w:rsidRPr="004B4F4A">
        <w:rPr>
          <w:rFonts w:ascii="Book Antiqua" w:hAnsi="Book Antiqua"/>
          <w:szCs w:val="24"/>
          <w:lang w:val="es-ES_tradnl"/>
        </w:rPr>
        <w:t xml:space="preserve">Artículo 9.05 </w:t>
      </w:r>
      <w:r w:rsidR="0081260B" w:rsidRPr="003D6094">
        <w:rPr>
          <w:rFonts w:ascii="Book Antiqua" w:hAnsi="Book Antiqua"/>
          <w:strike/>
          <w:szCs w:val="24"/>
          <w:lang w:val="es-ES_tradnl"/>
        </w:rPr>
        <w:t>(j)</w:t>
      </w:r>
      <w:r w:rsidR="0081260B" w:rsidRPr="004B4F4A">
        <w:rPr>
          <w:rFonts w:ascii="Book Antiqua" w:hAnsi="Book Antiqua"/>
          <w:szCs w:val="24"/>
          <w:lang w:val="es-ES_tradnl"/>
        </w:rPr>
        <w:t xml:space="preserve"> </w:t>
      </w:r>
      <w:r w:rsidR="00057709" w:rsidRPr="004B4F4A">
        <w:rPr>
          <w:rFonts w:ascii="Book Antiqua" w:hAnsi="Book Antiqua"/>
          <w:lang w:val="es-ES_tradnl"/>
        </w:rPr>
        <w:t>de la L</w:t>
      </w:r>
      <w:r w:rsidR="0062588F" w:rsidRPr="004B4F4A">
        <w:rPr>
          <w:rFonts w:ascii="Book Antiqua" w:hAnsi="Book Antiqua"/>
          <w:lang w:val="es-ES_tradnl"/>
        </w:rPr>
        <w:t>e</w:t>
      </w:r>
      <w:r w:rsidR="00476929" w:rsidRPr="004B4F4A">
        <w:rPr>
          <w:rFonts w:ascii="Book Antiqua" w:hAnsi="Book Antiqua"/>
          <w:lang w:val="es-ES_tradnl"/>
        </w:rPr>
        <w:t xml:space="preserve">y </w:t>
      </w:r>
      <w:r w:rsidR="002347C6" w:rsidRPr="004B4F4A">
        <w:rPr>
          <w:rFonts w:ascii="Book Antiqua" w:hAnsi="Book Antiqua"/>
          <w:lang w:val="es-ES_tradnl"/>
        </w:rPr>
        <w:t>85</w:t>
      </w:r>
      <w:r w:rsidR="00476929" w:rsidRPr="004B4F4A">
        <w:rPr>
          <w:rFonts w:ascii="Book Antiqua" w:hAnsi="Book Antiqua"/>
          <w:lang w:val="es-ES_tradnl"/>
        </w:rPr>
        <w:t>-20</w:t>
      </w:r>
      <w:r w:rsidR="002347C6" w:rsidRPr="004B4F4A">
        <w:rPr>
          <w:rFonts w:ascii="Book Antiqua" w:hAnsi="Book Antiqua"/>
          <w:lang w:val="es-ES_tradnl"/>
        </w:rPr>
        <w:t>18</w:t>
      </w:r>
      <w:r w:rsidR="00057709" w:rsidRPr="004B4F4A">
        <w:rPr>
          <w:rFonts w:ascii="Book Antiqua" w:hAnsi="Book Antiqua"/>
          <w:lang w:val="es-ES_tradnl"/>
        </w:rPr>
        <w:t xml:space="preserve">, según enmendada, conocida como “Ley </w:t>
      </w:r>
      <w:r w:rsidR="00476929" w:rsidRPr="004B4F4A">
        <w:rPr>
          <w:rFonts w:ascii="Book Antiqua" w:hAnsi="Book Antiqua"/>
          <w:lang w:val="es-ES_tradnl"/>
        </w:rPr>
        <w:t xml:space="preserve">de </w:t>
      </w:r>
      <w:r w:rsidR="002347C6" w:rsidRPr="004B4F4A">
        <w:rPr>
          <w:rFonts w:ascii="Book Antiqua" w:hAnsi="Book Antiqua"/>
          <w:lang w:val="es-ES_tradnl"/>
        </w:rPr>
        <w:t>Reforma Educativa</w:t>
      </w:r>
      <w:r w:rsidR="00476929" w:rsidRPr="004B4F4A">
        <w:rPr>
          <w:rFonts w:ascii="Book Antiqua" w:hAnsi="Book Antiqua"/>
          <w:lang w:val="es-ES_tradnl"/>
        </w:rPr>
        <w:t xml:space="preserve"> de Puerto Rico</w:t>
      </w:r>
      <w:r w:rsidR="0062588F" w:rsidRPr="004B4F4A">
        <w:rPr>
          <w:rFonts w:ascii="Book Antiqua" w:hAnsi="Book Antiqua"/>
          <w:lang w:val="es-ES_tradnl"/>
        </w:rPr>
        <w:t>”</w:t>
      </w:r>
      <w:r w:rsidR="00476929" w:rsidRPr="004B4F4A">
        <w:rPr>
          <w:rFonts w:ascii="Book Antiqua" w:hAnsi="Book Antiqua"/>
          <w:lang w:val="es-ES_tradnl"/>
        </w:rPr>
        <w:t>, a los fines</w:t>
      </w:r>
      <w:r w:rsidR="00476929">
        <w:rPr>
          <w:rFonts w:ascii="Book Antiqua" w:hAnsi="Book Antiqua"/>
          <w:lang w:val="es-ES_tradnl"/>
        </w:rPr>
        <w:t xml:space="preserve"> de </w:t>
      </w:r>
      <w:r w:rsidR="002347C6">
        <w:rPr>
          <w:rFonts w:ascii="Book Antiqua" w:hAnsi="Book Antiqua"/>
          <w:lang w:val="es-ES_tradnl"/>
        </w:rPr>
        <w:t xml:space="preserve">ordenar </w:t>
      </w:r>
      <w:r w:rsidR="002347C6" w:rsidRPr="003D6094">
        <w:rPr>
          <w:rFonts w:ascii="Book Antiqua" w:hAnsi="Book Antiqua"/>
          <w:strike/>
          <w:lang w:val="es-ES_tradnl"/>
        </w:rPr>
        <w:t xml:space="preserve">el </w:t>
      </w:r>
      <w:r w:rsidR="004B412D" w:rsidRPr="003D6094">
        <w:rPr>
          <w:rFonts w:ascii="Book Antiqua" w:hAnsi="Book Antiqua"/>
          <w:strike/>
          <w:lang w:val="es-ES_tradnl"/>
        </w:rPr>
        <w:t>establec</w:t>
      </w:r>
      <w:r w:rsidR="002347C6" w:rsidRPr="003D6094">
        <w:rPr>
          <w:rFonts w:ascii="Book Antiqua" w:hAnsi="Book Antiqua"/>
          <w:strike/>
          <w:lang w:val="es-ES_tradnl"/>
        </w:rPr>
        <w:t>imiento de</w:t>
      </w:r>
      <w:r w:rsidR="002347C6">
        <w:rPr>
          <w:rFonts w:ascii="Book Antiqua" w:hAnsi="Book Antiqua"/>
          <w:lang w:val="es-ES_tradnl"/>
        </w:rPr>
        <w:t xml:space="preserve"> </w:t>
      </w:r>
      <w:r w:rsidR="002347C6" w:rsidRPr="00F52642">
        <w:rPr>
          <w:rFonts w:ascii="Book Antiqua" w:hAnsi="Book Antiqua"/>
          <w:strike/>
          <w:lang w:val="es-ES_tradnl"/>
        </w:rPr>
        <w:t>un currículo de enseñanza de</w:t>
      </w:r>
      <w:r w:rsidR="002347C6">
        <w:rPr>
          <w:rFonts w:ascii="Book Antiqua" w:hAnsi="Book Antiqua"/>
          <w:lang w:val="es-ES_tradnl"/>
        </w:rPr>
        <w:t xml:space="preserve"> </w:t>
      </w:r>
      <w:r w:rsidR="003D6094" w:rsidRPr="003D6094">
        <w:rPr>
          <w:rFonts w:ascii="Book Antiqua" w:hAnsi="Book Antiqua"/>
          <w:i/>
          <w:iCs/>
          <w:u w:val="single"/>
          <w:lang w:val="es-ES_tradnl"/>
        </w:rPr>
        <w:t xml:space="preserve">la </w:t>
      </w:r>
      <w:r w:rsidR="00F52642">
        <w:rPr>
          <w:rFonts w:ascii="Book Antiqua" w:hAnsi="Book Antiqua"/>
          <w:i/>
          <w:iCs/>
          <w:u w:val="single"/>
          <w:lang w:val="es-ES_tradnl"/>
        </w:rPr>
        <w:t xml:space="preserve">integración de la educación  del </w:t>
      </w:r>
      <w:r w:rsidR="002347C6">
        <w:rPr>
          <w:rFonts w:ascii="Book Antiqua" w:hAnsi="Book Antiqua"/>
          <w:lang w:val="es-ES_tradnl"/>
        </w:rPr>
        <w:t xml:space="preserve">carácter </w:t>
      </w:r>
      <w:r w:rsidR="0036093C">
        <w:rPr>
          <w:rFonts w:ascii="Book Antiqua" w:hAnsi="Book Antiqua"/>
          <w:lang w:val="es-ES_tradnl"/>
        </w:rPr>
        <w:t xml:space="preserve">y </w:t>
      </w:r>
      <w:r w:rsidR="003D6094" w:rsidRPr="003D6094">
        <w:rPr>
          <w:rFonts w:ascii="Book Antiqua" w:hAnsi="Book Antiqua"/>
          <w:i/>
          <w:iCs/>
          <w:u w:val="single"/>
          <w:lang w:val="es-ES_tradnl"/>
        </w:rPr>
        <w:t>los</w:t>
      </w:r>
      <w:r w:rsidR="003D6094">
        <w:rPr>
          <w:rFonts w:ascii="Book Antiqua" w:hAnsi="Book Antiqua"/>
          <w:lang w:val="es-ES_tradnl"/>
        </w:rPr>
        <w:t xml:space="preserve"> </w:t>
      </w:r>
      <w:r w:rsidR="0036093C">
        <w:rPr>
          <w:rFonts w:ascii="Book Antiqua" w:hAnsi="Book Antiqua"/>
          <w:lang w:val="es-ES_tradnl"/>
        </w:rPr>
        <w:t xml:space="preserve">valores </w:t>
      </w:r>
      <w:r w:rsidR="002347C6">
        <w:rPr>
          <w:rFonts w:ascii="Book Antiqua" w:hAnsi="Book Antiqua"/>
          <w:lang w:val="es-ES_tradnl"/>
        </w:rPr>
        <w:t>en las escuelas del sistema público</w:t>
      </w:r>
      <w:r w:rsidR="003B7445">
        <w:rPr>
          <w:rFonts w:ascii="Book Antiqua" w:hAnsi="Book Antiqua"/>
          <w:lang w:val="es-ES_tradnl"/>
        </w:rPr>
        <w:t>; y para otros fines relacionados.</w:t>
      </w:r>
    </w:p>
    <w:p w14:paraId="4C45BFB6" w14:textId="77777777" w:rsidR="007A56B8" w:rsidRPr="00B6238F" w:rsidRDefault="007A56B8" w:rsidP="00E16939">
      <w:pPr>
        <w:suppressLineNumbers/>
        <w:ind w:left="360" w:hanging="360"/>
        <w:contextualSpacing/>
        <w:jc w:val="both"/>
        <w:rPr>
          <w:rFonts w:ascii="Book Antiqua" w:hAnsi="Book Antiqua"/>
          <w:lang w:val="es-PR"/>
        </w:rPr>
      </w:pPr>
    </w:p>
    <w:p w14:paraId="12E8E5FD" w14:textId="77777777" w:rsidR="00975BD7" w:rsidRDefault="00975BD7" w:rsidP="00CE0E49">
      <w:pPr>
        <w:suppressLineNumbers/>
        <w:contextualSpacing/>
        <w:jc w:val="center"/>
        <w:rPr>
          <w:rFonts w:ascii="Book Antiqua" w:hAnsi="Book Antiqua"/>
          <w:lang w:val="es-ES_tradnl"/>
        </w:rPr>
      </w:pPr>
      <w:r>
        <w:rPr>
          <w:rFonts w:ascii="Book Antiqua" w:hAnsi="Book Antiqua"/>
          <w:lang w:val="es-ES_tradnl"/>
        </w:rPr>
        <w:t>EXPOSICIÓN DE MOTIVOS</w:t>
      </w:r>
    </w:p>
    <w:p w14:paraId="2C7958D8" w14:textId="77777777" w:rsidR="00D44F46" w:rsidRDefault="00D44F46" w:rsidP="00E16939">
      <w:pPr>
        <w:suppressLineNumbers/>
        <w:ind w:firstLine="360"/>
        <w:contextualSpacing/>
        <w:jc w:val="center"/>
        <w:rPr>
          <w:rFonts w:ascii="Book Antiqua" w:hAnsi="Book Antiqua"/>
          <w:lang w:val="es-ES_tradnl"/>
        </w:rPr>
      </w:pPr>
    </w:p>
    <w:p w14:paraId="2B4F3934" w14:textId="77777777" w:rsidR="00D44F46" w:rsidRPr="00BE5C80" w:rsidRDefault="00D44F46" w:rsidP="00D44F46">
      <w:pPr>
        <w:suppressLineNumbers/>
        <w:ind w:left="5760"/>
        <w:contextualSpacing/>
        <w:jc w:val="both"/>
        <w:rPr>
          <w:rFonts w:ascii="Book Antiqua" w:hAnsi="Book Antiqua"/>
          <w:i/>
          <w:iCs/>
          <w:strike/>
          <w:szCs w:val="24"/>
          <w:lang w:val="es-ES_tradnl"/>
        </w:rPr>
      </w:pPr>
      <w:r w:rsidRPr="00BE5C80">
        <w:rPr>
          <w:rFonts w:ascii="Book Antiqua" w:hAnsi="Book Antiqua"/>
          <w:i/>
          <w:iCs/>
          <w:strike/>
          <w:szCs w:val="24"/>
          <w:lang w:val="es-ES_tradnl"/>
        </w:rPr>
        <w:t>Es preciso tener en cuenta que no hay educación auténtica si no se anima a una reflexión sobre el sentido de la vida</w:t>
      </w:r>
      <w:r w:rsidRPr="00BE5C80">
        <w:rPr>
          <w:rStyle w:val="FootnoteReference"/>
          <w:rFonts w:ascii="Book Antiqua" w:hAnsi="Book Antiqua"/>
          <w:i/>
          <w:iCs/>
          <w:strike/>
          <w:szCs w:val="24"/>
          <w:lang w:val="es-ES_tradnl"/>
        </w:rPr>
        <w:footnoteReference w:id="1"/>
      </w:r>
      <w:r w:rsidRPr="00BE5C80">
        <w:rPr>
          <w:rFonts w:ascii="Book Antiqua" w:hAnsi="Book Antiqua"/>
          <w:i/>
          <w:iCs/>
          <w:strike/>
          <w:szCs w:val="24"/>
          <w:lang w:val="es-ES_tradnl"/>
        </w:rPr>
        <w:t>.</w:t>
      </w:r>
    </w:p>
    <w:p w14:paraId="2F10BA51" w14:textId="77777777" w:rsidR="00476929" w:rsidRDefault="00476929" w:rsidP="00E16939">
      <w:pPr>
        <w:suppressLineNumbers/>
        <w:shd w:val="clear" w:color="auto" w:fill="FFFFFF"/>
        <w:ind w:firstLine="360"/>
        <w:contextualSpacing/>
        <w:jc w:val="both"/>
        <w:rPr>
          <w:rFonts w:ascii="Book Antiqua" w:hAnsi="Book Antiqua"/>
          <w:szCs w:val="24"/>
          <w:lang w:val="es-ES"/>
        </w:rPr>
      </w:pPr>
    </w:p>
    <w:p w14:paraId="604F2170" w14:textId="1C4E61DC" w:rsidR="005A4D4D" w:rsidRDefault="005A4D4D" w:rsidP="00E16939">
      <w:pPr>
        <w:suppressLineNumbers/>
        <w:shd w:val="clear" w:color="auto" w:fill="FFFFFF"/>
        <w:ind w:firstLine="360"/>
        <w:contextualSpacing/>
        <w:jc w:val="both"/>
        <w:rPr>
          <w:rFonts w:ascii="Book Antiqua" w:hAnsi="Book Antiqua"/>
          <w:color w:val="222222"/>
          <w:szCs w:val="24"/>
          <w:lang w:val="es-ES_tradnl"/>
        </w:rPr>
      </w:pPr>
      <w:r w:rsidRPr="005A4D4D">
        <w:rPr>
          <w:rFonts w:ascii="Book Antiqua" w:hAnsi="Book Antiqua"/>
          <w:color w:val="222222"/>
          <w:szCs w:val="24"/>
          <w:lang w:val="es-ES_tradnl"/>
        </w:rPr>
        <w:t>La</w:t>
      </w:r>
      <w:r>
        <w:rPr>
          <w:rFonts w:ascii="Book Antiqua" w:hAnsi="Book Antiqua"/>
          <w:color w:val="222222"/>
          <w:szCs w:val="24"/>
          <w:lang w:val="es-ES_tradnl"/>
        </w:rPr>
        <w:t xml:space="preserve"> Declaración Universal de los Derechos Humanos, en su Artículo 26, secciones 2 </w:t>
      </w:r>
      <w:r w:rsidR="00361219">
        <w:rPr>
          <w:rFonts w:ascii="Book Antiqua" w:hAnsi="Book Antiqua"/>
          <w:color w:val="222222"/>
          <w:szCs w:val="24"/>
          <w:lang w:val="es-ES_tradnl"/>
        </w:rPr>
        <w:t xml:space="preserve">     </w:t>
      </w:r>
      <w:r>
        <w:rPr>
          <w:rFonts w:ascii="Book Antiqua" w:hAnsi="Book Antiqua"/>
          <w:color w:val="222222"/>
          <w:szCs w:val="24"/>
          <w:lang w:val="es-ES_tradnl"/>
        </w:rPr>
        <w:t>y 3, establece:</w:t>
      </w:r>
    </w:p>
    <w:p w14:paraId="35346F74" w14:textId="3DD33828" w:rsidR="005A4D4D" w:rsidRDefault="005A4D4D" w:rsidP="00E16939">
      <w:pPr>
        <w:suppressLineNumbers/>
        <w:shd w:val="clear" w:color="auto" w:fill="FFFFFF"/>
        <w:ind w:firstLine="360"/>
        <w:contextualSpacing/>
        <w:jc w:val="both"/>
        <w:rPr>
          <w:rFonts w:ascii="Book Antiqua" w:hAnsi="Book Antiqua"/>
          <w:color w:val="222222"/>
          <w:szCs w:val="24"/>
          <w:lang w:val="es-ES_tradnl"/>
        </w:rPr>
      </w:pPr>
    </w:p>
    <w:p w14:paraId="4720F91D" w14:textId="77777777"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w:t>
      </w:r>
      <w:r w:rsidRPr="005A4D4D">
        <w:rPr>
          <w:rFonts w:ascii="Book Antiqua" w:hAnsi="Book Antiqua"/>
          <w:spacing w:val="-5"/>
          <w:shd w:val="clear" w:color="auto" w:fill="FFFFFF"/>
          <w:lang w:val="es-ES_tradnl"/>
        </w:rPr>
        <w:t>2. La educación tendrá por objeto el pleno desarrollo de la personalidad humana y el fortalecimiento del respeto a los derechos humanos y a las libertades fundamentales; favorecerá la comprensión, la tolerancia y la amistad entre todas las naciones y todos los grupos étnicos o religiosos, y promoverá el desarrollo de las actividades de las Naciones Unidas para el mantenimiento de la paz.</w:t>
      </w:r>
    </w:p>
    <w:p w14:paraId="72D59E32" w14:textId="77777777"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p>
    <w:p w14:paraId="6B1E30AB" w14:textId="0BF1C1E2"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r w:rsidRPr="005A4D4D">
        <w:rPr>
          <w:rFonts w:ascii="Book Antiqua" w:hAnsi="Book Antiqua"/>
          <w:spacing w:val="-5"/>
          <w:shd w:val="clear" w:color="auto" w:fill="FFFFFF"/>
          <w:lang w:val="es-ES_tradnl"/>
        </w:rPr>
        <w:t>3. Los padres tendrán derecho preferente a escoger el tipo de educación que habrá de darse a sus hijos.</w:t>
      </w:r>
      <w:r>
        <w:rPr>
          <w:rFonts w:ascii="Book Antiqua" w:hAnsi="Book Antiqua"/>
          <w:spacing w:val="-5"/>
          <w:shd w:val="clear" w:color="auto" w:fill="FFFFFF"/>
          <w:lang w:val="es-ES_tradnl"/>
        </w:rPr>
        <w:t>”</w:t>
      </w:r>
    </w:p>
    <w:p w14:paraId="6490F0BD" w14:textId="14E322D0" w:rsidR="00364DAC" w:rsidRPr="002F47C4" w:rsidRDefault="00364DAC" w:rsidP="00364DAC">
      <w:pPr>
        <w:suppressLineNumbers/>
        <w:shd w:val="clear" w:color="auto" w:fill="FFFFFF"/>
        <w:contextualSpacing/>
        <w:jc w:val="both"/>
        <w:rPr>
          <w:rFonts w:ascii="Book Antiqua" w:hAnsi="Book Antiqua"/>
          <w:strike/>
          <w:spacing w:val="-5"/>
          <w:shd w:val="clear" w:color="auto" w:fill="FFFFFF"/>
          <w:lang w:val="es-ES_tradnl"/>
        </w:rPr>
      </w:pPr>
    </w:p>
    <w:p w14:paraId="68BB4553" w14:textId="75D7654A" w:rsidR="00364DAC" w:rsidRPr="002F47C4" w:rsidRDefault="00364DAC" w:rsidP="00364DAC">
      <w:pPr>
        <w:suppressLineNumbers/>
        <w:shd w:val="clear" w:color="auto" w:fill="FFFFFF"/>
        <w:ind w:firstLine="360"/>
        <w:contextualSpacing/>
        <w:jc w:val="both"/>
        <w:rPr>
          <w:rFonts w:ascii="Book Antiqua" w:hAnsi="Book Antiqua"/>
          <w:strike/>
          <w:spacing w:val="-5"/>
          <w:shd w:val="clear" w:color="auto" w:fill="FFFFFF"/>
          <w:lang w:val="es-ES_tradnl"/>
        </w:rPr>
      </w:pPr>
      <w:r w:rsidRPr="002F47C4">
        <w:rPr>
          <w:rFonts w:ascii="Book Antiqua" w:hAnsi="Book Antiqua"/>
          <w:strike/>
          <w:spacing w:val="-5"/>
          <w:shd w:val="clear" w:color="auto" w:fill="FFFFFF"/>
          <w:lang w:val="es-ES_tradnl"/>
        </w:rPr>
        <w:t xml:space="preserve">En el artículo </w:t>
      </w:r>
      <w:r w:rsidR="005C66C3" w:rsidRPr="002F47C4">
        <w:rPr>
          <w:rFonts w:ascii="Book Antiqua" w:hAnsi="Book Antiqua"/>
          <w:strike/>
          <w:spacing w:val="-5"/>
          <w:shd w:val="clear" w:color="auto" w:fill="FFFFFF"/>
          <w:lang w:val="es-ES_tradnl"/>
        </w:rPr>
        <w:t xml:space="preserve">titulado </w:t>
      </w:r>
      <w:r w:rsidRPr="002F47C4">
        <w:rPr>
          <w:rFonts w:ascii="Book Antiqua" w:hAnsi="Book Antiqua"/>
          <w:strike/>
          <w:spacing w:val="-5"/>
          <w:shd w:val="clear" w:color="auto" w:fill="FFFFFF"/>
          <w:lang w:val="es-ES_tradnl"/>
        </w:rPr>
        <w:t>“Superar lo que nos divide: la Amistad Cívica Global y ‘El pleno desarrollo de la Personalidad Humana’”</w:t>
      </w:r>
      <w:r w:rsidR="00823E7A" w:rsidRPr="002F47C4">
        <w:rPr>
          <w:rStyle w:val="FootnoteReference"/>
          <w:rFonts w:ascii="Book Antiqua" w:hAnsi="Book Antiqua"/>
          <w:strike/>
          <w:spacing w:val="-5"/>
          <w:shd w:val="clear" w:color="auto" w:fill="FFFFFF"/>
          <w:lang w:val="es-ES_tradnl"/>
        </w:rPr>
        <w:t xml:space="preserve"> </w:t>
      </w:r>
      <w:r w:rsidR="00823E7A" w:rsidRPr="002F47C4">
        <w:rPr>
          <w:rStyle w:val="FootnoteReference"/>
          <w:rFonts w:ascii="Book Antiqua" w:hAnsi="Book Antiqua"/>
          <w:strike/>
          <w:spacing w:val="-5"/>
          <w:shd w:val="clear" w:color="auto" w:fill="FFFFFF"/>
          <w:lang w:val="es-ES_tradnl"/>
        </w:rPr>
        <w:footnoteReference w:id="2"/>
      </w:r>
      <w:r w:rsidRPr="002F47C4">
        <w:rPr>
          <w:rFonts w:ascii="Book Antiqua" w:hAnsi="Book Antiqua"/>
          <w:strike/>
          <w:spacing w:val="-5"/>
          <w:shd w:val="clear" w:color="auto" w:fill="FFFFFF"/>
          <w:lang w:val="es-ES_tradnl"/>
        </w:rPr>
        <w:t>, se discute el significado de este enunciado.  A esos efectos establece que:</w:t>
      </w:r>
    </w:p>
    <w:p w14:paraId="585E4550" w14:textId="3395FA09" w:rsidR="00364DAC" w:rsidRPr="002F47C4" w:rsidRDefault="00364DAC" w:rsidP="00364DAC">
      <w:pPr>
        <w:suppressLineNumbers/>
        <w:shd w:val="clear" w:color="auto" w:fill="FFFFFF"/>
        <w:ind w:firstLine="360"/>
        <w:contextualSpacing/>
        <w:jc w:val="both"/>
        <w:rPr>
          <w:rFonts w:ascii="Book Antiqua" w:hAnsi="Book Antiqua"/>
          <w:strike/>
          <w:spacing w:val="-5"/>
          <w:shd w:val="clear" w:color="auto" w:fill="FFFFFF"/>
          <w:lang w:val="es-ES_tradnl"/>
        </w:rPr>
      </w:pPr>
    </w:p>
    <w:p w14:paraId="1BA5FB4C" w14:textId="02F563B9" w:rsidR="00364DAC" w:rsidRPr="002F47C4" w:rsidRDefault="00364DAC" w:rsidP="00364DAC">
      <w:pPr>
        <w:suppressLineNumbers/>
        <w:shd w:val="clear" w:color="auto" w:fill="FFFFFF"/>
        <w:ind w:left="360" w:firstLine="360"/>
        <w:contextualSpacing/>
        <w:jc w:val="both"/>
        <w:rPr>
          <w:rFonts w:ascii="Book Antiqua" w:hAnsi="Book Antiqua"/>
          <w:strike/>
          <w:spacing w:val="-5"/>
          <w:shd w:val="clear" w:color="auto" w:fill="FFFFFF"/>
          <w:lang w:val="es-ES_tradnl"/>
        </w:rPr>
      </w:pPr>
      <w:r w:rsidRPr="002F47C4">
        <w:rPr>
          <w:rFonts w:ascii="Book Antiqua" w:hAnsi="Book Antiqua"/>
          <w:strike/>
          <w:spacing w:val="-5"/>
          <w:shd w:val="clear" w:color="auto" w:fill="FFFFFF"/>
          <w:lang w:val="es-ES_tradnl"/>
        </w:rPr>
        <w:t xml:space="preserve">“Las palabras empleadas en esta provisión implican ni más ni menos que una educación para el </w:t>
      </w:r>
      <w:r w:rsidRPr="002F47C4">
        <w:rPr>
          <w:rFonts w:ascii="Book Antiqua" w:hAnsi="Book Antiqua"/>
          <w:i/>
          <w:iCs/>
          <w:strike/>
          <w:spacing w:val="-5"/>
          <w:shd w:val="clear" w:color="auto" w:fill="FFFFFF"/>
          <w:lang w:val="es-ES_tradnl"/>
        </w:rPr>
        <w:t>florecimiento</w:t>
      </w:r>
      <w:r w:rsidRPr="002F47C4">
        <w:rPr>
          <w:rFonts w:ascii="Book Antiqua" w:hAnsi="Book Antiqua"/>
          <w:strike/>
          <w:spacing w:val="-5"/>
          <w:shd w:val="clear" w:color="auto" w:fill="FFFFFF"/>
          <w:lang w:val="es-ES_tradnl"/>
        </w:rPr>
        <w:t xml:space="preserve"> humano, y que una educación para </w:t>
      </w:r>
      <w:r w:rsidRPr="002F47C4">
        <w:rPr>
          <w:rFonts w:ascii="Book Antiqua" w:hAnsi="Book Antiqua"/>
          <w:i/>
          <w:iCs/>
          <w:strike/>
          <w:spacing w:val="-5"/>
          <w:shd w:val="clear" w:color="auto" w:fill="FFFFFF"/>
          <w:lang w:val="es-ES_tradnl"/>
        </w:rPr>
        <w:t>amistad cívica global</w:t>
      </w:r>
      <w:r w:rsidRPr="002F47C4">
        <w:rPr>
          <w:rFonts w:ascii="Book Antiqua" w:hAnsi="Book Antiqua"/>
          <w:strike/>
          <w:spacing w:val="-5"/>
          <w:shd w:val="clear" w:color="auto" w:fill="FFFFFF"/>
          <w:lang w:val="es-ES_tradnl"/>
        </w:rPr>
        <w:t xml:space="preserve"> y la justicia sea la pieza central del florecimiento</w:t>
      </w:r>
      <w:r w:rsidR="00373828" w:rsidRPr="002F47C4">
        <w:rPr>
          <w:rFonts w:ascii="Book Antiqua" w:hAnsi="Book Antiqua"/>
          <w:strike/>
          <w:spacing w:val="-5"/>
          <w:shd w:val="clear" w:color="auto" w:fill="FFFFFF"/>
          <w:lang w:val="es-PR"/>
        </w:rPr>
        <w:t xml:space="preserve"> </w:t>
      </w:r>
      <w:r w:rsidRPr="002F47C4">
        <w:rPr>
          <w:rFonts w:ascii="Book Antiqua" w:hAnsi="Book Antiqua"/>
          <w:strike/>
          <w:spacing w:val="-5"/>
          <w:shd w:val="clear" w:color="auto" w:fill="FFFFFF"/>
          <w:lang w:val="es-ES_tradnl"/>
        </w:rPr>
        <w:t>humano.  Implican que una educación del carácter que respeta los derechos y que tiene un enfoque global es parte de lo que toda persona necesita, a la que tiene derecho y que debe a los demás.”</w:t>
      </w:r>
    </w:p>
    <w:p w14:paraId="5D777EEB" w14:textId="77777777" w:rsidR="00BB3411" w:rsidRDefault="00BB3411" w:rsidP="008B2301">
      <w:pPr>
        <w:suppressLineNumbers/>
        <w:shd w:val="clear" w:color="auto" w:fill="FFFFFF"/>
        <w:ind w:firstLine="360"/>
        <w:contextualSpacing/>
        <w:jc w:val="both"/>
        <w:rPr>
          <w:rFonts w:ascii="Book Antiqua" w:hAnsi="Book Antiqua"/>
          <w:i/>
          <w:color w:val="000000"/>
          <w:szCs w:val="24"/>
          <w:u w:val="single"/>
          <w:lang w:val="es-ES_tradnl"/>
        </w:rPr>
      </w:pPr>
    </w:p>
    <w:p w14:paraId="5E65B407" w14:textId="08D7E4F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r w:rsidRPr="002F47C4">
        <w:rPr>
          <w:rFonts w:ascii="Book Antiqua" w:hAnsi="Book Antiqua"/>
          <w:strike/>
          <w:spacing w:val="-5"/>
          <w:shd w:val="clear" w:color="auto" w:fill="FFFFFF"/>
          <w:lang w:val="es-ES_tradnl"/>
        </w:rPr>
        <w:t>Por su parte, el</w:t>
      </w:r>
      <w:r>
        <w:rPr>
          <w:rFonts w:ascii="Book Antiqua" w:hAnsi="Book Antiqua"/>
          <w:spacing w:val="-5"/>
          <w:shd w:val="clear" w:color="auto" w:fill="FFFFFF"/>
          <w:lang w:val="es-ES_tradnl"/>
        </w:rPr>
        <w:t xml:space="preserve"> </w:t>
      </w:r>
      <w:proofErr w:type="spellStart"/>
      <w:r w:rsidR="002F47C4" w:rsidRPr="002F47C4">
        <w:rPr>
          <w:rFonts w:ascii="Book Antiqua" w:hAnsi="Book Antiqua"/>
          <w:i/>
          <w:iCs/>
          <w:spacing w:val="-5"/>
          <w:u w:val="single"/>
          <w:shd w:val="clear" w:color="auto" w:fill="FFFFFF"/>
          <w:lang w:val="es-ES_tradnl"/>
        </w:rPr>
        <w:t>El</w:t>
      </w:r>
      <w:proofErr w:type="spellEnd"/>
      <w:r w:rsidR="002F47C4" w:rsidRPr="002F47C4">
        <w:rPr>
          <w:rFonts w:ascii="Book Antiqua" w:hAnsi="Book Antiqua"/>
          <w:i/>
          <w:iCs/>
          <w:spacing w:val="-5"/>
          <w:u w:val="single"/>
          <w:shd w:val="clear" w:color="auto" w:fill="FFFFFF"/>
          <w:lang w:val="es-ES_tradnl"/>
        </w:rPr>
        <w:t xml:space="preserve"> </w:t>
      </w:r>
      <w:r>
        <w:rPr>
          <w:rFonts w:ascii="Book Antiqua" w:hAnsi="Book Antiqua"/>
          <w:spacing w:val="-5"/>
          <w:shd w:val="clear" w:color="auto" w:fill="FFFFFF"/>
          <w:lang w:val="es-ES_tradnl"/>
        </w:rPr>
        <w:t>Artículo 29 de la Declaración sobre los Derechos del Niño, establece:</w:t>
      </w:r>
    </w:p>
    <w:p w14:paraId="7B938AAF"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p>
    <w:p w14:paraId="77599875" w14:textId="7CE9B98B"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zCs w:val="24"/>
          <w:lang w:val="es-ES_tradnl"/>
        </w:rPr>
        <w:t>“</w:t>
      </w:r>
      <w:r w:rsidRPr="008B2301">
        <w:rPr>
          <w:rFonts w:ascii="Book Antiqua" w:hAnsi="Book Antiqua"/>
          <w:szCs w:val="24"/>
          <w:lang w:val="es-ES_tradnl"/>
        </w:rPr>
        <w:t>Artículo 29</w:t>
      </w:r>
      <w:r>
        <w:rPr>
          <w:rFonts w:ascii="Book Antiqua" w:hAnsi="Book Antiqua"/>
          <w:szCs w:val="24"/>
          <w:lang w:val="es-ES_tradnl"/>
        </w:rPr>
        <w:t>:</w:t>
      </w:r>
    </w:p>
    <w:p w14:paraId="3F358500"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p>
    <w:p w14:paraId="7F3CD9FE" w14:textId="1E7FD379"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 xml:space="preserve">1. Los </w:t>
      </w:r>
      <w:proofErr w:type="gramStart"/>
      <w:r w:rsidRPr="008B2301">
        <w:rPr>
          <w:rFonts w:ascii="Book Antiqua" w:hAnsi="Book Antiqua"/>
          <w:szCs w:val="24"/>
          <w:lang w:val="es-ES_tradnl"/>
        </w:rPr>
        <w:t>Estados Parte</w:t>
      </w:r>
      <w:r>
        <w:rPr>
          <w:rFonts w:ascii="Book Antiqua" w:hAnsi="Book Antiqua"/>
          <w:szCs w:val="24"/>
          <w:lang w:val="es-ES_tradnl"/>
        </w:rPr>
        <w:t>s</w:t>
      </w:r>
      <w:proofErr w:type="gramEnd"/>
      <w:r w:rsidRPr="008B2301">
        <w:rPr>
          <w:rFonts w:ascii="Book Antiqua" w:hAnsi="Book Antiqua"/>
          <w:szCs w:val="24"/>
          <w:lang w:val="es-ES_tradnl"/>
        </w:rPr>
        <w:t xml:space="preserve"> convienen en que la educación del niño deberá estar encaminada a:</w:t>
      </w:r>
    </w:p>
    <w:p w14:paraId="1B569C16" w14:textId="77777777" w:rsidR="008B2301" w:rsidRPr="00CC03FD" w:rsidRDefault="008B2301" w:rsidP="008B2301">
      <w:pPr>
        <w:suppressLineNumbers/>
        <w:shd w:val="clear" w:color="auto" w:fill="FFFFFF"/>
        <w:ind w:left="360" w:firstLine="360"/>
        <w:contextualSpacing/>
        <w:jc w:val="both"/>
        <w:rPr>
          <w:rFonts w:ascii="Book Antiqua" w:hAnsi="Book Antiqua"/>
          <w:szCs w:val="24"/>
          <w:lang w:val="es-ES_tradnl"/>
        </w:rPr>
      </w:pPr>
      <w:r w:rsidRPr="00CC03FD">
        <w:rPr>
          <w:rFonts w:ascii="Book Antiqua" w:hAnsi="Book Antiqua"/>
          <w:szCs w:val="24"/>
          <w:lang w:val="es-ES_tradnl"/>
        </w:rPr>
        <w:t xml:space="preserve">a) </w:t>
      </w:r>
      <w:r w:rsidRPr="00CC03FD">
        <w:rPr>
          <w:rFonts w:ascii="Book Antiqua" w:hAnsi="Book Antiqua"/>
          <w:b/>
          <w:bCs/>
          <w:szCs w:val="24"/>
          <w:lang w:val="es-ES_tradnl"/>
        </w:rPr>
        <w:t>Desarrollar la personalidad, las aptitudes y la capacidad mental y física del niño hasta el máximo de sus posibilidades</w:t>
      </w:r>
      <w:r w:rsidRPr="00CC03FD">
        <w:rPr>
          <w:rFonts w:ascii="Book Antiqua" w:hAnsi="Book Antiqua"/>
          <w:szCs w:val="24"/>
          <w:lang w:val="es-ES_tradnl"/>
        </w:rPr>
        <w:t>;</w:t>
      </w:r>
    </w:p>
    <w:p w14:paraId="61921FF0" w14:textId="6CF6CC5A"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453EA0">
        <w:rPr>
          <w:rFonts w:ascii="Book Antiqua" w:hAnsi="Book Antiqua"/>
          <w:szCs w:val="24"/>
          <w:lang w:val="es-ES_tradnl"/>
        </w:rPr>
        <w:t>b</w:t>
      </w:r>
      <w:r w:rsidRPr="00CC03FD">
        <w:rPr>
          <w:rFonts w:ascii="Book Antiqua" w:hAnsi="Book Antiqua"/>
          <w:szCs w:val="24"/>
          <w:lang w:val="es-ES_tradnl"/>
        </w:rPr>
        <w:t xml:space="preserve">) </w:t>
      </w:r>
      <w:r w:rsidRPr="00CC03FD">
        <w:rPr>
          <w:rFonts w:ascii="Book Antiqua" w:hAnsi="Book Antiqua"/>
          <w:b/>
          <w:bCs/>
          <w:szCs w:val="24"/>
          <w:lang w:val="es-ES_tradnl"/>
        </w:rPr>
        <w:t>Inculcar al niño el respeto de los derechos humanos y las libertades fundamentales</w:t>
      </w:r>
      <w:r w:rsidRPr="008B2301">
        <w:rPr>
          <w:rFonts w:ascii="Book Antiqua" w:hAnsi="Book Antiqua"/>
          <w:szCs w:val="24"/>
          <w:lang w:val="es-ES_tradnl"/>
        </w:rPr>
        <w:t xml:space="preserve"> y de los principios consagrados en la Carta de las Naciones Unidas;</w:t>
      </w:r>
    </w:p>
    <w:p w14:paraId="056BB943"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c) Inculcar al niño el respeto de sus padres, de su propia identidad cultural, de su idioma y sus valores, de los valores nacionales del país en que vive, del país de que sea originario y de las civilizaciones distintas de la suya;</w:t>
      </w:r>
    </w:p>
    <w:p w14:paraId="28C4E738"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d) Preparar al niño para asumir una vida responsable en una sociedad libre, con espíritu de comprensión, paz, tolerancia, igualdad de los sexos y amistad entre todos los pueblos, grupos étnicos, nacionales y religiosos y personas de origen indígena;</w:t>
      </w:r>
    </w:p>
    <w:p w14:paraId="478BEAA6" w14:textId="78C531D8"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e) Inculcar al niño el respeto del medio ambiente natural.</w:t>
      </w:r>
      <w:r>
        <w:rPr>
          <w:rFonts w:ascii="Book Antiqua" w:hAnsi="Book Antiqua"/>
          <w:spacing w:val="-5"/>
          <w:shd w:val="clear" w:color="auto" w:fill="FFFFFF"/>
          <w:lang w:val="es-ES_tradnl"/>
        </w:rPr>
        <w:t xml:space="preserve">” </w:t>
      </w:r>
      <w:r w:rsidRPr="00D77882">
        <w:rPr>
          <w:rFonts w:ascii="Book Antiqua" w:hAnsi="Book Antiqua"/>
          <w:strike/>
          <w:spacing w:val="-5"/>
          <w:shd w:val="clear" w:color="auto" w:fill="FFFFFF"/>
          <w:lang w:val="es-ES_tradnl"/>
        </w:rPr>
        <w:t>(Énfasis suplido.)</w:t>
      </w:r>
    </w:p>
    <w:p w14:paraId="0AD00C2F" w14:textId="55A64984"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02EDFF02" w14:textId="75453D38" w:rsidR="00195CB1" w:rsidRDefault="00823E7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w:t>
      </w:r>
      <w:r w:rsidR="00195CB1">
        <w:rPr>
          <w:rFonts w:ascii="Book Antiqua" w:hAnsi="Book Antiqua"/>
          <w:spacing w:val="-5"/>
          <w:shd w:val="clear" w:color="auto" w:fill="FFFFFF"/>
          <w:lang w:val="es-ES_tradnl"/>
        </w:rPr>
        <w:t xml:space="preserve">l Artículo 29, incisos 1 y </w:t>
      </w:r>
      <w:r w:rsidR="00DE5A48">
        <w:rPr>
          <w:rFonts w:ascii="Book Antiqua" w:hAnsi="Book Antiqua"/>
          <w:spacing w:val="-5"/>
          <w:shd w:val="clear" w:color="auto" w:fill="FFFFFF"/>
          <w:lang w:val="es-ES_tradnl"/>
        </w:rPr>
        <w:t>2, de</w:t>
      </w:r>
      <w:r w:rsidR="00195CB1">
        <w:rPr>
          <w:rFonts w:ascii="Book Antiqua" w:hAnsi="Book Antiqua"/>
          <w:spacing w:val="-5"/>
          <w:shd w:val="clear" w:color="auto" w:fill="FFFFFF"/>
          <w:lang w:val="es-ES_tradnl"/>
        </w:rPr>
        <w:t xml:space="preserve"> la </w:t>
      </w:r>
      <w:r w:rsidR="00195CB1">
        <w:rPr>
          <w:rFonts w:ascii="Book Antiqua" w:hAnsi="Book Antiqua"/>
          <w:color w:val="222222"/>
          <w:szCs w:val="24"/>
          <w:lang w:val="es-ES_tradnl"/>
        </w:rPr>
        <w:t>Declaración Universal de los Derechos Humanos</w:t>
      </w:r>
      <w:r w:rsidR="00195CB1">
        <w:rPr>
          <w:rFonts w:ascii="Book Antiqua" w:hAnsi="Book Antiqua"/>
          <w:spacing w:val="-5"/>
          <w:shd w:val="clear" w:color="auto" w:fill="FFFFFF"/>
          <w:lang w:val="es-ES_tradnl"/>
        </w:rPr>
        <w:t>, expresa:</w:t>
      </w:r>
    </w:p>
    <w:p w14:paraId="58D300E5" w14:textId="451E0B98" w:rsidR="00195CB1" w:rsidRDefault="00195CB1" w:rsidP="00195CB1">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“Artículo 29</w:t>
      </w:r>
    </w:p>
    <w:p w14:paraId="108AF19E" w14:textId="77777777" w:rsidR="00195CB1" w:rsidRDefault="00195CB1" w:rsidP="00195CB1">
      <w:pPr>
        <w:suppressLineNumbers/>
        <w:shd w:val="clear" w:color="auto" w:fill="FFFFFF"/>
        <w:ind w:left="360"/>
        <w:contextualSpacing/>
        <w:jc w:val="both"/>
        <w:rPr>
          <w:rFonts w:ascii="Book Antiqua" w:hAnsi="Book Antiqua"/>
          <w:spacing w:val="-5"/>
          <w:shd w:val="clear" w:color="auto" w:fill="FFFFFF"/>
          <w:lang w:val="es-ES_tradnl"/>
        </w:rPr>
      </w:pPr>
    </w:p>
    <w:p w14:paraId="7A01B6ED" w14:textId="1CD145FB" w:rsidR="00195CB1" w:rsidRDefault="00195CB1" w:rsidP="00195CB1">
      <w:pPr>
        <w:pStyle w:val="ListParagraph"/>
        <w:numPr>
          <w:ilvl w:val="0"/>
          <w:numId w:val="12"/>
        </w:numPr>
        <w:suppressLineNumbers/>
        <w:shd w:val="clear" w:color="auto" w:fill="FFFFFF"/>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Toda persona tiene deberes respecto a la comunidad, puesto que sólo en ella puede desarrollar libre y plenamente su personalidad.</w:t>
      </w:r>
    </w:p>
    <w:p w14:paraId="63170577" w14:textId="6CA8836B" w:rsidR="00195CB1" w:rsidRPr="00195CB1" w:rsidRDefault="00195CB1" w:rsidP="00195CB1">
      <w:pPr>
        <w:pStyle w:val="ListParagraph"/>
        <w:numPr>
          <w:ilvl w:val="0"/>
          <w:numId w:val="12"/>
        </w:numPr>
        <w:suppressLineNumbers/>
        <w:shd w:val="clear" w:color="auto" w:fill="FFFFFF"/>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 el ejercicio de sus derechos y en el disfrute de sus libertades, toda persona estará solamente sujeta a las limitaciones establecidas por la ley con el único fin de asegurar el reconocimiento y el respeto de los derechos y libertades de los demás, y de satisfacer las justas exigencias de la moral, del orden público y del bienestar general en una sociedad democrática.”</w:t>
      </w:r>
    </w:p>
    <w:p w14:paraId="2024711C"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00CED965" w14:textId="6D75F289"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 un análisis del Artículo 29, inciso 1, de la Declaración Universal de los Derecho</w:t>
      </w:r>
      <w:r w:rsidR="005C66C3">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Humanos</w:t>
      </w:r>
      <w:r w:rsidR="002B7325">
        <w:rPr>
          <w:rFonts w:ascii="Book Antiqua" w:hAnsi="Book Antiqua"/>
          <w:spacing w:val="-5"/>
          <w:shd w:val="clear" w:color="auto" w:fill="FFFFFF"/>
          <w:lang w:val="es-ES_tradnl"/>
        </w:rPr>
        <w:t>,</w:t>
      </w:r>
      <w:r w:rsidR="00823E7A">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se señala que </w:t>
      </w:r>
      <w:r w:rsidR="00D4360A">
        <w:rPr>
          <w:rFonts w:ascii="Book Antiqua" w:hAnsi="Book Antiqua"/>
          <w:spacing w:val="-5"/>
          <w:shd w:val="clear" w:color="auto" w:fill="FFFFFF"/>
          <w:lang w:val="es-ES_tradnl"/>
        </w:rPr>
        <w:t xml:space="preserve">el </w:t>
      </w:r>
      <w:r>
        <w:rPr>
          <w:rFonts w:ascii="Book Antiqua" w:hAnsi="Book Antiqua"/>
          <w:spacing w:val="-5"/>
          <w:shd w:val="clear" w:color="auto" w:fill="FFFFFF"/>
          <w:lang w:val="es-ES_tradnl"/>
        </w:rPr>
        <w:t xml:space="preserve">Artículo presupone las siguientes premisas, que </w:t>
      </w:r>
      <w:r w:rsidR="005C66C3">
        <w:rPr>
          <w:rFonts w:ascii="Book Antiqua" w:hAnsi="Book Antiqua"/>
          <w:spacing w:val="-5"/>
          <w:shd w:val="clear" w:color="auto" w:fill="FFFFFF"/>
          <w:lang w:val="es-ES_tradnl"/>
        </w:rPr>
        <w:t>se transcriben textualmente</w:t>
      </w:r>
      <w:r w:rsidR="005C66C3" w:rsidRPr="005C66C3">
        <w:rPr>
          <w:rFonts w:ascii="Book Antiqua" w:hAnsi="Book Antiqua"/>
          <w:spacing w:val="-5"/>
          <w:shd w:val="clear" w:color="auto" w:fill="FFFFFF"/>
          <w:lang w:val="es-ES_tradnl"/>
        </w:rPr>
        <w:t xml:space="preserve"> </w:t>
      </w:r>
      <w:r w:rsidR="005C66C3">
        <w:rPr>
          <w:rFonts w:ascii="Book Antiqua" w:hAnsi="Book Antiqua"/>
          <w:spacing w:val="-5"/>
          <w:shd w:val="clear" w:color="auto" w:fill="FFFFFF"/>
          <w:lang w:val="es-ES_tradnl"/>
        </w:rPr>
        <w:t xml:space="preserve">(Curren: 2023): </w:t>
      </w:r>
    </w:p>
    <w:p w14:paraId="4C644AD6"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7F268513" w14:textId="4F42F38E" w:rsidR="00195CB1" w:rsidRDefault="00195CB1" w:rsidP="005F183A">
      <w:pPr>
        <w:suppressLineNumbers/>
        <w:shd w:val="clear" w:color="auto" w:fill="FFFFFF"/>
        <w:ind w:left="36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w:t>
      </w:r>
      <w:r w:rsidR="00A178AA">
        <w:rPr>
          <w:rFonts w:ascii="Book Antiqua" w:hAnsi="Book Antiqua"/>
          <w:spacing w:val="-5"/>
          <w:shd w:val="clear" w:color="auto" w:fill="FFFFFF"/>
          <w:lang w:val="es-ES_tradnl"/>
        </w:rPr>
        <w:t xml:space="preserve">La Sección 1 del Artículo 29 articula esta relación entre </w:t>
      </w:r>
      <w:r w:rsidR="00A178AA">
        <w:rPr>
          <w:rFonts w:ascii="Book Antiqua" w:hAnsi="Book Antiqua"/>
          <w:i/>
          <w:iCs/>
          <w:spacing w:val="-5"/>
          <w:shd w:val="clear" w:color="auto" w:fill="FFFFFF"/>
          <w:lang w:val="es-ES_tradnl"/>
        </w:rPr>
        <w:t>necesidades</w:t>
      </w:r>
      <w:r w:rsidR="00A178AA">
        <w:rPr>
          <w:rFonts w:ascii="Book Antiqua" w:hAnsi="Book Antiqua"/>
          <w:spacing w:val="-5"/>
          <w:shd w:val="clear" w:color="auto" w:fill="FFFFFF"/>
          <w:lang w:val="es-ES_tradnl"/>
        </w:rPr>
        <w:t xml:space="preserve">, </w:t>
      </w:r>
      <w:r w:rsidR="00A178AA">
        <w:rPr>
          <w:rFonts w:ascii="Book Antiqua" w:hAnsi="Book Antiqua"/>
          <w:i/>
          <w:iCs/>
          <w:spacing w:val="-5"/>
          <w:shd w:val="clear" w:color="auto" w:fill="FFFFFF"/>
          <w:lang w:val="es-ES_tradnl"/>
        </w:rPr>
        <w:t>derechos</w:t>
      </w:r>
      <w:r w:rsidR="00A178AA">
        <w:rPr>
          <w:rFonts w:ascii="Book Antiqua" w:hAnsi="Book Antiqua"/>
          <w:spacing w:val="-5"/>
          <w:shd w:val="clear" w:color="auto" w:fill="FFFFFF"/>
          <w:lang w:val="es-ES_tradnl"/>
        </w:rPr>
        <w:t xml:space="preserve"> y </w:t>
      </w:r>
      <w:r w:rsidR="00A178AA">
        <w:rPr>
          <w:rFonts w:ascii="Book Antiqua" w:hAnsi="Book Antiqua"/>
          <w:i/>
          <w:iCs/>
          <w:spacing w:val="-5"/>
          <w:shd w:val="clear" w:color="auto" w:fill="FFFFFF"/>
          <w:lang w:val="es-ES_tradnl"/>
        </w:rPr>
        <w:t>deberes</w:t>
      </w:r>
      <w:r w:rsidR="00A178AA">
        <w:rPr>
          <w:rFonts w:ascii="Book Antiqua" w:hAnsi="Book Antiqua"/>
          <w:spacing w:val="-5"/>
          <w:shd w:val="clear" w:color="auto" w:fill="FFFFFF"/>
          <w:lang w:val="es-ES_tradnl"/>
        </w:rPr>
        <w:t>: ‘toda persona tiene deberes respecto a la comunidad, puesto que solo en ella puede desarrollar libre y plenamente su personalidad’.  Esto presupone manifiestamente que:</w:t>
      </w:r>
    </w:p>
    <w:p w14:paraId="5F196876" w14:textId="77777777" w:rsidR="00A178AA" w:rsidRPr="00A178AA" w:rsidRDefault="00A178AA"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A6193E2" w14:textId="3FC59285" w:rsidR="00195CB1" w:rsidRPr="0042470A" w:rsidRDefault="005C66C3" w:rsidP="005F183A">
      <w:pPr>
        <w:pStyle w:val="ListParagraph"/>
        <w:numPr>
          <w:ilvl w:val="0"/>
          <w:numId w:val="13"/>
        </w:numPr>
        <w:suppressLineNumbers/>
        <w:shd w:val="clear" w:color="auto" w:fill="FFFFFF"/>
        <w:ind w:left="1080"/>
        <w:jc w:val="both"/>
        <w:rPr>
          <w:rFonts w:ascii="Book Antiqua" w:hAnsi="Book Antiqua"/>
          <w:i/>
          <w:iCs/>
          <w:spacing w:val="-5"/>
          <w:u w:val="single"/>
          <w:shd w:val="clear" w:color="auto" w:fill="FFFFFF"/>
          <w:lang w:val="es-ES_tradnl"/>
        </w:rPr>
      </w:pPr>
      <w:r>
        <w:rPr>
          <w:rFonts w:ascii="Book Antiqua" w:hAnsi="Book Antiqua"/>
          <w:spacing w:val="-5"/>
          <w:shd w:val="clear" w:color="auto" w:fill="FFFFFF"/>
          <w:lang w:val="es-ES_tradnl"/>
        </w:rPr>
        <w:t>El poder ‘</w:t>
      </w:r>
      <w:r w:rsidR="00195CB1">
        <w:rPr>
          <w:rFonts w:ascii="Book Antiqua" w:hAnsi="Book Antiqua"/>
          <w:spacing w:val="-5"/>
          <w:shd w:val="clear" w:color="auto" w:fill="FFFFFF"/>
          <w:lang w:val="es-ES_tradnl"/>
        </w:rPr>
        <w:t>desarrollar lib</w:t>
      </w:r>
      <w:r>
        <w:rPr>
          <w:rFonts w:ascii="Book Antiqua" w:hAnsi="Book Antiqua"/>
          <w:spacing w:val="-5"/>
          <w:shd w:val="clear" w:color="auto" w:fill="FFFFFF"/>
          <w:lang w:val="es-ES_tradnl"/>
        </w:rPr>
        <w:t xml:space="preserve">re y plenamente su personalidad’ </w:t>
      </w:r>
      <w:r w:rsidR="00A178AA">
        <w:rPr>
          <w:rFonts w:ascii="Book Antiqua" w:hAnsi="Book Antiqua"/>
          <w:spacing w:val="-5"/>
          <w:shd w:val="clear" w:color="auto" w:fill="FFFFFF"/>
          <w:lang w:val="es-ES_tradnl"/>
        </w:rPr>
        <w:t>(</w:t>
      </w:r>
      <w:r w:rsidR="00195CB1">
        <w:rPr>
          <w:rFonts w:ascii="Book Antiqua" w:hAnsi="Book Antiqua"/>
          <w:spacing w:val="-5"/>
          <w:shd w:val="clear" w:color="auto" w:fill="FFFFFF"/>
          <w:lang w:val="es-ES_tradnl"/>
        </w:rPr>
        <w:t xml:space="preserve">humana) es lo que todos los seres humanos elegirán para sí mismos.  Significa el libre y pleno desarrollo del </w:t>
      </w:r>
      <w:r w:rsidR="00195CB1">
        <w:rPr>
          <w:rFonts w:ascii="Book Antiqua" w:hAnsi="Book Antiqua"/>
          <w:i/>
          <w:iCs/>
          <w:spacing w:val="-5"/>
          <w:shd w:val="clear" w:color="auto" w:fill="FFFFFF"/>
          <w:lang w:val="es-ES_tradnl"/>
        </w:rPr>
        <w:t>potencial</w:t>
      </w:r>
      <w:r w:rsidR="00195CB1">
        <w:rPr>
          <w:rFonts w:ascii="Book Antiqua" w:hAnsi="Book Antiqua"/>
          <w:spacing w:val="-5"/>
          <w:shd w:val="clear" w:color="auto" w:fill="FFFFFF"/>
          <w:lang w:val="es-ES_tradnl"/>
        </w:rPr>
        <w:t xml:space="preserve"> de una persona, o, en otras </w:t>
      </w:r>
      <w:r w:rsidR="00A178AA">
        <w:rPr>
          <w:rFonts w:ascii="Book Antiqua" w:hAnsi="Book Antiqua"/>
          <w:spacing w:val="-5"/>
          <w:shd w:val="clear" w:color="auto" w:fill="FFFFFF"/>
          <w:lang w:val="es-ES_tradnl"/>
        </w:rPr>
        <w:t>palabras</w:t>
      </w:r>
      <w:r w:rsidR="00195CB1">
        <w:rPr>
          <w:rFonts w:ascii="Book Antiqua" w:hAnsi="Book Antiqua"/>
          <w:spacing w:val="-5"/>
          <w:shd w:val="clear" w:color="auto" w:fill="FFFFFF"/>
          <w:lang w:val="es-ES_tradnl"/>
        </w:rPr>
        <w:t xml:space="preserve">, prosperando, creciendo, viviendo bien o viviendo una vida de </w:t>
      </w:r>
      <w:r w:rsidR="00195CB1" w:rsidRPr="00BB3411">
        <w:rPr>
          <w:rFonts w:ascii="Book Antiqua" w:hAnsi="Book Antiqua"/>
          <w:strike/>
          <w:spacing w:val="-5"/>
          <w:shd w:val="clear" w:color="auto" w:fill="FFFFFF"/>
          <w:lang w:val="es-ES_tradnl"/>
        </w:rPr>
        <w:t>florecimiento</w:t>
      </w:r>
      <w:r w:rsidR="00076C05" w:rsidRPr="00BB3411">
        <w:rPr>
          <w:rFonts w:ascii="Book Antiqua" w:hAnsi="Book Antiqua"/>
          <w:strike/>
          <w:spacing w:val="-5"/>
          <w:shd w:val="clear" w:color="auto" w:fill="FFFFFF"/>
          <w:lang w:val="es-ES_tradnl"/>
        </w:rPr>
        <w:t xml:space="preserve"> </w:t>
      </w:r>
      <w:r w:rsidR="00076C05" w:rsidRPr="00076C05">
        <w:rPr>
          <w:rFonts w:ascii="Book Antiqua" w:hAnsi="Book Antiqua"/>
          <w:i/>
          <w:iCs/>
          <w:spacing w:val="-5"/>
          <w:u w:val="single"/>
          <w:shd w:val="clear" w:color="auto" w:fill="FFFFFF"/>
          <w:lang w:val="es-ES_tradnl"/>
        </w:rPr>
        <w:t>realización</w:t>
      </w:r>
      <w:r w:rsidR="00BB3411">
        <w:rPr>
          <w:rFonts w:ascii="Book Antiqua" w:hAnsi="Book Antiqua"/>
          <w:i/>
          <w:iCs/>
          <w:spacing w:val="-5"/>
          <w:u w:val="single"/>
          <w:shd w:val="clear" w:color="auto" w:fill="FFFFFF"/>
          <w:lang w:val="es-ES_tradnl"/>
        </w:rPr>
        <w:t xml:space="preserve"> p</w:t>
      </w:r>
      <w:r w:rsidR="0042470A">
        <w:rPr>
          <w:rFonts w:ascii="Book Antiqua" w:hAnsi="Book Antiqua"/>
          <w:i/>
          <w:iCs/>
          <w:spacing w:val="-5"/>
          <w:u w:val="single"/>
          <w:shd w:val="clear" w:color="auto" w:fill="FFFFFF"/>
          <w:lang w:val="es-ES_tradnl"/>
        </w:rPr>
        <w:t>e</w:t>
      </w:r>
      <w:r w:rsidR="00BB3411">
        <w:rPr>
          <w:rFonts w:ascii="Book Antiqua" w:hAnsi="Book Antiqua"/>
          <w:i/>
          <w:iCs/>
          <w:spacing w:val="-5"/>
          <w:u w:val="single"/>
          <w:shd w:val="clear" w:color="auto" w:fill="FFFFFF"/>
          <w:lang w:val="es-ES_tradnl"/>
        </w:rPr>
        <w:t>rsonal</w:t>
      </w:r>
      <w:r w:rsidR="00076C05">
        <w:rPr>
          <w:rFonts w:ascii="Book Antiqua" w:hAnsi="Book Antiqua"/>
          <w:spacing w:val="-5"/>
          <w:shd w:val="clear" w:color="auto" w:fill="FFFFFF"/>
          <w:lang w:val="es-ES_tradnl"/>
        </w:rPr>
        <w:t>.</w:t>
      </w:r>
      <w:r w:rsidR="0042470A">
        <w:rPr>
          <w:rFonts w:ascii="Book Antiqua" w:hAnsi="Book Antiqua"/>
          <w:spacing w:val="-5"/>
          <w:shd w:val="clear" w:color="auto" w:fill="FFFFFF"/>
          <w:lang w:val="es-ES_tradnl"/>
        </w:rPr>
        <w:t xml:space="preserve">  </w:t>
      </w:r>
    </w:p>
    <w:p w14:paraId="4C0A642B" w14:textId="6DB7CFA3" w:rsidR="00195CB1" w:rsidRDefault="00613267"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No es posible que los seres humanos crezcan- experimentado el libre y pleno desarrollo de su personalidad- si no son miembros de una comunidad que les proporciona lo que necesitan para vivir.  Una comunidad que hace esto, al asegurar los intereses fundamentales y las necesidades básica</w:t>
      </w:r>
      <w:r w:rsidR="005C66C3">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es implícitamente equiparable a una comunidad que respeta los derechos enumerados en la Declaración y es en esa medida </w:t>
      </w:r>
      <w:r>
        <w:rPr>
          <w:rFonts w:ascii="Book Antiqua" w:hAnsi="Book Antiqua"/>
          <w:i/>
          <w:iCs/>
          <w:spacing w:val="-5"/>
          <w:shd w:val="clear" w:color="auto" w:fill="FFFFFF"/>
          <w:lang w:val="es-ES_tradnl"/>
        </w:rPr>
        <w:t>justa</w:t>
      </w:r>
      <w:r>
        <w:rPr>
          <w:rFonts w:ascii="Book Antiqua" w:hAnsi="Book Antiqua"/>
          <w:spacing w:val="-5"/>
          <w:shd w:val="clear" w:color="auto" w:fill="FFFFFF"/>
          <w:lang w:val="es-ES_tradnl"/>
        </w:rPr>
        <w:t>.</w:t>
      </w:r>
    </w:p>
    <w:p w14:paraId="06762DF9" w14:textId="7A98018E" w:rsidR="00613267" w:rsidRDefault="005F183A"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función de los derechos humanos y un mundo justo es asegurar los intereses fundamentales y las necesidades básicas que son fundamentales para vivir bien.</w:t>
      </w:r>
    </w:p>
    <w:p w14:paraId="45FF6DFA" w14:textId="2B5F4DAF" w:rsidR="005F183A" w:rsidRDefault="005F183A"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Los beneficios de la justicia suponen inevitablemente los deberes correspondientes -una correlatividad de </w:t>
      </w:r>
      <w:r>
        <w:rPr>
          <w:rFonts w:ascii="Book Antiqua" w:hAnsi="Book Antiqua"/>
          <w:i/>
          <w:iCs/>
          <w:spacing w:val="-5"/>
          <w:shd w:val="clear" w:color="auto" w:fill="FFFFFF"/>
          <w:lang w:val="es-ES_tradnl"/>
        </w:rPr>
        <w:t>derechos y deberes</w:t>
      </w:r>
      <w:r>
        <w:rPr>
          <w:rFonts w:ascii="Book Antiqua" w:hAnsi="Book Antiqua"/>
          <w:spacing w:val="-5"/>
          <w:shd w:val="clear" w:color="auto" w:fill="FFFFFF"/>
          <w:lang w:val="es-ES_tradnl"/>
        </w:rPr>
        <w:t xml:space="preserve">, necesaria para asegurar los intereses fundamentales o las </w:t>
      </w:r>
      <w:r>
        <w:rPr>
          <w:rFonts w:ascii="Book Antiqua" w:hAnsi="Book Antiqua"/>
          <w:i/>
          <w:iCs/>
          <w:spacing w:val="-5"/>
          <w:shd w:val="clear" w:color="auto" w:fill="FFFFFF"/>
          <w:lang w:val="es-ES_tradnl"/>
        </w:rPr>
        <w:t xml:space="preserve">necesidades </w:t>
      </w:r>
      <w:r>
        <w:rPr>
          <w:rFonts w:ascii="Book Antiqua" w:hAnsi="Book Antiqua"/>
          <w:spacing w:val="-5"/>
          <w:shd w:val="clear" w:color="auto" w:fill="FFFFFF"/>
          <w:lang w:val="es-ES_tradnl"/>
        </w:rPr>
        <w:t>básicas.</w:t>
      </w:r>
    </w:p>
    <w:p w14:paraId="1DA58008" w14:textId="77777777" w:rsidR="005F183A" w:rsidRDefault="005F183A" w:rsidP="005F183A">
      <w:pPr>
        <w:pStyle w:val="ListParagraph"/>
        <w:suppressLineNumbers/>
        <w:shd w:val="clear" w:color="auto" w:fill="FFFFFF"/>
        <w:ind w:left="360" w:firstLine="360"/>
        <w:jc w:val="both"/>
        <w:rPr>
          <w:rFonts w:ascii="Book Antiqua" w:hAnsi="Book Antiqua"/>
          <w:spacing w:val="-5"/>
          <w:shd w:val="clear" w:color="auto" w:fill="FFFFFF"/>
          <w:lang w:val="es-ES_tradnl"/>
        </w:rPr>
      </w:pPr>
    </w:p>
    <w:p w14:paraId="4AF7F197" w14:textId="56021264" w:rsidR="005F183A" w:rsidRPr="005F183A" w:rsidRDefault="005F183A" w:rsidP="005F183A">
      <w:pPr>
        <w:pStyle w:val="ListParagraph"/>
        <w:suppressLineNumbers/>
        <w:shd w:val="clear" w:color="auto" w:fill="FFFFFF"/>
        <w:ind w:left="360" w:firstLine="36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Estas son las piedras angulares de la idea de un mundo justo en el que la gente pueda vivir bien.”</w:t>
      </w:r>
    </w:p>
    <w:p w14:paraId="66DCC6D7"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6001F37" w14:textId="02234BB9" w:rsidR="005F183A" w:rsidRDefault="005F183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El análisis expresa más adelante que el valorar </w:t>
      </w:r>
      <w:r w:rsidR="00A41925">
        <w:rPr>
          <w:rFonts w:ascii="Book Antiqua" w:hAnsi="Book Antiqua"/>
          <w:spacing w:val="-5"/>
          <w:shd w:val="clear" w:color="auto" w:fill="FFFFFF"/>
          <w:lang w:val="es-ES_tradnl"/>
        </w:rPr>
        <w:t>“</w:t>
      </w:r>
      <w:r>
        <w:rPr>
          <w:rFonts w:ascii="Book Antiqua" w:hAnsi="Book Antiqua"/>
          <w:spacing w:val="-5"/>
          <w:shd w:val="clear" w:color="auto" w:fill="FFFFFF"/>
          <w:lang w:val="es-ES_tradnl"/>
        </w:rPr>
        <w:t xml:space="preserve">a los seres humanos implica valorar lo que es importante para su </w:t>
      </w:r>
      <w:r w:rsidR="00A41925">
        <w:rPr>
          <w:rFonts w:ascii="Book Antiqua" w:hAnsi="Book Antiqua"/>
          <w:spacing w:val="-5"/>
          <w:shd w:val="clear" w:color="auto" w:fill="FFFFFF"/>
          <w:lang w:val="es-ES_tradnl"/>
        </w:rPr>
        <w:t xml:space="preserve">bienestar, y de ahí sus intereses fundamentales, sus necesidades básicas o los derechos humanos.  Una educación que pone en valor a los seres humanos </w:t>
      </w:r>
      <w:r w:rsidR="0031485A">
        <w:rPr>
          <w:rFonts w:ascii="Book Antiqua" w:hAnsi="Book Antiqua"/>
          <w:spacing w:val="-5"/>
          <w:shd w:val="clear" w:color="auto" w:fill="FFFFFF"/>
          <w:lang w:val="es-ES_tradnl"/>
        </w:rPr>
        <w:t xml:space="preserve">debe, por tanto, fortalecer los derechos humanos </w:t>
      </w:r>
      <w:r w:rsidR="00A41925">
        <w:rPr>
          <w:rFonts w:ascii="Book Antiqua" w:hAnsi="Book Antiqua"/>
          <w:spacing w:val="-5"/>
          <w:shd w:val="clear" w:color="auto" w:fill="FFFFFF"/>
          <w:lang w:val="es-ES_tradnl"/>
        </w:rPr>
        <w:t>y las libertades fundamentales”</w:t>
      </w:r>
      <w:r w:rsidR="0031485A" w:rsidRPr="00BE5C80">
        <w:rPr>
          <w:rStyle w:val="FootnoteReference"/>
          <w:rFonts w:ascii="Book Antiqua" w:hAnsi="Book Antiqua"/>
          <w:strike/>
          <w:spacing w:val="-5"/>
          <w:shd w:val="clear" w:color="auto" w:fill="FFFFFF"/>
          <w:lang w:val="es-ES_tradnl"/>
        </w:rPr>
        <w:footnoteReference w:id="3"/>
      </w:r>
      <w:r w:rsidR="00A41925" w:rsidRPr="00BE5C80">
        <w:rPr>
          <w:rFonts w:ascii="Book Antiqua" w:hAnsi="Book Antiqua"/>
          <w:strike/>
          <w:spacing w:val="-5"/>
          <w:shd w:val="clear" w:color="auto" w:fill="FFFFFF"/>
          <w:lang w:val="es-ES_tradnl"/>
        </w:rPr>
        <w:t>.</w:t>
      </w:r>
      <w:r w:rsidR="00A41925">
        <w:rPr>
          <w:rFonts w:ascii="Book Antiqua" w:hAnsi="Book Antiqua"/>
          <w:spacing w:val="-5"/>
          <w:shd w:val="clear" w:color="auto" w:fill="FFFFFF"/>
          <w:lang w:val="es-ES_tradnl"/>
        </w:rPr>
        <w:t xml:space="preserve"> </w:t>
      </w:r>
    </w:p>
    <w:p w14:paraId="66FA86AA" w14:textId="77777777" w:rsidR="00147B41" w:rsidRDefault="00147B4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2E60ED33" w14:textId="50051AD2" w:rsidR="00823E7A" w:rsidRDefault="00823E7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Nuestra Constitución no está</w:t>
      </w:r>
      <w:r w:rsidR="005C66C3">
        <w:rPr>
          <w:rFonts w:ascii="Book Antiqua" w:hAnsi="Book Antiqua"/>
          <w:spacing w:val="-5"/>
          <w:shd w:val="clear" w:color="auto" w:fill="FFFFFF"/>
          <w:lang w:val="es-ES_tradnl"/>
        </w:rPr>
        <w:t xml:space="preserve"> ajena a estos postulados.  E</w:t>
      </w:r>
      <w:r>
        <w:rPr>
          <w:rFonts w:ascii="Book Antiqua" w:hAnsi="Book Antiqua"/>
          <w:spacing w:val="-5"/>
          <w:shd w:val="clear" w:color="auto" w:fill="FFFFFF"/>
          <w:lang w:val="es-ES_tradnl"/>
        </w:rPr>
        <w:t>l Artículo II, sección 5, dispone:</w:t>
      </w:r>
    </w:p>
    <w:p w14:paraId="17C6A784" w14:textId="7DDCF23F" w:rsidR="00823E7A" w:rsidRPr="00823E7A" w:rsidRDefault="00823E7A" w:rsidP="00823E7A">
      <w:pPr>
        <w:suppressLineNumbers/>
        <w:shd w:val="clear" w:color="auto" w:fill="FFFFFF"/>
        <w:ind w:left="360" w:firstLine="360"/>
        <w:contextualSpacing/>
        <w:jc w:val="both"/>
        <w:rPr>
          <w:rFonts w:ascii="Book Antiqua" w:hAnsi="Book Antiqua"/>
          <w:spacing w:val="-5"/>
          <w:szCs w:val="24"/>
          <w:shd w:val="clear" w:color="auto" w:fill="FFFFFF"/>
          <w:lang w:val="es-ES_tradnl"/>
        </w:rPr>
      </w:pPr>
      <w:r>
        <w:rPr>
          <w:rFonts w:ascii="Book Antiqua" w:hAnsi="Book Antiqua"/>
          <w:szCs w:val="24"/>
          <w:lang w:val="es-ES_tradnl"/>
        </w:rPr>
        <w:t>“</w:t>
      </w:r>
      <w:r w:rsidRPr="00823E7A">
        <w:rPr>
          <w:rFonts w:ascii="Book Antiqua" w:hAnsi="Book Antiqua"/>
          <w:szCs w:val="24"/>
          <w:lang w:val="es-ES_tradnl"/>
        </w:rPr>
        <w:t>Sección 5. Toda persona tiene derecho a una educación que propenda al pleno desarrollo de su personalidad y al fortalecimiento del respeto de los derechos del hombre y de las libertades fundamentales</w:t>
      </w:r>
      <w:r>
        <w:rPr>
          <w:rFonts w:ascii="Book Antiqua" w:hAnsi="Book Antiqua"/>
          <w:szCs w:val="24"/>
          <w:lang w:val="es-ES_tradnl"/>
        </w:rPr>
        <w:t>…”</w:t>
      </w:r>
    </w:p>
    <w:p w14:paraId="35FD00CC" w14:textId="77777777" w:rsidR="00823E7A" w:rsidRPr="00823E7A" w:rsidRDefault="00823E7A" w:rsidP="00823E7A">
      <w:pPr>
        <w:suppressLineNumbers/>
        <w:shd w:val="clear" w:color="auto" w:fill="FFFFFF"/>
        <w:ind w:left="360" w:firstLine="360"/>
        <w:contextualSpacing/>
        <w:jc w:val="both"/>
        <w:rPr>
          <w:rFonts w:ascii="Book Antiqua" w:hAnsi="Book Antiqua"/>
          <w:spacing w:val="-5"/>
          <w:szCs w:val="24"/>
          <w:shd w:val="clear" w:color="auto" w:fill="FFFFFF"/>
          <w:lang w:val="es-ES_tradnl"/>
        </w:rPr>
      </w:pPr>
    </w:p>
    <w:p w14:paraId="75296848" w14:textId="19AFF7B9" w:rsidR="00DB6FB5"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Este desarrollo de la personalidad y fortalecimiento del respeto de los derechos y las libertades </w:t>
      </w:r>
      <w:r w:rsidR="00F47F44">
        <w:rPr>
          <w:rFonts w:ascii="Book Antiqua" w:hAnsi="Book Antiqua"/>
          <w:spacing w:val="-5"/>
          <w:shd w:val="clear" w:color="auto" w:fill="FFFFFF"/>
          <w:lang w:val="es-ES_tradnl"/>
        </w:rPr>
        <w:t>fundamentales</w:t>
      </w:r>
      <w:r>
        <w:rPr>
          <w:rFonts w:ascii="Book Antiqua" w:hAnsi="Book Antiqua"/>
          <w:spacing w:val="-5"/>
          <w:shd w:val="clear" w:color="auto" w:fill="FFFFFF"/>
          <w:lang w:val="es-ES_tradnl"/>
        </w:rPr>
        <w:t xml:space="preserve"> va íntimamente vinculada a la educación de carácter. </w:t>
      </w:r>
    </w:p>
    <w:p w14:paraId="1EEC48DD" w14:textId="77777777" w:rsidR="00DB6FB5"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p>
    <w:p w14:paraId="75918854" w14:textId="285FABBA" w:rsidR="00DB6FB5" w:rsidRDefault="00DB6FB5" w:rsidP="00DB6FB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El Código Civil de Puerto Rico reconoce los aspectos relacionados a la moral y al orden público.  A esos efectos</w:t>
      </w:r>
      <w:r w:rsidR="002B7325">
        <w:rPr>
          <w:rFonts w:ascii="Book Antiqua" w:hAnsi="Book Antiqua"/>
          <w:spacing w:val="-5"/>
          <w:shd w:val="clear" w:color="auto" w:fill="FFFFFF"/>
          <w:lang w:val="es-ES_tradnl"/>
        </w:rPr>
        <w:t>, y a manera de ejemplo,</w:t>
      </w:r>
      <w:r>
        <w:rPr>
          <w:rFonts w:ascii="Book Antiqua" w:hAnsi="Book Antiqua"/>
          <w:spacing w:val="-5"/>
          <w:shd w:val="clear" w:color="auto" w:fill="FFFFFF"/>
          <w:lang w:val="es-ES_tradnl"/>
        </w:rPr>
        <w:t xml:space="preserve"> dispone en </w:t>
      </w:r>
      <w:r w:rsidR="00943F3E">
        <w:rPr>
          <w:rFonts w:ascii="Book Antiqua" w:hAnsi="Book Antiqua"/>
          <w:spacing w:val="-5"/>
          <w:shd w:val="clear" w:color="auto" w:fill="FFFFFF"/>
          <w:lang w:val="es-ES_tradnl"/>
        </w:rPr>
        <w:t>el Título Prelimin</w:t>
      </w:r>
      <w:r w:rsidR="005C66C3">
        <w:rPr>
          <w:rFonts w:ascii="Book Antiqua" w:hAnsi="Book Antiqua"/>
          <w:spacing w:val="-5"/>
          <w:shd w:val="clear" w:color="auto" w:fill="FFFFFF"/>
          <w:lang w:val="es-ES_tradnl"/>
        </w:rPr>
        <w:t>ar sobre la Ley, su Eficacia y s</w:t>
      </w:r>
      <w:r w:rsidR="00943F3E">
        <w:rPr>
          <w:rFonts w:ascii="Book Antiqua" w:hAnsi="Book Antiqua"/>
          <w:spacing w:val="-5"/>
          <w:shd w:val="clear" w:color="auto" w:fill="FFFFFF"/>
          <w:lang w:val="es-ES_tradnl"/>
        </w:rPr>
        <w:t xml:space="preserve">u Aplicación, </w:t>
      </w:r>
      <w:r>
        <w:rPr>
          <w:rFonts w:ascii="Book Antiqua" w:hAnsi="Book Antiqua"/>
          <w:spacing w:val="-5"/>
          <w:shd w:val="clear" w:color="auto" w:fill="FFFFFF"/>
          <w:lang w:val="es-ES_tradnl"/>
        </w:rPr>
        <w:t xml:space="preserve">Capítulo III, </w:t>
      </w:r>
      <w:r w:rsidR="00943F3E">
        <w:rPr>
          <w:rFonts w:ascii="Book Antiqua" w:hAnsi="Book Antiqua"/>
          <w:spacing w:val="-5"/>
          <w:shd w:val="clear" w:color="auto" w:fill="FFFFFF"/>
          <w:lang w:val="es-ES_tradnl"/>
        </w:rPr>
        <w:t>a</w:t>
      </w:r>
      <w:r>
        <w:rPr>
          <w:rFonts w:ascii="Book Antiqua" w:hAnsi="Book Antiqua"/>
          <w:spacing w:val="-5"/>
          <w:shd w:val="clear" w:color="auto" w:fill="FFFFFF"/>
          <w:lang w:val="es-ES_tradnl"/>
        </w:rPr>
        <w:t>rtículo</w:t>
      </w:r>
      <w:r w:rsidR="00943F3E">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13</w:t>
      </w:r>
      <w:r w:rsidR="00943F3E">
        <w:rPr>
          <w:rFonts w:ascii="Book Antiqua" w:hAnsi="Book Antiqua"/>
          <w:spacing w:val="-5"/>
          <w:shd w:val="clear" w:color="auto" w:fill="FFFFFF"/>
          <w:lang w:val="es-ES_tradnl"/>
        </w:rPr>
        <w:t xml:space="preserve"> y 14</w:t>
      </w:r>
      <w:r>
        <w:rPr>
          <w:rFonts w:ascii="Book Antiqua" w:hAnsi="Book Antiqua"/>
          <w:spacing w:val="-5"/>
          <w:shd w:val="clear" w:color="auto" w:fill="FFFFFF"/>
          <w:lang w:val="es-ES_tradnl"/>
        </w:rPr>
        <w:t xml:space="preserve">, </w:t>
      </w:r>
      <w:r w:rsidR="00943F3E">
        <w:rPr>
          <w:rFonts w:ascii="Book Antiqua" w:hAnsi="Book Antiqua"/>
          <w:spacing w:val="-5"/>
          <w:shd w:val="clear" w:color="auto" w:fill="FFFFFF"/>
          <w:lang w:val="es-ES_tradnl"/>
        </w:rPr>
        <w:t>que</w:t>
      </w:r>
      <w:r>
        <w:rPr>
          <w:rFonts w:ascii="Book Antiqua" w:hAnsi="Book Antiqua"/>
          <w:spacing w:val="-5"/>
          <w:shd w:val="clear" w:color="auto" w:fill="FFFFFF"/>
          <w:lang w:val="es-ES_tradnl"/>
        </w:rPr>
        <w:t>:</w:t>
      </w:r>
    </w:p>
    <w:p w14:paraId="4830D906" w14:textId="77777777" w:rsidR="00DB6FB5" w:rsidRPr="00DB6FB5" w:rsidRDefault="00DB6FB5" w:rsidP="00DB6FB5">
      <w:pPr>
        <w:suppressLineNumbers/>
        <w:shd w:val="clear" w:color="auto" w:fill="FFFFFF"/>
        <w:ind w:firstLine="360"/>
        <w:contextualSpacing/>
        <w:jc w:val="both"/>
        <w:rPr>
          <w:rFonts w:ascii="Book Antiqua" w:hAnsi="Book Antiqua"/>
          <w:spacing w:val="-5"/>
          <w:szCs w:val="24"/>
          <w:shd w:val="clear" w:color="auto" w:fill="FFFFFF"/>
          <w:lang w:val="es-ES_tradnl"/>
        </w:rPr>
      </w:pPr>
    </w:p>
    <w:p w14:paraId="63D003D2" w14:textId="5B9708CD" w:rsidR="00DB6FB5" w:rsidRPr="00DB6FB5" w:rsidRDefault="00DB6FB5" w:rsidP="00943F3E">
      <w:pPr>
        <w:suppressLineNumbers/>
        <w:shd w:val="clear" w:color="auto" w:fill="FFFFFF"/>
        <w:ind w:left="360" w:firstLine="360"/>
        <w:contextualSpacing/>
        <w:jc w:val="both"/>
        <w:rPr>
          <w:rFonts w:ascii="Book Antiqua" w:hAnsi="Book Antiqua"/>
          <w:spacing w:val="-5"/>
          <w:szCs w:val="24"/>
          <w:shd w:val="clear" w:color="auto" w:fill="FFFFFF"/>
          <w:lang w:val="es-ES_tradnl"/>
        </w:rPr>
      </w:pPr>
      <w:r>
        <w:rPr>
          <w:rFonts w:ascii="Book Antiqua" w:hAnsi="Book Antiqua"/>
          <w:szCs w:val="24"/>
          <w:lang w:val="es-ES_tradnl"/>
        </w:rPr>
        <w:t>“</w:t>
      </w:r>
      <w:r w:rsidRPr="00DB6FB5">
        <w:rPr>
          <w:rFonts w:ascii="Book Antiqua" w:hAnsi="Book Antiqua"/>
          <w:szCs w:val="24"/>
          <w:lang w:val="es-ES_tradnl"/>
        </w:rPr>
        <w:t>Artículo 13.</w:t>
      </w:r>
      <w:r w:rsidR="00F866FE">
        <w:rPr>
          <w:rFonts w:ascii="Book Antiqua" w:hAnsi="Book Antiqua"/>
          <w:szCs w:val="24"/>
          <w:lang w:val="es-ES_tradnl"/>
        </w:rPr>
        <w:t xml:space="preserve">- </w:t>
      </w:r>
      <w:r w:rsidRPr="00DB6FB5">
        <w:rPr>
          <w:rFonts w:ascii="Book Antiqua" w:hAnsi="Book Antiqua"/>
          <w:szCs w:val="24"/>
          <w:lang w:val="es-ES_tradnl"/>
        </w:rPr>
        <w:t xml:space="preserve">Observancia de la ley. </w:t>
      </w:r>
    </w:p>
    <w:p w14:paraId="691FFFAA" w14:textId="77777777" w:rsidR="00DB6FB5" w:rsidRDefault="00DB6FB5" w:rsidP="00943F3E">
      <w:pPr>
        <w:suppressLineNumbers/>
        <w:shd w:val="clear" w:color="auto" w:fill="FFFFFF"/>
        <w:ind w:left="360" w:firstLine="360"/>
        <w:contextualSpacing/>
        <w:jc w:val="both"/>
        <w:rPr>
          <w:rFonts w:ascii="Book Antiqua" w:hAnsi="Book Antiqua"/>
          <w:szCs w:val="24"/>
          <w:lang w:val="es-ES_tradnl"/>
        </w:rPr>
      </w:pPr>
    </w:p>
    <w:p w14:paraId="091C077D" w14:textId="0D866D43" w:rsidR="00EE6238" w:rsidRPr="00171AD8" w:rsidRDefault="00DB6FB5" w:rsidP="00EE6238">
      <w:pPr>
        <w:suppressLineNumbers/>
        <w:shd w:val="clear" w:color="auto" w:fill="FFFFFF"/>
        <w:ind w:left="360" w:firstLine="360"/>
        <w:contextualSpacing/>
        <w:jc w:val="both"/>
        <w:rPr>
          <w:rFonts w:ascii="Book Antiqua" w:hAnsi="Book Antiqua"/>
          <w:szCs w:val="24"/>
          <w:lang w:val="es-ES_tradnl"/>
        </w:rPr>
      </w:pPr>
      <w:r w:rsidRPr="00DB6FB5">
        <w:rPr>
          <w:rFonts w:ascii="Book Antiqua" w:hAnsi="Book Antiqua"/>
          <w:szCs w:val="24"/>
          <w:lang w:val="es-ES_tradnl"/>
        </w:rPr>
        <w:t xml:space="preserve">La ley imperativa no puede incumplirse o modificarse por voluntad de los particulares. Los actos que permita la ley dispositiva no pueden contravenir </w:t>
      </w:r>
      <w:r w:rsidRPr="00171AD8">
        <w:rPr>
          <w:rFonts w:ascii="Book Antiqua" w:hAnsi="Book Antiqua"/>
          <w:b/>
          <w:bCs/>
          <w:szCs w:val="24"/>
          <w:lang w:val="es-ES_tradnl"/>
        </w:rPr>
        <w:t>la moral ni el orden público</w:t>
      </w:r>
      <w:r w:rsidR="00943F3E" w:rsidRPr="00171AD8">
        <w:rPr>
          <w:rFonts w:ascii="Book Antiqua" w:hAnsi="Book Antiqua"/>
          <w:szCs w:val="24"/>
          <w:lang w:val="es-ES_tradnl"/>
        </w:rPr>
        <w:t>.</w:t>
      </w:r>
    </w:p>
    <w:p w14:paraId="221D710F" w14:textId="1358032E" w:rsidR="00DB6FB5" w:rsidRPr="00EE6238" w:rsidRDefault="00DB6FB5" w:rsidP="00943F3E">
      <w:pPr>
        <w:suppressLineNumbers/>
        <w:shd w:val="clear" w:color="auto" w:fill="FFFFFF"/>
        <w:ind w:left="360" w:firstLine="360"/>
        <w:contextualSpacing/>
        <w:jc w:val="both"/>
        <w:rPr>
          <w:rFonts w:ascii="Book Antiqua" w:hAnsi="Book Antiqua"/>
          <w:strike/>
          <w:szCs w:val="24"/>
          <w:lang w:val="es-ES_tradnl"/>
        </w:rPr>
      </w:pPr>
    </w:p>
    <w:p w14:paraId="01280096" w14:textId="77777777"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p>
    <w:p w14:paraId="7B24ED51" w14:textId="32D55383" w:rsidR="00DB6FB5" w:rsidRPr="00943F3E" w:rsidRDefault="00DB6FB5" w:rsidP="00943F3E">
      <w:pPr>
        <w:suppressLineNumbers/>
        <w:shd w:val="clear" w:color="auto" w:fill="FFFFFF"/>
        <w:ind w:left="360" w:firstLine="360"/>
        <w:contextualSpacing/>
        <w:jc w:val="both"/>
        <w:rPr>
          <w:rFonts w:ascii="Book Antiqua" w:hAnsi="Book Antiqua"/>
          <w:spacing w:val="-5"/>
          <w:szCs w:val="24"/>
          <w:shd w:val="clear" w:color="auto" w:fill="FFFFFF"/>
          <w:lang w:val="es-ES_tradnl"/>
        </w:rPr>
      </w:pPr>
      <w:r w:rsidRPr="00943F3E">
        <w:rPr>
          <w:rFonts w:ascii="Book Antiqua" w:hAnsi="Book Antiqua"/>
          <w:szCs w:val="24"/>
          <w:lang w:val="es-ES_tradnl"/>
        </w:rPr>
        <w:t>Artículo 14.</w:t>
      </w:r>
      <w:r w:rsidR="00F866FE">
        <w:rPr>
          <w:rFonts w:ascii="Book Antiqua" w:hAnsi="Book Antiqua"/>
          <w:szCs w:val="24"/>
          <w:lang w:val="es-ES_tradnl"/>
        </w:rPr>
        <w:t xml:space="preserve">- </w:t>
      </w:r>
      <w:r w:rsidRPr="00943F3E">
        <w:rPr>
          <w:rFonts w:ascii="Book Antiqua" w:hAnsi="Book Antiqua"/>
          <w:szCs w:val="24"/>
          <w:lang w:val="es-ES_tradnl"/>
        </w:rPr>
        <w:t xml:space="preserve">Renuncia de derechos. </w:t>
      </w:r>
    </w:p>
    <w:p w14:paraId="0C5F778A" w14:textId="77777777" w:rsidR="00943F3E" w:rsidRDefault="00943F3E" w:rsidP="00943F3E">
      <w:pPr>
        <w:suppressLineNumbers/>
        <w:shd w:val="clear" w:color="auto" w:fill="FFFFFF"/>
        <w:ind w:left="360" w:firstLine="360"/>
        <w:contextualSpacing/>
        <w:jc w:val="both"/>
        <w:rPr>
          <w:rFonts w:ascii="Book Antiqua" w:hAnsi="Book Antiqua"/>
          <w:szCs w:val="24"/>
          <w:lang w:val="es-ES_tradnl"/>
        </w:rPr>
      </w:pPr>
    </w:p>
    <w:p w14:paraId="22E7143B" w14:textId="72D701B2"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r w:rsidRPr="00943F3E">
        <w:rPr>
          <w:rFonts w:ascii="Book Antiqua" w:hAnsi="Book Antiqua"/>
          <w:szCs w:val="24"/>
          <w:lang w:val="es-ES_tradnl"/>
        </w:rPr>
        <w:t xml:space="preserve">Los derechos que concede la ley pueden renunciarse siempre que no se prohíba su renuncia o que esta no sea contraria a la ley, </w:t>
      </w:r>
      <w:r w:rsidRPr="00171AD8">
        <w:rPr>
          <w:rFonts w:ascii="Book Antiqua" w:hAnsi="Book Antiqua"/>
          <w:b/>
          <w:bCs/>
          <w:szCs w:val="24"/>
          <w:lang w:val="es-ES_tradnl"/>
        </w:rPr>
        <w:t xml:space="preserve">a la moral </w:t>
      </w:r>
      <w:r w:rsidRPr="00DD7C7B">
        <w:rPr>
          <w:rFonts w:ascii="Book Antiqua" w:hAnsi="Book Antiqua"/>
          <w:b/>
          <w:bCs/>
          <w:szCs w:val="24"/>
          <w:lang w:val="es-ES_tradnl"/>
        </w:rPr>
        <w:t xml:space="preserve">ni al orden </w:t>
      </w:r>
      <w:r w:rsidRPr="00943F3E">
        <w:rPr>
          <w:rFonts w:ascii="Book Antiqua" w:hAnsi="Book Antiqua"/>
          <w:szCs w:val="24"/>
          <w:lang w:val="es-ES_tradnl"/>
        </w:rPr>
        <w:t>ni en perjuicio de tercero</w:t>
      </w:r>
      <w:r w:rsidR="00943F3E" w:rsidRPr="00DB6FB5">
        <w:rPr>
          <w:rFonts w:ascii="Book Antiqua" w:hAnsi="Book Antiqua"/>
          <w:szCs w:val="24"/>
          <w:lang w:val="es-ES_tradnl"/>
        </w:rPr>
        <w:t>.</w:t>
      </w:r>
      <w:r w:rsidR="00943F3E">
        <w:rPr>
          <w:rFonts w:ascii="Book Antiqua" w:hAnsi="Book Antiqua"/>
          <w:szCs w:val="24"/>
          <w:lang w:val="es-ES_tradnl"/>
        </w:rPr>
        <w:t xml:space="preserve">” </w:t>
      </w:r>
      <w:r w:rsidR="00943F3E" w:rsidRPr="00171AD8">
        <w:rPr>
          <w:rFonts w:ascii="Book Antiqua" w:hAnsi="Book Antiqua"/>
          <w:strike/>
          <w:szCs w:val="24"/>
          <w:lang w:val="es-ES_tradnl"/>
        </w:rPr>
        <w:t>(Énfasis suplido)</w:t>
      </w:r>
      <w:r w:rsidR="00943F3E">
        <w:rPr>
          <w:rFonts w:ascii="Book Antiqua" w:hAnsi="Book Antiqua"/>
          <w:szCs w:val="24"/>
          <w:lang w:val="es-ES_tradnl"/>
        </w:rPr>
        <w:t>.</w:t>
      </w:r>
    </w:p>
    <w:p w14:paraId="16D32D08" w14:textId="77777777" w:rsidR="00DB6FB5" w:rsidRPr="00943F3E" w:rsidRDefault="00DB6FB5" w:rsidP="00DB6FB5">
      <w:pPr>
        <w:suppressLineNumbers/>
        <w:shd w:val="clear" w:color="auto" w:fill="FFFFFF"/>
        <w:ind w:firstLine="360"/>
        <w:contextualSpacing/>
        <w:jc w:val="both"/>
        <w:rPr>
          <w:rFonts w:ascii="Book Antiqua" w:hAnsi="Book Antiqua"/>
          <w:szCs w:val="24"/>
          <w:lang w:val="es-ES_tradnl"/>
        </w:rPr>
      </w:pPr>
    </w:p>
    <w:p w14:paraId="3E26855B" w14:textId="7A52FD44" w:rsidR="00956A14" w:rsidRPr="00956A14" w:rsidRDefault="00943F3E" w:rsidP="00DB6FB5">
      <w:pPr>
        <w:suppressLineNumbers/>
        <w:shd w:val="clear" w:color="auto" w:fill="FFFFFF"/>
        <w:ind w:firstLine="360"/>
        <w:contextualSpacing/>
        <w:jc w:val="both"/>
        <w:rPr>
          <w:rFonts w:ascii="Book Antiqua" w:hAnsi="Book Antiqua"/>
          <w:szCs w:val="24"/>
          <w:lang w:val="es-ES_tradnl"/>
        </w:rPr>
      </w:pPr>
      <w:r w:rsidRPr="00956A14">
        <w:rPr>
          <w:rFonts w:ascii="Book Antiqua" w:hAnsi="Book Antiqua"/>
          <w:szCs w:val="24"/>
          <w:lang w:val="es-ES_tradnl"/>
        </w:rPr>
        <w:t xml:space="preserve">Por su parte, el Libro I, Título I sobre la Persona, establece en su </w:t>
      </w:r>
      <w:r w:rsidR="00956A14" w:rsidRPr="00956A14">
        <w:rPr>
          <w:rFonts w:ascii="Book Antiqua" w:hAnsi="Book Antiqua"/>
          <w:szCs w:val="24"/>
          <w:lang w:val="es-ES_tradnl"/>
        </w:rPr>
        <w:t>Capítulo III</w:t>
      </w:r>
      <w:r w:rsidR="00956A14">
        <w:rPr>
          <w:rFonts w:ascii="Book Antiqua" w:hAnsi="Book Antiqua"/>
          <w:szCs w:val="24"/>
          <w:lang w:val="es-ES_tradnl"/>
        </w:rPr>
        <w:t xml:space="preserve"> sobre Derechos Esenciales de la Personalidad”</w:t>
      </w:r>
      <w:r w:rsidR="00956A14" w:rsidRPr="00956A14">
        <w:rPr>
          <w:rFonts w:ascii="Book Antiqua" w:hAnsi="Book Antiqua"/>
          <w:szCs w:val="24"/>
          <w:lang w:val="es-ES_tradnl"/>
        </w:rPr>
        <w:t>, Artículo 74 que:</w:t>
      </w:r>
    </w:p>
    <w:p w14:paraId="57EDF603" w14:textId="77777777" w:rsidR="00956A14" w:rsidRPr="00956A14" w:rsidRDefault="00956A14" w:rsidP="00DB6FB5">
      <w:pPr>
        <w:suppressLineNumbers/>
        <w:shd w:val="clear" w:color="auto" w:fill="FFFFFF"/>
        <w:ind w:firstLine="360"/>
        <w:contextualSpacing/>
        <w:jc w:val="both"/>
        <w:rPr>
          <w:rFonts w:ascii="Book Antiqua" w:hAnsi="Book Antiqua"/>
          <w:szCs w:val="24"/>
          <w:lang w:val="es-ES_tradnl"/>
        </w:rPr>
      </w:pPr>
    </w:p>
    <w:p w14:paraId="73773259" w14:textId="196AD383" w:rsidR="00DB6FB5" w:rsidRPr="00956A14" w:rsidRDefault="00956A14"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w:t>
      </w:r>
      <w:r w:rsidR="00DB6FB5" w:rsidRPr="00956A14">
        <w:rPr>
          <w:rFonts w:ascii="Book Antiqua" w:hAnsi="Book Antiqua"/>
          <w:szCs w:val="24"/>
          <w:lang w:val="es-ES_tradnl"/>
        </w:rPr>
        <w:t>Artículo 74.</w:t>
      </w:r>
      <w:r w:rsidR="00F866FE">
        <w:rPr>
          <w:rFonts w:ascii="Book Antiqua" w:hAnsi="Book Antiqua"/>
          <w:szCs w:val="24"/>
          <w:lang w:val="es-ES_tradnl"/>
        </w:rPr>
        <w:t xml:space="preserve">- </w:t>
      </w:r>
      <w:r w:rsidR="00DB6FB5" w:rsidRPr="00956A14">
        <w:rPr>
          <w:rFonts w:ascii="Book Antiqua" w:hAnsi="Book Antiqua"/>
          <w:szCs w:val="24"/>
          <w:lang w:val="es-ES_tradnl"/>
        </w:rPr>
        <w:t xml:space="preserve">Goce de los derechos esenciales. </w:t>
      </w:r>
    </w:p>
    <w:p w14:paraId="78AB4510"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673955B9" w14:textId="1CAB74C4" w:rsidR="00DB6FB5" w:rsidRP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 xml:space="preserve">Toda persona natural tiene el goce de los derechos esenciales que emanan de su personalidad y puede reclamar su respeto y protección ante el Estado y ante las demás personas naturales y jurídicas. </w:t>
      </w:r>
    </w:p>
    <w:p w14:paraId="38CD481D"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77804AB3" w14:textId="5EA81769" w:rsidR="00EE6238" w:rsidRPr="00171AD8" w:rsidRDefault="00DB6FB5" w:rsidP="00171AD8">
      <w:pPr>
        <w:suppressLineNumbers/>
        <w:shd w:val="clear" w:color="auto" w:fill="FFFFFF"/>
        <w:ind w:left="360" w:firstLine="360"/>
        <w:contextualSpacing/>
        <w:jc w:val="both"/>
        <w:rPr>
          <w:rFonts w:ascii="Book Antiqua" w:hAnsi="Book Antiqua"/>
          <w:szCs w:val="24"/>
          <w:lang w:val="es-ES_tradnl"/>
        </w:rPr>
      </w:pPr>
      <w:r w:rsidRPr="00171AD8">
        <w:rPr>
          <w:rFonts w:ascii="Book Antiqua" w:hAnsi="Book Antiqua"/>
          <w:b/>
          <w:bCs/>
          <w:szCs w:val="24"/>
          <w:lang w:val="es-ES_tradnl"/>
        </w:rPr>
        <w:t>Son derechos esenciales de la personalidad, la dignidad y el honor, la libertad de pensamiento, conciencia o religión, de acción, la intimidad, la inviolabilidad de la morada, la integridad física y moral, la creación intelectual</w:t>
      </w:r>
      <w:r w:rsidRPr="00171AD8">
        <w:rPr>
          <w:rFonts w:ascii="Book Antiqua" w:hAnsi="Book Antiqua"/>
          <w:szCs w:val="24"/>
          <w:lang w:val="es-ES_tradnl"/>
        </w:rPr>
        <w:t xml:space="preserve">. </w:t>
      </w:r>
    </w:p>
    <w:p w14:paraId="5E77B6E6"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32758613" w14:textId="09952AAB" w:rsid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Los derechos esenciales aquí reconocidos solo admiten las limitaciones que impongan la Constitución, este Código y las leyes.</w:t>
      </w:r>
      <w:r w:rsidR="00956A14">
        <w:rPr>
          <w:rFonts w:ascii="Book Antiqua" w:hAnsi="Book Antiqua"/>
          <w:szCs w:val="24"/>
          <w:lang w:val="es-ES_tradnl"/>
        </w:rPr>
        <w:t xml:space="preserve">” </w:t>
      </w:r>
      <w:r w:rsidR="00956A14" w:rsidRPr="00EE6238">
        <w:rPr>
          <w:rFonts w:ascii="Book Antiqua" w:hAnsi="Book Antiqua"/>
          <w:strike/>
          <w:szCs w:val="24"/>
          <w:lang w:val="es-ES_tradnl"/>
        </w:rPr>
        <w:t>(Énfasis suplido)</w:t>
      </w:r>
      <w:r w:rsidR="00956A14">
        <w:rPr>
          <w:rFonts w:ascii="Book Antiqua" w:hAnsi="Book Antiqua"/>
          <w:szCs w:val="24"/>
          <w:lang w:val="es-ES_tradnl"/>
        </w:rPr>
        <w:t>.</w:t>
      </w:r>
    </w:p>
    <w:p w14:paraId="23067154"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45AB54D3" w14:textId="5AE9FFC9" w:rsidR="00956A14" w:rsidRPr="00956A14" w:rsidRDefault="00956A14" w:rsidP="00956A14">
      <w:pPr>
        <w:suppressLineNumbers/>
        <w:shd w:val="clear" w:color="auto" w:fill="FFFFFF"/>
        <w:ind w:firstLine="360"/>
        <w:contextualSpacing/>
        <w:jc w:val="both"/>
        <w:rPr>
          <w:rFonts w:ascii="Book Antiqua" w:hAnsi="Book Antiqua"/>
          <w:szCs w:val="24"/>
          <w:lang w:val="es-ES_tradnl"/>
        </w:rPr>
      </w:pPr>
      <w:r>
        <w:rPr>
          <w:rFonts w:ascii="Book Antiqua" w:hAnsi="Book Antiqua"/>
          <w:szCs w:val="24"/>
          <w:lang w:val="es-ES_tradnl"/>
        </w:rPr>
        <w:t xml:space="preserve">Los aspectos relacionados con lo moral están íntimamente vinculados a nuestro ordenamiento jurídico, por lo que dicho concepto no puede estar divorciado de la </w:t>
      </w:r>
      <w:r>
        <w:rPr>
          <w:rFonts w:ascii="Book Antiqua" w:hAnsi="Book Antiqua"/>
          <w:szCs w:val="24"/>
          <w:lang w:val="es-ES_tradnl"/>
        </w:rPr>
        <w:lastRenderedPageBreak/>
        <w:t xml:space="preserve">educación de nuestros estudiantes.  La moral, las virtudes, el </w:t>
      </w:r>
      <w:r w:rsidRPr="00171AD8">
        <w:rPr>
          <w:rFonts w:ascii="Book Antiqua" w:hAnsi="Book Antiqua"/>
          <w:strike/>
          <w:szCs w:val="24"/>
          <w:lang w:val="es-ES_tradnl"/>
        </w:rPr>
        <w:t>florecimiento</w:t>
      </w:r>
      <w:r>
        <w:rPr>
          <w:rFonts w:ascii="Book Antiqua" w:hAnsi="Book Antiqua"/>
          <w:szCs w:val="24"/>
          <w:lang w:val="es-ES_tradnl"/>
        </w:rPr>
        <w:t xml:space="preserve"> </w:t>
      </w:r>
      <w:r w:rsidR="00171AD8" w:rsidRPr="00171AD8">
        <w:rPr>
          <w:rFonts w:ascii="Book Antiqua" w:hAnsi="Book Antiqua"/>
          <w:i/>
          <w:iCs/>
          <w:szCs w:val="24"/>
          <w:u w:val="single"/>
          <w:lang w:val="es-ES_tradnl"/>
        </w:rPr>
        <w:t>desarrollo</w:t>
      </w:r>
      <w:r w:rsidR="00171AD8">
        <w:rPr>
          <w:rFonts w:ascii="Book Antiqua" w:hAnsi="Book Antiqua"/>
          <w:szCs w:val="24"/>
          <w:lang w:val="es-ES_tradnl"/>
        </w:rPr>
        <w:t xml:space="preserve"> </w:t>
      </w:r>
      <w:r>
        <w:rPr>
          <w:rFonts w:ascii="Book Antiqua" w:hAnsi="Book Antiqua"/>
          <w:szCs w:val="24"/>
          <w:lang w:val="es-ES_tradnl"/>
        </w:rPr>
        <w:t xml:space="preserve">de la personalidad, todos son elementos constitutivos de la educación de carácter. </w:t>
      </w:r>
    </w:p>
    <w:p w14:paraId="5E8006C5" w14:textId="1E2917CD" w:rsidR="00147B41" w:rsidRPr="00823E7A"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 </w:t>
      </w:r>
      <w:r w:rsidR="00956A14">
        <w:rPr>
          <w:rFonts w:ascii="Book Antiqua" w:hAnsi="Book Antiqua"/>
          <w:spacing w:val="-5"/>
          <w:shd w:val="clear" w:color="auto" w:fill="FFFFFF"/>
          <w:lang w:val="es-ES_tradnl"/>
        </w:rPr>
        <w:t xml:space="preserve">Evocamos las palabras del </w:t>
      </w:r>
      <w:r w:rsidR="002B7325">
        <w:rPr>
          <w:rFonts w:ascii="Book Antiqua" w:hAnsi="Book Antiqua"/>
          <w:spacing w:val="-5"/>
          <w:shd w:val="clear" w:color="auto" w:fill="FFFFFF"/>
          <w:lang w:val="es-ES_tradnl"/>
        </w:rPr>
        <w:t>ex</w:t>
      </w:r>
      <w:r w:rsidR="00640DC3">
        <w:rPr>
          <w:rFonts w:ascii="Book Antiqua" w:hAnsi="Book Antiqua"/>
          <w:spacing w:val="-5"/>
          <w:shd w:val="clear" w:color="auto" w:fill="FFFFFF"/>
          <w:lang w:val="es-ES_tradnl"/>
        </w:rPr>
        <w:t>presidente de</w:t>
      </w:r>
      <w:r w:rsidR="00956A14">
        <w:rPr>
          <w:rFonts w:ascii="Book Antiqua" w:hAnsi="Book Antiqua"/>
          <w:spacing w:val="-5"/>
          <w:shd w:val="clear" w:color="auto" w:fill="FFFFFF"/>
          <w:lang w:val="es-ES_tradnl"/>
        </w:rPr>
        <w:t xml:space="preserve"> los Estados Unidos, </w:t>
      </w:r>
      <w:r w:rsidR="00147B41" w:rsidRPr="00823E7A">
        <w:rPr>
          <w:rFonts w:ascii="Book Antiqua" w:hAnsi="Book Antiqua"/>
          <w:spacing w:val="-5"/>
          <w:shd w:val="clear" w:color="auto" w:fill="FFFFFF"/>
          <w:lang w:val="es-ES_tradnl"/>
        </w:rPr>
        <w:t>James Madison</w:t>
      </w:r>
      <w:r w:rsidR="00956A14">
        <w:rPr>
          <w:rFonts w:ascii="Book Antiqua" w:hAnsi="Book Antiqua"/>
          <w:spacing w:val="-5"/>
          <w:shd w:val="clear" w:color="auto" w:fill="FFFFFF"/>
          <w:lang w:val="es-ES_tradnl"/>
        </w:rPr>
        <w:t>, quien fue uno de los padres de la Constitución de los Estados Unidos de América</w:t>
      </w:r>
      <w:r w:rsidR="00147B41" w:rsidRPr="00823E7A">
        <w:rPr>
          <w:rFonts w:ascii="Book Antiqua" w:hAnsi="Book Antiqua"/>
          <w:spacing w:val="-5"/>
          <w:shd w:val="clear" w:color="auto" w:fill="FFFFFF"/>
          <w:lang w:val="es-ES_tradnl"/>
        </w:rPr>
        <w:t>:</w:t>
      </w:r>
    </w:p>
    <w:p w14:paraId="7090A3CE" w14:textId="77777777" w:rsidR="00147B41" w:rsidRPr="00823E7A" w:rsidRDefault="00147B41" w:rsidP="00147B41">
      <w:pPr>
        <w:suppressLineNumbers/>
        <w:shd w:val="clear" w:color="auto" w:fill="FFFFFF"/>
        <w:ind w:firstLine="360"/>
        <w:contextualSpacing/>
        <w:jc w:val="both"/>
        <w:rPr>
          <w:rFonts w:ascii="Book Antiqua" w:hAnsi="Book Antiqua"/>
          <w:spacing w:val="-5"/>
          <w:shd w:val="clear" w:color="auto" w:fill="FFFFFF"/>
          <w:lang w:val="es-ES_tradnl"/>
        </w:rPr>
      </w:pPr>
    </w:p>
    <w:p w14:paraId="77E919C8" w14:textId="1C2506C6" w:rsidR="00147B41" w:rsidRPr="000341FB" w:rsidRDefault="00147B41" w:rsidP="00147B41">
      <w:pPr>
        <w:suppressLineNumbers/>
        <w:shd w:val="clear" w:color="auto" w:fill="FFFFFF"/>
        <w:ind w:left="360"/>
        <w:contextualSpacing/>
        <w:jc w:val="both"/>
        <w:rPr>
          <w:rFonts w:ascii="Book Antiqua" w:hAnsi="Book Antiqua"/>
          <w:spacing w:val="-5"/>
          <w:shd w:val="clear" w:color="auto" w:fill="FFFFFF"/>
        </w:rPr>
      </w:pPr>
      <w:r w:rsidRPr="000341FB">
        <w:rPr>
          <w:rFonts w:ascii="Book Antiqua" w:hAnsi="Book Antiqua"/>
          <w:spacing w:val="-5"/>
          <w:shd w:val="clear" w:color="auto" w:fill="FFFFFF"/>
        </w:rPr>
        <w:t>“</w:t>
      </w:r>
      <w:r w:rsidRPr="00147B41">
        <w:rPr>
          <w:rFonts w:ascii="Book Antiqua" w:hAnsi="Book Antiqua"/>
          <w:i/>
          <w:iCs/>
          <w:spacing w:val="-5"/>
          <w:shd w:val="clear" w:color="auto" w:fill="FFFFFF"/>
        </w:rPr>
        <w:t xml:space="preserve">Is there no virtue among us? If there </w:t>
      </w:r>
      <w:proofErr w:type="gramStart"/>
      <w:r w:rsidRPr="00147B41">
        <w:rPr>
          <w:rFonts w:ascii="Book Antiqua" w:hAnsi="Book Antiqua"/>
          <w:i/>
          <w:iCs/>
          <w:spacing w:val="-5"/>
          <w:shd w:val="clear" w:color="auto" w:fill="FFFFFF"/>
        </w:rPr>
        <w:t>be</w:t>
      </w:r>
      <w:proofErr w:type="gramEnd"/>
      <w:r w:rsidRPr="00147B41">
        <w:rPr>
          <w:rFonts w:ascii="Book Antiqua" w:hAnsi="Book Antiqua"/>
          <w:i/>
          <w:iCs/>
          <w:spacing w:val="-5"/>
          <w:shd w:val="clear" w:color="auto" w:fill="FFFFFF"/>
        </w:rPr>
        <w:t xml:space="preserve"> not, we are </w:t>
      </w:r>
      <w:r w:rsidR="002B7325">
        <w:rPr>
          <w:rFonts w:ascii="Book Antiqua" w:hAnsi="Book Antiqua"/>
          <w:i/>
          <w:iCs/>
          <w:spacing w:val="-5"/>
          <w:shd w:val="clear" w:color="auto" w:fill="FFFFFF"/>
        </w:rPr>
        <w:t>i</w:t>
      </w:r>
      <w:r w:rsidRPr="00147B41">
        <w:rPr>
          <w:rFonts w:ascii="Book Antiqua" w:hAnsi="Book Antiqua"/>
          <w:i/>
          <w:iCs/>
          <w:spacing w:val="-5"/>
          <w:shd w:val="clear" w:color="auto" w:fill="FFFFFF"/>
        </w:rPr>
        <w:t>n a wretched situation. No theoretical checks, no form of government, can render us secure.  To suppose that any form of government will secure liberty or happiness without any virtue in the people is a chimerical idea</w:t>
      </w:r>
      <w:r>
        <w:rPr>
          <w:rFonts w:ascii="Book Antiqua" w:hAnsi="Book Antiqua"/>
          <w:spacing w:val="-5"/>
          <w:shd w:val="clear" w:color="auto" w:fill="FFFFFF"/>
        </w:rPr>
        <w:t>”</w:t>
      </w:r>
      <w:r w:rsidRPr="00BE5C80">
        <w:rPr>
          <w:rStyle w:val="FootnoteReference"/>
          <w:rFonts w:ascii="Book Antiqua" w:hAnsi="Book Antiqua"/>
          <w:strike/>
          <w:spacing w:val="-5"/>
          <w:shd w:val="clear" w:color="auto" w:fill="FFFFFF"/>
        </w:rPr>
        <w:footnoteReference w:id="4"/>
      </w:r>
      <w:r w:rsidRPr="00861029">
        <w:rPr>
          <w:rFonts w:ascii="Book Antiqua" w:hAnsi="Book Antiqua"/>
          <w:spacing w:val="-5"/>
          <w:shd w:val="clear" w:color="auto" w:fill="FFFFFF"/>
        </w:rPr>
        <w:t>.</w:t>
      </w:r>
    </w:p>
    <w:p w14:paraId="448F08EA" w14:textId="77777777" w:rsidR="00147B41" w:rsidRPr="000341FB" w:rsidRDefault="00147B41" w:rsidP="00147B41">
      <w:pPr>
        <w:suppressLineNumbers/>
        <w:shd w:val="clear" w:color="auto" w:fill="FFFFFF"/>
        <w:ind w:left="360"/>
        <w:contextualSpacing/>
        <w:jc w:val="both"/>
        <w:rPr>
          <w:rFonts w:ascii="Book Antiqua" w:hAnsi="Book Antiqua"/>
          <w:spacing w:val="-5"/>
          <w:shd w:val="clear" w:color="auto" w:fill="FFFFFF"/>
        </w:rPr>
      </w:pPr>
    </w:p>
    <w:p w14:paraId="3E55CB34" w14:textId="2445D859" w:rsidR="00147B41" w:rsidRPr="00F87EB1" w:rsidRDefault="00956A14" w:rsidP="00147B41">
      <w:pPr>
        <w:suppressLineNumbers/>
        <w:shd w:val="clear" w:color="auto" w:fill="FFFFFF"/>
        <w:ind w:firstLine="360"/>
        <w:contextualSpacing/>
        <w:jc w:val="both"/>
        <w:rPr>
          <w:rFonts w:ascii="Book Antiqua" w:hAnsi="Book Antiqua"/>
          <w:spacing w:val="-5"/>
          <w:shd w:val="clear" w:color="auto" w:fill="FFFFFF"/>
        </w:rPr>
      </w:pPr>
      <w:proofErr w:type="spellStart"/>
      <w:r w:rsidRPr="00F87EB1">
        <w:rPr>
          <w:rFonts w:ascii="Book Antiqua" w:hAnsi="Book Antiqua"/>
          <w:spacing w:val="-5"/>
          <w:shd w:val="clear" w:color="auto" w:fill="FFFFFF"/>
        </w:rPr>
        <w:t>Otro</w:t>
      </w:r>
      <w:proofErr w:type="spellEnd"/>
      <w:r w:rsidRPr="00F87EB1">
        <w:rPr>
          <w:rFonts w:ascii="Book Antiqua" w:hAnsi="Book Antiqua"/>
          <w:spacing w:val="-5"/>
          <w:shd w:val="clear" w:color="auto" w:fill="FFFFFF"/>
        </w:rPr>
        <w:t xml:space="preserve"> de </w:t>
      </w:r>
      <w:proofErr w:type="spellStart"/>
      <w:r w:rsidRPr="00F87EB1">
        <w:rPr>
          <w:rFonts w:ascii="Book Antiqua" w:hAnsi="Book Antiqua"/>
          <w:spacing w:val="-5"/>
          <w:shd w:val="clear" w:color="auto" w:fill="FFFFFF"/>
        </w:rPr>
        <w:t>los</w:t>
      </w:r>
      <w:proofErr w:type="spellEnd"/>
      <w:r w:rsidRPr="00F87EB1">
        <w:rPr>
          <w:rFonts w:ascii="Book Antiqua" w:hAnsi="Book Antiqua"/>
          <w:spacing w:val="-5"/>
          <w:shd w:val="clear" w:color="auto" w:fill="FFFFFF"/>
        </w:rPr>
        <w:t xml:space="preserve"> </w:t>
      </w:r>
      <w:proofErr w:type="spellStart"/>
      <w:r w:rsidRPr="00F87EB1">
        <w:rPr>
          <w:rFonts w:ascii="Book Antiqua" w:hAnsi="Book Antiqua"/>
          <w:spacing w:val="-5"/>
          <w:shd w:val="clear" w:color="auto" w:fill="FFFFFF"/>
        </w:rPr>
        <w:t>presidentes</w:t>
      </w:r>
      <w:proofErr w:type="spellEnd"/>
      <w:r w:rsidRPr="00F87EB1">
        <w:rPr>
          <w:rFonts w:ascii="Book Antiqua" w:hAnsi="Book Antiqua"/>
          <w:spacing w:val="-5"/>
          <w:shd w:val="clear" w:color="auto" w:fill="FFFFFF"/>
        </w:rPr>
        <w:t xml:space="preserve"> notables de </w:t>
      </w:r>
      <w:proofErr w:type="spellStart"/>
      <w:r w:rsidRPr="00F87EB1">
        <w:rPr>
          <w:rFonts w:ascii="Book Antiqua" w:hAnsi="Book Antiqua"/>
          <w:spacing w:val="-5"/>
          <w:shd w:val="clear" w:color="auto" w:fill="FFFFFF"/>
        </w:rPr>
        <w:t>nuestra</w:t>
      </w:r>
      <w:proofErr w:type="spellEnd"/>
      <w:r w:rsidRPr="00F87EB1">
        <w:rPr>
          <w:rFonts w:ascii="Book Antiqua" w:hAnsi="Book Antiqua"/>
          <w:spacing w:val="-5"/>
          <w:shd w:val="clear" w:color="auto" w:fill="FFFFFF"/>
        </w:rPr>
        <w:t xml:space="preserve"> </w:t>
      </w:r>
      <w:proofErr w:type="spellStart"/>
      <w:r w:rsidRPr="00F87EB1">
        <w:rPr>
          <w:rFonts w:ascii="Book Antiqua" w:hAnsi="Book Antiqua"/>
          <w:spacing w:val="-5"/>
          <w:shd w:val="clear" w:color="auto" w:fill="FFFFFF"/>
        </w:rPr>
        <w:t>nación</w:t>
      </w:r>
      <w:proofErr w:type="spellEnd"/>
      <w:r w:rsidRPr="00F87EB1">
        <w:rPr>
          <w:rFonts w:ascii="Book Antiqua" w:hAnsi="Book Antiqua"/>
          <w:spacing w:val="-5"/>
          <w:shd w:val="clear" w:color="auto" w:fill="FFFFFF"/>
        </w:rPr>
        <w:t xml:space="preserve"> americana, Theodore Roosevelt, </w:t>
      </w:r>
      <w:proofErr w:type="spellStart"/>
      <w:r w:rsidRPr="00F87EB1">
        <w:rPr>
          <w:rFonts w:ascii="Book Antiqua" w:hAnsi="Book Antiqua"/>
          <w:spacing w:val="-5"/>
          <w:shd w:val="clear" w:color="auto" w:fill="FFFFFF"/>
        </w:rPr>
        <w:t>expresó</w:t>
      </w:r>
      <w:proofErr w:type="spellEnd"/>
      <w:r w:rsidR="00147B41" w:rsidRPr="00F47F44">
        <w:rPr>
          <w:rFonts w:ascii="Book Antiqua" w:hAnsi="Book Antiqua"/>
          <w:spacing w:val="-5"/>
          <w:shd w:val="clear" w:color="auto" w:fill="FFFFFF"/>
        </w:rPr>
        <w:t>: “</w:t>
      </w:r>
      <w:r w:rsidR="00147B41" w:rsidRPr="00F47F44">
        <w:rPr>
          <w:rFonts w:ascii="Book Antiqua" w:hAnsi="Book Antiqua"/>
          <w:i/>
          <w:iCs/>
          <w:spacing w:val="-5"/>
          <w:shd w:val="clear" w:color="auto" w:fill="FFFFFF"/>
        </w:rPr>
        <w:t xml:space="preserve">To educate a man in mind and not morals </w:t>
      </w:r>
      <w:proofErr w:type="gramStart"/>
      <w:r w:rsidR="00147B41" w:rsidRPr="00F47F44">
        <w:rPr>
          <w:rFonts w:ascii="Book Antiqua" w:hAnsi="Book Antiqua"/>
          <w:i/>
          <w:iCs/>
          <w:spacing w:val="-5"/>
          <w:shd w:val="clear" w:color="auto" w:fill="FFFFFF"/>
        </w:rPr>
        <w:t>is</w:t>
      </w:r>
      <w:proofErr w:type="gramEnd"/>
      <w:r w:rsidR="00147B41" w:rsidRPr="00F47F44">
        <w:rPr>
          <w:rFonts w:ascii="Book Antiqua" w:hAnsi="Book Antiqua"/>
          <w:i/>
          <w:iCs/>
          <w:spacing w:val="-5"/>
          <w:shd w:val="clear" w:color="auto" w:fill="FFFFFF"/>
        </w:rPr>
        <w:t xml:space="preserve"> to educate a menace to society</w:t>
      </w:r>
      <w:r w:rsidR="00147B41" w:rsidRPr="00F87EB1">
        <w:rPr>
          <w:rFonts w:ascii="Book Antiqua" w:hAnsi="Book Antiqua"/>
          <w:spacing w:val="-5"/>
          <w:shd w:val="clear" w:color="auto" w:fill="FFFFFF"/>
        </w:rPr>
        <w:t>”</w:t>
      </w:r>
      <w:r w:rsidR="00147B41" w:rsidRPr="00BE5C80">
        <w:rPr>
          <w:rStyle w:val="FootnoteReference"/>
          <w:rFonts w:ascii="Book Antiqua" w:hAnsi="Book Antiqua"/>
          <w:strike/>
          <w:spacing w:val="-5"/>
          <w:shd w:val="clear" w:color="auto" w:fill="FFFFFF"/>
          <w:lang w:val="es-ES_tradnl"/>
        </w:rPr>
        <w:footnoteReference w:id="5"/>
      </w:r>
      <w:r w:rsidR="00147B41" w:rsidRPr="00F87EB1">
        <w:rPr>
          <w:rFonts w:ascii="Book Antiqua" w:hAnsi="Book Antiqua"/>
          <w:spacing w:val="-5"/>
          <w:shd w:val="clear" w:color="auto" w:fill="FFFFFF"/>
        </w:rPr>
        <w:t>.</w:t>
      </w:r>
    </w:p>
    <w:p w14:paraId="65121560" w14:textId="77777777" w:rsidR="00147B41" w:rsidRPr="00D4360A" w:rsidRDefault="00147B41" w:rsidP="00147B41">
      <w:pPr>
        <w:suppressLineNumbers/>
        <w:shd w:val="clear" w:color="auto" w:fill="FFFFFF"/>
        <w:ind w:firstLine="180"/>
        <w:contextualSpacing/>
        <w:jc w:val="both"/>
        <w:rPr>
          <w:rFonts w:ascii="Book Antiqua" w:hAnsi="Book Antiqua"/>
          <w:spacing w:val="-5"/>
          <w:shd w:val="clear" w:color="auto" w:fill="FFFFFF"/>
        </w:rPr>
      </w:pPr>
    </w:p>
    <w:p w14:paraId="5755904D" w14:textId="199FBF67" w:rsidR="00147B41" w:rsidRPr="0042470A" w:rsidRDefault="00147B41" w:rsidP="002F6691">
      <w:pPr>
        <w:pStyle w:val="ListParagraph"/>
        <w:numPr>
          <w:ilvl w:val="0"/>
          <w:numId w:val="20"/>
        </w:numPr>
        <w:suppressLineNumbers/>
        <w:shd w:val="clear" w:color="auto" w:fill="FFFFFF"/>
        <w:ind w:firstLine="360"/>
        <w:jc w:val="both"/>
        <w:rPr>
          <w:rFonts w:ascii="Book Antiqua" w:hAnsi="Book Antiqua"/>
          <w:spacing w:val="-5"/>
          <w:shd w:val="clear" w:color="auto" w:fill="FFFFFF"/>
          <w:lang w:val="es-ES_tradnl"/>
        </w:rPr>
      </w:pPr>
      <w:r w:rsidRPr="0042470A">
        <w:rPr>
          <w:rFonts w:ascii="Book Antiqua" w:hAnsi="Book Antiqua"/>
          <w:spacing w:val="-5"/>
          <w:shd w:val="clear" w:color="auto" w:fill="FFFFFF"/>
          <w:lang w:val="es-ES_tradnl"/>
        </w:rPr>
        <w:t>La educación para ser efectiva no puede estar desligada del desarrollo de la persona, las virtudes, la moral y el civismo.  La educación de carácter busca ese</w:t>
      </w:r>
      <w:r w:rsidRPr="0042470A">
        <w:rPr>
          <w:rFonts w:ascii="Book Antiqua" w:hAnsi="Book Antiqua"/>
          <w:strike/>
          <w:spacing w:val="-5"/>
          <w:shd w:val="clear" w:color="auto" w:fill="FFFFFF"/>
          <w:lang w:val="es-ES_tradnl"/>
        </w:rPr>
        <w:t xml:space="preserve"> florecimiento</w:t>
      </w:r>
      <w:r w:rsidRPr="0042470A">
        <w:rPr>
          <w:rFonts w:ascii="Book Antiqua" w:hAnsi="Book Antiqua"/>
          <w:spacing w:val="-5"/>
          <w:shd w:val="clear" w:color="auto" w:fill="FFFFFF"/>
          <w:lang w:val="es-ES_tradnl"/>
        </w:rPr>
        <w:t xml:space="preserve"> </w:t>
      </w:r>
      <w:r w:rsidR="0042470A" w:rsidRPr="0042470A">
        <w:rPr>
          <w:rFonts w:ascii="Book Antiqua" w:hAnsi="Book Antiqua" w:cs="Tahoma"/>
          <w:i/>
          <w:iCs/>
          <w:szCs w:val="24"/>
          <w:u w:val="single"/>
          <w:shd w:val="clear" w:color="auto" w:fill="FFFFFF"/>
          <w:lang w:val="es-PR"/>
        </w:rPr>
        <w:t xml:space="preserve">pleno desarrollo de la personalidad </w:t>
      </w:r>
      <w:r w:rsidRPr="0042470A">
        <w:rPr>
          <w:rFonts w:ascii="Book Antiqua" w:hAnsi="Book Antiqua"/>
          <w:spacing w:val="-5"/>
          <w:shd w:val="clear" w:color="auto" w:fill="FFFFFF"/>
          <w:lang w:val="es-ES_tradnl"/>
        </w:rPr>
        <w:t>del individuo para que se desarrolle como un ente de aportaciones positivas a la sociedad.</w:t>
      </w:r>
      <w:r w:rsidR="00CD5483" w:rsidRPr="0042470A">
        <w:rPr>
          <w:rFonts w:ascii="Book Antiqua" w:hAnsi="Book Antiqua"/>
          <w:spacing w:val="-5"/>
          <w:shd w:val="clear" w:color="auto" w:fill="FFFFFF"/>
          <w:lang w:val="es-ES_tradnl"/>
        </w:rPr>
        <w:t xml:space="preserve">  La educación debe contener elementos de lo que se entiende como sentido moral.  En palabras de Cicerón: “En el sentido moral del ciudadano reside el bienestar de la nación”.  Los elementos de moralidad en el proceso de </w:t>
      </w:r>
      <w:r w:rsidR="00F47F44" w:rsidRPr="0042470A">
        <w:rPr>
          <w:rFonts w:ascii="Book Antiqua" w:hAnsi="Book Antiqua"/>
          <w:spacing w:val="-5"/>
          <w:shd w:val="clear" w:color="auto" w:fill="FFFFFF"/>
          <w:lang w:val="es-ES_tradnl"/>
        </w:rPr>
        <w:t>aprendizaje</w:t>
      </w:r>
      <w:r w:rsidR="00CD5483" w:rsidRPr="0042470A">
        <w:rPr>
          <w:rFonts w:ascii="Book Antiqua" w:hAnsi="Book Antiqua"/>
          <w:spacing w:val="-5"/>
          <w:shd w:val="clear" w:color="auto" w:fill="FFFFFF"/>
          <w:lang w:val="es-ES_tradnl"/>
        </w:rPr>
        <w:t xml:space="preserve"> permite</w:t>
      </w:r>
      <w:r w:rsidR="005C66C3" w:rsidRPr="0042470A">
        <w:rPr>
          <w:rFonts w:ascii="Book Antiqua" w:hAnsi="Book Antiqua"/>
          <w:spacing w:val="-5"/>
          <w:shd w:val="clear" w:color="auto" w:fill="FFFFFF"/>
          <w:lang w:val="es-ES_tradnl"/>
        </w:rPr>
        <w:t>n</w:t>
      </w:r>
      <w:r w:rsidR="00CD5483" w:rsidRPr="0042470A">
        <w:rPr>
          <w:rFonts w:ascii="Book Antiqua" w:hAnsi="Book Antiqua"/>
          <w:spacing w:val="-5"/>
          <w:shd w:val="clear" w:color="auto" w:fill="FFFFFF"/>
          <w:lang w:val="es-ES_tradnl"/>
        </w:rPr>
        <w:t xml:space="preserve"> que los estudiantes y </w:t>
      </w:r>
      <w:r w:rsidR="000A3893" w:rsidRPr="0042470A">
        <w:rPr>
          <w:rFonts w:ascii="Book Antiqua" w:hAnsi="Book Antiqua"/>
          <w:spacing w:val="-5"/>
          <w:shd w:val="clear" w:color="auto" w:fill="FFFFFF"/>
          <w:lang w:val="es-ES_tradnl"/>
        </w:rPr>
        <w:t>los miembros</w:t>
      </w:r>
      <w:r w:rsidR="00CD5483" w:rsidRPr="0042470A">
        <w:rPr>
          <w:rFonts w:ascii="Book Antiqua" w:hAnsi="Book Antiqua"/>
          <w:spacing w:val="-5"/>
          <w:shd w:val="clear" w:color="auto" w:fill="FFFFFF"/>
          <w:lang w:val="es-ES_tradnl"/>
        </w:rPr>
        <w:t xml:space="preserve"> de la comunidad escolar comprendan, practiquen y se interesen por los valores éticos fundamentales como lo son el respeto, la justicia, la virtud cívica, la ciudadanía, y la responsabilidad por sí mismo y por el prójimo</w:t>
      </w:r>
      <w:r w:rsidR="00CD5483" w:rsidRPr="00BE5C80">
        <w:rPr>
          <w:rStyle w:val="FootnoteReference"/>
          <w:rFonts w:ascii="Book Antiqua" w:hAnsi="Book Antiqua"/>
          <w:strike/>
          <w:spacing w:val="-5"/>
          <w:shd w:val="clear" w:color="auto" w:fill="FFFFFF"/>
          <w:lang w:val="es-ES_tradnl"/>
        </w:rPr>
        <w:footnoteReference w:id="6"/>
      </w:r>
      <w:r w:rsidR="00CD5483" w:rsidRPr="0042470A">
        <w:rPr>
          <w:rFonts w:ascii="Book Antiqua" w:hAnsi="Book Antiqua"/>
          <w:spacing w:val="-5"/>
          <w:shd w:val="clear" w:color="auto" w:fill="FFFFFF"/>
          <w:lang w:val="es-ES_tradnl"/>
        </w:rPr>
        <w:t>.</w:t>
      </w:r>
      <w:r w:rsidR="000A3893" w:rsidRPr="0042470A">
        <w:rPr>
          <w:rFonts w:ascii="Book Antiqua" w:hAnsi="Book Antiqua"/>
          <w:spacing w:val="-5"/>
          <w:shd w:val="clear" w:color="auto" w:fill="FFFFFF"/>
          <w:lang w:val="es-ES_tradnl"/>
        </w:rPr>
        <w:t xml:space="preserve">  En este sentido los aspectos de moralidad dentro de la educación se deben abordar de manera integral, procurando que incluyan las cualidades emocionales, intelectuales, y morales de una persona y de la sociedad, ofreciendo múltiples oportunidades a los estudiantes de conocer, discutir y practicar conductas sociales positivas</w:t>
      </w:r>
      <w:r w:rsidR="000A3893" w:rsidRPr="00BE5C80">
        <w:rPr>
          <w:rStyle w:val="FootnoteReference"/>
          <w:rFonts w:ascii="Book Antiqua" w:hAnsi="Book Antiqua"/>
          <w:strike/>
          <w:spacing w:val="-5"/>
          <w:shd w:val="clear" w:color="auto" w:fill="FFFFFF"/>
          <w:lang w:val="es-ES_tradnl"/>
        </w:rPr>
        <w:footnoteReference w:id="7"/>
      </w:r>
      <w:r w:rsidR="000A3893" w:rsidRPr="0042470A">
        <w:rPr>
          <w:rFonts w:ascii="Book Antiqua" w:hAnsi="Book Antiqua"/>
          <w:spacing w:val="-5"/>
          <w:shd w:val="clear" w:color="auto" w:fill="FFFFFF"/>
          <w:lang w:val="es-ES_tradnl"/>
        </w:rPr>
        <w:t>.  “El liderazgo y la participación de los estudiantes son imprescindibles para que la educación moral se incorpore a las creencias y las acciones de los estudiantes</w:t>
      </w:r>
      <w:r w:rsidR="000A3893" w:rsidRPr="00BE5C80">
        <w:rPr>
          <w:rStyle w:val="FootnoteReference"/>
          <w:rFonts w:ascii="Book Antiqua" w:hAnsi="Book Antiqua"/>
          <w:strike/>
          <w:spacing w:val="-5"/>
          <w:shd w:val="clear" w:color="auto" w:fill="FFFFFF"/>
          <w:lang w:val="es-ES_tradnl"/>
        </w:rPr>
        <w:footnoteReference w:id="8"/>
      </w:r>
      <w:r w:rsidR="000A3893" w:rsidRPr="0042470A">
        <w:rPr>
          <w:rFonts w:ascii="Book Antiqua" w:hAnsi="Book Antiqua"/>
          <w:spacing w:val="-5"/>
          <w:shd w:val="clear" w:color="auto" w:fill="FFFFFF"/>
          <w:lang w:val="es-ES_tradnl"/>
        </w:rPr>
        <w:t>”.</w:t>
      </w:r>
    </w:p>
    <w:p w14:paraId="552415D0" w14:textId="77777777" w:rsidR="00A41925" w:rsidRPr="00147B41" w:rsidRDefault="00A41925"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514918F5" w14:textId="1FEE1AC9" w:rsidR="00332637" w:rsidRDefault="00332637" w:rsidP="00293615">
      <w:pPr>
        <w:suppressLineNumbers/>
        <w:shd w:val="clear" w:color="auto" w:fill="FFFFFF"/>
        <w:ind w:firstLine="360"/>
        <w:contextualSpacing/>
        <w:jc w:val="both"/>
        <w:rPr>
          <w:rFonts w:ascii="Book Antiqua" w:hAnsi="Book Antiqua"/>
          <w:spacing w:val="-5"/>
          <w:shd w:val="clear" w:color="auto" w:fill="FFFFFF"/>
          <w:lang w:val="es-ES_tradnl"/>
        </w:rPr>
      </w:pPr>
      <w:r w:rsidRPr="00D4360A">
        <w:rPr>
          <w:rFonts w:ascii="Book Antiqua" w:hAnsi="Book Antiqua"/>
          <w:spacing w:val="-5"/>
          <w:shd w:val="clear" w:color="auto" w:fill="FFFFFF"/>
          <w:lang w:val="es-ES_tradnl"/>
        </w:rPr>
        <w:t xml:space="preserve">En la educación, </w:t>
      </w:r>
      <w:r w:rsidR="005C66C3" w:rsidRPr="00D4360A">
        <w:rPr>
          <w:rFonts w:ascii="Book Antiqua" w:hAnsi="Book Antiqua"/>
          <w:spacing w:val="-5"/>
          <w:shd w:val="clear" w:color="auto" w:fill="FFFFFF"/>
          <w:lang w:val="es-ES_tradnl"/>
        </w:rPr>
        <w:t xml:space="preserve">como indicara Esteban Barra, </w:t>
      </w:r>
      <w:r w:rsidRPr="00D4360A">
        <w:rPr>
          <w:rFonts w:ascii="Book Antiqua" w:hAnsi="Book Antiqua"/>
          <w:spacing w:val="-5"/>
          <w:shd w:val="clear" w:color="auto" w:fill="FFFFFF"/>
          <w:lang w:val="es-ES_tradnl"/>
        </w:rPr>
        <w:t xml:space="preserve">es necesario cultivar un decidido amor a la verdad, un interés supremo por la acribia y un respeto exquisito hacia </w:t>
      </w:r>
      <w:r w:rsidR="00A60D6A" w:rsidRPr="00D4360A">
        <w:rPr>
          <w:rFonts w:ascii="Book Antiqua" w:hAnsi="Book Antiqua"/>
          <w:spacing w:val="-5"/>
          <w:shd w:val="clear" w:color="auto" w:fill="FFFFFF"/>
          <w:lang w:val="es-ES_tradnl"/>
        </w:rPr>
        <w:t>quienes</w:t>
      </w:r>
      <w:r w:rsidRPr="00D4360A">
        <w:rPr>
          <w:rFonts w:ascii="Book Antiqua" w:hAnsi="Book Antiqua"/>
          <w:spacing w:val="-5"/>
          <w:shd w:val="clear" w:color="auto" w:fill="FFFFFF"/>
          <w:lang w:val="es-ES_tradnl"/>
        </w:rPr>
        <w:t xml:space="preserve"> mantienen ideas </w:t>
      </w:r>
      <w:r w:rsidR="00A60D6A" w:rsidRPr="00D4360A">
        <w:rPr>
          <w:rFonts w:ascii="Book Antiqua" w:hAnsi="Book Antiqua"/>
          <w:spacing w:val="-5"/>
          <w:shd w:val="clear" w:color="auto" w:fill="FFFFFF"/>
          <w:lang w:val="es-ES_tradnl"/>
        </w:rPr>
        <w:t>distintas</w:t>
      </w:r>
      <w:r w:rsidRPr="00D4360A">
        <w:rPr>
          <w:rFonts w:ascii="Book Antiqua" w:hAnsi="Book Antiqua"/>
          <w:spacing w:val="-5"/>
          <w:shd w:val="clear" w:color="auto" w:fill="FFFFFF"/>
          <w:lang w:val="es-ES_tradnl"/>
        </w:rPr>
        <w:t xml:space="preserve"> a las propias, así como es necesario en</w:t>
      </w:r>
      <w:r w:rsidR="00147B41" w:rsidRPr="00D4360A">
        <w:rPr>
          <w:rFonts w:ascii="Book Antiqua" w:hAnsi="Book Antiqua"/>
          <w:spacing w:val="-5"/>
          <w:shd w:val="clear" w:color="auto" w:fill="FFFFFF"/>
          <w:lang w:val="es-ES_tradnl"/>
        </w:rPr>
        <w:t>s</w:t>
      </w:r>
      <w:r w:rsidRPr="00D4360A">
        <w:rPr>
          <w:rFonts w:ascii="Book Antiqua" w:hAnsi="Book Antiqua"/>
          <w:spacing w:val="-5"/>
          <w:shd w:val="clear" w:color="auto" w:fill="FFFFFF"/>
          <w:lang w:val="es-ES_tradnl"/>
        </w:rPr>
        <w:t>e</w:t>
      </w:r>
      <w:r w:rsidR="00A60D6A" w:rsidRPr="00D4360A">
        <w:rPr>
          <w:rFonts w:ascii="Book Antiqua" w:hAnsi="Book Antiqua"/>
          <w:spacing w:val="-5"/>
          <w:shd w:val="clear" w:color="auto" w:fill="FFFFFF"/>
          <w:lang w:val="es-ES_tradnl"/>
        </w:rPr>
        <w:t xml:space="preserve">ñar un desprecio de la mentira y de la distorsión de la evidencia, del mismo modo que es preciso huir de </w:t>
      </w:r>
      <w:r w:rsidR="00147B41" w:rsidRPr="00D4360A">
        <w:rPr>
          <w:rFonts w:ascii="Book Antiqua" w:hAnsi="Book Antiqua"/>
          <w:spacing w:val="-5"/>
          <w:shd w:val="clear" w:color="auto" w:fill="FFFFFF"/>
          <w:lang w:val="es-ES_tradnl"/>
        </w:rPr>
        <w:t>t</w:t>
      </w:r>
      <w:r w:rsidR="00A60D6A" w:rsidRPr="00D4360A">
        <w:rPr>
          <w:rFonts w:ascii="Book Antiqua" w:hAnsi="Book Antiqua"/>
          <w:spacing w:val="-5"/>
          <w:shd w:val="clear" w:color="auto" w:fill="FFFFFF"/>
          <w:lang w:val="es-ES_tradnl"/>
        </w:rPr>
        <w:t>oda argumentación política en el mundo de la ciencia.</w:t>
      </w:r>
      <w:r w:rsidR="00DC70BD" w:rsidRPr="00BE5C80">
        <w:rPr>
          <w:rStyle w:val="FootnoteReference"/>
          <w:rFonts w:ascii="Book Antiqua" w:hAnsi="Book Antiqua"/>
          <w:strike/>
          <w:spacing w:val="-5"/>
          <w:shd w:val="clear" w:color="auto" w:fill="FFFFFF"/>
          <w:lang w:val="es-ES_tradnl"/>
        </w:rPr>
        <w:footnoteReference w:id="9"/>
      </w:r>
      <w:r w:rsidR="00AB47D0" w:rsidRPr="00D4360A">
        <w:rPr>
          <w:rFonts w:ascii="Book Antiqua" w:hAnsi="Book Antiqua"/>
          <w:spacing w:val="-5"/>
          <w:shd w:val="clear" w:color="auto" w:fill="FFFFFF"/>
          <w:lang w:val="es-ES_tradnl"/>
        </w:rPr>
        <w:t xml:space="preserve">  Por otra parte, a raíz de la pandemia del </w:t>
      </w:r>
      <w:r w:rsidR="00D4360A" w:rsidRPr="00D4360A">
        <w:rPr>
          <w:rFonts w:ascii="Book Antiqua" w:hAnsi="Book Antiqua"/>
          <w:spacing w:val="-5"/>
          <w:shd w:val="clear" w:color="auto" w:fill="FFFFFF"/>
          <w:lang w:val="es-ES_tradnl"/>
        </w:rPr>
        <w:t>COVID</w:t>
      </w:r>
      <w:r w:rsidR="00AB47D0" w:rsidRPr="00D4360A">
        <w:rPr>
          <w:rFonts w:ascii="Book Antiqua" w:hAnsi="Book Antiqua"/>
          <w:spacing w:val="-5"/>
          <w:shd w:val="clear" w:color="auto" w:fill="FFFFFF"/>
          <w:lang w:val="es-ES_tradnl"/>
        </w:rPr>
        <w:t xml:space="preserve"> 19 y de</w:t>
      </w:r>
      <w:r w:rsidR="00AB47D0">
        <w:rPr>
          <w:rFonts w:ascii="Book Antiqua" w:hAnsi="Book Antiqua"/>
          <w:spacing w:val="-5"/>
          <w:shd w:val="clear" w:color="auto" w:fill="FFFFFF"/>
          <w:lang w:val="es-ES_tradnl"/>
        </w:rPr>
        <w:t xml:space="preserve"> </w:t>
      </w:r>
      <w:r w:rsidR="00AB47D0">
        <w:rPr>
          <w:rFonts w:ascii="Book Antiqua" w:hAnsi="Book Antiqua"/>
          <w:spacing w:val="-5"/>
          <w:shd w:val="clear" w:color="auto" w:fill="FFFFFF"/>
          <w:lang w:val="es-ES_tradnl"/>
        </w:rPr>
        <w:lastRenderedPageBreak/>
        <w:t>la invasión de Ucrania con “la consecuente crisis geopolítica y económica de índole mundial han vuelto a poner encima de la mesa asuntos que andaban soterrados y olvidados, pero que se miren por donde miren tienen una relevancia considerable (</w:t>
      </w:r>
      <w:proofErr w:type="spellStart"/>
      <w:r w:rsidR="00AB47D0">
        <w:rPr>
          <w:rFonts w:ascii="Book Antiqua" w:hAnsi="Book Antiqua"/>
          <w:spacing w:val="-5"/>
          <w:shd w:val="clear" w:color="auto" w:fill="FFFFFF"/>
          <w:lang w:val="es-ES_tradnl"/>
        </w:rPr>
        <w:t>Bizkarra</w:t>
      </w:r>
      <w:proofErr w:type="spellEnd"/>
      <w:r w:rsidR="00AB47D0">
        <w:rPr>
          <w:rFonts w:ascii="Book Antiqua" w:hAnsi="Book Antiqua"/>
          <w:spacing w:val="-5"/>
          <w:shd w:val="clear" w:color="auto" w:fill="FFFFFF"/>
          <w:lang w:val="es-ES_tradnl"/>
        </w:rPr>
        <w:t xml:space="preserve"> et al., 2021). </w:t>
      </w:r>
      <w:r w:rsidR="00F866FE">
        <w:rPr>
          <w:rFonts w:ascii="Book Antiqua" w:hAnsi="Book Antiqua"/>
          <w:spacing w:val="-5"/>
          <w:shd w:val="clear" w:color="auto" w:fill="FFFFFF"/>
          <w:lang w:val="es-ES_tradnl"/>
        </w:rPr>
        <w:t xml:space="preserve"> </w:t>
      </w:r>
      <w:r w:rsidR="00AB47D0">
        <w:rPr>
          <w:rFonts w:ascii="Book Antiqua" w:hAnsi="Book Antiqua"/>
          <w:spacing w:val="-5"/>
          <w:shd w:val="clear" w:color="auto" w:fill="FFFFFF"/>
          <w:lang w:val="es-ES_tradnl"/>
        </w:rPr>
        <w:t xml:space="preserve">La dignidad, la mansedumbre y la vulnerabilidad </w:t>
      </w:r>
      <w:r w:rsidR="00773317">
        <w:rPr>
          <w:rFonts w:ascii="Book Antiqua" w:hAnsi="Book Antiqua"/>
          <w:spacing w:val="-5"/>
          <w:shd w:val="clear" w:color="auto" w:fill="FFFFFF"/>
          <w:lang w:val="es-ES_tradnl"/>
        </w:rPr>
        <w:t>humana,</w:t>
      </w:r>
      <w:r w:rsidR="00AB47D0">
        <w:rPr>
          <w:rFonts w:ascii="Book Antiqua" w:hAnsi="Book Antiqua"/>
          <w:spacing w:val="-5"/>
          <w:shd w:val="clear" w:color="auto" w:fill="FFFFFF"/>
          <w:lang w:val="es-ES_tradnl"/>
        </w:rPr>
        <w:t xml:space="preserve"> </w:t>
      </w:r>
      <w:r w:rsidR="00773317">
        <w:rPr>
          <w:rFonts w:ascii="Book Antiqua" w:hAnsi="Book Antiqua"/>
          <w:spacing w:val="-5"/>
          <w:shd w:val="clear" w:color="auto" w:fill="FFFFFF"/>
          <w:lang w:val="es-ES_tradnl"/>
        </w:rPr>
        <w:t>l</w:t>
      </w:r>
      <w:r w:rsidR="00AB47D0">
        <w:rPr>
          <w:rFonts w:ascii="Book Antiqua" w:hAnsi="Book Antiqua"/>
          <w:spacing w:val="-5"/>
          <w:shd w:val="clear" w:color="auto" w:fill="FFFFFF"/>
          <w:lang w:val="es-ES_tradnl"/>
        </w:rPr>
        <w:t xml:space="preserve">a ciencia y la cultura, la biodiversidad y la bioética, la interrelación entre países o las </w:t>
      </w:r>
      <w:proofErr w:type="spellStart"/>
      <w:r w:rsidR="00AB47D0">
        <w:rPr>
          <w:rFonts w:ascii="Book Antiqua" w:hAnsi="Book Antiqua"/>
          <w:i/>
          <w:iCs/>
          <w:spacing w:val="-5"/>
          <w:shd w:val="clear" w:color="auto" w:fill="FFFFFF"/>
          <w:lang w:val="es-ES_tradnl"/>
        </w:rPr>
        <w:t>fakenews</w:t>
      </w:r>
      <w:proofErr w:type="spellEnd"/>
      <w:r w:rsidR="00AB47D0">
        <w:rPr>
          <w:rFonts w:ascii="Book Antiqua" w:hAnsi="Book Antiqua"/>
          <w:spacing w:val="-5"/>
          <w:shd w:val="clear" w:color="auto" w:fill="FFFFFF"/>
          <w:lang w:val="es-ES_tradnl"/>
        </w:rPr>
        <w:t xml:space="preserve"> son algunos de ellos</w:t>
      </w:r>
      <w:r w:rsidR="00524C51">
        <w:rPr>
          <w:rFonts w:ascii="Book Antiqua" w:hAnsi="Book Antiqua"/>
          <w:spacing w:val="-5"/>
          <w:shd w:val="clear" w:color="auto" w:fill="FFFFFF"/>
          <w:lang w:val="es-ES_tradnl"/>
        </w:rPr>
        <w:t>”</w:t>
      </w:r>
      <w:r w:rsidR="00524C51" w:rsidRPr="00BE5C80">
        <w:rPr>
          <w:rStyle w:val="FootnoteReference"/>
          <w:rFonts w:ascii="Book Antiqua" w:hAnsi="Book Antiqua"/>
          <w:strike/>
          <w:spacing w:val="-5"/>
          <w:shd w:val="clear" w:color="auto" w:fill="FFFFFF"/>
          <w:lang w:val="es-ES_tradnl"/>
        </w:rPr>
        <w:footnoteReference w:id="10"/>
      </w:r>
      <w:r w:rsidR="00AB47D0">
        <w:rPr>
          <w:rFonts w:ascii="Book Antiqua" w:hAnsi="Book Antiqua"/>
          <w:spacing w:val="-5"/>
          <w:shd w:val="clear" w:color="auto" w:fill="FFFFFF"/>
          <w:lang w:val="es-ES_tradnl"/>
        </w:rPr>
        <w:t>.</w:t>
      </w:r>
    </w:p>
    <w:p w14:paraId="11C734F3" w14:textId="77777777" w:rsidR="000341FB" w:rsidRDefault="000341FB"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69061EAD" w14:textId="7D2A436D" w:rsidR="00293615" w:rsidRDefault="00293615"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 educación </w:t>
      </w:r>
      <w:r w:rsidRPr="00171AD8">
        <w:rPr>
          <w:rFonts w:ascii="Book Antiqua" w:hAnsi="Book Antiqua"/>
          <w:strike/>
          <w:spacing w:val="-5"/>
          <w:shd w:val="clear" w:color="auto" w:fill="FFFFFF"/>
          <w:lang w:val="es-ES_tradnl"/>
        </w:rPr>
        <w:t>de</w:t>
      </w:r>
      <w:r>
        <w:rPr>
          <w:rFonts w:ascii="Book Antiqua" w:hAnsi="Book Antiqua"/>
          <w:spacing w:val="-5"/>
          <w:shd w:val="clear" w:color="auto" w:fill="FFFFFF"/>
          <w:lang w:val="es-ES_tradnl"/>
        </w:rPr>
        <w:t xml:space="preserve"> </w:t>
      </w:r>
      <w:r w:rsidR="00171AD8" w:rsidRPr="00171AD8">
        <w:rPr>
          <w:rFonts w:ascii="Book Antiqua" w:hAnsi="Book Antiqua"/>
          <w:i/>
          <w:iCs/>
          <w:spacing w:val="-5"/>
          <w:u w:val="single"/>
          <w:shd w:val="clear" w:color="auto" w:fill="FFFFFF"/>
          <w:lang w:val="es-ES_tradnl"/>
        </w:rPr>
        <w:t>del</w:t>
      </w:r>
      <w:r w:rsidR="00171AD8">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carácter busca, entre otros, el desarrollo de la personalidad.  Conforme definía el concepto de personalidad, Xavier Zubri expresó que “la personalidad es algo que se va modificando en el curso de la existencia, en virtud de la cual el hombre es siempre el mismo como persona, pero nunca es lo mismo porque en todo instante el hombre va modulando y matizando su personalidad.</w:t>
      </w:r>
      <w:r w:rsidRPr="00BE5C80">
        <w:rPr>
          <w:rStyle w:val="FootnoteReference"/>
          <w:rFonts w:ascii="Book Antiqua" w:hAnsi="Book Antiqua"/>
          <w:strike/>
          <w:spacing w:val="-5"/>
          <w:shd w:val="clear" w:color="auto" w:fill="FFFFFF"/>
          <w:lang w:val="es-ES_tradnl"/>
        </w:rPr>
        <w:footnoteReference w:id="11"/>
      </w:r>
      <w:r>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Ese desarrollo de la personalidad va íntimamente de la mano con la educación del carácter.</w:t>
      </w:r>
      <w:r w:rsidR="00507455">
        <w:rPr>
          <w:rFonts w:ascii="Book Antiqua" w:hAnsi="Book Antiqua"/>
          <w:spacing w:val="-5"/>
          <w:shd w:val="clear" w:color="auto" w:fill="FFFFFF"/>
          <w:lang w:val="es-ES_tradnl"/>
        </w:rPr>
        <w:t xml:space="preserve"> </w:t>
      </w:r>
      <w:r w:rsidR="0031485A">
        <w:rPr>
          <w:rFonts w:ascii="Book Antiqua" w:hAnsi="Book Antiqua"/>
          <w:spacing w:val="-5"/>
          <w:shd w:val="clear" w:color="auto" w:fill="FFFFFF"/>
          <w:lang w:val="es-ES_tradnl"/>
        </w:rPr>
        <w:t xml:space="preserve"> Como indicara Randall Curren, un “aspecto central de tener buen carácter es que el sujeto sea debidamente afectado por lo que es éticamente importante en el mundo donde se encuentra, y una valoración plenamente integrada de este tipo es igualmente un aspecto central de la educación del buen carácter”</w:t>
      </w:r>
      <w:r w:rsidR="0031485A" w:rsidRPr="00BE5C80">
        <w:rPr>
          <w:rStyle w:val="FootnoteReference"/>
          <w:rFonts w:ascii="Book Antiqua" w:hAnsi="Book Antiqua"/>
          <w:strike/>
          <w:spacing w:val="-5"/>
          <w:shd w:val="clear" w:color="auto" w:fill="FFFFFF"/>
          <w:lang w:val="es-ES_tradnl"/>
        </w:rPr>
        <w:footnoteReference w:id="12"/>
      </w:r>
      <w:r w:rsidR="0031485A">
        <w:rPr>
          <w:rFonts w:ascii="Book Antiqua" w:hAnsi="Book Antiqua"/>
          <w:spacing w:val="-5"/>
          <w:shd w:val="clear" w:color="auto" w:fill="FFFFFF"/>
          <w:lang w:val="es-ES_tradnl"/>
        </w:rPr>
        <w:t>.</w:t>
      </w:r>
    </w:p>
    <w:p w14:paraId="3A8F6593" w14:textId="77777777" w:rsidR="00293615" w:rsidRDefault="00293615"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48BBBF1F" w14:textId="7B092A63" w:rsidR="00DA7B5F" w:rsidRDefault="004C316D"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 necesario encontrar los puntos de consenso en la educación a nuestros menores que propendan a su pleno desarrollo como individuos, en busca de su propio beneficio y el de la comunidad en general.  No es necesario entrar en el debate filosófico de los conceptos que nos dividen sino buscar aquello que nos une en beneficio de nuestros </w:t>
      </w:r>
      <w:proofErr w:type="gramStart"/>
      <w:r>
        <w:rPr>
          <w:rFonts w:ascii="Book Antiqua" w:hAnsi="Book Antiqua"/>
          <w:spacing w:val="-5"/>
          <w:shd w:val="clear" w:color="auto" w:fill="FFFFFF"/>
          <w:lang w:val="es-ES_tradnl"/>
        </w:rPr>
        <w:t>niños y niñas</w:t>
      </w:r>
      <w:proofErr w:type="gramEnd"/>
      <w:r>
        <w:rPr>
          <w:rFonts w:ascii="Book Antiqua" w:hAnsi="Book Antiqua"/>
          <w:spacing w:val="-5"/>
          <w:shd w:val="clear" w:color="auto" w:fill="FFFFFF"/>
          <w:lang w:val="es-ES_tradnl"/>
        </w:rPr>
        <w:t xml:space="preserve">, que tan necesitados están de una verdadera cultura educativa que desarrolle </w:t>
      </w:r>
      <w:r w:rsidR="00DA7B5F">
        <w:rPr>
          <w:rFonts w:ascii="Book Antiqua" w:hAnsi="Book Antiqua"/>
          <w:spacing w:val="-5"/>
          <w:shd w:val="clear" w:color="auto" w:fill="FFFFFF"/>
          <w:lang w:val="es-ES_tradnl"/>
        </w:rPr>
        <w:t xml:space="preserve">al máximo </w:t>
      </w:r>
      <w:r>
        <w:rPr>
          <w:rFonts w:ascii="Book Antiqua" w:hAnsi="Book Antiqua"/>
          <w:spacing w:val="-5"/>
          <w:shd w:val="clear" w:color="auto" w:fill="FFFFFF"/>
          <w:lang w:val="es-ES_tradnl"/>
        </w:rPr>
        <w:t xml:space="preserve">su carácter y </w:t>
      </w:r>
      <w:r w:rsidR="00DA7B5F">
        <w:rPr>
          <w:rFonts w:ascii="Book Antiqua" w:hAnsi="Book Antiqua"/>
          <w:spacing w:val="-5"/>
          <w:shd w:val="clear" w:color="auto" w:fill="FFFFFF"/>
          <w:lang w:val="es-ES_tradnl"/>
        </w:rPr>
        <w:t xml:space="preserve">su </w:t>
      </w:r>
      <w:r>
        <w:rPr>
          <w:rFonts w:ascii="Book Antiqua" w:hAnsi="Book Antiqua"/>
          <w:spacing w:val="-5"/>
          <w:shd w:val="clear" w:color="auto" w:fill="FFFFFF"/>
          <w:lang w:val="es-ES_tradnl"/>
        </w:rPr>
        <w:t>potencial.</w:t>
      </w:r>
      <w:r w:rsidR="00BB1E68">
        <w:rPr>
          <w:rFonts w:ascii="Book Antiqua" w:hAnsi="Book Antiqua"/>
          <w:spacing w:val="-5"/>
          <w:shd w:val="clear" w:color="auto" w:fill="FFFFFF"/>
          <w:lang w:val="es-ES_tradnl"/>
        </w:rPr>
        <w:t xml:space="preserve">  </w:t>
      </w:r>
    </w:p>
    <w:p w14:paraId="44BFADF1" w14:textId="77777777" w:rsidR="00DA7B5F" w:rsidRDefault="00DA7B5F"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675F3A1F" w14:textId="6A038FDC" w:rsidR="004C316D" w:rsidRDefault="00BB1E68"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Ese punto de consenso lo podemos encont</w:t>
      </w:r>
      <w:r w:rsidR="005C66C3">
        <w:rPr>
          <w:rFonts w:ascii="Book Antiqua" w:hAnsi="Book Antiqua"/>
          <w:spacing w:val="-5"/>
          <w:shd w:val="clear" w:color="auto" w:fill="FFFFFF"/>
          <w:lang w:val="es-ES_tradnl"/>
        </w:rPr>
        <w:t xml:space="preserve">rar en la educación </w:t>
      </w:r>
      <w:r w:rsidR="005C66C3" w:rsidRPr="00CE7069">
        <w:rPr>
          <w:rFonts w:ascii="Book Antiqua" w:hAnsi="Book Antiqua"/>
          <w:strike/>
          <w:spacing w:val="-5"/>
          <w:shd w:val="clear" w:color="auto" w:fill="FFFFFF"/>
          <w:lang w:val="es-ES_tradnl"/>
        </w:rPr>
        <w:t>de</w:t>
      </w:r>
      <w:r w:rsidR="005C66C3">
        <w:rPr>
          <w:rFonts w:ascii="Book Antiqua" w:hAnsi="Book Antiqua"/>
          <w:spacing w:val="-5"/>
          <w:shd w:val="clear" w:color="auto" w:fill="FFFFFF"/>
          <w:lang w:val="es-ES_tradnl"/>
        </w:rPr>
        <w:t xml:space="preserve"> </w:t>
      </w:r>
      <w:r w:rsidR="00CE7069" w:rsidRPr="00CE7069">
        <w:rPr>
          <w:rFonts w:ascii="Book Antiqua" w:hAnsi="Book Antiqua"/>
          <w:i/>
          <w:iCs/>
          <w:spacing w:val="-5"/>
          <w:u w:val="single"/>
          <w:shd w:val="clear" w:color="auto" w:fill="FFFFFF"/>
          <w:lang w:val="es-ES_tradnl"/>
        </w:rPr>
        <w:t>del</w:t>
      </w:r>
      <w:r w:rsidR="00CE7069">
        <w:rPr>
          <w:rFonts w:ascii="Book Antiqua" w:hAnsi="Book Antiqua"/>
          <w:spacing w:val="-5"/>
          <w:shd w:val="clear" w:color="auto" w:fill="FFFFFF"/>
          <w:lang w:val="es-ES_tradnl"/>
        </w:rPr>
        <w:t xml:space="preserve"> </w:t>
      </w:r>
      <w:r w:rsidR="005C66C3">
        <w:rPr>
          <w:rFonts w:ascii="Book Antiqua" w:hAnsi="Book Antiqua"/>
          <w:spacing w:val="-5"/>
          <w:shd w:val="clear" w:color="auto" w:fill="FFFFFF"/>
          <w:lang w:val="es-ES_tradnl"/>
        </w:rPr>
        <w:t>carácter.  En palabras de Curren: “Una educación de carácter que respeta los derechos y que tiene un enfoque global es parte de lo que toda persona necesita, a la que tiene derecho y que debe a los demás</w:t>
      </w:r>
      <w:r w:rsidR="005C66C3" w:rsidRPr="00BE5C80">
        <w:rPr>
          <w:rStyle w:val="FootnoteReference"/>
          <w:rFonts w:ascii="Book Antiqua" w:hAnsi="Book Antiqua"/>
          <w:strike/>
          <w:spacing w:val="-5"/>
          <w:shd w:val="clear" w:color="auto" w:fill="FFFFFF"/>
          <w:lang w:val="es-ES_tradnl"/>
        </w:rPr>
        <w:footnoteReference w:id="13"/>
      </w:r>
      <w:r w:rsidR="005C66C3">
        <w:rPr>
          <w:rFonts w:ascii="Book Antiqua" w:hAnsi="Book Antiqua"/>
          <w:spacing w:val="-5"/>
          <w:shd w:val="clear" w:color="auto" w:fill="FFFFFF"/>
          <w:lang w:val="es-ES_tradnl"/>
        </w:rPr>
        <w:t xml:space="preserve">”.  Esta educación </w:t>
      </w:r>
      <w:r>
        <w:rPr>
          <w:rFonts w:ascii="Book Antiqua" w:hAnsi="Book Antiqua"/>
          <w:spacing w:val="-5"/>
          <w:shd w:val="clear" w:color="auto" w:fill="FFFFFF"/>
          <w:lang w:val="es-ES_tradnl"/>
        </w:rPr>
        <w:t xml:space="preserve">busca el pleno desarrollo de su personalidad individual y colectiva, en una coordinación abierta entre la comunidad </w:t>
      </w:r>
      <w:r w:rsidR="001F310D">
        <w:rPr>
          <w:rFonts w:ascii="Book Antiqua" w:hAnsi="Book Antiqua"/>
          <w:spacing w:val="-5"/>
          <w:shd w:val="clear" w:color="auto" w:fill="FFFFFF"/>
          <w:lang w:val="es-ES_tradnl"/>
        </w:rPr>
        <w:t>escolar y</w:t>
      </w:r>
      <w:r>
        <w:rPr>
          <w:rFonts w:ascii="Book Antiqua" w:hAnsi="Book Antiqua"/>
          <w:spacing w:val="-5"/>
          <w:shd w:val="clear" w:color="auto" w:fill="FFFFFF"/>
          <w:lang w:val="es-ES_tradnl"/>
        </w:rPr>
        <w:t xml:space="preserve"> los padres, madres o </w:t>
      </w:r>
      <w:r w:rsidR="00DA7B5F">
        <w:rPr>
          <w:rFonts w:ascii="Book Antiqua" w:hAnsi="Book Antiqua"/>
          <w:spacing w:val="-5"/>
          <w:shd w:val="clear" w:color="auto" w:fill="FFFFFF"/>
          <w:lang w:val="es-ES_tradnl"/>
        </w:rPr>
        <w:t xml:space="preserve">encargados de los menores.  Son precisamente estos últimos los </w:t>
      </w:r>
      <w:r>
        <w:rPr>
          <w:rFonts w:ascii="Book Antiqua" w:hAnsi="Book Antiqua"/>
          <w:spacing w:val="-5"/>
          <w:shd w:val="clear" w:color="auto" w:fill="FFFFFF"/>
          <w:lang w:val="es-ES_tradnl"/>
        </w:rPr>
        <w:t>protagonistas del cambio social que buscamos mediante la aprobación de esta pieza legislativa</w:t>
      </w:r>
      <w:r w:rsidR="00DA7B5F">
        <w:rPr>
          <w:rFonts w:ascii="Book Antiqua" w:hAnsi="Book Antiqua"/>
          <w:spacing w:val="-5"/>
          <w:shd w:val="clear" w:color="auto" w:fill="FFFFFF"/>
          <w:lang w:val="es-ES_tradnl"/>
        </w:rPr>
        <w:t xml:space="preserve"> y</w:t>
      </w:r>
      <w:r w:rsidR="00E82E59">
        <w:rPr>
          <w:rFonts w:ascii="Book Antiqua" w:hAnsi="Book Antiqua"/>
          <w:spacing w:val="-5"/>
          <w:shd w:val="clear" w:color="auto" w:fill="FFFFFF"/>
          <w:lang w:val="es-ES_tradnl"/>
        </w:rPr>
        <w:t>, siempre reconociendo</w:t>
      </w:r>
      <w:r w:rsidR="00DA7B5F">
        <w:rPr>
          <w:rFonts w:ascii="Book Antiqua" w:hAnsi="Book Antiqua"/>
          <w:spacing w:val="-5"/>
          <w:shd w:val="clear" w:color="auto" w:fill="FFFFFF"/>
          <w:lang w:val="es-ES_tradnl"/>
        </w:rPr>
        <w:t xml:space="preserve"> que los padres, </w:t>
      </w:r>
      <w:r w:rsidR="00935B7D">
        <w:rPr>
          <w:rFonts w:ascii="Book Antiqua" w:hAnsi="Book Antiqua"/>
          <w:spacing w:val="-5"/>
          <w:shd w:val="clear" w:color="auto" w:fill="FFFFFF"/>
          <w:lang w:val="es-ES_tradnl"/>
        </w:rPr>
        <w:t xml:space="preserve">madres </w:t>
      </w:r>
      <w:r w:rsidR="003B4B6A">
        <w:rPr>
          <w:rFonts w:ascii="Book Antiqua" w:hAnsi="Book Antiqua"/>
          <w:spacing w:val="-5"/>
          <w:shd w:val="clear" w:color="auto" w:fill="FFFFFF"/>
          <w:lang w:val="es-ES_tradnl"/>
        </w:rPr>
        <w:t>o</w:t>
      </w:r>
      <w:r w:rsidR="00DA7B5F">
        <w:rPr>
          <w:rFonts w:ascii="Book Antiqua" w:hAnsi="Book Antiqua"/>
          <w:spacing w:val="-5"/>
          <w:shd w:val="clear" w:color="auto" w:fill="FFFFFF"/>
          <w:lang w:val="es-ES_tradnl"/>
        </w:rPr>
        <w:t xml:space="preserve"> encargados tienen derecho preferente a escoger el tipo de educación que se le dará a sus hijos, como reza el Artículo 26 de la Declaración Universal de los Derechos Humanos</w:t>
      </w:r>
      <w:r>
        <w:rPr>
          <w:rFonts w:ascii="Book Antiqua" w:hAnsi="Book Antiqua"/>
          <w:spacing w:val="-5"/>
          <w:shd w:val="clear" w:color="auto" w:fill="FFFFFF"/>
          <w:lang w:val="es-ES_tradnl"/>
        </w:rPr>
        <w:t>.</w:t>
      </w:r>
      <w:r w:rsidR="00935B7D">
        <w:rPr>
          <w:rFonts w:ascii="Book Antiqua" w:hAnsi="Book Antiqua"/>
          <w:spacing w:val="-5"/>
          <w:shd w:val="clear" w:color="auto" w:fill="FFFFFF"/>
          <w:lang w:val="es-ES_tradnl"/>
        </w:rPr>
        <w:t xml:space="preserve">  Por lo </w:t>
      </w:r>
      <w:r w:rsidR="001F310D">
        <w:rPr>
          <w:rFonts w:ascii="Book Antiqua" w:hAnsi="Book Antiqua"/>
          <w:spacing w:val="-5"/>
          <w:shd w:val="clear" w:color="auto" w:fill="FFFFFF"/>
          <w:lang w:val="es-ES_tradnl"/>
        </w:rPr>
        <w:t>que,</w:t>
      </w:r>
      <w:r w:rsidR="00935B7D">
        <w:rPr>
          <w:rFonts w:ascii="Book Antiqua" w:hAnsi="Book Antiqua"/>
          <w:spacing w:val="-5"/>
          <w:shd w:val="clear" w:color="auto" w:fill="FFFFFF"/>
          <w:lang w:val="es-ES_tradnl"/>
        </w:rPr>
        <w:t xml:space="preserve"> en la implantación de los postulados de esta medida, es necesario que cada comunidad escolar tome en consideración el sentir de estos al establecerla en cada centro de </w:t>
      </w:r>
      <w:r w:rsidR="00935B7D">
        <w:rPr>
          <w:rFonts w:ascii="Book Antiqua" w:hAnsi="Book Antiqua"/>
          <w:spacing w:val="-5"/>
          <w:shd w:val="clear" w:color="auto" w:fill="FFFFFF"/>
          <w:lang w:val="es-ES_tradnl"/>
        </w:rPr>
        <w:lastRenderedPageBreak/>
        <w:t xml:space="preserve">enseñanza pública. </w:t>
      </w:r>
      <w:r w:rsidR="00752FF8">
        <w:rPr>
          <w:rFonts w:ascii="Book Antiqua" w:hAnsi="Book Antiqua"/>
          <w:spacing w:val="-5"/>
          <w:shd w:val="clear" w:color="auto" w:fill="FFFFFF"/>
          <w:lang w:val="es-ES_tradnl"/>
        </w:rPr>
        <w:t xml:space="preserve"> </w:t>
      </w:r>
      <w:r w:rsidR="00E82E59">
        <w:rPr>
          <w:rFonts w:ascii="Book Antiqua" w:hAnsi="Book Antiqua"/>
          <w:spacing w:val="-5"/>
          <w:shd w:val="clear" w:color="auto" w:fill="FFFFFF"/>
          <w:lang w:val="es-ES_tradnl"/>
        </w:rPr>
        <w:t>Un aspecto importante para considerar</w:t>
      </w:r>
      <w:r w:rsidR="00752FF8">
        <w:rPr>
          <w:rFonts w:ascii="Book Antiqua" w:hAnsi="Book Antiqua"/>
          <w:spacing w:val="-5"/>
          <w:shd w:val="clear" w:color="auto" w:fill="FFFFFF"/>
          <w:lang w:val="es-ES_tradnl"/>
        </w:rPr>
        <w:t xml:space="preserve"> en término</w:t>
      </w:r>
      <w:r w:rsidR="00E82E59">
        <w:rPr>
          <w:rFonts w:ascii="Book Antiqua" w:hAnsi="Book Antiqua"/>
          <w:spacing w:val="-5"/>
          <w:shd w:val="clear" w:color="auto" w:fill="FFFFFF"/>
          <w:lang w:val="es-ES_tradnl"/>
        </w:rPr>
        <w:t>s</w:t>
      </w:r>
      <w:r w:rsidR="00752FF8">
        <w:rPr>
          <w:rFonts w:ascii="Book Antiqua" w:hAnsi="Book Antiqua"/>
          <w:spacing w:val="-5"/>
          <w:shd w:val="clear" w:color="auto" w:fill="FFFFFF"/>
          <w:lang w:val="es-ES_tradnl"/>
        </w:rPr>
        <w:t xml:space="preserve"> educativos es que “</w:t>
      </w:r>
      <w:r w:rsidR="00505123">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s</w:t>
      </w:r>
      <w:r w:rsidR="00505123">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i nos dedicamos a la acción educativa, pronto descubriremos que lo más importante es ayudar a los demás a no fracasar en la propia existencia, sino a conseguir desarrollar una vida que valga la pena vivir</w:t>
      </w:r>
      <w:r w:rsidR="00505123">
        <w:rPr>
          <w:rFonts w:ascii="Book Antiqua" w:hAnsi="Book Antiqua"/>
          <w:spacing w:val="-5"/>
          <w:shd w:val="clear" w:color="auto" w:fill="FFFFFF"/>
          <w:lang w:val="es-ES_tradnl"/>
        </w:rPr>
        <w:t>”</w:t>
      </w:r>
      <w:r w:rsidR="00505123" w:rsidRPr="00BE5C80">
        <w:rPr>
          <w:rStyle w:val="FootnoteReference"/>
          <w:rFonts w:ascii="Book Antiqua" w:hAnsi="Book Antiqua"/>
          <w:strike/>
          <w:spacing w:val="-5"/>
          <w:shd w:val="clear" w:color="auto" w:fill="FFFFFF"/>
          <w:lang w:val="es-ES_tradnl"/>
        </w:rPr>
        <w:footnoteReference w:id="14"/>
      </w:r>
      <w:r w:rsidR="00505123">
        <w:rPr>
          <w:rFonts w:ascii="Book Antiqua" w:hAnsi="Book Antiqua"/>
          <w:spacing w:val="-5"/>
          <w:shd w:val="clear" w:color="auto" w:fill="FFFFFF"/>
          <w:lang w:val="es-ES_tradnl"/>
        </w:rPr>
        <w:t>.</w:t>
      </w:r>
    </w:p>
    <w:p w14:paraId="52774301" w14:textId="01A9BEFA" w:rsidR="00364DAC" w:rsidRDefault="005C66C3" w:rsidP="00056FD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Uno de los elementos que caracterizan la educación </w:t>
      </w:r>
      <w:r w:rsidRPr="00DD7C7B">
        <w:rPr>
          <w:rFonts w:ascii="Book Antiqua" w:hAnsi="Book Antiqua"/>
          <w:strike/>
          <w:spacing w:val="-5"/>
          <w:shd w:val="clear" w:color="auto" w:fill="FFFFFF"/>
          <w:lang w:val="es-ES_tradnl"/>
        </w:rPr>
        <w:t>de</w:t>
      </w:r>
      <w:r>
        <w:rPr>
          <w:rFonts w:ascii="Book Antiqua" w:hAnsi="Book Antiqua"/>
          <w:spacing w:val="-5"/>
          <w:shd w:val="clear" w:color="auto" w:fill="FFFFFF"/>
          <w:lang w:val="es-ES_tradnl"/>
        </w:rPr>
        <w:t xml:space="preserve"> </w:t>
      </w:r>
      <w:r w:rsidR="00DD7C7B" w:rsidRPr="00DD7C7B">
        <w:rPr>
          <w:rFonts w:ascii="Book Antiqua" w:hAnsi="Book Antiqua"/>
          <w:i/>
          <w:iCs/>
          <w:spacing w:val="-5"/>
          <w:u w:val="single"/>
          <w:shd w:val="clear" w:color="auto" w:fill="FFFFFF"/>
          <w:lang w:val="es-ES_tradnl"/>
        </w:rPr>
        <w:t>del</w:t>
      </w:r>
      <w:r w:rsidR="00DD7C7B">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carácter es el “buen carácter”.  </w:t>
      </w:r>
      <w:r w:rsidR="00293615" w:rsidRPr="00293615">
        <w:rPr>
          <w:rFonts w:ascii="Book Antiqua" w:hAnsi="Book Antiqua"/>
          <w:spacing w:val="-5"/>
          <w:shd w:val="clear" w:color="auto" w:fill="FFFFFF"/>
          <w:lang w:val="es-ES_tradnl"/>
        </w:rPr>
        <w:t xml:space="preserve">Los estudiosos del buen carácter </w:t>
      </w:r>
      <w:r>
        <w:rPr>
          <w:rFonts w:ascii="Book Antiqua" w:hAnsi="Book Antiqua"/>
          <w:spacing w:val="-5"/>
          <w:shd w:val="clear" w:color="auto" w:fill="FFFFFF"/>
          <w:lang w:val="es-ES_tradnl"/>
        </w:rPr>
        <w:t xml:space="preserve">lo definen como aquel que </w:t>
      </w:r>
      <w:r w:rsidR="00293615">
        <w:rPr>
          <w:rFonts w:ascii="Book Antiqua" w:hAnsi="Book Antiqua"/>
          <w:spacing w:val="-5"/>
          <w:shd w:val="clear" w:color="auto" w:fill="FFFFFF"/>
          <w:lang w:val="es-ES_tradnl"/>
        </w:rPr>
        <w:t xml:space="preserve">“consiste en conocer el bien, desear el bien y hacer el bien: hábitos de la mente, hábitos del corazón y hábitos de la acción. </w:t>
      </w:r>
      <w:r w:rsidR="00293615" w:rsidRPr="00D4360A">
        <w:rPr>
          <w:rFonts w:ascii="Book Antiqua" w:hAnsi="Book Antiqua"/>
          <w:spacing w:val="-5"/>
          <w:shd w:val="clear" w:color="auto" w:fill="FFFFFF"/>
          <w:lang w:val="es-ES_tradnl"/>
        </w:rPr>
        <w:t>Los tres son necesarios para llevar una vida moral; los tres conforman la madurez moral</w:t>
      </w:r>
      <w:r w:rsidR="00293615" w:rsidRPr="00BE5C80">
        <w:rPr>
          <w:rStyle w:val="FootnoteReference"/>
          <w:rFonts w:ascii="Book Antiqua" w:hAnsi="Book Antiqua"/>
          <w:strike/>
          <w:spacing w:val="-5"/>
          <w:shd w:val="clear" w:color="auto" w:fill="FFFFFF"/>
          <w:lang w:val="es-ES_tradnl"/>
        </w:rPr>
        <w:footnoteReference w:id="15"/>
      </w:r>
      <w:r w:rsidR="00293615" w:rsidRPr="00D4360A">
        <w:rPr>
          <w:rFonts w:ascii="Book Antiqua" w:hAnsi="Book Antiqua"/>
          <w:spacing w:val="-5"/>
          <w:shd w:val="clear" w:color="auto" w:fill="FFFFFF"/>
          <w:lang w:val="es-ES_tradnl"/>
        </w:rPr>
        <w:t xml:space="preserve">”.  </w:t>
      </w:r>
      <w:r w:rsidR="00D54006" w:rsidRPr="00D4360A">
        <w:rPr>
          <w:rFonts w:ascii="Book Antiqua" w:hAnsi="Book Antiqua"/>
          <w:spacing w:val="-5"/>
          <w:shd w:val="clear" w:color="auto" w:fill="FFFFFF"/>
          <w:lang w:val="es-ES_tradnl"/>
        </w:rPr>
        <w:t>Expresan,</w:t>
      </w:r>
      <w:r w:rsidR="00293615" w:rsidRPr="00D4360A">
        <w:rPr>
          <w:rFonts w:ascii="Book Antiqua" w:hAnsi="Book Antiqua"/>
          <w:spacing w:val="-5"/>
          <w:shd w:val="clear" w:color="auto" w:fill="FFFFFF"/>
          <w:lang w:val="es-ES_tradnl"/>
        </w:rPr>
        <w:t xml:space="preserve"> además, que</w:t>
      </w:r>
      <w:r w:rsidR="00056FDC" w:rsidRPr="00D4360A">
        <w:rPr>
          <w:rFonts w:ascii="Book Antiqua" w:hAnsi="Book Antiqua"/>
          <w:spacing w:val="-5"/>
          <w:shd w:val="clear" w:color="auto" w:fill="FFFFFF"/>
          <w:lang w:val="es-ES_tradnl"/>
        </w:rPr>
        <w:t xml:space="preserve"> “aquel que desarrolla</w:t>
      </w:r>
      <w:r w:rsidR="00C20137" w:rsidRPr="00D4360A">
        <w:rPr>
          <w:rFonts w:ascii="Book Antiqua" w:hAnsi="Book Antiqua"/>
          <w:spacing w:val="-5"/>
          <w:shd w:val="clear" w:color="auto" w:fill="FFFFFF"/>
          <w:lang w:val="es-ES_tradnl"/>
        </w:rPr>
        <w:t xml:space="preserve"> mal su carácter es cada vez menos capaz de entender qué ha aprendido mal y cómo ha caído en tal error: parte de la maldad del carácter malo es la ceguera intelectual en cuestiones morales</w:t>
      </w:r>
      <w:r w:rsidR="00C20137" w:rsidRPr="00BE5C80">
        <w:rPr>
          <w:rStyle w:val="FootnoteReference"/>
          <w:rFonts w:ascii="Book Antiqua" w:hAnsi="Book Antiqua"/>
          <w:strike/>
          <w:spacing w:val="-5"/>
          <w:shd w:val="clear" w:color="auto" w:fill="FFFFFF"/>
          <w:lang w:val="es-ES_tradnl"/>
        </w:rPr>
        <w:footnoteReference w:id="16"/>
      </w:r>
      <w:r w:rsidR="00C20137" w:rsidRPr="00D4360A">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sidR="00D54006" w:rsidRPr="00D4360A">
        <w:rPr>
          <w:rFonts w:ascii="Book Antiqua" w:hAnsi="Book Antiqua"/>
          <w:spacing w:val="-5"/>
          <w:shd w:val="clear" w:color="auto" w:fill="FFFFFF"/>
          <w:lang w:val="es-ES_tradnl"/>
        </w:rPr>
        <w:t>Se proponen así siete grupos con las</w:t>
      </w:r>
      <w:r w:rsidR="00D54006">
        <w:rPr>
          <w:rFonts w:ascii="Book Antiqua" w:hAnsi="Book Antiqua"/>
          <w:spacing w:val="-5"/>
          <w:shd w:val="clear" w:color="auto" w:fill="FFFFFF"/>
          <w:lang w:val="es-ES_tradnl"/>
        </w:rPr>
        <w:t xml:space="preserve"> cualidades más relevantes</w:t>
      </w:r>
      <w:r w:rsidR="00056FDC">
        <w:rPr>
          <w:rFonts w:ascii="Book Antiqua" w:hAnsi="Book Antiqua"/>
          <w:spacing w:val="-5"/>
          <w:shd w:val="clear" w:color="auto" w:fill="FFFFFF"/>
          <w:lang w:val="es-ES_tradnl"/>
        </w:rPr>
        <w:t>, entre los que se encuentran la valentía, el buen temple, la empatía, la humildad, la cortesía, la gratitud y la templanza</w:t>
      </w:r>
      <w:r w:rsidR="00D54006" w:rsidRPr="00BE5C80">
        <w:rPr>
          <w:rStyle w:val="FootnoteReference"/>
          <w:rFonts w:ascii="Book Antiqua" w:hAnsi="Book Antiqua"/>
          <w:strike/>
          <w:spacing w:val="-5"/>
          <w:shd w:val="clear" w:color="auto" w:fill="FFFFFF"/>
          <w:lang w:val="es-ES_tradnl"/>
        </w:rPr>
        <w:footnoteReference w:id="17"/>
      </w:r>
      <w:r w:rsidR="00056FDC">
        <w:rPr>
          <w:rFonts w:ascii="Book Antiqua" w:hAnsi="Book Antiqua"/>
          <w:spacing w:val="-5"/>
          <w:shd w:val="clear" w:color="auto" w:fill="FFFFFF"/>
          <w:lang w:val="es-ES_tradnl"/>
        </w:rPr>
        <w:t>.</w:t>
      </w:r>
    </w:p>
    <w:p w14:paraId="0C5D7077" w14:textId="77777777" w:rsidR="00056FDC" w:rsidRPr="00293615" w:rsidRDefault="00056FDC" w:rsidP="00056FDC">
      <w:pPr>
        <w:suppressLineNumbers/>
        <w:shd w:val="clear" w:color="auto" w:fill="FFFFFF"/>
        <w:ind w:firstLine="360"/>
        <w:contextualSpacing/>
        <w:jc w:val="both"/>
        <w:rPr>
          <w:rFonts w:ascii="Book Antiqua" w:hAnsi="Book Antiqua"/>
          <w:spacing w:val="-5"/>
          <w:shd w:val="clear" w:color="auto" w:fill="FFFFFF"/>
          <w:lang w:val="es-ES_tradnl"/>
        </w:rPr>
      </w:pPr>
    </w:p>
    <w:p w14:paraId="104F1132" w14:textId="1C3262CE" w:rsidR="003B4B6A" w:rsidRDefault="003B4B6A"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Enmarcando el concepto histórico de la educación </w:t>
      </w:r>
      <w:r w:rsidRPr="00CE7069">
        <w:rPr>
          <w:rFonts w:ascii="Book Antiqua" w:hAnsi="Book Antiqua"/>
          <w:strike/>
          <w:spacing w:val="-5"/>
          <w:shd w:val="clear" w:color="auto" w:fill="FFFFFF"/>
          <w:lang w:val="es-ES_tradnl"/>
        </w:rPr>
        <w:t>de</w:t>
      </w:r>
      <w:r>
        <w:rPr>
          <w:rFonts w:ascii="Book Antiqua" w:hAnsi="Book Antiqua"/>
          <w:spacing w:val="-5"/>
          <w:shd w:val="clear" w:color="auto" w:fill="FFFFFF"/>
          <w:lang w:val="es-ES_tradnl"/>
        </w:rPr>
        <w:t xml:space="preserve"> </w:t>
      </w:r>
      <w:r w:rsidR="00CE7069" w:rsidRPr="00CE7069">
        <w:rPr>
          <w:rFonts w:ascii="Book Antiqua" w:hAnsi="Book Antiqua"/>
          <w:i/>
          <w:iCs/>
          <w:spacing w:val="-5"/>
          <w:u w:val="single"/>
          <w:shd w:val="clear" w:color="auto" w:fill="FFFFFF"/>
          <w:lang w:val="es-ES_tradnl"/>
        </w:rPr>
        <w:t>del</w:t>
      </w:r>
      <w:r w:rsidR="00CE706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carácter nos encontramos que éste “no es un concepto nuevo, sino más bien clásico, con profundas raíces en la historia del pensamiento filosófico y pedagógico”</w:t>
      </w:r>
      <w:r w:rsidRPr="00BE5C80">
        <w:rPr>
          <w:rStyle w:val="FootnoteReference"/>
          <w:rFonts w:ascii="Book Antiqua" w:hAnsi="Book Antiqua"/>
          <w:strike/>
          <w:spacing w:val="-5"/>
          <w:shd w:val="clear" w:color="auto" w:fill="FFFFFF"/>
          <w:lang w:val="es-ES_tradnl"/>
        </w:rPr>
        <w:footnoteReference w:id="18"/>
      </w:r>
      <w:r>
        <w:rPr>
          <w:rFonts w:ascii="Book Antiqua" w:hAnsi="Book Antiqua"/>
          <w:spacing w:val="-5"/>
          <w:shd w:val="clear" w:color="auto" w:fill="FFFFFF"/>
          <w:lang w:val="es-ES_tradnl"/>
        </w:rPr>
        <w:t xml:space="preserve">. </w:t>
      </w:r>
      <w:r w:rsidR="00C607D0">
        <w:rPr>
          <w:rFonts w:ascii="Book Antiqua" w:hAnsi="Book Antiqua"/>
          <w:spacing w:val="-5"/>
          <w:shd w:val="clear" w:color="auto" w:fill="FFFFFF"/>
          <w:lang w:val="es-ES_tradnl"/>
        </w:rPr>
        <w:t xml:space="preserve"> Como indican los autores en el ensayo titulado “Educación del carácter y de las virtudes”, en las últimas décadas se ha observado “un creciente interés en muy distintas partes del mundo por una educación que suponga una preocupación por el tipo de persona que el alumno es y puede llegar a ser … no se trata de una simple moda educativa pasajera, como tantas otras, que vienen y se van, desplazadas por la llegada de una propuesta aún más novedosa que las anteriores, sino que su vínculo con las misma esencia de la educación nos remite a algo de mayor calado en términos filosóficos y pedagógicos”</w:t>
      </w:r>
      <w:r w:rsidR="00C607D0" w:rsidRPr="00FC5B24">
        <w:rPr>
          <w:rStyle w:val="FootnoteReference"/>
          <w:rFonts w:ascii="Book Antiqua" w:hAnsi="Book Antiqua"/>
          <w:strike/>
          <w:spacing w:val="-5"/>
          <w:shd w:val="clear" w:color="auto" w:fill="FFFFFF"/>
          <w:lang w:val="es-ES_tradnl"/>
        </w:rPr>
        <w:footnoteReference w:id="19"/>
      </w:r>
      <w:r w:rsidR="00C607D0">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 xml:space="preserve">  </w:t>
      </w:r>
    </w:p>
    <w:p w14:paraId="16869264" w14:textId="7777777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2A0FC616" w14:textId="461EE804"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 necesario destacar las consecuencias que la desvinculación de la enseñanza de valores ha traído a la sociedad.  </w:t>
      </w:r>
      <w:r w:rsidRPr="00CE7069">
        <w:rPr>
          <w:rFonts w:ascii="Book Antiqua" w:hAnsi="Book Antiqua"/>
          <w:strike/>
          <w:spacing w:val="-5"/>
          <w:shd w:val="clear" w:color="auto" w:fill="FFFFFF"/>
          <w:lang w:val="es-ES_tradnl"/>
        </w:rPr>
        <w:t xml:space="preserve">El individualismo, la falta de civismo, el </w:t>
      </w:r>
      <w:proofErr w:type="spellStart"/>
      <w:proofErr w:type="gramStart"/>
      <w:r w:rsidRPr="00CE7069">
        <w:rPr>
          <w:rFonts w:ascii="Book Antiqua" w:hAnsi="Book Antiqua"/>
          <w:i/>
          <w:iCs/>
          <w:strike/>
          <w:spacing w:val="-5"/>
          <w:shd w:val="clear" w:color="auto" w:fill="FFFFFF"/>
          <w:lang w:val="es-ES_tradnl"/>
        </w:rPr>
        <w:t>bullying</w:t>
      </w:r>
      <w:proofErr w:type="spellEnd"/>
      <w:proofErr w:type="gramEnd"/>
      <w:r w:rsidRPr="00CE7069">
        <w:rPr>
          <w:rFonts w:ascii="Book Antiqua" w:hAnsi="Book Antiqua"/>
          <w:strike/>
          <w:spacing w:val="-5"/>
          <w:shd w:val="clear" w:color="auto" w:fill="FFFFFF"/>
          <w:lang w:val="es-ES_tradnl"/>
        </w:rPr>
        <w:t>, las agresiones en las escuelas, así como la desvinculación con los principios fundamentales que marcaron el inicio de nuestra sociedad y que se recogen en nuestra Constitución</w:t>
      </w:r>
      <w:r w:rsidRPr="00CE7069">
        <w:rPr>
          <w:rFonts w:ascii="Book Antiqua" w:hAnsi="Book Antiqua"/>
          <w:i/>
          <w:iCs/>
          <w:strike/>
          <w:spacing w:val="-5"/>
          <w:u w:val="single"/>
          <w:shd w:val="clear" w:color="auto" w:fill="FFFFFF"/>
          <w:lang w:val="es-ES_tradnl"/>
        </w:rPr>
        <w:t>.</w:t>
      </w:r>
      <w:r w:rsidRPr="00CE7069">
        <w:rPr>
          <w:rFonts w:ascii="Book Antiqua" w:hAnsi="Book Antiqua"/>
          <w:i/>
          <w:iCs/>
          <w:spacing w:val="-5"/>
          <w:u w:val="single"/>
          <w:shd w:val="clear" w:color="auto" w:fill="FFFFFF"/>
          <w:lang w:val="es-ES_tradnl"/>
        </w:rPr>
        <w:t xml:space="preserve">  </w:t>
      </w:r>
      <w:r w:rsidR="00CE7069" w:rsidRPr="00CE7069">
        <w:rPr>
          <w:rFonts w:ascii="Book Antiqua" w:hAnsi="Book Antiqua"/>
          <w:i/>
          <w:iCs/>
          <w:spacing w:val="-5"/>
          <w:u w:val="single"/>
          <w:shd w:val="clear" w:color="auto" w:fill="FFFFFF"/>
          <w:lang w:val="es-ES_tradnl"/>
        </w:rPr>
        <w:t xml:space="preserve">El individualismo, la falta de civismo, el </w:t>
      </w:r>
      <w:proofErr w:type="spellStart"/>
      <w:proofErr w:type="gramStart"/>
      <w:r w:rsidR="00CE7069" w:rsidRPr="00CE7069">
        <w:rPr>
          <w:rFonts w:ascii="Book Antiqua" w:hAnsi="Book Antiqua"/>
          <w:i/>
          <w:iCs/>
          <w:spacing w:val="-5"/>
          <w:u w:val="single"/>
          <w:shd w:val="clear" w:color="auto" w:fill="FFFFFF"/>
          <w:lang w:val="es-ES_tradnl"/>
        </w:rPr>
        <w:t>bullying</w:t>
      </w:r>
      <w:proofErr w:type="spellEnd"/>
      <w:proofErr w:type="gramEnd"/>
      <w:r w:rsidR="00CE7069" w:rsidRPr="00CE7069">
        <w:rPr>
          <w:rFonts w:ascii="Book Antiqua" w:hAnsi="Book Antiqua"/>
          <w:i/>
          <w:iCs/>
          <w:spacing w:val="-5"/>
          <w:u w:val="single"/>
          <w:shd w:val="clear" w:color="auto" w:fill="FFFFFF"/>
          <w:lang w:val="es-ES_tradnl"/>
        </w:rPr>
        <w:t>, las agresiones en las escuelas, así como la desvinculación de los principios fundamentales que dieron origen a nuestra sociedad y que están consagrados en nuestra Constitución, representan desafíos importantes para nuestra convivencia</w:t>
      </w:r>
      <w:r w:rsidR="00CE706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Se pensaba, y así se fundamentaron muchas propuestas educativas, que “la educación debía olvidarse de su intención moralizante, a fin de salvaguardar la autonomía del alumno, limitando esta influencia, en su caso, a la intimidad de la familia y del hogar… la verdad y el bien se consideraron no sólo conceptos peligrosos para la convivencia mundial, sino también para la local, la cotidiana, por </w:t>
      </w:r>
      <w:r>
        <w:rPr>
          <w:rFonts w:ascii="Book Antiqua" w:hAnsi="Book Antiqua"/>
          <w:spacing w:val="-5"/>
          <w:shd w:val="clear" w:color="auto" w:fill="FFFFFF"/>
          <w:lang w:val="es-ES_tradnl"/>
        </w:rPr>
        <w:lastRenderedPageBreak/>
        <w:t>lo que debían ser apartados de la vida ordinaria en beneficio de todos</w:t>
      </w:r>
      <w:r w:rsidR="00127FA9">
        <w:rPr>
          <w:rFonts w:ascii="Book Antiqua" w:hAnsi="Book Antiqua"/>
          <w:spacing w:val="-5"/>
          <w:shd w:val="clear" w:color="auto" w:fill="FFFFFF"/>
          <w:lang w:val="es-ES_tradnl"/>
        </w:rPr>
        <w:t>”</w:t>
      </w:r>
      <w:r w:rsidR="00127FA9" w:rsidRPr="00FC5B24">
        <w:rPr>
          <w:rStyle w:val="FootnoteReference"/>
          <w:rFonts w:ascii="Book Antiqua" w:hAnsi="Book Antiqua"/>
          <w:strike/>
          <w:spacing w:val="-5"/>
          <w:shd w:val="clear" w:color="auto" w:fill="FFFFFF"/>
          <w:lang w:val="es-ES_tradnl"/>
        </w:rPr>
        <w:footnoteReference w:id="20"/>
      </w:r>
      <w:r w:rsidR="00127FA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 </w:t>
      </w:r>
      <w:r w:rsidR="00801776">
        <w:rPr>
          <w:rFonts w:ascii="Book Antiqua" w:hAnsi="Book Antiqua"/>
          <w:spacing w:val="-5"/>
          <w:shd w:val="clear" w:color="auto" w:fill="FFFFFF"/>
          <w:lang w:val="es-ES_tradnl"/>
        </w:rPr>
        <w:t>Estas visiones han probado no ser adecuadas ni suficientes para lograr una convivencia pacífica de la sociedad, sus resultados son contrarios a lo esperado.</w:t>
      </w:r>
    </w:p>
    <w:p w14:paraId="67F7B299" w14:textId="77777777" w:rsidR="00801776" w:rsidRDefault="00801776"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16375AA4" w14:textId="3DDA3972" w:rsidR="00801776" w:rsidRDefault="00801776"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Aproximadamente hace tres décadas </w:t>
      </w:r>
      <w:r w:rsidR="005F1569">
        <w:rPr>
          <w:rFonts w:ascii="Book Antiqua" w:hAnsi="Book Antiqua"/>
          <w:spacing w:val="-5"/>
          <w:shd w:val="clear" w:color="auto" w:fill="FFFFFF"/>
          <w:lang w:val="es-ES_tradnl"/>
        </w:rPr>
        <w:t>comenzó</w:t>
      </w:r>
      <w:r>
        <w:rPr>
          <w:rFonts w:ascii="Book Antiqua" w:hAnsi="Book Antiqua"/>
          <w:spacing w:val="-5"/>
          <w:shd w:val="clear" w:color="auto" w:fill="FFFFFF"/>
          <w:lang w:val="es-ES_tradnl"/>
        </w:rPr>
        <w:t xml:space="preserve"> un interés mayor “por la formación personal y moral de los niños y adolescentes (Bernal, González y Naval 2015; </w:t>
      </w:r>
      <w:proofErr w:type="spellStart"/>
      <w:r>
        <w:rPr>
          <w:rFonts w:ascii="Book Antiqua" w:hAnsi="Book Antiqua"/>
          <w:spacing w:val="-5"/>
          <w:shd w:val="clear" w:color="auto" w:fill="FFFFFF"/>
          <w:lang w:val="es-ES_tradnl"/>
        </w:rPr>
        <w:t>Altarejos</w:t>
      </w:r>
      <w:proofErr w:type="spellEnd"/>
      <w:r>
        <w:rPr>
          <w:rFonts w:ascii="Book Antiqua" w:hAnsi="Book Antiqua"/>
          <w:spacing w:val="-5"/>
          <w:shd w:val="clear" w:color="auto" w:fill="FFFFFF"/>
          <w:lang w:val="es-ES_tradnl"/>
        </w:rPr>
        <w:t xml:space="preserve"> y Naval 2000; López, Iriarte y González 2008; Nucci 2009).  Este interés ha llevado a que cada vez sea más común encontrar aproximaciones teóricas sobre el clásico concepto del ‘carácter’ y, más abundantemente, referencias</w:t>
      </w:r>
      <w:r w:rsidR="00575AF3">
        <w:rPr>
          <w:rFonts w:ascii="Book Antiqua" w:hAnsi="Book Antiqua"/>
          <w:spacing w:val="-5"/>
          <w:shd w:val="clear" w:color="auto" w:fill="FFFFFF"/>
          <w:lang w:val="es-ES_tradnl"/>
        </w:rPr>
        <w:t xml:space="preserve"> a cómo llevar a la práctica una ‘educación</w:t>
      </w:r>
      <w:r w:rsidR="00A82095">
        <w:rPr>
          <w:rFonts w:ascii="Book Antiqua" w:hAnsi="Book Antiqua"/>
          <w:spacing w:val="-5"/>
          <w:shd w:val="clear" w:color="auto" w:fill="FFFFFF"/>
          <w:lang w:val="es-ES_tradnl"/>
        </w:rPr>
        <w:t xml:space="preserve"> del carácter</w:t>
      </w:r>
      <w:r w:rsidR="00351A92">
        <w:rPr>
          <w:rFonts w:ascii="Book Antiqua" w:hAnsi="Book Antiqua"/>
          <w:spacing w:val="-5"/>
          <w:shd w:val="clear" w:color="auto" w:fill="FFFFFF"/>
          <w:lang w:val="es-ES_tradnl"/>
        </w:rPr>
        <w:t>’ (</w:t>
      </w:r>
      <w:r w:rsidR="00A82095">
        <w:rPr>
          <w:rFonts w:ascii="Book Antiqua" w:hAnsi="Book Antiqua"/>
          <w:spacing w:val="-5"/>
          <w:shd w:val="clear" w:color="auto" w:fill="FFFFFF"/>
          <w:lang w:val="es-ES_tradnl"/>
        </w:rPr>
        <w:t>Naval, González y Bernal 2015).  … Parte del aprender a ser persona, en que consiste la educación, es el aprendizaje para ser un agente moral en una comunidad, en la que sus miembros también lo son.  Es decir, aprender a tomar parte en las actividades teóricas y prácticas de la comunidad.  Esta es una conclusión compatible con la idea que retorna a Platón, de que la educación moral es una parte esencial y central de la educación.”</w:t>
      </w:r>
      <w:r w:rsidR="00A82095" w:rsidRPr="00FC5B24">
        <w:rPr>
          <w:rStyle w:val="FootnoteReference"/>
          <w:rFonts w:ascii="Book Antiqua" w:hAnsi="Book Antiqua"/>
          <w:strike/>
          <w:spacing w:val="-5"/>
          <w:shd w:val="clear" w:color="auto" w:fill="FFFFFF"/>
          <w:lang w:val="es-ES_tradnl"/>
        </w:rPr>
        <w:footnoteReference w:id="21"/>
      </w:r>
    </w:p>
    <w:p w14:paraId="7C14FB48" w14:textId="77777777" w:rsidR="00351A92" w:rsidRDefault="00351A92"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4DB3F60A" w14:textId="2DED78AA" w:rsidR="00351A92" w:rsidRDefault="00351A92"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Se ha visualizado la educación </w:t>
      </w:r>
      <w:r w:rsidRPr="002664F4">
        <w:rPr>
          <w:rFonts w:ascii="Book Antiqua" w:hAnsi="Book Antiqua"/>
          <w:strike/>
          <w:spacing w:val="-5"/>
          <w:shd w:val="clear" w:color="auto" w:fill="FFFFFF"/>
          <w:lang w:val="es-ES_tradnl"/>
        </w:rPr>
        <w:t>de</w:t>
      </w:r>
      <w:r>
        <w:rPr>
          <w:rFonts w:ascii="Book Antiqua" w:hAnsi="Book Antiqua"/>
          <w:spacing w:val="-5"/>
          <w:shd w:val="clear" w:color="auto" w:fill="FFFFFF"/>
          <w:lang w:val="es-ES_tradnl"/>
        </w:rPr>
        <w:t xml:space="preserve"> </w:t>
      </w:r>
      <w:r w:rsidR="002664F4" w:rsidRPr="002664F4">
        <w:rPr>
          <w:rFonts w:ascii="Book Antiqua" w:hAnsi="Book Antiqua"/>
          <w:i/>
          <w:iCs/>
          <w:spacing w:val="-5"/>
          <w:u w:val="single"/>
          <w:shd w:val="clear" w:color="auto" w:fill="FFFFFF"/>
          <w:lang w:val="es-ES_tradnl"/>
        </w:rPr>
        <w:t>del</w:t>
      </w:r>
      <w:r w:rsidR="002664F4">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carácter en los siguientes términos:</w:t>
      </w:r>
    </w:p>
    <w:p w14:paraId="3AAD38D9" w14:textId="77777777" w:rsidR="00351A92" w:rsidRDefault="00351A92" w:rsidP="00351A92">
      <w:pPr>
        <w:suppressLineNumbers/>
        <w:shd w:val="clear" w:color="auto" w:fill="FFFFFF"/>
        <w:ind w:left="360"/>
        <w:contextualSpacing/>
        <w:jc w:val="both"/>
        <w:rPr>
          <w:rFonts w:ascii="Book Antiqua" w:hAnsi="Book Antiqua"/>
          <w:spacing w:val="-5"/>
          <w:shd w:val="clear" w:color="auto" w:fill="FFFFFF"/>
          <w:lang w:val="es-ES_tradnl"/>
        </w:rPr>
      </w:pPr>
    </w:p>
    <w:p w14:paraId="0EFA8353" w14:textId="28A667C2" w:rsidR="00351A92" w:rsidRDefault="00351A92" w:rsidP="00351A92">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educación de carácter es concebida e interpretada de múltiples maneras y desde diversas disciplinas, tanto que se ha convertido en una especie de concepto paraguas que cubre todo aquello que habla del desarrollo positivo de la persona.”</w:t>
      </w:r>
      <w:r w:rsidRPr="00FC5B24">
        <w:rPr>
          <w:rStyle w:val="FootnoteReference"/>
          <w:rFonts w:ascii="Book Antiqua" w:hAnsi="Book Antiqua"/>
          <w:strike/>
          <w:spacing w:val="-5"/>
          <w:shd w:val="clear" w:color="auto" w:fill="FFFFFF"/>
          <w:lang w:val="es-ES_tradnl"/>
        </w:rPr>
        <w:footnoteReference w:id="22"/>
      </w:r>
      <w:r w:rsidRPr="00FC5B24">
        <w:rPr>
          <w:rFonts w:ascii="Book Antiqua" w:hAnsi="Book Antiqua"/>
          <w:strike/>
          <w:spacing w:val="-5"/>
          <w:shd w:val="clear" w:color="auto" w:fill="FFFFFF"/>
          <w:lang w:val="es-ES_tradnl"/>
        </w:rPr>
        <w:t xml:space="preserve"> </w:t>
      </w:r>
    </w:p>
    <w:p w14:paraId="7758205E" w14:textId="7777777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384C4343" w14:textId="7FA434C1" w:rsidR="0031485A" w:rsidRDefault="0031485A"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Las escuelas son los centros educativos que contribuyen </w:t>
      </w:r>
      <w:r w:rsidRPr="002664F4">
        <w:rPr>
          <w:rFonts w:ascii="Book Antiqua" w:hAnsi="Book Antiqua"/>
          <w:strike/>
          <w:spacing w:val="-5"/>
          <w:shd w:val="clear" w:color="auto" w:fill="FFFFFF"/>
          <w:lang w:val="es-ES_tradnl"/>
        </w:rPr>
        <w:t>en</w:t>
      </w:r>
      <w:r>
        <w:rPr>
          <w:rFonts w:ascii="Book Antiqua" w:hAnsi="Book Antiqua"/>
          <w:spacing w:val="-5"/>
          <w:shd w:val="clear" w:color="auto" w:fill="FFFFFF"/>
          <w:lang w:val="es-ES_tradnl"/>
        </w:rPr>
        <w:t xml:space="preserve"> </w:t>
      </w:r>
      <w:r w:rsidR="002664F4" w:rsidRPr="002664F4">
        <w:rPr>
          <w:rFonts w:ascii="Book Antiqua" w:hAnsi="Book Antiqua"/>
          <w:i/>
          <w:iCs/>
          <w:spacing w:val="-5"/>
          <w:u w:val="single"/>
          <w:shd w:val="clear" w:color="auto" w:fill="FFFFFF"/>
          <w:lang w:val="es-ES_tradnl"/>
        </w:rPr>
        <w:t>a</w:t>
      </w:r>
      <w:r w:rsidR="002664F4">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la formación </w:t>
      </w:r>
      <w:r w:rsidRPr="002664F4">
        <w:rPr>
          <w:rFonts w:ascii="Book Antiqua" w:hAnsi="Book Antiqua"/>
          <w:strike/>
          <w:spacing w:val="-5"/>
          <w:shd w:val="clear" w:color="auto" w:fill="FFFFFF"/>
          <w:lang w:val="es-ES_tradnl"/>
        </w:rPr>
        <w:t>del estudiante</w:t>
      </w:r>
      <w:r w:rsidR="002664F4">
        <w:rPr>
          <w:rFonts w:ascii="Book Antiqua" w:hAnsi="Book Antiqua"/>
          <w:spacing w:val="-5"/>
          <w:shd w:val="clear" w:color="auto" w:fill="FFFFFF"/>
          <w:lang w:val="es-ES_tradnl"/>
        </w:rPr>
        <w:t xml:space="preserve"> </w:t>
      </w:r>
      <w:r w:rsidR="002664F4" w:rsidRPr="002664F4">
        <w:rPr>
          <w:rFonts w:ascii="Book Antiqua" w:hAnsi="Book Antiqua"/>
          <w:i/>
          <w:iCs/>
          <w:spacing w:val="-5"/>
          <w:u w:val="single"/>
          <w:shd w:val="clear" w:color="auto" w:fill="FFFFFF"/>
          <w:lang w:val="es-ES_tradnl"/>
        </w:rPr>
        <w:t>de los estudiantes</w:t>
      </w:r>
      <w:r>
        <w:rPr>
          <w:rFonts w:ascii="Book Antiqua" w:hAnsi="Book Antiqua"/>
          <w:spacing w:val="-5"/>
          <w:shd w:val="clear" w:color="auto" w:fill="FFFFFF"/>
          <w:lang w:val="es-ES_tradnl"/>
        </w:rPr>
        <w:t>.  Es importante recordar que</w:t>
      </w:r>
      <w:r w:rsidR="009E7509">
        <w:rPr>
          <w:rFonts w:ascii="Book Antiqua" w:hAnsi="Book Antiqua"/>
          <w:spacing w:val="-5"/>
          <w:shd w:val="clear" w:color="auto" w:fill="FFFFFF"/>
          <w:lang w:val="es-ES_tradnl"/>
        </w:rPr>
        <w:t xml:space="preserve"> los “adultos viven y deben encontrar su camino en la sociedad, pero los niños viven y deben encontrar su camino tanto en el colegio </w:t>
      </w:r>
      <w:r w:rsidR="009E7509" w:rsidRPr="00DD7C7B">
        <w:rPr>
          <w:rFonts w:ascii="Book Antiqua" w:hAnsi="Book Antiqua"/>
          <w:i/>
          <w:iCs/>
          <w:spacing w:val="-5"/>
          <w:shd w:val="clear" w:color="auto" w:fill="FFFFFF"/>
          <w:lang w:val="es-ES_tradnl"/>
        </w:rPr>
        <w:t xml:space="preserve">como </w:t>
      </w:r>
      <w:r w:rsidR="009E7509">
        <w:rPr>
          <w:rFonts w:ascii="Book Antiqua" w:hAnsi="Book Antiqua"/>
          <w:spacing w:val="-5"/>
          <w:shd w:val="clear" w:color="auto" w:fill="FFFFFF"/>
          <w:lang w:val="es-ES_tradnl"/>
        </w:rPr>
        <w:t xml:space="preserve">en la sociedad.  Por tanto, un colegio debe ser justo en sus asuntos internos </w:t>
      </w:r>
      <w:r w:rsidR="009E7509">
        <w:rPr>
          <w:rFonts w:ascii="Book Antiqua" w:hAnsi="Book Antiqua"/>
          <w:i/>
          <w:iCs/>
          <w:spacing w:val="-5"/>
          <w:shd w:val="clear" w:color="auto" w:fill="FFFFFF"/>
          <w:lang w:val="es-ES_tradnl"/>
        </w:rPr>
        <w:t xml:space="preserve">y </w:t>
      </w:r>
      <w:r w:rsidR="009E7509">
        <w:rPr>
          <w:rFonts w:ascii="Book Antiqua" w:hAnsi="Book Antiqua"/>
          <w:spacing w:val="-5"/>
          <w:shd w:val="clear" w:color="auto" w:fill="FFFFFF"/>
          <w:lang w:val="es-ES_tradnl"/>
        </w:rPr>
        <w:t>justo en la forma en que posibilita a los alumnos hacer su camino viviendo vidas provechosas fuera del centro.  Desde una perspectiva educativa, los estudiantes necesitan experimentar el progreso de sus vidas tanto dentro como fuera del colegio”</w:t>
      </w:r>
      <w:r w:rsidR="009E7509" w:rsidRPr="00FC5B24">
        <w:rPr>
          <w:rStyle w:val="FootnoteReference"/>
          <w:rFonts w:ascii="Book Antiqua" w:hAnsi="Book Antiqua"/>
          <w:strike/>
          <w:spacing w:val="-5"/>
          <w:shd w:val="clear" w:color="auto" w:fill="FFFFFF"/>
          <w:lang w:val="es-ES_tradnl"/>
        </w:rPr>
        <w:footnoteReference w:id="23"/>
      </w:r>
      <w:r w:rsidR="009E7509">
        <w:rPr>
          <w:rFonts w:ascii="Book Antiqua" w:hAnsi="Book Antiqua"/>
          <w:spacing w:val="-5"/>
          <w:shd w:val="clear" w:color="auto" w:fill="FFFFFF"/>
          <w:lang w:val="es-ES_tradnl"/>
        </w:rPr>
        <w:t>.</w:t>
      </w:r>
    </w:p>
    <w:p w14:paraId="4BAA7640" w14:textId="777777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7FCAD686" w14:textId="5C7426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Estos conceptos van íntimamente atados al </w:t>
      </w:r>
      <w:r w:rsidRPr="002664F4">
        <w:rPr>
          <w:rFonts w:ascii="Book Antiqua" w:hAnsi="Book Antiqua"/>
          <w:strike/>
          <w:spacing w:val="-5"/>
          <w:shd w:val="clear" w:color="auto" w:fill="FFFFFF"/>
          <w:lang w:val="es-ES_tradnl"/>
        </w:rPr>
        <w:t>florecimiento</w:t>
      </w:r>
      <w:r>
        <w:rPr>
          <w:rFonts w:ascii="Book Antiqua" w:hAnsi="Book Antiqua"/>
          <w:spacing w:val="-5"/>
          <w:shd w:val="clear" w:color="auto" w:fill="FFFFFF"/>
          <w:lang w:val="es-ES_tradnl"/>
        </w:rPr>
        <w:t xml:space="preserve"> </w:t>
      </w:r>
      <w:r w:rsidR="002664F4" w:rsidRPr="002664F4">
        <w:rPr>
          <w:rFonts w:ascii="Book Antiqua" w:hAnsi="Book Antiqua"/>
          <w:i/>
          <w:iCs/>
          <w:spacing w:val="-5"/>
          <w:u w:val="single"/>
          <w:shd w:val="clear" w:color="auto" w:fill="FFFFFF"/>
          <w:lang w:val="es-ES_tradnl"/>
        </w:rPr>
        <w:t>desarrollo</w:t>
      </w:r>
      <w:r w:rsidR="002664F4">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humano.  Ante ello, se entiende por </w:t>
      </w:r>
      <w:r w:rsidRPr="002664F4">
        <w:rPr>
          <w:rFonts w:ascii="Book Antiqua" w:hAnsi="Book Antiqua"/>
          <w:strike/>
          <w:spacing w:val="-5"/>
          <w:shd w:val="clear" w:color="auto" w:fill="FFFFFF"/>
          <w:lang w:val="es-ES_tradnl"/>
        </w:rPr>
        <w:t>florecimiento</w:t>
      </w:r>
      <w:r>
        <w:rPr>
          <w:rFonts w:ascii="Book Antiqua" w:hAnsi="Book Antiqua"/>
          <w:spacing w:val="-5"/>
          <w:shd w:val="clear" w:color="auto" w:fill="FFFFFF"/>
          <w:lang w:val="es-ES_tradnl"/>
        </w:rPr>
        <w:t xml:space="preserve"> </w:t>
      </w:r>
      <w:r w:rsidR="002664F4" w:rsidRPr="002664F4">
        <w:rPr>
          <w:rFonts w:ascii="Book Antiqua" w:hAnsi="Book Antiqua"/>
          <w:i/>
          <w:iCs/>
          <w:spacing w:val="-5"/>
          <w:u w:val="single"/>
          <w:shd w:val="clear" w:color="auto" w:fill="FFFFFF"/>
          <w:lang w:val="es-ES_tradnl"/>
        </w:rPr>
        <w:t>desarrollo</w:t>
      </w:r>
      <w:r w:rsidR="002664F4">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humano:</w:t>
      </w:r>
      <w:r w:rsidR="00CB76C4">
        <w:rPr>
          <w:rFonts w:ascii="Book Antiqua" w:hAnsi="Book Antiqua"/>
          <w:spacing w:val="-5"/>
          <w:shd w:val="clear" w:color="auto" w:fill="FFFFFF"/>
          <w:lang w:val="es-ES_tradnl"/>
        </w:rPr>
        <w:t xml:space="preserve">   </w:t>
      </w:r>
    </w:p>
    <w:p w14:paraId="6589B41E" w14:textId="777777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07F78FCB" w14:textId="45240E97" w:rsidR="00B94439" w:rsidRDefault="003A147B" w:rsidP="00B94439">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 actividad sin cargas (relativamente), libremente elegida, </w:t>
      </w:r>
      <w:r w:rsidR="00B94439">
        <w:rPr>
          <w:rFonts w:ascii="Book Antiqua" w:hAnsi="Book Antiqua"/>
          <w:spacing w:val="-5"/>
          <w:shd w:val="clear" w:color="auto" w:fill="FFFFFF"/>
          <w:lang w:val="es-ES_tradnl"/>
        </w:rPr>
        <w:t xml:space="preserve">progresiva en cuanto a su desarrollo de una vida significativa (subjetivamente con un propósito y valorable objetivamente) que actualiza satisfactoriamente las capacidades naturales de un </w:t>
      </w:r>
      <w:r w:rsidR="00B94439">
        <w:rPr>
          <w:rFonts w:ascii="Book Antiqua" w:hAnsi="Book Antiqua"/>
          <w:spacing w:val="-5"/>
          <w:shd w:val="clear" w:color="auto" w:fill="FFFFFF"/>
          <w:lang w:val="es-ES_tradnl"/>
        </w:rPr>
        <w:lastRenderedPageBreak/>
        <w:t>individual ser humano e</w:t>
      </w:r>
      <w:r w:rsidR="00E82E59">
        <w:rPr>
          <w:rFonts w:ascii="Book Antiqua" w:hAnsi="Book Antiqua"/>
          <w:spacing w:val="-5"/>
          <w:shd w:val="clear" w:color="auto" w:fill="FFFFFF"/>
          <w:lang w:val="es-ES_tradnl"/>
        </w:rPr>
        <w:t>n</w:t>
      </w:r>
      <w:r w:rsidR="00B94439">
        <w:rPr>
          <w:rFonts w:ascii="Book Antiqua" w:hAnsi="Book Antiqua"/>
          <w:spacing w:val="-5"/>
          <w:shd w:val="clear" w:color="auto" w:fill="FFFFFF"/>
          <w:lang w:val="es-ES_tradnl"/>
        </w:rPr>
        <w:t xml:space="preserve"> áreas de tareas existenciales de la especie-específicas en las que los seres humanos (como agentes racionales, sociales, morales y emocionales) pueden sobresalir con mayor éxito</w:t>
      </w:r>
      <w:r w:rsidR="00B94439" w:rsidRPr="00227FF6">
        <w:rPr>
          <w:rStyle w:val="FootnoteReference"/>
          <w:rFonts w:ascii="Book Antiqua" w:hAnsi="Book Antiqua"/>
          <w:strike/>
          <w:spacing w:val="-5"/>
          <w:shd w:val="clear" w:color="auto" w:fill="FFFFFF"/>
          <w:lang w:val="es-ES_tradnl"/>
        </w:rPr>
        <w:footnoteReference w:id="24"/>
      </w:r>
      <w:r w:rsidR="0081602C">
        <w:rPr>
          <w:rFonts w:ascii="Book Antiqua" w:hAnsi="Book Antiqua"/>
          <w:spacing w:val="-5"/>
          <w:shd w:val="clear" w:color="auto" w:fill="FFFFFF"/>
          <w:lang w:val="es-ES_tradnl"/>
        </w:rPr>
        <w:t>”.</w:t>
      </w:r>
    </w:p>
    <w:p w14:paraId="419A2265" w14:textId="77777777" w:rsidR="00B94439" w:rsidRDefault="00B94439"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571C76A7" w14:textId="78DECF3D" w:rsidR="00B94439" w:rsidRPr="00CB76C4" w:rsidRDefault="0081602C" w:rsidP="00A44D72">
      <w:pPr>
        <w:pStyle w:val="ListParagraph"/>
        <w:numPr>
          <w:ilvl w:val="0"/>
          <w:numId w:val="21"/>
        </w:numPr>
        <w:suppressLineNumbers/>
        <w:shd w:val="clear" w:color="auto" w:fill="FFFFFF"/>
        <w:ind w:firstLine="360"/>
        <w:jc w:val="both"/>
        <w:rPr>
          <w:rFonts w:ascii="Book Antiqua" w:hAnsi="Book Antiqua"/>
          <w:strike/>
          <w:spacing w:val="-5"/>
          <w:shd w:val="clear" w:color="auto" w:fill="FFFFFF"/>
          <w:lang w:val="es-ES_tradnl"/>
        </w:rPr>
      </w:pPr>
      <w:r w:rsidRPr="00CB76C4">
        <w:rPr>
          <w:rFonts w:ascii="Book Antiqua" w:hAnsi="Book Antiqua"/>
          <w:spacing w:val="-5"/>
          <w:shd w:val="clear" w:color="auto" w:fill="FFFFFF"/>
          <w:lang w:val="es-ES_tradnl"/>
        </w:rPr>
        <w:t>Indica, además, que a “lo largo de toda la historia de la educación se ha mantenido el ideal de que cada persona llegue a ser la mejor persona que pueda ser y que goce de la mejor vida, ideal realista, realizable y común</w:t>
      </w:r>
      <w:r w:rsidRPr="00227FF6">
        <w:rPr>
          <w:rStyle w:val="FootnoteReference"/>
          <w:rFonts w:ascii="Book Antiqua" w:hAnsi="Book Antiqua"/>
          <w:strike/>
          <w:spacing w:val="-5"/>
          <w:shd w:val="clear" w:color="auto" w:fill="FFFFFF"/>
          <w:lang w:val="es-ES_tradnl"/>
        </w:rPr>
        <w:footnoteReference w:id="25"/>
      </w:r>
      <w:r w:rsidRPr="00CB76C4">
        <w:rPr>
          <w:rFonts w:ascii="Book Antiqua" w:hAnsi="Book Antiqua"/>
          <w:spacing w:val="-5"/>
          <w:shd w:val="clear" w:color="auto" w:fill="FFFFFF"/>
          <w:lang w:val="es-ES_tradnl"/>
        </w:rPr>
        <w:t>”.</w:t>
      </w:r>
      <w:r w:rsidR="00F866FE" w:rsidRPr="00CB76C4">
        <w:rPr>
          <w:rFonts w:ascii="Book Antiqua" w:hAnsi="Book Antiqua"/>
          <w:spacing w:val="-5"/>
          <w:shd w:val="clear" w:color="auto" w:fill="FFFFFF"/>
          <w:lang w:val="es-ES_tradnl"/>
        </w:rPr>
        <w:t xml:space="preserve">  </w:t>
      </w:r>
      <w:r w:rsidRPr="00CB76C4">
        <w:rPr>
          <w:rFonts w:ascii="Book Antiqua" w:hAnsi="Book Antiqua"/>
          <w:spacing w:val="-5"/>
          <w:shd w:val="clear" w:color="auto" w:fill="FFFFFF"/>
          <w:lang w:val="es-ES_tradnl"/>
        </w:rPr>
        <w:t xml:space="preserve">Se dispone que la “referencia más concreta es </w:t>
      </w:r>
      <w:r w:rsidRPr="00CB76C4">
        <w:rPr>
          <w:rFonts w:ascii="Book Antiqua" w:hAnsi="Book Antiqua"/>
          <w:strike/>
          <w:spacing w:val="-5"/>
          <w:shd w:val="clear" w:color="auto" w:fill="FFFFFF"/>
          <w:lang w:val="es-ES_tradnl"/>
        </w:rPr>
        <w:t>el florecimiento</w:t>
      </w:r>
      <w:r w:rsidRPr="00CB76C4">
        <w:rPr>
          <w:rFonts w:ascii="Book Antiqua" w:hAnsi="Book Antiqua"/>
          <w:spacing w:val="-5"/>
          <w:shd w:val="clear" w:color="auto" w:fill="FFFFFF"/>
          <w:lang w:val="es-ES_tradnl"/>
        </w:rPr>
        <w:t xml:space="preserve"> </w:t>
      </w:r>
      <w:r w:rsidR="00CB76C4" w:rsidRPr="00CB76C4">
        <w:rPr>
          <w:rFonts w:ascii="Book Antiqua" w:hAnsi="Book Antiqua" w:cs="Tahoma"/>
          <w:i/>
          <w:iCs/>
          <w:szCs w:val="24"/>
          <w:u w:val="single"/>
          <w:shd w:val="clear" w:color="auto" w:fill="FFFFFF"/>
          <w:lang w:val="es-PR"/>
        </w:rPr>
        <w:t xml:space="preserve">desarrollo </w:t>
      </w:r>
      <w:proofErr w:type="gramStart"/>
      <w:r w:rsidR="00CB76C4" w:rsidRPr="00CB76C4">
        <w:rPr>
          <w:rFonts w:ascii="Book Antiqua" w:hAnsi="Book Antiqua" w:cs="Tahoma"/>
          <w:i/>
          <w:iCs/>
          <w:szCs w:val="24"/>
          <w:u w:val="single"/>
          <w:shd w:val="clear" w:color="auto" w:fill="FFFFFF"/>
          <w:lang w:val="es-PR"/>
        </w:rPr>
        <w:t xml:space="preserve">integral </w:t>
      </w:r>
      <w:r w:rsidR="00CB76C4">
        <w:rPr>
          <w:rFonts w:ascii="Book Antiqua" w:hAnsi="Book Antiqua" w:cs="Tahoma"/>
          <w:szCs w:val="24"/>
          <w:shd w:val="clear" w:color="auto" w:fill="FFFFFF"/>
          <w:lang w:val="es-PR"/>
        </w:rPr>
        <w:t xml:space="preserve"> </w:t>
      </w:r>
      <w:r w:rsidRPr="00CB76C4">
        <w:rPr>
          <w:rFonts w:ascii="Book Antiqua" w:hAnsi="Book Antiqua"/>
          <w:spacing w:val="-5"/>
          <w:shd w:val="clear" w:color="auto" w:fill="FFFFFF"/>
          <w:lang w:val="es-ES_tradnl"/>
        </w:rPr>
        <w:t>que</w:t>
      </w:r>
      <w:proofErr w:type="gramEnd"/>
      <w:r w:rsidRPr="00CB76C4">
        <w:rPr>
          <w:rFonts w:ascii="Book Antiqua" w:hAnsi="Book Antiqua"/>
          <w:spacing w:val="-5"/>
          <w:shd w:val="clear" w:color="auto" w:fill="FFFFFF"/>
          <w:lang w:val="es-ES_tradnl"/>
        </w:rPr>
        <w:t xml:space="preserve"> las personas pueden alcanzar en sus vidas atendiendo a sus condiciones y potencialidades individuales (capacidad, edad, tiempo de vida, oportunidades, salud, soporte social, etc.) y a su contexto social y cultural</w:t>
      </w:r>
      <w:r w:rsidRPr="00227FF6">
        <w:rPr>
          <w:rStyle w:val="FootnoteReference"/>
          <w:rFonts w:ascii="Book Antiqua" w:hAnsi="Book Antiqua"/>
          <w:strike/>
          <w:spacing w:val="-5"/>
          <w:shd w:val="clear" w:color="auto" w:fill="FFFFFF"/>
          <w:lang w:val="es-ES_tradnl"/>
        </w:rPr>
        <w:footnoteReference w:id="26"/>
      </w:r>
      <w:r w:rsidRPr="00CB76C4">
        <w:rPr>
          <w:rFonts w:ascii="Book Antiqua" w:hAnsi="Book Antiqua"/>
          <w:spacing w:val="-5"/>
          <w:shd w:val="clear" w:color="auto" w:fill="FFFFFF"/>
          <w:lang w:val="es-ES_tradnl"/>
        </w:rPr>
        <w:t>”.</w:t>
      </w:r>
      <w:r w:rsidR="007846DD" w:rsidRPr="00CB76C4">
        <w:rPr>
          <w:rFonts w:ascii="Book Antiqua" w:hAnsi="Book Antiqua"/>
          <w:spacing w:val="-5"/>
          <w:shd w:val="clear" w:color="auto" w:fill="FFFFFF"/>
          <w:lang w:val="es-ES_tradnl"/>
        </w:rPr>
        <w:t xml:space="preserve">  </w:t>
      </w:r>
      <w:r w:rsidR="007846DD" w:rsidRPr="00CB76C4">
        <w:rPr>
          <w:rFonts w:ascii="Book Antiqua" w:hAnsi="Book Antiqua"/>
          <w:strike/>
          <w:spacing w:val="-5"/>
          <w:shd w:val="clear" w:color="auto" w:fill="FFFFFF"/>
          <w:lang w:val="es-ES_tradnl"/>
        </w:rPr>
        <w:t>Educar para el florecimiento es “ayudar a actualizar la orientación intrínseca de la naturaleza humana (Joseph et al., 2020); es contribuir al desarrollo de las capacidades internas de las personas (</w:t>
      </w:r>
      <w:proofErr w:type="spellStart"/>
      <w:r w:rsidR="007846DD" w:rsidRPr="00CB76C4">
        <w:rPr>
          <w:rFonts w:ascii="Book Antiqua" w:hAnsi="Book Antiqua"/>
          <w:strike/>
          <w:spacing w:val="-5"/>
          <w:shd w:val="clear" w:color="auto" w:fill="FFFFFF"/>
          <w:lang w:val="es-ES_tradnl"/>
        </w:rPr>
        <w:t>Mollvik</w:t>
      </w:r>
      <w:proofErr w:type="spellEnd"/>
      <w:r w:rsidR="007846DD" w:rsidRPr="00CB76C4">
        <w:rPr>
          <w:rFonts w:ascii="Book Antiqua" w:hAnsi="Book Antiqua"/>
          <w:strike/>
          <w:spacing w:val="-5"/>
          <w:shd w:val="clear" w:color="auto" w:fill="FFFFFF"/>
          <w:lang w:val="es-ES_tradnl"/>
        </w:rPr>
        <w:t>, 2021)</w:t>
      </w:r>
      <w:r w:rsidR="007846DD" w:rsidRPr="0048687B">
        <w:rPr>
          <w:rStyle w:val="FootnoteReference"/>
          <w:rFonts w:ascii="Book Antiqua" w:hAnsi="Book Antiqua"/>
          <w:strike/>
          <w:spacing w:val="-5"/>
          <w:shd w:val="clear" w:color="auto" w:fill="FFFFFF"/>
          <w:lang w:val="es-ES_tradnl"/>
        </w:rPr>
        <w:footnoteReference w:id="27"/>
      </w:r>
      <w:r w:rsidR="007846DD" w:rsidRPr="00CB76C4">
        <w:rPr>
          <w:rFonts w:ascii="Book Antiqua" w:hAnsi="Book Antiqua"/>
          <w:strike/>
          <w:spacing w:val="-5"/>
          <w:shd w:val="clear" w:color="auto" w:fill="FFFFFF"/>
          <w:lang w:val="es-ES_tradnl"/>
        </w:rPr>
        <w:t>”.  El desarrollo del carácter es una de esas facetas de la realización del ser humano que busca el concepto del florecimiento.  El buen carácter o carácter posit</w:t>
      </w:r>
      <w:r w:rsidR="005F1569" w:rsidRPr="00CB76C4">
        <w:rPr>
          <w:rFonts w:ascii="Book Antiqua" w:hAnsi="Book Antiqua"/>
          <w:strike/>
          <w:spacing w:val="-5"/>
          <w:shd w:val="clear" w:color="auto" w:fill="FFFFFF"/>
          <w:lang w:val="es-ES_tradnl"/>
        </w:rPr>
        <w:t>ivo es precisamente el corazón y</w:t>
      </w:r>
      <w:r w:rsidR="007846DD" w:rsidRPr="00CB76C4">
        <w:rPr>
          <w:rFonts w:ascii="Book Antiqua" w:hAnsi="Book Antiqua"/>
          <w:strike/>
          <w:spacing w:val="-5"/>
          <w:shd w:val="clear" w:color="auto" w:fill="FFFFFF"/>
          <w:lang w:val="es-ES_tradnl"/>
        </w:rPr>
        <w:t xml:space="preserve"> la cabeza del potencial humano y de su actualización</w:t>
      </w:r>
      <w:r w:rsidR="007846DD" w:rsidRPr="0048687B">
        <w:rPr>
          <w:rStyle w:val="FootnoteReference"/>
          <w:rFonts w:ascii="Book Antiqua" w:hAnsi="Book Antiqua"/>
          <w:strike/>
          <w:spacing w:val="-5"/>
          <w:shd w:val="clear" w:color="auto" w:fill="FFFFFF"/>
          <w:lang w:val="es-ES_tradnl"/>
        </w:rPr>
        <w:footnoteReference w:id="28"/>
      </w:r>
      <w:r w:rsidR="007846DD" w:rsidRPr="00CB76C4">
        <w:rPr>
          <w:rFonts w:ascii="Book Antiqua" w:hAnsi="Book Antiqua"/>
          <w:strike/>
          <w:spacing w:val="-5"/>
          <w:shd w:val="clear" w:color="auto" w:fill="FFFFFF"/>
          <w:lang w:val="es-ES_tradnl"/>
        </w:rPr>
        <w:t>.</w:t>
      </w:r>
    </w:p>
    <w:p w14:paraId="45E81337" w14:textId="77777777" w:rsidR="00D4360A" w:rsidRDefault="00D4360A" w:rsidP="0048687B">
      <w:pPr>
        <w:suppressLineNumbers/>
        <w:shd w:val="clear" w:color="auto" w:fill="FFFFFF"/>
        <w:contextualSpacing/>
        <w:jc w:val="both"/>
        <w:rPr>
          <w:rFonts w:ascii="Book Antiqua" w:hAnsi="Book Antiqua"/>
          <w:spacing w:val="-5"/>
          <w:shd w:val="clear" w:color="auto" w:fill="FFFFFF"/>
          <w:lang w:val="es-ES_tradnl"/>
        </w:rPr>
      </w:pPr>
    </w:p>
    <w:p w14:paraId="1F3204EA" w14:textId="247F7899" w:rsidR="00D4360A" w:rsidRDefault="00D4360A" w:rsidP="003B4B6A">
      <w:pPr>
        <w:suppressLineNumbers/>
        <w:shd w:val="clear" w:color="auto" w:fill="FFFFFF"/>
        <w:ind w:firstLine="360"/>
        <w:contextualSpacing/>
        <w:jc w:val="both"/>
        <w:rPr>
          <w:rFonts w:ascii="Book Antiqua" w:hAnsi="Book Antiqua"/>
          <w:spacing w:val="-5"/>
          <w:shd w:val="clear" w:color="auto" w:fill="FFFFFF"/>
          <w:lang w:val="es-ES_tradnl"/>
        </w:rPr>
      </w:pPr>
      <w:r w:rsidRPr="0048687B">
        <w:rPr>
          <w:rFonts w:ascii="Book Antiqua" w:hAnsi="Book Antiqua"/>
          <w:strike/>
          <w:spacing w:val="-5"/>
          <w:shd w:val="clear" w:color="auto" w:fill="FFFFFF"/>
          <w:lang w:val="es-ES_tradnl"/>
        </w:rPr>
        <w:t>Este desarrollo total y cabal del ser humano, donde se aprende y se comprende lo que implica el respeto a los derechos fundamentales, se entienda lo que envuelve vivir dentro de una comunidad, y se logre el florecimiento de nuestros estudiantes es a lo que aspiramos.</w:t>
      </w:r>
      <w:r w:rsidR="0036093C">
        <w:rPr>
          <w:rFonts w:ascii="Book Antiqua" w:hAnsi="Book Antiqua"/>
          <w:spacing w:val="-5"/>
          <w:shd w:val="clear" w:color="auto" w:fill="FFFFFF"/>
          <w:lang w:val="es-ES_tradnl"/>
        </w:rPr>
        <w:t xml:space="preserve">  </w:t>
      </w:r>
      <w:r w:rsidR="0048687B" w:rsidRPr="0048687B">
        <w:rPr>
          <w:rFonts w:ascii="Book Antiqua" w:hAnsi="Book Antiqua"/>
          <w:i/>
          <w:iCs/>
          <w:spacing w:val="-5"/>
          <w:u w:val="single"/>
          <w:shd w:val="clear" w:color="auto" w:fill="FFFFFF"/>
          <w:lang w:val="es-ES_tradnl"/>
        </w:rPr>
        <w:t>Este desarrollo total y cabal del ser humano, donde se aprende y se comprende lo que implica el respeto a los derechos fundamentales se entiende lo que conlleva vivir en comunidad y s promueve el desarrollo de los estudiantes, es lo que aspiramos a alcanzar.</w:t>
      </w:r>
      <w:r w:rsidR="0048687B">
        <w:rPr>
          <w:rFonts w:ascii="Book Antiqua" w:hAnsi="Book Antiqua"/>
          <w:spacing w:val="-5"/>
          <w:shd w:val="clear" w:color="auto" w:fill="FFFFFF"/>
          <w:lang w:val="es-ES_tradnl"/>
        </w:rPr>
        <w:t xml:space="preserve"> </w:t>
      </w:r>
      <w:r w:rsidR="0036093C">
        <w:rPr>
          <w:rFonts w:ascii="Book Antiqua" w:hAnsi="Book Antiqua"/>
          <w:spacing w:val="-5"/>
          <w:shd w:val="clear" w:color="auto" w:fill="FFFFFF"/>
          <w:lang w:val="es-ES_tradnl"/>
        </w:rPr>
        <w:t>Una cultura y una comunidad escolar basada y centrada en los valores intrínsecos de una sociedad de avanzada, libre de violencia, y en busca siempre del fortalecimiento del ser humano y su relación con la sociedad.</w:t>
      </w:r>
    </w:p>
    <w:p w14:paraId="425B785F" w14:textId="77777777" w:rsidR="00364DAC" w:rsidRPr="005A4D4D" w:rsidRDefault="00364DAC" w:rsidP="00364DAC">
      <w:pPr>
        <w:suppressLineNumbers/>
        <w:shd w:val="clear" w:color="auto" w:fill="FFFFFF"/>
        <w:contextualSpacing/>
        <w:jc w:val="both"/>
        <w:rPr>
          <w:rFonts w:ascii="Book Antiqua" w:hAnsi="Book Antiqua"/>
          <w:spacing w:val="-5"/>
          <w:shd w:val="clear" w:color="auto" w:fill="FFFFFF"/>
          <w:lang w:val="es-ES_tradnl"/>
        </w:rPr>
      </w:pPr>
    </w:p>
    <w:p w14:paraId="7447F686" w14:textId="660B204F" w:rsidR="005F1569" w:rsidRPr="00F17D7C" w:rsidRDefault="00230561" w:rsidP="00F17D7C">
      <w:pPr>
        <w:pStyle w:val="ListParagraph"/>
        <w:numPr>
          <w:ilvl w:val="0"/>
          <w:numId w:val="22"/>
        </w:numPr>
        <w:suppressLineNumbers/>
        <w:shd w:val="clear" w:color="auto" w:fill="FFFFFF"/>
        <w:jc w:val="both"/>
        <w:rPr>
          <w:rFonts w:ascii="Book Antiqua" w:hAnsi="Book Antiqua"/>
          <w:i/>
          <w:iCs/>
          <w:spacing w:val="-5"/>
          <w:u w:val="single"/>
          <w:shd w:val="clear" w:color="auto" w:fill="FFFFFF"/>
          <w:lang w:val="es-ES_tradnl"/>
        </w:rPr>
      </w:pPr>
      <w:r w:rsidRPr="005F1569">
        <w:rPr>
          <w:rFonts w:ascii="Book Antiqua" w:hAnsi="Book Antiqua"/>
          <w:szCs w:val="24"/>
          <w:lang w:val="es-ES"/>
        </w:rPr>
        <w:t xml:space="preserve">Esta Asamblea Legislativa, en </w:t>
      </w:r>
      <w:r w:rsidR="005F1569" w:rsidRPr="005F1569">
        <w:rPr>
          <w:rFonts w:ascii="Book Antiqua" w:hAnsi="Book Antiqua"/>
          <w:szCs w:val="24"/>
          <w:lang w:val="es-ES"/>
        </w:rPr>
        <w:t xml:space="preserve">reconocimiento a los principios </w:t>
      </w:r>
      <w:r w:rsidR="00D4360A">
        <w:rPr>
          <w:rFonts w:ascii="Book Antiqua" w:hAnsi="Book Antiqua"/>
          <w:szCs w:val="24"/>
          <w:lang w:val="es-ES"/>
        </w:rPr>
        <w:t>s</w:t>
      </w:r>
      <w:r w:rsidR="005F1569" w:rsidRPr="005F1569">
        <w:rPr>
          <w:rFonts w:ascii="Book Antiqua" w:hAnsi="Book Antiqua"/>
          <w:szCs w:val="24"/>
          <w:lang w:val="es-ES"/>
        </w:rPr>
        <w:t xml:space="preserve">obre los que está basado nuestro ordenamiento jurídico, así como en la necesidad de un cambio de paradigma en la educación a nuestros estudiantes que permita su </w:t>
      </w:r>
      <w:r w:rsidR="005F1569" w:rsidRPr="0048687B">
        <w:rPr>
          <w:rFonts w:ascii="Book Antiqua" w:hAnsi="Book Antiqua"/>
          <w:strike/>
          <w:szCs w:val="24"/>
          <w:lang w:val="es-ES"/>
        </w:rPr>
        <w:t>florecimiento</w:t>
      </w:r>
      <w:r w:rsidR="00F17D7C">
        <w:rPr>
          <w:rFonts w:ascii="Book Antiqua" w:hAnsi="Book Antiqua"/>
          <w:szCs w:val="24"/>
          <w:lang w:val="es-ES"/>
        </w:rPr>
        <w:t xml:space="preserve"> </w:t>
      </w:r>
      <w:r w:rsidR="00F17D7C" w:rsidRPr="0042470A">
        <w:rPr>
          <w:rFonts w:ascii="Book Antiqua" w:hAnsi="Book Antiqua" w:cs="Tahoma"/>
          <w:i/>
          <w:iCs/>
          <w:szCs w:val="24"/>
          <w:u w:val="single"/>
          <w:shd w:val="clear" w:color="auto" w:fill="FFFFFF"/>
          <w:lang w:val="es-PR"/>
        </w:rPr>
        <w:t>pleno desarrollo de la personalidad</w:t>
      </w:r>
      <w:r w:rsidR="00F17D7C">
        <w:rPr>
          <w:rFonts w:ascii="Book Antiqua" w:hAnsi="Book Antiqua" w:cs="Tahoma"/>
          <w:i/>
          <w:iCs/>
          <w:szCs w:val="24"/>
          <w:u w:val="single"/>
          <w:shd w:val="clear" w:color="auto" w:fill="FFFFFF"/>
          <w:lang w:val="es-PR"/>
        </w:rPr>
        <w:t xml:space="preserve"> </w:t>
      </w:r>
      <w:r w:rsidR="005F1569" w:rsidRPr="00F17D7C">
        <w:rPr>
          <w:rFonts w:ascii="Book Antiqua" w:hAnsi="Book Antiqua"/>
          <w:szCs w:val="24"/>
          <w:lang w:val="es-ES"/>
        </w:rPr>
        <w:t xml:space="preserve">como seres humanos y su desarrollo integral, establece como política pública la educación </w:t>
      </w:r>
      <w:r w:rsidR="005F1569" w:rsidRPr="00F17D7C">
        <w:rPr>
          <w:rFonts w:ascii="Book Antiqua" w:hAnsi="Book Antiqua"/>
          <w:strike/>
          <w:szCs w:val="24"/>
          <w:lang w:val="es-ES"/>
        </w:rPr>
        <w:t>de</w:t>
      </w:r>
      <w:r w:rsidR="005F1569" w:rsidRPr="00F17D7C">
        <w:rPr>
          <w:rFonts w:ascii="Book Antiqua" w:hAnsi="Book Antiqua"/>
          <w:szCs w:val="24"/>
          <w:lang w:val="es-ES"/>
        </w:rPr>
        <w:t xml:space="preserve"> </w:t>
      </w:r>
      <w:r w:rsidR="00FB34F8" w:rsidRPr="00F17D7C">
        <w:rPr>
          <w:rFonts w:ascii="Book Antiqua" w:hAnsi="Book Antiqua"/>
          <w:i/>
          <w:iCs/>
          <w:szCs w:val="24"/>
          <w:u w:val="single"/>
          <w:lang w:val="es-ES"/>
        </w:rPr>
        <w:t>del</w:t>
      </w:r>
      <w:r w:rsidR="00FB34F8" w:rsidRPr="00F17D7C">
        <w:rPr>
          <w:rFonts w:ascii="Book Antiqua" w:hAnsi="Book Antiqua"/>
          <w:szCs w:val="24"/>
          <w:lang w:val="es-ES"/>
        </w:rPr>
        <w:t xml:space="preserve"> </w:t>
      </w:r>
      <w:r w:rsidR="005F1569" w:rsidRPr="00F17D7C">
        <w:rPr>
          <w:rFonts w:ascii="Book Antiqua" w:hAnsi="Book Antiqua"/>
          <w:szCs w:val="24"/>
          <w:lang w:val="es-ES"/>
        </w:rPr>
        <w:t>carácter</w:t>
      </w:r>
      <w:r w:rsidR="0036093C" w:rsidRPr="00F17D7C">
        <w:rPr>
          <w:rFonts w:ascii="Book Antiqua" w:hAnsi="Book Antiqua"/>
          <w:szCs w:val="24"/>
          <w:lang w:val="es-ES"/>
        </w:rPr>
        <w:t>, con especial atención a los valores que deben prevalecer en nuestra sociedad</w:t>
      </w:r>
      <w:r w:rsidR="005F1569" w:rsidRPr="00F17D7C">
        <w:rPr>
          <w:rFonts w:ascii="Book Antiqua" w:hAnsi="Book Antiqua"/>
          <w:szCs w:val="24"/>
          <w:lang w:val="es-ES"/>
        </w:rPr>
        <w:t>.</w:t>
      </w:r>
    </w:p>
    <w:p w14:paraId="557053D1" w14:textId="77777777" w:rsidR="00043497" w:rsidRPr="004B3FF1" w:rsidRDefault="00043497" w:rsidP="00230561">
      <w:pPr>
        <w:suppressLineNumbers/>
        <w:jc w:val="both"/>
        <w:rPr>
          <w:rFonts w:ascii="Book Antiqua" w:hAnsi="Book Antiqua"/>
          <w:lang w:val="es-PR"/>
        </w:rPr>
      </w:pPr>
    </w:p>
    <w:p w14:paraId="6AE6270A" w14:textId="77777777" w:rsidR="00197F75" w:rsidRDefault="00197F75" w:rsidP="00043497">
      <w:pPr>
        <w:suppressLineNumbers/>
        <w:rPr>
          <w:rFonts w:ascii="Book Antiqua" w:hAnsi="Book Antiqua"/>
          <w:i/>
          <w:lang w:val="es-ES_tradnl"/>
        </w:rPr>
      </w:pPr>
    </w:p>
    <w:p w14:paraId="055B0D11" w14:textId="77777777" w:rsidR="00197F75" w:rsidRDefault="00197F75" w:rsidP="00043497">
      <w:pPr>
        <w:suppressLineNumbers/>
        <w:rPr>
          <w:rFonts w:ascii="Book Antiqua" w:hAnsi="Book Antiqua"/>
          <w:i/>
          <w:lang w:val="es-ES_tradnl"/>
        </w:rPr>
      </w:pPr>
    </w:p>
    <w:p w14:paraId="535C4DA0" w14:textId="77777777" w:rsidR="00197F75" w:rsidRDefault="00197F75" w:rsidP="00043497">
      <w:pPr>
        <w:suppressLineNumbers/>
        <w:rPr>
          <w:rFonts w:ascii="Book Antiqua" w:hAnsi="Book Antiqua"/>
          <w:i/>
          <w:lang w:val="es-ES_tradnl"/>
        </w:rPr>
      </w:pPr>
    </w:p>
    <w:p w14:paraId="78AC231E" w14:textId="77777777" w:rsidR="00197F75" w:rsidRDefault="00197F75" w:rsidP="00043497">
      <w:pPr>
        <w:suppressLineNumbers/>
        <w:rPr>
          <w:rFonts w:ascii="Book Antiqua" w:hAnsi="Book Antiqua"/>
          <w:i/>
          <w:lang w:val="es-ES_tradnl"/>
        </w:rPr>
      </w:pPr>
    </w:p>
    <w:p w14:paraId="799248A4" w14:textId="77777777" w:rsidR="00197F75" w:rsidRDefault="00197F75" w:rsidP="00043497">
      <w:pPr>
        <w:suppressLineNumbers/>
        <w:rPr>
          <w:rFonts w:ascii="Book Antiqua" w:hAnsi="Book Antiqua"/>
          <w:i/>
          <w:lang w:val="es-ES_tradnl"/>
        </w:rPr>
      </w:pPr>
    </w:p>
    <w:p w14:paraId="70774391" w14:textId="77777777" w:rsidR="00197F75" w:rsidRDefault="00197F75" w:rsidP="00043497">
      <w:pPr>
        <w:suppressLineNumbers/>
        <w:rPr>
          <w:rFonts w:ascii="Book Antiqua" w:hAnsi="Book Antiqua"/>
          <w:i/>
          <w:lang w:val="es-ES_tradnl"/>
        </w:rPr>
      </w:pPr>
    </w:p>
    <w:p w14:paraId="25F1BA9F" w14:textId="5A7909BB" w:rsidR="00655630" w:rsidRDefault="00975BD7" w:rsidP="00043497">
      <w:pPr>
        <w:suppressLineNumbers/>
        <w:rPr>
          <w:rFonts w:ascii="Book Antiqua" w:hAnsi="Book Antiqua"/>
          <w:i/>
          <w:lang w:val="es-ES_tradnl"/>
        </w:rPr>
      </w:pPr>
      <w:r>
        <w:rPr>
          <w:rFonts w:ascii="Book Antiqua" w:hAnsi="Book Antiqua"/>
          <w:i/>
          <w:lang w:val="es-ES_tradnl"/>
        </w:rPr>
        <w:t>DECRÉTASE POR LA ASAMBLEA LEGISLATIVA DE PUERTO RICO:</w:t>
      </w:r>
    </w:p>
    <w:p w14:paraId="35AC2A3D" w14:textId="77777777" w:rsidR="00E14EE5" w:rsidRDefault="00E14EE5" w:rsidP="00043497">
      <w:pPr>
        <w:suppressLineNumbers/>
        <w:rPr>
          <w:rFonts w:ascii="Book Antiqua" w:hAnsi="Book Antiqua"/>
          <w:i/>
          <w:lang w:val="es-ES_tradnl"/>
        </w:rPr>
      </w:pPr>
    </w:p>
    <w:p w14:paraId="1675B0C8" w14:textId="0B853352" w:rsidR="009655BA" w:rsidRDefault="00655630" w:rsidP="009655BA">
      <w:pPr>
        <w:spacing w:line="480" w:lineRule="auto"/>
        <w:ind w:firstLine="360"/>
        <w:jc w:val="both"/>
        <w:rPr>
          <w:rFonts w:ascii="Book Antiqua" w:hAnsi="Book Antiqua"/>
          <w:lang w:val="es-ES_tradnl"/>
        </w:rPr>
      </w:pPr>
      <w:r>
        <w:rPr>
          <w:rFonts w:ascii="Book Antiqua" w:eastAsia="Book Antiqua" w:hAnsi="Book Antiqua" w:cs="Book Antiqua"/>
          <w:szCs w:val="24"/>
          <w:lang w:val="es-PR"/>
        </w:rPr>
        <w:t>S</w:t>
      </w:r>
      <w:r w:rsidRPr="00055C94">
        <w:rPr>
          <w:rFonts w:ascii="Book Antiqua" w:eastAsia="Book Antiqua" w:hAnsi="Book Antiqua" w:cs="Book Antiqua"/>
          <w:szCs w:val="24"/>
          <w:lang w:val="es-PR"/>
        </w:rPr>
        <w:t>ección 1.-</w:t>
      </w:r>
      <w:r w:rsidRPr="00055C94">
        <w:rPr>
          <w:rFonts w:ascii="Book Antiqua" w:hAnsi="Book Antiqua"/>
          <w:szCs w:val="24"/>
          <w:lang w:val="es-ES_tradnl"/>
        </w:rPr>
        <w:t xml:space="preserve"> </w:t>
      </w:r>
      <w:r w:rsidR="00C90C60">
        <w:rPr>
          <w:rFonts w:ascii="Book Antiqua" w:hAnsi="Book Antiqua"/>
          <w:szCs w:val="24"/>
          <w:lang w:val="es-ES_tradnl"/>
        </w:rPr>
        <w:t xml:space="preserve">Se enmienda </w:t>
      </w:r>
      <w:r w:rsidR="009655BA" w:rsidRPr="00233B66">
        <w:rPr>
          <w:rFonts w:ascii="Book Antiqua" w:hAnsi="Book Antiqua"/>
          <w:strike/>
          <w:lang w:val="es-ES_tradnl"/>
        </w:rPr>
        <w:t xml:space="preserve">el </w:t>
      </w:r>
      <w:r w:rsidR="009655BA" w:rsidRPr="00233B66">
        <w:rPr>
          <w:rFonts w:ascii="Book Antiqua" w:hAnsi="Book Antiqua"/>
          <w:strike/>
          <w:szCs w:val="24"/>
          <w:lang w:val="es-ES_tradnl"/>
        </w:rPr>
        <w:t>Artículo 1.02 d</w:t>
      </w:r>
      <w:r w:rsidR="00C50DEF" w:rsidRPr="00233B66">
        <w:rPr>
          <w:rFonts w:ascii="Book Antiqua" w:hAnsi="Book Antiqua"/>
          <w:strike/>
          <w:szCs w:val="24"/>
          <w:lang w:val="es-ES_tradnl"/>
        </w:rPr>
        <w:t xml:space="preserve"> </w:t>
      </w:r>
      <w:r w:rsidR="009655BA" w:rsidRPr="00233B66">
        <w:rPr>
          <w:rFonts w:ascii="Book Antiqua" w:hAnsi="Book Antiqua"/>
          <w:strike/>
          <w:szCs w:val="24"/>
          <w:lang w:val="es-ES_tradnl"/>
        </w:rPr>
        <w:t>(10) y e</w:t>
      </w:r>
      <w:r w:rsidR="00C50DEF" w:rsidRPr="00233B66">
        <w:rPr>
          <w:rFonts w:ascii="Book Antiqua" w:hAnsi="Book Antiqua"/>
          <w:strike/>
          <w:szCs w:val="24"/>
          <w:lang w:val="es-ES_tradnl"/>
        </w:rPr>
        <w:t xml:space="preserve"> </w:t>
      </w:r>
      <w:r w:rsidR="009655BA" w:rsidRPr="00233B66">
        <w:rPr>
          <w:rFonts w:ascii="Book Antiqua" w:hAnsi="Book Antiqua"/>
          <w:strike/>
          <w:szCs w:val="24"/>
          <w:lang w:val="es-ES_tradnl"/>
        </w:rPr>
        <w:t>(12)</w:t>
      </w:r>
      <w:r w:rsidR="00233B66">
        <w:rPr>
          <w:rFonts w:ascii="Book Antiqua" w:hAnsi="Book Antiqua"/>
          <w:szCs w:val="24"/>
          <w:lang w:val="es-ES_tradnl"/>
        </w:rPr>
        <w:t xml:space="preserve"> </w:t>
      </w:r>
      <w:r w:rsidR="00233B66" w:rsidRPr="00B6238F">
        <w:rPr>
          <w:rFonts w:ascii="Book Antiqua" w:hAnsi="Book Antiqua"/>
          <w:i/>
          <w:iCs/>
          <w:u w:val="single"/>
          <w:lang w:val="es-PR"/>
        </w:rPr>
        <w:t>los incisos (10) y (12) del Artículo 1.02(d) y (e)</w:t>
      </w:r>
      <w:r w:rsidR="009655BA">
        <w:rPr>
          <w:rFonts w:ascii="Book Antiqua" w:hAnsi="Book Antiqua"/>
          <w:szCs w:val="24"/>
          <w:lang w:val="es-ES_tradnl"/>
        </w:rPr>
        <w:t xml:space="preserve"> </w:t>
      </w:r>
      <w:r w:rsidR="009655BA">
        <w:rPr>
          <w:rFonts w:ascii="Book Antiqua" w:hAnsi="Book Antiqua"/>
          <w:lang w:val="es-ES_tradnl"/>
        </w:rPr>
        <w:t>de la Ley 85-2018, según enmendada, conocida como “Ley de Reforma Educativa de Puerto Rico”, para que lea como sigue:</w:t>
      </w:r>
    </w:p>
    <w:p w14:paraId="4C0D5F59" w14:textId="63682161" w:rsidR="00C90C60" w:rsidRPr="00AF286C" w:rsidRDefault="00B273D2" w:rsidP="00C90C60">
      <w:pPr>
        <w:spacing w:line="480" w:lineRule="auto"/>
        <w:ind w:firstLine="360"/>
        <w:contextualSpacing/>
        <w:jc w:val="both"/>
        <w:rPr>
          <w:rFonts w:ascii="Book Antiqua" w:hAnsi="Book Antiqua"/>
          <w:szCs w:val="24"/>
          <w:lang w:val="es-ES_tradnl"/>
        </w:rPr>
      </w:pPr>
      <w:r w:rsidRPr="00AF286C">
        <w:rPr>
          <w:rFonts w:ascii="Book Antiqua" w:hAnsi="Book Antiqua"/>
          <w:szCs w:val="24"/>
          <w:lang w:val="es-ES_tradnl"/>
        </w:rPr>
        <w:t>“</w:t>
      </w:r>
      <w:r w:rsidR="00C90C60" w:rsidRPr="00AF286C">
        <w:rPr>
          <w:rFonts w:ascii="Book Antiqua" w:hAnsi="Book Antiqua"/>
          <w:szCs w:val="24"/>
          <w:lang w:val="es-ES_tradnl"/>
        </w:rPr>
        <w:t xml:space="preserve">Artículo </w:t>
      </w:r>
      <w:r w:rsidR="009655BA" w:rsidRPr="00AF286C">
        <w:rPr>
          <w:rFonts w:ascii="Book Antiqua" w:hAnsi="Book Antiqua"/>
          <w:szCs w:val="24"/>
          <w:lang w:val="es-ES_tradnl"/>
        </w:rPr>
        <w:t>1.02</w:t>
      </w:r>
      <w:r w:rsidR="00E17641" w:rsidRPr="00AF286C">
        <w:rPr>
          <w:rFonts w:ascii="Book Antiqua" w:hAnsi="Book Antiqua"/>
          <w:szCs w:val="24"/>
          <w:lang w:val="es-ES_tradnl"/>
        </w:rPr>
        <w:t>.-</w:t>
      </w:r>
      <w:r w:rsidR="003A3ADE" w:rsidRPr="00AF286C">
        <w:rPr>
          <w:rFonts w:ascii="Book Antiqua" w:hAnsi="Book Antiqua"/>
          <w:szCs w:val="24"/>
          <w:lang w:val="es-ES_tradnl"/>
        </w:rPr>
        <w:t xml:space="preserve"> Declaración de Política Pública.</w:t>
      </w:r>
    </w:p>
    <w:p w14:paraId="6CA86904" w14:textId="4F0733DB" w:rsidR="003A3ADE" w:rsidRPr="00AF286C" w:rsidRDefault="003A3ADE" w:rsidP="003A3ADE">
      <w:pPr>
        <w:pStyle w:val="ListParagraph"/>
        <w:numPr>
          <w:ilvl w:val="0"/>
          <w:numId w:val="14"/>
        </w:numPr>
        <w:spacing w:line="480" w:lineRule="auto"/>
        <w:jc w:val="both"/>
        <w:rPr>
          <w:rFonts w:ascii="Book Antiqua" w:hAnsi="Book Antiqua"/>
          <w:szCs w:val="24"/>
          <w:lang w:val="es-ES_tradnl"/>
        </w:rPr>
      </w:pPr>
      <w:r w:rsidRPr="00AF286C">
        <w:rPr>
          <w:rFonts w:ascii="Book Antiqua" w:hAnsi="Book Antiqua"/>
          <w:szCs w:val="24"/>
          <w:lang w:val="es-ES_tradnl"/>
        </w:rPr>
        <w:t>…</w:t>
      </w:r>
    </w:p>
    <w:p w14:paraId="45AD55C0" w14:textId="0C78E0BC"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w:t>
      </w:r>
    </w:p>
    <w:p w14:paraId="51DD2333" w14:textId="306A9E64"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d. El Sistema de Educación Pública se fundamenta sobre los siguientes principios esenciales:</w:t>
      </w:r>
    </w:p>
    <w:p w14:paraId="75AEE715" w14:textId="23E0C0C8"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ab/>
        <w:t>1. …</w:t>
      </w:r>
    </w:p>
    <w:p w14:paraId="520CBB1D" w14:textId="1F0E83EE" w:rsidR="003A3ADE"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ab/>
        <w:t>…</w:t>
      </w:r>
    </w:p>
    <w:p w14:paraId="56D0B413" w14:textId="67D0332E" w:rsidR="004C0390" w:rsidRPr="004C0390" w:rsidRDefault="004C0390" w:rsidP="004C0390">
      <w:pPr>
        <w:spacing w:line="480" w:lineRule="auto"/>
        <w:ind w:firstLine="360"/>
        <w:contextualSpacing/>
        <w:jc w:val="both"/>
        <w:rPr>
          <w:rFonts w:ascii="Book Antiqua" w:hAnsi="Book Antiqua"/>
          <w:i/>
          <w:iCs/>
          <w:u w:val="single"/>
          <w:lang w:val="es-PR"/>
        </w:rPr>
      </w:pPr>
      <w:r w:rsidRPr="004C0390">
        <w:rPr>
          <w:rFonts w:ascii="Book Antiqua" w:hAnsi="Book Antiqua"/>
          <w:szCs w:val="24"/>
          <w:lang w:val="es-ES_tradnl"/>
        </w:rPr>
        <w:t xml:space="preserve">10.  El estudiante al que aspira el Departamento es uno de personalidad integrada, holística, sensible como ciudadano, comprometido con el bien común, y con las destrezas y actitudes que le permitan aportar a Puerto Rico y a su comunidad de forma proactiva.  </w:t>
      </w:r>
      <w:r w:rsidRPr="004C0390">
        <w:rPr>
          <w:rFonts w:ascii="Book Antiqua" w:hAnsi="Book Antiqua"/>
          <w:i/>
          <w:iCs/>
          <w:szCs w:val="24"/>
          <w:lang w:val="es-ES_tradnl"/>
        </w:rPr>
        <w:t xml:space="preserve">Los principios que aquí se enuncian se darán dentro de una educación </w:t>
      </w:r>
      <w:r w:rsidRPr="004C0390">
        <w:rPr>
          <w:rFonts w:ascii="Book Antiqua" w:hAnsi="Book Antiqua"/>
          <w:i/>
          <w:iCs/>
          <w:strike/>
          <w:szCs w:val="24"/>
          <w:lang w:val="es-ES_tradnl"/>
        </w:rPr>
        <w:t>de</w:t>
      </w:r>
      <w:r w:rsidRPr="004C0390">
        <w:rPr>
          <w:rFonts w:ascii="Book Antiqua" w:hAnsi="Book Antiqua"/>
          <w:i/>
          <w:iCs/>
          <w:szCs w:val="24"/>
          <w:lang w:val="es-ES_tradnl"/>
        </w:rPr>
        <w:t xml:space="preserve"> </w:t>
      </w:r>
      <w:r w:rsidRPr="004C0390">
        <w:rPr>
          <w:rFonts w:ascii="Book Antiqua" w:hAnsi="Book Antiqua"/>
          <w:i/>
          <w:iCs/>
          <w:szCs w:val="24"/>
          <w:u w:val="single"/>
          <w:lang w:val="es-ES_tradnl"/>
        </w:rPr>
        <w:t>del</w:t>
      </w:r>
      <w:r w:rsidRPr="004C0390">
        <w:rPr>
          <w:rFonts w:ascii="Book Antiqua" w:hAnsi="Book Antiqua"/>
          <w:i/>
          <w:iCs/>
          <w:szCs w:val="24"/>
          <w:lang w:val="es-ES_tradnl"/>
        </w:rPr>
        <w:t xml:space="preserve"> carácter que propenda al fortalecimiento de la personalidad, así como al fortalecimiento de los derechos humanos y fundamentales, dentro de una convivencia en sociedad pacífica y basada en los principios de los valores, la moral y el orden público.  Se busca que se promueva el bienestar de las escuelas y se ayude al </w:t>
      </w:r>
      <w:r w:rsidRPr="004C0390">
        <w:rPr>
          <w:rFonts w:ascii="Book Antiqua" w:hAnsi="Book Antiqua"/>
          <w:i/>
          <w:iCs/>
          <w:strike/>
          <w:szCs w:val="24"/>
          <w:lang w:val="es-ES_tradnl"/>
        </w:rPr>
        <w:t xml:space="preserve">florecimiento de su estudiantado </w:t>
      </w:r>
      <w:r w:rsidRPr="004C0390">
        <w:rPr>
          <w:rFonts w:ascii="Book Antiqua" w:hAnsi="Book Antiqua" w:cs="Tahoma"/>
          <w:i/>
          <w:iCs/>
          <w:szCs w:val="24"/>
          <w:u w:val="single"/>
          <w:shd w:val="clear" w:color="auto" w:fill="FFFFFF"/>
          <w:lang w:val="es-PR"/>
        </w:rPr>
        <w:t>desarrollo integral del estudiante.</w:t>
      </w:r>
      <w:r w:rsidRPr="004C0390">
        <w:rPr>
          <w:rFonts w:ascii="Book Antiqua" w:hAnsi="Book Antiqua"/>
          <w:i/>
          <w:iCs/>
          <w:szCs w:val="24"/>
          <w:lang w:val="es-ES_tradnl"/>
        </w:rPr>
        <w:t>”</w:t>
      </w:r>
    </w:p>
    <w:p w14:paraId="723F0F38" w14:textId="77777777" w:rsidR="005D7E7D" w:rsidRPr="005D7E7D" w:rsidRDefault="005D7E7D" w:rsidP="005D7E7D">
      <w:pPr>
        <w:pStyle w:val="ListParagraph"/>
        <w:numPr>
          <w:ilvl w:val="0"/>
          <w:numId w:val="23"/>
        </w:numPr>
        <w:spacing w:line="480" w:lineRule="auto"/>
        <w:jc w:val="both"/>
        <w:rPr>
          <w:rFonts w:ascii="Book Antiqua" w:hAnsi="Book Antiqua"/>
          <w:szCs w:val="24"/>
          <w:lang w:val="es-ES_tradnl"/>
        </w:rPr>
      </w:pPr>
      <w:r w:rsidRPr="005D7E7D">
        <w:rPr>
          <w:rFonts w:ascii="Book Antiqua" w:hAnsi="Book Antiqua"/>
          <w:szCs w:val="24"/>
          <w:lang w:val="es-ES_tradnl"/>
        </w:rPr>
        <w:lastRenderedPageBreak/>
        <w:t>e. La gestión educativa de la escuela debe cumplir los propósitos que la Constitución y esta Ley pautan para el Sistema de Educación Pública de Puerto Rico. A esos efectos, la escuela debe perseguir que el estudiante desarrolle:</w:t>
      </w:r>
    </w:p>
    <w:p w14:paraId="7F318686" w14:textId="1497A889" w:rsidR="00D23FEA" w:rsidRP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t>1. …</w:t>
      </w:r>
    </w:p>
    <w:p w14:paraId="1BB77949" w14:textId="6A0C1DB8" w:rsidR="00D23FEA" w:rsidRP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t>…</w:t>
      </w:r>
    </w:p>
    <w:p w14:paraId="7E1C9195" w14:textId="0CD77B96" w:rsidR="00D23FEA" w:rsidRPr="00BE182E" w:rsidRDefault="00D23FEA" w:rsidP="00D23FEA">
      <w:pPr>
        <w:spacing w:line="480" w:lineRule="auto"/>
        <w:ind w:left="720"/>
        <w:jc w:val="both"/>
        <w:rPr>
          <w:rFonts w:ascii="Book Antiqua" w:hAnsi="Book Antiqua"/>
          <w:i/>
          <w:iCs/>
          <w:szCs w:val="24"/>
          <w:lang w:val="es-ES_tradnl"/>
        </w:rPr>
      </w:pPr>
      <w:r w:rsidRPr="00D23FEA">
        <w:rPr>
          <w:rFonts w:ascii="Book Antiqua" w:hAnsi="Book Antiqua"/>
          <w:szCs w:val="24"/>
          <w:lang w:val="es-ES_tradnl"/>
        </w:rPr>
        <w:t>12. Una actitud empática, reflexiva y crítica frente al mundo contemporáneo, de forma que pueda insertarse como un ciudadano comprometido con el bien común, la igualdad y la justicia, para que sea un ente de cambio positivo en la sociedad en la que se desempeña y vive.</w:t>
      </w:r>
      <w:r w:rsidR="00BE182E">
        <w:rPr>
          <w:rFonts w:ascii="Book Antiqua" w:hAnsi="Book Antiqua"/>
          <w:szCs w:val="24"/>
          <w:lang w:val="es-ES_tradnl"/>
        </w:rPr>
        <w:t xml:space="preserve">  </w:t>
      </w:r>
      <w:r w:rsidR="00BE182E">
        <w:rPr>
          <w:rFonts w:ascii="Book Antiqua" w:hAnsi="Book Antiqua"/>
          <w:i/>
          <w:iCs/>
          <w:szCs w:val="24"/>
          <w:lang w:val="es-ES_tradnl"/>
        </w:rPr>
        <w:t xml:space="preserve">Así como al desarrollo de sus capacidades internas, su </w:t>
      </w:r>
      <w:r w:rsidR="00BE182E" w:rsidRPr="007423E7">
        <w:rPr>
          <w:rFonts w:ascii="Book Antiqua" w:hAnsi="Book Antiqua"/>
          <w:i/>
          <w:iCs/>
          <w:strike/>
          <w:szCs w:val="24"/>
          <w:lang w:val="es-ES_tradnl"/>
        </w:rPr>
        <w:t>florecimiento</w:t>
      </w:r>
      <w:r w:rsidR="00BE182E">
        <w:rPr>
          <w:rFonts w:ascii="Book Antiqua" w:hAnsi="Book Antiqua"/>
          <w:i/>
          <w:iCs/>
          <w:szCs w:val="24"/>
          <w:lang w:val="es-ES_tradnl"/>
        </w:rPr>
        <w:t xml:space="preserve"> </w:t>
      </w:r>
      <w:r w:rsidR="007423E7" w:rsidRPr="00097742">
        <w:rPr>
          <w:rFonts w:ascii="Book Antiqua" w:hAnsi="Book Antiqua"/>
          <w:i/>
          <w:iCs/>
          <w:szCs w:val="24"/>
          <w:u w:val="single"/>
          <w:lang w:val="es-ES_tradnl"/>
        </w:rPr>
        <w:t>desarrollo</w:t>
      </w:r>
      <w:r w:rsidR="00097742" w:rsidRPr="00097742">
        <w:rPr>
          <w:rFonts w:ascii="Book Antiqua" w:hAnsi="Book Antiqua"/>
          <w:i/>
          <w:iCs/>
          <w:szCs w:val="24"/>
          <w:u w:val="single"/>
          <w:lang w:val="es-ES_tradnl"/>
        </w:rPr>
        <w:t xml:space="preserve"> de la personalidad</w:t>
      </w:r>
      <w:r w:rsidR="00097742">
        <w:rPr>
          <w:rFonts w:ascii="Book Antiqua" w:hAnsi="Book Antiqua"/>
          <w:i/>
          <w:iCs/>
          <w:szCs w:val="24"/>
          <w:lang w:val="es-ES_tradnl"/>
        </w:rPr>
        <w:t xml:space="preserve"> y</w:t>
      </w:r>
      <w:r w:rsidR="00BE182E">
        <w:rPr>
          <w:rFonts w:ascii="Book Antiqua" w:hAnsi="Book Antiqua"/>
          <w:i/>
          <w:iCs/>
          <w:szCs w:val="24"/>
          <w:lang w:val="es-ES_tradnl"/>
        </w:rPr>
        <w:t xml:space="preserve"> su capacidad para ser entes de transformación positiva tanto de sí mismos como de la sociedad, de manera que puedan </w:t>
      </w:r>
      <w:r w:rsidR="008370EE">
        <w:rPr>
          <w:rFonts w:ascii="Book Antiqua" w:hAnsi="Book Antiqua"/>
          <w:i/>
          <w:iCs/>
          <w:szCs w:val="24"/>
          <w:lang w:val="es-ES_tradnl"/>
        </w:rPr>
        <w:t>liderar</w:t>
      </w:r>
      <w:r w:rsidR="00BE182E">
        <w:rPr>
          <w:rFonts w:ascii="Book Antiqua" w:hAnsi="Book Antiqua"/>
          <w:i/>
          <w:iCs/>
          <w:szCs w:val="24"/>
          <w:lang w:val="es-ES_tradnl"/>
        </w:rPr>
        <w:t xml:space="preserve"> sus vidas hacia logros positivos y valiosos</w:t>
      </w:r>
      <w:r w:rsidR="008370EE">
        <w:rPr>
          <w:rFonts w:ascii="Book Antiqua" w:hAnsi="Book Antiqua"/>
          <w:i/>
          <w:iCs/>
          <w:szCs w:val="24"/>
          <w:lang w:val="es-ES_tradnl"/>
        </w:rPr>
        <w:t>, fomentando una sociedad civilizada con un fuerte sentido de justicia,</w:t>
      </w:r>
      <w:r w:rsidR="00781C9F">
        <w:rPr>
          <w:rFonts w:ascii="Book Antiqua" w:hAnsi="Book Antiqua"/>
          <w:i/>
          <w:iCs/>
          <w:szCs w:val="24"/>
          <w:lang w:val="es-ES_tradnl"/>
        </w:rPr>
        <w:t xml:space="preserve"> de valores,</w:t>
      </w:r>
      <w:r w:rsidR="008370EE">
        <w:rPr>
          <w:rFonts w:ascii="Book Antiqua" w:hAnsi="Book Antiqua"/>
          <w:i/>
          <w:iCs/>
          <w:szCs w:val="24"/>
          <w:lang w:val="es-ES_tradnl"/>
        </w:rPr>
        <w:t xml:space="preserve"> de vivencia en comunidad y de la búsqueda del bien común.</w:t>
      </w:r>
      <w:r w:rsidR="00482350">
        <w:rPr>
          <w:rFonts w:ascii="Book Antiqua" w:hAnsi="Book Antiqua"/>
          <w:i/>
          <w:iCs/>
          <w:szCs w:val="24"/>
          <w:lang w:val="es-ES_tradnl"/>
        </w:rPr>
        <w:t>”</w:t>
      </w:r>
    </w:p>
    <w:p w14:paraId="62A3DF89" w14:textId="7E7F1716" w:rsidR="006D7A57" w:rsidRDefault="006D7A57" w:rsidP="006D7A57">
      <w:pPr>
        <w:spacing w:line="480" w:lineRule="auto"/>
        <w:ind w:firstLine="360"/>
        <w:contextualSpacing/>
        <w:jc w:val="both"/>
        <w:rPr>
          <w:rFonts w:ascii="Book Antiqua" w:hAnsi="Book Antiqua"/>
          <w:lang w:val="es-ES_tradnl"/>
        </w:rPr>
      </w:pPr>
      <w:r w:rsidRPr="00233B66">
        <w:rPr>
          <w:rFonts w:ascii="Book Antiqua" w:hAnsi="Book Antiqua"/>
          <w:szCs w:val="24"/>
          <w:lang w:val="es-ES_tradnl"/>
        </w:rPr>
        <w:t xml:space="preserve">Sección 2.- Se enmienda </w:t>
      </w:r>
      <w:r w:rsidRPr="00233B66">
        <w:rPr>
          <w:rFonts w:ascii="Book Antiqua" w:hAnsi="Book Antiqua"/>
          <w:lang w:val="es-ES_tradnl"/>
        </w:rPr>
        <w:t xml:space="preserve">el </w:t>
      </w:r>
      <w:r w:rsidRPr="00233B66">
        <w:rPr>
          <w:rFonts w:ascii="Book Antiqua" w:hAnsi="Book Antiqua"/>
          <w:szCs w:val="24"/>
          <w:lang w:val="es-ES_tradnl"/>
        </w:rPr>
        <w:t xml:space="preserve">Artículo 1.03 para añadir nuevos incisos 6, 7, 8, 11, 19, 24, </w:t>
      </w:r>
      <w:r w:rsidRPr="00233B66">
        <w:rPr>
          <w:rFonts w:ascii="Book Antiqua" w:hAnsi="Book Antiqua"/>
          <w:strike/>
          <w:szCs w:val="24"/>
          <w:lang w:val="es-ES_tradnl"/>
        </w:rPr>
        <w:t>35, 44 y 65</w:t>
      </w:r>
      <w:r w:rsidRPr="00233B66">
        <w:rPr>
          <w:rFonts w:ascii="Book Antiqua" w:hAnsi="Book Antiqua"/>
          <w:szCs w:val="24"/>
          <w:lang w:val="es-ES_tradnl"/>
        </w:rPr>
        <w:t xml:space="preserve">, </w:t>
      </w:r>
      <w:r w:rsidR="00CC6987" w:rsidRPr="00233B66">
        <w:rPr>
          <w:rFonts w:ascii="Book Antiqua" w:hAnsi="Book Antiqua"/>
          <w:szCs w:val="24"/>
          <w:u w:val="single"/>
          <w:lang w:val="es-ES_tradnl"/>
        </w:rPr>
        <w:t>43</w:t>
      </w:r>
      <w:r w:rsidR="00F81447" w:rsidRPr="00233B66">
        <w:rPr>
          <w:rFonts w:ascii="Book Antiqua" w:hAnsi="Book Antiqua"/>
          <w:szCs w:val="24"/>
          <w:u w:val="single"/>
          <w:lang w:val="es-ES_tradnl"/>
        </w:rPr>
        <w:t>, 65 y</w:t>
      </w:r>
      <w:r w:rsidR="00CC6987" w:rsidRPr="00233B66">
        <w:rPr>
          <w:rFonts w:ascii="Book Antiqua" w:hAnsi="Book Antiqua"/>
          <w:szCs w:val="24"/>
          <w:u w:val="single"/>
          <w:lang w:val="es-ES_tradnl"/>
        </w:rPr>
        <w:t xml:space="preserve"> 6</w:t>
      </w:r>
      <w:r w:rsidR="00F81447" w:rsidRPr="00233B66">
        <w:rPr>
          <w:rFonts w:ascii="Book Antiqua" w:hAnsi="Book Antiqua"/>
          <w:szCs w:val="24"/>
          <w:u w:val="single"/>
          <w:lang w:val="es-ES_tradnl"/>
        </w:rPr>
        <w:t>6</w:t>
      </w:r>
      <w:r w:rsidR="00CC6987" w:rsidRPr="00233B66">
        <w:rPr>
          <w:rFonts w:ascii="Book Antiqua" w:hAnsi="Book Antiqua"/>
          <w:szCs w:val="24"/>
          <w:lang w:val="es-ES_tradnl"/>
        </w:rPr>
        <w:t xml:space="preserve"> </w:t>
      </w:r>
      <w:r w:rsidRPr="00233B66">
        <w:rPr>
          <w:rFonts w:ascii="Book Antiqua" w:hAnsi="Book Antiqua"/>
          <w:szCs w:val="24"/>
          <w:lang w:val="es-ES_tradnl"/>
        </w:rPr>
        <w:t xml:space="preserve">y renumerar los subsiguientes, de la Ley </w:t>
      </w:r>
      <w:r w:rsidRPr="00233B66">
        <w:rPr>
          <w:rFonts w:ascii="Book Antiqua" w:hAnsi="Book Antiqua"/>
          <w:lang w:val="es-ES_tradnl"/>
        </w:rPr>
        <w:t>85-2018, según enmendada,</w:t>
      </w:r>
      <w:r>
        <w:rPr>
          <w:rFonts w:ascii="Book Antiqua" w:hAnsi="Book Antiqua"/>
          <w:lang w:val="es-ES_tradnl"/>
        </w:rPr>
        <w:t xml:space="preserve"> conocida como “Ley de Reforma Educativa de Puerto Rico”, para que lea como sigue:</w:t>
      </w:r>
      <w:r w:rsidR="00097742">
        <w:rPr>
          <w:rFonts w:ascii="Book Antiqua" w:hAnsi="Book Antiqua"/>
          <w:lang w:val="es-ES_tradnl"/>
        </w:rPr>
        <w:t xml:space="preserve">  </w:t>
      </w:r>
    </w:p>
    <w:p w14:paraId="1B46F8EA" w14:textId="43C38940" w:rsidR="002D1C98" w:rsidRPr="002D1C98" w:rsidRDefault="006D7A57" w:rsidP="006D7A57">
      <w:pPr>
        <w:spacing w:line="480" w:lineRule="auto"/>
        <w:ind w:firstLine="360"/>
        <w:contextualSpacing/>
        <w:jc w:val="both"/>
        <w:rPr>
          <w:rFonts w:ascii="Book Antiqua" w:hAnsi="Book Antiqua"/>
          <w:szCs w:val="24"/>
          <w:lang w:val="es-ES_tradnl"/>
        </w:rPr>
      </w:pPr>
      <w:r w:rsidRPr="002D1C98">
        <w:rPr>
          <w:rFonts w:ascii="Book Antiqua" w:hAnsi="Book Antiqua"/>
          <w:szCs w:val="24"/>
          <w:lang w:val="es-ES_tradnl"/>
        </w:rPr>
        <w:t xml:space="preserve"> </w:t>
      </w:r>
      <w:r w:rsidR="002D1C98" w:rsidRPr="002D1C98">
        <w:rPr>
          <w:rFonts w:ascii="Book Antiqua" w:hAnsi="Book Antiqua"/>
          <w:szCs w:val="24"/>
          <w:lang w:val="es-ES_tradnl"/>
        </w:rPr>
        <w:t>“Artículo 1.03.- Definiciones.</w:t>
      </w:r>
    </w:p>
    <w:p w14:paraId="3B1CA050" w14:textId="2236617F" w:rsidR="002D1C98" w:rsidRPr="002D1C98" w:rsidRDefault="002D1C98" w:rsidP="002D1C98">
      <w:pPr>
        <w:spacing w:line="480" w:lineRule="auto"/>
        <w:ind w:firstLine="360"/>
        <w:contextualSpacing/>
        <w:jc w:val="both"/>
        <w:rPr>
          <w:rFonts w:ascii="Book Antiqua" w:hAnsi="Book Antiqua"/>
          <w:szCs w:val="24"/>
          <w:lang w:val="es-ES_tradnl"/>
        </w:rPr>
      </w:pPr>
      <w:r w:rsidRPr="002D1C98">
        <w:rPr>
          <w:rFonts w:ascii="Book Antiqua" w:hAnsi="Book Antiqua"/>
          <w:szCs w:val="24"/>
          <w:lang w:val="es-ES_tradnl"/>
        </w:rPr>
        <w:t xml:space="preserve">A efectos de esta Ley, los siguientes términos tendrán el significado que se expresa a continuación: </w:t>
      </w:r>
    </w:p>
    <w:p w14:paraId="6197B818" w14:textId="41C98C54" w:rsidR="002D1C98" w:rsidRDefault="002D1C98" w:rsidP="002D1C98">
      <w:pPr>
        <w:pStyle w:val="ListParagraph"/>
        <w:numPr>
          <w:ilvl w:val="0"/>
          <w:numId w:val="15"/>
        </w:numPr>
        <w:spacing w:line="480" w:lineRule="auto"/>
        <w:jc w:val="both"/>
        <w:rPr>
          <w:rFonts w:ascii="Book Antiqua" w:hAnsi="Book Antiqua"/>
          <w:szCs w:val="24"/>
          <w:lang w:val="es-ES_tradnl"/>
        </w:rPr>
      </w:pPr>
      <w:r>
        <w:rPr>
          <w:rFonts w:ascii="Book Antiqua" w:hAnsi="Book Antiqua"/>
          <w:szCs w:val="24"/>
          <w:lang w:val="es-ES_tradnl"/>
        </w:rPr>
        <w:t>…</w:t>
      </w:r>
    </w:p>
    <w:p w14:paraId="17961FD8" w14:textId="0FB47B9F" w:rsidR="002D1C98" w:rsidRDefault="002D1C98" w:rsidP="002D1C98">
      <w:pPr>
        <w:spacing w:line="480" w:lineRule="auto"/>
        <w:ind w:left="360"/>
        <w:jc w:val="both"/>
        <w:rPr>
          <w:rFonts w:ascii="Book Antiqua" w:hAnsi="Book Antiqua"/>
          <w:szCs w:val="24"/>
          <w:lang w:val="es-ES_tradnl"/>
        </w:rPr>
      </w:pPr>
      <w:r>
        <w:rPr>
          <w:rFonts w:ascii="Book Antiqua" w:hAnsi="Book Antiqua"/>
          <w:szCs w:val="24"/>
          <w:lang w:val="es-ES_tradnl"/>
        </w:rPr>
        <w:t>…</w:t>
      </w:r>
    </w:p>
    <w:p w14:paraId="0224EFF1" w14:textId="1779DD38" w:rsidR="00754F97" w:rsidRDefault="00754F97" w:rsidP="002D1C98">
      <w:pPr>
        <w:spacing w:line="480" w:lineRule="auto"/>
        <w:ind w:left="360"/>
        <w:jc w:val="both"/>
        <w:rPr>
          <w:rFonts w:ascii="Book Antiqua" w:hAnsi="Book Antiqua"/>
          <w:i/>
          <w:iCs/>
          <w:szCs w:val="24"/>
          <w:lang w:val="es-ES_tradnl"/>
        </w:rPr>
      </w:pPr>
      <w:r w:rsidRPr="001275D8">
        <w:rPr>
          <w:rFonts w:ascii="Book Antiqua" w:hAnsi="Book Antiqua"/>
          <w:szCs w:val="24"/>
          <w:lang w:val="es-ES_tradnl"/>
        </w:rPr>
        <w:lastRenderedPageBreak/>
        <w:t xml:space="preserve">6.  </w:t>
      </w:r>
      <w:r w:rsidRPr="001275D8">
        <w:rPr>
          <w:rFonts w:ascii="Book Antiqua" w:hAnsi="Book Antiqua"/>
          <w:i/>
          <w:iCs/>
          <w:szCs w:val="24"/>
          <w:lang w:val="es-ES_tradnl"/>
        </w:rPr>
        <w:t>Bienestar del estudiante: se determina a base de la felicidad y satisfacción con la vida, la</w:t>
      </w:r>
      <w:r>
        <w:rPr>
          <w:rFonts w:ascii="Book Antiqua" w:hAnsi="Book Antiqua"/>
          <w:i/>
          <w:iCs/>
          <w:szCs w:val="24"/>
          <w:lang w:val="es-ES_tradnl"/>
        </w:rPr>
        <w:t xml:space="preserve"> salud física y mental, el significado y propósito de la vida, el carácter y la virtud, y las relaciones sociales íntimas o estrechas.</w:t>
      </w:r>
    </w:p>
    <w:p w14:paraId="39287919" w14:textId="56EA9A8E" w:rsidR="00754F97" w:rsidRPr="00754F97" w:rsidRDefault="00754F97" w:rsidP="002D1C98">
      <w:pPr>
        <w:spacing w:line="480" w:lineRule="auto"/>
        <w:ind w:left="360"/>
        <w:jc w:val="both"/>
        <w:rPr>
          <w:rFonts w:ascii="Book Antiqua" w:hAnsi="Book Antiqua"/>
          <w:i/>
          <w:iCs/>
          <w:szCs w:val="24"/>
          <w:lang w:val="es-ES_tradnl"/>
        </w:rPr>
      </w:pPr>
      <w:r w:rsidRPr="001275D8">
        <w:rPr>
          <w:rFonts w:ascii="Book Antiqua" w:hAnsi="Book Antiqua"/>
          <w:szCs w:val="24"/>
          <w:lang w:val="es-ES_tradnl"/>
        </w:rPr>
        <w:t xml:space="preserve">7.  </w:t>
      </w:r>
      <w:r w:rsidRPr="001275D8">
        <w:rPr>
          <w:rFonts w:ascii="Book Antiqua" w:hAnsi="Book Antiqua"/>
          <w:i/>
          <w:iCs/>
          <w:szCs w:val="24"/>
          <w:lang w:val="es-ES_tradnl"/>
        </w:rPr>
        <w:t>Carácter: consiste en las características que motivan y permiten que la persona actúe</w:t>
      </w:r>
      <w:r>
        <w:rPr>
          <w:rFonts w:ascii="Book Antiqua" w:hAnsi="Book Antiqua"/>
          <w:i/>
          <w:iCs/>
          <w:szCs w:val="24"/>
          <w:lang w:val="es-ES_tradnl"/>
        </w:rPr>
        <w:t xml:space="preserve"> como un agente moral, realizando su mejor trabajo, colaborando efectivamente en espacios comunes para promover el bien común, e indagando y persiguiendo de forma efectiva sobre el conocimiento y la verdad.</w:t>
      </w:r>
    </w:p>
    <w:p w14:paraId="0857E6BD" w14:textId="7CE2D42B" w:rsidR="00B6275B" w:rsidRDefault="00754F97" w:rsidP="00B6275B">
      <w:pPr>
        <w:spacing w:line="480" w:lineRule="auto"/>
        <w:ind w:left="360"/>
        <w:jc w:val="both"/>
        <w:rPr>
          <w:rFonts w:ascii="Book Antiqua" w:hAnsi="Book Antiqua"/>
          <w:i/>
          <w:szCs w:val="24"/>
          <w:lang w:val="es-ES_tradnl"/>
        </w:rPr>
      </w:pPr>
      <w:r w:rsidRPr="001275D8">
        <w:rPr>
          <w:rFonts w:ascii="Book Antiqua" w:hAnsi="Book Antiqua"/>
          <w:i/>
          <w:szCs w:val="24"/>
          <w:lang w:val="es-ES_tradnl"/>
        </w:rPr>
        <w:t xml:space="preserve">8. </w:t>
      </w:r>
      <w:r w:rsidR="001D5491" w:rsidRPr="001275D8">
        <w:rPr>
          <w:rFonts w:ascii="Book Antiqua" w:hAnsi="Book Antiqua"/>
          <w:i/>
          <w:iCs/>
          <w:szCs w:val="24"/>
          <w:lang w:val="es-ES_tradnl"/>
        </w:rPr>
        <w:t>Carácter positivo: Consiste en conocer lo que es el bien, desear el bien y hacer el bien,</w:t>
      </w:r>
      <w:r w:rsidR="001D5491">
        <w:rPr>
          <w:rFonts w:ascii="Book Antiqua" w:hAnsi="Book Antiqua"/>
          <w:i/>
          <w:iCs/>
          <w:szCs w:val="24"/>
          <w:lang w:val="es-ES_tradnl"/>
        </w:rPr>
        <w:t xml:space="preserve"> que </w:t>
      </w:r>
      <w:r w:rsidR="006457F6">
        <w:rPr>
          <w:rFonts w:ascii="Book Antiqua" w:hAnsi="Book Antiqua"/>
          <w:i/>
          <w:iCs/>
          <w:szCs w:val="24"/>
          <w:lang w:val="es-ES_tradnl"/>
        </w:rPr>
        <w:t>logre</w:t>
      </w:r>
      <w:r w:rsidR="001D5491">
        <w:rPr>
          <w:rFonts w:ascii="Book Antiqua" w:hAnsi="Book Antiqua"/>
          <w:i/>
          <w:iCs/>
          <w:szCs w:val="24"/>
          <w:lang w:val="es-ES_tradnl"/>
        </w:rPr>
        <w:t xml:space="preserve"> en el estudiante una madurez personal que le permita el desarrollo de hábitos de búsqueda intelectual, hábitos de realiza</w:t>
      </w:r>
      <w:r w:rsidR="006457F6">
        <w:rPr>
          <w:rFonts w:ascii="Book Antiqua" w:hAnsi="Book Antiqua"/>
          <w:i/>
          <w:iCs/>
          <w:szCs w:val="24"/>
          <w:lang w:val="es-ES_tradnl"/>
        </w:rPr>
        <w:t>r</w:t>
      </w:r>
      <w:r w:rsidR="001D5491">
        <w:rPr>
          <w:rFonts w:ascii="Book Antiqua" w:hAnsi="Book Antiqua"/>
          <w:i/>
          <w:iCs/>
          <w:szCs w:val="24"/>
          <w:lang w:val="es-ES_tradnl"/>
        </w:rPr>
        <w:t xml:space="preserve"> acciones positivas y los hábitos de tomar en consideración los sentimientos.  En este el sujeto es debidamente afectado</w:t>
      </w:r>
      <w:r w:rsidR="006457F6">
        <w:rPr>
          <w:rFonts w:ascii="Book Antiqua" w:hAnsi="Book Antiqua"/>
          <w:i/>
          <w:iCs/>
          <w:szCs w:val="24"/>
          <w:lang w:val="es-ES_tradnl"/>
        </w:rPr>
        <w:t xml:space="preserve"> positivamente</w:t>
      </w:r>
      <w:r w:rsidR="001D5491">
        <w:rPr>
          <w:rFonts w:ascii="Book Antiqua" w:hAnsi="Book Antiqua"/>
          <w:i/>
          <w:iCs/>
          <w:szCs w:val="24"/>
          <w:lang w:val="es-ES_tradnl"/>
        </w:rPr>
        <w:t xml:space="preserve"> por lo que es éticamente importante en el mundo donde se encuentra.</w:t>
      </w:r>
    </w:p>
    <w:p w14:paraId="7AFF8954" w14:textId="77777777" w:rsidR="00B6275B" w:rsidRPr="001275D8" w:rsidRDefault="00B6275B" w:rsidP="00B6275B">
      <w:pPr>
        <w:spacing w:line="480" w:lineRule="auto"/>
        <w:ind w:left="360"/>
        <w:jc w:val="both"/>
        <w:rPr>
          <w:rFonts w:ascii="Book Antiqua" w:hAnsi="Book Antiqua"/>
          <w:bCs/>
          <w:szCs w:val="24"/>
          <w:lang w:val="es-ES_tradnl"/>
        </w:rPr>
      </w:pPr>
      <w:r w:rsidRPr="001275D8">
        <w:rPr>
          <w:rFonts w:ascii="Book Antiqua" w:hAnsi="Book Antiqua"/>
          <w:b/>
          <w:bCs/>
          <w:szCs w:val="24"/>
          <w:lang w:val="es-ES_tradnl"/>
        </w:rPr>
        <w:t>[</w:t>
      </w:r>
      <w:r w:rsidR="001D5491" w:rsidRPr="001275D8">
        <w:rPr>
          <w:rFonts w:ascii="Book Antiqua" w:hAnsi="Book Antiqua"/>
          <w:b/>
          <w:bCs/>
          <w:szCs w:val="24"/>
          <w:lang w:val="es-ES_tradnl"/>
        </w:rPr>
        <w:t>6</w:t>
      </w:r>
      <w:r w:rsidRPr="001275D8">
        <w:rPr>
          <w:rFonts w:ascii="Book Antiqua" w:hAnsi="Book Antiqua"/>
          <w:b/>
          <w:bCs/>
          <w:szCs w:val="24"/>
          <w:lang w:val="es-ES_tradnl"/>
        </w:rPr>
        <w:t>]</w:t>
      </w:r>
      <w:r w:rsidRPr="001275D8">
        <w:rPr>
          <w:rFonts w:ascii="Book Antiqua" w:hAnsi="Book Antiqua"/>
          <w:bCs/>
          <w:szCs w:val="24"/>
          <w:lang w:val="es-ES_tradnl"/>
        </w:rPr>
        <w:t xml:space="preserve"> </w:t>
      </w:r>
      <w:r w:rsidRPr="001275D8">
        <w:rPr>
          <w:rFonts w:ascii="Book Antiqua" w:hAnsi="Book Antiqua"/>
          <w:bCs/>
          <w:i/>
          <w:szCs w:val="24"/>
          <w:lang w:val="es-ES_tradnl"/>
        </w:rPr>
        <w:t>9</w:t>
      </w:r>
      <w:r w:rsidR="001D5491" w:rsidRPr="001275D8">
        <w:rPr>
          <w:rFonts w:ascii="Book Antiqua" w:hAnsi="Book Antiqua"/>
          <w:bCs/>
          <w:szCs w:val="24"/>
          <w:lang w:val="es-ES_tradnl"/>
        </w:rPr>
        <w:t xml:space="preserve">. Carta Constitutiva: </w:t>
      </w:r>
      <w:r w:rsidRPr="001275D8">
        <w:rPr>
          <w:rFonts w:ascii="Book Antiqua" w:hAnsi="Book Antiqua"/>
          <w:bCs/>
          <w:szCs w:val="24"/>
          <w:lang w:val="es-ES_tradnl"/>
        </w:rPr>
        <w:t>…</w:t>
      </w:r>
    </w:p>
    <w:p w14:paraId="519C413D" w14:textId="38445859" w:rsidR="00B6275B" w:rsidRPr="001275D8" w:rsidRDefault="00B6275B" w:rsidP="00B6275B">
      <w:pPr>
        <w:spacing w:line="480" w:lineRule="auto"/>
        <w:ind w:left="360"/>
        <w:jc w:val="both"/>
        <w:rPr>
          <w:rFonts w:ascii="Book Antiqua" w:hAnsi="Book Antiqua"/>
          <w:bCs/>
          <w:szCs w:val="24"/>
          <w:lang w:val="es-ES_tradnl"/>
        </w:rPr>
      </w:pPr>
      <w:r w:rsidRPr="001275D8">
        <w:rPr>
          <w:rFonts w:ascii="Book Antiqua" w:hAnsi="Book Antiqua"/>
          <w:b/>
          <w:bCs/>
          <w:szCs w:val="24"/>
          <w:lang w:val="es-ES_tradnl"/>
        </w:rPr>
        <w:t xml:space="preserve">[7] </w:t>
      </w:r>
      <w:r w:rsidRPr="001275D8">
        <w:rPr>
          <w:rFonts w:ascii="Book Antiqua" w:hAnsi="Book Antiqua"/>
          <w:bCs/>
          <w:i/>
          <w:szCs w:val="24"/>
          <w:lang w:val="es-ES_tradnl"/>
        </w:rPr>
        <w:t>10</w:t>
      </w:r>
      <w:r w:rsidRPr="001275D8">
        <w:rPr>
          <w:rFonts w:ascii="Book Antiqua" w:hAnsi="Book Antiqua"/>
          <w:b/>
          <w:bCs/>
          <w:szCs w:val="24"/>
          <w:lang w:val="es-ES_tradnl"/>
        </w:rPr>
        <w:t xml:space="preserve">. </w:t>
      </w:r>
      <w:r w:rsidRPr="001275D8">
        <w:rPr>
          <w:rFonts w:ascii="Book Antiqua" w:hAnsi="Book Antiqua"/>
          <w:bCs/>
          <w:szCs w:val="24"/>
          <w:lang w:val="es-ES_tradnl"/>
        </w:rPr>
        <w:t>Certificado: …</w:t>
      </w:r>
    </w:p>
    <w:p w14:paraId="6B6A9FC4" w14:textId="77777777" w:rsidR="001275D8" w:rsidRDefault="001275D8" w:rsidP="001275D8">
      <w:pPr>
        <w:spacing w:line="480" w:lineRule="auto"/>
        <w:ind w:left="360"/>
        <w:jc w:val="both"/>
        <w:rPr>
          <w:rFonts w:ascii="Book Antiqua" w:hAnsi="Book Antiqua"/>
          <w:i/>
          <w:iCs/>
          <w:szCs w:val="24"/>
          <w:lang w:val="es-ES_tradnl"/>
        </w:rPr>
      </w:pPr>
      <w:r w:rsidRPr="00D4360A">
        <w:rPr>
          <w:rFonts w:ascii="Book Antiqua" w:hAnsi="Book Antiqua"/>
          <w:bCs/>
          <w:i/>
          <w:szCs w:val="24"/>
          <w:lang w:val="es-ES_tradnl"/>
        </w:rPr>
        <w:t xml:space="preserve">11.  </w:t>
      </w:r>
      <w:r>
        <w:rPr>
          <w:rFonts w:ascii="Book Antiqua" w:hAnsi="Book Antiqua"/>
          <w:i/>
          <w:iCs/>
          <w:szCs w:val="24"/>
          <w:lang w:val="es-ES_tradnl"/>
        </w:rPr>
        <w:t>Competencia social: es aquella que se necesita para experimentar unas relaciones positivas con miembros de la comunidad, pero desde la perspectiva de valorar al ser humano.</w:t>
      </w:r>
    </w:p>
    <w:p w14:paraId="725F7805" w14:textId="77777777" w:rsidR="001275D8" w:rsidRPr="001275D8" w:rsidRDefault="001275D8" w:rsidP="001275D8">
      <w:pPr>
        <w:spacing w:line="480" w:lineRule="auto"/>
        <w:ind w:left="360"/>
        <w:jc w:val="both"/>
        <w:rPr>
          <w:rFonts w:ascii="Book Antiqua" w:hAnsi="Book Antiqua"/>
          <w:b/>
          <w:bCs/>
          <w:szCs w:val="24"/>
          <w:lang w:val="es-ES_tradnl"/>
        </w:rPr>
      </w:pPr>
      <w:r w:rsidRPr="001275D8">
        <w:rPr>
          <w:rFonts w:ascii="Book Antiqua" w:hAnsi="Book Antiqua"/>
          <w:b/>
          <w:iCs/>
          <w:szCs w:val="24"/>
          <w:lang w:val="es-ES_tradnl"/>
        </w:rPr>
        <w:t xml:space="preserve">[8] </w:t>
      </w:r>
      <w:r w:rsidRPr="001275D8">
        <w:rPr>
          <w:rFonts w:ascii="Book Antiqua" w:hAnsi="Book Antiqua"/>
          <w:i/>
          <w:iCs/>
          <w:szCs w:val="24"/>
          <w:lang w:val="es-ES_tradnl"/>
        </w:rPr>
        <w:t xml:space="preserve">12. </w:t>
      </w:r>
      <w:r w:rsidRPr="001275D8">
        <w:rPr>
          <w:rFonts w:ascii="Book Antiqua" w:hAnsi="Book Antiqua"/>
          <w:bCs/>
          <w:szCs w:val="24"/>
          <w:lang w:val="es-ES_tradnl"/>
        </w:rPr>
        <w:t>Comunidad:</w:t>
      </w:r>
      <w:r w:rsidRPr="001275D8">
        <w:rPr>
          <w:rFonts w:ascii="Book Antiqua" w:hAnsi="Book Antiqua"/>
          <w:b/>
          <w:bCs/>
          <w:szCs w:val="24"/>
          <w:lang w:val="es-ES_tradnl"/>
        </w:rPr>
        <w:t xml:space="preserve"> …</w:t>
      </w:r>
    </w:p>
    <w:p w14:paraId="23FE87AF" w14:textId="3E141D94" w:rsidR="001275D8" w:rsidRPr="001275D8" w:rsidRDefault="001275D8" w:rsidP="001275D8">
      <w:pPr>
        <w:spacing w:line="480" w:lineRule="auto"/>
        <w:ind w:left="360"/>
        <w:jc w:val="both"/>
        <w:rPr>
          <w:rFonts w:ascii="Book Antiqua" w:hAnsi="Book Antiqua"/>
          <w:b/>
          <w:bCs/>
          <w:szCs w:val="24"/>
          <w:lang w:val="es-ES_tradnl"/>
        </w:rPr>
      </w:pPr>
      <w:r w:rsidRPr="001275D8">
        <w:rPr>
          <w:rFonts w:ascii="Book Antiqua" w:hAnsi="Book Antiqua"/>
          <w:b/>
          <w:bCs/>
          <w:szCs w:val="24"/>
          <w:lang w:val="es-ES_tradnl"/>
        </w:rPr>
        <w:t xml:space="preserve">[9] </w:t>
      </w:r>
      <w:r w:rsidRPr="001275D8">
        <w:rPr>
          <w:rFonts w:ascii="Book Antiqua" w:hAnsi="Book Antiqua"/>
          <w:bCs/>
          <w:i/>
          <w:szCs w:val="24"/>
          <w:lang w:val="es-ES_tradnl"/>
        </w:rPr>
        <w:t>13</w:t>
      </w:r>
      <w:r w:rsidRPr="001275D8">
        <w:rPr>
          <w:rFonts w:ascii="Book Antiqua" w:hAnsi="Book Antiqua"/>
          <w:bCs/>
          <w:szCs w:val="24"/>
          <w:lang w:val="es-ES_tradnl"/>
        </w:rPr>
        <w:t xml:space="preserve">. </w:t>
      </w:r>
      <w:r w:rsidR="004866CC" w:rsidRPr="001275D8">
        <w:rPr>
          <w:rFonts w:ascii="Book Antiqua" w:hAnsi="Book Antiqua"/>
          <w:bCs/>
          <w:szCs w:val="24"/>
          <w:lang w:val="es-ES_tradnl"/>
        </w:rPr>
        <w:t>Comité</w:t>
      </w:r>
      <w:r w:rsidRPr="001275D8">
        <w:rPr>
          <w:rFonts w:ascii="Book Antiqua" w:hAnsi="Book Antiqua"/>
          <w:bCs/>
          <w:szCs w:val="24"/>
          <w:lang w:val="es-ES_tradnl"/>
        </w:rPr>
        <w:t>́</w:t>
      </w:r>
      <w:r w:rsidRPr="001275D8">
        <w:rPr>
          <w:rFonts w:ascii="Book Antiqua" w:hAnsi="Book Antiqua"/>
          <w:b/>
          <w:bCs/>
          <w:szCs w:val="24"/>
          <w:lang w:val="es-ES_tradnl"/>
        </w:rPr>
        <w:t xml:space="preserve"> </w:t>
      </w:r>
      <w:r w:rsidRPr="001275D8">
        <w:rPr>
          <w:rFonts w:ascii="Book Antiqua" w:hAnsi="Book Antiqua"/>
          <w:bCs/>
          <w:szCs w:val="24"/>
          <w:lang w:val="es-ES_tradnl"/>
        </w:rPr>
        <w:t xml:space="preserve">Asesor del </w:t>
      </w:r>
      <w:proofErr w:type="gramStart"/>
      <w:r w:rsidRPr="001275D8">
        <w:rPr>
          <w:rFonts w:ascii="Book Antiqua" w:hAnsi="Book Antiqua"/>
          <w:bCs/>
          <w:szCs w:val="24"/>
          <w:lang w:val="es-ES_tradnl"/>
        </w:rPr>
        <w:t>Secretario</w:t>
      </w:r>
      <w:proofErr w:type="gramEnd"/>
      <w:r w:rsidRPr="001275D8">
        <w:rPr>
          <w:rFonts w:ascii="Book Antiqua" w:hAnsi="Book Antiqua"/>
          <w:bCs/>
          <w:szCs w:val="24"/>
          <w:lang w:val="es-ES_tradnl"/>
        </w:rPr>
        <w:t>:</w:t>
      </w:r>
      <w:r w:rsidRPr="001275D8">
        <w:rPr>
          <w:rFonts w:ascii="Book Antiqua" w:hAnsi="Book Antiqua"/>
          <w:b/>
          <w:bCs/>
          <w:szCs w:val="24"/>
          <w:lang w:val="es-ES_tradnl"/>
        </w:rPr>
        <w:t xml:space="preserve"> </w:t>
      </w:r>
      <w:r w:rsidR="00382022">
        <w:rPr>
          <w:rFonts w:ascii="Book Antiqua" w:hAnsi="Book Antiqua"/>
          <w:b/>
          <w:bCs/>
          <w:szCs w:val="24"/>
          <w:lang w:val="es-ES_tradnl"/>
        </w:rPr>
        <w:t>…</w:t>
      </w:r>
    </w:p>
    <w:p w14:paraId="6D63F76A" w14:textId="40024CD7" w:rsidR="001275D8" w:rsidRPr="00DF258F" w:rsidRDefault="001275D8" w:rsidP="001275D8">
      <w:pPr>
        <w:spacing w:line="480" w:lineRule="auto"/>
        <w:ind w:left="360"/>
        <w:jc w:val="both"/>
        <w:rPr>
          <w:rFonts w:ascii="Book Antiqua" w:hAnsi="Book Antiqua"/>
          <w:b/>
          <w:bCs/>
          <w:szCs w:val="24"/>
          <w:lang w:val="es-ES_tradnl"/>
        </w:rPr>
      </w:pPr>
      <w:r w:rsidRPr="00DF258F">
        <w:rPr>
          <w:rFonts w:ascii="Book Antiqua" w:hAnsi="Book Antiqua"/>
          <w:b/>
          <w:bCs/>
          <w:szCs w:val="24"/>
          <w:lang w:val="es-ES_tradnl"/>
        </w:rPr>
        <w:t xml:space="preserve">[10] </w:t>
      </w:r>
      <w:r w:rsidRPr="00DF258F">
        <w:rPr>
          <w:rFonts w:ascii="Book Antiqua" w:hAnsi="Book Antiqua"/>
          <w:bCs/>
          <w:i/>
          <w:szCs w:val="24"/>
          <w:lang w:val="es-ES_tradnl"/>
        </w:rPr>
        <w:t>14</w:t>
      </w:r>
      <w:r w:rsidRPr="00DF258F">
        <w:rPr>
          <w:rFonts w:ascii="Book Antiqua" w:hAnsi="Book Antiqua"/>
          <w:bCs/>
          <w:szCs w:val="24"/>
          <w:lang w:val="es-ES_tradnl"/>
        </w:rPr>
        <w:t>. Consorcio Municipal:</w:t>
      </w:r>
      <w:r w:rsidRPr="00DF258F">
        <w:rPr>
          <w:rFonts w:ascii="Book Antiqua" w:hAnsi="Book Antiqua"/>
          <w:b/>
          <w:bCs/>
          <w:szCs w:val="24"/>
          <w:lang w:val="es-ES_tradnl"/>
        </w:rPr>
        <w:t xml:space="preserve"> </w:t>
      </w:r>
      <w:r w:rsidR="00382022">
        <w:rPr>
          <w:rFonts w:ascii="Book Antiqua" w:hAnsi="Book Antiqua"/>
          <w:b/>
          <w:bCs/>
          <w:szCs w:val="24"/>
          <w:lang w:val="es-ES_tradnl"/>
        </w:rPr>
        <w:t>…</w:t>
      </w:r>
    </w:p>
    <w:p w14:paraId="7AE455DE" w14:textId="4832CEA4" w:rsidR="001275D8" w:rsidRPr="00DF258F" w:rsidRDefault="001275D8" w:rsidP="001275D8">
      <w:pPr>
        <w:spacing w:line="480" w:lineRule="auto"/>
        <w:ind w:left="360"/>
        <w:jc w:val="both"/>
        <w:rPr>
          <w:rFonts w:ascii="Book Antiqua" w:hAnsi="Book Antiqua"/>
          <w:szCs w:val="24"/>
          <w:lang w:val="es-ES_tradnl"/>
        </w:rPr>
      </w:pPr>
      <w:r w:rsidRPr="00DF258F">
        <w:rPr>
          <w:rFonts w:ascii="Book Antiqua" w:hAnsi="Book Antiqua"/>
          <w:b/>
          <w:bCs/>
          <w:szCs w:val="24"/>
          <w:lang w:val="es-ES_tradnl"/>
        </w:rPr>
        <w:t xml:space="preserve">[11] </w:t>
      </w:r>
      <w:r w:rsidRPr="00DF258F">
        <w:rPr>
          <w:rFonts w:ascii="Book Antiqua" w:hAnsi="Book Antiqua"/>
          <w:bCs/>
          <w:i/>
          <w:szCs w:val="24"/>
          <w:lang w:val="es-ES_tradnl"/>
        </w:rPr>
        <w:t>15</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Pr="00DF258F">
        <w:rPr>
          <w:rFonts w:ascii="Book Antiqua" w:hAnsi="Book Antiqua"/>
          <w:bCs/>
          <w:szCs w:val="24"/>
          <w:lang w:val="es-ES_tradnl"/>
        </w:rPr>
        <w:t xml:space="preserve">Cursos </w:t>
      </w:r>
      <w:r w:rsidR="004866CC" w:rsidRPr="00DF258F">
        <w:rPr>
          <w:rFonts w:ascii="Book Antiqua" w:hAnsi="Book Antiqua"/>
          <w:bCs/>
          <w:szCs w:val="24"/>
          <w:lang w:val="es-ES_tradnl"/>
        </w:rPr>
        <w:t>híbridos</w:t>
      </w:r>
      <w:r w:rsidRPr="00DF258F">
        <w:rPr>
          <w:rFonts w:ascii="Book Antiqua" w:hAnsi="Book Antiqua"/>
          <w:bCs/>
          <w:szCs w:val="24"/>
          <w:lang w:val="es-ES_tradnl"/>
        </w:rPr>
        <w:t xml:space="preserve"> </w:t>
      </w:r>
      <w:r w:rsidRPr="00DF258F">
        <w:rPr>
          <w:rFonts w:ascii="Book Antiqua" w:hAnsi="Book Antiqua"/>
          <w:bCs/>
          <w:i/>
          <w:iCs/>
          <w:szCs w:val="24"/>
          <w:lang w:val="es-ES_tradnl"/>
        </w:rPr>
        <w:t>(</w:t>
      </w:r>
      <w:proofErr w:type="spellStart"/>
      <w:r w:rsidRPr="00DF258F">
        <w:rPr>
          <w:rFonts w:ascii="Book Antiqua" w:hAnsi="Book Antiqua"/>
          <w:bCs/>
          <w:i/>
          <w:iCs/>
          <w:szCs w:val="24"/>
          <w:lang w:val="es-ES_tradnl"/>
        </w:rPr>
        <w:t>blended</w:t>
      </w:r>
      <w:proofErr w:type="spellEnd"/>
      <w:r w:rsidRPr="00DF258F">
        <w:rPr>
          <w:rFonts w:ascii="Book Antiqua" w:hAnsi="Book Antiqua"/>
          <w:bCs/>
          <w:i/>
          <w:iCs/>
          <w:szCs w:val="24"/>
          <w:lang w:val="es-ES_tradnl"/>
        </w:rPr>
        <w:t xml:space="preserve"> </w:t>
      </w:r>
      <w:proofErr w:type="spellStart"/>
      <w:r w:rsidRPr="00DF258F">
        <w:rPr>
          <w:rFonts w:ascii="Book Antiqua" w:hAnsi="Book Antiqua"/>
          <w:bCs/>
          <w:i/>
          <w:iCs/>
          <w:szCs w:val="24"/>
          <w:lang w:val="es-ES_tradnl"/>
        </w:rPr>
        <w:t>courses</w:t>
      </w:r>
      <w:proofErr w:type="spellEnd"/>
      <w:r w:rsidRPr="00DF258F">
        <w:rPr>
          <w:rFonts w:ascii="Book Antiqua" w:hAnsi="Book Antiqua"/>
          <w:bCs/>
          <w:i/>
          <w:iCs/>
          <w:szCs w:val="24"/>
          <w:lang w:val="es-ES_tradnl"/>
        </w:rPr>
        <w:t>)</w:t>
      </w:r>
      <w:r w:rsidRPr="00DF258F">
        <w:rPr>
          <w:rFonts w:ascii="Book Antiqua" w:hAnsi="Book Antiqua"/>
          <w:szCs w:val="24"/>
          <w:lang w:val="es-ES_tradnl"/>
        </w:rPr>
        <w:t xml:space="preserve">: </w:t>
      </w:r>
      <w:r w:rsidR="00382022">
        <w:rPr>
          <w:rFonts w:ascii="Book Antiqua" w:hAnsi="Book Antiqua"/>
          <w:szCs w:val="24"/>
          <w:lang w:val="es-ES_tradnl"/>
        </w:rPr>
        <w:t>…</w:t>
      </w:r>
    </w:p>
    <w:p w14:paraId="2D74190D" w14:textId="4AE4A1EE" w:rsidR="001275D8" w:rsidRPr="00DF258F" w:rsidRDefault="001275D8"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t xml:space="preserve">[12] </w:t>
      </w:r>
      <w:r w:rsidRPr="00DF258F">
        <w:rPr>
          <w:rFonts w:ascii="Book Antiqua" w:hAnsi="Book Antiqua"/>
          <w:bCs/>
          <w:i/>
          <w:szCs w:val="24"/>
          <w:lang w:val="es-ES_tradnl"/>
        </w:rPr>
        <w:t>16</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Pr="00DF258F">
        <w:rPr>
          <w:rFonts w:ascii="Book Antiqua" w:hAnsi="Book Antiqua"/>
          <w:bCs/>
          <w:szCs w:val="24"/>
          <w:lang w:val="es-ES_tradnl"/>
        </w:rPr>
        <w:t xml:space="preserve">Cursos por videoconferencia: </w:t>
      </w:r>
      <w:r w:rsidR="00382022">
        <w:rPr>
          <w:rFonts w:ascii="Book Antiqua" w:hAnsi="Book Antiqua"/>
          <w:bCs/>
          <w:szCs w:val="24"/>
          <w:lang w:val="es-ES_tradnl"/>
        </w:rPr>
        <w:t>…</w:t>
      </w:r>
    </w:p>
    <w:p w14:paraId="33ECF287" w14:textId="409E1418" w:rsidR="001275D8" w:rsidRPr="00DF258F" w:rsidRDefault="001275D8"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t xml:space="preserve">[13] </w:t>
      </w:r>
      <w:r w:rsidRPr="00DF258F">
        <w:rPr>
          <w:rFonts w:ascii="Book Antiqua" w:hAnsi="Book Antiqua"/>
          <w:bCs/>
          <w:i/>
          <w:szCs w:val="24"/>
          <w:lang w:val="es-ES_tradnl"/>
        </w:rPr>
        <w:t>17</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00DF258F" w:rsidRPr="00DF258F">
        <w:rPr>
          <w:rFonts w:ascii="Book Antiqua" w:hAnsi="Book Antiqua"/>
          <w:bCs/>
          <w:szCs w:val="24"/>
          <w:lang w:val="es-ES_tradnl"/>
        </w:rPr>
        <w:t>Currículo</w:t>
      </w:r>
      <w:r w:rsidRPr="00DF258F">
        <w:rPr>
          <w:rFonts w:ascii="Book Antiqua" w:hAnsi="Book Antiqua"/>
          <w:bCs/>
          <w:szCs w:val="24"/>
          <w:lang w:val="es-ES_tradnl"/>
        </w:rPr>
        <w:t xml:space="preserve">: </w:t>
      </w:r>
      <w:r w:rsidR="00382022">
        <w:rPr>
          <w:rFonts w:ascii="Book Antiqua" w:hAnsi="Book Antiqua"/>
          <w:bCs/>
          <w:szCs w:val="24"/>
          <w:lang w:val="es-ES_tradnl"/>
        </w:rPr>
        <w:t>…</w:t>
      </w:r>
    </w:p>
    <w:p w14:paraId="335E3EC9" w14:textId="6E045EDD" w:rsidR="001275D8" w:rsidRDefault="007D1E59"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lastRenderedPageBreak/>
        <w:t>[</w:t>
      </w:r>
      <w:r w:rsidR="001275D8" w:rsidRPr="00DF258F">
        <w:rPr>
          <w:rFonts w:ascii="Book Antiqua" w:hAnsi="Book Antiqua"/>
          <w:b/>
          <w:bCs/>
          <w:szCs w:val="24"/>
          <w:lang w:val="es-ES_tradnl"/>
        </w:rPr>
        <w:t>14</w:t>
      </w:r>
      <w:r w:rsidRPr="00DF258F">
        <w:rPr>
          <w:rFonts w:ascii="Book Antiqua" w:hAnsi="Book Antiqua"/>
          <w:b/>
          <w:bCs/>
          <w:szCs w:val="24"/>
          <w:lang w:val="es-ES_tradnl"/>
        </w:rPr>
        <w:t>]</w:t>
      </w:r>
      <w:r w:rsidR="00DF258F" w:rsidRPr="00DF258F">
        <w:rPr>
          <w:rFonts w:ascii="Book Antiqua" w:hAnsi="Book Antiqua"/>
          <w:b/>
          <w:bCs/>
          <w:szCs w:val="24"/>
          <w:lang w:val="es-ES_tradnl"/>
        </w:rPr>
        <w:t xml:space="preserve"> </w:t>
      </w:r>
      <w:r w:rsidR="00DF258F" w:rsidRPr="00DF258F">
        <w:rPr>
          <w:rFonts w:ascii="Book Antiqua" w:hAnsi="Book Antiqua"/>
          <w:bCs/>
          <w:i/>
          <w:szCs w:val="24"/>
          <w:lang w:val="es-ES_tradnl"/>
        </w:rPr>
        <w:t>18</w:t>
      </w:r>
      <w:r w:rsidR="001275D8" w:rsidRPr="00DF258F">
        <w:rPr>
          <w:rFonts w:ascii="Book Antiqua" w:hAnsi="Book Antiqua"/>
          <w:bCs/>
          <w:szCs w:val="24"/>
          <w:lang w:val="es-ES_tradnl"/>
        </w:rPr>
        <w:t xml:space="preserve">. Departamento o Departamento de </w:t>
      </w:r>
      <w:r w:rsidR="00DF258F" w:rsidRPr="00DF258F">
        <w:rPr>
          <w:rFonts w:ascii="Book Antiqua" w:hAnsi="Book Antiqua"/>
          <w:bCs/>
          <w:szCs w:val="24"/>
          <w:lang w:val="es-ES_tradnl"/>
        </w:rPr>
        <w:t>Educación</w:t>
      </w:r>
      <w:r w:rsidR="001275D8" w:rsidRPr="00DF258F">
        <w:rPr>
          <w:rFonts w:ascii="Book Antiqua" w:hAnsi="Book Antiqua"/>
          <w:bCs/>
          <w:szCs w:val="24"/>
          <w:lang w:val="es-ES_tradnl"/>
        </w:rPr>
        <w:t xml:space="preserve">: </w:t>
      </w:r>
      <w:r w:rsidR="00382022">
        <w:rPr>
          <w:rFonts w:ascii="Book Antiqua" w:hAnsi="Book Antiqua"/>
          <w:bCs/>
          <w:szCs w:val="24"/>
          <w:lang w:val="es-ES_tradnl"/>
        </w:rPr>
        <w:t>…</w:t>
      </w:r>
    </w:p>
    <w:p w14:paraId="0EDB72E2" w14:textId="38FBC9EE" w:rsidR="00DF258F" w:rsidRDefault="00DF258F" w:rsidP="001275D8">
      <w:pPr>
        <w:spacing w:line="480" w:lineRule="auto"/>
        <w:ind w:left="360"/>
        <w:jc w:val="both"/>
        <w:rPr>
          <w:rFonts w:ascii="Book Antiqua" w:hAnsi="Book Antiqua"/>
          <w:i/>
          <w:iCs/>
          <w:szCs w:val="24"/>
          <w:lang w:val="es-ES_tradnl"/>
        </w:rPr>
      </w:pPr>
      <w:r>
        <w:rPr>
          <w:rFonts w:ascii="Book Antiqua" w:hAnsi="Book Antiqua"/>
          <w:bCs/>
          <w:i/>
          <w:szCs w:val="24"/>
          <w:lang w:val="es-ES_tradnl"/>
        </w:rPr>
        <w:t>19</w:t>
      </w:r>
      <w:r w:rsidRPr="00DF258F">
        <w:rPr>
          <w:rFonts w:ascii="Book Antiqua" w:hAnsi="Book Antiqua"/>
          <w:i/>
          <w:szCs w:val="24"/>
          <w:lang w:val="es-ES_tradnl"/>
        </w:rPr>
        <w:t>.</w:t>
      </w:r>
      <w:r>
        <w:rPr>
          <w:rFonts w:ascii="Book Antiqua" w:hAnsi="Book Antiqua"/>
          <w:i/>
          <w:szCs w:val="24"/>
          <w:lang w:val="es-ES_tradnl"/>
        </w:rPr>
        <w:t xml:space="preserve">  </w:t>
      </w:r>
      <w:r>
        <w:rPr>
          <w:rFonts w:ascii="Book Antiqua" w:hAnsi="Book Antiqua"/>
          <w:i/>
          <w:iCs/>
          <w:szCs w:val="24"/>
          <w:lang w:val="es-ES_tradnl"/>
        </w:rPr>
        <w:t xml:space="preserve">Desarrollo de la personalidad: se refiere </w:t>
      </w:r>
      <w:r w:rsidR="006457F6">
        <w:rPr>
          <w:rFonts w:ascii="Book Antiqua" w:hAnsi="Book Antiqua"/>
          <w:i/>
          <w:iCs/>
          <w:szCs w:val="24"/>
          <w:lang w:val="es-ES_tradnl"/>
        </w:rPr>
        <w:t>a</w:t>
      </w:r>
      <w:r>
        <w:rPr>
          <w:rFonts w:ascii="Book Antiqua" w:hAnsi="Book Antiqua"/>
          <w:i/>
          <w:iCs/>
          <w:szCs w:val="24"/>
          <w:lang w:val="es-ES_tradnl"/>
        </w:rPr>
        <w:t xml:space="preserve">l libre y pleno desarrollo del potencial de la persona, prosperando, creciendo y viviendo una vida </w:t>
      </w:r>
      <w:r w:rsidRPr="007423E7">
        <w:rPr>
          <w:rFonts w:ascii="Book Antiqua" w:hAnsi="Book Antiqua"/>
          <w:i/>
          <w:iCs/>
          <w:strike/>
          <w:szCs w:val="24"/>
          <w:lang w:val="es-ES_tradnl"/>
        </w:rPr>
        <w:t>de florecimiento</w:t>
      </w:r>
      <w:r w:rsidR="007423E7">
        <w:rPr>
          <w:rFonts w:ascii="Book Antiqua" w:hAnsi="Book Antiqua"/>
          <w:i/>
          <w:iCs/>
          <w:szCs w:val="24"/>
          <w:lang w:val="es-ES_tradnl"/>
        </w:rPr>
        <w:t xml:space="preserve"> </w:t>
      </w:r>
      <w:r w:rsidR="00C61060" w:rsidRPr="00C61060">
        <w:rPr>
          <w:rFonts w:ascii="Book Antiqua" w:hAnsi="Book Antiqua"/>
          <w:i/>
          <w:iCs/>
          <w:szCs w:val="24"/>
          <w:u w:val="single"/>
          <w:lang w:val="es-ES_tradnl"/>
        </w:rPr>
        <w:t>de realización personal</w:t>
      </w:r>
      <w:r w:rsidR="00C61060">
        <w:rPr>
          <w:rFonts w:ascii="Book Antiqua" w:hAnsi="Book Antiqua"/>
          <w:i/>
          <w:iCs/>
          <w:szCs w:val="24"/>
          <w:lang w:val="es-ES_tradnl"/>
        </w:rPr>
        <w:t xml:space="preserve"> </w:t>
      </w:r>
      <w:r w:rsidR="007423E7" w:rsidRPr="007423E7">
        <w:rPr>
          <w:rFonts w:ascii="Book Antiqua" w:hAnsi="Book Antiqua"/>
          <w:i/>
          <w:iCs/>
          <w:szCs w:val="24"/>
          <w:u w:val="single"/>
          <w:lang w:val="es-ES_tradnl"/>
        </w:rPr>
        <w:t>plena</w:t>
      </w:r>
      <w:r>
        <w:rPr>
          <w:rFonts w:ascii="Book Antiqua" w:hAnsi="Book Antiqua"/>
          <w:i/>
          <w:iCs/>
          <w:szCs w:val="24"/>
          <w:lang w:val="es-ES_tradnl"/>
        </w:rPr>
        <w:t>.  Supone el realizar todas las formas relevantes de</w:t>
      </w:r>
      <w:r w:rsidR="006457F6">
        <w:rPr>
          <w:rFonts w:ascii="Book Antiqua" w:hAnsi="Book Antiqua"/>
          <w:i/>
          <w:iCs/>
          <w:szCs w:val="24"/>
          <w:lang w:val="es-ES_tradnl"/>
        </w:rPr>
        <w:t>l</w:t>
      </w:r>
      <w:r>
        <w:rPr>
          <w:rFonts w:ascii="Book Antiqua" w:hAnsi="Book Antiqua"/>
          <w:i/>
          <w:iCs/>
          <w:szCs w:val="24"/>
          <w:lang w:val="es-ES_tradnl"/>
        </w:rPr>
        <w:t xml:space="preserve"> potencial humano, de manera </w:t>
      </w:r>
      <w:r w:rsidR="006457F6">
        <w:rPr>
          <w:rFonts w:ascii="Book Antiqua" w:hAnsi="Book Antiqua"/>
          <w:i/>
          <w:iCs/>
          <w:szCs w:val="24"/>
          <w:lang w:val="es-ES_tradnl"/>
        </w:rPr>
        <w:t xml:space="preserve">tal </w:t>
      </w:r>
      <w:r>
        <w:rPr>
          <w:rFonts w:ascii="Book Antiqua" w:hAnsi="Book Antiqua"/>
          <w:i/>
          <w:iCs/>
          <w:szCs w:val="24"/>
          <w:lang w:val="es-ES_tradnl"/>
        </w:rPr>
        <w:t xml:space="preserve">que beneficien tanto al individuo como a la comunidad escolar y </w:t>
      </w:r>
      <w:r w:rsidR="006457F6">
        <w:rPr>
          <w:rFonts w:ascii="Book Antiqua" w:hAnsi="Book Antiqua"/>
          <w:i/>
          <w:iCs/>
          <w:szCs w:val="24"/>
          <w:lang w:val="es-ES_tradnl"/>
        </w:rPr>
        <w:t xml:space="preserve">a </w:t>
      </w:r>
      <w:r>
        <w:rPr>
          <w:rFonts w:ascii="Book Antiqua" w:hAnsi="Book Antiqua"/>
          <w:i/>
          <w:iCs/>
          <w:szCs w:val="24"/>
          <w:lang w:val="es-ES_tradnl"/>
        </w:rPr>
        <w:t>la sociedad.</w:t>
      </w:r>
    </w:p>
    <w:p w14:paraId="7F3E796C" w14:textId="7A688DB8" w:rsidR="00382022" w:rsidRDefault="00382022" w:rsidP="00382022">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[15</w:t>
      </w:r>
      <w:r w:rsidRPr="00EE2309">
        <w:rPr>
          <w:rFonts w:ascii="Book Antiqua" w:hAnsi="Book Antiqua"/>
          <w:b/>
          <w:szCs w:val="24"/>
          <w:lang w:val="es-ES_tradnl"/>
        </w:rPr>
        <w:t>]</w:t>
      </w:r>
      <w:r w:rsidRPr="003B5147">
        <w:rPr>
          <w:rFonts w:ascii="Book Antiqua" w:hAnsi="Book Antiqua"/>
          <w:szCs w:val="24"/>
          <w:lang w:val="es-ES_tradnl"/>
        </w:rPr>
        <w:t xml:space="preserve"> </w:t>
      </w:r>
      <w:r>
        <w:rPr>
          <w:rFonts w:ascii="Book Antiqua" w:hAnsi="Book Antiqua"/>
          <w:i/>
          <w:szCs w:val="24"/>
          <w:lang w:val="es-ES_tradnl"/>
        </w:rPr>
        <w:t>20</w:t>
      </w:r>
      <w:r w:rsidRPr="00EE2309">
        <w:rPr>
          <w:rFonts w:ascii="Book Antiqua" w:hAnsi="Book Antiqua"/>
          <w:szCs w:val="24"/>
          <w:lang w:val="es-ES_tradnl"/>
        </w:rPr>
        <w:t>.</w:t>
      </w:r>
      <w:r w:rsidRPr="003B5147">
        <w:rPr>
          <w:rFonts w:ascii="Book Antiqua" w:hAnsi="Book Antiqua"/>
          <w:szCs w:val="24"/>
          <w:lang w:val="es-ES_tradnl"/>
        </w:rPr>
        <w:t xml:space="preserve"> </w:t>
      </w:r>
      <w:r>
        <w:rPr>
          <w:rFonts w:ascii="Book Antiqua" w:hAnsi="Book Antiqua"/>
          <w:szCs w:val="24"/>
          <w:lang w:val="es-ES_tradnl"/>
        </w:rPr>
        <w:t>Director</w:t>
      </w:r>
      <w:r w:rsidRPr="003B5147">
        <w:rPr>
          <w:rFonts w:ascii="Book Antiqua" w:hAnsi="Book Antiqua"/>
          <w:szCs w:val="24"/>
          <w:lang w:val="es-ES_tradnl"/>
        </w:rPr>
        <w:t>: …</w:t>
      </w:r>
    </w:p>
    <w:p w14:paraId="02220DD0" w14:textId="4C08DCB9" w:rsidR="00382022" w:rsidRDefault="00382022" w:rsidP="00382022">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[16]</w:t>
      </w:r>
      <w:r w:rsidRPr="003B5147">
        <w:rPr>
          <w:rFonts w:ascii="Book Antiqua" w:hAnsi="Book Antiqua"/>
          <w:szCs w:val="24"/>
          <w:lang w:val="es-ES_tradnl"/>
        </w:rPr>
        <w:t xml:space="preserve"> </w:t>
      </w:r>
      <w:r>
        <w:rPr>
          <w:rFonts w:ascii="Book Antiqua" w:hAnsi="Book Antiqua"/>
          <w:i/>
          <w:szCs w:val="24"/>
          <w:lang w:val="es-ES_tradnl"/>
        </w:rPr>
        <w:t>21</w:t>
      </w:r>
      <w:r w:rsidRPr="00EE2309">
        <w:rPr>
          <w:rFonts w:ascii="Book Antiqua" w:hAnsi="Book Antiqua"/>
          <w:szCs w:val="24"/>
          <w:lang w:val="es-ES_tradnl"/>
        </w:rPr>
        <w:t>.</w:t>
      </w:r>
      <w:r w:rsidRPr="003B5147">
        <w:rPr>
          <w:rFonts w:ascii="Book Antiqua" w:hAnsi="Book Antiqua"/>
          <w:szCs w:val="24"/>
          <w:lang w:val="es-ES_tradnl"/>
        </w:rPr>
        <w:t xml:space="preserve"> </w:t>
      </w:r>
      <w:r>
        <w:rPr>
          <w:rFonts w:ascii="Book Antiqua" w:hAnsi="Book Antiqua"/>
          <w:szCs w:val="24"/>
          <w:lang w:val="es-ES_tradnl"/>
        </w:rPr>
        <w:t>Docencia</w:t>
      </w:r>
      <w:r w:rsidRPr="003B5147">
        <w:rPr>
          <w:rFonts w:ascii="Book Antiqua" w:hAnsi="Book Antiqua"/>
          <w:szCs w:val="24"/>
          <w:lang w:val="es-ES_tradnl"/>
        </w:rPr>
        <w:t>: …</w:t>
      </w:r>
    </w:p>
    <w:p w14:paraId="36CF72E6" w14:textId="731559C0" w:rsidR="00B6275B" w:rsidRDefault="00382022" w:rsidP="0018288C">
      <w:pPr>
        <w:spacing w:line="480" w:lineRule="auto"/>
        <w:ind w:firstLine="360"/>
        <w:contextualSpacing/>
        <w:jc w:val="both"/>
        <w:rPr>
          <w:rFonts w:ascii="Book Antiqua" w:hAnsi="Book Antiqua"/>
          <w:szCs w:val="24"/>
          <w:lang w:val="es-ES_tradnl"/>
        </w:rPr>
      </w:pPr>
      <w:r w:rsidRPr="00EE2309">
        <w:rPr>
          <w:rFonts w:ascii="Book Antiqua" w:hAnsi="Book Antiqua"/>
          <w:b/>
          <w:szCs w:val="24"/>
          <w:lang w:val="es-ES_tradnl"/>
        </w:rPr>
        <w:t xml:space="preserve"> </w:t>
      </w:r>
      <w:r w:rsidR="00B6275B" w:rsidRPr="00EE2309">
        <w:rPr>
          <w:rFonts w:ascii="Book Antiqua" w:hAnsi="Book Antiqua"/>
          <w:b/>
          <w:szCs w:val="24"/>
          <w:lang w:val="es-ES_tradnl"/>
        </w:rPr>
        <w:t>[17]</w:t>
      </w:r>
      <w:r w:rsidR="00B6275B" w:rsidRPr="003B5147">
        <w:rPr>
          <w:rFonts w:ascii="Book Antiqua" w:hAnsi="Book Antiqua"/>
          <w:szCs w:val="24"/>
          <w:lang w:val="es-ES_tradnl"/>
        </w:rPr>
        <w:t xml:space="preserve"> </w:t>
      </w:r>
      <w:r w:rsidR="0018288C">
        <w:rPr>
          <w:rFonts w:ascii="Book Antiqua" w:hAnsi="Book Antiqua"/>
          <w:i/>
          <w:szCs w:val="24"/>
          <w:lang w:val="es-ES_tradnl"/>
        </w:rPr>
        <w:t>22</w:t>
      </w:r>
      <w:r w:rsidR="00B6275B" w:rsidRPr="00EE2309">
        <w:rPr>
          <w:rFonts w:ascii="Book Antiqua" w:hAnsi="Book Antiqua"/>
          <w:szCs w:val="24"/>
          <w:lang w:val="es-ES_tradnl"/>
        </w:rPr>
        <w:t>.</w:t>
      </w:r>
      <w:r w:rsidR="00B6275B" w:rsidRPr="003B5147">
        <w:rPr>
          <w:rFonts w:ascii="Book Antiqua" w:hAnsi="Book Antiqua"/>
          <w:szCs w:val="24"/>
          <w:lang w:val="es-ES_tradnl"/>
        </w:rPr>
        <w:t xml:space="preserve"> Educación a distancia: …</w:t>
      </w:r>
      <w:r w:rsidR="0018288C">
        <w:rPr>
          <w:rFonts w:ascii="Book Antiqua" w:hAnsi="Book Antiqua"/>
          <w:szCs w:val="24"/>
          <w:lang w:val="es-ES_tradnl"/>
        </w:rPr>
        <w:t xml:space="preserve"> </w:t>
      </w:r>
    </w:p>
    <w:p w14:paraId="4F77BE64" w14:textId="26A31E2D" w:rsidR="00B6275B" w:rsidRDefault="00B6275B" w:rsidP="0018288C">
      <w:pPr>
        <w:spacing w:line="480" w:lineRule="auto"/>
        <w:ind w:firstLine="360"/>
        <w:contextualSpacing/>
        <w:jc w:val="both"/>
        <w:rPr>
          <w:rFonts w:ascii="Book Antiqua" w:hAnsi="Book Antiqua"/>
          <w:szCs w:val="24"/>
          <w:lang w:val="es-ES_tradnl"/>
        </w:rPr>
      </w:pPr>
      <w:r w:rsidRPr="00377259">
        <w:rPr>
          <w:rFonts w:ascii="Book Antiqua" w:hAnsi="Book Antiqua"/>
          <w:b/>
          <w:szCs w:val="24"/>
          <w:lang w:val="es-ES_tradnl"/>
        </w:rPr>
        <w:t xml:space="preserve">[18] </w:t>
      </w:r>
      <w:r w:rsidR="0018288C">
        <w:rPr>
          <w:rFonts w:ascii="Book Antiqua" w:hAnsi="Book Antiqua"/>
          <w:i/>
          <w:szCs w:val="24"/>
          <w:lang w:val="es-ES_tradnl"/>
        </w:rPr>
        <w:t>23</w:t>
      </w:r>
      <w:r w:rsidRPr="00377259">
        <w:rPr>
          <w:rFonts w:ascii="Book Antiqua" w:hAnsi="Book Antiqua"/>
          <w:szCs w:val="24"/>
          <w:lang w:val="es-ES_tradnl"/>
        </w:rPr>
        <w:t>. Educación Especial: …</w:t>
      </w:r>
    </w:p>
    <w:p w14:paraId="487568F4" w14:textId="0CA2EE19" w:rsidR="00D65EE0" w:rsidRDefault="0018288C" w:rsidP="00B941A1">
      <w:pPr>
        <w:spacing w:line="480" w:lineRule="auto"/>
        <w:ind w:left="360"/>
        <w:contextualSpacing/>
        <w:jc w:val="both"/>
        <w:rPr>
          <w:rFonts w:ascii="Book Antiqua" w:hAnsi="Book Antiqua"/>
          <w:i/>
          <w:szCs w:val="24"/>
          <w:lang w:val="es-ES_tradnl"/>
        </w:rPr>
      </w:pPr>
      <w:r w:rsidRPr="0018288C">
        <w:rPr>
          <w:rFonts w:ascii="Book Antiqua" w:hAnsi="Book Antiqua"/>
          <w:i/>
          <w:szCs w:val="24"/>
          <w:lang w:val="es-ES_tradnl"/>
        </w:rPr>
        <w:t>24.</w:t>
      </w:r>
      <w:r>
        <w:rPr>
          <w:rFonts w:ascii="Book Antiqua" w:hAnsi="Book Antiqua"/>
          <w:i/>
          <w:szCs w:val="24"/>
          <w:lang w:val="es-ES_tradnl"/>
        </w:rPr>
        <w:t xml:space="preserve">  </w:t>
      </w:r>
      <w:r>
        <w:rPr>
          <w:rFonts w:ascii="Book Antiqua" w:hAnsi="Book Antiqua"/>
          <w:i/>
          <w:iCs/>
          <w:szCs w:val="24"/>
          <w:lang w:val="es-ES_tradnl"/>
        </w:rPr>
        <w:t xml:space="preserve">Educación </w:t>
      </w:r>
      <w:r w:rsidRPr="007C4186">
        <w:rPr>
          <w:rFonts w:ascii="Book Antiqua" w:hAnsi="Book Antiqua"/>
          <w:i/>
          <w:iCs/>
          <w:strike/>
          <w:szCs w:val="24"/>
          <w:lang w:val="es-ES_tradnl"/>
        </w:rPr>
        <w:t>de</w:t>
      </w:r>
      <w:r>
        <w:rPr>
          <w:rFonts w:ascii="Book Antiqua" w:hAnsi="Book Antiqua"/>
          <w:i/>
          <w:iCs/>
          <w:szCs w:val="24"/>
          <w:lang w:val="es-ES_tradnl"/>
        </w:rPr>
        <w:t xml:space="preserve"> </w:t>
      </w:r>
      <w:r w:rsidR="007C4186" w:rsidRPr="007C4186">
        <w:rPr>
          <w:rFonts w:ascii="Book Antiqua" w:hAnsi="Book Antiqua"/>
          <w:i/>
          <w:iCs/>
          <w:szCs w:val="24"/>
          <w:u w:val="single"/>
          <w:lang w:val="es-ES_tradnl"/>
        </w:rPr>
        <w:t>del</w:t>
      </w:r>
      <w:r w:rsidR="007C4186">
        <w:rPr>
          <w:rFonts w:ascii="Book Antiqua" w:hAnsi="Book Antiqua"/>
          <w:i/>
          <w:iCs/>
          <w:szCs w:val="24"/>
          <w:lang w:val="es-ES_tradnl"/>
        </w:rPr>
        <w:t xml:space="preserve"> </w:t>
      </w:r>
      <w:r>
        <w:rPr>
          <w:rFonts w:ascii="Book Antiqua" w:hAnsi="Book Antiqua"/>
          <w:i/>
          <w:iCs/>
          <w:szCs w:val="24"/>
          <w:lang w:val="es-ES_tradnl"/>
        </w:rPr>
        <w:t xml:space="preserve">carácter: se refiere al desarrollo de características que motiven y permitan el </w:t>
      </w:r>
      <w:r w:rsidRPr="008A57E3">
        <w:rPr>
          <w:rFonts w:ascii="Book Antiqua" w:hAnsi="Book Antiqua"/>
          <w:i/>
          <w:iCs/>
          <w:strike/>
          <w:szCs w:val="24"/>
          <w:lang w:val="es-ES_tradnl"/>
        </w:rPr>
        <w:t>florecimiento</w:t>
      </w:r>
      <w:r w:rsidR="008A57E3" w:rsidRPr="008A57E3">
        <w:rPr>
          <w:rFonts w:ascii="Book Antiqua" w:hAnsi="Book Antiqua"/>
          <w:i/>
          <w:iCs/>
          <w:strike/>
          <w:szCs w:val="24"/>
          <w:lang w:val="es-ES_tradnl"/>
        </w:rPr>
        <w:t xml:space="preserve"> humano</w:t>
      </w:r>
      <w:r w:rsidR="007C4186">
        <w:rPr>
          <w:rFonts w:ascii="Book Antiqua" w:hAnsi="Book Antiqua"/>
          <w:i/>
          <w:iCs/>
          <w:szCs w:val="24"/>
          <w:lang w:val="es-ES_tradnl"/>
        </w:rPr>
        <w:t xml:space="preserve"> </w:t>
      </w:r>
      <w:r w:rsidR="008A57E3" w:rsidRPr="008A57E3">
        <w:rPr>
          <w:rFonts w:ascii="Book Antiqua" w:hAnsi="Book Antiqua"/>
          <w:i/>
          <w:iCs/>
          <w:szCs w:val="24"/>
          <w:u w:val="single"/>
          <w:lang w:val="es-ES_tradnl"/>
        </w:rPr>
        <w:t>el pleno</w:t>
      </w:r>
      <w:r w:rsidR="008A57E3">
        <w:rPr>
          <w:rFonts w:ascii="Book Antiqua" w:hAnsi="Book Antiqua"/>
          <w:i/>
          <w:iCs/>
          <w:szCs w:val="24"/>
          <w:lang w:val="es-ES_tradnl"/>
        </w:rPr>
        <w:t xml:space="preserve"> </w:t>
      </w:r>
      <w:r w:rsidR="007C4186" w:rsidRPr="007C4186">
        <w:rPr>
          <w:rFonts w:ascii="Book Antiqua" w:hAnsi="Book Antiqua"/>
          <w:i/>
          <w:iCs/>
          <w:szCs w:val="24"/>
          <w:u w:val="single"/>
          <w:lang w:val="es-ES_tradnl"/>
        </w:rPr>
        <w:t>desarrollo</w:t>
      </w:r>
      <w:r w:rsidR="008A57E3">
        <w:rPr>
          <w:rFonts w:ascii="Book Antiqua" w:hAnsi="Book Antiqua"/>
          <w:i/>
          <w:iCs/>
          <w:szCs w:val="24"/>
          <w:u w:val="single"/>
          <w:lang w:val="es-ES_tradnl"/>
        </w:rPr>
        <w:t xml:space="preserve"> integral</w:t>
      </w:r>
      <w:r>
        <w:rPr>
          <w:rFonts w:ascii="Book Antiqua" w:hAnsi="Book Antiqua"/>
          <w:i/>
          <w:iCs/>
          <w:szCs w:val="24"/>
          <w:lang w:val="es-ES_tradnl"/>
        </w:rPr>
        <w:t xml:space="preserve"> de los estudiantes y que estos actúen como ciudadanos éticos, reflexivos y socialmente responsables, colaborando efectivamente en espacios comunes para promover el bien común y para que indaguen de manera efectiva sobre el conocimiento y la verdad estableciéndolos como su norte.  </w:t>
      </w:r>
      <w:r w:rsidRPr="00A24318">
        <w:rPr>
          <w:rFonts w:ascii="Book Antiqua" w:hAnsi="Book Antiqua"/>
          <w:i/>
          <w:iCs/>
          <w:szCs w:val="24"/>
          <w:lang w:val="es-ES_tradnl"/>
        </w:rPr>
        <w:t xml:space="preserve">En la educación </w:t>
      </w:r>
      <w:r w:rsidRPr="007C4186">
        <w:rPr>
          <w:rFonts w:ascii="Book Antiqua" w:hAnsi="Book Antiqua"/>
          <w:i/>
          <w:iCs/>
          <w:strike/>
          <w:szCs w:val="24"/>
          <w:lang w:val="es-ES_tradnl"/>
        </w:rPr>
        <w:t>de</w:t>
      </w:r>
      <w:r w:rsidRPr="00A24318">
        <w:rPr>
          <w:rFonts w:ascii="Book Antiqua" w:hAnsi="Book Antiqua"/>
          <w:i/>
          <w:iCs/>
          <w:szCs w:val="24"/>
          <w:lang w:val="es-ES_tradnl"/>
        </w:rPr>
        <w:t xml:space="preserve"> </w:t>
      </w:r>
      <w:r w:rsidR="007C4186" w:rsidRPr="007C4186">
        <w:rPr>
          <w:rFonts w:ascii="Book Antiqua" w:hAnsi="Book Antiqua"/>
          <w:i/>
          <w:iCs/>
          <w:szCs w:val="24"/>
          <w:u w:val="single"/>
          <w:lang w:val="es-ES_tradnl"/>
        </w:rPr>
        <w:t>del</w:t>
      </w:r>
      <w:r w:rsidR="007C4186">
        <w:rPr>
          <w:rFonts w:ascii="Book Antiqua" w:hAnsi="Book Antiqua"/>
          <w:i/>
          <w:iCs/>
          <w:szCs w:val="24"/>
          <w:lang w:val="es-ES_tradnl"/>
        </w:rPr>
        <w:t xml:space="preserve"> </w:t>
      </w:r>
      <w:r w:rsidRPr="00A24318">
        <w:rPr>
          <w:rFonts w:ascii="Book Antiqua" w:hAnsi="Book Antiqua"/>
          <w:i/>
          <w:iCs/>
          <w:szCs w:val="24"/>
          <w:lang w:val="es-ES_tradnl"/>
        </w:rPr>
        <w:t>carácter se cultiva un amor a la verdad y respeto hacia los que tienen ideas distintas de las propias, así como también se enseña el rechazo a la mentira y la distorsión de la evidencia.</w:t>
      </w:r>
      <w:r>
        <w:rPr>
          <w:rFonts w:ascii="Book Antiqua" w:hAnsi="Book Antiqua"/>
          <w:i/>
          <w:iCs/>
          <w:szCs w:val="24"/>
          <w:lang w:val="es-ES_tradnl"/>
        </w:rPr>
        <w:t xml:space="preserve">  Facilita la formación de comunidades escolares que son puentes sobre </w:t>
      </w:r>
      <w:r w:rsidR="006457F6">
        <w:rPr>
          <w:rFonts w:ascii="Book Antiqua" w:hAnsi="Book Antiqua"/>
          <w:i/>
          <w:iCs/>
          <w:szCs w:val="24"/>
          <w:lang w:val="es-ES_tradnl"/>
        </w:rPr>
        <w:t>las diferencias entre los</w:t>
      </w:r>
      <w:r>
        <w:rPr>
          <w:rFonts w:ascii="Book Antiqua" w:hAnsi="Book Antiqua"/>
          <w:i/>
          <w:iCs/>
          <w:szCs w:val="24"/>
          <w:lang w:val="es-ES_tradnl"/>
        </w:rPr>
        <w:t xml:space="preserve"> grup</w:t>
      </w:r>
      <w:r w:rsidR="006457F6">
        <w:rPr>
          <w:rFonts w:ascii="Book Antiqua" w:hAnsi="Book Antiqua"/>
          <w:i/>
          <w:iCs/>
          <w:szCs w:val="24"/>
          <w:lang w:val="es-ES_tradnl"/>
        </w:rPr>
        <w:t>o</w:t>
      </w:r>
      <w:r>
        <w:rPr>
          <w:rFonts w:ascii="Book Antiqua" w:hAnsi="Book Antiqua"/>
          <w:i/>
          <w:iCs/>
          <w:szCs w:val="24"/>
          <w:lang w:val="es-ES_tradnl"/>
        </w:rPr>
        <w:t xml:space="preserve">s que dividen a los seres humanos.  Esta educación integra a la comunidad escolar para hacerla una más acogedora, colaborativa y justa para todos los estudiantes, promocionando un entorno que facilita la amistad cívica que es esencial para la integración del estudiante a la vida adulta.  La educación </w:t>
      </w:r>
      <w:r w:rsidRPr="00C07AD2">
        <w:rPr>
          <w:rFonts w:ascii="Book Antiqua" w:hAnsi="Book Antiqua"/>
          <w:i/>
          <w:iCs/>
          <w:strike/>
          <w:szCs w:val="24"/>
          <w:lang w:val="es-ES_tradnl"/>
        </w:rPr>
        <w:t>de</w:t>
      </w:r>
      <w:r>
        <w:rPr>
          <w:rFonts w:ascii="Book Antiqua" w:hAnsi="Book Antiqua"/>
          <w:i/>
          <w:iCs/>
          <w:szCs w:val="24"/>
          <w:lang w:val="es-ES_tradnl"/>
        </w:rPr>
        <w:t xml:space="preserve"> </w:t>
      </w:r>
      <w:r w:rsidR="00C07AD2" w:rsidRPr="00C07AD2">
        <w:rPr>
          <w:rFonts w:ascii="Book Antiqua" w:hAnsi="Book Antiqua"/>
          <w:i/>
          <w:iCs/>
          <w:szCs w:val="24"/>
          <w:u w:val="single"/>
          <w:lang w:val="es-ES_tradnl"/>
        </w:rPr>
        <w:t>del</w:t>
      </w:r>
      <w:r w:rsidR="00C07AD2">
        <w:rPr>
          <w:rFonts w:ascii="Book Antiqua" w:hAnsi="Book Antiqua"/>
          <w:i/>
          <w:iCs/>
          <w:szCs w:val="24"/>
          <w:lang w:val="es-ES_tradnl"/>
        </w:rPr>
        <w:t xml:space="preserve"> </w:t>
      </w:r>
      <w:r>
        <w:rPr>
          <w:rFonts w:ascii="Book Antiqua" w:hAnsi="Book Antiqua"/>
          <w:i/>
          <w:iCs/>
          <w:szCs w:val="24"/>
          <w:lang w:val="es-ES_tradnl"/>
        </w:rPr>
        <w:t>carácter centra su atención en la promoción de las virtudes</w:t>
      </w:r>
      <w:r w:rsidR="006457F6">
        <w:rPr>
          <w:rFonts w:ascii="Book Antiqua" w:hAnsi="Book Antiqua"/>
          <w:i/>
          <w:iCs/>
          <w:szCs w:val="24"/>
          <w:lang w:val="es-ES_tradnl"/>
        </w:rPr>
        <w:t>; b</w:t>
      </w:r>
      <w:r>
        <w:rPr>
          <w:rFonts w:ascii="Book Antiqua" w:hAnsi="Book Antiqua"/>
          <w:i/>
          <w:iCs/>
          <w:szCs w:val="24"/>
          <w:lang w:val="es-ES_tradnl"/>
        </w:rPr>
        <w:t xml:space="preserve">usca producir un cambio profundo y existencialmente significativo con respecto a lo que podemos ser y hacer.  </w:t>
      </w:r>
      <w:r>
        <w:rPr>
          <w:rFonts w:ascii="Book Antiqua" w:hAnsi="Book Antiqua"/>
          <w:i/>
          <w:iCs/>
          <w:szCs w:val="24"/>
          <w:lang w:val="es-ES_tradnl"/>
        </w:rPr>
        <w:lastRenderedPageBreak/>
        <w:t>Está orientada a que las personas cambien en sus capacidades hasta el punto de poder lidiar sus vidas hacia logros valiosos que redunden en el desarrollo del mundo y de los demás.</w:t>
      </w:r>
    </w:p>
    <w:p w14:paraId="3FCFDE31" w14:textId="364F5B4E" w:rsidR="00B6275B" w:rsidRPr="00D65EE0" w:rsidRDefault="00B6275B" w:rsidP="00D65EE0">
      <w:pPr>
        <w:spacing w:line="480" w:lineRule="auto"/>
        <w:ind w:firstLine="360"/>
        <w:contextualSpacing/>
        <w:jc w:val="both"/>
        <w:rPr>
          <w:rFonts w:ascii="Book Antiqua" w:hAnsi="Book Antiqua"/>
          <w:i/>
          <w:szCs w:val="24"/>
          <w:lang w:val="es-ES_tradnl"/>
        </w:rPr>
      </w:pPr>
      <w:r>
        <w:rPr>
          <w:rFonts w:ascii="Book Antiqua" w:hAnsi="Book Antiqua"/>
          <w:b/>
          <w:szCs w:val="24"/>
          <w:lang w:val="es-ES_tradnl"/>
        </w:rPr>
        <w:t>[</w:t>
      </w:r>
      <w:r w:rsidRPr="00377259">
        <w:rPr>
          <w:rFonts w:ascii="Book Antiqua" w:hAnsi="Book Antiqua"/>
          <w:b/>
          <w:szCs w:val="24"/>
          <w:lang w:val="es-ES_tradnl"/>
        </w:rPr>
        <w:t>19</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5</w:t>
      </w:r>
      <w:r w:rsidRPr="00377259">
        <w:rPr>
          <w:rFonts w:ascii="Book Antiqua" w:hAnsi="Book Antiqua"/>
          <w:szCs w:val="24"/>
          <w:lang w:val="es-ES_tradnl"/>
        </w:rPr>
        <w:t>. Entidad Educativa Certificada:</w:t>
      </w:r>
      <w:r>
        <w:rPr>
          <w:rFonts w:ascii="Book Antiqua" w:hAnsi="Book Antiqua"/>
          <w:szCs w:val="24"/>
          <w:lang w:val="es-ES_tradnl"/>
        </w:rPr>
        <w:t xml:space="preserve"> …</w:t>
      </w:r>
    </w:p>
    <w:p w14:paraId="248BCBCE" w14:textId="57FBBC8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20</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6</w:t>
      </w:r>
      <w:r w:rsidRPr="00377259">
        <w:rPr>
          <w:rFonts w:ascii="Book Antiqua" w:hAnsi="Book Antiqua"/>
          <w:szCs w:val="24"/>
          <w:lang w:val="es-ES_tradnl"/>
        </w:rPr>
        <w:t>. ESEA: …</w:t>
      </w:r>
    </w:p>
    <w:p w14:paraId="221654B0" w14:textId="35BE0D3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21</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7</w:t>
      </w:r>
      <w:r w:rsidRPr="00377259">
        <w:rPr>
          <w:rFonts w:ascii="Book Antiqua" w:hAnsi="Book Antiqua"/>
          <w:szCs w:val="24"/>
          <w:lang w:val="es-ES_tradnl"/>
        </w:rPr>
        <w:t>. Escuela de la Comunidad:</w:t>
      </w:r>
      <w:r>
        <w:rPr>
          <w:rFonts w:ascii="Book Antiqua" w:hAnsi="Book Antiqua"/>
          <w:szCs w:val="24"/>
          <w:lang w:val="es-ES_tradnl"/>
        </w:rPr>
        <w:t xml:space="preserve"> …</w:t>
      </w:r>
    </w:p>
    <w:p w14:paraId="4DBB95EA" w14:textId="1F00B3A4"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22</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8</w:t>
      </w:r>
      <w:r w:rsidRPr="00377259">
        <w:rPr>
          <w:rFonts w:ascii="Book Antiqua" w:hAnsi="Book Antiqua"/>
          <w:szCs w:val="24"/>
          <w:lang w:val="es-ES_tradnl"/>
        </w:rPr>
        <w:t>. Escuela Pública Alianza:</w:t>
      </w:r>
      <w:r>
        <w:rPr>
          <w:rFonts w:ascii="Book Antiqua" w:hAnsi="Book Antiqua"/>
          <w:szCs w:val="24"/>
          <w:lang w:val="es-ES_tradnl"/>
        </w:rPr>
        <w:t xml:space="preserve"> …</w:t>
      </w:r>
    </w:p>
    <w:p w14:paraId="307311C4" w14:textId="17CA4D5B"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23</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9</w:t>
      </w:r>
      <w:r w:rsidRPr="00377259">
        <w:rPr>
          <w:rFonts w:ascii="Book Antiqua" w:hAnsi="Book Antiqua"/>
          <w:szCs w:val="24"/>
          <w:lang w:val="es-ES_tradnl"/>
        </w:rPr>
        <w:t xml:space="preserve">. Escuela Magneto Ocupacional (CTE </w:t>
      </w:r>
      <w:proofErr w:type="spellStart"/>
      <w:r w:rsidRPr="00377259">
        <w:rPr>
          <w:rFonts w:ascii="Book Antiqua" w:hAnsi="Book Antiqua"/>
          <w:szCs w:val="24"/>
          <w:lang w:val="es-ES_tradnl"/>
        </w:rPr>
        <w:t>Magnet</w:t>
      </w:r>
      <w:proofErr w:type="spellEnd"/>
      <w:r w:rsidRPr="00377259">
        <w:rPr>
          <w:rFonts w:ascii="Book Antiqua" w:hAnsi="Book Antiqua"/>
          <w:szCs w:val="24"/>
          <w:lang w:val="es-ES_tradnl"/>
        </w:rPr>
        <w:t xml:space="preserve"> School): …</w:t>
      </w:r>
    </w:p>
    <w:p w14:paraId="497D6B49" w14:textId="2FF63F5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24</w:t>
      </w:r>
      <w:r>
        <w:rPr>
          <w:rFonts w:ascii="Book Antiqua" w:hAnsi="Book Antiqua"/>
          <w:b/>
          <w:szCs w:val="24"/>
          <w:lang w:val="es-ES_tradnl"/>
        </w:rPr>
        <w:t xml:space="preserve">] </w:t>
      </w:r>
      <w:r w:rsidR="00D65EE0">
        <w:rPr>
          <w:rFonts w:ascii="Book Antiqua" w:hAnsi="Book Antiqua"/>
          <w:i/>
          <w:szCs w:val="24"/>
          <w:lang w:val="es-ES_tradnl"/>
        </w:rPr>
        <w:t>30</w:t>
      </w:r>
      <w:r w:rsidRPr="00377259">
        <w:rPr>
          <w:rFonts w:ascii="Book Antiqua" w:hAnsi="Book Antiqua"/>
          <w:szCs w:val="24"/>
          <w:lang w:val="es-ES_tradnl"/>
        </w:rPr>
        <w:t>. Estudiante dotado: …</w:t>
      </w:r>
    </w:p>
    <w:p w14:paraId="6B89BC9D" w14:textId="62317D61"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25</w:t>
      </w:r>
      <w:r>
        <w:rPr>
          <w:rFonts w:ascii="Book Antiqua" w:hAnsi="Book Antiqua"/>
          <w:b/>
          <w:szCs w:val="24"/>
          <w:lang w:val="es-ES_tradnl"/>
        </w:rPr>
        <w:t xml:space="preserve">] </w:t>
      </w:r>
      <w:r w:rsidR="00D65EE0">
        <w:rPr>
          <w:rFonts w:ascii="Book Antiqua" w:hAnsi="Book Antiqua"/>
          <w:i/>
          <w:szCs w:val="24"/>
          <w:lang w:val="es-ES_tradnl"/>
        </w:rPr>
        <w:t>31</w:t>
      </w:r>
      <w:r w:rsidRPr="00377259">
        <w:rPr>
          <w:rFonts w:ascii="Book Antiqua" w:hAnsi="Book Antiqua"/>
          <w:szCs w:val="24"/>
          <w:lang w:val="es-ES_tradnl"/>
        </w:rPr>
        <w:t>. Estudiante Bona Fide: …</w:t>
      </w:r>
    </w:p>
    <w:p w14:paraId="1E15BEDC" w14:textId="3AF8B2C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26</w:t>
      </w:r>
      <w:r>
        <w:rPr>
          <w:rFonts w:ascii="Book Antiqua" w:hAnsi="Book Antiqua"/>
          <w:b/>
          <w:szCs w:val="24"/>
          <w:lang w:val="es-ES_tradnl"/>
        </w:rPr>
        <w:t xml:space="preserve">] </w:t>
      </w:r>
      <w:r w:rsidR="00D65EE0">
        <w:rPr>
          <w:rFonts w:ascii="Book Antiqua" w:hAnsi="Book Antiqua"/>
          <w:i/>
          <w:szCs w:val="24"/>
          <w:lang w:val="es-ES_tradnl"/>
        </w:rPr>
        <w:t>32</w:t>
      </w:r>
      <w:r w:rsidRPr="00377259">
        <w:rPr>
          <w:rFonts w:ascii="Book Antiqua" w:hAnsi="Book Antiqua"/>
          <w:szCs w:val="24"/>
          <w:lang w:val="es-ES_tradnl"/>
        </w:rPr>
        <w:t>. Estudiante en riesgo: …</w:t>
      </w:r>
    </w:p>
    <w:p w14:paraId="4347C015" w14:textId="2B491CE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27</w:t>
      </w:r>
      <w:r>
        <w:rPr>
          <w:rFonts w:ascii="Book Antiqua" w:hAnsi="Book Antiqua"/>
          <w:b/>
          <w:szCs w:val="24"/>
          <w:lang w:val="es-ES_tradnl"/>
        </w:rPr>
        <w:t xml:space="preserve">] </w:t>
      </w:r>
      <w:r w:rsidR="00D65EE0">
        <w:rPr>
          <w:rFonts w:ascii="Book Antiqua" w:hAnsi="Book Antiqua"/>
          <w:i/>
          <w:szCs w:val="24"/>
          <w:lang w:val="es-ES_tradnl"/>
        </w:rPr>
        <w:t>33</w:t>
      </w:r>
      <w:r w:rsidRPr="00377259">
        <w:rPr>
          <w:rFonts w:ascii="Book Antiqua" w:hAnsi="Book Antiqua"/>
          <w:szCs w:val="24"/>
          <w:lang w:val="es-ES_tradnl"/>
        </w:rPr>
        <w:t>. ESSA: …</w:t>
      </w:r>
    </w:p>
    <w:p w14:paraId="32A0CE61" w14:textId="463074FE" w:rsidR="00B6275B"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28</w:t>
      </w:r>
      <w:r>
        <w:rPr>
          <w:rFonts w:ascii="Book Antiqua" w:hAnsi="Book Antiqua"/>
          <w:b/>
          <w:szCs w:val="24"/>
          <w:lang w:val="es-ES_tradnl"/>
        </w:rPr>
        <w:t xml:space="preserve">] </w:t>
      </w:r>
      <w:r w:rsidR="00D65EE0">
        <w:rPr>
          <w:rFonts w:ascii="Book Antiqua" w:hAnsi="Book Antiqua"/>
          <w:i/>
          <w:szCs w:val="24"/>
          <w:lang w:val="es-ES_tradnl"/>
        </w:rPr>
        <w:t>34</w:t>
      </w:r>
      <w:r w:rsidRPr="00377259">
        <w:rPr>
          <w:rFonts w:ascii="Book Antiqua" w:hAnsi="Book Antiqua"/>
          <w:szCs w:val="24"/>
          <w:lang w:val="es-ES_tradnl"/>
        </w:rPr>
        <w:t>. Evaluación: …</w:t>
      </w:r>
    </w:p>
    <w:p w14:paraId="40D0FF47" w14:textId="28E28638" w:rsidR="00D65EE0" w:rsidRPr="007423E7" w:rsidRDefault="00D65EE0" w:rsidP="00B941A1">
      <w:pPr>
        <w:spacing w:line="480" w:lineRule="auto"/>
        <w:ind w:left="360"/>
        <w:contextualSpacing/>
        <w:jc w:val="both"/>
        <w:rPr>
          <w:rFonts w:ascii="Book Antiqua" w:hAnsi="Book Antiqua"/>
          <w:i/>
          <w:strike/>
          <w:szCs w:val="24"/>
          <w:lang w:val="es-ES_tradnl"/>
        </w:rPr>
      </w:pPr>
      <w:r>
        <w:rPr>
          <w:rFonts w:ascii="Book Antiqua" w:hAnsi="Book Antiqua"/>
          <w:i/>
          <w:szCs w:val="24"/>
          <w:lang w:val="es-ES_tradnl"/>
        </w:rPr>
        <w:t xml:space="preserve">35.  </w:t>
      </w:r>
      <w:r w:rsidRPr="007423E7">
        <w:rPr>
          <w:rFonts w:ascii="Book Antiqua" w:hAnsi="Book Antiqua"/>
          <w:i/>
          <w:iCs/>
          <w:strike/>
          <w:szCs w:val="24"/>
          <w:lang w:val="es-ES_tradnl"/>
        </w:rPr>
        <w:t xml:space="preserve">Florecimiento: se refiere a la actualización del potencial humano para que cada persona lleve una vida buena, se refiere así al desarrollo de las personas, la comunidad escolar y por consiguiente la sociedad.  Bajo este concepto, las personas </w:t>
      </w:r>
      <w:r w:rsidR="00AA13A9" w:rsidRPr="007423E7">
        <w:rPr>
          <w:rFonts w:ascii="Book Antiqua" w:hAnsi="Book Antiqua"/>
          <w:i/>
          <w:iCs/>
          <w:strike/>
          <w:szCs w:val="24"/>
          <w:lang w:val="es-ES_tradnl"/>
        </w:rPr>
        <w:t>promueven</w:t>
      </w:r>
      <w:r w:rsidRPr="007423E7">
        <w:rPr>
          <w:rFonts w:ascii="Book Antiqua" w:hAnsi="Book Antiqua"/>
          <w:i/>
          <w:iCs/>
          <w:strike/>
          <w:szCs w:val="24"/>
          <w:lang w:val="es-ES_tradnl"/>
        </w:rPr>
        <w:t xml:space="preserve"> y necesitan la prosperidad de la sociedad</w:t>
      </w:r>
      <w:r w:rsidR="00B63C18" w:rsidRPr="007423E7">
        <w:rPr>
          <w:rFonts w:ascii="Book Antiqua" w:hAnsi="Book Antiqua"/>
          <w:i/>
          <w:iCs/>
          <w:strike/>
          <w:szCs w:val="24"/>
          <w:lang w:val="es-ES_tradnl"/>
        </w:rPr>
        <w:t xml:space="preserve">, </w:t>
      </w:r>
      <w:r w:rsidRPr="007423E7">
        <w:rPr>
          <w:rFonts w:ascii="Book Antiqua" w:hAnsi="Book Antiqua"/>
          <w:i/>
          <w:iCs/>
          <w:strike/>
          <w:szCs w:val="24"/>
          <w:lang w:val="es-ES_tradnl"/>
        </w:rPr>
        <w:t>mejoran</w:t>
      </w:r>
      <w:r w:rsidR="00B63C18" w:rsidRPr="007423E7">
        <w:rPr>
          <w:rFonts w:ascii="Book Antiqua" w:hAnsi="Book Antiqua"/>
          <w:i/>
          <w:iCs/>
          <w:strike/>
          <w:szCs w:val="24"/>
          <w:lang w:val="es-ES_tradnl"/>
        </w:rPr>
        <w:t>do</w:t>
      </w:r>
      <w:r w:rsidRPr="007423E7">
        <w:rPr>
          <w:rFonts w:ascii="Book Antiqua" w:hAnsi="Book Antiqua"/>
          <w:i/>
          <w:iCs/>
          <w:strike/>
          <w:szCs w:val="24"/>
          <w:lang w:val="es-ES_tradnl"/>
        </w:rPr>
        <w:t xml:space="preserve"> si sus miembros tienen capacidad y compromiso para contribuir al desarrollo social.  Es un proceso natural de maduración y socialización personal que culmina con el logro de una identidad psicosocial satisfactoria, y que está impulsado por diversas necesidades psicosociales: autoestima, autorrealización y crecimiento personal, afiliación e identidad</w:t>
      </w:r>
      <w:r w:rsidR="00B63C18" w:rsidRPr="007423E7">
        <w:rPr>
          <w:rFonts w:ascii="Book Antiqua" w:hAnsi="Book Antiqua"/>
          <w:i/>
          <w:iCs/>
          <w:strike/>
          <w:szCs w:val="24"/>
          <w:lang w:val="es-ES_tradnl"/>
        </w:rPr>
        <w:t>, así como</w:t>
      </w:r>
      <w:r w:rsidRPr="007423E7">
        <w:rPr>
          <w:rFonts w:ascii="Book Antiqua" w:hAnsi="Book Antiqua"/>
          <w:i/>
          <w:iCs/>
          <w:strike/>
          <w:szCs w:val="24"/>
          <w:lang w:val="es-ES_tradnl"/>
        </w:rPr>
        <w:t xml:space="preserve"> de dominio y logro.</w:t>
      </w:r>
    </w:p>
    <w:p w14:paraId="5E1A3687" w14:textId="769FF44D" w:rsidR="00B6275B" w:rsidRPr="005A57A8" w:rsidRDefault="00B6275B" w:rsidP="00D65EE0">
      <w:pPr>
        <w:spacing w:line="480" w:lineRule="auto"/>
        <w:ind w:firstLine="360"/>
        <w:contextualSpacing/>
        <w:jc w:val="both"/>
        <w:rPr>
          <w:rFonts w:ascii="Book Antiqua" w:hAnsi="Book Antiqua"/>
          <w:szCs w:val="24"/>
          <w:lang w:val="es-ES_tradnl"/>
        </w:rPr>
      </w:pPr>
      <w:r w:rsidRPr="005A57A8">
        <w:rPr>
          <w:rFonts w:ascii="Book Antiqua" w:hAnsi="Book Antiqua"/>
          <w:b/>
          <w:szCs w:val="24"/>
          <w:lang w:val="es-ES_tradnl"/>
        </w:rPr>
        <w:t xml:space="preserve">[29] </w:t>
      </w:r>
      <w:r w:rsidRPr="007C4186">
        <w:rPr>
          <w:rFonts w:ascii="Book Antiqua" w:hAnsi="Book Antiqua"/>
          <w:i/>
          <w:strike/>
          <w:szCs w:val="24"/>
          <w:lang w:val="es-ES_tradnl"/>
        </w:rPr>
        <w:t>3</w:t>
      </w:r>
      <w:r w:rsidR="00D65EE0" w:rsidRPr="007C4186">
        <w:rPr>
          <w:rFonts w:ascii="Book Antiqua" w:hAnsi="Book Antiqua"/>
          <w:i/>
          <w:strike/>
          <w:szCs w:val="24"/>
          <w:lang w:val="es-ES_tradnl"/>
        </w:rPr>
        <w:t>6</w:t>
      </w:r>
      <w:r w:rsidR="007C4186">
        <w:rPr>
          <w:rFonts w:ascii="Book Antiqua" w:hAnsi="Book Antiqua"/>
          <w:szCs w:val="24"/>
          <w:lang w:val="es-ES_tradnl"/>
        </w:rPr>
        <w:t xml:space="preserve"> </w:t>
      </w:r>
      <w:r w:rsidR="007C4186" w:rsidRPr="007C4186">
        <w:rPr>
          <w:rFonts w:ascii="Book Antiqua" w:hAnsi="Book Antiqua"/>
          <w:i/>
          <w:iCs/>
          <w:szCs w:val="24"/>
          <w:u w:val="single"/>
          <w:lang w:val="es-ES_tradnl"/>
        </w:rPr>
        <w:t>35</w:t>
      </w:r>
      <w:r w:rsidRPr="005A57A8">
        <w:rPr>
          <w:rFonts w:ascii="Book Antiqua" w:hAnsi="Book Antiqua"/>
          <w:szCs w:val="24"/>
          <w:lang w:val="es-ES_tradnl"/>
        </w:rPr>
        <w:t xml:space="preserve">. Impedimento o Discapacidad: … </w:t>
      </w:r>
    </w:p>
    <w:p w14:paraId="2EAACA56" w14:textId="7F0067A4"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30</w:t>
      </w:r>
      <w:r>
        <w:rPr>
          <w:rFonts w:ascii="Book Antiqua" w:hAnsi="Book Antiqua"/>
          <w:b/>
          <w:szCs w:val="24"/>
          <w:lang w:val="es-ES_tradnl"/>
        </w:rPr>
        <w:t xml:space="preserve">] </w:t>
      </w:r>
      <w:r w:rsidRPr="007C4186">
        <w:rPr>
          <w:rFonts w:ascii="Book Antiqua" w:hAnsi="Book Antiqua"/>
          <w:i/>
          <w:strike/>
          <w:szCs w:val="24"/>
          <w:lang w:val="es-ES_tradnl"/>
        </w:rPr>
        <w:t>3</w:t>
      </w:r>
      <w:r w:rsidR="00D65EE0" w:rsidRPr="007C4186">
        <w:rPr>
          <w:rFonts w:ascii="Book Antiqua" w:hAnsi="Book Antiqua"/>
          <w:i/>
          <w:strike/>
          <w:szCs w:val="24"/>
          <w:lang w:val="es-ES_tradnl"/>
        </w:rPr>
        <w:t>7</w:t>
      </w:r>
      <w:r w:rsidR="007C4186">
        <w:rPr>
          <w:rFonts w:ascii="Book Antiqua" w:hAnsi="Book Antiqua"/>
          <w:i/>
          <w:szCs w:val="24"/>
          <w:lang w:val="es-ES_tradnl"/>
        </w:rPr>
        <w:t xml:space="preserve"> </w:t>
      </w:r>
      <w:r w:rsidR="007C4186" w:rsidRPr="007C4186">
        <w:rPr>
          <w:rFonts w:ascii="Book Antiqua" w:hAnsi="Book Antiqua"/>
          <w:i/>
          <w:szCs w:val="24"/>
          <w:u w:val="single"/>
          <w:lang w:val="es-ES_tradnl"/>
        </w:rPr>
        <w:t>36</w:t>
      </w:r>
      <w:r w:rsidRPr="005A57A8">
        <w:rPr>
          <w:rFonts w:ascii="Book Antiqua" w:hAnsi="Book Antiqua"/>
          <w:szCs w:val="24"/>
          <w:lang w:val="es-ES_tradnl"/>
        </w:rPr>
        <w:t>. Ley de Ética Gubernamental:</w:t>
      </w:r>
      <w:r>
        <w:rPr>
          <w:rFonts w:ascii="Book Antiqua" w:hAnsi="Book Antiqua"/>
          <w:szCs w:val="24"/>
          <w:lang w:val="es-ES_tradnl"/>
        </w:rPr>
        <w:t xml:space="preserve"> …</w:t>
      </w:r>
    </w:p>
    <w:p w14:paraId="6921114B" w14:textId="6DFD109F"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lastRenderedPageBreak/>
        <w:t>[</w:t>
      </w:r>
      <w:r w:rsidRPr="005A57A8">
        <w:rPr>
          <w:rFonts w:ascii="Book Antiqua" w:hAnsi="Book Antiqua"/>
          <w:b/>
          <w:szCs w:val="24"/>
          <w:lang w:val="es-ES_tradnl"/>
        </w:rPr>
        <w:t>31</w:t>
      </w:r>
      <w:r>
        <w:rPr>
          <w:rFonts w:ascii="Book Antiqua" w:hAnsi="Book Antiqua"/>
          <w:b/>
          <w:szCs w:val="24"/>
          <w:lang w:val="es-ES_tradnl"/>
        </w:rPr>
        <w:t xml:space="preserve">] </w:t>
      </w:r>
      <w:r w:rsidRPr="003D3105">
        <w:rPr>
          <w:rFonts w:ascii="Book Antiqua" w:hAnsi="Book Antiqua"/>
          <w:i/>
          <w:strike/>
          <w:szCs w:val="24"/>
          <w:lang w:val="es-ES_tradnl"/>
        </w:rPr>
        <w:t>3</w:t>
      </w:r>
      <w:r w:rsidR="00D65EE0" w:rsidRPr="003D3105">
        <w:rPr>
          <w:rFonts w:ascii="Book Antiqua" w:hAnsi="Book Antiqua"/>
          <w:i/>
          <w:strike/>
          <w:szCs w:val="24"/>
          <w:lang w:val="es-ES_tradnl"/>
        </w:rPr>
        <w:t>8</w:t>
      </w:r>
      <w:r w:rsidR="003D3105">
        <w:rPr>
          <w:rFonts w:ascii="Book Antiqua" w:hAnsi="Book Antiqua"/>
          <w:i/>
          <w:szCs w:val="24"/>
          <w:lang w:val="es-ES_tradnl"/>
        </w:rPr>
        <w:t xml:space="preserve"> </w:t>
      </w:r>
      <w:r w:rsidR="003D3105" w:rsidRPr="003D3105">
        <w:rPr>
          <w:rFonts w:ascii="Book Antiqua" w:hAnsi="Book Antiqua"/>
          <w:i/>
          <w:szCs w:val="24"/>
          <w:u w:val="single"/>
          <w:lang w:val="es-ES_tradnl"/>
        </w:rPr>
        <w:t>37</w:t>
      </w:r>
      <w:r w:rsidRPr="00377259">
        <w:rPr>
          <w:rFonts w:ascii="Book Antiqua" w:hAnsi="Book Antiqua"/>
          <w:szCs w:val="24"/>
          <w:lang w:val="es-ES_tradnl"/>
        </w:rPr>
        <w:t>. Ley de Procedimiento Administrativo Uniforme (LPAU):</w:t>
      </w:r>
      <w:r>
        <w:rPr>
          <w:rFonts w:ascii="Book Antiqua" w:hAnsi="Book Antiqua"/>
          <w:szCs w:val="24"/>
          <w:lang w:val="es-ES_tradnl"/>
        </w:rPr>
        <w:t xml:space="preserve"> …</w:t>
      </w:r>
    </w:p>
    <w:p w14:paraId="34A15219" w14:textId="5C64C134"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32</w:t>
      </w:r>
      <w:r>
        <w:rPr>
          <w:rFonts w:ascii="Book Antiqua" w:hAnsi="Book Antiqua"/>
          <w:b/>
          <w:szCs w:val="24"/>
          <w:lang w:val="es-ES_tradnl"/>
        </w:rPr>
        <w:t xml:space="preserve">] </w:t>
      </w:r>
      <w:r w:rsidRPr="003D3105">
        <w:rPr>
          <w:rFonts w:ascii="Book Antiqua" w:hAnsi="Book Antiqua"/>
          <w:i/>
          <w:strike/>
          <w:szCs w:val="24"/>
          <w:lang w:val="es-ES_tradnl"/>
        </w:rPr>
        <w:t>3</w:t>
      </w:r>
      <w:r w:rsidR="00D65EE0" w:rsidRPr="003D3105">
        <w:rPr>
          <w:rFonts w:ascii="Book Antiqua" w:hAnsi="Book Antiqua"/>
          <w:i/>
          <w:strike/>
          <w:szCs w:val="24"/>
          <w:lang w:val="es-ES_tradnl"/>
        </w:rPr>
        <w:t>9</w:t>
      </w:r>
      <w:r w:rsidR="003D3105">
        <w:rPr>
          <w:rFonts w:ascii="Book Antiqua" w:hAnsi="Book Antiqua"/>
          <w:i/>
          <w:szCs w:val="24"/>
          <w:lang w:val="es-ES_tradnl"/>
        </w:rPr>
        <w:t xml:space="preserve"> </w:t>
      </w:r>
      <w:r w:rsidR="003D3105" w:rsidRPr="003D3105">
        <w:rPr>
          <w:rFonts w:ascii="Book Antiqua" w:hAnsi="Book Antiqua"/>
          <w:i/>
          <w:szCs w:val="24"/>
          <w:u w:val="single"/>
          <w:lang w:val="es-ES_tradnl"/>
        </w:rPr>
        <w:t>38</w:t>
      </w:r>
      <w:r w:rsidRPr="005A57A8">
        <w:rPr>
          <w:rFonts w:ascii="Book Antiqua" w:hAnsi="Book Antiqua"/>
          <w:szCs w:val="24"/>
          <w:lang w:val="es-ES_tradnl"/>
        </w:rPr>
        <w:t>. Modelo de Intervención: …</w:t>
      </w:r>
    </w:p>
    <w:p w14:paraId="2BD7597B" w14:textId="3705356F"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33</w:t>
      </w:r>
      <w:r>
        <w:rPr>
          <w:rFonts w:ascii="Book Antiqua" w:hAnsi="Book Antiqua"/>
          <w:b/>
          <w:szCs w:val="24"/>
          <w:lang w:val="es-ES_tradnl"/>
        </w:rPr>
        <w:t xml:space="preserve">] </w:t>
      </w:r>
      <w:r w:rsidRPr="003D3105">
        <w:rPr>
          <w:rFonts w:ascii="Book Antiqua" w:hAnsi="Book Antiqua"/>
          <w:i/>
          <w:strike/>
          <w:szCs w:val="24"/>
          <w:lang w:val="es-ES_tradnl"/>
        </w:rPr>
        <w:t>4</w:t>
      </w:r>
      <w:r w:rsidR="00D65EE0" w:rsidRPr="003D3105">
        <w:rPr>
          <w:rFonts w:ascii="Book Antiqua" w:hAnsi="Book Antiqua"/>
          <w:i/>
          <w:strike/>
          <w:szCs w:val="24"/>
          <w:lang w:val="es-ES_tradnl"/>
        </w:rPr>
        <w:t>0</w:t>
      </w:r>
      <w:r w:rsidR="003D3105">
        <w:rPr>
          <w:rFonts w:ascii="Book Antiqua" w:hAnsi="Book Antiqua"/>
          <w:i/>
          <w:szCs w:val="24"/>
          <w:lang w:val="es-ES_tradnl"/>
        </w:rPr>
        <w:t xml:space="preserve"> </w:t>
      </w:r>
      <w:r w:rsidR="003D3105" w:rsidRPr="003D3105">
        <w:rPr>
          <w:rFonts w:ascii="Book Antiqua" w:hAnsi="Book Antiqua"/>
          <w:i/>
          <w:szCs w:val="24"/>
          <w:u w:val="single"/>
          <w:lang w:val="es-ES_tradnl"/>
        </w:rPr>
        <w:t>39</w:t>
      </w:r>
      <w:r w:rsidRPr="005A57A8">
        <w:rPr>
          <w:rFonts w:ascii="Book Antiqua" w:hAnsi="Book Antiqua"/>
          <w:szCs w:val="24"/>
          <w:lang w:val="es-ES_tradnl"/>
        </w:rPr>
        <w:t>. Oficina: …</w:t>
      </w:r>
    </w:p>
    <w:p w14:paraId="7F9099B3" w14:textId="7E14E801"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34</w:t>
      </w:r>
      <w:r>
        <w:rPr>
          <w:rFonts w:ascii="Book Antiqua" w:hAnsi="Book Antiqua"/>
          <w:b/>
          <w:szCs w:val="24"/>
          <w:lang w:val="es-ES_tradnl"/>
        </w:rPr>
        <w:t xml:space="preserve">] </w:t>
      </w:r>
      <w:r w:rsidR="00D65EE0" w:rsidRPr="003D3105">
        <w:rPr>
          <w:rFonts w:ascii="Book Antiqua" w:hAnsi="Book Antiqua"/>
          <w:i/>
          <w:strike/>
          <w:szCs w:val="24"/>
          <w:lang w:val="es-ES_tradnl"/>
        </w:rPr>
        <w:t>41</w:t>
      </w:r>
      <w:r w:rsidR="003D3105">
        <w:rPr>
          <w:rFonts w:ascii="Book Antiqua" w:hAnsi="Book Antiqua"/>
          <w:i/>
          <w:szCs w:val="24"/>
          <w:lang w:val="es-ES_tradnl"/>
        </w:rPr>
        <w:t xml:space="preserve"> </w:t>
      </w:r>
      <w:r w:rsidR="003D3105" w:rsidRPr="003D3105">
        <w:rPr>
          <w:rFonts w:ascii="Book Antiqua" w:hAnsi="Book Antiqua"/>
          <w:i/>
          <w:szCs w:val="24"/>
          <w:u w:val="single"/>
          <w:lang w:val="es-ES_tradnl"/>
        </w:rPr>
        <w:t>40</w:t>
      </w:r>
      <w:r w:rsidRPr="005A57A8">
        <w:rPr>
          <w:rFonts w:ascii="Book Antiqua" w:hAnsi="Book Antiqua"/>
          <w:szCs w:val="24"/>
          <w:lang w:val="es-ES_tradnl"/>
        </w:rPr>
        <w:t>. Oficina Regional Educativa: …</w:t>
      </w:r>
    </w:p>
    <w:p w14:paraId="696555F2" w14:textId="28FF302D"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35</w:t>
      </w:r>
      <w:r>
        <w:rPr>
          <w:rFonts w:ascii="Book Antiqua" w:hAnsi="Book Antiqua"/>
          <w:b/>
          <w:szCs w:val="24"/>
          <w:lang w:val="es-ES_tradnl"/>
        </w:rPr>
        <w:t xml:space="preserve">] </w:t>
      </w:r>
      <w:r w:rsidR="00D65EE0" w:rsidRPr="003D3105">
        <w:rPr>
          <w:rFonts w:ascii="Book Antiqua" w:hAnsi="Book Antiqua"/>
          <w:i/>
          <w:strike/>
          <w:szCs w:val="24"/>
          <w:lang w:val="es-ES_tradnl"/>
        </w:rPr>
        <w:t>42</w:t>
      </w:r>
      <w:r w:rsidR="003D3105">
        <w:rPr>
          <w:rFonts w:ascii="Book Antiqua" w:hAnsi="Book Antiqua"/>
          <w:i/>
          <w:szCs w:val="24"/>
          <w:lang w:val="es-ES_tradnl"/>
        </w:rPr>
        <w:t xml:space="preserve"> </w:t>
      </w:r>
      <w:r w:rsidR="003D3105" w:rsidRPr="003D3105">
        <w:rPr>
          <w:rFonts w:ascii="Book Antiqua" w:hAnsi="Book Antiqua"/>
          <w:i/>
          <w:szCs w:val="24"/>
          <w:u w:val="single"/>
          <w:lang w:val="es-ES_tradnl"/>
        </w:rPr>
        <w:t>41</w:t>
      </w:r>
      <w:r w:rsidRPr="005A57A8">
        <w:rPr>
          <w:rFonts w:ascii="Book Antiqua" w:hAnsi="Book Antiqua"/>
          <w:szCs w:val="24"/>
          <w:lang w:val="es-ES_tradnl"/>
        </w:rPr>
        <w:t>. Organizaciones estudiantiles: …</w:t>
      </w:r>
    </w:p>
    <w:p w14:paraId="6F9F10BC" w14:textId="1CCE3B83" w:rsidR="00B6275B"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36</w:t>
      </w:r>
      <w:r>
        <w:rPr>
          <w:rFonts w:ascii="Book Antiqua" w:hAnsi="Book Antiqua"/>
          <w:b/>
          <w:szCs w:val="24"/>
          <w:lang w:val="es-ES_tradnl"/>
        </w:rPr>
        <w:t xml:space="preserve">] </w:t>
      </w:r>
      <w:r w:rsidR="00D65EE0" w:rsidRPr="003D3105">
        <w:rPr>
          <w:rFonts w:ascii="Book Antiqua" w:hAnsi="Book Antiqua"/>
          <w:i/>
          <w:strike/>
          <w:szCs w:val="24"/>
          <w:lang w:val="es-ES_tradnl"/>
        </w:rPr>
        <w:t>43</w:t>
      </w:r>
      <w:r w:rsidR="003D3105">
        <w:rPr>
          <w:rFonts w:ascii="Book Antiqua" w:hAnsi="Book Antiqua"/>
          <w:i/>
          <w:szCs w:val="24"/>
          <w:lang w:val="es-ES_tradnl"/>
        </w:rPr>
        <w:t xml:space="preserve"> </w:t>
      </w:r>
      <w:r w:rsidR="003D3105" w:rsidRPr="003D3105">
        <w:rPr>
          <w:rFonts w:ascii="Book Antiqua" w:hAnsi="Book Antiqua"/>
          <w:i/>
          <w:szCs w:val="24"/>
          <w:u w:val="single"/>
          <w:lang w:val="es-ES_tradnl"/>
        </w:rPr>
        <w:t>42</w:t>
      </w:r>
      <w:r w:rsidRPr="005A57A8">
        <w:rPr>
          <w:rFonts w:ascii="Book Antiqua" w:hAnsi="Book Antiqua"/>
          <w:szCs w:val="24"/>
          <w:lang w:val="es-ES_tradnl"/>
        </w:rPr>
        <w:t>. Padre: …</w:t>
      </w:r>
    </w:p>
    <w:p w14:paraId="77EE1F22" w14:textId="5118C927" w:rsidR="00D65EE0" w:rsidRPr="00D65EE0" w:rsidRDefault="00D65EE0" w:rsidP="00B941A1">
      <w:pPr>
        <w:spacing w:line="480" w:lineRule="auto"/>
        <w:ind w:left="360"/>
        <w:contextualSpacing/>
        <w:jc w:val="both"/>
        <w:rPr>
          <w:rFonts w:ascii="Book Antiqua" w:hAnsi="Book Antiqua"/>
          <w:i/>
          <w:szCs w:val="24"/>
          <w:lang w:val="es-ES_tradnl"/>
        </w:rPr>
      </w:pPr>
      <w:r w:rsidRPr="003D3105">
        <w:rPr>
          <w:rFonts w:ascii="Book Antiqua" w:hAnsi="Book Antiqua"/>
          <w:i/>
          <w:strike/>
          <w:szCs w:val="24"/>
          <w:lang w:val="es-ES_tradnl"/>
        </w:rPr>
        <w:t>44</w:t>
      </w:r>
      <w:r w:rsidR="003D3105">
        <w:rPr>
          <w:rFonts w:ascii="Book Antiqua" w:hAnsi="Book Antiqua"/>
          <w:i/>
          <w:szCs w:val="24"/>
          <w:lang w:val="es-ES_tradnl"/>
        </w:rPr>
        <w:t xml:space="preserve"> </w:t>
      </w:r>
      <w:r w:rsidR="003D3105" w:rsidRPr="003D3105">
        <w:rPr>
          <w:rFonts w:ascii="Book Antiqua" w:hAnsi="Book Antiqua"/>
          <w:i/>
          <w:szCs w:val="24"/>
          <w:u w:val="single"/>
          <w:lang w:val="es-ES_tradnl"/>
        </w:rPr>
        <w:t>43</w:t>
      </w:r>
      <w:r>
        <w:rPr>
          <w:rFonts w:ascii="Book Antiqua" w:hAnsi="Book Antiqua"/>
          <w:i/>
          <w:szCs w:val="24"/>
          <w:lang w:val="es-ES_tradnl"/>
        </w:rPr>
        <w:t xml:space="preserve">.  </w:t>
      </w:r>
      <w:r>
        <w:rPr>
          <w:rFonts w:ascii="Book Antiqua" w:hAnsi="Book Antiqua"/>
          <w:i/>
          <w:iCs/>
          <w:szCs w:val="24"/>
          <w:lang w:val="es-ES_tradnl"/>
        </w:rPr>
        <w:t xml:space="preserve">Pensamiento crítico: aprender a vivir con criterio propio </w:t>
      </w:r>
      <w:r w:rsidR="00B63C18">
        <w:rPr>
          <w:rFonts w:ascii="Book Antiqua" w:hAnsi="Book Antiqua"/>
          <w:i/>
          <w:iCs/>
          <w:szCs w:val="24"/>
          <w:lang w:val="es-ES_tradnl"/>
        </w:rPr>
        <w:t>y</w:t>
      </w:r>
      <w:r>
        <w:rPr>
          <w:rFonts w:ascii="Book Antiqua" w:hAnsi="Book Antiqua"/>
          <w:i/>
          <w:iCs/>
          <w:szCs w:val="24"/>
          <w:lang w:val="es-ES_tradnl"/>
        </w:rPr>
        <w:t xml:space="preserve"> sin dejar que sean otros los que piensen por uno mismo, dentro de una vida de valores.  Es habituarse a vivir con la verdad, convirtiéndose en una persona adulta en el sentido más profundo.</w:t>
      </w:r>
    </w:p>
    <w:p w14:paraId="4451E4BF" w14:textId="79ACAEA9"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37</w:t>
      </w:r>
      <w:r>
        <w:rPr>
          <w:rFonts w:ascii="Book Antiqua" w:hAnsi="Book Antiqua"/>
          <w:b/>
          <w:szCs w:val="24"/>
          <w:lang w:val="es-ES_tradnl"/>
        </w:rPr>
        <w:t xml:space="preserve">] </w:t>
      </w:r>
      <w:r w:rsidR="00D65EE0" w:rsidRPr="007567DB">
        <w:rPr>
          <w:rFonts w:ascii="Book Antiqua" w:hAnsi="Book Antiqua"/>
          <w:i/>
          <w:strike/>
          <w:szCs w:val="24"/>
          <w:lang w:val="es-ES_tradnl"/>
        </w:rPr>
        <w:t>45</w:t>
      </w:r>
      <w:r w:rsidR="003D3105">
        <w:rPr>
          <w:rFonts w:ascii="Book Antiqua" w:hAnsi="Book Antiqua"/>
          <w:i/>
          <w:szCs w:val="24"/>
          <w:lang w:val="es-ES_tradnl"/>
        </w:rPr>
        <w:t xml:space="preserve"> </w:t>
      </w:r>
      <w:r w:rsidR="003D3105" w:rsidRPr="003D3105">
        <w:rPr>
          <w:rFonts w:ascii="Book Antiqua" w:hAnsi="Book Antiqua"/>
          <w:i/>
          <w:szCs w:val="24"/>
          <w:u w:val="single"/>
          <w:lang w:val="es-ES_tradnl"/>
        </w:rPr>
        <w:t>44</w:t>
      </w:r>
      <w:r w:rsidRPr="005A57A8">
        <w:rPr>
          <w:rFonts w:ascii="Book Antiqua" w:hAnsi="Book Antiqua"/>
          <w:szCs w:val="24"/>
          <w:lang w:val="es-ES_tradnl"/>
        </w:rPr>
        <w:t>. Persona con discapacidad: …</w:t>
      </w:r>
    </w:p>
    <w:p w14:paraId="14C15552" w14:textId="789AAB54"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38</w:t>
      </w:r>
      <w:r>
        <w:rPr>
          <w:rFonts w:ascii="Book Antiqua" w:hAnsi="Book Antiqua"/>
          <w:b/>
          <w:szCs w:val="24"/>
          <w:lang w:val="es-ES_tradnl"/>
        </w:rPr>
        <w:t xml:space="preserve">] </w:t>
      </w:r>
      <w:r w:rsidR="00D65EE0" w:rsidRPr="007567DB">
        <w:rPr>
          <w:rFonts w:ascii="Book Antiqua" w:hAnsi="Book Antiqua"/>
          <w:i/>
          <w:strike/>
          <w:szCs w:val="24"/>
          <w:lang w:val="es-ES_tradnl"/>
        </w:rPr>
        <w:t>46</w:t>
      </w:r>
      <w:r w:rsidR="003D3105">
        <w:rPr>
          <w:rFonts w:ascii="Book Antiqua" w:hAnsi="Book Antiqua"/>
          <w:i/>
          <w:szCs w:val="24"/>
          <w:lang w:val="es-ES_tradnl"/>
        </w:rPr>
        <w:t xml:space="preserve"> </w:t>
      </w:r>
      <w:r w:rsidR="003D3105" w:rsidRPr="003D3105">
        <w:rPr>
          <w:rFonts w:ascii="Book Antiqua" w:hAnsi="Book Antiqua"/>
          <w:i/>
          <w:szCs w:val="24"/>
          <w:u w:val="single"/>
          <w:lang w:val="es-ES_tradnl"/>
        </w:rPr>
        <w:t>45</w:t>
      </w:r>
      <w:r w:rsidRPr="003D3105">
        <w:rPr>
          <w:rFonts w:ascii="Book Antiqua" w:hAnsi="Book Antiqua"/>
          <w:szCs w:val="24"/>
          <w:lang w:val="es-ES_tradnl"/>
        </w:rPr>
        <w:t>.</w:t>
      </w:r>
      <w:r w:rsidRPr="005A57A8">
        <w:rPr>
          <w:rFonts w:ascii="Book Antiqua" w:hAnsi="Book Antiqua"/>
          <w:szCs w:val="24"/>
          <w:lang w:val="es-ES_tradnl"/>
        </w:rPr>
        <w:t xml:space="preserve"> Personal docente: …</w:t>
      </w:r>
    </w:p>
    <w:p w14:paraId="57F2EDC6" w14:textId="1DC85F37"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39</w:t>
      </w:r>
      <w:r>
        <w:rPr>
          <w:rFonts w:ascii="Book Antiqua" w:hAnsi="Book Antiqua"/>
          <w:b/>
          <w:szCs w:val="24"/>
          <w:lang w:val="es-ES_tradnl"/>
        </w:rPr>
        <w:t xml:space="preserve">] </w:t>
      </w:r>
      <w:r w:rsidRPr="007567DB">
        <w:rPr>
          <w:rFonts w:ascii="Book Antiqua" w:hAnsi="Book Antiqua"/>
          <w:i/>
          <w:strike/>
          <w:szCs w:val="24"/>
          <w:lang w:val="es-ES_tradnl"/>
        </w:rPr>
        <w:t>4</w:t>
      </w:r>
      <w:r w:rsidR="00D65EE0" w:rsidRPr="007567DB">
        <w:rPr>
          <w:rFonts w:ascii="Book Antiqua" w:hAnsi="Book Antiqua"/>
          <w:i/>
          <w:strike/>
          <w:szCs w:val="24"/>
          <w:lang w:val="es-ES_tradnl"/>
        </w:rPr>
        <w:t>7</w:t>
      </w:r>
      <w:r w:rsidR="003D3105">
        <w:rPr>
          <w:rFonts w:ascii="Book Antiqua" w:hAnsi="Book Antiqua"/>
          <w:i/>
          <w:szCs w:val="24"/>
          <w:lang w:val="es-ES_tradnl"/>
        </w:rPr>
        <w:t xml:space="preserve"> </w:t>
      </w:r>
      <w:r w:rsidR="003D3105" w:rsidRPr="003D3105">
        <w:rPr>
          <w:rFonts w:ascii="Book Antiqua" w:hAnsi="Book Antiqua"/>
          <w:i/>
          <w:szCs w:val="24"/>
          <w:u w:val="single"/>
          <w:lang w:val="es-ES_tradnl"/>
        </w:rPr>
        <w:t>46</w:t>
      </w:r>
      <w:r w:rsidRPr="005A57A8">
        <w:rPr>
          <w:rFonts w:ascii="Book Antiqua" w:hAnsi="Book Antiqua"/>
          <w:szCs w:val="24"/>
          <w:lang w:val="es-ES_tradnl"/>
        </w:rPr>
        <w:t>. Personal no docente: …</w:t>
      </w:r>
    </w:p>
    <w:p w14:paraId="1D98AD9B" w14:textId="5D73B6D9"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40</w:t>
      </w:r>
      <w:r>
        <w:rPr>
          <w:rFonts w:ascii="Book Antiqua" w:hAnsi="Book Antiqua"/>
          <w:b/>
          <w:szCs w:val="24"/>
          <w:lang w:val="es-ES_tradnl"/>
        </w:rPr>
        <w:t xml:space="preserve">] </w:t>
      </w:r>
      <w:r w:rsidRPr="007567DB">
        <w:rPr>
          <w:rFonts w:ascii="Book Antiqua" w:hAnsi="Book Antiqua"/>
          <w:i/>
          <w:strike/>
          <w:szCs w:val="24"/>
          <w:lang w:val="es-ES_tradnl"/>
        </w:rPr>
        <w:t>4</w:t>
      </w:r>
      <w:r w:rsidR="00D65EE0" w:rsidRPr="007567DB">
        <w:rPr>
          <w:rFonts w:ascii="Book Antiqua" w:hAnsi="Book Antiqua"/>
          <w:i/>
          <w:strike/>
          <w:szCs w:val="24"/>
          <w:lang w:val="es-ES_tradnl"/>
        </w:rPr>
        <w:t>8</w:t>
      </w:r>
      <w:r w:rsidR="003D3105">
        <w:rPr>
          <w:rFonts w:ascii="Book Antiqua" w:hAnsi="Book Antiqua"/>
          <w:i/>
          <w:szCs w:val="24"/>
          <w:lang w:val="es-ES_tradnl"/>
        </w:rPr>
        <w:t xml:space="preserve"> </w:t>
      </w:r>
      <w:r w:rsidR="003D3105">
        <w:rPr>
          <w:rFonts w:ascii="Book Antiqua" w:hAnsi="Book Antiqua"/>
          <w:i/>
          <w:szCs w:val="24"/>
          <w:u w:val="single"/>
          <w:lang w:val="es-ES_tradnl"/>
        </w:rPr>
        <w:t>47</w:t>
      </w:r>
      <w:r w:rsidRPr="00377259">
        <w:rPr>
          <w:rFonts w:ascii="Book Antiqua" w:hAnsi="Book Antiqua"/>
          <w:szCs w:val="24"/>
          <w:lang w:val="es-ES_tradnl"/>
        </w:rPr>
        <w:t>. Plan Escolar “Diseño de Excelencia Escolar o DEE”:</w:t>
      </w:r>
      <w:r>
        <w:rPr>
          <w:rFonts w:ascii="Book Antiqua" w:hAnsi="Book Antiqua"/>
          <w:szCs w:val="24"/>
          <w:lang w:val="es-ES_tradnl"/>
        </w:rPr>
        <w:t xml:space="preserve"> …</w:t>
      </w:r>
    </w:p>
    <w:p w14:paraId="0548E3A3" w14:textId="24924F42"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41</w:t>
      </w:r>
      <w:r>
        <w:rPr>
          <w:rFonts w:ascii="Book Antiqua" w:hAnsi="Book Antiqua"/>
          <w:b/>
          <w:szCs w:val="24"/>
          <w:lang w:val="es-ES_tradnl"/>
        </w:rPr>
        <w:t xml:space="preserve">] </w:t>
      </w:r>
      <w:r w:rsidRPr="007567DB">
        <w:rPr>
          <w:rFonts w:ascii="Book Antiqua" w:hAnsi="Book Antiqua"/>
          <w:i/>
          <w:strike/>
          <w:szCs w:val="24"/>
          <w:lang w:val="es-ES_tradnl"/>
        </w:rPr>
        <w:t>4</w:t>
      </w:r>
      <w:r w:rsidR="00D65EE0" w:rsidRPr="007567DB">
        <w:rPr>
          <w:rFonts w:ascii="Book Antiqua" w:hAnsi="Book Antiqua"/>
          <w:i/>
          <w:strike/>
          <w:szCs w:val="24"/>
          <w:lang w:val="es-ES_tradnl"/>
        </w:rPr>
        <w:t>9</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48</w:t>
      </w:r>
      <w:r w:rsidRPr="00377259">
        <w:rPr>
          <w:rFonts w:ascii="Book Antiqua" w:hAnsi="Book Antiqua"/>
          <w:szCs w:val="24"/>
          <w:lang w:val="es-ES_tradnl"/>
        </w:rPr>
        <w:t xml:space="preserve">. Profesional certificado por el Estado: </w:t>
      </w:r>
      <w:r>
        <w:rPr>
          <w:rFonts w:ascii="Book Antiqua" w:hAnsi="Book Antiqua"/>
          <w:szCs w:val="24"/>
          <w:lang w:val="es-ES_tradnl"/>
        </w:rPr>
        <w:t>…</w:t>
      </w:r>
    </w:p>
    <w:p w14:paraId="58518CE6" w14:textId="67082021" w:rsidR="00B6275B" w:rsidRPr="005A57A8" w:rsidRDefault="00B6275B" w:rsidP="00D65EE0">
      <w:pPr>
        <w:spacing w:line="480" w:lineRule="auto"/>
        <w:ind w:firstLine="360"/>
        <w:contextualSpacing/>
        <w:jc w:val="both"/>
        <w:rPr>
          <w:rFonts w:ascii="Book Antiqua" w:hAnsi="Book Antiqua"/>
          <w:szCs w:val="24"/>
          <w:lang w:val="es-ES_tradnl"/>
        </w:rPr>
      </w:pPr>
      <w:r w:rsidRPr="005A57A8">
        <w:rPr>
          <w:rFonts w:ascii="Book Antiqua" w:hAnsi="Book Antiqua"/>
          <w:b/>
          <w:szCs w:val="24"/>
          <w:lang w:val="es-ES_tradnl"/>
        </w:rPr>
        <w:t>[42</w:t>
      </w:r>
      <w:r>
        <w:rPr>
          <w:rFonts w:ascii="Book Antiqua" w:hAnsi="Book Antiqua"/>
          <w:b/>
          <w:szCs w:val="24"/>
          <w:lang w:val="es-ES_tradnl"/>
        </w:rPr>
        <w:t xml:space="preserve">] </w:t>
      </w:r>
      <w:r w:rsidR="00D65EE0" w:rsidRPr="007567DB">
        <w:rPr>
          <w:rFonts w:ascii="Book Antiqua" w:hAnsi="Book Antiqua"/>
          <w:i/>
          <w:strike/>
          <w:szCs w:val="24"/>
          <w:lang w:val="es-ES_tradnl"/>
        </w:rPr>
        <w:t>50</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49</w:t>
      </w:r>
      <w:r w:rsidRPr="005A57A8">
        <w:rPr>
          <w:rFonts w:ascii="Book Antiqua" w:hAnsi="Book Antiqua"/>
          <w:szCs w:val="24"/>
          <w:lang w:val="es-ES_tradnl"/>
        </w:rPr>
        <w:t>. Plan ESSA Consolidado:</w:t>
      </w:r>
      <w:r>
        <w:rPr>
          <w:rFonts w:ascii="Book Antiqua" w:hAnsi="Book Antiqua"/>
          <w:szCs w:val="24"/>
          <w:lang w:val="es-ES_tradnl"/>
        </w:rPr>
        <w:t xml:space="preserve"> …</w:t>
      </w:r>
    </w:p>
    <w:p w14:paraId="4B974598" w14:textId="260828AD"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43</w:t>
      </w:r>
      <w:r>
        <w:rPr>
          <w:rFonts w:ascii="Book Antiqua" w:hAnsi="Book Antiqua"/>
          <w:b/>
          <w:szCs w:val="24"/>
          <w:lang w:val="es-ES_tradnl"/>
        </w:rPr>
        <w:t xml:space="preserve">] </w:t>
      </w:r>
      <w:r w:rsidR="00D65EE0" w:rsidRPr="007567DB">
        <w:rPr>
          <w:rFonts w:ascii="Book Antiqua" w:hAnsi="Book Antiqua"/>
          <w:i/>
          <w:strike/>
          <w:szCs w:val="24"/>
          <w:lang w:val="es-ES_tradnl"/>
        </w:rPr>
        <w:t>51</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50</w:t>
      </w:r>
      <w:r w:rsidRPr="00377259">
        <w:rPr>
          <w:rFonts w:ascii="Book Antiqua" w:hAnsi="Book Antiqua"/>
          <w:szCs w:val="24"/>
          <w:lang w:val="es-ES_tradnl"/>
        </w:rPr>
        <w:t xml:space="preserve">. Programa de Educación Individualizado o PEI: </w:t>
      </w:r>
      <w:r>
        <w:rPr>
          <w:rFonts w:ascii="Book Antiqua" w:hAnsi="Book Antiqua"/>
          <w:szCs w:val="24"/>
          <w:lang w:val="es-ES_tradnl"/>
        </w:rPr>
        <w:t>…</w:t>
      </w:r>
    </w:p>
    <w:p w14:paraId="0555C398" w14:textId="6B10597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44</w:t>
      </w:r>
      <w:r>
        <w:rPr>
          <w:rFonts w:ascii="Book Antiqua" w:hAnsi="Book Antiqua"/>
          <w:b/>
          <w:szCs w:val="24"/>
          <w:lang w:val="es-ES_tradnl"/>
        </w:rPr>
        <w:t xml:space="preserve">] </w:t>
      </w:r>
      <w:r w:rsidRPr="007567DB">
        <w:rPr>
          <w:rFonts w:ascii="Book Antiqua" w:hAnsi="Book Antiqua"/>
          <w:i/>
          <w:strike/>
          <w:szCs w:val="24"/>
          <w:lang w:val="es-ES_tradnl"/>
        </w:rPr>
        <w:t>5</w:t>
      </w:r>
      <w:r w:rsidR="00D65EE0" w:rsidRPr="007567DB">
        <w:rPr>
          <w:rFonts w:ascii="Book Antiqua" w:hAnsi="Book Antiqua"/>
          <w:i/>
          <w:strike/>
          <w:szCs w:val="24"/>
          <w:lang w:val="es-ES_tradnl"/>
        </w:rPr>
        <w:t>2</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51</w:t>
      </w:r>
      <w:r w:rsidRPr="00377259">
        <w:rPr>
          <w:rFonts w:ascii="Book Antiqua" w:hAnsi="Book Antiqua"/>
          <w:szCs w:val="24"/>
          <w:lang w:val="es-ES_tradnl"/>
        </w:rPr>
        <w:t xml:space="preserve">. Programa de Estudio (POS, por sus siglas en inglés): </w:t>
      </w:r>
      <w:r>
        <w:rPr>
          <w:rFonts w:ascii="Book Antiqua" w:hAnsi="Book Antiqua"/>
          <w:szCs w:val="24"/>
          <w:lang w:val="es-ES_tradnl"/>
        </w:rPr>
        <w:t>…</w:t>
      </w:r>
    </w:p>
    <w:p w14:paraId="463D5CDC" w14:textId="1C1639B2"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45</w:t>
      </w:r>
      <w:r>
        <w:rPr>
          <w:rFonts w:ascii="Book Antiqua" w:hAnsi="Book Antiqua"/>
          <w:b/>
          <w:szCs w:val="24"/>
          <w:lang w:val="es-ES_tradnl"/>
        </w:rPr>
        <w:t xml:space="preserve">] </w:t>
      </w:r>
      <w:r w:rsidR="00D65EE0" w:rsidRPr="007567DB">
        <w:rPr>
          <w:rFonts w:ascii="Book Antiqua" w:hAnsi="Book Antiqua"/>
          <w:i/>
          <w:strike/>
          <w:szCs w:val="24"/>
          <w:lang w:val="es-ES_tradnl"/>
        </w:rPr>
        <w:t>53</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52</w:t>
      </w:r>
      <w:r w:rsidRPr="00377259">
        <w:rPr>
          <w:rFonts w:ascii="Book Antiqua" w:hAnsi="Book Antiqua"/>
          <w:szCs w:val="24"/>
          <w:lang w:val="es-ES_tradnl"/>
        </w:rPr>
        <w:t xml:space="preserve">. Pruebas Estandarizadas Ocupacionales (CTE </w:t>
      </w:r>
      <w:proofErr w:type="spellStart"/>
      <w:r w:rsidRPr="00377259">
        <w:rPr>
          <w:rFonts w:ascii="Book Antiqua" w:hAnsi="Book Antiqua"/>
          <w:szCs w:val="24"/>
          <w:lang w:val="es-ES_tradnl"/>
        </w:rPr>
        <w:t>Skills</w:t>
      </w:r>
      <w:proofErr w:type="spellEnd"/>
      <w:r w:rsidRPr="00377259">
        <w:rPr>
          <w:rFonts w:ascii="Book Antiqua" w:hAnsi="Book Antiqua"/>
          <w:szCs w:val="24"/>
          <w:lang w:val="es-ES_tradnl"/>
        </w:rPr>
        <w:t xml:space="preserve"> </w:t>
      </w:r>
      <w:proofErr w:type="spellStart"/>
      <w:r w:rsidRPr="00377259">
        <w:rPr>
          <w:rFonts w:ascii="Book Antiqua" w:hAnsi="Book Antiqua"/>
          <w:szCs w:val="24"/>
          <w:lang w:val="es-ES_tradnl"/>
        </w:rPr>
        <w:t>Assessment</w:t>
      </w:r>
      <w:proofErr w:type="spellEnd"/>
      <w:r w:rsidRPr="00377259">
        <w:rPr>
          <w:rFonts w:ascii="Book Antiqua" w:hAnsi="Book Antiqua"/>
          <w:szCs w:val="24"/>
          <w:lang w:val="es-ES_tradnl"/>
        </w:rPr>
        <w:t>):</w:t>
      </w:r>
      <w:r>
        <w:rPr>
          <w:rFonts w:ascii="Book Antiqua" w:hAnsi="Book Antiqua"/>
          <w:szCs w:val="24"/>
          <w:lang w:val="es-ES_tradnl"/>
        </w:rPr>
        <w:t xml:space="preserve"> …</w:t>
      </w:r>
    </w:p>
    <w:p w14:paraId="3B203811" w14:textId="78B67B3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46</w:t>
      </w:r>
      <w:r>
        <w:rPr>
          <w:rFonts w:ascii="Book Antiqua" w:hAnsi="Book Antiqua"/>
          <w:b/>
          <w:szCs w:val="24"/>
          <w:lang w:val="es-ES_tradnl"/>
        </w:rPr>
        <w:t xml:space="preserve">] </w:t>
      </w:r>
      <w:r w:rsidR="00D65EE0" w:rsidRPr="007567DB">
        <w:rPr>
          <w:rFonts w:ascii="Book Antiqua" w:hAnsi="Book Antiqua"/>
          <w:i/>
          <w:strike/>
          <w:szCs w:val="24"/>
          <w:lang w:val="es-ES_tradnl"/>
        </w:rPr>
        <w:t>54</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53</w:t>
      </w:r>
      <w:r w:rsidRPr="00377259">
        <w:rPr>
          <w:rFonts w:ascii="Book Antiqua" w:hAnsi="Book Antiqua"/>
          <w:szCs w:val="24"/>
          <w:lang w:val="es-ES_tradnl"/>
        </w:rPr>
        <w:t>. Puesto regular o de carrera:</w:t>
      </w:r>
      <w:r>
        <w:rPr>
          <w:rFonts w:ascii="Book Antiqua" w:hAnsi="Book Antiqua"/>
          <w:szCs w:val="24"/>
          <w:lang w:val="es-ES_tradnl"/>
        </w:rPr>
        <w:t xml:space="preserve"> …</w:t>
      </w:r>
    </w:p>
    <w:p w14:paraId="5E13BD57" w14:textId="7658FB60"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47</w:t>
      </w:r>
      <w:r>
        <w:rPr>
          <w:rFonts w:ascii="Book Antiqua" w:hAnsi="Book Antiqua"/>
          <w:b/>
          <w:szCs w:val="24"/>
          <w:lang w:val="es-ES_tradnl"/>
        </w:rPr>
        <w:t xml:space="preserve">] </w:t>
      </w:r>
      <w:r w:rsidR="00D65EE0" w:rsidRPr="007567DB">
        <w:rPr>
          <w:rFonts w:ascii="Book Antiqua" w:hAnsi="Book Antiqua"/>
          <w:i/>
          <w:strike/>
          <w:szCs w:val="24"/>
          <w:lang w:val="es-ES_tradnl"/>
        </w:rPr>
        <w:t>55</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54</w:t>
      </w:r>
      <w:r w:rsidRPr="00377259">
        <w:rPr>
          <w:rFonts w:ascii="Book Antiqua" w:hAnsi="Book Antiqua"/>
          <w:szCs w:val="24"/>
          <w:lang w:val="es-ES_tradnl"/>
        </w:rPr>
        <w:t>. Secretario:</w:t>
      </w:r>
      <w:r>
        <w:rPr>
          <w:rFonts w:ascii="Book Antiqua" w:hAnsi="Book Antiqua"/>
          <w:szCs w:val="24"/>
          <w:lang w:val="es-ES_tradnl"/>
        </w:rPr>
        <w:t xml:space="preserve"> …</w:t>
      </w:r>
    </w:p>
    <w:p w14:paraId="3653924A" w14:textId="5A2F3C87"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48</w:t>
      </w:r>
      <w:r>
        <w:rPr>
          <w:rFonts w:ascii="Book Antiqua" w:hAnsi="Book Antiqua"/>
          <w:b/>
          <w:szCs w:val="24"/>
          <w:lang w:val="es-ES_tradnl"/>
        </w:rPr>
        <w:t xml:space="preserve">] </w:t>
      </w:r>
      <w:r w:rsidR="00D65EE0" w:rsidRPr="007567DB">
        <w:rPr>
          <w:rFonts w:ascii="Book Antiqua" w:hAnsi="Book Antiqua"/>
          <w:i/>
          <w:strike/>
          <w:szCs w:val="24"/>
          <w:lang w:val="es-ES_tradnl"/>
        </w:rPr>
        <w:t>56</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55</w:t>
      </w:r>
      <w:r w:rsidRPr="00377259">
        <w:rPr>
          <w:rFonts w:ascii="Book Antiqua" w:hAnsi="Book Antiqua"/>
          <w:szCs w:val="24"/>
          <w:lang w:val="es-ES_tradnl"/>
        </w:rPr>
        <w:t>. Sistema de Datos Longitudinal:</w:t>
      </w:r>
      <w:r>
        <w:rPr>
          <w:rFonts w:ascii="Book Antiqua" w:hAnsi="Book Antiqua"/>
          <w:szCs w:val="24"/>
          <w:lang w:val="es-ES_tradnl"/>
        </w:rPr>
        <w:t xml:space="preserve"> …</w:t>
      </w:r>
    </w:p>
    <w:p w14:paraId="3F1FF900" w14:textId="155CF49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49</w:t>
      </w:r>
      <w:r>
        <w:rPr>
          <w:rFonts w:ascii="Book Antiqua" w:hAnsi="Book Antiqua"/>
          <w:b/>
          <w:szCs w:val="24"/>
          <w:lang w:val="es-ES_tradnl"/>
        </w:rPr>
        <w:t xml:space="preserve">] </w:t>
      </w:r>
      <w:r w:rsidRPr="007567DB">
        <w:rPr>
          <w:rFonts w:ascii="Book Antiqua" w:hAnsi="Book Antiqua"/>
          <w:i/>
          <w:strike/>
          <w:szCs w:val="24"/>
          <w:lang w:val="es-ES_tradnl"/>
        </w:rPr>
        <w:t>5</w:t>
      </w:r>
      <w:r w:rsidR="00D65EE0" w:rsidRPr="007567DB">
        <w:rPr>
          <w:rFonts w:ascii="Book Antiqua" w:hAnsi="Book Antiqua"/>
          <w:i/>
          <w:strike/>
          <w:szCs w:val="24"/>
          <w:lang w:val="es-ES_tradnl"/>
        </w:rPr>
        <w:t>7</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56</w:t>
      </w:r>
      <w:r w:rsidRPr="00377259">
        <w:rPr>
          <w:rFonts w:ascii="Book Antiqua" w:hAnsi="Book Antiqua"/>
          <w:szCs w:val="24"/>
          <w:lang w:val="es-ES_tradnl"/>
        </w:rPr>
        <w:t>. Sistema de Educación Pública de Puerto Rico:</w:t>
      </w:r>
      <w:r>
        <w:rPr>
          <w:rFonts w:ascii="Book Antiqua" w:hAnsi="Book Antiqua"/>
          <w:szCs w:val="24"/>
          <w:lang w:val="es-ES_tradnl"/>
        </w:rPr>
        <w:t xml:space="preserve"> …</w:t>
      </w:r>
    </w:p>
    <w:p w14:paraId="48A03FDA" w14:textId="52B9155D" w:rsidR="00B6275B" w:rsidRPr="00116A89" w:rsidRDefault="00B6275B" w:rsidP="00D65EE0">
      <w:pPr>
        <w:spacing w:line="480" w:lineRule="auto"/>
        <w:ind w:firstLine="360"/>
        <w:contextualSpacing/>
        <w:jc w:val="both"/>
        <w:rPr>
          <w:rFonts w:ascii="Book Antiqua" w:hAnsi="Book Antiqua"/>
          <w:szCs w:val="24"/>
          <w:lang w:val="es-ES_tradnl"/>
        </w:rPr>
      </w:pPr>
      <w:r w:rsidRPr="00C151BD">
        <w:rPr>
          <w:rFonts w:ascii="Book Antiqua" w:hAnsi="Book Antiqua"/>
          <w:b/>
          <w:szCs w:val="24"/>
          <w:lang w:val="es-ES_tradnl"/>
        </w:rPr>
        <w:lastRenderedPageBreak/>
        <w:t xml:space="preserve">[50] </w:t>
      </w:r>
      <w:r w:rsidRPr="007567DB">
        <w:rPr>
          <w:rFonts w:ascii="Book Antiqua" w:hAnsi="Book Antiqua"/>
          <w:i/>
          <w:strike/>
          <w:szCs w:val="24"/>
          <w:lang w:val="es-ES_tradnl"/>
        </w:rPr>
        <w:t>5</w:t>
      </w:r>
      <w:r w:rsidR="00D65EE0" w:rsidRPr="007567DB">
        <w:rPr>
          <w:rFonts w:ascii="Book Antiqua" w:hAnsi="Book Antiqua"/>
          <w:i/>
          <w:strike/>
          <w:szCs w:val="24"/>
          <w:lang w:val="es-ES_tradnl"/>
        </w:rPr>
        <w:t>8</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57</w:t>
      </w:r>
      <w:r w:rsidRPr="00C151BD">
        <w:rPr>
          <w:rFonts w:ascii="Book Antiqua" w:hAnsi="Book Antiqua"/>
          <w:szCs w:val="24"/>
          <w:lang w:val="es-ES_tradnl"/>
        </w:rPr>
        <w:t xml:space="preserve">. </w:t>
      </w:r>
      <w:r w:rsidRPr="00116A89">
        <w:rPr>
          <w:rFonts w:ascii="Book Antiqua" w:hAnsi="Book Antiqua"/>
          <w:szCs w:val="24"/>
          <w:lang w:val="es-ES_tradnl"/>
        </w:rPr>
        <w:t xml:space="preserve">Solicitante: … </w:t>
      </w:r>
    </w:p>
    <w:p w14:paraId="46BE79A4" w14:textId="52DCD4C1"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[51] </w:t>
      </w:r>
      <w:r w:rsidRPr="007567DB">
        <w:rPr>
          <w:rFonts w:ascii="Book Antiqua" w:hAnsi="Book Antiqua"/>
          <w:i/>
          <w:strike/>
          <w:szCs w:val="24"/>
          <w:lang w:val="es-ES_tradnl"/>
        </w:rPr>
        <w:t>5</w:t>
      </w:r>
      <w:r w:rsidR="00D65EE0" w:rsidRPr="007567DB">
        <w:rPr>
          <w:rFonts w:ascii="Book Antiqua" w:hAnsi="Book Antiqua"/>
          <w:i/>
          <w:strike/>
          <w:szCs w:val="24"/>
          <w:lang w:val="es-ES_tradnl"/>
        </w:rPr>
        <w:t>9</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58</w:t>
      </w:r>
      <w:r w:rsidRPr="00116A89">
        <w:rPr>
          <w:rFonts w:ascii="Book Antiqua" w:hAnsi="Book Antiqua"/>
          <w:szCs w:val="24"/>
          <w:lang w:val="es-ES_tradnl"/>
        </w:rPr>
        <w:t>. Solicitud: …</w:t>
      </w:r>
    </w:p>
    <w:p w14:paraId="144D748E" w14:textId="3D3FBE98"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[52] </w:t>
      </w:r>
      <w:r w:rsidR="00D65EE0" w:rsidRPr="007567DB">
        <w:rPr>
          <w:rFonts w:ascii="Book Antiqua" w:hAnsi="Book Antiqua"/>
          <w:i/>
          <w:strike/>
          <w:szCs w:val="24"/>
          <w:lang w:val="es-ES_tradnl"/>
        </w:rPr>
        <w:t>60</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59</w:t>
      </w:r>
      <w:r w:rsidRPr="00116A89">
        <w:rPr>
          <w:rFonts w:ascii="Book Antiqua" w:hAnsi="Book Antiqua"/>
          <w:szCs w:val="24"/>
          <w:lang w:val="es-ES_tradnl"/>
        </w:rPr>
        <w:t>. STEM: …</w:t>
      </w:r>
    </w:p>
    <w:p w14:paraId="7A7D153E" w14:textId="7EADBE6D"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[53]</w:t>
      </w:r>
      <w:r w:rsidR="00D65EE0">
        <w:rPr>
          <w:rFonts w:ascii="Book Antiqua" w:hAnsi="Book Antiqua"/>
          <w:i/>
          <w:szCs w:val="24"/>
          <w:lang w:val="es-ES_tradnl"/>
        </w:rPr>
        <w:t xml:space="preserve"> </w:t>
      </w:r>
      <w:r w:rsidR="00D65EE0" w:rsidRPr="007567DB">
        <w:rPr>
          <w:rFonts w:ascii="Book Antiqua" w:hAnsi="Book Antiqua"/>
          <w:i/>
          <w:strike/>
          <w:szCs w:val="24"/>
          <w:lang w:val="es-ES_tradnl"/>
        </w:rPr>
        <w:t>61</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60</w:t>
      </w:r>
      <w:r w:rsidRPr="00116A89">
        <w:rPr>
          <w:rFonts w:ascii="Book Antiqua" w:hAnsi="Book Antiqua"/>
          <w:szCs w:val="24"/>
          <w:lang w:val="es-ES_tradnl"/>
        </w:rPr>
        <w:t>. STEAM: …</w:t>
      </w:r>
    </w:p>
    <w:p w14:paraId="2BA4EB6D" w14:textId="13C0E319"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[54] </w:t>
      </w:r>
      <w:r w:rsidR="00D65EE0" w:rsidRPr="007567DB">
        <w:rPr>
          <w:rFonts w:ascii="Book Antiqua" w:hAnsi="Book Antiqua"/>
          <w:i/>
          <w:strike/>
          <w:szCs w:val="24"/>
          <w:lang w:val="es-ES_tradnl"/>
        </w:rPr>
        <w:t>62</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61</w:t>
      </w:r>
      <w:r w:rsidRPr="00116A89">
        <w:rPr>
          <w:rFonts w:ascii="Book Antiqua" w:hAnsi="Book Antiqua"/>
          <w:szCs w:val="24"/>
          <w:lang w:val="es-ES_tradnl"/>
        </w:rPr>
        <w:t>. Superintendente Regional: …</w:t>
      </w:r>
    </w:p>
    <w:p w14:paraId="0D224FC0" w14:textId="01A52830" w:rsidR="00F87EB1"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[55] </w:t>
      </w:r>
      <w:r w:rsidR="00D65EE0" w:rsidRPr="007567DB">
        <w:rPr>
          <w:rFonts w:ascii="Book Antiqua" w:hAnsi="Book Antiqua"/>
          <w:i/>
          <w:strike/>
          <w:szCs w:val="24"/>
          <w:lang w:val="es-ES_tradnl"/>
        </w:rPr>
        <w:t>63</w:t>
      </w:r>
      <w:r w:rsidR="007567DB" w:rsidRPr="007567DB">
        <w:rPr>
          <w:rFonts w:ascii="Book Antiqua" w:hAnsi="Book Antiqua"/>
          <w:i/>
          <w:strike/>
          <w:szCs w:val="24"/>
          <w:lang w:val="es-ES_tradnl"/>
        </w:rPr>
        <w:t xml:space="preserve"> </w:t>
      </w:r>
      <w:r w:rsidR="007567DB" w:rsidRPr="007567DB">
        <w:rPr>
          <w:rFonts w:ascii="Book Antiqua" w:hAnsi="Book Antiqua"/>
          <w:i/>
          <w:szCs w:val="24"/>
          <w:u w:val="single"/>
          <w:lang w:val="es-ES_tradnl"/>
        </w:rPr>
        <w:t>62</w:t>
      </w:r>
      <w:r w:rsidRPr="00116A89">
        <w:rPr>
          <w:rFonts w:ascii="Book Antiqua" w:hAnsi="Book Antiqua"/>
          <w:szCs w:val="24"/>
          <w:lang w:val="es-ES_tradnl"/>
        </w:rPr>
        <w:t xml:space="preserve">. </w:t>
      </w:r>
      <w:r w:rsidR="00F87EB1">
        <w:rPr>
          <w:rFonts w:ascii="Book Antiqua" w:hAnsi="Book Antiqua"/>
          <w:szCs w:val="24"/>
          <w:lang w:val="es-ES_tradnl"/>
        </w:rPr>
        <w:t>Trabajador Social Escolar: …</w:t>
      </w:r>
    </w:p>
    <w:p w14:paraId="76157E5D" w14:textId="14328B54" w:rsidR="00F87EB1" w:rsidRPr="00C151BD" w:rsidRDefault="00B6275B" w:rsidP="00F87EB1">
      <w:pPr>
        <w:spacing w:line="480" w:lineRule="auto"/>
        <w:ind w:firstLine="360"/>
        <w:contextualSpacing/>
        <w:jc w:val="both"/>
        <w:rPr>
          <w:rFonts w:ascii="Book Antiqua" w:hAnsi="Book Antiqua"/>
          <w:szCs w:val="24"/>
          <w:lang w:val="es-ES_tradnl"/>
        </w:rPr>
      </w:pPr>
      <w:r w:rsidRPr="00EE2309">
        <w:rPr>
          <w:rFonts w:ascii="Book Antiqua" w:hAnsi="Book Antiqua"/>
          <w:b/>
          <w:szCs w:val="24"/>
          <w:lang w:val="es-ES_tradnl"/>
        </w:rPr>
        <w:t>[56]</w:t>
      </w:r>
      <w:r w:rsidRPr="003B5147">
        <w:rPr>
          <w:rFonts w:ascii="Book Antiqua" w:hAnsi="Book Antiqua"/>
          <w:szCs w:val="24"/>
          <w:lang w:val="es-ES_tradnl"/>
        </w:rPr>
        <w:t xml:space="preserve"> </w:t>
      </w:r>
      <w:r w:rsidR="00D65EE0" w:rsidRPr="007567DB">
        <w:rPr>
          <w:rFonts w:ascii="Book Antiqua" w:hAnsi="Book Antiqua"/>
          <w:i/>
          <w:strike/>
          <w:szCs w:val="24"/>
          <w:lang w:val="es-ES_tradnl"/>
        </w:rPr>
        <w:t>64</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63</w:t>
      </w:r>
      <w:r>
        <w:rPr>
          <w:rFonts w:ascii="Book Antiqua" w:hAnsi="Book Antiqua"/>
          <w:szCs w:val="24"/>
          <w:lang w:val="es-ES_tradnl"/>
        </w:rPr>
        <w:t xml:space="preserve">. </w:t>
      </w:r>
      <w:r w:rsidR="00F87EB1" w:rsidRPr="00116A89">
        <w:rPr>
          <w:rFonts w:ascii="Book Antiqua" w:hAnsi="Book Antiqua"/>
          <w:szCs w:val="24"/>
          <w:lang w:val="es-ES_tradnl"/>
        </w:rPr>
        <w:t>Transición:</w:t>
      </w:r>
      <w:r w:rsidR="00F87EB1" w:rsidRPr="00C151BD">
        <w:rPr>
          <w:rFonts w:ascii="Book Antiqua" w:hAnsi="Book Antiqua"/>
          <w:szCs w:val="24"/>
          <w:lang w:val="es-ES_tradnl"/>
        </w:rPr>
        <w:t xml:space="preserve"> </w:t>
      </w:r>
      <w:r w:rsidR="00F87EB1" w:rsidRPr="00377259">
        <w:rPr>
          <w:rFonts w:ascii="Book Antiqua" w:hAnsi="Book Antiqua"/>
          <w:szCs w:val="24"/>
          <w:lang w:val="es-ES_tradnl"/>
        </w:rPr>
        <w:t>…</w:t>
      </w:r>
    </w:p>
    <w:p w14:paraId="02EE7593" w14:textId="5709A399" w:rsidR="001D5491" w:rsidRDefault="00F87EB1" w:rsidP="00D65EE0">
      <w:pPr>
        <w:spacing w:line="480" w:lineRule="auto"/>
        <w:ind w:firstLine="360"/>
        <w:jc w:val="both"/>
        <w:rPr>
          <w:rFonts w:ascii="Book Antiqua" w:hAnsi="Book Antiqua"/>
          <w:szCs w:val="24"/>
          <w:lang w:val="es-ES_tradnl"/>
        </w:rPr>
      </w:pPr>
      <w:r w:rsidRPr="00EE2309">
        <w:rPr>
          <w:rFonts w:ascii="Book Antiqua" w:hAnsi="Book Antiqua"/>
          <w:b/>
          <w:szCs w:val="24"/>
          <w:lang w:val="es-ES_tradnl"/>
        </w:rPr>
        <w:t>[5</w:t>
      </w:r>
      <w:r>
        <w:rPr>
          <w:rFonts w:ascii="Book Antiqua" w:hAnsi="Book Antiqua"/>
          <w:b/>
          <w:szCs w:val="24"/>
          <w:lang w:val="es-ES_tradnl"/>
        </w:rPr>
        <w:t>7</w:t>
      </w:r>
      <w:r w:rsidRPr="00EE2309">
        <w:rPr>
          <w:rFonts w:ascii="Book Antiqua" w:hAnsi="Book Antiqua"/>
          <w:b/>
          <w:szCs w:val="24"/>
          <w:lang w:val="es-ES_tradnl"/>
        </w:rPr>
        <w:t>]</w:t>
      </w:r>
      <w:r w:rsidRPr="003B5147">
        <w:rPr>
          <w:rFonts w:ascii="Book Antiqua" w:hAnsi="Book Antiqua"/>
          <w:szCs w:val="24"/>
          <w:lang w:val="es-ES_tradnl"/>
        </w:rPr>
        <w:t xml:space="preserve"> </w:t>
      </w:r>
      <w:r w:rsidRPr="007567DB">
        <w:rPr>
          <w:rFonts w:ascii="Book Antiqua" w:hAnsi="Book Antiqua"/>
          <w:i/>
          <w:strike/>
          <w:szCs w:val="24"/>
          <w:lang w:val="es-ES_tradnl"/>
        </w:rPr>
        <w:t>65</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64</w:t>
      </w:r>
      <w:r>
        <w:rPr>
          <w:rFonts w:ascii="Book Antiqua" w:hAnsi="Book Antiqua"/>
          <w:i/>
          <w:szCs w:val="24"/>
          <w:lang w:val="es-ES_tradnl"/>
        </w:rPr>
        <w:t xml:space="preserve">. </w:t>
      </w:r>
      <w:r w:rsidR="00B6275B">
        <w:rPr>
          <w:rFonts w:ascii="Book Antiqua" w:hAnsi="Book Antiqua"/>
          <w:szCs w:val="24"/>
          <w:lang w:val="es-ES_tradnl"/>
        </w:rPr>
        <w:t>Tercer sector: …</w:t>
      </w:r>
    </w:p>
    <w:p w14:paraId="07C0E72D" w14:textId="02441FA3" w:rsidR="005D4A65" w:rsidRPr="006D2261" w:rsidRDefault="00D65EE0" w:rsidP="00B941A1">
      <w:pPr>
        <w:spacing w:line="480" w:lineRule="auto"/>
        <w:ind w:left="360"/>
        <w:jc w:val="both"/>
        <w:rPr>
          <w:rFonts w:ascii="Book Antiqua" w:hAnsi="Book Antiqua"/>
          <w:i/>
          <w:szCs w:val="24"/>
          <w:lang w:val="es-ES_tradnl"/>
        </w:rPr>
      </w:pPr>
      <w:r w:rsidRPr="007567DB">
        <w:rPr>
          <w:rFonts w:ascii="Book Antiqua" w:hAnsi="Book Antiqua"/>
          <w:i/>
          <w:strike/>
          <w:szCs w:val="24"/>
          <w:lang w:val="es-ES_tradnl"/>
        </w:rPr>
        <w:t>6</w:t>
      </w:r>
      <w:r w:rsidR="003A4D81" w:rsidRPr="007567DB">
        <w:rPr>
          <w:rFonts w:ascii="Book Antiqua" w:hAnsi="Book Antiqua"/>
          <w:i/>
          <w:strike/>
          <w:szCs w:val="24"/>
          <w:lang w:val="es-ES_tradnl"/>
        </w:rPr>
        <w:t>6</w:t>
      </w:r>
      <w:r w:rsidR="007567DB">
        <w:rPr>
          <w:rFonts w:ascii="Book Antiqua" w:hAnsi="Book Antiqua"/>
          <w:i/>
          <w:szCs w:val="24"/>
          <w:lang w:val="es-ES_tradnl"/>
        </w:rPr>
        <w:t xml:space="preserve"> </w:t>
      </w:r>
      <w:r w:rsidR="007567DB" w:rsidRPr="007567DB">
        <w:rPr>
          <w:rFonts w:ascii="Book Antiqua" w:hAnsi="Book Antiqua"/>
          <w:i/>
          <w:szCs w:val="24"/>
          <w:u w:val="single"/>
          <w:lang w:val="es-ES_tradnl"/>
        </w:rPr>
        <w:t>65</w:t>
      </w:r>
      <w:r>
        <w:rPr>
          <w:rFonts w:ascii="Book Antiqua" w:hAnsi="Book Antiqua"/>
          <w:i/>
          <w:szCs w:val="24"/>
          <w:lang w:val="es-ES_tradnl"/>
        </w:rPr>
        <w:t xml:space="preserve">.  </w:t>
      </w:r>
      <w:r w:rsidR="005D4A65">
        <w:rPr>
          <w:rFonts w:ascii="Book Antiqua" w:hAnsi="Book Antiqua"/>
          <w:i/>
          <w:szCs w:val="24"/>
          <w:lang w:val="es-ES_tradnl"/>
        </w:rPr>
        <w:t>Valores: son aquellas actitudes que favorecen la formación integral de la persona</w:t>
      </w:r>
      <w:r w:rsidR="006D2261">
        <w:rPr>
          <w:rFonts w:ascii="Book Antiqua" w:hAnsi="Book Antiqua"/>
          <w:i/>
          <w:szCs w:val="24"/>
          <w:lang w:val="es-ES_tradnl"/>
        </w:rPr>
        <w:t>, fortalecen los derechos humanos y las libertades fundamentales</w:t>
      </w:r>
      <w:r w:rsidR="005D4A65">
        <w:rPr>
          <w:rFonts w:ascii="Book Antiqua" w:hAnsi="Book Antiqua"/>
          <w:i/>
          <w:szCs w:val="24"/>
          <w:lang w:val="es-ES_tradnl"/>
        </w:rPr>
        <w:t xml:space="preserve">.  Se consideran como aquel conjunto </w:t>
      </w:r>
      <w:r w:rsidR="006D2261">
        <w:rPr>
          <w:rFonts w:ascii="Book Antiqua" w:hAnsi="Book Antiqua"/>
          <w:i/>
          <w:szCs w:val="24"/>
          <w:lang w:val="es-ES_tradnl"/>
        </w:rPr>
        <w:t xml:space="preserve">tanto </w:t>
      </w:r>
      <w:r w:rsidR="005D4A65">
        <w:rPr>
          <w:rFonts w:ascii="Book Antiqua" w:hAnsi="Book Antiqua"/>
          <w:i/>
          <w:szCs w:val="24"/>
          <w:lang w:val="es-ES_tradnl"/>
        </w:rPr>
        <w:t>de principios</w:t>
      </w:r>
      <w:r w:rsidR="006D2261">
        <w:rPr>
          <w:rFonts w:ascii="Book Antiqua" w:hAnsi="Book Antiqua"/>
          <w:i/>
          <w:szCs w:val="24"/>
          <w:lang w:val="es-ES_tradnl"/>
        </w:rPr>
        <w:t xml:space="preserve"> como de</w:t>
      </w:r>
      <w:r w:rsidR="005D4A65">
        <w:rPr>
          <w:rFonts w:ascii="Book Antiqua" w:hAnsi="Book Antiqua"/>
          <w:i/>
          <w:szCs w:val="24"/>
          <w:lang w:val="es-ES_tradnl"/>
        </w:rPr>
        <w:t xml:space="preserve"> actitudes que guían las acciones y las decisiones de los individuos, dentro </w:t>
      </w:r>
      <w:r w:rsidR="005D4A65" w:rsidRPr="006D2261">
        <w:rPr>
          <w:rFonts w:ascii="Book Antiqua" w:hAnsi="Book Antiqua"/>
          <w:i/>
          <w:szCs w:val="24"/>
          <w:lang w:val="es-ES_tradnl"/>
        </w:rPr>
        <w:t xml:space="preserve">de un marco ético.  La educación centrada en valores favorece la formación integral de la persona; mediante esta se </w:t>
      </w:r>
      <w:r w:rsidR="006D2261" w:rsidRPr="006D2261">
        <w:rPr>
          <w:rFonts w:ascii="Book Antiqua" w:hAnsi="Book Antiqua"/>
          <w:i/>
          <w:szCs w:val="24"/>
          <w:lang w:val="es-ES_tradnl"/>
        </w:rPr>
        <w:t xml:space="preserve">les </w:t>
      </w:r>
      <w:r w:rsidR="005D4A65" w:rsidRPr="006D2261">
        <w:rPr>
          <w:rFonts w:ascii="Book Antiqua" w:hAnsi="Book Antiqua"/>
          <w:i/>
          <w:szCs w:val="24"/>
          <w:lang w:val="es-ES_tradnl"/>
        </w:rPr>
        <w:t xml:space="preserve">educa </w:t>
      </w:r>
      <w:r w:rsidR="006D2261" w:rsidRPr="006D2261">
        <w:rPr>
          <w:rFonts w:ascii="Book Antiqua" w:hAnsi="Book Antiqua"/>
          <w:i/>
          <w:szCs w:val="24"/>
          <w:lang w:val="es-ES_tradnl"/>
        </w:rPr>
        <w:t xml:space="preserve">a ser </w:t>
      </w:r>
      <w:r w:rsidR="005D4A65" w:rsidRPr="006D2261">
        <w:rPr>
          <w:rFonts w:ascii="Book Antiqua" w:hAnsi="Book Antiqua"/>
          <w:i/>
          <w:szCs w:val="24"/>
          <w:lang w:val="es-ES_tradnl"/>
        </w:rPr>
        <w:t>libres, tolerantes, responsables, solidarias, con sentido de respeto hacia los demás, honestas, compasivas</w:t>
      </w:r>
      <w:r w:rsidR="006D2261" w:rsidRPr="006D2261">
        <w:rPr>
          <w:rFonts w:ascii="Book Antiqua" w:hAnsi="Book Antiqua"/>
          <w:i/>
          <w:szCs w:val="24"/>
          <w:lang w:val="es-ES_tradnl"/>
        </w:rPr>
        <w:t xml:space="preserve"> y</w:t>
      </w:r>
      <w:r w:rsidR="005D4A65" w:rsidRPr="006D2261">
        <w:rPr>
          <w:rFonts w:ascii="Book Antiqua" w:hAnsi="Book Antiqua"/>
          <w:i/>
          <w:szCs w:val="24"/>
          <w:lang w:val="es-ES_tradnl"/>
        </w:rPr>
        <w:t xml:space="preserve"> empática</w:t>
      </w:r>
      <w:r w:rsidR="006D2261" w:rsidRPr="006D2261">
        <w:rPr>
          <w:rFonts w:ascii="Book Antiqua" w:hAnsi="Book Antiqua"/>
          <w:i/>
          <w:szCs w:val="24"/>
          <w:lang w:val="es-ES_tradnl"/>
        </w:rPr>
        <w:t>s</w:t>
      </w:r>
      <w:r w:rsidR="005D4A65" w:rsidRPr="006D2261">
        <w:rPr>
          <w:rFonts w:ascii="Book Antiqua" w:hAnsi="Book Antiqua"/>
          <w:i/>
          <w:szCs w:val="24"/>
          <w:lang w:val="es-ES_tradnl"/>
        </w:rPr>
        <w:t xml:space="preserve">.   </w:t>
      </w:r>
    </w:p>
    <w:p w14:paraId="1A76BE9C" w14:textId="46EA931E" w:rsidR="00D65EE0" w:rsidRPr="00D65EE0" w:rsidRDefault="005D4A65" w:rsidP="00B941A1">
      <w:pPr>
        <w:spacing w:line="480" w:lineRule="auto"/>
        <w:ind w:left="360"/>
        <w:jc w:val="both"/>
        <w:rPr>
          <w:rFonts w:ascii="Book Antiqua" w:hAnsi="Book Antiqua"/>
          <w:i/>
          <w:szCs w:val="24"/>
          <w:lang w:val="es-ES_tradnl"/>
        </w:rPr>
      </w:pPr>
      <w:r w:rsidRPr="007567DB">
        <w:rPr>
          <w:rFonts w:ascii="Book Antiqua" w:hAnsi="Book Antiqua"/>
          <w:i/>
          <w:strike/>
          <w:szCs w:val="24"/>
          <w:lang w:val="es-ES_tradnl"/>
        </w:rPr>
        <w:t>67</w:t>
      </w:r>
      <w:r w:rsidR="007567DB">
        <w:rPr>
          <w:rFonts w:ascii="Book Antiqua" w:hAnsi="Book Antiqua"/>
          <w:i/>
          <w:szCs w:val="24"/>
          <w:lang w:val="es-ES_tradnl"/>
        </w:rPr>
        <w:t xml:space="preserve"> </w:t>
      </w:r>
      <w:r w:rsidR="007567DB">
        <w:rPr>
          <w:rFonts w:ascii="Book Antiqua" w:hAnsi="Book Antiqua"/>
          <w:i/>
          <w:szCs w:val="24"/>
          <w:u w:val="single"/>
          <w:lang w:val="es-ES_tradnl"/>
        </w:rPr>
        <w:t>66</w:t>
      </w:r>
      <w:r>
        <w:rPr>
          <w:rFonts w:ascii="Book Antiqua" w:hAnsi="Book Antiqua"/>
          <w:i/>
          <w:szCs w:val="24"/>
          <w:lang w:val="es-ES_tradnl"/>
        </w:rPr>
        <w:t xml:space="preserve">. </w:t>
      </w:r>
      <w:r w:rsidR="00D65EE0">
        <w:rPr>
          <w:rFonts w:ascii="Book Antiqua" w:hAnsi="Book Antiqua"/>
          <w:i/>
          <w:iCs/>
          <w:szCs w:val="24"/>
          <w:lang w:val="es-ES_tradnl"/>
        </w:rPr>
        <w:t xml:space="preserve">Virtudes: es la actualización óptima de las capacidades humanas, necesarias para el </w:t>
      </w:r>
      <w:r w:rsidR="00D65EE0" w:rsidRPr="00EA1247">
        <w:rPr>
          <w:rFonts w:ascii="Book Antiqua" w:hAnsi="Book Antiqua"/>
          <w:i/>
          <w:iCs/>
          <w:strike/>
          <w:szCs w:val="24"/>
          <w:lang w:val="es-ES_tradnl"/>
        </w:rPr>
        <w:t>florecimiento</w:t>
      </w:r>
      <w:r w:rsidR="00EA1247">
        <w:rPr>
          <w:rFonts w:ascii="Book Antiqua" w:hAnsi="Book Antiqua"/>
          <w:i/>
          <w:iCs/>
          <w:szCs w:val="24"/>
          <w:lang w:val="es-ES_tradnl"/>
        </w:rPr>
        <w:t xml:space="preserve"> </w:t>
      </w:r>
      <w:r w:rsidR="00EA1247" w:rsidRPr="00EA1247">
        <w:rPr>
          <w:rFonts w:ascii="Book Antiqua" w:hAnsi="Book Antiqua"/>
          <w:i/>
          <w:iCs/>
          <w:szCs w:val="24"/>
          <w:u w:val="single"/>
          <w:lang w:val="es-ES_tradnl"/>
        </w:rPr>
        <w:t>desarrollo</w:t>
      </w:r>
      <w:r w:rsidR="00D65EE0">
        <w:rPr>
          <w:rFonts w:ascii="Book Antiqua" w:hAnsi="Book Antiqua"/>
          <w:i/>
          <w:iCs/>
          <w:szCs w:val="24"/>
          <w:lang w:val="es-ES_tradnl"/>
        </w:rPr>
        <w:t xml:space="preserve"> humano.  Son disposiciones estables</w:t>
      </w:r>
      <w:r w:rsidR="003A23FC">
        <w:rPr>
          <w:rFonts w:ascii="Book Antiqua" w:hAnsi="Book Antiqua"/>
          <w:i/>
          <w:iCs/>
          <w:szCs w:val="24"/>
          <w:lang w:val="es-ES_tradnl"/>
        </w:rPr>
        <w:t xml:space="preserve"> y</w:t>
      </w:r>
      <w:r w:rsidR="00D65EE0">
        <w:rPr>
          <w:rFonts w:ascii="Book Antiqua" w:hAnsi="Book Antiqua"/>
          <w:i/>
          <w:iCs/>
          <w:szCs w:val="24"/>
          <w:lang w:val="es-ES_tradnl"/>
        </w:rPr>
        <w:t xml:space="preserve"> hábitos de las capacidades humanas para conocer, sentir, desear y actuar bien.  Fomentan una sociedad civilizada en la que los ciudadanos tengan un fuerte sentido de la justicia y la benevolencia.”</w:t>
      </w:r>
    </w:p>
    <w:p w14:paraId="2F9D35AB" w14:textId="06461B1E" w:rsidR="0030724A" w:rsidRDefault="009655BA" w:rsidP="0030724A">
      <w:pPr>
        <w:spacing w:line="480" w:lineRule="auto"/>
        <w:ind w:firstLine="360"/>
        <w:contextualSpacing/>
        <w:jc w:val="both"/>
        <w:rPr>
          <w:rFonts w:ascii="Book Antiqua" w:hAnsi="Book Antiqua"/>
          <w:lang w:val="es-ES_tradnl"/>
        </w:rPr>
      </w:pPr>
      <w:r>
        <w:rPr>
          <w:rFonts w:ascii="Book Antiqua" w:hAnsi="Book Antiqua"/>
          <w:lang w:val="es-ES_tradnl"/>
        </w:rPr>
        <w:t xml:space="preserve">Sección 3.- </w:t>
      </w:r>
      <w:r w:rsidR="0030724A">
        <w:rPr>
          <w:rFonts w:ascii="Book Antiqua" w:hAnsi="Book Antiqua"/>
          <w:szCs w:val="24"/>
          <w:lang w:val="es-ES_tradnl"/>
        </w:rPr>
        <w:t xml:space="preserve">Se añade un </w:t>
      </w:r>
      <w:proofErr w:type="spellStart"/>
      <w:r w:rsidR="0030724A">
        <w:rPr>
          <w:rFonts w:ascii="Book Antiqua" w:hAnsi="Book Antiqua"/>
          <w:szCs w:val="24"/>
          <w:lang w:val="es-ES_tradnl"/>
        </w:rPr>
        <w:t>subinciso</w:t>
      </w:r>
      <w:proofErr w:type="spellEnd"/>
      <w:r w:rsidR="0030724A">
        <w:rPr>
          <w:rFonts w:ascii="Book Antiqua" w:hAnsi="Book Antiqua"/>
          <w:szCs w:val="24"/>
          <w:lang w:val="es-ES_tradnl"/>
        </w:rPr>
        <w:t xml:space="preserve"> </w:t>
      </w:r>
      <w:r w:rsidR="004A63D7" w:rsidRPr="00055402">
        <w:rPr>
          <w:rFonts w:ascii="Book Antiqua" w:hAnsi="Book Antiqua"/>
          <w:strike/>
          <w:szCs w:val="24"/>
          <w:lang w:val="es-ES_tradnl"/>
        </w:rPr>
        <w:t>6</w:t>
      </w:r>
      <w:r w:rsidR="00EF1280" w:rsidRPr="00055402">
        <w:rPr>
          <w:rFonts w:ascii="Book Antiqua" w:hAnsi="Book Antiqua"/>
          <w:strike/>
          <w:szCs w:val="24"/>
          <w:lang w:val="es-ES_tradnl"/>
        </w:rPr>
        <w:t>8</w:t>
      </w:r>
      <w:r w:rsidR="0030724A">
        <w:rPr>
          <w:rFonts w:ascii="Book Antiqua" w:hAnsi="Book Antiqua"/>
          <w:szCs w:val="24"/>
          <w:lang w:val="es-ES_tradnl"/>
        </w:rPr>
        <w:t xml:space="preserve"> </w:t>
      </w:r>
      <w:r w:rsidR="00055402" w:rsidRPr="00055402">
        <w:rPr>
          <w:rFonts w:ascii="Book Antiqua" w:hAnsi="Book Antiqua"/>
          <w:szCs w:val="24"/>
          <w:u w:val="single"/>
          <w:lang w:val="es-ES_tradnl"/>
        </w:rPr>
        <w:t>71</w:t>
      </w:r>
      <w:r w:rsidR="00055402">
        <w:rPr>
          <w:rFonts w:ascii="Book Antiqua" w:hAnsi="Book Antiqua"/>
          <w:szCs w:val="24"/>
          <w:lang w:val="es-ES_tradnl"/>
        </w:rPr>
        <w:t xml:space="preserve"> </w:t>
      </w:r>
      <w:r w:rsidR="0030724A">
        <w:rPr>
          <w:rFonts w:ascii="Book Antiqua" w:hAnsi="Book Antiqua"/>
          <w:szCs w:val="24"/>
          <w:lang w:val="es-ES_tradnl"/>
        </w:rPr>
        <w:t xml:space="preserve">al Artículo 2.04 (b) </w:t>
      </w:r>
      <w:r w:rsidR="0030724A">
        <w:rPr>
          <w:rFonts w:ascii="Book Antiqua" w:hAnsi="Book Antiqua"/>
          <w:lang w:val="es-ES_tradnl"/>
        </w:rPr>
        <w:t>de la Ley 85-2018, según enmendada, conocida como “Ley de Reforma Educativa de Puerto Rico”, para que lea como sigue:</w:t>
      </w:r>
    </w:p>
    <w:p w14:paraId="3D20ADEC" w14:textId="5AFE5B46" w:rsidR="0030724A" w:rsidRDefault="0030724A" w:rsidP="0030724A">
      <w:pPr>
        <w:spacing w:line="480" w:lineRule="auto"/>
        <w:ind w:firstLine="360"/>
        <w:contextualSpacing/>
        <w:jc w:val="both"/>
        <w:rPr>
          <w:rFonts w:ascii="Book Antiqua" w:hAnsi="Book Antiqua"/>
          <w:lang w:val="es-ES_tradnl"/>
        </w:rPr>
      </w:pPr>
      <w:r>
        <w:rPr>
          <w:rFonts w:ascii="Book Antiqua" w:hAnsi="Book Antiqua"/>
          <w:lang w:val="es-ES_tradnl"/>
        </w:rPr>
        <w:t>“Artículo 2.04</w:t>
      </w:r>
      <w:r w:rsidR="004A63D7">
        <w:rPr>
          <w:rFonts w:ascii="Book Antiqua" w:hAnsi="Book Antiqua"/>
          <w:lang w:val="es-ES_tradnl"/>
        </w:rPr>
        <w:t xml:space="preserve">.- Deberes y Responsabilidades del </w:t>
      </w:r>
      <w:proofErr w:type="gramStart"/>
      <w:r w:rsidR="004A63D7">
        <w:rPr>
          <w:rFonts w:ascii="Book Antiqua" w:hAnsi="Book Antiqua"/>
          <w:lang w:val="es-ES_tradnl"/>
        </w:rPr>
        <w:t>Secretario</w:t>
      </w:r>
      <w:proofErr w:type="gramEnd"/>
      <w:r w:rsidR="004A63D7">
        <w:rPr>
          <w:rFonts w:ascii="Book Antiqua" w:hAnsi="Book Antiqua"/>
          <w:lang w:val="es-ES_tradnl"/>
        </w:rPr>
        <w:t xml:space="preserve"> de Educación.</w:t>
      </w:r>
    </w:p>
    <w:p w14:paraId="2654777F" w14:textId="0C77C618" w:rsidR="00B14AA9"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lastRenderedPageBreak/>
        <w:t>a. …</w:t>
      </w:r>
    </w:p>
    <w:p w14:paraId="4778E4E2" w14:textId="29F9DB1C"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 xml:space="preserve">b.  El </w:t>
      </w:r>
      <w:proofErr w:type="gramStart"/>
      <w:r>
        <w:rPr>
          <w:rFonts w:ascii="Book Antiqua" w:hAnsi="Book Antiqua"/>
          <w:lang w:val="es-ES_tradnl"/>
        </w:rPr>
        <w:t>Secretario</w:t>
      </w:r>
      <w:proofErr w:type="gramEnd"/>
      <w:r>
        <w:rPr>
          <w:rFonts w:ascii="Book Antiqua" w:hAnsi="Book Antiqua"/>
          <w:lang w:val="es-ES_tradnl"/>
        </w:rPr>
        <w:t xml:space="preserve"> deberá:</w:t>
      </w:r>
    </w:p>
    <w:p w14:paraId="0A0CD952" w14:textId="04A9DABE"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b/>
        <w:t>1. …</w:t>
      </w:r>
    </w:p>
    <w:p w14:paraId="583E3E91" w14:textId="6AA38FEF"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b/>
        <w:t>…</w:t>
      </w:r>
    </w:p>
    <w:p w14:paraId="36C6A001" w14:textId="77777777" w:rsidR="00FA4CCC" w:rsidRPr="00FA4CCC" w:rsidRDefault="00FF2764" w:rsidP="00FA4CCC">
      <w:pPr>
        <w:spacing w:line="480" w:lineRule="auto"/>
        <w:ind w:left="720"/>
        <w:contextualSpacing/>
        <w:jc w:val="both"/>
        <w:rPr>
          <w:rFonts w:ascii="Book Antiqua" w:hAnsi="Book Antiqua"/>
          <w:i/>
          <w:u w:val="single"/>
          <w:lang w:val="es-PR"/>
        </w:rPr>
      </w:pPr>
      <w:r w:rsidRPr="00055402">
        <w:rPr>
          <w:rFonts w:ascii="Book Antiqua" w:hAnsi="Book Antiqua"/>
          <w:i/>
          <w:strike/>
          <w:lang w:val="es-ES_tradnl"/>
        </w:rPr>
        <w:t>6</w:t>
      </w:r>
      <w:r w:rsidR="002F5DC6" w:rsidRPr="00055402">
        <w:rPr>
          <w:rFonts w:ascii="Book Antiqua" w:hAnsi="Book Antiqua"/>
          <w:i/>
          <w:strike/>
          <w:lang w:val="es-ES_tradnl"/>
        </w:rPr>
        <w:t>9</w:t>
      </w:r>
      <w:r w:rsidR="00055402">
        <w:rPr>
          <w:rFonts w:ascii="Book Antiqua" w:hAnsi="Book Antiqua"/>
          <w:i/>
          <w:lang w:val="es-ES_tradnl"/>
        </w:rPr>
        <w:t xml:space="preserve"> </w:t>
      </w:r>
      <w:r w:rsidR="00055402">
        <w:rPr>
          <w:rFonts w:ascii="Book Antiqua" w:hAnsi="Book Antiqua"/>
          <w:i/>
          <w:u w:val="single"/>
          <w:lang w:val="es-ES_tradnl"/>
        </w:rPr>
        <w:t>71</w:t>
      </w:r>
      <w:r>
        <w:rPr>
          <w:rFonts w:ascii="Book Antiqua" w:hAnsi="Book Antiqua"/>
          <w:i/>
          <w:lang w:val="es-ES_tradnl"/>
        </w:rPr>
        <w:t xml:space="preserve">.  Establecerá la educación </w:t>
      </w:r>
      <w:r w:rsidRPr="00055402">
        <w:rPr>
          <w:rFonts w:ascii="Book Antiqua" w:hAnsi="Book Antiqua"/>
          <w:i/>
          <w:strike/>
          <w:lang w:val="es-ES_tradnl"/>
        </w:rPr>
        <w:t>de</w:t>
      </w:r>
      <w:r>
        <w:rPr>
          <w:rFonts w:ascii="Book Antiqua" w:hAnsi="Book Antiqua"/>
          <w:i/>
          <w:lang w:val="es-ES_tradnl"/>
        </w:rPr>
        <w:t xml:space="preserve"> </w:t>
      </w:r>
      <w:r w:rsidR="00055402" w:rsidRPr="00055402">
        <w:rPr>
          <w:rFonts w:ascii="Book Antiqua" w:hAnsi="Book Antiqua"/>
          <w:i/>
          <w:u w:val="single"/>
          <w:lang w:val="es-ES_tradnl"/>
        </w:rPr>
        <w:t>del</w:t>
      </w:r>
      <w:r w:rsidR="00055402">
        <w:rPr>
          <w:rFonts w:ascii="Book Antiqua" w:hAnsi="Book Antiqua"/>
          <w:i/>
          <w:lang w:val="es-ES_tradnl"/>
        </w:rPr>
        <w:t xml:space="preserve"> </w:t>
      </w:r>
      <w:r>
        <w:rPr>
          <w:rFonts w:ascii="Book Antiqua" w:hAnsi="Book Antiqua"/>
          <w:i/>
          <w:lang w:val="es-ES_tradnl"/>
        </w:rPr>
        <w:t>carácter en el sistema público de enseñanza</w:t>
      </w:r>
      <w:r w:rsidR="008E7D91">
        <w:rPr>
          <w:rFonts w:ascii="Book Antiqua" w:hAnsi="Book Antiqua"/>
          <w:i/>
          <w:lang w:val="es-ES_tradnl"/>
        </w:rPr>
        <w:t>, con especial atención al desarrollo de valores</w:t>
      </w:r>
      <w:r>
        <w:rPr>
          <w:rFonts w:ascii="Book Antiqua" w:hAnsi="Book Antiqua"/>
          <w:i/>
          <w:lang w:val="es-ES_tradnl"/>
        </w:rPr>
        <w:t>, conforme a los pilares y las guías que se establecen e</w:t>
      </w:r>
      <w:r w:rsidR="003A23FC">
        <w:rPr>
          <w:rFonts w:ascii="Book Antiqua" w:hAnsi="Book Antiqua"/>
          <w:i/>
          <w:lang w:val="es-ES_tradnl"/>
        </w:rPr>
        <w:t>n</w:t>
      </w:r>
      <w:r>
        <w:rPr>
          <w:rFonts w:ascii="Book Antiqua" w:hAnsi="Book Antiqua"/>
          <w:i/>
          <w:lang w:val="es-ES_tradnl"/>
        </w:rPr>
        <w:t xml:space="preserve"> esta legislación.  </w:t>
      </w:r>
      <w:r w:rsidRPr="00255582">
        <w:rPr>
          <w:rFonts w:ascii="Book Antiqua" w:hAnsi="Book Antiqua"/>
          <w:i/>
          <w:strike/>
          <w:lang w:val="es-ES_tradnl"/>
        </w:rPr>
        <w:t xml:space="preserve">Para ello designará un grupo </w:t>
      </w:r>
      <w:r w:rsidR="00AF7549" w:rsidRPr="00255582">
        <w:rPr>
          <w:rFonts w:ascii="Book Antiqua" w:hAnsi="Book Antiqua"/>
          <w:i/>
          <w:strike/>
          <w:lang w:val="es-ES_tradnl"/>
        </w:rPr>
        <w:t>de trabajo</w:t>
      </w:r>
      <w:r w:rsidRPr="00255582">
        <w:rPr>
          <w:rFonts w:ascii="Book Antiqua" w:hAnsi="Book Antiqua"/>
          <w:i/>
          <w:strike/>
          <w:lang w:val="es-ES_tradnl"/>
        </w:rPr>
        <w:t xml:space="preserve"> que tendrá la responsabilidad de desarrollar las métricas y evaluaciones para integrar la educación de </w:t>
      </w:r>
      <w:r w:rsidR="00C07AD2" w:rsidRPr="00255582">
        <w:rPr>
          <w:rFonts w:ascii="Book Antiqua" w:hAnsi="Book Antiqua"/>
          <w:i/>
          <w:strike/>
          <w:u w:val="single"/>
          <w:lang w:val="es-ES_tradnl"/>
        </w:rPr>
        <w:t>del</w:t>
      </w:r>
      <w:r w:rsidR="00C07AD2" w:rsidRPr="00255582">
        <w:rPr>
          <w:rFonts w:ascii="Book Antiqua" w:hAnsi="Book Antiqua"/>
          <w:i/>
          <w:strike/>
          <w:lang w:val="es-ES_tradnl"/>
        </w:rPr>
        <w:t xml:space="preserve"> </w:t>
      </w:r>
      <w:r w:rsidRPr="00255582">
        <w:rPr>
          <w:rFonts w:ascii="Book Antiqua" w:hAnsi="Book Antiqua"/>
          <w:i/>
          <w:strike/>
          <w:lang w:val="es-ES_tradnl"/>
        </w:rPr>
        <w:t>carácter en el sistema público</w:t>
      </w:r>
      <w:r w:rsidR="0006316E" w:rsidRPr="00255582">
        <w:rPr>
          <w:rFonts w:ascii="Book Antiqua" w:hAnsi="Book Antiqua"/>
          <w:i/>
          <w:strike/>
          <w:lang w:val="es-ES_tradnl"/>
        </w:rPr>
        <w:t xml:space="preserve">, estableciendo como una de sus metas </w:t>
      </w:r>
      <w:r w:rsidR="008E7D91" w:rsidRPr="00255582">
        <w:rPr>
          <w:rFonts w:ascii="Book Antiqua" w:hAnsi="Book Antiqua"/>
          <w:i/>
          <w:strike/>
          <w:lang w:val="es-ES_tradnl"/>
        </w:rPr>
        <w:t xml:space="preserve">los valores y </w:t>
      </w:r>
      <w:r w:rsidR="0006316E" w:rsidRPr="00255582">
        <w:rPr>
          <w:rFonts w:ascii="Book Antiqua" w:hAnsi="Book Antiqua"/>
          <w:i/>
          <w:strike/>
          <w:lang w:val="es-ES_tradnl"/>
        </w:rPr>
        <w:t>el bienestar del estudiante en su sentido más amplio</w:t>
      </w:r>
      <w:r w:rsidRPr="00255582">
        <w:rPr>
          <w:rFonts w:ascii="Book Antiqua" w:hAnsi="Book Antiqua"/>
          <w:i/>
          <w:strike/>
          <w:lang w:val="es-ES_tradnl"/>
        </w:rPr>
        <w:t xml:space="preserve">.  Este grupo </w:t>
      </w:r>
      <w:r w:rsidR="003A23FC" w:rsidRPr="00255582">
        <w:rPr>
          <w:rFonts w:ascii="Book Antiqua" w:hAnsi="Book Antiqua"/>
          <w:i/>
          <w:strike/>
          <w:lang w:val="es-ES_tradnl"/>
        </w:rPr>
        <w:t>contará con</w:t>
      </w:r>
      <w:r w:rsidRPr="00255582">
        <w:rPr>
          <w:rFonts w:ascii="Book Antiqua" w:hAnsi="Book Antiqua"/>
          <w:i/>
          <w:strike/>
          <w:lang w:val="es-ES_tradnl"/>
        </w:rPr>
        <w:t xml:space="preserve"> dos</w:t>
      </w:r>
      <w:r w:rsidR="00E2128B" w:rsidRPr="00255582">
        <w:rPr>
          <w:rFonts w:ascii="Book Antiqua" w:hAnsi="Book Antiqua"/>
          <w:i/>
          <w:strike/>
          <w:lang w:val="es-ES_tradnl"/>
        </w:rPr>
        <w:t xml:space="preserve"> (2)</w:t>
      </w:r>
      <w:r w:rsidRPr="00255582">
        <w:rPr>
          <w:rFonts w:ascii="Book Antiqua" w:hAnsi="Book Antiqua"/>
          <w:i/>
          <w:strike/>
          <w:lang w:val="es-ES_tradnl"/>
        </w:rPr>
        <w:t xml:space="preserve"> educadores que se hayan distinguido por su valor e influencia positiva en los estudiantes; dos </w:t>
      </w:r>
      <w:r w:rsidR="00E2128B" w:rsidRPr="00255582">
        <w:rPr>
          <w:rFonts w:ascii="Book Antiqua" w:hAnsi="Book Antiqua"/>
          <w:i/>
          <w:strike/>
          <w:lang w:val="es-ES_tradnl"/>
        </w:rPr>
        <w:t xml:space="preserve">(2) </w:t>
      </w:r>
      <w:r w:rsidRPr="00255582">
        <w:rPr>
          <w:rFonts w:ascii="Book Antiqua" w:hAnsi="Book Antiqua"/>
          <w:i/>
          <w:strike/>
          <w:lang w:val="es-ES_tradnl"/>
        </w:rPr>
        <w:t>representantes de los padres, madres o encargados de los estudiantes activos del sistema educativo público; un</w:t>
      </w:r>
      <w:r w:rsidR="00E2128B" w:rsidRPr="00255582">
        <w:rPr>
          <w:rFonts w:ascii="Book Antiqua" w:hAnsi="Book Antiqua"/>
          <w:i/>
          <w:strike/>
          <w:lang w:val="es-ES_tradnl"/>
        </w:rPr>
        <w:t xml:space="preserve"> (1)</w:t>
      </w:r>
      <w:r w:rsidRPr="00255582">
        <w:rPr>
          <w:rFonts w:ascii="Book Antiqua" w:hAnsi="Book Antiqua"/>
          <w:i/>
          <w:strike/>
          <w:lang w:val="es-ES_tradnl"/>
        </w:rPr>
        <w:t xml:space="preserve"> representante de las comunidades escolares de cada una de las oficinas regionales; y dos </w:t>
      </w:r>
      <w:r w:rsidR="00E2128B" w:rsidRPr="00255582">
        <w:rPr>
          <w:rFonts w:ascii="Book Antiqua" w:hAnsi="Book Antiqua"/>
          <w:i/>
          <w:strike/>
          <w:lang w:val="es-ES_tradnl"/>
        </w:rPr>
        <w:t xml:space="preserve">(2) </w:t>
      </w:r>
      <w:r w:rsidRPr="00255582">
        <w:rPr>
          <w:rFonts w:ascii="Book Antiqua" w:hAnsi="Book Antiqua"/>
          <w:i/>
          <w:strike/>
          <w:lang w:val="es-ES_tradnl"/>
        </w:rPr>
        <w:t xml:space="preserve">miembros con conocimiento en la materia a discreción del </w:t>
      </w:r>
      <w:r w:rsidR="003A23FC" w:rsidRPr="00255582">
        <w:rPr>
          <w:rFonts w:ascii="Book Antiqua" w:hAnsi="Book Antiqua"/>
          <w:i/>
          <w:strike/>
          <w:lang w:val="es-ES_tradnl"/>
        </w:rPr>
        <w:t>secretario</w:t>
      </w:r>
      <w:r w:rsidRPr="00255582">
        <w:rPr>
          <w:rFonts w:ascii="Book Antiqua" w:hAnsi="Book Antiqua"/>
          <w:i/>
          <w:strike/>
          <w:lang w:val="es-ES_tradnl"/>
        </w:rPr>
        <w:t>.</w:t>
      </w:r>
      <w:r w:rsidR="002A0C4F" w:rsidRPr="00255582">
        <w:rPr>
          <w:rFonts w:ascii="Book Antiqua" w:hAnsi="Book Antiqua"/>
          <w:i/>
          <w:strike/>
          <w:lang w:val="es-ES_tradnl"/>
        </w:rPr>
        <w:t xml:space="preserve">  </w:t>
      </w:r>
      <w:r w:rsidR="003A23FC" w:rsidRPr="00255582">
        <w:rPr>
          <w:rFonts w:ascii="Book Antiqua" w:hAnsi="Book Antiqua"/>
          <w:i/>
          <w:strike/>
          <w:lang w:val="es-ES_tradnl"/>
        </w:rPr>
        <w:t xml:space="preserve">Además, el </w:t>
      </w:r>
      <w:proofErr w:type="gramStart"/>
      <w:r w:rsidR="003A23FC" w:rsidRPr="00255582">
        <w:rPr>
          <w:rFonts w:ascii="Book Antiqua" w:hAnsi="Book Antiqua"/>
          <w:i/>
          <w:strike/>
          <w:lang w:val="es-ES_tradnl"/>
        </w:rPr>
        <w:t>Secretario</w:t>
      </w:r>
      <w:proofErr w:type="gramEnd"/>
      <w:r w:rsidR="003A23FC" w:rsidRPr="00255582">
        <w:rPr>
          <w:rFonts w:ascii="Book Antiqua" w:hAnsi="Book Antiqua"/>
          <w:i/>
          <w:strike/>
          <w:lang w:val="es-ES_tradnl"/>
        </w:rPr>
        <w:t xml:space="preserve"> </w:t>
      </w:r>
      <w:r w:rsidR="00AF7549" w:rsidRPr="00255582">
        <w:rPr>
          <w:rFonts w:ascii="Book Antiqua" w:hAnsi="Book Antiqua"/>
          <w:i/>
          <w:strike/>
          <w:lang w:val="es-ES_tradnl"/>
        </w:rPr>
        <w:t>designa</w:t>
      </w:r>
      <w:r w:rsidR="003A23FC" w:rsidRPr="00255582">
        <w:rPr>
          <w:rFonts w:ascii="Book Antiqua" w:hAnsi="Book Antiqua"/>
          <w:i/>
          <w:strike/>
          <w:lang w:val="es-ES_tradnl"/>
        </w:rPr>
        <w:t xml:space="preserve">rá, como parte </w:t>
      </w:r>
      <w:proofErr w:type="gramStart"/>
      <w:r w:rsidR="003A23FC" w:rsidRPr="00255582">
        <w:rPr>
          <w:rFonts w:ascii="Book Antiqua" w:hAnsi="Book Antiqua"/>
          <w:i/>
          <w:strike/>
          <w:lang w:val="es-ES_tradnl"/>
        </w:rPr>
        <w:t>del mismo</w:t>
      </w:r>
      <w:proofErr w:type="gramEnd"/>
      <w:r w:rsidR="003A23FC" w:rsidRPr="00255582">
        <w:rPr>
          <w:rFonts w:ascii="Book Antiqua" w:hAnsi="Book Antiqua"/>
          <w:i/>
          <w:strike/>
          <w:lang w:val="es-ES_tradnl"/>
        </w:rPr>
        <w:t>, profesionales en distintas disciplinas que ayuden en el establecimiento de la educación de carácter, entre los que incluir</w:t>
      </w:r>
      <w:r w:rsidR="00AF7549" w:rsidRPr="00255582">
        <w:rPr>
          <w:rFonts w:ascii="Book Antiqua" w:hAnsi="Book Antiqua"/>
          <w:i/>
          <w:strike/>
          <w:lang w:val="es-ES_tradnl"/>
        </w:rPr>
        <w:t>á</w:t>
      </w:r>
      <w:r w:rsidR="003A23FC" w:rsidRPr="00255582">
        <w:rPr>
          <w:rFonts w:ascii="Book Antiqua" w:hAnsi="Book Antiqua"/>
          <w:i/>
          <w:strike/>
          <w:lang w:val="es-ES_tradnl"/>
        </w:rPr>
        <w:t xml:space="preserve"> especialistas en la conducta humana.  </w:t>
      </w:r>
      <w:r w:rsidR="002A0C4F" w:rsidRPr="00255582">
        <w:rPr>
          <w:rFonts w:ascii="Book Antiqua" w:hAnsi="Book Antiqua"/>
          <w:i/>
          <w:strike/>
          <w:lang w:val="es-ES_tradnl"/>
        </w:rPr>
        <w:t xml:space="preserve">Este grupo rendirá un informe en el término de ciento veinte (120) días a partir de su designación y rendirá un informe anual, no más tarde del día </w:t>
      </w:r>
      <w:r w:rsidR="00E2128B" w:rsidRPr="00255582">
        <w:rPr>
          <w:rFonts w:ascii="Book Antiqua" w:hAnsi="Book Antiqua"/>
          <w:i/>
          <w:strike/>
          <w:lang w:val="es-ES_tradnl"/>
        </w:rPr>
        <w:t xml:space="preserve">diez (10) </w:t>
      </w:r>
      <w:r w:rsidR="002A0C4F" w:rsidRPr="00255582">
        <w:rPr>
          <w:rFonts w:ascii="Book Antiqua" w:hAnsi="Book Antiqua"/>
          <w:i/>
          <w:strike/>
          <w:lang w:val="es-ES_tradnl"/>
        </w:rPr>
        <w:t xml:space="preserve">de febrero de cada año, donde se evaluará la implantación de la educación de carácter y proveerá sus recomendaciones al </w:t>
      </w:r>
      <w:proofErr w:type="gramStart"/>
      <w:r w:rsidR="002A0C4F" w:rsidRPr="00255582">
        <w:rPr>
          <w:rFonts w:ascii="Book Antiqua" w:hAnsi="Book Antiqua"/>
          <w:i/>
          <w:strike/>
          <w:lang w:val="es-ES_tradnl"/>
        </w:rPr>
        <w:t>Secretario</w:t>
      </w:r>
      <w:proofErr w:type="gramEnd"/>
      <w:r w:rsidR="002A0C4F" w:rsidRPr="00255582">
        <w:rPr>
          <w:rFonts w:ascii="Book Antiqua" w:hAnsi="Book Antiqua"/>
          <w:i/>
          <w:strike/>
          <w:lang w:val="es-ES_tradnl"/>
        </w:rPr>
        <w:t xml:space="preserve">.  </w:t>
      </w:r>
      <w:proofErr w:type="gramStart"/>
      <w:r w:rsidR="002A0C4F" w:rsidRPr="00255582">
        <w:rPr>
          <w:rFonts w:ascii="Book Antiqua" w:hAnsi="Book Antiqua"/>
          <w:i/>
          <w:strike/>
          <w:lang w:val="es-ES_tradnl"/>
        </w:rPr>
        <w:t>Las guías a desarrollarse</w:t>
      </w:r>
      <w:proofErr w:type="gramEnd"/>
      <w:r w:rsidR="002A0C4F" w:rsidRPr="00255582">
        <w:rPr>
          <w:rFonts w:ascii="Book Antiqua" w:hAnsi="Book Antiqua"/>
          <w:i/>
          <w:strike/>
          <w:lang w:val="es-ES_tradnl"/>
        </w:rPr>
        <w:t xml:space="preserve"> para implantarse en las comunidades </w:t>
      </w:r>
      <w:r w:rsidR="00AF7549" w:rsidRPr="00255582">
        <w:rPr>
          <w:rFonts w:ascii="Book Antiqua" w:hAnsi="Book Antiqua"/>
          <w:i/>
          <w:strike/>
          <w:lang w:val="es-ES_tradnl"/>
        </w:rPr>
        <w:t>escolares</w:t>
      </w:r>
      <w:r w:rsidR="002A0C4F" w:rsidRPr="00255582">
        <w:rPr>
          <w:rFonts w:ascii="Book Antiqua" w:hAnsi="Book Antiqua"/>
          <w:i/>
          <w:strike/>
          <w:lang w:val="es-ES_tradnl"/>
        </w:rPr>
        <w:t xml:space="preserve"> serán unas generales y se establecerá por disposición administrativa del </w:t>
      </w:r>
      <w:proofErr w:type="gramStart"/>
      <w:r w:rsidR="002A0C4F" w:rsidRPr="00255582">
        <w:rPr>
          <w:rFonts w:ascii="Book Antiqua" w:hAnsi="Book Antiqua"/>
          <w:i/>
          <w:strike/>
          <w:lang w:val="es-ES_tradnl"/>
        </w:rPr>
        <w:t>Secretario</w:t>
      </w:r>
      <w:proofErr w:type="gramEnd"/>
      <w:r w:rsidR="002A0C4F" w:rsidRPr="00255582">
        <w:rPr>
          <w:rFonts w:ascii="Book Antiqua" w:hAnsi="Book Antiqua"/>
          <w:i/>
          <w:strike/>
          <w:lang w:val="es-ES_tradnl"/>
        </w:rPr>
        <w:t xml:space="preserve"> de Educación, un mandato a las </w:t>
      </w:r>
      <w:r w:rsidR="002A0C4F" w:rsidRPr="00255582">
        <w:rPr>
          <w:rFonts w:ascii="Book Antiqua" w:hAnsi="Book Antiqua"/>
          <w:i/>
          <w:strike/>
          <w:lang w:val="es-ES_tradnl"/>
        </w:rPr>
        <w:lastRenderedPageBreak/>
        <w:t>escuelas del sistema público, de establecer actividades específicas en cada núcleo escolar, para el desarrollo de las cuales contarán con representación de los padres, madres o encargados de los estudiantes.</w:t>
      </w:r>
      <w:r w:rsidR="00AF7549" w:rsidRPr="00255582">
        <w:rPr>
          <w:rFonts w:ascii="Book Antiqua" w:hAnsi="Book Antiqua"/>
          <w:i/>
          <w:strike/>
          <w:lang w:val="es-ES_tradnl"/>
        </w:rPr>
        <w:t xml:space="preserve">  Expresamente se establece que para el desarrollo de las guías y actividades que aquí se disponen, sólo se utilizarán los postulados que se establecen mediante la presente legislación, excluyendo cualquier concepto que provoque división en grupos de la comunidad escolar.”</w:t>
      </w:r>
      <w:r w:rsidR="00804A7B">
        <w:rPr>
          <w:rFonts w:ascii="Book Antiqua" w:hAnsi="Book Antiqua"/>
          <w:i/>
          <w:lang w:val="es-ES_tradnl"/>
        </w:rPr>
        <w:t xml:space="preserve"> </w:t>
      </w:r>
      <w:r w:rsidR="00FA4CCC" w:rsidRPr="00FA4CCC">
        <w:rPr>
          <w:rFonts w:ascii="Book Antiqua" w:hAnsi="Book Antiqua"/>
          <w:i/>
          <w:u w:val="single"/>
          <w:lang w:val="es-PR"/>
        </w:rPr>
        <w:t xml:space="preserve">Para la implantación de esta política pública, el Departamento de Educación trabajará bajo la dirección del </w:t>
      </w:r>
      <w:r w:rsidR="00FA4CCC" w:rsidRPr="00FA4CCC">
        <w:rPr>
          <w:rFonts w:ascii="Book Antiqua" w:hAnsi="Book Antiqua"/>
          <w:b/>
          <w:bCs/>
          <w:i/>
          <w:u w:val="single"/>
          <w:lang w:val="es-PR"/>
        </w:rPr>
        <w:t>Oficial de Cumplimiento</w:t>
      </w:r>
      <w:r w:rsidR="00FA4CCC" w:rsidRPr="00FA4CCC">
        <w:rPr>
          <w:rFonts w:ascii="Book Antiqua" w:hAnsi="Book Antiqua"/>
          <w:i/>
          <w:u w:val="single"/>
          <w:lang w:val="es-PR"/>
        </w:rPr>
        <w:t xml:space="preserve"> creado por la Ley 10</w:t>
      </w:r>
      <w:r w:rsidR="00FA4CCC" w:rsidRPr="00FA4CCC">
        <w:rPr>
          <w:rFonts w:ascii="Book Antiqua" w:hAnsi="Book Antiqua"/>
          <w:i/>
          <w:u w:val="single"/>
          <w:lang w:val="es-PR"/>
        </w:rPr>
        <w:noBreakHyphen/>
        <w:t xml:space="preserve">2025. A tales fines, el grupo de trabajo dispuesto en esta legislación se reorganiza como el </w:t>
      </w:r>
      <w:r w:rsidR="00FA4CCC" w:rsidRPr="00FA4CCC">
        <w:rPr>
          <w:rFonts w:ascii="Book Antiqua" w:hAnsi="Book Antiqua"/>
          <w:b/>
          <w:bCs/>
          <w:i/>
          <w:u w:val="single"/>
          <w:lang w:val="es-PR"/>
        </w:rPr>
        <w:t>Comité Asesor de Educación de Carácter</w:t>
      </w:r>
      <w:r w:rsidR="00FA4CCC" w:rsidRPr="00FA4CCC">
        <w:rPr>
          <w:rFonts w:ascii="Book Antiqua" w:hAnsi="Book Antiqua"/>
          <w:i/>
          <w:u w:val="single"/>
          <w:lang w:val="es-PR"/>
        </w:rPr>
        <w:t>, el cual quedará adscrito al Oficial de Cumplimiento y servirá como su cuerpo de apoyo técnico y consultivo.</w:t>
      </w:r>
    </w:p>
    <w:p w14:paraId="7CF51CAD" w14:textId="77777777" w:rsidR="00FA4CCC" w:rsidRPr="00FA4CCC" w:rsidRDefault="00FA4CCC" w:rsidP="00FA4CCC">
      <w:pPr>
        <w:spacing w:line="480" w:lineRule="auto"/>
        <w:ind w:left="720"/>
        <w:contextualSpacing/>
        <w:jc w:val="both"/>
        <w:rPr>
          <w:rFonts w:ascii="Book Antiqua" w:hAnsi="Book Antiqua"/>
          <w:i/>
          <w:u w:val="single"/>
          <w:lang w:val="es-PR"/>
        </w:rPr>
      </w:pPr>
      <w:r w:rsidRPr="00FA4CCC">
        <w:rPr>
          <w:rFonts w:ascii="Book Antiqua" w:hAnsi="Book Antiqua"/>
          <w:i/>
          <w:u w:val="single"/>
          <w:lang w:val="es-PR"/>
        </w:rPr>
        <w:t xml:space="preserve">El </w:t>
      </w:r>
      <w:r w:rsidRPr="00FA4CCC">
        <w:rPr>
          <w:rFonts w:ascii="Book Antiqua" w:hAnsi="Book Antiqua"/>
          <w:b/>
          <w:bCs/>
          <w:i/>
          <w:u w:val="single"/>
          <w:lang w:val="es-PR"/>
        </w:rPr>
        <w:t>Comité Asesor de Educación de Carácter</w:t>
      </w:r>
      <w:r w:rsidRPr="00FA4CCC">
        <w:rPr>
          <w:rFonts w:ascii="Book Antiqua" w:hAnsi="Book Antiqua"/>
          <w:i/>
          <w:u w:val="single"/>
          <w:lang w:val="es-PR"/>
        </w:rPr>
        <w:t xml:space="preserve"> operará bajo la dirección y supervisión del </w:t>
      </w:r>
      <w:r w:rsidRPr="00FA4CCC">
        <w:rPr>
          <w:rFonts w:ascii="Book Antiqua" w:hAnsi="Book Antiqua"/>
          <w:b/>
          <w:bCs/>
          <w:i/>
          <w:u w:val="single"/>
          <w:lang w:val="es-PR"/>
        </w:rPr>
        <w:t>Oficial de Cumplimiento</w:t>
      </w:r>
      <w:r w:rsidRPr="00FA4CCC">
        <w:rPr>
          <w:rFonts w:ascii="Book Antiqua" w:hAnsi="Book Antiqua"/>
          <w:i/>
          <w:u w:val="single"/>
          <w:lang w:val="es-PR"/>
        </w:rPr>
        <w:t>, según dispuesto en el Artículo 6 de la Ley 10</w:t>
      </w:r>
      <w:r w:rsidRPr="00FA4CCC">
        <w:rPr>
          <w:rFonts w:ascii="Book Antiqua" w:hAnsi="Book Antiqua"/>
          <w:i/>
          <w:u w:val="single"/>
          <w:lang w:val="es-PR"/>
        </w:rPr>
        <w:noBreakHyphen/>
        <w:t>2025, y tendrá la responsabilidad de recomendar métricas, evaluaciones, guías y evidencias que permitan integrar la educación del carácter, los valores y la ética en el sistema público de enseñanza. El Oficial de Cumplimiento integrará las recomendaciones y los informes de este Comité en los informes periódicos y anuales que debe preparar conforme a la Ley 10</w:t>
      </w:r>
      <w:r w:rsidRPr="00FA4CCC">
        <w:rPr>
          <w:rFonts w:ascii="Book Antiqua" w:hAnsi="Book Antiqua"/>
          <w:i/>
          <w:u w:val="single"/>
          <w:lang w:val="es-PR"/>
        </w:rPr>
        <w:noBreakHyphen/>
        <w:t>2025.</w:t>
      </w:r>
    </w:p>
    <w:p w14:paraId="625A22A4" w14:textId="50B59D78" w:rsidR="00FA4CCC" w:rsidRPr="00FA4CCC" w:rsidRDefault="00FA4CCC" w:rsidP="00FA4CCC">
      <w:pPr>
        <w:spacing w:line="480" w:lineRule="auto"/>
        <w:ind w:left="720"/>
        <w:contextualSpacing/>
        <w:jc w:val="both"/>
        <w:rPr>
          <w:rFonts w:ascii="Book Antiqua" w:hAnsi="Book Antiqua"/>
          <w:i/>
          <w:u w:val="single"/>
          <w:lang w:val="es-PR"/>
        </w:rPr>
      </w:pPr>
      <w:r w:rsidRPr="00FA4CCC">
        <w:rPr>
          <w:rFonts w:ascii="Book Antiqua" w:hAnsi="Book Antiqua"/>
          <w:i/>
          <w:u w:val="single"/>
          <w:lang w:val="es-PR"/>
        </w:rPr>
        <w:t>El Comité estará compuesto por: dos (2) educadores distinguidos por su valor e influencia positiva en los estudiantes;</w:t>
      </w:r>
      <w:r>
        <w:rPr>
          <w:rFonts w:ascii="Book Antiqua" w:hAnsi="Book Antiqua"/>
          <w:i/>
          <w:u w:val="single"/>
          <w:lang w:val="es-PR"/>
        </w:rPr>
        <w:t xml:space="preserve"> </w:t>
      </w:r>
      <w:r w:rsidRPr="00FA4CCC">
        <w:rPr>
          <w:rFonts w:ascii="Book Antiqua" w:hAnsi="Book Antiqua"/>
          <w:i/>
          <w:u w:val="single"/>
          <w:lang w:val="es-PR"/>
        </w:rPr>
        <w:t>dos (2) representantes de padres, madres o encargados de estudiantes del sistema público; un (1) representante de las comunidades escolares por cada oficina regional;</w:t>
      </w:r>
      <w:r>
        <w:rPr>
          <w:rFonts w:ascii="Book Antiqua" w:hAnsi="Book Antiqua"/>
          <w:i/>
          <w:u w:val="single"/>
          <w:lang w:val="es-PR"/>
        </w:rPr>
        <w:t xml:space="preserve"> </w:t>
      </w:r>
      <w:r w:rsidRPr="00FA4CCC">
        <w:rPr>
          <w:rFonts w:ascii="Book Antiqua" w:hAnsi="Book Antiqua"/>
          <w:i/>
          <w:u w:val="single"/>
          <w:lang w:val="es-PR"/>
        </w:rPr>
        <w:t xml:space="preserve"> dos (2) miembros con conocimiento especializado en la materia, designados por el Secretario;</w:t>
      </w:r>
      <w:r>
        <w:rPr>
          <w:rFonts w:ascii="Book Antiqua" w:hAnsi="Book Antiqua"/>
          <w:i/>
          <w:u w:val="single"/>
          <w:lang w:val="es-PR"/>
        </w:rPr>
        <w:t xml:space="preserve"> </w:t>
      </w:r>
      <w:r w:rsidRPr="00FA4CCC">
        <w:rPr>
          <w:rFonts w:ascii="Book Antiqua" w:hAnsi="Book Antiqua"/>
          <w:i/>
          <w:u w:val="single"/>
          <w:lang w:val="es-PR"/>
        </w:rPr>
        <w:t xml:space="preserve"> profesionales en disciplinas relacionadas, incluyendo especialistas en conducta humana, según determine el Secretario de Educación.</w:t>
      </w:r>
    </w:p>
    <w:p w14:paraId="36EFC8EB" w14:textId="77777777" w:rsidR="00FA4CCC" w:rsidRPr="00FA4CCC" w:rsidRDefault="00FA4CCC" w:rsidP="00FA4CCC">
      <w:pPr>
        <w:spacing w:line="480" w:lineRule="auto"/>
        <w:ind w:left="720"/>
        <w:contextualSpacing/>
        <w:jc w:val="both"/>
        <w:rPr>
          <w:rFonts w:ascii="Book Antiqua" w:hAnsi="Book Antiqua"/>
          <w:i/>
          <w:u w:val="single"/>
          <w:lang w:val="es-PR"/>
        </w:rPr>
      </w:pPr>
      <w:r w:rsidRPr="00FA4CCC">
        <w:rPr>
          <w:rFonts w:ascii="Book Antiqua" w:hAnsi="Book Antiqua"/>
          <w:i/>
          <w:u w:val="single"/>
          <w:lang w:val="es-PR"/>
        </w:rPr>
        <w:lastRenderedPageBreak/>
        <w:t xml:space="preserve">El Comité rendirá un primer informe en un término de ciento veinte (120) días a partir de su designación y presentará un informe anual no más tarde del día diez (10) de febrero de cada año. Dichos informes evaluarán la implantación de la educación del carácter y presentarán sus recomendaciones al Oficial de Cumplimiento y al </w:t>
      </w:r>
      <w:proofErr w:type="gramStart"/>
      <w:r w:rsidRPr="00FA4CCC">
        <w:rPr>
          <w:rFonts w:ascii="Book Antiqua" w:hAnsi="Book Antiqua"/>
          <w:i/>
          <w:u w:val="single"/>
          <w:lang w:val="es-PR"/>
        </w:rPr>
        <w:t>Secretario</w:t>
      </w:r>
      <w:proofErr w:type="gramEnd"/>
      <w:r w:rsidRPr="00FA4CCC">
        <w:rPr>
          <w:rFonts w:ascii="Book Antiqua" w:hAnsi="Book Antiqua"/>
          <w:i/>
          <w:u w:val="single"/>
          <w:lang w:val="es-PR"/>
        </w:rPr>
        <w:t xml:space="preserve"> de Educación.</w:t>
      </w:r>
    </w:p>
    <w:p w14:paraId="27FBA2F5" w14:textId="77777777" w:rsidR="00FA4CCC" w:rsidRPr="00FA4CCC" w:rsidRDefault="00FA4CCC" w:rsidP="00FA4CCC">
      <w:pPr>
        <w:spacing w:line="480" w:lineRule="auto"/>
        <w:ind w:left="720"/>
        <w:contextualSpacing/>
        <w:jc w:val="both"/>
        <w:rPr>
          <w:rFonts w:ascii="Book Antiqua" w:hAnsi="Book Antiqua"/>
          <w:i/>
          <w:u w:val="single"/>
          <w:lang w:val="es-PR"/>
        </w:rPr>
      </w:pPr>
      <w:r w:rsidRPr="00FA4CCC">
        <w:rPr>
          <w:rFonts w:ascii="Book Antiqua" w:hAnsi="Book Antiqua"/>
          <w:i/>
          <w:u w:val="single"/>
          <w:lang w:val="es-PR"/>
        </w:rPr>
        <w:t xml:space="preserve">Las guías para implantarse en las comunidades escolares serán de carácter general y se establecerán mediante disposición administrativa del </w:t>
      </w:r>
      <w:proofErr w:type="gramStart"/>
      <w:r w:rsidRPr="00FA4CCC">
        <w:rPr>
          <w:rFonts w:ascii="Book Antiqua" w:hAnsi="Book Antiqua"/>
          <w:i/>
          <w:u w:val="single"/>
          <w:lang w:val="es-PR"/>
        </w:rPr>
        <w:t>Secretario</w:t>
      </w:r>
      <w:proofErr w:type="gramEnd"/>
      <w:r w:rsidRPr="00FA4CCC">
        <w:rPr>
          <w:rFonts w:ascii="Book Antiqua" w:hAnsi="Book Antiqua"/>
          <w:i/>
          <w:u w:val="single"/>
          <w:lang w:val="es-PR"/>
        </w:rPr>
        <w:t xml:space="preserve"> de Educación. Cada escuela desarrollará actividades específicas de educación del carácter, contando con representación de padres, madres o encargados de los estudiantes. Para el desarrollo de estas guías y actividades solo se utilizarán los postulados establecidos en la presente legislación, excluyendo cualquier concepto que provoque división en la comunidad escolar.</w:t>
      </w:r>
    </w:p>
    <w:p w14:paraId="5D3DCB64" w14:textId="7BA764B2" w:rsidR="0030724A" w:rsidRDefault="00B100BC" w:rsidP="00FA4CCC">
      <w:pPr>
        <w:spacing w:line="480" w:lineRule="auto"/>
        <w:ind w:left="720"/>
        <w:contextualSpacing/>
        <w:jc w:val="both"/>
        <w:rPr>
          <w:rFonts w:ascii="Book Antiqua" w:hAnsi="Book Antiqua"/>
          <w:szCs w:val="24"/>
          <w:lang w:val="es-ES_tradnl"/>
        </w:rPr>
      </w:pPr>
      <w:r>
        <w:rPr>
          <w:rFonts w:ascii="Book Antiqua" w:hAnsi="Book Antiqua"/>
          <w:lang w:val="es-ES_tradnl"/>
        </w:rPr>
        <w:t>Sección 4</w:t>
      </w:r>
      <w:r w:rsidR="00CB46C4">
        <w:rPr>
          <w:rFonts w:ascii="Book Antiqua" w:hAnsi="Book Antiqua"/>
          <w:lang w:val="es-ES_tradnl"/>
        </w:rPr>
        <w:t xml:space="preserve">.- Se </w:t>
      </w:r>
      <w:r>
        <w:rPr>
          <w:rFonts w:ascii="Book Antiqua" w:hAnsi="Book Antiqua"/>
          <w:lang w:val="es-ES_tradnl"/>
        </w:rPr>
        <w:t xml:space="preserve">añade un nuevo </w:t>
      </w:r>
      <w:r w:rsidR="00CB46C4">
        <w:rPr>
          <w:rFonts w:ascii="Book Antiqua" w:hAnsi="Book Antiqua"/>
          <w:szCs w:val="24"/>
          <w:lang w:val="es-ES_tradnl"/>
        </w:rPr>
        <w:t xml:space="preserve">Artículo </w:t>
      </w:r>
      <w:r w:rsidR="00AF7549">
        <w:rPr>
          <w:rFonts w:ascii="Book Antiqua" w:hAnsi="Book Antiqua"/>
          <w:szCs w:val="24"/>
          <w:lang w:val="es-ES_tradnl"/>
        </w:rPr>
        <w:t>6.</w:t>
      </w:r>
      <w:r w:rsidR="00691EB4">
        <w:rPr>
          <w:rFonts w:ascii="Book Antiqua" w:hAnsi="Book Antiqua"/>
          <w:szCs w:val="24"/>
          <w:lang w:val="es-ES_tradnl"/>
        </w:rPr>
        <w:t>10</w:t>
      </w:r>
      <w:r w:rsidR="00AF7549">
        <w:rPr>
          <w:rFonts w:ascii="Book Antiqua" w:hAnsi="Book Antiqua"/>
          <w:szCs w:val="24"/>
          <w:lang w:val="es-ES_tradnl"/>
        </w:rPr>
        <w:t xml:space="preserve"> a</w:t>
      </w:r>
      <w:r w:rsidR="00CB46C4">
        <w:rPr>
          <w:rFonts w:ascii="Book Antiqua" w:hAnsi="Book Antiqua"/>
          <w:lang w:val="es-ES_tradnl"/>
        </w:rPr>
        <w:t xml:space="preserve"> la Ley 85-2018, según enmendada, conocida como “Ley de Reforma Educativa de Puerto Rico”, para que lea como sigue</w:t>
      </w:r>
      <w:r w:rsidR="006B11F8">
        <w:rPr>
          <w:rFonts w:ascii="Book Antiqua" w:hAnsi="Book Antiqua"/>
          <w:lang w:val="es-ES_tradnl"/>
        </w:rPr>
        <w:t>:</w:t>
      </w:r>
    </w:p>
    <w:p w14:paraId="09367A5F" w14:textId="278711FD" w:rsidR="00D0578B" w:rsidRDefault="00B100BC" w:rsidP="008F7B06">
      <w:pPr>
        <w:spacing w:line="480" w:lineRule="auto"/>
        <w:ind w:firstLine="360"/>
        <w:contextualSpacing/>
        <w:jc w:val="both"/>
        <w:rPr>
          <w:rFonts w:ascii="Book Antiqua" w:hAnsi="Book Antiqua"/>
          <w:i/>
          <w:iCs/>
          <w:szCs w:val="24"/>
          <w:lang w:val="es-ES_tradnl"/>
        </w:rPr>
      </w:pPr>
      <w:r>
        <w:rPr>
          <w:rFonts w:ascii="Book Antiqua" w:hAnsi="Book Antiqua"/>
          <w:szCs w:val="24"/>
          <w:lang w:val="es-ES_tradnl"/>
        </w:rPr>
        <w:t xml:space="preserve"> </w:t>
      </w:r>
      <w:r w:rsidR="00D0578B">
        <w:rPr>
          <w:rFonts w:ascii="Book Antiqua" w:hAnsi="Book Antiqua"/>
          <w:szCs w:val="24"/>
          <w:lang w:val="es-ES_tradnl"/>
        </w:rPr>
        <w:t>“</w:t>
      </w:r>
      <w:r w:rsidR="00D0578B" w:rsidRPr="00D0578B">
        <w:rPr>
          <w:rFonts w:ascii="Book Antiqua" w:hAnsi="Book Antiqua"/>
          <w:i/>
          <w:iCs/>
          <w:szCs w:val="24"/>
          <w:lang w:val="es-ES_tradnl"/>
        </w:rPr>
        <w:t xml:space="preserve">Artículo </w:t>
      </w:r>
      <w:r>
        <w:rPr>
          <w:rFonts w:ascii="Book Antiqua" w:hAnsi="Book Antiqua"/>
          <w:i/>
          <w:iCs/>
          <w:szCs w:val="24"/>
          <w:lang w:val="es-ES_tradnl"/>
        </w:rPr>
        <w:t>6.</w:t>
      </w:r>
      <w:r w:rsidR="00691EB4">
        <w:rPr>
          <w:rFonts w:ascii="Book Antiqua" w:hAnsi="Book Antiqua"/>
          <w:i/>
          <w:iCs/>
          <w:szCs w:val="24"/>
          <w:lang w:val="es-ES_tradnl"/>
        </w:rPr>
        <w:t>10</w:t>
      </w:r>
      <w:r w:rsidR="00D0578B" w:rsidRPr="00D0578B">
        <w:rPr>
          <w:rFonts w:ascii="Book Antiqua" w:hAnsi="Book Antiqua"/>
          <w:i/>
          <w:iCs/>
          <w:szCs w:val="24"/>
          <w:lang w:val="es-ES_tradnl"/>
        </w:rPr>
        <w:t xml:space="preserve">.- Pilares de la Educación </w:t>
      </w:r>
      <w:r w:rsidR="00D0578B" w:rsidRPr="00055402">
        <w:rPr>
          <w:rFonts w:ascii="Book Antiqua" w:hAnsi="Book Antiqua"/>
          <w:i/>
          <w:iCs/>
          <w:strike/>
          <w:szCs w:val="24"/>
          <w:lang w:val="es-ES_tradnl"/>
        </w:rPr>
        <w:t>de</w:t>
      </w:r>
      <w:r w:rsidR="00D0578B" w:rsidRPr="00D0578B">
        <w:rPr>
          <w:rFonts w:ascii="Book Antiqua" w:hAnsi="Book Antiqua"/>
          <w:i/>
          <w:iCs/>
          <w:szCs w:val="24"/>
          <w:lang w:val="es-ES_tradnl"/>
        </w:rPr>
        <w:t xml:space="preserve"> </w:t>
      </w:r>
      <w:r w:rsidR="00055402" w:rsidRPr="00055402">
        <w:rPr>
          <w:rFonts w:ascii="Book Antiqua" w:hAnsi="Book Antiqua"/>
          <w:i/>
          <w:iCs/>
          <w:szCs w:val="24"/>
          <w:u w:val="single"/>
          <w:lang w:val="es-ES_tradnl"/>
        </w:rPr>
        <w:t>del</w:t>
      </w:r>
      <w:r w:rsidR="00055402">
        <w:rPr>
          <w:rFonts w:ascii="Book Antiqua" w:hAnsi="Book Antiqua"/>
          <w:i/>
          <w:iCs/>
          <w:szCs w:val="24"/>
          <w:lang w:val="es-ES_tradnl"/>
        </w:rPr>
        <w:t xml:space="preserve"> </w:t>
      </w:r>
      <w:r w:rsidR="00D0578B" w:rsidRPr="00D0578B">
        <w:rPr>
          <w:rFonts w:ascii="Book Antiqua" w:hAnsi="Book Antiqua"/>
          <w:i/>
          <w:iCs/>
          <w:szCs w:val="24"/>
          <w:lang w:val="es-ES_tradnl"/>
        </w:rPr>
        <w:t>Carácter</w:t>
      </w:r>
      <w:r>
        <w:rPr>
          <w:rFonts w:ascii="Book Antiqua" w:hAnsi="Book Antiqua"/>
          <w:i/>
          <w:iCs/>
          <w:szCs w:val="24"/>
          <w:lang w:val="es-ES_tradnl"/>
        </w:rPr>
        <w:t>.</w:t>
      </w:r>
    </w:p>
    <w:p w14:paraId="6B36204B" w14:textId="5A7837AF" w:rsidR="00D0578B" w:rsidRDefault="00D0578B" w:rsidP="008F7B06">
      <w:pPr>
        <w:spacing w:line="480" w:lineRule="auto"/>
        <w:ind w:firstLine="360"/>
        <w:contextualSpacing/>
        <w:jc w:val="both"/>
        <w:rPr>
          <w:rFonts w:ascii="Book Antiqua" w:hAnsi="Book Antiqua"/>
          <w:i/>
          <w:iCs/>
          <w:szCs w:val="24"/>
          <w:lang w:val="es-ES_tradnl"/>
        </w:rPr>
      </w:pPr>
      <w:r>
        <w:rPr>
          <w:rFonts w:ascii="Book Antiqua" w:hAnsi="Book Antiqua"/>
          <w:i/>
          <w:iCs/>
          <w:szCs w:val="24"/>
          <w:lang w:val="es-ES_tradnl"/>
        </w:rPr>
        <w:t xml:space="preserve">Se establecen los siguientes pilares de la Educación </w:t>
      </w:r>
      <w:r w:rsidRPr="00055402">
        <w:rPr>
          <w:rFonts w:ascii="Book Antiqua" w:hAnsi="Book Antiqua"/>
          <w:i/>
          <w:iCs/>
          <w:strike/>
          <w:szCs w:val="24"/>
          <w:lang w:val="es-ES_tradnl"/>
        </w:rPr>
        <w:t>de</w:t>
      </w:r>
      <w:r>
        <w:rPr>
          <w:rFonts w:ascii="Book Antiqua" w:hAnsi="Book Antiqua"/>
          <w:i/>
          <w:iCs/>
          <w:szCs w:val="24"/>
          <w:lang w:val="es-ES_tradnl"/>
        </w:rPr>
        <w:t xml:space="preserve"> </w:t>
      </w:r>
      <w:r w:rsidR="00055402" w:rsidRPr="00055402">
        <w:rPr>
          <w:rFonts w:ascii="Book Antiqua" w:hAnsi="Book Antiqua"/>
          <w:i/>
          <w:iCs/>
          <w:szCs w:val="24"/>
          <w:u w:val="single"/>
          <w:lang w:val="es-ES_tradnl"/>
        </w:rPr>
        <w:t>del</w:t>
      </w:r>
      <w:r w:rsidR="00055402">
        <w:rPr>
          <w:rFonts w:ascii="Book Antiqua" w:hAnsi="Book Antiqua"/>
          <w:i/>
          <w:iCs/>
          <w:szCs w:val="24"/>
          <w:lang w:val="es-ES_tradnl"/>
        </w:rPr>
        <w:t xml:space="preserve"> </w:t>
      </w:r>
      <w:r>
        <w:rPr>
          <w:rFonts w:ascii="Book Antiqua" w:hAnsi="Book Antiqua"/>
          <w:i/>
          <w:iCs/>
          <w:szCs w:val="24"/>
          <w:lang w:val="es-ES_tradnl"/>
        </w:rPr>
        <w:t>Carácter:</w:t>
      </w:r>
    </w:p>
    <w:p w14:paraId="70D61312" w14:textId="15022A30" w:rsidR="00D0578B" w:rsidRPr="00D0578B" w:rsidRDefault="00D0578B" w:rsidP="00D0578B">
      <w:pPr>
        <w:pStyle w:val="ListParagraph"/>
        <w:numPr>
          <w:ilvl w:val="0"/>
          <w:numId w:val="16"/>
        </w:numPr>
        <w:spacing w:line="480" w:lineRule="auto"/>
        <w:jc w:val="both"/>
        <w:rPr>
          <w:rFonts w:ascii="Book Antiqua" w:hAnsi="Book Antiqua"/>
          <w:i/>
          <w:iCs/>
          <w:szCs w:val="24"/>
          <w:lang w:val="es-ES_tradnl"/>
        </w:rPr>
      </w:pPr>
      <w:r w:rsidRPr="00D0578B">
        <w:rPr>
          <w:rFonts w:ascii="Book Antiqua" w:hAnsi="Book Antiqua"/>
          <w:i/>
          <w:iCs/>
          <w:szCs w:val="24"/>
          <w:lang w:val="es-ES_tradnl"/>
        </w:rPr>
        <w:t>La educación en su definición más amplia y abarcadora, no se encuentra desvinculada de los conceptos de moralidad y valores</w:t>
      </w:r>
      <w:r w:rsidR="005C142C">
        <w:rPr>
          <w:rFonts w:ascii="Book Antiqua" w:hAnsi="Book Antiqua"/>
          <w:i/>
          <w:iCs/>
          <w:szCs w:val="24"/>
          <w:lang w:val="es-ES_tradnl"/>
        </w:rPr>
        <w:t>.</w:t>
      </w:r>
      <w:r w:rsidR="00F866FE">
        <w:rPr>
          <w:rFonts w:ascii="Book Antiqua" w:hAnsi="Book Antiqua"/>
          <w:i/>
          <w:iCs/>
          <w:szCs w:val="24"/>
          <w:lang w:val="es-ES_tradnl"/>
        </w:rPr>
        <w:t xml:space="preserve">  </w:t>
      </w:r>
      <w:r w:rsidR="005C142C">
        <w:rPr>
          <w:rFonts w:ascii="Book Antiqua" w:hAnsi="Book Antiqua"/>
          <w:i/>
          <w:iCs/>
          <w:szCs w:val="24"/>
          <w:lang w:val="es-ES_tradnl"/>
        </w:rPr>
        <w:t xml:space="preserve">Es un esfuerzo constante y consiente de guiar a los estudiantes </w:t>
      </w:r>
      <w:r w:rsidR="00B100BC">
        <w:rPr>
          <w:rFonts w:ascii="Book Antiqua" w:hAnsi="Book Antiqua"/>
          <w:i/>
          <w:iCs/>
          <w:szCs w:val="24"/>
          <w:lang w:val="es-ES_tradnl"/>
        </w:rPr>
        <w:t>par</w:t>
      </w:r>
      <w:r w:rsidR="005C142C">
        <w:rPr>
          <w:rFonts w:ascii="Book Antiqua" w:hAnsi="Book Antiqua"/>
          <w:i/>
          <w:iCs/>
          <w:szCs w:val="24"/>
          <w:lang w:val="es-ES_tradnl"/>
        </w:rPr>
        <w:t>a conocer y procurar lo que es bueno y provechoso</w:t>
      </w:r>
      <w:r w:rsidR="00B100BC">
        <w:rPr>
          <w:rFonts w:ascii="Book Antiqua" w:hAnsi="Book Antiqua"/>
          <w:i/>
          <w:iCs/>
          <w:szCs w:val="24"/>
          <w:lang w:val="es-ES_tradnl"/>
        </w:rPr>
        <w:t>, tanto para ellos como para</w:t>
      </w:r>
      <w:r w:rsidR="005C142C">
        <w:rPr>
          <w:rFonts w:ascii="Book Antiqua" w:hAnsi="Book Antiqua"/>
          <w:i/>
          <w:iCs/>
          <w:szCs w:val="24"/>
          <w:lang w:val="es-ES_tradnl"/>
        </w:rPr>
        <w:t xml:space="preserve"> la sociedad</w:t>
      </w:r>
      <w:r w:rsidR="00BC36A7">
        <w:rPr>
          <w:rFonts w:ascii="Book Antiqua" w:hAnsi="Book Antiqua"/>
          <w:i/>
          <w:iCs/>
          <w:szCs w:val="24"/>
          <w:lang w:val="es-ES_tradnl"/>
        </w:rPr>
        <w:t>.</w:t>
      </w:r>
    </w:p>
    <w:p w14:paraId="1E4462E5" w14:textId="77777777" w:rsidR="00B100BC" w:rsidRDefault="00D0578B"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Los padres son los principales educadores de sus hijos en cuanto a la moral, los valores y las virtudes</w:t>
      </w:r>
      <w:r w:rsidR="00B100BC">
        <w:rPr>
          <w:rFonts w:ascii="Book Antiqua" w:hAnsi="Book Antiqua"/>
          <w:i/>
          <w:iCs/>
          <w:szCs w:val="24"/>
          <w:lang w:val="es-ES_tradnl"/>
        </w:rPr>
        <w:t>.  E</w:t>
      </w:r>
      <w:r>
        <w:rPr>
          <w:rFonts w:ascii="Book Antiqua" w:hAnsi="Book Antiqua"/>
          <w:i/>
          <w:iCs/>
          <w:szCs w:val="24"/>
          <w:lang w:val="es-ES_tradnl"/>
        </w:rPr>
        <w:t>l sistema público de enseñanza está obligado a establecer y desarrollar una alianza sólida con los hogares de los estudiantes que componen su comunidad escolar</w:t>
      </w:r>
      <w:r w:rsidR="005C142C">
        <w:rPr>
          <w:rFonts w:ascii="Book Antiqua" w:hAnsi="Book Antiqua"/>
          <w:i/>
          <w:iCs/>
          <w:szCs w:val="24"/>
          <w:lang w:val="es-ES_tradnl"/>
        </w:rPr>
        <w:t xml:space="preserve">.  </w:t>
      </w:r>
    </w:p>
    <w:p w14:paraId="2DD8FB19" w14:textId="3C38B9C7" w:rsidR="00D0578B" w:rsidRDefault="00B100BC"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 xml:space="preserve">La </w:t>
      </w:r>
      <w:r w:rsidR="005C142C">
        <w:rPr>
          <w:rFonts w:ascii="Book Antiqua" w:hAnsi="Book Antiqua"/>
          <w:i/>
          <w:iCs/>
          <w:szCs w:val="24"/>
          <w:lang w:val="es-ES_tradnl"/>
        </w:rPr>
        <w:t>escuela tiene el deber de inculcar en los estudiantes virtudes cívicas y personales como lo son la integridad, la valentía, la responsabilidad</w:t>
      </w:r>
      <w:r w:rsidR="003A23FC">
        <w:rPr>
          <w:rFonts w:ascii="Book Antiqua" w:hAnsi="Book Antiqua"/>
          <w:i/>
          <w:iCs/>
          <w:szCs w:val="24"/>
          <w:lang w:val="es-ES_tradnl"/>
        </w:rPr>
        <w:t>,</w:t>
      </w:r>
      <w:r w:rsidR="005C142C">
        <w:rPr>
          <w:rFonts w:ascii="Book Antiqua" w:hAnsi="Book Antiqua"/>
          <w:i/>
          <w:iCs/>
          <w:szCs w:val="24"/>
          <w:lang w:val="es-ES_tradnl"/>
        </w:rPr>
        <w:t xml:space="preserve"> la diligencia, el servicio y el respeto por la dignidad de las personas</w:t>
      </w:r>
      <w:r>
        <w:rPr>
          <w:rFonts w:ascii="Book Antiqua" w:hAnsi="Book Antiqua"/>
          <w:i/>
          <w:iCs/>
          <w:szCs w:val="24"/>
          <w:lang w:val="es-ES_tradnl"/>
        </w:rPr>
        <w:t>, conforme a las necesidades particulares de cada núcleo escolar y con la participación de los padres, madres o encargados de los estudiantes</w:t>
      </w:r>
      <w:r w:rsidR="005C142C">
        <w:rPr>
          <w:rFonts w:ascii="Book Antiqua" w:hAnsi="Book Antiqua"/>
          <w:i/>
          <w:iCs/>
          <w:szCs w:val="24"/>
          <w:lang w:val="es-ES_tradnl"/>
        </w:rPr>
        <w:t>.</w:t>
      </w:r>
    </w:p>
    <w:p w14:paraId="2D1A78FB" w14:textId="0962EC1E" w:rsidR="00D0578B" w:rsidRPr="00BB2DCA" w:rsidRDefault="00D0578B"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educación </w:t>
      </w:r>
      <w:r w:rsidRPr="00C90E05">
        <w:rPr>
          <w:rFonts w:ascii="Book Antiqua" w:hAnsi="Book Antiqua"/>
          <w:i/>
          <w:iCs/>
          <w:strike/>
          <w:szCs w:val="24"/>
          <w:lang w:val="es-ES_tradnl"/>
        </w:rPr>
        <w:t>de</w:t>
      </w:r>
      <w:r>
        <w:rPr>
          <w:rFonts w:ascii="Book Antiqua" w:hAnsi="Book Antiqua"/>
          <w:i/>
          <w:iCs/>
          <w:szCs w:val="24"/>
          <w:lang w:val="es-ES_tradnl"/>
        </w:rPr>
        <w:t xml:space="preserve"> </w:t>
      </w:r>
      <w:r w:rsidR="00C90E05" w:rsidRPr="00C90E05">
        <w:rPr>
          <w:rFonts w:ascii="Book Antiqua" w:hAnsi="Book Antiqua"/>
          <w:i/>
          <w:iCs/>
          <w:szCs w:val="24"/>
          <w:u w:val="single"/>
          <w:lang w:val="es-ES_tradnl"/>
        </w:rPr>
        <w:t>del</w:t>
      </w:r>
      <w:r w:rsidR="00C90E05">
        <w:rPr>
          <w:rFonts w:ascii="Book Antiqua" w:hAnsi="Book Antiqua"/>
          <w:i/>
          <w:iCs/>
          <w:szCs w:val="24"/>
          <w:lang w:val="es-ES_tradnl"/>
        </w:rPr>
        <w:t xml:space="preserve"> </w:t>
      </w:r>
      <w:r>
        <w:rPr>
          <w:rFonts w:ascii="Book Antiqua" w:hAnsi="Book Antiqua"/>
          <w:i/>
          <w:iCs/>
          <w:szCs w:val="24"/>
          <w:lang w:val="es-ES_tradnl"/>
        </w:rPr>
        <w:t xml:space="preserve">carácter busca el desarrollo de las virtudes, los valores, los buenos hábitos, </w:t>
      </w:r>
      <w:r w:rsidR="00697ABD">
        <w:rPr>
          <w:rFonts w:ascii="Book Antiqua" w:hAnsi="Book Antiqua"/>
          <w:i/>
          <w:iCs/>
          <w:szCs w:val="24"/>
          <w:lang w:val="es-ES_tradnl"/>
        </w:rPr>
        <w:t xml:space="preserve">la competencia social </w:t>
      </w:r>
      <w:r>
        <w:rPr>
          <w:rFonts w:ascii="Book Antiqua" w:hAnsi="Book Antiqua"/>
          <w:i/>
          <w:iCs/>
          <w:szCs w:val="24"/>
          <w:lang w:val="es-ES_tradnl"/>
        </w:rPr>
        <w:t>y todas aquellas características</w:t>
      </w:r>
      <w:r w:rsidR="00BB2DCA">
        <w:rPr>
          <w:rFonts w:ascii="Book Antiqua" w:hAnsi="Book Antiqua"/>
          <w:i/>
          <w:iCs/>
          <w:szCs w:val="24"/>
          <w:lang w:val="es-ES_tradnl"/>
        </w:rPr>
        <w:t xml:space="preserve"> positivas</w:t>
      </w:r>
      <w:r>
        <w:rPr>
          <w:rFonts w:ascii="Book Antiqua" w:hAnsi="Book Antiqua"/>
          <w:i/>
          <w:iCs/>
          <w:szCs w:val="24"/>
          <w:lang w:val="es-ES_tradnl"/>
        </w:rPr>
        <w:t xml:space="preserve"> que dirigen a los estudiantes a una </w:t>
      </w:r>
      <w:r w:rsidRPr="00BB2DCA">
        <w:rPr>
          <w:rFonts w:ascii="Book Antiqua" w:hAnsi="Book Antiqua"/>
          <w:i/>
          <w:iCs/>
          <w:szCs w:val="24"/>
          <w:lang w:val="es-ES_tradnl"/>
        </w:rPr>
        <w:t>adultez responsable y madura</w:t>
      </w:r>
      <w:r w:rsidR="005C142C" w:rsidRPr="00BB2DCA">
        <w:rPr>
          <w:rFonts w:ascii="Book Antiqua" w:hAnsi="Book Antiqua"/>
          <w:i/>
          <w:iCs/>
          <w:szCs w:val="24"/>
          <w:lang w:val="es-ES_tradnl"/>
        </w:rPr>
        <w:t xml:space="preserve">.  La educación </w:t>
      </w:r>
      <w:r w:rsidR="005C142C" w:rsidRPr="00C90E05">
        <w:rPr>
          <w:rFonts w:ascii="Book Antiqua" w:hAnsi="Book Antiqua"/>
          <w:i/>
          <w:iCs/>
          <w:strike/>
          <w:szCs w:val="24"/>
          <w:lang w:val="es-ES_tradnl"/>
        </w:rPr>
        <w:t>de</w:t>
      </w:r>
      <w:r w:rsidR="005C142C" w:rsidRPr="00BB2DCA">
        <w:rPr>
          <w:rFonts w:ascii="Book Antiqua" w:hAnsi="Book Antiqua"/>
          <w:i/>
          <w:iCs/>
          <w:szCs w:val="24"/>
          <w:lang w:val="es-ES_tradnl"/>
        </w:rPr>
        <w:t xml:space="preserve"> </w:t>
      </w:r>
      <w:r w:rsidR="00C90E05" w:rsidRPr="00C90E05">
        <w:rPr>
          <w:rFonts w:ascii="Book Antiqua" w:hAnsi="Book Antiqua"/>
          <w:i/>
          <w:iCs/>
          <w:szCs w:val="24"/>
          <w:u w:val="single"/>
          <w:lang w:val="es-ES_tradnl"/>
        </w:rPr>
        <w:t>del</w:t>
      </w:r>
      <w:r w:rsidR="00C90E05" w:rsidRPr="00BB2DCA">
        <w:rPr>
          <w:rFonts w:ascii="Book Antiqua" w:hAnsi="Book Antiqua"/>
          <w:i/>
          <w:iCs/>
          <w:szCs w:val="24"/>
          <w:lang w:val="es-ES_tradnl"/>
        </w:rPr>
        <w:t xml:space="preserve"> </w:t>
      </w:r>
      <w:r w:rsidR="005C142C" w:rsidRPr="00BB2DCA">
        <w:rPr>
          <w:rFonts w:ascii="Book Antiqua" w:hAnsi="Book Antiqua"/>
          <w:i/>
          <w:iCs/>
          <w:szCs w:val="24"/>
          <w:lang w:val="es-ES_tradnl"/>
        </w:rPr>
        <w:t>carácter no se centra ni</w:t>
      </w:r>
      <w:r w:rsidR="00BB2DCA">
        <w:rPr>
          <w:rFonts w:ascii="Book Antiqua" w:hAnsi="Book Antiqua"/>
          <w:i/>
          <w:iCs/>
          <w:szCs w:val="24"/>
          <w:lang w:val="es-ES_tradnl"/>
        </w:rPr>
        <w:t xml:space="preserve"> se</w:t>
      </w:r>
      <w:r w:rsidR="005C142C" w:rsidRPr="00BB2DCA">
        <w:rPr>
          <w:rFonts w:ascii="Book Antiqua" w:hAnsi="Book Antiqua"/>
          <w:i/>
          <w:iCs/>
          <w:szCs w:val="24"/>
          <w:lang w:val="es-ES_tradnl"/>
        </w:rPr>
        <w:t xml:space="preserve"> dirige a tratar de inculcar aquellas ideas que son propias de grupos específicos con asuntos que causan divi</w:t>
      </w:r>
      <w:r w:rsidR="00BB2DCA" w:rsidRPr="00BB2DCA">
        <w:rPr>
          <w:rFonts w:ascii="Book Antiqua" w:hAnsi="Book Antiqua"/>
          <w:i/>
          <w:iCs/>
          <w:szCs w:val="24"/>
          <w:lang w:val="es-ES_tradnl"/>
        </w:rPr>
        <w:t>sión de criterios en la sociedad</w:t>
      </w:r>
      <w:r w:rsidR="005C142C" w:rsidRPr="00BB2DCA">
        <w:rPr>
          <w:rFonts w:ascii="Book Antiqua" w:hAnsi="Book Antiqua"/>
          <w:i/>
          <w:iCs/>
          <w:szCs w:val="24"/>
          <w:lang w:val="es-ES_tradnl"/>
        </w:rPr>
        <w:t xml:space="preserve">. </w:t>
      </w:r>
    </w:p>
    <w:p w14:paraId="0641D049" w14:textId="7E6F7608" w:rsidR="00D0578B" w:rsidRDefault="00D0578B"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El personal docente de la comunidad escolar </w:t>
      </w:r>
      <w:r w:rsidR="003A23FC">
        <w:rPr>
          <w:rFonts w:ascii="Book Antiqua" w:hAnsi="Book Antiqua"/>
          <w:i/>
          <w:iCs/>
          <w:szCs w:val="24"/>
          <w:lang w:val="es-ES_tradnl"/>
        </w:rPr>
        <w:t>e</w:t>
      </w:r>
      <w:r>
        <w:rPr>
          <w:rFonts w:ascii="Book Antiqua" w:hAnsi="Book Antiqua"/>
          <w:i/>
          <w:iCs/>
          <w:szCs w:val="24"/>
          <w:lang w:val="es-ES_tradnl"/>
        </w:rPr>
        <w:t>s pieza central en este esfuerzo y tienen que educar</w:t>
      </w:r>
      <w:r w:rsidR="00BB2DCA">
        <w:rPr>
          <w:rFonts w:ascii="Book Antiqua" w:hAnsi="Book Antiqua"/>
          <w:i/>
          <w:iCs/>
          <w:szCs w:val="24"/>
          <w:lang w:val="es-ES_tradnl"/>
        </w:rPr>
        <w:t>se</w:t>
      </w:r>
      <w:r>
        <w:rPr>
          <w:rFonts w:ascii="Book Antiqua" w:hAnsi="Book Antiqua"/>
          <w:i/>
          <w:iCs/>
          <w:szCs w:val="24"/>
          <w:lang w:val="es-ES_tradnl"/>
        </w:rPr>
        <w:t xml:space="preserve">, ser adiestrados </w:t>
      </w:r>
      <w:r w:rsidR="00BB2DCA">
        <w:rPr>
          <w:rFonts w:ascii="Book Antiqua" w:hAnsi="Book Antiqua"/>
          <w:i/>
          <w:iCs/>
          <w:szCs w:val="24"/>
          <w:lang w:val="es-ES_tradnl"/>
        </w:rPr>
        <w:t>y dirigirse</w:t>
      </w:r>
      <w:r>
        <w:rPr>
          <w:rFonts w:ascii="Book Antiqua" w:hAnsi="Book Antiqua"/>
          <w:i/>
          <w:iCs/>
          <w:szCs w:val="24"/>
          <w:lang w:val="es-ES_tradnl"/>
        </w:rPr>
        <w:t xml:space="preserve"> a trabajar con esta misión como norte</w:t>
      </w:r>
      <w:r w:rsidR="005C142C">
        <w:rPr>
          <w:rFonts w:ascii="Book Antiqua" w:hAnsi="Book Antiqua"/>
          <w:i/>
          <w:iCs/>
          <w:szCs w:val="24"/>
          <w:lang w:val="es-ES_tradnl"/>
        </w:rPr>
        <w:t xml:space="preserve">.  Todos los adultos que forman parte de la comunidad escolar </w:t>
      </w:r>
      <w:r w:rsidR="00BC36A7">
        <w:rPr>
          <w:rFonts w:ascii="Book Antiqua" w:hAnsi="Book Antiqua"/>
          <w:i/>
          <w:iCs/>
          <w:szCs w:val="24"/>
          <w:lang w:val="es-ES_tradnl"/>
        </w:rPr>
        <w:t>deben reflejar una autoridad moral conforme a los estándares que se establezcan para ese núcleo escolar por la sociedad que la compone.</w:t>
      </w:r>
    </w:p>
    <w:p w14:paraId="2A732512" w14:textId="0C55F78C" w:rsidR="00D0578B"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educación </w:t>
      </w:r>
      <w:r w:rsidRPr="00C90E05">
        <w:rPr>
          <w:rFonts w:ascii="Book Antiqua" w:hAnsi="Book Antiqua"/>
          <w:i/>
          <w:iCs/>
          <w:strike/>
          <w:szCs w:val="24"/>
          <w:lang w:val="es-ES_tradnl"/>
        </w:rPr>
        <w:t>de</w:t>
      </w:r>
      <w:r>
        <w:rPr>
          <w:rFonts w:ascii="Book Antiqua" w:hAnsi="Book Antiqua"/>
          <w:i/>
          <w:iCs/>
          <w:szCs w:val="24"/>
          <w:lang w:val="es-ES_tradnl"/>
        </w:rPr>
        <w:t xml:space="preserve"> </w:t>
      </w:r>
      <w:r w:rsidR="00C90E05" w:rsidRPr="00C90E05">
        <w:rPr>
          <w:rFonts w:ascii="Book Antiqua" w:hAnsi="Book Antiqua"/>
          <w:i/>
          <w:iCs/>
          <w:szCs w:val="24"/>
          <w:u w:val="single"/>
          <w:lang w:val="es-ES_tradnl"/>
        </w:rPr>
        <w:t>del</w:t>
      </w:r>
      <w:r w:rsidR="00C90E05">
        <w:rPr>
          <w:rFonts w:ascii="Book Antiqua" w:hAnsi="Book Antiqua"/>
          <w:i/>
          <w:iCs/>
          <w:szCs w:val="24"/>
          <w:lang w:val="es-ES_tradnl"/>
        </w:rPr>
        <w:t xml:space="preserve"> </w:t>
      </w:r>
      <w:r>
        <w:rPr>
          <w:rFonts w:ascii="Book Antiqua" w:hAnsi="Book Antiqua"/>
          <w:i/>
          <w:iCs/>
          <w:szCs w:val="24"/>
          <w:lang w:val="es-ES_tradnl"/>
        </w:rPr>
        <w:t xml:space="preserve">carácter es un estilo de desarrollo humano dirigido </w:t>
      </w:r>
      <w:r w:rsidRPr="00C90E05">
        <w:rPr>
          <w:rFonts w:ascii="Book Antiqua" w:hAnsi="Book Antiqua"/>
          <w:i/>
          <w:iCs/>
          <w:strike/>
          <w:szCs w:val="24"/>
          <w:lang w:val="es-ES_tradnl"/>
        </w:rPr>
        <w:t>al florecimiento</w:t>
      </w:r>
      <w:r>
        <w:rPr>
          <w:rFonts w:ascii="Book Antiqua" w:hAnsi="Book Antiqua"/>
          <w:i/>
          <w:iCs/>
          <w:szCs w:val="24"/>
          <w:lang w:val="es-ES_tradnl"/>
        </w:rPr>
        <w:t xml:space="preserve"> </w:t>
      </w:r>
      <w:r w:rsidR="00C90E05" w:rsidRPr="00C90E05">
        <w:rPr>
          <w:rFonts w:ascii="Book Antiqua" w:hAnsi="Book Antiqua"/>
          <w:i/>
          <w:iCs/>
          <w:szCs w:val="24"/>
          <w:u w:val="single"/>
          <w:lang w:val="es-ES_tradnl"/>
        </w:rPr>
        <w:t>a la realización personal</w:t>
      </w:r>
      <w:r w:rsidR="00C90E05">
        <w:rPr>
          <w:rFonts w:ascii="Book Antiqua" w:hAnsi="Book Antiqua"/>
          <w:i/>
          <w:iCs/>
          <w:szCs w:val="24"/>
          <w:lang w:val="es-ES_tradnl"/>
        </w:rPr>
        <w:t xml:space="preserve"> </w:t>
      </w:r>
      <w:r>
        <w:rPr>
          <w:rFonts w:ascii="Book Antiqua" w:hAnsi="Book Antiqua"/>
          <w:i/>
          <w:iCs/>
          <w:szCs w:val="24"/>
          <w:lang w:val="es-ES_tradnl"/>
        </w:rPr>
        <w:t>del estudiante, la comunidad escolar y la sociedad</w:t>
      </w:r>
      <w:r w:rsidR="00BC36A7">
        <w:rPr>
          <w:rFonts w:ascii="Book Antiqua" w:hAnsi="Book Antiqua"/>
          <w:i/>
          <w:iCs/>
          <w:szCs w:val="24"/>
          <w:lang w:val="es-ES_tradnl"/>
        </w:rPr>
        <w:t xml:space="preserve">.  La escuela está llamada a convertirse en una comunidad de virtudes en la cual la responsabilidad, el trabajo laborioso, la honestidad, y la benevolencia, son el modelo que se </w:t>
      </w:r>
      <w:r w:rsidR="00BB2DCA">
        <w:rPr>
          <w:rFonts w:ascii="Book Antiqua" w:hAnsi="Book Antiqua"/>
          <w:i/>
          <w:iCs/>
          <w:szCs w:val="24"/>
          <w:lang w:val="es-ES_tradnl"/>
        </w:rPr>
        <w:t>enseña, se espera y se practica</w:t>
      </w:r>
      <w:r w:rsidR="00BC36A7">
        <w:rPr>
          <w:rFonts w:ascii="Book Antiqua" w:hAnsi="Book Antiqua"/>
          <w:i/>
          <w:iCs/>
          <w:szCs w:val="24"/>
          <w:lang w:val="es-ES_tradnl"/>
        </w:rPr>
        <w:t xml:space="preserve"> en todos los espacios de dicha comunidad escolar.  El buen carácter es un aspecto central que permea todos los asuntos y </w:t>
      </w:r>
      <w:r w:rsidR="00BB2DCA">
        <w:rPr>
          <w:rFonts w:ascii="Book Antiqua" w:hAnsi="Book Antiqua"/>
          <w:i/>
          <w:iCs/>
          <w:szCs w:val="24"/>
          <w:lang w:val="es-ES_tradnl"/>
        </w:rPr>
        <w:t>espacio</w:t>
      </w:r>
      <w:r w:rsidR="00BC36A7">
        <w:rPr>
          <w:rFonts w:ascii="Book Antiqua" w:hAnsi="Book Antiqua"/>
          <w:i/>
          <w:iCs/>
          <w:szCs w:val="24"/>
          <w:lang w:val="es-ES_tradnl"/>
        </w:rPr>
        <w:t>s escolares.</w:t>
      </w:r>
    </w:p>
    <w:p w14:paraId="3D707F00" w14:textId="4093DA79" w:rsidR="006B5987"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humanidad es un recipiente de valores, moralidad, </w:t>
      </w:r>
      <w:r w:rsidR="00BB2DCA">
        <w:rPr>
          <w:rFonts w:ascii="Book Antiqua" w:hAnsi="Book Antiqua"/>
          <w:i/>
          <w:iCs/>
          <w:szCs w:val="24"/>
          <w:lang w:val="es-ES_tradnl"/>
        </w:rPr>
        <w:t xml:space="preserve">e historias de éxito </w:t>
      </w:r>
      <w:r>
        <w:rPr>
          <w:rFonts w:ascii="Book Antiqua" w:hAnsi="Book Antiqua"/>
          <w:i/>
          <w:iCs/>
          <w:szCs w:val="24"/>
          <w:lang w:val="es-ES_tradnl"/>
        </w:rPr>
        <w:t xml:space="preserve">que </w:t>
      </w:r>
      <w:r w:rsidR="003A23FC">
        <w:rPr>
          <w:rFonts w:ascii="Book Antiqua" w:hAnsi="Book Antiqua"/>
          <w:i/>
          <w:iCs/>
          <w:szCs w:val="24"/>
          <w:lang w:val="es-ES_tradnl"/>
        </w:rPr>
        <w:t>deben</w:t>
      </w:r>
      <w:r>
        <w:rPr>
          <w:rFonts w:ascii="Book Antiqua" w:hAnsi="Book Antiqua"/>
          <w:i/>
          <w:iCs/>
          <w:szCs w:val="24"/>
          <w:lang w:val="es-ES_tradnl"/>
        </w:rPr>
        <w:t xml:space="preserve"> ser transmitido</w:t>
      </w:r>
      <w:r w:rsidR="00BB2DCA">
        <w:rPr>
          <w:rFonts w:ascii="Book Antiqua" w:hAnsi="Book Antiqua"/>
          <w:i/>
          <w:iCs/>
          <w:szCs w:val="24"/>
          <w:lang w:val="es-ES_tradnl"/>
        </w:rPr>
        <w:t>s al estudiantado</w:t>
      </w:r>
      <w:r w:rsidR="00BC36A7">
        <w:rPr>
          <w:rFonts w:ascii="Book Antiqua" w:hAnsi="Book Antiqua"/>
          <w:i/>
          <w:iCs/>
          <w:szCs w:val="24"/>
          <w:lang w:val="es-ES_tradnl"/>
        </w:rPr>
        <w:t xml:space="preserve">.  </w:t>
      </w:r>
      <w:r w:rsidR="000341FB">
        <w:rPr>
          <w:rFonts w:ascii="Book Antiqua" w:hAnsi="Book Antiqua"/>
          <w:i/>
          <w:iCs/>
          <w:szCs w:val="24"/>
          <w:lang w:val="es-ES_tradnl"/>
        </w:rPr>
        <w:t>Los maestros y estudiantes deben trabajar en conjunto para aprovechar este conocimiento y llevarlo más allá del currículo académico.</w:t>
      </w:r>
    </w:p>
    <w:p w14:paraId="449AA4B5" w14:textId="036440DA" w:rsidR="006B5987" w:rsidRPr="00D0578B"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Los estudiantes necesitan entender que la formación de su propio carácter es esencial y constituye una tarea de vida.</w:t>
      </w:r>
      <w:r w:rsidR="00F866FE">
        <w:rPr>
          <w:rFonts w:ascii="Book Antiqua" w:hAnsi="Book Antiqua"/>
          <w:i/>
          <w:iCs/>
          <w:szCs w:val="24"/>
          <w:lang w:val="es-ES_tradnl"/>
        </w:rPr>
        <w:t xml:space="preserve">  </w:t>
      </w:r>
      <w:r w:rsidR="000341FB">
        <w:rPr>
          <w:rFonts w:ascii="Book Antiqua" w:hAnsi="Book Antiqua"/>
          <w:i/>
          <w:iCs/>
          <w:szCs w:val="24"/>
          <w:lang w:val="es-ES_tradnl"/>
        </w:rPr>
        <w:t xml:space="preserve">La suma de las experiencias escolares en todos los </w:t>
      </w:r>
      <w:r w:rsidR="0071578C">
        <w:rPr>
          <w:rFonts w:ascii="Book Antiqua" w:hAnsi="Book Antiqua"/>
          <w:i/>
          <w:iCs/>
          <w:szCs w:val="24"/>
          <w:lang w:val="es-ES_tradnl"/>
        </w:rPr>
        <w:t>ámbitos</w:t>
      </w:r>
      <w:r w:rsidR="000341FB">
        <w:rPr>
          <w:rFonts w:ascii="Book Antiqua" w:hAnsi="Book Antiqua"/>
          <w:i/>
          <w:iCs/>
          <w:szCs w:val="24"/>
          <w:lang w:val="es-ES_tradnl"/>
        </w:rPr>
        <w:t xml:space="preserve"> les proveerá la base para e</w:t>
      </w:r>
      <w:r w:rsidR="00BB2DCA">
        <w:rPr>
          <w:rFonts w:ascii="Book Antiqua" w:hAnsi="Book Antiqua"/>
          <w:i/>
          <w:iCs/>
          <w:szCs w:val="24"/>
          <w:lang w:val="es-ES_tradnl"/>
        </w:rPr>
        <w:t>l desarrollo de su personalidad y la adquisición de un carácter positivo.”</w:t>
      </w:r>
    </w:p>
    <w:p w14:paraId="7AC963AF" w14:textId="4AF0FB52" w:rsidR="0072260F" w:rsidRPr="0072260F" w:rsidRDefault="0072260F" w:rsidP="006B11F8">
      <w:pPr>
        <w:spacing w:line="480" w:lineRule="auto"/>
        <w:ind w:firstLine="360"/>
        <w:jc w:val="both"/>
        <w:rPr>
          <w:rFonts w:ascii="Book Antiqua" w:hAnsi="Book Antiqua"/>
          <w:szCs w:val="24"/>
          <w:lang w:val="es-ES_tradnl"/>
        </w:rPr>
      </w:pPr>
      <w:r w:rsidRPr="0072260F">
        <w:rPr>
          <w:rFonts w:ascii="Book Antiqua" w:hAnsi="Book Antiqua"/>
          <w:szCs w:val="24"/>
          <w:lang w:val="es-ES_tradnl"/>
        </w:rPr>
        <w:t xml:space="preserve">Sección </w:t>
      </w:r>
      <w:r w:rsidR="006B11F8">
        <w:rPr>
          <w:rFonts w:ascii="Book Antiqua" w:hAnsi="Book Antiqua"/>
          <w:szCs w:val="24"/>
          <w:lang w:val="es-ES_tradnl"/>
        </w:rPr>
        <w:t xml:space="preserve">5.- </w:t>
      </w:r>
      <w:r w:rsidR="006B11F8">
        <w:rPr>
          <w:rFonts w:ascii="Book Antiqua" w:hAnsi="Book Antiqua"/>
          <w:lang w:val="es-ES_tradnl"/>
        </w:rPr>
        <w:t xml:space="preserve">Se añade un nuevo </w:t>
      </w:r>
      <w:r w:rsidR="006B11F8">
        <w:rPr>
          <w:rFonts w:ascii="Book Antiqua" w:hAnsi="Book Antiqua"/>
          <w:szCs w:val="24"/>
          <w:lang w:val="es-ES_tradnl"/>
        </w:rPr>
        <w:t>Artículo 6.1</w:t>
      </w:r>
      <w:r w:rsidR="00691EB4">
        <w:rPr>
          <w:rFonts w:ascii="Book Antiqua" w:hAnsi="Book Antiqua"/>
          <w:szCs w:val="24"/>
          <w:lang w:val="es-ES_tradnl"/>
        </w:rPr>
        <w:t>1</w:t>
      </w:r>
      <w:r w:rsidR="006B11F8">
        <w:rPr>
          <w:rFonts w:ascii="Book Antiqua" w:hAnsi="Book Antiqua"/>
          <w:szCs w:val="24"/>
          <w:lang w:val="es-ES_tradnl"/>
        </w:rPr>
        <w:t xml:space="preserve"> </w:t>
      </w:r>
      <w:r w:rsidR="006B11F8">
        <w:rPr>
          <w:rFonts w:ascii="Book Antiqua" w:hAnsi="Book Antiqua"/>
          <w:lang w:val="es-ES_tradnl"/>
        </w:rPr>
        <w:t>a la Ley 85-2018, según enmendada, conocida como “Ley de Reforma Educativa de Puerto Rico”, para que lea como sigue</w:t>
      </w:r>
      <w:r w:rsidRPr="0072260F">
        <w:rPr>
          <w:rFonts w:ascii="Book Antiqua" w:hAnsi="Book Antiqua"/>
          <w:szCs w:val="24"/>
          <w:lang w:val="es-ES_tradnl"/>
        </w:rPr>
        <w:t>:</w:t>
      </w:r>
    </w:p>
    <w:p w14:paraId="1B0236EC" w14:textId="67FF7838" w:rsidR="0072260F" w:rsidRDefault="0072260F" w:rsidP="0072260F">
      <w:pPr>
        <w:spacing w:line="480" w:lineRule="auto"/>
        <w:ind w:firstLine="360"/>
        <w:jc w:val="both"/>
        <w:rPr>
          <w:rFonts w:ascii="Book Antiqua" w:hAnsi="Book Antiqua"/>
          <w:i/>
          <w:iCs/>
          <w:szCs w:val="24"/>
          <w:lang w:val="es-ES_tradnl"/>
        </w:rPr>
      </w:pPr>
      <w:r w:rsidRPr="0072260F">
        <w:rPr>
          <w:rFonts w:ascii="Book Antiqua" w:hAnsi="Book Antiqua"/>
          <w:szCs w:val="24"/>
          <w:lang w:val="es-ES_tradnl"/>
        </w:rPr>
        <w:t>“</w:t>
      </w:r>
      <w:r w:rsidRPr="0072260F">
        <w:rPr>
          <w:rFonts w:ascii="Book Antiqua" w:hAnsi="Book Antiqua"/>
          <w:i/>
          <w:iCs/>
          <w:szCs w:val="24"/>
          <w:lang w:val="es-ES_tradnl"/>
        </w:rPr>
        <w:t xml:space="preserve">Artículo </w:t>
      </w:r>
      <w:r w:rsidR="006B11F8">
        <w:rPr>
          <w:rFonts w:ascii="Book Antiqua" w:hAnsi="Book Antiqua"/>
          <w:i/>
          <w:iCs/>
          <w:szCs w:val="24"/>
          <w:lang w:val="es-ES_tradnl"/>
        </w:rPr>
        <w:t>6.1</w:t>
      </w:r>
      <w:r w:rsidR="00691EB4">
        <w:rPr>
          <w:rFonts w:ascii="Book Antiqua" w:hAnsi="Book Antiqua"/>
          <w:i/>
          <w:iCs/>
          <w:szCs w:val="24"/>
          <w:lang w:val="es-ES_tradnl"/>
        </w:rPr>
        <w:t>1</w:t>
      </w:r>
      <w:r w:rsidRPr="0072260F">
        <w:rPr>
          <w:rFonts w:ascii="Book Antiqua" w:hAnsi="Book Antiqua"/>
          <w:i/>
          <w:iCs/>
          <w:szCs w:val="24"/>
          <w:lang w:val="es-ES_tradnl"/>
        </w:rPr>
        <w:t xml:space="preserve">.- </w:t>
      </w:r>
      <w:r>
        <w:rPr>
          <w:rFonts w:ascii="Book Antiqua" w:hAnsi="Book Antiqua"/>
          <w:i/>
          <w:iCs/>
          <w:szCs w:val="24"/>
          <w:lang w:val="es-ES_tradnl"/>
        </w:rPr>
        <w:t>Guías para la implementación</w:t>
      </w:r>
      <w:r w:rsidRPr="0072260F">
        <w:rPr>
          <w:rFonts w:ascii="Book Antiqua" w:hAnsi="Book Antiqua"/>
          <w:i/>
          <w:iCs/>
          <w:szCs w:val="24"/>
          <w:lang w:val="es-ES_tradnl"/>
        </w:rPr>
        <w:t xml:space="preserve"> de la Educación </w:t>
      </w:r>
      <w:r w:rsidRPr="00C90E05">
        <w:rPr>
          <w:rFonts w:ascii="Book Antiqua" w:hAnsi="Book Antiqua"/>
          <w:i/>
          <w:iCs/>
          <w:strike/>
          <w:szCs w:val="24"/>
          <w:lang w:val="es-ES_tradnl"/>
        </w:rPr>
        <w:t>de</w:t>
      </w:r>
      <w:r w:rsidRPr="0072260F">
        <w:rPr>
          <w:rFonts w:ascii="Book Antiqua" w:hAnsi="Book Antiqua"/>
          <w:i/>
          <w:iCs/>
          <w:szCs w:val="24"/>
          <w:lang w:val="es-ES_tradnl"/>
        </w:rPr>
        <w:t xml:space="preserve"> </w:t>
      </w:r>
      <w:r w:rsidR="00C90E05" w:rsidRPr="00C90E05">
        <w:rPr>
          <w:rFonts w:ascii="Book Antiqua" w:hAnsi="Book Antiqua"/>
          <w:i/>
          <w:iCs/>
          <w:szCs w:val="24"/>
          <w:u w:val="single"/>
          <w:lang w:val="es-ES_tradnl"/>
        </w:rPr>
        <w:t>del</w:t>
      </w:r>
      <w:r w:rsidR="00C90E05">
        <w:rPr>
          <w:rFonts w:ascii="Book Antiqua" w:hAnsi="Book Antiqua"/>
          <w:i/>
          <w:iCs/>
          <w:szCs w:val="24"/>
          <w:lang w:val="es-ES_tradnl"/>
        </w:rPr>
        <w:t xml:space="preserve"> </w:t>
      </w:r>
      <w:r w:rsidRPr="0072260F">
        <w:rPr>
          <w:rFonts w:ascii="Book Antiqua" w:hAnsi="Book Antiqua"/>
          <w:i/>
          <w:iCs/>
          <w:szCs w:val="24"/>
          <w:lang w:val="es-ES_tradnl"/>
        </w:rPr>
        <w:t>Carácter</w:t>
      </w:r>
      <w:r>
        <w:rPr>
          <w:rFonts w:ascii="Book Antiqua" w:hAnsi="Book Antiqua"/>
          <w:i/>
          <w:iCs/>
          <w:szCs w:val="24"/>
          <w:lang w:val="es-ES_tradnl"/>
        </w:rPr>
        <w:t xml:space="preserve"> en el sistema de educación pública.</w:t>
      </w:r>
    </w:p>
    <w:p w14:paraId="70A5AB50" w14:textId="5D3ABF74" w:rsidR="0072260F" w:rsidRDefault="0071578C" w:rsidP="0072260F">
      <w:pPr>
        <w:spacing w:line="480" w:lineRule="auto"/>
        <w:ind w:firstLine="360"/>
        <w:jc w:val="both"/>
        <w:rPr>
          <w:rFonts w:ascii="Book Antiqua" w:hAnsi="Book Antiqua"/>
          <w:i/>
          <w:iCs/>
          <w:szCs w:val="24"/>
          <w:lang w:val="es-ES_tradnl"/>
        </w:rPr>
      </w:pPr>
      <w:r w:rsidRPr="00C90E05">
        <w:rPr>
          <w:rFonts w:ascii="Book Antiqua" w:hAnsi="Book Antiqua"/>
          <w:i/>
          <w:iCs/>
          <w:strike/>
          <w:szCs w:val="24"/>
          <w:lang w:val="es-ES_tradnl"/>
        </w:rPr>
        <w:t>El currículo de educación de</w:t>
      </w:r>
      <w:r>
        <w:rPr>
          <w:rFonts w:ascii="Book Antiqua" w:hAnsi="Book Antiqua"/>
          <w:i/>
          <w:iCs/>
          <w:szCs w:val="24"/>
          <w:lang w:val="es-ES_tradnl"/>
        </w:rPr>
        <w:t xml:space="preserve"> </w:t>
      </w:r>
      <w:r w:rsidR="00C90E05" w:rsidRPr="00C90E05">
        <w:rPr>
          <w:rFonts w:ascii="Book Antiqua" w:hAnsi="Book Antiqua"/>
          <w:i/>
          <w:iCs/>
          <w:szCs w:val="24"/>
          <w:u w:val="single"/>
          <w:lang w:val="es-ES_tradnl"/>
        </w:rPr>
        <w:t xml:space="preserve">La </w:t>
      </w:r>
      <w:r w:rsidR="00C90E05">
        <w:rPr>
          <w:rFonts w:ascii="Book Antiqua" w:hAnsi="Book Antiqua"/>
          <w:i/>
          <w:iCs/>
          <w:u w:val="single"/>
          <w:lang w:val="es-ES_tradnl"/>
        </w:rPr>
        <w:t xml:space="preserve">integración de la educación </w:t>
      </w:r>
      <w:r w:rsidR="00C90E05" w:rsidRPr="009F653F">
        <w:rPr>
          <w:rFonts w:ascii="Book Antiqua" w:hAnsi="Book Antiqua"/>
          <w:i/>
          <w:iCs/>
          <w:u w:val="single"/>
          <w:lang w:val="es-ES_tradnl"/>
        </w:rPr>
        <w:t>del</w:t>
      </w:r>
      <w:r w:rsidR="009F653F" w:rsidRPr="009F653F">
        <w:rPr>
          <w:rFonts w:ascii="Book Antiqua" w:hAnsi="Book Antiqua"/>
          <w:i/>
          <w:iCs/>
          <w:lang w:val="es-ES_tradnl"/>
        </w:rPr>
        <w:t xml:space="preserve"> </w:t>
      </w:r>
      <w:r w:rsidRPr="009F653F">
        <w:rPr>
          <w:rFonts w:ascii="Book Antiqua" w:hAnsi="Book Antiqua"/>
          <w:i/>
          <w:iCs/>
          <w:szCs w:val="24"/>
          <w:lang w:val="es-ES_tradnl"/>
        </w:rPr>
        <w:t>carácter</w:t>
      </w:r>
      <w:r>
        <w:rPr>
          <w:rFonts w:ascii="Book Antiqua" w:hAnsi="Book Antiqua"/>
          <w:i/>
          <w:iCs/>
          <w:szCs w:val="24"/>
          <w:lang w:val="es-ES_tradnl"/>
        </w:rPr>
        <w:t xml:space="preserve"> a establecerse en las escuelas públicas incorporará los conceptos de responsabilidad, respeto, integridad, compasión, comprensión, honestidad, justicia, empatía, perseverancia y valores.  Se asegurarán se incluyan los siguientes aspectos:</w:t>
      </w:r>
    </w:p>
    <w:p w14:paraId="3A593CBB" w14:textId="3208BF9D" w:rsidR="00697ABD" w:rsidRDefault="00697ABD"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Desarrollo de un pensamiento crítico.</w:t>
      </w:r>
    </w:p>
    <w:p w14:paraId="58406789" w14:textId="32A78D2C"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Aprender a aceptar responsabilidad por los </w:t>
      </w:r>
      <w:r w:rsidR="003A23FC">
        <w:rPr>
          <w:rFonts w:ascii="Book Antiqua" w:hAnsi="Book Antiqua"/>
          <w:i/>
          <w:iCs/>
          <w:szCs w:val="24"/>
          <w:lang w:val="es-ES_tradnl"/>
        </w:rPr>
        <w:t xml:space="preserve">actos </w:t>
      </w:r>
      <w:r>
        <w:rPr>
          <w:rFonts w:ascii="Book Antiqua" w:hAnsi="Book Antiqua"/>
          <w:i/>
          <w:iCs/>
          <w:szCs w:val="24"/>
          <w:lang w:val="es-ES_tradnl"/>
        </w:rPr>
        <w:t>propios;</w:t>
      </w:r>
    </w:p>
    <w:p w14:paraId="349D21FC" w14:textId="045EC688"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por el valor propio y la dignidad;</w:t>
      </w:r>
    </w:p>
    <w:p w14:paraId="14ABC59A" w14:textId="1A8B6630" w:rsidR="00697ABD" w:rsidRDefault="00697ABD"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de la personalidad del </w:t>
      </w:r>
      <w:r w:rsidR="000D04CB">
        <w:rPr>
          <w:rFonts w:ascii="Book Antiqua" w:hAnsi="Book Antiqua"/>
          <w:i/>
          <w:iCs/>
          <w:szCs w:val="24"/>
          <w:lang w:val="es-ES_tradnl"/>
        </w:rPr>
        <w:t>estudiante</w:t>
      </w:r>
      <w:r>
        <w:rPr>
          <w:rFonts w:ascii="Book Antiqua" w:hAnsi="Book Antiqua"/>
          <w:i/>
          <w:iCs/>
          <w:szCs w:val="24"/>
          <w:lang w:val="es-ES_tradnl"/>
        </w:rPr>
        <w:t>;</w:t>
      </w:r>
    </w:p>
    <w:p w14:paraId="0724FA76" w14:textId="4CC2B7A8"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por los padres, madres o encargados, as</w:t>
      </w:r>
      <w:r w:rsidR="003A23FC">
        <w:rPr>
          <w:rFonts w:ascii="Book Antiqua" w:hAnsi="Book Antiqua"/>
          <w:i/>
          <w:iCs/>
          <w:szCs w:val="24"/>
          <w:lang w:val="es-ES_tradnl"/>
        </w:rPr>
        <w:t>í</w:t>
      </w:r>
      <w:r>
        <w:rPr>
          <w:rFonts w:ascii="Book Antiqua" w:hAnsi="Book Antiqua"/>
          <w:i/>
          <w:iCs/>
          <w:szCs w:val="24"/>
          <w:lang w:val="es-ES_tradnl"/>
        </w:rPr>
        <w:t xml:space="preserve"> como </w:t>
      </w:r>
      <w:r w:rsidR="003A23FC">
        <w:rPr>
          <w:rFonts w:ascii="Book Antiqua" w:hAnsi="Book Antiqua"/>
          <w:i/>
          <w:iCs/>
          <w:szCs w:val="24"/>
          <w:lang w:val="es-ES_tradnl"/>
        </w:rPr>
        <w:t xml:space="preserve">por los </w:t>
      </w:r>
      <w:r>
        <w:rPr>
          <w:rFonts w:ascii="Book Antiqua" w:hAnsi="Book Antiqua"/>
          <w:i/>
          <w:iCs/>
          <w:szCs w:val="24"/>
          <w:lang w:val="es-ES_tradnl"/>
        </w:rPr>
        <w:t xml:space="preserve">maestros y </w:t>
      </w:r>
      <w:r w:rsidR="003A23FC">
        <w:rPr>
          <w:rFonts w:ascii="Book Antiqua" w:hAnsi="Book Antiqua"/>
          <w:i/>
          <w:iCs/>
          <w:szCs w:val="24"/>
          <w:lang w:val="es-ES_tradnl"/>
        </w:rPr>
        <w:t xml:space="preserve">las </w:t>
      </w:r>
      <w:r>
        <w:rPr>
          <w:rFonts w:ascii="Book Antiqua" w:hAnsi="Book Antiqua"/>
          <w:i/>
          <w:iCs/>
          <w:szCs w:val="24"/>
          <w:lang w:val="es-ES_tradnl"/>
        </w:rPr>
        <w:t>personas de autoridad;</w:t>
      </w:r>
    </w:p>
    <w:p w14:paraId="26B55AC0" w14:textId="04F5D6DC"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Desarrollar la autodisciplina la </w:t>
      </w:r>
      <w:r w:rsidR="00DB51D4">
        <w:rPr>
          <w:rFonts w:ascii="Book Antiqua" w:hAnsi="Book Antiqua"/>
          <w:i/>
          <w:iCs/>
          <w:szCs w:val="24"/>
          <w:lang w:val="es-ES_tradnl"/>
        </w:rPr>
        <w:t>autorresponsabilidad</w:t>
      </w:r>
      <w:r>
        <w:rPr>
          <w:rFonts w:ascii="Book Antiqua" w:hAnsi="Book Antiqua"/>
          <w:i/>
          <w:iCs/>
          <w:szCs w:val="24"/>
          <w:lang w:val="es-ES_tradnl"/>
        </w:rPr>
        <w:t xml:space="preserve"> y la vida cívica hacia los miembros de la comunidad en general y de la sociedad</w:t>
      </w:r>
      <w:r w:rsidR="00DB51D4">
        <w:rPr>
          <w:rFonts w:ascii="Book Antiqua" w:hAnsi="Book Antiqua"/>
          <w:i/>
          <w:iCs/>
          <w:szCs w:val="24"/>
          <w:lang w:val="es-ES_tradnl"/>
        </w:rPr>
        <w:t>;</w:t>
      </w:r>
    </w:p>
    <w:p w14:paraId="31C4B078" w14:textId="393843F2"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a los miembros de su unidad familiar, de la comunidad escolar y de la sociedad;</w:t>
      </w:r>
    </w:p>
    <w:p w14:paraId="314C1F9F" w14:textId="510C5816"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Respeto y comprensión de las diferencias en los estatus socioeconómicos, de raza, lenguaje, creencias religiosas y habilidades física para tod</w:t>
      </w:r>
      <w:r w:rsidR="003A23FC">
        <w:rPr>
          <w:rFonts w:ascii="Book Antiqua" w:hAnsi="Book Antiqua"/>
          <w:i/>
          <w:iCs/>
          <w:szCs w:val="24"/>
          <w:lang w:val="es-ES_tradnl"/>
        </w:rPr>
        <w:t>a</w:t>
      </w:r>
      <w:r>
        <w:rPr>
          <w:rFonts w:ascii="Book Antiqua" w:hAnsi="Book Antiqua"/>
          <w:i/>
          <w:iCs/>
          <w:szCs w:val="24"/>
          <w:lang w:val="es-ES_tradnl"/>
        </w:rPr>
        <w:t>s l</w:t>
      </w:r>
      <w:r w:rsidR="003A23FC">
        <w:rPr>
          <w:rFonts w:ascii="Book Antiqua" w:hAnsi="Book Antiqua"/>
          <w:i/>
          <w:iCs/>
          <w:szCs w:val="24"/>
          <w:lang w:val="es-ES_tradnl"/>
        </w:rPr>
        <w:t>a</w:t>
      </w:r>
      <w:r>
        <w:rPr>
          <w:rFonts w:ascii="Book Antiqua" w:hAnsi="Book Antiqua"/>
          <w:i/>
          <w:iCs/>
          <w:szCs w:val="24"/>
          <w:lang w:val="es-ES_tradnl"/>
        </w:rPr>
        <w:t xml:space="preserve">s </w:t>
      </w:r>
      <w:r w:rsidR="003A23FC">
        <w:rPr>
          <w:rFonts w:ascii="Book Antiqua" w:hAnsi="Book Antiqua"/>
          <w:i/>
          <w:iCs/>
          <w:szCs w:val="24"/>
          <w:lang w:val="es-ES_tradnl"/>
        </w:rPr>
        <w:t>persona</w:t>
      </w:r>
      <w:r>
        <w:rPr>
          <w:rFonts w:ascii="Book Antiqua" w:hAnsi="Book Antiqua"/>
          <w:i/>
          <w:iCs/>
          <w:szCs w:val="24"/>
          <w:lang w:val="es-ES_tradnl"/>
        </w:rPr>
        <w:t>s;</w:t>
      </w:r>
    </w:p>
    <w:p w14:paraId="224FB93D" w14:textId="01B1A39A"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Consideración a los derechos de los grupos y de los individuos;</w:t>
      </w:r>
    </w:p>
    <w:p w14:paraId="0D738653" w14:textId="42020E81"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de la integridad, comprensión, honestidad, lealtad, confidencialidad, imparcialidad y compasión; </w:t>
      </w:r>
    </w:p>
    <w:p w14:paraId="1D1ADFDF" w14:textId="3CB8900C"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Desarrollo de la perseverancia y la valentía;</w:t>
      </w:r>
    </w:p>
    <w:p w14:paraId="26F11CE6" w14:textId="7D5E868A" w:rsidR="00DB51D4" w:rsidRPr="0071578C"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Capacidad para pensar de forma independiente, crítica, objetiva y creativa.</w:t>
      </w:r>
    </w:p>
    <w:p w14:paraId="5953665E" w14:textId="31B4E17A" w:rsidR="00B100BC" w:rsidRPr="00B100BC" w:rsidRDefault="00B100BC" w:rsidP="00B100BC">
      <w:pPr>
        <w:spacing w:line="480" w:lineRule="auto"/>
        <w:ind w:firstLine="360"/>
        <w:jc w:val="both"/>
        <w:rPr>
          <w:rFonts w:ascii="Book Antiqua" w:hAnsi="Book Antiqua"/>
          <w:lang w:val="es-ES_tradnl"/>
        </w:rPr>
      </w:pPr>
      <w:r>
        <w:rPr>
          <w:rFonts w:ascii="Book Antiqua" w:hAnsi="Book Antiqua"/>
          <w:lang w:val="es-ES_tradnl"/>
        </w:rPr>
        <w:t>Sección 6</w:t>
      </w:r>
      <w:r w:rsidRPr="00B100BC">
        <w:rPr>
          <w:rFonts w:ascii="Book Antiqua" w:hAnsi="Book Antiqua"/>
          <w:lang w:val="es-ES_tradnl"/>
        </w:rPr>
        <w:t xml:space="preserve">.- Se enmienda el </w:t>
      </w:r>
      <w:r w:rsidRPr="00B100BC">
        <w:rPr>
          <w:rFonts w:ascii="Book Antiqua" w:hAnsi="Book Antiqua"/>
          <w:szCs w:val="24"/>
          <w:lang w:val="es-ES_tradnl"/>
        </w:rPr>
        <w:t xml:space="preserve">Artículo 9.05 (j) </w:t>
      </w:r>
      <w:r w:rsidRPr="00B100BC">
        <w:rPr>
          <w:rFonts w:ascii="Book Antiqua" w:hAnsi="Book Antiqua"/>
          <w:lang w:val="es-ES_tradnl"/>
        </w:rPr>
        <w:t>de la Ley 85-2018, según enmendada, conocida como “Ley de Reforma Educativa de Puerto Rico”, para que lea como sigue:</w:t>
      </w:r>
    </w:p>
    <w:p w14:paraId="6F8AF8E4" w14:textId="77777777" w:rsidR="00B100BC" w:rsidRPr="00B100BC" w:rsidRDefault="00B100BC" w:rsidP="00B100BC">
      <w:pPr>
        <w:spacing w:line="480" w:lineRule="auto"/>
        <w:ind w:firstLine="360"/>
        <w:jc w:val="both"/>
        <w:rPr>
          <w:rFonts w:ascii="Book Antiqua" w:hAnsi="Book Antiqua"/>
          <w:lang w:val="es-ES_tradnl"/>
        </w:rPr>
      </w:pPr>
      <w:r w:rsidRPr="00B100BC">
        <w:rPr>
          <w:rFonts w:ascii="Book Antiqua" w:hAnsi="Book Antiqua"/>
          <w:lang w:val="es-ES_tradnl"/>
        </w:rPr>
        <w:t>“Artículo 9.05.- Pertinencia del Programa de Estudio.</w:t>
      </w:r>
    </w:p>
    <w:p w14:paraId="417B2D60" w14:textId="31F0B1B5" w:rsidR="00B100BC" w:rsidRPr="00B100BC" w:rsidRDefault="00B100BC" w:rsidP="00B100BC">
      <w:pPr>
        <w:spacing w:line="480" w:lineRule="auto"/>
        <w:ind w:firstLine="360"/>
        <w:jc w:val="both"/>
        <w:rPr>
          <w:rFonts w:ascii="Book Antiqua" w:hAnsi="Book Antiqua"/>
          <w:color w:val="000000"/>
          <w:szCs w:val="24"/>
          <w:lang w:val="es-ES_tradnl"/>
        </w:rPr>
      </w:pPr>
      <w:r w:rsidRPr="00B100BC">
        <w:rPr>
          <w:rFonts w:ascii="Book Antiqua" w:hAnsi="Book Antiqua"/>
          <w:color w:val="000000"/>
          <w:szCs w:val="24"/>
          <w:lang w:val="es-ES_tradnl"/>
        </w:rPr>
        <w:t>Los programas de estudio de la escuela se ajustarán a las necesidades y experiencias de sus estudiantes. Los directores, los maestros y los consejos profesionales, cuidarán que los cursos que la escuela imparte:</w:t>
      </w:r>
    </w:p>
    <w:p w14:paraId="2D88A11B" w14:textId="7447D1BC" w:rsidR="00B100BC" w:rsidRPr="00B100BC" w:rsidRDefault="00B100BC" w:rsidP="00B100BC">
      <w:pPr>
        <w:spacing w:line="480" w:lineRule="auto"/>
        <w:ind w:firstLine="360"/>
        <w:jc w:val="both"/>
        <w:rPr>
          <w:rFonts w:ascii="Book Antiqua" w:hAnsi="Book Antiqua"/>
          <w:color w:val="000000"/>
          <w:szCs w:val="24"/>
          <w:lang w:val="es-ES_tradnl"/>
        </w:rPr>
      </w:pPr>
      <w:r w:rsidRPr="00B100BC">
        <w:rPr>
          <w:rFonts w:ascii="Book Antiqua" w:hAnsi="Book Antiqua"/>
          <w:color w:val="000000"/>
          <w:szCs w:val="24"/>
          <w:lang w:val="es-ES_tradnl"/>
        </w:rPr>
        <w:t xml:space="preserve">(a) … </w:t>
      </w:r>
    </w:p>
    <w:p w14:paraId="6D994B7E" w14:textId="31884CB9" w:rsidR="00B100BC" w:rsidRPr="00B100BC" w:rsidRDefault="00B100BC" w:rsidP="00B100BC">
      <w:pPr>
        <w:spacing w:line="480" w:lineRule="auto"/>
        <w:ind w:firstLine="360"/>
        <w:jc w:val="both"/>
        <w:rPr>
          <w:rFonts w:ascii="Book Antiqua" w:hAnsi="Book Antiqua"/>
          <w:szCs w:val="24"/>
          <w:lang w:val="es-ES_tradnl"/>
        </w:rPr>
      </w:pPr>
      <w:r w:rsidRPr="00B100BC">
        <w:rPr>
          <w:rFonts w:ascii="Book Antiqua" w:hAnsi="Book Antiqua"/>
          <w:szCs w:val="24"/>
          <w:lang w:val="es-ES_tradnl"/>
        </w:rPr>
        <w:t xml:space="preserve">… </w:t>
      </w:r>
      <w:r>
        <w:rPr>
          <w:rFonts w:ascii="Book Antiqua" w:hAnsi="Book Antiqua"/>
          <w:szCs w:val="24"/>
          <w:lang w:val="es-ES_tradnl"/>
        </w:rPr>
        <w:t xml:space="preserve"> </w:t>
      </w:r>
    </w:p>
    <w:p w14:paraId="1E9FEA48" w14:textId="6D50C661" w:rsidR="00466B50" w:rsidRPr="005C61F0" w:rsidRDefault="00B100BC" w:rsidP="005C61F0">
      <w:pPr>
        <w:spacing w:line="480" w:lineRule="auto"/>
        <w:ind w:firstLine="360"/>
        <w:jc w:val="both"/>
        <w:rPr>
          <w:rFonts w:ascii="Book Antiqua" w:hAnsi="Book Antiqua"/>
          <w:i/>
          <w:color w:val="000000"/>
          <w:szCs w:val="24"/>
          <w:lang w:val="es-ES_tradnl"/>
        </w:rPr>
      </w:pPr>
      <w:r w:rsidRPr="00B100BC">
        <w:rPr>
          <w:rFonts w:ascii="Book Antiqua" w:hAnsi="Book Antiqua"/>
          <w:szCs w:val="24"/>
          <w:lang w:val="es-ES_tradnl"/>
        </w:rPr>
        <w:t xml:space="preserve">(j) </w:t>
      </w:r>
      <w:r w:rsidRPr="00B100BC">
        <w:rPr>
          <w:rFonts w:ascii="Book Antiqua" w:hAnsi="Book Antiqua"/>
          <w:color w:val="000000"/>
          <w:szCs w:val="24"/>
          <w:lang w:val="es-ES_tradnl"/>
        </w:rPr>
        <w:t xml:space="preserve">Incluyan valores universales como la confiabilidad, el respeto, la responsabilidad, la justicia, la bondad y el civismo, sin interferir con los objetivos de la escuela, con el fin de lograr una educación integrada, desarrollando atributos positivos del carácter y destrezas sociales y emocionales, fundamentales para la vida cotidiana.  </w:t>
      </w:r>
      <w:r w:rsidRPr="00B100BC">
        <w:rPr>
          <w:rFonts w:ascii="Book Antiqua" w:hAnsi="Book Antiqua"/>
          <w:i/>
          <w:color w:val="000000"/>
          <w:szCs w:val="24"/>
          <w:lang w:val="es-ES_tradnl"/>
        </w:rPr>
        <w:t xml:space="preserve">Incluirá, además, la educación </w:t>
      </w:r>
      <w:r w:rsidRPr="009F653F">
        <w:rPr>
          <w:rFonts w:ascii="Book Antiqua" w:hAnsi="Book Antiqua"/>
          <w:i/>
          <w:strike/>
          <w:color w:val="000000"/>
          <w:szCs w:val="24"/>
          <w:lang w:val="es-ES_tradnl"/>
        </w:rPr>
        <w:t>de</w:t>
      </w:r>
      <w:r w:rsidRPr="00B100BC">
        <w:rPr>
          <w:rFonts w:ascii="Book Antiqua" w:hAnsi="Book Antiqua"/>
          <w:i/>
          <w:color w:val="000000"/>
          <w:szCs w:val="24"/>
          <w:lang w:val="es-ES_tradnl"/>
        </w:rPr>
        <w:t xml:space="preserve"> </w:t>
      </w:r>
      <w:r w:rsidR="009F653F" w:rsidRPr="009F653F">
        <w:rPr>
          <w:rFonts w:ascii="Book Antiqua" w:hAnsi="Book Antiqua"/>
          <w:i/>
          <w:color w:val="000000"/>
          <w:szCs w:val="24"/>
          <w:u w:val="single"/>
          <w:lang w:val="es-ES_tradnl"/>
        </w:rPr>
        <w:t>del</w:t>
      </w:r>
      <w:r w:rsidR="009F653F">
        <w:rPr>
          <w:rFonts w:ascii="Book Antiqua" w:hAnsi="Book Antiqua"/>
          <w:i/>
          <w:color w:val="000000"/>
          <w:szCs w:val="24"/>
          <w:lang w:val="es-ES_tradnl"/>
        </w:rPr>
        <w:t xml:space="preserve"> </w:t>
      </w:r>
      <w:r w:rsidRPr="00B100BC">
        <w:rPr>
          <w:rFonts w:ascii="Book Antiqua" w:hAnsi="Book Antiqua"/>
          <w:i/>
          <w:color w:val="000000"/>
          <w:szCs w:val="24"/>
          <w:lang w:val="es-ES_tradnl"/>
        </w:rPr>
        <w:t xml:space="preserve">carácter como uno de los pilares para el desarrollo y </w:t>
      </w:r>
      <w:r w:rsidRPr="00466B50">
        <w:rPr>
          <w:rFonts w:ascii="Book Antiqua" w:hAnsi="Book Antiqua"/>
          <w:i/>
          <w:strike/>
          <w:color w:val="000000"/>
          <w:szCs w:val="24"/>
          <w:lang w:val="es-ES_tradnl"/>
        </w:rPr>
        <w:t>florecimiento del carácter positivo</w:t>
      </w:r>
      <w:r w:rsidRPr="00B100BC">
        <w:rPr>
          <w:rFonts w:ascii="Book Antiqua" w:hAnsi="Book Antiqua"/>
          <w:i/>
          <w:color w:val="000000"/>
          <w:szCs w:val="24"/>
          <w:lang w:val="es-ES_tradnl"/>
        </w:rPr>
        <w:t xml:space="preserve"> </w:t>
      </w:r>
      <w:r w:rsidR="00466B50" w:rsidRPr="009F653F">
        <w:rPr>
          <w:rFonts w:ascii="Book Antiqua" w:hAnsi="Book Antiqua"/>
          <w:i/>
          <w:color w:val="000000"/>
          <w:szCs w:val="24"/>
          <w:u w:val="single"/>
          <w:lang w:val="es-ES_tradnl"/>
        </w:rPr>
        <w:t>realización personal</w:t>
      </w:r>
      <w:r w:rsidR="00466B50">
        <w:rPr>
          <w:rFonts w:ascii="Book Antiqua" w:hAnsi="Book Antiqua"/>
          <w:i/>
          <w:color w:val="000000"/>
          <w:szCs w:val="24"/>
          <w:lang w:val="es-ES_tradnl"/>
        </w:rPr>
        <w:t xml:space="preserve"> </w:t>
      </w:r>
      <w:r w:rsidRPr="00B100BC">
        <w:rPr>
          <w:rFonts w:ascii="Book Antiqua" w:hAnsi="Book Antiqua"/>
          <w:i/>
          <w:color w:val="000000"/>
          <w:szCs w:val="24"/>
          <w:lang w:val="es-ES_tradnl"/>
        </w:rPr>
        <w:t>de los</w:t>
      </w:r>
      <w:r w:rsidR="005C61F0">
        <w:rPr>
          <w:rFonts w:ascii="Book Antiqua" w:hAnsi="Book Antiqua"/>
          <w:i/>
          <w:color w:val="000000"/>
          <w:szCs w:val="24"/>
          <w:lang w:val="es-ES_tradnl"/>
        </w:rPr>
        <w:t xml:space="preserve"> </w:t>
      </w:r>
      <w:r w:rsidRPr="005C61F0">
        <w:rPr>
          <w:rFonts w:ascii="Book Antiqua" w:hAnsi="Book Antiqua"/>
          <w:i/>
          <w:strike/>
          <w:color w:val="000000"/>
          <w:szCs w:val="24"/>
          <w:lang w:val="es-ES_tradnl"/>
        </w:rPr>
        <w:t>estudiantes</w:t>
      </w:r>
      <w:r w:rsidR="008E7D91">
        <w:rPr>
          <w:rFonts w:ascii="Book Antiqua" w:hAnsi="Book Antiqua"/>
          <w:i/>
          <w:color w:val="000000"/>
          <w:szCs w:val="24"/>
          <w:lang w:val="es-ES_tradnl"/>
        </w:rPr>
        <w:t xml:space="preserve"> </w:t>
      </w:r>
      <w:proofErr w:type="spellStart"/>
      <w:r w:rsidR="005C61F0" w:rsidRPr="005C61F0">
        <w:rPr>
          <w:rFonts w:ascii="Book Antiqua" w:hAnsi="Book Antiqua"/>
          <w:i/>
          <w:color w:val="000000"/>
          <w:szCs w:val="24"/>
          <w:u w:val="single"/>
          <w:lang w:val="es-ES_tradnl"/>
        </w:rPr>
        <w:t>estudiantes</w:t>
      </w:r>
      <w:proofErr w:type="spellEnd"/>
      <w:r w:rsidR="005C61F0" w:rsidRPr="005C61F0">
        <w:rPr>
          <w:rFonts w:ascii="Book Antiqua" w:hAnsi="Book Antiqua"/>
          <w:i/>
          <w:color w:val="000000"/>
          <w:szCs w:val="24"/>
          <w:u w:val="single"/>
          <w:lang w:val="es-ES_tradnl"/>
        </w:rPr>
        <w:t>,</w:t>
      </w:r>
      <w:r w:rsidR="005C61F0">
        <w:rPr>
          <w:rFonts w:ascii="Book Antiqua" w:hAnsi="Book Antiqua"/>
          <w:i/>
          <w:color w:val="000000"/>
          <w:szCs w:val="24"/>
          <w:lang w:val="es-ES_tradnl"/>
        </w:rPr>
        <w:t xml:space="preserve"> </w:t>
      </w:r>
      <w:r w:rsidR="008E7D91">
        <w:rPr>
          <w:rFonts w:ascii="Book Antiqua" w:hAnsi="Book Antiqua"/>
          <w:i/>
          <w:color w:val="000000"/>
          <w:szCs w:val="24"/>
          <w:lang w:val="es-ES_tradnl"/>
        </w:rPr>
        <w:t xml:space="preserve">así como </w:t>
      </w:r>
      <w:r w:rsidR="005C61F0" w:rsidRPr="005C61F0">
        <w:rPr>
          <w:rFonts w:ascii="Book Antiqua" w:hAnsi="Book Antiqua"/>
          <w:i/>
          <w:color w:val="000000"/>
          <w:szCs w:val="24"/>
          <w:u w:val="single"/>
          <w:lang w:val="es-ES_tradnl"/>
        </w:rPr>
        <w:t>el fortalecimiento</w:t>
      </w:r>
      <w:r w:rsidR="005C61F0">
        <w:rPr>
          <w:rFonts w:ascii="Book Antiqua" w:hAnsi="Book Antiqua"/>
          <w:i/>
          <w:color w:val="000000"/>
          <w:szCs w:val="24"/>
          <w:lang w:val="es-ES_tradnl"/>
        </w:rPr>
        <w:t xml:space="preserve"> </w:t>
      </w:r>
      <w:r w:rsidR="008E7D91">
        <w:rPr>
          <w:rFonts w:ascii="Book Antiqua" w:hAnsi="Book Antiqua"/>
          <w:i/>
          <w:color w:val="000000"/>
          <w:szCs w:val="24"/>
          <w:lang w:val="es-ES_tradnl"/>
        </w:rPr>
        <w:t xml:space="preserve">de sus </w:t>
      </w:r>
      <w:r w:rsidR="008E7D91">
        <w:rPr>
          <w:rFonts w:ascii="Book Antiqua" w:hAnsi="Book Antiqua"/>
          <w:i/>
          <w:color w:val="000000"/>
          <w:szCs w:val="24"/>
          <w:lang w:val="es-ES_tradnl"/>
        </w:rPr>
        <w:lastRenderedPageBreak/>
        <w:t>valores</w:t>
      </w:r>
      <w:r w:rsidRPr="00B100BC">
        <w:rPr>
          <w:rFonts w:ascii="Book Antiqua" w:hAnsi="Book Antiqua"/>
          <w:i/>
          <w:color w:val="000000"/>
          <w:szCs w:val="24"/>
          <w:lang w:val="es-ES_tradnl"/>
        </w:rPr>
        <w:t xml:space="preserve">, </w:t>
      </w:r>
      <w:r w:rsidRPr="005C61F0">
        <w:rPr>
          <w:rFonts w:ascii="Book Antiqua" w:hAnsi="Book Antiqua"/>
          <w:i/>
          <w:strike/>
          <w:color w:val="000000"/>
          <w:szCs w:val="24"/>
          <w:lang w:val="es-ES_tradnl"/>
        </w:rPr>
        <w:t xml:space="preserve">para que se </w:t>
      </w:r>
      <w:r w:rsidR="008765AF" w:rsidRPr="005C61F0">
        <w:rPr>
          <w:rFonts w:ascii="Book Antiqua" w:hAnsi="Book Antiqua"/>
          <w:i/>
          <w:strike/>
          <w:color w:val="000000"/>
          <w:szCs w:val="24"/>
          <w:lang w:val="es-ES_tradnl"/>
        </w:rPr>
        <w:t>realicen</w:t>
      </w:r>
      <w:r w:rsidRPr="00B100BC">
        <w:rPr>
          <w:rFonts w:ascii="Book Antiqua" w:hAnsi="Book Antiqua"/>
          <w:i/>
          <w:color w:val="000000"/>
          <w:szCs w:val="24"/>
          <w:lang w:val="es-ES_tradnl"/>
        </w:rPr>
        <w:t xml:space="preserve"> </w:t>
      </w:r>
      <w:r w:rsidR="005C61F0" w:rsidRPr="00466B50">
        <w:rPr>
          <w:rFonts w:ascii="Book Antiqua" w:hAnsi="Book Antiqua"/>
          <w:i/>
          <w:szCs w:val="24"/>
          <w:u w:val="single"/>
          <w:lang w:val="es-PR"/>
        </w:rPr>
        <w:t>de modo que se formen</w:t>
      </w:r>
      <w:r w:rsidR="005C61F0" w:rsidRPr="00B100BC">
        <w:rPr>
          <w:rFonts w:ascii="Book Antiqua" w:hAnsi="Book Antiqua"/>
          <w:i/>
          <w:color w:val="000000"/>
          <w:szCs w:val="24"/>
          <w:lang w:val="es-ES_tradnl"/>
        </w:rPr>
        <w:t xml:space="preserve"> </w:t>
      </w:r>
      <w:r w:rsidRPr="00B100BC">
        <w:rPr>
          <w:rFonts w:ascii="Book Antiqua" w:hAnsi="Book Antiqua"/>
          <w:i/>
          <w:color w:val="000000"/>
          <w:szCs w:val="24"/>
          <w:lang w:val="es-ES_tradnl"/>
        </w:rPr>
        <w:t>como ciudadanos de bien que aporten positivamente al desarrollo de su comunidad y la sociedad en general.</w:t>
      </w:r>
      <w:r w:rsidR="008765AF">
        <w:rPr>
          <w:rFonts w:ascii="Book Antiqua" w:hAnsi="Book Antiqua"/>
          <w:i/>
          <w:color w:val="000000"/>
          <w:szCs w:val="24"/>
          <w:lang w:val="es-ES_tradnl"/>
        </w:rPr>
        <w:t>”</w:t>
      </w:r>
    </w:p>
    <w:p w14:paraId="0103D9A3" w14:textId="6AD35427" w:rsidR="007B7D5C" w:rsidRPr="007423E7" w:rsidRDefault="006B11F8" w:rsidP="007423E7">
      <w:pPr>
        <w:spacing w:line="480" w:lineRule="auto"/>
        <w:ind w:firstLine="360"/>
        <w:contextualSpacing/>
        <w:jc w:val="both"/>
        <w:rPr>
          <w:rFonts w:ascii="Book Antiqua" w:hAnsi="Book Antiqua"/>
          <w:i/>
          <w:iCs/>
          <w:szCs w:val="24"/>
          <w:u w:val="single"/>
          <w:lang w:val="es-PR"/>
        </w:rPr>
      </w:pPr>
      <w:r>
        <w:rPr>
          <w:rFonts w:ascii="Book Antiqua" w:hAnsi="Book Antiqua"/>
          <w:szCs w:val="24"/>
          <w:lang w:val="es-ES_tradnl"/>
        </w:rPr>
        <w:t>Sección 7</w:t>
      </w:r>
      <w:r w:rsidR="0030724A">
        <w:rPr>
          <w:rFonts w:ascii="Book Antiqua" w:hAnsi="Book Antiqua"/>
          <w:szCs w:val="24"/>
          <w:lang w:val="es-ES_tradnl"/>
        </w:rPr>
        <w:t xml:space="preserve">.- </w:t>
      </w:r>
      <w:r w:rsidR="007B7D5C" w:rsidRPr="007423E7">
        <w:rPr>
          <w:rFonts w:ascii="Book Antiqua" w:hAnsi="Book Antiqua"/>
          <w:strike/>
          <w:szCs w:val="24"/>
          <w:lang w:val="es-ES_tradnl"/>
        </w:rPr>
        <w:t>Por la presente se deroga cualquier ley, o parte de ley, que sea incompatible con ésta.</w:t>
      </w:r>
      <w:r w:rsidR="007423E7">
        <w:rPr>
          <w:rFonts w:ascii="Book Antiqua" w:hAnsi="Book Antiqua"/>
          <w:szCs w:val="24"/>
          <w:lang w:val="es-ES_tradnl"/>
        </w:rPr>
        <w:t xml:space="preserve"> </w:t>
      </w:r>
      <w:r w:rsidR="007423E7" w:rsidRPr="007423E7">
        <w:rPr>
          <w:rFonts w:ascii="Book Antiqua" w:hAnsi="Book Antiqua"/>
          <w:i/>
          <w:iCs/>
          <w:szCs w:val="24"/>
          <w:u w:val="single"/>
          <w:lang w:val="es-PR"/>
        </w:rPr>
        <w:t>Esta Ley se interpretará de forma complementaria y en armonía con la Ley 10</w:t>
      </w:r>
      <w:r w:rsidR="007423E7" w:rsidRPr="007423E7">
        <w:rPr>
          <w:rFonts w:ascii="Book Antiqua" w:hAnsi="Book Antiqua"/>
          <w:i/>
          <w:iCs/>
          <w:szCs w:val="24"/>
          <w:u w:val="single"/>
          <w:lang w:val="es-PR"/>
        </w:rPr>
        <w:noBreakHyphen/>
        <w:t>2025</w:t>
      </w:r>
      <w:r w:rsidR="007423E7">
        <w:rPr>
          <w:rFonts w:ascii="Book Antiqua" w:hAnsi="Book Antiqua"/>
          <w:i/>
          <w:iCs/>
          <w:szCs w:val="24"/>
          <w:u w:val="single"/>
          <w:lang w:val="es-PR"/>
        </w:rPr>
        <w:t>.</w:t>
      </w:r>
    </w:p>
    <w:p w14:paraId="0BC0E057" w14:textId="2F661731"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8</w:t>
      </w:r>
      <w:r w:rsidRPr="005F647C">
        <w:rPr>
          <w:rFonts w:ascii="Book Antiqua" w:hAnsi="Book Antiqua"/>
          <w:szCs w:val="24"/>
          <w:lang w:val="es-ES_tradnl"/>
        </w:rPr>
        <w:t xml:space="preserve">.- </w:t>
      </w:r>
      <w:r w:rsidR="007B7D5C" w:rsidRPr="005F647C">
        <w:rPr>
          <w:rFonts w:ascii="Book Antiqua" w:hAnsi="Book Antiqua"/>
          <w:szCs w:val="24"/>
          <w:lang w:val="es-ES_tradnl"/>
        </w:rPr>
        <w:t>Las disposiciones de esta Ley prevalecerán sobre cualquier otra disposición de ley que no estuviere en armonía con lo aquí establecido.</w:t>
      </w:r>
    </w:p>
    <w:p w14:paraId="016B1DD6" w14:textId="713A36D6"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9</w:t>
      </w:r>
      <w:r w:rsidRPr="005F647C">
        <w:rPr>
          <w:rFonts w:ascii="Book Antiqua" w:hAnsi="Book Antiqua"/>
          <w:szCs w:val="24"/>
          <w:lang w:val="es-ES_tradnl"/>
        </w:rPr>
        <w:t xml:space="preserve">.- </w:t>
      </w:r>
      <w:r w:rsidR="007B7D5C" w:rsidRPr="005F647C">
        <w:rPr>
          <w:rFonts w:ascii="Book Antiqua" w:hAnsi="Book Antiqua"/>
          <w:szCs w:val="24"/>
          <w:lang w:val="es-ES_tradnl"/>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74ABB22D" w14:textId="3A3AB787" w:rsidR="004C0390" w:rsidRPr="004C0390" w:rsidRDefault="00DB2A6B" w:rsidP="004C0390">
      <w:pPr>
        <w:spacing w:line="480" w:lineRule="auto"/>
        <w:ind w:firstLine="360"/>
        <w:contextualSpacing/>
        <w:jc w:val="both"/>
        <w:rPr>
          <w:rFonts w:ascii="Book Antiqua" w:hAnsi="Book Antiqua"/>
          <w:i/>
          <w:iCs/>
          <w:u w:val="single"/>
          <w:lang w:val="es-PR"/>
        </w:rPr>
      </w:pPr>
      <w:r w:rsidRPr="005F647C">
        <w:rPr>
          <w:rFonts w:ascii="Book Antiqua" w:hAnsi="Book Antiqua"/>
          <w:szCs w:val="24"/>
          <w:lang w:val="es-ES_tradnl"/>
        </w:rPr>
        <w:t xml:space="preserve">Sección </w:t>
      </w:r>
      <w:r w:rsidR="006B11F8">
        <w:rPr>
          <w:rFonts w:ascii="Book Antiqua" w:hAnsi="Book Antiqua"/>
          <w:szCs w:val="24"/>
          <w:lang w:val="es-ES_tradnl"/>
        </w:rPr>
        <w:t>10</w:t>
      </w:r>
      <w:r w:rsidRPr="005F647C">
        <w:rPr>
          <w:rFonts w:ascii="Book Antiqua" w:hAnsi="Book Antiqua"/>
          <w:szCs w:val="24"/>
          <w:lang w:val="es-ES_tradnl"/>
        </w:rPr>
        <w:t xml:space="preserve">.- </w:t>
      </w:r>
      <w:r w:rsidR="007B7D5C" w:rsidRPr="005F647C">
        <w:rPr>
          <w:rFonts w:ascii="Book Antiqua" w:hAnsi="Book Antiqua"/>
          <w:szCs w:val="24"/>
          <w:lang w:val="es-ES_tradnl"/>
        </w:rPr>
        <w:t>Esta ley entrará en vigor inmediatamente después de su aprobación</w:t>
      </w:r>
      <w:r w:rsidR="00B6238F">
        <w:rPr>
          <w:rFonts w:ascii="Book Antiqua" w:hAnsi="Book Antiqua"/>
          <w:szCs w:val="24"/>
          <w:lang w:val="es-ES_tradnl"/>
        </w:rPr>
        <w:t xml:space="preserve"> </w:t>
      </w:r>
      <w:r w:rsidR="00B6238F" w:rsidRPr="008B2A70">
        <w:rPr>
          <w:rFonts w:ascii="Book Antiqua" w:hAnsi="Book Antiqua"/>
          <w:i/>
          <w:iCs/>
          <w:u w:val="single"/>
          <w:lang w:val="es-PR"/>
        </w:rPr>
        <w:t>y sus disposiciones se implementarán como parte del plan de trabajo vigente del Oficial de Cumplimiento conforme al Art. 9 de la Ley 10</w:t>
      </w:r>
      <w:r w:rsidR="00B6238F" w:rsidRPr="008B2A70">
        <w:rPr>
          <w:rFonts w:ascii="Book Antiqua" w:hAnsi="Book Antiqua"/>
          <w:i/>
          <w:iCs/>
          <w:u w:val="single"/>
          <w:lang w:val="es-PR"/>
        </w:rPr>
        <w:noBreakHyphen/>
        <w:t>2025.</w:t>
      </w:r>
    </w:p>
    <w:sectPr w:rsidR="004C0390" w:rsidRPr="004C0390" w:rsidSect="00E14EE5">
      <w:headerReference w:type="default" r:id="rId9"/>
      <w:headerReference w:type="first" r:id="rId10"/>
      <w:type w:val="continuous"/>
      <w:pgSz w:w="12240" w:h="15840" w:code="1"/>
      <w:pgMar w:top="1440" w:right="1440" w:bottom="135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CF98E" w14:textId="77777777" w:rsidR="00BE68D2" w:rsidRDefault="00BE68D2">
      <w:r>
        <w:separator/>
      </w:r>
    </w:p>
  </w:endnote>
  <w:endnote w:type="continuationSeparator" w:id="0">
    <w:p w14:paraId="6B40F71D" w14:textId="77777777" w:rsidR="00BE68D2" w:rsidRDefault="00BE6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0CCE0" w14:textId="77777777" w:rsidR="00BE68D2" w:rsidRDefault="00BE68D2">
      <w:r>
        <w:separator/>
      </w:r>
    </w:p>
  </w:footnote>
  <w:footnote w:type="continuationSeparator" w:id="0">
    <w:p w14:paraId="55842B18" w14:textId="77777777" w:rsidR="00BE68D2" w:rsidRDefault="00BE68D2">
      <w:r>
        <w:continuationSeparator/>
      </w:r>
    </w:p>
  </w:footnote>
  <w:footnote w:id="1">
    <w:p w14:paraId="195242F4" w14:textId="77777777" w:rsidR="00D44F46" w:rsidRPr="00BE5C80" w:rsidRDefault="00D44F46" w:rsidP="00D44F46">
      <w:pPr>
        <w:pStyle w:val="FootnoteText"/>
        <w:jc w:val="both"/>
        <w:rPr>
          <w:rFonts w:ascii="Book Antiqua" w:hAnsi="Book Antiqua"/>
          <w:strike/>
          <w:lang w:val="es-ES_tradnl"/>
        </w:rPr>
      </w:pPr>
      <w:r w:rsidRPr="00BE5C80">
        <w:rPr>
          <w:rStyle w:val="FootnoteReference"/>
          <w:rFonts w:ascii="Book Antiqua" w:hAnsi="Book Antiqua"/>
          <w:strike/>
        </w:rPr>
        <w:footnoteRef/>
      </w:r>
      <w:r w:rsidRPr="00BE5C80">
        <w:rPr>
          <w:rFonts w:ascii="Book Antiqua" w:hAnsi="Book Antiqua"/>
          <w:strike/>
          <w:lang w:val="es-ES_tradnl"/>
        </w:rPr>
        <w:t xml:space="preserve"> Ibáñez Martín, J.A., Ahedo, J. (2023). Presentación: Una educación renovada del carácter tras la pandemia y la invasión de Ucrania. </w:t>
      </w:r>
      <w:r w:rsidRPr="00BE5C80">
        <w:rPr>
          <w:rFonts w:ascii="Book Antiqua" w:hAnsi="Book Antiqua"/>
          <w:i/>
          <w:iCs/>
          <w:strike/>
          <w:lang w:val="es-ES_tradnl"/>
        </w:rPr>
        <w:t>Revista Española de Pedagogía</w:t>
      </w:r>
      <w:r w:rsidRPr="00BE5C80">
        <w:rPr>
          <w:rFonts w:ascii="Book Antiqua" w:hAnsi="Book Antiqua"/>
          <w:strike/>
          <w:lang w:val="es-ES_tradnl"/>
        </w:rPr>
        <w:t xml:space="preserve">, 81 (284), 5-13. Recuperado de </w:t>
      </w:r>
      <w:hyperlink r:id="rId1" w:history="1">
        <w:r w:rsidRPr="00BE5C80">
          <w:rPr>
            <w:rStyle w:val="Hyperlink"/>
            <w:rFonts w:ascii="Book Antiqua" w:hAnsi="Book Antiqua"/>
            <w:strike/>
            <w:color w:val="auto"/>
            <w:u w:val="none"/>
            <w:lang w:val="es-ES_tradnl"/>
          </w:rPr>
          <w:t>https://revistadepedagogia.org/wp-content/uploads/2023/02/REP-284_ESP_Presentacion.pdf</w:t>
        </w:r>
      </w:hyperlink>
      <w:r w:rsidRPr="00BE5C80">
        <w:rPr>
          <w:rStyle w:val="Hyperlink"/>
          <w:rFonts w:ascii="Book Antiqua" w:hAnsi="Book Antiqua"/>
          <w:strike/>
          <w:color w:val="auto"/>
          <w:u w:val="none"/>
          <w:lang w:val="es-ES_tradnl"/>
        </w:rPr>
        <w:t>.</w:t>
      </w:r>
    </w:p>
  </w:footnote>
  <w:footnote w:id="2">
    <w:p w14:paraId="09319F00" w14:textId="77777777" w:rsidR="00220313" w:rsidRPr="00BE5C80" w:rsidRDefault="00220313" w:rsidP="00D4360A">
      <w:pPr>
        <w:pStyle w:val="FootnoteText"/>
        <w:jc w:val="both"/>
        <w:rPr>
          <w:rFonts w:ascii="Book Antiqua" w:hAnsi="Book Antiqua"/>
          <w:strike/>
          <w:lang w:val="es-ES_tradnl"/>
        </w:rPr>
      </w:pPr>
      <w:r w:rsidRPr="00BE5C80">
        <w:rPr>
          <w:rStyle w:val="FootnoteReference"/>
          <w:rFonts w:ascii="Book Antiqua" w:hAnsi="Book Antiqua"/>
          <w:strike/>
        </w:rPr>
        <w:footnoteRef/>
      </w:r>
      <w:r w:rsidRPr="00BE5C80">
        <w:rPr>
          <w:rFonts w:ascii="Book Antiqua" w:hAnsi="Book Antiqua"/>
          <w:strike/>
          <w:lang w:val="es-ES_tradnl"/>
        </w:rPr>
        <w:t xml:space="preserve"> Curren, R. (2023). Superar lo que nos divide: La Amistad Cívica Global y “El pleno desarrollo de la Personalidad Humana”. </w:t>
      </w:r>
      <w:r w:rsidRPr="00BE5C80">
        <w:rPr>
          <w:rFonts w:ascii="Book Antiqua" w:hAnsi="Book Antiqua"/>
          <w:i/>
          <w:iCs/>
          <w:strike/>
          <w:lang w:val="es-ES_tradnl"/>
        </w:rPr>
        <w:t>Revista Española de Pedagogía</w:t>
      </w:r>
      <w:r w:rsidRPr="00BE5C80">
        <w:rPr>
          <w:rFonts w:ascii="Book Antiqua" w:hAnsi="Book Antiqua"/>
          <w:strike/>
          <w:lang w:val="es-ES_tradnl"/>
        </w:rPr>
        <w:t xml:space="preserve">, 81 (284), 35-50. Recuperado de </w:t>
      </w:r>
      <w:hyperlink r:id="rId2" w:history="1">
        <w:r w:rsidRPr="00BE5C80">
          <w:rPr>
            <w:rStyle w:val="Hyperlink"/>
            <w:rFonts w:ascii="Book Antiqua" w:hAnsi="Book Antiqua"/>
            <w:strike/>
            <w:color w:val="auto"/>
            <w:u w:val="none"/>
            <w:lang w:val="es-ES_tradnl"/>
          </w:rPr>
          <w:t>https://revistadepedagogia.org/wp-content/uploads/2023/02/REP-284_ESP_Curren.pdf</w:t>
        </w:r>
      </w:hyperlink>
      <w:r w:rsidRPr="00BE5C80">
        <w:rPr>
          <w:rStyle w:val="Hyperlink"/>
          <w:rFonts w:ascii="Book Antiqua" w:hAnsi="Book Antiqua"/>
          <w:strike/>
          <w:color w:val="auto"/>
          <w:u w:val="none"/>
          <w:lang w:val="es-ES_tradnl"/>
        </w:rPr>
        <w:t>.</w:t>
      </w:r>
    </w:p>
  </w:footnote>
  <w:footnote w:id="3">
    <w:p w14:paraId="1F1C973B" w14:textId="546CAE15" w:rsidR="00220313" w:rsidRPr="00BE5C80" w:rsidRDefault="00220313">
      <w:pPr>
        <w:pStyle w:val="FootnoteText"/>
        <w:rPr>
          <w:rFonts w:ascii="Book Antiqua" w:hAnsi="Book Antiqua"/>
          <w:strike/>
        </w:rPr>
      </w:pPr>
      <w:r w:rsidRPr="00BE5C80">
        <w:rPr>
          <w:rStyle w:val="FootnoteReference"/>
          <w:rFonts w:ascii="Book Antiqua" w:hAnsi="Book Antiqua"/>
          <w:strike/>
          <w:lang w:val="es-ES_tradnl"/>
        </w:rPr>
        <w:footnoteRef/>
      </w:r>
      <w:r w:rsidRPr="00BE5C80">
        <w:rPr>
          <w:rFonts w:ascii="Book Antiqua" w:hAnsi="Book Antiqua"/>
          <w:strike/>
        </w:rPr>
        <w:t xml:space="preserve"> Ídem, pág. 38.</w:t>
      </w:r>
    </w:p>
  </w:footnote>
  <w:footnote w:id="4">
    <w:p w14:paraId="7C616DB1" w14:textId="3A3F2CC7" w:rsidR="00220313" w:rsidRPr="00BE5C80" w:rsidRDefault="00220313" w:rsidP="00D4360A">
      <w:pPr>
        <w:pStyle w:val="FootnoteText"/>
        <w:jc w:val="both"/>
        <w:rPr>
          <w:rFonts w:ascii="Book Antiqua" w:hAnsi="Book Antiqua"/>
          <w:strike/>
          <w:lang w:val="es-PR"/>
        </w:rPr>
      </w:pPr>
      <w:r w:rsidRPr="00BE5C80">
        <w:rPr>
          <w:rStyle w:val="FootnoteReference"/>
          <w:rFonts w:ascii="Book Antiqua" w:hAnsi="Book Antiqua"/>
          <w:strike/>
        </w:rPr>
        <w:footnoteRef/>
      </w:r>
      <w:r w:rsidRPr="00BE5C80">
        <w:rPr>
          <w:rFonts w:ascii="Book Antiqua" w:hAnsi="Book Antiqua"/>
          <w:strike/>
        </w:rPr>
        <w:t xml:space="preserve"> Center for the Advancement of Ethics and Character. </w:t>
      </w:r>
      <w:r w:rsidRPr="00BE5C80">
        <w:rPr>
          <w:rFonts w:ascii="Book Antiqua" w:hAnsi="Book Antiqua"/>
          <w:strike/>
          <w:lang w:val="es-PR"/>
        </w:rPr>
        <w:t xml:space="preserve">(1996, Febrero). </w:t>
      </w:r>
      <w:r w:rsidRPr="00BE5C80">
        <w:rPr>
          <w:rFonts w:ascii="Book Antiqua" w:hAnsi="Book Antiqua"/>
          <w:i/>
          <w:iCs/>
          <w:strike/>
          <w:lang w:val="es-PR"/>
        </w:rPr>
        <w:t>Character Education Manifesto</w:t>
      </w:r>
      <w:r w:rsidRPr="00BE5C80">
        <w:rPr>
          <w:rFonts w:ascii="Book Antiqua" w:hAnsi="Book Antiqua"/>
          <w:strike/>
          <w:lang w:val="es-PR"/>
        </w:rPr>
        <w:t>. Boston University. Recuperado de https://files.eric.ed.gov/fulltext/ED407299.pdf.</w:t>
      </w:r>
    </w:p>
  </w:footnote>
  <w:footnote w:id="5">
    <w:p w14:paraId="40BA1D68" w14:textId="3FA868B7" w:rsidR="00220313" w:rsidRPr="00BE5C80" w:rsidRDefault="00220313" w:rsidP="00D4360A">
      <w:pPr>
        <w:pStyle w:val="FootnoteText"/>
        <w:jc w:val="both"/>
        <w:rPr>
          <w:rFonts w:ascii="Book Antiqua" w:hAnsi="Book Antiqua"/>
          <w:strike/>
          <w:lang w:val="es-PR"/>
        </w:rPr>
      </w:pPr>
      <w:r w:rsidRPr="00BE5C80">
        <w:rPr>
          <w:rStyle w:val="FootnoteReference"/>
          <w:rFonts w:ascii="Book Antiqua" w:hAnsi="Book Antiqua"/>
          <w:strike/>
        </w:rPr>
        <w:footnoteRef/>
      </w:r>
      <w:r w:rsidRPr="00BE5C80">
        <w:rPr>
          <w:rFonts w:ascii="Book Antiqua" w:hAnsi="Book Antiqua"/>
          <w:strike/>
          <w:lang w:val="es-PR"/>
        </w:rPr>
        <w:t xml:space="preserve"> Ídem. </w:t>
      </w:r>
    </w:p>
  </w:footnote>
  <w:footnote w:id="6">
    <w:p w14:paraId="63974B41" w14:textId="66CE00E8" w:rsidR="00220313" w:rsidRPr="00BE5C80" w:rsidRDefault="00220313" w:rsidP="00D4360A">
      <w:pPr>
        <w:pStyle w:val="FootnoteText"/>
        <w:jc w:val="both"/>
        <w:rPr>
          <w:rFonts w:ascii="Book Antiqua" w:hAnsi="Book Antiqua"/>
          <w:strike/>
          <w:lang w:val="es-ES"/>
        </w:rPr>
      </w:pPr>
      <w:r w:rsidRPr="00BE5C80">
        <w:rPr>
          <w:rStyle w:val="FootnoteReference"/>
          <w:rFonts w:ascii="Book Antiqua" w:hAnsi="Book Antiqua"/>
          <w:strike/>
        </w:rPr>
        <w:footnoteRef/>
      </w:r>
      <w:r w:rsidRPr="00BE5C80">
        <w:rPr>
          <w:rFonts w:ascii="Book Antiqua" w:hAnsi="Book Antiqua"/>
          <w:strike/>
          <w:lang w:val="es-PR"/>
        </w:rPr>
        <w:t xml:space="preserve"> Departamento de Educación Federal. </w:t>
      </w:r>
      <w:r w:rsidRPr="00BE5C80">
        <w:rPr>
          <w:rFonts w:ascii="Book Antiqua" w:hAnsi="Book Antiqua"/>
          <w:strike/>
          <w:lang w:val="es-ES_tradnl"/>
        </w:rPr>
        <w:t xml:space="preserve">(2005. Mayo 31). </w:t>
      </w:r>
      <w:r w:rsidRPr="00BE5C80">
        <w:rPr>
          <w:rFonts w:ascii="Book Antiqua" w:hAnsi="Book Antiqua"/>
          <w:i/>
          <w:iCs/>
          <w:strike/>
          <w:lang w:val="es-ES_tradnl"/>
        </w:rPr>
        <w:t>La educación moral… Nuestra responsabilidad compartida</w:t>
      </w:r>
      <w:r w:rsidRPr="00BE5C80">
        <w:rPr>
          <w:rFonts w:ascii="Book Antiqua" w:hAnsi="Book Antiqua"/>
          <w:strike/>
          <w:lang w:val="es-ES_tradnl"/>
        </w:rPr>
        <w:t xml:space="preserve">. </w:t>
      </w:r>
      <w:r w:rsidRPr="00BE5C80">
        <w:rPr>
          <w:rFonts w:ascii="Book Antiqua" w:hAnsi="Book Antiqua"/>
          <w:strike/>
          <w:lang w:val="es-ES"/>
        </w:rPr>
        <w:t>Recuperado de https://www2.ed.gov/print/admins/lead/character/brochure-spr.html.</w:t>
      </w:r>
    </w:p>
  </w:footnote>
  <w:footnote w:id="7">
    <w:p w14:paraId="08C823F4" w14:textId="2D4898D0" w:rsidR="00220313" w:rsidRPr="00BE5C80" w:rsidRDefault="00220313" w:rsidP="00D4360A">
      <w:pPr>
        <w:pStyle w:val="FootnoteText"/>
        <w:jc w:val="both"/>
        <w:rPr>
          <w:rFonts w:ascii="Book Antiqua" w:hAnsi="Book Antiqua"/>
          <w:strike/>
          <w:lang w:val="es-ES"/>
        </w:rPr>
      </w:pPr>
      <w:r w:rsidRPr="00BE5C80">
        <w:rPr>
          <w:rStyle w:val="FootnoteReference"/>
          <w:rFonts w:ascii="Book Antiqua" w:hAnsi="Book Antiqua"/>
          <w:strike/>
        </w:rPr>
        <w:footnoteRef/>
      </w:r>
      <w:r w:rsidRPr="00BE5C80">
        <w:rPr>
          <w:rFonts w:ascii="Book Antiqua" w:hAnsi="Book Antiqua"/>
          <w:strike/>
          <w:lang w:val="es-ES"/>
        </w:rPr>
        <w:t xml:space="preserve"> Ídem.</w:t>
      </w:r>
    </w:p>
  </w:footnote>
  <w:footnote w:id="8">
    <w:p w14:paraId="7B6AE366" w14:textId="61C5F654" w:rsidR="00220313" w:rsidRPr="00BE5C80" w:rsidRDefault="00220313" w:rsidP="00D4360A">
      <w:pPr>
        <w:pStyle w:val="FootnoteText"/>
        <w:jc w:val="both"/>
        <w:rPr>
          <w:rFonts w:ascii="Book Antiqua" w:hAnsi="Book Antiqua"/>
          <w:strike/>
          <w:lang w:val="es-ES"/>
        </w:rPr>
      </w:pPr>
      <w:r w:rsidRPr="00BE5C80">
        <w:rPr>
          <w:rStyle w:val="FootnoteReference"/>
          <w:rFonts w:ascii="Book Antiqua" w:hAnsi="Book Antiqua"/>
          <w:strike/>
        </w:rPr>
        <w:footnoteRef/>
      </w:r>
      <w:r w:rsidRPr="00BE5C80">
        <w:rPr>
          <w:rFonts w:ascii="Book Antiqua" w:hAnsi="Book Antiqua"/>
          <w:strike/>
          <w:lang w:val="es-ES"/>
        </w:rPr>
        <w:t xml:space="preserve"> Ídem.</w:t>
      </w:r>
    </w:p>
  </w:footnote>
  <w:footnote w:id="9">
    <w:p w14:paraId="1A927143" w14:textId="376B1558" w:rsidR="00382022" w:rsidRPr="00E82E59" w:rsidRDefault="00382022" w:rsidP="00D4360A">
      <w:pPr>
        <w:pStyle w:val="FootnoteText"/>
        <w:jc w:val="both"/>
        <w:rPr>
          <w:rFonts w:ascii="Book Antiqua" w:hAnsi="Book Antiqua"/>
          <w:lang w:val="es-ES_tradnl"/>
        </w:rPr>
      </w:pPr>
      <w:r w:rsidRPr="00BE5C80">
        <w:rPr>
          <w:rStyle w:val="FootnoteReference"/>
          <w:rFonts w:ascii="Book Antiqua" w:hAnsi="Book Antiqua"/>
          <w:strike/>
        </w:rPr>
        <w:footnoteRef/>
      </w:r>
      <w:r w:rsidRPr="00BE5C80">
        <w:rPr>
          <w:rFonts w:ascii="Book Antiqua" w:hAnsi="Book Antiqua"/>
          <w:strike/>
          <w:lang w:val="es-ES_tradnl"/>
        </w:rPr>
        <w:t xml:space="preserve"> Esteban-Barra, F., y Caro-Samada, C. (2023) El cultivo del pensamiento crítico a través de la tutoría universitaria: una nueva oportunidad tras la Covid-19. </w:t>
      </w:r>
      <w:r w:rsidRPr="00BE5C80">
        <w:rPr>
          <w:rFonts w:ascii="Book Antiqua" w:hAnsi="Book Antiqua"/>
          <w:i/>
          <w:iCs/>
          <w:strike/>
          <w:lang w:val="es-ES_tradnl"/>
        </w:rPr>
        <w:t>Revista Española de Pedagogía</w:t>
      </w:r>
      <w:r w:rsidRPr="00BE5C80">
        <w:rPr>
          <w:rFonts w:ascii="Book Antiqua" w:hAnsi="Book Antiqua"/>
          <w:strike/>
          <w:lang w:val="es-ES_tradnl"/>
        </w:rPr>
        <w:t xml:space="preserve">, 81 (284), 73-90. Recuperado de </w:t>
      </w:r>
      <w:hyperlink r:id="rId3" w:history="1">
        <w:r w:rsidR="00E82E59" w:rsidRPr="00BE5C80">
          <w:rPr>
            <w:rStyle w:val="Hyperlink"/>
            <w:rFonts w:ascii="Book Antiqua" w:hAnsi="Book Antiqua"/>
            <w:strike/>
            <w:color w:val="auto"/>
            <w:u w:val="none"/>
            <w:lang w:val="es-ES_tradnl"/>
          </w:rPr>
          <w:t>https://revistadepedagogia.org/wp-content/uploads/2023/02/REP-284_ESP_Esteban. pdf</w:t>
        </w:r>
      </w:hyperlink>
      <w:r w:rsidRPr="00E82E59">
        <w:rPr>
          <w:rStyle w:val="Hyperlink"/>
          <w:rFonts w:ascii="Book Antiqua" w:hAnsi="Book Antiqua"/>
          <w:color w:val="auto"/>
          <w:u w:val="none"/>
          <w:lang w:val="es-ES_tradnl"/>
        </w:rPr>
        <w:t>.</w:t>
      </w:r>
    </w:p>
  </w:footnote>
  <w:footnote w:id="10">
    <w:p w14:paraId="598D4B60" w14:textId="0238DFBF" w:rsidR="00220313" w:rsidRPr="00BE5C80" w:rsidRDefault="00220313" w:rsidP="00D4360A">
      <w:pPr>
        <w:pStyle w:val="FootnoteText"/>
        <w:jc w:val="both"/>
        <w:rPr>
          <w:rFonts w:ascii="Book Antiqua" w:hAnsi="Book Antiqua"/>
          <w:strike/>
          <w:lang w:val="pt-PT"/>
        </w:rPr>
      </w:pPr>
      <w:r w:rsidRPr="00BE5C80">
        <w:rPr>
          <w:rStyle w:val="FootnoteReference"/>
          <w:rFonts w:ascii="Book Antiqua" w:hAnsi="Book Antiqua"/>
          <w:strike/>
        </w:rPr>
        <w:footnoteRef/>
      </w:r>
      <w:r w:rsidRPr="00BE5C80">
        <w:rPr>
          <w:rFonts w:ascii="Book Antiqua" w:hAnsi="Book Antiqua"/>
          <w:strike/>
          <w:lang w:val="pt-PT"/>
        </w:rPr>
        <w:t xml:space="preserve"> Ídem, pág. 84.</w:t>
      </w:r>
    </w:p>
  </w:footnote>
  <w:footnote w:id="11">
    <w:p w14:paraId="1A51B709" w14:textId="549B56B8" w:rsidR="00220313" w:rsidRPr="00BE5C80" w:rsidRDefault="00220313" w:rsidP="00D4360A">
      <w:pPr>
        <w:contextualSpacing/>
        <w:jc w:val="both"/>
        <w:rPr>
          <w:rFonts w:ascii="Book Antiqua" w:hAnsi="Book Antiqua"/>
          <w:strike/>
          <w:sz w:val="20"/>
          <w:lang w:val="es-ES_tradnl"/>
        </w:rPr>
      </w:pPr>
      <w:r w:rsidRPr="00BE5C80">
        <w:rPr>
          <w:rStyle w:val="FootnoteReference"/>
          <w:rFonts w:ascii="Book Antiqua" w:hAnsi="Book Antiqua"/>
          <w:strike/>
          <w:sz w:val="20"/>
        </w:rPr>
        <w:footnoteRef/>
      </w:r>
      <w:r w:rsidRPr="00BE5C80">
        <w:rPr>
          <w:rFonts w:ascii="Book Antiqua" w:hAnsi="Book Antiqua"/>
          <w:strike/>
          <w:sz w:val="20"/>
          <w:lang w:val="pt-PT"/>
        </w:rPr>
        <w:t xml:space="preserve"> Ibáñez-Martin, J.A. (2023). </w:t>
      </w:r>
      <w:r w:rsidRPr="00BE5C80">
        <w:rPr>
          <w:rFonts w:ascii="Book Antiqua" w:hAnsi="Book Antiqua"/>
          <w:strike/>
          <w:sz w:val="20"/>
          <w:lang w:val="es-ES_tradnl"/>
        </w:rPr>
        <w:t xml:space="preserve">El plural concepto del buen carácter. </w:t>
      </w:r>
      <w:r w:rsidRPr="00BE5C80">
        <w:rPr>
          <w:rFonts w:ascii="Book Antiqua" w:hAnsi="Book Antiqua"/>
          <w:i/>
          <w:iCs/>
          <w:strike/>
          <w:sz w:val="20"/>
          <w:lang w:val="es-ES_tradnl"/>
        </w:rPr>
        <w:t>Revista Española de Pedagogía</w:t>
      </w:r>
      <w:r w:rsidRPr="00BE5C80">
        <w:rPr>
          <w:rFonts w:ascii="Book Antiqua" w:hAnsi="Book Antiqua"/>
          <w:strike/>
          <w:sz w:val="20"/>
          <w:lang w:val="es-ES_tradnl"/>
        </w:rPr>
        <w:t xml:space="preserve">, 81 (284), 107-122. Recuperado de </w:t>
      </w:r>
      <w:hyperlink r:id="rId4" w:history="1">
        <w:r w:rsidR="00E82E59" w:rsidRPr="00BE5C80">
          <w:rPr>
            <w:rStyle w:val="Hyperlink"/>
            <w:rFonts w:ascii="Book Antiqua" w:hAnsi="Book Antiqua"/>
            <w:strike/>
            <w:color w:val="auto"/>
            <w:sz w:val="20"/>
            <w:u w:val="none"/>
            <w:lang w:val="es-ES_tradnl"/>
          </w:rPr>
          <w:t>https://revistadepedagogia.org/wp-content/uploads/2023/02/REP-284_ESP_ Iba%C3%B1ez-Martin.pdf</w:t>
        </w:r>
      </w:hyperlink>
    </w:p>
  </w:footnote>
  <w:footnote w:id="12">
    <w:p w14:paraId="5578D23A" w14:textId="6BC57E03" w:rsidR="00220313" w:rsidRPr="00BE5C80" w:rsidRDefault="00220313" w:rsidP="00D4360A">
      <w:pPr>
        <w:pStyle w:val="FootnoteText"/>
        <w:jc w:val="both"/>
        <w:rPr>
          <w:rFonts w:ascii="Book Antiqua" w:hAnsi="Book Antiqua"/>
          <w:strike/>
          <w:lang w:val="es-ES_tradnl"/>
        </w:rPr>
      </w:pPr>
      <w:r w:rsidRPr="00BE5C80">
        <w:rPr>
          <w:rStyle w:val="FootnoteReference"/>
          <w:rFonts w:ascii="Book Antiqua" w:hAnsi="Book Antiqua"/>
          <w:strike/>
        </w:rPr>
        <w:footnoteRef/>
      </w:r>
      <w:r w:rsidRPr="00BE5C80">
        <w:rPr>
          <w:rFonts w:ascii="Book Antiqua" w:hAnsi="Book Antiqua"/>
          <w:strike/>
          <w:lang w:val="es-ES_tradnl"/>
        </w:rPr>
        <w:t xml:space="preserve"> Curren, R. (2023). Superar lo que nos divide: La Amistad Cívica Global y “El pleno desarrollo de la Personalidad Humana”. </w:t>
      </w:r>
      <w:r w:rsidRPr="00BE5C80">
        <w:rPr>
          <w:rFonts w:ascii="Book Antiqua" w:hAnsi="Book Antiqua"/>
          <w:i/>
          <w:iCs/>
          <w:strike/>
          <w:lang w:val="es-ES_tradnl"/>
        </w:rPr>
        <w:t>Revista Española de Pedagogía</w:t>
      </w:r>
      <w:r w:rsidRPr="00BE5C80">
        <w:rPr>
          <w:rFonts w:ascii="Book Antiqua" w:hAnsi="Book Antiqua"/>
          <w:strike/>
          <w:lang w:val="es-ES_tradnl"/>
        </w:rPr>
        <w:t xml:space="preserve">, 81 (284), 35-50. Recuperado de </w:t>
      </w:r>
      <w:hyperlink r:id="rId5" w:history="1">
        <w:r w:rsidRPr="00BE5C80">
          <w:rPr>
            <w:rStyle w:val="Hyperlink"/>
            <w:rFonts w:ascii="Book Antiqua" w:hAnsi="Book Antiqua"/>
            <w:strike/>
            <w:color w:val="auto"/>
            <w:u w:val="none"/>
            <w:lang w:val="es-ES_tradnl"/>
          </w:rPr>
          <w:t>https://revistadepedagogia.org/wp-content/uploads/2023/02/REP-284_ESP_Curren.pdf</w:t>
        </w:r>
      </w:hyperlink>
    </w:p>
  </w:footnote>
  <w:footnote w:id="13">
    <w:p w14:paraId="3E6CC042" w14:textId="77777777" w:rsidR="00220313" w:rsidRPr="00BE5C80" w:rsidRDefault="00220313" w:rsidP="00D4360A">
      <w:pPr>
        <w:pStyle w:val="FootnoteText"/>
        <w:jc w:val="both"/>
        <w:rPr>
          <w:rFonts w:ascii="Book Antiqua" w:hAnsi="Book Antiqua"/>
          <w:strike/>
          <w:lang w:val="pt-PT"/>
        </w:rPr>
      </w:pPr>
      <w:r w:rsidRPr="00BE5C80">
        <w:rPr>
          <w:rStyle w:val="FootnoteReference"/>
          <w:rFonts w:ascii="Book Antiqua" w:hAnsi="Book Antiqua"/>
          <w:strike/>
        </w:rPr>
        <w:footnoteRef/>
      </w:r>
      <w:r w:rsidRPr="00BE5C80">
        <w:rPr>
          <w:rFonts w:ascii="Book Antiqua" w:hAnsi="Book Antiqua"/>
          <w:strike/>
          <w:lang w:val="pt-PT"/>
        </w:rPr>
        <w:t xml:space="preserve"> Ídem</w:t>
      </w:r>
      <w:r w:rsidRPr="00BE5C80">
        <w:rPr>
          <w:rStyle w:val="Hyperlink"/>
          <w:rFonts w:ascii="Book Antiqua" w:hAnsi="Book Antiqua"/>
          <w:strike/>
          <w:color w:val="auto"/>
          <w:u w:val="none"/>
          <w:lang w:val="pt-PT"/>
        </w:rPr>
        <w:t>.</w:t>
      </w:r>
    </w:p>
  </w:footnote>
  <w:footnote w:id="14">
    <w:p w14:paraId="24B9B906" w14:textId="05E35C5C" w:rsidR="00220313" w:rsidRPr="00FC5B24" w:rsidRDefault="00220313" w:rsidP="00D4360A">
      <w:pPr>
        <w:pStyle w:val="FootnoteText"/>
        <w:jc w:val="both"/>
        <w:rPr>
          <w:rFonts w:ascii="Book Antiqua" w:hAnsi="Book Antiqua"/>
          <w:strike/>
          <w:lang w:val="pt-PT"/>
        </w:rPr>
      </w:pPr>
      <w:r w:rsidRPr="00FC5B24">
        <w:rPr>
          <w:rStyle w:val="FootnoteReference"/>
          <w:rFonts w:ascii="Book Antiqua" w:hAnsi="Book Antiqua"/>
          <w:strike/>
        </w:rPr>
        <w:footnoteRef/>
      </w:r>
      <w:r w:rsidRPr="00FC5B24">
        <w:rPr>
          <w:rFonts w:ascii="Book Antiqua" w:hAnsi="Book Antiqua"/>
          <w:strike/>
          <w:lang w:val="pt-PT"/>
        </w:rPr>
        <w:t xml:space="preserve"> Ídem, pág. 120. </w:t>
      </w:r>
    </w:p>
  </w:footnote>
  <w:footnote w:id="15">
    <w:p w14:paraId="3663AF88" w14:textId="3FC2EC99" w:rsidR="00382022" w:rsidRPr="00FC5B24" w:rsidRDefault="00382022" w:rsidP="00D4360A">
      <w:pPr>
        <w:pStyle w:val="FootnoteText"/>
        <w:jc w:val="both"/>
        <w:rPr>
          <w:rFonts w:ascii="Book Antiqua" w:hAnsi="Book Antiqua"/>
          <w:strike/>
          <w:lang w:val="pt-PT"/>
        </w:rPr>
      </w:pPr>
      <w:r w:rsidRPr="00FC5B24">
        <w:rPr>
          <w:rStyle w:val="FootnoteReference"/>
          <w:rFonts w:ascii="Book Antiqua" w:hAnsi="Book Antiqua"/>
          <w:strike/>
        </w:rPr>
        <w:footnoteRef/>
      </w:r>
      <w:r w:rsidRPr="00FC5B24">
        <w:rPr>
          <w:rFonts w:ascii="Book Antiqua" w:hAnsi="Book Antiqua"/>
          <w:strike/>
          <w:lang w:val="pt-PT"/>
        </w:rPr>
        <w:t xml:space="preserve"> Ídem, pág. 116.</w:t>
      </w:r>
    </w:p>
  </w:footnote>
  <w:footnote w:id="16">
    <w:p w14:paraId="19935897" w14:textId="720B6974" w:rsidR="00382022" w:rsidRPr="00FC5B24" w:rsidRDefault="00382022" w:rsidP="00D4360A">
      <w:pPr>
        <w:pStyle w:val="FootnoteText"/>
        <w:jc w:val="both"/>
        <w:rPr>
          <w:rFonts w:ascii="Book Antiqua" w:hAnsi="Book Antiqua"/>
          <w:strike/>
          <w:lang w:val="es-ES_tradnl"/>
        </w:rPr>
      </w:pPr>
      <w:r w:rsidRPr="00FC5B24">
        <w:rPr>
          <w:rStyle w:val="FootnoteReference"/>
          <w:rFonts w:ascii="Book Antiqua" w:hAnsi="Book Antiqua"/>
          <w:strike/>
        </w:rPr>
        <w:footnoteRef/>
      </w:r>
      <w:r w:rsidRPr="00FC5B24">
        <w:rPr>
          <w:rFonts w:ascii="Book Antiqua" w:hAnsi="Book Antiqua"/>
          <w:strike/>
          <w:lang w:val="es-ES_tradnl"/>
        </w:rPr>
        <w:t xml:space="preserve"> Ídem.</w:t>
      </w:r>
    </w:p>
  </w:footnote>
  <w:footnote w:id="17">
    <w:p w14:paraId="37FD3799" w14:textId="7D0DDC18" w:rsidR="00220313" w:rsidRPr="00FC5B24" w:rsidRDefault="00220313" w:rsidP="00D4360A">
      <w:pPr>
        <w:pStyle w:val="FootnoteText"/>
        <w:jc w:val="both"/>
        <w:rPr>
          <w:rFonts w:ascii="Book Antiqua" w:hAnsi="Book Antiqua"/>
          <w:strike/>
          <w:lang w:val="es-ES_tradnl"/>
        </w:rPr>
      </w:pPr>
      <w:r w:rsidRPr="00FC5B24">
        <w:rPr>
          <w:rStyle w:val="FootnoteReference"/>
          <w:rFonts w:ascii="Book Antiqua" w:hAnsi="Book Antiqua"/>
          <w:strike/>
        </w:rPr>
        <w:footnoteRef/>
      </w:r>
      <w:r w:rsidRPr="00FC5B24">
        <w:rPr>
          <w:rFonts w:ascii="Book Antiqua" w:hAnsi="Book Antiqua"/>
          <w:strike/>
          <w:lang w:val="es-ES_tradnl"/>
        </w:rPr>
        <w:t xml:space="preserve"> Ídem, págs. 117-119. </w:t>
      </w:r>
    </w:p>
  </w:footnote>
  <w:footnote w:id="18">
    <w:p w14:paraId="6282049F" w14:textId="4E61068D" w:rsidR="00220313" w:rsidRPr="00FC5B24" w:rsidRDefault="00220313" w:rsidP="00D4360A">
      <w:pPr>
        <w:pStyle w:val="FootnoteText"/>
        <w:jc w:val="both"/>
        <w:rPr>
          <w:rFonts w:ascii="Book Antiqua" w:hAnsi="Book Antiqua"/>
          <w:strike/>
          <w:lang w:val="es-ES_tradnl"/>
        </w:rPr>
      </w:pPr>
      <w:r w:rsidRPr="00FC5B24">
        <w:rPr>
          <w:rStyle w:val="FootnoteReference"/>
          <w:rFonts w:ascii="Book Antiqua" w:hAnsi="Book Antiqua"/>
          <w:strike/>
        </w:rPr>
        <w:footnoteRef/>
      </w:r>
      <w:r w:rsidRPr="00FC5B24">
        <w:rPr>
          <w:rFonts w:ascii="Book Antiqua" w:hAnsi="Book Antiqua"/>
          <w:strike/>
          <w:lang w:val="es-ES_tradnl"/>
        </w:rPr>
        <w:t xml:space="preserve"> Naval, C.; Bernal, A.; y Fuentes, JL. (2017). Educación de carácter y de las virtudes. </w:t>
      </w:r>
      <w:r w:rsidRPr="00FC5B24">
        <w:rPr>
          <w:rFonts w:ascii="Book Antiqua" w:hAnsi="Book Antiqua"/>
          <w:i/>
          <w:iCs/>
          <w:strike/>
          <w:lang w:val="es-ES_tradnl"/>
        </w:rPr>
        <w:t>Diccionario Interdisciplinar Austral</w:t>
      </w:r>
      <w:r w:rsidRPr="00FC5B24">
        <w:rPr>
          <w:rFonts w:ascii="Book Antiqua" w:hAnsi="Book Antiqua"/>
          <w:strike/>
          <w:lang w:val="es-ES_tradnl"/>
        </w:rPr>
        <w:t>, editado por Vanney, Silva y Franck. Recuperado de http://dia.austral.edu.ar/Educacion_del_caracter_y_de_las_virtudes.</w:t>
      </w:r>
    </w:p>
  </w:footnote>
  <w:footnote w:id="19">
    <w:p w14:paraId="58B13042" w14:textId="0A6ABAB2" w:rsidR="00220313" w:rsidRPr="00FC5B24" w:rsidRDefault="00220313" w:rsidP="00D4360A">
      <w:pPr>
        <w:pStyle w:val="FootnoteText"/>
        <w:jc w:val="both"/>
        <w:rPr>
          <w:rFonts w:ascii="Book Antiqua" w:hAnsi="Book Antiqua"/>
          <w:strike/>
          <w:lang w:val="es-ES_tradnl"/>
        </w:rPr>
      </w:pPr>
      <w:r w:rsidRPr="00FC5B24">
        <w:rPr>
          <w:rStyle w:val="FootnoteReference"/>
          <w:rFonts w:ascii="Book Antiqua" w:hAnsi="Book Antiqua"/>
          <w:strike/>
        </w:rPr>
        <w:footnoteRef/>
      </w:r>
      <w:r w:rsidRPr="00FC5B24">
        <w:rPr>
          <w:rFonts w:ascii="Book Antiqua" w:hAnsi="Book Antiqua"/>
          <w:strike/>
          <w:lang w:val="es-ES_tradnl"/>
        </w:rPr>
        <w:t xml:space="preserve"> </w:t>
      </w:r>
      <w:r w:rsidR="00D4360A" w:rsidRPr="00FC5B24">
        <w:rPr>
          <w:rFonts w:ascii="Book Antiqua" w:hAnsi="Book Antiqua"/>
          <w:strike/>
          <w:lang w:val="es-ES_tradnl"/>
        </w:rPr>
        <w:t>Ídem</w:t>
      </w:r>
      <w:r w:rsidRPr="00FC5B24">
        <w:rPr>
          <w:rFonts w:ascii="Book Antiqua" w:hAnsi="Book Antiqua"/>
          <w:strike/>
          <w:lang w:val="es-ES_tradnl"/>
        </w:rPr>
        <w:t>.</w:t>
      </w:r>
    </w:p>
  </w:footnote>
  <w:footnote w:id="20">
    <w:p w14:paraId="5A22019F" w14:textId="3FACF444" w:rsidR="00220313" w:rsidRPr="00FC5B24" w:rsidRDefault="00220313" w:rsidP="00D4360A">
      <w:pPr>
        <w:pStyle w:val="FootnoteText"/>
        <w:jc w:val="both"/>
        <w:rPr>
          <w:rFonts w:ascii="Book Antiqua" w:hAnsi="Book Antiqua"/>
          <w:strike/>
          <w:lang w:val="es-ES_tradnl"/>
        </w:rPr>
      </w:pPr>
      <w:r w:rsidRPr="00FC5B24">
        <w:rPr>
          <w:rStyle w:val="FootnoteReference"/>
          <w:rFonts w:ascii="Book Antiqua" w:hAnsi="Book Antiqua"/>
          <w:strike/>
        </w:rPr>
        <w:footnoteRef/>
      </w:r>
      <w:r w:rsidRPr="00FC5B24">
        <w:rPr>
          <w:rFonts w:ascii="Book Antiqua" w:hAnsi="Book Antiqua"/>
          <w:strike/>
          <w:lang w:val="es-ES_tradnl"/>
        </w:rPr>
        <w:t xml:space="preserve"> </w:t>
      </w:r>
      <w:r w:rsidR="00D4360A" w:rsidRPr="00FC5B24">
        <w:rPr>
          <w:rFonts w:ascii="Book Antiqua" w:hAnsi="Book Antiqua"/>
          <w:strike/>
          <w:lang w:val="es-ES_tradnl"/>
        </w:rPr>
        <w:t>Ídem</w:t>
      </w:r>
      <w:r w:rsidRPr="00FC5B24">
        <w:rPr>
          <w:rFonts w:ascii="Book Antiqua" w:hAnsi="Book Antiqua"/>
          <w:strike/>
          <w:lang w:val="es-ES_tradnl"/>
        </w:rPr>
        <w:t>.</w:t>
      </w:r>
    </w:p>
  </w:footnote>
  <w:footnote w:id="21">
    <w:p w14:paraId="357D1A81" w14:textId="18D4DD35" w:rsidR="00220313" w:rsidRPr="00227FF6" w:rsidRDefault="00220313" w:rsidP="00D4360A">
      <w:pPr>
        <w:pStyle w:val="FootnoteText"/>
        <w:jc w:val="both"/>
        <w:rPr>
          <w:rFonts w:ascii="Book Antiqua" w:hAnsi="Book Antiqua"/>
          <w:strike/>
          <w:lang w:val="es-ES_tradnl"/>
        </w:rPr>
      </w:pPr>
      <w:r w:rsidRPr="00227FF6">
        <w:rPr>
          <w:rStyle w:val="FootnoteReference"/>
          <w:rFonts w:ascii="Book Antiqua" w:hAnsi="Book Antiqua"/>
          <w:strike/>
        </w:rPr>
        <w:footnoteRef/>
      </w:r>
      <w:r w:rsidRPr="00227FF6">
        <w:rPr>
          <w:rFonts w:ascii="Book Antiqua" w:hAnsi="Book Antiqua"/>
          <w:strike/>
          <w:lang w:val="es-ES_tradnl"/>
        </w:rPr>
        <w:t xml:space="preserve"> </w:t>
      </w:r>
      <w:r w:rsidR="00D4360A" w:rsidRPr="00227FF6">
        <w:rPr>
          <w:rFonts w:ascii="Book Antiqua" w:hAnsi="Book Antiqua"/>
          <w:strike/>
          <w:lang w:val="es-ES_tradnl"/>
        </w:rPr>
        <w:t>Ídem</w:t>
      </w:r>
      <w:r w:rsidRPr="00227FF6">
        <w:rPr>
          <w:rFonts w:ascii="Book Antiqua" w:hAnsi="Book Antiqua"/>
          <w:strike/>
          <w:lang w:val="es-ES_tradnl"/>
        </w:rPr>
        <w:t>.</w:t>
      </w:r>
    </w:p>
  </w:footnote>
  <w:footnote w:id="22">
    <w:p w14:paraId="0A9084E3" w14:textId="7E5241A1" w:rsidR="00220313" w:rsidRPr="00227FF6" w:rsidRDefault="00220313" w:rsidP="00D4360A">
      <w:pPr>
        <w:pStyle w:val="FootnoteText"/>
        <w:jc w:val="both"/>
        <w:rPr>
          <w:rFonts w:ascii="Book Antiqua" w:hAnsi="Book Antiqua"/>
          <w:strike/>
          <w:lang w:val="es-ES_tradnl"/>
        </w:rPr>
      </w:pPr>
      <w:r w:rsidRPr="00227FF6">
        <w:rPr>
          <w:rStyle w:val="FootnoteReference"/>
          <w:rFonts w:ascii="Book Antiqua" w:hAnsi="Book Antiqua"/>
          <w:strike/>
        </w:rPr>
        <w:footnoteRef/>
      </w:r>
      <w:r w:rsidRPr="00227FF6">
        <w:rPr>
          <w:rFonts w:ascii="Book Antiqua" w:hAnsi="Book Antiqua"/>
          <w:strike/>
          <w:lang w:val="es-ES_tradnl"/>
        </w:rPr>
        <w:t xml:space="preserve"> Esteban-Barra, F., y Caro-Samada, C. (2023) El cultivo del pensamiento crítico a través de la tutoría universitaria: una nueva oportunidad tras la Covid-19. </w:t>
      </w:r>
      <w:r w:rsidRPr="00227FF6">
        <w:rPr>
          <w:rFonts w:ascii="Book Antiqua" w:hAnsi="Book Antiqua"/>
          <w:i/>
          <w:iCs/>
          <w:strike/>
          <w:lang w:val="es-ES_tradnl"/>
        </w:rPr>
        <w:t>Revista Española de Pedagogía</w:t>
      </w:r>
      <w:r w:rsidRPr="00227FF6">
        <w:rPr>
          <w:rFonts w:ascii="Book Antiqua" w:hAnsi="Book Antiqua"/>
          <w:strike/>
          <w:lang w:val="es-ES_tradnl"/>
        </w:rPr>
        <w:t xml:space="preserve">, 81 (284), 73-90. Recuperado de </w:t>
      </w:r>
      <w:hyperlink r:id="rId6" w:history="1">
        <w:r w:rsidR="00E82E59" w:rsidRPr="00227FF6">
          <w:rPr>
            <w:rStyle w:val="Hyperlink"/>
            <w:rFonts w:ascii="Book Antiqua" w:hAnsi="Book Antiqua"/>
            <w:strike/>
            <w:color w:val="auto"/>
            <w:u w:val="none"/>
            <w:lang w:val="es-ES_tradnl"/>
          </w:rPr>
          <w:t>https://revistadepedagogia.org/wp-content/uploads/2023/02/REP-284_ESP_Esteban. pdf</w:t>
        </w:r>
      </w:hyperlink>
      <w:r w:rsidRPr="00227FF6">
        <w:rPr>
          <w:rStyle w:val="Hyperlink"/>
          <w:rFonts w:ascii="Book Antiqua" w:hAnsi="Book Antiqua"/>
          <w:strike/>
          <w:color w:val="auto"/>
          <w:u w:val="none"/>
          <w:lang w:val="es-ES_tradnl"/>
        </w:rPr>
        <w:t>.</w:t>
      </w:r>
    </w:p>
  </w:footnote>
  <w:footnote w:id="23">
    <w:p w14:paraId="6351F810" w14:textId="3E2D8C91" w:rsidR="00220313" w:rsidRPr="00227FF6" w:rsidRDefault="00220313" w:rsidP="00D4360A">
      <w:pPr>
        <w:pStyle w:val="FootnoteText"/>
        <w:jc w:val="both"/>
        <w:rPr>
          <w:rFonts w:ascii="Book Antiqua" w:hAnsi="Book Antiqua"/>
          <w:strike/>
          <w:lang w:val="es-ES_tradnl"/>
        </w:rPr>
      </w:pPr>
      <w:r w:rsidRPr="00227FF6">
        <w:rPr>
          <w:rStyle w:val="FootnoteReference"/>
          <w:rFonts w:ascii="Book Antiqua" w:hAnsi="Book Antiqua"/>
          <w:strike/>
        </w:rPr>
        <w:footnoteRef/>
      </w:r>
      <w:r w:rsidRPr="00227FF6">
        <w:rPr>
          <w:rFonts w:ascii="Book Antiqua" w:hAnsi="Book Antiqua"/>
          <w:strike/>
          <w:lang w:val="es-ES_tradnl"/>
        </w:rPr>
        <w:t xml:space="preserve"> Curren, R. (2023). Superar lo que nos divide: La Amistad Cívica Global y “El pleno desarrollo de la Personalidad Humana”. </w:t>
      </w:r>
      <w:r w:rsidRPr="00227FF6">
        <w:rPr>
          <w:rFonts w:ascii="Book Antiqua" w:hAnsi="Book Antiqua"/>
          <w:i/>
          <w:iCs/>
          <w:strike/>
          <w:lang w:val="es-ES_tradnl"/>
        </w:rPr>
        <w:t>Revista Española de Pedagogía</w:t>
      </w:r>
      <w:r w:rsidRPr="00227FF6">
        <w:rPr>
          <w:rFonts w:ascii="Book Antiqua" w:hAnsi="Book Antiqua"/>
          <w:strike/>
          <w:lang w:val="es-ES_tradnl"/>
        </w:rPr>
        <w:t xml:space="preserve">, 81 (284), 35-50. Recuperado de </w:t>
      </w:r>
      <w:hyperlink r:id="rId7" w:history="1">
        <w:r w:rsidRPr="00227FF6">
          <w:rPr>
            <w:rStyle w:val="Hyperlink"/>
            <w:rFonts w:ascii="Book Antiqua" w:hAnsi="Book Antiqua"/>
            <w:strike/>
            <w:color w:val="auto"/>
            <w:u w:val="none"/>
            <w:lang w:val="es-ES_tradnl"/>
          </w:rPr>
          <w:t>https://revistadepedagogia.org/wp-content/uploads/2023/02/REP-284_ESP_Curren.pdf</w:t>
        </w:r>
      </w:hyperlink>
      <w:r w:rsidRPr="00227FF6">
        <w:rPr>
          <w:rStyle w:val="Hyperlink"/>
          <w:rFonts w:ascii="Book Antiqua" w:hAnsi="Book Antiqua"/>
          <w:strike/>
          <w:color w:val="auto"/>
          <w:u w:val="none"/>
          <w:lang w:val="es-ES_tradnl"/>
        </w:rPr>
        <w:t>.</w:t>
      </w:r>
    </w:p>
  </w:footnote>
  <w:footnote w:id="24">
    <w:p w14:paraId="01FAEE8F" w14:textId="3161716A" w:rsidR="00220313" w:rsidRPr="00227FF6" w:rsidRDefault="00220313" w:rsidP="00E82E59">
      <w:pPr>
        <w:pStyle w:val="FootnoteText"/>
        <w:jc w:val="both"/>
        <w:rPr>
          <w:rFonts w:ascii="Book Antiqua" w:hAnsi="Book Antiqua"/>
          <w:strike/>
          <w:lang w:val="es-ES_tradnl"/>
        </w:rPr>
      </w:pPr>
      <w:r w:rsidRPr="00227FF6">
        <w:rPr>
          <w:rStyle w:val="FootnoteReference"/>
          <w:rFonts w:ascii="Book Antiqua" w:hAnsi="Book Antiqua"/>
          <w:strike/>
        </w:rPr>
        <w:footnoteRef/>
      </w:r>
      <w:r w:rsidRPr="00227FF6">
        <w:rPr>
          <w:rFonts w:ascii="Book Antiqua" w:hAnsi="Book Antiqua"/>
          <w:strike/>
          <w:lang w:val="es-ES_tradnl"/>
        </w:rPr>
        <w:t xml:space="preserve"> Bernal Martínez de Soria, A. y Naval, C. (2023). El florecimiento como fin de la educación del carácter. </w:t>
      </w:r>
      <w:r w:rsidRPr="00227FF6">
        <w:rPr>
          <w:rFonts w:ascii="Book Antiqua" w:hAnsi="Book Antiqua"/>
          <w:i/>
          <w:iCs/>
          <w:strike/>
          <w:lang w:val="es-ES_tradnl"/>
        </w:rPr>
        <w:t>Revista Española de Pedagogía</w:t>
      </w:r>
      <w:r w:rsidRPr="00227FF6">
        <w:rPr>
          <w:rFonts w:ascii="Book Antiqua" w:hAnsi="Book Antiqua"/>
          <w:strike/>
          <w:lang w:val="es-ES_tradnl"/>
        </w:rPr>
        <w:t xml:space="preserve">, 81 (284), 17-32. Recuperado de </w:t>
      </w:r>
      <w:hyperlink r:id="rId8" w:history="1">
        <w:r w:rsidRPr="00227FF6">
          <w:rPr>
            <w:rStyle w:val="Hyperlink"/>
            <w:rFonts w:ascii="Book Antiqua" w:hAnsi="Book Antiqua"/>
            <w:strike/>
            <w:color w:val="auto"/>
            <w:u w:val="none"/>
            <w:lang w:val="es-ES_tradnl"/>
          </w:rPr>
          <w:t>https://revistadepedagogia.org/wp-content/uploads/2023/02/REP-284_ESP_Bernal-1.pdf</w:t>
        </w:r>
      </w:hyperlink>
      <w:r w:rsidRPr="00227FF6">
        <w:rPr>
          <w:rStyle w:val="Hyperlink"/>
          <w:rFonts w:ascii="Book Antiqua" w:hAnsi="Book Antiqua"/>
          <w:strike/>
          <w:color w:val="auto"/>
          <w:u w:val="none"/>
          <w:lang w:val="es-ES_tradnl"/>
        </w:rPr>
        <w:t>.</w:t>
      </w:r>
    </w:p>
  </w:footnote>
  <w:footnote w:id="25">
    <w:p w14:paraId="690F1DF5" w14:textId="3A9B452D" w:rsidR="00220313" w:rsidRPr="00227FF6" w:rsidRDefault="00220313" w:rsidP="00E82E59">
      <w:pPr>
        <w:pStyle w:val="FootnoteText"/>
        <w:jc w:val="both"/>
        <w:rPr>
          <w:rFonts w:ascii="Book Antiqua" w:hAnsi="Book Antiqua"/>
          <w:strike/>
          <w:lang w:val="pt-PT"/>
        </w:rPr>
      </w:pPr>
      <w:r w:rsidRPr="00227FF6">
        <w:rPr>
          <w:rStyle w:val="FootnoteReference"/>
          <w:rFonts w:ascii="Book Antiqua" w:hAnsi="Book Antiqua"/>
          <w:strike/>
        </w:rPr>
        <w:footnoteRef/>
      </w:r>
      <w:r w:rsidRPr="00227FF6">
        <w:rPr>
          <w:rFonts w:ascii="Book Antiqua" w:hAnsi="Book Antiqua"/>
          <w:strike/>
          <w:lang w:val="pt-PT"/>
        </w:rPr>
        <w:t xml:space="preserve"> Ídem, pág. 23.</w:t>
      </w:r>
    </w:p>
  </w:footnote>
  <w:footnote w:id="26">
    <w:p w14:paraId="18292136" w14:textId="2D843B98" w:rsidR="00220313" w:rsidRPr="00227FF6" w:rsidRDefault="00220313" w:rsidP="00E82E59">
      <w:pPr>
        <w:pStyle w:val="FootnoteText"/>
        <w:jc w:val="both"/>
        <w:rPr>
          <w:rFonts w:ascii="Book Antiqua" w:hAnsi="Book Antiqua"/>
          <w:strike/>
          <w:lang w:val="pt-PT"/>
        </w:rPr>
      </w:pPr>
      <w:r w:rsidRPr="00227FF6">
        <w:rPr>
          <w:rStyle w:val="FootnoteReference"/>
          <w:rFonts w:ascii="Book Antiqua" w:hAnsi="Book Antiqua"/>
          <w:strike/>
        </w:rPr>
        <w:footnoteRef/>
      </w:r>
      <w:r w:rsidRPr="00227FF6">
        <w:rPr>
          <w:rFonts w:ascii="Book Antiqua" w:hAnsi="Book Antiqua"/>
          <w:strike/>
          <w:lang w:val="pt-PT"/>
        </w:rPr>
        <w:t xml:space="preserve"> Ídem.</w:t>
      </w:r>
    </w:p>
  </w:footnote>
  <w:footnote w:id="27">
    <w:p w14:paraId="1177074D" w14:textId="5F287AAF" w:rsidR="00220313" w:rsidRPr="00227FF6" w:rsidRDefault="00220313" w:rsidP="00E82E59">
      <w:pPr>
        <w:pStyle w:val="FootnoteText"/>
        <w:jc w:val="both"/>
        <w:rPr>
          <w:rFonts w:ascii="Book Antiqua" w:hAnsi="Book Antiqua"/>
          <w:strike/>
          <w:lang w:val="pt-PT"/>
        </w:rPr>
      </w:pPr>
      <w:r w:rsidRPr="00227FF6">
        <w:rPr>
          <w:rStyle w:val="FootnoteReference"/>
          <w:rFonts w:ascii="Book Antiqua" w:hAnsi="Book Antiqua"/>
          <w:strike/>
        </w:rPr>
        <w:footnoteRef/>
      </w:r>
      <w:r w:rsidRPr="00227FF6">
        <w:rPr>
          <w:rFonts w:ascii="Book Antiqua" w:hAnsi="Book Antiqua"/>
          <w:strike/>
          <w:lang w:val="pt-PT"/>
        </w:rPr>
        <w:t xml:space="preserve"> Ídem.</w:t>
      </w:r>
    </w:p>
  </w:footnote>
  <w:footnote w:id="28">
    <w:p w14:paraId="68E7F539" w14:textId="5FF58F31" w:rsidR="00220313" w:rsidRPr="00227FF6" w:rsidRDefault="00220313" w:rsidP="00E82E59">
      <w:pPr>
        <w:pStyle w:val="FootnoteText"/>
        <w:jc w:val="both"/>
        <w:rPr>
          <w:rFonts w:ascii="Book Antiqua" w:hAnsi="Book Antiqua"/>
          <w:strike/>
          <w:lang w:val="pt-PT"/>
        </w:rPr>
      </w:pPr>
      <w:r w:rsidRPr="00227FF6">
        <w:rPr>
          <w:rStyle w:val="FootnoteReference"/>
          <w:rFonts w:ascii="Book Antiqua" w:hAnsi="Book Antiqua"/>
          <w:strike/>
        </w:rPr>
        <w:footnoteRef/>
      </w:r>
      <w:r w:rsidRPr="00227FF6">
        <w:rPr>
          <w:rFonts w:ascii="Book Antiqua" w:hAnsi="Book Antiqua"/>
          <w:strike/>
          <w:lang w:val="pt-PT"/>
        </w:rPr>
        <w:t xml:space="preserve"> Ídem.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620346"/>
      <w:docPartObj>
        <w:docPartGallery w:val="Page Numbers (Top of Page)"/>
        <w:docPartUnique/>
      </w:docPartObj>
    </w:sdtPr>
    <w:sdtEndPr>
      <w:rPr>
        <w:noProof/>
      </w:rPr>
    </w:sdtEndPr>
    <w:sdtContent>
      <w:p w14:paraId="15348EDC" w14:textId="2853EA89" w:rsidR="00220313" w:rsidRDefault="00220313">
        <w:pPr>
          <w:pStyle w:val="Header"/>
          <w:jc w:val="center"/>
        </w:pPr>
        <w:r>
          <w:fldChar w:fldCharType="begin"/>
        </w:r>
        <w:r>
          <w:instrText xml:space="preserve"> PAGE   \* MERGEFORMAT </w:instrText>
        </w:r>
        <w:r>
          <w:fldChar w:fldCharType="separate"/>
        </w:r>
        <w:r w:rsidR="00F051FE">
          <w:rPr>
            <w:noProof/>
          </w:rPr>
          <w:t>20</w:t>
        </w:r>
        <w:r>
          <w:rPr>
            <w:noProof/>
          </w:rPr>
          <w:fldChar w:fldCharType="end"/>
        </w:r>
      </w:p>
    </w:sdtContent>
  </w:sdt>
  <w:p w14:paraId="619DC552" w14:textId="77777777" w:rsidR="00220313" w:rsidRDefault="00220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17A6" w14:textId="00867677" w:rsidR="00220313" w:rsidRDefault="00220313">
    <w:pPr>
      <w:pStyle w:val="Header"/>
      <w:jc w:val="center"/>
    </w:pPr>
  </w:p>
  <w:p w14:paraId="316CB08C" w14:textId="6D12AD12" w:rsidR="00220313" w:rsidRDefault="002203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DC7"/>
    <w:multiLevelType w:val="hybridMultilevel"/>
    <w:tmpl w:val="3F88A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F0301"/>
    <w:multiLevelType w:val="hybridMultilevel"/>
    <w:tmpl w:val="2326BF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545C9"/>
    <w:multiLevelType w:val="hybridMultilevel"/>
    <w:tmpl w:val="8A2C4630"/>
    <w:lvl w:ilvl="0" w:tplc="72F23278">
      <w:start w:val="5"/>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05BE6760"/>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842DA5"/>
    <w:multiLevelType w:val="hybridMultilevel"/>
    <w:tmpl w:val="60F65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0E56CA"/>
    <w:multiLevelType w:val="hybridMultilevel"/>
    <w:tmpl w:val="E95AE436"/>
    <w:lvl w:ilvl="0" w:tplc="E8AA82C2">
      <w:start w:val="1"/>
      <w:numFmt w:val="lowerLetter"/>
      <w:lvlText w:val="%1."/>
      <w:lvlJc w:val="left"/>
      <w:pPr>
        <w:ind w:left="1080" w:hanging="360"/>
      </w:pPr>
      <w:rPr>
        <w:rFonts w:cs="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151BC1"/>
    <w:multiLevelType w:val="hybridMultilevel"/>
    <w:tmpl w:val="60F65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CBE5E53"/>
    <w:multiLevelType w:val="hybridMultilevel"/>
    <w:tmpl w:val="60F65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FFD30B9"/>
    <w:multiLevelType w:val="hybridMultilevel"/>
    <w:tmpl w:val="60F65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2242C73"/>
    <w:multiLevelType w:val="multilevel"/>
    <w:tmpl w:val="E34457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CC555E"/>
    <w:multiLevelType w:val="hybridMultilevel"/>
    <w:tmpl w:val="60F65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A875EA8"/>
    <w:multiLevelType w:val="hybridMultilevel"/>
    <w:tmpl w:val="F19C6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D06729"/>
    <w:multiLevelType w:val="hybridMultilevel"/>
    <w:tmpl w:val="40404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C05315"/>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7D30EEB"/>
    <w:multiLevelType w:val="hybridMultilevel"/>
    <w:tmpl w:val="99969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167CFD"/>
    <w:multiLevelType w:val="hybridMultilevel"/>
    <w:tmpl w:val="572A53BC"/>
    <w:lvl w:ilvl="0" w:tplc="7D2EE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074710"/>
    <w:multiLevelType w:val="hybridMultilevel"/>
    <w:tmpl w:val="29F2A75A"/>
    <w:lvl w:ilvl="0" w:tplc="04090015">
      <w:start w:val="1"/>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876D4E"/>
    <w:multiLevelType w:val="hybridMultilevel"/>
    <w:tmpl w:val="D5B4D3C8"/>
    <w:lvl w:ilvl="0" w:tplc="24426F40">
      <w:start w:val="1"/>
      <w:numFmt w:val="lowerLetter"/>
      <w:lvlText w:val="(%1)"/>
      <w:lvlJc w:val="left"/>
      <w:pPr>
        <w:ind w:left="1220" w:hanging="860"/>
      </w:pPr>
      <w:rPr>
        <w:rFonts w:ascii="Book Antiqua" w:eastAsia="Times New Roman" w:hAnsi="Book Antiqua"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7660A8"/>
    <w:multiLevelType w:val="hybridMultilevel"/>
    <w:tmpl w:val="B5724A40"/>
    <w:lvl w:ilvl="0" w:tplc="604015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AEE765E"/>
    <w:multiLevelType w:val="hybridMultilevel"/>
    <w:tmpl w:val="C864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9D43BE"/>
    <w:multiLevelType w:val="multilevel"/>
    <w:tmpl w:val="21AC1B6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F32DAC"/>
    <w:multiLevelType w:val="hybridMultilevel"/>
    <w:tmpl w:val="98F8F0F0"/>
    <w:lvl w:ilvl="0" w:tplc="DF72BFFA">
      <w:start w:val="1"/>
      <w:numFmt w:val="lowerLetter"/>
      <w:lvlText w:val="%1."/>
      <w:lvlJc w:val="left"/>
      <w:pPr>
        <w:ind w:left="720" w:hanging="360"/>
      </w:pPr>
      <w:rPr>
        <w:rFonts w:ascii="Book Antiqua" w:hAnsi="Book Antiqua" w:hint="default"/>
        <w:b w:val="0"/>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1585704">
    <w:abstractNumId w:val="17"/>
  </w:num>
  <w:num w:numId="2" w16cid:durableId="487789559">
    <w:abstractNumId w:val="0"/>
  </w:num>
  <w:num w:numId="3" w16cid:durableId="1892957422">
    <w:abstractNumId w:val="21"/>
  </w:num>
  <w:num w:numId="4" w16cid:durableId="223882678">
    <w:abstractNumId w:val="3"/>
  </w:num>
  <w:num w:numId="5" w16cid:durableId="542595664">
    <w:abstractNumId w:val="15"/>
  </w:num>
  <w:num w:numId="6" w16cid:durableId="1237856789">
    <w:abstractNumId w:val="6"/>
  </w:num>
  <w:num w:numId="7" w16cid:durableId="3438673">
    <w:abstractNumId w:val="20"/>
  </w:num>
  <w:num w:numId="8" w16cid:durableId="1050034250">
    <w:abstractNumId w:val="8"/>
  </w:num>
  <w:num w:numId="9" w16cid:durableId="1969585309">
    <w:abstractNumId w:val="4"/>
  </w:num>
  <w:num w:numId="10" w16cid:durableId="1962102741">
    <w:abstractNumId w:val="19"/>
  </w:num>
  <w:num w:numId="11" w16cid:durableId="1904484478">
    <w:abstractNumId w:val="13"/>
  </w:num>
  <w:num w:numId="12" w16cid:durableId="786389626">
    <w:abstractNumId w:val="14"/>
  </w:num>
  <w:num w:numId="13" w16cid:durableId="603460766">
    <w:abstractNumId w:val="5"/>
  </w:num>
  <w:num w:numId="14" w16cid:durableId="446971542">
    <w:abstractNumId w:val="23"/>
  </w:num>
  <w:num w:numId="15" w16cid:durableId="1390689223">
    <w:abstractNumId w:val="16"/>
  </w:num>
  <w:num w:numId="16" w16cid:durableId="1653558684">
    <w:abstractNumId w:val="18"/>
  </w:num>
  <w:num w:numId="17" w16cid:durableId="438722596">
    <w:abstractNumId w:val="1"/>
  </w:num>
  <w:num w:numId="18" w16cid:durableId="2061980736">
    <w:abstractNumId w:val="11"/>
  </w:num>
  <w:num w:numId="19" w16cid:durableId="122966118">
    <w:abstractNumId w:val="22"/>
  </w:num>
  <w:num w:numId="20" w16cid:durableId="1465658393">
    <w:abstractNumId w:val="9"/>
  </w:num>
  <w:num w:numId="21" w16cid:durableId="1171291910">
    <w:abstractNumId w:val="12"/>
  </w:num>
  <w:num w:numId="22" w16cid:durableId="1662083030">
    <w:abstractNumId w:val="7"/>
  </w:num>
  <w:num w:numId="23" w16cid:durableId="1535652122">
    <w:abstractNumId w:val="10"/>
  </w:num>
  <w:num w:numId="24" w16cid:durableId="15595084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75BD7"/>
    <w:rsid w:val="000127EC"/>
    <w:rsid w:val="00020270"/>
    <w:rsid w:val="00020BBB"/>
    <w:rsid w:val="000218C7"/>
    <w:rsid w:val="00025ACB"/>
    <w:rsid w:val="00030CEC"/>
    <w:rsid w:val="00031876"/>
    <w:rsid w:val="000341FB"/>
    <w:rsid w:val="00043497"/>
    <w:rsid w:val="00044F46"/>
    <w:rsid w:val="000535FD"/>
    <w:rsid w:val="00055402"/>
    <w:rsid w:val="00056024"/>
    <w:rsid w:val="00056FDC"/>
    <w:rsid w:val="00057179"/>
    <w:rsid w:val="00057709"/>
    <w:rsid w:val="00057ED3"/>
    <w:rsid w:val="00060D95"/>
    <w:rsid w:val="00062CB1"/>
    <w:rsid w:val="0006316E"/>
    <w:rsid w:val="000664D2"/>
    <w:rsid w:val="00076C05"/>
    <w:rsid w:val="00086067"/>
    <w:rsid w:val="00095AE1"/>
    <w:rsid w:val="00097742"/>
    <w:rsid w:val="000A3893"/>
    <w:rsid w:val="000A6B6C"/>
    <w:rsid w:val="000B0DBB"/>
    <w:rsid w:val="000C1770"/>
    <w:rsid w:val="000C2E9D"/>
    <w:rsid w:val="000D04CB"/>
    <w:rsid w:val="000D17AB"/>
    <w:rsid w:val="00101656"/>
    <w:rsid w:val="00111E71"/>
    <w:rsid w:val="00112866"/>
    <w:rsid w:val="001275D8"/>
    <w:rsid w:val="00127C6A"/>
    <w:rsid w:val="00127FA9"/>
    <w:rsid w:val="00130CBA"/>
    <w:rsid w:val="00132980"/>
    <w:rsid w:val="001363FE"/>
    <w:rsid w:val="001406BB"/>
    <w:rsid w:val="00147B41"/>
    <w:rsid w:val="0015179F"/>
    <w:rsid w:val="001649A3"/>
    <w:rsid w:val="00165C30"/>
    <w:rsid w:val="0017132B"/>
    <w:rsid w:val="00171AD8"/>
    <w:rsid w:val="0018031F"/>
    <w:rsid w:val="0018288C"/>
    <w:rsid w:val="00183C68"/>
    <w:rsid w:val="0019059D"/>
    <w:rsid w:val="00191B35"/>
    <w:rsid w:val="00195CB1"/>
    <w:rsid w:val="00197F75"/>
    <w:rsid w:val="001A1F04"/>
    <w:rsid w:val="001A3FCF"/>
    <w:rsid w:val="001B01E3"/>
    <w:rsid w:val="001B2079"/>
    <w:rsid w:val="001B267E"/>
    <w:rsid w:val="001B72AD"/>
    <w:rsid w:val="001C1A65"/>
    <w:rsid w:val="001D0B33"/>
    <w:rsid w:val="001D2953"/>
    <w:rsid w:val="001D5491"/>
    <w:rsid w:val="001D6758"/>
    <w:rsid w:val="001D6DF5"/>
    <w:rsid w:val="001E16C1"/>
    <w:rsid w:val="001E3E5A"/>
    <w:rsid w:val="001F310D"/>
    <w:rsid w:val="001F4CA3"/>
    <w:rsid w:val="001F60ED"/>
    <w:rsid w:val="001F612A"/>
    <w:rsid w:val="001F7279"/>
    <w:rsid w:val="00200434"/>
    <w:rsid w:val="00211396"/>
    <w:rsid w:val="00216E92"/>
    <w:rsid w:val="00220313"/>
    <w:rsid w:val="002208F2"/>
    <w:rsid w:val="00221C7D"/>
    <w:rsid w:val="00223B28"/>
    <w:rsid w:val="00226AE6"/>
    <w:rsid w:val="00227FF6"/>
    <w:rsid w:val="00230561"/>
    <w:rsid w:val="00233B66"/>
    <w:rsid w:val="002347C6"/>
    <w:rsid w:val="00234F13"/>
    <w:rsid w:val="00244481"/>
    <w:rsid w:val="00245B34"/>
    <w:rsid w:val="00246989"/>
    <w:rsid w:val="00255582"/>
    <w:rsid w:val="00260627"/>
    <w:rsid w:val="00263355"/>
    <w:rsid w:val="002664F4"/>
    <w:rsid w:val="00267EF0"/>
    <w:rsid w:val="00270B09"/>
    <w:rsid w:val="00273792"/>
    <w:rsid w:val="0028192B"/>
    <w:rsid w:val="00284AF9"/>
    <w:rsid w:val="0028599B"/>
    <w:rsid w:val="00293615"/>
    <w:rsid w:val="002A0C4F"/>
    <w:rsid w:val="002B7325"/>
    <w:rsid w:val="002C0036"/>
    <w:rsid w:val="002C3B7D"/>
    <w:rsid w:val="002C634D"/>
    <w:rsid w:val="002D1C98"/>
    <w:rsid w:val="002D33E6"/>
    <w:rsid w:val="002D4AC8"/>
    <w:rsid w:val="002E1824"/>
    <w:rsid w:val="002E7E6D"/>
    <w:rsid w:val="002F47C4"/>
    <w:rsid w:val="002F5DC6"/>
    <w:rsid w:val="003028B7"/>
    <w:rsid w:val="00304865"/>
    <w:rsid w:val="00304B9B"/>
    <w:rsid w:val="0030724A"/>
    <w:rsid w:val="0030791A"/>
    <w:rsid w:val="0031485A"/>
    <w:rsid w:val="003161CB"/>
    <w:rsid w:val="00316C78"/>
    <w:rsid w:val="00317CF8"/>
    <w:rsid w:val="00320D78"/>
    <w:rsid w:val="00324001"/>
    <w:rsid w:val="00326593"/>
    <w:rsid w:val="00332637"/>
    <w:rsid w:val="00342DFF"/>
    <w:rsid w:val="003478B7"/>
    <w:rsid w:val="00351A92"/>
    <w:rsid w:val="00351E33"/>
    <w:rsid w:val="00357618"/>
    <w:rsid w:val="0036093C"/>
    <w:rsid w:val="00361219"/>
    <w:rsid w:val="00364DAC"/>
    <w:rsid w:val="00372931"/>
    <w:rsid w:val="00373828"/>
    <w:rsid w:val="00380FE5"/>
    <w:rsid w:val="00382022"/>
    <w:rsid w:val="00386B2C"/>
    <w:rsid w:val="00390AE6"/>
    <w:rsid w:val="00391874"/>
    <w:rsid w:val="003924DD"/>
    <w:rsid w:val="00394EF2"/>
    <w:rsid w:val="00394FCB"/>
    <w:rsid w:val="003963F4"/>
    <w:rsid w:val="003A147B"/>
    <w:rsid w:val="003A23FC"/>
    <w:rsid w:val="003A3ADE"/>
    <w:rsid w:val="003A4D81"/>
    <w:rsid w:val="003A7879"/>
    <w:rsid w:val="003B3259"/>
    <w:rsid w:val="003B4B6A"/>
    <w:rsid w:val="003B5254"/>
    <w:rsid w:val="003B6FEA"/>
    <w:rsid w:val="003B7445"/>
    <w:rsid w:val="003B75A6"/>
    <w:rsid w:val="003C0834"/>
    <w:rsid w:val="003C0C88"/>
    <w:rsid w:val="003C4B4A"/>
    <w:rsid w:val="003C5ECF"/>
    <w:rsid w:val="003D08F1"/>
    <w:rsid w:val="003D3105"/>
    <w:rsid w:val="003D3854"/>
    <w:rsid w:val="003D6094"/>
    <w:rsid w:val="003D7D7D"/>
    <w:rsid w:val="003F3299"/>
    <w:rsid w:val="003F738F"/>
    <w:rsid w:val="00401D47"/>
    <w:rsid w:val="004061CA"/>
    <w:rsid w:val="00407F7B"/>
    <w:rsid w:val="00415689"/>
    <w:rsid w:val="00415EDD"/>
    <w:rsid w:val="00422CC6"/>
    <w:rsid w:val="0042470A"/>
    <w:rsid w:val="00432FBF"/>
    <w:rsid w:val="00433E79"/>
    <w:rsid w:val="0043544F"/>
    <w:rsid w:val="004440CB"/>
    <w:rsid w:val="00453EA0"/>
    <w:rsid w:val="004558FB"/>
    <w:rsid w:val="00455BDA"/>
    <w:rsid w:val="00466B50"/>
    <w:rsid w:val="004713D2"/>
    <w:rsid w:val="00471561"/>
    <w:rsid w:val="004729EF"/>
    <w:rsid w:val="00473225"/>
    <w:rsid w:val="00473A2F"/>
    <w:rsid w:val="00476929"/>
    <w:rsid w:val="00482350"/>
    <w:rsid w:val="00485077"/>
    <w:rsid w:val="004866CC"/>
    <w:rsid w:val="0048687B"/>
    <w:rsid w:val="00491308"/>
    <w:rsid w:val="004A63D7"/>
    <w:rsid w:val="004B3FF1"/>
    <w:rsid w:val="004B412D"/>
    <w:rsid w:val="004B4F4A"/>
    <w:rsid w:val="004C0390"/>
    <w:rsid w:val="004C0F70"/>
    <w:rsid w:val="004C316D"/>
    <w:rsid w:val="004C701B"/>
    <w:rsid w:val="004D081D"/>
    <w:rsid w:val="004D33CF"/>
    <w:rsid w:val="004D385A"/>
    <w:rsid w:val="004E076F"/>
    <w:rsid w:val="004E3FFD"/>
    <w:rsid w:val="00500B90"/>
    <w:rsid w:val="00505123"/>
    <w:rsid w:val="00507455"/>
    <w:rsid w:val="00521639"/>
    <w:rsid w:val="00524C51"/>
    <w:rsid w:val="00532BB7"/>
    <w:rsid w:val="005332E4"/>
    <w:rsid w:val="0053550C"/>
    <w:rsid w:val="00537849"/>
    <w:rsid w:val="005417DB"/>
    <w:rsid w:val="00542610"/>
    <w:rsid w:val="0054422B"/>
    <w:rsid w:val="005528A5"/>
    <w:rsid w:val="00555018"/>
    <w:rsid w:val="0055677D"/>
    <w:rsid w:val="00560AB3"/>
    <w:rsid w:val="005613EA"/>
    <w:rsid w:val="005723DC"/>
    <w:rsid w:val="00575AF3"/>
    <w:rsid w:val="00576CC6"/>
    <w:rsid w:val="00583B5C"/>
    <w:rsid w:val="00586693"/>
    <w:rsid w:val="005A4D4D"/>
    <w:rsid w:val="005A73E5"/>
    <w:rsid w:val="005B3BB2"/>
    <w:rsid w:val="005C142C"/>
    <w:rsid w:val="005C35A6"/>
    <w:rsid w:val="005C42D1"/>
    <w:rsid w:val="005C61F0"/>
    <w:rsid w:val="005C66C3"/>
    <w:rsid w:val="005D4A65"/>
    <w:rsid w:val="005D6190"/>
    <w:rsid w:val="005D7E7D"/>
    <w:rsid w:val="005E587C"/>
    <w:rsid w:val="005F1569"/>
    <w:rsid w:val="005F183A"/>
    <w:rsid w:val="005F647C"/>
    <w:rsid w:val="00613267"/>
    <w:rsid w:val="0061591D"/>
    <w:rsid w:val="006210DC"/>
    <w:rsid w:val="00622866"/>
    <w:rsid w:val="0062588F"/>
    <w:rsid w:val="00631969"/>
    <w:rsid w:val="00631EDF"/>
    <w:rsid w:val="00634CCE"/>
    <w:rsid w:val="00636DEE"/>
    <w:rsid w:val="00636F71"/>
    <w:rsid w:val="00640DC3"/>
    <w:rsid w:val="006429B5"/>
    <w:rsid w:val="0064349D"/>
    <w:rsid w:val="0064406C"/>
    <w:rsid w:val="006457F6"/>
    <w:rsid w:val="00651F24"/>
    <w:rsid w:val="00653EED"/>
    <w:rsid w:val="00655630"/>
    <w:rsid w:val="006774A4"/>
    <w:rsid w:val="00677513"/>
    <w:rsid w:val="00677F15"/>
    <w:rsid w:val="00685549"/>
    <w:rsid w:val="00691BFF"/>
    <w:rsid w:val="00691EB4"/>
    <w:rsid w:val="00697ABD"/>
    <w:rsid w:val="006A04F5"/>
    <w:rsid w:val="006B11F8"/>
    <w:rsid w:val="006B584A"/>
    <w:rsid w:val="006B5987"/>
    <w:rsid w:val="006B7365"/>
    <w:rsid w:val="006C2D81"/>
    <w:rsid w:val="006C7DF8"/>
    <w:rsid w:val="006D2261"/>
    <w:rsid w:val="006D7A57"/>
    <w:rsid w:val="006E5C9B"/>
    <w:rsid w:val="0071578C"/>
    <w:rsid w:val="007216F4"/>
    <w:rsid w:val="0072260F"/>
    <w:rsid w:val="007233F6"/>
    <w:rsid w:val="007318D4"/>
    <w:rsid w:val="0074029F"/>
    <w:rsid w:val="007423E7"/>
    <w:rsid w:val="00750FC8"/>
    <w:rsid w:val="00752C3E"/>
    <w:rsid w:val="00752FF8"/>
    <w:rsid w:val="007533D0"/>
    <w:rsid w:val="00754F97"/>
    <w:rsid w:val="00755069"/>
    <w:rsid w:val="007567DB"/>
    <w:rsid w:val="007631C3"/>
    <w:rsid w:val="007664E9"/>
    <w:rsid w:val="00773317"/>
    <w:rsid w:val="00774648"/>
    <w:rsid w:val="0077789B"/>
    <w:rsid w:val="00781C9F"/>
    <w:rsid w:val="007846DD"/>
    <w:rsid w:val="007869A1"/>
    <w:rsid w:val="00787106"/>
    <w:rsid w:val="00792BAC"/>
    <w:rsid w:val="007953AF"/>
    <w:rsid w:val="007A56B8"/>
    <w:rsid w:val="007A59E3"/>
    <w:rsid w:val="007B0660"/>
    <w:rsid w:val="007B7D5C"/>
    <w:rsid w:val="007C30DE"/>
    <w:rsid w:val="007C4186"/>
    <w:rsid w:val="007C6892"/>
    <w:rsid w:val="007D1E59"/>
    <w:rsid w:val="007E3868"/>
    <w:rsid w:val="007F4926"/>
    <w:rsid w:val="00801776"/>
    <w:rsid w:val="00804A7B"/>
    <w:rsid w:val="008067D8"/>
    <w:rsid w:val="008078C3"/>
    <w:rsid w:val="0081260B"/>
    <w:rsid w:val="0081602C"/>
    <w:rsid w:val="00820319"/>
    <w:rsid w:val="00820C41"/>
    <w:rsid w:val="00823E7A"/>
    <w:rsid w:val="00827DE2"/>
    <w:rsid w:val="008370EE"/>
    <w:rsid w:val="00837AD7"/>
    <w:rsid w:val="00842D65"/>
    <w:rsid w:val="00850256"/>
    <w:rsid w:val="00861029"/>
    <w:rsid w:val="008616DC"/>
    <w:rsid w:val="0086268A"/>
    <w:rsid w:val="00864711"/>
    <w:rsid w:val="008746C2"/>
    <w:rsid w:val="008765AF"/>
    <w:rsid w:val="00886AA2"/>
    <w:rsid w:val="008A1422"/>
    <w:rsid w:val="008A57E3"/>
    <w:rsid w:val="008A5C01"/>
    <w:rsid w:val="008B199F"/>
    <w:rsid w:val="008B2301"/>
    <w:rsid w:val="008B2A70"/>
    <w:rsid w:val="008B5B56"/>
    <w:rsid w:val="008D1794"/>
    <w:rsid w:val="008E7D91"/>
    <w:rsid w:val="008F6FEE"/>
    <w:rsid w:val="008F7B06"/>
    <w:rsid w:val="00904DB4"/>
    <w:rsid w:val="0090645B"/>
    <w:rsid w:val="00924313"/>
    <w:rsid w:val="009250FC"/>
    <w:rsid w:val="00935B7D"/>
    <w:rsid w:val="0093686F"/>
    <w:rsid w:val="0094225F"/>
    <w:rsid w:val="00942FD4"/>
    <w:rsid w:val="0094386D"/>
    <w:rsid w:val="00943F3E"/>
    <w:rsid w:val="00945B42"/>
    <w:rsid w:val="00951997"/>
    <w:rsid w:val="00952242"/>
    <w:rsid w:val="00956A14"/>
    <w:rsid w:val="00963485"/>
    <w:rsid w:val="009655BA"/>
    <w:rsid w:val="0096583D"/>
    <w:rsid w:val="00973544"/>
    <w:rsid w:val="00975BD7"/>
    <w:rsid w:val="00977E9C"/>
    <w:rsid w:val="00980AC1"/>
    <w:rsid w:val="00990352"/>
    <w:rsid w:val="009B4976"/>
    <w:rsid w:val="009D09D3"/>
    <w:rsid w:val="009E4B84"/>
    <w:rsid w:val="009E7509"/>
    <w:rsid w:val="009F3CDF"/>
    <w:rsid w:val="009F3DC9"/>
    <w:rsid w:val="009F653F"/>
    <w:rsid w:val="00A023A9"/>
    <w:rsid w:val="00A03405"/>
    <w:rsid w:val="00A10835"/>
    <w:rsid w:val="00A11777"/>
    <w:rsid w:val="00A12FA2"/>
    <w:rsid w:val="00A1528A"/>
    <w:rsid w:val="00A178AA"/>
    <w:rsid w:val="00A206A7"/>
    <w:rsid w:val="00A22F63"/>
    <w:rsid w:val="00A24318"/>
    <w:rsid w:val="00A33918"/>
    <w:rsid w:val="00A4125F"/>
    <w:rsid w:val="00A41925"/>
    <w:rsid w:val="00A463E8"/>
    <w:rsid w:val="00A55CFE"/>
    <w:rsid w:val="00A60371"/>
    <w:rsid w:val="00A60D6A"/>
    <w:rsid w:val="00A704BD"/>
    <w:rsid w:val="00A7629F"/>
    <w:rsid w:val="00A82095"/>
    <w:rsid w:val="00A93C38"/>
    <w:rsid w:val="00A9735D"/>
    <w:rsid w:val="00AA13A9"/>
    <w:rsid w:val="00AA30C1"/>
    <w:rsid w:val="00AA3C21"/>
    <w:rsid w:val="00AB47D0"/>
    <w:rsid w:val="00AC0172"/>
    <w:rsid w:val="00AD4391"/>
    <w:rsid w:val="00AE1205"/>
    <w:rsid w:val="00AE2699"/>
    <w:rsid w:val="00AE546B"/>
    <w:rsid w:val="00AE6429"/>
    <w:rsid w:val="00AF0CEE"/>
    <w:rsid w:val="00AF2668"/>
    <w:rsid w:val="00AF286C"/>
    <w:rsid w:val="00AF7549"/>
    <w:rsid w:val="00B100BC"/>
    <w:rsid w:val="00B14279"/>
    <w:rsid w:val="00B14AA9"/>
    <w:rsid w:val="00B24B80"/>
    <w:rsid w:val="00B273D2"/>
    <w:rsid w:val="00B301B3"/>
    <w:rsid w:val="00B33629"/>
    <w:rsid w:val="00B433EC"/>
    <w:rsid w:val="00B528C5"/>
    <w:rsid w:val="00B56305"/>
    <w:rsid w:val="00B6238F"/>
    <w:rsid w:val="00B6275B"/>
    <w:rsid w:val="00B63C18"/>
    <w:rsid w:val="00B667AD"/>
    <w:rsid w:val="00B8157A"/>
    <w:rsid w:val="00B82E00"/>
    <w:rsid w:val="00B84C38"/>
    <w:rsid w:val="00B8506D"/>
    <w:rsid w:val="00B86C00"/>
    <w:rsid w:val="00B941A1"/>
    <w:rsid w:val="00B94439"/>
    <w:rsid w:val="00B947F6"/>
    <w:rsid w:val="00BB1E68"/>
    <w:rsid w:val="00BB2DCA"/>
    <w:rsid w:val="00BB3411"/>
    <w:rsid w:val="00BC278A"/>
    <w:rsid w:val="00BC36A7"/>
    <w:rsid w:val="00BE182E"/>
    <w:rsid w:val="00BE5C80"/>
    <w:rsid w:val="00BE68D2"/>
    <w:rsid w:val="00BF16AA"/>
    <w:rsid w:val="00BF19E2"/>
    <w:rsid w:val="00C01EEC"/>
    <w:rsid w:val="00C0292A"/>
    <w:rsid w:val="00C07AD2"/>
    <w:rsid w:val="00C113DE"/>
    <w:rsid w:val="00C13A25"/>
    <w:rsid w:val="00C20137"/>
    <w:rsid w:val="00C23D9C"/>
    <w:rsid w:val="00C3066C"/>
    <w:rsid w:val="00C34561"/>
    <w:rsid w:val="00C354B8"/>
    <w:rsid w:val="00C40CB8"/>
    <w:rsid w:val="00C50DEF"/>
    <w:rsid w:val="00C52517"/>
    <w:rsid w:val="00C54A4D"/>
    <w:rsid w:val="00C55DE0"/>
    <w:rsid w:val="00C6022F"/>
    <w:rsid w:val="00C607D0"/>
    <w:rsid w:val="00C60921"/>
    <w:rsid w:val="00C61060"/>
    <w:rsid w:val="00C62936"/>
    <w:rsid w:val="00C641D9"/>
    <w:rsid w:val="00C653F2"/>
    <w:rsid w:val="00C6742E"/>
    <w:rsid w:val="00C679E6"/>
    <w:rsid w:val="00C772BC"/>
    <w:rsid w:val="00C77C51"/>
    <w:rsid w:val="00C831B8"/>
    <w:rsid w:val="00C83B6E"/>
    <w:rsid w:val="00C908F9"/>
    <w:rsid w:val="00C90C60"/>
    <w:rsid w:val="00C90E05"/>
    <w:rsid w:val="00CA00F4"/>
    <w:rsid w:val="00CA0917"/>
    <w:rsid w:val="00CA1099"/>
    <w:rsid w:val="00CA2E7D"/>
    <w:rsid w:val="00CA3D09"/>
    <w:rsid w:val="00CA5354"/>
    <w:rsid w:val="00CB0381"/>
    <w:rsid w:val="00CB46C4"/>
    <w:rsid w:val="00CB76C4"/>
    <w:rsid w:val="00CC03FD"/>
    <w:rsid w:val="00CC6258"/>
    <w:rsid w:val="00CC6987"/>
    <w:rsid w:val="00CD5483"/>
    <w:rsid w:val="00CE0D41"/>
    <w:rsid w:val="00CE0E49"/>
    <w:rsid w:val="00CE2D6C"/>
    <w:rsid w:val="00CE36B5"/>
    <w:rsid w:val="00CE7069"/>
    <w:rsid w:val="00CF2A24"/>
    <w:rsid w:val="00CF4051"/>
    <w:rsid w:val="00D00ECA"/>
    <w:rsid w:val="00D03A33"/>
    <w:rsid w:val="00D0578B"/>
    <w:rsid w:val="00D075D3"/>
    <w:rsid w:val="00D17D9C"/>
    <w:rsid w:val="00D20BC1"/>
    <w:rsid w:val="00D23FEA"/>
    <w:rsid w:val="00D417C2"/>
    <w:rsid w:val="00D4360A"/>
    <w:rsid w:val="00D44F46"/>
    <w:rsid w:val="00D524D5"/>
    <w:rsid w:val="00D54006"/>
    <w:rsid w:val="00D56BB3"/>
    <w:rsid w:val="00D60936"/>
    <w:rsid w:val="00D60DD2"/>
    <w:rsid w:val="00D6306E"/>
    <w:rsid w:val="00D65EE0"/>
    <w:rsid w:val="00D66F9F"/>
    <w:rsid w:val="00D709EB"/>
    <w:rsid w:val="00D72FFC"/>
    <w:rsid w:val="00D74714"/>
    <w:rsid w:val="00D77882"/>
    <w:rsid w:val="00D82F3F"/>
    <w:rsid w:val="00D86E73"/>
    <w:rsid w:val="00D87E96"/>
    <w:rsid w:val="00D921C6"/>
    <w:rsid w:val="00D958C2"/>
    <w:rsid w:val="00DA7B5F"/>
    <w:rsid w:val="00DB2A6B"/>
    <w:rsid w:val="00DB51D4"/>
    <w:rsid w:val="00DB6FB5"/>
    <w:rsid w:val="00DB7041"/>
    <w:rsid w:val="00DC70BD"/>
    <w:rsid w:val="00DD0F88"/>
    <w:rsid w:val="00DD6CF1"/>
    <w:rsid w:val="00DD7C7B"/>
    <w:rsid w:val="00DE5A48"/>
    <w:rsid w:val="00DE7FF4"/>
    <w:rsid w:val="00DF1585"/>
    <w:rsid w:val="00DF2552"/>
    <w:rsid w:val="00DF258F"/>
    <w:rsid w:val="00DF606A"/>
    <w:rsid w:val="00E01A7F"/>
    <w:rsid w:val="00E04AB5"/>
    <w:rsid w:val="00E13E4B"/>
    <w:rsid w:val="00E14EE5"/>
    <w:rsid w:val="00E16939"/>
    <w:rsid w:val="00E17641"/>
    <w:rsid w:val="00E2128B"/>
    <w:rsid w:val="00E27E27"/>
    <w:rsid w:val="00E422CF"/>
    <w:rsid w:val="00E429CD"/>
    <w:rsid w:val="00E5065E"/>
    <w:rsid w:val="00E50EEA"/>
    <w:rsid w:val="00E52F58"/>
    <w:rsid w:val="00E65B2A"/>
    <w:rsid w:val="00E807B6"/>
    <w:rsid w:val="00E82B35"/>
    <w:rsid w:val="00E82E59"/>
    <w:rsid w:val="00E83A36"/>
    <w:rsid w:val="00E85BE5"/>
    <w:rsid w:val="00EA1247"/>
    <w:rsid w:val="00EB4425"/>
    <w:rsid w:val="00EB4803"/>
    <w:rsid w:val="00EC26AA"/>
    <w:rsid w:val="00EC4060"/>
    <w:rsid w:val="00EC5294"/>
    <w:rsid w:val="00EC539E"/>
    <w:rsid w:val="00ED7A53"/>
    <w:rsid w:val="00EE0C24"/>
    <w:rsid w:val="00EE4273"/>
    <w:rsid w:val="00EE6238"/>
    <w:rsid w:val="00EE6C5F"/>
    <w:rsid w:val="00EE78D7"/>
    <w:rsid w:val="00EF0F2C"/>
    <w:rsid w:val="00EF1280"/>
    <w:rsid w:val="00F02004"/>
    <w:rsid w:val="00F042CB"/>
    <w:rsid w:val="00F051FE"/>
    <w:rsid w:val="00F159B4"/>
    <w:rsid w:val="00F17D7C"/>
    <w:rsid w:val="00F37068"/>
    <w:rsid w:val="00F47F44"/>
    <w:rsid w:val="00F52642"/>
    <w:rsid w:val="00F52C25"/>
    <w:rsid w:val="00F5353C"/>
    <w:rsid w:val="00F60A20"/>
    <w:rsid w:val="00F719C5"/>
    <w:rsid w:val="00F81447"/>
    <w:rsid w:val="00F81BE8"/>
    <w:rsid w:val="00F85643"/>
    <w:rsid w:val="00F866FE"/>
    <w:rsid w:val="00F87EB1"/>
    <w:rsid w:val="00FA4CCC"/>
    <w:rsid w:val="00FB34F8"/>
    <w:rsid w:val="00FC0A95"/>
    <w:rsid w:val="00FC3822"/>
    <w:rsid w:val="00FC3D9C"/>
    <w:rsid w:val="00FC5B24"/>
    <w:rsid w:val="00FF0153"/>
    <w:rsid w:val="00FF2764"/>
    <w:rsid w:val="00FF4DD7"/>
    <w:rsid w:val="00FF51FD"/>
    <w:rsid w:val="00FF55EB"/>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7C50B"/>
  <w15:docId w15:val="{AA383126-E2D4-4B05-9A32-04B5FF727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link w:val="Heading3Char"/>
    <w:uiPriority w:val="9"/>
    <w:qFormat/>
    <w:rsid w:val="008B230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CF4051"/>
    <w:pPr>
      <w:ind w:left="720"/>
      <w:contextualSpacing/>
    </w:pPr>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E2D6C"/>
    <w:rPr>
      <w:sz w:val="24"/>
    </w:rPr>
  </w:style>
  <w:style w:type="paragraph" w:styleId="FootnoteText">
    <w:name w:val="footnote text"/>
    <w:aliases w:val="5_G"/>
    <w:basedOn w:val="Normal"/>
    <w:link w:val="FootnoteTextChar"/>
    <w:unhideWhenUsed/>
    <w:qFormat/>
    <w:rsid w:val="0094225F"/>
    <w:rPr>
      <w:sz w:val="20"/>
    </w:rPr>
  </w:style>
  <w:style w:type="character" w:customStyle="1" w:styleId="FootnoteTextChar">
    <w:name w:val="Footnote Text Char"/>
    <w:aliases w:val="5_G Char"/>
    <w:basedOn w:val="DefaultParagraphFont"/>
    <w:link w:val="FootnoteText"/>
    <w:rsid w:val="0094225F"/>
  </w:style>
  <w:style w:type="character" w:styleId="FootnoteReference">
    <w:name w:val="footnote reference"/>
    <w:aliases w:val="4_G"/>
    <w:basedOn w:val="DefaultParagraphFont"/>
    <w:uiPriority w:val="99"/>
    <w:unhideWhenUsed/>
    <w:qFormat/>
    <w:rsid w:val="0094225F"/>
    <w:rPr>
      <w:vertAlign w:val="superscript"/>
    </w:rPr>
  </w:style>
  <w:style w:type="character" w:styleId="Hyperlink">
    <w:name w:val="Hyperlink"/>
    <w:basedOn w:val="DefaultParagraphFont"/>
    <w:uiPriority w:val="99"/>
    <w:unhideWhenUsed/>
    <w:rsid w:val="0094225F"/>
    <w:rPr>
      <w:color w:val="0563C1" w:themeColor="hyperlink"/>
      <w:u w:val="single"/>
    </w:rPr>
  </w:style>
  <w:style w:type="character" w:customStyle="1" w:styleId="UnresolvedMention1">
    <w:name w:val="Unresolved Mention1"/>
    <w:basedOn w:val="DefaultParagraphFont"/>
    <w:uiPriority w:val="99"/>
    <w:semiHidden/>
    <w:unhideWhenUsed/>
    <w:rsid w:val="0094225F"/>
    <w:rPr>
      <w:color w:val="605E5C"/>
      <w:shd w:val="clear" w:color="auto" w:fill="E1DFDD"/>
    </w:rPr>
  </w:style>
  <w:style w:type="paragraph" w:styleId="BalloonText">
    <w:name w:val="Balloon Text"/>
    <w:basedOn w:val="Normal"/>
    <w:link w:val="BalloonTextChar"/>
    <w:uiPriority w:val="99"/>
    <w:semiHidden/>
    <w:unhideWhenUsed/>
    <w:rsid w:val="004769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6929"/>
    <w:rPr>
      <w:rFonts w:ascii="Lucida Grande" w:hAnsi="Lucida Grande" w:cs="Lucida Grande"/>
      <w:sz w:val="18"/>
      <w:szCs w:val="18"/>
    </w:rPr>
  </w:style>
  <w:style w:type="character" w:customStyle="1" w:styleId="Heading3Char">
    <w:name w:val="Heading 3 Char"/>
    <w:basedOn w:val="DefaultParagraphFont"/>
    <w:link w:val="Heading3"/>
    <w:uiPriority w:val="9"/>
    <w:rsid w:val="008B2301"/>
    <w:rPr>
      <w:b/>
      <w:bCs/>
      <w:sz w:val="27"/>
      <w:szCs w:val="27"/>
    </w:rPr>
  </w:style>
  <w:style w:type="paragraph" w:styleId="NormalWeb">
    <w:name w:val="Normal (Web)"/>
    <w:basedOn w:val="Normal"/>
    <w:uiPriority w:val="99"/>
    <w:semiHidden/>
    <w:unhideWhenUsed/>
    <w:rsid w:val="008B2301"/>
    <w:pPr>
      <w:spacing w:before="100" w:beforeAutospacing="1" w:after="100" w:afterAutospacing="1"/>
    </w:pPr>
    <w:rPr>
      <w:szCs w:val="24"/>
    </w:rPr>
  </w:style>
  <w:style w:type="paragraph" w:customStyle="1" w:styleId="Default">
    <w:name w:val="Default"/>
    <w:rsid w:val="002D1C98"/>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E82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607918">
      <w:bodyDiv w:val="1"/>
      <w:marLeft w:val="0"/>
      <w:marRight w:val="0"/>
      <w:marTop w:val="0"/>
      <w:marBottom w:val="0"/>
      <w:divBdr>
        <w:top w:val="none" w:sz="0" w:space="0" w:color="auto"/>
        <w:left w:val="none" w:sz="0" w:space="0" w:color="auto"/>
        <w:bottom w:val="none" w:sz="0" w:space="0" w:color="auto"/>
        <w:right w:val="none" w:sz="0" w:space="0" w:color="auto"/>
      </w:divBdr>
      <w:divsChild>
        <w:div w:id="1913196133">
          <w:marLeft w:val="0"/>
          <w:marRight w:val="0"/>
          <w:marTop w:val="0"/>
          <w:marBottom w:val="0"/>
          <w:divBdr>
            <w:top w:val="none" w:sz="0" w:space="0" w:color="auto"/>
            <w:left w:val="none" w:sz="0" w:space="0" w:color="auto"/>
            <w:bottom w:val="none" w:sz="0" w:space="0" w:color="auto"/>
            <w:right w:val="none" w:sz="0" w:space="0" w:color="auto"/>
          </w:divBdr>
          <w:divsChild>
            <w:div w:id="946929687">
              <w:marLeft w:val="0"/>
              <w:marRight w:val="0"/>
              <w:marTop w:val="0"/>
              <w:marBottom w:val="0"/>
              <w:divBdr>
                <w:top w:val="none" w:sz="0" w:space="0" w:color="auto"/>
                <w:left w:val="none" w:sz="0" w:space="0" w:color="auto"/>
                <w:bottom w:val="none" w:sz="0" w:space="0" w:color="auto"/>
                <w:right w:val="none" w:sz="0" w:space="0" w:color="auto"/>
              </w:divBdr>
              <w:divsChild>
                <w:div w:id="177694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112593">
      <w:bodyDiv w:val="1"/>
      <w:marLeft w:val="0"/>
      <w:marRight w:val="0"/>
      <w:marTop w:val="0"/>
      <w:marBottom w:val="0"/>
      <w:divBdr>
        <w:top w:val="none" w:sz="0" w:space="0" w:color="auto"/>
        <w:left w:val="none" w:sz="0" w:space="0" w:color="auto"/>
        <w:bottom w:val="none" w:sz="0" w:space="0" w:color="auto"/>
        <w:right w:val="none" w:sz="0" w:space="0" w:color="auto"/>
      </w:divBdr>
      <w:divsChild>
        <w:div w:id="774324247">
          <w:marLeft w:val="0"/>
          <w:marRight w:val="0"/>
          <w:marTop w:val="0"/>
          <w:marBottom w:val="0"/>
          <w:divBdr>
            <w:top w:val="none" w:sz="0" w:space="0" w:color="auto"/>
            <w:left w:val="none" w:sz="0" w:space="0" w:color="auto"/>
            <w:bottom w:val="none" w:sz="0" w:space="0" w:color="auto"/>
            <w:right w:val="none" w:sz="0" w:space="0" w:color="auto"/>
          </w:divBdr>
          <w:divsChild>
            <w:div w:id="711658228">
              <w:marLeft w:val="0"/>
              <w:marRight w:val="0"/>
              <w:marTop w:val="0"/>
              <w:marBottom w:val="0"/>
              <w:divBdr>
                <w:top w:val="none" w:sz="0" w:space="0" w:color="auto"/>
                <w:left w:val="none" w:sz="0" w:space="0" w:color="auto"/>
                <w:bottom w:val="none" w:sz="0" w:space="0" w:color="auto"/>
                <w:right w:val="none" w:sz="0" w:space="0" w:color="auto"/>
              </w:divBdr>
              <w:divsChild>
                <w:div w:id="25267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33559">
      <w:bodyDiv w:val="1"/>
      <w:marLeft w:val="0"/>
      <w:marRight w:val="0"/>
      <w:marTop w:val="0"/>
      <w:marBottom w:val="0"/>
      <w:divBdr>
        <w:top w:val="none" w:sz="0" w:space="0" w:color="auto"/>
        <w:left w:val="none" w:sz="0" w:space="0" w:color="auto"/>
        <w:bottom w:val="none" w:sz="0" w:space="0" w:color="auto"/>
        <w:right w:val="none" w:sz="0" w:space="0" w:color="auto"/>
      </w:divBdr>
      <w:divsChild>
        <w:div w:id="154304006">
          <w:marLeft w:val="0"/>
          <w:marRight w:val="0"/>
          <w:marTop w:val="0"/>
          <w:marBottom w:val="0"/>
          <w:divBdr>
            <w:top w:val="none" w:sz="0" w:space="0" w:color="auto"/>
            <w:left w:val="none" w:sz="0" w:space="0" w:color="auto"/>
            <w:bottom w:val="none" w:sz="0" w:space="0" w:color="auto"/>
            <w:right w:val="none" w:sz="0" w:space="0" w:color="auto"/>
          </w:divBdr>
          <w:divsChild>
            <w:div w:id="1624071612">
              <w:marLeft w:val="0"/>
              <w:marRight w:val="0"/>
              <w:marTop w:val="0"/>
              <w:marBottom w:val="0"/>
              <w:divBdr>
                <w:top w:val="none" w:sz="0" w:space="0" w:color="auto"/>
                <w:left w:val="none" w:sz="0" w:space="0" w:color="auto"/>
                <w:bottom w:val="none" w:sz="0" w:space="0" w:color="auto"/>
                <w:right w:val="none" w:sz="0" w:space="0" w:color="auto"/>
              </w:divBdr>
              <w:divsChild>
                <w:div w:id="78408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874529">
      <w:bodyDiv w:val="1"/>
      <w:marLeft w:val="0"/>
      <w:marRight w:val="0"/>
      <w:marTop w:val="0"/>
      <w:marBottom w:val="0"/>
      <w:divBdr>
        <w:top w:val="none" w:sz="0" w:space="0" w:color="auto"/>
        <w:left w:val="none" w:sz="0" w:space="0" w:color="auto"/>
        <w:bottom w:val="none" w:sz="0" w:space="0" w:color="auto"/>
        <w:right w:val="none" w:sz="0" w:space="0" w:color="auto"/>
      </w:divBdr>
      <w:divsChild>
        <w:div w:id="462619086">
          <w:marLeft w:val="0"/>
          <w:marRight w:val="0"/>
          <w:marTop w:val="0"/>
          <w:marBottom w:val="0"/>
          <w:divBdr>
            <w:top w:val="none" w:sz="0" w:space="0" w:color="auto"/>
            <w:left w:val="none" w:sz="0" w:space="0" w:color="auto"/>
            <w:bottom w:val="none" w:sz="0" w:space="0" w:color="auto"/>
            <w:right w:val="none" w:sz="0" w:space="0" w:color="auto"/>
          </w:divBdr>
          <w:divsChild>
            <w:div w:id="496111778">
              <w:marLeft w:val="0"/>
              <w:marRight w:val="0"/>
              <w:marTop w:val="0"/>
              <w:marBottom w:val="0"/>
              <w:divBdr>
                <w:top w:val="none" w:sz="0" w:space="0" w:color="auto"/>
                <w:left w:val="none" w:sz="0" w:space="0" w:color="auto"/>
                <w:bottom w:val="none" w:sz="0" w:space="0" w:color="auto"/>
                <w:right w:val="none" w:sz="0" w:space="0" w:color="auto"/>
              </w:divBdr>
              <w:divsChild>
                <w:div w:id="20658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82595">
      <w:bodyDiv w:val="1"/>
      <w:marLeft w:val="0"/>
      <w:marRight w:val="0"/>
      <w:marTop w:val="0"/>
      <w:marBottom w:val="0"/>
      <w:divBdr>
        <w:top w:val="none" w:sz="0" w:space="0" w:color="auto"/>
        <w:left w:val="none" w:sz="0" w:space="0" w:color="auto"/>
        <w:bottom w:val="none" w:sz="0" w:space="0" w:color="auto"/>
        <w:right w:val="none" w:sz="0" w:space="0" w:color="auto"/>
      </w:divBdr>
    </w:div>
    <w:div w:id="1690718805">
      <w:bodyDiv w:val="1"/>
      <w:marLeft w:val="0"/>
      <w:marRight w:val="0"/>
      <w:marTop w:val="0"/>
      <w:marBottom w:val="0"/>
      <w:divBdr>
        <w:top w:val="none" w:sz="0" w:space="0" w:color="auto"/>
        <w:left w:val="none" w:sz="0" w:space="0" w:color="auto"/>
        <w:bottom w:val="none" w:sz="0" w:space="0" w:color="auto"/>
        <w:right w:val="none" w:sz="0" w:space="0" w:color="auto"/>
      </w:divBdr>
      <w:divsChild>
        <w:div w:id="1646856682">
          <w:marLeft w:val="0"/>
          <w:marRight w:val="0"/>
          <w:marTop w:val="0"/>
          <w:marBottom w:val="0"/>
          <w:divBdr>
            <w:top w:val="none" w:sz="0" w:space="0" w:color="auto"/>
            <w:left w:val="none" w:sz="0" w:space="0" w:color="auto"/>
            <w:bottom w:val="none" w:sz="0" w:space="0" w:color="auto"/>
            <w:right w:val="none" w:sz="0" w:space="0" w:color="auto"/>
          </w:divBdr>
          <w:divsChild>
            <w:div w:id="100104807">
              <w:marLeft w:val="0"/>
              <w:marRight w:val="0"/>
              <w:marTop w:val="0"/>
              <w:marBottom w:val="0"/>
              <w:divBdr>
                <w:top w:val="none" w:sz="0" w:space="0" w:color="auto"/>
                <w:left w:val="none" w:sz="0" w:space="0" w:color="auto"/>
                <w:bottom w:val="none" w:sz="0" w:space="0" w:color="auto"/>
                <w:right w:val="none" w:sz="0" w:space="0" w:color="auto"/>
              </w:divBdr>
              <w:divsChild>
                <w:div w:id="3146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revistadepedagogia.org/wp-content/uploads/2023/02/REP-284_ESP_Bernal-1.pdf" TargetMode="External"/><Relationship Id="rId3" Type="http://schemas.openxmlformats.org/officeDocument/2006/relationships/hyperlink" Target="https://revistadepedagogia.org/wp-content/uploads/2023/02/REP-284_ESP_Esteban.%20pdf" TargetMode="External"/><Relationship Id="rId7" Type="http://schemas.openxmlformats.org/officeDocument/2006/relationships/hyperlink" Target="https://revistadepedagogia.org/wp-content/uploads/2023/02/REP-284_ESP_Curren.pdf" TargetMode="External"/><Relationship Id="rId2" Type="http://schemas.openxmlformats.org/officeDocument/2006/relationships/hyperlink" Target="https://revistadepedagogia.org/wp-content/uploads/2023/02/REP-284_ESP_Curren.pdf" TargetMode="External"/><Relationship Id="rId1" Type="http://schemas.openxmlformats.org/officeDocument/2006/relationships/hyperlink" Target="https://revistadepedagogia.org/wp-content/uploads/2023/02/REP-284_ESP_Presentacion.pdf" TargetMode="External"/><Relationship Id="rId6" Type="http://schemas.openxmlformats.org/officeDocument/2006/relationships/hyperlink" Target="https://revistadepedagogia.org/wp-content/uploads/2023/02/REP-284_ESP_Esteban.%20pdf" TargetMode="External"/><Relationship Id="rId5" Type="http://schemas.openxmlformats.org/officeDocument/2006/relationships/hyperlink" Target="https://revistadepedagogia.org/wp-content/uploads/2023/02/REP-284_ESP_Curren.pdf" TargetMode="External"/><Relationship Id="rId4" Type="http://schemas.openxmlformats.org/officeDocument/2006/relationships/hyperlink" Target="https://revistadepedagogia.org/wp-content/uploads/2023/02/REP-284_ESP_%20Iba%C3%B1ez-Mart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6AB6C3B-71C9-B345-9A36-8947F3788632}">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6199</Words>
  <Characters>35335</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Glorimar L. Andujar Matos</dc:creator>
  <cp:keywords/>
  <cp:lastModifiedBy>Camyl Moreno Pantojas</cp:lastModifiedBy>
  <cp:revision>2</cp:revision>
  <cp:lastPrinted>2026-04-16T14:43:00Z</cp:lastPrinted>
  <dcterms:created xsi:type="dcterms:W3CDTF">2026-04-21T14:36:00Z</dcterms:created>
  <dcterms:modified xsi:type="dcterms:W3CDTF">2026-04-21T14:36:00Z</dcterms:modified>
</cp:coreProperties>
</file>