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F8AD3" w14:textId="77777777" w:rsidR="003D2CF9" w:rsidRPr="003D2CF9" w:rsidRDefault="003D2CF9" w:rsidP="003D2CF9">
      <w:pPr>
        <w:suppressLineNumbers/>
        <w:spacing w:after="0" w:line="240" w:lineRule="auto"/>
        <w:jc w:val="center"/>
        <w:rPr>
          <w:rFonts w:ascii="Book Antiqua" w:eastAsia="Times New Roman" w:hAnsi="Book Antiqua" w:cs="Times New Roman"/>
          <w:b/>
          <w:bCs/>
          <w:sz w:val="24"/>
          <w:szCs w:val="24"/>
          <w:lang w:val="es-ES"/>
        </w:rPr>
      </w:pPr>
      <w:r w:rsidRPr="003D2CF9">
        <w:rPr>
          <w:rFonts w:ascii="Book Antiqua" w:eastAsia="Times New Roman" w:hAnsi="Book Antiqua" w:cs="Times New Roman"/>
          <w:b/>
          <w:bCs/>
          <w:sz w:val="24"/>
          <w:szCs w:val="24"/>
          <w:lang w:val="es-ES"/>
        </w:rPr>
        <w:t>(TEXTO DE APROBACIÓN FINAL POR LA CÁMARA)</w:t>
      </w:r>
      <w:r w:rsidRPr="003D2CF9">
        <w:rPr>
          <w:rFonts w:ascii="Book Antiqua" w:eastAsia="Times New Roman" w:hAnsi="Book Antiqua" w:cs="Times New Roman"/>
          <w:b/>
          <w:bCs/>
          <w:sz w:val="24"/>
          <w:szCs w:val="24"/>
          <w:lang w:val="es-ES_tradnl"/>
        </w:rPr>
        <w:fldChar w:fldCharType="begin"/>
      </w:r>
      <w:r w:rsidRPr="003D2CF9">
        <w:rPr>
          <w:rFonts w:ascii="Book Antiqua" w:eastAsia="Times New Roman" w:hAnsi="Book Antiqua" w:cs="Times New Roman"/>
          <w:b/>
          <w:bCs/>
          <w:sz w:val="24"/>
          <w:szCs w:val="24"/>
          <w:lang w:val="es-ES"/>
        </w:rPr>
        <w:instrText xml:space="preserve">PRIVATE </w:instrText>
      </w:r>
      <w:r w:rsidRPr="003D2CF9">
        <w:rPr>
          <w:rFonts w:ascii="Book Antiqua" w:eastAsia="Times New Roman" w:hAnsi="Book Antiqua" w:cs="Times New Roman"/>
          <w:b/>
          <w:bCs/>
          <w:sz w:val="24"/>
          <w:szCs w:val="24"/>
          <w:lang w:val="es-ES_tradnl"/>
        </w:rPr>
        <w:fldChar w:fldCharType="end"/>
      </w:r>
    </w:p>
    <w:p w14:paraId="4B6DABE0" w14:textId="59F3E2FF" w:rsidR="003D2CF9" w:rsidRPr="003D2CF9" w:rsidRDefault="003D2CF9" w:rsidP="003D2CF9">
      <w:pPr>
        <w:suppressLineNumbers/>
        <w:spacing w:after="0" w:line="240" w:lineRule="auto"/>
        <w:jc w:val="center"/>
        <w:rPr>
          <w:rFonts w:ascii="Book Antiqua" w:eastAsia="Times New Roman" w:hAnsi="Book Antiqua" w:cs="Times New Roman"/>
          <w:b/>
          <w:bCs/>
          <w:sz w:val="24"/>
          <w:szCs w:val="24"/>
          <w:lang w:val="es-ES"/>
        </w:rPr>
      </w:pPr>
      <w:r w:rsidRPr="003D2CF9">
        <w:rPr>
          <w:rFonts w:ascii="Book Antiqua" w:eastAsia="Times New Roman" w:hAnsi="Book Antiqua" w:cs="Times New Roman"/>
          <w:b/>
          <w:bCs/>
          <w:sz w:val="24"/>
          <w:szCs w:val="24"/>
          <w:lang w:val="es-ES"/>
        </w:rPr>
        <w:t>(1</w:t>
      </w:r>
      <w:r w:rsidR="00B13245">
        <w:rPr>
          <w:rFonts w:ascii="Book Antiqua" w:eastAsia="Times New Roman" w:hAnsi="Book Antiqua" w:cs="Times New Roman"/>
          <w:b/>
          <w:bCs/>
          <w:sz w:val="24"/>
          <w:szCs w:val="24"/>
          <w:lang w:val="es-ES"/>
        </w:rPr>
        <w:t>9</w:t>
      </w:r>
      <w:r w:rsidRPr="003D2CF9">
        <w:rPr>
          <w:rFonts w:ascii="Book Antiqua" w:eastAsia="Times New Roman" w:hAnsi="Book Antiqua" w:cs="Times New Roman"/>
          <w:b/>
          <w:bCs/>
          <w:sz w:val="24"/>
          <w:szCs w:val="24"/>
          <w:lang w:val="es-ES"/>
        </w:rPr>
        <w:t xml:space="preserve"> DE MAYO DE 2025)</w:t>
      </w:r>
    </w:p>
    <w:p w14:paraId="49678771" w14:textId="77777777" w:rsidR="003D2CF9" w:rsidRPr="003D2CF9" w:rsidRDefault="003D2CF9" w:rsidP="003D2CF9">
      <w:pPr>
        <w:suppressLineNumbers/>
        <w:spacing w:after="0" w:line="240" w:lineRule="auto"/>
        <w:rPr>
          <w:rFonts w:ascii="Book Antiqua" w:eastAsia="Times New Roman" w:hAnsi="Book Antiqua" w:cs="Times New Roman"/>
          <w:b/>
          <w:bCs/>
          <w:sz w:val="28"/>
          <w:szCs w:val="28"/>
          <w:lang w:val="es-ES_tradnl"/>
        </w:rPr>
      </w:pPr>
      <w:r w:rsidRPr="003D2CF9">
        <w:rPr>
          <w:rFonts w:ascii="Book Antiqua" w:eastAsia="Times New Roman" w:hAnsi="Book Antiqua" w:cs="Times New Roman"/>
          <w:noProof/>
          <w:sz w:val="28"/>
          <w:szCs w:val="28"/>
          <w:lang w:val="es-ES"/>
        </w:rPr>
        <mc:AlternateContent>
          <mc:Choice Requires="wps">
            <w:drawing>
              <wp:anchor distT="0" distB="0" distL="114300" distR="114300" simplePos="0" relativeHeight="251659264" behindDoc="1" locked="0" layoutInCell="0" allowOverlap="1" wp14:anchorId="23C3D670" wp14:editId="2B065F1B">
                <wp:simplePos x="0" y="0"/>
                <wp:positionH relativeFrom="margin">
                  <wp:posOffset>0</wp:posOffset>
                </wp:positionH>
                <wp:positionV relativeFrom="paragraph">
                  <wp:posOffset>0</wp:posOffset>
                </wp:positionV>
                <wp:extent cx="5943600" cy="22860"/>
                <wp:effectExtent l="0" t="0" r="0" b="0"/>
                <wp:wrapNone/>
                <wp:docPr id="1833853991"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0B140" id="Rectángulo 5"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75F576F7" w14:textId="6ED40733" w:rsidR="008000CF" w:rsidRDefault="00852F85"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7F25F8" w:rsidRDefault="006D12E7" w:rsidP="006D12E7">
      <w:pPr>
        <w:suppressLineNumbers/>
        <w:spacing w:after="0" w:line="240" w:lineRule="auto"/>
        <w:contextualSpacing/>
        <w:jc w:val="center"/>
        <w:rPr>
          <w:rFonts w:ascii="Book Antiqua" w:hAnsi="Book Antiqua"/>
          <w:sz w:val="24"/>
          <w:szCs w:val="20"/>
          <w:lang w:val="es-ES_tradnl"/>
        </w:rPr>
      </w:pPr>
    </w:p>
    <w:p w14:paraId="4566A505" w14:textId="598BC5A7" w:rsidR="008000CF" w:rsidRPr="00B47B13" w:rsidRDefault="00852F85"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852F85">
        <w:rPr>
          <w:rFonts w:ascii="Book Antiqua" w:hAnsi="Book Antiqua"/>
          <w:vertAlign w:val="superscript"/>
          <w:lang w:val="es-ES_tradnl"/>
        </w:rPr>
        <w:t>m</w:t>
      </w:r>
      <w:r w:rsidR="008000CF" w:rsidRPr="00852F85">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sidR="00A66C39" w:rsidRPr="00852F85">
        <w:rPr>
          <w:rFonts w:ascii="Book Antiqua" w:hAnsi="Book Antiqua"/>
          <w:vertAlign w:val="superscript"/>
          <w:lang w:val="es-ES_tradnl"/>
        </w:rPr>
        <w:t>r</w:t>
      </w:r>
      <w:r w:rsidR="008000CF" w:rsidRPr="00852F85">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1DC86037"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567CA673" w14:textId="77777777" w:rsidR="008000CF" w:rsidRPr="00B47B13" w:rsidRDefault="008000CF" w:rsidP="006D12E7">
      <w:pPr>
        <w:suppressLineNumbers/>
        <w:spacing w:after="0" w:line="240" w:lineRule="auto"/>
        <w:contextualSpacing/>
        <w:rPr>
          <w:rFonts w:ascii="Book Antiqua" w:hAnsi="Book Antiqua"/>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4EB728B7"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D56069">
        <w:rPr>
          <w:rFonts w:ascii="Book Antiqua" w:hAnsi="Book Antiqua"/>
          <w:b/>
          <w:sz w:val="52"/>
          <w:lang w:val="es-ES_tradnl"/>
        </w:rPr>
        <w:t xml:space="preserve"> 124</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63A1DDFA" w:rsidR="008000CF" w:rsidRPr="009A6D62" w:rsidRDefault="00D56069"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3</w:t>
      </w:r>
      <w:r w:rsidR="008000CF" w:rsidRPr="009A6D62">
        <w:rPr>
          <w:rFonts w:ascii="Book Antiqua" w:hAnsi="Book Antiqua"/>
          <w:sz w:val="24"/>
          <w:szCs w:val="24"/>
          <w:lang w:val="es-ES_tradnl"/>
        </w:rPr>
        <w:t xml:space="preserve"> DE </w:t>
      </w:r>
      <w:r w:rsidR="00852F85">
        <w:rPr>
          <w:rFonts w:ascii="Book Antiqua" w:hAnsi="Book Antiqua"/>
          <w:sz w:val="24"/>
          <w:szCs w:val="24"/>
          <w:lang w:val="es-ES_tradnl"/>
        </w:rPr>
        <w:t>ENER</w:t>
      </w:r>
      <w:r w:rsidR="00F77543">
        <w:rPr>
          <w:rFonts w:ascii="Book Antiqua" w:hAnsi="Book Antiqua"/>
          <w:sz w:val="24"/>
          <w:szCs w:val="24"/>
          <w:lang w:val="es-ES_tradnl"/>
        </w:rPr>
        <w:t>O</w:t>
      </w:r>
      <w:r w:rsidR="00A66C39">
        <w:rPr>
          <w:rFonts w:ascii="Book Antiqua" w:hAnsi="Book Antiqua"/>
          <w:sz w:val="24"/>
          <w:szCs w:val="24"/>
          <w:lang w:val="es-ES_tradnl"/>
        </w:rPr>
        <w:t xml:space="preserve"> DE 202</w:t>
      </w:r>
      <w:r w:rsidR="00852F85">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5EA2504" w14:textId="23B2C051"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78212E">
        <w:rPr>
          <w:rFonts w:ascii="Book Antiqua" w:hAnsi="Book Antiqua"/>
          <w:sz w:val="24"/>
          <w:szCs w:val="24"/>
          <w:lang w:val="es-ES_tradnl"/>
        </w:rPr>
        <w:t>la Comisión de Educación</w:t>
      </w:r>
    </w:p>
    <w:p w14:paraId="729AC891"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7F25F8" w:rsidRDefault="008000CF" w:rsidP="000E6188">
      <w:pPr>
        <w:suppressLineNumbers/>
        <w:spacing w:after="0" w:line="240" w:lineRule="auto"/>
        <w:contextualSpacing/>
        <w:jc w:val="center"/>
        <w:rPr>
          <w:rFonts w:ascii="Book Antiqua" w:hAnsi="Book Antiqua"/>
          <w:b/>
          <w:sz w:val="28"/>
          <w:szCs w:val="28"/>
          <w:lang w:val="es-ES_tradnl"/>
        </w:rPr>
      </w:pPr>
      <w:r w:rsidRPr="007F25F8">
        <w:rPr>
          <w:rFonts w:ascii="Book Antiqua" w:hAnsi="Book Antiqua"/>
          <w:b/>
          <w:sz w:val="28"/>
          <w:szCs w:val="28"/>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1A141526" w14:textId="4FB93BA8" w:rsidR="005A63D8" w:rsidRPr="007F25F8" w:rsidRDefault="003E5CD1" w:rsidP="0078212E">
      <w:pPr>
        <w:suppressLineNumbers/>
        <w:spacing w:before="100" w:beforeAutospacing="1" w:after="100" w:afterAutospacing="1" w:line="240" w:lineRule="auto"/>
        <w:ind w:left="567" w:hanging="567"/>
        <w:contextualSpacing/>
        <w:jc w:val="both"/>
        <w:rPr>
          <w:rFonts w:ascii="Book Antiqua" w:hAnsi="Book Antiqua"/>
          <w:sz w:val="24"/>
          <w:szCs w:val="24"/>
          <w:lang w:val="es-ES_tradnl"/>
        </w:rPr>
      </w:pPr>
      <w:r w:rsidRPr="00E139B2">
        <w:rPr>
          <w:rFonts w:ascii="Book Antiqua" w:hAnsi="Book Antiqua"/>
          <w:sz w:val="24"/>
          <w:szCs w:val="24"/>
          <w:lang w:val="es-ES_tradnl"/>
        </w:rPr>
        <w:t xml:space="preserve">Para </w:t>
      </w:r>
      <w:r w:rsidRPr="00E139B2">
        <w:rPr>
          <w:rFonts w:ascii="Book Antiqua" w:hAnsi="Book Antiqua"/>
          <w:sz w:val="24"/>
          <w:szCs w:val="24"/>
          <w:lang w:val="es-PR"/>
        </w:rPr>
        <w:t xml:space="preserve">enmendar </w:t>
      </w:r>
      <w:r w:rsidR="00C151BD" w:rsidRPr="00E139B2">
        <w:rPr>
          <w:rFonts w:ascii="Book Antiqua" w:hAnsi="Book Antiqua"/>
          <w:sz w:val="24"/>
          <w:szCs w:val="24"/>
          <w:lang w:val="es-ES_tradnl"/>
        </w:rPr>
        <w:t xml:space="preserve">la Ley 85-2018, según enmendada, conocida como </w:t>
      </w:r>
      <w:r w:rsidR="00C151BD" w:rsidRPr="00E139B2">
        <w:rPr>
          <w:rFonts w:ascii="Book Antiqua" w:hAnsi="Book Antiqua"/>
          <w:sz w:val="24"/>
          <w:szCs w:val="24"/>
          <w:lang w:val="es-ES"/>
        </w:rPr>
        <w:t>“Ley de Reforma Educativa de Puerto Rico”, en su</w:t>
      </w:r>
      <w:r w:rsidR="00B903D8" w:rsidRPr="00E139B2">
        <w:rPr>
          <w:rFonts w:ascii="Book Antiqua" w:hAnsi="Book Antiqua"/>
          <w:sz w:val="24"/>
          <w:szCs w:val="24"/>
          <w:lang w:val="es-PR"/>
        </w:rPr>
        <w:t xml:space="preserve"> Artículo 1.02(e)</w:t>
      </w:r>
      <w:r w:rsidR="002221A6" w:rsidRPr="00E139B2">
        <w:rPr>
          <w:rFonts w:ascii="Book Antiqua" w:hAnsi="Book Antiqua"/>
          <w:sz w:val="24"/>
          <w:szCs w:val="24"/>
          <w:lang w:val="es-PR"/>
        </w:rPr>
        <w:t>(2)</w:t>
      </w:r>
      <w:r w:rsidR="00EA2802" w:rsidRPr="00E139B2">
        <w:rPr>
          <w:rFonts w:ascii="Book Antiqua" w:hAnsi="Book Antiqua"/>
          <w:sz w:val="24"/>
          <w:szCs w:val="24"/>
          <w:lang w:val="es-PR"/>
        </w:rPr>
        <w:t xml:space="preserve">; </w:t>
      </w:r>
      <w:r w:rsidR="00C151BD" w:rsidRPr="00E139B2">
        <w:rPr>
          <w:rFonts w:ascii="Book Antiqua" w:hAnsi="Book Antiqua"/>
          <w:sz w:val="24"/>
          <w:szCs w:val="24"/>
          <w:lang w:val="es-ES_tradnl"/>
        </w:rPr>
        <w:t>enmendar su</w:t>
      </w:r>
      <w:r w:rsidR="00EA2802" w:rsidRPr="00E139B2">
        <w:rPr>
          <w:rFonts w:ascii="Book Antiqua" w:hAnsi="Book Antiqua"/>
          <w:sz w:val="24"/>
          <w:szCs w:val="24"/>
          <w:lang w:val="es-ES_tradnl"/>
        </w:rPr>
        <w:t xml:space="preserve"> Artículo 1.03</w:t>
      </w:r>
      <w:r w:rsidR="00582E4A" w:rsidRPr="00E139B2">
        <w:rPr>
          <w:rFonts w:ascii="Book Antiqua" w:hAnsi="Book Antiqua"/>
          <w:sz w:val="24"/>
          <w:szCs w:val="24"/>
          <w:lang w:val="es-ES_tradnl"/>
        </w:rPr>
        <w:t xml:space="preserve">    </w:t>
      </w:r>
      <w:r w:rsidR="00EA2802" w:rsidRPr="00E139B2">
        <w:rPr>
          <w:rFonts w:ascii="Book Antiqua" w:hAnsi="Book Antiqua"/>
          <w:sz w:val="24"/>
          <w:szCs w:val="24"/>
          <w:lang w:val="es-ES_tradnl"/>
        </w:rPr>
        <w:t xml:space="preserve">para añadir un nuevo inciso 17, y para renumerar los subsiguientes; </w:t>
      </w:r>
      <w:r w:rsidR="00EE2309" w:rsidRPr="00E139B2">
        <w:rPr>
          <w:rFonts w:ascii="Book Antiqua" w:hAnsi="Book Antiqua"/>
          <w:sz w:val="24"/>
          <w:szCs w:val="24"/>
          <w:lang w:val="es-ES_tradnl"/>
        </w:rPr>
        <w:t>enmendar</w:t>
      </w:r>
      <w:r w:rsidR="00C151BD" w:rsidRPr="00E139B2">
        <w:rPr>
          <w:rFonts w:ascii="Book Antiqua" w:hAnsi="Book Antiqua"/>
          <w:sz w:val="24"/>
          <w:szCs w:val="24"/>
          <w:lang w:val="es-ES_tradnl"/>
        </w:rPr>
        <w:t xml:space="preserve"> su</w:t>
      </w:r>
      <w:r w:rsidR="00F15FF9" w:rsidRPr="00E139B2">
        <w:rPr>
          <w:rFonts w:ascii="Book Antiqua" w:hAnsi="Book Antiqua"/>
          <w:sz w:val="24"/>
          <w:szCs w:val="24"/>
          <w:lang w:val="es-ES_tradnl"/>
        </w:rPr>
        <w:t xml:space="preserve"> Artículo 2.04</w:t>
      </w:r>
      <w:r w:rsidR="00B903D8" w:rsidRPr="00E139B2">
        <w:rPr>
          <w:rFonts w:ascii="Book Antiqua" w:hAnsi="Book Antiqua"/>
          <w:sz w:val="24"/>
          <w:szCs w:val="24"/>
          <w:lang w:val="es-ES_tradnl"/>
        </w:rPr>
        <w:t>(b)(36)</w:t>
      </w:r>
      <w:r w:rsidR="00C151BD" w:rsidRPr="00E139B2">
        <w:rPr>
          <w:rFonts w:ascii="Book Antiqua" w:hAnsi="Book Antiqua"/>
          <w:sz w:val="24"/>
          <w:szCs w:val="24"/>
          <w:lang w:val="es-ES_tradnl"/>
        </w:rPr>
        <w:t>; enmendar su</w:t>
      </w:r>
      <w:r w:rsidR="00F2459C" w:rsidRPr="00E139B2">
        <w:rPr>
          <w:rFonts w:ascii="Book Antiqua" w:hAnsi="Book Antiqua"/>
          <w:sz w:val="24"/>
          <w:szCs w:val="24"/>
          <w:lang w:val="es-ES_tradnl"/>
        </w:rPr>
        <w:t xml:space="preserve"> Artículo 2.08, incisos (m) y (n), y añadir un nuevo inciso </w:t>
      </w:r>
      <w:r w:rsidR="00C151BD" w:rsidRPr="00E139B2">
        <w:rPr>
          <w:rFonts w:ascii="Book Antiqua" w:hAnsi="Book Antiqua"/>
          <w:sz w:val="24"/>
          <w:szCs w:val="24"/>
          <w:lang w:val="es-ES_tradnl"/>
        </w:rPr>
        <w:t>(</w:t>
      </w:r>
      <w:r w:rsidR="00C374F6">
        <w:rPr>
          <w:rFonts w:ascii="Book Antiqua" w:hAnsi="Book Antiqua"/>
          <w:sz w:val="24"/>
          <w:szCs w:val="24"/>
          <w:lang w:val="es-ES_tradnl"/>
        </w:rPr>
        <w:t>x</w:t>
      </w:r>
      <w:r w:rsidR="00C151BD" w:rsidRPr="00E139B2">
        <w:rPr>
          <w:rFonts w:ascii="Book Antiqua" w:hAnsi="Book Antiqua"/>
          <w:sz w:val="24"/>
          <w:szCs w:val="24"/>
          <w:lang w:val="es-ES_tradnl"/>
        </w:rPr>
        <w:t>); enmendar el Artículo 2.1</w:t>
      </w:r>
      <w:r w:rsidR="00C374F6">
        <w:rPr>
          <w:rFonts w:ascii="Book Antiqua" w:hAnsi="Book Antiqua"/>
          <w:sz w:val="24"/>
          <w:szCs w:val="24"/>
          <w:lang w:val="es-ES_tradnl"/>
        </w:rPr>
        <w:t>2</w:t>
      </w:r>
      <w:r w:rsidR="00C151BD" w:rsidRPr="00E139B2">
        <w:rPr>
          <w:rFonts w:ascii="Book Antiqua" w:hAnsi="Book Antiqua"/>
          <w:sz w:val="24"/>
          <w:szCs w:val="24"/>
          <w:lang w:val="es-ES_tradnl"/>
        </w:rPr>
        <w:t>(e)</w:t>
      </w:r>
      <w:r w:rsidR="00F2459C" w:rsidRPr="00E139B2">
        <w:rPr>
          <w:rFonts w:ascii="Book Antiqua" w:hAnsi="Book Antiqua"/>
          <w:sz w:val="24"/>
          <w:szCs w:val="24"/>
          <w:lang w:val="es-ES_tradnl"/>
        </w:rPr>
        <w:t xml:space="preserve"> y (q</w:t>
      </w:r>
      <w:r w:rsidR="00582E4A" w:rsidRPr="00E139B2">
        <w:rPr>
          <w:rFonts w:ascii="Book Antiqua" w:hAnsi="Book Antiqua"/>
          <w:sz w:val="24"/>
          <w:szCs w:val="24"/>
          <w:lang w:val="es-ES_tradnl"/>
        </w:rPr>
        <w:t>)</w:t>
      </w:r>
      <w:r w:rsidR="00C151BD" w:rsidRPr="00E139B2">
        <w:rPr>
          <w:rFonts w:ascii="Book Antiqua" w:hAnsi="Book Antiqua"/>
          <w:sz w:val="24"/>
          <w:szCs w:val="24"/>
          <w:lang w:val="es-ES_tradnl"/>
        </w:rPr>
        <w:t>(</w:t>
      </w:r>
      <w:r w:rsidR="00582E4A" w:rsidRPr="00E139B2">
        <w:rPr>
          <w:rFonts w:ascii="Book Antiqua" w:hAnsi="Book Antiqua"/>
          <w:sz w:val="24"/>
          <w:szCs w:val="24"/>
          <w:lang w:val="es-ES_tradnl"/>
        </w:rPr>
        <w:t>5); enmendar sus artículos 2.1</w:t>
      </w:r>
      <w:r w:rsidR="00C374F6">
        <w:rPr>
          <w:rFonts w:ascii="Book Antiqua" w:hAnsi="Book Antiqua"/>
          <w:sz w:val="24"/>
          <w:szCs w:val="24"/>
          <w:lang w:val="es-ES_tradnl"/>
        </w:rPr>
        <w:t>4</w:t>
      </w:r>
      <w:r w:rsidR="00F2459C" w:rsidRPr="00E139B2">
        <w:rPr>
          <w:rFonts w:ascii="Book Antiqua" w:hAnsi="Book Antiqua"/>
          <w:sz w:val="24"/>
          <w:szCs w:val="24"/>
          <w:lang w:val="es-ES_tradnl"/>
        </w:rPr>
        <w:t>(l), 3.0</w:t>
      </w:r>
      <w:r w:rsidR="00C151BD" w:rsidRPr="00E139B2">
        <w:rPr>
          <w:rFonts w:ascii="Book Antiqua" w:hAnsi="Book Antiqua"/>
          <w:sz w:val="24"/>
          <w:szCs w:val="24"/>
          <w:lang w:val="es-ES_tradnl"/>
        </w:rPr>
        <w:t xml:space="preserve">1(a), 3.04, y 6.02; </w:t>
      </w:r>
      <w:r w:rsidR="00C151BD" w:rsidRPr="007F25F8">
        <w:rPr>
          <w:rFonts w:ascii="Book Antiqua" w:hAnsi="Book Antiqua"/>
          <w:sz w:val="24"/>
          <w:szCs w:val="24"/>
          <w:lang w:val="es-ES_tradnl"/>
        </w:rPr>
        <w:t>enmendar su</w:t>
      </w:r>
      <w:r w:rsidR="00F2459C" w:rsidRPr="007F25F8">
        <w:rPr>
          <w:rFonts w:ascii="Book Antiqua" w:hAnsi="Book Antiqua"/>
          <w:sz w:val="24"/>
          <w:szCs w:val="24"/>
          <w:lang w:val="es-ES_tradnl"/>
        </w:rPr>
        <w:t xml:space="preserve"> Artículo 6.05 para añadir un inciso (o); </w:t>
      </w:r>
      <w:r w:rsidR="00582E4A" w:rsidRPr="007F25F8">
        <w:rPr>
          <w:rFonts w:ascii="Book Antiqua" w:hAnsi="Book Antiqua"/>
          <w:sz w:val="24"/>
          <w:szCs w:val="24"/>
          <w:lang w:val="es-ES_tradnl"/>
        </w:rPr>
        <w:t xml:space="preserve">y, </w:t>
      </w:r>
      <w:r w:rsidR="00F2459C" w:rsidRPr="007F25F8">
        <w:rPr>
          <w:rFonts w:ascii="Book Antiqua" w:hAnsi="Book Antiqua"/>
          <w:sz w:val="24"/>
          <w:szCs w:val="24"/>
          <w:lang w:val="es-ES_tradnl"/>
        </w:rPr>
        <w:t>enmendar los a</w:t>
      </w:r>
      <w:r w:rsidR="00C151BD" w:rsidRPr="007F25F8">
        <w:rPr>
          <w:rFonts w:ascii="Book Antiqua" w:hAnsi="Book Antiqua"/>
          <w:sz w:val="24"/>
          <w:szCs w:val="24"/>
          <w:lang w:val="es-ES_tradnl"/>
        </w:rPr>
        <w:t>rtículos 9.02(g) y 11.01(a);</w:t>
      </w:r>
      <w:r w:rsidR="00F2459C" w:rsidRPr="007F25F8">
        <w:rPr>
          <w:rFonts w:ascii="Book Antiqua" w:hAnsi="Book Antiqua"/>
          <w:sz w:val="24"/>
          <w:szCs w:val="24"/>
          <w:lang w:val="es-ES_tradnl"/>
        </w:rPr>
        <w:t xml:space="preserve"> </w:t>
      </w:r>
      <w:r w:rsidR="00F2459C" w:rsidRPr="007F25F8">
        <w:rPr>
          <w:rFonts w:ascii="Book Antiqua" w:hAnsi="Book Antiqua"/>
          <w:sz w:val="24"/>
          <w:szCs w:val="24"/>
          <w:lang w:val="es-ES"/>
        </w:rPr>
        <w:t>a los fines de establecer como parte de la política pública del sistema educativo</w:t>
      </w:r>
      <w:r w:rsidR="009B5AED" w:rsidRPr="007F25F8">
        <w:rPr>
          <w:rFonts w:ascii="Book Antiqua" w:hAnsi="Book Antiqua"/>
          <w:sz w:val="24"/>
          <w:szCs w:val="24"/>
          <w:lang w:val="es-ES"/>
        </w:rPr>
        <w:t>,</w:t>
      </w:r>
      <w:r w:rsidR="00F2459C" w:rsidRPr="007F25F8">
        <w:rPr>
          <w:rFonts w:ascii="Book Antiqua" w:hAnsi="Book Antiqua"/>
          <w:sz w:val="24"/>
          <w:szCs w:val="24"/>
          <w:lang w:val="es-ES"/>
        </w:rPr>
        <w:t xml:space="preserve"> la concientización sobre el edadismo, incentivar la erradicación del discrimen por edad, y establecer tanto los deberes como las responsabilidades de la comunidad escolar en torno al edadismo; </w:t>
      </w:r>
      <w:r w:rsidR="002C557A" w:rsidRPr="007F25F8">
        <w:rPr>
          <w:rFonts w:ascii="Book Antiqua" w:hAnsi="Book Antiqua"/>
          <w:sz w:val="24"/>
          <w:szCs w:val="24"/>
          <w:lang w:val="es-ES"/>
        </w:rPr>
        <w:t xml:space="preserve">definir el edadismo; </w:t>
      </w:r>
      <w:r w:rsidR="002C557A" w:rsidRPr="007F25F8">
        <w:rPr>
          <w:rFonts w:ascii="Book Antiqua" w:hAnsi="Book Antiqua"/>
          <w:sz w:val="24"/>
          <w:szCs w:val="24"/>
          <w:lang w:val="es-ES_tradnl"/>
        </w:rPr>
        <w:t>establecer</w:t>
      </w:r>
      <w:r w:rsidR="009B5AED" w:rsidRPr="007F25F8">
        <w:rPr>
          <w:rFonts w:ascii="Book Antiqua" w:hAnsi="Book Antiqua"/>
          <w:sz w:val="24"/>
          <w:szCs w:val="24"/>
          <w:lang w:val="es-ES_tradnl"/>
        </w:rPr>
        <w:t>,</w:t>
      </w:r>
      <w:r w:rsidR="002C557A" w:rsidRPr="007F25F8">
        <w:rPr>
          <w:rFonts w:ascii="Book Antiqua" w:hAnsi="Book Antiqua"/>
          <w:sz w:val="24"/>
          <w:szCs w:val="24"/>
          <w:lang w:val="es-ES_tradnl"/>
        </w:rPr>
        <w:t xml:space="preserve"> </w:t>
      </w:r>
      <w:r w:rsidR="0059683B" w:rsidRPr="007F25F8">
        <w:rPr>
          <w:rFonts w:ascii="Book Antiqua" w:hAnsi="Book Antiqua"/>
          <w:sz w:val="24"/>
          <w:szCs w:val="24"/>
          <w:lang w:val="es-ES_tradnl"/>
        </w:rPr>
        <w:t xml:space="preserve">dentro del </w:t>
      </w:r>
      <w:r w:rsidR="002C557A" w:rsidRPr="007F25F8">
        <w:rPr>
          <w:rFonts w:ascii="Book Antiqua" w:hAnsi="Book Antiqua"/>
          <w:sz w:val="24"/>
          <w:szCs w:val="24"/>
          <w:lang w:val="es-ES_tradnl"/>
        </w:rPr>
        <w:t xml:space="preserve">currículo </w:t>
      </w:r>
      <w:r w:rsidR="0059683B" w:rsidRPr="007F25F8">
        <w:rPr>
          <w:rFonts w:ascii="Book Antiqua" w:hAnsi="Book Antiqua"/>
          <w:sz w:val="24"/>
          <w:szCs w:val="24"/>
          <w:lang w:val="es-ES_tradnl"/>
        </w:rPr>
        <w:t xml:space="preserve">general, actividades para concientizar </w:t>
      </w:r>
      <w:r w:rsidR="002C557A" w:rsidRPr="007F25F8">
        <w:rPr>
          <w:rFonts w:ascii="Book Antiqua" w:hAnsi="Book Antiqua"/>
          <w:sz w:val="24"/>
          <w:szCs w:val="24"/>
          <w:lang w:val="es-ES_tradnl"/>
        </w:rPr>
        <w:t xml:space="preserve">sobre el edadismo </w:t>
      </w:r>
      <w:r w:rsidR="0059683B" w:rsidRPr="007F25F8">
        <w:rPr>
          <w:rFonts w:ascii="Book Antiqua" w:hAnsi="Book Antiqua"/>
          <w:sz w:val="24"/>
          <w:szCs w:val="24"/>
          <w:lang w:val="es-ES_tradnl"/>
        </w:rPr>
        <w:t>y</w:t>
      </w:r>
      <w:r w:rsidR="002C557A" w:rsidRPr="007F25F8">
        <w:rPr>
          <w:rFonts w:ascii="Book Antiqua" w:hAnsi="Book Antiqua"/>
          <w:sz w:val="24"/>
          <w:szCs w:val="24"/>
          <w:lang w:val="es-ES_tradnl"/>
        </w:rPr>
        <w:t xml:space="preserve"> la necesidad de erradicar cualquier tipo de discrimen, incluyendo el que surge por razón de edad; </w:t>
      </w:r>
      <w:r w:rsidR="00F2459C" w:rsidRPr="007F25F8">
        <w:rPr>
          <w:rFonts w:ascii="Book Antiqua" w:hAnsi="Book Antiqua"/>
          <w:sz w:val="24"/>
          <w:szCs w:val="24"/>
          <w:lang w:val="es-ES_tradnl"/>
        </w:rPr>
        <w:t>y para otros fines relacionados.</w:t>
      </w:r>
    </w:p>
    <w:p w14:paraId="250B9667" w14:textId="77777777" w:rsidR="00186415" w:rsidRPr="00E139B2" w:rsidRDefault="00186415"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p>
    <w:p w14:paraId="4895AF21" w14:textId="77777777" w:rsidR="008000CF" w:rsidRPr="00E139B2" w:rsidRDefault="008000CF" w:rsidP="007F25F8">
      <w:pPr>
        <w:suppressLineNumbers/>
        <w:spacing w:before="100" w:beforeAutospacing="1" w:after="100" w:afterAutospacing="1" w:line="240" w:lineRule="auto"/>
        <w:contextualSpacing/>
        <w:jc w:val="center"/>
        <w:rPr>
          <w:rFonts w:ascii="Book Antiqua" w:hAnsi="Book Antiqua"/>
          <w:sz w:val="24"/>
          <w:szCs w:val="24"/>
          <w:lang w:val="es-ES_tradnl"/>
        </w:rPr>
      </w:pPr>
      <w:r w:rsidRPr="00E139B2">
        <w:rPr>
          <w:rFonts w:ascii="Book Antiqua" w:hAnsi="Book Antiqua"/>
          <w:sz w:val="24"/>
          <w:szCs w:val="24"/>
          <w:lang w:val="es-ES_tradnl"/>
        </w:rPr>
        <w:t>EXPOSICIÓN DE MOTIVOS</w:t>
      </w:r>
    </w:p>
    <w:p w14:paraId="316C6A4B" w14:textId="77777777" w:rsidR="00186415" w:rsidRPr="00E139B2" w:rsidRDefault="00186415"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p>
    <w:p w14:paraId="645D96DC" w14:textId="103289CE" w:rsidR="00E265E4" w:rsidRPr="00E139B2" w:rsidRDefault="002C4FAD" w:rsidP="007F25F8">
      <w:pPr>
        <w:suppressLineNumbers/>
        <w:spacing w:before="100" w:beforeAutospacing="1" w:after="100" w:afterAutospacing="1" w:line="240" w:lineRule="auto"/>
        <w:ind w:firstLine="720"/>
        <w:contextualSpacing/>
        <w:jc w:val="both"/>
        <w:rPr>
          <w:rFonts w:ascii="Book Antiqua" w:hAnsi="Book Antiqua"/>
          <w:sz w:val="24"/>
          <w:szCs w:val="24"/>
          <w:lang w:val="es-PR"/>
        </w:rPr>
      </w:pPr>
      <w:r w:rsidRPr="00E139B2">
        <w:rPr>
          <w:rFonts w:ascii="Book Antiqua" w:hAnsi="Book Antiqua"/>
          <w:sz w:val="24"/>
          <w:szCs w:val="24"/>
          <w:lang w:val="es-PR"/>
        </w:rPr>
        <w:t>La Organización de las Naciones Unidas</w:t>
      </w:r>
      <w:r w:rsidRPr="009B5AED">
        <w:rPr>
          <w:rFonts w:ascii="Book Antiqua" w:hAnsi="Book Antiqua"/>
          <w:sz w:val="24"/>
          <w:szCs w:val="24"/>
          <w:lang w:val="es-PR"/>
        </w:rPr>
        <w:t xml:space="preserve"> </w:t>
      </w:r>
      <w:r w:rsidRPr="00E139B2">
        <w:rPr>
          <w:rFonts w:ascii="Book Antiqua" w:hAnsi="Book Antiqua"/>
          <w:sz w:val="24"/>
          <w:szCs w:val="24"/>
          <w:lang w:val="es-PR"/>
        </w:rPr>
        <w:t>publicó</w:t>
      </w:r>
      <w:r w:rsidR="009B5AED" w:rsidRPr="007F25F8">
        <w:rPr>
          <w:rFonts w:ascii="Book Antiqua" w:hAnsi="Book Antiqua"/>
          <w:sz w:val="24"/>
          <w:szCs w:val="24"/>
          <w:lang w:val="es-PR"/>
        </w:rPr>
        <w:t>,</w:t>
      </w:r>
      <w:r w:rsidRPr="00E139B2">
        <w:rPr>
          <w:rFonts w:ascii="Book Antiqua" w:hAnsi="Book Antiqua"/>
          <w:sz w:val="24"/>
          <w:szCs w:val="24"/>
          <w:lang w:val="es-PR"/>
        </w:rPr>
        <w:t xml:space="preserve"> en el </w:t>
      </w:r>
      <w:r w:rsidR="00EE2309" w:rsidRPr="00E139B2">
        <w:rPr>
          <w:rFonts w:ascii="Book Antiqua" w:hAnsi="Book Antiqua"/>
          <w:sz w:val="24"/>
          <w:szCs w:val="24"/>
          <w:lang w:val="es-PR"/>
        </w:rPr>
        <w:t xml:space="preserve">año </w:t>
      </w:r>
      <w:r w:rsidRPr="00E139B2">
        <w:rPr>
          <w:rFonts w:ascii="Book Antiqua" w:hAnsi="Book Antiqua"/>
          <w:sz w:val="24"/>
          <w:szCs w:val="24"/>
          <w:lang w:val="es-PR"/>
        </w:rPr>
        <w:t>2021, su “Informe Mundial sobre el Edadismo”</w:t>
      </w:r>
      <w:r w:rsidR="00FC1570" w:rsidRPr="00E139B2">
        <w:rPr>
          <w:rFonts w:ascii="Book Antiqua" w:hAnsi="Book Antiqua"/>
          <w:sz w:val="24"/>
          <w:szCs w:val="24"/>
          <w:lang w:val="es-PR"/>
        </w:rPr>
        <w:t xml:space="preserve"> (en adelante “Informe”)</w:t>
      </w:r>
      <w:r w:rsidR="007C2BE9" w:rsidRPr="00E139B2">
        <w:rPr>
          <w:rFonts w:ascii="Book Antiqua" w:hAnsi="Book Antiqua"/>
          <w:sz w:val="24"/>
          <w:szCs w:val="24"/>
          <w:lang w:val="es-PR"/>
        </w:rPr>
        <w:t xml:space="preserve">.  </w:t>
      </w:r>
      <w:r w:rsidR="00EE2309" w:rsidRPr="00E139B2">
        <w:rPr>
          <w:rFonts w:ascii="Book Antiqua" w:hAnsi="Book Antiqua"/>
          <w:sz w:val="24"/>
          <w:szCs w:val="24"/>
          <w:lang w:val="es-PR"/>
        </w:rPr>
        <w:t>En el mismo</w:t>
      </w:r>
      <w:r w:rsidR="009B5AED" w:rsidRPr="007F25F8">
        <w:rPr>
          <w:rFonts w:ascii="Book Antiqua" w:hAnsi="Book Antiqua"/>
          <w:sz w:val="24"/>
          <w:szCs w:val="24"/>
          <w:lang w:val="es-PR"/>
        </w:rPr>
        <w:t>, se</w:t>
      </w:r>
      <w:r w:rsidR="00032A69" w:rsidRPr="00E139B2">
        <w:rPr>
          <w:rFonts w:ascii="Book Antiqua" w:hAnsi="Book Antiqua"/>
          <w:sz w:val="24"/>
          <w:szCs w:val="24"/>
          <w:lang w:val="es-PR"/>
        </w:rPr>
        <w:t xml:space="preserve"> indica que el edadismo surge “cuando la edad se utiliza para categorizar y dividir a las personas por atributos que ocasionan daño, desventaja o injusticia, y menoscaban la solidaridad intergeneracional”.  Define edadismo como “los estereotipos (cómo pensamos), los </w:t>
      </w:r>
      <w:r w:rsidR="00032A69" w:rsidRPr="00E139B2">
        <w:rPr>
          <w:rFonts w:ascii="Book Antiqua" w:hAnsi="Book Antiqua"/>
          <w:sz w:val="24"/>
          <w:szCs w:val="24"/>
          <w:lang w:val="es-PR"/>
        </w:rPr>
        <w:lastRenderedPageBreak/>
        <w:t xml:space="preserve">prejuicios (cómo sentimos) y la discriminación (cómo actuamos) hacia las personas en función de su edad”.  El edadismo puede ser institucional, interpersonal o </w:t>
      </w:r>
      <w:r w:rsidR="00190730" w:rsidRPr="00E139B2">
        <w:rPr>
          <w:rFonts w:ascii="Book Antiqua" w:hAnsi="Book Antiqua"/>
          <w:sz w:val="24"/>
          <w:szCs w:val="24"/>
          <w:lang w:val="es-PR"/>
        </w:rPr>
        <w:t>auto infligido</w:t>
      </w:r>
      <w:r w:rsidR="00032A69" w:rsidRPr="00E139B2">
        <w:rPr>
          <w:rFonts w:ascii="Book Antiqua" w:hAnsi="Book Antiqua"/>
          <w:sz w:val="24"/>
          <w:szCs w:val="24"/>
          <w:lang w:val="es-PR"/>
        </w:rPr>
        <w:t>.</w:t>
      </w:r>
      <w:r w:rsidR="00E265E4" w:rsidRPr="00E139B2">
        <w:rPr>
          <w:rStyle w:val="FootnoteReference"/>
          <w:rFonts w:ascii="Book Antiqua" w:hAnsi="Book Antiqua"/>
          <w:sz w:val="24"/>
          <w:szCs w:val="24"/>
          <w:lang w:val="es-PR"/>
        </w:rPr>
        <w:footnoteReference w:id="1"/>
      </w:r>
      <w:r w:rsidR="00032A69" w:rsidRPr="00E139B2">
        <w:rPr>
          <w:rFonts w:ascii="Book Antiqua" w:hAnsi="Book Antiqua"/>
          <w:sz w:val="24"/>
          <w:szCs w:val="24"/>
          <w:lang w:val="es-PR"/>
        </w:rPr>
        <w:t xml:space="preserve"> </w:t>
      </w:r>
      <w:r w:rsidR="007C2BE9" w:rsidRPr="00E139B2">
        <w:rPr>
          <w:rFonts w:ascii="Book Antiqua" w:hAnsi="Book Antiqua"/>
          <w:sz w:val="24"/>
          <w:szCs w:val="24"/>
          <w:lang w:val="es-PR"/>
        </w:rPr>
        <w:t xml:space="preserve"> </w:t>
      </w:r>
    </w:p>
    <w:p w14:paraId="3A07D4A5" w14:textId="77777777" w:rsidR="008A29BC" w:rsidRPr="00E139B2" w:rsidRDefault="008A29BC" w:rsidP="00E139B2">
      <w:pPr>
        <w:suppressLineNumbers/>
        <w:spacing w:before="100" w:beforeAutospacing="1" w:after="100" w:afterAutospacing="1" w:line="240" w:lineRule="auto"/>
        <w:ind w:firstLine="360"/>
        <w:contextualSpacing/>
        <w:jc w:val="both"/>
        <w:rPr>
          <w:rFonts w:ascii="Book Antiqua" w:hAnsi="Book Antiqua"/>
          <w:sz w:val="24"/>
          <w:szCs w:val="24"/>
          <w:lang w:val="es-PR"/>
        </w:rPr>
      </w:pPr>
    </w:p>
    <w:p w14:paraId="160F8604" w14:textId="23EAA282" w:rsidR="002C4FAD" w:rsidRPr="00E139B2" w:rsidRDefault="00E265E4" w:rsidP="007F25F8">
      <w:pPr>
        <w:suppressLineNumbers/>
        <w:spacing w:before="100" w:beforeAutospacing="1" w:after="100" w:afterAutospacing="1" w:line="240" w:lineRule="auto"/>
        <w:ind w:firstLine="720"/>
        <w:contextualSpacing/>
        <w:jc w:val="both"/>
        <w:rPr>
          <w:rFonts w:ascii="Book Antiqua" w:hAnsi="Book Antiqua"/>
          <w:sz w:val="24"/>
          <w:szCs w:val="24"/>
          <w:lang w:val="es-PR"/>
        </w:rPr>
      </w:pPr>
      <w:r w:rsidRPr="00E139B2">
        <w:rPr>
          <w:rFonts w:ascii="Book Antiqua" w:hAnsi="Book Antiqua"/>
          <w:sz w:val="24"/>
          <w:szCs w:val="24"/>
          <w:lang w:val="es-PR"/>
        </w:rPr>
        <w:t>El Informe</w:t>
      </w:r>
      <w:r w:rsidR="00032A69" w:rsidRPr="00E139B2">
        <w:rPr>
          <w:rFonts w:ascii="Book Antiqua" w:hAnsi="Book Antiqua"/>
          <w:sz w:val="24"/>
          <w:szCs w:val="24"/>
          <w:lang w:val="es-PR"/>
        </w:rPr>
        <w:t xml:space="preserve"> </w:t>
      </w:r>
      <w:r w:rsidRPr="00E139B2">
        <w:rPr>
          <w:rFonts w:ascii="Book Antiqua" w:hAnsi="Book Antiqua"/>
          <w:sz w:val="24"/>
          <w:szCs w:val="24"/>
          <w:lang w:val="es-PR"/>
        </w:rPr>
        <w:t>expresa</w:t>
      </w:r>
      <w:r w:rsidR="00032A69" w:rsidRPr="00E139B2">
        <w:rPr>
          <w:rFonts w:ascii="Book Antiqua" w:hAnsi="Book Antiqua"/>
          <w:sz w:val="24"/>
          <w:szCs w:val="24"/>
          <w:lang w:val="es-PR"/>
        </w:rPr>
        <w:t>:</w:t>
      </w:r>
    </w:p>
    <w:p w14:paraId="7B691A4F" w14:textId="77777777" w:rsidR="008A29BC" w:rsidRPr="00E139B2" w:rsidRDefault="008A29BC" w:rsidP="00E139B2">
      <w:pPr>
        <w:suppressLineNumbers/>
        <w:spacing w:before="100" w:beforeAutospacing="1" w:after="100" w:afterAutospacing="1" w:line="240" w:lineRule="auto"/>
        <w:ind w:firstLine="360"/>
        <w:contextualSpacing/>
        <w:jc w:val="both"/>
        <w:rPr>
          <w:rFonts w:ascii="Book Antiqua" w:hAnsi="Book Antiqua"/>
          <w:sz w:val="24"/>
          <w:szCs w:val="24"/>
          <w:lang w:val="es-PR"/>
        </w:rPr>
      </w:pPr>
    </w:p>
    <w:p w14:paraId="0E729E2B" w14:textId="5AC67205" w:rsidR="00032A69" w:rsidRPr="00E139B2" w:rsidRDefault="00032A69" w:rsidP="00E139B2">
      <w:pPr>
        <w:suppressLineNumbers/>
        <w:spacing w:before="100" w:beforeAutospacing="1" w:after="100" w:afterAutospacing="1" w:line="240" w:lineRule="auto"/>
        <w:ind w:left="720" w:firstLine="360"/>
        <w:contextualSpacing/>
        <w:jc w:val="both"/>
        <w:rPr>
          <w:rFonts w:ascii="Book Antiqua" w:hAnsi="Book Antiqua"/>
          <w:sz w:val="24"/>
          <w:szCs w:val="24"/>
          <w:lang w:val="es-ES_tradnl"/>
        </w:rPr>
      </w:pPr>
      <w:r w:rsidRPr="00E139B2">
        <w:rPr>
          <w:rFonts w:ascii="Book Antiqua" w:hAnsi="Book Antiqua"/>
          <w:sz w:val="24"/>
          <w:szCs w:val="24"/>
          <w:lang w:val="es-ES_tradnl"/>
        </w:rPr>
        <w:t xml:space="preserve">El edadismo institucional se refiere a las leyes, reglas, normas sociales, políticas y prácticas de las instituciones que restringen injustamente las oportunidades y perjudican sistemáticamente a las personas </w:t>
      </w:r>
      <w:proofErr w:type="gramStart"/>
      <w:r w:rsidRPr="00E139B2">
        <w:rPr>
          <w:rFonts w:ascii="Book Antiqua" w:hAnsi="Book Antiqua"/>
          <w:sz w:val="24"/>
          <w:szCs w:val="24"/>
          <w:lang w:val="es-ES_tradnl"/>
        </w:rPr>
        <w:t>en razón de</w:t>
      </w:r>
      <w:proofErr w:type="gramEnd"/>
      <w:r w:rsidRPr="00E139B2">
        <w:rPr>
          <w:rFonts w:ascii="Book Antiqua" w:hAnsi="Book Antiqua"/>
          <w:sz w:val="24"/>
          <w:szCs w:val="24"/>
          <w:lang w:val="es-ES_tradnl"/>
        </w:rPr>
        <w:t xml:space="preserve"> su edad.</w:t>
      </w:r>
      <w:r w:rsidR="007C2BE9" w:rsidRPr="00E139B2">
        <w:rPr>
          <w:rFonts w:ascii="Book Antiqua" w:hAnsi="Book Antiqua"/>
          <w:sz w:val="24"/>
          <w:szCs w:val="24"/>
          <w:lang w:val="es-ES_tradnl"/>
        </w:rPr>
        <w:t xml:space="preserve"> </w:t>
      </w:r>
      <w:r w:rsidRPr="00E139B2">
        <w:rPr>
          <w:rFonts w:ascii="Book Antiqua" w:hAnsi="Book Antiqua"/>
          <w:sz w:val="24"/>
          <w:szCs w:val="24"/>
          <w:lang w:val="es-ES_tradnl"/>
        </w:rPr>
        <w:t xml:space="preserve"> El edadismo interpersonal surge en las interacciones entre dos o más personas, mientras que el edadismo autoinfligido se produce cuando se interioriza el edadismo y se vuelve contra uno mismo</w:t>
      </w:r>
      <w:r w:rsidR="009C26C8" w:rsidRPr="00E139B2">
        <w:rPr>
          <w:rFonts w:ascii="Book Antiqua" w:hAnsi="Book Antiqua"/>
          <w:sz w:val="24"/>
          <w:szCs w:val="24"/>
          <w:lang w:val="es-ES_tradnl"/>
        </w:rPr>
        <w:t>.</w:t>
      </w:r>
      <w:r w:rsidR="008A29BC" w:rsidRPr="00E139B2">
        <w:rPr>
          <w:rFonts w:ascii="Book Antiqua" w:hAnsi="Book Antiqua"/>
          <w:sz w:val="24"/>
          <w:szCs w:val="24"/>
          <w:lang w:val="es-PR"/>
        </w:rPr>
        <w:t xml:space="preserve"> (Organización Mundial de la Salud, 2021)</w:t>
      </w:r>
    </w:p>
    <w:p w14:paraId="35D390EE" w14:textId="77777777" w:rsidR="008A29BC" w:rsidRPr="00E139B2" w:rsidRDefault="008A29BC" w:rsidP="00E139B2">
      <w:pPr>
        <w:suppressLineNumbers/>
        <w:spacing w:before="100" w:beforeAutospacing="1" w:after="100" w:afterAutospacing="1" w:line="240" w:lineRule="auto"/>
        <w:ind w:firstLine="360"/>
        <w:contextualSpacing/>
        <w:jc w:val="both"/>
        <w:rPr>
          <w:rFonts w:ascii="Book Antiqua" w:hAnsi="Book Antiqua"/>
          <w:sz w:val="24"/>
          <w:szCs w:val="24"/>
          <w:lang w:val="es-PR"/>
        </w:rPr>
      </w:pPr>
    </w:p>
    <w:p w14:paraId="51B969B8" w14:textId="7DDD5B48" w:rsidR="00032A69" w:rsidRPr="00E139B2" w:rsidRDefault="00032A69" w:rsidP="007F25F8">
      <w:pPr>
        <w:suppressLineNumbers/>
        <w:spacing w:before="100" w:beforeAutospacing="1" w:after="100" w:afterAutospacing="1" w:line="240" w:lineRule="auto"/>
        <w:ind w:firstLine="720"/>
        <w:contextualSpacing/>
        <w:jc w:val="both"/>
        <w:rPr>
          <w:rFonts w:ascii="Book Antiqua" w:hAnsi="Book Antiqua"/>
          <w:sz w:val="24"/>
          <w:szCs w:val="24"/>
          <w:lang w:val="es-PR"/>
        </w:rPr>
      </w:pPr>
      <w:r w:rsidRPr="00E139B2">
        <w:rPr>
          <w:rFonts w:ascii="Book Antiqua" w:hAnsi="Book Antiqua"/>
          <w:sz w:val="24"/>
          <w:szCs w:val="24"/>
          <w:lang w:val="es-PR"/>
        </w:rPr>
        <w:t>Un aspecto importante d</w:t>
      </w:r>
      <w:r w:rsidR="00EE2309" w:rsidRPr="00E139B2">
        <w:rPr>
          <w:rFonts w:ascii="Book Antiqua" w:hAnsi="Book Antiqua"/>
          <w:sz w:val="24"/>
          <w:szCs w:val="24"/>
          <w:lang w:val="es-PR"/>
        </w:rPr>
        <w:t xml:space="preserve">el </w:t>
      </w:r>
      <w:r w:rsidR="00E265E4" w:rsidRPr="00E139B2">
        <w:rPr>
          <w:rFonts w:ascii="Book Antiqua" w:hAnsi="Book Antiqua"/>
          <w:sz w:val="24"/>
          <w:szCs w:val="24"/>
          <w:lang w:val="es-PR"/>
        </w:rPr>
        <w:t>I</w:t>
      </w:r>
      <w:r w:rsidR="00EE2309" w:rsidRPr="00E139B2">
        <w:rPr>
          <w:rFonts w:ascii="Book Antiqua" w:hAnsi="Book Antiqua"/>
          <w:sz w:val="24"/>
          <w:szCs w:val="24"/>
          <w:lang w:val="es-PR"/>
        </w:rPr>
        <w:t>nforme de las Naciones Unida</w:t>
      </w:r>
      <w:r w:rsidRPr="00E139B2">
        <w:rPr>
          <w:rFonts w:ascii="Book Antiqua" w:hAnsi="Book Antiqua"/>
          <w:sz w:val="24"/>
          <w:szCs w:val="24"/>
          <w:lang w:val="es-PR"/>
        </w:rPr>
        <w:t xml:space="preserve">s es que señala que el edadismo se inicia en la infancia y se refuerza con el tiempo.  Expresa, además, </w:t>
      </w:r>
      <w:r w:rsidR="00190730" w:rsidRPr="00E139B2">
        <w:rPr>
          <w:rFonts w:ascii="Book Antiqua" w:hAnsi="Book Antiqua"/>
          <w:sz w:val="24"/>
          <w:szCs w:val="24"/>
          <w:lang w:val="es-PR"/>
        </w:rPr>
        <w:t>que,</w:t>
      </w:r>
      <w:r w:rsidRPr="00E139B2">
        <w:rPr>
          <w:rFonts w:ascii="Book Antiqua" w:hAnsi="Book Antiqua"/>
          <w:sz w:val="24"/>
          <w:szCs w:val="24"/>
          <w:lang w:val="es-PR"/>
        </w:rPr>
        <w:t xml:space="preserve"> a nivel mundial, una de cada dos </w:t>
      </w:r>
      <w:r w:rsidRPr="007F25F8">
        <w:rPr>
          <w:rFonts w:ascii="Book Antiqua" w:hAnsi="Book Antiqua"/>
          <w:sz w:val="24"/>
          <w:szCs w:val="24"/>
          <w:lang w:val="es-PR"/>
        </w:rPr>
        <w:t xml:space="preserve">personas </w:t>
      </w:r>
      <w:r w:rsidR="009B5AED" w:rsidRPr="007F25F8">
        <w:rPr>
          <w:rFonts w:ascii="Book Antiqua" w:hAnsi="Book Antiqua"/>
          <w:sz w:val="24"/>
          <w:szCs w:val="24"/>
          <w:lang w:val="es-PR"/>
        </w:rPr>
        <w:t>es</w:t>
      </w:r>
      <w:r w:rsidR="001A390D" w:rsidRPr="007F25F8">
        <w:rPr>
          <w:rFonts w:ascii="Book Antiqua" w:hAnsi="Book Antiqua"/>
          <w:sz w:val="24"/>
          <w:szCs w:val="24"/>
          <w:lang w:val="es-PR"/>
        </w:rPr>
        <w:t xml:space="preserve"> </w:t>
      </w:r>
      <w:proofErr w:type="spellStart"/>
      <w:r w:rsidR="001A390D" w:rsidRPr="007F25F8">
        <w:rPr>
          <w:rFonts w:ascii="Book Antiqua" w:hAnsi="Book Antiqua"/>
          <w:sz w:val="24"/>
          <w:szCs w:val="24"/>
          <w:lang w:val="es-PR"/>
        </w:rPr>
        <w:t>edadista</w:t>
      </w:r>
      <w:proofErr w:type="spellEnd"/>
      <w:r w:rsidR="009B5AED" w:rsidRPr="007F25F8">
        <w:rPr>
          <w:rFonts w:ascii="Book Antiqua" w:hAnsi="Book Antiqua"/>
          <w:i/>
          <w:iCs/>
          <w:sz w:val="24"/>
          <w:szCs w:val="24"/>
          <w:lang w:val="es-PR"/>
        </w:rPr>
        <w:t xml:space="preserve"> </w:t>
      </w:r>
      <w:r w:rsidRPr="00E139B2">
        <w:rPr>
          <w:rFonts w:ascii="Book Antiqua" w:hAnsi="Book Antiqua"/>
          <w:sz w:val="24"/>
          <w:szCs w:val="24"/>
          <w:lang w:val="es-PR"/>
        </w:rPr>
        <w:t>contra las personas mayores.</w:t>
      </w:r>
      <w:r w:rsidR="008A29BC" w:rsidRPr="00E139B2">
        <w:rPr>
          <w:rStyle w:val="FootnoteReference"/>
          <w:rFonts w:ascii="Book Antiqua" w:hAnsi="Book Antiqua"/>
          <w:sz w:val="24"/>
          <w:szCs w:val="24"/>
          <w:lang w:val="es-ES_tradnl"/>
        </w:rPr>
        <w:t xml:space="preserve"> </w:t>
      </w:r>
      <w:r w:rsidR="008A29BC" w:rsidRPr="00E139B2">
        <w:rPr>
          <w:rStyle w:val="FootnoteReference"/>
          <w:rFonts w:ascii="Book Antiqua" w:hAnsi="Book Antiqua"/>
          <w:sz w:val="24"/>
          <w:szCs w:val="24"/>
          <w:lang w:val="es-ES_tradnl"/>
        </w:rPr>
        <w:footnoteReference w:id="2"/>
      </w:r>
      <w:r w:rsidR="00681D7D" w:rsidRPr="00E139B2">
        <w:rPr>
          <w:rFonts w:ascii="Book Antiqua" w:hAnsi="Book Antiqua"/>
          <w:sz w:val="24"/>
          <w:szCs w:val="24"/>
          <w:lang w:val="es-PR"/>
        </w:rPr>
        <w:t xml:space="preserve"> </w:t>
      </w:r>
    </w:p>
    <w:p w14:paraId="7ED38B62" w14:textId="77777777" w:rsidR="008A29BC" w:rsidRPr="00E139B2" w:rsidRDefault="008A29BC" w:rsidP="00E139B2">
      <w:pPr>
        <w:suppressLineNumbers/>
        <w:spacing w:before="100" w:beforeAutospacing="1" w:after="100" w:afterAutospacing="1" w:line="240" w:lineRule="auto"/>
        <w:ind w:firstLine="360"/>
        <w:contextualSpacing/>
        <w:jc w:val="both"/>
        <w:rPr>
          <w:rFonts w:ascii="Book Antiqua" w:hAnsi="Book Antiqua"/>
          <w:sz w:val="24"/>
          <w:szCs w:val="24"/>
          <w:lang w:val="es-PR"/>
        </w:rPr>
      </w:pPr>
    </w:p>
    <w:p w14:paraId="41F3EBFF" w14:textId="16C15B39" w:rsidR="007B1F61" w:rsidRPr="00E139B2" w:rsidRDefault="00032A69" w:rsidP="007F25F8">
      <w:pPr>
        <w:suppressLineNumbers/>
        <w:spacing w:before="100" w:beforeAutospacing="1" w:after="100" w:afterAutospacing="1" w:line="240" w:lineRule="auto"/>
        <w:ind w:firstLine="720"/>
        <w:contextualSpacing/>
        <w:jc w:val="both"/>
        <w:rPr>
          <w:rFonts w:ascii="Book Antiqua" w:hAnsi="Book Antiqua"/>
          <w:sz w:val="24"/>
          <w:szCs w:val="24"/>
          <w:lang w:val="es-ES_tradnl"/>
        </w:rPr>
      </w:pPr>
      <w:r w:rsidRPr="00E139B2">
        <w:rPr>
          <w:rFonts w:ascii="Book Antiqua" w:hAnsi="Book Antiqua"/>
          <w:sz w:val="24"/>
          <w:szCs w:val="24"/>
          <w:lang w:val="es-PR"/>
        </w:rPr>
        <w:t>El edadismo tiene graves consecuencias tanto para la salud y el bienestar, como para los der</w:t>
      </w:r>
      <w:r w:rsidR="00B81FC3" w:rsidRPr="00E139B2">
        <w:rPr>
          <w:rFonts w:ascii="Book Antiqua" w:hAnsi="Book Antiqua"/>
          <w:sz w:val="24"/>
          <w:szCs w:val="24"/>
          <w:lang w:val="es-PR"/>
        </w:rPr>
        <w:t xml:space="preserve">echos humanos de las personas.  </w:t>
      </w:r>
      <w:r w:rsidR="008A29BC" w:rsidRPr="00E139B2">
        <w:rPr>
          <w:rFonts w:ascii="Book Antiqua" w:hAnsi="Book Antiqua"/>
          <w:sz w:val="24"/>
          <w:szCs w:val="24"/>
          <w:lang w:val="es-PR"/>
        </w:rPr>
        <w:t>Concluye el I</w:t>
      </w:r>
      <w:r w:rsidRPr="00E139B2">
        <w:rPr>
          <w:rFonts w:ascii="Book Antiqua" w:hAnsi="Book Antiqua"/>
          <w:sz w:val="24"/>
          <w:szCs w:val="24"/>
          <w:lang w:val="es-PR"/>
        </w:rPr>
        <w:t>nforme de las Naciones Unidas, que el edadismo “</w:t>
      </w:r>
      <w:r w:rsidRPr="00E139B2">
        <w:rPr>
          <w:rFonts w:ascii="Book Antiqua" w:hAnsi="Book Antiqua"/>
          <w:sz w:val="24"/>
          <w:szCs w:val="24"/>
          <w:lang w:val="es-ES_tradnl"/>
        </w:rPr>
        <w:t>contribuye a la pobreza y la inseguridad económica de las personas en la vejez, y en una estimación reciente se demuestra que tiene un costo para la sociedad d</w:t>
      </w:r>
      <w:r w:rsidR="00FC1570" w:rsidRPr="00E139B2">
        <w:rPr>
          <w:rFonts w:ascii="Book Antiqua" w:hAnsi="Book Antiqua"/>
          <w:sz w:val="24"/>
          <w:szCs w:val="24"/>
          <w:lang w:val="es-ES_tradnl"/>
        </w:rPr>
        <w:t>e miles de millones de dólares”</w:t>
      </w:r>
      <w:r w:rsidR="007C2BE9" w:rsidRPr="00E139B2">
        <w:rPr>
          <w:rFonts w:ascii="Book Antiqua" w:hAnsi="Book Antiqua"/>
          <w:sz w:val="24"/>
          <w:szCs w:val="24"/>
          <w:lang w:val="es-ES_tradnl"/>
        </w:rPr>
        <w:t xml:space="preserve"> </w:t>
      </w:r>
      <w:r w:rsidR="008A29BC" w:rsidRPr="00E139B2">
        <w:rPr>
          <w:rFonts w:ascii="Book Antiqua" w:hAnsi="Book Antiqua"/>
          <w:sz w:val="24"/>
          <w:szCs w:val="24"/>
          <w:lang w:val="es-PR"/>
        </w:rPr>
        <w:t>(Organización Mundial de la Salud, 2021)</w:t>
      </w:r>
      <w:r w:rsidR="008A29BC" w:rsidRPr="00E139B2">
        <w:rPr>
          <w:rFonts w:ascii="Book Antiqua" w:hAnsi="Book Antiqua"/>
          <w:sz w:val="24"/>
          <w:szCs w:val="24"/>
          <w:lang w:val="es-ES_tradnl"/>
        </w:rPr>
        <w:t>.</w:t>
      </w:r>
    </w:p>
    <w:p w14:paraId="2C4FE061" w14:textId="77777777" w:rsidR="008A29BC" w:rsidRPr="00E139B2" w:rsidRDefault="008A29BC" w:rsidP="00E139B2">
      <w:pPr>
        <w:suppressLineNumbers/>
        <w:spacing w:before="100" w:beforeAutospacing="1" w:after="100" w:afterAutospacing="1" w:line="240" w:lineRule="auto"/>
        <w:ind w:firstLine="360"/>
        <w:contextualSpacing/>
        <w:jc w:val="both"/>
        <w:rPr>
          <w:rFonts w:ascii="Book Antiqua" w:hAnsi="Book Antiqua"/>
          <w:sz w:val="24"/>
          <w:szCs w:val="24"/>
          <w:lang w:val="es-ES_tradnl"/>
        </w:rPr>
      </w:pPr>
    </w:p>
    <w:p w14:paraId="3BA1CF7F" w14:textId="7EDCE93D" w:rsidR="00C3511B" w:rsidRPr="00E139B2" w:rsidRDefault="00C3511B" w:rsidP="007F25F8">
      <w:pPr>
        <w:suppressLineNumbers/>
        <w:spacing w:before="100" w:beforeAutospacing="1" w:after="100" w:afterAutospacing="1" w:line="240" w:lineRule="auto"/>
        <w:ind w:firstLine="720"/>
        <w:contextualSpacing/>
        <w:jc w:val="both"/>
        <w:rPr>
          <w:rFonts w:ascii="Book Antiqua" w:hAnsi="Book Antiqua"/>
          <w:sz w:val="24"/>
          <w:szCs w:val="24"/>
          <w:lang w:val="es-ES_tradnl"/>
        </w:rPr>
      </w:pPr>
      <w:r w:rsidRPr="00E139B2">
        <w:rPr>
          <w:rFonts w:ascii="Book Antiqua" w:hAnsi="Book Antiqua"/>
          <w:sz w:val="24"/>
          <w:szCs w:val="24"/>
          <w:lang w:val="es-ES_tradnl"/>
        </w:rPr>
        <w:t>Como parte de las estrategias identificadas para trabajar con la reducción del edadismo</w:t>
      </w:r>
      <w:r w:rsidR="00EE2309" w:rsidRPr="00E139B2">
        <w:rPr>
          <w:rFonts w:ascii="Book Antiqua" w:hAnsi="Book Antiqua"/>
          <w:sz w:val="24"/>
          <w:szCs w:val="24"/>
          <w:lang w:val="es-ES_tradnl"/>
        </w:rPr>
        <w:t>,</w:t>
      </w:r>
      <w:r w:rsidRPr="00E139B2">
        <w:rPr>
          <w:rFonts w:ascii="Book Antiqua" w:hAnsi="Book Antiqua"/>
          <w:sz w:val="24"/>
          <w:szCs w:val="24"/>
          <w:lang w:val="es-ES_tradnl"/>
        </w:rPr>
        <w:t xml:space="preserve"> se encuentran las intervenciones educativas.</w:t>
      </w:r>
      <w:r w:rsidR="007B1F61" w:rsidRPr="00E139B2">
        <w:rPr>
          <w:rFonts w:ascii="Book Antiqua" w:hAnsi="Book Antiqua"/>
          <w:sz w:val="24"/>
          <w:szCs w:val="24"/>
          <w:lang w:val="es-ES_tradnl"/>
        </w:rPr>
        <w:t xml:space="preserve">  </w:t>
      </w:r>
      <w:r w:rsidR="00FC1570" w:rsidRPr="00E139B2">
        <w:rPr>
          <w:rFonts w:ascii="Book Antiqua" w:hAnsi="Book Antiqua"/>
          <w:sz w:val="24"/>
          <w:szCs w:val="24"/>
          <w:lang w:val="es-ES_tradnl"/>
        </w:rPr>
        <w:t>Expresa el Informe que l</w:t>
      </w:r>
      <w:r w:rsidRPr="00E139B2">
        <w:rPr>
          <w:rFonts w:ascii="Book Antiqua" w:hAnsi="Book Antiqua"/>
          <w:sz w:val="24"/>
          <w:szCs w:val="24"/>
          <w:lang w:val="es-ES_tradnl"/>
        </w:rPr>
        <w:t xml:space="preserve">as actividades educativas ayudan a mejorar la empatía, disipar las ideas erróneas sobre los distintos grupos de edad y </w:t>
      </w:r>
      <w:r w:rsidR="00EC3F16" w:rsidRPr="00E139B2">
        <w:rPr>
          <w:rFonts w:ascii="Book Antiqua" w:hAnsi="Book Antiqua"/>
          <w:sz w:val="24"/>
          <w:szCs w:val="24"/>
          <w:lang w:val="es-ES_tradnl"/>
        </w:rPr>
        <w:t xml:space="preserve">a </w:t>
      </w:r>
      <w:r w:rsidRPr="00E139B2">
        <w:rPr>
          <w:rFonts w:ascii="Book Antiqua" w:hAnsi="Book Antiqua"/>
          <w:sz w:val="24"/>
          <w:szCs w:val="24"/>
          <w:lang w:val="es-ES_tradnl"/>
        </w:rPr>
        <w:t>reducir</w:t>
      </w:r>
      <w:r w:rsidR="00EC3F16" w:rsidRPr="00E139B2">
        <w:rPr>
          <w:rFonts w:ascii="Book Antiqua" w:hAnsi="Book Antiqua"/>
          <w:sz w:val="24"/>
          <w:szCs w:val="24"/>
          <w:lang w:val="es-ES_tradnl"/>
        </w:rPr>
        <w:t xml:space="preserve">, tanto </w:t>
      </w:r>
      <w:r w:rsidRPr="00E139B2">
        <w:rPr>
          <w:rFonts w:ascii="Book Antiqua" w:hAnsi="Book Antiqua"/>
          <w:sz w:val="24"/>
          <w:szCs w:val="24"/>
          <w:lang w:val="es-ES_tradnl"/>
        </w:rPr>
        <w:t xml:space="preserve">los prejuicios </w:t>
      </w:r>
      <w:r w:rsidR="00EC3F16" w:rsidRPr="00E139B2">
        <w:rPr>
          <w:rFonts w:ascii="Book Antiqua" w:hAnsi="Book Antiqua"/>
          <w:sz w:val="24"/>
          <w:szCs w:val="24"/>
          <w:lang w:val="es-ES_tradnl"/>
        </w:rPr>
        <w:t>como</w:t>
      </w:r>
      <w:r w:rsidRPr="00E139B2">
        <w:rPr>
          <w:rFonts w:ascii="Book Antiqua" w:hAnsi="Book Antiqua"/>
          <w:sz w:val="24"/>
          <w:szCs w:val="24"/>
          <w:lang w:val="es-ES_tradnl"/>
        </w:rPr>
        <w:t xml:space="preserve"> la discriminación</w:t>
      </w:r>
      <w:r w:rsidR="00EC3F16" w:rsidRPr="00E139B2">
        <w:rPr>
          <w:rFonts w:ascii="Book Antiqua" w:hAnsi="Book Antiqua"/>
          <w:sz w:val="24"/>
          <w:szCs w:val="24"/>
          <w:lang w:val="es-ES_tradnl"/>
        </w:rPr>
        <w:t>,</w:t>
      </w:r>
      <w:r w:rsidRPr="00E139B2">
        <w:rPr>
          <w:rFonts w:ascii="Book Antiqua" w:hAnsi="Book Antiqua"/>
          <w:sz w:val="24"/>
          <w:szCs w:val="24"/>
          <w:lang w:val="es-ES_tradnl"/>
        </w:rPr>
        <w:t xml:space="preserve"> al proporcionar información precisa y ejemplos para contrarrestar los estereotipos</w:t>
      </w:r>
      <w:r w:rsidR="00EC3F16" w:rsidRPr="00E139B2">
        <w:rPr>
          <w:rFonts w:ascii="Book Antiqua" w:hAnsi="Book Antiqua"/>
          <w:sz w:val="24"/>
          <w:szCs w:val="24"/>
          <w:lang w:val="es-ES_tradnl"/>
        </w:rPr>
        <w:t xml:space="preserve">. </w:t>
      </w:r>
      <w:r w:rsidR="00B81FC3" w:rsidRPr="00E139B2">
        <w:rPr>
          <w:rFonts w:ascii="Book Antiqua" w:hAnsi="Book Antiqua"/>
          <w:sz w:val="24"/>
          <w:szCs w:val="24"/>
          <w:lang w:val="es-ES_tradnl"/>
        </w:rPr>
        <w:t xml:space="preserve"> </w:t>
      </w:r>
      <w:r w:rsidR="00EC3F16" w:rsidRPr="00E139B2">
        <w:rPr>
          <w:rFonts w:ascii="Book Antiqua" w:hAnsi="Book Antiqua"/>
          <w:sz w:val="24"/>
          <w:szCs w:val="24"/>
          <w:lang w:val="es-ES_tradnl"/>
        </w:rPr>
        <w:t>Estas intervenciones educativas deben incluirse en todos los niveles y tipos de educación, desde la escuela primaria hasta la universidad, y en contextos educativos formales y no formales</w:t>
      </w:r>
      <w:r w:rsidRPr="00E139B2">
        <w:rPr>
          <w:rFonts w:ascii="Book Antiqua" w:hAnsi="Book Antiqua"/>
          <w:sz w:val="24"/>
          <w:szCs w:val="24"/>
          <w:lang w:val="es-ES_tradnl"/>
        </w:rPr>
        <w:t>.</w:t>
      </w:r>
      <w:r w:rsidR="008A29BC" w:rsidRPr="00E139B2">
        <w:rPr>
          <w:rStyle w:val="FootnoteReference"/>
          <w:rFonts w:ascii="Book Antiqua" w:hAnsi="Book Antiqua"/>
          <w:sz w:val="24"/>
          <w:szCs w:val="24"/>
          <w:lang w:val="es-ES_tradnl"/>
        </w:rPr>
        <w:t xml:space="preserve"> </w:t>
      </w:r>
      <w:r w:rsidR="008A29BC" w:rsidRPr="00E139B2">
        <w:rPr>
          <w:rStyle w:val="FootnoteReference"/>
          <w:rFonts w:ascii="Book Antiqua" w:hAnsi="Book Antiqua"/>
          <w:sz w:val="24"/>
          <w:szCs w:val="24"/>
          <w:lang w:val="es-ES_tradnl"/>
        </w:rPr>
        <w:footnoteReference w:id="3"/>
      </w:r>
      <w:r w:rsidR="00EC3F16" w:rsidRPr="00E139B2">
        <w:rPr>
          <w:rFonts w:ascii="Book Antiqua" w:hAnsi="Book Antiqua"/>
          <w:sz w:val="24"/>
          <w:szCs w:val="24"/>
          <w:lang w:val="es-PR"/>
        </w:rPr>
        <w:t xml:space="preserve"> </w:t>
      </w:r>
    </w:p>
    <w:p w14:paraId="6D19B96B" w14:textId="77777777" w:rsidR="008A29BC" w:rsidRPr="00E139B2" w:rsidRDefault="008A29BC" w:rsidP="00E139B2">
      <w:pPr>
        <w:suppressLineNumbers/>
        <w:spacing w:before="100" w:beforeAutospacing="1" w:after="100" w:afterAutospacing="1" w:line="240" w:lineRule="auto"/>
        <w:ind w:firstLine="360"/>
        <w:contextualSpacing/>
        <w:jc w:val="both"/>
        <w:rPr>
          <w:rFonts w:ascii="Book Antiqua" w:hAnsi="Book Antiqua"/>
          <w:sz w:val="24"/>
          <w:szCs w:val="24"/>
          <w:lang w:val="es-ES_tradnl"/>
        </w:rPr>
      </w:pPr>
    </w:p>
    <w:p w14:paraId="1CE696D7" w14:textId="7BECB5BA" w:rsidR="00357047" w:rsidRPr="00E139B2" w:rsidRDefault="00357047" w:rsidP="007F25F8">
      <w:pPr>
        <w:suppressLineNumbers/>
        <w:spacing w:before="100" w:beforeAutospacing="1" w:after="100" w:afterAutospacing="1" w:line="240" w:lineRule="auto"/>
        <w:ind w:firstLine="540"/>
        <w:contextualSpacing/>
        <w:jc w:val="both"/>
        <w:rPr>
          <w:rFonts w:ascii="Book Antiqua" w:hAnsi="Book Antiqua"/>
          <w:sz w:val="24"/>
          <w:szCs w:val="24"/>
          <w:lang w:val="es-ES_tradnl"/>
        </w:rPr>
      </w:pPr>
      <w:r w:rsidRPr="00E139B2">
        <w:rPr>
          <w:rFonts w:ascii="Book Antiqua" w:hAnsi="Book Antiqua"/>
          <w:sz w:val="24"/>
          <w:szCs w:val="24"/>
          <w:lang w:val="es-ES_tradnl"/>
        </w:rPr>
        <w:t xml:space="preserve">En la </w:t>
      </w:r>
      <w:r w:rsidR="00C51755">
        <w:rPr>
          <w:rFonts w:ascii="Book Antiqua" w:hAnsi="Book Antiqua"/>
          <w:sz w:val="24"/>
          <w:szCs w:val="24"/>
          <w:lang w:val="es-ES_tradnl"/>
        </w:rPr>
        <w:t xml:space="preserve">mencionada </w:t>
      </w:r>
      <w:r w:rsidRPr="00E139B2">
        <w:rPr>
          <w:rFonts w:ascii="Book Antiqua" w:hAnsi="Book Antiqua"/>
          <w:sz w:val="24"/>
          <w:szCs w:val="24"/>
          <w:lang w:val="es-ES_tradnl"/>
        </w:rPr>
        <w:t>publicación de la Organización Mundial de la Salud sobre el edadismo</w:t>
      </w:r>
      <w:r w:rsidR="007D57C9" w:rsidRPr="00E139B2">
        <w:rPr>
          <w:rFonts w:ascii="Book Antiqua" w:hAnsi="Book Antiqua"/>
          <w:sz w:val="24"/>
          <w:szCs w:val="24"/>
          <w:lang w:val="es-ES_tradnl"/>
        </w:rPr>
        <w:t xml:space="preserve">, </w:t>
      </w:r>
      <w:r w:rsidR="001A390D" w:rsidRPr="007F25F8">
        <w:rPr>
          <w:rFonts w:ascii="Book Antiqua" w:hAnsi="Book Antiqua"/>
          <w:sz w:val="24"/>
          <w:szCs w:val="24"/>
          <w:lang w:val="es-ES_tradnl"/>
        </w:rPr>
        <w:t>se señala</w:t>
      </w:r>
      <w:r w:rsidR="007D57C9" w:rsidRPr="00E139B2">
        <w:rPr>
          <w:rFonts w:ascii="Book Antiqua" w:hAnsi="Book Antiqua"/>
          <w:sz w:val="24"/>
          <w:szCs w:val="24"/>
          <w:lang w:val="es-ES_tradnl"/>
        </w:rPr>
        <w:t>:</w:t>
      </w:r>
    </w:p>
    <w:p w14:paraId="62DE9EFF" w14:textId="1375028F" w:rsidR="007D57C9" w:rsidRDefault="001A390D" w:rsidP="00E139B2">
      <w:pPr>
        <w:pStyle w:val="NormalWeb"/>
        <w:suppressLineNumbers/>
        <w:ind w:left="540" w:firstLine="360"/>
        <w:contextualSpacing/>
        <w:jc w:val="both"/>
        <w:rPr>
          <w:rFonts w:ascii="Book Antiqua" w:hAnsi="Book Antiqua" w:cs="Arial"/>
          <w:lang w:val="es-ES_tradnl"/>
        </w:rPr>
      </w:pPr>
      <w:r w:rsidRPr="007F25F8">
        <w:rPr>
          <w:rFonts w:ascii="Book Antiqua" w:hAnsi="Book Antiqua" w:cs="Arial"/>
          <w:lang w:val="es-ES_tradnl"/>
        </w:rPr>
        <w:t>“</w:t>
      </w:r>
      <w:r w:rsidR="007D57C9" w:rsidRPr="00E139B2">
        <w:rPr>
          <w:rFonts w:ascii="Book Antiqua" w:hAnsi="Book Antiqua" w:cs="Arial"/>
          <w:lang w:val="es-ES_tradnl"/>
        </w:rPr>
        <w:t xml:space="preserve">El edadismo contra las personas </w:t>
      </w:r>
      <w:proofErr w:type="gramStart"/>
      <w:r w:rsidR="007D57C9" w:rsidRPr="00E139B2">
        <w:rPr>
          <w:rFonts w:ascii="Book Antiqua" w:hAnsi="Book Antiqua" w:cs="Arial"/>
          <w:lang w:val="es-ES_tradnl"/>
        </w:rPr>
        <w:t>más jóvenes y más mayores</w:t>
      </w:r>
      <w:proofErr w:type="gramEnd"/>
      <w:r w:rsidR="007D57C9" w:rsidRPr="00E139B2">
        <w:rPr>
          <w:rFonts w:ascii="Book Antiqua" w:hAnsi="Book Antiqua" w:cs="Arial"/>
          <w:lang w:val="es-ES_tradnl"/>
        </w:rPr>
        <w:t xml:space="preserve"> ocurre con frecuencia, no está reconocido, no se lucha contra él y tiene consecuencias de largo alcance para nuestra economía y sociedad», dijo </w:t>
      </w:r>
      <w:proofErr w:type="spellStart"/>
      <w:r w:rsidR="007D57C9" w:rsidRPr="00E139B2">
        <w:rPr>
          <w:rFonts w:ascii="Book Antiqua" w:hAnsi="Book Antiqua" w:cs="Arial"/>
          <w:lang w:val="es-ES_tradnl"/>
        </w:rPr>
        <w:t>Maria</w:t>
      </w:r>
      <w:proofErr w:type="spellEnd"/>
      <w:r w:rsidR="007D57C9" w:rsidRPr="00E139B2">
        <w:rPr>
          <w:rFonts w:ascii="Book Antiqua" w:hAnsi="Book Antiqua" w:cs="Arial"/>
          <w:lang w:val="es-ES_tradnl"/>
        </w:rPr>
        <w:t xml:space="preserve">-Francesca </w:t>
      </w:r>
      <w:proofErr w:type="spellStart"/>
      <w:r w:rsidR="007D57C9" w:rsidRPr="00E139B2">
        <w:rPr>
          <w:rFonts w:ascii="Book Antiqua" w:hAnsi="Book Antiqua" w:cs="Arial"/>
          <w:lang w:val="es-ES_tradnl"/>
        </w:rPr>
        <w:t>Spatolisano</w:t>
      </w:r>
      <w:proofErr w:type="spellEnd"/>
      <w:r w:rsidR="007D57C9" w:rsidRPr="00E139B2">
        <w:rPr>
          <w:rFonts w:ascii="Book Antiqua" w:hAnsi="Book Antiqua" w:cs="Arial"/>
          <w:lang w:val="es-ES_tradnl"/>
        </w:rPr>
        <w:t xml:space="preserve">, Subsecretaria General de Coordinación de Políticas y Asuntos Interinstitucionales </w:t>
      </w:r>
      <w:r w:rsidR="007D57C9" w:rsidRPr="00E139B2">
        <w:rPr>
          <w:rFonts w:ascii="Book Antiqua" w:hAnsi="Book Antiqua" w:cs="Arial"/>
          <w:lang w:val="es-ES_tradnl"/>
        </w:rPr>
        <w:lastRenderedPageBreak/>
        <w:t>del Departamento de Asuntos Económicos y Sociales.</w:t>
      </w:r>
      <w:r w:rsidR="007C2BE9" w:rsidRPr="00E139B2">
        <w:rPr>
          <w:rFonts w:ascii="Book Antiqua" w:hAnsi="Book Antiqua" w:cs="Arial"/>
          <w:lang w:val="es-ES_tradnl"/>
        </w:rPr>
        <w:t xml:space="preserve"> </w:t>
      </w:r>
      <w:r w:rsidR="007D57C9" w:rsidRPr="00E139B2">
        <w:rPr>
          <w:rFonts w:ascii="Book Antiqua" w:hAnsi="Book Antiqua" w:cs="Arial"/>
          <w:lang w:val="es-ES_tradnl"/>
        </w:rPr>
        <w:t xml:space="preserve"> «Juntos podemos evitar este problema. </w:t>
      </w:r>
      <w:r w:rsidR="00B81FC3" w:rsidRPr="00E139B2">
        <w:rPr>
          <w:rFonts w:ascii="Book Antiqua" w:hAnsi="Book Antiqua" w:cs="Arial"/>
          <w:lang w:val="es-ES_tradnl"/>
        </w:rPr>
        <w:t xml:space="preserve"> </w:t>
      </w:r>
      <w:r w:rsidR="007D57C9" w:rsidRPr="00E139B2">
        <w:rPr>
          <w:rFonts w:ascii="Book Antiqua" w:hAnsi="Book Antiqua" w:cs="Arial"/>
          <w:lang w:val="es-ES_tradnl"/>
        </w:rPr>
        <w:t>Únanse al movimiento y luchen contra el edadismo»</w:t>
      </w:r>
      <w:r w:rsidRPr="007F25F8">
        <w:rPr>
          <w:rFonts w:ascii="Book Antiqua" w:hAnsi="Book Antiqua" w:cs="Arial"/>
          <w:lang w:val="es-ES_tradnl"/>
        </w:rPr>
        <w:t>”</w:t>
      </w:r>
      <w:r w:rsidR="007D57C9" w:rsidRPr="00E139B2">
        <w:rPr>
          <w:rFonts w:ascii="Book Antiqua" w:hAnsi="Book Antiqua" w:cs="Arial"/>
          <w:lang w:val="es-ES_tradnl"/>
        </w:rPr>
        <w:t>.  </w:t>
      </w:r>
    </w:p>
    <w:p w14:paraId="26C53B61" w14:textId="77777777" w:rsidR="00AE6765" w:rsidRPr="00E139B2" w:rsidRDefault="00AE6765" w:rsidP="00E139B2">
      <w:pPr>
        <w:pStyle w:val="NormalWeb"/>
        <w:suppressLineNumbers/>
        <w:ind w:left="540" w:firstLine="360"/>
        <w:contextualSpacing/>
        <w:jc w:val="both"/>
        <w:rPr>
          <w:rFonts w:ascii="Book Antiqua" w:hAnsi="Book Antiqua" w:cs="Arial"/>
          <w:lang w:val="es-ES_tradnl"/>
        </w:rPr>
      </w:pPr>
    </w:p>
    <w:p w14:paraId="11868BE9" w14:textId="24BDD07D" w:rsidR="007D57C9" w:rsidRPr="00E139B2" w:rsidRDefault="007D57C9" w:rsidP="00E139B2">
      <w:pPr>
        <w:pStyle w:val="NormalWeb"/>
        <w:suppressLineNumbers/>
        <w:ind w:left="540" w:firstLine="360"/>
        <w:contextualSpacing/>
        <w:jc w:val="both"/>
        <w:rPr>
          <w:rFonts w:ascii="Book Antiqua" w:hAnsi="Book Antiqua" w:cs="Arial"/>
          <w:lang w:val="es-ES_tradnl"/>
        </w:rPr>
      </w:pPr>
      <w:r w:rsidRPr="00E139B2">
        <w:rPr>
          <w:rFonts w:ascii="Book Antiqua" w:hAnsi="Book Antiqua" w:cs="Arial"/>
          <w:lang w:val="es-ES_tradnl"/>
        </w:rPr>
        <w:t>El edadismo tiene consecuencias graves y amplias para la salud y el bienestar de las personas.</w:t>
      </w:r>
      <w:r w:rsidR="007C2BE9" w:rsidRPr="00E139B2">
        <w:rPr>
          <w:rFonts w:ascii="Book Antiqua" w:hAnsi="Book Antiqua" w:cs="Arial"/>
          <w:lang w:val="es-ES_tradnl"/>
        </w:rPr>
        <w:t xml:space="preserve"> </w:t>
      </w:r>
      <w:r w:rsidRPr="00E139B2">
        <w:rPr>
          <w:rFonts w:ascii="Book Antiqua" w:hAnsi="Book Antiqua" w:cs="Arial"/>
          <w:lang w:val="es-ES_tradnl"/>
        </w:rPr>
        <w:t xml:space="preserve"> Entre las personas mayores, el edadismo se asocia con una peor salud física y mental, un mayor aislamiento social y soledad, una mayor inseguridad financiera, una menor calidad de vida y unas mayores tasas de muertes prematuras.</w:t>
      </w:r>
      <w:r w:rsidR="00B81FC3" w:rsidRPr="00E139B2">
        <w:rPr>
          <w:rFonts w:ascii="Book Antiqua" w:hAnsi="Book Antiqua" w:cs="Arial"/>
          <w:lang w:val="es-ES_tradnl"/>
        </w:rPr>
        <w:t xml:space="preserve"> </w:t>
      </w:r>
      <w:r w:rsidRPr="00E139B2">
        <w:rPr>
          <w:rFonts w:ascii="Book Antiqua" w:hAnsi="Book Antiqua" w:cs="Arial"/>
          <w:lang w:val="es-ES_tradnl"/>
        </w:rPr>
        <w:t xml:space="preserve"> Se calcula que </w:t>
      </w:r>
      <w:r w:rsidR="001A390D" w:rsidRPr="007F25F8">
        <w:rPr>
          <w:rFonts w:ascii="Book Antiqua" w:hAnsi="Book Antiqua" w:cs="Arial"/>
          <w:lang w:val="es-ES_tradnl"/>
        </w:rPr>
        <w:t xml:space="preserve">6.3 </w:t>
      </w:r>
      <w:r w:rsidRPr="00E139B2">
        <w:rPr>
          <w:rFonts w:ascii="Book Antiqua" w:hAnsi="Book Antiqua" w:cs="Arial"/>
          <w:lang w:val="es-ES_tradnl"/>
        </w:rPr>
        <w:t xml:space="preserve">millones de casos de depresión en todo el mundo son atribuibles al edadismo. </w:t>
      </w:r>
      <w:r w:rsidR="007C2BE9" w:rsidRPr="00E139B2">
        <w:rPr>
          <w:rFonts w:ascii="Book Antiqua" w:hAnsi="Book Antiqua" w:cs="Arial"/>
          <w:lang w:val="es-ES_tradnl"/>
        </w:rPr>
        <w:t xml:space="preserve"> </w:t>
      </w:r>
      <w:r w:rsidRPr="00E139B2">
        <w:rPr>
          <w:rFonts w:ascii="Book Antiqua" w:hAnsi="Book Antiqua" w:cs="Arial"/>
          <w:lang w:val="es-ES_tradnl"/>
        </w:rPr>
        <w:t>El problema se entremezcla con otras formas de prejuicios y desventajas, como las relacionadas con el sexo, la raza y la discapacidad, lo que tiene un efecto negativo sobre la salud y el bienestar de la población. </w:t>
      </w:r>
      <w:r w:rsidR="00C51755" w:rsidRPr="00E139B2">
        <w:rPr>
          <w:rFonts w:ascii="Book Antiqua" w:hAnsi="Book Antiqua"/>
          <w:lang w:val="es-PR"/>
        </w:rPr>
        <w:t>(Organización Mundial de la Salud, 2021)</w:t>
      </w:r>
    </w:p>
    <w:p w14:paraId="606D2EF9" w14:textId="77777777" w:rsidR="00C51755" w:rsidRDefault="00C51755" w:rsidP="00C51755">
      <w:pPr>
        <w:pStyle w:val="NormalWeb"/>
        <w:suppressLineNumbers/>
        <w:ind w:firstLine="360"/>
        <w:contextualSpacing/>
        <w:jc w:val="both"/>
        <w:rPr>
          <w:rFonts w:ascii="Book Antiqua" w:hAnsi="Book Antiqua" w:cs="Arial"/>
          <w:lang w:val="es-ES_tradnl"/>
        </w:rPr>
      </w:pPr>
    </w:p>
    <w:p w14:paraId="35D284C7" w14:textId="66ED5A2F" w:rsidR="003836A5" w:rsidRPr="00E139B2" w:rsidRDefault="00AE6765" w:rsidP="007F25F8">
      <w:pPr>
        <w:pStyle w:val="NormalWeb"/>
        <w:suppressLineNumbers/>
        <w:ind w:firstLine="540"/>
        <w:contextualSpacing/>
        <w:jc w:val="both"/>
        <w:rPr>
          <w:rFonts w:ascii="Book Antiqua" w:hAnsi="Book Antiqua" w:cs="Arial"/>
          <w:lang w:val="es-ES_tradnl"/>
        </w:rPr>
      </w:pPr>
      <w:r>
        <w:rPr>
          <w:rFonts w:ascii="Book Antiqua" w:hAnsi="Book Antiqua" w:cs="Arial"/>
          <w:lang w:val="es-ES_tradnl"/>
        </w:rPr>
        <w:t>En el I</w:t>
      </w:r>
      <w:r w:rsidR="003836A5" w:rsidRPr="00E139B2">
        <w:rPr>
          <w:rFonts w:ascii="Book Antiqua" w:hAnsi="Book Antiqua" w:cs="Arial"/>
          <w:lang w:val="es-ES_tradnl"/>
        </w:rPr>
        <w:t xml:space="preserve">nforme se señala que </w:t>
      </w:r>
      <w:r w:rsidR="00C51755">
        <w:rPr>
          <w:rFonts w:ascii="Book Antiqua" w:hAnsi="Book Antiqua" w:cs="Arial"/>
          <w:lang w:val="es-ES_tradnl"/>
        </w:rPr>
        <w:t xml:space="preserve">hay varios acercamientos para trabajar en la erradicación del edadismo.  </w:t>
      </w:r>
      <w:r w:rsidR="001A390D" w:rsidRPr="007F25F8">
        <w:rPr>
          <w:rFonts w:ascii="Book Antiqua" w:hAnsi="Book Antiqua" w:cs="Arial"/>
          <w:lang w:val="es-PR"/>
        </w:rPr>
        <w:t>Entre estos se encuentran las políticas y leyes contra el edadismo; las actividades</w:t>
      </w:r>
      <w:r w:rsidR="001A390D">
        <w:rPr>
          <w:rFonts w:ascii="Book Antiqua" w:hAnsi="Book Antiqua" w:cs="Arial"/>
          <w:lang w:val="es-PR"/>
        </w:rPr>
        <w:t xml:space="preserve"> </w:t>
      </w:r>
      <w:r w:rsidR="003836A5" w:rsidRPr="00E139B2">
        <w:rPr>
          <w:rFonts w:ascii="Book Antiqua" w:hAnsi="Book Antiqua" w:cs="Arial"/>
          <w:lang w:val="es-ES_tradnl"/>
        </w:rPr>
        <w:t>educativas en las que se mejora la empatía y se combaten ideas erróneas</w:t>
      </w:r>
      <w:r w:rsidR="00C51755">
        <w:rPr>
          <w:rFonts w:ascii="Book Antiqua" w:hAnsi="Book Antiqua" w:cs="Arial"/>
          <w:lang w:val="es-ES_tradnl"/>
        </w:rPr>
        <w:t xml:space="preserve"> sobre la edad, así como</w:t>
      </w:r>
      <w:r w:rsidR="003836A5" w:rsidRPr="00E139B2">
        <w:rPr>
          <w:rFonts w:ascii="Book Antiqua" w:hAnsi="Book Antiqua" w:cs="Arial"/>
          <w:lang w:val="es-ES_tradnl"/>
        </w:rPr>
        <w:t xml:space="preserve"> las actividades intergeneracionales para reducir prejuicios</w:t>
      </w:r>
      <w:r w:rsidR="00C51755">
        <w:rPr>
          <w:rFonts w:ascii="Book Antiqua" w:hAnsi="Book Antiqua" w:cs="Arial"/>
          <w:lang w:val="es-ES_tradnl"/>
        </w:rPr>
        <w:t>,</w:t>
      </w:r>
      <w:r w:rsidR="003836A5" w:rsidRPr="00E139B2">
        <w:rPr>
          <w:rFonts w:ascii="Book Antiqua" w:hAnsi="Book Antiqua" w:cs="Arial"/>
          <w:lang w:val="es-ES_tradnl"/>
        </w:rPr>
        <w:t xml:space="preserve"> </w:t>
      </w:r>
      <w:r>
        <w:rPr>
          <w:rFonts w:ascii="Book Antiqua" w:hAnsi="Book Antiqua" w:cs="Arial"/>
          <w:lang w:val="es-ES_tradnl"/>
        </w:rPr>
        <w:t xml:space="preserve">todas estas </w:t>
      </w:r>
      <w:r w:rsidR="001A390D" w:rsidRPr="007F25F8">
        <w:rPr>
          <w:rFonts w:ascii="Book Antiqua" w:hAnsi="Book Antiqua" w:cs="Arial"/>
          <w:lang w:val="es-ES_tradnl"/>
        </w:rPr>
        <w:t xml:space="preserve">estrategias contribuyen a mitigar </w:t>
      </w:r>
      <w:r w:rsidR="003836A5" w:rsidRPr="00E139B2">
        <w:rPr>
          <w:rFonts w:ascii="Book Antiqua" w:hAnsi="Book Antiqua" w:cs="Arial"/>
          <w:lang w:val="es-ES_tradnl"/>
        </w:rPr>
        <w:t>el problema del edadismo.</w:t>
      </w:r>
      <w:r w:rsidR="00681D7D" w:rsidRPr="00E139B2">
        <w:rPr>
          <w:rFonts w:ascii="Book Antiqua" w:hAnsi="Book Antiqua" w:cs="Arial"/>
          <w:lang w:val="es-ES_tradnl"/>
        </w:rPr>
        <w:t xml:space="preserve"> </w:t>
      </w:r>
    </w:p>
    <w:p w14:paraId="259488AD" w14:textId="77777777" w:rsidR="00193C9F" w:rsidRPr="00E139B2" w:rsidRDefault="00193C9F" w:rsidP="00E139B2">
      <w:pPr>
        <w:pStyle w:val="NormalWeb"/>
        <w:suppressLineNumbers/>
        <w:ind w:firstLine="360"/>
        <w:contextualSpacing/>
        <w:jc w:val="both"/>
        <w:rPr>
          <w:rFonts w:ascii="Book Antiqua" w:hAnsi="Book Antiqua" w:cs="Arial"/>
          <w:lang w:val="es-ES_tradnl"/>
        </w:rPr>
      </w:pPr>
    </w:p>
    <w:p w14:paraId="6525F602" w14:textId="1B706E3F" w:rsidR="003836A5" w:rsidRPr="00E139B2" w:rsidRDefault="00612BE2" w:rsidP="007F25F8">
      <w:pPr>
        <w:pStyle w:val="NormalWeb"/>
        <w:suppressLineNumbers/>
        <w:ind w:firstLine="540"/>
        <w:contextualSpacing/>
        <w:jc w:val="both"/>
        <w:rPr>
          <w:rFonts w:ascii="Book Antiqua" w:hAnsi="Book Antiqua" w:cs="Arial"/>
          <w:lang w:val="es-ES_tradnl"/>
        </w:rPr>
      </w:pPr>
      <w:r w:rsidRPr="00E139B2">
        <w:rPr>
          <w:rFonts w:ascii="Book Antiqua" w:hAnsi="Book Antiqua" w:cs="Arial"/>
          <w:lang w:val="es-ES_tradnl"/>
        </w:rPr>
        <w:t xml:space="preserve">En el </w:t>
      </w:r>
      <w:r w:rsidR="00595A87" w:rsidRPr="007F25F8">
        <w:rPr>
          <w:rFonts w:ascii="Book Antiqua" w:hAnsi="Book Antiqua" w:cs="Arial"/>
          <w:lang w:val="es-ES_tradnl"/>
        </w:rPr>
        <w:t xml:space="preserve">artículo </w:t>
      </w:r>
      <w:r w:rsidR="006945BF" w:rsidRPr="00E139B2">
        <w:rPr>
          <w:rFonts w:ascii="Book Antiqua" w:hAnsi="Book Antiqua" w:cs="Arial"/>
          <w:lang w:val="es-ES_tradnl"/>
        </w:rPr>
        <w:t xml:space="preserve">de las Naciones Unidas </w:t>
      </w:r>
      <w:r w:rsidR="00595A87" w:rsidRPr="007F25F8">
        <w:rPr>
          <w:rFonts w:ascii="Book Antiqua" w:hAnsi="Book Antiqua" w:cs="Arial"/>
          <w:lang w:val="es-PR"/>
        </w:rPr>
        <w:t>titulado</w:t>
      </w:r>
      <w:r w:rsidR="00595A87" w:rsidRPr="00595A87">
        <w:rPr>
          <w:rFonts w:ascii="Book Antiqua" w:hAnsi="Book Antiqua" w:cs="Arial"/>
          <w:lang w:val="es-ES_tradnl"/>
        </w:rPr>
        <w:t xml:space="preserve"> </w:t>
      </w:r>
      <w:r w:rsidR="00C51755">
        <w:rPr>
          <w:rFonts w:ascii="Book Antiqua" w:hAnsi="Book Antiqua" w:cs="Arial"/>
          <w:lang w:val="es-ES_tradnl"/>
        </w:rPr>
        <w:t>“Eliminemos el e</w:t>
      </w:r>
      <w:r w:rsidRPr="00E139B2">
        <w:rPr>
          <w:rFonts w:ascii="Book Antiqua" w:hAnsi="Book Antiqua" w:cs="Arial"/>
          <w:lang w:val="es-ES_tradnl"/>
        </w:rPr>
        <w:t>d</w:t>
      </w:r>
      <w:r w:rsidR="00C51755">
        <w:rPr>
          <w:rFonts w:ascii="Book Antiqua" w:hAnsi="Book Antiqua" w:cs="Arial"/>
          <w:lang w:val="es-ES_tradnl"/>
        </w:rPr>
        <w:t>adismo y la discriminación por e</w:t>
      </w:r>
      <w:r w:rsidRPr="00E139B2">
        <w:rPr>
          <w:rFonts w:ascii="Book Antiqua" w:hAnsi="Book Antiqua" w:cs="Arial"/>
          <w:lang w:val="es-ES_tradnl"/>
        </w:rPr>
        <w:t>dad”</w:t>
      </w:r>
      <w:r w:rsidR="00EC3F16" w:rsidRPr="00E139B2">
        <w:rPr>
          <w:rStyle w:val="FootnoteReference"/>
          <w:rFonts w:ascii="Book Antiqua" w:hAnsi="Book Antiqua" w:cs="Arial"/>
          <w:lang w:val="es-ES_tradnl"/>
        </w:rPr>
        <w:footnoteReference w:id="4"/>
      </w:r>
      <w:r w:rsidR="00EE2309" w:rsidRPr="00E139B2">
        <w:rPr>
          <w:rFonts w:ascii="Book Antiqua" w:hAnsi="Book Antiqua" w:cs="Arial"/>
          <w:lang w:val="es-ES_tradnl"/>
        </w:rPr>
        <w:t>, se indica:</w:t>
      </w:r>
    </w:p>
    <w:p w14:paraId="5DB57666" w14:textId="136EC5A8" w:rsidR="007D57C9" w:rsidRPr="00E139B2" w:rsidRDefault="008D4E28" w:rsidP="00E139B2">
      <w:pPr>
        <w:suppressLineNumbers/>
        <w:spacing w:before="100" w:beforeAutospacing="1" w:after="100" w:afterAutospacing="1" w:line="240" w:lineRule="auto"/>
        <w:ind w:left="540" w:firstLine="360"/>
        <w:contextualSpacing/>
        <w:jc w:val="both"/>
        <w:rPr>
          <w:rFonts w:ascii="Book Antiqua" w:hAnsi="Book Antiqua"/>
          <w:spacing w:val="4"/>
          <w:sz w:val="24"/>
          <w:szCs w:val="24"/>
          <w:lang w:val="es-ES_tradnl"/>
        </w:rPr>
      </w:pPr>
      <w:r w:rsidRPr="00E139B2">
        <w:rPr>
          <w:rFonts w:ascii="Book Antiqua" w:hAnsi="Book Antiqua"/>
          <w:spacing w:val="4"/>
          <w:sz w:val="24"/>
          <w:szCs w:val="24"/>
          <w:lang w:val="es-ES_tradnl"/>
        </w:rPr>
        <w:t>“Contrarrestar el edadismo y eliminar la discriminación por edad resultan un punto de partida para el pleno disfrute de los derechos humanos de las personas d</w:t>
      </w:r>
      <w:r w:rsidR="007C2BE9" w:rsidRPr="00E139B2">
        <w:rPr>
          <w:rFonts w:ascii="Book Antiqua" w:hAnsi="Book Antiqua"/>
          <w:spacing w:val="4"/>
          <w:sz w:val="24"/>
          <w:szCs w:val="24"/>
          <w:lang w:val="es-ES_tradnl"/>
        </w:rPr>
        <w:t xml:space="preserve">e edad”, afirmó Claudia Mahler.  </w:t>
      </w:r>
      <w:r w:rsidRPr="00E139B2">
        <w:rPr>
          <w:rFonts w:ascii="Book Antiqua" w:hAnsi="Book Antiqua"/>
          <w:spacing w:val="4"/>
          <w:sz w:val="24"/>
          <w:szCs w:val="24"/>
          <w:lang w:val="es-ES_tradnl"/>
        </w:rPr>
        <w:t>“No puede haber dignidad ni igualdad de derechos si las personas de edad siguen considerándose principalmente beneficiarias de cuidados y apoyo que ejercen presión en los presupuestos y los recursos</w:t>
      </w:r>
      <w:r w:rsidR="00AE6765">
        <w:rPr>
          <w:rFonts w:ascii="Book Antiqua" w:hAnsi="Book Antiqua"/>
          <w:spacing w:val="4"/>
          <w:sz w:val="24"/>
          <w:szCs w:val="24"/>
          <w:lang w:val="es-ES_tradnl"/>
        </w:rPr>
        <w:t>”</w:t>
      </w:r>
      <w:r w:rsidRPr="00E139B2">
        <w:rPr>
          <w:rFonts w:ascii="Book Antiqua" w:hAnsi="Book Antiqua"/>
          <w:spacing w:val="4"/>
          <w:sz w:val="24"/>
          <w:szCs w:val="24"/>
          <w:lang w:val="es-ES_tradnl"/>
        </w:rPr>
        <w:t>.</w:t>
      </w:r>
    </w:p>
    <w:p w14:paraId="44C70748" w14:textId="528E4505" w:rsidR="008D4E28" w:rsidRPr="00E139B2" w:rsidRDefault="008D4E28" w:rsidP="00E139B2">
      <w:pPr>
        <w:suppressLineNumbers/>
        <w:spacing w:before="100" w:beforeAutospacing="1" w:after="100" w:afterAutospacing="1" w:line="240" w:lineRule="auto"/>
        <w:ind w:left="540" w:firstLine="360"/>
        <w:contextualSpacing/>
        <w:jc w:val="both"/>
        <w:rPr>
          <w:rFonts w:ascii="Book Antiqua" w:hAnsi="Book Antiqua"/>
          <w:spacing w:val="4"/>
          <w:sz w:val="24"/>
          <w:szCs w:val="24"/>
          <w:lang w:val="es-ES_tradnl"/>
        </w:rPr>
      </w:pPr>
      <w:r w:rsidRPr="00E139B2">
        <w:rPr>
          <w:rFonts w:ascii="Book Antiqua" w:hAnsi="Book Antiqua"/>
          <w:spacing w:val="4"/>
          <w:sz w:val="24"/>
          <w:szCs w:val="24"/>
          <w:lang w:val="es-ES_tradnl"/>
        </w:rPr>
        <w:t>…</w:t>
      </w:r>
    </w:p>
    <w:p w14:paraId="0A8DB645" w14:textId="13C21CC0" w:rsidR="008D4E28" w:rsidRPr="00C51755" w:rsidRDefault="008D4E28" w:rsidP="00E139B2">
      <w:pPr>
        <w:pStyle w:val="NormalWeb"/>
        <w:suppressLineNumbers/>
        <w:ind w:left="540" w:firstLine="360"/>
        <w:contextualSpacing/>
        <w:jc w:val="both"/>
        <w:rPr>
          <w:rFonts w:ascii="Book Antiqua" w:hAnsi="Book Antiqua"/>
          <w:lang w:val="es-ES_tradnl"/>
        </w:rPr>
      </w:pPr>
      <w:r w:rsidRPr="00E139B2">
        <w:rPr>
          <w:rFonts w:ascii="Book Antiqua" w:hAnsi="Book Antiqua"/>
          <w:lang w:val="es-ES_tradnl"/>
        </w:rPr>
        <w:t xml:space="preserve">“El edadismo está tan extendido en nuestra sociedad que en gran parte pasa desapercibido y es escasamente reconocido”, aseguró la Alta Comisionada de las Naciones Unidas para los Derechos Humanos Michelle Bachelet en su intervención </w:t>
      </w:r>
      <w:r w:rsidRPr="00C51755">
        <w:rPr>
          <w:rFonts w:ascii="Book Antiqua" w:hAnsi="Book Antiqua"/>
          <w:lang w:val="es-ES_tradnl"/>
        </w:rPr>
        <w:t>en un </w:t>
      </w:r>
      <w:hyperlink r:id="rId8" w:history="1">
        <w:r w:rsidRPr="00C51755">
          <w:rPr>
            <w:rStyle w:val="Hyperlink"/>
            <w:rFonts w:ascii="Book Antiqua" w:hAnsi="Book Antiqua"/>
            <w:bCs/>
            <w:color w:val="auto"/>
            <w:u w:val="none"/>
            <w:lang w:val="es-ES_tradnl"/>
          </w:rPr>
          <w:t>evento paralelo</w:t>
        </w:r>
      </w:hyperlink>
      <w:r w:rsidRPr="00C51755">
        <w:rPr>
          <w:rFonts w:ascii="Book Antiqua" w:hAnsi="Book Antiqua"/>
          <w:lang w:val="es-ES_tradnl"/>
        </w:rPr>
        <w:t> que abordaba el informe y sus recomendaciones.</w:t>
      </w:r>
    </w:p>
    <w:p w14:paraId="18D5A454" w14:textId="77777777" w:rsidR="00342E02" w:rsidRPr="00E139B2" w:rsidRDefault="00342E02" w:rsidP="00E139B2">
      <w:pPr>
        <w:pStyle w:val="NormalWeb"/>
        <w:suppressLineNumbers/>
        <w:ind w:left="540" w:firstLine="360"/>
        <w:contextualSpacing/>
        <w:jc w:val="both"/>
        <w:rPr>
          <w:rFonts w:ascii="Book Antiqua" w:hAnsi="Book Antiqua"/>
          <w:lang w:val="es-ES_tradnl"/>
        </w:rPr>
      </w:pPr>
    </w:p>
    <w:p w14:paraId="79962EFC" w14:textId="1B12DDA9" w:rsidR="008D4E28" w:rsidRPr="00E139B2" w:rsidRDefault="008D4E28" w:rsidP="00E139B2">
      <w:pPr>
        <w:pStyle w:val="NormalWeb"/>
        <w:suppressLineNumbers/>
        <w:ind w:left="540" w:firstLine="360"/>
        <w:contextualSpacing/>
        <w:jc w:val="both"/>
        <w:rPr>
          <w:rFonts w:ascii="Book Antiqua" w:hAnsi="Book Antiqua"/>
          <w:lang w:val="es-ES_tradnl"/>
        </w:rPr>
      </w:pPr>
      <w:r w:rsidRPr="00E139B2">
        <w:rPr>
          <w:rFonts w:ascii="Book Antiqua" w:hAnsi="Book Antiqua"/>
          <w:lang w:val="es-ES_tradnl"/>
        </w:rPr>
        <w:t>“Para combatir el edadismo, debemos cambiar nuestra mentalidad y cuestionar la narrativa de fragilidad, dependencia y vulnerabilidad que pesa en las personas de edad”, declaró Bachelet.  </w:t>
      </w:r>
    </w:p>
    <w:p w14:paraId="3DCE5CAF" w14:textId="77777777" w:rsidR="00342E02" w:rsidRPr="00E139B2" w:rsidRDefault="00342E02" w:rsidP="00E139B2">
      <w:pPr>
        <w:pStyle w:val="NormalWeb"/>
        <w:suppressLineNumbers/>
        <w:ind w:left="360" w:firstLine="360"/>
        <w:contextualSpacing/>
        <w:jc w:val="both"/>
        <w:rPr>
          <w:rFonts w:ascii="Book Antiqua" w:hAnsi="Book Antiqua"/>
          <w:lang w:val="es-ES_tradnl"/>
        </w:rPr>
      </w:pPr>
    </w:p>
    <w:p w14:paraId="098C5AD1" w14:textId="2DC84DDF" w:rsidR="007740FC" w:rsidRPr="00E139B2" w:rsidRDefault="007740FC" w:rsidP="00E139B2">
      <w:pPr>
        <w:pStyle w:val="NormalWeb"/>
        <w:suppressLineNumbers/>
        <w:ind w:left="540" w:firstLine="360"/>
        <w:contextualSpacing/>
        <w:jc w:val="both"/>
        <w:rPr>
          <w:rFonts w:ascii="Book Antiqua" w:hAnsi="Book Antiqua"/>
          <w:lang w:val="es-ES_tradnl"/>
        </w:rPr>
      </w:pPr>
      <w:r w:rsidRPr="00E139B2">
        <w:rPr>
          <w:rFonts w:ascii="Book Antiqua" w:hAnsi="Book Antiqua"/>
          <w:lang w:val="es-ES_tradnl"/>
        </w:rPr>
        <w:t>…</w:t>
      </w:r>
    </w:p>
    <w:p w14:paraId="0776D742" w14:textId="77777777" w:rsidR="00840DEF" w:rsidRPr="00E139B2" w:rsidRDefault="00840DEF" w:rsidP="00E139B2">
      <w:pPr>
        <w:pStyle w:val="NormalWeb"/>
        <w:suppressLineNumbers/>
        <w:ind w:left="540" w:firstLine="360"/>
        <w:contextualSpacing/>
        <w:jc w:val="both"/>
        <w:rPr>
          <w:rFonts w:ascii="Book Antiqua" w:hAnsi="Book Antiqua"/>
          <w:spacing w:val="4"/>
          <w:lang w:val="es-ES_tradnl"/>
        </w:rPr>
      </w:pPr>
    </w:p>
    <w:p w14:paraId="78603502" w14:textId="36F062A5" w:rsidR="007740FC" w:rsidRPr="00E139B2" w:rsidRDefault="007740FC" w:rsidP="00E139B2">
      <w:pPr>
        <w:pStyle w:val="NormalWeb"/>
        <w:suppressLineNumbers/>
        <w:ind w:left="540" w:firstLine="360"/>
        <w:contextualSpacing/>
        <w:jc w:val="both"/>
        <w:rPr>
          <w:rFonts w:ascii="Book Antiqua" w:hAnsi="Book Antiqua"/>
          <w:lang w:val="es-ES_tradnl"/>
        </w:rPr>
      </w:pPr>
      <w:r w:rsidRPr="00E139B2">
        <w:rPr>
          <w:rFonts w:ascii="Book Antiqua" w:hAnsi="Book Antiqua"/>
          <w:spacing w:val="4"/>
          <w:lang w:val="es-ES_tradnl"/>
        </w:rPr>
        <w:t>El informe indica la necesidad fundamental de erradicar el edadism</w:t>
      </w:r>
      <w:r w:rsidR="00B81FC3" w:rsidRPr="00E139B2">
        <w:rPr>
          <w:rFonts w:ascii="Book Antiqua" w:hAnsi="Book Antiqua"/>
          <w:spacing w:val="4"/>
          <w:lang w:val="es-ES_tradnl"/>
        </w:rPr>
        <w:t xml:space="preserve">o y la discriminación por edad.  </w:t>
      </w:r>
      <w:r w:rsidRPr="00E139B2">
        <w:rPr>
          <w:rFonts w:ascii="Book Antiqua" w:hAnsi="Book Antiqua"/>
          <w:spacing w:val="4"/>
          <w:lang w:val="es-ES_tradnl"/>
        </w:rPr>
        <w:t>Mahler afirma que un enfoque de derechos humanos resulta necesario a fin de pasar del paradigma del bienestar “a uno que reconozca a las personas de edad como titulares de derechos que tienen las mismas garantías de dignidad, igualdad, participación, autonomía e independencia durante toda su vida”.</w:t>
      </w:r>
    </w:p>
    <w:p w14:paraId="36FAA14A" w14:textId="43421DF6" w:rsidR="008D4E28" w:rsidRPr="00E139B2" w:rsidRDefault="002E196E" w:rsidP="007F25F8">
      <w:pPr>
        <w:suppressLineNumbers/>
        <w:spacing w:before="100" w:beforeAutospacing="1" w:after="100" w:afterAutospacing="1" w:line="240" w:lineRule="auto"/>
        <w:ind w:firstLine="540"/>
        <w:contextualSpacing/>
        <w:jc w:val="both"/>
        <w:rPr>
          <w:rFonts w:ascii="Book Antiqua" w:hAnsi="Book Antiqua"/>
          <w:sz w:val="24"/>
          <w:szCs w:val="24"/>
          <w:lang w:val="es-ES_tradnl"/>
        </w:rPr>
      </w:pPr>
      <w:r w:rsidRPr="00E139B2">
        <w:rPr>
          <w:rFonts w:ascii="Book Antiqua" w:hAnsi="Book Antiqua"/>
          <w:sz w:val="24"/>
          <w:szCs w:val="24"/>
          <w:lang w:val="es-ES_tradnl"/>
        </w:rPr>
        <w:t xml:space="preserve">Por su parte en el </w:t>
      </w:r>
      <w:r w:rsidR="00595A87" w:rsidRPr="007F25F8">
        <w:rPr>
          <w:rFonts w:ascii="Book Antiqua" w:hAnsi="Book Antiqua" w:cs="Arial"/>
          <w:lang w:val="es-ES_tradnl"/>
        </w:rPr>
        <w:t>artículo</w:t>
      </w:r>
      <w:r w:rsidRPr="00E139B2">
        <w:rPr>
          <w:rFonts w:ascii="Book Antiqua" w:hAnsi="Book Antiqua"/>
          <w:sz w:val="24"/>
          <w:szCs w:val="24"/>
          <w:lang w:val="es-ES_tradnl"/>
        </w:rPr>
        <w:t xml:space="preserve"> “Edadismo: El germen que nos afecta a todos”</w:t>
      </w:r>
      <w:r w:rsidR="007B1F61" w:rsidRPr="00E139B2">
        <w:rPr>
          <w:rStyle w:val="FootnoteReference"/>
          <w:rFonts w:ascii="Book Antiqua" w:hAnsi="Book Antiqua" w:cs="Arial"/>
          <w:sz w:val="24"/>
          <w:szCs w:val="24"/>
          <w:shd w:val="clear" w:color="auto" w:fill="FFFFFF"/>
          <w:lang w:val="es-ES_tradnl"/>
        </w:rPr>
        <w:t xml:space="preserve"> </w:t>
      </w:r>
      <w:r w:rsidR="007B1F61" w:rsidRPr="00E139B2">
        <w:rPr>
          <w:rStyle w:val="FootnoteReference"/>
          <w:rFonts w:ascii="Book Antiqua" w:hAnsi="Book Antiqua" w:cs="Arial"/>
          <w:sz w:val="24"/>
          <w:szCs w:val="24"/>
          <w:shd w:val="clear" w:color="auto" w:fill="FFFFFF"/>
          <w:lang w:val="es-ES_tradnl"/>
        </w:rPr>
        <w:footnoteReference w:id="5"/>
      </w:r>
      <w:r w:rsidR="00C91FA9" w:rsidRPr="00E139B2">
        <w:rPr>
          <w:rFonts w:ascii="Book Antiqua" w:hAnsi="Book Antiqua"/>
          <w:sz w:val="24"/>
          <w:szCs w:val="24"/>
          <w:lang w:val="es-ES_tradnl"/>
        </w:rPr>
        <w:t xml:space="preserve">, el Lcdo. </w:t>
      </w:r>
      <w:proofErr w:type="spellStart"/>
      <w:r w:rsidR="00C91FA9" w:rsidRPr="00E139B2">
        <w:rPr>
          <w:rFonts w:ascii="Book Antiqua" w:hAnsi="Book Antiqua"/>
          <w:sz w:val="24"/>
          <w:szCs w:val="24"/>
          <w:lang w:val="es-ES_tradnl"/>
        </w:rPr>
        <w:t>Ever</w:t>
      </w:r>
      <w:proofErr w:type="spellEnd"/>
      <w:r w:rsidR="00C91FA9" w:rsidRPr="00E139B2">
        <w:rPr>
          <w:rFonts w:ascii="Book Antiqua" w:hAnsi="Book Antiqua"/>
          <w:sz w:val="24"/>
          <w:szCs w:val="24"/>
          <w:lang w:val="es-ES_tradnl"/>
        </w:rPr>
        <w:t xml:space="preserve"> Padilla, </w:t>
      </w:r>
      <w:proofErr w:type="gramStart"/>
      <w:r w:rsidR="00C91FA9" w:rsidRPr="00E139B2">
        <w:rPr>
          <w:rFonts w:ascii="Book Antiqua" w:hAnsi="Book Antiqua"/>
          <w:sz w:val="24"/>
          <w:szCs w:val="24"/>
          <w:lang w:val="es-ES_tradnl"/>
        </w:rPr>
        <w:t>Director</w:t>
      </w:r>
      <w:proofErr w:type="gramEnd"/>
      <w:r w:rsidR="00C91FA9" w:rsidRPr="00E139B2">
        <w:rPr>
          <w:rFonts w:ascii="Book Antiqua" w:hAnsi="Book Antiqua"/>
          <w:sz w:val="24"/>
          <w:szCs w:val="24"/>
          <w:lang w:val="es-ES_tradnl"/>
        </w:rPr>
        <w:t xml:space="preserve"> de la Comisión de Derec</w:t>
      </w:r>
      <w:r w:rsidR="00FB77D1" w:rsidRPr="00E139B2">
        <w:rPr>
          <w:rFonts w:ascii="Book Antiqua" w:hAnsi="Book Antiqua"/>
          <w:sz w:val="24"/>
          <w:szCs w:val="24"/>
          <w:lang w:val="es-ES_tradnl"/>
        </w:rPr>
        <w:t xml:space="preserve">hos Civiles de Puerto Rico, </w:t>
      </w:r>
      <w:r w:rsidR="00C91FA9" w:rsidRPr="00E139B2">
        <w:rPr>
          <w:rFonts w:ascii="Book Antiqua" w:hAnsi="Book Antiqua"/>
          <w:sz w:val="24"/>
          <w:szCs w:val="24"/>
          <w:lang w:val="es-ES_tradnl"/>
        </w:rPr>
        <w:t>señala:</w:t>
      </w:r>
    </w:p>
    <w:p w14:paraId="4E5141FF" w14:textId="77777777" w:rsidR="00B714B2" w:rsidRPr="00E139B2" w:rsidRDefault="00B714B2" w:rsidP="00E139B2">
      <w:pPr>
        <w:suppressLineNumbers/>
        <w:spacing w:before="100" w:beforeAutospacing="1" w:after="100" w:afterAutospacing="1" w:line="240" w:lineRule="auto"/>
        <w:ind w:firstLine="360"/>
        <w:contextualSpacing/>
        <w:jc w:val="both"/>
        <w:rPr>
          <w:rFonts w:ascii="Book Antiqua" w:hAnsi="Book Antiqua"/>
          <w:sz w:val="24"/>
          <w:szCs w:val="24"/>
          <w:lang w:val="es-ES_tradnl"/>
        </w:rPr>
      </w:pPr>
    </w:p>
    <w:p w14:paraId="6682F484" w14:textId="337CF9B6" w:rsidR="00C91FA9" w:rsidRPr="00E139B2" w:rsidRDefault="00C91FA9" w:rsidP="00E139B2">
      <w:pPr>
        <w:suppressLineNumbers/>
        <w:spacing w:before="100" w:beforeAutospacing="1" w:after="100" w:afterAutospacing="1" w:line="240" w:lineRule="auto"/>
        <w:ind w:left="540" w:firstLine="360"/>
        <w:contextualSpacing/>
        <w:jc w:val="both"/>
        <w:rPr>
          <w:rFonts w:ascii="Book Antiqua" w:hAnsi="Book Antiqua" w:cs="Arial"/>
          <w:sz w:val="24"/>
          <w:szCs w:val="24"/>
          <w:shd w:val="clear" w:color="auto" w:fill="FFFFFF"/>
          <w:lang w:val="es-ES_tradnl"/>
        </w:rPr>
      </w:pPr>
      <w:r w:rsidRPr="00E139B2">
        <w:rPr>
          <w:rFonts w:ascii="Book Antiqua" w:hAnsi="Book Antiqua" w:cs="Arial"/>
          <w:sz w:val="24"/>
          <w:szCs w:val="24"/>
          <w:shd w:val="clear" w:color="auto" w:fill="FFFFFF"/>
          <w:lang w:val="es-ES_tradnl"/>
        </w:rPr>
        <w:t xml:space="preserve">La discriminación por la </w:t>
      </w:r>
      <w:proofErr w:type="gramStart"/>
      <w:r w:rsidRPr="00E139B2">
        <w:rPr>
          <w:rFonts w:ascii="Book Antiqua" w:hAnsi="Book Antiqua" w:cs="Arial"/>
          <w:sz w:val="24"/>
          <w:szCs w:val="24"/>
          <w:shd w:val="clear" w:color="auto" w:fill="FFFFFF"/>
          <w:lang w:val="es-ES_tradnl"/>
        </w:rPr>
        <w:t>edad,</w:t>
      </w:r>
      <w:proofErr w:type="gramEnd"/>
      <w:r w:rsidRPr="00E139B2">
        <w:rPr>
          <w:rFonts w:ascii="Book Antiqua" w:hAnsi="Book Antiqua" w:cs="Arial"/>
          <w:sz w:val="24"/>
          <w:szCs w:val="24"/>
          <w:shd w:val="clear" w:color="auto" w:fill="FFFFFF"/>
          <w:lang w:val="es-ES_tradnl"/>
        </w:rPr>
        <w:t xml:space="preserve"> ya sea consciente o inconsciente, institucional o personal está normalizada. </w:t>
      </w:r>
      <w:r w:rsidR="007C2BE9" w:rsidRPr="00E139B2">
        <w:rPr>
          <w:rFonts w:ascii="Book Antiqua" w:hAnsi="Book Antiqua" w:cs="Arial"/>
          <w:sz w:val="24"/>
          <w:szCs w:val="24"/>
          <w:shd w:val="clear" w:color="auto" w:fill="FFFFFF"/>
          <w:lang w:val="es-ES_tradnl"/>
        </w:rPr>
        <w:t xml:space="preserve"> </w:t>
      </w:r>
      <w:r w:rsidRPr="00E139B2">
        <w:rPr>
          <w:rFonts w:ascii="Book Antiqua" w:hAnsi="Book Antiqua" w:cs="Arial"/>
          <w:sz w:val="24"/>
          <w:szCs w:val="24"/>
          <w:shd w:val="clear" w:color="auto" w:fill="FFFFFF"/>
          <w:lang w:val="es-ES_tradnl"/>
        </w:rPr>
        <w:t xml:space="preserve">Está presente en nuestra vida cotidiana y la identificamos en la atención y prestación de servicios de salud, en los trabajos, los medios de comunicación, en la publicidad y en la prensa. </w:t>
      </w:r>
      <w:r w:rsidR="007C2BE9" w:rsidRPr="00E139B2">
        <w:rPr>
          <w:rFonts w:ascii="Book Antiqua" w:hAnsi="Book Antiqua" w:cs="Arial"/>
          <w:sz w:val="24"/>
          <w:szCs w:val="24"/>
          <w:shd w:val="clear" w:color="auto" w:fill="FFFFFF"/>
          <w:lang w:val="es-ES_tradnl"/>
        </w:rPr>
        <w:t xml:space="preserve"> </w:t>
      </w:r>
      <w:r w:rsidRPr="00E139B2">
        <w:rPr>
          <w:rFonts w:ascii="Book Antiqua" w:hAnsi="Book Antiqua" w:cs="Arial"/>
          <w:sz w:val="24"/>
          <w:szCs w:val="24"/>
          <w:shd w:val="clear" w:color="auto" w:fill="FFFFFF"/>
          <w:lang w:val="es-ES_tradnl"/>
        </w:rPr>
        <w:t>Aunque hemos avanzado en la aspiración del reconocimiento y respeto de la dignidad de todas personas, todavía nos falta amplio camino por recorrer en el caso del edadismo.</w:t>
      </w:r>
    </w:p>
    <w:p w14:paraId="6B8FDFD7" w14:textId="77777777" w:rsidR="00B714B2" w:rsidRPr="00E139B2" w:rsidRDefault="00B714B2" w:rsidP="00E139B2">
      <w:pPr>
        <w:suppressLineNumbers/>
        <w:spacing w:before="100" w:beforeAutospacing="1" w:after="100" w:afterAutospacing="1" w:line="240" w:lineRule="auto"/>
        <w:ind w:firstLine="360"/>
        <w:contextualSpacing/>
        <w:jc w:val="both"/>
        <w:rPr>
          <w:rFonts w:ascii="Book Antiqua" w:hAnsi="Book Antiqua" w:cs="Arial"/>
          <w:sz w:val="24"/>
          <w:szCs w:val="24"/>
          <w:shd w:val="clear" w:color="auto" w:fill="FFFFFF"/>
          <w:lang w:val="es-ES_tradnl"/>
        </w:rPr>
      </w:pPr>
    </w:p>
    <w:p w14:paraId="14F81B2B" w14:textId="046F820C" w:rsidR="00016427" w:rsidRPr="00E139B2" w:rsidRDefault="00016427" w:rsidP="007F25F8">
      <w:pPr>
        <w:suppressLineNumbers/>
        <w:spacing w:before="100" w:beforeAutospacing="1" w:after="100" w:afterAutospacing="1" w:line="240" w:lineRule="auto"/>
        <w:ind w:firstLine="540"/>
        <w:contextualSpacing/>
        <w:jc w:val="both"/>
        <w:rPr>
          <w:rFonts w:ascii="Book Antiqua" w:hAnsi="Book Antiqua" w:cs="Arial"/>
          <w:sz w:val="24"/>
          <w:szCs w:val="24"/>
          <w:shd w:val="clear" w:color="auto" w:fill="FFFFFF"/>
          <w:lang w:val="es-ES_tradnl"/>
        </w:rPr>
      </w:pPr>
      <w:r w:rsidRPr="00E139B2">
        <w:rPr>
          <w:rFonts w:ascii="Book Antiqua" w:hAnsi="Book Antiqua" w:cs="Arial"/>
          <w:sz w:val="24"/>
          <w:szCs w:val="24"/>
          <w:shd w:val="clear" w:color="auto" w:fill="FFFFFF"/>
          <w:lang w:val="es-ES_tradnl"/>
        </w:rPr>
        <w:t xml:space="preserve">En la Declaración de Asunción de </w:t>
      </w:r>
      <w:r w:rsidR="00595A87" w:rsidRPr="007F25F8">
        <w:rPr>
          <w:rFonts w:ascii="Book Antiqua" w:hAnsi="Book Antiqua" w:cs="Arial"/>
          <w:sz w:val="24"/>
          <w:szCs w:val="24"/>
          <w:shd w:val="clear" w:color="auto" w:fill="FFFFFF"/>
          <w:lang w:val="es-ES_tradnl"/>
        </w:rPr>
        <w:t xml:space="preserve">la </w:t>
      </w:r>
      <w:r w:rsidRPr="00E139B2">
        <w:rPr>
          <w:rFonts w:ascii="Book Antiqua" w:hAnsi="Book Antiqua" w:cs="Arial"/>
          <w:caps/>
          <w:sz w:val="24"/>
          <w:szCs w:val="24"/>
          <w:shd w:val="clear" w:color="auto" w:fill="FFFFFF"/>
          <w:lang w:val="es-ES_tradnl"/>
        </w:rPr>
        <w:t>Cepal</w:t>
      </w:r>
      <w:r w:rsidRPr="00E139B2">
        <w:rPr>
          <w:rFonts w:ascii="Book Antiqua" w:hAnsi="Book Antiqua" w:cs="Arial"/>
          <w:sz w:val="24"/>
          <w:szCs w:val="24"/>
          <w:shd w:val="clear" w:color="auto" w:fill="FFFFFF"/>
          <w:lang w:val="es-ES_tradnl"/>
        </w:rPr>
        <w:t>, en junio de</w:t>
      </w:r>
      <w:r w:rsidR="00AE6765">
        <w:rPr>
          <w:rFonts w:ascii="Book Antiqua" w:hAnsi="Book Antiqua" w:cs="Arial"/>
          <w:sz w:val="24"/>
          <w:szCs w:val="24"/>
          <w:shd w:val="clear" w:color="auto" w:fill="FFFFFF"/>
          <w:lang w:val="es-ES_tradnl"/>
        </w:rPr>
        <w:t>l año</w:t>
      </w:r>
      <w:r w:rsidRPr="00E139B2">
        <w:rPr>
          <w:rFonts w:ascii="Book Antiqua" w:hAnsi="Book Antiqua" w:cs="Arial"/>
          <w:sz w:val="24"/>
          <w:szCs w:val="24"/>
          <w:shd w:val="clear" w:color="auto" w:fill="FFFFFF"/>
          <w:lang w:val="es-ES_tradnl"/>
        </w:rPr>
        <w:t xml:space="preserve"> 2017, se reafirmó el compromiso con “</w:t>
      </w:r>
      <w:r w:rsidRPr="00E139B2">
        <w:rPr>
          <w:rFonts w:ascii="Book Antiqua" w:hAnsi="Book Antiqua"/>
          <w:sz w:val="24"/>
          <w:szCs w:val="24"/>
          <w:lang w:val="es-ES_tradnl"/>
        </w:rPr>
        <w:t>promover, proteger y respetar los derechos humanos, la dignidad y las libertades fundamentales de todas las personas mayores, sin discriminación de ningún tipo”</w:t>
      </w:r>
      <w:r w:rsidR="00FB5F93">
        <w:rPr>
          <w:rFonts w:ascii="Book Antiqua" w:hAnsi="Book Antiqua"/>
          <w:sz w:val="24"/>
          <w:szCs w:val="24"/>
          <w:lang w:val="es-ES_tradnl"/>
        </w:rPr>
        <w:t>.</w:t>
      </w:r>
      <w:r w:rsidR="001F409D">
        <w:rPr>
          <w:rFonts w:ascii="Book Antiqua" w:hAnsi="Book Antiqua"/>
          <w:sz w:val="24"/>
          <w:szCs w:val="24"/>
          <w:lang w:val="es-ES_tradnl"/>
        </w:rPr>
        <w:t xml:space="preserve"> </w:t>
      </w:r>
      <w:r w:rsidRPr="00E139B2">
        <w:rPr>
          <w:rFonts w:ascii="Book Antiqua" w:hAnsi="Book Antiqua"/>
          <w:sz w:val="24"/>
          <w:szCs w:val="24"/>
          <w:lang w:val="es-ES_tradnl"/>
        </w:rPr>
        <w:t>Además,</w:t>
      </w:r>
      <w:r w:rsidR="001F409D">
        <w:rPr>
          <w:rFonts w:ascii="Book Antiqua" w:hAnsi="Book Antiqua"/>
          <w:sz w:val="24"/>
          <w:szCs w:val="24"/>
          <w:lang w:val="es-ES_tradnl"/>
        </w:rPr>
        <w:t xml:space="preserve"> </w:t>
      </w:r>
      <w:r w:rsidR="00595A87" w:rsidRPr="007F25F8">
        <w:rPr>
          <w:rFonts w:ascii="Book Antiqua" w:hAnsi="Book Antiqua"/>
          <w:sz w:val="24"/>
          <w:szCs w:val="24"/>
          <w:lang w:val="es-ES_tradnl"/>
        </w:rPr>
        <w:t>se ratificó</w:t>
      </w:r>
      <w:r w:rsidRPr="00E139B2">
        <w:rPr>
          <w:rFonts w:ascii="Book Antiqua" w:hAnsi="Book Antiqua"/>
          <w:sz w:val="24"/>
          <w:szCs w:val="24"/>
          <w:lang w:val="es-ES_tradnl"/>
        </w:rPr>
        <w:t xml:space="preserve"> “la responsabilidad de los Estados de garantizar un envejecimiento con dignidad y derechos, con el máximo nivel de calidad de vida posible y el pleno disfrute de los derechos de las personas mayores</w:t>
      </w:r>
      <w:r w:rsidR="0023505A" w:rsidRPr="00E139B2">
        <w:rPr>
          <w:rFonts w:ascii="Book Antiqua" w:hAnsi="Book Antiqua"/>
          <w:sz w:val="24"/>
          <w:szCs w:val="24"/>
          <w:lang w:val="es-ES_tradnl"/>
        </w:rPr>
        <w:t>”</w:t>
      </w:r>
      <w:r w:rsidR="00FB5F93">
        <w:rPr>
          <w:rFonts w:ascii="Book Antiqua" w:hAnsi="Book Antiqua"/>
          <w:sz w:val="24"/>
          <w:szCs w:val="24"/>
          <w:lang w:val="es-ES_tradnl"/>
        </w:rPr>
        <w:t>.</w:t>
      </w:r>
      <w:r w:rsidR="00FB5F93" w:rsidRPr="00E139B2">
        <w:rPr>
          <w:rStyle w:val="FootnoteReference"/>
          <w:rFonts w:ascii="Book Antiqua" w:hAnsi="Book Antiqua" w:cs="Arial"/>
          <w:sz w:val="24"/>
          <w:szCs w:val="24"/>
          <w:shd w:val="clear" w:color="auto" w:fill="FFFFFF"/>
          <w:lang w:val="es-ES_tradnl"/>
        </w:rPr>
        <w:footnoteReference w:id="6"/>
      </w:r>
    </w:p>
    <w:p w14:paraId="3CACB252" w14:textId="77777777" w:rsidR="00B714B2" w:rsidRPr="00E139B2" w:rsidRDefault="00B714B2" w:rsidP="00E139B2">
      <w:pPr>
        <w:suppressLineNumbers/>
        <w:spacing w:before="100" w:beforeAutospacing="1" w:after="100" w:afterAutospacing="1" w:line="240" w:lineRule="auto"/>
        <w:ind w:firstLine="360"/>
        <w:contextualSpacing/>
        <w:jc w:val="both"/>
        <w:rPr>
          <w:rFonts w:ascii="Book Antiqua" w:hAnsi="Book Antiqua" w:cs="Arial"/>
          <w:sz w:val="24"/>
          <w:szCs w:val="24"/>
          <w:shd w:val="clear" w:color="auto" w:fill="FFFFFF"/>
          <w:lang w:val="es-ES_tradnl"/>
        </w:rPr>
      </w:pPr>
    </w:p>
    <w:p w14:paraId="5651C739" w14:textId="54E84065" w:rsidR="00C91FA9" w:rsidRPr="00E139B2" w:rsidRDefault="00C91FA9" w:rsidP="007F25F8">
      <w:pPr>
        <w:suppressLineNumbers/>
        <w:spacing w:before="100" w:beforeAutospacing="1" w:after="100" w:afterAutospacing="1" w:line="240" w:lineRule="auto"/>
        <w:ind w:firstLine="540"/>
        <w:contextualSpacing/>
        <w:jc w:val="both"/>
        <w:rPr>
          <w:rFonts w:ascii="Book Antiqua" w:hAnsi="Book Antiqua" w:cs="Arial"/>
          <w:sz w:val="24"/>
          <w:szCs w:val="24"/>
          <w:shd w:val="clear" w:color="auto" w:fill="FFFFFF"/>
          <w:lang w:val="es-ES_tradnl"/>
        </w:rPr>
      </w:pPr>
      <w:r w:rsidRPr="00E139B2">
        <w:rPr>
          <w:rFonts w:ascii="Book Antiqua" w:hAnsi="Book Antiqua" w:cs="Arial"/>
          <w:sz w:val="24"/>
          <w:szCs w:val="24"/>
          <w:shd w:val="clear" w:color="auto" w:fill="FFFFFF"/>
          <w:lang w:val="es-ES_tradnl"/>
        </w:rPr>
        <w:t xml:space="preserve">El edadismo es una forma de discrimen real, y </w:t>
      </w:r>
      <w:r w:rsidR="00595A87" w:rsidRPr="007F25F8">
        <w:rPr>
          <w:rFonts w:ascii="Book Antiqua" w:hAnsi="Book Antiqua" w:cs="Arial"/>
          <w:sz w:val="24"/>
          <w:szCs w:val="24"/>
          <w:shd w:val="clear" w:color="auto" w:fill="FFFFFF"/>
          <w:lang w:val="es-ES_tradnl"/>
        </w:rPr>
        <w:t xml:space="preserve">debemos </w:t>
      </w:r>
      <w:r w:rsidR="00B903D8" w:rsidRPr="00E139B2">
        <w:rPr>
          <w:rFonts w:ascii="Book Antiqua" w:hAnsi="Book Antiqua" w:cs="Arial"/>
          <w:sz w:val="24"/>
          <w:szCs w:val="24"/>
          <w:shd w:val="clear" w:color="auto" w:fill="FFFFFF"/>
          <w:lang w:val="es-ES_tradnl"/>
        </w:rPr>
        <w:t>realizar actos afirmativos para</w:t>
      </w:r>
      <w:r w:rsidRPr="00E139B2">
        <w:rPr>
          <w:rFonts w:ascii="Book Antiqua" w:hAnsi="Book Antiqua" w:cs="Arial"/>
          <w:sz w:val="24"/>
          <w:szCs w:val="24"/>
          <w:shd w:val="clear" w:color="auto" w:fill="FFFFFF"/>
          <w:lang w:val="es-ES_tradnl"/>
        </w:rPr>
        <w:t xml:space="preserve"> combatirlo. </w:t>
      </w:r>
      <w:r w:rsidR="00595A87" w:rsidRPr="007F25F8">
        <w:rPr>
          <w:rFonts w:ascii="Book Antiqua" w:hAnsi="Book Antiqua" w:cs="Arial"/>
          <w:sz w:val="24"/>
          <w:szCs w:val="24"/>
          <w:shd w:val="clear" w:color="auto" w:fill="FFFFFF"/>
          <w:lang w:val="es-PR"/>
        </w:rPr>
        <w:t>Consideramos apropiado</w:t>
      </w:r>
      <w:r w:rsidR="00595A87" w:rsidRPr="00595A87">
        <w:rPr>
          <w:rFonts w:ascii="Book Antiqua" w:hAnsi="Book Antiqua" w:cs="Arial"/>
          <w:sz w:val="24"/>
          <w:szCs w:val="24"/>
          <w:shd w:val="clear" w:color="auto" w:fill="FFFFFF"/>
          <w:lang w:val="es-ES_tradnl"/>
        </w:rPr>
        <w:t xml:space="preserve"> </w:t>
      </w:r>
      <w:r w:rsidRPr="00E139B2">
        <w:rPr>
          <w:rFonts w:ascii="Book Antiqua" w:hAnsi="Book Antiqua" w:cs="Arial"/>
          <w:sz w:val="24"/>
          <w:szCs w:val="24"/>
          <w:shd w:val="clear" w:color="auto" w:fill="FFFFFF"/>
          <w:lang w:val="es-ES_tradnl"/>
        </w:rPr>
        <w:t xml:space="preserve">comenzar esta jornada, incorporando a nuestro sistema educativo, la recomendación del </w:t>
      </w:r>
      <w:r w:rsidRPr="00E139B2">
        <w:rPr>
          <w:rFonts w:ascii="Book Antiqua" w:hAnsi="Book Antiqua"/>
          <w:sz w:val="24"/>
          <w:szCs w:val="24"/>
          <w:lang w:val="es-PR"/>
        </w:rPr>
        <w:t>“Informe Mundial sobre el Edadismo”.  Es necesario que</w:t>
      </w:r>
      <w:r w:rsidR="00595A87" w:rsidRPr="007F25F8">
        <w:rPr>
          <w:rFonts w:ascii="Book Antiqua" w:hAnsi="Book Antiqua"/>
          <w:sz w:val="24"/>
          <w:szCs w:val="24"/>
          <w:lang w:val="es-PR"/>
        </w:rPr>
        <w:t>,</w:t>
      </w:r>
      <w:r w:rsidRPr="00E139B2">
        <w:rPr>
          <w:rFonts w:ascii="Book Antiqua" w:hAnsi="Book Antiqua"/>
          <w:sz w:val="24"/>
          <w:szCs w:val="24"/>
          <w:lang w:val="es-PR"/>
        </w:rPr>
        <w:t xml:space="preserve"> desde </w:t>
      </w:r>
      <w:r w:rsidR="00B903D8" w:rsidRPr="00E139B2">
        <w:rPr>
          <w:rFonts w:ascii="Book Antiqua" w:hAnsi="Book Antiqua"/>
          <w:sz w:val="24"/>
          <w:szCs w:val="24"/>
          <w:lang w:val="es-PR"/>
        </w:rPr>
        <w:t>nuestras escuelas</w:t>
      </w:r>
      <w:r w:rsidR="00595A87" w:rsidRPr="007F25F8">
        <w:rPr>
          <w:rFonts w:ascii="Book Antiqua" w:hAnsi="Book Antiqua"/>
          <w:sz w:val="24"/>
          <w:szCs w:val="24"/>
          <w:lang w:val="es-PR"/>
        </w:rPr>
        <w:t>,</w:t>
      </w:r>
      <w:r w:rsidRPr="00E139B2">
        <w:rPr>
          <w:rFonts w:ascii="Book Antiqua" w:hAnsi="Book Antiqua"/>
          <w:sz w:val="24"/>
          <w:szCs w:val="24"/>
          <w:lang w:val="es-PR"/>
        </w:rPr>
        <w:t xml:space="preserve"> se comiencen actividades intergeneracionales para, como ind</w:t>
      </w:r>
      <w:r w:rsidR="00AE6765">
        <w:rPr>
          <w:rFonts w:ascii="Book Antiqua" w:hAnsi="Book Antiqua"/>
          <w:sz w:val="24"/>
          <w:szCs w:val="24"/>
          <w:lang w:val="es-PR"/>
        </w:rPr>
        <w:t>ica el I</w:t>
      </w:r>
      <w:r w:rsidRPr="00E139B2">
        <w:rPr>
          <w:rFonts w:ascii="Book Antiqua" w:hAnsi="Book Antiqua"/>
          <w:sz w:val="24"/>
          <w:szCs w:val="24"/>
          <w:lang w:val="es-PR"/>
        </w:rPr>
        <w:t xml:space="preserve">nforme, mejorar la empatía hacia </w:t>
      </w:r>
      <w:r w:rsidR="00B903D8" w:rsidRPr="00E139B2">
        <w:rPr>
          <w:rFonts w:ascii="Book Antiqua" w:hAnsi="Book Antiqua"/>
          <w:sz w:val="24"/>
          <w:szCs w:val="24"/>
          <w:lang w:val="es-PR"/>
        </w:rPr>
        <w:t>l</w:t>
      </w:r>
      <w:r w:rsidRPr="00E139B2">
        <w:rPr>
          <w:rFonts w:ascii="Book Antiqua" w:hAnsi="Book Antiqua"/>
          <w:sz w:val="24"/>
          <w:szCs w:val="24"/>
          <w:lang w:val="es-PR"/>
        </w:rPr>
        <w:t xml:space="preserve">os adultos mayores, </w:t>
      </w:r>
      <w:r w:rsidR="00595A87" w:rsidRPr="007F25F8">
        <w:rPr>
          <w:rFonts w:ascii="Book Antiqua" w:hAnsi="Book Antiqua"/>
          <w:sz w:val="24"/>
          <w:szCs w:val="24"/>
          <w:lang w:val="es-PR"/>
        </w:rPr>
        <w:t xml:space="preserve">y </w:t>
      </w:r>
      <w:r w:rsidRPr="00E139B2">
        <w:rPr>
          <w:rFonts w:ascii="Book Antiqua" w:hAnsi="Book Antiqua"/>
          <w:sz w:val="24"/>
          <w:szCs w:val="24"/>
          <w:lang w:val="es-PR"/>
        </w:rPr>
        <w:t xml:space="preserve">combatir ideas erróneas y </w:t>
      </w:r>
      <w:r w:rsidR="00595A87" w:rsidRPr="007F25F8">
        <w:rPr>
          <w:rFonts w:ascii="Book Antiqua" w:hAnsi="Book Antiqua"/>
          <w:sz w:val="24"/>
          <w:szCs w:val="24"/>
          <w:lang w:val="es-PR"/>
        </w:rPr>
        <w:t>los prejuicios</w:t>
      </w:r>
      <w:r w:rsidRPr="00E139B2">
        <w:rPr>
          <w:rFonts w:ascii="Book Antiqua" w:hAnsi="Book Antiqua"/>
          <w:sz w:val="24"/>
          <w:szCs w:val="24"/>
          <w:lang w:val="es-PR"/>
        </w:rPr>
        <w:t xml:space="preserve">. </w:t>
      </w:r>
    </w:p>
    <w:p w14:paraId="186CE63E" w14:textId="77777777" w:rsidR="00B714B2" w:rsidRPr="00E139B2" w:rsidRDefault="00B714B2" w:rsidP="00E139B2">
      <w:pPr>
        <w:suppressLineNumbers/>
        <w:spacing w:before="100" w:beforeAutospacing="1" w:after="100" w:afterAutospacing="1" w:line="240" w:lineRule="auto"/>
        <w:ind w:firstLine="360"/>
        <w:contextualSpacing/>
        <w:jc w:val="both"/>
        <w:rPr>
          <w:rFonts w:ascii="Book Antiqua" w:hAnsi="Book Antiqua"/>
          <w:sz w:val="24"/>
          <w:szCs w:val="24"/>
          <w:lang w:val="es-PR"/>
        </w:rPr>
      </w:pPr>
    </w:p>
    <w:p w14:paraId="488B6505" w14:textId="6CFB56C1" w:rsidR="003E717B" w:rsidRDefault="003E717B" w:rsidP="007F25F8">
      <w:pPr>
        <w:suppressLineNumbers/>
        <w:spacing w:before="100" w:beforeAutospacing="1" w:after="100" w:afterAutospacing="1" w:line="240" w:lineRule="auto"/>
        <w:ind w:firstLine="540"/>
        <w:contextualSpacing/>
        <w:jc w:val="both"/>
        <w:rPr>
          <w:rFonts w:ascii="Book Antiqua" w:hAnsi="Book Antiqua"/>
          <w:sz w:val="24"/>
          <w:szCs w:val="24"/>
          <w:lang w:val="es-ES_tradnl"/>
        </w:rPr>
      </w:pPr>
      <w:r w:rsidRPr="00E139B2">
        <w:rPr>
          <w:rFonts w:ascii="Book Antiqua" w:hAnsi="Book Antiqua"/>
          <w:sz w:val="24"/>
          <w:szCs w:val="24"/>
          <w:lang w:val="es-PR"/>
        </w:rPr>
        <w:t>El Artículo II, Sección 5, de la Constitución de Puerto Rico, establece que toda persona “</w:t>
      </w:r>
      <w:r w:rsidRPr="00E139B2">
        <w:rPr>
          <w:rFonts w:ascii="Book Antiqua" w:hAnsi="Book Antiqua"/>
          <w:sz w:val="24"/>
          <w:szCs w:val="24"/>
          <w:lang w:val="es-ES_tradnl"/>
        </w:rPr>
        <w:t>tiene derecho a una educación que propenda al pleno desarrollo de su personalidad y al fortalecimiento del respeto de los derechos del hombre y de</w:t>
      </w:r>
      <w:r w:rsidR="00FB5F93">
        <w:rPr>
          <w:rFonts w:ascii="Book Antiqua" w:hAnsi="Book Antiqua"/>
          <w:sz w:val="24"/>
          <w:szCs w:val="24"/>
          <w:lang w:val="es-ES_tradnl"/>
        </w:rPr>
        <w:t xml:space="preserve"> las libertades fundamentales”.  Reconoce así nuestra Constitución la importancia de la </w:t>
      </w:r>
      <w:r w:rsidR="00FB5F93">
        <w:rPr>
          <w:rFonts w:ascii="Book Antiqua" w:hAnsi="Book Antiqua"/>
          <w:sz w:val="24"/>
          <w:szCs w:val="24"/>
          <w:lang w:val="es-ES_tradnl"/>
        </w:rPr>
        <w:lastRenderedPageBreak/>
        <w:t xml:space="preserve">formación educativa y de proveer las herramientas correctas, en beneficio del bien común, enfatizando los principios fundamentales de respeto y convivencia humana. </w:t>
      </w:r>
    </w:p>
    <w:p w14:paraId="67E2923D" w14:textId="77777777" w:rsidR="00732668" w:rsidRPr="00E139B2" w:rsidRDefault="00732668" w:rsidP="00E139B2">
      <w:pPr>
        <w:suppressLineNumbers/>
        <w:spacing w:before="100" w:beforeAutospacing="1" w:after="100" w:afterAutospacing="1" w:line="240" w:lineRule="auto"/>
        <w:ind w:firstLine="360"/>
        <w:contextualSpacing/>
        <w:jc w:val="both"/>
        <w:rPr>
          <w:rFonts w:ascii="Book Antiqua" w:hAnsi="Book Antiqua"/>
          <w:sz w:val="24"/>
          <w:szCs w:val="24"/>
          <w:lang w:val="es-ES_tradnl"/>
        </w:rPr>
      </w:pPr>
    </w:p>
    <w:p w14:paraId="73E3DDA2" w14:textId="7417E7E5" w:rsidR="00016427" w:rsidRDefault="00DA505E" w:rsidP="007F25F8">
      <w:pPr>
        <w:suppressLineNumbers/>
        <w:spacing w:before="100" w:beforeAutospacing="1" w:after="100" w:afterAutospacing="1" w:line="240" w:lineRule="auto"/>
        <w:ind w:firstLine="540"/>
        <w:contextualSpacing/>
        <w:jc w:val="both"/>
        <w:rPr>
          <w:rFonts w:ascii="Book Antiqua" w:hAnsi="Book Antiqua"/>
          <w:sz w:val="24"/>
          <w:szCs w:val="24"/>
          <w:lang w:val="es-ES"/>
        </w:rPr>
      </w:pPr>
      <w:r>
        <w:rPr>
          <w:rFonts w:ascii="Book Antiqua" w:hAnsi="Book Antiqua"/>
          <w:sz w:val="24"/>
          <w:szCs w:val="24"/>
          <w:lang w:val="es-PR"/>
        </w:rPr>
        <w:t>Por su parte, l</w:t>
      </w:r>
      <w:r w:rsidR="003E5CD1" w:rsidRPr="00E139B2">
        <w:rPr>
          <w:rFonts w:ascii="Book Antiqua" w:hAnsi="Book Antiqua"/>
          <w:sz w:val="24"/>
          <w:szCs w:val="24"/>
          <w:lang w:val="es-PR"/>
        </w:rPr>
        <w:t>a Ley 85-2018, según enmendada, conocida como “Ley de Reforma Educativa de Puerto Rico”</w:t>
      </w:r>
      <w:r w:rsidR="00016427" w:rsidRPr="00E139B2">
        <w:rPr>
          <w:rFonts w:ascii="Book Antiqua" w:hAnsi="Book Antiqua"/>
          <w:sz w:val="24"/>
          <w:szCs w:val="24"/>
          <w:lang w:val="es-PR"/>
        </w:rPr>
        <w:t>,</w:t>
      </w:r>
      <w:r w:rsidR="003E5CD1" w:rsidRPr="00E139B2">
        <w:rPr>
          <w:rFonts w:ascii="Book Antiqua" w:hAnsi="Book Antiqua"/>
          <w:sz w:val="24"/>
          <w:szCs w:val="24"/>
          <w:lang w:val="es-PR"/>
        </w:rPr>
        <w:t xml:space="preserve"> </w:t>
      </w:r>
      <w:r w:rsidR="00016427" w:rsidRPr="00E139B2">
        <w:rPr>
          <w:rFonts w:ascii="Book Antiqua" w:hAnsi="Book Antiqua"/>
          <w:sz w:val="24"/>
          <w:szCs w:val="24"/>
          <w:lang w:val="es-PR"/>
        </w:rPr>
        <w:t>enuncia</w:t>
      </w:r>
      <w:r w:rsidR="003E5CD1" w:rsidRPr="00E139B2">
        <w:rPr>
          <w:rFonts w:ascii="Book Antiqua" w:hAnsi="Book Antiqua"/>
          <w:sz w:val="24"/>
          <w:szCs w:val="24"/>
          <w:lang w:val="es-PR"/>
        </w:rPr>
        <w:t xml:space="preserve"> la política pública </w:t>
      </w:r>
      <w:r w:rsidR="00016427" w:rsidRPr="00E139B2">
        <w:rPr>
          <w:rFonts w:ascii="Book Antiqua" w:hAnsi="Book Antiqua"/>
          <w:sz w:val="24"/>
          <w:szCs w:val="24"/>
          <w:lang w:val="es-PR"/>
        </w:rPr>
        <w:t xml:space="preserve">educativa </w:t>
      </w:r>
      <w:r w:rsidR="003E5CD1" w:rsidRPr="00E139B2">
        <w:rPr>
          <w:rFonts w:ascii="Book Antiqua" w:hAnsi="Book Antiqua"/>
          <w:sz w:val="24"/>
          <w:szCs w:val="24"/>
          <w:lang w:val="es-PR"/>
        </w:rPr>
        <w:t>del Gobierno de Puerto Rico</w:t>
      </w:r>
      <w:r w:rsidR="00EE2309" w:rsidRPr="00E139B2">
        <w:rPr>
          <w:rFonts w:ascii="Book Antiqua" w:hAnsi="Book Antiqua"/>
          <w:sz w:val="24"/>
          <w:szCs w:val="24"/>
          <w:lang w:val="es-PR"/>
        </w:rPr>
        <w:t xml:space="preserve">.  </w:t>
      </w:r>
      <w:r w:rsidR="00016427" w:rsidRPr="00E139B2">
        <w:rPr>
          <w:rFonts w:ascii="Book Antiqua" w:hAnsi="Book Antiqua"/>
          <w:sz w:val="24"/>
          <w:szCs w:val="24"/>
          <w:lang w:val="es-ES"/>
        </w:rPr>
        <w:t>En su</w:t>
      </w:r>
      <w:r w:rsidR="003E5CD1" w:rsidRPr="00E139B2">
        <w:rPr>
          <w:rFonts w:ascii="Book Antiqua" w:hAnsi="Book Antiqua"/>
          <w:sz w:val="24"/>
          <w:szCs w:val="24"/>
          <w:lang w:val="es-ES"/>
        </w:rPr>
        <w:t xml:space="preserve"> Exposición de Motivos </w:t>
      </w:r>
      <w:r w:rsidR="00016427" w:rsidRPr="00E139B2">
        <w:rPr>
          <w:rFonts w:ascii="Book Antiqua" w:hAnsi="Book Antiqua"/>
          <w:sz w:val="24"/>
          <w:szCs w:val="24"/>
          <w:lang w:val="es-ES"/>
        </w:rPr>
        <w:t>dispone:</w:t>
      </w:r>
    </w:p>
    <w:p w14:paraId="6994D4F9" w14:textId="77777777" w:rsidR="00FB5F93" w:rsidRPr="00E139B2" w:rsidRDefault="00FB5F93" w:rsidP="00E139B2">
      <w:pPr>
        <w:suppressLineNumbers/>
        <w:spacing w:before="100" w:beforeAutospacing="1" w:after="100" w:afterAutospacing="1" w:line="240" w:lineRule="auto"/>
        <w:ind w:firstLine="360"/>
        <w:contextualSpacing/>
        <w:jc w:val="both"/>
        <w:rPr>
          <w:rFonts w:ascii="Book Antiqua" w:hAnsi="Book Antiqua"/>
          <w:sz w:val="24"/>
          <w:szCs w:val="24"/>
          <w:lang w:val="es-ES"/>
        </w:rPr>
      </w:pPr>
    </w:p>
    <w:p w14:paraId="589A564D" w14:textId="20B6842A" w:rsidR="00016427" w:rsidRPr="00E139B2" w:rsidRDefault="00016427" w:rsidP="00E139B2">
      <w:pPr>
        <w:suppressLineNumbers/>
        <w:spacing w:before="100" w:beforeAutospacing="1" w:after="100" w:afterAutospacing="1" w:line="240" w:lineRule="auto"/>
        <w:ind w:left="540" w:firstLine="360"/>
        <w:contextualSpacing/>
        <w:jc w:val="both"/>
        <w:rPr>
          <w:rFonts w:ascii="Book Antiqua" w:hAnsi="Book Antiqua"/>
          <w:sz w:val="24"/>
          <w:szCs w:val="24"/>
          <w:lang w:val="es-ES_tradnl"/>
        </w:rPr>
      </w:pPr>
      <w:r w:rsidRPr="00E139B2">
        <w:rPr>
          <w:rFonts w:ascii="Book Antiqua" w:hAnsi="Book Antiqua"/>
          <w:sz w:val="24"/>
          <w:szCs w:val="24"/>
          <w:lang w:val="es-ES_tradnl"/>
        </w:rPr>
        <w:t xml:space="preserve">El derecho fundamental a la educación trasciende los factores de enseñanza y aprendizaje e incide sobre otros derechos de igual naturaleza tales como la vida, libertad y propiedad. </w:t>
      </w:r>
      <w:r w:rsidR="007C2BE9" w:rsidRPr="00E139B2">
        <w:rPr>
          <w:rFonts w:ascii="Book Antiqua" w:hAnsi="Book Antiqua"/>
          <w:sz w:val="24"/>
          <w:szCs w:val="24"/>
          <w:lang w:val="es-ES_tradnl"/>
        </w:rPr>
        <w:t xml:space="preserve"> </w:t>
      </w:r>
      <w:r w:rsidRPr="00E139B2">
        <w:rPr>
          <w:rFonts w:ascii="Book Antiqua" w:hAnsi="Book Antiqua"/>
          <w:sz w:val="24"/>
          <w:szCs w:val="24"/>
          <w:lang w:val="es-ES_tradnl"/>
        </w:rPr>
        <w:t xml:space="preserve">Además, dota a los seres humanos de destrezas imprescindibles para una mejor calidad de vida, acceso a recursos y oportunidades laborales. </w:t>
      </w:r>
      <w:r w:rsidR="007C2BE9" w:rsidRPr="00E139B2">
        <w:rPr>
          <w:rFonts w:ascii="Book Antiqua" w:hAnsi="Book Antiqua"/>
          <w:sz w:val="24"/>
          <w:szCs w:val="24"/>
          <w:lang w:val="es-ES_tradnl"/>
        </w:rPr>
        <w:t xml:space="preserve"> </w:t>
      </w:r>
      <w:r w:rsidRPr="00E139B2">
        <w:rPr>
          <w:rFonts w:ascii="Book Antiqua" w:hAnsi="Book Antiqua"/>
          <w:b/>
          <w:sz w:val="24"/>
          <w:szCs w:val="24"/>
          <w:lang w:val="es-ES_tradnl"/>
        </w:rPr>
        <w:t>La educación es la piedra angular de nuestra sociedad y un factor vital en el desarrollo del se</w:t>
      </w:r>
      <w:r w:rsidR="00B81FC3" w:rsidRPr="00E139B2">
        <w:rPr>
          <w:rFonts w:ascii="Book Antiqua" w:hAnsi="Book Antiqua"/>
          <w:b/>
          <w:sz w:val="24"/>
          <w:szCs w:val="24"/>
          <w:lang w:val="es-ES_tradnl"/>
        </w:rPr>
        <w:t xml:space="preserve">r humano como futuro ciudadano.  </w:t>
      </w:r>
      <w:r w:rsidRPr="00E139B2">
        <w:rPr>
          <w:rFonts w:ascii="Book Antiqua" w:hAnsi="Book Antiqua"/>
          <w:b/>
          <w:sz w:val="24"/>
          <w:szCs w:val="24"/>
          <w:lang w:val="es-ES_tradnl"/>
        </w:rPr>
        <w:t>Su enfoque está dirigido a proveer el conocimiento y las destrezas necesarias para que el estudiante adquiera las herramientas y capacidades que le permitan atender las exigencias de un mundo cambiante y en constante evolución</w:t>
      </w:r>
      <w:r w:rsidRPr="00E139B2">
        <w:rPr>
          <w:rFonts w:ascii="Book Antiqua" w:hAnsi="Book Antiqua"/>
          <w:sz w:val="24"/>
          <w:szCs w:val="24"/>
          <w:lang w:val="es-ES_tradnl"/>
        </w:rPr>
        <w:t xml:space="preserve">. </w:t>
      </w:r>
    </w:p>
    <w:p w14:paraId="3A5504E3" w14:textId="77777777" w:rsidR="00B714B2" w:rsidRPr="00E139B2" w:rsidRDefault="00B714B2" w:rsidP="00E139B2">
      <w:pPr>
        <w:suppressLineNumbers/>
        <w:spacing w:before="100" w:beforeAutospacing="1" w:after="100" w:afterAutospacing="1" w:line="240" w:lineRule="auto"/>
        <w:ind w:left="540" w:firstLine="360"/>
        <w:contextualSpacing/>
        <w:jc w:val="both"/>
        <w:rPr>
          <w:rFonts w:ascii="Book Antiqua" w:hAnsi="Book Antiqua"/>
          <w:sz w:val="24"/>
          <w:szCs w:val="24"/>
          <w:lang w:val="es-ES"/>
        </w:rPr>
      </w:pPr>
    </w:p>
    <w:p w14:paraId="17D02AB7" w14:textId="3483AB72" w:rsidR="00016427" w:rsidRPr="00E139B2" w:rsidRDefault="003E717B" w:rsidP="00E139B2">
      <w:pPr>
        <w:suppressLineNumbers/>
        <w:spacing w:before="100" w:beforeAutospacing="1" w:after="100" w:afterAutospacing="1" w:line="240" w:lineRule="auto"/>
        <w:ind w:left="540" w:firstLine="360"/>
        <w:contextualSpacing/>
        <w:jc w:val="both"/>
        <w:rPr>
          <w:rFonts w:ascii="Book Antiqua" w:hAnsi="Book Antiqua"/>
          <w:sz w:val="24"/>
          <w:szCs w:val="24"/>
          <w:lang w:val="es-ES"/>
        </w:rPr>
      </w:pPr>
      <w:r w:rsidRPr="00E139B2">
        <w:rPr>
          <w:rFonts w:ascii="Book Antiqua" w:hAnsi="Book Antiqua"/>
          <w:sz w:val="24"/>
          <w:szCs w:val="24"/>
          <w:lang w:val="es-ES"/>
        </w:rPr>
        <w:t>…</w:t>
      </w:r>
    </w:p>
    <w:p w14:paraId="4EF54C48" w14:textId="77777777" w:rsidR="00B714B2" w:rsidRPr="00E139B2" w:rsidRDefault="00B714B2" w:rsidP="00E139B2">
      <w:pPr>
        <w:suppressLineNumbers/>
        <w:spacing w:before="100" w:beforeAutospacing="1" w:after="100" w:afterAutospacing="1" w:line="240" w:lineRule="auto"/>
        <w:ind w:left="540" w:firstLine="360"/>
        <w:contextualSpacing/>
        <w:jc w:val="both"/>
        <w:rPr>
          <w:rFonts w:ascii="Book Antiqua" w:hAnsi="Book Antiqua"/>
          <w:sz w:val="24"/>
          <w:szCs w:val="24"/>
          <w:lang w:val="es-ES_tradnl"/>
        </w:rPr>
      </w:pPr>
    </w:p>
    <w:p w14:paraId="5C261BA8" w14:textId="54189ABE" w:rsidR="003E717B" w:rsidRPr="00E139B2" w:rsidRDefault="003E717B" w:rsidP="00E139B2">
      <w:pPr>
        <w:suppressLineNumbers/>
        <w:spacing w:before="100" w:beforeAutospacing="1" w:after="100" w:afterAutospacing="1" w:line="240" w:lineRule="auto"/>
        <w:ind w:left="540" w:firstLine="360"/>
        <w:contextualSpacing/>
        <w:jc w:val="both"/>
        <w:rPr>
          <w:rFonts w:ascii="Book Antiqua" w:hAnsi="Book Antiqua"/>
          <w:sz w:val="24"/>
          <w:szCs w:val="24"/>
          <w:lang w:val="es-ES_tradnl"/>
        </w:rPr>
      </w:pPr>
      <w:r w:rsidRPr="00E139B2">
        <w:rPr>
          <w:rFonts w:ascii="Book Antiqua" w:hAnsi="Book Antiqua"/>
          <w:sz w:val="24"/>
          <w:szCs w:val="24"/>
          <w:lang w:val="es-ES_tradnl"/>
        </w:rPr>
        <w:t xml:space="preserve">… es ineludible que los futuros ciudadanos de Puerto Rico tengan una formación para ser personas competentes, </w:t>
      </w:r>
      <w:r w:rsidRPr="00E139B2">
        <w:rPr>
          <w:rFonts w:ascii="Book Antiqua" w:hAnsi="Book Antiqua"/>
          <w:b/>
          <w:sz w:val="24"/>
          <w:szCs w:val="24"/>
          <w:lang w:val="es-ES_tradnl"/>
        </w:rPr>
        <w:t>sensibles</w:t>
      </w:r>
      <w:r w:rsidRPr="00E139B2">
        <w:rPr>
          <w:rFonts w:ascii="Book Antiqua" w:hAnsi="Book Antiqua"/>
          <w:sz w:val="24"/>
          <w:szCs w:val="24"/>
          <w:lang w:val="es-ES_tradnl"/>
        </w:rPr>
        <w:t xml:space="preserve"> y autodidactas; </w:t>
      </w:r>
      <w:r w:rsidRPr="00E139B2">
        <w:rPr>
          <w:rFonts w:ascii="Book Antiqua" w:hAnsi="Book Antiqua"/>
          <w:b/>
          <w:sz w:val="24"/>
          <w:szCs w:val="24"/>
          <w:lang w:val="es-ES_tradnl"/>
        </w:rPr>
        <w:t>seres comprometidos con el bien común, con mantener, defender los principios y valores humanos que toda sociedad justa y democrática debe promover</w:t>
      </w:r>
      <w:r w:rsidRPr="00E139B2">
        <w:rPr>
          <w:rFonts w:ascii="Book Antiqua" w:hAnsi="Book Antiqua"/>
          <w:sz w:val="24"/>
          <w:szCs w:val="24"/>
          <w:lang w:val="es-ES_tradnl"/>
        </w:rPr>
        <w:t xml:space="preserve">. </w:t>
      </w:r>
      <w:r w:rsidR="007C2BE9" w:rsidRPr="00E139B2">
        <w:rPr>
          <w:rFonts w:ascii="Book Antiqua" w:hAnsi="Book Antiqua"/>
          <w:sz w:val="24"/>
          <w:szCs w:val="24"/>
          <w:lang w:val="es-ES_tradnl"/>
        </w:rPr>
        <w:t xml:space="preserve"> </w:t>
      </w:r>
      <w:r w:rsidRPr="00E139B2">
        <w:rPr>
          <w:rFonts w:ascii="Book Antiqua" w:hAnsi="Book Antiqua"/>
          <w:sz w:val="24"/>
          <w:szCs w:val="24"/>
          <w:lang w:val="es-ES_tradnl"/>
        </w:rPr>
        <w:t>Los seres humanos que son educados en el sistema público deben convertirse en humanistas empáticos ante la realidad y necesidades del prójimo y de las comunidades en que viven, trabajan y se desenvuelven; convertirse en profesionales emprendedores y ser capaces de insertarse en una economía global dinámica. (Énfasis suplido)</w:t>
      </w:r>
    </w:p>
    <w:p w14:paraId="66985ED3" w14:textId="77777777" w:rsidR="00B714B2" w:rsidRPr="00E139B2" w:rsidRDefault="00B714B2" w:rsidP="00E139B2">
      <w:pPr>
        <w:suppressLineNumbers/>
        <w:spacing w:before="100" w:beforeAutospacing="1" w:after="100" w:afterAutospacing="1" w:line="240" w:lineRule="auto"/>
        <w:ind w:firstLine="360"/>
        <w:contextualSpacing/>
        <w:jc w:val="both"/>
        <w:rPr>
          <w:rFonts w:ascii="Book Antiqua" w:hAnsi="Book Antiqua"/>
          <w:sz w:val="24"/>
          <w:szCs w:val="24"/>
          <w:lang w:val="es-ES"/>
        </w:rPr>
      </w:pPr>
    </w:p>
    <w:p w14:paraId="5D003C47" w14:textId="4DDF979B" w:rsidR="003E5CD1" w:rsidRPr="00E139B2" w:rsidRDefault="003E5CD1" w:rsidP="007F25F8">
      <w:pPr>
        <w:suppressLineNumbers/>
        <w:spacing w:before="100" w:beforeAutospacing="1" w:after="100" w:afterAutospacing="1" w:line="240" w:lineRule="auto"/>
        <w:ind w:firstLine="540"/>
        <w:contextualSpacing/>
        <w:jc w:val="both"/>
        <w:rPr>
          <w:rFonts w:ascii="Book Antiqua" w:hAnsi="Book Antiqua"/>
          <w:sz w:val="24"/>
          <w:szCs w:val="24"/>
          <w:lang w:val="es-ES"/>
        </w:rPr>
      </w:pPr>
      <w:r w:rsidRPr="00E139B2">
        <w:rPr>
          <w:rFonts w:ascii="Book Antiqua" w:hAnsi="Book Antiqua"/>
          <w:sz w:val="24"/>
          <w:szCs w:val="24"/>
          <w:lang w:val="es-ES"/>
        </w:rPr>
        <w:t>Est</w:t>
      </w:r>
      <w:r w:rsidR="005D7C91" w:rsidRPr="00E139B2">
        <w:rPr>
          <w:rFonts w:ascii="Book Antiqua" w:hAnsi="Book Antiqua"/>
          <w:sz w:val="24"/>
          <w:szCs w:val="24"/>
          <w:lang w:val="es-ES"/>
        </w:rPr>
        <w:t>e honroso Cuerpo</w:t>
      </w:r>
      <w:r w:rsidRPr="00E139B2">
        <w:rPr>
          <w:rFonts w:ascii="Book Antiqua" w:hAnsi="Book Antiqua"/>
          <w:sz w:val="24"/>
          <w:szCs w:val="24"/>
          <w:lang w:val="es-ES"/>
        </w:rPr>
        <w:t xml:space="preserve"> tiene la responsabilidad de dictar la política pública que rige </w:t>
      </w:r>
      <w:r w:rsidR="005D7C91" w:rsidRPr="00E139B2">
        <w:rPr>
          <w:rFonts w:ascii="Book Antiqua" w:hAnsi="Book Antiqua"/>
          <w:sz w:val="24"/>
          <w:szCs w:val="24"/>
          <w:lang w:val="es-ES"/>
        </w:rPr>
        <w:t>a</w:t>
      </w:r>
      <w:r w:rsidRPr="00E139B2">
        <w:rPr>
          <w:rFonts w:ascii="Book Antiqua" w:hAnsi="Book Antiqua"/>
          <w:sz w:val="24"/>
          <w:szCs w:val="24"/>
          <w:lang w:val="es-ES"/>
        </w:rPr>
        <w:t xml:space="preserve">l Gobierno </w:t>
      </w:r>
      <w:r w:rsidR="005D7C91" w:rsidRPr="00E139B2">
        <w:rPr>
          <w:rFonts w:ascii="Book Antiqua" w:hAnsi="Book Antiqua"/>
          <w:sz w:val="24"/>
          <w:szCs w:val="24"/>
          <w:lang w:val="es-ES"/>
        </w:rPr>
        <w:t>de</w:t>
      </w:r>
      <w:r w:rsidRPr="00E139B2">
        <w:rPr>
          <w:rFonts w:ascii="Book Antiqua" w:hAnsi="Book Antiqua"/>
          <w:sz w:val="24"/>
          <w:szCs w:val="24"/>
          <w:lang w:val="es-ES"/>
        </w:rPr>
        <w:t xml:space="preserve"> Puerto Rico.  En virtud de lo antes expresado</w:t>
      </w:r>
      <w:r w:rsidR="00595A87" w:rsidRPr="007F25F8">
        <w:rPr>
          <w:rFonts w:ascii="Book Antiqua" w:hAnsi="Book Antiqua"/>
          <w:sz w:val="24"/>
          <w:szCs w:val="24"/>
          <w:lang w:val="es-ES"/>
        </w:rPr>
        <w:t>,</w:t>
      </w:r>
      <w:r w:rsidRPr="00E139B2">
        <w:rPr>
          <w:rFonts w:ascii="Book Antiqua" w:hAnsi="Book Antiqua"/>
          <w:sz w:val="24"/>
          <w:szCs w:val="24"/>
          <w:lang w:val="es-ES"/>
        </w:rPr>
        <w:t xml:space="preserve"> nos corresponde identificar aquellas medidas que aporten al crecimiento de nuestra sociedad.  Educar e </w:t>
      </w:r>
      <w:r w:rsidR="005D7C91" w:rsidRPr="00E139B2">
        <w:rPr>
          <w:rFonts w:ascii="Book Antiqua" w:hAnsi="Book Antiqua"/>
          <w:sz w:val="24"/>
          <w:szCs w:val="24"/>
          <w:lang w:val="es-ES"/>
        </w:rPr>
        <w:t>inculcar</w:t>
      </w:r>
      <w:r w:rsidRPr="00E139B2">
        <w:rPr>
          <w:rFonts w:ascii="Book Antiqua" w:hAnsi="Book Antiqua"/>
          <w:sz w:val="24"/>
          <w:szCs w:val="24"/>
          <w:lang w:val="es-ES"/>
        </w:rPr>
        <w:t xml:space="preserve"> en nuestros niños</w:t>
      </w:r>
      <w:r w:rsidR="00AE6765">
        <w:rPr>
          <w:rFonts w:ascii="Book Antiqua" w:hAnsi="Book Antiqua"/>
          <w:sz w:val="24"/>
          <w:szCs w:val="24"/>
          <w:lang w:val="es-ES"/>
        </w:rPr>
        <w:t>, niñas</w:t>
      </w:r>
      <w:r w:rsidRPr="00E139B2">
        <w:rPr>
          <w:rFonts w:ascii="Book Antiqua" w:hAnsi="Book Antiqua"/>
          <w:sz w:val="24"/>
          <w:szCs w:val="24"/>
          <w:lang w:val="es-ES"/>
        </w:rPr>
        <w:t xml:space="preserve"> y jóvenes los valores y exigencias morales a </w:t>
      </w:r>
      <w:r w:rsidR="00595A87" w:rsidRPr="007F25F8">
        <w:rPr>
          <w:rFonts w:ascii="Book Antiqua" w:hAnsi="Book Antiqua"/>
          <w:sz w:val="24"/>
          <w:szCs w:val="24"/>
          <w:lang w:val="es-ES"/>
        </w:rPr>
        <w:t>los</w:t>
      </w:r>
      <w:r w:rsidR="00595A87">
        <w:rPr>
          <w:rFonts w:ascii="Book Antiqua" w:hAnsi="Book Antiqua"/>
          <w:sz w:val="24"/>
          <w:szCs w:val="24"/>
          <w:lang w:val="es-ES"/>
        </w:rPr>
        <w:t xml:space="preserve"> </w:t>
      </w:r>
      <w:r w:rsidR="005D7C91" w:rsidRPr="00E139B2">
        <w:rPr>
          <w:rFonts w:ascii="Book Antiqua" w:hAnsi="Book Antiqua"/>
          <w:sz w:val="24"/>
          <w:szCs w:val="24"/>
          <w:lang w:val="es-ES"/>
        </w:rPr>
        <w:t>que aspiramos como sociedad só</w:t>
      </w:r>
      <w:r w:rsidRPr="00E139B2">
        <w:rPr>
          <w:rFonts w:ascii="Book Antiqua" w:hAnsi="Book Antiqua"/>
          <w:sz w:val="24"/>
          <w:szCs w:val="24"/>
          <w:lang w:val="es-ES"/>
        </w:rPr>
        <w:t>lo podrá redundar en resultados positivos.</w:t>
      </w:r>
    </w:p>
    <w:p w14:paraId="15A4F662" w14:textId="77777777" w:rsidR="003E5CD1" w:rsidRPr="00E139B2" w:rsidRDefault="003E5CD1" w:rsidP="00E139B2">
      <w:pPr>
        <w:suppressLineNumbers/>
        <w:spacing w:before="100" w:beforeAutospacing="1" w:after="100" w:afterAutospacing="1" w:line="240" w:lineRule="auto"/>
        <w:ind w:firstLine="360"/>
        <w:contextualSpacing/>
        <w:jc w:val="both"/>
        <w:rPr>
          <w:rFonts w:ascii="Book Antiqua" w:hAnsi="Book Antiqua"/>
          <w:sz w:val="24"/>
          <w:szCs w:val="24"/>
          <w:lang w:val="es-ES"/>
        </w:rPr>
      </w:pPr>
    </w:p>
    <w:p w14:paraId="245AB1EF" w14:textId="7F92E3B1" w:rsidR="00D8430E" w:rsidRPr="00E139B2" w:rsidRDefault="000B77F1" w:rsidP="007F25F8">
      <w:pPr>
        <w:suppressLineNumbers/>
        <w:shd w:val="clear" w:color="auto" w:fill="FFFFFF"/>
        <w:spacing w:before="100" w:beforeAutospacing="1" w:after="100" w:afterAutospacing="1" w:line="240" w:lineRule="auto"/>
        <w:ind w:firstLine="540"/>
        <w:contextualSpacing/>
        <w:jc w:val="both"/>
        <w:rPr>
          <w:rFonts w:ascii="Book Antiqua" w:eastAsia="Times New Roman" w:hAnsi="Book Antiqua" w:cs="Arial"/>
          <w:sz w:val="24"/>
          <w:szCs w:val="24"/>
          <w:lang w:val="es-ES_tradnl"/>
        </w:rPr>
      </w:pPr>
      <w:r w:rsidRPr="00E139B2">
        <w:rPr>
          <w:rFonts w:ascii="Book Antiqua" w:eastAsia="Times New Roman" w:hAnsi="Book Antiqua" w:cs="Arial"/>
          <w:sz w:val="24"/>
          <w:szCs w:val="24"/>
          <w:lang w:val="es-ES_tradnl"/>
        </w:rPr>
        <w:t>Es</w:t>
      </w:r>
      <w:r w:rsidR="00A622D1" w:rsidRPr="00E139B2">
        <w:rPr>
          <w:rFonts w:ascii="Book Antiqua" w:eastAsia="Times New Roman" w:hAnsi="Book Antiqua" w:cs="Arial"/>
          <w:sz w:val="24"/>
          <w:szCs w:val="24"/>
          <w:lang w:val="es-ES_tradnl"/>
        </w:rPr>
        <w:t>ta Asamblea L</w:t>
      </w:r>
      <w:r w:rsidR="00EA6BFB" w:rsidRPr="00E139B2">
        <w:rPr>
          <w:rFonts w:ascii="Book Antiqua" w:eastAsia="Times New Roman" w:hAnsi="Book Antiqua" w:cs="Arial"/>
          <w:sz w:val="24"/>
          <w:szCs w:val="24"/>
          <w:lang w:val="es-ES_tradnl"/>
        </w:rPr>
        <w:t xml:space="preserve">egislativa </w:t>
      </w:r>
      <w:r w:rsidR="00BA69B9" w:rsidRPr="00E139B2">
        <w:rPr>
          <w:rFonts w:ascii="Book Antiqua" w:eastAsia="Times New Roman" w:hAnsi="Book Antiqua" w:cs="Arial"/>
          <w:sz w:val="24"/>
          <w:szCs w:val="24"/>
          <w:lang w:val="es-ES_tradnl"/>
        </w:rPr>
        <w:t xml:space="preserve">tiene </w:t>
      </w:r>
      <w:r w:rsidR="005D7C91" w:rsidRPr="00E139B2">
        <w:rPr>
          <w:rFonts w:ascii="Book Antiqua" w:eastAsia="Times New Roman" w:hAnsi="Book Antiqua" w:cs="Arial"/>
          <w:sz w:val="24"/>
          <w:szCs w:val="24"/>
          <w:lang w:val="es-ES_tradnl"/>
        </w:rPr>
        <w:t>el deber de establecer un</w:t>
      </w:r>
      <w:r w:rsidR="00D8430E" w:rsidRPr="00E139B2">
        <w:rPr>
          <w:rFonts w:ascii="Book Antiqua" w:eastAsia="Times New Roman" w:hAnsi="Book Antiqua" w:cs="Arial"/>
          <w:sz w:val="24"/>
          <w:szCs w:val="24"/>
          <w:lang w:val="es-ES_tradnl"/>
        </w:rPr>
        <w:t xml:space="preserve">a política pública de no discrimen, en especial, por razón de edad. </w:t>
      </w:r>
      <w:r w:rsidR="007C2BE9" w:rsidRPr="00E139B2">
        <w:rPr>
          <w:rFonts w:ascii="Book Antiqua" w:eastAsia="Times New Roman" w:hAnsi="Book Antiqua" w:cs="Arial"/>
          <w:sz w:val="24"/>
          <w:szCs w:val="24"/>
          <w:lang w:val="es-ES_tradnl"/>
        </w:rPr>
        <w:t xml:space="preserve"> </w:t>
      </w:r>
      <w:r w:rsidR="00D8430E" w:rsidRPr="00E139B2">
        <w:rPr>
          <w:rFonts w:ascii="Book Antiqua" w:eastAsia="Times New Roman" w:hAnsi="Book Antiqua" w:cs="Arial"/>
          <w:sz w:val="24"/>
          <w:szCs w:val="24"/>
          <w:lang w:val="es-ES_tradnl"/>
        </w:rPr>
        <w:t xml:space="preserve">Por lo que nos corresponde comenzar a tomar las medidas necesarias para erradicar el edadismo y </w:t>
      </w:r>
      <w:r w:rsidR="000F1FB6" w:rsidRPr="007F25F8">
        <w:rPr>
          <w:rFonts w:ascii="Book Antiqua" w:eastAsia="Times New Roman" w:hAnsi="Book Antiqua" w:cs="Arial"/>
          <w:sz w:val="24"/>
          <w:szCs w:val="24"/>
          <w:lang w:val="es-ES_tradnl"/>
        </w:rPr>
        <w:t xml:space="preserve">fomentar </w:t>
      </w:r>
      <w:r w:rsidR="00D8430E" w:rsidRPr="00E139B2">
        <w:rPr>
          <w:rFonts w:ascii="Book Antiqua" w:eastAsia="Times New Roman" w:hAnsi="Book Antiqua" w:cs="Arial"/>
          <w:sz w:val="24"/>
          <w:szCs w:val="24"/>
          <w:lang w:val="es-ES_tradnl"/>
        </w:rPr>
        <w:t>la educación, comprensión y sensibilización sobre el tema.  El educar y establecer una cultura de</w:t>
      </w:r>
      <w:r w:rsidR="00EE2309" w:rsidRPr="00E139B2">
        <w:rPr>
          <w:rFonts w:ascii="Book Antiqua" w:eastAsia="Times New Roman" w:hAnsi="Book Antiqua" w:cs="Arial"/>
          <w:sz w:val="24"/>
          <w:szCs w:val="24"/>
          <w:lang w:val="es-ES_tradnl"/>
        </w:rPr>
        <w:t xml:space="preserve"> defensa, igualdad y </w:t>
      </w:r>
      <w:proofErr w:type="gramStart"/>
      <w:r w:rsidR="00EE2309" w:rsidRPr="00E139B2">
        <w:rPr>
          <w:rFonts w:ascii="Book Antiqua" w:eastAsia="Times New Roman" w:hAnsi="Book Antiqua" w:cs="Arial"/>
          <w:sz w:val="24"/>
          <w:szCs w:val="24"/>
          <w:lang w:val="es-ES_tradnl"/>
        </w:rPr>
        <w:t>cero</w:t>
      </w:r>
      <w:r w:rsidR="00FC2C28">
        <w:rPr>
          <w:rFonts w:ascii="Book Antiqua" w:eastAsia="Times New Roman" w:hAnsi="Book Antiqua" w:cs="Arial"/>
          <w:sz w:val="24"/>
          <w:szCs w:val="24"/>
          <w:lang w:val="es-ES_tradnl"/>
        </w:rPr>
        <w:t xml:space="preserve"> </w:t>
      </w:r>
      <w:r w:rsidR="00EE2309" w:rsidRPr="00E139B2">
        <w:rPr>
          <w:rFonts w:ascii="Book Antiqua" w:eastAsia="Times New Roman" w:hAnsi="Book Antiqua" w:cs="Arial"/>
          <w:sz w:val="24"/>
          <w:szCs w:val="24"/>
          <w:lang w:val="es-ES_tradnl"/>
        </w:rPr>
        <w:t>discri</w:t>
      </w:r>
      <w:r w:rsidR="00D8430E" w:rsidRPr="00E139B2">
        <w:rPr>
          <w:rFonts w:ascii="Book Antiqua" w:eastAsia="Times New Roman" w:hAnsi="Book Antiqua" w:cs="Arial"/>
          <w:sz w:val="24"/>
          <w:szCs w:val="24"/>
          <w:lang w:val="es-ES_tradnl"/>
        </w:rPr>
        <w:t>men</w:t>
      </w:r>
      <w:proofErr w:type="gramEnd"/>
      <w:r w:rsidR="00AE6765">
        <w:rPr>
          <w:rFonts w:ascii="Book Antiqua" w:eastAsia="Times New Roman" w:hAnsi="Book Antiqua" w:cs="Arial"/>
          <w:sz w:val="24"/>
          <w:szCs w:val="24"/>
          <w:lang w:val="es-ES_tradnl"/>
        </w:rPr>
        <w:t xml:space="preserve"> hacia </w:t>
      </w:r>
      <w:r w:rsidR="000F1FB6" w:rsidRPr="007F25F8">
        <w:rPr>
          <w:rFonts w:ascii="Book Antiqua" w:eastAsia="Times New Roman" w:hAnsi="Book Antiqua" w:cs="Arial"/>
          <w:sz w:val="24"/>
          <w:szCs w:val="24"/>
          <w:lang w:val="es-ES_tradnl"/>
        </w:rPr>
        <w:t>los</w:t>
      </w:r>
      <w:r w:rsidR="000F1FB6">
        <w:rPr>
          <w:rFonts w:ascii="Book Antiqua" w:eastAsia="Times New Roman" w:hAnsi="Book Antiqua" w:cs="Arial"/>
          <w:sz w:val="24"/>
          <w:szCs w:val="24"/>
          <w:lang w:val="es-ES_tradnl"/>
        </w:rPr>
        <w:t xml:space="preserve"> </w:t>
      </w:r>
      <w:r w:rsidR="00AE6765">
        <w:rPr>
          <w:rFonts w:ascii="Book Antiqua" w:eastAsia="Times New Roman" w:hAnsi="Book Antiqua" w:cs="Arial"/>
          <w:sz w:val="24"/>
          <w:szCs w:val="24"/>
          <w:lang w:val="es-ES_tradnl"/>
        </w:rPr>
        <w:t>adultos mayores</w:t>
      </w:r>
      <w:r w:rsidR="00D8430E" w:rsidRPr="000F1FB6">
        <w:rPr>
          <w:rFonts w:ascii="Book Antiqua" w:eastAsia="Times New Roman" w:hAnsi="Book Antiqua" w:cs="Arial"/>
          <w:sz w:val="24"/>
          <w:szCs w:val="24"/>
          <w:lang w:val="es-ES_tradnl"/>
        </w:rPr>
        <w:t xml:space="preserve"> </w:t>
      </w:r>
      <w:r w:rsidR="00D8430E" w:rsidRPr="00E139B2">
        <w:rPr>
          <w:rFonts w:ascii="Book Antiqua" w:eastAsia="Times New Roman" w:hAnsi="Book Antiqua" w:cs="Arial"/>
          <w:sz w:val="24"/>
          <w:szCs w:val="24"/>
          <w:lang w:val="es-ES_tradnl"/>
        </w:rPr>
        <w:t xml:space="preserve">nos ayudará a alcanzar la sociedad </w:t>
      </w:r>
      <w:r w:rsidR="00EE2309" w:rsidRPr="00E139B2">
        <w:rPr>
          <w:rFonts w:ascii="Book Antiqua" w:eastAsia="Times New Roman" w:hAnsi="Book Antiqua" w:cs="Arial"/>
          <w:sz w:val="24"/>
          <w:szCs w:val="24"/>
          <w:lang w:val="es-ES_tradnl"/>
        </w:rPr>
        <w:t xml:space="preserve">que anhelamos, una </w:t>
      </w:r>
      <w:r w:rsidR="00D8430E" w:rsidRPr="00E139B2">
        <w:rPr>
          <w:rFonts w:ascii="Book Antiqua" w:eastAsia="Times New Roman" w:hAnsi="Book Antiqua" w:cs="Arial"/>
          <w:sz w:val="24"/>
          <w:szCs w:val="24"/>
          <w:lang w:val="es-ES_tradnl"/>
        </w:rPr>
        <w:t xml:space="preserve">respetuosa de los derechos humanos de todos nuestros ciudadanos. </w:t>
      </w:r>
      <w:r w:rsidR="007C2BE9" w:rsidRPr="00E139B2">
        <w:rPr>
          <w:rFonts w:ascii="Book Antiqua" w:eastAsia="Times New Roman" w:hAnsi="Book Antiqua" w:cs="Arial"/>
          <w:sz w:val="24"/>
          <w:szCs w:val="24"/>
          <w:lang w:val="es-ES_tradnl"/>
        </w:rPr>
        <w:t xml:space="preserve"> </w:t>
      </w:r>
      <w:r w:rsidR="00D8430E" w:rsidRPr="00E139B2">
        <w:rPr>
          <w:rFonts w:ascii="Book Antiqua" w:eastAsia="Times New Roman" w:hAnsi="Book Antiqua" w:cs="Arial"/>
          <w:sz w:val="24"/>
          <w:szCs w:val="24"/>
          <w:lang w:val="es-ES_tradnl"/>
        </w:rPr>
        <w:t>Con esta medida, damos el primer paso a la erradicación de</w:t>
      </w:r>
      <w:r w:rsidR="00F65F93" w:rsidRPr="00E139B2">
        <w:rPr>
          <w:rFonts w:ascii="Book Antiqua" w:eastAsia="Times New Roman" w:hAnsi="Book Antiqua" w:cs="Arial"/>
          <w:sz w:val="24"/>
          <w:szCs w:val="24"/>
          <w:lang w:val="es-ES_tradnl"/>
        </w:rPr>
        <w:t>l</w:t>
      </w:r>
      <w:r w:rsidR="00D8430E" w:rsidRPr="00E139B2">
        <w:rPr>
          <w:rFonts w:ascii="Book Antiqua" w:eastAsia="Times New Roman" w:hAnsi="Book Antiqua" w:cs="Arial"/>
          <w:sz w:val="24"/>
          <w:szCs w:val="24"/>
          <w:lang w:val="es-ES_tradnl"/>
        </w:rPr>
        <w:t xml:space="preserve"> edadismo.</w:t>
      </w:r>
    </w:p>
    <w:p w14:paraId="5927D72C" w14:textId="0297543E" w:rsidR="00D8430E" w:rsidRPr="00E139B2" w:rsidRDefault="007C2BE9" w:rsidP="00E139B2">
      <w:pPr>
        <w:suppressLineNumbers/>
        <w:shd w:val="clear" w:color="auto" w:fill="FFFFFF"/>
        <w:spacing w:before="100" w:beforeAutospacing="1" w:after="100" w:afterAutospacing="1" w:line="240" w:lineRule="auto"/>
        <w:ind w:firstLine="720"/>
        <w:contextualSpacing/>
        <w:jc w:val="both"/>
        <w:rPr>
          <w:rFonts w:ascii="Book Antiqua" w:eastAsia="Times New Roman" w:hAnsi="Book Antiqua" w:cs="Arial"/>
          <w:sz w:val="24"/>
          <w:szCs w:val="24"/>
          <w:lang w:val="es-ES_tradnl"/>
        </w:rPr>
      </w:pPr>
      <w:r w:rsidRPr="00E139B2">
        <w:rPr>
          <w:rFonts w:ascii="Book Antiqua" w:eastAsia="Times New Roman" w:hAnsi="Book Antiqua" w:cs="Arial"/>
          <w:sz w:val="24"/>
          <w:szCs w:val="24"/>
          <w:lang w:val="es-ES_tradnl"/>
        </w:rPr>
        <w:t xml:space="preserve"> </w:t>
      </w:r>
    </w:p>
    <w:p w14:paraId="02879316" w14:textId="77777777" w:rsidR="007C2BE9" w:rsidRPr="00E139B2" w:rsidRDefault="007C2BE9" w:rsidP="00E139B2">
      <w:pPr>
        <w:suppressLineNumbers/>
        <w:shd w:val="clear" w:color="auto" w:fill="FFFFFF"/>
        <w:spacing w:before="100" w:beforeAutospacing="1" w:after="100" w:afterAutospacing="1" w:line="240" w:lineRule="auto"/>
        <w:ind w:firstLine="720"/>
        <w:contextualSpacing/>
        <w:jc w:val="both"/>
        <w:rPr>
          <w:rFonts w:ascii="Book Antiqua" w:eastAsia="Times New Roman" w:hAnsi="Book Antiqua" w:cs="Arial"/>
          <w:sz w:val="24"/>
          <w:szCs w:val="24"/>
          <w:lang w:val="es-ES_tradnl"/>
        </w:rPr>
      </w:pPr>
    </w:p>
    <w:p w14:paraId="3E45CC79"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lastRenderedPageBreak/>
        <w:t>DECRÉTASE POR LA ASAMBLEA LEGISLATIVA DE PUERTO RICO:</w:t>
      </w:r>
    </w:p>
    <w:p w14:paraId="218E3959" w14:textId="199321C8" w:rsidR="002221A6" w:rsidRPr="007F25F8" w:rsidRDefault="003E5CD1" w:rsidP="002221A6">
      <w:pPr>
        <w:spacing w:line="480" w:lineRule="auto"/>
        <w:ind w:firstLine="720"/>
        <w:contextualSpacing/>
        <w:jc w:val="both"/>
        <w:rPr>
          <w:rFonts w:ascii="Book Antiqua" w:hAnsi="Book Antiqua"/>
          <w:sz w:val="24"/>
          <w:szCs w:val="24"/>
          <w:lang w:val="es-ES"/>
        </w:rPr>
      </w:pPr>
      <w:r w:rsidRPr="00342E02">
        <w:rPr>
          <w:rFonts w:ascii="Book Antiqua" w:hAnsi="Book Antiqua"/>
          <w:sz w:val="24"/>
          <w:szCs w:val="24"/>
          <w:lang w:val="es-ES"/>
        </w:rPr>
        <w:t xml:space="preserve">Sección 1.- Se </w:t>
      </w:r>
      <w:bookmarkStart w:id="0" w:name="_Hlk38558167"/>
      <w:r w:rsidRPr="00342E02">
        <w:rPr>
          <w:rFonts w:ascii="Book Antiqua" w:hAnsi="Book Antiqua"/>
          <w:sz w:val="24"/>
          <w:szCs w:val="24"/>
          <w:lang w:val="es-ES"/>
        </w:rPr>
        <w:t xml:space="preserve">enmienda </w:t>
      </w:r>
      <w:r w:rsidRPr="007F25F8">
        <w:rPr>
          <w:rFonts w:ascii="Book Antiqua" w:hAnsi="Book Antiqua"/>
          <w:sz w:val="24"/>
          <w:szCs w:val="24"/>
          <w:lang w:val="es-ES"/>
        </w:rPr>
        <w:t xml:space="preserve">el </w:t>
      </w:r>
      <w:r w:rsidR="002221A6" w:rsidRPr="007F25F8">
        <w:rPr>
          <w:rFonts w:ascii="Book Antiqua" w:hAnsi="Book Antiqua"/>
          <w:sz w:val="24"/>
          <w:szCs w:val="24"/>
          <w:lang w:val="es-PR"/>
        </w:rPr>
        <w:t>Artículo 1.02 (e) (2)</w:t>
      </w:r>
      <w:r w:rsidR="00B13245">
        <w:rPr>
          <w:rFonts w:ascii="Book Antiqua" w:hAnsi="Book Antiqua"/>
          <w:sz w:val="24"/>
          <w:szCs w:val="24"/>
          <w:lang w:val="es-PR"/>
        </w:rPr>
        <w:t xml:space="preserve"> de la Ley 85-2018, según enmendada</w:t>
      </w:r>
      <w:r w:rsidR="002221A6" w:rsidRPr="007F25F8">
        <w:rPr>
          <w:rFonts w:ascii="Book Antiqua" w:hAnsi="Book Antiqua"/>
          <w:sz w:val="24"/>
          <w:szCs w:val="24"/>
          <w:lang w:val="es-PR"/>
        </w:rPr>
        <w:t xml:space="preserve">, </w:t>
      </w:r>
      <w:r w:rsidR="002221A6" w:rsidRPr="007F25F8">
        <w:rPr>
          <w:rFonts w:ascii="Book Antiqua" w:hAnsi="Book Antiqua"/>
          <w:sz w:val="24"/>
          <w:szCs w:val="24"/>
          <w:lang w:val="es-ES"/>
        </w:rPr>
        <w:t>para que lea como sigue:</w:t>
      </w:r>
    </w:p>
    <w:p w14:paraId="36B18F6B" w14:textId="5F9F5F95" w:rsidR="002221A6" w:rsidRPr="007F25F8" w:rsidRDefault="003B5147"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r w:rsidR="002221A6" w:rsidRPr="007F25F8">
        <w:rPr>
          <w:rFonts w:ascii="Book Antiqua" w:hAnsi="Book Antiqua"/>
          <w:sz w:val="24"/>
          <w:szCs w:val="24"/>
          <w:lang w:val="es-ES_tradnl"/>
        </w:rPr>
        <w:t>Artículo 1.02. — Declaración de Política Pública.</w:t>
      </w:r>
    </w:p>
    <w:p w14:paraId="07A40F1F" w14:textId="080C374F" w:rsidR="002221A6" w:rsidRPr="007F25F8" w:rsidRDefault="002221A6"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p>
    <w:p w14:paraId="57B28ACB" w14:textId="35480585" w:rsidR="002221A6" w:rsidRPr="007F25F8" w:rsidRDefault="002221A6" w:rsidP="003E5CD1">
      <w:pPr>
        <w:spacing w:line="480" w:lineRule="auto"/>
        <w:ind w:firstLine="720"/>
        <w:contextualSpacing/>
        <w:jc w:val="both"/>
        <w:rPr>
          <w:rFonts w:ascii="Book Antiqua" w:hAnsi="Book Antiqua"/>
          <w:sz w:val="24"/>
          <w:szCs w:val="24"/>
          <w:lang w:val="es-ES_tradnl"/>
        </w:rPr>
      </w:pPr>
      <w:proofErr w:type="spellStart"/>
      <w:r w:rsidRPr="007F25F8">
        <w:rPr>
          <w:rFonts w:ascii="Book Antiqua" w:hAnsi="Book Antiqua"/>
          <w:sz w:val="24"/>
          <w:szCs w:val="24"/>
          <w:lang w:val="es-ES_tradnl"/>
        </w:rPr>
        <w:t>e.</w:t>
      </w:r>
      <w:proofErr w:type="spellEnd"/>
      <w:r w:rsidRPr="007F25F8">
        <w:rPr>
          <w:rFonts w:ascii="Book Antiqua" w:hAnsi="Book Antiqua"/>
          <w:sz w:val="24"/>
          <w:szCs w:val="24"/>
          <w:lang w:val="es-ES_tradnl"/>
        </w:rPr>
        <w:t xml:space="preserve"> La gestión educativa de la escuela debe cumplir los propósitos que la Constitución y esta Ley pautan para el Sistema de Educación Pública de Puerto Rico. A esos efectos, la escuela debe perseguir que el estudiante desarrolle:</w:t>
      </w:r>
    </w:p>
    <w:p w14:paraId="27088048" w14:textId="2F2AC09A" w:rsidR="002221A6" w:rsidRPr="007F25F8" w:rsidRDefault="002221A6"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1. …</w:t>
      </w:r>
    </w:p>
    <w:p w14:paraId="162BA83E" w14:textId="40CB6C0B" w:rsidR="002221A6" w:rsidRPr="007F25F8" w:rsidRDefault="002221A6" w:rsidP="002221A6">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 Empatía y sensibilidad con las realidades y necesidades del prójimo y los diversos sectores que componen la sociedad, sobre todo con las personas con necesidades especiales, los sectores marginados de la sociedad y los adultos mayores.</w:t>
      </w:r>
      <w:r w:rsidR="00256834" w:rsidRPr="007F25F8">
        <w:rPr>
          <w:rFonts w:ascii="Book Antiqua" w:hAnsi="Book Antiqua"/>
          <w:sz w:val="24"/>
          <w:szCs w:val="24"/>
          <w:lang w:val="es-ES_tradnl"/>
        </w:rPr>
        <w:t>”</w:t>
      </w:r>
    </w:p>
    <w:p w14:paraId="0C6D26EE" w14:textId="0C1EF8AB" w:rsidR="002221A6" w:rsidRPr="007F25F8" w:rsidRDefault="002221A6"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Sección 2.- Se enmienda el Artículo 1.03</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Pr="007F25F8">
        <w:rPr>
          <w:rFonts w:ascii="Book Antiqua" w:hAnsi="Book Antiqua"/>
          <w:sz w:val="24"/>
          <w:szCs w:val="24"/>
          <w:lang w:val="es-ES_tradnl"/>
        </w:rPr>
        <w:t>, para añadir un nuevo inciso 17, y renumerar los subsiguientes, para que lea como sigue:</w:t>
      </w:r>
    </w:p>
    <w:p w14:paraId="7BA88C3F" w14:textId="4FFBF67F" w:rsidR="002221A6" w:rsidRPr="007F25F8" w:rsidRDefault="00256834"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r w:rsidR="002221A6" w:rsidRPr="007F25F8">
        <w:rPr>
          <w:rFonts w:ascii="Book Antiqua" w:hAnsi="Book Antiqua"/>
          <w:sz w:val="24"/>
          <w:szCs w:val="24"/>
          <w:lang w:val="es-ES_tradnl"/>
        </w:rPr>
        <w:t xml:space="preserve">Artículo 1.03. — Definiciones. </w:t>
      </w:r>
    </w:p>
    <w:p w14:paraId="4992481F" w14:textId="67A6A0D6" w:rsidR="002221A6" w:rsidRPr="007F25F8" w:rsidRDefault="002221A6"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A efectos de esta Ley, los siguientes términos tendrán el significado que se expresa a continuación:</w:t>
      </w:r>
    </w:p>
    <w:p w14:paraId="7E751864" w14:textId="0EDA6193" w:rsidR="002221A6" w:rsidRPr="007F25F8" w:rsidRDefault="002221A6"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p>
    <w:p w14:paraId="62D97195" w14:textId="7A00D443" w:rsidR="009C26C8" w:rsidRPr="007F25F8" w:rsidRDefault="002221A6" w:rsidP="009C26C8">
      <w:pPr>
        <w:spacing w:line="480" w:lineRule="auto"/>
        <w:ind w:firstLine="720"/>
        <w:contextualSpacing/>
        <w:jc w:val="both"/>
        <w:rPr>
          <w:rFonts w:ascii="Book Antiqua" w:hAnsi="Book Antiqua"/>
          <w:sz w:val="24"/>
          <w:szCs w:val="24"/>
          <w:lang w:val="es-PR"/>
        </w:rPr>
      </w:pPr>
      <w:r w:rsidRPr="007F25F8">
        <w:rPr>
          <w:rFonts w:ascii="Book Antiqua" w:hAnsi="Book Antiqua"/>
          <w:sz w:val="24"/>
          <w:szCs w:val="24"/>
          <w:lang w:val="es-ES_tradnl"/>
        </w:rPr>
        <w:t xml:space="preserve">17.  Edadismo: </w:t>
      </w:r>
      <w:r w:rsidR="009C26C8" w:rsidRPr="007F25F8">
        <w:rPr>
          <w:rFonts w:ascii="Book Antiqua" w:hAnsi="Book Antiqua"/>
          <w:sz w:val="24"/>
          <w:szCs w:val="24"/>
          <w:lang w:val="es-ES_tradnl"/>
        </w:rPr>
        <w:t xml:space="preserve">es un fenómeno social multifacético caracterizado por </w:t>
      </w:r>
      <w:r w:rsidR="009C26C8" w:rsidRPr="007F25F8">
        <w:rPr>
          <w:rFonts w:ascii="Book Antiqua" w:hAnsi="Book Antiqua"/>
          <w:sz w:val="24"/>
          <w:szCs w:val="24"/>
          <w:lang w:val="es-PR"/>
        </w:rPr>
        <w:t>los estereotipos, los prejuicios y el discrimen que se dirigen hacia las personas en función de su edad</w:t>
      </w:r>
      <w:r w:rsidR="009C26C8" w:rsidRPr="007F25F8">
        <w:rPr>
          <w:rFonts w:ascii="Book Antiqua" w:hAnsi="Book Antiqua"/>
          <w:sz w:val="24"/>
          <w:szCs w:val="24"/>
          <w:lang w:val="es-ES_tradnl"/>
        </w:rPr>
        <w:t xml:space="preserve">.  El edadismo surge </w:t>
      </w:r>
      <w:r w:rsidR="009C26C8" w:rsidRPr="007F25F8">
        <w:rPr>
          <w:rFonts w:ascii="Book Antiqua" w:hAnsi="Book Antiqua"/>
          <w:sz w:val="24"/>
          <w:szCs w:val="24"/>
          <w:lang w:val="es-PR"/>
        </w:rPr>
        <w:t xml:space="preserve">cuando la edad se utiliza para categorizar y dividir a las personas por atributos que ocasionan daño, desventaja o injusticia, y menoscaban la </w:t>
      </w:r>
      <w:r w:rsidR="009C26C8" w:rsidRPr="007F25F8">
        <w:rPr>
          <w:rFonts w:ascii="Book Antiqua" w:hAnsi="Book Antiqua"/>
          <w:sz w:val="24"/>
          <w:szCs w:val="24"/>
          <w:lang w:val="es-PR"/>
        </w:rPr>
        <w:lastRenderedPageBreak/>
        <w:t xml:space="preserve">solidaridad intergeneracional.  Puede ser institucional, interpersonal o </w:t>
      </w:r>
      <w:r w:rsidR="00190730" w:rsidRPr="007F25F8">
        <w:rPr>
          <w:rFonts w:ascii="Book Antiqua" w:hAnsi="Book Antiqua"/>
          <w:sz w:val="24"/>
          <w:szCs w:val="24"/>
          <w:lang w:val="es-PR"/>
        </w:rPr>
        <w:t>auto infligido</w:t>
      </w:r>
      <w:r w:rsidR="009C26C8" w:rsidRPr="007F25F8">
        <w:rPr>
          <w:rFonts w:ascii="Book Antiqua" w:hAnsi="Book Antiqua"/>
          <w:sz w:val="24"/>
          <w:szCs w:val="24"/>
          <w:lang w:val="es-PR"/>
        </w:rPr>
        <w:t>, y se puede expresar explícita o implícitamente.</w:t>
      </w:r>
    </w:p>
    <w:p w14:paraId="5C1910D7" w14:textId="732CBB58" w:rsidR="002221A6" w:rsidRPr="007F25F8" w:rsidRDefault="002221A6"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18. Educación a distancia: …</w:t>
      </w:r>
    </w:p>
    <w:p w14:paraId="09A4E6A4" w14:textId="453152D9" w:rsidR="00377259" w:rsidRPr="007F25F8" w:rsidRDefault="00377259"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19. Educación Especial: …</w:t>
      </w:r>
    </w:p>
    <w:p w14:paraId="2117FEFE" w14:textId="41A41D11" w:rsidR="00377259" w:rsidRPr="007F25F8" w:rsidRDefault="00377259"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20. Entidad Educativa Certificada: …</w:t>
      </w:r>
    </w:p>
    <w:p w14:paraId="16592E84" w14:textId="06EDCC67" w:rsidR="00377259" w:rsidRPr="007F25F8" w:rsidRDefault="00D065F1"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21</w:t>
      </w:r>
      <w:r w:rsidR="00377259" w:rsidRPr="007F25F8">
        <w:rPr>
          <w:rFonts w:ascii="Book Antiqua" w:hAnsi="Book Antiqua"/>
          <w:sz w:val="24"/>
          <w:szCs w:val="24"/>
          <w:lang w:val="es-ES_tradnl"/>
        </w:rPr>
        <w:t>. ESEA: …</w:t>
      </w:r>
    </w:p>
    <w:p w14:paraId="42D04F5D" w14:textId="59F5444D" w:rsidR="00377259" w:rsidRPr="007F25F8" w:rsidRDefault="00D065F1"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22</w:t>
      </w:r>
      <w:r w:rsidR="00377259" w:rsidRPr="007F25F8">
        <w:rPr>
          <w:rFonts w:ascii="Book Antiqua" w:hAnsi="Book Antiqua"/>
          <w:sz w:val="24"/>
          <w:szCs w:val="24"/>
          <w:lang w:val="es-ES_tradnl"/>
        </w:rPr>
        <w:t>. Escuela de la Comunidad: …</w:t>
      </w:r>
    </w:p>
    <w:p w14:paraId="40EE51DC" w14:textId="39AC621E" w:rsidR="00377259" w:rsidRPr="007F25F8" w:rsidRDefault="00D065F1"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23</w:t>
      </w:r>
      <w:r w:rsidR="00377259" w:rsidRPr="007F25F8">
        <w:rPr>
          <w:rFonts w:ascii="Book Antiqua" w:hAnsi="Book Antiqua"/>
          <w:sz w:val="24"/>
          <w:szCs w:val="24"/>
          <w:lang w:val="es-ES_tradnl"/>
        </w:rPr>
        <w:t>. Escuela Pública Alianza: …</w:t>
      </w:r>
    </w:p>
    <w:p w14:paraId="5C3C1256" w14:textId="0FA4A2EA" w:rsidR="00377259" w:rsidRPr="007F25F8" w:rsidRDefault="00D065F1"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24</w:t>
      </w:r>
      <w:r w:rsidR="00377259" w:rsidRPr="007F25F8">
        <w:rPr>
          <w:rFonts w:ascii="Book Antiqua" w:hAnsi="Book Antiqua"/>
          <w:sz w:val="24"/>
          <w:szCs w:val="24"/>
          <w:lang w:val="es-ES_tradnl"/>
        </w:rPr>
        <w:t xml:space="preserve">. Escuela Magneto Ocupacional (CTE </w:t>
      </w:r>
      <w:proofErr w:type="spellStart"/>
      <w:r w:rsidR="00377259" w:rsidRPr="007F25F8">
        <w:rPr>
          <w:rFonts w:ascii="Book Antiqua" w:hAnsi="Book Antiqua"/>
          <w:sz w:val="24"/>
          <w:szCs w:val="24"/>
          <w:lang w:val="es-ES_tradnl"/>
        </w:rPr>
        <w:t>Magnet</w:t>
      </w:r>
      <w:proofErr w:type="spellEnd"/>
      <w:r w:rsidR="00377259" w:rsidRPr="007F25F8">
        <w:rPr>
          <w:rFonts w:ascii="Book Antiqua" w:hAnsi="Book Antiqua"/>
          <w:sz w:val="24"/>
          <w:szCs w:val="24"/>
          <w:lang w:val="es-ES_tradnl"/>
        </w:rPr>
        <w:t xml:space="preserve"> </w:t>
      </w:r>
      <w:proofErr w:type="spellStart"/>
      <w:r w:rsidR="00377259" w:rsidRPr="007F25F8">
        <w:rPr>
          <w:rFonts w:ascii="Book Antiqua" w:hAnsi="Book Antiqua"/>
          <w:sz w:val="24"/>
          <w:szCs w:val="24"/>
          <w:lang w:val="es-ES_tradnl"/>
        </w:rPr>
        <w:t>School</w:t>
      </w:r>
      <w:proofErr w:type="spellEnd"/>
      <w:r w:rsidR="00377259" w:rsidRPr="007F25F8">
        <w:rPr>
          <w:rFonts w:ascii="Book Antiqua" w:hAnsi="Book Antiqua"/>
          <w:sz w:val="24"/>
          <w:szCs w:val="24"/>
          <w:lang w:val="es-ES_tradnl"/>
        </w:rPr>
        <w:t>): …</w:t>
      </w:r>
    </w:p>
    <w:p w14:paraId="0D7B8F5C" w14:textId="490C1F89" w:rsidR="00377259" w:rsidRPr="007F25F8" w:rsidRDefault="00D065F1"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25</w:t>
      </w:r>
      <w:r w:rsidR="00377259" w:rsidRPr="007F25F8">
        <w:rPr>
          <w:rFonts w:ascii="Book Antiqua" w:hAnsi="Book Antiqua"/>
          <w:sz w:val="24"/>
          <w:szCs w:val="24"/>
          <w:lang w:val="es-ES_tradnl"/>
        </w:rPr>
        <w:t>. Estudiante dotado: …</w:t>
      </w:r>
    </w:p>
    <w:p w14:paraId="496A476A" w14:textId="2616559B" w:rsidR="00377259" w:rsidRPr="007F25F8" w:rsidRDefault="00D065F1"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26</w:t>
      </w:r>
      <w:r w:rsidR="00377259" w:rsidRPr="007F25F8">
        <w:rPr>
          <w:rFonts w:ascii="Book Antiqua" w:hAnsi="Book Antiqua"/>
          <w:sz w:val="24"/>
          <w:szCs w:val="24"/>
          <w:lang w:val="es-ES_tradnl"/>
        </w:rPr>
        <w:t>. Estudiante Bona Fide: …</w:t>
      </w:r>
    </w:p>
    <w:p w14:paraId="1E41197E" w14:textId="7DCF4ECB" w:rsidR="00377259" w:rsidRPr="007F25F8" w:rsidRDefault="00D065F1"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27</w:t>
      </w:r>
      <w:r w:rsidR="00377259" w:rsidRPr="007F25F8">
        <w:rPr>
          <w:rFonts w:ascii="Book Antiqua" w:hAnsi="Book Antiqua"/>
          <w:sz w:val="24"/>
          <w:szCs w:val="24"/>
          <w:lang w:val="es-ES_tradnl"/>
        </w:rPr>
        <w:t>. Estudiante en riesgo: …</w:t>
      </w:r>
    </w:p>
    <w:p w14:paraId="1C433D74" w14:textId="0E3C9E22" w:rsidR="00377259" w:rsidRPr="007F25F8" w:rsidRDefault="00D065F1"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28</w:t>
      </w:r>
      <w:r w:rsidR="00377259" w:rsidRPr="007F25F8">
        <w:rPr>
          <w:rFonts w:ascii="Book Antiqua" w:hAnsi="Book Antiqua"/>
          <w:sz w:val="24"/>
          <w:szCs w:val="24"/>
          <w:lang w:val="es-ES_tradnl"/>
        </w:rPr>
        <w:t>. ESSA: …</w:t>
      </w:r>
    </w:p>
    <w:p w14:paraId="12229F83" w14:textId="3A45D79A" w:rsidR="00377259" w:rsidRPr="007F25F8" w:rsidRDefault="00D065F1"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29</w:t>
      </w:r>
      <w:r w:rsidR="00377259" w:rsidRPr="007F25F8">
        <w:rPr>
          <w:rFonts w:ascii="Book Antiqua" w:hAnsi="Book Antiqua"/>
          <w:sz w:val="24"/>
          <w:szCs w:val="24"/>
          <w:lang w:val="es-ES_tradnl"/>
        </w:rPr>
        <w:t>. Evaluación: …</w:t>
      </w:r>
    </w:p>
    <w:p w14:paraId="2299549B" w14:textId="15A161C7" w:rsidR="00377259" w:rsidRPr="007F25F8" w:rsidRDefault="00D065F1"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30</w:t>
      </w:r>
      <w:r w:rsidR="00377259" w:rsidRPr="007F25F8">
        <w:rPr>
          <w:rFonts w:ascii="Book Antiqua" w:hAnsi="Book Antiqua"/>
          <w:sz w:val="24"/>
          <w:szCs w:val="24"/>
          <w:lang w:val="es-ES_tradnl"/>
        </w:rPr>
        <w:t xml:space="preserve">. Impedimento o Discapacidad: … </w:t>
      </w:r>
    </w:p>
    <w:p w14:paraId="627E3E56" w14:textId="089C06CD" w:rsidR="00377259" w:rsidRPr="007F25F8" w:rsidRDefault="005A57A8"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31</w:t>
      </w:r>
      <w:r w:rsidR="00377259" w:rsidRPr="007F25F8">
        <w:rPr>
          <w:rFonts w:ascii="Book Antiqua" w:hAnsi="Book Antiqua"/>
          <w:sz w:val="24"/>
          <w:szCs w:val="24"/>
          <w:lang w:val="es-ES_tradnl"/>
        </w:rPr>
        <w:t>. Ley de Ética Gubernamental:</w:t>
      </w:r>
      <w:r w:rsidRPr="007F25F8">
        <w:rPr>
          <w:rFonts w:ascii="Book Antiqua" w:hAnsi="Book Antiqua"/>
          <w:sz w:val="24"/>
          <w:szCs w:val="24"/>
          <w:lang w:val="es-ES_tradnl"/>
        </w:rPr>
        <w:t xml:space="preserve"> …</w:t>
      </w:r>
    </w:p>
    <w:p w14:paraId="6D62E2F3" w14:textId="241C917E" w:rsidR="00377259" w:rsidRPr="007F25F8" w:rsidRDefault="005A57A8"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32</w:t>
      </w:r>
      <w:r w:rsidR="00377259" w:rsidRPr="007F25F8">
        <w:rPr>
          <w:rFonts w:ascii="Book Antiqua" w:hAnsi="Book Antiqua"/>
          <w:sz w:val="24"/>
          <w:szCs w:val="24"/>
          <w:lang w:val="es-ES_tradnl"/>
        </w:rPr>
        <w:t>. Ley de Procedimiento Administrativo Uniforme (LPAU):</w:t>
      </w:r>
      <w:r w:rsidRPr="007F25F8">
        <w:rPr>
          <w:rFonts w:ascii="Book Antiqua" w:hAnsi="Book Antiqua"/>
          <w:sz w:val="24"/>
          <w:szCs w:val="24"/>
          <w:lang w:val="es-ES_tradnl"/>
        </w:rPr>
        <w:t xml:space="preserve"> …</w:t>
      </w:r>
    </w:p>
    <w:p w14:paraId="44BA75C4" w14:textId="34B929BC" w:rsidR="00377259" w:rsidRPr="007F25F8" w:rsidRDefault="005A57A8"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33</w:t>
      </w:r>
      <w:r w:rsidR="00377259" w:rsidRPr="007F25F8">
        <w:rPr>
          <w:rFonts w:ascii="Book Antiqua" w:hAnsi="Book Antiqua"/>
          <w:sz w:val="24"/>
          <w:szCs w:val="24"/>
          <w:lang w:val="es-ES_tradnl"/>
        </w:rPr>
        <w:t>. Modelo de Intervención:</w:t>
      </w:r>
      <w:r w:rsidRPr="007F25F8">
        <w:rPr>
          <w:rFonts w:ascii="Book Antiqua" w:hAnsi="Book Antiqua"/>
          <w:sz w:val="24"/>
          <w:szCs w:val="24"/>
          <w:lang w:val="es-ES_tradnl"/>
        </w:rPr>
        <w:t xml:space="preserve"> …</w:t>
      </w:r>
    </w:p>
    <w:p w14:paraId="4ED4F5C4" w14:textId="566A905D"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34</w:t>
      </w:r>
      <w:r w:rsidR="00377259" w:rsidRPr="007F25F8">
        <w:rPr>
          <w:rFonts w:ascii="Book Antiqua" w:hAnsi="Book Antiqua"/>
          <w:sz w:val="24"/>
          <w:szCs w:val="24"/>
          <w:lang w:val="es-ES_tradnl"/>
        </w:rPr>
        <w:t>. Oficina:</w:t>
      </w:r>
      <w:r w:rsidRPr="007F25F8">
        <w:rPr>
          <w:rFonts w:ascii="Book Antiqua" w:hAnsi="Book Antiqua"/>
          <w:sz w:val="24"/>
          <w:szCs w:val="24"/>
          <w:lang w:val="es-ES_tradnl"/>
        </w:rPr>
        <w:t xml:space="preserve"> …</w:t>
      </w:r>
    </w:p>
    <w:p w14:paraId="30A66BCA" w14:textId="35CB3D2B"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35</w:t>
      </w:r>
      <w:r w:rsidR="00377259" w:rsidRPr="007F25F8">
        <w:rPr>
          <w:rFonts w:ascii="Book Antiqua" w:hAnsi="Book Antiqua"/>
          <w:sz w:val="24"/>
          <w:szCs w:val="24"/>
          <w:lang w:val="es-ES_tradnl"/>
        </w:rPr>
        <w:t>. Oficina Regional Educativa:</w:t>
      </w:r>
      <w:r w:rsidRPr="007F25F8">
        <w:rPr>
          <w:rFonts w:ascii="Book Antiqua" w:hAnsi="Book Antiqua"/>
          <w:sz w:val="24"/>
          <w:szCs w:val="24"/>
          <w:lang w:val="es-ES_tradnl"/>
        </w:rPr>
        <w:t xml:space="preserve"> …</w:t>
      </w:r>
    </w:p>
    <w:p w14:paraId="5ACD64E2" w14:textId="783D3AC1"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36</w:t>
      </w:r>
      <w:r w:rsidR="00377259" w:rsidRPr="007F25F8">
        <w:rPr>
          <w:rFonts w:ascii="Book Antiqua" w:hAnsi="Book Antiqua"/>
          <w:sz w:val="24"/>
          <w:szCs w:val="24"/>
          <w:lang w:val="es-ES_tradnl"/>
        </w:rPr>
        <w:t xml:space="preserve">. Organizaciones estudiantiles: </w:t>
      </w:r>
      <w:r w:rsidRPr="007F25F8">
        <w:rPr>
          <w:rFonts w:ascii="Book Antiqua" w:hAnsi="Book Antiqua"/>
          <w:sz w:val="24"/>
          <w:szCs w:val="24"/>
          <w:lang w:val="es-ES_tradnl"/>
        </w:rPr>
        <w:t>…</w:t>
      </w:r>
    </w:p>
    <w:p w14:paraId="65320AE6" w14:textId="1100165A"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37</w:t>
      </w:r>
      <w:r w:rsidR="00377259" w:rsidRPr="007F25F8">
        <w:rPr>
          <w:rFonts w:ascii="Book Antiqua" w:hAnsi="Book Antiqua"/>
          <w:sz w:val="24"/>
          <w:szCs w:val="24"/>
          <w:lang w:val="es-ES_tradnl"/>
        </w:rPr>
        <w:t>. Padre:</w:t>
      </w:r>
      <w:r w:rsidRPr="007F25F8">
        <w:rPr>
          <w:rFonts w:ascii="Book Antiqua" w:hAnsi="Book Antiqua"/>
          <w:sz w:val="24"/>
          <w:szCs w:val="24"/>
          <w:lang w:val="es-ES_tradnl"/>
        </w:rPr>
        <w:t xml:space="preserve"> …</w:t>
      </w:r>
    </w:p>
    <w:p w14:paraId="77AD21E8" w14:textId="4F8C8861"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lastRenderedPageBreak/>
        <w:t>38</w:t>
      </w:r>
      <w:r w:rsidR="00377259" w:rsidRPr="007F25F8">
        <w:rPr>
          <w:rFonts w:ascii="Book Antiqua" w:hAnsi="Book Antiqua"/>
          <w:sz w:val="24"/>
          <w:szCs w:val="24"/>
          <w:lang w:val="es-ES_tradnl"/>
        </w:rPr>
        <w:t>. Persona con discapacidad:</w:t>
      </w:r>
      <w:r w:rsidRPr="007F25F8">
        <w:rPr>
          <w:rFonts w:ascii="Book Antiqua" w:hAnsi="Book Antiqua"/>
          <w:sz w:val="24"/>
          <w:szCs w:val="24"/>
          <w:lang w:val="es-ES_tradnl"/>
        </w:rPr>
        <w:t xml:space="preserve"> …</w:t>
      </w:r>
    </w:p>
    <w:p w14:paraId="1D43DDC1" w14:textId="0AFD50B1"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39</w:t>
      </w:r>
      <w:r w:rsidR="00377259" w:rsidRPr="007F25F8">
        <w:rPr>
          <w:rFonts w:ascii="Book Antiqua" w:hAnsi="Book Antiqua"/>
          <w:sz w:val="24"/>
          <w:szCs w:val="24"/>
          <w:lang w:val="es-ES_tradnl"/>
        </w:rPr>
        <w:t>. Personal docente:</w:t>
      </w:r>
      <w:r w:rsidRPr="007F25F8">
        <w:rPr>
          <w:rFonts w:ascii="Book Antiqua" w:hAnsi="Book Antiqua"/>
          <w:sz w:val="24"/>
          <w:szCs w:val="24"/>
          <w:lang w:val="es-ES_tradnl"/>
        </w:rPr>
        <w:t xml:space="preserve"> …</w:t>
      </w:r>
    </w:p>
    <w:p w14:paraId="77670370" w14:textId="18C21858"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40</w:t>
      </w:r>
      <w:r w:rsidR="00377259" w:rsidRPr="007F25F8">
        <w:rPr>
          <w:rFonts w:ascii="Book Antiqua" w:hAnsi="Book Antiqua"/>
          <w:sz w:val="24"/>
          <w:szCs w:val="24"/>
          <w:lang w:val="es-ES_tradnl"/>
        </w:rPr>
        <w:t>. Personal no docente:</w:t>
      </w:r>
      <w:r w:rsidRPr="007F25F8">
        <w:rPr>
          <w:rFonts w:ascii="Book Antiqua" w:hAnsi="Book Antiqua"/>
          <w:sz w:val="24"/>
          <w:szCs w:val="24"/>
          <w:lang w:val="es-ES_tradnl"/>
        </w:rPr>
        <w:t xml:space="preserve"> …</w:t>
      </w:r>
    </w:p>
    <w:p w14:paraId="23590330" w14:textId="4DBA20CF"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41</w:t>
      </w:r>
      <w:r w:rsidR="00377259" w:rsidRPr="007F25F8">
        <w:rPr>
          <w:rFonts w:ascii="Book Antiqua" w:hAnsi="Book Antiqua"/>
          <w:sz w:val="24"/>
          <w:szCs w:val="24"/>
          <w:lang w:val="es-ES_tradnl"/>
        </w:rPr>
        <w:t>. Plan Escolar “Diseño de Excelencia Escolar o DEE”:</w:t>
      </w:r>
      <w:r w:rsidR="00946AEC" w:rsidRPr="007F25F8">
        <w:rPr>
          <w:rFonts w:ascii="Book Antiqua" w:hAnsi="Book Antiqua"/>
          <w:sz w:val="24"/>
          <w:szCs w:val="24"/>
          <w:lang w:val="es-ES_tradnl"/>
        </w:rPr>
        <w:t xml:space="preserve"> …</w:t>
      </w:r>
    </w:p>
    <w:p w14:paraId="3B579DFE" w14:textId="5A3B5272"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42</w:t>
      </w:r>
      <w:r w:rsidR="00377259" w:rsidRPr="007F25F8">
        <w:rPr>
          <w:rFonts w:ascii="Book Antiqua" w:hAnsi="Book Antiqua"/>
          <w:sz w:val="24"/>
          <w:szCs w:val="24"/>
          <w:lang w:val="es-ES_tradnl"/>
        </w:rPr>
        <w:t xml:space="preserve">. Profesional certificado por el Estado: </w:t>
      </w:r>
      <w:r w:rsidR="00946AEC" w:rsidRPr="007F25F8">
        <w:rPr>
          <w:rFonts w:ascii="Book Antiqua" w:hAnsi="Book Antiqua"/>
          <w:sz w:val="24"/>
          <w:szCs w:val="24"/>
          <w:lang w:val="es-ES_tradnl"/>
        </w:rPr>
        <w:t>…</w:t>
      </w:r>
    </w:p>
    <w:p w14:paraId="02E87AB3" w14:textId="2ADC16B6"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43</w:t>
      </w:r>
      <w:r w:rsidR="00377259" w:rsidRPr="007F25F8">
        <w:rPr>
          <w:rFonts w:ascii="Book Antiqua" w:hAnsi="Book Antiqua"/>
          <w:sz w:val="24"/>
          <w:szCs w:val="24"/>
          <w:lang w:val="es-ES_tradnl"/>
        </w:rPr>
        <w:t>. Plan ESSA Consolidado:</w:t>
      </w:r>
      <w:r w:rsidR="00946AEC" w:rsidRPr="007F25F8">
        <w:rPr>
          <w:rFonts w:ascii="Book Antiqua" w:hAnsi="Book Antiqua"/>
          <w:sz w:val="24"/>
          <w:szCs w:val="24"/>
          <w:lang w:val="es-ES_tradnl"/>
        </w:rPr>
        <w:t xml:space="preserve"> …</w:t>
      </w:r>
    </w:p>
    <w:p w14:paraId="71302183" w14:textId="4A6FE0AC" w:rsidR="00377259" w:rsidRPr="007F25F8" w:rsidRDefault="005A57A8"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44</w:t>
      </w:r>
      <w:r w:rsidR="00377259" w:rsidRPr="007F25F8">
        <w:rPr>
          <w:rFonts w:ascii="Book Antiqua" w:hAnsi="Book Antiqua"/>
          <w:sz w:val="24"/>
          <w:szCs w:val="24"/>
          <w:lang w:val="es-ES_tradnl"/>
        </w:rPr>
        <w:t xml:space="preserve">. Programa de Educación Individualizado o PEI: </w:t>
      </w:r>
      <w:r w:rsidR="00946AEC" w:rsidRPr="007F25F8">
        <w:rPr>
          <w:rFonts w:ascii="Book Antiqua" w:hAnsi="Book Antiqua"/>
          <w:sz w:val="24"/>
          <w:szCs w:val="24"/>
          <w:lang w:val="es-ES_tradnl"/>
        </w:rPr>
        <w:t>…</w:t>
      </w:r>
    </w:p>
    <w:p w14:paraId="64473BB0" w14:textId="705A407E" w:rsidR="00377259" w:rsidRPr="007F25F8" w:rsidRDefault="00946AEC"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45</w:t>
      </w:r>
      <w:r w:rsidR="00377259" w:rsidRPr="007F25F8">
        <w:rPr>
          <w:rFonts w:ascii="Book Antiqua" w:hAnsi="Book Antiqua"/>
          <w:sz w:val="24"/>
          <w:szCs w:val="24"/>
          <w:lang w:val="es-ES_tradnl"/>
        </w:rPr>
        <w:t xml:space="preserve">. Programa de Estudio (POS, por sus siglas en inglés): </w:t>
      </w:r>
      <w:r w:rsidRPr="007F25F8">
        <w:rPr>
          <w:rFonts w:ascii="Book Antiqua" w:hAnsi="Book Antiqua"/>
          <w:sz w:val="24"/>
          <w:szCs w:val="24"/>
          <w:lang w:val="es-ES_tradnl"/>
        </w:rPr>
        <w:t>…</w:t>
      </w:r>
    </w:p>
    <w:p w14:paraId="635C80A0" w14:textId="61D5629D" w:rsidR="00377259" w:rsidRPr="007F25F8" w:rsidRDefault="00946AEC"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46</w:t>
      </w:r>
      <w:r w:rsidR="00377259" w:rsidRPr="007F25F8">
        <w:rPr>
          <w:rFonts w:ascii="Book Antiqua" w:hAnsi="Book Antiqua"/>
          <w:sz w:val="24"/>
          <w:szCs w:val="24"/>
          <w:lang w:val="es-ES_tradnl"/>
        </w:rPr>
        <w:t xml:space="preserve">. Pruebas Estandarizadas Ocupacionales (CTE </w:t>
      </w:r>
      <w:proofErr w:type="spellStart"/>
      <w:r w:rsidR="00377259" w:rsidRPr="007F25F8">
        <w:rPr>
          <w:rFonts w:ascii="Book Antiqua" w:hAnsi="Book Antiqua"/>
          <w:sz w:val="24"/>
          <w:szCs w:val="24"/>
          <w:lang w:val="es-ES_tradnl"/>
        </w:rPr>
        <w:t>Skills</w:t>
      </w:r>
      <w:proofErr w:type="spellEnd"/>
      <w:r w:rsidR="00377259" w:rsidRPr="007F25F8">
        <w:rPr>
          <w:rFonts w:ascii="Book Antiqua" w:hAnsi="Book Antiqua"/>
          <w:sz w:val="24"/>
          <w:szCs w:val="24"/>
          <w:lang w:val="es-ES_tradnl"/>
        </w:rPr>
        <w:t xml:space="preserve"> </w:t>
      </w:r>
      <w:proofErr w:type="spellStart"/>
      <w:r w:rsidR="00377259" w:rsidRPr="007F25F8">
        <w:rPr>
          <w:rFonts w:ascii="Book Antiqua" w:hAnsi="Book Antiqua"/>
          <w:sz w:val="24"/>
          <w:szCs w:val="24"/>
          <w:lang w:val="es-ES_tradnl"/>
        </w:rPr>
        <w:t>Assessment</w:t>
      </w:r>
      <w:proofErr w:type="spellEnd"/>
      <w:r w:rsidR="00377259" w:rsidRPr="007F25F8">
        <w:rPr>
          <w:rFonts w:ascii="Book Antiqua" w:hAnsi="Book Antiqua"/>
          <w:sz w:val="24"/>
          <w:szCs w:val="24"/>
          <w:lang w:val="es-ES_tradnl"/>
        </w:rPr>
        <w:t>):</w:t>
      </w:r>
      <w:r w:rsidRPr="007F25F8">
        <w:rPr>
          <w:rFonts w:ascii="Book Antiqua" w:hAnsi="Book Antiqua"/>
          <w:sz w:val="24"/>
          <w:szCs w:val="24"/>
          <w:lang w:val="es-ES_tradnl"/>
        </w:rPr>
        <w:t xml:space="preserve"> …</w:t>
      </w:r>
    </w:p>
    <w:p w14:paraId="25C781D8" w14:textId="505920A5" w:rsidR="00377259" w:rsidRPr="007F25F8" w:rsidRDefault="00946AEC"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47</w:t>
      </w:r>
      <w:r w:rsidR="00377259" w:rsidRPr="007F25F8">
        <w:rPr>
          <w:rFonts w:ascii="Book Antiqua" w:hAnsi="Book Antiqua"/>
          <w:sz w:val="24"/>
          <w:szCs w:val="24"/>
          <w:lang w:val="es-ES_tradnl"/>
        </w:rPr>
        <w:t>. Puesto regular o de carrera:</w:t>
      </w:r>
      <w:r w:rsidRPr="007F25F8">
        <w:rPr>
          <w:rFonts w:ascii="Book Antiqua" w:hAnsi="Book Antiqua"/>
          <w:sz w:val="24"/>
          <w:szCs w:val="24"/>
          <w:lang w:val="es-ES_tradnl"/>
        </w:rPr>
        <w:t xml:space="preserve"> …</w:t>
      </w:r>
    </w:p>
    <w:p w14:paraId="5C0986B9" w14:textId="2D70841E" w:rsidR="00377259" w:rsidRPr="007F25F8" w:rsidRDefault="00946AEC"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48</w:t>
      </w:r>
      <w:r w:rsidR="00377259" w:rsidRPr="007F25F8">
        <w:rPr>
          <w:rFonts w:ascii="Book Antiqua" w:hAnsi="Book Antiqua"/>
          <w:sz w:val="24"/>
          <w:szCs w:val="24"/>
          <w:lang w:val="es-ES_tradnl"/>
        </w:rPr>
        <w:t xml:space="preserve">. </w:t>
      </w:r>
      <w:proofErr w:type="gramStart"/>
      <w:r w:rsidR="00377259" w:rsidRPr="007F25F8">
        <w:rPr>
          <w:rFonts w:ascii="Book Antiqua" w:hAnsi="Book Antiqua"/>
          <w:sz w:val="24"/>
          <w:szCs w:val="24"/>
          <w:lang w:val="es-ES_tradnl"/>
        </w:rPr>
        <w:t>Secretario</w:t>
      </w:r>
      <w:proofErr w:type="gramEnd"/>
      <w:r w:rsidR="00377259" w:rsidRPr="007F25F8">
        <w:rPr>
          <w:rFonts w:ascii="Book Antiqua" w:hAnsi="Book Antiqua"/>
          <w:sz w:val="24"/>
          <w:szCs w:val="24"/>
          <w:lang w:val="es-ES_tradnl"/>
        </w:rPr>
        <w:t>:</w:t>
      </w:r>
      <w:r w:rsidRPr="007F25F8">
        <w:rPr>
          <w:rFonts w:ascii="Book Antiqua" w:hAnsi="Book Antiqua"/>
          <w:sz w:val="24"/>
          <w:szCs w:val="24"/>
          <w:lang w:val="es-ES_tradnl"/>
        </w:rPr>
        <w:t xml:space="preserve"> …</w:t>
      </w:r>
    </w:p>
    <w:p w14:paraId="71FA987E" w14:textId="2CEF18E0" w:rsidR="00377259" w:rsidRPr="007F25F8" w:rsidRDefault="00946AEC"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49</w:t>
      </w:r>
      <w:r w:rsidR="00377259" w:rsidRPr="007F25F8">
        <w:rPr>
          <w:rFonts w:ascii="Book Antiqua" w:hAnsi="Book Antiqua"/>
          <w:sz w:val="24"/>
          <w:szCs w:val="24"/>
          <w:lang w:val="es-ES_tradnl"/>
        </w:rPr>
        <w:t>. Sistema de Datos Longitudinal:</w:t>
      </w:r>
      <w:r w:rsidRPr="007F25F8">
        <w:rPr>
          <w:rFonts w:ascii="Book Antiqua" w:hAnsi="Book Antiqua"/>
          <w:sz w:val="24"/>
          <w:szCs w:val="24"/>
          <w:lang w:val="es-ES_tradnl"/>
        </w:rPr>
        <w:t xml:space="preserve"> …</w:t>
      </w:r>
    </w:p>
    <w:p w14:paraId="680713A0" w14:textId="5046C098" w:rsidR="00377259" w:rsidRPr="007F25F8" w:rsidRDefault="00946AEC"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50</w:t>
      </w:r>
      <w:r w:rsidR="00377259" w:rsidRPr="007F25F8">
        <w:rPr>
          <w:rFonts w:ascii="Book Antiqua" w:hAnsi="Book Antiqua"/>
          <w:sz w:val="24"/>
          <w:szCs w:val="24"/>
          <w:lang w:val="es-ES_tradnl"/>
        </w:rPr>
        <w:t>. Sistema de Educación Pública de Puerto Rico:</w:t>
      </w:r>
      <w:r w:rsidRPr="007F25F8">
        <w:rPr>
          <w:rFonts w:ascii="Book Antiqua" w:hAnsi="Book Antiqua"/>
          <w:sz w:val="24"/>
          <w:szCs w:val="24"/>
          <w:lang w:val="es-ES_tradnl"/>
        </w:rPr>
        <w:t xml:space="preserve"> …</w:t>
      </w:r>
    </w:p>
    <w:p w14:paraId="7F409068" w14:textId="2EF1817E" w:rsidR="00377259" w:rsidRPr="007F25F8" w:rsidRDefault="00946AEC"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51</w:t>
      </w:r>
      <w:r w:rsidR="00377259" w:rsidRPr="007F25F8">
        <w:rPr>
          <w:rFonts w:ascii="Book Antiqua" w:hAnsi="Book Antiqua"/>
          <w:sz w:val="24"/>
          <w:szCs w:val="24"/>
          <w:lang w:val="es-ES_tradnl"/>
        </w:rPr>
        <w:t>. Solicitante:</w:t>
      </w:r>
      <w:r w:rsidRPr="007F25F8">
        <w:rPr>
          <w:rFonts w:ascii="Book Antiqua" w:hAnsi="Book Antiqua"/>
          <w:sz w:val="24"/>
          <w:szCs w:val="24"/>
          <w:lang w:val="es-ES_tradnl"/>
        </w:rPr>
        <w:t xml:space="preserve"> … </w:t>
      </w:r>
    </w:p>
    <w:p w14:paraId="3A344BA0" w14:textId="6BC2B586" w:rsidR="00377259" w:rsidRPr="007F25F8" w:rsidRDefault="00946AEC"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52</w:t>
      </w:r>
      <w:r w:rsidR="00377259" w:rsidRPr="007F25F8">
        <w:rPr>
          <w:rFonts w:ascii="Book Antiqua" w:hAnsi="Book Antiqua"/>
          <w:sz w:val="24"/>
          <w:szCs w:val="24"/>
          <w:lang w:val="es-ES_tradnl"/>
        </w:rPr>
        <w:t>. Solicitud:</w:t>
      </w:r>
      <w:r w:rsidRPr="007F25F8">
        <w:rPr>
          <w:rFonts w:ascii="Book Antiqua" w:hAnsi="Book Antiqua"/>
          <w:sz w:val="24"/>
          <w:szCs w:val="24"/>
          <w:lang w:val="es-ES_tradnl"/>
        </w:rPr>
        <w:t xml:space="preserve"> …</w:t>
      </w:r>
    </w:p>
    <w:p w14:paraId="7A2968D9" w14:textId="03DFDBFB" w:rsidR="00377259" w:rsidRPr="007F25F8" w:rsidRDefault="00946AEC"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53</w:t>
      </w:r>
      <w:r w:rsidR="00377259" w:rsidRPr="007F25F8">
        <w:rPr>
          <w:rFonts w:ascii="Book Antiqua" w:hAnsi="Book Antiqua"/>
          <w:sz w:val="24"/>
          <w:szCs w:val="24"/>
          <w:lang w:val="es-ES_tradnl"/>
        </w:rPr>
        <w:t>. STEM:</w:t>
      </w:r>
      <w:r w:rsidRPr="007F25F8">
        <w:rPr>
          <w:rFonts w:ascii="Book Antiqua" w:hAnsi="Book Antiqua"/>
          <w:sz w:val="24"/>
          <w:szCs w:val="24"/>
          <w:lang w:val="es-ES_tradnl"/>
        </w:rPr>
        <w:t xml:space="preserve"> …</w:t>
      </w:r>
    </w:p>
    <w:p w14:paraId="4DFAE6B5" w14:textId="47F706A5" w:rsidR="00377259" w:rsidRPr="007F25F8" w:rsidRDefault="00946AEC"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 54</w:t>
      </w:r>
      <w:r w:rsidR="00377259" w:rsidRPr="007F25F8">
        <w:rPr>
          <w:rFonts w:ascii="Book Antiqua" w:hAnsi="Book Antiqua"/>
          <w:sz w:val="24"/>
          <w:szCs w:val="24"/>
          <w:lang w:val="es-ES_tradnl"/>
        </w:rPr>
        <w:t xml:space="preserve">. STEAM: </w:t>
      </w:r>
      <w:r w:rsidRPr="007F25F8">
        <w:rPr>
          <w:rFonts w:ascii="Book Antiqua" w:hAnsi="Book Antiqua"/>
          <w:sz w:val="24"/>
          <w:szCs w:val="24"/>
          <w:lang w:val="es-ES_tradnl"/>
        </w:rPr>
        <w:t>…</w:t>
      </w:r>
    </w:p>
    <w:p w14:paraId="7BA11DA1" w14:textId="6F93C6D3" w:rsidR="00377259" w:rsidRPr="007F25F8" w:rsidRDefault="00946AEC"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55</w:t>
      </w:r>
      <w:r w:rsidR="00377259" w:rsidRPr="007F25F8">
        <w:rPr>
          <w:rFonts w:ascii="Book Antiqua" w:hAnsi="Book Antiqua"/>
          <w:sz w:val="24"/>
          <w:szCs w:val="24"/>
          <w:lang w:val="es-ES_tradnl"/>
        </w:rPr>
        <w:t>. Superintendente Regional:</w:t>
      </w:r>
      <w:r w:rsidRPr="007F25F8">
        <w:rPr>
          <w:rFonts w:ascii="Book Antiqua" w:hAnsi="Book Antiqua"/>
          <w:sz w:val="24"/>
          <w:szCs w:val="24"/>
          <w:lang w:val="es-ES_tradnl"/>
        </w:rPr>
        <w:t xml:space="preserve"> …</w:t>
      </w:r>
    </w:p>
    <w:p w14:paraId="69D7EE80" w14:textId="63C7A96E" w:rsidR="00AE1FF3" w:rsidRPr="007F25F8" w:rsidRDefault="00946AEC"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56</w:t>
      </w:r>
      <w:r w:rsidR="00377259" w:rsidRPr="007F25F8">
        <w:rPr>
          <w:rFonts w:ascii="Book Antiqua" w:hAnsi="Book Antiqua"/>
          <w:sz w:val="24"/>
          <w:szCs w:val="24"/>
          <w:lang w:val="es-ES_tradnl"/>
        </w:rPr>
        <w:t xml:space="preserve">. </w:t>
      </w:r>
      <w:r w:rsidR="00AE1FF3" w:rsidRPr="007F25F8">
        <w:rPr>
          <w:rFonts w:ascii="Book Antiqua" w:hAnsi="Book Antiqua"/>
          <w:sz w:val="24"/>
          <w:szCs w:val="24"/>
          <w:lang w:val="es-ES_tradnl"/>
        </w:rPr>
        <w:t>Trabajador Social Escolar…</w:t>
      </w:r>
    </w:p>
    <w:p w14:paraId="7518E4DD" w14:textId="6B98BE1D" w:rsidR="002221A6" w:rsidRPr="007F25F8" w:rsidRDefault="00AE1FF3" w:rsidP="00377259">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 57. </w:t>
      </w:r>
      <w:r w:rsidR="00377259" w:rsidRPr="007F25F8">
        <w:rPr>
          <w:rFonts w:ascii="Book Antiqua" w:hAnsi="Book Antiqua"/>
          <w:sz w:val="24"/>
          <w:szCs w:val="24"/>
          <w:lang w:val="es-ES_tradnl"/>
        </w:rPr>
        <w:t xml:space="preserve">Transición: </w:t>
      </w:r>
      <w:r w:rsidR="002221A6" w:rsidRPr="007F25F8">
        <w:rPr>
          <w:rFonts w:ascii="Book Antiqua" w:hAnsi="Book Antiqua"/>
          <w:sz w:val="24"/>
          <w:szCs w:val="24"/>
          <w:lang w:val="es-ES_tradnl"/>
        </w:rPr>
        <w:t>…</w:t>
      </w:r>
    </w:p>
    <w:p w14:paraId="46F92FAC" w14:textId="78878D9A" w:rsidR="002221A6" w:rsidRPr="007F25F8" w:rsidRDefault="002221A6"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 5</w:t>
      </w:r>
      <w:r w:rsidR="00AE1FF3" w:rsidRPr="007F25F8">
        <w:rPr>
          <w:rFonts w:ascii="Book Antiqua" w:hAnsi="Book Antiqua"/>
          <w:sz w:val="24"/>
          <w:szCs w:val="24"/>
          <w:lang w:val="es-ES_tradnl"/>
        </w:rPr>
        <w:t>8</w:t>
      </w:r>
      <w:r w:rsidR="0056178C" w:rsidRPr="007F25F8">
        <w:rPr>
          <w:rFonts w:ascii="Book Antiqua" w:hAnsi="Book Antiqua"/>
          <w:sz w:val="24"/>
          <w:szCs w:val="24"/>
          <w:lang w:val="es-ES_tradnl"/>
        </w:rPr>
        <w:t>. Tercer sector: …”</w:t>
      </w:r>
    </w:p>
    <w:p w14:paraId="4303BFF9" w14:textId="27746C62" w:rsidR="008A60DF" w:rsidRPr="007F25F8" w:rsidRDefault="008A60DF"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lastRenderedPageBreak/>
        <w:t>Sección 3.- Se enmienda el Artículo 2.04</w:t>
      </w:r>
      <w:r w:rsidR="00732668" w:rsidRPr="007F25F8">
        <w:rPr>
          <w:rFonts w:ascii="Book Antiqua" w:hAnsi="Book Antiqua"/>
          <w:sz w:val="24"/>
          <w:szCs w:val="24"/>
          <w:lang w:val="es-ES_tradnl"/>
        </w:rPr>
        <w:t xml:space="preserve"> </w:t>
      </w:r>
      <w:r w:rsidR="00135C23" w:rsidRPr="007F25F8">
        <w:rPr>
          <w:rFonts w:ascii="Book Antiqua" w:hAnsi="Book Antiqua"/>
          <w:sz w:val="24"/>
          <w:szCs w:val="24"/>
          <w:lang w:val="es-ES_tradnl"/>
        </w:rPr>
        <w:t>(b)</w:t>
      </w:r>
      <w:r w:rsidR="00732668" w:rsidRPr="007F25F8">
        <w:rPr>
          <w:rFonts w:ascii="Book Antiqua" w:hAnsi="Book Antiqua"/>
          <w:sz w:val="24"/>
          <w:szCs w:val="24"/>
          <w:lang w:val="es-ES_tradnl"/>
        </w:rPr>
        <w:t xml:space="preserve"> </w:t>
      </w:r>
      <w:r w:rsidR="00135C23" w:rsidRPr="007F25F8">
        <w:rPr>
          <w:rFonts w:ascii="Book Antiqua" w:hAnsi="Book Antiqua"/>
          <w:sz w:val="24"/>
          <w:szCs w:val="24"/>
          <w:lang w:val="es-ES_tradnl"/>
        </w:rPr>
        <w:t>(36)</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Pr="007F25F8">
        <w:rPr>
          <w:rFonts w:ascii="Book Antiqua" w:hAnsi="Book Antiqua"/>
          <w:sz w:val="24"/>
          <w:szCs w:val="24"/>
          <w:lang w:val="es-ES_tradnl"/>
        </w:rPr>
        <w:t>, para que lea como sigue:</w:t>
      </w:r>
    </w:p>
    <w:p w14:paraId="0888AB07" w14:textId="73CC6D35" w:rsidR="008A60DF" w:rsidRPr="007F25F8" w:rsidRDefault="0056178C"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r w:rsidR="008A60DF" w:rsidRPr="007F25F8">
        <w:rPr>
          <w:rFonts w:ascii="Book Antiqua" w:hAnsi="Book Antiqua"/>
          <w:sz w:val="24"/>
          <w:szCs w:val="24"/>
          <w:lang w:val="es-ES_tradnl"/>
        </w:rPr>
        <w:t xml:space="preserve">Artículo 2.04. — Deberes y Responsabilidades del </w:t>
      </w:r>
      <w:proofErr w:type="gramStart"/>
      <w:r w:rsidR="008A60DF" w:rsidRPr="007F25F8">
        <w:rPr>
          <w:rFonts w:ascii="Book Antiqua" w:hAnsi="Book Antiqua"/>
          <w:sz w:val="24"/>
          <w:szCs w:val="24"/>
          <w:lang w:val="es-ES_tradnl"/>
        </w:rPr>
        <w:t>Secretario</w:t>
      </w:r>
      <w:proofErr w:type="gramEnd"/>
      <w:r w:rsidR="008A60DF" w:rsidRPr="007F25F8">
        <w:rPr>
          <w:rFonts w:ascii="Book Antiqua" w:hAnsi="Book Antiqua"/>
          <w:sz w:val="24"/>
          <w:szCs w:val="24"/>
          <w:lang w:val="es-ES_tradnl"/>
        </w:rPr>
        <w:t xml:space="preserve"> de Educación.</w:t>
      </w:r>
    </w:p>
    <w:p w14:paraId="0DEFF0CF" w14:textId="01C240B8" w:rsidR="008A60DF" w:rsidRPr="007F25F8" w:rsidRDefault="008A60DF"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p>
    <w:p w14:paraId="143985DF" w14:textId="1EA314DB" w:rsidR="008A60DF" w:rsidRPr="007F25F8" w:rsidRDefault="008A60DF"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b. El </w:t>
      </w:r>
      <w:proofErr w:type="gramStart"/>
      <w:r w:rsidRPr="007F25F8">
        <w:rPr>
          <w:rFonts w:ascii="Book Antiqua" w:hAnsi="Book Antiqua"/>
          <w:sz w:val="24"/>
          <w:szCs w:val="24"/>
          <w:lang w:val="es-ES_tradnl"/>
        </w:rPr>
        <w:t>Secretario</w:t>
      </w:r>
      <w:proofErr w:type="gramEnd"/>
      <w:r w:rsidRPr="007F25F8">
        <w:rPr>
          <w:rFonts w:ascii="Book Antiqua" w:hAnsi="Book Antiqua"/>
          <w:sz w:val="24"/>
          <w:szCs w:val="24"/>
          <w:lang w:val="es-ES_tradnl"/>
        </w:rPr>
        <w:t xml:space="preserve"> deberá:</w:t>
      </w:r>
    </w:p>
    <w:p w14:paraId="31432522" w14:textId="739C041D" w:rsidR="002221A6" w:rsidRPr="007F25F8" w:rsidRDefault="008A60DF" w:rsidP="003E5CD1">
      <w:pPr>
        <w:spacing w:line="480" w:lineRule="auto"/>
        <w:ind w:firstLine="720"/>
        <w:contextualSpacing/>
        <w:jc w:val="both"/>
        <w:rPr>
          <w:rFonts w:ascii="Book Antiqua" w:hAnsi="Book Antiqua"/>
          <w:sz w:val="24"/>
          <w:szCs w:val="24"/>
          <w:lang w:val="es-ES"/>
        </w:rPr>
      </w:pPr>
      <w:r w:rsidRPr="007F25F8">
        <w:rPr>
          <w:rFonts w:ascii="Book Antiqua" w:hAnsi="Book Antiqua"/>
          <w:sz w:val="24"/>
          <w:szCs w:val="24"/>
          <w:lang w:val="es-ES"/>
        </w:rPr>
        <w:t>…</w:t>
      </w:r>
    </w:p>
    <w:p w14:paraId="0E157616" w14:textId="7EB536DE" w:rsidR="00A0388D" w:rsidRPr="007F25F8" w:rsidRDefault="008A60DF" w:rsidP="00A0388D">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36. Desarrollará un programa sobre derechos humanos, civiles y constitucionales</w:t>
      </w:r>
      <w:r w:rsidR="00F15FF9" w:rsidRPr="007F25F8">
        <w:rPr>
          <w:rFonts w:ascii="Book Antiqua" w:hAnsi="Book Antiqua"/>
          <w:sz w:val="24"/>
          <w:szCs w:val="24"/>
          <w:lang w:val="es-ES_tradnl"/>
        </w:rPr>
        <w:t xml:space="preserve">. </w:t>
      </w:r>
      <w:r w:rsidR="00A0388D" w:rsidRPr="007F25F8">
        <w:rPr>
          <w:rFonts w:ascii="Book Antiqua" w:hAnsi="Book Antiqua"/>
          <w:sz w:val="24"/>
          <w:szCs w:val="24"/>
          <w:lang w:val="es-ES_tradnl"/>
        </w:rPr>
        <w:t xml:space="preserve"> Dicho Programa formará parte del currículo formal académico y será un curso electivo. A estos fines, el </w:t>
      </w:r>
      <w:proofErr w:type="gramStart"/>
      <w:r w:rsidR="00A0388D" w:rsidRPr="007F25F8">
        <w:rPr>
          <w:rFonts w:ascii="Book Antiqua" w:hAnsi="Book Antiqua"/>
          <w:sz w:val="24"/>
          <w:szCs w:val="24"/>
          <w:lang w:val="es-ES_tradnl"/>
        </w:rPr>
        <w:t>Secretario</w:t>
      </w:r>
      <w:proofErr w:type="gramEnd"/>
      <w:r w:rsidR="00A0388D" w:rsidRPr="007F25F8">
        <w:rPr>
          <w:rFonts w:ascii="Book Antiqua" w:hAnsi="Book Antiqua"/>
          <w:sz w:val="24"/>
          <w:szCs w:val="24"/>
          <w:lang w:val="es-ES_tradnl"/>
        </w:rPr>
        <w:t xml:space="preserve"> establecerá el “Proyecto de Enseñanza en Derechos Humanos”.</w:t>
      </w:r>
      <w:r w:rsidR="00F15FF9" w:rsidRPr="007F25F8">
        <w:rPr>
          <w:rFonts w:ascii="Book Antiqua" w:hAnsi="Book Antiqua"/>
          <w:sz w:val="24"/>
          <w:szCs w:val="24"/>
          <w:lang w:val="es-ES_tradnl"/>
        </w:rPr>
        <w:t xml:space="preserve"> </w:t>
      </w:r>
      <w:r w:rsidR="00732668" w:rsidRPr="007F25F8">
        <w:rPr>
          <w:rFonts w:ascii="Book Antiqua" w:hAnsi="Book Antiqua"/>
          <w:sz w:val="24"/>
          <w:szCs w:val="24"/>
          <w:lang w:val="es-ES_tradnl"/>
        </w:rPr>
        <w:t>Como parte de este esfuerzo, diseñará e integrará en el currículo general del sistema público de enseñanza en todos los niveles, actividades escolares</w:t>
      </w:r>
      <w:r w:rsidR="000F1FB6" w:rsidRPr="007F25F8">
        <w:rPr>
          <w:rFonts w:ascii="Book Antiqua" w:hAnsi="Book Antiqua"/>
          <w:sz w:val="24"/>
          <w:szCs w:val="24"/>
          <w:lang w:val="es-ES_tradnl"/>
        </w:rPr>
        <w:t>,</w:t>
      </w:r>
      <w:r w:rsidR="002D2B5E" w:rsidRPr="007F25F8">
        <w:rPr>
          <w:rFonts w:ascii="Book Antiqua" w:hAnsi="Book Antiqua"/>
          <w:sz w:val="24"/>
          <w:szCs w:val="24"/>
          <w:lang w:val="es-ES_tradnl"/>
        </w:rPr>
        <w:t xml:space="preserve"> </w:t>
      </w:r>
      <w:r w:rsidR="00732668" w:rsidRPr="007F25F8">
        <w:rPr>
          <w:rFonts w:ascii="Book Antiqua" w:hAnsi="Book Antiqua"/>
          <w:sz w:val="24"/>
          <w:szCs w:val="24"/>
          <w:lang w:val="es-ES_tradnl"/>
        </w:rPr>
        <w:t xml:space="preserve">módulos y cualquier otro </w:t>
      </w:r>
      <w:r w:rsidR="000F1FB6" w:rsidRPr="007F25F8">
        <w:rPr>
          <w:rFonts w:ascii="Book Antiqua" w:hAnsi="Book Antiqua"/>
          <w:sz w:val="24"/>
          <w:szCs w:val="24"/>
          <w:lang w:val="es-ES_tradnl"/>
        </w:rPr>
        <w:t xml:space="preserve">recurso </w:t>
      </w:r>
      <w:r w:rsidR="00732668" w:rsidRPr="007F25F8">
        <w:rPr>
          <w:rFonts w:ascii="Book Antiqua" w:hAnsi="Book Antiqua"/>
          <w:sz w:val="24"/>
          <w:szCs w:val="24"/>
          <w:lang w:val="es-ES_tradnl"/>
        </w:rPr>
        <w:t xml:space="preserve">educativo que estime pertinente, dirigidos a que los estudiantes obtengan un conocimiento amplio sobre lo que constituye el edadismo, y </w:t>
      </w:r>
      <w:r w:rsidR="000F1FB6" w:rsidRPr="007F25F8">
        <w:rPr>
          <w:rFonts w:ascii="Book Antiqua" w:hAnsi="Book Antiqua"/>
          <w:sz w:val="24"/>
          <w:szCs w:val="24"/>
          <w:lang w:val="es-ES_tradnl"/>
        </w:rPr>
        <w:t xml:space="preserve">desarrollen </w:t>
      </w:r>
      <w:r w:rsidR="00F15FF9" w:rsidRPr="007F25F8">
        <w:rPr>
          <w:rFonts w:ascii="Book Antiqua" w:hAnsi="Book Antiqua"/>
          <w:sz w:val="24"/>
          <w:szCs w:val="24"/>
          <w:lang w:val="es-ES_tradnl"/>
        </w:rPr>
        <w:t>conciencia sobre la necesidad de erradicar cualquier tipo de discrimen, incluyendo el que surge por razón de edad.</w:t>
      </w:r>
    </w:p>
    <w:p w14:paraId="4BC09418" w14:textId="4A4483D2" w:rsidR="008A60DF" w:rsidRPr="007F25F8" w:rsidRDefault="00A0388D" w:rsidP="00A0388D">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Para implementar lo dispuesto en este sub inciso, el Secretario podrá recibir cooperación y asesoramiento voluntario, pro bono o remunerado, de entidades cómo el Colegio de Abogados y Abogadas de Puerto Rico, Asociación de Abogados y Abogadas de Puerto Rico, la Comisión de Derechos Civiles, las facultades de derecho de las universidades de Puerto Rico, el Departamento de Justicia, el Poder Judicial de Puerto Rico, la Oficina del Procurador de las Personas de Edad Avanzada, el Departamento de la Familia, así como otras entidades o personas capacitadas para colaborar con la </w:t>
      </w:r>
      <w:r w:rsidRPr="007F25F8">
        <w:rPr>
          <w:rFonts w:ascii="Book Antiqua" w:hAnsi="Book Antiqua"/>
          <w:sz w:val="24"/>
          <w:szCs w:val="24"/>
          <w:lang w:val="es-ES_tradnl"/>
        </w:rPr>
        <w:lastRenderedPageBreak/>
        <w:t>implantación y ejecución del plan para la enseñanza de los derechos civiles y constitucionales, y del respeto hacia los adultos mayores.</w:t>
      </w:r>
      <w:r w:rsidR="00116A89" w:rsidRPr="007F25F8">
        <w:rPr>
          <w:rFonts w:ascii="Book Antiqua" w:hAnsi="Book Antiqua"/>
          <w:sz w:val="24"/>
          <w:szCs w:val="24"/>
          <w:lang w:val="es-ES_tradnl"/>
        </w:rPr>
        <w:t>”</w:t>
      </w:r>
    </w:p>
    <w:p w14:paraId="752E9D24" w14:textId="1F973B36" w:rsidR="004B6277" w:rsidRPr="007F25F8" w:rsidRDefault="000C61E1" w:rsidP="004B6277">
      <w:pPr>
        <w:spacing w:line="480" w:lineRule="auto"/>
        <w:ind w:firstLine="720"/>
        <w:contextualSpacing/>
        <w:jc w:val="both"/>
        <w:rPr>
          <w:rFonts w:ascii="Book Antiqua" w:hAnsi="Book Antiqua"/>
          <w:strike/>
          <w:sz w:val="24"/>
          <w:szCs w:val="24"/>
          <w:lang w:val="es-ES_tradnl"/>
        </w:rPr>
      </w:pPr>
      <w:r w:rsidRPr="007F25F8">
        <w:rPr>
          <w:rFonts w:ascii="Book Antiqua" w:hAnsi="Book Antiqua"/>
          <w:sz w:val="24"/>
          <w:szCs w:val="24"/>
          <w:lang w:val="es-ES_tradnl"/>
        </w:rPr>
        <w:t>Sección 4</w:t>
      </w:r>
      <w:r w:rsidR="004B6277" w:rsidRPr="007F25F8">
        <w:rPr>
          <w:rFonts w:ascii="Book Antiqua" w:hAnsi="Book Antiqua"/>
          <w:sz w:val="24"/>
          <w:szCs w:val="24"/>
          <w:lang w:val="es-ES_tradnl"/>
        </w:rPr>
        <w:t xml:space="preserve">.- Se enmienda </w:t>
      </w:r>
      <w:r w:rsidRPr="007F25F8">
        <w:rPr>
          <w:rFonts w:ascii="Book Antiqua" w:hAnsi="Book Antiqua"/>
          <w:sz w:val="24"/>
          <w:szCs w:val="24"/>
          <w:lang w:val="es-ES_tradnl"/>
        </w:rPr>
        <w:t>el Artículo 2.08 (m)</w:t>
      </w:r>
      <w:r w:rsidR="00135C23" w:rsidRPr="007F25F8">
        <w:rPr>
          <w:rFonts w:ascii="Book Antiqua" w:hAnsi="Book Antiqua"/>
          <w:sz w:val="24"/>
          <w:szCs w:val="24"/>
          <w:lang w:val="es-ES_tradnl"/>
        </w:rPr>
        <w:t xml:space="preserve"> y (n)</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00135C23" w:rsidRPr="007F25F8">
        <w:rPr>
          <w:rFonts w:ascii="Book Antiqua" w:hAnsi="Book Antiqua"/>
          <w:sz w:val="24"/>
          <w:szCs w:val="24"/>
          <w:lang w:val="es-ES_tradnl"/>
        </w:rPr>
        <w:t>, y se añade</w:t>
      </w:r>
      <w:r w:rsidR="004B6277" w:rsidRPr="007F25F8">
        <w:rPr>
          <w:rFonts w:ascii="Book Antiqua" w:hAnsi="Book Antiqua"/>
          <w:sz w:val="24"/>
          <w:szCs w:val="24"/>
          <w:lang w:val="es-ES_tradnl"/>
        </w:rPr>
        <w:t xml:space="preserve"> un nuevo inciso (</w:t>
      </w:r>
      <w:r w:rsidR="00655AB6" w:rsidRPr="007F25F8">
        <w:rPr>
          <w:rFonts w:ascii="Book Antiqua" w:hAnsi="Book Antiqua"/>
          <w:sz w:val="24"/>
          <w:szCs w:val="24"/>
          <w:lang w:val="es-ES_tradnl"/>
        </w:rPr>
        <w:t>x</w:t>
      </w:r>
      <w:r w:rsidR="004B6277" w:rsidRPr="007F25F8">
        <w:rPr>
          <w:rFonts w:ascii="Book Antiqua" w:hAnsi="Book Antiqua"/>
          <w:sz w:val="24"/>
          <w:szCs w:val="24"/>
          <w:lang w:val="es-ES_tradnl"/>
        </w:rPr>
        <w:t>), para que lea como sigue:</w:t>
      </w:r>
    </w:p>
    <w:p w14:paraId="4B5BC2A0" w14:textId="1BF5BAD3" w:rsidR="009270A0" w:rsidRPr="007F25F8" w:rsidRDefault="00256834"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r w:rsidR="004B6277" w:rsidRPr="007F25F8">
        <w:rPr>
          <w:rFonts w:ascii="Book Antiqua" w:hAnsi="Book Antiqua"/>
          <w:sz w:val="24"/>
          <w:szCs w:val="24"/>
          <w:lang w:val="es-ES_tradnl"/>
        </w:rPr>
        <w:t>Artículo 2.08. — Deberes y Responsabilidades del Superintendente de la Oficina Regional Educativa</w:t>
      </w:r>
      <w:r w:rsidR="000C61E1" w:rsidRPr="007F25F8">
        <w:rPr>
          <w:rFonts w:ascii="Book Antiqua" w:hAnsi="Book Antiqua"/>
          <w:sz w:val="24"/>
          <w:szCs w:val="24"/>
          <w:lang w:val="es-ES_tradnl"/>
        </w:rPr>
        <w:t>.</w:t>
      </w:r>
    </w:p>
    <w:p w14:paraId="23F51618" w14:textId="2C5BC39E" w:rsidR="004B6277" w:rsidRPr="007F25F8" w:rsidRDefault="004B6277"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Además de los deberes y responsabilidades que se establezcan mediante reglamento o por directrices del </w:t>
      </w:r>
      <w:proofErr w:type="gramStart"/>
      <w:r w:rsidRPr="007F25F8">
        <w:rPr>
          <w:rFonts w:ascii="Book Antiqua" w:hAnsi="Book Antiqua"/>
          <w:sz w:val="24"/>
          <w:szCs w:val="24"/>
          <w:lang w:val="es-ES_tradnl"/>
        </w:rPr>
        <w:t>Secretario</w:t>
      </w:r>
      <w:proofErr w:type="gramEnd"/>
      <w:r w:rsidRPr="007F25F8">
        <w:rPr>
          <w:rFonts w:ascii="Book Antiqua" w:hAnsi="Book Antiqua"/>
          <w:sz w:val="24"/>
          <w:szCs w:val="24"/>
          <w:lang w:val="es-ES_tradnl"/>
        </w:rPr>
        <w:t>, el Superintendente de cada Oficina Regional Educativa deberá:</w:t>
      </w:r>
    </w:p>
    <w:p w14:paraId="576C4F07" w14:textId="259270BE" w:rsidR="004B6277" w:rsidRPr="007F25F8" w:rsidRDefault="004B6277" w:rsidP="004B6277">
      <w:pPr>
        <w:pStyle w:val="ListParagraph"/>
        <w:numPr>
          <w:ilvl w:val="0"/>
          <w:numId w:val="24"/>
        </w:numPr>
        <w:spacing w:line="480" w:lineRule="auto"/>
        <w:jc w:val="both"/>
        <w:rPr>
          <w:rFonts w:ascii="Book Antiqua" w:hAnsi="Book Antiqua"/>
          <w:sz w:val="24"/>
          <w:szCs w:val="24"/>
          <w:lang w:val="es-ES_tradnl"/>
        </w:rPr>
      </w:pPr>
      <w:r w:rsidRPr="007F25F8">
        <w:rPr>
          <w:rFonts w:ascii="Book Antiqua" w:hAnsi="Book Antiqua"/>
          <w:sz w:val="24"/>
          <w:szCs w:val="24"/>
          <w:lang w:val="es-ES_tradnl"/>
        </w:rPr>
        <w:t>…</w:t>
      </w:r>
    </w:p>
    <w:p w14:paraId="2E37A804" w14:textId="2D386C5C" w:rsidR="004B6277" w:rsidRPr="007F25F8" w:rsidRDefault="004B6277" w:rsidP="004B6277">
      <w:pPr>
        <w:spacing w:line="480" w:lineRule="auto"/>
        <w:ind w:left="720"/>
        <w:jc w:val="both"/>
        <w:rPr>
          <w:rFonts w:ascii="Book Antiqua" w:hAnsi="Book Antiqua"/>
          <w:sz w:val="24"/>
          <w:szCs w:val="24"/>
          <w:lang w:val="es-ES_tradnl"/>
        </w:rPr>
      </w:pPr>
      <w:r w:rsidRPr="007F25F8">
        <w:rPr>
          <w:rFonts w:ascii="Book Antiqua" w:hAnsi="Book Antiqua"/>
          <w:sz w:val="24"/>
          <w:szCs w:val="24"/>
          <w:lang w:val="es-ES_tradnl"/>
        </w:rPr>
        <w:t>…</w:t>
      </w:r>
    </w:p>
    <w:p w14:paraId="54BA42B9" w14:textId="1D3EDCFD" w:rsidR="009270A0" w:rsidRPr="007F25F8" w:rsidRDefault="009270A0"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m. Supervisar la implementación de los currículos, servicios y programas académicos en las escuelas</w:t>
      </w:r>
      <w:r w:rsidR="004B6277" w:rsidRPr="007F25F8">
        <w:rPr>
          <w:rFonts w:ascii="Book Antiqua" w:hAnsi="Book Antiqua"/>
          <w:sz w:val="24"/>
          <w:szCs w:val="24"/>
          <w:lang w:val="es-ES_tradnl"/>
        </w:rPr>
        <w:t xml:space="preserve">.  </w:t>
      </w:r>
      <w:r w:rsidR="000F1FB6" w:rsidRPr="007F25F8">
        <w:rPr>
          <w:rFonts w:ascii="Book Antiqua" w:hAnsi="Book Antiqua"/>
          <w:sz w:val="24"/>
          <w:szCs w:val="24"/>
          <w:lang w:val="es-ES_tradnl"/>
        </w:rPr>
        <w:t xml:space="preserve">Asegurar </w:t>
      </w:r>
      <w:r w:rsidR="004B6277" w:rsidRPr="007F25F8">
        <w:rPr>
          <w:rFonts w:ascii="Book Antiqua" w:hAnsi="Book Antiqua"/>
          <w:sz w:val="24"/>
          <w:szCs w:val="24"/>
          <w:lang w:val="es-ES_tradnl"/>
        </w:rPr>
        <w:t>la implantación adecuada</w:t>
      </w:r>
      <w:r w:rsidR="00184922" w:rsidRPr="007F25F8">
        <w:rPr>
          <w:rFonts w:ascii="Book Antiqua" w:hAnsi="Book Antiqua"/>
          <w:sz w:val="24"/>
          <w:szCs w:val="24"/>
          <w:lang w:val="es-ES_tradnl"/>
        </w:rPr>
        <w:t>,</w:t>
      </w:r>
      <w:r w:rsidR="004B6277" w:rsidRPr="007F25F8">
        <w:rPr>
          <w:rFonts w:ascii="Book Antiqua" w:hAnsi="Book Antiqua"/>
          <w:sz w:val="24"/>
          <w:szCs w:val="24"/>
          <w:lang w:val="es-ES_tradnl"/>
        </w:rPr>
        <w:t xml:space="preserve"> en su región educativa, </w:t>
      </w:r>
      <w:r w:rsidR="00732668" w:rsidRPr="007F25F8">
        <w:rPr>
          <w:rFonts w:ascii="Book Antiqua" w:hAnsi="Book Antiqua"/>
          <w:sz w:val="24"/>
          <w:szCs w:val="24"/>
          <w:lang w:val="es-ES_tradnl"/>
        </w:rPr>
        <w:t xml:space="preserve">de las actividades escolares, módulos y </w:t>
      </w:r>
      <w:r w:rsidR="00184922" w:rsidRPr="007F25F8">
        <w:rPr>
          <w:rFonts w:ascii="Book Antiqua" w:hAnsi="Book Antiqua"/>
          <w:sz w:val="24"/>
          <w:szCs w:val="24"/>
          <w:lang w:val="es-ES_tradnl"/>
        </w:rPr>
        <w:t xml:space="preserve">demás recursos educativos que se determinen, </w:t>
      </w:r>
      <w:r w:rsidR="00732668" w:rsidRPr="007F25F8">
        <w:rPr>
          <w:rFonts w:ascii="Book Antiqua" w:hAnsi="Book Antiqua"/>
          <w:sz w:val="24"/>
          <w:szCs w:val="24"/>
          <w:lang w:val="es-ES_tradnl"/>
        </w:rPr>
        <w:t xml:space="preserve">dirigidos a crear conciencia sobre </w:t>
      </w:r>
      <w:r w:rsidR="001F1985" w:rsidRPr="007F25F8">
        <w:rPr>
          <w:rFonts w:ascii="Book Antiqua" w:hAnsi="Book Antiqua"/>
          <w:sz w:val="24"/>
          <w:szCs w:val="24"/>
          <w:lang w:val="es-ES_tradnl"/>
        </w:rPr>
        <w:t xml:space="preserve">el edadismo, y </w:t>
      </w:r>
      <w:r w:rsidR="00732668" w:rsidRPr="007F25F8">
        <w:rPr>
          <w:rFonts w:ascii="Book Antiqua" w:hAnsi="Book Antiqua"/>
          <w:sz w:val="24"/>
          <w:szCs w:val="24"/>
          <w:lang w:val="es-ES_tradnl"/>
        </w:rPr>
        <w:t xml:space="preserve">la necesidad de </w:t>
      </w:r>
      <w:r w:rsidR="001F1985" w:rsidRPr="007F25F8">
        <w:rPr>
          <w:rFonts w:ascii="Book Antiqua" w:hAnsi="Book Antiqua"/>
          <w:sz w:val="24"/>
          <w:szCs w:val="24"/>
          <w:lang w:val="es-ES_tradnl"/>
        </w:rPr>
        <w:t>erradicar</w:t>
      </w:r>
      <w:r w:rsidR="00732668" w:rsidRPr="007F25F8">
        <w:rPr>
          <w:rFonts w:ascii="Book Antiqua" w:hAnsi="Book Antiqua"/>
          <w:sz w:val="24"/>
          <w:szCs w:val="24"/>
          <w:lang w:val="es-ES_tradnl"/>
        </w:rPr>
        <w:t xml:space="preserve"> cualquier tipo de discrimen, incluyendo el que surge por razón de edad</w:t>
      </w:r>
      <w:r w:rsidR="004B6277" w:rsidRPr="007F25F8">
        <w:rPr>
          <w:rFonts w:ascii="Book Antiqua" w:hAnsi="Book Antiqua"/>
          <w:sz w:val="24"/>
          <w:szCs w:val="24"/>
          <w:lang w:val="es-ES_tradnl"/>
        </w:rPr>
        <w:t>.</w:t>
      </w:r>
    </w:p>
    <w:p w14:paraId="160AA145" w14:textId="6E486B62" w:rsidR="004B6277" w:rsidRPr="007F25F8" w:rsidRDefault="004B6277"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n. Evaluar anualmente al personal de la Oficina Regional Educativa y a los directores de escuelas.  En su evaluación está obligado a no discriminar con el personal por razón de edad.</w:t>
      </w:r>
    </w:p>
    <w:p w14:paraId="6B4C86B6" w14:textId="754150AB" w:rsidR="004B6277" w:rsidRPr="007F25F8" w:rsidRDefault="004B6277" w:rsidP="003E5CD1">
      <w:pPr>
        <w:spacing w:line="480" w:lineRule="auto"/>
        <w:ind w:firstLine="720"/>
        <w:contextualSpacing/>
        <w:jc w:val="both"/>
        <w:rPr>
          <w:rFonts w:ascii="Book Antiqua" w:hAnsi="Book Antiqua"/>
          <w:bCs/>
          <w:sz w:val="24"/>
          <w:szCs w:val="24"/>
          <w:lang w:val="es-ES_tradnl"/>
        </w:rPr>
      </w:pPr>
      <w:r w:rsidRPr="007F25F8">
        <w:rPr>
          <w:rFonts w:ascii="Book Antiqua" w:hAnsi="Book Antiqua"/>
          <w:bCs/>
          <w:sz w:val="24"/>
          <w:szCs w:val="24"/>
          <w:lang w:val="es-ES_tradnl"/>
        </w:rPr>
        <w:t>…</w:t>
      </w:r>
    </w:p>
    <w:p w14:paraId="65C0A0E3" w14:textId="737DEF57" w:rsidR="004B6277" w:rsidRPr="007F25F8" w:rsidRDefault="00655AB6"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x</w:t>
      </w:r>
      <w:r w:rsidR="004B6277" w:rsidRPr="007F25F8">
        <w:rPr>
          <w:rFonts w:ascii="Book Antiqua" w:hAnsi="Book Antiqua"/>
          <w:sz w:val="24"/>
          <w:szCs w:val="24"/>
          <w:lang w:val="es-ES_tradnl"/>
        </w:rPr>
        <w:t>. Promoverá actividades para crear conciencia sobre el edadismo.</w:t>
      </w:r>
      <w:r w:rsidR="00256834" w:rsidRPr="007F25F8">
        <w:rPr>
          <w:rFonts w:ascii="Book Antiqua" w:hAnsi="Book Antiqua"/>
          <w:sz w:val="24"/>
          <w:szCs w:val="24"/>
          <w:lang w:val="es-ES_tradnl"/>
        </w:rPr>
        <w:t>”</w:t>
      </w:r>
    </w:p>
    <w:p w14:paraId="0FE599FF" w14:textId="23ED9C07" w:rsidR="004B6277" w:rsidRPr="007F25F8" w:rsidRDefault="000C61E1" w:rsidP="004B6277">
      <w:pPr>
        <w:spacing w:line="480" w:lineRule="auto"/>
        <w:ind w:firstLine="720"/>
        <w:contextualSpacing/>
        <w:jc w:val="both"/>
        <w:rPr>
          <w:rFonts w:ascii="Book Antiqua" w:hAnsi="Book Antiqua"/>
          <w:strike/>
          <w:sz w:val="24"/>
          <w:szCs w:val="24"/>
          <w:lang w:val="es-ES_tradnl"/>
        </w:rPr>
      </w:pPr>
      <w:r w:rsidRPr="007F25F8">
        <w:rPr>
          <w:rFonts w:ascii="Book Antiqua" w:hAnsi="Book Antiqua"/>
          <w:sz w:val="24"/>
          <w:szCs w:val="24"/>
          <w:lang w:val="es-ES_tradnl"/>
        </w:rPr>
        <w:lastRenderedPageBreak/>
        <w:t>Sección 5</w:t>
      </w:r>
      <w:r w:rsidR="004B6277" w:rsidRPr="007F25F8">
        <w:rPr>
          <w:rFonts w:ascii="Book Antiqua" w:hAnsi="Book Antiqua"/>
          <w:sz w:val="24"/>
          <w:szCs w:val="24"/>
          <w:lang w:val="es-ES_tradnl"/>
        </w:rPr>
        <w:t>.-</w:t>
      </w:r>
      <w:r w:rsidRPr="007F25F8">
        <w:rPr>
          <w:rFonts w:ascii="Book Antiqua" w:hAnsi="Book Antiqua"/>
          <w:sz w:val="24"/>
          <w:szCs w:val="24"/>
          <w:lang w:val="es-ES_tradnl"/>
        </w:rPr>
        <w:t xml:space="preserve"> Se enmienda el Artículo 2.1</w:t>
      </w:r>
      <w:r w:rsidR="008B18AB" w:rsidRPr="007F25F8">
        <w:rPr>
          <w:rFonts w:ascii="Book Antiqua" w:hAnsi="Book Antiqua"/>
          <w:sz w:val="24"/>
          <w:szCs w:val="24"/>
          <w:lang w:val="es-ES_tradnl"/>
        </w:rPr>
        <w:t>2</w:t>
      </w:r>
      <w:r w:rsidRPr="007F25F8">
        <w:rPr>
          <w:rFonts w:ascii="Book Antiqua" w:hAnsi="Book Antiqua"/>
          <w:sz w:val="24"/>
          <w:szCs w:val="24"/>
          <w:lang w:val="es-ES_tradnl"/>
        </w:rPr>
        <w:t xml:space="preserve"> (e</w:t>
      </w:r>
      <w:r w:rsidR="004B6277" w:rsidRPr="007F25F8">
        <w:rPr>
          <w:rFonts w:ascii="Book Antiqua" w:hAnsi="Book Antiqua"/>
          <w:sz w:val="24"/>
          <w:szCs w:val="24"/>
          <w:lang w:val="es-ES_tradnl"/>
        </w:rPr>
        <w:t>) y (q) (5)</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004B6277" w:rsidRPr="007F25F8">
        <w:rPr>
          <w:rFonts w:ascii="Book Antiqua" w:hAnsi="Book Antiqua"/>
          <w:sz w:val="24"/>
          <w:szCs w:val="24"/>
          <w:lang w:val="es-ES_tradnl"/>
        </w:rPr>
        <w:t>, para que lea como sigue:</w:t>
      </w:r>
    </w:p>
    <w:p w14:paraId="3741B922" w14:textId="2362C15F" w:rsidR="004B6277" w:rsidRPr="007F25F8" w:rsidRDefault="00256834" w:rsidP="003E5CD1">
      <w:pPr>
        <w:spacing w:line="480" w:lineRule="auto"/>
        <w:ind w:firstLine="720"/>
        <w:contextualSpacing/>
        <w:jc w:val="both"/>
        <w:rPr>
          <w:rFonts w:ascii="Book Antiqua" w:hAnsi="Book Antiqua"/>
          <w:b/>
          <w:sz w:val="24"/>
          <w:szCs w:val="24"/>
          <w:lang w:val="es-ES_tradnl"/>
        </w:rPr>
      </w:pPr>
      <w:r w:rsidRPr="007F25F8">
        <w:rPr>
          <w:rFonts w:ascii="Book Antiqua" w:hAnsi="Book Antiqua"/>
          <w:sz w:val="24"/>
          <w:szCs w:val="24"/>
          <w:lang w:val="es-ES_tradnl"/>
        </w:rPr>
        <w:t>“</w:t>
      </w:r>
      <w:r w:rsidR="004B6277" w:rsidRPr="007F25F8">
        <w:rPr>
          <w:rFonts w:ascii="Book Antiqua" w:hAnsi="Book Antiqua"/>
          <w:sz w:val="24"/>
          <w:szCs w:val="24"/>
          <w:lang w:val="es-ES_tradnl"/>
        </w:rPr>
        <w:t>Artículo 2.1</w:t>
      </w:r>
      <w:r w:rsidR="008B18AB" w:rsidRPr="007F25F8">
        <w:rPr>
          <w:rFonts w:ascii="Book Antiqua" w:hAnsi="Book Antiqua"/>
          <w:sz w:val="24"/>
          <w:szCs w:val="24"/>
          <w:lang w:val="es-ES_tradnl"/>
        </w:rPr>
        <w:t>2</w:t>
      </w:r>
      <w:r w:rsidR="004B6277" w:rsidRPr="007F25F8">
        <w:rPr>
          <w:rFonts w:ascii="Book Antiqua" w:hAnsi="Book Antiqua"/>
          <w:sz w:val="24"/>
          <w:szCs w:val="24"/>
          <w:lang w:val="es-ES_tradnl"/>
        </w:rPr>
        <w:t xml:space="preserve">. — Deberes y Responsabilidades del </w:t>
      </w:r>
      <w:proofErr w:type="gramStart"/>
      <w:r w:rsidR="004B6277" w:rsidRPr="007F25F8">
        <w:rPr>
          <w:rFonts w:ascii="Book Antiqua" w:hAnsi="Book Antiqua"/>
          <w:sz w:val="24"/>
          <w:szCs w:val="24"/>
          <w:lang w:val="es-ES_tradnl"/>
        </w:rPr>
        <w:t>Director</w:t>
      </w:r>
      <w:proofErr w:type="gramEnd"/>
      <w:r w:rsidR="004B6277" w:rsidRPr="007F25F8">
        <w:rPr>
          <w:rFonts w:ascii="Book Antiqua" w:hAnsi="Book Antiqua"/>
          <w:sz w:val="24"/>
          <w:szCs w:val="24"/>
          <w:lang w:val="es-ES_tradnl"/>
        </w:rPr>
        <w:t xml:space="preserve"> de Escuela.</w:t>
      </w:r>
    </w:p>
    <w:p w14:paraId="0298E9D5" w14:textId="302C124E" w:rsidR="004B6277" w:rsidRPr="007F25F8" w:rsidRDefault="004B6277"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Además de los deberes y responsabilidades que se establezcan mediante reglamento, el </w:t>
      </w:r>
      <w:proofErr w:type="gramStart"/>
      <w:r w:rsidRPr="007F25F8">
        <w:rPr>
          <w:rFonts w:ascii="Book Antiqua" w:hAnsi="Book Antiqua"/>
          <w:sz w:val="24"/>
          <w:szCs w:val="24"/>
          <w:lang w:val="es-ES_tradnl"/>
        </w:rPr>
        <w:t>Director</w:t>
      </w:r>
      <w:proofErr w:type="gramEnd"/>
      <w:r w:rsidRPr="007F25F8">
        <w:rPr>
          <w:rFonts w:ascii="Book Antiqua" w:hAnsi="Book Antiqua"/>
          <w:sz w:val="24"/>
          <w:szCs w:val="24"/>
          <w:lang w:val="es-ES_tradnl"/>
        </w:rPr>
        <w:t xml:space="preserve"> de Escuela deberá:</w:t>
      </w:r>
    </w:p>
    <w:p w14:paraId="0CAB9831" w14:textId="25D7EE8F" w:rsidR="004B6277" w:rsidRPr="007F25F8" w:rsidRDefault="004B6277"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a. …</w:t>
      </w:r>
    </w:p>
    <w:p w14:paraId="67E7A2A9" w14:textId="3CDC293D" w:rsidR="004B6277" w:rsidRPr="007F25F8" w:rsidRDefault="004B6277"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p>
    <w:p w14:paraId="2FCCB38F" w14:textId="66E8CCA0" w:rsidR="004B6277" w:rsidRPr="007F25F8" w:rsidRDefault="004B6277" w:rsidP="004B6277">
      <w:pPr>
        <w:spacing w:line="480" w:lineRule="auto"/>
        <w:ind w:firstLine="720"/>
        <w:contextualSpacing/>
        <w:jc w:val="both"/>
        <w:rPr>
          <w:rFonts w:ascii="Book Antiqua" w:hAnsi="Book Antiqua"/>
          <w:sz w:val="24"/>
          <w:szCs w:val="24"/>
          <w:lang w:val="es-ES_tradnl"/>
        </w:rPr>
      </w:pPr>
      <w:proofErr w:type="spellStart"/>
      <w:r w:rsidRPr="007F25F8">
        <w:rPr>
          <w:rFonts w:ascii="Book Antiqua" w:hAnsi="Book Antiqua"/>
          <w:sz w:val="24"/>
          <w:szCs w:val="24"/>
          <w:lang w:val="es-ES_tradnl"/>
        </w:rPr>
        <w:t>e.</w:t>
      </w:r>
      <w:proofErr w:type="spellEnd"/>
      <w:r w:rsidRPr="007F25F8">
        <w:rPr>
          <w:rFonts w:ascii="Book Antiqua" w:hAnsi="Book Antiqua"/>
          <w:sz w:val="24"/>
          <w:szCs w:val="24"/>
          <w:lang w:val="es-ES_tradnl"/>
        </w:rPr>
        <w:t xml:space="preserve"> Evaluar el personal de la escuela conforme a las normas, directrices, reglas y reglamentos promulgados por el </w:t>
      </w:r>
      <w:proofErr w:type="gramStart"/>
      <w:r w:rsidRPr="007F25F8">
        <w:rPr>
          <w:rFonts w:ascii="Book Antiqua" w:hAnsi="Book Antiqua"/>
          <w:sz w:val="24"/>
          <w:szCs w:val="24"/>
          <w:lang w:val="es-ES_tradnl"/>
        </w:rPr>
        <w:t>Secretario</w:t>
      </w:r>
      <w:proofErr w:type="gramEnd"/>
      <w:r w:rsidRPr="007F25F8">
        <w:rPr>
          <w:rFonts w:ascii="Book Antiqua" w:hAnsi="Book Antiqua"/>
          <w:sz w:val="24"/>
          <w:szCs w:val="24"/>
          <w:lang w:val="es-ES_tradnl"/>
        </w:rPr>
        <w:t xml:space="preserve">, respetando siempre los derechos adquiridos por los maestros previo a la aprobación de esta Ley.  </w:t>
      </w:r>
      <w:r w:rsidR="00184922" w:rsidRPr="007F25F8">
        <w:rPr>
          <w:rFonts w:ascii="Book Antiqua" w:hAnsi="Book Antiqua"/>
          <w:sz w:val="24"/>
          <w:szCs w:val="24"/>
          <w:lang w:val="es-ES_tradnl"/>
        </w:rPr>
        <w:t xml:space="preserve">Asegurar </w:t>
      </w:r>
      <w:r w:rsidR="001F1985" w:rsidRPr="007F25F8">
        <w:rPr>
          <w:rFonts w:ascii="Book Antiqua" w:hAnsi="Book Antiqua"/>
          <w:sz w:val="24"/>
          <w:szCs w:val="24"/>
          <w:lang w:val="es-ES_tradnl"/>
        </w:rPr>
        <w:t xml:space="preserve">la implantación adecuada en su escuela, de las actividades escolares, módulos y </w:t>
      </w:r>
      <w:r w:rsidR="00184922" w:rsidRPr="007F25F8">
        <w:rPr>
          <w:rFonts w:ascii="Book Antiqua" w:hAnsi="Book Antiqua"/>
          <w:sz w:val="24"/>
          <w:szCs w:val="24"/>
          <w:lang w:val="es-ES_tradnl"/>
        </w:rPr>
        <w:t>demás recursos educativos que se determinen,</w:t>
      </w:r>
      <w:r w:rsidR="001F1985" w:rsidRPr="007F25F8">
        <w:rPr>
          <w:rFonts w:ascii="Book Antiqua" w:hAnsi="Book Antiqua"/>
          <w:sz w:val="24"/>
          <w:szCs w:val="24"/>
          <w:lang w:val="es-ES_tradnl"/>
        </w:rPr>
        <w:t xml:space="preserve"> dirigidos a crear conciencia sobre el edadismo, y la necesidad de erradicar cualquier tipo de discrimen, incluyendo el que surge por razón de edad.</w:t>
      </w:r>
    </w:p>
    <w:p w14:paraId="5CB6EA8A" w14:textId="06C0CD12" w:rsidR="004B6277" w:rsidRPr="007F25F8" w:rsidRDefault="004B6277" w:rsidP="004B6277">
      <w:pPr>
        <w:spacing w:line="480" w:lineRule="auto"/>
        <w:ind w:firstLine="720"/>
        <w:contextualSpacing/>
        <w:jc w:val="both"/>
        <w:rPr>
          <w:rFonts w:ascii="Book Antiqua" w:hAnsi="Book Antiqua"/>
          <w:bCs/>
          <w:sz w:val="24"/>
          <w:szCs w:val="24"/>
          <w:lang w:val="es-ES_tradnl"/>
        </w:rPr>
      </w:pPr>
      <w:r w:rsidRPr="007F25F8">
        <w:rPr>
          <w:rFonts w:ascii="Book Antiqua" w:hAnsi="Book Antiqua"/>
          <w:bCs/>
          <w:sz w:val="24"/>
          <w:szCs w:val="24"/>
          <w:lang w:val="es-ES_tradnl"/>
        </w:rPr>
        <w:t>…</w:t>
      </w:r>
    </w:p>
    <w:p w14:paraId="2D87E144" w14:textId="45C2C196" w:rsidR="004B6277" w:rsidRPr="007F25F8" w:rsidRDefault="004B6277" w:rsidP="004B6277">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q. Emplear la autonomía conferida en asuntos de:</w:t>
      </w:r>
    </w:p>
    <w:p w14:paraId="5B89608C" w14:textId="1BA7B73B" w:rsidR="004B6277" w:rsidRPr="007F25F8" w:rsidRDefault="004B6277" w:rsidP="004B6277">
      <w:pPr>
        <w:tabs>
          <w:tab w:val="left" w:pos="360"/>
        </w:tabs>
        <w:spacing w:line="480" w:lineRule="auto"/>
        <w:ind w:left="450" w:firstLine="720"/>
        <w:contextualSpacing/>
        <w:jc w:val="both"/>
        <w:rPr>
          <w:rFonts w:ascii="Book Antiqua" w:hAnsi="Book Antiqua"/>
          <w:sz w:val="24"/>
          <w:szCs w:val="24"/>
          <w:lang w:val="es-ES_tradnl"/>
        </w:rPr>
      </w:pPr>
      <w:r w:rsidRPr="007F25F8">
        <w:rPr>
          <w:rFonts w:ascii="Book Antiqua" w:hAnsi="Book Antiqua"/>
          <w:sz w:val="24"/>
          <w:szCs w:val="24"/>
          <w:lang w:val="es-ES_tradnl"/>
        </w:rPr>
        <w:t>1. …</w:t>
      </w:r>
    </w:p>
    <w:p w14:paraId="0C2D1978" w14:textId="0E42C1CA" w:rsidR="004B6277" w:rsidRPr="007F25F8" w:rsidRDefault="004B6277" w:rsidP="004B6277">
      <w:pPr>
        <w:tabs>
          <w:tab w:val="left" w:pos="360"/>
        </w:tabs>
        <w:spacing w:line="480" w:lineRule="auto"/>
        <w:ind w:left="450" w:firstLine="720"/>
        <w:contextualSpacing/>
        <w:jc w:val="both"/>
        <w:rPr>
          <w:rFonts w:ascii="Book Antiqua" w:hAnsi="Book Antiqua"/>
          <w:b/>
          <w:sz w:val="24"/>
          <w:szCs w:val="24"/>
          <w:lang w:val="es-ES_tradnl"/>
        </w:rPr>
      </w:pPr>
      <w:r w:rsidRPr="007F25F8">
        <w:rPr>
          <w:rFonts w:ascii="Book Antiqua" w:hAnsi="Book Antiqua"/>
          <w:sz w:val="24"/>
          <w:szCs w:val="24"/>
          <w:lang w:val="es-ES_tradnl"/>
        </w:rPr>
        <w:t>…</w:t>
      </w:r>
    </w:p>
    <w:p w14:paraId="1B42A1E7" w14:textId="056EB145" w:rsidR="004B6277" w:rsidRPr="007F25F8" w:rsidRDefault="004B6277" w:rsidP="004B6277">
      <w:pPr>
        <w:tabs>
          <w:tab w:val="left" w:pos="360"/>
        </w:tabs>
        <w:spacing w:line="480" w:lineRule="auto"/>
        <w:ind w:left="450" w:firstLine="720"/>
        <w:contextualSpacing/>
        <w:jc w:val="both"/>
        <w:rPr>
          <w:rFonts w:ascii="Book Antiqua" w:hAnsi="Book Antiqua"/>
          <w:sz w:val="24"/>
          <w:szCs w:val="24"/>
          <w:lang w:val="es-ES_tradnl"/>
        </w:rPr>
      </w:pPr>
      <w:r w:rsidRPr="007F25F8">
        <w:rPr>
          <w:rFonts w:ascii="Book Antiqua" w:hAnsi="Book Antiqua"/>
          <w:sz w:val="24"/>
          <w:szCs w:val="24"/>
          <w:lang w:val="es-ES_tradnl"/>
        </w:rPr>
        <w:t>5. Desarrollo de actividades curriculares y extracurriculares con la colaboración de los estudiantes, padres y la comunidad</w:t>
      </w:r>
      <w:r w:rsidRPr="007F25F8">
        <w:rPr>
          <w:rFonts w:ascii="Book Antiqua" w:hAnsi="Book Antiqua"/>
          <w:bCs/>
          <w:sz w:val="24"/>
          <w:szCs w:val="24"/>
          <w:lang w:val="es-ES_tradnl"/>
        </w:rPr>
        <w:t xml:space="preserve">, </w:t>
      </w:r>
      <w:r w:rsidRPr="007F25F8">
        <w:rPr>
          <w:rFonts w:ascii="Book Antiqua" w:hAnsi="Book Antiqua"/>
          <w:sz w:val="24"/>
          <w:szCs w:val="24"/>
          <w:lang w:val="es-ES_tradnl"/>
        </w:rPr>
        <w:t>incluyendo actividades relacionadas con el edadismo;</w:t>
      </w:r>
      <w:r w:rsidR="0056178C" w:rsidRPr="007F25F8">
        <w:rPr>
          <w:rFonts w:ascii="Book Antiqua" w:hAnsi="Book Antiqua"/>
          <w:sz w:val="24"/>
          <w:szCs w:val="24"/>
          <w:lang w:val="es-ES_tradnl"/>
        </w:rPr>
        <w:t>”</w:t>
      </w:r>
    </w:p>
    <w:p w14:paraId="755498D0" w14:textId="6390BA30" w:rsidR="003D69F0" w:rsidRPr="007F25F8" w:rsidRDefault="003D69F0" w:rsidP="003D69F0">
      <w:pPr>
        <w:spacing w:line="480" w:lineRule="auto"/>
        <w:ind w:firstLine="720"/>
        <w:contextualSpacing/>
        <w:jc w:val="both"/>
        <w:rPr>
          <w:rFonts w:ascii="Book Antiqua" w:hAnsi="Book Antiqua"/>
          <w:strike/>
          <w:sz w:val="24"/>
          <w:szCs w:val="24"/>
          <w:lang w:val="es-ES_tradnl"/>
        </w:rPr>
      </w:pPr>
      <w:r w:rsidRPr="007F25F8">
        <w:rPr>
          <w:rFonts w:ascii="Book Antiqua" w:hAnsi="Book Antiqua"/>
          <w:sz w:val="24"/>
          <w:szCs w:val="24"/>
          <w:lang w:val="es-ES_tradnl"/>
        </w:rPr>
        <w:t xml:space="preserve">Sección </w:t>
      </w:r>
      <w:r w:rsidR="000C61E1" w:rsidRPr="007F25F8">
        <w:rPr>
          <w:rFonts w:ascii="Book Antiqua" w:hAnsi="Book Antiqua"/>
          <w:sz w:val="24"/>
          <w:szCs w:val="24"/>
          <w:lang w:val="es-ES_tradnl"/>
        </w:rPr>
        <w:t>6</w:t>
      </w:r>
      <w:r w:rsidRPr="007F25F8">
        <w:rPr>
          <w:rFonts w:ascii="Book Antiqua" w:hAnsi="Book Antiqua"/>
          <w:sz w:val="24"/>
          <w:szCs w:val="24"/>
          <w:lang w:val="es-ES_tradnl"/>
        </w:rPr>
        <w:t>.- Se enmienda el Artículo 2.1</w:t>
      </w:r>
      <w:r w:rsidR="008B18AB" w:rsidRPr="007F25F8">
        <w:rPr>
          <w:rFonts w:ascii="Book Antiqua" w:hAnsi="Book Antiqua"/>
          <w:sz w:val="24"/>
          <w:szCs w:val="24"/>
          <w:lang w:val="es-ES_tradnl"/>
        </w:rPr>
        <w:t>4</w:t>
      </w:r>
      <w:r w:rsidRPr="007F25F8">
        <w:rPr>
          <w:rFonts w:ascii="Book Antiqua" w:hAnsi="Book Antiqua"/>
          <w:sz w:val="24"/>
          <w:szCs w:val="24"/>
          <w:lang w:val="es-ES_tradnl"/>
        </w:rPr>
        <w:t xml:space="preserve"> (l)</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Pr="007F25F8">
        <w:rPr>
          <w:rFonts w:ascii="Book Antiqua" w:hAnsi="Book Antiqua"/>
          <w:sz w:val="24"/>
          <w:szCs w:val="24"/>
          <w:lang w:val="es-ES_tradnl"/>
        </w:rPr>
        <w:t>, para que lea como sigue:</w:t>
      </w:r>
    </w:p>
    <w:p w14:paraId="5F45EC3F" w14:textId="4F4173A0" w:rsidR="004B6277" w:rsidRPr="007F25F8" w:rsidRDefault="003D69F0" w:rsidP="003D69F0">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lastRenderedPageBreak/>
        <w:t>“Artículo 2.1</w:t>
      </w:r>
      <w:r w:rsidR="008B18AB" w:rsidRPr="007F25F8">
        <w:rPr>
          <w:rFonts w:ascii="Book Antiqua" w:hAnsi="Book Antiqua"/>
          <w:sz w:val="24"/>
          <w:szCs w:val="24"/>
          <w:lang w:val="es-ES_tradnl"/>
        </w:rPr>
        <w:t>4</w:t>
      </w:r>
      <w:r w:rsidRPr="007F25F8">
        <w:rPr>
          <w:rFonts w:ascii="Book Antiqua" w:hAnsi="Book Antiqua"/>
          <w:sz w:val="24"/>
          <w:szCs w:val="24"/>
          <w:lang w:val="es-ES_tradnl"/>
        </w:rPr>
        <w:t>. — Deberes y Responsabilidades del Maestro</w:t>
      </w:r>
    </w:p>
    <w:p w14:paraId="464A72CF" w14:textId="56FF27DA" w:rsidR="00135C23" w:rsidRPr="007F25F8" w:rsidRDefault="00135C23" w:rsidP="003D69F0">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p>
    <w:p w14:paraId="3B1494EB" w14:textId="2FBD884B" w:rsidR="004B6277" w:rsidRPr="007F25F8" w:rsidRDefault="003D69F0" w:rsidP="003D69F0">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l. Vivir los valores que se quieren transmitir, además de </w:t>
      </w:r>
      <w:r w:rsidR="00184922" w:rsidRPr="007F25F8">
        <w:rPr>
          <w:rFonts w:ascii="Book Antiqua" w:hAnsi="Book Antiqua"/>
          <w:sz w:val="24"/>
          <w:szCs w:val="24"/>
          <w:lang w:val="es-PR"/>
        </w:rPr>
        <w:t>modelarlos</w:t>
      </w:r>
      <w:r w:rsidR="00184922" w:rsidRPr="007F25F8">
        <w:rPr>
          <w:rFonts w:ascii="Book Antiqua" w:hAnsi="Book Antiqua"/>
          <w:sz w:val="24"/>
          <w:szCs w:val="24"/>
          <w:lang w:val="es-ES_tradnl"/>
        </w:rPr>
        <w:t xml:space="preserve"> </w:t>
      </w:r>
      <w:r w:rsidRPr="007F25F8">
        <w:rPr>
          <w:rFonts w:ascii="Book Antiqua" w:hAnsi="Book Antiqua"/>
          <w:sz w:val="24"/>
          <w:szCs w:val="24"/>
          <w:lang w:val="es-ES_tradnl"/>
        </w:rPr>
        <w:t xml:space="preserve">con </w:t>
      </w:r>
      <w:r w:rsidR="00184922" w:rsidRPr="007F25F8">
        <w:rPr>
          <w:rFonts w:ascii="Book Antiqua" w:hAnsi="Book Antiqua"/>
          <w:sz w:val="24"/>
          <w:szCs w:val="24"/>
          <w:lang w:val="es-ES_tradnl"/>
        </w:rPr>
        <w:t xml:space="preserve">el </w:t>
      </w:r>
      <w:r w:rsidRPr="007F25F8">
        <w:rPr>
          <w:rFonts w:ascii="Book Antiqua" w:hAnsi="Book Antiqua"/>
          <w:sz w:val="24"/>
          <w:szCs w:val="24"/>
          <w:lang w:val="es-ES_tradnl"/>
        </w:rPr>
        <w:t>ejemplo y fomentar</w:t>
      </w:r>
      <w:r w:rsidR="007F24E5" w:rsidRPr="007F25F8">
        <w:rPr>
          <w:rFonts w:ascii="Book Antiqua" w:hAnsi="Book Antiqua"/>
          <w:sz w:val="24"/>
          <w:szCs w:val="24"/>
          <w:lang w:val="es-ES_tradnl"/>
        </w:rPr>
        <w:t xml:space="preserve"> tanto el</w:t>
      </w:r>
      <w:r w:rsidRPr="007F25F8">
        <w:rPr>
          <w:rFonts w:ascii="Book Antiqua" w:hAnsi="Book Antiqua"/>
          <w:sz w:val="24"/>
          <w:szCs w:val="24"/>
          <w:lang w:val="es-ES_tradnl"/>
        </w:rPr>
        <w:t xml:space="preserve"> respeto</w:t>
      </w:r>
      <w:r w:rsidR="007F24E5" w:rsidRPr="007F25F8">
        <w:rPr>
          <w:rFonts w:ascii="Book Antiqua" w:hAnsi="Book Antiqua"/>
          <w:sz w:val="24"/>
          <w:szCs w:val="24"/>
          <w:lang w:val="es-ES_tradnl"/>
        </w:rPr>
        <w:t xml:space="preserve"> como </w:t>
      </w:r>
      <w:r w:rsidR="00184922" w:rsidRPr="007F25F8">
        <w:rPr>
          <w:rFonts w:ascii="Book Antiqua" w:hAnsi="Book Antiqua"/>
          <w:sz w:val="24"/>
          <w:szCs w:val="24"/>
          <w:lang w:val="es-ES_tradnl"/>
        </w:rPr>
        <w:t xml:space="preserve">la </w:t>
      </w:r>
      <w:r w:rsidR="007F24E5" w:rsidRPr="007F25F8">
        <w:rPr>
          <w:rFonts w:ascii="Book Antiqua" w:hAnsi="Book Antiqua"/>
          <w:sz w:val="24"/>
          <w:szCs w:val="24"/>
          <w:lang w:val="es-ES_tradnl"/>
        </w:rPr>
        <w:t>no</w:t>
      </w:r>
      <w:r w:rsidR="00184922" w:rsidRPr="007F25F8">
        <w:rPr>
          <w:rFonts w:ascii="Book Antiqua" w:hAnsi="Book Antiqua"/>
          <w:sz w:val="24"/>
          <w:szCs w:val="24"/>
          <w:lang w:val="es-ES_tradnl"/>
        </w:rPr>
        <w:t xml:space="preserve"> discriminación</w:t>
      </w:r>
      <w:r w:rsidR="007F24E5" w:rsidRPr="007F25F8">
        <w:rPr>
          <w:rFonts w:ascii="Book Antiqua" w:hAnsi="Book Antiqua"/>
          <w:sz w:val="24"/>
          <w:szCs w:val="24"/>
          <w:lang w:val="es-ES_tradnl"/>
        </w:rPr>
        <w:t xml:space="preserve"> por razón de edad</w:t>
      </w:r>
      <w:r w:rsidRPr="007F25F8">
        <w:rPr>
          <w:rFonts w:ascii="Book Antiqua" w:hAnsi="Book Antiqua"/>
          <w:sz w:val="24"/>
          <w:szCs w:val="24"/>
          <w:lang w:val="es-ES_tradnl"/>
        </w:rPr>
        <w:t xml:space="preserve"> hacia los adultos mayores;</w:t>
      </w:r>
      <w:r w:rsidR="0056178C" w:rsidRPr="007F25F8">
        <w:rPr>
          <w:rFonts w:ascii="Book Antiqua" w:hAnsi="Book Antiqua"/>
          <w:sz w:val="24"/>
          <w:szCs w:val="24"/>
          <w:lang w:val="es-ES_tradnl"/>
        </w:rPr>
        <w:t>”</w:t>
      </w:r>
    </w:p>
    <w:p w14:paraId="2901171C" w14:textId="77777777" w:rsidR="00D56069" w:rsidRPr="007F25F8" w:rsidRDefault="00D56069" w:rsidP="0056178C">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p>
    <w:p w14:paraId="59AABB1F" w14:textId="06D3F59B" w:rsidR="0056178C" w:rsidRPr="007F25F8" w:rsidRDefault="0056178C" w:rsidP="0056178C">
      <w:pPr>
        <w:spacing w:line="480" w:lineRule="auto"/>
        <w:ind w:firstLine="720"/>
        <w:contextualSpacing/>
        <w:jc w:val="both"/>
        <w:rPr>
          <w:rFonts w:ascii="Book Antiqua" w:hAnsi="Book Antiqua"/>
          <w:strike/>
          <w:sz w:val="24"/>
          <w:szCs w:val="24"/>
          <w:lang w:val="es-ES_tradnl"/>
        </w:rPr>
      </w:pPr>
      <w:r w:rsidRPr="007F25F8">
        <w:rPr>
          <w:rFonts w:ascii="Book Antiqua" w:hAnsi="Book Antiqua"/>
          <w:sz w:val="24"/>
          <w:szCs w:val="24"/>
          <w:lang w:val="es-ES_tradnl"/>
        </w:rPr>
        <w:t xml:space="preserve">Sección </w:t>
      </w:r>
      <w:r w:rsidR="000C61E1" w:rsidRPr="007F25F8">
        <w:rPr>
          <w:rFonts w:ascii="Book Antiqua" w:hAnsi="Book Antiqua"/>
          <w:sz w:val="24"/>
          <w:szCs w:val="24"/>
          <w:lang w:val="es-ES_tradnl"/>
        </w:rPr>
        <w:t>7</w:t>
      </w:r>
      <w:r w:rsidRPr="007F25F8">
        <w:rPr>
          <w:rFonts w:ascii="Book Antiqua" w:hAnsi="Book Antiqua"/>
          <w:sz w:val="24"/>
          <w:szCs w:val="24"/>
          <w:lang w:val="es-ES_tradnl"/>
        </w:rPr>
        <w:t>.- Se enmienda el Artículo 3.01 (a)</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Pr="007F25F8">
        <w:rPr>
          <w:rFonts w:ascii="Book Antiqua" w:hAnsi="Book Antiqua"/>
          <w:sz w:val="24"/>
          <w:szCs w:val="24"/>
          <w:lang w:val="es-ES_tradnl"/>
        </w:rPr>
        <w:t>, para que lea como sigue:</w:t>
      </w:r>
    </w:p>
    <w:p w14:paraId="722CFCE4" w14:textId="5EC7ADA6" w:rsidR="0056178C" w:rsidRPr="007F25F8" w:rsidRDefault="0056178C" w:rsidP="003D69F0">
      <w:pPr>
        <w:spacing w:line="480" w:lineRule="auto"/>
        <w:ind w:firstLine="720"/>
        <w:contextualSpacing/>
        <w:jc w:val="both"/>
        <w:rPr>
          <w:rFonts w:ascii="Book Antiqua" w:hAnsi="Book Antiqua"/>
          <w:sz w:val="24"/>
          <w:szCs w:val="24"/>
          <w:lang w:val="es-ES_tradnl"/>
        </w:rPr>
      </w:pPr>
    </w:p>
    <w:p w14:paraId="171C7861" w14:textId="09A3DF05" w:rsidR="004B6277" w:rsidRPr="007F25F8" w:rsidRDefault="0056178C"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r w:rsidR="00FF4903" w:rsidRPr="007F25F8">
        <w:rPr>
          <w:rFonts w:ascii="Book Antiqua" w:hAnsi="Book Antiqua"/>
          <w:sz w:val="24"/>
          <w:szCs w:val="24"/>
          <w:lang w:val="es-ES_tradnl"/>
        </w:rPr>
        <w:t>Artículo 3.01. — Sistema de Personal del Departamento de Educación.</w:t>
      </w:r>
    </w:p>
    <w:p w14:paraId="6EAF8427" w14:textId="271362D7" w:rsidR="0056178C" w:rsidRPr="007F25F8" w:rsidRDefault="0056178C"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a. El Departamento administrará su propio sistema de personal sin sujeción a la Ley 8-2017, según enmendada, conocida como la “Ley para la Administración y Transformación de los Recursos Humanos en el Gobierno de Puerto Rico”, ni al Artículo 14 de la Ley 66-2014, según enmendada, conocida como la “Ley Especial de Sostenibilidad Fiscal y Operacional del Gobierno del Estado Libre Asociado de Puerto Rico”. </w:t>
      </w:r>
      <w:r w:rsidR="00B81FC3" w:rsidRPr="007F25F8">
        <w:rPr>
          <w:rFonts w:ascii="Book Antiqua" w:hAnsi="Book Antiqua"/>
          <w:sz w:val="24"/>
          <w:szCs w:val="24"/>
          <w:lang w:val="es-ES_tradnl"/>
        </w:rPr>
        <w:t xml:space="preserve"> </w:t>
      </w:r>
      <w:r w:rsidRPr="007F25F8">
        <w:rPr>
          <w:rFonts w:ascii="Book Antiqua" w:hAnsi="Book Antiqua"/>
          <w:sz w:val="24"/>
          <w:szCs w:val="24"/>
          <w:lang w:val="es-ES_tradnl"/>
        </w:rPr>
        <w:t xml:space="preserve">No obstante, el Departamento reconocerá los derechos adquiridos por los maestros previo a la aprobación de esta Ley y adoptará sus reglamentos de personal incorporando el principio de mérito a la administración de sus recursos humanos, según definido por la Ley 8-2017, el cual comprenderá las áreas esenciales al principio de mérito y otras áreas de administración de personal contenidas en las leyes relativas al servicio público. </w:t>
      </w:r>
      <w:r w:rsidR="00B81FC3" w:rsidRPr="007F25F8">
        <w:rPr>
          <w:rFonts w:ascii="Book Antiqua" w:hAnsi="Book Antiqua"/>
          <w:sz w:val="24"/>
          <w:szCs w:val="24"/>
          <w:lang w:val="es-ES_tradnl"/>
        </w:rPr>
        <w:t xml:space="preserve"> </w:t>
      </w:r>
      <w:r w:rsidRPr="007F25F8">
        <w:rPr>
          <w:rFonts w:ascii="Book Antiqua" w:hAnsi="Book Antiqua"/>
          <w:sz w:val="24"/>
          <w:szCs w:val="24"/>
          <w:lang w:val="es-ES_tradnl"/>
        </w:rPr>
        <w:t xml:space="preserve">Dicho reglamento contendrá, también, toda otra materia afín, según lo determine el </w:t>
      </w:r>
      <w:proofErr w:type="gramStart"/>
      <w:r w:rsidRPr="007F25F8">
        <w:rPr>
          <w:rFonts w:ascii="Book Antiqua" w:hAnsi="Book Antiqua"/>
          <w:sz w:val="24"/>
          <w:szCs w:val="24"/>
          <w:lang w:val="es-ES_tradnl"/>
        </w:rPr>
        <w:t>Secretario</w:t>
      </w:r>
      <w:proofErr w:type="gramEnd"/>
      <w:r w:rsidRPr="007F25F8">
        <w:rPr>
          <w:rFonts w:ascii="Book Antiqua" w:hAnsi="Book Antiqua"/>
          <w:sz w:val="24"/>
          <w:szCs w:val="24"/>
          <w:lang w:val="es-ES_tradnl"/>
        </w:rPr>
        <w:t xml:space="preserve">.  Entre las </w:t>
      </w:r>
      <w:r w:rsidR="000B3B2C" w:rsidRPr="007F25F8">
        <w:rPr>
          <w:rFonts w:ascii="Book Antiqua" w:hAnsi="Book Antiqua"/>
          <w:sz w:val="24"/>
          <w:szCs w:val="24"/>
          <w:lang w:val="es-ES_tradnl"/>
        </w:rPr>
        <w:t xml:space="preserve">disposiciones a incluirse </w:t>
      </w:r>
      <w:r w:rsidRPr="007F25F8">
        <w:rPr>
          <w:rFonts w:ascii="Book Antiqua" w:hAnsi="Book Antiqua"/>
          <w:sz w:val="24"/>
          <w:szCs w:val="24"/>
          <w:lang w:val="es-ES_tradnl"/>
        </w:rPr>
        <w:t xml:space="preserve">se encuentra, pero sin </w:t>
      </w:r>
      <w:r w:rsidRPr="007F25F8">
        <w:rPr>
          <w:rFonts w:ascii="Book Antiqua" w:hAnsi="Book Antiqua"/>
          <w:sz w:val="24"/>
          <w:szCs w:val="24"/>
          <w:lang w:val="es-ES_tradnl"/>
        </w:rPr>
        <w:lastRenderedPageBreak/>
        <w:t>limitarse, una política pública clara y específica de no discrimen por razón de edad en todos sus procesos de personal, ya sea docente como no docente.”</w:t>
      </w:r>
    </w:p>
    <w:p w14:paraId="6C14F3E4" w14:textId="3F343630" w:rsidR="0056178C" w:rsidRPr="007F25F8" w:rsidRDefault="0056178C" w:rsidP="0056178C">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Sección </w:t>
      </w:r>
      <w:r w:rsidR="000C61E1" w:rsidRPr="007F25F8">
        <w:rPr>
          <w:rFonts w:ascii="Book Antiqua" w:hAnsi="Book Antiqua"/>
          <w:sz w:val="24"/>
          <w:szCs w:val="24"/>
          <w:lang w:val="es-ES_tradnl"/>
        </w:rPr>
        <w:t>8</w:t>
      </w:r>
      <w:r w:rsidRPr="007F25F8">
        <w:rPr>
          <w:rFonts w:ascii="Book Antiqua" w:hAnsi="Book Antiqua"/>
          <w:sz w:val="24"/>
          <w:szCs w:val="24"/>
          <w:lang w:val="es-ES_tradnl"/>
        </w:rPr>
        <w:t>.- Se enmienda el Artículo 3.04</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Pr="007F25F8">
        <w:rPr>
          <w:rFonts w:ascii="Book Antiqua" w:hAnsi="Book Antiqua"/>
          <w:sz w:val="24"/>
          <w:szCs w:val="24"/>
          <w:lang w:val="es-ES_tradnl"/>
        </w:rPr>
        <w:t>, para que lea como sigue:</w:t>
      </w:r>
    </w:p>
    <w:p w14:paraId="21C14355" w14:textId="3E589CC9" w:rsidR="0056178C" w:rsidRPr="007F25F8" w:rsidRDefault="0056178C" w:rsidP="0056178C">
      <w:pPr>
        <w:spacing w:line="480" w:lineRule="auto"/>
        <w:ind w:firstLine="720"/>
        <w:contextualSpacing/>
        <w:jc w:val="both"/>
        <w:rPr>
          <w:rFonts w:ascii="Book Antiqua" w:hAnsi="Book Antiqua"/>
          <w:strike/>
          <w:sz w:val="24"/>
          <w:szCs w:val="24"/>
          <w:lang w:val="es-ES_tradnl"/>
        </w:rPr>
      </w:pPr>
      <w:r w:rsidRPr="007F25F8">
        <w:rPr>
          <w:rFonts w:ascii="Book Antiqua" w:hAnsi="Book Antiqua"/>
          <w:sz w:val="24"/>
          <w:szCs w:val="24"/>
          <w:lang w:val="es-ES_tradnl"/>
        </w:rPr>
        <w:t>“Artículo 3.04. — Evaluaciones.</w:t>
      </w:r>
    </w:p>
    <w:p w14:paraId="62F46B16" w14:textId="6EE0F6E7" w:rsidR="0056178C" w:rsidRPr="007F25F8" w:rsidRDefault="0056178C" w:rsidP="0056178C">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El </w:t>
      </w:r>
      <w:proofErr w:type="gramStart"/>
      <w:r w:rsidRPr="007F25F8">
        <w:rPr>
          <w:rFonts w:ascii="Book Antiqua" w:hAnsi="Book Antiqua"/>
          <w:sz w:val="24"/>
          <w:szCs w:val="24"/>
          <w:lang w:val="es-ES_tradnl"/>
        </w:rPr>
        <w:t>Secretario</w:t>
      </w:r>
      <w:proofErr w:type="gramEnd"/>
      <w:r w:rsidRPr="007F25F8">
        <w:rPr>
          <w:rFonts w:ascii="Book Antiqua" w:hAnsi="Book Antiqua"/>
          <w:sz w:val="24"/>
          <w:szCs w:val="24"/>
          <w:lang w:val="es-ES_tradnl"/>
        </w:rPr>
        <w:t xml:space="preserve"> establecerá, mediante reglamento, sistemas de evaluación para todos los empleados del Departamento. </w:t>
      </w:r>
      <w:r w:rsidR="00B81FC3" w:rsidRPr="007F25F8">
        <w:rPr>
          <w:rFonts w:ascii="Book Antiqua" w:hAnsi="Book Antiqua"/>
          <w:sz w:val="24"/>
          <w:szCs w:val="24"/>
          <w:lang w:val="es-ES_tradnl"/>
        </w:rPr>
        <w:t xml:space="preserve"> </w:t>
      </w:r>
      <w:r w:rsidRPr="007F25F8">
        <w:rPr>
          <w:rFonts w:ascii="Book Antiqua" w:hAnsi="Book Antiqua"/>
          <w:sz w:val="24"/>
          <w:szCs w:val="24"/>
          <w:lang w:val="es-ES_tradnl"/>
        </w:rPr>
        <w:t xml:space="preserve">El resultado de las evaluaciones será un factor determinante para considerar su ascenso, permanencia, pasos por mérito, medidas correctivas o disciplinarias. </w:t>
      </w:r>
      <w:r w:rsidR="00B81FC3" w:rsidRPr="007F25F8">
        <w:rPr>
          <w:rFonts w:ascii="Book Antiqua" w:hAnsi="Book Antiqua"/>
          <w:sz w:val="24"/>
          <w:szCs w:val="24"/>
          <w:lang w:val="es-ES_tradnl"/>
        </w:rPr>
        <w:t xml:space="preserve"> </w:t>
      </w:r>
      <w:proofErr w:type="gramStart"/>
      <w:r w:rsidRPr="007F25F8">
        <w:rPr>
          <w:rFonts w:ascii="Book Antiqua" w:hAnsi="Book Antiqua"/>
          <w:sz w:val="24"/>
          <w:szCs w:val="24"/>
          <w:lang w:val="es-ES_tradnl"/>
        </w:rPr>
        <w:t>Bajo ninguna circunstancia</w:t>
      </w:r>
      <w:proofErr w:type="gramEnd"/>
      <w:r w:rsidRPr="007F25F8">
        <w:rPr>
          <w:rFonts w:ascii="Book Antiqua" w:hAnsi="Book Antiqua"/>
          <w:sz w:val="24"/>
          <w:szCs w:val="24"/>
          <w:lang w:val="es-ES_tradnl"/>
        </w:rPr>
        <w:t xml:space="preserve"> será la edad un factor que se utilice al momento de evaluar al empleado o empleada.  Si la persona llamada a </w:t>
      </w:r>
      <w:r w:rsidR="002D2B5E" w:rsidRPr="007F25F8">
        <w:rPr>
          <w:rFonts w:ascii="Book Antiqua" w:hAnsi="Book Antiqua"/>
          <w:sz w:val="24"/>
          <w:szCs w:val="24"/>
          <w:lang w:val="es-ES_tradnl"/>
        </w:rPr>
        <w:t>realizar</w:t>
      </w:r>
      <w:r w:rsidRPr="007F25F8">
        <w:rPr>
          <w:rFonts w:ascii="Book Antiqua" w:hAnsi="Book Antiqua"/>
          <w:sz w:val="24"/>
          <w:szCs w:val="24"/>
          <w:lang w:val="es-ES_tradnl"/>
        </w:rPr>
        <w:t xml:space="preserve"> la evaluación utiliza este factor explícita o implícitamente para afectar negativamente al empleado o empleada, </w:t>
      </w:r>
      <w:r w:rsidR="00184922" w:rsidRPr="007F25F8">
        <w:rPr>
          <w:rFonts w:ascii="Book Antiqua" w:hAnsi="Book Antiqua"/>
          <w:sz w:val="24"/>
          <w:szCs w:val="24"/>
          <w:lang w:val="es-ES_tradnl"/>
        </w:rPr>
        <w:t xml:space="preserve">podrá ser objeto </w:t>
      </w:r>
      <w:r w:rsidRPr="007F25F8">
        <w:rPr>
          <w:rFonts w:ascii="Book Antiqua" w:hAnsi="Book Antiqua"/>
          <w:sz w:val="24"/>
          <w:szCs w:val="24"/>
          <w:lang w:val="es-ES_tradnl"/>
        </w:rPr>
        <w:t>de medidas disciplinarias bajo la reglamentación del Departamento.</w:t>
      </w:r>
      <w:r w:rsidR="003D745E" w:rsidRPr="007F25F8">
        <w:rPr>
          <w:rFonts w:ascii="Book Antiqua" w:hAnsi="Book Antiqua"/>
          <w:sz w:val="24"/>
          <w:szCs w:val="24"/>
          <w:lang w:val="es-ES_tradnl"/>
        </w:rPr>
        <w:t>”</w:t>
      </w:r>
    </w:p>
    <w:p w14:paraId="121DB49C" w14:textId="0ABE9518" w:rsidR="003D745E" w:rsidRPr="007F25F8" w:rsidRDefault="003D745E" w:rsidP="003D745E">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Sección </w:t>
      </w:r>
      <w:r w:rsidR="000C61E1" w:rsidRPr="007F25F8">
        <w:rPr>
          <w:rFonts w:ascii="Book Antiqua" w:hAnsi="Book Antiqua"/>
          <w:sz w:val="24"/>
          <w:szCs w:val="24"/>
          <w:lang w:val="es-ES_tradnl"/>
        </w:rPr>
        <w:t>9</w:t>
      </w:r>
      <w:r w:rsidRPr="007F25F8">
        <w:rPr>
          <w:rFonts w:ascii="Book Antiqua" w:hAnsi="Book Antiqua"/>
          <w:sz w:val="24"/>
          <w:szCs w:val="24"/>
          <w:lang w:val="es-ES_tradnl"/>
        </w:rPr>
        <w:t>.- Se enmienda el Artículo 6.02</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Pr="007F25F8">
        <w:rPr>
          <w:rFonts w:ascii="Book Antiqua" w:hAnsi="Book Antiqua"/>
          <w:sz w:val="24"/>
          <w:szCs w:val="24"/>
          <w:lang w:val="es-ES_tradnl"/>
        </w:rPr>
        <w:t>, para que lea como sigue:</w:t>
      </w:r>
    </w:p>
    <w:p w14:paraId="6BDF0E9A" w14:textId="77777777" w:rsidR="003D745E" w:rsidRPr="007F25F8" w:rsidRDefault="003D745E"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“Artículo 6.02. — Actividades y Servicios. </w:t>
      </w:r>
    </w:p>
    <w:p w14:paraId="7A21B07A" w14:textId="3D158D30" w:rsidR="0056178C" w:rsidRPr="007F25F8" w:rsidRDefault="003D745E" w:rsidP="003E5CD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La escuela promoverá actividades curriculares y extracurriculares que estimulen el desarrollo académico y personal del estudiante. </w:t>
      </w:r>
      <w:r w:rsidR="00B81FC3" w:rsidRPr="007F25F8">
        <w:rPr>
          <w:rFonts w:ascii="Book Antiqua" w:hAnsi="Book Antiqua"/>
          <w:sz w:val="24"/>
          <w:szCs w:val="24"/>
          <w:lang w:val="es-ES_tradnl"/>
        </w:rPr>
        <w:t xml:space="preserve"> </w:t>
      </w:r>
      <w:r w:rsidRPr="007F25F8">
        <w:rPr>
          <w:rFonts w:ascii="Book Antiqua" w:hAnsi="Book Antiqua"/>
          <w:sz w:val="24"/>
          <w:szCs w:val="24"/>
          <w:lang w:val="es-ES_tradnl"/>
        </w:rPr>
        <w:t xml:space="preserve">Entre las actividades a desarrollar se incluirán aquellas dirigidas a entender </w:t>
      </w:r>
      <w:r w:rsidR="00343E74" w:rsidRPr="007F25F8">
        <w:rPr>
          <w:rFonts w:ascii="Book Antiqua" w:hAnsi="Book Antiqua"/>
          <w:sz w:val="24"/>
          <w:szCs w:val="24"/>
          <w:lang w:val="es-ES_tradnl"/>
        </w:rPr>
        <w:t xml:space="preserve">en que consiste </w:t>
      </w:r>
      <w:r w:rsidRPr="007F25F8">
        <w:rPr>
          <w:rFonts w:ascii="Book Antiqua" w:hAnsi="Book Antiqua"/>
          <w:sz w:val="24"/>
          <w:szCs w:val="24"/>
          <w:lang w:val="es-ES_tradnl"/>
        </w:rPr>
        <w:t xml:space="preserve">el edadismo y </w:t>
      </w:r>
      <w:r w:rsidR="00343E74" w:rsidRPr="007F25F8">
        <w:rPr>
          <w:rFonts w:ascii="Book Antiqua" w:hAnsi="Book Antiqua"/>
          <w:sz w:val="24"/>
          <w:szCs w:val="24"/>
          <w:lang w:val="es-ES_tradnl"/>
        </w:rPr>
        <w:t xml:space="preserve">a </w:t>
      </w:r>
      <w:r w:rsidR="005B3291" w:rsidRPr="007F25F8">
        <w:rPr>
          <w:rFonts w:ascii="Book Antiqua" w:hAnsi="Book Antiqua"/>
          <w:sz w:val="24"/>
          <w:szCs w:val="24"/>
          <w:lang w:val="es-ES_tradnl"/>
        </w:rPr>
        <w:t xml:space="preserve">promover la </w:t>
      </w:r>
      <w:r w:rsidRPr="007F25F8">
        <w:rPr>
          <w:rFonts w:ascii="Book Antiqua" w:hAnsi="Book Antiqua"/>
          <w:sz w:val="24"/>
          <w:szCs w:val="24"/>
          <w:lang w:val="es-ES_tradnl"/>
        </w:rPr>
        <w:t>erradica</w:t>
      </w:r>
      <w:r w:rsidR="005B3291" w:rsidRPr="007F25F8">
        <w:rPr>
          <w:rFonts w:ascii="Book Antiqua" w:hAnsi="Book Antiqua"/>
          <w:sz w:val="24"/>
          <w:szCs w:val="24"/>
          <w:lang w:val="es-ES_tradnl"/>
        </w:rPr>
        <w:t>ción</w:t>
      </w:r>
      <w:r w:rsidRPr="007F25F8">
        <w:rPr>
          <w:rFonts w:ascii="Book Antiqua" w:hAnsi="Book Antiqua"/>
          <w:sz w:val="24"/>
          <w:szCs w:val="24"/>
          <w:lang w:val="es-ES_tradnl"/>
        </w:rPr>
        <w:t xml:space="preserve"> </w:t>
      </w:r>
      <w:r w:rsidR="005B3291" w:rsidRPr="007F25F8">
        <w:rPr>
          <w:rFonts w:ascii="Book Antiqua" w:hAnsi="Book Antiqua"/>
          <w:sz w:val="24"/>
          <w:szCs w:val="24"/>
          <w:lang w:val="es-ES_tradnl"/>
        </w:rPr>
        <w:t>d</w:t>
      </w:r>
      <w:r w:rsidRPr="007F25F8">
        <w:rPr>
          <w:rFonts w:ascii="Book Antiqua" w:hAnsi="Book Antiqua"/>
          <w:sz w:val="24"/>
          <w:szCs w:val="24"/>
          <w:lang w:val="es-ES_tradnl"/>
        </w:rPr>
        <w:t xml:space="preserve">el discrimen por razón de edad. </w:t>
      </w:r>
      <w:r w:rsidR="00B81FC3" w:rsidRPr="007F25F8">
        <w:rPr>
          <w:rFonts w:ascii="Book Antiqua" w:hAnsi="Book Antiqua"/>
          <w:sz w:val="24"/>
          <w:szCs w:val="24"/>
          <w:lang w:val="es-ES_tradnl"/>
        </w:rPr>
        <w:t xml:space="preserve"> </w:t>
      </w:r>
      <w:r w:rsidRPr="007F25F8">
        <w:rPr>
          <w:rFonts w:ascii="Book Antiqua" w:hAnsi="Book Antiqua"/>
          <w:sz w:val="24"/>
          <w:szCs w:val="24"/>
          <w:lang w:val="es-ES_tradnl"/>
        </w:rPr>
        <w:t xml:space="preserve">Para esto, promoverá y entablará acuerdos colaborativos con el tercer sector, agencias e instrumentalidades del Estado, entidades sin fines de lucro, instituciones educativas, empresas privadas, cooperativas, y la </w:t>
      </w:r>
      <w:r w:rsidRPr="007F25F8">
        <w:rPr>
          <w:rFonts w:ascii="Book Antiqua" w:hAnsi="Book Antiqua"/>
          <w:sz w:val="24"/>
          <w:szCs w:val="24"/>
          <w:lang w:val="es-ES_tradnl"/>
        </w:rPr>
        <w:lastRenderedPageBreak/>
        <w:t xml:space="preserve">comunidad, entiéndase todos aquellos sectores que forman parte del entorno de la escuela. </w:t>
      </w:r>
      <w:r w:rsidR="00087E3D" w:rsidRPr="007F25F8">
        <w:rPr>
          <w:rFonts w:ascii="Book Antiqua" w:hAnsi="Book Antiqua"/>
          <w:sz w:val="24"/>
          <w:szCs w:val="24"/>
          <w:lang w:val="es-ES_tradnl"/>
        </w:rPr>
        <w:t xml:space="preserve"> </w:t>
      </w:r>
      <w:r w:rsidRPr="007F25F8">
        <w:rPr>
          <w:rFonts w:ascii="Book Antiqua" w:hAnsi="Book Antiqua"/>
          <w:sz w:val="24"/>
          <w:szCs w:val="24"/>
          <w:lang w:val="es-ES_tradnl"/>
        </w:rPr>
        <w:t>Además, el personal docente y administrativo de la escuela, procurará la participación y colaboración de los estudiantes, padres y la comunidad para la creación de diversos proyectos e iniciativas que impacten positivamente la escuela y enriquezcan la experiencia educativa del estudiante; y que hagan de los planteles centros vibrantes de participación inclusiva.”</w:t>
      </w:r>
    </w:p>
    <w:p w14:paraId="6FD738C6" w14:textId="4BFC1309" w:rsidR="00681561" w:rsidRPr="007F25F8" w:rsidRDefault="00681561"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Sección </w:t>
      </w:r>
      <w:r w:rsidR="000C61E1" w:rsidRPr="007F25F8">
        <w:rPr>
          <w:rFonts w:ascii="Book Antiqua" w:hAnsi="Book Antiqua"/>
          <w:sz w:val="24"/>
          <w:szCs w:val="24"/>
          <w:lang w:val="es-ES_tradnl"/>
        </w:rPr>
        <w:t>10</w:t>
      </w:r>
      <w:r w:rsidRPr="007F25F8">
        <w:rPr>
          <w:rFonts w:ascii="Book Antiqua" w:hAnsi="Book Antiqua"/>
          <w:sz w:val="24"/>
          <w:szCs w:val="24"/>
          <w:lang w:val="es-ES_tradnl"/>
        </w:rPr>
        <w:t>.- Se enmienda el Artículo 6.05</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00180754" w:rsidRPr="007F25F8">
        <w:rPr>
          <w:rFonts w:ascii="Book Antiqua" w:hAnsi="Book Antiqua"/>
          <w:sz w:val="24"/>
          <w:szCs w:val="24"/>
          <w:lang w:val="es-ES_tradnl"/>
        </w:rPr>
        <w:t xml:space="preserve"> para añadir un nuevo inciso (o)</w:t>
      </w:r>
      <w:r w:rsidRPr="007F25F8">
        <w:rPr>
          <w:rFonts w:ascii="Book Antiqua" w:hAnsi="Book Antiqua"/>
          <w:sz w:val="24"/>
          <w:szCs w:val="24"/>
          <w:lang w:val="es-ES_tradnl"/>
        </w:rPr>
        <w:t>, para que lea como sigue:</w:t>
      </w:r>
    </w:p>
    <w:p w14:paraId="39DE7105" w14:textId="07E7E9E4" w:rsidR="003D745E" w:rsidRPr="007F25F8" w:rsidRDefault="00681561"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“Artículo 6.05. — Funciones del Consejo Escolar.</w:t>
      </w:r>
    </w:p>
    <w:p w14:paraId="6704955C" w14:textId="64D57A3B" w:rsidR="00681561" w:rsidRPr="007F25F8" w:rsidRDefault="00681561"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Además de las que se establezcan mediante reglamento, el Consejo Escolar tendrá las siguientes funciones:</w:t>
      </w:r>
    </w:p>
    <w:p w14:paraId="6CBF1AA6" w14:textId="0FA8C2E9" w:rsidR="00180754" w:rsidRPr="007F25F8" w:rsidRDefault="00180754"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p>
    <w:p w14:paraId="5ACE4E9E" w14:textId="1C35C2FF" w:rsidR="00180754" w:rsidRPr="007F25F8" w:rsidRDefault="00180754"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o. Realizar y coordinar campañas dirigidas a fomentar el respeto hacia los adultos mayores y </w:t>
      </w:r>
      <w:r w:rsidR="005B3291" w:rsidRPr="007F25F8">
        <w:rPr>
          <w:rFonts w:ascii="Book Antiqua" w:hAnsi="Book Antiqua"/>
          <w:sz w:val="24"/>
          <w:szCs w:val="24"/>
          <w:lang w:val="es-ES_tradnl"/>
        </w:rPr>
        <w:t xml:space="preserve">a </w:t>
      </w:r>
      <w:r w:rsidRPr="007F25F8">
        <w:rPr>
          <w:rFonts w:ascii="Book Antiqua" w:hAnsi="Book Antiqua"/>
          <w:sz w:val="24"/>
          <w:szCs w:val="24"/>
          <w:lang w:val="es-ES_tradnl"/>
        </w:rPr>
        <w:t>erradicar el discrimen por razón de edad.”</w:t>
      </w:r>
    </w:p>
    <w:p w14:paraId="6C540A9F" w14:textId="281D0296" w:rsidR="00E56DBD" w:rsidRPr="007F25F8" w:rsidRDefault="00E56DBD"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Sección 1</w:t>
      </w:r>
      <w:r w:rsidR="000C61E1" w:rsidRPr="007F25F8">
        <w:rPr>
          <w:rFonts w:ascii="Book Antiqua" w:hAnsi="Book Antiqua"/>
          <w:sz w:val="24"/>
          <w:szCs w:val="24"/>
          <w:lang w:val="es-ES_tradnl"/>
        </w:rPr>
        <w:t>1</w:t>
      </w:r>
      <w:r w:rsidRPr="007F25F8">
        <w:rPr>
          <w:rFonts w:ascii="Book Antiqua" w:hAnsi="Book Antiqua"/>
          <w:sz w:val="24"/>
          <w:szCs w:val="24"/>
          <w:lang w:val="es-ES_tradnl"/>
        </w:rPr>
        <w:t xml:space="preserve">.- Se enmienda el Artículo </w:t>
      </w:r>
      <w:r w:rsidR="00F55417" w:rsidRPr="007F25F8">
        <w:rPr>
          <w:rFonts w:ascii="Book Antiqua" w:hAnsi="Book Antiqua"/>
          <w:sz w:val="24"/>
          <w:szCs w:val="24"/>
          <w:lang w:val="es-ES_tradnl"/>
        </w:rPr>
        <w:t>9</w:t>
      </w:r>
      <w:r w:rsidRPr="007F25F8">
        <w:rPr>
          <w:rFonts w:ascii="Book Antiqua" w:hAnsi="Book Antiqua"/>
          <w:sz w:val="24"/>
          <w:szCs w:val="24"/>
          <w:lang w:val="es-ES_tradnl"/>
        </w:rPr>
        <w:t>.0</w:t>
      </w:r>
      <w:r w:rsidR="00F55417" w:rsidRPr="007F25F8">
        <w:rPr>
          <w:rFonts w:ascii="Book Antiqua" w:hAnsi="Book Antiqua"/>
          <w:sz w:val="24"/>
          <w:szCs w:val="24"/>
          <w:lang w:val="es-ES_tradnl"/>
        </w:rPr>
        <w:t>2</w:t>
      </w:r>
      <w:r w:rsidRPr="007F25F8">
        <w:rPr>
          <w:rFonts w:ascii="Book Antiqua" w:hAnsi="Book Antiqua"/>
          <w:sz w:val="24"/>
          <w:szCs w:val="24"/>
          <w:lang w:val="es-ES_tradnl"/>
        </w:rPr>
        <w:t xml:space="preserve"> (</w:t>
      </w:r>
      <w:r w:rsidR="00CB2B0F" w:rsidRPr="007F25F8">
        <w:rPr>
          <w:rFonts w:ascii="Book Antiqua" w:hAnsi="Book Antiqua"/>
          <w:sz w:val="24"/>
          <w:szCs w:val="24"/>
          <w:lang w:val="es-ES_tradnl"/>
        </w:rPr>
        <w:t>g</w:t>
      </w:r>
      <w:r w:rsidRPr="007F25F8">
        <w:rPr>
          <w:rFonts w:ascii="Book Antiqua" w:hAnsi="Book Antiqua"/>
          <w:sz w:val="24"/>
          <w:szCs w:val="24"/>
          <w:lang w:val="es-ES_tradnl"/>
        </w:rPr>
        <w:t>)</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Pr="007F25F8">
        <w:rPr>
          <w:rFonts w:ascii="Book Antiqua" w:hAnsi="Book Antiqua"/>
          <w:sz w:val="24"/>
          <w:szCs w:val="24"/>
          <w:lang w:val="es-ES_tradnl"/>
        </w:rPr>
        <w:t>, para que lea como sigue:</w:t>
      </w:r>
    </w:p>
    <w:p w14:paraId="5CADFFD2" w14:textId="77777777" w:rsidR="00CB2B0F" w:rsidRPr="007F25F8" w:rsidRDefault="00CB2B0F"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“Artículo 9.02. — Deberes de los Estudiantes.</w:t>
      </w:r>
    </w:p>
    <w:p w14:paraId="2BD6391A" w14:textId="67E533C1" w:rsidR="00CB2B0F" w:rsidRPr="007F25F8" w:rsidRDefault="00CB2B0F"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Además de los deberes y responsabilidades que se establezcan mediante reglamento, todo estudiante en las escuelas del Sistema de Educación Pública a nivel primario y secundario deberá:</w:t>
      </w:r>
    </w:p>
    <w:p w14:paraId="5EFF66A7" w14:textId="68270970" w:rsidR="00CB2B0F" w:rsidRPr="007F25F8" w:rsidRDefault="00CB2B0F" w:rsidP="00681561">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p>
    <w:p w14:paraId="3CA2099F" w14:textId="1234CCD4" w:rsidR="00CB2B0F" w:rsidRPr="007F25F8" w:rsidRDefault="00CB2B0F" w:rsidP="00CB2B0F">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lastRenderedPageBreak/>
        <w:t>g. No discriminar a ningún miembro de la comunidad escolar por motivo de raza, color, edad, sexo, nacimiento, origen o condición social, ni ideas políticas o religiosas</w:t>
      </w:r>
      <w:r w:rsidR="00943FD4" w:rsidRPr="007F25F8">
        <w:rPr>
          <w:rFonts w:ascii="Book Antiqua" w:hAnsi="Book Antiqua"/>
          <w:sz w:val="24"/>
          <w:szCs w:val="24"/>
          <w:lang w:val="es-ES_tradnl"/>
        </w:rPr>
        <w:t>, o por tener peinados protectores y texturas de cabello que regularmente se asocian con identidades de raza y origen nacional particulares</w:t>
      </w:r>
      <w:r w:rsidRPr="007F25F8">
        <w:rPr>
          <w:rFonts w:ascii="Book Antiqua" w:hAnsi="Book Antiqua"/>
          <w:sz w:val="24"/>
          <w:szCs w:val="24"/>
          <w:lang w:val="es-ES_tradnl"/>
        </w:rPr>
        <w:t>.”</w:t>
      </w:r>
    </w:p>
    <w:p w14:paraId="743A7F83" w14:textId="454E4EDA" w:rsidR="006737BF" w:rsidRPr="007F25F8" w:rsidRDefault="006737BF" w:rsidP="006737BF">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Sección 1</w:t>
      </w:r>
      <w:r w:rsidR="000C61E1" w:rsidRPr="007F25F8">
        <w:rPr>
          <w:rFonts w:ascii="Book Antiqua" w:hAnsi="Book Antiqua"/>
          <w:sz w:val="24"/>
          <w:szCs w:val="24"/>
          <w:lang w:val="es-ES_tradnl"/>
        </w:rPr>
        <w:t>2</w:t>
      </w:r>
      <w:r w:rsidRPr="007F25F8">
        <w:rPr>
          <w:rFonts w:ascii="Book Antiqua" w:hAnsi="Book Antiqua"/>
          <w:sz w:val="24"/>
          <w:szCs w:val="24"/>
          <w:lang w:val="es-ES_tradnl"/>
        </w:rPr>
        <w:t>.- Se enmienda el Artículo 11.01 (a)</w:t>
      </w:r>
      <w:r w:rsidR="00B13245">
        <w:rPr>
          <w:rFonts w:ascii="Book Antiqua" w:hAnsi="Book Antiqua"/>
          <w:sz w:val="24"/>
          <w:szCs w:val="24"/>
          <w:lang w:val="es-ES_tradnl"/>
        </w:rPr>
        <w:t xml:space="preserve"> </w:t>
      </w:r>
      <w:r w:rsidR="00B13245">
        <w:rPr>
          <w:rFonts w:ascii="Book Antiqua" w:hAnsi="Book Antiqua"/>
          <w:sz w:val="24"/>
          <w:szCs w:val="24"/>
          <w:lang w:val="es-PR"/>
        </w:rPr>
        <w:t>de la Ley 85-2018, según enmendada</w:t>
      </w:r>
      <w:r w:rsidRPr="007F25F8">
        <w:rPr>
          <w:rFonts w:ascii="Book Antiqua" w:hAnsi="Book Antiqua"/>
          <w:sz w:val="24"/>
          <w:szCs w:val="24"/>
          <w:lang w:val="es-ES_tradnl"/>
        </w:rPr>
        <w:t>, para que lea como sigue:</w:t>
      </w:r>
    </w:p>
    <w:p w14:paraId="28F66AE1" w14:textId="77777777" w:rsidR="00250B94" w:rsidRPr="007F25F8" w:rsidRDefault="006737BF" w:rsidP="006737BF">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w:t>
      </w:r>
      <w:r w:rsidR="00250B94" w:rsidRPr="007F25F8">
        <w:rPr>
          <w:rFonts w:ascii="Book Antiqua" w:hAnsi="Book Antiqua"/>
          <w:sz w:val="24"/>
          <w:szCs w:val="24"/>
          <w:lang w:val="es-ES_tradnl"/>
        </w:rPr>
        <w:t xml:space="preserve">Artículo 11.01. — Derechos de los padres, tutores y encargados. </w:t>
      </w:r>
    </w:p>
    <w:p w14:paraId="0AEC0760" w14:textId="4E58C568" w:rsidR="00250B94" w:rsidRPr="007F25F8" w:rsidRDefault="00842090" w:rsidP="006737BF">
      <w:pPr>
        <w:spacing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L</w:t>
      </w:r>
      <w:r w:rsidR="00250B94" w:rsidRPr="007F25F8">
        <w:rPr>
          <w:rFonts w:ascii="Book Antiqua" w:hAnsi="Book Antiqua"/>
          <w:sz w:val="24"/>
          <w:szCs w:val="24"/>
          <w:lang w:val="es-ES_tradnl"/>
        </w:rPr>
        <w:t xml:space="preserve">a libertad de los padres, tutores o encargados para dirigir la crianza, educación y cuidado de sus hijos es un derecho fundamental. </w:t>
      </w:r>
      <w:r w:rsidR="00087E3D" w:rsidRPr="007F25F8">
        <w:rPr>
          <w:rFonts w:ascii="Book Antiqua" w:hAnsi="Book Antiqua"/>
          <w:sz w:val="24"/>
          <w:szCs w:val="24"/>
          <w:lang w:val="es-ES_tradnl"/>
        </w:rPr>
        <w:t xml:space="preserve"> </w:t>
      </w:r>
      <w:r w:rsidR="00250B94" w:rsidRPr="007F25F8">
        <w:rPr>
          <w:rFonts w:ascii="Book Antiqua" w:hAnsi="Book Antiqua"/>
          <w:sz w:val="24"/>
          <w:szCs w:val="24"/>
          <w:lang w:val="es-ES_tradnl"/>
        </w:rPr>
        <w:t xml:space="preserve">El Sistema de Educación Pública buscará integrar a los padres, tutores o encargados en todo el proceso educativo de sus hijos, estableciendo que la escuela tiene una función subsidiaria, no sustitutiva, de la responsabilidad paterna y materna. </w:t>
      </w:r>
      <w:r w:rsidR="00087E3D" w:rsidRPr="007F25F8">
        <w:rPr>
          <w:rFonts w:ascii="Book Antiqua" w:hAnsi="Book Antiqua"/>
          <w:sz w:val="24"/>
          <w:szCs w:val="24"/>
          <w:lang w:val="es-ES_tradnl"/>
        </w:rPr>
        <w:t xml:space="preserve"> </w:t>
      </w:r>
      <w:r w:rsidR="00250B94" w:rsidRPr="007F25F8">
        <w:rPr>
          <w:rFonts w:ascii="Book Antiqua" w:hAnsi="Book Antiqua"/>
          <w:sz w:val="24"/>
          <w:szCs w:val="24"/>
          <w:lang w:val="es-ES_tradnl"/>
        </w:rPr>
        <w:t xml:space="preserve">Por tanto, los padres, tutores o encargados de los estudiantes del Sistema de Educación Pública, tendrán derecho a: </w:t>
      </w:r>
    </w:p>
    <w:p w14:paraId="49C9746E" w14:textId="7CF494C6" w:rsidR="00173088" w:rsidRPr="007F25F8" w:rsidRDefault="00250B94" w:rsidP="005B3291">
      <w:pPr>
        <w:spacing w:after="0" w:line="480" w:lineRule="auto"/>
        <w:ind w:firstLine="720"/>
        <w:contextualSpacing/>
        <w:jc w:val="both"/>
        <w:rPr>
          <w:rFonts w:ascii="Book Antiqua" w:hAnsi="Book Antiqua"/>
          <w:sz w:val="24"/>
          <w:szCs w:val="24"/>
          <w:lang w:val="es-ES_tradnl"/>
        </w:rPr>
      </w:pPr>
      <w:r w:rsidRPr="007F25F8">
        <w:rPr>
          <w:rFonts w:ascii="Book Antiqua" w:hAnsi="Book Antiqua"/>
          <w:sz w:val="24"/>
          <w:szCs w:val="24"/>
          <w:lang w:val="es-ES_tradnl"/>
        </w:rPr>
        <w:t xml:space="preserve">a. No ser discriminado por motivo de raza, color, edad, sexo, nacimiento, origen o condición social, ni ideas políticas o religiosas, según se establece en el Artículo </w:t>
      </w:r>
      <w:proofErr w:type="gramStart"/>
      <w:r w:rsidRPr="007F25F8">
        <w:rPr>
          <w:rFonts w:ascii="Book Antiqua" w:hAnsi="Book Antiqua"/>
          <w:sz w:val="24"/>
          <w:szCs w:val="24"/>
          <w:lang w:val="es-ES_tradnl"/>
        </w:rPr>
        <w:t xml:space="preserve">II, </w:t>
      </w:r>
      <w:r w:rsidR="00087E3D" w:rsidRPr="007F25F8">
        <w:rPr>
          <w:rFonts w:ascii="Book Antiqua" w:hAnsi="Book Antiqua"/>
          <w:sz w:val="24"/>
          <w:szCs w:val="24"/>
          <w:lang w:val="es-ES_tradnl"/>
        </w:rPr>
        <w:t xml:space="preserve"> </w:t>
      </w:r>
      <w:r w:rsidRPr="007F25F8">
        <w:rPr>
          <w:rFonts w:ascii="Book Antiqua" w:hAnsi="Book Antiqua"/>
          <w:sz w:val="24"/>
          <w:szCs w:val="24"/>
          <w:lang w:val="es-ES_tradnl"/>
        </w:rPr>
        <w:t>Sección</w:t>
      </w:r>
      <w:proofErr w:type="gramEnd"/>
      <w:r w:rsidRPr="007F25F8">
        <w:rPr>
          <w:rFonts w:ascii="Book Antiqua" w:hAnsi="Book Antiqua"/>
          <w:sz w:val="24"/>
          <w:szCs w:val="24"/>
          <w:lang w:val="es-ES_tradnl"/>
        </w:rPr>
        <w:t xml:space="preserve"> 1 de la Constitución de Puerto Rico.”</w:t>
      </w:r>
    </w:p>
    <w:p w14:paraId="1FF02B22" w14:textId="2CBC5872" w:rsidR="00952B76" w:rsidRPr="007F25F8" w:rsidRDefault="00952B76" w:rsidP="005B3291">
      <w:pPr>
        <w:pStyle w:val="NormalWeb"/>
        <w:spacing w:before="0" w:beforeAutospacing="0" w:after="0" w:afterAutospacing="0" w:line="480" w:lineRule="auto"/>
        <w:ind w:firstLine="274"/>
        <w:contextualSpacing/>
        <w:jc w:val="both"/>
        <w:rPr>
          <w:rFonts w:ascii="Book Antiqua" w:hAnsi="Book Antiqua"/>
          <w:lang w:val="es-PR" w:eastAsia="es-PR"/>
        </w:rPr>
      </w:pPr>
      <w:r w:rsidRPr="007F25F8">
        <w:rPr>
          <w:rFonts w:ascii="Book Antiqua" w:hAnsi="Book Antiqua"/>
          <w:lang w:val="es-PR" w:eastAsia="es-PR"/>
        </w:rPr>
        <w:t>Sección 1</w:t>
      </w:r>
      <w:r w:rsidR="009D368D" w:rsidRPr="007F25F8">
        <w:rPr>
          <w:rFonts w:ascii="Book Antiqua" w:hAnsi="Book Antiqua"/>
          <w:lang w:val="es-PR" w:eastAsia="es-PR"/>
        </w:rPr>
        <w:t>3</w:t>
      </w:r>
      <w:r w:rsidRPr="007F25F8">
        <w:rPr>
          <w:rFonts w:ascii="Book Antiqua" w:hAnsi="Book Antiqua"/>
          <w:lang w:val="es-PR" w:eastAsia="es-PR"/>
        </w:rPr>
        <w:t xml:space="preserve">.- Por la presente se deroga cualquier ley, o parte de ley, que sea incompatible con ésta. </w:t>
      </w:r>
    </w:p>
    <w:p w14:paraId="5BB38533" w14:textId="48EDD35F" w:rsidR="00952B76" w:rsidRPr="007F25F8" w:rsidRDefault="00952B76" w:rsidP="00952B76">
      <w:pPr>
        <w:pStyle w:val="NormalWeb"/>
        <w:spacing w:line="480" w:lineRule="auto"/>
        <w:ind w:firstLine="274"/>
        <w:contextualSpacing/>
        <w:jc w:val="both"/>
        <w:rPr>
          <w:rFonts w:ascii="Book Antiqua" w:hAnsi="Book Antiqua"/>
          <w:lang w:val="es-PR" w:eastAsia="es-PR"/>
        </w:rPr>
      </w:pPr>
      <w:r w:rsidRPr="007F25F8">
        <w:rPr>
          <w:rFonts w:ascii="Book Antiqua" w:hAnsi="Book Antiqua"/>
          <w:lang w:val="es-PR" w:eastAsia="es-PR"/>
        </w:rPr>
        <w:t>Sección 1</w:t>
      </w:r>
      <w:r w:rsidR="009D368D" w:rsidRPr="007F25F8">
        <w:rPr>
          <w:rFonts w:ascii="Book Antiqua" w:hAnsi="Book Antiqua"/>
          <w:lang w:val="es-PR" w:eastAsia="es-PR"/>
        </w:rPr>
        <w:t>4</w:t>
      </w:r>
      <w:r w:rsidRPr="007F25F8">
        <w:rPr>
          <w:rFonts w:ascii="Book Antiqua" w:hAnsi="Book Antiqua"/>
          <w:lang w:val="es-PR" w:eastAsia="es-PR"/>
        </w:rPr>
        <w:t xml:space="preserve">.- Las disposiciones de esta Ley prevalecerán sobre cualquier otra disposición de ley que no estuviere en armonía con lo aquí establecido. </w:t>
      </w:r>
    </w:p>
    <w:p w14:paraId="1109EB2B" w14:textId="66AACBD3" w:rsidR="00952B76" w:rsidRPr="007F25F8" w:rsidRDefault="00952B76" w:rsidP="00952B76">
      <w:pPr>
        <w:pStyle w:val="NormalWeb"/>
        <w:spacing w:line="480" w:lineRule="auto"/>
        <w:ind w:firstLine="274"/>
        <w:contextualSpacing/>
        <w:jc w:val="both"/>
        <w:rPr>
          <w:rFonts w:ascii="Book Antiqua" w:hAnsi="Book Antiqua"/>
          <w:lang w:val="es-PR" w:eastAsia="es-PR"/>
        </w:rPr>
      </w:pPr>
      <w:r w:rsidRPr="007F25F8">
        <w:rPr>
          <w:rFonts w:ascii="Book Antiqua" w:hAnsi="Book Antiqua"/>
          <w:lang w:val="es-PR" w:eastAsia="es-PR"/>
        </w:rPr>
        <w:t>Sección 1</w:t>
      </w:r>
      <w:r w:rsidR="009D368D" w:rsidRPr="007F25F8">
        <w:rPr>
          <w:rFonts w:ascii="Book Antiqua" w:hAnsi="Book Antiqua"/>
          <w:lang w:val="es-PR" w:eastAsia="es-PR"/>
        </w:rPr>
        <w:t>5</w:t>
      </w:r>
      <w:r w:rsidRPr="007F25F8">
        <w:rPr>
          <w:rFonts w:ascii="Book Antiqua" w:hAnsi="Book Antiqua"/>
          <w:lang w:val="es-PR" w:eastAsia="es-PR"/>
        </w:rPr>
        <w:t xml:space="preserve">.- Si cualquier cláusula, párrafo, artículo, o parte de esta Ley fuera declarada inconstitucional o nula por un tribunal con jurisdicción, la sentencia dictada no afectará </w:t>
      </w:r>
      <w:r w:rsidRPr="007F25F8">
        <w:rPr>
          <w:rFonts w:ascii="Book Antiqua" w:hAnsi="Book Antiqua"/>
          <w:lang w:val="es-PR" w:eastAsia="es-PR"/>
        </w:rPr>
        <w:lastRenderedPageBreak/>
        <w:t xml:space="preserve">ni invalidará el resto de esta Ley y su efecto se limitará a la cláusula, párrafo, artículo o parte declarada inconstitucional o nula. </w:t>
      </w:r>
    </w:p>
    <w:p w14:paraId="1F6323F8" w14:textId="3DB269B4" w:rsidR="003E5CD1" w:rsidRPr="007F25F8" w:rsidRDefault="009D368D" w:rsidP="00135C23">
      <w:pPr>
        <w:pStyle w:val="NormalWeb"/>
        <w:spacing w:line="480" w:lineRule="auto"/>
        <w:ind w:firstLine="274"/>
        <w:contextualSpacing/>
        <w:jc w:val="both"/>
        <w:rPr>
          <w:rFonts w:ascii="Book Antiqua" w:hAnsi="Book Antiqua"/>
          <w:lang w:val="es-ES_tradnl"/>
        </w:rPr>
      </w:pPr>
      <w:r w:rsidRPr="007F25F8">
        <w:rPr>
          <w:rFonts w:ascii="Book Antiqua" w:hAnsi="Book Antiqua"/>
          <w:lang w:val="es-PR" w:eastAsia="es-PR"/>
        </w:rPr>
        <w:t>Sección 16</w:t>
      </w:r>
      <w:r w:rsidR="00952B76" w:rsidRPr="007F25F8">
        <w:rPr>
          <w:rFonts w:ascii="Book Antiqua" w:hAnsi="Book Antiqua"/>
          <w:lang w:val="es-PR" w:eastAsia="es-PR"/>
        </w:rPr>
        <w:t>.-Esta Ley entrará en vigor inmediatamente después de su aprobació</w:t>
      </w:r>
      <w:bookmarkEnd w:id="0"/>
      <w:r w:rsidR="00135C23" w:rsidRPr="007F25F8">
        <w:rPr>
          <w:rFonts w:ascii="Book Antiqua" w:hAnsi="Book Antiqua"/>
          <w:lang w:val="es-PR" w:eastAsia="es-PR"/>
        </w:rPr>
        <w:t xml:space="preserve">n. </w:t>
      </w:r>
    </w:p>
    <w:sectPr w:rsidR="003E5CD1" w:rsidRPr="007F25F8" w:rsidSect="00CB445F">
      <w:head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2E4E0" w14:textId="77777777" w:rsidR="00620B75" w:rsidRDefault="00620B75" w:rsidP="00316E72">
      <w:pPr>
        <w:spacing w:after="0" w:line="240" w:lineRule="auto"/>
      </w:pPr>
      <w:r>
        <w:separator/>
      </w:r>
    </w:p>
  </w:endnote>
  <w:endnote w:type="continuationSeparator" w:id="0">
    <w:p w14:paraId="12F42348" w14:textId="77777777" w:rsidR="00620B75" w:rsidRDefault="00620B75"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53ED3" w14:textId="77777777" w:rsidR="00620B75" w:rsidRDefault="00620B75" w:rsidP="00316E72">
      <w:pPr>
        <w:spacing w:after="0" w:line="240" w:lineRule="auto"/>
      </w:pPr>
      <w:r>
        <w:separator/>
      </w:r>
    </w:p>
  </w:footnote>
  <w:footnote w:type="continuationSeparator" w:id="0">
    <w:p w14:paraId="36D678EE" w14:textId="77777777" w:rsidR="00620B75" w:rsidRDefault="00620B75" w:rsidP="00316E72">
      <w:pPr>
        <w:spacing w:after="0" w:line="240" w:lineRule="auto"/>
      </w:pPr>
      <w:r>
        <w:continuationSeparator/>
      </w:r>
    </w:p>
  </w:footnote>
  <w:footnote w:id="1">
    <w:p w14:paraId="0F8DB17D" w14:textId="617BC097" w:rsidR="00E265E4" w:rsidRPr="007F25F8" w:rsidRDefault="00E265E4" w:rsidP="00E265E4">
      <w:pPr>
        <w:pStyle w:val="FootnoteText"/>
        <w:rPr>
          <w:lang w:val="pt-PT"/>
        </w:rPr>
      </w:pPr>
      <w:r>
        <w:rPr>
          <w:rStyle w:val="FootnoteReference"/>
        </w:rPr>
        <w:footnoteRef/>
      </w:r>
      <w:r w:rsidRPr="00681D7D">
        <w:rPr>
          <w:lang w:val="es-ES_tradnl"/>
        </w:rPr>
        <w:t xml:space="preserve"> </w:t>
      </w:r>
      <w:r>
        <w:rPr>
          <w:rFonts w:ascii="Book Antiqua" w:hAnsi="Book Antiqua"/>
          <w:lang w:val="es-ES_tradnl"/>
        </w:rPr>
        <w:t>Organización Mundial de la Salud. (2021, marzo 18</w:t>
      </w:r>
      <w:r w:rsidRPr="000F0E09">
        <w:rPr>
          <w:rFonts w:ascii="Book Antiqua" w:hAnsi="Book Antiqua"/>
          <w:lang w:val="es-ES_tradnl"/>
        </w:rPr>
        <w:t xml:space="preserve">). </w:t>
      </w:r>
      <w:r w:rsidRPr="000F0E09">
        <w:rPr>
          <w:rFonts w:ascii="Book Antiqua" w:hAnsi="Book Antiqua"/>
          <w:i/>
          <w:iCs/>
          <w:lang w:val="es-ES_tradnl"/>
        </w:rPr>
        <w:t xml:space="preserve">El edadismo es un problema mundial - </w:t>
      </w:r>
      <w:r>
        <w:rPr>
          <w:rFonts w:ascii="Book Antiqua" w:hAnsi="Book Antiqua"/>
          <w:i/>
          <w:iCs/>
          <w:lang w:val="es-ES_tradnl"/>
        </w:rPr>
        <w:t>N</w:t>
      </w:r>
      <w:r w:rsidRPr="000F0E09">
        <w:rPr>
          <w:rFonts w:ascii="Book Antiqua" w:hAnsi="Book Antiqua"/>
          <w:i/>
          <w:iCs/>
          <w:lang w:val="es-ES_tradnl"/>
        </w:rPr>
        <w:t xml:space="preserve">aciones </w:t>
      </w:r>
      <w:r>
        <w:rPr>
          <w:rFonts w:ascii="Book Antiqua" w:hAnsi="Book Antiqua"/>
          <w:i/>
          <w:iCs/>
          <w:lang w:val="es-ES_tradnl"/>
        </w:rPr>
        <w:t>U</w:t>
      </w:r>
      <w:r w:rsidRPr="000F0E09">
        <w:rPr>
          <w:rFonts w:ascii="Book Antiqua" w:hAnsi="Book Antiqua"/>
          <w:i/>
          <w:iCs/>
          <w:lang w:val="es-ES_tradnl"/>
        </w:rPr>
        <w:t>nidas</w:t>
      </w:r>
      <w:r w:rsidRPr="000F0E09">
        <w:rPr>
          <w:rFonts w:ascii="Book Antiqua" w:hAnsi="Book Antiqua"/>
          <w:lang w:val="es-ES_tradnl"/>
        </w:rPr>
        <w:t xml:space="preserve">. </w:t>
      </w:r>
      <w:r w:rsidR="00C51755" w:rsidRPr="007F25F8">
        <w:rPr>
          <w:rFonts w:ascii="Book Antiqua" w:hAnsi="Book Antiqua"/>
          <w:lang w:val="pt-PT"/>
        </w:rPr>
        <w:t>Recuperado de</w:t>
      </w:r>
      <w:r w:rsidRPr="007F25F8">
        <w:rPr>
          <w:rFonts w:ascii="Book Antiqua" w:hAnsi="Book Antiqua"/>
          <w:lang w:val="pt-PT"/>
        </w:rPr>
        <w:t xml:space="preserve"> https://www.who.int/es/news/item/18-03-2021-ageism-is-a-global-challenge-un.</w:t>
      </w:r>
    </w:p>
  </w:footnote>
  <w:footnote w:id="2">
    <w:p w14:paraId="1D6A0E91" w14:textId="77777777" w:rsidR="008A29BC" w:rsidRPr="007F25F8" w:rsidRDefault="008A29BC" w:rsidP="008A29BC">
      <w:pPr>
        <w:pStyle w:val="FootnoteText"/>
        <w:rPr>
          <w:rFonts w:ascii="Book Antiqua" w:hAnsi="Book Antiqua"/>
          <w:lang w:val="pt-PT"/>
        </w:rPr>
      </w:pPr>
      <w:r>
        <w:rPr>
          <w:rStyle w:val="FootnoteReference"/>
        </w:rPr>
        <w:footnoteRef/>
      </w:r>
      <w:r w:rsidRPr="007F25F8">
        <w:rPr>
          <w:lang w:val="pt-PT"/>
        </w:rPr>
        <w:t xml:space="preserve"> </w:t>
      </w:r>
      <w:r w:rsidRPr="007F25F8">
        <w:rPr>
          <w:rFonts w:ascii="Book Antiqua" w:hAnsi="Book Antiqua"/>
          <w:lang w:val="pt-PT"/>
        </w:rPr>
        <w:t>Ídem.</w:t>
      </w:r>
    </w:p>
  </w:footnote>
  <w:footnote w:id="3">
    <w:p w14:paraId="2B47DB74" w14:textId="77777777" w:rsidR="008A29BC" w:rsidRPr="007F25F8" w:rsidRDefault="008A29BC" w:rsidP="008A29BC">
      <w:pPr>
        <w:pStyle w:val="FootnoteText"/>
        <w:rPr>
          <w:rFonts w:ascii="Book Antiqua" w:hAnsi="Book Antiqua"/>
          <w:lang w:val="pt-PT"/>
        </w:rPr>
      </w:pPr>
      <w:r>
        <w:rPr>
          <w:rStyle w:val="FootnoteReference"/>
        </w:rPr>
        <w:footnoteRef/>
      </w:r>
      <w:r w:rsidRPr="007F25F8">
        <w:rPr>
          <w:lang w:val="pt-PT"/>
        </w:rPr>
        <w:t xml:space="preserve"> </w:t>
      </w:r>
      <w:r w:rsidRPr="007F25F8">
        <w:rPr>
          <w:rFonts w:ascii="Book Antiqua" w:hAnsi="Book Antiqua"/>
          <w:lang w:val="pt-PT"/>
        </w:rPr>
        <w:t>Ídem.</w:t>
      </w:r>
    </w:p>
  </w:footnote>
  <w:footnote w:id="4">
    <w:p w14:paraId="7698963B" w14:textId="06ABEDDB" w:rsidR="00EC3F16" w:rsidRPr="00C51755" w:rsidRDefault="00EC3F16" w:rsidP="00EC3F16">
      <w:pPr>
        <w:pStyle w:val="FootnoteText"/>
        <w:rPr>
          <w:lang w:val="es-ES_tradnl"/>
        </w:rPr>
      </w:pPr>
      <w:r>
        <w:rPr>
          <w:rStyle w:val="FootnoteReference"/>
        </w:rPr>
        <w:footnoteRef/>
      </w:r>
      <w:r w:rsidRPr="00EC3F16">
        <w:rPr>
          <w:lang w:val="es-ES_tradnl"/>
        </w:rPr>
        <w:t xml:space="preserve"> </w:t>
      </w:r>
      <w:r>
        <w:rPr>
          <w:rFonts w:ascii="Book Antiqua" w:hAnsi="Book Antiqua"/>
          <w:lang w:val="es-ES_tradnl"/>
        </w:rPr>
        <w:t xml:space="preserve">Naciones Unidas Derechos Humanos, Oficina del Alto Comisionado. (2021, octubre 1). </w:t>
      </w:r>
      <w:r>
        <w:rPr>
          <w:rFonts w:ascii="Book Antiqua" w:hAnsi="Book Antiqua"/>
          <w:i/>
          <w:iCs/>
          <w:lang w:val="es-ES_tradnl"/>
        </w:rPr>
        <w:t>Eliminemos e</w:t>
      </w:r>
      <w:r w:rsidRPr="00612BE2">
        <w:rPr>
          <w:rFonts w:ascii="Book Antiqua" w:hAnsi="Book Antiqua"/>
          <w:i/>
          <w:iCs/>
          <w:lang w:val="es-ES_tradnl"/>
        </w:rPr>
        <w:t xml:space="preserve">l </w:t>
      </w:r>
      <w:r>
        <w:rPr>
          <w:rFonts w:ascii="Book Antiqua" w:hAnsi="Book Antiqua"/>
          <w:i/>
          <w:iCs/>
          <w:lang w:val="es-ES_tradnl"/>
        </w:rPr>
        <w:t>e</w:t>
      </w:r>
      <w:r w:rsidRPr="00612BE2">
        <w:rPr>
          <w:rFonts w:ascii="Book Antiqua" w:hAnsi="Book Antiqua"/>
          <w:i/>
          <w:iCs/>
          <w:lang w:val="es-ES_tradnl"/>
        </w:rPr>
        <w:t>d</w:t>
      </w:r>
      <w:r>
        <w:rPr>
          <w:rFonts w:ascii="Book Antiqua" w:hAnsi="Book Antiqua"/>
          <w:i/>
          <w:iCs/>
          <w:lang w:val="es-ES_tradnl"/>
        </w:rPr>
        <w:t>adismo y la discriminación por edad, afirma e</w:t>
      </w:r>
      <w:r w:rsidRPr="00612BE2">
        <w:rPr>
          <w:rFonts w:ascii="Book Antiqua" w:hAnsi="Book Antiqua"/>
          <w:i/>
          <w:iCs/>
          <w:lang w:val="es-ES_tradnl"/>
        </w:rPr>
        <w:t>xperto de las Naciones Unidas</w:t>
      </w:r>
      <w:r w:rsidRPr="00612BE2">
        <w:rPr>
          <w:rFonts w:ascii="Book Antiqua" w:hAnsi="Book Antiqua"/>
          <w:lang w:val="es-ES_tradnl"/>
        </w:rPr>
        <w:t xml:space="preserve">. </w:t>
      </w:r>
      <w:r w:rsidR="00C51755" w:rsidRPr="00C51755">
        <w:rPr>
          <w:rFonts w:ascii="Book Antiqua" w:hAnsi="Book Antiqua"/>
          <w:lang w:val="es-ES_tradnl"/>
        </w:rPr>
        <w:t>Recuperado de</w:t>
      </w:r>
      <w:r w:rsidRPr="00C51755">
        <w:rPr>
          <w:rFonts w:ascii="Book Antiqua" w:hAnsi="Book Antiqua"/>
          <w:lang w:val="es-ES_tradnl"/>
        </w:rPr>
        <w:t xml:space="preserve"> https://www.ohchr.org/es/stories/2021/10/eliminate-ageism-and-age-discrimination-says-un-expert.</w:t>
      </w:r>
    </w:p>
  </w:footnote>
  <w:footnote w:id="5">
    <w:p w14:paraId="500F1949" w14:textId="0FEAA4D6" w:rsidR="007B1F61" w:rsidRPr="00681D7D" w:rsidRDefault="007B1F61" w:rsidP="007B1F61">
      <w:pPr>
        <w:pStyle w:val="FootnoteText"/>
        <w:rPr>
          <w:lang w:val="es-ES_tradnl"/>
        </w:rPr>
      </w:pPr>
      <w:r>
        <w:rPr>
          <w:rStyle w:val="FootnoteReference"/>
        </w:rPr>
        <w:footnoteRef/>
      </w:r>
      <w:r w:rsidRPr="007B1F61">
        <w:rPr>
          <w:lang w:val="es-ES_tradnl"/>
        </w:rPr>
        <w:t xml:space="preserve"> </w:t>
      </w:r>
      <w:r w:rsidRPr="002E196E">
        <w:rPr>
          <w:rFonts w:ascii="Book Antiqua" w:hAnsi="Book Antiqua"/>
          <w:lang w:val="es-ES_tradnl"/>
        </w:rPr>
        <w:t xml:space="preserve">Padilla, E. (2021, </w:t>
      </w:r>
      <w:r w:rsidR="007B65FC">
        <w:rPr>
          <w:rFonts w:ascii="Book Antiqua" w:hAnsi="Book Antiqua"/>
          <w:lang w:val="es-ES_tradnl"/>
        </w:rPr>
        <w:t>j</w:t>
      </w:r>
      <w:r w:rsidR="00190730" w:rsidRPr="002E196E">
        <w:rPr>
          <w:rFonts w:ascii="Book Antiqua" w:hAnsi="Book Antiqua"/>
          <w:lang w:val="es-ES_tradnl"/>
        </w:rPr>
        <w:t>ulio</w:t>
      </w:r>
      <w:r w:rsidRPr="002E196E">
        <w:rPr>
          <w:rFonts w:ascii="Book Antiqua" w:hAnsi="Book Antiqua"/>
          <w:lang w:val="es-ES_tradnl"/>
        </w:rPr>
        <w:t xml:space="preserve"> 19). </w:t>
      </w:r>
      <w:r w:rsidRPr="007B65FC">
        <w:rPr>
          <w:rFonts w:ascii="Book Antiqua" w:hAnsi="Book Antiqua"/>
          <w:iCs/>
          <w:lang w:val="es-ES_tradnl"/>
        </w:rPr>
        <w:t xml:space="preserve">Edadismo: El germen que nos afecta a </w:t>
      </w:r>
      <w:r w:rsidR="007B65FC">
        <w:rPr>
          <w:rFonts w:ascii="Book Antiqua" w:hAnsi="Book Antiqua"/>
          <w:iCs/>
          <w:lang w:val="es-ES_tradnl"/>
        </w:rPr>
        <w:t>t</w:t>
      </w:r>
      <w:r w:rsidRPr="007B65FC">
        <w:rPr>
          <w:rFonts w:ascii="Book Antiqua" w:hAnsi="Book Antiqua"/>
          <w:iCs/>
          <w:lang w:val="es-ES_tradnl"/>
        </w:rPr>
        <w:t>odos</w:t>
      </w:r>
      <w:r w:rsidRPr="002E196E">
        <w:rPr>
          <w:rFonts w:ascii="Book Antiqua" w:hAnsi="Book Antiqua"/>
          <w:lang w:val="es-ES_tradnl"/>
        </w:rPr>
        <w:t xml:space="preserve">. </w:t>
      </w:r>
      <w:r w:rsidR="007B65FC" w:rsidRPr="007B65FC">
        <w:rPr>
          <w:rFonts w:ascii="Book Antiqua" w:hAnsi="Book Antiqua"/>
          <w:i/>
          <w:lang w:val="es-ES_tradnl"/>
        </w:rPr>
        <w:t>AARP-</w:t>
      </w:r>
      <w:r w:rsidRPr="00681D7D">
        <w:rPr>
          <w:rFonts w:ascii="Book Antiqua" w:hAnsi="Book Antiqua"/>
          <w:i/>
          <w:lang w:val="es-ES_tradnl"/>
        </w:rPr>
        <w:t>Puerto Rico</w:t>
      </w:r>
      <w:r w:rsidRPr="00681D7D">
        <w:rPr>
          <w:rFonts w:ascii="Book Antiqua" w:hAnsi="Book Antiqua"/>
          <w:lang w:val="es-ES_tradnl"/>
        </w:rPr>
        <w:t xml:space="preserve">. </w:t>
      </w:r>
      <w:r w:rsidR="00C51755">
        <w:rPr>
          <w:rFonts w:ascii="Book Antiqua" w:hAnsi="Book Antiqua"/>
          <w:lang w:val="es-ES_tradnl"/>
        </w:rPr>
        <w:t>Recuperado de</w:t>
      </w:r>
      <w:r w:rsidRPr="00681D7D">
        <w:rPr>
          <w:rFonts w:ascii="Book Antiqua" w:hAnsi="Book Antiqua"/>
          <w:lang w:val="es-ES_tradnl"/>
        </w:rPr>
        <w:t xml:space="preserve"> https://states.aarp.org/puerto-rico/edadismo-el-germen-que-nos-afecta-a-todos</w:t>
      </w:r>
    </w:p>
  </w:footnote>
  <w:footnote w:id="6">
    <w:p w14:paraId="777D7B9E" w14:textId="764B3B2A" w:rsidR="00FB5F93" w:rsidRPr="007B1F61" w:rsidRDefault="00FB5F93" w:rsidP="00FB5F93">
      <w:pPr>
        <w:pStyle w:val="FootnoteText"/>
        <w:rPr>
          <w:lang w:val="es-ES_tradnl"/>
        </w:rPr>
      </w:pPr>
      <w:r>
        <w:rPr>
          <w:rStyle w:val="FootnoteReference"/>
        </w:rPr>
        <w:footnoteRef/>
      </w:r>
      <w:r w:rsidRPr="007B1F61">
        <w:rPr>
          <w:lang w:val="es-ES_tradnl"/>
        </w:rPr>
        <w:t xml:space="preserve"> </w:t>
      </w:r>
      <w:r w:rsidRPr="00EA40B0">
        <w:rPr>
          <w:rFonts w:ascii="Book Antiqua" w:hAnsi="Book Antiqua"/>
          <w:lang w:val="es-ES_tradnl"/>
        </w:rPr>
        <w:t>CEPAL</w:t>
      </w:r>
      <w:r>
        <w:rPr>
          <w:rFonts w:ascii="Book Antiqua" w:hAnsi="Book Antiqua"/>
          <w:lang w:val="es-ES_tradnl"/>
        </w:rPr>
        <w:t>- Cuarta Conferencia Regional Intergubernamental sobre envejecimiento y derechos de las personas mayores en América Latina y el Caribe.</w:t>
      </w:r>
      <w:r w:rsidRPr="00EA40B0">
        <w:rPr>
          <w:rFonts w:ascii="Book Antiqua" w:hAnsi="Book Antiqua"/>
          <w:lang w:val="es-ES_tradnl"/>
        </w:rPr>
        <w:t xml:space="preserve"> (2017)</w:t>
      </w:r>
      <w:r>
        <w:rPr>
          <w:rFonts w:ascii="Book Antiqua" w:hAnsi="Book Antiqua"/>
          <w:lang w:val="es-ES_tradnl"/>
        </w:rPr>
        <w:t>.</w:t>
      </w:r>
      <w:r w:rsidRPr="00EA40B0">
        <w:rPr>
          <w:rFonts w:ascii="Book Antiqua" w:hAnsi="Book Antiqua"/>
          <w:lang w:val="es-ES_tradnl"/>
        </w:rPr>
        <w:t xml:space="preserve"> </w:t>
      </w:r>
      <w:r w:rsidRPr="00EA40B0">
        <w:rPr>
          <w:rFonts w:ascii="Book Antiqua" w:hAnsi="Book Antiqua"/>
          <w:i/>
          <w:lang w:val="es-ES_tradnl"/>
        </w:rPr>
        <w:t>Declaración de Asunción</w:t>
      </w:r>
      <w:r>
        <w:rPr>
          <w:rFonts w:ascii="Book Antiqua" w:hAnsi="Book Antiqua"/>
          <w:i/>
          <w:lang w:val="es-ES_tradnl"/>
        </w:rPr>
        <w:t>- Construyendo sociedades i</w:t>
      </w:r>
      <w:r w:rsidRPr="00EA40B0">
        <w:rPr>
          <w:rFonts w:ascii="Book Antiqua" w:hAnsi="Book Antiqua"/>
          <w:i/>
          <w:lang w:val="es-ES_tradnl"/>
        </w:rPr>
        <w:t>nclusivas: Env</w:t>
      </w:r>
      <w:r>
        <w:rPr>
          <w:rFonts w:ascii="Book Antiqua" w:hAnsi="Book Antiqua"/>
          <w:i/>
          <w:lang w:val="es-ES_tradnl"/>
        </w:rPr>
        <w:t xml:space="preserve">ejecimiento con dignidad y </w:t>
      </w:r>
      <w:r w:rsidRPr="00795EF6">
        <w:rPr>
          <w:rFonts w:ascii="Book Antiqua" w:hAnsi="Book Antiqua"/>
          <w:i/>
          <w:lang w:val="es-ES_tradnl"/>
        </w:rPr>
        <w:t>derechos</w:t>
      </w:r>
      <w:r>
        <w:rPr>
          <w:rFonts w:ascii="Book Antiqua" w:hAnsi="Book Antiqua"/>
          <w:i/>
          <w:lang w:val="es-ES_tradnl"/>
        </w:rPr>
        <w:t>, (LC/CRE.4/3. 17-00615)</w:t>
      </w:r>
      <w:r>
        <w:rPr>
          <w:rFonts w:ascii="Book Antiqua" w:hAnsi="Book Antiqua"/>
          <w:lang w:val="es-ES_tradnl"/>
        </w:rPr>
        <w:t xml:space="preserve">. Naciones Unidas. </w:t>
      </w:r>
      <w:r w:rsidR="00C51755">
        <w:rPr>
          <w:rFonts w:ascii="Book Antiqua" w:hAnsi="Book Antiqua"/>
          <w:lang w:val="es-ES_tradnl"/>
        </w:rPr>
        <w:t>Recuperado de</w:t>
      </w:r>
      <w:r>
        <w:rPr>
          <w:rFonts w:ascii="Book Antiqua" w:hAnsi="Book Antiqua"/>
          <w:lang w:val="es-ES_tradnl"/>
        </w:rPr>
        <w:t xml:space="preserve"> E:/Edadismo/CEPA-%20Declaracion%20de%Asuncion.pdf.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5AF96A5B" w:rsidR="0072658F" w:rsidRDefault="0072658F">
    <w:pPr>
      <w:pStyle w:val="Header"/>
      <w:jc w:val="center"/>
    </w:pPr>
    <w:r>
      <w:rPr>
        <w:rStyle w:val="PageNumber"/>
      </w:rPr>
      <w:fldChar w:fldCharType="begin"/>
    </w:r>
    <w:r>
      <w:rPr>
        <w:rStyle w:val="PageNumber"/>
      </w:rPr>
      <w:instrText xml:space="preserve"> PAGE </w:instrText>
    </w:r>
    <w:r>
      <w:rPr>
        <w:rStyle w:val="PageNumber"/>
      </w:rPr>
      <w:fldChar w:fldCharType="separate"/>
    </w:r>
    <w:r w:rsidR="007054F0">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0869582">
    <w:abstractNumId w:val="3"/>
  </w:num>
  <w:num w:numId="2" w16cid:durableId="1983659742">
    <w:abstractNumId w:val="23"/>
  </w:num>
  <w:num w:numId="3" w16cid:durableId="308481983">
    <w:abstractNumId w:val="14"/>
  </w:num>
  <w:num w:numId="4" w16cid:durableId="1449157018">
    <w:abstractNumId w:val="9"/>
  </w:num>
  <w:num w:numId="5" w16cid:durableId="2136019296">
    <w:abstractNumId w:val="20"/>
  </w:num>
  <w:num w:numId="6" w16cid:durableId="2115206412">
    <w:abstractNumId w:val="13"/>
  </w:num>
  <w:num w:numId="7" w16cid:durableId="81610511">
    <w:abstractNumId w:val="4"/>
  </w:num>
  <w:num w:numId="8" w16cid:durableId="25911524">
    <w:abstractNumId w:val="2"/>
  </w:num>
  <w:num w:numId="9" w16cid:durableId="1502620340">
    <w:abstractNumId w:val="16"/>
  </w:num>
  <w:num w:numId="10" w16cid:durableId="1987662058">
    <w:abstractNumId w:val="12"/>
  </w:num>
  <w:num w:numId="11" w16cid:durableId="930816159">
    <w:abstractNumId w:val="0"/>
  </w:num>
  <w:num w:numId="12" w16cid:durableId="1506751541">
    <w:abstractNumId w:val="7"/>
  </w:num>
  <w:num w:numId="13" w16cid:durableId="191459907">
    <w:abstractNumId w:val="17"/>
  </w:num>
  <w:num w:numId="14" w16cid:durableId="867065479">
    <w:abstractNumId w:val="8"/>
  </w:num>
  <w:num w:numId="15" w16cid:durableId="1353919203">
    <w:abstractNumId w:val="18"/>
  </w:num>
  <w:num w:numId="16" w16cid:durableId="127741803">
    <w:abstractNumId w:val="5"/>
  </w:num>
  <w:num w:numId="17" w16cid:durableId="796141571">
    <w:abstractNumId w:val="1"/>
  </w:num>
  <w:num w:numId="18" w16cid:durableId="514224435">
    <w:abstractNumId w:val="6"/>
  </w:num>
  <w:num w:numId="19" w16cid:durableId="896360441">
    <w:abstractNumId w:val="15"/>
  </w:num>
  <w:num w:numId="20" w16cid:durableId="2026512536">
    <w:abstractNumId w:val="19"/>
  </w:num>
  <w:num w:numId="21" w16cid:durableId="1805736733">
    <w:abstractNumId w:val="10"/>
  </w:num>
  <w:num w:numId="22" w16cid:durableId="1726489411">
    <w:abstractNumId w:val="11"/>
  </w:num>
  <w:num w:numId="23" w16cid:durableId="1276784">
    <w:abstractNumId w:val="21"/>
  </w:num>
  <w:num w:numId="24" w16cid:durableId="12487308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6427"/>
    <w:rsid w:val="000177C9"/>
    <w:rsid w:val="00020AC7"/>
    <w:rsid w:val="0002125E"/>
    <w:rsid w:val="0002366C"/>
    <w:rsid w:val="00024D75"/>
    <w:rsid w:val="00027B9F"/>
    <w:rsid w:val="00030038"/>
    <w:rsid w:val="00032A69"/>
    <w:rsid w:val="000345DD"/>
    <w:rsid w:val="00036AD6"/>
    <w:rsid w:val="00054757"/>
    <w:rsid w:val="00057F70"/>
    <w:rsid w:val="00061CA2"/>
    <w:rsid w:val="00067EFB"/>
    <w:rsid w:val="0007292F"/>
    <w:rsid w:val="000776AD"/>
    <w:rsid w:val="00087E3D"/>
    <w:rsid w:val="000903E4"/>
    <w:rsid w:val="0009491E"/>
    <w:rsid w:val="0009514A"/>
    <w:rsid w:val="00096B77"/>
    <w:rsid w:val="00097BBB"/>
    <w:rsid w:val="000A0C6B"/>
    <w:rsid w:val="000A276C"/>
    <w:rsid w:val="000A28C1"/>
    <w:rsid w:val="000A3D82"/>
    <w:rsid w:val="000B2C62"/>
    <w:rsid w:val="000B3B2C"/>
    <w:rsid w:val="000B77F1"/>
    <w:rsid w:val="000C10F9"/>
    <w:rsid w:val="000C3D6A"/>
    <w:rsid w:val="000C4E06"/>
    <w:rsid w:val="000C61E1"/>
    <w:rsid w:val="000C709C"/>
    <w:rsid w:val="000C719D"/>
    <w:rsid w:val="000E6188"/>
    <w:rsid w:val="000E658F"/>
    <w:rsid w:val="000E7507"/>
    <w:rsid w:val="000F0E09"/>
    <w:rsid w:val="000F181D"/>
    <w:rsid w:val="000F1FB6"/>
    <w:rsid w:val="000F3777"/>
    <w:rsid w:val="000F4C93"/>
    <w:rsid w:val="00105FEE"/>
    <w:rsid w:val="0011547F"/>
    <w:rsid w:val="00116216"/>
    <w:rsid w:val="00116A89"/>
    <w:rsid w:val="001218F8"/>
    <w:rsid w:val="00121BC9"/>
    <w:rsid w:val="00121D33"/>
    <w:rsid w:val="00135C23"/>
    <w:rsid w:val="00137360"/>
    <w:rsid w:val="0013751D"/>
    <w:rsid w:val="00146112"/>
    <w:rsid w:val="0015538E"/>
    <w:rsid w:val="00156995"/>
    <w:rsid w:val="00162615"/>
    <w:rsid w:val="00166CC9"/>
    <w:rsid w:val="00173088"/>
    <w:rsid w:val="00177B5A"/>
    <w:rsid w:val="00180754"/>
    <w:rsid w:val="00183762"/>
    <w:rsid w:val="00184922"/>
    <w:rsid w:val="0018584C"/>
    <w:rsid w:val="00185FF3"/>
    <w:rsid w:val="00186415"/>
    <w:rsid w:val="00190730"/>
    <w:rsid w:val="00192F00"/>
    <w:rsid w:val="00193C9F"/>
    <w:rsid w:val="001A1AFA"/>
    <w:rsid w:val="001A390D"/>
    <w:rsid w:val="001A7E80"/>
    <w:rsid w:val="001B06EA"/>
    <w:rsid w:val="001B1F13"/>
    <w:rsid w:val="001B41FD"/>
    <w:rsid w:val="001B4BCB"/>
    <w:rsid w:val="001C2455"/>
    <w:rsid w:val="001C3CDE"/>
    <w:rsid w:val="001D022F"/>
    <w:rsid w:val="001D5923"/>
    <w:rsid w:val="001E1BEE"/>
    <w:rsid w:val="001E32F3"/>
    <w:rsid w:val="001E6DEF"/>
    <w:rsid w:val="001F1985"/>
    <w:rsid w:val="001F409D"/>
    <w:rsid w:val="001F6BC5"/>
    <w:rsid w:val="00206F19"/>
    <w:rsid w:val="00211288"/>
    <w:rsid w:val="00215546"/>
    <w:rsid w:val="00215D4F"/>
    <w:rsid w:val="00215DA5"/>
    <w:rsid w:val="00217003"/>
    <w:rsid w:val="002221A6"/>
    <w:rsid w:val="00223272"/>
    <w:rsid w:val="002277C7"/>
    <w:rsid w:val="002332B3"/>
    <w:rsid w:val="00234631"/>
    <w:rsid w:val="0023505A"/>
    <w:rsid w:val="00244EEB"/>
    <w:rsid w:val="00250B94"/>
    <w:rsid w:val="0025326F"/>
    <w:rsid w:val="00253975"/>
    <w:rsid w:val="00255C78"/>
    <w:rsid w:val="00256834"/>
    <w:rsid w:val="00256D58"/>
    <w:rsid w:val="00267C3F"/>
    <w:rsid w:val="00271803"/>
    <w:rsid w:val="00284F3F"/>
    <w:rsid w:val="00285F0D"/>
    <w:rsid w:val="00290F15"/>
    <w:rsid w:val="0029665E"/>
    <w:rsid w:val="00296CBE"/>
    <w:rsid w:val="002A0C54"/>
    <w:rsid w:val="002A1002"/>
    <w:rsid w:val="002A4394"/>
    <w:rsid w:val="002B39EC"/>
    <w:rsid w:val="002B4A4E"/>
    <w:rsid w:val="002B58A4"/>
    <w:rsid w:val="002C1A8A"/>
    <w:rsid w:val="002C4FAD"/>
    <w:rsid w:val="002C557A"/>
    <w:rsid w:val="002C5946"/>
    <w:rsid w:val="002D129F"/>
    <w:rsid w:val="002D1A9F"/>
    <w:rsid w:val="002D2B5E"/>
    <w:rsid w:val="002D3136"/>
    <w:rsid w:val="002E196E"/>
    <w:rsid w:val="002E4F00"/>
    <w:rsid w:val="002E7DB9"/>
    <w:rsid w:val="00305A8F"/>
    <w:rsid w:val="003133A4"/>
    <w:rsid w:val="00316E72"/>
    <w:rsid w:val="003202DF"/>
    <w:rsid w:val="00336C51"/>
    <w:rsid w:val="00336E3C"/>
    <w:rsid w:val="003400BC"/>
    <w:rsid w:val="003400C2"/>
    <w:rsid w:val="00342E02"/>
    <w:rsid w:val="00343E74"/>
    <w:rsid w:val="00343F75"/>
    <w:rsid w:val="00344340"/>
    <w:rsid w:val="00351DB3"/>
    <w:rsid w:val="00357047"/>
    <w:rsid w:val="00367039"/>
    <w:rsid w:val="003741A4"/>
    <w:rsid w:val="003752B1"/>
    <w:rsid w:val="00377259"/>
    <w:rsid w:val="003836A5"/>
    <w:rsid w:val="00387671"/>
    <w:rsid w:val="0039590B"/>
    <w:rsid w:val="00396199"/>
    <w:rsid w:val="003A0CB9"/>
    <w:rsid w:val="003A7121"/>
    <w:rsid w:val="003B2FAC"/>
    <w:rsid w:val="003B5147"/>
    <w:rsid w:val="003C0623"/>
    <w:rsid w:val="003C394D"/>
    <w:rsid w:val="003D1C28"/>
    <w:rsid w:val="003D2CF9"/>
    <w:rsid w:val="003D2D7C"/>
    <w:rsid w:val="003D69F0"/>
    <w:rsid w:val="003D745E"/>
    <w:rsid w:val="003E5CD1"/>
    <w:rsid w:val="003E717B"/>
    <w:rsid w:val="003E751D"/>
    <w:rsid w:val="003F085A"/>
    <w:rsid w:val="003F13F7"/>
    <w:rsid w:val="003F6B84"/>
    <w:rsid w:val="003F7BCA"/>
    <w:rsid w:val="0040289E"/>
    <w:rsid w:val="00402A7F"/>
    <w:rsid w:val="00403BFC"/>
    <w:rsid w:val="0040597E"/>
    <w:rsid w:val="004160D8"/>
    <w:rsid w:val="00422D05"/>
    <w:rsid w:val="004325A7"/>
    <w:rsid w:val="00432FA1"/>
    <w:rsid w:val="004441AB"/>
    <w:rsid w:val="004479B2"/>
    <w:rsid w:val="004526C0"/>
    <w:rsid w:val="004606EB"/>
    <w:rsid w:val="0046084A"/>
    <w:rsid w:val="00463D02"/>
    <w:rsid w:val="00464686"/>
    <w:rsid w:val="004658DB"/>
    <w:rsid w:val="004736DA"/>
    <w:rsid w:val="00477E61"/>
    <w:rsid w:val="00482451"/>
    <w:rsid w:val="004831C1"/>
    <w:rsid w:val="00490ABE"/>
    <w:rsid w:val="00490E76"/>
    <w:rsid w:val="004930A3"/>
    <w:rsid w:val="00497B2B"/>
    <w:rsid w:val="004A1E10"/>
    <w:rsid w:val="004A41EA"/>
    <w:rsid w:val="004A5C91"/>
    <w:rsid w:val="004B2794"/>
    <w:rsid w:val="004B2AB2"/>
    <w:rsid w:val="004B3796"/>
    <w:rsid w:val="004B51C1"/>
    <w:rsid w:val="004B6277"/>
    <w:rsid w:val="004C0C3A"/>
    <w:rsid w:val="004C1417"/>
    <w:rsid w:val="004C3D81"/>
    <w:rsid w:val="004C7FD7"/>
    <w:rsid w:val="004E5715"/>
    <w:rsid w:val="004F0876"/>
    <w:rsid w:val="004F7E4B"/>
    <w:rsid w:val="00501924"/>
    <w:rsid w:val="00502B6A"/>
    <w:rsid w:val="00507782"/>
    <w:rsid w:val="00517BE8"/>
    <w:rsid w:val="005336C1"/>
    <w:rsid w:val="0056178C"/>
    <w:rsid w:val="00566685"/>
    <w:rsid w:val="00567B38"/>
    <w:rsid w:val="005722BA"/>
    <w:rsid w:val="00575ABB"/>
    <w:rsid w:val="00582638"/>
    <w:rsid w:val="00582E4A"/>
    <w:rsid w:val="005875D5"/>
    <w:rsid w:val="00595A87"/>
    <w:rsid w:val="0059683B"/>
    <w:rsid w:val="00596EA9"/>
    <w:rsid w:val="005A4D17"/>
    <w:rsid w:val="005A57A8"/>
    <w:rsid w:val="005A63D8"/>
    <w:rsid w:val="005A77C4"/>
    <w:rsid w:val="005B3291"/>
    <w:rsid w:val="005B3B4B"/>
    <w:rsid w:val="005B5F20"/>
    <w:rsid w:val="005C051A"/>
    <w:rsid w:val="005C39B7"/>
    <w:rsid w:val="005C3CB0"/>
    <w:rsid w:val="005C748A"/>
    <w:rsid w:val="005D2FE1"/>
    <w:rsid w:val="005D3A7D"/>
    <w:rsid w:val="005D5D53"/>
    <w:rsid w:val="005D7C91"/>
    <w:rsid w:val="005E3FCA"/>
    <w:rsid w:val="005E6DE5"/>
    <w:rsid w:val="005E7A39"/>
    <w:rsid w:val="005F225E"/>
    <w:rsid w:val="005F56CB"/>
    <w:rsid w:val="006040BB"/>
    <w:rsid w:val="00605D6C"/>
    <w:rsid w:val="00612BE2"/>
    <w:rsid w:val="00615F2D"/>
    <w:rsid w:val="00615F69"/>
    <w:rsid w:val="00620B75"/>
    <w:rsid w:val="00620DAB"/>
    <w:rsid w:val="00621789"/>
    <w:rsid w:val="0062525F"/>
    <w:rsid w:val="006264C7"/>
    <w:rsid w:val="006353C4"/>
    <w:rsid w:val="00646993"/>
    <w:rsid w:val="00651F24"/>
    <w:rsid w:val="00652504"/>
    <w:rsid w:val="00655AB6"/>
    <w:rsid w:val="0066135B"/>
    <w:rsid w:val="00665D12"/>
    <w:rsid w:val="00667EEA"/>
    <w:rsid w:val="0067311D"/>
    <w:rsid w:val="006737BF"/>
    <w:rsid w:val="00681561"/>
    <w:rsid w:val="00681D7D"/>
    <w:rsid w:val="006869B3"/>
    <w:rsid w:val="006945BF"/>
    <w:rsid w:val="00696067"/>
    <w:rsid w:val="006A5C47"/>
    <w:rsid w:val="006B0802"/>
    <w:rsid w:val="006B4482"/>
    <w:rsid w:val="006B53B9"/>
    <w:rsid w:val="006C6CBD"/>
    <w:rsid w:val="006D12E7"/>
    <w:rsid w:val="006E044D"/>
    <w:rsid w:val="006E2E0E"/>
    <w:rsid w:val="006E3B2B"/>
    <w:rsid w:val="006E611A"/>
    <w:rsid w:val="006F3DF2"/>
    <w:rsid w:val="007002CC"/>
    <w:rsid w:val="007054F0"/>
    <w:rsid w:val="00707FCE"/>
    <w:rsid w:val="0071153F"/>
    <w:rsid w:val="00711D37"/>
    <w:rsid w:val="00713116"/>
    <w:rsid w:val="00714707"/>
    <w:rsid w:val="0071749B"/>
    <w:rsid w:val="00722858"/>
    <w:rsid w:val="0072658F"/>
    <w:rsid w:val="00726F89"/>
    <w:rsid w:val="0073057D"/>
    <w:rsid w:val="00731EFC"/>
    <w:rsid w:val="00732668"/>
    <w:rsid w:val="00732879"/>
    <w:rsid w:val="007329AA"/>
    <w:rsid w:val="00740D99"/>
    <w:rsid w:val="00745C77"/>
    <w:rsid w:val="007565FC"/>
    <w:rsid w:val="00757955"/>
    <w:rsid w:val="007658BA"/>
    <w:rsid w:val="00766508"/>
    <w:rsid w:val="00767F72"/>
    <w:rsid w:val="007719B4"/>
    <w:rsid w:val="00772C8C"/>
    <w:rsid w:val="007740FC"/>
    <w:rsid w:val="0077476E"/>
    <w:rsid w:val="007754D4"/>
    <w:rsid w:val="0078212E"/>
    <w:rsid w:val="007931CC"/>
    <w:rsid w:val="00793420"/>
    <w:rsid w:val="00794A49"/>
    <w:rsid w:val="00794DDE"/>
    <w:rsid w:val="00795488"/>
    <w:rsid w:val="00795EF6"/>
    <w:rsid w:val="007B1F61"/>
    <w:rsid w:val="007B3861"/>
    <w:rsid w:val="007B65FC"/>
    <w:rsid w:val="007B7971"/>
    <w:rsid w:val="007C2BE9"/>
    <w:rsid w:val="007C785B"/>
    <w:rsid w:val="007D3D34"/>
    <w:rsid w:val="007D57C9"/>
    <w:rsid w:val="007D7045"/>
    <w:rsid w:val="007E1FF9"/>
    <w:rsid w:val="007E3F4B"/>
    <w:rsid w:val="007E4271"/>
    <w:rsid w:val="007F24E5"/>
    <w:rsid w:val="007F25F8"/>
    <w:rsid w:val="008000CF"/>
    <w:rsid w:val="00802D79"/>
    <w:rsid w:val="00803B84"/>
    <w:rsid w:val="00814020"/>
    <w:rsid w:val="008164AA"/>
    <w:rsid w:val="00820375"/>
    <w:rsid w:val="008208DE"/>
    <w:rsid w:val="00820D40"/>
    <w:rsid w:val="008218D4"/>
    <w:rsid w:val="0082392F"/>
    <w:rsid w:val="0083097F"/>
    <w:rsid w:val="00830AAD"/>
    <w:rsid w:val="00835459"/>
    <w:rsid w:val="00840096"/>
    <w:rsid w:val="00840DEF"/>
    <w:rsid w:val="00842090"/>
    <w:rsid w:val="00847E52"/>
    <w:rsid w:val="008503B7"/>
    <w:rsid w:val="00852F85"/>
    <w:rsid w:val="0085490D"/>
    <w:rsid w:val="00855B93"/>
    <w:rsid w:val="0088219D"/>
    <w:rsid w:val="00885ED9"/>
    <w:rsid w:val="008867F4"/>
    <w:rsid w:val="0089279C"/>
    <w:rsid w:val="008931D3"/>
    <w:rsid w:val="008950F6"/>
    <w:rsid w:val="00895D29"/>
    <w:rsid w:val="00896753"/>
    <w:rsid w:val="008A29BC"/>
    <w:rsid w:val="008A60DF"/>
    <w:rsid w:val="008B18AB"/>
    <w:rsid w:val="008B58D1"/>
    <w:rsid w:val="008B63DF"/>
    <w:rsid w:val="008C20EF"/>
    <w:rsid w:val="008C2B85"/>
    <w:rsid w:val="008C3B84"/>
    <w:rsid w:val="008D4E28"/>
    <w:rsid w:val="008E66B6"/>
    <w:rsid w:val="008E673A"/>
    <w:rsid w:val="008E6787"/>
    <w:rsid w:val="008F625C"/>
    <w:rsid w:val="008F69EB"/>
    <w:rsid w:val="00903F9F"/>
    <w:rsid w:val="00904583"/>
    <w:rsid w:val="009069F0"/>
    <w:rsid w:val="009150B4"/>
    <w:rsid w:val="00923355"/>
    <w:rsid w:val="00925C31"/>
    <w:rsid w:val="009270A0"/>
    <w:rsid w:val="00935DAF"/>
    <w:rsid w:val="00936BDF"/>
    <w:rsid w:val="0094183A"/>
    <w:rsid w:val="00942884"/>
    <w:rsid w:val="00943FD4"/>
    <w:rsid w:val="00946AEC"/>
    <w:rsid w:val="009509BF"/>
    <w:rsid w:val="00952B76"/>
    <w:rsid w:val="009562FC"/>
    <w:rsid w:val="00962408"/>
    <w:rsid w:val="00962B7F"/>
    <w:rsid w:val="00975EC8"/>
    <w:rsid w:val="00980AC1"/>
    <w:rsid w:val="009827FD"/>
    <w:rsid w:val="009907C0"/>
    <w:rsid w:val="0099637B"/>
    <w:rsid w:val="009A3EE0"/>
    <w:rsid w:val="009A6D62"/>
    <w:rsid w:val="009A7724"/>
    <w:rsid w:val="009A775F"/>
    <w:rsid w:val="009B5779"/>
    <w:rsid w:val="009B5AED"/>
    <w:rsid w:val="009C26C8"/>
    <w:rsid w:val="009C796E"/>
    <w:rsid w:val="009D368D"/>
    <w:rsid w:val="009D4197"/>
    <w:rsid w:val="009D671E"/>
    <w:rsid w:val="009E37DD"/>
    <w:rsid w:val="009F3706"/>
    <w:rsid w:val="009F3DF9"/>
    <w:rsid w:val="00A0388D"/>
    <w:rsid w:val="00A111DF"/>
    <w:rsid w:val="00A23225"/>
    <w:rsid w:val="00A26501"/>
    <w:rsid w:val="00A3096F"/>
    <w:rsid w:val="00A31601"/>
    <w:rsid w:val="00A33A8C"/>
    <w:rsid w:val="00A37109"/>
    <w:rsid w:val="00A5301D"/>
    <w:rsid w:val="00A579D0"/>
    <w:rsid w:val="00A622D1"/>
    <w:rsid w:val="00A64044"/>
    <w:rsid w:val="00A661FF"/>
    <w:rsid w:val="00A66C39"/>
    <w:rsid w:val="00A70F29"/>
    <w:rsid w:val="00A82626"/>
    <w:rsid w:val="00A870D7"/>
    <w:rsid w:val="00A876CB"/>
    <w:rsid w:val="00A9012D"/>
    <w:rsid w:val="00A90400"/>
    <w:rsid w:val="00A91EF6"/>
    <w:rsid w:val="00A93F41"/>
    <w:rsid w:val="00AB1B33"/>
    <w:rsid w:val="00AB5A48"/>
    <w:rsid w:val="00AC452E"/>
    <w:rsid w:val="00AE0610"/>
    <w:rsid w:val="00AE1FF3"/>
    <w:rsid w:val="00AE6765"/>
    <w:rsid w:val="00AF2AB8"/>
    <w:rsid w:val="00AF3D42"/>
    <w:rsid w:val="00AF3F76"/>
    <w:rsid w:val="00AF4B1E"/>
    <w:rsid w:val="00AF6EED"/>
    <w:rsid w:val="00B0023F"/>
    <w:rsid w:val="00B023A5"/>
    <w:rsid w:val="00B05729"/>
    <w:rsid w:val="00B06D7F"/>
    <w:rsid w:val="00B0719E"/>
    <w:rsid w:val="00B13245"/>
    <w:rsid w:val="00B15B07"/>
    <w:rsid w:val="00B15DFC"/>
    <w:rsid w:val="00B1633B"/>
    <w:rsid w:val="00B220A4"/>
    <w:rsid w:val="00B23EC2"/>
    <w:rsid w:val="00B254F0"/>
    <w:rsid w:val="00B25E72"/>
    <w:rsid w:val="00B25E9D"/>
    <w:rsid w:val="00B37741"/>
    <w:rsid w:val="00B46291"/>
    <w:rsid w:val="00B46BC7"/>
    <w:rsid w:val="00B516FD"/>
    <w:rsid w:val="00B605FA"/>
    <w:rsid w:val="00B61F19"/>
    <w:rsid w:val="00B643BB"/>
    <w:rsid w:val="00B70BBB"/>
    <w:rsid w:val="00B714B2"/>
    <w:rsid w:val="00B72B14"/>
    <w:rsid w:val="00B774A4"/>
    <w:rsid w:val="00B81FC3"/>
    <w:rsid w:val="00B903D8"/>
    <w:rsid w:val="00B905A9"/>
    <w:rsid w:val="00B9094D"/>
    <w:rsid w:val="00B90E29"/>
    <w:rsid w:val="00B93A69"/>
    <w:rsid w:val="00B93C9A"/>
    <w:rsid w:val="00BA2D9E"/>
    <w:rsid w:val="00BA35B9"/>
    <w:rsid w:val="00BA69B9"/>
    <w:rsid w:val="00BB6FAE"/>
    <w:rsid w:val="00BE4E2A"/>
    <w:rsid w:val="00BF0E40"/>
    <w:rsid w:val="00BF7539"/>
    <w:rsid w:val="00C02A46"/>
    <w:rsid w:val="00C054A4"/>
    <w:rsid w:val="00C106A4"/>
    <w:rsid w:val="00C151BD"/>
    <w:rsid w:val="00C20607"/>
    <w:rsid w:val="00C261E3"/>
    <w:rsid w:val="00C27F2C"/>
    <w:rsid w:val="00C33FEA"/>
    <w:rsid w:val="00C3511B"/>
    <w:rsid w:val="00C35582"/>
    <w:rsid w:val="00C36CC4"/>
    <w:rsid w:val="00C374F6"/>
    <w:rsid w:val="00C4033A"/>
    <w:rsid w:val="00C44198"/>
    <w:rsid w:val="00C474B3"/>
    <w:rsid w:val="00C47808"/>
    <w:rsid w:val="00C47FBF"/>
    <w:rsid w:val="00C512CE"/>
    <w:rsid w:val="00C51755"/>
    <w:rsid w:val="00C52281"/>
    <w:rsid w:val="00C60C1F"/>
    <w:rsid w:val="00C75856"/>
    <w:rsid w:val="00C765AB"/>
    <w:rsid w:val="00C85017"/>
    <w:rsid w:val="00C9181C"/>
    <w:rsid w:val="00C91ABC"/>
    <w:rsid w:val="00C91FA9"/>
    <w:rsid w:val="00C9730A"/>
    <w:rsid w:val="00C974FA"/>
    <w:rsid w:val="00CA546A"/>
    <w:rsid w:val="00CB2B0F"/>
    <w:rsid w:val="00CB445F"/>
    <w:rsid w:val="00CB610D"/>
    <w:rsid w:val="00CC4070"/>
    <w:rsid w:val="00CC5D84"/>
    <w:rsid w:val="00CD0598"/>
    <w:rsid w:val="00CE02DD"/>
    <w:rsid w:val="00CE0564"/>
    <w:rsid w:val="00CE0947"/>
    <w:rsid w:val="00CE6E80"/>
    <w:rsid w:val="00CF69E9"/>
    <w:rsid w:val="00CF7D24"/>
    <w:rsid w:val="00D065F1"/>
    <w:rsid w:val="00D07EA8"/>
    <w:rsid w:val="00D10F02"/>
    <w:rsid w:val="00D11AB4"/>
    <w:rsid w:val="00D148AA"/>
    <w:rsid w:val="00D14DC1"/>
    <w:rsid w:val="00D15723"/>
    <w:rsid w:val="00D223CE"/>
    <w:rsid w:val="00D235BA"/>
    <w:rsid w:val="00D36234"/>
    <w:rsid w:val="00D367E6"/>
    <w:rsid w:val="00D41776"/>
    <w:rsid w:val="00D44929"/>
    <w:rsid w:val="00D51E07"/>
    <w:rsid w:val="00D56069"/>
    <w:rsid w:val="00D57FAA"/>
    <w:rsid w:val="00D66CD3"/>
    <w:rsid w:val="00D7430D"/>
    <w:rsid w:val="00D778D7"/>
    <w:rsid w:val="00D8430E"/>
    <w:rsid w:val="00D96C2B"/>
    <w:rsid w:val="00DA03E4"/>
    <w:rsid w:val="00DA298A"/>
    <w:rsid w:val="00DA29AD"/>
    <w:rsid w:val="00DA505E"/>
    <w:rsid w:val="00DB3C04"/>
    <w:rsid w:val="00DB4C8D"/>
    <w:rsid w:val="00DC11F5"/>
    <w:rsid w:val="00DC1AD3"/>
    <w:rsid w:val="00DD4BD4"/>
    <w:rsid w:val="00DD644B"/>
    <w:rsid w:val="00DE02D1"/>
    <w:rsid w:val="00DE3AC1"/>
    <w:rsid w:val="00DE3B49"/>
    <w:rsid w:val="00DF1E05"/>
    <w:rsid w:val="00DF4086"/>
    <w:rsid w:val="00DF4D8D"/>
    <w:rsid w:val="00E00A6E"/>
    <w:rsid w:val="00E01D11"/>
    <w:rsid w:val="00E01E1C"/>
    <w:rsid w:val="00E06BB9"/>
    <w:rsid w:val="00E10A02"/>
    <w:rsid w:val="00E10D7B"/>
    <w:rsid w:val="00E112BB"/>
    <w:rsid w:val="00E139B2"/>
    <w:rsid w:val="00E2308A"/>
    <w:rsid w:val="00E265E4"/>
    <w:rsid w:val="00E26D0B"/>
    <w:rsid w:val="00E37601"/>
    <w:rsid w:val="00E400B8"/>
    <w:rsid w:val="00E4050D"/>
    <w:rsid w:val="00E40ADF"/>
    <w:rsid w:val="00E410A0"/>
    <w:rsid w:val="00E423C0"/>
    <w:rsid w:val="00E50910"/>
    <w:rsid w:val="00E56DBD"/>
    <w:rsid w:val="00E62BFD"/>
    <w:rsid w:val="00E644B1"/>
    <w:rsid w:val="00E75081"/>
    <w:rsid w:val="00E86EFB"/>
    <w:rsid w:val="00E94AAE"/>
    <w:rsid w:val="00EA0C73"/>
    <w:rsid w:val="00EA2802"/>
    <w:rsid w:val="00EA6BFB"/>
    <w:rsid w:val="00EB6681"/>
    <w:rsid w:val="00EB7C34"/>
    <w:rsid w:val="00EC0926"/>
    <w:rsid w:val="00EC1C93"/>
    <w:rsid w:val="00EC3F16"/>
    <w:rsid w:val="00EC6016"/>
    <w:rsid w:val="00EE2309"/>
    <w:rsid w:val="00EE27FB"/>
    <w:rsid w:val="00EE486B"/>
    <w:rsid w:val="00EE4B58"/>
    <w:rsid w:val="00EF0CE0"/>
    <w:rsid w:val="00EF3162"/>
    <w:rsid w:val="00EF47C6"/>
    <w:rsid w:val="00F01B9F"/>
    <w:rsid w:val="00F023DC"/>
    <w:rsid w:val="00F03C53"/>
    <w:rsid w:val="00F06A9B"/>
    <w:rsid w:val="00F11BC5"/>
    <w:rsid w:val="00F11EA9"/>
    <w:rsid w:val="00F149CF"/>
    <w:rsid w:val="00F15459"/>
    <w:rsid w:val="00F15FF9"/>
    <w:rsid w:val="00F16577"/>
    <w:rsid w:val="00F16985"/>
    <w:rsid w:val="00F20346"/>
    <w:rsid w:val="00F20982"/>
    <w:rsid w:val="00F23982"/>
    <w:rsid w:val="00F23EA6"/>
    <w:rsid w:val="00F2459C"/>
    <w:rsid w:val="00F3077C"/>
    <w:rsid w:val="00F3294B"/>
    <w:rsid w:val="00F32EF6"/>
    <w:rsid w:val="00F33244"/>
    <w:rsid w:val="00F33B61"/>
    <w:rsid w:val="00F34FDA"/>
    <w:rsid w:val="00F3559E"/>
    <w:rsid w:val="00F37D86"/>
    <w:rsid w:val="00F42FE5"/>
    <w:rsid w:val="00F44038"/>
    <w:rsid w:val="00F45235"/>
    <w:rsid w:val="00F46F76"/>
    <w:rsid w:val="00F54593"/>
    <w:rsid w:val="00F55417"/>
    <w:rsid w:val="00F607D7"/>
    <w:rsid w:val="00F61C43"/>
    <w:rsid w:val="00F65AB9"/>
    <w:rsid w:val="00F65F93"/>
    <w:rsid w:val="00F77543"/>
    <w:rsid w:val="00F778E1"/>
    <w:rsid w:val="00F819B2"/>
    <w:rsid w:val="00F81ACE"/>
    <w:rsid w:val="00F8455A"/>
    <w:rsid w:val="00FA074B"/>
    <w:rsid w:val="00FB5F93"/>
    <w:rsid w:val="00FB6DC8"/>
    <w:rsid w:val="00FB77D1"/>
    <w:rsid w:val="00FC1570"/>
    <w:rsid w:val="00FC2C28"/>
    <w:rsid w:val="00FC682C"/>
    <w:rsid w:val="00FE294F"/>
    <w:rsid w:val="00FE2CDD"/>
    <w:rsid w:val="00FE3D9D"/>
    <w:rsid w:val="00FE6591"/>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7F9CBCF2-B4B3-4EEA-BA14-5239BBC8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styleId="BodyTextIndent3">
    <w:name w:val="Body Text Indent 3"/>
    <w:basedOn w:val="Normal"/>
    <w:link w:val="BodyTextIndent3Char"/>
    <w:uiPriority w:val="99"/>
    <w:semiHidden/>
    <w:unhideWhenUsed/>
    <w:rsid w:val="003E5CD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E5CD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un.org/en/asset/k1z/k1zwtnu5d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90001-25DA-4300-AD06-3CDA75CC5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3596</Words>
  <Characters>20502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ALVARADO</dc:creator>
  <cp:keywords/>
  <dc:description/>
  <cp:lastModifiedBy>Victor E. Vélez Cucuta</cp:lastModifiedBy>
  <cp:revision>2</cp:revision>
  <cp:lastPrinted>2025-05-20T12:48:00Z</cp:lastPrinted>
  <dcterms:created xsi:type="dcterms:W3CDTF">2025-05-20T12:48:00Z</dcterms:created>
  <dcterms:modified xsi:type="dcterms:W3CDTF">2025-05-20T12:48:00Z</dcterms:modified>
</cp:coreProperties>
</file>