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90235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902352" w:rsidRDefault="00A22A39" w:rsidP="0090235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27861338" w:rsidP="00902352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F30BE8">
        <w:rPr>
          <w:lang w:val="es-ES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F30BE8">
        <w:rPr>
          <w:lang w:val="es-ES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F30BE8">
        <w:rPr>
          <w:lang w:val="es-ES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90235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902352">
      <w:pPr>
        <w:rPr>
          <w:lang w:val="es-ES_tradnl"/>
        </w:rPr>
      </w:pPr>
    </w:p>
    <w:p w14:paraId="622705C1" w14:textId="77777777" w:rsidR="00A22A39" w:rsidRDefault="00A22A39" w:rsidP="0090235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902352" w:rsidRDefault="00A22A39" w:rsidP="0090235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58A69813" w:rsidR="00A22A39" w:rsidRDefault="00A22A39" w:rsidP="0090235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30BE8">
        <w:rPr>
          <w:rFonts w:ascii="Book Antiqua" w:hAnsi="Book Antiqua"/>
          <w:b/>
          <w:sz w:val="52"/>
          <w:lang w:val="es-ES_tradnl"/>
        </w:rPr>
        <w:t>43</w:t>
      </w:r>
    </w:p>
    <w:p w14:paraId="5340177F" w14:textId="77777777" w:rsidR="00902352" w:rsidRPr="00902352" w:rsidRDefault="00902352" w:rsidP="0090235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B3861F8" w:rsidR="00A22A39" w:rsidRDefault="00F30BE8" w:rsidP="0090235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08F5AEEF" w14:textId="77777777" w:rsidR="00902352" w:rsidRDefault="00902352" w:rsidP="00902352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90235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6DCB3533" w14:textId="77777777" w:rsidR="00902352" w:rsidRDefault="00902352" w:rsidP="00902352">
      <w:pPr>
        <w:jc w:val="center"/>
        <w:rPr>
          <w:rFonts w:ascii="Book Antiqua" w:hAnsi="Book Antiqua"/>
          <w:lang w:val="es-ES_tradnl"/>
        </w:rPr>
      </w:pPr>
    </w:p>
    <w:p w14:paraId="03F04B76" w14:textId="5F94F6AF" w:rsidR="00A22A39" w:rsidRDefault="00A22A39" w:rsidP="0090235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90235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90235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90235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902352">
      <w:pPr>
        <w:jc w:val="both"/>
        <w:rPr>
          <w:rFonts w:ascii="Book Antiqua" w:hAnsi="Book Antiqua"/>
          <w:lang w:val="es-ES_tradnl"/>
        </w:rPr>
      </w:pPr>
    </w:p>
    <w:p w14:paraId="6D755FCA" w14:textId="13F7B348" w:rsidR="00074FC6" w:rsidRPr="003302CE" w:rsidRDefault="00A22A39" w:rsidP="00902352">
      <w:pPr>
        <w:ind w:left="851" w:hanging="491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Para</w:t>
      </w:r>
      <w:r w:rsidR="00A20194" w:rsidRPr="003302CE">
        <w:rPr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>ordenar a la Comisión de</w:t>
      </w:r>
      <w:r w:rsidR="00074FC6" w:rsidRPr="003302CE">
        <w:rPr>
          <w:rFonts w:ascii="Book Antiqua" w:hAnsi="Book Antiqua"/>
          <w:lang w:val="es-ES_tradnl"/>
        </w:rPr>
        <w:t xml:space="preserve"> Agricultura de la Cámara de Represen</w:t>
      </w:r>
      <w:r w:rsidR="003302CE">
        <w:rPr>
          <w:rFonts w:ascii="Book Antiqua" w:hAnsi="Book Antiqua"/>
          <w:lang w:val="es-ES_tradnl"/>
        </w:rPr>
        <w:t>t</w:t>
      </w:r>
      <w:r w:rsidR="00074FC6" w:rsidRPr="003302CE">
        <w:rPr>
          <w:rFonts w:ascii="Book Antiqua" w:hAnsi="Book Antiqua"/>
          <w:lang w:val="es-ES_tradnl"/>
        </w:rPr>
        <w:t xml:space="preserve">antes de Puerto Rico a realizar una investigación </w:t>
      </w:r>
      <w:r w:rsidR="00074FC6" w:rsidRPr="003302CE">
        <w:rPr>
          <w:rFonts w:ascii="Book Antiqua" w:hAnsi="Book Antiqua"/>
          <w:bCs/>
          <w:szCs w:val="24"/>
          <w:lang w:val="es-ES_tradnl"/>
        </w:rPr>
        <w:t>sobre todo asunto que atienda las necesidades y propenda al mejor desarrollo de la  industria agrícola de Puerto Rico; la reglamentación, supervisión e inspección de actividades y productos agrícolas; la mecanización agrícola; el mercadeo y distribución de productos agrícolas, capital y crédito agrícola; los servicios educativos en técnicas agrícolas para la mejor explotación económica de la agricultura, conservación, rescate y utilización de terrenos agrícolas; la experimentación e investigación agrícola; y la agricultura en general.</w:t>
      </w:r>
    </w:p>
    <w:p w14:paraId="3177B3DA" w14:textId="1BAC11F9" w:rsidR="00A22A39" w:rsidRPr="003302CE" w:rsidRDefault="00A22A39" w:rsidP="00902352">
      <w:pPr>
        <w:ind w:left="360" w:hanging="360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.</w:t>
      </w:r>
    </w:p>
    <w:p w14:paraId="583B76E7" w14:textId="77777777" w:rsidR="00A22A39" w:rsidRDefault="00A22A39" w:rsidP="00902352">
      <w:pPr>
        <w:ind w:firstLine="360"/>
        <w:jc w:val="center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EXPOSICIÓN DE MOTIVOS</w:t>
      </w:r>
    </w:p>
    <w:p w14:paraId="19B40C38" w14:textId="77777777" w:rsidR="00902352" w:rsidRPr="003302CE" w:rsidRDefault="00902352" w:rsidP="00902352">
      <w:pPr>
        <w:ind w:firstLine="360"/>
        <w:jc w:val="center"/>
        <w:rPr>
          <w:rFonts w:ascii="Book Antiqua" w:hAnsi="Book Antiqua"/>
          <w:lang w:val="es-ES_tradnl"/>
        </w:rPr>
      </w:pPr>
    </w:p>
    <w:p w14:paraId="464EDD86" w14:textId="77777777" w:rsidR="00491817" w:rsidRDefault="00491817" w:rsidP="00902352">
      <w:pPr>
        <w:ind w:firstLine="72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</w:t>
      </w:r>
      <w:r w:rsidRPr="0077793A">
        <w:rPr>
          <w:rFonts w:ascii="Book Antiqua" w:hAnsi="Book Antiqua"/>
          <w:lang w:val="es-PR"/>
        </w:rPr>
        <w:t xml:space="preserve">economía, entre otras tantas áreas son fundamentales para el desarrollo de todos los ciudadanos.  </w:t>
      </w:r>
    </w:p>
    <w:p w14:paraId="24283D90" w14:textId="77777777" w:rsidR="00902352" w:rsidRPr="0077793A" w:rsidRDefault="00902352" w:rsidP="00902352">
      <w:pPr>
        <w:ind w:firstLine="720"/>
        <w:jc w:val="both"/>
        <w:rPr>
          <w:rFonts w:ascii="Book Antiqua" w:hAnsi="Book Antiqua"/>
          <w:lang w:val="es-PR"/>
        </w:rPr>
      </w:pPr>
    </w:p>
    <w:p w14:paraId="47F0AD6F" w14:textId="0AB5F13F" w:rsidR="00491817" w:rsidRDefault="00491817" w:rsidP="00902352">
      <w:pPr>
        <w:ind w:firstLine="720"/>
        <w:jc w:val="both"/>
        <w:rPr>
          <w:rFonts w:ascii="Book Antiqua" w:hAnsi="Book Antiqua"/>
          <w:lang w:val="es-ES_tradnl"/>
        </w:rPr>
      </w:pPr>
      <w:r w:rsidRPr="0077793A">
        <w:rPr>
          <w:rFonts w:ascii="Book Antiqua" w:hAnsi="Book Antiqua"/>
          <w:lang w:val="es-PR"/>
        </w:rPr>
        <w:t xml:space="preserve">Es sabido que Puerto Rico solo produce un 15% de sus alimentos, lo que nos coloca en una dificil situación al momento de velar por nuestra seguridad alimentaria.  Aunque </w:t>
      </w:r>
      <w:r w:rsidRPr="0077793A">
        <w:rPr>
          <w:rFonts w:ascii="Book Antiqua" w:hAnsi="Book Antiqua"/>
          <w:lang w:val="es-ES_tradnl"/>
        </w:rPr>
        <w:t xml:space="preserve">existe un esfuerzo por incrementar esa </w:t>
      </w:r>
      <w:r w:rsidR="0077793A" w:rsidRPr="0077793A">
        <w:rPr>
          <w:rFonts w:ascii="Book Antiqua" w:hAnsi="Book Antiqua"/>
          <w:lang w:val="es-ES_tradnl"/>
        </w:rPr>
        <w:t>producción</w:t>
      </w:r>
      <w:r w:rsidRPr="0077793A">
        <w:rPr>
          <w:rFonts w:ascii="Book Antiqua" w:hAnsi="Book Antiqua"/>
          <w:lang w:val="es-ES_tradnl"/>
        </w:rPr>
        <w:t xml:space="preserve"> durante los pasados años, lo cierto es que aún queda mucho camino por recorrer. </w:t>
      </w:r>
    </w:p>
    <w:p w14:paraId="2DD18D1E" w14:textId="77777777" w:rsidR="00902352" w:rsidRPr="0077793A" w:rsidRDefault="00902352" w:rsidP="00902352">
      <w:pPr>
        <w:ind w:firstLine="720"/>
        <w:jc w:val="both"/>
        <w:rPr>
          <w:rFonts w:ascii="Book Antiqua" w:hAnsi="Book Antiqua"/>
          <w:lang w:val="es-ES_tradnl"/>
        </w:rPr>
      </w:pPr>
    </w:p>
    <w:p w14:paraId="38634962" w14:textId="513F39AC" w:rsidR="0077793A" w:rsidRDefault="0077793A" w:rsidP="00902352">
      <w:pPr>
        <w:ind w:firstLine="720"/>
        <w:jc w:val="both"/>
        <w:rPr>
          <w:rFonts w:ascii="Book Antiqua" w:hAnsi="Book Antiqua" w:cs="Arial"/>
          <w:shd w:val="clear" w:color="auto" w:fill="FFFFFF"/>
          <w:lang w:val="es-ES"/>
        </w:rPr>
      </w:pPr>
      <w:r w:rsidRPr="00F30BE8">
        <w:rPr>
          <w:rFonts w:ascii="Book Antiqua" w:hAnsi="Book Antiqua" w:cs="Arial"/>
          <w:shd w:val="clear" w:color="auto" w:fill="FFFFFF"/>
          <w:lang w:val="es-ES"/>
        </w:rPr>
        <w:t>En el Censo Agrícola de 2022 se identificaron 7,602 agricultores, quienes trabajan unas 494,481 cuerdas de terrenos</w:t>
      </w:r>
      <w:r w:rsidR="00D96541" w:rsidRPr="00F30BE8">
        <w:rPr>
          <w:rFonts w:ascii="Book Antiqua" w:hAnsi="Book Antiqua" w:cs="Arial"/>
          <w:shd w:val="clear" w:color="auto" w:fill="FFFFFF"/>
          <w:lang w:val="es-ES"/>
        </w:rPr>
        <w:t xml:space="preserve"> en la Isla</w:t>
      </w:r>
      <w:r w:rsidRPr="00F30BE8">
        <w:rPr>
          <w:rFonts w:ascii="Book Antiqua" w:hAnsi="Book Antiqua" w:cs="Arial"/>
          <w:shd w:val="clear" w:color="auto" w:fill="FFFFFF"/>
          <w:lang w:val="es-ES"/>
        </w:rPr>
        <w:t xml:space="preserve">.  Cuando se compara con el censo anterior, se </w:t>
      </w:r>
      <w:r w:rsidRPr="00F30BE8">
        <w:rPr>
          <w:rFonts w:ascii="Book Antiqua" w:hAnsi="Book Antiqua" w:cs="Arial"/>
          <w:shd w:val="clear" w:color="auto" w:fill="FFFFFF"/>
          <w:lang w:val="es-ES"/>
        </w:rPr>
        <w:lastRenderedPageBreak/>
        <w:t xml:space="preserve">observa que el número de agricultores se redujo en un -7.6%, con una edad promedio de 60.3 años.  </w:t>
      </w:r>
      <w:r w:rsidR="00D96541" w:rsidRPr="00F30BE8">
        <w:rPr>
          <w:rFonts w:ascii="Book Antiqua" w:hAnsi="Book Antiqua" w:cs="Arial"/>
          <w:shd w:val="clear" w:color="auto" w:fill="FFFFFF"/>
          <w:lang w:val="es-ES"/>
        </w:rPr>
        <w:t>Ante este escenario, resulta</w:t>
      </w:r>
      <w:r w:rsidRPr="00F30BE8">
        <w:rPr>
          <w:rFonts w:ascii="Book Antiqua" w:hAnsi="Book Antiqua" w:cs="Arial"/>
          <w:shd w:val="clear" w:color="auto" w:fill="FFFFFF"/>
          <w:lang w:val="es-ES"/>
        </w:rPr>
        <w:t xml:space="preserve"> necesario que se examinen alternativas que contribuyan al desarrollo de nuestra agricultura.</w:t>
      </w:r>
    </w:p>
    <w:p w14:paraId="3BFFEF94" w14:textId="77777777" w:rsidR="00902352" w:rsidRPr="00F30BE8" w:rsidRDefault="00902352" w:rsidP="00902352">
      <w:pPr>
        <w:ind w:firstLine="720"/>
        <w:jc w:val="both"/>
        <w:rPr>
          <w:rFonts w:ascii="Book Antiqua" w:hAnsi="Book Antiqua"/>
          <w:lang w:val="es-ES"/>
        </w:rPr>
      </w:pPr>
    </w:p>
    <w:p w14:paraId="0B4FA69A" w14:textId="329D02B2" w:rsidR="00491817" w:rsidRDefault="00491817" w:rsidP="0090235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 w:rsidRPr="3D1DBD34">
        <w:rPr>
          <w:rFonts w:ascii="Book Antiqua" w:hAnsi="Book Antiqua" w:cs="Helvetica"/>
          <w:lang w:val="es-PR"/>
        </w:rPr>
        <w:t>Estamos en un momento crucial en el que es imprescindible darle un giro en la dirección correcta a la forma en que el Estado responsablemente debe responder a sus constituyentes.</w:t>
      </w:r>
      <w:r w:rsidR="00D96541">
        <w:rPr>
          <w:rFonts w:ascii="Book Antiqua" w:hAnsi="Book Antiqua" w:cs="Helvetic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 xml:space="preserve"> Por tal motivo, la Cámara de Representantes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p w14:paraId="00DF0561" w14:textId="77777777" w:rsidR="00902352" w:rsidRPr="00903E28" w:rsidRDefault="00902352" w:rsidP="0090235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3346FDFB" w14:textId="77777777" w:rsidR="00A22A39" w:rsidRPr="003302CE" w:rsidRDefault="00A22A39" w:rsidP="00902352">
      <w:pPr>
        <w:spacing w:line="480" w:lineRule="auto"/>
        <w:rPr>
          <w:rFonts w:ascii="Book Antiqua" w:hAnsi="Book Antiqua"/>
          <w:i/>
          <w:lang w:val="es-ES_tradnl"/>
        </w:rPr>
      </w:pPr>
      <w:r w:rsidRPr="003302CE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458A578E" w14:textId="77777777" w:rsidR="00A22A39" w:rsidRPr="003302CE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RPr="003302CE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74DC677" w14:textId="7203116B" w:rsidR="00A22A39" w:rsidRPr="003302CE" w:rsidRDefault="00A22A39" w:rsidP="00074FC6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3302CE">
        <w:rPr>
          <w:rFonts w:ascii="Book Antiqua" w:hAnsi="Book Antiqua"/>
          <w:lang w:val="es-ES_tradnl"/>
        </w:rPr>
        <w:t>Sección 1.-</w:t>
      </w:r>
      <w:r w:rsidR="00F44DC8" w:rsidRPr="003302CE">
        <w:rPr>
          <w:rFonts w:ascii="Book Antiqua" w:hAnsi="Book Antiqua"/>
          <w:lang w:val="es-ES_tradnl"/>
        </w:rPr>
        <w:t xml:space="preserve"> </w:t>
      </w:r>
      <w:r w:rsidR="00A20194" w:rsidRPr="003302CE">
        <w:rPr>
          <w:rFonts w:ascii="Book Antiqua" w:hAnsi="Book Antiqua"/>
          <w:lang w:val="es-ES_tradnl"/>
        </w:rPr>
        <w:t xml:space="preserve">Ordenar a la Comisión </w:t>
      </w:r>
      <w:r w:rsidR="007D0A0C" w:rsidRPr="003302CE">
        <w:rPr>
          <w:rFonts w:ascii="Book Antiqua" w:hAnsi="Book Antiqua"/>
          <w:lang w:val="es-ES_tradnl"/>
        </w:rPr>
        <w:t>de</w:t>
      </w:r>
      <w:r w:rsidR="00074FC6" w:rsidRPr="003302CE">
        <w:rPr>
          <w:rFonts w:ascii="Book Antiqua" w:hAnsi="Book Antiqua"/>
          <w:lang w:val="es-ES_tradnl"/>
        </w:rPr>
        <w:t xml:space="preserve"> Agricultura a realizar una </w:t>
      </w:r>
      <w:r w:rsidR="003302CE" w:rsidRPr="003302CE">
        <w:rPr>
          <w:rFonts w:ascii="Book Antiqua" w:hAnsi="Book Antiqua"/>
          <w:lang w:val="es-ES_tradnl"/>
        </w:rPr>
        <w:t>investigación</w:t>
      </w:r>
      <w:r w:rsidR="00074FC6" w:rsidRPr="003302CE">
        <w:rPr>
          <w:rFonts w:ascii="Book Antiqua" w:hAnsi="Book Antiqua"/>
          <w:lang w:val="es-ES_tradnl"/>
        </w:rPr>
        <w:t xml:space="preserve"> 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sobre todo asunto </w:t>
      </w:r>
      <w:r w:rsidR="003302CE">
        <w:rPr>
          <w:rFonts w:ascii="Book Antiqua" w:hAnsi="Book Antiqua"/>
          <w:bCs/>
          <w:szCs w:val="24"/>
          <w:lang w:val="es-ES_tradnl"/>
        </w:rPr>
        <w:t>que atienda</w:t>
      </w:r>
      <w:r w:rsidR="00074FC6" w:rsidRPr="003302CE">
        <w:rPr>
          <w:rFonts w:ascii="Book Antiqua" w:hAnsi="Book Antiqua"/>
          <w:bCs/>
          <w:szCs w:val="24"/>
          <w:lang w:val="es-ES_tradnl"/>
        </w:rPr>
        <w:t xml:space="preserve"> las necesidades y propenda</w:t>
      </w:r>
      <w:r w:rsidR="003302CE">
        <w:rPr>
          <w:rFonts w:ascii="Book Antiqua" w:hAnsi="Book Antiqua"/>
          <w:bCs/>
          <w:szCs w:val="24"/>
          <w:lang w:val="es-ES_tradnl"/>
        </w:rPr>
        <w:t xml:space="preserve"> </w:t>
      </w:r>
      <w:r w:rsidR="00074FC6" w:rsidRPr="003302CE">
        <w:rPr>
          <w:rFonts w:ascii="Book Antiqua" w:hAnsi="Book Antiqua"/>
          <w:bCs/>
          <w:szCs w:val="24"/>
          <w:lang w:val="es-ES_tradnl"/>
        </w:rPr>
        <w:t>al mejor desarrollo de la  industria agrícola de Puerto Rico; la reglamentación, supervisión e inspección de actividades y productos agrícolas; la mecanización agrícola; el mercadeo y distribución de productos agrícolas, capital y crédito agrícola; los servicios educativos en técnicas agrícolas para la mejor explotación económica de la agricultura, conservación, rescate y utilización de terrenos agrícolas; la experimentación e investigación agrícola; y la agricultura en general.</w:t>
      </w:r>
    </w:p>
    <w:p w14:paraId="7B10F0F7" w14:textId="14AFCCD4" w:rsidR="00A20194" w:rsidRPr="003302CE" w:rsidRDefault="00A22A39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>Sección 2.-</w:t>
      </w:r>
      <w:r w:rsidR="00A20194" w:rsidRPr="003302CE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 gubernamental</w:t>
      </w:r>
      <w:r w:rsidR="00E774AF" w:rsidRPr="003302CE">
        <w:rPr>
          <w:rFonts w:ascii="Book Antiqua" w:hAnsi="Book Antiqua"/>
          <w:lang w:val="es-ES_tradnl"/>
        </w:rPr>
        <w:t xml:space="preserve">, organizaciones con o sin fines de </w:t>
      </w:r>
      <w:r w:rsidR="007D0A0C" w:rsidRPr="003302CE">
        <w:rPr>
          <w:rFonts w:ascii="Book Antiqua" w:hAnsi="Book Antiqua"/>
          <w:lang w:val="es-ES_tradnl"/>
        </w:rPr>
        <w:t>lucro, que</w:t>
      </w:r>
      <w:r w:rsidR="00A20194" w:rsidRPr="003302CE">
        <w:rPr>
          <w:rFonts w:ascii="Book Antiqua" w:hAnsi="Book Antiqua"/>
          <w:lang w:val="es-ES_tradnl"/>
        </w:rPr>
        <w:t xml:space="preserve"> haya tenido o tenga cualquier clase de relación o conexión en los asuntos en los asuntos especificados en la Sección 1 de esta Resolución.  </w:t>
      </w:r>
    </w:p>
    <w:p w14:paraId="53F92938" w14:textId="77777777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</w:t>
      </w:r>
      <w:r w:rsidRPr="003302CE">
        <w:rPr>
          <w:rFonts w:ascii="Book Antiqua" w:hAnsi="Book Antiqua"/>
          <w:lang w:val="es-ES_tradnl"/>
        </w:rPr>
        <w:lastRenderedPageBreak/>
        <w:t xml:space="preserve">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3302CE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3302CE">
        <w:rPr>
          <w:rFonts w:ascii="Book Antiqua" w:hAnsi="Book Antiqua"/>
          <w:lang w:val="es-ES_tradnl"/>
        </w:rPr>
        <w:t xml:space="preserve">Sección 4.- </w:t>
      </w:r>
      <w:r w:rsidR="001A37A5" w:rsidRPr="003302CE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3302CE">
        <w:rPr>
          <w:rFonts w:ascii="Book Antiqua" w:hAnsi="Book Antiqua"/>
          <w:lang w:val="es-ES_tradnl"/>
        </w:rPr>
        <w:t xml:space="preserve">la </w:t>
      </w:r>
      <w:r w:rsidR="00E774AF" w:rsidRPr="003302CE">
        <w:rPr>
          <w:rFonts w:ascii="Book Antiqua" w:hAnsi="Book Antiqua"/>
          <w:lang w:val="es-ES_tradnl"/>
        </w:rPr>
        <w:t xml:space="preserve">Vigésima </w:t>
      </w:r>
      <w:r w:rsidRPr="003302CE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8B4AD" w14:textId="77777777" w:rsidR="003B2DBB" w:rsidRDefault="003B2DBB">
      <w:r>
        <w:separator/>
      </w:r>
    </w:p>
  </w:endnote>
  <w:endnote w:type="continuationSeparator" w:id="0">
    <w:p w14:paraId="65E2A13E" w14:textId="77777777" w:rsidR="003B2DBB" w:rsidRDefault="003B2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4F3D36" w14:textId="77777777" w:rsidR="003B2DBB" w:rsidRDefault="003B2DBB">
      <w:r>
        <w:separator/>
      </w:r>
    </w:p>
  </w:footnote>
  <w:footnote w:type="continuationSeparator" w:id="0">
    <w:p w14:paraId="2098EA12" w14:textId="77777777" w:rsidR="003B2DBB" w:rsidRDefault="003B2D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74FC6"/>
    <w:rsid w:val="00095AE1"/>
    <w:rsid w:val="000A6B6C"/>
    <w:rsid w:val="000B0DBB"/>
    <w:rsid w:val="00111E71"/>
    <w:rsid w:val="00127C6A"/>
    <w:rsid w:val="001363FE"/>
    <w:rsid w:val="00162962"/>
    <w:rsid w:val="0017132B"/>
    <w:rsid w:val="001A37A5"/>
    <w:rsid w:val="001A76AD"/>
    <w:rsid w:val="001F4CA3"/>
    <w:rsid w:val="001F612A"/>
    <w:rsid w:val="00211396"/>
    <w:rsid w:val="00226AE6"/>
    <w:rsid w:val="00245B34"/>
    <w:rsid w:val="00263355"/>
    <w:rsid w:val="00273792"/>
    <w:rsid w:val="002D4AC8"/>
    <w:rsid w:val="00320D78"/>
    <w:rsid w:val="003302CE"/>
    <w:rsid w:val="00354230"/>
    <w:rsid w:val="00380FE5"/>
    <w:rsid w:val="003924DD"/>
    <w:rsid w:val="00394FCB"/>
    <w:rsid w:val="003963F4"/>
    <w:rsid w:val="003B2DBB"/>
    <w:rsid w:val="003B5254"/>
    <w:rsid w:val="003B75A6"/>
    <w:rsid w:val="003C55C0"/>
    <w:rsid w:val="004061CA"/>
    <w:rsid w:val="00415689"/>
    <w:rsid w:val="004440CB"/>
    <w:rsid w:val="004713D2"/>
    <w:rsid w:val="00491817"/>
    <w:rsid w:val="004E5AEE"/>
    <w:rsid w:val="00521639"/>
    <w:rsid w:val="00532BB7"/>
    <w:rsid w:val="005332E4"/>
    <w:rsid w:val="0053550C"/>
    <w:rsid w:val="0054505E"/>
    <w:rsid w:val="005545D9"/>
    <w:rsid w:val="00555018"/>
    <w:rsid w:val="005723DC"/>
    <w:rsid w:val="0057761D"/>
    <w:rsid w:val="00587B9D"/>
    <w:rsid w:val="006210DC"/>
    <w:rsid w:val="0064349D"/>
    <w:rsid w:val="00653EED"/>
    <w:rsid w:val="00685549"/>
    <w:rsid w:val="006B7365"/>
    <w:rsid w:val="006C2D81"/>
    <w:rsid w:val="006C7DF8"/>
    <w:rsid w:val="0072097D"/>
    <w:rsid w:val="00750FC8"/>
    <w:rsid w:val="007533D0"/>
    <w:rsid w:val="00755069"/>
    <w:rsid w:val="0077639B"/>
    <w:rsid w:val="0077793A"/>
    <w:rsid w:val="0078014A"/>
    <w:rsid w:val="007B0660"/>
    <w:rsid w:val="007C45C2"/>
    <w:rsid w:val="007D0A0C"/>
    <w:rsid w:val="007E3868"/>
    <w:rsid w:val="007F1F27"/>
    <w:rsid w:val="00820C41"/>
    <w:rsid w:val="00850256"/>
    <w:rsid w:val="00866D69"/>
    <w:rsid w:val="00902352"/>
    <w:rsid w:val="0093686F"/>
    <w:rsid w:val="00942FD4"/>
    <w:rsid w:val="00951997"/>
    <w:rsid w:val="00990352"/>
    <w:rsid w:val="009C2609"/>
    <w:rsid w:val="00A03405"/>
    <w:rsid w:val="00A1528A"/>
    <w:rsid w:val="00A20194"/>
    <w:rsid w:val="00A22A39"/>
    <w:rsid w:val="00A33918"/>
    <w:rsid w:val="00A50006"/>
    <w:rsid w:val="00A7629F"/>
    <w:rsid w:val="00AF0CEE"/>
    <w:rsid w:val="00B667AD"/>
    <w:rsid w:val="00B84C38"/>
    <w:rsid w:val="00B86C00"/>
    <w:rsid w:val="00B947F6"/>
    <w:rsid w:val="00BF16AA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6541"/>
    <w:rsid w:val="00DA54E2"/>
    <w:rsid w:val="00E04AB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30BE8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05EA08B5"/>
    <w:rsid w:val="2786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0</TotalTime>
  <Pages>3</Pages>
  <Words>615</Words>
  <Characters>3501</Characters>
  <Application>Microsoft Office Word</Application>
  <DocSecurity>0</DocSecurity>
  <Lines>29</Lines>
  <Paragraphs>8</Paragraphs>
  <ScaleCrop>false</ScaleCrop>
  <Company/>
  <LinksUpToDate>false</LinksUpToDate>
  <CharactersWithSpaces>4108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3</cp:revision>
  <cp:lastPrinted>2024-02-27T19:21:00Z</cp:lastPrinted>
  <dcterms:created xsi:type="dcterms:W3CDTF">2025-01-13T16:02:00Z</dcterms:created>
  <dcterms:modified xsi:type="dcterms:W3CDTF">2025-01-13T17:50:00Z</dcterms:modified>
</cp:coreProperties>
</file>