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0DBE7" w14:textId="1A5AA76F" w:rsidR="00851E58" w:rsidRPr="00E74E9D" w:rsidRDefault="008F3CCA" w:rsidP="00E74E9D">
      <w:pPr>
        <w:spacing w:after="0" w:line="240" w:lineRule="auto"/>
        <w:jc w:val="center"/>
        <w:rPr>
          <w:rFonts w:ascii="Book Antiqua" w:eastAsia="Times New Roman" w:hAnsi="Book Antiqua" w:cs="Times New Roman"/>
          <w:sz w:val="28"/>
          <w:szCs w:val="28"/>
          <w:lang w:val="es-ES_tradnl"/>
        </w:rPr>
      </w:pPr>
      <w:r>
        <w:rPr>
          <w:rFonts w:ascii="Book Antiqua" w:eastAsia="Times New Roman" w:hAnsi="Book Antiqua" w:cs="Times New Roman"/>
          <w:sz w:val="28"/>
          <w:szCs w:val="28"/>
          <w:lang w:val="es-ES_tradnl"/>
        </w:rPr>
        <w:t>GOBIERNO</w:t>
      </w:r>
      <w:r w:rsidR="00851E58" w:rsidRPr="00E74E9D">
        <w:rPr>
          <w:rFonts w:ascii="Book Antiqua" w:eastAsia="Times New Roman" w:hAnsi="Book Antiqua" w:cs="Times New Roman"/>
          <w:sz w:val="28"/>
          <w:szCs w:val="28"/>
          <w:lang w:val="es-ES_tradnl"/>
        </w:rPr>
        <w:t xml:space="preserve"> DE PUERTO RICO</w:t>
      </w:r>
    </w:p>
    <w:p w14:paraId="6CB0EF4E"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5AD96621" w14:textId="242BC547" w:rsidR="00851E58" w:rsidRPr="00E74E9D" w:rsidRDefault="008F3CCA" w:rsidP="00D94201">
      <w:pPr>
        <w:spacing w:after="0" w:line="240" w:lineRule="auto"/>
        <w:ind w:left="630" w:hanging="630"/>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20</w:t>
      </w:r>
      <w:r w:rsidRPr="008F3CCA">
        <w:rPr>
          <w:rFonts w:ascii="Book Antiqua" w:eastAsia="Times New Roman" w:hAnsi="Book Antiqua" w:cs="Times New Roman"/>
          <w:sz w:val="24"/>
          <w:szCs w:val="24"/>
          <w:vertAlign w:val="superscript"/>
          <w:lang w:val="es-ES_tradnl"/>
        </w:rPr>
        <w:t>ma</w:t>
      </w:r>
      <w:r w:rsidR="00851E58" w:rsidRPr="00E74E9D">
        <w:rPr>
          <w:rFonts w:ascii="Book Antiqua" w:eastAsia="Times New Roman" w:hAnsi="Book Antiqua" w:cs="Times New Roman"/>
          <w:sz w:val="24"/>
          <w:szCs w:val="24"/>
          <w:lang w:val="es-ES_tradnl"/>
        </w:rPr>
        <w:t xml:space="preserve"> Asamblea                                                                                                      </w:t>
      </w:r>
      <w:r>
        <w:rPr>
          <w:rFonts w:ascii="Book Antiqua" w:eastAsia="Times New Roman" w:hAnsi="Book Antiqua" w:cs="Times New Roman"/>
          <w:sz w:val="24"/>
          <w:szCs w:val="24"/>
          <w:lang w:val="es-ES_tradnl"/>
        </w:rPr>
        <w:t>1</w:t>
      </w:r>
      <w:r w:rsidRPr="008F3CCA">
        <w:rPr>
          <w:rFonts w:ascii="Book Antiqua" w:eastAsia="Times New Roman" w:hAnsi="Book Antiqua" w:cs="Times New Roman"/>
          <w:sz w:val="24"/>
          <w:szCs w:val="24"/>
          <w:vertAlign w:val="superscript"/>
          <w:lang w:val="es-ES_tradnl"/>
        </w:rPr>
        <w:t>ra</w:t>
      </w:r>
      <w:r w:rsidR="00851E58" w:rsidRPr="00E74E9D">
        <w:rPr>
          <w:rFonts w:ascii="Book Antiqua" w:eastAsia="Times New Roman" w:hAnsi="Book Antiqua" w:cs="Times New Roman"/>
          <w:sz w:val="24"/>
          <w:szCs w:val="20"/>
          <w:vertAlign w:val="superscript"/>
          <w:lang w:val="es-ES_tradnl"/>
        </w:rPr>
        <w:t xml:space="preserve"> </w:t>
      </w:r>
      <w:r w:rsidR="00851E58" w:rsidRPr="00E74E9D">
        <w:rPr>
          <w:rFonts w:ascii="Book Antiqua" w:eastAsia="Times New Roman" w:hAnsi="Book Antiqua" w:cs="Times New Roman"/>
          <w:sz w:val="24"/>
          <w:szCs w:val="20"/>
          <w:lang w:val="es-ES_tradnl"/>
        </w:rPr>
        <w:t>Sesión</w:t>
      </w:r>
      <w:r w:rsidR="00851E58" w:rsidRPr="00E74E9D">
        <w:rPr>
          <w:rFonts w:ascii="Book Antiqua" w:eastAsia="Times New Roman" w:hAnsi="Book Antiqua" w:cs="Times New Roman"/>
          <w:sz w:val="24"/>
          <w:szCs w:val="24"/>
          <w:lang w:val="es-ES_tradnl"/>
        </w:rPr>
        <w:t xml:space="preserve"> Legislativa                                                                                                       Ordinaria</w:t>
      </w:r>
    </w:p>
    <w:p w14:paraId="612FD9AD"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03BEABF3" w14:textId="77777777" w:rsidR="00851E58" w:rsidRPr="00E74E9D" w:rsidRDefault="00851E58" w:rsidP="00E74E9D">
      <w:pPr>
        <w:keepNext/>
        <w:spacing w:after="0" w:line="240" w:lineRule="auto"/>
        <w:jc w:val="center"/>
        <w:outlineLvl w:val="0"/>
        <w:rPr>
          <w:rFonts w:ascii="Book Antiqua" w:eastAsia="Times New Roman" w:hAnsi="Book Antiqua" w:cs="Times New Roman"/>
          <w:b/>
          <w:bCs/>
          <w:iCs/>
          <w:sz w:val="36"/>
          <w:szCs w:val="36"/>
          <w:lang w:val="es-ES_tradnl"/>
        </w:rPr>
      </w:pPr>
      <w:r w:rsidRPr="00E74E9D">
        <w:rPr>
          <w:rFonts w:ascii="Book Antiqua" w:eastAsia="Times New Roman" w:hAnsi="Book Antiqua" w:cs="Times New Roman"/>
          <w:b/>
          <w:bCs/>
          <w:iCs/>
          <w:sz w:val="36"/>
          <w:szCs w:val="36"/>
          <w:lang w:val="es-ES_tradnl"/>
        </w:rPr>
        <w:t>CÁMARA DE REPRESENTANTES</w:t>
      </w:r>
    </w:p>
    <w:p w14:paraId="44D7448C"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116D7C57" w14:textId="220C254D" w:rsidR="00851E58" w:rsidRPr="00E74E9D" w:rsidRDefault="00851E58" w:rsidP="00E74E9D">
      <w:pPr>
        <w:spacing w:after="0" w:line="240" w:lineRule="auto"/>
        <w:jc w:val="center"/>
        <w:rPr>
          <w:rFonts w:ascii="Book Antiqua" w:eastAsia="Times New Roman" w:hAnsi="Book Antiqua" w:cs="Times New Roman"/>
          <w:b/>
          <w:bCs/>
          <w:sz w:val="52"/>
          <w:szCs w:val="52"/>
          <w:lang w:val="es-ES_tradnl"/>
        </w:rPr>
      </w:pPr>
      <w:r w:rsidRPr="00E74E9D">
        <w:rPr>
          <w:rFonts w:ascii="Book Antiqua" w:eastAsia="Times New Roman" w:hAnsi="Book Antiqua" w:cs="Times New Roman"/>
          <w:b/>
          <w:bCs/>
          <w:sz w:val="52"/>
          <w:szCs w:val="52"/>
          <w:lang w:val="es-ES_tradnl"/>
        </w:rPr>
        <w:t xml:space="preserve">P. de la C. </w:t>
      </w:r>
      <w:r w:rsidR="00A53B68">
        <w:rPr>
          <w:rFonts w:ascii="Book Antiqua" w:eastAsia="Times New Roman" w:hAnsi="Book Antiqua" w:cs="Times New Roman"/>
          <w:b/>
          <w:bCs/>
          <w:sz w:val="52"/>
          <w:szCs w:val="52"/>
          <w:lang w:val="es-ES_tradnl"/>
        </w:rPr>
        <w:t>289</w:t>
      </w:r>
    </w:p>
    <w:p w14:paraId="3047C20A" w14:textId="77777777" w:rsidR="00851E58" w:rsidRPr="00E74E9D" w:rsidRDefault="00851E58" w:rsidP="00E74E9D">
      <w:pPr>
        <w:spacing w:after="0" w:line="240" w:lineRule="auto"/>
        <w:jc w:val="center"/>
        <w:rPr>
          <w:rFonts w:ascii="Book Antiqua" w:eastAsia="Times New Roman" w:hAnsi="Book Antiqua" w:cs="Times New Roman"/>
          <w:bCs/>
          <w:sz w:val="24"/>
          <w:szCs w:val="20"/>
          <w:lang w:val="es-ES_tradnl"/>
        </w:rPr>
      </w:pPr>
    </w:p>
    <w:p w14:paraId="4BEBC875" w14:textId="14C0757C" w:rsidR="00851E58" w:rsidRPr="00E74E9D" w:rsidRDefault="00A53B68" w:rsidP="00E74E9D">
      <w:pPr>
        <w:spacing w:after="0" w:line="240" w:lineRule="auto"/>
        <w:jc w:val="center"/>
        <w:rPr>
          <w:rFonts w:ascii="Book Antiqua" w:eastAsia="Times New Roman" w:hAnsi="Book Antiqua" w:cs="Times New Roman"/>
          <w:caps/>
          <w:sz w:val="24"/>
          <w:szCs w:val="20"/>
          <w:lang w:val="es-ES_tradnl"/>
        </w:rPr>
      </w:pPr>
      <w:r>
        <w:rPr>
          <w:rFonts w:ascii="Book Antiqua" w:eastAsia="Times New Roman" w:hAnsi="Book Antiqua" w:cs="Times New Roman"/>
          <w:caps/>
          <w:sz w:val="24"/>
          <w:szCs w:val="20"/>
          <w:lang w:val="es-ES_tradnl"/>
        </w:rPr>
        <w:t>31</w:t>
      </w:r>
      <w:r w:rsidR="00851E58" w:rsidRPr="00E74E9D">
        <w:rPr>
          <w:rFonts w:ascii="Book Antiqua" w:eastAsia="Times New Roman" w:hAnsi="Book Antiqua" w:cs="Times New Roman"/>
          <w:caps/>
          <w:sz w:val="24"/>
          <w:szCs w:val="20"/>
          <w:lang w:val="es-ES_tradnl"/>
        </w:rPr>
        <w:t xml:space="preserve"> de </w:t>
      </w:r>
      <w:r w:rsidR="00225DE0">
        <w:rPr>
          <w:rFonts w:ascii="Book Antiqua" w:eastAsia="Times New Roman" w:hAnsi="Book Antiqua" w:cs="Times New Roman"/>
          <w:caps/>
          <w:sz w:val="24"/>
          <w:szCs w:val="20"/>
          <w:lang w:val="es-ES_tradnl"/>
        </w:rPr>
        <w:t>ENERO</w:t>
      </w:r>
      <w:r w:rsidR="00851E58" w:rsidRPr="00E74E9D">
        <w:rPr>
          <w:rFonts w:ascii="Book Antiqua" w:eastAsia="Times New Roman" w:hAnsi="Book Antiqua" w:cs="Times New Roman"/>
          <w:caps/>
          <w:sz w:val="24"/>
          <w:szCs w:val="20"/>
          <w:lang w:val="es-ES_tradnl"/>
        </w:rPr>
        <w:t xml:space="preserve"> de 202</w:t>
      </w:r>
      <w:r w:rsidR="00225DE0">
        <w:rPr>
          <w:rFonts w:ascii="Book Antiqua" w:eastAsia="Times New Roman" w:hAnsi="Book Antiqua" w:cs="Times New Roman"/>
          <w:caps/>
          <w:sz w:val="24"/>
          <w:szCs w:val="20"/>
          <w:lang w:val="es-ES_tradnl"/>
        </w:rPr>
        <w:t>5</w:t>
      </w:r>
    </w:p>
    <w:p w14:paraId="2F760DA4"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5EF61DF3" w14:textId="654A9CE4" w:rsidR="00851E58" w:rsidRPr="00E74E9D" w:rsidRDefault="00851E58" w:rsidP="00E74E9D">
      <w:pPr>
        <w:spacing w:after="0" w:line="240" w:lineRule="auto"/>
        <w:jc w:val="center"/>
        <w:rPr>
          <w:rFonts w:ascii="Book Antiqua" w:eastAsia="Times New Roman" w:hAnsi="Book Antiqua" w:cs="Times New Roman"/>
          <w:i/>
          <w:sz w:val="24"/>
          <w:szCs w:val="20"/>
          <w:lang w:val="es-ES"/>
        </w:rPr>
      </w:pPr>
      <w:r w:rsidRPr="00E74E9D">
        <w:rPr>
          <w:rFonts w:ascii="Book Antiqua" w:eastAsia="Times New Roman" w:hAnsi="Book Antiqua" w:cs="Times New Roman"/>
          <w:sz w:val="24"/>
          <w:szCs w:val="20"/>
          <w:lang w:val="es-ES_tradnl"/>
        </w:rPr>
        <w:t xml:space="preserve">Presentado por la representante </w:t>
      </w:r>
      <w:r w:rsidR="00D94201" w:rsidRPr="00E5066D">
        <w:rPr>
          <w:rFonts w:ascii="Book Antiqua" w:eastAsia="Times New Roman" w:hAnsi="Book Antiqua" w:cs="Times New Roman"/>
          <w:i/>
          <w:iCs/>
          <w:sz w:val="24"/>
          <w:szCs w:val="20"/>
          <w:lang w:val="es-ES_tradnl"/>
        </w:rPr>
        <w:t>Higgins Cuadrado</w:t>
      </w:r>
    </w:p>
    <w:p w14:paraId="22E7D729" w14:textId="77777777" w:rsidR="00851E58" w:rsidRPr="00E74E9D" w:rsidRDefault="00851E58" w:rsidP="00E74E9D">
      <w:pPr>
        <w:tabs>
          <w:tab w:val="left" w:pos="4680"/>
        </w:tabs>
        <w:spacing w:after="0" w:line="240" w:lineRule="auto"/>
        <w:ind w:left="720"/>
        <w:jc w:val="both"/>
        <w:rPr>
          <w:rFonts w:ascii="Book Antiqua" w:eastAsia="Times New Roman" w:hAnsi="Book Antiqua" w:cs="Times New Roman"/>
          <w:sz w:val="24"/>
          <w:szCs w:val="20"/>
          <w:lang w:val="es-ES_tradnl"/>
        </w:rPr>
      </w:pPr>
    </w:p>
    <w:p w14:paraId="3335F83E" w14:textId="63F401AE"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r w:rsidRPr="00E74E9D">
        <w:rPr>
          <w:rFonts w:ascii="Book Antiqua" w:eastAsia="Times New Roman" w:hAnsi="Book Antiqua" w:cs="Times New Roman"/>
          <w:sz w:val="24"/>
          <w:szCs w:val="20"/>
          <w:lang w:val="es-ES_tradnl"/>
        </w:rPr>
        <w:t xml:space="preserve">Referido a </w:t>
      </w:r>
      <w:r w:rsidR="0051721B">
        <w:rPr>
          <w:rFonts w:ascii="Book Antiqua" w:eastAsia="Times New Roman" w:hAnsi="Book Antiqua" w:cs="Times New Roman"/>
          <w:sz w:val="24"/>
          <w:szCs w:val="20"/>
          <w:lang w:val="es-ES_tradnl"/>
        </w:rPr>
        <w:t xml:space="preserve">la Comisión de </w:t>
      </w:r>
      <w:r w:rsidR="00C024D6">
        <w:rPr>
          <w:rFonts w:ascii="Book Antiqua" w:eastAsia="Times New Roman" w:hAnsi="Book Antiqua" w:cs="Times New Roman"/>
          <w:sz w:val="24"/>
          <w:szCs w:val="20"/>
          <w:lang w:val="es-ES_tradnl"/>
        </w:rPr>
        <w:t>Salud</w:t>
      </w:r>
    </w:p>
    <w:p w14:paraId="38812CC7"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4E9FA85B" w14:textId="77777777" w:rsidR="00851E58" w:rsidRPr="00E74E9D" w:rsidRDefault="00851E58" w:rsidP="00E74E9D">
      <w:pPr>
        <w:spacing w:after="0" w:line="240" w:lineRule="auto"/>
        <w:jc w:val="center"/>
        <w:rPr>
          <w:rFonts w:ascii="Book Antiqua" w:eastAsia="Times New Roman" w:hAnsi="Book Antiqua" w:cs="Times New Roman"/>
          <w:b/>
          <w:sz w:val="28"/>
          <w:szCs w:val="28"/>
          <w:lang w:val="es-ES_tradnl"/>
        </w:rPr>
      </w:pPr>
      <w:r w:rsidRPr="00E74E9D">
        <w:rPr>
          <w:rFonts w:ascii="Book Antiqua" w:eastAsia="Times New Roman" w:hAnsi="Book Antiqua" w:cs="Times New Roman"/>
          <w:b/>
          <w:sz w:val="28"/>
          <w:szCs w:val="28"/>
          <w:lang w:val="es-ES_tradnl"/>
        </w:rPr>
        <w:t>LEY</w:t>
      </w:r>
    </w:p>
    <w:p w14:paraId="5E0A91A2" w14:textId="77777777" w:rsidR="00851E58" w:rsidRPr="00E74E9D" w:rsidRDefault="00851E58" w:rsidP="00E74E9D">
      <w:pPr>
        <w:spacing w:after="0" w:line="240" w:lineRule="auto"/>
        <w:jc w:val="both"/>
        <w:rPr>
          <w:rFonts w:ascii="Book Antiqua" w:eastAsia="Times New Roman" w:hAnsi="Book Antiqua" w:cs="Times New Roman"/>
          <w:sz w:val="24"/>
          <w:szCs w:val="20"/>
          <w:lang w:val="es-ES_tradnl"/>
        </w:rPr>
      </w:pPr>
    </w:p>
    <w:p w14:paraId="5681E73D" w14:textId="4BE47B4B" w:rsidR="00851E58" w:rsidRPr="00425B3C" w:rsidRDefault="00851E58" w:rsidP="00BA21C1">
      <w:pPr>
        <w:spacing w:after="0" w:line="240" w:lineRule="auto"/>
        <w:ind w:left="450" w:hanging="450"/>
        <w:jc w:val="both"/>
        <w:rPr>
          <w:rFonts w:ascii="Book Antiqua" w:eastAsia="Times New Roman" w:hAnsi="Book Antiqua" w:cs="AngsanaUPC"/>
          <w:sz w:val="24"/>
          <w:szCs w:val="24"/>
          <w:lang w:val="es-PR"/>
        </w:rPr>
      </w:pPr>
      <w:r w:rsidRPr="00425B3C">
        <w:rPr>
          <w:rFonts w:ascii="Book Antiqua" w:eastAsia="Times New Roman" w:hAnsi="Book Antiqua" w:cs="AngsanaUPC"/>
          <w:sz w:val="24"/>
          <w:szCs w:val="24"/>
          <w:lang w:val="es-ES_tradnl"/>
        </w:rPr>
        <w:t xml:space="preserve">Para </w:t>
      </w:r>
      <w:r w:rsidR="00086C24" w:rsidRPr="00425B3C">
        <w:rPr>
          <w:rFonts w:ascii="Book Antiqua" w:eastAsia="Times New Roman" w:hAnsi="Book Antiqua" w:cs="AngsanaUPC"/>
          <w:sz w:val="24"/>
          <w:szCs w:val="24"/>
          <w:lang w:val="es-ES_tradnl"/>
        </w:rPr>
        <w:t xml:space="preserve">adoptar la </w:t>
      </w:r>
      <w:bookmarkStart w:id="0" w:name="_Hlk139995554"/>
      <w:bookmarkStart w:id="1" w:name="_Hlk145783227"/>
      <w:r w:rsidR="000B53A8" w:rsidRPr="00425B3C">
        <w:rPr>
          <w:rFonts w:ascii="Book Antiqua" w:eastAsia="Times New Roman" w:hAnsi="Book Antiqua" w:cs="AngsanaUPC"/>
          <w:sz w:val="24"/>
          <w:szCs w:val="24"/>
          <w:lang w:val="es-ES_tradnl"/>
        </w:rPr>
        <w:t>“</w:t>
      </w:r>
      <w:bookmarkStart w:id="2" w:name="_Hlk142892308"/>
      <w:r w:rsidR="000B53A8" w:rsidRPr="00425B3C">
        <w:rPr>
          <w:rFonts w:ascii="Book Antiqua" w:eastAsia="Times New Roman" w:hAnsi="Book Antiqua" w:cs="AngsanaUPC"/>
          <w:sz w:val="24"/>
          <w:szCs w:val="24"/>
          <w:lang w:val="es-ES_tradnl"/>
        </w:rPr>
        <w:t xml:space="preserve">Ley </w:t>
      </w:r>
      <w:bookmarkStart w:id="3" w:name="_Hlk143710233"/>
      <w:r w:rsidR="000B53A8" w:rsidRPr="00425B3C">
        <w:rPr>
          <w:rFonts w:ascii="Book Antiqua" w:eastAsia="Times New Roman" w:hAnsi="Book Antiqua" w:cs="AngsanaUPC"/>
          <w:sz w:val="24"/>
          <w:szCs w:val="24"/>
          <w:lang w:val="es-ES_tradnl"/>
        </w:rPr>
        <w:t>de Tele</w:t>
      </w:r>
      <w:r w:rsidR="00B34E1A" w:rsidRPr="00425B3C">
        <w:rPr>
          <w:rFonts w:ascii="Book Antiqua" w:eastAsia="Times New Roman" w:hAnsi="Book Antiqua" w:cs="AngsanaUPC"/>
          <w:sz w:val="24"/>
          <w:szCs w:val="24"/>
          <w:lang w:val="es-ES_tradnl"/>
        </w:rPr>
        <w:t>s</w:t>
      </w:r>
      <w:r w:rsidR="000B53A8" w:rsidRPr="00425B3C">
        <w:rPr>
          <w:rFonts w:ascii="Book Antiqua" w:eastAsia="Times New Roman" w:hAnsi="Book Antiqua" w:cs="AngsanaUPC"/>
          <w:sz w:val="24"/>
          <w:szCs w:val="24"/>
          <w:lang w:val="es-ES_tradnl"/>
        </w:rPr>
        <w:t>alud</w:t>
      </w:r>
      <w:r w:rsidR="00967B0C" w:rsidRPr="00425B3C">
        <w:rPr>
          <w:rFonts w:ascii="Book Antiqua" w:eastAsia="Times New Roman" w:hAnsi="Book Antiqua" w:cs="AngsanaUPC"/>
          <w:sz w:val="24"/>
          <w:szCs w:val="24"/>
          <w:lang w:val="es-ES_tradnl"/>
        </w:rPr>
        <w:t xml:space="preserve"> M</w:t>
      </w:r>
      <w:r w:rsidR="000B53A8" w:rsidRPr="00425B3C">
        <w:rPr>
          <w:rFonts w:ascii="Book Antiqua" w:eastAsia="Times New Roman" w:hAnsi="Book Antiqua" w:cs="AngsanaUPC"/>
          <w:sz w:val="24"/>
          <w:szCs w:val="24"/>
          <w:lang w:val="es-ES_tradnl"/>
        </w:rPr>
        <w:t>ental</w:t>
      </w:r>
      <w:r w:rsidR="00CC7675" w:rsidRPr="00425B3C">
        <w:rPr>
          <w:rFonts w:ascii="Book Antiqua" w:eastAsia="Times New Roman" w:hAnsi="Book Antiqua" w:cs="AngsanaUPC"/>
          <w:sz w:val="24"/>
          <w:szCs w:val="24"/>
          <w:lang w:val="es-ES_tradnl"/>
        </w:rPr>
        <w:t xml:space="preserve"> de Puerto Rico</w:t>
      </w:r>
      <w:r w:rsidR="00F528C8" w:rsidRPr="00425B3C">
        <w:rPr>
          <w:rFonts w:ascii="Book Antiqua" w:eastAsia="Times New Roman" w:hAnsi="Book Antiqua" w:cs="AngsanaUPC"/>
          <w:sz w:val="24"/>
          <w:szCs w:val="24"/>
          <w:lang w:val="es-ES_tradnl"/>
        </w:rPr>
        <w:t>”</w:t>
      </w:r>
      <w:r w:rsidR="000B53A8" w:rsidRPr="00425B3C">
        <w:rPr>
          <w:rFonts w:ascii="Book Antiqua" w:eastAsia="Times New Roman" w:hAnsi="Book Antiqua" w:cs="AngsanaUPC"/>
          <w:sz w:val="24"/>
          <w:szCs w:val="24"/>
          <w:lang w:val="es-ES_tradnl"/>
        </w:rPr>
        <w:t xml:space="preserve"> </w:t>
      </w:r>
      <w:bookmarkEnd w:id="0"/>
      <w:bookmarkEnd w:id="1"/>
      <w:bookmarkEnd w:id="2"/>
      <w:bookmarkEnd w:id="3"/>
      <w:r w:rsidR="000B53A8" w:rsidRPr="00425B3C">
        <w:rPr>
          <w:rFonts w:ascii="Book Antiqua" w:eastAsia="Times New Roman" w:hAnsi="Book Antiqua" w:cs="AngsanaUPC"/>
          <w:sz w:val="24"/>
          <w:szCs w:val="24"/>
          <w:lang w:val="es-ES_tradnl"/>
        </w:rPr>
        <w:t xml:space="preserve">a los fines de reglamentar, </w:t>
      </w:r>
      <w:bookmarkStart w:id="4" w:name="_Hlk144144608"/>
      <w:r w:rsidR="000B53A8" w:rsidRPr="00425B3C">
        <w:rPr>
          <w:rFonts w:ascii="Book Antiqua" w:eastAsia="Times New Roman" w:hAnsi="Book Antiqua" w:cs="AngsanaUPC"/>
          <w:sz w:val="24"/>
          <w:szCs w:val="24"/>
          <w:lang w:val="es-ES_tradnl"/>
        </w:rPr>
        <w:t xml:space="preserve">atemperar y garantizar cumplimiento con la política pública </w:t>
      </w:r>
      <w:r w:rsidR="00F751D6" w:rsidRPr="00425B3C">
        <w:rPr>
          <w:rFonts w:ascii="Book Antiqua" w:eastAsia="Times New Roman" w:hAnsi="Book Antiqua" w:cs="AngsanaUPC"/>
          <w:sz w:val="24"/>
          <w:szCs w:val="24"/>
          <w:lang w:val="es-ES_tradnl"/>
        </w:rPr>
        <w:t>sobre los servicios de</w:t>
      </w:r>
      <w:bookmarkStart w:id="5" w:name="_Hlk140139487"/>
      <w:r w:rsidR="00F751D6" w:rsidRPr="00425B3C">
        <w:rPr>
          <w:rFonts w:ascii="Book Antiqua" w:eastAsia="Times New Roman" w:hAnsi="Book Antiqua" w:cs="AngsanaUPC"/>
          <w:sz w:val="24"/>
          <w:szCs w:val="24"/>
          <w:lang w:val="es-ES_tradnl"/>
        </w:rPr>
        <w:t xml:space="preserve"> s</w:t>
      </w:r>
      <w:r w:rsidR="000B53A8" w:rsidRPr="00425B3C">
        <w:rPr>
          <w:rFonts w:ascii="Book Antiqua" w:eastAsia="Times New Roman" w:hAnsi="Book Antiqua" w:cs="AngsanaUPC"/>
          <w:sz w:val="24"/>
          <w:szCs w:val="24"/>
          <w:lang w:val="es-ES_tradnl"/>
        </w:rPr>
        <w:t xml:space="preserve">alud </w:t>
      </w:r>
      <w:r w:rsidR="00F751D6" w:rsidRPr="00425B3C">
        <w:rPr>
          <w:rFonts w:ascii="Book Antiqua" w:eastAsia="Times New Roman" w:hAnsi="Book Antiqua" w:cs="AngsanaUPC"/>
          <w:sz w:val="24"/>
          <w:szCs w:val="24"/>
          <w:lang w:val="es-ES_tradnl"/>
        </w:rPr>
        <w:t>m</w:t>
      </w:r>
      <w:r w:rsidR="00967B0C" w:rsidRPr="00425B3C">
        <w:rPr>
          <w:rFonts w:ascii="Book Antiqua" w:eastAsia="Times New Roman" w:hAnsi="Book Antiqua" w:cs="AngsanaUPC"/>
          <w:sz w:val="24"/>
          <w:szCs w:val="24"/>
          <w:lang w:val="es-ES_tradnl"/>
        </w:rPr>
        <w:t xml:space="preserve">ental </w:t>
      </w:r>
      <w:r w:rsidR="00F751D6" w:rsidRPr="00425B3C">
        <w:rPr>
          <w:rFonts w:ascii="Book Antiqua" w:eastAsia="Times New Roman" w:hAnsi="Book Antiqua" w:cs="AngsanaUPC"/>
          <w:sz w:val="24"/>
          <w:szCs w:val="24"/>
          <w:lang w:val="es-ES_tradnl"/>
        </w:rPr>
        <w:t>en</w:t>
      </w:r>
      <w:r w:rsidR="00967B0C" w:rsidRPr="00425B3C">
        <w:rPr>
          <w:rFonts w:ascii="Book Antiqua" w:eastAsia="Times New Roman" w:hAnsi="Book Antiqua" w:cs="AngsanaUPC"/>
          <w:sz w:val="24"/>
          <w:szCs w:val="24"/>
          <w:lang w:val="es-ES_tradnl"/>
        </w:rPr>
        <w:t xml:space="preserve"> Puerto Rico</w:t>
      </w:r>
      <w:bookmarkEnd w:id="5"/>
      <w:r w:rsidR="00967B0C" w:rsidRPr="00425B3C">
        <w:rPr>
          <w:rFonts w:ascii="Book Antiqua" w:eastAsia="Times New Roman" w:hAnsi="Book Antiqua" w:cs="AngsanaUPC"/>
          <w:sz w:val="24"/>
          <w:szCs w:val="24"/>
          <w:lang w:val="es-ES_tradnl"/>
        </w:rPr>
        <w:t xml:space="preserve"> haciéndola extensiva al ofrecimiento de servicios de </w:t>
      </w:r>
      <w:r w:rsidR="00D220F2" w:rsidRPr="00425B3C">
        <w:rPr>
          <w:rFonts w:ascii="Book Antiqua" w:eastAsia="Times New Roman" w:hAnsi="Book Antiqua" w:cs="AngsanaUPC"/>
          <w:sz w:val="24"/>
          <w:szCs w:val="24"/>
          <w:lang w:val="es-ES_tradnl"/>
        </w:rPr>
        <w:t xml:space="preserve">prevención, </w:t>
      </w:r>
      <w:r w:rsidR="00292E95" w:rsidRPr="00425B3C">
        <w:rPr>
          <w:rFonts w:ascii="Book Antiqua" w:eastAsia="Times New Roman" w:hAnsi="Book Antiqua" w:cs="AngsanaUPC"/>
          <w:sz w:val="24"/>
          <w:szCs w:val="24"/>
          <w:lang w:val="es-ES_tradnl"/>
        </w:rPr>
        <w:t xml:space="preserve">promoción de la salud, </w:t>
      </w:r>
      <w:r w:rsidR="00967B0C" w:rsidRPr="00425B3C">
        <w:rPr>
          <w:rFonts w:ascii="Book Antiqua" w:eastAsia="Times New Roman" w:hAnsi="Book Antiqua" w:cs="AngsanaUPC"/>
          <w:sz w:val="24"/>
          <w:szCs w:val="24"/>
          <w:lang w:val="es-ES_tradnl"/>
        </w:rPr>
        <w:t>evaluación, diagn</w:t>
      </w:r>
      <w:r w:rsidR="00CB0189" w:rsidRPr="00425B3C">
        <w:rPr>
          <w:rFonts w:ascii="Book Antiqua" w:eastAsia="Times New Roman" w:hAnsi="Book Antiqua" w:cs="AngsanaUPC"/>
          <w:sz w:val="24"/>
          <w:szCs w:val="24"/>
          <w:lang w:val="es-ES_tradnl"/>
        </w:rPr>
        <w:t>ó</w:t>
      </w:r>
      <w:r w:rsidR="00967B0C" w:rsidRPr="00425B3C">
        <w:rPr>
          <w:rFonts w:ascii="Book Antiqua" w:eastAsia="Times New Roman" w:hAnsi="Book Antiqua" w:cs="AngsanaUPC"/>
          <w:sz w:val="24"/>
          <w:szCs w:val="24"/>
          <w:lang w:val="es-ES_tradnl"/>
        </w:rPr>
        <w:t>stico</w:t>
      </w:r>
      <w:r w:rsidR="00AA48C5" w:rsidRPr="00425B3C">
        <w:rPr>
          <w:rFonts w:ascii="Book Antiqua" w:eastAsia="Times New Roman" w:hAnsi="Book Antiqua" w:cs="AngsanaUPC"/>
          <w:sz w:val="24"/>
          <w:szCs w:val="24"/>
          <w:lang w:val="es-ES_tradnl"/>
        </w:rPr>
        <w:t>,</w:t>
      </w:r>
      <w:r w:rsidR="00967B0C" w:rsidRPr="00425B3C">
        <w:rPr>
          <w:rFonts w:ascii="Book Antiqua" w:eastAsia="Times New Roman" w:hAnsi="Book Antiqua" w:cs="AngsanaUPC"/>
          <w:sz w:val="24"/>
          <w:szCs w:val="24"/>
          <w:lang w:val="es-ES_tradnl"/>
        </w:rPr>
        <w:t xml:space="preserve"> intervenciones terapéuticas</w:t>
      </w:r>
      <w:r w:rsidR="00AA48C5" w:rsidRPr="00425B3C">
        <w:rPr>
          <w:rFonts w:ascii="Book Antiqua" w:eastAsia="Times New Roman" w:hAnsi="Book Antiqua" w:cs="AngsanaUPC"/>
          <w:sz w:val="24"/>
          <w:szCs w:val="24"/>
          <w:lang w:val="es-ES_tradnl"/>
        </w:rPr>
        <w:t xml:space="preserve">, consultoría, educación y supervisión </w:t>
      </w:r>
      <w:bookmarkStart w:id="6" w:name="_Hlk140072534"/>
      <w:r w:rsidR="00967B0C" w:rsidRPr="00425B3C">
        <w:rPr>
          <w:rFonts w:ascii="Book Antiqua" w:eastAsia="Times New Roman" w:hAnsi="Book Antiqua" w:cs="AngsanaUPC"/>
          <w:sz w:val="24"/>
          <w:szCs w:val="24"/>
          <w:lang w:val="es-ES_tradnl"/>
        </w:rPr>
        <w:t xml:space="preserve">mediante el uso de </w:t>
      </w:r>
      <w:bookmarkStart w:id="7" w:name="_Hlk144574836"/>
      <w:r w:rsidR="00967B0C" w:rsidRPr="00425B3C">
        <w:rPr>
          <w:rFonts w:ascii="Book Antiqua" w:eastAsia="Times New Roman" w:hAnsi="Book Antiqua" w:cs="AngsanaUPC"/>
          <w:sz w:val="24"/>
          <w:szCs w:val="24"/>
          <w:lang w:val="es-ES_tradnl"/>
        </w:rPr>
        <w:t>la</w:t>
      </w:r>
      <w:r w:rsidR="00D220F2" w:rsidRPr="00425B3C">
        <w:rPr>
          <w:rFonts w:ascii="Book Antiqua" w:eastAsia="Times New Roman" w:hAnsi="Book Antiqua" w:cs="AngsanaUPC"/>
          <w:sz w:val="24"/>
          <w:szCs w:val="24"/>
          <w:lang w:val="es-ES_tradnl"/>
        </w:rPr>
        <w:t xml:space="preserve"> </w:t>
      </w:r>
      <w:bookmarkStart w:id="8" w:name="_Hlk140159221"/>
      <w:bookmarkStart w:id="9" w:name="_Hlk140760071"/>
      <w:r w:rsidR="00D220F2" w:rsidRPr="00425B3C">
        <w:rPr>
          <w:rFonts w:ascii="Book Antiqua" w:eastAsia="Times New Roman" w:hAnsi="Book Antiqua" w:cs="AngsanaUPC"/>
          <w:sz w:val="24"/>
          <w:szCs w:val="24"/>
          <w:lang w:val="es-ES_tradnl"/>
        </w:rPr>
        <w:t>Tecnología Digital o</w:t>
      </w:r>
      <w:r w:rsidR="00967B0C" w:rsidRPr="00425B3C">
        <w:rPr>
          <w:rFonts w:ascii="Book Antiqua" w:eastAsia="Times New Roman" w:hAnsi="Book Antiqua" w:cs="AngsanaUPC"/>
          <w:sz w:val="24"/>
          <w:szCs w:val="24"/>
          <w:lang w:val="es-ES_tradnl"/>
        </w:rPr>
        <w:t xml:space="preserve"> </w:t>
      </w:r>
      <w:bookmarkEnd w:id="8"/>
      <w:r w:rsidR="00967B0C" w:rsidRPr="00425B3C">
        <w:rPr>
          <w:rFonts w:ascii="Book Antiqua" w:eastAsia="Times New Roman" w:hAnsi="Book Antiqua" w:cs="AngsanaUPC"/>
          <w:sz w:val="24"/>
          <w:szCs w:val="24"/>
          <w:lang w:val="es-ES_tradnl"/>
        </w:rPr>
        <w:t>Telecomunicaciones</w:t>
      </w:r>
      <w:bookmarkEnd w:id="4"/>
      <w:bookmarkEnd w:id="6"/>
      <w:bookmarkEnd w:id="7"/>
      <w:bookmarkEnd w:id="9"/>
      <w:r w:rsidR="004A5D84" w:rsidRPr="00425B3C">
        <w:rPr>
          <w:rFonts w:ascii="Book Antiqua" w:eastAsia="Times New Roman" w:hAnsi="Book Antiqua" w:cs="AngsanaUPC"/>
          <w:sz w:val="24"/>
          <w:szCs w:val="24"/>
          <w:lang w:val="es-ES_tradnl"/>
        </w:rPr>
        <w:t>;</w:t>
      </w:r>
      <w:r w:rsidR="0007481F" w:rsidRPr="00425B3C">
        <w:rPr>
          <w:rFonts w:ascii="Book Antiqua" w:eastAsia="Times New Roman" w:hAnsi="Book Antiqua" w:cs="AngsanaUPC"/>
          <w:sz w:val="24"/>
          <w:szCs w:val="24"/>
          <w:lang w:val="es-ES_tradnl"/>
        </w:rPr>
        <w:t xml:space="preserve"> establecer paridad en la remuneración por servicios provistos mediante telesalud mental; crear el Registro de Proveedores de Servicios de Telesalud mental para profesionales no residentes en Puerto Rico;</w:t>
      </w:r>
      <w:r w:rsidR="004A5D84" w:rsidRPr="00425B3C">
        <w:rPr>
          <w:rFonts w:ascii="Book Antiqua" w:eastAsia="Times New Roman" w:hAnsi="Book Antiqua" w:cs="AngsanaUPC"/>
          <w:sz w:val="24"/>
          <w:szCs w:val="24"/>
          <w:lang w:val="es-ES_tradnl"/>
        </w:rPr>
        <w:t xml:space="preserve"> derogar </w:t>
      </w:r>
      <w:bookmarkStart w:id="10" w:name="_Hlk140254263"/>
      <w:r w:rsidR="004A5D84" w:rsidRPr="00425B3C">
        <w:rPr>
          <w:rFonts w:ascii="Book Antiqua" w:eastAsia="Times New Roman" w:hAnsi="Book Antiqua" w:cs="AngsanaUPC"/>
          <w:sz w:val="24"/>
          <w:szCs w:val="24"/>
          <w:lang w:val="es-ES_tradnl"/>
        </w:rPr>
        <w:t xml:space="preserve">la Ley 48-2020, conocida como </w:t>
      </w:r>
      <w:r w:rsidR="004A5D84" w:rsidRPr="00425B3C">
        <w:rPr>
          <w:rFonts w:ascii="Book Antiqua" w:eastAsia="Times New Roman" w:hAnsi="Book Antiqua" w:cs="AngsanaUPC"/>
          <w:sz w:val="24"/>
          <w:szCs w:val="24"/>
          <w:lang w:val="es-PR"/>
        </w:rPr>
        <w:t xml:space="preserve">“Ley para Regular la </w:t>
      </w:r>
      <w:proofErr w:type="spellStart"/>
      <w:r w:rsidR="004A5D84" w:rsidRPr="00425B3C">
        <w:rPr>
          <w:rFonts w:ascii="Book Antiqua" w:eastAsia="Times New Roman" w:hAnsi="Book Antiqua" w:cs="AngsanaUPC"/>
          <w:sz w:val="24"/>
          <w:szCs w:val="24"/>
          <w:lang w:val="es-PR"/>
        </w:rPr>
        <w:t>Ciberterapia</w:t>
      </w:r>
      <w:proofErr w:type="spellEnd"/>
      <w:r w:rsidR="004A5D84" w:rsidRPr="00425B3C">
        <w:rPr>
          <w:rFonts w:ascii="Book Antiqua" w:eastAsia="Times New Roman" w:hAnsi="Book Antiqua" w:cs="AngsanaUPC"/>
          <w:sz w:val="24"/>
          <w:szCs w:val="24"/>
          <w:lang w:val="es-PR"/>
        </w:rPr>
        <w:t xml:space="preserve"> en Puerto Rico”</w:t>
      </w:r>
      <w:bookmarkEnd w:id="10"/>
      <w:r w:rsidR="004A5153" w:rsidRPr="00425B3C">
        <w:rPr>
          <w:rFonts w:ascii="Book Antiqua" w:eastAsia="Times New Roman" w:hAnsi="Book Antiqua" w:cs="AngsanaUPC"/>
          <w:sz w:val="24"/>
          <w:szCs w:val="24"/>
          <w:lang w:val="es-PR"/>
        </w:rPr>
        <w:t xml:space="preserve"> </w:t>
      </w:r>
      <w:r w:rsidR="00BA21C1" w:rsidRPr="00425B3C">
        <w:rPr>
          <w:rFonts w:ascii="Book Antiqua" w:eastAsia="Times New Roman" w:hAnsi="Book Antiqua" w:cs="AngsanaUPC"/>
          <w:sz w:val="24"/>
          <w:szCs w:val="24"/>
          <w:lang w:val="es-PR"/>
        </w:rPr>
        <w:t xml:space="preserve">y </w:t>
      </w:r>
      <w:r w:rsidR="00BA21C1" w:rsidRPr="00425B3C">
        <w:rPr>
          <w:rFonts w:ascii="Book Antiqua" w:hAnsi="Book Antiqua" w:cs="Times New Roman"/>
          <w:bCs/>
          <w:color w:val="000000"/>
          <w:sz w:val="24"/>
          <w:szCs w:val="24"/>
          <w:lang w:val="es-PR"/>
        </w:rPr>
        <w:t>establecer la</w:t>
      </w:r>
      <w:r w:rsidR="004A5153" w:rsidRPr="00425B3C">
        <w:rPr>
          <w:rFonts w:ascii="Book Antiqua" w:hAnsi="Book Antiqua" w:cs="Times New Roman"/>
          <w:bCs/>
          <w:color w:val="000000"/>
          <w:sz w:val="24"/>
          <w:szCs w:val="24"/>
          <w:lang w:val="es-PR"/>
        </w:rPr>
        <w:t xml:space="preserve"> </w:t>
      </w:r>
      <w:r w:rsidR="002C29AB">
        <w:rPr>
          <w:rFonts w:ascii="Book Antiqua" w:hAnsi="Book Antiqua" w:cs="Times New Roman"/>
          <w:bCs/>
          <w:color w:val="000000"/>
          <w:sz w:val="24"/>
          <w:szCs w:val="24"/>
          <w:lang w:val="es-PR"/>
        </w:rPr>
        <w:t>i</w:t>
      </w:r>
      <w:r w:rsidR="004A5153" w:rsidRPr="00425B3C">
        <w:rPr>
          <w:rFonts w:ascii="Book Antiqua" w:hAnsi="Book Antiqua" w:cs="Times New Roman"/>
          <w:bCs/>
          <w:color w:val="000000"/>
          <w:sz w:val="24"/>
          <w:szCs w:val="24"/>
          <w:lang w:val="es-PR"/>
        </w:rPr>
        <w:t xml:space="preserve">nclusión de </w:t>
      </w:r>
      <w:r w:rsidR="002C29AB">
        <w:rPr>
          <w:rFonts w:ascii="Book Antiqua" w:hAnsi="Book Antiqua" w:cs="Times New Roman"/>
          <w:bCs/>
          <w:color w:val="000000"/>
          <w:sz w:val="24"/>
          <w:szCs w:val="24"/>
          <w:lang w:val="es-PR"/>
        </w:rPr>
        <w:t>p</w:t>
      </w:r>
      <w:r w:rsidR="004A5153" w:rsidRPr="00425B3C">
        <w:rPr>
          <w:rFonts w:ascii="Book Antiqua" w:hAnsi="Book Antiqua" w:cs="Times New Roman"/>
          <w:bCs/>
          <w:color w:val="000000"/>
          <w:sz w:val="24"/>
          <w:szCs w:val="24"/>
          <w:lang w:val="es-PR"/>
        </w:rPr>
        <w:t xml:space="preserve">rofesiones </w:t>
      </w:r>
      <w:r w:rsidR="002C29AB">
        <w:rPr>
          <w:rFonts w:ascii="Book Antiqua" w:hAnsi="Book Antiqua" w:cs="Times New Roman"/>
          <w:bCs/>
          <w:color w:val="000000"/>
          <w:sz w:val="24"/>
          <w:szCs w:val="24"/>
          <w:lang w:val="es-PR"/>
        </w:rPr>
        <w:t>a</w:t>
      </w:r>
      <w:r w:rsidR="004A5153" w:rsidRPr="00425B3C">
        <w:rPr>
          <w:rFonts w:ascii="Book Antiqua" w:hAnsi="Book Antiqua" w:cs="Times New Roman"/>
          <w:bCs/>
          <w:color w:val="000000"/>
          <w:sz w:val="24"/>
          <w:szCs w:val="24"/>
          <w:lang w:val="es-PR"/>
        </w:rPr>
        <w:t xml:space="preserve">fectadas por </w:t>
      </w:r>
      <w:r w:rsidR="00BA21C1" w:rsidRPr="00425B3C">
        <w:rPr>
          <w:rFonts w:ascii="Book Antiqua" w:hAnsi="Book Antiqua" w:cs="Times New Roman"/>
          <w:bCs/>
          <w:color w:val="000000"/>
          <w:sz w:val="24"/>
          <w:szCs w:val="24"/>
          <w:lang w:val="es-PR"/>
        </w:rPr>
        <w:t xml:space="preserve">la </w:t>
      </w:r>
      <w:r w:rsidR="002C29AB">
        <w:rPr>
          <w:rFonts w:ascii="Book Antiqua" w:hAnsi="Book Antiqua" w:cs="Times New Roman"/>
          <w:bCs/>
          <w:color w:val="000000"/>
          <w:sz w:val="24"/>
          <w:szCs w:val="24"/>
          <w:lang w:val="es-PR"/>
        </w:rPr>
        <w:t>d</w:t>
      </w:r>
      <w:r w:rsidR="00BA21C1" w:rsidRPr="00425B3C">
        <w:rPr>
          <w:rFonts w:ascii="Book Antiqua" w:hAnsi="Book Antiqua" w:cs="Times New Roman"/>
          <w:bCs/>
          <w:color w:val="000000"/>
          <w:sz w:val="24"/>
          <w:szCs w:val="24"/>
          <w:lang w:val="es-PR"/>
        </w:rPr>
        <w:t>erogación</w:t>
      </w:r>
      <w:r w:rsidR="004A5153" w:rsidRPr="00425B3C">
        <w:rPr>
          <w:rFonts w:ascii="Book Antiqua" w:hAnsi="Book Antiqua" w:cs="Times New Roman"/>
          <w:bCs/>
          <w:color w:val="000000"/>
          <w:sz w:val="24"/>
          <w:szCs w:val="24"/>
          <w:lang w:val="es-PR"/>
        </w:rPr>
        <w:t xml:space="preserve"> </w:t>
      </w:r>
      <w:r w:rsidR="00BA21C1" w:rsidRPr="00425B3C">
        <w:rPr>
          <w:rFonts w:ascii="Book Antiqua" w:hAnsi="Book Antiqua" w:cs="Times New Roman"/>
          <w:bCs/>
          <w:color w:val="000000"/>
          <w:sz w:val="24"/>
          <w:szCs w:val="24"/>
          <w:lang w:val="es-PR"/>
        </w:rPr>
        <w:t xml:space="preserve">de la </w:t>
      </w:r>
      <w:r w:rsidR="004A5153" w:rsidRPr="00425B3C">
        <w:rPr>
          <w:rFonts w:ascii="Book Antiqua" w:hAnsi="Book Antiqua" w:cs="Times New Roman"/>
          <w:bCs/>
          <w:color w:val="000000"/>
          <w:sz w:val="24"/>
          <w:szCs w:val="24"/>
          <w:lang w:val="es-PR"/>
        </w:rPr>
        <w:t>Ley 48-2020, supra, en la Ley 168-20</w:t>
      </w:r>
      <w:r w:rsidR="00153BFA">
        <w:rPr>
          <w:rFonts w:ascii="Book Antiqua" w:hAnsi="Book Antiqua" w:cs="Times New Roman"/>
          <w:bCs/>
          <w:color w:val="000000"/>
          <w:sz w:val="24"/>
          <w:szCs w:val="24"/>
          <w:lang w:val="es-PR"/>
        </w:rPr>
        <w:t>18</w:t>
      </w:r>
      <w:r w:rsidR="004A5153" w:rsidRPr="00425B3C">
        <w:rPr>
          <w:rFonts w:ascii="Book Antiqua" w:hAnsi="Book Antiqua" w:cs="Times New Roman"/>
          <w:bCs/>
          <w:color w:val="000000"/>
          <w:sz w:val="24"/>
          <w:szCs w:val="24"/>
          <w:lang w:val="es-PR"/>
        </w:rPr>
        <w:t>, según enmendada</w:t>
      </w:r>
      <w:r w:rsidR="004A5D84" w:rsidRPr="00425B3C">
        <w:rPr>
          <w:rFonts w:ascii="Book Antiqua" w:eastAsia="Times New Roman" w:hAnsi="Book Antiqua" w:cs="AngsanaUPC"/>
          <w:sz w:val="24"/>
          <w:szCs w:val="24"/>
          <w:lang w:val="es-PR"/>
        </w:rPr>
        <w:t>;</w:t>
      </w:r>
      <w:r w:rsidR="000B53A8" w:rsidRPr="00425B3C">
        <w:rPr>
          <w:rFonts w:ascii="Book Antiqua" w:eastAsia="Times New Roman" w:hAnsi="Book Antiqua" w:cs="AngsanaUPC"/>
          <w:sz w:val="24"/>
          <w:szCs w:val="24"/>
          <w:lang w:val="es-ES_tradnl"/>
        </w:rPr>
        <w:t xml:space="preserve"> </w:t>
      </w:r>
      <w:r w:rsidRPr="00425B3C">
        <w:rPr>
          <w:rFonts w:ascii="Book Antiqua" w:hAnsi="Book Antiqua"/>
          <w:color w:val="000000"/>
          <w:sz w:val="24"/>
          <w:szCs w:val="24"/>
          <w:lang w:val="es-ES_tradnl"/>
        </w:rPr>
        <w:t>y para otros fines relacionados</w:t>
      </w:r>
      <w:r w:rsidRPr="00425B3C">
        <w:rPr>
          <w:rFonts w:ascii="Book Antiqua" w:hAnsi="Book Antiqua"/>
          <w:color w:val="000000"/>
          <w:sz w:val="24"/>
          <w:szCs w:val="24"/>
          <w:lang w:val="es-PR"/>
        </w:rPr>
        <w:t xml:space="preserve">.  </w:t>
      </w:r>
    </w:p>
    <w:p w14:paraId="17CED9DA" w14:textId="77777777" w:rsidR="00E75992" w:rsidRPr="00E74E9D" w:rsidRDefault="00E75992" w:rsidP="00E74E9D">
      <w:pPr>
        <w:spacing w:after="0" w:line="240" w:lineRule="auto"/>
        <w:ind w:left="450" w:hanging="450"/>
        <w:jc w:val="center"/>
        <w:rPr>
          <w:rFonts w:ascii="Book Antiqua" w:hAnsi="Book Antiqua"/>
          <w:color w:val="000000"/>
          <w:sz w:val="24"/>
          <w:szCs w:val="24"/>
          <w:lang w:val="es-PR"/>
        </w:rPr>
      </w:pPr>
    </w:p>
    <w:p w14:paraId="509104DF" w14:textId="77777777" w:rsidR="00851E58" w:rsidRPr="0051721B" w:rsidRDefault="00851E58" w:rsidP="00E74E9D">
      <w:pPr>
        <w:tabs>
          <w:tab w:val="left" w:pos="2235"/>
        </w:tabs>
        <w:spacing w:after="0" w:line="240" w:lineRule="auto"/>
        <w:jc w:val="center"/>
        <w:rPr>
          <w:rFonts w:ascii="Book Antiqua" w:eastAsia="Times New Roman" w:hAnsi="Book Antiqua" w:cs="Times New Roman"/>
          <w:sz w:val="24"/>
          <w:szCs w:val="24"/>
          <w:lang w:val="es-PR"/>
        </w:rPr>
      </w:pPr>
      <w:r w:rsidRPr="0051721B">
        <w:rPr>
          <w:rFonts w:ascii="Book Antiqua" w:eastAsia="Times New Roman" w:hAnsi="Book Antiqua" w:cs="Times New Roman"/>
          <w:sz w:val="24"/>
          <w:szCs w:val="24"/>
          <w:lang w:val="es-PR"/>
        </w:rPr>
        <w:t>EXPOSICIÓN DE MOTIVOS</w:t>
      </w:r>
    </w:p>
    <w:p w14:paraId="6674C690" w14:textId="77777777" w:rsidR="00851E58" w:rsidRPr="00E74E9D" w:rsidRDefault="00851E58" w:rsidP="00E74E9D">
      <w:pPr>
        <w:tabs>
          <w:tab w:val="left" w:pos="2235"/>
        </w:tabs>
        <w:spacing w:after="0" w:line="240" w:lineRule="auto"/>
        <w:jc w:val="center"/>
        <w:rPr>
          <w:rFonts w:ascii="Book Antiqua" w:eastAsia="Times New Roman" w:hAnsi="Book Antiqua" w:cs="Times New Roman"/>
          <w:sz w:val="24"/>
          <w:szCs w:val="24"/>
          <w:lang w:val="es-PR"/>
        </w:rPr>
      </w:pPr>
    </w:p>
    <w:p w14:paraId="113FD299" w14:textId="175AD23A" w:rsidR="003460FD" w:rsidRPr="00425B3C" w:rsidRDefault="00954539" w:rsidP="00E74E9D">
      <w:pPr>
        <w:spacing w:after="0" w:line="240" w:lineRule="auto"/>
        <w:ind w:firstLine="720"/>
        <w:jc w:val="both"/>
        <w:rPr>
          <w:rFonts w:ascii="Book Antiqua" w:eastAsia="Times New Roman" w:hAnsi="Book Antiqua" w:cs="Segoe UI"/>
          <w:sz w:val="24"/>
          <w:szCs w:val="24"/>
          <w:lang w:val="es-ES"/>
        </w:rPr>
      </w:pPr>
      <w:r w:rsidRPr="00425B3C">
        <w:rPr>
          <w:rFonts w:ascii="Book Antiqua" w:eastAsia="Times New Roman" w:hAnsi="Book Antiqua" w:cs="Segoe UI"/>
          <w:sz w:val="24"/>
          <w:szCs w:val="24"/>
          <w:lang w:val="es-ES"/>
        </w:rPr>
        <w:t xml:space="preserve">En años recientes, </w:t>
      </w:r>
      <w:r w:rsidR="0085051C" w:rsidRPr="00425B3C">
        <w:rPr>
          <w:rFonts w:ascii="Book Antiqua" w:eastAsia="Times New Roman" w:hAnsi="Book Antiqua" w:cs="Segoe UI"/>
          <w:sz w:val="24"/>
          <w:szCs w:val="24"/>
          <w:lang w:val="es-ES"/>
        </w:rPr>
        <w:t>el perfeccionamiento</w:t>
      </w:r>
      <w:r w:rsidRPr="00425B3C">
        <w:rPr>
          <w:rFonts w:ascii="Book Antiqua" w:eastAsia="Times New Roman" w:hAnsi="Book Antiqua" w:cs="Segoe UI"/>
          <w:sz w:val="24"/>
          <w:szCs w:val="24"/>
          <w:lang w:val="es-ES"/>
        </w:rPr>
        <w:t xml:space="preserve"> en la tecnología</w:t>
      </w:r>
      <w:r w:rsidR="003D5F65" w:rsidRPr="00425B3C">
        <w:rPr>
          <w:rFonts w:ascii="Book Antiqua" w:eastAsia="Times New Roman" w:hAnsi="Book Antiqua" w:cs="Segoe UI"/>
          <w:sz w:val="24"/>
          <w:szCs w:val="24"/>
          <w:lang w:val="es-ES"/>
        </w:rPr>
        <w:t xml:space="preserve"> digital y</w:t>
      </w:r>
      <w:r w:rsidRPr="00425B3C">
        <w:rPr>
          <w:rFonts w:ascii="Book Antiqua" w:eastAsia="Times New Roman" w:hAnsi="Book Antiqua" w:cs="Segoe UI"/>
          <w:sz w:val="24"/>
          <w:szCs w:val="24"/>
          <w:lang w:val="es-ES"/>
        </w:rPr>
        <w:t xml:space="preserve"> de</w:t>
      </w:r>
      <w:r w:rsidR="0085051C" w:rsidRPr="00425B3C">
        <w:rPr>
          <w:rFonts w:ascii="Book Antiqua" w:eastAsia="Times New Roman" w:hAnsi="Book Antiqua" w:cs="Segoe UI"/>
          <w:sz w:val="24"/>
          <w:szCs w:val="24"/>
          <w:lang w:val="es-ES"/>
        </w:rPr>
        <w:t xml:space="preserve"> las</w:t>
      </w:r>
      <w:r w:rsidRPr="00425B3C">
        <w:rPr>
          <w:rFonts w:ascii="Book Antiqua" w:eastAsia="Times New Roman" w:hAnsi="Book Antiqua" w:cs="Segoe UI"/>
          <w:sz w:val="24"/>
          <w:szCs w:val="24"/>
          <w:lang w:val="es-ES"/>
        </w:rPr>
        <w:t xml:space="preserve"> telecomunicaciones ha transformado la prestación de </w:t>
      </w:r>
      <w:r w:rsidR="00275388" w:rsidRPr="00425B3C">
        <w:rPr>
          <w:rFonts w:ascii="Book Antiqua" w:eastAsia="Times New Roman" w:hAnsi="Book Antiqua" w:cs="Segoe UI"/>
          <w:sz w:val="24"/>
          <w:szCs w:val="24"/>
          <w:lang w:val="es-ES"/>
        </w:rPr>
        <w:t xml:space="preserve">servicios de </w:t>
      </w:r>
      <w:r w:rsidRPr="00425B3C">
        <w:rPr>
          <w:rFonts w:ascii="Book Antiqua" w:eastAsia="Times New Roman" w:hAnsi="Book Antiqua" w:cs="Segoe UI"/>
          <w:sz w:val="24"/>
          <w:szCs w:val="24"/>
          <w:lang w:val="es-ES"/>
        </w:rPr>
        <w:t>atención</w:t>
      </w:r>
      <w:r w:rsidR="00275388" w:rsidRPr="00425B3C">
        <w:rPr>
          <w:rFonts w:ascii="Book Antiqua" w:eastAsia="Times New Roman" w:hAnsi="Book Antiqua" w:cs="Segoe UI"/>
          <w:sz w:val="24"/>
          <w:szCs w:val="24"/>
          <w:lang w:val="es-ES"/>
        </w:rPr>
        <w:t xml:space="preserve"> o cuidado de salud</w:t>
      </w:r>
      <w:r w:rsidRPr="00425B3C">
        <w:rPr>
          <w:rFonts w:ascii="Book Antiqua" w:eastAsia="Times New Roman" w:hAnsi="Book Antiqua" w:cs="Segoe UI"/>
          <w:sz w:val="24"/>
          <w:szCs w:val="24"/>
          <w:lang w:val="es-ES"/>
        </w:rPr>
        <w:t>, aumenta</w:t>
      </w:r>
      <w:r w:rsidR="00FE1A00" w:rsidRPr="00425B3C">
        <w:rPr>
          <w:rFonts w:ascii="Book Antiqua" w:eastAsia="Times New Roman" w:hAnsi="Book Antiqua" w:cs="Segoe UI"/>
          <w:sz w:val="24"/>
          <w:szCs w:val="24"/>
          <w:lang w:val="es-ES"/>
        </w:rPr>
        <w:t>n</w:t>
      </w:r>
      <w:r w:rsidRPr="00425B3C">
        <w:rPr>
          <w:rFonts w:ascii="Book Antiqua" w:eastAsia="Times New Roman" w:hAnsi="Book Antiqua" w:cs="Segoe UI"/>
          <w:sz w:val="24"/>
          <w:szCs w:val="24"/>
          <w:lang w:val="es-ES"/>
        </w:rPr>
        <w:t xml:space="preserve">do el acceso para aquellos en áreas geográficas </w:t>
      </w:r>
      <w:r w:rsidR="00275388" w:rsidRPr="00425B3C">
        <w:rPr>
          <w:rFonts w:ascii="Book Antiqua" w:eastAsia="Times New Roman" w:hAnsi="Book Antiqua" w:cs="Segoe UI"/>
          <w:sz w:val="24"/>
          <w:szCs w:val="24"/>
          <w:lang w:val="es-ES"/>
        </w:rPr>
        <w:t xml:space="preserve">menos </w:t>
      </w:r>
      <w:r w:rsidRPr="00425B3C">
        <w:rPr>
          <w:rFonts w:ascii="Book Antiqua" w:eastAsia="Times New Roman" w:hAnsi="Book Antiqua" w:cs="Segoe UI"/>
          <w:sz w:val="24"/>
          <w:szCs w:val="24"/>
          <w:lang w:val="es-ES"/>
        </w:rPr>
        <w:t>atendidas</w:t>
      </w:r>
      <w:r w:rsidR="00275388" w:rsidRPr="00425B3C">
        <w:rPr>
          <w:rFonts w:ascii="Book Antiqua" w:eastAsia="Times New Roman" w:hAnsi="Book Antiqua" w:cs="Segoe UI"/>
          <w:sz w:val="24"/>
          <w:szCs w:val="24"/>
          <w:lang w:val="es-ES"/>
        </w:rPr>
        <w:t xml:space="preserve"> o distantes</w:t>
      </w:r>
      <w:r w:rsidRPr="00425B3C">
        <w:rPr>
          <w:rFonts w:ascii="Book Antiqua" w:eastAsia="Times New Roman" w:hAnsi="Book Antiqua" w:cs="Segoe UI"/>
          <w:sz w:val="24"/>
          <w:szCs w:val="24"/>
          <w:lang w:val="es-ES"/>
        </w:rPr>
        <w:t xml:space="preserve">, así como para otros que enfrentan </w:t>
      </w:r>
      <w:r w:rsidR="0085051C" w:rsidRPr="00425B3C">
        <w:rPr>
          <w:rFonts w:ascii="Book Antiqua" w:eastAsia="Times New Roman" w:hAnsi="Book Antiqua" w:cs="Segoe UI"/>
          <w:sz w:val="24"/>
          <w:szCs w:val="24"/>
          <w:lang w:val="es-ES"/>
        </w:rPr>
        <w:t>obstáculos</w:t>
      </w:r>
      <w:r w:rsidRPr="00425B3C">
        <w:rPr>
          <w:rFonts w:ascii="Book Antiqua" w:eastAsia="Times New Roman" w:hAnsi="Book Antiqua" w:cs="Segoe UI"/>
          <w:sz w:val="24"/>
          <w:szCs w:val="24"/>
          <w:lang w:val="es-ES"/>
        </w:rPr>
        <w:t xml:space="preserve"> para acceder a los servicios pr</w:t>
      </w:r>
      <w:r w:rsidR="0085051C" w:rsidRPr="00425B3C">
        <w:rPr>
          <w:rFonts w:ascii="Book Antiqua" w:eastAsia="Times New Roman" w:hAnsi="Book Antiqua" w:cs="Segoe UI"/>
          <w:sz w:val="24"/>
          <w:szCs w:val="24"/>
          <w:lang w:val="es-ES"/>
        </w:rPr>
        <w:t>ovistos</w:t>
      </w:r>
      <w:r w:rsidRPr="00425B3C">
        <w:rPr>
          <w:rFonts w:ascii="Book Antiqua" w:eastAsia="Times New Roman" w:hAnsi="Book Antiqua" w:cs="Segoe UI"/>
          <w:sz w:val="24"/>
          <w:szCs w:val="24"/>
          <w:lang w:val="es-ES"/>
        </w:rPr>
        <w:t xml:space="preserve"> p</w:t>
      </w:r>
      <w:r w:rsidR="00275388" w:rsidRPr="00425B3C">
        <w:rPr>
          <w:rFonts w:ascii="Book Antiqua" w:eastAsia="Times New Roman" w:hAnsi="Book Antiqua" w:cs="Segoe UI"/>
          <w:sz w:val="24"/>
          <w:szCs w:val="24"/>
          <w:lang w:val="es-ES"/>
        </w:rPr>
        <w:t>ersonalmente</w:t>
      </w:r>
      <w:r w:rsidRPr="00425B3C">
        <w:rPr>
          <w:rFonts w:ascii="Book Antiqua" w:eastAsia="Times New Roman" w:hAnsi="Book Antiqua" w:cs="Segoe UI"/>
          <w:sz w:val="24"/>
          <w:szCs w:val="24"/>
          <w:lang w:val="es-ES"/>
        </w:rPr>
        <w:t>.  Los profesionales</w:t>
      </w:r>
      <w:r w:rsidR="0085051C" w:rsidRPr="00425B3C">
        <w:rPr>
          <w:rFonts w:ascii="Book Antiqua" w:eastAsia="Times New Roman" w:hAnsi="Book Antiqua" w:cs="Segoe UI"/>
          <w:sz w:val="24"/>
          <w:szCs w:val="24"/>
          <w:lang w:val="es-ES"/>
        </w:rPr>
        <w:t xml:space="preserve"> de la conducta</w:t>
      </w:r>
      <w:r w:rsidRPr="00425B3C">
        <w:rPr>
          <w:rFonts w:ascii="Book Antiqua" w:eastAsia="Times New Roman" w:hAnsi="Book Antiqua" w:cs="Segoe UI"/>
          <w:sz w:val="24"/>
          <w:szCs w:val="24"/>
          <w:lang w:val="es-ES"/>
        </w:rPr>
        <w:t xml:space="preserve"> han recurrido cada vez más al </w:t>
      </w:r>
      <w:bookmarkStart w:id="11" w:name="_Hlk145776727"/>
      <w:r w:rsidRPr="00425B3C">
        <w:rPr>
          <w:rFonts w:ascii="Book Antiqua" w:eastAsia="Times New Roman" w:hAnsi="Book Antiqua" w:cs="Segoe UI"/>
          <w:sz w:val="24"/>
          <w:szCs w:val="24"/>
          <w:lang w:val="es-ES"/>
        </w:rPr>
        <w:t>uso de tecnología</w:t>
      </w:r>
      <w:r w:rsidR="003D5F65" w:rsidRPr="00425B3C">
        <w:rPr>
          <w:rFonts w:ascii="Book Antiqua" w:eastAsia="Times New Roman" w:hAnsi="Book Antiqua" w:cs="Segoe UI"/>
          <w:sz w:val="24"/>
          <w:szCs w:val="24"/>
          <w:lang w:val="es-ES"/>
        </w:rPr>
        <w:t xml:space="preserve"> digital y</w:t>
      </w:r>
      <w:r w:rsidRPr="00425B3C">
        <w:rPr>
          <w:rFonts w:ascii="Book Antiqua" w:eastAsia="Times New Roman" w:hAnsi="Book Antiqua" w:cs="Segoe UI"/>
          <w:sz w:val="24"/>
          <w:szCs w:val="24"/>
          <w:lang w:val="es-ES"/>
        </w:rPr>
        <w:t xml:space="preserve"> de telecomunicaciones </w:t>
      </w:r>
      <w:bookmarkEnd w:id="11"/>
      <w:r w:rsidRPr="00425B3C">
        <w:rPr>
          <w:rFonts w:ascii="Book Antiqua" w:eastAsia="Times New Roman" w:hAnsi="Book Antiqua" w:cs="Segoe UI"/>
          <w:sz w:val="24"/>
          <w:szCs w:val="24"/>
          <w:lang w:val="es-ES"/>
        </w:rPr>
        <w:t xml:space="preserve">síncronas y asíncronas para brindar </w:t>
      </w:r>
      <w:r w:rsidR="003D5F65" w:rsidRPr="00425B3C">
        <w:rPr>
          <w:rFonts w:ascii="Book Antiqua" w:eastAsia="Times New Roman" w:hAnsi="Book Antiqua" w:cs="Segoe UI"/>
          <w:sz w:val="24"/>
          <w:szCs w:val="24"/>
          <w:lang w:val="es-ES"/>
        </w:rPr>
        <w:t>cuidado de salud</w:t>
      </w:r>
      <w:r w:rsidRPr="00425B3C">
        <w:rPr>
          <w:rFonts w:ascii="Book Antiqua" w:eastAsia="Times New Roman" w:hAnsi="Book Antiqua" w:cs="Segoe UI"/>
          <w:sz w:val="24"/>
          <w:szCs w:val="24"/>
          <w:lang w:val="es-ES"/>
        </w:rPr>
        <w:t xml:space="preserve"> a un paciente</w:t>
      </w:r>
      <w:r w:rsidR="009320D3" w:rsidRPr="00425B3C">
        <w:rPr>
          <w:rFonts w:ascii="Book Antiqua" w:eastAsia="Times New Roman" w:hAnsi="Book Antiqua" w:cs="Segoe UI"/>
          <w:sz w:val="24"/>
          <w:szCs w:val="24"/>
          <w:lang w:val="es-ES"/>
        </w:rPr>
        <w:t>,</w:t>
      </w:r>
      <w:r w:rsidR="003D5F65" w:rsidRPr="00425B3C">
        <w:rPr>
          <w:rFonts w:ascii="Book Antiqua" w:eastAsia="Times New Roman" w:hAnsi="Book Antiqua" w:cs="Segoe UI"/>
          <w:sz w:val="24"/>
          <w:szCs w:val="24"/>
          <w:lang w:val="es-ES"/>
        </w:rPr>
        <w:t xml:space="preserve"> cliente</w:t>
      </w:r>
      <w:r w:rsidR="002C35CF" w:rsidRPr="00425B3C">
        <w:rPr>
          <w:rFonts w:ascii="Book Antiqua" w:eastAsia="Times New Roman" w:hAnsi="Book Antiqua" w:cs="Segoe UI"/>
          <w:sz w:val="24"/>
          <w:szCs w:val="24"/>
          <w:lang w:val="es-ES"/>
        </w:rPr>
        <w:t xml:space="preserve"> o participante</w:t>
      </w:r>
      <w:r w:rsidRPr="00425B3C">
        <w:rPr>
          <w:rFonts w:ascii="Book Antiqua" w:eastAsia="Times New Roman" w:hAnsi="Book Antiqua" w:cs="Segoe UI"/>
          <w:sz w:val="24"/>
          <w:szCs w:val="24"/>
          <w:lang w:val="es-ES"/>
        </w:rPr>
        <w:t xml:space="preserve"> en una ubicación física diferente.  A medida que la prestación de servicios de telesalud</w:t>
      </w:r>
      <w:r w:rsidR="00FE1A00" w:rsidRPr="00425B3C">
        <w:rPr>
          <w:rFonts w:ascii="Book Antiqua" w:eastAsia="Times New Roman" w:hAnsi="Book Antiqua" w:cs="Segoe UI"/>
          <w:sz w:val="24"/>
          <w:szCs w:val="24"/>
          <w:lang w:val="es-ES"/>
        </w:rPr>
        <w:t xml:space="preserve"> mental </w:t>
      </w:r>
      <w:r w:rsidRPr="00425B3C">
        <w:rPr>
          <w:rFonts w:ascii="Book Antiqua" w:eastAsia="Times New Roman" w:hAnsi="Book Antiqua" w:cs="Segoe UI"/>
          <w:sz w:val="24"/>
          <w:szCs w:val="24"/>
          <w:lang w:val="es-ES"/>
        </w:rPr>
        <w:t>ha aumentado,</w:t>
      </w:r>
      <w:r w:rsidR="00FE1A00" w:rsidRPr="00425B3C">
        <w:rPr>
          <w:rFonts w:ascii="Book Antiqua" w:eastAsia="Times New Roman" w:hAnsi="Book Antiqua" w:cs="Segoe UI"/>
          <w:sz w:val="24"/>
          <w:szCs w:val="24"/>
          <w:lang w:val="es-ES"/>
        </w:rPr>
        <w:t xml:space="preserve"> en distintos países, incluyendo a los Estados Unidos,</w:t>
      </w:r>
      <w:r w:rsidRPr="00425B3C">
        <w:rPr>
          <w:rFonts w:ascii="Book Antiqua" w:eastAsia="Times New Roman" w:hAnsi="Book Antiqua" w:cs="Segoe UI"/>
          <w:sz w:val="24"/>
          <w:szCs w:val="24"/>
          <w:lang w:val="es-ES"/>
        </w:rPr>
        <w:t xml:space="preserve"> </w:t>
      </w:r>
      <w:r w:rsidR="00FE1A00" w:rsidRPr="00425B3C">
        <w:rPr>
          <w:rFonts w:ascii="Book Antiqua" w:eastAsia="Times New Roman" w:hAnsi="Book Antiqua" w:cs="Segoe UI"/>
          <w:sz w:val="24"/>
          <w:szCs w:val="24"/>
          <w:lang w:val="es-ES"/>
        </w:rPr>
        <w:t xml:space="preserve">se </w:t>
      </w:r>
      <w:r w:rsidRPr="00425B3C">
        <w:rPr>
          <w:rFonts w:ascii="Book Antiqua" w:eastAsia="Times New Roman" w:hAnsi="Book Antiqua" w:cs="Segoe UI"/>
          <w:sz w:val="24"/>
          <w:szCs w:val="24"/>
          <w:lang w:val="es-ES"/>
        </w:rPr>
        <w:t xml:space="preserve">han </w:t>
      </w:r>
      <w:r w:rsidR="00FE1A00" w:rsidRPr="00425B3C">
        <w:rPr>
          <w:rFonts w:ascii="Book Antiqua" w:eastAsia="Times New Roman" w:hAnsi="Book Antiqua" w:cs="Segoe UI"/>
          <w:sz w:val="24"/>
          <w:szCs w:val="24"/>
          <w:lang w:val="es-ES"/>
        </w:rPr>
        <w:t>adoptado</w:t>
      </w:r>
      <w:r w:rsidRPr="00425B3C">
        <w:rPr>
          <w:rFonts w:ascii="Book Antiqua" w:eastAsia="Times New Roman" w:hAnsi="Book Antiqua" w:cs="Segoe UI"/>
          <w:sz w:val="24"/>
          <w:szCs w:val="24"/>
          <w:lang w:val="es-ES"/>
        </w:rPr>
        <w:t xml:space="preserve"> leyes que definen </w:t>
      </w:r>
      <w:r w:rsidR="00FE1A00" w:rsidRPr="00425B3C">
        <w:rPr>
          <w:rFonts w:ascii="Book Antiqua" w:eastAsia="Times New Roman" w:hAnsi="Book Antiqua" w:cs="Segoe UI"/>
          <w:sz w:val="24"/>
          <w:szCs w:val="24"/>
          <w:lang w:val="es-ES"/>
        </w:rPr>
        <w:t>estos servicios</w:t>
      </w:r>
      <w:r w:rsidRPr="00425B3C">
        <w:rPr>
          <w:rFonts w:ascii="Book Antiqua" w:eastAsia="Times New Roman" w:hAnsi="Book Antiqua" w:cs="Segoe UI"/>
          <w:sz w:val="24"/>
          <w:szCs w:val="24"/>
          <w:lang w:val="es-ES"/>
        </w:rPr>
        <w:t xml:space="preserve"> e imponen requisitos</w:t>
      </w:r>
      <w:r w:rsidR="00FE1A00" w:rsidRPr="00425B3C">
        <w:rPr>
          <w:rFonts w:ascii="Book Antiqua" w:eastAsia="Times New Roman" w:hAnsi="Book Antiqua" w:cs="Segoe UI"/>
          <w:sz w:val="24"/>
          <w:szCs w:val="24"/>
          <w:lang w:val="es-ES"/>
        </w:rPr>
        <w:t xml:space="preserve"> normativos</w:t>
      </w:r>
      <w:r w:rsidRPr="00425B3C">
        <w:rPr>
          <w:rFonts w:ascii="Book Antiqua" w:eastAsia="Times New Roman" w:hAnsi="Book Antiqua" w:cs="Segoe UI"/>
          <w:sz w:val="24"/>
          <w:szCs w:val="24"/>
          <w:lang w:val="es-ES"/>
        </w:rPr>
        <w:t xml:space="preserve"> con respecto a su uso. </w:t>
      </w:r>
      <w:r w:rsidR="00FE1A00" w:rsidRPr="00425B3C">
        <w:rPr>
          <w:rFonts w:ascii="Book Antiqua" w:eastAsia="Times New Roman" w:hAnsi="Book Antiqua" w:cs="Segoe UI"/>
          <w:sz w:val="24"/>
          <w:szCs w:val="24"/>
          <w:lang w:val="es-ES"/>
        </w:rPr>
        <w:t xml:space="preserve"> Dichas</w:t>
      </w:r>
      <w:r w:rsidRPr="00425B3C">
        <w:rPr>
          <w:rFonts w:ascii="Book Antiqua" w:eastAsia="Times New Roman" w:hAnsi="Book Antiqua" w:cs="Segoe UI"/>
          <w:sz w:val="24"/>
          <w:szCs w:val="24"/>
          <w:lang w:val="es-ES"/>
        </w:rPr>
        <w:t xml:space="preserve"> leyes han </w:t>
      </w:r>
      <w:r w:rsidRPr="00425B3C">
        <w:rPr>
          <w:rFonts w:ascii="Book Antiqua" w:eastAsia="Times New Roman" w:hAnsi="Book Antiqua" w:cs="Segoe UI"/>
          <w:sz w:val="24"/>
          <w:szCs w:val="24"/>
          <w:lang w:val="es-ES"/>
        </w:rPr>
        <w:lastRenderedPageBreak/>
        <w:t>evolucionado con l</w:t>
      </w:r>
      <w:r w:rsidR="006E0BDE" w:rsidRPr="00425B3C">
        <w:rPr>
          <w:rFonts w:ascii="Book Antiqua" w:eastAsia="Times New Roman" w:hAnsi="Book Antiqua" w:cs="Segoe UI"/>
          <w:sz w:val="24"/>
          <w:szCs w:val="24"/>
          <w:lang w:val="es-ES"/>
        </w:rPr>
        <w:t>os</w:t>
      </w:r>
      <w:r w:rsidRPr="00425B3C">
        <w:rPr>
          <w:rFonts w:ascii="Book Antiqua" w:eastAsia="Times New Roman" w:hAnsi="Book Antiqua" w:cs="Segoe UI"/>
          <w:sz w:val="24"/>
          <w:szCs w:val="24"/>
          <w:lang w:val="es-ES"/>
        </w:rPr>
        <w:t xml:space="preserve"> </w:t>
      </w:r>
      <w:r w:rsidR="006E0BDE" w:rsidRPr="00425B3C">
        <w:rPr>
          <w:rFonts w:ascii="Book Antiqua" w:eastAsia="Times New Roman" w:hAnsi="Book Antiqua" w:cs="Segoe UI"/>
          <w:sz w:val="24"/>
          <w:szCs w:val="24"/>
          <w:lang w:val="es-ES"/>
        </w:rPr>
        <w:t>años</w:t>
      </w:r>
      <w:r w:rsidRPr="00425B3C">
        <w:rPr>
          <w:rFonts w:ascii="Book Antiqua" w:eastAsia="Times New Roman" w:hAnsi="Book Antiqua" w:cs="Segoe UI"/>
          <w:sz w:val="24"/>
          <w:szCs w:val="24"/>
          <w:lang w:val="es-ES"/>
        </w:rPr>
        <w:t xml:space="preserve"> para a</w:t>
      </w:r>
      <w:r w:rsidR="002B63DC" w:rsidRPr="00425B3C">
        <w:rPr>
          <w:rFonts w:ascii="Book Antiqua" w:eastAsia="Times New Roman" w:hAnsi="Book Antiqua" w:cs="Segoe UI"/>
          <w:sz w:val="24"/>
          <w:szCs w:val="24"/>
          <w:lang w:val="es-ES"/>
        </w:rPr>
        <w:t>frontar</w:t>
      </w:r>
      <w:r w:rsidRPr="00425B3C">
        <w:rPr>
          <w:rFonts w:ascii="Book Antiqua" w:eastAsia="Times New Roman" w:hAnsi="Book Antiqua" w:cs="Segoe UI"/>
          <w:sz w:val="24"/>
          <w:szCs w:val="24"/>
          <w:lang w:val="es-ES"/>
        </w:rPr>
        <w:t xml:space="preserve"> las condiciones cambiantes, las necesidades, las oportunidades y los avances tecnológicos.</w:t>
      </w:r>
    </w:p>
    <w:p w14:paraId="17FE10C5" w14:textId="77777777" w:rsidR="003460FD" w:rsidRPr="00425B3C" w:rsidRDefault="003460FD" w:rsidP="00E74E9D">
      <w:pPr>
        <w:spacing w:after="0" w:line="240" w:lineRule="auto"/>
        <w:jc w:val="both"/>
        <w:rPr>
          <w:rFonts w:ascii="Book Antiqua" w:eastAsia="Times New Roman" w:hAnsi="Book Antiqua" w:cs="Segoe UI"/>
          <w:sz w:val="24"/>
          <w:szCs w:val="24"/>
          <w:lang w:val="es-ES"/>
        </w:rPr>
      </w:pPr>
    </w:p>
    <w:p w14:paraId="2B80448B" w14:textId="64E0F271" w:rsidR="00856A46" w:rsidRPr="00425B3C" w:rsidRDefault="00954539" w:rsidP="00E74E9D">
      <w:pPr>
        <w:spacing w:after="0" w:line="240" w:lineRule="auto"/>
        <w:ind w:firstLine="720"/>
        <w:jc w:val="both"/>
        <w:rPr>
          <w:rFonts w:ascii="Book Antiqua" w:hAnsi="Book Antiqua"/>
          <w:sz w:val="24"/>
          <w:szCs w:val="24"/>
          <w:lang w:val="es-ES"/>
        </w:rPr>
      </w:pPr>
      <w:r w:rsidRPr="00425B3C">
        <w:rPr>
          <w:rFonts w:ascii="Book Antiqua" w:eastAsia="Times New Roman" w:hAnsi="Book Antiqua" w:cs="Segoe UI"/>
          <w:sz w:val="24"/>
          <w:szCs w:val="24"/>
          <w:lang w:val="es-ES"/>
        </w:rPr>
        <w:t xml:space="preserve">La </w:t>
      </w:r>
      <w:r w:rsidR="003E653D" w:rsidRPr="00425B3C">
        <w:rPr>
          <w:rFonts w:ascii="Book Antiqua" w:eastAsia="Times New Roman" w:hAnsi="Book Antiqua" w:cs="Segoe UI"/>
          <w:sz w:val="24"/>
          <w:szCs w:val="24"/>
          <w:lang w:val="es-ES"/>
        </w:rPr>
        <w:t xml:space="preserve">crisis de salud provocada por la </w:t>
      </w:r>
      <w:r w:rsidRPr="00425B3C">
        <w:rPr>
          <w:rFonts w:ascii="Book Antiqua" w:eastAsia="Times New Roman" w:hAnsi="Book Antiqua" w:cs="Segoe UI"/>
          <w:sz w:val="24"/>
          <w:szCs w:val="24"/>
          <w:lang w:val="es-ES"/>
        </w:rPr>
        <w:t xml:space="preserve">pandemia de COVID-19 amplió enormemente la demanda de servicios de </w:t>
      </w:r>
      <w:r w:rsidR="006E0BDE" w:rsidRPr="00425B3C">
        <w:rPr>
          <w:rFonts w:ascii="Book Antiqua" w:eastAsia="Times New Roman" w:hAnsi="Book Antiqua" w:cs="Segoe UI"/>
          <w:sz w:val="24"/>
          <w:szCs w:val="24"/>
          <w:lang w:val="es-ES"/>
        </w:rPr>
        <w:t xml:space="preserve">telemedicina, </w:t>
      </w:r>
      <w:r w:rsidRPr="00425B3C">
        <w:rPr>
          <w:rFonts w:ascii="Book Antiqua" w:eastAsia="Times New Roman" w:hAnsi="Book Antiqua" w:cs="Segoe UI"/>
          <w:sz w:val="24"/>
          <w:szCs w:val="24"/>
          <w:lang w:val="es-ES"/>
        </w:rPr>
        <w:t>telesalud</w:t>
      </w:r>
      <w:r w:rsidR="006E0BDE" w:rsidRPr="00425B3C">
        <w:rPr>
          <w:rFonts w:ascii="Book Antiqua" w:eastAsia="Times New Roman" w:hAnsi="Book Antiqua" w:cs="Segoe UI"/>
          <w:sz w:val="24"/>
          <w:szCs w:val="24"/>
          <w:lang w:val="es-ES"/>
        </w:rPr>
        <w:t xml:space="preserve"> y telesalud mental </w:t>
      </w:r>
      <w:r w:rsidRPr="00425B3C">
        <w:rPr>
          <w:rFonts w:ascii="Book Antiqua" w:eastAsia="Times New Roman" w:hAnsi="Book Antiqua" w:cs="Segoe UI"/>
          <w:sz w:val="24"/>
          <w:szCs w:val="24"/>
          <w:lang w:val="es-ES"/>
        </w:rPr>
        <w:t xml:space="preserve">por parte de los </w:t>
      </w:r>
      <w:bookmarkStart w:id="12" w:name="_Hlk169566422"/>
      <w:r w:rsidRPr="00425B3C">
        <w:rPr>
          <w:rFonts w:ascii="Book Antiqua" w:eastAsia="Times New Roman" w:hAnsi="Book Antiqua" w:cs="Segoe UI"/>
          <w:sz w:val="24"/>
          <w:szCs w:val="24"/>
          <w:lang w:val="es-ES"/>
        </w:rPr>
        <w:t>pacientes</w:t>
      </w:r>
      <w:r w:rsidR="00257C60" w:rsidRPr="00425B3C">
        <w:rPr>
          <w:rFonts w:ascii="Book Antiqua" w:eastAsia="Times New Roman" w:hAnsi="Book Antiqua" w:cs="Segoe UI"/>
          <w:sz w:val="24"/>
          <w:szCs w:val="24"/>
          <w:lang w:val="es-ES"/>
        </w:rPr>
        <w:t>,</w:t>
      </w:r>
      <w:r w:rsidR="006E0BDE" w:rsidRPr="00425B3C">
        <w:rPr>
          <w:rFonts w:ascii="Book Antiqua" w:eastAsia="Times New Roman" w:hAnsi="Book Antiqua" w:cs="Segoe UI"/>
          <w:sz w:val="24"/>
          <w:szCs w:val="24"/>
          <w:lang w:val="es-ES"/>
        </w:rPr>
        <w:t xml:space="preserve"> clientes</w:t>
      </w:r>
      <w:r w:rsidR="00257C60" w:rsidRPr="00425B3C">
        <w:rPr>
          <w:rFonts w:ascii="Book Antiqua" w:eastAsia="Times New Roman" w:hAnsi="Book Antiqua" w:cs="Segoe UI"/>
          <w:sz w:val="24"/>
          <w:szCs w:val="24"/>
          <w:lang w:val="es-ES"/>
        </w:rPr>
        <w:t xml:space="preserve"> o participantes</w:t>
      </w:r>
      <w:r w:rsidRPr="00425B3C">
        <w:rPr>
          <w:rFonts w:ascii="Book Antiqua" w:eastAsia="Times New Roman" w:hAnsi="Book Antiqua" w:cs="Segoe UI"/>
          <w:sz w:val="24"/>
          <w:szCs w:val="24"/>
          <w:lang w:val="es-ES"/>
        </w:rPr>
        <w:t xml:space="preserve">, </w:t>
      </w:r>
      <w:bookmarkEnd w:id="12"/>
      <w:r w:rsidRPr="00425B3C">
        <w:rPr>
          <w:rFonts w:ascii="Book Antiqua" w:eastAsia="Times New Roman" w:hAnsi="Book Antiqua" w:cs="Segoe UI"/>
          <w:sz w:val="24"/>
          <w:szCs w:val="24"/>
          <w:lang w:val="es-ES"/>
        </w:rPr>
        <w:t xml:space="preserve">acelerando esta evolución y proporcionando evidencia sobre la efectividad de estos servicios. </w:t>
      </w:r>
      <w:r w:rsidR="003E653D" w:rsidRPr="00425B3C">
        <w:rPr>
          <w:rFonts w:ascii="Book Antiqua" w:eastAsia="Times New Roman" w:hAnsi="Book Antiqua" w:cs="Segoe UI"/>
          <w:sz w:val="24"/>
          <w:szCs w:val="24"/>
          <w:lang w:val="es-ES"/>
        </w:rPr>
        <w:t xml:space="preserve"> </w:t>
      </w:r>
      <w:r w:rsidRPr="00425B3C">
        <w:rPr>
          <w:rFonts w:ascii="Book Antiqua" w:eastAsia="Times New Roman" w:hAnsi="Book Antiqua" w:cs="Segoe UI"/>
          <w:sz w:val="24"/>
          <w:szCs w:val="24"/>
          <w:lang w:val="es-ES"/>
        </w:rPr>
        <w:t xml:space="preserve">Para satisfacer las necesidades de los </w:t>
      </w:r>
      <w:r w:rsidR="00EE6AE3" w:rsidRPr="00425B3C">
        <w:rPr>
          <w:rFonts w:ascii="Book Antiqua" w:eastAsia="Times New Roman" w:hAnsi="Book Antiqua" w:cs="Segoe UI"/>
          <w:sz w:val="24"/>
          <w:szCs w:val="24"/>
          <w:lang w:val="es-ES"/>
        </w:rPr>
        <w:t>pacientes, clientes o participantes</w:t>
      </w:r>
      <w:r w:rsidRPr="00425B3C">
        <w:rPr>
          <w:rFonts w:ascii="Book Antiqua" w:eastAsia="Times New Roman" w:hAnsi="Book Antiqua" w:cs="Segoe UI"/>
          <w:sz w:val="24"/>
          <w:szCs w:val="24"/>
          <w:lang w:val="es-ES"/>
        </w:rPr>
        <w:t>, much</w:t>
      </w:r>
      <w:r w:rsidR="00FC34F7" w:rsidRPr="00425B3C">
        <w:rPr>
          <w:rFonts w:ascii="Book Antiqua" w:eastAsia="Times New Roman" w:hAnsi="Book Antiqua" w:cs="Segoe UI"/>
          <w:sz w:val="24"/>
          <w:szCs w:val="24"/>
          <w:lang w:val="es-ES"/>
        </w:rPr>
        <w:t>a</w:t>
      </w:r>
      <w:r w:rsidRPr="00425B3C">
        <w:rPr>
          <w:rFonts w:ascii="Book Antiqua" w:eastAsia="Times New Roman" w:hAnsi="Book Antiqua" w:cs="Segoe UI"/>
          <w:sz w:val="24"/>
          <w:szCs w:val="24"/>
          <w:lang w:val="es-ES"/>
        </w:rPr>
        <w:t xml:space="preserve">s </w:t>
      </w:r>
      <w:r w:rsidR="00FC34F7" w:rsidRPr="00425B3C">
        <w:rPr>
          <w:rFonts w:ascii="Book Antiqua" w:eastAsia="Times New Roman" w:hAnsi="Book Antiqua" w:cs="Segoe UI"/>
          <w:sz w:val="24"/>
          <w:szCs w:val="24"/>
          <w:lang w:val="es-ES"/>
        </w:rPr>
        <w:t>jurisdicciones</w:t>
      </w:r>
      <w:r w:rsidRPr="00425B3C">
        <w:rPr>
          <w:rFonts w:ascii="Book Antiqua" w:eastAsia="Times New Roman" w:hAnsi="Book Antiqua" w:cs="Segoe UI"/>
          <w:sz w:val="24"/>
          <w:szCs w:val="24"/>
          <w:lang w:val="es-ES"/>
        </w:rPr>
        <w:t xml:space="preserve"> optaron por modificar la</w:t>
      </w:r>
      <w:r w:rsidR="00FC34F7" w:rsidRPr="00425B3C">
        <w:rPr>
          <w:rFonts w:ascii="Book Antiqua" w:eastAsia="Times New Roman" w:hAnsi="Book Antiqua" w:cs="Segoe UI"/>
          <w:sz w:val="24"/>
          <w:szCs w:val="24"/>
          <w:lang w:val="es-ES"/>
        </w:rPr>
        <w:t>s</w:t>
      </w:r>
      <w:r w:rsidRPr="00425B3C">
        <w:rPr>
          <w:rFonts w:ascii="Book Antiqua" w:eastAsia="Times New Roman" w:hAnsi="Book Antiqua" w:cs="Segoe UI"/>
          <w:sz w:val="24"/>
          <w:szCs w:val="24"/>
          <w:lang w:val="es-ES"/>
        </w:rPr>
        <w:t xml:space="preserve"> </w:t>
      </w:r>
      <w:r w:rsidR="00FC34F7" w:rsidRPr="00425B3C">
        <w:rPr>
          <w:rFonts w:ascii="Book Antiqua" w:eastAsia="Times New Roman" w:hAnsi="Book Antiqua" w:cs="Segoe UI"/>
          <w:sz w:val="24"/>
          <w:szCs w:val="24"/>
          <w:lang w:val="es-ES"/>
        </w:rPr>
        <w:t>credenciales profesionales</w:t>
      </w:r>
      <w:r w:rsidRPr="00425B3C">
        <w:rPr>
          <w:rFonts w:ascii="Book Antiqua" w:eastAsia="Times New Roman" w:hAnsi="Book Antiqua" w:cs="Segoe UI"/>
          <w:sz w:val="24"/>
          <w:szCs w:val="24"/>
          <w:lang w:val="es-ES"/>
        </w:rPr>
        <w:t xml:space="preserve"> y otros requisitos que </w:t>
      </w:r>
      <w:r w:rsidR="00332B24" w:rsidRPr="00425B3C">
        <w:rPr>
          <w:rFonts w:ascii="Book Antiqua" w:eastAsia="Times New Roman" w:hAnsi="Book Antiqua" w:cs="Segoe UI"/>
          <w:sz w:val="24"/>
          <w:szCs w:val="24"/>
          <w:lang w:val="es-ES"/>
        </w:rPr>
        <w:t>parecían obstaculizar</w:t>
      </w:r>
      <w:r w:rsidRPr="00425B3C">
        <w:rPr>
          <w:rFonts w:ascii="Book Antiqua" w:eastAsia="Times New Roman" w:hAnsi="Book Antiqua" w:cs="Segoe UI"/>
          <w:sz w:val="24"/>
          <w:szCs w:val="24"/>
          <w:lang w:val="es-ES"/>
        </w:rPr>
        <w:t xml:space="preserve"> </w:t>
      </w:r>
      <w:r w:rsidR="00332B24" w:rsidRPr="00425B3C">
        <w:rPr>
          <w:rFonts w:ascii="Book Antiqua" w:eastAsia="Times New Roman" w:hAnsi="Book Antiqua" w:cs="Segoe UI"/>
          <w:sz w:val="24"/>
          <w:szCs w:val="24"/>
          <w:lang w:val="es-ES"/>
        </w:rPr>
        <w:t>e</w:t>
      </w:r>
      <w:r w:rsidRPr="00425B3C">
        <w:rPr>
          <w:rFonts w:ascii="Book Antiqua" w:eastAsia="Times New Roman" w:hAnsi="Book Antiqua" w:cs="Segoe UI"/>
          <w:sz w:val="24"/>
          <w:szCs w:val="24"/>
          <w:lang w:val="es-ES"/>
        </w:rPr>
        <w:t xml:space="preserve">l </w:t>
      </w:r>
      <w:r w:rsidR="00332B24" w:rsidRPr="00425B3C">
        <w:rPr>
          <w:rFonts w:ascii="Book Antiqua" w:eastAsia="Times New Roman" w:hAnsi="Book Antiqua" w:cs="Segoe UI"/>
          <w:sz w:val="24"/>
          <w:szCs w:val="24"/>
          <w:lang w:val="es-ES"/>
        </w:rPr>
        <w:t>ofrecimiento</w:t>
      </w:r>
      <w:r w:rsidRPr="00425B3C">
        <w:rPr>
          <w:rFonts w:ascii="Book Antiqua" w:eastAsia="Times New Roman" w:hAnsi="Book Antiqua" w:cs="Segoe UI"/>
          <w:sz w:val="24"/>
          <w:szCs w:val="24"/>
          <w:lang w:val="es-ES"/>
        </w:rPr>
        <w:t xml:space="preserve"> </w:t>
      </w:r>
      <w:r w:rsidR="00332B24" w:rsidRPr="00425B3C">
        <w:rPr>
          <w:rFonts w:ascii="Book Antiqua" w:eastAsia="Times New Roman" w:hAnsi="Book Antiqua" w:cs="Segoe UI"/>
          <w:sz w:val="24"/>
          <w:szCs w:val="24"/>
          <w:lang w:val="es-ES"/>
        </w:rPr>
        <w:t>de servicios de salud a distancia</w:t>
      </w:r>
      <w:r w:rsidR="00B56342" w:rsidRPr="00425B3C">
        <w:rPr>
          <w:rFonts w:ascii="Book Antiqua" w:eastAsia="Times New Roman" w:hAnsi="Book Antiqua" w:cs="Segoe UI"/>
          <w:sz w:val="24"/>
          <w:szCs w:val="24"/>
          <w:lang w:val="es-ES"/>
        </w:rPr>
        <w:t xml:space="preserve"> o remotos</w:t>
      </w:r>
      <w:r w:rsidRPr="00425B3C">
        <w:rPr>
          <w:rFonts w:ascii="Book Antiqua" w:eastAsia="Times New Roman" w:hAnsi="Book Antiqua" w:cs="Segoe UI"/>
          <w:sz w:val="24"/>
          <w:szCs w:val="24"/>
          <w:lang w:val="es-ES"/>
        </w:rPr>
        <w:t>.</w:t>
      </w:r>
      <w:r w:rsidR="00FF166C" w:rsidRPr="00425B3C">
        <w:rPr>
          <w:rFonts w:ascii="Book Antiqua" w:eastAsia="Times New Roman" w:hAnsi="Book Antiqua" w:cs="Segoe UI"/>
          <w:sz w:val="24"/>
          <w:szCs w:val="24"/>
          <w:lang w:val="es-ES"/>
        </w:rPr>
        <w:t xml:space="preserve">  A modo de ejemplo, en Puerto Rico se </w:t>
      </w:r>
      <w:r w:rsidR="005F4B27" w:rsidRPr="00425B3C">
        <w:rPr>
          <w:rFonts w:ascii="Book Antiqua" w:eastAsia="Times New Roman" w:hAnsi="Book Antiqua" w:cs="Segoe UI"/>
          <w:sz w:val="24"/>
          <w:szCs w:val="24"/>
          <w:lang w:val="es-ES"/>
        </w:rPr>
        <w:t xml:space="preserve">enmendó la Ley 168-2018, conocida como Ley para el uso de la </w:t>
      </w:r>
      <w:r w:rsidR="00AE6595" w:rsidRPr="00425B3C">
        <w:rPr>
          <w:rFonts w:ascii="Book Antiqua" w:eastAsia="Times New Roman" w:hAnsi="Book Antiqua" w:cs="Segoe UI"/>
          <w:sz w:val="24"/>
          <w:szCs w:val="24"/>
          <w:lang w:val="es-ES"/>
        </w:rPr>
        <w:t>T</w:t>
      </w:r>
      <w:r w:rsidR="005F4B27" w:rsidRPr="00425B3C">
        <w:rPr>
          <w:rFonts w:ascii="Book Antiqua" w:eastAsia="Times New Roman" w:hAnsi="Book Antiqua" w:cs="Segoe UI"/>
          <w:sz w:val="24"/>
          <w:szCs w:val="24"/>
          <w:lang w:val="es-ES"/>
        </w:rPr>
        <w:t xml:space="preserve">elemedicina y la </w:t>
      </w:r>
      <w:r w:rsidR="00AE6595" w:rsidRPr="00425B3C">
        <w:rPr>
          <w:rFonts w:ascii="Book Antiqua" w:eastAsia="Times New Roman" w:hAnsi="Book Antiqua" w:cs="Segoe UI"/>
          <w:sz w:val="24"/>
          <w:szCs w:val="24"/>
          <w:lang w:val="es-ES"/>
        </w:rPr>
        <w:t>T</w:t>
      </w:r>
      <w:r w:rsidR="005F4B27" w:rsidRPr="00425B3C">
        <w:rPr>
          <w:rFonts w:ascii="Book Antiqua" w:eastAsia="Times New Roman" w:hAnsi="Book Antiqua" w:cs="Segoe UI"/>
          <w:sz w:val="24"/>
          <w:szCs w:val="24"/>
          <w:lang w:val="es-ES"/>
        </w:rPr>
        <w:t>elesalud en Puerto Rico</w:t>
      </w:r>
      <w:r w:rsidR="006E143B" w:rsidRPr="00425B3C">
        <w:rPr>
          <w:rFonts w:ascii="Book Antiqua" w:eastAsia="Times New Roman" w:hAnsi="Book Antiqua" w:cs="Segoe UI"/>
          <w:sz w:val="24"/>
          <w:szCs w:val="24"/>
          <w:lang w:val="es-ES"/>
        </w:rPr>
        <w:t xml:space="preserve"> y se adoptaron Resoluciones por la Cámara (Ley 32-2020) y el Senado (Ley 19-2020) para viabilizar</w:t>
      </w:r>
      <w:r w:rsidR="00EF60DA" w:rsidRPr="00425B3C">
        <w:rPr>
          <w:rFonts w:ascii="Book Antiqua" w:eastAsia="Times New Roman" w:hAnsi="Book Antiqua" w:cs="Segoe UI"/>
          <w:sz w:val="24"/>
          <w:szCs w:val="24"/>
          <w:lang w:val="es-ES"/>
        </w:rPr>
        <w:t xml:space="preserve"> el ofrecimiento y remuneración de</w:t>
      </w:r>
      <w:r w:rsidR="006E143B" w:rsidRPr="00425B3C">
        <w:rPr>
          <w:rFonts w:ascii="Book Antiqua" w:eastAsia="Times New Roman" w:hAnsi="Book Antiqua" w:cs="Segoe UI"/>
          <w:sz w:val="24"/>
          <w:szCs w:val="24"/>
          <w:lang w:val="es-ES"/>
        </w:rPr>
        <w:t xml:space="preserve"> los servicios de salud mediante telecomunicaciones durante el estado de emergencia.</w:t>
      </w:r>
      <w:r w:rsidRPr="00425B3C">
        <w:rPr>
          <w:rFonts w:ascii="Book Antiqua" w:eastAsia="Times New Roman" w:hAnsi="Book Antiqua" w:cs="Segoe UI"/>
          <w:sz w:val="24"/>
          <w:szCs w:val="24"/>
          <w:lang w:val="es-ES"/>
        </w:rPr>
        <w:t xml:space="preserve">  A raíz de la pandemia, much</w:t>
      </w:r>
      <w:r w:rsidR="00332B24" w:rsidRPr="00425B3C">
        <w:rPr>
          <w:rFonts w:ascii="Book Antiqua" w:eastAsia="Times New Roman" w:hAnsi="Book Antiqua" w:cs="Segoe UI"/>
          <w:sz w:val="24"/>
          <w:szCs w:val="24"/>
          <w:lang w:val="es-ES"/>
        </w:rPr>
        <w:t>a</w:t>
      </w:r>
      <w:r w:rsidRPr="00425B3C">
        <w:rPr>
          <w:rFonts w:ascii="Book Antiqua" w:eastAsia="Times New Roman" w:hAnsi="Book Antiqua" w:cs="Segoe UI"/>
          <w:sz w:val="24"/>
          <w:szCs w:val="24"/>
          <w:lang w:val="es-ES"/>
        </w:rPr>
        <w:t xml:space="preserve">s </w:t>
      </w:r>
      <w:r w:rsidR="00332B24" w:rsidRPr="00425B3C">
        <w:rPr>
          <w:rFonts w:ascii="Book Antiqua" w:eastAsia="Times New Roman" w:hAnsi="Book Antiqua" w:cs="Segoe UI"/>
          <w:sz w:val="24"/>
          <w:szCs w:val="24"/>
          <w:lang w:val="es-ES"/>
        </w:rPr>
        <w:t>jurisdicciones en los Estados Unidos</w:t>
      </w:r>
      <w:r w:rsidRPr="00425B3C">
        <w:rPr>
          <w:rFonts w:ascii="Book Antiqua" w:eastAsia="Times New Roman" w:hAnsi="Book Antiqua" w:cs="Segoe UI"/>
          <w:sz w:val="24"/>
          <w:szCs w:val="24"/>
          <w:lang w:val="es-ES"/>
        </w:rPr>
        <w:t xml:space="preserve"> están reexaminando las leyes relacionadas con l</w:t>
      </w:r>
      <w:r w:rsidR="00332B24" w:rsidRPr="00425B3C">
        <w:rPr>
          <w:rFonts w:ascii="Book Antiqua" w:eastAsia="Times New Roman" w:hAnsi="Book Antiqua" w:cs="Segoe UI"/>
          <w:sz w:val="24"/>
          <w:szCs w:val="24"/>
          <w:lang w:val="es-ES"/>
        </w:rPr>
        <w:t>os</w:t>
      </w:r>
      <w:r w:rsidRPr="00425B3C">
        <w:rPr>
          <w:rFonts w:ascii="Book Antiqua" w:eastAsia="Times New Roman" w:hAnsi="Book Antiqua" w:cs="Segoe UI"/>
          <w:sz w:val="24"/>
          <w:szCs w:val="24"/>
          <w:lang w:val="es-ES"/>
        </w:rPr>
        <w:t xml:space="preserve"> </w:t>
      </w:r>
      <w:r w:rsidR="00332B24" w:rsidRPr="00425B3C">
        <w:rPr>
          <w:rFonts w:ascii="Book Antiqua" w:eastAsia="Times New Roman" w:hAnsi="Book Antiqua" w:cs="Segoe UI"/>
          <w:sz w:val="24"/>
          <w:szCs w:val="24"/>
          <w:lang w:val="es-ES"/>
        </w:rPr>
        <w:t xml:space="preserve">servicios de </w:t>
      </w:r>
      <w:r w:rsidRPr="00425B3C">
        <w:rPr>
          <w:rFonts w:ascii="Book Antiqua" w:eastAsia="Times New Roman" w:hAnsi="Book Antiqua" w:cs="Segoe UI"/>
          <w:sz w:val="24"/>
          <w:szCs w:val="24"/>
          <w:lang w:val="es-ES"/>
        </w:rPr>
        <w:t>telesalud</w:t>
      </w:r>
      <w:r w:rsidR="00332B24" w:rsidRPr="00425B3C">
        <w:rPr>
          <w:rFonts w:ascii="Book Antiqua" w:eastAsia="Times New Roman" w:hAnsi="Book Antiqua" w:cs="Segoe UI"/>
          <w:sz w:val="24"/>
          <w:szCs w:val="24"/>
          <w:lang w:val="es-ES"/>
        </w:rPr>
        <w:t xml:space="preserve"> mental</w:t>
      </w:r>
      <w:r w:rsidRPr="00425B3C">
        <w:rPr>
          <w:rFonts w:ascii="Book Antiqua" w:eastAsia="Times New Roman" w:hAnsi="Book Antiqua" w:cs="Segoe UI"/>
          <w:sz w:val="24"/>
          <w:szCs w:val="24"/>
          <w:lang w:val="es-ES"/>
        </w:rPr>
        <w:t xml:space="preserve"> con miras a ampliar el acceso a</w:t>
      </w:r>
      <w:r w:rsidR="00332B24" w:rsidRPr="00425B3C">
        <w:rPr>
          <w:rFonts w:ascii="Book Antiqua" w:eastAsia="Times New Roman" w:hAnsi="Book Antiqua" w:cs="Segoe UI"/>
          <w:sz w:val="24"/>
          <w:szCs w:val="24"/>
          <w:lang w:val="es-ES"/>
        </w:rPr>
        <w:t xml:space="preserve"> dichos servicios</w:t>
      </w:r>
      <w:r w:rsidRPr="00425B3C">
        <w:rPr>
          <w:rFonts w:ascii="Book Antiqua" w:eastAsia="Times New Roman" w:hAnsi="Book Antiqua" w:cs="Segoe UI"/>
          <w:sz w:val="24"/>
          <w:szCs w:val="24"/>
          <w:lang w:val="es-ES"/>
        </w:rPr>
        <w:t xml:space="preserve"> mientras se mantienen las protecciones para los </w:t>
      </w:r>
      <w:r w:rsidR="00F026C8" w:rsidRPr="00425B3C">
        <w:rPr>
          <w:rFonts w:ascii="Book Antiqua" w:eastAsia="Times New Roman" w:hAnsi="Book Antiqua" w:cs="Segoe UI"/>
          <w:sz w:val="24"/>
          <w:szCs w:val="24"/>
          <w:lang w:val="es-ES"/>
        </w:rPr>
        <w:t>pacientes, clientes o participantes</w:t>
      </w:r>
      <w:r w:rsidRPr="00425B3C">
        <w:rPr>
          <w:rFonts w:ascii="Book Antiqua" w:eastAsia="Times New Roman" w:hAnsi="Book Antiqua" w:cs="Segoe UI"/>
          <w:sz w:val="24"/>
          <w:szCs w:val="24"/>
          <w:lang w:val="es-ES"/>
        </w:rPr>
        <w:t>.</w:t>
      </w:r>
      <w:r w:rsidR="00856A46" w:rsidRPr="00425B3C">
        <w:rPr>
          <w:rFonts w:ascii="Book Antiqua" w:eastAsia="Times New Roman" w:hAnsi="Book Antiqua" w:cs="Segoe UI"/>
          <w:sz w:val="24"/>
          <w:szCs w:val="24"/>
          <w:lang w:val="es-ES"/>
        </w:rPr>
        <w:t xml:space="preserve">  </w:t>
      </w:r>
      <w:r w:rsidR="00A02CC4" w:rsidRPr="00425B3C">
        <w:rPr>
          <w:rFonts w:ascii="Book Antiqua" w:hAnsi="Book Antiqua"/>
          <w:sz w:val="24"/>
          <w:szCs w:val="24"/>
          <w:lang w:val="es-PR"/>
        </w:rPr>
        <w:t xml:space="preserve">Esta </w:t>
      </w:r>
      <w:r w:rsidR="00CC22D4" w:rsidRPr="00425B3C">
        <w:rPr>
          <w:rFonts w:ascii="Book Antiqua" w:hAnsi="Book Antiqua"/>
          <w:sz w:val="24"/>
          <w:szCs w:val="24"/>
          <w:lang w:val="es-PR"/>
        </w:rPr>
        <w:t>L</w:t>
      </w:r>
      <w:r w:rsidR="00274DDF" w:rsidRPr="00425B3C">
        <w:rPr>
          <w:rFonts w:ascii="Book Antiqua" w:hAnsi="Book Antiqua"/>
          <w:sz w:val="24"/>
          <w:szCs w:val="24"/>
          <w:lang w:val="es-PR"/>
        </w:rPr>
        <w:t>ey</w:t>
      </w:r>
      <w:r w:rsidR="00274DDF" w:rsidRPr="00425B3C">
        <w:rPr>
          <w:rFonts w:ascii="Book Antiqua" w:hAnsi="Book Antiqua"/>
          <w:sz w:val="24"/>
          <w:szCs w:val="24"/>
          <w:lang w:val="es-ES"/>
        </w:rPr>
        <w:t xml:space="preserve"> refleja </w:t>
      </w:r>
      <w:r w:rsidR="00775E62" w:rsidRPr="00425B3C">
        <w:rPr>
          <w:rFonts w:ascii="Book Antiqua" w:hAnsi="Book Antiqua"/>
          <w:sz w:val="24"/>
          <w:szCs w:val="24"/>
          <w:lang w:val="es-ES"/>
        </w:rPr>
        <w:t>dicha</w:t>
      </w:r>
      <w:r w:rsidR="00274DDF" w:rsidRPr="00425B3C">
        <w:rPr>
          <w:rFonts w:ascii="Book Antiqua" w:hAnsi="Book Antiqua"/>
          <w:sz w:val="24"/>
          <w:szCs w:val="24"/>
          <w:lang w:val="es-ES"/>
        </w:rPr>
        <w:t xml:space="preserve"> tendencia </w:t>
      </w:r>
      <w:r w:rsidR="00464EA1" w:rsidRPr="00425B3C">
        <w:rPr>
          <w:rFonts w:ascii="Book Antiqua" w:hAnsi="Book Antiqua"/>
          <w:sz w:val="24"/>
          <w:szCs w:val="24"/>
          <w:lang w:val="es-ES"/>
        </w:rPr>
        <w:t>guiada por</w:t>
      </w:r>
      <w:r w:rsidR="00274DDF" w:rsidRPr="00425B3C">
        <w:rPr>
          <w:rFonts w:ascii="Book Antiqua" w:hAnsi="Book Antiqua"/>
          <w:sz w:val="24"/>
          <w:szCs w:val="24"/>
          <w:lang w:val="es-ES"/>
        </w:rPr>
        <w:t xml:space="preserve"> dos objetivos generales. </w:t>
      </w:r>
      <w:r w:rsidR="00464EA1" w:rsidRPr="00425B3C">
        <w:rPr>
          <w:rFonts w:ascii="Book Antiqua" w:hAnsi="Book Antiqua"/>
          <w:sz w:val="24"/>
          <w:szCs w:val="24"/>
          <w:lang w:val="es-ES"/>
        </w:rPr>
        <w:t xml:space="preserve"> </w:t>
      </w:r>
    </w:p>
    <w:p w14:paraId="2FAE8E83" w14:textId="77777777" w:rsidR="00856A46" w:rsidRPr="00425B3C" w:rsidRDefault="00856A46" w:rsidP="00E74E9D">
      <w:pPr>
        <w:spacing w:after="0" w:line="240" w:lineRule="auto"/>
        <w:ind w:firstLine="720"/>
        <w:jc w:val="both"/>
        <w:rPr>
          <w:rFonts w:ascii="Book Antiqua" w:hAnsi="Book Antiqua"/>
          <w:sz w:val="24"/>
          <w:szCs w:val="24"/>
          <w:lang w:val="es-ES"/>
        </w:rPr>
      </w:pPr>
    </w:p>
    <w:p w14:paraId="7D87EC5C" w14:textId="7EF67D5E" w:rsidR="00274DDF" w:rsidRPr="00425B3C" w:rsidRDefault="00464EA1" w:rsidP="00E74E9D">
      <w:pPr>
        <w:spacing w:after="0" w:line="240" w:lineRule="auto"/>
        <w:ind w:firstLine="720"/>
        <w:jc w:val="both"/>
        <w:rPr>
          <w:rFonts w:ascii="Book Antiqua" w:hAnsi="Book Antiqua"/>
          <w:sz w:val="24"/>
          <w:szCs w:val="24"/>
          <w:lang w:val="es-ES"/>
        </w:rPr>
      </w:pPr>
      <w:r w:rsidRPr="00425B3C">
        <w:rPr>
          <w:rFonts w:ascii="Book Antiqua" w:hAnsi="Book Antiqua"/>
          <w:sz w:val="24"/>
          <w:szCs w:val="24"/>
          <w:lang w:val="es-ES"/>
        </w:rPr>
        <w:t xml:space="preserve">El </w:t>
      </w:r>
      <w:r w:rsidR="00274DDF" w:rsidRPr="00425B3C">
        <w:rPr>
          <w:rFonts w:ascii="Book Antiqua" w:hAnsi="Book Antiqua"/>
          <w:sz w:val="24"/>
          <w:szCs w:val="24"/>
          <w:lang w:val="es-ES"/>
        </w:rPr>
        <w:t>primer</w:t>
      </w:r>
      <w:r w:rsidRPr="00425B3C">
        <w:rPr>
          <w:rFonts w:ascii="Book Antiqua" w:hAnsi="Book Antiqua"/>
          <w:sz w:val="24"/>
          <w:szCs w:val="24"/>
          <w:lang w:val="es-ES"/>
        </w:rPr>
        <w:t>o</w:t>
      </w:r>
      <w:r w:rsidR="00274DDF" w:rsidRPr="00425B3C">
        <w:rPr>
          <w:rFonts w:ascii="Book Antiqua" w:hAnsi="Book Antiqua"/>
          <w:sz w:val="24"/>
          <w:szCs w:val="24"/>
          <w:lang w:val="es-ES"/>
        </w:rPr>
        <w:t xml:space="preserve"> </w:t>
      </w:r>
      <w:r w:rsidRPr="00425B3C">
        <w:rPr>
          <w:rFonts w:ascii="Book Antiqua" w:hAnsi="Book Antiqua"/>
          <w:sz w:val="24"/>
          <w:szCs w:val="24"/>
          <w:lang w:val="es-ES"/>
        </w:rPr>
        <w:t>consiste en precisar</w:t>
      </w:r>
      <w:r w:rsidR="00274DDF" w:rsidRPr="00425B3C">
        <w:rPr>
          <w:rFonts w:ascii="Book Antiqua" w:hAnsi="Book Antiqua"/>
          <w:sz w:val="24"/>
          <w:szCs w:val="24"/>
          <w:lang w:val="es-ES"/>
        </w:rPr>
        <w:t xml:space="preserve"> que </w:t>
      </w:r>
      <w:r w:rsidR="00DE1DF5" w:rsidRPr="00425B3C">
        <w:rPr>
          <w:rFonts w:ascii="Book Antiqua" w:hAnsi="Book Antiqua"/>
          <w:sz w:val="24"/>
          <w:szCs w:val="24"/>
          <w:lang w:val="es-ES"/>
        </w:rPr>
        <w:t>los</w:t>
      </w:r>
      <w:r w:rsidR="00274DDF" w:rsidRPr="00425B3C">
        <w:rPr>
          <w:rFonts w:ascii="Book Antiqua" w:hAnsi="Book Antiqua"/>
          <w:sz w:val="24"/>
          <w:szCs w:val="24"/>
          <w:lang w:val="es-ES"/>
        </w:rPr>
        <w:t xml:space="preserve"> profesional</w:t>
      </w:r>
      <w:r w:rsidR="00DE1DF5" w:rsidRPr="00425B3C">
        <w:rPr>
          <w:rFonts w:ascii="Book Antiqua" w:hAnsi="Book Antiqua"/>
          <w:sz w:val="24"/>
          <w:szCs w:val="24"/>
          <w:lang w:val="es-ES"/>
        </w:rPr>
        <w:t>es</w:t>
      </w:r>
      <w:r w:rsidRPr="00425B3C">
        <w:rPr>
          <w:rFonts w:ascii="Book Antiqua" w:hAnsi="Book Antiqua"/>
          <w:sz w:val="24"/>
          <w:szCs w:val="24"/>
          <w:lang w:val="es-ES"/>
        </w:rPr>
        <w:t xml:space="preserve"> de la </w:t>
      </w:r>
      <w:r w:rsidR="00CF7EDB" w:rsidRPr="00425B3C">
        <w:rPr>
          <w:rFonts w:ascii="Book Antiqua" w:hAnsi="Book Antiqua"/>
          <w:sz w:val="24"/>
          <w:szCs w:val="24"/>
          <w:lang w:val="es-ES"/>
        </w:rPr>
        <w:t>conducta</w:t>
      </w:r>
      <w:r w:rsidR="00274DDF" w:rsidRPr="00425B3C">
        <w:rPr>
          <w:rFonts w:ascii="Book Antiqua" w:hAnsi="Book Antiqua"/>
          <w:sz w:val="24"/>
          <w:szCs w:val="24"/>
          <w:lang w:val="es-ES"/>
        </w:rPr>
        <w:t xml:space="preserve"> que </w:t>
      </w:r>
      <w:r w:rsidRPr="00425B3C">
        <w:rPr>
          <w:rFonts w:ascii="Book Antiqua" w:hAnsi="Book Antiqua"/>
          <w:sz w:val="24"/>
          <w:szCs w:val="24"/>
          <w:lang w:val="es-ES"/>
        </w:rPr>
        <w:t>posee</w:t>
      </w:r>
      <w:r w:rsidR="00DE1DF5" w:rsidRPr="00425B3C">
        <w:rPr>
          <w:rFonts w:ascii="Book Antiqua" w:hAnsi="Book Antiqua"/>
          <w:sz w:val="24"/>
          <w:szCs w:val="24"/>
          <w:lang w:val="es-ES"/>
        </w:rPr>
        <w:t>n</w:t>
      </w:r>
      <w:r w:rsidR="00274DDF" w:rsidRPr="00425B3C">
        <w:rPr>
          <w:rFonts w:ascii="Book Antiqua" w:hAnsi="Book Antiqua"/>
          <w:sz w:val="24"/>
          <w:szCs w:val="24"/>
          <w:lang w:val="es-ES"/>
        </w:rPr>
        <w:t xml:space="preserve"> </w:t>
      </w:r>
      <w:bookmarkStart w:id="13" w:name="_Hlk143795389"/>
      <w:r w:rsidR="00274DDF" w:rsidRPr="00425B3C">
        <w:rPr>
          <w:rFonts w:ascii="Book Antiqua" w:hAnsi="Book Antiqua"/>
          <w:sz w:val="24"/>
          <w:szCs w:val="24"/>
          <w:lang w:val="es-ES"/>
        </w:rPr>
        <w:t>licencia o está</w:t>
      </w:r>
      <w:r w:rsidR="00DE1DF5" w:rsidRPr="00425B3C">
        <w:rPr>
          <w:rFonts w:ascii="Book Antiqua" w:hAnsi="Book Antiqua"/>
          <w:sz w:val="24"/>
          <w:szCs w:val="24"/>
          <w:lang w:val="es-ES"/>
        </w:rPr>
        <w:t>n</w:t>
      </w:r>
      <w:r w:rsidR="00274DDF" w:rsidRPr="00425B3C">
        <w:rPr>
          <w:rFonts w:ascii="Book Antiqua" w:hAnsi="Book Antiqua"/>
          <w:sz w:val="24"/>
          <w:szCs w:val="24"/>
          <w:lang w:val="es-ES"/>
        </w:rPr>
        <w:t xml:space="preserve"> autorizado</w:t>
      </w:r>
      <w:r w:rsidR="00DE1DF5" w:rsidRPr="00425B3C">
        <w:rPr>
          <w:rFonts w:ascii="Book Antiqua" w:hAnsi="Book Antiqua"/>
          <w:sz w:val="24"/>
          <w:szCs w:val="24"/>
          <w:lang w:val="es-ES"/>
        </w:rPr>
        <w:t>s</w:t>
      </w:r>
      <w:r w:rsidR="00274DDF" w:rsidRPr="00425B3C">
        <w:rPr>
          <w:rFonts w:ascii="Book Antiqua" w:hAnsi="Book Antiqua"/>
          <w:sz w:val="24"/>
          <w:szCs w:val="24"/>
          <w:lang w:val="es-ES"/>
        </w:rPr>
        <w:t xml:space="preserve"> </w:t>
      </w:r>
      <w:bookmarkEnd w:id="13"/>
      <w:r w:rsidR="00274DDF" w:rsidRPr="00425B3C">
        <w:rPr>
          <w:rFonts w:ascii="Book Antiqua" w:hAnsi="Book Antiqua"/>
          <w:sz w:val="24"/>
          <w:szCs w:val="24"/>
          <w:lang w:val="es-ES"/>
        </w:rPr>
        <w:t>para pro</w:t>
      </w:r>
      <w:r w:rsidR="00CF7EDB" w:rsidRPr="00425B3C">
        <w:rPr>
          <w:rFonts w:ascii="Book Antiqua" w:hAnsi="Book Antiqua"/>
          <w:sz w:val="24"/>
          <w:szCs w:val="24"/>
          <w:lang w:val="es-ES"/>
        </w:rPr>
        <w:t>veer</w:t>
      </w:r>
      <w:r w:rsidR="00274DDF" w:rsidRPr="00425B3C">
        <w:rPr>
          <w:rFonts w:ascii="Book Antiqua" w:hAnsi="Book Antiqua"/>
          <w:sz w:val="24"/>
          <w:szCs w:val="24"/>
          <w:lang w:val="es-ES"/>
        </w:rPr>
        <w:t xml:space="preserve"> </w:t>
      </w:r>
      <w:r w:rsidR="00906149" w:rsidRPr="00425B3C">
        <w:rPr>
          <w:rFonts w:ascii="Book Antiqua" w:hAnsi="Book Antiqua"/>
          <w:sz w:val="24"/>
          <w:szCs w:val="24"/>
          <w:lang w:val="es-ES"/>
        </w:rPr>
        <w:t>servicios</w:t>
      </w:r>
      <w:r w:rsidR="00CF7EDB" w:rsidRPr="00425B3C">
        <w:rPr>
          <w:rFonts w:ascii="Book Antiqua" w:hAnsi="Book Antiqua"/>
          <w:sz w:val="24"/>
          <w:szCs w:val="24"/>
          <w:lang w:val="es-ES"/>
        </w:rPr>
        <w:t xml:space="preserve"> de salud</w:t>
      </w:r>
      <w:r w:rsidR="00274DDF" w:rsidRPr="00425B3C">
        <w:rPr>
          <w:rFonts w:ascii="Book Antiqua" w:hAnsi="Book Antiqua"/>
          <w:sz w:val="24"/>
          <w:szCs w:val="24"/>
          <w:lang w:val="es-ES"/>
        </w:rPr>
        <w:t xml:space="preserve"> en </w:t>
      </w:r>
      <w:r w:rsidR="00CF7EDB" w:rsidRPr="00425B3C">
        <w:rPr>
          <w:rFonts w:ascii="Book Antiqua" w:hAnsi="Book Antiqua"/>
          <w:sz w:val="24"/>
          <w:szCs w:val="24"/>
          <w:lang w:val="es-ES"/>
        </w:rPr>
        <w:t>Puerto Rico</w:t>
      </w:r>
      <w:r w:rsidR="00274DDF" w:rsidRPr="00425B3C">
        <w:rPr>
          <w:rFonts w:ascii="Book Antiqua" w:hAnsi="Book Antiqua"/>
          <w:sz w:val="24"/>
          <w:szCs w:val="24"/>
          <w:lang w:val="es-ES"/>
        </w:rPr>
        <w:t xml:space="preserve"> puede</w:t>
      </w:r>
      <w:r w:rsidR="00906149" w:rsidRPr="00425B3C">
        <w:rPr>
          <w:rFonts w:ascii="Book Antiqua" w:hAnsi="Book Antiqua"/>
          <w:sz w:val="24"/>
          <w:szCs w:val="24"/>
          <w:lang w:val="es-ES"/>
        </w:rPr>
        <w:t>n</w:t>
      </w:r>
      <w:r w:rsidR="00274DDF" w:rsidRPr="00425B3C">
        <w:rPr>
          <w:rFonts w:ascii="Book Antiqua" w:hAnsi="Book Antiqua"/>
          <w:sz w:val="24"/>
          <w:szCs w:val="24"/>
          <w:lang w:val="es-ES"/>
        </w:rPr>
        <w:t xml:space="preserve"> </w:t>
      </w:r>
      <w:r w:rsidR="00CF7EDB" w:rsidRPr="00425B3C">
        <w:rPr>
          <w:rFonts w:ascii="Book Antiqua" w:hAnsi="Book Antiqua"/>
          <w:sz w:val="24"/>
          <w:szCs w:val="24"/>
          <w:lang w:val="es-ES"/>
        </w:rPr>
        <w:t>ofrecer</w:t>
      </w:r>
      <w:r w:rsidR="00274DDF" w:rsidRPr="00425B3C">
        <w:rPr>
          <w:rFonts w:ascii="Book Antiqua" w:hAnsi="Book Antiqua"/>
          <w:sz w:val="24"/>
          <w:szCs w:val="24"/>
          <w:lang w:val="es-ES"/>
        </w:rPr>
        <w:t xml:space="preserve"> </w:t>
      </w:r>
      <w:r w:rsidR="00CF7EDB" w:rsidRPr="00425B3C">
        <w:rPr>
          <w:rFonts w:ascii="Book Antiqua" w:hAnsi="Book Antiqua"/>
          <w:sz w:val="24"/>
          <w:szCs w:val="24"/>
          <w:lang w:val="es-ES"/>
        </w:rPr>
        <w:t>tales servicios</w:t>
      </w:r>
      <w:r w:rsidR="00274DDF" w:rsidRPr="00425B3C">
        <w:rPr>
          <w:rFonts w:ascii="Book Antiqua" w:hAnsi="Book Antiqua"/>
          <w:sz w:val="24"/>
          <w:szCs w:val="24"/>
          <w:lang w:val="es-ES"/>
        </w:rPr>
        <w:t xml:space="preserve"> </w:t>
      </w:r>
      <w:r w:rsidR="00CF7EDB" w:rsidRPr="00425B3C">
        <w:rPr>
          <w:rFonts w:ascii="Book Antiqua" w:hAnsi="Book Antiqua"/>
          <w:sz w:val="24"/>
          <w:szCs w:val="24"/>
          <w:lang w:val="es-ES"/>
        </w:rPr>
        <w:t>por medio de</w:t>
      </w:r>
      <w:r w:rsidR="00274DDF" w:rsidRPr="00425B3C">
        <w:rPr>
          <w:rFonts w:ascii="Book Antiqua" w:hAnsi="Book Antiqua"/>
          <w:sz w:val="24"/>
          <w:szCs w:val="24"/>
          <w:lang w:val="es-ES"/>
        </w:rPr>
        <w:t xml:space="preserve"> telesalud</w:t>
      </w:r>
      <w:r w:rsidR="00CF7EDB" w:rsidRPr="00425B3C">
        <w:rPr>
          <w:rFonts w:ascii="Book Antiqua" w:hAnsi="Book Antiqua"/>
          <w:sz w:val="24"/>
          <w:szCs w:val="24"/>
          <w:lang w:val="es-ES"/>
        </w:rPr>
        <w:t xml:space="preserve"> mental </w:t>
      </w:r>
      <w:r w:rsidR="00274DDF" w:rsidRPr="00425B3C">
        <w:rPr>
          <w:rFonts w:ascii="Book Antiqua" w:hAnsi="Book Antiqua"/>
          <w:sz w:val="24"/>
          <w:szCs w:val="24"/>
          <w:lang w:val="es-ES"/>
        </w:rPr>
        <w:t>a un paciente</w:t>
      </w:r>
      <w:r w:rsidR="00360FAD" w:rsidRPr="00425B3C">
        <w:rPr>
          <w:rFonts w:ascii="Book Antiqua" w:hAnsi="Book Antiqua"/>
          <w:sz w:val="24"/>
          <w:szCs w:val="24"/>
          <w:lang w:val="es-ES"/>
        </w:rPr>
        <w:t>,</w:t>
      </w:r>
      <w:r w:rsidR="00CF7EDB" w:rsidRPr="00425B3C">
        <w:rPr>
          <w:rFonts w:ascii="Book Antiqua" w:hAnsi="Book Antiqua"/>
          <w:sz w:val="24"/>
          <w:szCs w:val="24"/>
          <w:lang w:val="es-ES"/>
        </w:rPr>
        <w:t xml:space="preserve"> cliente</w:t>
      </w:r>
      <w:r w:rsidR="00484938" w:rsidRPr="00425B3C">
        <w:rPr>
          <w:rFonts w:ascii="Book Antiqua" w:hAnsi="Book Antiqua"/>
          <w:sz w:val="24"/>
          <w:szCs w:val="24"/>
          <w:lang w:val="es-ES"/>
        </w:rPr>
        <w:t xml:space="preserve"> o participante </w:t>
      </w:r>
      <w:r w:rsidR="00274DDF" w:rsidRPr="00425B3C">
        <w:rPr>
          <w:rFonts w:ascii="Book Antiqua" w:hAnsi="Book Antiqua"/>
          <w:sz w:val="24"/>
          <w:szCs w:val="24"/>
          <w:lang w:val="es-ES"/>
        </w:rPr>
        <w:t xml:space="preserve">ubicado en </w:t>
      </w:r>
      <w:r w:rsidR="00CF7EDB" w:rsidRPr="00425B3C">
        <w:rPr>
          <w:rFonts w:ascii="Book Antiqua" w:hAnsi="Book Antiqua"/>
          <w:sz w:val="24"/>
          <w:szCs w:val="24"/>
          <w:lang w:val="es-ES"/>
        </w:rPr>
        <w:t>esta</w:t>
      </w:r>
      <w:r w:rsidR="00274DDF" w:rsidRPr="00425B3C">
        <w:rPr>
          <w:rFonts w:ascii="Book Antiqua" w:hAnsi="Book Antiqua"/>
          <w:sz w:val="24"/>
          <w:szCs w:val="24"/>
          <w:lang w:val="es-ES"/>
        </w:rPr>
        <w:t xml:space="preserve"> </w:t>
      </w:r>
      <w:r w:rsidR="00CF7EDB" w:rsidRPr="00425B3C">
        <w:rPr>
          <w:rFonts w:ascii="Book Antiqua" w:hAnsi="Book Antiqua"/>
          <w:sz w:val="24"/>
          <w:szCs w:val="24"/>
          <w:lang w:val="es-ES"/>
        </w:rPr>
        <w:t>jurisdicción</w:t>
      </w:r>
      <w:r w:rsidR="00274DDF" w:rsidRPr="00425B3C">
        <w:rPr>
          <w:rFonts w:ascii="Book Antiqua" w:hAnsi="Book Antiqua"/>
          <w:sz w:val="24"/>
          <w:szCs w:val="24"/>
          <w:lang w:val="es-ES"/>
        </w:rPr>
        <w:t xml:space="preserve"> </w:t>
      </w:r>
      <w:r w:rsidR="00CF7EDB" w:rsidRPr="00425B3C">
        <w:rPr>
          <w:rFonts w:ascii="Book Antiqua" w:hAnsi="Book Antiqua"/>
          <w:sz w:val="24"/>
          <w:szCs w:val="24"/>
          <w:lang w:val="es-ES"/>
        </w:rPr>
        <w:t>de manera</w:t>
      </w:r>
      <w:r w:rsidR="00274DDF" w:rsidRPr="00425B3C">
        <w:rPr>
          <w:rFonts w:ascii="Book Antiqua" w:hAnsi="Book Antiqua"/>
          <w:sz w:val="24"/>
          <w:szCs w:val="24"/>
          <w:lang w:val="es-ES"/>
        </w:rPr>
        <w:t xml:space="preserve"> consistente con los estándares de </w:t>
      </w:r>
      <w:r w:rsidR="00DE1DF5" w:rsidRPr="00425B3C">
        <w:rPr>
          <w:rFonts w:ascii="Book Antiqua" w:hAnsi="Book Antiqua"/>
          <w:sz w:val="24"/>
          <w:szCs w:val="24"/>
          <w:lang w:val="es-ES"/>
        </w:rPr>
        <w:t>ejercicio</w:t>
      </w:r>
      <w:r w:rsidR="00274DDF" w:rsidRPr="00425B3C">
        <w:rPr>
          <w:rFonts w:ascii="Book Antiqua" w:hAnsi="Book Antiqua"/>
          <w:sz w:val="24"/>
          <w:szCs w:val="24"/>
          <w:lang w:val="es-ES"/>
        </w:rPr>
        <w:t xml:space="preserve"> profesional y el </w:t>
      </w:r>
      <w:r w:rsidR="00DE1DF5" w:rsidRPr="00425B3C">
        <w:rPr>
          <w:rFonts w:ascii="Book Antiqua" w:hAnsi="Book Antiqua"/>
          <w:sz w:val="24"/>
          <w:szCs w:val="24"/>
          <w:lang w:val="es-ES"/>
        </w:rPr>
        <w:t>ámbito</w:t>
      </w:r>
      <w:r w:rsidR="00274DDF" w:rsidRPr="00425B3C">
        <w:rPr>
          <w:rFonts w:ascii="Book Antiqua" w:hAnsi="Book Antiqua"/>
          <w:sz w:val="24"/>
          <w:szCs w:val="24"/>
          <w:lang w:val="es-ES"/>
        </w:rPr>
        <w:t xml:space="preserve"> de </w:t>
      </w:r>
      <w:r w:rsidR="00DE1DF5" w:rsidRPr="00425B3C">
        <w:rPr>
          <w:rFonts w:ascii="Book Antiqua" w:hAnsi="Book Antiqua"/>
          <w:sz w:val="24"/>
          <w:szCs w:val="24"/>
          <w:lang w:val="es-ES"/>
        </w:rPr>
        <w:t>ejercicio</w:t>
      </w:r>
      <w:r w:rsidR="00274DDF" w:rsidRPr="00425B3C">
        <w:rPr>
          <w:rFonts w:ascii="Book Antiqua" w:hAnsi="Book Antiqua"/>
          <w:sz w:val="24"/>
          <w:szCs w:val="24"/>
          <w:lang w:val="es-ES"/>
        </w:rPr>
        <w:t xml:space="preserve"> profesional definido por l</w:t>
      </w:r>
      <w:r w:rsidR="00DE1DF5" w:rsidRPr="00425B3C">
        <w:rPr>
          <w:rFonts w:ascii="Book Antiqua" w:hAnsi="Book Antiqua"/>
          <w:sz w:val="24"/>
          <w:szCs w:val="24"/>
          <w:lang w:val="es-ES"/>
        </w:rPr>
        <w:t>a</w:t>
      </w:r>
      <w:r w:rsidR="00274DDF" w:rsidRPr="00425B3C">
        <w:rPr>
          <w:rFonts w:ascii="Book Antiqua" w:hAnsi="Book Antiqua"/>
          <w:sz w:val="24"/>
          <w:szCs w:val="24"/>
          <w:lang w:val="es-ES"/>
        </w:rPr>
        <w:t xml:space="preserve"> </w:t>
      </w:r>
      <w:r w:rsidR="00DE1DF5" w:rsidRPr="00425B3C">
        <w:rPr>
          <w:rFonts w:ascii="Book Antiqua" w:hAnsi="Book Antiqua"/>
          <w:sz w:val="24"/>
          <w:szCs w:val="24"/>
          <w:lang w:val="es-ES"/>
        </w:rPr>
        <w:t>ley habilitadora de su profesión</w:t>
      </w:r>
      <w:r w:rsidR="00274DDF" w:rsidRPr="00425B3C">
        <w:rPr>
          <w:rFonts w:ascii="Book Antiqua" w:hAnsi="Book Antiqua"/>
          <w:sz w:val="24"/>
          <w:szCs w:val="24"/>
          <w:lang w:val="es-ES"/>
        </w:rPr>
        <w:t>.</w:t>
      </w:r>
      <w:r w:rsidR="00DE1DF5" w:rsidRPr="00425B3C">
        <w:rPr>
          <w:rFonts w:ascii="Book Antiqua" w:hAnsi="Book Antiqua"/>
          <w:sz w:val="24"/>
          <w:szCs w:val="24"/>
          <w:lang w:val="es-ES"/>
        </w:rPr>
        <w:t xml:space="preserve"> </w:t>
      </w:r>
      <w:r w:rsidR="00274DDF" w:rsidRPr="00425B3C">
        <w:rPr>
          <w:rFonts w:ascii="Book Antiqua" w:hAnsi="Book Antiqua"/>
          <w:sz w:val="24"/>
          <w:szCs w:val="24"/>
          <w:lang w:val="es-ES"/>
        </w:rPr>
        <w:t xml:space="preserve"> El segundo es </w:t>
      </w:r>
      <w:r w:rsidR="00906149" w:rsidRPr="00425B3C">
        <w:rPr>
          <w:rFonts w:ascii="Book Antiqua" w:hAnsi="Book Antiqua"/>
          <w:sz w:val="24"/>
          <w:szCs w:val="24"/>
          <w:lang w:val="es-ES"/>
        </w:rPr>
        <w:t>estipular</w:t>
      </w:r>
      <w:r w:rsidR="00274DDF" w:rsidRPr="00425B3C">
        <w:rPr>
          <w:rFonts w:ascii="Book Antiqua" w:hAnsi="Book Antiqua"/>
          <w:sz w:val="24"/>
          <w:szCs w:val="24"/>
          <w:lang w:val="es-ES"/>
        </w:rPr>
        <w:t xml:space="preserve"> las circunstancias bajo las cuales los profesionales de </w:t>
      </w:r>
      <w:r w:rsidR="00906149" w:rsidRPr="00425B3C">
        <w:rPr>
          <w:rFonts w:ascii="Book Antiqua" w:hAnsi="Book Antiqua"/>
          <w:sz w:val="24"/>
          <w:szCs w:val="24"/>
          <w:lang w:val="es-ES"/>
        </w:rPr>
        <w:t>la salud no residentes,</w:t>
      </w:r>
      <w:r w:rsidR="00274DDF" w:rsidRPr="00425B3C">
        <w:rPr>
          <w:rFonts w:ascii="Book Antiqua" w:hAnsi="Book Antiqua"/>
          <w:sz w:val="24"/>
          <w:szCs w:val="24"/>
          <w:lang w:val="es-ES"/>
        </w:rPr>
        <w:t xml:space="preserve"> debidamente </w:t>
      </w:r>
      <w:r w:rsidR="00906149" w:rsidRPr="00425B3C">
        <w:rPr>
          <w:rFonts w:ascii="Book Antiqua" w:hAnsi="Book Antiqua"/>
          <w:sz w:val="24"/>
          <w:szCs w:val="24"/>
          <w:lang w:val="es-ES"/>
        </w:rPr>
        <w:t xml:space="preserve">licenciados o autorizados </w:t>
      </w:r>
      <w:r w:rsidR="00274DDF" w:rsidRPr="00425B3C">
        <w:rPr>
          <w:rFonts w:ascii="Book Antiqua" w:hAnsi="Book Antiqua"/>
          <w:sz w:val="24"/>
          <w:szCs w:val="24"/>
          <w:lang w:val="es-ES"/>
        </w:rPr>
        <w:t>pueden brindar servicios de telesalud</w:t>
      </w:r>
      <w:r w:rsidR="00906149" w:rsidRPr="00425B3C">
        <w:rPr>
          <w:rFonts w:ascii="Book Antiqua" w:hAnsi="Book Antiqua"/>
          <w:sz w:val="24"/>
          <w:szCs w:val="24"/>
          <w:lang w:val="es-ES"/>
        </w:rPr>
        <w:t xml:space="preserve"> mental</w:t>
      </w:r>
      <w:r w:rsidR="00274DDF" w:rsidRPr="00425B3C">
        <w:rPr>
          <w:rFonts w:ascii="Book Antiqua" w:hAnsi="Book Antiqua"/>
          <w:sz w:val="24"/>
          <w:szCs w:val="24"/>
          <w:lang w:val="es-ES"/>
        </w:rPr>
        <w:t xml:space="preserve"> a </w:t>
      </w:r>
      <w:r w:rsidR="00FC1EE9" w:rsidRPr="00425B3C">
        <w:rPr>
          <w:rFonts w:ascii="Book Antiqua" w:eastAsia="Times New Roman" w:hAnsi="Book Antiqua" w:cs="Segoe UI"/>
          <w:sz w:val="24"/>
          <w:szCs w:val="24"/>
          <w:lang w:val="es-ES"/>
        </w:rPr>
        <w:t xml:space="preserve">pacientes, clientes o participantes </w:t>
      </w:r>
      <w:r w:rsidR="00274DDF" w:rsidRPr="00425B3C">
        <w:rPr>
          <w:rFonts w:ascii="Book Antiqua" w:hAnsi="Book Antiqua"/>
          <w:sz w:val="24"/>
          <w:szCs w:val="24"/>
          <w:lang w:val="es-ES"/>
        </w:rPr>
        <w:t xml:space="preserve">ubicados </w:t>
      </w:r>
      <w:r w:rsidR="00A02CC4" w:rsidRPr="00425B3C">
        <w:rPr>
          <w:rFonts w:ascii="Book Antiqua" w:hAnsi="Book Antiqua"/>
          <w:sz w:val="24"/>
          <w:szCs w:val="24"/>
          <w:lang w:val="es-ES"/>
        </w:rPr>
        <w:t xml:space="preserve">físicamente </w:t>
      </w:r>
      <w:r w:rsidR="00274DDF" w:rsidRPr="00425B3C">
        <w:rPr>
          <w:rFonts w:ascii="Book Antiqua" w:hAnsi="Book Antiqua"/>
          <w:sz w:val="24"/>
          <w:szCs w:val="24"/>
          <w:lang w:val="es-ES"/>
        </w:rPr>
        <w:t xml:space="preserve">en </w:t>
      </w:r>
      <w:r w:rsidR="00906149" w:rsidRPr="00425B3C">
        <w:rPr>
          <w:rFonts w:ascii="Book Antiqua" w:hAnsi="Book Antiqua"/>
          <w:sz w:val="24"/>
          <w:szCs w:val="24"/>
          <w:lang w:val="es-ES"/>
        </w:rPr>
        <w:t>Puerto Rico</w:t>
      </w:r>
      <w:r w:rsidR="00274DDF" w:rsidRPr="00425B3C">
        <w:rPr>
          <w:rFonts w:ascii="Book Antiqua" w:hAnsi="Book Antiqua"/>
          <w:sz w:val="24"/>
          <w:szCs w:val="24"/>
          <w:lang w:val="es-ES"/>
        </w:rPr>
        <w:t>.</w:t>
      </w:r>
    </w:p>
    <w:p w14:paraId="5390266C" w14:textId="77777777" w:rsidR="00913755" w:rsidRPr="00425B3C" w:rsidRDefault="00913755" w:rsidP="00E74E9D">
      <w:pPr>
        <w:pStyle w:val="NoSpacing"/>
        <w:jc w:val="both"/>
        <w:rPr>
          <w:rFonts w:ascii="Book Antiqua" w:hAnsi="Book Antiqua"/>
          <w:sz w:val="24"/>
          <w:szCs w:val="24"/>
          <w:lang w:val="es-PR"/>
        </w:rPr>
      </w:pPr>
    </w:p>
    <w:p w14:paraId="4C473EBE" w14:textId="65CA143B" w:rsidR="00274DDF" w:rsidRPr="00425B3C" w:rsidRDefault="00913755" w:rsidP="00E74E9D">
      <w:pPr>
        <w:pStyle w:val="NoSpacing"/>
        <w:ind w:firstLine="720"/>
        <w:jc w:val="both"/>
        <w:rPr>
          <w:rFonts w:ascii="Book Antiqua" w:hAnsi="Book Antiqua"/>
          <w:sz w:val="24"/>
          <w:szCs w:val="24"/>
          <w:lang w:val="es-ES"/>
        </w:rPr>
      </w:pPr>
      <w:r w:rsidRPr="00425B3C">
        <w:rPr>
          <w:rFonts w:ascii="Book Antiqua" w:hAnsi="Book Antiqua"/>
          <w:sz w:val="24"/>
          <w:szCs w:val="24"/>
          <w:lang w:val="es-ES"/>
        </w:rPr>
        <w:t xml:space="preserve">Esta </w:t>
      </w:r>
      <w:r w:rsidR="00CC22D4" w:rsidRPr="00425B3C">
        <w:rPr>
          <w:rFonts w:ascii="Book Antiqua" w:hAnsi="Book Antiqua"/>
          <w:sz w:val="24"/>
          <w:szCs w:val="24"/>
          <w:lang w:val="es-ES"/>
        </w:rPr>
        <w:t>L</w:t>
      </w:r>
      <w:r w:rsidRPr="00425B3C">
        <w:rPr>
          <w:rFonts w:ascii="Book Antiqua" w:hAnsi="Book Antiqua"/>
          <w:sz w:val="24"/>
          <w:szCs w:val="24"/>
          <w:lang w:val="es-ES"/>
        </w:rPr>
        <w:t xml:space="preserve">ey </w:t>
      </w:r>
      <w:r w:rsidR="00DA3A4C" w:rsidRPr="00425B3C">
        <w:rPr>
          <w:rFonts w:ascii="Book Antiqua" w:hAnsi="Book Antiqua"/>
          <w:sz w:val="24"/>
          <w:szCs w:val="24"/>
          <w:lang w:val="es-ES"/>
        </w:rPr>
        <w:t>procura</w:t>
      </w:r>
      <w:r w:rsidR="00274DDF" w:rsidRPr="00425B3C">
        <w:rPr>
          <w:rFonts w:ascii="Book Antiqua" w:hAnsi="Book Antiqua"/>
          <w:sz w:val="24"/>
          <w:szCs w:val="24"/>
          <w:lang w:val="es-ES"/>
        </w:rPr>
        <w:t xml:space="preserve"> aumentar el acceso de los </w:t>
      </w:r>
      <w:r w:rsidR="00FC1EE9" w:rsidRPr="00425B3C">
        <w:rPr>
          <w:rFonts w:ascii="Book Antiqua" w:eastAsia="Times New Roman" w:hAnsi="Book Antiqua" w:cs="Segoe UI"/>
          <w:sz w:val="24"/>
          <w:szCs w:val="24"/>
          <w:lang w:val="es-ES"/>
        </w:rPr>
        <w:t>pacientes, clientes o participantes</w:t>
      </w:r>
      <w:r w:rsidR="0066680C" w:rsidRPr="00425B3C">
        <w:rPr>
          <w:rFonts w:ascii="Book Antiqua" w:eastAsia="Times New Roman" w:hAnsi="Book Antiqua" w:cs="Segoe UI"/>
          <w:sz w:val="24"/>
          <w:szCs w:val="24"/>
          <w:lang w:val="es-ES"/>
        </w:rPr>
        <w:t xml:space="preserve"> </w:t>
      </w:r>
      <w:r w:rsidR="00274DDF" w:rsidRPr="00425B3C">
        <w:rPr>
          <w:rFonts w:ascii="Book Antiqua" w:hAnsi="Book Antiqua"/>
          <w:sz w:val="24"/>
          <w:szCs w:val="24"/>
          <w:lang w:val="es-ES"/>
        </w:rPr>
        <w:t>a un</w:t>
      </w:r>
      <w:r w:rsidR="00DA3A4C" w:rsidRPr="00425B3C">
        <w:rPr>
          <w:rFonts w:ascii="Book Antiqua" w:hAnsi="Book Antiqua"/>
          <w:sz w:val="24"/>
          <w:szCs w:val="24"/>
          <w:lang w:val="es-ES"/>
        </w:rPr>
        <w:t xml:space="preserve"> cuidado de salud</w:t>
      </w:r>
      <w:r w:rsidR="00274DDF" w:rsidRPr="00425B3C">
        <w:rPr>
          <w:rFonts w:ascii="Book Antiqua" w:hAnsi="Book Antiqua"/>
          <w:sz w:val="24"/>
          <w:szCs w:val="24"/>
          <w:lang w:val="es-ES"/>
        </w:rPr>
        <w:t xml:space="preserve"> de alta calidad. </w:t>
      </w:r>
      <w:r w:rsidR="00DA3A4C" w:rsidRPr="00425B3C">
        <w:rPr>
          <w:rFonts w:ascii="Book Antiqua" w:hAnsi="Book Antiqua"/>
          <w:sz w:val="24"/>
          <w:szCs w:val="24"/>
          <w:lang w:val="es-ES"/>
        </w:rPr>
        <w:t xml:space="preserve"> </w:t>
      </w:r>
      <w:r w:rsidR="00C47FE6" w:rsidRPr="00425B3C">
        <w:rPr>
          <w:rFonts w:ascii="Book Antiqua" w:hAnsi="Book Antiqua"/>
          <w:sz w:val="24"/>
          <w:szCs w:val="24"/>
          <w:lang w:val="es-ES"/>
        </w:rPr>
        <w:t>Al centrarse</w:t>
      </w:r>
      <w:r w:rsidR="00274DDF" w:rsidRPr="00425B3C">
        <w:rPr>
          <w:rFonts w:ascii="Book Antiqua" w:hAnsi="Book Antiqua"/>
          <w:sz w:val="24"/>
          <w:szCs w:val="24"/>
          <w:lang w:val="es-ES"/>
        </w:rPr>
        <w:t xml:space="preserve"> en los pacientes</w:t>
      </w:r>
      <w:r w:rsidR="0066680C" w:rsidRPr="00425B3C">
        <w:rPr>
          <w:rFonts w:ascii="Book Antiqua" w:hAnsi="Book Antiqua"/>
          <w:sz w:val="24"/>
          <w:szCs w:val="24"/>
          <w:lang w:val="es-ES"/>
        </w:rPr>
        <w:t xml:space="preserve"> o participantes</w:t>
      </w:r>
      <w:r w:rsidR="00C47FE6" w:rsidRPr="00425B3C">
        <w:rPr>
          <w:rFonts w:ascii="Book Antiqua" w:hAnsi="Book Antiqua"/>
          <w:sz w:val="24"/>
          <w:szCs w:val="24"/>
          <w:lang w:val="es-ES"/>
        </w:rPr>
        <w:t>,</w:t>
      </w:r>
      <w:r w:rsidR="00274DDF" w:rsidRPr="00425B3C">
        <w:rPr>
          <w:rFonts w:ascii="Book Antiqua" w:hAnsi="Book Antiqua"/>
          <w:sz w:val="24"/>
          <w:szCs w:val="24"/>
          <w:lang w:val="es-ES"/>
        </w:rPr>
        <w:t xml:space="preserve"> </w:t>
      </w:r>
      <w:r w:rsidR="00C47FE6" w:rsidRPr="00425B3C">
        <w:rPr>
          <w:rFonts w:ascii="Book Antiqua" w:hAnsi="Book Antiqua"/>
          <w:sz w:val="24"/>
          <w:szCs w:val="24"/>
          <w:lang w:val="es-ES"/>
        </w:rPr>
        <w:t xml:space="preserve">esta </w:t>
      </w:r>
      <w:r w:rsidR="00274DDF" w:rsidRPr="00425B3C">
        <w:rPr>
          <w:rFonts w:ascii="Book Antiqua" w:hAnsi="Book Antiqua"/>
          <w:sz w:val="24"/>
          <w:szCs w:val="24"/>
          <w:lang w:val="es-ES"/>
        </w:rPr>
        <w:t>aplica a la prestación de servicios de telesalud</w:t>
      </w:r>
      <w:r w:rsidR="00C47FE6" w:rsidRPr="00425B3C">
        <w:rPr>
          <w:rFonts w:ascii="Book Antiqua" w:hAnsi="Book Antiqua"/>
          <w:sz w:val="24"/>
          <w:szCs w:val="24"/>
          <w:lang w:val="es-ES"/>
        </w:rPr>
        <w:t xml:space="preserve"> mental</w:t>
      </w:r>
      <w:r w:rsidR="00274DDF" w:rsidRPr="00425B3C">
        <w:rPr>
          <w:rFonts w:ascii="Book Antiqua" w:hAnsi="Book Antiqua"/>
          <w:sz w:val="24"/>
          <w:szCs w:val="24"/>
          <w:lang w:val="es-ES"/>
        </w:rPr>
        <w:t xml:space="preserve"> a un paciente</w:t>
      </w:r>
      <w:r w:rsidR="0066680C" w:rsidRPr="00425B3C">
        <w:rPr>
          <w:rFonts w:ascii="Book Antiqua" w:hAnsi="Book Antiqua"/>
          <w:sz w:val="24"/>
          <w:szCs w:val="24"/>
          <w:lang w:val="es-ES"/>
        </w:rPr>
        <w:t xml:space="preserve"> o participante</w:t>
      </w:r>
      <w:r w:rsidR="00274DDF" w:rsidRPr="00425B3C">
        <w:rPr>
          <w:rFonts w:ascii="Book Antiqua" w:hAnsi="Book Antiqua"/>
          <w:sz w:val="24"/>
          <w:szCs w:val="24"/>
          <w:lang w:val="es-ES"/>
        </w:rPr>
        <w:t xml:space="preserve"> ubicado físicamente en </w:t>
      </w:r>
      <w:r w:rsidR="00C47FE6" w:rsidRPr="00425B3C">
        <w:rPr>
          <w:rFonts w:ascii="Book Antiqua" w:hAnsi="Book Antiqua"/>
          <w:sz w:val="24"/>
          <w:szCs w:val="24"/>
          <w:lang w:val="es-ES"/>
        </w:rPr>
        <w:t>Puerto Rico</w:t>
      </w:r>
      <w:r w:rsidR="00274DDF" w:rsidRPr="00425B3C">
        <w:rPr>
          <w:rFonts w:ascii="Book Antiqua" w:hAnsi="Book Antiqua"/>
          <w:sz w:val="24"/>
          <w:szCs w:val="24"/>
          <w:lang w:val="es-ES"/>
        </w:rPr>
        <w:t xml:space="preserve">, </w:t>
      </w:r>
      <w:r w:rsidR="002565D0" w:rsidRPr="00425B3C">
        <w:rPr>
          <w:rFonts w:ascii="Book Antiqua" w:hAnsi="Book Antiqua"/>
          <w:sz w:val="24"/>
          <w:szCs w:val="24"/>
          <w:lang w:val="es-ES"/>
        </w:rPr>
        <w:t>indistintamente de</w:t>
      </w:r>
      <w:r w:rsidR="00274DDF" w:rsidRPr="00425B3C">
        <w:rPr>
          <w:rFonts w:ascii="Book Antiqua" w:hAnsi="Book Antiqua"/>
          <w:sz w:val="24"/>
          <w:szCs w:val="24"/>
          <w:lang w:val="es-ES"/>
        </w:rPr>
        <w:t xml:space="preserve"> la ubicación del profesional que </w:t>
      </w:r>
      <w:r w:rsidR="00856042" w:rsidRPr="00425B3C">
        <w:rPr>
          <w:rFonts w:ascii="Book Antiqua" w:hAnsi="Book Antiqua"/>
          <w:sz w:val="24"/>
          <w:szCs w:val="24"/>
          <w:lang w:val="es-ES"/>
        </w:rPr>
        <w:t>presta el servicio</w:t>
      </w:r>
      <w:r w:rsidR="00274DDF" w:rsidRPr="00425B3C">
        <w:rPr>
          <w:rFonts w:ascii="Book Antiqua" w:hAnsi="Book Antiqua"/>
          <w:sz w:val="24"/>
          <w:szCs w:val="24"/>
          <w:lang w:val="es-ES"/>
        </w:rPr>
        <w:t xml:space="preserve">. </w:t>
      </w:r>
      <w:r w:rsidR="00DA3A4C" w:rsidRPr="00425B3C">
        <w:rPr>
          <w:rFonts w:ascii="Book Antiqua" w:hAnsi="Book Antiqua"/>
          <w:sz w:val="24"/>
          <w:szCs w:val="24"/>
          <w:lang w:val="es-ES"/>
        </w:rPr>
        <w:t xml:space="preserve"> </w:t>
      </w:r>
      <w:r w:rsidR="00274DDF" w:rsidRPr="00425B3C">
        <w:rPr>
          <w:rFonts w:ascii="Book Antiqua" w:hAnsi="Book Antiqua"/>
          <w:sz w:val="24"/>
          <w:szCs w:val="24"/>
          <w:lang w:val="es-ES"/>
        </w:rPr>
        <w:t xml:space="preserve">El objetivo de aumentar el acceso se refleja en </w:t>
      </w:r>
      <w:r w:rsidR="004D7458" w:rsidRPr="00425B3C">
        <w:rPr>
          <w:rFonts w:ascii="Book Antiqua" w:hAnsi="Book Antiqua"/>
          <w:sz w:val="24"/>
          <w:szCs w:val="24"/>
          <w:lang w:val="es-ES"/>
        </w:rPr>
        <w:t>su</w:t>
      </w:r>
      <w:r w:rsidR="00274DDF" w:rsidRPr="00425B3C">
        <w:rPr>
          <w:rFonts w:ascii="Book Antiqua" w:hAnsi="Book Antiqua"/>
          <w:sz w:val="24"/>
          <w:szCs w:val="24"/>
          <w:lang w:val="es-ES"/>
        </w:rPr>
        <w:t xml:space="preserve"> aplicación a una amplia gama de profesionales de la </w:t>
      </w:r>
      <w:r w:rsidR="001908FA" w:rsidRPr="00425B3C">
        <w:rPr>
          <w:rFonts w:ascii="Book Antiqua" w:hAnsi="Book Antiqua"/>
          <w:sz w:val="24"/>
          <w:szCs w:val="24"/>
          <w:lang w:val="es-ES"/>
        </w:rPr>
        <w:t>conducta</w:t>
      </w:r>
      <w:r w:rsidR="00274DDF" w:rsidRPr="00425B3C">
        <w:rPr>
          <w:rFonts w:ascii="Book Antiqua" w:hAnsi="Book Antiqua"/>
          <w:sz w:val="24"/>
          <w:szCs w:val="24"/>
          <w:lang w:val="es-ES"/>
        </w:rPr>
        <w:t xml:space="preserve"> y en su definición de telesalud</w:t>
      </w:r>
      <w:r w:rsidR="001908FA" w:rsidRPr="00425B3C">
        <w:rPr>
          <w:rFonts w:ascii="Book Antiqua" w:hAnsi="Book Antiqua"/>
          <w:sz w:val="24"/>
          <w:szCs w:val="24"/>
          <w:lang w:val="es-ES"/>
        </w:rPr>
        <w:t xml:space="preserve"> mental </w:t>
      </w:r>
      <w:r w:rsidR="00274DDF" w:rsidRPr="00425B3C">
        <w:rPr>
          <w:rFonts w:ascii="Book Antiqua" w:hAnsi="Book Antiqua"/>
          <w:sz w:val="24"/>
          <w:szCs w:val="24"/>
          <w:lang w:val="es-ES"/>
        </w:rPr>
        <w:t>que permite a los profesionales y pacientes</w:t>
      </w:r>
      <w:r w:rsidR="00A158ED" w:rsidRPr="00425B3C">
        <w:rPr>
          <w:rFonts w:ascii="Book Antiqua" w:hAnsi="Book Antiqua"/>
          <w:sz w:val="24"/>
          <w:szCs w:val="24"/>
          <w:lang w:val="es-ES"/>
        </w:rPr>
        <w:t xml:space="preserve"> o participantes</w:t>
      </w:r>
      <w:r w:rsidR="00274DDF" w:rsidRPr="00425B3C">
        <w:rPr>
          <w:rFonts w:ascii="Book Antiqua" w:hAnsi="Book Antiqua"/>
          <w:sz w:val="24"/>
          <w:szCs w:val="24"/>
          <w:lang w:val="es-ES"/>
        </w:rPr>
        <w:t xml:space="preserve"> utilizar la tecnología que respalda la prestación de </w:t>
      </w:r>
      <w:r w:rsidR="001908FA" w:rsidRPr="00425B3C">
        <w:rPr>
          <w:rFonts w:ascii="Book Antiqua" w:hAnsi="Book Antiqua"/>
          <w:sz w:val="24"/>
          <w:szCs w:val="24"/>
          <w:lang w:val="es-ES"/>
        </w:rPr>
        <w:t>servicios</w:t>
      </w:r>
      <w:r w:rsidR="00274DDF" w:rsidRPr="00425B3C">
        <w:rPr>
          <w:rFonts w:ascii="Book Antiqua" w:hAnsi="Book Antiqua"/>
          <w:sz w:val="24"/>
          <w:szCs w:val="24"/>
          <w:lang w:val="es-ES"/>
        </w:rPr>
        <w:t xml:space="preserve"> que cumple</w:t>
      </w:r>
      <w:r w:rsidR="001908FA" w:rsidRPr="00425B3C">
        <w:rPr>
          <w:rFonts w:ascii="Book Antiqua" w:hAnsi="Book Antiqua"/>
          <w:sz w:val="24"/>
          <w:szCs w:val="24"/>
          <w:lang w:val="es-ES"/>
        </w:rPr>
        <w:t>n</w:t>
      </w:r>
      <w:r w:rsidR="00274DDF" w:rsidRPr="00425B3C">
        <w:rPr>
          <w:rFonts w:ascii="Book Antiqua" w:hAnsi="Book Antiqua"/>
          <w:sz w:val="24"/>
          <w:szCs w:val="24"/>
          <w:lang w:val="es-ES"/>
        </w:rPr>
        <w:t xml:space="preserve"> con el estándar de </w:t>
      </w:r>
      <w:r w:rsidR="00D50034" w:rsidRPr="00425B3C">
        <w:rPr>
          <w:rFonts w:ascii="Book Antiqua" w:hAnsi="Book Antiqua"/>
          <w:sz w:val="24"/>
          <w:szCs w:val="24"/>
          <w:lang w:val="es-ES"/>
        </w:rPr>
        <w:t>cuidado</w:t>
      </w:r>
      <w:r w:rsidR="00274DDF" w:rsidRPr="00425B3C">
        <w:rPr>
          <w:rFonts w:ascii="Book Antiqua" w:hAnsi="Book Antiqua"/>
          <w:sz w:val="24"/>
          <w:szCs w:val="24"/>
          <w:lang w:val="es-ES"/>
        </w:rPr>
        <w:t xml:space="preserve"> aplicable a los servicios </w:t>
      </w:r>
      <w:r w:rsidR="00632621" w:rsidRPr="00425B3C">
        <w:rPr>
          <w:rFonts w:ascii="Book Antiqua" w:hAnsi="Book Antiqua"/>
          <w:sz w:val="24"/>
          <w:szCs w:val="24"/>
          <w:lang w:val="es-ES"/>
        </w:rPr>
        <w:t>provistos personalmente</w:t>
      </w:r>
      <w:r w:rsidR="00274DDF" w:rsidRPr="00425B3C">
        <w:rPr>
          <w:rFonts w:ascii="Book Antiqua" w:hAnsi="Book Antiqua"/>
          <w:sz w:val="24"/>
          <w:szCs w:val="24"/>
          <w:lang w:val="es-ES"/>
        </w:rPr>
        <w:t>.</w:t>
      </w:r>
    </w:p>
    <w:p w14:paraId="4F8570CA" w14:textId="77777777" w:rsidR="00274DDF" w:rsidRPr="00425B3C" w:rsidRDefault="00274DDF" w:rsidP="00E74E9D">
      <w:pPr>
        <w:pStyle w:val="NoSpacing"/>
        <w:jc w:val="both"/>
        <w:rPr>
          <w:rFonts w:ascii="Book Antiqua" w:hAnsi="Book Antiqua"/>
          <w:sz w:val="24"/>
          <w:szCs w:val="24"/>
          <w:lang w:val="es-PR"/>
        </w:rPr>
      </w:pPr>
    </w:p>
    <w:p w14:paraId="0A3DC533" w14:textId="021CF50E" w:rsidR="00F80DCF" w:rsidRPr="00425B3C" w:rsidRDefault="006138DB" w:rsidP="00E74E9D">
      <w:pPr>
        <w:pStyle w:val="NoSpacing"/>
        <w:ind w:firstLine="720"/>
        <w:jc w:val="both"/>
        <w:rPr>
          <w:rFonts w:ascii="Book Antiqua" w:hAnsi="Book Antiqua"/>
          <w:sz w:val="24"/>
          <w:szCs w:val="24"/>
          <w:lang w:val="es-ES"/>
        </w:rPr>
      </w:pPr>
      <w:r w:rsidRPr="00425B3C">
        <w:rPr>
          <w:rFonts w:ascii="Book Antiqua" w:hAnsi="Book Antiqua"/>
          <w:sz w:val="24"/>
          <w:szCs w:val="24"/>
          <w:lang w:val="es-ES"/>
        </w:rPr>
        <w:t>Para lograr su</w:t>
      </w:r>
      <w:r w:rsidR="00C6418B" w:rsidRPr="00425B3C">
        <w:rPr>
          <w:rFonts w:ascii="Book Antiqua" w:hAnsi="Book Antiqua"/>
          <w:sz w:val="24"/>
          <w:szCs w:val="24"/>
          <w:lang w:val="es-ES"/>
        </w:rPr>
        <w:t>s</w:t>
      </w:r>
      <w:r w:rsidRPr="00425B3C">
        <w:rPr>
          <w:rFonts w:ascii="Book Antiqua" w:hAnsi="Book Antiqua"/>
          <w:sz w:val="24"/>
          <w:szCs w:val="24"/>
          <w:lang w:val="es-ES"/>
        </w:rPr>
        <w:t xml:space="preserve"> objetivo</w:t>
      </w:r>
      <w:r w:rsidR="00C6418B" w:rsidRPr="00425B3C">
        <w:rPr>
          <w:rFonts w:ascii="Book Antiqua" w:hAnsi="Book Antiqua"/>
          <w:sz w:val="24"/>
          <w:szCs w:val="24"/>
          <w:lang w:val="es-ES"/>
        </w:rPr>
        <w:t>s</w:t>
      </w:r>
      <w:r w:rsidRPr="00425B3C">
        <w:rPr>
          <w:rFonts w:ascii="Book Antiqua" w:hAnsi="Book Antiqua"/>
          <w:sz w:val="24"/>
          <w:szCs w:val="24"/>
          <w:lang w:val="es-ES"/>
        </w:rPr>
        <w:t xml:space="preserve">, </w:t>
      </w:r>
      <w:r w:rsidR="00C6418B" w:rsidRPr="00425B3C">
        <w:rPr>
          <w:rFonts w:ascii="Book Antiqua" w:hAnsi="Book Antiqua"/>
          <w:sz w:val="24"/>
          <w:szCs w:val="24"/>
          <w:lang w:val="es-ES"/>
        </w:rPr>
        <w:t>esta</w:t>
      </w:r>
      <w:r w:rsidRPr="00425B3C">
        <w:rPr>
          <w:rFonts w:ascii="Book Antiqua" w:hAnsi="Book Antiqua"/>
          <w:sz w:val="24"/>
          <w:szCs w:val="24"/>
          <w:lang w:val="es-ES"/>
        </w:rPr>
        <w:t xml:space="preserve"> </w:t>
      </w:r>
      <w:r w:rsidR="00CC22D4" w:rsidRPr="00425B3C">
        <w:rPr>
          <w:rFonts w:ascii="Book Antiqua" w:hAnsi="Book Antiqua"/>
          <w:sz w:val="24"/>
          <w:szCs w:val="24"/>
          <w:lang w:val="es-ES"/>
        </w:rPr>
        <w:t>L</w:t>
      </w:r>
      <w:r w:rsidRPr="00425B3C">
        <w:rPr>
          <w:rFonts w:ascii="Book Antiqua" w:hAnsi="Book Antiqua"/>
          <w:sz w:val="24"/>
          <w:szCs w:val="24"/>
          <w:lang w:val="es-ES"/>
        </w:rPr>
        <w:t>ey</w:t>
      </w:r>
      <w:r w:rsidR="0068555F" w:rsidRPr="00425B3C">
        <w:rPr>
          <w:rFonts w:ascii="Book Antiqua" w:hAnsi="Book Antiqua"/>
          <w:sz w:val="24"/>
          <w:szCs w:val="24"/>
          <w:lang w:val="es-ES"/>
        </w:rPr>
        <w:t xml:space="preserve"> establece equivalencia entre las dos modalidades de servicio y</w:t>
      </w:r>
      <w:r w:rsidRPr="00425B3C">
        <w:rPr>
          <w:rFonts w:ascii="Book Antiqua" w:hAnsi="Book Antiqua"/>
          <w:sz w:val="24"/>
          <w:szCs w:val="24"/>
          <w:lang w:val="es-ES"/>
        </w:rPr>
        <w:t xml:space="preserve"> </w:t>
      </w:r>
      <w:r w:rsidR="00C6418B" w:rsidRPr="00425B3C">
        <w:rPr>
          <w:rFonts w:ascii="Book Antiqua" w:hAnsi="Book Antiqua"/>
          <w:sz w:val="24"/>
          <w:szCs w:val="24"/>
          <w:lang w:val="es-ES"/>
        </w:rPr>
        <w:t>requi</w:t>
      </w:r>
      <w:r w:rsidR="0068555F" w:rsidRPr="00425B3C">
        <w:rPr>
          <w:rFonts w:ascii="Book Antiqua" w:hAnsi="Book Antiqua"/>
          <w:sz w:val="24"/>
          <w:szCs w:val="24"/>
          <w:lang w:val="es-ES"/>
        </w:rPr>
        <w:t>e</w:t>
      </w:r>
      <w:r w:rsidR="00C6418B" w:rsidRPr="00425B3C">
        <w:rPr>
          <w:rFonts w:ascii="Book Antiqua" w:hAnsi="Book Antiqua"/>
          <w:sz w:val="24"/>
          <w:szCs w:val="24"/>
          <w:lang w:val="es-ES"/>
        </w:rPr>
        <w:t xml:space="preserve">re </w:t>
      </w:r>
      <w:r w:rsidRPr="00425B3C">
        <w:rPr>
          <w:rFonts w:ascii="Book Antiqua" w:hAnsi="Book Antiqua"/>
          <w:sz w:val="24"/>
          <w:szCs w:val="24"/>
          <w:lang w:val="es-ES"/>
        </w:rPr>
        <w:t xml:space="preserve">que las mismas normas que se aplican a la prestación de </w:t>
      </w:r>
      <w:r w:rsidR="00C6418B" w:rsidRPr="00425B3C">
        <w:rPr>
          <w:rFonts w:ascii="Book Antiqua" w:hAnsi="Book Antiqua"/>
          <w:sz w:val="24"/>
          <w:szCs w:val="24"/>
          <w:lang w:val="es-ES"/>
        </w:rPr>
        <w:t>servicios</w:t>
      </w:r>
      <w:r w:rsidRPr="00425B3C">
        <w:rPr>
          <w:rFonts w:ascii="Book Antiqua" w:hAnsi="Book Antiqua"/>
          <w:sz w:val="24"/>
          <w:szCs w:val="24"/>
          <w:lang w:val="es-ES"/>
        </w:rPr>
        <w:t xml:space="preserve"> en persona se </w:t>
      </w:r>
      <w:r w:rsidR="00A16422" w:rsidRPr="00425B3C">
        <w:rPr>
          <w:rFonts w:ascii="Book Antiqua" w:hAnsi="Book Antiqua"/>
          <w:sz w:val="24"/>
          <w:szCs w:val="24"/>
          <w:lang w:val="es-ES"/>
        </w:rPr>
        <w:t xml:space="preserve">utilicen </w:t>
      </w:r>
      <w:r w:rsidR="00C6418B" w:rsidRPr="00425B3C">
        <w:rPr>
          <w:rFonts w:ascii="Book Antiqua" w:hAnsi="Book Antiqua"/>
          <w:sz w:val="24"/>
          <w:szCs w:val="24"/>
          <w:lang w:val="es-ES"/>
        </w:rPr>
        <w:t>por igual</w:t>
      </w:r>
      <w:r w:rsidRPr="00425B3C">
        <w:rPr>
          <w:rFonts w:ascii="Book Antiqua" w:hAnsi="Book Antiqua"/>
          <w:sz w:val="24"/>
          <w:szCs w:val="24"/>
          <w:lang w:val="es-ES"/>
        </w:rPr>
        <w:t xml:space="preserve"> a l</w:t>
      </w:r>
      <w:r w:rsidR="00C6418B" w:rsidRPr="00425B3C">
        <w:rPr>
          <w:rFonts w:ascii="Book Antiqua" w:hAnsi="Book Antiqua"/>
          <w:sz w:val="24"/>
          <w:szCs w:val="24"/>
          <w:lang w:val="es-ES"/>
        </w:rPr>
        <w:t>os</w:t>
      </w:r>
      <w:r w:rsidRPr="00425B3C">
        <w:rPr>
          <w:rFonts w:ascii="Book Antiqua" w:hAnsi="Book Antiqua"/>
          <w:sz w:val="24"/>
          <w:szCs w:val="24"/>
          <w:lang w:val="es-ES"/>
        </w:rPr>
        <w:t xml:space="preserve"> servicios </w:t>
      </w:r>
      <w:r w:rsidR="00C6418B" w:rsidRPr="00425B3C">
        <w:rPr>
          <w:rFonts w:ascii="Book Antiqua" w:hAnsi="Book Antiqua"/>
          <w:sz w:val="24"/>
          <w:szCs w:val="24"/>
          <w:lang w:val="es-ES"/>
        </w:rPr>
        <w:t>ofrecidos mediante</w:t>
      </w:r>
      <w:r w:rsidRPr="00425B3C">
        <w:rPr>
          <w:rFonts w:ascii="Book Antiqua" w:hAnsi="Book Antiqua"/>
          <w:sz w:val="24"/>
          <w:szCs w:val="24"/>
          <w:lang w:val="es-ES"/>
        </w:rPr>
        <w:t xml:space="preserve"> telesalud</w:t>
      </w:r>
      <w:r w:rsidR="00C6418B" w:rsidRPr="00425B3C">
        <w:rPr>
          <w:rFonts w:ascii="Book Antiqua" w:hAnsi="Book Antiqua"/>
          <w:sz w:val="24"/>
          <w:szCs w:val="24"/>
          <w:lang w:val="es-ES"/>
        </w:rPr>
        <w:t xml:space="preserve"> mental</w:t>
      </w:r>
      <w:r w:rsidRPr="00425B3C">
        <w:rPr>
          <w:rFonts w:ascii="Book Antiqua" w:hAnsi="Book Antiqua"/>
          <w:sz w:val="24"/>
          <w:szCs w:val="24"/>
          <w:lang w:val="es-ES"/>
        </w:rPr>
        <w:t>.</w:t>
      </w:r>
      <w:r w:rsidR="00C6418B" w:rsidRPr="00425B3C">
        <w:rPr>
          <w:rFonts w:ascii="Book Antiqua" w:hAnsi="Book Antiqua"/>
          <w:sz w:val="24"/>
          <w:szCs w:val="24"/>
          <w:lang w:val="es-ES"/>
        </w:rPr>
        <w:t xml:space="preserve"> </w:t>
      </w:r>
      <w:r w:rsidRPr="00425B3C">
        <w:rPr>
          <w:rFonts w:ascii="Book Antiqua" w:hAnsi="Book Antiqua"/>
          <w:sz w:val="24"/>
          <w:szCs w:val="24"/>
          <w:lang w:val="es-ES"/>
        </w:rPr>
        <w:t xml:space="preserve"> </w:t>
      </w:r>
      <w:r w:rsidR="00C6418B" w:rsidRPr="00425B3C">
        <w:rPr>
          <w:rFonts w:ascii="Book Antiqua" w:hAnsi="Book Antiqua"/>
          <w:sz w:val="24"/>
          <w:szCs w:val="24"/>
          <w:lang w:val="es-ES"/>
        </w:rPr>
        <w:t xml:space="preserve">Por ejemplo, </w:t>
      </w:r>
      <w:r w:rsidR="00836EBB" w:rsidRPr="00425B3C">
        <w:rPr>
          <w:rFonts w:ascii="Book Antiqua" w:hAnsi="Book Antiqua"/>
          <w:sz w:val="24"/>
          <w:szCs w:val="24"/>
          <w:lang w:val="es-ES"/>
        </w:rPr>
        <w:t>bajo ambas modalidades se p</w:t>
      </w:r>
      <w:r w:rsidR="00F80DCF" w:rsidRPr="00425B3C">
        <w:rPr>
          <w:rFonts w:ascii="Book Antiqua" w:hAnsi="Book Antiqua"/>
          <w:sz w:val="24"/>
          <w:szCs w:val="24"/>
          <w:lang w:val="es-ES"/>
        </w:rPr>
        <w:t>uede</w:t>
      </w:r>
      <w:r w:rsidR="00C6418B" w:rsidRPr="00425B3C">
        <w:rPr>
          <w:rFonts w:ascii="Book Antiqua" w:hAnsi="Book Antiqua"/>
          <w:sz w:val="24"/>
          <w:szCs w:val="24"/>
          <w:lang w:val="es-PR"/>
        </w:rPr>
        <w:t xml:space="preserve"> establecer una relación </w:t>
      </w:r>
      <w:r w:rsidR="00C6418B" w:rsidRPr="00425B3C">
        <w:rPr>
          <w:rFonts w:ascii="Book Antiqua" w:hAnsi="Book Antiqua"/>
          <w:sz w:val="24"/>
          <w:szCs w:val="24"/>
          <w:lang w:val="es-PR"/>
        </w:rPr>
        <w:lastRenderedPageBreak/>
        <w:t>profesional</w:t>
      </w:r>
      <w:r w:rsidR="00836EBB" w:rsidRPr="00425B3C">
        <w:rPr>
          <w:rFonts w:ascii="Book Antiqua" w:hAnsi="Book Antiqua"/>
          <w:sz w:val="24"/>
          <w:szCs w:val="24"/>
          <w:lang w:val="es-PR"/>
        </w:rPr>
        <w:t xml:space="preserve"> paciente</w:t>
      </w:r>
      <w:r w:rsidR="00982226" w:rsidRPr="00425B3C">
        <w:rPr>
          <w:rFonts w:ascii="Book Antiqua" w:hAnsi="Book Antiqua"/>
          <w:sz w:val="24"/>
          <w:szCs w:val="24"/>
          <w:lang w:val="es-PR"/>
        </w:rPr>
        <w:t xml:space="preserve"> o participante</w:t>
      </w:r>
      <w:r w:rsidR="00836EBB" w:rsidRPr="00425B3C">
        <w:rPr>
          <w:rFonts w:ascii="Book Antiqua" w:hAnsi="Book Antiqua"/>
          <w:sz w:val="24"/>
          <w:szCs w:val="24"/>
          <w:lang w:val="es-PR"/>
        </w:rPr>
        <w:t>-proveedor</w:t>
      </w:r>
      <w:r w:rsidR="00A10A3D" w:rsidRPr="00425B3C">
        <w:rPr>
          <w:rFonts w:ascii="Book Antiqua" w:hAnsi="Book Antiqua"/>
          <w:sz w:val="24"/>
          <w:szCs w:val="24"/>
          <w:lang w:val="es-PR"/>
        </w:rPr>
        <w:t xml:space="preserve"> y</w:t>
      </w:r>
      <w:r w:rsidR="0068555F" w:rsidRPr="00425B3C">
        <w:rPr>
          <w:rFonts w:ascii="Book Antiqua" w:hAnsi="Book Antiqua"/>
          <w:sz w:val="24"/>
          <w:szCs w:val="24"/>
          <w:lang w:val="es-PR"/>
        </w:rPr>
        <w:t xml:space="preserve"> </w:t>
      </w:r>
      <w:r w:rsidR="00A10A3D" w:rsidRPr="00425B3C">
        <w:rPr>
          <w:rFonts w:ascii="Book Antiqua" w:hAnsi="Book Antiqua"/>
          <w:sz w:val="24"/>
          <w:szCs w:val="24"/>
          <w:lang w:val="es-PR"/>
        </w:rPr>
        <w:t>ofrecer</w:t>
      </w:r>
      <w:r w:rsidR="00836EBB" w:rsidRPr="00425B3C">
        <w:rPr>
          <w:rFonts w:ascii="Book Antiqua" w:hAnsi="Book Antiqua"/>
          <w:sz w:val="24"/>
          <w:szCs w:val="24"/>
          <w:lang w:val="es-PR"/>
        </w:rPr>
        <w:t xml:space="preserve"> </w:t>
      </w:r>
      <w:r w:rsidR="0068555F" w:rsidRPr="00425B3C">
        <w:rPr>
          <w:rFonts w:ascii="Book Antiqua" w:hAnsi="Book Antiqua"/>
          <w:sz w:val="24"/>
          <w:szCs w:val="24"/>
          <w:lang w:val="es-PR"/>
        </w:rPr>
        <w:t xml:space="preserve">continuidad de </w:t>
      </w:r>
      <w:r w:rsidR="00836EBB" w:rsidRPr="00425B3C">
        <w:rPr>
          <w:rFonts w:ascii="Book Antiqua" w:hAnsi="Book Antiqua"/>
          <w:sz w:val="24"/>
          <w:szCs w:val="24"/>
          <w:lang w:val="es-PR"/>
        </w:rPr>
        <w:t>cuidado de salud</w:t>
      </w:r>
      <w:r w:rsidR="00A10A3D" w:rsidRPr="00425B3C">
        <w:rPr>
          <w:rFonts w:ascii="Book Antiqua" w:hAnsi="Book Antiqua"/>
          <w:sz w:val="24"/>
          <w:szCs w:val="24"/>
          <w:lang w:val="es-PR"/>
        </w:rPr>
        <w:t xml:space="preserve"> cumpliendo con los estándares de ejercicio profesional concerniente</w:t>
      </w:r>
      <w:r w:rsidR="00F80DCF" w:rsidRPr="00425B3C">
        <w:rPr>
          <w:rFonts w:ascii="Book Antiqua" w:hAnsi="Book Antiqua"/>
          <w:sz w:val="24"/>
          <w:szCs w:val="24"/>
          <w:lang w:val="es-PR"/>
        </w:rPr>
        <w:t>s</w:t>
      </w:r>
      <w:r w:rsidR="00A10A3D" w:rsidRPr="00425B3C">
        <w:rPr>
          <w:rFonts w:ascii="Book Antiqua" w:hAnsi="Book Antiqua"/>
          <w:sz w:val="24"/>
          <w:szCs w:val="24"/>
          <w:lang w:val="es-PR"/>
        </w:rPr>
        <w:t xml:space="preserve"> a mantenimiento de expedientes clínicos, requisito de obtención de consentimiento informado,</w:t>
      </w:r>
      <w:r w:rsidR="001F6957" w:rsidRPr="00425B3C">
        <w:rPr>
          <w:rFonts w:ascii="Book Antiqua" w:hAnsi="Book Antiqua"/>
          <w:sz w:val="24"/>
          <w:szCs w:val="24"/>
          <w:lang w:val="es-PR"/>
        </w:rPr>
        <w:t xml:space="preserve"> </w:t>
      </w:r>
      <w:r w:rsidR="00F80DCF" w:rsidRPr="00425B3C">
        <w:rPr>
          <w:rFonts w:ascii="Book Antiqua" w:hAnsi="Book Antiqua"/>
          <w:sz w:val="24"/>
          <w:szCs w:val="24"/>
          <w:lang w:val="es-PR"/>
        </w:rPr>
        <w:t xml:space="preserve">y </w:t>
      </w:r>
      <w:r w:rsidR="001F6957" w:rsidRPr="00425B3C">
        <w:rPr>
          <w:rFonts w:ascii="Book Antiqua" w:hAnsi="Book Antiqua"/>
          <w:sz w:val="24"/>
          <w:szCs w:val="24"/>
          <w:lang w:val="es-PR"/>
        </w:rPr>
        <w:t xml:space="preserve">protección </w:t>
      </w:r>
      <w:r w:rsidR="001F6957" w:rsidRPr="00425B3C">
        <w:rPr>
          <w:rFonts w:ascii="Book Antiqua" w:hAnsi="Book Antiqua"/>
          <w:sz w:val="24"/>
          <w:szCs w:val="24"/>
          <w:lang w:val="es-ES"/>
        </w:rPr>
        <w:t>de privacidad y confidencialidad</w:t>
      </w:r>
      <w:r w:rsidR="00F80DCF" w:rsidRPr="00425B3C">
        <w:rPr>
          <w:rFonts w:ascii="Book Antiqua" w:hAnsi="Book Antiqua"/>
          <w:sz w:val="24"/>
          <w:szCs w:val="24"/>
          <w:lang w:val="es-ES"/>
        </w:rPr>
        <w:t>.  De igual modo, de prohibirse la prestación de algún tipo de servicio, esa prohibición sería aplicable a ambas modalidades.</w:t>
      </w:r>
    </w:p>
    <w:p w14:paraId="6C192D35" w14:textId="77777777" w:rsidR="00655147" w:rsidRPr="00425B3C" w:rsidRDefault="00655147" w:rsidP="00E74E9D">
      <w:pPr>
        <w:pStyle w:val="NoSpacing"/>
        <w:jc w:val="both"/>
        <w:rPr>
          <w:rFonts w:ascii="Book Antiqua" w:hAnsi="Book Antiqua"/>
          <w:sz w:val="24"/>
          <w:szCs w:val="24"/>
          <w:lang w:val="es-PR"/>
        </w:rPr>
      </w:pPr>
    </w:p>
    <w:p w14:paraId="4622B29B" w14:textId="14770C94" w:rsidR="00E14868" w:rsidRPr="00425B3C" w:rsidRDefault="00E14868" w:rsidP="00E74E9D">
      <w:pPr>
        <w:spacing w:after="0" w:line="240" w:lineRule="auto"/>
        <w:ind w:firstLine="720"/>
        <w:jc w:val="both"/>
        <w:rPr>
          <w:rFonts w:ascii="Book Antiqua" w:eastAsia="Times New Roman" w:hAnsi="Book Antiqua" w:cs="Segoe UI"/>
          <w:sz w:val="24"/>
          <w:szCs w:val="24"/>
          <w:lang w:val="es-ES"/>
        </w:rPr>
      </w:pPr>
      <w:r w:rsidRPr="00425B3C">
        <w:rPr>
          <w:rFonts w:ascii="Book Antiqua" w:eastAsia="Times New Roman" w:hAnsi="Book Antiqua" w:cs="Segoe UI"/>
          <w:sz w:val="24"/>
          <w:szCs w:val="24"/>
          <w:lang w:val="es-ES"/>
        </w:rPr>
        <w:t>E</w:t>
      </w:r>
      <w:r w:rsidR="00176B0E" w:rsidRPr="00425B3C">
        <w:rPr>
          <w:rFonts w:ascii="Book Antiqua" w:eastAsia="Times New Roman" w:hAnsi="Book Antiqua" w:cs="Segoe UI"/>
          <w:sz w:val="24"/>
          <w:szCs w:val="24"/>
          <w:lang w:val="es-ES"/>
        </w:rPr>
        <w:t>s</w:t>
      </w:r>
      <w:r w:rsidRPr="00425B3C">
        <w:rPr>
          <w:rFonts w:ascii="Book Antiqua" w:eastAsia="Times New Roman" w:hAnsi="Book Antiqua" w:cs="Segoe UI"/>
          <w:sz w:val="24"/>
          <w:szCs w:val="24"/>
          <w:lang w:val="es-ES"/>
        </w:rPr>
        <w:t>ta</w:t>
      </w:r>
      <w:r w:rsidR="00176B0E" w:rsidRPr="00425B3C">
        <w:rPr>
          <w:rFonts w:ascii="Book Antiqua" w:eastAsia="Times New Roman" w:hAnsi="Book Antiqua" w:cs="Segoe UI"/>
          <w:sz w:val="24"/>
          <w:szCs w:val="24"/>
          <w:lang w:val="es-ES"/>
        </w:rPr>
        <w:t xml:space="preserve"> </w:t>
      </w:r>
      <w:r w:rsidRPr="00425B3C">
        <w:rPr>
          <w:rFonts w:ascii="Book Antiqua" w:eastAsia="Times New Roman" w:hAnsi="Book Antiqua" w:cs="Segoe UI"/>
          <w:sz w:val="24"/>
          <w:szCs w:val="24"/>
          <w:lang w:val="es-ES"/>
        </w:rPr>
        <w:t>legislación no tiene como</w:t>
      </w:r>
      <w:r w:rsidR="00176B0E" w:rsidRPr="00425B3C">
        <w:rPr>
          <w:rFonts w:ascii="Book Antiqua" w:eastAsia="Times New Roman" w:hAnsi="Book Antiqua" w:cs="Segoe UI"/>
          <w:sz w:val="24"/>
          <w:szCs w:val="24"/>
          <w:lang w:val="es-ES"/>
        </w:rPr>
        <w:t xml:space="preserve"> propósito crear un nuevo estándar de cuidado de salud o imponer nuevos requisitos exclusivamente aplicables a l</w:t>
      </w:r>
      <w:r w:rsidRPr="00425B3C">
        <w:rPr>
          <w:rFonts w:ascii="Book Antiqua" w:eastAsia="Times New Roman" w:hAnsi="Book Antiqua" w:cs="Segoe UI"/>
          <w:sz w:val="24"/>
          <w:szCs w:val="24"/>
          <w:lang w:val="es-ES"/>
        </w:rPr>
        <w:t>os servicios</w:t>
      </w:r>
      <w:r w:rsidR="00176B0E" w:rsidRPr="00425B3C">
        <w:rPr>
          <w:rFonts w:ascii="Book Antiqua" w:eastAsia="Times New Roman" w:hAnsi="Book Antiqua" w:cs="Segoe UI"/>
          <w:sz w:val="24"/>
          <w:szCs w:val="24"/>
          <w:lang w:val="es-ES"/>
        </w:rPr>
        <w:t xml:space="preserve"> </w:t>
      </w:r>
      <w:r w:rsidRPr="00425B3C">
        <w:rPr>
          <w:rFonts w:ascii="Book Antiqua" w:eastAsia="Times New Roman" w:hAnsi="Book Antiqua" w:cs="Segoe UI"/>
          <w:sz w:val="24"/>
          <w:szCs w:val="24"/>
          <w:lang w:val="es-ES"/>
        </w:rPr>
        <w:t>ofrecidos</w:t>
      </w:r>
      <w:r w:rsidR="00176B0E" w:rsidRPr="00425B3C">
        <w:rPr>
          <w:rFonts w:ascii="Book Antiqua" w:eastAsia="Times New Roman" w:hAnsi="Book Antiqua" w:cs="Segoe UI"/>
          <w:sz w:val="24"/>
          <w:szCs w:val="24"/>
          <w:lang w:val="es-ES"/>
        </w:rPr>
        <w:t xml:space="preserve"> a través de la telesalud</w:t>
      </w:r>
      <w:r w:rsidRPr="00425B3C">
        <w:rPr>
          <w:rFonts w:ascii="Book Antiqua" w:eastAsia="Times New Roman" w:hAnsi="Book Antiqua" w:cs="Segoe UI"/>
          <w:sz w:val="24"/>
          <w:szCs w:val="24"/>
          <w:lang w:val="es-ES"/>
        </w:rPr>
        <w:t xml:space="preserve"> mental</w:t>
      </w:r>
      <w:r w:rsidR="00982226" w:rsidRPr="00425B3C">
        <w:rPr>
          <w:rFonts w:ascii="Book Antiqua" w:eastAsia="Times New Roman" w:hAnsi="Book Antiqua" w:cs="Segoe UI"/>
          <w:sz w:val="24"/>
          <w:szCs w:val="24"/>
          <w:lang w:val="es-ES"/>
        </w:rPr>
        <w:t>.</w:t>
      </w:r>
      <w:r w:rsidRPr="00425B3C">
        <w:rPr>
          <w:rFonts w:ascii="Book Antiqua" w:eastAsia="Times New Roman" w:hAnsi="Book Antiqua" w:cs="Segoe UI"/>
          <w:sz w:val="24"/>
          <w:szCs w:val="24"/>
          <w:lang w:val="es-ES"/>
        </w:rPr>
        <w:t xml:space="preserve"> </w:t>
      </w:r>
      <w:r w:rsidR="00176B0E" w:rsidRPr="00425B3C">
        <w:rPr>
          <w:rFonts w:ascii="Book Antiqua" w:eastAsia="Times New Roman" w:hAnsi="Book Antiqua" w:cs="Segoe UI"/>
          <w:sz w:val="24"/>
          <w:szCs w:val="24"/>
          <w:lang w:val="es-ES"/>
        </w:rPr>
        <w:t xml:space="preserve"> </w:t>
      </w:r>
      <w:r w:rsidR="00274DDF" w:rsidRPr="00425B3C">
        <w:rPr>
          <w:rFonts w:ascii="Book Antiqua" w:eastAsia="Times New Roman" w:hAnsi="Book Antiqua" w:cs="Segoe UI"/>
          <w:sz w:val="24"/>
          <w:szCs w:val="24"/>
          <w:lang w:val="es-ES"/>
        </w:rPr>
        <w:t>En cambio,</w:t>
      </w:r>
      <w:r w:rsidRPr="00425B3C">
        <w:rPr>
          <w:rFonts w:ascii="Book Antiqua" w:eastAsia="Times New Roman" w:hAnsi="Book Antiqua" w:cs="Segoe UI"/>
          <w:sz w:val="24"/>
          <w:szCs w:val="24"/>
          <w:lang w:val="es-ES"/>
        </w:rPr>
        <w:t xml:space="preserve"> </w:t>
      </w:r>
      <w:r w:rsidRPr="00425B3C">
        <w:rPr>
          <w:rFonts w:ascii="Book Antiqua" w:eastAsia="Times New Roman" w:hAnsi="Book Antiqua" w:cs="Segoe UI"/>
          <w:sz w:val="24"/>
          <w:szCs w:val="24"/>
          <w:lang w:val="es-ES_tradnl"/>
        </w:rPr>
        <w:t>atempera y garantiza el cumplimiento con la política pública declarada en la Ley de Salud Mental de Puerto Rico</w:t>
      </w:r>
      <w:r w:rsidR="00EF191B" w:rsidRPr="00425B3C">
        <w:rPr>
          <w:rFonts w:ascii="Book Antiqua" w:eastAsia="Times New Roman" w:hAnsi="Book Antiqua" w:cs="Segoe UI"/>
          <w:sz w:val="24"/>
          <w:szCs w:val="24"/>
          <w:lang w:val="es-ES_tradnl"/>
        </w:rPr>
        <w:t>, según enmendada (Ley 408-2000), aplicable a servicios en persona</w:t>
      </w:r>
      <w:r w:rsidR="00F73835" w:rsidRPr="00425B3C">
        <w:rPr>
          <w:rFonts w:ascii="Book Antiqua" w:eastAsia="Times New Roman" w:hAnsi="Book Antiqua" w:cs="Segoe UI"/>
          <w:sz w:val="24"/>
          <w:szCs w:val="24"/>
          <w:lang w:val="es-ES_tradnl"/>
        </w:rPr>
        <w:t>,</w:t>
      </w:r>
      <w:r w:rsidRPr="00425B3C">
        <w:rPr>
          <w:rFonts w:ascii="Book Antiqua" w:eastAsia="Times New Roman" w:hAnsi="Book Antiqua" w:cs="Segoe UI"/>
          <w:sz w:val="24"/>
          <w:szCs w:val="24"/>
          <w:lang w:val="es-ES_tradnl"/>
        </w:rPr>
        <w:t xml:space="preserve"> haciéndola extensiva al ofrecimiento de servicios de prevención, </w:t>
      </w:r>
      <w:r w:rsidR="00432725" w:rsidRPr="00425B3C">
        <w:rPr>
          <w:rFonts w:ascii="Book Antiqua" w:eastAsia="Times New Roman" w:hAnsi="Book Antiqua" w:cs="Segoe UI"/>
          <w:sz w:val="24"/>
          <w:szCs w:val="24"/>
          <w:lang w:val="es-ES_tradnl"/>
        </w:rPr>
        <w:t xml:space="preserve">promoción de la salud, </w:t>
      </w:r>
      <w:r w:rsidRPr="00425B3C">
        <w:rPr>
          <w:rFonts w:ascii="Book Antiqua" w:eastAsia="Times New Roman" w:hAnsi="Book Antiqua" w:cs="Segoe UI"/>
          <w:sz w:val="24"/>
          <w:szCs w:val="24"/>
          <w:lang w:val="es-ES_tradnl"/>
        </w:rPr>
        <w:t>evaluación,</w:t>
      </w:r>
      <w:r w:rsidR="002B0992" w:rsidRPr="00425B3C">
        <w:rPr>
          <w:rFonts w:ascii="Book Antiqua" w:eastAsia="Times New Roman" w:hAnsi="Book Antiqua" w:cs="Segoe UI"/>
          <w:sz w:val="24"/>
          <w:szCs w:val="24"/>
          <w:lang w:val="es-ES_tradnl"/>
        </w:rPr>
        <w:t xml:space="preserve"> psicoeducación,</w:t>
      </w:r>
      <w:r w:rsidRPr="00425B3C">
        <w:rPr>
          <w:rFonts w:ascii="Book Antiqua" w:eastAsia="Times New Roman" w:hAnsi="Book Antiqua" w:cs="Segoe UI"/>
          <w:sz w:val="24"/>
          <w:szCs w:val="24"/>
          <w:lang w:val="es-ES_tradnl"/>
        </w:rPr>
        <w:t xml:space="preserve"> diagn</w:t>
      </w:r>
      <w:r w:rsidR="006702B9" w:rsidRPr="00425B3C">
        <w:rPr>
          <w:rFonts w:ascii="Book Antiqua" w:eastAsia="Times New Roman" w:hAnsi="Book Antiqua" w:cs="Segoe UI"/>
          <w:sz w:val="24"/>
          <w:szCs w:val="24"/>
          <w:lang w:val="es-ES_tradnl"/>
        </w:rPr>
        <w:t>ó</w:t>
      </w:r>
      <w:r w:rsidRPr="00425B3C">
        <w:rPr>
          <w:rFonts w:ascii="Book Antiqua" w:eastAsia="Times New Roman" w:hAnsi="Book Antiqua" w:cs="Segoe UI"/>
          <w:sz w:val="24"/>
          <w:szCs w:val="24"/>
          <w:lang w:val="es-ES_tradnl"/>
        </w:rPr>
        <w:t>stico, intervenciones terapéuticas, consultoría, educación y supervisión</w:t>
      </w:r>
      <w:r w:rsidR="002B0992" w:rsidRPr="00425B3C">
        <w:rPr>
          <w:rFonts w:ascii="Book Antiqua" w:eastAsia="Times New Roman" w:hAnsi="Book Antiqua" w:cs="Segoe UI"/>
          <w:sz w:val="24"/>
          <w:szCs w:val="24"/>
          <w:lang w:val="es-ES_tradnl"/>
        </w:rPr>
        <w:t xml:space="preserve"> de estudiantes en adiestramiento profesional</w:t>
      </w:r>
      <w:r w:rsidRPr="00425B3C">
        <w:rPr>
          <w:rFonts w:ascii="Book Antiqua" w:eastAsia="Times New Roman" w:hAnsi="Book Antiqua" w:cs="Segoe UI"/>
          <w:sz w:val="24"/>
          <w:szCs w:val="24"/>
          <w:lang w:val="es-ES_tradnl"/>
        </w:rPr>
        <w:t xml:space="preserve"> mediante el uso de la Tecnología Digital o Telecomunicaciones</w:t>
      </w:r>
      <w:r w:rsidR="00F73835" w:rsidRPr="00425B3C">
        <w:rPr>
          <w:rFonts w:ascii="Book Antiqua" w:eastAsia="Times New Roman" w:hAnsi="Book Antiqua" w:cs="Segoe UI"/>
          <w:sz w:val="24"/>
          <w:szCs w:val="24"/>
          <w:lang w:val="es-ES_tradnl"/>
        </w:rPr>
        <w:t xml:space="preserve"> en armonía con la legislación federal</w:t>
      </w:r>
      <w:r w:rsidR="00432725" w:rsidRPr="00425B3C">
        <w:rPr>
          <w:rFonts w:ascii="Book Antiqua" w:eastAsia="Times New Roman" w:hAnsi="Book Antiqua" w:cs="Segoe UI"/>
          <w:sz w:val="24"/>
          <w:szCs w:val="24"/>
          <w:lang w:val="es-ES_tradnl"/>
        </w:rPr>
        <w:t xml:space="preserve"> y estatal</w:t>
      </w:r>
      <w:r w:rsidR="00EF191B" w:rsidRPr="00425B3C">
        <w:rPr>
          <w:rFonts w:ascii="Book Antiqua" w:eastAsia="Times New Roman" w:hAnsi="Book Antiqua" w:cs="Segoe UI"/>
          <w:sz w:val="24"/>
          <w:szCs w:val="24"/>
          <w:lang w:val="es-ES_tradnl"/>
        </w:rPr>
        <w:t xml:space="preserve">.  </w:t>
      </w:r>
      <w:r w:rsidR="00DE5C66" w:rsidRPr="00425B3C">
        <w:rPr>
          <w:rFonts w:ascii="Book Antiqua" w:eastAsia="Times New Roman" w:hAnsi="Book Antiqua" w:cs="Segoe UI"/>
          <w:sz w:val="24"/>
          <w:szCs w:val="24"/>
          <w:lang w:val="es-ES_tradnl"/>
        </w:rPr>
        <w:t>Por consiguiente, la legislación o reglamentación adoptada respecto a la autorización, limitación o prohibición de algún servicio estará basada en la naturaleza de este y no en la modalidad en que se ofrece.  De igual modo</w:t>
      </w:r>
      <w:r w:rsidR="006C4C8C" w:rsidRPr="00425B3C">
        <w:rPr>
          <w:rFonts w:ascii="Book Antiqua" w:eastAsia="Times New Roman" w:hAnsi="Book Antiqua" w:cs="Segoe UI"/>
          <w:sz w:val="24"/>
          <w:szCs w:val="24"/>
          <w:lang w:val="es-ES_tradnl"/>
        </w:rPr>
        <w:t>,</w:t>
      </w:r>
      <w:r w:rsidR="00DE5C66" w:rsidRPr="00425B3C">
        <w:rPr>
          <w:rFonts w:ascii="Book Antiqua" w:eastAsia="Times New Roman" w:hAnsi="Book Antiqua" w:cs="Segoe UI"/>
          <w:sz w:val="24"/>
          <w:szCs w:val="24"/>
          <w:lang w:val="es-ES_tradnl"/>
        </w:rPr>
        <w:t xml:space="preserve"> esta legislación desalienta y prohíbe </w:t>
      </w:r>
      <w:r w:rsidR="00DE5C66" w:rsidRPr="00425B3C">
        <w:rPr>
          <w:rFonts w:ascii="Book Antiqua" w:eastAsia="Times New Roman" w:hAnsi="Book Antiqua" w:cs="Segoe UI"/>
          <w:sz w:val="24"/>
          <w:szCs w:val="24"/>
          <w:lang w:val="es-ES"/>
        </w:rPr>
        <w:t>establecer un estándar de cuidado que se aplique solo a la telesalud</w:t>
      </w:r>
      <w:r w:rsidR="006C4C8C" w:rsidRPr="00425B3C">
        <w:rPr>
          <w:rFonts w:ascii="Book Antiqua" w:eastAsia="Times New Roman" w:hAnsi="Book Antiqua" w:cs="Segoe UI"/>
          <w:sz w:val="24"/>
          <w:szCs w:val="24"/>
          <w:lang w:val="es-ES"/>
        </w:rPr>
        <w:t xml:space="preserve"> mental.  </w:t>
      </w:r>
      <w:r w:rsidR="003855B3" w:rsidRPr="00425B3C">
        <w:rPr>
          <w:rFonts w:ascii="Book Antiqua" w:eastAsia="Times New Roman" w:hAnsi="Book Antiqua" w:cs="Segoe UI"/>
          <w:sz w:val="24"/>
          <w:szCs w:val="24"/>
          <w:lang w:val="es-ES"/>
        </w:rPr>
        <w:t>Al mismo tiempo, se reconoce la autoridad de la leyes federales o estatales respecto a prohibir la prestación de ciertos servicios a través de la telesalud mental.</w:t>
      </w:r>
    </w:p>
    <w:p w14:paraId="4C1BA884" w14:textId="77777777" w:rsidR="00E14868" w:rsidRPr="00425B3C" w:rsidRDefault="00E14868" w:rsidP="00E74E9D">
      <w:pPr>
        <w:spacing w:after="0" w:line="240" w:lineRule="auto"/>
        <w:jc w:val="both"/>
        <w:rPr>
          <w:rFonts w:ascii="Book Antiqua" w:eastAsia="Times New Roman" w:hAnsi="Book Antiqua" w:cs="Segoe UI"/>
          <w:sz w:val="24"/>
          <w:szCs w:val="24"/>
          <w:lang w:val="es-ES"/>
        </w:rPr>
      </w:pPr>
    </w:p>
    <w:p w14:paraId="36F4032C" w14:textId="58DB2486" w:rsidR="00F825A4" w:rsidRDefault="001061E0" w:rsidP="00E74E9D">
      <w:pPr>
        <w:spacing w:after="0" w:line="240" w:lineRule="auto"/>
        <w:ind w:firstLine="720"/>
        <w:jc w:val="both"/>
        <w:rPr>
          <w:rFonts w:ascii="Book Antiqua" w:eastAsia="Times New Roman" w:hAnsi="Book Antiqua" w:cs="Segoe UI"/>
          <w:sz w:val="24"/>
          <w:szCs w:val="24"/>
          <w:lang w:val="es-ES_tradnl"/>
        </w:rPr>
      </w:pPr>
      <w:r w:rsidRPr="00425B3C">
        <w:rPr>
          <w:rFonts w:ascii="Book Antiqua" w:eastAsia="Times New Roman" w:hAnsi="Book Antiqua" w:cs="Segoe UI"/>
          <w:sz w:val="24"/>
          <w:szCs w:val="24"/>
          <w:lang w:val="es-ES"/>
        </w:rPr>
        <w:t xml:space="preserve">Es </w:t>
      </w:r>
      <w:r w:rsidR="008D6286" w:rsidRPr="00425B3C">
        <w:rPr>
          <w:rFonts w:ascii="Book Antiqua" w:eastAsia="Times New Roman" w:hAnsi="Book Antiqua" w:cs="Segoe UI"/>
          <w:sz w:val="24"/>
          <w:szCs w:val="24"/>
          <w:lang w:val="es-ES"/>
        </w:rPr>
        <w:t>esencial</w:t>
      </w:r>
      <w:r w:rsidRPr="00425B3C">
        <w:rPr>
          <w:rFonts w:ascii="Book Antiqua" w:eastAsia="Times New Roman" w:hAnsi="Book Antiqua" w:cs="Segoe UI"/>
          <w:sz w:val="24"/>
          <w:szCs w:val="24"/>
          <w:lang w:val="es-ES"/>
        </w:rPr>
        <w:t xml:space="preserve"> considera</w:t>
      </w:r>
      <w:r w:rsidR="001C11EB" w:rsidRPr="00425B3C">
        <w:rPr>
          <w:rFonts w:ascii="Book Antiqua" w:eastAsia="Times New Roman" w:hAnsi="Book Antiqua" w:cs="Segoe UI"/>
          <w:sz w:val="24"/>
          <w:szCs w:val="24"/>
          <w:lang w:val="es-ES"/>
        </w:rPr>
        <w:t>r</w:t>
      </w:r>
      <w:r w:rsidR="000E39FD" w:rsidRPr="00425B3C">
        <w:rPr>
          <w:rFonts w:ascii="Book Antiqua" w:eastAsia="Times New Roman" w:hAnsi="Book Antiqua" w:cs="Segoe UI"/>
          <w:sz w:val="24"/>
          <w:szCs w:val="24"/>
          <w:lang w:val="es-ES"/>
        </w:rPr>
        <w:t xml:space="preserve"> y reconocer</w:t>
      </w:r>
      <w:r w:rsidRPr="00425B3C">
        <w:rPr>
          <w:rFonts w:ascii="Book Antiqua" w:eastAsia="Times New Roman" w:hAnsi="Book Antiqua" w:cs="Segoe UI"/>
          <w:sz w:val="24"/>
          <w:szCs w:val="24"/>
          <w:lang w:val="es-ES"/>
        </w:rPr>
        <w:t xml:space="preserve"> la fluida</w:t>
      </w:r>
      <w:r w:rsidR="0027432D" w:rsidRPr="00425B3C">
        <w:rPr>
          <w:rFonts w:ascii="Book Antiqua" w:eastAsia="Times New Roman" w:hAnsi="Book Antiqua" w:cs="Segoe UI"/>
          <w:sz w:val="24"/>
          <w:szCs w:val="24"/>
          <w:lang w:val="es-ES"/>
        </w:rPr>
        <w:t xml:space="preserve"> movilidad de la población puertorriqueña entre Puerto Rico y los Estados Unidos para lo</w:t>
      </w:r>
      <w:r w:rsidR="0027432D" w:rsidRPr="00E74E9D">
        <w:rPr>
          <w:rFonts w:ascii="Book Antiqua" w:eastAsia="Times New Roman" w:hAnsi="Book Antiqua" w:cs="Segoe UI"/>
          <w:sz w:val="24"/>
          <w:szCs w:val="24"/>
          <w:lang w:val="es-ES"/>
        </w:rPr>
        <w:t>s fines de esta legislación.</w:t>
      </w:r>
      <w:r w:rsidR="001C11EB" w:rsidRPr="00E74E9D">
        <w:rPr>
          <w:rFonts w:ascii="Book Antiqua" w:eastAsia="Times New Roman" w:hAnsi="Book Antiqua" w:cs="Segoe UI"/>
          <w:sz w:val="24"/>
          <w:szCs w:val="24"/>
          <w:lang w:val="es-ES"/>
        </w:rPr>
        <w:t xml:space="preserve">  Dicha movilidad toma forma de </w:t>
      </w:r>
      <w:r w:rsidR="00CD4F6B" w:rsidRPr="00E74E9D">
        <w:rPr>
          <w:rFonts w:ascii="Book Antiqua" w:eastAsia="Times New Roman" w:hAnsi="Book Antiqua" w:cs="Segoe UI"/>
          <w:sz w:val="24"/>
          <w:szCs w:val="24"/>
          <w:lang w:val="es-ES"/>
        </w:rPr>
        <w:t>múltiples y variadas</w:t>
      </w:r>
      <w:r w:rsidR="001C11EB" w:rsidRPr="00E74E9D">
        <w:rPr>
          <w:rFonts w:ascii="Book Antiqua" w:eastAsia="Times New Roman" w:hAnsi="Book Antiqua" w:cs="Segoe UI"/>
          <w:sz w:val="24"/>
          <w:szCs w:val="24"/>
          <w:lang w:val="es-ES"/>
        </w:rPr>
        <w:t xml:space="preserve"> maneras incluyendo </w:t>
      </w:r>
      <w:r w:rsidR="008D6286" w:rsidRPr="00E74E9D">
        <w:rPr>
          <w:rFonts w:ascii="Book Antiqua" w:eastAsia="Times New Roman" w:hAnsi="Book Antiqua" w:cs="Segoe UI"/>
          <w:sz w:val="24"/>
          <w:szCs w:val="24"/>
          <w:lang w:val="es-ES"/>
        </w:rPr>
        <w:t xml:space="preserve">la </w:t>
      </w:r>
      <w:r w:rsidR="001C11EB" w:rsidRPr="00E74E9D">
        <w:rPr>
          <w:rFonts w:ascii="Book Antiqua" w:eastAsia="Times New Roman" w:hAnsi="Book Antiqua" w:cs="Segoe UI"/>
          <w:sz w:val="24"/>
          <w:szCs w:val="24"/>
          <w:lang w:val="es-ES"/>
        </w:rPr>
        <w:t>actividad comercial,</w:t>
      </w:r>
      <w:r w:rsidR="008D6286" w:rsidRPr="00E74E9D">
        <w:rPr>
          <w:rFonts w:ascii="Book Antiqua" w:eastAsia="Times New Roman" w:hAnsi="Book Antiqua" w:cs="Segoe UI"/>
          <w:sz w:val="24"/>
          <w:szCs w:val="24"/>
          <w:lang w:val="es-ES"/>
        </w:rPr>
        <w:t xml:space="preserve"> las</w:t>
      </w:r>
      <w:r w:rsidR="001C11EB" w:rsidRPr="00E74E9D">
        <w:rPr>
          <w:rFonts w:ascii="Book Antiqua" w:eastAsia="Times New Roman" w:hAnsi="Book Antiqua" w:cs="Segoe UI"/>
          <w:sz w:val="24"/>
          <w:szCs w:val="24"/>
          <w:lang w:val="es-ES"/>
        </w:rPr>
        <w:t xml:space="preserve"> artes</w:t>
      </w:r>
      <w:r w:rsidR="00490B9D" w:rsidRPr="00E74E9D">
        <w:rPr>
          <w:rFonts w:ascii="Book Antiqua" w:eastAsia="Times New Roman" w:hAnsi="Book Antiqua" w:cs="Segoe UI"/>
          <w:sz w:val="24"/>
          <w:szCs w:val="24"/>
          <w:lang w:val="es-ES"/>
        </w:rPr>
        <w:t xml:space="preserve"> o entretenimiento</w:t>
      </w:r>
      <w:r w:rsidR="001C11EB" w:rsidRPr="00E74E9D">
        <w:rPr>
          <w:rFonts w:ascii="Book Antiqua" w:eastAsia="Times New Roman" w:hAnsi="Book Antiqua" w:cs="Segoe UI"/>
          <w:sz w:val="24"/>
          <w:szCs w:val="24"/>
          <w:lang w:val="es-ES"/>
        </w:rPr>
        <w:t>,</w:t>
      </w:r>
      <w:r w:rsidR="008D6286" w:rsidRPr="00E74E9D">
        <w:rPr>
          <w:rFonts w:ascii="Book Antiqua" w:eastAsia="Times New Roman" w:hAnsi="Book Antiqua" w:cs="Segoe UI"/>
          <w:sz w:val="24"/>
          <w:szCs w:val="24"/>
          <w:lang w:val="es-ES"/>
        </w:rPr>
        <w:t xml:space="preserve"> la</w:t>
      </w:r>
      <w:r w:rsidR="001C11EB" w:rsidRPr="00E74E9D">
        <w:rPr>
          <w:rFonts w:ascii="Book Antiqua" w:eastAsia="Times New Roman" w:hAnsi="Book Antiqua" w:cs="Segoe UI"/>
          <w:sz w:val="24"/>
          <w:szCs w:val="24"/>
          <w:lang w:val="es-ES"/>
        </w:rPr>
        <w:t xml:space="preserve"> investigación, </w:t>
      </w:r>
      <w:r w:rsidR="008D6286" w:rsidRPr="00E74E9D">
        <w:rPr>
          <w:rFonts w:ascii="Book Antiqua" w:eastAsia="Times New Roman" w:hAnsi="Book Antiqua" w:cs="Segoe UI"/>
          <w:sz w:val="24"/>
          <w:szCs w:val="24"/>
          <w:lang w:val="es-ES"/>
        </w:rPr>
        <w:t xml:space="preserve">los </w:t>
      </w:r>
      <w:r w:rsidR="001C11EB" w:rsidRPr="00E74E9D">
        <w:rPr>
          <w:rFonts w:ascii="Book Antiqua" w:eastAsia="Times New Roman" w:hAnsi="Book Antiqua" w:cs="Segoe UI"/>
          <w:sz w:val="24"/>
          <w:szCs w:val="24"/>
          <w:lang w:val="es-ES"/>
        </w:rPr>
        <w:t>estudios universitarios,</w:t>
      </w:r>
      <w:r w:rsidR="008D6286" w:rsidRPr="00E74E9D">
        <w:rPr>
          <w:rFonts w:ascii="Book Antiqua" w:eastAsia="Times New Roman" w:hAnsi="Book Antiqua" w:cs="Segoe UI"/>
          <w:sz w:val="24"/>
          <w:szCs w:val="24"/>
          <w:lang w:val="es-ES"/>
        </w:rPr>
        <w:t xml:space="preserve"> el</w:t>
      </w:r>
      <w:r w:rsidR="001C11EB" w:rsidRPr="00E74E9D">
        <w:rPr>
          <w:rFonts w:ascii="Book Antiqua" w:eastAsia="Times New Roman" w:hAnsi="Book Antiqua" w:cs="Segoe UI"/>
          <w:sz w:val="24"/>
          <w:szCs w:val="24"/>
          <w:lang w:val="es-ES"/>
        </w:rPr>
        <w:t xml:space="preserve"> desarrollo ocupacional o profesional</w:t>
      </w:r>
      <w:r w:rsidR="00643F24" w:rsidRPr="00E74E9D">
        <w:rPr>
          <w:rFonts w:ascii="Book Antiqua" w:eastAsia="Times New Roman" w:hAnsi="Book Antiqua" w:cs="Segoe UI"/>
          <w:sz w:val="24"/>
          <w:szCs w:val="24"/>
          <w:lang w:val="es-ES"/>
        </w:rPr>
        <w:t>,</w:t>
      </w:r>
      <w:r w:rsidR="008D6286" w:rsidRPr="00E74E9D">
        <w:rPr>
          <w:rFonts w:ascii="Book Antiqua" w:eastAsia="Times New Roman" w:hAnsi="Book Antiqua" w:cs="Segoe UI"/>
          <w:sz w:val="24"/>
          <w:szCs w:val="24"/>
          <w:lang w:val="es-ES"/>
        </w:rPr>
        <w:t xml:space="preserve"> la</w:t>
      </w:r>
      <w:r w:rsidR="00643F24" w:rsidRPr="00E74E9D">
        <w:rPr>
          <w:rFonts w:ascii="Book Antiqua" w:eastAsia="Times New Roman" w:hAnsi="Book Antiqua" w:cs="Segoe UI"/>
          <w:sz w:val="24"/>
          <w:szCs w:val="24"/>
          <w:lang w:val="es-ES"/>
        </w:rPr>
        <w:t xml:space="preserve"> emigración</w:t>
      </w:r>
      <w:r w:rsidR="001C11EB" w:rsidRPr="00E74E9D">
        <w:rPr>
          <w:rFonts w:ascii="Book Antiqua" w:eastAsia="Times New Roman" w:hAnsi="Book Antiqua" w:cs="Segoe UI"/>
          <w:sz w:val="24"/>
          <w:szCs w:val="24"/>
          <w:lang w:val="es-ES"/>
        </w:rPr>
        <w:t xml:space="preserve"> y</w:t>
      </w:r>
      <w:r w:rsidR="008D6286" w:rsidRPr="00E74E9D">
        <w:rPr>
          <w:rFonts w:ascii="Book Antiqua" w:eastAsia="Times New Roman" w:hAnsi="Book Antiqua" w:cs="Segoe UI"/>
          <w:sz w:val="24"/>
          <w:szCs w:val="24"/>
          <w:lang w:val="es-ES"/>
        </w:rPr>
        <w:t xml:space="preserve"> los</w:t>
      </w:r>
      <w:r w:rsidR="001C11EB" w:rsidRPr="00E74E9D">
        <w:rPr>
          <w:rFonts w:ascii="Book Antiqua" w:eastAsia="Times New Roman" w:hAnsi="Book Antiqua" w:cs="Segoe UI"/>
          <w:sz w:val="24"/>
          <w:szCs w:val="24"/>
          <w:lang w:val="es-ES"/>
        </w:rPr>
        <w:t xml:space="preserve"> servicios de salud, entre otr</w:t>
      </w:r>
      <w:r w:rsidR="0094740A" w:rsidRPr="00E74E9D">
        <w:rPr>
          <w:rFonts w:ascii="Book Antiqua" w:eastAsia="Times New Roman" w:hAnsi="Book Antiqua" w:cs="Segoe UI"/>
          <w:sz w:val="24"/>
          <w:szCs w:val="24"/>
          <w:lang w:val="es-ES"/>
        </w:rPr>
        <w:t>a</w:t>
      </w:r>
      <w:r w:rsidR="001C11EB" w:rsidRPr="00E74E9D">
        <w:rPr>
          <w:rFonts w:ascii="Book Antiqua" w:eastAsia="Times New Roman" w:hAnsi="Book Antiqua" w:cs="Segoe UI"/>
          <w:sz w:val="24"/>
          <w:szCs w:val="24"/>
          <w:lang w:val="es-ES"/>
        </w:rPr>
        <w:t>s.</w:t>
      </w:r>
      <w:r w:rsidR="0027432D" w:rsidRPr="00E74E9D">
        <w:rPr>
          <w:rFonts w:ascii="Book Antiqua" w:eastAsia="Times New Roman" w:hAnsi="Book Antiqua" w:cs="Segoe UI"/>
          <w:sz w:val="24"/>
          <w:szCs w:val="24"/>
          <w:lang w:val="es-ES"/>
        </w:rPr>
        <w:t xml:space="preserve"> </w:t>
      </w:r>
      <w:r w:rsidRPr="00E74E9D">
        <w:rPr>
          <w:rFonts w:ascii="Book Antiqua" w:eastAsia="Times New Roman" w:hAnsi="Book Antiqua" w:cs="Segoe UI"/>
          <w:sz w:val="24"/>
          <w:szCs w:val="24"/>
          <w:lang w:val="es-ES"/>
        </w:rPr>
        <w:t xml:space="preserve"> </w:t>
      </w:r>
      <w:r w:rsidR="00F825A4" w:rsidRPr="00E74E9D">
        <w:rPr>
          <w:rFonts w:ascii="Book Antiqua" w:eastAsia="Times New Roman" w:hAnsi="Book Antiqua" w:cs="Segoe UI"/>
          <w:sz w:val="24"/>
          <w:szCs w:val="24"/>
          <w:lang w:val="es-ES"/>
        </w:rPr>
        <w:t xml:space="preserve">De acuerdo </w:t>
      </w:r>
      <w:r w:rsidR="00B2485B" w:rsidRPr="00E74E9D">
        <w:rPr>
          <w:rFonts w:ascii="Book Antiqua" w:eastAsia="Times New Roman" w:hAnsi="Book Antiqua" w:cs="Segoe UI"/>
          <w:sz w:val="24"/>
          <w:szCs w:val="24"/>
          <w:lang w:val="es-ES"/>
        </w:rPr>
        <w:t>con</w:t>
      </w:r>
      <w:r w:rsidR="00F825A4" w:rsidRPr="00E74E9D">
        <w:rPr>
          <w:rFonts w:ascii="Book Antiqua" w:eastAsia="Times New Roman" w:hAnsi="Book Antiqua" w:cs="Segoe UI"/>
          <w:sz w:val="24"/>
          <w:szCs w:val="24"/>
          <w:lang w:val="es-ES"/>
        </w:rPr>
        <w:t xml:space="preserve"> informe titulado </w:t>
      </w:r>
      <w:proofErr w:type="spellStart"/>
      <w:r w:rsidR="00F825A4" w:rsidRPr="00E74E9D">
        <w:rPr>
          <w:rFonts w:ascii="Book Antiqua" w:eastAsia="Times New Roman" w:hAnsi="Book Antiqua" w:cs="Segoe UI"/>
          <w:i/>
          <w:iCs/>
          <w:sz w:val="24"/>
          <w:szCs w:val="24"/>
          <w:lang w:val="es-ES"/>
        </w:rPr>
        <w:t>Annual</w:t>
      </w:r>
      <w:proofErr w:type="spellEnd"/>
      <w:r w:rsidR="00F825A4" w:rsidRPr="00E74E9D">
        <w:rPr>
          <w:rFonts w:ascii="Book Antiqua" w:eastAsia="Times New Roman" w:hAnsi="Book Antiqua" w:cs="Segoe UI"/>
          <w:i/>
          <w:iCs/>
          <w:sz w:val="24"/>
          <w:szCs w:val="24"/>
          <w:lang w:val="es-ES"/>
        </w:rPr>
        <w:t xml:space="preserve"> </w:t>
      </w:r>
      <w:proofErr w:type="spellStart"/>
      <w:r w:rsidR="00F825A4" w:rsidRPr="00E74E9D">
        <w:rPr>
          <w:rFonts w:ascii="Book Antiqua" w:eastAsia="Times New Roman" w:hAnsi="Book Antiqua" w:cs="Segoe UI"/>
          <w:i/>
          <w:iCs/>
          <w:sz w:val="24"/>
          <w:szCs w:val="24"/>
          <w:lang w:val="es-ES"/>
        </w:rPr>
        <w:t>Estimates</w:t>
      </w:r>
      <w:proofErr w:type="spellEnd"/>
      <w:r w:rsidR="00F825A4" w:rsidRPr="00E74E9D">
        <w:rPr>
          <w:rFonts w:ascii="Book Antiqua" w:eastAsia="Times New Roman" w:hAnsi="Book Antiqua" w:cs="Segoe UI"/>
          <w:i/>
          <w:iCs/>
          <w:sz w:val="24"/>
          <w:szCs w:val="24"/>
          <w:lang w:val="es-ES"/>
        </w:rPr>
        <w:t xml:space="preserve"> </w:t>
      </w:r>
      <w:proofErr w:type="spellStart"/>
      <w:r w:rsidR="00F825A4" w:rsidRPr="00E74E9D">
        <w:rPr>
          <w:rFonts w:ascii="Book Antiqua" w:eastAsia="Times New Roman" w:hAnsi="Book Antiqua" w:cs="Segoe UI"/>
          <w:i/>
          <w:iCs/>
          <w:sz w:val="24"/>
          <w:szCs w:val="24"/>
          <w:lang w:val="es-ES"/>
        </w:rPr>
        <w:t>of</w:t>
      </w:r>
      <w:proofErr w:type="spellEnd"/>
      <w:r w:rsidR="00F825A4" w:rsidRPr="00E74E9D">
        <w:rPr>
          <w:rFonts w:ascii="Book Antiqua" w:eastAsia="Times New Roman" w:hAnsi="Book Antiqua" w:cs="Segoe UI"/>
          <w:i/>
          <w:iCs/>
          <w:sz w:val="24"/>
          <w:szCs w:val="24"/>
          <w:lang w:val="es-ES"/>
        </w:rPr>
        <w:t xml:space="preserve"> </w:t>
      </w:r>
      <w:proofErr w:type="spellStart"/>
      <w:r w:rsidR="00F825A4" w:rsidRPr="00E74E9D">
        <w:rPr>
          <w:rFonts w:ascii="Book Antiqua" w:eastAsia="Times New Roman" w:hAnsi="Book Antiqua" w:cs="Segoe UI"/>
          <w:i/>
          <w:iCs/>
          <w:sz w:val="24"/>
          <w:szCs w:val="24"/>
          <w:lang w:val="es-ES"/>
        </w:rPr>
        <w:t>the</w:t>
      </w:r>
      <w:proofErr w:type="spellEnd"/>
      <w:r w:rsidR="00F825A4" w:rsidRPr="00E74E9D">
        <w:rPr>
          <w:rFonts w:ascii="Book Antiqua" w:eastAsia="Times New Roman" w:hAnsi="Book Antiqua" w:cs="Segoe UI"/>
          <w:i/>
          <w:iCs/>
          <w:sz w:val="24"/>
          <w:szCs w:val="24"/>
          <w:lang w:val="es-ES"/>
        </w:rPr>
        <w:t xml:space="preserve"> </w:t>
      </w:r>
      <w:proofErr w:type="spellStart"/>
      <w:r w:rsidR="00F825A4" w:rsidRPr="00E74E9D">
        <w:rPr>
          <w:rFonts w:ascii="Book Antiqua" w:eastAsia="Times New Roman" w:hAnsi="Book Antiqua" w:cs="Segoe UI"/>
          <w:i/>
          <w:iCs/>
          <w:sz w:val="24"/>
          <w:szCs w:val="24"/>
          <w:lang w:val="es-ES"/>
        </w:rPr>
        <w:t>Resident</w:t>
      </w:r>
      <w:proofErr w:type="spellEnd"/>
      <w:r w:rsidR="00F825A4" w:rsidRPr="00E74E9D">
        <w:rPr>
          <w:rFonts w:ascii="Book Antiqua" w:eastAsia="Times New Roman" w:hAnsi="Book Antiqua" w:cs="Segoe UI"/>
          <w:i/>
          <w:iCs/>
          <w:sz w:val="24"/>
          <w:szCs w:val="24"/>
          <w:lang w:val="es-ES"/>
        </w:rPr>
        <w:t xml:space="preserve"> </w:t>
      </w:r>
      <w:proofErr w:type="spellStart"/>
      <w:r w:rsidR="00F825A4" w:rsidRPr="00E74E9D">
        <w:rPr>
          <w:rFonts w:ascii="Book Antiqua" w:eastAsia="Times New Roman" w:hAnsi="Book Antiqua" w:cs="Segoe UI"/>
          <w:i/>
          <w:iCs/>
          <w:sz w:val="24"/>
          <w:szCs w:val="24"/>
          <w:lang w:val="es-ES"/>
        </w:rPr>
        <w:t>Population</w:t>
      </w:r>
      <w:proofErr w:type="spellEnd"/>
      <w:r w:rsidR="00F825A4" w:rsidRPr="00E74E9D">
        <w:rPr>
          <w:rFonts w:ascii="Book Antiqua" w:eastAsia="Times New Roman" w:hAnsi="Book Antiqua" w:cs="Segoe UI"/>
          <w:i/>
          <w:iCs/>
          <w:sz w:val="24"/>
          <w:szCs w:val="24"/>
          <w:lang w:val="es-ES"/>
        </w:rPr>
        <w:t xml:space="preserve"> </w:t>
      </w:r>
      <w:proofErr w:type="spellStart"/>
      <w:r w:rsidR="00F825A4" w:rsidRPr="00E74E9D">
        <w:rPr>
          <w:rFonts w:ascii="Book Antiqua" w:eastAsia="Times New Roman" w:hAnsi="Book Antiqua" w:cs="Segoe UI"/>
          <w:i/>
          <w:iCs/>
          <w:sz w:val="24"/>
          <w:szCs w:val="24"/>
          <w:lang w:val="es-ES"/>
        </w:rPr>
        <w:t>for</w:t>
      </w:r>
      <w:proofErr w:type="spellEnd"/>
      <w:r w:rsidR="00F825A4" w:rsidRPr="00E74E9D">
        <w:rPr>
          <w:rFonts w:ascii="Book Antiqua" w:eastAsia="Times New Roman" w:hAnsi="Book Antiqua" w:cs="Segoe UI"/>
          <w:i/>
          <w:iCs/>
          <w:sz w:val="24"/>
          <w:szCs w:val="24"/>
          <w:lang w:val="es-ES"/>
        </w:rPr>
        <w:t xml:space="preserve"> </w:t>
      </w:r>
      <w:proofErr w:type="spellStart"/>
      <w:r w:rsidR="00F825A4" w:rsidRPr="00E74E9D">
        <w:rPr>
          <w:rFonts w:ascii="Book Antiqua" w:eastAsia="Times New Roman" w:hAnsi="Book Antiqua" w:cs="Segoe UI"/>
          <w:i/>
          <w:iCs/>
          <w:sz w:val="24"/>
          <w:szCs w:val="24"/>
          <w:lang w:val="es-ES"/>
        </w:rPr>
        <w:t>the</w:t>
      </w:r>
      <w:proofErr w:type="spellEnd"/>
      <w:r w:rsidR="00F825A4" w:rsidRPr="00E74E9D">
        <w:rPr>
          <w:rFonts w:ascii="Book Antiqua" w:eastAsia="Times New Roman" w:hAnsi="Book Antiqua" w:cs="Segoe UI"/>
          <w:i/>
          <w:iCs/>
          <w:sz w:val="24"/>
          <w:szCs w:val="24"/>
          <w:lang w:val="es-ES"/>
        </w:rPr>
        <w:t xml:space="preserve"> </w:t>
      </w:r>
      <w:proofErr w:type="spellStart"/>
      <w:r w:rsidR="00F825A4" w:rsidRPr="00E74E9D">
        <w:rPr>
          <w:rFonts w:ascii="Book Antiqua" w:eastAsia="Times New Roman" w:hAnsi="Book Antiqua" w:cs="Segoe UI"/>
          <w:i/>
          <w:iCs/>
          <w:sz w:val="24"/>
          <w:szCs w:val="24"/>
          <w:lang w:val="es-ES"/>
        </w:rPr>
        <w:t>United</w:t>
      </w:r>
      <w:proofErr w:type="spellEnd"/>
      <w:r w:rsidR="00F825A4" w:rsidRPr="00E74E9D">
        <w:rPr>
          <w:rFonts w:ascii="Book Antiqua" w:eastAsia="Times New Roman" w:hAnsi="Book Antiqua" w:cs="Segoe UI"/>
          <w:i/>
          <w:iCs/>
          <w:sz w:val="24"/>
          <w:szCs w:val="24"/>
          <w:lang w:val="es-ES"/>
        </w:rPr>
        <w:t xml:space="preserve"> </w:t>
      </w:r>
      <w:proofErr w:type="spellStart"/>
      <w:r w:rsidR="00F825A4" w:rsidRPr="00E74E9D">
        <w:rPr>
          <w:rFonts w:ascii="Book Antiqua" w:eastAsia="Times New Roman" w:hAnsi="Book Antiqua" w:cs="Segoe UI"/>
          <w:i/>
          <w:iCs/>
          <w:sz w:val="24"/>
          <w:szCs w:val="24"/>
          <w:lang w:val="es-ES"/>
        </w:rPr>
        <w:t>States</w:t>
      </w:r>
      <w:proofErr w:type="spellEnd"/>
      <w:r w:rsidR="00F825A4" w:rsidRPr="00E74E9D">
        <w:rPr>
          <w:rFonts w:ascii="Book Antiqua" w:eastAsia="Times New Roman" w:hAnsi="Book Antiqua" w:cs="Segoe UI"/>
          <w:i/>
          <w:iCs/>
          <w:sz w:val="24"/>
          <w:szCs w:val="24"/>
          <w:lang w:val="es-ES"/>
        </w:rPr>
        <w:t xml:space="preserve">, </w:t>
      </w:r>
      <w:proofErr w:type="spellStart"/>
      <w:r w:rsidR="00F825A4" w:rsidRPr="00E74E9D">
        <w:rPr>
          <w:rFonts w:ascii="Book Antiqua" w:eastAsia="Times New Roman" w:hAnsi="Book Antiqua" w:cs="Segoe UI"/>
          <w:i/>
          <w:iCs/>
          <w:sz w:val="24"/>
          <w:szCs w:val="24"/>
          <w:lang w:val="es-ES"/>
        </w:rPr>
        <w:t>Regions</w:t>
      </w:r>
      <w:proofErr w:type="spellEnd"/>
      <w:r w:rsidR="00F825A4" w:rsidRPr="00E74E9D">
        <w:rPr>
          <w:rFonts w:ascii="Book Antiqua" w:eastAsia="Times New Roman" w:hAnsi="Book Antiqua" w:cs="Segoe UI"/>
          <w:i/>
          <w:iCs/>
          <w:sz w:val="24"/>
          <w:szCs w:val="24"/>
          <w:lang w:val="es-ES"/>
        </w:rPr>
        <w:t xml:space="preserve">, </w:t>
      </w:r>
      <w:proofErr w:type="spellStart"/>
      <w:r w:rsidR="00F825A4" w:rsidRPr="00E74E9D">
        <w:rPr>
          <w:rFonts w:ascii="Book Antiqua" w:eastAsia="Times New Roman" w:hAnsi="Book Antiqua" w:cs="Segoe UI"/>
          <w:i/>
          <w:iCs/>
          <w:sz w:val="24"/>
          <w:szCs w:val="24"/>
          <w:lang w:val="es-ES"/>
        </w:rPr>
        <w:t>States</w:t>
      </w:r>
      <w:proofErr w:type="spellEnd"/>
      <w:r w:rsidR="00F825A4" w:rsidRPr="00E74E9D">
        <w:rPr>
          <w:rFonts w:ascii="Book Antiqua" w:eastAsia="Times New Roman" w:hAnsi="Book Antiqua" w:cs="Segoe UI"/>
          <w:i/>
          <w:iCs/>
          <w:sz w:val="24"/>
          <w:szCs w:val="24"/>
          <w:lang w:val="es-ES"/>
        </w:rPr>
        <w:t xml:space="preserve">, </w:t>
      </w:r>
      <w:proofErr w:type="spellStart"/>
      <w:r w:rsidR="00F825A4" w:rsidRPr="00E74E9D">
        <w:rPr>
          <w:rFonts w:ascii="Book Antiqua" w:eastAsia="Times New Roman" w:hAnsi="Book Antiqua" w:cs="Segoe UI"/>
          <w:i/>
          <w:iCs/>
          <w:sz w:val="24"/>
          <w:szCs w:val="24"/>
          <w:lang w:val="es-ES"/>
        </w:rPr>
        <w:t>District</w:t>
      </w:r>
      <w:proofErr w:type="spellEnd"/>
      <w:r w:rsidR="00F825A4" w:rsidRPr="00E74E9D">
        <w:rPr>
          <w:rFonts w:ascii="Book Antiqua" w:eastAsia="Times New Roman" w:hAnsi="Book Antiqua" w:cs="Segoe UI"/>
          <w:i/>
          <w:iCs/>
          <w:sz w:val="24"/>
          <w:szCs w:val="24"/>
          <w:lang w:val="es-ES"/>
        </w:rPr>
        <w:t xml:space="preserve"> </w:t>
      </w:r>
      <w:proofErr w:type="spellStart"/>
      <w:r w:rsidR="00F825A4" w:rsidRPr="00E74E9D">
        <w:rPr>
          <w:rFonts w:ascii="Book Antiqua" w:eastAsia="Times New Roman" w:hAnsi="Book Antiqua" w:cs="Segoe UI"/>
          <w:i/>
          <w:iCs/>
          <w:sz w:val="24"/>
          <w:szCs w:val="24"/>
          <w:lang w:val="es-ES"/>
        </w:rPr>
        <w:t>of</w:t>
      </w:r>
      <w:proofErr w:type="spellEnd"/>
      <w:r w:rsidR="00F825A4" w:rsidRPr="00E74E9D">
        <w:rPr>
          <w:rFonts w:ascii="Book Antiqua" w:eastAsia="Times New Roman" w:hAnsi="Book Antiqua" w:cs="Segoe UI"/>
          <w:i/>
          <w:iCs/>
          <w:sz w:val="24"/>
          <w:szCs w:val="24"/>
          <w:lang w:val="es-ES"/>
        </w:rPr>
        <w:t xml:space="preserve"> Columbia, and Puerto Rico: April 1, 2020 </w:t>
      </w:r>
      <w:proofErr w:type="spellStart"/>
      <w:r w:rsidR="00F825A4" w:rsidRPr="00E74E9D">
        <w:rPr>
          <w:rFonts w:ascii="Book Antiqua" w:eastAsia="Times New Roman" w:hAnsi="Book Antiqua" w:cs="Segoe UI"/>
          <w:i/>
          <w:iCs/>
          <w:sz w:val="24"/>
          <w:szCs w:val="24"/>
          <w:lang w:val="es-ES"/>
        </w:rPr>
        <w:t>to</w:t>
      </w:r>
      <w:proofErr w:type="spellEnd"/>
      <w:r w:rsidR="00F825A4" w:rsidRPr="00E74E9D">
        <w:rPr>
          <w:rFonts w:ascii="Book Antiqua" w:eastAsia="Times New Roman" w:hAnsi="Book Antiqua" w:cs="Segoe UI"/>
          <w:i/>
          <w:iCs/>
          <w:sz w:val="24"/>
          <w:szCs w:val="24"/>
          <w:lang w:val="es-ES"/>
        </w:rPr>
        <w:t xml:space="preserve"> </w:t>
      </w:r>
      <w:proofErr w:type="spellStart"/>
      <w:r w:rsidR="00F825A4" w:rsidRPr="00E74E9D">
        <w:rPr>
          <w:rFonts w:ascii="Book Antiqua" w:eastAsia="Times New Roman" w:hAnsi="Book Antiqua" w:cs="Segoe UI"/>
          <w:i/>
          <w:iCs/>
          <w:sz w:val="24"/>
          <w:szCs w:val="24"/>
          <w:lang w:val="es-ES"/>
        </w:rPr>
        <w:t>July</w:t>
      </w:r>
      <w:proofErr w:type="spellEnd"/>
      <w:r w:rsidR="00F825A4" w:rsidRPr="00E74E9D">
        <w:rPr>
          <w:rFonts w:ascii="Book Antiqua" w:eastAsia="Times New Roman" w:hAnsi="Book Antiqua" w:cs="Segoe UI"/>
          <w:i/>
          <w:iCs/>
          <w:sz w:val="24"/>
          <w:szCs w:val="24"/>
          <w:lang w:val="es-ES"/>
        </w:rPr>
        <w:t xml:space="preserve"> 1, 2022 (NST-EST2022-POP): U.S. </w:t>
      </w:r>
      <w:proofErr w:type="spellStart"/>
      <w:r w:rsidR="00F825A4" w:rsidRPr="00E74E9D">
        <w:rPr>
          <w:rFonts w:ascii="Book Antiqua" w:eastAsia="Times New Roman" w:hAnsi="Book Antiqua" w:cs="Segoe UI"/>
          <w:i/>
          <w:iCs/>
          <w:sz w:val="24"/>
          <w:szCs w:val="24"/>
          <w:lang w:val="es-ES"/>
        </w:rPr>
        <w:t>Census</w:t>
      </w:r>
      <w:proofErr w:type="spellEnd"/>
      <w:r w:rsidR="00F825A4" w:rsidRPr="00E74E9D">
        <w:rPr>
          <w:rFonts w:ascii="Book Antiqua" w:eastAsia="Times New Roman" w:hAnsi="Book Antiqua" w:cs="Segoe UI"/>
          <w:i/>
          <w:iCs/>
          <w:sz w:val="24"/>
          <w:szCs w:val="24"/>
          <w:lang w:val="es-ES"/>
        </w:rPr>
        <w:t xml:space="preserve"> Bureau, </w:t>
      </w:r>
      <w:proofErr w:type="spellStart"/>
      <w:r w:rsidR="00F825A4" w:rsidRPr="00E74E9D">
        <w:rPr>
          <w:rFonts w:ascii="Book Antiqua" w:eastAsia="Times New Roman" w:hAnsi="Book Antiqua" w:cs="Segoe UI"/>
          <w:i/>
          <w:iCs/>
          <w:sz w:val="24"/>
          <w:szCs w:val="24"/>
          <w:lang w:val="es-ES"/>
        </w:rPr>
        <w:t>Population</w:t>
      </w:r>
      <w:proofErr w:type="spellEnd"/>
      <w:r w:rsidR="00F825A4" w:rsidRPr="00E74E9D">
        <w:rPr>
          <w:rFonts w:ascii="Book Antiqua" w:eastAsia="Times New Roman" w:hAnsi="Book Antiqua" w:cs="Segoe UI"/>
          <w:i/>
          <w:iCs/>
          <w:sz w:val="24"/>
          <w:szCs w:val="24"/>
          <w:lang w:val="es-ES"/>
        </w:rPr>
        <w:t xml:space="preserve"> </w:t>
      </w:r>
      <w:proofErr w:type="spellStart"/>
      <w:r w:rsidR="00F825A4" w:rsidRPr="00E74E9D">
        <w:rPr>
          <w:rFonts w:ascii="Book Antiqua" w:eastAsia="Times New Roman" w:hAnsi="Book Antiqua" w:cs="Segoe UI"/>
          <w:i/>
          <w:iCs/>
          <w:sz w:val="24"/>
          <w:szCs w:val="24"/>
          <w:lang w:val="es-ES"/>
        </w:rPr>
        <w:t>Division</w:t>
      </w:r>
      <w:proofErr w:type="spellEnd"/>
      <w:r w:rsidR="00F825A4" w:rsidRPr="00E74E9D">
        <w:rPr>
          <w:rFonts w:ascii="Book Antiqua" w:eastAsia="Times New Roman" w:hAnsi="Book Antiqua" w:cs="Segoe UI"/>
          <w:sz w:val="24"/>
          <w:szCs w:val="24"/>
          <w:lang w:val="es-ES"/>
        </w:rPr>
        <w:t xml:space="preserve">, la población de Puerto Rico </w:t>
      </w:r>
      <w:r w:rsidR="000166FC" w:rsidRPr="00E74E9D">
        <w:rPr>
          <w:rFonts w:ascii="Book Antiqua" w:eastAsia="Times New Roman" w:hAnsi="Book Antiqua" w:cs="Segoe UI"/>
          <w:sz w:val="24"/>
          <w:szCs w:val="24"/>
          <w:lang w:val="es-ES"/>
        </w:rPr>
        <w:t>fue estimada en</w:t>
      </w:r>
      <w:r w:rsidR="00F825A4" w:rsidRPr="00E74E9D">
        <w:rPr>
          <w:rFonts w:ascii="Book Antiqua" w:eastAsia="Times New Roman" w:hAnsi="Book Antiqua" w:cs="Segoe UI"/>
          <w:sz w:val="24"/>
          <w:szCs w:val="24"/>
          <w:lang w:val="es-ES"/>
        </w:rPr>
        <w:t xml:space="preserve"> 3.221,789</w:t>
      </w:r>
      <w:r w:rsidR="00650357" w:rsidRPr="00E74E9D">
        <w:rPr>
          <w:rFonts w:ascii="Book Antiqua" w:eastAsia="Times New Roman" w:hAnsi="Book Antiqua" w:cs="Segoe UI"/>
          <w:sz w:val="24"/>
          <w:szCs w:val="24"/>
          <w:lang w:val="es-ES"/>
        </w:rPr>
        <w:t xml:space="preserve"> </w:t>
      </w:r>
      <w:r w:rsidR="00F825A4" w:rsidRPr="00E74E9D">
        <w:rPr>
          <w:rFonts w:ascii="Book Antiqua" w:eastAsia="Times New Roman" w:hAnsi="Book Antiqua" w:cs="Segoe UI"/>
          <w:sz w:val="24"/>
          <w:szCs w:val="24"/>
          <w:lang w:val="es-ES"/>
        </w:rPr>
        <w:t>habitantes</w:t>
      </w:r>
      <w:r w:rsidR="000166FC" w:rsidRPr="00E74E9D">
        <w:rPr>
          <w:rFonts w:ascii="Book Antiqua" w:eastAsia="Times New Roman" w:hAnsi="Book Antiqua" w:cs="Segoe UI"/>
          <w:sz w:val="24"/>
          <w:szCs w:val="24"/>
          <w:lang w:val="es-ES"/>
        </w:rPr>
        <w:t xml:space="preserve"> y según </w:t>
      </w:r>
      <w:r w:rsidR="00C6526A" w:rsidRPr="00E74E9D">
        <w:rPr>
          <w:rFonts w:ascii="Book Antiqua" w:eastAsia="Times New Roman" w:hAnsi="Book Antiqua" w:cs="Segoe UI"/>
          <w:sz w:val="24"/>
          <w:szCs w:val="24"/>
          <w:lang w:val="es-ES"/>
        </w:rPr>
        <w:t>el</w:t>
      </w:r>
      <w:r w:rsidR="000166FC" w:rsidRPr="00E74E9D">
        <w:rPr>
          <w:rFonts w:ascii="Book Antiqua" w:eastAsia="Times New Roman" w:hAnsi="Book Antiqua" w:cs="Segoe UI"/>
          <w:sz w:val="24"/>
          <w:szCs w:val="24"/>
          <w:lang w:val="es-ES"/>
        </w:rPr>
        <w:t xml:space="preserve"> análisis del Pew </w:t>
      </w:r>
      <w:proofErr w:type="spellStart"/>
      <w:r w:rsidR="000166FC" w:rsidRPr="00E74E9D">
        <w:rPr>
          <w:rFonts w:ascii="Book Antiqua" w:eastAsia="Times New Roman" w:hAnsi="Book Antiqua" w:cs="Segoe UI"/>
          <w:sz w:val="24"/>
          <w:szCs w:val="24"/>
          <w:lang w:val="es-ES"/>
        </w:rPr>
        <w:t>Research</w:t>
      </w:r>
      <w:proofErr w:type="spellEnd"/>
      <w:r w:rsidR="000166FC" w:rsidRPr="00E74E9D">
        <w:rPr>
          <w:rFonts w:ascii="Book Antiqua" w:eastAsia="Times New Roman" w:hAnsi="Book Antiqua" w:cs="Segoe UI"/>
          <w:sz w:val="24"/>
          <w:szCs w:val="24"/>
          <w:lang w:val="es-ES"/>
        </w:rPr>
        <w:t xml:space="preserve"> Center del </w:t>
      </w:r>
      <w:r w:rsidR="000166FC" w:rsidRPr="00E74E9D">
        <w:rPr>
          <w:rFonts w:ascii="Book Antiqua" w:eastAsia="Times New Roman" w:hAnsi="Book Antiqua" w:cs="Segoe UI"/>
          <w:i/>
          <w:iCs/>
          <w:sz w:val="24"/>
          <w:szCs w:val="24"/>
          <w:lang w:val="es-ES"/>
        </w:rPr>
        <w:t xml:space="preserve">U.S. </w:t>
      </w:r>
      <w:proofErr w:type="spellStart"/>
      <w:r w:rsidR="000166FC" w:rsidRPr="00E74E9D">
        <w:rPr>
          <w:rFonts w:ascii="Book Antiqua" w:eastAsia="Times New Roman" w:hAnsi="Book Antiqua" w:cs="Segoe UI"/>
          <w:i/>
          <w:iCs/>
          <w:sz w:val="24"/>
          <w:szCs w:val="24"/>
          <w:lang w:val="es-ES"/>
        </w:rPr>
        <w:t>Census</w:t>
      </w:r>
      <w:proofErr w:type="spellEnd"/>
      <w:r w:rsidR="000166FC" w:rsidRPr="00E74E9D">
        <w:rPr>
          <w:rFonts w:ascii="Book Antiqua" w:eastAsia="Times New Roman" w:hAnsi="Book Antiqua" w:cs="Segoe UI"/>
          <w:i/>
          <w:iCs/>
          <w:sz w:val="24"/>
          <w:szCs w:val="24"/>
          <w:lang w:val="es-ES"/>
        </w:rPr>
        <w:t xml:space="preserve"> </w:t>
      </w:r>
      <w:proofErr w:type="spellStart"/>
      <w:r w:rsidR="000166FC" w:rsidRPr="00E74E9D">
        <w:rPr>
          <w:rFonts w:ascii="Book Antiqua" w:eastAsia="Times New Roman" w:hAnsi="Book Antiqua" w:cs="Segoe UI"/>
          <w:i/>
          <w:iCs/>
          <w:sz w:val="24"/>
          <w:szCs w:val="24"/>
          <w:lang w:val="es-ES"/>
        </w:rPr>
        <w:t>Bureau’s</w:t>
      </w:r>
      <w:proofErr w:type="spellEnd"/>
      <w:r w:rsidR="000166FC" w:rsidRPr="00E74E9D">
        <w:rPr>
          <w:rFonts w:ascii="Book Antiqua" w:eastAsia="Times New Roman" w:hAnsi="Book Antiqua" w:cs="Segoe UI"/>
          <w:i/>
          <w:iCs/>
          <w:sz w:val="24"/>
          <w:szCs w:val="24"/>
          <w:lang w:val="es-ES"/>
        </w:rPr>
        <w:t xml:space="preserve"> American </w:t>
      </w:r>
      <w:proofErr w:type="spellStart"/>
      <w:r w:rsidR="000166FC" w:rsidRPr="00E74E9D">
        <w:rPr>
          <w:rFonts w:ascii="Book Antiqua" w:eastAsia="Times New Roman" w:hAnsi="Book Antiqua" w:cs="Segoe UI"/>
          <w:i/>
          <w:iCs/>
          <w:sz w:val="24"/>
          <w:szCs w:val="24"/>
          <w:lang w:val="es-ES"/>
        </w:rPr>
        <w:t>Community</w:t>
      </w:r>
      <w:proofErr w:type="spellEnd"/>
      <w:r w:rsidR="000166FC" w:rsidRPr="00E74E9D">
        <w:rPr>
          <w:rFonts w:ascii="Book Antiqua" w:eastAsia="Times New Roman" w:hAnsi="Book Antiqua" w:cs="Segoe UI"/>
          <w:i/>
          <w:iCs/>
          <w:sz w:val="24"/>
          <w:szCs w:val="24"/>
          <w:lang w:val="es-ES"/>
        </w:rPr>
        <w:t xml:space="preserve"> </w:t>
      </w:r>
      <w:proofErr w:type="spellStart"/>
      <w:r w:rsidR="000166FC" w:rsidRPr="00E74E9D">
        <w:rPr>
          <w:rFonts w:ascii="Book Antiqua" w:eastAsia="Times New Roman" w:hAnsi="Book Antiqua" w:cs="Segoe UI"/>
          <w:i/>
          <w:iCs/>
          <w:sz w:val="24"/>
          <w:szCs w:val="24"/>
          <w:lang w:val="es-ES"/>
        </w:rPr>
        <w:t>Survey</w:t>
      </w:r>
      <w:proofErr w:type="spellEnd"/>
      <w:r w:rsidR="000166FC" w:rsidRPr="00E74E9D">
        <w:rPr>
          <w:rFonts w:ascii="Book Antiqua" w:eastAsia="Times New Roman" w:hAnsi="Book Antiqua" w:cs="Segoe UI"/>
          <w:sz w:val="24"/>
          <w:szCs w:val="24"/>
          <w:lang w:val="es-ES"/>
        </w:rPr>
        <w:t xml:space="preserve"> se estimó que 5.8 millones de hispanos de origen puertorriqueño vivían en los Estados Unidos en 2021</w:t>
      </w:r>
      <w:r w:rsidR="00F825A4" w:rsidRPr="00E74E9D">
        <w:rPr>
          <w:rFonts w:ascii="Book Antiqua" w:eastAsia="Times New Roman" w:hAnsi="Book Antiqua" w:cs="Segoe UI"/>
          <w:sz w:val="24"/>
          <w:szCs w:val="24"/>
          <w:lang w:val="es-ES"/>
        </w:rPr>
        <w:t xml:space="preserve">.  </w:t>
      </w:r>
      <w:r w:rsidR="00BE7BD6" w:rsidRPr="00E74E9D">
        <w:rPr>
          <w:rFonts w:ascii="Book Antiqua" w:eastAsia="Times New Roman" w:hAnsi="Book Antiqua" w:cs="Segoe UI"/>
          <w:sz w:val="24"/>
          <w:szCs w:val="24"/>
          <w:lang w:val="es-ES"/>
        </w:rPr>
        <w:t>E</w:t>
      </w:r>
      <w:r w:rsidR="000166FC" w:rsidRPr="00E74E9D">
        <w:rPr>
          <w:rFonts w:ascii="Book Antiqua" w:eastAsia="Times New Roman" w:hAnsi="Book Antiqua" w:cs="Segoe UI"/>
          <w:sz w:val="24"/>
          <w:szCs w:val="24"/>
          <w:lang w:val="es-ES"/>
        </w:rPr>
        <w:t xml:space="preserve">stos informes </w:t>
      </w:r>
      <w:r w:rsidR="00BE7BD6" w:rsidRPr="00E74E9D">
        <w:rPr>
          <w:rFonts w:ascii="Book Antiqua" w:eastAsia="Times New Roman" w:hAnsi="Book Antiqua" w:cs="Segoe UI"/>
          <w:sz w:val="24"/>
          <w:szCs w:val="24"/>
          <w:lang w:val="es-ES"/>
        </w:rPr>
        <w:t>también indican que la población puertorriqueña no está distribuida de manera uniforme en los Estados Unidos y suele observarse mayormente representada en los estados de Florida, New York, New Jersey, Connecticut, Massachusetts, Pennsylvania, Texas, California, Illinois y Ohio.</w:t>
      </w:r>
      <w:r w:rsidRPr="00E74E9D">
        <w:rPr>
          <w:rFonts w:ascii="Book Antiqua" w:eastAsia="Times New Roman" w:hAnsi="Book Antiqua" w:cs="Segoe UI"/>
          <w:sz w:val="24"/>
          <w:szCs w:val="24"/>
          <w:lang w:val="es-ES"/>
        </w:rPr>
        <w:t xml:space="preserve"> </w:t>
      </w:r>
      <w:r w:rsidR="00296B3E" w:rsidRPr="00E74E9D">
        <w:rPr>
          <w:rFonts w:ascii="Book Antiqua" w:eastAsia="Times New Roman" w:hAnsi="Book Antiqua" w:cs="Segoe UI"/>
          <w:sz w:val="24"/>
          <w:szCs w:val="24"/>
          <w:lang w:val="es-ES"/>
        </w:rPr>
        <w:t xml:space="preserve"> </w:t>
      </w:r>
      <w:r w:rsidR="00643F24" w:rsidRPr="00E74E9D">
        <w:rPr>
          <w:rFonts w:ascii="Book Antiqua" w:eastAsia="Times New Roman" w:hAnsi="Book Antiqua" w:cs="Segoe UI"/>
          <w:sz w:val="24"/>
          <w:szCs w:val="24"/>
          <w:lang w:val="es-ES"/>
        </w:rPr>
        <w:t>A la luz de esta realidad, c</w:t>
      </w:r>
      <w:r w:rsidR="00296B3E" w:rsidRPr="00E74E9D">
        <w:rPr>
          <w:rFonts w:ascii="Book Antiqua" w:eastAsia="Times New Roman" w:hAnsi="Book Antiqua" w:cs="Segoe UI"/>
          <w:sz w:val="24"/>
          <w:szCs w:val="24"/>
          <w:lang w:val="es-ES"/>
        </w:rPr>
        <w:t>ontinuamente se procura establecer puentes que facilit</w:t>
      </w:r>
      <w:r w:rsidR="00DD3DBC" w:rsidRPr="00E74E9D">
        <w:rPr>
          <w:rFonts w:ascii="Book Antiqua" w:eastAsia="Times New Roman" w:hAnsi="Book Antiqua" w:cs="Segoe UI"/>
          <w:sz w:val="24"/>
          <w:szCs w:val="24"/>
          <w:lang w:val="es-ES"/>
        </w:rPr>
        <w:t>en</w:t>
      </w:r>
      <w:r w:rsidR="00296B3E" w:rsidRPr="00E74E9D">
        <w:rPr>
          <w:rFonts w:ascii="Book Antiqua" w:eastAsia="Times New Roman" w:hAnsi="Book Antiqua" w:cs="Segoe UI"/>
          <w:sz w:val="24"/>
          <w:szCs w:val="24"/>
          <w:lang w:val="es-ES"/>
        </w:rPr>
        <w:t xml:space="preserve"> la interacción de nuestra población y al presente se considera un hecho que </w:t>
      </w:r>
      <w:r w:rsidR="00296B3E" w:rsidRPr="00E74E9D">
        <w:rPr>
          <w:rFonts w:ascii="Book Antiqua" w:eastAsia="Times New Roman" w:hAnsi="Book Antiqua" w:cs="Segoe UI"/>
          <w:sz w:val="24"/>
          <w:szCs w:val="24"/>
          <w:lang w:val="es-ES_tradnl"/>
        </w:rPr>
        <w:t>la Tecnología Digital o Telecomunicaciones son instrumentales en la expansión de los servicios de salud.</w:t>
      </w:r>
      <w:r w:rsidR="005210EF" w:rsidRPr="00E74E9D">
        <w:rPr>
          <w:rFonts w:ascii="Book Antiqua" w:eastAsia="Times New Roman" w:hAnsi="Book Antiqua" w:cs="Segoe UI"/>
          <w:sz w:val="24"/>
          <w:szCs w:val="24"/>
          <w:lang w:val="es-ES_tradnl"/>
        </w:rPr>
        <w:t xml:space="preserve">  </w:t>
      </w:r>
      <w:r w:rsidR="0094740A" w:rsidRPr="00E74E9D">
        <w:rPr>
          <w:rFonts w:ascii="Book Antiqua" w:eastAsia="Times New Roman" w:hAnsi="Book Antiqua" w:cs="Segoe UI"/>
          <w:sz w:val="24"/>
          <w:szCs w:val="24"/>
          <w:lang w:val="es-ES_tradnl"/>
        </w:rPr>
        <w:t>Por</w:t>
      </w:r>
      <w:r w:rsidR="005210EF" w:rsidRPr="00E74E9D">
        <w:rPr>
          <w:rFonts w:ascii="Book Antiqua" w:eastAsia="Times New Roman" w:hAnsi="Book Antiqua" w:cs="Segoe UI"/>
          <w:sz w:val="24"/>
          <w:szCs w:val="24"/>
          <w:lang w:val="es-ES_tradnl"/>
        </w:rPr>
        <w:t xml:space="preserve"> ejemplo, durante la reciente pandemia de COVID-19 personas que regresaron a la isla por las directrices del estado de emergencia pudieron beneficiarse de la continuidad de servicios al flexibilizarse los requisitos de reglamentación profesional </w:t>
      </w:r>
      <w:r w:rsidR="006D32F5" w:rsidRPr="00E74E9D">
        <w:rPr>
          <w:rFonts w:ascii="Book Antiqua" w:eastAsia="Times New Roman" w:hAnsi="Book Antiqua" w:cs="Segoe UI"/>
          <w:sz w:val="24"/>
          <w:szCs w:val="24"/>
          <w:lang w:val="es-ES_tradnl"/>
        </w:rPr>
        <w:t xml:space="preserve">a nivel </w:t>
      </w:r>
      <w:r w:rsidR="005210EF" w:rsidRPr="00E74E9D">
        <w:rPr>
          <w:rFonts w:ascii="Book Antiqua" w:eastAsia="Times New Roman" w:hAnsi="Book Antiqua" w:cs="Segoe UI"/>
          <w:sz w:val="24"/>
          <w:szCs w:val="24"/>
          <w:lang w:val="es-ES_tradnl"/>
        </w:rPr>
        <w:t xml:space="preserve">interestatal.  </w:t>
      </w:r>
      <w:r w:rsidR="00162DA9" w:rsidRPr="00E74E9D">
        <w:rPr>
          <w:rFonts w:ascii="Book Antiqua" w:eastAsia="Times New Roman" w:hAnsi="Book Antiqua" w:cs="Segoe UI"/>
          <w:sz w:val="24"/>
          <w:szCs w:val="24"/>
          <w:lang w:val="es-ES_tradnl"/>
        </w:rPr>
        <w:t>Asimismo,</w:t>
      </w:r>
      <w:r w:rsidR="005210EF" w:rsidRPr="00E74E9D">
        <w:rPr>
          <w:rFonts w:ascii="Book Antiqua" w:eastAsia="Times New Roman" w:hAnsi="Book Antiqua" w:cs="Segoe UI"/>
          <w:sz w:val="24"/>
          <w:szCs w:val="24"/>
          <w:lang w:val="es-ES_tradnl"/>
        </w:rPr>
        <w:t xml:space="preserve"> al </w:t>
      </w:r>
      <w:r w:rsidR="0094740A" w:rsidRPr="00E74E9D">
        <w:rPr>
          <w:rFonts w:ascii="Book Antiqua" w:eastAsia="Times New Roman" w:hAnsi="Book Antiqua" w:cs="Segoe UI"/>
          <w:sz w:val="24"/>
          <w:szCs w:val="24"/>
          <w:lang w:val="es-ES_tradnl"/>
        </w:rPr>
        <w:t>aprobarse</w:t>
      </w:r>
      <w:r w:rsidR="005210EF" w:rsidRPr="00E74E9D">
        <w:rPr>
          <w:rFonts w:ascii="Book Antiqua" w:eastAsia="Times New Roman" w:hAnsi="Book Antiqua" w:cs="Segoe UI"/>
          <w:sz w:val="24"/>
          <w:szCs w:val="24"/>
          <w:lang w:val="es-ES_tradnl"/>
        </w:rPr>
        <w:t xml:space="preserve"> la Ley</w:t>
      </w:r>
      <w:r w:rsidR="00FE253C" w:rsidRPr="00E74E9D">
        <w:rPr>
          <w:rFonts w:ascii="Book Antiqua" w:eastAsia="Times New Roman" w:hAnsi="Book Antiqua" w:cs="Segoe UI"/>
          <w:sz w:val="24"/>
          <w:szCs w:val="24"/>
          <w:lang w:val="es-ES_tradnl"/>
        </w:rPr>
        <w:t xml:space="preserve"> 168-2018,</w:t>
      </w:r>
      <w:r w:rsidR="005210EF" w:rsidRPr="00E74E9D">
        <w:rPr>
          <w:rFonts w:ascii="Book Antiqua" w:eastAsia="Times New Roman" w:hAnsi="Book Antiqua" w:cs="Segoe UI"/>
          <w:sz w:val="24"/>
          <w:szCs w:val="24"/>
          <w:lang w:val="es-ES_tradnl"/>
        </w:rPr>
        <w:t xml:space="preserve"> </w:t>
      </w:r>
      <w:r w:rsidR="00FE253C" w:rsidRPr="00E74E9D">
        <w:rPr>
          <w:rFonts w:ascii="Book Antiqua" w:eastAsia="Times New Roman" w:hAnsi="Book Antiqua" w:cs="Segoe UI"/>
          <w:sz w:val="24"/>
          <w:szCs w:val="24"/>
          <w:lang w:val="es-ES_tradnl"/>
        </w:rPr>
        <w:t>supra, se</w:t>
      </w:r>
      <w:r w:rsidR="0094740A" w:rsidRPr="00E74E9D">
        <w:rPr>
          <w:rFonts w:ascii="Book Antiqua" w:eastAsia="Times New Roman" w:hAnsi="Book Antiqua" w:cs="Segoe UI"/>
          <w:sz w:val="24"/>
          <w:szCs w:val="24"/>
          <w:lang w:val="es-ES_tradnl"/>
        </w:rPr>
        <w:t xml:space="preserve"> </w:t>
      </w:r>
      <w:r w:rsidR="0094740A" w:rsidRPr="00E74E9D">
        <w:rPr>
          <w:rFonts w:ascii="Book Antiqua" w:eastAsia="Times New Roman" w:hAnsi="Book Antiqua" w:cs="Segoe UI"/>
          <w:sz w:val="24"/>
          <w:szCs w:val="24"/>
          <w:lang w:val="es-ES_tradnl"/>
        </w:rPr>
        <w:lastRenderedPageBreak/>
        <w:t>autorizó</w:t>
      </w:r>
      <w:r w:rsidR="00FE253C" w:rsidRPr="00E74E9D">
        <w:rPr>
          <w:rFonts w:ascii="Book Antiqua" w:eastAsia="Times New Roman" w:hAnsi="Book Antiqua" w:cs="Segoe UI"/>
          <w:sz w:val="24"/>
          <w:szCs w:val="24"/>
          <w:lang w:val="es-ES_tradnl"/>
        </w:rPr>
        <w:t xml:space="preserve"> </w:t>
      </w:r>
      <w:r w:rsidR="00B2485B" w:rsidRPr="00E74E9D">
        <w:rPr>
          <w:rFonts w:ascii="Book Antiqua" w:eastAsia="Times New Roman" w:hAnsi="Book Antiqua" w:cs="Segoe UI"/>
          <w:sz w:val="24"/>
          <w:szCs w:val="24"/>
          <w:lang w:val="es-ES_tradnl"/>
        </w:rPr>
        <w:t xml:space="preserve">a </w:t>
      </w:r>
      <w:r w:rsidR="0094740A" w:rsidRPr="00E74E9D">
        <w:rPr>
          <w:rFonts w:ascii="Book Antiqua" w:eastAsia="Times New Roman" w:hAnsi="Book Antiqua" w:cs="Segoe UI"/>
          <w:sz w:val="24"/>
          <w:szCs w:val="24"/>
          <w:lang w:val="es-ES_tradnl"/>
        </w:rPr>
        <w:t xml:space="preserve">que profesionales de la medicina no residentes en Puerto Rico </w:t>
      </w:r>
      <w:bookmarkStart w:id="14" w:name="_Hlk144648776"/>
      <w:r w:rsidR="0094740A" w:rsidRPr="00E74E9D">
        <w:rPr>
          <w:rFonts w:ascii="Book Antiqua" w:eastAsia="Times New Roman" w:hAnsi="Book Antiqua" w:cs="Segoe UI"/>
          <w:sz w:val="24"/>
          <w:szCs w:val="24"/>
          <w:lang w:val="es-ES_tradnl"/>
        </w:rPr>
        <w:t>y con licencia vigente en otro estado</w:t>
      </w:r>
      <w:r w:rsidR="00204C0B" w:rsidRPr="00E74E9D">
        <w:rPr>
          <w:rFonts w:ascii="Book Antiqua" w:eastAsia="Times New Roman" w:hAnsi="Book Antiqua" w:cs="Segoe UI"/>
          <w:sz w:val="24"/>
          <w:szCs w:val="24"/>
          <w:lang w:val="es-ES_tradnl"/>
        </w:rPr>
        <w:t xml:space="preserve"> de la jurisdicción de los Estados Unidos</w:t>
      </w:r>
      <w:r w:rsidR="0094740A" w:rsidRPr="00E74E9D">
        <w:rPr>
          <w:rFonts w:ascii="Book Antiqua" w:eastAsia="Times New Roman" w:hAnsi="Book Antiqua" w:cs="Segoe UI"/>
          <w:sz w:val="24"/>
          <w:szCs w:val="24"/>
          <w:lang w:val="es-ES_tradnl"/>
        </w:rPr>
        <w:t xml:space="preserve"> </w:t>
      </w:r>
      <w:bookmarkEnd w:id="14"/>
      <w:r w:rsidR="0094740A" w:rsidRPr="00E74E9D">
        <w:rPr>
          <w:rFonts w:ascii="Book Antiqua" w:eastAsia="Times New Roman" w:hAnsi="Book Antiqua" w:cs="Segoe UI"/>
          <w:sz w:val="24"/>
          <w:szCs w:val="24"/>
          <w:lang w:val="es-ES_tradnl"/>
        </w:rPr>
        <w:t>pudieran ejercer la telemedicina en Puerto Rico.</w:t>
      </w:r>
      <w:r w:rsidR="005210EF" w:rsidRPr="00E74E9D">
        <w:rPr>
          <w:rFonts w:ascii="Book Antiqua" w:eastAsia="Times New Roman" w:hAnsi="Book Antiqua" w:cs="Segoe UI"/>
          <w:sz w:val="24"/>
          <w:szCs w:val="24"/>
          <w:lang w:val="es-ES_tradnl"/>
        </w:rPr>
        <w:t xml:space="preserve"> </w:t>
      </w:r>
    </w:p>
    <w:p w14:paraId="72D1AC30" w14:textId="77777777" w:rsidR="00653C30" w:rsidRPr="00425B3C" w:rsidRDefault="00653C30" w:rsidP="00E74E9D">
      <w:pPr>
        <w:spacing w:after="0" w:line="240" w:lineRule="auto"/>
        <w:ind w:firstLine="720"/>
        <w:jc w:val="both"/>
        <w:rPr>
          <w:rFonts w:ascii="Book Antiqua" w:eastAsia="Times New Roman" w:hAnsi="Book Antiqua" w:cs="Segoe UI"/>
          <w:sz w:val="24"/>
          <w:szCs w:val="24"/>
          <w:lang w:val="es-PR"/>
        </w:rPr>
      </w:pPr>
    </w:p>
    <w:p w14:paraId="752EC3CF" w14:textId="70C7B2F5" w:rsidR="00274DDF" w:rsidRPr="00425B3C" w:rsidRDefault="00FB7CD0" w:rsidP="00E74E9D">
      <w:pPr>
        <w:spacing w:after="0" w:line="240" w:lineRule="auto"/>
        <w:ind w:firstLine="720"/>
        <w:jc w:val="both"/>
        <w:rPr>
          <w:rFonts w:ascii="Book Antiqua" w:eastAsia="Times New Roman" w:hAnsi="Book Antiqua" w:cs="Segoe UI"/>
          <w:sz w:val="24"/>
          <w:szCs w:val="24"/>
          <w:lang w:val="es-ES"/>
        </w:rPr>
      </w:pPr>
      <w:r w:rsidRPr="00425B3C">
        <w:rPr>
          <w:rFonts w:ascii="Book Antiqua" w:eastAsia="Times New Roman" w:hAnsi="Book Antiqua" w:cs="Segoe UI"/>
          <w:sz w:val="24"/>
          <w:szCs w:val="24"/>
          <w:lang w:val="es-ES"/>
        </w:rPr>
        <w:t>P</w:t>
      </w:r>
      <w:r w:rsidR="00274DDF" w:rsidRPr="00425B3C">
        <w:rPr>
          <w:rFonts w:ascii="Book Antiqua" w:eastAsia="Times New Roman" w:hAnsi="Book Antiqua" w:cs="Segoe UI"/>
          <w:sz w:val="24"/>
          <w:szCs w:val="24"/>
          <w:lang w:val="es-ES"/>
        </w:rPr>
        <w:t xml:space="preserve">ara lograr </w:t>
      </w:r>
      <w:r w:rsidRPr="00425B3C">
        <w:rPr>
          <w:rFonts w:ascii="Book Antiqua" w:eastAsia="Times New Roman" w:hAnsi="Book Antiqua" w:cs="Segoe UI"/>
          <w:sz w:val="24"/>
          <w:szCs w:val="24"/>
          <w:lang w:val="es-ES"/>
        </w:rPr>
        <w:t>el</w:t>
      </w:r>
      <w:r w:rsidR="00274DDF" w:rsidRPr="00425B3C">
        <w:rPr>
          <w:rFonts w:ascii="Book Antiqua" w:eastAsia="Times New Roman" w:hAnsi="Book Antiqua" w:cs="Segoe UI"/>
          <w:sz w:val="24"/>
          <w:szCs w:val="24"/>
          <w:lang w:val="es-ES"/>
        </w:rPr>
        <w:t xml:space="preserve"> objetivo de </w:t>
      </w:r>
      <w:r w:rsidR="00BA1034" w:rsidRPr="00425B3C">
        <w:rPr>
          <w:rFonts w:ascii="Book Antiqua" w:eastAsia="Times New Roman" w:hAnsi="Book Antiqua" w:cs="Segoe UI"/>
          <w:sz w:val="24"/>
          <w:szCs w:val="24"/>
          <w:lang w:val="es-ES"/>
        </w:rPr>
        <w:t>posibilitar que</w:t>
      </w:r>
      <w:r w:rsidR="00274DDF" w:rsidRPr="00425B3C">
        <w:rPr>
          <w:rFonts w:ascii="Book Antiqua" w:eastAsia="Times New Roman" w:hAnsi="Book Antiqua" w:cs="Segoe UI"/>
          <w:sz w:val="24"/>
          <w:szCs w:val="24"/>
          <w:lang w:val="es-ES"/>
        </w:rPr>
        <w:t xml:space="preserve"> los </w:t>
      </w:r>
      <w:r w:rsidR="009B2A06" w:rsidRPr="00425B3C">
        <w:rPr>
          <w:rFonts w:ascii="Book Antiqua" w:eastAsia="Times New Roman" w:hAnsi="Book Antiqua" w:cs="Segoe UI"/>
          <w:sz w:val="24"/>
          <w:szCs w:val="24"/>
          <w:lang w:val="es-ES"/>
        </w:rPr>
        <w:t>pacientes, clientes o participantes</w:t>
      </w:r>
      <w:r w:rsidR="00274DDF" w:rsidRPr="00425B3C">
        <w:rPr>
          <w:rFonts w:ascii="Book Antiqua" w:eastAsia="Times New Roman" w:hAnsi="Book Antiqua" w:cs="Segoe UI"/>
          <w:sz w:val="24"/>
          <w:szCs w:val="24"/>
          <w:lang w:val="es-ES"/>
        </w:rPr>
        <w:t xml:space="preserve"> ubicados </w:t>
      </w:r>
      <w:r w:rsidRPr="00425B3C">
        <w:rPr>
          <w:rFonts w:ascii="Book Antiqua" w:eastAsia="Times New Roman" w:hAnsi="Book Antiqua" w:cs="Segoe UI"/>
          <w:sz w:val="24"/>
          <w:szCs w:val="24"/>
          <w:lang w:val="es-ES"/>
        </w:rPr>
        <w:t xml:space="preserve">físicamente </w:t>
      </w:r>
      <w:r w:rsidR="00274DDF" w:rsidRPr="00425B3C">
        <w:rPr>
          <w:rFonts w:ascii="Book Antiqua" w:eastAsia="Times New Roman" w:hAnsi="Book Antiqua" w:cs="Segoe UI"/>
          <w:sz w:val="24"/>
          <w:szCs w:val="24"/>
          <w:lang w:val="es-ES"/>
        </w:rPr>
        <w:t xml:space="preserve">en </w:t>
      </w:r>
      <w:r w:rsidRPr="00425B3C">
        <w:rPr>
          <w:rFonts w:ascii="Book Antiqua" w:eastAsia="Times New Roman" w:hAnsi="Book Antiqua" w:cs="Segoe UI"/>
          <w:sz w:val="24"/>
          <w:szCs w:val="24"/>
          <w:lang w:val="es-ES"/>
        </w:rPr>
        <w:t>Puerto Rico</w:t>
      </w:r>
      <w:r w:rsidR="00274DDF" w:rsidRPr="00425B3C">
        <w:rPr>
          <w:rFonts w:ascii="Book Antiqua" w:eastAsia="Times New Roman" w:hAnsi="Book Antiqua" w:cs="Segoe UI"/>
          <w:sz w:val="24"/>
          <w:szCs w:val="24"/>
          <w:lang w:val="es-ES"/>
        </w:rPr>
        <w:t xml:space="preserve"> pued</w:t>
      </w:r>
      <w:r w:rsidR="00BA1034" w:rsidRPr="00425B3C">
        <w:rPr>
          <w:rFonts w:ascii="Book Antiqua" w:eastAsia="Times New Roman" w:hAnsi="Book Antiqua" w:cs="Segoe UI"/>
          <w:sz w:val="24"/>
          <w:szCs w:val="24"/>
          <w:lang w:val="es-ES"/>
        </w:rPr>
        <w:t>a</w:t>
      </w:r>
      <w:r w:rsidR="00274DDF" w:rsidRPr="00425B3C">
        <w:rPr>
          <w:rFonts w:ascii="Book Antiqua" w:eastAsia="Times New Roman" w:hAnsi="Book Antiqua" w:cs="Segoe UI"/>
          <w:sz w:val="24"/>
          <w:szCs w:val="24"/>
          <w:lang w:val="es-ES"/>
        </w:rPr>
        <w:t>n recibir servicios</w:t>
      </w:r>
      <w:r w:rsidR="00BA1034" w:rsidRPr="00425B3C">
        <w:rPr>
          <w:rFonts w:ascii="Book Antiqua" w:eastAsia="Times New Roman" w:hAnsi="Book Antiqua" w:cs="Segoe UI"/>
          <w:sz w:val="24"/>
          <w:szCs w:val="24"/>
          <w:lang w:val="es-ES"/>
        </w:rPr>
        <w:t xml:space="preserve"> temporeros</w:t>
      </w:r>
      <w:r w:rsidR="00274DDF" w:rsidRPr="00425B3C">
        <w:rPr>
          <w:rFonts w:ascii="Book Antiqua" w:eastAsia="Times New Roman" w:hAnsi="Book Antiqua" w:cs="Segoe UI"/>
          <w:sz w:val="24"/>
          <w:szCs w:val="24"/>
          <w:lang w:val="es-ES"/>
        </w:rPr>
        <w:t xml:space="preserve"> de profesionales </w:t>
      </w:r>
      <w:r w:rsidRPr="00425B3C">
        <w:rPr>
          <w:rFonts w:ascii="Book Antiqua" w:eastAsia="Times New Roman" w:hAnsi="Book Antiqua" w:cs="Segoe UI"/>
          <w:sz w:val="24"/>
          <w:szCs w:val="24"/>
          <w:lang w:val="es-ES"/>
        </w:rPr>
        <w:t xml:space="preserve">licenciados </w:t>
      </w:r>
      <w:r w:rsidR="00274DDF" w:rsidRPr="00425B3C">
        <w:rPr>
          <w:rFonts w:ascii="Book Antiqua" w:eastAsia="Times New Roman" w:hAnsi="Book Antiqua" w:cs="Segoe UI"/>
          <w:sz w:val="24"/>
          <w:szCs w:val="24"/>
          <w:lang w:val="es-ES"/>
        </w:rPr>
        <w:t xml:space="preserve">en otros </w:t>
      </w:r>
      <w:r w:rsidRPr="00425B3C">
        <w:rPr>
          <w:rFonts w:ascii="Book Antiqua" w:eastAsia="Times New Roman" w:hAnsi="Book Antiqua" w:cs="Segoe UI"/>
          <w:sz w:val="24"/>
          <w:szCs w:val="24"/>
          <w:lang w:val="es-ES"/>
        </w:rPr>
        <w:t>estados</w:t>
      </w:r>
      <w:r w:rsidR="00D53F2D" w:rsidRPr="00425B3C">
        <w:rPr>
          <w:rFonts w:ascii="Book Antiqua" w:eastAsia="Times New Roman" w:hAnsi="Book Antiqua" w:cs="Segoe UI"/>
          <w:sz w:val="24"/>
          <w:szCs w:val="24"/>
          <w:lang w:val="es-ES"/>
        </w:rPr>
        <w:t xml:space="preserve"> se instrumentan dos mecanismos</w:t>
      </w:r>
      <w:r w:rsidR="00274DDF" w:rsidRPr="00425B3C">
        <w:rPr>
          <w:rFonts w:ascii="Book Antiqua" w:eastAsia="Times New Roman" w:hAnsi="Book Antiqua" w:cs="Segoe UI"/>
          <w:sz w:val="24"/>
          <w:szCs w:val="24"/>
          <w:lang w:val="es-ES"/>
        </w:rPr>
        <w:t>.</w:t>
      </w:r>
      <w:r w:rsidR="00D53F2D" w:rsidRPr="00425B3C">
        <w:rPr>
          <w:rFonts w:ascii="Book Antiqua" w:eastAsia="Times New Roman" w:hAnsi="Book Antiqua" w:cs="Segoe UI"/>
          <w:sz w:val="24"/>
          <w:szCs w:val="24"/>
          <w:lang w:val="es-ES"/>
        </w:rPr>
        <w:t xml:space="preserve"> </w:t>
      </w:r>
      <w:r w:rsidR="00274DDF" w:rsidRPr="00425B3C">
        <w:rPr>
          <w:rFonts w:ascii="Book Antiqua" w:eastAsia="Times New Roman" w:hAnsi="Book Antiqua" w:cs="Segoe UI"/>
          <w:sz w:val="24"/>
          <w:szCs w:val="24"/>
          <w:lang w:val="es-ES"/>
        </w:rPr>
        <w:t xml:space="preserve"> </w:t>
      </w:r>
      <w:r w:rsidR="00D53F2D" w:rsidRPr="00425B3C">
        <w:rPr>
          <w:rFonts w:ascii="Book Antiqua" w:eastAsia="Times New Roman" w:hAnsi="Book Antiqua" w:cs="Segoe UI"/>
          <w:sz w:val="24"/>
          <w:szCs w:val="24"/>
          <w:lang w:val="es-ES"/>
        </w:rPr>
        <w:t>En p</w:t>
      </w:r>
      <w:r w:rsidR="00274DDF" w:rsidRPr="00425B3C">
        <w:rPr>
          <w:rFonts w:ascii="Book Antiqua" w:eastAsia="Times New Roman" w:hAnsi="Book Antiqua" w:cs="Segoe UI"/>
          <w:sz w:val="24"/>
          <w:szCs w:val="24"/>
          <w:lang w:val="es-ES"/>
        </w:rPr>
        <w:t>rimer</w:t>
      </w:r>
      <w:r w:rsidR="00D53F2D" w:rsidRPr="00425B3C">
        <w:rPr>
          <w:rFonts w:ascii="Book Antiqua" w:eastAsia="Times New Roman" w:hAnsi="Book Antiqua" w:cs="Segoe UI"/>
          <w:sz w:val="24"/>
          <w:szCs w:val="24"/>
          <w:lang w:val="es-ES"/>
        </w:rPr>
        <w:t xml:space="preserve"> </w:t>
      </w:r>
      <w:r w:rsidR="00BA1034" w:rsidRPr="00425B3C">
        <w:rPr>
          <w:rFonts w:ascii="Book Antiqua" w:eastAsia="Times New Roman" w:hAnsi="Book Antiqua" w:cs="Segoe UI"/>
          <w:sz w:val="24"/>
          <w:szCs w:val="24"/>
          <w:lang w:val="es-ES"/>
        </w:rPr>
        <w:t>lugar,</w:t>
      </w:r>
      <w:r w:rsidR="00D53F2D" w:rsidRPr="00425B3C">
        <w:rPr>
          <w:rFonts w:ascii="Book Antiqua" w:eastAsia="Times New Roman" w:hAnsi="Book Antiqua" w:cs="Segoe UI"/>
          <w:sz w:val="24"/>
          <w:szCs w:val="24"/>
          <w:lang w:val="es-ES"/>
        </w:rPr>
        <w:t xml:space="preserve"> se</w:t>
      </w:r>
      <w:r w:rsidR="00274DDF" w:rsidRPr="00425B3C">
        <w:rPr>
          <w:rFonts w:ascii="Book Antiqua" w:eastAsia="Times New Roman" w:hAnsi="Book Antiqua" w:cs="Segoe UI"/>
          <w:sz w:val="24"/>
          <w:szCs w:val="24"/>
          <w:lang w:val="es-ES"/>
        </w:rPr>
        <w:t xml:space="preserve"> identifica</w:t>
      </w:r>
      <w:r w:rsidR="00D53F2D" w:rsidRPr="00425B3C">
        <w:rPr>
          <w:rFonts w:ascii="Book Antiqua" w:eastAsia="Times New Roman" w:hAnsi="Book Antiqua" w:cs="Segoe UI"/>
          <w:sz w:val="24"/>
          <w:szCs w:val="24"/>
          <w:lang w:val="es-ES"/>
        </w:rPr>
        <w:t>n las</w:t>
      </w:r>
      <w:r w:rsidR="00274DDF" w:rsidRPr="00425B3C">
        <w:rPr>
          <w:rFonts w:ascii="Book Antiqua" w:eastAsia="Times New Roman" w:hAnsi="Book Antiqua" w:cs="Segoe UI"/>
          <w:sz w:val="24"/>
          <w:szCs w:val="24"/>
          <w:lang w:val="es-ES"/>
        </w:rPr>
        <w:t xml:space="preserve"> c</w:t>
      </w:r>
      <w:r w:rsidR="00BA1034" w:rsidRPr="00425B3C">
        <w:rPr>
          <w:rFonts w:ascii="Book Antiqua" w:eastAsia="Times New Roman" w:hAnsi="Book Antiqua" w:cs="Segoe UI"/>
          <w:sz w:val="24"/>
          <w:szCs w:val="24"/>
          <w:lang w:val="es-ES"/>
        </w:rPr>
        <w:t>ondiciones</w:t>
      </w:r>
      <w:r w:rsidR="00274DDF" w:rsidRPr="00425B3C">
        <w:rPr>
          <w:rFonts w:ascii="Book Antiqua" w:eastAsia="Times New Roman" w:hAnsi="Book Antiqua" w:cs="Segoe UI"/>
          <w:sz w:val="24"/>
          <w:szCs w:val="24"/>
          <w:lang w:val="es-ES"/>
        </w:rPr>
        <w:t xml:space="preserve"> bajo las cuales un profesional </w:t>
      </w:r>
      <w:r w:rsidR="00BA1034" w:rsidRPr="00425B3C">
        <w:rPr>
          <w:rFonts w:ascii="Book Antiqua" w:eastAsia="Times New Roman" w:hAnsi="Book Antiqua" w:cs="Segoe UI"/>
          <w:sz w:val="24"/>
          <w:szCs w:val="24"/>
          <w:lang w:val="es-ES"/>
        </w:rPr>
        <w:t xml:space="preserve">de la conducta </w:t>
      </w:r>
      <w:r w:rsidR="00274DDF" w:rsidRPr="00425B3C">
        <w:rPr>
          <w:rFonts w:ascii="Book Antiqua" w:eastAsia="Times New Roman" w:hAnsi="Book Antiqua" w:cs="Segoe UI"/>
          <w:sz w:val="24"/>
          <w:szCs w:val="24"/>
          <w:lang w:val="es-ES"/>
        </w:rPr>
        <w:t xml:space="preserve">puede </w:t>
      </w:r>
      <w:r w:rsidR="00BA1034" w:rsidRPr="00425B3C">
        <w:rPr>
          <w:rFonts w:ascii="Book Antiqua" w:eastAsia="Times New Roman" w:hAnsi="Book Antiqua" w:cs="Segoe UI"/>
          <w:sz w:val="24"/>
          <w:szCs w:val="24"/>
          <w:lang w:val="es-ES"/>
        </w:rPr>
        <w:t>ofrecer</w:t>
      </w:r>
      <w:r w:rsidR="00274DDF" w:rsidRPr="00425B3C">
        <w:rPr>
          <w:rFonts w:ascii="Book Antiqua" w:eastAsia="Times New Roman" w:hAnsi="Book Antiqua" w:cs="Segoe UI"/>
          <w:sz w:val="24"/>
          <w:szCs w:val="24"/>
          <w:lang w:val="es-ES"/>
        </w:rPr>
        <w:t xml:space="preserve"> servicios de telesalud</w:t>
      </w:r>
      <w:r w:rsidR="00BA1034" w:rsidRPr="00425B3C">
        <w:rPr>
          <w:rFonts w:ascii="Book Antiqua" w:eastAsia="Times New Roman" w:hAnsi="Book Antiqua" w:cs="Segoe UI"/>
          <w:sz w:val="24"/>
          <w:szCs w:val="24"/>
          <w:lang w:val="es-ES"/>
        </w:rPr>
        <w:t xml:space="preserve"> mental</w:t>
      </w:r>
      <w:r w:rsidR="00274DDF" w:rsidRPr="00425B3C">
        <w:rPr>
          <w:rFonts w:ascii="Book Antiqua" w:eastAsia="Times New Roman" w:hAnsi="Book Antiqua" w:cs="Segoe UI"/>
          <w:sz w:val="24"/>
          <w:szCs w:val="24"/>
          <w:lang w:val="es-ES"/>
        </w:rPr>
        <w:t xml:space="preserve"> a un paciente</w:t>
      </w:r>
      <w:r w:rsidR="009B2A06" w:rsidRPr="00425B3C">
        <w:rPr>
          <w:rFonts w:ascii="Book Antiqua" w:eastAsia="Times New Roman" w:hAnsi="Book Antiqua" w:cs="Segoe UI"/>
          <w:sz w:val="24"/>
          <w:szCs w:val="24"/>
          <w:lang w:val="es-ES"/>
        </w:rPr>
        <w:t xml:space="preserve"> o participante</w:t>
      </w:r>
      <w:r w:rsidR="00BA1034" w:rsidRPr="00425B3C">
        <w:rPr>
          <w:rFonts w:ascii="Book Antiqua" w:eastAsia="Times New Roman" w:hAnsi="Book Antiqua" w:cs="Segoe UI"/>
          <w:sz w:val="24"/>
          <w:szCs w:val="24"/>
          <w:lang w:val="es-ES"/>
        </w:rPr>
        <w:t xml:space="preserve"> en Puerto Rico</w:t>
      </w:r>
      <w:r w:rsidR="00274DDF" w:rsidRPr="00425B3C">
        <w:rPr>
          <w:rFonts w:ascii="Book Antiqua" w:eastAsia="Times New Roman" w:hAnsi="Book Antiqua" w:cs="Segoe UI"/>
          <w:sz w:val="24"/>
          <w:szCs w:val="24"/>
          <w:lang w:val="es-ES"/>
        </w:rPr>
        <w:t xml:space="preserve">, </w:t>
      </w:r>
      <w:r w:rsidR="00063BB0" w:rsidRPr="00425B3C">
        <w:rPr>
          <w:rFonts w:ascii="Book Antiqua" w:eastAsia="Times New Roman" w:hAnsi="Book Antiqua" w:cs="Segoe UI"/>
          <w:sz w:val="24"/>
          <w:szCs w:val="24"/>
          <w:lang w:val="es-ES"/>
        </w:rPr>
        <w:t>aun cuando</w:t>
      </w:r>
      <w:r w:rsidR="00274DDF" w:rsidRPr="00425B3C">
        <w:rPr>
          <w:rFonts w:ascii="Book Antiqua" w:eastAsia="Times New Roman" w:hAnsi="Book Antiqua" w:cs="Segoe UI"/>
          <w:sz w:val="24"/>
          <w:szCs w:val="24"/>
          <w:lang w:val="es-ES"/>
        </w:rPr>
        <w:t xml:space="preserve"> el pro</w:t>
      </w:r>
      <w:r w:rsidR="00063BB0" w:rsidRPr="00425B3C">
        <w:rPr>
          <w:rFonts w:ascii="Book Antiqua" w:eastAsia="Times New Roman" w:hAnsi="Book Antiqua" w:cs="Segoe UI"/>
          <w:sz w:val="24"/>
          <w:szCs w:val="24"/>
          <w:lang w:val="es-ES"/>
        </w:rPr>
        <w:t>veedor no resida en la isla y</w:t>
      </w:r>
      <w:r w:rsidR="00274DDF" w:rsidRPr="00425B3C">
        <w:rPr>
          <w:rFonts w:ascii="Book Antiqua" w:eastAsia="Times New Roman" w:hAnsi="Book Antiqua" w:cs="Segoe UI"/>
          <w:sz w:val="24"/>
          <w:szCs w:val="24"/>
          <w:lang w:val="es-ES"/>
        </w:rPr>
        <w:t xml:space="preserve"> care</w:t>
      </w:r>
      <w:r w:rsidR="00063BB0" w:rsidRPr="00425B3C">
        <w:rPr>
          <w:rFonts w:ascii="Book Antiqua" w:eastAsia="Times New Roman" w:hAnsi="Book Antiqua" w:cs="Segoe UI"/>
          <w:sz w:val="24"/>
          <w:szCs w:val="24"/>
          <w:lang w:val="es-ES"/>
        </w:rPr>
        <w:t>zca</w:t>
      </w:r>
      <w:r w:rsidR="00274DDF" w:rsidRPr="00425B3C">
        <w:rPr>
          <w:rFonts w:ascii="Book Antiqua" w:eastAsia="Times New Roman" w:hAnsi="Book Antiqua" w:cs="Segoe UI"/>
          <w:sz w:val="24"/>
          <w:szCs w:val="24"/>
          <w:lang w:val="es-ES"/>
        </w:rPr>
        <w:t xml:space="preserve"> de una licencia </w:t>
      </w:r>
      <w:r w:rsidR="00063BB0" w:rsidRPr="00425B3C">
        <w:rPr>
          <w:rFonts w:ascii="Book Antiqua" w:eastAsia="Times New Roman" w:hAnsi="Book Antiqua" w:cs="Segoe UI"/>
          <w:sz w:val="24"/>
          <w:szCs w:val="24"/>
          <w:lang w:val="es-ES"/>
        </w:rPr>
        <w:t>conferida por una junta u organismo rector en Puerto Rico</w:t>
      </w:r>
      <w:r w:rsidR="00274DDF" w:rsidRPr="00425B3C">
        <w:rPr>
          <w:rFonts w:ascii="Book Antiqua" w:eastAsia="Times New Roman" w:hAnsi="Book Antiqua" w:cs="Segoe UI"/>
          <w:sz w:val="24"/>
          <w:szCs w:val="24"/>
          <w:lang w:val="es-ES"/>
        </w:rPr>
        <w:t>.</w:t>
      </w:r>
      <w:r w:rsidR="00063BB0" w:rsidRPr="00425B3C">
        <w:rPr>
          <w:rFonts w:ascii="Book Antiqua" w:eastAsia="Times New Roman" w:hAnsi="Book Antiqua" w:cs="Segoe UI"/>
          <w:sz w:val="24"/>
          <w:szCs w:val="24"/>
          <w:lang w:val="es-ES"/>
        </w:rPr>
        <w:t xml:space="preserve"> </w:t>
      </w:r>
      <w:r w:rsidR="00274DDF" w:rsidRPr="00425B3C">
        <w:rPr>
          <w:rFonts w:ascii="Book Antiqua" w:eastAsia="Times New Roman" w:hAnsi="Book Antiqua" w:cs="Segoe UI"/>
          <w:sz w:val="24"/>
          <w:szCs w:val="24"/>
          <w:lang w:val="es-ES"/>
        </w:rPr>
        <w:t xml:space="preserve"> Por ejemplo, autoriza la prestación</w:t>
      </w:r>
      <w:r w:rsidR="00AF76AB" w:rsidRPr="00425B3C">
        <w:rPr>
          <w:rFonts w:ascii="Book Antiqua" w:eastAsia="Times New Roman" w:hAnsi="Book Antiqua" w:cs="Segoe UI"/>
          <w:sz w:val="24"/>
          <w:szCs w:val="24"/>
          <w:lang w:val="es-ES"/>
        </w:rPr>
        <w:t xml:space="preserve"> temporera</w:t>
      </w:r>
      <w:r w:rsidR="00274DDF" w:rsidRPr="00425B3C">
        <w:rPr>
          <w:rFonts w:ascii="Book Antiqua" w:eastAsia="Times New Roman" w:hAnsi="Book Antiqua" w:cs="Segoe UI"/>
          <w:sz w:val="24"/>
          <w:szCs w:val="24"/>
          <w:lang w:val="es-ES"/>
        </w:rPr>
        <w:t xml:space="preserve"> de servicios de telesalud</w:t>
      </w:r>
      <w:r w:rsidR="00063BB0" w:rsidRPr="00425B3C">
        <w:rPr>
          <w:rFonts w:ascii="Book Antiqua" w:eastAsia="Times New Roman" w:hAnsi="Book Antiqua" w:cs="Segoe UI"/>
          <w:sz w:val="24"/>
          <w:szCs w:val="24"/>
          <w:lang w:val="es-ES"/>
        </w:rPr>
        <w:t xml:space="preserve"> mental para fines de continuidad de tratamiento, transferencia de servicios,</w:t>
      </w:r>
      <w:r w:rsidR="00274DDF" w:rsidRPr="00425B3C">
        <w:rPr>
          <w:rFonts w:ascii="Book Antiqua" w:eastAsia="Times New Roman" w:hAnsi="Book Antiqua" w:cs="Segoe UI"/>
          <w:sz w:val="24"/>
          <w:szCs w:val="24"/>
          <w:lang w:val="es-ES"/>
        </w:rPr>
        <w:t xml:space="preserve"> </w:t>
      </w:r>
      <w:r w:rsidR="00063BB0" w:rsidRPr="00425B3C">
        <w:rPr>
          <w:rFonts w:ascii="Book Antiqua" w:eastAsia="Times New Roman" w:hAnsi="Book Antiqua" w:cs="Segoe UI"/>
          <w:sz w:val="24"/>
          <w:szCs w:val="24"/>
          <w:lang w:val="es-ES"/>
        </w:rPr>
        <w:t xml:space="preserve">motivos de </w:t>
      </w:r>
      <w:r w:rsidR="00274DDF" w:rsidRPr="00425B3C">
        <w:rPr>
          <w:rFonts w:ascii="Book Antiqua" w:eastAsia="Times New Roman" w:hAnsi="Book Antiqua" w:cs="Segoe UI"/>
          <w:sz w:val="24"/>
          <w:szCs w:val="24"/>
          <w:lang w:val="es-ES"/>
        </w:rPr>
        <w:t>consulta profesional</w:t>
      </w:r>
      <w:r w:rsidR="00AF76AB" w:rsidRPr="00425B3C">
        <w:rPr>
          <w:rFonts w:ascii="Book Antiqua" w:eastAsia="Times New Roman" w:hAnsi="Book Antiqua" w:cs="Segoe UI"/>
          <w:sz w:val="24"/>
          <w:szCs w:val="24"/>
          <w:lang w:val="es-ES"/>
        </w:rPr>
        <w:t xml:space="preserve"> o durante un estado de emergencia de salud pública nacional</w:t>
      </w:r>
      <w:r w:rsidR="00274DDF" w:rsidRPr="00425B3C">
        <w:rPr>
          <w:rFonts w:ascii="Book Antiqua" w:eastAsia="Times New Roman" w:hAnsi="Book Antiqua" w:cs="Segoe UI"/>
          <w:sz w:val="24"/>
          <w:szCs w:val="24"/>
          <w:lang w:val="es-ES"/>
        </w:rPr>
        <w:t>.</w:t>
      </w:r>
      <w:r w:rsidR="00063BB0" w:rsidRPr="00425B3C">
        <w:rPr>
          <w:rFonts w:ascii="Book Antiqua" w:eastAsia="Times New Roman" w:hAnsi="Book Antiqua" w:cs="Segoe UI"/>
          <w:sz w:val="24"/>
          <w:szCs w:val="24"/>
          <w:lang w:val="es-ES"/>
        </w:rPr>
        <w:t xml:space="preserve"> </w:t>
      </w:r>
      <w:r w:rsidR="00274DDF" w:rsidRPr="00425B3C">
        <w:rPr>
          <w:rFonts w:ascii="Book Antiqua" w:eastAsia="Times New Roman" w:hAnsi="Book Antiqua" w:cs="Segoe UI"/>
          <w:sz w:val="24"/>
          <w:szCs w:val="24"/>
          <w:lang w:val="es-ES"/>
        </w:rPr>
        <w:t xml:space="preserve"> Permite </w:t>
      </w:r>
      <w:r w:rsidR="008F3583" w:rsidRPr="00425B3C">
        <w:rPr>
          <w:rFonts w:ascii="Book Antiqua" w:eastAsia="Times New Roman" w:hAnsi="Book Antiqua" w:cs="Segoe UI"/>
          <w:sz w:val="24"/>
          <w:szCs w:val="24"/>
          <w:lang w:val="es-ES"/>
        </w:rPr>
        <w:t xml:space="preserve">además </w:t>
      </w:r>
      <w:r w:rsidR="00274DDF" w:rsidRPr="00425B3C">
        <w:rPr>
          <w:rFonts w:ascii="Book Antiqua" w:eastAsia="Times New Roman" w:hAnsi="Book Antiqua" w:cs="Segoe UI"/>
          <w:sz w:val="24"/>
          <w:szCs w:val="24"/>
          <w:lang w:val="es-ES"/>
        </w:rPr>
        <w:t xml:space="preserve">la prestación de </w:t>
      </w:r>
      <w:r w:rsidR="008F3583" w:rsidRPr="00425B3C">
        <w:rPr>
          <w:rFonts w:ascii="Book Antiqua" w:eastAsia="Times New Roman" w:hAnsi="Book Antiqua" w:cs="Segoe UI"/>
          <w:sz w:val="24"/>
          <w:szCs w:val="24"/>
          <w:lang w:val="es-ES"/>
        </w:rPr>
        <w:t>servicios</w:t>
      </w:r>
      <w:r w:rsidR="00274DDF" w:rsidRPr="00425B3C">
        <w:rPr>
          <w:rFonts w:ascii="Book Antiqua" w:eastAsia="Times New Roman" w:hAnsi="Book Antiqua" w:cs="Segoe UI"/>
          <w:sz w:val="24"/>
          <w:szCs w:val="24"/>
          <w:lang w:val="es-ES"/>
        </w:rPr>
        <w:t xml:space="preserve"> de seguimiento a </w:t>
      </w:r>
      <w:r w:rsidR="008F3583" w:rsidRPr="00425B3C">
        <w:rPr>
          <w:rFonts w:ascii="Book Antiqua" w:eastAsia="Times New Roman" w:hAnsi="Book Antiqua" w:cs="Segoe UI"/>
          <w:sz w:val="24"/>
          <w:szCs w:val="24"/>
          <w:lang w:val="es-ES"/>
        </w:rPr>
        <w:t xml:space="preserve">pacientes </w:t>
      </w:r>
      <w:r w:rsidR="009B2A06" w:rsidRPr="00425B3C">
        <w:rPr>
          <w:rFonts w:ascii="Book Antiqua" w:eastAsia="Times New Roman" w:hAnsi="Book Antiqua" w:cs="Segoe UI"/>
          <w:sz w:val="24"/>
          <w:szCs w:val="24"/>
          <w:lang w:val="es-ES"/>
        </w:rPr>
        <w:t xml:space="preserve">o participantes </w:t>
      </w:r>
      <w:r w:rsidR="008F3583" w:rsidRPr="00425B3C">
        <w:rPr>
          <w:rFonts w:ascii="Book Antiqua" w:eastAsia="Times New Roman" w:hAnsi="Book Antiqua" w:cs="Segoe UI"/>
          <w:sz w:val="24"/>
          <w:szCs w:val="24"/>
          <w:lang w:val="es-ES"/>
        </w:rPr>
        <w:t>establecidos mientras estos estén de visita</w:t>
      </w:r>
      <w:r w:rsidR="00274DDF" w:rsidRPr="00425B3C">
        <w:rPr>
          <w:rFonts w:ascii="Book Antiqua" w:eastAsia="Times New Roman" w:hAnsi="Book Antiqua" w:cs="Segoe UI"/>
          <w:sz w:val="24"/>
          <w:szCs w:val="24"/>
          <w:lang w:val="es-ES"/>
        </w:rPr>
        <w:t xml:space="preserve"> en l</w:t>
      </w:r>
      <w:r w:rsidR="008F3583" w:rsidRPr="00425B3C">
        <w:rPr>
          <w:rFonts w:ascii="Book Antiqua" w:eastAsia="Times New Roman" w:hAnsi="Book Antiqua" w:cs="Segoe UI"/>
          <w:sz w:val="24"/>
          <w:szCs w:val="24"/>
          <w:lang w:val="es-ES"/>
        </w:rPr>
        <w:t>a</w:t>
      </w:r>
      <w:r w:rsidR="00274DDF" w:rsidRPr="00425B3C">
        <w:rPr>
          <w:rFonts w:ascii="Book Antiqua" w:eastAsia="Times New Roman" w:hAnsi="Book Antiqua" w:cs="Segoe UI"/>
          <w:sz w:val="24"/>
          <w:szCs w:val="24"/>
          <w:lang w:val="es-ES"/>
        </w:rPr>
        <w:t xml:space="preserve"> </w:t>
      </w:r>
      <w:r w:rsidR="008F3583" w:rsidRPr="00425B3C">
        <w:rPr>
          <w:rFonts w:ascii="Book Antiqua" w:eastAsia="Times New Roman" w:hAnsi="Book Antiqua" w:cs="Segoe UI"/>
          <w:sz w:val="24"/>
          <w:szCs w:val="24"/>
          <w:lang w:val="es-ES"/>
        </w:rPr>
        <w:t>isla</w:t>
      </w:r>
      <w:r w:rsidR="00274DDF" w:rsidRPr="00425B3C">
        <w:rPr>
          <w:rFonts w:ascii="Book Antiqua" w:eastAsia="Times New Roman" w:hAnsi="Book Antiqua" w:cs="Segoe UI"/>
          <w:sz w:val="24"/>
          <w:szCs w:val="24"/>
          <w:lang w:val="es-ES"/>
        </w:rPr>
        <w:t xml:space="preserve">. </w:t>
      </w:r>
      <w:r w:rsidR="008F3583" w:rsidRPr="00425B3C">
        <w:rPr>
          <w:rFonts w:ascii="Book Antiqua" w:eastAsia="Times New Roman" w:hAnsi="Book Antiqua" w:cs="Segoe UI"/>
          <w:sz w:val="24"/>
          <w:szCs w:val="24"/>
          <w:lang w:val="es-ES"/>
        </w:rPr>
        <w:t xml:space="preserve"> </w:t>
      </w:r>
    </w:p>
    <w:p w14:paraId="12475A6F" w14:textId="77777777" w:rsidR="00187048" w:rsidRPr="00425B3C" w:rsidRDefault="00187048" w:rsidP="00E74E9D">
      <w:pPr>
        <w:pStyle w:val="NoSpacing"/>
        <w:jc w:val="both"/>
        <w:rPr>
          <w:rFonts w:ascii="Book Antiqua" w:hAnsi="Book Antiqua"/>
          <w:sz w:val="24"/>
          <w:szCs w:val="24"/>
          <w:lang w:val="es-PR"/>
        </w:rPr>
      </w:pPr>
    </w:p>
    <w:p w14:paraId="5314321E" w14:textId="0F1472D6" w:rsidR="00E74647" w:rsidRPr="00425B3C" w:rsidRDefault="00856A46" w:rsidP="00E74E9D">
      <w:pPr>
        <w:pStyle w:val="NoSpacing"/>
        <w:ind w:firstLine="720"/>
        <w:jc w:val="both"/>
        <w:rPr>
          <w:rFonts w:ascii="Book Antiqua" w:hAnsi="Book Antiqua"/>
          <w:sz w:val="24"/>
          <w:szCs w:val="24"/>
          <w:lang w:val="es-ES"/>
        </w:rPr>
      </w:pPr>
      <w:r w:rsidRPr="00425B3C">
        <w:rPr>
          <w:rFonts w:ascii="Book Antiqua" w:hAnsi="Book Antiqua"/>
          <w:sz w:val="24"/>
          <w:szCs w:val="24"/>
          <w:lang w:val="es-ES"/>
        </w:rPr>
        <w:t>En segundo lugar, l</w:t>
      </w:r>
      <w:r w:rsidR="00621F50" w:rsidRPr="00425B3C">
        <w:rPr>
          <w:rFonts w:ascii="Book Antiqua" w:hAnsi="Book Antiqua"/>
          <w:sz w:val="24"/>
          <w:szCs w:val="24"/>
          <w:lang w:val="es-ES"/>
        </w:rPr>
        <w:t>o anterior es complementado</w:t>
      </w:r>
      <w:r w:rsidR="00274DDF" w:rsidRPr="00425B3C">
        <w:rPr>
          <w:rFonts w:ascii="Book Antiqua" w:hAnsi="Book Antiqua"/>
          <w:sz w:val="24"/>
          <w:szCs w:val="24"/>
          <w:lang w:val="es-ES"/>
        </w:rPr>
        <w:t xml:space="preserve"> </w:t>
      </w:r>
      <w:r w:rsidR="00187048" w:rsidRPr="00425B3C">
        <w:rPr>
          <w:rFonts w:ascii="Book Antiqua" w:hAnsi="Book Antiqua"/>
          <w:sz w:val="24"/>
          <w:szCs w:val="24"/>
          <w:lang w:val="es-ES"/>
        </w:rPr>
        <w:t xml:space="preserve">mediante </w:t>
      </w:r>
      <w:r w:rsidR="00274DDF" w:rsidRPr="00425B3C">
        <w:rPr>
          <w:rFonts w:ascii="Book Antiqua" w:hAnsi="Book Antiqua"/>
          <w:sz w:val="24"/>
          <w:szCs w:val="24"/>
          <w:lang w:val="es-ES"/>
        </w:rPr>
        <w:t xml:space="preserve">el establecimiento de un sistema de registro que permite a </w:t>
      </w:r>
      <w:r w:rsidR="005054BC" w:rsidRPr="00425B3C">
        <w:rPr>
          <w:rFonts w:ascii="Book Antiqua" w:hAnsi="Book Antiqua"/>
          <w:sz w:val="24"/>
          <w:szCs w:val="24"/>
          <w:lang w:val="es-ES"/>
        </w:rPr>
        <w:t xml:space="preserve">los </w:t>
      </w:r>
      <w:r w:rsidR="00274DDF" w:rsidRPr="00425B3C">
        <w:rPr>
          <w:rFonts w:ascii="Book Antiqua" w:hAnsi="Book Antiqua"/>
          <w:sz w:val="24"/>
          <w:szCs w:val="24"/>
          <w:lang w:val="es-ES"/>
        </w:rPr>
        <w:t>profesionales de</w:t>
      </w:r>
      <w:r w:rsidR="00621F50" w:rsidRPr="00425B3C">
        <w:rPr>
          <w:rFonts w:ascii="Book Antiqua" w:hAnsi="Book Antiqua"/>
          <w:sz w:val="24"/>
          <w:szCs w:val="24"/>
          <w:lang w:val="es-ES"/>
        </w:rPr>
        <w:t xml:space="preserve"> la conducta no residentes,</w:t>
      </w:r>
      <w:r w:rsidR="00621F50" w:rsidRPr="00425B3C">
        <w:rPr>
          <w:rFonts w:ascii="Book Antiqua" w:hAnsi="Book Antiqua"/>
          <w:sz w:val="24"/>
          <w:szCs w:val="24"/>
          <w:lang w:val="es-ES_tradnl"/>
        </w:rPr>
        <w:t xml:space="preserve"> con licencia vigente en la jurisdicción de los Estados Unidos</w:t>
      </w:r>
      <w:r w:rsidR="00621F50" w:rsidRPr="00425B3C">
        <w:rPr>
          <w:rFonts w:ascii="Book Antiqua" w:hAnsi="Book Antiqua"/>
          <w:sz w:val="24"/>
          <w:szCs w:val="24"/>
          <w:lang w:val="es-ES"/>
        </w:rPr>
        <w:t>, y</w:t>
      </w:r>
      <w:r w:rsidR="00274DDF" w:rsidRPr="00425B3C">
        <w:rPr>
          <w:rFonts w:ascii="Book Antiqua" w:hAnsi="Book Antiqua"/>
          <w:sz w:val="24"/>
          <w:szCs w:val="24"/>
          <w:lang w:val="es-ES"/>
        </w:rPr>
        <w:t xml:space="preserve"> que carecen de una licencia en </w:t>
      </w:r>
      <w:r w:rsidR="00621F50" w:rsidRPr="00425B3C">
        <w:rPr>
          <w:rFonts w:ascii="Book Antiqua" w:hAnsi="Book Antiqua"/>
          <w:sz w:val="24"/>
          <w:szCs w:val="24"/>
          <w:lang w:val="es-ES"/>
        </w:rPr>
        <w:t>Puerto Rico,</w:t>
      </w:r>
      <w:r w:rsidR="00274DDF" w:rsidRPr="00425B3C">
        <w:rPr>
          <w:rFonts w:ascii="Book Antiqua" w:hAnsi="Book Antiqua"/>
          <w:sz w:val="24"/>
          <w:szCs w:val="24"/>
          <w:lang w:val="es-ES"/>
        </w:rPr>
        <w:t xml:space="preserve"> pro</w:t>
      </w:r>
      <w:r w:rsidR="00621F50" w:rsidRPr="00425B3C">
        <w:rPr>
          <w:rFonts w:ascii="Book Antiqua" w:hAnsi="Book Antiqua"/>
          <w:sz w:val="24"/>
          <w:szCs w:val="24"/>
          <w:lang w:val="es-ES"/>
        </w:rPr>
        <w:t>veer</w:t>
      </w:r>
      <w:r w:rsidR="00274DDF" w:rsidRPr="00425B3C">
        <w:rPr>
          <w:rFonts w:ascii="Book Antiqua" w:hAnsi="Book Antiqua"/>
          <w:sz w:val="24"/>
          <w:szCs w:val="24"/>
          <w:lang w:val="es-ES"/>
        </w:rPr>
        <w:t xml:space="preserve"> servicios</w:t>
      </w:r>
      <w:r w:rsidR="00621F50" w:rsidRPr="00425B3C">
        <w:rPr>
          <w:rFonts w:ascii="Book Antiqua" w:hAnsi="Book Antiqua"/>
          <w:sz w:val="24"/>
          <w:szCs w:val="24"/>
          <w:lang w:val="es-ES"/>
        </w:rPr>
        <w:t xml:space="preserve"> temporeros</w:t>
      </w:r>
      <w:r w:rsidR="00274DDF" w:rsidRPr="00425B3C">
        <w:rPr>
          <w:rFonts w:ascii="Book Antiqua" w:hAnsi="Book Antiqua"/>
          <w:sz w:val="24"/>
          <w:szCs w:val="24"/>
          <w:lang w:val="es-ES"/>
        </w:rPr>
        <w:t xml:space="preserve"> de telesalud</w:t>
      </w:r>
      <w:r w:rsidR="00621F50" w:rsidRPr="00425B3C">
        <w:rPr>
          <w:rFonts w:ascii="Book Antiqua" w:hAnsi="Book Antiqua"/>
          <w:sz w:val="24"/>
          <w:szCs w:val="24"/>
          <w:lang w:val="es-ES"/>
        </w:rPr>
        <w:t xml:space="preserve"> mental </w:t>
      </w:r>
      <w:r w:rsidR="003F2F88" w:rsidRPr="00425B3C">
        <w:rPr>
          <w:rFonts w:ascii="Book Antiqua" w:hAnsi="Book Antiqua"/>
          <w:sz w:val="24"/>
          <w:szCs w:val="24"/>
          <w:lang w:val="es-ES"/>
        </w:rPr>
        <w:t>bajo las</w:t>
      </w:r>
      <w:r w:rsidR="00274DDF" w:rsidRPr="00425B3C">
        <w:rPr>
          <w:rFonts w:ascii="Book Antiqua" w:hAnsi="Book Antiqua"/>
          <w:sz w:val="24"/>
          <w:szCs w:val="24"/>
          <w:lang w:val="es-ES"/>
        </w:rPr>
        <w:t xml:space="preserve"> </w:t>
      </w:r>
      <w:r w:rsidR="003F2F88" w:rsidRPr="00425B3C">
        <w:rPr>
          <w:rFonts w:ascii="Book Antiqua" w:hAnsi="Book Antiqua"/>
          <w:sz w:val="24"/>
          <w:szCs w:val="24"/>
          <w:lang w:val="es-ES"/>
        </w:rPr>
        <w:t xml:space="preserve">condiciones especificadas en esta </w:t>
      </w:r>
      <w:r w:rsidR="00565B23" w:rsidRPr="00425B3C">
        <w:rPr>
          <w:rFonts w:ascii="Book Antiqua" w:hAnsi="Book Antiqua"/>
          <w:sz w:val="24"/>
          <w:szCs w:val="24"/>
          <w:lang w:val="es-ES"/>
        </w:rPr>
        <w:t>L</w:t>
      </w:r>
      <w:r w:rsidR="003F2F88" w:rsidRPr="00425B3C">
        <w:rPr>
          <w:rFonts w:ascii="Book Antiqua" w:hAnsi="Book Antiqua"/>
          <w:sz w:val="24"/>
          <w:szCs w:val="24"/>
          <w:lang w:val="es-ES"/>
        </w:rPr>
        <w:t>ey.</w:t>
      </w:r>
      <w:r w:rsidR="00274DDF" w:rsidRPr="00425B3C">
        <w:rPr>
          <w:rFonts w:ascii="Book Antiqua" w:hAnsi="Book Antiqua"/>
          <w:sz w:val="24"/>
          <w:szCs w:val="24"/>
          <w:lang w:val="es-ES"/>
        </w:rPr>
        <w:t xml:space="preserve"> </w:t>
      </w:r>
      <w:r w:rsidR="003F2F88" w:rsidRPr="00425B3C">
        <w:rPr>
          <w:rFonts w:ascii="Book Antiqua" w:hAnsi="Book Antiqua"/>
          <w:sz w:val="24"/>
          <w:szCs w:val="24"/>
          <w:lang w:val="es-ES"/>
        </w:rPr>
        <w:t xml:space="preserve"> </w:t>
      </w:r>
      <w:r w:rsidR="005054BC" w:rsidRPr="00425B3C">
        <w:rPr>
          <w:rFonts w:ascii="Book Antiqua" w:hAnsi="Book Antiqua"/>
          <w:sz w:val="24"/>
          <w:szCs w:val="24"/>
          <w:lang w:val="es-ES"/>
        </w:rPr>
        <w:t>El proceso de Registro será realizado por</w:t>
      </w:r>
      <w:r w:rsidR="00274DDF" w:rsidRPr="00425B3C">
        <w:rPr>
          <w:rFonts w:ascii="Book Antiqua" w:hAnsi="Book Antiqua"/>
          <w:sz w:val="24"/>
          <w:szCs w:val="24"/>
          <w:lang w:val="es-ES"/>
        </w:rPr>
        <w:t xml:space="preserve"> las juntas </w:t>
      </w:r>
      <w:r w:rsidR="005054BC" w:rsidRPr="00425B3C">
        <w:rPr>
          <w:rFonts w:ascii="Book Antiqua" w:hAnsi="Book Antiqua"/>
          <w:sz w:val="24"/>
          <w:szCs w:val="24"/>
          <w:lang w:val="es-ES"/>
        </w:rPr>
        <w:t xml:space="preserve">examinadoras u organismos rectores de las profesiones amparadas por esta </w:t>
      </w:r>
      <w:r w:rsidR="00565B23" w:rsidRPr="00425B3C">
        <w:rPr>
          <w:rFonts w:ascii="Book Antiqua" w:hAnsi="Book Antiqua"/>
          <w:sz w:val="24"/>
          <w:szCs w:val="24"/>
          <w:lang w:val="es-ES"/>
        </w:rPr>
        <w:t>L</w:t>
      </w:r>
      <w:r w:rsidR="005054BC" w:rsidRPr="00425B3C">
        <w:rPr>
          <w:rFonts w:ascii="Book Antiqua" w:hAnsi="Book Antiqua"/>
          <w:sz w:val="24"/>
          <w:szCs w:val="24"/>
          <w:lang w:val="es-ES"/>
        </w:rPr>
        <w:t xml:space="preserve">ey en Puerto Rico. </w:t>
      </w:r>
      <w:r w:rsidR="00274DDF" w:rsidRPr="00425B3C">
        <w:rPr>
          <w:rFonts w:ascii="Book Antiqua" w:hAnsi="Book Antiqua"/>
          <w:sz w:val="24"/>
          <w:szCs w:val="24"/>
          <w:lang w:val="es-ES"/>
        </w:rPr>
        <w:t xml:space="preserve"> Las juntas </w:t>
      </w:r>
      <w:r w:rsidR="005054BC" w:rsidRPr="00425B3C">
        <w:rPr>
          <w:rFonts w:ascii="Book Antiqua" w:hAnsi="Book Antiqua"/>
          <w:sz w:val="24"/>
          <w:szCs w:val="24"/>
          <w:lang w:val="es-ES"/>
        </w:rPr>
        <w:t>u organismos rectores solo podrán</w:t>
      </w:r>
      <w:r w:rsidR="00274DDF" w:rsidRPr="00425B3C">
        <w:rPr>
          <w:rFonts w:ascii="Book Antiqua" w:hAnsi="Book Antiqua"/>
          <w:sz w:val="24"/>
          <w:szCs w:val="24"/>
          <w:lang w:val="es-ES"/>
        </w:rPr>
        <w:t xml:space="preserve"> registrar a los solicitantes que cumplan con </w:t>
      </w:r>
      <w:r w:rsidR="005054BC" w:rsidRPr="00425B3C">
        <w:rPr>
          <w:rFonts w:ascii="Book Antiqua" w:hAnsi="Book Antiqua"/>
          <w:sz w:val="24"/>
          <w:szCs w:val="24"/>
          <w:lang w:val="es-ES"/>
        </w:rPr>
        <w:t>todos l</w:t>
      </w:r>
      <w:r w:rsidR="00274DDF" w:rsidRPr="00425B3C">
        <w:rPr>
          <w:rFonts w:ascii="Book Antiqua" w:hAnsi="Book Antiqua"/>
          <w:sz w:val="24"/>
          <w:szCs w:val="24"/>
          <w:lang w:val="es-ES"/>
        </w:rPr>
        <w:t xml:space="preserve">os </w:t>
      </w:r>
      <w:r w:rsidR="005054BC" w:rsidRPr="00425B3C">
        <w:rPr>
          <w:rFonts w:ascii="Book Antiqua" w:hAnsi="Book Antiqua"/>
          <w:sz w:val="24"/>
          <w:szCs w:val="24"/>
          <w:lang w:val="es-ES"/>
        </w:rPr>
        <w:t xml:space="preserve">requisitos especificados en esta </w:t>
      </w:r>
      <w:r w:rsidR="00CC22D4" w:rsidRPr="00425B3C">
        <w:rPr>
          <w:rFonts w:ascii="Book Antiqua" w:hAnsi="Book Antiqua"/>
          <w:sz w:val="24"/>
          <w:szCs w:val="24"/>
          <w:lang w:val="es-ES"/>
        </w:rPr>
        <w:t>L</w:t>
      </w:r>
      <w:r w:rsidR="005054BC" w:rsidRPr="00425B3C">
        <w:rPr>
          <w:rFonts w:ascii="Book Antiqua" w:hAnsi="Book Antiqua"/>
          <w:sz w:val="24"/>
          <w:szCs w:val="24"/>
          <w:lang w:val="es-ES"/>
        </w:rPr>
        <w:t>ey</w:t>
      </w:r>
      <w:r w:rsidR="003F2F88" w:rsidRPr="00425B3C">
        <w:rPr>
          <w:rFonts w:ascii="Book Antiqua" w:hAnsi="Book Antiqua"/>
          <w:sz w:val="24"/>
          <w:szCs w:val="24"/>
          <w:lang w:val="es-ES"/>
        </w:rPr>
        <w:t>.  Los profesionales inscritos en el Registro están obligados a ejercer conforme a las normas legales y éticas de su profesión</w:t>
      </w:r>
      <w:r w:rsidR="00711FC5" w:rsidRPr="00425B3C">
        <w:rPr>
          <w:rFonts w:ascii="Book Antiqua" w:hAnsi="Book Antiqua"/>
          <w:sz w:val="24"/>
          <w:szCs w:val="24"/>
          <w:lang w:val="es-ES"/>
        </w:rPr>
        <w:t xml:space="preserve">. </w:t>
      </w:r>
      <w:r w:rsidR="003F2F88" w:rsidRPr="00425B3C">
        <w:rPr>
          <w:rFonts w:ascii="Book Antiqua" w:hAnsi="Book Antiqua"/>
          <w:sz w:val="24"/>
          <w:szCs w:val="24"/>
          <w:lang w:val="es-ES"/>
        </w:rPr>
        <w:t xml:space="preserve"> </w:t>
      </w:r>
      <w:r w:rsidR="00711FC5" w:rsidRPr="00425B3C">
        <w:rPr>
          <w:rFonts w:ascii="Book Antiqua" w:hAnsi="Book Antiqua"/>
          <w:sz w:val="24"/>
          <w:szCs w:val="24"/>
          <w:lang w:val="es-ES"/>
        </w:rPr>
        <w:t>De igual modo,</w:t>
      </w:r>
      <w:r w:rsidR="003F2F88" w:rsidRPr="00425B3C">
        <w:rPr>
          <w:rFonts w:ascii="Book Antiqua" w:hAnsi="Book Antiqua"/>
          <w:sz w:val="24"/>
          <w:szCs w:val="24"/>
          <w:lang w:val="es-ES"/>
        </w:rPr>
        <w:t xml:space="preserve"> </w:t>
      </w:r>
      <w:r w:rsidR="00711FC5" w:rsidRPr="00425B3C">
        <w:rPr>
          <w:rFonts w:ascii="Book Antiqua" w:hAnsi="Book Antiqua"/>
          <w:sz w:val="24"/>
          <w:szCs w:val="24"/>
          <w:lang w:val="es-ES"/>
        </w:rPr>
        <w:t xml:space="preserve">quedan </w:t>
      </w:r>
      <w:r w:rsidR="003F2F88" w:rsidRPr="00425B3C">
        <w:rPr>
          <w:rFonts w:ascii="Book Antiqua" w:hAnsi="Book Antiqua"/>
          <w:sz w:val="24"/>
          <w:szCs w:val="24"/>
          <w:lang w:val="es-ES"/>
        </w:rPr>
        <w:t xml:space="preserve">sujetos a la jurisdicción </w:t>
      </w:r>
      <w:r w:rsidR="00711FC5" w:rsidRPr="00425B3C">
        <w:rPr>
          <w:rFonts w:ascii="Book Antiqua" w:hAnsi="Book Antiqua"/>
          <w:sz w:val="24"/>
          <w:szCs w:val="24"/>
          <w:lang w:val="es-ES"/>
        </w:rPr>
        <w:t>de la correspondiente junta examinadora u organismo rector y los tribunales de Puerto Rico los cuales podrán imponer sanciones disciplinarias por violaciones a leyes o reglamentos en relación con los servicios de telesalud mental provistos a los pacientes</w:t>
      </w:r>
      <w:r w:rsidR="00091632" w:rsidRPr="00425B3C">
        <w:rPr>
          <w:rFonts w:ascii="Book Antiqua" w:hAnsi="Book Antiqua"/>
          <w:sz w:val="24"/>
          <w:szCs w:val="24"/>
          <w:lang w:val="es-ES"/>
        </w:rPr>
        <w:t xml:space="preserve"> o participantes</w:t>
      </w:r>
      <w:r w:rsidR="00711FC5" w:rsidRPr="00425B3C">
        <w:rPr>
          <w:rFonts w:ascii="Book Antiqua" w:hAnsi="Book Antiqua"/>
          <w:sz w:val="24"/>
          <w:szCs w:val="24"/>
          <w:lang w:val="es-ES"/>
        </w:rPr>
        <w:t xml:space="preserve"> ubicados en Puerto Rico</w:t>
      </w:r>
      <w:r w:rsidR="00274DDF" w:rsidRPr="00425B3C">
        <w:rPr>
          <w:rFonts w:ascii="Book Antiqua" w:hAnsi="Book Antiqua"/>
          <w:sz w:val="24"/>
          <w:szCs w:val="24"/>
          <w:lang w:val="es-ES"/>
        </w:rPr>
        <w:t>.</w:t>
      </w:r>
      <w:r w:rsidR="003F2F88" w:rsidRPr="00425B3C">
        <w:rPr>
          <w:rFonts w:ascii="Book Antiqua" w:hAnsi="Book Antiqua"/>
          <w:sz w:val="24"/>
          <w:szCs w:val="24"/>
          <w:lang w:val="es-ES"/>
        </w:rPr>
        <w:t xml:space="preserve"> </w:t>
      </w:r>
      <w:r w:rsidR="00E74647" w:rsidRPr="00425B3C">
        <w:rPr>
          <w:rFonts w:ascii="Book Antiqua" w:hAnsi="Book Antiqua"/>
          <w:sz w:val="24"/>
          <w:szCs w:val="24"/>
          <w:lang w:val="es-ES"/>
        </w:rPr>
        <w:t xml:space="preserve"> El sistema de Registro no conlleva la otorgación de un licencia o credencial para ejercer la telesalud mental, la inscripción es de naturaleza temporera y no requiere un proceso de recertificación del profesional en Puerto Rico.  Este mecanismo propende a reducir las barreras relacionadas con los procesos de reglamentación para la prestación de servicios de salud a nivel interestatal, los cual permite ampliar el acceso de la población a los servicios de cuidado de salud emocional mediante el uso de las telecomunicaciones.</w:t>
      </w:r>
    </w:p>
    <w:p w14:paraId="09201D4F" w14:textId="48D383DC" w:rsidR="003F2F88" w:rsidRPr="00425B3C" w:rsidRDefault="003F2F88" w:rsidP="00E74E9D">
      <w:pPr>
        <w:pStyle w:val="NoSpacing"/>
        <w:jc w:val="both"/>
        <w:rPr>
          <w:rFonts w:ascii="Book Antiqua" w:hAnsi="Book Antiqua"/>
          <w:sz w:val="24"/>
          <w:szCs w:val="24"/>
          <w:lang w:val="es-ES"/>
        </w:rPr>
      </w:pPr>
    </w:p>
    <w:p w14:paraId="1610AFD9" w14:textId="3871FA3B" w:rsidR="00014C8C" w:rsidRPr="00425B3C" w:rsidRDefault="002504CB" w:rsidP="00E74E9D">
      <w:pPr>
        <w:pStyle w:val="NoSpacing"/>
        <w:ind w:firstLine="720"/>
        <w:jc w:val="both"/>
        <w:rPr>
          <w:rFonts w:ascii="Book Antiqua" w:hAnsi="Book Antiqua"/>
          <w:sz w:val="24"/>
          <w:szCs w:val="24"/>
          <w:lang w:val="es-PR"/>
        </w:rPr>
      </w:pPr>
      <w:r w:rsidRPr="00425B3C">
        <w:rPr>
          <w:rFonts w:ascii="Book Antiqua" w:hAnsi="Book Antiqua"/>
          <w:sz w:val="24"/>
          <w:szCs w:val="24"/>
          <w:lang w:val="es-ES"/>
        </w:rPr>
        <w:t>La</w:t>
      </w:r>
      <w:r w:rsidR="007E26BC" w:rsidRPr="00425B3C">
        <w:rPr>
          <w:rFonts w:ascii="Book Antiqua" w:hAnsi="Book Antiqua"/>
          <w:sz w:val="24"/>
          <w:szCs w:val="24"/>
          <w:lang w:val="es-ES"/>
        </w:rPr>
        <w:t xml:space="preserve"> pandemia de COVID-19 generó un entorno precario que exacerbó significativamente los trastornos de salud mental existentes</w:t>
      </w:r>
      <w:r w:rsidR="009B3BB5" w:rsidRPr="00425B3C">
        <w:rPr>
          <w:rFonts w:ascii="Book Antiqua" w:hAnsi="Book Antiqua"/>
          <w:sz w:val="24"/>
          <w:szCs w:val="24"/>
          <w:lang w:val="es-ES"/>
        </w:rPr>
        <w:t>, agudizó los problemas de comorbilidad</w:t>
      </w:r>
      <w:r w:rsidR="007E26BC" w:rsidRPr="00425B3C">
        <w:rPr>
          <w:rFonts w:ascii="Book Antiqua" w:hAnsi="Book Antiqua"/>
          <w:sz w:val="24"/>
          <w:szCs w:val="24"/>
          <w:lang w:val="es-ES"/>
        </w:rPr>
        <w:t xml:space="preserve"> y </w:t>
      </w:r>
      <w:r w:rsidRPr="00425B3C">
        <w:rPr>
          <w:rFonts w:ascii="Book Antiqua" w:hAnsi="Book Antiqua"/>
          <w:sz w:val="24"/>
          <w:szCs w:val="24"/>
          <w:lang w:val="es-ES"/>
        </w:rPr>
        <w:t>provoc</w:t>
      </w:r>
      <w:r w:rsidR="007E26BC" w:rsidRPr="00425B3C">
        <w:rPr>
          <w:rFonts w:ascii="Book Antiqua" w:hAnsi="Book Antiqua"/>
          <w:sz w:val="24"/>
          <w:szCs w:val="24"/>
          <w:lang w:val="es-ES"/>
        </w:rPr>
        <w:t xml:space="preserve">ó </w:t>
      </w:r>
      <w:r w:rsidR="001836B8" w:rsidRPr="00425B3C">
        <w:rPr>
          <w:rFonts w:ascii="Book Antiqua" w:hAnsi="Book Antiqua"/>
          <w:sz w:val="24"/>
          <w:szCs w:val="24"/>
          <w:lang w:val="es-ES"/>
        </w:rPr>
        <w:t xml:space="preserve">la manifestación de </w:t>
      </w:r>
      <w:r w:rsidR="007E26BC" w:rsidRPr="00425B3C">
        <w:rPr>
          <w:rFonts w:ascii="Book Antiqua" w:hAnsi="Book Antiqua"/>
          <w:sz w:val="24"/>
          <w:szCs w:val="24"/>
          <w:lang w:val="es-ES"/>
        </w:rPr>
        <w:t>otros</w:t>
      </w:r>
      <w:r w:rsidR="009B3BB5" w:rsidRPr="00425B3C">
        <w:rPr>
          <w:rFonts w:ascii="Book Antiqua" w:hAnsi="Book Antiqua"/>
          <w:sz w:val="24"/>
          <w:szCs w:val="24"/>
          <w:lang w:val="es-ES"/>
        </w:rPr>
        <w:t xml:space="preserve"> trastornos</w:t>
      </w:r>
      <w:r w:rsidR="001836B8" w:rsidRPr="00425B3C">
        <w:rPr>
          <w:rFonts w:ascii="Book Antiqua" w:hAnsi="Book Antiqua"/>
          <w:sz w:val="24"/>
          <w:szCs w:val="24"/>
          <w:lang w:val="es-ES"/>
        </w:rPr>
        <w:t xml:space="preserve"> con variados niveles de severidad</w:t>
      </w:r>
      <w:r w:rsidR="007E26BC" w:rsidRPr="00425B3C">
        <w:rPr>
          <w:rFonts w:ascii="Book Antiqua" w:hAnsi="Book Antiqua"/>
          <w:sz w:val="24"/>
          <w:szCs w:val="24"/>
          <w:lang w:val="es-ES"/>
        </w:rPr>
        <w:t>.</w:t>
      </w:r>
      <w:r w:rsidR="00854E4A" w:rsidRPr="00425B3C">
        <w:rPr>
          <w:rFonts w:ascii="Book Antiqua" w:hAnsi="Book Antiqua"/>
          <w:sz w:val="24"/>
          <w:szCs w:val="24"/>
          <w:lang w:val="es-ES"/>
        </w:rPr>
        <w:t xml:space="preserve">  Entre estos se mencionan incrementos en los trastornos de depresión, ansiedad, estrés general, uso de substancias</w:t>
      </w:r>
      <w:r w:rsidR="009B3BB5" w:rsidRPr="00425B3C">
        <w:rPr>
          <w:rFonts w:ascii="Book Antiqua" w:hAnsi="Book Antiqua"/>
          <w:sz w:val="24"/>
          <w:szCs w:val="24"/>
          <w:lang w:val="es-ES"/>
        </w:rPr>
        <w:t>, insomnio, duelo</w:t>
      </w:r>
      <w:r w:rsidR="00CB569B" w:rsidRPr="00425B3C">
        <w:rPr>
          <w:rFonts w:ascii="Book Antiqua" w:hAnsi="Book Antiqua"/>
          <w:sz w:val="24"/>
          <w:szCs w:val="24"/>
          <w:lang w:val="es-ES"/>
        </w:rPr>
        <w:t>,</w:t>
      </w:r>
      <w:r w:rsidR="00854E4A" w:rsidRPr="00425B3C">
        <w:rPr>
          <w:rFonts w:ascii="Book Antiqua" w:hAnsi="Book Antiqua"/>
          <w:sz w:val="24"/>
          <w:szCs w:val="24"/>
          <w:lang w:val="es-ES"/>
        </w:rPr>
        <w:t xml:space="preserve"> e ideación suicida.</w:t>
      </w:r>
      <w:r w:rsidR="007E26BC" w:rsidRPr="00425B3C">
        <w:rPr>
          <w:rFonts w:ascii="Book Antiqua" w:hAnsi="Book Antiqua"/>
          <w:sz w:val="24"/>
          <w:szCs w:val="24"/>
          <w:lang w:val="es-ES"/>
        </w:rPr>
        <w:t xml:space="preserve">  La continuidad de los servicios de salud mental </w:t>
      </w:r>
      <w:r w:rsidR="009A7D46" w:rsidRPr="00425B3C">
        <w:rPr>
          <w:rFonts w:ascii="Book Antiqua" w:hAnsi="Book Antiqua"/>
          <w:sz w:val="24"/>
          <w:szCs w:val="24"/>
          <w:lang w:val="es-ES"/>
        </w:rPr>
        <w:t>sigue</w:t>
      </w:r>
      <w:r w:rsidR="007E26BC" w:rsidRPr="00425B3C">
        <w:rPr>
          <w:rFonts w:ascii="Book Antiqua" w:hAnsi="Book Antiqua"/>
          <w:sz w:val="24"/>
          <w:szCs w:val="24"/>
          <w:lang w:val="es-ES"/>
        </w:rPr>
        <w:t xml:space="preserve"> siendo uno de los mayores desafíos </w:t>
      </w:r>
      <w:r w:rsidR="007E26BC" w:rsidRPr="00425B3C">
        <w:rPr>
          <w:rFonts w:ascii="Book Antiqua" w:hAnsi="Book Antiqua"/>
          <w:sz w:val="24"/>
          <w:szCs w:val="24"/>
          <w:lang w:val="es-ES"/>
        </w:rPr>
        <w:lastRenderedPageBreak/>
        <w:t>aún terminado el estado de emergencia de salud</w:t>
      </w:r>
      <w:r w:rsidR="002311BD" w:rsidRPr="00425B3C">
        <w:rPr>
          <w:rFonts w:ascii="Book Antiqua" w:hAnsi="Book Antiqua"/>
          <w:sz w:val="24"/>
          <w:szCs w:val="24"/>
          <w:lang w:val="es-ES"/>
        </w:rPr>
        <w:t xml:space="preserve"> pública</w:t>
      </w:r>
      <w:r w:rsidR="007E26BC" w:rsidRPr="00425B3C">
        <w:rPr>
          <w:rFonts w:ascii="Book Antiqua" w:hAnsi="Book Antiqua"/>
          <w:sz w:val="24"/>
          <w:szCs w:val="24"/>
          <w:lang w:val="es-ES"/>
        </w:rPr>
        <w:t xml:space="preserve"> nacional.  </w:t>
      </w:r>
      <w:r w:rsidRPr="00425B3C">
        <w:rPr>
          <w:rFonts w:ascii="Book Antiqua" w:hAnsi="Book Antiqua"/>
          <w:sz w:val="24"/>
          <w:szCs w:val="24"/>
          <w:lang w:val="es-ES"/>
        </w:rPr>
        <w:t xml:space="preserve">Desde el inicio del estado de emergencia de salud pública, muchos estados han </w:t>
      </w:r>
      <w:r w:rsidR="009A7D46" w:rsidRPr="00425B3C">
        <w:rPr>
          <w:rFonts w:ascii="Book Antiqua" w:hAnsi="Book Antiqua"/>
          <w:sz w:val="24"/>
          <w:szCs w:val="24"/>
          <w:lang w:val="es-ES"/>
        </w:rPr>
        <w:t>enmendado sus</w:t>
      </w:r>
      <w:r w:rsidRPr="00425B3C">
        <w:rPr>
          <w:rFonts w:ascii="Book Antiqua" w:hAnsi="Book Antiqua"/>
          <w:sz w:val="24"/>
          <w:szCs w:val="24"/>
          <w:lang w:val="es-ES"/>
        </w:rPr>
        <w:t xml:space="preserve"> leyes y reglamentos para alentar y reforzar el uso la telesalud mental e implementaron mandatos de paridad temporal de pago para esos servicios.  </w:t>
      </w:r>
      <w:r w:rsidR="00014C8C" w:rsidRPr="00425B3C">
        <w:rPr>
          <w:rFonts w:ascii="Book Antiqua" w:hAnsi="Book Antiqua"/>
          <w:sz w:val="24"/>
          <w:szCs w:val="24"/>
          <w:lang w:val="es-PR"/>
        </w:rPr>
        <w:t>La paridad</w:t>
      </w:r>
      <w:r w:rsidR="00B64A91" w:rsidRPr="00425B3C">
        <w:rPr>
          <w:rFonts w:ascii="Book Antiqua" w:hAnsi="Book Antiqua"/>
          <w:sz w:val="24"/>
          <w:szCs w:val="24"/>
          <w:lang w:val="es-PR"/>
        </w:rPr>
        <w:t xml:space="preserve"> o equiparación</w:t>
      </w:r>
      <w:r w:rsidR="00014C8C" w:rsidRPr="00425B3C">
        <w:rPr>
          <w:rFonts w:ascii="Book Antiqua" w:hAnsi="Book Antiqua"/>
          <w:sz w:val="24"/>
          <w:szCs w:val="24"/>
          <w:lang w:val="es-PR"/>
        </w:rPr>
        <w:t xml:space="preserve"> de remuneración requiere que los proveedores de servicios de salud reciban la misma retribución por servicios provistos en persona o por telesalud mental. </w:t>
      </w:r>
    </w:p>
    <w:p w14:paraId="7FDF1D59" w14:textId="77777777" w:rsidR="00014C8C" w:rsidRPr="00425B3C" w:rsidRDefault="00014C8C" w:rsidP="00E74E9D">
      <w:pPr>
        <w:pStyle w:val="NoSpacing"/>
        <w:jc w:val="both"/>
        <w:rPr>
          <w:rFonts w:ascii="Book Antiqua" w:hAnsi="Book Antiqua"/>
          <w:sz w:val="24"/>
          <w:szCs w:val="24"/>
          <w:lang w:val="es-PR"/>
        </w:rPr>
      </w:pPr>
    </w:p>
    <w:p w14:paraId="5B6C9890" w14:textId="24DDE50D" w:rsidR="00160EC7" w:rsidRPr="00425B3C" w:rsidRDefault="00014C8C" w:rsidP="00E74E9D">
      <w:pPr>
        <w:pStyle w:val="NoSpacing"/>
        <w:ind w:firstLine="720"/>
        <w:jc w:val="both"/>
        <w:rPr>
          <w:rFonts w:ascii="Book Antiqua" w:eastAsia="Times New Roman" w:hAnsi="Book Antiqua" w:cs="Segoe UI"/>
          <w:sz w:val="24"/>
          <w:szCs w:val="24"/>
          <w:lang w:val="es-ES"/>
        </w:rPr>
      </w:pPr>
      <w:r w:rsidRPr="00425B3C">
        <w:rPr>
          <w:rFonts w:ascii="Book Antiqua" w:hAnsi="Book Antiqua"/>
          <w:sz w:val="24"/>
          <w:szCs w:val="24"/>
          <w:lang w:val="es-PR"/>
        </w:rPr>
        <w:t>A</w:t>
      </w:r>
      <w:r w:rsidR="002504CB" w:rsidRPr="00425B3C">
        <w:rPr>
          <w:rFonts w:ascii="Book Antiqua" w:hAnsi="Book Antiqua"/>
          <w:sz w:val="24"/>
          <w:szCs w:val="24"/>
          <w:lang w:val="es-ES"/>
        </w:rPr>
        <w:t>l presente, una vez finalizada la emergencia de salud pública, muchos estados han adoptado leyes que extienden o hacen permanente la paridad de pago por servicios de telesalud mental.</w:t>
      </w:r>
      <w:r w:rsidR="001836B8" w:rsidRPr="00425B3C">
        <w:rPr>
          <w:rFonts w:ascii="Book Antiqua" w:hAnsi="Book Antiqua"/>
          <w:sz w:val="24"/>
          <w:szCs w:val="24"/>
          <w:lang w:val="es-ES"/>
        </w:rPr>
        <w:t xml:space="preserve">  </w:t>
      </w:r>
      <w:r w:rsidR="004673DD" w:rsidRPr="00425B3C">
        <w:rPr>
          <w:rFonts w:ascii="Book Antiqua" w:hAnsi="Book Antiqua"/>
          <w:sz w:val="24"/>
          <w:szCs w:val="24"/>
          <w:lang w:val="es-ES"/>
        </w:rPr>
        <w:t>Las iniciativas legislativas adoptadas</w:t>
      </w:r>
      <w:r w:rsidR="004673DD" w:rsidRPr="00E74E9D">
        <w:rPr>
          <w:rFonts w:ascii="Book Antiqua" w:hAnsi="Book Antiqua"/>
          <w:sz w:val="24"/>
          <w:szCs w:val="24"/>
          <w:lang w:val="es-ES"/>
        </w:rPr>
        <w:t xml:space="preserve"> o en vías de aprobación tanto a nivel </w:t>
      </w:r>
      <w:proofErr w:type="spellStart"/>
      <w:r w:rsidR="004673DD" w:rsidRPr="00E74E9D">
        <w:rPr>
          <w:rFonts w:ascii="Book Antiqua" w:hAnsi="Book Antiqua"/>
          <w:sz w:val="24"/>
          <w:szCs w:val="24"/>
          <w:lang w:val="es-ES"/>
        </w:rPr>
        <w:t>congresional</w:t>
      </w:r>
      <w:proofErr w:type="spellEnd"/>
      <w:r w:rsidR="004673DD" w:rsidRPr="00E74E9D">
        <w:rPr>
          <w:rFonts w:ascii="Book Antiqua" w:hAnsi="Book Antiqua"/>
          <w:sz w:val="24"/>
          <w:szCs w:val="24"/>
          <w:lang w:val="es-ES"/>
        </w:rPr>
        <w:t xml:space="preserve"> como estatal para hacer cumplir y fortalecer las leyes de paridad de telesalud mental-conductual son </w:t>
      </w:r>
      <w:r w:rsidR="009A7D46" w:rsidRPr="00E74E9D">
        <w:rPr>
          <w:rFonts w:ascii="Book Antiqua" w:hAnsi="Book Antiqua"/>
          <w:sz w:val="24"/>
          <w:szCs w:val="24"/>
          <w:lang w:val="es-ES"/>
        </w:rPr>
        <w:t>avaladas</w:t>
      </w:r>
      <w:r w:rsidR="004673DD" w:rsidRPr="00E74E9D">
        <w:rPr>
          <w:rFonts w:ascii="Book Antiqua" w:hAnsi="Book Antiqua"/>
          <w:sz w:val="24"/>
          <w:szCs w:val="24"/>
          <w:lang w:val="es-ES"/>
        </w:rPr>
        <w:t xml:space="preserve"> por diversas organizaciones profesionales tales como la </w:t>
      </w:r>
      <w:r w:rsidR="004673DD" w:rsidRPr="00E74E9D">
        <w:rPr>
          <w:rFonts w:ascii="Book Antiqua" w:hAnsi="Book Antiqua"/>
          <w:i/>
          <w:iCs/>
          <w:sz w:val="24"/>
          <w:szCs w:val="24"/>
          <w:lang w:val="es-ES"/>
        </w:rPr>
        <w:t xml:space="preserve">American </w:t>
      </w:r>
      <w:proofErr w:type="spellStart"/>
      <w:r w:rsidR="004673DD" w:rsidRPr="00E74E9D">
        <w:rPr>
          <w:rFonts w:ascii="Book Antiqua" w:hAnsi="Book Antiqua"/>
          <w:i/>
          <w:iCs/>
          <w:sz w:val="24"/>
          <w:szCs w:val="24"/>
          <w:lang w:val="es-ES"/>
        </w:rPr>
        <w:t>Psychological</w:t>
      </w:r>
      <w:proofErr w:type="spellEnd"/>
      <w:r w:rsidR="004673DD" w:rsidRPr="00E74E9D">
        <w:rPr>
          <w:rFonts w:ascii="Book Antiqua" w:hAnsi="Book Antiqua"/>
          <w:i/>
          <w:iCs/>
          <w:sz w:val="24"/>
          <w:szCs w:val="24"/>
          <w:lang w:val="es-ES"/>
        </w:rPr>
        <w:t xml:space="preserve"> </w:t>
      </w:r>
      <w:proofErr w:type="spellStart"/>
      <w:r w:rsidR="004673DD" w:rsidRPr="00E74E9D">
        <w:rPr>
          <w:rFonts w:ascii="Book Antiqua" w:hAnsi="Book Antiqua"/>
          <w:i/>
          <w:iCs/>
          <w:sz w:val="24"/>
          <w:szCs w:val="24"/>
          <w:lang w:val="es-ES"/>
        </w:rPr>
        <w:t>Association</w:t>
      </w:r>
      <w:proofErr w:type="spellEnd"/>
      <w:r w:rsidR="004673DD" w:rsidRPr="00E74E9D">
        <w:rPr>
          <w:rFonts w:ascii="Book Antiqua" w:hAnsi="Book Antiqua"/>
          <w:sz w:val="24"/>
          <w:szCs w:val="24"/>
          <w:lang w:val="es-ES"/>
        </w:rPr>
        <w:t xml:space="preserve">, la </w:t>
      </w:r>
      <w:r w:rsidR="004673DD" w:rsidRPr="00E74E9D">
        <w:rPr>
          <w:rFonts w:ascii="Book Antiqua" w:hAnsi="Book Antiqua"/>
          <w:i/>
          <w:iCs/>
          <w:sz w:val="24"/>
          <w:szCs w:val="24"/>
          <w:lang w:val="es-ES"/>
        </w:rPr>
        <w:t xml:space="preserve">American </w:t>
      </w:r>
      <w:proofErr w:type="spellStart"/>
      <w:r w:rsidR="004673DD" w:rsidRPr="00E74E9D">
        <w:rPr>
          <w:rFonts w:ascii="Book Antiqua" w:hAnsi="Book Antiqua"/>
          <w:i/>
          <w:iCs/>
          <w:sz w:val="24"/>
          <w:szCs w:val="24"/>
          <w:lang w:val="es-ES"/>
        </w:rPr>
        <w:t>Psychiatric</w:t>
      </w:r>
      <w:proofErr w:type="spellEnd"/>
      <w:r w:rsidR="004673DD" w:rsidRPr="00E74E9D">
        <w:rPr>
          <w:rFonts w:ascii="Book Antiqua" w:hAnsi="Book Antiqua"/>
          <w:i/>
          <w:iCs/>
          <w:sz w:val="24"/>
          <w:szCs w:val="24"/>
          <w:lang w:val="es-ES"/>
        </w:rPr>
        <w:t xml:space="preserve"> </w:t>
      </w:r>
      <w:proofErr w:type="spellStart"/>
      <w:r w:rsidR="004673DD" w:rsidRPr="00E74E9D">
        <w:rPr>
          <w:rFonts w:ascii="Book Antiqua" w:hAnsi="Book Antiqua"/>
          <w:i/>
          <w:iCs/>
          <w:sz w:val="24"/>
          <w:szCs w:val="24"/>
          <w:lang w:val="es-ES"/>
        </w:rPr>
        <w:t>Association</w:t>
      </w:r>
      <w:proofErr w:type="spellEnd"/>
      <w:r w:rsidR="004673DD" w:rsidRPr="00E74E9D">
        <w:rPr>
          <w:rFonts w:ascii="Book Antiqua" w:hAnsi="Book Antiqua"/>
          <w:sz w:val="24"/>
          <w:szCs w:val="24"/>
          <w:lang w:val="es-ES"/>
        </w:rPr>
        <w:t xml:space="preserve">, la </w:t>
      </w:r>
      <w:proofErr w:type="spellStart"/>
      <w:r w:rsidR="004673DD" w:rsidRPr="00E74E9D">
        <w:rPr>
          <w:rFonts w:ascii="Book Antiqua" w:hAnsi="Book Antiqua"/>
          <w:i/>
          <w:iCs/>
          <w:sz w:val="24"/>
          <w:szCs w:val="24"/>
          <w:lang w:val="es-ES"/>
        </w:rPr>
        <w:t>Natio</w:t>
      </w:r>
      <w:r w:rsidR="001836B8" w:rsidRPr="00E74E9D">
        <w:rPr>
          <w:rFonts w:ascii="Book Antiqua" w:hAnsi="Book Antiqua"/>
          <w:i/>
          <w:iCs/>
          <w:sz w:val="24"/>
          <w:szCs w:val="24"/>
          <w:lang w:val="es-ES"/>
        </w:rPr>
        <w:t>nal</w:t>
      </w:r>
      <w:proofErr w:type="spellEnd"/>
      <w:r w:rsidR="001836B8" w:rsidRPr="00E74E9D">
        <w:rPr>
          <w:rFonts w:ascii="Book Antiqua" w:hAnsi="Book Antiqua"/>
          <w:i/>
          <w:iCs/>
          <w:sz w:val="24"/>
          <w:szCs w:val="24"/>
          <w:lang w:val="es-ES"/>
        </w:rPr>
        <w:t xml:space="preserve"> </w:t>
      </w:r>
      <w:proofErr w:type="spellStart"/>
      <w:r w:rsidR="001836B8" w:rsidRPr="00E74E9D">
        <w:rPr>
          <w:rFonts w:ascii="Book Antiqua" w:hAnsi="Book Antiqua"/>
          <w:i/>
          <w:iCs/>
          <w:sz w:val="24"/>
          <w:szCs w:val="24"/>
          <w:lang w:val="es-ES"/>
        </w:rPr>
        <w:t>Association</w:t>
      </w:r>
      <w:proofErr w:type="spellEnd"/>
      <w:r w:rsidR="001836B8" w:rsidRPr="00E74E9D">
        <w:rPr>
          <w:rFonts w:ascii="Book Antiqua" w:hAnsi="Book Antiqua"/>
          <w:i/>
          <w:iCs/>
          <w:sz w:val="24"/>
          <w:szCs w:val="24"/>
          <w:lang w:val="es-ES"/>
        </w:rPr>
        <w:t xml:space="preserve"> </w:t>
      </w:r>
      <w:proofErr w:type="spellStart"/>
      <w:r w:rsidR="001836B8" w:rsidRPr="00E74E9D">
        <w:rPr>
          <w:rFonts w:ascii="Book Antiqua" w:hAnsi="Book Antiqua"/>
          <w:i/>
          <w:iCs/>
          <w:sz w:val="24"/>
          <w:szCs w:val="24"/>
          <w:lang w:val="es-ES"/>
        </w:rPr>
        <w:t>of</w:t>
      </w:r>
      <w:proofErr w:type="spellEnd"/>
      <w:r w:rsidR="001836B8" w:rsidRPr="00E74E9D">
        <w:rPr>
          <w:rFonts w:ascii="Book Antiqua" w:hAnsi="Book Antiqua"/>
          <w:i/>
          <w:iCs/>
          <w:sz w:val="24"/>
          <w:szCs w:val="24"/>
          <w:lang w:val="es-ES"/>
        </w:rPr>
        <w:t xml:space="preserve"> Social </w:t>
      </w:r>
      <w:proofErr w:type="spellStart"/>
      <w:r w:rsidR="001836B8" w:rsidRPr="00E74E9D">
        <w:rPr>
          <w:rFonts w:ascii="Book Antiqua" w:hAnsi="Book Antiqua"/>
          <w:i/>
          <w:iCs/>
          <w:sz w:val="24"/>
          <w:szCs w:val="24"/>
          <w:lang w:val="es-ES"/>
        </w:rPr>
        <w:t>Workers</w:t>
      </w:r>
      <w:proofErr w:type="spellEnd"/>
      <w:r w:rsidR="001836B8" w:rsidRPr="00E74E9D">
        <w:rPr>
          <w:rFonts w:ascii="Book Antiqua" w:hAnsi="Book Antiqua"/>
          <w:sz w:val="24"/>
          <w:szCs w:val="24"/>
          <w:lang w:val="es-ES"/>
        </w:rPr>
        <w:t xml:space="preserve">, la </w:t>
      </w:r>
      <w:r w:rsidR="001836B8" w:rsidRPr="00E74E9D">
        <w:rPr>
          <w:rFonts w:ascii="Book Antiqua" w:hAnsi="Book Antiqua"/>
          <w:i/>
          <w:iCs/>
          <w:sz w:val="24"/>
          <w:szCs w:val="24"/>
          <w:lang w:val="es-ES"/>
        </w:rPr>
        <w:t xml:space="preserve">American </w:t>
      </w:r>
      <w:proofErr w:type="spellStart"/>
      <w:r w:rsidR="001836B8" w:rsidRPr="00E74E9D">
        <w:rPr>
          <w:rFonts w:ascii="Book Antiqua" w:hAnsi="Book Antiqua"/>
          <w:i/>
          <w:iCs/>
          <w:sz w:val="24"/>
          <w:szCs w:val="24"/>
          <w:lang w:val="es-ES"/>
        </w:rPr>
        <w:t>Counseling</w:t>
      </w:r>
      <w:proofErr w:type="spellEnd"/>
      <w:r w:rsidR="001836B8" w:rsidRPr="00E74E9D">
        <w:rPr>
          <w:rFonts w:ascii="Book Antiqua" w:hAnsi="Book Antiqua"/>
          <w:i/>
          <w:iCs/>
          <w:sz w:val="24"/>
          <w:szCs w:val="24"/>
          <w:lang w:val="es-ES"/>
        </w:rPr>
        <w:t xml:space="preserve"> </w:t>
      </w:r>
      <w:proofErr w:type="spellStart"/>
      <w:r w:rsidR="001836B8" w:rsidRPr="00E74E9D">
        <w:rPr>
          <w:rFonts w:ascii="Book Antiqua" w:hAnsi="Book Antiqua"/>
          <w:i/>
          <w:iCs/>
          <w:sz w:val="24"/>
          <w:szCs w:val="24"/>
          <w:lang w:val="es-ES"/>
        </w:rPr>
        <w:t>Association</w:t>
      </w:r>
      <w:proofErr w:type="spellEnd"/>
      <w:r w:rsidR="004673DD" w:rsidRPr="00E74E9D">
        <w:rPr>
          <w:rFonts w:ascii="Book Antiqua" w:hAnsi="Book Antiqua"/>
          <w:sz w:val="24"/>
          <w:szCs w:val="24"/>
          <w:lang w:val="es-ES"/>
        </w:rPr>
        <w:t xml:space="preserve"> </w:t>
      </w:r>
      <w:r w:rsidR="001836B8" w:rsidRPr="00E74E9D">
        <w:rPr>
          <w:rFonts w:ascii="Book Antiqua" w:hAnsi="Book Antiqua"/>
          <w:sz w:val="24"/>
          <w:szCs w:val="24"/>
          <w:lang w:val="es-ES"/>
        </w:rPr>
        <w:t xml:space="preserve">y grupos representando el interés </w:t>
      </w:r>
      <w:r w:rsidR="00CB569B" w:rsidRPr="00E74E9D">
        <w:rPr>
          <w:rFonts w:ascii="Book Antiqua" w:hAnsi="Book Antiqua"/>
          <w:sz w:val="24"/>
          <w:szCs w:val="24"/>
          <w:lang w:val="es-ES"/>
        </w:rPr>
        <w:t>público.</w:t>
      </w:r>
      <w:r w:rsidR="009A7D46" w:rsidRPr="00E74E9D">
        <w:rPr>
          <w:rFonts w:ascii="Book Antiqua" w:hAnsi="Book Antiqua"/>
          <w:sz w:val="24"/>
          <w:szCs w:val="24"/>
          <w:lang w:val="es-ES"/>
        </w:rPr>
        <w:t xml:space="preserve"> </w:t>
      </w:r>
      <w:r w:rsidRPr="00E74E9D">
        <w:rPr>
          <w:rFonts w:ascii="Book Antiqua" w:hAnsi="Book Antiqua"/>
          <w:sz w:val="24"/>
          <w:szCs w:val="24"/>
          <w:lang w:val="es-ES"/>
        </w:rPr>
        <w:t xml:space="preserve"> </w:t>
      </w:r>
      <w:r w:rsidR="00C735AD" w:rsidRPr="00E74E9D">
        <w:rPr>
          <w:rFonts w:ascii="Book Antiqua" w:hAnsi="Book Antiqua"/>
          <w:sz w:val="24"/>
          <w:szCs w:val="24"/>
          <w:lang w:val="es-ES"/>
        </w:rPr>
        <w:t>Cónsono con lo anterior es propio considerar que la ley federal de paridad</w:t>
      </w:r>
      <w:r w:rsidR="004B133F" w:rsidRPr="00E74E9D">
        <w:rPr>
          <w:rFonts w:ascii="Book Antiqua" w:hAnsi="Book Antiqua"/>
          <w:sz w:val="24"/>
          <w:szCs w:val="24"/>
          <w:lang w:val="es-ES"/>
        </w:rPr>
        <w:t>,</w:t>
      </w:r>
      <w:r w:rsidR="00C735AD" w:rsidRPr="00E74E9D">
        <w:rPr>
          <w:rFonts w:ascii="Book Antiqua" w:hAnsi="Book Antiqua"/>
          <w:sz w:val="24"/>
          <w:szCs w:val="24"/>
          <w:lang w:val="es-ES"/>
        </w:rPr>
        <w:t xml:space="preserve"> conocida como </w:t>
      </w:r>
      <w:r w:rsidR="00C735AD" w:rsidRPr="00E74E9D">
        <w:rPr>
          <w:rFonts w:ascii="Book Antiqua" w:hAnsi="Book Antiqua"/>
          <w:i/>
          <w:iCs/>
          <w:sz w:val="24"/>
          <w:szCs w:val="24"/>
          <w:lang w:val="es-ES"/>
        </w:rPr>
        <w:t xml:space="preserve">Paul Wellstone and Pete </w:t>
      </w:r>
      <w:proofErr w:type="spellStart"/>
      <w:r w:rsidR="00C735AD" w:rsidRPr="00E74E9D">
        <w:rPr>
          <w:rFonts w:ascii="Book Antiqua" w:hAnsi="Book Antiqua"/>
          <w:i/>
          <w:iCs/>
          <w:sz w:val="24"/>
          <w:szCs w:val="24"/>
          <w:lang w:val="es-ES"/>
        </w:rPr>
        <w:t>Domenici</w:t>
      </w:r>
      <w:proofErr w:type="spellEnd"/>
      <w:r w:rsidR="00C735AD" w:rsidRPr="00E74E9D">
        <w:rPr>
          <w:rFonts w:ascii="Book Antiqua" w:hAnsi="Book Antiqua"/>
          <w:i/>
          <w:iCs/>
          <w:sz w:val="24"/>
          <w:szCs w:val="24"/>
          <w:lang w:val="es-ES"/>
        </w:rPr>
        <w:t xml:space="preserve"> Mental </w:t>
      </w:r>
      <w:proofErr w:type="spellStart"/>
      <w:r w:rsidR="00C735AD" w:rsidRPr="00E74E9D">
        <w:rPr>
          <w:rFonts w:ascii="Book Antiqua" w:hAnsi="Book Antiqua"/>
          <w:i/>
          <w:iCs/>
          <w:sz w:val="24"/>
          <w:szCs w:val="24"/>
          <w:lang w:val="es-ES"/>
        </w:rPr>
        <w:t>Health</w:t>
      </w:r>
      <w:proofErr w:type="spellEnd"/>
      <w:r w:rsidR="00C735AD" w:rsidRPr="00E74E9D">
        <w:rPr>
          <w:rFonts w:ascii="Book Antiqua" w:hAnsi="Book Antiqua"/>
          <w:i/>
          <w:iCs/>
          <w:sz w:val="24"/>
          <w:szCs w:val="24"/>
          <w:lang w:val="es-ES"/>
        </w:rPr>
        <w:t xml:space="preserve"> </w:t>
      </w:r>
      <w:proofErr w:type="spellStart"/>
      <w:r w:rsidR="00C735AD" w:rsidRPr="00E74E9D">
        <w:rPr>
          <w:rFonts w:ascii="Book Antiqua" w:hAnsi="Book Antiqua"/>
          <w:i/>
          <w:iCs/>
          <w:sz w:val="24"/>
          <w:szCs w:val="24"/>
          <w:lang w:val="es-ES"/>
        </w:rPr>
        <w:t>Parity</w:t>
      </w:r>
      <w:proofErr w:type="spellEnd"/>
      <w:r w:rsidR="00C735AD" w:rsidRPr="00E74E9D">
        <w:rPr>
          <w:rFonts w:ascii="Book Antiqua" w:hAnsi="Book Antiqua"/>
          <w:i/>
          <w:iCs/>
          <w:sz w:val="24"/>
          <w:szCs w:val="24"/>
          <w:lang w:val="es-ES"/>
        </w:rPr>
        <w:t xml:space="preserve"> and </w:t>
      </w:r>
      <w:proofErr w:type="spellStart"/>
      <w:r w:rsidR="00C735AD" w:rsidRPr="00E74E9D">
        <w:rPr>
          <w:rFonts w:ascii="Book Antiqua" w:hAnsi="Book Antiqua"/>
          <w:i/>
          <w:iCs/>
          <w:sz w:val="24"/>
          <w:szCs w:val="24"/>
          <w:lang w:val="es-ES"/>
        </w:rPr>
        <w:t>Addiction</w:t>
      </w:r>
      <w:proofErr w:type="spellEnd"/>
      <w:r w:rsidR="00C735AD" w:rsidRPr="00E74E9D">
        <w:rPr>
          <w:rFonts w:ascii="Book Antiqua" w:hAnsi="Book Antiqua"/>
          <w:i/>
          <w:iCs/>
          <w:sz w:val="24"/>
          <w:szCs w:val="24"/>
          <w:lang w:val="es-ES"/>
        </w:rPr>
        <w:t xml:space="preserve"> </w:t>
      </w:r>
      <w:proofErr w:type="spellStart"/>
      <w:r w:rsidR="00C735AD" w:rsidRPr="00E74E9D">
        <w:rPr>
          <w:rFonts w:ascii="Book Antiqua" w:hAnsi="Book Antiqua"/>
          <w:i/>
          <w:iCs/>
          <w:sz w:val="24"/>
          <w:szCs w:val="24"/>
          <w:lang w:val="es-ES"/>
        </w:rPr>
        <w:t>Equity</w:t>
      </w:r>
      <w:proofErr w:type="spellEnd"/>
      <w:r w:rsidR="00C735AD" w:rsidRPr="00E74E9D">
        <w:rPr>
          <w:rFonts w:ascii="Book Antiqua" w:hAnsi="Book Antiqua"/>
          <w:i/>
          <w:iCs/>
          <w:sz w:val="24"/>
          <w:szCs w:val="24"/>
          <w:lang w:val="es-ES"/>
        </w:rPr>
        <w:t xml:space="preserve"> </w:t>
      </w:r>
      <w:proofErr w:type="spellStart"/>
      <w:r w:rsidR="00C735AD" w:rsidRPr="00E74E9D">
        <w:rPr>
          <w:rFonts w:ascii="Book Antiqua" w:hAnsi="Book Antiqua"/>
          <w:i/>
          <w:iCs/>
          <w:sz w:val="24"/>
          <w:szCs w:val="24"/>
          <w:lang w:val="es-ES"/>
        </w:rPr>
        <w:t>Act</w:t>
      </w:r>
      <w:proofErr w:type="spellEnd"/>
      <w:r w:rsidR="00C735AD" w:rsidRPr="00E74E9D">
        <w:rPr>
          <w:rFonts w:ascii="Book Antiqua" w:hAnsi="Book Antiqua"/>
          <w:i/>
          <w:iCs/>
          <w:sz w:val="24"/>
          <w:szCs w:val="24"/>
          <w:lang w:val="es-ES"/>
        </w:rPr>
        <w:t xml:space="preserve"> </w:t>
      </w:r>
      <w:proofErr w:type="spellStart"/>
      <w:r w:rsidR="00C735AD" w:rsidRPr="00E74E9D">
        <w:rPr>
          <w:rFonts w:ascii="Book Antiqua" w:hAnsi="Book Antiqua"/>
          <w:i/>
          <w:iCs/>
          <w:sz w:val="24"/>
          <w:szCs w:val="24"/>
          <w:lang w:val="es-ES"/>
        </w:rPr>
        <w:t>of</w:t>
      </w:r>
      <w:proofErr w:type="spellEnd"/>
      <w:r w:rsidR="00C735AD" w:rsidRPr="00E74E9D">
        <w:rPr>
          <w:rFonts w:ascii="Book Antiqua" w:hAnsi="Book Antiqua"/>
          <w:i/>
          <w:iCs/>
          <w:sz w:val="24"/>
          <w:szCs w:val="24"/>
          <w:lang w:val="es-ES"/>
        </w:rPr>
        <w:t xml:space="preserve"> 2008 (MHPAEA)</w:t>
      </w:r>
      <w:r w:rsidR="004B133F" w:rsidRPr="00E74E9D">
        <w:rPr>
          <w:rFonts w:ascii="Book Antiqua" w:hAnsi="Book Antiqua"/>
          <w:i/>
          <w:iCs/>
          <w:sz w:val="24"/>
          <w:szCs w:val="24"/>
          <w:lang w:val="es-ES"/>
        </w:rPr>
        <w:t>,</w:t>
      </w:r>
      <w:r w:rsidR="00C735AD" w:rsidRPr="00E74E9D">
        <w:rPr>
          <w:rFonts w:ascii="Book Antiqua" w:hAnsi="Book Antiqua"/>
          <w:sz w:val="24"/>
          <w:szCs w:val="24"/>
          <w:lang w:val="es-ES"/>
        </w:rPr>
        <w:t xml:space="preserve"> exige a los aseguradores y organizaciones de servicios de salud</w:t>
      </w:r>
      <w:r w:rsidR="004B133F" w:rsidRPr="00E74E9D">
        <w:rPr>
          <w:rFonts w:ascii="Book Antiqua" w:hAnsi="Book Antiqua"/>
          <w:sz w:val="24"/>
          <w:szCs w:val="24"/>
          <w:lang w:val="es-ES"/>
        </w:rPr>
        <w:t>.</w:t>
      </w:r>
      <w:r w:rsidR="00C735AD" w:rsidRPr="00E74E9D">
        <w:rPr>
          <w:rFonts w:ascii="Book Antiqua" w:hAnsi="Book Antiqua"/>
          <w:sz w:val="24"/>
          <w:szCs w:val="24"/>
          <w:lang w:val="es-ES"/>
        </w:rPr>
        <w:t xml:space="preserve"> que proveen planes médicos</w:t>
      </w:r>
      <w:r w:rsidR="004B133F" w:rsidRPr="00E74E9D">
        <w:rPr>
          <w:rFonts w:ascii="Book Antiqua" w:hAnsi="Book Antiqua"/>
          <w:sz w:val="24"/>
          <w:szCs w:val="24"/>
          <w:lang w:val="es-ES"/>
        </w:rPr>
        <w:t>,</w:t>
      </w:r>
      <w:r w:rsidR="00C735AD" w:rsidRPr="00E74E9D">
        <w:rPr>
          <w:rFonts w:ascii="Book Antiqua" w:hAnsi="Book Antiqua"/>
          <w:sz w:val="24"/>
          <w:szCs w:val="24"/>
          <w:lang w:val="es-ES"/>
        </w:rPr>
        <w:t xml:space="preserve"> paridad en todos los aspectos de cubierta entre los beneficios de salud mental o trastornos de conducta incluyendo abuso de substancias y beneficios médico-quirúrgicos para condiciones de salud física.  Las disposiciones de la presente legislación aplicar</w:t>
      </w:r>
      <w:r w:rsidR="006558E2" w:rsidRPr="00E74E9D">
        <w:rPr>
          <w:rFonts w:ascii="Book Antiqua" w:hAnsi="Book Antiqua"/>
          <w:sz w:val="24"/>
          <w:szCs w:val="24"/>
          <w:lang w:val="es-ES"/>
        </w:rPr>
        <w:t>á</w:t>
      </w:r>
      <w:r w:rsidR="00C735AD" w:rsidRPr="00E74E9D">
        <w:rPr>
          <w:rFonts w:ascii="Book Antiqua" w:hAnsi="Book Antiqua"/>
          <w:sz w:val="24"/>
          <w:szCs w:val="24"/>
          <w:lang w:val="es-ES"/>
        </w:rPr>
        <w:t xml:space="preserve">n por igual a beneficios por servicios de salud mental o trastornos de la conducta </w:t>
      </w:r>
      <w:r w:rsidR="00C735AD" w:rsidRPr="00425B3C">
        <w:rPr>
          <w:rFonts w:ascii="Book Antiqua" w:hAnsi="Book Antiqua"/>
          <w:sz w:val="24"/>
          <w:szCs w:val="24"/>
          <w:lang w:val="es-ES"/>
        </w:rPr>
        <w:t>en planes médicos comerciales.</w:t>
      </w:r>
      <w:r w:rsidR="00785EF5" w:rsidRPr="00425B3C">
        <w:rPr>
          <w:rFonts w:ascii="Book Antiqua" w:hAnsi="Book Antiqua"/>
          <w:sz w:val="24"/>
          <w:szCs w:val="24"/>
          <w:lang w:val="es-ES"/>
        </w:rPr>
        <w:t xml:space="preserve">  </w:t>
      </w:r>
      <w:r w:rsidR="00160EC7" w:rsidRPr="00425B3C">
        <w:rPr>
          <w:rFonts w:ascii="Book Antiqua" w:eastAsia="Times New Roman" w:hAnsi="Book Antiqua" w:cs="Segoe UI"/>
          <w:sz w:val="24"/>
          <w:szCs w:val="24"/>
          <w:lang w:val="es-ES"/>
        </w:rPr>
        <w:t xml:space="preserve">Esta legislación se solidariza con estas tendencias afirmando que la paridad </w:t>
      </w:r>
      <w:r w:rsidR="00160EC7" w:rsidRPr="00425B3C">
        <w:rPr>
          <w:rFonts w:ascii="Book Antiqua" w:eastAsia="Times New Roman" w:hAnsi="Book Antiqua" w:cs="Segoe UI"/>
          <w:sz w:val="24"/>
          <w:szCs w:val="24"/>
          <w:lang w:val="es-PR"/>
        </w:rPr>
        <w:t>en la cubierta y remuneración por los servicios de telesalud mental</w:t>
      </w:r>
      <w:r w:rsidR="00160EC7" w:rsidRPr="00425B3C">
        <w:rPr>
          <w:rFonts w:ascii="Book Antiqua" w:eastAsia="Times New Roman" w:hAnsi="Book Antiqua" w:cs="Segoe UI"/>
          <w:sz w:val="24"/>
          <w:szCs w:val="24"/>
          <w:lang w:val="es-ES"/>
        </w:rPr>
        <w:t xml:space="preserve"> puede ayudar a garantizar que los profesionales de la conducta reciban una compensación justa por los servicios prestados a los pacientes</w:t>
      </w:r>
      <w:r w:rsidR="00091632" w:rsidRPr="00425B3C">
        <w:rPr>
          <w:rFonts w:ascii="Book Antiqua" w:eastAsia="Times New Roman" w:hAnsi="Book Antiqua" w:cs="Segoe UI"/>
          <w:sz w:val="24"/>
          <w:szCs w:val="24"/>
          <w:lang w:val="es-ES"/>
        </w:rPr>
        <w:t xml:space="preserve"> o participantes</w:t>
      </w:r>
      <w:r w:rsidR="00160EC7" w:rsidRPr="00425B3C">
        <w:rPr>
          <w:rFonts w:ascii="Book Antiqua" w:eastAsia="Times New Roman" w:hAnsi="Book Antiqua" w:cs="Segoe UI"/>
          <w:sz w:val="24"/>
          <w:szCs w:val="24"/>
          <w:lang w:val="es-ES"/>
        </w:rPr>
        <w:t>.  La cobertura y la paridad de pago son esenciales para brindar servicios de telesalud mental seguros, efectivos, centrados en el paciente</w:t>
      </w:r>
      <w:r w:rsidR="00091632" w:rsidRPr="00425B3C">
        <w:rPr>
          <w:rFonts w:ascii="Book Antiqua" w:eastAsia="Times New Roman" w:hAnsi="Book Antiqua" w:cs="Segoe UI"/>
          <w:sz w:val="24"/>
          <w:szCs w:val="24"/>
          <w:lang w:val="es-ES"/>
        </w:rPr>
        <w:t xml:space="preserve"> o participante</w:t>
      </w:r>
      <w:r w:rsidR="00160EC7" w:rsidRPr="00425B3C">
        <w:rPr>
          <w:rFonts w:ascii="Book Antiqua" w:eastAsia="Times New Roman" w:hAnsi="Book Antiqua" w:cs="Segoe UI"/>
          <w:sz w:val="24"/>
          <w:szCs w:val="24"/>
          <w:lang w:val="es-ES"/>
        </w:rPr>
        <w:t>, oportunos, eficientes y accesibles a la ciudadanía.</w:t>
      </w:r>
    </w:p>
    <w:p w14:paraId="16F2D232" w14:textId="77777777" w:rsidR="000766DA" w:rsidRPr="00425B3C" w:rsidRDefault="000766DA" w:rsidP="00E74E9D">
      <w:pPr>
        <w:pStyle w:val="NoSpacing"/>
        <w:jc w:val="both"/>
        <w:rPr>
          <w:rFonts w:ascii="Book Antiqua" w:hAnsi="Book Antiqua"/>
          <w:sz w:val="24"/>
          <w:szCs w:val="24"/>
          <w:lang w:val="es-PR"/>
        </w:rPr>
      </w:pPr>
    </w:p>
    <w:p w14:paraId="75047F95" w14:textId="3EF3BF2C" w:rsidR="00526690" w:rsidRPr="00E74E9D" w:rsidRDefault="00170DDC" w:rsidP="00E74E9D">
      <w:pPr>
        <w:pStyle w:val="NoSpacing"/>
        <w:ind w:firstLine="720"/>
        <w:jc w:val="both"/>
        <w:rPr>
          <w:rFonts w:ascii="Book Antiqua" w:hAnsi="Book Antiqua"/>
          <w:sz w:val="24"/>
          <w:szCs w:val="24"/>
          <w:lang w:val="es-PR"/>
        </w:rPr>
      </w:pPr>
      <w:r w:rsidRPr="00425B3C">
        <w:rPr>
          <w:rFonts w:ascii="Book Antiqua" w:hAnsi="Book Antiqua"/>
          <w:sz w:val="24"/>
          <w:szCs w:val="24"/>
          <w:lang w:val="es-PR"/>
        </w:rPr>
        <w:t xml:space="preserve">Además de los </w:t>
      </w:r>
      <w:r w:rsidR="00CC3257" w:rsidRPr="00425B3C">
        <w:rPr>
          <w:rFonts w:ascii="Book Antiqua" w:hAnsi="Book Antiqua"/>
          <w:sz w:val="24"/>
          <w:szCs w:val="24"/>
          <w:lang w:val="es-PR"/>
        </w:rPr>
        <w:t>objetivos</w:t>
      </w:r>
      <w:r w:rsidRPr="00425B3C">
        <w:rPr>
          <w:rFonts w:ascii="Book Antiqua" w:hAnsi="Book Antiqua"/>
          <w:sz w:val="24"/>
          <w:szCs w:val="24"/>
          <w:lang w:val="es-PR"/>
        </w:rPr>
        <w:t xml:space="preserve"> anteriormente planteados, </w:t>
      </w:r>
      <w:r w:rsidR="00CC3257" w:rsidRPr="00425B3C">
        <w:rPr>
          <w:rFonts w:ascii="Book Antiqua" w:hAnsi="Book Antiqua"/>
          <w:sz w:val="24"/>
          <w:szCs w:val="24"/>
          <w:lang w:val="es-PR"/>
        </w:rPr>
        <w:t>la</w:t>
      </w:r>
      <w:r w:rsidRPr="00425B3C">
        <w:rPr>
          <w:rFonts w:ascii="Book Antiqua" w:hAnsi="Book Antiqua"/>
          <w:sz w:val="24"/>
          <w:szCs w:val="24"/>
          <w:lang w:val="es-PR"/>
        </w:rPr>
        <w:t xml:space="preserve"> aprobación de esta pieza legislativa </w:t>
      </w:r>
      <w:r w:rsidR="00CC3257" w:rsidRPr="00425B3C">
        <w:rPr>
          <w:rFonts w:ascii="Book Antiqua" w:hAnsi="Book Antiqua"/>
          <w:sz w:val="24"/>
          <w:szCs w:val="24"/>
          <w:lang w:val="es-PR"/>
        </w:rPr>
        <w:t>tiene el firme propósito de</w:t>
      </w:r>
      <w:r w:rsidRPr="00425B3C">
        <w:rPr>
          <w:rFonts w:ascii="Book Antiqua" w:hAnsi="Book Antiqua"/>
          <w:sz w:val="24"/>
          <w:szCs w:val="24"/>
          <w:lang w:val="es-PR"/>
        </w:rPr>
        <w:t xml:space="preserve"> reemplazar </w:t>
      </w:r>
      <w:bookmarkStart w:id="15" w:name="_Hlk145783104"/>
      <w:r w:rsidRPr="00425B3C">
        <w:rPr>
          <w:rFonts w:ascii="Book Antiqua" w:hAnsi="Book Antiqua"/>
          <w:sz w:val="24"/>
          <w:szCs w:val="24"/>
          <w:lang w:val="es-PR"/>
        </w:rPr>
        <w:t>la Ley 48</w:t>
      </w:r>
      <w:r w:rsidR="00CC3257" w:rsidRPr="00425B3C">
        <w:rPr>
          <w:rFonts w:ascii="Book Antiqua" w:hAnsi="Book Antiqua"/>
          <w:sz w:val="24"/>
          <w:szCs w:val="24"/>
          <w:lang w:val="es-PR"/>
        </w:rPr>
        <w:t xml:space="preserve"> del 29 de abril de </w:t>
      </w:r>
      <w:r w:rsidRPr="00425B3C">
        <w:rPr>
          <w:rFonts w:ascii="Book Antiqua" w:hAnsi="Book Antiqua"/>
          <w:sz w:val="24"/>
          <w:szCs w:val="24"/>
          <w:lang w:val="es-PR"/>
        </w:rPr>
        <w:t xml:space="preserve">2020 conocida como Ley para Regular la </w:t>
      </w:r>
      <w:proofErr w:type="spellStart"/>
      <w:r w:rsidRPr="00425B3C">
        <w:rPr>
          <w:rFonts w:ascii="Book Antiqua" w:hAnsi="Book Antiqua"/>
          <w:sz w:val="24"/>
          <w:szCs w:val="24"/>
          <w:lang w:val="es-PR"/>
        </w:rPr>
        <w:t>Ciberterapia</w:t>
      </w:r>
      <w:proofErr w:type="spellEnd"/>
      <w:r w:rsidRPr="00425B3C">
        <w:rPr>
          <w:rFonts w:ascii="Book Antiqua" w:hAnsi="Book Antiqua"/>
          <w:sz w:val="24"/>
          <w:szCs w:val="24"/>
          <w:lang w:val="es-PR"/>
        </w:rPr>
        <w:t xml:space="preserve"> en Puerto Rico</w:t>
      </w:r>
      <w:bookmarkEnd w:id="15"/>
      <w:r w:rsidRPr="00425B3C">
        <w:rPr>
          <w:rFonts w:ascii="Book Antiqua" w:hAnsi="Book Antiqua"/>
          <w:sz w:val="24"/>
          <w:szCs w:val="24"/>
          <w:lang w:val="es-PR"/>
        </w:rPr>
        <w:t>.  El P de la C 24</w:t>
      </w:r>
      <w:r w:rsidR="00CC3257" w:rsidRPr="00425B3C">
        <w:rPr>
          <w:rFonts w:ascii="Book Antiqua" w:hAnsi="Book Antiqua"/>
          <w:sz w:val="24"/>
          <w:szCs w:val="24"/>
          <w:lang w:val="es-PR"/>
        </w:rPr>
        <w:t>58, que fuera convertido en la Ley 48-2020,</w:t>
      </w:r>
      <w:r w:rsidR="00526690" w:rsidRPr="00425B3C">
        <w:rPr>
          <w:rFonts w:ascii="Book Antiqua" w:hAnsi="Book Antiqua"/>
          <w:sz w:val="24"/>
          <w:szCs w:val="24"/>
          <w:lang w:val="es-PR"/>
        </w:rPr>
        <w:t xml:space="preserve"> se radicó el día 26 de marzo de 2020 y fue atendid</w:t>
      </w:r>
      <w:r w:rsidR="00385C54" w:rsidRPr="00425B3C">
        <w:rPr>
          <w:rFonts w:ascii="Book Antiqua" w:hAnsi="Book Antiqua"/>
          <w:sz w:val="24"/>
          <w:szCs w:val="24"/>
          <w:lang w:val="es-PR"/>
        </w:rPr>
        <w:t>o</w:t>
      </w:r>
      <w:r w:rsidR="00526690" w:rsidRPr="00425B3C">
        <w:rPr>
          <w:rFonts w:ascii="Book Antiqua" w:hAnsi="Book Antiqua"/>
          <w:sz w:val="24"/>
          <w:szCs w:val="24"/>
          <w:lang w:val="es-PR"/>
        </w:rPr>
        <w:t xml:space="preserve"> en ambos cuerpos legislativos por la Comisión de Salud. </w:t>
      </w:r>
      <w:r w:rsidR="00CC3257" w:rsidRPr="00425B3C">
        <w:rPr>
          <w:rFonts w:ascii="Book Antiqua" w:hAnsi="Book Antiqua"/>
          <w:sz w:val="24"/>
          <w:szCs w:val="24"/>
          <w:lang w:val="es-PR"/>
        </w:rPr>
        <w:t xml:space="preserve"> </w:t>
      </w:r>
      <w:r w:rsidR="00526690" w:rsidRPr="00425B3C">
        <w:rPr>
          <w:rFonts w:ascii="Book Antiqua" w:hAnsi="Book Antiqua"/>
          <w:sz w:val="24"/>
          <w:szCs w:val="24"/>
          <w:lang w:val="es-PR"/>
        </w:rPr>
        <w:t xml:space="preserve">La medida se aprobó </w:t>
      </w:r>
      <w:r w:rsidR="00CC3257" w:rsidRPr="00425B3C">
        <w:rPr>
          <w:rFonts w:ascii="Book Antiqua" w:hAnsi="Book Antiqua"/>
          <w:sz w:val="24"/>
          <w:szCs w:val="24"/>
          <w:lang w:val="es-PR"/>
        </w:rPr>
        <w:t>por ambos cuerpos</w:t>
      </w:r>
      <w:r w:rsidR="00526690" w:rsidRPr="00425B3C">
        <w:rPr>
          <w:rFonts w:ascii="Book Antiqua" w:hAnsi="Book Antiqua"/>
          <w:sz w:val="24"/>
          <w:szCs w:val="24"/>
          <w:lang w:val="es-PR"/>
        </w:rPr>
        <w:t xml:space="preserve"> sin enmiendas,</w:t>
      </w:r>
      <w:r w:rsidR="00CC3257" w:rsidRPr="00425B3C">
        <w:rPr>
          <w:rFonts w:ascii="Book Antiqua" w:hAnsi="Book Antiqua"/>
          <w:sz w:val="24"/>
          <w:szCs w:val="24"/>
          <w:lang w:val="es-PR"/>
        </w:rPr>
        <w:t xml:space="preserve"> </w:t>
      </w:r>
      <w:r w:rsidR="007863FB" w:rsidRPr="00425B3C">
        <w:rPr>
          <w:rFonts w:ascii="Book Antiqua" w:hAnsi="Book Antiqua"/>
          <w:sz w:val="24"/>
          <w:szCs w:val="24"/>
          <w:lang w:val="es-PR"/>
        </w:rPr>
        <w:t>sin audiencias públicas o</w:t>
      </w:r>
      <w:r w:rsidR="007863FB" w:rsidRPr="00E74E9D">
        <w:rPr>
          <w:rFonts w:ascii="Book Antiqua" w:hAnsi="Book Antiqua"/>
          <w:sz w:val="24"/>
          <w:szCs w:val="24"/>
          <w:lang w:val="es-PR"/>
        </w:rPr>
        <w:t xml:space="preserve"> memoriales, </w:t>
      </w:r>
      <w:r w:rsidR="00CC3257" w:rsidRPr="00E74E9D">
        <w:rPr>
          <w:rFonts w:ascii="Book Antiqua" w:hAnsi="Book Antiqua"/>
          <w:sz w:val="24"/>
          <w:szCs w:val="24"/>
          <w:lang w:val="es-PR"/>
        </w:rPr>
        <w:t>por vía de un trámite acelerado</w:t>
      </w:r>
      <w:r w:rsidR="00D12BCD" w:rsidRPr="00E74E9D">
        <w:rPr>
          <w:rFonts w:ascii="Book Antiqua" w:hAnsi="Book Antiqua"/>
          <w:sz w:val="24"/>
          <w:szCs w:val="24"/>
          <w:lang w:val="es-PR"/>
        </w:rPr>
        <w:t xml:space="preserve"> y</w:t>
      </w:r>
      <w:r w:rsidR="00526690" w:rsidRPr="00E74E9D">
        <w:rPr>
          <w:rFonts w:ascii="Book Antiqua" w:hAnsi="Book Antiqua"/>
          <w:sz w:val="24"/>
          <w:szCs w:val="24"/>
          <w:lang w:val="es-PR"/>
        </w:rPr>
        <w:t xml:space="preserve"> mediante el mecanismo de descargue.</w:t>
      </w:r>
    </w:p>
    <w:p w14:paraId="652D472A" w14:textId="77777777" w:rsidR="00D12BCD" w:rsidRPr="00E74E9D" w:rsidRDefault="00D12BCD" w:rsidP="00E74E9D">
      <w:pPr>
        <w:pStyle w:val="NoSpacing"/>
        <w:jc w:val="both"/>
        <w:rPr>
          <w:rFonts w:ascii="Book Antiqua" w:hAnsi="Book Antiqua"/>
          <w:sz w:val="24"/>
          <w:szCs w:val="24"/>
          <w:lang w:val="es-PR"/>
        </w:rPr>
      </w:pPr>
    </w:p>
    <w:p w14:paraId="34C81240" w14:textId="4A854C70" w:rsidR="003B07BF" w:rsidRDefault="00D12BCD" w:rsidP="00E74E9D">
      <w:pPr>
        <w:pStyle w:val="NoSpacing"/>
        <w:ind w:firstLine="720"/>
        <w:jc w:val="both"/>
        <w:rPr>
          <w:rFonts w:ascii="Book Antiqua" w:hAnsi="Book Antiqua"/>
          <w:sz w:val="24"/>
          <w:szCs w:val="24"/>
          <w:lang w:val="es-PR"/>
        </w:rPr>
      </w:pPr>
      <w:r w:rsidRPr="00E74E9D">
        <w:rPr>
          <w:rFonts w:ascii="Book Antiqua" w:hAnsi="Book Antiqua"/>
          <w:sz w:val="24"/>
          <w:szCs w:val="24"/>
          <w:lang w:val="es-PR"/>
        </w:rPr>
        <w:t xml:space="preserve">La </w:t>
      </w:r>
      <w:r w:rsidR="00E65853" w:rsidRPr="00E74E9D">
        <w:rPr>
          <w:rFonts w:ascii="Book Antiqua" w:hAnsi="Book Antiqua"/>
          <w:sz w:val="24"/>
          <w:szCs w:val="24"/>
          <w:lang w:val="es-PR"/>
        </w:rPr>
        <w:t xml:space="preserve">ausencia de </w:t>
      </w:r>
      <w:r w:rsidR="00D20E8E" w:rsidRPr="00E74E9D">
        <w:rPr>
          <w:rFonts w:ascii="Book Antiqua" w:hAnsi="Book Antiqua"/>
          <w:sz w:val="24"/>
          <w:szCs w:val="24"/>
          <w:lang w:val="es-PR"/>
        </w:rPr>
        <w:t xml:space="preserve">audiencias </w:t>
      </w:r>
      <w:r w:rsidR="00E65853" w:rsidRPr="00E74E9D">
        <w:rPr>
          <w:rFonts w:ascii="Book Antiqua" w:hAnsi="Book Antiqua"/>
          <w:sz w:val="24"/>
          <w:szCs w:val="24"/>
          <w:lang w:val="es-PR"/>
        </w:rPr>
        <w:t>públicas</w:t>
      </w:r>
      <w:r w:rsidR="00664C5B" w:rsidRPr="00E74E9D">
        <w:rPr>
          <w:rFonts w:ascii="Book Antiqua" w:hAnsi="Book Antiqua"/>
          <w:sz w:val="24"/>
          <w:szCs w:val="24"/>
          <w:lang w:val="es-PR"/>
        </w:rPr>
        <w:t>,</w:t>
      </w:r>
      <w:r w:rsidR="00E65853" w:rsidRPr="00E74E9D">
        <w:rPr>
          <w:rFonts w:ascii="Book Antiqua" w:hAnsi="Book Antiqua"/>
          <w:sz w:val="24"/>
          <w:szCs w:val="24"/>
          <w:lang w:val="es-PR"/>
        </w:rPr>
        <w:t xml:space="preserve"> </w:t>
      </w:r>
      <w:r w:rsidR="00664C5B" w:rsidRPr="00E74E9D">
        <w:rPr>
          <w:rFonts w:ascii="Book Antiqua" w:hAnsi="Book Antiqua"/>
          <w:sz w:val="24"/>
          <w:szCs w:val="24"/>
          <w:lang w:val="es-PR"/>
        </w:rPr>
        <w:t xml:space="preserve">presentación de </w:t>
      </w:r>
      <w:r w:rsidR="00E65853" w:rsidRPr="00E74E9D">
        <w:rPr>
          <w:rFonts w:ascii="Book Antiqua" w:hAnsi="Book Antiqua"/>
          <w:sz w:val="24"/>
          <w:szCs w:val="24"/>
          <w:lang w:val="es-PR"/>
        </w:rPr>
        <w:t>memoriales</w:t>
      </w:r>
      <w:r w:rsidR="00664C5B" w:rsidRPr="00E74E9D">
        <w:rPr>
          <w:rFonts w:ascii="Book Antiqua" w:hAnsi="Book Antiqua"/>
          <w:sz w:val="24"/>
          <w:szCs w:val="24"/>
          <w:lang w:val="es-PR"/>
        </w:rPr>
        <w:t xml:space="preserve"> y un proceso legislativo adecuado</w:t>
      </w:r>
      <w:r w:rsidR="007863FB" w:rsidRPr="00E74E9D">
        <w:rPr>
          <w:rFonts w:ascii="Book Antiqua" w:hAnsi="Book Antiqua"/>
          <w:sz w:val="24"/>
          <w:szCs w:val="24"/>
          <w:lang w:val="es-PR"/>
        </w:rPr>
        <w:t>,</w:t>
      </w:r>
      <w:r w:rsidR="00E65853" w:rsidRPr="00E74E9D">
        <w:rPr>
          <w:rFonts w:ascii="Book Antiqua" w:hAnsi="Book Antiqua"/>
          <w:sz w:val="24"/>
          <w:szCs w:val="24"/>
          <w:lang w:val="es-PR"/>
        </w:rPr>
        <w:t xml:space="preserve"> </w:t>
      </w:r>
      <w:r w:rsidR="007863FB" w:rsidRPr="00E74E9D">
        <w:rPr>
          <w:rFonts w:ascii="Book Antiqua" w:hAnsi="Book Antiqua"/>
          <w:sz w:val="24"/>
          <w:szCs w:val="24"/>
          <w:lang w:val="es-PR"/>
        </w:rPr>
        <w:t>impidió</w:t>
      </w:r>
      <w:r w:rsidR="00E65853" w:rsidRPr="00E74E9D">
        <w:rPr>
          <w:rFonts w:ascii="Book Antiqua" w:hAnsi="Book Antiqua"/>
          <w:sz w:val="24"/>
          <w:szCs w:val="24"/>
          <w:lang w:val="es-PR"/>
        </w:rPr>
        <w:t xml:space="preserve"> la participación ciudadana</w:t>
      </w:r>
      <w:r w:rsidR="007863FB" w:rsidRPr="00E74E9D">
        <w:rPr>
          <w:rFonts w:ascii="Book Antiqua" w:hAnsi="Book Antiqua"/>
          <w:sz w:val="24"/>
          <w:szCs w:val="24"/>
          <w:lang w:val="es-PR"/>
        </w:rPr>
        <w:t xml:space="preserve"> en l</w:t>
      </w:r>
      <w:r w:rsidR="00664C5B" w:rsidRPr="00E74E9D">
        <w:rPr>
          <w:rFonts w:ascii="Book Antiqua" w:hAnsi="Book Antiqua"/>
          <w:sz w:val="24"/>
          <w:szCs w:val="24"/>
          <w:lang w:val="es-PR"/>
        </w:rPr>
        <w:t>a</w:t>
      </w:r>
      <w:r w:rsidR="007863FB" w:rsidRPr="00E74E9D">
        <w:rPr>
          <w:rFonts w:ascii="Book Antiqua" w:hAnsi="Book Antiqua"/>
          <w:sz w:val="24"/>
          <w:szCs w:val="24"/>
          <w:lang w:val="es-PR"/>
        </w:rPr>
        <w:t xml:space="preserve"> </w:t>
      </w:r>
      <w:r w:rsidR="00664C5B" w:rsidRPr="00E74E9D">
        <w:rPr>
          <w:rFonts w:ascii="Book Antiqua" w:hAnsi="Book Antiqua"/>
          <w:sz w:val="24"/>
          <w:szCs w:val="24"/>
          <w:lang w:val="es-PR"/>
        </w:rPr>
        <w:t>consideración del P de la C 2458</w:t>
      </w:r>
      <w:r w:rsidR="007863FB" w:rsidRPr="00E74E9D">
        <w:rPr>
          <w:rFonts w:ascii="Book Antiqua" w:hAnsi="Book Antiqua"/>
          <w:sz w:val="24"/>
          <w:szCs w:val="24"/>
          <w:lang w:val="es-PR"/>
        </w:rPr>
        <w:t>.  Como resultado, la Asamblea Legislativa careció del debido asesoramiento</w:t>
      </w:r>
      <w:r w:rsidR="00385C54" w:rsidRPr="00E74E9D">
        <w:rPr>
          <w:rFonts w:ascii="Book Antiqua" w:hAnsi="Book Antiqua"/>
          <w:sz w:val="24"/>
          <w:szCs w:val="24"/>
          <w:lang w:val="es-PR"/>
        </w:rPr>
        <w:t xml:space="preserve"> sobre los modelos de legislación en telesalud mental</w:t>
      </w:r>
      <w:r w:rsidR="007863FB" w:rsidRPr="00E74E9D">
        <w:rPr>
          <w:rFonts w:ascii="Book Antiqua" w:hAnsi="Book Antiqua"/>
          <w:sz w:val="24"/>
          <w:szCs w:val="24"/>
          <w:lang w:val="es-PR"/>
        </w:rPr>
        <w:t xml:space="preserve">, </w:t>
      </w:r>
      <w:r w:rsidR="00524D1C" w:rsidRPr="00E74E9D">
        <w:rPr>
          <w:rFonts w:ascii="Book Antiqua" w:hAnsi="Book Antiqua"/>
          <w:sz w:val="24"/>
          <w:szCs w:val="24"/>
          <w:lang w:val="es-PR"/>
        </w:rPr>
        <w:t>desalentó e</w:t>
      </w:r>
      <w:r w:rsidR="007863FB" w:rsidRPr="00E74E9D">
        <w:rPr>
          <w:rFonts w:ascii="Book Antiqua" w:hAnsi="Book Antiqua"/>
          <w:sz w:val="24"/>
          <w:szCs w:val="24"/>
          <w:lang w:val="es-PR"/>
        </w:rPr>
        <w:t>l análisis ponderado</w:t>
      </w:r>
      <w:r w:rsidR="000622C7" w:rsidRPr="00E74E9D">
        <w:rPr>
          <w:rFonts w:ascii="Book Antiqua" w:hAnsi="Book Antiqua"/>
          <w:sz w:val="24"/>
          <w:szCs w:val="24"/>
          <w:lang w:val="es-PR"/>
        </w:rPr>
        <w:t xml:space="preserve"> e informado</w:t>
      </w:r>
      <w:r w:rsidR="007863FB" w:rsidRPr="00E74E9D">
        <w:rPr>
          <w:rFonts w:ascii="Book Antiqua" w:hAnsi="Book Antiqua"/>
          <w:sz w:val="24"/>
          <w:szCs w:val="24"/>
          <w:lang w:val="es-PR"/>
        </w:rPr>
        <w:t xml:space="preserve"> de la medida</w:t>
      </w:r>
      <w:r w:rsidR="00524D1C" w:rsidRPr="00E74E9D">
        <w:rPr>
          <w:rFonts w:ascii="Book Antiqua" w:hAnsi="Book Antiqua"/>
          <w:sz w:val="24"/>
          <w:szCs w:val="24"/>
          <w:lang w:val="es-PR"/>
        </w:rPr>
        <w:t xml:space="preserve"> y no tuvo el beneficio de las observaciones y recomendaciones de los diversos sectores a los que directa e indirectamente afecta Ley 4</w:t>
      </w:r>
      <w:r w:rsidR="00472B41" w:rsidRPr="00E74E9D">
        <w:rPr>
          <w:rFonts w:ascii="Book Antiqua" w:hAnsi="Book Antiqua"/>
          <w:sz w:val="24"/>
          <w:szCs w:val="24"/>
          <w:lang w:val="es-PR"/>
        </w:rPr>
        <w:t>8</w:t>
      </w:r>
      <w:r w:rsidR="00524D1C" w:rsidRPr="00E74E9D">
        <w:rPr>
          <w:rFonts w:ascii="Book Antiqua" w:hAnsi="Book Antiqua"/>
          <w:sz w:val="24"/>
          <w:szCs w:val="24"/>
          <w:lang w:val="es-PR"/>
        </w:rPr>
        <w:t xml:space="preserve">-2020.  Desde su </w:t>
      </w:r>
      <w:r w:rsidR="00524D1C" w:rsidRPr="00E74E9D">
        <w:rPr>
          <w:rFonts w:ascii="Book Antiqua" w:hAnsi="Book Antiqua"/>
          <w:sz w:val="24"/>
          <w:szCs w:val="24"/>
          <w:lang w:val="es-PR"/>
        </w:rPr>
        <w:lastRenderedPageBreak/>
        <w:t>radicación</w:t>
      </w:r>
      <w:r w:rsidR="00472B41" w:rsidRPr="00E74E9D">
        <w:rPr>
          <w:rFonts w:ascii="Book Antiqua" w:hAnsi="Book Antiqua"/>
          <w:sz w:val="24"/>
          <w:szCs w:val="24"/>
          <w:lang w:val="es-PR"/>
        </w:rPr>
        <w:t>,</w:t>
      </w:r>
      <w:r w:rsidR="00524D1C" w:rsidRPr="00E74E9D">
        <w:rPr>
          <w:rFonts w:ascii="Book Antiqua" w:hAnsi="Book Antiqua"/>
          <w:sz w:val="24"/>
          <w:szCs w:val="24"/>
          <w:lang w:val="es-PR"/>
        </w:rPr>
        <w:t xml:space="preserve"> el P de la C 2458 fue objetado por grupos profesionales,</w:t>
      </w:r>
      <w:r w:rsidR="002E7A2F" w:rsidRPr="00E74E9D">
        <w:rPr>
          <w:rFonts w:ascii="Book Antiqua" w:hAnsi="Book Antiqua"/>
          <w:sz w:val="24"/>
          <w:szCs w:val="24"/>
          <w:lang w:val="es-PR"/>
        </w:rPr>
        <w:t xml:space="preserve"> organizaciones que representan a las madres, padres</w:t>
      </w:r>
      <w:r w:rsidR="00472B41" w:rsidRPr="00E74E9D">
        <w:rPr>
          <w:rFonts w:ascii="Book Antiqua" w:hAnsi="Book Antiqua"/>
          <w:sz w:val="24"/>
          <w:szCs w:val="24"/>
          <w:lang w:val="es-PR"/>
        </w:rPr>
        <w:t xml:space="preserve"> y encargados de menores que reciben servicios del Programa de Educación Especial, profesionales relacionados a dicho programa y en su carácter personal.</w:t>
      </w:r>
    </w:p>
    <w:p w14:paraId="208152CA" w14:textId="77777777" w:rsidR="00653C30" w:rsidRPr="00E74E9D" w:rsidRDefault="00653C30" w:rsidP="00E74E9D">
      <w:pPr>
        <w:pStyle w:val="NoSpacing"/>
        <w:ind w:firstLine="720"/>
        <w:jc w:val="both"/>
        <w:rPr>
          <w:rFonts w:ascii="Book Antiqua" w:hAnsi="Book Antiqua"/>
          <w:sz w:val="24"/>
          <w:szCs w:val="24"/>
          <w:lang w:val="es-PR"/>
        </w:rPr>
      </w:pPr>
    </w:p>
    <w:p w14:paraId="2D8D42DB" w14:textId="1CEA05FF" w:rsidR="004C6939" w:rsidRPr="00E74E9D" w:rsidRDefault="00D84B6A" w:rsidP="00E74E9D">
      <w:pPr>
        <w:pStyle w:val="NoSpacing"/>
        <w:ind w:firstLine="720"/>
        <w:jc w:val="both"/>
        <w:rPr>
          <w:rFonts w:ascii="Book Antiqua" w:hAnsi="Book Antiqua"/>
          <w:sz w:val="24"/>
          <w:szCs w:val="24"/>
          <w:lang w:val="es-PR"/>
        </w:rPr>
      </w:pPr>
      <w:r w:rsidRPr="00E74E9D">
        <w:rPr>
          <w:rFonts w:ascii="Book Antiqua" w:hAnsi="Book Antiqua"/>
          <w:sz w:val="24"/>
          <w:szCs w:val="24"/>
          <w:lang w:val="es-PR"/>
        </w:rPr>
        <w:t>Además de la</w:t>
      </w:r>
      <w:r w:rsidR="00664C5B" w:rsidRPr="00E74E9D">
        <w:rPr>
          <w:rFonts w:ascii="Book Antiqua" w:hAnsi="Book Antiqua"/>
          <w:sz w:val="24"/>
          <w:szCs w:val="24"/>
          <w:lang w:val="es-PR"/>
        </w:rPr>
        <w:t>s</w:t>
      </w:r>
      <w:r w:rsidRPr="00E74E9D">
        <w:rPr>
          <w:rFonts w:ascii="Book Antiqua" w:hAnsi="Book Antiqua"/>
          <w:sz w:val="24"/>
          <w:szCs w:val="24"/>
          <w:lang w:val="es-PR"/>
        </w:rPr>
        <w:t xml:space="preserve"> dificultades resaltadas en la prensa, la Ley 48-2020 parece presentar un problema de traslapo al aplicarse por igual a profesiones ya cubiertas por la Ley 168-2018</w:t>
      </w:r>
      <w:r w:rsidR="00875F2A" w:rsidRPr="00E74E9D">
        <w:rPr>
          <w:rFonts w:ascii="Book Antiqua" w:hAnsi="Book Antiqua"/>
          <w:sz w:val="24"/>
          <w:szCs w:val="24"/>
          <w:lang w:val="es-PR"/>
        </w:rPr>
        <w:t xml:space="preserve">, </w:t>
      </w:r>
      <w:r w:rsidR="00B251F5" w:rsidRPr="00E74E9D">
        <w:rPr>
          <w:rFonts w:ascii="Book Antiqua" w:hAnsi="Book Antiqua"/>
          <w:sz w:val="24"/>
          <w:szCs w:val="24"/>
          <w:lang w:val="es-PR"/>
        </w:rPr>
        <w:t>supra</w:t>
      </w:r>
      <w:r w:rsidR="00875F2A" w:rsidRPr="00E74E9D">
        <w:rPr>
          <w:rFonts w:ascii="Book Antiqua" w:hAnsi="Book Antiqua"/>
          <w:sz w:val="24"/>
          <w:szCs w:val="24"/>
          <w:lang w:val="es-PR"/>
        </w:rPr>
        <w:t>.</w:t>
      </w:r>
      <w:r w:rsidR="00485CD8" w:rsidRPr="00E74E9D">
        <w:rPr>
          <w:rFonts w:ascii="Book Antiqua" w:hAnsi="Book Antiqua"/>
          <w:sz w:val="24"/>
          <w:szCs w:val="24"/>
          <w:lang w:val="es-PR"/>
        </w:rPr>
        <w:t xml:space="preserve">  Resulta oneroso para los profesionales de terapia física, terapia ocupacional</w:t>
      </w:r>
      <w:r w:rsidR="00D32330" w:rsidRPr="00E74E9D">
        <w:rPr>
          <w:rFonts w:ascii="Book Antiqua" w:hAnsi="Book Antiqua"/>
          <w:sz w:val="24"/>
          <w:szCs w:val="24"/>
          <w:lang w:val="es-PR"/>
        </w:rPr>
        <w:t xml:space="preserve"> y</w:t>
      </w:r>
      <w:r w:rsidR="00485CD8" w:rsidRPr="00E74E9D">
        <w:rPr>
          <w:rFonts w:ascii="Book Antiqua" w:hAnsi="Book Antiqua"/>
          <w:sz w:val="24"/>
          <w:szCs w:val="24"/>
          <w:lang w:val="es-PR"/>
        </w:rPr>
        <w:t xml:space="preserve"> </w:t>
      </w:r>
      <w:r w:rsidR="00D32330" w:rsidRPr="00E74E9D">
        <w:rPr>
          <w:rFonts w:ascii="Book Antiqua" w:hAnsi="Book Antiqua"/>
          <w:sz w:val="24"/>
          <w:szCs w:val="24"/>
          <w:lang w:val="es-PR"/>
        </w:rPr>
        <w:t xml:space="preserve">patología </w:t>
      </w:r>
      <w:r w:rsidR="00485CD8" w:rsidRPr="00E74E9D">
        <w:rPr>
          <w:rFonts w:ascii="Book Antiqua" w:hAnsi="Book Antiqua"/>
          <w:sz w:val="24"/>
          <w:szCs w:val="24"/>
          <w:lang w:val="es-PR"/>
        </w:rPr>
        <w:t>y terapia del habla</w:t>
      </w:r>
      <w:r w:rsidR="00D32330" w:rsidRPr="00E74E9D">
        <w:rPr>
          <w:rFonts w:ascii="Book Antiqua" w:hAnsi="Book Antiqua"/>
          <w:sz w:val="24"/>
          <w:szCs w:val="24"/>
          <w:lang w:val="es-PR"/>
        </w:rPr>
        <w:t xml:space="preserve">-lenguaje estar sujetos al cumplimiento de dos leyes </w:t>
      </w:r>
      <w:r w:rsidR="0022035F" w:rsidRPr="00E74E9D">
        <w:rPr>
          <w:rFonts w:ascii="Book Antiqua" w:hAnsi="Book Antiqua"/>
          <w:sz w:val="24"/>
          <w:szCs w:val="24"/>
          <w:lang w:val="es-PR"/>
        </w:rPr>
        <w:t>que reglamentan</w:t>
      </w:r>
      <w:r w:rsidR="00D32330" w:rsidRPr="00E74E9D">
        <w:rPr>
          <w:rFonts w:ascii="Book Antiqua" w:hAnsi="Book Antiqua"/>
          <w:sz w:val="24"/>
          <w:szCs w:val="24"/>
          <w:lang w:val="es-PR"/>
        </w:rPr>
        <w:t xml:space="preserve"> l</w:t>
      </w:r>
      <w:r w:rsidR="0022035F" w:rsidRPr="00E74E9D">
        <w:rPr>
          <w:rFonts w:ascii="Book Antiqua" w:hAnsi="Book Antiqua"/>
          <w:sz w:val="24"/>
          <w:szCs w:val="24"/>
          <w:lang w:val="es-PR"/>
        </w:rPr>
        <w:t>a</w:t>
      </w:r>
      <w:r w:rsidR="00D32330" w:rsidRPr="00E74E9D">
        <w:rPr>
          <w:rFonts w:ascii="Book Antiqua" w:hAnsi="Book Antiqua"/>
          <w:sz w:val="24"/>
          <w:szCs w:val="24"/>
          <w:lang w:val="es-PR"/>
        </w:rPr>
        <w:t xml:space="preserve"> mism</w:t>
      </w:r>
      <w:r w:rsidR="0022035F" w:rsidRPr="00E74E9D">
        <w:rPr>
          <w:rFonts w:ascii="Book Antiqua" w:hAnsi="Book Antiqua"/>
          <w:sz w:val="24"/>
          <w:szCs w:val="24"/>
          <w:lang w:val="es-PR"/>
        </w:rPr>
        <w:t>a modalidad de servicios</w:t>
      </w:r>
      <w:r w:rsidR="00D32330" w:rsidRPr="00E74E9D">
        <w:rPr>
          <w:rFonts w:ascii="Book Antiqua" w:hAnsi="Book Antiqua"/>
          <w:sz w:val="24"/>
          <w:szCs w:val="24"/>
          <w:lang w:val="es-PR"/>
        </w:rPr>
        <w:t>.</w:t>
      </w:r>
      <w:r w:rsidR="00875F2A" w:rsidRPr="00E74E9D">
        <w:rPr>
          <w:rFonts w:ascii="Book Antiqua" w:hAnsi="Book Antiqua"/>
          <w:sz w:val="24"/>
          <w:szCs w:val="24"/>
          <w:lang w:val="es-PR"/>
        </w:rPr>
        <w:t xml:space="preserve">  </w:t>
      </w:r>
      <w:r w:rsidR="00664C5B" w:rsidRPr="00E74E9D">
        <w:rPr>
          <w:rFonts w:ascii="Book Antiqua" w:hAnsi="Book Antiqua"/>
          <w:sz w:val="24"/>
          <w:szCs w:val="24"/>
          <w:lang w:val="es-PR"/>
        </w:rPr>
        <w:t xml:space="preserve">Por otra parte, </w:t>
      </w:r>
      <w:r w:rsidR="002D5314" w:rsidRPr="00E74E9D">
        <w:rPr>
          <w:rFonts w:ascii="Book Antiqua" w:hAnsi="Book Antiqua"/>
          <w:sz w:val="24"/>
          <w:szCs w:val="24"/>
          <w:lang w:val="es-PR"/>
        </w:rPr>
        <w:t xml:space="preserve">la Ley 48-2020 </w:t>
      </w:r>
      <w:r w:rsidR="00664C5B" w:rsidRPr="00E74E9D">
        <w:rPr>
          <w:rFonts w:ascii="Book Antiqua" w:hAnsi="Book Antiqua"/>
          <w:sz w:val="24"/>
          <w:szCs w:val="24"/>
          <w:lang w:val="es-PR"/>
        </w:rPr>
        <w:t xml:space="preserve">atribuye al Departamento de Salud facultades sobre la </w:t>
      </w:r>
      <w:r w:rsidR="00664C5B" w:rsidRPr="00E74E9D">
        <w:rPr>
          <w:rFonts w:ascii="Book Antiqua" w:hAnsi="Book Antiqua"/>
          <w:sz w:val="24"/>
          <w:szCs w:val="24"/>
          <w:lang w:val="es-ES_tradnl"/>
        </w:rPr>
        <w:t>Junta Examinadora de Profesionales del Trabajo Social</w:t>
      </w:r>
      <w:r w:rsidR="000643C5" w:rsidRPr="00E74E9D">
        <w:rPr>
          <w:rFonts w:ascii="Book Antiqua" w:hAnsi="Book Antiqua"/>
          <w:sz w:val="24"/>
          <w:szCs w:val="24"/>
          <w:lang w:val="es-ES_tradnl"/>
        </w:rPr>
        <w:t xml:space="preserve"> las cuales no le corresponden por dicha junta</w:t>
      </w:r>
      <w:r w:rsidR="00664C5B" w:rsidRPr="00E74E9D">
        <w:rPr>
          <w:rFonts w:ascii="Book Antiqua" w:hAnsi="Book Antiqua"/>
          <w:sz w:val="24"/>
          <w:szCs w:val="24"/>
          <w:lang w:val="es-PR"/>
        </w:rPr>
        <w:t xml:space="preserve"> est</w:t>
      </w:r>
      <w:r w:rsidR="000643C5" w:rsidRPr="00E74E9D">
        <w:rPr>
          <w:rFonts w:ascii="Book Antiqua" w:hAnsi="Book Antiqua"/>
          <w:sz w:val="24"/>
          <w:szCs w:val="24"/>
          <w:lang w:val="es-PR"/>
        </w:rPr>
        <w:t>ar</w:t>
      </w:r>
      <w:r w:rsidR="00664C5B" w:rsidRPr="00E74E9D">
        <w:rPr>
          <w:rFonts w:ascii="Book Antiqua" w:hAnsi="Book Antiqua"/>
          <w:sz w:val="24"/>
          <w:szCs w:val="24"/>
          <w:lang w:val="es-PR"/>
        </w:rPr>
        <w:t xml:space="preserve"> adscrita al Departamento de Estado</w:t>
      </w:r>
      <w:r w:rsidR="000643C5" w:rsidRPr="00E74E9D">
        <w:rPr>
          <w:rFonts w:ascii="Book Antiqua" w:hAnsi="Book Antiqua"/>
          <w:sz w:val="24"/>
          <w:szCs w:val="24"/>
          <w:lang w:val="es-PR"/>
        </w:rPr>
        <w:t xml:space="preserve">.  Asimismo, </w:t>
      </w:r>
      <w:r w:rsidR="002D5314" w:rsidRPr="00E74E9D">
        <w:rPr>
          <w:rFonts w:ascii="Book Antiqua" w:hAnsi="Book Antiqua"/>
          <w:sz w:val="24"/>
          <w:szCs w:val="24"/>
          <w:lang w:val="es-PR"/>
        </w:rPr>
        <w:t>dispone</w:t>
      </w:r>
      <w:r w:rsidR="000643C5" w:rsidRPr="00E74E9D">
        <w:rPr>
          <w:rFonts w:ascii="Book Antiqua" w:hAnsi="Book Antiqua"/>
          <w:sz w:val="24"/>
          <w:szCs w:val="24"/>
          <w:lang w:val="es-PR"/>
        </w:rPr>
        <w:t xml:space="preserve"> que el Departamento de Salud ejerza su autoridad sobre personas que ofrecen servicios de terapia educativa aun cuando </w:t>
      </w:r>
      <w:r w:rsidR="00A75B4A" w:rsidRPr="00E74E9D">
        <w:rPr>
          <w:rFonts w:ascii="Book Antiqua" w:hAnsi="Book Antiqua"/>
          <w:sz w:val="24"/>
          <w:szCs w:val="24"/>
          <w:lang w:val="es-PR"/>
        </w:rPr>
        <w:t xml:space="preserve">en Puerto Rico </w:t>
      </w:r>
      <w:r w:rsidR="000643C5" w:rsidRPr="00E74E9D">
        <w:rPr>
          <w:rFonts w:ascii="Book Antiqua" w:hAnsi="Book Antiqua"/>
          <w:sz w:val="24"/>
          <w:szCs w:val="24"/>
          <w:lang w:val="es-PR"/>
        </w:rPr>
        <w:t>no existe una junta examinadora que reglamente la práctica de la terapia educativa</w:t>
      </w:r>
      <w:r w:rsidR="002D5314" w:rsidRPr="00E74E9D">
        <w:rPr>
          <w:rFonts w:ascii="Book Antiqua" w:hAnsi="Book Antiqua"/>
          <w:sz w:val="24"/>
          <w:szCs w:val="24"/>
          <w:lang w:val="es-PR"/>
        </w:rPr>
        <w:t xml:space="preserve"> </w:t>
      </w:r>
      <w:r w:rsidR="004C6939" w:rsidRPr="00E74E9D">
        <w:rPr>
          <w:rFonts w:ascii="Book Antiqua" w:hAnsi="Book Antiqua"/>
          <w:sz w:val="24"/>
          <w:szCs w:val="24"/>
          <w:lang w:val="es-PR"/>
        </w:rPr>
        <w:t>incluyendo</w:t>
      </w:r>
      <w:r w:rsidR="002D5314" w:rsidRPr="00E74E9D">
        <w:rPr>
          <w:rFonts w:ascii="Book Antiqua" w:hAnsi="Book Antiqua"/>
          <w:sz w:val="24"/>
          <w:szCs w:val="24"/>
          <w:lang w:val="es-PR"/>
        </w:rPr>
        <w:t xml:space="preserve"> el Análisis Conductual Aplicado (ABA, por sus siglas en ingl</w:t>
      </w:r>
      <w:r w:rsidR="004C6939" w:rsidRPr="00E74E9D">
        <w:rPr>
          <w:rFonts w:ascii="Book Antiqua" w:hAnsi="Book Antiqua"/>
          <w:sz w:val="24"/>
          <w:szCs w:val="24"/>
          <w:lang w:val="es-PR"/>
        </w:rPr>
        <w:t>é</w:t>
      </w:r>
      <w:r w:rsidR="002D5314" w:rsidRPr="00E74E9D">
        <w:rPr>
          <w:rFonts w:ascii="Book Antiqua" w:hAnsi="Book Antiqua"/>
          <w:sz w:val="24"/>
          <w:szCs w:val="24"/>
          <w:lang w:val="es-PR"/>
        </w:rPr>
        <w:t>s)</w:t>
      </w:r>
      <w:r w:rsidR="00A75B4A" w:rsidRPr="00E74E9D">
        <w:rPr>
          <w:rFonts w:ascii="Book Antiqua" w:hAnsi="Book Antiqua"/>
          <w:sz w:val="24"/>
          <w:szCs w:val="24"/>
          <w:lang w:val="es-PR"/>
        </w:rPr>
        <w:t>.</w:t>
      </w:r>
      <w:r w:rsidR="000643C5" w:rsidRPr="00E74E9D">
        <w:rPr>
          <w:rFonts w:ascii="Book Antiqua" w:hAnsi="Book Antiqua"/>
          <w:sz w:val="24"/>
          <w:szCs w:val="24"/>
          <w:lang w:val="es-PR"/>
        </w:rPr>
        <w:t xml:space="preserve"> </w:t>
      </w:r>
      <w:r w:rsidR="00664C5B" w:rsidRPr="00E74E9D">
        <w:rPr>
          <w:rFonts w:ascii="Book Antiqua" w:hAnsi="Book Antiqua"/>
          <w:sz w:val="24"/>
          <w:szCs w:val="24"/>
          <w:lang w:val="es-PR"/>
        </w:rPr>
        <w:t xml:space="preserve"> </w:t>
      </w:r>
    </w:p>
    <w:p w14:paraId="0C875970" w14:textId="77777777" w:rsidR="004C6939" w:rsidRPr="00E74E9D" w:rsidRDefault="004C6939" w:rsidP="00E74E9D">
      <w:pPr>
        <w:pStyle w:val="NoSpacing"/>
        <w:jc w:val="both"/>
        <w:rPr>
          <w:rFonts w:ascii="Book Antiqua" w:hAnsi="Book Antiqua"/>
          <w:sz w:val="24"/>
          <w:szCs w:val="24"/>
          <w:lang w:val="es-PR"/>
        </w:rPr>
      </w:pPr>
    </w:p>
    <w:p w14:paraId="46D7137C" w14:textId="5A7CE335" w:rsidR="00487EDA" w:rsidRPr="00425B3C" w:rsidRDefault="004176FA" w:rsidP="00E74E9D">
      <w:pPr>
        <w:pStyle w:val="NoSpacing"/>
        <w:ind w:firstLine="720"/>
        <w:jc w:val="both"/>
        <w:rPr>
          <w:rFonts w:ascii="Book Antiqua" w:hAnsi="Book Antiqua"/>
          <w:strike/>
          <w:sz w:val="24"/>
          <w:szCs w:val="24"/>
          <w:lang w:val="es-PR"/>
        </w:rPr>
      </w:pPr>
      <w:r w:rsidRPr="00425B3C">
        <w:rPr>
          <w:rFonts w:ascii="Book Antiqua" w:hAnsi="Book Antiqua"/>
          <w:sz w:val="24"/>
          <w:szCs w:val="24"/>
          <w:lang w:val="es-PR"/>
        </w:rPr>
        <w:t xml:space="preserve">La ley de </w:t>
      </w:r>
      <w:proofErr w:type="spellStart"/>
      <w:r w:rsidRPr="00425B3C">
        <w:rPr>
          <w:rFonts w:ascii="Book Antiqua" w:hAnsi="Book Antiqua"/>
          <w:sz w:val="24"/>
          <w:szCs w:val="24"/>
          <w:lang w:val="es-PR"/>
        </w:rPr>
        <w:t>ciberterapia</w:t>
      </w:r>
      <w:proofErr w:type="spellEnd"/>
      <w:r w:rsidRPr="00425B3C">
        <w:rPr>
          <w:rFonts w:ascii="Book Antiqua" w:hAnsi="Book Antiqua"/>
          <w:sz w:val="24"/>
          <w:szCs w:val="24"/>
          <w:lang w:val="es-PR"/>
        </w:rPr>
        <w:t xml:space="preserve"> </w:t>
      </w:r>
      <w:r w:rsidR="00091632" w:rsidRPr="00425B3C">
        <w:rPr>
          <w:rFonts w:ascii="Book Antiqua" w:hAnsi="Book Antiqua"/>
          <w:sz w:val="24"/>
          <w:szCs w:val="24"/>
          <w:lang w:val="es-PR"/>
        </w:rPr>
        <w:t xml:space="preserve">pretende reglamentar </w:t>
      </w:r>
      <w:r w:rsidRPr="00425B3C">
        <w:rPr>
          <w:rFonts w:ascii="Book Antiqua" w:hAnsi="Book Antiqua"/>
          <w:sz w:val="24"/>
          <w:szCs w:val="24"/>
          <w:lang w:val="es-PR"/>
        </w:rPr>
        <w:t xml:space="preserve">servicios de salud mental sin allanarse a la política pública fijada en la Ley de Salud Mental de PR.  </w:t>
      </w:r>
      <w:r w:rsidR="007B17A6" w:rsidRPr="00425B3C">
        <w:rPr>
          <w:rFonts w:ascii="Book Antiqua" w:hAnsi="Book Antiqua"/>
          <w:sz w:val="24"/>
          <w:szCs w:val="24"/>
          <w:lang w:val="es-PR"/>
        </w:rPr>
        <w:t>Dicha l</w:t>
      </w:r>
      <w:r w:rsidR="00A75B4A" w:rsidRPr="00425B3C">
        <w:rPr>
          <w:rFonts w:ascii="Book Antiqua" w:hAnsi="Book Antiqua"/>
          <w:sz w:val="24"/>
          <w:szCs w:val="24"/>
          <w:lang w:val="es-PR"/>
        </w:rPr>
        <w:t xml:space="preserve">ey </w:t>
      </w:r>
      <w:r w:rsidR="0063131A" w:rsidRPr="00425B3C">
        <w:rPr>
          <w:rFonts w:ascii="Book Antiqua" w:hAnsi="Book Antiqua"/>
          <w:sz w:val="24"/>
          <w:szCs w:val="24"/>
          <w:lang w:val="es-PR"/>
        </w:rPr>
        <w:t xml:space="preserve">establece un doble estándar </w:t>
      </w:r>
      <w:r w:rsidR="00323ABE" w:rsidRPr="00425B3C">
        <w:rPr>
          <w:rFonts w:ascii="Book Antiqua" w:hAnsi="Book Antiqua"/>
          <w:sz w:val="24"/>
          <w:szCs w:val="24"/>
          <w:lang w:val="es-PR"/>
        </w:rPr>
        <w:t xml:space="preserve">para las modalidades de servicio </w:t>
      </w:r>
      <w:r w:rsidR="0063131A" w:rsidRPr="00425B3C">
        <w:rPr>
          <w:rFonts w:ascii="Book Antiqua" w:hAnsi="Book Antiqua"/>
          <w:sz w:val="24"/>
          <w:szCs w:val="24"/>
          <w:lang w:val="es-PR"/>
        </w:rPr>
        <w:t xml:space="preserve">al exigir la obtención de una certificación o licencia especial de </w:t>
      </w:r>
      <w:proofErr w:type="spellStart"/>
      <w:r w:rsidR="0063131A" w:rsidRPr="00425B3C">
        <w:rPr>
          <w:rFonts w:ascii="Book Antiqua" w:hAnsi="Book Antiqua"/>
          <w:sz w:val="24"/>
          <w:szCs w:val="24"/>
          <w:lang w:val="es-PR"/>
        </w:rPr>
        <w:t>ciberterapia</w:t>
      </w:r>
      <w:proofErr w:type="spellEnd"/>
      <w:r w:rsidR="0063131A" w:rsidRPr="00425B3C">
        <w:rPr>
          <w:rFonts w:ascii="Book Antiqua" w:hAnsi="Book Antiqua"/>
          <w:sz w:val="24"/>
          <w:szCs w:val="24"/>
          <w:lang w:val="es-PR"/>
        </w:rPr>
        <w:t xml:space="preserve"> para ofrecer servicios mediante el </w:t>
      </w:r>
      <w:r w:rsidR="0063131A" w:rsidRPr="00425B3C">
        <w:rPr>
          <w:rFonts w:ascii="Book Antiqua" w:hAnsi="Book Antiqua"/>
          <w:sz w:val="24"/>
          <w:szCs w:val="24"/>
          <w:lang w:val="es-ES"/>
        </w:rPr>
        <w:t>uso de tecnología digital y de telecomunicaciones</w:t>
      </w:r>
      <w:r w:rsidR="00323ABE" w:rsidRPr="00425B3C">
        <w:rPr>
          <w:rFonts w:ascii="Book Antiqua" w:hAnsi="Book Antiqua"/>
          <w:sz w:val="24"/>
          <w:szCs w:val="24"/>
          <w:lang w:val="es-ES"/>
        </w:rPr>
        <w:t xml:space="preserve"> aun cuando los profesionales</w:t>
      </w:r>
      <w:r w:rsidR="0063131A" w:rsidRPr="00425B3C">
        <w:rPr>
          <w:rFonts w:ascii="Book Antiqua" w:hAnsi="Book Antiqua"/>
          <w:sz w:val="24"/>
          <w:szCs w:val="24"/>
          <w:lang w:val="es-ES"/>
        </w:rPr>
        <w:t xml:space="preserve"> de la conducta</w:t>
      </w:r>
      <w:r w:rsidR="0063131A" w:rsidRPr="00425B3C">
        <w:rPr>
          <w:rFonts w:ascii="Book Antiqua" w:hAnsi="Book Antiqua"/>
          <w:sz w:val="24"/>
          <w:szCs w:val="24"/>
          <w:lang w:val="es-PR"/>
        </w:rPr>
        <w:t xml:space="preserve"> </w:t>
      </w:r>
      <w:r w:rsidR="00323ABE" w:rsidRPr="00425B3C">
        <w:rPr>
          <w:rFonts w:ascii="Book Antiqua" w:hAnsi="Book Antiqua"/>
          <w:sz w:val="24"/>
          <w:szCs w:val="24"/>
          <w:lang w:val="es-PR"/>
        </w:rPr>
        <w:t>ya poseen licencia permanente para ofrecer sus servicios</w:t>
      </w:r>
      <w:r w:rsidR="008B29E5" w:rsidRPr="00425B3C">
        <w:rPr>
          <w:rFonts w:ascii="Book Antiqua" w:hAnsi="Book Antiqua"/>
          <w:sz w:val="24"/>
          <w:szCs w:val="24"/>
          <w:lang w:val="es-PR"/>
        </w:rPr>
        <w:t>, presenciales o a distancia,</w:t>
      </w:r>
      <w:r w:rsidR="0038282F" w:rsidRPr="00425B3C">
        <w:rPr>
          <w:rFonts w:ascii="Book Antiqua" w:hAnsi="Book Antiqua"/>
          <w:sz w:val="24"/>
          <w:szCs w:val="24"/>
          <w:lang w:val="es-PR"/>
        </w:rPr>
        <w:t xml:space="preserve"> conforme a las leyes y reglamentos de sus respectivas juntas examinadoras</w:t>
      </w:r>
      <w:r w:rsidR="00323ABE" w:rsidRPr="00425B3C">
        <w:rPr>
          <w:rFonts w:ascii="Book Antiqua" w:hAnsi="Book Antiqua"/>
          <w:sz w:val="24"/>
          <w:szCs w:val="24"/>
          <w:lang w:val="es-PR"/>
        </w:rPr>
        <w:t>.</w:t>
      </w:r>
      <w:r w:rsidR="00B64A91" w:rsidRPr="00425B3C">
        <w:rPr>
          <w:rFonts w:ascii="Book Antiqua" w:hAnsi="Book Antiqua"/>
          <w:sz w:val="24"/>
          <w:szCs w:val="24"/>
          <w:lang w:val="es-PR"/>
        </w:rPr>
        <w:t xml:space="preserve">  Se reconoce que la certificación establecida en la Ley 48-2020 no ha sido requerida por agencias federales (HHS &amp; CMS) y tampoco ha sido </w:t>
      </w:r>
      <w:r w:rsidR="00BE769E" w:rsidRPr="00425B3C">
        <w:rPr>
          <w:rFonts w:ascii="Book Antiqua" w:hAnsi="Book Antiqua"/>
          <w:sz w:val="24"/>
          <w:szCs w:val="24"/>
          <w:lang w:val="es-PR"/>
        </w:rPr>
        <w:t>necesaria previa</w:t>
      </w:r>
      <w:r w:rsidR="00B64A91" w:rsidRPr="00425B3C">
        <w:rPr>
          <w:rFonts w:ascii="Book Antiqua" w:hAnsi="Book Antiqua"/>
          <w:sz w:val="24"/>
          <w:szCs w:val="24"/>
          <w:lang w:val="es-PR"/>
        </w:rPr>
        <w:t xml:space="preserve"> la aprobación de la Ley 48, supr</w:t>
      </w:r>
      <w:r w:rsidR="00BE769E" w:rsidRPr="00425B3C">
        <w:rPr>
          <w:rFonts w:ascii="Book Antiqua" w:hAnsi="Book Antiqua"/>
          <w:sz w:val="24"/>
          <w:szCs w:val="24"/>
          <w:lang w:val="es-PR"/>
        </w:rPr>
        <w:t>a</w:t>
      </w:r>
      <w:r w:rsidR="00B64A91" w:rsidRPr="00425B3C">
        <w:rPr>
          <w:rFonts w:ascii="Book Antiqua" w:hAnsi="Book Antiqua"/>
          <w:sz w:val="24"/>
          <w:szCs w:val="24"/>
          <w:lang w:val="es-PR"/>
        </w:rPr>
        <w:t>.</w:t>
      </w:r>
      <w:r w:rsidR="00CF6512" w:rsidRPr="00425B3C">
        <w:rPr>
          <w:rFonts w:ascii="Book Antiqua" w:hAnsi="Book Antiqua"/>
          <w:sz w:val="24"/>
          <w:szCs w:val="24"/>
          <w:lang w:val="es-PR"/>
        </w:rPr>
        <w:t xml:space="preserve"> </w:t>
      </w:r>
      <w:r w:rsidR="006825C1" w:rsidRPr="00425B3C">
        <w:rPr>
          <w:rFonts w:ascii="Book Antiqua" w:hAnsi="Book Antiqua"/>
          <w:sz w:val="24"/>
          <w:szCs w:val="24"/>
          <w:lang w:val="es-PR"/>
        </w:rPr>
        <w:t xml:space="preserve"> </w:t>
      </w:r>
      <w:r w:rsidR="00323ABE" w:rsidRPr="00425B3C">
        <w:rPr>
          <w:rFonts w:ascii="Book Antiqua" w:hAnsi="Book Antiqua"/>
          <w:sz w:val="24"/>
          <w:szCs w:val="24"/>
          <w:lang w:val="es-PR"/>
        </w:rPr>
        <w:t xml:space="preserve">Finalmente, </w:t>
      </w:r>
      <w:r w:rsidR="00487EDA" w:rsidRPr="00425B3C">
        <w:rPr>
          <w:rFonts w:ascii="Book Antiqua" w:hAnsi="Book Antiqua"/>
          <w:sz w:val="24"/>
          <w:szCs w:val="24"/>
          <w:lang w:val="es-PR"/>
        </w:rPr>
        <w:t xml:space="preserve">el texto aprobado </w:t>
      </w:r>
      <w:r w:rsidR="00323ABE" w:rsidRPr="00425B3C">
        <w:rPr>
          <w:rFonts w:ascii="Book Antiqua" w:hAnsi="Book Antiqua"/>
          <w:sz w:val="24"/>
          <w:szCs w:val="24"/>
          <w:lang w:val="es-PR"/>
        </w:rPr>
        <w:t>en la</w:t>
      </w:r>
      <w:r w:rsidR="00EA2B52" w:rsidRPr="00425B3C">
        <w:rPr>
          <w:rFonts w:ascii="Book Antiqua" w:hAnsi="Book Antiqua"/>
          <w:sz w:val="24"/>
          <w:szCs w:val="24"/>
          <w:lang w:val="es-PR"/>
        </w:rPr>
        <w:t xml:space="preserve"> cláusula de supremacía de la</w:t>
      </w:r>
      <w:r w:rsidR="00323ABE" w:rsidRPr="00425B3C">
        <w:rPr>
          <w:rFonts w:ascii="Book Antiqua" w:hAnsi="Book Antiqua"/>
          <w:sz w:val="24"/>
          <w:szCs w:val="24"/>
          <w:lang w:val="es-PR"/>
        </w:rPr>
        <w:t xml:space="preserve"> Ley 48-2020 </w:t>
      </w:r>
      <w:r w:rsidR="00487EDA" w:rsidRPr="00425B3C">
        <w:rPr>
          <w:rFonts w:ascii="Book Antiqua" w:hAnsi="Book Antiqua"/>
          <w:sz w:val="24"/>
          <w:szCs w:val="24"/>
          <w:lang w:val="es-PR"/>
        </w:rPr>
        <w:t>c</w:t>
      </w:r>
      <w:r w:rsidR="00EA2B52" w:rsidRPr="00425B3C">
        <w:rPr>
          <w:rFonts w:ascii="Book Antiqua" w:hAnsi="Book Antiqua"/>
          <w:sz w:val="24"/>
          <w:szCs w:val="24"/>
          <w:lang w:val="es-PR"/>
        </w:rPr>
        <w:t>onflige</w:t>
      </w:r>
      <w:r w:rsidR="00487EDA" w:rsidRPr="00425B3C">
        <w:rPr>
          <w:rFonts w:ascii="Book Antiqua" w:hAnsi="Book Antiqua"/>
          <w:sz w:val="24"/>
          <w:szCs w:val="24"/>
          <w:lang w:val="es-PR"/>
        </w:rPr>
        <w:t xml:space="preserve"> con la reglamentación federal</w:t>
      </w:r>
      <w:r w:rsidR="00CF6512" w:rsidRPr="00425B3C">
        <w:rPr>
          <w:rFonts w:ascii="Book Antiqua" w:hAnsi="Book Antiqua"/>
          <w:sz w:val="24"/>
          <w:szCs w:val="24"/>
          <w:lang w:val="es-PR"/>
        </w:rPr>
        <w:t xml:space="preserve"> y local</w:t>
      </w:r>
      <w:r w:rsidR="00487EDA" w:rsidRPr="00425B3C">
        <w:rPr>
          <w:rFonts w:ascii="Book Antiqua" w:hAnsi="Book Antiqua"/>
          <w:sz w:val="24"/>
          <w:szCs w:val="24"/>
          <w:lang w:val="es-PR"/>
        </w:rPr>
        <w:t>, pues l</w:t>
      </w:r>
      <w:r w:rsidR="00EA2B52" w:rsidRPr="00425B3C">
        <w:rPr>
          <w:rFonts w:ascii="Book Antiqua" w:hAnsi="Book Antiqua"/>
          <w:sz w:val="24"/>
          <w:szCs w:val="24"/>
          <w:lang w:val="es-PR"/>
        </w:rPr>
        <w:t>a</w:t>
      </w:r>
      <w:r w:rsidR="00487EDA" w:rsidRPr="00425B3C">
        <w:rPr>
          <w:rFonts w:ascii="Book Antiqua" w:hAnsi="Book Antiqua"/>
          <w:sz w:val="24"/>
          <w:szCs w:val="24"/>
          <w:lang w:val="es-PR"/>
        </w:rPr>
        <w:t xml:space="preserve"> </w:t>
      </w:r>
      <w:r w:rsidR="00EA2B52" w:rsidRPr="00425B3C">
        <w:rPr>
          <w:rFonts w:ascii="Book Antiqua" w:hAnsi="Book Antiqua"/>
          <w:sz w:val="24"/>
          <w:szCs w:val="24"/>
          <w:lang w:val="es-PR"/>
        </w:rPr>
        <w:t>ley</w:t>
      </w:r>
      <w:r w:rsidR="00487EDA" w:rsidRPr="00425B3C">
        <w:rPr>
          <w:rFonts w:ascii="Book Antiqua" w:hAnsi="Book Antiqua"/>
          <w:sz w:val="24"/>
          <w:szCs w:val="24"/>
          <w:lang w:val="es-PR"/>
        </w:rPr>
        <w:t xml:space="preserve"> iría por encima de cualquier reglamentación que establezca</w:t>
      </w:r>
      <w:r w:rsidR="00EA2B52" w:rsidRPr="00425B3C">
        <w:rPr>
          <w:rFonts w:ascii="Book Antiqua" w:hAnsi="Book Antiqua"/>
          <w:sz w:val="24"/>
          <w:szCs w:val="24"/>
          <w:lang w:val="es-PR"/>
        </w:rPr>
        <w:t xml:space="preserve"> política pública,</w:t>
      </w:r>
      <w:r w:rsidR="00487EDA" w:rsidRPr="00425B3C">
        <w:rPr>
          <w:rFonts w:ascii="Book Antiqua" w:hAnsi="Book Antiqua"/>
          <w:sz w:val="24"/>
          <w:szCs w:val="24"/>
          <w:lang w:val="es-PR"/>
        </w:rPr>
        <w:t xml:space="preserve"> prohibiciones o límites</w:t>
      </w:r>
      <w:r w:rsidR="00EA2B52" w:rsidRPr="00425B3C">
        <w:rPr>
          <w:rFonts w:ascii="Book Antiqua" w:hAnsi="Book Antiqua"/>
          <w:sz w:val="24"/>
          <w:szCs w:val="24"/>
          <w:lang w:val="es-PR"/>
        </w:rPr>
        <w:t xml:space="preserve"> relacionados al uso de la tecnología digital o telecomunicaciones </w:t>
      </w:r>
      <w:r w:rsidR="00CF6512" w:rsidRPr="00425B3C">
        <w:rPr>
          <w:rFonts w:ascii="Book Antiqua" w:hAnsi="Book Antiqua"/>
          <w:sz w:val="24"/>
          <w:szCs w:val="24"/>
          <w:lang w:val="es-PR"/>
        </w:rPr>
        <w:t>aplicada a</w:t>
      </w:r>
      <w:r w:rsidR="00EA2B52" w:rsidRPr="00425B3C">
        <w:rPr>
          <w:rFonts w:ascii="Book Antiqua" w:hAnsi="Book Antiqua"/>
          <w:sz w:val="24"/>
          <w:szCs w:val="24"/>
          <w:lang w:val="es-PR"/>
        </w:rPr>
        <w:t xml:space="preserve"> los servicios de salud</w:t>
      </w:r>
      <w:r w:rsidR="003754B9" w:rsidRPr="00425B3C">
        <w:rPr>
          <w:rFonts w:ascii="Book Antiqua" w:hAnsi="Book Antiqua"/>
          <w:sz w:val="24"/>
          <w:szCs w:val="24"/>
          <w:lang w:val="es-PR"/>
        </w:rPr>
        <w:t xml:space="preserve"> mental</w:t>
      </w:r>
      <w:r w:rsidR="00956E39" w:rsidRPr="00425B3C">
        <w:rPr>
          <w:rFonts w:ascii="Book Antiqua" w:hAnsi="Book Antiqua"/>
          <w:sz w:val="24"/>
          <w:szCs w:val="24"/>
          <w:lang w:val="es-PR"/>
        </w:rPr>
        <w:t xml:space="preserve"> caracteriza</w:t>
      </w:r>
      <w:r w:rsidR="0090748E" w:rsidRPr="00425B3C">
        <w:rPr>
          <w:rFonts w:ascii="Book Antiqua" w:hAnsi="Book Antiqua"/>
          <w:sz w:val="24"/>
          <w:szCs w:val="24"/>
          <w:lang w:val="es-PR"/>
        </w:rPr>
        <w:t>dos</w:t>
      </w:r>
      <w:r w:rsidR="00956E39" w:rsidRPr="00425B3C">
        <w:rPr>
          <w:rFonts w:ascii="Book Antiqua" w:hAnsi="Book Antiqua"/>
          <w:sz w:val="24"/>
          <w:szCs w:val="24"/>
          <w:lang w:val="es-PR"/>
        </w:rPr>
        <w:t xml:space="preserve"> por su continua evolución</w:t>
      </w:r>
      <w:r w:rsidR="00EA2B52" w:rsidRPr="00425B3C">
        <w:rPr>
          <w:rFonts w:ascii="Book Antiqua" w:hAnsi="Book Antiqua"/>
          <w:sz w:val="24"/>
          <w:szCs w:val="24"/>
          <w:lang w:val="es-PR"/>
        </w:rPr>
        <w:t xml:space="preserve">. </w:t>
      </w:r>
      <w:r w:rsidR="00487EDA" w:rsidRPr="00425B3C">
        <w:rPr>
          <w:rFonts w:ascii="Book Antiqua" w:hAnsi="Book Antiqua"/>
          <w:sz w:val="24"/>
          <w:szCs w:val="24"/>
          <w:lang w:val="es-PR"/>
        </w:rPr>
        <w:t xml:space="preserve"> Esto tendría el efecto de que los</w:t>
      </w:r>
      <w:r w:rsidR="00E308FA" w:rsidRPr="00425B3C">
        <w:rPr>
          <w:rFonts w:ascii="Book Antiqua" w:hAnsi="Book Antiqua"/>
          <w:sz w:val="24"/>
          <w:szCs w:val="24"/>
          <w:lang w:val="es-PR"/>
        </w:rPr>
        <w:t xml:space="preserve"> profesionales y servicios</w:t>
      </w:r>
      <w:r w:rsidR="00487EDA" w:rsidRPr="00425B3C">
        <w:rPr>
          <w:rFonts w:ascii="Book Antiqua" w:hAnsi="Book Antiqua"/>
          <w:sz w:val="24"/>
          <w:szCs w:val="24"/>
          <w:lang w:val="es-PR"/>
        </w:rPr>
        <w:t xml:space="preserve"> sujetos a reglamentación federal</w:t>
      </w:r>
      <w:r w:rsidR="00CF6512" w:rsidRPr="00425B3C">
        <w:rPr>
          <w:rFonts w:ascii="Book Antiqua" w:hAnsi="Book Antiqua"/>
          <w:sz w:val="24"/>
          <w:szCs w:val="24"/>
          <w:lang w:val="es-PR"/>
        </w:rPr>
        <w:t xml:space="preserve"> o local</w:t>
      </w:r>
      <w:r w:rsidR="00487EDA" w:rsidRPr="00425B3C">
        <w:rPr>
          <w:rFonts w:ascii="Book Antiqua" w:hAnsi="Book Antiqua"/>
          <w:sz w:val="24"/>
          <w:szCs w:val="24"/>
          <w:lang w:val="es-PR"/>
        </w:rPr>
        <w:t xml:space="preserve"> se enfrentarán a conflictos evidentes entre las disposiciones de </w:t>
      </w:r>
      <w:r w:rsidR="00CF6512" w:rsidRPr="00425B3C">
        <w:rPr>
          <w:rFonts w:ascii="Book Antiqua" w:hAnsi="Book Antiqua"/>
          <w:sz w:val="24"/>
          <w:szCs w:val="24"/>
          <w:lang w:val="es-PR"/>
        </w:rPr>
        <w:t>dicha</w:t>
      </w:r>
      <w:r w:rsidR="00487EDA" w:rsidRPr="00425B3C">
        <w:rPr>
          <w:rFonts w:ascii="Book Antiqua" w:hAnsi="Book Antiqua"/>
          <w:sz w:val="24"/>
          <w:szCs w:val="24"/>
          <w:lang w:val="es-PR"/>
        </w:rPr>
        <w:t xml:space="preserve"> ley y la reglamentación </w:t>
      </w:r>
      <w:r w:rsidR="00CF6512" w:rsidRPr="00425B3C">
        <w:rPr>
          <w:rFonts w:ascii="Book Antiqua" w:hAnsi="Book Antiqua"/>
          <w:sz w:val="24"/>
          <w:szCs w:val="24"/>
          <w:lang w:val="es-PR"/>
        </w:rPr>
        <w:t>que subsiguientemente se adopte según los adelantos en este campo</w:t>
      </w:r>
      <w:r w:rsidR="00487EDA" w:rsidRPr="00425B3C">
        <w:rPr>
          <w:rFonts w:ascii="Book Antiqua" w:hAnsi="Book Antiqua"/>
          <w:sz w:val="24"/>
          <w:szCs w:val="24"/>
          <w:lang w:val="es-PR"/>
        </w:rPr>
        <w:t>.</w:t>
      </w:r>
      <w:r w:rsidR="00E02206" w:rsidRPr="00425B3C">
        <w:rPr>
          <w:rFonts w:ascii="Book Antiqua" w:hAnsi="Book Antiqua"/>
          <w:sz w:val="24"/>
          <w:szCs w:val="24"/>
          <w:lang w:val="es-PR"/>
        </w:rPr>
        <w:t xml:space="preserve">  Por todo lo antes esbozado, esta Asamblea Legislativa entiende necesario derogar la Ley 48-2020 y adoptar la </w:t>
      </w:r>
      <w:r w:rsidR="00E02206" w:rsidRPr="00425B3C">
        <w:rPr>
          <w:rFonts w:ascii="Book Antiqua" w:hAnsi="Book Antiqua"/>
          <w:sz w:val="24"/>
          <w:szCs w:val="24"/>
          <w:lang w:val="es-ES_tradnl"/>
        </w:rPr>
        <w:t>“Ley de Telesalud Mental</w:t>
      </w:r>
      <w:r w:rsidR="00091632" w:rsidRPr="00425B3C">
        <w:rPr>
          <w:rFonts w:ascii="Book Antiqua" w:hAnsi="Book Antiqua"/>
          <w:sz w:val="24"/>
          <w:szCs w:val="24"/>
          <w:lang w:val="es-ES_tradnl"/>
        </w:rPr>
        <w:t xml:space="preserve"> de Puerto </w:t>
      </w:r>
      <w:r w:rsidR="0079387C" w:rsidRPr="00425B3C">
        <w:rPr>
          <w:rFonts w:ascii="Book Antiqua" w:hAnsi="Book Antiqua"/>
          <w:sz w:val="24"/>
          <w:szCs w:val="24"/>
          <w:lang w:val="es-ES_tradnl"/>
        </w:rPr>
        <w:t>R</w:t>
      </w:r>
      <w:r w:rsidR="00091632" w:rsidRPr="00425B3C">
        <w:rPr>
          <w:rFonts w:ascii="Book Antiqua" w:hAnsi="Book Antiqua"/>
          <w:sz w:val="24"/>
          <w:szCs w:val="24"/>
          <w:lang w:val="es-ES_tradnl"/>
        </w:rPr>
        <w:t>ico”.</w:t>
      </w:r>
      <w:r w:rsidR="00E02206" w:rsidRPr="00425B3C">
        <w:rPr>
          <w:rFonts w:ascii="Book Antiqua" w:hAnsi="Book Antiqua"/>
          <w:sz w:val="24"/>
          <w:szCs w:val="24"/>
          <w:lang w:val="es-ES_tradnl"/>
        </w:rPr>
        <w:t xml:space="preserve"> </w:t>
      </w:r>
    </w:p>
    <w:p w14:paraId="16F7A161" w14:textId="77777777" w:rsidR="006825C1" w:rsidRPr="00425B3C" w:rsidRDefault="006825C1" w:rsidP="00E74E9D">
      <w:pPr>
        <w:pStyle w:val="NoSpacing"/>
        <w:jc w:val="both"/>
        <w:rPr>
          <w:rFonts w:ascii="Book Antiqua" w:hAnsi="Book Antiqua"/>
          <w:sz w:val="24"/>
          <w:szCs w:val="24"/>
          <w:lang w:val="es-PR"/>
        </w:rPr>
      </w:pPr>
    </w:p>
    <w:p w14:paraId="77EBAB0B" w14:textId="4739B33C" w:rsidR="00851E58" w:rsidRPr="00E74E9D" w:rsidRDefault="00851E58" w:rsidP="00E74E9D">
      <w:pPr>
        <w:spacing w:after="0" w:line="240" w:lineRule="auto"/>
        <w:ind w:firstLine="720"/>
        <w:jc w:val="both"/>
        <w:rPr>
          <w:rFonts w:ascii="Book Antiqua" w:hAnsi="Book Antiqua"/>
          <w:sz w:val="24"/>
          <w:szCs w:val="24"/>
          <w:lang w:val="es-PR"/>
        </w:rPr>
      </w:pPr>
      <w:r w:rsidRPr="00E74E9D">
        <w:rPr>
          <w:rFonts w:ascii="Book Antiqua" w:hAnsi="Book Antiqua"/>
          <w:sz w:val="24"/>
          <w:szCs w:val="24"/>
          <w:lang w:val="es-PR"/>
        </w:rPr>
        <w:t>Esta Asamblea Legislativa</w:t>
      </w:r>
      <w:r w:rsidR="001A74B0" w:rsidRPr="00E74E9D">
        <w:rPr>
          <w:rFonts w:ascii="Book Antiqua" w:hAnsi="Book Antiqua"/>
          <w:sz w:val="24"/>
          <w:szCs w:val="24"/>
          <w:lang w:val="es-PR"/>
        </w:rPr>
        <w:t>,</w:t>
      </w:r>
      <w:r w:rsidRPr="00E74E9D">
        <w:rPr>
          <w:rFonts w:ascii="Book Antiqua" w:hAnsi="Book Antiqua"/>
          <w:sz w:val="24"/>
          <w:szCs w:val="24"/>
          <w:lang w:val="es-PR"/>
        </w:rPr>
        <w:t xml:space="preserve"> consciente del compromiso de </w:t>
      </w:r>
      <w:r w:rsidR="00471A0E" w:rsidRPr="00E74E9D">
        <w:rPr>
          <w:rFonts w:ascii="Book Antiqua" w:hAnsi="Book Antiqua"/>
          <w:sz w:val="24"/>
          <w:szCs w:val="24"/>
          <w:lang w:val="es-PR"/>
        </w:rPr>
        <w:t>los profesionales de la salud</w:t>
      </w:r>
      <w:r w:rsidRPr="00E74E9D">
        <w:rPr>
          <w:rFonts w:ascii="Book Antiqua" w:hAnsi="Book Antiqua"/>
          <w:sz w:val="24"/>
          <w:szCs w:val="24"/>
          <w:lang w:val="es-PR"/>
        </w:rPr>
        <w:t xml:space="preserve"> en promover la excelencia en l</w:t>
      </w:r>
      <w:r w:rsidR="00471A0E" w:rsidRPr="00E74E9D">
        <w:rPr>
          <w:rFonts w:ascii="Book Antiqua" w:hAnsi="Book Antiqua"/>
          <w:sz w:val="24"/>
          <w:szCs w:val="24"/>
          <w:lang w:val="es-PR"/>
        </w:rPr>
        <w:t>os servicios a la ciudadanía</w:t>
      </w:r>
      <w:r w:rsidRPr="00E74E9D">
        <w:rPr>
          <w:rFonts w:ascii="Book Antiqua" w:hAnsi="Book Antiqua"/>
          <w:sz w:val="24"/>
          <w:szCs w:val="24"/>
          <w:lang w:val="es-PR"/>
        </w:rPr>
        <w:t>, respalda los objetivos de esta medida que pretende atemperar</w:t>
      </w:r>
      <w:r w:rsidR="00BE769E" w:rsidRPr="00E74E9D">
        <w:rPr>
          <w:rFonts w:ascii="Book Antiqua" w:hAnsi="Book Antiqua"/>
          <w:sz w:val="24"/>
          <w:szCs w:val="24"/>
          <w:lang w:val="es-PR"/>
        </w:rPr>
        <w:t xml:space="preserve"> y</w:t>
      </w:r>
      <w:r w:rsidRPr="00E74E9D">
        <w:rPr>
          <w:rFonts w:ascii="Book Antiqua" w:hAnsi="Book Antiqua"/>
          <w:sz w:val="24"/>
          <w:szCs w:val="24"/>
          <w:lang w:val="es-PR"/>
        </w:rPr>
        <w:t xml:space="preserve"> </w:t>
      </w:r>
      <w:r w:rsidR="00BE769E" w:rsidRPr="00E74E9D">
        <w:rPr>
          <w:rFonts w:ascii="Book Antiqua" w:eastAsia="Calibri" w:hAnsi="Book Antiqua" w:cs="Times New Roman"/>
          <w:sz w:val="24"/>
          <w:szCs w:val="24"/>
          <w:lang w:val="es-PR"/>
        </w:rPr>
        <w:t xml:space="preserve">armonizar los servicios de Telesalud </w:t>
      </w:r>
      <w:r w:rsidR="00653C30">
        <w:rPr>
          <w:rFonts w:ascii="Book Antiqua" w:eastAsia="Calibri" w:hAnsi="Book Antiqua" w:cs="Times New Roman"/>
          <w:sz w:val="24"/>
          <w:szCs w:val="24"/>
          <w:lang w:val="es-PR"/>
        </w:rPr>
        <w:t xml:space="preserve">mental </w:t>
      </w:r>
      <w:r w:rsidR="00BE769E" w:rsidRPr="00E74E9D">
        <w:rPr>
          <w:rFonts w:ascii="Book Antiqua" w:eastAsia="Calibri" w:hAnsi="Book Antiqua" w:cs="Times New Roman"/>
          <w:sz w:val="24"/>
          <w:szCs w:val="24"/>
          <w:lang w:val="es-PR"/>
        </w:rPr>
        <w:t xml:space="preserve">de manera coherente con una política pública sobre servicios por telecomunicaciones consistente con las mejores prácticas profesionales, leyes estatales-federales, y guiada por </w:t>
      </w:r>
      <w:r w:rsidR="00BE769E" w:rsidRPr="00E74E9D">
        <w:rPr>
          <w:rFonts w:ascii="Book Antiqua" w:eastAsia="Calibri" w:hAnsi="Book Antiqua" w:cs="Times New Roman"/>
          <w:sz w:val="24"/>
          <w:szCs w:val="24"/>
          <w:lang w:val="es-PR"/>
        </w:rPr>
        <w:lastRenderedPageBreak/>
        <w:t>el interés de proteger y adelantar el bienestar público</w:t>
      </w:r>
      <w:r w:rsidR="00E814E6" w:rsidRPr="00E74E9D">
        <w:rPr>
          <w:rFonts w:ascii="Book Antiqua" w:eastAsia="Calibri" w:hAnsi="Book Antiqua" w:cs="Times New Roman"/>
          <w:sz w:val="24"/>
          <w:szCs w:val="24"/>
          <w:lang w:val="es-PR"/>
        </w:rPr>
        <w:t>,</w:t>
      </w:r>
      <w:r w:rsidRPr="00E74E9D">
        <w:rPr>
          <w:rFonts w:ascii="Book Antiqua" w:hAnsi="Book Antiqua"/>
          <w:sz w:val="24"/>
          <w:szCs w:val="24"/>
          <w:lang w:val="es-PR"/>
        </w:rPr>
        <w:t xml:space="preserve"> entiende necesaria, meritoria e impostergable la aprobación de esta medida.</w:t>
      </w:r>
    </w:p>
    <w:p w14:paraId="268FF6C3" w14:textId="77777777" w:rsidR="00A52CC5" w:rsidRPr="00E74E9D" w:rsidRDefault="00A52CC5" w:rsidP="00E74E9D">
      <w:pPr>
        <w:spacing w:after="0" w:line="240" w:lineRule="auto"/>
        <w:ind w:firstLine="720"/>
        <w:jc w:val="both"/>
        <w:rPr>
          <w:rFonts w:ascii="Book Antiqua" w:hAnsi="Book Antiqua"/>
          <w:sz w:val="24"/>
          <w:szCs w:val="24"/>
          <w:lang w:val="es-PR"/>
        </w:rPr>
      </w:pPr>
    </w:p>
    <w:p w14:paraId="3895E7B3" w14:textId="198AC7D2" w:rsidR="00856A46" w:rsidRPr="0051721B" w:rsidRDefault="00851E58" w:rsidP="00E74E9D">
      <w:pPr>
        <w:spacing w:after="0" w:line="480" w:lineRule="auto"/>
        <w:jc w:val="both"/>
        <w:rPr>
          <w:rFonts w:ascii="Book Antiqua" w:hAnsi="Book Antiqua"/>
          <w:bCs/>
          <w:i/>
          <w:iCs/>
          <w:szCs w:val="24"/>
          <w:lang w:val="es-ES_tradnl"/>
        </w:rPr>
        <w:sectPr w:rsidR="00856A46" w:rsidRPr="0051721B" w:rsidSect="009A1ECF">
          <w:headerReference w:type="default" r:id="rId7"/>
          <w:pgSz w:w="12240" w:h="15840"/>
          <w:pgMar w:top="1440" w:right="1440" w:bottom="1440" w:left="1440" w:header="720" w:footer="720" w:gutter="0"/>
          <w:cols w:space="720"/>
          <w:titlePg/>
          <w:docGrid w:linePitch="360"/>
        </w:sectPr>
      </w:pPr>
      <w:r w:rsidRPr="0051721B">
        <w:rPr>
          <w:rFonts w:ascii="Book Antiqua" w:hAnsi="Book Antiqua"/>
          <w:bCs/>
          <w:i/>
          <w:iCs/>
          <w:szCs w:val="24"/>
          <w:lang w:val="es-PR"/>
        </w:rPr>
        <w:t>DECRÉTASE POR LA ASAMBLEA LEGISLATIVA DE PUERTO RICO</w:t>
      </w:r>
    </w:p>
    <w:p w14:paraId="12FEA9E7" w14:textId="44602F77" w:rsidR="00B34E1A" w:rsidRPr="00E74E9D" w:rsidRDefault="00B34E1A" w:rsidP="00E74E9D">
      <w:pPr>
        <w:spacing w:after="0" w:line="480" w:lineRule="auto"/>
        <w:ind w:firstLine="720"/>
        <w:jc w:val="both"/>
        <w:rPr>
          <w:rFonts w:ascii="Book Antiqua" w:hAnsi="Book Antiqua"/>
          <w:b/>
          <w:bCs/>
          <w:color w:val="000000"/>
          <w:sz w:val="24"/>
          <w:szCs w:val="28"/>
          <w:lang w:val="es-PR"/>
        </w:rPr>
      </w:pPr>
      <w:r w:rsidRPr="00E74E9D">
        <w:rPr>
          <w:rFonts w:ascii="Book Antiqua" w:hAnsi="Book Antiqua"/>
          <w:b/>
          <w:bCs/>
          <w:color w:val="000000"/>
          <w:sz w:val="24"/>
          <w:szCs w:val="28"/>
          <w:lang w:val="es-ES_tradnl"/>
        </w:rPr>
        <w:t>Artículo</w:t>
      </w:r>
      <w:r w:rsidR="00851E58" w:rsidRPr="00E74E9D">
        <w:rPr>
          <w:rFonts w:ascii="Book Antiqua" w:hAnsi="Book Antiqua"/>
          <w:b/>
          <w:bCs/>
          <w:color w:val="000000"/>
          <w:sz w:val="24"/>
          <w:szCs w:val="28"/>
          <w:lang w:val="es-ES_tradnl"/>
        </w:rPr>
        <w:t xml:space="preserve"> 1. </w:t>
      </w:r>
      <w:r w:rsidR="002802C1" w:rsidRPr="00E74E9D">
        <w:rPr>
          <w:rFonts w:ascii="Book Antiqua" w:hAnsi="Book Antiqua"/>
          <w:b/>
          <w:bCs/>
          <w:color w:val="000000"/>
          <w:sz w:val="24"/>
          <w:szCs w:val="28"/>
          <w:lang w:val="es-ES_tradnl"/>
        </w:rPr>
        <w:t xml:space="preserve"> </w:t>
      </w:r>
      <w:r w:rsidRPr="00E74E9D">
        <w:rPr>
          <w:rFonts w:ascii="Book Antiqua" w:hAnsi="Book Antiqua"/>
          <w:b/>
          <w:bCs/>
          <w:color w:val="000000"/>
          <w:sz w:val="24"/>
          <w:szCs w:val="28"/>
          <w:lang w:val="es-PR"/>
        </w:rPr>
        <w:t>Título.</w:t>
      </w:r>
    </w:p>
    <w:p w14:paraId="37EE7A49" w14:textId="333A1DB9" w:rsidR="00851E58" w:rsidRPr="00E74E9D" w:rsidRDefault="00B34E1A" w:rsidP="00E74E9D">
      <w:pPr>
        <w:spacing w:after="0" w:line="480" w:lineRule="auto"/>
        <w:ind w:firstLine="720"/>
        <w:jc w:val="both"/>
        <w:rPr>
          <w:rFonts w:ascii="Book Antiqua" w:hAnsi="Book Antiqua" w:cs="Times New Roman"/>
          <w:color w:val="000000"/>
          <w:sz w:val="24"/>
          <w:szCs w:val="24"/>
          <w:lang w:val="es-PR"/>
        </w:rPr>
      </w:pPr>
      <w:r w:rsidRPr="00425B3C">
        <w:rPr>
          <w:rFonts w:ascii="Book Antiqua" w:hAnsi="Book Antiqua"/>
          <w:color w:val="000000"/>
          <w:sz w:val="24"/>
          <w:szCs w:val="28"/>
          <w:lang w:val="es-ES_tradnl"/>
        </w:rPr>
        <w:t>Esta Ley se conocerá como “Ley de Telesalud Mental</w:t>
      </w:r>
      <w:r w:rsidR="00A15AE6" w:rsidRPr="00425B3C">
        <w:rPr>
          <w:rFonts w:ascii="Book Antiqua" w:hAnsi="Book Antiqua"/>
          <w:color w:val="000000"/>
          <w:sz w:val="24"/>
          <w:szCs w:val="28"/>
          <w:lang w:val="es-ES_tradnl"/>
        </w:rPr>
        <w:t xml:space="preserve"> de Puerto Rico”</w:t>
      </w:r>
      <w:r w:rsidR="00863B85" w:rsidRPr="00E74E9D">
        <w:rPr>
          <w:rFonts w:ascii="Book Antiqua" w:hAnsi="Book Antiqua"/>
          <w:color w:val="000000"/>
          <w:sz w:val="24"/>
          <w:szCs w:val="28"/>
          <w:lang w:val="es-ES_tradnl"/>
        </w:rPr>
        <w:t xml:space="preserve"> (</w:t>
      </w:r>
      <w:r w:rsidR="00863B85" w:rsidRPr="00E74E9D">
        <w:rPr>
          <w:rFonts w:ascii="Book Antiqua" w:hAnsi="Book Antiqua"/>
          <w:i/>
          <w:iCs/>
          <w:color w:val="000000"/>
          <w:sz w:val="24"/>
          <w:szCs w:val="28"/>
          <w:lang w:val="es-ES_tradnl"/>
        </w:rPr>
        <w:t xml:space="preserve">Puerto Rico </w:t>
      </w:r>
      <w:proofErr w:type="spellStart"/>
      <w:r w:rsidR="00863B85" w:rsidRPr="00E74E9D">
        <w:rPr>
          <w:rFonts w:ascii="Book Antiqua" w:hAnsi="Book Antiqua"/>
          <w:i/>
          <w:iCs/>
          <w:color w:val="000000"/>
          <w:sz w:val="24"/>
          <w:szCs w:val="28"/>
          <w:lang w:val="es-ES_tradnl"/>
        </w:rPr>
        <w:t>TeleMental</w:t>
      </w:r>
      <w:proofErr w:type="spellEnd"/>
      <w:r w:rsidR="00863B85" w:rsidRPr="00E74E9D">
        <w:rPr>
          <w:rFonts w:ascii="Book Antiqua" w:hAnsi="Book Antiqua"/>
          <w:i/>
          <w:iCs/>
          <w:color w:val="000000"/>
          <w:sz w:val="24"/>
          <w:szCs w:val="28"/>
          <w:lang w:val="es-ES_tradnl"/>
        </w:rPr>
        <w:t xml:space="preserve"> </w:t>
      </w:r>
      <w:proofErr w:type="spellStart"/>
      <w:r w:rsidR="00704D25" w:rsidRPr="00E74E9D">
        <w:rPr>
          <w:rFonts w:ascii="Book Antiqua" w:hAnsi="Book Antiqua"/>
          <w:i/>
          <w:iCs/>
          <w:color w:val="000000"/>
          <w:sz w:val="24"/>
          <w:szCs w:val="28"/>
          <w:lang w:val="es-ES_tradnl"/>
        </w:rPr>
        <w:t>H</w:t>
      </w:r>
      <w:r w:rsidR="00863B85" w:rsidRPr="00E74E9D">
        <w:rPr>
          <w:rFonts w:ascii="Book Antiqua" w:hAnsi="Book Antiqua"/>
          <w:i/>
          <w:iCs/>
          <w:color w:val="000000"/>
          <w:sz w:val="24"/>
          <w:szCs w:val="28"/>
          <w:lang w:val="es-ES_tradnl"/>
        </w:rPr>
        <w:t>ealth</w:t>
      </w:r>
      <w:proofErr w:type="spellEnd"/>
      <w:r w:rsidR="00863B85" w:rsidRPr="00E74E9D">
        <w:rPr>
          <w:rFonts w:ascii="Book Antiqua" w:hAnsi="Book Antiqua"/>
          <w:i/>
          <w:iCs/>
          <w:color w:val="000000"/>
          <w:sz w:val="24"/>
          <w:szCs w:val="28"/>
          <w:lang w:val="es-ES_tradnl"/>
        </w:rPr>
        <w:t xml:space="preserve"> </w:t>
      </w:r>
      <w:proofErr w:type="spellStart"/>
      <w:r w:rsidR="00863B85" w:rsidRPr="00E74E9D">
        <w:rPr>
          <w:rFonts w:ascii="Book Antiqua" w:hAnsi="Book Antiqua"/>
          <w:i/>
          <w:iCs/>
          <w:color w:val="000000"/>
          <w:sz w:val="24"/>
          <w:szCs w:val="28"/>
          <w:lang w:val="es-ES_tradnl"/>
        </w:rPr>
        <w:t>Law</w:t>
      </w:r>
      <w:proofErr w:type="spellEnd"/>
      <w:r w:rsidR="00863B85" w:rsidRPr="00E74E9D">
        <w:rPr>
          <w:rFonts w:ascii="Book Antiqua" w:hAnsi="Book Antiqua"/>
          <w:color w:val="000000"/>
          <w:sz w:val="24"/>
          <w:szCs w:val="28"/>
          <w:lang w:val="es-ES_tradnl"/>
        </w:rPr>
        <w:t>)</w:t>
      </w:r>
    </w:p>
    <w:p w14:paraId="36AD5576" w14:textId="7658B68D" w:rsidR="00B34E1A" w:rsidRPr="00E74E9D" w:rsidRDefault="00B34E1A" w:rsidP="00E74E9D">
      <w:pPr>
        <w:spacing w:after="0" w:line="480" w:lineRule="auto"/>
        <w:ind w:firstLine="720"/>
        <w:jc w:val="both"/>
        <w:rPr>
          <w:rFonts w:ascii="Book Antiqua" w:hAnsi="Book Antiqua" w:cs="Times New Roman"/>
          <w:b/>
          <w:color w:val="000000"/>
          <w:sz w:val="24"/>
          <w:szCs w:val="24"/>
          <w:lang w:val="es-PR"/>
        </w:rPr>
      </w:pPr>
      <w:bookmarkStart w:id="16" w:name="_Toc115683618"/>
      <w:bookmarkStart w:id="17" w:name="_Hlk140242071"/>
      <w:r w:rsidRPr="00E74E9D">
        <w:rPr>
          <w:rFonts w:ascii="Book Antiqua" w:hAnsi="Book Antiqua" w:cs="Times New Roman"/>
          <w:b/>
          <w:color w:val="000000"/>
          <w:sz w:val="24"/>
          <w:szCs w:val="24"/>
          <w:lang w:val="es-PR"/>
        </w:rPr>
        <w:t xml:space="preserve">Artículo 2. </w:t>
      </w:r>
      <w:r w:rsidR="002802C1" w:rsidRPr="00E74E9D">
        <w:rPr>
          <w:rFonts w:ascii="Book Antiqua" w:hAnsi="Book Antiqua" w:cs="Times New Roman"/>
          <w:b/>
          <w:color w:val="000000"/>
          <w:sz w:val="24"/>
          <w:szCs w:val="24"/>
          <w:lang w:val="es-PR"/>
        </w:rPr>
        <w:t xml:space="preserve"> </w:t>
      </w:r>
      <w:r w:rsidRPr="00E74E9D">
        <w:rPr>
          <w:rFonts w:ascii="Book Antiqua" w:hAnsi="Book Antiqua" w:cs="Times New Roman"/>
          <w:b/>
          <w:color w:val="000000"/>
          <w:sz w:val="24"/>
          <w:szCs w:val="24"/>
          <w:lang w:val="es-PR"/>
        </w:rPr>
        <w:t>Definiciones</w:t>
      </w:r>
      <w:bookmarkEnd w:id="16"/>
      <w:r w:rsidRPr="00E74E9D">
        <w:rPr>
          <w:rFonts w:ascii="Book Antiqua" w:hAnsi="Book Antiqua" w:cs="Times New Roman"/>
          <w:b/>
          <w:color w:val="000000"/>
          <w:sz w:val="24"/>
          <w:szCs w:val="24"/>
          <w:lang w:val="es-PR"/>
        </w:rPr>
        <w:t>.</w:t>
      </w:r>
    </w:p>
    <w:bookmarkEnd w:id="17"/>
    <w:p w14:paraId="32B44F8F" w14:textId="0EC048E6" w:rsidR="00B34E1A" w:rsidRPr="00E74E9D" w:rsidRDefault="00CD08FF" w:rsidP="00E74E9D">
      <w:pPr>
        <w:spacing w:after="0" w:line="480" w:lineRule="auto"/>
        <w:ind w:firstLine="72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Para fines de esta Ley, los siguientes términos tendrán el significado y alcance que para cada uno se exprese, excepto cuando del texto claramente se indique un significado diferente:</w:t>
      </w:r>
    </w:p>
    <w:p w14:paraId="692917EB" w14:textId="1C6A1CA8" w:rsidR="00C730E7" w:rsidRPr="00E74E9D" w:rsidRDefault="006B2E4E" w:rsidP="00E74E9D">
      <w:pPr>
        <w:pStyle w:val="ListParagraph"/>
        <w:numPr>
          <w:ilvl w:val="0"/>
          <w:numId w:val="11"/>
        </w:numPr>
        <w:spacing w:after="0" w:line="480" w:lineRule="auto"/>
        <w:ind w:left="1080"/>
        <w:jc w:val="both"/>
        <w:rPr>
          <w:rFonts w:ascii="Book Antiqua" w:hAnsi="Book Antiqua"/>
          <w:bCs/>
          <w:sz w:val="24"/>
          <w:szCs w:val="24"/>
          <w:lang w:val="es-PR"/>
        </w:rPr>
      </w:pPr>
      <w:bookmarkStart w:id="18" w:name="_Hlk140480880"/>
      <w:r w:rsidRPr="00E74E9D">
        <w:rPr>
          <w:rFonts w:ascii="Book Antiqua" w:hAnsi="Book Antiqua" w:cs="Times New Roman"/>
          <w:sz w:val="24"/>
          <w:szCs w:val="24"/>
          <w:lang w:val="es-PR"/>
        </w:rPr>
        <w:t>Ámbito</w:t>
      </w:r>
      <w:r w:rsidR="00F74294" w:rsidRPr="00E74E9D">
        <w:rPr>
          <w:rFonts w:ascii="Book Antiqua" w:hAnsi="Book Antiqua" w:cs="Times New Roman"/>
          <w:sz w:val="24"/>
          <w:szCs w:val="24"/>
          <w:lang w:val="es-PR"/>
        </w:rPr>
        <w:t xml:space="preserve"> de </w:t>
      </w:r>
      <w:r w:rsidR="00C730E7" w:rsidRPr="00E74E9D">
        <w:rPr>
          <w:rFonts w:ascii="Book Antiqua" w:hAnsi="Book Antiqua" w:cs="Times New Roman"/>
          <w:sz w:val="24"/>
          <w:szCs w:val="24"/>
          <w:lang w:val="es-PR"/>
        </w:rPr>
        <w:t>ejercicio profesional</w:t>
      </w:r>
      <w:bookmarkEnd w:id="18"/>
      <w:r w:rsidR="00856A46" w:rsidRPr="00E74E9D">
        <w:rPr>
          <w:rFonts w:ascii="Book Antiqua" w:hAnsi="Book Antiqua" w:cs="Times New Roman"/>
          <w:sz w:val="24"/>
          <w:szCs w:val="24"/>
          <w:lang w:val="es-PR"/>
        </w:rPr>
        <w:t>:</w:t>
      </w:r>
      <w:r w:rsidR="00F74294" w:rsidRPr="00E74E9D">
        <w:rPr>
          <w:rFonts w:ascii="Book Antiqua" w:hAnsi="Book Antiqua" w:cs="Times New Roman"/>
          <w:sz w:val="24"/>
          <w:szCs w:val="24"/>
          <w:lang w:val="es-PR"/>
        </w:rPr>
        <w:t xml:space="preserve"> </w:t>
      </w:r>
      <w:r w:rsidR="00D155D4" w:rsidRPr="00E74E9D">
        <w:rPr>
          <w:rFonts w:ascii="Book Antiqua" w:hAnsi="Book Antiqua" w:cs="Times New Roman"/>
          <w:sz w:val="24"/>
          <w:szCs w:val="24"/>
          <w:lang w:val="es-PR"/>
        </w:rPr>
        <w:t>aquellas actividades</w:t>
      </w:r>
      <w:r w:rsidR="00710FC6" w:rsidRPr="00E74E9D">
        <w:rPr>
          <w:rFonts w:ascii="Book Antiqua" w:hAnsi="Book Antiqua" w:cs="Times New Roman"/>
          <w:sz w:val="24"/>
          <w:szCs w:val="24"/>
          <w:lang w:val="es-PR"/>
        </w:rPr>
        <w:t>, procedimientos</w:t>
      </w:r>
      <w:r w:rsidR="003204E0" w:rsidRPr="00E74E9D">
        <w:rPr>
          <w:rFonts w:ascii="Book Antiqua" w:hAnsi="Book Antiqua" w:cs="Times New Roman"/>
          <w:sz w:val="24"/>
          <w:szCs w:val="24"/>
          <w:lang w:val="es-PR"/>
        </w:rPr>
        <w:t>,</w:t>
      </w:r>
      <w:r w:rsidR="00710FC6" w:rsidRPr="00E74E9D">
        <w:rPr>
          <w:rFonts w:ascii="Book Antiqua" w:hAnsi="Book Antiqua" w:cs="Times New Roman"/>
          <w:sz w:val="24"/>
          <w:szCs w:val="24"/>
          <w:lang w:val="es-PR"/>
        </w:rPr>
        <w:t xml:space="preserve"> procesos</w:t>
      </w:r>
      <w:r w:rsidR="00531FD3" w:rsidRPr="00E74E9D">
        <w:rPr>
          <w:rFonts w:ascii="Book Antiqua" w:hAnsi="Book Antiqua" w:cs="Times New Roman"/>
          <w:sz w:val="24"/>
          <w:szCs w:val="24"/>
          <w:lang w:val="es-PR"/>
        </w:rPr>
        <w:t>,</w:t>
      </w:r>
      <w:r w:rsidR="003204E0" w:rsidRPr="00E74E9D">
        <w:rPr>
          <w:rFonts w:ascii="Book Antiqua" w:hAnsi="Book Antiqua" w:cs="Times New Roman"/>
          <w:sz w:val="24"/>
          <w:szCs w:val="24"/>
          <w:lang w:val="es-PR"/>
        </w:rPr>
        <w:t xml:space="preserve"> servicios</w:t>
      </w:r>
      <w:r w:rsidR="00531FD3" w:rsidRPr="00E74E9D">
        <w:rPr>
          <w:rFonts w:ascii="Book Antiqua" w:hAnsi="Book Antiqua" w:cs="Times New Roman"/>
          <w:sz w:val="24"/>
          <w:szCs w:val="24"/>
          <w:lang w:val="es-PR"/>
        </w:rPr>
        <w:t>, deberes, funciones y responsabilidades</w:t>
      </w:r>
      <w:r w:rsidR="003204E0" w:rsidRPr="00E74E9D">
        <w:rPr>
          <w:rFonts w:ascii="Book Antiqua" w:hAnsi="Book Antiqua" w:cs="Times New Roman"/>
          <w:sz w:val="24"/>
          <w:szCs w:val="24"/>
          <w:lang w:val="es-PR"/>
        </w:rPr>
        <w:t xml:space="preserve"> </w:t>
      </w:r>
      <w:r w:rsidR="00D155D4" w:rsidRPr="00E74E9D">
        <w:rPr>
          <w:rFonts w:ascii="Book Antiqua" w:hAnsi="Book Antiqua" w:cs="Times New Roman"/>
          <w:sz w:val="24"/>
          <w:szCs w:val="24"/>
          <w:lang w:val="es-PR"/>
        </w:rPr>
        <w:t xml:space="preserve">que un </w:t>
      </w:r>
      <w:r w:rsidR="00710FC6" w:rsidRPr="00E74E9D">
        <w:rPr>
          <w:rFonts w:ascii="Book Antiqua" w:hAnsi="Book Antiqua" w:cs="Times New Roman"/>
          <w:sz w:val="24"/>
          <w:szCs w:val="24"/>
          <w:lang w:val="es-PR"/>
        </w:rPr>
        <w:t xml:space="preserve">profesional de la salud </w:t>
      </w:r>
      <w:r w:rsidR="00F8499D" w:rsidRPr="00E74E9D">
        <w:rPr>
          <w:rFonts w:ascii="Book Antiqua" w:hAnsi="Book Antiqua" w:cs="Times New Roman"/>
          <w:sz w:val="24"/>
          <w:szCs w:val="24"/>
          <w:lang w:val="es-PR"/>
        </w:rPr>
        <w:t xml:space="preserve">está autorizado a </w:t>
      </w:r>
      <w:r w:rsidR="00514813" w:rsidRPr="00E74E9D">
        <w:rPr>
          <w:rFonts w:ascii="Book Antiqua" w:hAnsi="Book Antiqua" w:cs="Times New Roman"/>
          <w:sz w:val="24"/>
          <w:szCs w:val="24"/>
          <w:lang w:val="es-PR"/>
        </w:rPr>
        <w:t>realizar</w:t>
      </w:r>
      <w:r w:rsidR="00F8499D" w:rsidRPr="00E74E9D">
        <w:rPr>
          <w:rFonts w:ascii="Book Antiqua" w:hAnsi="Book Antiqua" w:cs="Times New Roman"/>
          <w:sz w:val="24"/>
          <w:szCs w:val="24"/>
          <w:lang w:val="es-PR"/>
        </w:rPr>
        <w:t xml:space="preserve"> conforme a su conocimiento</w:t>
      </w:r>
      <w:r w:rsidR="00984C94" w:rsidRPr="00E74E9D">
        <w:rPr>
          <w:rFonts w:ascii="Book Antiqua" w:hAnsi="Book Antiqua" w:cs="Times New Roman"/>
          <w:sz w:val="24"/>
          <w:szCs w:val="24"/>
          <w:lang w:val="es-PR"/>
        </w:rPr>
        <w:t>,</w:t>
      </w:r>
      <w:r w:rsidR="00F8499D" w:rsidRPr="00E74E9D">
        <w:rPr>
          <w:rFonts w:ascii="Book Antiqua" w:hAnsi="Book Antiqua" w:cs="Times New Roman"/>
          <w:sz w:val="24"/>
          <w:szCs w:val="24"/>
          <w:lang w:val="es-PR"/>
        </w:rPr>
        <w:t xml:space="preserve"> experiencia</w:t>
      </w:r>
      <w:r w:rsidR="00984C94" w:rsidRPr="00E74E9D">
        <w:rPr>
          <w:rFonts w:ascii="Book Antiqua" w:hAnsi="Book Antiqua" w:cs="Times New Roman"/>
          <w:sz w:val="24"/>
          <w:szCs w:val="24"/>
          <w:lang w:val="es-PR"/>
        </w:rPr>
        <w:t xml:space="preserve"> y competencia</w:t>
      </w:r>
      <w:r w:rsidR="00F8499D" w:rsidRPr="00E74E9D">
        <w:rPr>
          <w:rFonts w:ascii="Book Antiqua" w:hAnsi="Book Antiqua" w:cs="Times New Roman"/>
          <w:sz w:val="24"/>
          <w:szCs w:val="24"/>
          <w:lang w:val="es-PR"/>
        </w:rPr>
        <w:t xml:space="preserve"> </w:t>
      </w:r>
      <w:r w:rsidR="00710FC6" w:rsidRPr="00E74E9D">
        <w:rPr>
          <w:rFonts w:ascii="Book Antiqua" w:hAnsi="Book Antiqua" w:cs="Times New Roman"/>
          <w:sz w:val="24"/>
          <w:szCs w:val="24"/>
          <w:lang w:val="es-PR"/>
        </w:rPr>
        <w:t>de</w:t>
      </w:r>
      <w:r w:rsidR="003204E0" w:rsidRPr="00E74E9D">
        <w:rPr>
          <w:rFonts w:ascii="Book Antiqua" w:hAnsi="Book Antiqua" w:cs="Times New Roman"/>
          <w:sz w:val="24"/>
          <w:szCs w:val="24"/>
          <w:lang w:val="es-PR"/>
        </w:rPr>
        <w:t>ntro de</w:t>
      </w:r>
      <w:r w:rsidR="00710FC6" w:rsidRPr="00E74E9D">
        <w:rPr>
          <w:rFonts w:ascii="Book Antiqua" w:hAnsi="Book Antiqua" w:cs="Times New Roman"/>
          <w:sz w:val="24"/>
          <w:szCs w:val="24"/>
          <w:lang w:val="es-PR"/>
        </w:rPr>
        <w:t xml:space="preserve"> los </w:t>
      </w:r>
      <w:r w:rsidR="00514813" w:rsidRPr="00E74E9D">
        <w:rPr>
          <w:rFonts w:ascii="Book Antiqua" w:hAnsi="Book Antiqua" w:cs="Times New Roman"/>
          <w:sz w:val="24"/>
          <w:szCs w:val="24"/>
          <w:lang w:val="es-PR"/>
        </w:rPr>
        <w:t>límites</w:t>
      </w:r>
      <w:r w:rsidR="00710FC6" w:rsidRPr="00E74E9D">
        <w:rPr>
          <w:rFonts w:ascii="Book Antiqua" w:hAnsi="Book Antiqua" w:cs="Times New Roman"/>
          <w:sz w:val="24"/>
          <w:szCs w:val="24"/>
          <w:lang w:val="es-PR"/>
        </w:rPr>
        <w:t xml:space="preserve"> de su licencia </w:t>
      </w:r>
      <w:r w:rsidR="00984C94" w:rsidRPr="00E74E9D">
        <w:rPr>
          <w:rFonts w:ascii="Book Antiqua" w:hAnsi="Book Antiqua" w:cs="Times New Roman"/>
          <w:sz w:val="24"/>
          <w:szCs w:val="24"/>
          <w:lang w:val="es-PR"/>
        </w:rPr>
        <w:t xml:space="preserve">según </w:t>
      </w:r>
      <w:r w:rsidR="003204E0" w:rsidRPr="00E74E9D">
        <w:rPr>
          <w:rFonts w:ascii="Book Antiqua" w:hAnsi="Book Antiqua" w:cs="Times New Roman"/>
          <w:sz w:val="24"/>
          <w:szCs w:val="24"/>
          <w:lang w:val="es-PR"/>
        </w:rPr>
        <w:t>fijados</w:t>
      </w:r>
      <w:r w:rsidR="00514813" w:rsidRPr="00E74E9D">
        <w:rPr>
          <w:rFonts w:ascii="Book Antiqua" w:hAnsi="Book Antiqua" w:cs="Times New Roman"/>
          <w:sz w:val="24"/>
          <w:szCs w:val="24"/>
          <w:lang w:val="es-PR"/>
        </w:rPr>
        <w:t xml:space="preserve"> </w:t>
      </w:r>
      <w:r w:rsidR="003204E0" w:rsidRPr="00E74E9D">
        <w:rPr>
          <w:rFonts w:ascii="Book Antiqua" w:hAnsi="Book Antiqua" w:cs="Times New Roman"/>
          <w:sz w:val="24"/>
          <w:szCs w:val="24"/>
          <w:lang w:val="es-PR"/>
        </w:rPr>
        <w:t xml:space="preserve">por </w:t>
      </w:r>
      <w:r w:rsidR="00514813" w:rsidRPr="00E74E9D">
        <w:rPr>
          <w:rFonts w:ascii="Book Antiqua" w:hAnsi="Book Antiqua" w:cs="Times New Roman"/>
          <w:sz w:val="24"/>
          <w:szCs w:val="24"/>
          <w:lang w:val="es-PR"/>
        </w:rPr>
        <w:t>la</w:t>
      </w:r>
      <w:r w:rsidR="00984C94" w:rsidRPr="00E74E9D">
        <w:rPr>
          <w:rFonts w:ascii="Book Antiqua" w:hAnsi="Book Antiqua" w:cs="Times New Roman"/>
          <w:sz w:val="24"/>
          <w:szCs w:val="24"/>
          <w:lang w:val="es-PR"/>
        </w:rPr>
        <w:t>s</w:t>
      </w:r>
      <w:r w:rsidR="00514813" w:rsidRPr="00E74E9D">
        <w:rPr>
          <w:rFonts w:ascii="Book Antiqua" w:hAnsi="Book Antiqua" w:cs="Times New Roman"/>
          <w:sz w:val="24"/>
          <w:szCs w:val="24"/>
          <w:lang w:val="es-PR"/>
        </w:rPr>
        <w:t xml:space="preserve"> le</w:t>
      </w:r>
      <w:r w:rsidR="003204E0" w:rsidRPr="00E74E9D">
        <w:rPr>
          <w:rFonts w:ascii="Book Antiqua" w:hAnsi="Book Antiqua" w:cs="Times New Roman"/>
          <w:sz w:val="24"/>
          <w:szCs w:val="24"/>
          <w:lang w:val="es-PR"/>
        </w:rPr>
        <w:t>y</w:t>
      </w:r>
      <w:r w:rsidR="00984C94" w:rsidRPr="00E74E9D">
        <w:rPr>
          <w:rFonts w:ascii="Book Antiqua" w:hAnsi="Book Antiqua" w:cs="Times New Roman"/>
          <w:sz w:val="24"/>
          <w:szCs w:val="24"/>
          <w:lang w:val="es-PR"/>
        </w:rPr>
        <w:t>es</w:t>
      </w:r>
      <w:r w:rsidR="00514813" w:rsidRPr="00E74E9D">
        <w:rPr>
          <w:rFonts w:ascii="Book Antiqua" w:hAnsi="Book Antiqua" w:cs="Times New Roman"/>
          <w:sz w:val="24"/>
          <w:szCs w:val="24"/>
          <w:lang w:val="es-PR"/>
        </w:rPr>
        <w:t xml:space="preserve"> </w:t>
      </w:r>
      <w:r w:rsidR="00D155D4" w:rsidRPr="00E74E9D">
        <w:rPr>
          <w:rFonts w:ascii="Book Antiqua" w:hAnsi="Book Antiqua" w:cs="Times New Roman"/>
          <w:sz w:val="24"/>
          <w:szCs w:val="24"/>
          <w:lang w:val="es-PR"/>
        </w:rPr>
        <w:t>y reglamentos</w:t>
      </w:r>
      <w:r w:rsidR="00984C94" w:rsidRPr="00E74E9D">
        <w:rPr>
          <w:rFonts w:ascii="Book Antiqua" w:hAnsi="Book Antiqua" w:cs="Times New Roman"/>
          <w:sz w:val="24"/>
          <w:szCs w:val="24"/>
          <w:lang w:val="es-PR"/>
        </w:rPr>
        <w:t xml:space="preserve"> a los que está sujeto para proporcionar atención o cuidado de salud</w:t>
      </w:r>
      <w:r w:rsidR="00C730E7" w:rsidRPr="00E74E9D">
        <w:rPr>
          <w:rFonts w:ascii="Book Antiqua" w:hAnsi="Book Antiqua" w:cs="Times New Roman"/>
          <w:bCs/>
          <w:sz w:val="24"/>
          <w:szCs w:val="24"/>
          <w:lang w:val="es-PR"/>
        </w:rPr>
        <w:t>.</w:t>
      </w:r>
      <w:r w:rsidR="00C730E7" w:rsidRPr="00E74E9D">
        <w:rPr>
          <w:rFonts w:ascii="Book Antiqua" w:hAnsi="Book Antiqua"/>
          <w:bCs/>
          <w:sz w:val="24"/>
          <w:szCs w:val="24"/>
          <w:lang w:val="es-PR"/>
        </w:rPr>
        <w:t xml:space="preserve"> </w:t>
      </w:r>
      <w:r w:rsidR="008C4354" w:rsidRPr="00E74E9D">
        <w:rPr>
          <w:rFonts w:ascii="Book Antiqua" w:hAnsi="Book Antiqua"/>
          <w:bCs/>
          <w:sz w:val="24"/>
          <w:szCs w:val="24"/>
          <w:lang w:val="es-PR"/>
        </w:rPr>
        <w:t xml:space="preserve"> Esta </w:t>
      </w:r>
      <w:r w:rsidR="00B63578" w:rsidRPr="00E74E9D">
        <w:rPr>
          <w:rFonts w:ascii="Book Antiqua" w:hAnsi="Book Antiqua"/>
          <w:bCs/>
          <w:sz w:val="24"/>
          <w:szCs w:val="24"/>
          <w:lang w:val="es-PR"/>
        </w:rPr>
        <w:t>L</w:t>
      </w:r>
      <w:r w:rsidR="008C4354" w:rsidRPr="00E74E9D">
        <w:rPr>
          <w:rFonts w:ascii="Book Antiqua" w:hAnsi="Book Antiqua"/>
          <w:bCs/>
          <w:sz w:val="24"/>
          <w:szCs w:val="24"/>
          <w:lang w:val="es-PR"/>
        </w:rPr>
        <w:t>ey no tiene como propósito alterar el ámbito de ejercicio profesional de los profesionales de la salud amparados por esta.</w:t>
      </w:r>
    </w:p>
    <w:p w14:paraId="1D7AB058" w14:textId="4899EA6B" w:rsidR="00F74294" w:rsidRPr="00E74E9D" w:rsidRDefault="00F74294" w:rsidP="00E74E9D">
      <w:pPr>
        <w:pStyle w:val="ListParagraph"/>
        <w:numPr>
          <w:ilvl w:val="0"/>
          <w:numId w:val="11"/>
        </w:numPr>
        <w:spacing w:after="0" w:line="480" w:lineRule="auto"/>
        <w:ind w:left="108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 xml:space="preserve">Atención o </w:t>
      </w:r>
      <w:r w:rsidR="00856A46" w:rsidRPr="00E74E9D">
        <w:rPr>
          <w:rFonts w:ascii="Book Antiqua" w:hAnsi="Book Antiqua" w:cs="Times New Roman"/>
          <w:color w:val="000000"/>
          <w:sz w:val="24"/>
          <w:szCs w:val="24"/>
          <w:lang w:val="es-PR"/>
        </w:rPr>
        <w:t>C</w:t>
      </w:r>
      <w:r w:rsidRPr="00E74E9D">
        <w:rPr>
          <w:rFonts w:ascii="Book Antiqua" w:hAnsi="Book Antiqua" w:cs="Times New Roman"/>
          <w:color w:val="000000"/>
          <w:sz w:val="24"/>
          <w:szCs w:val="24"/>
          <w:lang w:val="es-PR"/>
        </w:rPr>
        <w:t xml:space="preserve">uidado de </w:t>
      </w:r>
      <w:r w:rsidR="00856A46" w:rsidRPr="00E74E9D">
        <w:rPr>
          <w:rFonts w:ascii="Book Antiqua" w:hAnsi="Book Antiqua" w:cs="Times New Roman"/>
          <w:color w:val="000000"/>
          <w:sz w:val="24"/>
          <w:szCs w:val="24"/>
          <w:lang w:val="es-PR"/>
        </w:rPr>
        <w:t>s</w:t>
      </w:r>
      <w:r w:rsidRPr="00E74E9D">
        <w:rPr>
          <w:rFonts w:ascii="Book Antiqua" w:hAnsi="Book Antiqua" w:cs="Times New Roman"/>
          <w:color w:val="000000"/>
          <w:sz w:val="24"/>
          <w:szCs w:val="24"/>
          <w:lang w:val="es-PR"/>
        </w:rPr>
        <w:t>alud</w:t>
      </w:r>
      <w:r w:rsidR="00856A46" w:rsidRPr="00E74E9D">
        <w:rPr>
          <w:rFonts w:ascii="Book Antiqua" w:hAnsi="Book Antiqua" w:cs="Times New Roman"/>
          <w:color w:val="000000"/>
          <w:sz w:val="24"/>
          <w:szCs w:val="24"/>
          <w:lang w:val="es-PR"/>
        </w:rPr>
        <w:t>:</w:t>
      </w:r>
      <w:r w:rsidRPr="00E74E9D">
        <w:rPr>
          <w:rFonts w:ascii="Book Antiqua" w:hAnsi="Book Antiqua" w:cs="Times New Roman"/>
          <w:color w:val="000000"/>
          <w:sz w:val="24"/>
          <w:szCs w:val="24"/>
          <w:lang w:val="es-PR"/>
        </w:rPr>
        <w:t xml:space="preserve"> </w:t>
      </w:r>
      <w:r w:rsidR="007851FB" w:rsidRPr="00E74E9D">
        <w:rPr>
          <w:rFonts w:ascii="Book Antiqua" w:hAnsi="Book Antiqua" w:cs="Times New Roman"/>
          <w:color w:val="000000"/>
          <w:sz w:val="24"/>
          <w:szCs w:val="24"/>
          <w:lang w:val="es-PR"/>
        </w:rPr>
        <w:t>servicio, intervención terapéutica</w:t>
      </w:r>
      <w:r w:rsidRPr="00E74E9D">
        <w:rPr>
          <w:rFonts w:ascii="Book Antiqua" w:hAnsi="Book Antiqua" w:cs="Times New Roman"/>
          <w:color w:val="000000"/>
          <w:sz w:val="24"/>
          <w:szCs w:val="24"/>
          <w:lang w:val="es-PR"/>
        </w:rPr>
        <w:t xml:space="preserve"> o procedimiento </w:t>
      </w:r>
      <w:r w:rsidR="001E407F" w:rsidRPr="00E74E9D">
        <w:rPr>
          <w:rFonts w:ascii="Book Antiqua" w:hAnsi="Book Antiqua" w:cs="Times New Roman"/>
          <w:color w:val="000000"/>
          <w:sz w:val="24"/>
          <w:szCs w:val="24"/>
          <w:lang w:val="es-PR"/>
        </w:rPr>
        <w:t xml:space="preserve">ofrecidos </w:t>
      </w:r>
      <w:r w:rsidRPr="00E74E9D">
        <w:rPr>
          <w:rFonts w:ascii="Book Antiqua" w:hAnsi="Book Antiqua" w:cs="Times New Roman"/>
          <w:color w:val="000000"/>
          <w:sz w:val="24"/>
          <w:szCs w:val="24"/>
          <w:lang w:val="es-PR"/>
        </w:rPr>
        <w:t>para</w:t>
      </w:r>
      <w:r w:rsidR="001E407F" w:rsidRPr="00E74E9D">
        <w:rPr>
          <w:rFonts w:ascii="Book Antiqua" w:hAnsi="Book Antiqua" w:cs="Times New Roman"/>
          <w:color w:val="000000"/>
          <w:sz w:val="24"/>
          <w:szCs w:val="24"/>
          <w:lang w:val="es-PR"/>
        </w:rPr>
        <w:t xml:space="preserve"> promover, conservar</w:t>
      </w:r>
      <w:r w:rsidRPr="00E74E9D">
        <w:rPr>
          <w:rFonts w:ascii="Book Antiqua" w:hAnsi="Book Antiqua" w:cs="Times New Roman"/>
          <w:color w:val="000000"/>
          <w:sz w:val="24"/>
          <w:szCs w:val="24"/>
          <w:lang w:val="es-PR"/>
        </w:rPr>
        <w:t>, monitorear,</w:t>
      </w:r>
      <w:r w:rsidR="001E407F" w:rsidRPr="00E74E9D">
        <w:rPr>
          <w:rFonts w:ascii="Book Antiqua" w:hAnsi="Book Antiqua" w:cs="Times New Roman"/>
          <w:color w:val="000000"/>
          <w:sz w:val="24"/>
          <w:szCs w:val="24"/>
          <w:lang w:val="es-PR"/>
        </w:rPr>
        <w:t xml:space="preserve"> evaluar,</w:t>
      </w:r>
      <w:r w:rsidRPr="00E74E9D">
        <w:rPr>
          <w:rFonts w:ascii="Book Antiqua" w:hAnsi="Book Antiqua" w:cs="Times New Roman"/>
          <w:color w:val="000000"/>
          <w:sz w:val="24"/>
          <w:szCs w:val="24"/>
          <w:lang w:val="es-PR"/>
        </w:rPr>
        <w:t xml:space="preserve"> diagnosticar</w:t>
      </w:r>
      <w:r w:rsidR="001E407F" w:rsidRPr="00E74E9D">
        <w:rPr>
          <w:rFonts w:ascii="Book Antiqua" w:hAnsi="Book Antiqua" w:cs="Times New Roman"/>
          <w:color w:val="000000"/>
          <w:sz w:val="24"/>
          <w:szCs w:val="24"/>
          <w:lang w:val="es-PR"/>
        </w:rPr>
        <w:t>, restaurar, rehabilitar</w:t>
      </w:r>
      <w:r w:rsidRPr="00E74E9D">
        <w:rPr>
          <w:rFonts w:ascii="Book Antiqua" w:hAnsi="Book Antiqua" w:cs="Times New Roman"/>
          <w:color w:val="000000"/>
          <w:sz w:val="24"/>
          <w:szCs w:val="24"/>
          <w:lang w:val="es-PR"/>
        </w:rPr>
        <w:t xml:space="preserve"> o de alguna manera alterar la condición física o mental de un individuo. </w:t>
      </w:r>
    </w:p>
    <w:p w14:paraId="5C3B1C0E" w14:textId="5D9C62B3" w:rsidR="00F74294" w:rsidRPr="00E74E9D" w:rsidRDefault="00F74294" w:rsidP="00E74E9D">
      <w:pPr>
        <w:pStyle w:val="ListParagraph"/>
        <w:numPr>
          <w:ilvl w:val="0"/>
          <w:numId w:val="11"/>
        </w:numPr>
        <w:spacing w:after="0" w:line="480" w:lineRule="auto"/>
        <w:ind w:left="108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lastRenderedPageBreak/>
        <w:t>Electrónico(a)</w:t>
      </w:r>
      <w:r w:rsidR="00856A46" w:rsidRPr="00E74E9D">
        <w:rPr>
          <w:rFonts w:ascii="Book Antiqua" w:hAnsi="Book Antiqua" w:cs="Times New Roman"/>
          <w:color w:val="000000"/>
          <w:sz w:val="24"/>
          <w:szCs w:val="24"/>
          <w:lang w:val="es-PR"/>
        </w:rPr>
        <w:t>:</w:t>
      </w:r>
      <w:r w:rsidRPr="00E74E9D">
        <w:rPr>
          <w:rFonts w:ascii="Book Antiqua" w:hAnsi="Book Antiqua" w:cs="Times New Roman"/>
          <w:b/>
          <w:bCs/>
          <w:color w:val="000000"/>
          <w:sz w:val="24"/>
          <w:szCs w:val="24"/>
          <w:lang w:val="es-PR"/>
        </w:rPr>
        <w:t xml:space="preserve"> </w:t>
      </w:r>
      <w:r w:rsidRPr="00E74E9D">
        <w:rPr>
          <w:rFonts w:ascii="Book Antiqua" w:hAnsi="Book Antiqua" w:cs="Times New Roman"/>
          <w:color w:val="000000"/>
          <w:sz w:val="24"/>
          <w:szCs w:val="24"/>
          <w:lang w:val="es-PR"/>
        </w:rPr>
        <w:t>la tecnología que tiene capacidades eléctricas, digitales, magnéticas inalámbricas, ópticas, electromagnéticas o similares.</w:t>
      </w:r>
    </w:p>
    <w:p w14:paraId="096A43CF" w14:textId="2786EE82" w:rsidR="00F74294" w:rsidRPr="00E74E9D" w:rsidRDefault="00F74294" w:rsidP="00E74E9D">
      <w:pPr>
        <w:pStyle w:val="ListParagraph"/>
        <w:numPr>
          <w:ilvl w:val="0"/>
          <w:numId w:val="11"/>
        </w:numPr>
        <w:spacing w:after="0" w:line="480" w:lineRule="auto"/>
        <w:ind w:left="1080"/>
        <w:jc w:val="both"/>
        <w:rPr>
          <w:rFonts w:ascii="Book Antiqua" w:hAnsi="Book Antiqua" w:cs="Times New Roman"/>
          <w:sz w:val="24"/>
          <w:szCs w:val="24"/>
          <w:lang w:val="es-PR"/>
        </w:rPr>
      </w:pPr>
      <w:r w:rsidRPr="00425B3C">
        <w:rPr>
          <w:rFonts w:ascii="Book Antiqua" w:hAnsi="Book Antiqua" w:cs="Times New Roman"/>
          <w:color w:val="000000"/>
          <w:sz w:val="24"/>
          <w:szCs w:val="24"/>
          <w:lang w:val="es-PR"/>
        </w:rPr>
        <w:t>Estado</w:t>
      </w:r>
      <w:r w:rsidR="00F51F48" w:rsidRPr="00425B3C">
        <w:rPr>
          <w:rFonts w:ascii="Book Antiqua" w:hAnsi="Book Antiqua" w:cs="Times New Roman"/>
          <w:color w:val="000000"/>
          <w:sz w:val="24"/>
          <w:szCs w:val="24"/>
          <w:lang w:val="es-PR"/>
        </w:rPr>
        <w:t>:</w:t>
      </w:r>
      <w:r w:rsidR="00A46DA7"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un estado</w:t>
      </w:r>
      <w:r w:rsidRPr="00E74E9D">
        <w:rPr>
          <w:rFonts w:ascii="Book Antiqua" w:hAnsi="Book Antiqua" w:cs="Times New Roman"/>
          <w:color w:val="000000"/>
          <w:sz w:val="24"/>
          <w:szCs w:val="24"/>
          <w:lang w:val="es-PR"/>
        </w:rPr>
        <w:t xml:space="preserve"> de los Estados Unidos, el Distrito de Columbia, o </w:t>
      </w:r>
      <w:r w:rsidRPr="00E74E9D">
        <w:rPr>
          <w:rFonts w:ascii="Book Antiqua" w:hAnsi="Book Antiqua" w:cs="Times New Roman"/>
          <w:sz w:val="24"/>
          <w:szCs w:val="24"/>
          <w:lang w:val="es-PR"/>
        </w:rPr>
        <w:t xml:space="preserve">cualquier otro territorio o posesión sujeta a la jurisdicción de los </w:t>
      </w:r>
      <w:r w:rsidR="002B3621" w:rsidRPr="00E74E9D">
        <w:rPr>
          <w:rFonts w:ascii="Book Antiqua" w:hAnsi="Book Antiqua" w:cs="Times New Roman"/>
          <w:sz w:val="24"/>
          <w:szCs w:val="24"/>
          <w:lang w:val="es-PR"/>
        </w:rPr>
        <w:t>EE. UU</w:t>
      </w:r>
      <w:r w:rsidR="00A46DA7" w:rsidRPr="00E74E9D">
        <w:rPr>
          <w:rFonts w:ascii="Book Antiqua" w:hAnsi="Book Antiqua" w:cs="Times New Roman"/>
          <w:sz w:val="24"/>
          <w:szCs w:val="24"/>
          <w:lang w:val="es-PR"/>
        </w:rPr>
        <w:t xml:space="preserve"> que reglamente las profesiones amparadas por esta Ley</w:t>
      </w:r>
      <w:r w:rsidR="007E1CAA" w:rsidRPr="00E74E9D">
        <w:rPr>
          <w:rFonts w:ascii="Book Antiqua" w:hAnsi="Book Antiqua" w:cs="Times New Roman"/>
          <w:sz w:val="24"/>
          <w:szCs w:val="24"/>
          <w:lang w:val="es-PR"/>
        </w:rPr>
        <w:t xml:space="preserve"> cuyos estándares para </w:t>
      </w:r>
      <w:r w:rsidR="0049598A" w:rsidRPr="00E74E9D">
        <w:rPr>
          <w:rFonts w:ascii="Book Antiqua" w:hAnsi="Book Antiqua" w:cs="Times New Roman"/>
          <w:sz w:val="24"/>
          <w:szCs w:val="24"/>
          <w:lang w:val="es-PR"/>
        </w:rPr>
        <w:t xml:space="preserve">la </w:t>
      </w:r>
      <w:r w:rsidR="007E1CAA" w:rsidRPr="00E74E9D">
        <w:rPr>
          <w:rFonts w:ascii="Book Antiqua" w:hAnsi="Book Antiqua" w:cs="Times New Roman"/>
          <w:sz w:val="24"/>
          <w:szCs w:val="24"/>
          <w:lang w:val="es-PR"/>
        </w:rPr>
        <w:t>otorgación de licencia sean equivalentes o superiores a los requisitos para licenciamiento en Puerto Rico</w:t>
      </w:r>
      <w:r w:rsidRPr="00E74E9D">
        <w:rPr>
          <w:rFonts w:ascii="Book Antiqua" w:hAnsi="Book Antiqua" w:cs="Times New Roman"/>
          <w:sz w:val="24"/>
          <w:szCs w:val="24"/>
          <w:lang w:val="es-PR"/>
        </w:rPr>
        <w:t>.</w:t>
      </w:r>
    </w:p>
    <w:p w14:paraId="250EC33B" w14:textId="2C30B7B3" w:rsidR="00F74294" w:rsidRPr="00E74E9D" w:rsidRDefault="00120811" w:rsidP="00E74E9D">
      <w:pPr>
        <w:pStyle w:val="ListParagraph"/>
        <w:numPr>
          <w:ilvl w:val="0"/>
          <w:numId w:val="11"/>
        </w:numPr>
        <w:spacing w:after="0" w:line="480" w:lineRule="auto"/>
        <w:ind w:left="1080"/>
        <w:jc w:val="both"/>
        <w:rPr>
          <w:rFonts w:ascii="Book Antiqua" w:hAnsi="Book Antiqua" w:cs="Times New Roman"/>
          <w:sz w:val="24"/>
          <w:szCs w:val="24"/>
          <w:lang w:val="es-PR"/>
        </w:rPr>
      </w:pPr>
      <w:bookmarkStart w:id="19" w:name="_Hlk140230947"/>
      <w:r w:rsidRPr="00E74E9D">
        <w:rPr>
          <w:rFonts w:ascii="Book Antiqua" w:hAnsi="Book Antiqua" w:cs="Times New Roman"/>
          <w:sz w:val="24"/>
          <w:szCs w:val="24"/>
          <w:lang w:val="es-PR"/>
        </w:rPr>
        <w:t xml:space="preserve">Junta Examinadora u Organismo </w:t>
      </w:r>
      <w:r w:rsidR="009B5551" w:rsidRPr="00E74E9D">
        <w:rPr>
          <w:rFonts w:ascii="Book Antiqua" w:hAnsi="Book Antiqua" w:cs="Times New Roman"/>
          <w:sz w:val="24"/>
          <w:szCs w:val="24"/>
          <w:lang w:val="es-PR"/>
        </w:rPr>
        <w:t>r</w:t>
      </w:r>
      <w:r w:rsidRPr="00E74E9D">
        <w:rPr>
          <w:rFonts w:ascii="Book Antiqua" w:hAnsi="Book Antiqua" w:cs="Times New Roman"/>
          <w:sz w:val="24"/>
          <w:szCs w:val="24"/>
          <w:lang w:val="es-PR"/>
        </w:rPr>
        <w:t>ector</w:t>
      </w:r>
      <w:bookmarkEnd w:id="19"/>
      <w:r w:rsidR="009B5551" w:rsidRPr="00E74E9D">
        <w:rPr>
          <w:rFonts w:ascii="Book Antiqua" w:hAnsi="Book Antiqua" w:cs="Times New Roman"/>
          <w:sz w:val="24"/>
          <w:szCs w:val="24"/>
          <w:lang w:val="es-PR"/>
        </w:rPr>
        <w:t>:</w:t>
      </w:r>
      <w:r w:rsidR="000247FD" w:rsidRPr="00E74E9D">
        <w:rPr>
          <w:rFonts w:ascii="Book Antiqua" w:hAnsi="Book Antiqua" w:cs="Times New Roman"/>
          <w:sz w:val="24"/>
          <w:szCs w:val="24"/>
          <w:lang w:val="es-PR"/>
        </w:rPr>
        <w:t xml:space="preserve"> </w:t>
      </w:r>
      <w:r w:rsidRPr="00E74E9D">
        <w:rPr>
          <w:rFonts w:ascii="Book Antiqua" w:hAnsi="Book Antiqua" w:cs="Times New Roman"/>
          <w:sz w:val="24"/>
          <w:szCs w:val="24"/>
          <w:lang w:val="es-PR"/>
        </w:rPr>
        <w:t>l</w:t>
      </w:r>
      <w:r w:rsidR="00BB1359" w:rsidRPr="00E74E9D">
        <w:rPr>
          <w:rFonts w:ascii="Book Antiqua" w:hAnsi="Book Antiqua" w:cs="Times New Roman"/>
          <w:sz w:val="24"/>
          <w:szCs w:val="24"/>
          <w:lang w:val="es-PR"/>
        </w:rPr>
        <w:t>a</w:t>
      </w:r>
      <w:r w:rsidRPr="00E74E9D">
        <w:rPr>
          <w:rFonts w:ascii="Book Antiqua" w:hAnsi="Book Antiqua" w:cs="Times New Roman"/>
          <w:sz w:val="24"/>
          <w:szCs w:val="24"/>
          <w:lang w:val="es-PR"/>
        </w:rPr>
        <w:t>s distint</w:t>
      </w:r>
      <w:r w:rsidR="00BB1359" w:rsidRPr="00E74E9D">
        <w:rPr>
          <w:rFonts w:ascii="Book Antiqua" w:hAnsi="Book Antiqua" w:cs="Times New Roman"/>
          <w:sz w:val="24"/>
          <w:szCs w:val="24"/>
          <w:lang w:val="es-PR"/>
        </w:rPr>
        <w:t>a</w:t>
      </w:r>
      <w:r w:rsidRPr="00E74E9D">
        <w:rPr>
          <w:rFonts w:ascii="Book Antiqua" w:hAnsi="Book Antiqua" w:cs="Times New Roman"/>
          <w:sz w:val="24"/>
          <w:szCs w:val="24"/>
          <w:lang w:val="es-PR"/>
        </w:rPr>
        <w:t>s ent</w:t>
      </w:r>
      <w:r w:rsidR="00BB1359" w:rsidRPr="00E74E9D">
        <w:rPr>
          <w:rFonts w:ascii="Book Antiqua" w:hAnsi="Book Antiqua" w:cs="Times New Roman"/>
          <w:sz w:val="24"/>
          <w:szCs w:val="24"/>
          <w:lang w:val="es-PR"/>
        </w:rPr>
        <w:t>idades creadas por ley con autoridad para otorgar licencias,</w:t>
      </w:r>
      <w:r w:rsidRPr="00E74E9D">
        <w:rPr>
          <w:rFonts w:ascii="Book Antiqua" w:hAnsi="Book Antiqua" w:cs="Times New Roman"/>
          <w:sz w:val="24"/>
          <w:szCs w:val="24"/>
          <w:lang w:val="es-PR"/>
        </w:rPr>
        <w:t xml:space="preserve"> reg</w:t>
      </w:r>
      <w:r w:rsidR="006E6C5D" w:rsidRPr="00E74E9D">
        <w:rPr>
          <w:rFonts w:ascii="Book Antiqua" w:hAnsi="Book Antiqua" w:cs="Times New Roman"/>
          <w:sz w:val="24"/>
          <w:szCs w:val="24"/>
          <w:lang w:val="es-PR"/>
        </w:rPr>
        <w:t>lamentar y discip</w:t>
      </w:r>
      <w:r w:rsidR="006E6C5D" w:rsidRPr="00E74E9D">
        <w:rPr>
          <w:rFonts w:ascii="Book Antiqua" w:hAnsi="Book Antiqua" w:cs="Times New Roman"/>
          <w:color w:val="000000"/>
          <w:sz w:val="24"/>
          <w:szCs w:val="24"/>
          <w:lang w:val="es-PR"/>
        </w:rPr>
        <w:t>linar</w:t>
      </w:r>
      <w:r w:rsidRPr="00E74E9D">
        <w:rPr>
          <w:rFonts w:ascii="Book Antiqua" w:hAnsi="Book Antiqua" w:cs="Times New Roman"/>
          <w:color w:val="000000"/>
          <w:sz w:val="24"/>
          <w:szCs w:val="24"/>
          <w:lang w:val="es-PR"/>
        </w:rPr>
        <w:t xml:space="preserve"> </w:t>
      </w:r>
      <w:r w:rsidR="006E6C5D" w:rsidRPr="00E74E9D">
        <w:rPr>
          <w:rFonts w:ascii="Book Antiqua" w:hAnsi="Book Antiqua" w:cs="Times New Roman"/>
          <w:color w:val="000000"/>
          <w:sz w:val="24"/>
          <w:szCs w:val="24"/>
          <w:lang w:val="es-PR"/>
        </w:rPr>
        <w:t xml:space="preserve">a </w:t>
      </w:r>
      <w:r w:rsidRPr="00E74E9D">
        <w:rPr>
          <w:rFonts w:ascii="Book Antiqua" w:hAnsi="Book Antiqua" w:cs="Times New Roman"/>
          <w:color w:val="000000"/>
          <w:sz w:val="24"/>
          <w:szCs w:val="24"/>
          <w:lang w:val="es-PR"/>
        </w:rPr>
        <w:t xml:space="preserve">los </w:t>
      </w:r>
      <w:bookmarkStart w:id="20" w:name="_Hlk140590598"/>
      <w:r w:rsidRPr="00425B3C">
        <w:rPr>
          <w:rFonts w:ascii="Book Antiqua" w:hAnsi="Book Antiqua" w:cs="Times New Roman"/>
          <w:color w:val="000000"/>
          <w:sz w:val="24"/>
          <w:szCs w:val="24"/>
          <w:lang w:val="es-PR"/>
        </w:rPr>
        <w:t xml:space="preserve">profesionales </w:t>
      </w:r>
      <w:r w:rsidR="00F13B53" w:rsidRPr="00425B3C">
        <w:rPr>
          <w:rFonts w:ascii="Book Antiqua" w:hAnsi="Book Antiqua" w:cs="Times New Roman"/>
          <w:color w:val="000000"/>
          <w:sz w:val="24"/>
          <w:szCs w:val="24"/>
          <w:lang w:val="es-PR"/>
        </w:rPr>
        <w:t>amparados</w:t>
      </w:r>
      <w:r w:rsidRPr="00425B3C">
        <w:rPr>
          <w:rFonts w:ascii="Book Antiqua" w:hAnsi="Book Antiqua" w:cs="Times New Roman"/>
          <w:color w:val="000000"/>
          <w:sz w:val="24"/>
          <w:szCs w:val="24"/>
          <w:lang w:val="es-PR"/>
        </w:rPr>
        <w:t xml:space="preserve"> </w:t>
      </w:r>
      <w:r w:rsidR="00F13B53" w:rsidRPr="00425B3C">
        <w:rPr>
          <w:rFonts w:ascii="Book Antiqua" w:hAnsi="Book Antiqua" w:cs="Times New Roman"/>
          <w:color w:val="000000"/>
          <w:sz w:val="24"/>
          <w:szCs w:val="24"/>
          <w:lang w:val="es-PR"/>
        </w:rPr>
        <w:t>por</w:t>
      </w:r>
      <w:r w:rsidRPr="00425B3C">
        <w:rPr>
          <w:rFonts w:ascii="Book Antiqua" w:hAnsi="Book Antiqua" w:cs="Times New Roman"/>
          <w:color w:val="000000"/>
          <w:sz w:val="24"/>
          <w:szCs w:val="24"/>
          <w:lang w:val="es-PR"/>
        </w:rPr>
        <w:t xml:space="preserve"> esta Ley</w:t>
      </w:r>
      <w:r w:rsidR="00C437C5" w:rsidRPr="00425B3C">
        <w:rPr>
          <w:rFonts w:ascii="Book Antiqua" w:hAnsi="Book Antiqua"/>
          <w:sz w:val="24"/>
          <w:szCs w:val="24"/>
          <w:lang w:val="es-PR"/>
        </w:rPr>
        <w:t xml:space="preserve"> </w:t>
      </w:r>
      <w:bookmarkEnd w:id="20"/>
      <w:r w:rsidR="00C437C5" w:rsidRPr="00425B3C">
        <w:rPr>
          <w:rFonts w:ascii="Book Antiqua" w:hAnsi="Book Antiqua"/>
          <w:sz w:val="24"/>
          <w:szCs w:val="24"/>
          <w:lang w:val="es-PR"/>
        </w:rPr>
        <w:t xml:space="preserve">adscritas a la </w:t>
      </w:r>
      <w:bookmarkStart w:id="21" w:name="_Hlk140591238"/>
      <w:r w:rsidR="0061263D" w:rsidRPr="00425B3C">
        <w:rPr>
          <w:rFonts w:ascii="Book Antiqua" w:hAnsi="Book Antiqua" w:cs="Times New Roman"/>
          <w:color w:val="000000"/>
          <w:sz w:val="24"/>
          <w:szCs w:val="24"/>
          <w:lang w:val="es-PR"/>
        </w:rPr>
        <w:t>División de Licenciamiento de Médicos y Profesionales de la Salud</w:t>
      </w:r>
      <w:r w:rsidR="00832EA0" w:rsidRPr="00425B3C">
        <w:rPr>
          <w:rFonts w:ascii="Book Antiqua" w:hAnsi="Book Antiqua" w:cs="Times New Roman"/>
          <w:color w:val="000000"/>
          <w:sz w:val="24"/>
          <w:szCs w:val="24"/>
          <w:lang w:val="es-PR"/>
        </w:rPr>
        <w:t xml:space="preserve"> </w:t>
      </w:r>
      <w:r w:rsidR="00C437C5" w:rsidRPr="00425B3C">
        <w:rPr>
          <w:rFonts w:ascii="Book Antiqua" w:hAnsi="Book Antiqua" w:cs="Times New Roman"/>
          <w:color w:val="000000"/>
          <w:sz w:val="24"/>
          <w:szCs w:val="24"/>
          <w:lang w:val="es-PR"/>
        </w:rPr>
        <w:t>del Departamento</w:t>
      </w:r>
      <w:r w:rsidR="00C437C5" w:rsidRPr="00E74E9D">
        <w:rPr>
          <w:rFonts w:ascii="Book Antiqua" w:hAnsi="Book Antiqua" w:cs="Times New Roman"/>
          <w:color w:val="000000"/>
          <w:sz w:val="24"/>
          <w:szCs w:val="24"/>
          <w:lang w:val="es-PR"/>
        </w:rPr>
        <w:t xml:space="preserve"> de Salud de Puerto Rico</w:t>
      </w:r>
      <w:r w:rsidR="00E902D5" w:rsidRPr="00E74E9D">
        <w:rPr>
          <w:rFonts w:ascii="Book Antiqua" w:hAnsi="Book Antiqua" w:cs="Times New Roman"/>
          <w:color w:val="000000"/>
          <w:sz w:val="24"/>
          <w:szCs w:val="24"/>
          <w:lang w:val="es-PR"/>
        </w:rPr>
        <w:t xml:space="preserve"> o a</w:t>
      </w:r>
      <w:r w:rsidR="004A1361" w:rsidRPr="00E74E9D">
        <w:rPr>
          <w:rFonts w:ascii="Book Antiqua" w:hAnsi="Book Antiqua" w:cs="Times New Roman"/>
          <w:color w:val="000000"/>
          <w:sz w:val="24"/>
          <w:szCs w:val="24"/>
          <w:lang w:val="es-PR"/>
        </w:rPr>
        <w:t xml:space="preserve"> </w:t>
      </w:r>
      <w:r w:rsidR="00E902D5" w:rsidRPr="00E74E9D">
        <w:rPr>
          <w:rFonts w:ascii="Book Antiqua" w:hAnsi="Book Antiqua" w:cs="Times New Roman"/>
          <w:color w:val="000000"/>
          <w:sz w:val="24"/>
          <w:szCs w:val="24"/>
          <w:lang w:val="es-PR"/>
        </w:rPr>
        <w:t>l</w:t>
      </w:r>
      <w:r w:rsidR="004A1361" w:rsidRPr="00E74E9D">
        <w:rPr>
          <w:rFonts w:ascii="Book Antiqua" w:hAnsi="Book Antiqua" w:cs="Times New Roman"/>
          <w:color w:val="000000"/>
          <w:sz w:val="24"/>
          <w:szCs w:val="24"/>
          <w:lang w:val="es-PR"/>
        </w:rPr>
        <w:t>a</w:t>
      </w:r>
      <w:r w:rsidR="004A1361" w:rsidRPr="00E74E9D">
        <w:rPr>
          <w:rFonts w:ascii="Book Antiqua" w:hAnsi="Book Antiqua"/>
          <w:color w:val="4B5254"/>
          <w:shd w:val="clear" w:color="auto" w:fill="FFFFFF"/>
          <w:lang w:val="es-PR"/>
        </w:rPr>
        <w:t xml:space="preserve"> </w:t>
      </w:r>
      <w:r w:rsidR="004A1361" w:rsidRPr="00E74E9D">
        <w:rPr>
          <w:rFonts w:ascii="Book Antiqua" w:hAnsi="Book Antiqua" w:cs="Times New Roman"/>
          <w:color w:val="000000"/>
          <w:sz w:val="24"/>
          <w:szCs w:val="24"/>
          <w:lang w:val="es-PR"/>
        </w:rPr>
        <w:t>Secretaría Auxiliar de Juntas Examinadoras del</w:t>
      </w:r>
      <w:r w:rsidR="00E902D5" w:rsidRPr="00E74E9D">
        <w:rPr>
          <w:rFonts w:ascii="Book Antiqua" w:hAnsi="Book Antiqua" w:cs="Times New Roman"/>
          <w:color w:val="000000"/>
          <w:sz w:val="24"/>
          <w:szCs w:val="24"/>
          <w:lang w:val="es-PR"/>
        </w:rPr>
        <w:t xml:space="preserve"> Departamento de Estado de Puerto Rico</w:t>
      </w:r>
      <w:r w:rsidRPr="00E74E9D">
        <w:rPr>
          <w:rFonts w:ascii="Book Antiqua" w:hAnsi="Book Antiqua" w:cs="Times New Roman"/>
          <w:color w:val="000000"/>
          <w:sz w:val="24"/>
          <w:szCs w:val="24"/>
          <w:lang w:val="es-PR"/>
        </w:rPr>
        <w:t>.</w:t>
      </w:r>
      <w:bookmarkEnd w:id="21"/>
      <w:r w:rsidR="00D941E6" w:rsidRPr="00E74E9D">
        <w:rPr>
          <w:rFonts w:ascii="Book Antiqua" w:hAnsi="Book Antiqua" w:cs="Times New Roman"/>
          <w:color w:val="000000"/>
          <w:sz w:val="24"/>
          <w:szCs w:val="24"/>
          <w:lang w:val="es-PR"/>
        </w:rPr>
        <w:t xml:space="preserve">  También se refiere a la entidad que otorgó una licencia y mantiene jurisdicción sobre un Profesional de la salud no residente </w:t>
      </w:r>
      <w:r w:rsidR="00844BB9" w:rsidRPr="00E74E9D">
        <w:rPr>
          <w:rFonts w:ascii="Book Antiqua" w:hAnsi="Book Antiqua" w:cs="Times New Roman"/>
          <w:color w:val="000000"/>
          <w:sz w:val="24"/>
          <w:szCs w:val="24"/>
          <w:lang w:val="es-PR"/>
        </w:rPr>
        <w:t xml:space="preserve">quien ha sido </w:t>
      </w:r>
      <w:r w:rsidR="00D941E6" w:rsidRPr="00E74E9D">
        <w:rPr>
          <w:rFonts w:ascii="Book Antiqua" w:hAnsi="Book Antiqua" w:cs="Times New Roman"/>
          <w:color w:val="000000"/>
          <w:sz w:val="24"/>
          <w:szCs w:val="24"/>
          <w:lang w:val="es-PR"/>
        </w:rPr>
        <w:t>autorizado a</w:t>
      </w:r>
      <w:r w:rsidR="00C8684D" w:rsidRPr="00E74E9D">
        <w:rPr>
          <w:rFonts w:ascii="Book Antiqua" w:hAnsi="Book Antiqua" w:cs="Times New Roman"/>
          <w:color w:val="000000"/>
          <w:sz w:val="24"/>
          <w:szCs w:val="24"/>
          <w:lang w:val="es-PR"/>
        </w:rPr>
        <w:t xml:space="preserve"> </w:t>
      </w:r>
      <w:r w:rsidR="00D941E6" w:rsidRPr="00E74E9D">
        <w:rPr>
          <w:rFonts w:ascii="Book Antiqua" w:hAnsi="Book Antiqua" w:cs="Times New Roman"/>
          <w:color w:val="000000"/>
          <w:sz w:val="24"/>
          <w:szCs w:val="24"/>
          <w:lang w:val="es-PR"/>
        </w:rPr>
        <w:t>ejercer temporeramente en Puerto Rico.</w:t>
      </w:r>
      <w:r w:rsidR="008B517A" w:rsidRPr="00E74E9D">
        <w:rPr>
          <w:rFonts w:ascii="Book Antiqua" w:hAnsi="Book Antiqua" w:cs="Times New Roman"/>
          <w:color w:val="000000"/>
          <w:sz w:val="24"/>
          <w:szCs w:val="24"/>
          <w:lang w:val="es-PR"/>
        </w:rPr>
        <w:t xml:space="preserve">  </w:t>
      </w:r>
      <w:r w:rsidR="00D941E6" w:rsidRPr="00E74E9D">
        <w:rPr>
          <w:rFonts w:ascii="Book Antiqua" w:hAnsi="Book Antiqua" w:cs="Times New Roman"/>
          <w:color w:val="000000"/>
          <w:sz w:val="24"/>
          <w:szCs w:val="24"/>
          <w:lang w:val="es-PR"/>
        </w:rPr>
        <w:t xml:space="preserve">Las juntas u organismos rectores amparados por esta Ley </w:t>
      </w:r>
      <w:r w:rsidR="008B517A" w:rsidRPr="00E74E9D">
        <w:rPr>
          <w:rFonts w:ascii="Book Antiqua" w:hAnsi="Book Antiqua" w:cs="Times New Roman"/>
          <w:sz w:val="24"/>
          <w:szCs w:val="24"/>
          <w:lang w:val="es-PR"/>
        </w:rPr>
        <w:t>tendrán a su cargo la inscripción de</w:t>
      </w:r>
      <w:r w:rsidR="00827FD4" w:rsidRPr="00E74E9D">
        <w:rPr>
          <w:rFonts w:ascii="Book Antiqua" w:hAnsi="Book Antiqua" w:cs="Times New Roman"/>
          <w:sz w:val="24"/>
          <w:szCs w:val="24"/>
          <w:lang w:val="es-PR"/>
        </w:rPr>
        <w:t xml:space="preserve"> los</w:t>
      </w:r>
      <w:r w:rsidR="00F74294" w:rsidRPr="00E74E9D">
        <w:rPr>
          <w:rFonts w:ascii="Book Antiqua" w:hAnsi="Book Antiqua" w:cs="Times New Roman"/>
          <w:sz w:val="24"/>
          <w:szCs w:val="24"/>
          <w:lang w:val="es-PR"/>
        </w:rPr>
        <w:t xml:space="preserve"> </w:t>
      </w:r>
      <w:r w:rsidR="008B517A" w:rsidRPr="00E74E9D">
        <w:rPr>
          <w:rFonts w:ascii="Book Antiqua" w:hAnsi="Book Antiqua" w:cs="Times New Roman"/>
          <w:sz w:val="24"/>
          <w:szCs w:val="24"/>
          <w:lang w:val="es-PR"/>
        </w:rPr>
        <w:t xml:space="preserve">profesionales no residentes en el Registro creado por esta </w:t>
      </w:r>
      <w:r w:rsidR="00565B23" w:rsidRPr="00E74E9D">
        <w:rPr>
          <w:rFonts w:ascii="Book Antiqua" w:hAnsi="Book Antiqua" w:cs="Times New Roman"/>
          <w:sz w:val="24"/>
          <w:szCs w:val="24"/>
          <w:lang w:val="es-PR"/>
        </w:rPr>
        <w:t>L</w:t>
      </w:r>
      <w:r w:rsidR="008B517A" w:rsidRPr="00E74E9D">
        <w:rPr>
          <w:rFonts w:ascii="Book Antiqua" w:hAnsi="Book Antiqua" w:cs="Times New Roman"/>
          <w:sz w:val="24"/>
          <w:szCs w:val="24"/>
          <w:lang w:val="es-PR"/>
        </w:rPr>
        <w:t>ey</w:t>
      </w:r>
      <w:r w:rsidR="00F74294" w:rsidRPr="00E74E9D">
        <w:rPr>
          <w:rFonts w:ascii="Book Antiqua" w:hAnsi="Book Antiqua" w:cs="Times New Roman"/>
          <w:sz w:val="24"/>
          <w:szCs w:val="24"/>
          <w:lang w:val="es-PR"/>
        </w:rPr>
        <w:t xml:space="preserve"> </w:t>
      </w:r>
      <w:r w:rsidR="008B517A" w:rsidRPr="00E74E9D">
        <w:rPr>
          <w:rFonts w:ascii="Book Antiqua" w:hAnsi="Book Antiqua" w:cs="Times New Roman"/>
          <w:sz w:val="24"/>
          <w:szCs w:val="24"/>
          <w:lang w:val="es-PR"/>
        </w:rPr>
        <w:t xml:space="preserve">en el Artículo </w:t>
      </w:r>
      <w:r w:rsidR="006D53B5" w:rsidRPr="00E74E9D">
        <w:rPr>
          <w:rFonts w:ascii="Book Antiqua" w:hAnsi="Book Antiqua" w:cs="Times New Roman"/>
          <w:sz w:val="24"/>
          <w:szCs w:val="24"/>
          <w:lang w:val="es-PR"/>
        </w:rPr>
        <w:t>11</w:t>
      </w:r>
      <w:r w:rsidR="008B517A" w:rsidRPr="00E74E9D">
        <w:rPr>
          <w:rFonts w:ascii="Book Antiqua" w:hAnsi="Book Antiqua" w:cs="Times New Roman"/>
          <w:sz w:val="24"/>
          <w:szCs w:val="24"/>
          <w:lang w:val="es-PR"/>
        </w:rPr>
        <w:t xml:space="preserve">. </w:t>
      </w:r>
    </w:p>
    <w:p w14:paraId="04FC7FA7" w14:textId="053FFB00" w:rsidR="00C62FB2" w:rsidRPr="00E74E9D" w:rsidRDefault="00C62FB2" w:rsidP="00E74E9D">
      <w:pPr>
        <w:pStyle w:val="ListParagraph"/>
        <w:numPr>
          <w:ilvl w:val="0"/>
          <w:numId w:val="11"/>
        </w:numPr>
        <w:spacing w:after="0" w:line="480" w:lineRule="auto"/>
        <w:ind w:left="1080"/>
        <w:jc w:val="both"/>
        <w:rPr>
          <w:rFonts w:ascii="Book Antiqua" w:hAnsi="Book Antiqua" w:cs="Times New Roman"/>
          <w:sz w:val="24"/>
          <w:szCs w:val="24"/>
          <w:lang w:val="es-PR"/>
        </w:rPr>
      </w:pPr>
      <w:r w:rsidRPr="00E74E9D">
        <w:rPr>
          <w:rFonts w:ascii="Book Antiqua" w:hAnsi="Book Antiqua" w:cs="Times New Roman"/>
          <w:sz w:val="24"/>
          <w:szCs w:val="24"/>
          <w:lang w:val="es-ES_tradnl"/>
        </w:rPr>
        <w:t>Ley de Salud Mental</w:t>
      </w:r>
      <w:r w:rsidR="009B5551" w:rsidRPr="00E74E9D">
        <w:rPr>
          <w:rFonts w:ascii="Book Antiqua" w:hAnsi="Book Antiqua" w:cs="Times New Roman"/>
          <w:sz w:val="24"/>
          <w:szCs w:val="24"/>
          <w:lang w:val="es-ES_tradnl"/>
        </w:rPr>
        <w:t>:</w:t>
      </w:r>
      <w:r w:rsidRPr="00E74E9D">
        <w:rPr>
          <w:rFonts w:ascii="Book Antiqua" w:hAnsi="Book Antiqua" w:cs="Times New Roman"/>
          <w:sz w:val="24"/>
          <w:szCs w:val="24"/>
          <w:lang w:val="es-ES_tradnl"/>
        </w:rPr>
        <w:t xml:space="preserve"> Ley 408-2000, según enmendada, conocida como </w:t>
      </w:r>
      <w:bookmarkStart w:id="22" w:name="_Hlk141725407"/>
      <w:r w:rsidRPr="00E74E9D">
        <w:rPr>
          <w:rFonts w:ascii="Book Antiqua" w:hAnsi="Book Antiqua" w:cs="Times New Roman"/>
          <w:sz w:val="24"/>
          <w:szCs w:val="24"/>
          <w:lang w:val="es-ES_tradnl"/>
        </w:rPr>
        <w:t>Ley de Salud Mental</w:t>
      </w:r>
      <w:bookmarkEnd w:id="22"/>
      <w:r w:rsidRPr="00E74E9D">
        <w:rPr>
          <w:rFonts w:ascii="Book Antiqua" w:hAnsi="Book Antiqua" w:cs="Times New Roman"/>
          <w:sz w:val="24"/>
          <w:szCs w:val="24"/>
          <w:lang w:val="es-ES_tradnl"/>
        </w:rPr>
        <w:t xml:space="preserve"> de Puerto Rico.</w:t>
      </w:r>
    </w:p>
    <w:p w14:paraId="7C999944" w14:textId="757CA571" w:rsidR="00F74294" w:rsidRPr="00425B3C" w:rsidRDefault="00F74294" w:rsidP="00E74E9D">
      <w:pPr>
        <w:pStyle w:val="ListParagraph"/>
        <w:numPr>
          <w:ilvl w:val="0"/>
          <w:numId w:val="11"/>
        </w:numPr>
        <w:spacing w:after="0" w:line="480" w:lineRule="auto"/>
        <w:ind w:left="1080"/>
        <w:jc w:val="both"/>
        <w:rPr>
          <w:rFonts w:ascii="Book Antiqua" w:hAnsi="Book Antiqua" w:cs="Times New Roman"/>
          <w:sz w:val="24"/>
          <w:szCs w:val="24"/>
          <w:lang w:val="es-PR"/>
        </w:rPr>
      </w:pPr>
      <w:bookmarkStart w:id="23" w:name="_Hlk140236562"/>
      <w:r w:rsidRPr="00E74E9D">
        <w:rPr>
          <w:rFonts w:ascii="Book Antiqua" w:hAnsi="Book Antiqua" w:cs="Times New Roman"/>
          <w:sz w:val="24"/>
          <w:szCs w:val="24"/>
          <w:lang w:val="es-PR"/>
        </w:rPr>
        <w:t>Norma</w:t>
      </w:r>
      <w:r w:rsidR="00E2242D" w:rsidRPr="00E74E9D">
        <w:rPr>
          <w:rFonts w:ascii="Book Antiqua" w:hAnsi="Book Antiqua" w:cs="Times New Roman"/>
          <w:sz w:val="24"/>
          <w:szCs w:val="24"/>
          <w:lang w:val="es-PR"/>
        </w:rPr>
        <w:t>s</w:t>
      </w:r>
      <w:r w:rsidRPr="00E74E9D">
        <w:rPr>
          <w:rFonts w:ascii="Book Antiqua" w:hAnsi="Book Antiqua" w:cs="Times New Roman"/>
          <w:sz w:val="24"/>
          <w:szCs w:val="24"/>
          <w:lang w:val="es-PR"/>
        </w:rPr>
        <w:t xml:space="preserve"> </w:t>
      </w:r>
      <w:r w:rsidR="0065532E" w:rsidRPr="00E74E9D">
        <w:rPr>
          <w:rFonts w:ascii="Book Antiqua" w:hAnsi="Book Antiqua" w:cs="Times New Roman"/>
          <w:sz w:val="24"/>
          <w:szCs w:val="24"/>
          <w:lang w:val="es-PR"/>
        </w:rPr>
        <w:t xml:space="preserve">o estándares </w:t>
      </w:r>
      <w:r w:rsidRPr="00E74E9D">
        <w:rPr>
          <w:rFonts w:ascii="Book Antiqua" w:hAnsi="Book Antiqua" w:cs="Times New Roman"/>
          <w:sz w:val="24"/>
          <w:szCs w:val="24"/>
          <w:lang w:val="es-PR"/>
        </w:rPr>
        <w:t xml:space="preserve">de </w:t>
      </w:r>
      <w:r w:rsidR="00E2242D" w:rsidRPr="00E74E9D">
        <w:rPr>
          <w:rFonts w:ascii="Book Antiqua" w:hAnsi="Book Antiqua" w:cs="Times New Roman"/>
          <w:sz w:val="24"/>
          <w:szCs w:val="24"/>
          <w:lang w:val="es-PR"/>
        </w:rPr>
        <w:t>ejercicio</w:t>
      </w:r>
      <w:r w:rsidRPr="00E74E9D">
        <w:rPr>
          <w:rFonts w:ascii="Book Antiqua" w:hAnsi="Book Antiqua" w:cs="Times New Roman"/>
          <w:sz w:val="24"/>
          <w:szCs w:val="24"/>
          <w:lang w:val="es-PR"/>
        </w:rPr>
        <w:t xml:space="preserve"> profesional</w:t>
      </w:r>
      <w:bookmarkEnd w:id="23"/>
      <w:r w:rsidR="009B5551" w:rsidRPr="00E74E9D">
        <w:rPr>
          <w:rFonts w:ascii="Book Antiqua" w:hAnsi="Book Antiqua" w:cs="Times New Roman"/>
          <w:sz w:val="24"/>
          <w:szCs w:val="24"/>
          <w:lang w:val="es-PR"/>
        </w:rPr>
        <w:t xml:space="preserve">: </w:t>
      </w:r>
      <w:r w:rsidR="00425774" w:rsidRPr="00E74E9D">
        <w:rPr>
          <w:rFonts w:ascii="Book Antiqua" w:hAnsi="Book Antiqua" w:cs="Times New Roman"/>
          <w:sz w:val="24"/>
          <w:szCs w:val="24"/>
          <w:lang w:val="es-PR"/>
        </w:rPr>
        <w:t>la articulación</w:t>
      </w:r>
      <w:r w:rsidR="00E2242D" w:rsidRPr="00E74E9D">
        <w:rPr>
          <w:rFonts w:ascii="Book Antiqua" w:hAnsi="Book Antiqua" w:cs="Times New Roman"/>
          <w:sz w:val="24"/>
          <w:szCs w:val="24"/>
          <w:lang w:val="es-PR"/>
        </w:rPr>
        <w:t xml:space="preserve"> </w:t>
      </w:r>
      <w:r w:rsidR="00425774" w:rsidRPr="00E74E9D">
        <w:rPr>
          <w:rFonts w:ascii="Book Antiqua" w:hAnsi="Book Antiqua" w:cs="Times New Roman"/>
          <w:sz w:val="24"/>
          <w:szCs w:val="24"/>
          <w:lang w:val="es-PR"/>
        </w:rPr>
        <w:t xml:space="preserve">de </w:t>
      </w:r>
      <w:r w:rsidR="00E2242D" w:rsidRPr="00E74E9D">
        <w:rPr>
          <w:rFonts w:ascii="Book Antiqua" w:hAnsi="Book Antiqua" w:cs="Times New Roman"/>
          <w:sz w:val="24"/>
          <w:szCs w:val="24"/>
          <w:lang w:val="es-PR"/>
        </w:rPr>
        <w:t xml:space="preserve">los valores, deberes, </w:t>
      </w:r>
      <w:r w:rsidR="00E2242D" w:rsidRPr="00425B3C">
        <w:rPr>
          <w:rFonts w:ascii="Book Antiqua" w:hAnsi="Book Antiqua" w:cs="Times New Roman"/>
          <w:sz w:val="24"/>
          <w:szCs w:val="24"/>
          <w:lang w:val="es-PR"/>
        </w:rPr>
        <w:t xml:space="preserve">responsabilidades y obligaciones </w:t>
      </w:r>
      <w:r w:rsidR="00425774" w:rsidRPr="00425B3C">
        <w:rPr>
          <w:rFonts w:ascii="Book Antiqua" w:hAnsi="Book Antiqua" w:cs="Times New Roman"/>
          <w:sz w:val="24"/>
          <w:szCs w:val="24"/>
          <w:lang w:val="es-PR"/>
        </w:rPr>
        <w:t>legales</w:t>
      </w:r>
      <w:r w:rsidR="00234B1A" w:rsidRPr="00425B3C">
        <w:rPr>
          <w:rFonts w:ascii="Book Antiqua" w:hAnsi="Book Antiqua" w:cs="Times New Roman"/>
          <w:sz w:val="24"/>
          <w:szCs w:val="24"/>
          <w:lang w:val="es-PR"/>
        </w:rPr>
        <w:t>, éticas</w:t>
      </w:r>
      <w:r w:rsidR="00425774" w:rsidRPr="00425B3C">
        <w:rPr>
          <w:rFonts w:ascii="Book Antiqua" w:hAnsi="Book Antiqua" w:cs="Times New Roman"/>
          <w:sz w:val="24"/>
          <w:szCs w:val="24"/>
          <w:lang w:val="es-PR"/>
        </w:rPr>
        <w:t xml:space="preserve"> y profesionales a las </w:t>
      </w:r>
      <w:r w:rsidR="00425774" w:rsidRPr="00425B3C">
        <w:rPr>
          <w:rFonts w:ascii="Book Antiqua" w:hAnsi="Book Antiqua" w:cs="Times New Roman"/>
          <w:sz w:val="24"/>
          <w:szCs w:val="24"/>
          <w:lang w:val="es-PR"/>
        </w:rPr>
        <w:lastRenderedPageBreak/>
        <w:t>que están sujetos los profesionales de la salud para el ofrecimiento de servicios</w:t>
      </w:r>
      <w:r w:rsidR="00234B1A" w:rsidRPr="00425B3C">
        <w:rPr>
          <w:rFonts w:ascii="Book Antiqua" w:hAnsi="Book Antiqua" w:cs="Times New Roman"/>
          <w:sz w:val="24"/>
          <w:szCs w:val="24"/>
          <w:lang w:val="es-PR"/>
        </w:rPr>
        <w:t xml:space="preserve"> c</w:t>
      </w:r>
      <w:r w:rsidR="0056493F" w:rsidRPr="00425B3C">
        <w:rPr>
          <w:rFonts w:ascii="Book Antiqua" w:hAnsi="Book Antiqua" w:cs="Times New Roman"/>
          <w:sz w:val="24"/>
          <w:szCs w:val="24"/>
          <w:lang w:val="es-PR"/>
        </w:rPr>
        <w:t>onsistentes</w:t>
      </w:r>
      <w:r w:rsidR="00234B1A" w:rsidRPr="00425B3C">
        <w:rPr>
          <w:rFonts w:ascii="Book Antiqua" w:hAnsi="Book Antiqua" w:cs="Times New Roman"/>
          <w:sz w:val="24"/>
          <w:szCs w:val="24"/>
          <w:lang w:val="es-PR"/>
        </w:rPr>
        <w:t xml:space="preserve"> con el</w:t>
      </w:r>
      <w:r w:rsidR="00425774" w:rsidRPr="00425B3C">
        <w:rPr>
          <w:rFonts w:ascii="Book Antiqua" w:hAnsi="Book Antiqua" w:cs="Times New Roman"/>
          <w:sz w:val="24"/>
          <w:szCs w:val="24"/>
          <w:lang w:val="es-PR"/>
        </w:rPr>
        <w:t xml:space="preserve"> </w:t>
      </w:r>
      <w:r w:rsidR="00234B1A" w:rsidRPr="00425B3C">
        <w:rPr>
          <w:rFonts w:ascii="Book Antiqua" w:hAnsi="Book Antiqua" w:cs="Times New Roman"/>
          <w:sz w:val="24"/>
          <w:szCs w:val="24"/>
          <w:lang w:val="es-PR"/>
        </w:rPr>
        <w:t>más optimo estándar</w:t>
      </w:r>
      <w:r w:rsidRPr="00425B3C">
        <w:rPr>
          <w:rFonts w:ascii="Book Antiqua" w:hAnsi="Book Antiqua" w:cs="Times New Roman"/>
          <w:sz w:val="24"/>
          <w:szCs w:val="24"/>
          <w:lang w:val="es-PR"/>
        </w:rPr>
        <w:t xml:space="preserve"> o norma de cuidado</w:t>
      </w:r>
      <w:r w:rsidR="00D25CCA" w:rsidRPr="00425B3C">
        <w:rPr>
          <w:rFonts w:ascii="Book Antiqua" w:hAnsi="Book Antiqua" w:cs="Times New Roman"/>
          <w:sz w:val="24"/>
          <w:szCs w:val="24"/>
          <w:lang w:val="es-PR"/>
        </w:rPr>
        <w:t xml:space="preserve"> adoptado por la respectiva Junta Examinadora u Organismo Rector</w:t>
      </w:r>
      <w:r w:rsidR="00234B1A" w:rsidRPr="00425B3C">
        <w:rPr>
          <w:rFonts w:ascii="Book Antiqua" w:hAnsi="Book Antiqua" w:cs="Times New Roman"/>
          <w:sz w:val="24"/>
          <w:szCs w:val="24"/>
          <w:lang w:val="es-PR"/>
        </w:rPr>
        <w:t>.</w:t>
      </w:r>
    </w:p>
    <w:p w14:paraId="15AD4BE5" w14:textId="2AC082D9" w:rsidR="007F521F" w:rsidRPr="00425B3C" w:rsidRDefault="00914513" w:rsidP="00E74E9D">
      <w:pPr>
        <w:pStyle w:val="ListParagraph"/>
        <w:numPr>
          <w:ilvl w:val="0"/>
          <w:numId w:val="11"/>
        </w:numPr>
        <w:spacing w:after="0" w:line="480" w:lineRule="auto"/>
        <w:ind w:left="1080"/>
        <w:jc w:val="both"/>
        <w:rPr>
          <w:rFonts w:ascii="Book Antiqua" w:hAnsi="Book Antiqua" w:cs="Times New Roman"/>
          <w:sz w:val="24"/>
          <w:szCs w:val="24"/>
          <w:lang w:val="es-PR"/>
        </w:rPr>
      </w:pPr>
      <w:r w:rsidRPr="00425B3C">
        <w:rPr>
          <w:rFonts w:ascii="Book Antiqua" w:eastAsia="Times New Roman" w:hAnsi="Book Antiqua" w:cs="Segoe UI"/>
          <w:sz w:val="24"/>
          <w:szCs w:val="24"/>
          <w:lang w:val="es-ES"/>
        </w:rPr>
        <w:t>P</w:t>
      </w:r>
      <w:r w:rsidR="00F51F48" w:rsidRPr="00425B3C">
        <w:rPr>
          <w:rFonts w:ascii="Book Antiqua" w:eastAsia="Times New Roman" w:hAnsi="Book Antiqua" w:cs="Segoe UI"/>
          <w:sz w:val="24"/>
          <w:szCs w:val="24"/>
          <w:lang w:val="es-ES"/>
        </w:rPr>
        <w:t xml:space="preserve">aciente, </w:t>
      </w:r>
      <w:r w:rsidRPr="00425B3C">
        <w:rPr>
          <w:rFonts w:ascii="Book Antiqua" w:eastAsia="Times New Roman" w:hAnsi="Book Antiqua" w:cs="Segoe UI"/>
          <w:sz w:val="24"/>
          <w:szCs w:val="24"/>
          <w:lang w:val="es-ES"/>
        </w:rPr>
        <w:t>C</w:t>
      </w:r>
      <w:r w:rsidR="00F51F48" w:rsidRPr="00425B3C">
        <w:rPr>
          <w:rFonts w:ascii="Book Antiqua" w:eastAsia="Times New Roman" w:hAnsi="Book Antiqua" w:cs="Segoe UI"/>
          <w:sz w:val="24"/>
          <w:szCs w:val="24"/>
          <w:lang w:val="es-ES"/>
        </w:rPr>
        <w:t xml:space="preserve">liente o </w:t>
      </w:r>
      <w:r w:rsidRPr="00425B3C">
        <w:rPr>
          <w:rFonts w:ascii="Book Antiqua" w:eastAsia="Times New Roman" w:hAnsi="Book Antiqua" w:cs="Segoe UI"/>
          <w:sz w:val="24"/>
          <w:szCs w:val="24"/>
          <w:lang w:val="es-ES"/>
        </w:rPr>
        <w:t>P</w:t>
      </w:r>
      <w:r w:rsidR="00F51F48" w:rsidRPr="00425B3C">
        <w:rPr>
          <w:rFonts w:ascii="Book Antiqua" w:eastAsia="Times New Roman" w:hAnsi="Book Antiqua" w:cs="Segoe UI"/>
          <w:sz w:val="24"/>
          <w:szCs w:val="24"/>
          <w:lang w:val="es-ES"/>
        </w:rPr>
        <w:t>articipante</w:t>
      </w:r>
      <w:r w:rsidR="009B5551" w:rsidRPr="00425B3C">
        <w:rPr>
          <w:rFonts w:ascii="Book Antiqua" w:hAnsi="Book Antiqua" w:cs="Times New Roman"/>
          <w:sz w:val="24"/>
          <w:szCs w:val="24"/>
          <w:lang w:val="es-PR"/>
        </w:rPr>
        <w:t>:</w:t>
      </w:r>
      <w:r w:rsidR="007F521F" w:rsidRPr="00425B3C">
        <w:rPr>
          <w:rFonts w:ascii="Book Antiqua" w:hAnsi="Book Antiqua" w:cs="Times New Roman"/>
          <w:sz w:val="24"/>
          <w:szCs w:val="24"/>
          <w:lang w:val="es-PR"/>
        </w:rPr>
        <w:t xml:space="preserve"> todo adulto o menor que recibe servicios de salud mental</w:t>
      </w:r>
      <w:r w:rsidR="00174295" w:rsidRPr="00425B3C">
        <w:rPr>
          <w:rFonts w:ascii="Book Antiqua" w:hAnsi="Book Antiqua" w:cs="Times New Roman"/>
          <w:sz w:val="24"/>
          <w:szCs w:val="24"/>
          <w:lang w:val="es-PR"/>
        </w:rPr>
        <w:t xml:space="preserve"> en el contexto de una relación profesional </w:t>
      </w:r>
      <w:r w:rsidR="00A32F65" w:rsidRPr="00425B3C">
        <w:rPr>
          <w:rFonts w:ascii="Book Antiqua" w:hAnsi="Book Antiqua" w:cs="Times New Roman"/>
          <w:sz w:val="24"/>
          <w:szCs w:val="24"/>
          <w:lang w:val="es-PR"/>
        </w:rPr>
        <w:t xml:space="preserve">con un proveedor </w:t>
      </w:r>
      <w:bookmarkStart w:id="24" w:name="_Hlk147173213"/>
      <w:r w:rsidR="00A32F65" w:rsidRPr="00425B3C">
        <w:rPr>
          <w:rFonts w:ascii="Book Antiqua" w:hAnsi="Book Antiqua" w:cs="Times New Roman"/>
          <w:sz w:val="24"/>
          <w:szCs w:val="24"/>
          <w:lang w:val="es-PR"/>
        </w:rPr>
        <w:t>de servicios de salud</w:t>
      </w:r>
      <w:bookmarkEnd w:id="24"/>
      <w:r w:rsidR="00A32F65" w:rsidRPr="00425B3C">
        <w:rPr>
          <w:rFonts w:ascii="Book Antiqua" w:hAnsi="Book Antiqua" w:cs="Times New Roman"/>
          <w:sz w:val="24"/>
          <w:szCs w:val="24"/>
          <w:lang w:val="es-PR"/>
        </w:rPr>
        <w:t xml:space="preserve"> de forma</w:t>
      </w:r>
      <w:r w:rsidR="00174295" w:rsidRPr="00425B3C">
        <w:rPr>
          <w:rFonts w:ascii="Book Antiqua" w:hAnsi="Book Antiqua" w:cs="Times New Roman"/>
          <w:sz w:val="24"/>
          <w:szCs w:val="24"/>
          <w:lang w:val="es-PR"/>
        </w:rPr>
        <w:t xml:space="preserve"> individual, familia</w:t>
      </w:r>
      <w:r w:rsidR="00A32F65" w:rsidRPr="00425B3C">
        <w:rPr>
          <w:rFonts w:ascii="Book Antiqua" w:hAnsi="Book Antiqua" w:cs="Times New Roman"/>
          <w:sz w:val="24"/>
          <w:szCs w:val="24"/>
          <w:lang w:val="es-PR"/>
        </w:rPr>
        <w:t>r</w:t>
      </w:r>
      <w:r w:rsidR="00174295" w:rsidRPr="00425B3C">
        <w:rPr>
          <w:rFonts w:ascii="Book Antiqua" w:hAnsi="Book Antiqua" w:cs="Times New Roman"/>
          <w:sz w:val="24"/>
          <w:szCs w:val="24"/>
          <w:lang w:val="es-PR"/>
        </w:rPr>
        <w:t xml:space="preserve">, grupal, </w:t>
      </w:r>
      <w:r w:rsidR="00A32F65" w:rsidRPr="00425B3C">
        <w:rPr>
          <w:rFonts w:ascii="Book Antiqua" w:hAnsi="Book Antiqua" w:cs="Times New Roman"/>
          <w:sz w:val="24"/>
          <w:szCs w:val="24"/>
          <w:lang w:val="es-PR"/>
        </w:rPr>
        <w:t>pareja,</w:t>
      </w:r>
      <w:r w:rsidR="00174295" w:rsidRPr="00425B3C">
        <w:rPr>
          <w:rFonts w:ascii="Book Antiqua" w:hAnsi="Book Antiqua" w:cs="Times New Roman"/>
          <w:sz w:val="24"/>
          <w:szCs w:val="24"/>
          <w:lang w:val="es-PR"/>
        </w:rPr>
        <w:t xml:space="preserve"> evaluativa</w:t>
      </w:r>
      <w:r w:rsidR="00A32F65" w:rsidRPr="00425B3C">
        <w:rPr>
          <w:rFonts w:ascii="Book Antiqua" w:hAnsi="Book Antiqua" w:cs="Times New Roman"/>
          <w:sz w:val="24"/>
          <w:szCs w:val="24"/>
          <w:lang w:val="es-PR"/>
        </w:rPr>
        <w:t>, psico educativa</w:t>
      </w:r>
      <w:r w:rsidR="00174295" w:rsidRPr="00425B3C">
        <w:rPr>
          <w:rFonts w:ascii="Book Antiqua" w:hAnsi="Book Antiqua" w:cs="Times New Roman"/>
          <w:sz w:val="24"/>
          <w:szCs w:val="24"/>
          <w:lang w:val="es-PR"/>
        </w:rPr>
        <w:t xml:space="preserve"> o consultiva </w:t>
      </w:r>
      <w:r w:rsidR="00A32F65" w:rsidRPr="00425B3C">
        <w:rPr>
          <w:rFonts w:ascii="Book Antiqua" w:hAnsi="Book Antiqua" w:cs="Times New Roman"/>
          <w:sz w:val="24"/>
          <w:szCs w:val="24"/>
          <w:lang w:val="es-PR"/>
        </w:rPr>
        <w:t>de manera</w:t>
      </w:r>
      <w:r w:rsidR="00174295" w:rsidRPr="00425B3C">
        <w:rPr>
          <w:rFonts w:ascii="Book Antiqua" w:hAnsi="Book Antiqua" w:cs="Times New Roman"/>
          <w:sz w:val="24"/>
          <w:szCs w:val="24"/>
          <w:lang w:val="es-PR"/>
        </w:rPr>
        <w:t xml:space="preserve"> presencial </w:t>
      </w:r>
      <w:r w:rsidR="00A32F65" w:rsidRPr="00425B3C">
        <w:rPr>
          <w:rFonts w:ascii="Book Antiqua" w:hAnsi="Book Antiqua" w:cs="Times New Roman"/>
          <w:sz w:val="24"/>
          <w:szCs w:val="24"/>
          <w:lang w:val="es-PR"/>
        </w:rPr>
        <w:t>o</w:t>
      </w:r>
      <w:r w:rsidR="00174295" w:rsidRPr="00425B3C">
        <w:rPr>
          <w:rFonts w:ascii="Book Antiqua" w:hAnsi="Book Antiqua" w:cs="Times New Roman"/>
          <w:sz w:val="24"/>
          <w:szCs w:val="24"/>
          <w:lang w:val="es-PR"/>
        </w:rPr>
        <w:t xml:space="preserve"> mediante el uso de la tecnología digital o telecomunicaciones</w:t>
      </w:r>
      <w:r w:rsidR="007F521F" w:rsidRPr="00425B3C">
        <w:rPr>
          <w:rFonts w:ascii="Book Antiqua" w:hAnsi="Book Antiqua" w:cs="Times New Roman"/>
          <w:sz w:val="24"/>
          <w:szCs w:val="24"/>
          <w:lang w:val="es-PR"/>
        </w:rPr>
        <w:t>.</w:t>
      </w:r>
      <w:r w:rsidR="00A97C2E" w:rsidRPr="00425B3C">
        <w:rPr>
          <w:rFonts w:ascii="Book Antiqua" w:hAnsi="Book Antiqua" w:cs="Times New Roman"/>
          <w:sz w:val="24"/>
          <w:szCs w:val="24"/>
          <w:lang w:val="es-PR"/>
        </w:rPr>
        <w:t xml:space="preserve">  </w:t>
      </w:r>
      <w:r w:rsidR="004354CF" w:rsidRPr="00425B3C">
        <w:rPr>
          <w:rFonts w:ascii="Book Antiqua" w:hAnsi="Book Antiqua" w:cs="Times New Roman"/>
          <w:sz w:val="24"/>
          <w:szCs w:val="24"/>
          <w:lang w:val="es-PR"/>
        </w:rPr>
        <w:t xml:space="preserve">También se refiere a la persona o entidad que solicita los servicios y no necesariamente </w:t>
      </w:r>
      <w:r w:rsidR="00E72F0B" w:rsidRPr="00425B3C">
        <w:rPr>
          <w:rFonts w:ascii="Book Antiqua" w:hAnsi="Book Antiqua" w:cs="Times New Roman"/>
          <w:sz w:val="24"/>
          <w:szCs w:val="24"/>
          <w:lang w:val="es-PR"/>
        </w:rPr>
        <w:t xml:space="preserve">a </w:t>
      </w:r>
      <w:r w:rsidR="004354CF" w:rsidRPr="00425B3C">
        <w:rPr>
          <w:rFonts w:ascii="Book Antiqua" w:hAnsi="Book Antiqua" w:cs="Times New Roman"/>
          <w:sz w:val="24"/>
          <w:szCs w:val="24"/>
          <w:lang w:val="es-PR"/>
        </w:rPr>
        <w:t>quien recibirá los servicios</w:t>
      </w:r>
      <w:r w:rsidR="00E72F0B" w:rsidRPr="00425B3C">
        <w:rPr>
          <w:rFonts w:ascii="Book Antiqua" w:hAnsi="Book Antiqua" w:cs="Times New Roman"/>
          <w:sz w:val="24"/>
          <w:szCs w:val="24"/>
          <w:lang w:val="es-PR"/>
        </w:rPr>
        <w:t xml:space="preserve"> (p.ej., tribunal)</w:t>
      </w:r>
      <w:r w:rsidR="004354CF" w:rsidRPr="00425B3C">
        <w:rPr>
          <w:rFonts w:ascii="Book Antiqua" w:hAnsi="Book Antiqua" w:cs="Times New Roman"/>
          <w:sz w:val="24"/>
          <w:szCs w:val="24"/>
          <w:lang w:val="es-PR"/>
        </w:rPr>
        <w:t>.</w:t>
      </w:r>
      <w:r w:rsidR="007F521F" w:rsidRPr="00425B3C">
        <w:rPr>
          <w:rFonts w:ascii="Book Antiqua" w:hAnsi="Book Antiqua" w:cs="Times New Roman"/>
          <w:sz w:val="24"/>
          <w:szCs w:val="24"/>
          <w:lang w:val="es-PR"/>
        </w:rPr>
        <w:t xml:space="preserve"> </w:t>
      </w:r>
      <w:r w:rsidR="00A97C2E" w:rsidRPr="00425B3C">
        <w:rPr>
          <w:rFonts w:ascii="Book Antiqua" w:hAnsi="Book Antiqua" w:cs="Times New Roman"/>
          <w:sz w:val="24"/>
          <w:szCs w:val="24"/>
          <w:lang w:val="es-PR"/>
        </w:rPr>
        <w:t xml:space="preserve"> </w:t>
      </w:r>
      <w:r w:rsidR="004354CF" w:rsidRPr="00425B3C">
        <w:rPr>
          <w:rFonts w:ascii="Book Antiqua" w:hAnsi="Book Antiqua" w:cs="Times New Roman"/>
          <w:sz w:val="24"/>
          <w:szCs w:val="24"/>
          <w:lang w:val="es-PR"/>
        </w:rPr>
        <w:t>Igualmente aplicará a las personas</w:t>
      </w:r>
      <w:r w:rsidR="00ED5595" w:rsidRPr="00425B3C">
        <w:rPr>
          <w:rFonts w:ascii="Book Antiqua" w:hAnsi="Book Antiqua" w:cs="Times New Roman"/>
          <w:sz w:val="24"/>
          <w:szCs w:val="24"/>
          <w:lang w:val="es-PR"/>
        </w:rPr>
        <w:t xml:space="preserve"> (adultos o menores)</w:t>
      </w:r>
      <w:r w:rsidR="004354CF" w:rsidRPr="00425B3C">
        <w:rPr>
          <w:rFonts w:ascii="Book Antiqua" w:hAnsi="Book Antiqua" w:cs="Times New Roman"/>
          <w:sz w:val="24"/>
          <w:szCs w:val="24"/>
          <w:lang w:val="es-PR"/>
        </w:rPr>
        <w:t xml:space="preserve"> con tutores legales</w:t>
      </w:r>
      <w:r w:rsidR="00ED5595" w:rsidRPr="00425B3C">
        <w:rPr>
          <w:rFonts w:ascii="Book Antiqua" w:hAnsi="Book Antiqua" w:cs="Times New Roman"/>
          <w:sz w:val="24"/>
          <w:szCs w:val="24"/>
          <w:lang w:val="es-PR"/>
        </w:rPr>
        <w:t>,</w:t>
      </w:r>
      <w:r w:rsidR="004354CF" w:rsidRPr="00425B3C">
        <w:rPr>
          <w:rFonts w:ascii="Book Antiqua" w:hAnsi="Book Antiqua" w:cs="Times New Roman"/>
          <w:sz w:val="24"/>
          <w:szCs w:val="24"/>
          <w:lang w:val="es-PR"/>
        </w:rPr>
        <w:t xml:space="preserve"> para lo</w:t>
      </w:r>
      <w:r w:rsidR="00ED5595" w:rsidRPr="00425B3C">
        <w:rPr>
          <w:rFonts w:ascii="Book Antiqua" w:hAnsi="Book Antiqua" w:cs="Times New Roman"/>
          <w:sz w:val="24"/>
          <w:szCs w:val="24"/>
          <w:lang w:val="es-PR"/>
        </w:rPr>
        <w:t>s</w:t>
      </w:r>
      <w:r w:rsidR="004354CF" w:rsidRPr="00425B3C">
        <w:rPr>
          <w:rFonts w:ascii="Book Antiqua" w:hAnsi="Book Antiqua" w:cs="Times New Roman"/>
          <w:sz w:val="24"/>
          <w:szCs w:val="24"/>
          <w:lang w:val="es-PR"/>
        </w:rPr>
        <w:t xml:space="preserve"> cuales el tutor legal será e</w:t>
      </w:r>
      <w:r w:rsidR="00ED5595" w:rsidRPr="00425B3C">
        <w:rPr>
          <w:rFonts w:ascii="Book Antiqua" w:hAnsi="Book Antiqua" w:cs="Times New Roman"/>
          <w:sz w:val="24"/>
          <w:szCs w:val="24"/>
          <w:lang w:val="es-PR"/>
        </w:rPr>
        <w:t>l</w:t>
      </w:r>
      <w:r w:rsidR="004354CF" w:rsidRPr="00425B3C">
        <w:rPr>
          <w:rFonts w:ascii="Book Antiqua" w:hAnsi="Book Antiqua" w:cs="Times New Roman"/>
          <w:sz w:val="24"/>
          <w:szCs w:val="24"/>
          <w:lang w:val="es-PR"/>
        </w:rPr>
        <w:t xml:space="preserve"> cliente a los fines de toma de decisiones</w:t>
      </w:r>
      <w:r w:rsidR="007F521F" w:rsidRPr="00425B3C">
        <w:rPr>
          <w:rFonts w:ascii="Book Antiqua" w:hAnsi="Book Antiqua" w:cs="Times New Roman"/>
          <w:sz w:val="24"/>
          <w:szCs w:val="24"/>
          <w:lang w:val="es-PR"/>
        </w:rPr>
        <w:t>,</w:t>
      </w:r>
      <w:r w:rsidR="00174295" w:rsidRPr="00425B3C">
        <w:rPr>
          <w:rFonts w:ascii="Book Antiqua" w:hAnsi="Book Antiqua" w:cs="Times New Roman"/>
          <w:sz w:val="24"/>
          <w:szCs w:val="24"/>
          <w:lang w:val="es-PR"/>
        </w:rPr>
        <w:t xml:space="preserve"> </w:t>
      </w:r>
      <w:r w:rsidR="007F521F" w:rsidRPr="00425B3C">
        <w:rPr>
          <w:rFonts w:ascii="Book Antiqua" w:hAnsi="Book Antiqua" w:cs="Times New Roman"/>
          <w:sz w:val="24"/>
          <w:szCs w:val="24"/>
          <w:lang w:val="es-PR"/>
        </w:rPr>
        <w:t>except</w:t>
      </w:r>
      <w:r w:rsidR="00ED5595" w:rsidRPr="00425B3C">
        <w:rPr>
          <w:rFonts w:ascii="Book Antiqua" w:hAnsi="Book Antiqua" w:cs="Times New Roman"/>
          <w:sz w:val="24"/>
          <w:szCs w:val="24"/>
          <w:lang w:val="es-PR"/>
        </w:rPr>
        <w:t>o cuando la persona que recibe el servicio será el paciente</w:t>
      </w:r>
      <w:r w:rsidRPr="00425B3C">
        <w:rPr>
          <w:rFonts w:ascii="Book Antiqua" w:hAnsi="Book Antiqua" w:cs="Times New Roman"/>
          <w:sz w:val="24"/>
          <w:szCs w:val="24"/>
          <w:lang w:val="es-PR"/>
        </w:rPr>
        <w:t xml:space="preserve"> o participante</w:t>
      </w:r>
      <w:r w:rsidR="00ED5595" w:rsidRPr="00425B3C">
        <w:rPr>
          <w:rFonts w:ascii="Book Antiqua" w:hAnsi="Book Antiqua" w:cs="Times New Roman"/>
          <w:sz w:val="24"/>
          <w:szCs w:val="24"/>
          <w:lang w:val="es-PR"/>
        </w:rPr>
        <w:t xml:space="preserve"> para</w:t>
      </w:r>
      <w:r w:rsidR="007F521F" w:rsidRPr="00425B3C">
        <w:rPr>
          <w:rFonts w:ascii="Book Antiqua" w:hAnsi="Book Antiqua" w:cs="Times New Roman"/>
          <w:sz w:val="24"/>
          <w:szCs w:val="24"/>
          <w:lang w:val="es-PR"/>
        </w:rPr>
        <w:t>:</w:t>
      </w:r>
    </w:p>
    <w:p w14:paraId="79D6672B" w14:textId="34DFBB87" w:rsidR="00174295" w:rsidRPr="00425B3C" w:rsidRDefault="00A97C2E" w:rsidP="00E74E9D">
      <w:pPr>
        <w:pStyle w:val="ListParagraph"/>
        <w:numPr>
          <w:ilvl w:val="1"/>
          <w:numId w:val="34"/>
        </w:numPr>
        <w:spacing w:after="0" w:line="480" w:lineRule="auto"/>
        <w:ind w:left="1710"/>
        <w:jc w:val="both"/>
        <w:rPr>
          <w:rFonts w:ascii="Book Antiqua" w:hAnsi="Book Antiqua" w:cs="Times New Roman"/>
          <w:sz w:val="24"/>
          <w:szCs w:val="24"/>
          <w:lang w:val="es-PR"/>
        </w:rPr>
      </w:pPr>
      <w:r w:rsidRPr="00425B3C">
        <w:rPr>
          <w:rFonts w:ascii="Book Antiqua" w:hAnsi="Book Antiqua" w:cs="Times New Roman"/>
          <w:sz w:val="24"/>
          <w:szCs w:val="24"/>
          <w:lang w:val="es-PR"/>
        </w:rPr>
        <w:t>a</w:t>
      </w:r>
      <w:r w:rsidR="00ED5595" w:rsidRPr="00425B3C">
        <w:rPr>
          <w:rFonts w:ascii="Book Antiqua" w:hAnsi="Book Antiqua" w:cs="Times New Roman"/>
          <w:sz w:val="24"/>
          <w:szCs w:val="24"/>
          <w:lang w:val="es-PR"/>
        </w:rPr>
        <w:t xml:space="preserve">suntos que directamente afecten </w:t>
      </w:r>
      <w:r w:rsidR="00155750" w:rsidRPr="00425B3C">
        <w:rPr>
          <w:rFonts w:ascii="Book Antiqua" w:hAnsi="Book Antiqua" w:cs="Times New Roman"/>
          <w:sz w:val="24"/>
          <w:szCs w:val="24"/>
          <w:lang w:val="es-PR"/>
        </w:rPr>
        <w:t>la</w:t>
      </w:r>
      <w:r w:rsidR="00ED5595" w:rsidRPr="00425B3C">
        <w:rPr>
          <w:rFonts w:ascii="Book Antiqua" w:hAnsi="Book Antiqua" w:cs="Times New Roman"/>
          <w:sz w:val="24"/>
          <w:szCs w:val="24"/>
          <w:lang w:val="es-PR"/>
        </w:rPr>
        <w:t xml:space="preserve"> seguridad física o mental de la persona (p.ej., maltrato)</w:t>
      </w:r>
      <w:r w:rsidR="007F521F" w:rsidRPr="00425B3C">
        <w:rPr>
          <w:rFonts w:ascii="Book Antiqua" w:hAnsi="Book Antiqua" w:cs="Times New Roman"/>
          <w:sz w:val="24"/>
          <w:szCs w:val="24"/>
          <w:lang w:val="es-PR"/>
        </w:rPr>
        <w:t>, o</w:t>
      </w:r>
      <w:r w:rsidR="00174295" w:rsidRPr="00425B3C">
        <w:rPr>
          <w:rFonts w:ascii="Book Antiqua" w:hAnsi="Book Antiqua" w:cs="Times New Roman"/>
          <w:sz w:val="24"/>
          <w:szCs w:val="24"/>
          <w:lang w:val="es-PR"/>
        </w:rPr>
        <w:t xml:space="preserve"> </w:t>
      </w:r>
    </w:p>
    <w:p w14:paraId="316BE17E" w14:textId="71674514" w:rsidR="007F521F" w:rsidRPr="00425B3C" w:rsidRDefault="00A97C2E" w:rsidP="00E74E9D">
      <w:pPr>
        <w:pStyle w:val="ListParagraph"/>
        <w:numPr>
          <w:ilvl w:val="1"/>
          <w:numId w:val="34"/>
        </w:numPr>
        <w:spacing w:after="0" w:line="480" w:lineRule="auto"/>
        <w:ind w:left="1710"/>
        <w:jc w:val="both"/>
        <w:rPr>
          <w:rFonts w:ascii="Book Antiqua" w:hAnsi="Book Antiqua" w:cs="Times New Roman"/>
          <w:sz w:val="24"/>
          <w:szCs w:val="24"/>
          <w:lang w:val="es-PR"/>
        </w:rPr>
      </w:pPr>
      <w:r w:rsidRPr="00425B3C">
        <w:rPr>
          <w:rFonts w:ascii="Book Antiqua" w:hAnsi="Book Antiqua" w:cs="Times New Roman"/>
          <w:sz w:val="24"/>
          <w:szCs w:val="24"/>
          <w:lang w:val="es-PR"/>
        </w:rPr>
        <w:t>a</w:t>
      </w:r>
      <w:r w:rsidR="00ED5595" w:rsidRPr="00425B3C">
        <w:rPr>
          <w:rFonts w:ascii="Book Antiqua" w:hAnsi="Book Antiqua" w:cs="Times New Roman"/>
          <w:sz w:val="24"/>
          <w:szCs w:val="24"/>
          <w:lang w:val="es-PR"/>
        </w:rPr>
        <w:t xml:space="preserve">suntos específicamente reservados para </w:t>
      </w:r>
      <w:r w:rsidR="00155750" w:rsidRPr="00425B3C">
        <w:rPr>
          <w:rFonts w:ascii="Book Antiqua" w:hAnsi="Book Antiqua" w:cs="Times New Roman"/>
          <w:sz w:val="24"/>
          <w:szCs w:val="24"/>
          <w:lang w:val="es-PR"/>
        </w:rPr>
        <w:t>e</w:t>
      </w:r>
      <w:r w:rsidR="00ED5595" w:rsidRPr="00425B3C">
        <w:rPr>
          <w:rFonts w:ascii="Book Antiqua" w:hAnsi="Book Antiqua" w:cs="Times New Roman"/>
          <w:sz w:val="24"/>
          <w:szCs w:val="24"/>
          <w:lang w:val="es-PR"/>
        </w:rPr>
        <w:t>l p</w:t>
      </w:r>
      <w:r w:rsidR="00155750" w:rsidRPr="00425B3C">
        <w:rPr>
          <w:rFonts w:ascii="Book Antiqua" w:hAnsi="Book Antiqua" w:cs="Times New Roman"/>
          <w:sz w:val="24"/>
          <w:szCs w:val="24"/>
          <w:lang w:val="es-PR"/>
        </w:rPr>
        <w:t>aciente</w:t>
      </w:r>
      <w:r w:rsidR="00914513" w:rsidRPr="00425B3C">
        <w:rPr>
          <w:rFonts w:ascii="Book Antiqua" w:hAnsi="Book Antiqua" w:cs="Times New Roman"/>
          <w:sz w:val="24"/>
          <w:szCs w:val="24"/>
          <w:lang w:val="es-PR"/>
        </w:rPr>
        <w:t xml:space="preserve"> o participante</w:t>
      </w:r>
      <w:r w:rsidR="00ED5595" w:rsidRPr="00425B3C">
        <w:rPr>
          <w:rFonts w:ascii="Book Antiqua" w:hAnsi="Book Antiqua" w:cs="Times New Roman"/>
          <w:sz w:val="24"/>
          <w:szCs w:val="24"/>
          <w:lang w:val="es-PR"/>
        </w:rPr>
        <w:t xml:space="preserve"> y acordados por el tutor previo a la prestación de los servicios (p.ej.,</w:t>
      </w:r>
      <w:r w:rsidR="007F521F" w:rsidRPr="00425B3C">
        <w:rPr>
          <w:rFonts w:ascii="Book Antiqua" w:hAnsi="Book Antiqua" w:cs="Times New Roman"/>
          <w:sz w:val="24"/>
          <w:szCs w:val="24"/>
          <w:lang w:val="es-PR"/>
        </w:rPr>
        <w:t xml:space="preserve"> </w:t>
      </w:r>
      <w:r w:rsidR="00ED5595" w:rsidRPr="00425B3C">
        <w:rPr>
          <w:rFonts w:ascii="Book Antiqua" w:hAnsi="Book Antiqua" w:cs="Times New Roman"/>
          <w:sz w:val="24"/>
          <w:szCs w:val="24"/>
          <w:lang w:val="es-PR"/>
        </w:rPr>
        <w:t xml:space="preserve">comunicación confidencial en </w:t>
      </w:r>
      <w:r w:rsidR="00E72F0B" w:rsidRPr="00425B3C">
        <w:rPr>
          <w:rFonts w:ascii="Book Antiqua" w:hAnsi="Book Antiqua" w:cs="Times New Roman"/>
          <w:sz w:val="24"/>
          <w:szCs w:val="24"/>
          <w:lang w:val="es-PR"/>
        </w:rPr>
        <w:t>un</w:t>
      </w:r>
      <w:r w:rsidR="00ED5595" w:rsidRPr="00425B3C">
        <w:rPr>
          <w:rFonts w:ascii="Book Antiqua" w:hAnsi="Book Antiqua" w:cs="Times New Roman"/>
          <w:sz w:val="24"/>
          <w:szCs w:val="24"/>
          <w:lang w:val="es-PR"/>
        </w:rPr>
        <w:t>a relaci</w:t>
      </w:r>
      <w:r w:rsidR="00E72F0B" w:rsidRPr="00425B3C">
        <w:rPr>
          <w:rFonts w:ascii="Book Antiqua" w:hAnsi="Book Antiqua" w:cs="Times New Roman"/>
          <w:sz w:val="24"/>
          <w:szCs w:val="24"/>
          <w:lang w:val="es-PR"/>
        </w:rPr>
        <w:t>ó</w:t>
      </w:r>
      <w:r w:rsidR="00ED5595" w:rsidRPr="00425B3C">
        <w:rPr>
          <w:rFonts w:ascii="Book Antiqua" w:hAnsi="Book Antiqua" w:cs="Times New Roman"/>
          <w:sz w:val="24"/>
          <w:szCs w:val="24"/>
          <w:lang w:val="es-PR"/>
        </w:rPr>
        <w:t xml:space="preserve">n </w:t>
      </w:r>
      <w:r w:rsidR="00E72F0B" w:rsidRPr="00425B3C">
        <w:rPr>
          <w:rFonts w:ascii="Book Antiqua" w:hAnsi="Book Antiqua" w:cs="Times New Roman"/>
          <w:sz w:val="24"/>
          <w:szCs w:val="24"/>
          <w:lang w:val="es-PR"/>
        </w:rPr>
        <w:t>terapéutica).</w:t>
      </w:r>
    </w:p>
    <w:p w14:paraId="1B68DD34" w14:textId="6511DBFB" w:rsidR="00CB2384" w:rsidRPr="00425B3C" w:rsidRDefault="001A4B4E" w:rsidP="00E74E9D">
      <w:pPr>
        <w:spacing w:after="0" w:line="480" w:lineRule="auto"/>
        <w:ind w:left="720" w:firstLine="630"/>
        <w:jc w:val="both"/>
        <w:rPr>
          <w:rFonts w:ascii="Book Antiqua" w:hAnsi="Book Antiqua" w:cs="Times New Roman"/>
          <w:sz w:val="24"/>
          <w:szCs w:val="24"/>
          <w:lang w:val="es-PR"/>
        </w:rPr>
      </w:pPr>
      <w:r w:rsidRPr="00425B3C">
        <w:rPr>
          <w:rFonts w:ascii="Book Antiqua" w:hAnsi="Book Antiqua" w:cs="Times New Roman"/>
          <w:sz w:val="24"/>
          <w:szCs w:val="24"/>
          <w:lang w:val="es-PR"/>
        </w:rPr>
        <w:t>Un paciente</w:t>
      </w:r>
      <w:r w:rsidR="00CB368C" w:rsidRPr="00425B3C">
        <w:rPr>
          <w:rFonts w:ascii="Book Antiqua" w:hAnsi="Book Antiqua" w:cs="Times New Roman"/>
          <w:sz w:val="24"/>
          <w:szCs w:val="24"/>
          <w:lang w:val="es-PR"/>
        </w:rPr>
        <w:t xml:space="preserve"> o participante</w:t>
      </w:r>
      <w:r w:rsidRPr="00425B3C">
        <w:rPr>
          <w:rFonts w:ascii="Book Antiqua" w:hAnsi="Book Antiqua" w:cs="Times New Roman"/>
          <w:sz w:val="24"/>
          <w:szCs w:val="24"/>
          <w:lang w:val="es-PR"/>
        </w:rPr>
        <w:t xml:space="preserve"> establecido es </w:t>
      </w:r>
      <w:r w:rsidR="00AF5093" w:rsidRPr="00425B3C">
        <w:rPr>
          <w:rFonts w:ascii="Book Antiqua" w:hAnsi="Book Antiqua" w:cs="Times New Roman"/>
          <w:sz w:val="24"/>
          <w:szCs w:val="24"/>
          <w:lang w:val="es-PR"/>
        </w:rPr>
        <w:t>la persona</w:t>
      </w:r>
      <w:r w:rsidRPr="00425B3C">
        <w:rPr>
          <w:rFonts w:ascii="Book Antiqua" w:hAnsi="Book Antiqua" w:cs="Times New Roman"/>
          <w:sz w:val="24"/>
          <w:szCs w:val="24"/>
          <w:lang w:val="es-PR"/>
        </w:rPr>
        <w:t xml:space="preserve"> que ha recibido servicios de</w:t>
      </w:r>
      <w:r w:rsidR="004E742C" w:rsidRPr="00425B3C">
        <w:rPr>
          <w:rFonts w:ascii="Book Antiqua" w:hAnsi="Book Antiqua" w:cs="Times New Roman"/>
          <w:sz w:val="24"/>
          <w:szCs w:val="24"/>
          <w:lang w:val="es-PR"/>
        </w:rPr>
        <w:t xml:space="preserve"> un</w:t>
      </w:r>
      <w:r w:rsidRPr="00425B3C">
        <w:rPr>
          <w:rFonts w:ascii="Book Antiqua" w:hAnsi="Book Antiqua" w:cs="Times New Roman"/>
          <w:sz w:val="24"/>
          <w:szCs w:val="24"/>
          <w:lang w:val="es-PR"/>
        </w:rPr>
        <w:t xml:space="preserve"> </w:t>
      </w:r>
      <w:r w:rsidR="004E742C" w:rsidRPr="00425B3C">
        <w:rPr>
          <w:rFonts w:ascii="Book Antiqua" w:hAnsi="Book Antiqua" w:cs="Times New Roman"/>
          <w:sz w:val="24"/>
          <w:szCs w:val="24"/>
          <w:lang w:val="es-PR"/>
        </w:rPr>
        <w:t>profesional</w:t>
      </w:r>
      <w:r w:rsidRPr="00425B3C">
        <w:rPr>
          <w:rFonts w:ascii="Book Antiqua" w:hAnsi="Book Antiqua" w:cs="Times New Roman"/>
          <w:sz w:val="24"/>
          <w:szCs w:val="24"/>
          <w:lang w:val="es-PR"/>
        </w:rPr>
        <w:t xml:space="preserve"> de </w:t>
      </w:r>
      <w:r w:rsidR="004E742C" w:rsidRPr="00425B3C">
        <w:rPr>
          <w:rFonts w:ascii="Book Antiqua" w:hAnsi="Book Antiqua" w:cs="Times New Roman"/>
          <w:sz w:val="24"/>
          <w:szCs w:val="24"/>
          <w:lang w:val="es-PR"/>
        </w:rPr>
        <w:t xml:space="preserve">la </w:t>
      </w:r>
      <w:r w:rsidRPr="00425B3C">
        <w:rPr>
          <w:rFonts w:ascii="Book Antiqua" w:hAnsi="Book Antiqua" w:cs="Times New Roman"/>
          <w:sz w:val="24"/>
          <w:szCs w:val="24"/>
          <w:lang w:val="es-PR"/>
        </w:rPr>
        <w:t>salud dentro de los últimos tres años.</w:t>
      </w:r>
    </w:p>
    <w:p w14:paraId="5888FE44" w14:textId="7F9016C0" w:rsidR="00C8136A" w:rsidRPr="00E74E9D" w:rsidRDefault="00C8136A" w:rsidP="00E74E9D">
      <w:pPr>
        <w:pStyle w:val="ListParagraph"/>
        <w:numPr>
          <w:ilvl w:val="0"/>
          <w:numId w:val="11"/>
        </w:numPr>
        <w:spacing w:after="0" w:line="480" w:lineRule="auto"/>
        <w:ind w:left="1080"/>
        <w:jc w:val="both"/>
        <w:rPr>
          <w:rFonts w:ascii="Book Antiqua" w:hAnsi="Book Antiqua" w:cs="Times New Roman"/>
          <w:sz w:val="24"/>
          <w:szCs w:val="24"/>
          <w:lang w:val="es-PR"/>
        </w:rPr>
      </w:pPr>
      <w:r w:rsidRPr="00425B3C">
        <w:rPr>
          <w:rFonts w:ascii="Book Antiqua" w:hAnsi="Book Antiqua" w:cs="Times New Roman"/>
          <w:sz w:val="24"/>
          <w:szCs w:val="24"/>
          <w:lang w:val="es-PR"/>
        </w:rPr>
        <w:t xml:space="preserve">Pacto </w:t>
      </w:r>
      <w:proofErr w:type="spellStart"/>
      <w:r w:rsidRPr="00425B3C">
        <w:rPr>
          <w:rFonts w:ascii="Book Antiqua" w:hAnsi="Book Antiqua" w:cs="Times New Roman"/>
          <w:sz w:val="24"/>
          <w:szCs w:val="24"/>
          <w:lang w:val="es-PR"/>
        </w:rPr>
        <w:t>Multiestatal</w:t>
      </w:r>
      <w:proofErr w:type="spellEnd"/>
      <w:r w:rsidR="009B5551" w:rsidRPr="00425B3C">
        <w:rPr>
          <w:rFonts w:ascii="Book Antiqua" w:hAnsi="Book Antiqua" w:cs="Times New Roman"/>
          <w:sz w:val="24"/>
          <w:szCs w:val="24"/>
          <w:lang w:val="es-PR"/>
        </w:rPr>
        <w:t>:</w:t>
      </w:r>
      <w:r w:rsidRPr="00425B3C">
        <w:rPr>
          <w:rFonts w:ascii="Book Antiqua" w:hAnsi="Book Antiqua" w:cs="Times New Roman"/>
          <w:sz w:val="24"/>
          <w:szCs w:val="24"/>
          <w:lang w:val="es-PR"/>
        </w:rPr>
        <w:t xml:space="preserve">  un pacto o acuerdo entre estados que han aprobado legislación </w:t>
      </w:r>
      <w:r w:rsidR="00233A97" w:rsidRPr="00425B3C">
        <w:rPr>
          <w:rFonts w:ascii="Book Antiqua" w:hAnsi="Book Antiqua" w:cs="Times New Roman"/>
          <w:sz w:val="24"/>
          <w:szCs w:val="24"/>
          <w:lang w:val="es-PR"/>
        </w:rPr>
        <w:t>facultando</w:t>
      </w:r>
      <w:r w:rsidRPr="00425B3C">
        <w:rPr>
          <w:rFonts w:ascii="Book Antiqua" w:hAnsi="Book Antiqua" w:cs="Times New Roman"/>
          <w:sz w:val="24"/>
          <w:szCs w:val="24"/>
          <w:lang w:val="es-PR"/>
        </w:rPr>
        <w:t xml:space="preserve"> </w:t>
      </w:r>
      <w:r w:rsidR="00EC20FE" w:rsidRPr="00425B3C">
        <w:rPr>
          <w:rFonts w:ascii="Book Antiqua" w:hAnsi="Book Antiqua" w:cs="Times New Roman"/>
          <w:sz w:val="24"/>
          <w:szCs w:val="24"/>
          <w:lang w:val="es-PR"/>
        </w:rPr>
        <w:t xml:space="preserve">su participación y </w:t>
      </w:r>
      <w:r w:rsidRPr="00425B3C">
        <w:rPr>
          <w:rFonts w:ascii="Book Antiqua" w:hAnsi="Book Antiqua" w:cs="Times New Roman"/>
          <w:sz w:val="24"/>
          <w:szCs w:val="24"/>
          <w:lang w:val="es-PR"/>
        </w:rPr>
        <w:t xml:space="preserve">la otorgación de una </w:t>
      </w:r>
      <w:r w:rsidR="009B5551" w:rsidRPr="00425B3C">
        <w:rPr>
          <w:rFonts w:ascii="Book Antiqua" w:hAnsi="Book Antiqua" w:cs="Times New Roman"/>
          <w:sz w:val="24"/>
          <w:szCs w:val="24"/>
          <w:lang w:val="es-PR"/>
        </w:rPr>
        <w:t>credencial</w:t>
      </w:r>
      <w:r w:rsidRPr="00425B3C">
        <w:rPr>
          <w:rFonts w:ascii="Book Antiqua" w:hAnsi="Book Antiqua" w:cs="Times New Roman"/>
          <w:sz w:val="24"/>
          <w:szCs w:val="24"/>
          <w:lang w:val="es-PR"/>
        </w:rPr>
        <w:t xml:space="preserve"> o </w:t>
      </w:r>
      <w:r w:rsidRPr="00425B3C">
        <w:rPr>
          <w:rFonts w:ascii="Book Antiqua" w:hAnsi="Book Antiqua" w:cs="Times New Roman"/>
          <w:sz w:val="24"/>
          <w:szCs w:val="24"/>
          <w:lang w:val="es-PR"/>
        </w:rPr>
        <w:lastRenderedPageBreak/>
        <w:t xml:space="preserve">autorización </w:t>
      </w:r>
      <w:r w:rsidR="00233A97" w:rsidRPr="00425B3C">
        <w:rPr>
          <w:rFonts w:ascii="Book Antiqua" w:hAnsi="Book Antiqua" w:cs="Times New Roman"/>
          <w:sz w:val="24"/>
          <w:szCs w:val="24"/>
          <w:lang w:val="es-PR"/>
        </w:rPr>
        <w:t xml:space="preserve">que por virtud del pacto permite </w:t>
      </w:r>
      <w:r w:rsidRPr="00425B3C">
        <w:rPr>
          <w:rFonts w:ascii="Book Antiqua" w:hAnsi="Book Antiqua" w:cs="Times New Roman"/>
          <w:sz w:val="24"/>
          <w:szCs w:val="24"/>
          <w:lang w:val="es-PR"/>
        </w:rPr>
        <w:t xml:space="preserve">a </w:t>
      </w:r>
      <w:r w:rsidR="00233A97" w:rsidRPr="00425B3C">
        <w:rPr>
          <w:rFonts w:ascii="Book Antiqua" w:hAnsi="Book Antiqua" w:cs="Times New Roman"/>
          <w:sz w:val="24"/>
          <w:szCs w:val="24"/>
          <w:lang w:val="es-PR"/>
        </w:rPr>
        <w:t>los</w:t>
      </w:r>
      <w:r w:rsidR="00233A97" w:rsidRPr="00E74E9D">
        <w:rPr>
          <w:rFonts w:ascii="Book Antiqua" w:hAnsi="Book Antiqua" w:cs="Times New Roman"/>
          <w:sz w:val="24"/>
          <w:szCs w:val="24"/>
          <w:lang w:val="es-PR"/>
        </w:rPr>
        <w:t xml:space="preserve"> miembros </w:t>
      </w:r>
      <w:r w:rsidRPr="00E74E9D">
        <w:rPr>
          <w:rFonts w:ascii="Book Antiqua" w:hAnsi="Book Antiqua" w:cs="Times New Roman"/>
          <w:sz w:val="24"/>
          <w:szCs w:val="24"/>
          <w:lang w:val="es-PR"/>
        </w:rPr>
        <w:t xml:space="preserve">de una profesión en particular ejercer la </w:t>
      </w:r>
      <w:r w:rsidR="00233A97" w:rsidRPr="00E74E9D">
        <w:rPr>
          <w:rFonts w:ascii="Book Antiqua" w:hAnsi="Book Antiqua" w:cs="Times New Roman"/>
          <w:sz w:val="24"/>
          <w:szCs w:val="24"/>
          <w:lang w:val="es-PR"/>
        </w:rPr>
        <w:t>misma</w:t>
      </w:r>
      <w:r w:rsidRPr="00E74E9D">
        <w:rPr>
          <w:rFonts w:ascii="Book Antiqua" w:hAnsi="Book Antiqua" w:cs="Times New Roman"/>
          <w:sz w:val="24"/>
          <w:szCs w:val="24"/>
          <w:lang w:val="es-PR"/>
        </w:rPr>
        <w:t xml:space="preserve"> en </w:t>
      </w:r>
      <w:r w:rsidR="00233A97" w:rsidRPr="00E74E9D">
        <w:rPr>
          <w:rFonts w:ascii="Book Antiqua" w:hAnsi="Book Antiqua" w:cs="Times New Roman"/>
          <w:sz w:val="24"/>
          <w:szCs w:val="24"/>
          <w:lang w:val="es-PR"/>
        </w:rPr>
        <w:t>los</w:t>
      </w:r>
      <w:r w:rsidRPr="00E74E9D">
        <w:rPr>
          <w:rFonts w:ascii="Book Antiqua" w:hAnsi="Book Antiqua" w:cs="Times New Roman"/>
          <w:sz w:val="24"/>
          <w:szCs w:val="24"/>
          <w:lang w:val="es-PR"/>
        </w:rPr>
        <w:t xml:space="preserve"> </w:t>
      </w:r>
      <w:r w:rsidR="00EC20FE" w:rsidRPr="00E74E9D">
        <w:rPr>
          <w:rFonts w:ascii="Book Antiqua" w:hAnsi="Book Antiqua" w:cs="Times New Roman"/>
          <w:sz w:val="24"/>
          <w:szCs w:val="24"/>
          <w:lang w:val="es-PR"/>
        </w:rPr>
        <w:t xml:space="preserve">otros </w:t>
      </w:r>
      <w:r w:rsidRPr="00E74E9D">
        <w:rPr>
          <w:rFonts w:ascii="Book Antiqua" w:hAnsi="Book Antiqua" w:cs="Times New Roman"/>
          <w:sz w:val="24"/>
          <w:szCs w:val="24"/>
          <w:lang w:val="es-PR"/>
        </w:rPr>
        <w:t xml:space="preserve">estados que forman parte del pacto. </w:t>
      </w:r>
      <w:r w:rsidR="00F93FF4" w:rsidRPr="00E74E9D">
        <w:rPr>
          <w:rFonts w:ascii="Book Antiqua" w:hAnsi="Book Antiqua" w:cs="Times New Roman"/>
          <w:sz w:val="24"/>
          <w:szCs w:val="24"/>
          <w:lang w:val="es-PR"/>
        </w:rPr>
        <w:t xml:space="preserve"> Por ejemplo, el </w:t>
      </w:r>
      <w:proofErr w:type="spellStart"/>
      <w:r w:rsidR="00F93FF4" w:rsidRPr="00E74E9D">
        <w:rPr>
          <w:rFonts w:ascii="Book Antiqua" w:hAnsi="Book Antiqua" w:cs="Times New Roman"/>
          <w:i/>
          <w:iCs/>
          <w:sz w:val="24"/>
          <w:szCs w:val="24"/>
          <w:lang w:val="es-PR"/>
        </w:rPr>
        <w:t>Interstate</w:t>
      </w:r>
      <w:proofErr w:type="spellEnd"/>
      <w:r w:rsidR="00F93FF4" w:rsidRPr="00E74E9D">
        <w:rPr>
          <w:rFonts w:ascii="Book Antiqua" w:hAnsi="Book Antiqua" w:cs="Times New Roman"/>
          <w:i/>
          <w:iCs/>
          <w:sz w:val="24"/>
          <w:szCs w:val="24"/>
          <w:lang w:val="es-PR"/>
        </w:rPr>
        <w:t xml:space="preserve"> Medical </w:t>
      </w:r>
      <w:proofErr w:type="spellStart"/>
      <w:r w:rsidR="00F93FF4" w:rsidRPr="00E74E9D">
        <w:rPr>
          <w:rFonts w:ascii="Book Antiqua" w:hAnsi="Book Antiqua" w:cs="Times New Roman"/>
          <w:i/>
          <w:iCs/>
          <w:sz w:val="24"/>
          <w:szCs w:val="24"/>
          <w:lang w:val="es-PR"/>
        </w:rPr>
        <w:t>Licensure</w:t>
      </w:r>
      <w:proofErr w:type="spellEnd"/>
      <w:r w:rsidR="00F93FF4" w:rsidRPr="00E74E9D">
        <w:rPr>
          <w:rFonts w:ascii="Book Antiqua" w:hAnsi="Book Antiqua" w:cs="Times New Roman"/>
          <w:i/>
          <w:iCs/>
          <w:sz w:val="24"/>
          <w:szCs w:val="24"/>
          <w:lang w:val="es-PR"/>
        </w:rPr>
        <w:t xml:space="preserve"> Compact (IMLC)</w:t>
      </w:r>
      <w:r w:rsidR="00F93FF4" w:rsidRPr="00E74E9D">
        <w:rPr>
          <w:rFonts w:ascii="Book Antiqua" w:hAnsi="Book Antiqua" w:cs="Times New Roman"/>
          <w:sz w:val="24"/>
          <w:szCs w:val="24"/>
          <w:lang w:val="es-PR"/>
        </w:rPr>
        <w:t xml:space="preserve">, el </w:t>
      </w:r>
      <w:proofErr w:type="spellStart"/>
      <w:r w:rsidR="00F93FF4" w:rsidRPr="00E74E9D">
        <w:rPr>
          <w:rFonts w:ascii="Book Antiqua" w:hAnsi="Book Antiqua" w:cs="Times New Roman"/>
          <w:i/>
          <w:iCs/>
          <w:sz w:val="24"/>
          <w:szCs w:val="24"/>
          <w:lang w:val="es-PR"/>
        </w:rPr>
        <w:t>Counseling</w:t>
      </w:r>
      <w:proofErr w:type="spellEnd"/>
      <w:r w:rsidR="00F93FF4" w:rsidRPr="00E74E9D">
        <w:rPr>
          <w:rFonts w:ascii="Book Antiqua" w:hAnsi="Book Antiqua" w:cs="Times New Roman"/>
          <w:i/>
          <w:iCs/>
          <w:sz w:val="24"/>
          <w:szCs w:val="24"/>
          <w:lang w:val="es-PR"/>
        </w:rPr>
        <w:t xml:space="preserve"> Compact (CC)</w:t>
      </w:r>
      <w:r w:rsidR="00F93FF4" w:rsidRPr="00E74E9D">
        <w:rPr>
          <w:rFonts w:ascii="Book Antiqua" w:hAnsi="Book Antiqua" w:cs="Times New Roman"/>
          <w:sz w:val="24"/>
          <w:szCs w:val="24"/>
          <w:lang w:val="es-PR"/>
        </w:rPr>
        <w:t>, y el</w:t>
      </w:r>
      <w:r w:rsidR="00F93FF4" w:rsidRPr="00E74E9D">
        <w:rPr>
          <w:rFonts w:ascii="Book Antiqua" w:hAnsi="Book Antiqua"/>
          <w:lang w:val="es-PR"/>
        </w:rPr>
        <w:t xml:space="preserve"> </w:t>
      </w:r>
      <w:proofErr w:type="spellStart"/>
      <w:r w:rsidR="00F93FF4" w:rsidRPr="00E74E9D">
        <w:rPr>
          <w:rFonts w:ascii="Book Antiqua" w:hAnsi="Book Antiqua" w:cs="Times New Roman"/>
          <w:i/>
          <w:iCs/>
          <w:sz w:val="24"/>
          <w:szCs w:val="24"/>
          <w:lang w:val="es-PR"/>
        </w:rPr>
        <w:t>Psychology</w:t>
      </w:r>
      <w:proofErr w:type="spellEnd"/>
      <w:r w:rsidR="00F93FF4" w:rsidRPr="00E74E9D">
        <w:rPr>
          <w:rFonts w:ascii="Book Antiqua" w:hAnsi="Book Antiqua" w:cs="Times New Roman"/>
          <w:i/>
          <w:iCs/>
          <w:sz w:val="24"/>
          <w:szCs w:val="24"/>
          <w:lang w:val="es-PR"/>
        </w:rPr>
        <w:t xml:space="preserve"> </w:t>
      </w:r>
      <w:proofErr w:type="spellStart"/>
      <w:r w:rsidR="00F93FF4" w:rsidRPr="00E74E9D">
        <w:rPr>
          <w:rFonts w:ascii="Book Antiqua" w:hAnsi="Book Antiqua" w:cs="Times New Roman"/>
          <w:i/>
          <w:iCs/>
          <w:sz w:val="24"/>
          <w:szCs w:val="24"/>
          <w:lang w:val="es-PR"/>
        </w:rPr>
        <w:t>Interjurisdictional</w:t>
      </w:r>
      <w:proofErr w:type="spellEnd"/>
      <w:r w:rsidR="00F93FF4" w:rsidRPr="00E74E9D">
        <w:rPr>
          <w:rFonts w:ascii="Book Antiqua" w:hAnsi="Book Antiqua" w:cs="Times New Roman"/>
          <w:i/>
          <w:iCs/>
          <w:sz w:val="24"/>
          <w:szCs w:val="24"/>
          <w:lang w:val="es-PR"/>
        </w:rPr>
        <w:t xml:space="preserve"> Compact (PSYPACT)</w:t>
      </w:r>
      <w:r w:rsidR="00F93FF4" w:rsidRPr="00E74E9D">
        <w:rPr>
          <w:rFonts w:ascii="Book Antiqua" w:hAnsi="Book Antiqua" w:cs="Times New Roman"/>
          <w:sz w:val="24"/>
          <w:szCs w:val="24"/>
          <w:lang w:val="es-PR"/>
        </w:rPr>
        <w:t>.</w:t>
      </w:r>
    </w:p>
    <w:p w14:paraId="669F8739" w14:textId="703141C7" w:rsidR="00B34E1A" w:rsidRPr="00425B3C" w:rsidRDefault="00EC5AB4" w:rsidP="00E74E9D">
      <w:pPr>
        <w:pStyle w:val="ListParagraph"/>
        <w:numPr>
          <w:ilvl w:val="0"/>
          <w:numId w:val="11"/>
        </w:numPr>
        <w:spacing w:after="0" w:line="480" w:lineRule="auto"/>
        <w:ind w:left="1080"/>
        <w:jc w:val="both"/>
        <w:rPr>
          <w:rFonts w:ascii="Book Antiqua" w:hAnsi="Book Antiqua" w:cs="Times New Roman"/>
          <w:sz w:val="24"/>
          <w:szCs w:val="24"/>
          <w:lang w:val="es-PR"/>
        </w:rPr>
      </w:pPr>
      <w:bookmarkStart w:id="25" w:name="_Hlk140073804"/>
      <w:bookmarkStart w:id="26" w:name="_Hlk142242399"/>
      <w:r w:rsidRPr="00E74E9D">
        <w:rPr>
          <w:rFonts w:ascii="Book Antiqua" w:hAnsi="Book Antiqua" w:cs="Times New Roman"/>
          <w:bCs/>
          <w:color w:val="000000"/>
          <w:sz w:val="24"/>
          <w:szCs w:val="24"/>
          <w:lang w:val="es-PR"/>
        </w:rPr>
        <w:t>Profesional de la salud</w:t>
      </w:r>
      <w:bookmarkEnd w:id="25"/>
      <w:r w:rsidR="005224CB" w:rsidRPr="00E74E9D">
        <w:rPr>
          <w:rFonts w:ascii="Book Antiqua" w:hAnsi="Book Antiqua" w:cs="Times New Roman"/>
          <w:bCs/>
          <w:color w:val="000000"/>
          <w:sz w:val="24"/>
          <w:szCs w:val="24"/>
          <w:lang w:val="es-PR"/>
        </w:rPr>
        <w:t xml:space="preserve"> o </w:t>
      </w:r>
      <w:r w:rsidR="00910508" w:rsidRPr="00E74E9D">
        <w:rPr>
          <w:rFonts w:ascii="Book Antiqua" w:hAnsi="Book Antiqua" w:cs="Times New Roman"/>
          <w:bCs/>
          <w:color w:val="000000"/>
          <w:sz w:val="24"/>
          <w:szCs w:val="24"/>
          <w:lang w:val="es-PR"/>
        </w:rPr>
        <w:t>P</w:t>
      </w:r>
      <w:r w:rsidR="005224CB" w:rsidRPr="00E74E9D">
        <w:rPr>
          <w:rFonts w:ascii="Book Antiqua" w:hAnsi="Book Antiqua" w:cs="Times New Roman"/>
          <w:bCs/>
          <w:color w:val="000000"/>
          <w:sz w:val="24"/>
          <w:szCs w:val="24"/>
          <w:lang w:val="es-PR"/>
        </w:rPr>
        <w:t>roveedor de servicios de salud</w:t>
      </w:r>
      <w:bookmarkEnd w:id="26"/>
      <w:r w:rsidR="009B5551" w:rsidRPr="00E74E9D">
        <w:rPr>
          <w:rFonts w:ascii="Book Antiqua" w:hAnsi="Book Antiqua" w:cs="Times New Roman"/>
          <w:bCs/>
          <w:color w:val="000000"/>
          <w:sz w:val="24"/>
          <w:szCs w:val="24"/>
          <w:lang w:val="es-PR"/>
        </w:rPr>
        <w:t>:</w:t>
      </w:r>
      <w:r w:rsidRPr="00E74E9D">
        <w:rPr>
          <w:rFonts w:ascii="Book Antiqua" w:hAnsi="Book Antiqua" w:cs="Times New Roman"/>
          <w:b/>
          <w:color w:val="000000"/>
          <w:sz w:val="24"/>
          <w:szCs w:val="24"/>
          <w:lang w:val="es-PR"/>
        </w:rPr>
        <w:t xml:space="preserve"> </w:t>
      </w:r>
      <w:r w:rsidRPr="00E74E9D">
        <w:rPr>
          <w:rFonts w:ascii="Book Antiqua" w:hAnsi="Book Antiqua" w:cs="Times New Roman"/>
          <w:color w:val="000000"/>
          <w:sz w:val="24"/>
          <w:szCs w:val="24"/>
          <w:lang w:val="es-PR"/>
        </w:rPr>
        <w:t xml:space="preserve"> aquel </w:t>
      </w:r>
      <w:r w:rsidRPr="00E74E9D">
        <w:rPr>
          <w:rFonts w:ascii="Book Antiqua" w:hAnsi="Book Antiqua" w:cs="Times New Roman"/>
          <w:sz w:val="24"/>
          <w:szCs w:val="24"/>
          <w:lang w:val="es-PR"/>
        </w:rPr>
        <w:t xml:space="preserve">profesional </w:t>
      </w:r>
      <w:r w:rsidR="00F60CDB" w:rsidRPr="00E74E9D">
        <w:rPr>
          <w:rFonts w:ascii="Book Antiqua" w:hAnsi="Book Antiqua" w:cs="Times New Roman"/>
          <w:sz w:val="24"/>
          <w:szCs w:val="24"/>
          <w:lang w:val="es-PR"/>
        </w:rPr>
        <w:t xml:space="preserve">que </w:t>
      </w:r>
      <w:bookmarkStart w:id="27" w:name="_Hlk140513080"/>
      <w:bookmarkStart w:id="28" w:name="_Hlk140573368"/>
      <w:r w:rsidR="00F60CDB" w:rsidRPr="00E74E9D">
        <w:rPr>
          <w:rFonts w:ascii="Book Antiqua" w:hAnsi="Book Antiqua" w:cs="Times New Roman"/>
          <w:sz w:val="24"/>
          <w:szCs w:val="24"/>
          <w:lang w:val="es-PR"/>
        </w:rPr>
        <w:t>posee</w:t>
      </w:r>
      <w:r w:rsidR="00B55836" w:rsidRPr="00E74E9D">
        <w:rPr>
          <w:rFonts w:ascii="Book Antiqua" w:hAnsi="Book Antiqua" w:cs="Times New Roman"/>
          <w:sz w:val="24"/>
          <w:szCs w:val="24"/>
          <w:lang w:val="es-PR"/>
        </w:rPr>
        <w:t xml:space="preserve"> una</w:t>
      </w:r>
      <w:r w:rsidR="00F60CDB" w:rsidRPr="00E74E9D">
        <w:rPr>
          <w:rFonts w:ascii="Book Antiqua" w:hAnsi="Book Antiqua" w:cs="Times New Roman"/>
          <w:sz w:val="24"/>
          <w:szCs w:val="24"/>
          <w:lang w:val="es-PR"/>
        </w:rPr>
        <w:t xml:space="preserve"> licencia vigente y sin acciones disciplinarias</w:t>
      </w:r>
      <w:r w:rsidR="00B55836" w:rsidRPr="00E74E9D">
        <w:rPr>
          <w:rFonts w:ascii="Book Antiqua" w:hAnsi="Book Antiqua" w:cs="Times New Roman"/>
          <w:sz w:val="24"/>
          <w:szCs w:val="24"/>
          <w:lang w:val="es-PR"/>
        </w:rPr>
        <w:t xml:space="preserve"> de una </w:t>
      </w:r>
      <w:bookmarkStart w:id="29" w:name="_Hlk140236382"/>
      <w:r w:rsidR="006E2066" w:rsidRPr="00E74E9D">
        <w:rPr>
          <w:rFonts w:ascii="Book Antiqua" w:hAnsi="Book Antiqua" w:cs="Times New Roman"/>
          <w:sz w:val="24"/>
          <w:szCs w:val="24"/>
          <w:lang w:val="es-PR"/>
        </w:rPr>
        <w:t>j</w:t>
      </w:r>
      <w:r w:rsidR="00B55836" w:rsidRPr="00E74E9D">
        <w:rPr>
          <w:rFonts w:ascii="Book Antiqua" w:hAnsi="Book Antiqua" w:cs="Times New Roman"/>
          <w:sz w:val="24"/>
          <w:szCs w:val="24"/>
          <w:lang w:val="es-PR"/>
        </w:rPr>
        <w:t xml:space="preserve">unta </w:t>
      </w:r>
      <w:r w:rsidR="006E2066" w:rsidRPr="00E74E9D">
        <w:rPr>
          <w:rFonts w:ascii="Book Antiqua" w:hAnsi="Book Antiqua" w:cs="Times New Roman"/>
          <w:sz w:val="24"/>
          <w:szCs w:val="24"/>
          <w:lang w:val="es-PR"/>
        </w:rPr>
        <w:t>e</w:t>
      </w:r>
      <w:r w:rsidR="00B55836" w:rsidRPr="00E74E9D">
        <w:rPr>
          <w:rFonts w:ascii="Book Antiqua" w:hAnsi="Book Antiqua" w:cs="Times New Roman"/>
          <w:sz w:val="24"/>
          <w:szCs w:val="24"/>
          <w:lang w:val="es-PR"/>
        </w:rPr>
        <w:t xml:space="preserve">xaminadora u </w:t>
      </w:r>
      <w:r w:rsidR="006E2066" w:rsidRPr="00E74E9D">
        <w:rPr>
          <w:rFonts w:ascii="Book Antiqua" w:hAnsi="Book Antiqua" w:cs="Times New Roman"/>
          <w:sz w:val="24"/>
          <w:szCs w:val="24"/>
          <w:lang w:val="es-PR"/>
        </w:rPr>
        <w:t>o</w:t>
      </w:r>
      <w:r w:rsidR="00B55836" w:rsidRPr="00E74E9D">
        <w:rPr>
          <w:rFonts w:ascii="Book Antiqua" w:hAnsi="Book Antiqua" w:cs="Times New Roman"/>
          <w:sz w:val="24"/>
          <w:szCs w:val="24"/>
          <w:lang w:val="es-PR"/>
        </w:rPr>
        <w:t xml:space="preserve">rganismo </w:t>
      </w:r>
      <w:r w:rsidR="006E2066" w:rsidRPr="00E74E9D">
        <w:rPr>
          <w:rFonts w:ascii="Book Antiqua" w:hAnsi="Book Antiqua" w:cs="Times New Roman"/>
          <w:sz w:val="24"/>
          <w:szCs w:val="24"/>
          <w:lang w:val="es-PR"/>
        </w:rPr>
        <w:t>r</w:t>
      </w:r>
      <w:r w:rsidR="00B55836" w:rsidRPr="00E74E9D">
        <w:rPr>
          <w:rFonts w:ascii="Book Antiqua" w:hAnsi="Book Antiqua" w:cs="Times New Roman"/>
          <w:sz w:val="24"/>
          <w:szCs w:val="24"/>
          <w:lang w:val="es-PR"/>
        </w:rPr>
        <w:t>ector</w:t>
      </w:r>
      <w:r w:rsidR="00664692" w:rsidRPr="00E74E9D">
        <w:rPr>
          <w:rFonts w:ascii="Book Antiqua" w:hAnsi="Book Antiqua" w:cs="Times New Roman"/>
          <w:sz w:val="24"/>
          <w:szCs w:val="24"/>
          <w:lang w:val="es-PR"/>
        </w:rPr>
        <w:t>,</w:t>
      </w:r>
      <w:r w:rsidR="00B55836" w:rsidRPr="00E74E9D">
        <w:rPr>
          <w:rFonts w:ascii="Book Antiqua" w:hAnsi="Book Antiqua" w:cs="Times New Roman"/>
          <w:sz w:val="24"/>
          <w:szCs w:val="24"/>
          <w:lang w:val="es-PR"/>
        </w:rPr>
        <w:t xml:space="preserve"> </w:t>
      </w:r>
      <w:bookmarkEnd w:id="27"/>
      <w:bookmarkEnd w:id="29"/>
      <w:r w:rsidR="007D4BE8" w:rsidRPr="00E74E9D">
        <w:rPr>
          <w:rFonts w:ascii="Book Antiqua" w:hAnsi="Book Antiqua" w:cs="Times New Roman"/>
          <w:sz w:val="24"/>
          <w:szCs w:val="24"/>
          <w:lang w:val="es-PR"/>
        </w:rPr>
        <w:t>autoriz</w:t>
      </w:r>
      <w:r w:rsidR="006F4B4F" w:rsidRPr="00E74E9D">
        <w:rPr>
          <w:rFonts w:ascii="Book Antiqua" w:hAnsi="Book Antiqua" w:cs="Times New Roman"/>
          <w:sz w:val="24"/>
          <w:szCs w:val="24"/>
          <w:lang w:val="es-PR"/>
        </w:rPr>
        <w:t>ado</w:t>
      </w:r>
      <w:r w:rsidR="007D4BE8" w:rsidRPr="00E74E9D">
        <w:rPr>
          <w:rFonts w:ascii="Book Antiqua" w:hAnsi="Book Antiqua" w:cs="Times New Roman"/>
          <w:sz w:val="24"/>
          <w:szCs w:val="24"/>
          <w:lang w:val="es-PR"/>
        </w:rPr>
        <w:t xml:space="preserve"> a ejercer</w:t>
      </w:r>
      <w:r w:rsidR="00BC6D3E" w:rsidRPr="00E74E9D">
        <w:rPr>
          <w:rFonts w:ascii="Book Antiqua" w:hAnsi="Book Antiqua" w:cs="Times New Roman"/>
          <w:sz w:val="24"/>
          <w:szCs w:val="24"/>
          <w:lang w:val="es-PR"/>
        </w:rPr>
        <w:t xml:space="preserve"> de forma </w:t>
      </w:r>
      <w:r w:rsidR="006F4B4F" w:rsidRPr="00E74E9D">
        <w:rPr>
          <w:rFonts w:ascii="Book Antiqua" w:hAnsi="Book Antiqua" w:cs="Times New Roman"/>
          <w:sz w:val="24"/>
          <w:szCs w:val="24"/>
          <w:lang w:val="es-PR"/>
        </w:rPr>
        <w:t>autónoma</w:t>
      </w:r>
      <w:r w:rsidR="00BC6D3E" w:rsidRPr="00E74E9D">
        <w:rPr>
          <w:rFonts w:ascii="Book Antiqua" w:hAnsi="Book Antiqua" w:cs="Times New Roman"/>
          <w:sz w:val="24"/>
          <w:szCs w:val="24"/>
          <w:lang w:val="es-PR"/>
        </w:rPr>
        <w:t xml:space="preserve"> y sin supervisión</w:t>
      </w:r>
      <w:r w:rsidR="007D4BE8" w:rsidRPr="00E74E9D">
        <w:rPr>
          <w:rFonts w:ascii="Book Antiqua" w:hAnsi="Book Antiqua" w:cs="Times New Roman"/>
          <w:sz w:val="24"/>
          <w:szCs w:val="24"/>
          <w:lang w:val="es-PR"/>
        </w:rPr>
        <w:t xml:space="preserve"> conforme a su adiestramiento formal, competencia, experiencia</w:t>
      </w:r>
      <w:r w:rsidR="007606AC" w:rsidRPr="00E74E9D">
        <w:rPr>
          <w:rFonts w:ascii="Book Antiqua" w:hAnsi="Book Antiqua" w:cs="Times New Roman"/>
          <w:sz w:val="24"/>
          <w:szCs w:val="24"/>
          <w:lang w:val="es-PR"/>
        </w:rPr>
        <w:t>,</w:t>
      </w:r>
      <w:r w:rsidR="007D4BE8" w:rsidRPr="00E74E9D">
        <w:rPr>
          <w:rFonts w:ascii="Book Antiqua" w:hAnsi="Book Antiqua" w:cs="Times New Roman"/>
          <w:sz w:val="24"/>
          <w:szCs w:val="24"/>
          <w:lang w:val="es-PR"/>
        </w:rPr>
        <w:t xml:space="preserve"> </w:t>
      </w:r>
      <w:r w:rsidR="00BC6D3E" w:rsidRPr="00E74E9D">
        <w:rPr>
          <w:rFonts w:ascii="Book Antiqua" w:hAnsi="Book Antiqua" w:cs="Times New Roman"/>
          <w:sz w:val="24"/>
          <w:szCs w:val="24"/>
          <w:lang w:val="es-PR"/>
        </w:rPr>
        <w:t>normas éticas</w:t>
      </w:r>
      <w:r w:rsidR="004840BA" w:rsidRPr="00E74E9D">
        <w:rPr>
          <w:rFonts w:ascii="Book Antiqua" w:hAnsi="Book Antiqua" w:cs="Times New Roman"/>
          <w:sz w:val="24"/>
          <w:szCs w:val="24"/>
          <w:lang w:val="es-PR"/>
        </w:rPr>
        <w:t xml:space="preserve"> y</w:t>
      </w:r>
      <w:r w:rsidR="007606AC" w:rsidRPr="00E74E9D">
        <w:rPr>
          <w:rFonts w:ascii="Book Antiqua" w:hAnsi="Book Antiqua" w:cs="Times New Roman"/>
          <w:sz w:val="24"/>
          <w:szCs w:val="24"/>
          <w:lang w:val="es-PR"/>
        </w:rPr>
        <w:t xml:space="preserve"> ámbito de ejercicio profesional</w:t>
      </w:r>
      <w:r w:rsidR="004840BA" w:rsidRPr="00E74E9D">
        <w:rPr>
          <w:rFonts w:ascii="Book Antiqua" w:hAnsi="Book Antiqua"/>
          <w:lang w:val="es-PR"/>
        </w:rPr>
        <w:t xml:space="preserve"> </w:t>
      </w:r>
      <w:r w:rsidR="00BC6D3E" w:rsidRPr="00E74E9D">
        <w:rPr>
          <w:rFonts w:ascii="Book Antiqua" w:hAnsi="Book Antiqua" w:cs="Times New Roman"/>
          <w:sz w:val="24"/>
          <w:szCs w:val="24"/>
          <w:lang w:val="es-PR"/>
        </w:rPr>
        <w:t xml:space="preserve">en la </w:t>
      </w:r>
      <w:bookmarkStart w:id="30" w:name="_Hlk140162950"/>
      <w:r w:rsidR="00BC6D3E" w:rsidRPr="00E74E9D">
        <w:rPr>
          <w:rFonts w:ascii="Book Antiqua" w:hAnsi="Book Antiqua" w:cs="Times New Roman"/>
          <w:sz w:val="24"/>
          <w:szCs w:val="24"/>
          <w:lang w:val="es-PR"/>
        </w:rPr>
        <w:t xml:space="preserve">prestación de servicios </w:t>
      </w:r>
      <w:bookmarkEnd w:id="28"/>
      <w:r w:rsidR="00BC6D3E" w:rsidRPr="00E74E9D">
        <w:rPr>
          <w:rFonts w:ascii="Book Antiqua" w:hAnsi="Book Antiqua" w:cs="Times New Roman"/>
          <w:sz w:val="24"/>
          <w:szCs w:val="24"/>
          <w:lang w:val="es-PR"/>
        </w:rPr>
        <w:t xml:space="preserve">que incluyen, pero no se limitan a, prevención, </w:t>
      </w:r>
      <w:r w:rsidR="00292E95" w:rsidRPr="00E74E9D">
        <w:rPr>
          <w:rFonts w:ascii="Book Antiqua" w:hAnsi="Book Antiqua" w:cs="Times New Roman"/>
          <w:sz w:val="24"/>
          <w:szCs w:val="24"/>
          <w:lang w:val="es-PR"/>
        </w:rPr>
        <w:t xml:space="preserve">promoción de la salud, </w:t>
      </w:r>
      <w:r w:rsidR="00BC6D3E" w:rsidRPr="00E74E9D">
        <w:rPr>
          <w:rFonts w:ascii="Book Antiqua" w:hAnsi="Book Antiqua" w:cs="Times New Roman"/>
          <w:sz w:val="24"/>
          <w:szCs w:val="24"/>
          <w:lang w:val="es-PR"/>
        </w:rPr>
        <w:t>evaluación, diagnóstico, intervención terapéutica, consultoría</w:t>
      </w:r>
      <w:r w:rsidR="006F4B4F" w:rsidRPr="00E74E9D">
        <w:rPr>
          <w:rFonts w:ascii="Book Antiqua" w:hAnsi="Book Antiqua" w:cs="Times New Roman"/>
          <w:sz w:val="24"/>
          <w:szCs w:val="24"/>
          <w:lang w:val="es-PR"/>
        </w:rPr>
        <w:t>, educación y supervisión de alumnos e</w:t>
      </w:r>
      <w:r w:rsidR="00AA48C5" w:rsidRPr="00E74E9D">
        <w:rPr>
          <w:rFonts w:ascii="Book Antiqua" w:hAnsi="Book Antiqua" w:cs="Times New Roman"/>
          <w:sz w:val="24"/>
          <w:szCs w:val="24"/>
          <w:lang w:val="es-PR"/>
        </w:rPr>
        <w:t>n</w:t>
      </w:r>
      <w:r w:rsidR="006F4B4F" w:rsidRPr="00E74E9D">
        <w:rPr>
          <w:rFonts w:ascii="Book Antiqua" w:hAnsi="Book Antiqua" w:cs="Times New Roman"/>
          <w:sz w:val="24"/>
          <w:szCs w:val="24"/>
          <w:lang w:val="es-PR"/>
        </w:rPr>
        <w:t xml:space="preserve"> sus respectivas disciplinas</w:t>
      </w:r>
      <w:r w:rsidR="00BC6D3E" w:rsidRPr="00E74E9D">
        <w:rPr>
          <w:rFonts w:ascii="Book Antiqua" w:hAnsi="Book Antiqua" w:cs="Times New Roman"/>
          <w:sz w:val="24"/>
          <w:szCs w:val="24"/>
          <w:lang w:val="es-PR"/>
        </w:rPr>
        <w:t xml:space="preserve"> </w:t>
      </w:r>
      <w:r w:rsidR="006F4B4F" w:rsidRPr="00E74E9D">
        <w:rPr>
          <w:rFonts w:ascii="Book Antiqua" w:hAnsi="Book Antiqua" w:cs="Times New Roman"/>
          <w:sz w:val="24"/>
          <w:szCs w:val="24"/>
          <w:lang w:val="es-PR"/>
        </w:rPr>
        <w:t xml:space="preserve">tanto en la modalidad presencial como </w:t>
      </w:r>
      <w:r w:rsidR="00AA48C5" w:rsidRPr="00425B3C">
        <w:rPr>
          <w:rFonts w:ascii="Book Antiqua" w:hAnsi="Book Antiqua" w:cs="Times New Roman"/>
          <w:sz w:val="24"/>
          <w:szCs w:val="24"/>
          <w:lang w:val="es-ES_tradnl"/>
        </w:rPr>
        <w:t xml:space="preserve">mediante el uso de la Tecnología Digital o Telecomunicaciones </w:t>
      </w:r>
      <w:bookmarkEnd w:id="30"/>
      <w:r w:rsidR="00AA48C5" w:rsidRPr="00425B3C">
        <w:rPr>
          <w:rFonts w:ascii="Book Antiqua" w:hAnsi="Book Antiqua" w:cs="Times New Roman"/>
          <w:sz w:val="24"/>
          <w:szCs w:val="24"/>
          <w:lang w:val="es-ES_tradnl"/>
        </w:rPr>
        <w:t>según autorizado por su respectiva Junta Examinadora.</w:t>
      </w:r>
      <w:r w:rsidRPr="00425B3C">
        <w:rPr>
          <w:rFonts w:ascii="Book Antiqua" w:hAnsi="Book Antiqua" w:cs="Times New Roman"/>
          <w:sz w:val="24"/>
          <w:szCs w:val="24"/>
          <w:lang w:val="es-PR"/>
        </w:rPr>
        <w:t xml:space="preserve">  </w:t>
      </w:r>
    </w:p>
    <w:p w14:paraId="374404BD" w14:textId="548CB2E3" w:rsidR="00301C0F" w:rsidRPr="00425B3C" w:rsidRDefault="00301C0F" w:rsidP="00E74E9D">
      <w:pPr>
        <w:pStyle w:val="ListParagraph"/>
        <w:numPr>
          <w:ilvl w:val="2"/>
          <w:numId w:val="11"/>
        </w:numPr>
        <w:spacing w:after="0" w:line="480" w:lineRule="auto"/>
        <w:ind w:left="16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Para fines de esta Ley, Profesionales de la </w:t>
      </w:r>
      <w:r w:rsidR="001565E1" w:rsidRPr="00425B3C">
        <w:rPr>
          <w:rFonts w:ascii="Book Antiqua" w:hAnsi="Book Antiqua" w:cs="Times New Roman"/>
          <w:color w:val="000000"/>
          <w:sz w:val="24"/>
          <w:szCs w:val="24"/>
          <w:lang w:val="es-PR"/>
        </w:rPr>
        <w:t>S</w:t>
      </w:r>
      <w:r w:rsidRPr="00425B3C">
        <w:rPr>
          <w:rFonts w:ascii="Book Antiqua" w:hAnsi="Book Antiqua" w:cs="Times New Roman"/>
          <w:color w:val="000000"/>
          <w:sz w:val="24"/>
          <w:szCs w:val="24"/>
          <w:lang w:val="es-PR"/>
        </w:rPr>
        <w:t>alud</w:t>
      </w:r>
      <w:r w:rsidR="001565E1" w:rsidRPr="00425B3C">
        <w:rPr>
          <w:rFonts w:ascii="Book Antiqua" w:hAnsi="Book Antiqua" w:cs="Times New Roman"/>
          <w:color w:val="000000"/>
          <w:sz w:val="24"/>
          <w:szCs w:val="24"/>
          <w:lang w:val="es-PR"/>
        </w:rPr>
        <w:t xml:space="preserve"> en las ciencias de la conducta</w:t>
      </w:r>
      <w:r w:rsidRPr="00425B3C">
        <w:rPr>
          <w:rFonts w:ascii="Book Antiqua" w:hAnsi="Book Antiqua" w:cs="Times New Roman"/>
          <w:color w:val="000000"/>
          <w:sz w:val="24"/>
          <w:szCs w:val="24"/>
          <w:lang w:val="es-PR"/>
        </w:rPr>
        <w:t xml:space="preserve"> incluyen, pero sin limitarse, a los siguientes</w:t>
      </w:r>
      <w:r w:rsidR="00B34E1A" w:rsidRPr="00425B3C">
        <w:rPr>
          <w:rFonts w:ascii="Book Antiqua" w:hAnsi="Book Antiqua" w:cs="Times New Roman"/>
          <w:color w:val="000000"/>
          <w:sz w:val="24"/>
          <w:szCs w:val="24"/>
          <w:lang w:val="es-PR"/>
        </w:rPr>
        <w:t xml:space="preserve">: </w:t>
      </w:r>
    </w:p>
    <w:p w14:paraId="4863DD60" w14:textId="08BCB3D1" w:rsidR="00A37C3B" w:rsidRPr="00425B3C" w:rsidRDefault="004E0843" w:rsidP="00425B3C">
      <w:pPr>
        <w:pStyle w:val="ListParagraph"/>
        <w:spacing w:after="0" w:line="480" w:lineRule="auto"/>
        <w:ind w:left="2070" w:hanging="36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a.</w:t>
      </w:r>
      <w:r w:rsidR="00425B3C">
        <w:rPr>
          <w:rFonts w:ascii="Book Antiqua" w:hAnsi="Book Antiqua" w:cs="Times New Roman"/>
          <w:color w:val="000000"/>
          <w:sz w:val="24"/>
          <w:szCs w:val="24"/>
          <w:lang w:val="es-PR"/>
        </w:rPr>
        <w:tab/>
      </w:r>
      <w:r w:rsidRPr="00425B3C">
        <w:rPr>
          <w:rFonts w:ascii="Book Antiqua" w:hAnsi="Book Antiqua" w:cs="Times New Roman"/>
          <w:color w:val="000000"/>
          <w:sz w:val="24"/>
          <w:szCs w:val="24"/>
          <w:lang w:val="es-PR"/>
        </w:rPr>
        <w:t xml:space="preserve"> </w:t>
      </w:r>
      <w:proofErr w:type="gramStart"/>
      <w:r w:rsidR="00A37C3B" w:rsidRPr="00425B3C">
        <w:rPr>
          <w:rFonts w:ascii="Book Antiqua" w:hAnsi="Book Antiqua" w:cs="Times New Roman"/>
          <w:color w:val="000000"/>
          <w:sz w:val="24"/>
          <w:szCs w:val="24"/>
          <w:lang w:val="es-PR"/>
        </w:rPr>
        <w:t>Consejero</w:t>
      </w:r>
      <w:proofErr w:type="gramEnd"/>
      <w:r w:rsidR="00A37C3B" w:rsidRPr="00425B3C">
        <w:rPr>
          <w:rFonts w:ascii="Book Antiqua" w:hAnsi="Book Antiqua" w:cs="Times New Roman"/>
          <w:color w:val="000000"/>
          <w:sz w:val="24"/>
          <w:szCs w:val="24"/>
          <w:lang w:val="es-PR"/>
        </w:rPr>
        <w:t xml:space="preserve">(a) Profesional.  Persona licenciada por la Junta Examinadora de </w:t>
      </w:r>
      <w:proofErr w:type="gramStart"/>
      <w:r w:rsidR="00A37C3B" w:rsidRPr="00425B3C">
        <w:rPr>
          <w:rFonts w:ascii="Book Antiqua" w:hAnsi="Book Antiqua" w:cs="Times New Roman"/>
          <w:color w:val="000000"/>
          <w:sz w:val="24"/>
          <w:szCs w:val="24"/>
          <w:lang w:val="es-PR"/>
        </w:rPr>
        <w:t>Consejeros</w:t>
      </w:r>
      <w:proofErr w:type="gramEnd"/>
      <w:r w:rsidR="00A37C3B" w:rsidRPr="00425B3C">
        <w:rPr>
          <w:rFonts w:ascii="Book Antiqua" w:hAnsi="Book Antiqua" w:cs="Times New Roman"/>
          <w:color w:val="000000"/>
          <w:sz w:val="24"/>
          <w:szCs w:val="24"/>
          <w:lang w:val="es-PR"/>
        </w:rPr>
        <w:t xml:space="preserve"> Profesionales, conforme a la Ley 147 de 9 de agosto de 2002, según enmendada, conocida como “Ley para Reglamentar la Práctica de Consejeros Profesionales en el Estado Libre Asociado de Puerto Rico”.</w:t>
      </w:r>
    </w:p>
    <w:p w14:paraId="40E62D91" w14:textId="1E2A16EE" w:rsidR="00301C0F" w:rsidRPr="00425B3C" w:rsidRDefault="004E0843" w:rsidP="00425B3C">
      <w:pPr>
        <w:pStyle w:val="ListParagraph"/>
        <w:spacing w:after="0" w:line="480" w:lineRule="auto"/>
        <w:ind w:left="2070" w:hanging="36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lastRenderedPageBreak/>
        <w:t xml:space="preserve">b. </w:t>
      </w:r>
      <w:proofErr w:type="gramStart"/>
      <w:r w:rsidR="00301C0F" w:rsidRPr="00425B3C">
        <w:rPr>
          <w:rFonts w:ascii="Book Antiqua" w:hAnsi="Book Antiqua" w:cs="Times New Roman"/>
          <w:color w:val="000000"/>
          <w:sz w:val="24"/>
          <w:szCs w:val="24"/>
          <w:lang w:val="es-PR"/>
        </w:rPr>
        <w:t>Consejero</w:t>
      </w:r>
      <w:proofErr w:type="gramEnd"/>
      <w:r w:rsidR="005C0C49" w:rsidRPr="00425B3C">
        <w:rPr>
          <w:rFonts w:ascii="Book Antiqua" w:hAnsi="Book Antiqua" w:cs="Times New Roman"/>
          <w:color w:val="000000"/>
          <w:sz w:val="24"/>
          <w:szCs w:val="24"/>
          <w:lang w:val="es-PR"/>
        </w:rPr>
        <w:t>(a)</w:t>
      </w:r>
      <w:r w:rsidR="00301C0F" w:rsidRPr="00425B3C">
        <w:rPr>
          <w:rFonts w:ascii="Book Antiqua" w:hAnsi="Book Antiqua" w:cs="Times New Roman"/>
          <w:color w:val="000000"/>
          <w:sz w:val="24"/>
          <w:szCs w:val="24"/>
          <w:lang w:val="es-PR"/>
        </w:rPr>
        <w:t xml:space="preserve"> en Rehabilitación.  </w:t>
      </w:r>
      <w:r w:rsidR="00664A64" w:rsidRPr="00425B3C">
        <w:rPr>
          <w:rFonts w:ascii="Book Antiqua" w:hAnsi="Book Antiqua" w:cs="Times New Roman"/>
          <w:color w:val="000000"/>
          <w:sz w:val="24"/>
          <w:szCs w:val="24"/>
          <w:lang w:val="es-PR"/>
        </w:rPr>
        <w:t>Persona</w:t>
      </w:r>
      <w:r w:rsidR="00301C0F" w:rsidRPr="00425B3C">
        <w:rPr>
          <w:rFonts w:ascii="Book Antiqua" w:hAnsi="Book Antiqua" w:cs="Times New Roman"/>
          <w:color w:val="000000"/>
          <w:sz w:val="24"/>
          <w:szCs w:val="24"/>
          <w:lang w:val="es-PR"/>
        </w:rPr>
        <w:t xml:space="preserve"> licenciad</w:t>
      </w:r>
      <w:r w:rsidR="00664A64" w:rsidRPr="00425B3C">
        <w:rPr>
          <w:rFonts w:ascii="Book Antiqua" w:hAnsi="Book Antiqua" w:cs="Times New Roman"/>
          <w:color w:val="000000"/>
          <w:sz w:val="24"/>
          <w:szCs w:val="24"/>
          <w:lang w:val="es-PR"/>
        </w:rPr>
        <w:t>a</w:t>
      </w:r>
      <w:r w:rsidR="00301C0F" w:rsidRPr="00425B3C">
        <w:rPr>
          <w:rFonts w:ascii="Book Antiqua" w:hAnsi="Book Antiqua" w:cs="Times New Roman"/>
          <w:color w:val="000000"/>
          <w:sz w:val="24"/>
          <w:szCs w:val="24"/>
          <w:lang w:val="es-PR"/>
        </w:rPr>
        <w:t xml:space="preserve"> por la Junta Examinadora de </w:t>
      </w:r>
      <w:proofErr w:type="gramStart"/>
      <w:r w:rsidR="00301C0F" w:rsidRPr="00425B3C">
        <w:rPr>
          <w:rFonts w:ascii="Book Antiqua" w:hAnsi="Book Antiqua" w:cs="Times New Roman"/>
          <w:color w:val="000000"/>
          <w:sz w:val="24"/>
          <w:szCs w:val="24"/>
          <w:lang w:val="es-PR"/>
        </w:rPr>
        <w:t>Consejero</w:t>
      </w:r>
      <w:r w:rsidR="00664A64" w:rsidRPr="00425B3C">
        <w:rPr>
          <w:rFonts w:ascii="Book Antiqua" w:hAnsi="Book Antiqua" w:cs="Times New Roman"/>
          <w:color w:val="000000"/>
          <w:sz w:val="24"/>
          <w:szCs w:val="24"/>
          <w:lang w:val="es-PR"/>
        </w:rPr>
        <w:t>s</w:t>
      </w:r>
      <w:proofErr w:type="gramEnd"/>
      <w:r w:rsidR="00301C0F" w:rsidRPr="00425B3C">
        <w:rPr>
          <w:rFonts w:ascii="Book Antiqua" w:hAnsi="Book Antiqua" w:cs="Times New Roman"/>
          <w:color w:val="000000"/>
          <w:sz w:val="24"/>
          <w:szCs w:val="24"/>
          <w:lang w:val="es-PR"/>
        </w:rPr>
        <w:t xml:space="preserve"> en Rehabilitación</w:t>
      </w:r>
      <w:r w:rsidR="005C0C49" w:rsidRPr="00425B3C">
        <w:rPr>
          <w:rFonts w:ascii="Book Antiqua" w:hAnsi="Book Antiqua" w:cs="Times New Roman"/>
          <w:color w:val="000000"/>
          <w:sz w:val="24"/>
          <w:szCs w:val="24"/>
          <w:lang w:val="es-PR"/>
        </w:rPr>
        <w:t>,</w:t>
      </w:r>
      <w:r w:rsidR="00301C0F" w:rsidRPr="00425B3C">
        <w:rPr>
          <w:rFonts w:ascii="Book Antiqua" w:hAnsi="Book Antiqua" w:cs="Times New Roman"/>
          <w:color w:val="000000"/>
          <w:sz w:val="24"/>
          <w:szCs w:val="24"/>
          <w:lang w:val="es-PR"/>
        </w:rPr>
        <w:t xml:space="preserve"> conforme a la Ley 58 del 27 de mayo de 1976, según enmendada, conocida como “Ley para Reglamentar la Profesión de Consejería en Rehabilitación en Puerto Rico”</w:t>
      </w:r>
      <w:r w:rsidR="00664A64" w:rsidRPr="00425B3C">
        <w:rPr>
          <w:rFonts w:ascii="Book Antiqua" w:hAnsi="Book Antiqua" w:cs="Times New Roman"/>
          <w:color w:val="000000"/>
          <w:sz w:val="24"/>
          <w:szCs w:val="24"/>
          <w:lang w:val="es-PR"/>
        </w:rPr>
        <w:t>.</w:t>
      </w:r>
    </w:p>
    <w:p w14:paraId="10C9C2D8" w14:textId="7F39CAC9" w:rsidR="00301C0F" w:rsidRPr="00425B3C" w:rsidRDefault="004E0843" w:rsidP="00425B3C">
      <w:pPr>
        <w:pStyle w:val="ListParagraph"/>
        <w:spacing w:after="0" w:line="480" w:lineRule="auto"/>
        <w:ind w:left="2070" w:hanging="36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c.</w:t>
      </w:r>
      <w:r w:rsidR="00F91C36" w:rsidRPr="00425B3C">
        <w:rPr>
          <w:rFonts w:ascii="Book Antiqua" w:hAnsi="Book Antiqua" w:cs="Times New Roman"/>
          <w:color w:val="000000"/>
          <w:sz w:val="24"/>
          <w:szCs w:val="24"/>
          <w:lang w:val="es-PR"/>
        </w:rPr>
        <w:t xml:space="preserve"> </w:t>
      </w:r>
      <w:r w:rsidR="005C0C49" w:rsidRPr="00425B3C">
        <w:rPr>
          <w:rFonts w:ascii="Book Antiqua" w:hAnsi="Book Antiqua" w:cs="Times New Roman"/>
          <w:color w:val="000000"/>
          <w:sz w:val="24"/>
          <w:szCs w:val="24"/>
          <w:lang w:val="es-PR"/>
        </w:rPr>
        <w:t>Psicólogo(a). Persona licenciada por la Junta Examinadora de Psicólogos, conforme a la Ley 96 de 4 de junio de 1983, según enmendada, conocida como “Ley para Reglamentar el Ejercicio de la Profesión de la Psicología en Puerto Rico”.</w:t>
      </w:r>
    </w:p>
    <w:p w14:paraId="1D6E4E6B" w14:textId="46EE8049" w:rsidR="00D55DD3" w:rsidRPr="00425B3C" w:rsidRDefault="00F91C36" w:rsidP="00425B3C">
      <w:pPr>
        <w:pStyle w:val="ListParagraph"/>
        <w:spacing w:after="0" w:line="480" w:lineRule="auto"/>
        <w:ind w:left="2070" w:hanging="36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d. </w:t>
      </w:r>
      <w:r w:rsidR="00425B3C">
        <w:rPr>
          <w:rFonts w:ascii="Book Antiqua" w:hAnsi="Book Antiqua" w:cs="Times New Roman"/>
          <w:color w:val="000000"/>
          <w:sz w:val="24"/>
          <w:szCs w:val="24"/>
          <w:lang w:val="es-PR"/>
        </w:rPr>
        <w:tab/>
      </w:r>
      <w:r w:rsidR="00012012" w:rsidRPr="00425B3C">
        <w:rPr>
          <w:rFonts w:ascii="Book Antiqua" w:hAnsi="Book Antiqua" w:cs="Times New Roman"/>
          <w:color w:val="000000"/>
          <w:sz w:val="24"/>
          <w:szCs w:val="24"/>
          <w:lang w:val="es-PR"/>
        </w:rPr>
        <w:t xml:space="preserve">Trabajador(a) </w:t>
      </w:r>
      <w:r w:rsidR="00FB20BC" w:rsidRPr="00425B3C">
        <w:rPr>
          <w:rFonts w:ascii="Book Antiqua" w:hAnsi="Book Antiqua" w:cs="Times New Roman"/>
          <w:color w:val="000000"/>
          <w:sz w:val="24"/>
          <w:szCs w:val="24"/>
          <w:lang w:val="es-PR"/>
        </w:rPr>
        <w:t>S</w:t>
      </w:r>
      <w:r w:rsidR="00012012" w:rsidRPr="00425B3C">
        <w:rPr>
          <w:rFonts w:ascii="Book Antiqua" w:hAnsi="Book Antiqua" w:cs="Times New Roman"/>
          <w:color w:val="000000"/>
          <w:sz w:val="24"/>
          <w:szCs w:val="24"/>
          <w:lang w:val="es-PR"/>
        </w:rPr>
        <w:t xml:space="preserve">ocial.  Persona licenciada por la Junta Examinadora de </w:t>
      </w:r>
      <w:r w:rsidR="00FB20BC" w:rsidRPr="00425B3C">
        <w:rPr>
          <w:rFonts w:ascii="Book Antiqua" w:hAnsi="Book Antiqua" w:cs="Times New Roman"/>
          <w:color w:val="000000"/>
          <w:sz w:val="24"/>
          <w:szCs w:val="24"/>
          <w:lang w:val="es-PR"/>
        </w:rPr>
        <w:t xml:space="preserve">Profesionales del </w:t>
      </w:r>
      <w:r w:rsidR="00012012" w:rsidRPr="00425B3C">
        <w:rPr>
          <w:rFonts w:ascii="Book Antiqua" w:hAnsi="Book Antiqua" w:cs="Times New Roman"/>
          <w:color w:val="000000"/>
          <w:sz w:val="24"/>
          <w:szCs w:val="24"/>
          <w:lang w:val="es-PR"/>
        </w:rPr>
        <w:t>Trabajo Social, conforme a la Ley 171 de 11 de mayo de 1940, según enmendada</w:t>
      </w:r>
      <w:r w:rsidR="00FB20BC" w:rsidRPr="00425B3C">
        <w:rPr>
          <w:rFonts w:ascii="Book Antiqua" w:hAnsi="Book Antiqua" w:cs="Times New Roman"/>
          <w:color w:val="000000"/>
          <w:sz w:val="24"/>
          <w:szCs w:val="24"/>
          <w:lang w:val="es-PR"/>
        </w:rPr>
        <w:t>, conocida como “Ley del Colegio de Profesionales del Trabajo Social de Puerto Rico</w:t>
      </w:r>
      <w:r w:rsidR="005144D1" w:rsidRPr="00425B3C">
        <w:rPr>
          <w:rFonts w:ascii="Book Antiqua" w:hAnsi="Book Antiqua" w:cs="Times New Roman"/>
          <w:color w:val="000000"/>
          <w:sz w:val="24"/>
          <w:szCs w:val="24"/>
          <w:lang w:val="es-PR"/>
        </w:rPr>
        <w:t xml:space="preserve"> y </w:t>
      </w:r>
      <w:r w:rsidR="001E52AF" w:rsidRPr="00425B3C">
        <w:rPr>
          <w:rFonts w:ascii="Book Antiqua" w:hAnsi="Book Antiqua" w:cs="Times New Roman"/>
          <w:color w:val="000000"/>
          <w:sz w:val="24"/>
          <w:szCs w:val="24"/>
          <w:lang w:val="es-PR"/>
        </w:rPr>
        <w:t>de</w:t>
      </w:r>
      <w:r w:rsidR="005144D1" w:rsidRPr="00425B3C">
        <w:rPr>
          <w:rFonts w:ascii="Book Antiqua" w:hAnsi="Book Antiqua" w:cs="Times New Roman"/>
          <w:color w:val="000000"/>
          <w:sz w:val="24"/>
          <w:szCs w:val="24"/>
          <w:lang w:val="es-PR"/>
        </w:rPr>
        <w:t xml:space="preserve"> la Junta Examinadora de Profesionales de Trabajo </w:t>
      </w:r>
      <w:r w:rsidR="0004671D" w:rsidRPr="00425B3C">
        <w:rPr>
          <w:rFonts w:ascii="Book Antiqua" w:hAnsi="Book Antiqua" w:cs="Times New Roman"/>
          <w:color w:val="000000"/>
          <w:sz w:val="24"/>
          <w:szCs w:val="24"/>
          <w:lang w:val="es-PR"/>
        </w:rPr>
        <w:t>S</w:t>
      </w:r>
      <w:r w:rsidR="005144D1" w:rsidRPr="00425B3C">
        <w:rPr>
          <w:rFonts w:ascii="Book Antiqua" w:hAnsi="Book Antiqua" w:cs="Times New Roman"/>
          <w:color w:val="000000"/>
          <w:sz w:val="24"/>
          <w:szCs w:val="24"/>
          <w:lang w:val="es-PR"/>
        </w:rPr>
        <w:t>ocial de Puerto Rico</w:t>
      </w:r>
      <w:r w:rsidR="00FB20BC" w:rsidRPr="00425B3C">
        <w:rPr>
          <w:rFonts w:ascii="Book Antiqua" w:hAnsi="Book Antiqua" w:cs="Times New Roman"/>
          <w:color w:val="000000"/>
          <w:sz w:val="24"/>
          <w:szCs w:val="24"/>
          <w:lang w:val="es-ES"/>
        </w:rPr>
        <w:t>”</w:t>
      </w:r>
      <w:r w:rsidR="00B34E1A" w:rsidRPr="00425B3C">
        <w:rPr>
          <w:rFonts w:ascii="Book Antiqua" w:hAnsi="Book Antiqua" w:cs="Times New Roman"/>
          <w:color w:val="000000"/>
          <w:sz w:val="24"/>
          <w:szCs w:val="24"/>
          <w:lang w:val="es-PR"/>
        </w:rPr>
        <w:t xml:space="preserve">; </w:t>
      </w:r>
    </w:p>
    <w:p w14:paraId="7EF9AFD0" w14:textId="7F180195" w:rsidR="00B34E1A" w:rsidRPr="00425B3C" w:rsidRDefault="00D55DD3" w:rsidP="00825990">
      <w:pPr>
        <w:pStyle w:val="ListParagraph"/>
        <w:numPr>
          <w:ilvl w:val="2"/>
          <w:numId w:val="11"/>
        </w:numPr>
        <w:spacing w:after="0" w:line="480" w:lineRule="auto"/>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Otra profesión de la salud reconocida en la </w:t>
      </w:r>
      <w:bookmarkStart w:id="31" w:name="_Hlk141724278"/>
      <w:r w:rsidRPr="00425B3C">
        <w:rPr>
          <w:rFonts w:ascii="Book Antiqua" w:hAnsi="Book Antiqua" w:cs="Times New Roman"/>
          <w:color w:val="000000"/>
          <w:sz w:val="24"/>
          <w:szCs w:val="24"/>
          <w:lang w:val="es-ES_tradnl"/>
        </w:rPr>
        <w:t xml:space="preserve">Ley </w:t>
      </w:r>
      <w:r w:rsidR="00DF04A5" w:rsidRPr="00425B3C">
        <w:rPr>
          <w:rFonts w:ascii="Book Antiqua" w:hAnsi="Book Antiqua" w:cs="Times New Roman"/>
          <w:color w:val="000000"/>
          <w:sz w:val="24"/>
          <w:szCs w:val="24"/>
          <w:lang w:val="es-ES_tradnl"/>
        </w:rPr>
        <w:t>d</w:t>
      </w:r>
      <w:r w:rsidRPr="00425B3C">
        <w:rPr>
          <w:rFonts w:ascii="Book Antiqua" w:hAnsi="Book Antiqua" w:cs="Times New Roman"/>
          <w:color w:val="000000"/>
          <w:sz w:val="24"/>
          <w:szCs w:val="24"/>
          <w:lang w:val="es-ES_tradnl"/>
        </w:rPr>
        <w:t>e Salud Mental</w:t>
      </w:r>
      <w:bookmarkEnd w:id="31"/>
      <w:r w:rsidR="00825990" w:rsidRPr="00425B3C">
        <w:rPr>
          <w:rFonts w:ascii="Book Antiqua" w:hAnsi="Book Antiqua" w:cs="Times New Roman"/>
          <w:color w:val="000000"/>
          <w:sz w:val="24"/>
          <w:szCs w:val="24"/>
          <w:lang w:val="es-ES_tradnl"/>
        </w:rPr>
        <w:t>;</w:t>
      </w:r>
      <w:r w:rsidR="002F4CE8" w:rsidRPr="00425B3C">
        <w:rPr>
          <w:rFonts w:ascii="Book Antiqua" w:hAnsi="Book Antiqua" w:cs="Times New Roman"/>
          <w:color w:val="000000"/>
          <w:sz w:val="24"/>
          <w:szCs w:val="24"/>
          <w:lang w:val="es-ES_tradnl"/>
        </w:rPr>
        <w:t xml:space="preserve"> exc</w:t>
      </w:r>
      <w:r w:rsidR="00A77881" w:rsidRPr="00425B3C">
        <w:rPr>
          <w:rFonts w:ascii="Book Antiqua" w:hAnsi="Book Antiqua" w:cs="Times New Roman"/>
          <w:color w:val="000000"/>
          <w:sz w:val="24"/>
          <w:szCs w:val="24"/>
          <w:lang w:val="es-ES_tradnl"/>
        </w:rPr>
        <w:t xml:space="preserve">epto los psiquiatras, los cuales son profesionales de la salud </w:t>
      </w:r>
      <w:r w:rsidR="00A77881" w:rsidRPr="00425B3C">
        <w:rPr>
          <w:rFonts w:ascii="Book Antiqua" w:hAnsi="Book Antiqua" w:cs="Times New Roman"/>
          <w:color w:val="000000"/>
          <w:sz w:val="24"/>
          <w:szCs w:val="24"/>
          <w:lang w:val="es-PR"/>
        </w:rPr>
        <w:t xml:space="preserve">licenciados por la Junta de Licenciamiento y Disciplina Médica, conforme a la Ley 139 de 1 de agosto de 2008, según enmendada, conocida como “Ley de la Junta de Licenciamiento y Disciplina Médica” y autorizado a ejercer la medicina.  Estos profesionales cumplirán con las disposiciones de la Ley 168-2018, según enmendada, conocida como Ley para el uso de la Telemedicina y </w:t>
      </w:r>
      <w:r w:rsidR="00A77881" w:rsidRPr="00425B3C">
        <w:rPr>
          <w:rFonts w:ascii="Book Antiqua" w:hAnsi="Book Antiqua" w:cs="Times New Roman"/>
          <w:color w:val="000000"/>
          <w:sz w:val="24"/>
          <w:szCs w:val="24"/>
          <w:lang w:val="es-PR"/>
        </w:rPr>
        <w:lastRenderedPageBreak/>
        <w:t xml:space="preserve">Telesalud en Puerto Rico, según enmendada, y </w:t>
      </w:r>
      <w:r w:rsidR="00825990" w:rsidRPr="00425B3C">
        <w:rPr>
          <w:rFonts w:ascii="Book Antiqua" w:hAnsi="Book Antiqua" w:cs="Times New Roman"/>
          <w:color w:val="000000"/>
          <w:sz w:val="24"/>
          <w:szCs w:val="24"/>
          <w:lang w:val="es-PR"/>
        </w:rPr>
        <w:t>no le serán de aplicación las disposiciones de esta Ley</w:t>
      </w:r>
      <w:r w:rsidRPr="00425B3C">
        <w:rPr>
          <w:rFonts w:ascii="Book Antiqua" w:hAnsi="Book Antiqua" w:cs="Times New Roman"/>
          <w:color w:val="000000"/>
          <w:sz w:val="24"/>
          <w:szCs w:val="24"/>
          <w:lang w:val="es-ES_tradnl"/>
        </w:rPr>
        <w:t>;</w:t>
      </w:r>
      <w:r w:rsidRPr="00425B3C">
        <w:rPr>
          <w:rFonts w:ascii="Book Antiqua" w:hAnsi="Book Antiqua" w:cs="Times New Roman"/>
          <w:color w:val="000000"/>
          <w:sz w:val="24"/>
          <w:szCs w:val="24"/>
          <w:lang w:val="es-PR"/>
        </w:rPr>
        <w:t xml:space="preserve"> </w:t>
      </w:r>
      <w:r w:rsidR="00B34E1A" w:rsidRPr="00425B3C">
        <w:rPr>
          <w:rFonts w:ascii="Book Antiqua" w:hAnsi="Book Antiqua" w:cs="Times New Roman"/>
          <w:color w:val="000000"/>
          <w:sz w:val="24"/>
          <w:szCs w:val="24"/>
          <w:lang w:val="es-PR"/>
        </w:rPr>
        <w:t xml:space="preserve">o </w:t>
      </w:r>
    </w:p>
    <w:p w14:paraId="5F5B8258" w14:textId="77777777" w:rsidR="00C64561" w:rsidRDefault="00D526CA" w:rsidP="00E74E9D">
      <w:pPr>
        <w:pStyle w:val="ListParagraph"/>
        <w:numPr>
          <w:ilvl w:val="2"/>
          <w:numId w:val="11"/>
        </w:numPr>
        <w:spacing w:after="0" w:line="480" w:lineRule="auto"/>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Por </w:t>
      </w:r>
      <w:r w:rsidR="00EC5AB4" w:rsidRPr="00425B3C">
        <w:rPr>
          <w:rFonts w:ascii="Book Antiqua" w:hAnsi="Book Antiqua" w:cs="Times New Roman"/>
          <w:color w:val="000000"/>
          <w:sz w:val="24"/>
          <w:szCs w:val="24"/>
          <w:lang w:val="es-PR"/>
        </w:rPr>
        <w:t>otr</w:t>
      </w:r>
      <w:r w:rsidR="00AE6CD5" w:rsidRPr="00425B3C">
        <w:rPr>
          <w:rFonts w:ascii="Book Antiqua" w:hAnsi="Book Antiqua" w:cs="Times New Roman"/>
          <w:color w:val="000000"/>
          <w:sz w:val="24"/>
          <w:szCs w:val="24"/>
          <w:lang w:val="es-PR"/>
        </w:rPr>
        <w:t>o</w:t>
      </w:r>
      <w:r w:rsidR="00EC5AB4" w:rsidRPr="00425B3C">
        <w:rPr>
          <w:rFonts w:ascii="Book Antiqua" w:hAnsi="Book Antiqua" w:cs="Times New Roman"/>
          <w:color w:val="000000"/>
          <w:sz w:val="24"/>
          <w:szCs w:val="24"/>
          <w:lang w:val="es-PR"/>
        </w:rPr>
        <w:t xml:space="preserve"> m</w:t>
      </w:r>
      <w:r w:rsidR="00AE6CD5" w:rsidRPr="00425B3C">
        <w:rPr>
          <w:rFonts w:ascii="Book Antiqua" w:hAnsi="Book Antiqua" w:cs="Times New Roman"/>
          <w:color w:val="000000"/>
          <w:sz w:val="24"/>
          <w:szCs w:val="24"/>
          <w:lang w:val="es-PR"/>
        </w:rPr>
        <w:t>odo</w:t>
      </w:r>
      <w:r w:rsidR="00EC5AB4" w:rsidRPr="00425B3C">
        <w:rPr>
          <w:rFonts w:ascii="Book Antiqua" w:hAnsi="Book Antiqua" w:cs="Times New Roman"/>
          <w:color w:val="000000"/>
          <w:sz w:val="24"/>
          <w:szCs w:val="24"/>
          <w:lang w:val="es-PR"/>
        </w:rPr>
        <w:t xml:space="preserve"> autorizado por la</w:t>
      </w:r>
      <w:r w:rsidRPr="00425B3C">
        <w:rPr>
          <w:rFonts w:ascii="Book Antiqua" w:hAnsi="Book Antiqua" w:cs="Times New Roman"/>
          <w:color w:val="000000"/>
          <w:sz w:val="24"/>
          <w:szCs w:val="24"/>
          <w:lang w:val="es-PR"/>
        </w:rPr>
        <w:t>s</w:t>
      </w:r>
      <w:r w:rsidR="00EC5AB4" w:rsidRPr="00425B3C">
        <w:rPr>
          <w:rFonts w:ascii="Book Antiqua" w:hAnsi="Book Antiqua" w:cs="Times New Roman"/>
          <w:color w:val="000000"/>
          <w:sz w:val="24"/>
          <w:szCs w:val="24"/>
          <w:lang w:val="es-PR"/>
        </w:rPr>
        <w:t xml:space="preserve"> ley</w:t>
      </w:r>
      <w:r w:rsidRPr="00425B3C">
        <w:rPr>
          <w:rFonts w:ascii="Book Antiqua" w:hAnsi="Book Antiqua" w:cs="Times New Roman"/>
          <w:color w:val="000000"/>
          <w:sz w:val="24"/>
          <w:szCs w:val="24"/>
          <w:lang w:val="es-PR"/>
        </w:rPr>
        <w:t>es</w:t>
      </w:r>
      <w:r w:rsidR="00EC5AB4"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de Puerto Rico</w:t>
      </w:r>
      <w:r w:rsidR="00EC5AB4" w:rsidRPr="00425B3C">
        <w:rPr>
          <w:rFonts w:ascii="Book Antiqua" w:hAnsi="Book Antiqua" w:cs="Times New Roman"/>
          <w:color w:val="000000"/>
          <w:sz w:val="24"/>
          <w:szCs w:val="24"/>
          <w:lang w:val="es-PR"/>
        </w:rPr>
        <w:t xml:space="preserve">, </w:t>
      </w:r>
      <w:r w:rsidR="00991B0F" w:rsidRPr="00425B3C">
        <w:rPr>
          <w:rFonts w:ascii="Book Antiqua" w:hAnsi="Book Antiqua" w:cs="Times New Roman"/>
          <w:color w:val="000000"/>
          <w:sz w:val="24"/>
          <w:szCs w:val="24"/>
          <w:lang w:val="es-PR"/>
        </w:rPr>
        <w:t xml:space="preserve">incluso a través de un pacto </w:t>
      </w:r>
      <w:proofErr w:type="spellStart"/>
      <w:r w:rsidR="00991B0F" w:rsidRPr="00425B3C">
        <w:rPr>
          <w:rFonts w:ascii="Book Antiqua" w:hAnsi="Book Antiqua" w:cs="Times New Roman"/>
          <w:color w:val="000000"/>
          <w:sz w:val="24"/>
          <w:szCs w:val="24"/>
          <w:lang w:val="es-PR"/>
        </w:rPr>
        <w:t>multiestatal</w:t>
      </w:r>
      <w:proofErr w:type="spellEnd"/>
      <w:r w:rsidR="00991B0F" w:rsidRPr="00425B3C">
        <w:rPr>
          <w:rFonts w:ascii="Book Antiqua" w:hAnsi="Book Antiqua" w:cs="Times New Roman"/>
          <w:color w:val="000000"/>
          <w:sz w:val="24"/>
          <w:szCs w:val="24"/>
          <w:lang w:val="es-PR"/>
        </w:rPr>
        <w:t xml:space="preserve"> del cual Puerto Rico sea miembro</w:t>
      </w:r>
      <w:r w:rsidR="00C64561">
        <w:rPr>
          <w:rFonts w:ascii="Book Antiqua" w:hAnsi="Book Antiqua" w:cs="Times New Roman"/>
          <w:color w:val="000000"/>
          <w:sz w:val="24"/>
          <w:szCs w:val="24"/>
          <w:lang w:val="es-PR"/>
        </w:rPr>
        <w:t>;</w:t>
      </w:r>
      <w:r w:rsidR="00991B0F" w:rsidRPr="00425B3C">
        <w:rPr>
          <w:rFonts w:ascii="Book Antiqua" w:hAnsi="Book Antiqua" w:cs="Times New Roman"/>
          <w:color w:val="000000"/>
          <w:sz w:val="24"/>
          <w:szCs w:val="24"/>
          <w:lang w:val="es-PR"/>
        </w:rPr>
        <w:t xml:space="preserve"> o</w:t>
      </w:r>
    </w:p>
    <w:p w14:paraId="4BDAA823" w14:textId="06465ED1" w:rsidR="00B34E1A" w:rsidRPr="00425B3C" w:rsidRDefault="00991B0F" w:rsidP="00E74E9D">
      <w:pPr>
        <w:pStyle w:val="ListParagraph"/>
        <w:numPr>
          <w:ilvl w:val="2"/>
          <w:numId w:val="11"/>
        </w:numPr>
        <w:spacing w:after="0" w:line="480" w:lineRule="auto"/>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 </w:t>
      </w:r>
      <w:r w:rsidR="00C64561">
        <w:rPr>
          <w:rFonts w:ascii="Book Antiqua" w:hAnsi="Book Antiqua" w:cs="Times New Roman"/>
          <w:color w:val="000000"/>
          <w:sz w:val="24"/>
          <w:szCs w:val="24"/>
          <w:lang w:val="es-PR"/>
        </w:rPr>
        <w:t>M</w:t>
      </w:r>
      <w:r w:rsidRPr="00425B3C">
        <w:rPr>
          <w:rFonts w:ascii="Book Antiqua" w:hAnsi="Book Antiqua" w:cs="Times New Roman"/>
          <w:color w:val="000000"/>
          <w:sz w:val="24"/>
          <w:szCs w:val="24"/>
          <w:lang w:val="es-PR"/>
        </w:rPr>
        <w:t xml:space="preserve">ediante </w:t>
      </w:r>
      <w:r w:rsidR="00EC5AB4" w:rsidRPr="00425B3C">
        <w:rPr>
          <w:rFonts w:ascii="Book Antiqua" w:hAnsi="Book Antiqua" w:cs="Times New Roman"/>
          <w:color w:val="000000"/>
          <w:sz w:val="24"/>
          <w:szCs w:val="24"/>
          <w:lang w:val="es-PR"/>
        </w:rPr>
        <w:t>el proceso de registro establecido en el</w:t>
      </w:r>
      <w:r w:rsidR="00502C87" w:rsidRPr="00425B3C">
        <w:rPr>
          <w:rFonts w:ascii="Book Antiqua" w:hAnsi="Book Antiqua" w:cs="Times New Roman"/>
          <w:color w:val="000000"/>
          <w:sz w:val="24"/>
          <w:szCs w:val="24"/>
          <w:lang w:val="es-PR"/>
        </w:rPr>
        <w:t xml:space="preserve"> Artículo </w:t>
      </w:r>
      <w:r w:rsidR="006D53B5" w:rsidRPr="00425B3C">
        <w:rPr>
          <w:rFonts w:ascii="Book Antiqua" w:hAnsi="Book Antiqua" w:cs="Times New Roman"/>
          <w:color w:val="000000"/>
          <w:sz w:val="24"/>
          <w:szCs w:val="24"/>
          <w:lang w:val="es-PR"/>
        </w:rPr>
        <w:t>11</w:t>
      </w:r>
      <w:r w:rsidR="00EC5AB4" w:rsidRPr="00425B3C">
        <w:rPr>
          <w:rFonts w:ascii="Book Antiqua" w:hAnsi="Book Antiqua" w:cs="Times New Roman"/>
          <w:color w:val="000000"/>
          <w:sz w:val="24"/>
          <w:szCs w:val="24"/>
          <w:lang w:val="es-PR"/>
        </w:rPr>
        <w:t xml:space="preserve">, para proporcionar </w:t>
      </w:r>
      <w:r w:rsidR="00D526CA" w:rsidRPr="00425B3C">
        <w:rPr>
          <w:rFonts w:ascii="Book Antiqua" w:hAnsi="Book Antiqua" w:cs="Times New Roman"/>
          <w:color w:val="000000"/>
          <w:sz w:val="24"/>
          <w:szCs w:val="24"/>
          <w:lang w:val="es-PR"/>
        </w:rPr>
        <w:t xml:space="preserve">servicios de </w:t>
      </w:r>
      <w:r w:rsidR="00502C87" w:rsidRPr="00425B3C">
        <w:rPr>
          <w:rFonts w:ascii="Book Antiqua" w:hAnsi="Book Antiqua" w:cs="Times New Roman"/>
          <w:color w:val="000000"/>
          <w:sz w:val="24"/>
          <w:szCs w:val="24"/>
          <w:lang w:val="es-PR"/>
        </w:rPr>
        <w:t>t</w:t>
      </w:r>
      <w:proofErr w:type="spellStart"/>
      <w:r w:rsidR="00D526CA" w:rsidRPr="00425B3C">
        <w:rPr>
          <w:rFonts w:ascii="Book Antiqua" w:hAnsi="Book Antiqua" w:cs="Times New Roman"/>
          <w:color w:val="000000"/>
          <w:sz w:val="24"/>
          <w:szCs w:val="24"/>
          <w:lang w:val="es-ES_tradnl"/>
        </w:rPr>
        <w:t>elesalud</w:t>
      </w:r>
      <w:proofErr w:type="spellEnd"/>
      <w:r w:rsidR="00D526CA" w:rsidRPr="00425B3C">
        <w:rPr>
          <w:rFonts w:ascii="Book Antiqua" w:hAnsi="Book Antiqua" w:cs="Times New Roman"/>
          <w:color w:val="000000"/>
          <w:sz w:val="24"/>
          <w:szCs w:val="24"/>
          <w:lang w:val="es-ES_tradnl"/>
        </w:rPr>
        <w:t xml:space="preserve"> </w:t>
      </w:r>
      <w:r w:rsidR="00502C87" w:rsidRPr="00425B3C">
        <w:rPr>
          <w:rFonts w:ascii="Book Antiqua" w:hAnsi="Book Antiqua" w:cs="Times New Roman"/>
          <w:color w:val="000000"/>
          <w:sz w:val="24"/>
          <w:szCs w:val="24"/>
          <w:lang w:val="es-ES_tradnl"/>
        </w:rPr>
        <w:t>m</w:t>
      </w:r>
      <w:r w:rsidR="00D526CA" w:rsidRPr="00425B3C">
        <w:rPr>
          <w:rFonts w:ascii="Book Antiqua" w:hAnsi="Book Antiqua" w:cs="Times New Roman"/>
          <w:color w:val="000000"/>
          <w:sz w:val="24"/>
          <w:szCs w:val="24"/>
          <w:lang w:val="es-ES_tradnl"/>
        </w:rPr>
        <w:t>ental</w:t>
      </w:r>
      <w:r w:rsidR="00292E95" w:rsidRPr="00425B3C">
        <w:rPr>
          <w:rFonts w:ascii="Book Antiqua" w:hAnsi="Book Antiqua" w:cs="Times New Roman"/>
          <w:color w:val="000000"/>
          <w:sz w:val="24"/>
          <w:szCs w:val="24"/>
          <w:lang w:val="es-ES_tradnl"/>
        </w:rPr>
        <w:t xml:space="preserve"> </w:t>
      </w:r>
      <w:r w:rsidR="00EC5AB4" w:rsidRPr="00425B3C">
        <w:rPr>
          <w:rFonts w:ascii="Book Antiqua" w:hAnsi="Book Antiqua" w:cs="Times New Roman"/>
          <w:color w:val="000000"/>
          <w:sz w:val="24"/>
          <w:szCs w:val="24"/>
          <w:lang w:val="es-PR"/>
        </w:rPr>
        <w:t xml:space="preserve">en </w:t>
      </w:r>
      <w:r w:rsidR="00D526CA" w:rsidRPr="00425B3C">
        <w:rPr>
          <w:rFonts w:ascii="Book Antiqua" w:hAnsi="Book Antiqua" w:cs="Times New Roman"/>
          <w:color w:val="000000"/>
          <w:sz w:val="24"/>
          <w:szCs w:val="24"/>
          <w:lang w:val="es-PR"/>
        </w:rPr>
        <w:t>esta jurisdicción</w:t>
      </w:r>
      <w:r w:rsidR="00C64561">
        <w:rPr>
          <w:rFonts w:ascii="Book Antiqua" w:hAnsi="Book Antiqua" w:cs="Times New Roman"/>
          <w:color w:val="000000"/>
          <w:sz w:val="24"/>
          <w:szCs w:val="24"/>
          <w:lang w:val="es-PR"/>
        </w:rPr>
        <w:t>.</w:t>
      </w:r>
    </w:p>
    <w:p w14:paraId="4220B282" w14:textId="170137CB" w:rsidR="00F74294" w:rsidRPr="00425B3C" w:rsidRDefault="00F74294" w:rsidP="00E74E9D">
      <w:pPr>
        <w:pStyle w:val="ListParagraph"/>
        <w:numPr>
          <w:ilvl w:val="0"/>
          <w:numId w:val="11"/>
        </w:numPr>
        <w:spacing w:after="0" w:line="480" w:lineRule="auto"/>
        <w:ind w:left="1080"/>
        <w:jc w:val="both"/>
        <w:rPr>
          <w:rFonts w:ascii="Book Antiqua" w:hAnsi="Book Antiqua" w:cs="Times New Roman"/>
          <w:color w:val="000000"/>
          <w:sz w:val="24"/>
          <w:szCs w:val="24"/>
          <w:lang w:val="es-PR"/>
        </w:rPr>
      </w:pPr>
      <w:bookmarkStart w:id="32" w:name="_Hlk140505040"/>
      <w:r w:rsidRPr="00425B3C">
        <w:rPr>
          <w:rFonts w:ascii="Book Antiqua" w:hAnsi="Book Antiqua" w:cs="Times New Roman"/>
          <w:color w:val="000000"/>
          <w:sz w:val="24"/>
          <w:szCs w:val="24"/>
          <w:lang w:val="es-PR"/>
        </w:rPr>
        <w:t>Profesional</w:t>
      </w:r>
      <w:r w:rsidR="00022408" w:rsidRPr="00425B3C">
        <w:rPr>
          <w:rFonts w:ascii="Book Antiqua" w:hAnsi="Book Antiqua" w:cs="Times New Roman"/>
          <w:color w:val="000000"/>
          <w:sz w:val="24"/>
          <w:szCs w:val="24"/>
          <w:lang w:val="es-PR"/>
        </w:rPr>
        <w:t xml:space="preserve"> de la salud</w:t>
      </w:r>
      <w:r w:rsidRPr="00425B3C">
        <w:rPr>
          <w:rFonts w:ascii="Book Antiqua" w:hAnsi="Book Antiqua" w:cs="Times New Roman"/>
          <w:color w:val="000000"/>
          <w:sz w:val="24"/>
          <w:szCs w:val="24"/>
          <w:lang w:val="es-PR"/>
        </w:rPr>
        <w:t xml:space="preserve"> no residente</w:t>
      </w:r>
      <w:bookmarkEnd w:id="32"/>
      <w:r w:rsidR="00F763F9"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persona</w:t>
      </w:r>
      <w:r w:rsidR="00423A36" w:rsidRPr="00425B3C">
        <w:rPr>
          <w:rFonts w:ascii="Book Antiqua" w:hAnsi="Book Antiqua" w:cs="Times New Roman"/>
          <w:sz w:val="24"/>
          <w:szCs w:val="24"/>
          <w:lang w:val="es-PR"/>
        </w:rPr>
        <w:t xml:space="preserve"> </w:t>
      </w:r>
      <w:r w:rsidR="00423A36" w:rsidRPr="00425B3C">
        <w:rPr>
          <w:rFonts w:ascii="Book Antiqua" w:hAnsi="Book Antiqua" w:cs="Times New Roman"/>
          <w:color w:val="000000"/>
          <w:sz w:val="24"/>
          <w:szCs w:val="24"/>
          <w:lang w:val="es-PR"/>
        </w:rPr>
        <w:t>no residente en Puerto Rico</w:t>
      </w:r>
      <w:r w:rsidRPr="00425B3C">
        <w:rPr>
          <w:rFonts w:ascii="Book Antiqua" w:hAnsi="Book Antiqua" w:cs="Times New Roman"/>
          <w:color w:val="000000"/>
          <w:sz w:val="24"/>
          <w:szCs w:val="24"/>
          <w:lang w:val="es-PR"/>
        </w:rPr>
        <w:t xml:space="preserve"> licenciada, certificada o autorizada por la ley de otro estado</w:t>
      </w:r>
      <w:r w:rsidR="00CC6FB7"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para proporcionar servicios de salud en ese estado</w:t>
      </w:r>
      <w:r w:rsidR="0071353A" w:rsidRPr="00425B3C">
        <w:rPr>
          <w:rFonts w:ascii="Book Antiqua" w:hAnsi="Book Antiqua" w:cs="Times New Roman"/>
          <w:color w:val="000000"/>
          <w:sz w:val="24"/>
          <w:szCs w:val="24"/>
          <w:lang w:val="es-PR"/>
        </w:rPr>
        <w:t>.</w:t>
      </w:r>
      <w:r w:rsidR="00CC6FB7" w:rsidRPr="00425B3C">
        <w:rPr>
          <w:rFonts w:ascii="Book Antiqua" w:hAnsi="Book Antiqua" w:cs="Times New Roman"/>
          <w:color w:val="000000"/>
          <w:sz w:val="24"/>
          <w:szCs w:val="24"/>
          <w:lang w:val="es-PR"/>
        </w:rPr>
        <w:t xml:space="preserve"> </w:t>
      </w:r>
    </w:p>
    <w:p w14:paraId="107048D6" w14:textId="32BC4286" w:rsidR="00B947FC" w:rsidRPr="00425B3C" w:rsidRDefault="004B2FC1" w:rsidP="00E74E9D">
      <w:pPr>
        <w:pStyle w:val="ListParagraph"/>
        <w:numPr>
          <w:ilvl w:val="0"/>
          <w:numId w:val="11"/>
        </w:numPr>
        <w:spacing w:after="0" w:line="480" w:lineRule="auto"/>
        <w:ind w:left="1080"/>
        <w:jc w:val="both"/>
        <w:rPr>
          <w:rFonts w:ascii="Book Antiqua" w:hAnsi="Book Antiqua" w:cs="Times New Roman"/>
          <w:sz w:val="24"/>
          <w:szCs w:val="24"/>
          <w:lang w:val="es-PR"/>
        </w:rPr>
      </w:pPr>
      <w:r w:rsidRPr="00425B3C">
        <w:rPr>
          <w:rFonts w:ascii="Book Antiqua" w:hAnsi="Book Antiqua" w:cs="Times New Roman"/>
          <w:sz w:val="24"/>
          <w:szCs w:val="24"/>
          <w:lang w:val="es-PR"/>
        </w:rPr>
        <w:t>Pr</w:t>
      </w:r>
      <w:r w:rsidR="007639D7" w:rsidRPr="00425B3C">
        <w:rPr>
          <w:rFonts w:ascii="Book Antiqua" w:hAnsi="Book Antiqua" w:cs="Times New Roman"/>
          <w:sz w:val="24"/>
          <w:szCs w:val="24"/>
          <w:lang w:val="es-PR"/>
        </w:rPr>
        <w:t>ofesional</w:t>
      </w:r>
      <w:r w:rsidRPr="00425B3C">
        <w:rPr>
          <w:rFonts w:ascii="Book Antiqua" w:hAnsi="Book Antiqua" w:cs="Times New Roman"/>
          <w:sz w:val="24"/>
          <w:szCs w:val="24"/>
          <w:lang w:val="es-PR"/>
        </w:rPr>
        <w:t xml:space="preserve"> registrado</w:t>
      </w:r>
      <w:r w:rsidR="00F763F9" w:rsidRPr="00425B3C">
        <w:rPr>
          <w:rFonts w:ascii="Book Antiqua" w:hAnsi="Book Antiqua" w:cs="Times New Roman"/>
          <w:sz w:val="24"/>
          <w:szCs w:val="24"/>
          <w:lang w:val="es-PR"/>
        </w:rPr>
        <w:t xml:space="preserve">: </w:t>
      </w:r>
      <w:bookmarkStart w:id="33" w:name="_Hlk140142169"/>
      <w:r w:rsidRPr="00425B3C">
        <w:rPr>
          <w:rFonts w:ascii="Book Antiqua" w:hAnsi="Book Antiqua" w:cs="Times New Roman"/>
          <w:sz w:val="24"/>
          <w:szCs w:val="24"/>
          <w:lang w:val="es-PR"/>
        </w:rPr>
        <w:t>profesional</w:t>
      </w:r>
      <w:r w:rsidR="00CC6FB7" w:rsidRPr="00425B3C">
        <w:rPr>
          <w:rFonts w:ascii="Book Antiqua" w:hAnsi="Book Antiqua" w:cs="Times New Roman"/>
          <w:sz w:val="24"/>
          <w:szCs w:val="24"/>
          <w:lang w:val="es-PR"/>
        </w:rPr>
        <w:t xml:space="preserve"> de la salud</w:t>
      </w:r>
      <w:r w:rsidRPr="00425B3C">
        <w:rPr>
          <w:rFonts w:ascii="Book Antiqua" w:hAnsi="Book Antiqua" w:cs="Times New Roman"/>
          <w:sz w:val="24"/>
          <w:szCs w:val="24"/>
          <w:lang w:val="es-PR"/>
        </w:rPr>
        <w:t xml:space="preserve"> no residente</w:t>
      </w:r>
      <w:r w:rsidR="00CC6FB7" w:rsidRPr="00425B3C">
        <w:rPr>
          <w:rFonts w:ascii="Book Antiqua" w:hAnsi="Book Antiqua" w:cs="Times New Roman"/>
          <w:sz w:val="24"/>
          <w:szCs w:val="24"/>
          <w:lang w:val="es-PR"/>
        </w:rPr>
        <w:t xml:space="preserve"> en Puerto Rico </w:t>
      </w:r>
      <w:bookmarkEnd w:id="33"/>
      <w:r w:rsidRPr="00425B3C">
        <w:rPr>
          <w:rFonts w:ascii="Book Antiqua" w:hAnsi="Book Antiqua" w:cs="Times New Roman"/>
          <w:sz w:val="24"/>
          <w:szCs w:val="24"/>
          <w:lang w:val="es-PR"/>
        </w:rPr>
        <w:t xml:space="preserve">registrado bajo </w:t>
      </w:r>
      <w:r w:rsidR="00502C87" w:rsidRPr="00425B3C">
        <w:rPr>
          <w:rFonts w:ascii="Book Antiqua" w:hAnsi="Book Antiqua" w:cs="Times New Roman"/>
          <w:sz w:val="24"/>
          <w:szCs w:val="24"/>
          <w:lang w:val="es-PR"/>
        </w:rPr>
        <w:t xml:space="preserve">el </w:t>
      </w:r>
      <w:bookmarkStart w:id="34" w:name="_Hlk140762410"/>
      <w:r w:rsidR="00502C87" w:rsidRPr="00425B3C">
        <w:rPr>
          <w:rFonts w:ascii="Book Antiqua" w:hAnsi="Book Antiqua" w:cs="Times New Roman"/>
          <w:sz w:val="24"/>
          <w:szCs w:val="24"/>
          <w:lang w:val="es-PR"/>
        </w:rPr>
        <w:t xml:space="preserve">Artículo </w:t>
      </w:r>
      <w:r w:rsidR="006D53B5" w:rsidRPr="00425B3C">
        <w:rPr>
          <w:rFonts w:ascii="Book Antiqua" w:hAnsi="Book Antiqua" w:cs="Times New Roman"/>
          <w:sz w:val="24"/>
          <w:szCs w:val="24"/>
          <w:lang w:val="es-PR"/>
        </w:rPr>
        <w:t>11</w:t>
      </w:r>
      <w:bookmarkEnd w:id="34"/>
      <w:r w:rsidRPr="00425B3C">
        <w:rPr>
          <w:rFonts w:ascii="Book Antiqua" w:hAnsi="Book Antiqua" w:cs="Times New Roman"/>
          <w:sz w:val="24"/>
          <w:szCs w:val="24"/>
          <w:lang w:val="es-PR"/>
        </w:rPr>
        <w:t>.</w:t>
      </w:r>
    </w:p>
    <w:p w14:paraId="5AB82236" w14:textId="2B108BEB" w:rsidR="00B34E1A" w:rsidRPr="00425B3C" w:rsidRDefault="0078410F" w:rsidP="00E74E9D">
      <w:pPr>
        <w:pStyle w:val="ListParagraph"/>
        <w:numPr>
          <w:ilvl w:val="0"/>
          <w:numId w:val="11"/>
        </w:numPr>
        <w:tabs>
          <w:tab w:val="left" w:pos="900"/>
        </w:tabs>
        <w:spacing w:after="0" w:line="480" w:lineRule="auto"/>
        <w:ind w:left="1080"/>
        <w:jc w:val="both"/>
        <w:rPr>
          <w:rFonts w:ascii="Book Antiqua" w:hAnsi="Book Antiqua" w:cs="Times New Roman"/>
          <w:sz w:val="24"/>
          <w:szCs w:val="24"/>
          <w:lang w:val="es-PR"/>
        </w:rPr>
      </w:pPr>
      <w:r w:rsidRPr="00425B3C">
        <w:rPr>
          <w:rFonts w:ascii="Book Antiqua" w:hAnsi="Book Antiqua" w:cs="Times New Roman"/>
          <w:sz w:val="24"/>
          <w:szCs w:val="24"/>
          <w:lang w:val="es-PR"/>
        </w:rPr>
        <w:t>Tecnología de Telecomunicaciones</w:t>
      </w:r>
      <w:r w:rsidR="00F763F9" w:rsidRPr="00425B3C">
        <w:rPr>
          <w:rFonts w:ascii="Book Antiqua" w:hAnsi="Book Antiqua" w:cs="Times New Roman"/>
          <w:sz w:val="24"/>
          <w:szCs w:val="24"/>
          <w:lang w:val="es-PR"/>
        </w:rPr>
        <w:t>:</w:t>
      </w:r>
      <w:r w:rsidRPr="00425B3C">
        <w:rPr>
          <w:rFonts w:ascii="Book Antiqua" w:hAnsi="Book Antiqua" w:cs="Times New Roman"/>
          <w:sz w:val="24"/>
          <w:szCs w:val="24"/>
          <w:lang w:val="es-PR"/>
        </w:rPr>
        <w:t xml:space="preserve"> </w:t>
      </w:r>
      <w:r w:rsidR="00F763F9" w:rsidRPr="00425B3C">
        <w:rPr>
          <w:rFonts w:ascii="Book Antiqua" w:hAnsi="Book Antiqua" w:cs="Times New Roman"/>
          <w:sz w:val="24"/>
          <w:szCs w:val="24"/>
          <w:lang w:val="es-PR"/>
        </w:rPr>
        <w:t xml:space="preserve">aquella </w:t>
      </w:r>
      <w:r w:rsidRPr="00425B3C">
        <w:rPr>
          <w:rFonts w:ascii="Book Antiqua" w:hAnsi="Book Antiqua" w:cs="Times New Roman"/>
          <w:sz w:val="24"/>
          <w:szCs w:val="24"/>
          <w:lang w:val="es-PR"/>
        </w:rPr>
        <w:t>que respalda la comunicación</w:t>
      </w:r>
      <w:r w:rsidR="003A35A3" w:rsidRPr="00425B3C">
        <w:rPr>
          <w:rFonts w:ascii="Book Antiqua" w:hAnsi="Book Antiqua" w:cs="Times New Roman"/>
          <w:sz w:val="24"/>
          <w:szCs w:val="24"/>
          <w:lang w:val="es-PR"/>
        </w:rPr>
        <w:t xml:space="preserve"> e intercambio de </w:t>
      </w:r>
      <w:r w:rsidR="00FA0683" w:rsidRPr="00425B3C">
        <w:rPr>
          <w:rFonts w:ascii="Book Antiqua" w:hAnsi="Book Antiqua" w:cs="Times New Roman"/>
          <w:sz w:val="24"/>
          <w:szCs w:val="24"/>
          <w:lang w:val="es-PR"/>
        </w:rPr>
        <w:t>información</w:t>
      </w:r>
      <w:r w:rsidRPr="00425B3C">
        <w:rPr>
          <w:rFonts w:ascii="Book Antiqua" w:hAnsi="Book Antiqua" w:cs="Times New Roman"/>
          <w:sz w:val="24"/>
          <w:szCs w:val="24"/>
          <w:lang w:val="es-PR"/>
        </w:rPr>
        <w:t xml:space="preserve"> por medios electrónicos.  El t</w:t>
      </w:r>
      <w:r w:rsidR="00B05D4A" w:rsidRPr="00425B3C">
        <w:rPr>
          <w:rFonts w:ascii="Book Antiqua" w:hAnsi="Book Antiqua" w:cs="Times New Roman"/>
          <w:sz w:val="24"/>
          <w:szCs w:val="24"/>
          <w:lang w:val="es-PR"/>
        </w:rPr>
        <w:t>é</w:t>
      </w:r>
      <w:r w:rsidRPr="00425B3C">
        <w:rPr>
          <w:rFonts w:ascii="Book Antiqua" w:hAnsi="Book Antiqua" w:cs="Times New Roman"/>
          <w:sz w:val="24"/>
          <w:szCs w:val="24"/>
          <w:lang w:val="es-PR"/>
        </w:rPr>
        <w:t>rmino no se limita a la tecnología regulada o la tecnología asociada con una industria regulada.</w:t>
      </w:r>
    </w:p>
    <w:p w14:paraId="1F1E6A8A" w14:textId="31590851" w:rsidR="00491583" w:rsidRPr="00E74E9D" w:rsidRDefault="0078410F" w:rsidP="00E74E9D">
      <w:pPr>
        <w:pStyle w:val="ListParagraph"/>
        <w:numPr>
          <w:ilvl w:val="0"/>
          <w:numId w:val="11"/>
        </w:numPr>
        <w:spacing w:after="0" w:line="480" w:lineRule="auto"/>
        <w:ind w:left="1080"/>
        <w:jc w:val="both"/>
        <w:rPr>
          <w:rFonts w:ascii="Book Antiqua" w:hAnsi="Book Antiqua" w:cs="Times New Roman"/>
          <w:sz w:val="24"/>
          <w:szCs w:val="24"/>
          <w:lang w:val="es-PR"/>
        </w:rPr>
      </w:pPr>
      <w:bookmarkStart w:id="35" w:name="_Hlk140167287"/>
      <w:bookmarkStart w:id="36" w:name="_Hlk140242924"/>
      <w:r w:rsidRPr="00425B3C">
        <w:rPr>
          <w:rFonts w:ascii="Book Antiqua" w:hAnsi="Book Antiqua" w:cs="Times New Roman"/>
          <w:sz w:val="24"/>
          <w:szCs w:val="24"/>
          <w:lang w:val="es-PR"/>
        </w:rPr>
        <w:t>Telesalud</w:t>
      </w:r>
      <w:r w:rsidR="00D41F3A" w:rsidRPr="00425B3C">
        <w:rPr>
          <w:rFonts w:ascii="Book Antiqua" w:hAnsi="Book Antiqua" w:cs="Times New Roman"/>
          <w:sz w:val="24"/>
          <w:szCs w:val="24"/>
          <w:lang w:val="es-PR"/>
        </w:rPr>
        <w:t xml:space="preserve"> Mental</w:t>
      </w:r>
      <w:r w:rsidR="00B3103A" w:rsidRPr="00425B3C">
        <w:rPr>
          <w:rFonts w:ascii="Book Antiqua" w:hAnsi="Book Antiqua" w:cs="Times New Roman"/>
          <w:sz w:val="24"/>
          <w:szCs w:val="24"/>
          <w:lang w:val="es-PR"/>
        </w:rPr>
        <w:t>:</w:t>
      </w:r>
      <w:r w:rsidR="00D41F3A" w:rsidRPr="00425B3C">
        <w:rPr>
          <w:rFonts w:ascii="Book Antiqua" w:hAnsi="Book Antiqua"/>
          <w:sz w:val="24"/>
          <w:szCs w:val="28"/>
          <w:lang w:val="es-ES_tradnl"/>
        </w:rPr>
        <w:t xml:space="preserve"> </w:t>
      </w:r>
      <w:bookmarkEnd w:id="35"/>
      <w:bookmarkEnd w:id="36"/>
      <w:r w:rsidR="00C2254B" w:rsidRPr="00425B3C">
        <w:rPr>
          <w:rFonts w:ascii="Book Antiqua" w:hAnsi="Book Antiqua" w:cs="Times New Roman"/>
          <w:sz w:val="24"/>
          <w:szCs w:val="24"/>
          <w:lang w:val="es-PR"/>
        </w:rPr>
        <w:t xml:space="preserve">modalidad complementaria </w:t>
      </w:r>
      <w:r w:rsidR="002A5804" w:rsidRPr="00425B3C">
        <w:rPr>
          <w:rFonts w:ascii="Book Antiqua" w:hAnsi="Book Antiqua" w:cs="Times New Roman"/>
          <w:sz w:val="24"/>
          <w:szCs w:val="24"/>
          <w:lang w:val="es-PR"/>
        </w:rPr>
        <w:t xml:space="preserve">pero no sustituta </w:t>
      </w:r>
      <w:r w:rsidR="00FD4AE8" w:rsidRPr="00425B3C">
        <w:rPr>
          <w:rFonts w:ascii="Book Antiqua" w:hAnsi="Book Antiqua" w:cs="Times New Roman"/>
          <w:sz w:val="24"/>
          <w:szCs w:val="24"/>
          <w:lang w:val="es-PR"/>
        </w:rPr>
        <w:t>de</w:t>
      </w:r>
      <w:r w:rsidR="00C2254B" w:rsidRPr="00425B3C">
        <w:rPr>
          <w:rFonts w:ascii="Book Antiqua" w:hAnsi="Book Antiqua" w:cs="Times New Roman"/>
          <w:sz w:val="24"/>
          <w:szCs w:val="24"/>
          <w:lang w:val="es-PR"/>
        </w:rPr>
        <w:t xml:space="preserve"> la modalidad presencial para el ofrecimiento de servicios de salud </w:t>
      </w:r>
      <w:bookmarkStart w:id="37" w:name="_Hlk142074243"/>
      <w:r w:rsidR="00FD4AE8" w:rsidRPr="00425B3C">
        <w:rPr>
          <w:rFonts w:ascii="Book Antiqua" w:hAnsi="Book Antiqua" w:cs="Times New Roman"/>
          <w:sz w:val="24"/>
          <w:szCs w:val="24"/>
          <w:lang w:val="es-PR"/>
        </w:rPr>
        <w:t>mediante</w:t>
      </w:r>
      <w:r w:rsidRPr="00425B3C">
        <w:rPr>
          <w:rFonts w:ascii="Book Antiqua" w:hAnsi="Book Antiqua" w:cs="Times New Roman"/>
          <w:sz w:val="24"/>
          <w:szCs w:val="24"/>
          <w:lang w:val="es-PR"/>
        </w:rPr>
        <w:t xml:space="preserve"> el uso de </w:t>
      </w:r>
      <w:r w:rsidR="00047D2A" w:rsidRPr="00425B3C">
        <w:rPr>
          <w:rFonts w:ascii="Book Antiqua" w:hAnsi="Book Antiqua" w:cs="Times New Roman"/>
          <w:sz w:val="24"/>
          <w:szCs w:val="24"/>
          <w:lang w:val="es-PR"/>
        </w:rPr>
        <w:t>tecnología</w:t>
      </w:r>
      <w:r w:rsidRPr="00425B3C">
        <w:rPr>
          <w:rFonts w:ascii="Book Antiqua" w:hAnsi="Book Antiqua" w:cs="Times New Roman"/>
          <w:sz w:val="24"/>
          <w:szCs w:val="24"/>
          <w:lang w:val="es-PR"/>
        </w:rPr>
        <w:t xml:space="preserve"> </w:t>
      </w:r>
      <w:r w:rsidR="00D41F3A" w:rsidRPr="00425B3C">
        <w:rPr>
          <w:rFonts w:ascii="Book Antiqua" w:hAnsi="Book Antiqua" w:cs="Times New Roman"/>
          <w:sz w:val="24"/>
          <w:szCs w:val="24"/>
          <w:lang w:val="es-ES_tradnl"/>
        </w:rPr>
        <w:t xml:space="preserve">digital </w:t>
      </w:r>
      <w:r w:rsidR="00F94173" w:rsidRPr="00425B3C">
        <w:rPr>
          <w:rFonts w:ascii="Book Antiqua" w:hAnsi="Book Antiqua" w:cs="Times New Roman"/>
          <w:sz w:val="24"/>
          <w:szCs w:val="24"/>
          <w:lang w:val="es-ES_tradnl"/>
        </w:rPr>
        <w:t>y</w:t>
      </w:r>
      <w:r w:rsidR="00D41F3A" w:rsidRPr="00425B3C">
        <w:rPr>
          <w:rFonts w:ascii="Book Antiqua" w:hAnsi="Book Antiqua" w:cs="Times New Roman"/>
          <w:sz w:val="24"/>
          <w:szCs w:val="24"/>
          <w:lang w:val="es-ES_tradnl"/>
        </w:rPr>
        <w:t xml:space="preserve"> </w:t>
      </w:r>
      <w:r w:rsidRPr="00425B3C">
        <w:rPr>
          <w:rFonts w:ascii="Book Antiqua" w:hAnsi="Book Antiqua" w:cs="Times New Roman"/>
          <w:sz w:val="24"/>
          <w:szCs w:val="24"/>
          <w:lang w:val="es-PR"/>
        </w:rPr>
        <w:t xml:space="preserve">telecomunicaciones </w:t>
      </w:r>
      <w:bookmarkEnd w:id="37"/>
      <w:r w:rsidR="00047D2A" w:rsidRPr="00425B3C">
        <w:rPr>
          <w:rFonts w:ascii="Book Antiqua" w:hAnsi="Book Antiqua" w:cs="Times New Roman"/>
          <w:sz w:val="24"/>
          <w:szCs w:val="24"/>
          <w:lang w:val="es-PR"/>
        </w:rPr>
        <w:t>síncrona</w:t>
      </w:r>
      <w:r w:rsidRPr="00425B3C">
        <w:rPr>
          <w:rFonts w:ascii="Book Antiqua" w:hAnsi="Book Antiqua" w:cs="Times New Roman"/>
          <w:sz w:val="24"/>
          <w:szCs w:val="24"/>
          <w:lang w:val="es-PR"/>
        </w:rPr>
        <w:t xml:space="preserve"> o asíncrona</w:t>
      </w:r>
      <w:r w:rsidR="00FD4AE8" w:rsidRPr="00425B3C">
        <w:rPr>
          <w:rFonts w:ascii="Book Antiqua" w:hAnsi="Book Antiqua" w:cs="Times New Roman"/>
          <w:sz w:val="24"/>
          <w:szCs w:val="24"/>
          <w:lang w:val="es-PR"/>
        </w:rPr>
        <w:t xml:space="preserve"> consistente con la Ley HIPAA</w:t>
      </w:r>
      <w:r w:rsidR="00C0463C" w:rsidRPr="00425B3C">
        <w:rPr>
          <w:rFonts w:ascii="Book Antiqua" w:hAnsi="Book Antiqua" w:cs="Times New Roman"/>
          <w:sz w:val="24"/>
          <w:szCs w:val="24"/>
          <w:lang w:val="es-PR"/>
        </w:rPr>
        <w:t xml:space="preserve"> (1996)</w:t>
      </w:r>
      <w:r w:rsidRPr="00425B3C">
        <w:rPr>
          <w:rFonts w:ascii="Book Antiqua" w:hAnsi="Book Antiqua" w:cs="Times New Roman"/>
          <w:sz w:val="24"/>
          <w:szCs w:val="24"/>
          <w:lang w:val="es-PR"/>
        </w:rPr>
        <w:t xml:space="preserve"> por parte de un profesional</w:t>
      </w:r>
      <w:r w:rsidR="00D41F3A" w:rsidRPr="00425B3C">
        <w:rPr>
          <w:rFonts w:ascii="Book Antiqua" w:hAnsi="Book Antiqua" w:cs="Times New Roman"/>
          <w:sz w:val="24"/>
          <w:szCs w:val="24"/>
          <w:lang w:val="es-PR"/>
        </w:rPr>
        <w:t xml:space="preserve"> de la salud amparado por esta </w:t>
      </w:r>
      <w:r w:rsidR="00B63578" w:rsidRPr="00425B3C">
        <w:rPr>
          <w:rFonts w:ascii="Book Antiqua" w:hAnsi="Book Antiqua" w:cs="Times New Roman"/>
          <w:sz w:val="24"/>
          <w:szCs w:val="24"/>
          <w:lang w:val="es-PR"/>
        </w:rPr>
        <w:t>L</w:t>
      </w:r>
      <w:r w:rsidR="00D41F3A" w:rsidRPr="00425B3C">
        <w:rPr>
          <w:rFonts w:ascii="Book Antiqua" w:hAnsi="Book Antiqua" w:cs="Times New Roman"/>
          <w:sz w:val="24"/>
          <w:szCs w:val="24"/>
          <w:lang w:val="es-PR"/>
        </w:rPr>
        <w:t>ey</w:t>
      </w:r>
      <w:r w:rsidRPr="00425B3C">
        <w:rPr>
          <w:rFonts w:ascii="Book Antiqua" w:hAnsi="Book Antiqua" w:cs="Times New Roman"/>
          <w:sz w:val="24"/>
          <w:szCs w:val="24"/>
          <w:lang w:val="es-PR"/>
        </w:rPr>
        <w:t xml:space="preserve"> para proporcionar atención o cuidado de salud</w:t>
      </w:r>
      <w:r w:rsidR="004344C2" w:rsidRPr="00425B3C">
        <w:rPr>
          <w:rFonts w:ascii="Book Antiqua" w:hAnsi="Book Antiqua" w:cs="Times New Roman"/>
          <w:sz w:val="24"/>
          <w:szCs w:val="24"/>
          <w:lang w:val="es-PR"/>
        </w:rPr>
        <w:t xml:space="preserve"> mental</w:t>
      </w:r>
      <w:r w:rsidRPr="00425B3C">
        <w:rPr>
          <w:rFonts w:ascii="Book Antiqua" w:hAnsi="Book Antiqua" w:cs="Times New Roman"/>
          <w:sz w:val="24"/>
          <w:szCs w:val="24"/>
          <w:lang w:val="es-PR"/>
        </w:rPr>
        <w:t xml:space="preserve"> a </w:t>
      </w:r>
      <w:bookmarkStart w:id="38" w:name="_Hlk140504376"/>
      <w:r w:rsidRPr="00425B3C">
        <w:rPr>
          <w:rFonts w:ascii="Book Antiqua" w:hAnsi="Book Antiqua" w:cs="Times New Roman"/>
          <w:sz w:val="24"/>
          <w:szCs w:val="24"/>
          <w:lang w:val="es-PR"/>
        </w:rPr>
        <w:t>un paciente</w:t>
      </w:r>
      <w:r w:rsidR="00973FDC" w:rsidRPr="00425B3C">
        <w:rPr>
          <w:rFonts w:ascii="Book Antiqua" w:hAnsi="Book Antiqua" w:cs="Times New Roman"/>
          <w:sz w:val="24"/>
          <w:szCs w:val="24"/>
          <w:lang w:val="es-PR"/>
        </w:rPr>
        <w:t xml:space="preserve"> o participante</w:t>
      </w:r>
      <w:r w:rsidRPr="00425B3C">
        <w:rPr>
          <w:rFonts w:ascii="Book Antiqua" w:hAnsi="Book Antiqua" w:cs="Times New Roman"/>
          <w:sz w:val="24"/>
          <w:szCs w:val="24"/>
          <w:lang w:val="es-PR"/>
        </w:rPr>
        <w:t xml:space="preserve"> en una ubicación física diferente a la del profesional.</w:t>
      </w:r>
      <w:r w:rsidR="00491583" w:rsidRPr="00425B3C">
        <w:rPr>
          <w:rFonts w:ascii="Book Antiqua" w:hAnsi="Book Antiqua" w:cs="Times New Roman"/>
          <w:sz w:val="24"/>
          <w:szCs w:val="24"/>
          <w:lang w:val="es-PR"/>
        </w:rPr>
        <w:t xml:space="preserve"> </w:t>
      </w:r>
      <w:bookmarkEnd w:id="38"/>
      <w:r w:rsidR="00491583" w:rsidRPr="00425B3C">
        <w:rPr>
          <w:rFonts w:ascii="Book Antiqua" w:hAnsi="Book Antiqua" w:cs="Times New Roman"/>
          <w:sz w:val="24"/>
          <w:szCs w:val="24"/>
          <w:lang w:val="es-PR"/>
        </w:rPr>
        <w:t xml:space="preserve"> </w:t>
      </w:r>
      <w:r w:rsidR="002039C5" w:rsidRPr="00425B3C">
        <w:rPr>
          <w:rFonts w:ascii="Book Antiqua" w:hAnsi="Book Antiqua" w:cs="Times New Roman"/>
          <w:sz w:val="24"/>
          <w:szCs w:val="24"/>
          <w:lang w:val="es-PR"/>
        </w:rPr>
        <w:t>I</w:t>
      </w:r>
      <w:r w:rsidR="00BA78B7" w:rsidRPr="00425B3C">
        <w:rPr>
          <w:rFonts w:ascii="Book Antiqua" w:hAnsi="Book Antiqua" w:cs="Times New Roman"/>
          <w:sz w:val="24"/>
          <w:szCs w:val="24"/>
          <w:lang w:val="es-PR"/>
        </w:rPr>
        <w:t xml:space="preserve">gualmente incorpora el uso de la tecnología </w:t>
      </w:r>
      <w:r w:rsidR="00BA78B7" w:rsidRPr="00425B3C">
        <w:rPr>
          <w:rFonts w:ascii="Book Antiqua" w:hAnsi="Book Antiqua" w:cs="Times New Roman"/>
          <w:sz w:val="24"/>
          <w:szCs w:val="24"/>
          <w:lang w:val="es-ES_tradnl"/>
        </w:rPr>
        <w:t xml:space="preserve">digital o </w:t>
      </w:r>
      <w:r w:rsidR="00BA78B7" w:rsidRPr="00425B3C">
        <w:rPr>
          <w:rFonts w:ascii="Book Antiqua" w:hAnsi="Book Antiqua" w:cs="Times New Roman"/>
          <w:sz w:val="24"/>
          <w:szCs w:val="24"/>
          <w:lang w:val="es-PR"/>
        </w:rPr>
        <w:t xml:space="preserve">telecomunicaciones al proceso de adiestramiento profesional y supervisión de alumnos en las respectivas </w:t>
      </w:r>
      <w:r w:rsidR="00BA78B7" w:rsidRPr="00425B3C">
        <w:rPr>
          <w:rFonts w:ascii="Book Antiqua" w:hAnsi="Book Antiqua" w:cs="Times New Roman"/>
          <w:sz w:val="24"/>
          <w:szCs w:val="24"/>
          <w:lang w:val="es-PR"/>
        </w:rPr>
        <w:lastRenderedPageBreak/>
        <w:t xml:space="preserve">disciplinas amparadas por esta </w:t>
      </w:r>
      <w:r w:rsidR="00B63578" w:rsidRPr="00425B3C">
        <w:rPr>
          <w:rFonts w:ascii="Book Antiqua" w:hAnsi="Book Antiqua" w:cs="Times New Roman"/>
          <w:sz w:val="24"/>
          <w:szCs w:val="24"/>
          <w:lang w:val="es-PR"/>
        </w:rPr>
        <w:t>L</w:t>
      </w:r>
      <w:r w:rsidR="00BA78B7" w:rsidRPr="00425B3C">
        <w:rPr>
          <w:rFonts w:ascii="Book Antiqua" w:hAnsi="Book Antiqua" w:cs="Times New Roman"/>
          <w:sz w:val="24"/>
          <w:szCs w:val="24"/>
          <w:lang w:val="es-PR"/>
        </w:rPr>
        <w:t xml:space="preserve">ey para promover la adquisición de conocimiento y destrezas necesarias </w:t>
      </w:r>
      <w:r w:rsidR="006B1634" w:rsidRPr="00425B3C">
        <w:rPr>
          <w:rFonts w:ascii="Book Antiqua" w:hAnsi="Book Antiqua" w:cs="Times New Roman"/>
          <w:sz w:val="24"/>
          <w:szCs w:val="24"/>
          <w:lang w:val="es-PR"/>
        </w:rPr>
        <w:t>a los fines de</w:t>
      </w:r>
      <w:r w:rsidR="00BA78B7" w:rsidRPr="00425B3C">
        <w:rPr>
          <w:rFonts w:ascii="Book Antiqua" w:hAnsi="Book Antiqua" w:cs="Times New Roman"/>
          <w:sz w:val="24"/>
          <w:szCs w:val="24"/>
          <w:lang w:val="es-PR"/>
        </w:rPr>
        <w:t xml:space="preserve"> mantener la continuidad de servicios</w:t>
      </w:r>
      <w:r w:rsidR="00AD3918" w:rsidRPr="00425B3C">
        <w:rPr>
          <w:rFonts w:ascii="Book Antiqua" w:hAnsi="Book Antiqua" w:cs="Times New Roman"/>
          <w:sz w:val="24"/>
          <w:szCs w:val="24"/>
          <w:lang w:val="es-PR"/>
        </w:rPr>
        <w:t xml:space="preserve"> en la población</w:t>
      </w:r>
      <w:r w:rsidR="00BA78B7" w:rsidRPr="00425B3C">
        <w:rPr>
          <w:rFonts w:ascii="Book Antiqua" w:hAnsi="Book Antiqua" w:cs="Times New Roman"/>
          <w:sz w:val="24"/>
          <w:szCs w:val="24"/>
          <w:lang w:val="es-PR"/>
        </w:rPr>
        <w:t xml:space="preserve"> y optimizar el alcance a los servicios de salud mental. </w:t>
      </w:r>
      <w:r w:rsidR="00B05D4A" w:rsidRPr="00425B3C">
        <w:rPr>
          <w:rFonts w:ascii="Book Antiqua" w:hAnsi="Book Antiqua" w:cs="Times New Roman"/>
          <w:sz w:val="24"/>
          <w:szCs w:val="24"/>
          <w:lang w:val="es-PR"/>
        </w:rPr>
        <w:t xml:space="preserve"> </w:t>
      </w:r>
      <w:r w:rsidR="00491583" w:rsidRPr="00425B3C">
        <w:rPr>
          <w:rFonts w:ascii="Book Antiqua" w:hAnsi="Book Antiqua" w:cs="Times New Roman"/>
          <w:sz w:val="24"/>
          <w:szCs w:val="24"/>
          <w:lang w:val="es-PR"/>
        </w:rPr>
        <w:t xml:space="preserve">La práctica de </w:t>
      </w:r>
      <w:r w:rsidR="002039C5" w:rsidRPr="00425B3C">
        <w:rPr>
          <w:rFonts w:ascii="Book Antiqua" w:hAnsi="Book Antiqua" w:cs="Times New Roman"/>
          <w:sz w:val="24"/>
          <w:szCs w:val="24"/>
          <w:lang w:val="es-PR"/>
        </w:rPr>
        <w:t>esta modalidad</w:t>
      </w:r>
      <w:r w:rsidR="00491583" w:rsidRPr="00425B3C">
        <w:rPr>
          <w:rFonts w:ascii="Book Antiqua" w:hAnsi="Book Antiqua" w:cs="Times New Roman"/>
          <w:sz w:val="24"/>
          <w:szCs w:val="24"/>
          <w:lang w:val="es-PR"/>
        </w:rPr>
        <w:t xml:space="preserve"> debe tomar en consideración </w:t>
      </w:r>
      <w:r w:rsidR="00344E0A" w:rsidRPr="00425B3C">
        <w:rPr>
          <w:rFonts w:ascii="Book Antiqua" w:hAnsi="Book Antiqua" w:cs="Times New Roman"/>
          <w:sz w:val="24"/>
          <w:szCs w:val="24"/>
          <w:lang w:val="es-PR"/>
        </w:rPr>
        <w:t>las directrices y reglamentos adoptados por</w:t>
      </w:r>
      <w:r w:rsidR="00491583" w:rsidRPr="00425B3C">
        <w:rPr>
          <w:rFonts w:ascii="Book Antiqua" w:hAnsi="Book Antiqua" w:cs="Times New Roman"/>
          <w:sz w:val="24"/>
          <w:szCs w:val="24"/>
          <w:lang w:val="es-PR"/>
        </w:rPr>
        <w:t xml:space="preserve"> e</w:t>
      </w:r>
      <w:r w:rsidR="00491583" w:rsidRPr="00E74E9D">
        <w:rPr>
          <w:rFonts w:ascii="Book Antiqua" w:hAnsi="Book Antiqua" w:cs="Times New Roman"/>
          <w:sz w:val="24"/>
          <w:szCs w:val="24"/>
          <w:lang w:val="es-PR"/>
        </w:rPr>
        <w:t xml:space="preserve">l </w:t>
      </w:r>
      <w:r w:rsidR="00491583" w:rsidRPr="00E74E9D">
        <w:rPr>
          <w:rFonts w:ascii="Book Antiqua" w:hAnsi="Book Antiqua" w:cs="Times New Roman"/>
          <w:i/>
          <w:iCs/>
          <w:sz w:val="24"/>
          <w:szCs w:val="24"/>
          <w:lang w:val="es-PR"/>
        </w:rPr>
        <w:t xml:space="preserve">Center </w:t>
      </w:r>
      <w:proofErr w:type="spellStart"/>
      <w:r w:rsidR="00491583" w:rsidRPr="00E74E9D">
        <w:rPr>
          <w:rFonts w:ascii="Book Antiqua" w:hAnsi="Book Antiqua" w:cs="Times New Roman"/>
          <w:i/>
          <w:iCs/>
          <w:sz w:val="24"/>
          <w:szCs w:val="24"/>
          <w:lang w:val="es-PR"/>
        </w:rPr>
        <w:t>for</w:t>
      </w:r>
      <w:proofErr w:type="spellEnd"/>
      <w:r w:rsidR="00491583" w:rsidRPr="00E74E9D">
        <w:rPr>
          <w:rFonts w:ascii="Book Antiqua" w:hAnsi="Book Antiqua" w:cs="Times New Roman"/>
          <w:i/>
          <w:iCs/>
          <w:sz w:val="24"/>
          <w:szCs w:val="24"/>
          <w:lang w:val="es-PR"/>
        </w:rPr>
        <w:t xml:space="preserve"> Medicare </w:t>
      </w:r>
      <w:proofErr w:type="spellStart"/>
      <w:r w:rsidR="00491583" w:rsidRPr="00E74E9D">
        <w:rPr>
          <w:rFonts w:ascii="Book Antiqua" w:hAnsi="Book Antiqua" w:cs="Times New Roman"/>
          <w:i/>
          <w:iCs/>
          <w:sz w:val="24"/>
          <w:szCs w:val="24"/>
          <w:lang w:val="es-PR"/>
        </w:rPr>
        <w:t>Services</w:t>
      </w:r>
      <w:proofErr w:type="spellEnd"/>
      <w:r w:rsidR="00491583" w:rsidRPr="00E74E9D">
        <w:rPr>
          <w:rFonts w:ascii="Book Antiqua" w:hAnsi="Book Antiqua" w:cs="Times New Roman"/>
          <w:sz w:val="24"/>
          <w:szCs w:val="24"/>
          <w:lang w:val="es-PR"/>
        </w:rPr>
        <w:t xml:space="preserve"> (CMS, por sus siglas en ingl</w:t>
      </w:r>
      <w:r w:rsidR="005A1B93" w:rsidRPr="00E74E9D">
        <w:rPr>
          <w:rFonts w:ascii="Book Antiqua" w:hAnsi="Book Antiqua" w:cs="Times New Roman"/>
          <w:sz w:val="24"/>
          <w:szCs w:val="24"/>
          <w:lang w:val="es-PR"/>
        </w:rPr>
        <w:t>é</w:t>
      </w:r>
      <w:r w:rsidR="00491583" w:rsidRPr="00E74E9D">
        <w:rPr>
          <w:rFonts w:ascii="Book Antiqua" w:hAnsi="Book Antiqua" w:cs="Times New Roman"/>
          <w:sz w:val="24"/>
          <w:szCs w:val="24"/>
          <w:lang w:val="es-PR"/>
        </w:rPr>
        <w:t xml:space="preserve">s), a los fines de que las consultas efectuadas puedan ser consideradas para reembolso por </w:t>
      </w:r>
      <w:r w:rsidR="00491583" w:rsidRPr="00E74E9D">
        <w:rPr>
          <w:rFonts w:ascii="Book Antiqua" w:hAnsi="Book Antiqua" w:cs="Times New Roman"/>
          <w:i/>
          <w:iCs/>
          <w:sz w:val="24"/>
          <w:szCs w:val="24"/>
          <w:lang w:val="es-PR"/>
        </w:rPr>
        <w:t>Medicare</w:t>
      </w:r>
      <w:r w:rsidR="00491583" w:rsidRPr="00E74E9D">
        <w:rPr>
          <w:rFonts w:ascii="Book Antiqua" w:hAnsi="Book Antiqua" w:cs="Times New Roman"/>
          <w:sz w:val="24"/>
          <w:szCs w:val="24"/>
          <w:lang w:val="es-PR"/>
        </w:rPr>
        <w:t xml:space="preserve">, </w:t>
      </w:r>
      <w:r w:rsidR="00491583" w:rsidRPr="00E74E9D">
        <w:rPr>
          <w:rFonts w:ascii="Book Antiqua" w:hAnsi="Book Antiqua" w:cs="Times New Roman"/>
          <w:i/>
          <w:iCs/>
          <w:sz w:val="24"/>
          <w:szCs w:val="24"/>
          <w:lang w:val="es-PR"/>
        </w:rPr>
        <w:t>Medicaid</w:t>
      </w:r>
      <w:r w:rsidR="00491583" w:rsidRPr="00E74E9D">
        <w:rPr>
          <w:rFonts w:ascii="Book Antiqua" w:hAnsi="Book Antiqua" w:cs="Times New Roman"/>
          <w:sz w:val="24"/>
          <w:szCs w:val="24"/>
          <w:lang w:val="es-PR"/>
        </w:rPr>
        <w:t xml:space="preserve"> y otros planes médicos.</w:t>
      </w:r>
    </w:p>
    <w:p w14:paraId="52D259D8" w14:textId="466BEBFF" w:rsidR="00B37AD2" w:rsidRPr="00425B3C" w:rsidRDefault="00047D2A" w:rsidP="00E74E9D">
      <w:pPr>
        <w:pStyle w:val="ListParagraph"/>
        <w:numPr>
          <w:ilvl w:val="0"/>
          <w:numId w:val="11"/>
        </w:numPr>
        <w:spacing w:after="0" w:line="480" w:lineRule="auto"/>
        <w:ind w:left="1080"/>
        <w:jc w:val="both"/>
        <w:rPr>
          <w:rFonts w:ascii="Book Antiqua" w:hAnsi="Book Antiqua" w:cs="Times New Roman"/>
          <w:sz w:val="24"/>
          <w:szCs w:val="24"/>
          <w:lang w:val="es-PR"/>
        </w:rPr>
      </w:pPr>
      <w:r w:rsidRPr="00E74E9D">
        <w:rPr>
          <w:rFonts w:ascii="Book Antiqua" w:hAnsi="Book Antiqua" w:cs="Times New Roman"/>
          <w:sz w:val="24"/>
          <w:szCs w:val="24"/>
          <w:lang w:val="es-PR"/>
        </w:rPr>
        <w:t xml:space="preserve">Servicios </w:t>
      </w:r>
      <w:bookmarkStart w:id="39" w:name="_Hlk140248687"/>
      <w:r w:rsidRPr="00425B3C">
        <w:rPr>
          <w:rFonts w:ascii="Book Antiqua" w:hAnsi="Book Antiqua" w:cs="Times New Roman"/>
          <w:sz w:val="24"/>
          <w:szCs w:val="24"/>
          <w:lang w:val="es-PR"/>
        </w:rPr>
        <w:t>de Telesalud</w:t>
      </w:r>
      <w:r w:rsidR="004344C2" w:rsidRPr="00425B3C">
        <w:rPr>
          <w:rFonts w:ascii="Book Antiqua" w:hAnsi="Book Antiqua" w:cs="Times New Roman"/>
          <w:sz w:val="24"/>
          <w:szCs w:val="24"/>
          <w:lang w:val="es-PR"/>
        </w:rPr>
        <w:t xml:space="preserve"> Mental</w:t>
      </w:r>
      <w:r w:rsidR="00973FDC" w:rsidRPr="00425B3C">
        <w:rPr>
          <w:rFonts w:ascii="Book Antiqua" w:hAnsi="Book Antiqua" w:cs="Times New Roman"/>
          <w:sz w:val="24"/>
          <w:szCs w:val="24"/>
          <w:lang w:val="es-PR"/>
        </w:rPr>
        <w:t>:</w:t>
      </w:r>
      <w:r w:rsidR="004344C2" w:rsidRPr="00425B3C">
        <w:rPr>
          <w:rFonts w:ascii="Book Antiqua" w:hAnsi="Book Antiqua" w:cs="Times New Roman"/>
          <w:sz w:val="24"/>
          <w:szCs w:val="24"/>
          <w:lang w:val="es-ES_tradnl"/>
        </w:rPr>
        <w:t xml:space="preserve"> </w:t>
      </w:r>
      <w:bookmarkEnd w:id="39"/>
      <w:r w:rsidR="00CD2D8C" w:rsidRPr="00425B3C">
        <w:rPr>
          <w:rFonts w:ascii="Book Antiqua" w:hAnsi="Book Antiqua" w:cs="Times New Roman"/>
          <w:sz w:val="24"/>
          <w:szCs w:val="24"/>
          <w:lang w:val="es-PR"/>
        </w:rPr>
        <w:t>la</w:t>
      </w:r>
      <w:r w:rsidR="00B37AD2" w:rsidRPr="00425B3C">
        <w:rPr>
          <w:rFonts w:ascii="Book Antiqua" w:hAnsi="Book Antiqua" w:cs="Times New Roman"/>
          <w:sz w:val="24"/>
          <w:szCs w:val="24"/>
          <w:lang w:val="es-PR"/>
        </w:rPr>
        <w:t>s actividades, intervenciones y</w:t>
      </w:r>
      <w:r w:rsidR="009023F9" w:rsidRPr="00425B3C">
        <w:rPr>
          <w:rFonts w:ascii="Book Antiqua" w:hAnsi="Book Antiqua" w:cs="Times New Roman"/>
          <w:sz w:val="24"/>
          <w:szCs w:val="24"/>
          <w:lang w:val="es-PR"/>
        </w:rPr>
        <w:t xml:space="preserve"> </w:t>
      </w:r>
      <w:r w:rsidR="00CD2D8C" w:rsidRPr="00425B3C">
        <w:rPr>
          <w:rFonts w:ascii="Book Antiqua" w:hAnsi="Book Antiqua" w:cs="Times New Roman"/>
          <w:sz w:val="24"/>
          <w:szCs w:val="24"/>
          <w:lang w:val="es-PR"/>
        </w:rPr>
        <w:t xml:space="preserve">servicios </w:t>
      </w:r>
      <w:r w:rsidR="00B37AD2" w:rsidRPr="00425B3C">
        <w:rPr>
          <w:rFonts w:ascii="Book Antiqua" w:hAnsi="Book Antiqua" w:cs="Times New Roman"/>
          <w:sz w:val="24"/>
          <w:szCs w:val="24"/>
          <w:lang w:val="es-PR"/>
        </w:rPr>
        <w:t>realizad</w:t>
      </w:r>
      <w:r w:rsidR="00CB2CE1" w:rsidRPr="00425B3C">
        <w:rPr>
          <w:rFonts w:ascii="Book Antiqua" w:hAnsi="Book Antiqua" w:cs="Times New Roman"/>
          <w:sz w:val="24"/>
          <w:szCs w:val="24"/>
          <w:lang w:val="es-PR"/>
        </w:rPr>
        <w:t>o</w:t>
      </w:r>
      <w:r w:rsidR="00B37AD2" w:rsidRPr="00425B3C">
        <w:rPr>
          <w:rFonts w:ascii="Book Antiqua" w:hAnsi="Book Antiqua" w:cs="Times New Roman"/>
          <w:sz w:val="24"/>
          <w:szCs w:val="24"/>
          <w:lang w:val="es-PR"/>
        </w:rPr>
        <w:t xml:space="preserve">s en el contexto de una relación profesional </w:t>
      </w:r>
      <w:r w:rsidR="00CD2D8C" w:rsidRPr="00425B3C">
        <w:rPr>
          <w:rFonts w:ascii="Book Antiqua" w:hAnsi="Book Antiqua" w:cs="Times New Roman"/>
          <w:sz w:val="24"/>
          <w:szCs w:val="24"/>
          <w:lang w:val="es-PR"/>
        </w:rPr>
        <w:t>que incluyen, pero no se limitan a, prevención,</w:t>
      </w:r>
      <w:r w:rsidR="00F46A41" w:rsidRPr="00425B3C">
        <w:rPr>
          <w:rFonts w:ascii="Book Antiqua" w:hAnsi="Book Antiqua" w:cs="Times New Roman"/>
          <w:sz w:val="24"/>
          <w:szCs w:val="24"/>
          <w:lang w:val="es-PR"/>
        </w:rPr>
        <w:t xml:space="preserve"> promoción de la salud,</w:t>
      </w:r>
      <w:r w:rsidR="00CD2D8C" w:rsidRPr="00425B3C">
        <w:rPr>
          <w:rFonts w:ascii="Book Antiqua" w:hAnsi="Book Antiqua" w:cs="Times New Roman"/>
          <w:sz w:val="24"/>
          <w:szCs w:val="24"/>
          <w:lang w:val="es-PR"/>
        </w:rPr>
        <w:t xml:space="preserve"> evaluación, diagnóstico,</w:t>
      </w:r>
      <w:r w:rsidR="00694251" w:rsidRPr="00425B3C">
        <w:rPr>
          <w:rFonts w:ascii="Book Antiqua" w:hAnsi="Book Antiqua" w:cs="Times New Roman"/>
          <w:sz w:val="24"/>
          <w:szCs w:val="24"/>
          <w:lang w:val="es-PR"/>
        </w:rPr>
        <w:t xml:space="preserve"> consejería o psicoterapia (individual, grupal, pareja o familia)</w:t>
      </w:r>
      <w:r w:rsidR="00CD2D8C" w:rsidRPr="00425B3C">
        <w:rPr>
          <w:rFonts w:ascii="Book Antiqua" w:hAnsi="Book Antiqua" w:cs="Times New Roman"/>
          <w:sz w:val="24"/>
          <w:szCs w:val="24"/>
          <w:lang w:val="es-PR"/>
        </w:rPr>
        <w:t xml:space="preserve">, </w:t>
      </w:r>
      <w:r w:rsidR="00CB2CE1" w:rsidRPr="00425B3C">
        <w:rPr>
          <w:rFonts w:ascii="Book Antiqua" w:hAnsi="Book Antiqua" w:cs="Times New Roman"/>
          <w:sz w:val="24"/>
          <w:szCs w:val="24"/>
          <w:lang w:val="es-PR"/>
        </w:rPr>
        <w:t>psicoeducación</w:t>
      </w:r>
      <w:r w:rsidR="00BE1491" w:rsidRPr="00425B3C">
        <w:rPr>
          <w:rFonts w:ascii="Book Antiqua" w:hAnsi="Book Antiqua" w:cs="Times New Roman"/>
          <w:sz w:val="24"/>
          <w:szCs w:val="24"/>
          <w:lang w:val="es-PR"/>
        </w:rPr>
        <w:t>,</w:t>
      </w:r>
      <w:r w:rsidR="00470928" w:rsidRPr="00425B3C">
        <w:rPr>
          <w:rFonts w:ascii="Book Antiqua" w:hAnsi="Book Antiqua" w:cs="Times New Roman"/>
          <w:sz w:val="24"/>
          <w:szCs w:val="24"/>
          <w:lang w:val="es-PR"/>
        </w:rPr>
        <w:t xml:space="preserve"> apoyo académico,</w:t>
      </w:r>
      <w:r w:rsidR="00BE1491" w:rsidRPr="00425B3C">
        <w:rPr>
          <w:rFonts w:ascii="Book Antiqua" w:hAnsi="Book Antiqua" w:cs="Times New Roman"/>
          <w:sz w:val="24"/>
          <w:szCs w:val="24"/>
          <w:lang w:val="es-PR"/>
        </w:rPr>
        <w:t xml:space="preserve"> manejo de crisis</w:t>
      </w:r>
      <w:r w:rsidR="00F06D5C" w:rsidRPr="00425B3C">
        <w:rPr>
          <w:rFonts w:ascii="Book Antiqua" w:hAnsi="Book Antiqua" w:cs="Times New Roman"/>
          <w:sz w:val="24"/>
          <w:szCs w:val="24"/>
          <w:lang w:val="es-PR"/>
        </w:rPr>
        <w:t>,</w:t>
      </w:r>
      <w:r w:rsidR="00CB2CE1" w:rsidRPr="00425B3C">
        <w:rPr>
          <w:rFonts w:ascii="Book Antiqua" w:hAnsi="Book Antiqua" w:cs="Times New Roman"/>
          <w:sz w:val="24"/>
          <w:szCs w:val="24"/>
          <w:lang w:val="es-PR"/>
        </w:rPr>
        <w:t xml:space="preserve"> </w:t>
      </w:r>
      <w:r w:rsidR="00F06D5C" w:rsidRPr="00425B3C">
        <w:rPr>
          <w:rFonts w:ascii="Book Antiqua" w:hAnsi="Book Antiqua" w:cs="Times New Roman"/>
          <w:sz w:val="24"/>
          <w:szCs w:val="24"/>
          <w:lang w:val="es-PR"/>
        </w:rPr>
        <w:t xml:space="preserve">servicios de apoyo y rehabilitación, </w:t>
      </w:r>
      <w:r w:rsidR="00CD2D8C" w:rsidRPr="00425B3C">
        <w:rPr>
          <w:rFonts w:ascii="Book Antiqua" w:hAnsi="Book Antiqua" w:cs="Times New Roman"/>
          <w:sz w:val="24"/>
          <w:szCs w:val="24"/>
          <w:lang w:val="es-PR"/>
        </w:rPr>
        <w:t>consultoría</w:t>
      </w:r>
      <w:r w:rsidR="00F06D5C" w:rsidRPr="00425B3C">
        <w:rPr>
          <w:rFonts w:ascii="Book Antiqua" w:hAnsi="Book Antiqua" w:cs="Times New Roman"/>
          <w:sz w:val="24"/>
          <w:szCs w:val="24"/>
          <w:lang w:val="es-PR"/>
        </w:rPr>
        <w:t>, manejo de caso</w:t>
      </w:r>
      <w:r w:rsidR="00973FDC" w:rsidRPr="00425B3C">
        <w:rPr>
          <w:rFonts w:ascii="Book Antiqua" w:hAnsi="Book Antiqua" w:cs="Times New Roman"/>
          <w:sz w:val="24"/>
          <w:szCs w:val="24"/>
          <w:lang w:val="es-PR"/>
        </w:rPr>
        <w:t>, evaluaciones sociales forenses</w:t>
      </w:r>
      <w:r w:rsidR="00F06D5C" w:rsidRPr="00425B3C">
        <w:rPr>
          <w:rFonts w:ascii="Book Antiqua" w:hAnsi="Book Antiqua" w:cs="Times New Roman"/>
          <w:sz w:val="24"/>
          <w:szCs w:val="24"/>
          <w:lang w:val="es-PR"/>
        </w:rPr>
        <w:t xml:space="preserve"> u otras</w:t>
      </w:r>
      <w:r w:rsidR="00CD2D8C" w:rsidRPr="00425B3C">
        <w:rPr>
          <w:rFonts w:ascii="Book Antiqua" w:hAnsi="Book Antiqua" w:cs="Times New Roman"/>
          <w:sz w:val="24"/>
          <w:szCs w:val="24"/>
          <w:lang w:val="es-PR"/>
        </w:rPr>
        <w:t xml:space="preserve"> </w:t>
      </w:r>
      <w:r w:rsidR="00F06D5C" w:rsidRPr="00425B3C">
        <w:rPr>
          <w:rFonts w:ascii="Book Antiqua" w:hAnsi="Book Antiqua" w:cs="Times New Roman"/>
          <w:sz w:val="24"/>
          <w:szCs w:val="24"/>
          <w:lang w:val="es-PR"/>
        </w:rPr>
        <w:t>intervenciones terapéuticas</w:t>
      </w:r>
      <w:r w:rsidR="00F06D5C" w:rsidRPr="00425B3C">
        <w:rPr>
          <w:rFonts w:ascii="Book Antiqua" w:hAnsi="Book Antiqua" w:cs="Times New Roman"/>
          <w:sz w:val="24"/>
          <w:szCs w:val="24"/>
          <w:lang w:val="es-ES_tradnl"/>
        </w:rPr>
        <w:t xml:space="preserve"> </w:t>
      </w:r>
      <w:r w:rsidR="00CD2D8C" w:rsidRPr="00425B3C">
        <w:rPr>
          <w:rFonts w:ascii="Book Antiqua" w:hAnsi="Book Antiqua" w:cs="Times New Roman"/>
          <w:sz w:val="24"/>
          <w:szCs w:val="24"/>
          <w:lang w:val="es-ES_tradnl"/>
        </w:rPr>
        <w:t xml:space="preserve">mediante el uso de la </w:t>
      </w:r>
      <w:r w:rsidR="00B37AD2" w:rsidRPr="00425B3C">
        <w:rPr>
          <w:rFonts w:ascii="Book Antiqua" w:hAnsi="Book Antiqua" w:cs="Times New Roman"/>
          <w:sz w:val="24"/>
          <w:szCs w:val="24"/>
          <w:lang w:val="es-ES_tradnl"/>
        </w:rPr>
        <w:t>t</w:t>
      </w:r>
      <w:r w:rsidR="00CD2D8C" w:rsidRPr="00425B3C">
        <w:rPr>
          <w:rFonts w:ascii="Book Antiqua" w:hAnsi="Book Antiqua" w:cs="Times New Roman"/>
          <w:sz w:val="24"/>
          <w:szCs w:val="24"/>
          <w:lang w:val="es-ES_tradnl"/>
        </w:rPr>
        <w:t xml:space="preserve">ecnología </w:t>
      </w:r>
      <w:r w:rsidR="00B37AD2" w:rsidRPr="00425B3C">
        <w:rPr>
          <w:rFonts w:ascii="Book Antiqua" w:hAnsi="Book Antiqua" w:cs="Times New Roman"/>
          <w:sz w:val="24"/>
          <w:szCs w:val="24"/>
          <w:lang w:val="es-ES_tradnl"/>
        </w:rPr>
        <w:t>d</w:t>
      </w:r>
      <w:r w:rsidR="00CD2D8C" w:rsidRPr="00425B3C">
        <w:rPr>
          <w:rFonts w:ascii="Book Antiqua" w:hAnsi="Book Antiqua" w:cs="Times New Roman"/>
          <w:sz w:val="24"/>
          <w:szCs w:val="24"/>
          <w:lang w:val="es-ES_tradnl"/>
        </w:rPr>
        <w:t xml:space="preserve">igital o </w:t>
      </w:r>
      <w:r w:rsidR="00B37AD2" w:rsidRPr="00425B3C">
        <w:rPr>
          <w:rFonts w:ascii="Book Antiqua" w:hAnsi="Book Antiqua" w:cs="Times New Roman"/>
          <w:sz w:val="24"/>
          <w:szCs w:val="24"/>
          <w:lang w:val="es-ES_tradnl"/>
        </w:rPr>
        <w:t>t</w:t>
      </w:r>
      <w:r w:rsidR="00CD2D8C" w:rsidRPr="00425B3C">
        <w:rPr>
          <w:rFonts w:ascii="Book Antiqua" w:hAnsi="Book Antiqua" w:cs="Times New Roman"/>
          <w:sz w:val="24"/>
          <w:szCs w:val="24"/>
          <w:lang w:val="es-ES_tradnl"/>
        </w:rPr>
        <w:t>elecomunicaciones</w:t>
      </w:r>
      <w:r w:rsidR="00CB2CE1" w:rsidRPr="00425B3C">
        <w:rPr>
          <w:rFonts w:ascii="Book Antiqua" w:hAnsi="Book Antiqua" w:cs="Times New Roman"/>
          <w:sz w:val="24"/>
          <w:szCs w:val="24"/>
          <w:lang w:val="es-ES_tradnl"/>
        </w:rPr>
        <w:t xml:space="preserve"> en beneficio de </w:t>
      </w:r>
      <w:r w:rsidR="00BE1491" w:rsidRPr="00425B3C">
        <w:rPr>
          <w:rFonts w:ascii="Book Antiqua" w:hAnsi="Book Antiqua" w:cs="Times New Roman"/>
          <w:sz w:val="24"/>
          <w:szCs w:val="24"/>
          <w:lang w:val="es-ES_tradnl"/>
        </w:rPr>
        <w:t>toda</w:t>
      </w:r>
      <w:r w:rsidR="00CB2CE1" w:rsidRPr="00425B3C">
        <w:rPr>
          <w:rFonts w:ascii="Book Antiqua" w:hAnsi="Book Antiqua" w:cs="Times New Roman"/>
          <w:sz w:val="24"/>
          <w:szCs w:val="24"/>
          <w:lang w:val="es-PR"/>
        </w:rPr>
        <w:t xml:space="preserve"> persona</w:t>
      </w:r>
      <w:r w:rsidR="00BE1491" w:rsidRPr="00425B3C">
        <w:rPr>
          <w:rFonts w:ascii="Book Antiqua" w:hAnsi="Book Antiqua" w:cs="Times New Roman"/>
          <w:sz w:val="24"/>
          <w:szCs w:val="24"/>
          <w:lang w:val="es-PR"/>
        </w:rPr>
        <w:t xml:space="preserve"> </w:t>
      </w:r>
      <w:bookmarkStart w:id="40" w:name="_Hlk140247345"/>
      <w:r w:rsidR="00BE1491" w:rsidRPr="00425B3C">
        <w:rPr>
          <w:rFonts w:ascii="Book Antiqua" w:hAnsi="Book Antiqua" w:cs="Times New Roman"/>
          <w:sz w:val="24"/>
          <w:szCs w:val="24"/>
          <w:lang w:val="es-PR"/>
        </w:rPr>
        <w:t>(adulto o menor)</w:t>
      </w:r>
      <w:r w:rsidR="00CB2CE1" w:rsidRPr="00425B3C">
        <w:rPr>
          <w:rFonts w:ascii="Book Antiqua" w:hAnsi="Book Antiqua" w:cs="Times New Roman"/>
          <w:sz w:val="24"/>
          <w:szCs w:val="24"/>
          <w:lang w:val="es-PR"/>
        </w:rPr>
        <w:t xml:space="preserve"> </w:t>
      </w:r>
      <w:bookmarkEnd w:id="40"/>
      <w:r w:rsidR="00CB2CE1" w:rsidRPr="00425B3C">
        <w:rPr>
          <w:rFonts w:ascii="Book Antiqua" w:hAnsi="Book Antiqua" w:cs="Times New Roman"/>
          <w:sz w:val="24"/>
          <w:szCs w:val="24"/>
          <w:lang w:val="es-PR"/>
        </w:rPr>
        <w:t>que exhibe trastornos de salud mental</w:t>
      </w:r>
      <w:r w:rsidR="00A97816" w:rsidRPr="00425B3C">
        <w:rPr>
          <w:rFonts w:ascii="Book Antiqua" w:hAnsi="Book Antiqua" w:cs="Times New Roman"/>
          <w:sz w:val="24"/>
          <w:szCs w:val="24"/>
          <w:lang w:val="es-PR"/>
        </w:rPr>
        <w:t xml:space="preserve"> </w:t>
      </w:r>
      <w:r w:rsidR="00CB2CE1" w:rsidRPr="00425B3C">
        <w:rPr>
          <w:rFonts w:ascii="Book Antiqua" w:hAnsi="Book Antiqua" w:cs="Times New Roman"/>
          <w:sz w:val="24"/>
          <w:szCs w:val="24"/>
          <w:lang w:val="es-PR"/>
        </w:rPr>
        <w:t>o relacionados al abuso de sustancias controladas y alcohol.</w:t>
      </w:r>
      <w:r w:rsidR="00B778B9" w:rsidRPr="00425B3C">
        <w:rPr>
          <w:rFonts w:ascii="Book Antiqua" w:hAnsi="Book Antiqua" w:cs="Times New Roman"/>
          <w:sz w:val="24"/>
          <w:szCs w:val="24"/>
          <w:lang w:val="es-PR"/>
        </w:rPr>
        <w:t xml:space="preserve">  </w:t>
      </w:r>
      <w:r w:rsidR="00E24A60" w:rsidRPr="00425B3C">
        <w:rPr>
          <w:rFonts w:ascii="Book Antiqua" w:hAnsi="Book Antiqua" w:cs="Times New Roman"/>
          <w:sz w:val="24"/>
          <w:szCs w:val="24"/>
          <w:lang w:val="es-PR"/>
        </w:rPr>
        <w:t xml:space="preserve">El </w:t>
      </w:r>
      <w:bookmarkStart w:id="41" w:name="_Hlk169567975"/>
      <w:r w:rsidR="00E24A60" w:rsidRPr="00425B3C">
        <w:rPr>
          <w:rFonts w:ascii="Book Antiqua" w:hAnsi="Book Antiqua" w:cs="Times New Roman"/>
          <w:sz w:val="24"/>
          <w:szCs w:val="24"/>
          <w:lang w:val="es-PR"/>
        </w:rPr>
        <w:t>paciente</w:t>
      </w:r>
      <w:r w:rsidR="00973FDC" w:rsidRPr="00425B3C">
        <w:rPr>
          <w:rFonts w:ascii="Book Antiqua" w:hAnsi="Book Antiqua" w:cs="Times New Roman"/>
          <w:sz w:val="24"/>
          <w:szCs w:val="24"/>
          <w:lang w:val="es-PR"/>
        </w:rPr>
        <w:t>,</w:t>
      </w:r>
      <w:r w:rsidR="00E24A60" w:rsidRPr="00425B3C">
        <w:rPr>
          <w:rFonts w:ascii="Book Antiqua" w:hAnsi="Book Antiqua" w:cs="Times New Roman"/>
          <w:sz w:val="24"/>
          <w:szCs w:val="24"/>
          <w:lang w:val="es-PR"/>
        </w:rPr>
        <w:t xml:space="preserve"> cliente</w:t>
      </w:r>
      <w:r w:rsidR="00973FDC" w:rsidRPr="00425B3C">
        <w:rPr>
          <w:rFonts w:ascii="Book Antiqua" w:hAnsi="Book Antiqua" w:cs="Times New Roman"/>
          <w:sz w:val="24"/>
          <w:szCs w:val="24"/>
          <w:lang w:val="es-PR"/>
        </w:rPr>
        <w:t xml:space="preserve"> o participante</w:t>
      </w:r>
      <w:r w:rsidR="00E24A60" w:rsidRPr="00425B3C">
        <w:rPr>
          <w:rFonts w:ascii="Book Antiqua" w:hAnsi="Book Antiqua" w:cs="Times New Roman"/>
          <w:sz w:val="24"/>
          <w:szCs w:val="24"/>
          <w:lang w:val="es-PR"/>
        </w:rPr>
        <w:t xml:space="preserve"> </w:t>
      </w:r>
      <w:bookmarkEnd w:id="41"/>
      <w:r w:rsidR="00E24A60" w:rsidRPr="00425B3C">
        <w:rPr>
          <w:rFonts w:ascii="Book Antiqua" w:hAnsi="Book Antiqua" w:cs="Times New Roman"/>
          <w:sz w:val="24"/>
          <w:szCs w:val="24"/>
          <w:lang w:val="es-PR"/>
        </w:rPr>
        <w:t xml:space="preserve">podrá recibir los servicios de manera individual, acompañado por un profesional de la salud según sea recomendado por el proveedor que ofrece el servicio, u otra persona autorizada por el </w:t>
      </w:r>
      <w:r w:rsidR="00FE67E8" w:rsidRPr="00425B3C">
        <w:rPr>
          <w:rFonts w:ascii="Book Antiqua" w:hAnsi="Book Antiqua" w:cs="Times New Roman"/>
          <w:sz w:val="24"/>
          <w:szCs w:val="24"/>
          <w:lang w:val="es-PR"/>
        </w:rPr>
        <w:t>paciente, cliente o participante</w:t>
      </w:r>
      <w:r w:rsidR="00E24A60" w:rsidRPr="00425B3C">
        <w:rPr>
          <w:rFonts w:ascii="Book Antiqua" w:hAnsi="Book Antiqua" w:cs="Times New Roman"/>
          <w:sz w:val="24"/>
          <w:szCs w:val="24"/>
          <w:lang w:val="es-PR"/>
        </w:rPr>
        <w:t>, según aplique.</w:t>
      </w:r>
      <w:r w:rsidR="00B05D4A" w:rsidRPr="00425B3C">
        <w:rPr>
          <w:rFonts w:ascii="Book Antiqua" w:hAnsi="Book Antiqua" w:cs="Times New Roman"/>
          <w:sz w:val="24"/>
          <w:szCs w:val="24"/>
          <w:lang w:val="es-PR"/>
        </w:rPr>
        <w:t xml:space="preserve">  </w:t>
      </w:r>
      <w:r w:rsidR="00B54B5D" w:rsidRPr="00425B3C">
        <w:rPr>
          <w:rFonts w:ascii="Book Antiqua" w:hAnsi="Book Antiqua" w:cs="Times New Roman"/>
          <w:sz w:val="24"/>
          <w:szCs w:val="24"/>
          <w:lang w:val="es-PR"/>
        </w:rPr>
        <w:t xml:space="preserve">Estos servicios son primordialmente provistos </w:t>
      </w:r>
      <w:r w:rsidR="003F1FA0" w:rsidRPr="00425B3C">
        <w:rPr>
          <w:rFonts w:ascii="Book Antiqua" w:hAnsi="Book Antiqua" w:cs="Times New Roman"/>
          <w:sz w:val="24"/>
          <w:szCs w:val="24"/>
          <w:lang w:val="es-PR"/>
        </w:rPr>
        <w:t>mediante transmisiones</w:t>
      </w:r>
      <w:r w:rsidR="00B54B5D" w:rsidRPr="00425B3C">
        <w:rPr>
          <w:rFonts w:ascii="Book Antiqua" w:hAnsi="Book Antiqua" w:cs="Times New Roman"/>
          <w:sz w:val="24"/>
          <w:szCs w:val="24"/>
          <w:lang w:val="es-PR"/>
        </w:rPr>
        <w:t xml:space="preserve"> interactiva</w:t>
      </w:r>
      <w:r w:rsidR="003F1FA0" w:rsidRPr="00425B3C">
        <w:rPr>
          <w:rFonts w:ascii="Book Antiqua" w:hAnsi="Book Antiqua" w:cs="Times New Roman"/>
          <w:sz w:val="24"/>
          <w:szCs w:val="24"/>
          <w:lang w:val="es-PR"/>
        </w:rPr>
        <w:t>s (audio-video)</w:t>
      </w:r>
      <w:r w:rsidR="00B54B5D" w:rsidRPr="00425B3C">
        <w:rPr>
          <w:rFonts w:ascii="Book Antiqua" w:hAnsi="Book Antiqua" w:cs="Times New Roman"/>
          <w:sz w:val="24"/>
          <w:szCs w:val="24"/>
          <w:lang w:val="es-PR"/>
        </w:rPr>
        <w:t xml:space="preserve"> en tiempo real</w:t>
      </w:r>
      <w:r w:rsidR="00491583" w:rsidRPr="00425B3C">
        <w:rPr>
          <w:rFonts w:ascii="Book Antiqua" w:hAnsi="Book Antiqua" w:cs="Times New Roman"/>
          <w:sz w:val="24"/>
          <w:szCs w:val="24"/>
          <w:lang w:val="es-PR"/>
        </w:rPr>
        <w:t xml:space="preserve">.  </w:t>
      </w:r>
      <w:r w:rsidR="00FA0683" w:rsidRPr="00425B3C">
        <w:rPr>
          <w:rFonts w:ascii="Book Antiqua" w:hAnsi="Book Antiqua" w:cs="Times New Roman"/>
          <w:sz w:val="24"/>
          <w:szCs w:val="24"/>
          <w:lang w:val="es-PR"/>
        </w:rPr>
        <w:t>Los mismo</w:t>
      </w:r>
      <w:r w:rsidR="003F1FA0" w:rsidRPr="00425B3C">
        <w:rPr>
          <w:rFonts w:ascii="Book Antiqua" w:hAnsi="Book Antiqua" w:cs="Times New Roman"/>
          <w:sz w:val="24"/>
          <w:szCs w:val="24"/>
          <w:lang w:val="es-PR"/>
        </w:rPr>
        <w:t>s</w:t>
      </w:r>
      <w:r w:rsidR="00FA0683" w:rsidRPr="00425B3C">
        <w:rPr>
          <w:rFonts w:ascii="Book Antiqua" w:hAnsi="Book Antiqua" w:cs="Times New Roman"/>
          <w:sz w:val="24"/>
          <w:szCs w:val="24"/>
          <w:lang w:val="es-PR"/>
        </w:rPr>
        <w:t xml:space="preserve"> no incluyen mensajes de correo </w:t>
      </w:r>
      <w:r w:rsidR="00FA0683" w:rsidRPr="00425B3C">
        <w:rPr>
          <w:rFonts w:ascii="Book Antiqua" w:hAnsi="Book Antiqua" w:cs="Times New Roman"/>
          <w:sz w:val="24"/>
          <w:szCs w:val="24"/>
          <w:lang w:val="es-PR"/>
        </w:rPr>
        <w:lastRenderedPageBreak/>
        <w:t>electrónico, transmisión de facsímil o mensajes de texto por servicios de mensajería multimedios entre el paciente</w:t>
      </w:r>
      <w:r w:rsidR="00FE67E8" w:rsidRPr="00425B3C">
        <w:rPr>
          <w:rFonts w:ascii="Book Antiqua" w:hAnsi="Book Antiqua" w:cs="Times New Roman"/>
          <w:sz w:val="24"/>
          <w:szCs w:val="24"/>
          <w:lang w:val="es-PR"/>
        </w:rPr>
        <w:t xml:space="preserve"> o participante</w:t>
      </w:r>
      <w:r w:rsidR="00FA0683" w:rsidRPr="00425B3C">
        <w:rPr>
          <w:rFonts w:ascii="Book Antiqua" w:hAnsi="Book Antiqua" w:cs="Times New Roman"/>
          <w:sz w:val="24"/>
          <w:szCs w:val="24"/>
          <w:lang w:val="es-PR"/>
        </w:rPr>
        <w:t xml:space="preserve"> y el profesional de la salud.  El uso de intervenciones telefónicas</w:t>
      </w:r>
      <w:r w:rsidR="00E24A60" w:rsidRPr="00425B3C">
        <w:rPr>
          <w:rFonts w:ascii="Book Antiqua" w:hAnsi="Book Antiqua" w:cs="Times New Roman"/>
          <w:sz w:val="24"/>
          <w:szCs w:val="24"/>
          <w:lang w:val="es-PR"/>
        </w:rPr>
        <w:t xml:space="preserve"> (solo audio)</w:t>
      </w:r>
      <w:r w:rsidR="00FA0683" w:rsidRPr="00425B3C">
        <w:rPr>
          <w:rFonts w:ascii="Book Antiqua" w:hAnsi="Book Antiqua" w:cs="Times New Roman"/>
          <w:sz w:val="24"/>
          <w:szCs w:val="24"/>
          <w:lang w:val="es-PR"/>
        </w:rPr>
        <w:t xml:space="preserve"> se regirá por las directrices y reglamentos adoptados por las agencias con autoridad para la implementación de política pública.</w:t>
      </w:r>
      <w:r w:rsidR="00F15F45" w:rsidRPr="00425B3C">
        <w:rPr>
          <w:rFonts w:ascii="Book Antiqua" w:hAnsi="Book Antiqua" w:cs="Times New Roman"/>
          <w:sz w:val="24"/>
          <w:szCs w:val="24"/>
          <w:lang w:val="es-PR"/>
        </w:rPr>
        <w:t xml:space="preserve"> </w:t>
      </w:r>
      <w:r w:rsidR="004B1CEA" w:rsidRPr="00425B3C">
        <w:rPr>
          <w:rFonts w:ascii="Book Antiqua" w:hAnsi="Book Antiqua" w:cs="Times New Roman"/>
          <w:sz w:val="24"/>
          <w:szCs w:val="24"/>
          <w:lang w:val="es-PR"/>
        </w:rPr>
        <w:t xml:space="preserve"> </w:t>
      </w:r>
      <w:r w:rsidR="00920D15" w:rsidRPr="00425B3C">
        <w:rPr>
          <w:rFonts w:ascii="Book Antiqua" w:hAnsi="Book Antiqua" w:cs="Times New Roman"/>
          <w:sz w:val="24"/>
          <w:szCs w:val="24"/>
          <w:lang w:val="es-PR"/>
        </w:rPr>
        <w:t>Se tomará</w:t>
      </w:r>
      <w:r w:rsidR="00F15F45" w:rsidRPr="00425B3C">
        <w:rPr>
          <w:rFonts w:ascii="Book Antiqua" w:hAnsi="Book Antiqua" w:cs="Times New Roman"/>
          <w:sz w:val="24"/>
          <w:szCs w:val="24"/>
          <w:lang w:val="es-PR"/>
        </w:rPr>
        <w:t>n</w:t>
      </w:r>
      <w:r w:rsidR="00920D15" w:rsidRPr="00425B3C">
        <w:rPr>
          <w:rFonts w:ascii="Book Antiqua" w:hAnsi="Book Antiqua" w:cs="Times New Roman"/>
          <w:sz w:val="24"/>
          <w:szCs w:val="24"/>
          <w:lang w:val="es-PR"/>
        </w:rPr>
        <w:t xml:space="preserve"> en consideración</w:t>
      </w:r>
      <w:r w:rsidR="00F15F45" w:rsidRPr="00425B3C">
        <w:rPr>
          <w:rFonts w:ascii="Book Antiqua" w:hAnsi="Book Antiqua" w:cs="Times New Roman"/>
          <w:sz w:val="24"/>
          <w:szCs w:val="24"/>
          <w:lang w:val="es-PR"/>
        </w:rPr>
        <w:t xml:space="preserve"> aspectos tales como,</w:t>
      </w:r>
      <w:r w:rsidR="00920D15" w:rsidRPr="00425B3C">
        <w:rPr>
          <w:rFonts w:ascii="Book Antiqua" w:hAnsi="Book Antiqua" w:cs="Times New Roman"/>
          <w:sz w:val="24"/>
          <w:szCs w:val="24"/>
          <w:lang w:val="es-PR"/>
        </w:rPr>
        <w:t xml:space="preserve"> la falta de</w:t>
      </w:r>
      <w:r w:rsidR="00F15F45" w:rsidRPr="00425B3C">
        <w:rPr>
          <w:rFonts w:ascii="Book Antiqua" w:hAnsi="Book Antiqua" w:cs="Times New Roman"/>
          <w:sz w:val="24"/>
          <w:szCs w:val="24"/>
          <w:lang w:val="es-PR"/>
        </w:rPr>
        <w:t xml:space="preserve"> disponibilidad de</w:t>
      </w:r>
      <w:r w:rsidR="00920D15" w:rsidRPr="00425B3C">
        <w:rPr>
          <w:rFonts w:ascii="Book Antiqua" w:hAnsi="Book Antiqua" w:cs="Times New Roman"/>
          <w:sz w:val="24"/>
          <w:szCs w:val="24"/>
          <w:lang w:val="es-PR"/>
        </w:rPr>
        <w:t xml:space="preserve"> otros medios de tecnología de comunicación electrónica al </w:t>
      </w:r>
      <w:r w:rsidR="00FE67E8" w:rsidRPr="00425B3C">
        <w:rPr>
          <w:rFonts w:ascii="Book Antiqua" w:hAnsi="Book Antiqua" w:cs="Times New Roman"/>
          <w:sz w:val="24"/>
          <w:szCs w:val="24"/>
          <w:lang w:val="es-PR"/>
        </w:rPr>
        <w:t>paciente, cliente o participante</w:t>
      </w:r>
      <w:r w:rsidR="00920D15" w:rsidRPr="00425B3C">
        <w:rPr>
          <w:rFonts w:ascii="Book Antiqua" w:hAnsi="Book Antiqua" w:cs="Times New Roman"/>
          <w:sz w:val="24"/>
          <w:szCs w:val="24"/>
          <w:lang w:val="es-PR"/>
        </w:rPr>
        <w:t xml:space="preserve">, la falta de acceso o disponibilidad a dicha tecnología o </w:t>
      </w:r>
      <w:r w:rsidR="00232D81" w:rsidRPr="00425B3C">
        <w:rPr>
          <w:rFonts w:ascii="Book Antiqua" w:hAnsi="Book Antiqua" w:cs="Times New Roman"/>
          <w:sz w:val="24"/>
          <w:szCs w:val="24"/>
          <w:lang w:val="es-PR"/>
        </w:rPr>
        <w:t xml:space="preserve">a </w:t>
      </w:r>
      <w:r w:rsidR="00920D15" w:rsidRPr="00425B3C">
        <w:rPr>
          <w:rFonts w:ascii="Book Antiqua" w:hAnsi="Book Antiqua" w:cs="Times New Roman"/>
          <w:sz w:val="24"/>
          <w:szCs w:val="24"/>
          <w:lang w:val="es-PR"/>
        </w:rPr>
        <w:t xml:space="preserve">servicios de banda ancha, </w:t>
      </w:r>
      <w:r w:rsidR="00F15F45" w:rsidRPr="00425B3C">
        <w:rPr>
          <w:rFonts w:ascii="Book Antiqua" w:hAnsi="Book Antiqua" w:cs="Times New Roman"/>
          <w:sz w:val="24"/>
          <w:szCs w:val="24"/>
          <w:lang w:val="es-PR"/>
        </w:rPr>
        <w:t xml:space="preserve">o </w:t>
      </w:r>
      <w:r w:rsidR="00232D81" w:rsidRPr="00425B3C">
        <w:rPr>
          <w:rFonts w:ascii="Book Antiqua" w:hAnsi="Book Antiqua" w:cs="Times New Roman"/>
          <w:sz w:val="24"/>
          <w:szCs w:val="24"/>
          <w:lang w:val="es-PR"/>
        </w:rPr>
        <w:t xml:space="preserve">que </w:t>
      </w:r>
      <w:r w:rsidR="00F15F45" w:rsidRPr="00425B3C">
        <w:rPr>
          <w:rFonts w:ascii="Book Antiqua" w:hAnsi="Book Antiqua" w:cs="Times New Roman"/>
          <w:sz w:val="24"/>
          <w:szCs w:val="24"/>
          <w:lang w:val="es-PR"/>
        </w:rPr>
        <w:t>el uso de otros medios de telecomunicación sea inviable, poco práctico o no aconsejable.</w:t>
      </w:r>
    </w:p>
    <w:p w14:paraId="0AD04CD8" w14:textId="65F1550D" w:rsidR="0085745F" w:rsidRPr="00E74E9D" w:rsidRDefault="0085745F" w:rsidP="00E74E9D">
      <w:pPr>
        <w:spacing w:after="0" w:line="480" w:lineRule="auto"/>
        <w:ind w:firstLine="720"/>
        <w:jc w:val="both"/>
        <w:rPr>
          <w:rFonts w:ascii="Book Antiqua" w:hAnsi="Book Antiqua" w:cs="Times New Roman"/>
          <w:b/>
          <w:bCs/>
          <w:sz w:val="24"/>
          <w:szCs w:val="24"/>
          <w:lang w:val="es-PR"/>
        </w:rPr>
      </w:pPr>
      <w:r w:rsidRPr="00E74E9D">
        <w:rPr>
          <w:rFonts w:ascii="Book Antiqua" w:hAnsi="Book Antiqua" w:cs="Times New Roman"/>
          <w:b/>
          <w:bCs/>
          <w:sz w:val="24"/>
          <w:szCs w:val="24"/>
          <w:lang w:val="es-PR"/>
        </w:rPr>
        <w:t xml:space="preserve">Artículo 3. </w:t>
      </w:r>
      <w:r w:rsidR="002802C1" w:rsidRPr="00E74E9D">
        <w:rPr>
          <w:rFonts w:ascii="Book Antiqua" w:hAnsi="Book Antiqua" w:cs="Times New Roman"/>
          <w:b/>
          <w:bCs/>
          <w:sz w:val="24"/>
          <w:szCs w:val="24"/>
          <w:lang w:val="es-PR"/>
        </w:rPr>
        <w:t xml:space="preserve"> </w:t>
      </w:r>
      <w:r w:rsidRPr="00E74E9D">
        <w:rPr>
          <w:rFonts w:ascii="Book Antiqua" w:hAnsi="Book Antiqua" w:cs="Times New Roman"/>
          <w:b/>
          <w:bCs/>
          <w:sz w:val="24"/>
          <w:szCs w:val="24"/>
          <w:lang w:val="es-PR"/>
        </w:rPr>
        <w:t>Propósito.</w:t>
      </w:r>
    </w:p>
    <w:p w14:paraId="50BDEB7C" w14:textId="74D3F725" w:rsidR="0085745F" w:rsidRPr="00425B3C" w:rsidRDefault="00BD21ED" w:rsidP="00E74E9D">
      <w:pPr>
        <w:spacing w:after="0" w:line="480" w:lineRule="auto"/>
        <w:ind w:firstLine="720"/>
        <w:jc w:val="both"/>
        <w:rPr>
          <w:rFonts w:ascii="Book Antiqua" w:hAnsi="Book Antiqua" w:cs="Times New Roman"/>
          <w:sz w:val="24"/>
          <w:szCs w:val="24"/>
          <w:lang w:val="es-PR"/>
        </w:rPr>
      </w:pPr>
      <w:r w:rsidRPr="00425B3C">
        <w:rPr>
          <w:rFonts w:ascii="Book Antiqua" w:hAnsi="Book Antiqua" w:cs="Times New Roman"/>
          <w:sz w:val="24"/>
          <w:szCs w:val="24"/>
          <w:lang w:val="es-PR"/>
        </w:rPr>
        <w:t xml:space="preserve">En afinidad y armonía con los fines y propósitos que fundamentan </w:t>
      </w:r>
      <w:bookmarkStart w:id="42" w:name="_Hlk140246545"/>
      <w:r w:rsidRPr="00425B3C">
        <w:rPr>
          <w:rFonts w:ascii="Book Antiqua" w:hAnsi="Book Antiqua" w:cs="Times New Roman"/>
          <w:sz w:val="24"/>
          <w:szCs w:val="24"/>
          <w:lang w:val="es-PR"/>
        </w:rPr>
        <w:t>la Ley de Salud Mental de Puerto Rico,</w:t>
      </w:r>
      <w:bookmarkEnd w:id="42"/>
      <w:r w:rsidRPr="00425B3C">
        <w:rPr>
          <w:rFonts w:ascii="Book Antiqua" w:hAnsi="Book Antiqua" w:cs="Times New Roman"/>
          <w:sz w:val="24"/>
          <w:szCs w:val="24"/>
          <w:lang w:val="es-PR"/>
        </w:rPr>
        <w:t xml:space="preserve"> esta </w:t>
      </w:r>
      <w:r w:rsidR="00565B23" w:rsidRPr="00425B3C">
        <w:rPr>
          <w:rFonts w:ascii="Book Antiqua" w:hAnsi="Book Antiqua" w:cs="Times New Roman"/>
          <w:sz w:val="24"/>
          <w:szCs w:val="24"/>
          <w:lang w:val="es-PR"/>
        </w:rPr>
        <w:t>L</w:t>
      </w:r>
      <w:r w:rsidRPr="00425B3C">
        <w:rPr>
          <w:rFonts w:ascii="Book Antiqua" w:hAnsi="Book Antiqua" w:cs="Times New Roman"/>
          <w:sz w:val="24"/>
          <w:szCs w:val="24"/>
          <w:lang w:val="es-PR"/>
        </w:rPr>
        <w:t>ey reafirma la</w:t>
      </w:r>
      <w:r w:rsidR="0085745F" w:rsidRPr="00425B3C">
        <w:rPr>
          <w:rFonts w:ascii="Book Antiqua" w:hAnsi="Book Antiqua" w:cs="Times New Roman"/>
          <w:sz w:val="24"/>
          <w:szCs w:val="24"/>
          <w:lang w:val="es-PR"/>
        </w:rPr>
        <w:t xml:space="preserve"> función primordial del </w:t>
      </w:r>
      <w:r w:rsidR="00485C6B" w:rsidRPr="00425B3C">
        <w:rPr>
          <w:rFonts w:ascii="Book Antiqua" w:hAnsi="Book Antiqua" w:cs="Times New Roman"/>
          <w:sz w:val="24"/>
          <w:szCs w:val="24"/>
          <w:lang w:val="es-PR"/>
        </w:rPr>
        <w:t>Estado Libre Asociado</w:t>
      </w:r>
      <w:r w:rsidR="0085745F" w:rsidRPr="00425B3C">
        <w:rPr>
          <w:rFonts w:ascii="Book Antiqua" w:hAnsi="Book Antiqua" w:cs="Times New Roman"/>
          <w:sz w:val="24"/>
          <w:szCs w:val="24"/>
          <w:lang w:val="es-PR"/>
        </w:rPr>
        <w:t xml:space="preserve"> de Puerto Rico </w:t>
      </w:r>
      <w:r w:rsidR="003D466D" w:rsidRPr="00425B3C">
        <w:rPr>
          <w:rFonts w:ascii="Book Antiqua" w:hAnsi="Book Antiqua" w:cs="Times New Roman"/>
          <w:sz w:val="24"/>
          <w:szCs w:val="24"/>
          <w:lang w:val="es-PR"/>
        </w:rPr>
        <w:t xml:space="preserve">de </w:t>
      </w:r>
      <w:r w:rsidR="0085745F" w:rsidRPr="00425B3C">
        <w:rPr>
          <w:rFonts w:ascii="Book Antiqua" w:hAnsi="Book Antiqua" w:cs="Times New Roman"/>
          <w:sz w:val="24"/>
          <w:szCs w:val="24"/>
          <w:lang w:val="es-PR"/>
        </w:rPr>
        <w:t>velar por que se presten y ofrezcan a l</w:t>
      </w:r>
      <w:r w:rsidR="005D2DD8" w:rsidRPr="00425B3C">
        <w:rPr>
          <w:rFonts w:ascii="Book Antiqua" w:hAnsi="Book Antiqua" w:cs="Times New Roman"/>
          <w:sz w:val="24"/>
          <w:szCs w:val="24"/>
          <w:lang w:val="es-PR"/>
        </w:rPr>
        <w:t>a población</w:t>
      </w:r>
      <w:r w:rsidR="0085745F" w:rsidRPr="00425B3C">
        <w:rPr>
          <w:rFonts w:ascii="Book Antiqua" w:hAnsi="Book Antiqua" w:cs="Times New Roman"/>
          <w:sz w:val="24"/>
          <w:szCs w:val="24"/>
          <w:lang w:val="es-PR"/>
        </w:rPr>
        <w:t xml:space="preserve">, servicios de salud mental de la más alta calidad, sin barreras de clase alguna que impidan el acceso a </w:t>
      </w:r>
      <w:r w:rsidR="003D466D" w:rsidRPr="00425B3C">
        <w:rPr>
          <w:rFonts w:ascii="Book Antiqua" w:hAnsi="Book Antiqua" w:cs="Times New Roman"/>
          <w:sz w:val="24"/>
          <w:szCs w:val="24"/>
          <w:lang w:val="es-PR"/>
        </w:rPr>
        <w:t>l</w:t>
      </w:r>
      <w:r w:rsidR="0085745F" w:rsidRPr="00425B3C">
        <w:rPr>
          <w:rFonts w:ascii="Book Antiqua" w:hAnsi="Book Antiqua" w:cs="Times New Roman"/>
          <w:sz w:val="24"/>
          <w:szCs w:val="24"/>
          <w:lang w:val="es-PR"/>
        </w:rPr>
        <w:t>os</w:t>
      </w:r>
      <w:r w:rsidR="003D466D" w:rsidRPr="00425B3C">
        <w:rPr>
          <w:rFonts w:ascii="Book Antiqua" w:hAnsi="Book Antiqua" w:cs="Times New Roman"/>
          <w:sz w:val="24"/>
          <w:szCs w:val="24"/>
          <w:lang w:val="es-PR"/>
        </w:rPr>
        <w:t xml:space="preserve"> mismos</w:t>
      </w:r>
      <w:r w:rsidR="0085745F" w:rsidRPr="00425B3C">
        <w:rPr>
          <w:rFonts w:ascii="Book Antiqua" w:hAnsi="Book Antiqua" w:cs="Times New Roman"/>
          <w:sz w:val="24"/>
          <w:szCs w:val="24"/>
          <w:lang w:val="es-PR"/>
        </w:rPr>
        <w:t>.  Los adelantos tecnológicos hacen posible que hoy en día se puedan ofrecer servicios de salud</w:t>
      </w:r>
      <w:r w:rsidR="003D466D" w:rsidRPr="00425B3C">
        <w:rPr>
          <w:rFonts w:ascii="Book Antiqua" w:hAnsi="Book Antiqua" w:cs="Times New Roman"/>
          <w:sz w:val="24"/>
          <w:szCs w:val="24"/>
          <w:lang w:val="es-PR"/>
        </w:rPr>
        <w:t xml:space="preserve"> mental</w:t>
      </w:r>
      <w:r w:rsidR="0085745F" w:rsidRPr="00425B3C">
        <w:rPr>
          <w:rFonts w:ascii="Book Antiqua" w:hAnsi="Book Antiqua" w:cs="Times New Roman"/>
          <w:sz w:val="24"/>
          <w:szCs w:val="24"/>
          <w:lang w:val="es-PR"/>
        </w:rPr>
        <w:t xml:space="preserve">, sin la limitación que representa una frontera geográfica.  Es política pública del </w:t>
      </w:r>
      <w:r w:rsidR="00485C6B" w:rsidRPr="00425B3C">
        <w:rPr>
          <w:rFonts w:ascii="Book Antiqua" w:hAnsi="Book Antiqua" w:cs="Times New Roman"/>
          <w:sz w:val="24"/>
          <w:szCs w:val="24"/>
          <w:lang w:val="es-PR"/>
        </w:rPr>
        <w:t>Estado Libre Asociado de</w:t>
      </w:r>
      <w:r w:rsidR="0085745F" w:rsidRPr="00425B3C">
        <w:rPr>
          <w:rFonts w:ascii="Book Antiqua" w:hAnsi="Book Antiqua" w:cs="Times New Roman"/>
          <w:sz w:val="24"/>
          <w:szCs w:val="24"/>
          <w:lang w:val="es-PR"/>
        </w:rPr>
        <w:t xml:space="preserve"> Puerto Rico promover, facilitar e incorporar en nuestra jurisdicción los avances tecnológicos en </w:t>
      </w:r>
      <w:r w:rsidR="003D466D" w:rsidRPr="00425B3C">
        <w:rPr>
          <w:rFonts w:ascii="Book Antiqua" w:hAnsi="Book Antiqua" w:cs="Times New Roman"/>
          <w:sz w:val="24"/>
          <w:szCs w:val="24"/>
          <w:lang w:val="es-PR"/>
        </w:rPr>
        <w:t>e</w:t>
      </w:r>
      <w:r w:rsidR="0085745F" w:rsidRPr="00425B3C">
        <w:rPr>
          <w:rFonts w:ascii="Book Antiqua" w:hAnsi="Book Antiqua" w:cs="Times New Roman"/>
          <w:sz w:val="24"/>
          <w:szCs w:val="24"/>
          <w:lang w:val="es-PR"/>
        </w:rPr>
        <w:t>l</w:t>
      </w:r>
      <w:r w:rsidR="003D466D" w:rsidRPr="00425B3C">
        <w:rPr>
          <w:rFonts w:ascii="Book Antiqua" w:hAnsi="Book Antiqua" w:cs="Times New Roman"/>
          <w:sz w:val="24"/>
          <w:szCs w:val="24"/>
          <w:lang w:val="es-PR"/>
        </w:rPr>
        <w:t xml:space="preserve"> ejercicio de</w:t>
      </w:r>
      <w:r w:rsidR="00FA1096" w:rsidRPr="00425B3C">
        <w:rPr>
          <w:rFonts w:ascii="Book Antiqua" w:hAnsi="Book Antiqua" w:cs="Times New Roman"/>
          <w:sz w:val="24"/>
          <w:szCs w:val="24"/>
          <w:lang w:val="es-PR"/>
        </w:rPr>
        <w:t xml:space="preserve"> las profesiones de las ciencias de la conducta</w:t>
      </w:r>
      <w:r w:rsidR="0085745F" w:rsidRPr="00425B3C">
        <w:rPr>
          <w:rFonts w:ascii="Book Antiqua" w:hAnsi="Book Antiqua" w:cs="Times New Roman"/>
          <w:sz w:val="24"/>
          <w:szCs w:val="24"/>
          <w:lang w:val="es-PR"/>
        </w:rPr>
        <w:t>.  Para ello, es necesario establecer los parámetros apropiados que les aseguren a los pacientes</w:t>
      </w:r>
      <w:r w:rsidR="007A180E" w:rsidRPr="00425B3C">
        <w:rPr>
          <w:rFonts w:ascii="Book Antiqua" w:hAnsi="Book Antiqua" w:cs="Times New Roman"/>
          <w:sz w:val="24"/>
          <w:szCs w:val="24"/>
          <w:lang w:val="es-PR"/>
        </w:rPr>
        <w:t xml:space="preserve"> o participantes</w:t>
      </w:r>
      <w:r w:rsidR="0085745F" w:rsidRPr="00425B3C">
        <w:rPr>
          <w:rFonts w:ascii="Book Antiqua" w:hAnsi="Book Antiqua" w:cs="Times New Roman"/>
          <w:sz w:val="24"/>
          <w:szCs w:val="24"/>
          <w:lang w:val="es-PR"/>
        </w:rPr>
        <w:t xml:space="preserve"> el acceso a los más altos estándares de calidad en el cuidado y servicio que estos reciben.  Esta Ley ofrece los mecanismos apropiados </w:t>
      </w:r>
      <w:r w:rsidR="0085745F" w:rsidRPr="00425B3C">
        <w:rPr>
          <w:rFonts w:ascii="Book Antiqua" w:hAnsi="Book Antiqua" w:cs="Times New Roman"/>
          <w:sz w:val="24"/>
          <w:szCs w:val="24"/>
          <w:lang w:val="es-PR"/>
        </w:rPr>
        <w:lastRenderedPageBreak/>
        <w:t xml:space="preserve">para proteger el mejor interés de los pacientes en Puerto Rico al establecer un control en la forma y manera en que se podrá </w:t>
      </w:r>
      <w:bookmarkStart w:id="43" w:name="_Hlk140479052"/>
      <w:r w:rsidR="0085745F" w:rsidRPr="00425B3C">
        <w:rPr>
          <w:rFonts w:ascii="Book Antiqua" w:hAnsi="Book Antiqua" w:cs="Times New Roman"/>
          <w:sz w:val="24"/>
          <w:szCs w:val="24"/>
          <w:lang w:val="es-PR"/>
        </w:rPr>
        <w:t xml:space="preserve">ejercer </w:t>
      </w:r>
      <w:bookmarkStart w:id="44" w:name="_Hlk141361292"/>
      <w:r w:rsidR="0085745F" w:rsidRPr="00425B3C">
        <w:rPr>
          <w:rFonts w:ascii="Book Antiqua" w:hAnsi="Book Antiqua" w:cs="Times New Roman"/>
          <w:sz w:val="24"/>
          <w:szCs w:val="24"/>
          <w:lang w:val="es-PR"/>
        </w:rPr>
        <w:t xml:space="preserve">la </w:t>
      </w:r>
      <w:r w:rsidR="00FA1096" w:rsidRPr="00425B3C">
        <w:rPr>
          <w:rFonts w:ascii="Book Antiqua" w:hAnsi="Book Antiqua" w:cs="Times New Roman"/>
          <w:sz w:val="24"/>
          <w:szCs w:val="24"/>
          <w:lang w:val="es-PR"/>
        </w:rPr>
        <w:t xml:space="preserve">telesalud mental </w:t>
      </w:r>
      <w:bookmarkEnd w:id="43"/>
      <w:bookmarkEnd w:id="44"/>
      <w:r w:rsidR="0085745F" w:rsidRPr="00425B3C">
        <w:rPr>
          <w:rFonts w:ascii="Book Antiqua" w:hAnsi="Book Antiqua" w:cs="Times New Roman"/>
          <w:sz w:val="24"/>
          <w:szCs w:val="24"/>
          <w:lang w:val="es-PR"/>
        </w:rPr>
        <w:t>en Puerto Rico.</w:t>
      </w:r>
    </w:p>
    <w:p w14:paraId="7D1F26A2" w14:textId="4EF77129" w:rsidR="002C1F4F" w:rsidRPr="00425B3C" w:rsidRDefault="002C1F4F" w:rsidP="00E74E9D">
      <w:pPr>
        <w:spacing w:after="0" w:line="480" w:lineRule="auto"/>
        <w:ind w:firstLine="720"/>
        <w:jc w:val="both"/>
        <w:rPr>
          <w:rFonts w:ascii="Book Antiqua" w:hAnsi="Book Antiqua" w:cs="Times New Roman"/>
          <w:sz w:val="24"/>
          <w:szCs w:val="24"/>
          <w:lang w:val="es-PR"/>
        </w:rPr>
      </w:pPr>
      <w:r w:rsidRPr="00425B3C">
        <w:rPr>
          <w:rFonts w:ascii="Book Antiqua" w:hAnsi="Book Antiqua" w:cs="Times New Roman"/>
          <w:sz w:val="24"/>
          <w:szCs w:val="24"/>
          <w:lang w:val="es-PR"/>
        </w:rPr>
        <w:t xml:space="preserve">Esta </w:t>
      </w:r>
      <w:r w:rsidR="00565B23" w:rsidRPr="00425B3C">
        <w:rPr>
          <w:rFonts w:ascii="Book Antiqua" w:hAnsi="Book Antiqua" w:cs="Times New Roman"/>
          <w:sz w:val="24"/>
          <w:szCs w:val="24"/>
          <w:lang w:val="es-PR"/>
        </w:rPr>
        <w:t>L</w:t>
      </w:r>
      <w:r w:rsidRPr="00425B3C">
        <w:rPr>
          <w:rFonts w:ascii="Book Antiqua" w:hAnsi="Book Antiqua" w:cs="Times New Roman"/>
          <w:sz w:val="24"/>
          <w:szCs w:val="24"/>
          <w:lang w:val="es-PR"/>
        </w:rPr>
        <w:t xml:space="preserve">ey autoriza </w:t>
      </w:r>
      <w:r w:rsidR="00A6761E" w:rsidRPr="00425B3C">
        <w:rPr>
          <w:rFonts w:ascii="Book Antiqua" w:hAnsi="Book Antiqua" w:cs="Times New Roman"/>
          <w:sz w:val="24"/>
          <w:szCs w:val="24"/>
          <w:lang w:val="es-PR"/>
        </w:rPr>
        <w:t>a los profesionales de la salud</w:t>
      </w:r>
      <w:r w:rsidR="00022408" w:rsidRPr="00425B3C">
        <w:rPr>
          <w:rFonts w:ascii="Book Antiqua" w:hAnsi="Book Antiqua" w:cs="Times New Roman"/>
          <w:sz w:val="24"/>
          <w:szCs w:val="24"/>
          <w:lang w:val="es-PR"/>
        </w:rPr>
        <w:t>, según se define este término en el inciso (</w:t>
      </w:r>
      <w:r w:rsidR="006D53B5" w:rsidRPr="00425B3C">
        <w:rPr>
          <w:rFonts w:ascii="Book Antiqua" w:hAnsi="Book Antiqua" w:cs="Times New Roman"/>
          <w:sz w:val="24"/>
          <w:szCs w:val="24"/>
          <w:lang w:val="es-PR"/>
        </w:rPr>
        <w:t>j</w:t>
      </w:r>
      <w:r w:rsidR="00022408" w:rsidRPr="00425B3C">
        <w:rPr>
          <w:rFonts w:ascii="Book Antiqua" w:hAnsi="Book Antiqua" w:cs="Times New Roman"/>
          <w:sz w:val="24"/>
          <w:szCs w:val="24"/>
          <w:lang w:val="es-PR"/>
        </w:rPr>
        <w:t xml:space="preserve">) del Artículo 2 de esta </w:t>
      </w:r>
      <w:r w:rsidR="00B63578" w:rsidRPr="00425B3C">
        <w:rPr>
          <w:rFonts w:ascii="Book Antiqua" w:hAnsi="Book Antiqua" w:cs="Times New Roman"/>
          <w:sz w:val="24"/>
          <w:szCs w:val="24"/>
          <w:lang w:val="es-PR"/>
        </w:rPr>
        <w:t>L</w:t>
      </w:r>
      <w:r w:rsidR="00022408" w:rsidRPr="00425B3C">
        <w:rPr>
          <w:rFonts w:ascii="Book Antiqua" w:hAnsi="Book Antiqua" w:cs="Times New Roman"/>
          <w:sz w:val="24"/>
          <w:szCs w:val="24"/>
          <w:lang w:val="es-PR"/>
        </w:rPr>
        <w:t>ey,</w:t>
      </w:r>
      <w:r w:rsidR="00A6761E" w:rsidRPr="00425B3C">
        <w:rPr>
          <w:rFonts w:ascii="Book Antiqua" w:hAnsi="Book Antiqua" w:cs="Times New Roman"/>
          <w:sz w:val="24"/>
          <w:szCs w:val="24"/>
          <w:lang w:val="es-PR"/>
        </w:rPr>
        <w:t xml:space="preserve"> a</w:t>
      </w:r>
      <w:r w:rsidRPr="00425B3C">
        <w:rPr>
          <w:rFonts w:ascii="Book Antiqua" w:hAnsi="Book Antiqua" w:cs="Times New Roman"/>
          <w:sz w:val="24"/>
          <w:szCs w:val="24"/>
          <w:lang w:val="es-PR"/>
        </w:rPr>
        <w:t xml:space="preserve"> ofrec</w:t>
      </w:r>
      <w:r w:rsidR="00A6761E" w:rsidRPr="00425B3C">
        <w:rPr>
          <w:rFonts w:ascii="Book Antiqua" w:hAnsi="Book Antiqua" w:cs="Times New Roman"/>
          <w:sz w:val="24"/>
          <w:szCs w:val="24"/>
          <w:lang w:val="es-PR"/>
        </w:rPr>
        <w:t>er</w:t>
      </w:r>
      <w:r w:rsidRPr="00425B3C">
        <w:rPr>
          <w:rFonts w:ascii="Book Antiqua" w:hAnsi="Book Antiqua" w:cs="Times New Roman"/>
          <w:sz w:val="24"/>
          <w:szCs w:val="24"/>
          <w:lang w:val="es-PR"/>
        </w:rPr>
        <w:t xml:space="preserve"> servicios de salud mental </w:t>
      </w:r>
      <w:bookmarkStart w:id="45" w:name="_Hlk140507331"/>
      <w:r w:rsidRPr="00425B3C">
        <w:rPr>
          <w:rFonts w:ascii="Book Antiqua" w:eastAsia="Times New Roman" w:hAnsi="Book Antiqua" w:cs="AngsanaUPC"/>
          <w:sz w:val="24"/>
          <w:szCs w:val="24"/>
          <w:lang w:val="es-ES_tradnl"/>
        </w:rPr>
        <w:t>mediante el uso de la Tecnología Digital o Telecomunicaciones</w:t>
      </w:r>
      <w:bookmarkEnd w:id="45"/>
      <w:r w:rsidRPr="00425B3C">
        <w:rPr>
          <w:rFonts w:ascii="Book Antiqua" w:hAnsi="Book Antiqua" w:cs="Times New Roman"/>
          <w:sz w:val="24"/>
          <w:szCs w:val="24"/>
          <w:lang w:val="es-PR"/>
        </w:rPr>
        <w:t xml:space="preserve"> como una modalidad complementaria</w:t>
      </w:r>
      <w:r w:rsidR="002A5804" w:rsidRPr="00425B3C">
        <w:rPr>
          <w:rFonts w:ascii="Book Antiqua" w:hAnsi="Book Antiqua" w:cs="Times New Roman"/>
          <w:sz w:val="24"/>
          <w:szCs w:val="24"/>
          <w:lang w:val="es-PR"/>
        </w:rPr>
        <w:t xml:space="preserve"> pero no sustituta</w:t>
      </w:r>
      <w:r w:rsidRPr="00425B3C">
        <w:rPr>
          <w:rFonts w:ascii="Book Antiqua" w:hAnsi="Book Antiqua" w:cs="Times New Roman"/>
          <w:sz w:val="24"/>
          <w:szCs w:val="24"/>
          <w:lang w:val="es-PR"/>
        </w:rPr>
        <w:t xml:space="preserve"> a la modalidad presencial</w:t>
      </w:r>
      <w:r w:rsidR="005C12FB" w:rsidRPr="00425B3C">
        <w:rPr>
          <w:rFonts w:ascii="Book Antiqua" w:hAnsi="Book Antiqua" w:cs="Times New Roman"/>
          <w:b/>
          <w:bCs/>
          <w:sz w:val="24"/>
          <w:szCs w:val="24"/>
          <w:lang w:val="es-PR"/>
        </w:rPr>
        <w:t xml:space="preserve"> </w:t>
      </w:r>
      <w:r w:rsidR="005C12FB" w:rsidRPr="00425B3C">
        <w:rPr>
          <w:rFonts w:ascii="Book Antiqua" w:hAnsi="Book Antiqua" w:cs="Times New Roman"/>
          <w:sz w:val="24"/>
          <w:szCs w:val="24"/>
          <w:lang w:val="es-PR"/>
        </w:rPr>
        <w:t xml:space="preserve">de conformidad al ámbito de ejercicio profesional </w:t>
      </w:r>
      <w:r w:rsidR="00DF69D0" w:rsidRPr="00425B3C">
        <w:rPr>
          <w:rFonts w:ascii="Book Antiqua" w:hAnsi="Book Antiqua" w:cs="Times New Roman"/>
          <w:sz w:val="24"/>
          <w:szCs w:val="24"/>
          <w:lang w:val="es-PR"/>
        </w:rPr>
        <w:t>y normas de ejercicio profesional que le sean aplicables</w:t>
      </w:r>
      <w:r w:rsidR="00A6761E" w:rsidRPr="00425B3C">
        <w:rPr>
          <w:rFonts w:ascii="Book Antiqua" w:hAnsi="Book Antiqua" w:cs="Times New Roman"/>
          <w:sz w:val="24"/>
          <w:szCs w:val="24"/>
          <w:lang w:val="es-PR"/>
        </w:rPr>
        <w:t xml:space="preserve">. </w:t>
      </w:r>
      <w:r w:rsidR="00E16118" w:rsidRPr="00425B3C">
        <w:rPr>
          <w:rFonts w:ascii="Book Antiqua" w:hAnsi="Book Antiqua" w:cs="Times New Roman"/>
          <w:sz w:val="24"/>
          <w:szCs w:val="24"/>
          <w:lang w:val="es-PR"/>
        </w:rPr>
        <w:t xml:space="preserve"> </w:t>
      </w:r>
      <w:r w:rsidR="00A6761E" w:rsidRPr="00425B3C">
        <w:rPr>
          <w:rFonts w:ascii="Book Antiqua" w:hAnsi="Book Antiqua" w:cs="Times New Roman"/>
          <w:sz w:val="24"/>
          <w:szCs w:val="24"/>
          <w:lang w:val="es-PR"/>
        </w:rPr>
        <w:t xml:space="preserve">Además, </w:t>
      </w:r>
      <w:r w:rsidR="001D589B" w:rsidRPr="00425B3C">
        <w:rPr>
          <w:rFonts w:ascii="Book Antiqua" w:hAnsi="Book Antiqua" w:cs="Times New Roman"/>
          <w:sz w:val="24"/>
          <w:szCs w:val="24"/>
          <w:lang w:val="es-PR"/>
        </w:rPr>
        <w:t>faculta</w:t>
      </w:r>
      <w:r w:rsidR="00A6761E" w:rsidRPr="00425B3C">
        <w:rPr>
          <w:rFonts w:ascii="Book Antiqua" w:hAnsi="Book Antiqua" w:cs="Times New Roman"/>
          <w:sz w:val="24"/>
          <w:szCs w:val="24"/>
          <w:lang w:val="es-PR"/>
        </w:rPr>
        <w:t xml:space="preserve"> a las juntas examinadoras </w:t>
      </w:r>
      <w:r w:rsidR="00022408" w:rsidRPr="00425B3C">
        <w:rPr>
          <w:rFonts w:ascii="Book Antiqua" w:hAnsi="Book Antiqua" w:cs="Times New Roman"/>
          <w:sz w:val="24"/>
          <w:szCs w:val="24"/>
          <w:lang w:val="es-PR"/>
        </w:rPr>
        <w:t>u organismos rectores</w:t>
      </w:r>
      <w:r w:rsidR="00E4567B" w:rsidRPr="00425B3C">
        <w:rPr>
          <w:rFonts w:ascii="Book Antiqua" w:hAnsi="Book Antiqua" w:cs="Times New Roman"/>
          <w:sz w:val="24"/>
          <w:szCs w:val="24"/>
          <w:lang w:val="es-PR"/>
        </w:rPr>
        <w:t xml:space="preserve"> amparados por esta Ley</w:t>
      </w:r>
      <w:r w:rsidR="00022408" w:rsidRPr="00425B3C">
        <w:rPr>
          <w:rFonts w:ascii="Book Antiqua" w:hAnsi="Book Antiqua" w:cs="Times New Roman"/>
          <w:sz w:val="24"/>
          <w:szCs w:val="24"/>
          <w:lang w:val="es-PR"/>
        </w:rPr>
        <w:t xml:space="preserve"> a</w:t>
      </w:r>
      <w:r w:rsidR="00A6761E" w:rsidRPr="00425B3C">
        <w:rPr>
          <w:rFonts w:ascii="Book Antiqua" w:hAnsi="Book Antiqua" w:cs="Times New Roman"/>
          <w:sz w:val="24"/>
          <w:szCs w:val="24"/>
          <w:lang w:val="es-PR"/>
        </w:rPr>
        <w:t xml:space="preserve"> adop</w:t>
      </w:r>
      <w:r w:rsidR="00022408" w:rsidRPr="00425B3C">
        <w:rPr>
          <w:rFonts w:ascii="Book Antiqua" w:hAnsi="Book Antiqua" w:cs="Times New Roman"/>
          <w:sz w:val="24"/>
          <w:szCs w:val="24"/>
          <w:lang w:val="es-PR"/>
        </w:rPr>
        <w:t>tar las normas y reglamentación pertinente</w:t>
      </w:r>
      <w:r w:rsidR="001D589B" w:rsidRPr="00425B3C">
        <w:rPr>
          <w:rFonts w:ascii="Book Antiqua" w:hAnsi="Book Antiqua" w:cs="Times New Roman"/>
          <w:sz w:val="24"/>
          <w:szCs w:val="24"/>
          <w:lang w:val="es-PR"/>
        </w:rPr>
        <w:t>s</w:t>
      </w:r>
      <w:r w:rsidR="00022408" w:rsidRPr="00425B3C">
        <w:rPr>
          <w:rFonts w:ascii="Book Antiqua" w:hAnsi="Book Antiqua" w:cs="Times New Roman"/>
          <w:sz w:val="24"/>
          <w:szCs w:val="24"/>
          <w:lang w:val="es-PR"/>
        </w:rPr>
        <w:t xml:space="preserve"> para garantizar la calidad de los </w:t>
      </w:r>
      <w:r w:rsidR="00E16118" w:rsidRPr="00425B3C">
        <w:rPr>
          <w:rFonts w:ascii="Book Antiqua" w:hAnsi="Book Antiqua" w:cs="Times New Roman"/>
          <w:sz w:val="24"/>
          <w:szCs w:val="24"/>
          <w:lang w:val="es-PR"/>
        </w:rPr>
        <w:t>servicios,</w:t>
      </w:r>
      <w:r w:rsidR="00022408" w:rsidRPr="00425B3C">
        <w:rPr>
          <w:rFonts w:ascii="Book Antiqua" w:hAnsi="Book Antiqua" w:cs="Times New Roman"/>
          <w:sz w:val="24"/>
          <w:szCs w:val="24"/>
          <w:lang w:val="es-PR"/>
        </w:rPr>
        <w:t xml:space="preserve"> así como los </w:t>
      </w:r>
      <w:r w:rsidR="00AA5953" w:rsidRPr="00425B3C">
        <w:rPr>
          <w:rFonts w:ascii="Book Antiqua" w:hAnsi="Book Antiqua" w:cs="Times New Roman"/>
          <w:sz w:val="24"/>
          <w:szCs w:val="24"/>
          <w:lang w:val="es-PR"/>
        </w:rPr>
        <w:t xml:space="preserve">parámetros y </w:t>
      </w:r>
      <w:r w:rsidR="00022408" w:rsidRPr="00425B3C">
        <w:rPr>
          <w:rFonts w:ascii="Book Antiqua" w:hAnsi="Book Antiqua" w:cs="Times New Roman"/>
          <w:sz w:val="24"/>
          <w:szCs w:val="24"/>
          <w:lang w:val="es-PR"/>
        </w:rPr>
        <w:t>procedimientos</w:t>
      </w:r>
      <w:r w:rsidR="00E16118" w:rsidRPr="00425B3C">
        <w:rPr>
          <w:rFonts w:ascii="Book Antiqua" w:hAnsi="Book Antiqua" w:cs="Times New Roman"/>
          <w:sz w:val="24"/>
          <w:szCs w:val="24"/>
          <w:lang w:val="es-PR"/>
        </w:rPr>
        <w:t xml:space="preserve"> para </w:t>
      </w:r>
      <w:r w:rsidR="001D589B" w:rsidRPr="00425B3C">
        <w:rPr>
          <w:rFonts w:ascii="Book Antiqua" w:hAnsi="Book Antiqua" w:cs="Times New Roman"/>
          <w:sz w:val="24"/>
          <w:szCs w:val="24"/>
          <w:lang w:val="es-PR"/>
        </w:rPr>
        <w:t>permitir</w:t>
      </w:r>
      <w:r w:rsidR="00E16118" w:rsidRPr="00425B3C">
        <w:rPr>
          <w:rFonts w:ascii="Book Antiqua" w:hAnsi="Book Antiqua" w:cs="Times New Roman"/>
          <w:sz w:val="24"/>
          <w:szCs w:val="24"/>
          <w:lang w:val="es-PR"/>
        </w:rPr>
        <w:t xml:space="preserve"> </w:t>
      </w:r>
      <w:r w:rsidR="001D589B" w:rsidRPr="00425B3C">
        <w:rPr>
          <w:rFonts w:ascii="Book Antiqua" w:hAnsi="Book Antiqua" w:cs="Times New Roman"/>
          <w:sz w:val="24"/>
          <w:szCs w:val="24"/>
          <w:lang w:val="es-PR"/>
        </w:rPr>
        <w:t>que p</w:t>
      </w:r>
      <w:r w:rsidR="001D589B" w:rsidRPr="00425B3C">
        <w:rPr>
          <w:rFonts w:ascii="Book Antiqua" w:hAnsi="Book Antiqua" w:cs="Times New Roman"/>
          <w:color w:val="000000"/>
          <w:sz w:val="24"/>
          <w:szCs w:val="24"/>
          <w:lang w:val="es-PR"/>
        </w:rPr>
        <w:t xml:space="preserve">rofesionales de la salud no residentes </w:t>
      </w:r>
      <w:r w:rsidR="001D589B" w:rsidRPr="00425B3C">
        <w:rPr>
          <w:rFonts w:ascii="Book Antiqua" w:hAnsi="Book Antiqua" w:cs="Times New Roman"/>
          <w:sz w:val="24"/>
          <w:szCs w:val="24"/>
          <w:lang w:val="es-PR"/>
        </w:rPr>
        <w:t>puedan</w:t>
      </w:r>
      <w:r w:rsidR="00E16118" w:rsidRPr="00425B3C">
        <w:rPr>
          <w:rFonts w:ascii="Book Antiqua" w:hAnsi="Book Antiqua" w:cs="Times New Roman"/>
          <w:sz w:val="24"/>
          <w:szCs w:val="24"/>
          <w:lang w:val="es-PR"/>
        </w:rPr>
        <w:t xml:space="preserve"> ejerc</w:t>
      </w:r>
      <w:r w:rsidR="001D589B" w:rsidRPr="00425B3C">
        <w:rPr>
          <w:rFonts w:ascii="Book Antiqua" w:hAnsi="Book Antiqua" w:cs="Times New Roman"/>
          <w:sz w:val="24"/>
          <w:szCs w:val="24"/>
          <w:lang w:val="es-PR"/>
        </w:rPr>
        <w:t>er</w:t>
      </w:r>
      <w:r w:rsidR="00E16118" w:rsidRPr="00425B3C">
        <w:rPr>
          <w:rFonts w:ascii="Book Antiqua" w:hAnsi="Book Antiqua" w:cs="Times New Roman"/>
          <w:sz w:val="24"/>
          <w:szCs w:val="24"/>
          <w:lang w:val="es-PR"/>
        </w:rPr>
        <w:t xml:space="preserve"> la telesalud mental por tiempo limitado o temporero en la jurisdicción de Puerto Rico</w:t>
      </w:r>
      <w:r w:rsidR="001652D9" w:rsidRPr="00425B3C">
        <w:rPr>
          <w:rFonts w:ascii="Book Antiqua" w:hAnsi="Book Antiqua" w:cs="Times New Roman"/>
          <w:sz w:val="24"/>
          <w:szCs w:val="24"/>
          <w:lang w:val="es-PR"/>
        </w:rPr>
        <w:t xml:space="preserve"> </w:t>
      </w:r>
      <w:r w:rsidR="00E4567B" w:rsidRPr="00425B3C">
        <w:rPr>
          <w:rFonts w:ascii="Book Antiqua" w:hAnsi="Book Antiqua" w:cs="Times New Roman"/>
          <w:sz w:val="24"/>
          <w:szCs w:val="24"/>
          <w:lang w:val="es-PR"/>
        </w:rPr>
        <w:t>por las</w:t>
      </w:r>
      <w:r w:rsidR="001652D9" w:rsidRPr="00425B3C">
        <w:rPr>
          <w:rFonts w:ascii="Book Antiqua" w:hAnsi="Book Antiqua" w:cs="Times New Roman"/>
          <w:sz w:val="24"/>
          <w:szCs w:val="24"/>
          <w:lang w:val="es-PR"/>
        </w:rPr>
        <w:t xml:space="preserve"> circunstancias </w:t>
      </w:r>
      <w:r w:rsidR="00E4567B" w:rsidRPr="00425B3C">
        <w:rPr>
          <w:rFonts w:ascii="Book Antiqua" w:hAnsi="Book Antiqua" w:cs="Times New Roman"/>
          <w:sz w:val="24"/>
          <w:szCs w:val="24"/>
          <w:lang w:val="es-PR"/>
        </w:rPr>
        <w:t xml:space="preserve">señaladas en el Artículo </w:t>
      </w:r>
      <w:r w:rsidR="006849A0" w:rsidRPr="00425B3C">
        <w:rPr>
          <w:rFonts w:ascii="Book Antiqua" w:hAnsi="Book Antiqua" w:cs="Times New Roman"/>
          <w:sz w:val="24"/>
          <w:szCs w:val="24"/>
          <w:lang w:val="es-PR"/>
        </w:rPr>
        <w:t>10</w:t>
      </w:r>
      <w:r w:rsidR="00E4567B" w:rsidRPr="00425B3C">
        <w:rPr>
          <w:rFonts w:ascii="Book Antiqua" w:hAnsi="Book Antiqua" w:cs="Times New Roman"/>
          <w:sz w:val="24"/>
          <w:szCs w:val="24"/>
          <w:lang w:val="es-PR"/>
        </w:rPr>
        <w:t xml:space="preserve"> </w:t>
      </w:r>
      <w:r w:rsidR="009D0886" w:rsidRPr="00425B3C">
        <w:rPr>
          <w:rFonts w:ascii="Book Antiqua" w:hAnsi="Book Antiqua" w:cs="Times New Roman"/>
          <w:sz w:val="24"/>
          <w:szCs w:val="24"/>
          <w:lang w:val="es-PR"/>
        </w:rPr>
        <w:t>o conforme a las disposiciones de una declaración de estado de emergencia de salud pública nacional</w:t>
      </w:r>
      <w:r w:rsidR="002E680B" w:rsidRPr="00425B3C">
        <w:rPr>
          <w:rFonts w:ascii="Book Antiqua" w:hAnsi="Book Antiqua" w:cs="Times New Roman"/>
          <w:sz w:val="24"/>
          <w:szCs w:val="24"/>
          <w:lang w:val="es-PR"/>
        </w:rPr>
        <w:t xml:space="preserve"> en los Estados Unidos, Puerto Rico, o ambas que alteren la prestación de servicios presenciales.</w:t>
      </w:r>
    </w:p>
    <w:p w14:paraId="039A7BEF" w14:textId="77777777" w:rsidR="0056342D" w:rsidRPr="00425B3C" w:rsidRDefault="0056342D" w:rsidP="00E74E9D">
      <w:pPr>
        <w:spacing w:after="0" w:line="480" w:lineRule="auto"/>
        <w:ind w:firstLine="720"/>
        <w:jc w:val="both"/>
        <w:rPr>
          <w:rFonts w:ascii="Book Antiqua" w:hAnsi="Book Antiqua" w:cs="Times New Roman"/>
          <w:b/>
          <w:bCs/>
          <w:sz w:val="24"/>
          <w:szCs w:val="24"/>
          <w:lang w:val="es-PR"/>
        </w:rPr>
      </w:pPr>
      <w:r w:rsidRPr="00425B3C">
        <w:rPr>
          <w:rFonts w:ascii="Book Antiqua" w:hAnsi="Book Antiqua" w:cs="Times New Roman"/>
          <w:b/>
          <w:bCs/>
          <w:sz w:val="24"/>
          <w:szCs w:val="24"/>
          <w:lang w:val="es-PR"/>
        </w:rPr>
        <w:t xml:space="preserve">Artículo 4.  Aplicabilidad de la Ley. </w:t>
      </w:r>
    </w:p>
    <w:p w14:paraId="6DD5C33E" w14:textId="1368B8EF" w:rsidR="000F0502" w:rsidRPr="00425B3C" w:rsidRDefault="0056342D" w:rsidP="00E74E9D">
      <w:pPr>
        <w:spacing w:after="0" w:line="480" w:lineRule="auto"/>
        <w:ind w:firstLine="720"/>
        <w:jc w:val="both"/>
        <w:rPr>
          <w:rFonts w:ascii="Book Antiqua" w:hAnsi="Book Antiqua" w:cs="Times New Roman"/>
          <w:sz w:val="24"/>
          <w:szCs w:val="24"/>
          <w:lang w:val="es-PR"/>
        </w:rPr>
      </w:pPr>
      <w:r w:rsidRPr="00425B3C">
        <w:rPr>
          <w:rFonts w:ascii="Book Antiqua" w:hAnsi="Book Antiqua" w:cs="Times New Roman"/>
          <w:sz w:val="24"/>
          <w:szCs w:val="24"/>
          <w:lang w:val="es-PR"/>
        </w:rPr>
        <w:t>Esta Ley será de aplicación a toda persona</w:t>
      </w:r>
      <w:r w:rsidR="007F5851" w:rsidRPr="00425B3C">
        <w:rPr>
          <w:rFonts w:ascii="Book Antiqua" w:hAnsi="Book Antiqua" w:cs="Times New Roman"/>
          <w:sz w:val="24"/>
          <w:szCs w:val="24"/>
          <w:lang w:val="es-PR"/>
        </w:rPr>
        <w:t xml:space="preserve"> (adulto o menor) </w:t>
      </w:r>
      <w:r w:rsidRPr="00425B3C">
        <w:rPr>
          <w:rFonts w:ascii="Book Antiqua" w:hAnsi="Book Antiqua" w:cs="Times New Roman"/>
          <w:sz w:val="24"/>
          <w:szCs w:val="24"/>
          <w:lang w:val="es-PR"/>
        </w:rPr>
        <w:t>que necesite, solicite, reciba o haya recibido servicios de salud mental, incluyendo servicios para todos los trastornos relacionados al abuso, dependencia y trastornos inducidos por sustancias (drogas o alcohol); a toda institución pública o privada que planifique, administre, coordine dichos servicios;</w:t>
      </w:r>
      <w:r w:rsidR="00081558" w:rsidRPr="00425B3C">
        <w:rPr>
          <w:rFonts w:ascii="Book Antiqua" w:hAnsi="Book Antiqua" w:cs="Times New Roman"/>
          <w:sz w:val="24"/>
          <w:szCs w:val="24"/>
          <w:lang w:val="es-PR"/>
        </w:rPr>
        <w:t xml:space="preserve"> a todo profesional de la salud amparado por esta </w:t>
      </w:r>
      <w:r w:rsidR="00B63578" w:rsidRPr="00425B3C">
        <w:rPr>
          <w:rFonts w:ascii="Book Antiqua" w:hAnsi="Book Antiqua" w:cs="Times New Roman"/>
          <w:sz w:val="24"/>
          <w:szCs w:val="24"/>
          <w:lang w:val="es-PR"/>
        </w:rPr>
        <w:t>L</w:t>
      </w:r>
      <w:r w:rsidR="00081558" w:rsidRPr="00425B3C">
        <w:rPr>
          <w:rFonts w:ascii="Book Antiqua" w:hAnsi="Book Antiqua" w:cs="Times New Roman"/>
          <w:sz w:val="24"/>
          <w:szCs w:val="24"/>
          <w:lang w:val="es-PR"/>
        </w:rPr>
        <w:t>ey;</w:t>
      </w:r>
      <w:r w:rsidRPr="00425B3C">
        <w:rPr>
          <w:rFonts w:ascii="Book Antiqua" w:hAnsi="Book Antiqua" w:cs="Times New Roman"/>
          <w:sz w:val="24"/>
          <w:szCs w:val="24"/>
          <w:lang w:val="es-PR"/>
        </w:rPr>
        <w:t xml:space="preserve"> a la red </w:t>
      </w:r>
      <w:r w:rsidRPr="00425B3C">
        <w:rPr>
          <w:rFonts w:ascii="Book Antiqua" w:hAnsi="Book Antiqua" w:cs="Times New Roman"/>
          <w:sz w:val="24"/>
          <w:szCs w:val="24"/>
          <w:lang w:val="es-PR"/>
        </w:rPr>
        <w:lastRenderedPageBreak/>
        <w:t>de proveedores directos o indirectos de servicios de salud mental; y</w:t>
      </w:r>
      <w:r w:rsidR="007F5851" w:rsidRPr="00425B3C">
        <w:rPr>
          <w:rFonts w:ascii="Book Antiqua" w:hAnsi="Book Antiqua" w:cs="Times New Roman"/>
          <w:sz w:val="24"/>
          <w:szCs w:val="24"/>
          <w:lang w:val="es-PR"/>
        </w:rPr>
        <w:t xml:space="preserve"> a</w:t>
      </w:r>
      <w:r w:rsidRPr="00425B3C">
        <w:rPr>
          <w:rFonts w:ascii="Book Antiqua" w:hAnsi="Book Antiqua" w:cs="Times New Roman"/>
          <w:sz w:val="24"/>
          <w:szCs w:val="24"/>
          <w:lang w:val="es-PR"/>
        </w:rPr>
        <w:t xml:space="preserve"> las instalaciones identificadas en la Ley de Salud Mental</w:t>
      </w:r>
      <w:r w:rsidR="000F0502" w:rsidRPr="00425B3C">
        <w:rPr>
          <w:rFonts w:ascii="Book Antiqua" w:hAnsi="Book Antiqua" w:cs="Times New Roman"/>
          <w:sz w:val="24"/>
          <w:szCs w:val="24"/>
          <w:lang w:val="es-PR"/>
        </w:rPr>
        <w:t>.</w:t>
      </w:r>
    </w:p>
    <w:p w14:paraId="11FFFE54" w14:textId="7EDB5C66" w:rsidR="0085745F" w:rsidRPr="00425B3C" w:rsidRDefault="00100201" w:rsidP="00E74E9D">
      <w:pPr>
        <w:spacing w:after="0" w:line="480" w:lineRule="auto"/>
        <w:ind w:firstLine="720"/>
        <w:jc w:val="both"/>
        <w:rPr>
          <w:rFonts w:ascii="Book Antiqua" w:hAnsi="Book Antiqua" w:cs="Times New Roman"/>
          <w:sz w:val="24"/>
          <w:szCs w:val="24"/>
          <w:lang w:val="es-PR"/>
        </w:rPr>
      </w:pPr>
      <w:r w:rsidRPr="00425B3C">
        <w:rPr>
          <w:rFonts w:ascii="Book Antiqua" w:hAnsi="Book Antiqua" w:cs="Times New Roman"/>
          <w:sz w:val="24"/>
          <w:szCs w:val="24"/>
          <w:lang w:val="es-PR"/>
        </w:rPr>
        <w:t>L</w:t>
      </w:r>
      <w:r w:rsidR="000F0502" w:rsidRPr="00425B3C">
        <w:rPr>
          <w:rFonts w:ascii="Book Antiqua" w:hAnsi="Book Antiqua" w:cs="Times New Roman"/>
          <w:sz w:val="24"/>
          <w:szCs w:val="24"/>
          <w:lang w:val="es-PR"/>
        </w:rPr>
        <w:t>os servicios de</w:t>
      </w:r>
      <w:r w:rsidR="000F0502" w:rsidRPr="00425B3C">
        <w:rPr>
          <w:rFonts w:ascii="Book Antiqua" w:hAnsi="Book Antiqua"/>
          <w:lang w:val="es-PR"/>
        </w:rPr>
        <w:t xml:space="preserve"> </w:t>
      </w:r>
      <w:r w:rsidR="000F0502" w:rsidRPr="00425B3C">
        <w:rPr>
          <w:rFonts w:ascii="Book Antiqua" w:hAnsi="Book Antiqua" w:cs="Times New Roman"/>
          <w:sz w:val="24"/>
          <w:szCs w:val="24"/>
          <w:lang w:val="es-PR"/>
        </w:rPr>
        <w:t>Telesalud Mental se podrán ofrecer en lugares tales como</w:t>
      </w:r>
      <w:r w:rsidR="00FD68FF" w:rsidRPr="00425B3C">
        <w:rPr>
          <w:rFonts w:ascii="Book Antiqua" w:hAnsi="Book Antiqua" w:cs="Times New Roman"/>
          <w:sz w:val="24"/>
          <w:szCs w:val="24"/>
          <w:lang w:val="es-PR"/>
        </w:rPr>
        <w:t xml:space="preserve"> la residencia del </w:t>
      </w:r>
      <w:r w:rsidR="007A180E" w:rsidRPr="00425B3C">
        <w:rPr>
          <w:rFonts w:ascii="Book Antiqua" w:hAnsi="Book Antiqua" w:cs="Times New Roman"/>
          <w:sz w:val="24"/>
          <w:szCs w:val="24"/>
          <w:lang w:val="es-PR"/>
        </w:rPr>
        <w:t>paciente, cliente o participante</w:t>
      </w:r>
      <w:r w:rsidR="00FD68FF" w:rsidRPr="00425B3C">
        <w:rPr>
          <w:rFonts w:ascii="Book Antiqua" w:hAnsi="Book Antiqua" w:cs="Times New Roman"/>
          <w:sz w:val="24"/>
          <w:szCs w:val="24"/>
          <w:lang w:val="es-PR"/>
        </w:rPr>
        <w:t>,</w:t>
      </w:r>
      <w:r w:rsidR="000F0502" w:rsidRPr="00425B3C">
        <w:rPr>
          <w:rFonts w:ascii="Book Antiqua" w:hAnsi="Book Antiqua" w:cs="Times New Roman"/>
          <w:sz w:val="24"/>
          <w:szCs w:val="24"/>
          <w:lang w:val="es-PR"/>
        </w:rPr>
        <w:t xml:space="preserve"> </w:t>
      </w:r>
      <w:r w:rsidR="00813604" w:rsidRPr="00425B3C">
        <w:rPr>
          <w:rFonts w:ascii="Book Antiqua" w:hAnsi="Book Antiqua" w:cs="Times New Roman"/>
          <w:sz w:val="24"/>
          <w:szCs w:val="24"/>
          <w:lang w:val="es-PR"/>
        </w:rPr>
        <w:t xml:space="preserve">centros de salud mental, </w:t>
      </w:r>
      <w:r w:rsidR="007F5851" w:rsidRPr="00425B3C">
        <w:rPr>
          <w:rFonts w:ascii="Book Antiqua" w:hAnsi="Book Antiqua" w:cs="Times New Roman"/>
          <w:sz w:val="24"/>
          <w:szCs w:val="24"/>
          <w:lang w:val="es-PR"/>
        </w:rPr>
        <w:t xml:space="preserve">centros de consejería </w:t>
      </w:r>
      <w:r w:rsidR="00D61663" w:rsidRPr="00425B3C">
        <w:rPr>
          <w:rFonts w:ascii="Book Antiqua" w:hAnsi="Book Antiqua" w:cs="Times New Roman"/>
          <w:sz w:val="24"/>
          <w:szCs w:val="24"/>
          <w:lang w:val="es-PR"/>
        </w:rPr>
        <w:t>y servicios de salud en instituciones universitarias,</w:t>
      </w:r>
      <w:r w:rsidR="00614062" w:rsidRPr="00425B3C">
        <w:rPr>
          <w:rFonts w:ascii="Book Antiqua" w:hAnsi="Book Antiqua" w:cs="Times New Roman"/>
          <w:sz w:val="24"/>
          <w:szCs w:val="24"/>
          <w:lang w:val="es-PR"/>
        </w:rPr>
        <w:t xml:space="preserve"> escuelas,</w:t>
      </w:r>
      <w:r w:rsidR="00813604" w:rsidRPr="00425B3C">
        <w:rPr>
          <w:rFonts w:ascii="Book Antiqua" w:hAnsi="Book Antiqua" w:cs="Times New Roman"/>
          <w:sz w:val="24"/>
          <w:szCs w:val="24"/>
          <w:lang w:val="es-PR"/>
        </w:rPr>
        <w:t xml:space="preserve"> hospitales,</w:t>
      </w:r>
      <w:r w:rsidR="00D61663" w:rsidRPr="00425B3C">
        <w:rPr>
          <w:rFonts w:ascii="Book Antiqua" w:hAnsi="Book Antiqua" w:cs="Times New Roman"/>
          <w:sz w:val="24"/>
          <w:szCs w:val="24"/>
          <w:lang w:val="es-PR"/>
        </w:rPr>
        <w:t xml:space="preserve"> </w:t>
      </w:r>
      <w:r w:rsidR="00326EDE" w:rsidRPr="00425B3C">
        <w:rPr>
          <w:rFonts w:ascii="Book Antiqua" w:hAnsi="Book Antiqua" w:cs="Times New Roman"/>
          <w:sz w:val="24"/>
          <w:szCs w:val="24"/>
          <w:lang w:val="es-PR"/>
        </w:rPr>
        <w:t>clínicas de servicio a la comunidad,</w:t>
      </w:r>
      <w:r w:rsidR="005671C5" w:rsidRPr="00425B3C">
        <w:rPr>
          <w:rFonts w:ascii="Book Antiqua" w:hAnsi="Book Antiqua" w:cs="Times New Roman"/>
          <w:sz w:val="24"/>
          <w:szCs w:val="24"/>
          <w:lang w:val="es-PR"/>
        </w:rPr>
        <w:t xml:space="preserve"> hogares de adultos mayores,</w:t>
      </w:r>
      <w:r w:rsidR="00326EDE" w:rsidRPr="00425B3C">
        <w:rPr>
          <w:rFonts w:ascii="Book Antiqua" w:hAnsi="Book Antiqua" w:cs="Times New Roman"/>
          <w:sz w:val="24"/>
          <w:szCs w:val="24"/>
          <w:lang w:val="es-PR"/>
        </w:rPr>
        <w:t xml:space="preserve"> </w:t>
      </w:r>
      <w:r w:rsidR="001A37D5" w:rsidRPr="00425B3C">
        <w:rPr>
          <w:rFonts w:ascii="Book Antiqua" w:hAnsi="Book Antiqua" w:cs="Times New Roman"/>
          <w:sz w:val="24"/>
          <w:szCs w:val="24"/>
          <w:lang w:val="es-PR"/>
        </w:rPr>
        <w:t>consultorios</w:t>
      </w:r>
      <w:r w:rsidR="00D61663" w:rsidRPr="00425B3C">
        <w:rPr>
          <w:rFonts w:ascii="Book Antiqua" w:hAnsi="Book Antiqua" w:cs="Times New Roman"/>
          <w:sz w:val="24"/>
          <w:szCs w:val="24"/>
          <w:lang w:val="es-PR"/>
        </w:rPr>
        <w:t xml:space="preserve"> privad</w:t>
      </w:r>
      <w:r w:rsidR="001A37D5" w:rsidRPr="00425B3C">
        <w:rPr>
          <w:rFonts w:ascii="Book Antiqua" w:hAnsi="Book Antiqua" w:cs="Times New Roman"/>
          <w:sz w:val="24"/>
          <w:szCs w:val="24"/>
          <w:lang w:val="es-PR"/>
        </w:rPr>
        <w:t>o</w:t>
      </w:r>
      <w:r w:rsidR="00D61663" w:rsidRPr="00425B3C">
        <w:rPr>
          <w:rFonts w:ascii="Book Antiqua" w:hAnsi="Book Antiqua" w:cs="Times New Roman"/>
          <w:sz w:val="24"/>
          <w:szCs w:val="24"/>
          <w:lang w:val="es-PR"/>
        </w:rPr>
        <w:t xml:space="preserve">s de las profesiones amparadas por esta </w:t>
      </w:r>
      <w:r w:rsidR="00565B23" w:rsidRPr="00425B3C">
        <w:rPr>
          <w:rFonts w:ascii="Book Antiqua" w:hAnsi="Book Antiqua" w:cs="Times New Roman"/>
          <w:sz w:val="24"/>
          <w:szCs w:val="24"/>
          <w:lang w:val="es-PR"/>
        </w:rPr>
        <w:t>L</w:t>
      </w:r>
      <w:r w:rsidR="00D61663" w:rsidRPr="00425B3C">
        <w:rPr>
          <w:rFonts w:ascii="Book Antiqua" w:hAnsi="Book Antiqua" w:cs="Times New Roman"/>
          <w:sz w:val="24"/>
          <w:szCs w:val="24"/>
          <w:lang w:val="es-PR"/>
        </w:rPr>
        <w:t xml:space="preserve">ey, </w:t>
      </w:r>
      <w:r w:rsidR="000F0502" w:rsidRPr="00425B3C">
        <w:rPr>
          <w:rFonts w:ascii="Book Antiqua" w:hAnsi="Book Antiqua" w:cs="Times New Roman"/>
          <w:sz w:val="24"/>
          <w:szCs w:val="24"/>
          <w:lang w:val="es-PR"/>
        </w:rPr>
        <w:t>instalaciones del gobierno federal de los Estados Unidos en Puerto Rico,</w:t>
      </w:r>
      <w:r w:rsidR="00D61663" w:rsidRPr="00425B3C">
        <w:rPr>
          <w:rFonts w:ascii="Book Antiqua" w:hAnsi="Book Antiqua" w:cs="Times New Roman"/>
          <w:sz w:val="24"/>
          <w:szCs w:val="24"/>
          <w:lang w:val="es-PR"/>
        </w:rPr>
        <w:t xml:space="preserve"> </w:t>
      </w:r>
      <w:r w:rsidR="00614062" w:rsidRPr="00425B3C">
        <w:rPr>
          <w:rFonts w:ascii="Book Antiqua" w:hAnsi="Book Antiqua" w:cs="Times New Roman"/>
          <w:sz w:val="24"/>
          <w:szCs w:val="24"/>
          <w:lang w:val="es-PR"/>
        </w:rPr>
        <w:t>Centros de Rehabilitación</w:t>
      </w:r>
      <w:r w:rsidR="0037270F" w:rsidRPr="00425B3C">
        <w:rPr>
          <w:rFonts w:ascii="Book Antiqua" w:hAnsi="Book Antiqua" w:cs="Times New Roman"/>
          <w:sz w:val="24"/>
          <w:szCs w:val="24"/>
          <w:lang w:val="es-PR"/>
        </w:rPr>
        <w:t xml:space="preserve"> Psicosocial</w:t>
      </w:r>
      <w:r w:rsidR="00614062" w:rsidRPr="00425B3C">
        <w:rPr>
          <w:rFonts w:ascii="Book Antiqua" w:hAnsi="Book Antiqua" w:cs="Times New Roman"/>
          <w:sz w:val="24"/>
          <w:szCs w:val="24"/>
          <w:lang w:val="es-PR"/>
        </w:rPr>
        <w:t>,</w:t>
      </w:r>
      <w:r w:rsidR="007A180E" w:rsidRPr="00425B3C">
        <w:rPr>
          <w:rFonts w:ascii="Book Antiqua" w:hAnsi="Book Antiqua" w:cs="Times New Roman"/>
          <w:sz w:val="24"/>
          <w:szCs w:val="24"/>
          <w:lang w:val="es-PR"/>
        </w:rPr>
        <w:t xml:space="preserve"> instituciones correccionales</w:t>
      </w:r>
      <w:r w:rsidR="00614062" w:rsidRPr="00425B3C">
        <w:rPr>
          <w:rFonts w:ascii="Book Antiqua" w:hAnsi="Book Antiqua" w:cs="Times New Roman"/>
          <w:sz w:val="24"/>
          <w:szCs w:val="24"/>
          <w:lang w:val="es-PR"/>
        </w:rPr>
        <w:t xml:space="preserve"> </w:t>
      </w:r>
      <w:r w:rsidR="00C007B0" w:rsidRPr="00425B3C">
        <w:rPr>
          <w:rFonts w:ascii="Book Antiqua" w:hAnsi="Book Antiqua" w:cs="Times New Roman"/>
          <w:sz w:val="24"/>
          <w:szCs w:val="24"/>
          <w:lang w:val="es-PR"/>
        </w:rPr>
        <w:t>u otras instalaciones</w:t>
      </w:r>
      <w:r w:rsidR="00614062" w:rsidRPr="00425B3C">
        <w:rPr>
          <w:rFonts w:ascii="Book Antiqua" w:hAnsi="Book Antiqua" w:cs="Times New Roman"/>
          <w:sz w:val="24"/>
          <w:szCs w:val="24"/>
          <w:lang w:val="es-PR"/>
        </w:rPr>
        <w:t xml:space="preserve"> debidamente autorizad</w:t>
      </w:r>
      <w:r w:rsidR="00C007B0" w:rsidRPr="00425B3C">
        <w:rPr>
          <w:rFonts w:ascii="Book Antiqua" w:hAnsi="Book Antiqua" w:cs="Times New Roman"/>
          <w:sz w:val="24"/>
          <w:szCs w:val="24"/>
          <w:lang w:val="es-PR"/>
        </w:rPr>
        <w:t>a</w:t>
      </w:r>
      <w:r w:rsidR="00614062" w:rsidRPr="00425B3C">
        <w:rPr>
          <w:rFonts w:ascii="Book Antiqua" w:hAnsi="Book Antiqua" w:cs="Times New Roman"/>
          <w:sz w:val="24"/>
          <w:szCs w:val="24"/>
          <w:lang w:val="es-PR"/>
        </w:rPr>
        <w:t>s por el Departamento de Educación y por el Departamento de Salud, según aplique.</w:t>
      </w:r>
    </w:p>
    <w:p w14:paraId="314CB649" w14:textId="77CAC49B" w:rsidR="00311F77" w:rsidRPr="00E74E9D" w:rsidRDefault="00311F77" w:rsidP="00E74E9D">
      <w:pPr>
        <w:spacing w:after="0" w:line="480" w:lineRule="auto"/>
        <w:ind w:firstLine="720"/>
        <w:jc w:val="both"/>
        <w:rPr>
          <w:rFonts w:ascii="Book Antiqua" w:hAnsi="Book Antiqua" w:cs="Times New Roman"/>
          <w:sz w:val="24"/>
          <w:szCs w:val="24"/>
          <w:lang w:val="es-PR"/>
        </w:rPr>
      </w:pPr>
      <w:bookmarkStart w:id="46" w:name="_Hlk142237293"/>
      <w:r w:rsidRPr="00E74E9D">
        <w:rPr>
          <w:rFonts w:ascii="Book Antiqua" w:hAnsi="Book Antiqua" w:cs="Times New Roman"/>
          <w:sz w:val="24"/>
          <w:szCs w:val="24"/>
          <w:lang w:val="es-PR"/>
        </w:rPr>
        <w:t xml:space="preserve">Se faculta al </w:t>
      </w:r>
      <w:r w:rsidR="00813604" w:rsidRPr="00E74E9D">
        <w:rPr>
          <w:rFonts w:ascii="Book Antiqua" w:hAnsi="Book Antiqua" w:cs="Times New Roman"/>
          <w:sz w:val="24"/>
          <w:szCs w:val="24"/>
          <w:lang w:val="es-PR"/>
        </w:rPr>
        <w:t xml:space="preserve">Departamento de Educación de Puerto Rico, por conducto de su </w:t>
      </w:r>
      <w:proofErr w:type="gramStart"/>
      <w:r w:rsidR="00813604" w:rsidRPr="00E74E9D">
        <w:rPr>
          <w:rFonts w:ascii="Book Antiqua" w:hAnsi="Book Antiqua" w:cs="Times New Roman"/>
          <w:sz w:val="24"/>
          <w:szCs w:val="24"/>
          <w:lang w:val="es-PR"/>
        </w:rPr>
        <w:t>Secretario</w:t>
      </w:r>
      <w:proofErr w:type="gramEnd"/>
      <w:r w:rsidR="00813604" w:rsidRPr="00E74E9D">
        <w:rPr>
          <w:rFonts w:ascii="Book Antiqua" w:hAnsi="Book Antiqua" w:cs="Times New Roman"/>
          <w:sz w:val="24"/>
          <w:szCs w:val="24"/>
          <w:lang w:val="es-PR"/>
        </w:rPr>
        <w:t>,</w:t>
      </w:r>
      <w:r w:rsidRPr="00E74E9D">
        <w:rPr>
          <w:rFonts w:ascii="Book Antiqua" w:hAnsi="Book Antiqua" w:cs="Times New Roman"/>
          <w:sz w:val="24"/>
          <w:szCs w:val="24"/>
          <w:lang w:val="es-PR"/>
        </w:rPr>
        <w:t xml:space="preserve"> para que conforme a la Ley 85-2018, según enmendada, conocida como Ley de Reforma Educativa de Puerto Rico adopte, promulgue y mantenga actualizad</w:t>
      </w:r>
      <w:r w:rsidR="00D4049A" w:rsidRPr="00E74E9D">
        <w:rPr>
          <w:rFonts w:ascii="Book Antiqua" w:hAnsi="Book Antiqua" w:cs="Times New Roman"/>
          <w:sz w:val="24"/>
          <w:szCs w:val="24"/>
          <w:lang w:val="es-PR"/>
        </w:rPr>
        <w:t>as sus</w:t>
      </w:r>
      <w:r w:rsidRPr="00E74E9D">
        <w:rPr>
          <w:rFonts w:ascii="Book Antiqua" w:hAnsi="Book Antiqua" w:cs="Times New Roman"/>
          <w:sz w:val="24"/>
          <w:szCs w:val="24"/>
          <w:lang w:val="es-PR"/>
        </w:rPr>
        <w:t xml:space="preserve"> guías, normas, políticas públicas,</w:t>
      </w:r>
      <w:r w:rsidR="00052999" w:rsidRPr="00E74E9D">
        <w:rPr>
          <w:rFonts w:ascii="Book Antiqua" w:hAnsi="Book Antiqua" w:cs="Times New Roman"/>
          <w:sz w:val="24"/>
          <w:szCs w:val="24"/>
          <w:lang w:val="es-PR"/>
        </w:rPr>
        <w:t xml:space="preserve"> protocolos,</w:t>
      </w:r>
      <w:r w:rsidRPr="00E74E9D">
        <w:rPr>
          <w:rFonts w:ascii="Book Antiqua" w:hAnsi="Book Antiqua" w:cs="Times New Roman"/>
          <w:sz w:val="24"/>
          <w:szCs w:val="24"/>
          <w:lang w:val="es-PR"/>
        </w:rPr>
        <w:t xml:space="preserve"> comunica</w:t>
      </w:r>
      <w:r w:rsidR="00D4049A" w:rsidRPr="00E74E9D">
        <w:rPr>
          <w:rFonts w:ascii="Book Antiqua" w:hAnsi="Book Antiqua" w:cs="Times New Roman"/>
          <w:sz w:val="24"/>
          <w:szCs w:val="24"/>
          <w:lang w:val="es-PR"/>
        </w:rPr>
        <w:t>ciones</w:t>
      </w:r>
      <w:r w:rsidRPr="00E74E9D">
        <w:rPr>
          <w:rFonts w:ascii="Book Antiqua" w:hAnsi="Book Antiqua" w:cs="Times New Roman"/>
          <w:sz w:val="24"/>
          <w:szCs w:val="24"/>
          <w:lang w:val="es-PR"/>
        </w:rPr>
        <w:t xml:space="preserve"> oficiales o reglamentos </w:t>
      </w:r>
      <w:r w:rsidR="00052999" w:rsidRPr="00E74E9D">
        <w:rPr>
          <w:rFonts w:ascii="Book Antiqua" w:hAnsi="Book Antiqua" w:cs="Times New Roman"/>
          <w:sz w:val="24"/>
          <w:szCs w:val="24"/>
          <w:lang w:val="es-PR"/>
        </w:rPr>
        <w:t xml:space="preserve">que se requieran </w:t>
      </w:r>
      <w:r w:rsidRPr="00E74E9D">
        <w:rPr>
          <w:rFonts w:ascii="Book Antiqua" w:hAnsi="Book Antiqua" w:cs="Times New Roman"/>
          <w:sz w:val="24"/>
          <w:szCs w:val="24"/>
          <w:lang w:val="es-PR"/>
        </w:rPr>
        <w:t>sobre el uso de la tecnología de las telecomunicaciones</w:t>
      </w:r>
      <w:r w:rsidR="00D4049A" w:rsidRPr="00E74E9D">
        <w:rPr>
          <w:rFonts w:ascii="Book Antiqua" w:hAnsi="Book Antiqua" w:cs="Times New Roman"/>
          <w:sz w:val="24"/>
          <w:szCs w:val="24"/>
          <w:lang w:val="es-PR"/>
        </w:rPr>
        <w:t xml:space="preserve"> en los servicios de la telesalud mental en el sistema educativo.</w:t>
      </w:r>
      <w:r w:rsidR="00EA1AE2" w:rsidRPr="00E74E9D">
        <w:rPr>
          <w:rFonts w:ascii="Book Antiqua" w:hAnsi="Book Antiqua" w:cs="Times New Roman"/>
          <w:sz w:val="24"/>
          <w:szCs w:val="24"/>
          <w:lang w:val="es-PR"/>
        </w:rPr>
        <w:t xml:space="preserve">  En </w:t>
      </w:r>
      <w:r w:rsidR="007E1F99" w:rsidRPr="00E74E9D">
        <w:rPr>
          <w:rFonts w:ascii="Book Antiqua" w:hAnsi="Book Antiqua" w:cs="Times New Roman"/>
          <w:sz w:val="24"/>
          <w:szCs w:val="24"/>
          <w:lang w:val="es-PR"/>
        </w:rPr>
        <w:t>dichos</w:t>
      </w:r>
      <w:r w:rsidR="00EA1AE2" w:rsidRPr="00E74E9D">
        <w:rPr>
          <w:rFonts w:ascii="Book Antiqua" w:hAnsi="Book Antiqua" w:cs="Times New Roman"/>
          <w:sz w:val="24"/>
          <w:szCs w:val="24"/>
          <w:lang w:val="es-PR"/>
        </w:rPr>
        <w:t xml:space="preserve"> documentos se dispondrá </w:t>
      </w:r>
      <w:r w:rsidR="00907465" w:rsidRPr="00E74E9D">
        <w:rPr>
          <w:rFonts w:ascii="Book Antiqua" w:hAnsi="Book Antiqua" w:cs="Times New Roman"/>
          <w:sz w:val="24"/>
          <w:szCs w:val="24"/>
          <w:lang w:val="es-PR"/>
        </w:rPr>
        <w:t>con relación a</w:t>
      </w:r>
      <w:r w:rsidR="008D0E3C" w:rsidRPr="00E74E9D">
        <w:rPr>
          <w:rFonts w:ascii="Book Antiqua" w:hAnsi="Book Antiqua" w:cs="Times New Roman"/>
          <w:sz w:val="24"/>
          <w:szCs w:val="24"/>
          <w:lang w:val="es-PR"/>
        </w:rPr>
        <w:t xml:space="preserve"> </w:t>
      </w:r>
      <w:r w:rsidR="00EA1AE2" w:rsidRPr="00E74E9D">
        <w:rPr>
          <w:rFonts w:ascii="Book Antiqua" w:hAnsi="Book Antiqua" w:cs="Times New Roman"/>
          <w:sz w:val="24"/>
          <w:szCs w:val="24"/>
          <w:lang w:val="es-PR"/>
        </w:rPr>
        <w:t>l</w:t>
      </w:r>
      <w:r w:rsidR="00B9110A" w:rsidRPr="00E74E9D">
        <w:rPr>
          <w:rFonts w:ascii="Book Antiqua" w:hAnsi="Book Antiqua" w:cs="Times New Roman"/>
          <w:sz w:val="24"/>
          <w:szCs w:val="24"/>
          <w:lang w:val="es-PR"/>
        </w:rPr>
        <w:t>as modalidades</w:t>
      </w:r>
      <w:r w:rsidR="006951AD" w:rsidRPr="00E74E9D">
        <w:rPr>
          <w:rFonts w:ascii="Book Antiqua" w:hAnsi="Book Antiqua" w:cs="Times New Roman"/>
          <w:sz w:val="24"/>
          <w:szCs w:val="24"/>
          <w:lang w:val="es-PR"/>
        </w:rPr>
        <w:t>,</w:t>
      </w:r>
      <w:r w:rsidR="00B9110A" w:rsidRPr="00E74E9D">
        <w:rPr>
          <w:rFonts w:ascii="Book Antiqua" w:hAnsi="Book Antiqua" w:cs="Times New Roman"/>
          <w:sz w:val="24"/>
          <w:szCs w:val="24"/>
          <w:lang w:val="es-PR"/>
        </w:rPr>
        <w:t xml:space="preserve"> frecuencia</w:t>
      </w:r>
      <w:r w:rsidR="00C007B0" w:rsidRPr="00E74E9D">
        <w:rPr>
          <w:rFonts w:ascii="Book Antiqua" w:hAnsi="Book Antiqua" w:cs="Times New Roman"/>
          <w:sz w:val="24"/>
          <w:szCs w:val="24"/>
          <w:lang w:val="es-PR"/>
        </w:rPr>
        <w:t>, alcance y</w:t>
      </w:r>
      <w:r w:rsidR="007E1F99" w:rsidRPr="00E74E9D">
        <w:rPr>
          <w:rFonts w:ascii="Book Antiqua" w:hAnsi="Book Antiqua" w:cs="Times New Roman"/>
          <w:sz w:val="24"/>
          <w:szCs w:val="24"/>
          <w:lang w:val="es-PR"/>
        </w:rPr>
        <w:t xml:space="preserve"> limitaciones</w:t>
      </w:r>
      <w:r w:rsidR="00B9110A" w:rsidRPr="00E74E9D">
        <w:rPr>
          <w:rFonts w:ascii="Book Antiqua" w:hAnsi="Book Antiqua" w:cs="Times New Roman"/>
          <w:sz w:val="24"/>
          <w:szCs w:val="24"/>
          <w:lang w:val="es-PR"/>
        </w:rPr>
        <w:t xml:space="preserve"> de los</w:t>
      </w:r>
      <w:r w:rsidR="00EA1AE2" w:rsidRPr="00E74E9D">
        <w:rPr>
          <w:rFonts w:ascii="Book Antiqua" w:hAnsi="Book Antiqua" w:cs="Times New Roman"/>
          <w:sz w:val="24"/>
          <w:szCs w:val="24"/>
          <w:lang w:val="es-PR"/>
        </w:rPr>
        <w:t xml:space="preserve"> servicios</w:t>
      </w:r>
      <w:r w:rsidR="008678A3" w:rsidRPr="00E74E9D">
        <w:rPr>
          <w:rFonts w:ascii="Book Antiqua" w:hAnsi="Book Antiqua" w:cs="Times New Roman"/>
          <w:sz w:val="24"/>
          <w:szCs w:val="24"/>
          <w:lang w:val="es-PR"/>
        </w:rPr>
        <w:t xml:space="preserve"> </w:t>
      </w:r>
      <w:r w:rsidR="00EA1AE2" w:rsidRPr="00E74E9D">
        <w:rPr>
          <w:rFonts w:ascii="Book Antiqua" w:hAnsi="Book Antiqua" w:cs="Times New Roman"/>
          <w:sz w:val="24"/>
          <w:szCs w:val="24"/>
          <w:lang w:val="es-PR"/>
        </w:rPr>
        <w:t>a ser ofrecidos por los profesionales</w:t>
      </w:r>
      <w:r w:rsidR="008678A3" w:rsidRPr="00E74E9D">
        <w:rPr>
          <w:rFonts w:ascii="Book Antiqua" w:hAnsi="Book Antiqua" w:cs="Times New Roman"/>
          <w:sz w:val="24"/>
          <w:szCs w:val="24"/>
          <w:lang w:val="es-PR"/>
        </w:rPr>
        <w:t xml:space="preserve"> de la salud</w:t>
      </w:r>
      <w:r w:rsidR="00EA1AE2" w:rsidRPr="00E74E9D">
        <w:rPr>
          <w:rFonts w:ascii="Book Antiqua" w:hAnsi="Book Antiqua" w:cs="Times New Roman"/>
          <w:sz w:val="24"/>
          <w:szCs w:val="24"/>
          <w:lang w:val="es-PR"/>
        </w:rPr>
        <w:t xml:space="preserve"> amparados por esta Ley</w:t>
      </w:r>
      <w:r w:rsidR="008678A3" w:rsidRPr="00E74E9D">
        <w:rPr>
          <w:rFonts w:ascii="Book Antiqua" w:hAnsi="Book Antiqua" w:cs="Times New Roman"/>
          <w:sz w:val="24"/>
          <w:szCs w:val="24"/>
          <w:lang w:val="es-PR"/>
        </w:rPr>
        <w:t xml:space="preserve"> </w:t>
      </w:r>
      <w:r w:rsidR="00EA1AE2" w:rsidRPr="00E74E9D">
        <w:rPr>
          <w:rFonts w:ascii="Book Antiqua" w:hAnsi="Book Antiqua" w:cs="Times New Roman"/>
          <w:sz w:val="24"/>
          <w:szCs w:val="24"/>
          <w:lang w:val="es-PR"/>
        </w:rPr>
        <w:t>bajo circunstancias normales o durante un estado de emergencia de salud pública</w:t>
      </w:r>
      <w:r w:rsidR="007E1F99" w:rsidRPr="00E74E9D">
        <w:rPr>
          <w:rFonts w:ascii="Book Antiqua" w:hAnsi="Book Antiqua" w:cs="Times New Roman"/>
          <w:sz w:val="24"/>
          <w:szCs w:val="24"/>
          <w:lang w:val="es-PR"/>
        </w:rPr>
        <w:t xml:space="preserve"> según sea su naturaleza</w:t>
      </w:r>
      <w:r w:rsidR="008D0E3C" w:rsidRPr="00E74E9D">
        <w:rPr>
          <w:rFonts w:ascii="Book Antiqua" w:hAnsi="Book Antiqua" w:cs="Times New Roman"/>
          <w:sz w:val="24"/>
          <w:szCs w:val="24"/>
          <w:lang w:val="es-PR"/>
        </w:rPr>
        <w:t xml:space="preserve">.  </w:t>
      </w:r>
      <w:r w:rsidR="0070452C" w:rsidRPr="00E74E9D">
        <w:rPr>
          <w:rFonts w:ascii="Book Antiqua" w:hAnsi="Book Antiqua" w:cs="Times New Roman"/>
          <w:sz w:val="24"/>
          <w:szCs w:val="24"/>
          <w:lang w:val="es-PR"/>
        </w:rPr>
        <w:t>La adopción de dichas normativas contará con l</w:t>
      </w:r>
      <w:r w:rsidR="007E1F99" w:rsidRPr="00E74E9D">
        <w:rPr>
          <w:rFonts w:ascii="Book Antiqua" w:hAnsi="Book Antiqua" w:cs="Times New Roman"/>
          <w:sz w:val="24"/>
          <w:szCs w:val="24"/>
          <w:lang w:val="es-PR"/>
        </w:rPr>
        <w:t>o</w:t>
      </w:r>
      <w:r w:rsidR="0070452C" w:rsidRPr="00E74E9D">
        <w:rPr>
          <w:rFonts w:ascii="Book Antiqua" w:hAnsi="Book Antiqua" w:cs="Times New Roman"/>
          <w:sz w:val="24"/>
          <w:szCs w:val="24"/>
          <w:lang w:val="es-PR"/>
        </w:rPr>
        <w:t xml:space="preserve">s comentarios </w:t>
      </w:r>
      <w:r w:rsidR="00A337C3" w:rsidRPr="00E74E9D">
        <w:rPr>
          <w:rFonts w:ascii="Book Antiqua" w:hAnsi="Book Antiqua" w:cs="Times New Roman"/>
          <w:sz w:val="24"/>
          <w:szCs w:val="24"/>
          <w:lang w:val="es-PR"/>
        </w:rPr>
        <w:t>y</w:t>
      </w:r>
      <w:r w:rsidR="0070452C" w:rsidRPr="00E74E9D">
        <w:rPr>
          <w:rFonts w:ascii="Book Antiqua" w:hAnsi="Book Antiqua" w:cs="Times New Roman"/>
          <w:sz w:val="24"/>
          <w:szCs w:val="24"/>
          <w:lang w:val="es-PR"/>
        </w:rPr>
        <w:t xml:space="preserve"> </w:t>
      </w:r>
      <w:r w:rsidR="00A337C3" w:rsidRPr="00E74E9D">
        <w:rPr>
          <w:rFonts w:ascii="Book Antiqua" w:hAnsi="Book Antiqua" w:cs="Times New Roman"/>
          <w:sz w:val="24"/>
          <w:szCs w:val="24"/>
          <w:lang w:val="es-PR"/>
        </w:rPr>
        <w:t>recomendaciones</w:t>
      </w:r>
      <w:r w:rsidR="0070452C" w:rsidRPr="00E74E9D">
        <w:rPr>
          <w:rFonts w:ascii="Book Antiqua" w:hAnsi="Book Antiqua" w:cs="Times New Roman"/>
          <w:sz w:val="24"/>
          <w:szCs w:val="24"/>
          <w:lang w:val="es-PR"/>
        </w:rPr>
        <w:t xml:space="preserve"> del personal administrativo</w:t>
      </w:r>
      <w:r w:rsidR="004C7A1D" w:rsidRPr="00E74E9D">
        <w:rPr>
          <w:rFonts w:ascii="Book Antiqua" w:hAnsi="Book Antiqua" w:cs="Times New Roman"/>
          <w:sz w:val="24"/>
          <w:szCs w:val="24"/>
          <w:lang w:val="es-PR"/>
        </w:rPr>
        <w:t xml:space="preserve">, docente, de apoyo, </w:t>
      </w:r>
      <w:r w:rsidR="00C007B0" w:rsidRPr="00E74E9D">
        <w:rPr>
          <w:rFonts w:ascii="Book Antiqua" w:hAnsi="Book Antiqua" w:cs="Times New Roman"/>
          <w:sz w:val="24"/>
          <w:szCs w:val="24"/>
          <w:lang w:val="es-PR"/>
        </w:rPr>
        <w:t>agrupaciones profesionales</w:t>
      </w:r>
      <w:r w:rsidR="004C7A1D" w:rsidRPr="00E74E9D">
        <w:rPr>
          <w:rFonts w:ascii="Book Antiqua" w:hAnsi="Book Antiqua" w:cs="Times New Roman"/>
          <w:sz w:val="24"/>
          <w:szCs w:val="24"/>
          <w:lang w:val="es-PR"/>
        </w:rPr>
        <w:t>, padres, madres o encargados</w:t>
      </w:r>
      <w:r w:rsidR="00907465" w:rsidRPr="00E74E9D">
        <w:rPr>
          <w:rFonts w:ascii="Book Antiqua" w:hAnsi="Book Antiqua" w:cs="Times New Roman"/>
          <w:sz w:val="24"/>
          <w:szCs w:val="24"/>
          <w:lang w:val="es-PR"/>
        </w:rPr>
        <w:t xml:space="preserve"> y las organizaciones que les representen.</w:t>
      </w:r>
      <w:r w:rsidR="004C7A1D" w:rsidRPr="00E74E9D">
        <w:rPr>
          <w:rFonts w:ascii="Book Antiqua" w:hAnsi="Book Antiqua" w:cs="Times New Roman"/>
          <w:sz w:val="24"/>
          <w:szCs w:val="24"/>
          <w:lang w:val="es-PR"/>
        </w:rPr>
        <w:t xml:space="preserve"> </w:t>
      </w:r>
      <w:bookmarkEnd w:id="46"/>
    </w:p>
    <w:p w14:paraId="385390C2" w14:textId="1B84287A" w:rsidR="005A411F" w:rsidRPr="00E74E9D" w:rsidRDefault="00362685" w:rsidP="00E74E9D">
      <w:pPr>
        <w:spacing w:after="0" w:line="480" w:lineRule="auto"/>
        <w:ind w:firstLine="720"/>
        <w:jc w:val="both"/>
        <w:rPr>
          <w:rFonts w:ascii="Book Antiqua" w:hAnsi="Book Antiqua" w:cs="Times New Roman"/>
          <w:sz w:val="24"/>
          <w:szCs w:val="24"/>
          <w:lang w:val="es-PR"/>
        </w:rPr>
      </w:pPr>
      <w:r w:rsidRPr="00E74E9D">
        <w:rPr>
          <w:rFonts w:ascii="Book Antiqua" w:hAnsi="Book Antiqua" w:cs="Times New Roman"/>
          <w:sz w:val="24"/>
          <w:szCs w:val="24"/>
          <w:lang w:val="es-PR"/>
        </w:rPr>
        <w:lastRenderedPageBreak/>
        <w:t xml:space="preserve">En circunstancias en las que exista una declaración de estado de emergencia de salud pública nacional en la jurisdicción de los Estados Unidos, Puerto Rico, o ambas, </w:t>
      </w:r>
      <w:r w:rsidR="007C3B08" w:rsidRPr="00E74E9D">
        <w:rPr>
          <w:rFonts w:ascii="Book Antiqua" w:hAnsi="Book Antiqua" w:cs="Times New Roman"/>
          <w:sz w:val="24"/>
          <w:szCs w:val="24"/>
          <w:lang w:val="es-PR"/>
        </w:rPr>
        <w:t>decretad</w:t>
      </w:r>
      <w:r w:rsidR="006951AD" w:rsidRPr="00E74E9D">
        <w:rPr>
          <w:rFonts w:ascii="Book Antiqua" w:hAnsi="Book Antiqua" w:cs="Times New Roman"/>
          <w:sz w:val="24"/>
          <w:szCs w:val="24"/>
          <w:lang w:val="es-PR"/>
        </w:rPr>
        <w:t>a</w:t>
      </w:r>
      <w:r w:rsidR="007C3B08" w:rsidRPr="00E74E9D">
        <w:rPr>
          <w:rFonts w:ascii="Book Antiqua" w:hAnsi="Book Antiqua" w:cs="Times New Roman"/>
          <w:sz w:val="24"/>
          <w:szCs w:val="24"/>
          <w:lang w:val="es-PR"/>
        </w:rPr>
        <w:t xml:space="preserve"> por el </w:t>
      </w:r>
      <w:r w:rsidR="00595738" w:rsidRPr="00E74E9D">
        <w:rPr>
          <w:rFonts w:ascii="Book Antiqua" w:hAnsi="Book Antiqua" w:cs="Times New Roman"/>
          <w:sz w:val="24"/>
          <w:szCs w:val="24"/>
          <w:lang w:val="es-PR"/>
        </w:rPr>
        <w:t xml:space="preserve">Presidente de los Estados Unidos </w:t>
      </w:r>
      <w:r w:rsidR="007C3B08" w:rsidRPr="00E74E9D">
        <w:rPr>
          <w:rFonts w:ascii="Book Antiqua" w:hAnsi="Book Antiqua" w:cs="Times New Roman"/>
          <w:sz w:val="24"/>
          <w:szCs w:val="24"/>
          <w:lang w:val="es-PR"/>
        </w:rPr>
        <w:t>o por</w:t>
      </w:r>
      <w:r w:rsidR="00595738" w:rsidRPr="00E74E9D">
        <w:rPr>
          <w:rFonts w:ascii="Book Antiqua" w:hAnsi="Book Antiqua" w:cs="Times New Roman"/>
          <w:sz w:val="24"/>
          <w:szCs w:val="24"/>
          <w:lang w:val="es-PR"/>
        </w:rPr>
        <w:t xml:space="preserve"> el Gobernador de Puerto Rico</w:t>
      </w:r>
      <w:r w:rsidR="007C3B08" w:rsidRPr="00E74E9D">
        <w:rPr>
          <w:rFonts w:ascii="Book Antiqua" w:hAnsi="Book Antiqua" w:cs="Times New Roman"/>
          <w:sz w:val="24"/>
          <w:szCs w:val="24"/>
          <w:lang w:val="es-PR"/>
        </w:rPr>
        <w:t xml:space="preserve"> </w:t>
      </w:r>
      <w:r w:rsidRPr="00E74E9D">
        <w:rPr>
          <w:rFonts w:ascii="Book Antiqua" w:hAnsi="Book Antiqua" w:cs="Times New Roman"/>
          <w:sz w:val="24"/>
          <w:szCs w:val="24"/>
          <w:lang w:val="es-PR"/>
        </w:rPr>
        <w:t>que alteren la prestación de servicios presenciales</w:t>
      </w:r>
      <w:r w:rsidR="00124B55" w:rsidRPr="00E74E9D">
        <w:rPr>
          <w:rFonts w:ascii="Book Antiqua" w:hAnsi="Book Antiqua" w:cs="Times New Roman"/>
          <w:sz w:val="24"/>
          <w:szCs w:val="24"/>
          <w:lang w:val="es-PR"/>
        </w:rPr>
        <w:t xml:space="preserve"> de salud mental</w:t>
      </w:r>
      <w:r w:rsidRPr="00E74E9D">
        <w:rPr>
          <w:rFonts w:ascii="Book Antiqua" w:hAnsi="Book Antiqua" w:cs="Times New Roman"/>
          <w:sz w:val="24"/>
          <w:szCs w:val="24"/>
          <w:lang w:val="es-PR"/>
        </w:rPr>
        <w:t xml:space="preserve"> y conlleven la flexibilización reglamentaria del acceso a los servicios </w:t>
      </w:r>
      <w:r w:rsidR="007C3B08" w:rsidRPr="00E74E9D">
        <w:rPr>
          <w:rFonts w:ascii="Book Antiqua" w:hAnsi="Book Antiqua" w:cs="Times New Roman"/>
          <w:sz w:val="24"/>
          <w:szCs w:val="24"/>
          <w:lang w:val="es-PR"/>
        </w:rPr>
        <w:t>por medio de las telecomunicaciones</w:t>
      </w:r>
      <w:r w:rsidR="00124B55" w:rsidRPr="00E74E9D">
        <w:rPr>
          <w:rFonts w:ascii="Book Antiqua" w:hAnsi="Book Antiqua" w:cs="Times New Roman"/>
          <w:sz w:val="24"/>
          <w:szCs w:val="24"/>
          <w:lang w:val="es-PR"/>
        </w:rPr>
        <w:t>,</w:t>
      </w:r>
      <w:r w:rsidRPr="00E74E9D">
        <w:rPr>
          <w:rFonts w:ascii="Book Antiqua" w:hAnsi="Book Antiqua" w:cs="Times New Roman"/>
          <w:sz w:val="24"/>
          <w:szCs w:val="24"/>
          <w:lang w:val="es-PR"/>
        </w:rPr>
        <w:t xml:space="preserve"> las juntas examinadoras u organismos rectores</w:t>
      </w:r>
      <w:r w:rsidR="006D524C" w:rsidRPr="00E74E9D">
        <w:rPr>
          <w:rFonts w:ascii="Book Antiqua" w:hAnsi="Book Antiqua" w:cs="Times New Roman"/>
          <w:sz w:val="24"/>
          <w:szCs w:val="24"/>
          <w:lang w:val="es-PR"/>
        </w:rPr>
        <w:t xml:space="preserve"> amparados por esta Ley</w:t>
      </w:r>
      <w:r w:rsidRPr="00E74E9D">
        <w:rPr>
          <w:rFonts w:ascii="Book Antiqua" w:hAnsi="Book Antiqua" w:cs="Times New Roman"/>
          <w:sz w:val="24"/>
          <w:szCs w:val="24"/>
          <w:lang w:val="es-PR"/>
        </w:rPr>
        <w:t xml:space="preserve"> </w:t>
      </w:r>
      <w:r w:rsidR="00124B55" w:rsidRPr="00E74E9D">
        <w:rPr>
          <w:rFonts w:ascii="Book Antiqua" w:hAnsi="Book Antiqua" w:cs="Times New Roman"/>
          <w:sz w:val="24"/>
          <w:szCs w:val="24"/>
          <w:lang w:val="es-PR"/>
        </w:rPr>
        <w:t xml:space="preserve">están facultadas para </w:t>
      </w:r>
      <w:r w:rsidRPr="00E74E9D">
        <w:rPr>
          <w:rFonts w:ascii="Book Antiqua" w:hAnsi="Book Antiqua" w:cs="Times New Roman"/>
          <w:sz w:val="24"/>
          <w:szCs w:val="24"/>
          <w:lang w:val="es-PR"/>
        </w:rPr>
        <w:t xml:space="preserve">adaptar sus normas de ejercicio profesional de forma </w:t>
      </w:r>
      <w:r w:rsidR="00595738" w:rsidRPr="00E74E9D">
        <w:rPr>
          <w:rFonts w:ascii="Book Antiqua" w:hAnsi="Book Antiqua" w:cs="Times New Roman"/>
          <w:sz w:val="24"/>
          <w:szCs w:val="24"/>
          <w:lang w:val="es-PR"/>
        </w:rPr>
        <w:t xml:space="preserve">eficiente y </w:t>
      </w:r>
      <w:r w:rsidRPr="00E74E9D">
        <w:rPr>
          <w:rFonts w:ascii="Book Antiqua" w:hAnsi="Book Antiqua" w:cs="Times New Roman"/>
          <w:sz w:val="24"/>
          <w:szCs w:val="24"/>
          <w:lang w:val="es-PR"/>
        </w:rPr>
        <w:t xml:space="preserve">armoniosa a las directrices y guías adoptadas por </w:t>
      </w:r>
      <w:bookmarkStart w:id="47" w:name="_Hlk141344953"/>
      <w:r w:rsidRPr="00E74E9D">
        <w:rPr>
          <w:rFonts w:ascii="Book Antiqua" w:hAnsi="Book Antiqua" w:cs="Times New Roman"/>
          <w:sz w:val="24"/>
          <w:szCs w:val="24"/>
          <w:lang w:val="es-PR"/>
        </w:rPr>
        <w:t>el Departamento de Salud de Puerto Rico,</w:t>
      </w:r>
      <w:bookmarkEnd w:id="47"/>
      <w:r w:rsidRPr="00E74E9D">
        <w:rPr>
          <w:rFonts w:ascii="Book Antiqua" w:hAnsi="Book Antiqua" w:cs="Times New Roman"/>
          <w:sz w:val="24"/>
          <w:szCs w:val="24"/>
          <w:lang w:val="es-PR"/>
        </w:rPr>
        <w:t xml:space="preserve"> el Depart</w:t>
      </w:r>
      <w:r w:rsidR="00124B55" w:rsidRPr="00E74E9D">
        <w:rPr>
          <w:rFonts w:ascii="Book Antiqua" w:hAnsi="Book Antiqua" w:cs="Times New Roman"/>
          <w:sz w:val="24"/>
          <w:szCs w:val="24"/>
          <w:lang w:val="es-PR"/>
        </w:rPr>
        <w:t>a</w:t>
      </w:r>
      <w:r w:rsidRPr="00E74E9D">
        <w:rPr>
          <w:rFonts w:ascii="Book Antiqua" w:hAnsi="Book Antiqua" w:cs="Times New Roman"/>
          <w:sz w:val="24"/>
          <w:szCs w:val="24"/>
          <w:lang w:val="es-PR"/>
        </w:rPr>
        <w:t>ment</w:t>
      </w:r>
      <w:r w:rsidR="00124B55" w:rsidRPr="00E74E9D">
        <w:rPr>
          <w:rFonts w:ascii="Book Antiqua" w:hAnsi="Book Antiqua" w:cs="Times New Roman"/>
          <w:sz w:val="24"/>
          <w:szCs w:val="24"/>
          <w:lang w:val="es-PR"/>
        </w:rPr>
        <w:t>o de Salud y Servicios Humanos de los Estados Unidos</w:t>
      </w:r>
      <w:r w:rsidRPr="00E74E9D">
        <w:rPr>
          <w:rFonts w:ascii="Book Antiqua" w:hAnsi="Book Antiqua" w:cs="Times New Roman"/>
          <w:sz w:val="24"/>
          <w:szCs w:val="24"/>
          <w:lang w:val="es-PR"/>
        </w:rPr>
        <w:t xml:space="preserve"> (HHS</w:t>
      </w:r>
      <w:r w:rsidR="00124B55" w:rsidRPr="00E74E9D">
        <w:rPr>
          <w:rFonts w:ascii="Book Antiqua" w:hAnsi="Book Antiqua" w:cs="Times New Roman"/>
          <w:sz w:val="24"/>
          <w:szCs w:val="24"/>
          <w:lang w:val="es-PR"/>
        </w:rPr>
        <w:t>, por sus siglas en inglés</w:t>
      </w:r>
      <w:r w:rsidRPr="00E74E9D">
        <w:rPr>
          <w:rFonts w:ascii="Book Antiqua" w:hAnsi="Book Antiqua" w:cs="Times New Roman"/>
          <w:sz w:val="24"/>
          <w:szCs w:val="24"/>
          <w:lang w:val="es-PR"/>
        </w:rPr>
        <w:t xml:space="preserve">), </w:t>
      </w:r>
      <w:r w:rsidR="00124B55" w:rsidRPr="00E74E9D">
        <w:rPr>
          <w:rFonts w:ascii="Book Antiqua" w:hAnsi="Book Antiqua" w:cs="Times New Roman"/>
          <w:sz w:val="24"/>
          <w:szCs w:val="24"/>
          <w:lang w:val="es-PR"/>
        </w:rPr>
        <w:t>l</w:t>
      </w:r>
      <w:r w:rsidRPr="00E74E9D">
        <w:rPr>
          <w:rFonts w:ascii="Book Antiqua" w:hAnsi="Book Antiqua" w:cs="Times New Roman"/>
          <w:sz w:val="24"/>
          <w:szCs w:val="24"/>
          <w:lang w:val="es-PR"/>
        </w:rPr>
        <w:t xml:space="preserve">os </w:t>
      </w:r>
      <w:r w:rsidR="00124B55" w:rsidRPr="00E74E9D">
        <w:rPr>
          <w:rFonts w:ascii="Book Antiqua" w:hAnsi="Book Antiqua" w:cs="Times New Roman"/>
          <w:sz w:val="24"/>
          <w:szCs w:val="24"/>
          <w:lang w:val="es-PR"/>
        </w:rPr>
        <w:t>Centros de Servicios de Medicare y Medicaid</w:t>
      </w:r>
      <w:r w:rsidRPr="00E74E9D">
        <w:rPr>
          <w:rFonts w:ascii="Book Antiqua" w:hAnsi="Book Antiqua" w:cs="Times New Roman"/>
          <w:sz w:val="24"/>
          <w:szCs w:val="24"/>
          <w:lang w:val="es-PR"/>
        </w:rPr>
        <w:t xml:space="preserve"> (CMS</w:t>
      </w:r>
      <w:r w:rsidR="00124B55" w:rsidRPr="00E74E9D">
        <w:rPr>
          <w:rFonts w:ascii="Book Antiqua" w:hAnsi="Book Antiqua" w:cs="Times New Roman"/>
          <w:sz w:val="24"/>
          <w:szCs w:val="24"/>
          <w:lang w:val="es-PR"/>
        </w:rPr>
        <w:t>, por sus siglas en inglés</w:t>
      </w:r>
      <w:r w:rsidRPr="00E74E9D">
        <w:rPr>
          <w:rFonts w:ascii="Book Antiqua" w:hAnsi="Book Antiqua" w:cs="Times New Roman"/>
          <w:sz w:val="24"/>
          <w:szCs w:val="24"/>
          <w:lang w:val="es-PR"/>
        </w:rPr>
        <w:t>),</w:t>
      </w:r>
      <w:r w:rsidR="00E3431F" w:rsidRPr="00E74E9D">
        <w:rPr>
          <w:rFonts w:ascii="Book Antiqua" w:hAnsi="Book Antiqua" w:cs="Times New Roman"/>
          <w:sz w:val="24"/>
          <w:szCs w:val="24"/>
          <w:lang w:val="es-PR"/>
        </w:rPr>
        <w:t xml:space="preserve"> el Departamento de Educación de Puerto Rico,</w:t>
      </w:r>
      <w:r w:rsidRPr="00E74E9D">
        <w:rPr>
          <w:rFonts w:ascii="Book Antiqua" w:hAnsi="Book Antiqua" w:cs="Times New Roman"/>
          <w:sz w:val="24"/>
          <w:szCs w:val="24"/>
          <w:lang w:val="es-PR"/>
        </w:rPr>
        <w:t xml:space="preserve"> u otra agen</w:t>
      </w:r>
      <w:r w:rsidR="00124B55" w:rsidRPr="00E74E9D">
        <w:rPr>
          <w:rFonts w:ascii="Book Antiqua" w:hAnsi="Book Antiqua" w:cs="Times New Roman"/>
          <w:sz w:val="24"/>
          <w:szCs w:val="24"/>
          <w:lang w:val="es-PR"/>
        </w:rPr>
        <w:t>ci</w:t>
      </w:r>
      <w:r w:rsidRPr="00E74E9D">
        <w:rPr>
          <w:rFonts w:ascii="Book Antiqua" w:hAnsi="Book Antiqua" w:cs="Times New Roman"/>
          <w:sz w:val="24"/>
          <w:szCs w:val="24"/>
          <w:lang w:val="es-PR"/>
        </w:rPr>
        <w:t>a con autoridad para la implementac</w:t>
      </w:r>
      <w:r w:rsidR="00124B55" w:rsidRPr="00E74E9D">
        <w:rPr>
          <w:rFonts w:ascii="Book Antiqua" w:hAnsi="Book Antiqua" w:cs="Times New Roman"/>
          <w:sz w:val="24"/>
          <w:szCs w:val="24"/>
          <w:lang w:val="es-PR"/>
        </w:rPr>
        <w:t>ió</w:t>
      </w:r>
      <w:r w:rsidRPr="00E74E9D">
        <w:rPr>
          <w:rFonts w:ascii="Book Antiqua" w:hAnsi="Book Antiqua" w:cs="Times New Roman"/>
          <w:sz w:val="24"/>
          <w:szCs w:val="24"/>
          <w:lang w:val="es-PR"/>
        </w:rPr>
        <w:t>n de po</w:t>
      </w:r>
      <w:r w:rsidR="00124B55" w:rsidRPr="00E74E9D">
        <w:rPr>
          <w:rFonts w:ascii="Book Antiqua" w:hAnsi="Book Antiqua" w:cs="Times New Roman"/>
          <w:sz w:val="24"/>
          <w:szCs w:val="24"/>
          <w:lang w:val="es-PR"/>
        </w:rPr>
        <w:t>lí</w:t>
      </w:r>
      <w:r w:rsidRPr="00E74E9D">
        <w:rPr>
          <w:rFonts w:ascii="Book Antiqua" w:hAnsi="Book Antiqua" w:cs="Times New Roman"/>
          <w:sz w:val="24"/>
          <w:szCs w:val="24"/>
          <w:lang w:val="es-PR"/>
        </w:rPr>
        <w:t>tica p</w:t>
      </w:r>
      <w:r w:rsidR="00124B55" w:rsidRPr="00E74E9D">
        <w:rPr>
          <w:rFonts w:ascii="Book Antiqua" w:hAnsi="Book Antiqua" w:cs="Times New Roman"/>
          <w:sz w:val="24"/>
          <w:szCs w:val="24"/>
          <w:lang w:val="es-PR"/>
        </w:rPr>
        <w:t>ú</w:t>
      </w:r>
      <w:r w:rsidRPr="00E74E9D">
        <w:rPr>
          <w:rFonts w:ascii="Book Antiqua" w:hAnsi="Book Antiqua" w:cs="Times New Roman"/>
          <w:sz w:val="24"/>
          <w:szCs w:val="24"/>
          <w:lang w:val="es-PR"/>
        </w:rPr>
        <w:t>blica, por el tiempo que perdure e</w:t>
      </w:r>
      <w:r w:rsidR="00124B55" w:rsidRPr="00E74E9D">
        <w:rPr>
          <w:rFonts w:ascii="Book Antiqua" w:hAnsi="Book Antiqua" w:cs="Times New Roman"/>
          <w:sz w:val="24"/>
          <w:szCs w:val="24"/>
          <w:lang w:val="es-PR"/>
        </w:rPr>
        <w:t>l</w:t>
      </w:r>
      <w:r w:rsidRPr="00E74E9D">
        <w:rPr>
          <w:rFonts w:ascii="Book Antiqua" w:hAnsi="Book Antiqua" w:cs="Times New Roman"/>
          <w:sz w:val="24"/>
          <w:szCs w:val="24"/>
          <w:lang w:val="es-PR"/>
        </w:rPr>
        <w:t xml:space="preserve"> estado de emergen</w:t>
      </w:r>
      <w:r w:rsidR="00124B55" w:rsidRPr="00E74E9D">
        <w:rPr>
          <w:rFonts w:ascii="Book Antiqua" w:hAnsi="Book Antiqua" w:cs="Times New Roman"/>
          <w:sz w:val="24"/>
          <w:szCs w:val="24"/>
          <w:lang w:val="es-PR"/>
        </w:rPr>
        <w:t>cia</w:t>
      </w:r>
      <w:r w:rsidRPr="00E74E9D">
        <w:rPr>
          <w:rFonts w:ascii="Book Antiqua" w:hAnsi="Book Antiqua" w:cs="Times New Roman"/>
          <w:sz w:val="24"/>
          <w:szCs w:val="24"/>
          <w:lang w:val="es-PR"/>
        </w:rPr>
        <w:t>.</w:t>
      </w:r>
    </w:p>
    <w:p w14:paraId="06A3F342" w14:textId="2C020E74" w:rsidR="00337868" w:rsidRPr="00E74E9D" w:rsidRDefault="00337868" w:rsidP="00E74E9D">
      <w:pPr>
        <w:spacing w:after="0" w:line="480" w:lineRule="auto"/>
        <w:ind w:firstLine="720"/>
        <w:jc w:val="both"/>
        <w:rPr>
          <w:rFonts w:ascii="Book Antiqua" w:hAnsi="Book Antiqua" w:cs="Times New Roman"/>
          <w:b/>
          <w:bCs/>
          <w:sz w:val="24"/>
          <w:szCs w:val="24"/>
          <w:lang w:val="es-PR"/>
        </w:rPr>
      </w:pPr>
      <w:r w:rsidRPr="00E74E9D">
        <w:rPr>
          <w:rFonts w:ascii="Book Antiqua" w:hAnsi="Book Antiqua" w:cs="Times New Roman"/>
          <w:b/>
          <w:bCs/>
          <w:sz w:val="24"/>
          <w:szCs w:val="24"/>
          <w:lang w:val="es-PR"/>
        </w:rPr>
        <w:t xml:space="preserve">Artículo </w:t>
      </w:r>
      <w:r w:rsidR="002802C1" w:rsidRPr="00E74E9D">
        <w:rPr>
          <w:rFonts w:ascii="Book Antiqua" w:hAnsi="Book Antiqua" w:cs="Times New Roman"/>
          <w:b/>
          <w:bCs/>
          <w:sz w:val="24"/>
          <w:szCs w:val="24"/>
          <w:lang w:val="es-PR"/>
        </w:rPr>
        <w:t>5</w:t>
      </w:r>
      <w:r w:rsidRPr="00E74E9D">
        <w:rPr>
          <w:rFonts w:ascii="Book Antiqua" w:hAnsi="Book Antiqua" w:cs="Times New Roman"/>
          <w:b/>
          <w:bCs/>
          <w:sz w:val="24"/>
          <w:szCs w:val="24"/>
          <w:lang w:val="es-PR"/>
        </w:rPr>
        <w:t xml:space="preserve">. </w:t>
      </w:r>
      <w:r w:rsidR="002802C1" w:rsidRPr="00E74E9D">
        <w:rPr>
          <w:rFonts w:ascii="Book Antiqua" w:hAnsi="Book Antiqua" w:cs="Times New Roman"/>
          <w:b/>
          <w:bCs/>
          <w:sz w:val="24"/>
          <w:szCs w:val="24"/>
          <w:lang w:val="es-PR"/>
        </w:rPr>
        <w:t xml:space="preserve">  </w:t>
      </w:r>
      <w:r w:rsidRPr="00E74E9D">
        <w:rPr>
          <w:rFonts w:ascii="Book Antiqua" w:hAnsi="Book Antiqua" w:cs="Times New Roman"/>
          <w:b/>
          <w:bCs/>
          <w:sz w:val="24"/>
          <w:szCs w:val="24"/>
          <w:lang w:val="es-PR"/>
        </w:rPr>
        <w:t>Conformidad con Leyes Federales.</w:t>
      </w:r>
    </w:p>
    <w:p w14:paraId="68D003EF" w14:textId="0685CEF2" w:rsidR="00337868" w:rsidRPr="00E74E9D" w:rsidRDefault="00337868" w:rsidP="00E74E9D">
      <w:pPr>
        <w:spacing w:after="0" w:line="480" w:lineRule="auto"/>
        <w:ind w:firstLine="720"/>
        <w:jc w:val="both"/>
        <w:rPr>
          <w:rFonts w:ascii="Book Antiqua" w:hAnsi="Book Antiqua" w:cs="Times New Roman"/>
          <w:sz w:val="24"/>
          <w:szCs w:val="24"/>
          <w:lang w:val="es-PR"/>
        </w:rPr>
      </w:pPr>
      <w:r w:rsidRPr="00E74E9D">
        <w:rPr>
          <w:rFonts w:ascii="Book Antiqua" w:hAnsi="Book Antiqua" w:cs="Times New Roman"/>
          <w:sz w:val="24"/>
          <w:szCs w:val="24"/>
          <w:lang w:val="es-PR"/>
        </w:rPr>
        <w:t xml:space="preserve">Cualquier disposición de esta </w:t>
      </w:r>
      <w:r w:rsidR="00B63578" w:rsidRPr="00E74E9D">
        <w:rPr>
          <w:rFonts w:ascii="Book Antiqua" w:hAnsi="Book Antiqua" w:cs="Times New Roman"/>
          <w:sz w:val="24"/>
          <w:szCs w:val="24"/>
          <w:lang w:val="es-PR"/>
        </w:rPr>
        <w:t>L</w:t>
      </w:r>
      <w:r w:rsidRPr="00E74E9D">
        <w:rPr>
          <w:rFonts w:ascii="Book Antiqua" w:hAnsi="Book Antiqua" w:cs="Times New Roman"/>
          <w:sz w:val="24"/>
          <w:szCs w:val="24"/>
          <w:lang w:val="es-PR"/>
        </w:rPr>
        <w:t>ey que conflija con alguna ley o reglamento federal aplicable a Puerto Rico en el área de la salud se entenderá enmendada para que armonice con tal ley o reglamento federal.</w:t>
      </w:r>
    </w:p>
    <w:p w14:paraId="08E9A737" w14:textId="1036FD7B" w:rsidR="00B34E1A" w:rsidRPr="00E74E9D" w:rsidRDefault="00E21DEC" w:rsidP="00E74E9D">
      <w:pPr>
        <w:spacing w:after="0" w:line="480" w:lineRule="auto"/>
        <w:ind w:firstLine="720"/>
        <w:jc w:val="both"/>
        <w:rPr>
          <w:rFonts w:ascii="Book Antiqua" w:hAnsi="Book Antiqua" w:cs="Times New Roman"/>
          <w:b/>
          <w:color w:val="000000"/>
          <w:sz w:val="24"/>
          <w:szCs w:val="24"/>
          <w:lang w:val="es-PR"/>
        </w:rPr>
      </w:pPr>
      <w:bookmarkStart w:id="48" w:name="_Toc115683619"/>
      <w:r w:rsidRPr="00E74E9D">
        <w:rPr>
          <w:rFonts w:ascii="Book Antiqua" w:hAnsi="Book Antiqua" w:cs="Times New Roman"/>
          <w:b/>
          <w:color w:val="000000"/>
          <w:sz w:val="24"/>
          <w:szCs w:val="24"/>
          <w:lang w:val="es-PR"/>
        </w:rPr>
        <w:t>Artículo</w:t>
      </w:r>
      <w:r w:rsidR="00B34E1A" w:rsidRPr="00E74E9D">
        <w:rPr>
          <w:rFonts w:ascii="Book Antiqua" w:hAnsi="Book Antiqua" w:cs="Times New Roman"/>
          <w:b/>
          <w:color w:val="000000"/>
          <w:sz w:val="24"/>
          <w:szCs w:val="24"/>
          <w:lang w:val="es-PR"/>
        </w:rPr>
        <w:t xml:space="preserve"> </w:t>
      </w:r>
      <w:r w:rsidR="002802C1" w:rsidRPr="00E74E9D">
        <w:rPr>
          <w:rFonts w:ascii="Book Antiqua" w:hAnsi="Book Antiqua" w:cs="Times New Roman"/>
          <w:b/>
          <w:color w:val="000000"/>
          <w:sz w:val="24"/>
          <w:szCs w:val="24"/>
          <w:lang w:val="es-PR"/>
        </w:rPr>
        <w:t>6</w:t>
      </w:r>
      <w:r w:rsidR="00B34E1A" w:rsidRPr="00E74E9D">
        <w:rPr>
          <w:rFonts w:ascii="Book Antiqua" w:hAnsi="Book Antiqua" w:cs="Times New Roman"/>
          <w:b/>
          <w:color w:val="000000"/>
          <w:sz w:val="24"/>
          <w:szCs w:val="24"/>
          <w:lang w:val="es-PR"/>
        </w:rPr>
        <w:t xml:space="preserve">. </w:t>
      </w:r>
      <w:r w:rsidR="00362685" w:rsidRPr="00E74E9D">
        <w:rPr>
          <w:rFonts w:ascii="Book Antiqua" w:hAnsi="Book Antiqua" w:cs="Times New Roman"/>
          <w:b/>
          <w:color w:val="000000"/>
          <w:sz w:val="24"/>
          <w:szCs w:val="24"/>
          <w:lang w:val="es-PR"/>
        </w:rPr>
        <w:t xml:space="preserve"> </w:t>
      </w:r>
      <w:r w:rsidRPr="00E74E9D">
        <w:rPr>
          <w:rFonts w:ascii="Book Antiqua" w:hAnsi="Book Antiqua" w:cs="Times New Roman"/>
          <w:b/>
          <w:color w:val="000000"/>
          <w:sz w:val="24"/>
          <w:szCs w:val="24"/>
          <w:lang w:val="es-PR"/>
        </w:rPr>
        <w:t>Alcance de jurisdicción</w:t>
      </w:r>
      <w:bookmarkEnd w:id="48"/>
      <w:r w:rsidR="004C0EA2" w:rsidRPr="00E74E9D">
        <w:rPr>
          <w:rFonts w:ascii="Book Antiqua" w:hAnsi="Book Antiqua" w:cs="Times New Roman"/>
          <w:b/>
          <w:color w:val="000000"/>
          <w:sz w:val="24"/>
          <w:szCs w:val="24"/>
          <w:lang w:val="es-PR"/>
        </w:rPr>
        <w:t>.</w:t>
      </w:r>
    </w:p>
    <w:p w14:paraId="06C0B077" w14:textId="52967D0F" w:rsidR="00B34E1A" w:rsidRPr="00425B3C" w:rsidRDefault="00E21DEC" w:rsidP="00E74E9D">
      <w:pPr>
        <w:pStyle w:val="ListParagraph"/>
        <w:numPr>
          <w:ilvl w:val="0"/>
          <w:numId w:val="10"/>
        </w:numPr>
        <w:spacing w:after="0" w:line="480" w:lineRule="auto"/>
        <w:ind w:left="1080"/>
        <w:jc w:val="both"/>
        <w:rPr>
          <w:rFonts w:ascii="Book Antiqua" w:hAnsi="Book Antiqua" w:cs="Times New Roman"/>
          <w:b/>
          <w:color w:val="000000"/>
          <w:sz w:val="24"/>
          <w:szCs w:val="24"/>
          <w:lang w:val="es-PR"/>
        </w:rPr>
      </w:pPr>
      <w:r w:rsidRPr="00425B3C">
        <w:rPr>
          <w:rFonts w:ascii="Book Antiqua" w:hAnsi="Book Antiqua" w:cs="Times New Roman"/>
          <w:color w:val="000000"/>
          <w:sz w:val="24"/>
          <w:szCs w:val="24"/>
          <w:lang w:val="es-PR"/>
        </w:rPr>
        <w:t xml:space="preserve">Esta </w:t>
      </w:r>
      <w:r w:rsidR="00B63578" w:rsidRPr="00425B3C">
        <w:rPr>
          <w:rFonts w:ascii="Book Antiqua" w:hAnsi="Book Antiqua" w:cs="Times New Roman"/>
          <w:color w:val="000000"/>
          <w:sz w:val="24"/>
          <w:szCs w:val="24"/>
          <w:lang w:val="es-PR"/>
        </w:rPr>
        <w:t>L</w:t>
      </w:r>
      <w:r w:rsidRPr="00425B3C">
        <w:rPr>
          <w:rFonts w:ascii="Book Antiqua" w:hAnsi="Book Antiqua" w:cs="Times New Roman"/>
          <w:color w:val="000000"/>
          <w:sz w:val="24"/>
          <w:szCs w:val="24"/>
          <w:lang w:val="es-PR"/>
        </w:rPr>
        <w:t xml:space="preserve">ey aplica a la </w:t>
      </w:r>
      <w:r w:rsidR="00216749" w:rsidRPr="00425B3C">
        <w:rPr>
          <w:rFonts w:ascii="Book Antiqua" w:hAnsi="Book Antiqua" w:cs="Times New Roman"/>
          <w:color w:val="000000"/>
          <w:sz w:val="24"/>
          <w:szCs w:val="24"/>
          <w:lang w:val="es-PR"/>
        </w:rPr>
        <w:t>prestación</w:t>
      </w:r>
      <w:r w:rsidRPr="00425B3C">
        <w:rPr>
          <w:rFonts w:ascii="Book Antiqua" w:hAnsi="Book Antiqua" w:cs="Times New Roman"/>
          <w:color w:val="000000"/>
          <w:sz w:val="24"/>
          <w:szCs w:val="24"/>
          <w:lang w:val="es-PR"/>
        </w:rPr>
        <w:t xml:space="preserve"> de servicios </w:t>
      </w:r>
      <w:bookmarkStart w:id="49" w:name="_Hlk140487413"/>
      <w:r w:rsidRPr="00425B3C">
        <w:rPr>
          <w:rFonts w:ascii="Book Antiqua" w:hAnsi="Book Antiqua" w:cs="Times New Roman"/>
          <w:color w:val="000000"/>
          <w:sz w:val="24"/>
          <w:szCs w:val="24"/>
          <w:lang w:val="es-PR"/>
        </w:rPr>
        <w:t xml:space="preserve">de Telesalud Mental </w:t>
      </w:r>
      <w:bookmarkEnd w:id="49"/>
      <w:r w:rsidRPr="00425B3C">
        <w:rPr>
          <w:rFonts w:ascii="Book Antiqua" w:hAnsi="Book Antiqua" w:cs="Times New Roman"/>
          <w:color w:val="000000"/>
          <w:sz w:val="24"/>
          <w:szCs w:val="24"/>
          <w:lang w:val="es-PR"/>
        </w:rPr>
        <w:t>a</w:t>
      </w:r>
      <w:r w:rsidR="00216749" w:rsidRPr="00425B3C">
        <w:rPr>
          <w:rFonts w:ascii="Book Antiqua" w:hAnsi="Book Antiqua"/>
          <w:sz w:val="24"/>
          <w:szCs w:val="24"/>
          <w:lang w:val="es-PR"/>
        </w:rPr>
        <w:t xml:space="preserve"> to</w:t>
      </w:r>
      <w:r w:rsidR="001A37D5" w:rsidRPr="00425B3C">
        <w:rPr>
          <w:rFonts w:ascii="Book Antiqua" w:hAnsi="Book Antiqua"/>
          <w:sz w:val="24"/>
          <w:szCs w:val="24"/>
          <w:lang w:val="es-PR"/>
        </w:rPr>
        <w:t>do</w:t>
      </w:r>
      <w:r w:rsidR="00216749" w:rsidRPr="00425B3C">
        <w:rPr>
          <w:rFonts w:ascii="Book Antiqua" w:hAnsi="Book Antiqua"/>
          <w:sz w:val="24"/>
          <w:szCs w:val="24"/>
          <w:lang w:val="es-PR"/>
        </w:rPr>
        <w:t xml:space="preserve"> </w:t>
      </w:r>
      <w:r w:rsidR="0078687B" w:rsidRPr="00425B3C">
        <w:rPr>
          <w:rFonts w:ascii="Book Antiqua" w:hAnsi="Book Antiqua" w:cs="Times New Roman"/>
          <w:sz w:val="24"/>
          <w:szCs w:val="24"/>
          <w:lang w:val="es-PR"/>
        </w:rPr>
        <w:t xml:space="preserve">paciente, cliente o participante </w:t>
      </w:r>
      <w:r w:rsidR="00216749" w:rsidRPr="00425B3C">
        <w:rPr>
          <w:rFonts w:ascii="Book Antiqua" w:hAnsi="Book Antiqua" w:cs="Times New Roman"/>
          <w:color w:val="000000"/>
          <w:sz w:val="24"/>
          <w:szCs w:val="24"/>
          <w:lang w:val="es-PR"/>
        </w:rPr>
        <w:t>(adulto o menor) que requiere y recibe servicios de salud mental</w:t>
      </w:r>
      <w:r w:rsidRPr="00425B3C">
        <w:rPr>
          <w:rFonts w:ascii="Book Antiqua" w:hAnsi="Book Antiqua" w:cs="Times New Roman"/>
          <w:color w:val="000000"/>
          <w:sz w:val="24"/>
          <w:szCs w:val="24"/>
          <w:lang w:val="es-PR"/>
        </w:rPr>
        <w:t xml:space="preserve"> </w:t>
      </w:r>
      <w:r w:rsidR="005F7DDD" w:rsidRPr="00425B3C">
        <w:rPr>
          <w:rFonts w:ascii="Book Antiqua" w:hAnsi="Book Antiqua" w:cs="Times New Roman"/>
          <w:color w:val="000000"/>
          <w:sz w:val="24"/>
          <w:szCs w:val="24"/>
          <w:lang w:val="es-PR"/>
        </w:rPr>
        <w:t>cuya localización física</w:t>
      </w:r>
      <w:r w:rsidR="00E85193" w:rsidRPr="00425B3C">
        <w:rPr>
          <w:rFonts w:ascii="Book Antiqua" w:hAnsi="Book Antiqua" w:cs="Times New Roman"/>
          <w:color w:val="000000"/>
          <w:sz w:val="24"/>
          <w:szCs w:val="24"/>
          <w:lang w:val="es-PR"/>
        </w:rPr>
        <w:t xml:space="preserve"> </w:t>
      </w:r>
      <w:bookmarkStart w:id="50" w:name="_Hlk140501867"/>
      <w:r w:rsidR="00216749" w:rsidRPr="00425B3C">
        <w:rPr>
          <w:rFonts w:ascii="Book Antiqua" w:hAnsi="Book Antiqua" w:cs="Times New Roman"/>
          <w:color w:val="000000"/>
          <w:sz w:val="24"/>
          <w:szCs w:val="24"/>
          <w:lang w:val="es-PR"/>
        </w:rPr>
        <w:t>en</w:t>
      </w:r>
      <w:r w:rsidR="00886484" w:rsidRPr="00425B3C">
        <w:rPr>
          <w:rFonts w:ascii="Book Antiqua" w:hAnsi="Book Antiqua" w:cs="Times New Roman"/>
          <w:color w:val="000000"/>
          <w:sz w:val="24"/>
          <w:szCs w:val="24"/>
          <w:lang w:val="es-PR"/>
        </w:rPr>
        <w:t xml:space="preserve"> la</w:t>
      </w:r>
      <w:r w:rsidR="00216749" w:rsidRPr="00425B3C">
        <w:rPr>
          <w:rFonts w:ascii="Book Antiqua" w:hAnsi="Book Antiqua" w:cs="Times New Roman"/>
          <w:color w:val="000000"/>
          <w:sz w:val="24"/>
          <w:szCs w:val="24"/>
          <w:lang w:val="es-PR"/>
        </w:rPr>
        <w:t xml:space="preserve"> </w:t>
      </w:r>
      <w:r w:rsidR="00F548D7" w:rsidRPr="00425B3C">
        <w:rPr>
          <w:rFonts w:ascii="Book Antiqua" w:hAnsi="Book Antiqua" w:cs="Times New Roman"/>
          <w:color w:val="000000"/>
          <w:sz w:val="24"/>
          <w:szCs w:val="24"/>
          <w:lang w:val="es-PR"/>
        </w:rPr>
        <w:t>jurisdicción territorial del Estado Libre Asociado de Puerto Rico</w:t>
      </w:r>
      <w:bookmarkEnd w:id="50"/>
      <w:r w:rsidR="00FB16A0" w:rsidRPr="00425B3C">
        <w:rPr>
          <w:rFonts w:ascii="Book Antiqua" w:hAnsi="Book Antiqua" w:cs="Times New Roman"/>
          <w:color w:val="000000"/>
          <w:sz w:val="24"/>
          <w:szCs w:val="24"/>
          <w:lang w:val="es-PR"/>
        </w:rPr>
        <w:t xml:space="preserve"> (</w:t>
      </w:r>
      <w:r w:rsidR="00886484" w:rsidRPr="00425B3C">
        <w:rPr>
          <w:rFonts w:ascii="Book Antiqua" w:hAnsi="Book Antiqua" w:cs="Times New Roman"/>
          <w:color w:val="000000"/>
          <w:sz w:val="24"/>
          <w:szCs w:val="24"/>
          <w:lang w:val="es-PR"/>
        </w:rPr>
        <w:t>i</w:t>
      </w:r>
      <w:r w:rsidR="00FB16A0" w:rsidRPr="00425B3C">
        <w:rPr>
          <w:rFonts w:ascii="Book Antiqua" w:hAnsi="Book Antiqua" w:cs="Times New Roman"/>
          <w:color w:val="000000"/>
          <w:sz w:val="24"/>
          <w:szCs w:val="24"/>
          <w:lang w:val="es-PR"/>
        </w:rPr>
        <w:t>.</w:t>
      </w:r>
      <w:r w:rsidR="00886484" w:rsidRPr="00425B3C">
        <w:rPr>
          <w:rFonts w:ascii="Book Antiqua" w:hAnsi="Book Antiqua" w:cs="Times New Roman"/>
          <w:color w:val="000000"/>
          <w:sz w:val="24"/>
          <w:szCs w:val="24"/>
          <w:lang w:val="es-PR"/>
        </w:rPr>
        <w:t>e</w:t>
      </w:r>
      <w:r w:rsidR="00FB16A0" w:rsidRPr="00425B3C">
        <w:rPr>
          <w:rFonts w:ascii="Book Antiqua" w:hAnsi="Book Antiqua" w:cs="Times New Roman"/>
          <w:color w:val="000000"/>
          <w:sz w:val="24"/>
          <w:szCs w:val="24"/>
          <w:lang w:val="es-PR"/>
        </w:rPr>
        <w:t xml:space="preserve">., isla de Puerto Rico e islas que políticamente le </w:t>
      </w:r>
      <w:r w:rsidR="00FB16A0" w:rsidRPr="00425B3C">
        <w:rPr>
          <w:rFonts w:ascii="Book Antiqua" w:hAnsi="Book Antiqua" w:cs="Times New Roman"/>
          <w:color w:val="000000"/>
          <w:sz w:val="24"/>
          <w:szCs w:val="24"/>
          <w:lang w:val="es-PR"/>
        </w:rPr>
        <w:lastRenderedPageBreak/>
        <w:t>pertenecen)</w:t>
      </w:r>
      <w:r w:rsidR="005F7DDD" w:rsidRPr="00425B3C">
        <w:rPr>
          <w:rFonts w:ascii="Book Antiqua" w:hAnsi="Book Antiqua" w:cs="Times New Roman"/>
          <w:sz w:val="24"/>
          <w:szCs w:val="24"/>
          <w:lang w:val="es-PR"/>
        </w:rPr>
        <w:t xml:space="preserve"> </w:t>
      </w:r>
      <w:bookmarkStart w:id="51" w:name="_Hlk140504529"/>
      <w:r w:rsidR="005F7DDD" w:rsidRPr="00425B3C">
        <w:rPr>
          <w:rFonts w:ascii="Book Antiqua" w:hAnsi="Book Antiqua" w:cs="Times New Roman"/>
          <w:sz w:val="24"/>
          <w:szCs w:val="24"/>
          <w:lang w:val="es-PR"/>
        </w:rPr>
        <w:t>es</w:t>
      </w:r>
      <w:r w:rsidR="005F7DDD" w:rsidRPr="00425B3C">
        <w:rPr>
          <w:rFonts w:ascii="Book Antiqua" w:hAnsi="Book Antiqua" w:cs="Times New Roman"/>
          <w:color w:val="000000"/>
          <w:sz w:val="24"/>
          <w:szCs w:val="24"/>
          <w:lang w:val="es-PR"/>
        </w:rPr>
        <w:t xml:space="preserve"> </w:t>
      </w:r>
      <w:bookmarkEnd w:id="51"/>
      <w:r w:rsidR="005F7DDD" w:rsidRPr="00425B3C">
        <w:rPr>
          <w:rFonts w:ascii="Book Antiqua" w:hAnsi="Book Antiqua" w:cs="Times New Roman"/>
          <w:color w:val="000000"/>
          <w:sz w:val="24"/>
          <w:szCs w:val="24"/>
          <w:lang w:val="es-PR"/>
        </w:rPr>
        <w:t>diferente a la del profesional</w:t>
      </w:r>
      <w:r w:rsidR="001A37D5" w:rsidRPr="00425B3C">
        <w:rPr>
          <w:rFonts w:ascii="Book Antiqua" w:hAnsi="Book Antiqua" w:cs="Times New Roman"/>
          <w:color w:val="000000"/>
          <w:sz w:val="24"/>
          <w:szCs w:val="24"/>
          <w:lang w:val="es-PR"/>
        </w:rPr>
        <w:t>,</w:t>
      </w:r>
      <w:r w:rsidR="005A20DC" w:rsidRPr="00425B3C">
        <w:rPr>
          <w:rFonts w:ascii="Book Antiqua" w:hAnsi="Book Antiqua" w:cs="Times New Roman"/>
          <w:color w:val="000000"/>
          <w:sz w:val="24"/>
          <w:szCs w:val="24"/>
          <w:lang w:val="es-PR"/>
        </w:rPr>
        <w:t xml:space="preserve"> incluyendo aquellas circunstancias en que los servicios son </w:t>
      </w:r>
      <w:r w:rsidR="00FD0429" w:rsidRPr="00425B3C">
        <w:rPr>
          <w:rFonts w:ascii="Book Antiqua" w:hAnsi="Book Antiqua" w:cs="Times New Roman"/>
          <w:color w:val="000000"/>
          <w:sz w:val="24"/>
          <w:szCs w:val="24"/>
          <w:lang w:val="es-PR"/>
        </w:rPr>
        <w:t>ofrecidos</w:t>
      </w:r>
      <w:r w:rsidR="005A20DC" w:rsidRPr="00425B3C">
        <w:rPr>
          <w:rFonts w:ascii="Book Antiqua" w:hAnsi="Book Antiqua" w:cs="Times New Roman"/>
          <w:color w:val="000000"/>
          <w:sz w:val="24"/>
          <w:szCs w:val="24"/>
          <w:lang w:val="es-PR"/>
        </w:rPr>
        <w:t xml:space="preserve"> por </w:t>
      </w:r>
      <w:r w:rsidR="005403CB" w:rsidRPr="00425B3C">
        <w:rPr>
          <w:rFonts w:ascii="Book Antiqua" w:hAnsi="Book Antiqua" w:cs="Times New Roman"/>
          <w:color w:val="000000"/>
          <w:sz w:val="24"/>
          <w:szCs w:val="24"/>
          <w:lang w:val="es-PR"/>
        </w:rPr>
        <w:t xml:space="preserve">un </w:t>
      </w:r>
      <w:r w:rsidR="000416C4" w:rsidRPr="00425B3C">
        <w:rPr>
          <w:rFonts w:ascii="Book Antiqua" w:hAnsi="Book Antiqua" w:cs="Times New Roman"/>
          <w:color w:val="000000"/>
          <w:sz w:val="24"/>
          <w:szCs w:val="24"/>
          <w:lang w:val="es-PR"/>
        </w:rPr>
        <w:t xml:space="preserve">proveedor </w:t>
      </w:r>
      <w:r w:rsidR="00A84647" w:rsidRPr="00425B3C">
        <w:rPr>
          <w:rFonts w:ascii="Book Antiqua" w:hAnsi="Book Antiqua" w:cs="Times New Roman"/>
          <w:color w:val="000000"/>
          <w:sz w:val="24"/>
          <w:szCs w:val="24"/>
          <w:lang w:val="es-PR"/>
        </w:rPr>
        <w:t xml:space="preserve">con residencia </w:t>
      </w:r>
      <w:r w:rsidR="000416C4" w:rsidRPr="00425B3C">
        <w:rPr>
          <w:rFonts w:ascii="Book Antiqua" w:hAnsi="Book Antiqua" w:cs="Times New Roman"/>
          <w:color w:val="000000"/>
          <w:sz w:val="24"/>
          <w:szCs w:val="24"/>
          <w:lang w:val="es-PR"/>
        </w:rPr>
        <w:t xml:space="preserve">local o </w:t>
      </w:r>
      <w:r w:rsidR="005A20DC" w:rsidRPr="00425B3C">
        <w:rPr>
          <w:rFonts w:ascii="Book Antiqua" w:hAnsi="Book Antiqua" w:cs="Times New Roman"/>
          <w:color w:val="000000"/>
          <w:sz w:val="24"/>
          <w:szCs w:val="24"/>
          <w:lang w:val="es-PR"/>
        </w:rPr>
        <w:t>un profesional no residente</w:t>
      </w:r>
      <w:r w:rsidR="00F548D7" w:rsidRPr="00425B3C">
        <w:rPr>
          <w:rFonts w:ascii="Book Antiqua" w:hAnsi="Book Antiqua" w:cs="Times New Roman"/>
          <w:color w:val="000000"/>
          <w:sz w:val="24"/>
          <w:szCs w:val="24"/>
          <w:lang w:val="es-PR"/>
        </w:rPr>
        <w:t xml:space="preserve">. </w:t>
      </w:r>
    </w:p>
    <w:p w14:paraId="6C7B11E0" w14:textId="392F3268" w:rsidR="007F0F00" w:rsidRPr="00425B3C" w:rsidRDefault="00886484" w:rsidP="00E74E9D">
      <w:pPr>
        <w:pStyle w:val="ListParagraph"/>
        <w:numPr>
          <w:ilvl w:val="0"/>
          <w:numId w:val="10"/>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Esta </w:t>
      </w:r>
      <w:r w:rsidR="00565B23" w:rsidRPr="00425B3C">
        <w:rPr>
          <w:rFonts w:ascii="Book Antiqua" w:hAnsi="Book Antiqua" w:cs="Times New Roman"/>
          <w:color w:val="000000"/>
          <w:sz w:val="24"/>
          <w:szCs w:val="24"/>
          <w:lang w:val="es-PR"/>
        </w:rPr>
        <w:t>L</w:t>
      </w:r>
      <w:r w:rsidRPr="00425B3C">
        <w:rPr>
          <w:rFonts w:ascii="Book Antiqua" w:hAnsi="Book Antiqua" w:cs="Times New Roman"/>
          <w:color w:val="000000"/>
          <w:sz w:val="24"/>
          <w:szCs w:val="24"/>
          <w:lang w:val="es-PR"/>
        </w:rPr>
        <w:t xml:space="preserve">ey no aplica </w:t>
      </w:r>
      <w:r w:rsidR="001F3F64" w:rsidRPr="00425B3C">
        <w:rPr>
          <w:rFonts w:ascii="Book Antiqua" w:hAnsi="Book Antiqua" w:cs="Times New Roman"/>
          <w:color w:val="000000"/>
          <w:sz w:val="24"/>
          <w:szCs w:val="24"/>
          <w:lang w:val="es-PR"/>
        </w:rPr>
        <w:t xml:space="preserve">a la </w:t>
      </w:r>
      <w:r w:rsidR="007F7C2E" w:rsidRPr="00425B3C">
        <w:rPr>
          <w:rFonts w:ascii="Book Antiqua" w:hAnsi="Book Antiqua" w:cs="Times New Roman"/>
          <w:color w:val="000000"/>
          <w:sz w:val="24"/>
          <w:szCs w:val="24"/>
          <w:lang w:val="es-PR"/>
        </w:rPr>
        <w:t>prestación</w:t>
      </w:r>
      <w:r w:rsidR="001F3F64" w:rsidRPr="00425B3C">
        <w:rPr>
          <w:rFonts w:ascii="Book Antiqua" w:hAnsi="Book Antiqua" w:cs="Times New Roman"/>
          <w:color w:val="000000"/>
          <w:sz w:val="24"/>
          <w:szCs w:val="24"/>
          <w:lang w:val="es-PR"/>
        </w:rPr>
        <w:t xml:space="preserve"> de servicios de Telesalud Mental </w:t>
      </w:r>
      <w:r w:rsidR="007F7C2E" w:rsidRPr="00425B3C">
        <w:rPr>
          <w:rFonts w:ascii="Book Antiqua" w:hAnsi="Book Antiqua" w:cs="Times New Roman"/>
          <w:color w:val="000000"/>
          <w:sz w:val="24"/>
          <w:szCs w:val="24"/>
          <w:lang w:val="es-PR"/>
        </w:rPr>
        <w:t>a un</w:t>
      </w:r>
      <w:r w:rsidR="00563582" w:rsidRPr="00425B3C">
        <w:rPr>
          <w:rFonts w:ascii="Book Antiqua" w:hAnsi="Book Antiqua" w:cs="Times New Roman"/>
          <w:color w:val="000000"/>
          <w:sz w:val="24"/>
          <w:szCs w:val="24"/>
          <w:lang w:val="es-PR"/>
        </w:rPr>
        <w:t xml:space="preserve"> </w:t>
      </w:r>
      <w:r w:rsidR="0078687B" w:rsidRPr="00425B3C">
        <w:rPr>
          <w:rFonts w:ascii="Book Antiqua" w:hAnsi="Book Antiqua" w:cs="Times New Roman"/>
          <w:sz w:val="24"/>
          <w:szCs w:val="24"/>
          <w:lang w:val="es-PR"/>
        </w:rPr>
        <w:t xml:space="preserve">paciente, cliente o participante </w:t>
      </w:r>
      <w:r w:rsidR="008768D7" w:rsidRPr="00425B3C">
        <w:rPr>
          <w:rFonts w:ascii="Book Antiqua" w:hAnsi="Book Antiqua" w:cs="Times New Roman"/>
          <w:color w:val="000000"/>
          <w:sz w:val="24"/>
          <w:szCs w:val="24"/>
          <w:lang w:val="es-PR"/>
        </w:rPr>
        <w:t>localizado fuera de la jurisdicción territorial del Estado Libre Asociado de Puerto Rico</w:t>
      </w:r>
      <w:r w:rsidR="00EF5A78" w:rsidRPr="00425B3C">
        <w:rPr>
          <w:rFonts w:ascii="Book Antiqua" w:hAnsi="Book Antiqua" w:cs="Times New Roman"/>
          <w:color w:val="000000"/>
          <w:sz w:val="24"/>
          <w:szCs w:val="24"/>
          <w:lang w:val="es-PR"/>
        </w:rPr>
        <w:t>, exceptuando las</w:t>
      </w:r>
      <w:r w:rsidR="008C3467" w:rsidRPr="00425B3C">
        <w:rPr>
          <w:rFonts w:ascii="Book Antiqua" w:hAnsi="Book Antiqua" w:cs="Times New Roman"/>
          <w:color w:val="000000"/>
          <w:sz w:val="24"/>
          <w:szCs w:val="24"/>
          <w:lang w:val="es-PR"/>
        </w:rPr>
        <w:t xml:space="preserve"> </w:t>
      </w:r>
      <w:r w:rsidR="00EF5A78" w:rsidRPr="00425B3C">
        <w:rPr>
          <w:rFonts w:ascii="Book Antiqua" w:hAnsi="Book Antiqua" w:cs="Times New Roman"/>
          <w:color w:val="000000"/>
          <w:sz w:val="24"/>
          <w:szCs w:val="24"/>
          <w:lang w:val="es-PR"/>
        </w:rPr>
        <w:t>circunstancias</w:t>
      </w:r>
      <w:r w:rsidR="008C3467" w:rsidRPr="00425B3C">
        <w:rPr>
          <w:rFonts w:ascii="Book Antiqua" w:hAnsi="Book Antiqua" w:cs="Times New Roman"/>
          <w:color w:val="000000"/>
          <w:sz w:val="24"/>
          <w:szCs w:val="24"/>
          <w:lang w:val="es-PR"/>
        </w:rPr>
        <w:t xml:space="preserve"> y el modo indicado en </w:t>
      </w:r>
      <w:r w:rsidR="00EF5A78" w:rsidRPr="00425B3C">
        <w:rPr>
          <w:rFonts w:ascii="Book Antiqua" w:hAnsi="Book Antiqua" w:cs="Times New Roman"/>
          <w:color w:val="000000"/>
          <w:sz w:val="24"/>
          <w:szCs w:val="24"/>
          <w:lang w:val="es-PR"/>
        </w:rPr>
        <w:t>e</w:t>
      </w:r>
      <w:r w:rsidR="008C3467" w:rsidRPr="00425B3C">
        <w:rPr>
          <w:rFonts w:ascii="Book Antiqua" w:hAnsi="Book Antiqua" w:cs="Times New Roman"/>
          <w:color w:val="000000"/>
          <w:sz w:val="24"/>
          <w:szCs w:val="24"/>
          <w:lang w:val="es-PR"/>
        </w:rPr>
        <w:t>l</w:t>
      </w:r>
      <w:r w:rsidR="00EF5A78" w:rsidRPr="00425B3C">
        <w:rPr>
          <w:rFonts w:ascii="Book Antiqua" w:hAnsi="Book Antiqua" w:cs="Times New Roman"/>
          <w:color w:val="000000"/>
          <w:sz w:val="24"/>
          <w:szCs w:val="24"/>
          <w:lang w:val="es-PR"/>
        </w:rPr>
        <w:t xml:space="preserve"> inciso (d) de este artículo</w:t>
      </w:r>
      <w:r w:rsidR="00B34E1A" w:rsidRPr="00425B3C">
        <w:rPr>
          <w:rFonts w:ascii="Book Antiqua" w:hAnsi="Book Antiqua" w:cs="Times New Roman"/>
          <w:color w:val="000000"/>
          <w:sz w:val="24"/>
          <w:szCs w:val="24"/>
          <w:lang w:val="es-PR"/>
        </w:rPr>
        <w:t>.</w:t>
      </w:r>
      <w:r w:rsidR="00F22E91" w:rsidRPr="00425B3C">
        <w:rPr>
          <w:rFonts w:ascii="Book Antiqua" w:hAnsi="Book Antiqua" w:cs="Times New Roman"/>
          <w:color w:val="000000"/>
          <w:sz w:val="24"/>
          <w:szCs w:val="24"/>
          <w:lang w:val="es-PR"/>
        </w:rPr>
        <w:t xml:space="preserve"> </w:t>
      </w:r>
    </w:p>
    <w:p w14:paraId="293E83A6" w14:textId="0F29AD4C" w:rsidR="00B34E1A" w:rsidRPr="00425B3C" w:rsidRDefault="00F22E91" w:rsidP="00E74E9D">
      <w:pPr>
        <w:pStyle w:val="ListParagraph"/>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El profesional de la salud licenciado y localizado en Puerto Rico que a su vez posea licencia en algún Estado dentro de la jurisdicción federal</w:t>
      </w:r>
      <w:r w:rsidR="007F0F00" w:rsidRPr="00425B3C">
        <w:rPr>
          <w:rFonts w:ascii="Book Antiqua" w:hAnsi="Book Antiqua" w:cs="Times New Roman"/>
          <w:color w:val="000000"/>
          <w:sz w:val="24"/>
          <w:szCs w:val="24"/>
          <w:lang w:val="es-PR"/>
        </w:rPr>
        <w:t xml:space="preserve"> acatará las leyes, reglamentos y normas vigentes correspondientes en dicha jurisdicción.</w:t>
      </w:r>
    </w:p>
    <w:p w14:paraId="26E3859D" w14:textId="34868939" w:rsidR="002964A0" w:rsidRPr="00E74E9D" w:rsidRDefault="002964A0" w:rsidP="00E74E9D">
      <w:pPr>
        <w:pStyle w:val="ListParagraph"/>
        <w:numPr>
          <w:ilvl w:val="0"/>
          <w:numId w:val="10"/>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Los servicios provistos por profesionales de la salud y</w:t>
      </w:r>
      <w:r w:rsidR="001547D4" w:rsidRPr="00425B3C">
        <w:rPr>
          <w:rFonts w:ascii="Book Antiqua" w:hAnsi="Book Antiqua" w:cs="Times New Roman"/>
          <w:color w:val="000000"/>
          <w:sz w:val="24"/>
          <w:szCs w:val="24"/>
          <w:lang w:val="es-PR"/>
        </w:rPr>
        <w:t xml:space="preserve"> estudiantes bajo supervisión</w:t>
      </w:r>
      <w:r w:rsidRPr="00425B3C">
        <w:rPr>
          <w:rFonts w:ascii="Book Antiqua" w:hAnsi="Book Antiqua" w:cs="Times New Roman"/>
          <w:color w:val="000000"/>
          <w:sz w:val="24"/>
          <w:szCs w:val="24"/>
          <w:lang w:val="es-PR"/>
        </w:rPr>
        <w:t xml:space="preserve"> en programas de adiestramiento profesional en instalaciones </w:t>
      </w:r>
      <w:r w:rsidR="001547D4" w:rsidRPr="00425B3C">
        <w:rPr>
          <w:rFonts w:ascii="Book Antiqua" w:hAnsi="Book Antiqua" w:cs="Times New Roman"/>
          <w:color w:val="000000"/>
          <w:sz w:val="24"/>
          <w:szCs w:val="24"/>
          <w:lang w:val="es-PR"/>
        </w:rPr>
        <w:t>de servicios de salud</w:t>
      </w:r>
      <w:r w:rsidRPr="00425B3C">
        <w:rPr>
          <w:rFonts w:ascii="Book Antiqua" w:hAnsi="Book Antiqua" w:cs="Times New Roman"/>
          <w:color w:val="000000"/>
          <w:sz w:val="24"/>
          <w:szCs w:val="24"/>
          <w:lang w:val="es-PR"/>
        </w:rPr>
        <w:t xml:space="preserve"> del gobierno federal en Puerto</w:t>
      </w:r>
      <w:r w:rsidRPr="00E74E9D">
        <w:rPr>
          <w:rFonts w:ascii="Book Antiqua" w:hAnsi="Book Antiqua" w:cs="Times New Roman"/>
          <w:color w:val="000000"/>
          <w:sz w:val="24"/>
          <w:szCs w:val="24"/>
          <w:lang w:val="es-PR"/>
        </w:rPr>
        <w:t xml:space="preserve"> Rico se regirán por las </w:t>
      </w:r>
      <w:r w:rsidR="00B52624" w:rsidRPr="00E74E9D">
        <w:rPr>
          <w:rFonts w:ascii="Book Antiqua" w:hAnsi="Book Antiqua" w:cs="Times New Roman"/>
          <w:color w:val="000000"/>
          <w:sz w:val="24"/>
          <w:szCs w:val="24"/>
          <w:lang w:val="es-PR"/>
        </w:rPr>
        <w:t xml:space="preserve">leyes y </w:t>
      </w:r>
      <w:r w:rsidRPr="00E74E9D">
        <w:rPr>
          <w:rFonts w:ascii="Book Antiqua" w:hAnsi="Book Antiqua" w:cs="Times New Roman"/>
          <w:color w:val="000000"/>
          <w:sz w:val="24"/>
          <w:szCs w:val="24"/>
          <w:lang w:val="es-PR"/>
        </w:rPr>
        <w:t>normas vigentes</w:t>
      </w:r>
      <w:r w:rsidR="00B52624" w:rsidRPr="00E74E9D">
        <w:rPr>
          <w:rFonts w:ascii="Book Antiqua" w:hAnsi="Book Antiqua" w:cs="Times New Roman"/>
          <w:color w:val="000000"/>
          <w:sz w:val="24"/>
          <w:szCs w:val="24"/>
          <w:lang w:val="es-PR"/>
        </w:rPr>
        <w:t xml:space="preserve"> (</w:t>
      </w:r>
      <w:r w:rsidR="00230EA0" w:rsidRPr="00E74E9D">
        <w:rPr>
          <w:rFonts w:ascii="Book Antiqua" w:hAnsi="Book Antiqua" w:cs="Times New Roman"/>
          <w:color w:val="000000"/>
          <w:sz w:val="24"/>
          <w:szCs w:val="24"/>
          <w:lang w:val="es-PR"/>
        </w:rPr>
        <w:t xml:space="preserve">p.ej., </w:t>
      </w:r>
      <w:r w:rsidR="00B52624" w:rsidRPr="00E74E9D">
        <w:rPr>
          <w:rFonts w:ascii="Book Antiqua" w:hAnsi="Book Antiqua" w:cs="Times New Roman"/>
          <w:color w:val="000000"/>
          <w:sz w:val="24"/>
          <w:szCs w:val="24"/>
          <w:lang w:val="es-PR"/>
        </w:rPr>
        <w:t xml:space="preserve">ver: </w:t>
      </w:r>
      <w:r w:rsidR="00B52624" w:rsidRPr="00E74E9D">
        <w:rPr>
          <w:rFonts w:ascii="Book Antiqua" w:hAnsi="Book Antiqua" w:cs="Times New Roman"/>
          <w:i/>
          <w:iCs/>
          <w:color w:val="000000"/>
          <w:sz w:val="24"/>
          <w:szCs w:val="24"/>
          <w:lang w:val="es-PR"/>
        </w:rPr>
        <w:t xml:space="preserve">VA </w:t>
      </w:r>
      <w:proofErr w:type="spellStart"/>
      <w:r w:rsidR="00B52624" w:rsidRPr="00E74E9D">
        <w:rPr>
          <w:rFonts w:ascii="Book Antiqua" w:hAnsi="Book Antiqua" w:cs="Times New Roman"/>
          <w:i/>
          <w:iCs/>
          <w:color w:val="000000"/>
          <w:sz w:val="24"/>
          <w:szCs w:val="24"/>
          <w:lang w:val="es-PR"/>
        </w:rPr>
        <w:t>Maintaining</w:t>
      </w:r>
      <w:proofErr w:type="spellEnd"/>
      <w:r w:rsidR="00B52624" w:rsidRPr="00E74E9D">
        <w:rPr>
          <w:rFonts w:ascii="Book Antiqua" w:hAnsi="Book Antiqua" w:cs="Times New Roman"/>
          <w:i/>
          <w:iCs/>
          <w:color w:val="000000"/>
          <w:sz w:val="24"/>
          <w:szCs w:val="24"/>
          <w:lang w:val="es-PR"/>
        </w:rPr>
        <w:t xml:space="preserve"> </w:t>
      </w:r>
      <w:proofErr w:type="spellStart"/>
      <w:r w:rsidR="00B52624" w:rsidRPr="00E74E9D">
        <w:rPr>
          <w:rFonts w:ascii="Book Antiqua" w:hAnsi="Book Antiqua" w:cs="Times New Roman"/>
          <w:i/>
          <w:iCs/>
          <w:color w:val="000000"/>
          <w:sz w:val="24"/>
          <w:szCs w:val="24"/>
          <w:lang w:val="es-PR"/>
        </w:rPr>
        <w:t>Internal</w:t>
      </w:r>
      <w:proofErr w:type="spellEnd"/>
      <w:r w:rsidR="00B52624" w:rsidRPr="00E74E9D">
        <w:rPr>
          <w:rFonts w:ascii="Book Antiqua" w:hAnsi="Book Antiqua" w:cs="Times New Roman"/>
          <w:i/>
          <w:iCs/>
          <w:color w:val="000000"/>
          <w:sz w:val="24"/>
          <w:szCs w:val="24"/>
          <w:lang w:val="es-PR"/>
        </w:rPr>
        <w:t xml:space="preserve"> </w:t>
      </w:r>
      <w:proofErr w:type="spellStart"/>
      <w:r w:rsidR="00B52624" w:rsidRPr="00E74E9D">
        <w:rPr>
          <w:rFonts w:ascii="Book Antiqua" w:hAnsi="Book Antiqua" w:cs="Times New Roman"/>
          <w:i/>
          <w:iCs/>
          <w:color w:val="000000"/>
          <w:sz w:val="24"/>
          <w:szCs w:val="24"/>
          <w:lang w:val="es-PR"/>
        </w:rPr>
        <w:t>Systems</w:t>
      </w:r>
      <w:proofErr w:type="spellEnd"/>
      <w:r w:rsidR="00B52624" w:rsidRPr="00E74E9D">
        <w:rPr>
          <w:rFonts w:ascii="Book Antiqua" w:hAnsi="Book Antiqua" w:cs="Times New Roman"/>
          <w:i/>
          <w:iCs/>
          <w:color w:val="000000"/>
          <w:sz w:val="24"/>
          <w:szCs w:val="24"/>
          <w:lang w:val="es-PR"/>
        </w:rPr>
        <w:t xml:space="preserve"> and </w:t>
      </w:r>
      <w:proofErr w:type="spellStart"/>
      <w:r w:rsidR="00B52624" w:rsidRPr="00E74E9D">
        <w:rPr>
          <w:rFonts w:ascii="Book Antiqua" w:hAnsi="Book Antiqua" w:cs="Times New Roman"/>
          <w:i/>
          <w:iCs/>
          <w:color w:val="000000"/>
          <w:sz w:val="24"/>
          <w:szCs w:val="24"/>
          <w:lang w:val="es-PR"/>
        </w:rPr>
        <w:t>Strengthening</w:t>
      </w:r>
      <w:proofErr w:type="spellEnd"/>
      <w:r w:rsidR="00B52624" w:rsidRPr="00E74E9D">
        <w:rPr>
          <w:rFonts w:ascii="Book Antiqua" w:hAnsi="Book Antiqua" w:cs="Times New Roman"/>
          <w:i/>
          <w:iCs/>
          <w:color w:val="000000"/>
          <w:sz w:val="24"/>
          <w:szCs w:val="24"/>
          <w:lang w:val="es-PR"/>
        </w:rPr>
        <w:t xml:space="preserve"> </w:t>
      </w:r>
      <w:proofErr w:type="spellStart"/>
      <w:r w:rsidR="00B52624" w:rsidRPr="00E74E9D">
        <w:rPr>
          <w:rFonts w:ascii="Book Antiqua" w:hAnsi="Book Antiqua" w:cs="Times New Roman"/>
          <w:i/>
          <w:iCs/>
          <w:color w:val="000000"/>
          <w:sz w:val="24"/>
          <w:szCs w:val="24"/>
          <w:lang w:val="es-PR"/>
        </w:rPr>
        <w:t>Integrated</w:t>
      </w:r>
      <w:proofErr w:type="spellEnd"/>
      <w:r w:rsidR="00B52624" w:rsidRPr="00E74E9D">
        <w:rPr>
          <w:rFonts w:ascii="Book Antiqua" w:hAnsi="Book Antiqua" w:cs="Times New Roman"/>
          <w:i/>
          <w:iCs/>
          <w:color w:val="000000"/>
          <w:sz w:val="24"/>
          <w:szCs w:val="24"/>
          <w:lang w:val="es-PR"/>
        </w:rPr>
        <w:t xml:space="preserve"> </w:t>
      </w:r>
      <w:proofErr w:type="spellStart"/>
      <w:r w:rsidR="00B52624" w:rsidRPr="00E74E9D">
        <w:rPr>
          <w:rFonts w:ascii="Book Antiqua" w:hAnsi="Book Antiqua" w:cs="Times New Roman"/>
          <w:i/>
          <w:iCs/>
          <w:color w:val="000000"/>
          <w:sz w:val="24"/>
          <w:szCs w:val="24"/>
          <w:lang w:val="es-PR"/>
        </w:rPr>
        <w:t>Outside</w:t>
      </w:r>
      <w:proofErr w:type="spellEnd"/>
      <w:r w:rsidR="00B52624" w:rsidRPr="00E74E9D">
        <w:rPr>
          <w:rFonts w:ascii="Book Antiqua" w:hAnsi="Book Antiqua" w:cs="Times New Roman"/>
          <w:i/>
          <w:iCs/>
          <w:color w:val="000000"/>
          <w:sz w:val="24"/>
          <w:szCs w:val="24"/>
          <w:lang w:val="es-PR"/>
        </w:rPr>
        <w:t xml:space="preserve"> Networks </w:t>
      </w:r>
      <w:proofErr w:type="spellStart"/>
      <w:r w:rsidR="00B52624" w:rsidRPr="00E74E9D">
        <w:rPr>
          <w:rFonts w:ascii="Book Antiqua" w:hAnsi="Book Antiqua" w:cs="Times New Roman"/>
          <w:i/>
          <w:iCs/>
          <w:color w:val="000000"/>
          <w:sz w:val="24"/>
          <w:szCs w:val="24"/>
          <w:lang w:val="es-PR"/>
        </w:rPr>
        <w:t>Act</w:t>
      </w:r>
      <w:proofErr w:type="spellEnd"/>
      <w:r w:rsidR="00B52624" w:rsidRPr="00E74E9D">
        <w:rPr>
          <w:rFonts w:ascii="Book Antiqua" w:hAnsi="Book Antiqua" w:cs="Times New Roman"/>
          <w:i/>
          <w:iCs/>
          <w:color w:val="000000"/>
          <w:sz w:val="24"/>
          <w:szCs w:val="24"/>
          <w:lang w:val="es-PR"/>
        </w:rPr>
        <w:t xml:space="preserve"> </w:t>
      </w:r>
      <w:proofErr w:type="spellStart"/>
      <w:r w:rsidR="00B52624" w:rsidRPr="00E74E9D">
        <w:rPr>
          <w:rFonts w:ascii="Book Antiqua" w:hAnsi="Book Antiqua" w:cs="Times New Roman"/>
          <w:i/>
          <w:iCs/>
          <w:color w:val="000000"/>
          <w:sz w:val="24"/>
          <w:szCs w:val="24"/>
          <w:lang w:val="es-PR"/>
        </w:rPr>
        <w:t>of</w:t>
      </w:r>
      <w:proofErr w:type="spellEnd"/>
      <w:r w:rsidR="00B52624" w:rsidRPr="00E74E9D">
        <w:rPr>
          <w:rFonts w:ascii="Book Antiqua" w:hAnsi="Book Antiqua" w:cs="Times New Roman"/>
          <w:i/>
          <w:iCs/>
          <w:color w:val="000000"/>
          <w:sz w:val="24"/>
          <w:szCs w:val="24"/>
          <w:lang w:val="es-PR"/>
        </w:rPr>
        <w:t xml:space="preserve"> 2018 (MISSION </w:t>
      </w:r>
      <w:proofErr w:type="spellStart"/>
      <w:r w:rsidR="00B52624" w:rsidRPr="00E74E9D">
        <w:rPr>
          <w:rFonts w:ascii="Book Antiqua" w:hAnsi="Book Antiqua" w:cs="Times New Roman"/>
          <w:i/>
          <w:iCs/>
          <w:color w:val="000000"/>
          <w:sz w:val="24"/>
          <w:szCs w:val="24"/>
          <w:lang w:val="es-PR"/>
        </w:rPr>
        <w:t>Act</w:t>
      </w:r>
      <w:proofErr w:type="spellEnd"/>
      <w:r w:rsidR="00B52624" w:rsidRPr="00E74E9D">
        <w:rPr>
          <w:rFonts w:ascii="Book Antiqua" w:hAnsi="Book Antiqua" w:cs="Times New Roman"/>
          <w:i/>
          <w:iCs/>
          <w:color w:val="000000"/>
          <w:sz w:val="24"/>
          <w:szCs w:val="24"/>
          <w:lang w:val="es-PR"/>
        </w:rPr>
        <w:t>) &amp;</w:t>
      </w:r>
      <w:r w:rsidRPr="00E74E9D">
        <w:rPr>
          <w:rFonts w:ascii="Book Antiqua" w:hAnsi="Book Antiqua" w:cs="Times New Roman"/>
          <w:i/>
          <w:iCs/>
          <w:color w:val="000000"/>
          <w:sz w:val="24"/>
          <w:szCs w:val="24"/>
          <w:lang w:val="es-PR"/>
        </w:rPr>
        <w:t xml:space="preserve"> </w:t>
      </w:r>
      <w:proofErr w:type="spellStart"/>
      <w:r w:rsidRPr="00E74E9D">
        <w:rPr>
          <w:rFonts w:ascii="Book Antiqua" w:hAnsi="Book Antiqua" w:cs="Times New Roman"/>
          <w:i/>
          <w:iCs/>
          <w:color w:val="000000"/>
          <w:sz w:val="24"/>
          <w:szCs w:val="24"/>
          <w:lang w:val="es-PR"/>
        </w:rPr>
        <w:t>Authority</w:t>
      </w:r>
      <w:proofErr w:type="spellEnd"/>
      <w:r w:rsidRPr="00E74E9D">
        <w:rPr>
          <w:rFonts w:ascii="Book Antiqua" w:hAnsi="Book Antiqua" w:cs="Times New Roman"/>
          <w:i/>
          <w:iCs/>
          <w:color w:val="000000"/>
          <w:sz w:val="24"/>
          <w:szCs w:val="24"/>
          <w:lang w:val="es-PR"/>
        </w:rPr>
        <w:t xml:space="preserve"> </w:t>
      </w:r>
      <w:proofErr w:type="spellStart"/>
      <w:r w:rsidRPr="00E74E9D">
        <w:rPr>
          <w:rFonts w:ascii="Book Antiqua" w:hAnsi="Book Antiqua" w:cs="Times New Roman"/>
          <w:i/>
          <w:iCs/>
          <w:color w:val="000000"/>
          <w:sz w:val="24"/>
          <w:szCs w:val="24"/>
          <w:lang w:val="es-PR"/>
        </w:rPr>
        <w:t>of</w:t>
      </w:r>
      <w:proofErr w:type="spellEnd"/>
      <w:r w:rsidRPr="00E74E9D">
        <w:rPr>
          <w:rFonts w:ascii="Book Antiqua" w:hAnsi="Book Antiqua" w:cs="Times New Roman"/>
          <w:i/>
          <w:iCs/>
          <w:color w:val="000000"/>
          <w:sz w:val="24"/>
          <w:szCs w:val="24"/>
          <w:lang w:val="es-PR"/>
        </w:rPr>
        <w:t xml:space="preserve"> </w:t>
      </w:r>
      <w:proofErr w:type="spellStart"/>
      <w:r w:rsidRPr="00E74E9D">
        <w:rPr>
          <w:rFonts w:ascii="Book Antiqua" w:hAnsi="Book Antiqua" w:cs="Times New Roman"/>
          <w:i/>
          <w:iCs/>
          <w:color w:val="000000"/>
          <w:sz w:val="24"/>
          <w:szCs w:val="24"/>
          <w:lang w:val="es-PR"/>
        </w:rPr>
        <w:t>Health</w:t>
      </w:r>
      <w:proofErr w:type="spellEnd"/>
      <w:r w:rsidRPr="00E74E9D">
        <w:rPr>
          <w:rFonts w:ascii="Book Antiqua" w:hAnsi="Book Antiqua" w:cs="Times New Roman"/>
          <w:i/>
          <w:iCs/>
          <w:color w:val="000000"/>
          <w:sz w:val="24"/>
          <w:szCs w:val="24"/>
          <w:lang w:val="es-PR"/>
        </w:rPr>
        <w:t xml:space="preserve"> Care </w:t>
      </w:r>
      <w:proofErr w:type="spellStart"/>
      <w:r w:rsidRPr="00E74E9D">
        <w:rPr>
          <w:rFonts w:ascii="Book Antiqua" w:hAnsi="Book Antiqua" w:cs="Times New Roman"/>
          <w:i/>
          <w:iCs/>
          <w:color w:val="000000"/>
          <w:sz w:val="24"/>
          <w:szCs w:val="24"/>
          <w:lang w:val="es-PR"/>
        </w:rPr>
        <w:t>Providers</w:t>
      </w:r>
      <w:proofErr w:type="spellEnd"/>
      <w:r w:rsidRPr="00E74E9D">
        <w:rPr>
          <w:rFonts w:ascii="Book Antiqua" w:hAnsi="Book Antiqua" w:cs="Times New Roman"/>
          <w:i/>
          <w:iCs/>
          <w:color w:val="000000"/>
          <w:sz w:val="24"/>
          <w:szCs w:val="24"/>
          <w:lang w:val="es-PR"/>
        </w:rPr>
        <w:t xml:space="preserve"> </w:t>
      </w:r>
      <w:proofErr w:type="spellStart"/>
      <w:r w:rsidRPr="00E74E9D">
        <w:rPr>
          <w:rFonts w:ascii="Book Antiqua" w:hAnsi="Book Antiqua" w:cs="Times New Roman"/>
          <w:i/>
          <w:iCs/>
          <w:color w:val="000000"/>
          <w:sz w:val="24"/>
          <w:szCs w:val="24"/>
          <w:lang w:val="es-PR"/>
        </w:rPr>
        <w:t>To</w:t>
      </w:r>
      <w:proofErr w:type="spellEnd"/>
      <w:r w:rsidRPr="00E74E9D">
        <w:rPr>
          <w:rFonts w:ascii="Book Antiqua" w:hAnsi="Book Antiqua" w:cs="Times New Roman"/>
          <w:i/>
          <w:iCs/>
          <w:color w:val="000000"/>
          <w:sz w:val="24"/>
          <w:szCs w:val="24"/>
          <w:lang w:val="es-PR"/>
        </w:rPr>
        <w:t xml:space="preserve"> </w:t>
      </w:r>
      <w:proofErr w:type="spellStart"/>
      <w:r w:rsidRPr="00E74E9D">
        <w:rPr>
          <w:rFonts w:ascii="Book Antiqua" w:hAnsi="Book Antiqua" w:cs="Times New Roman"/>
          <w:i/>
          <w:iCs/>
          <w:color w:val="000000"/>
          <w:sz w:val="24"/>
          <w:szCs w:val="24"/>
          <w:lang w:val="es-PR"/>
        </w:rPr>
        <w:t>Practice</w:t>
      </w:r>
      <w:proofErr w:type="spellEnd"/>
      <w:r w:rsidRPr="00E74E9D">
        <w:rPr>
          <w:rFonts w:ascii="Book Antiqua" w:hAnsi="Book Antiqua" w:cs="Times New Roman"/>
          <w:i/>
          <w:iCs/>
          <w:color w:val="000000"/>
          <w:sz w:val="24"/>
          <w:szCs w:val="24"/>
          <w:lang w:val="es-PR"/>
        </w:rPr>
        <w:t xml:space="preserve"> </w:t>
      </w:r>
      <w:proofErr w:type="spellStart"/>
      <w:r w:rsidRPr="00E74E9D">
        <w:rPr>
          <w:rFonts w:ascii="Book Antiqua" w:hAnsi="Book Antiqua" w:cs="Times New Roman"/>
          <w:i/>
          <w:iCs/>
          <w:color w:val="000000"/>
          <w:sz w:val="24"/>
          <w:szCs w:val="24"/>
          <w:lang w:val="es-PR"/>
        </w:rPr>
        <w:t>Telehealth</w:t>
      </w:r>
      <w:proofErr w:type="spellEnd"/>
      <w:r w:rsidR="003C22FC" w:rsidRPr="00E74E9D">
        <w:rPr>
          <w:rFonts w:ascii="Book Antiqua" w:hAnsi="Book Antiqua" w:cs="Times New Roman"/>
          <w:i/>
          <w:iCs/>
          <w:color w:val="000000"/>
          <w:sz w:val="24"/>
          <w:szCs w:val="24"/>
          <w:lang w:val="es-PR"/>
        </w:rPr>
        <w:t>,</w:t>
      </w:r>
      <w:r w:rsidR="000A4210" w:rsidRPr="00E74E9D">
        <w:rPr>
          <w:rFonts w:ascii="Book Antiqua" w:hAnsi="Book Antiqua" w:cs="Times New Roman"/>
          <w:i/>
          <w:iCs/>
          <w:color w:val="000000"/>
          <w:sz w:val="24"/>
          <w:szCs w:val="24"/>
          <w:lang w:val="es-PR"/>
        </w:rPr>
        <w:t xml:space="preserve"> Final Rule</w:t>
      </w:r>
      <w:r w:rsidR="000A4210" w:rsidRPr="00E74E9D">
        <w:rPr>
          <w:rFonts w:ascii="Book Antiqua" w:hAnsi="Book Antiqua" w:cs="Times New Roman"/>
          <w:color w:val="000000"/>
          <w:sz w:val="24"/>
          <w:szCs w:val="24"/>
          <w:lang w:val="es-PR"/>
        </w:rPr>
        <w:t xml:space="preserve">. </w:t>
      </w:r>
      <w:r w:rsidRPr="00E74E9D">
        <w:rPr>
          <w:rFonts w:ascii="Book Antiqua" w:hAnsi="Book Antiqua" w:cs="Times New Roman"/>
          <w:color w:val="000000"/>
          <w:sz w:val="24"/>
          <w:szCs w:val="24"/>
          <w:lang w:val="es-PR"/>
        </w:rPr>
        <w:t xml:space="preserve"> </w:t>
      </w:r>
      <w:proofErr w:type="spellStart"/>
      <w:r w:rsidRPr="00E74E9D">
        <w:rPr>
          <w:rFonts w:ascii="Book Antiqua" w:hAnsi="Book Antiqua" w:cs="Times New Roman"/>
          <w:i/>
          <w:iCs/>
          <w:color w:val="000000"/>
          <w:sz w:val="24"/>
          <w:szCs w:val="24"/>
          <w:lang w:val="es-PR"/>
        </w:rPr>
        <w:t>Department</w:t>
      </w:r>
      <w:proofErr w:type="spellEnd"/>
      <w:r w:rsidRPr="00E74E9D">
        <w:rPr>
          <w:rFonts w:ascii="Book Antiqua" w:hAnsi="Book Antiqua" w:cs="Times New Roman"/>
          <w:i/>
          <w:iCs/>
          <w:color w:val="000000"/>
          <w:sz w:val="24"/>
          <w:szCs w:val="24"/>
          <w:lang w:val="es-PR"/>
        </w:rPr>
        <w:t xml:space="preserve"> </w:t>
      </w:r>
      <w:proofErr w:type="spellStart"/>
      <w:r w:rsidRPr="00E74E9D">
        <w:rPr>
          <w:rFonts w:ascii="Book Antiqua" w:hAnsi="Book Antiqua" w:cs="Times New Roman"/>
          <w:i/>
          <w:iCs/>
          <w:color w:val="000000"/>
          <w:sz w:val="24"/>
          <w:szCs w:val="24"/>
          <w:lang w:val="es-PR"/>
        </w:rPr>
        <w:t>of</w:t>
      </w:r>
      <w:proofErr w:type="spellEnd"/>
      <w:r w:rsidRPr="00E74E9D">
        <w:rPr>
          <w:rFonts w:ascii="Book Antiqua" w:hAnsi="Book Antiqua" w:cs="Times New Roman"/>
          <w:i/>
          <w:iCs/>
          <w:color w:val="000000"/>
          <w:sz w:val="24"/>
          <w:szCs w:val="24"/>
          <w:lang w:val="es-PR"/>
        </w:rPr>
        <w:t xml:space="preserve"> </w:t>
      </w:r>
      <w:proofErr w:type="spellStart"/>
      <w:r w:rsidRPr="00E74E9D">
        <w:rPr>
          <w:rFonts w:ascii="Book Antiqua" w:hAnsi="Book Antiqua" w:cs="Times New Roman"/>
          <w:i/>
          <w:iCs/>
          <w:color w:val="000000"/>
          <w:sz w:val="24"/>
          <w:szCs w:val="24"/>
          <w:lang w:val="es-PR"/>
        </w:rPr>
        <w:t>Veterans</w:t>
      </w:r>
      <w:proofErr w:type="spellEnd"/>
      <w:r w:rsidRPr="00E74E9D">
        <w:rPr>
          <w:rFonts w:ascii="Book Antiqua" w:hAnsi="Book Antiqua" w:cs="Times New Roman"/>
          <w:i/>
          <w:iCs/>
          <w:color w:val="000000"/>
          <w:sz w:val="24"/>
          <w:szCs w:val="24"/>
          <w:lang w:val="es-PR"/>
        </w:rPr>
        <w:t xml:space="preserve"> </w:t>
      </w:r>
      <w:proofErr w:type="spellStart"/>
      <w:r w:rsidRPr="00E74E9D">
        <w:rPr>
          <w:rFonts w:ascii="Book Antiqua" w:hAnsi="Book Antiqua" w:cs="Times New Roman"/>
          <w:i/>
          <w:iCs/>
          <w:color w:val="000000"/>
          <w:sz w:val="24"/>
          <w:szCs w:val="24"/>
          <w:lang w:val="es-PR"/>
        </w:rPr>
        <w:t>Affairs</w:t>
      </w:r>
      <w:proofErr w:type="spellEnd"/>
      <w:r w:rsidR="000A4210" w:rsidRPr="00E74E9D">
        <w:rPr>
          <w:rFonts w:ascii="Book Antiqua" w:hAnsi="Book Antiqua" w:cs="Times New Roman"/>
          <w:color w:val="000000"/>
          <w:sz w:val="24"/>
          <w:szCs w:val="24"/>
          <w:lang w:val="es-PR"/>
        </w:rPr>
        <w:t>.</w:t>
      </w:r>
      <w:r w:rsidR="003C22FC" w:rsidRPr="00E74E9D">
        <w:rPr>
          <w:rFonts w:ascii="Book Antiqua" w:hAnsi="Book Antiqua" w:cs="Times New Roman"/>
          <w:color w:val="000000"/>
          <w:sz w:val="24"/>
          <w:szCs w:val="24"/>
          <w:lang w:val="es-PR"/>
        </w:rPr>
        <w:t xml:space="preserve"> 83 FR 21897-21907</w:t>
      </w:r>
      <w:r w:rsidR="000A4210" w:rsidRPr="00E74E9D">
        <w:rPr>
          <w:rFonts w:ascii="Book Antiqua" w:hAnsi="Book Antiqua" w:cs="Times New Roman"/>
          <w:color w:val="000000"/>
          <w:sz w:val="24"/>
          <w:szCs w:val="24"/>
          <w:lang w:val="es-PR"/>
        </w:rPr>
        <w:t>,</w:t>
      </w:r>
      <w:r w:rsidR="00B52624" w:rsidRPr="00E74E9D">
        <w:rPr>
          <w:rFonts w:ascii="Book Antiqua" w:hAnsi="Book Antiqua" w:cs="Times New Roman"/>
          <w:color w:val="000000"/>
          <w:sz w:val="24"/>
          <w:szCs w:val="24"/>
          <w:lang w:val="es-PR"/>
        </w:rPr>
        <w:t xml:space="preserve"> May 11, 2018,</w:t>
      </w:r>
      <w:r w:rsidR="000A4210" w:rsidRPr="00E74E9D">
        <w:rPr>
          <w:rFonts w:ascii="Book Antiqua" w:hAnsi="Book Antiqua" w:cs="Times New Roman"/>
          <w:color w:val="000000"/>
          <w:sz w:val="24"/>
          <w:szCs w:val="24"/>
          <w:lang w:val="es-PR"/>
        </w:rPr>
        <w:t xml:space="preserve"> 38 CFR 17, 2018-10114</w:t>
      </w:r>
      <w:r w:rsidR="00B52624" w:rsidRPr="00E74E9D">
        <w:rPr>
          <w:rFonts w:ascii="Book Antiqua" w:hAnsi="Book Antiqua" w:cs="Times New Roman"/>
          <w:color w:val="000000"/>
          <w:sz w:val="24"/>
          <w:szCs w:val="24"/>
          <w:lang w:val="es-PR"/>
        </w:rPr>
        <w:t>).</w:t>
      </w:r>
    </w:p>
    <w:p w14:paraId="4764D82B" w14:textId="7CFAB722" w:rsidR="00DA4BA4" w:rsidRPr="00425B3C" w:rsidRDefault="000E5904" w:rsidP="00E74E9D">
      <w:pPr>
        <w:pStyle w:val="ListParagraph"/>
        <w:numPr>
          <w:ilvl w:val="0"/>
          <w:numId w:val="10"/>
        </w:numPr>
        <w:spacing w:after="0" w:line="480" w:lineRule="auto"/>
        <w:ind w:left="108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 xml:space="preserve">En </w:t>
      </w:r>
      <w:r w:rsidRPr="00425B3C">
        <w:rPr>
          <w:rFonts w:ascii="Book Antiqua" w:hAnsi="Book Antiqua" w:cs="Times New Roman"/>
          <w:color w:val="000000"/>
          <w:sz w:val="24"/>
          <w:szCs w:val="24"/>
          <w:lang w:val="es-PR"/>
        </w:rPr>
        <w:t>circunstancias donde sea necesaria y justificada la prestación de servicios de telesalud mental entre otro Estado y Puerto Rico o fuera de la jurisdicción territorial de Puerto Rico (p.ej., para fines de continuidad de servicios temporero, tr</w:t>
      </w:r>
      <w:r w:rsidR="00F96E97" w:rsidRPr="00425B3C">
        <w:rPr>
          <w:rFonts w:ascii="Book Antiqua" w:hAnsi="Book Antiqua" w:cs="Times New Roman"/>
          <w:color w:val="000000"/>
          <w:sz w:val="24"/>
          <w:szCs w:val="24"/>
          <w:lang w:val="es-PR"/>
        </w:rPr>
        <w:t>á</w:t>
      </w:r>
      <w:r w:rsidRPr="00425B3C">
        <w:rPr>
          <w:rFonts w:ascii="Book Antiqua" w:hAnsi="Book Antiqua" w:cs="Times New Roman"/>
          <w:color w:val="000000"/>
          <w:sz w:val="24"/>
          <w:szCs w:val="24"/>
          <w:lang w:val="es-PR"/>
        </w:rPr>
        <w:t>mite de referido, estado de emergencia, u otro meritorio</w:t>
      </w:r>
      <w:r w:rsidR="006B7015" w:rsidRPr="00425B3C">
        <w:rPr>
          <w:rFonts w:ascii="Book Antiqua" w:hAnsi="Book Antiqua" w:cs="Times New Roman"/>
          <w:color w:val="000000"/>
          <w:sz w:val="24"/>
          <w:szCs w:val="24"/>
          <w:lang w:val="es-PR"/>
        </w:rPr>
        <w:t xml:space="preserve"> y pertinente</w:t>
      </w:r>
      <w:r w:rsidRPr="00425B3C">
        <w:rPr>
          <w:rFonts w:ascii="Book Antiqua" w:hAnsi="Book Antiqua" w:cs="Times New Roman"/>
          <w:color w:val="000000"/>
          <w:sz w:val="24"/>
          <w:szCs w:val="24"/>
          <w:lang w:val="es-PR"/>
        </w:rPr>
        <w:t xml:space="preserve">) </w:t>
      </w:r>
      <w:bookmarkStart w:id="52" w:name="_Hlk147223957"/>
      <w:r w:rsidRPr="00425B3C">
        <w:rPr>
          <w:rFonts w:ascii="Book Antiqua" w:hAnsi="Book Antiqua" w:cs="Times New Roman"/>
          <w:color w:val="000000"/>
          <w:sz w:val="24"/>
          <w:szCs w:val="24"/>
          <w:lang w:val="es-PR"/>
        </w:rPr>
        <w:t>el profesional de la salud</w:t>
      </w:r>
      <w:r w:rsidR="002D3A31" w:rsidRPr="00425B3C">
        <w:rPr>
          <w:rFonts w:ascii="Book Antiqua" w:hAnsi="Book Antiqua" w:cs="Times New Roman"/>
          <w:color w:val="000000"/>
          <w:sz w:val="24"/>
          <w:szCs w:val="24"/>
          <w:lang w:val="es-PR"/>
        </w:rPr>
        <w:t xml:space="preserve"> licenciado </w:t>
      </w:r>
      <w:r w:rsidR="00230EA0" w:rsidRPr="00425B3C">
        <w:rPr>
          <w:rFonts w:ascii="Book Antiqua" w:hAnsi="Book Antiqua" w:cs="Times New Roman"/>
          <w:color w:val="000000"/>
          <w:sz w:val="24"/>
          <w:szCs w:val="24"/>
          <w:lang w:val="es-PR"/>
        </w:rPr>
        <w:t xml:space="preserve">y localizado </w:t>
      </w:r>
      <w:r w:rsidR="002D3A31" w:rsidRPr="00425B3C">
        <w:rPr>
          <w:rFonts w:ascii="Book Antiqua" w:hAnsi="Book Antiqua" w:cs="Times New Roman"/>
          <w:color w:val="000000"/>
          <w:sz w:val="24"/>
          <w:szCs w:val="24"/>
          <w:lang w:val="es-PR"/>
        </w:rPr>
        <w:t>en Puerto Rico</w:t>
      </w:r>
      <w:r w:rsidRPr="00425B3C">
        <w:rPr>
          <w:rFonts w:ascii="Book Antiqua" w:hAnsi="Book Antiqua" w:cs="Times New Roman"/>
          <w:color w:val="000000"/>
          <w:sz w:val="24"/>
          <w:szCs w:val="24"/>
          <w:lang w:val="es-PR"/>
        </w:rPr>
        <w:t xml:space="preserve"> </w:t>
      </w:r>
      <w:bookmarkEnd w:id="52"/>
      <w:r w:rsidRPr="00425B3C">
        <w:rPr>
          <w:rFonts w:ascii="Book Antiqua" w:hAnsi="Book Antiqua" w:cs="Times New Roman"/>
          <w:color w:val="000000"/>
          <w:sz w:val="24"/>
          <w:szCs w:val="24"/>
          <w:lang w:val="es-PR"/>
        </w:rPr>
        <w:lastRenderedPageBreak/>
        <w:t xml:space="preserve">notificará </w:t>
      </w:r>
      <w:bookmarkStart w:id="53" w:name="_Hlk141373228"/>
      <w:r w:rsidRPr="00425B3C">
        <w:rPr>
          <w:rFonts w:ascii="Book Antiqua" w:hAnsi="Book Antiqua" w:cs="Times New Roman"/>
          <w:color w:val="000000"/>
          <w:sz w:val="24"/>
          <w:szCs w:val="24"/>
          <w:lang w:val="es-PR"/>
        </w:rPr>
        <w:t xml:space="preserve">a la </w:t>
      </w:r>
      <w:r w:rsidR="00AA345D" w:rsidRPr="00425B3C">
        <w:rPr>
          <w:rFonts w:ascii="Book Antiqua" w:hAnsi="Book Antiqua" w:cs="Times New Roman"/>
          <w:color w:val="000000"/>
          <w:sz w:val="24"/>
          <w:szCs w:val="24"/>
          <w:lang w:val="es-PR"/>
        </w:rPr>
        <w:t>j</w:t>
      </w:r>
      <w:r w:rsidRPr="00425B3C">
        <w:rPr>
          <w:rFonts w:ascii="Book Antiqua" w:hAnsi="Book Antiqua" w:cs="Times New Roman"/>
          <w:color w:val="000000"/>
          <w:sz w:val="24"/>
          <w:szCs w:val="24"/>
          <w:lang w:val="es-PR"/>
        </w:rPr>
        <w:t xml:space="preserve">unta </w:t>
      </w:r>
      <w:r w:rsidR="00AA345D" w:rsidRPr="00425B3C">
        <w:rPr>
          <w:rFonts w:ascii="Book Antiqua" w:hAnsi="Book Antiqua" w:cs="Times New Roman"/>
          <w:color w:val="000000"/>
          <w:sz w:val="24"/>
          <w:szCs w:val="24"/>
          <w:lang w:val="es-PR"/>
        </w:rPr>
        <w:t>e</w:t>
      </w:r>
      <w:r w:rsidRPr="00425B3C">
        <w:rPr>
          <w:rFonts w:ascii="Book Antiqua" w:hAnsi="Book Antiqua" w:cs="Times New Roman"/>
          <w:color w:val="000000"/>
          <w:sz w:val="24"/>
          <w:szCs w:val="24"/>
          <w:lang w:val="es-PR"/>
        </w:rPr>
        <w:t>xaminadora</w:t>
      </w:r>
      <w:r w:rsidR="00AA345D" w:rsidRPr="00425B3C">
        <w:rPr>
          <w:rFonts w:ascii="Book Antiqua" w:hAnsi="Book Antiqua" w:cs="Times New Roman"/>
          <w:color w:val="000000"/>
          <w:sz w:val="24"/>
          <w:szCs w:val="24"/>
          <w:lang w:val="es-PR"/>
        </w:rPr>
        <w:t xml:space="preserve"> u organismo rector d</w:t>
      </w:r>
      <w:r w:rsidRPr="00425B3C">
        <w:rPr>
          <w:rFonts w:ascii="Book Antiqua" w:hAnsi="Book Antiqua" w:cs="Times New Roman"/>
          <w:color w:val="000000"/>
          <w:sz w:val="24"/>
          <w:szCs w:val="24"/>
          <w:lang w:val="es-PR"/>
        </w:rPr>
        <w:t xml:space="preserve">e </w:t>
      </w:r>
      <w:r w:rsidR="00AA345D" w:rsidRPr="00425B3C">
        <w:rPr>
          <w:rFonts w:ascii="Book Antiqua" w:hAnsi="Book Antiqua" w:cs="Times New Roman"/>
          <w:color w:val="000000"/>
          <w:sz w:val="24"/>
          <w:szCs w:val="24"/>
          <w:lang w:val="es-PR"/>
        </w:rPr>
        <w:t>su profesión</w:t>
      </w:r>
      <w:r w:rsidR="00996CC9" w:rsidRPr="00425B3C">
        <w:rPr>
          <w:rFonts w:ascii="Book Antiqua" w:hAnsi="Book Antiqua" w:cs="Times New Roman"/>
          <w:color w:val="000000"/>
          <w:sz w:val="24"/>
          <w:szCs w:val="24"/>
          <w:lang w:val="es-PR"/>
        </w:rPr>
        <w:t xml:space="preserve"> amparado por esta Ley</w:t>
      </w:r>
      <w:r w:rsidRPr="00425B3C">
        <w:rPr>
          <w:rFonts w:ascii="Book Antiqua" w:hAnsi="Book Antiqua" w:cs="Times New Roman"/>
          <w:color w:val="000000"/>
          <w:sz w:val="24"/>
          <w:szCs w:val="24"/>
          <w:lang w:val="es-PR"/>
        </w:rPr>
        <w:t xml:space="preserve"> e</w:t>
      </w:r>
      <w:r w:rsidR="00AA345D" w:rsidRPr="00425B3C">
        <w:rPr>
          <w:rFonts w:ascii="Book Antiqua" w:hAnsi="Book Antiqua" w:cs="Times New Roman"/>
          <w:color w:val="000000"/>
          <w:sz w:val="24"/>
          <w:szCs w:val="24"/>
          <w:lang w:val="es-PR"/>
        </w:rPr>
        <w:t>n</w:t>
      </w:r>
      <w:r w:rsidRPr="00425B3C">
        <w:rPr>
          <w:rFonts w:ascii="Book Antiqua" w:hAnsi="Book Antiqua" w:cs="Times New Roman"/>
          <w:color w:val="000000"/>
          <w:sz w:val="24"/>
          <w:szCs w:val="24"/>
          <w:lang w:val="es-PR"/>
        </w:rPr>
        <w:t xml:space="preserve"> </w:t>
      </w:r>
      <w:r w:rsidR="00AA345D" w:rsidRPr="00425B3C">
        <w:rPr>
          <w:rFonts w:ascii="Book Antiqua" w:hAnsi="Book Antiqua" w:cs="Times New Roman"/>
          <w:color w:val="000000"/>
          <w:sz w:val="24"/>
          <w:szCs w:val="24"/>
          <w:lang w:val="es-PR"/>
        </w:rPr>
        <w:t>Puerto Rico</w:t>
      </w:r>
      <w:r w:rsidRPr="00425B3C">
        <w:rPr>
          <w:rFonts w:ascii="Book Antiqua" w:hAnsi="Book Antiqua" w:cs="Times New Roman"/>
          <w:color w:val="000000"/>
          <w:sz w:val="24"/>
          <w:szCs w:val="24"/>
          <w:lang w:val="es-PR"/>
        </w:rPr>
        <w:t xml:space="preserve"> </w:t>
      </w:r>
      <w:bookmarkEnd w:id="53"/>
      <w:r w:rsidRPr="00425B3C">
        <w:rPr>
          <w:rFonts w:ascii="Book Antiqua" w:hAnsi="Book Antiqua" w:cs="Times New Roman"/>
          <w:color w:val="000000"/>
          <w:sz w:val="24"/>
          <w:szCs w:val="24"/>
          <w:lang w:val="es-PR"/>
        </w:rPr>
        <w:t>y</w:t>
      </w:r>
      <w:r w:rsidR="00230EA0" w:rsidRPr="00425B3C">
        <w:rPr>
          <w:rFonts w:ascii="Book Antiqua" w:hAnsi="Book Antiqua" w:cs="Times New Roman"/>
          <w:color w:val="000000"/>
          <w:sz w:val="24"/>
          <w:szCs w:val="24"/>
          <w:lang w:val="es-PR"/>
        </w:rPr>
        <w:t xml:space="preserve"> a</w:t>
      </w:r>
      <w:r w:rsidRPr="00425B3C">
        <w:rPr>
          <w:rFonts w:ascii="Book Antiqua" w:hAnsi="Book Antiqua" w:cs="Times New Roman"/>
          <w:color w:val="000000"/>
          <w:sz w:val="24"/>
          <w:szCs w:val="24"/>
          <w:lang w:val="es-PR"/>
        </w:rPr>
        <w:t xml:space="preserve"> la</w:t>
      </w:r>
      <w:r w:rsidR="006B7015" w:rsidRPr="00425B3C">
        <w:rPr>
          <w:rFonts w:ascii="Book Antiqua" w:hAnsi="Book Antiqua" w:cs="Times New Roman"/>
          <w:color w:val="000000"/>
          <w:sz w:val="24"/>
          <w:szCs w:val="24"/>
          <w:lang w:val="es-PR"/>
        </w:rPr>
        <w:t xml:space="preserve"> </w:t>
      </w:r>
      <w:r w:rsidR="00931C70" w:rsidRPr="00425B3C">
        <w:rPr>
          <w:rFonts w:ascii="Book Antiqua" w:hAnsi="Book Antiqua" w:cs="Times New Roman"/>
          <w:color w:val="000000"/>
          <w:sz w:val="24"/>
          <w:szCs w:val="24"/>
          <w:lang w:val="es-PR"/>
        </w:rPr>
        <w:t xml:space="preserve">junta u organismo rector </w:t>
      </w:r>
      <w:r w:rsidR="006B7015" w:rsidRPr="00425B3C">
        <w:rPr>
          <w:rFonts w:ascii="Book Antiqua" w:hAnsi="Book Antiqua" w:cs="Times New Roman"/>
          <w:color w:val="000000"/>
          <w:sz w:val="24"/>
          <w:szCs w:val="24"/>
          <w:lang w:val="es-PR"/>
        </w:rPr>
        <w:t>e</w:t>
      </w:r>
      <w:r w:rsidR="002D3A31" w:rsidRPr="00425B3C">
        <w:rPr>
          <w:rFonts w:ascii="Book Antiqua" w:hAnsi="Book Antiqua" w:cs="Times New Roman"/>
          <w:color w:val="000000"/>
          <w:sz w:val="24"/>
          <w:szCs w:val="24"/>
          <w:lang w:val="es-PR"/>
        </w:rPr>
        <w:t>n</w:t>
      </w:r>
      <w:r w:rsidR="006B7015" w:rsidRPr="00425B3C">
        <w:rPr>
          <w:rFonts w:ascii="Book Antiqua" w:hAnsi="Book Antiqua" w:cs="Times New Roman"/>
          <w:color w:val="000000"/>
          <w:sz w:val="24"/>
          <w:szCs w:val="24"/>
          <w:lang w:val="es-PR"/>
        </w:rPr>
        <w:t xml:space="preserve"> </w:t>
      </w:r>
      <w:r w:rsidR="002D3A31" w:rsidRPr="00425B3C">
        <w:rPr>
          <w:rFonts w:ascii="Book Antiqua" w:hAnsi="Book Antiqua" w:cs="Times New Roman"/>
          <w:color w:val="000000"/>
          <w:sz w:val="24"/>
          <w:szCs w:val="24"/>
          <w:lang w:val="es-PR"/>
        </w:rPr>
        <w:t>e</w:t>
      </w:r>
      <w:r w:rsidR="006B7015" w:rsidRPr="00425B3C">
        <w:rPr>
          <w:rFonts w:ascii="Book Antiqua" w:hAnsi="Book Antiqua" w:cs="Times New Roman"/>
          <w:color w:val="000000"/>
          <w:sz w:val="24"/>
          <w:szCs w:val="24"/>
          <w:lang w:val="es-PR"/>
        </w:rPr>
        <w:t>l</w:t>
      </w:r>
      <w:r w:rsidR="002D3A31" w:rsidRPr="00425B3C">
        <w:rPr>
          <w:rFonts w:ascii="Book Antiqua" w:hAnsi="Book Antiqua" w:cs="Times New Roman"/>
          <w:color w:val="000000"/>
          <w:sz w:val="24"/>
          <w:szCs w:val="24"/>
          <w:lang w:val="es-PR"/>
        </w:rPr>
        <w:t xml:space="preserve"> Estado o</w:t>
      </w:r>
      <w:r w:rsidRPr="00425B3C">
        <w:rPr>
          <w:rFonts w:ascii="Book Antiqua" w:hAnsi="Book Antiqua" w:cs="Times New Roman"/>
          <w:color w:val="000000"/>
          <w:sz w:val="24"/>
          <w:szCs w:val="24"/>
          <w:lang w:val="es-PR"/>
        </w:rPr>
        <w:t xml:space="preserve"> </w:t>
      </w:r>
      <w:r w:rsidR="00AA345D" w:rsidRPr="00425B3C">
        <w:rPr>
          <w:rFonts w:ascii="Book Antiqua" w:hAnsi="Book Antiqua" w:cs="Times New Roman"/>
          <w:color w:val="000000"/>
          <w:sz w:val="24"/>
          <w:szCs w:val="24"/>
          <w:lang w:val="es-PR"/>
        </w:rPr>
        <w:t>jurisdicción</w:t>
      </w:r>
      <w:r w:rsidRPr="00425B3C">
        <w:rPr>
          <w:rFonts w:ascii="Book Antiqua" w:hAnsi="Book Antiqua" w:cs="Times New Roman"/>
          <w:color w:val="000000"/>
          <w:sz w:val="24"/>
          <w:szCs w:val="24"/>
          <w:lang w:val="es-PR"/>
        </w:rPr>
        <w:t xml:space="preserve"> en </w:t>
      </w:r>
      <w:r w:rsidR="00AA345D" w:rsidRPr="00425B3C">
        <w:rPr>
          <w:rFonts w:ascii="Book Antiqua" w:hAnsi="Book Antiqua" w:cs="Times New Roman"/>
          <w:color w:val="000000"/>
          <w:sz w:val="24"/>
          <w:szCs w:val="24"/>
          <w:lang w:val="es-PR"/>
        </w:rPr>
        <w:t>l</w:t>
      </w:r>
      <w:r w:rsidRPr="00425B3C">
        <w:rPr>
          <w:rFonts w:ascii="Book Antiqua" w:hAnsi="Book Antiqua" w:cs="Times New Roman"/>
          <w:color w:val="000000"/>
          <w:sz w:val="24"/>
          <w:szCs w:val="24"/>
          <w:lang w:val="es-PR"/>
        </w:rPr>
        <w:t>a cua</w:t>
      </w:r>
      <w:r w:rsidR="00AA345D" w:rsidRPr="00425B3C">
        <w:rPr>
          <w:rFonts w:ascii="Book Antiqua" w:hAnsi="Book Antiqua" w:cs="Times New Roman"/>
          <w:color w:val="000000"/>
          <w:sz w:val="24"/>
          <w:szCs w:val="24"/>
          <w:lang w:val="es-PR"/>
        </w:rPr>
        <w:t>l</w:t>
      </w:r>
      <w:r w:rsidRPr="00425B3C">
        <w:rPr>
          <w:rFonts w:ascii="Book Antiqua" w:hAnsi="Book Antiqua" w:cs="Times New Roman"/>
          <w:color w:val="000000"/>
          <w:sz w:val="24"/>
          <w:szCs w:val="24"/>
          <w:lang w:val="es-PR"/>
        </w:rPr>
        <w:t xml:space="preserve"> prestar</w:t>
      </w:r>
      <w:r w:rsidR="00AA345D" w:rsidRPr="00425B3C">
        <w:rPr>
          <w:rFonts w:ascii="Book Antiqua" w:hAnsi="Book Antiqua" w:cs="Times New Roman"/>
          <w:color w:val="000000"/>
          <w:sz w:val="24"/>
          <w:szCs w:val="24"/>
          <w:lang w:val="es-PR"/>
        </w:rPr>
        <w:t>á</w:t>
      </w:r>
      <w:r w:rsidRPr="00425B3C">
        <w:rPr>
          <w:rFonts w:ascii="Book Antiqua" w:hAnsi="Book Antiqua" w:cs="Times New Roman"/>
          <w:color w:val="000000"/>
          <w:sz w:val="24"/>
          <w:szCs w:val="24"/>
          <w:lang w:val="es-PR"/>
        </w:rPr>
        <w:t xml:space="preserve"> el servicio y en la cual </w:t>
      </w:r>
      <w:r w:rsidR="00AA345D" w:rsidRPr="00425B3C">
        <w:rPr>
          <w:rFonts w:ascii="Book Antiqua" w:hAnsi="Book Antiqua" w:cs="Times New Roman"/>
          <w:color w:val="000000"/>
          <w:sz w:val="24"/>
          <w:szCs w:val="24"/>
          <w:lang w:val="es-PR"/>
        </w:rPr>
        <w:t>reside o está localizado el paciente</w:t>
      </w:r>
      <w:r w:rsidR="0078687B" w:rsidRPr="00425B3C">
        <w:rPr>
          <w:rFonts w:ascii="Book Antiqua" w:hAnsi="Book Antiqua" w:cs="Times New Roman"/>
          <w:color w:val="000000"/>
          <w:sz w:val="24"/>
          <w:szCs w:val="24"/>
          <w:lang w:val="es-PR"/>
        </w:rPr>
        <w:t xml:space="preserve"> o participante</w:t>
      </w:r>
      <w:r w:rsidRPr="00425B3C">
        <w:rPr>
          <w:rFonts w:ascii="Book Antiqua" w:hAnsi="Book Antiqua" w:cs="Times New Roman"/>
          <w:color w:val="000000"/>
          <w:sz w:val="24"/>
          <w:szCs w:val="24"/>
          <w:lang w:val="es-PR"/>
        </w:rPr>
        <w:t xml:space="preserve"> </w:t>
      </w:r>
      <w:r w:rsidR="00387B08" w:rsidRPr="00425B3C">
        <w:rPr>
          <w:rFonts w:ascii="Book Antiqua" w:hAnsi="Book Antiqua" w:cs="Times New Roman"/>
          <w:color w:val="000000"/>
          <w:sz w:val="24"/>
          <w:szCs w:val="24"/>
          <w:lang w:val="es-PR"/>
        </w:rPr>
        <w:t>al</w:t>
      </w:r>
      <w:r w:rsidRPr="00425B3C">
        <w:rPr>
          <w:rFonts w:ascii="Book Antiqua" w:hAnsi="Book Antiqua" w:cs="Times New Roman"/>
          <w:color w:val="000000"/>
          <w:sz w:val="24"/>
          <w:szCs w:val="24"/>
          <w:lang w:val="es-PR"/>
        </w:rPr>
        <w:t xml:space="preserve"> momento de</w:t>
      </w:r>
      <w:r w:rsidR="00AA345D" w:rsidRPr="00425B3C">
        <w:rPr>
          <w:rFonts w:ascii="Book Antiqua" w:hAnsi="Book Antiqua" w:cs="Times New Roman"/>
          <w:color w:val="000000"/>
          <w:sz w:val="24"/>
          <w:szCs w:val="24"/>
          <w:lang w:val="es-PR"/>
        </w:rPr>
        <w:t>l</w:t>
      </w:r>
      <w:r w:rsidRPr="00425B3C">
        <w:rPr>
          <w:rFonts w:ascii="Book Antiqua" w:hAnsi="Book Antiqua" w:cs="Times New Roman"/>
          <w:color w:val="000000"/>
          <w:sz w:val="24"/>
          <w:szCs w:val="24"/>
          <w:lang w:val="es-PR"/>
        </w:rPr>
        <w:t xml:space="preserve"> servi</w:t>
      </w:r>
      <w:r w:rsidR="00AA345D" w:rsidRPr="00425B3C">
        <w:rPr>
          <w:rFonts w:ascii="Book Antiqua" w:hAnsi="Book Antiqua" w:cs="Times New Roman"/>
          <w:color w:val="000000"/>
          <w:sz w:val="24"/>
          <w:szCs w:val="24"/>
          <w:lang w:val="es-PR"/>
        </w:rPr>
        <w:t>ci</w:t>
      </w:r>
      <w:r w:rsidRPr="00425B3C">
        <w:rPr>
          <w:rFonts w:ascii="Book Antiqua" w:hAnsi="Book Antiqua" w:cs="Times New Roman"/>
          <w:color w:val="000000"/>
          <w:sz w:val="24"/>
          <w:szCs w:val="24"/>
          <w:lang w:val="es-PR"/>
        </w:rPr>
        <w:t>o.</w:t>
      </w:r>
      <w:r w:rsidR="00DA4BA4" w:rsidRPr="00425B3C">
        <w:rPr>
          <w:rFonts w:ascii="Book Antiqua" w:hAnsi="Book Antiqua" w:cs="Times New Roman"/>
          <w:color w:val="000000"/>
          <w:sz w:val="24"/>
          <w:szCs w:val="24"/>
          <w:lang w:val="es-PR"/>
        </w:rPr>
        <w:t xml:space="preserve">  </w:t>
      </w:r>
      <w:r w:rsidR="00F017D9" w:rsidRPr="00425B3C">
        <w:rPr>
          <w:rFonts w:ascii="Book Antiqua" w:hAnsi="Book Antiqua" w:cs="Times New Roman"/>
          <w:color w:val="000000"/>
          <w:sz w:val="24"/>
          <w:szCs w:val="24"/>
          <w:lang w:val="es-PR"/>
        </w:rPr>
        <w:t xml:space="preserve">En la mencionada </w:t>
      </w:r>
      <w:r w:rsidR="00DA4BA4" w:rsidRPr="00425B3C">
        <w:rPr>
          <w:rFonts w:ascii="Book Antiqua" w:hAnsi="Book Antiqua" w:cs="Times New Roman"/>
          <w:color w:val="000000"/>
          <w:sz w:val="24"/>
          <w:szCs w:val="24"/>
          <w:lang w:val="es-PR"/>
        </w:rPr>
        <w:t>notificación,</w:t>
      </w:r>
      <w:r w:rsidR="00F017D9" w:rsidRPr="00425B3C">
        <w:rPr>
          <w:rFonts w:ascii="Book Antiqua" w:hAnsi="Book Antiqua" w:cs="Times New Roman"/>
          <w:color w:val="000000"/>
          <w:sz w:val="24"/>
          <w:szCs w:val="24"/>
          <w:lang w:val="es-PR"/>
        </w:rPr>
        <w:t xml:space="preserve"> </w:t>
      </w:r>
      <w:r w:rsidR="00DA4BA4" w:rsidRPr="00425B3C">
        <w:rPr>
          <w:rFonts w:ascii="Book Antiqua" w:hAnsi="Book Antiqua" w:cs="Times New Roman"/>
          <w:color w:val="000000"/>
          <w:sz w:val="24"/>
          <w:szCs w:val="24"/>
          <w:lang w:val="es-PR"/>
        </w:rPr>
        <w:t xml:space="preserve">como mínimo, </w:t>
      </w:r>
      <w:r w:rsidR="00F017D9" w:rsidRPr="00425B3C">
        <w:rPr>
          <w:rFonts w:ascii="Book Antiqua" w:hAnsi="Book Antiqua" w:cs="Times New Roman"/>
          <w:color w:val="000000"/>
          <w:sz w:val="24"/>
          <w:szCs w:val="24"/>
          <w:lang w:val="es-PR"/>
        </w:rPr>
        <w:t xml:space="preserve">se explicarán los motivos, tipos de servicios a proveer, la duración aproximada de los mismos y será acompañada </w:t>
      </w:r>
      <w:r w:rsidR="00996CC9" w:rsidRPr="00425B3C">
        <w:rPr>
          <w:rFonts w:ascii="Book Antiqua" w:hAnsi="Book Antiqua" w:cs="Times New Roman"/>
          <w:color w:val="000000"/>
          <w:sz w:val="24"/>
          <w:szCs w:val="24"/>
          <w:lang w:val="es-PR"/>
        </w:rPr>
        <w:t>por información de contacto personal y</w:t>
      </w:r>
      <w:r w:rsidR="00F017D9" w:rsidRPr="00425B3C">
        <w:rPr>
          <w:rFonts w:ascii="Book Antiqua" w:hAnsi="Book Antiqua" w:cs="Times New Roman"/>
          <w:color w:val="000000"/>
          <w:sz w:val="24"/>
          <w:szCs w:val="24"/>
          <w:lang w:val="es-PR"/>
        </w:rPr>
        <w:t xml:space="preserve"> </w:t>
      </w:r>
      <w:r w:rsidR="00DA4BA4" w:rsidRPr="00425B3C">
        <w:rPr>
          <w:rFonts w:ascii="Book Antiqua" w:hAnsi="Book Antiqua" w:cs="Times New Roman"/>
          <w:color w:val="000000"/>
          <w:sz w:val="24"/>
          <w:szCs w:val="24"/>
          <w:lang w:val="es-PR"/>
        </w:rPr>
        <w:t>documentación sobre su licencia vigente en Puerto Rico</w:t>
      </w:r>
      <w:r w:rsidR="00481C65" w:rsidRPr="00425B3C">
        <w:rPr>
          <w:rFonts w:ascii="Book Antiqua" w:hAnsi="Book Antiqua" w:cs="Times New Roman"/>
          <w:color w:val="000000"/>
          <w:sz w:val="24"/>
          <w:szCs w:val="24"/>
          <w:lang w:val="es-PR"/>
        </w:rPr>
        <w:t>,</w:t>
      </w:r>
      <w:r w:rsidR="003E0D45" w:rsidRPr="00425B3C">
        <w:rPr>
          <w:rFonts w:ascii="Book Antiqua" w:hAnsi="Book Antiqua" w:cs="Times New Roman"/>
          <w:color w:val="000000"/>
          <w:sz w:val="24"/>
          <w:szCs w:val="24"/>
          <w:lang w:val="es-PR"/>
        </w:rPr>
        <w:t xml:space="preserve"> entre otros datos que le sean solicitados.</w:t>
      </w:r>
      <w:r w:rsidR="00F017D9" w:rsidRPr="00425B3C">
        <w:rPr>
          <w:rFonts w:ascii="Book Antiqua" w:hAnsi="Book Antiqua" w:cs="Times New Roman"/>
          <w:color w:val="000000"/>
          <w:sz w:val="24"/>
          <w:szCs w:val="24"/>
          <w:lang w:val="es-PR"/>
        </w:rPr>
        <w:t xml:space="preserve"> </w:t>
      </w:r>
    </w:p>
    <w:p w14:paraId="321B1557" w14:textId="3BBEF97F" w:rsidR="00362685" w:rsidRPr="00425B3C" w:rsidRDefault="000E5904" w:rsidP="00E74E9D">
      <w:pPr>
        <w:pStyle w:val="ListParagraph"/>
        <w:spacing w:after="0" w:line="480" w:lineRule="auto"/>
        <w:ind w:left="1080" w:firstLine="7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Todo profesional de la </w:t>
      </w:r>
      <w:r w:rsidR="00AA345D" w:rsidRPr="00425B3C">
        <w:rPr>
          <w:rFonts w:ascii="Book Antiqua" w:hAnsi="Book Antiqua" w:cs="Times New Roman"/>
          <w:color w:val="000000"/>
          <w:sz w:val="24"/>
          <w:szCs w:val="24"/>
          <w:lang w:val="es-PR"/>
        </w:rPr>
        <w:t xml:space="preserve">salud </w:t>
      </w:r>
      <w:r w:rsidRPr="00425B3C">
        <w:rPr>
          <w:rFonts w:ascii="Book Antiqua" w:hAnsi="Book Antiqua" w:cs="Times New Roman"/>
          <w:color w:val="000000"/>
          <w:sz w:val="24"/>
          <w:szCs w:val="24"/>
          <w:lang w:val="es-PR"/>
        </w:rPr>
        <w:t>deber</w:t>
      </w:r>
      <w:r w:rsidR="00AA345D" w:rsidRPr="00425B3C">
        <w:rPr>
          <w:rFonts w:ascii="Book Antiqua" w:hAnsi="Book Antiqua" w:cs="Times New Roman"/>
          <w:color w:val="000000"/>
          <w:sz w:val="24"/>
          <w:szCs w:val="24"/>
          <w:lang w:val="es-PR"/>
        </w:rPr>
        <w:t>á</w:t>
      </w:r>
      <w:r w:rsidRPr="00425B3C">
        <w:rPr>
          <w:rFonts w:ascii="Book Antiqua" w:hAnsi="Book Antiqua" w:cs="Times New Roman"/>
          <w:color w:val="000000"/>
          <w:sz w:val="24"/>
          <w:szCs w:val="24"/>
          <w:lang w:val="es-PR"/>
        </w:rPr>
        <w:t xml:space="preserve"> asegurarse de poseer</w:t>
      </w:r>
      <w:r w:rsidR="00AA345D" w:rsidRPr="00425B3C">
        <w:rPr>
          <w:rFonts w:ascii="Book Antiqua" w:hAnsi="Book Antiqua" w:cs="Times New Roman"/>
          <w:color w:val="000000"/>
          <w:sz w:val="24"/>
          <w:szCs w:val="24"/>
          <w:lang w:val="es-PR"/>
        </w:rPr>
        <w:t xml:space="preserve"> autorización legal (licencia o permiso temporero, según aplique)</w:t>
      </w:r>
      <w:r w:rsidRPr="00425B3C">
        <w:rPr>
          <w:rFonts w:ascii="Book Antiqua" w:hAnsi="Book Antiqua" w:cs="Times New Roman"/>
          <w:color w:val="000000"/>
          <w:sz w:val="24"/>
          <w:szCs w:val="24"/>
          <w:lang w:val="es-PR"/>
        </w:rPr>
        <w:t xml:space="preserve"> para prestar servicios </w:t>
      </w:r>
      <w:r w:rsidR="00AA345D" w:rsidRPr="00425B3C">
        <w:rPr>
          <w:rFonts w:ascii="Book Antiqua" w:hAnsi="Book Antiqua" w:cs="Times New Roman"/>
          <w:color w:val="000000"/>
          <w:sz w:val="24"/>
          <w:szCs w:val="24"/>
          <w:lang w:val="es-PR"/>
        </w:rPr>
        <w:t xml:space="preserve">telesalud mental </w:t>
      </w:r>
      <w:r w:rsidRPr="00425B3C">
        <w:rPr>
          <w:rFonts w:ascii="Book Antiqua" w:hAnsi="Book Antiqua" w:cs="Times New Roman"/>
          <w:color w:val="000000"/>
          <w:sz w:val="24"/>
          <w:szCs w:val="24"/>
          <w:lang w:val="es-PR"/>
        </w:rPr>
        <w:t xml:space="preserve">en </w:t>
      </w:r>
      <w:r w:rsidR="00AA345D" w:rsidRPr="00425B3C">
        <w:rPr>
          <w:rFonts w:ascii="Book Antiqua" w:hAnsi="Book Antiqua" w:cs="Times New Roman"/>
          <w:color w:val="000000"/>
          <w:sz w:val="24"/>
          <w:szCs w:val="24"/>
          <w:lang w:val="es-PR"/>
        </w:rPr>
        <w:t>otro Estado</w:t>
      </w:r>
      <w:r w:rsidR="00E31ECD" w:rsidRPr="00425B3C">
        <w:rPr>
          <w:rFonts w:ascii="Book Antiqua" w:hAnsi="Book Antiqua" w:cs="Times New Roman"/>
          <w:color w:val="000000"/>
          <w:sz w:val="24"/>
          <w:szCs w:val="24"/>
          <w:lang w:val="es-PR"/>
        </w:rPr>
        <w:t xml:space="preserve"> </w:t>
      </w:r>
      <w:r w:rsidR="00AA345D" w:rsidRPr="00425B3C">
        <w:rPr>
          <w:rFonts w:ascii="Book Antiqua" w:hAnsi="Book Antiqua" w:cs="Times New Roman"/>
          <w:color w:val="000000"/>
          <w:sz w:val="24"/>
          <w:szCs w:val="24"/>
          <w:lang w:val="es-PR"/>
        </w:rPr>
        <w:t>previo a ofrecer los mismos</w:t>
      </w:r>
      <w:r w:rsidR="00465377" w:rsidRPr="00425B3C">
        <w:rPr>
          <w:rFonts w:ascii="Book Antiqua" w:hAnsi="Book Antiqua" w:cs="Times New Roman"/>
          <w:color w:val="000000"/>
          <w:sz w:val="24"/>
          <w:szCs w:val="24"/>
          <w:lang w:val="es-PR"/>
        </w:rPr>
        <w:t xml:space="preserve"> y por la cantidad de tiempo correspondiente</w:t>
      </w:r>
      <w:r w:rsidRPr="00425B3C">
        <w:rPr>
          <w:rFonts w:ascii="Book Antiqua" w:hAnsi="Book Antiqua" w:cs="Times New Roman"/>
          <w:color w:val="000000"/>
          <w:sz w:val="24"/>
          <w:szCs w:val="24"/>
          <w:lang w:val="es-PR"/>
        </w:rPr>
        <w:t>.</w:t>
      </w:r>
      <w:r w:rsidR="006B7015" w:rsidRPr="00425B3C">
        <w:rPr>
          <w:rFonts w:ascii="Book Antiqua" w:hAnsi="Book Antiqua" w:cs="Times New Roman"/>
          <w:color w:val="000000"/>
          <w:sz w:val="24"/>
          <w:szCs w:val="24"/>
          <w:lang w:val="es-PR"/>
        </w:rPr>
        <w:t xml:space="preserve">  De igual modo</w:t>
      </w:r>
      <w:r w:rsidR="00387B08" w:rsidRPr="00425B3C">
        <w:rPr>
          <w:rFonts w:ascii="Book Antiqua" w:hAnsi="Book Antiqua" w:cs="Times New Roman"/>
          <w:color w:val="000000"/>
          <w:sz w:val="24"/>
          <w:szCs w:val="24"/>
          <w:lang w:val="es-PR"/>
        </w:rPr>
        <w:t>,</w:t>
      </w:r>
      <w:r w:rsidR="006B7015"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deber</w:t>
      </w:r>
      <w:r w:rsidR="006B7015" w:rsidRPr="00425B3C">
        <w:rPr>
          <w:rFonts w:ascii="Book Antiqua" w:hAnsi="Book Antiqua" w:cs="Times New Roman"/>
          <w:color w:val="000000"/>
          <w:sz w:val="24"/>
          <w:szCs w:val="24"/>
          <w:lang w:val="es-PR"/>
        </w:rPr>
        <w:t>á</w:t>
      </w:r>
      <w:r w:rsidRPr="00425B3C">
        <w:rPr>
          <w:rFonts w:ascii="Book Antiqua" w:hAnsi="Book Antiqua" w:cs="Times New Roman"/>
          <w:color w:val="000000"/>
          <w:sz w:val="24"/>
          <w:szCs w:val="24"/>
          <w:lang w:val="es-PR"/>
        </w:rPr>
        <w:t xml:space="preserve"> conoc</w:t>
      </w:r>
      <w:r w:rsidR="006B7015" w:rsidRPr="00425B3C">
        <w:rPr>
          <w:rFonts w:ascii="Book Antiqua" w:hAnsi="Book Antiqua" w:cs="Times New Roman"/>
          <w:color w:val="000000"/>
          <w:sz w:val="24"/>
          <w:szCs w:val="24"/>
          <w:lang w:val="es-PR"/>
        </w:rPr>
        <w:t>er</w:t>
      </w:r>
      <w:r w:rsidRPr="00425B3C">
        <w:rPr>
          <w:rFonts w:ascii="Book Antiqua" w:hAnsi="Book Antiqua" w:cs="Times New Roman"/>
          <w:color w:val="000000"/>
          <w:sz w:val="24"/>
          <w:szCs w:val="24"/>
          <w:lang w:val="es-PR"/>
        </w:rPr>
        <w:t xml:space="preserve"> y cumplir con las leyes</w:t>
      </w:r>
      <w:r w:rsidR="006B7015"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normas</w:t>
      </w:r>
      <w:r w:rsidR="00C779D9"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reglamentos</w:t>
      </w:r>
      <w:r w:rsidR="00C779D9" w:rsidRPr="00425B3C">
        <w:rPr>
          <w:rFonts w:ascii="Book Antiqua" w:hAnsi="Book Antiqua" w:cs="Times New Roman"/>
          <w:color w:val="000000"/>
          <w:sz w:val="24"/>
          <w:szCs w:val="24"/>
          <w:lang w:val="es-PR"/>
        </w:rPr>
        <w:t xml:space="preserve"> o requisitos</w:t>
      </w:r>
      <w:r w:rsidRPr="00425B3C">
        <w:rPr>
          <w:rFonts w:ascii="Book Antiqua" w:hAnsi="Book Antiqua" w:cs="Times New Roman"/>
          <w:color w:val="000000"/>
          <w:sz w:val="24"/>
          <w:szCs w:val="24"/>
          <w:lang w:val="es-PR"/>
        </w:rPr>
        <w:t xml:space="preserve"> aplicables en </w:t>
      </w:r>
      <w:r w:rsidR="00297247" w:rsidRPr="00425B3C">
        <w:rPr>
          <w:rFonts w:ascii="Book Antiqua" w:hAnsi="Book Antiqua" w:cs="Times New Roman"/>
          <w:color w:val="000000"/>
          <w:sz w:val="24"/>
          <w:szCs w:val="24"/>
          <w:lang w:val="es-PR"/>
        </w:rPr>
        <w:t>el Estado o</w:t>
      </w:r>
      <w:r w:rsidRPr="00425B3C">
        <w:rPr>
          <w:rFonts w:ascii="Book Antiqua" w:hAnsi="Book Antiqua" w:cs="Times New Roman"/>
          <w:color w:val="000000"/>
          <w:sz w:val="24"/>
          <w:szCs w:val="24"/>
          <w:lang w:val="es-PR"/>
        </w:rPr>
        <w:t xml:space="preserve"> </w:t>
      </w:r>
      <w:r w:rsidR="006B7015" w:rsidRPr="00425B3C">
        <w:rPr>
          <w:rFonts w:ascii="Book Antiqua" w:hAnsi="Book Antiqua" w:cs="Times New Roman"/>
          <w:color w:val="000000"/>
          <w:sz w:val="24"/>
          <w:szCs w:val="24"/>
          <w:lang w:val="es-PR"/>
        </w:rPr>
        <w:t>jurisdicción</w:t>
      </w:r>
      <w:r w:rsidRPr="00425B3C">
        <w:rPr>
          <w:rFonts w:ascii="Book Antiqua" w:hAnsi="Book Antiqua" w:cs="Times New Roman"/>
          <w:color w:val="000000"/>
          <w:sz w:val="24"/>
          <w:szCs w:val="24"/>
          <w:lang w:val="es-PR"/>
        </w:rPr>
        <w:t xml:space="preserve"> en </w:t>
      </w:r>
      <w:r w:rsidR="006B7015" w:rsidRPr="00425B3C">
        <w:rPr>
          <w:rFonts w:ascii="Book Antiqua" w:hAnsi="Book Antiqua" w:cs="Times New Roman"/>
          <w:color w:val="000000"/>
          <w:sz w:val="24"/>
          <w:szCs w:val="24"/>
          <w:lang w:val="es-PR"/>
        </w:rPr>
        <w:t xml:space="preserve">la </w:t>
      </w:r>
      <w:r w:rsidRPr="00425B3C">
        <w:rPr>
          <w:rFonts w:ascii="Book Antiqua" w:hAnsi="Book Antiqua" w:cs="Times New Roman"/>
          <w:color w:val="000000"/>
          <w:sz w:val="24"/>
          <w:szCs w:val="24"/>
          <w:lang w:val="es-PR"/>
        </w:rPr>
        <w:t xml:space="preserve">que </w:t>
      </w:r>
      <w:r w:rsidR="006B7015" w:rsidRPr="00425B3C">
        <w:rPr>
          <w:rFonts w:ascii="Book Antiqua" w:hAnsi="Book Antiqua" w:cs="Times New Roman"/>
          <w:color w:val="000000"/>
          <w:sz w:val="24"/>
          <w:szCs w:val="24"/>
          <w:lang w:val="es-PR"/>
        </w:rPr>
        <w:t>ofrecerá</w:t>
      </w:r>
      <w:r w:rsidRPr="00425B3C">
        <w:rPr>
          <w:rFonts w:ascii="Book Antiqua" w:hAnsi="Book Antiqua" w:cs="Times New Roman"/>
          <w:color w:val="000000"/>
          <w:sz w:val="24"/>
          <w:szCs w:val="24"/>
          <w:lang w:val="es-PR"/>
        </w:rPr>
        <w:t xml:space="preserve"> </w:t>
      </w:r>
      <w:r w:rsidR="006B7015" w:rsidRPr="00425B3C">
        <w:rPr>
          <w:rFonts w:ascii="Book Antiqua" w:hAnsi="Book Antiqua" w:cs="Times New Roman"/>
          <w:color w:val="000000"/>
          <w:sz w:val="24"/>
          <w:szCs w:val="24"/>
          <w:lang w:val="es-PR"/>
        </w:rPr>
        <w:t>l</w:t>
      </w:r>
      <w:r w:rsidRPr="00425B3C">
        <w:rPr>
          <w:rFonts w:ascii="Book Antiqua" w:hAnsi="Book Antiqua" w:cs="Times New Roman"/>
          <w:color w:val="000000"/>
          <w:sz w:val="24"/>
          <w:szCs w:val="24"/>
          <w:lang w:val="es-PR"/>
        </w:rPr>
        <w:t>os servi</w:t>
      </w:r>
      <w:r w:rsidR="006B7015" w:rsidRPr="00425B3C">
        <w:rPr>
          <w:rFonts w:ascii="Book Antiqua" w:hAnsi="Book Antiqua" w:cs="Times New Roman"/>
          <w:color w:val="000000"/>
          <w:sz w:val="24"/>
          <w:szCs w:val="24"/>
          <w:lang w:val="es-PR"/>
        </w:rPr>
        <w:t>ci</w:t>
      </w:r>
      <w:r w:rsidRPr="00425B3C">
        <w:rPr>
          <w:rFonts w:ascii="Book Antiqua" w:hAnsi="Book Antiqua" w:cs="Times New Roman"/>
          <w:color w:val="000000"/>
          <w:sz w:val="24"/>
          <w:szCs w:val="24"/>
          <w:lang w:val="es-PR"/>
        </w:rPr>
        <w:t xml:space="preserve">os. </w:t>
      </w:r>
      <w:r w:rsidR="00C779D9"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Ante la existencia de un conflicto entre las jurisdicciones con</w:t>
      </w:r>
      <w:r w:rsidR="00810EA7"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 xml:space="preserve">respecto a las </w:t>
      </w:r>
      <w:r w:rsidR="00810EA7" w:rsidRPr="00425B3C">
        <w:rPr>
          <w:rFonts w:ascii="Book Antiqua" w:hAnsi="Book Antiqua" w:cs="Times New Roman"/>
          <w:color w:val="000000"/>
          <w:sz w:val="24"/>
          <w:szCs w:val="24"/>
          <w:lang w:val="es-PR"/>
        </w:rPr>
        <w:t>l</w:t>
      </w:r>
      <w:r w:rsidRPr="00425B3C">
        <w:rPr>
          <w:rFonts w:ascii="Book Antiqua" w:hAnsi="Book Antiqua" w:cs="Times New Roman"/>
          <w:color w:val="000000"/>
          <w:sz w:val="24"/>
          <w:szCs w:val="24"/>
          <w:lang w:val="es-PR"/>
        </w:rPr>
        <w:t>eyes</w:t>
      </w:r>
      <w:r w:rsidR="00810EA7"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normas y reg</w:t>
      </w:r>
      <w:r w:rsidR="00810EA7" w:rsidRPr="00425B3C">
        <w:rPr>
          <w:rFonts w:ascii="Book Antiqua" w:hAnsi="Book Antiqua" w:cs="Times New Roman"/>
          <w:color w:val="000000"/>
          <w:sz w:val="24"/>
          <w:szCs w:val="24"/>
          <w:lang w:val="es-PR"/>
        </w:rPr>
        <w:t>l</w:t>
      </w:r>
      <w:r w:rsidRPr="00425B3C">
        <w:rPr>
          <w:rFonts w:ascii="Book Antiqua" w:hAnsi="Book Antiqua" w:cs="Times New Roman"/>
          <w:color w:val="000000"/>
          <w:sz w:val="24"/>
          <w:szCs w:val="24"/>
          <w:lang w:val="es-PR"/>
        </w:rPr>
        <w:t>amentos</w:t>
      </w:r>
      <w:r w:rsidR="00810EA7" w:rsidRPr="00425B3C">
        <w:rPr>
          <w:rFonts w:ascii="Book Antiqua" w:hAnsi="Book Antiqua" w:cs="Times New Roman"/>
          <w:color w:val="000000"/>
          <w:sz w:val="24"/>
          <w:szCs w:val="24"/>
          <w:lang w:val="es-PR"/>
        </w:rPr>
        <w:t>, l</w:t>
      </w:r>
      <w:r w:rsidRPr="00425B3C">
        <w:rPr>
          <w:rFonts w:ascii="Book Antiqua" w:hAnsi="Book Antiqua" w:cs="Times New Roman"/>
          <w:color w:val="000000"/>
          <w:sz w:val="24"/>
          <w:szCs w:val="24"/>
          <w:lang w:val="es-PR"/>
        </w:rPr>
        <w:t>os profesiona</w:t>
      </w:r>
      <w:r w:rsidR="00810EA7" w:rsidRPr="00425B3C">
        <w:rPr>
          <w:rFonts w:ascii="Book Antiqua" w:hAnsi="Book Antiqua" w:cs="Times New Roman"/>
          <w:color w:val="000000"/>
          <w:sz w:val="24"/>
          <w:szCs w:val="24"/>
          <w:lang w:val="es-PR"/>
        </w:rPr>
        <w:t>l</w:t>
      </w:r>
      <w:r w:rsidRPr="00425B3C">
        <w:rPr>
          <w:rFonts w:ascii="Book Antiqua" w:hAnsi="Book Antiqua" w:cs="Times New Roman"/>
          <w:color w:val="000000"/>
          <w:sz w:val="24"/>
          <w:szCs w:val="24"/>
          <w:lang w:val="es-PR"/>
        </w:rPr>
        <w:t xml:space="preserve">es de la </w:t>
      </w:r>
      <w:r w:rsidR="00810EA7" w:rsidRPr="00425B3C">
        <w:rPr>
          <w:rFonts w:ascii="Book Antiqua" w:hAnsi="Book Antiqua" w:cs="Times New Roman"/>
          <w:color w:val="000000"/>
          <w:sz w:val="24"/>
          <w:szCs w:val="24"/>
          <w:lang w:val="es-PR"/>
        </w:rPr>
        <w:t>salud</w:t>
      </w:r>
      <w:r w:rsidRPr="00425B3C">
        <w:rPr>
          <w:rFonts w:ascii="Book Antiqua" w:hAnsi="Book Antiqua" w:cs="Times New Roman"/>
          <w:color w:val="000000"/>
          <w:sz w:val="24"/>
          <w:szCs w:val="24"/>
          <w:lang w:val="es-PR"/>
        </w:rPr>
        <w:t xml:space="preserve"> </w:t>
      </w:r>
      <w:r w:rsidR="004E7BCC" w:rsidRPr="00425B3C">
        <w:rPr>
          <w:rFonts w:ascii="Book Antiqua" w:hAnsi="Book Antiqua" w:cs="Times New Roman"/>
          <w:color w:val="000000"/>
          <w:sz w:val="24"/>
          <w:szCs w:val="24"/>
          <w:lang w:val="es-PR"/>
        </w:rPr>
        <w:t>acatarán</w:t>
      </w:r>
      <w:r w:rsidR="006B7015"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las leyes</w:t>
      </w:r>
      <w:r w:rsidR="00810EA7"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reglamentos y normas </w:t>
      </w:r>
      <w:r w:rsidR="00810EA7" w:rsidRPr="00425B3C">
        <w:rPr>
          <w:rFonts w:ascii="Book Antiqua" w:hAnsi="Book Antiqua" w:cs="Times New Roman"/>
          <w:color w:val="000000"/>
          <w:sz w:val="24"/>
          <w:szCs w:val="24"/>
          <w:lang w:val="es-PR"/>
        </w:rPr>
        <w:t>vigentes en Puerto Rico</w:t>
      </w:r>
      <w:r w:rsidRPr="00425B3C">
        <w:rPr>
          <w:rFonts w:ascii="Book Antiqua" w:hAnsi="Book Antiqua" w:cs="Times New Roman"/>
          <w:color w:val="000000"/>
          <w:sz w:val="24"/>
          <w:szCs w:val="24"/>
          <w:lang w:val="es-PR"/>
        </w:rPr>
        <w:t xml:space="preserve"> y </w:t>
      </w:r>
      <w:r w:rsidR="00810EA7" w:rsidRPr="00425B3C">
        <w:rPr>
          <w:rFonts w:ascii="Book Antiqua" w:hAnsi="Book Antiqua" w:cs="Times New Roman"/>
          <w:color w:val="000000"/>
          <w:sz w:val="24"/>
          <w:szCs w:val="24"/>
          <w:lang w:val="es-PR"/>
        </w:rPr>
        <w:t xml:space="preserve">ejercerán </w:t>
      </w:r>
      <w:r w:rsidRPr="00425B3C">
        <w:rPr>
          <w:rFonts w:ascii="Book Antiqua" w:hAnsi="Book Antiqua" w:cs="Times New Roman"/>
          <w:color w:val="000000"/>
          <w:sz w:val="24"/>
          <w:szCs w:val="24"/>
          <w:lang w:val="es-PR"/>
        </w:rPr>
        <w:t>de manera consistente</w:t>
      </w:r>
      <w:r w:rsidR="006B7015"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con las leyes y reglamentos del</w:t>
      </w:r>
      <w:r w:rsidR="00810EA7" w:rsidRPr="00425B3C">
        <w:rPr>
          <w:rFonts w:ascii="Book Antiqua" w:hAnsi="Book Antiqua" w:cs="Times New Roman"/>
          <w:color w:val="000000"/>
          <w:sz w:val="24"/>
          <w:szCs w:val="24"/>
          <w:lang w:val="es-PR"/>
        </w:rPr>
        <w:t xml:space="preserve"> Estado donde reside o está localizado el paciente</w:t>
      </w:r>
      <w:r w:rsidR="0078687B" w:rsidRPr="00425B3C">
        <w:rPr>
          <w:rFonts w:ascii="Book Antiqua" w:hAnsi="Book Antiqua" w:cs="Times New Roman"/>
          <w:color w:val="000000"/>
          <w:sz w:val="24"/>
          <w:szCs w:val="24"/>
          <w:lang w:val="es-PR"/>
        </w:rPr>
        <w:t xml:space="preserve"> o participante</w:t>
      </w:r>
      <w:r w:rsidRPr="00425B3C">
        <w:rPr>
          <w:rFonts w:ascii="Book Antiqua" w:hAnsi="Book Antiqua" w:cs="Times New Roman"/>
          <w:color w:val="000000"/>
          <w:sz w:val="24"/>
          <w:szCs w:val="24"/>
          <w:lang w:val="es-PR"/>
        </w:rPr>
        <w:t xml:space="preserve"> tan razonablemente como sea</w:t>
      </w:r>
      <w:r w:rsidR="006B7015"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pos</w:t>
      </w:r>
      <w:r w:rsidR="006B7015" w:rsidRPr="00425B3C">
        <w:rPr>
          <w:rFonts w:ascii="Book Antiqua" w:hAnsi="Book Antiqua" w:cs="Times New Roman"/>
          <w:color w:val="000000"/>
          <w:sz w:val="24"/>
          <w:szCs w:val="24"/>
          <w:lang w:val="es-PR"/>
        </w:rPr>
        <w:t>i</w:t>
      </w:r>
      <w:r w:rsidRPr="00425B3C">
        <w:rPr>
          <w:rFonts w:ascii="Book Antiqua" w:hAnsi="Book Antiqua" w:cs="Times New Roman"/>
          <w:color w:val="000000"/>
          <w:sz w:val="24"/>
          <w:szCs w:val="24"/>
          <w:lang w:val="es-PR"/>
        </w:rPr>
        <w:t>ble.</w:t>
      </w:r>
      <w:r w:rsidR="00362685" w:rsidRPr="00425B3C">
        <w:rPr>
          <w:rFonts w:ascii="Book Antiqua" w:hAnsi="Book Antiqua" w:cs="Times New Roman"/>
          <w:color w:val="000000"/>
          <w:sz w:val="24"/>
          <w:szCs w:val="24"/>
          <w:lang w:val="es-PR"/>
        </w:rPr>
        <w:t xml:space="preserve">  Las consultas fuera de los límites geográficos territoriales de Puerto Rico, pero dentro de la </w:t>
      </w:r>
      <w:r w:rsidR="00D0424C" w:rsidRPr="00425B3C">
        <w:rPr>
          <w:rFonts w:ascii="Book Antiqua" w:hAnsi="Book Antiqua" w:cs="Times New Roman"/>
          <w:color w:val="000000"/>
          <w:sz w:val="24"/>
          <w:szCs w:val="24"/>
          <w:lang w:val="es-PR"/>
        </w:rPr>
        <w:t>j</w:t>
      </w:r>
      <w:r w:rsidR="00362685" w:rsidRPr="00425B3C">
        <w:rPr>
          <w:rFonts w:ascii="Book Antiqua" w:hAnsi="Book Antiqua" w:cs="Times New Roman"/>
          <w:color w:val="000000"/>
          <w:sz w:val="24"/>
          <w:szCs w:val="24"/>
          <w:lang w:val="es-PR"/>
        </w:rPr>
        <w:t xml:space="preserve">urisdicción </w:t>
      </w:r>
      <w:r w:rsidR="00D0424C" w:rsidRPr="00425B3C">
        <w:rPr>
          <w:rFonts w:ascii="Book Antiqua" w:hAnsi="Book Antiqua" w:cs="Times New Roman"/>
          <w:color w:val="000000"/>
          <w:sz w:val="24"/>
          <w:szCs w:val="24"/>
          <w:lang w:val="es-PR"/>
        </w:rPr>
        <w:t>f</w:t>
      </w:r>
      <w:r w:rsidR="00362685" w:rsidRPr="00425B3C">
        <w:rPr>
          <w:rFonts w:ascii="Book Antiqua" w:hAnsi="Book Antiqua" w:cs="Times New Roman"/>
          <w:color w:val="000000"/>
          <w:sz w:val="24"/>
          <w:szCs w:val="24"/>
          <w:lang w:val="es-PR"/>
        </w:rPr>
        <w:t>ederal, se realizarán observando el cumplimiento de los requisitos federales así dispuestos.</w:t>
      </w:r>
    </w:p>
    <w:p w14:paraId="215AF1E3" w14:textId="0F8A60AE" w:rsidR="00230EA0" w:rsidRPr="00425B3C" w:rsidRDefault="00230EA0" w:rsidP="00E74E9D">
      <w:pPr>
        <w:pStyle w:val="ListParagraph"/>
        <w:numPr>
          <w:ilvl w:val="0"/>
          <w:numId w:val="10"/>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lastRenderedPageBreak/>
        <w:t xml:space="preserve">Esta Ley no aplica a los </w:t>
      </w:r>
      <w:r w:rsidR="00E40E8A" w:rsidRPr="00425B3C">
        <w:rPr>
          <w:rFonts w:ascii="Book Antiqua" w:hAnsi="Book Antiqua" w:cs="Times New Roman"/>
          <w:color w:val="000000"/>
          <w:sz w:val="24"/>
          <w:szCs w:val="24"/>
          <w:lang w:val="es-PR"/>
        </w:rPr>
        <w:t>servicios de atención o cuidado de salud</w:t>
      </w:r>
      <w:r w:rsidRPr="00425B3C">
        <w:rPr>
          <w:rFonts w:ascii="Book Antiqua" w:hAnsi="Book Antiqua" w:cs="Times New Roman"/>
          <w:color w:val="000000"/>
          <w:sz w:val="24"/>
          <w:szCs w:val="24"/>
          <w:lang w:val="es-PR"/>
        </w:rPr>
        <w:t xml:space="preserve"> provi</w:t>
      </w:r>
      <w:r w:rsidR="00E40E8A" w:rsidRPr="00425B3C">
        <w:rPr>
          <w:rFonts w:ascii="Book Antiqua" w:hAnsi="Book Antiqua" w:cs="Times New Roman"/>
          <w:color w:val="000000"/>
          <w:sz w:val="24"/>
          <w:szCs w:val="24"/>
          <w:lang w:val="es-PR"/>
        </w:rPr>
        <w:t>stos</w:t>
      </w:r>
      <w:r w:rsidR="008B3F62" w:rsidRPr="00425B3C">
        <w:rPr>
          <w:rFonts w:ascii="Book Antiqua" w:hAnsi="Book Antiqua" w:cs="Times New Roman"/>
          <w:color w:val="000000"/>
          <w:sz w:val="24"/>
          <w:szCs w:val="24"/>
          <w:lang w:val="es-PR"/>
        </w:rPr>
        <w:t xml:space="preserve"> mediante telesalud mental</w:t>
      </w:r>
      <w:r w:rsidRPr="00425B3C">
        <w:rPr>
          <w:rFonts w:ascii="Book Antiqua" w:hAnsi="Book Antiqua" w:cs="Times New Roman"/>
          <w:color w:val="000000"/>
          <w:sz w:val="24"/>
          <w:szCs w:val="24"/>
          <w:lang w:val="es-PR"/>
        </w:rPr>
        <w:t xml:space="preserve"> </w:t>
      </w:r>
      <w:r w:rsidR="00E40E8A" w:rsidRPr="00425B3C">
        <w:rPr>
          <w:rFonts w:ascii="Book Antiqua" w:hAnsi="Book Antiqua" w:cs="Times New Roman"/>
          <w:color w:val="000000"/>
          <w:sz w:val="24"/>
          <w:szCs w:val="24"/>
          <w:lang w:val="es-PR"/>
        </w:rPr>
        <w:t xml:space="preserve">a un </w:t>
      </w:r>
      <w:r w:rsidR="006B749E" w:rsidRPr="00425B3C">
        <w:rPr>
          <w:rFonts w:ascii="Book Antiqua" w:hAnsi="Book Antiqua" w:cs="Times New Roman"/>
          <w:sz w:val="24"/>
          <w:szCs w:val="24"/>
          <w:lang w:val="es-PR"/>
        </w:rPr>
        <w:t>paciente, cliente o participante</w:t>
      </w:r>
      <w:r w:rsidR="00E40E8A" w:rsidRPr="00425B3C">
        <w:rPr>
          <w:rFonts w:ascii="Book Antiqua" w:hAnsi="Book Antiqua" w:cs="Times New Roman"/>
          <w:color w:val="000000"/>
          <w:sz w:val="24"/>
          <w:szCs w:val="24"/>
          <w:lang w:val="es-PR"/>
        </w:rPr>
        <w:t xml:space="preserve"> establecido mientras</w:t>
      </w:r>
      <w:r w:rsidRPr="00425B3C">
        <w:rPr>
          <w:rFonts w:ascii="Book Antiqua" w:hAnsi="Book Antiqua" w:cs="Times New Roman"/>
          <w:color w:val="000000"/>
          <w:sz w:val="24"/>
          <w:szCs w:val="24"/>
          <w:lang w:val="es-PR"/>
        </w:rPr>
        <w:t xml:space="preserve"> e</w:t>
      </w:r>
      <w:r w:rsidR="00E40E8A" w:rsidRPr="00425B3C">
        <w:rPr>
          <w:rFonts w:ascii="Book Antiqua" w:hAnsi="Book Antiqua" w:cs="Times New Roman"/>
          <w:color w:val="000000"/>
          <w:sz w:val="24"/>
          <w:szCs w:val="24"/>
          <w:lang w:val="es-PR"/>
        </w:rPr>
        <w:t>l</w:t>
      </w:r>
      <w:r w:rsidRPr="00425B3C">
        <w:rPr>
          <w:rFonts w:ascii="Book Antiqua" w:hAnsi="Book Antiqua" w:cs="Times New Roman"/>
          <w:color w:val="000000"/>
          <w:sz w:val="24"/>
          <w:szCs w:val="24"/>
          <w:lang w:val="es-PR"/>
        </w:rPr>
        <w:t xml:space="preserve"> </w:t>
      </w:r>
      <w:r w:rsidR="00E40E8A" w:rsidRPr="00425B3C">
        <w:rPr>
          <w:rFonts w:ascii="Book Antiqua" w:hAnsi="Book Antiqua" w:cs="Times New Roman"/>
          <w:color w:val="000000"/>
          <w:sz w:val="24"/>
          <w:szCs w:val="24"/>
          <w:lang w:val="es-PR"/>
        </w:rPr>
        <w:t>p</w:t>
      </w:r>
      <w:r w:rsidRPr="00425B3C">
        <w:rPr>
          <w:rFonts w:ascii="Book Antiqua" w:hAnsi="Book Antiqua" w:cs="Times New Roman"/>
          <w:color w:val="000000"/>
          <w:sz w:val="24"/>
          <w:szCs w:val="24"/>
          <w:lang w:val="es-PR"/>
        </w:rPr>
        <w:t xml:space="preserve">rofesional de la salud o proveedor de servicios de salud amparado por esta Ley </w:t>
      </w:r>
      <w:r w:rsidR="00E40E8A" w:rsidRPr="00425B3C">
        <w:rPr>
          <w:rFonts w:ascii="Book Antiqua" w:hAnsi="Book Antiqua" w:cs="Times New Roman"/>
          <w:color w:val="000000"/>
          <w:sz w:val="24"/>
          <w:szCs w:val="24"/>
          <w:lang w:val="es-PR"/>
        </w:rPr>
        <w:t>está viajando fuera de la jurisdicción de Puerto Rico</w:t>
      </w:r>
      <w:r w:rsidRPr="00425B3C">
        <w:rPr>
          <w:rFonts w:ascii="Book Antiqua" w:hAnsi="Book Antiqua" w:cs="Times New Roman"/>
          <w:color w:val="000000"/>
          <w:sz w:val="24"/>
          <w:szCs w:val="24"/>
          <w:lang w:val="es-PR"/>
        </w:rPr>
        <w:t>.</w:t>
      </w:r>
    </w:p>
    <w:p w14:paraId="5E4D368B" w14:textId="2DE3DFD7" w:rsidR="00B34E1A" w:rsidRPr="00425B3C" w:rsidRDefault="004E7BCC" w:rsidP="00E74E9D">
      <w:pPr>
        <w:spacing w:after="0" w:line="480" w:lineRule="auto"/>
        <w:ind w:firstLine="720"/>
        <w:jc w:val="both"/>
        <w:rPr>
          <w:rFonts w:ascii="Book Antiqua" w:hAnsi="Book Antiqua" w:cs="Times New Roman"/>
          <w:b/>
          <w:color w:val="000000"/>
          <w:sz w:val="24"/>
          <w:szCs w:val="24"/>
          <w:lang w:val="es-PR"/>
        </w:rPr>
      </w:pPr>
      <w:bookmarkStart w:id="54" w:name="_Toc115683620"/>
      <w:r w:rsidRPr="00425B3C">
        <w:rPr>
          <w:rFonts w:ascii="Book Antiqua" w:hAnsi="Book Antiqua" w:cs="Times New Roman"/>
          <w:b/>
          <w:color w:val="000000"/>
          <w:sz w:val="24"/>
          <w:szCs w:val="24"/>
          <w:lang w:val="es-PR"/>
        </w:rPr>
        <w:t xml:space="preserve">Artículo </w:t>
      </w:r>
      <w:r w:rsidR="002802C1" w:rsidRPr="00425B3C">
        <w:rPr>
          <w:rFonts w:ascii="Book Antiqua" w:hAnsi="Book Antiqua" w:cs="Times New Roman"/>
          <w:b/>
          <w:color w:val="000000"/>
          <w:sz w:val="24"/>
          <w:szCs w:val="24"/>
          <w:lang w:val="es-PR"/>
        </w:rPr>
        <w:t>7</w:t>
      </w:r>
      <w:r w:rsidRPr="00425B3C">
        <w:rPr>
          <w:rFonts w:ascii="Book Antiqua" w:hAnsi="Book Antiqua" w:cs="Times New Roman"/>
          <w:b/>
          <w:color w:val="000000"/>
          <w:sz w:val="24"/>
          <w:szCs w:val="24"/>
          <w:lang w:val="es-PR"/>
        </w:rPr>
        <w:t xml:space="preserve">. </w:t>
      </w:r>
      <w:r w:rsidR="00B34E1A" w:rsidRPr="00425B3C">
        <w:rPr>
          <w:rFonts w:ascii="Book Antiqua" w:hAnsi="Book Antiqua" w:cs="Times New Roman"/>
          <w:b/>
          <w:color w:val="000000"/>
          <w:sz w:val="24"/>
          <w:szCs w:val="24"/>
          <w:lang w:val="es-PR"/>
        </w:rPr>
        <w:t xml:space="preserve"> </w:t>
      </w:r>
      <w:r w:rsidRPr="00425B3C">
        <w:rPr>
          <w:rFonts w:ascii="Book Antiqua" w:hAnsi="Book Antiqua" w:cs="Times New Roman"/>
          <w:b/>
          <w:color w:val="000000"/>
          <w:sz w:val="24"/>
          <w:szCs w:val="24"/>
          <w:lang w:val="es-PR"/>
        </w:rPr>
        <w:t>Autorización de Telesalud Mental</w:t>
      </w:r>
      <w:r w:rsidR="006B749E" w:rsidRPr="00425B3C">
        <w:rPr>
          <w:rFonts w:ascii="Book Antiqua" w:hAnsi="Book Antiqua" w:cs="Times New Roman"/>
          <w:b/>
          <w:color w:val="000000"/>
          <w:sz w:val="24"/>
          <w:szCs w:val="24"/>
          <w:lang w:val="es-PR"/>
        </w:rPr>
        <w:t>.</w:t>
      </w:r>
      <w:r w:rsidRPr="00425B3C">
        <w:rPr>
          <w:rFonts w:ascii="Book Antiqua" w:hAnsi="Book Antiqua" w:cs="Times New Roman"/>
          <w:b/>
          <w:color w:val="000000"/>
          <w:sz w:val="24"/>
          <w:szCs w:val="24"/>
          <w:lang w:val="es-PR"/>
        </w:rPr>
        <w:t xml:space="preserve"> </w:t>
      </w:r>
      <w:bookmarkEnd w:id="54"/>
    </w:p>
    <w:p w14:paraId="338F18ED" w14:textId="5B648C37" w:rsidR="00B947FC" w:rsidRPr="00425B3C" w:rsidRDefault="001C4F32" w:rsidP="00E74E9D">
      <w:pPr>
        <w:pStyle w:val="ListParagraph"/>
        <w:numPr>
          <w:ilvl w:val="0"/>
          <w:numId w:val="13"/>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A partir de la vigencia de esta Ley todo</w:t>
      </w:r>
      <w:r w:rsidR="003E0C83" w:rsidRPr="00425B3C">
        <w:rPr>
          <w:rFonts w:ascii="Book Antiqua" w:hAnsi="Book Antiqua" w:cs="Times New Roman"/>
          <w:color w:val="000000"/>
          <w:sz w:val="24"/>
          <w:szCs w:val="24"/>
          <w:lang w:val="es-PR"/>
        </w:rPr>
        <w:t xml:space="preserve"> profesional de la salud</w:t>
      </w:r>
      <w:r w:rsidR="00CB7BA5" w:rsidRPr="00425B3C">
        <w:rPr>
          <w:rFonts w:ascii="Book Antiqua" w:hAnsi="Book Antiqua" w:cs="Times New Roman"/>
          <w:color w:val="000000"/>
          <w:sz w:val="24"/>
          <w:szCs w:val="24"/>
          <w:lang w:val="es-PR"/>
        </w:rPr>
        <w:t>,</w:t>
      </w:r>
      <w:r w:rsidR="00CB7BA5" w:rsidRPr="00425B3C">
        <w:rPr>
          <w:rFonts w:ascii="Book Antiqua" w:hAnsi="Book Antiqua" w:cs="Times New Roman"/>
          <w:sz w:val="24"/>
          <w:szCs w:val="24"/>
          <w:lang w:val="es-PR"/>
        </w:rPr>
        <w:t xml:space="preserve"> </w:t>
      </w:r>
      <w:bookmarkStart w:id="55" w:name="_Hlk142589062"/>
      <w:r w:rsidR="00CB7BA5" w:rsidRPr="00425B3C">
        <w:rPr>
          <w:rFonts w:ascii="Book Antiqua" w:hAnsi="Book Antiqua" w:cs="Times New Roman"/>
          <w:color w:val="000000"/>
          <w:sz w:val="24"/>
          <w:szCs w:val="24"/>
          <w:lang w:val="es-PR"/>
        </w:rPr>
        <w:t>según se define este término en el inciso (</w:t>
      </w:r>
      <w:r w:rsidR="009D6906" w:rsidRPr="00425B3C">
        <w:rPr>
          <w:rFonts w:ascii="Book Antiqua" w:hAnsi="Book Antiqua" w:cs="Times New Roman"/>
          <w:color w:val="000000"/>
          <w:sz w:val="24"/>
          <w:szCs w:val="24"/>
          <w:lang w:val="es-PR"/>
        </w:rPr>
        <w:t>j</w:t>
      </w:r>
      <w:r w:rsidR="00CB7BA5" w:rsidRPr="00425B3C">
        <w:rPr>
          <w:rFonts w:ascii="Book Antiqua" w:hAnsi="Book Antiqua" w:cs="Times New Roman"/>
          <w:color w:val="000000"/>
          <w:sz w:val="24"/>
          <w:szCs w:val="24"/>
          <w:lang w:val="es-PR"/>
        </w:rPr>
        <w:t xml:space="preserve">) del Artículo 2 de esta </w:t>
      </w:r>
      <w:r w:rsidR="00F96F9D" w:rsidRPr="00425B3C">
        <w:rPr>
          <w:rFonts w:ascii="Book Antiqua" w:hAnsi="Book Antiqua" w:cs="Times New Roman"/>
          <w:color w:val="000000"/>
          <w:sz w:val="24"/>
          <w:szCs w:val="24"/>
          <w:lang w:val="es-PR"/>
        </w:rPr>
        <w:t>L</w:t>
      </w:r>
      <w:r w:rsidR="00CB7BA5" w:rsidRPr="00425B3C">
        <w:rPr>
          <w:rFonts w:ascii="Book Antiqua" w:hAnsi="Book Antiqua" w:cs="Times New Roman"/>
          <w:color w:val="000000"/>
          <w:sz w:val="24"/>
          <w:szCs w:val="24"/>
          <w:lang w:val="es-PR"/>
        </w:rPr>
        <w:t>ey</w:t>
      </w:r>
      <w:bookmarkEnd w:id="55"/>
      <w:r w:rsidR="00CB7BA5"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autorizado a ejercer en Puerto Rico</w:t>
      </w:r>
      <w:r w:rsidR="00B60CD6" w:rsidRPr="00425B3C">
        <w:rPr>
          <w:rFonts w:ascii="Book Antiqua" w:hAnsi="Book Antiqua" w:cs="Times New Roman"/>
          <w:color w:val="000000"/>
          <w:sz w:val="24"/>
          <w:szCs w:val="24"/>
          <w:lang w:val="es-PR"/>
        </w:rPr>
        <w:t>,</w:t>
      </w:r>
      <w:r w:rsidR="00D15967" w:rsidRPr="00425B3C">
        <w:rPr>
          <w:rFonts w:ascii="Book Antiqua" w:hAnsi="Book Antiqua" w:cs="Times New Roman"/>
          <w:color w:val="000000"/>
          <w:sz w:val="24"/>
          <w:szCs w:val="24"/>
          <w:lang w:val="es-PR"/>
        </w:rPr>
        <w:t xml:space="preserve"> indistintamente de donde residan,</w:t>
      </w:r>
      <w:r w:rsidR="003E0C83" w:rsidRPr="00425B3C">
        <w:rPr>
          <w:rFonts w:ascii="Book Antiqua" w:hAnsi="Book Antiqua" w:cs="Times New Roman"/>
          <w:color w:val="000000"/>
          <w:sz w:val="24"/>
          <w:szCs w:val="24"/>
          <w:lang w:val="es-PR"/>
        </w:rPr>
        <w:t xml:space="preserve"> p</w:t>
      </w:r>
      <w:r w:rsidRPr="00425B3C">
        <w:rPr>
          <w:rFonts w:ascii="Book Antiqua" w:hAnsi="Book Antiqua" w:cs="Times New Roman"/>
          <w:color w:val="000000"/>
          <w:sz w:val="24"/>
          <w:szCs w:val="24"/>
          <w:lang w:val="es-PR"/>
        </w:rPr>
        <w:t>odrá</w:t>
      </w:r>
      <w:r w:rsidR="003E0C83" w:rsidRPr="00425B3C">
        <w:rPr>
          <w:rFonts w:ascii="Book Antiqua" w:hAnsi="Book Antiqua" w:cs="Times New Roman"/>
          <w:color w:val="000000"/>
          <w:sz w:val="24"/>
          <w:szCs w:val="24"/>
          <w:lang w:val="es-PR"/>
        </w:rPr>
        <w:t xml:space="preserve"> proporcionar servicios de </w:t>
      </w:r>
      <w:bookmarkStart w:id="56" w:name="_Hlk140508995"/>
      <w:r w:rsidR="003E0C83" w:rsidRPr="00425B3C">
        <w:rPr>
          <w:rFonts w:ascii="Book Antiqua" w:hAnsi="Book Antiqua" w:cs="Times New Roman"/>
          <w:color w:val="000000"/>
          <w:sz w:val="24"/>
          <w:szCs w:val="24"/>
          <w:lang w:val="es-PR"/>
        </w:rPr>
        <w:t xml:space="preserve">telesalud mental </w:t>
      </w:r>
      <w:bookmarkEnd w:id="56"/>
      <w:r w:rsidR="003E0C83" w:rsidRPr="00425B3C">
        <w:rPr>
          <w:rFonts w:ascii="Book Antiqua" w:hAnsi="Book Antiqua" w:cs="Times New Roman"/>
          <w:color w:val="000000"/>
          <w:sz w:val="24"/>
          <w:szCs w:val="24"/>
          <w:lang w:val="es-PR"/>
        </w:rPr>
        <w:t xml:space="preserve">a un </w:t>
      </w:r>
      <w:r w:rsidR="00D15967" w:rsidRPr="00425B3C">
        <w:rPr>
          <w:rFonts w:ascii="Book Antiqua" w:hAnsi="Book Antiqua" w:cs="Times New Roman"/>
          <w:sz w:val="24"/>
          <w:szCs w:val="24"/>
          <w:lang w:val="es-PR"/>
        </w:rPr>
        <w:t xml:space="preserve">paciente, cliente o participante </w:t>
      </w:r>
      <w:r w:rsidR="003E0C83" w:rsidRPr="00425B3C">
        <w:rPr>
          <w:rFonts w:ascii="Book Antiqua" w:hAnsi="Book Antiqua" w:cs="Times New Roman"/>
          <w:color w:val="000000"/>
          <w:sz w:val="24"/>
          <w:szCs w:val="24"/>
          <w:lang w:val="es-PR"/>
        </w:rPr>
        <w:t xml:space="preserve">localizado </w:t>
      </w:r>
      <w:bookmarkStart w:id="57" w:name="_Hlk140516683"/>
      <w:r w:rsidR="003E0C83" w:rsidRPr="00425B3C">
        <w:rPr>
          <w:rFonts w:ascii="Book Antiqua" w:hAnsi="Book Antiqua" w:cs="Times New Roman"/>
          <w:color w:val="000000"/>
          <w:sz w:val="24"/>
          <w:szCs w:val="24"/>
          <w:lang w:val="es-PR"/>
        </w:rPr>
        <w:t>en la jurisdicción territorial de</w:t>
      </w:r>
      <w:r w:rsidR="00E92210" w:rsidRPr="00425B3C">
        <w:rPr>
          <w:rFonts w:ascii="Book Antiqua" w:hAnsi="Book Antiqua" w:cs="Times New Roman"/>
          <w:color w:val="000000"/>
          <w:sz w:val="24"/>
          <w:szCs w:val="24"/>
          <w:lang w:val="es-PR"/>
        </w:rPr>
        <w:t xml:space="preserve"> </w:t>
      </w:r>
      <w:r w:rsidR="003E0C83" w:rsidRPr="00425B3C">
        <w:rPr>
          <w:rFonts w:ascii="Book Antiqua" w:hAnsi="Book Antiqua" w:cs="Times New Roman"/>
          <w:color w:val="000000"/>
          <w:sz w:val="24"/>
          <w:szCs w:val="24"/>
          <w:lang w:val="es-PR"/>
        </w:rPr>
        <w:t xml:space="preserve">Puerto Rico </w:t>
      </w:r>
      <w:bookmarkEnd w:id="57"/>
      <w:r w:rsidR="006B7731" w:rsidRPr="00425B3C">
        <w:rPr>
          <w:rFonts w:ascii="Book Antiqua" w:hAnsi="Book Antiqua" w:cs="Times New Roman"/>
          <w:color w:val="000000"/>
          <w:sz w:val="24"/>
          <w:szCs w:val="24"/>
          <w:lang w:val="es-PR"/>
        </w:rPr>
        <w:t>asegurando que</w:t>
      </w:r>
      <w:r w:rsidR="003E0C83" w:rsidRPr="00425B3C">
        <w:rPr>
          <w:rFonts w:ascii="Book Antiqua" w:hAnsi="Book Antiqua" w:cs="Times New Roman"/>
          <w:color w:val="000000"/>
          <w:sz w:val="24"/>
          <w:szCs w:val="24"/>
          <w:lang w:val="es-PR"/>
        </w:rPr>
        <w:t xml:space="preserve"> los servicios son consistentes con </w:t>
      </w:r>
      <w:r w:rsidR="00E92210" w:rsidRPr="00425B3C">
        <w:rPr>
          <w:rFonts w:ascii="Book Antiqua" w:hAnsi="Book Antiqua" w:cs="Times New Roman"/>
          <w:color w:val="000000"/>
          <w:sz w:val="24"/>
          <w:szCs w:val="24"/>
          <w:lang w:val="es-PR"/>
        </w:rPr>
        <w:t>su</w:t>
      </w:r>
      <w:r w:rsidR="003E0C83" w:rsidRPr="00425B3C">
        <w:rPr>
          <w:rFonts w:ascii="Book Antiqua" w:hAnsi="Book Antiqua" w:cs="Times New Roman"/>
          <w:color w:val="000000"/>
          <w:sz w:val="24"/>
          <w:szCs w:val="24"/>
          <w:lang w:val="es-PR"/>
        </w:rPr>
        <w:t xml:space="preserve"> ámbito de ejercicio profesional, las normas de ejercicio profesional aplicables y los requisitos y limitaciones de la le</w:t>
      </w:r>
      <w:r w:rsidR="00481C65" w:rsidRPr="00425B3C">
        <w:rPr>
          <w:rFonts w:ascii="Book Antiqua" w:hAnsi="Book Antiqua" w:cs="Times New Roman"/>
          <w:color w:val="000000"/>
          <w:sz w:val="24"/>
          <w:szCs w:val="24"/>
          <w:lang w:val="es-PR"/>
        </w:rPr>
        <w:t>gislación</w:t>
      </w:r>
      <w:r w:rsidR="003E0C83" w:rsidRPr="00425B3C">
        <w:rPr>
          <w:rFonts w:ascii="Book Antiqua" w:hAnsi="Book Antiqua" w:cs="Times New Roman"/>
          <w:color w:val="000000"/>
          <w:sz w:val="24"/>
          <w:szCs w:val="24"/>
          <w:lang w:val="es-PR"/>
        </w:rPr>
        <w:t xml:space="preserve"> federal y las leyes de Puerto Rico. </w:t>
      </w:r>
    </w:p>
    <w:p w14:paraId="6479732E" w14:textId="63B30EB3" w:rsidR="009D6906" w:rsidRPr="00425B3C" w:rsidRDefault="009D6906" w:rsidP="00E74E9D">
      <w:pPr>
        <w:pStyle w:val="ListParagraph"/>
        <w:numPr>
          <w:ilvl w:val="0"/>
          <w:numId w:val="13"/>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Los profesionales de la salud que poseen una licencia activa </w:t>
      </w:r>
      <w:r w:rsidR="00251F03" w:rsidRPr="00425B3C">
        <w:rPr>
          <w:rFonts w:ascii="Book Antiqua" w:hAnsi="Book Antiqua" w:cs="Times New Roman"/>
          <w:color w:val="000000"/>
          <w:sz w:val="24"/>
          <w:szCs w:val="24"/>
          <w:lang w:val="es-PR"/>
        </w:rPr>
        <w:t>conferida por una junta examinadora u organismo rector en</w:t>
      </w:r>
      <w:r w:rsidRPr="00425B3C">
        <w:rPr>
          <w:rFonts w:ascii="Book Antiqua" w:hAnsi="Book Antiqua" w:cs="Times New Roman"/>
          <w:color w:val="000000"/>
          <w:sz w:val="24"/>
          <w:szCs w:val="24"/>
          <w:lang w:val="es-PR"/>
        </w:rPr>
        <w:t xml:space="preserve"> Puerto Rico</w:t>
      </w:r>
      <w:r w:rsidR="00D15967" w:rsidRPr="00425B3C">
        <w:rPr>
          <w:rFonts w:ascii="Book Antiqua" w:hAnsi="Book Antiqua" w:cs="Times New Roman"/>
          <w:color w:val="000000"/>
          <w:sz w:val="24"/>
          <w:szCs w:val="24"/>
          <w:lang w:val="es-PR"/>
        </w:rPr>
        <w:t>, indistintamente de donde residan</w:t>
      </w:r>
      <w:r w:rsidR="001121EB"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no necesitan inscribirse en el Registro de Proveedores de Servicios de Telesalud Mental en Puerto Rico</w:t>
      </w:r>
      <w:r w:rsidR="00251F03" w:rsidRPr="00425B3C">
        <w:rPr>
          <w:rFonts w:ascii="Book Antiqua" w:hAnsi="Book Antiqua" w:cs="Times New Roman"/>
          <w:color w:val="000000"/>
          <w:sz w:val="24"/>
          <w:szCs w:val="24"/>
          <w:lang w:val="es-PR"/>
        </w:rPr>
        <w:t xml:space="preserve"> creado para</w:t>
      </w:r>
      <w:r w:rsidR="00251F03" w:rsidRPr="00425B3C">
        <w:rPr>
          <w:rFonts w:ascii="Book Antiqua" w:hAnsi="Book Antiqua" w:cs="Times New Roman"/>
          <w:sz w:val="24"/>
          <w:szCs w:val="24"/>
          <w:lang w:val="es-PR"/>
        </w:rPr>
        <w:t xml:space="preserve"> el </w:t>
      </w:r>
      <w:r w:rsidR="00251F03" w:rsidRPr="00425B3C">
        <w:rPr>
          <w:rFonts w:ascii="Book Antiqua" w:hAnsi="Book Antiqua" w:cs="Times New Roman"/>
          <w:color w:val="000000"/>
          <w:sz w:val="24"/>
          <w:szCs w:val="24"/>
          <w:lang w:val="es-PR"/>
        </w:rPr>
        <w:t>profesional de la salud no residente</w:t>
      </w:r>
      <w:r w:rsidR="00AE1667" w:rsidRPr="00425B3C">
        <w:rPr>
          <w:rFonts w:ascii="Book Antiqua" w:hAnsi="Book Antiqua" w:cs="Times New Roman"/>
          <w:color w:val="000000"/>
          <w:sz w:val="24"/>
          <w:szCs w:val="24"/>
          <w:lang w:val="es-PR"/>
        </w:rPr>
        <w:t>,</w:t>
      </w:r>
      <w:r w:rsidR="00251F03" w:rsidRPr="00425B3C">
        <w:rPr>
          <w:rFonts w:ascii="Book Antiqua" w:hAnsi="Book Antiqua" w:cs="Times New Roman"/>
          <w:color w:val="000000"/>
          <w:sz w:val="24"/>
          <w:szCs w:val="24"/>
          <w:lang w:val="es-PR"/>
        </w:rPr>
        <w:t xml:space="preserve"> según se define este término en el inciso (k) del Artículo 2 de esta </w:t>
      </w:r>
      <w:r w:rsidR="00F96F9D" w:rsidRPr="00425B3C">
        <w:rPr>
          <w:rFonts w:ascii="Book Antiqua" w:hAnsi="Book Antiqua" w:cs="Times New Roman"/>
          <w:color w:val="000000"/>
          <w:sz w:val="24"/>
          <w:szCs w:val="24"/>
          <w:lang w:val="es-PR"/>
        </w:rPr>
        <w:t>L</w:t>
      </w:r>
      <w:r w:rsidR="00251F03" w:rsidRPr="00425B3C">
        <w:rPr>
          <w:rFonts w:ascii="Book Antiqua" w:hAnsi="Book Antiqua" w:cs="Times New Roman"/>
          <w:color w:val="000000"/>
          <w:sz w:val="24"/>
          <w:szCs w:val="24"/>
          <w:lang w:val="es-PR"/>
        </w:rPr>
        <w:t>ey</w:t>
      </w:r>
      <w:r w:rsidRPr="00425B3C">
        <w:rPr>
          <w:rFonts w:ascii="Book Antiqua" w:hAnsi="Book Antiqua" w:cs="Times New Roman"/>
          <w:color w:val="000000"/>
          <w:sz w:val="24"/>
          <w:szCs w:val="24"/>
          <w:lang w:val="es-PR"/>
        </w:rPr>
        <w:t>.</w:t>
      </w:r>
    </w:p>
    <w:p w14:paraId="13BC162A" w14:textId="62382057" w:rsidR="00B947FC" w:rsidRPr="00425B3C" w:rsidRDefault="00E92210" w:rsidP="00E74E9D">
      <w:pPr>
        <w:pStyle w:val="ListParagraph"/>
        <w:numPr>
          <w:ilvl w:val="0"/>
          <w:numId w:val="13"/>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E</w:t>
      </w:r>
      <w:r w:rsidR="00E33BE0" w:rsidRPr="00425B3C">
        <w:rPr>
          <w:rFonts w:ascii="Book Antiqua" w:hAnsi="Book Antiqua" w:cs="Times New Roman"/>
          <w:color w:val="000000"/>
          <w:sz w:val="24"/>
          <w:szCs w:val="24"/>
          <w:lang w:val="es-PR"/>
        </w:rPr>
        <w:t xml:space="preserve">sta </w:t>
      </w:r>
      <w:r w:rsidR="00F96F9D" w:rsidRPr="00425B3C">
        <w:rPr>
          <w:rFonts w:ascii="Book Antiqua" w:hAnsi="Book Antiqua" w:cs="Times New Roman"/>
          <w:color w:val="000000"/>
          <w:sz w:val="24"/>
          <w:szCs w:val="24"/>
          <w:lang w:val="es-PR"/>
        </w:rPr>
        <w:t>L</w:t>
      </w:r>
      <w:r w:rsidR="00E33BE0" w:rsidRPr="00425B3C">
        <w:rPr>
          <w:rFonts w:ascii="Book Antiqua" w:hAnsi="Book Antiqua" w:cs="Times New Roman"/>
          <w:color w:val="000000"/>
          <w:sz w:val="24"/>
          <w:szCs w:val="24"/>
          <w:lang w:val="es-PR"/>
        </w:rPr>
        <w:t xml:space="preserve">ey no autoriza la </w:t>
      </w:r>
      <w:r w:rsidR="00E85193" w:rsidRPr="00425B3C">
        <w:rPr>
          <w:rFonts w:ascii="Book Antiqua" w:hAnsi="Book Antiqua" w:cs="Times New Roman"/>
          <w:color w:val="000000"/>
          <w:sz w:val="24"/>
          <w:szCs w:val="24"/>
          <w:lang w:val="es-PR"/>
        </w:rPr>
        <w:t>prestación</w:t>
      </w:r>
      <w:r w:rsidR="00E33BE0" w:rsidRPr="00425B3C">
        <w:rPr>
          <w:rFonts w:ascii="Book Antiqua" w:hAnsi="Book Antiqua" w:cs="Times New Roman"/>
          <w:color w:val="000000"/>
          <w:sz w:val="24"/>
          <w:szCs w:val="24"/>
          <w:lang w:val="es-PR"/>
        </w:rPr>
        <w:t xml:space="preserve"> de </w:t>
      </w:r>
      <w:r w:rsidRPr="00425B3C">
        <w:rPr>
          <w:rFonts w:ascii="Book Antiqua" w:hAnsi="Book Antiqua" w:cs="Times New Roman"/>
          <w:color w:val="000000"/>
          <w:sz w:val="24"/>
          <w:szCs w:val="24"/>
          <w:lang w:val="es-PR"/>
        </w:rPr>
        <w:t xml:space="preserve">servicios de </w:t>
      </w:r>
      <w:r w:rsidR="00E33BE0" w:rsidRPr="00425B3C">
        <w:rPr>
          <w:rFonts w:ascii="Book Antiqua" w:hAnsi="Book Antiqua" w:cs="Times New Roman"/>
          <w:color w:val="000000"/>
          <w:sz w:val="24"/>
          <w:szCs w:val="24"/>
          <w:lang w:val="es-PR"/>
        </w:rPr>
        <w:t>atenci</w:t>
      </w:r>
      <w:r w:rsidRPr="00425B3C">
        <w:rPr>
          <w:rFonts w:ascii="Book Antiqua" w:hAnsi="Book Antiqua" w:cs="Times New Roman"/>
          <w:color w:val="000000"/>
          <w:sz w:val="24"/>
          <w:szCs w:val="24"/>
          <w:lang w:val="es-PR"/>
        </w:rPr>
        <w:t>ó</w:t>
      </w:r>
      <w:r w:rsidR="00E33BE0" w:rsidRPr="00425B3C">
        <w:rPr>
          <w:rFonts w:ascii="Book Antiqua" w:hAnsi="Book Antiqua" w:cs="Times New Roman"/>
          <w:color w:val="000000"/>
          <w:sz w:val="24"/>
          <w:szCs w:val="24"/>
          <w:lang w:val="es-PR"/>
        </w:rPr>
        <w:t>n o cuidado de salud</w:t>
      </w:r>
      <w:r w:rsidR="00930C3A" w:rsidRPr="00425B3C">
        <w:rPr>
          <w:rFonts w:ascii="Book Antiqua" w:hAnsi="Book Antiqua" w:cs="Times New Roman"/>
          <w:color w:val="000000"/>
          <w:sz w:val="24"/>
          <w:szCs w:val="24"/>
          <w:lang w:val="es-PR"/>
        </w:rPr>
        <w:t xml:space="preserve"> cuya disponibilidad u oferta </w:t>
      </w:r>
      <w:r w:rsidR="00930C3A" w:rsidRPr="00425B3C">
        <w:rPr>
          <w:rFonts w:ascii="Book Antiqua" w:hAnsi="Book Antiqua" w:cs="Times New Roman"/>
          <w:color w:val="000000"/>
          <w:sz w:val="24"/>
          <w:szCs w:val="24"/>
          <w:lang w:val="es-ES_tradnl"/>
        </w:rPr>
        <w:t xml:space="preserve">mediante el uso de la </w:t>
      </w:r>
      <w:r w:rsidR="002A1232" w:rsidRPr="00425B3C">
        <w:rPr>
          <w:rFonts w:ascii="Book Antiqua" w:hAnsi="Book Antiqua" w:cs="Times New Roman"/>
          <w:color w:val="000000"/>
          <w:sz w:val="24"/>
          <w:szCs w:val="24"/>
          <w:lang w:val="es-ES_tradnl"/>
        </w:rPr>
        <w:t>t</w:t>
      </w:r>
      <w:r w:rsidR="00930C3A" w:rsidRPr="00425B3C">
        <w:rPr>
          <w:rFonts w:ascii="Book Antiqua" w:hAnsi="Book Antiqua" w:cs="Times New Roman"/>
          <w:color w:val="000000"/>
          <w:sz w:val="24"/>
          <w:szCs w:val="24"/>
          <w:lang w:val="es-ES_tradnl"/>
        </w:rPr>
        <w:t xml:space="preserve">ecnología </w:t>
      </w:r>
      <w:r w:rsidR="002A1232" w:rsidRPr="00425B3C">
        <w:rPr>
          <w:rFonts w:ascii="Book Antiqua" w:hAnsi="Book Antiqua" w:cs="Times New Roman"/>
          <w:color w:val="000000"/>
          <w:sz w:val="24"/>
          <w:szCs w:val="24"/>
          <w:lang w:val="es-ES_tradnl"/>
        </w:rPr>
        <w:t>d</w:t>
      </w:r>
      <w:r w:rsidR="00930C3A" w:rsidRPr="00425B3C">
        <w:rPr>
          <w:rFonts w:ascii="Book Antiqua" w:hAnsi="Book Antiqua" w:cs="Times New Roman"/>
          <w:color w:val="000000"/>
          <w:sz w:val="24"/>
          <w:szCs w:val="24"/>
          <w:lang w:val="es-ES_tradnl"/>
        </w:rPr>
        <w:t xml:space="preserve">igital o </w:t>
      </w:r>
      <w:r w:rsidR="002A1232" w:rsidRPr="00425B3C">
        <w:rPr>
          <w:rFonts w:ascii="Book Antiqua" w:hAnsi="Book Antiqua" w:cs="Times New Roman"/>
          <w:color w:val="000000"/>
          <w:sz w:val="24"/>
          <w:szCs w:val="24"/>
          <w:lang w:val="es-ES_tradnl"/>
        </w:rPr>
        <w:t>t</w:t>
      </w:r>
      <w:r w:rsidR="00930C3A" w:rsidRPr="00425B3C">
        <w:rPr>
          <w:rFonts w:ascii="Book Antiqua" w:hAnsi="Book Antiqua" w:cs="Times New Roman"/>
          <w:color w:val="000000"/>
          <w:sz w:val="24"/>
          <w:szCs w:val="24"/>
          <w:lang w:val="es-ES_tradnl"/>
        </w:rPr>
        <w:t>elecomunicaciones</w:t>
      </w:r>
      <w:r w:rsidR="00930C3A" w:rsidRPr="00425B3C">
        <w:rPr>
          <w:rFonts w:ascii="Book Antiqua" w:hAnsi="Book Antiqua" w:cs="Times New Roman"/>
          <w:color w:val="000000"/>
          <w:sz w:val="24"/>
          <w:szCs w:val="24"/>
          <w:lang w:val="es-PR"/>
        </w:rPr>
        <w:t xml:space="preserve"> ha sido reglamentada o restringida por leyes federales o </w:t>
      </w:r>
      <w:r w:rsidR="00930C3A" w:rsidRPr="00425B3C">
        <w:rPr>
          <w:rFonts w:ascii="Book Antiqua" w:hAnsi="Book Antiqua" w:cs="Times New Roman"/>
          <w:color w:val="000000"/>
          <w:sz w:val="24"/>
          <w:szCs w:val="24"/>
          <w:lang w:val="es-PR"/>
        </w:rPr>
        <w:lastRenderedPageBreak/>
        <w:t>estatales</w:t>
      </w:r>
      <w:r w:rsidR="005A20DC"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w:t>
      </w:r>
      <w:r w:rsidR="00E85193" w:rsidRPr="00425B3C">
        <w:rPr>
          <w:rFonts w:ascii="Book Antiqua" w:hAnsi="Book Antiqua" w:cs="Times New Roman"/>
          <w:color w:val="000000"/>
          <w:sz w:val="24"/>
          <w:szCs w:val="24"/>
          <w:lang w:val="es-PR"/>
        </w:rPr>
        <w:t xml:space="preserve">a menos que </w:t>
      </w:r>
      <w:r w:rsidR="000725C2" w:rsidRPr="00425B3C">
        <w:rPr>
          <w:rFonts w:ascii="Book Antiqua" w:hAnsi="Book Antiqua" w:cs="Times New Roman"/>
          <w:color w:val="000000"/>
          <w:sz w:val="24"/>
          <w:szCs w:val="24"/>
          <w:lang w:val="es-PR"/>
        </w:rPr>
        <w:t>se</w:t>
      </w:r>
      <w:r w:rsidR="00E85193" w:rsidRPr="00425B3C">
        <w:rPr>
          <w:rFonts w:ascii="Book Antiqua" w:hAnsi="Book Antiqua" w:cs="Times New Roman"/>
          <w:color w:val="000000"/>
          <w:sz w:val="24"/>
          <w:szCs w:val="24"/>
          <w:lang w:val="es-PR"/>
        </w:rPr>
        <w:t xml:space="preserve"> cumpla con los requisitos, limitaciones y prohibiciones dispuestos por ley.</w:t>
      </w:r>
      <w:r w:rsidR="00E33BE0" w:rsidRPr="00425B3C">
        <w:rPr>
          <w:rFonts w:ascii="Book Antiqua" w:hAnsi="Book Antiqua" w:cs="Times New Roman"/>
          <w:color w:val="000000"/>
          <w:sz w:val="24"/>
          <w:szCs w:val="24"/>
          <w:lang w:val="es-PR"/>
        </w:rPr>
        <w:t xml:space="preserve"> </w:t>
      </w:r>
    </w:p>
    <w:p w14:paraId="31AB0979" w14:textId="327DEB50" w:rsidR="00B947FC" w:rsidRPr="00425B3C" w:rsidRDefault="002A1232" w:rsidP="00E74E9D">
      <w:pPr>
        <w:pStyle w:val="ListParagraph"/>
        <w:numPr>
          <w:ilvl w:val="0"/>
          <w:numId w:val="13"/>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Esta </w:t>
      </w:r>
      <w:r w:rsidR="00F96F9D" w:rsidRPr="00425B3C">
        <w:rPr>
          <w:rFonts w:ascii="Book Antiqua" w:hAnsi="Book Antiqua" w:cs="Times New Roman"/>
          <w:color w:val="000000"/>
          <w:sz w:val="24"/>
          <w:szCs w:val="24"/>
          <w:lang w:val="es-PR"/>
        </w:rPr>
        <w:t>L</w:t>
      </w:r>
      <w:r w:rsidRPr="00425B3C">
        <w:rPr>
          <w:rFonts w:ascii="Book Antiqua" w:hAnsi="Book Antiqua" w:cs="Times New Roman"/>
          <w:color w:val="000000"/>
          <w:sz w:val="24"/>
          <w:szCs w:val="24"/>
          <w:lang w:val="es-PR"/>
        </w:rPr>
        <w:t xml:space="preserve">ey autoriza el establecimiento de una relación profesional </w:t>
      </w:r>
      <w:r w:rsidR="00A955D8" w:rsidRPr="00425B3C">
        <w:rPr>
          <w:rFonts w:ascii="Book Antiqua" w:hAnsi="Book Antiqua" w:cs="Times New Roman"/>
          <w:color w:val="000000"/>
          <w:sz w:val="24"/>
          <w:szCs w:val="24"/>
          <w:lang w:val="es-PR"/>
        </w:rPr>
        <w:t>entre el pro</w:t>
      </w:r>
      <w:r w:rsidR="00996CC9" w:rsidRPr="00425B3C">
        <w:rPr>
          <w:rFonts w:ascii="Book Antiqua" w:hAnsi="Book Antiqua" w:cs="Times New Roman"/>
          <w:color w:val="000000"/>
          <w:sz w:val="24"/>
          <w:szCs w:val="24"/>
          <w:lang w:val="es-PR"/>
        </w:rPr>
        <w:t>veedor</w:t>
      </w:r>
      <w:r w:rsidR="00A955D8" w:rsidRPr="00425B3C">
        <w:rPr>
          <w:rFonts w:ascii="Book Antiqua" w:hAnsi="Book Antiqua" w:cs="Times New Roman"/>
          <w:color w:val="000000"/>
          <w:sz w:val="24"/>
          <w:szCs w:val="24"/>
          <w:lang w:val="es-PR"/>
        </w:rPr>
        <w:t xml:space="preserve"> de</w:t>
      </w:r>
      <w:r w:rsidRPr="00425B3C">
        <w:rPr>
          <w:rFonts w:ascii="Book Antiqua" w:hAnsi="Book Antiqua" w:cs="Times New Roman"/>
          <w:color w:val="000000"/>
          <w:sz w:val="24"/>
          <w:szCs w:val="24"/>
          <w:lang w:val="es-PR"/>
        </w:rPr>
        <w:t xml:space="preserve"> </w:t>
      </w:r>
      <w:r w:rsidR="00996CC9" w:rsidRPr="00425B3C">
        <w:rPr>
          <w:rFonts w:ascii="Book Antiqua" w:hAnsi="Book Antiqua" w:cs="Times New Roman"/>
          <w:color w:val="000000"/>
          <w:sz w:val="24"/>
          <w:szCs w:val="24"/>
          <w:lang w:val="es-PR"/>
        </w:rPr>
        <w:t>servicios de</w:t>
      </w:r>
      <w:r w:rsidRPr="00425B3C">
        <w:rPr>
          <w:rFonts w:ascii="Book Antiqua" w:hAnsi="Book Antiqua" w:cs="Times New Roman"/>
          <w:color w:val="000000"/>
          <w:sz w:val="24"/>
          <w:szCs w:val="24"/>
          <w:lang w:val="es-PR"/>
        </w:rPr>
        <w:t xml:space="preserve"> salud </w:t>
      </w:r>
      <w:r w:rsidR="00A955D8" w:rsidRPr="00425B3C">
        <w:rPr>
          <w:rFonts w:ascii="Book Antiqua" w:hAnsi="Book Antiqua" w:cs="Times New Roman"/>
          <w:color w:val="000000"/>
          <w:sz w:val="24"/>
          <w:szCs w:val="24"/>
          <w:lang w:val="es-PR"/>
        </w:rPr>
        <w:t>y el</w:t>
      </w:r>
      <w:r w:rsidRPr="00425B3C">
        <w:rPr>
          <w:rFonts w:ascii="Book Antiqua" w:hAnsi="Book Antiqua" w:cs="Times New Roman"/>
          <w:color w:val="000000"/>
          <w:sz w:val="24"/>
          <w:szCs w:val="24"/>
          <w:lang w:val="es-PR"/>
        </w:rPr>
        <w:t xml:space="preserve"> </w:t>
      </w:r>
      <w:r w:rsidR="001121EB" w:rsidRPr="00425B3C">
        <w:rPr>
          <w:rFonts w:ascii="Book Antiqua" w:hAnsi="Book Antiqua" w:cs="Times New Roman"/>
          <w:sz w:val="24"/>
          <w:szCs w:val="24"/>
          <w:lang w:val="es-PR"/>
        </w:rPr>
        <w:t>paciente, cliente o participante</w:t>
      </w:r>
      <w:r w:rsidRPr="00425B3C">
        <w:rPr>
          <w:rFonts w:ascii="Book Antiqua" w:hAnsi="Book Antiqua" w:cs="Times New Roman"/>
          <w:color w:val="000000"/>
          <w:sz w:val="24"/>
          <w:szCs w:val="24"/>
          <w:lang w:val="es-PR"/>
        </w:rPr>
        <w:t xml:space="preserve"> mediante el uso de telesalud mental </w:t>
      </w:r>
      <w:r w:rsidR="00996CC9" w:rsidRPr="00425B3C">
        <w:rPr>
          <w:rFonts w:ascii="Book Antiqua" w:hAnsi="Book Antiqua" w:cs="Times New Roman"/>
          <w:color w:val="000000"/>
          <w:sz w:val="24"/>
          <w:szCs w:val="24"/>
          <w:lang w:val="es-PR"/>
        </w:rPr>
        <w:t xml:space="preserve">conforme </w:t>
      </w:r>
      <w:r w:rsidR="00B60CD6" w:rsidRPr="00425B3C">
        <w:rPr>
          <w:rFonts w:ascii="Book Antiqua" w:hAnsi="Book Antiqua" w:cs="Times New Roman"/>
          <w:color w:val="000000"/>
          <w:sz w:val="24"/>
          <w:szCs w:val="24"/>
          <w:lang w:val="es-PR"/>
        </w:rPr>
        <w:t>con</w:t>
      </w:r>
      <w:r w:rsidR="00996CC9" w:rsidRPr="00425B3C">
        <w:rPr>
          <w:rFonts w:ascii="Book Antiqua" w:hAnsi="Book Antiqua" w:cs="Times New Roman"/>
          <w:color w:val="000000"/>
          <w:sz w:val="24"/>
          <w:szCs w:val="24"/>
          <w:lang w:val="es-PR"/>
        </w:rPr>
        <w:t xml:space="preserve"> las normas profesionales</w:t>
      </w:r>
      <w:r w:rsidR="005224CB" w:rsidRPr="00425B3C">
        <w:rPr>
          <w:rFonts w:ascii="Book Antiqua" w:hAnsi="Book Antiqua" w:cs="Times New Roman"/>
          <w:color w:val="000000"/>
          <w:sz w:val="24"/>
          <w:szCs w:val="24"/>
          <w:lang w:val="es-PR"/>
        </w:rPr>
        <w:t xml:space="preserve"> siempre y cuando </w:t>
      </w:r>
      <w:r w:rsidR="006E0170" w:rsidRPr="00425B3C">
        <w:rPr>
          <w:rFonts w:ascii="Book Antiqua" w:hAnsi="Book Antiqua" w:cs="Times New Roman"/>
          <w:color w:val="000000"/>
          <w:sz w:val="24"/>
          <w:szCs w:val="24"/>
          <w:lang w:val="es-PR"/>
        </w:rPr>
        <w:t>el proveedor de servicios posea una licencia vigente y sin acciones disciplinarias de una junta examinadora u organismo rector</w:t>
      </w:r>
      <w:r w:rsidR="00BB507D" w:rsidRPr="00425B3C">
        <w:rPr>
          <w:rFonts w:ascii="Book Antiqua" w:hAnsi="Book Antiqua" w:cs="Times New Roman"/>
          <w:color w:val="000000"/>
          <w:sz w:val="24"/>
          <w:szCs w:val="24"/>
          <w:lang w:val="es-PR"/>
        </w:rPr>
        <w:t xml:space="preserve"> ampar</w:t>
      </w:r>
      <w:r w:rsidR="00996CC9" w:rsidRPr="00425B3C">
        <w:rPr>
          <w:rFonts w:ascii="Book Antiqua" w:hAnsi="Book Antiqua" w:cs="Times New Roman"/>
          <w:color w:val="000000"/>
          <w:sz w:val="24"/>
          <w:szCs w:val="24"/>
          <w:lang w:val="es-PR"/>
        </w:rPr>
        <w:t>ado por esta Ley</w:t>
      </w:r>
      <w:r w:rsidR="006E0170" w:rsidRPr="00425B3C">
        <w:rPr>
          <w:rFonts w:ascii="Book Antiqua" w:hAnsi="Book Antiqua" w:cs="Times New Roman"/>
          <w:color w:val="000000"/>
          <w:sz w:val="24"/>
          <w:szCs w:val="24"/>
          <w:lang w:val="es-PR"/>
        </w:rPr>
        <w:t xml:space="preserve"> en Puerto Rico</w:t>
      </w:r>
      <w:r w:rsidRPr="00425B3C">
        <w:rPr>
          <w:rFonts w:ascii="Book Antiqua" w:hAnsi="Book Antiqua" w:cs="Times New Roman"/>
          <w:color w:val="000000"/>
          <w:sz w:val="24"/>
          <w:szCs w:val="24"/>
          <w:lang w:val="es-PR"/>
        </w:rPr>
        <w:t xml:space="preserve">. </w:t>
      </w:r>
      <w:r w:rsidR="006E2066" w:rsidRPr="00425B3C">
        <w:rPr>
          <w:rFonts w:ascii="Book Antiqua" w:hAnsi="Book Antiqua" w:cs="Times New Roman"/>
          <w:color w:val="000000"/>
          <w:sz w:val="24"/>
          <w:szCs w:val="24"/>
          <w:lang w:val="es-PR"/>
        </w:rPr>
        <w:t xml:space="preserve"> La coordinación de consultas presenciales en combinación con las </w:t>
      </w:r>
      <w:r w:rsidR="00F47D51" w:rsidRPr="00425B3C">
        <w:rPr>
          <w:rFonts w:ascii="Book Antiqua" w:hAnsi="Book Antiqua" w:cs="Times New Roman"/>
          <w:color w:val="000000"/>
          <w:sz w:val="24"/>
          <w:szCs w:val="24"/>
          <w:lang w:val="es-PR"/>
        </w:rPr>
        <w:t>sesiones de telesalud mental responderá a las necesidades de tratamiento del paciente</w:t>
      </w:r>
      <w:r w:rsidR="001121EB" w:rsidRPr="00425B3C">
        <w:rPr>
          <w:rFonts w:ascii="Book Antiqua" w:hAnsi="Book Antiqua" w:cs="Times New Roman"/>
          <w:color w:val="000000"/>
          <w:sz w:val="24"/>
          <w:szCs w:val="24"/>
          <w:lang w:val="es-PR"/>
        </w:rPr>
        <w:t xml:space="preserve"> o participante</w:t>
      </w:r>
      <w:r w:rsidR="00F47D51" w:rsidRPr="00425B3C">
        <w:rPr>
          <w:rFonts w:ascii="Book Antiqua" w:hAnsi="Book Antiqua" w:cs="Times New Roman"/>
          <w:color w:val="000000"/>
          <w:sz w:val="24"/>
          <w:szCs w:val="24"/>
          <w:lang w:val="es-PR"/>
        </w:rPr>
        <w:t xml:space="preserve"> y el </w:t>
      </w:r>
      <w:r w:rsidR="00A27E76" w:rsidRPr="00425B3C">
        <w:rPr>
          <w:rFonts w:ascii="Book Antiqua" w:hAnsi="Book Antiqua" w:cs="Times New Roman"/>
          <w:color w:val="000000"/>
          <w:sz w:val="24"/>
          <w:szCs w:val="24"/>
          <w:lang w:val="es-PR"/>
        </w:rPr>
        <w:t>óptimo</w:t>
      </w:r>
      <w:r w:rsidR="00F47D51" w:rsidRPr="00425B3C">
        <w:rPr>
          <w:rFonts w:ascii="Book Antiqua" w:hAnsi="Book Antiqua" w:cs="Times New Roman"/>
          <w:color w:val="000000"/>
          <w:sz w:val="24"/>
          <w:szCs w:val="24"/>
          <w:lang w:val="es-PR"/>
        </w:rPr>
        <w:t xml:space="preserve"> estándar de ejercicio profesional.</w:t>
      </w:r>
      <w:r w:rsidR="006E2066" w:rsidRPr="00425B3C">
        <w:rPr>
          <w:rFonts w:ascii="Book Antiqua" w:hAnsi="Book Antiqua" w:cs="Times New Roman"/>
          <w:color w:val="000000"/>
          <w:sz w:val="24"/>
          <w:szCs w:val="24"/>
          <w:lang w:val="es-PR"/>
        </w:rPr>
        <w:t xml:space="preserve"> </w:t>
      </w:r>
    </w:p>
    <w:p w14:paraId="06039142" w14:textId="6E3D51B6" w:rsidR="00F7368C" w:rsidRPr="00425B3C" w:rsidRDefault="00F7368C" w:rsidP="00E74E9D">
      <w:pPr>
        <w:pStyle w:val="ListParagraph"/>
        <w:numPr>
          <w:ilvl w:val="0"/>
          <w:numId w:val="13"/>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Estudiantes estarán autorizados a ofrecer </w:t>
      </w:r>
      <w:bookmarkStart w:id="58" w:name="_Hlk141292911"/>
      <w:r w:rsidRPr="00425B3C">
        <w:rPr>
          <w:rFonts w:ascii="Book Antiqua" w:hAnsi="Book Antiqua" w:cs="Times New Roman"/>
          <w:color w:val="000000"/>
          <w:sz w:val="24"/>
          <w:szCs w:val="24"/>
          <w:lang w:val="es-PR"/>
        </w:rPr>
        <w:t xml:space="preserve">servicios de telesalud mental </w:t>
      </w:r>
      <w:bookmarkEnd w:id="58"/>
      <w:r w:rsidRPr="00425B3C">
        <w:rPr>
          <w:rFonts w:ascii="Book Antiqua" w:hAnsi="Book Antiqua" w:cs="Times New Roman"/>
          <w:color w:val="000000"/>
          <w:sz w:val="24"/>
          <w:szCs w:val="24"/>
          <w:lang w:val="es-PR"/>
        </w:rPr>
        <w:t xml:space="preserve">a un </w:t>
      </w:r>
      <w:r w:rsidR="001121EB" w:rsidRPr="00425B3C">
        <w:rPr>
          <w:rFonts w:ascii="Book Antiqua" w:hAnsi="Book Antiqua" w:cs="Times New Roman"/>
          <w:sz w:val="24"/>
          <w:szCs w:val="24"/>
          <w:lang w:val="es-PR"/>
        </w:rPr>
        <w:t xml:space="preserve">paciente, cliente o participante </w:t>
      </w:r>
      <w:r w:rsidRPr="00425B3C">
        <w:rPr>
          <w:rFonts w:ascii="Book Antiqua" w:hAnsi="Book Antiqua" w:cs="Times New Roman"/>
          <w:color w:val="000000"/>
          <w:sz w:val="24"/>
          <w:szCs w:val="24"/>
          <w:lang w:val="es-PR"/>
        </w:rPr>
        <w:t>localizado en Puerto Rico siempre y cuando:</w:t>
      </w:r>
    </w:p>
    <w:p w14:paraId="51E84EA4" w14:textId="77777777" w:rsidR="00F7368C" w:rsidRPr="00425B3C" w:rsidRDefault="00F7368C" w:rsidP="00E74E9D">
      <w:pPr>
        <w:pStyle w:val="ListParagraph"/>
        <w:numPr>
          <w:ilvl w:val="1"/>
          <w:numId w:val="32"/>
        </w:numPr>
        <w:spacing w:after="0" w:line="480" w:lineRule="auto"/>
        <w:ind w:left="16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estén matriculados en programas de adiestramiento en las profesiones amparadas por esta Ley; </w:t>
      </w:r>
    </w:p>
    <w:p w14:paraId="581DD639" w14:textId="77777777" w:rsidR="00F7368C" w:rsidRPr="00425B3C" w:rsidRDefault="00F7368C" w:rsidP="00E74E9D">
      <w:pPr>
        <w:pStyle w:val="ListParagraph"/>
        <w:numPr>
          <w:ilvl w:val="1"/>
          <w:numId w:val="32"/>
        </w:numPr>
        <w:spacing w:after="0" w:line="480" w:lineRule="auto"/>
        <w:ind w:left="16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la institución universitaria donde estudia está autorizada para operar en Puerto Rico o acreditada por una entidad reconocida por el Departamento de Educación de los Estados Unidos;</w:t>
      </w:r>
    </w:p>
    <w:p w14:paraId="0BB03116" w14:textId="77777777" w:rsidR="00F7368C" w:rsidRPr="00425B3C" w:rsidRDefault="00F7368C" w:rsidP="00E74E9D">
      <w:pPr>
        <w:pStyle w:val="ListParagraph"/>
        <w:numPr>
          <w:ilvl w:val="1"/>
          <w:numId w:val="32"/>
        </w:numPr>
        <w:spacing w:after="0" w:line="480" w:lineRule="auto"/>
        <w:ind w:left="16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estén cumpliendo requisitos de práctica, internado o residencia para la obtención de grados de maestría, doctorado o certificado postdoctoral y están exentos de poseer una licencia para ejercer de manera independiente en Puerto Rico;  </w:t>
      </w:r>
    </w:p>
    <w:p w14:paraId="0157CD72" w14:textId="77777777" w:rsidR="00F7368C" w:rsidRPr="00425B3C" w:rsidRDefault="00F7368C" w:rsidP="00E74E9D">
      <w:pPr>
        <w:pStyle w:val="ListParagraph"/>
        <w:numPr>
          <w:ilvl w:val="1"/>
          <w:numId w:val="32"/>
        </w:numPr>
        <w:spacing w:after="0" w:line="480" w:lineRule="auto"/>
        <w:ind w:left="16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lastRenderedPageBreak/>
        <w:t xml:space="preserve">ofrezcan los servicios bajo la supervisión de los miembros de facultad autorizados por ley para ejercer su profesión en Puerto Rico.  </w:t>
      </w:r>
    </w:p>
    <w:p w14:paraId="20714796" w14:textId="77532611" w:rsidR="00F7368C" w:rsidRPr="00425B3C" w:rsidRDefault="00F7368C" w:rsidP="00E74E9D">
      <w:pPr>
        <w:spacing w:after="0" w:line="480" w:lineRule="auto"/>
        <w:ind w:left="1080" w:firstLine="54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En circunstancias en que el </w:t>
      </w:r>
      <w:r w:rsidR="001121EB" w:rsidRPr="00425B3C">
        <w:rPr>
          <w:rFonts w:ascii="Book Antiqua" w:hAnsi="Book Antiqua" w:cs="Times New Roman"/>
          <w:sz w:val="24"/>
          <w:szCs w:val="24"/>
          <w:lang w:val="es-PR"/>
        </w:rPr>
        <w:t xml:space="preserve">paciente, cliente o participante </w:t>
      </w:r>
      <w:r w:rsidRPr="00425B3C">
        <w:rPr>
          <w:rFonts w:ascii="Book Antiqua" w:hAnsi="Book Antiqua" w:cs="Times New Roman"/>
          <w:color w:val="000000"/>
          <w:sz w:val="24"/>
          <w:szCs w:val="24"/>
          <w:lang w:val="es-PR"/>
        </w:rPr>
        <w:t>atendido por el estudiante bajo supervisión esté fuera del país o emigre, el supervisor asumirá los servicios de transición y terminación correspondientes.</w:t>
      </w:r>
    </w:p>
    <w:p w14:paraId="099733FD" w14:textId="6A5E47AC" w:rsidR="00B947FC" w:rsidRPr="00425B3C" w:rsidRDefault="00A955D8" w:rsidP="00E74E9D">
      <w:pPr>
        <w:spacing w:after="0" w:line="480" w:lineRule="auto"/>
        <w:ind w:firstLine="720"/>
        <w:jc w:val="both"/>
        <w:rPr>
          <w:rFonts w:ascii="Book Antiqua" w:hAnsi="Book Antiqua" w:cs="Times New Roman"/>
          <w:b/>
          <w:color w:val="000000"/>
          <w:sz w:val="24"/>
          <w:szCs w:val="24"/>
          <w:lang w:val="es-PR"/>
        </w:rPr>
      </w:pPr>
      <w:bookmarkStart w:id="59" w:name="_Toc115683621"/>
      <w:r w:rsidRPr="00425B3C">
        <w:rPr>
          <w:rFonts w:ascii="Book Antiqua" w:hAnsi="Book Antiqua" w:cs="Times New Roman"/>
          <w:b/>
          <w:color w:val="000000"/>
          <w:sz w:val="24"/>
          <w:szCs w:val="24"/>
          <w:lang w:val="es-PR"/>
        </w:rPr>
        <w:t>Artículo</w:t>
      </w:r>
      <w:r w:rsidR="00B947FC" w:rsidRPr="00425B3C">
        <w:rPr>
          <w:rFonts w:ascii="Book Antiqua" w:hAnsi="Book Antiqua" w:cs="Times New Roman"/>
          <w:b/>
          <w:color w:val="000000"/>
          <w:sz w:val="24"/>
          <w:szCs w:val="24"/>
          <w:lang w:val="es-PR"/>
        </w:rPr>
        <w:t xml:space="preserve"> </w:t>
      </w:r>
      <w:r w:rsidR="00C074BE" w:rsidRPr="00425B3C">
        <w:rPr>
          <w:rFonts w:ascii="Book Antiqua" w:hAnsi="Book Antiqua" w:cs="Times New Roman"/>
          <w:b/>
          <w:color w:val="000000"/>
          <w:sz w:val="24"/>
          <w:szCs w:val="24"/>
          <w:lang w:val="es-PR"/>
        </w:rPr>
        <w:t>8</w:t>
      </w:r>
      <w:r w:rsidR="00B947FC" w:rsidRPr="00425B3C">
        <w:rPr>
          <w:rFonts w:ascii="Book Antiqua" w:hAnsi="Book Antiqua" w:cs="Times New Roman"/>
          <w:b/>
          <w:color w:val="000000"/>
          <w:sz w:val="24"/>
          <w:szCs w:val="24"/>
          <w:lang w:val="es-PR"/>
        </w:rPr>
        <w:t xml:space="preserve">. </w:t>
      </w:r>
      <w:r w:rsidR="00C074BE" w:rsidRPr="00425B3C">
        <w:rPr>
          <w:rFonts w:ascii="Book Antiqua" w:hAnsi="Book Antiqua" w:cs="Times New Roman"/>
          <w:b/>
          <w:color w:val="000000"/>
          <w:sz w:val="24"/>
          <w:szCs w:val="24"/>
          <w:lang w:val="es-PR"/>
        </w:rPr>
        <w:t xml:space="preserve"> </w:t>
      </w:r>
      <w:r w:rsidR="0065532E" w:rsidRPr="00425B3C">
        <w:rPr>
          <w:rFonts w:ascii="Book Antiqua" w:hAnsi="Book Antiqua" w:cs="Times New Roman"/>
          <w:b/>
          <w:bCs/>
          <w:color w:val="000000"/>
          <w:sz w:val="24"/>
          <w:szCs w:val="24"/>
          <w:lang w:val="es-PR"/>
        </w:rPr>
        <w:t>Normas o estándares de ejercicio profesional</w:t>
      </w:r>
      <w:bookmarkEnd w:id="59"/>
      <w:r w:rsidR="0065532E" w:rsidRPr="00425B3C">
        <w:rPr>
          <w:rFonts w:ascii="Book Antiqua" w:hAnsi="Book Antiqua" w:cs="Times New Roman"/>
          <w:b/>
          <w:bCs/>
          <w:color w:val="000000"/>
          <w:sz w:val="24"/>
          <w:szCs w:val="24"/>
          <w:lang w:val="es-PR"/>
        </w:rPr>
        <w:t>.</w:t>
      </w:r>
    </w:p>
    <w:p w14:paraId="5A4ECE28" w14:textId="41BFED23" w:rsidR="001F7830" w:rsidRPr="00425B3C" w:rsidRDefault="001F7830" w:rsidP="00E74E9D">
      <w:pPr>
        <w:pStyle w:val="ListParagraph"/>
        <w:numPr>
          <w:ilvl w:val="0"/>
          <w:numId w:val="3"/>
        </w:numPr>
        <w:spacing w:after="0" w:line="480" w:lineRule="auto"/>
        <w:ind w:left="1080"/>
        <w:jc w:val="both"/>
        <w:rPr>
          <w:rFonts w:ascii="Book Antiqua" w:hAnsi="Book Antiqua" w:cs="Times New Roman"/>
          <w:color w:val="000000"/>
          <w:sz w:val="24"/>
          <w:szCs w:val="24"/>
          <w:lang w:val="es-PR"/>
        </w:rPr>
      </w:pPr>
      <w:bookmarkStart w:id="60" w:name="_Hlk140845930"/>
      <w:r w:rsidRPr="00425B3C">
        <w:rPr>
          <w:rFonts w:ascii="Book Antiqua" w:hAnsi="Book Antiqua" w:cs="Times New Roman"/>
          <w:color w:val="000000"/>
          <w:sz w:val="24"/>
          <w:szCs w:val="24"/>
          <w:lang w:val="es-PR"/>
        </w:rPr>
        <w:t>Todo pro</w:t>
      </w:r>
      <w:r w:rsidR="00871392" w:rsidRPr="00425B3C">
        <w:rPr>
          <w:rFonts w:ascii="Book Antiqua" w:hAnsi="Book Antiqua" w:cs="Times New Roman"/>
          <w:color w:val="000000"/>
          <w:sz w:val="24"/>
          <w:szCs w:val="24"/>
          <w:lang w:val="es-PR"/>
        </w:rPr>
        <w:t>veedor</w:t>
      </w:r>
      <w:r w:rsidRPr="00425B3C">
        <w:rPr>
          <w:rFonts w:ascii="Book Antiqua" w:hAnsi="Book Antiqua" w:cs="Times New Roman"/>
          <w:color w:val="000000"/>
          <w:sz w:val="24"/>
          <w:szCs w:val="24"/>
          <w:lang w:val="es-PR"/>
        </w:rPr>
        <w:t xml:space="preserve"> de</w:t>
      </w:r>
      <w:r w:rsidR="00871392" w:rsidRPr="00425B3C">
        <w:rPr>
          <w:rFonts w:ascii="Book Antiqua" w:hAnsi="Book Antiqua" w:cs="Times New Roman"/>
          <w:color w:val="000000"/>
          <w:sz w:val="24"/>
          <w:szCs w:val="24"/>
          <w:lang w:val="es-PR"/>
        </w:rPr>
        <w:t xml:space="preserve"> servicios de</w:t>
      </w:r>
      <w:r w:rsidRPr="00425B3C">
        <w:rPr>
          <w:rFonts w:ascii="Book Antiqua" w:hAnsi="Book Antiqua" w:cs="Times New Roman"/>
          <w:color w:val="000000"/>
          <w:sz w:val="24"/>
          <w:szCs w:val="24"/>
          <w:lang w:val="es-PR"/>
        </w:rPr>
        <w:t xml:space="preserve"> salud que ofrezca servicios mediante telesalud </w:t>
      </w:r>
      <w:proofErr w:type="gramStart"/>
      <w:r w:rsidR="00045698" w:rsidRPr="00425B3C">
        <w:rPr>
          <w:rFonts w:ascii="Book Antiqua" w:hAnsi="Book Antiqua" w:cs="Times New Roman"/>
          <w:color w:val="000000"/>
          <w:sz w:val="24"/>
          <w:szCs w:val="24"/>
          <w:lang w:val="es-PR"/>
        </w:rPr>
        <w:t>mental</w:t>
      </w:r>
      <w:r w:rsidR="00045698">
        <w:rPr>
          <w:rFonts w:ascii="Book Antiqua" w:hAnsi="Book Antiqua" w:cs="Times New Roman"/>
          <w:color w:val="000000"/>
          <w:sz w:val="24"/>
          <w:szCs w:val="24"/>
          <w:lang w:val="es-PR"/>
        </w:rPr>
        <w:t>,</w:t>
      </w:r>
      <w:proofErr w:type="gramEnd"/>
      <w:r w:rsidRPr="00425B3C">
        <w:rPr>
          <w:rFonts w:ascii="Book Antiqua" w:hAnsi="Book Antiqua" w:cs="Times New Roman"/>
          <w:color w:val="000000"/>
          <w:sz w:val="24"/>
          <w:szCs w:val="24"/>
          <w:lang w:val="es-PR"/>
        </w:rPr>
        <w:t xml:space="preserve"> </w:t>
      </w:r>
      <w:r w:rsidR="00AA7C95" w:rsidRPr="00425B3C">
        <w:rPr>
          <w:rFonts w:ascii="Book Antiqua" w:hAnsi="Book Antiqua" w:cs="Times New Roman"/>
          <w:color w:val="000000"/>
          <w:sz w:val="24"/>
          <w:szCs w:val="24"/>
          <w:lang w:val="es-PR"/>
        </w:rPr>
        <w:t xml:space="preserve">sea o no residente </w:t>
      </w:r>
      <w:bookmarkStart w:id="61" w:name="_Hlk140568795"/>
      <w:r w:rsidR="00AA7C95" w:rsidRPr="00425B3C">
        <w:rPr>
          <w:rFonts w:ascii="Book Antiqua" w:hAnsi="Book Antiqua" w:cs="Times New Roman"/>
          <w:color w:val="000000"/>
          <w:sz w:val="24"/>
          <w:szCs w:val="24"/>
          <w:lang w:val="es-PR"/>
        </w:rPr>
        <w:t xml:space="preserve">en </w:t>
      </w:r>
      <w:r w:rsidR="00562D82" w:rsidRPr="00425B3C">
        <w:rPr>
          <w:rFonts w:ascii="Book Antiqua" w:hAnsi="Book Antiqua" w:cs="Times New Roman"/>
          <w:color w:val="000000"/>
          <w:sz w:val="24"/>
          <w:szCs w:val="24"/>
          <w:lang w:val="es-PR"/>
        </w:rPr>
        <w:t xml:space="preserve">la jurisdicción </w:t>
      </w:r>
      <w:r w:rsidR="00AA7C95" w:rsidRPr="00425B3C">
        <w:rPr>
          <w:rFonts w:ascii="Book Antiqua" w:hAnsi="Book Antiqua" w:cs="Times New Roman"/>
          <w:color w:val="000000"/>
          <w:sz w:val="24"/>
          <w:szCs w:val="24"/>
          <w:lang w:val="es-PR"/>
        </w:rPr>
        <w:t>de Puerto Rico</w:t>
      </w:r>
      <w:bookmarkEnd w:id="60"/>
      <w:bookmarkEnd w:id="61"/>
      <w:r w:rsidR="00AA7C95" w:rsidRPr="00425B3C">
        <w:rPr>
          <w:rFonts w:ascii="Book Antiqua" w:hAnsi="Book Antiqua" w:cs="Times New Roman"/>
          <w:color w:val="000000"/>
          <w:sz w:val="24"/>
          <w:szCs w:val="24"/>
          <w:lang w:val="es-PR"/>
        </w:rPr>
        <w:t>, estará</w:t>
      </w:r>
      <w:r w:rsidRPr="00425B3C">
        <w:rPr>
          <w:rFonts w:ascii="Book Antiqua" w:hAnsi="Book Antiqua" w:cs="Times New Roman"/>
          <w:color w:val="000000"/>
          <w:sz w:val="24"/>
          <w:szCs w:val="24"/>
          <w:lang w:val="es-PR"/>
        </w:rPr>
        <w:t xml:space="preserve"> sujeto y responderá a la misma norma de cuidado, competencia y conducta profesional aplicable al ofrecimiento de servicios</w:t>
      </w:r>
      <w:r w:rsidR="0043690C" w:rsidRPr="00425B3C">
        <w:rPr>
          <w:rFonts w:ascii="Book Antiqua" w:hAnsi="Book Antiqua" w:cs="Times New Roman"/>
          <w:color w:val="000000"/>
          <w:sz w:val="24"/>
          <w:szCs w:val="24"/>
          <w:lang w:val="es-PR"/>
        </w:rPr>
        <w:t xml:space="preserve"> de salud mental</w:t>
      </w:r>
      <w:r w:rsidRPr="00425B3C">
        <w:rPr>
          <w:rFonts w:ascii="Book Antiqua" w:hAnsi="Book Antiqua" w:cs="Times New Roman"/>
          <w:color w:val="000000"/>
          <w:sz w:val="24"/>
          <w:szCs w:val="24"/>
          <w:lang w:val="es-PR"/>
        </w:rPr>
        <w:t xml:space="preserve"> de forma presencial</w:t>
      </w:r>
      <w:r w:rsidR="006D0FC8" w:rsidRPr="00425B3C">
        <w:rPr>
          <w:rFonts w:ascii="Book Antiqua" w:hAnsi="Book Antiqua" w:cs="Times New Roman"/>
          <w:color w:val="000000"/>
          <w:sz w:val="24"/>
          <w:szCs w:val="24"/>
          <w:lang w:val="es-PR"/>
        </w:rPr>
        <w:t xml:space="preserve"> en Puerto Rico</w:t>
      </w:r>
      <w:r w:rsidRPr="00425B3C">
        <w:rPr>
          <w:rFonts w:ascii="Book Antiqua" w:hAnsi="Book Antiqua" w:cs="Times New Roman"/>
          <w:color w:val="000000"/>
          <w:sz w:val="24"/>
          <w:szCs w:val="24"/>
          <w:lang w:val="es-PR"/>
        </w:rPr>
        <w:t>.</w:t>
      </w:r>
      <w:r w:rsidR="00562D82" w:rsidRPr="00425B3C">
        <w:rPr>
          <w:rFonts w:ascii="Book Antiqua" w:hAnsi="Book Antiqua" w:cs="Times New Roman"/>
          <w:color w:val="000000"/>
          <w:sz w:val="24"/>
          <w:szCs w:val="24"/>
          <w:lang w:val="es-PR"/>
        </w:rPr>
        <w:t xml:space="preserve"> </w:t>
      </w:r>
      <w:r w:rsidR="006D0FC8" w:rsidRPr="00425B3C">
        <w:rPr>
          <w:rFonts w:ascii="Book Antiqua" w:hAnsi="Book Antiqua" w:cs="Times New Roman"/>
          <w:color w:val="000000"/>
          <w:sz w:val="24"/>
          <w:szCs w:val="24"/>
          <w:lang w:val="es-PR"/>
        </w:rPr>
        <w:t>Dichos</w:t>
      </w:r>
      <w:r w:rsidRPr="00425B3C">
        <w:rPr>
          <w:rFonts w:ascii="Book Antiqua" w:hAnsi="Book Antiqua" w:cs="Times New Roman"/>
          <w:color w:val="000000"/>
          <w:sz w:val="24"/>
          <w:szCs w:val="24"/>
          <w:lang w:val="es-PR"/>
        </w:rPr>
        <w:t xml:space="preserve"> </w:t>
      </w:r>
      <w:r w:rsidR="0001699E" w:rsidRPr="00425B3C">
        <w:rPr>
          <w:rFonts w:ascii="Book Antiqua" w:hAnsi="Book Antiqua" w:cs="Times New Roman"/>
          <w:color w:val="000000"/>
          <w:sz w:val="24"/>
          <w:szCs w:val="24"/>
          <w:lang w:val="es-PR"/>
        </w:rPr>
        <w:t>proveedor</w:t>
      </w:r>
      <w:r w:rsidR="006D0FC8" w:rsidRPr="00425B3C">
        <w:rPr>
          <w:rFonts w:ascii="Book Antiqua" w:hAnsi="Book Antiqua" w:cs="Times New Roman"/>
          <w:color w:val="000000"/>
          <w:sz w:val="24"/>
          <w:szCs w:val="24"/>
          <w:lang w:val="es-PR"/>
        </w:rPr>
        <w:t>es</w:t>
      </w:r>
      <w:r w:rsidR="00F61F3A" w:rsidRPr="00425B3C">
        <w:rPr>
          <w:rFonts w:ascii="Book Antiqua" w:hAnsi="Book Antiqua" w:cs="Times New Roman"/>
          <w:color w:val="000000"/>
          <w:sz w:val="24"/>
          <w:szCs w:val="24"/>
          <w:lang w:val="es-PR"/>
        </w:rPr>
        <w:t xml:space="preserve"> deberán</w:t>
      </w:r>
      <w:r w:rsidR="00DE5B5C" w:rsidRPr="00425B3C">
        <w:rPr>
          <w:rFonts w:ascii="Book Antiqua" w:hAnsi="Book Antiqua" w:cs="Times New Roman"/>
          <w:color w:val="000000"/>
          <w:sz w:val="24"/>
          <w:szCs w:val="24"/>
          <w:lang w:val="es-PR"/>
        </w:rPr>
        <w:t>, (1)</w:t>
      </w:r>
      <w:r w:rsidRPr="00425B3C">
        <w:rPr>
          <w:rFonts w:ascii="Book Antiqua" w:hAnsi="Book Antiqua" w:cs="Times New Roman"/>
          <w:color w:val="000000"/>
          <w:sz w:val="24"/>
          <w:szCs w:val="24"/>
          <w:lang w:val="es-PR"/>
        </w:rPr>
        <w:t xml:space="preserve"> </w:t>
      </w:r>
      <w:r w:rsidR="0043690C" w:rsidRPr="00425B3C">
        <w:rPr>
          <w:rFonts w:ascii="Book Antiqua" w:hAnsi="Book Antiqua" w:cs="Times New Roman"/>
          <w:color w:val="000000"/>
          <w:sz w:val="24"/>
          <w:szCs w:val="24"/>
          <w:lang w:val="es-PR"/>
        </w:rPr>
        <w:t>cumplir a cabalidad con las normas éticas, guías profesionales y parámetros legales relacionados a los servicios mediante telesalud mental</w:t>
      </w:r>
      <w:r w:rsidR="00DE5B5C" w:rsidRPr="00425B3C">
        <w:rPr>
          <w:rFonts w:ascii="Book Antiqua" w:hAnsi="Book Antiqua" w:cs="Times New Roman"/>
          <w:color w:val="000000"/>
          <w:sz w:val="24"/>
          <w:szCs w:val="24"/>
          <w:lang w:val="es-PR"/>
        </w:rPr>
        <w:t>; (2)</w:t>
      </w:r>
      <w:r w:rsidR="0043690C" w:rsidRPr="00425B3C">
        <w:rPr>
          <w:rFonts w:ascii="Book Antiqua" w:hAnsi="Book Antiqua" w:cs="Times New Roman"/>
          <w:color w:val="000000"/>
          <w:sz w:val="24"/>
          <w:szCs w:val="24"/>
          <w:lang w:val="es-PR"/>
        </w:rPr>
        <w:t xml:space="preserve"> </w:t>
      </w:r>
      <w:r w:rsidR="00DE5B5C" w:rsidRPr="00425B3C">
        <w:rPr>
          <w:rFonts w:ascii="Book Antiqua" w:hAnsi="Book Antiqua" w:cs="Times New Roman"/>
          <w:color w:val="000000"/>
          <w:sz w:val="24"/>
          <w:szCs w:val="24"/>
          <w:lang w:val="es-PR"/>
        </w:rPr>
        <w:t>t</w:t>
      </w:r>
      <w:r w:rsidR="0043690C" w:rsidRPr="00425B3C">
        <w:rPr>
          <w:rFonts w:ascii="Book Antiqua" w:hAnsi="Book Antiqua" w:cs="Times New Roman"/>
          <w:color w:val="000000"/>
          <w:sz w:val="24"/>
          <w:szCs w:val="24"/>
          <w:lang w:val="es-PR"/>
        </w:rPr>
        <w:t>o</w:t>
      </w:r>
      <w:r w:rsidRPr="00425B3C">
        <w:rPr>
          <w:rFonts w:ascii="Book Antiqua" w:hAnsi="Book Antiqua" w:cs="Times New Roman"/>
          <w:color w:val="000000"/>
          <w:sz w:val="24"/>
          <w:szCs w:val="24"/>
          <w:lang w:val="es-PR"/>
        </w:rPr>
        <w:t>mar</w:t>
      </w:r>
      <w:r w:rsidR="0001699E"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med</w:t>
      </w:r>
      <w:r w:rsidR="0001699E" w:rsidRPr="00425B3C">
        <w:rPr>
          <w:rFonts w:ascii="Book Antiqua" w:hAnsi="Book Antiqua" w:cs="Times New Roman"/>
          <w:color w:val="000000"/>
          <w:sz w:val="24"/>
          <w:szCs w:val="24"/>
          <w:lang w:val="es-PR"/>
        </w:rPr>
        <w:t>i</w:t>
      </w:r>
      <w:r w:rsidRPr="00425B3C">
        <w:rPr>
          <w:rFonts w:ascii="Book Antiqua" w:hAnsi="Book Antiqua" w:cs="Times New Roman"/>
          <w:color w:val="000000"/>
          <w:sz w:val="24"/>
          <w:szCs w:val="24"/>
          <w:lang w:val="es-PR"/>
        </w:rPr>
        <w:t>das razonables para mantener actualizado su conocimiento, competencia y destrezas en las tecno</w:t>
      </w:r>
      <w:r w:rsidR="0001699E" w:rsidRPr="00425B3C">
        <w:rPr>
          <w:rFonts w:ascii="Book Antiqua" w:hAnsi="Book Antiqua" w:cs="Times New Roman"/>
          <w:color w:val="000000"/>
          <w:sz w:val="24"/>
          <w:szCs w:val="24"/>
          <w:lang w:val="es-PR"/>
        </w:rPr>
        <w:t>l</w:t>
      </w:r>
      <w:r w:rsidRPr="00425B3C">
        <w:rPr>
          <w:rFonts w:ascii="Book Antiqua" w:hAnsi="Book Antiqua" w:cs="Times New Roman"/>
          <w:color w:val="000000"/>
          <w:sz w:val="24"/>
          <w:szCs w:val="24"/>
          <w:lang w:val="es-PR"/>
        </w:rPr>
        <w:t>og</w:t>
      </w:r>
      <w:r w:rsidR="0001699E" w:rsidRPr="00425B3C">
        <w:rPr>
          <w:rFonts w:ascii="Book Antiqua" w:hAnsi="Book Antiqua" w:cs="Times New Roman"/>
          <w:color w:val="000000"/>
          <w:sz w:val="24"/>
          <w:szCs w:val="24"/>
          <w:lang w:val="es-PR"/>
        </w:rPr>
        <w:t>í</w:t>
      </w:r>
      <w:r w:rsidRPr="00425B3C">
        <w:rPr>
          <w:rFonts w:ascii="Book Antiqua" w:hAnsi="Book Antiqua" w:cs="Times New Roman"/>
          <w:color w:val="000000"/>
          <w:sz w:val="24"/>
          <w:szCs w:val="24"/>
          <w:lang w:val="es-PR"/>
        </w:rPr>
        <w:t>as que utiliza</w:t>
      </w:r>
      <w:r w:rsidR="00DE5B5C" w:rsidRPr="00425B3C">
        <w:rPr>
          <w:rFonts w:ascii="Book Antiqua" w:hAnsi="Book Antiqua" w:cs="Times New Roman"/>
          <w:color w:val="000000"/>
          <w:sz w:val="24"/>
          <w:szCs w:val="24"/>
          <w:lang w:val="es-PR"/>
        </w:rPr>
        <w:t>n</w:t>
      </w:r>
      <w:r w:rsidRPr="00425B3C">
        <w:rPr>
          <w:rFonts w:ascii="Book Antiqua" w:hAnsi="Book Antiqua" w:cs="Times New Roman"/>
          <w:color w:val="000000"/>
          <w:sz w:val="24"/>
          <w:szCs w:val="24"/>
          <w:lang w:val="es-PR"/>
        </w:rPr>
        <w:t xml:space="preserve"> mediante desarrollo profesional</w:t>
      </w:r>
      <w:r w:rsidR="0001699E"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continu</w:t>
      </w:r>
      <w:r w:rsidR="0043690C" w:rsidRPr="00425B3C">
        <w:rPr>
          <w:rFonts w:ascii="Book Antiqua" w:hAnsi="Book Antiqua" w:cs="Times New Roman"/>
          <w:color w:val="000000"/>
          <w:sz w:val="24"/>
          <w:szCs w:val="24"/>
          <w:lang w:val="es-PR"/>
        </w:rPr>
        <w:t>o</w:t>
      </w:r>
      <w:r w:rsidRPr="00425B3C">
        <w:rPr>
          <w:rFonts w:ascii="Book Antiqua" w:hAnsi="Book Antiqua" w:cs="Times New Roman"/>
          <w:color w:val="000000"/>
          <w:sz w:val="24"/>
          <w:szCs w:val="24"/>
          <w:lang w:val="es-PR"/>
        </w:rPr>
        <w:t>, consulta</w:t>
      </w:r>
      <w:r w:rsidR="0043690C" w:rsidRPr="00425B3C">
        <w:rPr>
          <w:rFonts w:ascii="Book Antiqua" w:hAnsi="Book Antiqua" w:cs="Times New Roman"/>
          <w:color w:val="000000"/>
          <w:sz w:val="24"/>
          <w:szCs w:val="24"/>
          <w:lang w:val="es-PR"/>
        </w:rPr>
        <w:t>, mentoría</w:t>
      </w:r>
      <w:r w:rsidRPr="00425B3C">
        <w:rPr>
          <w:rFonts w:ascii="Book Antiqua" w:hAnsi="Book Antiqua" w:cs="Times New Roman"/>
          <w:color w:val="000000"/>
          <w:sz w:val="24"/>
          <w:szCs w:val="24"/>
          <w:lang w:val="es-PR"/>
        </w:rPr>
        <w:t xml:space="preserve"> u otros procedimientos</w:t>
      </w:r>
      <w:r w:rsidR="0001699E" w:rsidRPr="00425B3C">
        <w:rPr>
          <w:rFonts w:ascii="Book Antiqua" w:hAnsi="Book Antiqua" w:cs="Times New Roman"/>
          <w:color w:val="000000"/>
          <w:sz w:val="24"/>
          <w:szCs w:val="24"/>
          <w:lang w:val="es-PR"/>
        </w:rPr>
        <w:t xml:space="preserve"> pertinentes</w:t>
      </w:r>
      <w:r w:rsidR="00C27A0B" w:rsidRPr="00425B3C">
        <w:rPr>
          <w:rFonts w:ascii="Book Antiqua" w:hAnsi="Book Antiqua" w:cs="Times New Roman"/>
          <w:color w:val="000000"/>
          <w:sz w:val="24"/>
          <w:szCs w:val="24"/>
          <w:lang w:val="es-PR"/>
        </w:rPr>
        <w:t xml:space="preserve">; </w:t>
      </w:r>
      <w:r w:rsidR="00E95853" w:rsidRPr="00425B3C">
        <w:rPr>
          <w:rFonts w:ascii="Book Antiqua" w:hAnsi="Book Antiqua" w:cs="Times New Roman"/>
          <w:color w:val="000000"/>
          <w:sz w:val="24"/>
          <w:szCs w:val="24"/>
          <w:lang w:val="es-PR"/>
        </w:rPr>
        <w:t>(3) poseer competencia en el manejo de situaciones de emergencia o crisis</w:t>
      </w:r>
      <w:r w:rsidR="0098219B" w:rsidRPr="00425B3C">
        <w:rPr>
          <w:rFonts w:ascii="Book Antiqua" w:hAnsi="Book Antiqua" w:cs="Times New Roman"/>
          <w:color w:val="000000"/>
          <w:sz w:val="24"/>
          <w:szCs w:val="24"/>
          <w:lang w:val="es-PR"/>
        </w:rPr>
        <w:t>, negligencia o maltrato</w:t>
      </w:r>
      <w:r w:rsidR="00E95853" w:rsidRPr="00425B3C">
        <w:rPr>
          <w:rFonts w:ascii="Book Antiqua" w:hAnsi="Book Antiqua" w:cs="Times New Roman"/>
          <w:color w:val="000000"/>
          <w:sz w:val="24"/>
          <w:szCs w:val="24"/>
          <w:lang w:val="es-PR"/>
        </w:rPr>
        <w:t xml:space="preserve"> y aplicar los protocolos </w:t>
      </w:r>
      <w:r w:rsidR="00F61F3A" w:rsidRPr="00425B3C">
        <w:rPr>
          <w:rFonts w:ascii="Book Antiqua" w:hAnsi="Book Antiqua" w:cs="Times New Roman"/>
          <w:color w:val="000000"/>
          <w:sz w:val="24"/>
          <w:szCs w:val="24"/>
          <w:lang w:val="es-PR"/>
        </w:rPr>
        <w:t xml:space="preserve">pertinentes; </w:t>
      </w:r>
      <w:r w:rsidR="00C27A0B" w:rsidRPr="00425B3C">
        <w:rPr>
          <w:rFonts w:ascii="Book Antiqua" w:hAnsi="Book Antiqua" w:cs="Times New Roman"/>
          <w:color w:val="000000"/>
          <w:sz w:val="24"/>
          <w:szCs w:val="24"/>
          <w:lang w:val="es-PR"/>
        </w:rPr>
        <w:t>y (3)</w:t>
      </w:r>
      <w:r w:rsidRPr="00425B3C">
        <w:rPr>
          <w:rFonts w:ascii="Book Antiqua" w:hAnsi="Book Antiqua" w:cs="Times New Roman"/>
          <w:color w:val="000000"/>
          <w:sz w:val="24"/>
          <w:szCs w:val="24"/>
          <w:lang w:val="es-PR"/>
        </w:rPr>
        <w:t xml:space="preserve"> </w:t>
      </w:r>
      <w:r w:rsidR="006D0FC8" w:rsidRPr="00425B3C">
        <w:rPr>
          <w:rFonts w:ascii="Book Antiqua" w:hAnsi="Book Antiqua" w:cs="Times New Roman"/>
          <w:color w:val="000000"/>
          <w:sz w:val="24"/>
          <w:szCs w:val="24"/>
          <w:lang w:val="es-PR"/>
        </w:rPr>
        <w:t xml:space="preserve">ser </w:t>
      </w:r>
      <w:r w:rsidRPr="00425B3C">
        <w:rPr>
          <w:rFonts w:ascii="Book Antiqua" w:hAnsi="Book Antiqua" w:cs="Times New Roman"/>
          <w:color w:val="000000"/>
          <w:sz w:val="24"/>
          <w:szCs w:val="24"/>
          <w:lang w:val="es-PR"/>
        </w:rPr>
        <w:t>competente</w:t>
      </w:r>
      <w:r w:rsidR="006D0FC8" w:rsidRPr="00425B3C">
        <w:rPr>
          <w:rFonts w:ascii="Book Antiqua" w:hAnsi="Book Antiqua" w:cs="Times New Roman"/>
          <w:color w:val="000000"/>
          <w:sz w:val="24"/>
          <w:szCs w:val="24"/>
          <w:lang w:val="es-PR"/>
        </w:rPr>
        <w:t>s</w:t>
      </w:r>
      <w:r w:rsidRPr="00425B3C">
        <w:rPr>
          <w:rFonts w:ascii="Book Antiqua" w:hAnsi="Book Antiqua" w:cs="Times New Roman"/>
          <w:color w:val="000000"/>
          <w:sz w:val="24"/>
          <w:szCs w:val="24"/>
          <w:lang w:val="es-PR"/>
        </w:rPr>
        <w:t xml:space="preserve"> en </w:t>
      </w:r>
      <w:r w:rsidR="00DE5B5C" w:rsidRPr="00425B3C">
        <w:rPr>
          <w:rFonts w:ascii="Book Antiqua" w:hAnsi="Book Antiqua" w:cs="Times New Roman"/>
          <w:color w:val="000000"/>
          <w:sz w:val="24"/>
          <w:szCs w:val="24"/>
          <w:lang w:val="es-PR"/>
        </w:rPr>
        <w:t xml:space="preserve">los procesos de verificación de identidad, consentimiento informado, documentación, </w:t>
      </w:r>
      <w:r w:rsidRPr="00425B3C">
        <w:rPr>
          <w:rFonts w:ascii="Book Antiqua" w:hAnsi="Book Antiqua" w:cs="Times New Roman"/>
          <w:color w:val="000000"/>
          <w:sz w:val="24"/>
          <w:szCs w:val="24"/>
          <w:lang w:val="es-PR"/>
        </w:rPr>
        <w:t>mantenimiento de la privacidad, confidencialidad y seguridad</w:t>
      </w:r>
      <w:r w:rsidR="006D0FC8"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rela</w:t>
      </w:r>
      <w:r w:rsidR="006D0FC8" w:rsidRPr="00425B3C">
        <w:rPr>
          <w:rFonts w:ascii="Book Antiqua" w:hAnsi="Book Antiqua" w:cs="Times New Roman"/>
          <w:color w:val="000000"/>
          <w:sz w:val="24"/>
          <w:szCs w:val="24"/>
          <w:lang w:val="es-PR"/>
        </w:rPr>
        <w:t>ci</w:t>
      </w:r>
      <w:r w:rsidRPr="00425B3C">
        <w:rPr>
          <w:rFonts w:ascii="Book Antiqua" w:hAnsi="Book Antiqua" w:cs="Times New Roman"/>
          <w:color w:val="000000"/>
          <w:sz w:val="24"/>
          <w:szCs w:val="24"/>
          <w:lang w:val="es-PR"/>
        </w:rPr>
        <w:t>onada al equipo, expedientes electr</w:t>
      </w:r>
      <w:r w:rsidR="006D0FC8" w:rsidRPr="00425B3C">
        <w:rPr>
          <w:rFonts w:ascii="Book Antiqua" w:hAnsi="Book Antiqua" w:cs="Times New Roman"/>
          <w:color w:val="000000"/>
          <w:sz w:val="24"/>
          <w:szCs w:val="24"/>
          <w:lang w:val="es-PR"/>
        </w:rPr>
        <w:t>ó</w:t>
      </w:r>
      <w:r w:rsidRPr="00425B3C">
        <w:rPr>
          <w:rFonts w:ascii="Book Antiqua" w:hAnsi="Book Antiqua" w:cs="Times New Roman"/>
          <w:color w:val="000000"/>
          <w:sz w:val="24"/>
          <w:szCs w:val="24"/>
          <w:lang w:val="es-PR"/>
        </w:rPr>
        <w:t>nicos</w:t>
      </w:r>
      <w:r w:rsidR="006D0FC8"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datos y comunicaciones electr</w:t>
      </w:r>
      <w:r w:rsidR="006D0FC8" w:rsidRPr="00425B3C">
        <w:rPr>
          <w:rFonts w:ascii="Book Antiqua" w:hAnsi="Book Antiqua" w:cs="Times New Roman"/>
          <w:color w:val="000000"/>
          <w:sz w:val="24"/>
          <w:szCs w:val="24"/>
          <w:lang w:val="es-PR"/>
        </w:rPr>
        <w:t>ó</w:t>
      </w:r>
      <w:r w:rsidRPr="00425B3C">
        <w:rPr>
          <w:rFonts w:ascii="Book Antiqua" w:hAnsi="Book Antiqua" w:cs="Times New Roman"/>
          <w:color w:val="000000"/>
          <w:sz w:val="24"/>
          <w:szCs w:val="24"/>
          <w:lang w:val="es-PR"/>
        </w:rPr>
        <w:t>nicas,</w:t>
      </w:r>
      <w:r w:rsidR="006D0FC8"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incluyendo la disposici</w:t>
      </w:r>
      <w:r w:rsidR="006D0FC8" w:rsidRPr="00425B3C">
        <w:rPr>
          <w:rFonts w:ascii="Book Antiqua" w:hAnsi="Book Antiqua" w:cs="Times New Roman"/>
          <w:color w:val="000000"/>
          <w:sz w:val="24"/>
          <w:szCs w:val="24"/>
          <w:lang w:val="es-PR"/>
        </w:rPr>
        <w:t>ó</w:t>
      </w:r>
      <w:r w:rsidRPr="00425B3C">
        <w:rPr>
          <w:rFonts w:ascii="Book Antiqua" w:hAnsi="Book Antiqua" w:cs="Times New Roman"/>
          <w:color w:val="000000"/>
          <w:sz w:val="24"/>
          <w:szCs w:val="24"/>
          <w:lang w:val="es-PR"/>
        </w:rPr>
        <w:t xml:space="preserve">n de </w:t>
      </w:r>
      <w:r w:rsidRPr="00425B3C">
        <w:rPr>
          <w:rFonts w:ascii="Book Antiqua" w:hAnsi="Book Antiqua" w:cs="Times New Roman"/>
          <w:color w:val="000000"/>
          <w:sz w:val="24"/>
          <w:szCs w:val="24"/>
          <w:lang w:val="es-PR"/>
        </w:rPr>
        <w:lastRenderedPageBreak/>
        <w:t>estos</w:t>
      </w:r>
      <w:r w:rsidR="00DE5B5C" w:rsidRPr="00425B3C">
        <w:rPr>
          <w:rFonts w:ascii="Book Antiqua" w:hAnsi="Book Antiqua" w:cs="Times New Roman"/>
          <w:color w:val="000000"/>
          <w:sz w:val="24"/>
          <w:szCs w:val="24"/>
          <w:lang w:val="es-PR"/>
        </w:rPr>
        <w:t xml:space="preserve"> según aplican a la prestación de servicios de telesalud mental en Puerto Rico.</w:t>
      </w:r>
    </w:p>
    <w:p w14:paraId="06332724" w14:textId="05A52E46" w:rsidR="00C27A0B" w:rsidRPr="00425B3C" w:rsidRDefault="00C27A0B" w:rsidP="00E74E9D">
      <w:pPr>
        <w:pStyle w:val="ListParagraph"/>
        <w:numPr>
          <w:ilvl w:val="0"/>
          <w:numId w:val="3"/>
        </w:numPr>
        <w:spacing w:after="0" w:line="480" w:lineRule="auto"/>
        <w:ind w:left="1080"/>
        <w:jc w:val="both"/>
        <w:rPr>
          <w:rFonts w:ascii="Book Antiqua" w:hAnsi="Book Antiqua" w:cs="Times New Roman"/>
          <w:color w:val="000000"/>
          <w:sz w:val="24"/>
          <w:szCs w:val="24"/>
          <w:lang w:val="es-PR"/>
        </w:rPr>
      </w:pPr>
      <w:bookmarkStart w:id="62" w:name="_Hlk141296444"/>
      <w:r w:rsidRPr="00425B3C">
        <w:rPr>
          <w:rFonts w:ascii="Book Antiqua" w:hAnsi="Book Antiqua" w:cs="Times New Roman"/>
          <w:color w:val="000000"/>
          <w:sz w:val="24"/>
          <w:szCs w:val="24"/>
          <w:lang w:val="es-PR"/>
        </w:rPr>
        <w:t xml:space="preserve">Una junta </w:t>
      </w:r>
      <w:r w:rsidR="00AA7C95" w:rsidRPr="00425B3C">
        <w:rPr>
          <w:rFonts w:ascii="Book Antiqua" w:hAnsi="Book Antiqua" w:cs="Times New Roman"/>
          <w:color w:val="000000"/>
          <w:sz w:val="24"/>
          <w:szCs w:val="24"/>
          <w:lang w:val="es-PR"/>
        </w:rPr>
        <w:t>examinadora u organismo rector</w:t>
      </w:r>
      <w:r w:rsidR="00506CD8" w:rsidRPr="00425B3C">
        <w:rPr>
          <w:rFonts w:ascii="Book Antiqua" w:hAnsi="Book Antiqua" w:cs="Times New Roman"/>
          <w:color w:val="000000"/>
          <w:sz w:val="24"/>
          <w:szCs w:val="24"/>
          <w:lang w:val="es-PR"/>
        </w:rPr>
        <w:t xml:space="preserve"> amparado por esta Ley</w:t>
      </w:r>
      <w:r w:rsidRPr="00425B3C">
        <w:rPr>
          <w:rFonts w:ascii="Book Antiqua" w:hAnsi="Book Antiqua" w:cs="Times New Roman"/>
          <w:color w:val="000000"/>
          <w:sz w:val="24"/>
          <w:szCs w:val="24"/>
          <w:lang w:val="es-PR"/>
        </w:rPr>
        <w:t xml:space="preserve"> no adopt</w:t>
      </w:r>
      <w:r w:rsidR="00AA7C95" w:rsidRPr="00425B3C">
        <w:rPr>
          <w:rFonts w:ascii="Book Antiqua" w:hAnsi="Book Antiqua" w:cs="Times New Roman"/>
          <w:color w:val="000000"/>
          <w:sz w:val="24"/>
          <w:szCs w:val="24"/>
          <w:lang w:val="es-PR"/>
        </w:rPr>
        <w:t>a</w:t>
      </w:r>
      <w:r w:rsidRPr="00425B3C">
        <w:rPr>
          <w:rFonts w:ascii="Book Antiqua" w:hAnsi="Book Antiqua" w:cs="Times New Roman"/>
          <w:color w:val="000000"/>
          <w:sz w:val="24"/>
          <w:szCs w:val="24"/>
          <w:lang w:val="es-PR"/>
        </w:rPr>
        <w:t>r</w:t>
      </w:r>
      <w:r w:rsidR="00AA7C95" w:rsidRPr="00425B3C">
        <w:rPr>
          <w:rFonts w:ascii="Book Antiqua" w:hAnsi="Book Antiqua" w:cs="Times New Roman"/>
          <w:color w:val="000000"/>
          <w:sz w:val="24"/>
          <w:szCs w:val="24"/>
          <w:lang w:val="es-PR"/>
        </w:rPr>
        <w:t>á</w:t>
      </w:r>
      <w:r w:rsidRPr="00425B3C">
        <w:rPr>
          <w:rFonts w:ascii="Book Antiqua" w:hAnsi="Book Antiqua" w:cs="Times New Roman"/>
          <w:color w:val="000000"/>
          <w:sz w:val="24"/>
          <w:szCs w:val="24"/>
          <w:lang w:val="es-PR"/>
        </w:rPr>
        <w:t xml:space="preserve"> o ha</w:t>
      </w:r>
      <w:r w:rsidR="00AA7C95" w:rsidRPr="00425B3C">
        <w:rPr>
          <w:rFonts w:ascii="Book Antiqua" w:hAnsi="Book Antiqua" w:cs="Times New Roman"/>
          <w:color w:val="000000"/>
          <w:sz w:val="24"/>
          <w:szCs w:val="24"/>
          <w:lang w:val="es-PR"/>
        </w:rPr>
        <w:t>rá</w:t>
      </w:r>
      <w:r w:rsidRPr="00425B3C">
        <w:rPr>
          <w:rFonts w:ascii="Book Antiqua" w:hAnsi="Book Antiqua" w:cs="Times New Roman"/>
          <w:color w:val="000000"/>
          <w:sz w:val="24"/>
          <w:szCs w:val="24"/>
          <w:lang w:val="es-PR"/>
        </w:rPr>
        <w:t xml:space="preserve"> cumplir una </w:t>
      </w:r>
      <w:r w:rsidR="00AA7C95" w:rsidRPr="00425B3C">
        <w:rPr>
          <w:rFonts w:ascii="Book Antiqua" w:hAnsi="Book Antiqua" w:cs="Times New Roman"/>
          <w:color w:val="000000"/>
          <w:sz w:val="24"/>
          <w:szCs w:val="24"/>
          <w:lang w:val="es-PR"/>
        </w:rPr>
        <w:t>norma</w:t>
      </w:r>
      <w:r w:rsidRPr="00425B3C">
        <w:rPr>
          <w:rFonts w:ascii="Book Antiqua" w:hAnsi="Book Antiqua" w:cs="Times New Roman"/>
          <w:color w:val="000000"/>
          <w:sz w:val="24"/>
          <w:szCs w:val="24"/>
          <w:lang w:val="es-PR"/>
        </w:rPr>
        <w:t xml:space="preserve"> que establezca un est</w:t>
      </w:r>
      <w:r w:rsidR="00AA7C95" w:rsidRPr="00425B3C">
        <w:rPr>
          <w:rFonts w:ascii="Book Antiqua" w:hAnsi="Book Antiqua" w:cs="Times New Roman"/>
          <w:color w:val="000000"/>
          <w:sz w:val="24"/>
          <w:szCs w:val="24"/>
          <w:lang w:val="es-PR"/>
        </w:rPr>
        <w:t>á</w:t>
      </w:r>
      <w:r w:rsidRPr="00425B3C">
        <w:rPr>
          <w:rFonts w:ascii="Book Antiqua" w:hAnsi="Book Antiqua" w:cs="Times New Roman"/>
          <w:color w:val="000000"/>
          <w:sz w:val="24"/>
          <w:szCs w:val="24"/>
          <w:lang w:val="es-PR"/>
        </w:rPr>
        <w:t xml:space="preserve">ndar de </w:t>
      </w:r>
      <w:r w:rsidR="00AA7C95" w:rsidRPr="00425B3C">
        <w:rPr>
          <w:rFonts w:ascii="Book Antiqua" w:hAnsi="Book Antiqua" w:cs="Times New Roman"/>
          <w:color w:val="000000"/>
          <w:sz w:val="24"/>
          <w:szCs w:val="24"/>
          <w:lang w:val="es-PR"/>
        </w:rPr>
        <w:t>ejercicio</w:t>
      </w:r>
      <w:r w:rsidRPr="00425B3C">
        <w:rPr>
          <w:rFonts w:ascii="Book Antiqua" w:hAnsi="Book Antiqua" w:cs="Times New Roman"/>
          <w:color w:val="000000"/>
          <w:sz w:val="24"/>
          <w:szCs w:val="24"/>
          <w:lang w:val="es-PR"/>
        </w:rPr>
        <w:t xml:space="preserve"> profesional diferente para los servicios de telesalud </w:t>
      </w:r>
      <w:r w:rsidR="00AA7C95" w:rsidRPr="00425B3C">
        <w:rPr>
          <w:rFonts w:ascii="Book Antiqua" w:hAnsi="Book Antiqua" w:cs="Times New Roman"/>
          <w:color w:val="000000"/>
          <w:sz w:val="24"/>
          <w:szCs w:val="24"/>
          <w:lang w:val="es-PR"/>
        </w:rPr>
        <w:t>mental o que</w:t>
      </w:r>
      <w:r w:rsidRPr="00425B3C">
        <w:rPr>
          <w:rFonts w:ascii="Book Antiqua" w:hAnsi="Book Antiqua" w:cs="Times New Roman"/>
          <w:color w:val="000000"/>
          <w:sz w:val="24"/>
          <w:szCs w:val="24"/>
          <w:lang w:val="es-PR"/>
        </w:rPr>
        <w:t xml:space="preserve"> limite la tecnolog</w:t>
      </w:r>
      <w:r w:rsidR="00AA7C95" w:rsidRPr="00425B3C">
        <w:rPr>
          <w:rFonts w:ascii="Book Antiqua" w:hAnsi="Book Antiqua" w:cs="Times New Roman"/>
          <w:color w:val="000000"/>
          <w:sz w:val="24"/>
          <w:szCs w:val="24"/>
          <w:lang w:val="es-PR"/>
        </w:rPr>
        <w:t>í</w:t>
      </w:r>
      <w:r w:rsidRPr="00425B3C">
        <w:rPr>
          <w:rFonts w:ascii="Book Antiqua" w:hAnsi="Book Antiqua" w:cs="Times New Roman"/>
          <w:color w:val="000000"/>
          <w:sz w:val="24"/>
          <w:szCs w:val="24"/>
          <w:lang w:val="es-PR"/>
        </w:rPr>
        <w:t>a de telecomunicaciones que se puede usar para los servicios de telesalud mental.</w:t>
      </w:r>
    </w:p>
    <w:bookmarkEnd w:id="62"/>
    <w:p w14:paraId="3A488E72" w14:textId="50B8EF1B" w:rsidR="00CC6837" w:rsidRPr="00425B3C" w:rsidRDefault="00CC6837" w:rsidP="00E74E9D">
      <w:pPr>
        <w:pStyle w:val="ListParagraph"/>
        <w:numPr>
          <w:ilvl w:val="0"/>
          <w:numId w:val="3"/>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Todo proveedor de servicios de salud que ofrezca servicios mediante telesalud </w:t>
      </w:r>
      <w:proofErr w:type="gramStart"/>
      <w:r w:rsidR="00045698" w:rsidRPr="00425B3C">
        <w:rPr>
          <w:rFonts w:ascii="Book Antiqua" w:hAnsi="Book Antiqua" w:cs="Times New Roman"/>
          <w:color w:val="000000"/>
          <w:sz w:val="24"/>
          <w:szCs w:val="24"/>
          <w:lang w:val="es-PR"/>
        </w:rPr>
        <w:t>mental</w:t>
      </w:r>
      <w:r w:rsidR="00045698">
        <w:rPr>
          <w:rFonts w:ascii="Book Antiqua" w:hAnsi="Book Antiqua" w:cs="Times New Roman"/>
          <w:color w:val="000000"/>
          <w:sz w:val="24"/>
          <w:szCs w:val="24"/>
          <w:lang w:val="es-PR"/>
        </w:rPr>
        <w:t>,</w:t>
      </w:r>
      <w:proofErr w:type="gramEnd"/>
      <w:r w:rsidRPr="00425B3C">
        <w:rPr>
          <w:rFonts w:ascii="Book Antiqua" w:hAnsi="Book Antiqua" w:cs="Times New Roman"/>
          <w:color w:val="000000"/>
          <w:sz w:val="24"/>
          <w:szCs w:val="24"/>
          <w:lang w:val="es-PR"/>
        </w:rPr>
        <w:t xml:space="preserve"> sea o no residente en la jurisdicción de Puerto Rico deberá contar con al menos </w:t>
      </w:r>
      <w:r w:rsidR="003410C8" w:rsidRPr="00425B3C">
        <w:rPr>
          <w:rFonts w:ascii="Book Antiqua" w:hAnsi="Book Antiqua" w:cs="Times New Roman"/>
          <w:color w:val="000000"/>
          <w:sz w:val="24"/>
          <w:szCs w:val="24"/>
          <w:lang w:val="es-PR"/>
        </w:rPr>
        <w:t xml:space="preserve">tres (3) </w:t>
      </w:r>
      <w:r w:rsidRPr="00425B3C">
        <w:rPr>
          <w:rFonts w:ascii="Book Antiqua" w:hAnsi="Book Antiqua" w:cs="Times New Roman"/>
          <w:color w:val="000000"/>
          <w:sz w:val="24"/>
          <w:szCs w:val="24"/>
          <w:lang w:val="es-PR"/>
        </w:rPr>
        <w:t>horas de educación continua</w:t>
      </w:r>
      <w:r w:rsidR="00506CD8" w:rsidRPr="00425B3C">
        <w:rPr>
          <w:rFonts w:ascii="Book Antiqua" w:hAnsi="Book Antiqua" w:cs="Times New Roman"/>
          <w:color w:val="000000"/>
          <w:sz w:val="24"/>
          <w:szCs w:val="24"/>
          <w:lang w:val="es-PR"/>
        </w:rPr>
        <w:t xml:space="preserve"> y mantener su conocimiento actualizado en materias </w:t>
      </w:r>
      <w:r w:rsidRPr="00425B3C">
        <w:rPr>
          <w:rFonts w:ascii="Book Antiqua" w:hAnsi="Book Antiqua" w:cs="Times New Roman"/>
          <w:color w:val="000000"/>
          <w:sz w:val="24"/>
          <w:szCs w:val="24"/>
          <w:lang w:val="es-PR"/>
        </w:rPr>
        <w:t>relevante</w:t>
      </w:r>
      <w:r w:rsidR="00506CD8" w:rsidRPr="00425B3C">
        <w:rPr>
          <w:rFonts w:ascii="Book Antiqua" w:hAnsi="Book Antiqua" w:cs="Times New Roman"/>
          <w:color w:val="000000"/>
          <w:sz w:val="24"/>
          <w:szCs w:val="24"/>
          <w:lang w:val="es-PR"/>
        </w:rPr>
        <w:t>s</w:t>
      </w:r>
      <w:r w:rsidRPr="00425B3C">
        <w:rPr>
          <w:rFonts w:ascii="Book Antiqua" w:hAnsi="Book Antiqua" w:cs="Times New Roman"/>
          <w:color w:val="000000"/>
          <w:sz w:val="24"/>
          <w:szCs w:val="24"/>
          <w:lang w:val="es-PR"/>
        </w:rPr>
        <w:t xml:space="preserve"> al uso de la tecnología de telecomunicaciones a los servicios de salud</w:t>
      </w:r>
      <w:r w:rsidR="00AC20DB" w:rsidRPr="00425B3C">
        <w:rPr>
          <w:rFonts w:ascii="Book Antiqua" w:hAnsi="Book Antiqua" w:cs="Times New Roman"/>
          <w:color w:val="000000"/>
          <w:sz w:val="24"/>
          <w:szCs w:val="24"/>
          <w:lang w:val="es-PR"/>
        </w:rPr>
        <w:t xml:space="preserve"> o salud mental</w:t>
      </w:r>
      <w:r w:rsidRPr="00425B3C">
        <w:rPr>
          <w:rFonts w:ascii="Book Antiqua" w:hAnsi="Book Antiqua" w:cs="Times New Roman"/>
          <w:color w:val="000000"/>
          <w:sz w:val="24"/>
          <w:szCs w:val="24"/>
          <w:lang w:val="es-PR"/>
        </w:rPr>
        <w:t>.</w:t>
      </w:r>
      <w:r w:rsidR="00023BBB" w:rsidRPr="00425B3C">
        <w:rPr>
          <w:rFonts w:ascii="Book Antiqua" w:hAnsi="Book Antiqua" w:cs="Times New Roman"/>
          <w:color w:val="000000"/>
          <w:sz w:val="24"/>
          <w:szCs w:val="24"/>
          <w:lang w:val="es-PR"/>
        </w:rPr>
        <w:t xml:space="preserve">  </w:t>
      </w:r>
      <w:r w:rsidR="00CD72A9" w:rsidRPr="00425B3C">
        <w:rPr>
          <w:rFonts w:ascii="Book Antiqua" w:hAnsi="Book Antiqua" w:cs="Times New Roman"/>
          <w:color w:val="000000"/>
          <w:sz w:val="24"/>
          <w:szCs w:val="24"/>
          <w:lang w:val="es-PR"/>
        </w:rPr>
        <w:t>A l</w:t>
      </w:r>
      <w:r w:rsidR="00023BBB" w:rsidRPr="00425B3C">
        <w:rPr>
          <w:rFonts w:ascii="Book Antiqua" w:hAnsi="Book Antiqua" w:cs="Times New Roman"/>
          <w:color w:val="000000"/>
          <w:sz w:val="24"/>
          <w:szCs w:val="24"/>
          <w:lang w:val="es-PR"/>
        </w:rPr>
        <w:t>os profesionales</w:t>
      </w:r>
      <w:r w:rsidR="00CD72A9" w:rsidRPr="00425B3C">
        <w:rPr>
          <w:rFonts w:ascii="Book Antiqua" w:hAnsi="Book Antiqua" w:cs="Times New Roman"/>
          <w:color w:val="000000"/>
          <w:sz w:val="24"/>
          <w:szCs w:val="24"/>
          <w:lang w:val="es-PR"/>
        </w:rPr>
        <w:t xml:space="preserve"> no residentes se les acreditarán los créditos/horas de educación </w:t>
      </w:r>
      <w:proofErr w:type="gramStart"/>
      <w:r w:rsidR="00CD72A9" w:rsidRPr="00425B3C">
        <w:rPr>
          <w:rFonts w:ascii="Book Antiqua" w:hAnsi="Book Antiqua" w:cs="Times New Roman"/>
          <w:color w:val="000000"/>
          <w:sz w:val="24"/>
          <w:szCs w:val="24"/>
          <w:lang w:val="es-PR"/>
        </w:rPr>
        <w:t>continua</w:t>
      </w:r>
      <w:proofErr w:type="gramEnd"/>
      <w:r w:rsidR="00CD72A9" w:rsidRPr="00425B3C">
        <w:rPr>
          <w:rFonts w:ascii="Book Antiqua" w:hAnsi="Book Antiqua" w:cs="Times New Roman"/>
          <w:color w:val="000000"/>
          <w:sz w:val="24"/>
          <w:szCs w:val="24"/>
          <w:lang w:val="es-PR"/>
        </w:rPr>
        <w:t xml:space="preserve"> tomados en el Estado</w:t>
      </w:r>
      <w:r w:rsidR="00E31ECD" w:rsidRPr="00425B3C">
        <w:rPr>
          <w:rFonts w:ascii="Book Antiqua" w:hAnsi="Book Antiqua" w:cs="Times New Roman"/>
          <w:color w:val="000000"/>
          <w:sz w:val="24"/>
          <w:szCs w:val="24"/>
          <w:lang w:val="es-PR"/>
        </w:rPr>
        <w:t xml:space="preserve"> </w:t>
      </w:r>
      <w:r w:rsidR="00CD72A9" w:rsidRPr="00425B3C">
        <w:rPr>
          <w:rFonts w:ascii="Book Antiqua" w:hAnsi="Book Antiqua" w:cs="Times New Roman"/>
          <w:color w:val="000000"/>
          <w:sz w:val="24"/>
          <w:szCs w:val="24"/>
          <w:lang w:val="es-PR"/>
        </w:rPr>
        <w:t xml:space="preserve">en que ejercen su profesión. </w:t>
      </w:r>
    </w:p>
    <w:p w14:paraId="48BFD8AA" w14:textId="3878B43C" w:rsidR="001F3F54" w:rsidRPr="00425B3C" w:rsidRDefault="001A04A1" w:rsidP="00E74E9D">
      <w:pPr>
        <w:pStyle w:val="ListParagraph"/>
        <w:numPr>
          <w:ilvl w:val="0"/>
          <w:numId w:val="3"/>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Expediente </w:t>
      </w:r>
      <w:r w:rsidR="00B75FA7" w:rsidRPr="00425B3C">
        <w:rPr>
          <w:rFonts w:ascii="Book Antiqua" w:hAnsi="Book Antiqua" w:cs="Times New Roman"/>
          <w:color w:val="000000"/>
          <w:sz w:val="24"/>
          <w:szCs w:val="24"/>
          <w:lang w:val="es-PR"/>
        </w:rPr>
        <w:t>C</w:t>
      </w:r>
      <w:r w:rsidRPr="00425B3C">
        <w:rPr>
          <w:rFonts w:ascii="Book Antiqua" w:hAnsi="Book Antiqua" w:cs="Times New Roman"/>
          <w:color w:val="000000"/>
          <w:sz w:val="24"/>
          <w:szCs w:val="24"/>
          <w:lang w:val="es-PR"/>
        </w:rPr>
        <w:t xml:space="preserve">línico. </w:t>
      </w:r>
      <w:r w:rsidR="001F3F54" w:rsidRPr="00425B3C">
        <w:rPr>
          <w:rFonts w:ascii="Book Antiqua" w:hAnsi="Book Antiqua" w:cs="Times New Roman"/>
          <w:color w:val="000000"/>
          <w:sz w:val="24"/>
          <w:szCs w:val="24"/>
          <w:lang w:val="es-PR"/>
        </w:rPr>
        <w:t xml:space="preserve"> A raíz del requerimiento federal del</w:t>
      </w:r>
      <w:r w:rsidR="001F3F54" w:rsidRPr="00E74E9D">
        <w:rPr>
          <w:rFonts w:ascii="Book Antiqua" w:hAnsi="Book Antiqua" w:cs="Times New Roman"/>
          <w:color w:val="000000"/>
          <w:sz w:val="24"/>
          <w:szCs w:val="24"/>
          <w:lang w:val="es-PR"/>
        </w:rPr>
        <w:t xml:space="preserve"> </w:t>
      </w:r>
      <w:r w:rsidR="00B75FA7" w:rsidRPr="00E74E9D">
        <w:rPr>
          <w:rFonts w:ascii="Book Antiqua" w:hAnsi="Book Antiqua" w:cs="Times New Roman"/>
          <w:color w:val="000000"/>
          <w:sz w:val="24"/>
          <w:szCs w:val="24"/>
          <w:lang w:val="es-PR"/>
        </w:rPr>
        <w:t>Expediente</w:t>
      </w:r>
      <w:r w:rsidR="001F3F54" w:rsidRPr="00E74E9D">
        <w:rPr>
          <w:rFonts w:ascii="Book Antiqua" w:hAnsi="Book Antiqua" w:cs="Times New Roman"/>
          <w:color w:val="000000"/>
          <w:sz w:val="24"/>
          <w:szCs w:val="24"/>
          <w:lang w:val="es-PR"/>
        </w:rPr>
        <w:t xml:space="preserve"> </w:t>
      </w:r>
      <w:r w:rsidR="00B75FA7" w:rsidRPr="00E74E9D">
        <w:rPr>
          <w:rFonts w:ascii="Book Antiqua" w:hAnsi="Book Antiqua" w:cs="Times New Roman"/>
          <w:color w:val="000000"/>
          <w:sz w:val="24"/>
          <w:szCs w:val="24"/>
          <w:lang w:val="es-PR"/>
        </w:rPr>
        <w:t>Clínico</w:t>
      </w:r>
      <w:r w:rsidR="001F3F54" w:rsidRPr="00E74E9D">
        <w:rPr>
          <w:rFonts w:ascii="Book Antiqua" w:hAnsi="Book Antiqua" w:cs="Times New Roman"/>
          <w:color w:val="000000"/>
          <w:sz w:val="24"/>
          <w:szCs w:val="24"/>
          <w:lang w:val="es-PR"/>
        </w:rPr>
        <w:t xml:space="preserve"> Electrónico (EHR, bajo sus siglas en inglés), bajo el </w:t>
      </w:r>
      <w:r w:rsidR="001F3F54" w:rsidRPr="00E74E9D">
        <w:rPr>
          <w:rFonts w:ascii="Book Antiqua" w:hAnsi="Book Antiqua" w:cs="Times New Roman"/>
          <w:i/>
          <w:iCs/>
          <w:color w:val="000000"/>
          <w:sz w:val="24"/>
          <w:szCs w:val="24"/>
          <w:lang w:val="es-PR"/>
        </w:rPr>
        <w:t xml:space="preserve">HITECH </w:t>
      </w:r>
      <w:proofErr w:type="spellStart"/>
      <w:r w:rsidR="001F3F54" w:rsidRPr="00E74E9D">
        <w:rPr>
          <w:rFonts w:ascii="Book Antiqua" w:hAnsi="Book Antiqua" w:cs="Times New Roman"/>
          <w:i/>
          <w:iCs/>
          <w:color w:val="000000"/>
          <w:sz w:val="24"/>
          <w:szCs w:val="24"/>
          <w:lang w:val="es-PR"/>
        </w:rPr>
        <w:t>Act</w:t>
      </w:r>
      <w:proofErr w:type="spellEnd"/>
      <w:r w:rsidR="001F3F54" w:rsidRPr="00E74E9D">
        <w:rPr>
          <w:rFonts w:ascii="Book Antiqua" w:hAnsi="Book Antiqua" w:cs="Times New Roman"/>
          <w:color w:val="000000"/>
          <w:sz w:val="24"/>
          <w:szCs w:val="24"/>
          <w:lang w:val="es-PR"/>
        </w:rPr>
        <w:t xml:space="preserve"> todo requerimiento de </w:t>
      </w:r>
      <w:r w:rsidR="00B75FA7" w:rsidRPr="00E74E9D">
        <w:rPr>
          <w:rFonts w:ascii="Book Antiqua" w:hAnsi="Book Antiqua" w:cs="Times New Roman"/>
          <w:color w:val="000000"/>
          <w:sz w:val="24"/>
          <w:szCs w:val="24"/>
          <w:lang w:val="es-PR"/>
        </w:rPr>
        <w:t>Expediente</w:t>
      </w:r>
      <w:r w:rsidR="001F3F54" w:rsidRPr="00E74E9D">
        <w:rPr>
          <w:rFonts w:ascii="Book Antiqua" w:hAnsi="Book Antiqua" w:cs="Times New Roman"/>
          <w:color w:val="000000"/>
          <w:sz w:val="24"/>
          <w:szCs w:val="24"/>
          <w:lang w:val="es-PR"/>
        </w:rPr>
        <w:t xml:space="preserve"> </w:t>
      </w:r>
      <w:r w:rsidR="00B75FA7" w:rsidRPr="00E74E9D">
        <w:rPr>
          <w:rFonts w:ascii="Book Antiqua" w:hAnsi="Book Antiqua" w:cs="Times New Roman"/>
          <w:color w:val="000000"/>
          <w:sz w:val="24"/>
          <w:szCs w:val="24"/>
          <w:lang w:val="es-PR"/>
        </w:rPr>
        <w:t xml:space="preserve">Clínico </w:t>
      </w:r>
      <w:r w:rsidR="001F3F54" w:rsidRPr="00425B3C">
        <w:rPr>
          <w:rFonts w:ascii="Book Antiqua" w:hAnsi="Book Antiqua" w:cs="Times New Roman"/>
          <w:color w:val="000000"/>
          <w:sz w:val="24"/>
          <w:szCs w:val="24"/>
          <w:lang w:val="es-PR"/>
        </w:rPr>
        <w:t>de</w:t>
      </w:r>
      <w:r w:rsidR="00B75FA7" w:rsidRPr="00425B3C">
        <w:rPr>
          <w:rFonts w:ascii="Book Antiqua" w:hAnsi="Book Antiqua" w:cs="Times New Roman"/>
          <w:color w:val="000000"/>
          <w:sz w:val="24"/>
          <w:szCs w:val="24"/>
          <w:lang w:val="es-PR"/>
        </w:rPr>
        <w:t xml:space="preserve"> todo</w:t>
      </w:r>
      <w:r w:rsidR="001F3F54" w:rsidRPr="00425B3C">
        <w:rPr>
          <w:rFonts w:ascii="Book Antiqua" w:hAnsi="Book Antiqua" w:cs="Times New Roman"/>
          <w:color w:val="000000"/>
          <w:sz w:val="24"/>
          <w:szCs w:val="24"/>
          <w:lang w:val="es-PR"/>
        </w:rPr>
        <w:t xml:space="preserve"> </w:t>
      </w:r>
      <w:r w:rsidR="00B75FA7" w:rsidRPr="00425B3C">
        <w:rPr>
          <w:rFonts w:ascii="Book Antiqua" w:hAnsi="Book Antiqua" w:cs="Times New Roman"/>
          <w:color w:val="000000"/>
          <w:sz w:val="24"/>
          <w:szCs w:val="24"/>
          <w:lang w:val="es-PR"/>
        </w:rPr>
        <w:t>p</w:t>
      </w:r>
      <w:r w:rsidR="001F3F54" w:rsidRPr="00425B3C">
        <w:rPr>
          <w:rFonts w:ascii="Book Antiqua" w:hAnsi="Book Antiqua" w:cs="Times New Roman"/>
          <w:color w:val="000000"/>
          <w:sz w:val="24"/>
          <w:szCs w:val="24"/>
          <w:lang w:val="es-PR"/>
        </w:rPr>
        <w:t>aciente</w:t>
      </w:r>
      <w:r w:rsidR="00B75FA7" w:rsidRPr="00425B3C">
        <w:rPr>
          <w:rFonts w:ascii="Book Antiqua" w:hAnsi="Book Antiqua" w:cs="Times New Roman"/>
          <w:color w:val="000000"/>
          <w:sz w:val="24"/>
          <w:szCs w:val="24"/>
          <w:lang w:val="es-PR"/>
        </w:rPr>
        <w:t xml:space="preserve"> </w:t>
      </w:r>
      <w:r w:rsidR="003410C8" w:rsidRPr="00425B3C">
        <w:rPr>
          <w:rFonts w:ascii="Book Antiqua" w:hAnsi="Book Antiqua" w:cs="Times New Roman"/>
          <w:color w:val="000000"/>
          <w:sz w:val="24"/>
          <w:szCs w:val="24"/>
          <w:lang w:val="es-PR"/>
        </w:rPr>
        <w:t xml:space="preserve">o participante </w:t>
      </w:r>
      <w:r w:rsidR="00B75FA7" w:rsidRPr="00425B3C">
        <w:rPr>
          <w:rFonts w:ascii="Book Antiqua" w:hAnsi="Book Antiqua" w:cs="Times New Roman"/>
          <w:color w:val="000000"/>
          <w:sz w:val="24"/>
          <w:szCs w:val="24"/>
          <w:lang w:val="es-PR"/>
        </w:rPr>
        <w:t xml:space="preserve">que recibe servicios de </w:t>
      </w:r>
      <w:bookmarkStart w:id="63" w:name="_Hlk141293340"/>
      <w:r w:rsidR="00B75FA7" w:rsidRPr="00425B3C">
        <w:rPr>
          <w:rFonts w:ascii="Book Antiqua" w:hAnsi="Book Antiqua" w:cs="Times New Roman"/>
          <w:color w:val="000000"/>
          <w:sz w:val="24"/>
          <w:szCs w:val="24"/>
          <w:lang w:val="es-PR"/>
        </w:rPr>
        <w:t xml:space="preserve">telesalud mental </w:t>
      </w:r>
      <w:bookmarkEnd w:id="63"/>
      <w:r w:rsidR="001F3F54" w:rsidRPr="00425B3C">
        <w:rPr>
          <w:rFonts w:ascii="Book Antiqua" w:hAnsi="Book Antiqua" w:cs="Times New Roman"/>
          <w:color w:val="000000"/>
          <w:sz w:val="24"/>
          <w:szCs w:val="24"/>
          <w:lang w:val="es-PR"/>
        </w:rPr>
        <w:t xml:space="preserve">será según lo dispuesto en la </w:t>
      </w:r>
      <w:r w:rsidR="00D5748B" w:rsidRPr="00425B3C">
        <w:rPr>
          <w:rFonts w:ascii="Book Antiqua" w:hAnsi="Book Antiqua" w:cs="Times New Roman"/>
          <w:color w:val="000000"/>
          <w:sz w:val="24"/>
          <w:szCs w:val="24"/>
          <w:lang w:val="es-ES_tradnl"/>
        </w:rPr>
        <w:t xml:space="preserve">Ley de Salud Mental, </w:t>
      </w:r>
      <w:r w:rsidR="00F2456E" w:rsidRPr="00425B3C">
        <w:rPr>
          <w:rFonts w:ascii="Book Antiqua" w:hAnsi="Book Antiqua" w:cs="Times New Roman"/>
          <w:color w:val="000000"/>
          <w:sz w:val="24"/>
          <w:szCs w:val="24"/>
          <w:lang w:val="es-ES_tradnl"/>
        </w:rPr>
        <w:t xml:space="preserve">en </w:t>
      </w:r>
      <w:r w:rsidR="00D5748B" w:rsidRPr="00425B3C">
        <w:rPr>
          <w:rFonts w:ascii="Book Antiqua" w:hAnsi="Book Antiqua" w:cs="Times New Roman"/>
          <w:color w:val="000000"/>
          <w:sz w:val="24"/>
          <w:szCs w:val="24"/>
          <w:lang w:val="es-ES_tradnl"/>
        </w:rPr>
        <w:t>la</w:t>
      </w:r>
      <w:r w:rsidR="00D5748B" w:rsidRPr="00425B3C">
        <w:rPr>
          <w:rFonts w:ascii="Book Antiqua" w:hAnsi="Book Antiqua" w:cs="Times New Roman"/>
          <w:color w:val="000000"/>
          <w:sz w:val="24"/>
          <w:szCs w:val="24"/>
          <w:lang w:val="es-PR"/>
        </w:rPr>
        <w:t xml:space="preserve"> </w:t>
      </w:r>
      <w:r w:rsidR="001F3F54" w:rsidRPr="00425B3C">
        <w:rPr>
          <w:rFonts w:ascii="Book Antiqua" w:hAnsi="Book Antiqua" w:cs="Times New Roman"/>
          <w:color w:val="000000"/>
          <w:sz w:val="24"/>
          <w:szCs w:val="24"/>
          <w:lang w:val="es-PR"/>
        </w:rPr>
        <w:t>Ley 40-2012, conocida como “Ley para la Administración e Intercambio de Información</w:t>
      </w:r>
      <w:r w:rsidR="001F3F54" w:rsidRPr="00E74E9D">
        <w:rPr>
          <w:rFonts w:ascii="Book Antiqua" w:hAnsi="Book Antiqua" w:cs="Times New Roman"/>
          <w:color w:val="000000"/>
          <w:sz w:val="24"/>
          <w:szCs w:val="24"/>
          <w:lang w:val="es-PR"/>
        </w:rPr>
        <w:t xml:space="preserve"> de Salud de Puerto Rico” y cualquier otra ley aplicable a esos efectos en Puerto Rico y el </w:t>
      </w:r>
      <w:r w:rsidR="001F3F54" w:rsidRPr="00E74E9D">
        <w:rPr>
          <w:rFonts w:ascii="Book Antiqua" w:hAnsi="Book Antiqua" w:cs="Times New Roman"/>
          <w:i/>
          <w:iCs/>
          <w:color w:val="000000"/>
          <w:sz w:val="24"/>
          <w:szCs w:val="24"/>
          <w:lang w:val="es-PR"/>
        </w:rPr>
        <w:t xml:space="preserve">Puerto Rico </w:t>
      </w:r>
      <w:proofErr w:type="spellStart"/>
      <w:r w:rsidR="001F3F54" w:rsidRPr="00E74E9D">
        <w:rPr>
          <w:rFonts w:ascii="Book Antiqua" w:hAnsi="Book Antiqua" w:cs="Times New Roman"/>
          <w:i/>
          <w:iCs/>
          <w:color w:val="000000"/>
          <w:sz w:val="24"/>
          <w:szCs w:val="24"/>
          <w:lang w:val="es-PR"/>
        </w:rPr>
        <w:t>Health</w:t>
      </w:r>
      <w:proofErr w:type="spellEnd"/>
      <w:r w:rsidR="001F3F54" w:rsidRPr="00E74E9D">
        <w:rPr>
          <w:rFonts w:ascii="Book Antiqua" w:hAnsi="Book Antiqua" w:cs="Times New Roman"/>
          <w:i/>
          <w:iCs/>
          <w:color w:val="000000"/>
          <w:sz w:val="24"/>
          <w:szCs w:val="24"/>
          <w:lang w:val="es-PR"/>
        </w:rPr>
        <w:t xml:space="preserve"> </w:t>
      </w:r>
      <w:proofErr w:type="spellStart"/>
      <w:r w:rsidR="001F3F54" w:rsidRPr="00E74E9D">
        <w:rPr>
          <w:rFonts w:ascii="Book Antiqua" w:hAnsi="Book Antiqua" w:cs="Times New Roman"/>
          <w:i/>
          <w:iCs/>
          <w:color w:val="000000"/>
          <w:sz w:val="24"/>
          <w:szCs w:val="24"/>
          <w:lang w:val="es-PR"/>
        </w:rPr>
        <w:t>Information</w:t>
      </w:r>
      <w:proofErr w:type="spellEnd"/>
      <w:r w:rsidR="001F3F54" w:rsidRPr="00E74E9D">
        <w:rPr>
          <w:rFonts w:ascii="Book Antiqua" w:hAnsi="Book Antiqua" w:cs="Times New Roman"/>
          <w:i/>
          <w:iCs/>
          <w:color w:val="000000"/>
          <w:sz w:val="24"/>
          <w:szCs w:val="24"/>
          <w:lang w:val="es-PR"/>
        </w:rPr>
        <w:t xml:space="preserve"> Network (PRHIN)</w:t>
      </w:r>
      <w:r w:rsidR="001F3F54" w:rsidRPr="00E74E9D">
        <w:rPr>
          <w:rFonts w:ascii="Book Antiqua" w:hAnsi="Book Antiqua" w:cs="Times New Roman"/>
          <w:color w:val="000000"/>
          <w:sz w:val="24"/>
          <w:szCs w:val="24"/>
          <w:lang w:val="es-PR"/>
        </w:rPr>
        <w:t xml:space="preserve">.  Disponiéndose que deberá requerirse especial precaución al tomar las medidas </w:t>
      </w:r>
      <w:r w:rsidR="001F3F54" w:rsidRPr="00425B3C">
        <w:rPr>
          <w:rFonts w:ascii="Book Antiqua" w:hAnsi="Book Antiqua" w:cs="Times New Roman"/>
          <w:color w:val="000000"/>
          <w:sz w:val="24"/>
          <w:szCs w:val="24"/>
          <w:lang w:val="es-PR"/>
        </w:rPr>
        <w:t xml:space="preserve">necesarias para proteger la confidencialidad de los </w:t>
      </w:r>
      <w:r w:rsidR="001F3F54" w:rsidRPr="00425B3C">
        <w:rPr>
          <w:rFonts w:ascii="Book Antiqua" w:hAnsi="Book Antiqua" w:cs="Times New Roman"/>
          <w:color w:val="000000"/>
          <w:sz w:val="24"/>
          <w:szCs w:val="24"/>
          <w:lang w:val="es-PR"/>
        </w:rPr>
        <w:lastRenderedPageBreak/>
        <w:t>expedientes de</w:t>
      </w:r>
      <w:r w:rsidR="00B75FA7" w:rsidRPr="00425B3C">
        <w:rPr>
          <w:rFonts w:ascii="Book Antiqua" w:hAnsi="Book Antiqua" w:cs="Times New Roman"/>
          <w:color w:val="000000"/>
          <w:sz w:val="24"/>
          <w:szCs w:val="24"/>
          <w:lang w:val="es-PR"/>
        </w:rPr>
        <w:t xml:space="preserve"> los</w:t>
      </w:r>
      <w:r w:rsidR="001F3F54" w:rsidRPr="00425B3C">
        <w:rPr>
          <w:rFonts w:ascii="Book Antiqua" w:hAnsi="Book Antiqua" w:cs="Times New Roman"/>
          <w:color w:val="000000"/>
          <w:sz w:val="24"/>
          <w:szCs w:val="24"/>
          <w:lang w:val="es-PR"/>
        </w:rPr>
        <w:t xml:space="preserve"> paciente</w:t>
      </w:r>
      <w:r w:rsidR="00B75FA7" w:rsidRPr="00425B3C">
        <w:rPr>
          <w:rFonts w:ascii="Book Antiqua" w:hAnsi="Book Antiqua" w:cs="Times New Roman"/>
          <w:color w:val="000000"/>
          <w:sz w:val="24"/>
          <w:szCs w:val="24"/>
          <w:lang w:val="es-PR"/>
        </w:rPr>
        <w:t>s</w:t>
      </w:r>
      <w:r w:rsidR="003410C8" w:rsidRPr="00425B3C">
        <w:rPr>
          <w:rFonts w:ascii="Book Antiqua" w:hAnsi="Book Antiqua" w:cs="Times New Roman"/>
          <w:color w:val="000000"/>
          <w:sz w:val="24"/>
          <w:szCs w:val="24"/>
          <w:lang w:val="es-PR"/>
        </w:rPr>
        <w:t xml:space="preserve"> o participantes</w:t>
      </w:r>
      <w:r w:rsidR="001F3F54" w:rsidRPr="00425B3C">
        <w:rPr>
          <w:rFonts w:ascii="Book Antiqua" w:hAnsi="Book Antiqua" w:cs="Times New Roman"/>
          <w:color w:val="000000"/>
          <w:sz w:val="24"/>
          <w:szCs w:val="24"/>
          <w:lang w:val="es-PR"/>
        </w:rPr>
        <w:t xml:space="preserve"> atend</w:t>
      </w:r>
      <w:r w:rsidR="00B75FA7" w:rsidRPr="00425B3C">
        <w:rPr>
          <w:rFonts w:ascii="Book Antiqua" w:hAnsi="Book Antiqua" w:cs="Times New Roman"/>
          <w:color w:val="000000"/>
          <w:sz w:val="24"/>
          <w:szCs w:val="24"/>
          <w:lang w:val="es-PR"/>
        </w:rPr>
        <w:t>idos por</w:t>
      </w:r>
      <w:r w:rsidR="001F3F54" w:rsidRPr="00425B3C">
        <w:rPr>
          <w:rFonts w:ascii="Book Antiqua" w:hAnsi="Book Antiqua" w:cs="Times New Roman"/>
          <w:color w:val="000000"/>
          <w:sz w:val="24"/>
          <w:szCs w:val="24"/>
          <w:lang w:val="es-PR"/>
        </w:rPr>
        <w:t xml:space="preserve"> </w:t>
      </w:r>
      <w:r w:rsidR="00B75FA7" w:rsidRPr="00425B3C">
        <w:rPr>
          <w:rFonts w:ascii="Book Antiqua" w:hAnsi="Book Antiqua" w:cs="Times New Roman"/>
          <w:color w:val="000000"/>
          <w:sz w:val="24"/>
          <w:szCs w:val="24"/>
          <w:lang w:val="es-PR"/>
        </w:rPr>
        <w:t>todo</w:t>
      </w:r>
      <w:r w:rsidR="001F3F54" w:rsidRPr="00425B3C">
        <w:rPr>
          <w:rFonts w:ascii="Book Antiqua" w:hAnsi="Book Antiqua" w:cs="Times New Roman"/>
          <w:color w:val="000000"/>
          <w:sz w:val="24"/>
          <w:szCs w:val="24"/>
          <w:lang w:val="es-PR"/>
        </w:rPr>
        <w:t xml:space="preserve"> profesional de la salud </w:t>
      </w:r>
      <w:r w:rsidR="00B75FA7" w:rsidRPr="00425B3C">
        <w:rPr>
          <w:rFonts w:ascii="Book Antiqua" w:hAnsi="Book Antiqua" w:cs="Times New Roman"/>
          <w:color w:val="000000"/>
          <w:sz w:val="24"/>
          <w:szCs w:val="24"/>
          <w:lang w:val="es-PR"/>
        </w:rPr>
        <w:t>amparado</w:t>
      </w:r>
      <w:r w:rsidR="001F3F54" w:rsidRPr="00425B3C">
        <w:rPr>
          <w:rFonts w:ascii="Book Antiqua" w:hAnsi="Book Antiqua" w:cs="Times New Roman"/>
          <w:color w:val="000000"/>
          <w:sz w:val="24"/>
          <w:szCs w:val="24"/>
          <w:lang w:val="es-PR"/>
        </w:rPr>
        <w:t xml:space="preserve"> por esta Ley.</w:t>
      </w:r>
    </w:p>
    <w:p w14:paraId="61F786B0" w14:textId="524436EA" w:rsidR="001A04A1" w:rsidRPr="00425B3C" w:rsidRDefault="001A04A1" w:rsidP="00E74E9D">
      <w:pPr>
        <w:pStyle w:val="ListParagraph"/>
        <w:numPr>
          <w:ilvl w:val="0"/>
          <w:numId w:val="3"/>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Consentimiento Informado.  Será necesario que, previo a recibir los servicios de </w:t>
      </w:r>
      <w:r w:rsidR="003C1240" w:rsidRPr="00425B3C">
        <w:rPr>
          <w:rFonts w:ascii="Book Antiqua" w:hAnsi="Book Antiqua" w:cs="Times New Roman"/>
          <w:color w:val="000000"/>
          <w:sz w:val="24"/>
          <w:szCs w:val="24"/>
          <w:lang w:val="es-PR"/>
        </w:rPr>
        <w:t>telesalud mental</w:t>
      </w:r>
      <w:r w:rsidR="003410C8" w:rsidRPr="00425B3C">
        <w:rPr>
          <w:rFonts w:ascii="Book Antiqua" w:hAnsi="Book Antiqua" w:cs="Times New Roman"/>
          <w:color w:val="000000"/>
          <w:sz w:val="24"/>
          <w:szCs w:val="24"/>
          <w:lang w:val="es-PR"/>
        </w:rPr>
        <w:t>,</w:t>
      </w:r>
      <w:r w:rsidR="003C1240" w:rsidRPr="00425B3C">
        <w:rPr>
          <w:rFonts w:ascii="Book Antiqua" w:hAnsi="Book Antiqua" w:cs="Times New Roman"/>
          <w:color w:val="000000"/>
          <w:sz w:val="24"/>
          <w:szCs w:val="24"/>
          <w:lang w:val="es-PR"/>
        </w:rPr>
        <w:t xml:space="preserve"> </w:t>
      </w:r>
      <w:r w:rsidR="00CF6E20" w:rsidRPr="00425B3C">
        <w:rPr>
          <w:rFonts w:ascii="Book Antiqua" w:hAnsi="Book Antiqua" w:cs="Times New Roman"/>
          <w:color w:val="000000"/>
          <w:sz w:val="24"/>
          <w:szCs w:val="24"/>
          <w:lang w:val="es-PR"/>
        </w:rPr>
        <w:t>se evalúe la conveniencia</w:t>
      </w:r>
      <w:r w:rsidR="004F7553" w:rsidRPr="00425B3C">
        <w:rPr>
          <w:rFonts w:ascii="Book Antiqua" w:hAnsi="Book Antiqua" w:cs="Times New Roman"/>
          <w:color w:val="000000"/>
          <w:sz w:val="24"/>
          <w:szCs w:val="24"/>
          <w:lang w:val="es-PR"/>
        </w:rPr>
        <w:t xml:space="preserve"> terapéutica</w:t>
      </w:r>
      <w:r w:rsidR="00CF6E20" w:rsidRPr="00425B3C">
        <w:rPr>
          <w:rFonts w:ascii="Book Antiqua" w:hAnsi="Book Antiqua" w:cs="Times New Roman"/>
          <w:color w:val="000000"/>
          <w:sz w:val="24"/>
          <w:szCs w:val="24"/>
          <w:lang w:val="es-PR"/>
        </w:rPr>
        <w:t xml:space="preserve">, </w:t>
      </w:r>
      <w:r w:rsidR="004F7553" w:rsidRPr="00425B3C">
        <w:rPr>
          <w:rFonts w:ascii="Book Antiqua" w:hAnsi="Book Antiqua" w:cs="Times New Roman"/>
          <w:color w:val="000000"/>
          <w:sz w:val="24"/>
          <w:szCs w:val="24"/>
          <w:lang w:val="es-PR"/>
        </w:rPr>
        <w:t>beneficios</w:t>
      </w:r>
      <w:r w:rsidR="00E34648" w:rsidRPr="00425B3C">
        <w:rPr>
          <w:rFonts w:ascii="Book Antiqua" w:hAnsi="Book Antiqua" w:cs="Times New Roman"/>
          <w:color w:val="000000"/>
          <w:sz w:val="24"/>
          <w:szCs w:val="24"/>
          <w:lang w:val="es-PR"/>
        </w:rPr>
        <w:t>,</w:t>
      </w:r>
      <w:r w:rsidR="00E850C6" w:rsidRPr="00425B3C">
        <w:rPr>
          <w:rFonts w:ascii="Book Antiqua" w:hAnsi="Book Antiqua" w:cs="Times New Roman"/>
          <w:color w:val="000000"/>
          <w:sz w:val="24"/>
          <w:szCs w:val="24"/>
          <w:lang w:val="es-PR"/>
        </w:rPr>
        <w:t xml:space="preserve"> riesgos</w:t>
      </w:r>
      <w:r w:rsidR="00E34648" w:rsidRPr="00425B3C">
        <w:rPr>
          <w:rFonts w:ascii="Book Antiqua" w:hAnsi="Book Antiqua" w:cs="Times New Roman"/>
          <w:color w:val="000000"/>
          <w:sz w:val="24"/>
          <w:szCs w:val="24"/>
          <w:lang w:val="es-PR"/>
        </w:rPr>
        <w:t xml:space="preserve"> o limitaciones</w:t>
      </w:r>
      <w:r w:rsidR="004F7553" w:rsidRPr="00425B3C">
        <w:rPr>
          <w:rFonts w:ascii="Book Antiqua" w:hAnsi="Book Antiqua" w:cs="Times New Roman"/>
          <w:color w:val="000000"/>
          <w:sz w:val="24"/>
          <w:szCs w:val="24"/>
          <w:lang w:val="es-PR"/>
        </w:rPr>
        <w:t xml:space="preserve"> de esta modalidad para el paciente</w:t>
      </w:r>
      <w:r w:rsidR="003410C8" w:rsidRPr="00425B3C">
        <w:rPr>
          <w:rFonts w:ascii="Book Antiqua" w:hAnsi="Book Antiqua" w:cs="Times New Roman"/>
          <w:color w:val="000000"/>
          <w:sz w:val="24"/>
          <w:szCs w:val="24"/>
          <w:lang w:val="es-PR"/>
        </w:rPr>
        <w:t xml:space="preserve"> o participante</w:t>
      </w:r>
      <w:r w:rsidR="00AB5BA5" w:rsidRPr="00425B3C">
        <w:rPr>
          <w:rFonts w:ascii="Book Antiqua" w:hAnsi="Book Antiqua" w:cs="Times New Roman"/>
          <w:color w:val="000000"/>
          <w:sz w:val="24"/>
          <w:szCs w:val="24"/>
          <w:lang w:val="es-PR"/>
        </w:rPr>
        <w:t xml:space="preserve"> y</w:t>
      </w:r>
      <w:r w:rsidR="00A37040" w:rsidRPr="00425B3C">
        <w:rPr>
          <w:rFonts w:ascii="Book Antiqua" w:hAnsi="Book Antiqua" w:cs="Times New Roman"/>
          <w:color w:val="000000"/>
          <w:sz w:val="24"/>
          <w:szCs w:val="24"/>
          <w:lang w:val="es-PR"/>
        </w:rPr>
        <w:t xml:space="preserve"> riesgo de pérdida de confidencialidad inherente al uso de la tecnología</w:t>
      </w:r>
      <w:r w:rsidR="00AB5BA5" w:rsidRPr="00425B3C">
        <w:rPr>
          <w:rFonts w:ascii="Book Antiqua" w:hAnsi="Book Antiqua" w:cs="Times New Roman"/>
          <w:color w:val="000000"/>
          <w:sz w:val="24"/>
          <w:szCs w:val="24"/>
          <w:lang w:val="es-PR"/>
        </w:rPr>
        <w:t>,</w:t>
      </w:r>
      <w:r w:rsidR="004F7553" w:rsidRPr="00425B3C">
        <w:rPr>
          <w:rFonts w:ascii="Book Antiqua" w:hAnsi="Book Antiqua" w:cs="Times New Roman"/>
          <w:color w:val="000000"/>
          <w:sz w:val="24"/>
          <w:szCs w:val="24"/>
          <w:lang w:val="es-PR"/>
        </w:rPr>
        <w:t xml:space="preserve"> y se</w:t>
      </w:r>
      <w:r w:rsidRPr="00425B3C">
        <w:rPr>
          <w:rFonts w:ascii="Book Antiqua" w:hAnsi="Book Antiqua" w:cs="Times New Roman"/>
          <w:color w:val="000000"/>
          <w:sz w:val="24"/>
          <w:szCs w:val="24"/>
          <w:lang w:val="es-PR"/>
        </w:rPr>
        <w:t xml:space="preserve"> suscriba una hoja de consentimiento informado expresando su conformidad a recibir los servicios</w:t>
      </w:r>
      <w:r w:rsidR="00D5748B" w:rsidRPr="00425B3C">
        <w:rPr>
          <w:rFonts w:ascii="Book Antiqua" w:hAnsi="Book Antiqua" w:cs="Times New Roman"/>
          <w:color w:val="000000"/>
          <w:sz w:val="24"/>
          <w:szCs w:val="24"/>
          <w:lang w:val="es-PR"/>
        </w:rPr>
        <w:t xml:space="preserve"> de conformidad con la Ley de Salud Mental</w:t>
      </w:r>
      <w:r w:rsidRPr="00425B3C">
        <w:rPr>
          <w:rFonts w:ascii="Book Antiqua" w:hAnsi="Book Antiqua" w:cs="Times New Roman"/>
          <w:color w:val="000000"/>
          <w:sz w:val="24"/>
          <w:szCs w:val="24"/>
          <w:lang w:val="es-PR"/>
        </w:rPr>
        <w:t>.</w:t>
      </w:r>
    </w:p>
    <w:p w14:paraId="388CC85A" w14:textId="7DDAC09A" w:rsidR="00C87ED9" w:rsidRPr="00425B3C" w:rsidRDefault="001A04A1" w:rsidP="00E74E9D">
      <w:pPr>
        <w:pStyle w:val="ListParagraph"/>
        <w:spacing w:after="0" w:line="480" w:lineRule="auto"/>
        <w:ind w:left="1080" w:firstLine="7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Si el paciente</w:t>
      </w:r>
      <w:r w:rsidR="00E72F35" w:rsidRPr="00425B3C">
        <w:rPr>
          <w:rFonts w:ascii="Book Antiqua" w:hAnsi="Book Antiqua" w:cs="Times New Roman"/>
          <w:color w:val="000000"/>
          <w:sz w:val="24"/>
          <w:szCs w:val="24"/>
          <w:lang w:val="es-PR"/>
        </w:rPr>
        <w:t xml:space="preserve"> o participante</w:t>
      </w:r>
      <w:r w:rsidRPr="00425B3C">
        <w:rPr>
          <w:rFonts w:ascii="Book Antiqua" w:hAnsi="Book Antiqua" w:cs="Times New Roman"/>
          <w:color w:val="000000"/>
          <w:sz w:val="24"/>
          <w:szCs w:val="24"/>
          <w:lang w:val="es-PR"/>
        </w:rPr>
        <w:t xml:space="preserve"> </w:t>
      </w:r>
      <w:r w:rsidR="009B34F4" w:rsidRPr="00425B3C">
        <w:rPr>
          <w:rFonts w:ascii="Book Antiqua" w:hAnsi="Book Antiqua" w:cs="Times New Roman"/>
          <w:color w:val="000000"/>
          <w:sz w:val="24"/>
          <w:szCs w:val="24"/>
          <w:lang w:val="es-PR"/>
        </w:rPr>
        <w:t>rehúsa recibir</w:t>
      </w:r>
      <w:r w:rsidRPr="00425B3C">
        <w:rPr>
          <w:rFonts w:ascii="Book Antiqua" w:hAnsi="Book Antiqua" w:cs="Times New Roman"/>
          <w:color w:val="000000"/>
          <w:sz w:val="24"/>
          <w:szCs w:val="24"/>
          <w:lang w:val="es-PR"/>
        </w:rPr>
        <w:t xml:space="preserve"> los servicios de </w:t>
      </w:r>
      <w:r w:rsidR="003C1240" w:rsidRPr="00425B3C">
        <w:rPr>
          <w:rFonts w:ascii="Book Antiqua" w:hAnsi="Book Antiqua" w:cs="Times New Roman"/>
          <w:color w:val="000000"/>
          <w:sz w:val="24"/>
          <w:szCs w:val="24"/>
          <w:lang w:val="es-PR"/>
        </w:rPr>
        <w:t>telesalud mental</w:t>
      </w:r>
      <w:r w:rsidR="00E72F35" w:rsidRPr="00425B3C">
        <w:rPr>
          <w:rFonts w:ascii="Book Antiqua" w:hAnsi="Book Antiqua" w:cs="Times New Roman"/>
          <w:color w:val="000000"/>
          <w:sz w:val="24"/>
          <w:szCs w:val="24"/>
          <w:lang w:val="es-PR"/>
        </w:rPr>
        <w:t>,</w:t>
      </w:r>
      <w:r w:rsidR="003C1240"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el profesional de la salud</w:t>
      </w:r>
      <w:r w:rsidR="003C1240" w:rsidRPr="00425B3C">
        <w:rPr>
          <w:rFonts w:ascii="Book Antiqua" w:hAnsi="Book Antiqua" w:cs="Times New Roman"/>
          <w:color w:val="000000"/>
          <w:sz w:val="24"/>
          <w:szCs w:val="24"/>
          <w:lang w:val="es-PR"/>
        </w:rPr>
        <w:t xml:space="preserve"> amparado por esta Ley</w:t>
      </w:r>
      <w:r w:rsidR="009B34F4" w:rsidRPr="00425B3C">
        <w:rPr>
          <w:rFonts w:ascii="Book Antiqua" w:hAnsi="Book Antiqua" w:cs="Times New Roman"/>
          <w:color w:val="000000"/>
          <w:sz w:val="24"/>
          <w:szCs w:val="24"/>
          <w:lang w:val="es-PR"/>
        </w:rPr>
        <w:t xml:space="preserve"> considerará modos alternos,</w:t>
      </w:r>
      <w:r w:rsidRPr="00425B3C">
        <w:rPr>
          <w:rFonts w:ascii="Book Antiqua" w:hAnsi="Book Antiqua" w:cs="Times New Roman"/>
          <w:color w:val="000000"/>
          <w:sz w:val="24"/>
          <w:szCs w:val="24"/>
          <w:lang w:val="es-PR"/>
        </w:rPr>
        <w:t xml:space="preserve"> no proveer</w:t>
      </w:r>
      <w:r w:rsidR="003C1240" w:rsidRPr="00425B3C">
        <w:rPr>
          <w:rFonts w:ascii="Book Antiqua" w:hAnsi="Book Antiqua" w:cs="Times New Roman"/>
          <w:color w:val="000000"/>
          <w:sz w:val="24"/>
          <w:szCs w:val="24"/>
          <w:lang w:val="es-PR"/>
        </w:rPr>
        <w:t>á</w:t>
      </w:r>
      <w:r w:rsidRPr="00425B3C">
        <w:rPr>
          <w:rFonts w:ascii="Book Antiqua" w:hAnsi="Book Antiqua" w:cs="Times New Roman"/>
          <w:color w:val="000000"/>
          <w:sz w:val="24"/>
          <w:szCs w:val="24"/>
          <w:lang w:val="es-PR"/>
        </w:rPr>
        <w:t xml:space="preserve"> los servicios</w:t>
      </w:r>
      <w:r w:rsidR="00165962" w:rsidRPr="00425B3C">
        <w:rPr>
          <w:rFonts w:ascii="Book Antiqua" w:hAnsi="Book Antiqua" w:cs="Times New Roman"/>
          <w:color w:val="000000"/>
          <w:sz w:val="24"/>
          <w:szCs w:val="24"/>
          <w:lang w:val="es-PR"/>
        </w:rPr>
        <w:t xml:space="preserve"> por esta modalidad</w:t>
      </w:r>
      <w:r w:rsidR="003C1240" w:rsidRPr="00425B3C">
        <w:rPr>
          <w:rFonts w:ascii="Book Antiqua" w:hAnsi="Book Antiqua" w:cs="Times New Roman"/>
          <w:color w:val="000000"/>
          <w:sz w:val="24"/>
          <w:szCs w:val="24"/>
          <w:lang w:val="es-PR"/>
        </w:rPr>
        <w:t xml:space="preserve"> y tampoco presentará factura por</w:t>
      </w:r>
      <w:r w:rsidRPr="00425B3C">
        <w:rPr>
          <w:rFonts w:ascii="Book Antiqua" w:hAnsi="Book Antiqua" w:cs="Times New Roman"/>
          <w:color w:val="000000"/>
          <w:sz w:val="24"/>
          <w:szCs w:val="24"/>
          <w:lang w:val="es-PR"/>
        </w:rPr>
        <w:t xml:space="preserve"> ningún tipo de cargo</w:t>
      </w:r>
      <w:r w:rsidR="003C1240"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 xml:space="preserve">por </w:t>
      </w:r>
      <w:r w:rsidR="003C1240" w:rsidRPr="00425B3C">
        <w:rPr>
          <w:rFonts w:ascii="Book Antiqua" w:hAnsi="Book Antiqua" w:cs="Times New Roman"/>
          <w:color w:val="000000"/>
          <w:sz w:val="24"/>
          <w:szCs w:val="24"/>
          <w:lang w:val="es-PR"/>
        </w:rPr>
        <w:t>declinar</w:t>
      </w:r>
      <w:r w:rsidRPr="00425B3C">
        <w:rPr>
          <w:rFonts w:ascii="Book Antiqua" w:hAnsi="Book Antiqua" w:cs="Times New Roman"/>
          <w:color w:val="000000"/>
          <w:sz w:val="24"/>
          <w:szCs w:val="24"/>
          <w:lang w:val="es-PR"/>
        </w:rPr>
        <w:t xml:space="preserve"> la consulta.</w:t>
      </w:r>
      <w:r w:rsidR="00AB5BA5"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 xml:space="preserve">El paciente </w:t>
      </w:r>
      <w:r w:rsidR="00E72F35" w:rsidRPr="00425B3C">
        <w:rPr>
          <w:rFonts w:ascii="Book Antiqua" w:hAnsi="Book Antiqua" w:cs="Times New Roman"/>
          <w:color w:val="000000"/>
          <w:sz w:val="24"/>
          <w:szCs w:val="24"/>
          <w:lang w:val="es-PR"/>
        </w:rPr>
        <w:t xml:space="preserve">o participante </w:t>
      </w:r>
      <w:r w:rsidRPr="00425B3C">
        <w:rPr>
          <w:rFonts w:ascii="Book Antiqua" w:hAnsi="Book Antiqua" w:cs="Times New Roman"/>
          <w:color w:val="000000"/>
          <w:sz w:val="24"/>
          <w:szCs w:val="24"/>
          <w:lang w:val="es-PR"/>
        </w:rPr>
        <w:t xml:space="preserve">mantiene la opción de aceptar o denegar el servicio en cualquier momento, sin que se afecte el derecho de recibir cualquier otro tipo de atención o cuidado </w:t>
      </w:r>
      <w:r w:rsidR="003C1240" w:rsidRPr="00425B3C">
        <w:rPr>
          <w:rFonts w:ascii="Book Antiqua" w:hAnsi="Book Antiqua" w:cs="Times New Roman"/>
          <w:color w:val="000000"/>
          <w:sz w:val="24"/>
          <w:szCs w:val="24"/>
          <w:lang w:val="es-PR"/>
        </w:rPr>
        <w:t>de salud</w:t>
      </w:r>
      <w:r w:rsidRPr="00425B3C">
        <w:rPr>
          <w:rFonts w:ascii="Book Antiqua" w:hAnsi="Book Antiqua" w:cs="Times New Roman"/>
          <w:color w:val="000000"/>
          <w:sz w:val="24"/>
          <w:szCs w:val="24"/>
          <w:lang w:val="es-PR"/>
        </w:rPr>
        <w:t xml:space="preserve"> por medio de la </w:t>
      </w:r>
      <w:r w:rsidR="003C1240" w:rsidRPr="00425B3C">
        <w:rPr>
          <w:rFonts w:ascii="Book Antiqua" w:hAnsi="Book Antiqua" w:cs="Times New Roman"/>
          <w:color w:val="000000"/>
          <w:sz w:val="24"/>
          <w:szCs w:val="24"/>
          <w:lang w:val="es-PR"/>
        </w:rPr>
        <w:t>telesalud mental</w:t>
      </w:r>
      <w:r w:rsidR="00E72F35" w:rsidRPr="00425B3C">
        <w:rPr>
          <w:rFonts w:ascii="Book Antiqua" w:hAnsi="Book Antiqua" w:cs="Times New Roman"/>
          <w:color w:val="000000"/>
          <w:sz w:val="24"/>
          <w:szCs w:val="24"/>
          <w:lang w:val="es-PR"/>
        </w:rPr>
        <w:t>.</w:t>
      </w:r>
      <w:r w:rsidR="003C1240" w:rsidRPr="00425B3C">
        <w:rPr>
          <w:rFonts w:ascii="Book Antiqua" w:hAnsi="Book Antiqua" w:cs="Times New Roman"/>
          <w:color w:val="000000"/>
          <w:sz w:val="24"/>
          <w:szCs w:val="24"/>
          <w:lang w:val="es-PR"/>
        </w:rPr>
        <w:t xml:space="preserve"> </w:t>
      </w:r>
      <w:r w:rsid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En caso de que el paciente</w:t>
      </w:r>
      <w:r w:rsidR="00E72F35" w:rsidRPr="00425B3C">
        <w:rPr>
          <w:rFonts w:ascii="Book Antiqua" w:hAnsi="Book Antiqua" w:cs="Times New Roman"/>
          <w:color w:val="000000"/>
          <w:sz w:val="24"/>
          <w:szCs w:val="24"/>
          <w:lang w:val="es-PR"/>
        </w:rPr>
        <w:t xml:space="preserve"> o participante</w:t>
      </w:r>
      <w:r w:rsidRPr="00425B3C">
        <w:rPr>
          <w:rFonts w:ascii="Book Antiqua" w:hAnsi="Book Antiqua" w:cs="Times New Roman"/>
          <w:color w:val="000000"/>
          <w:sz w:val="24"/>
          <w:szCs w:val="24"/>
          <w:lang w:val="es-PR"/>
        </w:rPr>
        <w:t xml:space="preserve"> sea un menor de edad, o persona declarada legalmente incapaz, est</w:t>
      </w:r>
      <w:r w:rsidR="00F2019C" w:rsidRPr="00425B3C">
        <w:rPr>
          <w:rFonts w:ascii="Book Antiqua" w:hAnsi="Book Antiqua" w:cs="Times New Roman"/>
          <w:color w:val="000000"/>
          <w:sz w:val="24"/>
          <w:szCs w:val="24"/>
          <w:lang w:val="es-PR"/>
        </w:rPr>
        <w:t xml:space="preserve">as disposiciones se </w:t>
      </w:r>
      <w:r w:rsidRPr="00425B3C">
        <w:rPr>
          <w:rFonts w:ascii="Book Antiqua" w:hAnsi="Book Antiqua" w:cs="Times New Roman"/>
          <w:color w:val="000000"/>
          <w:sz w:val="24"/>
          <w:szCs w:val="24"/>
          <w:lang w:val="es-PR"/>
        </w:rPr>
        <w:t>aplica</w:t>
      </w:r>
      <w:r w:rsidR="00F2019C" w:rsidRPr="00425B3C">
        <w:rPr>
          <w:rFonts w:ascii="Book Antiqua" w:hAnsi="Book Antiqua" w:cs="Times New Roman"/>
          <w:color w:val="000000"/>
          <w:sz w:val="24"/>
          <w:szCs w:val="24"/>
          <w:lang w:val="es-PR"/>
        </w:rPr>
        <w:t>rán</w:t>
      </w:r>
      <w:r w:rsidRPr="00425B3C">
        <w:rPr>
          <w:rFonts w:ascii="Book Antiqua" w:hAnsi="Book Antiqua" w:cs="Times New Roman"/>
          <w:color w:val="000000"/>
          <w:sz w:val="24"/>
          <w:szCs w:val="24"/>
          <w:lang w:val="es-PR"/>
        </w:rPr>
        <w:t xml:space="preserve"> a su custodio, tutor o representante legal.</w:t>
      </w:r>
      <w:r w:rsidR="00C87ED9"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Este consentimiento puede ser electrónico y debe estar documentado en el expediente del paciente</w:t>
      </w:r>
      <w:r w:rsidR="00E72F35" w:rsidRPr="00425B3C">
        <w:rPr>
          <w:rFonts w:ascii="Book Antiqua" w:hAnsi="Book Antiqua" w:cs="Times New Roman"/>
          <w:color w:val="000000"/>
          <w:sz w:val="24"/>
          <w:szCs w:val="24"/>
          <w:lang w:val="es-PR"/>
        </w:rPr>
        <w:t xml:space="preserve"> o participante</w:t>
      </w:r>
      <w:r w:rsidRPr="00425B3C">
        <w:rPr>
          <w:rFonts w:ascii="Book Antiqua" w:hAnsi="Book Antiqua" w:cs="Times New Roman"/>
          <w:color w:val="000000"/>
          <w:sz w:val="24"/>
          <w:szCs w:val="24"/>
          <w:lang w:val="es-PR"/>
        </w:rPr>
        <w:t xml:space="preserve">. </w:t>
      </w:r>
    </w:p>
    <w:p w14:paraId="06B4E294" w14:textId="2EDA6C86" w:rsidR="00A508CF" w:rsidRPr="00425B3C" w:rsidRDefault="00A508CF" w:rsidP="00E74E9D">
      <w:pPr>
        <w:pStyle w:val="ListParagraph"/>
        <w:spacing w:after="0" w:line="480" w:lineRule="auto"/>
        <w:ind w:left="1080" w:firstLine="7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Nada en esta </w:t>
      </w:r>
      <w:r w:rsidR="00F96F9D" w:rsidRPr="00425B3C">
        <w:rPr>
          <w:rFonts w:ascii="Book Antiqua" w:hAnsi="Book Antiqua" w:cs="Times New Roman"/>
          <w:color w:val="000000"/>
          <w:sz w:val="24"/>
          <w:szCs w:val="24"/>
          <w:lang w:val="es-PR"/>
        </w:rPr>
        <w:t>L</w:t>
      </w:r>
      <w:r w:rsidRPr="00425B3C">
        <w:rPr>
          <w:rFonts w:ascii="Book Antiqua" w:hAnsi="Book Antiqua" w:cs="Times New Roman"/>
          <w:color w:val="000000"/>
          <w:sz w:val="24"/>
          <w:szCs w:val="24"/>
          <w:lang w:val="es-PR"/>
        </w:rPr>
        <w:t>ey requi</w:t>
      </w:r>
      <w:r w:rsidR="00C02EE3" w:rsidRPr="00425B3C">
        <w:rPr>
          <w:rFonts w:ascii="Book Antiqua" w:hAnsi="Book Antiqua" w:cs="Times New Roman"/>
          <w:color w:val="000000"/>
          <w:sz w:val="24"/>
          <w:szCs w:val="24"/>
          <w:lang w:val="es-PR"/>
        </w:rPr>
        <w:t>e</w:t>
      </w:r>
      <w:r w:rsidRPr="00425B3C">
        <w:rPr>
          <w:rFonts w:ascii="Book Antiqua" w:hAnsi="Book Antiqua" w:cs="Times New Roman"/>
          <w:color w:val="000000"/>
          <w:sz w:val="24"/>
          <w:szCs w:val="24"/>
          <w:lang w:val="es-PR"/>
        </w:rPr>
        <w:t xml:space="preserve">re el uso de la telesalud mental </w:t>
      </w:r>
      <w:r w:rsidR="00C02EE3" w:rsidRPr="00425B3C">
        <w:rPr>
          <w:rFonts w:ascii="Book Antiqua" w:hAnsi="Book Antiqua" w:cs="Times New Roman"/>
          <w:color w:val="000000"/>
          <w:sz w:val="24"/>
          <w:szCs w:val="24"/>
          <w:lang w:val="es-PR"/>
        </w:rPr>
        <w:t xml:space="preserve">cuando el profesional o proveedor de salud determina que el uso de esta modalidad no es </w:t>
      </w:r>
      <w:r w:rsidR="001C3D07" w:rsidRPr="00425B3C">
        <w:rPr>
          <w:rFonts w:ascii="Book Antiqua" w:hAnsi="Book Antiqua" w:cs="Times New Roman"/>
          <w:color w:val="000000"/>
          <w:sz w:val="24"/>
          <w:szCs w:val="24"/>
          <w:lang w:val="es-PR"/>
        </w:rPr>
        <w:t>apropiado</w:t>
      </w:r>
      <w:r w:rsidR="00C02EE3" w:rsidRPr="00425B3C">
        <w:rPr>
          <w:rFonts w:ascii="Book Antiqua" w:hAnsi="Book Antiqua" w:cs="Times New Roman"/>
          <w:color w:val="000000"/>
          <w:sz w:val="24"/>
          <w:szCs w:val="24"/>
          <w:lang w:val="es-PR"/>
        </w:rPr>
        <w:t xml:space="preserve"> para el </w:t>
      </w:r>
      <w:r w:rsidR="00E72F35" w:rsidRPr="00425B3C">
        <w:rPr>
          <w:rFonts w:ascii="Book Antiqua" w:hAnsi="Book Antiqua" w:cs="Times New Roman"/>
          <w:sz w:val="24"/>
          <w:szCs w:val="24"/>
          <w:lang w:val="es-PR"/>
        </w:rPr>
        <w:t>paciente, cliente o participante</w:t>
      </w:r>
      <w:r w:rsidR="00C02EE3" w:rsidRPr="00425B3C">
        <w:rPr>
          <w:rFonts w:ascii="Book Antiqua" w:hAnsi="Book Antiqua" w:cs="Times New Roman"/>
          <w:color w:val="000000"/>
          <w:sz w:val="24"/>
          <w:szCs w:val="24"/>
          <w:lang w:val="es-PR"/>
        </w:rPr>
        <w:t>.</w:t>
      </w:r>
    </w:p>
    <w:p w14:paraId="5A079755" w14:textId="6D3C41A8" w:rsidR="00C6128A" w:rsidRPr="00425B3C" w:rsidRDefault="00C6128A" w:rsidP="00E74E9D">
      <w:pPr>
        <w:pStyle w:val="ListParagraph"/>
        <w:numPr>
          <w:ilvl w:val="0"/>
          <w:numId w:val="3"/>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lastRenderedPageBreak/>
        <w:t>Toda junta examinadora u organismo rector amparado por esta Ley adoptará normas aplicables a la</w:t>
      </w:r>
      <w:r w:rsidR="00F96F9D" w:rsidRPr="00425B3C">
        <w:rPr>
          <w:rFonts w:ascii="Book Antiqua" w:hAnsi="Book Antiqua" w:cs="Times New Roman"/>
          <w:color w:val="000000"/>
          <w:sz w:val="24"/>
          <w:szCs w:val="24"/>
          <w:lang w:val="es-PR"/>
        </w:rPr>
        <w:t xml:space="preserve"> prestación y</w:t>
      </w:r>
      <w:r w:rsidRPr="00425B3C">
        <w:rPr>
          <w:rFonts w:ascii="Book Antiqua" w:hAnsi="Book Antiqua" w:cs="Times New Roman"/>
          <w:color w:val="000000"/>
          <w:sz w:val="24"/>
          <w:szCs w:val="24"/>
          <w:lang w:val="es-PR"/>
        </w:rPr>
        <w:t xml:space="preserve"> supervisión de l</w:t>
      </w:r>
      <w:r w:rsidR="00551496" w:rsidRPr="00425B3C">
        <w:rPr>
          <w:rFonts w:ascii="Book Antiqua" w:hAnsi="Book Antiqua" w:cs="Times New Roman"/>
          <w:color w:val="000000"/>
          <w:sz w:val="24"/>
          <w:szCs w:val="24"/>
          <w:lang w:val="es-PR"/>
        </w:rPr>
        <w:t>os</w:t>
      </w:r>
      <w:r w:rsidRPr="00425B3C">
        <w:rPr>
          <w:rFonts w:ascii="Book Antiqua" w:hAnsi="Book Antiqua" w:cs="Times New Roman"/>
          <w:color w:val="000000"/>
          <w:sz w:val="24"/>
          <w:szCs w:val="24"/>
          <w:lang w:val="es-PR"/>
        </w:rPr>
        <w:t xml:space="preserve"> servicios de telesalud mental incluyendo el uso de la tecnología y telecomunicaciones para realizar la supervisión con estudiantes en adiestramiento.</w:t>
      </w:r>
    </w:p>
    <w:p w14:paraId="66788855" w14:textId="4DA66BF8" w:rsidR="004C79B1" w:rsidRPr="00425B3C" w:rsidRDefault="004C79B1" w:rsidP="00E74E9D">
      <w:pPr>
        <w:spacing w:after="0" w:line="480" w:lineRule="auto"/>
        <w:ind w:firstLine="810"/>
        <w:jc w:val="both"/>
        <w:rPr>
          <w:rFonts w:ascii="Book Antiqua" w:hAnsi="Book Antiqua" w:cs="Times New Roman"/>
          <w:b/>
          <w:bCs/>
          <w:color w:val="000000"/>
          <w:sz w:val="24"/>
          <w:szCs w:val="24"/>
          <w:lang w:val="es-PR"/>
        </w:rPr>
      </w:pPr>
      <w:r w:rsidRPr="00425B3C">
        <w:rPr>
          <w:rFonts w:ascii="Book Antiqua" w:hAnsi="Book Antiqua" w:cs="Times New Roman"/>
          <w:b/>
          <w:bCs/>
          <w:color w:val="000000"/>
          <w:sz w:val="24"/>
          <w:szCs w:val="24"/>
          <w:lang w:val="es-PR"/>
        </w:rPr>
        <w:t xml:space="preserve">Artículo </w:t>
      </w:r>
      <w:r w:rsidR="00C074BE" w:rsidRPr="00425B3C">
        <w:rPr>
          <w:rFonts w:ascii="Book Antiqua" w:hAnsi="Book Antiqua" w:cs="Times New Roman"/>
          <w:b/>
          <w:bCs/>
          <w:color w:val="000000"/>
          <w:sz w:val="24"/>
          <w:szCs w:val="24"/>
          <w:lang w:val="es-PR"/>
        </w:rPr>
        <w:t>9</w:t>
      </w:r>
      <w:r w:rsidRPr="00425B3C">
        <w:rPr>
          <w:rFonts w:ascii="Book Antiqua" w:hAnsi="Book Antiqua" w:cs="Times New Roman"/>
          <w:b/>
          <w:bCs/>
          <w:color w:val="000000"/>
          <w:sz w:val="24"/>
          <w:szCs w:val="24"/>
          <w:lang w:val="es-PR"/>
        </w:rPr>
        <w:t>.</w:t>
      </w:r>
      <w:r w:rsidR="00C074BE" w:rsidRPr="00425B3C">
        <w:rPr>
          <w:rFonts w:ascii="Book Antiqua" w:hAnsi="Book Antiqua" w:cs="Times New Roman"/>
          <w:b/>
          <w:bCs/>
          <w:color w:val="000000"/>
          <w:sz w:val="24"/>
          <w:szCs w:val="24"/>
          <w:lang w:val="es-PR"/>
        </w:rPr>
        <w:t xml:space="preserve"> </w:t>
      </w:r>
      <w:r w:rsidRPr="00425B3C">
        <w:rPr>
          <w:rFonts w:ascii="Book Antiqua" w:hAnsi="Book Antiqua" w:cs="Times New Roman"/>
          <w:b/>
          <w:bCs/>
          <w:color w:val="000000"/>
          <w:sz w:val="24"/>
          <w:szCs w:val="24"/>
          <w:lang w:val="es-PR"/>
        </w:rPr>
        <w:t xml:space="preserve"> Facturación o </w:t>
      </w:r>
      <w:r w:rsidR="00236436" w:rsidRPr="00425B3C">
        <w:rPr>
          <w:rFonts w:ascii="Book Antiqua" w:hAnsi="Book Antiqua" w:cs="Times New Roman"/>
          <w:b/>
          <w:bCs/>
          <w:color w:val="000000"/>
          <w:sz w:val="24"/>
          <w:szCs w:val="24"/>
          <w:lang w:val="es-PR"/>
        </w:rPr>
        <w:t>c</w:t>
      </w:r>
      <w:r w:rsidRPr="00425B3C">
        <w:rPr>
          <w:rFonts w:ascii="Book Antiqua" w:hAnsi="Book Antiqua" w:cs="Times New Roman"/>
          <w:b/>
          <w:bCs/>
          <w:color w:val="000000"/>
          <w:sz w:val="24"/>
          <w:szCs w:val="24"/>
          <w:lang w:val="es-PR"/>
        </w:rPr>
        <w:t xml:space="preserve">ubierta </w:t>
      </w:r>
      <w:r w:rsidR="00104B15" w:rsidRPr="00425B3C">
        <w:rPr>
          <w:rFonts w:ascii="Book Antiqua" w:hAnsi="Book Antiqua" w:cs="Times New Roman"/>
          <w:b/>
          <w:bCs/>
          <w:color w:val="000000"/>
          <w:sz w:val="24"/>
          <w:szCs w:val="24"/>
          <w:lang w:val="es-PR"/>
        </w:rPr>
        <w:t>para</w:t>
      </w:r>
      <w:r w:rsidRPr="00425B3C">
        <w:rPr>
          <w:rFonts w:ascii="Book Antiqua" w:hAnsi="Book Antiqua" w:cs="Times New Roman"/>
          <w:b/>
          <w:bCs/>
          <w:color w:val="000000"/>
          <w:sz w:val="24"/>
          <w:szCs w:val="24"/>
          <w:lang w:val="es-PR"/>
        </w:rPr>
        <w:t xml:space="preserve"> servicios de </w:t>
      </w:r>
      <w:bookmarkStart w:id="64" w:name="_Hlk141341615"/>
      <w:r w:rsidRPr="00425B3C">
        <w:rPr>
          <w:rFonts w:ascii="Book Antiqua" w:hAnsi="Book Antiqua" w:cs="Times New Roman"/>
          <w:b/>
          <w:bCs/>
          <w:color w:val="000000"/>
          <w:sz w:val="24"/>
          <w:szCs w:val="24"/>
          <w:lang w:val="es-PR"/>
        </w:rPr>
        <w:t>telesalud mental</w:t>
      </w:r>
      <w:r w:rsidR="007857C8" w:rsidRPr="00425B3C">
        <w:rPr>
          <w:rFonts w:ascii="Book Antiqua" w:hAnsi="Book Antiqua" w:cs="Times New Roman"/>
          <w:b/>
          <w:bCs/>
          <w:color w:val="000000"/>
          <w:sz w:val="24"/>
          <w:szCs w:val="24"/>
          <w:lang w:val="es-PR"/>
        </w:rPr>
        <w:t>.</w:t>
      </w:r>
      <w:r w:rsidRPr="00425B3C">
        <w:rPr>
          <w:rFonts w:ascii="Book Antiqua" w:hAnsi="Book Antiqua" w:cs="Times New Roman"/>
          <w:b/>
          <w:bCs/>
          <w:color w:val="000000"/>
          <w:sz w:val="24"/>
          <w:szCs w:val="24"/>
          <w:lang w:val="es-PR"/>
        </w:rPr>
        <w:t xml:space="preserve"> </w:t>
      </w:r>
      <w:bookmarkEnd w:id="64"/>
    </w:p>
    <w:p w14:paraId="166229A3" w14:textId="6B14CB96" w:rsidR="007258D7" w:rsidRPr="00425B3C" w:rsidRDefault="00104B15" w:rsidP="00E74E9D">
      <w:pPr>
        <w:pStyle w:val="ListParagraph"/>
        <w:numPr>
          <w:ilvl w:val="0"/>
          <w:numId w:val="14"/>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Todo profesional de la salud amparado por esta </w:t>
      </w:r>
      <w:r w:rsidR="004C1940" w:rsidRPr="00425B3C">
        <w:rPr>
          <w:rFonts w:ascii="Book Antiqua" w:hAnsi="Book Antiqua" w:cs="Times New Roman"/>
          <w:color w:val="000000"/>
          <w:sz w:val="24"/>
          <w:szCs w:val="24"/>
          <w:lang w:val="es-PR"/>
        </w:rPr>
        <w:t>L</w:t>
      </w:r>
      <w:r w:rsidRPr="00425B3C">
        <w:rPr>
          <w:rFonts w:ascii="Book Antiqua" w:hAnsi="Book Antiqua" w:cs="Times New Roman"/>
          <w:color w:val="000000"/>
          <w:sz w:val="24"/>
          <w:szCs w:val="24"/>
          <w:lang w:val="es-PR"/>
        </w:rPr>
        <w:t>ey</w:t>
      </w:r>
      <w:r w:rsidR="004C1940"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 xml:space="preserve">para ejercer en Puerto Rico podrá facturar los servicios provistos utilizando la tecnología de la </w:t>
      </w:r>
      <w:bookmarkStart w:id="65" w:name="_Hlk141342612"/>
      <w:r w:rsidRPr="00425B3C">
        <w:rPr>
          <w:rFonts w:ascii="Book Antiqua" w:hAnsi="Book Antiqua" w:cs="Times New Roman"/>
          <w:color w:val="000000"/>
          <w:sz w:val="24"/>
          <w:szCs w:val="24"/>
          <w:lang w:val="es-PR"/>
        </w:rPr>
        <w:t>telesalud mental</w:t>
      </w:r>
      <w:r w:rsidR="007857C8"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w:t>
      </w:r>
      <w:bookmarkEnd w:id="65"/>
      <w:r w:rsidRPr="00425B3C">
        <w:rPr>
          <w:rFonts w:ascii="Book Antiqua" w:hAnsi="Book Antiqua" w:cs="Times New Roman"/>
          <w:color w:val="000000"/>
          <w:sz w:val="24"/>
          <w:szCs w:val="24"/>
          <w:lang w:val="es-PR"/>
        </w:rPr>
        <w:t xml:space="preserve">según establecido en virtud de esta Ley, a </w:t>
      </w:r>
      <w:bookmarkStart w:id="66" w:name="_Hlk141460751"/>
      <w:bookmarkStart w:id="67" w:name="_Hlk141342391"/>
      <w:r w:rsidRPr="00425B3C">
        <w:rPr>
          <w:rFonts w:ascii="Book Antiqua" w:hAnsi="Book Antiqua" w:cs="Times New Roman"/>
          <w:color w:val="000000"/>
          <w:sz w:val="24"/>
          <w:szCs w:val="24"/>
          <w:lang w:val="es-PR"/>
        </w:rPr>
        <w:t>las compañías de seguro de salud</w:t>
      </w:r>
      <w:r w:rsidR="0098353F" w:rsidRPr="00425B3C">
        <w:rPr>
          <w:rFonts w:ascii="Book Antiqua" w:hAnsi="Book Antiqua" w:cs="Times New Roman"/>
          <w:color w:val="000000"/>
          <w:sz w:val="24"/>
          <w:szCs w:val="24"/>
          <w:lang w:val="es-PR"/>
        </w:rPr>
        <w:t>, aseguradoras, organizaciones de servicios de salud,</w:t>
      </w:r>
      <w:r w:rsidRPr="00425B3C">
        <w:rPr>
          <w:rFonts w:ascii="Book Antiqua" w:hAnsi="Book Antiqua" w:cs="Times New Roman"/>
          <w:color w:val="000000"/>
          <w:sz w:val="24"/>
          <w:szCs w:val="24"/>
          <w:lang w:val="es-PR"/>
        </w:rPr>
        <w:t xml:space="preserve"> la Administración de Seguros de Salud (ASES</w:t>
      </w:r>
      <w:r w:rsidR="004C1940" w:rsidRPr="00425B3C">
        <w:rPr>
          <w:rFonts w:ascii="Book Antiqua" w:hAnsi="Book Antiqua" w:cs="Times New Roman"/>
          <w:color w:val="000000"/>
          <w:sz w:val="24"/>
          <w:szCs w:val="24"/>
          <w:lang w:val="es-PR"/>
        </w:rPr>
        <w:t xml:space="preserve"> </w:t>
      </w:r>
      <w:bookmarkStart w:id="68" w:name="_Hlk146608708"/>
      <w:r w:rsidR="004C1940" w:rsidRPr="00425B3C">
        <w:rPr>
          <w:rFonts w:ascii="Book Antiqua" w:hAnsi="Book Antiqua" w:cs="Times New Roman"/>
          <w:color w:val="000000"/>
          <w:sz w:val="24"/>
          <w:szCs w:val="24"/>
          <w:lang w:val="es-PR"/>
        </w:rPr>
        <w:t>o la entidad su</w:t>
      </w:r>
      <w:r w:rsidR="00CC22D4" w:rsidRPr="00425B3C">
        <w:rPr>
          <w:rFonts w:ascii="Book Antiqua" w:hAnsi="Book Antiqua" w:cs="Times New Roman"/>
          <w:color w:val="000000"/>
          <w:sz w:val="24"/>
          <w:szCs w:val="24"/>
          <w:lang w:val="es-PR"/>
        </w:rPr>
        <w:t>c</w:t>
      </w:r>
      <w:r w:rsidR="004C1940" w:rsidRPr="00425B3C">
        <w:rPr>
          <w:rFonts w:ascii="Book Antiqua" w:hAnsi="Book Antiqua" w:cs="Times New Roman"/>
          <w:color w:val="000000"/>
          <w:sz w:val="24"/>
          <w:szCs w:val="24"/>
          <w:lang w:val="es-PR"/>
        </w:rPr>
        <w:t>esora</w:t>
      </w:r>
      <w:r w:rsidRPr="00425B3C">
        <w:rPr>
          <w:rFonts w:ascii="Book Antiqua" w:hAnsi="Book Antiqua" w:cs="Times New Roman"/>
          <w:color w:val="000000"/>
          <w:sz w:val="24"/>
          <w:szCs w:val="24"/>
          <w:lang w:val="es-PR"/>
        </w:rPr>
        <w:t>)</w:t>
      </w:r>
      <w:r w:rsidR="0098353F" w:rsidRPr="00425B3C">
        <w:rPr>
          <w:rFonts w:ascii="Book Antiqua" w:hAnsi="Book Antiqua" w:cs="Times New Roman"/>
          <w:color w:val="000000"/>
          <w:sz w:val="24"/>
          <w:szCs w:val="24"/>
          <w:lang w:val="es-PR"/>
        </w:rPr>
        <w:t xml:space="preserve"> </w:t>
      </w:r>
      <w:bookmarkEnd w:id="68"/>
      <w:r w:rsidR="0098353F" w:rsidRPr="00425B3C">
        <w:rPr>
          <w:rFonts w:ascii="Book Antiqua" w:hAnsi="Book Antiqua" w:cs="Times New Roman"/>
          <w:color w:val="000000"/>
          <w:sz w:val="24"/>
          <w:szCs w:val="24"/>
          <w:lang w:val="es-PR"/>
        </w:rPr>
        <w:t xml:space="preserve">y entidades afines </w:t>
      </w:r>
      <w:bookmarkEnd w:id="66"/>
      <w:r w:rsidR="0098353F" w:rsidRPr="00425B3C">
        <w:rPr>
          <w:rFonts w:ascii="Book Antiqua" w:hAnsi="Book Antiqua" w:cs="Times New Roman"/>
          <w:color w:val="000000"/>
          <w:sz w:val="24"/>
          <w:szCs w:val="24"/>
          <w:lang w:val="es-PR"/>
        </w:rPr>
        <w:t>contratadas por estos</w:t>
      </w:r>
      <w:bookmarkEnd w:id="67"/>
      <w:r w:rsidR="007258D7" w:rsidRPr="00425B3C">
        <w:rPr>
          <w:rFonts w:ascii="Book Antiqua" w:hAnsi="Book Antiqua" w:cs="Times New Roman"/>
          <w:color w:val="000000"/>
          <w:sz w:val="24"/>
          <w:szCs w:val="24"/>
          <w:lang w:val="es-PR"/>
        </w:rPr>
        <w:t>.</w:t>
      </w:r>
    </w:p>
    <w:p w14:paraId="7A265CA6" w14:textId="6BA847EB" w:rsidR="007258D7" w:rsidRPr="00425B3C" w:rsidRDefault="007258D7" w:rsidP="00E74E9D">
      <w:pPr>
        <w:pStyle w:val="ListParagraph"/>
        <w:numPr>
          <w:ilvl w:val="0"/>
          <w:numId w:val="14"/>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Las visitas y servicios </w:t>
      </w:r>
      <w:r w:rsidR="00E36BCA" w:rsidRPr="00425B3C">
        <w:rPr>
          <w:rFonts w:ascii="Book Antiqua" w:hAnsi="Book Antiqua" w:cs="Times New Roman"/>
          <w:color w:val="000000"/>
          <w:sz w:val="24"/>
          <w:szCs w:val="24"/>
          <w:lang w:val="es-PR"/>
        </w:rPr>
        <w:t xml:space="preserve">apropiadamente </w:t>
      </w:r>
      <w:r w:rsidRPr="00425B3C">
        <w:rPr>
          <w:rFonts w:ascii="Book Antiqua" w:hAnsi="Book Antiqua" w:cs="Times New Roman"/>
          <w:color w:val="000000"/>
          <w:sz w:val="24"/>
          <w:szCs w:val="24"/>
          <w:lang w:val="es-PR"/>
        </w:rPr>
        <w:t>provistos mediante telesalud mental serán pagad</w:t>
      </w:r>
      <w:r w:rsidR="002F05AC" w:rsidRPr="00425B3C">
        <w:rPr>
          <w:rFonts w:ascii="Book Antiqua" w:hAnsi="Book Antiqua" w:cs="Times New Roman"/>
          <w:color w:val="000000"/>
          <w:sz w:val="24"/>
          <w:szCs w:val="24"/>
          <w:lang w:val="es-PR"/>
        </w:rPr>
        <w:t>o</w:t>
      </w:r>
      <w:r w:rsidRPr="00425B3C">
        <w:rPr>
          <w:rFonts w:ascii="Book Antiqua" w:hAnsi="Book Antiqua" w:cs="Times New Roman"/>
          <w:color w:val="000000"/>
          <w:sz w:val="24"/>
          <w:szCs w:val="24"/>
          <w:lang w:val="es-PR"/>
        </w:rPr>
        <w:t xml:space="preserve">s </w:t>
      </w:r>
      <w:r w:rsidR="0019310E" w:rsidRPr="00425B3C">
        <w:rPr>
          <w:rFonts w:ascii="Book Antiqua" w:hAnsi="Book Antiqua" w:cs="Times New Roman"/>
          <w:color w:val="000000"/>
          <w:sz w:val="24"/>
          <w:szCs w:val="24"/>
          <w:lang w:val="es-PR"/>
        </w:rPr>
        <w:t xml:space="preserve">o remunerados </w:t>
      </w:r>
      <w:r w:rsidR="00421B53" w:rsidRPr="00425B3C">
        <w:rPr>
          <w:rFonts w:ascii="Book Antiqua" w:hAnsi="Book Antiqua" w:cs="Times New Roman"/>
          <w:color w:val="000000"/>
          <w:sz w:val="24"/>
          <w:szCs w:val="24"/>
          <w:lang w:val="es-PR"/>
        </w:rPr>
        <w:t xml:space="preserve">conforme </w:t>
      </w:r>
      <w:r w:rsidRPr="00425B3C">
        <w:rPr>
          <w:rFonts w:ascii="Book Antiqua" w:hAnsi="Book Antiqua" w:cs="Times New Roman"/>
          <w:color w:val="000000"/>
          <w:sz w:val="24"/>
          <w:szCs w:val="24"/>
          <w:lang w:val="es-PR"/>
        </w:rPr>
        <w:t xml:space="preserve">a la </w:t>
      </w:r>
      <w:r w:rsidR="0019310E" w:rsidRPr="00425B3C">
        <w:rPr>
          <w:rFonts w:ascii="Book Antiqua" w:hAnsi="Book Antiqua" w:cs="Times New Roman"/>
          <w:color w:val="000000"/>
          <w:sz w:val="24"/>
          <w:szCs w:val="24"/>
          <w:lang w:val="es-PR"/>
        </w:rPr>
        <w:t xml:space="preserve">cantidad o </w:t>
      </w:r>
      <w:r w:rsidRPr="00425B3C">
        <w:rPr>
          <w:rFonts w:ascii="Book Antiqua" w:hAnsi="Book Antiqua" w:cs="Times New Roman"/>
          <w:color w:val="000000"/>
          <w:sz w:val="24"/>
          <w:szCs w:val="24"/>
          <w:lang w:val="es-PR"/>
        </w:rPr>
        <w:t xml:space="preserve">tarifa </w:t>
      </w:r>
      <w:r w:rsidR="00A85C8E" w:rsidRPr="00425B3C">
        <w:rPr>
          <w:rFonts w:ascii="Book Antiqua" w:hAnsi="Book Antiqua" w:cs="Times New Roman"/>
          <w:color w:val="000000"/>
          <w:sz w:val="24"/>
          <w:szCs w:val="24"/>
          <w:lang w:val="es-PR"/>
        </w:rPr>
        <w:t xml:space="preserve">equivalente </w:t>
      </w:r>
      <w:r w:rsidR="00675E1C" w:rsidRPr="00425B3C">
        <w:rPr>
          <w:rFonts w:ascii="Book Antiqua" w:hAnsi="Book Antiqua" w:cs="Times New Roman"/>
          <w:color w:val="000000"/>
          <w:sz w:val="24"/>
          <w:szCs w:val="24"/>
          <w:lang w:val="es-PR"/>
        </w:rPr>
        <w:t>aplicable</w:t>
      </w:r>
      <w:r w:rsidRPr="00425B3C">
        <w:rPr>
          <w:rFonts w:ascii="Book Antiqua" w:hAnsi="Book Antiqua" w:cs="Times New Roman"/>
          <w:color w:val="000000"/>
          <w:sz w:val="24"/>
          <w:szCs w:val="24"/>
          <w:lang w:val="es-PR"/>
        </w:rPr>
        <w:t xml:space="preserve"> </w:t>
      </w:r>
      <w:r w:rsidR="00104B15" w:rsidRPr="00425B3C">
        <w:rPr>
          <w:rFonts w:ascii="Book Antiqua" w:hAnsi="Book Antiqua" w:cs="Times New Roman"/>
          <w:color w:val="000000"/>
          <w:sz w:val="24"/>
          <w:szCs w:val="24"/>
          <w:lang w:val="es-PR"/>
        </w:rPr>
        <w:t>como si</w:t>
      </w:r>
      <w:r w:rsidR="00E36BCA" w:rsidRPr="00425B3C">
        <w:rPr>
          <w:rFonts w:ascii="Book Antiqua" w:hAnsi="Book Antiqua" w:cs="Times New Roman"/>
          <w:color w:val="000000"/>
          <w:sz w:val="24"/>
          <w:szCs w:val="24"/>
          <w:lang w:val="es-PR"/>
        </w:rPr>
        <w:t xml:space="preserve"> el servicio </w:t>
      </w:r>
      <w:r w:rsidR="00104B15" w:rsidRPr="00425B3C">
        <w:rPr>
          <w:rFonts w:ascii="Book Antiqua" w:hAnsi="Book Antiqua" w:cs="Times New Roman"/>
          <w:color w:val="000000"/>
          <w:sz w:val="24"/>
          <w:szCs w:val="24"/>
          <w:lang w:val="es-PR"/>
        </w:rPr>
        <w:t>fuera prestado de forma presencial.  A esos fines, las</w:t>
      </w:r>
      <w:r w:rsidR="0098353F" w:rsidRPr="00425B3C">
        <w:rPr>
          <w:rFonts w:ascii="Book Antiqua" w:hAnsi="Book Antiqua" w:cs="Times New Roman"/>
          <w:color w:val="000000"/>
          <w:sz w:val="24"/>
          <w:szCs w:val="24"/>
          <w:lang w:val="es-PR"/>
        </w:rPr>
        <w:t xml:space="preserve"> compañías de seguro de salud, aseguradoras, organizaciones de servicios de salud, la ASES</w:t>
      </w:r>
      <w:r w:rsidR="00CC22D4" w:rsidRPr="00425B3C">
        <w:rPr>
          <w:rFonts w:ascii="Book Antiqua" w:hAnsi="Book Antiqua" w:cs="Times New Roman"/>
          <w:color w:val="000000"/>
          <w:sz w:val="24"/>
          <w:szCs w:val="24"/>
          <w:lang w:val="es-PR"/>
        </w:rPr>
        <w:t xml:space="preserve"> </w:t>
      </w:r>
      <w:bookmarkStart w:id="69" w:name="_Hlk146610204"/>
      <w:r w:rsidR="00CC22D4" w:rsidRPr="00425B3C">
        <w:rPr>
          <w:rFonts w:ascii="Book Antiqua" w:hAnsi="Book Antiqua" w:cs="Times New Roman"/>
          <w:color w:val="000000"/>
          <w:sz w:val="24"/>
          <w:szCs w:val="24"/>
          <w:lang w:val="es-PR"/>
        </w:rPr>
        <w:t>(o la entidad sucesora)</w:t>
      </w:r>
      <w:r w:rsidR="0098353F" w:rsidRPr="00425B3C">
        <w:rPr>
          <w:rFonts w:ascii="Book Antiqua" w:hAnsi="Book Antiqua" w:cs="Times New Roman"/>
          <w:color w:val="000000"/>
          <w:sz w:val="24"/>
          <w:szCs w:val="24"/>
          <w:lang w:val="es-PR"/>
        </w:rPr>
        <w:t xml:space="preserve"> </w:t>
      </w:r>
      <w:bookmarkEnd w:id="69"/>
      <w:r w:rsidR="0098353F" w:rsidRPr="00425B3C">
        <w:rPr>
          <w:rFonts w:ascii="Book Antiqua" w:hAnsi="Book Antiqua" w:cs="Times New Roman"/>
          <w:color w:val="000000"/>
          <w:sz w:val="24"/>
          <w:szCs w:val="24"/>
          <w:lang w:val="es-PR"/>
        </w:rPr>
        <w:t>y entidades afines contratadas por estos</w:t>
      </w:r>
      <w:r w:rsidR="00104B15" w:rsidRPr="00425B3C">
        <w:rPr>
          <w:rFonts w:ascii="Book Antiqua" w:hAnsi="Book Antiqua" w:cs="Times New Roman"/>
          <w:color w:val="000000"/>
          <w:sz w:val="24"/>
          <w:szCs w:val="24"/>
          <w:lang w:val="es-PR"/>
        </w:rPr>
        <w:t xml:space="preserve"> proveer</w:t>
      </w:r>
      <w:r w:rsidR="00DB6DA9" w:rsidRPr="00425B3C">
        <w:rPr>
          <w:rFonts w:ascii="Book Antiqua" w:hAnsi="Book Antiqua" w:cs="Times New Roman"/>
          <w:color w:val="000000"/>
          <w:sz w:val="24"/>
          <w:szCs w:val="24"/>
          <w:lang w:val="es-PR"/>
        </w:rPr>
        <w:t>án</w:t>
      </w:r>
      <w:r w:rsidR="00104B15" w:rsidRPr="00425B3C">
        <w:rPr>
          <w:rFonts w:ascii="Book Antiqua" w:hAnsi="Book Antiqua" w:cs="Times New Roman"/>
          <w:color w:val="000000"/>
          <w:sz w:val="24"/>
          <w:szCs w:val="24"/>
          <w:lang w:val="es-PR"/>
        </w:rPr>
        <w:t xml:space="preserve"> a los profesionales </w:t>
      </w:r>
      <w:r w:rsidR="0098353F" w:rsidRPr="00425B3C">
        <w:rPr>
          <w:rFonts w:ascii="Book Antiqua" w:hAnsi="Book Antiqua" w:cs="Times New Roman"/>
          <w:color w:val="000000"/>
          <w:sz w:val="24"/>
          <w:szCs w:val="24"/>
          <w:lang w:val="es-PR"/>
        </w:rPr>
        <w:t>amparados por esta Ley</w:t>
      </w:r>
      <w:r w:rsidR="00104B15" w:rsidRPr="00425B3C">
        <w:rPr>
          <w:rFonts w:ascii="Book Antiqua" w:hAnsi="Book Antiqua" w:cs="Times New Roman"/>
          <w:color w:val="000000"/>
          <w:sz w:val="24"/>
          <w:szCs w:val="24"/>
          <w:lang w:val="es-PR"/>
        </w:rPr>
        <w:t xml:space="preserve"> que así lo soliciten, los correspondientes códigos para la facturación por los servicios prestados </w:t>
      </w:r>
      <w:r w:rsidR="00DB6DA9" w:rsidRPr="00425B3C">
        <w:rPr>
          <w:rFonts w:ascii="Book Antiqua" w:hAnsi="Book Antiqua" w:cs="Times New Roman"/>
          <w:color w:val="000000"/>
          <w:sz w:val="24"/>
          <w:szCs w:val="24"/>
          <w:lang w:val="es-PR"/>
        </w:rPr>
        <w:t>mediante</w:t>
      </w:r>
      <w:r w:rsidR="00A11FFC" w:rsidRPr="00425B3C">
        <w:rPr>
          <w:rFonts w:ascii="Book Antiqua" w:hAnsi="Book Antiqua" w:cs="Times New Roman"/>
          <w:color w:val="000000"/>
          <w:sz w:val="24"/>
          <w:szCs w:val="24"/>
          <w:lang w:val="es-PR"/>
        </w:rPr>
        <w:t xml:space="preserve"> </w:t>
      </w:r>
      <w:r w:rsidR="0019310E" w:rsidRPr="00425B3C">
        <w:rPr>
          <w:rFonts w:ascii="Book Antiqua" w:hAnsi="Book Antiqua" w:cs="Times New Roman"/>
          <w:color w:val="000000"/>
          <w:sz w:val="24"/>
          <w:szCs w:val="24"/>
          <w:lang w:val="es-PR"/>
        </w:rPr>
        <w:t>esta</w:t>
      </w:r>
      <w:r w:rsidR="00A11FFC" w:rsidRPr="00425B3C">
        <w:rPr>
          <w:rFonts w:ascii="Book Antiqua" w:hAnsi="Book Antiqua" w:cs="Times New Roman"/>
          <w:color w:val="000000"/>
          <w:sz w:val="24"/>
          <w:szCs w:val="24"/>
          <w:lang w:val="es-PR"/>
        </w:rPr>
        <w:t xml:space="preserve"> modalidad</w:t>
      </w:r>
      <w:r w:rsidR="00104B15" w:rsidRPr="00425B3C">
        <w:rPr>
          <w:rFonts w:ascii="Book Antiqua" w:hAnsi="Book Antiqua" w:cs="Times New Roman"/>
          <w:color w:val="000000"/>
          <w:sz w:val="24"/>
          <w:szCs w:val="24"/>
          <w:lang w:val="es-PR"/>
        </w:rPr>
        <w:t>.</w:t>
      </w:r>
      <w:r w:rsidR="00D4086E" w:rsidRPr="00425B3C">
        <w:rPr>
          <w:rFonts w:ascii="Book Antiqua" w:hAnsi="Book Antiqua" w:cs="Times New Roman"/>
          <w:color w:val="000000"/>
          <w:sz w:val="24"/>
          <w:szCs w:val="24"/>
          <w:lang w:val="es-PR"/>
        </w:rPr>
        <w:t xml:space="preserve"> </w:t>
      </w:r>
      <w:r w:rsidR="00517225" w:rsidRPr="00425B3C">
        <w:rPr>
          <w:rFonts w:ascii="Book Antiqua" w:hAnsi="Book Antiqua" w:cs="Times New Roman"/>
          <w:color w:val="000000"/>
          <w:sz w:val="24"/>
          <w:szCs w:val="24"/>
          <w:lang w:val="es-PR"/>
        </w:rPr>
        <w:t xml:space="preserve"> </w:t>
      </w:r>
      <w:r w:rsidR="00C074BE" w:rsidRPr="00425B3C">
        <w:rPr>
          <w:rFonts w:ascii="Book Antiqua" w:hAnsi="Book Antiqua" w:cs="Times New Roman"/>
          <w:color w:val="000000"/>
          <w:sz w:val="24"/>
          <w:szCs w:val="24"/>
          <w:lang w:val="es-PR"/>
        </w:rPr>
        <w:t>C</w:t>
      </w:r>
      <w:r w:rsidR="00050BC0" w:rsidRPr="00425B3C">
        <w:rPr>
          <w:rFonts w:ascii="Book Antiqua" w:hAnsi="Book Antiqua" w:cs="Times New Roman"/>
          <w:color w:val="000000"/>
          <w:sz w:val="24"/>
          <w:szCs w:val="24"/>
          <w:lang w:val="es-PR"/>
        </w:rPr>
        <w:t xml:space="preserve">ualquier </w:t>
      </w:r>
      <w:bookmarkStart w:id="70" w:name="_Hlk141778902"/>
      <w:r w:rsidR="0013412A" w:rsidRPr="00425B3C">
        <w:rPr>
          <w:rFonts w:ascii="Book Antiqua" w:hAnsi="Book Antiqua" w:cs="Times New Roman"/>
          <w:color w:val="000000"/>
          <w:sz w:val="24"/>
          <w:szCs w:val="24"/>
          <w:lang w:val="es-PR"/>
        </w:rPr>
        <w:t xml:space="preserve">deducible, </w:t>
      </w:r>
      <w:r w:rsidR="00517225" w:rsidRPr="00425B3C">
        <w:rPr>
          <w:rFonts w:ascii="Book Antiqua" w:hAnsi="Book Antiqua" w:cs="Times New Roman"/>
          <w:color w:val="000000"/>
          <w:sz w:val="24"/>
          <w:szCs w:val="24"/>
          <w:lang w:val="es-PR"/>
        </w:rPr>
        <w:t xml:space="preserve">copago o </w:t>
      </w:r>
      <w:proofErr w:type="spellStart"/>
      <w:r w:rsidR="00517225" w:rsidRPr="00425B3C">
        <w:rPr>
          <w:rFonts w:ascii="Book Antiqua" w:hAnsi="Book Antiqua" w:cs="Times New Roman"/>
          <w:color w:val="000000"/>
          <w:sz w:val="24"/>
          <w:szCs w:val="24"/>
          <w:lang w:val="es-PR"/>
        </w:rPr>
        <w:t>coseguro</w:t>
      </w:r>
      <w:proofErr w:type="spellEnd"/>
      <w:r w:rsidR="00517225" w:rsidRPr="00425B3C">
        <w:rPr>
          <w:rFonts w:ascii="Book Antiqua" w:hAnsi="Book Antiqua" w:cs="Times New Roman"/>
          <w:color w:val="000000"/>
          <w:sz w:val="24"/>
          <w:szCs w:val="24"/>
          <w:lang w:val="es-PR"/>
        </w:rPr>
        <w:t xml:space="preserve"> </w:t>
      </w:r>
      <w:r w:rsidR="00050BC0" w:rsidRPr="00425B3C">
        <w:rPr>
          <w:rFonts w:ascii="Book Antiqua" w:hAnsi="Book Antiqua" w:cs="Times New Roman"/>
          <w:color w:val="000000"/>
          <w:sz w:val="24"/>
          <w:szCs w:val="24"/>
          <w:lang w:val="es-PR"/>
        </w:rPr>
        <w:t xml:space="preserve">aplicado a los </w:t>
      </w:r>
      <w:r w:rsidR="00517225" w:rsidRPr="00425B3C">
        <w:rPr>
          <w:rFonts w:ascii="Book Antiqua" w:hAnsi="Book Antiqua" w:cs="Times New Roman"/>
          <w:color w:val="000000"/>
          <w:sz w:val="24"/>
          <w:szCs w:val="24"/>
          <w:lang w:val="es-PR"/>
        </w:rPr>
        <w:t xml:space="preserve">servicios </w:t>
      </w:r>
      <w:bookmarkEnd w:id="70"/>
      <w:r w:rsidR="00517225" w:rsidRPr="00425B3C">
        <w:rPr>
          <w:rFonts w:ascii="Book Antiqua" w:hAnsi="Book Antiqua" w:cs="Times New Roman"/>
          <w:color w:val="000000"/>
          <w:sz w:val="24"/>
          <w:szCs w:val="24"/>
          <w:lang w:val="es-PR"/>
        </w:rPr>
        <w:t xml:space="preserve">mediante telesalud mental será equivalente al </w:t>
      </w:r>
      <w:r w:rsidR="0013412A" w:rsidRPr="00425B3C">
        <w:rPr>
          <w:rFonts w:ascii="Book Antiqua" w:hAnsi="Book Antiqua" w:cs="Times New Roman"/>
          <w:color w:val="000000"/>
          <w:sz w:val="24"/>
          <w:szCs w:val="24"/>
          <w:lang w:val="es-PR"/>
        </w:rPr>
        <w:t xml:space="preserve">deducible, </w:t>
      </w:r>
      <w:r w:rsidR="00050BC0" w:rsidRPr="00425B3C">
        <w:rPr>
          <w:rFonts w:ascii="Book Antiqua" w:hAnsi="Book Antiqua" w:cs="Times New Roman"/>
          <w:color w:val="000000"/>
          <w:sz w:val="24"/>
          <w:szCs w:val="24"/>
          <w:lang w:val="es-PR"/>
        </w:rPr>
        <w:t xml:space="preserve">copago o </w:t>
      </w:r>
      <w:proofErr w:type="spellStart"/>
      <w:r w:rsidR="00050BC0" w:rsidRPr="00425B3C">
        <w:rPr>
          <w:rFonts w:ascii="Book Antiqua" w:hAnsi="Book Antiqua" w:cs="Times New Roman"/>
          <w:color w:val="000000"/>
          <w:sz w:val="24"/>
          <w:szCs w:val="24"/>
          <w:lang w:val="es-PR"/>
        </w:rPr>
        <w:t>coseguro</w:t>
      </w:r>
      <w:proofErr w:type="spellEnd"/>
      <w:r w:rsidR="00050BC0" w:rsidRPr="00425B3C">
        <w:rPr>
          <w:rFonts w:ascii="Book Antiqua" w:hAnsi="Book Antiqua" w:cs="Times New Roman"/>
          <w:color w:val="000000"/>
          <w:sz w:val="24"/>
          <w:szCs w:val="24"/>
          <w:lang w:val="es-PR"/>
        </w:rPr>
        <w:t xml:space="preserve"> aplicado a los servicios presenciales.</w:t>
      </w:r>
      <w:r w:rsidR="009A7D48" w:rsidRPr="00425B3C">
        <w:rPr>
          <w:rFonts w:ascii="Book Antiqua" w:hAnsi="Book Antiqua" w:cs="Times New Roman"/>
          <w:color w:val="000000"/>
          <w:sz w:val="24"/>
          <w:szCs w:val="24"/>
          <w:lang w:val="es-PR"/>
        </w:rPr>
        <w:t xml:space="preserve"> </w:t>
      </w:r>
    </w:p>
    <w:p w14:paraId="3C5DD95A" w14:textId="7D9A3277" w:rsidR="004C79B1" w:rsidRPr="00425B3C" w:rsidRDefault="009A7D48" w:rsidP="00E74E9D">
      <w:pPr>
        <w:pStyle w:val="ListParagraph"/>
        <w:numPr>
          <w:ilvl w:val="0"/>
          <w:numId w:val="14"/>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lastRenderedPageBreak/>
        <w:t>N</w:t>
      </w:r>
      <w:r w:rsidR="005F1078" w:rsidRPr="00425B3C">
        <w:rPr>
          <w:rFonts w:ascii="Book Antiqua" w:hAnsi="Book Antiqua" w:cs="Times New Roman"/>
          <w:color w:val="000000"/>
          <w:sz w:val="24"/>
          <w:szCs w:val="24"/>
          <w:lang w:val="es-PR"/>
        </w:rPr>
        <w:t xml:space="preserve">ada requerirá que </w:t>
      </w:r>
      <w:r w:rsidR="000309A8" w:rsidRPr="00425B3C">
        <w:rPr>
          <w:rFonts w:ascii="Book Antiqua" w:hAnsi="Book Antiqua" w:cs="Times New Roman"/>
          <w:color w:val="000000"/>
          <w:sz w:val="24"/>
          <w:szCs w:val="24"/>
          <w:lang w:val="es-PR"/>
        </w:rPr>
        <w:t>las</w:t>
      </w:r>
      <w:r w:rsidR="005F1078" w:rsidRPr="00425B3C">
        <w:rPr>
          <w:rFonts w:ascii="Book Antiqua" w:hAnsi="Book Antiqua" w:cs="Times New Roman"/>
          <w:color w:val="000000"/>
          <w:sz w:val="24"/>
          <w:szCs w:val="24"/>
          <w:lang w:val="es-PR"/>
        </w:rPr>
        <w:t xml:space="preserve"> compañía</w:t>
      </w:r>
      <w:r w:rsidR="000309A8" w:rsidRPr="00425B3C">
        <w:rPr>
          <w:rFonts w:ascii="Book Antiqua" w:hAnsi="Book Antiqua" w:cs="Times New Roman"/>
          <w:color w:val="000000"/>
          <w:sz w:val="24"/>
          <w:szCs w:val="24"/>
          <w:lang w:val="es-PR"/>
        </w:rPr>
        <w:t>s</w:t>
      </w:r>
      <w:r w:rsidR="005F1078" w:rsidRPr="00425B3C">
        <w:rPr>
          <w:rFonts w:ascii="Book Antiqua" w:hAnsi="Book Antiqua" w:cs="Times New Roman"/>
          <w:color w:val="000000"/>
          <w:sz w:val="24"/>
          <w:szCs w:val="24"/>
          <w:lang w:val="es-PR"/>
        </w:rPr>
        <w:t xml:space="preserve"> de seguro de salud, aseguradora</w:t>
      </w:r>
      <w:r w:rsidR="000309A8" w:rsidRPr="00425B3C">
        <w:rPr>
          <w:rFonts w:ascii="Book Antiqua" w:hAnsi="Book Antiqua" w:cs="Times New Roman"/>
          <w:color w:val="000000"/>
          <w:sz w:val="24"/>
          <w:szCs w:val="24"/>
          <w:lang w:val="es-PR"/>
        </w:rPr>
        <w:t>s</w:t>
      </w:r>
      <w:r w:rsidR="005F1078" w:rsidRPr="00425B3C">
        <w:rPr>
          <w:rFonts w:ascii="Book Antiqua" w:hAnsi="Book Antiqua" w:cs="Times New Roman"/>
          <w:color w:val="000000"/>
          <w:sz w:val="24"/>
          <w:szCs w:val="24"/>
          <w:lang w:val="es-PR"/>
        </w:rPr>
        <w:t>, organizaci</w:t>
      </w:r>
      <w:r w:rsidR="000309A8" w:rsidRPr="00425B3C">
        <w:rPr>
          <w:rFonts w:ascii="Book Antiqua" w:hAnsi="Book Antiqua" w:cs="Times New Roman"/>
          <w:color w:val="000000"/>
          <w:sz w:val="24"/>
          <w:szCs w:val="24"/>
          <w:lang w:val="es-PR"/>
        </w:rPr>
        <w:t>ones</w:t>
      </w:r>
      <w:r w:rsidR="005F1078" w:rsidRPr="00425B3C">
        <w:rPr>
          <w:rFonts w:ascii="Book Antiqua" w:hAnsi="Book Antiqua" w:cs="Times New Roman"/>
          <w:color w:val="000000"/>
          <w:sz w:val="24"/>
          <w:szCs w:val="24"/>
          <w:lang w:val="es-PR"/>
        </w:rPr>
        <w:t xml:space="preserve"> de servicio</w:t>
      </w:r>
      <w:r w:rsidR="000309A8" w:rsidRPr="00425B3C">
        <w:rPr>
          <w:rFonts w:ascii="Book Antiqua" w:hAnsi="Book Antiqua" w:cs="Times New Roman"/>
          <w:color w:val="000000"/>
          <w:sz w:val="24"/>
          <w:szCs w:val="24"/>
          <w:lang w:val="es-PR"/>
        </w:rPr>
        <w:t>s</w:t>
      </w:r>
      <w:r w:rsidR="005F1078" w:rsidRPr="00425B3C">
        <w:rPr>
          <w:rFonts w:ascii="Book Antiqua" w:hAnsi="Book Antiqua" w:cs="Times New Roman"/>
          <w:color w:val="000000"/>
          <w:sz w:val="24"/>
          <w:szCs w:val="24"/>
          <w:lang w:val="es-PR"/>
        </w:rPr>
        <w:t xml:space="preserve"> de salud, la ASES</w:t>
      </w:r>
      <w:r w:rsidR="00D625B5" w:rsidRPr="00425B3C">
        <w:rPr>
          <w:rFonts w:ascii="Book Antiqua" w:hAnsi="Book Antiqua" w:cs="Times New Roman"/>
          <w:color w:val="000000"/>
          <w:sz w:val="24"/>
          <w:szCs w:val="24"/>
          <w:lang w:val="es-PR"/>
        </w:rPr>
        <w:t xml:space="preserve"> (o la entidad sucesora) </w:t>
      </w:r>
      <w:r w:rsidR="005F1078" w:rsidRPr="00425B3C">
        <w:rPr>
          <w:rFonts w:ascii="Book Antiqua" w:hAnsi="Book Antiqua" w:cs="Times New Roman"/>
          <w:color w:val="000000"/>
          <w:sz w:val="24"/>
          <w:szCs w:val="24"/>
          <w:lang w:val="es-PR"/>
        </w:rPr>
        <w:t>o entidad</w:t>
      </w:r>
      <w:r w:rsidR="000309A8" w:rsidRPr="00425B3C">
        <w:rPr>
          <w:rFonts w:ascii="Book Antiqua" w:hAnsi="Book Antiqua" w:cs="Times New Roman"/>
          <w:color w:val="000000"/>
          <w:sz w:val="24"/>
          <w:szCs w:val="24"/>
          <w:lang w:val="es-PR"/>
        </w:rPr>
        <w:t>es</w:t>
      </w:r>
      <w:r w:rsidR="005F1078" w:rsidRPr="00425B3C">
        <w:rPr>
          <w:rFonts w:ascii="Book Antiqua" w:hAnsi="Book Antiqua" w:cs="Times New Roman"/>
          <w:color w:val="000000"/>
          <w:sz w:val="24"/>
          <w:szCs w:val="24"/>
          <w:lang w:val="es-PR"/>
        </w:rPr>
        <w:t xml:space="preserve"> af</w:t>
      </w:r>
      <w:r w:rsidR="000309A8" w:rsidRPr="00425B3C">
        <w:rPr>
          <w:rFonts w:ascii="Book Antiqua" w:hAnsi="Book Antiqua" w:cs="Times New Roman"/>
          <w:color w:val="000000"/>
          <w:sz w:val="24"/>
          <w:szCs w:val="24"/>
          <w:lang w:val="es-PR"/>
        </w:rPr>
        <w:t>ines</w:t>
      </w:r>
      <w:r w:rsidR="005F1078" w:rsidRPr="00425B3C">
        <w:rPr>
          <w:rFonts w:ascii="Book Antiqua" w:hAnsi="Book Antiqua" w:cs="Times New Roman"/>
          <w:color w:val="000000"/>
          <w:sz w:val="24"/>
          <w:szCs w:val="24"/>
          <w:lang w:val="es-PR"/>
        </w:rPr>
        <w:t xml:space="preserve"> cubra</w:t>
      </w:r>
      <w:r w:rsidR="000309A8" w:rsidRPr="00425B3C">
        <w:rPr>
          <w:rFonts w:ascii="Book Antiqua" w:hAnsi="Book Antiqua" w:cs="Times New Roman"/>
          <w:color w:val="000000"/>
          <w:sz w:val="24"/>
          <w:szCs w:val="24"/>
          <w:lang w:val="es-PR"/>
        </w:rPr>
        <w:t>n</w:t>
      </w:r>
      <w:r w:rsidR="005F1078" w:rsidRPr="00425B3C">
        <w:rPr>
          <w:rFonts w:ascii="Book Antiqua" w:hAnsi="Book Antiqua" w:cs="Times New Roman"/>
          <w:color w:val="000000"/>
          <w:sz w:val="24"/>
          <w:szCs w:val="24"/>
          <w:lang w:val="es-PR"/>
        </w:rPr>
        <w:t xml:space="preserve"> plataformas de telecomunicación que no cumplan con las leyes estatales </w:t>
      </w:r>
      <w:r w:rsidR="00FA486A" w:rsidRPr="00425B3C">
        <w:rPr>
          <w:rFonts w:ascii="Book Antiqua" w:hAnsi="Book Antiqua" w:cs="Times New Roman"/>
          <w:color w:val="000000"/>
          <w:sz w:val="24"/>
          <w:szCs w:val="24"/>
          <w:lang w:val="es-PR"/>
        </w:rPr>
        <w:t>y</w:t>
      </w:r>
      <w:r w:rsidR="005F1078" w:rsidRPr="00425B3C">
        <w:rPr>
          <w:rFonts w:ascii="Book Antiqua" w:hAnsi="Book Antiqua" w:cs="Times New Roman"/>
          <w:color w:val="000000"/>
          <w:sz w:val="24"/>
          <w:szCs w:val="24"/>
          <w:lang w:val="es-PR"/>
        </w:rPr>
        <w:t xml:space="preserve"> federales de privacidad</w:t>
      </w:r>
      <w:r w:rsidR="00263090" w:rsidRPr="00425B3C">
        <w:rPr>
          <w:rFonts w:ascii="Book Antiqua" w:hAnsi="Book Antiqua" w:cs="Times New Roman"/>
          <w:color w:val="000000"/>
          <w:sz w:val="24"/>
          <w:szCs w:val="24"/>
          <w:lang w:val="es-PR"/>
        </w:rPr>
        <w:t xml:space="preserve"> y tampoco le será requerido pagar al proveedor por costos técnicos o relacionados a la prestación del servicio mediante telecomunicaciones</w:t>
      </w:r>
      <w:r w:rsidR="005F1078" w:rsidRPr="00425B3C">
        <w:rPr>
          <w:rFonts w:ascii="Book Antiqua" w:hAnsi="Book Antiqua" w:cs="Times New Roman"/>
          <w:color w:val="000000"/>
          <w:sz w:val="24"/>
          <w:szCs w:val="24"/>
          <w:lang w:val="es-PR"/>
        </w:rPr>
        <w:t>.</w:t>
      </w:r>
    </w:p>
    <w:p w14:paraId="05233F50" w14:textId="566130D6" w:rsidR="000F283C" w:rsidRPr="00425B3C" w:rsidRDefault="000F283C" w:rsidP="00E74E9D">
      <w:pPr>
        <w:pStyle w:val="ListParagraph"/>
        <w:numPr>
          <w:ilvl w:val="0"/>
          <w:numId w:val="14"/>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Nada en esta Ley prohibirá o limitará a las compañías de seguro de salud, aseguradoras, organizaciones de servicios de salud, la ASES</w:t>
      </w:r>
      <w:r w:rsidR="00D625B5" w:rsidRPr="00425B3C">
        <w:rPr>
          <w:rFonts w:ascii="Book Antiqua" w:hAnsi="Book Antiqua" w:cs="Times New Roman"/>
          <w:color w:val="000000"/>
          <w:sz w:val="24"/>
          <w:szCs w:val="24"/>
          <w:lang w:val="es-PR"/>
        </w:rPr>
        <w:t xml:space="preserve"> (o la entidad sucesora)</w:t>
      </w:r>
      <w:r w:rsidR="00956A82"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entidades afines</w:t>
      </w:r>
      <w:r w:rsidR="00956A82" w:rsidRPr="00425B3C">
        <w:rPr>
          <w:rFonts w:ascii="Book Antiqua" w:hAnsi="Book Antiqua" w:cs="Times New Roman"/>
          <w:color w:val="000000"/>
          <w:sz w:val="24"/>
          <w:szCs w:val="24"/>
          <w:lang w:val="es-PR"/>
        </w:rPr>
        <w:t>, facilidades u establecimientos que se dedican a la prestación de servicios de salud</w:t>
      </w:r>
      <w:r w:rsidR="00956A82" w:rsidRPr="00E74E9D">
        <w:rPr>
          <w:rFonts w:ascii="Book Antiqua" w:hAnsi="Book Antiqua" w:cs="Times New Roman"/>
          <w:color w:val="000000"/>
          <w:sz w:val="24"/>
          <w:szCs w:val="24"/>
          <w:lang w:val="es-PR"/>
        </w:rPr>
        <w:t xml:space="preserve"> de realizar una revisión de utilización (</w:t>
      </w:r>
      <w:proofErr w:type="spellStart"/>
      <w:r w:rsidR="00956A82" w:rsidRPr="00E74E9D">
        <w:rPr>
          <w:rFonts w:ascii="Book Antiqua" w:hAnsi="Book Antiqua" w:cs="Times New Roman"/>
          <w:i/>
          <w:iCs/>
          <w:color w:val="000000"/>
          <w:sz w:val="24"/>
          <w:szCs w:val="24"/>
          <w:lang w:val="es-PR"/>
        </w:rPr>
        <w:t>utilization</w:t>
      </w:r>
      <w:proofErr w:type="spellEnd"/>
      <w:r w:rsidR="00956A82" w:rsidRPr="00E74E9D">
        <w:rPr>
          <w:rFonts w:ascii="Book Antiqua" w:hAnsi="Book Antiqua" w:cs="Times New Roman"/>
          <w:i/>
          <w:iCs/>
          <w:color w:val="000000"/>
          <w:sz w:val="24"/>
          <w:szCs w:val="24"/>
          <w:lang w:val="es-PR"/>
        </w:rPr>
        <w:t xml:space="preserve"> </w:t>
      </w:r>
      <w:proofErr w:type="spellStart"/>
      <w:r w:rsidR="00956A82" w:rsidRPr="00E74E9D">
        <w:rPr>
          <w:rFonts w:ascii="Book Antiqua" w:hAnsi="Book Antiqua" w:cs="Times New Roman"/>
          <w:i/>
          <w:iCs/>
          <w:color w:val="000000"/>
          <w:sz w:val="24"/>
          <w:szCs w:val="24"/>
          <w:lang w:val="es-PR"/>
        </w:rPr>
        <w:t>review</w:t>
      </w:r>
      <w:proofErr w:type="spellEnd"/>
      <w:r w:rsidR="00956A82" w:rsidRPr="00E74E9D">
        <w:rPr>
          <w:rFonts w:ascii="Book Antiqua" w:hAnsi="Book Antiqua" w:cs="Times New Roman"/>
          <w:color w:val="000000"/>
          <w:sz w:val="24"/>
          <w:szCs w:val="24"/>
          <w:lang w:val="es-PR"/>
        </w:rPr>
        <w:t xml:space="preserve">) de los servicios de telesalud </w:t>
      </w:r>
      <w:r w:rsidR="00956A82" w:rsidRPr="00425B3C">
        <w:rPr>
          <w:rFonts w:ascii="Book Antiqua" w:hAnsi="Book Antiqua" w:cs="Times New Roman"/>
          <w:color w:val="000000"/>
          <w:sz w:val="24"/>
          <w:szCs w:val="24"/>
          <w:lang w:val="es-PR"/>
        </w:rPr>
        <w:t>mental</w:t>
      </w:r>
      <w:r w:rsidR="00434860" w:rsidRPr="00425B3C">
        <w:rPr>
          <w:rFonts w:ascii="Book Antiqua" w:hAnsi="Book Antiqua" w:cs="Times New Roman"/>
          <w:color w:val="000000"/>
          <w:sz w:val="24"/>
          <w:szCs w:val="24"/>
          <w:lang w:val="es-PR"/>
        </w:rPr>
        <w:t>,</w:t>
      </w:r>
      <w:r w:rsidR="00956A82" w:rsidRPr="00425B3C">
        <w:rPr>
          <w:rFonts w:ascii="Book Antiqua" w:hAnsi="Book Antiqua" w:cs="Times New Roman"/>
          <w:color w:val="000000"/>
          <w:sz w:val="24"/>
          <w:szCs w:val="24"/>
          <w:lang w:val="es-PR"/>
        </w:rPr>
        <w:t xml:space="preserve"> siempre que dicha revisión se realice de la misma manera y utilice los mismos criterios de revisión clínica utilizados en una revisión para consulta presencial por el mismo servicio.</w:t>
      </w:r>
    </w:p>
    <w:p w14:paraId="0A1B4E1C" w14:textId="077760EE" w:rsidR="00B16BF6" w:rsidRPr="00425B3C" w:rsidRDefault="00A27E76" w:rsidP="00E74E9D">
      <w:pPr>
        <w:pStyle w:val="ListParagraph"/>
        <w:numPr>
          <w:ilvl w:val="0"/>
          <w:numId w:val="14"/>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Las compañías de seguro de salud, aseguradoras, organizaciones de servicios de salud, la ASES</w:t>
      </w:r>
      <w:r w:rsidR="00D625B5" w:rsidRPr="00425B3C">
        <w:rPr>
          <w:rFonts w:ascii="Book Antiqua" w:hAnsi="Book Antiqua" w:cs="Times New Roman"/>
          <w:color w:val="000000"/>
          <w:sz w:val="24"/>
          <w:szCs w:val="24"/>
          <w:lang w:val="es-PR"/>
        </w:rPr>
        <w:t xml:space="preserve"> (o la entidad sucesora) </w:t>
      </w:r>
      <w:r w:rsidRPr="00425B3C">
        <w:rPr>
          <w:rFonts w:ascii="Book Antiqua" w:hAnsi="Book Antiqua" w:cs="Times New Roman"/>
          <w:color w:val="000000"/>
          <w:sz w:val="24"/>
          <w:szCs w:val="24"/>
          <w:lang w:val="es-PR"/>
        </w:rPr>
        <w:t>y entidades afines no deberán:</w:t>
      </w:r>
    </w:p>
    <w:p w14:paraId="213D1753" w14:textId="068656AD" w:rsidR="00AA221D" w:rsidRPr="00425B3C" w:rsidRDefault="00AA221D" w:rsidP="00E74E9D">
      <w:pPr>
        <w:pStyle w:val="ListParagraph"/>
        <w:numPr>
          <w:ilvl w:val="0"/>
          <w:numId w:val="33"/>
        </w:numPr>
        <w:spacing w:after="0" w:line="480" w:lineRule="auto"/>
        <w:ind w:left="16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Requerir una certificación para ejercer la Telesalud mental en Puerto Rico.  La licencia vigente del profesional de la salud amparado por esta Ley autoriza la prestación de servicios de salud de modo presencial y mediante el uso de tecnología </w:t>
      </w:r>
      <w:r w:rsidRPr="00425B3C">
        <w:rPr>
          <w:rFonts w:ascii="Book Antiqua" w:hAnsi="Book Antiqua" w:cs="Times New Roman"/>
          <w:color w:val="000000"/>
          <w:sz w:val="24"/>
          <w:szCs w:val="24"/>
          <w:lang w:val="es-ES_tradnl"/>
        </w:rPr>
        <w:t xml:space="preserve">digital o </w:t>
      </w:r>
      <w:r w:rsidRPr="00425B3C">
        <w:rPr>
          <w:rFonts w:ascii="Book Antiqua" w:hAnsi="Book Antiqua" w:cs="Times New Roman"/>
          <w:color w:val="000000"/>
          <w:sz w:val="24"/>
          <w:szCs w:val="24"/>
          <w:lang w:val="es-PR"/>
        </w:rPr>
        <w:t xml:space="preserve">telecomunicaciones. </w:t>
      </w:r>
    </w:p>
    <w:p w14:paraId="6A2B398A" w14:textId="16A021D3" w:rsidR="00720A37" w:rsidRPr="00425B3C" w:rsidRDefault="00720A37" w:rsidP="00E74E9D">
      <w:pPr>
        <w:pStyle w:val="ListParagraph"/>
        <w:numPr>
          <w:ilvl w:val="0"/>
          <w:numId w:val="33"/>
        </w:numPr>
        <w:spacing w:after="0" w:line="480" w:lineRule="auto"/>
        <w:ind w:left="16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lastRenderedPageBreak/>
        <w:t>Denegar o excluir de la cubierta del seguro servicios de salud provistos mediante telesalud mental si los mismos estuvieran cubiertos de ofrecerse de manera presencial</w:t>
      </w:r>
      <w:r w:rsidR="000964E7" w:rsidRPr="00425B3C">
        <w:rPr>
          <w:rFonts w:ascii="Book Antiqua" w:hAnsi="Book Antiqua" w:cs="Times New Roman"/>
          <w:color w:val="000000"/>
          <w:sz w:val="24"/>
          <w:szCs w:val="24"/>
          <w:lang w:val="es-PR"/>
        </w:rPr>
        <w:t>.</w:t>
      </w:r>
    </w:p>
    <w:p w14:paraId="45452A9B" w14:textId="0AAC0131" w:rsidR="00720A37" w:rsidRPr="00425B3C" w:rsidRDefault="00720A37" w:rsidP="00E74E9D">
      <w:pPr>
        <w:pStyle w:val="ListParagraph"/>
        <w:numPr>
          <w:ilvl w:val="0"/>
          <w:numId w:val="33"/>
        </w:numPr>
        <w:spacing w:after="0" w:line="480" w:lineRule="auto"/>
        <w:ind w:left="16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Denegar o excluir un servicio de salud de la cubierta de seguro solo porque dicho servicio, solamente se ofrezca mediante telesalud mental y no se ofrece de modo presencial, siendo la modalidad de telesalud mental apropiada para la prestación del servicio</w:t>
      </w:r>
      <w:r w:rsidR="000964E7"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w:t>
      </w:r>
    </w:p>
    <w:p w14:paraId="3FA461BA" w14:textId="09A70295" w:rsidR="00720A37" w:rsidRPr="00425B3C" w:rsidRDefault="00720A37" w:rsidP="00E74E9D">
      <w:pPr>
        <w:pStyle w:val="ListParagraph"/>
        <w:numPr>
          <w:ilvl w:val="0"/>
          <w:numId w:val="33"/>
        </w:numPr>
        <w:spacing w:after="0" w:line="480" w:lineRule="auto"/>
        <w:ind w:left="16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Restringir o denegar la cobertura de seguro para servicios de telesalud mental basándose únicamente en la tecnología o aplicación de telecomunicación utilizada para brindar los servicios</w:t>
      </w:r>
      <w:r w:rsidR="00252BD9" w:rsidRPr="00425B3C">
        <w:rPr>
          <w:rFonts w:ascii="Book Antiqua" w:hAnsi="Book Antiqua" w:cs="Times New Roman"/>
          <w:color w:val="000000"/>
          <w:sz w:val="24"/>
          <w:szCs w:val="24"/>
          <w:lang w:val="es-PR"/>
        </w:rPr>
        <w:t xml:space="preserve"> o </w:t>
      </w:r>
      <w:r w:rsidR="00EC543B" w:rsidRPr="00425B3C">
        <w:rPr>
          <w:rFonts w:ascii="Book Antiqua" w:hAnsi="Book Antiqua" w:cs="Times New Roman"/>
          <w:color w:val="000000"/>
          <w:sz w:val="24"/>
          <w:szCs w:val="24"/>
          <w:lang w:val="es-PR"/>
        </w:rPr>
        <w:t xml:space="preserve">la localización del proveedor o del </w:t>
      </w:r>
      <w:r w:rsidR="00584527" w:rsidRPr="00425B3C">
        <w:rPr>
          <w:rFonts w:ascii="Book Antiqua" w:hAnsi="Book Antiqua" w:cs="Times New Roman"/>
          <w:sz w:val="24"/>
          <w:szCs w:val="24"/>
          <w:lang w:val="es-PR"/>
        </w:rPr>
        <w:t xml:space="preserve">paciente, cliente o participante </w:t>
      </w:r>
      <w:r w:rsidRPr="00425B3C">
        <w:rPr>
          <w:rFonts w:ascii="Book Antiqua" w:hAnsi="Book Antiqua" w:cs="Times New Roman"/>
          <w:color w:val="000000"/>
          <w:sz w:val="24"/>
          <w:szCs w:val="24"/>
          <w:lang w:val="es-PR"/>
        </w:rPr>
        <w:t>de telesalud mental</w:t>
      </w:r>
      <w:r w:rsidR="00361BD6" w:rsidRPr="00425B3C">
        <w:rPr>
          <w:rFonts w:ascii="Book Antiqua" w:hAnsi="Book Antiqua" w:cs="Times New Roman"/>
          <w:color w:val="000000"/>
          <w:sz w:val="24"/>
          <w:szCs w:val="24"/>
          <w:lang w:val="es-PR"/>
        </w:rPr>
        <w:t xml:space="preserve">.  Tampoco deberá </w:t>
      </w:r>
      <w:r w:rsidR="000115A2" w:rsidRPr="00425B3C">
        <w:rPr>
          <w:rFonts w:ascii="Book Antiqua" w:hAnsi="Book Antiqua" w:cs="Times New Roman"/>
          <w:color w:val="000000"/>
          <w:sz w:val="24"/>
          <w:szCs w:val="24"/>
          <w:lang w:val="es-PR"/>
        </w:rPr>
        <w:t>delimitar</w:t>
      </w:r>
      <w:r w:rsidR="00361BD6" w:rsidRPr="00425B3C">
        <w:rPr>
          <w:rFonts w:ascii="Book Antiqua" w:hAnsi="Book Antiqua" w:cs="Times New Roman"/>
          <w:color w:val="000000"/>
          <w:sz w:val="24"/>
          <w:szCs w:val="24"/>
          <w:lang w:val="es-PR"/>
        </w:rPr>
        <w:t xml:space="preserve"> que los servicios sean provistos mediante un proveedor o compañía en particular</w:t>
      </w:r>
      <w:r w:rsidR="000964E7"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w:t>
      </w:r>
    </w:p>
    <w:p w14:paraId="60A3776A" w14:textId="0BA275E4" w:rsidR="00C35921" w:rsidRDefault="00720A37" w:rsidP="00C35921">
      <w:pPr>
        <w:pStyle w:val="ListParagraph"/>
        <w:numPr>
          <w:ilvl w:val="0"/>
          <w:numId w:val="33"/>
        </w:numPr>
        <w:spacing w:after="0" w:line="480" w:lineRule="auto"/>
        <w:ind w:left="16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Requerir que el proveedor de salud documente obstáculo</w:t>
      </w:r>
      <w:r w:rsidR="00E52498" w:rsidRPr="00425B3C">
        <w:rPr>
          <w:rFonts w:ascii="Book Antiqua" w:hAnsi="Book Antiqua" w:cs="Times New Roman"/>
          <w:color w:val="000000"/>
          <w:sz w:val="24"/>
          <w:szCs w:val="24"/>
          <w:lang w:val="es-PR"/>
        </w:rPr>
        <w:t>s</w:t>
      </w:r>
      <w:r w:rsidRPr="00425B3C">
        <w:rPr>
          <w:rFonts w:ascii="Book Antiqua" w:hAnsi="Book Antiqua" w:cs="Times New Roman"/>
          <w:color w:val="000000"/>
          <w:sz w:val="24"/>
          <w:szCs w:val="24"/>
          <w:lang w:val="es-PR"/>
        </w:rPr>
        <w:t xml:space="preserve"> para </w:t>
      </w:r>
      <w:r w:rsidR="00E52498" w:rsidRPr="00425B3C">
        <w:rPr>
          <w:rFonts w:ascii="Book Antiqua" w:hAnsi="Book Antiqua" w:cs="Times New Roman"/>
          <w:color w:val="000000"/>
          <w:sz w:val="24"/>
          <w:szCs w:val="24"/>
          <w:lang w:val="es-PR"/>
        </w:rPr>
        <w:t>servicios</w:t>
      </w:r>
      <w:r w:rsidRPr="00425B3C">
        <w:rPr>
          <w:rFonts w:ascii="Book Antiqua" w:hAnsi="Book Antiqua" w:cs="Times New Roman"/>
          <w:color w:val="000000"/>
          <w:sz w:val="24"/>
          <w:szCs w:val="24"/>
          <w:lang w:val="es-PR"/>
        </w:rPr>
        <w:t xml:space="preserve"> presencial</w:t>
      </w:r>
      <w:r w:rsidR="00E52498" w:rsidRPr="00425B3C">
        <w:rPr>
          <w:rFonts w:ascii="Book Antiqua" w:hAnsi="Book Antiqua" w:cs="Times New Roman"/>
          <w:color w:val="000000"/>
          <w:sz w:val="24"/>
          <w:szCs w:val="24"/>
          <w:lang w:val="es-PR"/>
        </w:rPr>
        <w:t>es</w:t>
      </w:r>
      <w:r w:rsidR="002578D8" w:rsidRPr="00425B3C">
        <w:rPr>
          <w:rFonts w:ascii="Book Antiqua" w:hAnsi="Book Antiqua" w:cs="Times New Roman"/>
          <w:color w:val="000000"/>
          <w:sz w:val="24"/>
          <w:szCs w:val="24"/>
          <w:lang w:val="es-PR"/>
        </w:rPr>
        <w:t>, justificación o explicación argumentando razones para</w:t>
      </w:r>
      <w:r w:rsidRPr="00425B3C">
        <w:rPr>
          <w:rFonts w:ascii="Book Antiqua" w:hAnsi="Book Antiqua" w:cs="Times New Roman"/>
          <w:color w:val="000000"/>
          <w:sz w:val="24"/>
          <w:szCs w:val="24"/>
          <w:lang w:val="es-PR"/>
        </w:rPr>
        <w:t xml:space="preserve"> la prestación de servicios </w:t>
      </w:r>
      <w:r w:rsidR="00E245C3" w:rsidRPr="00425B3C">
        <w:rPr>
          <w:rFonts w:ascii="Book Antiqua" w:hAnsi="Book Antiqua" w:cs="Times New Roman"/>
          <w:color w:val="000000"/>
          <w:sz w:val="24"/>
          <w:szCs w:val="24"/>
          <w:lang w:val="es-PR"/>
        </w:rPr>
        <w:t>mediante</w:t>
      </w:r>
      <w:r w:rsidRPr="00425B3C">
        <w:rPr>
          <w:rFonts w:ascii="Book Antiqua" w:hAnsi="Book Antiqua" w:cs="Times New Roman"/>
          <w:color w:val="000000"/>
          <w:sz w:val="24"/>
          <w:szCs w:val="24"/>
          <w:lang w:val="es-PR"/>
        </w:rPr>
        <w:t xml:space="preserve"> telesalud mental</w:t>
      </w:r>
      <w:r w:rsidR="000964E7" w:rsidRPr="00425B3C">
        <w:rPr>
          <w:rFonts w:ascii="Book Antiqua" w:hAnsi="Book Antiqua" w:cs="Times New Roman"/>
          <w:color w:val="000000"/>
          <w:sz w:val="24"/>
          <w:szCs w:val="24"/>
          <w:lang w:val="es-PR"/>
        </w:rPr>
        <w:t>.</w:t>
      </w:r>
    </w:p>
    <w:p w14:paraId="113330CF" w14:textId="40DB4FE3" w:rsidR="00045698" w:rsidRDefault="00933141" w:rsidP="00C35921">
      <w:pPr>
        <w:pStyle w:val="ListParagraph"/>
        <w:numPr>
          <w:ilvl w:val="0"/>
          <w:numId w:val="33"/>
        </w:numPr>
        <w:spacing w:after="0" w:line="480" w:lineRule="auto"/>
        <w:ind w:left="1620"/>
        <w:jc w:val="both"/>
        <w:rPr>
          <w:rFonts w:ascii="Book Antiqua" w:hAnsi="Book Antiqua" w:cs="Times New Roman"/>
          <w:color w:val="000000"/>
          <w:sz w:val="24"/>
          <w:szCs w:val="24"/>
          <w:lang w:val="es-PR"/>
        </w:rPr>
      </w:pPr>
      <w:r w:rsidRPr="00933141">
        <w:rPr>
          <w:rFonts w:ascii="Book Antiqua" w:hAnsi="Book Antiqua" w:cs="Times New Roman"/>
          <w:color w:val="000000"/>
          <w:sz w:val="24"/>
          <w:szCs w:val="24"/>
          <w:lang w:val="es-PR"/>
        </w:rPr>
        <w:t>Requerir que se realice una consulta o encuentro presencial entre un proveedor y su paciente o cliente como condición o previo a emitir el pago por servicios adecuadamente provistos mediante telesalud mental</w:t>
      </w:r>
      <w:r>
        <w:rPr>
          <w:rFonts w:ascii="Book Antiqua" w:hAnsi="Book Antiqua" w:cs="Times New Roman"/>
          <w:color w:val="000000"/>
          <w:sz w:val="24"/>
          <w:szCs w:val="24"/>
          <w:lang w:val="es-PR"/>
        </w:rPr>
        <w:t>.</w:t>
      </w:r>
    </w:p>
    <w:p w14:paraId="14D93431" w14:textId="5456163F" w:rsidR="00C84F01" w:rsidRPr="00425B3C" w:rsidRDefault="00F6090C" w:rsidP="001E2D83">
      <w:pPr>
        <w:pStyle w:val="ListParagraph"/>
        <w:numPr>
          <w:ilvl w:val="0"/>
          <w:numId w:val="45"/>
        </w:numPr>
        <w:spacing w:after="0" w:line="480" w:lineRule="auto"/>
        <w:ind w:left="16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Requerir que el proveedor de salud este físicamente presente con el </w:t>
      </w:r>
      <w:r w:rsidR="001D4EA7" w:rsidRPr="00425B3C">
        <w:rPr>
          <w:rFonts w:ascii="Book Antiqua" w:hAnsi="Book Antiqua" w:cs="Times New Roman"/>
          <w:sz w:val="24"/>
          <w:szCs w:val="24"/>
          <w:lang w:val="es-PR"/>
        </w:rPr>
        <w:t>paciente, cliente o participante</w:t>
      </w:r>
      <w:r w:rsidRPr="00425B3C">
        <w:rPr>
          <w:rFonts w:ascii="Book Antiqua" w:hAnsi="Book Antiqua" w:cs="Times New Roman"/>
          <w:color w:val="000000"/>
          <w:sz w:val="24"/>
          <w:szCs w:val="24"/>
          <w:lang w:val="es-PR"/>
        </w:rPr>
        <w:t>, a menos que el proveedor que ofrece el servicio determine que es necesario realizar los servicios en persona</w:t>
      </w:r>
      <w:r w:rsidR="000964E7" w:rsidRPr="00425B3C">
        <w:rPr>
          <w:rFonts w:ascii="Book Antiqua" w:hAnsi="Book Antiqua" w:cs="Times New Roman"/>
          <w:color w:val="000000"/>
          <w:sz w:val="24"/>
          <w:szCs w:val="24"/>
          <w:lang w:val="es-PR"/>
        </w:rPr>
        <w:t>.</w:t>
      </w:r>
    </w:p>
    <w:p w14:paraId="54E30EFA" w14:textId="5703321F" w:rsidR="00C84F01" w:rsidRDefault="00FB379A" w:rsidP="001E2D83">
      <w:pPr>
        <w:pStyle w:val="ListParagraph"/>
        <w:numPr>
          <w:ilvl w:val="0"/>
          <w:numId w:val="45"/>
        </w:numPr>
        <w:spacing w:after="0" w:line="480" w:lineRule="auto"/>
        <w:ind w:left="16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lastRenderedPageBreak/>
        <w:t xml:space="preserve">Requerir una </w:t>
      </w:r>
      <w:proofErr w:type="spellStart"/>
      <w:r w:rsidRPr="00425B3C">
        <w:rPr>
          <w:rFonts w:ascii="Book Antiqua" w:hAnsi="Book Antiqua" w:cs="Times New Roman"/>
          <w:color w:val="000000"/>
          <w:sz w:val="24"/>
          <w:szCs w:val="24"/>
          <w:lang w:val="es-PR"/>
        </w:rPr>
        <w:t>preautorización</w:t>
      </w:r>
      <w:proofErr w:type="spellEnd"/>
      <w:r w:rsidRPr="00425B3C">
        <w:rPr>
          <w:rFonts w:ascii="Book Antiqua" w:hAnsi="Book Antiqua" w:cs="Times New Roman"/>
          <w:color w:val="000000"/>
          <w:sz w:val="24"/>
          <w:szCs w:val="24"/>
          <w:lang w:val="es-PR"/>
        </w:rPr>
        <w:t>, revisión médica o autorización administrativa para servicios de telesalud mental que no sería requerida si el servicio fuese provisto presencialmente</w:t>
      </w:r>
      <w:r w:rsidR="00624E36" w:rsidRPr="00425B3C">
        <w:rPr>
          <w:rFonts w:ascii="Book Antiqua" w:hAnsi="Book Antiqua" w:cs="Times New Roman"/>
          <w:color w:val="000000"/>
          <w:sz w:val="24"/>
          <w:szCs w:val="24"/>
          <w:lang w:val="es-PR"/>
        </w:rPr>
        <w:t>.</w:t>
      </w:r>
    </w:p>
    <w:p w14:paraId="7884A0AE" w14:textId="008938D0" w:rsidR="00933141" w:rsidRPr="00425B3C" w:rsidRDefault="00933141" w:rsidP="001E2D83">
      <w:pPr>
        <w:pStyle w:val="ListParagraph"/>
        <w:numPr>
          <w:ilvl w:val="0"/>
          <w:numId w:val="45"/>
        </w:numPr>
        <w:spacing w:after="0" w:line="480" w:lineRule="auto"/>
        <w:ind w:left="1620"/>
        <w:jc w:val="both"/>
        <w:rPr>
          <w:rFonts w:ascii="Book Antiqua" w:hAnsi="Book Antiqua" w:cs="Times New Roman"/>
          <w:color w:val="000000"/>
          <w:sz w:val="24"/>
          <w:szCs w:val="24"/>
          <w:lang w:val="es-PR"/>
        </w:rPr>
      </w:pPr>
      <w:r w:rsidRPr="00933141">
        <w:rPr>
          <w:rFonts w:ascii="Book Antiqua" w:hAnsi="Book Antiqua" w:cs="Times New Roman"/>
          <w:color w:val="000000"/>
          <w:sz w:val="24"/>
          <w:szCs w:val="24"/>
          <w:lang w:val="es-PR"/>
        </w:rPr>
        <w:t>Limitar el tipo de lugar en que se brindan servicios al paciente, participante o el proveedor que presta el servicio para emitir el pago por servicios adecuadamente provistos mediante telesalud mental.</w:t>
      </w:r>
    </w:p>
    <w:p w14:paraId="58723C80" w14:textId="525E8EAD" w:rsidR="00C84F01" w:rsidRPr="00425B3C" w:rsidRDefault="00FB379A" w:rsidP="001E2D83">
      <w:pPr>
        <w:pStyle w:val="ListParagraph"/>
        <w:numPr>
          <w:ilvl w:val="0"/>
          <w:numId w:val="46"/>
        </w:numPr>
        <w:spacing w:after="0" w:line="480" w:lineRule="auto"/>
        <w:ind w:left="16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Requerir que un proveedor sea empleado por otro proveedor o agencia para prestar servicios de telesalud mental</w:t>
      </w:r>
      <w:r w:rsidR="00624E36"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lo cual no sería necesario de ofrecerse el servicio en persona</w:t>
      </w:r>
      <w:r w:rsidR="00624E36" w:rsidRPr="00425B3C">
        <w:rPr>
          <w:rFonts w:ascii="Book Antiqua" w:hAnsi="Book Antiqua" w:cs="Times New Roman"/>
          <w:color w:val="000000"/>
          <w:sz w:val="24"/>
          <w:szCs w:val="24"/>
          <w:lang w:val="es-PR"/>
        </w:rPr>
        <w:t>.</w:t>
      </w:r>
    </w:p>
    <w:p w14:paraId="570ED2D8" w14:textId="77777777" w:rsidR="00E245C3" w:rsidRPr="00425B3C" w:rsidRDefault="00E245C3" w:rsidP="001E2D83">
      <w:pPr>
        <w:pStyle w:val="ListParagraph"/>
        <w:numPr>
          <w:ilvl w:val="0"/>
          <w:numId w:val="46"/>
        </w:numPr>
        <w:spacing w:after="0" w:line="480" w:lineRule="auto"/>
        <w:ind w:left="16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Requerir al proveedor del servicio de salud ser parte de una red de proveedores de servicios de telesalud mental. </w:t>
      </w:r>
    </w:p>
    <w:p w14:paraId="74EB4CE9" w14:textId="3BAED24C" w:rsidR="00B947FC" w:rsidRPr="00E74E9D" w:rsidRDefault="000B71DA" w:rsidP="00E74E9D">
      <w:pPr>
        <w:spacing w:after="0" w:line="480" w:lineRule="auto"/>
        <w:ind w:firstLine="720"/>
        <w:jc w:val="both"/>
        <w:rPr>
          <w:rFonts w:ascii="Book Antiqua" w:hAnsi="Book Antiqua" w:cs="Times New Roman"/>
          <w:b/>
          <w:color w:val="000000"/>
          <w:sz w:val="24"/>
          <w:szCs w:val="24"/>
          <w:lang w:val="es-PR"/>
        </w:rPr>
      </w:pPr>
      <w:bookmarkStart w:id="71" w:name="_Toc115683622"/>
      <w:r w:rsidRPr="00E74E9D">
        <w:rPr>
          <w:rFonts w:ascii="Book Antiqua" w:hAnsi="Book Antiqua" w:cs="Times New Roman"/>
          <w:b/>
          <w:color w:val="000000"/>
          <w:sz w:val="24"/>
          <w:szCs w:val="24"/>
          <w:lang w:val="es-PR"/>
        </w:rPr>
        <w:t>Artículo</w:t>
      </w:r>
      <w:r w:rsidR="00B947FC" w:rsidRPr="00E74E9D">
        <w:rPr>
          <w:rFonts w:ascii="Book Antiqua" w:hAnsi="Book Antiqua" w:cs="Times New Roman"/>
          <w:b/>
          <w:color w:val="000000"/>
          <w:sz w:val="24"/>
          <w:szCs w:val="24"/>
          <w:lang w:val="es-PR"/>
        </w:rPr>
        <w:t xml:space="preserve"> </w:t>
      </w:r>
      <w:r w:rsidR="00C074BE" w:rsidRPr="00E74E9D">
        <w:rPr>
          <w:rFonts w:ascii="Book Antiqua" w:hAnsi="Book Antiqua" w:cs="Times New Roman"/>
          <w:b/>
          <w:color w:val="000000"/>
          <w:sz w:val="24"/>
          <w:szCs w:val="24"/>
          <w:lang w:val="es-PR"/>
        </w:rPr>
        <w:t>10</w:t>
      </w:r>
      <w:r w:rsidR="00B947FC" w:rsidRPr="00E74E9D">
        <w:rPr>
          <w:rFonts w:ascii="Book Antiqua" w:hAnsi="Book Antiqua" w:cs="Times New Roman"/>
          <w:b/>
          <w:color w:val="000000"/>
          <w:sz w:val="24"/>
          <w:szCs w:val="24"/>
          <w:lang w:val="es-PR"/>
        </w:rPr>
        <w:t>.</w:t>
      </w:r>
      <w:r w:rsidR="00C074BE" w:rsidRPr="00E74E9D">
        <w:rPr>
          <w:rFonts w:ascii="Book Antiqua" w:hAnsi="Book Antiqua" w:cs="Times New Roman"/>
          <w:b/>
          <w:color w:val="000000"/>
          <w:sz w:val="24"/>
          <w:szCs w:val="24"/>
          <w:lang w:val="es-PR"/>
        </w:rPr>
        <w:t xml:space="preserve"> </w:t>
      </w:r>
      <w:r w:rsidR="00B947FC" w:rsidRPr="00E74E9D">
        <w:rPr>
          <w:rFonts w:ascii="Book Antiqua" w:hAnsi="Book Antiqua" w:cs="Times New Roman"/>
          <w:b/>
          <w:color w:val="000000"/>
          <w:sz w:val="24"/>
          <w:szCs w:val="24"/>
          <w:lang w:val="es-PR"/>
        </w:rPr>
        <w:t xml:space="preserve"> </w:t>
      </w:r>
      <w:bookmarkStart w:id="72" w:name="_Hlk140568636"/>
      <w:r w:rsidR="000B3766" w:rsidRPr="00E74E9D">
        <w:rPr>
          <w:rFonts w:ascii="Book Antiqua" w:hAnsi="Book Antiqua" w:cs="Times New Roman"/>
          <w:b/>
          <w:bCs/>
          <w:color w:val="000000"/>
          <w:sz w:val="24"/>
          <w:szCs w:val="24"/>
          <w:lang w:val="es-PR"/>
        </w:rPr>
        <w:t>Profesional de la salud no residente</w:t>
      </w:r>
      <w:bookmarkEnd w:id="71"/>
      <w:bookmarkEnd w:id="72"/>
      <w:r w:rsidR="000B3766" w:rsidRPr="00E74E9D">
        <w:rPr>
          <w:rFonts w:ascii="Book Antiqua" w:hAnsi="Book Antiqua" w:cs="Times New Roman"/>
          <w:b/>
          <w:bCs/>
          <w:color w:val="000000"/>
          <w:sz w:val="24"/>
          <w:szCs w:val="24"/>
          <w:lang w:val="es-PR"/>
        </w:rPr>
        <w:t>.</w:t>
      </w:r>
    </w:p>
    <w:p w14:paraId="01F26D27" w14:textId="0330EFBC" w:rsidR="00B947FC" w:rsidRPr="00425B3C" w:rsidRDefault="000B3766" w:rsidP="00E74E9D">
      <w:pPr>
        <w:spacing w:after="0" w:line="480" w:lineRule="auto"/>
        <w:ind w:firstLine="72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 xml:space="preserve">Un profesional de la salud </w:t>
      </w:r>
      <w:r w:rsidRPr="00425B3C">
        <w:rPr>
          <w:rFonts w:ascii="Book Antiqua" w:hAnsi="Book Antiqua" w:cs="Times New Roman"/>
          <w:color w:val="000000"/>
          <w:sz w:val="24"/>
          <w:szCs w:val="24"/>
          <w:lang w:val="es-PR"/>
        </w:rPr>
        <w:t xml:space="preserve">no residente podrá ser autorizado a ofrecer </w:t>
      </w:r>
      <w:bookmarkStart w:id="73" w:name="_Hlk140579675"/>
      <w:r w:rsidRPr="00425B3C">
        <w:rPr>
          <w:rFonts w:ascii="Book Antiqua" w:hAnsi="Book Antiqua" w:cs="Times New Roman"/>
          <w:color w:val="000000"/>
          <w:sz w:val="24"/>
          <w:szCs w:val="24"/>
          <w:lang w:val="es-PR"/>
        </w:rPr>
        <w:t>servicios</w:t>
      </w:r>
      <w:r w:rsidR="00052FC3" w:rsidRPr="00425B3C">
        <w:rPr>
          <w:rFonts w:ascii="Book Antiqua" w:hAnsi="Book Antiqua" w:cs="Times New Roman"/>
          <w:color w:val="000000"/>
          <w:sz w:val="24"/>
          <w:szCs w:val="24"/>
          <w:lang w:val="es-PR"/>
        </w:rPr>
        <w:t xml:space="preserve"> temporeros</w:t>
      </w:r>
      <w:r w:rsidRPr="00425B3C">
        <w:rPr>
          <w:rFonts w:ascii="Book Antiqua" w:hAnsi="Book Antiqua" w:cs="Times New Roman"/>
          <w:color w:val="000000"/>
          <w:sz w:val="24"/>
          <w:szCs w:val="24"/>
          <w:lang w:val="es-PR"/>
        </w:rPr>
        <w:t xml:space="preserve"> de telesalud mental </w:t>
      </w:r>
      <w:bookmarkEnd w:id="73"/>
      <w:r w:rsidRPr="00425B3C">
        <w:rPr>
          <w:rFonts w:ascii="Book Antiqua" w:hAnsi="Book Antiqua" w:cs="Times New Roman"/>
          <w:color w:val="000000"/>
          <w:sz w:val="24"/>
          <w:szCs w:val="24"/>
          <w:lang w:val="es-PR"/>
        </w:rPr>
        <w:t>a un paciente</w:t>
      </w:r>
      <w:r w:rsidR="00052FC3" w:rsidRPr="00425B3C">
        <w:rPr>
          <w:rFonts w:ascii="Book Antiqua" w:hAnsi="Book Antiqua" w:cs="Times New Roman"/>
          <w:color w:val="000000"/>
          <w:sz w:val="24"/>
          <w:szCs w:val="24"/>
          <w:lang w:val="es-PR"/>
        </w:rPr>
        <w:t xml:space="preserve"> o participante</w:t>
      </w:r>
      <w:r w:rsidRPr="00425B3C">
        <w:rPr>
          <w:rFonts w:ascii="Book Antiqua" w:hAnsi="Book Antiqua" w:cs="Times New Roman"/>
          <w:color w:val="000000"/>
          <w:sz w:val="24"/>
          <w:szCs w:val="24"/>
          <w:lang w:val="es-PR"/>
        </w:rPr>
        <w:t xml:space="preserve"> localizado en la jurisdicción territorial de Puerto Rico siempre y cuando dicho profesional:</w:t>
      </w:r>
    </w:p>
    <w:p w14:paraId="353CB005" w14:textId="4DC351A4" w:rsidR="00227F5B" w:rsidRPr="00425B3C" w:rsidRDefault="00227F5B" w:rsidP="00E74E9D">
      <w:pPr>
        <w:pStyle w:val="ListParagraph"/>
        <w:numPr>
          <w:ilvl w:val="0"/>
          <w:numId w:val="36"/>
        </w:numPr>
        <w:spacing w:after="0" w:line="480" w:lineRule="auto"/>
        <w:ind w:left="1080"/>
        <w:jc w:val="both"/>
        <w:rPr>
          <w:rFonts w:ascii="Book Antiqua" w:hAnsi="Book Antiqua" w:cs="Times New Roman"/>
          <w:sz w:val="24"/>
          <w:szCs w:val="24"/>
          <w:lang w:val="es-PR"/>
        </w:rPr>
      </w:pPr>
      <w:bookmarkStart w:id="74" w:name="_Hlk140595527"/>
      <w:r w:rsidRPr="00425B3C">
        <w:rPr>
          <w:rFonts w:ascii="Book Antiqua" w:hAnsi="Book Antiqua" w:cs="Times New Roman"/>
          <w:color w:val="000000"/>
          <w:sz w:val="24"/>
          <w:szCs w:val="24"/>
          <w:lang w:val="es-PR"/>
        </w:rPr>
        <w:t>Pose</w:t>
      </w:r>
      <w:r w:rsidR="00D630BD" w:rsidRPr="00425B3C">
        <w:rPr>
          <w:rFonts w:ascii="Book Antiqua" w:hAnsi="Book Antiqua" w:cs="Times New Roman"/>
          <w:color w:val="000000"/>
          <w:sz w:val="24"/>
          <w:szCs w:val="24"/>
          <w:lang w:val="es-PR"/>
        </w:rPr>
        <w:t>a</w:t>
      </w:r>
      <w:r w:rsidRPr="00425B3C">
        <w:rPr>
          <w:rFonts w:ascii="Book Antiqua" w:hAnsi="Book Antiqua" w:cs="Times New Roman"/>
          <w:color w:val="000000"/>
          <w:sz w:val="24"/>
          <w:szCs w:val="24"/>
          <w:lang w:val="es-PR"/>
        </w:rPr>
        <w:t xml:space="preserve"> una licencia, certificación o autorización</w:t>
      </w:r>
      <w:r w:rsidR="00DC7E28" w:rsidRPr="00425B3C">
        <w:rPr>
          <w:rFonts w:ascii="Book Antiqua" w:hAnsi="Book Antiqua" w:cs="Times New Roman"/>
          <w:color w:val="000000"/>
          <w:sz w:val="24"/>
          <w:szCs w:val="24"/>
          <w:lang w:val="es-PR"/>
        </w:rPr>
        <w:t xml:space="preserve"> vigente y sin acciones disciplinarias</w:t>
      </w:r>
      <w:r w:rsidR="003B6412" w:rsidRPr="00425B3C">
        <w:rPr>
          <w:rFonts w:ascii="Book Antiqua" w:hAnsi="Book Antiqua" w:cs="Times New Roman"/>
          <w:color w:val="000000"/>
          <w:sz w:val="24"/>
          <w:szCs w:val="24"/>
          <w:lang w:val="es-PR"/>
        </w:rPr>
        <w:t xml:space="preserve"> en otro Estado</w:t>
      </w:r>
      <w:r w:rsidR="00793D09" w:rsidRPr="00425B3C">
        <w:rPr>
          <w:rFonts w:ascii="Book Antiqua" w:hAnsi="Book Antiqua" w:cs="Times New Roman"/>
          <w:color w:val="000000"/>
          <w:sz w:val="24"/>
          <w:szCs w:val="24"/>
          <w:lang w:val="es-PR"/>
        </w:rPr>
        <w:t xml:space="preserve"> </w:t>
      </w:r>
      <w:bookmarkEnd w:id="74"/>
      <w:r w:rsidR="00545228" w:rsidRPr="00425B3C">
        <w:rPr>
          <w:rFonts w:ascii="Book Antiqua" w:hAnsi="Book Antiqua" w:cs="Times New Roman"/>
          <w:color w:val="000000"/>
          <w:sz w:val="24"/>
          <w:szCs w:val="24"/>
          <w:lang w:val="es-PR"/>
        </w:rPr>
        <w:t>que le permita</w:t>
      </w:r>
      <w:r w:rsidRPr="00425B3C">
        <w:rPr>
          <w:rFonts w:ascii="Book Antiqua" w:hAnsi="Book Antiqua" w:cs="Times New Roman"/>
          <w:color w:val="000000"/>
          <w:sz w:val="24"/>
          <w:szCs w:val="24"/>
          <w:lang w:val="es-PR"/>
        </w:rPr>
        <w:t xml:space="preserve"> prestar servicios</w:t>
      </w:r>
      <w:r w:rsidR="003B6412" w:rsidRPr="00425B3C">
        <w:rPr>
          <w:rFonts w:ascii="Book Antiqua" w:hAnsi="Book Antiqua" w:cs="Times New Roman"/>
          <w:color w:val="000000"/>
          <w:sz w:val="24"/>
          <w:szCs w:val="24"/>
          <w:lang w:val="es-PR"/>
        </w:rPr>
        <w:t xml:space="preserve"> de salud</w:t>
      </w:r>
      <w:r w:rsidR="00D9186C" w:rsidRPr="00425B3C">
        <w:rPr>
          <w:rFonts w:ascii="Book Antiqua" w:hAnsi="Book Antiqua" w:cs="Times New Roman"/>
          <w:color w:val="000000"/>
          <w:sz w:val="24"/>
          <w:szCs w:val="24"/>
          <w:lang w:val="es-PR"/>
        </w:rPr>
        <w:t xml:space="preserve"> en las profesiones de Consejería Profesional, Consejería en Rehabilitación, Psicología, o Trabajo Social</w:t>
      </w:r>
      <w:r w:rsidR="00DC7E28"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w:t>
      </w:r>
      <w:r w:rsidR="00613C15" w:rsidRPr="00425B3C">
        <w:rPr>
          <w:rFonts w:ascii="Book Antiqua" w:hAnsi="Book Antiqua" w:cs="Times New Roman"/>
          <w:color w:val="000000"/>
          <w:sz w:val="24"/>
          <w:szCs w:val="24"/>
          <w:lang w:val="es-PR"/>
        </w:rPr>
        <w:t xml:space="preserve">o </w:t>
      </w:r>
      <w:r w:rsidR="00DC7E28" w:rsidRPr="00425B3C">
        <w:rPr>
          <w:rFonts w:ascii="Book Antiqua" w:hAnsi="Book Antiqua" w:cs="Times New Roman"/>
          <w:color w:val="000000"/>
          <w:sz w:val="24"/>
          <w:szCs w:val="24"/>
          <w:lang w:val="es-PR"/>
        </w:rPr>
        <w:t xml:space="preserve">ha sido por otro modo </w:t>
      </w:r>
      <w:r w:rsidR="003611CC" w:rsidRPr="00425B3C">
        <w:rPr>
          <w:rFonts w:ascii="Book Antiqua" w:hAnsi="Book Antiqua" w:cs="Times New Roman"/>
          <w:color w:val="000000"/>
          <w:sz w:val="24"/>
          <w:szCs w:val="24"/>
          <w:lang w:val="es-PR"/>
        </w:rPr>
        <w:t xml:space="preserve">legalmente </w:t>
      </w:r>
      <w:r w:rsidR="00DC7E28" w:rsidRPr="00425B3C">
        <w:rPr>
          <w:rFonts w:ascii="Book Antiqua" w:hAnsi="Book Antiqua" w:cs="Times New Roman"/>
          <w:color w:val="000000"/>
          <w:sz w:val="24"/>
          <w:szCs w:val="24"/>
          <w:lang w:val="es-PR"/>
        </w:rPr>
        <w:t xml:space="preserve">autorizado a ofrecer </w:t>
      </w:r>
      <w:r w:rsidR="00397B5E" w:rsidRPr="00425B3C">
        <w:rPr>
          <w:rFonts w:ascii="Book Antiqua" w:hAnsi="Book Antiqua" w:cs="Times New Roman"/>
          <w:color w:val="000000"/>
          <w:sz w:val="24"/>
          <w:szCs w:val="24"/>
          <w:lang w:val="es-PR"/>
        </w:rPr>
        <w:t>dichos servicios</w:t>
      </w:r>
      <w:r w:rsidRPr="00425B3C">
        <w:rPr>
          <w:rFonts w:ascii="Book Antiqua" w:hAnsi="Book Antiqua" w:cs="Times New Roman"/>
          <w:color w:val="000000"/>
          <w:sz w:val="24"/>
          <w:szCs w:val="24"/>
          <w:lang w:val="es-PR"/>
        </w:rPr>
        <w:t xml:space="preserve">, </w:t>
      </w:r>
      <w:bookmarkStart w:id="75" w:name="_Hlk140771520"/>
      <w:r w:rsidRPr="00425B3C">
        <w:rPr>
          <w:rFonts w:ascii="Book Antiqua" w:hAnsi="Book Antiqua" w:cs="Times New Roman"/>
          <w:color w:val="000000"/>
          <w:sz w:val="24"/>
          <w:szCs w:val="24"/>
          <w:lang w:val="es-PR"/>
        </w:rPr>
        <w:t>incluso a trav</w:t>
      </w:r>
      <w:r w:rsidR="00397B5E" w:rsidRPr="00425B3C">
        <w:rPr>
          <w:rFonts w:ascii="Book Antiqua" w:hAnsi="Book Antiqua" w:cs="Times New Roman"/>
          <w:color w:val="000000"/>
          <w:sz w:val="24"/>
          <w:szCs w:val="24"/>
          <w:lang w:val="es-PR"/>
        </w:rPr>
        <w:t>é</w:t>
      </w:r>
      <w:r w:rsidRPr="00425B3C">
        <w:rPr>
          <w:rFonts w:ascii="Book Antiqua" w:hAnsi="Book Antiqua" w:cs="Times New Roman"/>
          <w:color w:val="000000"/>
          <w:sz w:val="24"/>
          <w:szCs w:val="24"/>
          <w:lang w:val="es-PR"/>
        </w:rPr>
        <w:t xml:space="preserve">s de un pacto </w:t>
      </w:r>
      <w:proofErr w:type="spellStart"/>
      <w:r w:rsidRPr="00425B3C">
        <w:rPr>
          <w:rFonts w:ascii="Book Antiqua" w:hAnsi="Book Antiqua" w:cs="Times New Roman"/>
          <w:color w:val="000000"/>
          <w:sz w:val="24"/>
          <w:szCs w:val="24"/>
          <w:lang w:val="es-PR"/>
        </w:rPr>
        <w:t>multiestatal</w:t>
      </w:r>
      <w:proofErr w:type="spellEnd"/>
      <w:r w:rsidRPr="00425B3C">
        <w:rPr>
          <w:rFonts w:ascii="Book Antiqua" w:hAnsi="Book Antiqua" w:cs="Times New Roman"/>
          <w:color w:val="000000"/>
          <w:sz w:val="24"/>
          <w:szCs w:val="24"/>
          <w:lang w:val="es-PR"/>
        </w:rPr>
        <w:t xml:space="preserve"> del cual </w:t>
      </w:r>
      <w:r w:rsidR="00397B5E" w:rsidRPr="00425B3C">
        <w:rPr>
          <w:rFonts w:ascii="Book Antiqua" w:hAnsi="Book Antiqua" w:cs="Times New Roman"/>
          <w:color w:val="000000"/>
          <w:sz w:val="24"/>
          <w:szCs w:val="24"/>
          <w:lang w:val="es-PR"/>
        </w:rPr>
        <w:t>Puerto Rico</w:t>
      </w:r>
      <w:r w:rsidRPr="00425B3C">
        <w:rPr>
          <w:rFonts w:ascii="Book Antiqua" w:hAnsi="Book Antiqua" w:cs="Times New Roman"/>
          <w:color w:val="000000"/>
          <w:sz w:val="24"/>
          <w:szCs w:val="24"/>
          <w:lang w:val="es-PR"/>
        </w:rPr>
        <w:t xml:space="preserve"> s</w:t>
      </w:r>
      <w:r w:rsidR="00DC7E28" w:rsidRPr="00425B3C">
        <w:rPr>
          <w:rFonts w:ascii="Book Antiqua" w:hAnsi="Book Antiqua" w:cs="Times New Roman"/>
          <w:color w:val="000000"/>
          <w:sz w:val="24"/>
          <w:szCs w:val="24"/>
          <w:lang w:val="es-PR"/>
        </w:rPr>
        <w:t>ea</w:t>
      </w:r>
      <w:r w:rsidRPr="00425B3C">
        <w:rPr>
          <w:rFonts w:ascii="Book Antiqua" w:hAnsi="Book Antiqua" w:cs="Times New Roman"/>
          <w:color w:val="000000"/>
          <w:sz w:val="24"/>
          <w:szCs w:val="24"/>
          <w:lang w:val="es-PR"/>
        </w:rPr>
        <w:t xml:space="preserve"> miembro</w:t>
      </w:r>
      <w:bookmarkEnd w:id="75"/>
      <w:r w:rsidR="00613C15" w:rsidRPr="00425B3C">
        <w:rPr>
          <w:rFonts w:ascii="Book Antiqua" w:hAnsi="Book Antiqua" w:cs="Times New Roman"/>
          <w:color w:val="000000"/>
          <w:sz w:val="24"/>
          <w:szCs w:val="24"/>
          <w:lang w:val="es-PR"/>
        </w:rPr>
        <w:t>.</w:t>
      </w:r>
      <w:r w:rsidRPr="00425B3C">
        <w:rPr>
          <w:rFonts w:ascii="Book Antiqua" w:hAnsi="Book Antiqua" w:cs="Times New Roman"/>
          <w:sz w:val="24"/>
          <w:szCs w:val="24"/>
          <w:lang w:val="es-PR"/>
        </w:rPr>
        <w:t xml:space="preserve"> </w:t>
      </w:r>
    </w:p>
    <w:p w14:paraId="7C8F933E" w14:textId="2DCD444B" w:rsidR="00B947FC" w:rsidRPr="00425B3C" w:rsidRDefault="00BF2AD6" w:rsidP="00E74E9D">
      <w:pPr>
        <w:pStyle w:val="ListParagraph"/>
        <w:numPr>
          <w:ilvl w:val="0"/>
          <w:numId w:val="36"/>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lastRenderedPageBreak/>
        <w:t>S</w:t>
      </w:r>
      <w:r w:rsidR="00DC7E28" w:rsidRPr="00425B3C">
        <w:rPr>
          <w:rFonts w:ascii="Book Antiqua" w:hAnsi="Book Antiqua" w:cs="Times New Roman"/>
          <w:color w:val="000000"/>
          <w:sz w:val="24"/>
          <w:szCs w:val="24"/>
          <w:lang w:val="es-PR"/>
        </w:rPr>
        <w:t xml:space="preserve">e </w:t>
      </w:r>
      <w:r w:rsidR="00EE22DA" w:rsidRPr="00425B3C">
        <w:rPr>
          <w:rFonts w:ascii="Book Antiqua" w:hAnsi="Book Antiqua" w:cs="Times New Roman"/>
          <w:color w:val="000000"/>
          <w:sz w:val="24"/>
          <w:szCs w:val="24"/>
          <w:lang w:val="es-PR"/>
        </w:rPr>
        <w:t xml:space="preserve">inscriba en el </w:t>
      </w:r>
      <w:r w:rsidR="00DC7E28" w:rsidRPr="00425B3C">
        <w:rPr>
          <w:rFonts w:ascii="Book Antiqua" w:hAnsi="Book Antiqua" w:cs="Times New Roman"/>
          <w:color w:val="000000"/>
          <w:sz w:val="24"/>
          <w:szCs w:val="24"/>
          <w:lang w:val="es-PR"/>
        </w:rPr>
        <w:t>registr</w:t>
      </w:r>
      <w:r w:rsidR="00EE22DA" w:rsidRPr="00425B3C">
        <w:rPr>
          <w:rFonts w:ascii="Book Antiqua" w:hAnsi="Book Antiqua" w:cs="Times New Roman"/>
          <w:color w:val="000000"/>
          <w:sz w:val="24"/>
          <w:szCs w:val="24"/>
          <w:lang w:val="es-PR"/>
        </w:rPr>
        <w:t>o</w:t>
      </w:r>
      <w:r w:rsidR="00900D06" w:rsidRPr="00425B3C">
        <w:rPr>
          <w:rFonts w:ascii="Book Antiqua" w:hAnsi="Book Antiqua" w:cs="Times New Roman"/>
          <w:color w:val="000000"/>
          <w:sz w:val="24"/>
          <w:szCs w:val="24"/>
          <w:lang w:val="es-PR"/>
        </w:rPr>
        <w:t xml:space="preserve"> de proveedores</w:t>
      </w:r>
      <w:r w:rsidR="00DC7E28" w:rsidRPr="00425B3C">
        <w:rPr>
          <w:rFonts w:ascii="Book Antiqua" w:hAnsi="Book Antiqua" w:cs="Times New Roman"/>
          <w:color w:val="000000"/>
          <w:sz w:val="24"/>
          <w:szCs w:val="24"/>
          <w:lang w:val="es-PR"/>
        </w:rPr>
        <w:t xml:space="preserve"> </w:t>
      </w:r>
      <w:r w:rsidR="00EE22DA" w:rsidRPr="00425B3C">
        <w:rPr>
          <w:rFonts w:ascii="Book Antiqua" w:hAnsi="Book Antiqua" w:cs="Times New Roman"/>
          <w:color w:val="000000"/>
          <w:sz w:val="24"/>
          <w:szCs w:val="24"/>
          <w:lang w:val="es-PR"/>
        </w:rPr>
        <w:t>según</w:t>
      </w:r>
      <w:r w:rsidR="00DC7E28" w:rsidRPr="00425B3C">
        <w:rPr>
          <w:rFonts w:ascii="Book Antiqua" w:hAnsi="Book Antiqua" w:cs="Times New Roman"/>
          <w:color w:val="000000"/>
          <w:sz w:val="24"/>
          <w:szCs w:val="24"/>
          <w:lang w:val="es-PR"/>
        </w:rPr>
        <w:t xml:space="preserve"> las disposiciones del Artículo </w:t>
      </w:r>
      <w:r w:rsidR="00197B4E" w:rsidRPr="00425B3C">
        <w:rPr>
          <w:rFonts w:ascii="Book Antiqua" w:hAnsi="Book Antiqua" w:cs="Times New Roman"/>
          <w:color w:val="000000"/>
          <w:sz w:val="24"/>
          <w:szCs w:val="24"/>
          <w:lang w:val="es-PR"/>
        </w:rPr>
        <w:t>11</w:t>
      </w:r>
      <w:r w:rsidR="00DC7E28" w:rsidRPr="00425B3C">
        <w:rPr>
          <w:rFonts w:ascii="Book Antiqua" w:hAnsi="Book Antiqua" w:cs="Times New Roman"/>
          <w:color w:val="000000"/>
          <w:sz w:val="24"/>
          <w:szCs w:val="24"/>
          <w:lang w:val="es-PR"/>
        </w:rPr>
        <w:t xml:space="preserve"> con la junta examinadora u organismo rector </w:t>
      </w:r>
      <w:r w:rsidR="00506CD8" w:rsidRPr="00425B3C">
        <w:rPr>
          <w:rFonts w:ascii="Book Antiqua" w:hAnsi="Book Antiqua" w:cs="Times New Roman"/>
          <w:color w:val="000000"/>
          <w:sz w:val="24"/>
          <w:szCs w:val="24"/>
          <w:lang w:val="es-PR"/>
        </w:rPr>
        <w:t xml:space="preserve">amparado por esta Ley </w:t>
      </w:r>
      <w:r w:rsidR="00DC7E28" w:rsidRPr="00425B3C">
        <w:rPr>
          <w:rFonts w:ascii="Book Antiqua" w:hAnsi="Book Antiqua" w:cs="Times New Roman"/>
          <w:color w:val="000000"/>
          <w:sz w:val="24"/>
          <w:szCs w:val="24"/>
          <w:lang w:val="es-PR"/>
        </w:rPr>
        <w:t>responsable</w:t>
      </w:r>
      <w:r w:rsidR="007A7DDE" w:rsidRPr="00425B3C">
        <w:rPr>
          <w:rFonts w:ascii="Book Antiqua" w:hAnsi="Book Antiqua" w:cs="Times New Roman"/>
          <w:color w:val="000000"/>
          <w:sz w:val="24"/>
          <w:szCs w:val="24"/>
          <w:lang w:val="es-PR"/>
        </w:rPr>
        <w:t xml:space="preserve"> de </w:t>
      </w:r>
      <w:r w:rsidR="003A0CF1" w:rsidRPr="00425B3C">
        <w:rPr>
          <w:rFonts w:ascii="Book Antiqua" w:hAnsi="Book Antiqua" w:cs="Times New Roman"/>
          <w:color w:val="000000"/>
          <w:sz w:val="24"/>
          <w:szCs w:val="24"/>
          <w:lang w:val="es-PR"/>
        </w:rPr>
        <w:t>reglamentar y disciplinar</w:t>
      </w:r>
      <w:r w:rsidR="007A7DDE" w:rsidRPr="00425B3C">
        <w:rPr>
          <w:rFonts w:ascii="Book Antiqua" w:hAnsi="Book Antiqua" w:cs="Times New Roman"/>
          <w:color w:val="000000"/>
          <w:sz w:val="24"/>
          <w:szCs w:val="24"/>
          <w:lang w:val="es-PR"/>
        </w:rPr>
        <w:t xml:space="preserve"> a los profesionales que brindan el servicio, atención o cuidado de salud que ofrece el profesional no residente</w:t>
      </w:r>
      <w:r w:rsidR="00613C15" w:rsidRPr="00425B3C">
        <w:rPr>
          <w:rFonts w:ascii="Book Antiqua" w:hAnsi="Book Antiqua" w:cs="Times New Roman"/>
          <w:color w:val="000000"/>
          <w:sz w:val="24"/>
          <w:szCs w:val="24"/>
          <w:lang w:val="es-PR"/>
        </w:rPr>
        <w:t>.</w:t>
      </w:r>
      <w:r w:rsidR="007A7DDE" w:rsidRPr="00425B3C">
        <w:rPr>
          <w:rFonts w:ascii="Book Antiqua" w:hAnsi="Book Antiqua" w:cs="Times New Roman"/>
          <w:color w:val="000000"/>
          <w:sz w:val="24"/>
          <w:szCs w:val="24"/>
          <w:lang w:val="es-PR"/>
        </w:rPr>
        <w:t xml:space="preserve"> </w:t>
      </w:r>
    </w:p>
    <w:p w14:paraId="2B10AA89" w14:textId="405CE55A" w:rsidR="00B947FC" w:rsidRPr="00425B3C" w:rsidRDefault="00BF2AD6" w:rsidP="00E74E9D">
      <w:pPr>
        <w:pStyle w:val="ListParagraph"/>
        <w:numPr>
          <w:ilvl w:val="0"/>
          <w:numId w:val="36"/>
        </w:numPr>
        <w:spacing w:after="0" w:line="480" w:lineRule="auto"/>
        <w:ind w:left="1080"/>
        <w:jc w:val="both"/>
        <w:rPr>
          <w:rFonts w:ascii="Book Antiqua" w:hAnsi="Book Antiqua" w:cs="Times New Roman"/>
          <w:strike/>
          <w:color w:val="000000"/>
          <w:sz w:val="24"/>
          <w:szCs w:val="24"/>
          <w:lang w:val="es-PR"/>
        </w:rPr>
      </w:pPr>
      <w:r w:rsidRPr="00425B3C">
        <w:rPr>
          <w:rFonts w:ascii="Book Antiqua" w:hAnsi="Book Antiqua" w:cs="Times New Roman"/>
          <w:color w:val="000000"/>
          <w:sz w:val="24"/>
          <w:szCs w:val="24"/>
          <w:lang w:val="es-PR"/>
        </w:rPr>
        <w:t>P</w:t>
      </w:r>
      <w:r w:rsidR="00B947FC" w:rsidRPr="00425B3C">
        <w:rPr>
          <w:rFonts w:ascii="Book Antiqua" w:hAnsi="Book Antiqua" w:cs="Times New Roman"/>
          <w:color w:val="000000"/>
          <w:sz w:val="24"/>
          <w:szCs w:val="24"/>
          <w:lang w:val="es-PR"/>
        </w:rPr>
        <w:t>rov</w:t>
      </w:r>
      <w:r w:rsidR="00BC2B58" w:rsidRPr="00425B3C">
        <w:rPr>
          <w:rFonts w:ascii="Book Antiqua" w:hAnsi="Book Antiqua" w:cs="Times New Roman"/>
          <w:color w:val="000000"/>
          <w:sz w:val="24"/>
          <w:szCs w:val="24"/>
          <w:lang w:val="es-PR"/>
        </w:rPr>
        <w:t>e</w:t>
      </w:r>
      <w:r w:rsidRPr="00425B3C">
        <w:rPr>
          <w:rFonts w:ascii="Book Antiqua" w:hAnsi="Book Antiqua" w:cs="Times New Roman"/>
          <w:color w:val="000000"/>
          <w:sz w:val="24"/>
          <w:szCs w:val="24"/>
          <w:lang w:val="es-PR"/>
        </w:rPr>
        <w:t>a</w:t>
      </w:r>
      <w:r w:rsidR="00B947FC" w:rsidRPr="00425B3C">
        <w:rPr>
          <w:rFonts w:ascii="Book Antiqua" w:hAnsi="Book Antiqua" w:cs="Times New Roman"/>
          <w:color w:val="000000"/>
          <w:sz w:val="24"/>
          <w:szCs w:val="24"/>
          <w:lang w:val="es-PR"/>
        </w:rPr>
        <w:t xml:space="preserve"> </w:t>
      </w:r>
      <w:r w:rsidR="00BC2B58" w:rsidRPr="00425B3C">
        <w:rPr>
          <w:rFonts w:ascii="Book Antiqua" w:hAnsi="Book Antiqua" w:cs="Times New Roman"/>
          <w:color w:val="000000"/>
          <w:sz w:val="24"/>
          <w:szCs w:val="24"/>
          <w:lang w:val="es-PR"/>
        </w:rPr>
        <w:t xml:space="preserve">servicios de </w:t>
      </w:r>
      <w:r w:rsidR="000B3766" w:rsidRPr="00425B3C">
        <w:rPr>
          <w:rFonts w:ascii="Book Antiqua" w:hAnsi="Book Antiqua" w:cs="Times New Roman"/>
          <w:color w:val="000000"/>
          <w:sz w:val="24"/>
          <w:szCs w:val="24"/>
          <w:lang w:val="es-PR"/>
        </w:rPr>
        <w:t xml:space="preserve">telesalud </w:t>
      </w:r>
      <w:r w:rsidR="00BC2B58" w:rsidRPr="00425B3C">
        <w:rPr>
          <w:rFonts w:ascii="Book Antiqua" w:hAnsi="Book Antiqua" w:cs="Times New Roman"/>
          <w:color w:val="000000"/>
          <w:sz w:val="24"/>
          <w:szCs w:val="24"/>
          <w:lang w:val="es-PR"/>
        </w:rPr>
        <w:t>mental</w:t>
      </w:r>
      <w:r w:rsidR="002E17C2" w:rsidRPr="00425B3C">
        <w:rPr>
          <w:rFonts w:ascii="Book Antiqua" w:hAnsi="Book Antiqua" w:cs="Times New Roman"/>
          <w:color w:val="000000"/>
          <w:sz w:val="24"/>
          <w:szCs w:val="24"/>
          <w:lang w:val="es-PR"/>
        </w:rPr>
        <w:t>:</w:t>
      </w:r>
      <w:r w:rsidR="00BC2B58" w:rsidRPr="00425B3C">
        <w:rPr>
          <w:rFonts w:ascii="Book Antiqua" w:hAnsi="Book Antiqua" w:cs="Times New Roman"/>
          <w:color w:val="000000"/>
          <w:sz w:val="24"/>
          <w:szCs w:val="24"/>
          <w:lang w:val="es-PR"/>
        </w:rPr>
        <w:t xml:space="preserve"> </w:t>
      </w:r>
    </w:p>
    <w:p w14:paraId="021FEF51" w14:textId="65397102" w:rsidR="0017795C" w:rsidRPr="00425B3C" w:rsidRDefault="00900D06" w:rsidP="00E74E9D">
      <w:pPr>
        <w:pStyle w:val="ListParagraph"/>
        <w:numPr>
          <w:ilvl w:val="0"/>
          <w:numId w:val="23"/>
        </w:numPr>
        <w:spacing w:after="0" w:line="480" w:lineRule="auto"/>
        <w:ind w:left="1530"/>
        <w:jc w:val="both"/>
        <w:rPr>
          <w:rFonts w:ascii="Book Antiqua" w:hAnsi="Book Antiqua" w:cs="Times New Roman"/>
          <w:color w:val="000000"/>
          <w:sz w:val="24"/>
          <w:szCs w:val="24"/>
          <w:lang w:val="es-PR"/>
        </w:rPr>
      </w:pPr>
      <w:bookmarkStart w:id="76" w:name="_Hlk147172414"/>
      <w:r w:rsidRPr="00425B3C">
        <w:rPr>
          <w:rFonts w:ascii="Book Antiqua" w:hAnsi="Book Antiqua" w:cs="Times New Roman"/>
          <w:color w:val="000000"/>
          <w:sz w:val="24"/>
          <w:szCs w:val="24"/>
          <w:lang w:val="es-PR"/>
        </w:rPr>
        <w:t xml:space="preserve">con el propósito de continuidad de </w:t>
      </w:r>
      <w:r w:rsidR="005F07C4" w:rsidRPr="00425B3C">
        <w:rPr>
          <w:rFonts w:ascii="Book Antiqua" w:hAnsi="Book Antiqua" w:cs="Times New Roman"/>
          <w:color w:val="000000"/>
          <w:sz w:val="24"/>
          <w:szCs w:val="24"/>
          <w:lang w:val="es-PR"/>
        </w:rPr>
        <w:t xml:space="preserve">servicio o </w:t>
      </w:r>
      <w:r w:rsidRPr="00425B3C">
        <w:rPr>
          <w:rFonts w:ascii="Book Antiqua" w:hAnsi="Book Antiqua" w:cs="Times New Roman"/>
          <w:color w:val="000000"/>
          <w:sz w:val="24"/>
          <w:szCs w:val="24"/>
          <w:lang w:val="es-PR"/>
        </w:rPr>
        <w:t>tratamiento a un paciente</w:t>
      </w:r>
      <w:r w:rsidR="00B0122D">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cliente</w:t>
      </w:r>
      <w:r w:rsidR="00B0122D">
        <w:rPr>
          <w:rFonts w:ascii="Book Antiqua" w:hAnsi="Book Antiqua" w:cs="Times New Roman"/>
          <w:color w:val="000000"/>
          <w:sz w:val="24"/>
          <w:szCs w:val="24"/>
          <w:lang w:val="es-PR"/>
        </w:rPr>
        <w:t xml:space="preserve"> o participante</w:t>
      </w:r>
      <w:r w:rsidRPr="00425B3C">
        <w:rPr>
          <w:rFonts w:ascii="Book Antiqua" w:hAnsi="Book Antiqua" w:cs="Times New Roman"/>
          <w:color w:val="000000"/>
          <w:sz w:val="24"/>
          <w:szCs w:val="24"/>
          <w:lang w:val="es-PR"/>
        </w:rPr>
        <w:t xml:space="preserve"> </w:t>
      </w:r>
      <w:bookmarkEnd w:id="76"/>
      <w:r w:rsidR="007402F5" w:rsidRPr="00425B3C">
        <w:rPr>
          <w:rFonts w:ascii="Book Antiqua" w:hAnsi="Book Antiqua" w:cs="Times New Roman"/>
          <w:color w:val="000000"/>
          <w:sz w:val="24"/>
          <w:szCs w:val="24"/>
          <w:lang w:val="es-PR"/>
        </w:rPr>
        <w:t>de conformidad con una relación profesional previamente establecida</w:t>
      </w:r>
      <w:r w:rsidR="0017795C" w:rsidRPr="00425B3C">
        <w:rPr>
          <w:rFonts w:ascii="Book Antiqua" w:hAnsi="Book Antiqua" w:cs="Times New Roman"/>
          <w:color w:val="000000"/>
          <w:sz w:val="24"/>
          <w:szCs w:val="24"/>
          <w:lang w:val="es-PR"/>
        </w:rPr>
        <w:t>;</w:t>
      </w:r>
    </w:p>
    <w:p w14:paraId="6BF933AA" w14:textId="2BB7D1D1" w:rsidR="004459A1" w:rsidRPr="00425B3C" w:rsidRDefault="004459A1" w:rsidP="00E74E9D">
      <w:pPr>
        <w:pStyle w:val="ListParagraph"/>
        <w:numPr>
          <w:ilvl w:val="0"/>
          <w:numId w:val="23"/>
        </w:numPr>
        <w:spacing w:after="0" w:line="480" w:lineRule="auto"/>
        <w:ind w:left="153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con el propósito de continuidad de servicio o tratamiento a un paciente</w:t>
      </w:r>
      <w:r w:rsidR="002E17C2"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cliente</w:t>
      </w:r>
      <w:r w:rsidR="002E17C2" w:rsidRPr="00425B3C">
        <w:rPr>
          <w:rFonts w:ascii="Book Antiqua" w:hAnsi="Book Antiqua" w:cs="Times New Roman"/>
          <w:color w:val="000000"/>
          <w:sz w:val="24"/>
          <w:szCs w:val="24"/>
          <w:lang w:val="es-PR"/>
        </w:rPr>
        <w:t xml:space="preserve"> o participante</w:t>
      </w:r>
      <w:r w:rsidRPr="00425B3C">
        <w:rPr>
          <w:rFonts w:ascii="Book Antiqua" w:hAnsi="Book Antiqua" w:cs="Times New Roman"/>
          <w:color w:val="000000"/>
          <w:sz w:val="24"/>
          <w:szCs w:val="24"/>
          <w:lang w:val="es-PR"/>
        </w:rPr>
        <w:t xml:space="preserve"> establecido en el Estado</w:t>
      </w:r>
      <w:r w:rsidR="00793D09"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 xml:space="preserve">del cual posee licencia cuando dicho </w:t>
      </w:r>
      <w:r w:rsidR="00443BF5" w:rsidRPr="00425B3C">
        <w:rPr>
          <w:rFonts w:ascii="Book Antiqua" w:hAnsi="Book Antiqua" w:cs="Times New Roman"/>
          <w:color w:val="000000"/>
          <w:sz w:val="24"/>
          <w:szCs w:val="24"/>
          <w:lang w:val="es-PR"/>
        </w:rPr>
        <w:t>paciente, cliente o participante</w:t>
      </w:r>
      <w:r w:rsidRPr="00425B3C">
        <w:rPr>
          <w:rFonts w:ascii="Book Antiqua" w:hAnsi="Book Antiqua" w:cs="Times New Roman"/>
          <w:color w:val="000000"/>
          <w:sz w:val="24"/>
          <w:szCs w:val="24"/>
          <w:lang w:val="es-PR"/>
        </w:rPr>
        <w:t xml:space="preserve">, no siendo residente en Puerto Rico, </w:t>
      </w:r>
      <w:r w:rsidR="00B22924" w:rsidRPr="00425B3C">
        <w:rPr>
          <w:rFonts w:ascii="Book Antiqua" w:hAnsi="Book Antiqua" w:cs="Times New Roman"/>
          <w:color w:val="000000"/>
          <w:sz w:val="24"/>
          <w:szCs w:val="24"/>
          <w:lang w:val="es-PR"/>
        </w:rPr>
        <w:t>está</w:t>
      </w:r>
      <w:r w:rsidRPr="00425B3C">
        <w:rPr>
          <w:rFonts w:ascii="Book Antiqua" w:hAnsi="Book Antiqua" w:cs="Times New Roman"/>
          <w:color w:val="000000"/>
          <w:sz w:val="24"/>
          <w:szCs w:val="24"/>
          <w:lang w:val="es-PR"/>
        </w:rPr>
        <w:t xml:space="preserve"> de visita o enfrenta una situación de urgencia durante su estadía;</w:t>
      </w:r>
    </w:p>
    <w:p w14:paraId="0C09A0CC" w14:textId="18B31B7D" w:rsidR="00F33B41" w:rsidRPr="00425B3C" w:rsidRDefault="0017795C" w:rsidP="00E74E9D">
      <w:pPr>
        <w:pStyle w:val="ListParagraph"/>
        <w:numPr>
          <w:ilvl w:val="0"/>
          <w:numId w:val="23"/>
        </w:numPr>
        <w:spacing w:after="0" w:line="480" w:lineRule="auto"/>
        <w:ind w:left="153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mientras</w:t>
      </w:r>
      <w:r w:rsidR="00860DA9" w:rsidRPr="00425B3C">
        <w:rPr>
          <w:rFonts w:ascii="Book Antiqua" w:hAnsi="Book Antiqua" w:cs="Times New Roman"/>
          <w:color w:val="000000"/>
          <w:sz w:val="24"/>
          <w:szCs w:val="24"/>
          <w:lang w:val="es-PR"/>
        </w:rPr>
        <w:t xml:space="preserve"> el </w:t>
      </w:r>
      <w:r w:rsidR="00985544" w:rsidRPr="00425B3C">
        <w:rPr>
          <w:rFonts w:ascii="Book Antiqua" w:hAnsi="Book Antiqua" w:cs="Times New Roman"/>
          <w:color w:val="000000"/>
          <w:sz w:val="24"/>
          <w:szCs w:val="24"/>
          <w:lang w:val="es-PR"/>
        </w:rPr>
        <w:t xml:space="preserve">paciente, cliente o participante </w:t>
      </w:r>
      <w:r w:rsidR="00860DA9" w:rsidRPr="00425B3C">
        <w:rPr>
          <w:rFonts w:ascii="Book Antiqua" w:hAnsi="Book Antiqua" w:cs="Times New Roman"/>
          <w:color w:val="000000"/>
          <w:sz w:val="24"/>
          <w:szCs w:val="24"/>
          <w:lang w:val="es-PR"/>
        </w:rPr>
        <w:t>transfiere sus servicios a un profesional de la salud con residencia en Puerto Rico</w:t>
      </w:r>
      <w:r w:rsidR="007402F5" w:rsidRPr="00425B3C">
        <w:rPr>
          <w:rFonts w:ascii="Book Antiqua" w:hAnsi="Book Antiqua" w:cs="Times New Roman"/>
          <w:color w:val="000000"/>
          <w:sz w:val="24"/>
          <w:szCs w:val="24"/>
          <w:lang w:val="es-PR"/>
        </w:rPr>
        <w:t>;</w:t>
      </w:r>
    </w:p>
    <w:p w14:paraId="396B0ABC" w14:textId="74751E07" w:rsidR="00B947FC" w:rsidRPr="00425B3C" w:rsidRDefault="00BC2B58" w:rsidP="00E74E9D">
      <w:pPr>
        <w:pStyle w:val="ListParagraph"/>
        <w:numPr>
          <w:ilvl w:val="0"/>
          <w:numId w:val="23"/>
        </w:numPr>
        <w:spacing w:after="0" w:line="480" w:lineRule="auto"/>
        <w:ind w:left="153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en consulta con un profesional que tiene una relación profesional con el paciente</w:t>
      </w:r>
      <w:r w:rsidR="00443BF5" w:rsidRPr="00425B3C">
        <w:rPr>
          <w:rFonts w:ascii="Book Antiqua" w:hAnsi="Book Antiqua" w:cs="Times New Roman"/>
          <w:color w:val="000000"/>
          <w:sz w:val="24"/>
          <w:szCs w:val="24"/>
          <w:lang w:val="es-PR"/>
        </w:rPr>
        <w:t xml:space="preserve"> o participante</w:t>
      </w:r>
      <w:r w:rsidRPr="00425B3C">
        <w:rPr>
          <w:rFonts w:ascii="Book Antiqua" w:hAnsi="Book Antiqua" w:cs="Times New Roman"/>
          <w:color w:val="000000"/>
          <w:sz w:val="24"/>
          <w:szCs w:val="24"/>
          <w:lang w:val="es-PR"/>
        </w:rPr>
        <w:t xml:space="preserve"> en Puerto Rico;</w:t>
      </w:r>
      <w:r w:rsidR="007402F5" w:rsidRPr="00425B3C">
        <w:rPr>
          <w:rFonts w:ascii="Book Antiqua" w:hAnsi="Book Antiqua" w:cs="Times New Roman"/>
          <w:color w:val="000000"/>
          <w:sz w:val="24"/>
          <w:szCs w:val="24"/>
          <w:lang w:val="es-PR"/>
        </w:rPr>
        <w:t xml:space="preserve"> </w:t>
      </w:r>
    </w:p>
    <w:p w14:paraId="5A988895" w14:textId="3E19ACC3" w:rsidR="007B13F1" w:rsidRPr="00425B3C" w:rsidRDefault="00BC2B58" w:rsidP="00E74E9D">
      <w:pPr>
        <w:pStyle w:val="ListParagraph"/>
        <w:numPr>
          <w:ilvl w:val="0"/>
          <w:numId w:val="23"/>
        </w:numPr>
        <w:spacing w:after="0" w:line="480" w:lineRule="auto"/>
        <w:ind w:left="153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en la </w:t>
      </w:r>
      <w:r w:rsidR="0092143C" w:rsidRPr="00425B3C">
        <w:rPr>
          <w:rFonts w:ascii="Book Antiqua" w:hAnsi="Book Antiqua" w:cs="Times New Roman"/>
          <w:color w:val="000000"/>
          <w:sz w:val="24"/>
          <w:szCs w:val="24"/>
          <w:lang w:val="es-PR"/>
        </w:rPr>
        <w:t>modalidad de evaluación especializada, diagn</w:t>
      </w:r>
      <w:r w:rsidR="00613C15" w:rsidRPr="00425B3C">
        <w:rPr>
          <w:rFonts w:ascii="Book Antiqua" w:hAnsi="Book Antiqua" w:cs="Times New Roman"/>
          <w:color w:val="000000"/>
          <w:sz w:val="24"/>
          <w:szCs w:val="24"/>
          <w:lang w:val="es-PR"/>
        </w:rPr>
        <w:t>ó</w:t>
      </w:r>
      <w:r w:rsidR="0092143C" w:rsidRPr="00425B3C">
        <w:rPr>
          <w:rFonts w:ascii="Book Antiqua" w:hAnsi="Book Antiqua" w:cs="Times New Roman"/>
          <w:color w:val="000000"/>
          <w:sz w:val="24"/>
          <w:szCs w:val="24"/>
          <w:lang w:val="es-PR"/>
        </w:rPr>
        <w:t xml:space="preserve">stica o </w:t>
      </w:r>
      <w:r w:rsidR="00F16B13" w:rsidRPr="00425B3C">
        <w:rPr>
          <w:rFonts w:ascii="Book Antiqua" w:hAnsi="Book Antiqua" w:cs="Times New Roman"/>
          <w:color w:val="000000"/>
          <w:sz w:val="24"/>
          <w:szCs w:val="24"/>
          <w:lang w:val="es-PR"/>
        </w:rPr>
        <w:t xml:space="preserve">proporcionar </w:t>
      </w:r>
      <w:r w:rsidR="00520B0B" w:rsidRPr="00425B3C">
        <w:rPr>
          <w:rFonts w:ascii="Book Antiqua" w:hAnsi="Book Antiqua" w:cs="Times New Roman"/>
          <w:color w:val="000000"/>
          <w:sz w:val="24"/>
          <w:szCs w:val="24"/>
          <w:lang w:val="es-PR"/>
        </w:rPr>
        <w:t xml:space="preserve">recomendaciones para </w:t>
      </w:r>
      <w:r w:rsidR="0092143C" w:rsidRPr="00425B3C">
        <w:rPr>
          <w:rFonts w:ascii="Book Antiqua" w:hAnsi="Book Antiqua" w:cs="Times New Roman"/>
          <w:color w:val="000000"/>
          <w:sz w:val="24"/>
          <w:szCs w:val="24"/>
          <w:lang w:val="es-PR"/>
        </w:rPr>
        <w:t>tratamiento</w:t>
      </w:r>
      <w:r w:rsidR="006E3CBC" w:rsidRPr="00425B3C">
        <w:rPr>
          <w:rFonts w:ascii="Book Antiqua" w:hAnsi="Book Antiqua" w:cs="Times New Roman"/>
          <w:color w:val="000000"/>
          <w:sz w:val="24"/>
          <w:szCs w:val="24"/>
          <w:lang w:val="es-PR"/>
        </w:rPr>
        <w:t>, la cual de por sí no autoriza al profesional no residente a ofrecer tratamiento mediante telesalud mental</w:t>
      </w:r>
      <w:r w:rsidR="0092143C" w:rsidRPr="00425B3C">
        <w:rPr>
          <w:rFonts w:ascii="Book Antiqua" w:hAnsi="Book Antiqua" w:cs="Times New Roman"/>
          <w:color w:val="000000"/>
          <w:sz w:val="24"/>
          <w:szCs w:val="24"/>
          <w:lang w:val="es-PR"/>
        </w:rPr>
        <w:t>;</w:t>
      </w:r>
      <w:r w:rsidR="007B13F1" w:rsidRPr="00425B3C">
        <w:rPr>
          <w:rFonts w:ascii="Book Antiqua" w:hAnsi="Book Antiqua" w:cs="Times New Roman"/>
          <w:color w:val="000000"/>
          <w:sz w:val="24"/>
          <w:szCs w:val="24"/>
          <w:lang w:val="es-PR"/>
        </w:rPr>
        <w:t xml:space="preserve"> </w:t>
      </w:r>
    </w:p>
    <w:p w14:paraId="641D3533" w14:textId="15D2BFD1" w:rsidR="002667B4" w:rsidRPr="00425B3C" w:rsidRDefault="00B16EDB" w:rsidP="00E74E9D">
      <w:pPr>
        <w:pStyle w:val="ListParagraph"/>
        <w:numPr>
          <w:ilvl w:val="0"/>
          <w:numId w:val="23"/>
        </w:numPr>
        <w:spacing w:after="0" w:line="480" w:lineRule="auto"/>
        <w:ind w:left="153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en circunstancias en las que exista una declaración de emergencia de salud </w:t>
      </w:r>
      <w:r w:rsidR="00E63688" w:rsidRPr="00425B3C">
        <w:rPr>
          <w:rFonts w:ascii="Book Antiqua" w:hAnsi="Book Antiqua" w:cs="Times New Roman"/>
          <w:color w:val="000000"/>
          <w:sz w:val="24"/>
          <w:szCs w:val="24"/>
          <w:lang w:val="es-PR"/>
        </w:rPr>
        <w:t>pública</w:t>
      </w:r>
      <w:r w:rsidRPr="00425B3C">
        <w:rPr>
          <w:rFonts w:ascii="Book Antiqua" w:hAnsi="Book Antiqua" w:cs="Times New Roman"/>
          <w:color w:val="000000"/>
          <w:sz w:val="24"/>
          <w:szCs w:val="24"/>
          <w:lang w:val="es-PR"/>
        </w:rPr>
        <w:t xml:space="preserve"> nacional en los </w:t>
      </w:r>
      <w:r w:rsidR="00793D09" w:rsidRPr="00425B3C">
        <w:rPr>
          <w:rFonts w:ascii="Book Antiqua" w:hAnsi="Book Antiqua" w:cs="Times New Roman"/>
          <w:color w:val="000000"/>
          <w:sz w:val="24"/>
          <w:szCs w:val="24"/>
          <w:lang w:val="es-PR"/>
        </w:rPr>
        <w:t>E</w:t>
      </w:r>
      <w:r w:rsidRPr="00425B3C">
        <w:rPr>
          <w:rFonts w:ascii="Book Antiqua" w:hAnsi="Book Antiqua" w:cs="Times New Roman"/>
          <w:color w:val="000000"/>
          <w:sz w:val="24"/>
          <w:szCs w:val="24"/>
          <w:lang w:val="es-PR"/>
        </w:rPr>
        <w:t>stados Unidos, Puerto Rico o ambas; o</w:t>
      </w:r>
    </w:p>
    <w:p w14:paraId="6D8E4449" w14:textId="77777777" w:rsidR="006066A9" w:rsidRPr="00425B3C" w:rsidRDefault="0017795C" w:rsidP="00E74E9D">
      <w:pPr>
        <w:pStyle w:val="ListParagraph"/>
        <w:numPr>
          <w:ilvl w:val="0"/>
          <w:numId w:val="23"/>
        </w:numPr>
        <w:spacing w:after="0" w:line="480" w:lineRule="auto"/>
        <w:ind w:left="153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lastRenderedPageBreak/>
        <w:t xml:space="preserve">por </w:t>
      </w:r>
      <w:r w:rsidR="00860DA9" w:rsidRPr="00425B3C">
        <w:rPr>
          <w:rFonts w:ascii="Book Antiqua" w:hAnsi="Book Antiqua" w:cs="Times New Roman"/>
          <w:color w:val="000000"/>
          <w:sz w:val="24"/>
          <w:szCs w:val="24"/>
          <w:lang w:val="es-PR"/>
        </w:rPr>
        <w:t>alguna otra justificación de servicios planteada a la consideración de la junta examinadora u organismo rector</w:t>
      </w:r>
      <w:r w:rsidR="00506CD8" w:rsidRPr="00425B3C">
        <w:rPr>
          <w:rFonts w:ascii="Book Antiqua" w:hAnsi="Book Antiqua" w:cs="Times New Roman"/>
          <w:color w:val="000000"/>
          <w:sz w:val="24"/>
          <w:szCs w:val="24"/>
          <w:lang w:val="es-PR"/>
        </w:rPr>
        <w:t xml:space="preserve"> amparado por esta Ley</w:t>
      </w:r>
      <w:r w:rsidR="00860DA9" w:rsidRPr="00425B3C">
        <w:rPr>
          <w:rFonts w:ascii="Book Antiqua" w:hAnsi="Book Antiqua" w:cs="Times New Roman"/>
          <w:color w:val="000000"/>
          <w:sz w:val="24"/>
          <w:szCs w:val="24"/>
          <w:lang w:val="es-PR"/>
        </w:rPr>
        <w:t xml:space="preserve"> encargad</w:t>
      </w:r>
      <w:r w:rsidR="00506CD8" w:rsidRPr="00425B3C">
        <w:rPr>
          <w:rFonts w:ascii="Book Antiqua" w:hAnsi="Book Antiqua" w:cs="Times New Roman"/>
          <w:color w:val="000000"/>
          <w:sz w:val="24"/>
          <w:szCs w:val="24"/>
          <w:lang w:val="es-PR"/>
        </w:rPr>
        <w:t>o</w:t>
      </w:r>
      <w:r w:rsidR="00860DA9" w:rsidRPr="00425B3C">
        <w:rPr>
          <w:rFonts w:ascii="Book Antiqua" w:hAnsi="Book Antiqua" w:cs="Times New Roman"/>
          <w:color w:val="000000"/>
          <w:sz w:val="24"/>
          <w:szCs w:val="24"/>
          <w:lang w:val="es-PR"/>
        </w:rPr>
        <w:t xml:space="preserve"> de su inscripción en el registro</w:t>
      </w:r>
      <w:r w:rsidR="005D2B74" w:rsidRPr="00425B3C">
        <w:rPr>
          <w:rFonts w:ascii="Book Antiqua" w:hAnsi="Book Antiqua" w:cs="Times New Roman"/>
          <w:color w:val="000000"/>
          <w:sz w:val="24"/>
          <w:szCs w:val="24"/>
          <w:lang w:val="es-PR"/>
        </w:rPr>
        <w:t xml:space="preserve"> para su aprobación o denegación</w:t>
      </w:r>
      <w:r w:rsidR="00860DA9" w:rsidRPr="00425B3C">
        <w:rPr>
          <w:rFonts w:ascii="Book Antiqua" w:hAnsi="Book Antiqua" w:cs="Times New Roman"/>
          <w:color w:val="000000"/>
          <w:sz w:val="24"/>
          <w:szCs w:val="24"/>
          <w:lang w:val="es-PR"/>
        </w:rPr>
        <w:t>.</w:t>
      </w:r>
    </w:p>
    <w:p w14:paraId="71F6D950" w14:textId="779EBA1C" w:rsidR="0068745B" w:rsidRPr="00425B3C" w:rsidRDefault="005D2B74" w:rsidP="00E74E9D">
      <w:pPr>
        <w:pStyle w:val="ListParagraph"/>
        <w:numPr>
          <w:ilvl w:val="0"/>
          <w:numId w:val="36"/>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Todo </w:t>
      </w:r>
      <w:bookmarkStart w:id="77" w:name="_Hlk140836830"/>
      <w:r w:rsidRPr="00425B3C">
        <w:rPr>
          <w:rFonts w:ascii="Book Antiqua" w:hAnsi="Book Antiqua" w:cs="Times New Roman"/>
          <w:color w:val="000000"/>
          <w:sz w:val="24"/>
          <w:szCs w:val="24"/>
          <w:lang w:val="es-PR"/>
        </w:rPr>
        <w:t xml:space="preserve">profesional de la salud no residente cuya solicitud para ofrecer servicios de telesalud mental en Puerto Rico </w:t>
      </w:r>
      <w:bookmarkEnd w:id="77"/>
      <w:r w:rsidRPr="00425B3C">
        <w:rPr>
          <w:rFonts w:ascii="Book Antiqua" w:hAnsi="Book Antiqua" w:cs="Times New Roman"/>
          <w:color w:val="000000"/>
          <w:sz w:val="24"/>
          <w:szCs w:val="24"/>
          <w:lang w:val="es-PR"/>
        </w:rPr>
        <w:t>sea aprobada</w:t>
      </w:r>
      <w:r w:rsidR="00681A20"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podrá prestar los mencionados servicios </w:t>
      </w:r>
      <w:r w:rsidR="002F3458" w:rsidRPr="00425B3C">
        <w:rPr>
          <w:rFonts w:ascii="Book Antiqua" w:hAnsi="Book Antiqua" w:cs="Times New Roman"/>
          <w:color w:val="000000"/>
          <w:sz w:val="24"/>
          <w:szCs w:val="24"/>
          <w:lang w:val="es-PR"/>
        </w:rPr>
        <w:t xml:space="preserve">por </w:t>
      </w:r>
      <w:r w:rsidR="00DC4449" w:rsidRPr="00425B3C">
        <w:rPr>
          <w:rFonts w:ascii="Book Antiqua" w:hAnsi="Book Antiqua" w:cs="Times New Roman"/>
          <w:color w:val="000000"/>
          <w:sz w:val="24"/>
          <w:szCs w:val="24"/>
          <w:lang w:val="es-PR"/>
        </w:rPr>
        <w:t>el</w:t>
      </w:r>
      <w:r w:rsidR="002F3458" w:rsidRPr="00425B3C">
        <w:rPr>
          <w:rFonts w:ascii="Book Antiqua" w:hAnsi="Book Antiqua" w:cs="Times New Roman"/>
          <w:color w:val="000000"/>
          <w:sz w:val="24"/>
          <w:szCs w:val="24"/>
          <w:lang w:val="es-PR"/>
        </w:rPr>
        <w:t xml:space="preserve"> término </w:t>
      </w:r>
      <w:r w:rsidR="00DC4449" w:rsidRPr="00425B3C">
        <w:rPr>
          <w:rFonts w:ascii="Book Antiqua" w:hAnsi="Book Antiqua" w:cs="Times New Roman"/>
          <w:color w:val="000000"/>
          <w:sz w:val="24"/>
          <w:szCs w:val="24"/>
          <w:lang w:val="es-PR"/>
        </w:rPr>
        <w:t>de días</w:t>
      </w:r>
      <w:r w:rsidR="006C075B" w:rsidRPr="00425B3C">
        <w:rPr>
          <w:rFonts w:ascii="Book Antiqua" w:hAnsi="Book Antiqua" w:cs="Times New Roman"/>
          <w:color w:val="000000"/>
          <w:sz w:val="24"/>
          <w:szCs w:val="24"/>
          <w:lang w:val="es-PR"/>
        </w:rPr>
        <w:t xml:space="preserve"> que la Junta Examinadora </w:t>
      </w:r>
      <w:r w:rsidR="00C12EF1" w:rsidRPr="00425B3C">
        <w:rPr>
          <w:rFonts w:ascii="Book Antiqua" w:hAnsi="Book Antiqua" w:cs="Times New Roman"/>
          <w:color w:val="000000"/>
          <w:sz w:val="24"/>
          <w:szCs w:val="24"/>
          <w:lang w:val="es-PR"/>
        </w:rPr>
        <w:t xml:space="preserve">que reglamente la </w:t>
      </w:r>
      <w:r w:rsidR="003D57CE" w:rsidRPr="00425B3C">
        <w:rPr>
          <w:rFonts w:ascii="Book Antiqua" w:hAnsi="Book Antiqua" w:cs="Times New Roman"/>
          <w:color w:val="000000"/>
          <w:sz w:val="24"/>
          <w:szCs w:val="24"/>
          <w:lang w:val="es-PR"/>
        </w:rPr>
        <w:t>profesión en Puerto Rico del</w:t>
      </w:r>
      <w:r w:rsidR="00DC4449" w:rsidRPr="00425B3C">
        <w:rPr>
          <w:rFonts w:ascii="Book Antiqua" w:hAnsi="Book Antiqua" w:cs="Times New Roman"/>
          <w:color w:val="000000"/>
          <w:sz w:val="24"/>
          <w:szCs w:val="24"/>
          <w:lang w:val="es-PR"/>
        </w:rPr>
        <w:t xml:space="preserve"> profesional no residente </w:t>
      </w:r>
      <w:r w:rsidR="00ED4301" w:rsidRPr="00425B3C">
        <w:rPr>
          <w:rFonts w:ascii="Book Antiqua" w:hAnsi="Book Antiqua" w:cs="Times New Roman"/>
          <w:color w:val="000000"/>
          <w:sz w:val="24"/>
          <w:szCs w:val="24"/>
          <w:lang w:val="es-PR"/>
        </w:rPr>
        <w:t>autorice en base a la solicitud sometida por dicho profesional no residente</w:t>
      </w:r>
      <w:r w:rsidR="00081087" w:rsidRPr="00425B3C">
        <w:rPr>
          <w:rFonts w:ascii="Book Antiqua" w:hAnsi="Book Antiqua" w:cs="Times New Roman"/>
          <w:color w:val="000000"/>
          <w:sz w:val="24"/>
          <w:szCs w:val="24"/>
          <w:lang w:val="es-PR"/>
        </w:rPr>
        <w:t xml:space="preserve">; </w:t>
      </w:r>
      <w:r w:rsidR="00DC4449" w:rsidRPr="00425B3C">
        <w:rPr>
          <w:rFonts w:ascii="Book Antiqua" w:hAnsi="Book Antiqua" w:cs="Times New Roman"/>
          <w:color w:val="000000"/>
          <w:sz w:val="24"/>
          <w:szCs w:val="24"/>
          <w:lang w:val="es-PR"/>
        </w:rPr>
        <w:t xml:space="preserve">el cual no excederá </w:t>
      </w:r>
      <w:r w:rsidR="002C27E2" w:rsidRPr="00425B3C">
        <w:rPr>
          <w:rFonts w:ascii="Book Antiqua" w:hAnsi="Book Antiqua" w:cs="Times New Roman"/>
          <w:color w:val="000000"/>
          <w:sz w:val="24"/>
          <w:szCs w:val="24"/>
          <w:lang w:val="es-PR"/>
        </w:rPr>
        <w:t>de</w:t>
      </w:r>
      <w:r w:rsidR="002F3458" w:rsidRPr="00425B3C">
        <w:rPr>
          <w:rFonts w:ascii="Book Antiqua" w:hAnsi="Book Antiqua" w:cs="Times New Roman"/>
          <w:color w:val="000000"/>
          <w:sz w:val="24"/>
          <w:szCs w:val="24"/>
          <w:lang w:val="es-PR"/>
        </w:rPr>
        <w:t xml:space="preserve"> sesenta (60) días</w:t>
      </w:r>
      <w:r w:rsidR="00342339" w:rsidRPr="00425B3C">
        <w:rPr>
          <w:rFonts w:ascii="Book Antiqua" w:hAnsi="Book Antiqua" w:cs="Times New Roman"/>
          <w:color w:val="000000"/>
          <w:sz w:val="24"/>
          <w:szCs w:val="24"/>
          <w:lang w:val="es-PR"/>
        </w:rPr>
        <w:t xml:space="preserve"> </w:t>
      </w:r>
      <w:r w:rsidR="00681A20" w:rsidRPr="00425B3C">
        <w:rPr>
          <w:rFonts w:ascii="Book Antiqua" w:hAnsi="Book Antiqua" w:cs="Times New Roman"/>
          <w:color w:val="000000"/>
          <w:sz w:val="24"/>
          <w:szCs w:val="24"/>
          <w:lang w:val="es-PR"/>
        </w:rPr>
        <w:t>en un año calendario</w:t>
      </w:r>
      <w:r w:rsidR="003939AB" w:rsidRPr="00425B3C">
        <w:rPr>
          <w:rFonts w:ascii="Book Antiqua" w:hAnsi="Book Antiqua" w:cs="Times New Roman"/>
          <w:color w:val="000000"/>
          <w:sz w:val="24"/>
          <w:szCs w:val="24"/>
          <w:lang w:val="es-PR"/>
        </w:rPr>
        <w:t xml:space="preserve"> a partir de la fecha de vigencia del registro</w:t>
      </w:r>
      <w:r w:rsidR="00681A20" w:rsidRPr="00425B3C">
        <w:rPr>
          <w:rFonts w:ascii="Book Antiqua" w:hAnsi="Book Antiqua" w:cs="Times New Roman"/>
          <w:color w:val="000000"/>
          <w:sz w:val="24"/>
          <w:szCs w:val="24"/>
          <w:lang w:val="es-PR"/>
        </w:rPr>
        <w:t xml:space="preserve">.  </w:t>
      </w:r>
      <w:r w:rsidR="00CC245A" w:rsidRPr="00425B3C">
        <w:rPr>
          <w:rFonts w:ascii="Book Antiqua" w:hAnsi="Book Antiqua" w:cs="Times New Roman"/>
          <w:color w:val="000000"/>
          <w:sz w:val="24"/>
          <w:szCs w:val="24"/>
          <w:lang w:val="es-PR"/>
        </w:rPr>
        <w:t xml:space="preserve">Esta disposición </w:t>
      </w:r>
      <w:r w:rsidR="00E9653A" w:rsidRPr="00425B3C">
        <w:rPr>
          <w:rFonts w:ascii="Book Antiqua" w:hAnsi="Book Antiqua" w:cs="Times New Roman"/>
          <w:color w:val="000000"/>
          <w:sz w:val="24"/>
          <w:szCs w:val="24"/>
          <w:lang w:val="es-PR"/>
        </w:rPr>
        <w:t>no requiere que los días autorizados sean consecutivos.  Cada Junta Examinadora</w:t>
      </w:r>
      <w:r w:rsidR="00083955" w:rsidRPr="00425B3C">
        <w:rPr>
          <w:rFonts w:ascii="Book Antiqua" w:hAnsi="Book Antiqua" w:cs="Times New Roman"/>
          <w:color w:val="000000"/>
          <w:sz w:val="24"/>
          <w:szCs w:val="24"/>
          <w:lang w:val="es-PR"/>
        </w:rPr>
        <w:t xml:space="preserve"> podrá tomar en consideración la cantidad de pacientes o participantes a ser atendidos respecto a la cantidad de días solicitados.</w:t>
      </w:r>
    </w:p>
    <w:p w14:paraId="16C991BB" w14:textId="6F38D2AB" w:rsidR="00B77EC1" w:rsidRPr="00425B3C" w:rsidRDefault="00B77EC1" w:rsidP="00E74E9D">
      <w:pPr>
        <w:pStyle w:val="ListParagraph"/>
        <w:numPr>
          <w:ilvl w:val="1"/>
          <w:numId w:val="38"/>
        </w:numPr>
        <w:spacing w:after="0" w:line="480" w:lineRule="auto"/>
        <w:ind w:left="16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En los casos en que los servicios requieran de un término de días mayor al establecido</w:t>
      </w:r>
      <w:r w:rsidR="00195DF0"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el profesional no residente participante en el Registro deberá solicitar una licencia profesional conforme a las leyes de Puerto Rico.</w:t>
      </w:r>
    </w:p>
    <w:p w14:paraId="6F2B7BE4" w14:textId="409009AE" w:rsidR="005B76D5" w:rsidRPr="00425B3C" w:rsidRDefault="001256B8" w:rsidP="00E74E9D">
      <w:pPr>
        <w:pStyle w:val="ListParagraph"/>
        <w:numPr>
          <w:ilvl w:val="1"/>
          <w:numId w:val="38"/>
        </w:numPr>
        <w:spacing w:after="0" w:line="480" w:lineRule="auto"/>
        <w:ind w:left="16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Este </w:t>
      </w:r>
      <w:r w:rsidR="005B76D5" w:rsidRPr="00425B3C">
        <w:rPr>
          <w:rFonts w:ascii="Book Antiqua" w:hAnsi="Book Antiqua" w:cs="Times New Roman"/>
          <w:color w:val="000000"/>
          <w:sz w:val="24"/>
          <w:szCs w:val="24"/>
          <w:lang w:val="es-PR"/>
        </w:rPr>
        <w:t>término podrá ser modificado mediante Órdenes Administrativas del Departamento de Salud</w:t>
      </w:r>
      <w:r w:rsidR="00083955" w:rsidRPr="00425B3C">
        <w:rPr>
          <w:rFonts w:ascii="Book Antiqua" w:hAnsi="Book Antiqua" w:cs="Times New Roman"/>
          <w:color w:val="000000"/>
          <w:sz w:val="24"/>
          <w:szCs w:val="24"/>
          <w:lang w:val="es-PR"/>
        </w:rPr>
        <w:t xml:space="preserve"> </w:t>
      </w:r>
      <w:r w:rsidR="00FC55D5" w:rsidRPr="00425B3C">
        <w:rPr>
          <w:rFonts w:ascii="Book Antiqua" w:hAnsi="Book Antiqua" w:cs="Times New Roman"/>
          <w:color w:val="000000"/>
          <w:sz w:val="24"/>
          <w:szCs w:val="24"/>
          <w:lang w:val="es-PR"/>
        </w:rPr>
        <w:t>o del Departamento de Estado</w:t>
      </w:r>
      <w:r w:rsidR="005B76D5" w:rsidRPr="00425B3C">
        <w:rPr>
          <w:rFonts w:ascii="Book Antiqua" w:hAnsi="Book Antiqua" w:cs="Times New Roman"/>
          <w:color w:val="000000"/>
          <w:sz w:val="24"/>
          <w:szCs w:val="24"/>
          <w:lang w:val="es-PR"/>
        </w:rPr>
        <w:t xml:space="preserve"> emitidas conforme a las disposiciones de una declaración de estado de emergencia de salud pública nacional en los Estados Unidos, Puerto Rico o ambas que </w:t>
      </w:r>
      <w:r w:rsidR="005B76D5" w:rsidRPr="00425B3C">
        <w:rPr>
          <w:rFonts w:ascii="Book Antiqua" w:hAnsi="Book Antiqua" w:cs="Times New Roman"/>
          <w:color w:val="000000"/>
          <w:sz w:val="24"/>
          <w:szCs w:val="24"/>
          <w:lang w:val="es-PR"/>
        </w:rPr>
        <w:lastRenderedPageBreak/>
        <w:t xml:space="preserve">alteren la prestación de servicios presenciales o por medio de las telecomunicaciones. </w:t>
      </w:r>
    </w:p>
    <w:p w14:paraId="5925C861" w14:textId="4931758D" w:rsidR="002503EB" w:rsidRPr="00425B3C" w:rsidRDefault="005939E7" w:rsidP="00E74E9D">
      <w:pPr>
        <w:pStyle w:val="ListParagraph"/>
        <w:numPr>
          <w:ilvl w:val="0"/>
          <w:numId w:val="36"/>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La autorización para ofrecer servicios de telesalud mental en Puerto Rico podrá ser revocada si </w:t>
      </w:r>
      <w:r w:rsidR="00AA2C8A" w:rsidRPr="00425B3C">
        <w:rPr>
          <w:rFonts w:ascii="Book Antiqua" w:hAnsi="Book Antiqua" w:cs="Times New Roman"/>
          <w:color w:val="000000"/>
          <w:sz w:val="24"/>
          <w:szCs w:val="24"/>
          <w:lang w:val="es-PR"/>
        </w:rPr>
        <w:t>en el</w:t>
      </w:r>
      <w:r w:rsidRPr="00425B3C">
        <w:rPr>
          <w:rFonts w:ascii="Book Antiqua" w:hAnsi="Book Antiqua" w:cs="Times New Roman"/>
          <w:color w:val="000000"/>
          <w:sz w:val="24"/>
          <w:szCs w:val="24"/>
          <w:lang w:val="es-PR"/>
        </w:rPr>
        <w:t xml:space="preserve"> transcurso de su vigencia la licencia del profesional de la salud no residente es suspendida, restringida, revocada o está sujeta a investigación para acciones disciplinarias en el Estado </w:t>
      </w:r>
      <w:r w:rsidR="00C12B74">
        <w:rPr>
          <w:rFonts w:ascii="Book Antiqua" w:hAnsi="Book Antiqua" w:cs="Times New Roman"/>
          <w:color w:val="000000"/>
          <w:sz w:val="24"/>
          <w:szCs w:val="24"/>
          <w:lang w:val="es-PR"/>
        </w:rPr>
        <w:t>que</w:t>
      </w:r>
      <w:r w:rsidRPr="00425B3C">
        <w:rPr>
          <w:rFonts w:ascii="Book Antiqua" w:hAnsi="Book Antiqua" w:cs="Times New Roman"/>
          <w:color w:val="000000"/>
          <w:sz w:val="24"/>
          <w:szCs w:val="24"/>
          <w:lang w:val="es-PR"/>
        </w:rPr>
        <w:t xml:space="preserve"> fue conferida.</w:t>
      </w:r>
    </w:p>
    <w:p w14:paraId="05FD3864" w14:textId="2D9670E9" w:rsidR="00AA2C8A" w:rsidRPr="00425B3C" w:rsidRDefault="00AA2C8A" w:rsidP="00E74E9D">
      <w:pPr>
        <w:pStyle w:val="ListParagraph"/>
        <w:numPr>
          <w:ilvl w:val="0"/>
          <w:numId w:val="36"/>
        </w:numPr>
        <w:spacing w:after="0" w:line="480" w:lineRule="auto"/>
        <w:ind w:left="1080"/>
        <w:jc w:val="both"/>
        <w:rPr>
          <w:rFonts w:ascii="Book Antiqua" w:hAnsi="Book Antiqua" w:cs="Times New Roman"/>
          <w:color w:val="000000"/>
          <w:sz w:val="24"/>
          <w:szCs w:val="24"/>
          <w:lang w:val="es-PR"/>
        </w:rPr>
      </w:pPr>
      <w:bookmarkStart w:id="78" w:name="_Hlk140837270"/>
      <w:r w:rsidRPr="00425B3C">
        <w:rPr>
          <w:rFonts w:ascii="Book Antiqua" w:hAnsi="Book Antiqua" w:cs="Times New Roman"/>
          <w:color w:val="000000"/>
          <w:sz w:val="24"/>
          <w:szCs w:val="24"/>
          <w:lang w:val="es-PR"/>
        </w:rPr>
        <w:t xml:space="preserve">El profesional de la salud no residente </w:t>
      </w:r>
      <w:r w:rsidR="00A9268D" w:rsidRPr="00425B3C">
        <w:rPr>
          <w:rFonts w:ascii="Book Antiqua" w:hAnsi="Book Antiqua" w:cs="Times New Roman"/>
          <w:color w:val="000000"/>
          <w:sz w:val="24"/>
          <w:szCs w:val="24"/>
          <w:lang w:val="es-PR"/>
        </w:rPr>
        <w:t>ofreciendo</w:t>
      </w:r>
      <w:r w:rsidRPr="00425B3C">
        <w:rPr>
          <w:rFonts w:ascii="Book Antiqua" w:hAnsi="Book Antiqua" w:cs="Times New Roman"/>
          <w:color w:val="000000"/>
          <w:sz w:val="24"/>
          <w:szCs w:val="24"/>
          <w:lang w:val="es-PR"/>
        </w:rPr>
        <w:t xml:space="preserve"> servicios de telesalud mental en Puerto Rico</w:t>
      </w:r>
      <w:r w:rsidR="00A9268D" w:rsidRPr="00425B3C">
        <w:rPr>
          <w:rFonts w:ascii="Book Antiqua" w:hAnsi="Book Antiqua" w:cs="Times New Roman"/>
          <w:color w:val="000000"/>
          <w:sz w:val="24"/>
          <w:szCs w:val="24"/>
          <w:lang w:val="es-PR"/>
        </w:rPr>
        <w:t xml:space="preserve"> de forma temporera </w:t>
      </w:r>
      <w:bookmarkEnd w:id="78"/>
      <w:r w:rsidR="00A9268D" w:rsidRPr="00425B3C">
        <w:rPr>
          <w:rFonts w:ascii="Book Antiqua" w:hAnsi="Book Antiqua" w:cs="Times New Roman"/>
          <w:color w:val="000000"/>
          <w:sz w:val="24"/>
          <w:szCs w:val="24"/>
          <w:lang w:val="es-PR"/>
        </w:rPr>
        <w:t>estará exento de los requisitos de recertificación profesional en Puerto Rico.</w:t>
      </w:r>
    </w:p>
    <w:p w14:paraId="6C000D74" w14:textId="07D834D7" w:rsidR="00A9268D" w:rsidRPr="00425B3C" w:rsidRDefault="00A9268D" w:rsidP="00E74E9D">
      <w:pPr>
        <w:pStyle w:val="ListParagraph"/>
        <w:numPr>
          <w:ilvl w:val="0"/>
          <w:numId w:val="36"/>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El profesional de la salud no residente ofreciendo servicios de telesalud mental en Puerto Rico de forma temporera </w:t>
      </w:r>
      <w:r w:rsidR="002207DF" w:rsidRPr="00425B3C">
        <w:rPr>
          <w:rFonts w:ascii="Book Antiqua" w:hAnsi="Book Antiqua" w:cs="Times New Roman"/>
          <w:color w:val="000000"/>
          <w:sz w:val="24"/>
          <w:szCs w:val="24"/>
          <w:lang w:val="es-PR"/>
        </w:rPr>
        <w:t>estará prohibido de ofrecer servicios profesionales de manera</w:t>
      </w:r>
      <w:r w:rsidR="00197B4E" w:rsidRPr="00425B3C">
        <w:rPr>
          <w:rFonts w:ascii="Book Antiqua" w:hAnsi="Book Antiqua" w:cs="Times New Roman"/>
          <w:color w:val="000000"/>
          <w:sz w:val="24"/>
          <w:szCs w:val="24"/>
          <w:lang w:val="es-PR"/>
        </w:rPr>
        <w:t xml:space="preserve"> presencial</w:t>
      </w:r>
      <w:r w:rsidR="002207DF" w:rsidRPr="00425B3C">
        <w:rPr>
          <w:rFonts w:ascii="Book Antiqua" w:hAnsi="Book Antiqua" w:cs="Times New Roman"/>
          <w:color w:val="000000"/>
          <w:sz w:val="24"/>
          <w:szCs w:val="24"/>
          <w:lang w:val="es-PR"/>
        </w:rPr>
        <w:t xml:space="preserve"> en la jurisdicción de Puerto Rico.</w:t>
      </w:r>
      <w:r w:rsidR="0071081F" w:rsidRPr="00425B3C">
        <w:rPr>
          <w:rFonts w:ascii="Book Antiqua" w:hAnsi="Book Antiqua" w:cs="Times New Roman"/>
          <w:color w:val="000000"/>
          <w:sz w:val="24"/>
          <w:szCs w:val="24"/>
          <w:lang w:val="es-PR"/>
        </w:rPr>
        <w:t xml:space="preserve">  El proveedor no ofrecerá servicios de supervisión a estudiantes en adiestramiento.</w:t>
      </w:r>
      <w:r w:rsidR="002207DF" w:rsidRPr="00425B3C">
        <w:rPr>
          <w:rFonts w:ascii="Book Antiqua" w:hAnsi="Book Antiqua" w:cs="Times New Roman"/>
          <w:color w:val="000000"/>
          <w:sz w:val="24"/>
          <w:szCs w:val="24"/>
          <w:lang w:val="es-PR"/>
        </w:rPr>
        <w:t xml:space="preserve">  Para tales fines el profesional tendrá que obtener una licencia</w:t>
      </w:r>
      <w:r w:rsidR="00F15BE5" w:rsidRPr="00425B3C">
        <w:rPr>
          <w:rFonts w:ascii="Book Antiqua" w:hAnsi="Book Antiqua" w:cs="Times New Roman"/>
          <w:color w:val="000000"/>
          <w:sz w:val="24"/>
          <w:szCs w:val="24"/>
          <w:lang w:val="es-PR"/>
        </w:rPr>
        <w:t xml:space="preserve"> de la junta examinadora u organismo rector</w:t>
      </w:r>
      <w:r w:rsidR="003871F9" w:rsidRPr="00425B3C">
        <w:rPr>
          <w:rFonts w:ascii="Book Antiqua" w:hAnsi="Book Antiqua" w:cs="Times New Roman"/>
          <w:color w:val="000000"/>
          <w:sz w:val="24"/>
          <w:szCs w:val="24"/>
          <w:lang w:val="es-PR"/>
        </w:rPr>
        <w:t xml:space="preserve"> amparado por esta Ley</w:t>
      </w:r>
      <w:r w:rsidR="00F15BE5" w:rsidRPr="00425B3C">
        <w:rPr>
          <w:rFonts w:ascii="Book Antiqua" w:hAnsi="Book Antiqua" w:cs="Times New Roman"/>
          <w:color w:val="000000"/>
          <w:sz w:val="24"/>
          <w:szCs w:val="24"/>
          <w:lang w:val="es-PR"/>
        </w:rPr>
        <w:t xml:space="preserve"> en Puerto Rico de la profesión que </w:t>
      </w:r>
      <w:r w:rsidR="00BF0ECA" w:rsidRPr="00425B3C">
        <w:rPr>
          <w:rFonts w:ascii="Book Antiqua" w:hAnsi="Book Antiqua" w:cs="Times New Roman"/>
          <w:color w:val="000000"/>
          <w:sz w:val="24"/>
          <w:szCs w:val="24"/>
          <w:lang w:val="es-PR"/>
        </w:rPr>
        <w:t>está</w:t>
      </w:r>
      <w:r w:rsidR="00F15BE5" w:rsidRPr="00425B3C">
        <w:rPr>
          <w:rFonts w:ascii="Book Antiqua" w:hAnsi="Book Antiqua" w:cs="Times New Roman"/>
          <w:color w:val="000000"/>
          <w:sz w:val="24"/>
          <w:szCs w:val="24"/>
          <w:lang w:val="es-PR"/>
        </w:rPr>
        <w:t xml:space="preserve"> capacitado para ejercer</w:t>
      </w:r>
      <w:r w:rsidR="00BF0ECA" w:rsidRPr="00425B3C">
        <w:rPr>
          <w:rFonts w:ascii="Book Antiqua" w:hAnsi="Book Antiqua" w:cs="Times New Roman"/>
          <w:color w:val="000000"/>
          <w:sz w:val="24"/>
          <w:szCs w:val="24"/>
          <w:lang w:val="es-PR"/>
        </w:rPr>
        <w:t xml:space="preserve"> y cumplir con los requisitos legales y reglamentarios de la misma</w:t>
      </w:r>
      <w:r w:rsidR="00F15BE5" w:rsidRPr="00425B3C">
        <w:rPr>
          <w:rFonts w:ascii="Book Antiqua" w:hAnsi="Book Antiqua" w:cs="Times New Roman"/>
          <w:color w:val="000000"/>
          <w:sz w:val="24"/>
          <w:szCs w:val="24"/>
          <w:lang w:val="es-PR"/>
        </w:rPr>
        <w:t xml:space="preserve">. </w:t>
      </w:r>
    </w:p>
    <w:p w14:paraId="73032A13" w14:textId="39C2F302" w:rsidR="007B5315" w:rsidRPr="00425B3C" w:rsidRDefault="007B5315" w:rsidP="00E74E9D">
      <w:pPr>
        <w:pStyle w:val="ListParagraph"/>
        <w:numPr>
          <w:ilvl w:val="0"/>
          <w:numId w:val="36"/>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Ante la existencia de un conflicto con respecto a las leyes y reglamentos entre el Estado donde posee licencia y Puerto Rico, los profesionales de la salud no residentes ejercerán de manera consistente con</w:t>
      </w:r>
      <w:r w:rsidR="008C6F8D" w:rsidRPr="00425B3C">
        <w:rPr>
          <w:rFonts w:ascii="Book Antiqua" w:hAnsi="Book Antiqua"/>
          <w:sz w:val="24"/>
          <w:szCs w:val="24"/>
          <w:lang w:val="es-PR"/>
        </w:rPr>
        <w:t xml:space="preserve"> su á</w:t>
      </w:r>
      <w:r w:rsidR="008C6F8D" w:rsidRPr="00425B3C">
        <w:rPr>
          <w:rFonts w:ascii="Book Antiqua" w:hAnsi="Book Antiqua" w:cs="Times New Roman"/>
          <w:color w:val="000000"/>
          <w:sz w:val="24"/>
          <w:szCs w:val="24"/>
          <w:lang w:val="es-PR"/>
        </w:rPr>
        <w:t>mbito de ejercicio profesional y</w:t>
      </w:r>
      <w:r w:rsidRPr="00425B3C">
        <w:rPr>
          <w:rFonts w:ascii="Book Antiqua" w:hAnsi="Book Antiqua" w:cs="Times New Roman"/>
          <w:color w:val="000000"/>
          <w:sz w:val="24"/>
          <w:szCs w:val="24"/>
          <w:lang w:val="es-PR"/>
        </w:rPr>
        <w:t xml:space="preserve"> las leyes y reglamentos vigentes en Puerto Rico por ser la localización del </w:t>
      </w:r>
      <w:r w:rsidR="00FC55D5" w:rsidRPr="00425B3C">
        <w:rPr>
          <w:rFonts w:ascii="Book Antiqua" w:hAnsi="Book Antiqua" w:cs="Times New Roman"/>
          <w:color w:val="000000"/>
          <w:sz w:val="24"/>
          <w:szCs w:val="24"/>
          <w:lang w:val="es-PR"/>
        </w:rPr>
        <w:t>paciente, cliente o participante</w:t>
      </w:r>
      <w:r w:rsidRPr="00425B3C">
        <w:rPr>
          <w:rFonts w:ascii="Book Antiqua" w:hAnsi="Book Antiqua" w:cs="Times New Roman"/>
          <w:color w:val="000000"/>
          <w:sz w:val="24"/>
          <w:szCs w:val="24"/>
          <w:lang w:val="es-PR"/>
        </w:rPr>
        <w:t xml:space="preserve">.  </w:t>
      </w:r>
      <w:r w:rsidR="00E63688" w:rsidRPr="00425B3C">
        <w:rPr>
          <w:rFonts w:ascii="Book Antiqua" w:hAnsi="Book Antiqua" w:cs="Times New Roman"/>
          <w:color w:val="000000"/>
          <w:sz w:val="24"/>
          <w:szCs w:val="24"/>
          <w:lang w:val="es-PR"/>
        </w:rPr>
        <w:t xml:space="preserve">El profesional registrado </w:t>
      </w:r>
      <w:r w:rsidR="00E63688" w:rsidRPr="00425B3C">
        <w:rPr>
          <w:rFonts w:ascii="Book Antiqua" w:hAnsi="Book Antiqua" w:cs="Times New Roman"/>
          <w:color w:val="000000"/>
          <w:sz w:val="24"/>
          <w:szCs w:val="24"/>
          <w:lang w:val="es-PR"/>
        </w:rPr>
        <w:lastRenderedPageBreak/>
        <w:t>podrá comunicarse con la junta examinadora correspondiente para asesorarse o consultar sobre aquellos aspectos relacionados a las leyes y reglamentos vigentes en Puerto Rico.</w:t>
      </w:r>
    </w:p>
    <w:p w14:paraId="4E383FEB" w14:textId="008F6D8D" w:rsidR="007139AD" w:rsidRPr="00425B3C" w:rsidRDefault="000D7F76" w:rsidP="00E74E9D">
      <w:pPr>
        <w:pStyle w:val="ListParagraph"/>
        <w:numPr>
          <w:ilvl w:val="0"/>
          <w:numId w:val="36"/>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El profesional no residente que no está licenciado en Puerto Rico y provee servicios de salud mediante telesalud mental sin estar registrado</w:t>
      </w:r>
      <w:r w:rsidR="008E4FF9"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o presta servicios </w:t>
      </w:r>
      <w:r w:rsidR="005906CC" w:rsidRPr="00425B3C">
        <w:rPr>
          <w:rFonts w:ascii="Book Antiqua" w:hAnsi="Book Antiqua" w:cs="Times New Roman"/>
          <w:color w:val="000000"/>
          <w:sz w:val="24"/>
          <w:szCs w:val="24"/>
          <w:lang w:val="es-PR"/>
        </w:rPr>
        <w:t>excediendo</w:t>
      </w:r>
      <w:r w:rsidRPr="00425B3C">
        <w:rPr>
          <w:rFonts w:ascii="Book Antiqua" w:hAnsi="Book Antiqua" w:cs="Times New Roman"/>
          <w:color w:val="000000"/>
          <w:sz w:val="24"/>
          <w:szCs w:val="24"/>
          <w:lang w:val="es-PR"/>
        </w:rPr>
        <w:t xml:space="preserve"> las limitaciones del registro</w:t>
      </w:r>
      <w:r w:rsidR="008E4FF9"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incurre en el ejercicio ilegal de la profesión y está sujeto a las sanciones dispuestas por las juntas examinadoras y organismos rectores en Puerto Rico.</w:t>
      </w:r>
    </w:p>
    <w:p w14:paraId="396CCA9F" w14:textId="4DDB9BA4" w:rsidR="00B947FC" w:rsidRPr="00425B3C" w:rsidRDefault="00545228" w:rsidP="00E74E9D">
      <w:pPr>
        <w:spacing w:after="0" w:line="480" w:lineRule="auto"/>
        <w:ind w:firstLine="720"/>
        <w:jc w:val="both"/>
        <w:rPr>
          <w:rFonts w:ascii="Book Antiqua" w:hAnsi="Book Antiqua" w:cs="Times New Roman"/>
          <w:b/>
          <w:color w:val="000000"/>
          <w:sz w:val="24"/>
          <w:szCs w:val="24"/>
          <w:lang w:val="es-PR"/>
        </w:rPr>
      </w:pPr>
      <w:bookmarkStart w:id="79" w:name="_Toc115683623"/>
      <w:r w:rsidRPr="00425B3C">
        <w:rPr>
          <w:rFonts w:ascii="Book Antiqua" w:hAnsi="Book Antiqua" w:cs="Times New Roman"/>
          <w:b/>
          <w:color w:val="000000"/>
          <w:sz w:val="24"/>
          <w:szCs w:val="24"/>
          <w:lang w:val="es-PR"/>
        </w:rPr>
        <w:t xml:space="preserve">Artículo </w:t>
      </w:r>
      <w:r w:rsidR="006066A9" w:rsidRPr="00425B3C">
        <w:rPr>
          <w:rFonts w:ascii="Book Antiqua" w:hAnsi="Book Antiqua" w:cs="Times New Roman"/>
          <w:b/>
          <w:color w:val="000000"/>
          <w:sz w:val="24"/>
          <w:szCs w:val="24"/>
          <w:lang w:val="es-PR"/>
        </w:rPr>
        <w:t>11</w:t>
      </w:r>
      <w:r w:rsidRPr="00425B3C">
        <w:rPr>
          <w:rFonts w:ascii="Book Antiqua" w:hAnsi="Book Antiqua" w:cs="Times New Roman"/>
          <w:b/>
          <w:color w:val="000000"/>
          <w:sz w:val="24"/>
          <w:szCs w:val="24"/>
          <w:lang w:val="es-PR"/>
        </w:rPr>
        <w:t>.</w:t>
      </w:r>
      <w:r w:rsidR="00B947FC" w:rsidRPr="00425B3C">
        <w:rPr>
          <w:rFonts w:ascii="Book Antiqua" w:hAnsi="Book Antiqua" w:cs="Times New Roman"/>
          <w:b/>
          <w:color w:val="000000"/>
          <w:sz w:val="24"/>
          <w:szCs w:val="24"/>
          <w:lang w:val="es-PR"/>
        </w:rPr>
        <w:t xml:space="preserve"> </w:t>
      </w:r>
      <w:r w:rsidR="006066A9" w:rsidRPr="00425B3C">
        <w:rPr>
          <w:rFonts w:ascii="Book Antiqua" w:hAnsi="Book Antiqua" w:cs="Times New Roman"/>
          <w:b/>
          <w:color w:val="000000"/>
          <w:sz w:val="24"/>
          <w:szCs w:val="24"/>
          <w:lang w:val="es-PR"/>
        </w:rPr>
        <w:t xml:space="preserve"> </w:t>
      </w:r>
      <w:r w:rsidR="001917E9" w:rsidRPr="00425B3C">
        <w:rPr>
          <w:rFonts w:ascii="Book Antiqua" w:hAnsi="Book Antiqua" w:cs="Times New Roman"/>
          <w:b/>
          <w:color w:val="000000"/>
          <w:sz w:val="24"/>
          <w:szCs w:val="24"/>
          <w:lang w:val="es-PR"/>
        </w:rPr>
        <w:t xml:space="preserve">Procedimiento para inscripción de </w:t>
      </w:r>
      <w:bookmarkStart w:id="80" w:name="_Hlk140591562"/>
      <w:r w:rsidR="001917E9" w:rsidRPr="00425B3C">
        <w:rPr>
          <w:rFonts w:ascii="Book Antiqua" w:hAnsi="Book Antiqua" w:cs="Times New Roman"/>
          <w:b/>
          <w:bCs/>
          <w:color w:val="000000"/>
          <w:sz w:val="24"/>
          <w:szCs w:val="24"/>
          <w:lang w:val="es-PR"/>
        </w:rPr>
        <w:t xml:space="preserve">Profesionales no residentes </w:t>
      </w:r>
      <w:bookmarkEnd w:id="79"/>
      <w:bookmarkEnd w:id="80"/>
      <w:r w:rsidR="008B517A" w:rsidRPr="00425B3C">
        <w:rPr>
          <w:rFonts w:ascii="Book Antiqua" w:hAnsi="Book Antiqua" w:cs="Times New Roman"/>
          <w:b/>
          <w:color w:val="000000"/>
          <w:sz w:val="24"/>
          <w:szCs w:val="24"/>
          <w:lang w:val="es-PR"/>
        </w:rPr>
        <w:t xml:space="preserve">en </w:t>
      </w:r>
      <w:r w:rsidR="00A76816" w:rsidRPr="00425B3C">
        <w:rPr>
          <w:rFonts w:ascii="Book Antiqua" w:hAnsi="Book Antiqua" w:cs="Times New Roman"/>
          <w:b/>
          <w:color w:val="000000"/>
          <w:sz w:val="24"/>
          <w:szCs w:val="24"/>
          <w:lang w:val="es-PR"/>
        </w:rPr>
        <w:t xml:space="preserve">el Registro </w:t>
      </w:r>
      <w:r w:rsidR="007648B1" w:rsidRPr="00425B3C">
        <w:rPr>
          <w:rFonts w:ascii="Book Antiqua" w:hAnsi="Book Antiqua" w:cs="Times New Roman"/>
          <w:b/>
          <w:color w:val="000000"/>
          <w:sz w:val="24"/>
          <w:szCs w:val="24"/>
          <w:lang w:val="es-PR"/>
        </w:rPr>
        <w:t xml:space="preserve">de </w:t>
      </w:r>
      <w:r w:rsidR="00A76816" w:rsidRPr="00425B3C">
        <w:rPr>
          <w:rFonts w:ascii="Book Antiqua" w:hAnsi="Book Antiqua" w:cs="Times New Roman"/>
          <w:b/>
          <w:color w:val="000000"/>
          <w:sz w:val="24"/>
          <w:szCs w:val="24"/>
          <w:lang w:val="es-PR"/>
        </w:rPr>
        <w:t>Proveedores de Servicios de Telesalud Mental en Puerto Rico.</w:t>
      </w:r>
    </w:p>
    <w:p w14:paraId="1DA5F886" w14:textId="6C6F4C0D" w:rsidR="00B947FC" w:rsidRPr="00425B3C" w:rsidRDefault="001917E9" w:rsidP="00E74E9D">
      <w:pPr>
        <w:pStyle w:val="ListParagraph"/>
        <w:numPr>
          <w:ilvl w:val="0"/>
          <w:numId w:val="4"/>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 </w:t>
      </w:r>
      <w:r w:rsidR="00A732CB" w:rsidRPr="00425B3C">
        <w:rPr>
          <w:rFonts w:ascii="Book Antiqua" w:hAnsi="Book Antiqua" w:cs="Times New Roman"/>
          <w:color w:val="000000"/>
          <w:sz w:val="24"/>
          <w:szCs w:val="24"/>
          <w:lang w:val="es-PR"/>
        </w:rPr>
        <w:t xml:space="preserve">Se faculta a </w:t>
      </w:r>
      <w:r w:rsidR="003871F9" w:rsidRPr="00425B3C">
        <w:rPr>
          <w:rFonts w:ascii="Book Antiqua" w:hAnsi="Book Antiqua" w:cs="Times New Roman"/>
          <w:color w:val="000000"/>
          <w:sz w:val="24"/>
          <w:szCs w:val="24"/>
          <w:lang w:val="es-PR"/>
        </w:rPr>
        <w:t>cada</w:t>
      </w:r>
      <w:r w:rsidRPr="00425B3C">
        <w:rPr>
          <w:rFonts w:ascii="Book Antiqua" w:hAnsi="Book Antiqua" w:cs="Times New Roman"/>
          <w:color w:val="000000"/>
          <w:sz w:val="24"/>
          <w:szCs w:val="24"/>
          <w:lang w:val="es-PR"/>
        </w:rPr>
        <w:t xml:space="preserve"> junta examinadora u organismo rector</w:t>
      </w:r>
      <w:r w:rsidR="008B517A" w:rsidRPr="00425B3C">
        <w:rPr>
          <w:rFonts w:ascii="Book Antiqua" w:hAnsi="Book Antiqua" w:cs="Times New Roman"/>
          <w:color w:val="000000"/>
          <w:sz w:val="24"/>
          <w:szCs w:val="24"/>
          <w:lang w:val="es-PR"/>
        </w:rPr>
        <w:t xml:space="preserve"> </w:t>
      </w:r>
      <w:r w:rsidR="00A76816" w:rsidRPr="00425B3C">
        <w:rPr>
          <w:rFonts w:ascii="Book Antiqua" w:hAnsi="Book Antiqua" w:cs="Times New Roman"/>
          <w:color w:val="000000"/>
          <w:sz w:val="24"/>
          <w:szCs w:val="24"/>
          <w:lang w:val="es-PR"/>
        </w:rPr>
        <w:t>de</w:t>
      </w:r>
      <w:r w:rsidR="008B517A" w:rsidRPr="00425B3C">
        <w:rPr>
          <w:rFonts w:ascii="Book Antiqua" w:hAnsi="Book Antiqua" w:cs="Times New Roman"/>
          <w:color w:val="000000"/>
          <w:sz w:val="24"/>
          <w:szCs w:val="24"/>
          <w:lang w:val="es-PR"/>
        </w:rPr>
        <w:t xml:space="preserve"> las profesiones</w:t>
      </w:r>
      <w:r w:rsidR="00644290" w:rsidRPr="00425B3C">
        <w:rPr>
          <w:rFonts w:ascii="Book Antiqua" w:hAnsi="Book Antiqua" w:cs="Times New Roman"/>
          <w:color w:val="000000"/>
          <w:sz w:val="24"/>
          <w:szCs w:val="24"/>
          <w:lang w:val="es-PR"/>
        </w:rPr>
        <w:t xml:space="preserve"> de salud</w:t>
      </w:r>
      <w:r w:rsidR="008B517A" w:rsidRPr="00425B3C">
        <w:rPr>
          <w:rFonts w:ascii="Book Antiqua" w:hAnsi="Book Antiqua" w:cs="Times New Roman"/>
          <w:color w:val="000000"/>
          <w:sz w:val="24"/>
          <w:szCs w:val="24"/>
          <w:lang w:val="es-PR"/>
        </w:rPr>
        <w:t xml:space="preserve"> amparadas por esta </w:t>
      </w:r>
      <w:r w:rsidR="00565B23" w:rsidRPr="00425B3C">
        <w:rPr>
          <w:rFonts w:ascii="Book Antiqua" w:hAnsi="Book Antiqua" w:cs="Times New Roman"/>
          <w:color w:val="000000"/>
          <w:sz w:val="24"/>
          <w:szCs w:val="24"/>
          <w:lang w:val="es-PR"/>
        </w:rPr>
        <w:t>L</w:t>
      </w:r>
      <w:r w:rsidR="008B517A" w:rsidRPr="00425B3C">
        <w:rPr>
          <w:rFonts w:ascii="Book Antiqua" w:hAnsi="Book Antiqua" w:cs="Times New Roman"/>
          <w:color w:val="000000"/>
          <w:sz w:val="24"/>
          <w:szCs w:val="24"/>
          <w:lang w:val="es-PR"/>
        </w:rPr>
        <w:t>ey</w:t>
      </w:r>
      <w:r w:rsidR="00827FD4" w:rsidRPr="00425B3C">
        <w:rPr>
          <w:rFonts w:ascii="Book Antiqua" w:hAnsi="Book Antiqua" w:cs="Times New Roman"/>
          <w:color w:val="000000"/>
          <w:sz w:val="24"/>
          <w:szCs w:val="24"/>
          <w:lang w:val="es-PR"/>
        </w:rPr>
        <w:t>,</w:t>
      </w:r>
      <w:r w:rsidR="008B517A" w:rsidRPr="00425B3C">
        <w:rPr>
          <w:rFonts w:ascii="Book Antiqua" w:hAnsi="Book Antiqua" w:cs="Times New Roman"/>
          <w:color w:val="000000"/>
          <w:sz w:val="24"/>
          <w:szCs w:val="24"/>
          <w:lang w:val="es-PR"/>
        </w:rPr>
        <w:t xml:space="preserve"> en coordinación con</w:t>
      </w:r>
      <w:r w:rsidR="00827FD4" w:rsidRPr="00425B3C">
        <w:rPr>
          <w:rFonts w:ascii="Book Antiqua" w:hAnsi="Book Antiqua"/>
          <w:sz w:val="24"/>
          <w:szCs w:val="24"/>
          <w:lang w:val="es-PR"/>
        </w:rPr>
        <w:t xml:space="preserve"> la</w:t>
      </w:r>
      <w:bookmarkStart w:id="81" w:name="_Hlk141174218"/>
      <w:r w:rsidR="00B04895" w:rsidRPr="00425B3C">
        <w:rPr>
          <w:rFonts w:ascii="Book Antiqua" w:hAnsi="Book Antiqua" w:cs="Times New Roman"/>
          <w:color w:val="000000"/>
          <w:sz w:val="24"/>
          <w:szCs w:val="24"/>
          <w:lang w:val="es-PR"/>
        </w:rPr>
        <w:t xml:space="preserve"> </w:t>
      </w:r>
      <w:r w:rsidR="001D71A0" w:rsidRPr="00425B3C">
        <w:rPr>
          <w:rFonts w:ascii="Book Antiqua" w:hAnsi="Book Antiqua" w:cs="Times New Roman"/>
          <w:color w:val="000000"/>
          <w:sz w:val="24"/>
          <w:szCs w:val="24"/>
          <w:lang w:val="es-PR"/>
        </w:rPr>
        <w:t>División</w:t>
      </w:r>
      <w:r w:rsidR="00B04895" w:rsidRPr="00425B3C">
        <w:rPr>
          <w:rFonts w:ascii="Book Antiqua" w:hAnsi="Book Antiqua" w:cs="Times New Roman"/>
          <w:color w:val="000000"/>
          <w:sz w:val="24"/>
          <w:szCs w:val="24"/>
          <w:lang w:val="es-PR"/>
        </w:rPr>
        <w:t xml:space="preserve"> de Licenciamiento de </w:t>
      </w:r>
      <w:r w:rsidR="001D71A0" w:rsidRPr="00425B3C">
        <w:rPr>
          <w:rFonts w:ascii="Book Antiqua" w:hAnsi="Book Antiqua" w:cs="Times New Roman"/>
          <w:color w:val="000000"/>
          <w:sz w:val="24"/>
          <w:szCs w:val="24"/>
          <w:lang w:val="es-PR"/>
        </w:rPr>
        <w:t xml:space="preserve">Médicos y Profesionales de la Salud </w:t>
      </w:r>
      <w:r w:rsidR="00827FD4" w:rsidRPr="00425B3C">
        <w:rPr>
          <w:rFonts w:ascii="Book Antiqua" w:hAnsi="Book Antiqua" w:cs="Times New Roman"/>
          <w:color w:val="000000"/>
          <w:sz w:val="24"/>
          <w:szCs w:val="24"/>
          <w:lang w:val="es-PR"/>
        </w:rPr>
        <w:t xml:space="preserve">del Departamento de Salud de Puerto Rico o a la Secretaría Auxiliar de Juntas Examinadoras del Departamento de Estado de Puerto Rico, </w:t>
      </w:r>
      <w:bookmarkEnd w:id="81"/>
      <w:r w:rsidR="00827FD4" w:rsidRPr="00425B3C">
        <w:rPr>
          <w:rFonts w:ascii="Book Antiqua" w:hAnsi="Book Antiqua" w:cs="Times New Roman"/>
          <w:color w:val="000000"/>
          <w:sz w:val="24"/>
          <w:szCs w:val="24"/>
          <w:lang w:val="es-PR"/>
        </w:rPr>
        <w:t xml:space="preserve">a crear e implementar los procedimientos para </w:t>
      </w:r>
      <w:r w:rsidRPr="00425B3C">
        <w:rPr>
          <w:rFonts w:ascii="Book Antiqua" w:hAnsi="Book Antiqua" w:cs="Times New Roman"/>
          <w:color w:val="000000"/>
          <w:sz w:val="24"/>
          <w:szCs w:val="24"/>
          <w:lang w:val="es-PR"/>
        </w:rPr>
        <w:t xml:space="preserve">inscribir </w:t>
      </w:r>
      <w:r w:rsidR="00827FD4" w:rsidRPr="00425B3C">
        <w:rPr>
          <w:rFonts w:ascii="Book Antiqua" w:hAnsi="Book Antiqua" w:cs="Times New Roman"/>
          <w:color w:val="000000"/>
          <w:sz w:val="24"/>
          <w:szCs w:val="24"/>
          <w:lang w:val="es-PR"/>
        </w:rPr>
        <w:t>a todo</w:t>
      </w:r>
      <w:r w:rsidR="00827FD4" w:rsidRPr="00425B3C">
        <w:rPr>
          <w:rFonts w:ascii="Book Antiqua" w:hAnsi="Book Antiqua"/>
          <w:sz w:val="24"/>
          <w:szCs w:val="24"/>
          <w:lang w:val="es-PR"/>
        </w:rPr>
        <w:t xml:space="preserve"> p</w:t>
      </w:r>
      <w:r w:rsidR="00827FD4" w:rsidRPr="00425B3C">
        <w:rPr>
          <w:rFonts w:ascii="Book Antiqua" w:hAnsi="Book Antiqua" w:cs="Times New Roman"/>
          <w:color w:val="000000"/>
          <w:sz w:val="24"/>
          <w:szCs w:val="24"/>
          <w:lang w:val="es-PR"/>
        </w:rPr>
        <w:t>rofesional no residente</w:t>
      </w:r>
      <w:r w:rsidR="00833414" w:rsidRPr="00425B3C">
        <w:rPr>
          <w:rFonts w:ascii="Book Antiqua" w:hAnsi="Book Antiqua" w:cs="Times New Roman"/>
          <w:color w:val="000000"/>
          <w:sz w:val="24"/>
          <w:szCs w:val="24"/>
          <w:lang w:val="es-PR"/>
        </w:rPr>
        <w:t>,</w:t>
      </w:r>
      <w:r w:rsidR="00827FD4" w:rsidRPr="00425B3C">
        <w:rPr>
          <w:rFonts w:ascii="Book Antiqua" w:hAnsi="Book Antiqua" w:cs="Times New Roman"/>
          <w:color w:val="000000"/>
          <w:sz w:val="24"/>
          <w:szCs w:val="24"/>
          <w:lang w:val="es-PR"/>
        </w:rPr>
        <w:t xml:space="preserve"> que no posea licencia para ofrecer servicios</w:t>
      </w:r>
      <w:r w:rsidR="008B286A" w:rsidRPr="00425B3C">
        <w:rPr>
          <w:rFonts w:ascii="Book Antiqua" w:hAnsi="Book Antiqua" w:cs="Times New Roman"/>
          <w:color w:val="000000"/>
          <w:sz w:val="24"/>
          <w:szCs w:val="24"/>
          <w:lang w:val="es-PR"/>
        </w:rPr>
        <w:t xml:space="preserve"> </w:t>
      </w:r>
      <w:r w:rsidR="00827FD4" w:rsidRPr="00425B3C">
        <w:rPr>
          <w:rFonts w:ascii="Book Antiqua" w:hAnsi="Book Antiqua" w:cs="Times New Roman"/>
          <w:color w:val="000000"/>
          <w:sz w:val="24"/>
          <w:szCs w:val="24"/>
          <w:lang w:val="es-PR"/>
        </w:rPr>
        <w:t>de salud en Puerto Rico</w:t>
      </w:r>
      <w:r w:rsidR="00833414" w:rsidRPr="00425B3C">
        <w:rPr>
          <w:rFonts w:ascii="Book Antiqua" w:hAnsi="Book Antiqua" w:cs="Times New Roman"/>
          <w:color w:val="000000"/>
          <w:sz w:val="24"/>
          <w:szCs w:val="24"/>
          <w:lang w:val="es-PR"/>
        </w:rPr>
        <w:t>,</w:t>
      </w:r>
      <w:r w:rsidR="00827FD4" w:rsidRPr="00425B3C">
        <w:rPr>
          <w:rFonts w:ascii="Book Antiqua" w:hAnsi="Book Antiqua" w:cs="Times New Roman"/>
          <w:color w:val="000000"/>
          <w:sz w:val="24"/>
          <w:szCs w:val="24"/>
          <w:lang w:val="es-PR"/>
        </w:rPr>
        <w:t xml:space="preserve"> en un </w:t>
      </w:r>
      <w:bookmarkStart w:id="82" w:name="_Hlk142588588"/>
      <w:r w:rsidR="00827FD4" w:rsidRPr="00425B3C">
        <w:rPr>
          <w:rFonts w:ascii="Book Antiqua" w:hAnsi="Book Antiqua" w:cs="Times New Roman"/>
          <w:color w:val="000000"/>
          <w:sz w:val="24"/>
          <w:szCs w:val="24"/>
          <w:lang w:val="es-PR"/>
        </w:rPr>
        <w:t>Registro</w:t>
      </w:r>
      <w:r w:rsidR="00CF2BE2" w:rsidRPr="00425B3C">
        <w:rPr>
          <w:rFonts w:ascii="Book Antiqua" w:hAnsi="Book Antiqua" w:cs="Times New Roman"/>
          <w:color w:val="000000"/>
          <w:sz w:val="24"/>
          <w:szCs w:val="24"/>
          <w:lang w:val="es-PR"/>
        </w:rPr>
        <w:t xml:space="preserve"> </w:t>
      </w:r>
      <w:r w:rsidR="00B70356" w:rsidRPr="00425B3C">
        <w:rPr>
          <w:rFonts w:ascii="Book Antiqua" w:hAnsi="Book Antiqua" w:cs="Times New Roman"/>
          <w:color w:val="000000"/>
          <w:sz w:val="24"/>
          <w:szCs w:val="24"/>
          <w:lang w:val="es-PR"/>
        </w:rPr>
        <w:t>de</w:t>
      </w:r>
      <w:r w:rsidRPr="00425B3C">
        <w:rPr>
          <w:rFonts w:ascii="Book Antiqua" w:hAnsi="Book Antiqua" w:cs="Times New Roman"/>
          <w:color w:val="000000"/>
          <w:sz w:val="24"/>
          <w:szCs w:val="24"/>
          <w:lang w:val="es-PR"/>
        </w:rPr>
        <w:t xml:space="preserve"> </w:t>
      </w:r>
      <w:bookmarkStart w:id="83" w:name="_Hlk140594264"/>
      <w:r w:rsidR="00A732CB" w:rsidRPr="00425B3C">
        <w:rPr>
          <w:rFonts w:ascii="Book Antiqua" w:hAnsi="Book Antiqua" w:cs="Times New Roman"/>
          <w:color w:val="000000"/>
          <w:sz w:val="24"/>
          <w:szCs w:val="24"/>
          <w:lang w:val="es-PR"/>
        </w:rPr>
        <w:t>P</w:t>
      </w:r>
      <w:r w:rsidR="00CF2BE2" w:rsidRPr="00425B3C">
        <w:rPr>
          <w:rFonts w:ascii="Book Antiqua" w:hAnsi="Book Antiqua" w:cs="Times New Roman"/>
          <w:color w:val="000000"/>
          <w:sz w:val="24"/>
          <w:szCs w:val="24"/>
          <w:lang w:val="es-PR"/>
        </w:rPr>
        <w:t>roveedores</w:t>
      </w:r>
      <w:r w:rsidRPr="00425B3C">
        <w:rPr>
          <w:rFonts w:ascii="Book Antiqua" w:hAnsi="Book Antiqua" w:cs="Times New Roman"/>
          <w:color w:val="000000"/>
          <w:sz w:val="24"/>
          <w:szCs w:val="24"/>
          <w:lang w:val="es-PR"/>
        </w:rPr>
        <w:t xml:space="preserve"> </w:t>
      </w:r>
      <w:r w:rsidR="00CF2BE2" w:rsidRPr="00425B3C">
        <w:rPr>
          <w:rFonts w:ascii="Book Antiqua" w:hAnsi="Book Antiqua" w:cs="Times New Roman"/>
          <w:color w:val="000000"/>
          <w:sz w:val="24"/>
          <w:szCs w:val="24"/>
          <w:lang w:val="es-PR"/>
        </w:rPr>
        <w:t xml:space="preserve">de </w:t>
      </w:r>
      <w:r w:rsidR="00A732CB" w:rsidRPr="00425B3C">
        <w:rPr>
          <w:rFonts w:ascii="Book Antiqua" w:hAnsi="Book Antiqua" w:cs="Times New Roman"/>
          <w:color w:val="000000"/>
          <w:sz w:val="24"/>
          <w:szCs w:val="24"/>
          <w:lang w:val="es-PR"/>
        </w:rPr>
        <w:t>S</w:t>
      </w:r>
      <w:r w:rsidRPr="00425B3C">
        <w:rPr>
          <w:rFonts w:ascii="Book Antiqua" w:hAnsi="Book Antiqua" w:cs="Times New Roman"/>
          <w:color w:val="000000"/>
          <w:sz w:val="24"/>
          <w:szCs w:val="24"/>
          <w:lang w:val="es-PR"/>
        </w:rPr>
        <w:t xml:space="preserve">ervicios de </w:t>
      </w:r>
      <w:r w:rsidR="00A732CB" w:rsidRPr="00425B3C">
        <w:rPr>
          <w:rFonts w:ascii="Book Antiqua" w:hAnsi="Book Antiqua" w:cs="Times New Roman"/>
          <w:color w:val="000000"/>
          <w:sz w:val="24"/>
          <w:szCs w:val="24"/>
          <w:lang w:val="es-PR"/>
        </w:rPr>
        <w:t>T</w:t>
      </w:r>
      <w:r w:rsidRPr="00425B3C">
        <w:rPr>
          <w:rFonts w:ascii="Book Antiqua" w:hAnsi="Book Antiqua" w:cs="Times New Roman"/>
          <w:color w:val="000000"/>
          <w:sz w:val="24"/>
          <w:szCs w:val="24"/>
          <w:lang w:val="es-PR"/>
        </w:rPr>
        <w:t xml:space="preserve">elesalud </w:t>
      </w:r>
      <w:r w:rsidR="00A732CB" w:rsidRPr="00425B3C">
        <w:rPr>
          <w:rFonts w:ascii="Book Antiqua" w:hAnsi="Book Antiqua" w:cs="Times New Roman"/>
          <w:color w:val="000000"/>
          <w:sz w:val="24"/>
          <w:szCs w:val="24"/>
          <w:lang w:val="es-PR"/>
        </w:rPr>
        <w:t>M</w:t>
      </w:r>
      <w:r w:rsidRPr="00425B3C">
        <w:rPr>
          <w:rFonts w:ascii="Book Antiqua" w:hAnsi="Book Antiqua" w:cs="Times New Roman"/>
          <w:color w:val="000000"/>
          <w:sz w:val="24"/>
          <w:szCs w:val="24"/>
          <w:lang w:val="es-PR"/>
        </w:rPr>
        <w:t>ental en Puerto Rico</w:t>
      </w:r>
      <w:bookmarkEnd w:id="82"/>
      <w:bookmarkEnd w:id="83"/>
      <w:r w:rsidR="00833414" w:rsidRPr="00425B3C">
        <w:rPr>
          <w:rFonts w:ascii="Book Antiqua" w:hAnsi="Book Antiqua" w:cs="Times New Roman"/>
          <w:color w:val="000000"/>
          <w:sz w:val="24"/>
          <w:szCs w:val="24"/>
          <w:lang w:val="es-PR"/>
        </w:rPr>
        <w:t xml:space="preserve">. El profesional no residente tiene </w:t>
      </w:r>
      <w:r w:rsidR="00A76816" w:rsidRPr="00425B3C">
        <w:rPr>
          <w:rFonts w:ascii="Book Antiqua" w:hAnsi="Book Antiqua" w:cs="Times New Roman"/>
          <w:color w:val="000000"/>
          <w:sz w:val="24"/>
          <w:szCs w:val="24"/>
          <w:lang w:val="es-PR"/>
        </w:rPr>
        <w:t>que cumpl</w:t>
      </w:r>
      <w:r w:rsidR="00833414" w:rsidRPr="00425B3C">
        <w:rPr>
          <w:rFonts w:ascii="Book Antiqua" w:hAnsi="Book Antiqua" w:cs="Times New Roman"/>
          <w:color w:val="000000"/>
          <w:sz w:val="24"/>
          <w:szCs w:val="24"/>
          <w:lang w:val="es-PR"/>
        </w:rPr>
        <w:t>ir</w:t>
      </w:r>
      <w:r w:rsidR="00A76816" w:rsidRPr="00425B3C">
        <w:rPr>
          <w:rFonts w:ascii="Book Antiqua" w:hAnsi="Book Antiqua" w:cs="Times New Roman"/>
          <w:color w:val="000000"/>
          <w:sz w:val="24"/>
          <w:szCs w:val="24"/>
          <w:lang w:val="es-PR"/>
        </w:rPr>
        <w:t xml:space="preserve"> con los siguientes requisitos:</w:t>
      </w:r>
      <w:r w:rsidRPr="00425B3C">
        <w:rPr>
          <w:rFonts w:ascii="Book Antiqua" w:hAnsi="Book Antiqua" w:cs="Times New Roman"/>
          <w:color w:val="000000"/>
          <w:sz w:val="24"/>
          <w:szCs w:val="24"/>
          <w:lang w:val="es-PR"/>
        </w:rPr>
        <w:t xml:space="preserve"> </w:t>
      </w:r>
    </w:p>
    <w:p w14:paraId="36FB58C8" w14:textId="57E819C5" w:rsidR="00FE6631" w:rsidRPr="00425B3C" w:rsidRDefault="00833414" w:rsidP="00E74E9D">
      <w:pPr>
        <w:pStyle w:val="ListParagraph"/>
        <w:numPr>
          <w:ilvl w:val="0"/>
          <w:numId w:val="39"/>
        </w:numPr>
        <w:spacing w:after="0" w:line="480" w:lineRule="auto"/>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C</w:t>
      </w:r>
      <w:r w:rsidR="00B70356" w:rsidRPr="00425B3C">
        <w:rPr>
          <w:rFonts w:ascii="Book Antiqua" w:hAnsi="Book Antiqua" w:cs="Times New Roman"/>
          <w:color w:val="000000"/>
          <w:sz w:val="24"/>
          <w:szCs w:val="24"/>
          <w:lang w:val="es-PR"/>
        </w:rPr>
        <w:t>omunica</w:t>
      </w:r>
      <w:r w:rsidRPr="00425B3C">
        <w:rPr>
          <w:rFonts w:ascii="Book Antiqua" w:hAnsi="Book Antiqua" w:cs="Times New Roman"/>
          <w:color w:val="000000"/>
          <w:sz w:val="24"/>
          <w:szCs w:val="24"/>
          <w:lang w:val="es-PR"/>
        </w:rPr>
        <w:t>r</w:t>
      </w:r>
      <w:r w:rsidR="00B70356" w:rsidRPr="00425B3C">
        <w:rPr>
          <w:rFonts w:ascii="Book Antiqua" w:hAnsi="Book Antiqua" w:cs="Times New Roman"/>
          <w:color w:val="000000"/>
          <w:sz w:val="24"/>
          <w:szCs w:val="24"/>
          <w:lang w:val="es-PR"/>
        </w:rPr>
        <w:t xml:space="preserve"> su interés a la junta examinadora u organismo rector de la profesión amparada por esta Ley en Puerto Rico, c</w:t>
      </w:r>
      <w:r w:rsidR="00955A0B" w:rsidRPr="00425B3C">
        <w:rPr>
          <w:rFonts w:ascii="Book Antiqua" w:hAnsi="Book Antiqua" w:cs="Times New Roman"/>
          <w:color w:val="000000"/>
          <w:sz w:val="24"/>
          <w:szCs w:val="24"/>
          <w:lang w:val="es-PR"/>
        </w:rPr>
        <w:t xml:space="preserve">ompletar y </w:t>
      </w:r>
      <w:r w:rsidR="00955A0B" w:rsidRPr="00425B3C">
        <w:rPr>
          <w:rFonts w:ascii="Book Antiqua" w:hAnsi="Book Antiqua" w:cs="Times New Roman"/>
          <w:color w:val="000000"/>
          <w:sz w:val="24"/>
          <w:szCs w:val="24"/>
          <w:lang w:val="es-PR"/>
        </w:rPr>
        <w:lastRenderedPageBreak/>
        <w:t>presentar la solicitud creada por la junta examinadora u organismo rector</w:t>
      </w:r>
      <w:r w:rsidR="00FE6631" w:rsidRPr="00425B3C">
        <w:rPr>
          <w:rFonts w:ascii="Book Antiqua" w:hAnsi="Book Antiqua" w:cs="Times New Roman"/>
          <w:color w:val="000000"/>
          <w:sz w:val="24"/>
          <w:szCs w:val="24"/>
          <w:lang w:val="es-PR"/>
        </w:rPr>
        <w:t xml:space="preserve">.  </w:t>
      </w:r>
    </w:p>
    <w:p w14:paraId="2FEA1877" w14:textId="0B07856F" w:rsidR="00B947FC" w:rsidRPr="00425B3C" w:rsidRDefault="00955A0B" w:rsidP="00E74E9D">
      <w:pPr>
        <w:pStyle w:val="ListParagraph"/>
        <w:numPr>
          <w:ilvl w:val="0"/>
          <w:numId w:val="39"/>
        </w:numPr>
        <w:spacing w:after="0" w:line="480" w:lineRule="auto"/>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P</w:t>
      </w:r>
      <w:r w:rsidR="004C4E4D" w:rsidRPr="00425B3C">
        <w:rPr>
          <w:rFonts w:ascii="Book Antiqua" w:hAnsi="Book Antiqua" w:cs="Times New Roman"/>
          <w:color w:val="000000"/>
          <w:sz w:val="24"/>
          <w:szCs w:val="24"/>
          <w:lang w:val="es-PR"/>
        </w:rPr>
        <w:t>resentar evidencia de p</w:t>
      </w:r>
      <w:r w:rsidRPr="00425B3C">
        <w:rPr>
          <w:rFonts w:ascii="Book Antiqua" w:hAnsi="Book Antiqua" w:cs="Times New Roman"/>
          <w:color w:val="000000"/>
          <w:sz w:val="24"/>
          <w:szCs w:val="24"/>
          <w:lang w:val="es-PR"/>
        </w:rPr>
        <w:t>ose</w:t>
      </w:r>
      <w:r w:rsidR="004C4E4D" w:rsidRPr="00425B3C">
        <w:rPr>
          <w:rFonts w:ascii="Book Antiqua" w:hAnsi="Book Antiqua" w:cs="Times New Roman"/>
          <w:color w:val="000000"/>
          <w:sz w:val="24"/>
          <w:szCs w:val="24"/>
          <w:lang w:val="es-PR"/>
        </w:rPr>
        <w:t>er</w:t>
      </w:r>
      <w:r w:rsidRPr="00425B3C">
        <w:rPr>
          <w:rFonts w:ascii="Book Antiqua" w:hAnsi="Book Antiqua" w:cs="Times New Roman"/>
          <w:color w:val="000000"/>
          <w:sz w:val="24"/>
          <w:szCs w:val="24"/>
          <w:lang w:val="es-PR"/>
        </w:rPr>
        <w:t xml:space="preserve"> una licencia vigente y sin acciones disciplinarias</w:t>
      </w:r>
      <w:r w:rsidR="004C4E4D" w:rsidRPr="00425B3C">
        <w:rPr>
          <w:rFonts w:ascii="Book Antiqua" w:hAnsi="Book Antiqua" w:cs="Times New Roman"/>
          <w:color w:val="000000"/>
          <w:sz w:val="24"/>
          <w:szCs w:val="24"/>
          <w:lang w:val="es-PR"/>
        </w:rPr>
        <w:t xml:space="preserve"> para ejercer de forma autónoma y sin supervisión en otro</w:t>
      </w:r>
      <w:r w:rsidR="0000616C" w:rsidRPr="00425B3C">
        <w:rPr>
          <w:rFonts w:ascii="Book Antiqua" w:hAnsi="Book Antiqua" w:cs="Times New Roman"/>
          <w:color w:val="000000"/>
          <w:sz w:val="24"/>
          <w:szCs w:val="24"/>
          <w:lang w:val="es-PR"/>
        </w:rPr>
        <w:t>(s)</w:t>
      </w:r>
      <w:r w:rsidR="004C4E4D" w:rsidRPr="00425B3C">
        <w:rPr>
          <w:rFonts w:ascii="Book Antiqua" w:hAnsi="Book Antiqua" w:cs="Times New Roman"/>
          <w:color w:val="000000"/>
          <w:sz w:val="24"/>
          <w:szCs w:val="24"/>
          <w:lang w:val="es-PR"/>
        </w:rPr>
        <w:t xml:space="preserve"> estado</w:t>
      </w:r>
      <w:r w:rsidR="0000616C" w:rsidRPr="00425B3C">
        <w:rPr>
          <w:rFonts w:ascii="Book Antiqua" w:hAnsi="Book Antiqua" w:cs="Times New Roman"/>
          <w:color w:val="000000"/>
          <w:sz w:val="24"/>
          <w:szCs w:val="24"/>
          <w:lang w:val="es-PR"/>
        </w:rPr>
        <w:t>(s)</w:t>
      </w:r>
      <w:r w:rsidR="00793D09" w:rsidRPr="00425B3C">
        <w:rPr>
          <w:rFonts w:ascii="Book Antiqua" w:hAnsi="Book Antiqua" w:cs="Times New Roman"/>
          <w:color w:val="000000"/>
          <w:sz w:val="24"/>
          <w:szCs w:val="24"/>
          <w:lang w:val="es-PR"/>
        </w:rPr>
        <w:t xml:space="preserve"> </w:t>
      </w:r>
      <w:r w:rsidR="00077C48" w:rsidRPr="00E74E9D">
        <w:rPr>
          <w:rFonts w:ascii="Book Antiqua" w:hAnsi="Book Antiqua" w:cs="Times New Roman"/>
          <w:color w:val="000000"/>
          <w:sz w:val="24"/>
          <w:szCs w:val="24"/>
          <w:lang w:val="es-PR"/>
        </w:rPr>
        <w:t>(</w:t>
      </w:r>
      <w:r w:rsidR="00077C48" w:rsidRPr="00E74E9D">
        <w:rPr>
          <w:rFonts w:ascii="Book Antiqua" w:hAnsi="Book Antiqua" w:cs="Times New Roman"/>
          <w:i/>
          <w:iCs/>
          <w:color w:val="000000"/>
          <w:sz w:val="24"/>
          <w:szCs w:val="24"/>
          <w:lang w:val="es-PR"/>
        </w:rPr>
        <w:t>Good standing</w:t>
      </w:r>
      <w:r w:rsidR="00077C48" w:rsidRPr="00E74E9D">
        <w:rPr>
          <w:rFonts w:ascii="Book Antiqua" w:hAnsi="Book Antiqua" w:cs="Times New Roman"/>
          <w:color w:val="000000"/>
          <w:sz w:val="24"/>
          <w:szCs w:val="24"/>
          <w:lang w:val="es-PR"/>
        </w:rPr>
        <w:t>)</w:t>
      </w:r>
      <w:r w:rsidR="0088235F" w:rsidRPr="00E74E9D">
        <w:rPr>
          <w:rFonts w:ascii="Book Antiqua" w:hAnsi="Book Antiqua" w:cs="Times New Roman"/>
          <w:color w:val="000000"/>
          <w:sz w:val="24"/>
          <w:szCs w:val="24"/>
          <w:lang w:val="es-PR"/>
        </w:rPr>
        <w:t xml:space="preserve">.  Dicha licencia debe autorizar un ámbito de ejercicio profesional </w:t>
      </w:r>
      <w:r w:rsidR="004C4E4D" w:rsidRPr="00425B3C">
        <w:rPr>
          <w:rFonts w:ascii="Book Antiqua" w:hAnsi="Book Antiqua" w:cs="Times New Roman"/>
          <w:color w:val="000000"/>
          <w:sz w:val="24"/>
          <w:szCs w:val="24"/>
          <w:lang w:val="es-PR"/>
        </w:rPr>
        <w:t>sustancialmente equivalente</w:t>
      </w:r>
      <w:r w:rsidR="008F3F9E" w:rsidRPr="00425B3C">
        <w:rPr>
          <w:rFonts w:ascii="Book Antiqua" w:hAnsi="Book Antiqua" w:cs="Times New Roman"/>
          <w:color w:val="000000"/>
          <w:sz w:val="24"/>
          <w:szCs w:val="24"/>
          <w:lang w:val="es-PR"/>
        </w:rPr>
        <w:t>, pero no inferior,</w:t>
      </w:r>
      <w:r w:rsidR="004C4E4D" w:rsidRPr="00425B3C">
        <w:rPr>
          <w:rFonts w:ascii="Book Antiqua" w:hAnsi="Book Antiqua" w:cs="Times New Roman"/>
          <w:color w:val="000000"/>
          <w:sz w:val="24"/>
          <w:szCs w:val="24"/>
          <w:lang w:val="es-PR"/>
        </w:rPr>
        <w:t xml:space="preserve"> a una licencia </w:t>
      </w:r>
      <w:r w:rsidR="00B65118" w:rsidRPr="00425B3C">
        <w:rPr>
          <w:rFonts w:ascii="Book Antiqua" w:hAnsi="Book Antiqua" w:cs="Times New Roman"/>
          <w:color w:val="000000"/>
          <w:sz w:val="24"/>
          <w:szCs w:val="24"/>
          <w:lang w:val="es-PR"/>
        </w:rPr>
        <w:t>conferida</w:t>
      </w:r>
      <w:r w:rsidR="004C4E4D" w:rsidRPr="00425B3C">
        <w:rPr>
          <w:rFonts w:ascii="Book Antiqua" w:hAnsi="Book Antiqua" w:cs="Times New Roman"/>
          <w:color w:val="000000"/>
          <w:sz w:val="24"/>
          <w:szCs w:val="24"/>
          <w:lang w:val="es-PR"/>
        </w:rPr>
        <w:t xml:space="preserve"> por </w:t>
      </w:r>
      <w:r w:rsidR="00B65118" w:rsidRPr="00425B3C">
        <w:rPr>
          <w:rFonts w:ascii="Book Antiqua" w:hAnsi="Book Antiqua" w:cs="Times New Roman"/>
          <w:color w:val="000000"/>
          <w:sz w:val="24"/>
          <w:szCs w:val="24"/>
          <w:lang w:val="es-PR"/>
        </w:rPr>
        <w:t>un</w:t>
      </w:r>
      <w:r w:rsidR="004C4E4D" w:rsidRPr="00425B3C">
        <w:rPr>
          <w:rFonts w:ascii="Book Antiqua" w:hAnsi="Book Antiqua" w:cs="Times New Roman"/>
          <w:color w:val="000000"/>
          <w:sz w:val="24"/>
          <w:szCs w:val="24"/>
          <w:lang w:val="es-PR"/>
        </w:rPr>
        <w:t xml:space="preserve">a junta examinadora u organismo </w:t>
      </w:r>
      <w:r w:rsidR="00B65118" w:rsidRPr="00425B3C">
        <w:rPr>
          <w:rFonts w:ascii="Book Antiqua" w:hAnsi="Book Antiqua" w:cs="Times New Roman"/>
          <w:color w:val="000000"/>
          <w:sz w:val="24"/>
          <w:szCs w:val="24"/>
          <w:lang w:val="es-PR"/>
        </w:rPr>
        <w:t xml:space="preserve">rector </w:t>
      </w:r>
      <w:r w:rsidR="003871F9" w:rsidRPr="00425B3C">
        <w:rPr>
          <w:rFonts w:ascii="Book Antiqua" w:hAnsi="Book Antiqua" w:cs="Times New Roman"/>
          <w:color w:val="000000"/>
          <w:sz w:val="24"/>
          <w:szCs w:val="24"/>
          <w:lang w:val="es-PR"/>
        </w:rPr>
        <w:t xml:space="preserve">amparado por esta Ley </w:t>
      </w:r>
      <w:r w:rsidR="004C4E4D" w:rsidRPr="00425B3C">
        <w:rPr>
          <w:rFonts w:ascii="Book Antiqua" w:hAnsi="Book Antiqua" w:cs="Times New Roman"/>
          <w:color w:val="000000"/>
          <w:sz w:val="24"/>
          <w:szCs w:val="24"/>
          <w:lang w:val="es-PR"/>
        </w:rPr>
        <w:t>correspondiente a su profesión en Puerto Rico</w:t>
      </w:r>
      <w:r w:rsidR="00036963" w:rsidRPr="00425B3C">
        <w:rPr>
          <w:rFonts w:ascii="Book Antiqua" w:hAnsi="Book Antiqua" w:cs="Times New Roman"/>
          <w:color w:val="000000"/>
          <w:sz w:val="24"/>
          <w:szCs w:val="24"/>
          <w:lang w:val="es-PR"/>
        </w:rPr>
        <w:t xml:space="preserve">.  La junta correspondiente podrá verificar </w:t>
      </w:r>
      <w:r w:rsidR="00EB7D41" w:rsidRPr="00425B3C">
        <w:rPr>
          <w:rFonts w:ascii="Book Antiqua" w:hAnsi="Book Antiqua" w:cs="Times New Roman"/>
          <w:color w:val="000000"/>
          <w:sz w:val="24"/>
          <w:szCs w:val="24"/>
          <w:lang w:val="es-PR"/>
        </w:rPr>
        <w:t>la vigencia o validez</w:t>
      </w:r>
      <w:r w:rsidR="00036963" w:rsidRPr="00425B3C">
        <w:rPr>
          <w:rFonts w:ascii="Book Antiqua" w:hAnsi="Book Antiqua" w:cs="Times New Roman"/>
          <w:color w:val="000000"/>
          <w:sz w:val="24"/>
          <w:szCs w:val="24"/>
          <w:lang w:val="es-PR"/>
        </w:rPr>
        <w:t xml:space="preserve"> de la licencia del peticionario </w:t>
      </w:r>
      <w:r w:rsidR="00833414" w:rsidRPr="00425B3C">
        <w:rPr>
          <w:rFonts w:ascii="Book Antiqua" w:hAnsi="Book Antiqua" w:cs="Times New Roman"/>
          <w:color w:val="000000"/>
          <w:sz w:val="24"/>
          <w:szCs w:val="24"/>
          <w:lang w:val="es-PR"/>
        </w:rPr>
        <w:t>con</w:t>
      </w:r>
      <w:r w:rsidR="00036963" w:rsidRPr="00425B3C">
        <w:rPr>
          <w:rFonts w:ascii="Book Antiqua" w:hAnsi="Book Antiqua" w:cs="Times New Roman"/>
          <w:color w:val="000000"/>
          <w:sz w:val="24"/>
          <w:szCs w:val="24"/>
          <w:lang w:val="es-PR"/>
        </w:rPr>
        <w:t xml:space="preserve"> la junta en el Estado desde cual se ofrecerá el servicio.</w:t>
      </w:r>
    </w:p>
    <w:p w14:paraId="42B95B29" w14:textId="145E2ABC" w:rsidR="00B947FC" w:rsidRPr="00E74E9D" w:rsidRDefault="004C4E4D" w:rsidP="00E74E9D">
      <w:pPr>
        <w:pStyle w:val="ListParagraph"/>
        <w:numPr>
          <w:ilvl w:val="0"/>
          <w:numId w:val="39"/>
        </w:numPr>
        <w:spacing w:after="0" w:line="480" w:lineRule="auto"/>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No est</w:t>
      </w:r>
      <w:r w:rsidR="004C6514" w:rsidRPr="00425B3C">
        <w:rPr>
          <w:rFonts w:ascii="Book Antiqua" w:hAnsi="Book Antiqua" w:cs="Times New Roman"/>
          <w:color w:val="000000"/>
          <w:sz w:val="24"/>
          <w:szCs w:val="24"/>
          <w:lang w:val="es-PR"/>
        </w:rPr>
        <w:t>ar</w:t>
      </w:r>
      <w:r w:rsidRPr="00425B3C">
        <w:rPr>
          <w:rFonts w:ascii="Book Antiqua" w:hAnsi="Book Antiqua" w:cs="Times New Roman"/>
          <w:color w:val="000000"/>
          <w:sz w:val="24"/>
          <w:szCs w:val="24"/>
          <w:lang w:val="es-PR"/>
        </w:rPr>
        <w:t xml:space="preserve"> sujeto </w:t>
      </w:r>
      <w:r w:rsidR="00B65118" w:rsidRPr="00425B3C">
        <w:rPr>
          <w:rFonts w:ascii="Book Antiqua" w:hAnsi="Book Antiqua" w:cs="Times New Roman"/>
          <w:color w:val="000000"/>
          <w:sz w:val="24"/>
          <w:szCs w:val="24"/>
          <w:lang w:val="es-PR"/>
        </w:rPr>
        <w:t xml:space="preserve">o pendiente </w:t>
      </w:r>
      <w:r w:rsidRPr="00425B3C">
        <w:rPr>
          <w:rFonts w:ascii="Book Antiqua" w:hAnsi="Book Antiqua" w:cs="Times New Roman"/>
          <w:color w:val="000000"/>
          <w:sz w:val="24"/>
          <w:szCs w:val="24"/>
          <w:lang w:val="es-PR"/>
        </w:rPr>
        <w:t xml:space="preserve">a un proceso de investigación </w:t>
      </w:r>
      <w:r w:rsidR="00B65118" w:rsidRPr="00425B3C">
        <w:rPr>
          <w:rFonts w:ascii="Book Antiqua" w:hAnsi="Book Antiqua" w:cs="Times New Roman"/>
          <w:color w:val="000000"/>
          <w:sz w:val="24"/>
          <w:szCs w:val="24"/>
          <w:lang w:val="es-PR"/>
        </w:rPr>
        <w:t xml:space="preserve">o acción </w:t>
      </w:r>
      <w:r w:rsidRPr="00425B3C">
        <w:rPr>
          <w:rFonts w:ascii="Book Antiqua" w:hAnsi="Book Antiqua" w:cs="Times New Roman"/>
          <w:color w:val="000000"/>
          <w:sz w:val="24"/>
          <w:szCs w:val="24"/>
          <w:lang w:val="es-PR"/>
        </w:rPr>
        <w:t xml:space="preserve">disciplinaria por </w:t>
      </w:r>
      <w:r w:rsidR="00B65118" w:rsidRPr="00425B3C">
        <w:rPr>
          <w:rFonts w:ascii="Book Antiqua" w:hAnsi="Book Antiqua" w:cs="Times New Roman"/>
          <w:color w:val="000000"/>
          <w:sz w:val="24"/>
          <w:szCs w:val="24"/>
          <w:lang w:val="es-PR"/>
        </w:rPr>
        <w:t>un</w:t>
      </w:r>
      <w:r w:rsidRPr="00425B3C">
        <w:rPr>
          <w:rFonts w:ascii="Book Antiqua" w:hAnsi="Book Antiqua" w:cs="Times New Roman"/>
          <w:color w:val="000000"/>
          <w:sz w:val="24"/>
          <w:szCs w:val="24"/>
          <w:lang w:val="es-PR"/>
        </w:rPr>
        <w:t xml:space="preserve">a junta examinadora u organismo rector en </w:t>
      </w:r>
      <w:r w:rsidR="00B65118" w:rsidRPr="00425B3C">
        <w:rPr>
          <w:rFonts w:ascii="Book Antiqua" w:hAnsi="Book Antiqua" w:cs="Times New Roman"/>
          <w:color w:val="000000"/>
          <w:sz w:val="24"/>
          <w:szCs w:val="24"/>
          <w:lang w:val="es-PR"/>
        </w:rPr>
        <w:t>l</w:t>
      </w:r>
      <w:r w:rsidR="00793D09" w:rsidRPr="00425B3C">
        <w:rPr>
          <w:rFonts w:ascii="Book Antiqua" w:hAnsi="Book Antiqua" w:cs="Times New Roman"/>
          <w:color w:val="000000"/>
          <w:sz w:val="24"/>
          <w:szCs w:val="24"/>
          <w:lang w:val="es-PR"/>
        </w:rPr>
        <w:t>os</w:t>
      </w:r>
      <w:r w:rsidR="00B65118" w:rsidRPr="00425B3C">
        <w:rPr>
          <w:rFonts w:ascii="Book Antiqua" w:hAnsi="Book Antiqua" w:cs="Times New Roman"/>
          <w:color w:val="000000"/>
          <w:sz w:val="24"/>
          <w:szCs w:val="24"/>
          <w:lang w:val="es-PR"/>
        </w:rPr>
        <w:t xml:space="preserve"> estados</w:t>
      </w:r>
      <w:r w:rsidR="00793D09" w:rsidRPr="00425B3C">
        <w:rPr>
          <w:rFonts w:ascii="Book Antiqua" w:hAnsi="Book Antiqua" w:cs="Times New Roman"/>
          <w:color w:val="000000"/>
          <w:sz w:val="24"/>
          <w:szCs w:val="24"/>
          <w:lang w:val="es-PR"/>
        </w:rPr>
        <w:t xml:space="preserve"> </w:t>
      </w:r>
      <w:r w:rsidR="00B65118" w:rsidRPr="00425B3C">
        <w:rPr>
          <w:rFonts w:ascii="Book Antiqua" w:hAnsi="Book Antiqua" w:cs="Times New Roman"/>
          <w:color w:val="000000"/>
          <w:sz w:val="24"/>
          <w:szCs w:val="24"/>
          <w:lang w:val="es-PR"/>
        </w:rPr>
        <w:t>en que</w:t>
      </w:r>
      <w:r w:rsidRPr="00425B3C">
        <w:rPr>
          <w:rFonts w:ascii="Book Antiqua" w:hAnsi="Book Antiqua" w:cs="Times New Roman"/>
          <w:color w:val="000000"/>
          <w:sz w:val="24"/>
          <w:szCs w:val="24"/>
          <w:lang w:val="es-PR"/>
        </w:rPr>
        <w:t xml:space="preserve"> posee licencia</w:t>
      </w:r>
      <w:r w:rsidR="000A206B" w:rsidRPr="00425B3C">
        <w:rPr>
          <w:rFonts w:ascii="Book Antiqua" w:hAnsi="Book Antiqua" w:cs="Times New Roman"/>
          <w:color w:val="000000"/>
          <w:sz w:val="24"/>
          <w:szCs w:val="24"/>
          <w:lang w:val="es-PR"/>
        </w:rPr>
        <w:t xml:space="preserve">.  La junta examinadora u organismo rector amparado por esta Ley </w:t>
      </w:r>
      <w:r w:rsidR="00237919" w:rsidRPr="00425B3C">
        <w:rPr>
          <w:rFonts w:ascii="Book Antiqua" w:hAnsi="Book Antiqua" w:cs="Times New Roman"/>
          <w:color w:val="000000"/>
          <w:sz w:val="24"/>
          <w:szCs w:val="24"/>
          <w:lang w:val="es-PR"/>
        </w:rPr>
        <w:t>podrá</w:t>
      </w:r>
      <w:r w:rsidR="000A206B" w:rsidRPr="00425B3C">
        <w:rPr>
          <w:rFonts w:ascii="Book Antiqua" w:hAnsi="Book Antiqua" w:cs="Times New Roman"/>
          <w:color w:val="000000"/>
          <w:sz w:val="24"/>
          <w:szCs w:val="24"/>
          <w:lang w:val="es-PR"/>
        </w:rPr>
        <w:t xml:space="preserve"> utilizar</w:t>
      </w:r>
      <w:r w:rsidR="000A206B" w:rsidRPr="00E74E9D">
        <w:rPr>
          <w:rFonts w:ascii="Book Antiqua" w:hAnsi="Book Antiqua" w:cs="Times New Roman"/>
          <w:color w:val="000000"/>
          <w:sz w:val="24"/>
          <w:szCs w:val="24"/>
          <w:lang w:val="es-PR"/>
        </w:rPr>
        <w:t xml:space="preserve"> el </w:t>
      </w:r>
      <w:proofErr w:type="spellStart"/>
      <w:r w:rsidR="000A206B" w:rsidRPr="00E74E9D">
        <w:rPr>
          <w:rFonts w:ascii="Book Antiqua" w:hAnsi="Book Antiqua" w:cs="Times New Roman"/>
          <w:i/>
          <w:iCs/>
          <w:color w:val="000000"/>
          <w:sz w:val="24"/>
          <w:szCs w:val="24"/>
          <w:lang w:val="es-PR"/>
        </w:rPr>
        <w:t>National</w:t>
      </w:r>
      <w:proofErr w:type="spellEnd"/>
      <w:r w:rsidR="000A206B" w:rsidRPr="00E74E9D">
        <w:rPr>
          <w:rFonts w:ascii="Book Antiqua" w:hAnsi="Book Antiqua" w:cs="Times New Roman"/>
          <w:i/>
          <w:iCs/>
          <w:color w:val="000000"/>
          <w:sz w:val="24"/>
          <w:szCs w:val="24"/>
          <w:lang w:val="es-PR"/>
        </w:rPr>
        <w:t xml:space="preserve"> </w:t>
      </w:r>
      <w:proofErr w:type="spellStart"/>
      <w:r w:rsidR="000A206B" w:rsidRPr="00E74E9D">
        <w:rPr>
          <w:rFonts w:ascii="Book Antiqua" w:hAnsi="Book Antiqua" w:cs="Times New Roman"/>
          <w:i/>
          <w:iCs/>
          <w:color w:val="000000"/>
          <w:sz w:val="24"/>
          <w:szCs w:val="24"/>
          <w:lang w:val="es-PR"/>
        </w:rPr>
        <w:t>Practitioner</w:t>
      </w:r>
      <w:proofErr w:type="spellEnd"/>
      <w:r w:rsidR="000A206B" w:rsidRPr="00E74E9D">
        <w:rPr>
          <w:rFonts w:ascii="Book Antiqua" w:hAnsi="Book Antiqua" w:cs="Times New Roman"/>
          <w:i/>
          <w:iCs/>
          <w:color w:val="000000"/>
          <w:sz w:val="24"/>
          <w:szCs w:val="24"/>
          <w:lang w:val="es-PR"/>
        </w:rPr>
        <w:t xml:space="preserve"> Data Bank</w:t>
      </w:r>
      <w:r w:rsidR="00A423D5" w:rsidRPr="00E74E9D">
        <w:rPr>
          <w:rFonts w:ascii="Book Antiqua" w:hAnsi="Book Antiqua" w:cs="Times New Roman"/>
          <w:i/>
          <w:iCs/>
          <w:color w:val="000000"/>
          <w:sz w:val="24"/>
          <w:szCs w:val="24"/>
          <w:lang w:val="es-PR"/>
        </w:rPr>
        <w:t xml:space="preserve"> </w:t>
      </w:r>
      <w:r w:rsidR="00A423D5" w:rsidRPr="00E74E9D">
        <w:rPr>
          <w:rFonts w:ascii="Book Antiqua" w:hAnsi="Book Antiqua" w:cs="Times New Roman"/>
          <w:color w:val="000000"/>
          <w:sz w:val="24"/>
          <w:szCs w:val="24"/>
          <w:lang w:val="es-PR"/>
        </w:rPr>
        <w:t>u otra base de datos profesionales</w:t>
      </w:r>
      <w:r w:rsidR="000A206B" w:rsidRPr="00E74E9D">
        <w:rPr>
          <w:rFonts w:ascii="Book Antiqua" w:hAnsi="Book Antiqua" w:cs="Times New Roman"/>
          <w:color w:val="000000"/>
          <w:sz w:val="24"/>
          <w:szCs w:val="24"/>
          <w:lang w:val="es-PR"/>
        </w:rPr>
        <w:t xml:space="preserve"> para verificar la información sobre acciones disciplinarias provista por el solicitante</w:t>
      </w:r>
      <w:r w:rsidR="00833414" w:rsidRPr="00E74E9D">
        <w:rPr>
          <w:rFonts w:ascii="Book Antiqua" w:hAnsi="Book Antiqua" w:cs="Times New Roman"/>
          <w:color w:val="000000"/>
          <w:sz w:val="24"/>
          <w:szCs w:val="24"/>
          <w:lang w:val="es-PR"/>
        </w:rPr>
        <w:t>.</w:t>
      </w:r>
    </w:p>
    <w:p w14:paraId="5BEAFAC6" w14:textId="3BCB4170" w:rsidR="00B947FC" w:rsidRPr="00E74E9D" w:rsidRDefault="00B65118" w:rsidP="00E74E9D">
      <w:pPr>
        <w:pStyle w:val="ListParagraph"/>
        <w:numPr>
          <w:ilvl w:val="0"/>
          <w:numId w:val="39"/>
        </w:numPr>
        <w:spacing w:after="0" w:line="480" w:lineRule="auto"/>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No ha</w:t>
      </w:r>
      <w:r w:rsidR="004C6514" w:rsidRPr="00E74E9D">
        <w:rPr>
          <w:rFonts w:ascii="Book Antiqua" w:hAnsi="Book Antiqua" w:cs="Times New Roman"/>
          <w:color w:val="000000"/>
          <w:sz w:val="24"/>
          <w:szCs w:val="24"/>
          <w:lang w:val="es-PR"/>
        </w:rPr>
        <w:t>ber</w:t>
      </w:r>
      <w:r w:rsidRPr="00E74E9D">
        <w:rPr>
          <w:rFonts w:ascii="Book Antiqua" w:hAnsi="Book Antiqua" w:cs="Times New Roman"/>
          <w:color w:val="000000"/>
          <w:sz w:val="24"/>
          <w:szCs w:val="24"/>
          <w:lang w:val="es-PR"/>
        </w:rPr>
        <w:t xml:space="preserve"> sido disciplinado por una junta u organism</w:t>
      </w:r>
      <w:r w:rsidR="008F3F9E" w:rsidRPr="00E74E9D">
        <w:rPr>
          <w:rFonts w:ascii="Book Antiqua" w:hAnsi="Book Antiqua" w:cs="Times New Roman"/>
          <w:color w:val="000000"/>
          <w:sz w:val="24"/>
          <w:szCs w:val="24"/>
          <w:lang w:val="es-PR"/>
        </w:rPr>
        <w:t>o</w:t>
      </w:r>
      <w:r w:rsidRPr="00E74E9D">
        <w:rPr>
          <w:rFonts w:ascii="Book Antiqua" w:hAnsi="Book Antiqua" w:cs="Times New Roman"/>
          <w:color w:val="000000"/>
          <w:sz w:val="24"/>
          <w:szCs w:val="24"/>
          <w:lang w:val="es-PR"/>
        </w:rPr>
        <w:t xml:space="preserve"> rector</w:t>
      </w:r>
      <w:r w:rsidR="00F25026" w:rsidRPr="00E74E9D">
        <w:rPr>
          <w:rFonts w:ascii="Book Antiqua" w:hAnsi="Book Antiqua" w:cs="Times New Roman"/>
          <w:color w:val="000000"/>
          <w:sz w:val="24"/>
          <w:szCs w:val="24"/>
          <w:lang w:val="es-PR"/>
        </w:rPr>
        <w:t xml:space="preserve"> dentro de un término de</w:t>
      </w:r>
      <w:r w:rsidRPr="00E74E9D">
        <w:rPr>
          <w:rFonts w:ascii="Book Antiqua" w:hAnsi="Book Antiqua" w:cs="Times New Roman"/>
          <w:color w:val="000000"/>
          <w:sz w:val="24"/>
          <w:szCs w:val="24"/>
          <w:lang w:val="es-PR"/>
        </w:rPr>
        <w:t xml:space="preserve"> cinco (5) </w:t>
      </w:r>
      <w:r w:rsidR="008F3F9E" w:rsidRPr="00E74E9D">
        <w:rPr>
          <w:rFonts w:ascii="Book Antiqua" w:hAnsi="Book Antiqua" w:cs="Times New Roman"/>
          <w:color w:val="000000"/>
          <w:sz w:val="24"/>
          <w:szCs w:val="24"/>
          <w:lang w:val="es-PR"/>
        </w:rPr>
        <w:t xml:space="preserve">años </w:t>
      </w:r>
      <w:r w:rsidR="00F25026" w:rsidRPr="00E74E9D">
        <w:rPr>
          <w:rFonts w:ascii="Book Antiqua" w:hAnsi="Book Antiqua" w:cs="Times New Roman"/>
          <w:color w:val="000000"/>
          <w:sz w:val="24"/>
          <w:szCs w:val="24"/>
          <w:lang w:val="es-PR"/>
        </w:rPr>
        <w:t>con antelación</w:t>
      </w:r>
      <w:r w:rsidR="008F3F9E" w:rsidRPr="00E74E9D">
        <w:rPr>
          <w:rFonts w:ascii="Book Antiqua" w:hAnsi="Book Antiqua" w:cs="Times New Roman"/>
          <w:color w:val="000000"/>
          <w:sz w:val="24"/>
          <w:szCs w:val="24"/>
          <w:lang w:val="es-PR"/>
        </w:rPr>
        <w:t xml:space="preserve"> a la </w:t>
      </w:r>
      <w:r w:rsidR="00F25026" w:rsidRPr="00E74E9D">
        <w:rPr>
          <w:rFonts w:ascii="Book Antiqua" w:hAnsi="Book Antiqua" w:cs="Times New Roman"/>
          <w:color w:val="000000"/>
          <w:sz w:val="24"/>
          <w:szCs w:val="24"/>
          <w:lang w:val="es-PR"/>
        </w:rPr>
        <w:t>presentación</w:t>
      </w:r>
      <w:r w:rsidR="008F3F9E" w:rsidRPr="00E74E9D">
        <w:rPr>
          <w:rFonts w:ascii="Book Antiqua" w:hAnsi="Book Antiqua" w:cs="Times New Roman"/>
          <w:color w:val="000000"/>
          <w:sz w:val="24"/>
          <w:szCs w:val="24"/>
          <w:lang w:val="es-PR"/>
        </w:rPr>
        <w:t xml:space="preserve"> de la solicitud</w:t>
      </w:r>
      <w:r w:rsidR="00503141" w:rsidRPr="00E74E9D">
        <w:rPr>
          <w:rFonts w:ascii="Book Antiqua" w:hAnsi="Book Antiqua"/>
          <w:lang w:val="es-PR"/>
        </w:rPr>
        <w:t xml:space="preserve"> </w:t>
      </w:r>
      <w:r w:rsidR="00503141" w:rsidRPr="00E74E9D">
        <w:rPr>
          <w:rFonts w:ascii="Book Antiqua" w:hAnsi="Book Antiqua" w:cs="Times New Roman"/>
          <w:color w:val="000000"/>
          <w:sz w:val="24"/>
          <w:szCs w:val="24"/>
          <w:lang w:val="es-PR"/>
        </w:rPr>
        <w:t>por actos de conducta no profesional</w:t>
      </w:r>
      <w:r w:rsidR="008F3F9E" w:rsidRPr="00E74E9D">
        <w:rPr>
          <w:rFonts w:ascii="Book Antiqua" w:hAnsi="Book Antiqua" w:cs="Times New Roman"/>
          <w:color w:val="000000"/>
          <w:sz w:val="24"/>
          <w:szCs w:val="24"/>
          <w:lang w:val="es-PR"/>
        </w:rPr>
        <w:t xml:space="preserve">, </w:t>
      </w:r>
      <w:r w:rsidR="00503141" w:rsidRPr="00E74E9D">
        <w:rPr>
          <w:rFonts w:ascii="Book Antiqua" w:hAnsi="Book Antiqua" w:cs="Times New Roman"/>
          <w:color w:val="000000"/>
          <w:sz w:val="24"/>
          <w:szCs w:val="24"/>
          <w:lang w:val="es-PR"/>
        </w:rPr>
        <w:t>exceptuando</w:t>
      </w:r>
      <w:r w:rsidR="00F25026" w:rsidRPr="00E74E9D">
        <w:rPr>
          <w:rFonts w:ascii="Book Antiqua" w:hAnsi="Book Antiqua" w:cs="Times New Roman"/>
          <w:color w:val="000000"/>
          <w:sz w:val="24"/>
          <w:szCs w:val="24"/>
          <w:lang w:val="es-PR"/>
        </w:rPr>
        <w:t xml:space="preserve"> infracciones</w:t>
      </w:r>
      <w:r w:rsidR="008F3F9E" w:rsidRPr="00E74E9D">
        <w:rPr>
          <w:rFonts w:ascii="Book Antiqua" w:hAnsi="Book Antiqua" w:cs="Times New Roman"/>
          <w:color w:val="000000"/>
          <w:sz w:val="24"/>
          <w:szCs w:val="24"/>
          <w:lang w:val="es-PR"/>
        </w:rPr>
        <w:t xml:space="preserve"> </w:t>
      </w:r>
      <w:r w:rsidR="006A15CD" w:rsidRPr="00E74E9D">
        <w:rPr>
          <w:rFonts w:ascii="Book Antiqua" w:hAnsi="Book Antiqua" w:cs="Times New Roman"/>
          <w:color w:val="000000"/>
          <w:sz w:val="24"/>
          <w:szCs w:val="24"/>
          <w:lang w:val="es-PR"/>
        </w:rPr>
        <w:t xml:space="preserve">administrativas </w:t>
      </w:r>
      <w:r w:rsidR="008F3F9E" w:rsidRPr="00E74E9D">
        <w:rPr>
          <w:rFonts w:ascii="Book Antiqua" w:hAnsi="Book Antiqua" w:cs="Times New Roman"/>
          <w:color w:val="000000"/>
          <w:sz w:val="24"/>
          <w:szCs w:val="24"/>
          <w:lang w:val="es-PR"/>
        </w:rPr>
        <w:t>relacionada</w:t>
      </w:r>
      <w:r w:rsidR="00F25026" w:rsidRPr="00E74E9D">
        <w:rPr>
          <w:rFonts w:ascii="Book Antiqua" w:hAnsi="Book Antiqua" w:cs="Times New Roman"/>
          <w:color w:val="000000"/>
          <w:sz w:val="24"/>
          <w:szCs w:val="24"/>
          <w:lang w:val="es-PR"/>
        </w:rPr>
        <w:t>s a</w:t>
      </w:r>
      <w:r w:rsidR="008F3F9E" w:rsidRPr="00E74E9D">
        <w:rPr>
          <w:rFonts w:ascii="Book Antiqua" w:hAnsi="Book Antiqua" w:cs="Times New Roman"/>
          <w:color w:val="000000"/>
          <w:sz w:val="24"/>
          <w:szCs w:val="24"/>
          <w:lang w:val="es-PR"/>
        </w:rPr>
        <w:t xml:space="preserve">l pago de </w:t>
      </w:r>
      <w:r w:rsidR="006A15CD" w:rsidRPr="00E74E9D">
        <w:rPr>
          <w:rFonts w:ascii="Book Antiqua" w:hAnsi="Book Antiqua" w:cs="Times New Roman"/>
          <w:color w:val="000000"/>
          <w:sz w:val="24"/>
          <w:szCs w:val="24"/>
          <w:lang w:val="es-PR"/>
        </w:rPr>
        <w:t>alguna</w:t>
      </w:r>
      <w:r w:rsidR="008F3F9E" w:rsidRPr="00E74E9D">
        <w:rPr>
          <w:rFonts w:ascii="Book Antiqua" w:hAnsi="Book Antiqua" w:cs="Times New Roman"/>
          <w:color w:val="000000"/>
          <w:sz w:val="24"/>
          <w:szCs w:val="24"/>
          <w:lang w:val="es-PR"/>
        </w:rPr>
        <w:t xml:space="preserve"> tarifa o un requisito de educaci</w:t>
      </w:r>
      <w:r w:rsidR="00F25026" w:rsidRPr="00E74E9D">
        <w:rPr>
          <w:rFonts w:ascii="Book Antiqua" w:hAnsi="Book Antiqua" w:cs="Times New Roman"/>
          <w:color w:val="000000"/>
          <w:sz w:val="24"/>
          <w:szCs w:val="24"/>
          <w:lang w:val="es-PR"/>
        </w:rPr>
        <w:t>ó</w:t>
      </w:r>
      <w:r w:rsidR="008F3F9E" w:rsidRPr="00E74E9D">
        <w:rPr>
          <w:rFonts w:ascii="Book Antiqua" w:hAnsi="Book Antiqua" w:cs="Times New Roman"/>
          <w:color w:val="000000"/>
          <w:sz w:val="24"/>
          <w:szCs w:val="24"/>
          <w:lang w:val="es-PR"/>
        </w:rPr>
        <w:t xml:space="preserve">n continua </w:t>
      </w:r>
      <w:r w:rsidR="00A8519D" w:rsidRPr="00E74E9D">
        <w:rPr>
          <w:rFonts w:ascii="Book Antiqua" w:hAnsi="Book Antiqua" w:cs="Times New Roman"/>
          <w:color w:val="000000"/>
          <w:sz w:val="24"/>
          <w:szCs w:val="24"/>
          <w:lang w:val="es-PR"/>
        </w:rPr>
        <w:t xml:space="preserve">que </w:t>
      </w:r>
      <w:r w:rsidR="004C6514" w:rsidRPr="00E74E9D">
        <w:rPr>
          <w:rFonts w:ascii="Book Antiqua" w:hAnsi="Book Antiqua" w:cs="Times New Roman"/>
          <w:color w:val="000000"/>
          <w:sz w:val="24"/>
          <w:szCs w:val="24"/>
          <w:lang w:val="es-PR"/>
        </w:rPr>
        <w:t>hayan sido</w:t>
      </w:r>
      <w:r w:rsidR="00A8519D" w:rsidRPr="00E74E9D">
        <w:rPr>
          <w:rFonts w:ascii="Book Antiqua" w:hAnsi="Book Antiqua" w:cs="Times New Roman"/>
          <w:color w:val="000000"/>
          <w:sz w:val="24"/>
          <w:szCs w:val="24"/>
          <w:lang w:val="es-PR"/>
        </w:rPr>
        <w:t xml:space="preserve"> satisfechas</w:t>
      </w:r>
      <w:r w:rsidR="006A15CD" w:rsidRPr="00E74E9D">
        <w:rPr>
          <w:rFonts w:ascii="Book Antiqua" w:hAnsi="Book Antiqua" w:cs="Times New Roman"/>
          <w:color w:val="000000"/>
          <w:sz w:val="24"/>
          <w:szCs w:val="24"/>
          <w:lang w:val="es-PR"/>
        </w:rPr>
        <w:t xml:space="preserve"> en </w:t>
      </w:r>
      <w:r w:rsidR="006A15CD" w:rsidRPr="00E74E9D">
        <w:rPr>
          <w:rFonts w:ascii="Book Antiqua" w:hAnsi="Book Antiqua" w:cs="Times New Roman"/>
          <w:color w:val="000000"/>
          <w:sz w:val="24"/>
          <w:szCs w:val="24"/>
          <w:lang w:val="es-PR"/>
        </w:rPr>
        <w:lastRenderedPageBreak/>
        <w:t xml:space="preserve">cumplimiento con la </w:t>
      </w:r>
      <w:r w:rsidR="008F3F9E" w:rsidRPr="00E74E9D">
        <w:rPr>
          <w:rFonts w:ascii="Book Antiqua" w:hAnsi="Book Antiqua" w:cs="Times New Roman"/>
          <w:color w:val="000000"/>
          <w:sz w:val="24"/>
          <w:szCs w:val="24"/>
          <w:lang w:val="es-PR"/>
        </w:rPr>
        <w:t>junta</w:t>
      </w:r>
      <w:r w:rsidR="006A15CD" w:rsidRPr="00E74E9D">
        <w:rPr>
          <w:rFonts w:ascii="Book Antiqua" w:hAnsi="Book Antiqua" w:cs="Times New Roman"/>
          <w:color w:val="000000"/>
          <w:sz w:val="24"/>
          <w:szCs w:val="24"/>
          <w:lang w:val="es-PR"/>
        </w:rPr>
        <w:t xml:space="preserve"> examinadora</w:t>
      </w:r>
      <w:r w:rsidR="008F3F9E" w:rsidRPr="00E74E9D">
        <w:rPr>
          <w:rFonts w:ascii="Book Antiqua" w:hAnsi="Book Antiqua" w:cs="Times New Roman"/>
          <w:color w:val="000000"/>
          <w:sz w:val="24"/>
          <w:szCs w:val="24"/>
          <w:lang w:val="es-PR"/>
        </w:rPr>
        <w:t xml:space="preserve"> que tom</w:t>
      </w:r>
      <w:r w:rsidR="006A15CD" w:rsidRPr="00E74E9D">
        <w:rPr>
          <w:rFonts w:ascii="Book Antiqua" w:hAnsi="Book Antiqua" w:cs="Times New Roman"/>
          <w:color w:val="000000"/>
          <w:sz w:val="24"/>
          <w:szCs w:val="24"/>
          <w:lang w:val="es-PR"/>
        </w:rPr>
        <w:t>ó</w:t>
      </w:r>
      <w:r w:rsidR="008F3F9E" w:rsidRPr="00E74E9D">
        <w:rPr>
          <w:rFonts w:ascii="Book Antiqua" w:hAnsi="Book Antiqua" w:cs="Times New Roman"/>
          <w:color w:val="000000"/>
          <w:sz w:val="24"/>
          <w:szCs w:val="24"/>
          <w:lang w:val="es-PR"/>
        </w:rPr>
        <w:t xml:space="preserve"> la medida dis</w:t>
      </w:r>
      <w:r w:rsidR="006A15CD" w:rsidRPr="00E74E9D">
        <w:rPr>
          <w:rFonts w:ascii="Book Antiqua" w:hAnsi="Book Antiqua" w:cs="Times New Roman"/>
          <w:color w:val="000000"/>
          <w:sz w:val="24"/>
          <w:szCs w:val="24"/>
          <w:lang w:val="es-PR"/>
        </w:rPr>
        <w:t>c</w:t>
      </w:r>
      <w:r w:rsidR="008F3F9E" w:rsidRPr="00E74E9D">
        <w:rPr>
          <w:rFonts w:ascii="Book Antiqua" w:hAnsi="Book Antiqua" w:cs="Times New Roman"/>
          <w:color w:val="000000"/>
          <w:sz w:val="24"/>
          <w:szCs w:val="24"/>
          <w:lang w:val="es-PR"/>
        </w:rPr>
        <w:t>iplinaria</w:t>
      </w:r>
      <w:r w:rsidR="00833414" w:rsidRPr="00E74E9D">
        <w:rPr>
          <w:rFonts w:ascii="Book Antiqua" w:hAnsi="Book Antiqua" w:cs="Times New Roman"/>
          <w:color w:val="000000"/>
          <w:sz w:val="24"/>
          <w:szCs w:val="24"/>
          <w:lang w:val="es-PR"/>
        </w:rPr>
        <w:t>.</w:t>
      </w:r>
    </w:p>
    <w:p w14:paraId="60A377B0" w14:textId="1419EEA0" w:rsidR="00B947FC" w:rsidRPr="00E74E9D" w:rsidRDefault="00A8519D" w:rsidP="00E74E9D">
      <w:pPr>
        <w:pStyle w:val="ListParagraph"/>
        <w:numPr>
          <w:ilvl w:val="0"/>
          <w:numId w:val="39"/>
        </w:numPr>
        <w:spacing w:after="0" w:line="480" w:lineRule="auto"/>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N</w:t>
      </w:r>
      <w:r w:rsidR="00316966" w:rsidRPr="00E74E9D">
        <w:rPr>
          <w:rFonts w:ascii="Book Antiqua" w:hAnsi="Book Antiqua" w:cs="Times New Roman"/>
          <w:color w:val="000000"/>
          <w:sz w:val="24"/>
          <w:szCs w:val="24"/>
          <w:lang w:val="es-PR"/>
        </w:rPr>
        <w:t>o</w:t>
      </w:r>
      <w:r w:rsidRPr="00E74E9D">
        <w:rPr>
          <w:rFonts w:ascii="Book Antiqua" w:hAnsi="Book Antiqua" w:cs="Times New Roman"/>
          <w:color w:val="000000"/>
          <w:sz w:val="24"/>
          <w:szCs w:val="24"/>
          <w:lang w:val="es-PR"/>
        </w:rPr>
        <w:t xml:space="preserve"> ha</w:t>
      </w:r>
      <w:r w:rsidR="004C6514" w:rsidRPr="00E74E9D">
        <w:rPr>
          <w:rFonts w:ascii="Book Antiqua" w:hAnsi="Book Antiqua" w:cs="Times New Roman"/>
          <w:color w:val="000000"/>
          <w:sz w:val="24"/>
          <w:szCs w:val="24"/>
          <w:lang w:val="es-PR"/>
        </w:rPr>
        <w:t>ber sido</w:t>
      </w:r>
      <w:r w:rsidRPr="00E74E9D">
        <w:rPr>
          <w:rFonts w:ascii="Book Antiqua" w:hAnsi="Book Antiqua" w:cs="Times New Roman"/>
          <w:color w:val="000000"/>
          <w:sz w:val="24"/>
          <w:szCs w:val="24"/>
          <w:lang w:val="es-PR"/>
        </w:rPr>
        <w:t xml:space="preserve"> disciplinado por actos que la junta examinadora u organismo rector </w:t>
      </w:r>
      <w:r w:rsidR="003871F9" w:rsidRPr="00E74E9D">
        <w:rPr>
          <w:rFonts w:ascii="Book Antiqua" w:hAnsi="Book Antiqua" w:cs="Times New Roman"/>
          <w:color w:val="000000"/>
          <w:sz w:val="24"/>
          <w:szCs w:val="24"/>
          <w:lang w:val="es-PR"/>
        </w:rPr>
        <w:t xml:space="preserve">amparado por esta Ley </w:t>
      </w:r>
      <w:r w:rsidRPr="00E74E9D">
        <w:rPr>
          <w:rFonts w:ascii="Book Antiqua" w:hAnsi="Book Antiqua" w:cs="Times New Roman"/>
          <w:color w:val="000000"/>
          <w:sz w:val="24"/>
          <w:szCs w:val="24"/>
          <w:lang w:val="es-PR"/>
        </w:rPr>
        <w:t xml:space="preserve">a cargo de la inscripción en el registro pueda determinar como </w:t>
      </w:r>
      <w:r w:rsidR="00793574" w:rsidRPr="00E74E9D">
        <w:rPr>
          <w:rFonts w:ascii="Book Antiqua" w:hAnsi="Book Antiqua" w:cs="Times New Roman"/>
          <w:color w:val="000000"/>
          <w:sz w:val="24"/>
          <w:szCs w:val="24"/>
          <w:lang w:val="es-PR"/>
        </w:rPr>
        <w:t>causa para</w:t>
      </w:r>
      <w:r w:rsidRPr="00E74E9D">
        <w:rPr>
          <w:rFonts w:ascii="Book Antiqua" w:hAnsi="Book Antiqua" w:cs="Times New Roman"/>
          <w:color w:val="000000"/>
          <w:sz w:val="24"/>
          <w:szCs w:val="24"/>
          <w:lang w:val="es-PR"/>
        </w:rPr>
        <w:t xml:space="preserve"> denegar</w:t>
      </w:r>
      <w:r w:rsidR="00A45641" w:rsidRPr="00E74E9D">
        <w:rPr>
          <w:rFonts w:ascii="Book Antiqua" w:hAnsi="Book Antiqua" w:cs="Times New Roman"/>
          <w:color w:val="000000"/>
          <w:sz w:val="24"/>
          <w:szCs w:val="24"/>
          <w:lang w:val="es-PR"/>
        </w:rPr>
        <w:t xml:space="preserve"> </w:t>
      </w:r>
      <w:r w:rsidR="00146A50" w:rsidRPr="00E74E9D">
        <w:rPr>
          <w:rFonts w:ascii="Book Antiqua" w:hAnsi="Book Antiqua" w:cs="Times New Roman"/>
          <w:color w:val="000000"/>
          <w:sz w:val="24"/>
          <w:szCs w:val="24"/>
          <w:lang w:val="es-PR"/>
        </w:rPr>
        <w:t xml:space="preserve">la otorgación de </w:t>
      </w:r>
      <w:r w:rsidR="00A45641" w:rsidRPr="00E74E9D">
        <w:rPr>
          <w:rFonts w:ascii="Book Antiqua" w:hAnsi="Book Antiqua" w:cs="Times New Roman"/>
          <w:color w:val="000000"/>
          <w:sz w:val="24"/>
          <w:szCs w:val="24"/>
          <w:lang w:val="es-PR"/>
        </w:rPr>
        <w:t>una licencia en Puerto Rico</w:t>
      </w:r>
      <w:r w:rsidR="00833414" w:rsidRPr="00E74E9D">
        <w:rPr>
          <w:rFonts w:ascii="Book Antiqua" w:hAnsi="Book Antiqua" w:cs="Times New Roman"/>
          <w:color w:val="000000"/>
          <w:sz w:val="24"/>
          <w:szCs w:val="24"/>
          <w:lang w:val="es-PR"/>
        </w:rPr>
        <w:t>.</w:t>
      </w:r>
      <w:r w:rsidRPr="00E74E9D">
        <w:rPr>
          <w:rFonts w:ascii="Book Antiqua" w:hAnsi="Book Antiqua" w:cs="Times New Roman"/>
          <w:color w:val="000000"/>
          <w:sz w:val="24"/>
          <w:szCs w:val="24"/>
          <w:lang w:val="es-PR"/>
        </w:rPr>
        <w:t xml:space="preserve"> </w:t>
      </w:r>
    </w:p>
    <w:p w14:paraId="7A337B24" w14:textId="66E8B3D6" w:rsidR="00B947FC" w:rsidRPr="00E74E9D" w:rsidRDefault="009C4C27" w:rsidP="00E74E9D">
      <w:pPr>
        <w:pStyle w:val="ListParagraph"/>
        <w:numPr>
          <w:ilvl w:val="0"/>
          <w:numId w:val="39"/>
        </w:numPr>
        <w:spacing w:after="0" w:line="480" w:lineRule="auto"/>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C</w:t>
      </w:r>
      <w:r w:rsidR="00A45641" w:rsidRPr="00E74E9D">
        <w:rPr>
          <w:rFonts w:ascii="Book Antiqua" w:hAnsi="Book Antiqua" w:cs="Times New Roman"/>
          <w:color w:val="000000"/>
          <w:sz w:val="24"/>
          <w:szCs w:val="24"/>
          <w:lang w:val="es-PR"/>
        </w:rPr>
        <w:t>onsent</w:t>
      </w:r>
      <w:r w:rsidR="004C6514" w:rsidRPr="00E74E9D">
        <w:rPr>
          <w:rFonts w:ascii="Book Antiqua" w:hAnsi="Book Antiqua" w:cs="Times New Roman"/>
          <w:color w:val="000000"/>
          <w:sz w:val="24"/>
          <w:szCs w:val="24"/>
          <w:lang w:val="es-PR"/>
        </w:rPr>
        <w:t>ir</w:t>
      </w:r>
      <w:r w:rsidR="00A45641" w:rsidRPr="00E74E9D">
        <w:rPr>
          <w:rFonts w:ascii="Book Antiqua" w:hAnsi="Book Antiqua" w:cs="Times New Roman"/>
          <w:color w:val="000000"/>
          <w:sz w:val="24"/>
          <w:szCs w:val="24"/>
          <w:lang w:val="es-PR"/>
        </w:rPr>
        <w:t xml:space="preserve"> </w:t>
      </w:r>
      <w:r w:rsidR="002A3CAA" w:rsidRPr="00E74E9D">
        <w:rPr>
          <w:rFonts w:ascii="Book Antiqua" w:hAnsi="Book Antiqua" w:cs="Times New Roman"/>
          <w:color w:val="000000"/>
          <w:sz w:val="24"/>
          <w:szCs w:val="24"/>
          <w:lang w:val="es-PR"/>
        </w:rPr>
        <w:t xml:space="preserve">someterse </w:t>
      </w:r>
      <w:r w:rsidR="00A45641" w:rsidRPr="00E74E9D">
        <w:rPr>
          <w:rFonts w:ascii="Book Antiqua" w:hAnsi="Book Antiqua" w:cs="Times New Roman"/>
          <w:color w:val="000000"/>
          <w:sz w:val="24"/>
          <w:szCs w:val="24"/>
          <w:lang w:val="es-PR"/>
        </w:rPr>
        <w:t xml:space="preserve">a la </w:t>
      </w:r>
      <w:r w:rsidR="00C51B5C" w:rsidRPr="00E74E9D">
        <w:rPr>
          <w:rFonts w:ascii="Book Antiqua" w:hAnsi="Book Antiqua" w:cs="Times New Roman"/>
          <w:color w:val="000000"/>
          <w:sz w:val="24"/>
          <w:szCs w:val="24"/>
          <w:lang w:val="es-PR"/>
        </w:rPr>
        <w:t>jurisdicción</w:t>
      </w:r>
      <w:r w:rsidR="00A45641" w:rsidRPr="00E74E9D">
        <w:rPr>
          <w:rFonts w:ascii="Book Antiqua" w:hAnsi="Book Antiqua" w:cs="Times New Roman"/>
          <w:color w:val="000000"/>
          <w:sz w:val="24"/>
          <w:szCs w:val="24"/>
          <w:lang w:val="es-PR"/>
        </w:rPr>
        <w:t xml:space="preserve"> </w:t>
      </w:r>
      <w:r w:rsidR="00C51B5C" w:rsidRPr="00E74E9D">
        <w:rPr>
          <w:rFonts w:ascii="Book Antiqua" w:hAnsi="Book Antiqua" w:cs="Times New Roman"/>
          <w:color w:val="000000"/>
          <w:sz w:val="24"/>
          <w:szCs w:val="24"/>
          <w:lang w:val="es-PR"/>
        </w:rPr>
        <w:t>de la junta examinadora u organismo rector que le corresponde y de los Tribunales de Puerto Rico,</w:t>
      </w:r>
      <w:r w:rsidR="00C51B5C" w:rsidRPr="00E74E9D">
        <w:rPr>
          <w:rFonts w:ascii="Book Antiqua" w:hAnsi="Book Antiqua"/>
          <w:sz w:val="24"/>
          <w:szCs w:val="24"/>
          <w:lang w:val="es-PR"/>
        </w:rPr>
        <w:t xml:space="preserve"> quedando </w:t>
      </w:r>
      <w:r w:rsidR="00C51B5C" w:rsidRPr="00E74E9D">
        <w:rPr>
          <w:rFonts w:ascii="Book Antiqua" w:hAnsi="Book Antiqua" w:cs="Times New Roman"/>
          <w:color w:val="000000"/>
          <w:sz w:val="24"/>
          <w:szCs w:val="24"/>
          <w:lang w:val="es-PR"/>
        </w:rPr>
        <w:t xml:space="preserve">sujeto a las leyes y reglamentación aplicable incluyendo cualquier sanción disciplinaria que pudiera imponérsele </w:t>
      </w:r>
      <w:r w:rsidR="00A45641" w:rsidRPr="00E74E9D">
        <w:rPr>
          <w:rFonts w:ascii="Book Antiqua" w:hAnsi="Book Antiqua" w:cs="Times New Roman"/>
          <w:color w:val="000000"/>
          <w:sz w:val="24"/>
          <w:szCs w:val="24"/>
          <w:lang w:val="es-PR"/>
        </w:rPr>
        <w:t>p</w:t>
      </w:r>
      <w:r w:rsidR="00C51B5C" w:rsidRPr="00E74E9D">
        <w:rPr>
          <w:rFonts w:ascii="Book Antiqua" w:hAnsi="Book Antiqua" w:cs="Times New Roman"/>
          <w:color w:val="000000"/>
          <w:sz w:val="24"/>
          <w:szCs w:val="24"/>
          <w:lang w:val="es-PR"/>
        </w:rPr>
        <w:t>or</w:t>
      </w:r>
      <w:r w:rsidR="00A45641" w:rsidRPr="00E74E9D">
        <w:rPr>
          <w:rFonts w:ascii="Book Antiqua" w:hAnsi="Book Antiqua" w:cs="Times New Roman"/>
          <w:color w:val="000000"/>
          <w:sz w:val="24"/>
          <w:szCs w:val="24"/>
          <w:lang w:val="es-PR"/>
        </w:rPr>
        <w:t xml:space="preserve"> </w:t>
      </w:r>
      <w:r w:rsidR="00C51B5C" w:rsidRPr="00E74E9D">
        <w:rPr>
          <w:rFonts w:ascii="Book Antiqua" w:hAnsi="Book Antiqua" w:cs="Times New Roman"/>
          <w:color w:val="000000"/>
          <w:sz w:val="24"/>
          <w:szCs w:val="24"/>
          <w:lang w:val="es-PR"/>
        </w:rPr>
        <w:t>alguna</w:t>
      </w:r>
      <w:r w:rsidR="00A45641" w:rsidRPr="00E74E9D">
        <w:rPr>
          <w:rFonts w:ascii="Book Antiqua" w:hAnsi="Book Antiqua" w:cs="Times New Roman"/>
          <w:color w:val="000000"/>
          <w:sz w:val="24"/>
          <w:szCs w:val="24"/>
          <w:lang w:val="es-PR"/>
        </w:rPr>
        <w:t xml:space="preserve"> acci</w:t>
      </w:r>
      <w:r w:rsidR="00C51B5C" w:rsidRPr="00E74E9D">
        <w:rPr>
          <w:rFonts w:ascii="Book Antiqua" w:hAnsi="Book Antiqua" w:cs="Times New Roman"/>
          <w:color w:val="000000"/>
          <w:sz w:val="24"/>
          <w:szCs w:val="24"/>
          <w:lang w:val="es-PR"/>
        </w:rPr>
        <w:t>ó</w:t>
      </w:r>
      <w:r w:rsidR="00A45641" w:rsidRPr="00E74E9D">
        <w:rPr>
          <w:rFonts w:ascii="Book Antiqua" w:hAnsi="Book Antiqua" w:cs="Times New Roman"/>
          <w:color w:val="000000"/>
          <w:sz w:val="24"/>
          <w:szCs w:val="24"/>
          <w:lang w:val="es-PR"/>
        </w:rPr>
        <w:t>n que surja de la prestaci</w:t>
      </w:r>
      <w:r w:rsidR="00C51B5C" w:rsidRPr="00E74E9D">
        <w:rPr>
          <w:rFonts w:ascii="Book Antiqua" w:hAnsi="Book Antiqua" w:cs="Times New Roman"/>
          <w:color w:val="000000"/>
          <w:sz w:val="24"/>
          <w:szCs w:val="24"/>
          <w:lang w:val="es-PR"/>
        </w:rPr>
        <w:t>ó</w:t>
      </w:r>
      <w:r w:rsidR="00A45641" w:rsidRPr="00E74E9D">
        <w:rPr>
          <w:rFonts w:ascii="Book Antiqua" w:hAnsi="Book Antiqua" w:cs="Times New Roman"/>
          <w:color w:val="000000"/>
          <w:sz w:val="24"/>
          <w:szCs w:val="24"/>
          <w:lang w:val="es-PR"/>
        </w:rPr>
        <w:t>n de servicios de telesalud</w:t>
      </w:r>
      <w:r w:rsidRPr="00E74E9D">
        <w:rPr>
          <w:rFonts w:ascii="Book Antiqua" w:hAnsi="Book Antiqua" w:cs="Times New Roman"/>
          <w:color w:val="000000"/>
          <w:sz w:val="24"/>
          <w:szCs w:val="24"/>
          <w:lang w:val="es-PR"/>
        </w:rPr>
        <w:t xml:space="preserve"> </w:t>
      </w:r>
      <w:r w:rsidR="00A45641" w:rsidRPr="00E74E9D">
        <w:rPr>
          <w:rFonts w:ascii="Book Antiqua" w:hAnsi="Book Antiqua" w:cs="Times New Roman"/>
          <w:color w:val="000000"/>
          <w:sz w:val="24"/>
          <w:szCs w:val="24"/>
          <w:lang w:val="es-PR"/>
        </w:rPr>
        <w:t>mental en Puerto Rico</w:t>
      </w:r>
      <w:r w:rsidR="00833414" w:rsidRPr="00E74E9D">
        <w:rPr>
          <w:rFonts w:ascii="Book Antiqua" w:hAnsi="Book Antiqua" w:cs="Times New Roman"/>
          <w:color w:val="000000"/>
          <w:sz w:val="24"/>
          <w:szCs w:val="24"/>
          <w:lang w:val="es-PR"/>
        </w:rPr>
        <w:t>.</w:t>
      </w:r>
      <w:r w:rsidR="002A3CAA" w:rsidRPr="00E74E9D">
        <w:rPr>
          <w:rFonts w:ascii="Book Antiqua" w:hAnsi="Book Antiqua" w:cs="Times New Roman"/>
          <w:color w:val="000000"/>
          <w:sz w:val="24"/>
          <w:szCs w:val="24"/>
          <w:lang w:val="es-PR"/>
        </w:rPr>
        <w:t xml:space="preserve"> </w:t>
      </w:r>
    </w:p>
    <w:p w14:paraId="664C50E6" w14:textId="7B079DE1" w:rsidR="00B947FC" w:rsidRPr="00425B3C" w:rsidRDefault="005E68E7" w:rsidP="00E74E9D">
      <w:pPr>
        <w:pStyle w:val="ListParagraph"/>
        <w:numPr>
          <w:ilvl w:val="0"/>
          <w:numId w:val="39"/>
        </w:numPr>
        <w:spacing w:after="0" w:line="480" w:lineRule="auto"/>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Manten</w:t>
      </w:r>
      <w:r w:rsidR="006B4344" w:rsidRPr="00E74E9D">
        <w:rPr>
          <w:rFonts w:ascii="Book Antiqua" w:hAnsi="Book Antiqua" w:cs="Times New Roman"/>
          <w:color w:val="000000"/>
          <w:sz w:val="24"/>
          <w:szCs w:val="24"/>
          <w:lang w:val="es-PR"/>
        </w:rPr>
        <w:t>er</w:t>
      </w:r>
      <w:r w:rsidRPr="00E74E9D">
        <w:rPr>
          <w:rFonts w:ascii="Book Antiqua" w:hAnsi="Book Antiqua" w:cs="Times New Roman"/>
          <w:color w:val="000000"/>
          <w:sz w:val="24"/>
          <w:szCs w:val="24"/>
          <w:lang w:val="es-PR"/>
        </w:rPr>
        <w:t xml:space="preserve"> un seguro contra </w:t>
      </w:r>
      <w:r w:rsidRPr="00425B3C">
        <w:rPr>
          <w:rFonts w:ascii="Book Antiqua" w:hAnsi="Book Antiqua" w:cs="Times New Roman"/>
          <w:color w:val="000000"/>
          <w:sz w:val="24"/>
          <w:szCs w:val="24"/>
          <w:lang w:val="es-PR"/>
        </w:rPr>
        <w:t xml:space="preserve">negligencia profesional y </w:t>
      </w:r>
      <w:r w:rsidR="00EC083F" w:rsidRPr="00425B3C">
        <w:rPr>
          <w:rFonts w:ascii="Book Antiqua" w:hAnsi="Book Antiqua" w:cs="Times New Roman"/>
          <w:color w:val="000000"/>
          <w:sz w:val="24"/>
          <w:szCs w:val="24"/>
          <w:lang w:val="es-PR"/>
        </w:rPr>
        <w:t xml:space="preserve">un </w:t>
      </w:r>
      <w:bookmarkStart w:id="84" w:name="_Hlk141120212"/>
      <w:r w:rsidR="00EC083F" w:rsidRPr="00425B3C">
        <w:rPr>
          <w:rFonts w:ascii="Book Antiqua" w:hAnsi="Book Antiqua" w:cs="Times New Roman"/>
          <w:color w:val="000000"/>
          <w:sz w:val="24"/>
          <w:szCs w:val="24"/>
          <w:lang w:val="es-PR"/>
        </w:rPr>
        <w:t xml:space="preserve">seguro de responsabilidad profesional </w:t>
      </w:r>
      <w:bookmarkEnd w:id="84"/>
      <w:r w:rsidR="00EC083F" w:rsidRPr="00425B3C">
        <w:rPr>
          <w:rFonts w:ascii="Book Antiqua" w:hAnsi="Book Antiqua" w:cs="Times New Roman"/>
          <w:color w:val="000000"/>
          <w:sz w:val="24"/>
          <w:szCs w:val="24"/>
          <w:lang w:val="es-PR"/>
        </w:rPr>
        <w:t>que incluye cobertura para servicios de telesalud mental provistos a pacientes</w:t>
      </w:r>
      <w:r w:rsidR="00B044B8" w:rsidRPr="00425B3C">
        <w:rPr>
          <w:rFonts w:ascii="Book Antiqua" w:hAnsi="Book Antiqua" w:cs="Times New Roman"/>
          <w:color w:val="000000"/>
          <w:sz w:val="24"/>
          <w:szCs w:val="24"/>
          <w:lang w:val="es-PR"/>
        </w:rPr>
        <w:t xml:space="preserve"> o participantes</w:t>
      </w:r>
      <w:r w:rsidR="00EC083F" w:rsidRPr="00425B3C">
        <w:rPr>
          <w:rFonts w:ascii="Book Antiqua" w:hAnsi="Book Antiqua" w:cs="Times New Roman"/>
          <w:color w:val="000000"/>
          <w:sz w:val="24"/>
          <w:szCs w:val="24"/>
          <w:lang w:val="es-PR"/>
        </w:rPr>
        <w:t xml:space="preserve"> localizados en Puerto Rico en una cantidad </w:t>
      </w:r>
      <w:r w:rsidR="009A1B43" w:rsidRPr="00425B3C">
        <w:rPr>
          <w:rFonts w:ascii="Book Antiqua" w:hAnsi="Book Antiqua" w:cs="Times New Roman"/>
          <w:color w:val="000000"/>
          <w:sz w:val="24"/>
          <w:szCs w:val="24"/>
          <w:lang w:val="es-PR"/>
        </w:rPr>
        <w:t xml:space="preserve">que </w:t>
      </w:r>
      <w:r w:rsidR="00EC083F" w:rsidRPr="00425B3C">
        <w:rPr>
          <w:rFonts w:ascii="Book Antiqua" w:hAnsi="Book Antiqua" w:cs="Times New Roman"/>
          <w:color w:val="000000"/>
          <w:sz w:val="24"/>
          <w:szCs w:val="24"/>
          <w:lang w:val="es-PR"/>
        </w:rPr>
        <w:t xml:space="preserve">no </w:t>
      </w:r>
      <w:r w:rsidR="009A1B43" w:rsidRPr="00425B3C">
        <w:rPr>
          <w:rFonts w:ascii="Book Antiqua" w:hAnsi="Book Antiqua" w:cs="Times New Roman"/>
          <w:color w:val="000000"/>
          <w:sz w:val="24"/>
          <w:szCs w:val="24"/>
          <w:lang w:val="es-PR"/>
        </w:rPr>
        <w:t xml:space="preserve">sea </w:t>
      </w:r>
      <w:r w:rsidR="00EC083F" w:rsidRPr="00425B3C">
        <w:rPr>
          <w:rFonts w:ascii="Book Antiqua" w:hAnsi="Book Antiqua" w:cs="Times New Roman"/>
          <w:color w:val="000000"/>
          <w:sz w:val="24"/>
          <w:szCs w:val="24"/>
          <w:lang w:val="es-PR"/>
        </w:rPr>
        <w:t>inferior a la cantidad requerida para un profesional que ofrece los mismos servicios en Puerto Rico</w:t>
      </w:r>
      <w:r w:rsidR="00833414" w:rsidRPr="00425B3C">
        <w:rPr>
          <w:rFonts w:ascii="Book Antiqua" w:hAnsi="Book Antiqua" w:cs="Times New Roman"/>
          <w:color w:val="000000"/>
          <w:sz w:val="24"/>
          <w:szCs w:val="24"/>
          <w:lang w:val="es-PR"/>
        </w:rPr>
        <w:t>.</w:t>
      </w:r>
      <w:r w:rsidR="00EC083F" w:rsidRPr="00425B3C">
        <w:rPr>
          <w:rFonts w:ascii="Book Antiqua" w:hAnsi="Book Antiqua" w:cs="Times New Roman"/>
          <w:color w:val="000000"/>
          <w:sz w:val="24"/>
          <w:szCs w:val="24"/>
          <w:lang w:val="es-PR"/>
        </w:rPr>
        <w:t xml:space="preserve"> </w:t>
      </w:r>
      <w:r w:rsidR="00B044B8" w:rsidRPr="00425B3C">
        <w:rPr>
          <w:rFonts w:ascii="Book Antiqua" w:hAnsi="Book Antiqua" w:cs="Times New Roman"/>
          <w:color w:val="000000"/>
          <w:sz w:val="24"/>
          <w:szCs w:val="24"/>
          <w:lang w:val="es-PR"/>
        </w:rPr>
        <w:t xml:space="preserve">  De igual </w:t>
      </w:r>
      <w:r w:rsidR="00522CD2" w:rsidRPr="00425B3C">
        <w:rPr>
          <w:rFonts w:ascii="Book Antiqua" w:hAnsi="Book Antiqua" w:cs="Times New Roman"/>
          <w:color w:val="000000"/>
          <w:sz w:val="24"/>
          <w:szCs w:val="24"/>
          <w:lang w:val="es-PR"/>
        </w:rPr>
        <w:t xml:space="preserve">modo, deberá considerar información pertinente sobre las modalidades para facturación </w:t>
      </w:r>
      <w:r w:rsidR="00FF29E2" w:rsidRPr="00425B3C">
        <w:rPr>
          <w:rFonts w:ascii="Book Antiqua" w:hAnsi="Book Antiqua" w:cs="Times New Roman"/>
          <w:color w:val="000000"/>
          <w:sz w:val="24"/>
          <w:szCs w:val="24"/>
          <w:lang w:val="es-PR"/>
        </w:rPr>
        <w:t>o remuneración por los servicios de telesalud mental a ser provistos en la jurisdicción de Puerto Rico.</w:t>
      </w:r>
    </w:p>
    <w:p w14:paraId="18C87C98" w14:textId="23516FF4" w:rsidR="00B947FC" w:rsidRPr="00425B3C" w:rsidRDefault="00AB1721" w:rsidP="00E74E9D">
      <w:pPr>
        <w:pStyle w:val="ListParagraph"/>
        <w:numPr>
          <w:ilvl w:val="0"/>
          <w:numId w:val="39"/>
        </w:numPr>
        <w:spacing w:after="0" w:line="480" w:lineRule="auto"/>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lastRenderedPageBreak/>
        <w:t>Paga</w:t>
      </w:r>
      <w:r w:rsidR="00CE2873" w:rsidRPr="00425B3C">
        <w:rPr>
          <w:rFonts w:ascii="Book Antiqua" w:hAnsi="Book Antiqua" w:cs="Times New Roman"/>
          <w:color w:val="000000"/>
          <w:sz w:val="24"/>
          <w:szCs w:val="24"/>
          <w:lang w:val="es-PR"/>
        </w:rPr>
        <w:t>r</w:t>
      </w:r>
      <w:r w:rsidRPr="00425B3C">
        <w:rPr>
          <w:rFonts w:ascii="Book Antiqua" w:hAnsi="Book Antiqua" w:cs="Times New Roman"/>
          <w:color w:val="000000"/>
          <w:sz w:val="24"/>
          <w:szCs w:val="24"/>
          <w:lang w:val="es-PR"/>
        </w:rPr>
        <w:t xml:space="preserve"> los derechos de inscripción en el Registro dispuestos en </w:t>
      </w:r>
      <w:r w:rsidR="00FF5E3B" w:rsidRPr="00425B3C">
        <w:rPr>
          <w:rFonts w:ascii="Book Antiqua" w:hAnsi="Book Antiqua" w:cs="Times New Roman"/>
          <w:color w:val="000000"/>
          <w:sz w:val="24"/>
          <w:szCs w:val="24"/>
          <w:lang w:val="es-PR"/>
        </w:rPr>
        <w:t>el</w:t>
      </w:r>
      <w:r w:rsidRPr="00425B3C">
        <w:rPr>
          <w:rFonts w:ascii="Book Antiqua" w:hAnsi="Book Antiqua" w:cs="Times New Roman"/>
          <w:color w:val="000000"/>
          <w:sz w:val="24"/>
          <w:szCs w:val="24"/>
          <w:lang w:val="es-PR"/>
        </w:rPr>
        <w:t xml:space="preserve"> inciso (d) de este Artículo.</w:t>
      </w:r>
      <w:r w:rsidR="0000616C" w:rsidRPr="00425B3C">
        <w:rPr>
          <w:rFonts w:ascii="Book Antiqua" w:hAnsi="Book Antiqua" w:cs="Times New Roman"/>
          <w:color w:val="000000"/>
          <w:sz w:val="24"/>
          <w:szCs w:val="24"/>
          <w:lang w:val="es-PR"/>
        </w:rPr>
        <w:t xml:space="preserve">  Los derechos </w:t>
      </w:r>
      <w:r w:rsidR="00077C48" w:rsidRPr="00425B3C">
        <w:rPr>
          <w:rFonts w:ascii="Book Antiqua" w:hAnsi="Book Antiqua" w:cs="Times New Roman"/>
          <w:color w:val="000000"/>
          <w:sz w:val="24"/>
          <w:szCs w:val="24"/>
          <w:lang w:val="es-PR"/>
        </w:rPr>
        <w:t xml:space="preserve">por concepto de Registro </w:t>
      </w:r>
      <w:r w:rsidR="0000616C" w:rsidRPr="00425B3C">
        <w:rPr>
          <w:rFonts w:ascii="Book Antiqua" w:hAnsi="Book Antiqua" w:cs="Times New Roman"/>
          <w:color w:val="000000"/>
          <w:sz w:val="24"/>
          <w:szCs w:val="24"/>
          <w:lang w:val="es-PR"/>
        </w:rPr>
        <w:t>no serán reembolsables</w:t>
      </w:r>
      <w:r w:rsidR="00833414" w:rsidRPr="00425B3C">
        <w:rPr>
          <w:rFonts w:ascii="Book Antiqua" w:hAnsi="Book Antiqua" w:cs="Times New Roman"/>
          <w:color w:val="000000"/>
          <w:sz w:val="24"/>
          <w:szCs w:val="24"/>
          <w:lang w:val="es-PR"/>
        </w:rPr>
        <w:t>.</w:t>
      </w:r>
    </w:p>
    <w:p w14:paraId="27AC8F61" w14:textId="60F69EB9" w:rsidR="00DA23D6" w:rsidRPr="00425B3C" w:rsidRDefault="00DA23D6" w:rsidP="00E74E9D">
      <w:pPr>
        <w:pStyle w:val="ListParagraph"/>
        <w:numPr>
          <w:ilvl w:val="0"/>
          <w:numId w:val="39"/>
        </w:numPr>
        <w:spacing w:after="0" w:line="480" w:lineRule="auto"/>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Cumpl</w:t>
      </w:r>
      <w:r w:rsidR="00833414" w:rsidRPr="00425B3C">
        <w:rPr>
          <w:rFonts w:ascii="Book Antiqua" w:hAnsi="Book Antiqua" w:cs="Times New Roman"/>
          <w:color w:val="000000"/>
          <w:sz w:val="24"/>
          <w:szCs w:val="24"/>
          <w:lang w:val="es-PR"/>
        </w:rPr>
        <w:t xml:space="preserve">ir </w:t>
      </w:r>
      <w:r w:rsidRPr="00425B3C">
        <w:rPr>
          <w:rFonts w:ascii="Book Antiqua" w:hAnsi="Book Antiqua" w:cs="Times New Roman"/>
          <w:color w:val="000000"/>
          <w:sz w:val="24"/>
          <w:szCs w:val="24"/>
          <w:lang w:val="es-PR"/>
        </w:rPr>
        <w:t xml:space="preserve">con otros requisitos establecidos por la junta examinadora u organismo rector que corresponda a la profesión que ejerce para garantizar la seguridad y el bienestar del </w:t>
      </w:r>
      <w:r w:rsidR="00F26B24" w:rsidRPr="00425B3C">
        <w:rPr>
          <w:rFonts w:ascii="Book Antiqua" w:hAnsi="Book Antiqua" w:cs="Times New Roman"/>
          <w:color w:val="000000"/>
          <w:sz w:val="24"/>
          <w:szCs w:val="24"/>
          <w:lang w:val="es-PR"/>
        </w:rPr>
        <w:t>paciente, cliente o participante</w:t>
      </w:r>
      <w:r w:rsidRPr="00425B3C">
        <w:rPr>
          <w:rFonts w:ascii="Book Antiqua" w:hAnsi="Book Antiqua" w:cs="Times New Roman"/>
          <w:color w:val="000000"/>
          <w:sz w:val="24"/>
          <w:szCs w:val="24"/>
          <w:lang w:val="es-PR"/>
        </w:rPr>
        <w:t xml:space="preserve">. </w:t>
      </w:r>
    </w:p>
    <w:p w14:paraId="66A36EA6" w14:textId="77777777" w:rsidR="00AE0C8B" w:rsidRPr="00E74E9D" w:rsidRDefault="005E68E7" w:rsidP="00E74E9D">
      <w:pPr>
        <w:pStyle w:val="ListParagraph"/>
        <w:numPr>
          <w:ilvl w:val="0"/>
          <w:numId w:val="4"/>
        </w:numPr>
        <w:spacing w:after="0" w:line="480" w:lineRule="auto"/>
        <w:ind w:left="1080"/>
        <w:jc w:val="both"/>
        <w:rPr>
          <w:rFonts w:ascii="Book Antiqua" w:hAnsi="Book Antiqua" w:cs="Times New Roman"/>
          <w:color w:val="000000"/>
          <w:sz w:val="24"/>
          <w:szCs w:val="24"/>
          <w:lang w:val="es-PR"/>
        </w:rPr>
      </w:pPr>
      <w:bookmarkStart w:id="85" w:name="_Hlk108463692"/>
      <w:r w:rsidRPr="00E74E9D">
        <w:rPr>
          <w:rFonts w:ascii="Book Antiqua" w:hAnsi="Book Antiqua" w:cs="Times New Roman"/>
          <w:color w:val="000000"/>
          <w:sz w:val="24"/>
          <w:szCs w:val="24"/>
          <w:lang w:val="es-PR"/>
        </w:rPr>
        <w:t>Ninguna</w:t>
      </w:r>
      <w:r w:rsidR="00AB1721" w:rsidRPr="00E74E9D">
        <w:rPr>
          <w:rFonts w:ascii="Book Antiqua" w:hAnsi="Book Antiqua" w:cs="Times New Roman"/>
          <w:color w:val="000000"/>
          <w:sz w:val="24"/>
          <w:szCs w:val="24"/>
          <w:lang w:val="es-PR"/>
        </w:rPr>
        <w:t xml:space="preserve"> junta examinadora u organismo rector</w:t>
      </w:r>
      <w:r w:rsidRPr="00E74E9D">
        <w:rPr>
          <w:rFonts w:ascii="Book Antiqua" w:hAnsi="Book Antiqua" w:cs="Times New Roman"/>
          <w:color w:val="000000"/>
          <w:sz w:val="24"/>
          <w:szCs w:val="24"/>
          <w:lang w:val="es-PR"/>
        </w:rPr>
        <w:t xml:space="preserve"> amparado por esta Ley</w:t>
      </w:r>
      <w:r w:rsidR="00AB1721" w:rsidRPr="00E74E9D">
        <w:rPr>
          <w:rFonts w:ascii="Book Antiqua" w:hAnsi="Book Antiqua" w:cs="Times New Roman"/>
          <w:color w:val="000000"/>
          <w:sz w:val="24"/>
          <w:szCs w:val="24"/>
          <w:lang w:val="es-PR"/>
        </w:rPr>
        <w:t xml:space="preserve"> podrá inscribir en el Registro a un profesional no residente que no cumpla con todos los requisitos del </w:t>
      </w:r>
      <w:r w:rsidR="00FF5E3B" w:rsidRPr="00E74E9D">
        <w:rPr>
          <w:rFonts w:ascii="Book Antiqua" w:hAnsi="Book Antiqua" w:cs="Times New Roman"/>
          <w:color w:val="000000"/>
          <w:sz w:val="24"/>
          <w:szCs w:val="24"/>
          <w:lang w:val="es-PR"/>
        </w:rPr>
        <w:t>inciso</w:t>
      </w:r>
      <w:r w:rsidR="00AB1721" w:rsidRPr="00E74E9D">
        <w:rPr>
          <w:rFonts w:ascii="Book Antiqua" w:hAnsi="Book Antiqua" w:cs="Times New Roman"/>
          <w:color w:val="000000"/>
          <w:sz w:val="24"/>
          <w:szCs w:val="24"/>
          <w:lang w:val="es-PR"/>
        </w:rPr>
        <w:t xml:space="preserve"> (a) de este Artículo. </w:t>
      </w:r>
      <w:bookmarkEnd w:id="85"/>
    </w:p>
    <w:p w14:paraId="08E92B2B" w14:textId="7F652759" w:rsidR="00440A67" w:rsidRPr="00E74E9D" w:rsidRDefault="005E68E7" w:rsidP="00E74E9D">
      <w:pPr>
        <w:pStyle w:val="ListParagraph"/>
        <w:numPr>
          <w:ilvl w:val="0"/>
          <w:numId w:val="4"/>
        </w:numPr>
        <w:spacing w:after="0" w:line="480" w:lineRule="auto"/>
        <w:ind w:left="108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Cada</w:t>
      </w:r>
      <w:r w:rsidR="006E2D3D" w:rsidRPr="00E74E9D">
        <w:rPr>
          <w:rFonts w:ascii="Book Antiqua" w:hAnsi="Book Antiqua" w:cs="Times New Roman"/>
          <w:color w:val="000000"/>
          <w:sz w:val="24"/>
          <w:szCs w:val="24"/>
          <w:lang w:val="es-PR"/>
        </w:rPr>
        <w:t xml:space="preserve"> junta examinadora u organismo rector</w:t>
      </w:r>
      <w:r w:rsidRPr="00E74E9D">
        <w:rPr>
          <w:rFonts w:ascii="Book Antiqua" w:hAnsi="Book Antiqua" w:cs="Times New Roman"/>
          <w:color w:val="000000"/>
          <w:sz w:val="24"/>
          <w:szCs w:val="24"/>
          <w:lang w:val="es-PR"/>
        </w:rPr>
        <w:t xml:space="preserve"> amparado por esta Ley</w:t>
      </w:r>
      <w:r w:rsidR="006E2D3D" w:rsidRPr="00E74E9D">
        <w:rPr>
          <w:rFonts w:ascii="Book Antiqua" w:hAnsi="Book Antiqua" w:cs="Times New Roman"/>
          <w:color w:val="000000"/>
          <w:sz w:val="24"/>
          <w:szCs w:val="24"/>
          <w:lang w:val="es-PR"/>
        </w:rPr>
        <w:t xml:space="preserve"> creará un</w:t>
      </w:r>
      <w:r w:rsidR="00E85716" w:rsidRPr="00E74E9D">
        <w:rPr>
          <w:rFonts w:ascii="Book Antiqua" w:hAnsi="Book Antiqua" w:cs="Times New Roman"/>
          <w:color w:val="000000"/>
          <w:sz w:val="24"/>
          <w:szCs w:val="24"/>
          <w:lang w:val="es-PR"/>
        </w:rPr>
        <w:t xml:space="preserve"> formulario de</w:t>
      </w:r>
      <w:r w:rsidR="006E2D3D" w:rsidRPr="00E74E9D">
        <w:rPr>
          <w:rFonts w:ascii="Book Antiqua" w:hAnsi="Book Antiqua" w:cs="Times New Roman"/>
          <w:color w:val="000000"/>
          <w:sz w:val="24"/>
          <w:szCs w:val="24"/>
          <w:lang w:val="es-PR"/>
        </w:rPr>
        <w:t xml:space="preserve"> solicitud para el Registro según dispone </w:t>
      </w:r>
      <w:r w:rsidR="00DC7E45" w:rsidRPr="00E74E9D">
        <w:rPr>
          <w:rFonts w:ascii="Book Antiqua" w:hAnsi="Book Antiqua" w:cs="Times New Roman"/>
          <w:color w:val="000000"/>
          <w:sz w:val="24"/>
          <w:szCs w:val="24"/>
          <w:lang w:val="es-PR"/>
        </w:rPr>
        <w:t>e</w:t>
      </w:r>
      <w:r w:rsidR="006E2D3D" w:rsidRPr="00E74E9D">
        <w:rPr>
          <w:rFonts w:ascii="Book Antiqua" w:hAnsi="Book Antiqua" w:cs="Times New Roman"/>
          <w:color w:val="000000"/>
          <w:sz w:val="24"/>
          <w:szCs w:val="24"/>
          <w:lang w:val="es-PR"/>
        </w:rPr>
        <w:t xml:space="preserve">l </w:t>
      </w:r>
      <w:proofErr w:type="spellStart"/>
      <w:r w:rsidR="006E2D3D" w:rsidRPr="00E74E9D">
        <w:rPr>
          <w:rFonts w:ascii="Book Antiqua" w:hAnsi="Book Antiqua" w:cs="Times New Roman"/>
          <w:color w:val="000000"/>
          <w:sz w:val="24"/>
          <w:szCs w:val="24"/>
          <w:lang w:val="es-PR"/>
        </w:rPr>
        <w:t>sub</w:t>
      </w:r>
      <w:r w:rsidR="00D34AB6" w:rsidRPr="00E74E9D">
        <w:rPr>
          <w:rFonts w:ascii="Book Antiqua" w:hAnsi="Book Antiqua" w:cs="Times New Roman"/>
          <w:color w:val="000000"/>
          <w:sz w:val="24"/>
          <w:szCs w:val="24"/>
          <w:lang w:val="es-PR"/>
        </w:rPr>
        <w:t>inciso</w:t>
      </w:r>
      <w:proofErr w:type="spellEnd"/>
      <w:r w:rsidR="006E2D3D" w:rsidRPr="00E74E9D">
        <w:rPr>
          <w:rFonts w:ascii="Book Antiqua" w:hAnsi="Book Antiqua" w:cs="Times New Roman"/>
          <w:color w:val="000000"/>
          <w:sz w:val="24"/>
          <w:szCs w:val="24"/>
          <w:lang w:val="es-PR"/>
        </w:rPr>
        <w:t xml:space="preserve"> (a</w:t>
      </w:r>
      <w:r w:rsidR="00D34AB6" w:rsidRPr="00E74E9D">
        <w:rPr>
          <w:rFonts w:ascii="Book Antiqua" w:hAnsi="Book Antiqua" w:cs="Times New Roman"/>
          <w:color w:val="000000"/>
          <w:sz w:val="24"/>
          <w:szCs w:val="24"/>
          <w:lang w:val="es-PR"/>
        </w:rPr>
        <w:t>-</w:t>
      </w:r>
      <w:r w:rsidR="00AE0C8B" w:rsidRPr="00E74E9D">
        <w:rPr>
          <w:rFonts w:ascii="Book Antiqua" w:hAnsi="Book Antiqua" w:cs="Times New Roman"/>
          <w:color w:val="000000"/>
          <w:sz w:val="24"/>
          <w:szCs w:val="24"/>
          <w:lang w:val="es-PR"/>
        </w:rPr>
        <w:t>i</w:t>
      </w:r>
      <w:r w:rsidR="006E2D3D" w:rsidRPr="00E74E9D">
        <w:rPr>
          <w:rFonts w:ascii="Book Antiqua" w:hAnsi="Book Antiqua" w:cs="Times New Roman"/>
          <w:color w:val="000000"/>
          <w:sz w:val="24"/>
          <w:szCs w:val="24"/>
          <w:lang w:val="es-PR"/>
        </w:rPr>
        <w:t>)</w:t>
      </w:r>
      <w:r w:rsidR="004E6F34" w:rsidRPr="00E74E9D">
        <w:rPr>
          <w:rFonts w:ascii="Book Antiqua" w:hAnsi="Book Antiqua" w:cs="Times New Roman"/>
          <w:color w:val="000000"/>
          <w:sz w:val="24"/>
          <w:szCs w:val="24"/>
          <w:lang w:val="es-PR"/>
        </w:rPr>
        <w:t xml:space="preserve"> en español e inglés</w:t>
      </w:r>
      <w:r w:rsidR="006E2D3D" w:rsidRPr="00E74E9D">
        <w:rPr>
          <w:rFonts w:ascii="Book Antiqua" w:hAnsi="Book Antiqua" w:cs="Times New Roman"/>
          <w:color w:val="000000"/>
          <w:sz w:val="24"/>
          <w:szCs w:val="24"/>
          <w:lang w:val="es-PR"/>
        </w:rPr>
        <w:t>.</w:t>
      </w:r>
      <w:r w:rsidR="00E85716" w:rsidRPr="00E74E9D">
        <w:rPr>
          <w:rFonts w:ascii="Book Antiqua" w:hAnsi="Book Antiqua" w:cs="Times New Roman"/>
          <w:color w:val="000000"/>
          <w:sz w:val="24"/>
          <w:szCs w:val="24"/>
          <w:lang w:val="es-PR"/>
        </w:rPr>
        <w:t xml:space="preserve">  </w:t>
      </w:r>
      <w:r w:rsidR="00440A67" w:rsidRPr="00E74E9D">
        <w:rPr>
          <w:rFonts w:ascii="Book Antiqua" w:hAnsi="Book Antiqua" w:cs="Times New Roman"/>
          <w:color w:val="000000"/>
          <w:sz w:val="24"/>
          <w:szCs w:val="24"/>
          <w:lang w:val="es-PR"/>
        </w:rPr>
        <w:t xml:space="preserve">La solicitud deberá contener la siguiente información del peticionario: </w:t>
      </w:r>
    </w:p>
    <w:p w14:paraId="1E112943" w14:textId="0F11C682" w:rsidR="00F820EE" w:rsidRPr="00E74E9D" w:rsidRDefault="00634632" w:rsidP="00E74E9D">
      <w:pPr>
        <w:pStyle w:val="ListParagraph"/>
        <w:numPr>
          <w:ilvl w:val="0"/>
          <w:numId w:val="41"/>
        </w:numPr>
        <w:spacing w:after="0" w:line="480" w:lineRule="auto"/>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 xml:space="preserve">Información Personal y </w:t>
      </w:r>
      <w:r w:rsidR="004E6F34" w:rsidRPr="00E74E9D">
        <w:rPr>
          <w:rFonts w:ascii="Book Antiqua" w:hAnsi="Book Antiqua" w:cs="Times New Roman"/>
          <w:color w:val="000000"/>
          <w:sz w:val="24"/>
          <w:szCs w:val="24"/>
          <w:lang w:val="es-PR"/>
        </w:rPr>
        <w:t>de contacto</w:t>
      </w:r>
      <w:r w:rsidR="00F62B5F" w:rsidRPr="00E74E9D">
        <w:rPr>
          <w:rFonts w:ascii="Book Antiqua" w:hAnsi="Book Antiqua" w:cs="Times New Roman"/>
          <w:color w:val="000000"/>
          <w:sz w:val="24"/>
          <w:szCs w:val="24"/>
          <w:lang w:val="es-PR"/>
        </w:rPr>
        <w:t xml:space="preserve"> incluyendo:</w:t>
      </w:r>
      <w:r w:rsidR="00D5226A" w:rsidRPr="00E74E9D">
        <w:rPr>
          <w:rFonts w:ascii="Book Antiqua" w:hAnsi="Book Antiqua" w:cs="Times New Roman"/>
          <w:color w:val="000000"/>
          <w:sz w:val="24"/>
          <w:szCs w:val="24"/>
          <w:lang w:val="es-PR"/>
        </w:rPr>
        <w:t xml:space="preserve"> </w:t>
      </w:r>
      <w:r w:rsidR="003D20D8" w:rsidRPr="00E74E9D">
        <w:rPr>
          <w:rFonts w:ascii="Book Antiqua" w:hAnsi="Book Antiqua" w:cs="Times New Roman"/>
          <w:color w:val="000000"/>
          <w:sz w:val="24"/>
          <w:szCs w:val="24"/>
          <w:lang w:val="es-PR"/>
        </w:rPr>
        <w:t>nombre</w:t>
      </w:r>
      <w:r w:rsidRPr="00E74E9D">
        <w:rPr>
          <w:rFonts w:ascii="Book Antiqua" w:hAnsi="Book Antiqua" w:cs="Times New Roman"/>
          <w:color w:val="000000"/>
          <w:sz w:val="24"/>
          <w:szCs w:val="24"/>
          <w:lang w:val="es-PR"/>
        </w:rPr>
        <w:t xml:space="preserve"> completo</w:t>
      </w:r>
      <w:r w:rsidR="003D20D8" w:rsidRPr="00E74E9D">
        <w:rPr>
          <w:rFonts w:ascii="Book Antiqua" w:hAnsi="Book Antiqua" w:cs="Times New Roman"/>
          <w:color w:val="000000"/>
          <w:sz w:val="24"/>
          <w:szCs w:val="24"/>
          <w:lang w:val="es-PR"/>
        </w:rPr>
        <w:t>,</w:t>
      </w:r>
      <w:r w:rsidR="00F820EE" w:rsidRPr="00E74E9D">
        <w:rPr>
          <w:rFonts w:ascii="Book Antiqua" w:hAnsi="Book Antiqua" w:cs="Times New Roman"/>
          <w:color w:val="000000"/>
          <w:sz w:val="24"/>
          <w:szCs w:val="24"/>
          <w:lang w:val="es-PR"/>
        </w:rPr>
        <w:t xml:space="preserve"> </w:t>
      </w:r>
      <w:r w:rsidRPr="00E74E9D">
        <w:rPr>
          <w:rFonts w:ascii="Book Antiqua" w:hAnsi="Book Antiqua" w:cs="Times New Roman"/>
          <w:color w:val="000000"/>
          <w:sz w:val="24"/>
          <w:szCs w:val="24"/>
          <w:lang w:val="es-PR"/>
        </w:rPr>
        <w:t>sexo</w:t>
      </w:r>
      <w:r w:rsidR="00F820EE" w:rsidRPr="00E74E9D">
        <w:rPr>
          <w:rFonts w:ascii="Book Antiqua" w:hAnsi="Book Antiqua" w:cs="Times New Roman"/>
          <w:color w:val="000000"/>
          <w:sz w:val="24"/>
          <w:szCs w:val="24"/>
          <w:lang w:val="es-PR"/>
        </w:rPr>
        <w:t>,</w:t>
      </w:r>
      <w:r w:rsidR="001350F1" w:rsidRPr="00E74E9D">
        <w:rPr>
          <w:rFonts w:ascii="Book Antiqua" w:hAnsi="Book Antiqua" w:cs="Times New Roman"/>
          <w:color w:val="000000"/>
          <w:sz w:val="24"/>
          <w:szCs w:val="24"/>
          <w:lang w:val="es-PR"/>
        </w:rPr>
        <w:t xml:space="preserve"> fecha </w:t>
      </w:r>
      <w:r w:rsidRPr="00E74E9D">
        <w:rPr>
          <w:rFonts w:ascii="Book Antiqua" w:hAnsi="Book Antiqua" w:cs="Times New Roman"/>
          <w:color w:val="000000"/>
          <w:sz w:val="24"/>
          <w:szCs w:val="24"/>
          <w:lang w:val="es-PR"/>
        </w:rPr>
        <w:t xml:space="preserve">y lugar de </w:t>
      </w:r>
      <w:r w:rsidR="001350F1" w:rsidRPr="00E74E9D">
        <w:rPr>
          <w:rFonts w:ascii="Book Antiqua" w:hAnsi="Book Antiqua" w:cs="Times New Roman"/>
          <w:color w:val="000000"/>
          <w:sz w:val="24"/>
          <w:szCs w:val="24"/>
          <w:lang w:val="es-PR"/>
        </w:rPr>
        <w:t>nacimiento,</w:t>
      </w:r>
      <w:r w:rsidR="003D20D8" w:rsidRPr="00E74E9D">
        <w:rPr>
          <w:rFonts w:ascii="Book Antiqua" w:hAnsi="Book Antiqua" w:cs="Times New Roman"/>
          <w:color w:val="000000"/>
          <w:sz w:val="24"/>
          <w:szCs w:val="24"/>
          <w:lang w:val="es-PR"/>
        </w:rPr>
        <w:t xml:space="preserve"> </w:t>
      </w:r>
      <w:r w:rsidR="00E85716" w:rsidRPr="00E74E9D">
        <w:rPr>
          <w:rFonts w:ascii="Book Antiqua" w:hAnsi="Book Antiqua" w:cs="Times New Roman"/>
          <w:color w:val="000000"/>
          <w:sz w:val="24"/>
          <w:szCs w:val="24"/>
          <w:lang w:val="es-PR"/>
        </w:rPr>
        <w:t>dirección</w:t>
      </w:r>
      <w:r w:rsidR="003D20D8" w:rsidRPr="00E74E9D">
        <w:rPr>
          <w:rFonts w:ascii="Book Antiqua" w:hAnsi="Book Antiqua" w:cs="Times New Roman"/>
          <w:color w:val="000000"/>
          <w:sz w:val="24"/>
          <w:szCs w:val="24"/>
          <w:lang w:val="es-PR"/>
        </w:rPr>
        <w:t xml:space="preserve"> residencial</w:t>
      </w:r>
      <w:r w:rsidRPr="00E74E9D">
        <w:rPr>
          <w:rFonts w:ascii="Book Antiqua" w:hAnsi="Book Antiqua" w:cs="Times New Roman"/>
          <w:color w:val="000000"/>
          <w:sz w:val="24"/>
          <w:szCs w:val="24"/>
          <w:lang w:val="es-PR"/>
        </w:rPr>
        <w:t xml:space="preserve"> y postal,</w:t>
      </w:r>
      <w:r w:rsidR="00FD6DE1" w:rsidRPr="00E74E9D">
        <w:rPr>
          <w:rFonts w:ascii="Book Antiqua" w:hAnsi="Book Antiqua" w:cs="Times New Roman"/>
          <w:color w:val="000000"/>
          <w:sz w:val="24"/>
          <w:szCs w:val="24"/>
          <w:lang w:val="es-PR"/>
        </w:rPr>
        <w:t xml:space="preserve"> </w:t>
      </w:r>
      <w:r w:rsidRPr="00E74E9D">
        <w:rPr>
          <w:rFonts w:ascii="Book Antiqua" w:hAnsi="Book Antiqua" w:cs="Times New Roman"/>
          <w:color w:val="000000"/>
          <w:sz w:val="24"/>
          <w:szCs w:val="24"/>
          <w:lang w:val="es-PR"/>
        </w:rPr>
        <w:t>dirección de lugar de trabajo u oficina</w:t>
      </w:r>
      <w:r w:rsidR="00E85716" w:rsidRPr="00E74E9D">
        <w:rPr>
          <w:rFonts w:ascii="Book Antiqua" w:hAnsi="Book Antiqua" w:cs="Times New Roman"/>
          <w:color w:val="000000"/>
          <w:sz w:val="24"/>
          <w:szCs w:val="24"/>
          <w:lang w:val="es-PR"/>
        </w:rPr>
        <w:t xml:space="preserve">, </w:t>
      </w:r>
      <w:r w:rsidR="004E6F34" w:rsidRPr="00E74E9D">
        <w:rPr>
          <w:rFonts w:ascii="Book Antiqua" w:hAnsi="Book Antiqua" w:cs="Times New Roman"/>
          <w:color w:val="000000"/>
          <w:sz w:val="24"/>
          <w:szCs w:val="24"/>
          <w:lang w:val="es-PR"/>
        </w:rPr>
        <w:t xml:space="preserve">números de </w:t>
      </w:r>
      <w:r w:rsidR="00E85716" w:rsidRPr="00E74E9D">
        <w:rPr>
          <w:rFonts w:ascii="Book Antiqua" w:hAnsi="Book Antiqua" w:cs="Times New Roman"/>
          <w:color w:val="000000"/>
          <w:sz w:val="24"/>
          <w:szCs w:val="24"/>
          <w:lang w:val="es-PR"/>
        </w:rPr>
        <w:t>teléfono</w:t>
      </w:r>
      <w:r w:rsidRPr="00E74E9D">
        <w:rPr>
          <w:rFonts w:ascii="Book Antiqua" w:hAnsi="Book Antiqua" w:cs="Times New Roman"/>
          <w:color w:val="000000"/>
          <w:sz w:val="24"/>
          <w:szCs w:val="24"/>
          <w:lang w:val="es-PR"/>
        </w:rPr>
        <w:t xml:space="preserve"> residencial</w:t>
      </w:r>
      <w:r w:rsidR="00E85716" w:rsidRPr="00E74E9D">
        <w:rPr>
          <w:rFonts w:ascii="Book Antiqua" w:hAnsi="Book Antiqua" w:cs="Times New Roman"/>
          <w:color w:val="000000"/>
          <w:sz w:val="24"/>
          <w:szCs w:val="24"/>
          <w:lang w:val="es-PR"/>
        </w:rPr>
        <w:t>,</w:t>
      </w:r>
      <w:r w:rsidRPr="00E74E9D">
        <w:rPr>
          <w:rFonts w:ascii="Book Antiqua" w:hAnsi="Book Antiqua" w:cs="Times New Roman"/>
          <w:color w:val="000000"/>
          <w:sz w:val="24"/>
          <w:szCs w:val="24"/>
          <w:lang w:val="es-PR"/>
        </w:rPr>
        <w:t xml:space="preserve"> móvil, de oficina o trabajo,</w:t>
      </w:r>
      <w:r w:rsidR="00E85716" w:rsidRPr="00E74E9D">
        <w:rPr>
          <w:rFonts w:ascii="Book Antiqua" w:hAnsi="Book Antiqua" w:cs="Times New Roman"/>
          <w:color w:val="000000"/>
          <w:sz w:val="24"/>
          <w:szCs w:val="24"/>
          <w:lang w:val="es-PR"/>
        </w:rPr>
        <w:t xml:space="preserve"> dirección de correo electrónico, portal </w:t>
      </w:r>
      <w:r w:rsidR="00C17D75" w:rsidRPr="00E74E9D">
        <w:rPr>
          <w:rFonts w:ascii="Book Antiqua" w:hAnsi="Book Antiqua" w:cs="Times New Roman"/>
          <w:color w:val="000000"/>
          <w:sz w:val="24"/>
          <w:szCs w:val="24"/>
          <w:lang w:val="es-PR"/>
        </w:rPr>
        <w:t>o</w:t>
      </w:r>
      <w:r w:rsidR="00D44E19" w:rsidRPr="00E74E9D">
        <w:rPr>
          <w:rFonts w:ascii="Book Antiqua" w:hAnsi="Book Antiqua" w:cs="Times New Roman"/>
          <w:color w:val="000000"/>
          <w:sz w:val="24"/>
          <w:szCs w:val="24"/>
          <w:lang w:val="es-PR"/>
        </w:rPr>
        <w:t xml:space="preserve"> </w:t>
      </w:r>
      <w:r w:rsidR="00F62B5F" w:rsidRPr="00E74E9D">
        <w:rPr>
          <w:rFonts w:ascii="Book Antiqua" w:hAnsi="Book Antiqua" w:cs="Times New Roman"/>
          <w:color w:val="000000"/>
          <w:sz w:val="24"/>
          <w:szCs w:val="24"/>
          <w:lang w:val="es-PR"/>
        </w:rPr>
        <w:t>página de internet (</w:t>
      </w:r>
      <w:r w:rsidR="00D44E19" w:rsidRPr="00E74E9D">
        <w:rPr>
          <w:rFonts w:ascii="Book Antiqua" w:hAnsi="Book Antiqua" w:cs="Times New Roman"/>
          <w:color w:val="000000"/>
          <w:sz w:val="24"/>
          <w:szCs w:val="24"/>
          <w:lang w:val="es-PR"/>
        </w:rPr>
        <w:t xml:space="preserve">o </w:t>
      </w:r>
      <w:proofErr w:type="spellStart"/>
      <w:r w:rsidR="00D44E19" w:rsidRPr="00E74E9D">
        <w:rPr>
          <w:rFonts w:ascii="Book Antiqua" w:hAnsi="Book Antiqua" w:cs="Times New Roman"/>
          <w:i/>
          <w:iCs/>
          <w:color w:val="000000"/>
          <w:sz w:val="24"/>
          <w:szCs w:val="24"/>
          <w:lang w:val="es-PR"/>
        </w:rPr>
        <w:t>website</w:t>
      </w:r>
      <w:proofErr w:type="spellEnd"/>
      <w:r w:rsidR="00F62B5F" w:rsidRPr="00E74E9D">
        <w:rPr>
          <w:rFonts w:ascii="Book Antiqua" w:hAnsi="Book Antiqua" w:cs="Times New Roman"/>
          <w:color w:val="000000"/>
          <w:sz w:val="24"/>
          <w:szCs w:val="24"/>
          <w:lang w:val="es-PR"/>
        </w:rPr>
        <w:t>)</w:t>
      </w:r>
      <w:r w:rsidR="00D44E19" w:rsidRPr="00E74E9D">
        <w:rPr>
          <w:rFonts w:ascii="Book Antiqua" w:hAnsi="Book Antiqua" w:cs="Times New Roman"/>
          <w:color w:val="000000"/>
          <w:sz w:val="24"/>
          <w:szCs w:val="24"/>
          <w:lang w:val="es-PR"/>
        </w:rPr>
        <w:t xml:space="preserve"> asociado a la práctica profesional</w:t>
      </w:r>
      <w:r w:rsidR="00E7300D" w:rsidRPr="00E74E9D">
        <w:rPr>
          <w:rFonts w:ascii="Book Antiqua" w:hAnsi="Book Antiqua" w:cs="Times New Roman"/>
          <w:color w:val="000000"/>
          <w:sz w:val="24"/>
          <w:szCs w:val="24"/>
          <w:lang w:val="es-PR"/>
        </w:rPr>
        <w:t xml:space="preserve">, </w:t>
      </w:r>
      <w:r w:rsidRPr="00E74E9D">
        <w:rPr>
          <w:rFonts w:ascii="Book Antiqua" w:hAnsi="Book Antiqua" w:cs="Times New Roman"/>
          <w:color w:val="000000"/>
          <w:sz w:val="24"/>
          <w:szCs w:val="24"/>
          <w:lang w:val="es-PR"/>
        </w:rPr>
        <w:t>n</w:t>
      </w:r>
      <w:r w:rsidR="00F62B5F" w:rsidRPr="00E74E9D">
        <w:rPr>
          <w:rFonts w:ascii="Book Antiqua" w:hAnsi="Book Antiqua" w:cs="Times New Roman"/>
          <w:color w:val="000000"/>
          <w:sz w:val="24"/>
          <w:szCs w:val="24"/>
          <w:lang w:val="es-PR"/>
        </w:rPr>
        <w:t>ú</w:t>
      </w:r>
      <w:r w:rsidRPr="00E74E9D">
        <w:rPr>
          <w:rFonts w:ascii="Book Antiqua" w:hAnsi="Book Antiqua" w:cs="Times New Roman"/>
          <w:color w:val="000000"/>
          <w:sz w:val="24"/>
          <w:szCs w:val="24"/>
          <w:lang w:val="es-PR"/>
        </w:rPr>
        <w:t>mero de seguro social</w:t>
      </w:r>
      <w:r w:rsidR="00F62B5F" w:rsidRPr="00E74E9D">
        <w:rPr>
          <w:rFonts w:ascii="Book Antiqua" w:hAnsi="Book Antiqua" w:cs="Times New Roman"/>
          <w:color w:val="000000"/>
          <w:sz w:val="24"/>
          <w:szCs w:val="24"/>
          <w:lang w:val="es-PR"/>
        </w:rPr>
        <w:t xml:space="preserve"> (de no poseer, deberá proveer credenciales equivalentes que permitan la investigación eficiente de la identidad del solicitante).</w:t>
      </w:r>
    </w:p>
    <w:p w14:paraId="55943761" w14:textId="6ED4C148" w:rsidR="00F820EE" w:rsidRPr="00E74E9D" w:rsidRDefault="00F62B5F" w:rsidP="00E74E9D">
      <w:pPr>
        <w:pStyle w:val="ListParagraph"/>
        <w:numPr>
          <w:ilvl w:val="0"/>
          <w:numId w:val="41"/>
        </w:numPr>
        <w:spacing w:after="0" w:line="480" w:lineRule="auto"/>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lastRenderedPageBreak/>
        <w:t>Historial de educación y licencia profesional incluyendo:</w:t>
      </w:r>
      <w:r w:rsidR="003D20D8" w:rsidRPr="00E74E9D">
        <w:rPr>
          <w:rFonts w:ascii="Book Antiqua" w:hAnsi="Book Antiqua" w:cs="Times New Roman"/>
          <w:color w:val="000000"/>
          <w:sz w:val="24"/>
          <w:szCs w:val="24"/>
          <w:lang w:val="es-PR"/>
        </w:rPr>
        <w:t xml:space="preserve"> </w:t>
      </w:r>
      <w:r w:rsidR="00BC4D21" w:rsidRPr="00E74E9D">
        <w:rPr>
          <w:rFonts w:ascii="Book Antiqua" w:hAnsi="Book Antiqua" w:cs="Times New Roman"/>
          <w:color w:val="000000"/>
          <w:sz w:val="24"/>
          <w:szCs w:val="24"/>
          <w:lang w:val="es-PR"/>
        </w:rPr>
        <w:t xml:space="preserve">nombre de la institución </w:t>
      </w:r>
      <w:r w:rsidR="00BC4D21" w:rsidRPr="00425B3C">
        <w:rPr>
          <w:rFonts w:ascii="Book Antiqua" w:hAnsi="Book Antiqua" w:cs="Times New Roman"/>
          <w:color w:val="000000"/>
          <w:sz w:val="24"/>
          <w:szCs w:val="24"/>
          <w:lang w:val="es-PR"/>
        </w:rPr>
        <w:t xml:space="preserve">universitaria de la cual obtuvo su adiestramiento profesional, grado más alto obtenido en su disciplina, </w:t>
      </w:r>
      <w:r w:rsidR="00E85716" w:rsidRPr="00425B3C">
        <w:rPr>
          <w:rFonts w:ascii="Book Antiqua" w:hAnsi="Book Antiqua" w:cs="Times New Roman"/>
          <w:color w:val="000000"/>
          <w:sz w:val="24"/>
          <w:szCs w:val="24"/>
          <w:lang w:val="es-PR"/>
        </w:rPr>
        <w:t>profesión que ejerce,</w:t>
      </w:r>
      <w:r w:rsidR="00B42F53" w:rsidRPr="00425B3C">
        <w:rPr>
          <w:rFonts w:ascii="Book Antiqua" w:hAnsi="Book Antiqua" w:cs="Times New Roman"/>
          <w:color w:val="000000"/>
          <w:sz w:val="24"/>
          <w:szCs w:val="24"/>
          <w:lang w:val="es-PR"/>
        </w:rPr>
        <w:t xml:space="preserve"> años de experiencia ejerciendo la profesión,</w:t>
      </w:r>
      <w:r w:rsidR="00E85716" w:rsidRPr="00425B3C">
        <w:rPr>
          <w:rFonts w:ascii="Book Antiqua" w:hAnsi="Book Antiqua" w:cs="Times New Roman"/>
          <w:color w:val="000000"/>
          <w:sz w:val="24"/>
          <w:szCs w:val="24"/>
          <w:lang w:val="es-PR"/>
        </w:rPr>
        <w:t xml:space="preserve"> n</w:t>
      </w:r>
      <w:r w:rsidR="003D20D8" w:rsidRPr="00425B3C">
        <w:rPr>
          <w:rFonts w:ascii="Book Antiqua" w:hAnsi="Book Antiqua" w:cs="Times New Roman"/>
          <w:color w:val="000000"/>
          <w:sz w:val="24"/>
          <w:szCs w:val="24"/>
          <w:lang w:val="es-PR"/>
        </w:rPr>
        <w:t>ú</w:t>
      </w:r>
      <w:r w:rsidR="00E85716" w:rsidRPr="00425B3C">
        <w:rPr>
          <w:rFonts w:ascii="Book Antiqua" w:hAnsi="Book Antiqua" w:cs="Times New Roman"/>
          <w:color w:val="000000"/>
          <w:sz w:val="24"/>
          <w:szCs w:val="24"/>
          <w:lang w:val="es-PR"/>
        </w:rPr>
        <w:t>mero de licencia y registro en</w:t>
      </w:r>
      <w:r w:rsidR="00BC4D21" w:rsidRPr="00425B3C">
        <w:rPr>
          <w:rFonts w:ascii="Book Antiqua" w:hAnsi="Book Antiqua" w:cs="Times New Roman"/>
          <w:color w:val="000000"/>
          <w:sz w:val="24"/>
          <w:szCs w:val="24"/>
          <w:lang w:val="es-PR"/>
        </w:rPr>
        <w:t xml:space="preserve"> el Estado desde el cual ofrecerá el servicio, Estado que confiere la licencia o certificación, fecha de expedición y de expiración,</w:t>
      </w:r>
      <w:r w:rsidR="00E85716" w:rsidRPr="00425B3C">
        <w:rPr>
          <w:rFonts w:ascii="Book Antiqua" w:hAnsi="Book Antiqua" w:cs="Times New Roman"/>
          <w:color w:val="000000"/>
          <w:sz w:val="24"/>
          <w:szCs w:val="24"/>
          <w:lang w:val="es-PR"/>
        </w:rPr>
        <w:t xml:space="preserve"> </w:t>
      </w:r>
      <w:bookmarkStart w:id="86" w:name="_Hlk142591234"/>
      <w:r w:rsidR="00BC4D21" w:rsidRPr="00425B3C">
        <w:rPr>
          <w:rFonts w:ascii="Book Antiqua" w:hAnsi="Book Antiqua" w:cs="Times New Roman"/>
          <w:color w:val="000000"/>
          <w:sz w:val="24"/>
          <w:szCs w:val="24"/>
          <w:lang w:val="es-PR"/>
        </w:rPr>
        <w:t>nú</w:t>
      </w:r>
      <w:r w:rsidR="00BC4D21" w:rsidRPr="00E74E9D">
        <w:rPr>
          <w:rFonts w:ascii="Book Antiqua" w:hAnsi="Book Antiqua" w:cs="Times New Roman"/>
          <w:color w:val="000000"/>
          <w:sz w:val="24"/>
          <w:szCs w:val="24"/>
          <w:lang w:val="es-PR"/>
        </w:rPr>
        <w:t>meros de licencia</w:t>
      </w:r>
      <w:r w:rsidR="00C17D75" w:rsidRPr="00E74E9D">
        <w:rPr>
          <w:rFonts w:ascii="Book Antiqua" w:hAnsi="Book Antiqua" w:cs="Times New Roman"/>
          <w:color w:val="000000"/>
          <w:sz w:val="24"/>
          <w:szCs w:val="24"/>
          <w:lang w:val="es-PR"/>
        </w:rPr>
        <w:t>s</w:t>
      </w:r>
      <w:r w:rsidR="00BC4D21" w:rsidRPr="00E74E9D">
        <w:rPr>
          <w:rFonts w:ascii="Book Antiqua" w:hAnsi="Book Antiqua" w:cs="Times New Roman"/>
          <w:color w:val="000000"/>
          <w:sz w:val="24"/>
          <w:szCs w:val="24"/>
          <w:lang w:val="es-PR"/>
        </w:rPr>
        <w:t xml:space="preserve">, </w:t>
      </w:r>
      <w:r w:rsidR="00E85716" w:rsidRPr="00E74E9D">
        <w:rPr>
          <w:rFonts w:ascii="Book Antiqua" w:hAnsi="Book Antiqua" w:cs="Times New Roman"/>
          <w:color w:val="000000"/>
          <w:sz w:val="24"/>
          <w:szCs w:val="24"/>
          <w:lang w:val="es-PR"/>
        </w:rPr>
        <w:t>fecha</w:t>
      </w:r>
      <w:r w:rsidR="00C17D75" w:rsidRPr="00E74E9D">
        <w:rPr>
          <w:rFonts w:ascii="Book Antiqua" w:hAnsi="Book Antiqua" w:cs="Times New Roman"/>
          <w:color w:val="000000"/>
          <w:sz w:val="24"/>
          <w:szCs w:val="24"/>
          <w:lang w:val="es-PR"/>
        </w:rPr>
        <w:t>s</w:t>
      </w:r>
      <w:r w:rsidR="00E85716" w:rsidRPr="00E74E9D">
        <w:rPr>
          <w:rFonts w:ascii="Book Antiqua" w:hAnsi="Book Antiqua" w:cs="Times New Roman"/>
          <w:color w:val="000000"/>
          <w:sz w:val="24"/>
          <w:szCs w:val="24"/>
          <w:lang w:val="es-PR"/>
        </w:rPr>
        <w:t xml:space="preserve"> de </w:t>
      </w:r>
      <w:r w:rsidR="00A678B7" w:rsidRPr="00E74E9D">
        <w:rPr>
          <w:rFonts w:ascii="Book Antiqua" w:hAnsi="Book Antiqua" w:cs="Times New Roman"/>
          <w:color w:val="000000"/>
          <w:sz w:val="24"/>
          <w:szCs w:val="24"/>
          <w:lang w:val="es-PR"/>
        </w:rPr>
        <w:t>otorgación</w:t>
      </w:r>
      <w:r w:rsidR="00E85716" w:rsidRPr="00E74E9D">
        <w:rPr>
          <w:rFonts w:ascii="Book Antiqua" w:hAnsi="Book Antiqua" w:cs="Times New Roman"/>
          <w:color w:val="000000"/>
          <w:sz w:val="24"/>
          <w:szCs w:val="24"/>
          <w:lang w:val="es-PR"/>
        </w:rPr>
        <w:t xml:space="preserve"> y vencimiento</w:t>
      </w:r>
      <w:bookmarkEnd w:id="86"/>
      <w:r w:rsidR="00F46001" w:rsidRPr="00E74E9D">
        <w:rPr>
          <w:rFonts w:ascii="Book Antiqua" w:hAnsi="Book Antiqua" w:cs="Times New Roman"/>
          <w:color w:val="000000"/>
          <w:sz w:val="24"/>
          <w:szCs w:val="24"/>
          <w:lang w:val="es-PR"/>
        </w:rPr>
        <w:t xml:space="preserve"> en otras jurisdicciones en las que este autorizado a ejercer</w:t>
      </w:r>
      <w:r w:rsidR="00BC4D21" w:rsidRPr="00E74E9D">
        <w:rPr>
          <w:rFonts w:ascii="Book Antiqua" w:hAnsi="Book Antiqua" w:cs="Times New Roman"/>
          <w:color w:val="000000"/>
          <w:sz w:val="24"/>
          <w:szCs w:val="24"/>
          <w:lang w:val="es-PR"/>
        </w:rPr>
        <w:t>,</w:t>
      </w:r>
      <w:r w:rsidR="00FD6DE1" w:rsidRPr="00E74E9D">
        <w:rPr>
          <w:rFonts w:ascii="Book Antiqua" w:hAnsi="Book Antiqua" w:cs="Times New Roman"/>
          <w:color w:val="000000"/>
          <w:sz w:val="24"/>
          <w:szCs w:val="24"/>
          <w:lang w:val="es-PR"/>
        </w:rPr>
        <w:t xml:space="preserve"> Identificador Nacional de Proveedor (NPI por sus siglas en inglés),</w:t>
      </w:r>
      <w:r w:rsidR="00F820EE" w:rsidRPr="00E74E9D">
        <w:rPr>
          <w:rFonts w:ascii="Book Antiqua" w:hAnsi="Book Antiqua" w:cs="Times New Roman"/>
          <w:color w:val="000000"/>
          <w:sz w:val="24"/>
          <w:szCs w:val="24"/>
          <w:lang w:val="es-PR"/>
        </w:rPr>
        <w:t xml:space="preserve"> credenciales adicionales a la licencia</w:t>
      </w:r>
      <w:r w:rsidR="00BC4D21" w:rsidRPr="00E74E9D">
        <w:rPr>
          <w:rFonts w:ascii="Book Antiqua" w:hAnsi="Book Antiqua" w:cs="Times New Roman"/>
          <w:color w:val="000000"/>
          <w:sz w:val="24"/>
          <w:szCs w:val="24"/>
          <w:lang w:val="es-PR"/>
        </w:rPr>
        <w:t>,</w:t>
      </w:r>
      <w:r w:rsidR="00FD6DE1" w:rsidRPr="00E74E9D">
        <w:rPr>
          <w:rFonts w:ascii="Book Antiqua" w:hAnsi="Book Antiqua" w:cs="Times New Roman"/>
          <w:color w:val="000000"/>
          <w:sz w:val="24"/>
          <w:szCs w:val="24"/>
          <w:lang w:val="es-PR"/>
        </w:rPr>
        <w:t xml:space="preserve"> información de contacto de las juntas examinadoras que otorgaron la credencial</w:t>
      </w:r>
      <w:r w:rsidR="00BC4D21" w:rsidRPr="00E74E9D">
        <w:rPr>
          <w:rFonts w:ascii="Book Antiqua" w:hAnsi="Book Antiqua" w:cs="Times New Roman"/>
          <w:color w:val="000000"/>
          <w:sz w:val="24"/>
          <w:szCs w:val="24"/>
          <w:lang w:val="es-PR"/>
        </w:rPr>
        <w:t>.</w:t>
      </w:r>
    </w:p>
    <w:p w14:paraId="5EA11AC7" w14:textId="2B66A81C" w:rsidR="00676ED9" w:rsidRPr="00425B3C" w:rsidRDefault="00676ED9" w:rsidP="00E74E9D">
      <w:pPr>
        <w:pStyle w:val="ListParagraph"/>
        <w:numPr>
          <w:ilvl w:val="0"/>
          <w:numId w:val="41"/>
        </w:numPr>
        <w:spacing w:after="0" w:line="480" w:lineRule="auto"/>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 xml:space="preserve">Títulos, fechas y horas/crédito de educación continua sobre temas relevantes al uso de la tecnología </w:t>
      </w:r>
      <w:r w:rsidRPr="00425B3C">
        <w:rPr>
          <w:rFonts w:ascii="Book Antiqua" w:hAnsi="Book Antiqua" w:cs="Times New Roman"/>
          <w:color w:val="000000"/>
          <w:sz w:val="24"/>
          <w:szCs w:val="24"/>
          <w:lang w:val="es-PR"/>
        </w:rPr>
        <w:t xml:space="preserve">de telecomunicaciones a los servicios de salud o salud mental </w:t>
      </w:r>
      <w:r w:rsidR="00A262D7"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mínimo de </w:t>
      </w:r>
      <w:r w:rsidR="00DA1204" w:rsidRPr="00425B3C">
        <w:rPr>
          <w:rFonts w:ascii="Book Antiqua" w:hAnsi="Book Antiqua" w:cs="Times New Roman"/>
          <w:color w:val="000000"/>
          <w:sz w:val="24"/>
          <w:szCs w:val="24"/>
          <w:lang w:val="es-PR"/>
        </w:rPr>
        <w:t>tres (3)</w:t>
      </w:r>
      <w:r w:rsidRPr="00425B3C">
        <w:rPr>
          <w:rFonts w:ascii="Book Antiqua" w:hAnsi="Book Antiqua" w:cs="Times New Roman"/>
          <w:color w:val="000000"/>
          <w:sz w:val="24"/>
          <w:szCs w:val="24"/>
          <w:lang w:val="es-PR"/>
        </w:rPr>
        <w:t xml:space="preserve"> horas</w:t>
      </w:r>
      <w:r w:rsidR="00A262D7" w:rsidRPr="00425B3C">
        <w:rPr>
          <w:rFonts w:ascii="Book Antiqua" w:hAnsi="Book Antiqua" w:cs="Times New Roman"/>
          <w:color w:val="000000"/>
          <w:sz w:val="24"/>
          <w:szCs w:val="24"/>
          <w:lang w:val="es-PR"/>
        </w:rPr>
        <w:t>).</w:t>
      </w:r>
    </w:p>
    <w:p w14:paraId="706283EE" w14:textId="2438088F" w:rsidR="00A262D7" w:rsidRPr="00E74E9D" w:rsidRDefault="00A262D7" w:rsidP="00E74E9D">
      <w:pPr>
        <w:pStyle w:val="ListParagraph"/>
        <w:numPr>
          <w:ilvl w:val="0"/>
          <w:numId w:val="41"/>
        </w:numPr>
        <w:spacing w:after="0" w:line="480" w:lineRule="auto"/>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Localización, propósito y fechas de servicio</w:t>
      </w:r>
      <w:r w:rsidRPr="00E74E9D">
        <w:rPr>
          <w:rFonts w:ascii="Book Antiqua" w:hAnsi="Book Antiqua" w:cs="Times New Roman"/>
          <w:color w:val="000000"/>
          <w:sz w:val="24"/>
          <w:szCs w:val="24"/>
          <w:lang w:val="es-PR"/>
        </w:rPr>
        <w:t xml:space="preserve"> en Puerto Rico incluyendo</w:t>
      </w:r>
      <w:r w:rsidR="00F92590" w:rsidRPr="00E74E9D">
        <w:rPr>
          <w:rFonts w:ascii="Book Antiqua" w:hAnsi="Book Antiqua" w:cs="Times New Roman"/>
          <w:color w:val="000000"/>
          <w:sz w:val="24"/>
          <w:szCs w:val="24"/>
          <w:lang w:val="es-PR"/>
        </w:rPr>
        <w:t>:</w:t>
      </w:r>
      <w:r w:rsidRPr="00E74E9D">
        <w:rPr>
          <w:rFonts w:ascii="Book Antiqua" w:hAnsi="Book Antiqua" w:cs="Times New Roman"/>
          <w:color w:val="000000"/>
          <w:sz w:val="24"/>
          <w:szCs w:val="24"/>
          <w:lang w:val="es-PR"/>
        </w:rPr>
        <w:t xml:space="preserve"> </w:t>
      </w:r>
      <w:r w:rsidR="00F92590" w:rsidRPr="00E74E9D">
        <w:rPr>
          <w:rFonts w:ascii="Book Antiqua" w:hAnsi="Book Antiqua" w:cs="Times New Roman"/>
          <w:color w:val="000000"/>
          <w:sz w:val="24"/>
          <w:szCs w:val="24"/>
          <w:lang w:val="es-PR"/>
        </w:rPr>
        <w:t>información del lugar desde el cual se ofrecerán los servicios, nombre, dirección y teléfono de la persona que recibirá los servicios en Puerto Rico, categoría bajo la cual ofrecerá servicios en Puerto Rico según identificadas en el Artículo 10 de esta Ley, fechas específicas (o estimadas) en la</w:t>
      </w:r>
      <w:r w:rsidR="00184433" w:rsidRPr="00E74E9D">
        <w:rPr>
          <w:rFonts w:ascii="Book Antiqua" w:hAnsi="Book Antiqua" w:cs="Times New Roman"/>
          <w:color w:val="000000"/>
          <w:sz w:val="24"/>
          <w:szCs w:val="24"/>
          <w:lang w:val="es-PR"/>
        </w:rPr>
        <w:t>s</w:t>
      </w:r>
      <w:r w:rsidR="00F92590" w:rsidRPr="00E74E9D">
        <w:rPr>
          <w:rFonts w:ascii="Book Antiqua" w:hAnsi="Book Antiqua" w:cs="Times New Roman"/>
          <w:color w:val="000000"/>
          <w:sz w:val="24"/>
          <w:szCs w:val="24"/>
          <w:lang w:val="es-PR"/>
        </w:rPr>
        <w:t xml:space="preserve"> que ofrecerá el servicio.</w:t>
      </w:r>
    </w:p>
    <w:p w14:paraId="516E7DD4" w14:textId="4DE547B7" w:rsidR="001350F1" w:rsidRPr="00E74E9D" w:rsidRDefault="00FD6DE1" w:rsidP="00E74E9D">
      <w:pPr>
        <w:pStyle w:val="ListParagraph"/>
        <w:numPr>
          <w:ilvl w:val="0"/>
          <w:numId w:val="41"/>
        </w:numPr>
        <w:spacing w:after="0" w:line="480" w:lineRule="auto"/>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I</w:t>
      </w:r>
      <w:r w:rsidR="00BA1EBB" w:rsidRPr="00E74E9D">
        <w:rPr>
          <w:rFonts w:ascii="Book Antiqua" w:hAnsi="Book Antiqua" w:cs="Times New Roman"/>
          <w:color w:val="000000"/>
          <w:sz w:val="24"/>
          <w:szCs w:val="24"/>
          <w:lang w:val="es-PR"/>
        </w:rPr>
        <w:t>nformación</w:t>
      </w:r>
      <w:r w:rsidR="004E6F34" w:rsidRPr="00E74E9D">
        <w:rPr>
          <w:rFonts w:ascii="Book Antiqua" w:hAnsi="Book Antiqua" w:cs="Times New Roman"/>
          <w:color w:val="000000"/>
          <w:sz w:val="24"/>
          <w:szCs w:val="24"/>
          <w:lang w:val="es-PR"/>
        </w:rPr>
        <w:t xml:space="preserve"> sobre </w:t>
      </w:r>
      <w:bookmarkStart w:id="87" w:name="_Hlk141186373"/>
      <w:r w:rsidR="004E6F34" w:rsidRPr="00E74E9D">
        <w:rPr>
          <w:rFonts w:ascii="Book Antiqua" w:hAnsi="Book Antiqua" w:cs="Times New Roman"/>
          <w:color w:val="000000"/>
          <w:sz w:val="24"/>
          <w:szCs w:val="24"/>
          <w:lang w:val="es-PR"/>
        </w:rPr>
        <w:t>seguro</w:t>
      </w:r>
      <w:r w:rsidR="00BA1EBB" w:rsidRPr="00E74E9D">
        <w:rPr>
          <w:rFonts w:ascii="Book Antiqua" w:hAnsi="Book Antiqua" w:cs="Times New Roman"/>
          <w:color w:val="000000"/>
          <w:sz w:val="24"/>
          <w:szCs w:val="24"/>
          <w:lang w:val="es-PR"/>
        </w:rPr>
        <w:t>s</w:t>
      </w:r>
      <w:r w:rsidR="004E6F34" w:rsidRPr="00E74E9D">
        <w:rPr>
          <w:rFonts w:ascii="Book Antiqua" w:hAnsi="Book Antiqua" w:cs="Times New Roman"/>
          <w:color w:val="000000"/>
          <w:sz w:val="24"/>
          <w:szCs w:val="24"/>
          <w:lang w:val="es-PR"/>
        </w:rPr>
        <w:t xml:space="preserve"> de responsabilidad profesional</w:t>
      </w:r>
      <w:r w:rsidR="00BA1EBB" w:rsidRPr="00E74E9D">
        <w:rPr>
          <w:rFonts w:ascii="Book Antiqua" w:hAnsi="Book Antiqua" w:cs="Times New Roman"/>
          <w:color w:val="000000"/>
          <w:sz w:val="24"/>
          <w:szCs w:val="24"/>
          <w:lang w:val="es-PR"/>
        </w:rPr>
        <w:t xml:space="preserve"> y contra negligencia</w:t>
      </w:r>
      <w:bookmarkEnd w:id="87"/>
      <w:r w:rsidR="005F268D" w:rsidRPr="00E74E9D">
        <w:rPr>
          <w:rFonts w:ascii="Book Antiqua" w:hAnsi="Book Antiqua" w:cs="Times New Roman"/>
          <w:color w:val="000000"/>
          <w:sz w:val="24"/>
          <w:szCs w:val="24"/>
          <w:lang w:val="es-PR"/>
        </w:rPr>
        <w:t xml:space="preserve"> que cubra servicios ofrecidos en Puerto Rico</w:t>
      </w:r>
      <w:r w:rsidR="00BA1EBB" w:rsidRPr="00E74E9D">
        <w:rPr>
          <w:rFonts w:ascii="Book Antiqua" w:hAnsi="Book Antiqua" w:cs="Times New Roman"/>
          <w:color w:val="000000"/>
          <w:sz w:val="24"/>
          <w:szCs w:val="24"/>
          <w:lang w:val="es-PR"/>
        </w:rPr>
        <w:t>,</w:t>
      </w:r>
    </w:p>
    <w:p w14:paraId="18E766CF" w14:textId="49B2ADCD" w:rsidR="0099606E" w:rsidRPr="00E74E9D" w:rsidRDefault="00126A6A" w:rsidP="00E74E9D">
      <w:pPr>
        <w:pStyle w:val="ListParagraph"/>
        <w:numPr>
          <w:ilvl w:val="0"/>
          <w:numId w:val="41"/>
        </w:numPr>
        <w:spacing w:after="0" w:line="480" w:lineRule="auto"/>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lastRenderedPageBreak/>
        <w:t>Historial disciplinario</w:t>
      </w:r>
      <w:r w:rsidR="00184433" w:rsidRPr="00E74E9D">
        <w:rPr>
          <w:rFonts w:ascii="Book Antiqua" w:hAnsi="Book Antiqua" w:cs="Times New Roman"/>
          <w:color w:val="000000"/>
          <w:sz w:val="24"/>
          <w:szCs w:val="24"/>
          <w:lang w:val="es-PR"/>
        </w:rPr>
        <w:t xml:space="preserve">.  La solicitud deberá contener encasillados, donde el peticionario podrá marcar </w:t>
      </w:r>
      <w:r w:rsidR="00AE0C8B" w:rsidRPr="00E74E9D">
        <w:rPr>
          <w:rFonts w:ascii="Book Antiqua" w:hAnsi="Book Antiqua" w:cs="Times New Roman"/>
          <w:color w:val="000000"/>
          <w:sz w:val="24"/>
          <w:szCs w:val="24"/>
          <w:lang w:val="es-PR"/>
        </w:rPr>
        <w:t>“</w:t>
      </w:r>
      <w:r w:rsidR="00184433" w:rsidRPr="00E74E9D">
        <w:rPr>
          <w:rFonts w:ascii="Book Antiqua" w:hAnsi="Book Antiqua" w:cs="Times New Roman"/>
          <w:color w:val="000000"/>
          <w:sz w:val="24"/>
          <w:szCs w:val="24"/>
          <w:lang w:val="es-PR"/>
        </w:rPr>
        <w:t>sí”</w:t>
      </w:r>
      <w:r w:rsidR="00BB085C" w:rsidRPr="00E74E9D">
        <w:rPr>
          <w:rFonts w:ascii="Book Antiqua" w:hAnsi="Book Antiqua" w:cs="Times New Roman"/>
          <w:color w:val="000000"/>
          <w:sz w:val="24"/>
          <w:szCs w:val="24"/>
          <w:lang w:val="es-PR"/>
        </w:rPr>
        <w:t xml:space="preserve"> </w:t>
      </w:r>
      <w:r w:rsidR="00184433" w:rsidRPr="00E74E9D">
        <w:rPr>
          <w:rFonts w:ascii="Book Antiqua" w:hAnsi="Book Antiqua" w:cs="Times New Roman"/>
          <w:color w:val="000000"/>
          <w:sz w:val="24"/>
          <w:szCs w:val="24"/>
          <w:lang w:val="es-PR"/>
        </w:rPr>
        <w:t xml:space="preserve">o “no”, para acreditar el cumplimiento con los </w:t>
      </w:r>
      <w:r w:rsidR="00984A58" w:rsidRPr="00E74E9D">
        <w:rPr>
          <w:rFonts w:ascii="Book Antiqua" w:hAnsi="Book Antiqua" w:cs="Times New Roman"/>
          <w:color w:val="000000"/>
          <w:sz w:val="24"/>
          <w:szCs w:val="24"/>
          <w:lang w:val="es-PR"/>
        </w:rPr>
        <w:t xml:space="preserve">siguientes </w:t>
      </w:r>
      <w:r w:rsidR="00184433" w:rsidRPr="00E74E9D">
        <w:rPr>
          <w:rFonts w:ascii="Book Antiqua" w:hAnsi="Book Antiqua" w:cs="Times New Roman"/>
          <w:color w:val="000000"/>
          <w:sz w:val="24"/>
          <w:szCs w:val="24"/>
          <w:lang w:val="es-PR"/>
        </w:rPr>
        <w:t>requisitos</w:t>
      </w:r>
      <w:r w:rsidR="00984A58" w:rsidRPr="00E74E9D">
        <w:rPr>
          <w:rFonts w:ascii="Book Antiqua" w:hAnsi="Book Antiqua" w:cs="Times New Roman"/>
          <w:color w:val="000000"/>
          <w:sz w:val="24"/>
          <w:szCs w:val="24"/>
          <w:lang w:val="es-PR"/>
        </w:rPr>
        <w:t xml:space="preserve"> y ofrecer información adicional de ser necesario:  convicción por algún delito, ejercicio ilegal de la profesión en cualquier jurisdicción,</w:t>
      </w:r>
      <w:r w:rsidR="00276EA7" w:rsidRPr="00E74E9D">
        <w:rPr>
          <w:rFonts w:ascii="Book Antiqua" w:hAnsi="Book Antiqua" w:cs="Times New Roman"/>
          <w:color w:val="000000"/>
          <w:sz w:val="24"/>
          <w:szCs w:val="24"/>
          <w:lang w:val="es-PR"/>
        </w:rPr>
        <w:t xml:space="preserve"> declaración de incapacidad por un tribunal, uso de substancias o alcohol que afecten </w:t>
      </w:r>
      <w:r w:rsidR="009B1F99" w:rsidRPr="00E74E9D">
        <w:rPr>
          <w:rFonts w:ascii="Book Antiqua" w:hAnsi="Book Antiqua" w:cs="Times New Roman"/>
          <w:color w:val="000000"/>
          <w:sz w:val="24"/>
          <w:szCs w:val="24"/>
          <w:lang w:val="es-PR"/>
        </w:rPr>
        <w:t>la</w:t>
      </w:r>
      <w:r w:rsidR="00276EA7" w:rsidRPr="00E74E9D">
        <w:rPr>
          <w:rFonts w:ascii="Book Antiqua" w:hAnsi="Book Antiqua" w:cs="Times New Roman"/>
          <w:color w:val="000000"/>
          <w:sz w:val="24"/>
          <w:szCs w:val="24"/>
          <w:lang w:val="es-PR"/>
        </w:rPr>
        <w:t xml:space="preserve"> ejecutoria, registro como ofensor sexual en cualquier jurisdicción, </w:t>
      </w:r>
      <w:r w:rsidR="00B42F53" w:rsidRPr="00E74E9D">
        <w:rPr>
          <w:rFonts w:ascii="Book Antiqua" w:hAnsi="Book Antiqua" w:cs="Times New Roman"/>
          <w:color w:val="000000"/>
          <w:sz w:val="24"/>
          <w:szCs w:val="24"/>
          <w:lang w:val="es-PR"/>
        </w:rPr>
        <w:t>estar sujeto a</w:t>
      </w:r>
      <w:r w:rsidR="004273BC" w:rsidRPr="00E74E9D">
        <w:rPr>
          <w:rFonts w:ascii="Book Antiqua" w:hAnsi="Book Antiqua" w:cs="Times New Roman"/>
          <w:color w:val="000000"/>
          <w:sz w:val="24"/>
          <w:szCs w:val="24"/>
          <w:lang w:val="es-PR"/>
        </w:rPr>
        <w:t xml:space="preserve"> restricciones,</w:t>
      </w:r>
      <w:r w:rsidR="00B42F53" w:rsidRPr="00E74E9D">
        <w:rPr>
          <w:rFonts w:ascii="Book Antiqua" w:hAnsi="Book Antiqua" w:cs="Times New Roman"/>
          <w:color w:val="000000"/>
          <w:sz w:val="24"/>
          <w:szCs w:val="24"/>
          <w:lang w:val="es-PR"/>
        </w:rPr>
        <w:t xml:space="preserve"> procesos </w:t>
      </w:r>
      <w:r w:rsidR="00255779" w:rsidRPr="00E74E9D">
        <w:rPr>
          <w:rFonts w:ascii="Book Antiqua" w:hAnsi="Book Antiqua" w:cs="Times New Roman"/>
          <w:color w:val="000000"/>
          <w:sz w:val="24"/>
          <w:szCs w:val="24"/>
          <w:lang w:val="es-PR"/>
        </w:rPr>
        <w:t xml:space="preserve">investigativos o </w:t>
      </w:r>
      <w:r w:rsidR="00B42F53" w:rsidRPr="00E74E9D">
        <w:rPr>
          <w:rFonts w:ascii="Book Antiqua" w:hAnsi="Book Antiqua" w:cs="Times New Roman"/>
          <w:color w:val="000000"/>
          <w:sz w:val="24"/>
          <w:szCs w:val="24"/>
          <w:lang w:val="es-PR"/>
        </w:rPr>
        <w:t xml:space="preserve">disciplinarios al momento de procesar </w:t>
      </w:r>
      <w:r w:rsidR="009B1F99" w:rsidRPr="00E74E9D">
        <w:rPr>
          <w:rFonts w:ascii="Book Antiqua" w:hAnsi="Book Antiqua" w:cs="Times New Roman"/>
          <w:color w:val="000000"/>
          <w:sz w:val="24"/>
          <w:szCs w:val="24"/>
          <w:lang w:val="es-PR"/>
        </w:rPr>
        <w:t>la</w:t>
      </w:r>
      <w:r w:rsidR="00B42F53" w:rsidRPr="00E74E9D">
        <w:rPr>
          <w:rFonts w:ascii="Book Antiqua" w:hAnsi="Book Antiqua" w:cs="Times New Roman"/>
          <w:color w:val="000000"/>
          <w:sz w:val="24"/>
          <w:szCs w:val="24"/>
          <w:lang w:val="es-PR"/>
        </w:rPr>
        <w:t xml:space="preserve"> solicitud, acciones disciplinarias a las que ha estado sujeto</w:t>
      </w:r>
      <w:r w:rsidR="009B1F99" w:rsidRPr="00E74E9D">
        <w:rPr>
          <w:rFonts w:ascii="Book Antiqua" w:hAnsi="Book Antiqua" w:cs="Times New Roman"/>
          <w:color w:val="000000"/>
          <w:sz w:val="24"/>
          <w:szCs w:val="24"/>
          <w:lang w:val="es-PR"/>
        </w:rPr>
        <w:t xml:space="preserve"> (p.ej. reprimendas, suspensión, multas</w:t>
      </w:r>
      <w:r w:rsidR="00B42F53" w:rsidRPr="00E74E9D">
        <w:rPr>
          <w:rFonts w:ascii="Book Antiqua" w:hAnsi="Book Antiqua" w:cs="Times New Roman"/>
          <w:color w:val="000000"/>
          <w:sz w:val="24"/>
          <w:szCs w:val="24"/>
          <w:lang w:val="es-PR"/>
        </w:rPr>
        <w:t>,</w:t>
      </w:r>
      <w:r w:rsidR="009B1F99" w:rsidRPr="00E74E9D">
        <w:rPr>
          <w:rFonts w:ascii="Book Antiqua" w:hAnsi="Book Antiqua" w:cs="Times New Roman"/>
          <w:color w:val="000000"/>
          <w:sz w:val="24"/>
          <w:szCs w:val="24"/>
          <w:lang w:val="es-PR"/>
        </w:rPr>
        <w:t xml:space="preserve"> otras)</w:t>
      </w:r>
      <w:r w:rsidR="00BB085C" w:rsidRPr="00E74E9D">
        <w:rPr>
          <w:rFonts w:ascii="Book Antiqua" w:hAnsi="Book Antiqua" w:cs="Times New Roman"/>
          <w:color w:val="000000"/>
          <w:sz w:val="24"/>
          <w:szCs w:val="24"/>
          <w:lang w:val="es-PR"/>
        </w:rPr>
        <w:t>.</w:t>
      </w:r>
      <w:r w:rsidR="00B42F53" w:rsidRPr="00E74E9D">
        <w:rPr>
          <w:rFonts w:ascii="Book Antiqua" w:hAnsi="Book Antiqua" w:cs="Times New Roman"/>
          <w:color w:val="000000"/>
          <w:sz w:val="24"/>
          <w:szCs w:val="24"/>
          <w:lang w:val="es-PR"/>
        </w:rPr>
        <w:t xml:space="preserve"> </w:t>
      </w:r>
    </w:p>
    <w:p w14:paraId="2569803B" w14:textId="19533D9C" w:rsidR="00A678B7" w:rsidRDefault="00A678B7" w:rsidP="00E74E9D">
      <w:pPr>
        <w:pStyle w:val="ListParagraph"/>
        <w:numPr>
          <w:ilvl w:val="0"/>
          <w:numId w:val="41"/>
        </w:numPr>
        <w:spacing w:after="0" w:line="480" w:lineRule="auto"/>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Certificación de que</w:t>
      </w:r>
      <w:r w:rsidR="0099606E" w:rsidRPr="00E74E9D">
        <w:rPr>
          <w:rFonts w:ascii="Book Antiqua" w:hAnsi="Book Antiqua" w:cs="Times New Roman"/>
          <w:color w:val="000000"/>
          <w:sz w:val="24"/>
          <w:szCs w:val="24"/>
          <w:lang w:val="es-PR"/>
        </w:rPr>
        <w:t>: (a)</w:t>
      </w:r>
      <w:r w:rsidRPr="00E74E9D">
        <w:rPr>
          <w:rFonts w:ascii="Book Antiqua" w:hAnsi="Book Antiqua" w:cs="Times New Roman"/>
          <w:color w:val="000000"/>
          <w:sz w:val="24"/>
          <w:szCs w:val="24"/>
          <w:lang w:val="es-PR"/>
        </w:rPr>
        <w:t xml:space="preserve"> </w:t>
      </w:r>
      <w:r w:rsidR="008507B9" w:rsidRPr="00E74E9D">
        <w:rPr>
          <w:rFonts w:ascii="Book Antiqua" w:hAnsi="Book Antiqua" w:cs="Times New Roman"/>
          <w:color w:val="000000"/>
          <w:sz w:val="24"/>
          <w:szCs w:val="24"/>
          <w:lang w:val="es-PR"/>
        </w:rPr>
        <w:t xml:space="preserve">bajo pena de perjurio, </w:t>
      </w:r>
      <w:r w:rsidRPr="00E74E9D">
        <w:rPr>
          <w:rFonts w:ascii="Book Antiqua" w:hAnsi="Book Antiqua" w:cs="Times New Roman"/>
          <w:color w:val="000000"/>
          <w:sz w:val="24"/>
          <w:szCs w:val="24"/>
          <w:lang w:val="es-PR"/>
        </w:rPr>
        <w:t xml:space="preserve">la información provista es completa y correcta, </w:t>
      </w:r>
      <w:r w:rsidR="0099606E" w:rsidRPr="00E74E9D">
        <w:rPr>
          <w:rFonts w:ascii="Book Antiqua" w:hAnsi="Book Antiqua" w:cs="Times New Roman"/>
          <w:color w:val="000000"/>
          <w:sz w:val="24"/>
          <w:szCs w:val="24"/>
          <w:lang w:val="es-PR"/>
        </w:rPr>
        <w:t>(b)</w:t>
      </w:r>
      <w:r w:rsidRPr="00E74E9D">
        <w:rPr>
          <w:rFonts w:ascii="Book Antiqua" w:hAnsi="Book Antiqua" w:cs="Times New Roman"/>
          <w:color w:val="000000"/>
          <w:sz w:val="24"/>
          <w:szCs w:val="24"/>
          <w:lang w:val="es-PR"/>
        </w:rPr>
        <w:t xml:space="preserve"> est</w:t>
      </w:r>
      <w:r w:rsidR="0099606E" w:rsidRPr="00E74E9D">
        <w:rPr>
          <w:rFonts w:ascii="Book Antiqua" w:hAnsi="Book Antiqua" w:cs="Times New Roman"/>
          <w:color w:val="000000"/>
          <w:sz w:val="24"/>
          <w:szCs w:val="24"/>
          <w:lang w:val="es-PR"/>
        </w:rPr>
        <w:t>á</w:t>
      </w:r>
      <w:r w:rsidRPr="00E74E9D">
        <w:rPr>
          <w:rFonts w:ascii="Book Antiqua" w:hAnsi="Book Antiqua" w:cs="Times New Roman"/>
          <w:color w:val="000000"/>
          <w:sz w:val="24"/>
          <w:szCs w:val="24"/>
          <w:lang w:val="es-PR"/>
        </w:rPr>
        <w:t xml:space="preserve"> familiarizado</w:t>
      </w:r>
      <w:r w:rsidR="00346E94" w:rsidRPr="00E74E9D">
        <w:rPr>
          <w:rFonts w:ascii="Book Antiqua" w:hAnsi="Book Antiqua" w:cs="Times New Roman"/>
          <w:color w:val="000000"/>
          <w:sz w:val="24"/>
          <w:szCs w:val="24"/>
          <w:lang w:val="es-PR"/>
        </w:rPr>
        <w:t xml:space="preserve"> y cumplir</w:t>
      </w:r>
      <w:r w:rsidR="00844475" w:rsidRPr="00E74E9D">
        <w:rPr>
          <w:rFonts w:ascii="Book Antiqua" w:hAnsi="Book Antiqua" w:cs="Times New Roman"/>
          <w:color w:val="000000"/>
          <w:sz w:val="24"/>
          <w:szCs w:val="24"/>
          <w:lang w:val="es-PR"/>
        </w:rPr>
        <w:t>á</w:t>
      </w:r>
      <w:r w:rsidR="00346E94" w:rsidRPr="00E74E9D">
        <w:rPr>
          <w:rFonts w:ascii="Book Antiqua" w:hAnsi="Book Antiqua" w:cs="Times New Roman"/>
          <w:color w:val="000000"/>
          <w:sz w:val="24"/>
          <w:szCs w:val="24"/>
          <w:lang w:val="es-PR"/>
        </w:rPr>
        <w:t xml:space="preserve"> con</w:t>
      </w:r>
      <w:r w:rsidRPr="00E74E9D">
        <w:rPr>
          <w:rFonts w:ascii="Book Antiqua" w:hAnsi="Book Antiqua" w:cs="Times New Roman"/>
          <w:color w:val="000000"/>
          <w:sz w:val="24"/>
          <w:szCs w:val="24"/>
          <w:lang w:val="es-PR"/>
        </w:rPr>
        <w:t xml:space="preserve"> las leyes de Puerto Rico</w:t>
      </w:r>
      <w:r w:rsidR="0099606E" w:rsidRPr="00E74E9D">
        <w:rPr>
          <w:rFonts w:ascii="Book Antiqua" w:hAnsi="Book Antiqua" w:cs="Times New Roman"/>
          <w:color w:val="000000"/>
          <w:sz w:val="24"/>
          <w:szCs w:val="24"/>
          <w:lang w:val="es-PR"/>
        </w:rPr>
        <w:t xml:space="preserve"> que aplican a la profesión que ejerce, esta Ley y los servicios de salud mental, (c) a</w:t>
      </w:r>
      <w:r w:rsidR="00346E94" w:rsidRPr="00E74E9D">
        <w:rPr>
          <w:rFonts w:ascii="Book Antiqua" w:hAnsi="Book Antiqua" w:cs="Times New Roman"/>
          <w:color w:val="000000"/>
          <w:sz w:val="24"/>
          <w:szCs w:val="24"/>
          <w:lang w:val="es-PR"/>
        </w:rPr>
        <w:t>cepta estar sujeto</w:t>
      </w:r>
      <w:r w:rsidR="0099606E" w:rsidRPr="00E74E9D">
        <w:rPr>
          <w:rFonts w:ascii="Book Antiqua" w:hAnsi="Book Antiqua" w:cs="Times New Roman"/>
          <w:color w:val="000000"/>
          <w:sz w:val="24"/>
          <w:szCs w:val="24"/>
          <w:lang w:val="es-PR"/>
        </w:rPr>
        <w:t xml:space="preserve"> a la jurisdicción de Puerto Rico</w:t>
      </w:r>
      <w:r w:rsidR="00346E94" w:rsidRPr="00E74E9D">
        <w:rPr>
          <w:rFonts w:ascii="Book Antiqua" w:hAnsi="Book Antiqua" w:cs="Times New Roman"/>
          <w:color w:val="000000"/>
          <w:sz w:val="24"/>
          <w:szCs w:val="24"/>
          <w:lang w:val="es-PR"/>
        </w:rPr>
        <w:t xml:space="preserve">, </w:t>
      </w:r>
      <w:r w:rsidR="00DD5AE0" w:rsidRPr="00E74E9D">
        <w:rPr>
          <w:rFonts w:ascii="Book Antiqua" w:hAnsi="Book Antiqua" w:cs="Times New Roman"/>
          <w:color w:val="000000"/>
          <w:sz w:val="24"/>
          <w:szCs w:val="24"/>
          <w:lang w:val="es-PR"/>
        </w:rPr>
        <w:t>(d)</w:t>
      </w:r>
      <w:r w:rsidR="004273BC" w:rsidRPr="00E74E9D">
        <w:rPr>
          <w:rFonts w:ascii="Book Antiqua" w:hAnsi="Book Antiqua" w:cs="Times New Roman"/>
          <w:color w:val="000000"/>
          <w:sz w:val="24"/>
          <w:szCs w:val="24"/>
          <w:lang w:val="es-PR"/>
        </w:rPr>
        <w:t xml:space="preserve"> ejercerá dentro de los límites se su competencia, (e)</w:t>
      </w:r>
      <w:r w:rsidR="00984A58" w:rsidRPr="00E74E9D">
        <w:rPr>
          <w:rFonts w:ascii="Book Antiqua" w:hAnsi="Book Antiqua" w:cs="Times New Roman"/>
          <w:color w:val="000000"/>
          <w:sz w:val="24"/>
          <w:szCs w:val="24"/>
          <w:lang w:val="es-PR"/>
        </w:rPr>
        <w:t xml:space="preserve"> no establecerá oficina u ofrecerá servicios presenciales en Puerto Rico, (</w:t>
      </w:r>
      <w:r w:rsidR="004273BC" w:rsidRPr="00E74E9D">
        <w:rPr>
          <w:rFonts w:ascii="Book Antiqua" w:hAnsi="Book Antiqua" w:cs="Times New Roman"/>
          <w:color w:val="000000"/>
          <w:sz w:val="24"/>
          <w:szCs w:val="24"/>
          <w:lang w:val="es-PR"/>
        </w:rPr>
        <w:t>f</w:t>
      </w:r>
      <w:r w:rsidR="00984A58" w:rsidRPr="00E74E9D">
        <w:rPr>
          <w:rFonts w:ascii="Book Antiqua" w:hAnsi="Book Antiqua" w:cs="Times New Roman"/>
          <w:color w:val="000000"/>
          <w:sz w:val="24"/>
          <w:szCs w:val="24"/>
          <w:lang w:val="es-PR"/>
        </w:rPr>
        <w:t>)</w:t>
      </w:r>
      <w:r w:rsidR="00DD5AE0" w:rsidRPr="00E74E9D">
        <w:rPr>
          <w:rFonts w:ascii="Book Antiqua" w:hAnsi="Book Antiqua" w:cs="Times New Roman"/>
          <w:color w:val="000000"/>
          <w:sz w:val="24"/>
          <w:szCs w:val="24"/>
          <w:lang w:val="es-PR"/>
        </w:rPr>
        <w:t xml:space="preserve"> autoriza a la junta examinadora u organismo recto a investigar o verifi</w:t>
      </w:r>
      <w:r w:rsidR="00E7300D" w:rsidRPr="00E74E9D">
        <w:rPr>
          <w:rFonts w:ascii="Book Antiqua" w:hAnsi="Book Antiqua" w:cs="Times New Roman"/>
          <w:color w:val="000000"/>
          <w:sz w:val="24"/>
          <w:szCs w:val="24"/>
          <w:lang w:val="es-PR"/>
        </w:rPr>
        <w:t>car la información o documentos provistos, u (</w:t>
      </w:r>
      <w:r w:rsidR="004273BC" w:rsidRPr="00E74E9D">
        <w:rPr>
          <w:rFonts w:ascii="Book Antiqua" w:hAnsi="Book Antiqua" w:cs="Times New Roman"/>
          <w:color w:val="000000"/>
          <w:sz w:val="24"/>
          <w:szCs w:val="24"/>
          <w:lang w:val="es-PR"/>
        </w:rPr>
        <w:t>g</w:t>
      </w:r>
      <w:r w:rsidR="00E7300D" w:rsidRPr="00E74E9D">
        <w:rPr>
          <w:rFonts w:ascii="Book Antiqua" w:hAnsi="Book Antiqua" w:cs="Times New Roman"/>
          <w:color w:val="000000"/>
          <w:sz w:val="24"/>
          <w:szCs w:val="24"/>
          <w:lang w:val="es-PR"/>
        </w:rPr>
        <w:t xml:space="preserve">) </w:t>
      </w:r>
      <w:r w:rsidR="00346E94" w:rsidRPr="00E74E9D">
        <w:rPr>
          <w:rFonts w:ascii="Book Antiqua" w:hAnsi="Book Antiqua" w:cs="Times New Roman"/>
          <w:color w:val="000000"/>
          <w:sz w:val="24"/>
          <w:szCs w:val="24"/>
          <w:lang w:val="es-PR"/>
        </w:rPr>
        <w:t>otros aspectos a discreción de cada junta examinadora u organismo rector,</w:t>
      </w:r>
    </w:p>
    <w:p w14:paraId="784765EC" w14:textId="555DAE79" w:rsidR="0000324F" w:rsidRPr="00E74E9D" w:rsidRDefault="0000324F" w:rsidP="00E74E9D">
      <w:pPr>
        <w:pStyle w:val="ListParagraph"/>
        <w:numPr>
          <w:ilvl w:val="0"/>
          <w:numId w:val="41"/>
        </w:numPr>
        <w:spacing w:after="0" w:line="480" w:lineRule="auto"/>
        <w:jc w:val="both"/>
        <w:rPr>
          <w:rFonts w:ascii="Book Antiqua" w:hAnsi="Book Antiqua" w:cs="Times New Roman"/>
          <w:color w:val="000000"/>
          <w:sz w:val="24"/>
          <w:szCs w:val="24"/>
          <w:lang w:val="es-PR"/>
        </w:rPr>
      </w:pPr>
      <w:r w:rsidRPr="0000324F">
        <w:rPr>
          <w:rFonts w:ascii="Book Antiqua" w:hAnsi="Book Antiqua" w:cs="Times New Roman"/>
          <w:color w:val="000000"/>
          <w:sz w:val="24"/>
          <w:szCs w:val="24"/>
          <w:lang w:val="es-PR"/>
        </w:rPr>
        <w:lastRenderedPageBreak/>
        <w:t>Otros datos que la junta examinadora u organismo rector considere necesario para el proceso de Registro</w:t>
      </w:r>
      <w:r>
        <w:rPr>
          <w:rFonts w:ascii="Book Antiqua" w:hAnsi="Book Antiqua" w:cs="Times New Roman"/>
          <w:color w:val="000000"/>
          <w:sz w:val="24"/>
          <w:szCs w:val="24"/>
          <w:lang w:val="es-PR"/>
        </w:rPr>
        <w:t>.</w:t>
      </w:r>
    </w:p>
    <w:p w14:paraId="258B3061" w14:textId="7E1ABF1E" w:rsidR="00B029E1" w:rsidRPr="00E74E9D" w:rsidRDefault="00B029E1" w:rsidP="001E2D83">
      <w:pPr>
        <w:pStyle w:val="ListParagraph"/>
        <w:numPr>
          <w:ilvl w:val="0"/>
          <w:numId w:val="47"/>
        </w:numPr>
        <w:spacing w:after="0" w:line="480" w:lineRule="auto"/>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 xml:space="preserve">La solicitud contendrá de forma prominente la advertencia que </w:t>
      </w:r>
      <w:r w:rsidR="00DC7E45" w:rsidRPr="00E74E9D">
        <w:rPr>
          <w:rFonts w:ascii="Book Antiqua" w:hAnsi="Book Antiqua" w:cs="Times New Roman"/>
          <w:color w:val="000000"/>
          <w:sz w:val="24"/>
          <w:szCs w:val="24"/>
          <w:lang w:val="es-PR"/>
        </w:rPr>
        <w:t>proveer</w:t>
      </w:r>
      <w:r w:rsidRPr="00E74E9D">
        <w:rPr>
          <w:rFonts w:ascii="Book Antiqua" w:hAnsi="Book Antiqua" w:cs="Times New Roman"/>
          <w:color w:val="000000"/>
          <w:sz w:val="24"/>
          <w:szCs w:val="24"/>
          <w:lang w:val="es-PR"/>
        </w:rPr>
        <w:t xml:space="preserve"> información o documentos falsos con relación a esta podrá acarrear sanciones y penalidades por perjurio, falsificación de documentos, falsedad ideológica, archivo de documentos o datos falsos, posesión y traspaso de documentos falsificados, y que, de no cumplir con los requisitos establecidos, su solicitud sería denegada.</w:t>
      </w:r>
    </w:p>
    <w:p w14:paraId="614E896B" w14:textId="330322ED" w:rsidR="00370260" w:rsidRPr="00E74E9D" w:rsidRDefault="00964B77" w:rsidP="00E74E9D">
      <w:pPr>
        <w:pStyle w:val="ListParagraph"/>
        <w:numPr>
          <w:ilvl w:val="0"/>
          <w:numId w:val="4"/>
        </w:numPr>
        <w:spacing w:after="0" w:line="480" w:lineRule="auto"/>
        <w:ind w:left="108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Cada</w:t>
      </w:r>
      <w:r w:rsidR="006E2D3D" w:rsidRPr="00E74E9D">
        <w:rPr>
          <w:rFonts w:ascii="Book Antiqua" w:hAnsi="Book Antiqua" w:cs="Times New Roman"/>
          <w:color w:val="000000"/>
          <w:sz w:val="24"/>
          <w:szCs w:val="24"/>
          <w:lang w:val="es-PR"/>
        </w:rPr>
        <w:t xml:space="preserve"> junta examinadora u organismo rector</w:t>
      </w:r>
      <w:r w:rsidR="005E68E7" w:rsidRPr="00E74E9D">
        <w:rPr>
          <w:rFonts w:ascii="Book Antiqua" w:hAnsi="Book Antiqua" w:cs="Times New Roman"/>
          <w:color w:val="000000"/>
          <w:sz w:val="24"/>
          <w:szCs w:val="24"/>
          <w:lang w:val="es-PR"/>
        </w:rPr>
        <w:t xml:space="preserve"> amparado por esta Ley</w:t>
      </w:r>
      <w:r w:rsidR="006E2D3D" w:rsidRPr="00E74E9D">
        <w:rPr>
          <w:rFonts w:ascii="Book Antiqua" w:hAnsi="Book Antiqua" w:cs="Times New Roman"/>
          <w:color w:val="000000"/>
          <w:sz w:val="24"/>
          <w:szCs w:val="24"/>
          <w:lang w:val="es-PR"/>
        </w:rPr>
        <w:t xml:space="preserve"> podrá establecer una tarifa o derecho</w:t>
      </w:r>
      <w:r w:rsidR="00077C48" w:rsidRPr="00E74E9D">
        <w:rPr>
          <w:rFonts w:ascii="Book Antiqua" w:hAnsi="Book Antiqua" w:cs="Times New Roman"/>
          <w:color w:val="000000"/>
          <w:sz w:val="24"/>
          <w:szCs w:val="24"/>
          <w:lang w:val="es-PR"/>
        </w:rPr>
        <w:t>, no reembolsable,</w:t>
      </w:r>
      <w:r w:rsidR="006E2D3D" w:rsidRPr="00E74E9D">
        <w:rPr>
          <w:rFonts w:ascii="Book Antiqua" w:hAnsi="Book Antiqua" w:cs="Times New Roman"/>
          <w:color w:val="000000"/>
          <w:sz w:val="24"/>
          <w:szCs w:val="24"/>
          <w:lang w:val="es-PR"/>
        </w:rPr>
        <w:t xml:space="preserve"> de Registro que refleje el costo esperado del proceso y el costo de realizar investigaciones, medidas disciplinarias y otras </w:t>
      </w:r>
      <w:r w:rsidR="006E2D3D" w:rsidRPr="00425B3C">
        <w:rPr>
          <w:rFonts w:ascii="Book Antiqua" w:hAnsi="Book Antiqua" w:cs="Times New Roman"/>
          <w:color w:val="000000"/>
          <w:sz w:val="24"/>
          <w:szCs w:val="24"/>
          <w:lang w:val="es-PR"/>
        </w:rPr>
        <w:t>actividades relacionadas con los profesionales registrados.</w:t>
      </w:r>
      <w:r w:rsidR="00CE2873" w:rsidRPr="00425B3C">
        <w:rPr>
          <w:rFonts w:ascii="Book Antiqua" w:hAnsi="Book Antiqua" w:cs="Times New Roman"/>
          <w:color w:val="000000"/>
          <w:sz w:val="24"/>
          <w:szCs w:val="24"/>
          <w:lang w:val="es-PR"/>
        </w:rPr>
        <w:t xml:space="preserve">  Los pagos por concepto de inscripción en el Registro se realizarán mediante los métodos de pago aceptados por la </w:t>
      </w:r>
      <w:r w:rsidR="00A9697C" w:rsidRPr="00425B3C">
        <w:rPr>
          <w:rFonts w:ascii="Book Antiqua" w:hAnsi="Book Antiqua" w:cs="Times New Roman"/>
          <w:color w:val="000000"/>
          <w:sz w:val="24"/>
          <w:szCs w:val="24"/>
          <w:lang w:val="es-PR"/>
        </w:rPr>
        <w:t xml:space="preserve">División de Licenciamiento de Médicos y Profesionales de la Salud </w:t>
      </w:r>
      <w:r w:rsidR="00CE2873" w:rsidRPr="00425B3C">
        <w:rPr>
          <w:rFonts w:ascii="Book Antiqua" w:hAnsi="Book Antiqua" w:cs="Times New Roman"/>
          <w:color w:val="000000"/>
          <w:sz w:val="24"/>
          <w:szCs w:val="24"/>
          <w:lang w:val="es-PR"/>
        </w:rPr>
        <w:t xml:space="preserve">del Departamento de Salud de Puerto Rico o a la </w:t>
      </w:r>
      <w:bookmarkStart w:id="88" w:name="_Hlk141176166"/>
      <w:r w:rsidR="00CE2873" w:rsidRPr="00425B3C">
        <w:rPr>
          <w:rFonts w:ascii="Book Antiqua" w:hAnsi="Book Antiqua" w:cs="Times New Roman"/>
          <w:color w:val="000000"/>
          <w:sz w:val="24"/>
          <w:szCs w:val="24"/>
          <w:lang w:val="es-PR"/>
        </w:rPr>
        <w:t xml:space="preserve">Secretaría Auxiliar de Juntas Examinadoras del Departamento de Estado de Puerto Rico </w:t>
      </w:r>
      <w:bookmarkEnd w:id="88"/>
      <w:r w:rsidR="00CE2873" w:rsidRPr="00425B3C">
        <w:rPr>
          <w:rFonts w:ascii="Book Antiqua" w:hAnsi="Book Antiqua" w:cs="Times New Roman"/>
          <w:color w:val="000000"/>
          <w:sz w:val="24"/>
          <w:szCs w:val="24"/>
          <w:lang w:val="es-PR"/>
        </w:rPr>
        <w:t xml:space="preserve">respectivamente.  Los fondos recaudados por este concepto serán depositados en el Fondo de Salud </w:t>
      </w:r>
      <w:r w:rsidR="00917D5F" w:rsidRPr="00425B3C">
        <w:rPr>
          <w:rFonts w:ascii="Book Antiqua" w:hAnsi="Book Antiqua" w:cs="Times New Roman"/>
          <w:color w:val="000000"/>
          <w:sz w:val="24"/>
          <w:szCs w:val="24"/>
          <w:lang w:val="es-PR"/>
        </w:rPr>
        <w:t>para el uso de la</w:t>
      </w:r>
      <w:r w:rsidR="00A9697C" w:rsidRPr="00425B3C">
        <w:rPr>
          <w:rFonts w:ascii="Book Antiqua" w:hAnsi="Book Antiqua" w:cs="Times New Roman"/>
          <w:color w:val="000000"/>
          <w:sz w:val="24"/>
          <w:szCs w:val="24"/>
          <w:lang w:val="es-PR"/>
        </w:rPr>
        <w:t xml:space="preserve"> División de Licenciamiento de Médicos y Profesionales de la Salud</w:t>
      </w:r>
      <w:r w:rsidR="00917D5F" w:rsidRPr="00425B3C">
        <w:rPr>
          <w:rFonts w:ascii="Book Antiqua" w:hAnsi="Book Antiqua" w:cs="Times New Roman"/>
          <w:color w:val="000000"/>
          <w:sz w:val="24"/>
          <w:szCs w:val="24"/>
          <w:lang w:val="es-PR"/>
        </w:rPr>
        <w:t xml:space="preserve"> o en el fondo para uso de la Secretaría Auxiliar de Juntas Examinadoras del Departamento</w:t>
      </w:r>
      <w:r w:rsidR="00917D5F" w:rsidRPr="00E74E9D">
        <w:rPr>
          <w:rFonts w:ascii="Book Antiqua" w:hAnsi="Book Antiqua" w:cs="Times New Roman"/>
          <w:color w:val="000000"/>
          <w:sz w:val="24"/>
          <w:szCs w:val="24"/>
          <w:lang w:val="es-PR"/>
        </w:rPr>
        <w:t xml:space="preserve"> de Estado de Puerto Rico</w:t>
      </w:r>
      <w:r w:rsidR="00F62C2A" w:rsidRPr="00E74E9D">
        <w:rPr>
          <w:rFonts w:ascii="Book Antiqua" w:hAnsi="Book Antiqua" w:cs="Times New Roman"/>
          <w:color w:val="000000"/>
          <w:sz w:val="24"/>
          <w:szCs w:val="24"/>
          <w:lang w:val="es-PR"/>
        </w:rPr>
        <w:t>, en el caso de la Junta Examinadora de Profesionales de Trabajo Social</w:t>
      </w:r>
      <w:r w:rsidR="00917D5F" w:rsidRPr="00E74E9D">
        <w:rPr>
          <w:rFonts w:ascii="Book Antiqua" w:hAnsi="Book Antiqua" w:cs="Times New Roman"/>
          <w:color w:val="000000"/>
          <w:sz w:val="24"/>
          <w:szCs w:val="24"/>
          <w:lang w:val="es-PR"/>
        </w:rPr>
        <w:t>.</w:t>
      </w:r>
    </w:p>
    <w:p w14:paraId="0B4C7500" w14:textId="773DDE97" w:rsidR="00F62C2A" w:rsidRPr="00425B3C" w:rsidRDefault="00F62C2A" w:rsidP="00E74E9D">
      <w:pPr>
        <w:pStyle w:val="ListParagraph"/>
        <w:numPr>
          <w:ilvl w:val="0"/>
          <w:numId w:val="4"/>
        </w:numPr>
        <w:spacing w:after="0" w:line="480" w:lineRule="auto"/>
        <w:ind w:left="108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lastRenderedPageBreak/>
        <w:t>Toda solicitud para Registro, cumplimentada conforme a esta Ley, junto al pago correspondiente, habrá de radicarse en la junta examinadora correspondiente</w:t>
      </w:r>
      <w:r w:rsidR="00067B22" w:rsidRPr="00E74E9D">
        <w:rPr>
          <w:rFonts w:ascii="Book Antiqua" w:hAnsi="Book Antiqua" w:cs="Times New Roman"/>
          <w:color w:val="000000"/>
          <w:sz w:val="24"/>
          <w:szCs w:val="24"/>
          <w:lang w:val="es-PR"/>
        </w:rPr>
        <w:t xml:space="preserve"> mediante correo regular, portal de internet encriptado para tales fines, u otro medio creado por la junta el cual garantice la protección y privacidad de la </w:t>
      </w:r>
      <w:r w:rsidR="00067B22" w:rsidRPr="00425B3C">
        <w:rPr>
          <w:rFonts w:ascii="Book Antiqua" w:hAnsi="Book Antiqua" w:cs="Times New Roman"/>
          <w:color w:val="000000"/>
          <w:sz w:val="24"/>
          <w:szCs w:val="24"/>
          <w:lang w:val="es-PR"/>
        </w:rPr>
        <w:t xml:space="preserve">solicitud. </w:t>
      </w:r>
      <w:r w:rsidRPr="00425B3C">
        <w:rPr>
          <w:rFonts w:ascii="Book Antiqua" w:hAnsi="Book Antiqua" w:cs="Times New Roman"/>
          <w:color w:val="000000"/>
          <w:sz w:val="24"/>
          <w:szCs w:val="24"/>
          <w:lang w:val="es-PR"/>
        </w:rPr>
        <w:t xml:space="preserve"> </w:t>
      </w:r>
      <w:r w:rsidR="00067B22" w:rsidRPr="00425B3C">
        <w:rPr>
          <w:rFonts w:ascii="Book Antiqua" w:hAnsi="Book Antiqua" w:cs="Times New Roman"/>
          <w:color w:val="000000"/>
          <w:sz w:val="24"/>
          <w:szCs w:val="24"/>
          <w:lang w:val="es-PR"/>
        </w:rPr>
        <w:t>La junta correspondiente</w:t>
      </w:r>
      <w:r w:rsidRPr="00425B3C">
        <w:rPr>
          <w:rFonts w:ascii="Book Antiqua" w:hAnsi="Book Antiqua" w:cs="Times New Roman"/>
          <w:color w:val="000000"/>
          <w:sz w:val="24"/>
          <w:szCs w:val="24"/>
          <w:lang w:val="es-PR"/>
        </w:rPr>
        <w:t xml:space="preserve"> deberá completar la evaluación de </w:t>
      </w:r>
      <w:r w:rsidR="00067B22" w:rsidRPr="00425B3C">
        <w:rPr>
          <w:rFonts w:ascii="Book Antiqua" w:hAnsi="Book Antiqua" w:cs="Times New Roman"/>
          <w:color w:val="000000"/>
          <w:sz w:val="24"/>
          <w:szCs w:val="24"/>
          <w:lang w:val="es-PR"/>
        </w:rPr>
        <w:t>la solicitud</w:t>
      </w:r>
      <w:r w:rsidRPr="00425B3C">
        <w:rPr>
          <w:rFonts w:ascii="Book Antiqua" w:hAnsi="Book Antiqua" w:cs="Times New Roman"/>
          <w:color w:val="000000"/>
          <w:sz w:val="24"/>
          <w:szCs w:val="24"/>
          <w:lang w:val="es-PR"/>
        </w:rPr>
        <w:t xml:space="preserve"> y emitir o denegar autorización en un término</w:t>
      </w:r>
      <w:r w:rsidR="003F52DC" w:rsidRPr="00425B3C">
        <w:rPr>
          <w:rFonts w:ascii="Book Antiqua" w:hAnsi="Book Antiqua" w:cs="Times New Roman"/>
          <w:color w:val="000000"/>
          <w:sz w:val="24"/>
          <w:szCs w:val="24"/>
          <w:lang w:val="es-PR"/>
        </w:rPr>
        <w:t xml:space="preserve"> que cada Junta Examinadora establecerá mediante reglamento</w:t>
      </w:r>
      <w:r w:rsidR="00EF641B" w:rsidRPr="00425B3C">
        <w:rPr>
          <w:rFonts w:ascii="Book Antiqua" w:hAnsi="Book Antiqua" w:cs="Times New Roman"/>
          <w:color w:val="000000"/>
          <w:sz w:val="24"/>
          <w:szCs w:val="24"/>
          <w:lang w:val="es-PR"/>
        </w:rPr>
        <w:t xml:space="preserve"> al amparo de sus </w:t>
      </w:r>
      <w:r w:rsidR="0000324F">
        <w:rPr>
          <w:rFonts w:ascii="Book Antiqua" w:hAnsi="Book Antiqua" w:cs="Times New Roman"/>
          <w:color w:val="000000"/>
          <w:sz w:val="24"/>
          <w:szCs w:val="24"/>
          <w:lang w:val="es-PR"/>
        </w:rPr>
        <w:t>l</w:t>
      </w:r>
      <w:r w:rsidR="00EF641B" w:rsidRPr="00425B3C">
        <w:rPr>
          <w:rFonts w:ascii="Book Antiqua" w:hAnsi="Book Antiqua" w:cs="Times New Roman"/>
          <w:color w:val="000000"/>
          <w:sz w:val="24"/>
          <w:szCs w:val="24"/>
          <w:lang w:val="es-PR"/>
        </w:rPr>
        <w:t xml:space="preserve">eyes </w:t>
      </w:r>
      <w:r w:rsidR="0000324F">
        <w:rPr>
          <w:rFonts w:ascii="Book Antiqua" w:hAnsi="Book Antiqua" w:cs="Times New Roman"/>
          <w:color w:val="000000"/>
          <w:sz w:val="24"/>
          <w:szCs w:val="24"/>
          <w:lang w:val="es-PR"/>
        </w:rPr>
        <w:t>h</w:t>
      </w:r>
      <w:r w:rsidR="00EF641B" w:rsidRPr="00425B3C">
        <w:rPr>
          <w:rFonts w:ascii="Book Antiqua" w:hAnsi="Book Antiqua" w:cs="Times New Roman"/>
          <w:color w:val="000000"/>
          <w:sz w:val="24"/>
          <w:szCs w:val="24"/>
          <w:lang w:val="es-PR"/>
        </w:rPr>
        <w:t>abilitadoras</w:t>
      </w:r>
      <w:r w:rsidR="00D609A1"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contados a partir de la fecha que se recibió la solicitud.  La decisión será notificada al peticionario por el medio </w:t>
      </w:r>
      <w:r w:rsidR="00342339" w:rsidRPr="00425B3C">
        <w:rPr>
          <w:rFonts w:ascii="Book Antiqua" w:hAnsi="Book Antiqua" w:cs="Times New Roman"/>
          <w:color w:val="000000"/>
          <w:sz w:val="24"/>
          <w:szCs w:val="24"/>
          <w:lang w:val="es-PR"/>
        </w:rPr>
        <w:t>más</w:t>
      </w:r>
      <w:r w:rsidRPr="00425B3C">
        <w:rPr>
          <w:rFonts w:ascii="Book Antiqua" w:hAnsi="Book Antiqua" w:cs="Times New Roman"/>
          <w:color w:val="000000"/>
          <w:sz w:val="24"/>
          <w:szCs w:val="24"/>
          <w:lang w:val="es-PR"/>
        </w:rPr>
        <w:t xml:space="preserve"> expedito sea correo electrónico, regular</w:t>
      </w:r>
      <w:r w:rsidR="00C40733"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ambos</w:t>
      </w:r>
      <w:r w:rsidR="00C40733" w:rsidRPr="00425B3C">
        <w:rPr>
          <w:rFonts w:ascii="Book Antiqua" w:hAnsi="Book Antiqua" w:cs="Times New Roman"/>
          <w:color w:val="000000"/>
          <w:sz w:val="24"/>
          <w:szCs w:val="24"/>
          <w:lang w:val="es-PR"/>
        </w:rPr>
        <w:t xml:space="preserve"> u otro</w:t>
      </w:r>
      <w:r w:rsidRPr="00425B3C">
        <w:rPr>
          <w:rFonts w:ascii="Book Antiqua" w:hAnsi="Book Antiqua" w:cs="Times New Roman"/>
          <w:color w:val="000000"/>
          <w:sz w:val="24"/>
          <w:szCs w:val="24"/>
          <w:lang w:val="es-PR"/>
        </w:rPr>
        <w:t xml:space="preserve"> a discreción de la junta.</w:t>
      </w:r>
    </w:p>
    <w:p w14:paraId="0F312F9C" w14:textId="77777777" w:rsidR="00F62C2A" w:rsidRPr="00425B3C" w:rsidRDefault="00F62C2A" w:rsidP="00E74E9D">
      <w:pPr>
        <w:pStyle w:val="ListParagraph"/>
        <w:numPr>
          <w:ilvl w:val="0"/>
          <w:numId w:val="4"/>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Todo profesional participante del Registro será informado de la fecha de vigencia y vencimiento de este.  El Registro no constituye una licencia profesional.</w:t>
      </w:r>
    </w:p>
    <w:p w14:paraId="126B90CE" w14:textId="1F8A6F53" w:rsidR="00370260" w:rsidRPr="00425B3C" w:rsidRDefault="005E68E7" w:rsidP="00E74E9D">
      <w:pPr>
        <w:pStyle w:val="ListParagraph"/>
        <w:numPr>
          <w:ilvl w:val="0"/>
          <w:numId w:val="4"/>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Cada</w:t>
      </w:r>
      <w:r w:rsidR="00AC4D66" w:rsidRPr="00425B3C">
        <w:rPr>
          <w:rFonts w:ascii="Book Antiqua" w:hAnsi="Book Antiqua" w:cs="Times New Roman"/>
          <w:color w:val="000000"/>
          <w:sz w:val="24"/>
          <w:szCs w:val="24"/>
          <w:lang w:val="es-PR"/>
        </w:rPr>
        <w:t xml:space="preserve"> </w:t>
      </w:r>
      <w:r w:rsidR="006E2D3D" w:rsidRPr="00425B3C">
        <w:rPr>
          <w:rFonts w:ascii="Book Antiqua" w:hAnsi="Book Antiqua" w:cs="Times New Roman"/>
          <w:color w:val="000000"/>
          <w:sz w:val="24"/>
          <w:szCs w:val="24"/>
          <w:lang w:val="es-PR"/>
        </w:rPr>
        <w:t>junta examinadora u organism</w:t>
      </w:r>
      <w:r w:rsidR="004B2B08" w:rsidRPr="00425B3C">
        <w:rPr>
          <w:rFonts w:ascii="Book Antiqua" w:hAnsi="Book Antiqua" w:cs="Times New Roman"/>
          <w:color w:val="000000"/>
          <w:sz w:val="24"/>
          <w:szCs w:val="24"/>
          <w:lang w:val="es-PR"/>
        </w:rPr>
        <w:t>o</w:t>
      </w:r>
      <w:r w:rsidR="006E2D3D" w:rsidRPr="00425B3C">
        <w:rPr>
          <w:rFonts w:ascii="Book Antiqua" w:hAnsi="Book Antiqua" w:cs="Times New Roman"/>
          <w:color w:val="000000"/>
          <w:sz w:val="24"/>
          <w:szCs w:val="24"/>
          <w:lang w:val="es-PR"/>
        </w:rPr>
        <w:t xml:space="preserve"> rector</w:t>
      </w:r>
      <w:r w:rsidRPr="00425B3C">
        <w:rPr>
          <w:rFonts w:ascii="Book Antiqua" w:hAnsi="Book Antiqua" w:cs="Times New Roman"/>
          <w:color w:val="000000"/>
          <w:sz w:val="24"/>
          <w:szCs w:val="24"/>
          <w:lang w:val="es-PR"/>
        </w:rPr>
        <w:t xml:space="preserve"> amparado por esta Ley</w:t>
      </w:r>
      <w:r w:rsidR="00AC4D66" w:rsidRPr="00425B3C">
        <w:rPr>
          <w:rFonts w:ascii="Book Antiqua" w:hAnsi="Book Antiqua" w:cs="Times New Roman"/>
          <w:color w:val="000000"/>
          <w:sz w:val="24"/>
          <w:szCs w:val="24"/>
          <w:lang w:val="es-PR"/>
        </w:rPr>
        <w:t xml:space="preserve"> encargado del proceso de inscripción en el Registro mantendrá un expediente por persona natural</w:t>
      </w:r>
      <w:r w:rsidR="00DD2B3E" w:rsidRPr="00425B3C">
        <w:rPr>
          <w:rFonts w:ascii="Book Antiqua" w:hAnsi="Book Antiqua" w:cs="Times New Roman"/>
          <w:color w:val="000000"/>
          <w:sz w:val="24"/>
          <w:szCs w:val="24"/>
          <w:lang w:val="es-PR"/>
        </w:rPr>
        <w:t>,</w:t>
      </w:r>
      <w:r w:rsidR="00AC4D66" w:rsidRPr="00425B3C">
        <w:rPr>
          <w:rFonts w:ascii="Book Antiqua" w:hAnsi="Book Antiqua" w:cs="Times New Roman"/>
          <w:color w:val="000000"/>
          <w:sz w:val="24"/>
          <w:szCs w:val="24"/>
          <w:lang w:val="es-PR"/>
        </w:rPr>
        <w:t xml:space="preserve"> en papel o medios electrónicos</w:t>
      </w:r>
      <w:r w:rsidR="00DD2B3E" w:rsidRPr="00425B3C">
        <w:rPr>
          <w:rFonts w:ascii="Book Antiqua" w:hAnsi="Book Antiqua" w:cs="Times New Roman"/>
          <w:color w:val="000000"/>
          <w:sz w:val="24"/>
          <w:szCs w:val="24"/>
          <w:lang w:val="es-PR"/>
        </w:rPr>
        <w:t>,</w:t>
      </w:r>
      <w:r w:rsidR="00AC4D66" w:rsidRPr="00425B3C">
        <w:rPr>
          <w:rFonts w:ascii="Book Antiqua" w:hAnsi="Book Antiqua" w:cs="Times New Roman"/>
          <w:color w:val="000000"/>
          <w:sz w:val="24"/>
          <w:szCs w:val="24"/>
          <w:lang w:val="es-PR"/>
        </w:rPr>
        <w:t xml:space="preserve"> de los profesionales participantes en el Registro.  El expediente incluirá todos los documentos generados en el proceso de registro y referencia a los trámites realizados de principio a fin. </w:t>
      </w:r>
      <w:r w:rsidR="00FE0186" w:rsidRPr="00425B3C">
        <w:rPr>
          <w:rFonts w:ascii="Book Antiqua" w:hAnsi="Book Antiqua" w:cs="Times New Roman"/>
          <w:color w:val="000000"/>
          <w:sz w:val="24"/>
          <w:szCs w:val="24"/>
          <w:lang w:val="es-PR"/>
        </w:rPr>
        <w:t xml:space="preserve"> </w:t>
      </w:r>
      <w:r w:rsidR="00AC4D66" w:rsidRPr="00425B3C">
        <w:rPr>
          <w:rFonts w:ascii="Book Antiqua" w:hAnsi="Book Antiqua" w:cs="Times New Roman"/>
          <w:color w:val="000000"/>
          <w:sz w:val="24"/>
          <w:szCs w:val="24"/>
          <w:lang w:val="es-PR"/>
        </w:rPr>
        <w:t>Además, mantendrán un</w:t>
      </w:r>
      <w:r w:rsidR="00FE0186" w:rsidRPr="00425B3C">
        <w:rPr>
          <w:rFonts w:ascii="Book Antiqua" w:hAnsi="Book Antiqua" w:cs="Times New Roman"/>
          <w:color w:val="000000"/>
          <w:sz w:val="24"/>
          <w:szCs w:val="24"/>
          <w:lang w:val="es-PR"/>
        </w:rPr>
        <w:t>a</w:t>
      </w:r>
      <w:r w:rsidR="00AC4D66" w:rsidRPr="00425B3C">
        <w:rPr>
          <w:rFonts w:ascii="Book Antiqua" w:hAnsi="Book Antiqua" w:cs="Times New Roman"/>
          <w:color w:val="000000"/>
          <w:sz w:val="24"/>
          <w:szCs w:val="24"/>
          <w:lang w:val="es-PR"/>
        </w:rPr>
        <w:t xml:space="preserve"> lista de los profesionales registrados que incluirá</w:t>
      </w:r>
      <w:r w:rsidR="00FE0186" w:rsidRPr="00425B3C">
        <w:rPr>
          <w:rFonts w:ascii="Book Antiqua" w:hAnsi="Book Antiqua" w:cs="Times New Roman"/>
          <w:color w:val="000000"/>
          <w:sz w:val="24"/>
          <w:szCs w:val="24"/>
          <w:lang w:val="es-PR"/>
        </w:rPr>
        <w:t>, como mínimo, lo siguiente:</w:t>
      </w:r>
      <w:r w:rsidR="00AC4D66" w:rsidRPr="00425B3C">
        <w:rPr>
          <w:rFonts w:ascii="Book Antiqua" w:hAnsi="Book Antiqua" w:cs="Times New Roman"/>
          <w:color w:val="000000"/>
          <w:sz w:val="24"/>
          <w:szCs w:val="24"/>
          <w:lang w:val="es-PR"/>
        </w:rPr>
        <w:t xml:space="preserve"> </w:t>
      </w:r>
      <w:r w:rsidR="003D2771" w:rsidRPr="00425B3C">
        <w:rPr>
          <w:rFonts w:ascii="Book Antiqua" w:hAnsi="Book Antiqua" w:cs="Times New Roman"/>
          <w:color w:val="000000"/>
          <w:sz w:val="24"/>
          <w:szCs w:val="24"/>
          <w:lang w:val="es-PR"/>
        </w:rPr>
        <w:t>(</w:t>
      </w:r>
      <w:r w:rsidR="00B04B7E" w:rsidRPr="00425B3C">
        <w:rPr>
          <w:rFonts w:ascii="Book Antiqua" w:hAnsi="Book Antiqua" w:cs="Times New Roman"/>
          <w:color w:val="000000"/>
          <w:sz w:val="24"/>
          <w:szCs w:val="24"/>
          <w:lang w:val="es-PR"/>
        </w:rPr>
        <w:t>1</w:t>
      </w:r>
      <w:r w:rsidR="003D2771" w:rsidRPr="00425B3C">
        <w:rPr>
          <w:rFonts w:ascii="Book Antiqua" w:hAnsi="Book Antiqua" w:cs="Times New Roman"/>
          <w:color w:val="000000"/>
          <w:sz w:val="24"/>
          <w:szCs w:val="24"/>
          <w:lang w:val="es-PR"/>
        </w:rPr>
        <w:t xml:space="preserve">) </w:t>
      </w:r>
      <w:r w:rsidR="00AC4D66" w:rsidRPr="00425B3C">
        <w:rPr>
          <w:rFonts w:ascii="Book Antiqua" w:hAnsi="Book Antiqua" w:cs="Times New Roman"/>
          <w:color w:val="000000"/>
          <w:sz w:val="24"/>
          <w:szCs w:val="24"/>
          <w:lang w:val="es-PR"/>
        </w:rPr>
        <w:t>nombre del proveedor,</w:t>
      </w:r>
      <w:r w:rsidR="00996194" w:rsidRPr="00425B3C">
        <w:rPr>
          <w:rFonts w:ascii="Book Antiqua" w:hAnsi="Book Antiqua" w:cs="Times New Roman"/>
          <w:color w:val="000000"/>
          <w:sz w:val="24"/>
          <w:szCs w:val="24"/>
          <w:lang w:val="es-PR"/>
        </w:rPr>
        <w:t xml:space="preserve"> </w:t>
      </w:r>
      <w:r w:rsidR="003D2771" w:rsidRPr="00425B3C">
        <w:rPr>
          <w:rFonts w:ascii="Book Antiqua" w:hAnsi="Book Antiqua" w:cs="Times New Roman"/>
          <w:color w:val="000000"/>
          <w:sz w:val="24"/>
          <w:szCs w:val="24"/>
          <w:lang w:val="es-PR"/>
        </w:rPr>
        <w:t>(</w:t>
      </w:r>
      <w:r w:rsidR="00B04B7E" w:rsidRPr="00425B3C">
        <w:rPr>
          <w:rFonts w:ascii="Book Antiqua" w:hAnsi="Book Antiqua" w:cs="Times New Roman"/>
          <w:color w:val="000000"/>
          <w:sz w:val="24"/>
          <w:szCs w:val="24"/>
          <w:lang w:val="es-PR"/>
        </w:rPr>
        <w:t>2</w:t>
      </w:r>
      <w:r w:rsidR="003D2771" w:rsidRPr="00425B3C">
        <w:rPr>
          <w:rFonts w:ascii="Book Antiqua" w:hAnsi="Book Antiqua" w:cs="Times New Roman"/>
          <w:color w:val="000000"/>
          <w:sz w:val="24"/>
          <w:szCs w:val="24"/>
          <w:lang w:val="es-PR"/>
        </w:rPr>
        <w:t xml:space="preserve">) </w:t>
      </w:r>
      <w:r w:rsidR="00996194" w:rsidRPr="00425B3C">
        <w:rPr>
          <w:rFonts w:ascii="Book Antiqua" w:hAnsi="Book Antiqua" w:cs="Times New Roman"/>
          <w:color w:val="000000"/>
          <w:sz w:val="24"/>
          <w:szCs w:val="24"/>
          <w:lang w:val="es-PR"/>
        </w:rPr>
        <w:t>profesión que ejerce,</w:t>
      </w:r>
      <w:r w:rsidR="003D2771" w:rsidRPr="00425B3C">
        <w:rPr>
          <w:rFonts w:ascii="Book Antiqua" w:hAnsi="Book Antiqua" w:cs="Times New Roman"/>
          <w:color w:val="000000"/>
          <w:sz w:val="24"/>
          <w:szCs w:val="24"/>
          <w:lang w:val="es-PR"/>
        </w:rPr>
        <w:t xml:space="preserve"> (</w:t>
      </w:r>
      <w:r w:rsidR="00B04B7E" w:rsidRPr="00425B3C">
        <w:rPr>
          <w:rFonts w:ascii="Book Antiqua" w:hAnsi="Book Antiqua" w:cs="Times New Roman"/>
          <w:color w:val="000000"/>
          <w:sz w:val="24"/>
          <w:szCs w:val="24"/>
          <w:lang w:val="es-PR"/>
        </w:rPr>
        <w:t>3</w:t>
      </w:r>
      <w:r w:rsidR="003D2771" w:rsidRPr="00425B3C">
        <w:rPr>
          <w:rFonts w:ascii="Book Antiqua" w:hAnsi="Book Antiqua" w:cs="Times New Roman"/>
          <w:color w:val="000000"/>
          <w:sz w:val="24"/>
          <w:szCs w:val="24"/>
          <w:lang w:val="es-PR"/>
        </w:rPr>
        <w:t>)</w:t>
      </w:r>
      <w:r w:rsidR="00AC4D66" w:rsidRPr="00425B3C">
        <w:rPr>
          <w:rFonts w:ascii="Book Antiqua" w:hAnsi="Book Antiqua" w:cs="Times New Roman"/>
          <w:color w:val="000000"/>
          <w:sz w:val="24"/>
          <w:szCs w:val="24"/>
          <w:lang w:val="es-PR"/>
        </w:rPr>
        <w:t xml:space="preserve"> números de licencias profesionales vigentes por </w:t>
      </w:r>
      <w:r w:rsidR="00FE0186" w:rsidRPr="00425B3C">
        <w:rPr>
          <w:rFonts w:ascii="Book Antiqua" w:hAnsi="Book Antiqua" w:cs="Times New Roman"/>
          <w:color w:val="000000"/>
          <w:sz w:val="24"/>
          <w:szCs w:val="24"/>
          <w:lang w:val="es-PR"/>
        </w:rPr>
        <w:t>jurisdicción y junta examinadora que la otorga,</w:t>
      </w:r>
      <w:r w:rsidR="003D2771" w:rsidRPr="00425B3C">
        <w:rPr>
          <w:rFonts w:ascii="Book Antiqua" w:hAnsi="Book Antiqua" w:cs="Times New Roman"/>
          <w:color w:val="000000"/>
          <w:sz w:val="24"/>
          <w:szCs w:val="24"/>
          <w:lang w:val="es-PR"/>
        </w:rPr>
        <w:t xml:space="preserve"> (</w:t>
      </w:r>
      <w:r w:rsidR="00B04B7E" w:rsidRPr="00425B3C">
        <w:rPr>
          <w:rFonts w:ascii="Book Antiqua" w:hAnsi="Book Antiqua" w:cs="Times New Roman"/>
          <w:color w:val="000000"/>
          <w:sz w:val="24"/>
          <w:szCs w:val="24"/>
          <w:lang w:val="es-PR"/>
        </w:rPr>
        <w:t>4</w:t>
      </w:r>
      <w:r w:rsidR="003D2771" w:rsidRPr="00425B3C">
        <w:rPr>
          <w:rFonts w:ascii="Book Antiqua" w:hAnsi="Book Antiqua" w:cs="Times New Roman"/>
          <w:color w:val="000000"/>
          <w:sz w:val="24"/>
          <w:szCs w:val="24"/>
          <w:lang w:val="es-PR"/>
        </w:rPr>
        <w:t>)</w:t>
      </w:r>
      <w:r w:rsidR="00996194" w:rsidRPr="00425B3C">
        <w:rPr>
          <w:rFonts w:ascii="Book Antiqua" w:hAnsi="Book Antiqua" w:cs="Times New Roman"/>
          <w:color w:val="000000"/>
          <w:sz w:val="24"/>
          <w:szCs w:val="24"/>
          <w:lang w:val="es-PR"/>
        </w:rPr>
        <w:t xml:space="preserve"> Estado</w:t>
      </w:r>
      <w:r w:rsidR="00793D09" w:rsidRPr="00425B3C">
        <w:rPr>
          <w:rFonts w:ascii="Book Antiqua" w:hAnsi="Book Antiqua" w:cs="Times New Roman"/>
          <w:color w:val="000000"/>
          <w:sz w:val="24"/>
          <w:szCs w:val="24"/>
          <w:lang w:val="es-PR"/>
        </w:rPr>
        <w:t xml:space="preserve"> </w:t>
      </w:r>
      <w:r w:rsidR="00996194" w:rsidRPr="00425B3C">
        <w:rPr>
          <w:rFonts w:ascii="Book Antiqua" w:hAnsi="Book Antiqua" w:cs="Times New Roman"/>
          <w:color w:val="000000"/>
          <w:sz w:val="24"/>
          <w:szCs w:val="24"/>
          <w:lang w:val="es-PR"/>
        </w:rPr>
        <w:t>desde el cual ofrece los servicios,</w:t>
      </w:r>
      <w:r w:rsidR="003D2771" w:rsidRPr="00425B3C">
        <w:rPr>
          <w:rFonts w:ascii="Book Antiqua" w:hAnsi="Book Antiqua" w:cs="Times New Roman"/>
          <w:color w:val="000000"/>
          <w:sz w:val="24"/>
          <w:szCs w:val="24"/>
          <w:lang w:val="es-PR"/>
        </w:rPr>
        <w:t xml:space="preserve"> (</w:t>
      </w:r>
      <w:r w:rsidR="00B04B7E" w:rsidRPr="00425B3C">
        <w:rPr>
          <w:rFonts w:ascii="Book Antiqua" w:hAnsi="Book Antiqua" w:cs="Times New Roman"/>
          <w:color w:val="000000"/>
          <w:sz w:val="24"/>
          <w:szCs w:val="24"/>
          <w:lang w:val="es-PR"/>
        </w:rPr>
        <w:t>5</w:t>
      </w:r>
      <w:r w:rsidR="003D2771" w:rsidRPr="00425B3C">
        <w:rPr>
          <w:rFonts w:ascii="Book Antiqua" w:hAnsi="Book Antiqua" w:cs="Times New Roman"/>
          <w:color w:val="000000"/>
          <w:sz w:val="24"/>
          <w:szCs w:val="24"/>
          <w:lang w:val="es-PR"/>
        </w:rPr>
        <w:t>)</w:t>
      </w:r>
      <w:r w:rsidR="00996194" w:rsidRPr="00425B3C">
        <w:rPr>
          <w:rFonts w:ascii="Book Antiqua" w:hAnsi="Book Antiqua" w:cs="Times New Roman"/>
          <w:color w:val="000000"/>
          <w:sz w:val="24"/>
          <w:szCs w:val="24"/>
          <w:lang w:val="es-PR"/>
        </w:rPr>
        <w:t xml:space="preserve"> </w:t>
      </w:r>
      <w:r w:rsidR="00FE0186" w:rsidRPr="00425B3C">
        <w:rPr>
          <w:rFonts w:ascii="Book Antiqua" w:hAnsi="Book Antiqua" w:cs="Times New Roman"/>
          <w:color w:val="000000"/>
          <w:sz w:val="24"/>
          <w:szCs w:val="24"/>
          <w:lang w:val="es-PR"/>
        </w:rPr>
        <w:lastRenderedPageBreak/>
        <w:t>n</w:t>
      </w:r>
      <w:r w:rsidR="004D1B55" w:rsidRPr="00425B3C">
        <w:rPr>
          <w:rFonts w:ascii="Book Antiqua" w:hAnsi="Book Antiqua" w:cs="Times New Roman"/>
          <w:color w:val="000000"/>
          <w:sz w:val="24"/>
          <w:szCs w:val="24"/>
          <w:lang w:val="es-PR"/>
        </w:rPr>
        <w:t>ú</w:t>
      </w:r>
      <w:r w:rsidR="00FE0186" w:rsidRPr="00425B3C">
        <w:rPr>
          <w:rFonts w:ascii="Book Antiqua" w:hAnsi="Book Antiqua" w:cs="Times New Roman"/>
          <w:color w:val="000000"/>
          <w:sz w:val="24"/>
          <w:szCs w:val="24"/>
          <w:lang w:val="es-PR"/>
        </w:rPr>
        <w:t>mero de registro otorgado en Puerto Rico,</w:t>
      </w:r>
      <w:r w:rsidR="003D2771" w:rsidRPr="00425B3C">
        <w:rPr>
          <w:rFonts w:ascii="Book Antiqua" w:hAnsi="Book Antiqua" w:cs="Times New Roman"/>
          <w:color w:val="000000"/>
          <w:sz w:val="24"/>
          <w:szCs w:val="24"/>
          <w:lang w:val="es-PR"/>
        </w:rPr>
        <w:t xml:space="preserve"> (</w:t>
      </w:r>
      <w:r w:rsidR="00B04B7E" w:rsidRPr="00425B3C">
        <w:rPr>
          <w:rFonts w:ascii="Book Antiqua" w:hAnsi="Book Antiqua" w:cs="Times New Roman"/>
          <w:color w:val="000000"/>
          <w:sz w:val="24"/>
          <w:szCs w:val="24"/>
          <w:lang w:val="es-PR"/>
        </w:rPr>
        <w:t>6</w:t>
      </w:r>
      <w:r w:rsidR="003D2771" w:rsidRPr="00425B3C">
        <w:rPr>
          <w:rFonts w:ascii="Book Antiqua" w:hAnsi="Book Antiqua" w:cs="Times New Roman"/>
          <w:color w:val="000000"/>
          <w:sz w:val="24"/>
          <w:szCs w:val="24"/>
          <w:lang w:val="es-PR"/>
        </w:rPr>
        <w:t>)</w:t>
      </w:r>
      <w:r w:rsidR="00FE0186" w:rsidRPr="00425B3C">
        <w:rPr>
          <w:rFonts w:ascii="Book Antiqua" w:hAnsi="Book Antiqua" w:cs="Times New Roman"/>
          <w:color w:val="000000"/>
          <w:sz w:val="24"/>
          <w:szCs w:val="24"/>
          <w:lang w:val="es-PR"/>
        </w:rPr>
        <w:t xml:space="preserve"> fechas de vigencia y vencimiento de la autorización para ofrecer servicios </w:t>
      </w:r>
      <w:bookmarkStart w:id="89" w:name="_Hlk141186937"/>
      <w:r w:rsidR="00FE0186" w:rsidRPr="00425B3C">
        <w:rPr>
          <w:rFonts w:ascii="Book Antiqua" w:hAnsi="Book Antiqua" w:cs="Times New Roman"/>
          <w:color w:val="000000"/>
          <w:sz w:val="24"/>
          <w:szCs w:val="24"/>
          <w:lang w:val="es-PR"/>
        </w:rPr>
        <w:t xml:space="preserve">de telesalud mental </w:t>
      </w:r>
      <w:bookmarkEnd w:id="89"/>
      <w:r w:rsidR="00FE0186" w:rsidRPr="00425B3C">
        <w:rPr>
          <w:rFonts w:ascii="Book Antiqua" w:hAnsi="Book Antiqua" w:cs="Times New Roman"/>
          <w:color w:val="000000"/>
          <w:sz w:val="24"/>
          <w:szCs w:val="24"/>
          <w:lang w:val="es-PR"/>
        </w:rPr>
        <w:t>a un paciente</w:t>
      </w:r>
      <w:r w:rsidR="00D609A1" w:rsidRPr="00425B3C">
        <w:rPr>
          <w:rFonts w:ascii="Book Antiqua" w:hAnsi="Book Antiqua" w:cs="Times New Roman"/>
          <w:color w:val="000000"/>
          <w:sz w:val="24"/>
          <w:szCs w:val="24"/>
          <w:lang w:val="es-PR"/>
        </w:rPr>
        <w:t xml:space="preserve"> o participante</w:t>
      </w:r>
      <w:r w:rsidR="00FE0186" w:rsidRPr="00425B3C">
        <w:rPr>
          <w:rFonts w:ascii="Book Antiqua" w:hAnsi="Book Antiqua" w:cs="Times New Roman"/>
          <w:color w:val="000000"/>
          <w:sz w:val="24"/>
          <w:szCs w:val="24"/>
          <w:lang w:val="es-PR"/>
        </w:rPr>
        <w:t xml:space="preserve"> localizado en Puerto Rico,</w:t>
      </w:r>
      <w:r w:rsidR="003D2771" w:rsidRPr="00425B3C">
        <w:rPr>
          <w:rFonts w:ascii="Book Antiqua" w:hAnsi="Book Antiqua" w:cs="Times New Roman"/>
          <w:color w:val="000000"/>
          <w:sz w:val="24"/>
          <w:szCs w:val="24"/>
          <w:lang w:val="es-PR"/>
        </w:rPr>
        <w:t xml:space="preserve"> (</w:t>
      </w:r>
      <w:r w:rsidR="00B04B7E" w:rsidRPr="00425B3C">
        <w:rPr>
          <w:rFonts w:ascii="Book Antiqua" w:hAnsi="Book Antiqua" w:cs="Times New Roman"/>
          <w:color w:val="000000"/>
          <w:sz w:val="24"/>
          <w:szCs w:val="24"/>
          <w:lang w:val="es-PR"/>
        </w:rPr>
        <w:t>7</w:t>
      </w:r>
      <w:r w:rsidR="003D2771" w:rsidRPr="00425B3C">
        <w:rPr>
          <w:rFonts w:ascii="Book Antiqua" w:hAnsi="Book Antiqua" w:cs="Times New Roman"/>
          <w:color w:val="000000"/>
          <w:sz w:val="24"/>
          <w:szCs w:val="24"/>
          <w:lang w:val="es-PR"/>
        </w:rPr>
        <w:t>)</w:t>
      </w:r>
      <w:r w:rsidR="00FC15DB" w:rsidRPr="00425B3C">
        <w:rPr>
          <w:rFonts w:ascii="Book Antiqua" w:hAnsi="Book Antiqua" w:cs="Times New Roman"/>
          <w:color w:val="000000"/>
          <w:sz w:val="24"/>
          <w:szCs w:val="24"/>
          <w:lang w:val="es-PR"/>
        </w:rPr>
        <w:t xml:space="preserve"> grados académicos de su adiestramiento,</w:t>
      </w:r>
      <w:r w:rsidR="003D2771" w:rsidRPr="00425B3C">
        <w:rPr>
          <w:rFonts w:ascii="Book Antiqua" w:hAnsi="Book Antiqua" w:cs="Times New Roman"/>
          <w:color w:val="000000"/>
          <w:sz w:val="24"/>
          <w:szCs w:val="24"/>
          <w:lang w:val="es-PR"/>
        </w:rPr>
        <w:t xml:space="preserve"> y</w:t>
      </w:r>
      <w:r w:rsidR="00FC15DB" w:rsidRPr="00425B3C">
        <w:rPr>
          <w:rFonts w:ascii="Book Antiqua" w:hAnsi="Book Antiqua" w:cs="Times New Roman"/>
          <w:color w:val="000000"/>
          <w:sz w:val="24"/>
          <w:szCs w:val="24"/>
          <w:lang w:val="es-PR"/>
        </w:rPr>
        <w:t xml:space="preserve"> </w:t>
      </w:r>
      <w:r w:rsidR="003D2771" w:rsidRPr="00425B3C">
        <w:rPr>
          <w:rFonts w:ascii="Book Antiqua" w:hAnsi="Book Antiqua" w:cs="Times New Roman"/>
          <w:color w:val="000000"/>
          <w:sz w:val="24"/>
          <w:szCs w:val="24"/>
          <w:lang w:val="es-PR"/>
        </w:rPr>
        <w:t>(</w:t>
      </w:r>
      <w:r w:rsidR="00B04B7E" w:rsidRPr="00425B3C">
        <w:rPr>
          <w:rFonts w:ascii="Book Antiqua" w:hAnsi="Book Antiqua" w:cs="Times New Roman"/>
          <w:color w:val="000000"/>
          <w:sz w:val="24"/>
          <w:szCs w:val="24"/>
          <w:lang w:val="es-PR"/>
        </w:rPr>
        <w:t>8</w:t>
      </w:r>
      <w:r w:rsidR="003D2771" w:rsidRPr="00425B3C">
        <w:rPr>
          <w:rFonts w:ascii="Book Antiqua" w:hAnsi="Book Antiqua" w:cs="Times New Roman"/>
          <w:color w:val="000000"/>
          <w:sz w:val="24"/>
          <w:szCs w:val="24"/>
          <w:lang w:val="es-PR"/>
        </w:rPr>
        <w:t xml:space="preserve">) </w:t>
      </w:r>
      <w:r w:rsidR="00FC15DB" w:rsidRPr="00425B3C">
        <w:rPr>
          <w:rFonts w:ascii="Book Antiqua" w:hAnsi="Book Antiqua" w:cs="Times New Roman"/>
          <w:color w:val="000000"/>
          <w:sz w:val="24"/>
          <w:szCs w:val="24"/>
          <w:lang w:val="es-PR"/>
        </w:rPr>
        <w:t>otras credenciales</w:t>
      </w:r>
      <w:r w:rsidR="00FE0186" w:rsidRPr="00425B3C">
        <w:rPr>
          <w:rFonts w:ascii="Book Antiqua" w:hAnsi="Book Antiqua" w:cs="Times New Roman"/>
          <w:color w:val="000000"/>
          <w:sz w:val="24"/>
          <w:szCs w:val="24"/>
          <w:lang w:val="es-PR"/>
        </w:rPr>
        <w:t xml:space="preserve"> o datos pertinentes</w:t>
      </w:r>
      <w:r w:rsidR="004D1B55" w:rsidRPr="00425B3C">
        <w:rPr>
          <w:rFonts w:ascii="Book Antiqua" w:hAnsi="Book Antiqua" w:cs="Times New Roman"/>
          <w:color w:val="000000"/>
          <w:sz w:val="24"/>
          <w:szCs w:val="24"/>
          <w:lang w:val="es-PR"/>
        </w:rPr>
        <w:t>,</w:t>
      </w:r>
      <w:r w:rsidR="00FE0186" w:rsidRPr="00425B3C">
        <w:rPr>
          <w:rFonts w:ascii="Book Antiqua" w:hAnsi="Book Antiqua" w:cs="Times New Roman"/>
          <w:color w:val="000000"/>
          <w:sz w:val="24"/>
          <w:szCs w:val="24"/>
          <w:lang w:val="es-PR"/>
        </w:rPr>
        <w:t xml:space="preserve"> excepto información de naturaleza confidencial.  Dicha lista</w:t>
      </w:r>
      <w:r w:rsidR="006E2D3D" w:rsidRPr="00425B3C">
        <w:rPr>
          <w:rFonts w:ascii="Book Antiqua" w:hAnsi="Book Antiqua" w:cs="Times New Roman"/>
          <w:color w:val="000000"/>
          <w:sz w:val="24"/>
          <w:szCs w:val="24"/>
          <w:lang w:val="es-PR"/>
        </w:rPr>
        <w:t xml:space="preserve"> </w:t>
      </w:r>
      <w:r w:rsidR="00496626" w:rsidRPr="00425B3C">
        <w:rPr>
          <w:rFonts w:ascii="Book Antiqua" w:hAnsi="Book Antiqua" w:cs="Times New Roman"/>
          <w:color w:val="000000"/>
          <w:sz w:val="24"/>
          <w:szCs w:val="24"/>
          <w:lang w:val="es-PR"/>
        </w:rPr>
        <w:t>se considera documento público.</w:t>
      </w:r>
    </w:p>
    <w:p w14:paraId="1854818B" w14:textId="2E74325C" w:rsidR="00B947FC" w:rsidRPr="00425B3C" w:rsidRDefault="00064C52" w:rsidP="00E74E9D">
      <w:pPr>
        <w:pStyle w:val="ListParagraph"/>
        <w:numPr>
          <w:ilvl w:val="0"/>
          <w:numId w:val="4"/>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Lo dispuesto en este Artículo</w:t>
      </w:r>
      <w:r w:rsidR="004B2B08" w:rsidRPr="00425B3C">
        <w:rPr>
          <w:rFonts w:ascii="Book Antiqua" w:hAnsi="Book Antiqua" w:cs="Times New Roman"/>
          <w:color w:val="000000"/>
          <w:sz w:val="24"/>
          <w:szCs w:val="24"/>
          <w:lang w:val="es-PR"/>
        </w:rPr>
        <w:t xml:space="preserve"> no </w:t>
      </w:r>
      <w:r w:rsidRPr="00425B3C">
        <w:rPr>
          <w:rFonts w:ascii="Book Antiqua" w:hAnsi="Book Antiqua" w:cs="Times New Roman"/>
          <w:color w:val="000000"/>
          <w:sz w:val="24"/>
          <w:szCs w:val="24"/>
          <w:lang w:val="es-PR"/>
        </w:rPr>
        <w:t>impe</w:t>
      </w:r>
      <w:r w:rsidR="00604D44" w:rsidRPr="00425B3C">
        <w:rPr>
          <w:rFonts w:ascii="Book Antiqua" w:hAnsi="Book Antiqua" w:cs="Times New Roman"/>
          <w:color w:val="000000"/>
          <w:sz w:val="24"/>
          <w:szCs w:val="24"/>
          <w:lang w:val="es-PR"/>
        </w:rPr>
        <w:t>d</w:t>
      </w:r>
      <w:r w:rsidRPr="00425B3C">
        <w:rPr>
          <w:rFonts w:ascii="Book Antiqua" w:hAnsi="Book Antiqua" w:cs="Times New Roman"/>
          <w:color w:val="000000"/>
          <w:sz w:val="24"/>
          <w:szCs w:val="24"/>
          <w:lang w:val="es-PR"/>
        </w:rPr>
        <w:t>irá</w:t>
      </w:r>
      <w:r w:rsidR="004B2B08"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 xml:space="preserve">que un profesional no residente </w:t>
      </w:r>
      <w:r w:rsidR="00F24717" w:rsidRPr="00425B3C">
        <w:rPr>
          <w:rFonts w:ascii="Book Antiqua" w:hAnsi="Book Antiqua" w:cs="Times New Roman"/>
          <w:color w:val="000000"/>
          <w:sz w:val="24"/>
          <w:szCs w:val="24"/>
          <w:lang w:val="es-PR"/>
        </w:rPr>
        <w:t xml:space="preserve">participante en el </w:t>
      </w:r>
      <w:r w:rsidR="00C816EB" w:rsidRPr="00425B3C">
        <w:rPr>
          <w:rFonts w:ascii="Book Antiqua" w:hAnsi="Book Antiqua" w:cs="Times New Roman"/>
          <w:color w:val="000000"/>
          <w:sz w:val="24"/>
          <w:szCs w:val="24"/>
          <w:lang w:val="es-PR"/>
        </w:rPr>
        <w:t>Registro</w:t>
      </w:r>
      <w:r w:rsidRPr="00425B3C">
        <w:rPr>
          <w:rFonts w:ascii="Book Antiqua" w:hAnsi="Book Antiqua" w:cs="Times New Roman"/>
          <w:color w:val="000000"/>
          <w:sz w:val="24"/>
          <w:szCs w:val="24"/>
          <w:lang w:val="es-PR"/>
        </w:rPr>
        <w:t xml:space="preserve"> pueda solicitar una licencia profesional conforme a las</w:t>
      </w:r>
      <w:r w:rsidR="004B2B08" w:rsidRPr="00425B3C">
        <w:rPr>
          <w:rFonts w:ascii="Book Antiqua" w:hAnsi="Book Antiqua" w:cs="Times New Roman"/>
          <w:color w:val="000000"/>
          <w:sz w:val="24"/>
          <w:szCs w:val="24"/>
          <w:lang w:val="es-PR"/>
        </w:rPr>
        <w:t xml:space="preserve"> leyes de Puerto Rico.</w:t>
      </w:r>
    </w:p>
    <w:p w14:paraId="29E4C544" w14:textId="5D877292" w:rsidR="00B947FC" w:rsidRPr="00E74E9D" w:rsidRDefault="00544B00" w:rsidP="00E74E9D">
      <w:pPr>
        <w:spacing w:after="0" w:line="480" w:lineRule="auto"/>
        <w:ind w:firstLine="720"/>
        <w:jc w:val="both"/>
        <w:rPr>
          <w:rFonts w:ascii="Book Antiqua" w:hAnsi="Book Antiqua" w:cs="Times New Roman"/>
          <w:b/>
          <w:color w:val="000000"/>
          <w:sz w:val="24"/>
          <w:szCs w:val="24"/>
          <w:lang w:val="es-PR"/>
        </w:rPr>
      </w:pPr>
      <w:bookmarkStart w:id="90" w:name="_Toc115683625"/>
      <w:r w:rsidRPr="00E74E9D">
        <w:rPr>
          <w:rFonts w:ascii="Book Antiqua" w:hAnsi="Book Antiqua" w:cs="Times New Roman"/>
          <w:b/>
          <w:color w:val="000000"/>
          <w:sz w:val="24"/>
          <w:szCs w:val="24"/>
          <w:lang w:val="es-PR"/>
        </w:rPr>
        <w:t xml:space="preserve">Artículo </w:t>
      </w:r>
      <w:r w:rsidR="007245E0" w:rsidRPr="00E74E9D">
        <w:rPr>
          <w:rFonts w:ascii="Book Antiqua" w:hAnsi="Book Antiqua" w:cs="Times New Roman"/>
          <w:b/>
          <w:color w:val="000000"/>
          <w:sz w:val="24"/>
          <w:szCs w:val="24"/>
          <w:lang w:val="es-PR"/>
        </w:rPr>
        <w:t>1</w:t>
      </w:r>
      <w:r w:rsidR="007C15D8" w:rsidRPr="00E74E9D">
        <w:rPr>
          <w:rFonts w:ascii="Book Antiqua" w:hAnsi="Book Antiqua" w:cs="Times New Roman"/>
          <w:b/>
          <w:color w:val="000000"/>
          <w:sz w:val="24"/>
          <w:szCs w:val="24"/>
          <w:lang w:val="es-PR"/>
        </w:rPr>
        <w:t>2</w:t>
      </w:r>
      <w:r w:rsidRPr="00E74E9D">
        <w:rPr>
          <w:rFonts w:ascii="Book Antiqua" w:hAnsi="Book Antiqua" w:cs="Times New Roman"/>
          <w:b/>
          <w:color w:val="000000"/>
          <w:sz w:val="24"/>
          <w:szCs w:val="24"/>
          <w:lang w:val="es-PR"/>
        </w:rPr>
        <w:t xml:space="preserve">. </w:t>
      </w:r>
      <w:r w:rsidR="007245E0" w:rsidRPr="00E74E9D">
        <w:rPr>
          <w:rFonts w:ascii="Book Antiqua" w:hAnsi="Book Antiqua" w:cs="Times New Roman"/>
          <w:b/>
          <w:color w:val="000000"/>
          <w:sz w:val="24"/>
          <w:szCs w:val="24"/>
          <w:lang w:val="es-PR"/>
        </w:rPr>
        <w:t xml:space="preserve"> </w:t>
      </w:r>
      <w:r w:rsidR="00B947FC" w:rsidRPr="00E74E9D">
        <w:rPr>
          <w:rFonts w:ascii="Book Antiqua" w:hAnsi="Book Antiqua" w:cs="Times New Roman"/>
          <w:b/>
          <w:color w:val="000000"/>
          <w:sz w:val="24"/>
          <w:szCs w:val="24"/>
          <w:lang w:val="es-PR"/>
        </w:rPr>
        <w:t>D</w:t>
      </w:r>
      <w:r w:rsidRPr="00E74E9D">
        <w:rPr>
          <w:rFonts w:ascii="Book Antiqua" w:hAnsi="Book Antiqua" w:cs="Times New Roman"/>
          <w:b/>
          <w:color w:val="000000"/>
          <w:sz w:val="24"/>
          <w:szCs w:val="24"/>
          <w:lang w:val="es-PR"/>
        </w:rPr>
        <w:t>eberes del Profesional inscrito en el</w:t>
      </w:r>
      <w:r w:rsidR="00B947FC" w:rsidRPr="00E74E9D">
        <w:rPr>
          <w:rFonts w:ascii="Book Antiqua" w:hAnsi="Book Antiqua" w:cs="Times New Roman"/>
          <w:b/>
          <w:color w:val="000000"/>
          <w:sz w:val="24"/>
          <w:szCs w:val="24"/>
          <w:lang w:val="es-PR"/>
        </w:rPr>
        <w:t xml:space="preserve"> Registr</w:t>
      </w:r>
      <w:r w:rsidRPr="00E74E9D">
        <w:rPr>
          <w:rFonts w:ascii="Book Antiqua" w:hAnsi="Book Antiqua" w:cs="Times New Roman"/>
          <w:b/>
          <w:color w:val="000000"/>
          <w:sz w:val="24"/>
          <w:szCs w:val="24"/>
          <w:lang w:val="es-PR"/>
        </w:rPr>
        <w:t>o</w:t>
      </w:r>
      <w:bookmarkEnd w:id="90"/>
      <w:r w:rsidRPr="00E74E9D">
        <w:rPr>
          <w:rFonts w:ascii="Book Antiqua" w:hAnsi="Book Antiqua" w:cs="Times New Roman"/>
          <w:b/>
          <w:color w:val="000000"/>
          <w:sz w:val="24"/>
          <w:szCs w:val="24"/>
          <w:lang w:val="es-PR"/>
        </w:rPr>
        <w:t>.</w:t>
      </w:r>
    </w:p>
    <w:p w14:paraId="487078A0" w14:textId="2F48EFA8" w:rsidR="00B947FC" w:rsidRPr="00E74E9D" w:rsidRDefault="00467C3A" w:rsidP="00E74E9D">
      <w:pPr>
        <w:spacing w:after="0" w:line="480" w:lineRule="auto"/>
        <w:ind w:firstLine="72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Todo</w:t>
      </w:r>
      <w:r w:rsidR="00544B00" w:rsidRPr="00E74E9D">
        <w:rPr>
          <w:rFonts w:ascii="Book Antiqua" w:hAnsi="Book Antiqua" w:cs="Times New Roman"/>
          <w:color w:val="000000"/>
          <w:sz w:val="24"/>
          <w:szCs w:val="24"/>
          <w:lang w:val="es-PR"/>
        </w:rPr>
        <w:t xml:space="preserve"> profesional registrado:</w:t>
      </w:r>
    </w:p>
    <w:p w14:paraId="69518657" w14:textId="77777777" w:rsidR="00E5771E" w:rsidRPr="00425B3C" w:rsidRDefault="00E5771E" w:rsidP="00E74E9D">
      <w:pPr>
        <w:pStyle w:val="ListParagraph"/>
        <w:numPr>
          <w:ilvl w:val="0"/>
          <w:numId w:val="29"/>
        </w:numPr>
        <w:spacing w:after="0" w:line="480" w:lineRule="auto"/>
        <w:ind w:left="108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 xml:space="preserve">tendrá que notificar a la junta examinadora u organismo rector encargado de su inscripción en el Registro en Puerto Rico, cuando sea objeto de una investigación, imposición </w:t>
      </w:r>
      <w:r w:rsidRPr="00425B3C">
        <w:rPr>
          <w:rFonts w:ascii="Book Antiqua" w:hAnsi="Book Antiqua" w:cs="Times New Roman"/>
          <w:color w:val="000000"/>
          <w:sz w:val="24"/>
          <w:szCs w:val="24"/>
          <w:lang w:val="es-PR"/>
        </w:rPr>
        <w:t>de restricción o acción disciplinaria por parte de una junta examinadora estatal con jurisdicción sobre su licencia profesional; esta notificación tiene que ocurrir en un plazo no mayor de cinco (5) días laborables posterior al recibo de la comunicación;</w:t>
      </w:r>
    </w:p>
    <w:p w14:paraId="2DD8ED23" w14:textId="75E1FF4F" w:rsidR="003B6A30" w:rsidRPr="00425B3C" w:rsidRDefault="00E5771E" w:rsidP="00E74E9D">
      <w:pPr>
        <w:pStyle w:val="ListParagraph"/>
        <w:numPr>
          <w:ilvl w:val="0"/>
          <w:numId w:val="29"/>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m</w:t>
      </w:r>
      <w:r w:rsidR="001C5D5D" w:rsidRPr="00425B3C">
        <w:rPr>
          <w:rFonts w:ascii="Book Antiqua" w:hAnsi="Book Antiqua" w:cs="Times New Roman"/>
          <w:color w:val="000000"/>
          <w:sz w:val="24"/>
          <w:szCs w:val="24"/>
          <w:lang w:val="es-PR"/>
        </w:rPr>
        <w:t>antendr</w:t>
      </w:r>
      <w:r w:rsidR="003B6A30" w:rsidRPr="00425B3C">
        <w:rPr>
          <w:rFonts w:ascii="Book Antiqua" w:hAnsi="Book Antiqua" w:cs="Times New Roman"/>
          <w:color w:val="000000"/>
          <w:sz w:val="24"/>
          <w:szCs w:val="24"/>
          <w:lang w:val="es-PR"/>
        </w:rPr>
        <w:t>á</w:t>
      </w:r>
      <w:r w:rsidR="001C5D5D" w:rsidRPr="00425B3C">
        <w:rPr>
          <w:rFonts w:ascii="Book Antiqua" w:hAnsi="Book Antiqua" w:cs="Times New Roman"/>
          <w:color w:val="000000"/>
          <w:sz w:val="24"/>
          <w:szCs w:val="24"/>
          <w:lang w:val="es-PR"/>
        </w:rPr>
        <w:t xml:space="preserve"> </w:t>
      </w:r>
      <w:r w:rsidR="003871F9" w:rsidRPr="00425B3C">
        <w:rPr>
          <w:rFonts w:ascii="Book Antiqua" w:hAnsi="Book Antiqua" w:cs="Times New Roman"/>
          <w:color w:val="000000"/>
          <w:sz w:val="24"/>
          <w:szCs w:val="24"/>
          <w:lang w:val="es-PR"/>
        </w:rPr>
        <w:t xml:space="preserve">un seguro contra negligencia profesional y </w:t>
      </w:r>
      <w:r w:rsidR="001C5D5D" w:rsidRPr="00425B3C">
        <w:rPr>
          <w:rFonts w:ascii="Book Antiqua" w:hAnsi="Book Antiqua" w:cs="Times New Roman"/>
          <w:color w:val="000000"/>
          <w:sz w:val="24"/>
          <w:szCs w:val="24"/>
          <w:lang w:val="es-PR"/>
        </w:rPr>
        <w:t xml:space="preserve">un </w:t>
      </w:r>
      <w:r w:rsidR="003B6A30" w:rsidRPr="00425B3C">
        <w:rPr>
          <w:rFonts w:ascii="Book Antiqua" w:hAnsi="Book Antiqua" w:cs="Times New Roman"/>
          <w:color w:val="000000"/>
          <w:sz w:val="24"/>
          <w:szCs w:val="24"/>
          <w:lang w:val="es-PR"/>
        </w:rPr>
        <w:t>s</w:t>
      </w:r>
      <w:r w:rsidR="001C5D5D" w:rsidRPr="00425B3C">
        <w:rPr>
          <w:rFonts w:ascii="Book Antiqua" w:hAnsi="Book Antiqua" w:cs="Times New Roman"/>
          <w:color w:val="000000"/>
          <w:sz w:val="24"/>
          <w:szCs w:val="24"/>
          <w:lang w:val="es-PR"/>
        </w:rPr>
        <w:t>eguro de responsabilidad profesional que incluya cobertura para los servicios de telesalud mental</w:t>
      </w:r>
      <w:r w:rsidR="003B6A30" w:rsidRPr="00425B3C">
        <w:rPr>
          <w:rFonts w:ascii="Book Antiqua" w:hAnsi="Book Antiqua" w:cs="Times New Roman"/>
          <w:color w:val="000000"/>
          <w:sz w:val="24"/>
          <w:szCs w:val="24"/>
          <w:lang w:val="es-PR"/>
        </w:rPr>
        <w:t xml:space="preserve"> ofrecidos a los pacientes</w:t>
      </w:r>
      <w:r w:rsidR="00D609A1" w:rsidRPr="00425B3C">
        <w:rPr>
          <w:rFonts w:ascii="Book Antiqua" w:hAnsi="Book Antiqua" w:cs="Times New Roman"/>
          <w:color w:val="000000"/>
          <w:sz w:val="24"/>
          <w:szCs w:val="24"/>
          <w:lang w:val="es-PR"/>
        </w:rPr>
        <w:t xml:space="preserve"> o participantes</w:t>
      </w:r>
      <w:r w:rsidR="003B6A30" w:rsidRPr="00425B3C">
        <w:rPr>
          <w:rFonts w:ascii="Book Antiqua" w:hAnsi="Book Antiqua" w:cs="Times New Roman"/>
          <w:color w:val="000000"/>
          <w:sz w:val="24"/>
          <w:szCs w:val="24"/>
          <w:lang w:val="es-PR"/>
        </w:rPr>
        <w:t xml:space="preserve"> localizados en Puerto Rico en una cantidad que no sea inferior a la requerida para un profesional de la salud que provea los mismos servicios en Puerto Rico; y</w:t>
      </w:r>
    </w:p>
    <w:p w14:paraId="2B0360AF" w14:textId="4E0ECB73" w:rsidR="003B6A30" w:rsidRPr="00E74E9D" w:rsidRDefault="009B012E" w:rsidP="00E74E9D">
      <w:pPr>
        <w:pStyle w:val="ListParagraph"/>
        <w:numPr>
          <w:ilvl w:val="0"/>
          <w:numId w:val="29"/>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lastRenderedPageBreak/>
        <w:t>n</w:t>
      </w:r>
      <w:r w:rsidR="003B6A30" w:rsidRPr="00425B3C">
        <w:rPr>
          <w:rFonts w:ascii="Book Antiqua" w:hAnsi="Book Antiqua" w:cs="Times New Roman"/>
          <w:color w:val="000000"/>
          <w:sz w:val="24"/>
          <w:szCs w:val="24"/>
          <w:lang w:val="es-PR"/>
        </w:rPr>
        <w:t>o podrá establecer un consultorio u oficina para servicios profesionales en Puerto Rico o proveer servicios de salud de manera presencial a un paciente</w:t>
      </w:r>
      <w:r w:rsidR="00D609A1" w:rsidRPr="00425B3C">
        <w:rPr>
          <w:rFonts w:ascii="Book Antiqua" w:hAnsi="Book Antiqua" w:cs="Times New Roman"/>
          <w:color w:val="000000"/>
          <w:sz w:val="24"/>
          <w:szCs w:val="24"/>
          <w:lang w:val="es-PR"/>
        </w:rPr>
        <w:t>,</w:t>
      </w:r>
      <w:r w:rsidR="003B6A30" w:rsidRPr="00425B3C">
        <w:rPr>
          <w:rFonts w:ascii="Book Antiqua" w:hAnsi="Book Antiqua" w:cs="Times New Roman"/>
          <w:color w:val="000000"/>
          <w:sz w:val="24"/>
          <w:szCs w:val="24"/>
          <w:lang w:val="es-PR"/>
        </w:rPr>
        <w:t xml:space="preserve"> cliente</w:t>
      </w:r>
      <w:r w:rsidR="00D609A1" w:rsidRPr="00425B3C">
        <w:rPr>
          <w:rFonts w:ascii="Book Antiqua" w:hAnsi="Book Antiqua" w:cs="Times New Roman"/>
          <w:color w:val="000000"/>
          <w:sz w:val="24"/>
          <w:szCs w:val="24"/>
          <w:lang w:val="es-PR"/>
        </w:rPr>
        <w:t xml:space="preserve"> o participante</w:t>
      </w:r>
      <w:r w:rsidR="003B6A30" w:rsidRPr="00425B3C">
        <w:rPr>
          <w:rFonts w:ascii="Book Antiqua" w:hAnsi="Book Antiqua" w:cs="Times New Roman"/>
          <w:color w:val="000000"/>
          <w:sz w:val="24"/>
          <w:szCs w:val="24"/>
          <w:lang w:val="es-PR"/>
        </w:rPr>
        <w:t xml:space="preserve"> localizado en Puerto Rico.</w:t>
      </w:r>
    </w:p>
    <w:p w14:paraId="46CE37DD" w14:textId="3484C29B" w:rsidR="007C15D8" w:rsidRPr="00E74E9D" w:rsidRDefault="007C15D8" w:rsidP="00E74E9D">
      <w:pPr>
        <w:spacing w:after="0" w:line="480" w:lineRule="auto"/>
        <w:ind w:firstLine="720"/>
        <w:jc w:val="both"/>
        <w:rPr>
          <w:rFonts w:ascii="Book Antiqua" w:hAnsi="Book Antiqua" w:cs="Times New Roman"/>
          <w:b/>
          <w:color w:val="000000"/>
          <w:sz w:val="24"/>
          <w:szCs w:val="24"/>
          <w:lang w:val="es-PR"/>
        </w:rPr>
      </w:pPr>
      <w:bookmarkStart w:id="91" w:name="_Toc115683624"/>
      <w:bookmarkStart w:id="92" w:name="_Hlk147178820"/>
      <w:r w:rsidRPr="00E74E9D">
        <w:rPr>
          <w:rFonts w:ascii="Book Antiqua" w:hAnsi="Book Antiqua" w:cs="Times New Roman"/>
          <w:b/>
          <w:color w:val="000000"/>
          <w:sz w:val="24"/>
          <w:szCs w:val="24"/>
          <w:lang w:val="es-PR"/>
        </w:rPr>
        <w:t>Artículo 13.  Acción disciplinaria</w:t>
      </w:r>
      <w:bookmarkEnd w:id="91"/>
      <w:r w:rsidRPr="00E74E9D">
        <w:rPr>
          <w:rFonts w:ascii="Book Antiqua" w:hAnsi="Book Antiqua" w:cs="Times New Roman"/>
          <w:b/>
          <w:color w:val="000000"/>
          <w:sz w:val="24"/>
          <w:szCs w:val="24"/>
          <w:lang w:val="es-PR"/>
        </w:rPr>
        <w:t>.</w:t>
      </w:r>
    </w:p>
    <w:p w14:paraId="7041F239" w14:textId="77777777" w:rsidR="007C15D8" w:rsidRPr="00E74E9D" w:rsidRDefault="007C15D8" w:rsidP="00E74E9D">
      <w:pPr>
        <w:numPr>
          <w:ilvl w:val="0"/>
          <w:numId w:val="28"/>
        </w:numPr>
        <w:spacing w:after="0" w:line="480" w:lineRule="auto"/>
        <w:ind w:left="108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 xml:space="preserve">Cada junta examinadora u organismo rector amparado por esta Ley encargado de la inscripción al Registro podrá adoptar medidas disciplinarias </w:t>
      </w:r>
      <w:bookmarkStart w:id="93" w:name="_Hlk147188356"/>
      <w:r w:rsidRPr="00E74E9D">
        <w:rPr>
          <w:rFonts w:ascii="Book Antiqua" w:hAnsi="Book Antiqua" w:cs="Times New Roman"/>
          <w:color w:val="000000"/>
          <w:sz w:val="24"/>
          <w:szCs w:val="24"/>
          <w:lang w:val="es-PR"/>
        </w:rPr>
        <w:t xml:space="preserve">contra un profesional registrado </w:t>
      </w:r>
      <w:bookmarkEnd w:id="93"/>
      <w:r w:rsidRPr="00E74E9D">
        <w:rPr>
          <w:rFonts w:ascii="Book Antiqua" w:hAnsi="Book Antiqua" w:cs="Times New Roman"/>
          <w:color w:val="000000"/>
          <w:sz w:val="24"/>
          <w:szCs w:val="24"/>
          <w:lang w:val="es-PR"/>
        </w:rPr>
        <w:t>que:</w:t>
      </w:r>
    </w:p>
    <w:p w14:paraId="2CF665DA" w14:textId="0B38095F" w:rsidR="007C15D8" w:rsidRPr="00E74E9D" w:rsidRDefault="007C15D8" w:rsidP="00E74E9D">
      <w:pPr>
        <w:numPr>
          <w:ilvl w:val="0"/>
          <w:numId w:val="42"/>
        </w:numPr>
        <w:spacing w:after="0" w:line="480" w:lineRule="auto"/>
        <w:ind w:left="180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 xml:space="preserve">viole esta </w:t>
      </w:r>
      <w:r w:rsidR="00565B23" w:rsidRPr="00E74E9D">
        <w:rPr>
          <w:rFonts w:ascii="Book Antiqua" w:hAnsi="Book Antiqua" w:cs="Times New Roman"/>
          <w:color w:val="000000"/>
          <w:sz w:val="24"/>
          <w:szCs w:val="24"/>
          <w:lang w:val="es-PR"/>
        </w:rPr>
        <w:t>L</w:t>
      </w:r>
      <w:r w:rsidRPr="00E74E9D">
        <w:rPr>
          <w:rFonts w:ascii="Book Antiqua" w:hAnsi="Book Antiqua" w:cs="Times New Roman"/>
          <w:color w:val="000000"/>
          <w:sz w:val="24"/>
          <w:szCs w:val="24"/>
          <w:lang w:val="es-PR"/>
        </w:rPr>
        <w:t>ey y la ley y reglamentos de la junta u organismo rector amparado por esta Ley correspondiente a la profesión que ejerce u otras que le sean aplicables;</w:t>
      </w:r>
    </w:p>
    <w:p w14:paraId="03AE1A77" w14:textId="11567A2D" w:rsidR="007C15D8" w:rsidRPr="00E74E9D" w:rsidRDefault="007C15D8" w:rsidP="00E74E9D">
      <w:pPr>
        <w:numPr>
          <w:ilvl w:val="0"/>
          <w:numId w:val="42"/>
        </w:numPr>
        <w:spacing w:after="0" w:line="480" w:lineRule="auto"/>
        <w:ind w:left="180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posea una licencia o certificación que ha sido suspendida, restringida o revocada en un Estado; o</w:t>
      </w:r>
    </w:p>
    <w:p w14:paraId="4939F888" w14:textId="6F6BA47D" w:rsidR="007C15D8" w:rsidRPr="00E74E9D" w:rsidRDefault="002869BA" w:rsidP="00E74E9D">
      <w:pPr>
        <w:numPr>
          <w:ilvl w:val="0"/>
          <w:numId w:val="42"/>
        </w:numPr>
        <w:spacing w:after="0" w:line="480" w:lineRule="auto"/>
        <w:ind w:left="180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h</w:t>
      </w:r>
      <w:r w:rsidR="007C15D8" w:rsidRPr="00E74E9D">
        <w:rPr>
          <w:rFonts w:ascii="Book Antiqua" w:hAnsi="Book Antiqua" w:cs="Times New Roman"/>
          <w:color w:val="000000"/>
          <w:sz w:val="24"/>
          <w:szCs w:val="24"/>
          <w:lang w:val="es-PR"/>
        </w:rPr>
        <w:t xml:space="preserve">a sido disciplinado por una junta examinadora </w:t>
      </w:r>
      <w:bookmarkStart w:id="94" w:name="_Hlk141173651"/>
      <w:r w:rsidR="007C15D8" w:rsidRPr="00E74E9D">
        <w:rPr>
          <w:rFonts w:ascii="Book Antiqua" w:hAnsi="Book Antiqua" w:cs="Times New Roman"/>
          <w:color w:val="000000"/>
          <w:sz w:val="24"/>
          <w:szCs w:val="24"/>
          <w:lang w:val="es-PR"/>
        </w:rPr>
        <w:t xml:space="preserve">por actos de conducta no profesional </w:t>
      </w:r>
      <w:bookmarkEnd w:id="94"/>
      <w:r w:rsidR="007C15D8" w:rsidRPr="00E74E9D">
        <w:rPr>
          <w:rFonts w:ascii="Book Antiqua" w:hAnsi="Book Antiqua" w:cs="Times New Roman"/>
          <w:color w:val="000000"/>
          <w:sz w:val="24"/>
          <w:szCs w:val="24"/>
          <w:lang w:val="es-PR"/>
        </w:rPr>
        <w:t>exceptuando infracciones administrativas relacionadas al pago de alguna tarifa o un requisito de educación continua que hayan sido satisfechas en cumplimiento con la junta examinadora que tomó la medida disciplinaria.</w:t>
      </w:r>
    </w:p>
    <w:p w14:paraId="2A3167A0" w14:textId="11B6D82A" w:rsidR="002869BA" w:rsidRPr="00E74E9D" w:rsidRDefault="006C3B52" w:rsidP="00E74E9D">
      <w:pPr>
        <w:pStyle w:val="ListParagraph"/>
        <w:numPr>
          <w:ilvl w:val="0"/>
          <w:numId w:val="28"/>
        </w:numPr>
        <w:spacing w:after="0" w:line="480" w:lineRule="auto"/>
        <w:ind w:left="1080"/>
        <w:jc w:val="both"/>
        <w:rPr>
          <w:rFonts w:ascii="Book Antiqua" w:hAnsi="Book Antiqua" w:cs="Times New Roman"/>
          <w:color w:val="000000"/>
          <w:sz w:val="24"/>
          <w:szCs w:val="24"/>
          <w:lang w:val="es-PR"/>
        </w:rPr>
      </w:pPr>
      <w:bookmarkStart w:id="95" w:name="_Hlk147188527"/>
      <w:r w:rsidRPr="00E74E9D">
        <w:rPr>
          <w:rFonts w:ascii="Book Antiqua" w:hAnsi="Book Antiqua" w:cs="Times New Roman"/>
          <w:color w:val="000000"/>
          <w:sz w:val="24"/>
          <w:szCs w:val="24"/>
          <w:lang w:val="es-PR"/>
        </w:rPr>
        <w:t>Las infracciones adjudicadas en Puerto Rico contra un profesional registrado conllevar</w:t>
      </w:r>
      <w:r w:rsidR="00DD61FC" w:rsidRPr="00E74E9D">
        <w:rPr>
          <w:rFonts w:ascii="Book Antiqua" w:hAnsi="Book Antiqua" w:cs="Times New Roman"/>
          <w:color w:val="000000"/>
          <w:sz w:val="24"/>
          <w:szCs w:val="24"/>
          <w:lang w:val="es-PR"/>
        </w:rPr>
        <w:t>á</w:t>
      </w:r>
      <w:r w:rsidRPr="00E74E9D">
        <w:rPr>
          <w:rFonts w:ascii="Book Antiqua" w:hAnsi="Book Antiqua" w:cs="Times New Roman"/>
          <w:color w:val="000000"/>
          <w:sz w:val="24"/>
          <w:szCs w:val="24"/>
          <w:lang w:val="es-PR"/>
        </w:rPr>
        <w:t>n la revocación de su autorización</w:t>
      </w:r>
      <w:r w:rsidR="00DD61FC" w:rsidRPr="00E74E9D">
        <w:rPr>
          <w:rFonts w:ascii="Book Antiqua" w:hAnsi="Book Antiqua" w:cs="Times New Roman"/>
          <w:color w:val="000000"/>
          <w:sz w:val="24"/>
          <w:szCs w:val="24"/>
          <w:lang w:val="es-PR"/>
        </w:rPr>
        <w:t xml:space="preserve"> y su futura elegibilidad</w:t>
      </w:r>
      <w:r w:rsidRPr="00E74E9D">
        <w:rPr>
          <w:rFonts w:ascii="Book Antiqua" w:hAnsi="Book Antiqua" w:cs="Times New Roman"/>
          <w:color w:val="000000"/>
          <w:sz w:val="24"/>
          <w:szCs w:val="24"/>
          <w:lang w:val="es-PR"/>
        </w:rPr>
        <w:t xml:space="preserve"> para ejercer temporeramente la profesión en esta jurisdicción y la notificación a la junta u organismo rector en el Estado en que fue otorgada su licencia para</w:t>
      </w:r>
      <w:r w:rsidR="00DD61FC" w:rsidRPr="00E74E9D">
        <w:rPr>
          <w:rFonts w:ascii="Book Antiqua" w:hAnsi="Book Antiqua" w:cs="Times New Roman"/>
          <w:color w:val="000000"/>
          <w:sz w:val="24"/>
          <w:szCs w:val="24"/>
          <w:lang w:val="es-PR"/>
        </w:rPr>
        <w:t xml:space="preserve"> las</w:t>
      </w:r>
      <w:r w:rsidRPr="00E74E9D">
        <w:rPr>
          <w:rFonts w:ascii="Book Antiqua" w:hAnsi="Book Antiqua" w:cs="Times New Roman"/>
          <w:color w:val="000000"/>
          <w:sz w:val="24"/>
          <w:szCs w:val="24"/>
          <w:lang w:val="es-PR"/>
        </w:rPr>
        <w:t xml:space="preserve"> acciones disciplinarias correspondientes.</w:t>
      </w:r>
      <w:bookmarkEnd w:id="95"/>
    </w:p>
    <w:p w14:paraId="2B84F3EE" w14:textId="0C1A9CD3" w:rsidR="006C3B52" w:rsidRPr="00E74E9D" w:rsidRDefault="00DD61FC" w:rsidP="00E74E9D">
      <w:pPr>
        <w:pStyle w:val="ListParagraph"/>
        <w:numPr>
          <w:ilvl w:val="0"/>
          <w:numId w:val="28"/>
        </w:numPr>
        <w:spacing w:after="0" w:line="480" w:lineRule="auto"/>
        <w:ind w:left="108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lastRenderedPageBreak/>
        <w:t>Si la licencia o certificación de un profesional registrado es restringida, suspendida o revocada</w:t>
      </w:r>
      <w:r w:rsidR="006C3B52" w:rsidRPr="00E74E9D">
        <w:rPr>
          <w:rFonts w:ascii="Book Antiqua" w:hAnsi="Book Antiqua" w:cs="Times New Roman"/>
          <w:color w:val="000000"/>
          <w:sz w:val="24"/>
          <w:szCs w:val="24"/>
          <w:lang w:val="es-PR"/>
        </w:rPr>
        <w:t xml:space="preserve"> en el Estado </w:t>
      </w:r>
      <w:r w:rsidRPr="00E74E9D">
        <w:rPr>
          <w:rFonts w:ascii="Book Antiqua" w:hAnsi="Book Antiqua" w:cs="Times New Roman"/>
          <w:color w:val="000000"/>
          <w:sz w:val="24"/>
          <w:szCs w:val="24"/>
          <w:lang w:val="es-PR"/>
        </w:rPr>
        <w:t>de procedencia</w:t>
      </w:r>
      <w:r w:rsidR="006C3B52" w:rsidRPr="00E74E9D">
        <w:rPr>
          <w:rFonts w:ascii="Book Antiqua" w:hAnsi="Book Antiqua" w:cs="Times New Roman"/>
          <w:color w:val="000000"/>
          <w:sz w:val="24"/>
          <w:szCs w:val="24"/>
          <w:lang w:val="es-PR"/>
        </w:rPr>
        <w:t xml:space="preserve"> </w:t>
      </w:r>
      <w:r w:rsidRPr="00E74E9D">
        <w:rPr>
          <w:rFonts w:ascii="Book Antiqua" w:hAnsi="Book Antiqua" w:cs="Times New Roman"/>
          <w:color w:val="000000"/>
          <w:sz w:val="24"/>
          <w:szCs w:val="24"/>
          <w:lang w:val="es-PR"/>
        </w:rPr>
        <w:t xml:space="preserve">ello </w:t>
      </w:r>
      <w:r w:rsidR="006C3B52" w:rsidRPr="00E74E9D">
        <w:rPr>
          <w:rFonts w:ascii="Book Antiqua" w:hAnsi="Book Antiqua" w:cs="Times New Roman"/>
          <w:color w:val="000000"/>
          <w:sz w:val="24"/>
          <w:szCs w:val="24"/>
          <w:lang w:val="es-PR"/>
        </w:rPr>
        <w:t>conllevar</w:t>
      </w:r>
      <w:r w:rsidRPr="00E74E9D">
        <w:rPr>
          <w:rFonts w:ascii="Book Antiqua" w:hAnsi="Book Antiqua" w:cs="Times New Roman"/>
          <w:color w:val="000000"/>
          <w:sz w:val="24"/>
          <w:szCs w:val="24"/>
          <w:lang w:val="es-PR"/>
        </w:rPr>
        <w:t>á</w:t>
      </w:r>
      <w:r w:rsidR="006C3B52" w:rsidRPr="00E74E9D">
        <w:rPr>
          <w:rFonts w:ascii="Book Antiqua" w:hAnsi="Book Antiqua" w:cs="Times New Roman"/>
          <w:color w:val="000000"/>
          <w:sz w:val="24"/>
          <w:szCs w:val="24"/>
          <w:lang w:val="es-PR"/>
        </w:rPr>
        <w:t xml:space="preserve"> la revocación de su autorización </w:t>
      </w:r>
      <w:r w:rsidRPr="00E74E9D">
        <w:rPr>
          <w:rFonts w:ascii="Book Antiqua" w:hAnsi="Book Antiqua" w:cs="Times New Roman"/>
          <w:color w:val="000000"/>
          <w:sz w:val="24"/>
          <w:szCs w:val="24"/>
          <w:lang w:val="es-PR"/>
        </w:rPr>
        <w:t xml:space="preserve">y su futura elegibilidad </w:t>
      </w:r>
      <w:r w:rsidR="006C3B52" w:rsidRPr="00E74E9D">
        <w:rPr>
          <w:rFonts w:ascii="Book Antiqua" w:hAnsi="Book Antiqua" w:cs="Times New Roman"/>
          <w:color w:val="000000"/>
          <w:sz w:val="24"/>
          <w:szCs w:val="24"/>
          <w:lang w:val="es-PR"/>
        </w:rPr>
        <w:t>para ejercer temporeramente la profesión en esta jurisdicción.</w:t>
      </w:r>
    </w:p>
    <w:p w14:paraId="5000672D" w14:textId="77777777" w:rsidR="007C15D8" w:rsidRPr="00E74E9D" w:rsidRDefault="007C15D8" w:rsidP="00E74E9D">
      <w:pPr>
        <w:numPr>
          <w:ilvl w:val="0"/>
          <w:numId w:val="28"/>
        </w:numPr>
        <w:spacing w:after="0" w:line="480" w:lineRule="auto"/>
        <w:ind w:left="108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La junta examinadora u organismo rector amparado por esta Ley encargado de la inscripción al Registro está autorizado a tomar acción disciplinaria contra el profesional registrado conforme a las leyes y reglamentos aplicables a los profesionales licenciados en Puerto Rico.</w:t>
      </w:r>
    </w:p>
    <w:p w14:paraId="40F02E3A" w14:textId="7DCF2FDF" w:rsidR="00B947FC" w:rsidRPr="00E74E9D" w:rsidRDefault="007C15D8" w:rsidP="00E74E9D">
      <w:pPr>
        <w:spacing w:after="0" w:line="480" w:lineRule="auto"/>
        <w:ind w:firstLine="720"/>
        <w:jc w:val="both"/>
        <w:rPr>
          <w:rFonts w:ascii="Book Antiqua" w:hAnsi="Book Antiqua" w:cs="Times New Roman"/>
          <w:b/>
          <w:color w:val="000000"/>
          <w:sz w:val="24"/>
          <w:szCs w:val="24"/>
          <w:lang w:val="es-PR"/>
        </w:rPr>
      </w:pPr>
      <w:bookmarkStart w:id="96" w:name="_Toc115683626"/>
      <w:bookmarkEnd w:id="92"/>
      <w:r w:rsidRPr="00E74E9D">
        <w:rPr>
          <w:rFonts w:ascii="Book Antiqua" w:hAnsi="Book Antiqua" w:cs="Times New Roman"/>
          <w:b/>
          <w:bCs/>
          <w:color w:val="000000"/>
          <w:sz w:val="24"/>
          <w:szCs w:val="24"/>
          <w:lang w:val="es-PR"/>
        </w:rPr>
        <w:t>A</w:t>
      </w:r>
      <w:r w:rsidR="003B6A30" w:rsidRPr="00E74E9D">
        <w:rPr>
          <w:rFonts w:ascii="Book Antiqua" w:hAnsi="Book Antiqua" w:cs="Times New Roman"/>
          <w:b/>
          <w:bCs/>
          <w:color w:val="000000"/>
          <w:sz w:val="24"/>
          <w:szCs w:val="24"/>
          <w:lang w:val="es-PR"/>
        </w:rPr>
        <w:t xml:space="preserve">rtículo </w:t>
      </w:r>
      <w:r w:rsidR="007245E0" w:rsidRPr="00E74E9D">
        <w:rPr>
          <w:rFonts w:ascii="Book Antiqua" w:hAnsi="Book Antiqua" w:cs="Times New Roman"/>
          <w:b/>
          <w:bCs/>
          <w:color w:val="000000"/>
          <w:sz w:val="24"/>
          <w:szCs w:val="24"/>
          <w:lang w:val="es-PR"/>
        </w:rPr>
        <w:t>14</w:t>
      </w:r>
      <w:r w:rsidR="003B6A30" w:rsidRPr="00E74E9D">
        <w:rPr>
          <w:rFonts w:ascii="Book Antiqua" w:hAnsi="Book Antiqua" w:cs="Times New Roman"/>
          <w:b/>
          <w:bCs/>
          <w:color w:val="000000"/>
          <w:sz w:val="24"/>
          <w:szCs w:val="24"/>
          <w:lang w:val="es-PR"/>
        </w:rPr>
        <w:t>.</w:t>
      </w:r>
      <w:r w:rsidR="003B6A30" w:rsidRPr="00E74E9D">
        <w:rPr>
          <w:rFonts w:ascii="Book Antiqua" w:hAnsi="Book Antiqua" w:cs="Times New Roman"/>
          <w:color w:val="000000"/>
          <w:sz w:val="24"/>
          <w:szCs w:val="24"/>
          <w:lang w:val="es-PR"/>
        </w:rPr>
        <w:t xml:space="preserve"> </w:t>
      </w:r>
      <w:r w:rsidR="007245E0" w:rsidRPr="00E74E9D">
        <w:rPr>
          <w:rFonts w:ascii="Book Antiqua" w:hAnsi="Book Antiqua" w:cs="Times New Roman"/>
          <w:b/>
          <w:color w:val="000000"/>
          <w:sz w:val="24"/>
          <w:szCs w:val="24"/>
          <w:lang w:val="es-PR"/>
        </w:rPr>
        <w:t xml:space="preserve"> </w:t>
      </w:r>
      <w:r w:rsidR="00D83F97" w:rsidRPr="00E74E9D">
        <w:rPr>
          <w:rFonts w:ascii="Book Antiqua" w:hAnsi="Book Antiqua" w:cs="Times New Roman"/>
          <w:b/>
          <w:color w:val="000000"/>
          <w:sz w:val="24"/>
          <w:szCs w:val="24"/>
          <w:lang w:val="es-PR"/>
        </w:rPr>
        <w:t>Ubicación del servicio de salud;</w:t>
      </w:r>
      <w:r w:rsidR="00B947FC" w:rsidRPr="00E74E9D">
        <w:rPr>
          <w:rFonts w:ascii="Book Antiqua" w:hAnsi="Book Antiqua" w:cs="Times New Roman"/>
          <w:b/>
          <w:color w:val="000000"/>
          <w:sz w:val="24"/>
          <w:szCs w:val="24"/>
          <w:lang w:val="es-PR"/>
        </w:rPr>
        <w:t xml:space="preserve"> </w:t>
      </w:r>
      <w:r w:rsidR="00D83F97" w:rsidRPr="00E74E9D">
        <w:rPr>
          <w:rFonts w:ascii="Book Antiqua" w:hAnsi="Book Antiqua" w:cs="Times New Roman"/>
          <w:b/>
          <w:color w:val="000000"/>
          <w:sz w:val="24"/>
          <w:szCs w:val="24"/>
          <w:lang w:val="es-PR"/>
        </w:rPr>
        <w:t>Sede</w:t>
      </w:r>
      <w:bookmarkEnd w:id="96"/>
      <w:r w:rsidR="007245E0" w:rsidRPr="00E74E9D">
        <w:rPr>
          <w:rFonts w:ascii="Book Antiqua" w:hAnsi="Book Antiqua" w:cs="Times New Roman"/>
          <w:b/>
          <w:color w:val="000000"/>
          <w:sz w:val="24"/>
          <w:szCs w:val="24"/>
          <w:lang w:val="es-PR"/>
        </w:rPr>
        <w:t>.</w:t>
      </w:r>
    </w:p>
    <w:p w14:paraId="1024EA24" w14:textId="5D7DE884" w:rsidR="00830771" w:rsidRPr="00425B3C" w:rsidRDefault="00D83F97" w:rsidP="00E74E9D">
      <w:pPr>
        <w:spacing w:after="0" w:line="480" w:lineRule="auto"/>
        <w:ind w:firstLine="72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La prestación de servicio</w:t>
      </w:r>
      <w:r w:rsidR="00735B39" w:rsidRPr="00E74E9D">
        <w:rPr>
          <w:rFonts w:ascii="Book Antiqua" w:hAnsi="Book Antiqua" w:cs="Times New Roman"/>
          <w:color w:val="000000"/>
          <w:sz w:val="24"/>
          <w:szCs w:val="24"/>
          <w:lang w:val="es-PR"/>
        </w:rPr>
        <w:t>s</w:t>
      </w:r>
      <w:r w:rsidRPr="00E74E9D">
        <w:rPr>
          <w:rFonts w:ascii="Book Antiqua" w:hAnsi="Book Antiqua" w:cs="Times New Roman"/>
          <w:color w:val="000000"/>
          <w:sz w:val="24"/>
          <w:szCs w:val="24"/>
          <w:lang w:val="es-PR"/>
        </w:rPr>
        <w:t xml:space="preserve"> de </w:t>
      </w:r>
      <w:r w:rsidRPr="00425B3C">
        <w:rPr>
          <w:rFonts w:ascii="Book Antiqua" w:hAnsi="Book Antiqua" w:cs="Times New Roman"/>
          <w:color w:val="000000"/>
          <w:sz w:val="24"/>
          <w:szCs w:val="24"/>
          <w:lang w:val="es-PR"/>
        </w:rPr>
        <w:t>telesalud mental bajo las disposiciones de esta Ley ocurre en la localización del paciente</w:t>
      </w:r>
      <w:r w:rsidR="00911113"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cliente</w:t>
      </w:r>
      <w:r w:rsidR="00911113" w:rsidRPr="00425B3C">
        <w:rPr>
          <w:rFonts w:ascii="Book Antiqua" w:hAnsi="Book Antiqua" w:cs="Times New Roman"/>
          <w:color w:val="000000"/>
          <w:sz w:val="24"/>
          <w:szCs w:val="24"/>
          <w:lang w:val="es-PR"/>
        </w:rPr>
        <w:t xml:space="preserve"> o participante</w:t>
      </w:r>
      <w:r w:rsidRPr="00425B3C">
        <w:rPr>
          <w:rFonts w:ascii="Book Antiqua" w:hAnsi="Book Antiqua" w:cs="Times New Roman"/>
          <w:color w:val="000000"/>
          <w:sz w:val="24"/>
          <w:szCs w:val="24"/>
          <w:lang w:val="es-PR"/>
        </w:rPr>
        <w:t xml:space="preserve"> al momento en que se ofrece el servicio</w:t>
      </w:r>
      <w:r w:rsidR="004E331B" w:rsidRPr="00425B3C">
        <w:rPr>
          <w:rFonts w:ascii="Book Antiqua" w:hAnsi="Book Antiqua" w:cs="Times New Roman"/>
          <w:color w:val="000000"/>
          <w:sz w:val="24"/>
          <w:szCs w:val="24"/>
          <w:lang w:val="es-PR"/>
        </w:rPr>
        <w:t xml:space="preserve"> en la jurisdicción territorial de Puerto Rico</w:t>
      </w:r>
      <w:r w:rsidRPr="00425B3C">
        <w:rPr>
          <w:rFonts w:ascii="Book Antiqua" w:hAnsi="Book Antiqua" w:cs="Times New Roman"/>
          <w:color w:val="000000"/>
          <w:sz w:val="24"/>
          <w:szCs w:val="24"/>
          <w:lang w:val="es-PR"/>
        </w:rPr>
        <w:t>.</w:t>
      </w:r>
      <w:r w:rsidR="00735B39" w:rsidRPr="00425B3C">
        <w:rPr>
          <w:rFonts w:ascii="Book Antiqua" w:hAnsi="Book Antiqua" w:cs="Times New Roman"/>
          <w:color w:val="000000"/>
          <w:sz w:val="24"/>
          <w:szCs w:val="24"/>
          <w:lang w:val="es-PR"/>
        </w:rPr>
        <w:t xml:space="preserve">  </w:t>
      </w:r>
    </w:p>
    <w:p w14:paraId="5F52C97E" w14:textId="3FEF1D44" w:rsidR="00830771" w:rsidRPr="00E74E9D" w:rsidRDefault="00830771" w:rsidP="00E74E9D">
      <w:pPr>
        <w:spacing w:after="0" w:line="480" w:lineRule="auto"/>
        <w:ind w:firstLine="7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Todo paciente, cliente o </w:t>
      </w:r>
      <w:r w:rsidR="00911113" w:rsidRPr="00425B3C">
        <w:rPr>
          <w:rFonts w:ascii="Book Antiqua" w:hAnsi="Book Antiqua" w:cs="Times New Roman"/>
          <w:color w:val="000000"/>
          <w:sz w:val="24"/>
          <w:szCs w:val="24"/>
          <w:lang w:val="es-PR"/>
        </w:rPr>
        <w:t xml:space="preserve">participante </w:t>
      </w:r>
      <w:r w:rsidRPr="00425B3C">
        <w:rPr>
          <w:rFonts w:ascii="Book Antiqua" w:hAnsi="Book Antiqua" w:cs="Times New Roman"/>
          <w:color w:val="000000"/>
          <w:sz w:val="24"/>
          <w:szCs w:val="24"/>
          <w:lang w:val="es-PR"/>
        </w:rPr>
        <w:t>con derecho a representación puede radicar una queja ante la junta examinadora u organismo rector encargado de la inscripción del profesional en el Registro en Puerto Rico, cuando dicho profesional haya incurrido en una falta ética o legal según dispuesta</w:t>
      </w:r>
      <w:r w:rsidRPr="00E74E9D">
        <w:rPr>
          <w:rFonts w:ascii="Book Antiqua" w:hAnsi="Book Antiqua" w:cs="Times New Roman"/>
          <w:color w:val="000000"/>
          <w:sz w:val="24"/>
          <w:szCs w:val="24"/>
          <w:lang w:val="es-PR"/>
        </w:rPr>
        <w:t xml:space="preserve"> en la reglamentación de la profesión correspondiente.</w:t>
      </w:r>
    </w:p>
    <w:p w14:paraId="4C050EFB" w14:textId="6DD35BE0" w:rsidR="000037F6" w:rsidRPr="00E74E9D" w:rsidRDefault="000037F6" w:rsidP="00E74E9D">
      <w:pPr>
        <w:spacing w:after="0" w:line="480" w:lineRule="auto"/>
        <w:ind w:firstLine="720"/>
        <w:jc w:val="both"/>
        <w:rPr>
          <w:rFonts w:ascii="Book Antiqua" w:hAnsi="Book Antiqua" w:cs="Times New Roman"/>
          <w:color w:val="000000"/>
          <w:sz w:val="24"/>
          <w:szCs w:val="24"/>
          <w:lang w:val="es-PR"/>
        </w:rPr>
      </w:pPr>
      <w:r w:rsidRPr="00E74E9D">
        <w:rPr>
          <w:rFonts w:ascii="Book Antiqua" w:hAnsi="Book Antiqua" w:cs="Times New Roman"/>
          <w:color w:val="000000"/>
          <w:sz w:val="24"/>
          <w:szCs w:val="24"/>
          <w:lang w:val="es-PR"/>
        </w:rPr>
        <w:t>Toda acción civil que surja de una reclamación de daños por culpa o negligencia por impericia profesional (</w:t>
      </w:r>
      <w:proofErr w:type="spellStart"/>
      <w:r w:rsidRPr="00E74E9D">
        <w:rPr>
          <w:rFonts w:ascii="Book Antiqua" w:hAnsi="Book Antiqua" w:cs="Times New Roman"/>
          <w:i/>
          <w:iCs/>
          <w:color w:val="000000"/>
          <w:sz w:val="24"/>
          <w:szCs w:val="24"/>
          <w:lang w:val="es-PR"/>
        </w:rPr>
        <w:t>malpractice</w:t>
      </w:r>
      <w:proofErr w:type="spellEnd"/>
      <w:r w:rsidRPr="00E74E9D">
        <w:rPr>
          <w:rFonts w:ascii="Book Antiqua" w:hAnsi="Book Antiqua" w:cs="Times New Roman"/>
          <w:color w:val="000000"/>
          <w:sz w:val="24"/>
          <w:szCs w:val="24"/>
          <w:lang w:val="es-PR"/>
        </w:rPr>
        <w:t>) por servicios de telesalud mental en virtud de esta Ley</w:t>
      </w:r>
      <w:r w:rsidR="001B5DCD" w:rsidRPr="00E74E9D">
        <w:rPr>
          <w:rFonts w:ascii="Book Antiqua" w:hAnsi="Book Antiqua" w:cs="Times New Roman"/>
          <w:color w:val="000000"/>
          <w:sz w:val="24"/>
          <w:szCs w:val="24"/>
          <w:lang w:val="es-PR"/>
        </w:rPr>
        <w:t>,</w:t>
      </w:r>
      <w:r w:rsidRPr="00E74E9D">
        <w:rPr>
          <w:rFonts w:ascii="Book Antiqua" w:hAnsi="Book Antiqua" w:cs="Times New Roman"/>
          <w:color w:val="000000"/>
          <w:sz w:val="24"/>
          <w:szCs w:val="24"/>
          <w:lang w:val="es-PR"/>
        </w:rPr>
        <w:t xml:space="preserve"> presentada por el paciente o l</w:t>
      </w:r>
      <w:r w:rsidR="007037D6" w:rsidRPr="00E74E9D">
        <w:rPr>
          <w:rFonts w:ascii="Book Antiqua" w:hAnsi="Book Antiqua" w:cs="Times New Roman"/>
          <w:color w:val="000000"/>
          <w:sz w:val="24"/>
          <w:szCs w:val="24"/>
          <w:lang w:val="es-PR"/>
        </w:rPr>
        <w:t>a</w:t>
      </w:r>
      <w:r w:rsidRPr="00E74E9D">
        <w:rPr>
          <w:rFonts w:ascii="Book Antiqua" w:hAnsi="Book Antiqua" w:cs="Times New Roman"/>
          <w:color w:val="000000"/>
          <w:sz w:val="24"/>
          <w:szCs w:val="24"/>
          <w:lang w:val="es-PR"/>
        </w:rPr>
        <w:t xml:space="preserve"> persona con derecho a </w:t>
      </w:r>
      <w:r w:rsidR="007037D6" w:rsidRPr="00E74E9D">
        <w:rPr>
          <w:rFonts w:ascii="Book Antiqua" w:hAnsi="Book Antiqua" w:cs="Times New Roman"/>
          <w:color w:val="000000"/>
          <w:sz w:val="24"/>
          <w:szCs w:val="24"/>
          <w:lang w:val="es-PR"/>
        </w:rPr>
        <w:t>su representación</w:t>
      </w:r>
      <w:r w:rsidR="001B5DCD" w:rsidRPr="00E74E9D">
        <w:rPr>
          <w:rFonts w:ascii="Book Antiqua" w:hAnsi="Book Antiqua" w:cs="Times New Roman"/>
          <w:color w:val="000000"/>
          <w:sz w:val="24"/>
          <w:szCs w:val="24"/>
          <w:lang w:val="es-PR"/>
        </w:rPr>
        <w:t>,</w:t>
      </w:r>
      <w:r w:rsidRPr="00E74E9D">
        <w:rPr>
          <w:rFonts w:ascii="Book Antiqua" w:hAnsi="Book Antiqua" w:cs="Times New Roman"/>
          <w:color w:val="000000"/>
          <w:sz w:val="24"/>
          <w:szCs w:val="24"/>
          <w:lang w:val="es-PR"/>
        </w:rPr>
        <w:t xml:space="preserve"> se iniciará mediante la radicación de una demanda en </w:t>
      </w:r>
      <w:r w:rsidR="007037D6" w:rsidRPr="00E74E9D">
        <w:rPr>
          <w:rFonts w:ascii="Book Antiqua" w:hAnsi="Book Antiqua" w:cs="Times New Roman"/>
          <w:color w:val="000000"/>
          <w:sz w:val="24"/>
          <w:szCs w:val="24"/>
          <w:lang w:val="es-PR"/>
        </w:rPr>
        <w:t>el</w:t>
      </w:r>
      <w:r w:rsidRPr="00E74E9D">
        <w:rPr>
          <w:rFonts w:ascii="Book Antiqua" w:hAnsi="Book Antiqua" w:cs="Times New Roman"/>
          <w:color w:val="000000"/>
          <w:sz w:val="24"/>
          <w:szCs w:val="24"/>
          <w:lang w:val="es-PR"/>
        </w:rPr>
        <w:t xml:space="preserve"> Tribunal de Primera Instancia</w:t>
      </w:r>
      <w:r w:rsidR="00F63D18" w:rsidRPr="00E74E9D">
        <w:rPr>
          <w:rFonts w:ascii="Book Antiqua" w:hAnsi="Book Antiqua" w:cs="Times New Roman"/>
          <w:color w:val="000000"/>
          <w:sz w:val="24"/>
          <w:szCs w:val="24"/>
          <w:lang w:val="es-PR"/>
        </w:rPr>
        <w:t xml:space="preserve"> en Puerto Rico</w:t>
      </w:r>
      <w:r w:rsidR="007037D6" w:rsidRPr="00E74E9D">
        <w:rPr>
          <w:rFonts w:ascii="Book Antiqua" w:hAnsi="Book Antiqua" w:cs="Times New Roman"/>
          <w:color w:val="000000"/>
          <w:sz w:val="24"/>
          <w:szCs w:val="24"/>
          <w:lang w:val="es-PR"/>
        </w:rPr>
        <w:t>.</w:t>
      </w:r>
    </w:p>
    <w:p w14:paraId="36B27D40" w14:textId="77777777" w:rsidR="00FF5B89" w:rsidRPr="00425B3C" w:rsidRDefault="00FF5B89" w:rsidP="00FF5B89">
      <w:pPr>
        <w:spacing w:after="0" w:line="480" w:lineRule="auto"/>
        <w:ind w:firstLine="720"/>
        <w:jc w:val="both"/>
        <w:rPr>
          <w:rFonts w:ascii="Book Antiqua" w:hAnsi="Book Antiqua" w:cs="Times New Roman"/>
          <w:b/>
          <w:bCs/>
          <w:color w:val="000000"/>
          <w:kern w:val="2"/>
          <w:sz w:val="24"/>
          <w:szCs w:val="24"/>
          <w:lang w:val="es-PR"/>
          <w14:ligatures w14:val="standardContextual"/>
        </w:rPr>
      </w:pPr>
      <w:bookmarkStart w:id="97" w:name="_Toc115683627"/>
      <w:r w:rsidRPr="00425B3C">
        <w:rPr>
          <w:rFonts w:ascii="Book Antiqua" w:hAnsi="Book Antiqua" w:cs="Times New Roman"/>
          <w:b/>
          <w:bCs/>
          <w:color w:val="000000"/>
          <w:kern w:val="2"/>
          <w:sz w:val="24"/>
          <w:szCs w:val="24"/>
          <w:lang w:val="es-PR"/>
          <w14:ligatures w14:val="standardContextual"/>
        </w:rPr>
        <w:lastRenderedPageBreak/>
        <w:t>Artículo 15.  Responsabilidades del Departamento de Salud y del Departamento de Estado.</w:t>
      </w:r>
    </w:p>
    <w:p w14:paraId="787BC7A7" w14:textId="77777777" w:rsidR="00FF5B89" w:rsidRPr="00425B3C" w:rsidRDefault="00FF5B89" w:rsidP="00FF5B89">
      <w:pPr>
        <w:numPr>
          <w:ilvl w:val="0"/>
          <w:numId w:val="44"/>
        </w:numPr>
        <w:spacing w:line="480" w:lineRule="auto"/>
        <w:contextualSpacing/>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La División de Licenciamiento de Médicos y Profesionales de la Salud incluirá en el Formulario de Registro y Certificación profesional una sección donde el profesional indique si practica la telesalud mental.  En esta sección los licenciados de cada profesión indicarán el tipo de servicio que ofrece en esta modalidad.  Cada Junta Examinadora proveerá a la oficina de registro una lista de posibles servicios que su profesión puede ofrecer mediante telesalud mental, conforme con esta ley.</w:t>
      </w:r>
    </w:p>
    <w:p w14:paraId="3FA755D8" w14:textId="504B8559" w:rsidR="00FF5B89" w:rsidRPr="00425B3C" w:rsidRDefault="00FF5B89" w:rsidP="00FF5B89">
      <w:pPr>
        <w:numPr>
          <w:ilvl w:val="0"/>
          <w:numId w:val="44"/>
        </w:numPr>
        <w:spacing w:line="480" w:lineRule="auto"/>
        <w:contextualSpacing/>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La Secretaría Auxiliar de Juntas Examinadoras del Departamento de Estado de Puerto Rico creará un sistema electrónico donde pueda recoger información respecto a la cantidad de trabajadores sociales que ofrecen servicios de telesalud mental y qué tipo de servicio ofrecen.</w:t>
      </w:r>
      <w:r w:rsidR="0081414D" w:rsidRPr="00425B3C">
        <w:rPr>
          <w:rFonts w:ascii="Book Antiqua" w:hAnsi="Book Antiqua" w:cs="Times New Roman"/>
          <w:color w:val="000000"/>
          <w:sz w:val="24"/>
          <w:szCs w:val="24"/>
          <w:lang w:val="es-PR"/>
        </w:rPr>
        <w:t xml:space="preserve">  </w:t>
      </w:r>
      <w:r w:rsidR="005A1C89" w:rsidRPr="00425B3C">
        <w:rPr>
          <w:rFonts w:ascii="Book Antiqua" w:hAnsi="Book Antiqua" w:cs="Times New Roman"/>
          <w:color w:val="000000"/>
          <w:sz w:val="24"/>
          <w:szCs w:val="24"/>
          <w:lang w:val="es-PR"/>
        </w:rPr>
        <w:t xml:space="preserve">Para esto, </w:t>
      </w:r>
      <w:r w:rsidR="00E861A9" w:rsidRPr="00425B3C">
        <w:rPr>
          <w:rFonts w:ascii="Book Antiqua" w:hAnsi="Book Antiqua" w:cs="Times New Roman"/>
          <w:color w:val="000000"/>
          <w:sz w:val="24"/>
          <w:szCs w:val="24"/>
          <w:lang w:val="es-PR"/>
        </w:rPr>
        <w:t>e</w:t>
      </w:r>
      <w:r w:rsidR="005A1C89" w:rsidRPr="00425B3C">
        <w:rPr>
          <w:rFonts w:ascii="Book Antiqua" w:hAnsi="Book Antiqua" w:cs="Times New Roman"/>
          <w:color w:val="000000"/>
          <w:sz w:val="24"/>
          <w:szCs w:val="24"/>
          <w:lang w:val="es-PR"/>
        </w:rPr>
        <w:t>l Colegio de Profesionales de Trabajo Social</w:t>
      </w:r>
      <w:r w:rsidR="00361791" w:rsidRPr="00425B3C">
        <w:rPr>
          <w:rFonts w:ascii="Book Antiqua" w:hAnsi="Book Antiqua" w:cs="Times New Roman"/>
          <w:color w:val="000000"/>
          <w:sz w:val="24"/>
          <w:szCs w:val="24"/>
          <w:lang w:val="es-PR"/>
        </w:rPr>
        <w:t xml:space="preserve"> de Puerto Rico, en consulta con la Junta Examinadora de Profesionales de Trabajo </w:t>
      </w:r>
      <w:r w:rsidR="00F568B3" w:rsidRPr="00425B3C">
        <w:rPr>
          <w:rFonts w:ascii="Book Antiqua" w:hAnsi="Book Antiqua" w:cs="Times New Roman"/>
          <w:color w:val="000000"/>
          <w:sz w:val="24"/>
          <w:szCs w:val="24"/>
          <w:lang w:val="es-PR"/>
        </w:rPr>
        <w:t>Social de Puerto Rico</w:t>
      </w:r>
      <w:r w:rsidR="00E861A9" w:rsidRPr="00425B3C">
        <w:rPr>
          <w:rFonts w:ascii="Book Antiqua" w:hAnsi="Book Antiqua" w:cs="Times New Roman"/>
          <w:color w:val="000000"/>
          <w:sz w:val="24"/>
          <w:szCs w:val="24"/>
          <w:lang w:val="es-PR"/>
        </w:rPr>
        <w:t xml:space="preserve">, mediante acuerdos de colaboración con la </w:t>
      </w:r>
      <w:proofErr w:type="gramStart"/>
      <w:r w:rsidR="00F7336D" w:rsidRPr="00425B3C">
        <w:rPr>
          <w:rFonts w:ascii="Book Antiqua" w:hAnsi="Book Antiqua" w:cs="Times New Roman"/>
          <w:color w:val="000000"/>
          <w:sz w:val="24"/>
          <w:szCs w:val="24"/>
          <w:lang w:val="es-PR"/>
        </w:rPr>
        <w:t>Secretaria</w:t>
      </w:r>
      <w:proofErr w:type="gramEnd"/>
      <w:r w:rsidR="00E861A9" w:rsidRPr="00425B3C">
        <w:rPr>
          <w:rFonts w:ascii="Book Antiqua" w:hAnsi="Book Antiqua" w:cs="Times New Roman"/>
          <w:color w:val="000000"/>
          <w:sz w:val="24"/>
          <w:szCs w:val="24"/>
          <w:lang w:val="es-PR"/>
        </w:rPr>
        <w:t xml:space="preserve"> Auxiliar </w:t>
      </w:r>
      <w:r w:rsidRPr="00425B3C">
        <w:rPr>
          <w:rFonts w:ascii="Book Antiqua" w:hAnsi="Book Antiqua" w:cs="Times New Roman"/>
          <w:color w:val="000000"/>
          <w:sz w:val="24"/>
          <w:szCs w:val="24"/>
          <w:lang w:val="es-PR"/>
        </w:rPr>
        <w:t>de Juntas Examinadoras del Departamento de Estado de Puerto Rico</w:t>
      </w:r>
      <w:r w:rsidR="00DC0DF8" w:rsidRPr="00425B3C">
        <w:rPr>
          <w:rFonts w:ascii="Book Antiqua" w:hAnsi="Book Antiqua" w:cs="Times New Roman"/>
          <w:color w:val="000000"/>
          <w:sz w:val="24"/>
          <w:szCs w:val="24"/>
          <w:lang w:val="es-PR"/>
        </w:rPr>
        <w:t xml:space="preserve">, </w:t>
      </w:r>
      <w:r w:rsidR="008B0246" w:rsidRPr="00425B3C">
        <w:rPr>
          <w:rFonts w:ascii="Book Antiqua" w:hAnsi="Book Antiqua" w:cs="Times New Roman"/>
          <w:color w:val="000000"/>
          <w:sz w:val="24"/>
          <w:szCs w:val="24"/>
          <w:lang w:val="es-PR"/>
        </w:rPr>
        <w:t xml:space="preserve">establecerán en conjunto la reglamentación para lograr </w:t>
      </w:r>
      <w:r w:rsidR="00291FA2" w:rsidRPr="00425B3C">
        <w:rPr>
          <w:rFonts w:ascii="Book Antiqua" w:hAnsi="Book Antiqua" w:cs="Times New Roman"/>
          <w:color w:val="000000"/>
          <w:sz w:val="24"/>
          <w:szCs w:val="24"/>
          <w:lang w:val="es-PR"/>
        </w:rPr>
        <w:t>la implementación y funcionamiento eficaz de dicho sistema electrónico.</w:t>
      </w:r>
      <w:r w:rsidR="008B0246" w:rsidRPr="00425B3C">
        <w:rPr>
          <w:rFonts w:ascii="Book Antiqua" w:hAnsi="Book Antiqua" w:cs="Times New Roman"/>
          <w:color w:val="000000"/>
          <w:sz w:val="24"/>
          <w:szCs w:val="24"/>
          <w:lang w:val="es-PR"/>
        </w:rPr>
        <w:t xml:space="preserve"> </w:t>
      </w:r>
      <w:r w:rsidR="00F568B3" w:rsidRPr="00425B3C">
        <w:rPr>
          <w:rFonts w:ascii="Book Antiqua" w:hAnsi="Book Antiqua" w:cs="Times New Roman"/>
          <w:color w:val="000000"/>
          <w:sz w:val="24"/>
          <w:szCs w:val="24"/>
          <w:lang w:val="es-PR"/>
        </w:rPr>
        <w:t xml:space="preserve"> </w:t>
      </w:r>
    </w:p>
    <w:p w14:paraId="2DD9D53F" w14:textId="4E226DF3" w:rsidR="00FF5B89" w:rsidRPr="00425B3C" w:rsidRDefault="00FF5B89" w:rsidP="00FF5B89">
      <w:pPr>
        <w:numPr>
          <w:ilvl w:val="0"/>
          <w:numId w:val="44"/>
        </w:numPr>
        <w:spacing w:line="480" w:lineRule="auto"/>
        <w:contextualSpacing/>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Tanto la División de Licenciamiento de Médicos y Profesionales de la Salud como la Secretaría Auxiliar de Juntas Examinadoras del Departamento de Estado de Puerto Rico establecerán un sistema electrónico para el registro de profesionales no residentes.  Este sistema debe incluir la información indicada en el Artículo 11(c).</w:t>
      </w:r>
    </w:p>
    <w:p w14:paraId="23B51831" w14:textId="04DD0666" w:rsidR="00B947FC" w:rsidRPr="00425B3C" w:rsidRDefault="0095394E" w:rsidP="00E74E9D">
      <w:pPr>
        <w:spacing w:after="0" w:line="480" w:lineRule="auto"/>
        <w:ind w:firstLine="720"/>
        <w:jc w:val="both"/>
        <w:rPr>
          <w:rFonts w:ascii="Book Antiqua" w:hAnsi="Book Antiqua" w:cs="Times New Roman"/>
          <w:b/>
          <w:color w:val="000000"/>
          <w:sz w:val="24"/>
          <w:szCs w:val="24"/>
          <w:lang w:val="es-PR"/>
        </w:rPr>
      </w:pPr>
      <w:r w:rsidRPr="00425B3C">
        <w:rPr>
          <w:rFonts w:ascii="Book Antiqua" w:hAnsi="Book Antiqua" w:cs="Times New Roman"/>
          <w:b/>
          <w:color w:val="000000"/>
          <w:sz w:val="24"/>
          <w:szCs w:val="24"/>
          <w:lang w:val="es-PR"/>
        </w:rPr>
        <w:lastRenderedPageBreak/>
        <w:t xml:space="preserve">Artículo </w:t>
      </w:r>
      <w:r w:rsidR="00FF5B89" w:rsidRPr="00425B3C">
        <w:rPr>
          <w:rFonts w:ascii="Book Antiqua" w:hAnsi="Book Antiqua" w:cs="Times New Roman"/>
          <w:b/>
          <w:color w:val="000000"/>
          <w:sz w:val="24"/>
          <w:szCs w:val="24"/>
          <w:lang w:val="es-PR"/>
        </w:rPr>
        <w:t>16</w:t>
      </w:r>
      <w:r w:rsidRPr="00425B3C">
        <w:rPr>
          <w:rFonts w:ascii="Book Antiqua" w:hAnsi="Book Antiqua" w:cs="Times New Roman"/>
          <w:b/>
          <w:color w:val="000000"/>
          <w:sz w:val="24"/>
          <w:szCs w:val="24"/>
          <w:lang w:val="es-PR"/>
        </w:rPr>
        <w:t xml:space="preserve">. </w:t>
      </w:r>
      <w:r w:rsidR="00262E02" w:rsidRPr="00425B3C">
        <w:rPr>
          <w:rFonts w:ascii="Book Antiqua" w:hAnsi="Book Antiqua" w:cs="Times New Roman"/>
          <w:b/>
          <w:color w:val="000000"/>
          <w:sz w:val="24"/>
          <w:szCs w:val="24"/>
          <w:lang w:val="es-PR"/>
        </w:rPr>
        <w:t xml:space="preserve"> </w:t>
      </w:r>
      <w:r w:rsidR="00B54C63" w:rsidRPr="00425B3C">
        <w:rPr>
          <w:rFonts w:ascii="Book Antiqua" w:hAnsi="Book Antiqua" w:cs="Times New Roman"/>
          <w:b/>
          <w:color w:val="000000"/>
          <w:sz w:val="24"/>
          <w:szCs w:val="24"/>
          <w:lang w:val="es-PR"/>
        </w:rPr>
        <w:t>Reglamentación</w:t>
      </w:r>
      <w:bookmarkStart w:id="98" w:name="_Hlk141197878"/>
      <w:bookmarkEnd w:id="97"/>
      <w:r w:rsidR="00B54C63" w:rsidRPr="00425B3C">
        <w:rPr>
          <w:rFonts w:ascii="Book Antiqua" w:hAnsi="Book Antiqua" w:cs="Times New Roman"/>
          <w:b/>
          <w:color w:val="000000"/>
          <w:sz w:val="24"/>
          <w:szCs w:val="24"/>
          <w:lang w:val="es-PR"/>
        </w:rPr>
        <w:t>.</w:t>
      </w:r>
      <w:bookmarkEnd w:id="98"/>
    </w:p>
    <w:p w14:paraId="4422066A" w14:textId="2C58D584" w:rsidR="004132C7" w:rsidRPr="00425B3C" w:rsidRDefault="004002EC" w:rsidP="00E74E9D">
      <w:pPr>
        <w:spacing w:after="0" w:line="480" w:lineRule="auto"/>
        <w:ind w:firstLine="7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Se faculta a la junta examinadora u organismo rector de cada profesión amparada por esta Ley a adoptar</w:t>
      </w:r>
      <w:r w:rsidR="000B7029" w:rsidRPr="00425B3C">
        <w:rPr>
          <w:rFonts w:ascii="Book Antiqua" w:hAnsi="Book Antiqua" w:cs="Times New Roman"/>
          <w:color w:val="000000"/>
          <w:sz w:val="24"/>
          <w:szCs w:val="24"/>
          <w:lang w:val="es-PR"/>
        </w:rPr>
        <w:t xml:space="preserve"> e implantar las</w:t>
      </w:r>
      <w:r w:rsidRPr="00425B3C">
        <w:rPr>
          <w:rFonts w:ascii="Book Antiqua" w:hAnsi="Book Antiqua" w:cs="Times New Roman"/>
          <w:color w:val="000000"/>
          <w:sz w:val="24"/>
          <w:szCs w:val="24"/>
          <w:lang w:val="es-PR"/>
        </w:rPr>
        <w:t xml:space="preserve"> normas</w:t>
      </w:r>
      <w:r w:rsidR="000B7029" w:rsidRPr="00425B3C">
        <w:rPr>
          <w:rFonts w:ascii="Book Antiqua" w:hAnsi="Book Antiqua" w:cs="Times New Roman"/>
          <w:color w:val="000000"/>
          <w:sz w:val="24"/>
          <w:szCs w:val="24"/>
          <w:lang w:val="es-PR"/>
        </w:rPr>
        <w:t>, resoluciones o reglamentos necesarios</w:t>
      </w:r>
      <w:r w:rsidRPr="00425B3C">
        <w:rPr>
          <w:rFonts w:ascii="Book Antiqua" w:hAnsi="Book Antiqua" w:cs="Times New Roman"/>
          <w:color w:val="000000"/>
          <w:sz w:val="24"/>
          <w:szCs w:val="24"/>
          <w:lang w:val="es-PR"/>
        </w:rPr>
        <w:t xml:space="preserve"> para el ofrecimiento de servicios de salud mediante el uso de tecnología </w:t>
      </w:r>
      <w:r w:rsidRPr="00425B3C">
        <w:rPr>
          <w:rFonts w:ascii="Book Antiqua" w:hAnsi="Book Antiqua" w:cs="Times New Roman"/>
          <w:color w:val="000000"/>
          <w:sz w:val="24"/>
          <w:szCs w:val="24"/>
          <w:lang w:val="es-ES_tradnl"/>
        </w:rPr>
        <w:t xml:space="preserve">digital o </w:t>
      </w:r>
      <w:r w:rsidRPr="00425B3C">
        <w:rPr>
          <w:rFonts w:ascii="Book Antiqua" w:hAnsi="Book Antiqua" w:cs="Times New Roman"/>
          <w:color w:val="000000"/>
          <w:sz w:val="24"/>
          <w:szCs w:val="24"/>
          <w:lang w:val="es-PR"/>
        </w:rPr>
        <w:t>telecomunicaciones</w:t>
      </w:r>
      <w:r w:rsidR="004132C7" w:rsidRPr="00425B3C">
        <w:rPr>
          <w:rFonts w:ascii="Book Antiqua" w:hAnsi="Book Antiqua" w:cs="Times New Roman"/>
          <w:color w:val="000000"/>
          <w:sz w:val="24"/>
          <w:szCs w:val="24"/>
          <w:lang w:val="es-PR"/>
        </w:rPr>
        <w:t xml:space="preserve"> y</w:t>
      </w:r>
      <w:r w:rsidR="000B7029" w:rsidRPr="00425B3C">
        <w:rPr>
          <w:rFonts w:ascii="Book Antiqua" w:hAnsi="Book Antiqua" w:cs="Times New Roman"/>
          <w:color w:val="000000"/>
          <w:sz w:val="24"/>
          <w:szCs w:val="24"/>
          <w:lang w:val="es-PR"/>
        </w:rPr>
        <w:t xml:space="preserve"> </w:t>
      </w:r>
      <w:r w:rsidRPr="00425B3C">
        <w:rPr>
          <w:rFonts w:ascii="Book Antiqua" w:hAnsi="Book Antiqua" w:cs="Times New Roman"/>
          <w:color w:val="000000"/>
          <w:sz w:val="24"/>
          <w:szCs w:val="24"/>
          <w:lang w:val="es-PR"/>
        </w:rPr>
        <w:t>dar cumplimiento a las disposiciones de esta Ley</w:t>
      </w:r>
      <w:r w:rsidR="004346BE" w:rsidRPr="00425B3C">
        <w:rPr>
          <w:rFonts w:ascii="Book Antiqua" w:hAnsi="Book Antiqua" w:cs="Times New Roman"/>
          <w:color w:val="000000"/>
          <w:sz w:val="24"/>
          <w:szCs w:val="24"/>
          <w:lang w:val="es-PR"/>
        </w:rPr>
        <w:t>.</w:t>
      </w:r>
      <w:r w:rsidR="001D55CB" w:rsidRPr="00425B3C">
        <w:rPr>
          <w:rFonts w:ascii="Book Antiqua" w:hAnsi="Book Antiqua" w:cs="Times New Roman"/>
          <w:color w:val="000000"/>
          <w:sz w:val="24"/>
          <w:szCs w:val="24"/>
          <w:lang w:val="es-PR"/>
        </w:rPr>
        <w:t xml:space="preserve">  </w:t>
      </w:r>
      <w:r w:rsidR="004132C7" w:rsidRPr="00425B3C">
        <w:rPr>
          <w:rFonts w:ascii="Book Antiqua" w:hAnsi="Book Antiqua" w:cs="Times New Roman"/>
          <w:color w:val="000000"/>
          <w:sz w:val="24"/>
          <w:szCs w:val="24"/>
          <w:lang w:val="es-PR"/>
        </w:rPr>
        <w:t>Dichas normas o reglamentos deberán:</w:t>
      </w:r>
    </w:p>
    <w:p w14:paraId="685CDF41" w14:textId="6B3E2C43" w:rsidR="004132C7" w:rsidRPr="00425B3C" w:rsidRDefault="004132C7" w:rsidP="00E74E9D">
      <w:pPr>
        <w:pStyle w:val="ListParagraph"/>
        <w:numPr>
          <w:ilvl w:val="0"/>
          <w:numId w:val="9"/>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Incluir las mejores prácticas para ejercer los deberes y responsabilidades profesionales en la</w:t>
      </w:r>
      <w:r w:rsidR="00E423EB" w:rsidRPr="00425B3C">
        <w:rPr>
          <w:rFonts w:ascii="Book Antiqua" w:hAnsi="Book Antiqua" w:cs="Times New Roman"/>
          <w:color w:val="000000"/>
          <w:sz w:val="24"/>
          <w:szCs w:val="24"/>
          <w:lang w:val="es-PR"/>
        </w:rPr>
        <w:t xml:space="preserve"> prestación de servicios de</w:t>
      </w:r>
      <w:r w:rsidRPr="00425B3C">
        <w:rPr>
          <w:rFonts w:ascii="Book Antiqua" w:hAnsi="Book Antiqua" w:cs="Times New Roman"/>
          <w:color w:val="000000"/>
          <w:sz w:val="24"/>
          <w:szCs w:val="24"/>
          <w:lang w:val="es-PR"/>
        </w:rPr>
        <w:t xml:space="preserve"> telesalud mental conforme a cada profesión.</w:t>
      </w:r>
    </w:p>
    <w:p w14:paraId="4DEDBD25" w14:textId="7E6CE361" w:rsidR="004132C7" w:rsidRPr="00425B3C" w:rsidRDefault="004132C7" w:rsidP="00E74E9D">
      <w:pPr>
        <w:pStyle w:val="ListParagraph"/>
        <w:numPr>
          <w:ilvl w:val="0"/>
          <w:numId w:val="9"/>
        </w:numPr>
        <w:spacing w:after="0" w:line="480" w:lineRule="auto"/>
        <w:ind w:left="1080"/>
        <w:jc w:val="both"/>
        <w:rPr>
          <w:rFonts w:ascii="Book Antiqua" w:hAnsi="Book Antiqua" w:cs="Times New Roman"/>
          <w:color w:val="000000"/>
          <w:sz w:val="24"/>
          <w:szCs w:val="24"/>
          <w:lang w:val="es-PR"/>
        </w:rPr>
      </w:pPr>
      <w:proofErr w:type="gramStart"/>
      <w:r w:rsidRPr="00425B3C">
        <w:rPr>
          <w:rFonts w:ascii="Book Antiqua" w:hAnsi="Book Antiqua" w:cs="Times New Roman"/>
          <w:color w:val="000000"/>
          <w:sz w:val="24"/>
          <w:szCs w:val="24"/>
          <w:lang w:val="es-PR"/>
        </w:rPr>
        <w:t>Asegurar</w:t>
      </w:r>
      <w:proofErr w:type="gramEnd"/>
      <w:r w:rsidRPr="00425B3C">
        <w:rPr>
          <w:rFonts w:ascii="Book Antiqua" w:hAnsi="Book Antiqua" w:cs="Times New Roman"/>
          <w:color w:val="000000"/>
          <w:sz w:val="24"/>
          <w:szCs w:val="24"/>
          <w:lang w:val="es-PR"/>
        </w:rPr>
        <w:t xml:space="preserve"> que los servicios provistos mediante telesalud mental sean apropiados y cumplan con los estándares contemporáneos para la atención y cuidado de la salud</w:t>
      </w:r>
      <w:r w:rsidR="00C10A42" w:rsidRPr="00425B3C">
        <w:rPr>
          <w:rFonts w:ascii="Book Antiqua" w:hAnsi="Book Antiqua" w:cs="Times New Roman"/>
          <w:color w:val="000000"/>
          <w:sz w:val="24"/>
          <w:szCs w:val="24"/>
          <w:lang w:val="es-PR"/>
        </w:rPr>
        <w:t>.</w:t>
      </w:r>
    </w:p>
    <w:p w14:paraId="347E09F0" w14:textId="0C360B49" w:rsidR="004132C7" w:rsidRPr="00425B3C" w:rsidRDefault="004132C7" w:rsidP="00E74E9D">
      <w:pPr>
        <w:pStyle w:val="ListParagraph"/>
        <w:numPr>
          <w:ilvl w:val="0"/>
          <w:numId w:val="9"/>
        </w:numPr>
        <w:spacing w:after="0" w:line="480" w:lineRule="auto"/>
        <w:ind w:left="108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Incluir medidas para prevenir el fraude y el</w:t>
      </w:r>
      <w:r w:rsidR="00A61892" w:rsidRPr="00425B3C">
        <w:rPr>
          <w:rFonts w:ascii="Book Antiqua" w:hAnsi="Book Antiqua" w:cs="Times New Roman"/>
          <w:color w:val="000000"/>
          <w:sz w:val="24"/>
          <w:szCs w:val="24"/>
          <w:lang w:val="es-PR"/>
        </w:rPr>
        <w:t xml:space="preserve"> uso</w:t>
      </w:r>
      <w:r w:rsidRPr="00425B3C">
        <w:rPr>
          <w:rFonts w:ascii="Book Antiqua" w:hAnsi="Book Antiqua" w:cs="Times New Roman"/>
          <w:color w:val="000000"/>
          <w:sz w:val="24"/>
          <w:szCs w:val="24"/>
          <w:lang w:val="es-PR"/>
        </w:rPr>
        <w:t xml:space="preserve"> abus</w:t>
      </w:r>
      <w:r w:rsidR="00A61892" w:rsidRPr="00425B3C">
        <w:rPr>
          <w:rFonts w:ascii="Book Antiqua" w:hAnsi="Book Antiqua" w:cs="Times New Roman"/>
          <w:color w:val="000000"/>
          <w:sz w:val="24"/>
          <w:szCs w:val="24"/>
          <w:lang w:val="es-PR"/>
        </w:rPr>
        <w:t>iv</w:t>
      </w:r>
      <w:r w:rsidRPr="00425B3C">
        <w:rPr>
          <w:rFonts w:ascii="Book Antiqua" w:hAnsi="Book Antiqua" w:cs="Times New Roman"/>
          <w:color w:val="000000"/>
          <w:sz w:val="24"/>
          <w:szCs w:val="24"/>
          <w:lang w:val="es-PR"/>
        </w:rPr>
        <w:t>o de las telecomunicaciones para los servicios de telesalud mental</w:t>
      </w:r>
      <w:r w:rsidR="009807A0"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incluyendo los requisitos relacionados al mantenimiento de expedientes sobre los servicios provistos y la radicación de quejas o reclamaciones.</w:t>
      </w:r>
    </w:p>
    <w:p w14:paraId="2A8AAD5E" w14:textId="3972D930" w:rsidR="004002EC" w:rsidRPr="00425B3C" w:rsidRDefault="00B60E1A" w:rsidP="00E74E9D">
      <w:pPr>
        <w:spacing w:after="0" w:line="480" w:lineRule="auto"/>
        <w:ind w:firstLine="7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Los reglamentos</w:t>
      </w:r>
      <w:r w:rsidR="00DB37FF" w:rsidRPr="00425B3C">
        <w:rPr>
          <w:rFonts w:ascii="Book Antiqua" w:hAnsi="Book Antiqua" w:cs="Times New Roman"/>
          <w:color w:val="000000"/>
          <w:sz w:val="24"/>
          <w:szCs w:val="24"/>
          <w:lang w:val="es-PR"/>
        </w:rPr>
        <w:t xml:space="preserve"> no serán más restrictivos que los promulgados para ofrecer servicios presenciales y</w:t>
      </w:r>
      <w:r w:rsidRPr="00425B3C">
        <w:rPr>
          <w:rFonts w:ascii="Book Antiqua" w:hAnsi="Book Antiqua" w:cs="Times New Roman"/>
          <w:color w:val="000000"/>
          <w:sz w:val="24"/>
          <w:szCs w:val="24"/>
          <w:lang w:val="es-PR"/>
        </w:rPr>
        <w:t xml:space="preserve"> serán adoptados </w:t>
      </w:r>
      <w:r w:rsidR="00EF181E" w:rsidRPr="00425B3C">
        <w:rPr>
          <w:rFonts w:ascii="Book Antiqua" w:hAnsi="Book Antiqua" w:cs="Times New Roman"/>
          <w:color w:val="000000"/>
          <w:sz w:val="24"/>
          <w:szCs w:val="24"/>
          <w:lang w:val="es-PR"/>
        </w:rPr>
        <w:t>de conformidad a</w:t>
      </w:r>
      <w:r w:rsidRPr="00425B3C">
        <w:rPr>
          <w:rFonts w:ascii="Book Antiqua" w:hAnsi="Book Antiqua" w:cs="Times New Roman"/>
          <w:color w:val="000000"/>
          <w:sz w:val="24"/>
          <w:szCs w:val="24"/>
          <w:lang w:val="es-PR"/>
        </w:rPr>
        <w:t xml:space="preserve"> la Ley 38-2017 según enmendada, conocida como Ley de Procedimiento Administrativo Uniforme del </w:t>
      </w:r>
      <w:r w:rsidR="004E563E" w:rsidRPr="00425B3C">
        <w:rPr>
          <w:rFonts w:ascii="Book Antiqua" w:hAnsi="Book Antiqua" w:cs="Times New Roman"/>
          <w:color w:val="000000"/>
          <w:sz w:val="24"/>
          <w:szCs w:val="24"/>
          <w:lang w:val="es-PR"/>
        </w:rPr>
        <w:t>Gobierno</w:t>
      </w:r>
      <w:r w:rsidRPr="00425B3C">
        <w:rPr>
          <w:rFonts w:ascii="Book Antiqua" w:hAnsi="Book Antiqua" w:cs="Times New Roman"/>
          <w:color w:val="000000"/>
          <w:sz w:val="24"/>
          <w:szCs w:val="24"/>
          <w:lang w:val="es-PR"/>
        </w:rPr>
        <w:t xml:space="preserve"> de Puerto Rico, o la ley que le suceda. </w:t>
      </w:r>
      <w:r w:rsidR="004002EC" w:rsidRPr="00425B3C">
        <w:rPr>
          <w:rFonts w:ascii="Book Antiqua" w:hAnsi="Book Antiqua" w:cs="Times New Roman"/>
          <w:color w:val="000000"/>
          <w:sz w:val="24"/>
          <w:szCs w:val="24"/>
          <w:lang w:val="es-PR"/>
        </w:rPr>
        <w:t xml:space="preserve"> No obstante, el hecho de que cualquier junta examinadora u organismo rector amparado por esta </w:t>
      </w:r>
      <w:r w:rsidR="00565B23" w:rsidRPr="00425B3C">
        <w:rPr>
          <w:rFonts w:ascii="Book Antiqua" w:hAnsi="Book Antiqua" w:cs="Times New Roman"/>
          <w:color w:val="000000"/>
          <w:sz w:val="24"/>
          <w:szCs w:val="24"/>
          <w:lang w:val="es-PR"/>
        </w:rPr>
        <w:t>L</w:t>
      </w:r>
      <w:r w:rsidR="004002EC" w:rsidRPr="00425B3C">
        <w:rPr>
          <w:rFonts w:ascii="Book Antiqua" w:hAnsi="Book Antiqua" w:cs="Times New Roman"/>
          <w:color w:val="000000"/>
          <w:sz w:val="24"/>
          <w:szCs w:val="24"/>
          <w:lang w:val="es-PR"/>
        </w:rPr>
        <w:t xml:space="preserve">ey no adopte normas o reglamentos de conformidad con este Artículo no tendrá el efecto de retrasar la </w:t>
      </w:r>
      <w:r w:rsidR="004002EC" w:rsidRPr="00425B3C">
        <w:rPr>
          <w:rFonts w:ascii="Book Antiqua" w:hAnsi="Book Antiqua" w:cs="Times New Roman"/>
          <w:color w:val="000000"/>
          <w:sz w:val="24"/>
          <w:szCs w:val="24"/>
          <w:lang w:val="es-PR"/>
        </w:rPr>
        <w:lastRenderedPageBreak/>
        <w:t xml:space="preserve">implementación de esta </w:t>
      </w:r>
      <w:r w:rsidR="00565B23" w:rsidRPr="00425B3C">
        <w:rPr>
          <w:rFonts w:ascii="Book Antiqua" w:hAnsi="Book Antiqua" w:cs="Times New Roman"/>
          <w:color w:val="000000"/>
          <w:sz w:val="24"/>
          <w:szCs w:val="24"/>
          <w:lang w:val="es-PR"/>
        </w:rPr>
        <w:t>L</w:t>
      </w:r>
      <w:r w:rsidR="004002EC" w:rsidRPr="00425B3C">
        <w:rPr>
          <w:rFonts w:ascii="Book Antiqua" w:hAnsi="Book Antiqua" w:cs="Times New Roman"/>
          <w:color w:val="000000"/>
          <w:sz w:val="24"/>
          <w:szCs w:val="24"/>
          <w:lang w:val="es-PR"/>
        </w:rPr>
        <w:t xml:space="preserve">ey, y tampoco impedirá que los proveedores de servicios de salud puedan ejercer la telesalud mental de acuerdo con las disposiciones de esta </w:t>
      </w:r>
      <w:r w:rsidR="00565B23" w:rsidRPr="00425B3C">
        <w:rPr>
          <w:rFonts w:ascii="Book Antiqua" w:hAnsi="Book Antiqua" w:cs="Times New Roman"/>
          <w:color w:val="000000"/>
          <w:sz w:val="24"/>
          <w:szCs w:val="24"/>
          <w:lang w:val="es-PR"/>
        </w:rPr>
        <w:t>L</w:t>
      </w:r>
      <w:r w:rsidR="004002EC" w:rsidRPr="00425B3C">
        <w:rPr>
          <w:rFonts w:ascii="Book Antiqua" w:hAnsi="Book Antiqua" w:cs="Times New Roman"/>
          <w:color w:val="000000"/>
          <w:sz w:val="24"/>
          <w:szCs w:val="24"/>
          <w:lang w:val="es-PR"/>
        </w:rPr>
        <w:t>ey y la ley habilitadora de su profesión.</w:t>
      </w:r>
    </w:p>
    <w:p w14:paraId="722A5F20" w14:textId="70708AB5" w:rsidR="003E6D7E" w:rsidRPr="00425B3C" w:rsidRDefault="003E6D7E" w:rsidP="00E74E9D">
      <w:pPr>
        <w:spacing w:after="0" w:line="480" w:lineRule="auto"/>
        <w:ind w:firstLine="720"/>
        <w:jc w:val="both"/>
        <w:rPr>
          <w:rFonts w:ascii="Book Antiqua" w:hAnsi="Book Antiqua" w:cs="Times New Roman"/>
          <w:b/>
          <w:bCs/>
          <w:color w:val="000000"/>
          <w:sz w:val="24"/>
          <w:szCs w:val="24"/>
          <w:lang w:val="es-PR"/>
        </w:rPr>
      </w:pPr>
      <w:r w:rsidRPr="00425B3C">
        <w:rPr>
          <w:rFonts w:ascii="Book Antiqua" w:hAnsi="Book Antiqua" w:cs="Times New Roman"/>
          <w:b/>
          <w:bCs/>
          <w:color w:val="000000"/>
          <w:sz w:val="24"/>
          <w:szCs w:val="24"/>
          <w:lang w:val="es-PR"/>
        </w:rPr>
        <w:t xml:space="preserve">Artículo </w:t>
      </w:r>
      <w:r w:rsidR="009807A0" w:rsidRPr="00425B3C">
        <w:rPr>
          <w:rFonts w:ascii="Book Antiqua" w:hAnsi="Book Antiqua" w:cs="Times New Roman"/>
          <w:b/>
          <w:bCs/>
          <w:color w:val="000000"/>
          <w:sz w:val="24"/>
          <w:szCs w:val="24"/>
          <w:lang w:val="es-PR"/>
        </w:rPr>
        <w:t>17</w:t>
      </w:r>
      <w:r w:rsidRPr="00425B3C">
        <w:rPr>
          <w:rFonts w:ascii="Book Antiqua" w:hAnsi="Book Antiqua" w:cs="Times New Roman"/>
          <w:b/>
          <w:bCs/>
          <w:color w:val="000000"/>
          <w:sz w:val="24"/>
          <w:szCs w:val="24"/>
          <w:lang w:val="es-PR"/>
        </w:rPr>
        <w:t xml:space="preserve">. </w:t>
      </w:r>
      <w:r w:rsidR="00841AB6" w:rsidRPr="00425B3C">
        <w:rPr>
          <w:rFonts w:ascii="Book Antiqua" w:hAnsi="Book Antiqua" w:cs="Times New Roman"/>
          <w:b/>
          <w:bCs/>
          <w:color w:val="000000"/>
          <w:sz w:val="24"/>
          <w:szCs w:val="24"/>
          <w:lang w:val="es-PR"/>
        </w:rPr>
        <w:t>Penalidades</w:t>
      </w:r>
      <w:r w:rsidRPr="00425B3C">
        <w:rPr>
          <w:rFonts w:ascii="Book Antiqua" w:hAnsi="Book Antiqua" w:cs="Times New Roman"/>
          <w:b/>
          <w:bCs/>
          <w:color w:val="000000"/>
          <w:sz w:val="24"/>
          <w:szCs w:val="24"/>
          <w:lang w:val="es-PR"/>
        </w:rPr>
        <w:t>.</w:t>
      </w:r>
    </w:p>
    <w:p w14:paraId="3E4CA444" w14:textId="0C69C43B" w:rsidR="00CF1C3C" w:rsidRPr="00425B3C" w:rsidRDefault="00CF1C3C" w:rsidP="00E74E9D">
      <w:pPr>
        <w:spacing w:after="0" w:line="480" w:lineRule="auto"/>
        <w:ind w:firstLine="7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Toda persona que viole cualesquiera de las disposiciones de esta Ley, o de cualquier Reglamento adoptado en virtud de </w:t>
      </w:r>
      <w:r w:rsidR="00730352" w:rsidRPr="00425B3C">
        <w:rPr>
          <w:rFonts w:ascii="Book Antiqua" w:hAnsi="Book Antiqua" w:cs="Times New Roman"/>
          <w:color w:val="000000"/>
          <w:sz w:val="24"/>
          <w:szCs w:val="24"/>
          <w:lang w:val="es-PR"/>
        </w:rPr>
        <w:t>esta</w:t>
      </w:r>
      <w:r w:rsidRPr="00425B3C">
        <w:rPr>
          <w:rFonts w:ascii="Book Antiqua" w:hAnsi="Book Antiqua" w:cs="Times New Roman"/>
          <w:color w:val="000000"/>
          <w:sz w:val="24"/>
          <w:szCs w:val="24"/>
          <w:lang w:val="es-PR"/>
        </w:rPr>
        <w:t>, se entenderá</w:t>
      </w:r>
      <w:r w:rsidR="007C15D8" w:rsidRPr="00425B3C">
        <w:rPr>
          <w:rFonts w:ascii="Book Antiqua" w:hAnsi="Book Antiqua" w:cs="Times New Roman"/>
          <w:color w:val="000000"/>
          <w:sz w:val="24"/>
          <w:szCs w:val="24"/>
          <w:lang w:val="es-PR"/>
        </w:rPr>
        <w:t xml:space="preserve"> que</w:t>
      </w:r>
      <w:r w:rsidRPr="00425B3C">
        <w:rPr>
          <w:rFonts w:ascii="Book Antiqua" w:hAnsi="Book Antiqua" w:cs="Times New Roman"/>
          <w:color w:val="000000"/>
          <w:sz w:val="24"/>
          <w:szCs w:val="24"/>
          <w:lang w:val="es-PR"/>
        </w:rPr>
        <w:t xml:space="preserve"> ejerce ilegalmente la profesión y estará sujeta a las penalidades dispuestas en las respectivas leyes</w:t>
      </w:r>
      <w:r w:rsidR="00730352" w:rsidRPr="00425B3C">
        <w:rPr>
          <w:rFonts w:ascii="Book Antiqua" w:hAnsi="Book Antiqua" w:cs="Times New Roman"/>
          <w:color w:val="000000"/>
          <w:sz w:val="24"/>
          <w:szCs w:val="24"/>
          <w:lang w:val="es-PR"/>
        </w:rPr>
        <w:t xml:space="preserve"> habilitadoras</w:t>
      </w:r>
      <w:r w:rsidRPr="00425B3C">
        <w:rPr>
          <w:rFonts w:ascii="Book Antiqua" w:hAnsi="Book Antiqua" w:cs="Times New Roman"/>
          <w:color w:val="000000"/>
          <w:sz w:val="24"/>
          <w:szCs w:val="24"/>
          <w:lang w:val="es-PR"/>
        </w:rPr>
        <w:t xml:space="preserve"> que regulan a las </w:t>
      </w:r>
      <w:r w:rsidR="00730352" w:rsidRPr="00425B3C">
        <w:rPr>
          <w:rFonts w:ascii="Book Antiqua" w:hAnsi="Book Antiqua" w:cs="Times New Roman"/>
          <w:color w:val="000000"/>
          <w:sz w:val="24"/>
          <w:szCs w:val="24"/>
          <w:lang w:val="es-PR"/>
        </w:rPr>
        <w:t>j</w:t>
      </w:r>
      <w:r w:rsidRPr="00425B3C">
        <w:rPr>
          <w:rFonts w:ascii="Book Antiqua" w:hAnsi="Book Antiqua" w:cs="Times New Roman"/>
          <w:color w:val="000000"/>
          <w:sz w:val="24"/>
          <w:szCs w:val="24"/>
          <w:lang w:val="es-PR"/>
        </w:rPr>
        <w:t xml:space="preserve">untas </w:t>
      </w:r>
      <w:r w:rsidR="00730352" w:rsidRPr="00425B3C">
        <w:rPr>
          <w:rFonts w:ascii="Book Antiqua" w:hAnsi="Book Antiqua" w:cs="Times New Roman"/>
          <w:color w:val="000000"/>
          <w:sz w:val="24"/>
          <w:szCs w:val="24"/>
          <w:lang w:val="es-PR"/>
        </w:rPr>
        <w:t>e</w:t>
      </w:r>
      <w:r w:rsidRPr="00425B3C">
        <w:rPr>
          <w:rFonts w:ascii="Book Antiqua" w:hAnsi="Book Antiqua" w:cs="Times New Roman"/>
          <w:color w:val="000000"/>
          <w:sz w:val="24"/>
          <w:szCs w:val="24"/>
          <w:lang w:val="es-PR"/>
        </w:rPr>
        <w:t xml:space="preserve">xaminadoras u </w:t>
      </w:r>
      <w:r w:rsidR="00730352" w:rsidRPr="00425B3C">
        <w:rPr>
          <w:rFonts w:ascii="Book Antiqua" w:hAnsi="Book Antiqua" w:cs="Times New Roman"/>
          <w:color w:val="000000"/>
          <w:sz w:val="24"/>
          <w:szCs w:val="24"/>
          <w:lang w:val="es-PR"/>
        </w:rPr>
        <w:t>o</w:t>
      </w:r>
      <w:r w:rsidRPr="00425B3C">
        <w:rPr>
          <w:rFonts w:ascii="Book Antiqua" w:hAnsi="Book Antiqua" w:cs="Times New Roman"/>
          <w:color w:val="000000"/>
          <w:sz w:val="24"/>
          <w:szCs w:val="24"/>
          <w:lang w:val="es-PR"/>
        </w:rPr>
        <w:t>rganismo</w:t>
      </w:r>
      <w:r w:rsidR="00730352" w:rsidRPr="00425B3C">
        <w:rPr>
          <w:rFonts w:ascii="Book Antiqua" w:hAnsi="Book Antiqua" w:cs="Times New Roman"/>
          <w:color w:val="000000"/>
          <w:sz w:val="24"/>
          <w:szCs w:val="24"/>
          <w:lang w:val="es-PR"/>
        </w:rPr>
        <w:t>s</w:t>
      </w:r>
      <w:r w:rsidRPr="00425B3C">
        <w:rPr>
          <w:rFonts w:ascii="Book Antiqua" w:hAnsi="Book Antiqua" w:cs="Times New Roman"/>
          <w:color w:val="000000"/>
          <w:sz w:val="24"/>
          <w:szCs w:val="24"/>
          <w:lang w:val="es-PR"/>
        </w:rPr>
        <w:t xml:space="preserve"> </w:t>
      </w:r>
      <w:r w:rsidR="00730352" w:rsidRPr="00425B3C">
        <w:rPr>
          <w:rFonts w:ascii="Book Antiqua" w:hAnsi="Book Antiqua" w:cs="Times New Roman"/>
          <w:color w:val="000000"/>
          <w:sz w:val="24"/>
          <w:szCs w:val="24"/>
          <w:lang w:val="es-PR"/>
        </w:rPr>
        <w:t>r</w:t>
      </w:r>
      <w:r w:rsidRPr="00425B3C">
        <w:rPr>
          <w:rFonts w:ascii="Book Antiqua" w:hAnsi="Book Antiqua" w:cs="Times New Roman"/>
          <w:color w:val="000000"/>
          <w:sz w:val="24"/>
          <w:szCs w:val="24"/>
          <w:lang w:val="es-PR"/>
        </w:rPr>
        <w:t>ector</w:t>
      </w:r>
      <w:r w:rsidR="00730352" w:rsidRPr="00425B3C">
        <w:rPr>
          <w:rFonts w:ascii="Book Antiqua" w:hAnsi="Book Antiqua" w:cs="Times New Roman"/>
          <w:color w:val="000000"/>
          <w:sz w:val="24"/>
          <w:szCs w:val="24"/>
          <w:lang w:val="es-PR"/>
        </w:rPr>
        <w:t>es</w:t>
      </w:r>
      <w:r w:rsidRPr="00425B3C">
        <w:rPr>
          <w:rFonts w:ascii="Book Antiqua" w:hAnsi="Book Antiqua" w:cs="Times New Roman"/>
          <w:color w:val="000000"/>
          <w:sz w:val="24"/>
          <w:szCs w:val="24"/>
          <w:lang w:val="es-PR"/>
        </w:rPr>
        <w:t xml:space="preserve"> de cada profesional de la salud</w:t>
      </w:r>
      <w:r w:rsidRPr="00425B3C">
        <w:rPr>
          <w:rFonts w:ascii="Book Antiqua" w:hAnsi="Book Antiqua"/>
          <w:sz w:val="24"/>
          <w:szCs w:val="24"/>
          <w:lang w:val="es-PR"/>
        </w:rPr>
        <w:t xml:space="preserve"> </w:t>
      </w:r>
      <w:r w:rsidR="00730352" w:rsidRPr="00425B3C">
        <w:rPr>
          <w:rFonts w:ascii="Book Antiqua" w:hAnsi="Book Antiqua"/>
          <w:sz w:val="24"/>
          <w:szCs w:val="24"/>
          <w:lang w:val="es-PR"/>
        </w:rPr>
        <w:t xml:space="preserve">amparado </w:t>
      </w:r>
      <w:r w:rsidRPr="00425B3C">
        <w:rPr>
          <w:rFonts w:ascii="Book Antiqua" w:hAnsi="Book Antiqua" w:cs="Times New Roman"/>
          <w:color w:val="000000"/>
          <w:sz w:val="24"/>
          <w:szCs w:val="24"/>
          <w:lang w:val="es-PR"/>
        </w:rPr>
        <w:t>por esta Ley, según sea el caso.</w:t>
      </w:r>
    </w:p>
    <w:p w14:paraId="2A617CDE" w14:textId="1C7BDFDA" w:rsidR="007C15D8" w:rsidRPr="00E74E9D" w:rsidRDefault="007C15D8" w:rsidP="00E74E9D">
      <w:pPr>
        <w:spacing w:after="0" w:line="480" w:lineRule="auto"/>
        <w:ind w:firstLine="7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Todo procedimiento investigativo o de adjudicación que surja ante las juntas u organismos rectores amparados por esta Ley o se genere por las mismas en virtud de las disposiciones de esta Ley, las sanciones impuestas por infracciones a las mismas, incluyendo la suspensión o revocación del profesional en el Registro, y la revisión judicial de las decisiones finales que las juntas u organismos rectores emitan</w:t>
      </w:r>
      <w:r w:rsidR="00505B87" w:rsidRPr="00425B3C">
        <w:rPr>
          <w:rFonts w:ascii="Book Antiqua" w:hAnsi="Book Antiqua" w:cs="Times New Roman"/>
          <w:color w:val="000000"/>
          <w:sz w:val="24"/>
          <w:szCs w:val="24"/>
          <w:lang w:val="es-PR"/>
        </w:rPr>
        <w:t>,</w:t>
      </w:r>
      <w:r w:rsidRPr="00425B3C">
        <w:rPr>
          <w:rFonts w:ascii="Book Antiqua" w:hAnsi="Book Antiqua" w:cs="Times New Roman"/>
          <w:color w:val="000000"/>
          <w:sz w:val="24"/>
          <w:szCs w:val="24"/>
          <w:lang w:val="es-PR"/>
        </w:rPr>
        <w:t xml:space="preserve"> se regirán por las disposiciones procesales contenidas en sus respectivos códigos de ética y</w:t>
      </w:r>
      <w:r w:rsidRPr="00E74E9D">
        <w:rPr>
          <w:rFonts w:ascii="Book Antiqua" w:hAnsi="Book Antiqua" w:cs="Times New Roman"/>
          <w:color w:val="000000"/>
          <w:sz w:val="24"/>
          <w:szCs w:val="24"/>
          <w:lang w:val="es-PR"/>
        </w:rPr>
        <w:t xml:space="preserve"> los reglamentos vigentes adoptados al amparo de la Ley 38-2017</w:t>
      </w:r>
      <w:r w:rsidR="00CC6FB7" w:rsidRPr="00E74E9D">
        <w:rPr>
          <w:rFonts w:ascii="Book Antiqua" w:hAnsi="Book Antiqua" w:cs="Times New Roman"/>
          <w:color w:val="000000"/>
          <w:sz w:val="24"/>
          <w:szCs w:val="24"/>
          <w:lang w:val="es-PR"/>
        </w:rPr>
        <w:t>,</w:t>
      </w:r>
      <w:r w:rsidRPr="00E74E9D">
        <w:rPr>
          <w:rFonts w:ascii="Book Antiqua" w:hAnsi="Book Antiqua" w:cs="Times New Roman"/>
          <w:color w:val="000000"/>
          <w:sz w:val="24"/>
          <w:szCs w:val="24"/>
          <w:lang w:val="es-PR"/>
        </w:rPr>
        <w:t xml:space="preserve"> </w:t>
      </w:r>
      <w:r w:rsidRPr="00E74E9D">
        <w:rPr>
          <w:rFonts w:ascii="Book Antiqua" w:hAnsi="Book Antiqua" w:cs="Times New Roman"/>
          <w:i/>
          <w:iCs/>
          <w:color w:val="000000"/>
          <w:sz w:val="24"/>
          <w:szCs w:val="24"/>
          <w:lang w:val="es-PR"/>
        </w:rPr>
        <w:t>s</w:t>
      </w:r>
      <w:r w:rsidR="00CC6FB7" w:rsidRPr="00E74E9D">
        <w:rPr>
          <w:rFonts w:ascii="Book Antiqua" w:hAnsi="Book Antiqua" w:cs="Times New Roman"/>
          <w:i/>
          <w:iCs/>
          <w:color w:val="000000"/>
          <w:sz w:val="24"/>
          <w:szCs w:val="24"/>
          <w:lang w:val="es-PR"/>
        </w:rPr>
        <w:t>upra</w:t>
      </w:r>
      <w:r w:rsidR="00CC6FB7" w:rsidRPr="00E74E9D">
        <w:rPr>
          <w:rFonts w:ascii="Book Antiqua" w:hAnsi="Book Antiqua" w:cs="Times New Roman"/>
          <w:color w:val="000000"/>
          <w:sz w:val="24"/>
          <w:szCs w:val="24"/>
          <w:lang w:val="es-PR"/>
        </w:rPr>
        <w:t xml:space="preserve">, </w:t>
      </w:r>
      <w:r w:rsidRPr="00E74E9D">
        <w:rPr>
          <w:rFonts w:ascii="Book Antiqua" w:hAnsi="Book Antiqua" w:cs="Times New Roman"/>
          <w:color w:val="000000"/>
          <w:sz w:val="24"/>
          <w:szCs w:val="24"/>
          <w:lang w:val="es-PR"/>
        </w:rPr>
        <w:t>o la ley que le suceda.</w:t>
      </w:r>
    </w:p>
    <w:p w14:paraId="52EF8FA3" w14:textId="4FE4373A" w:rsidR="007616BA" w:rsidRPr="00425B3C" w:rsidRDefault="00CF1C3C" w:rsidP="00E74E9D">
      <w:pPr>
        <w:spacing w:after="0" w:line="480" w:lineRule="auto"/>
        <w:ind w:firstLine="7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La </w:t>
      </w:r>
      <w:r w:rsidR="00730352" w:rsidRPr="00425B3C">
        <w:rPr>
          <w:rFonts w:ascii="Book Antiqua" w:hAnsi="Book Antiqua" w:cs="Times New Roman"/>
          <w:color w:val="000000"/>
          <w:sz w:val="24"/>
          <w:szCs w:val="24"/>
          <w:lang w:val="es-PR"/>
        </w:rPr>
        <w:t>j</w:t>
      </w:r>
      <w:r w:rsidRPr="00425B3C">
        <w:rPr>
          <w:rFonts w:ascii="Book Antiqua" w:hAnsi="Book Antiqua" w:cs="Times New Roman"/>
          <w:color w:val="000000"/>
          <w:sz w:val="24"/>
          <w:szCs w:val="24"/>
          <w:lang w:val="es-PR"/>
        </w:rPr>
        <w:t xml:space="preserve">unta </w:t>
      </w:r>
      <w:r w:rsidR="00730352" w:rsidRPr="00425B3C">
        <w:rPr>
          <w:rFonts w:ascii="Book Antiqua" w:hAnsi="Book Antiqua" w:cs="Times New Roman"/>
          <w:color w:val="000000"/>
          <w:sz w:val="24"/>
          <w:szCs w:val="24"/>
          <w:lang w:val="es-PR"/>
        </w:rPr>
        <w:t>e</w:t>
      </w:r>
      <w:r w:rsidRPr="00425B3C">
        <w:rPr>
          <w:rFonts w:ascii="Book Antiqua" w:hAnsi="Book Antiqua" w:cs="Times New Roman"/>
          <w:color w:val="000000"/>
          <w:sz w:val="24"/>
          <w:szCs w:val="24"/>
          <w:lang w:val="es-PR"/>
        </w:rPr>
        <w:t xml:space="preserve">xaminadora u </w:t>
      </w:r>
      <w:r w:rsidR="00730352" w:rsidRPr="00425B3C">
        <w:rPr>
          <w:rFonts w:ascii="Book Antiqua" w:hAnsi="Book Antiqua" w:cs="Times New Roman"/>
          <w:color w:val="000000"/>
          <w:sz w:val="24"/>
          <w:szCs w:val="24"/>
          <w:lang w:val="es-PR"/>
        </w:rPr>
        <w:t>o</w:t>
      </w:r>
      <w:r w:rsidRPr="00425B3C">
        <w:rPr>
          <w:rFonts w:ascii="Book Antiqua" w:hAnsi="Book Antiqua" w:cs="Times New Roman"/>
          <w:color w:val="000000"/>
          <w:sz w:val="24"/>
          <w:szCs w:val="24"/>
          <w:lang w:val="es-PR"/>
        </w:rPr>
        <w:t xml:space="preserve">rganismo </w:t>
      </w:r>
      <w:r w:rsidR="00730352" w:rsidRPr="00425B3C">
        <w:rPr>
          <w:rFonts w:ascii="Book Antiqua" w:hAnsi="Book Antiqua" w:cs="Times New Roman"/>
          <w:color w:val="000000"/>
          <w:sz w:val="24"/>
          <w:szCs w:val="24"/>
          <w:lang w:val="es-PR"/>
        </w:rPr>
        <w:t>r</w:t>
      </w:r>
      <w:r w:rsidRPr="00425B3C">
        <w:rPr>
          <w:rFonts w:ascii="Book Antiqua" w:hAnsi="Book Antiqua" w:cs="Times New Roman"/>
          <w:color w:val="000000"/>
          <w:sz w:val="24"/>
          <w:szCs w:val="24"/>
          <w:lang w:val="es-PR"/>
        </w:rPr>
        <w:t xml:space="preserve">ector </w:t>
      </w:r>
      <w:bookmarkStart w:id="99" w:name="_Hlk141281809"/>
      <w:r w:rsidRPr="00425B3C">
        <w:rPr>
          <w:rFonts w:ascii="Book Antiqua" w:hAnsi="Book Antiqua" w:cs="Times New Roman"/>
          <w:color w:val="000000"/>
          <w:sz w:val="24"/>
          <w:szCs w:val="24"/>
          <w:lang w:val="es-PR"/>
        </w:rPr>
        <w:t xml:space="preserve">de cada profesión </w:t>
      </w:r>
      <w:r w:rsidR="00730352" w:rsidRPr="00425B3C">
        <w:rPr>
          <w:rFonts w:ascii="Book Antiqua" w:hAnsi="Book Antiqua" w:cs="Times New Roman"/>
          <w:color w:val="000000"/>
          <w:sz w:val="24"/>
          <w:szCs w:val="24"/>
          <w:lang w:val="es-PR"/>
        </w:rPr>
        <w:t>amparada</w:t>
      </w:r>
      <w:r w:rsidRPr="00425B3C">
        <w:rPr>
          <w:rFonts w:ascii="Book Antiqua" w:hAnsi="Book Antiqua" w:cs="Times New Roman"/>
          <w:color w:val="000000"/>
          <w:sz w:val="24"/>
          <w:szCs w:val="24"/>
          <w:lang w:val="es-PR"/>
        </w:rPr>
        <w:t xml:space="preserve"> por esta Ley </w:t>
      </w:r>
      <w:bookmarkEnd w:id="99"/>
      <w:r w:rsidRPr="00425B3C">
        <w:rPr>
          <w:rFonts w:ascii="Book Antiqua" w:hAnsi="Book Antiqua" w:cs="Times New Roman"/>
          <w:color w:val="000000"/>
          <w:sz w:val="24"/>
          <w:szCs w:val="24"/>
          <w:lang w:val="es-PR"/>
        </w:rPr>
        <w:t xml:space="preserve">podrá imponer una multa administrativa no </w:t>
      </w:r>
      <w:r w:rsidR="00505B87" w:rsidRPr="00425B3C">
        <w:rPr>
          <w:rFonts w:ascii="Book Antiqua" w:hAnsi="Book Antiqua" w:cs="Times New Roman"/>
          <w:color w:val="000000"/>
          <w:sz w:val="24"/>
          <w:szCs w:val="24"/>
          <w:lang w:val="es-PR"/>
        </w:rPr>
        <w:t xml:space="preserve">menor de mil dólares ($1,000) ni </w:t>
      </w:r>
      <w:r w:rsidRPr="00425B3C">
        <w:rPr>
          <w:rFonts w:ascii="Book Antiqua" w:hAnsi="Book Antiqua" w:cs="Times New Roman"/>
          <w:color w:val="000000"/>
          <w:sz w:val="24"/>
          <w:szCs w:val="24"/>
          <w:lang w:val="es-PR"/>
        </w:rPr>
        <w:t xml:space="preserve">mayor de </w:t>
      </w:r>
      <w:r w:rsidR="00730352" w:rsidRPr="00425B3C">
        <w:rPr>
          <w:rFonts w:ascii="Book Antiqua" w:hAnsi="Book Antiqua" w:cs="Times New Roman"/>
          <w:color w:val="000000"/>
          <w:sz w:val="24"/>
          <w:szCs w:val="24"/>
          <w:lang w:val="es-PR"/>
        </w:rPr>
        <w:t>cinco</w:t>
      </w:r>
      <w:r w:rsidRPr="00425B3C">
        <w:rPr>
          <w:rFonts w:ascii="Book Antiqua" w:hAnsi="Book Antiqua" w:cs="Times New Roman"/>
          <w:color w:val="000000"/>
          <w:sz w:val="24"/>
          <w:szCs w:val="24"/>
          <w:lang w:val="es-PR"/>
        </w:rPr>
        <w:t xml:space="preserve"> mil </w:t>
      </w:r>
      <w:r w:rsidR="00505B87" w:rsidRPr="00425B3C">
        <w:rPr>
          <w:rFonts w:ascii="Book Antiqua" w:hAnsi="Book Antiqua" w:cs="Times New Roman"/>
          <w:color w:val="000000"/>
          <w:sz w:val="24"/>
          <w:szCs w:val="24"/>
          <w:lang w:val="es-PR"/>
        </w:rPr>
        <w:t xml:space="preserve">dólares </w:t>
      </w:r>
      <w:r w:rsidRPr="00425B3C">
        <w:rPr>
          <w:rFonts w:ascii="Book Antiqua" w:hAnsi="Book Antiqua" w:cs="Times New Roman"/>
          <w:color w:val="000000"/>
          <w:sz w:val="24"/>
          <w:szCs w:val="24"/>
          <w:lang w:val="es-PR"/>
        </w:rPr>
        <w:t xml:space="preserve">($5,000) </w:t>
      </w:r>
      <w:r w:rsidR="00730352" w:rsidRPr="00425B3C">
        <w:rPr>
          <w:rFonts w:ascii="Book Antiqua" w:hAnsi="Book Antiqua" w:cs="Times New Roman"/>
          <w:color w:val="000000"/>
          <w:sz w:val="24"/>
          <w:szCs w:val="24"/>
          <w:lang w:val="es-PR"/>
        </w:rPr>
        <w:t xml:space="preserve">por cada violación </w:t>
      </w:r>
      <w:r w:rsidRPr="00425B3C">
        <w:rPr>
          <w:rFonts w:ascii="Book Antiqua" w:hAnsi="Book Antiqua" w:cs="Times New Roman"/>
          <w:color w:val="000000"/>
          <w:sz w:val="24"/>
          <w:szCs w:val="24"/>
          <w:lang w:val="es-PR"/>
        </w:rPr>
        <w:t xml:space="preserve">a cualquier persona que viole cualquier disposición de esta Ley o </w:t>
      </w:r>
      <w:r w:rsidR="00C82E6E" w:rsidRPr="00425B3C">
        <w:rPr>
          <w:rFonts w:ascii="Book Antiqua" w:hAnsi="Book Antiqua" w:cs="Times New Roman"/>
          <w:color w:val="000000"/>
          <w:sz w:val="24"/>
          <w:szCs w:val="24"/>
          <w:lang w:val="es-PR"/>
        </w:rPr>
        <w:t>r</w:t>
      </w:r>
      <w:r w:rsidRPr="00425B3C">
        <w:rPr>
          <w:rFonts w:ascii="Book Antiqua" w:hAnsi="Book Antiqua" w:cs="Times New Roman"/>
          <w:color w:val="000000"/>
          <w:sz w:val="24"/>
          <w:szCs w:val="24"/>
          <w:lang w:val="es-PR"/>
        </w:rPr>
        <w:t xml:space="preserve">eglamento adoptado en virtud de </w:t>
      </w:r>
      <w:r w:rsidR="00A639ED" w:rsidRPr="00425B3C">
        <w:rPr>
          <w:rFonts w:ascii="Book Antiqua" w:hAnsi="Book Antiqua" w:cs="Times New Roman"/>
          <w:color w:val="000000"/>
          <w:sz w:val="24"/>
          <w:szCs w:val="24"/>
          <w:lang w:val="es-PR"/>
        </w:rPr>
        <w:t>esta</w:t>
      </w:r>
      <w:r w:rsidRPr="00425B3C">
        <w:rPr>
          <w:rFonts w:ascii="Book Antiqua" w:hAnsi="Book Antiqua" w:cs="Times New Roman"/>
          <w:color w:val="000000"/>
          <w:sz w:val="24"/>
          <w:szCs w:val="24"/>
          <w:lang w:val="es-PR"/>
        </w:rPr>
        <w:t xml:space="preserve"> o que rehusare a obedecer o cumplir cualquier orden o resolución emitida por estas.  Los derechos que se </w:t>
      </w:r>
      <w:r w:rsidRPr="00425B3C">
        <w:rPr>
          <w:rFonts w:ascii="Book Antiqua" w:hAnsi="Book Antiqua" w:cs="Times New Roman"/>
          <w:color w:val="000000"/>
          <w:sz w:val="24"/>
          <w:szCs w:val="24"/>
          <w:lang w:val="es-PR"/>
        </w:rPr>
        <w:lastRenderedPageBreak/>
        <w:t xml:space="preserve">cobren por concepto de la imposición de multas administrativas ingresarán al Fondo General del </w:t>
      </w:r>
      <w:r w:rsidR="00485C6B" w:rsidRPr="00425B3C">
        <w:rPr>
          <w:rFonts w:ascii="Book Antiqua" w:hAnsi="Book Antiqua" w:cs="Times New Roman"/>
          <w:color w:val="000000"/>
          <w:sz w:val="24"/>
          <w:szCs w:val="24"/>
          <w:lang w:val="es-PR"/>
        </w:rPr>
        <w:t>Estado Libre Asociado de</w:t>
      </w:r>
      <w:r w:rsidRPr="00425B3C">
        <w:rPr>
          <w:rFonts w:ascii="Book Antiqua" w:hAnsi="Book Antiqua" w:cs="Times New Roman"/>
          <w:color w:val="000000"/>
          <w:sz w:val="24"/>
          <w:szCs w:val="24"/>
          <w:lang w:val="es-PR"/>
        </w:rPr>
        <w:t xml:space="preserve"> Puerto Rico.</w:t>
      </w:r>
    </w:p>
    <w:p w14:paraId="14F0CBD8" w14:textId="2B863BB0" w:rsidR="00CF1C3C" w:rsidRPr="00425B3C" w:rsidRDefault="00CF1C3C" w:rsidP="00E74E9D">
      <w:pPr>
        <w:spacing w:after="0" w:line="480" w:lineRule="auto"/>
        <w:ind w:firstLine="720"/>
        <w:jc w:val="both"/>
        <w:rPr>
          <w:rFonts w:ascii="Book Antiqua" w:hAnsi="Book Antiqua" w:cs="Times New Roman"/>
          <w:color w:val="000000"/>
          <w:sz w:val="24"/>
          <w:szCs w:val="24"/>
          <w:lang w:val="es-PR"/>
        </w:rPr>
      </w:pPr>
      <w:r w:rsidRPr="00425B3C">
        <w:rPr>
          <w:rFonts w:ascii="Book Antiqua" w:hAnsi="Book Antiqua" w:cs="Times New Roman"/>
          <w:color w:val="000000"/>
          <w:sz w:val="24"/>
          <w:szCs w:val="24"/>
          <w:lang w:val="es-PR"/>
        </w:rPr>
        <w:t xml:space="preserve">La </w:t>
      </w:r>
      <w:r w:rsidR="00C82E6E" w:rsidRPr="00425B3C">
        <w:rPr>
          <w:rFonts w:ascii="Book Antiqua" w:hAnsi="Book Antiqua" w:cs="Times New Roman"/>
          <w:color w:val="000000"/>
          <w:sz w:val="24"/>
          <w:szCs w:val="24"/>
          <w:lang w:val="es-PR"/>
        </w:rPr>
        <w:t>j</w:t>
      </w:r>
      <w:r w:rsidRPr="00425B3C">
        <w:rPr>
          <w:rFonts w:ascii="Book Antiqua" w:hAnsi="Book Antiqua" w:cs="Times New Roman"/>
          <w:color w:val="000000"/>
          <w:sz w:val="24"/>
          <w:szCs w:val="24"/>
          <w:lang w:val="es-PR"/>
        </w:rPr>
        <w:t xml:space="preserve">unta </w:t>
      </w:r>
      <w:r w:rsidR="00C82E6E" w:rsidRPr="00425B3C">
        <w:rPr>
          <w:rFonts w:ascii="Book Antiqua" w:hAnsi="Book Antiqua" w:cs="Times New Roman"/>
          <w:color w:val="000000"/>
          <w:sz w:val="24"/>
          <w:szCs w:val="24"/>
          <w:lang w:val="es-PR"/>
        </w:rPr>
        <w:t>e</w:t>
      </w:r>
      <w:r w:rsidRPr="00425B3C">
        <w:rPr>
          <w:rFonts w:ascii="Book Antiqua" w:hAnsi="Book Antiqua" w:cs="Times New Roman"/>
          <w:color w:val="000000"/>
          <w:sz w:val="24"/>
          <w:szCs w:val="24"/>
          <w:lang w:val="es-PR"/>
        </w:rPr>
        <w:t xml:space="preserve">xaminadora u </w:t>
      </w:r>
      <w:r w:rsidR="00C82E6E" w:rsidRPr="00425B3C">
        <w:rPr>
          <w:rFonts w:ascii="Book Antiqua" w:hAnsi="Book Antiqua" w:cs="Times New Roman"/>
          <w:color w:val="000000"/>
          <w:sz w:val="24"/>
          <w:szCs w:val="24"/>
          <w:lang w:val="es-PR"/>
        </w:rPr>
        <w:t>o</w:t>
      </w:r>
      <w:r w:rsidRPr="00425B3C">
        <w:rPr>
          <w:rFonts w:ascii="Book Antiqua" w:hAnsi="Book Antiqua" w:cs="Times New Roman"/>
          <w:color w:val="000000"/>
          <w:sz w:val="24"/>
          <w:szCs w:val="24"/>
          <w:lang w:val="es-PR"/>
        </w:rPr>
        <w:t xml:space="preserve">rganismo </w:t>
      </w:r>
      <w:r w:rsidR="00C82E6E" w:rsidRPr="00425B3C">
        <w:rPr>
          <w:rFonts w:ascii="Book Antiqua" w:hAnsi="Book Antiqua" w:cs="Times New Roman"/>
          <w:color w:val="000000"/>
          <w:sz w:val="24"/>
          <w:szCs w:val="24"/>
          <w:lang w:val="es-PR"/>
        </w:rPr>
        <w:t>r</w:t>
      </w:r>
      <w:r w:rsidRPr="00425B3C">
        <w:rPr>
          <w:rFonts w:ascii="Book Antiqua" w:hAnsi="Book Antiqua" w:cs="Times New Roman"/>
          <w:color w:val="000000"/>
          <w:sz w:val="24"/>
          <w:szCs w:val="24"/>
          <w:lang w:val="es-PR"/>
        </w:rPr>
        <w:t xml:space="preserve">ector de cada profesión </w:t>
      </w:r>
      <w:r w:rsidR="00C82E6E" w:rsidRPr="00425B3C">
        <w:rPr>
          <w:rFonts w:ascii="Book Antiqua" w:hAnsi="Book Antiqua" w:cs="Times New Roman"/>
          <w:color w:val="000000"/>
          <w:sz w:val="24"/>
          <w:szCs w:val="24"/>
          <w:lang w:val="es-PR"/>
        </w:rPr>
        <w:t>amparada</w:t>
      </w:r>
      <w:r w:rsidRPr="00425B3C">
        <w:rPr>
          <w:rFonts w:ascii="Book Antiqua" w:hAnsi="Book Antiqua" w:cs="Times New Roman"/>
          <w:color w:val="000000"/>
          <w:sz w:val="24"/>
          <w:szCs w:val="24"/>
          <w:lang w:val="es-PR"/>
        </w:rPr>
        <w:t xml:space="preserve"> por esta Ley podrá solicitar del Tribunal de Primera Instancia la expedición de un interdicto para impedir</w:t>
      </w:r>
      <w:r w:rsidR="00F26853" w:rsidRPr="00425B3C">
        <w:rPr>
          <w:rFonts w:ascii="Book Antiqua" w:hAnsi="Book Antiqua" w:cs="Times New Roman"/>
          <w:color w:val="000000"/>
          <w:sz w:val="24"/>
          <w:szCs w:val="24"/>
          <w:lang w:val="es-PR"/>
        </w:rPr>
        <w:t xml:space="preserve"> que la persona acusada de</w:t>
      </w:r>
      <w:r w:rsidRPr="00425B3C">
        <w:rPr>
          <w:rFonts w:ascii="Book Antiqua" w:hAnsi="Book Antiqua" w:cs="Times New Roman"/>
          <w:color w:val="000000"/>
          <w:sz w:val="24"/>
          <w:szCs w:val="24"/>
          <w:lang w:val="es-PR"/>
        </w:rPr>
        <w:t xml:space="preserve"> cualquier violación a esta Ley</w:t>
      </w:r>
      <w:r w:rsidR="00F26853" w:rsidRPr="00425B3C">
        <w:rPr>
          <w:rFonts w:ascii="Book Antiqua" w:hAnsi="Book Antiqua" w:cs="Times New Roman"/>
          <w:color w:val="000000"/>
          <w:sz w:val="24"/>
          <w:szCs w:val="24"/>
          <w:lang w:val="es-PR"/>
        </w:rPr>
        <w:t>, las leyes habilitadoras de cada profesión</w:t>
      </w:r>
      <w:r w:rsidRPr="00425B3C">
        <w:rPr>
          <w:rFonts w:ascii="Book Antiqua" w:hAnsi="Book Antiqua" w:cs="Times New Roman"/>
          <w:color w:val="000000"/>
          <w:sz w:val="24"/>
          <w:szCs w:val="24"/>
          <w:lang w:val="es-PR"/>
        </w:rPr>
        <w:t xml:space="preserve"> o l</w:t>
      </w:r>
      <w:r w:rsidR="00F26853" w:rsidRPr="00425B3C">
        <w:rPr>
          <w:rFonts w:ascii="Book Antiqua" w:hAnsi="Book Antiqua" w:cs="Times New Roman"/>
          <w:color w:val="000000"/>
          <w:sz w:val="24"/>
          <w:szCs w:val="24"/>
          <w:lang w:val="es-PR"/>
        </w:rPr>
        <w:t>os</w:t>
      </w:r>
      <w:r w:rsidRPr="00425B3C">
        <w:rPr>
          <w:rFonts w:ascii="Book Antiqua" w:hAnsi="Book Antiqua" w:cs="Times New Roman"/>
          <w:color w:val="000000"/>
          <w:sz w:val="24"/>
          <w:szCs w:val="24"/>
          <w:lang w:val="es-PR"/>
        </w:rPr>
        <w:t xml:space="preserve"> </w:t>
      </w:r>
      <w:r w:rsidR="00C82E6E" w:rsidRPr="00425B3C">
        <w:rPr>
          <w:rFonts w:ascii="Book Antiqua" w:hAnsi="Book Antiqua" w:cs="Times New Roman"/>
          <w:color w:val="000000"/>
          <w:sz w:val="24"/>
          <w:szCs w:val="24"/>
          <w:lang w:val="es-PR"/>
        </w:rPr>
        <w:t>r</w:t>
      </w:r>
      <w:r w:rsidRPr="00425B3C">
        <w:rPr>
          <w:rFonts w:ascii="Book Antiqua" w:hAnsi="Book Antiqua" w:cs="Times New Roman"/>
          <w:color w:val="000000"/>
          <w:sz w:val="24"/>
          <w:szCs w:val="24"/>
          <w:lang w:val="es-PR"/>
        </w:rPr>
        <w:t>eglamento</w:t>
      </w:r>
      <w:r w:rsidR="00262E02" w:rsidRPr="00425B3C">
        <w:rPr>
          <w:rFonts w:ascii="Book Antiqua" w:hAnsi="Book Antiqua" w:cs="Times New Roman"/>
          <w:color w:val="000000"/>
          <w:sz w:val="24"/>
          <w:szCs w:val="24"/>
          <w:lang w:val="es-PR"/>
        </w:rPr>
        <w:t>s</w:t>
      </w:r>
      <w:r w:rsidRPr="00425B3C">
        <w:rPr>
          <w:rFonts w:ascii="Book Antiqua" w:hAnsi="Book Antiqua" w:cs="Times New Roman"/>
          <w:color w:val="000000"/>
          <w:sz w:val="24"/>
          <w:szCs w:val="24"/>
          <w:lang w:val="es-PR"/>
        </w:rPr>
        <w:t xml:space="preserve"> adoptado</w:t>
      </w:r>
      <w:r w:rsidR="00F26853" w:rsidRPr="00425B3C">
        <w:rPr>
          <w:rFonts w:ascii="Book Antiqua" w:hAnsi="Book Antiqua" w:cs="Times New Roman"/>
          <w:color w:val="000000"/>
          <w:sz w:val="24"/>
          <w:szCs w:val="24"/>
          <w:lang w:val="es-PR"/>
        </w:rPr>
        <w:t>s</w:t>
      </w:r>
      <w:r w:rsidRPr="00425B3C">
        <w:rPr>
          <w:rFonts w:ascii="Book Antiqua" w:hAnsi="Book Antiqua" w:cs="Times New Roman"/>
          <w:color w:val="000000"/>
          <w:sz w:val="24"/>
          <w:szCs w:val="24"/>
          <w:lang w:val="es-PR"/>
        </w:rPr>
        <w:t xml:space="preserve"> en virtud de </w:t>
      </w:r>
      <w:r w:rsidR="00262E02" w:rsidRPr="00425B3C">
        <w:rPr>
          <w:rFonts w:ascii="Book Antiqua" w:hAnsi="Book Antiqua" w:cs="Times New Roman"/>
          <w:color w:val="000000"/>
          <w:sz w:val="24"/>
          <w:szCs w:val="24"/>
          <w:lang w:val="es-PR"/>
        </w:rPr>
        <w:t>estas</w:t>
      </w:r>
      <w:r w:rsidR="00F26853" w:rsidRPr="00425B3C">
        <w:rPr>
          <w:rFonts w:ascii="Book Antiqua" w:hAnsi="Book Antiqua" w:cs="Times New Roman"/>
          <w:color w:val="000000"/>
          <w:sz w:val="24"/>
          <w:szCs w:val="24"/>
          <w:lang w:val="es-PR"/>
        </w:rPr>
        <w:t xml:space="preserve"> continue el ejercicio profesional</w:t>
      </w:r>
      <w:r w:rsidR="00C064A3" w:rsidRPr="00425B3C">
        <w:rPr>
          <w:rFonts w:ascii="Book Antiqua" w:hAnsi="Book Antiqua" w:cs="Times New Roman"/>
          <w:color w:val="000000"/>
          <w:sz w:val="24"/>
          <w:szCs w:val="24"/>
          <w:lang w:val="es-PR"/>
        </w:rPr>
        <w:t xml:space="preserve"> en Puerto Rico</w:t>
      </w:r>
      <w:r w:rsidR="00F26853" w:rsidRPr="00425B3C">
        <w:rPr>
          <w:rFonts w:ascii="Book Antiqua" w:hAnsi="Book Antiqua" w:cs="Times New Roman"/>
          <w:color w:val="000000"/>
          <w:sz w:val="24"/>
          <w:szCs w:val="24"/>
          <w:lang w:val="es-PR"/>
        </w:rPr>
        <w:t xml:space="preserve"> hasta tanto se resuelva la acusación</w:t>
      </w:r>
      <w:r w:rsidRPr="00425B3C">
        <w:rPr>
          <w:rFonts w:ascii="Book Antiqua" w:hAnsi="Book Antiqua" w:cs="Times New Roman"/>
          <w:color w:val="000000"/>
          <w:sz w:val="24"/>
          <w:szCs w:val="24"/>
          <w:lang w:val="es-PR"/>
        </w:rPr>
        <w:t>.</w:t>
      </w:r>
    </w:p>
    <w:p w14:paraId="1776EF02" w14:textId="330CDF3D" w:rsidR="001404D5" w:rsidRPr="00425B3C" w:rsidRDefault="001404D5" w:rsidP="00E74E9D">
      <w:pPr>
        <w:spacing w:after="0" w:line="480" w:lineRule="auto"/>
        <w:ind w:firstLine="720"/>
        <w:jc w:val="both"/>
        <w:rPr>
          <w:rFonts w:ascii="Book Antiqua" w:hAnsi="Book Antiqua" w:cs="Times New Roman"/>
          <w:b/>
          <w:color w:val="000000"/>
          <w:sz w:val="24"/>
          <w:szCs w:val="24"/>
          <w:lang w:val="es-PR"/>
        </w:rPr>
      </w:pPr>
      <w:bookmarkStart w:id="100" w:name="_Toc516734900"/>
      <w:bookmarkStart w:id="101" w:name="_Toc60672972"/>
      <w:bookmarkStart w:id="102" w:name="_Toc60673178"/>
      <w:bookmarkStart w:id="103" w:name="_Toc60673315"/>
      <w:bookmarkStart w:id="104" w:name="_Toc60673619"/>
      <w:bookmarkStart w:id="105" w:name="_Toc60675471"/>
      <w:bookmarkStart w:id="106" w:name="_Toc60675595"/>
      <w:bookmarkStart w:id="107" w:name="_Toc115683629"/>
      <w:r w:rsidRPr="00425B3C">
        <w:rPr>
          <w:rFonts w:ascii="Book Antiqua" w:hAnsi="Book Antiqua" w:cs="Times New Roman"/>
          <w:b/>
          <w:color w:val="000000"/>
          <w:sz w:val="24"/>
          <w:szCs w:val="24"/>
          <w:lang w:val="es-PR"/>
        </w:rPr>
        <w:t xml:space="preserve">Artículo </w:t>
      </w:r>
      <w:r w:rsidR="009807A0" w:rsidRPr="00425B3C">
        <w:rPr>
          <w:rFonts w:ascii="Book Antiqua" w:hAnsi="Book Antiqua" w:cs="Times New Roman"/>
          <w:b/>
          <w:color w:val="000000"/>
          <w:sz w:val="24"/>
          <w:szCs w:val="24"/>
          <w:lang w:val="es-PR"/>
        </w:rPr>
        <w:t>18</w:t>
      </w:r>
      <w:r w:rsidRPr="00425B3C">
        <w:rPr>
          <w:rFonts w:ascii="Book Antiqua" w:hAnsi="Book Antiqua" w:cs="Times New Roman"/>
          <w:b/>
          <w:color w:val="000000"/>
          <w:sz w:val="24"/>
          <w:szCs w:val="24"/>
          <w:lang w:val="es-PR"/>
        </w:rPr>
        <w:t xml:space="preserve">. </w:t>
      </w:r>
      <w:r w:rsidR="00262E02" w:rsidRPr="00425B3C">
        <w:rPr>
          <w:rFonts w:ascii="Book Antiqua" w:hAnsi="Book Antiqua" w:cs="Times New Roman"/>
          <w:b/>
          <w:color w:val="000000"/>
          <w:sz w:val="24"/>
          <w:szCs w:val="24"/>
          <w:lang w:val="es-PR"/>
        </w:rPr>
        <w:t xml:space="preserve"> </w:t>
      </w:r>
      <w:r w:rsidRPr="00425B3C">
        <w:rPr>
          <w:rFonts w:ascii="Book Antiqua" w:hAnsi="Book Antiqua" w:cs="Times New Roman"/>
          <w:b/>
          <w:color w:val="000000"/>
          <w:sz w:val="24"/>
          <w:szCs w:val="24"/>
          <w:lang w:val="es-PR"/>
        </w:rPr>
        <w:t>Normas para Interpretación</w:t>
      </w:r>
      <w:r w:rsidR="00841AB6" w:rsidRPr="00425B3C">
        <w:rPr>
          <w:rFonts w:ascii="Book Antiqua" w:hAnsi="Book Antiqua" w:cs="Times New Roman"/>
          <w:b/>
          <w:color w:val="000000"/>
          <w:sz w:val="24"/>
          <w:szCs w:val="24"/>
          <w:lang w:val="es-PR"/>
        </w:rPr>
        <w:t xml:space="preserve"> de la Ley</w:t>
      </w:r>
      <w:r w:rsidRPr="00425B3C">
        <w:rPr>
          <w:rFonts w:ascii="Book Antiqua" w:hAnsi="Book Antiqua" w:cs="Times New Roman"/>
          <w:b/>
          <w:color w:val="000000"/>
          <w:sz w:val="24"/>
          <w:szCs w:val="24"/>
          <w:lang w:val="es-PR"/>
        </w:rPr>
        <w:t xml:space="preserve">. </w:t>
      </w:r>
    </w:p>
    <w:p w14:paraId="12BFC9DC" w14:textId="346A524A" w:rsidR="001404D5" w:rsidRPr="00425B3C" w:rsidRDefault="001404D5" w:rsidP="00E74E9D">
      <w:pPr>
        <w:spacing w:after="0" w:line="480" w:lineRule="auto"/>
        <w:ind w:firstLine="720"/>
        <w:jc w:val="both"/>
        <w:rPr>
          <w:rFonts w:ascii="Book Antiqua" w:hAnsi="Book Antiqua" w:cs="Times New Roman"/>
          <w:bCs/>
          <w:color w:val="000000"/>
          <w:sz w:val="24"/>
          <w:szCs w:val="24"/>
          <w:lang w:val="es-PR"/>
        </w:rPr>
      </w:pPr>
      <w:r w:rsidRPr="00425B3C">
        <w:rPr>
          <w:rFonts w:ascii="Book Antiqua" w:hAnsi="Book Antiqua" w:cs="Times New Roman"/>
          <w:bCs/>
          <w:color w:val="000000"/>
          <w:sz w:val="24"/>
          <w:szCs w:val="24"/>
          <w:lang w:val="es-PR"/>
        </w:rPr>
        <w:t>Las disposiciones de esta Ley serán interpretadas liberalmente con el propósito de promover el desarrollo e implantación de la política pública enunciada y para llevar a cabo cualesquiera otros propósitos dispuestos en esta Ley.</w:t>
      </w:r>
    </w:p>
    <w:p w14:paraId="74F2FDDB" w14:textId="19B88753" w:rsidR="00F32ED8" w:rsidRPr="00425B3C" w:rsidRDefault="00F32ED8" w:rsidP="00E74E9D">
      <w:pPr>
        <w:spacing w:after="0" w:line="480" w:lineRule="auto"/>
        <w:ind w:firstLine="720"/>
        <w:jc w:val="both"/>
        <w:rPr>
          <w:rFonts w:ascii="Book Antiqua" w:hAnsi="Book Antiqua" w:cs="Times New Roman"/>
          <w:b/>
          <w:color w:val="000000"/>
          <w:sz w:val="24"/>
          <w:szCs w:val="24"/>
          <w:lang w:val="es-PR"/>
        </w:rPr>
      </w:pPr>
      <w:r w:rsidRPr="00425B3C">
        <w:rPr>
          <w:rFonts w:ascii="Book Antiqua" w:hAnsi="Book Antiqua" w:cs="Times New Roman"/>
          <w:b/>
          <w:color w:val="000000"/>
          <w:sz w:val="24"/>
          <w:szCs w:val="24"/>
          <w:lang w:val="es-PR"/>
        </w:rPr>
        <w:t xml:space="preserve">Artículo </w:t>
      </w:r>
      <w:r w:rsidR="009807A0" w:rsidRPr="00425B3C">
        <w:rPr>
          <w:rFonts w:ascii="Book Antiqua" w:hAnsi="Book Antiqua" w:cs="Times New Roman"/>
          <w:b/>
          <w:color w:val="000000"/>
          <w:sz w:val="24"/>
          <w:szCs w:val="24"/>
          <w:lang w:val="es-PR"/>
        </w:rPr>
        <w:t>19</w:t>
      </w:r>
      <w:r w:rsidRPr="00425B3C">
        <w:rPr>
          <w:rFonts w:ascii="Book Antiqua" w:hAnsi="Book Antiqua" w:cs="Times New Roman"/>
          <w:b/>
          <w:color w:val="000000"/>
          <w:sz w:val="24"/>
          <w:szCs w:val="24"/>
          <w:lang w:val="es-PR"/>
        </w:rPr>
        <w:t>.</w:t>
      </w:r>
      <w:r w:rsidR="00262E02" w:rsidRPr="00425B3C">
        <w:rPr>
          <w:rFonts w:ascii="Book Antiqua" w:hAnsi="Book Antiqua" w:cs="Times New Roman"/>
          <w:b/>
          <w:color w:val="000000"/>
          <w:sz w:val="24"/>
          <w:szCs w:val="24"/>
          <w:lang w:val="es-PR"/>
        </w:rPr>
        <w:t xml:space="preserve"> </w:t>
      </w:r>
      <w:r w:rsidRPr="00425B3C">
        <w:rPr>
          <w:rFonts w:ascii="Book Antiqua" w:hAnsi="Book Antiqua" w:cs="Times New Roman"/>
          <w:b/>
          <w:color w:val="000000"/>
          <w:sz w:val="24"/>
          <w:szCs w:val="24"/>
          <w:lang w:val="es-PR"/>
        </w:rPr>
        <w:t xml:space="preserve"> Separabilidad. </w:t>
      </w:r>
    </w:p>
    <w:p w14:paraId="5F6745A4" w14:textId="630D1752" w:rsidR="00B947FC" w:rsidRPr="00425B3C" w:rsidRDefault="00F32ED8" w:rsidP="00E74E9D">
      <w:pPr>
        <w:spacing w:after="0" w:line="480" w:lineRule="auto"/>
        <w:ind w:firstLine="720"/>
        <w:jc w:val="both"/>
        <w:rPr>
          <w:rFonts w:ascii="Book Antiqua" w:hAnsi="Book Antiqua" w:cs="Times New Roman"/>
          <w:bCs/>
          <w:color w:val="000000"/>
          <w:sz w:val="24"/>
          <w:szCs w:val="24"/>
          <w:lang w:val="es-PR"/>
        </w:rPr>
      </w:pPr>
      <w:r w:rsidRPr="00425B3C">
        <w:rPr>
          <w:rFonts w:ascii="Book Antiqua" w:hAnsi="Book Antiqua" w:cs="Times New Roman"/>
          <w:bCs/>
          <w:color w:val="000000"/>
          <w:sz w:val="24"/>
          <w:szCs w:val="24"/>
          <w:lang w:val="es-PR"/>
        </w:rPr>
        <w:t xml:space="preserve">Si cualquier artículo, inciso, parte, párrafo o cláusula de esta Ley o su aplicación a cualquier persona o circunstancia, fuera declarada nula o inconstitucional por un Tribunal con </w:t>
      </w:r>
      <w:r w:rsidR="008D54B8" w:rsidRPr="00425B3C">
        <w:rPr>
          <w:rFonts w:ascii="Book Antiqua" w:hAnsi="Book Antiqua" w:cs="Times New Roman"/>
          <w:bCs/>
          <w:color w:val="000000"/>
          <w:sz w:val="24"/>
          <w:szCs w:val="24"/>
          <w:lang w:val="es-PR"/>
        </w:rPr>
        <w:t xml:space="preserve">competencia y </w:t>
      </w:r>
      <w:r w:rsidRPr="00425B3C">
        <w:rPr>
          <w:rFonts w:ascii="Book Antiqua" w:hAnsi="Book Antiqua" w:cs="Times New Roman"/>
          <w:bCs/>
          <w:color w:val="000000"/>
          <w:sz w:val="24"/>
          <w:szCs w:val="24"/>
          <w:lang w:val="es-PR"/>
        </w:rPr>
        <w:t xml:space="preserve">jurisdicción, la sentencia dictada no afectará ni </w:t>
      </w:r>
      <w:r w:rsidR="008D54B8" w:rsidRPr="00425B3C">
        <w:rPr>
          <w:rFonts w:ascii="Book Antiqua" w:hAnsi="Book Antiqua" w:cs="Times New Roman"/>
          <w:bCs/>
          <w:color w:val="000000"/>
          <w:sz w:val="24"/>
          <w:szCs w:val="24"/>
          <w:lang w:val="es-PR"/>
        </w:rPr>
        <w:t>invalidará</w:t>
      </w:r>
      <w:r w:rsidRPr="00425B3C">
        <w:rPr>
          <w:rFonts w:ascii="Book Antiqua" w:hAnsi="Book Antiqua" w:cs="Times New Roman"/>
          <w:bCs/>
          <w:color w:val="000000"/>
          <w:sz w:val="24"/>
          <w:szCs w:val="24"/>
          <w:lang w:val="es-PR"/>
        </w:rPr>
        <w:t xml:space="preserve"> las demás disposiciones de esta Ley, </w:t>
      </w:r>
      <w:r w:rsidR="008D54B8" w:rsidRPr="00425B3C">
        <w:rPr>
          <w:rFonts w:ascii="Book Antiqua" w:hAnsi="Book Antiqua" w:cs="Times New Roman"/>
          <w:bCs/>
          <w:color w:val="000000"/>
          <w:sz w:val="24"/>
          <w:szCs w:val="24"/>
          <w:lang w:val="es-PR"/>
        </w:rPr>
        <w:t>y su</w:t>
      </w:r>
      <w:r w:rsidRPr="00425B3C">
        <w:rPr>
          <w:rFonts w:ascii="Book Antiqua" w:hAnsi="Book Antiqua" w:cs="Times New Roman"/>
          <w:bCs/>
          <w:color w:val="000000"/>
          <w:sz w:val="24"/>
          <w:szCs w:val="24"/>
          <w:lang w:val="es-PR"/>
        </w:rPr>
        <w:t xml:space="preserve"> efecto </w:t>
      </w:r>
      <w:r w:rsidR="008D54B8" w:rsidRPr="00425B3C">
        <w:rPr>
          <w:rFonts w:ascii="Book Antiqua" w:hAnsi="Book Antiqua" w:cs="Times New Roman"/>
          <w:bCs/>
          <w:color w:val="000000"/>
          <w:sz w:val="24"/>
          <w:szCs w:val="24"/>
          <w:lang w:val="es-PR"/>
        </w:rPr>
        <w:t>se</w:t>
      </w:r>
      <w:r w:rsidRPr="00425B3C">
        <w:rPr>
          <w:rFonts w:ascii="Book Antiqua" w:hAnsi="Book Antiqua" w:cs="Times New Roman"/>
          <w:bCs/>
          <w:color w:val="000000"/>
          <w:sz w:val="24"/>
          <w:szCs w:val="24"/>
          <w:lang w:val="es-PR"/>
        </w:rPr>
        <w:t xml:space="preserve">rá limitado al </w:t>
      </w:r>
      <w:r w:rsidR="008D54B8" w:rsidRPr="00425B3C">
        <w:rPr>
          <w:rFonts w:ascii="Book Antiqua" w:hAnsi="Book Antiqua" w:cs="Times New Roman"/>
          <w:bCs/>
          <w:color w:val="000000"/>
          <w:sz w:val="24"/>
          <w:szCs w:val="24"/>
          <w:lang w:val="es-PR"/>
        </w:rPr>
        <w:t xml:space="preserve">artículo, </w:t>
      </w:r>
      <w:r w:rsidRPr="00425B3C">
        <w:rPr>
          <w:rFonts w:ascii="Book Antiqua" w:hAnsi="Book Antiqua" w:cs="Times New Roman"/>
          <w:bCs/>
          <w:color w:val="000000"/>
          <w:sz w:val="24"/>
          <w:szCs w:val="24"/>
          <w:lang w:val="es-PR"/>
        </w:rPr>
        <w:t>inciso, parte, párrafo o cláusula de esta Ley, o su aplicación, declarada</w:t>
      </w:r>
      <w:r w:rsidR="008D54B8" w:rsidRPr="00425B3C">
        <w:rPr>
          <w:rFonts w:ascii="Book Antiqua" w:hAnsi="Book Antiqua" w:cs="Times New Roman"/>
          <w:bCs/>
          <w:color w:val="000000"/>
          <w:sz w:val="24"/>
          <w:szCs w:val="24"/>
          <w:lang w:val="es-PR"/>
        </w:rPr>
        <w:t xml:space="preserve"> nula o</w:t>
      </w:r>
      <w:r w:rsidRPr="00425B3C">
        <w:rPr>
          <w:rFonts w:ascii="Book Antiqua" w:hAnsi="Book Antiqua" w:cs="Times New Roman"/>
          <w:bCs/>
          <w:color w:val="000000"/>
          <w:sz w:val="24"/>
          <w:szCs w:val="24"/>
          <w:lang w:val="es-PR"/>
        </w:rPr>
        <w:t xml:space="preserve"> inconstitucional.</w:t>
      </w:r>
      <w:bookmarkEnd w:id="100"/>
      <w:bookmarkEnd w:id="101"/>
      <w:bookmarkEnd w:id="102"/>
      <w:bookmarkEnd w:id="103"/>
      <w:bookmarkEnd w:id="104"/>
      <w:bookmarkEnd w:id="105"/>
      <w:bookmarkEnd w:id="106"/>
      <w:bookmarkEnd w:id="107"/>
    </w:p>
    <w:p w14:paraId="25907971" w14:textId="2FB7F977" w:rsidR="00705DEC" w:rsidRPr="00425B3C" w:rsidRDefault="00705DEC" w:rsidP="00E74E9D">
      <w:pPr>
        <w:spacing w:after="0" w:line="480" w:lineRule="auto"/>
        <w:ind w:firstLine="720"/>
        <w:jc w:val="both"/>
        <w:rPr>
          <w:rFonts w:ascii="Book Antiqua" w:hAnsi="Book Antiqua" w:cs="Times New Roman"/>
          <w:b/>
          <w:color w:val="000000"/>
          <w:sz w:val="24"/>
          <w:szCs w:val="24"/>
          <w:lang w:val="es-PR"/>
        </w:rPr>
      </w:pPr>
      <w:bookmarkStart w:id="108" w:name="_Toc516734902"/>
      <w:bookmarkStart w:id="109" w:name="_Toc60672974"/>
      <w:bookmarkStart w:id="110" w:name="_Toc60673180"/>
      <w:bookmarkStart w:id="111" w:name="_Toc60673317"/>
      <w:bookmarkStart w:id="112" w:name="_Toc60673621"/>
      <w:bookmarkStart w:id="113" w:name="_Toc60675472"/>
      <w:bookmarkStart w:id="114" w:name="_Toc60675596"/>
      <w:bookmarkStart w:id="115" w:name="_Toc115683631"/>
      <w:r w:rsidRPr="00425B3C">
        <w:rPr>
          <w:rFonts w:ascii="Book Antiqua" w:hAnsi="Book Antiqua" w:cs="Times New Roman"/>
          <w:b/>
          <w:color w:val="000000"/>
          <w:sz w:val="24"/>
          <w:szCs w:val="24"/>
          <w:lang w:val="es-PR"/>
        </w:rPr>
        <w:t xml:space="preserve">Artículo </w:t>
      </w:r>
      <w:r w:rsidR="009807A0" w:rsidRPr="00425B3C">
        <w:rPr>
          <w:rFonts w:ascii="Book Antiqua" w:hAnsi="Book Antiqua" w:cs="Times New Roman"/>
          <w:b/>
          <w:color w:val="000000"/>
          <w:sz w:val="24"/>
          <w:szCs w:val="24"/>
          <w:lang w:val="es-PR"/>
        </w:rPr>
        <w:t>20</w:t>
      </w:r>
      <w:r w:rsidRPr="00425B3C">
        <w:rPr>
          <w:rFonts w:ascii="Book Antiqua" w:hAnsi="Book Antiqua" w:cs="Times New Roman"/>
          <w:b/>
          <w:color w:val="000000"/>
          <w:sz w:val="24"/>
          <w:szCs w:val="24"/>
          <w:lang w:val="es-PR"/>
        </w:rPr>
        <w:t>.</w:t>
      </w:r>
      <w:r w:rsidR="00F32ED8" w:rsidRPr="00425B3C">
        <w:rPr>
          <w:rFonts w:ascii="Book Antiqua" w:hAnsi="Book Antiqua" w:cs="Times New Roman"/>
          <w:b/>
          <w:color w:val="000000"/>
          <w:sz w:val="24"/>
          <w:szCs w:val="24"/>
          <w:lang w:val="es-PR"/>
        </w:rPr>
        <w:t xml:space="preserve"> </w:t>
      </w:r>
      <w:r w:rsidR="00262E02" w:rsidRPr="00425B3C">
        <w:rPr>
          <w:rFonts w:ascii="Book Antiqua" w:hAnsi="Book Antiqua" w:cs="Times New Roman"/>
          <w:b/>
          <w:color w:val="000000"/>
          <w:sz w:val="24"/>
          <w:szCs w:val="24"/>
          <w:lang w:val="es-PR"/>
        </w:rPr>
        <w:t xml:space="preserve"> </w:t>
      </w:r>
      <w:r w:rsidR="00F32ED8" w:rsidRPr="00425B3C">
        <w:rPr>
          <w:rFonts w:ascii="Book Antiqua" w:hAnsi="Book Antiqua" w:cs="Times New Roman"/>
          <w:b/>
          <w:color w:val="000000"/>
          <w:sz w:val="24"/>
          <w:szCs w:val="24"/>
          <w:lang w:val="es-PR"/>
        </w:rPr>
        <w:t>Derogación</w:t>
      </w:r>
      <w:r w:rsidR="00912A85" w:rsidRPr="00425B3C">
        <w:rPr>
          <w:rFonts w:ascii="Book Antiqua" w:hAnsi="Book Antiqua" w:cs="Times New Roman"/>
          <w:b/>
          <w:color w:val="000000"/>
          <w:sz w:val="24"/>
          <w:szCs w:val="24"/>
          <w:lang w:val="es-PR"/>
        </w:rPr>
        <w:t xml:space="preserve"> e </w:t>
      </w:r>
      <w:r w:rsidR="004B6AAC" w:rsidRPr="00425B3C">
        <w:rPr>
          <w:rFonts w:ascii="Book Antiqua" w:hAnsi="Book Antiqua" w:cs="Times New Roman"/>
          <w:b/>
          <w:color w:val="000000"/>
          <w:sz w:val="24"/>
          <w:szCs w:val="24"/>
          <w:lang w:val="es-PR"/>
        </w:rPr>
        <w:t>Inclusión</w:t>
      </w:r>
      <w:r w:rsidR="00912A85" w:rsidRPr="00425B3C">
        <w:rPr>
          <w:rFonts w:ascii="Book Antiqua" w:hAnsi="Book Antiqua" w:cs="Times New Roman"/>
          <w:b/>
          <w:color w:val="000000"/>
          <w:sz w:val="24"/>
          <w:szCs w:val="24"/>
          <w:lang w:val="es-PR"/>
        </w:rPr>
        <w:t xml:space="preserve"> de Profesiones Afectadas por </w:t>
      </w:r>
      <w:r w:rsidR="00BA21C1" w:rsidRPr="00425B3C">
        <w:rPr>
          <w:rFonts w:ascii="Book Antiqua" w:hAnsi="Book Antiqua" w:cs="Times New Roman"/>
          <w:b/>
          <w:color w:val="000000"/>
          <w:sz w:val="24"/>
          <w:szCs w:val="24"/>
          <w:lang w:val="es-PR"/>
        </w:rPr>
        <w:t>Derogación</w:t>
      </w:r>
      <w:r w:rsidR="004D5EB3" w:rsidRPr="00425B3C">
        <w:rPr>
          <w:rFonts w:ascii="Book Antiqua" w:hAnsi="Book Antiqua" w:cs="Times New Roman"/>
          <w:b/>
          <w:color w:val="000000"/>
          <w:sz w:val="24"/>
          <w:szCs w:val="24"/>
          <w:lang w:val="es-PR"/>
        </w:rPr>
        <w:t xml:space="preserve"> Ley 48-2020, supra, en la Ley 168-2020</w:t>
      </w:r>
      <w:r w:rsidR="00DD5656" w:rsidRPr="00425B3C">
        <w:rPr>
          <w:rFonts w:ascii="Book Antiqua" w:hAnsi="Book Antiqua" w:cs="Times New Roman"/>
          <w:b/>
          <w:color w:val="000000"/>
          <w:sz w:val="24"/>
          <w:szCs w:val="24"/>
          <w:lang w:val="es-PR"/>
        </w:rPr>
        <w:t>, según enmendada</w:t>
      </w:r>
      <w:r w:rsidR="00F32ED8" w:rsidRPr="00425B3C">
        <w:rPr>
          <w:rFonts w:ascii="Book Antiqua" w:hAnsi="Book Antiqua" w:cs="Times New Roman"/>
          <w:b/>
          <w:color w:val="000000"/>
          <w:sz w:val="24"/>
          <w:szCs w:val="24"/>
          <w:lang w:val="es-PR"/>
        </w:rPr>
        <w:t>.</w:t>
      </w:r>
    </w:p>
    <w:p w14:paraId="14026A23" w14:textId="2CF63FC6" w:rsidR="006B7046" w:rsidRPr="00425B3C" w:rsidRDefault="00705DEC" w:rsidP="004933CA">
      <w:pPr>
        <w:spacing w:line="480" w:lineRule="auto"/>
        <w:ind w:firstLine="720"/>
        <w:jc w:val="both"/>
        <w:rPr>
          <w:rFonts w:ascii="Book Antiqua" w:hAnsi="Book Antiqua"/>
          <w:color w:val="000000"/>
          <w:sz w:val="24"/>
          <w:szCs w:val="28"/>
          <w:lang w:val="es-ES_tradnl"/>
        </w:rPr>
      </w:pPr>
      <w:r w:rsidRPr="00425B3C">
        <w:rPr>
          <w:rFonts w:ascii="Book Antiqua" w:hAnsi="Book Antiqua" w:cs="Times New Roman"/>
          <w:bCs/>
          <w:color w:val="000000"/>
          <w:sz w:val="24"/>
          <w:szCs w:val="24"/>
          <w:lang w:val="es-PR"/>
        </w:rPr>
        <w:t xml:space="preserve">Se deroga </w:t>
      </w:r>
      <w:r w:rsidR="00F32ED8" w:rsidRPr="00425B3C">
        <w:rPr>
          <w:rFonts w:ascii="Book Antiqua" w:hAnsi="Book Antiqua" w:cs="Times New Roman"/>
          <w:bCs/>
          <w:color w:val="000000"/>
          <w:sz w:val="24"/>
          <w:szCs w:val="24"/>
          <w:lang w:val="es-ES_tradnl"/>
        </w:rPr>
        <w:t xml:space="preserve">la Ley 48-2020, </w:t>
      </w:r>
      <w:r w:rsidR="00F32ED8" w:rsidRPr="00425B3C">
        <w:rPr>
          <w:rFonts w:ascii="Book Antiqua" w:hAnsi="Book Antiqua" w:cs="Times New Roman"/>
          <w:bCs/>
          <w:color w:val="000000"/>
          <w:sz w:val="24"/>
          <w:szCs w:val="24"/>
          <w:lang w:val="es-PR"/>
        </w:rPr>
        <w:t>según enmendada,</w:t>
      </w:r>
      <w:r w:rsidR="00F32ED8" w:rsidRPr="00425B3C">
        <w:rPr>
          <w:rFonts w:ascii="Book Antiqua" w:hAnsi="Book Antiqua" w:cs="Times New Roman"/>
          <w:bCs/>
          <w:color w:val="000000"/>
          <w:sz w:val="24"/>
          <w:szCs w:val="24"/>
          <w:lang w:val="es-ES_tradnl"/>
        </w:rPr>
        <w:t xml:space="preserve"> conocida como </w:t>
      </w:r>
      <w:r w:rsidR="00F32ED8" w:rsidRPr="00425B3C">
        <w:rPr>
          <w:rFonts w:ascii="Book Antiqua" w:hAnsi="Book Antiqua" w:cs="Times New Roman"/>
          <w:bCs/>
          <w:color w:val="000000"/>
          <w:sz w:val="24"/>
          <w:szCs w:val="24"/>
          <w:lang w:val="es-PR"/>
        </w:rPr>
        <w:t xml:space="preserve">“Ley para Regular la </w:t>
      </w:r>
      <w:proofErr w:type="spellStart"/>
      <w:r w:rsidR="00F32ED8" w:rsidRPr="00425B3C">
        <w:rPr>
          <w:rFonts w:ascii="Book Antiqua" w:hAnsi="Book Antiqua" w:cs="Times New Roman"/>
          <w:bCs/>
          <w:color w:val="000000"/>
          <w:sz w:val="24"/>
          <w:szCs w:val="24"/>
          <w:lang w:val="es-PR"/>
        </w:rPr>
        <w:t>Ciberterapia</w:t>
      </w:r>
      <w:proofErr w:type="spellEnd"/>
      <w:r w:rsidR="00F32ED8" w:rsidRPr="00425B3C">
        <w:rPr>
          <w:rFonts w:ascii="Book Antiqua" w:hAnsi="Book Antiqua" w:cs="Times New Roman"/>
          <w:bCs/>
          <w:color w:val="000000"/>
          <w:sz w:val="24"/>
          <w:szCs w:val="24"/>
          <w:lang w:val="es-PR"/>
        </w:rPr>
        <w:t xml:space="preserve"> en Puerto Rico”</w:t>
      </w:r>
      <w:r w:rsidRPr="00425B3C">
        <w:rPr>
          <w:rFonts w:ascii="Book Antiqua" w:hAnsi="Book Antiqua" w:cs="Times New Roman"/>
          <w:bCs/>
          <w:color w:val="000000"/>
          <w:sz w:val="24"/>
          <w:szCs w:val="24"/>
          <w:lang w:val="es-PR"/>
        </w:rPr>
        <w:t>.</w:t>
      </w:r>
      <w:r w:rsidR="00912A85" w:rsidRPr="00425B3C">
        <w:rPr>
          <w:rFonts w:ascii="Book Antiqua" w:hAnsi="Book Antiqua" w:cs="Times New Roman"/>
          <w:bCs/>
          <w:color w:val="000000"/>
          <w:sz w:val="24"/>
          <w:szCs w:val="24"/>
          <w:lang w:val="es-PR"/>
        </w:rPr>
        <w:t xml:space="preserve">  </w:t>
      </w:r>
      <w:r w:rsidR="00DD5656" w:rsidRPr="00425B3C">
        <w:rPr>
          <w:rFonts w:ascii="Book Antiqua" w:hAnsi="Book Antiqua" w:cs="Times New Roman"/>
          <w:bCs/>
          <w:color w:val="000000"/>
          <w:sz w:val="24"/>
          <w:szCs w:val="24"/>
          <w:lang w:val="es-PR"/>
        </w:rPr>
        <w:t xml:space="preserve">Las profesiones que no han sido incluidas </w:t>
      </w:r>
      <w:r w:rsidR="00440773" w:rsidRPr="00425B3C">
        <w:rPr>
          <w:rFonts w:ascii="Book Antiqua" w:hAnsi="Book Antiqua" w:cs="Times New Roman"/>
          <w:bCs/>
          <w:color w:val="000000"/>
          <w:sz w:val="24"/>
          <w:szCs w:val="24"/>
          <w:lang w:val="es-PR"/>
        </w:rPr>
        <w:t xml:space="preserve">en </w:t>
      </w:r>
      <w:r w:rsidR="0073068A" w:rsidRPr="00425B3C">
        <w:rPr>
          <w:rFonts w:ascii="Book Antiqua" w:hAnsi="Book Antiqua" w:cs="Times New Roman"/>
          <w:bCs/>
          <w:color w:val="000000"/>
          <w:sz w:val="24"/>
          <w:szCs w:val="24"/>
          <w:lang w:val="es-PR"/>
        </w:rPr>
        <w:t xml:space="preserve">la </w:t>
      </w:r>
      <w:r w:rsidR="00673401" w:rsidRPr="00425B3C">
        <w:rPr>
          <w:rFonts w:ascii="Book Antiqua" w:hAnsi="Book Antiqua" w:cs="Times New Roman"/>
          <w:bCs/>
          <w:color w:val="000000"/>
          <w:sz w:val="24"/>
          <w:szCs w:val="24"/>
          <w:lang w:val="es-PR"/>
        </w:rPr>
        <w:t>“</w:t>
      </w:r>
      <w:r w:rsidR="0073068A" w:rsidRPr="00425B3C">
        <w:rPr>
          <w:rFonts w:ascii="Book Antiqua" w:hAnsi="Book Antiqua"/>
          <w:color w:val="000000"/>
          <w:sz w:val="24"/>
          <w:szCs w:val="28"/>
          <w:lang w:val="es-ES_tradnl"/>
        </w:rPr>
        <w:t>Ley de Telesalud Mental de Puerto Rico</w:t>
      </w:r>
      <w:r w:rsidR="00673401" w:rsidRPr="00425B3C">
        <w:rPr>
          <w:rFonts w:ascii="Book Antiqua" w:hAnsi="Book Antiqua"/>
          <w:color w:val="000000"/>
          <w:sz w:val="24"/>
          <w:szCs w:val="28"/>
          <w:lang w:val="es-ES_tradnl"/>
        </w:rPr>
        <w:t>”</w:t>
      </w:r>
      <w:r w:rsidR="0073068A" w:rsidRPr="00425B3C">
        <w:rPr>
          <w:rFonts w:ascii="Book Antiqua" w:hAnsi="Book Antiqua"/>
          <w:color w:val="000000"/>
          <w:sz w:val="24"/>
          <w:szCs w:val="28"/>
          <w:lang w:val="es-ES_tradnl"/>
        </w:rPr>
        <w:t xml:space="preserve"> que se crea</w:t>
      </w:r>
      <w:r w:rsidR="00DA3A60" w:rsidRPr="00425B3C">
        <w:rPr>
          <w:rFonts w:ascii="Book Antiqua" w:hAnsi="Book Antiqua"/>
          <w:color w:val="000000"/>
          <w:sz w:val="24"/>
          <w:szCs w:val="28"/>
          <w:lang w:val="es-ES_tradnl"/>
        </w:rPr>
        <w:t xml:space="preserve"> al amparo de esta Ley</w:t>
      </w:r>
      <w:r w:rsidR="006B7046" w:rsidRPr="00425B3C">
        <w:rPr>
          <w:rFonts w:ascii="Book Antiqua" w:hAnsi="Book Antiqua"/>
          <w:color w:val="000000"/>
          <w:sz w:val="24"/>
          <w:szCs w:val="28"/>
          <w:lang w:val="es-ES_tradnl"/>
        </w:rPr>
        <w:t xml:space="preserve">, </w:t>
      </w:r>
      <w:r w:rsidR="00967B26" w:rsidRPr="00425B3C">
        <w:rPr>
          <w:rFonts w:ascii="Book Antiqua" w:hAnsi="Book Antiqua"/>
          <w:color w:val="000000"/>
          <w:sz w:val="24"/>
          <w:szCs w:val="28"/>
          <w:lang w:val="es-ES_tradnl"/>
        </w:rPr>
        <w:t>como,</w:t>
      </w:r>
      <w:r w:rsidR="006B7046" w:rsidRPr="00425B3C">
        <w:rPr>
          <w:rFonts w:ascii="Book Antiqua" w:hAnsi="Book Antiqua"/>
          <w:color w:val="000000"/>
          <w:sz w:val="24"/>
          <w:szCs w:val="28"/>
          <w:lang w:val="es-ES_tradnl"/>
        </w:rPr>
        <w:t xml:space="preserve"> por ejemplo,</w:t>
      </w:r>
      <w:r w:rsidR="00967B26" w:rsidRPr="00425B3C">
        <w:rPr>
          <w:rFonts w:ascii="Book Antiqua" w:hAnsi="Book Antiqua"/>
          <w:sz w:val="24"/>
          <w:szCs w:val="24"/>
          <w:lang w:val="es-PR"/>
        </w:rPr>
        <w:t xml:space="preserve"> </w:t>
      </w:r>
      <w:r w:rsidR="00967B26" w:rsidRPr="00425B3C">
        <w:rPr>
          <w:rFonts w:ascii="Book Antiqua" w:hAnsi="Book Antiqua"/>
          <w:sz w:val="24"/>
          <w:szCs w:val="24"/>
          <w:lang w:val="es-PR"/>
        </w:rPr>
        <w:lastRenderedPageBreak/>
        <w:t xml:space="preserve">todo profesional licenciado en la </w:t>
      </w:r>
      <w:r w:rsidR="00150D2F">
        <w:rPr>
          <w:rFonts w:ascii="Book Antiqua" w:hAnsi="Book Antiqua"/>
          <w:sz w:val="24"/>
          <w:szCs w:val="24"/>
          <w:lang w:val="es-PR"/>
        </w:rPr>
        <w:t>Terapia F</w:t>
      </w:r>
      <w:r w:rsidR="00150D2F" w:rsidRPr="00425B3C">
        <w:rPr>
          <w:rFonts w:ascii="Book Antiqua" w:hAnsi="Book Antiqua"/>
          <w:sz w:val="24"/>
          <w:szCs w:val="24"/>
          <w:lang w:val="es-PR"/>
        </w:rPr>
        <w:t>ísi</w:t>
      </w:r>
      <w:r w:rsidR="00150D2F">
        <w:rPr>
          <w:rFonts w:ascii="Book Antiqua" w:hAnsi="Book Antiqua"/>
          <w:sz w:val="24"/>
          <w:szCs w:val="24"/>
          <w:lang w:val="es-PR"/>
        </w:rPr>
        <w:t>ca</w:t>
      </w:r>
      <w:r w:rsidR="00967B26" w:rsidRPr="00425B3C">
        <w:rPr>
          <w:rFonts w:ascii="Book Antiqua" w:hAnsi="Book Antiqua"/>
          <w:sz w:val="24"/>
          <w:szCs w:val="24"/>
          <w:lang w:val="es-PR"/>
        </w:rPr>
        <w:t xml:space="preserve">, </w:t>
      </w:r>
      <w:r w:rsidR="00150D2F">
        <w:rPr>
          <w:rFonts w:ascii="Book Antiqua" w:hAnsi="Book Antiqua"/>
          <w:sz w:val="24"/>
          <w:szCs w:val="24"/>
          <w:lang w:val="es-PR"/>
        </w:rPr>
        <w:t>T</w:t>
      </w:r>
      <w:r w:rsidR="00967B26" w:rsidRPr="00425B3C">
        <w:rPr>
          <w:rFonts w:ascii="Book Antiqua" w:hAnsi="Book Antiqua"/>
          <w:sz w:val="24"/>
          <w:szCs w:val="24"/>
          <w:lang w:val="es-PR"/>
        </w:rPr>
        <w:t xml:space="preserve">erapia </w:t>
      </w:r>
      <w:r w:rsidR="00150D2F">
        <w:rPr>
          <w:rFonts w:ascii="Book Antiqua" w:hAnsi="Book Antiqua"/>
          <w:sz w:val="24"/>
          <w:szCs w:val="24"/>
          <w:lang w:val="es-PR"/>
        </w:rPr>
        <w:t>O</w:t>
      </w:r>
      <w:r w:rsidR="00967B26" w:rsidRPr="00425B3C">
        <w:rPr>
          <w:rFonts w:ascii="Book Antiqua" w:hAnsi="Book Antiqua"/>
          <w:sz w:val="24"/>
          <w:szCs w:val="24"/>
          <w:lang w:val="es-PR"/>
        </w:rPr>
        <w:t xml:space="preserve">cupacional y </w:t>
      </w:r>
      <w:r w:rsidR="00150D2F" w:rsidRPr="00150D2F">
        <w:rPr>
          <w:rFonts w:ascii="Book Antiqua" w:hAnsi="Book Antiqua"/>
          <w:sz w:val="24"/>
          <w:szCs w:val="24"/>
          <w:lang w:val="es-PR"/>
        </w:rPr>
        <w:t>Patología del Habla-Lenguaje, Audiología y Terapia del Habla-Lenguaje</w:t>
      </w:r>
      <w:r w:rsidR="00C249C5" w:rsidRPr="00425B3C">
        <w:rPr>
          <w:rFonts w:ascii="Book Antiqua" w:hAnsi="Book Antiqua"/>
          <w:sz w:val="24"/>
          <w:szCs w:val="24"/>
          <w:lang w:val="es-PR"/>
        </w:rPr>
        <w:t>; y cualquier otra Junta Examinadora</w:t>
      </w:r>
      <w:r w:rsidR="004B6AAC" w:rsidRPr="00425B3C">
        <w:rPr>
          <w:rFonts w:ascii="Book Antiqua" w:hAnsi="Book Antiqua"/>
          <w:sz w:val="24"/>
          <w:szCs w:val="24"/>
          <w:lang w:val="es-PR"/>
        </w:rPr>
        <w:t xml:space="preserve"> que no se encuentre cubierta dentro de lo dispuesto en el</w:t>
      </w:r>
      <w:r w:rsidR="00C3317F" w:rsidRPr="00425B3C">
        <w:rPr>
          <w:rFonts w:ascii="Book Antiqua" w:hAnsi="Book Antiqua"/>
          <w:sz w:val="24"/>
          <w:szCs w:val="24"/>
          <w:lang w:val="es-PR"/>
        </w:rPr>
        <w:t xml:space="preserve"> inciso (j) del Articulo 2 de esta Ley</w:t>
      </w:r>
      <w:r w:rsidR="004933CA" w:rsidRPr="00425B3C">
        <w:rPr>
          <w:rFonts w:ascii="Book Antiqua" w:hAnsi="Book Antiqua"/>
          <w:sz w:val="24"/>
          <w:szCs w:val="24"/>
          <w:lang w:val="es-PR"/>
        </w:rPr>
        <w:t xml:space="preserve"> y </w:t>
      </w:r>
      <w:r w:rsidR="00847565">
        <w:rPr>
          <w:rFonts w:ascii="Book Antiqua" w:hAnsi="Book Antiqua"/>
          <w:sz w:val="24"/>
          <w:szCs w:val="24"/>
          <w:lang w:val="es-PR"/>
        </w:rPr>
        <w:t>le aplica</w:t>
      </w:r>
      <w:r w:rsidR="006A0258">
        <w:rPr>
          <w:rFonts w:ascii="Book Antiqua" w:hAnsi="Book Antiqua"/>
          <w:sz w:val="24"/>
          <w:szCs w:val="24"/>
          <w:lang w:val="es-PR"/>
        </w:rPr>
        <w:t>ban</w:t>
      </w:r>
      <w:r w:rsidR="004933CA" w:rsidRPr="00425B3C">
        <w:rPr>
          <w:rFonts w:ascii="Book Antiqua" w:hAnsi="Book Antiqua"/>
          <w:sz w:val="24"/>
          <w:szCs w:val="24"/>
          <w:lang w:val="es-PR"/>
        </w:rPr>
        <w:t xml:space="preserve"> las disposiciones de la Ley 48-2020,</w:t>
      </w:r>
      <w:r w:rsidR="00C01F6A" w:rsidRPr="00425B3C">
        <w:rPr>
          <w:rFonts w:ascii="Book Antiqua" w:hAnsi="Book Antiqua"/>
          <w:sz w:val="24"/>
          <w:szCs w:val="24"/>
          <w:lang w:val="es-PR"/>
        </w:rPr>
        <w:t>,</w:t>
      </w:r>
      <w:r w:rsidR="004933CA" w:rsidRPr="00425B3C">
        <w:rPr>
          <w:rFonts w:ascii="Book Antiqua" w:hAnsi="Book Antiqua"/>
          <w:sz w:val="24"/>
          <w:szCs w:val="24"/>
          <w:lang w:val="es-PR"/>
        </w:rPr>
        <w:t xml:space="preserve"> se incorporan y le serán de aplicación las disposiciones de la Ley Núm. 168</w:t>
      </w:r>
      <w:r w:rsidR="00565984" w:rsidRPr="00425B3C">
        <w:rPr>
          <w:rFonts w:ascii="Book Antiqua" w:hAnsi="Book Antiqua"/>
          <w:sz w:val="24"/>
          <w:szCs w:val="24"/>
          <w:lang w:val="es-PR"/>
        </w:rPr>
        <w:t>-</w:t>
      </w:r>
      <w:r w:rsidR="004933CA" w:rsidRPr="00425B3C">
        <w:rPr>
          <w:rFonts w:ascii="Book Antiqua" w:hAnsi="Book Antiqua"/>
          <w:sz w:val="24"/>
          <w:szCs w:val="24"/>
          <w:lang w:val="es-PR"/>
        </w:rPr>
        <w:t xml:space="preserve">2018, según enmendada, </w:t>
      </w:r>
      <w:r w:rsidR="004933CA" w:rsidRPr="00425B3C">
        <w:rPr>
          <w:rFonts w:ascii="Book Antiqua" w:hAnsi="Book Antiqua"/>
          <w:color w:val="000000"/>
          <w:sz w:val="24"/>
          <w:szCs w:val="28"/>
          <w:lang w:val="es-ES_tradnl"/>
        </w:rPr>
        <w:t xml:space="preserve">conocida como la </w:t>
      </w:r>
      <w:r w:rsidR="00946993" w:rsidRPr="00425B3C">
        <w:rPr>
          <w:rFonts w:ascii="Book Antiqua" w:hAnsi="Book Antiqua"/>
          <w:color w:val="000000"/>
          <w:sz w:val="24"/>
          <w:szCs w:val="28"/>
          <w:lang w:val="es-ES_tradnl"/>
        </w:rPr>
        <w:t>“</w:t>
      </w:r>
      <w:r w:rsidR="004933CA" w:rsidRPr="00425B3C">
        <w:rPr>
          <w:rFonts w:ascii="Book Antiqua" w:hAnsi="Book Antiqua"/>
          <w:color w:val="000000"/>
          <w:sz w:val="24"/>
          <w:szCs w:val="28"/>
          <w:lang w:val="es-ES_tradnl"/>
        </w:rPr>
        <w:t>Ley</w:t>
      </w:r>
      <w:r w:rsidR="00946993" w:rsidRPr="00425B3C">
        <w:rPr>
          <w:rFonts w:ascii="Book Antiqua" w:hAnsi="Book Antiqua"/>
          <w:color w:val="000000"/>
          <w:sz w:val="24"/>
          <w:szCs w:val="28"/>
          <w:lang w:val="es-ES_tradnl"/>
        </w:rPr>
        <w:t xml:space="preserve"> para el Uso de la Telemedicina y la Telesalud de Puerto Rico”.</w:t>
      </w:r>
    </w:p>
    <w:p w14:paraId="20CE9EB4" w14:textId="0D3545C1" w:rsidR="00F32ED8" w:rsidRPr="00425B3C" w:rsidRDefault="00F32ED8" w:rsidP="00E74E9D">
      <w:pPr>
        <w:spacing w:after="0" w:line="480" w:lineRule="auto"/>
        <w:ind w:firstLine="720"/>
        <w:jc w:val="both"/>
        <w:rPr>
          <w:rFonts w:ascii="Book Antiqua" w:hAnsi="Book Antiqua" w:cs="Times New Roman"/>
          <w:b/>
          <w:color w:val="000000"/>
          <w:sz w:val="24"/>
          <w:szCs w:val="24"/>
          <w:lang w:val="es-PR"/>
        </w:rPr>
      </w:pPr>
      <w:r w:rsidRPr="00425B3C">
        <w:rPr>
          <w:rFonts w:ascii="Book Antiqua" w:hAnsi="Book Antiqua" w:cs="Times New Roman"/>
          <w:b/>
          <w:color w:val="000000"/>
          <w:sz w:val="24"/>
          <w:szCs w:val="24"/>
          <w:lang w:val="es-PR"/>
        </w:rPr>
        <w:t xml:space="preserve">Artículo </w:t>
      </w:r>
      <w:r w:rsidR="009807A0" w:rsidRPr="00425B3C">
        <w:rPr>
          <w:rFonts w:ascii="Book Antiqua" w:hAnsi="Book Antiqua" w:cs="Times New Roman"/>
          <w:b/>
          <w:color w:val="000000"/>
          <w:sz w:val="24"/>
          <w:szCs w:val="24"/>
          <w:lang w:val="es-PR"/>
        </w:rPr>
        <w:t>21</w:t>
      </w:r>
      <w:r w:rsidRPr="00425B3C">
        <w:rPr>
          <w:rFonts w:ascii="Book Antiqua" w:hAnsi="Book Antiqua" w:cs="Times New Roman"/>
          <w:b/>
          <w:color w:val="000000"/>
          <w:sz w:val="24"/>
          <w:szCs w:val="24"/>
          <w:lang w:val="es-PR"/>
        </w:rPr>
        <w:t xml:space="preserve">. Vigencia. </w:t>
      </w:r>
    </w:p>
    <w:p w14:paraId="4CF5D3C6" w14:textId="1B0DD652" w:rsidR="00B947FC" w:rsidRPr="00425B3C" w:rsidRDefault="00F32ED8" w:rsidP="00E74E9D">
      <w:pPr>
        <w:spacing w:after="0" w:line="480" w:lineRule="auto"/>
        <w:ind w:firstLine="720"/>
        <w:jc w:val="both"/>
        <w:rPr>
          <w:rFonts w:ascii="Book Antiqua" w:hAnsi="Book Antiqua" w:cs="Times New Roman"/>
          <w:color w:val="000000"/>
          <w:sz w:val="24"/>
          <w:szCs w:val="24"/>
          <w:lang w:val="es-PR"/>
        </w:rPr>
      </w:pPr>
      <w:r w:rsidRPr="00425B3C">
        <w:rPr>
          <w:rFonts w:ascii="Book Antiqua" w:hAnsi="Book Antiqua" w:cs="Times New Roman"/>
          <w:bCs/>
          <w:color w:val="000000"/>
          <w:sz w:val="24"/>
          <w:szCs w:val="24"/>
          <w:lang w:val="es-PR"/>
        </w:rPr>
        <w:t>Esta Ley comenzará a regir inmediatamente después de su aprobación.</w:t>
      </w:r>
      <w:bookmarkEnd w:id="108"/>
      <w:bookmarkEnd w:id="109"/>
      <w:bookmarkEnd w:id="110"/>
      <w:bookmarkEnd w:id="111"/>
      <w:bookmarkEnd w:id="112"/>
      <w:bookmarkEnd w:id="113"/>
      <w:bookmarkEnd w:id="114"/>
      <w:bookmarkEnd w:id="115"/>
    </w:p>
    <w:sectPr w:rsidR="00B947FC" w:rsidRPr="00425B3C" w:rsidSect="00856A46">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ACA23" w14:textId="77777777" w:rsidR="00B9634A" w:rsidRDefault="00B9634A">
      <w:pPr>
        <w:spacing w:after="0" w:line="240" w:lineRule="auto"/>
      </w:pPr>
      <w:r>
        <w:separator/>
      </w:r>
    </w:p>
  </w:endnote>
  <w:endnote w:type="continuationSeparator" w:id="0">
    <w:p w14:paraId="2D1CD802" w14:textId="77777777" w:rsidR="00B9634A" w:rsidRDefault="00B96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UPC">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A03BF" w14:textId="77777777" w:rsidR="00B9634A" w:rsidRDefault="00B9634A">
      <w:pPr>
        <w:spacing w:after="0" w:line="240" w:lineRule="auto"/>
      </w:pPr>
      <w:r>
        <w:separator/>
      </w:r>
    </w:p>
  </w:footnote>
  <w:footnote w:type="continuationSeparator" w:id="0">
    <w:p w14:paraId="08609FFE" w14:textId="77777777" w:rsidR="00B9634A" w:rsidRDefault="00B963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98814" w14:textId="73B92C35" w:rsidR="001B7F10" w:rsidRDefault="00FA6787">
    <w:pPr>
      <w:pStyle w:val="Header"/>
      <w:jc w:val="center"/>
      <w:rPr>
        <w:rFonts w:ascii="Book Antiqua" w:hAnsi="Book Antiqua"/>
        <w:noProof/>
      </w:rPr>
    </w:pPr>
    <w:r w:rsidRPr="00DC7C88">
      <w:rPr>
        <w:rFonts w:ascii="Book Antiqua" w:hAnsi="Book Antiqua"/>
      </w:rPr>
      <w:fldChar w:fldCharType="begin"/>
    </w:r>
    <w:r w:rsidRPr="00DC7C88">
      <w:rPr>
        <w:rFonts w:ascii="Book Antiqua" w:hAnsi="Book Antiqua"/>
      </w:rPr>
      <w:instrText xml:space="preserve"> PAGE   \* MERGEFORMAT </w:instrText>
    </w:r>
    <w:r w:rsidRPr="00DC7C88">
      <w:rPr>
        <w:rFonts w:ascii="Book Antiqua" w:hAnsi="Book Antiqua"/>
      </w:rPr>
      <w:fldChar w:fldCharType="separate"/>
    </w:r>
    <w:r w:rsidRPr="00DC7C88">
      <w:rPr>
        <w:rFonts w:ascii="Book Antiqua" w:hAnsi="Book Antiqua"/>
        <w:noProof/>
      </w:rPr>
      <w:t>1</w:t>
    </w:r>
    <w:r w:rsidRPr="00DC7C88">
      <w:rPr>
        <w:rFonts w:ascii="Book Antiqua" w:hAnsi="Book Antiqua"/>
        <w:noProof/>
      </w:rPr>
      <w:fldChar w:fldCharType="end"/>
    </w:r>
  </w:p>
  <w:p w14:paraId="2056327F" w14:textId="77777777" w:rsidR="001B7F10" w:rsidRPr="00DC7C88" w:rsidRDefault="001B7F10">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5616"/>
    <w:multiLevelType w:val="hybridMultilevel"/>
    <w:tmpl w:val="ED0206A0"/>
    <w:lvl w:ilvl="0" w:tplc="FFFFFFFF">
      <w:start w:val="1"/>
      <w:numFmt w:val="lowerRoman"/>
      <w:lvlText w:val="%1."/>
      <w:lvlJc w:val="right"/>
      <w:pPr>
        <w:ind w:left="2160" w:hanging="360"/>
      </w:pPr>
    </w:lvl>
    <w:lvl w:ilvl="1" w:tplc="0409001B">
      <w:start w:val="1"/>
      <w:numFmt w:val="lowerRoman"/>
      <w:lvlText w:val="%2."/>
      <w:lvlJc w:val="righ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 w15:restartNumberingAfterBreak="0">
    <w:nsid w:val="03E467F8"/>
    <w:multiLevelType w:val="hybridMultilevel"/>
    <w:tmpl w:val="F99A3770"/>
    <w:lvl w:ilvl="0" w:tplc="EB467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454349"/>
    <w:multiLevelType w:val="hybridMultilevel"/>
    <w:tmpl w:val="09FC7C9C"/>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A3A07"/>
    <w:multiLevelType w:val="hybridMultilevel"/>
    <w:tmpl w:val="BF4E8F30"/>
    <w:lvl w:ilvl="0" w:tplc="AE440958">
      <w:start w:val="10"/>
      <w:numFmt w:val="lowerRoman"/>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CF001D"/>
    <w:multiLevelType w:val="hybridMultilevel"/>
    <w:tmpl w:val="31D058C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993A70"/>
    <w:multiLevelType w:val="hybridMultilevel"/>
    <w:tmpl w:val="2F183AAA"/>
    <w:lvl w:ilvl="0" w:tplc="0409001B">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1B4C6ED5"/>
    <w:multiLevelType w:val="hybridMultilevel"/>
    <w:tmpl w:val="882C63BE"/>
    <w:lvl w:ilvl="0" w:tplc="77B25AAA">
      <w:start w:val="1"/>
      <w:numFmt w:val="lowerLetter"/>
      <w:lvlText w:val="(%1)"/>
      <w:lvlJc w:val="left"/>
      <w:pPr>
        <w:ind w:left="720" w:hanging="360"/>
      </w:pPr>
      <w:rPr>
        <w:rFonts w:hint="default"/>
      </w:rPr>
    </w:lvl>
    <w:lvl w:ilvl="1" w:tplc="231C5A06">
      <w:start w:val="1"/>
      <w:numFmt w:val="lowerLetter"/>
      <w:lvlText w:val="%2)"/>
      <w:lvlJc w:val="left"/>
      <w:pPr>
        <w:ind w:left="1440" w:hanging="360"/>
      </w:pPr>
      <w:rPr>
        <w:rFonts w:hint="default"/>
      </w:rPr>
    </w:lvl>
    <w:lvl w:ilvl="2" w:tplc="0409001B">
      <w:start w:val="1"/>
      <w:numFmt w:val="lowerRoman"/>
      <w:lvlText w:val="%3."/>
      <w:lvlJc w:val="right"/>
      <w:pPr>
        <w:ind w:left="1440" w:hanging="360"/>
      </w:pPr>
    </w:lvl>
    <w:lvl w:ilvl="3" w:tplc="E2766B6E">
      <w:start w:val="1"/>
      <w:numFmt w:val="lowerLetter"/>
      <w:lvlText w:val="%4."/>
      <w:lvlJc w:val="left"/>
      <w:pPr>
        <w:ind w:left="2880" w:hanging="360"/>
      </w:pPr>
      <w:rPr>
        <w:rFonts w:hint="default"/>
        <w:strike/>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D03DBC"/>
    <w:multiLevelType w:val="hybridMultilevel"/>
    <w:tmpl w:val="C8C47DEE"/>
    <w:lvl w:ilvl="0" w:tplc="3738DF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E67595"/>
    <w:multiLevelType w:val="hybridMultilevel"/>
    <w:tmpl w:val="9B78E994"/>
    <w:lvl w:ilvl="0" w:tplc="FFFFFFFF">
      <w:start w:val="1"/>
      <w:numFmt w:val="lowerRoman"/>
      <w:lvlText w:val="%1."/>
      <w:lvlJc w:val="right"/>
      <w:pPr>
        <w:ind w:left="720" w:hanging="360"/>
      </w:p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AE6D94"/>
    <w:multiLevelType w:val="hybridMultilevel"/>
    <w:tmpl w:val="49E2DEAE"/>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3B6BBE"/>
    <w:multiLevelType w:val="hybridMultilevel"/>
    <w:tmpl w:val="9E5A6FD2"/>
    <w:lvl w:ilvl="0" w:tplc="CD2CC0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C32C44"/>
    <w:multiLevelType w:val="hybridMultilevel"/>
    <w:tmpl w:val="DD64ECB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1537B4C"/>
    <w:multiLevelType w:val="hybridMultilevel"/>
    <w:tmpl w:val="E3908AC2"/>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32617F2F"/>
    <w:multiLevelType w:val="hybridMultilevel"/>
    <w:tmpl w:val="C5D412D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03374D"/>
    <w:multiLevelType w:val="hybridMultilevel"/>
    <w:tmpl w:val="64CC3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3353BC"/>
    <w:multiLevelType w:val="hybridMultilevel"/>
    <w:tmpl w:val="FE220C86"/>
    <w:lvl w:ilvl="0" w:tplc="CF2A1B98">
      <w:start w:val="1"/>
      <w:numFmt w:val="lowerLetter"/>
      <w:lvlText w:val="(%1)"/>
      <w:lvlJc w:val="left"/>
      <w:pPr>
        <w:ind w:left="765" w:hanging="405"/>
      </w:pPr>
      <w:rPr>
        <w:rFonts w:ascii="Book Antiqua" w:hAnsi="Book Antiqua" w:cs="Times New Roman" w:hint="default"/>
        <w:color w:val="FF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13E26"/>
    <w:multiLevelType w:val="multilevel"/>
    <w:tmpl w:val="E9FABF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52D2CFC"/>
    <w:multiLevelType w:val="hybridMultilevel"/>
    <w:tmpl w:val="10B07AAC"/>
    <w:lvl w:ilvl="0" w:tplc="AE4AE1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B05124"/>
    <w:multiLevelType w:val="hybridMultilevel"/>
    <w:tmpl w:val="1D024B86"/>
    <w:lvl w:ilvl="0" w:tplc="0409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A0A527C"/>
    <w:multiLevelType w:val="hybridMultilevel"/>
    <w:tmpl w:val="4F2A7198"/>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F759FF"/>
    <w:multiLevelType w:val="hybridMultilevel"/>
    <w:tmpl w:val="65002AAA"/>
    <w:lvl w:ilvl="0" w:tplc="FFFFFFFF">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FFFFFFFF">
      <w:start w:val="1"/>
      <w:numFmt w:val="decimal"/>
      <w:lvlText w:val="(%3)"/>
      <w:lvlJc w:val="left"/>
      <w:pPr>
        <w:ind w:left="2340" w:hanging="360"/>
      </w:pPr>
      <w:rPr>
        <w:rFonts w:ascii="Book Antiqua" w:eastAsiaTheme="minorHAnsi" w:hAnsi="Book Antiqua" w:cs="Times New Roman"/>
      </w:rPr>
    </w:lvl>
    <w:lvl w:ilvl="3" w:tplc="FFFFFFFF">
      <w:start w:val="1"/>
      <w:numFmt w:val="low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2A029A"/>
    <w:multiLevelType w:val="hybridMultilevel"/>
    <w:tmpl w:val="11F2C762"/>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884700"/>
    <w:multiLevelType w:val="hybridMultilevel"/>
    <w:tmpl w:val="1BE8F3B4"/>
    <w:lvl w:ilvl="0" w:tplc="42B0CC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964450"/>
    <w:multiLevelType w:val="hybridMultilevel"/>
    <w:tmpl w:val="E72413C4"/>
    <w:lvl w:ilvl="0" w:tplc="0409001B">
      <w:start w:val="1"/>
      <w:numFmt w:val="lowerRoman"/>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46172D52"/>
    <w:multiLevelType w:val="hybridMultilevel"/>
    <w:tmpl w:val="BD42FC2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467370EA"/>
    <w:multiLevelType w:val="hybridMultilevel"/>
    <w:tmpl w:val="283CDF82"/>
    <w:lvl w:ilvl="0" w:tplc="012E8EA0">
      <w:start w:val="1"/>
      <w:numFmt w:val="lowerLetter"/>
      <w:lvlText w:val="%1."/>
      <w:lvlJc w:val="left"/>
      <w:pPr>
        <w:ind w:left="720" w:hanging="360"/>
      </w:pPr>
      <w:rPr>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507A25"/>
    <w:multiLevelType w:val="hybridMultilevel"/>
    <w:tmpl w:val="671AD112"/>
    <w:lvl w:ilvl="0" w:tplc="F5041D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B385686"/>
    <w:multiLevelType w:val="hybridMultilevel"/>
    <w:tmpl w:val="F79006C4"/>
    <w:lvl w:ilvl="0" w:tplc="0409001B">
      <w:start w:val="1"/>
      <w:numFmt w:val="lowerRoman"/>
      <w:lvlText w:val="%1."/>
      <w:lvlJc w:val="righ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8" w15:restartNumberingAfterBreak="0">
    <w:nsid w:val="504A736C"/>
    <w:multiLevelType w:val="hybridMultilevel"/>
    <w:tmpl w:val="A97A5B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F0278B"/>
    <w:multiLevelType w:val="hybridMultilevel"/>
    <w:tmpl w:val="97A05930"/>
    <w:lvl w:ilvl="0" w:tplc="0409000F">
      <w:start w:val="1"/>
      <w:numFmt w:val="decimal"/>
      <w:lvlText w:val="%1."/>
      <w:lvlJc w:val="left"/>
      <w:pPr>
        <w:ind w:left="1440" w:hanging="360"/>
      </w:pPr>
    </w:lvl>
    <w:lvl w:ilvl="1" w:tplc="0E123412">
      <w:start w:val="1"/>
      <w:numFmt w:val="low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2137273"/>
    <w:multiLevelType w:val="hybridMultilevel"/>
    <w:tmpl w:val="F1504604"/>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52682FE2"/>
    <w:multiLevelType w:val="hybridMultilevel"/>
    <w:tmpl w:val="9962D7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2F84B64"/>
    <w:multiLevelType w:val="hybridMultilevel"/>
    <w:tmpl w:val="5350ABD6"/>
    <w:lvl w:ilvl="0" w:tplc="D00A8DF2">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4EE7A8A"/>
    <w:multiLevelType w:val="hybridMultilevel"/>
    <w:tmpl w:val="C2A48ACE"/>
    <w:lvl w:ilvl="0" w:tplc="77B25A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6E6CC5"/>
    <w:multiLevelType w:val="hybridMultilevel"/>
    <w:tmpl w:val="FAEA92FC"/>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875494"/>
    <w:multiLevelType w:val="hybridMultilevel"/>
    <w:tmpl w:val="FBBC0B0C"/>
    <w:lvl w:ilvl="0" w:tplc="C1848526">
      <w:start w:val="9"/>
      <w:numFmt w:val="lowerRoman"/>
      <w:lvlText w:val="%1."/>
      <w:lvlJc w:val="righ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6F792B"/>
    <w:multiLevelType w:val="hybridMultilevel"/>
    <w:tmpl w:val="0CD21D76"/>
    <w:lvl w:ilvl="0" w:tplc="FFFFFFFF">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DD16E49"/>
    <w:multiLevelType w:val="hybridMultilevel"/>
    <w:tmpl w:val="A852047A"/>
    <w:lvl w:ilvl="0" w:tplc="3B048DC2">
      <w:start w:val="1"/>
      <w:numFmt w:val="lowerLetter"/>
      <w:lvlText w:val="(%1)"/>
      <w:lvlJc w:val="left"/>
      <w:pPr>
        <w:ind w:left="720" w:hanging="360"/>
      </w:pPr>
      <w:rPr>
        <w:rFonts w:hint="default"/>
        <w:strike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E9D7FA0"/>
    <w:multiLevelType w:val="hybridMultilevel"/>
    <w:tmpl w:val="D19A94EC"/>
    <w:lvl w:ilvl="0" w:tplc="77B25A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DD4E8F"/>
    <w:multiLevelType w:val="hybridMultilevel"/>
    <w:tmpl w:val="FD6EFAEE"/>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890AC1"/>
    <w:multiLevelType w:val="hybridMultilevel"/>
    <w:tmpl w:val="6130E9A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1B4392"/>
    <w:multiLevelType w:val="hybridMultilevel"/>
    <w:tmpl w:val="8BA235E2"/>
    <w:lvl w:ilvl="0" w:tplc="0409000F">
      <w:start w:val="1"/>
      <w:numFmt w:val="decimal"/>
      <w:lvlText w:val="%1."/>
      <w:lvlJc w:val="left"/>
      <w:pPr>
        <w:ind w:left="720" w:hanging="360"/>
      </w:pPr>
    </w:lvl>
    <w:lvl w:ilvl="1" w:tplc="9B661378">
      <w:numFmt w:val="bullet"/>
      <w:lvlText w:val="-"/>
      <w:lvlJc w:val="left"/>
      <w:pPr>
        <w:ind w:left="1440" w:hanging="360"/>
      </w:pPr>
      <w:rPr>
        <w:rFonts w:ascii="Book Antiqua" w:eastAsiaTheme="minorHAnsi" w:hAnsi="Book Antiqua"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7C06CA1"/>
    <w:multiLevelType w:val="hybridMultilevel"/>
    <w:tmpl w:val="6C6E59B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A27D8B"/>
    <w:multiLevelType w:val="hybridMultilevel"/>
    <w:tmpl w:val="0A38635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D218C4"/>
    <w:multiLevelType w:val="hybridMultilevel"/>
    <w:tmpl w:val="75E06C38"/>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5" w15:restartNumberingAfterBreak="0">
    <w:nsid w:val="7A887FF1"/>
    <w:multiLevelType w:val="hybridMultilevel"/>
    <w:tmpl w:val="1110D6F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AF3A24"/>
    <w:multiLevelType w:val="hybridMultilevel"/>
    <w:tmpl w:val="4A18CE9E"/>
    <w:lvl w:ilvl="0" w:tplc="E77E7B28">
      <w:start w:val="7"/>
      <w:numFmt w:val="lowerRoman"/>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6025620">
    <w:abstractNumId w:val="15"/>
  </w:num>
  <w:num w:numId="2" w16cid:durableId="30611675">
    <w:abstractNumId w:val="33"/>
  </w:num>
  <w:num w:numId="3" w16cid:durableId="955983241">
    <w:abstractNumId w:val="21"/>
  </w:num>
  <w:num w:numId="4" w16cid:durableId="1962497575">
    <w:abstractNumId w:val="10"/>
  </w:num>
  <w:num w:numId="5" w16cid:durableId="733699612">
    <w:abstractNumId w:val="22"/>
  </w:num>
  <w:num w:numId="6" w16cid:durableId="1674337167">
    <w:abstractNumId w:val="17"/>
  </w:num>
  <w:num w:numId="7" w16cid:durableId="210459179">
    <w:abstractNumId w:val="1"/>
  </w:num>
  <w:num w:numId="8" w16cid:durableId="1861116723">
    <w:abstractNumId w:val="13"/>
  </w:num>
  <w:num w:numId="9" w16cid:durableId="1530753704">
    <w:abstractNumId w:val="38"/>
  </w:num>
  <w:num w:numId="10" w16cid:durableId="1165053788">
    <w:abstractNumId w:val="32"/>
  </w:num>
  <w:num w:numId="11" w16cid:durableId="1778207335">
    <w:abstractNumId w:val="6"/>
  </w:num>
  <w:num w:numId="12" w16cid:durableId="1318345637">
    <w:abstractNumId w:val="16"/>
  </w:num>
  <w:num w:numId="13" w16cid:durableId="1496145560">
    <w:abstractNumId w:val="9"/>
  </w:num>
  <w:num w:numId="14" w16cid:durableId="308945403">
    <w:abstractNumId w:val="34"/>
  </w:num>
  <w:num w:numId="15" w16cid:durableId="110246277">
    <w:abstractNumId w:val="29"/>
  </w:num>
  <w:num w:numId="16" w16cid:durableId="870416274">
    <w:abstractNumId w:val="41"/>
  </w:num>
  <w:num w:numId="17" w16cid:durableId="974874668">
    <w:abstractNumId w:val="12"/>
  </w:num>
  <w:num w:numId="18" w16cid:durableId="1142576416">
    <w:abstractNumId w:val="0"/>
  </w:num>
  <w:num w:numId="19" w16cid:durableId="548611392">
    <w:abstractNumId w:val="19"/>
  </w:num>
  <w:num w:numId="20" w16cid:durableId="1759909314">
    <w:abstractNumId w:val="42"/>
  </w:num>
  <w:num w:numId="21" w16cid:durableId="836114318">
    <w:abstractNumId w:val="28"/>
  </w:num>
  <w:num w:numId="22" w16cid:durableId="1400439106">
    <w:abstractNumId w:val="40"/>
  </w:num>
  <w:num w:numId="23" w16cid:durableId="1679231370">
    <w:abstractNumId w:val="11"/>
  </w:num>
  <w:num w:numId="24" w16cid:durableId="1644851979">
    <w:abstractNumId w:val="14"/>
  </w:num>
  <w:num w:numId="25" w16cid:durableId="1353410234">
    <w:abstractNumId w:val="24"/>
  </w:num>
  <w:num w:numId="26" w16cid:durableId="742532461">
    <w:abstractNumId w:val="45"/>
  </w:num>
  <w:num w:numId="27" w16cid:durableId="745805146">
    <w:abstractNumId w:val="31"/>
  </w:num>
  <w:num w:numId="28" w16cid:durableId="2125269876">
    <w:abstractNumId w:val="7"/>
  </w:num>
  <w:num w:numId="29" w16cid:durableId="1190409562">
    <w:abstractNumId w:val="2"/>
  </w:num>
  <w:num w:numId="30" w16cid:durableId="1069305926">
    <w:abstractNumId w:val="39"/>
  </w:num>
  <w:num w:numId="31" w16cid:durableId="1989481142">
    <w:abstractNumId w:val="26"/>
  </w:num>
  <w:num w:numId="32" w16cid:durableId="776143231">
    <w:abstractNumId w:val="36"/>
  </w:num>
  <w:num w:numId="33" w16cid:durableId="1929344834">
    <w:abstractNumId w:val="23"/>
  </w:num>
  <w:num w:numId="34" w16cid:durableId="1401514785">
    <w:abstractNumId w:val="20"/>
  </w:num>
  <w:num w:numId="35" w16cid:durableId="1536041705">
    <w:abstractNumId w:val="44"/>
  </w:num>
  <w:num w:numId="36" w16cid:durableId="767189787">
    <w:abstractNumId w:val="37"/>
  </w:num>
  <w:num w:numId="37" w16cid:durableId="1872649709">
    <w:abstractNumId w:val="4"/>
  </w:num>
  <w:num w:numId="38" w16cid:durableId="934942719">
    <w:abstractNumId w:val="8"/>
  </w:num>
  <w:num w:numId="39" w16cid:durableId="629943655">
    <w:abstractNumId w:val="27"/>
  </w:num>
  <w:num w:numId="40" w16cid:durableId="672880612">
    <w:abstractNumId w:val="18"/>
  </w:num>
  <w:num w:numId="41" w16cid:durableId="1454833975">
    <w:abstractNumId w:val="30"/>
  </w:num>
  <w:num w:numId="42" w16cid:durableId="757823749">
    <w:abstractNumId w:val="5"/>
  </w:num>
  <w:num w:numId="43" w16cid:durableId="1539784060">
    <w:abstractNumId w:val="43"/>
  </w:num>
  <w:num w:numId="44" w16cid:durableId="910967469">
    <w:abstractNumId w:val="25"/>
  </w:num>
  <w:num w:numId="45" w16cid:durableId="565799562">
    <w:abstractNumId w:val="46"/>
  </w:num>
  <w:num w:numId="46" w16cid:durableId="1662542924">
    <w:abstractNumId w:val="3"/>
  </w:num>
  <w:num w:numId="47" w16cid:durableId="84111780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E58"/>
    <w:rsid w:val="0000324F"/>
    <w:rsid w:val="000037F6"/>
    <w:rsid w:val="0000616C"/>
    <w:rsid w:val="000115A2"/>
    <w:rsid w:val="00012012"/>
    <w:rsid w:val="00014C8C"/>
    <w:rsid w:val="00015EC7"/>
    <w:rsid w:val="000166FC"/>
    <w:rsid w:val="0001699E"/>
    <w:rsid w:val="00022408"/>
    <w:rsid w:val="00023BBB"/>
    <w:rsid w:val="000247FD"/>
    <w:rsid w:val="0002488F"/>
    <w:rsid w:val="000309A8"/>
    <w:rsid w:val="00036963"/>
    <w:rsid w:val="00041565"/>
    <w:rsid w:val="000416C4"/>
    <w:rsid w:val="0004204C"/>
    <w:rsid w:val="00045698"/>
    <w:rsid w:val="0004671D"/>
    <w:rsid w:val="00047468"/>
    <w:rsid w:val="00047D2A"/>
    <w:rsid w:val="00050BC0"/>
    <w:rsid w:val="00052999"/>
    <w:rsid w:val="00052FC3"/>
    <w:rsid w:val="000622C7"/>
    <w:rsid w:val="00062BAC"/>
    <w:rsid w:val="00063BB0"/>
    <w:rsid w:val="000643C5"/>
    <w:rsid w:val="00064C52"/>
    <w:rsid w:val="00065C87"/>
    <w:rsid w:val="00066084"/>
    <w:rsid w:val="00067B22"/>
    <w:rsid w:val="000725C2"/>
    <w:rsid w:val="0007481F"/>
    <w:rsid w:val="000766DA"/>
    <w:rsid w:val="00077C48"/>
    <w:rsid w:val="00081087"/>
    <w:rsid w:val="0008122D"/>
    <w:rsid w:val="00081558"/>
    <w:rsid w:val="00083955"/>
    <w:rsid w:val="0008517B"/>
    <w:rsid w:val="00086C24"/>
    <w:rsid w:val="00091632"/>
    <w:rsid w:val="0009248A"/>
    <w:rsid w:val="000964E7"/>
    <w:rsid w:val="000A206B"/>
    <w:rsid w:val="000A4210"/>
    <w:rsid w:val="000B2711"/>
    <w:rsid w:val="000B3766"/>
    <w:rsid w:val="000B5078"/>
    <w:rsid w:val="000B53A8"/>
    <w:rsid w:val="000B7029"/>
    <w:rsid w:val="000B71DA"/>
    <w:rsid w:val="000C1E99"/>
    <w:rsid w:val="000C5B8A"/>
    <w:rsid w:val="000C7440"/>
    <w:rsid w:val="000C7AC3"/>
    <w:rsid w:val="000D3BBD"/>
    <w:rsid w:val="000D488D"/>
    <w:rsid w:val="000D7F76"/>
    <w:rsid w:val="000E11B3"/>
    <w:rsid w:val="000E39FD"/>
    <w:rsid w:val="000E5904"/>
    <w:rsid w:val="000F0502"/>
    <w:rsid w:val="000F283C"/>
    <w:rsid w:val="000F7CF2"/>
    <w:rsid w:val="00100201"/>
    <w:rsid w:val="00101030"/>
    <w:rsid w:val="0010385A"/>
    <w:rsid w:val="00104B15"/>
    <w:rsid w:val="001061E0"/>
    <w:rsid w:val="001116B0"/>
    <w:rsid w:val="001121EB"/>
    <w:rsid w:val="00114D74"/>
    <w:rsid w:val="00120811"/>
    <w:rsid w:val="00124B55"/>
    <w:rsid w:val="001256B8"/>
    <w:rsid w:val="00126A6A"/>
    <w:rsid w:val="0013412A"/>
    <w:rsid w:val="00134EFF"/>
    <w:rsid w:val="001350F1"/>
    <w:rsid w:val="001404D5"/>
    <w:rsid w:val="001423F3"/>
    <w:rsid w:val="00146A50"/>
    <w:rsid w:val="00150D2F"/>
    <w:rsid w:val="00153BFA"/>
    <w:rsid w:val="001547D4"/>
    <w:rsid w:val="00154D1F"/>
    <w:rsid w:val="00155750"/>
    <w:rsid w:val="001565E1"/>
    <w:rsid w:val="00160EC7"/>
    <w:rsid w:val="0016159F"/>
    <w:rsid w:val="00162DA9"/>
    <w:rsid w:val="001652D9"/>
    <w:rsid w:val="00165962"/>
    <w:rsid w:val="00170DDC"/>
    <w:rsid w:val="00170F44"/>
    <w:rsid w:val="00171CD1"/>
    <w:rsid w:val="00174295"/>
    <w:rsid w:val="0017650B"/>
    <w:rsid w:val="00176B0E"/>
    <w:rsid w:val="00176DFC"/>
    <w:rsid w:val="001772FF"/>
    <w:rsid w:val="0017795C"/>
    <w:rsid w:val="001836B8"/>
    <w:rsid w:val="00184433"/>
    <w:rsid w:val="0018634E"/>
    <w:rsid w:val="00187048"/>
    <w:rsid w:val="001908FA"/>
    <w:rsid w:val="001917E9"/>
    <w:rsid w:val="0019310E"/>
    <w:rsid w:val="00193602"/>
    <w:rsid w:val="00195514"/>
    <w:rsid w:val="00195DF0"/>
    <w:rsid w:val="00197B4E"/>
    <w:rsid w:val="001A0241"/>
    <w:rsid w:val="001A04A1"/>
    <w:rsid w:val="001A3537"/>
    <w:rsid w:val="001A37D5"/>
    <w:rsid w:val="001A4B4E"/>
    <w:rsid w:val="001A527C"/>
    <w:rsid w:val="001A74B0"/>
    <w:rsid w:val="001B1A90"/>
    <w:rsid w:val="001B3F2F"/>
    <w:rsid w:val="001B5DCD"/>
    <w:rsid w:val="001B7F10"/>
    <w:rsid w:val="001C11EB"/>
    <w:rsid w:val="001C3D07"/>
    <w:rsid w:val="001C43DC"/>
    <w:rsid w:val="001C4F32"/>
    <w:rsid w:val="001C5D5D"/>
    <w:rsid w:val="001D4447"/>
    <w:rsid w:val="001D4EA7"/>
    <w:rsid w:val="001D55CB"/>
    <w:rsid w:val="001D589B"/>
    <w:rsid w:val="001D71A0"/>
    <w:rsid w:val="001E2D83"/>
    <w:rsid w:val="001E407F"/>
    <w:rsid w:val="001E52AF"/>
    <w:rsid w:val="001F3F54"/>
    <w:rsid w:val="001F3F64"/>
    <w:rsid w:val="001F3FBD"/>
    <w:rsid w:val="001F6957"/>
    <w:rsid w:val="001F7830"/>
    <w:rsid w:val="002039C5"/>
    <w:rsid w:val="00204C0B"/>
    <w:rsid w:val="00216749"/>
    <w:rsid w:val="0022035F"/>
    <w:rsid w:val="002207DF"/>
    <w:rsid w:val="00224ACD"/>
    <w:rsid w:val="00225DE0"/>
    <w:rsid w:val="00227D7D"/>
    <w:rsid w:val="00227F5B"/>
    <w:rsid w:val="00230EA0"/>
    <w:rsid w:val="002311BD"/>
    <w:rsid w:val="00232D81"/>
    <w:rsid w:val="00232EC9"/>
    <w:rsid w:val="00233A97"/>
    <w:rsid w:val="00233AD3"/>
    <w:rsid w:val="0023420B"/>
    <w:rsid w:val="00234B1A"/>
    <w:rsid w:val="00236436"/>
    <w:rsid w:val="00237919"/>
    <w:rsid w:val="002406F4"/>
    <w:rsid w:val="002417D3"/>
    <w:rsid w:val="002503EB"/>
    <w:rsid w:val="002504CB"/>
    <w:rsid w:val="00251F03"/>
    <w:rsid w:val="00252BD9"/>
    <w:rsid w:val="00253D45"/>
    <w:rsid w:val="00255779"/>
    <w:rsid w:val="002563B8"/>
    <w:rsid w:val="002565D0"/>
    <w:rsid w:val="002578D8"/>
    <w:rsid w:val="00257C60"/>
    <w:rsid w:val="002618CD"/>
    <w:rsid w:val="0026299B"/>
    <w:rsid w:val="00262E02"/>
    <w:rsid w:val="00263090"/>
    <w:rsid w:val="0026417F"/>
    <w:rsid w:val="002667B4"/>
    <w:rsid w:val="0027432D"/>
    <w:rsid w:val="00274CF1"/>
    <w:rsid w:val="00274DDF"/>
    <w:rsid w:val="00274F7A"/>
    <w:rsid w:val="00275388"/>
    <w:rsid w:val="00276EA7"/>
    <w:rsid w:val="00276F21"/>
    <w:rsid w:val="00280077"/>
    <w:rsid w:val="002802C1"/>
    <w:rsid w:val="002869BA"/>
    <w:rsid w:val="00290328"/>
    <w:rsid w:val="00291FA2"/>
    <w:rsid w:val="00292E95"/>
    <w:rsid w:val="002964A0"/>
    <w:rsid w:val="00296B3E"/>
    <w:rsid w:val="00297247"/>
    <w:rsid w:val="002A1232"/>
    <w:rsid w:val="002A32A9"/>
    <w:rsid w:val="002A3CAA"/>
    <w:rsid w:val="002A525B"/>
    <w:rsid w:val="002A5804"/>
    <w:rsid w:val="002B0992"/>
    <w:rsid w:val="002B3621"/>
    <w:rsid w:val="002B5888"/>
    <w:rsid w:val="002B63DC"/>
    <w:rsid w:val="002C1EA3"/>
    <w:rsid w:val="002C1F4F"/>
    <w:rsid w:val="002C27E2"/>
    <w:rsid w:val="002C29AB"/>
    <w:rsid w:val="002C3313"/>
    <w:rsid w:val="002C35CF"/>
    <w:rsid w:val="002C48A3"/>
    <w:rsid w:val="002C4F8D"/>
    <w:rsid w:val="002D3A31"/>
    <w:rsid w:val="002D5314"/>
    <w:rsid w:val="002D6150"/>
    <w:rsid w:val="002E17C2"/>
    <w:rsid w:val="002E2C6F"/>
    <w:rsid w:val="002E680B"/>
    <w:rsid w:val="002E7A24"/>
    <w:rsid w:val="002E7A2F"/>
    <w:rsid w:val="002F05AC"/>
    <w:rsid w:val="002F3458"/>
    <w:rsid w:val="002F4CE8"/>
    <w:rsid w:val="00301C0F"/>
    <w:rsid w:val="003024DE"/>
    <w:rsid w:val="0030537B"/>
    <w:rsid w:val="00310975"/>
    <w:rsid w:val="00310A78"/>
    <w:rsid w:val="00310F13"/>
    <w:rsid w:val="003116F7"/>
    <w:rsid w:val="00311F77"/>
    <w:rsid w:val="00314611"/>
    <w:rsid w:val="00316966"/>
    <w:rsid w:val="003204E0"/>
    <w:rsid w:val="00321028"/>
    <w:rsid w:val="00323611"/>
    <w:rsid w:val="00323ABE"/>
    <w:rsid w:val="00324E71"/>
    <w:rsid w:val="00326EDE"/>
    <w:rsid w:val="00332B24"/>
    <w:rsid w:val="003353FC"/>
    <w:rsid w:val="00337868"/>
    <w:rsid w:val="003410C8"/>
    <w:rsid w:val="00342339"/>
    <w:rsid w:val="00342CF8"/>
    <w:rsid w:val="00344E0A"/>
    <w:rsid w:val="00345318"/>
    <w:rsid w:val="003460FD"/>
    <w:rsid w:val="003465BF"/>
    <w:rsid w:val="00346E94"/>
    <w:rsid w:val="00353C84"/>
    <w:rsid w:val="00354A17"/>
    <w:rsid w:val="00360FAD"/>
    <w:rsid w:val="003611CC"/>
    <w:rsid w:val="00361791"/>
    <w:rsid w:val="00361BA7"/>
    <w:rsid w:val="00361BB0"/>
    <w:rsid w:val="00361BD6"/>
    <w:rsid w:val="00361C6D"/>
    <w:rsid w:val="00362685"/>
    <w:rsid w:val="00370260"/>
    <w:rsid w:val="0037270F"/>
    <w:rsid w:val="003754B9"/>
    <w:rsid w:val="0038282F"/>
    <w:rsid w:val="00383F04"/>
    <w:rsid w:val="003855B3"/>
    <w:rsid w:val="00385C54"/>
    <w:rsid w:val="003871F9"/>
    <w:rsid w:val="00387B08"/>
    <w:rsid w:val="003939AB"/>
    <w:rsid w:val="00394A2F"/>
    <w:rsid w:val="00397B5E"/>
    <w:rsid w:val="003A0CF1"/>
    <w:rsid w:val="003A20BF"/>
    <w:rsid w:val="003A2A3E"/>
    <w:rsid w:val="003A2E87"/>
    <w:rsid w:val="003A35A3"/>
    <w:rsid w:val="003A70BE"/>
    <w:rsid w:val="003B07BF"/>
    <w:rsid w:val="003B1554"/>
    <w:rsid w:val="003B1D00"/>
    <w:rsid w:val="003B45F3"/>
    <w:rsid w:val="003B6412"/>
    <w:rsid w:val="003B6A30"/>
    <w:rsid w:val="003C1240"/>
    <w:rsid w:val="003C22FC"/>
    <w:rsid w:val="003C5B64"/>
    <w:rsid w:val="003D20D8"/>
    <w:rsid w:val="003D2771"/>
    <w:rsid w:val="003D3B9D"/>
    <w:rsid w:val="003D451A"/>
    <w:rsid w:val="003D466D"/>
    <w:rsid w:val="003D57CE"/>
    <w:rsid w:val="003D5F65"/>
    <w:rsid w:val="003E0C83"/>
    <w:rsid w:val="003E0D45"/>
    <w:rsid w:val="003E45EF"/>
    <w:rsid w:val="003E653D"/>
    <w:rsid w:val="003E6D7E"/>
    <w:rsid w:val="003F1FA0"/>
    <w:rsid w:val="003F2F88"/>
    <w:rsid w:val="003F52DC"/>
    <w:rsid w:val="004002EC"/>
    <w:rsid w:val="004014B5"/>
    <w:rsid w:val="004116A0"/>
    <w:rsid w:val="004132C7"/>
    <w:rsid w:val="0041522E"/>
    <w:rsid w:val="004176FA"/>
    <w:rsid w:val="00421B53"/>
    <w:rsid w:val="00423A36"/>
    <w:rsid w:val="00425774"/>
    <w:rsid w:val="00425B3C"/>
    <w:rsid w:val="004273BC"/>
    <w:rsid w:val="004317E8"/>
    <w:rsid w:val="00432725"/>
    <w:rsid w:val="004344C2"/>
    <w:rsid w:val="004346BE"/>
    <w:rsid w:val="00434860"/>
    <w:rsid w:val="00434B38"/>
    <w:rsid w:val="004354CF"/>
    <w:rsid w:val="0043690C"/>
    <w:rsid w:val="00440773"/>
    <w:rsid w:val="00440A67"/>
    <w:rsid w:val="00443BF5"/>
    <w:rsid w:val="004459A1"/>
    <w:rsid w:val="00446AB2"/>
    <w:rsid w:val="004538F6"/>
    <w:rsid w:val="00456874"/>
    <w:rsid w:val="00464EA1"/>
    <w:rsid w:val="00465377"/>
    <w:rsid w:val="004673DD"/>
    <w:rsid w:val="00467549"/>
    <w:rsid w:val="00467C3A"/>
    <w:rsid w:val="00470928"/>
    <w:rsid w:val="00471A0E"/>
    <w:rsid w:val="00472B41"/>
    <w:rsid w:val="00481C65"/>
    <w:rsid w:val="00483516"/>
    <w:rsid w:val="004840BA"/>
    <w:rsid w:val="00484938"/>
    <w:rsid w:val="00485C6B"/>
    <w:rsid w:val="00485CD8"/>
    <w:rsid w:val="00487EDA"/>
    <w:rsid w:val="00490B9D"/>
    <w:rsid w:val="00491583"/>
    <w:rsid w:val="004933CA"/>
    <w:rsid w:val="0049598A"/>
    <w:rsid w:val="00496626"/>
    <w:rsid w:val="004A1361"/>
    <w:rsid w:val="004A5153"/>
    <w:rsid w:val="004A5D84"/>
    <w:rsid w:val="004A5E5A"/>
    <w:rsid w:val="004B079A"/>
    <w:rsid w:val="004B133F"/>
    <w:rsid w:val="004B1CEA"/>
    <w:rsid w:val="004B2B08"/>
    <w:rsid w:val="004B2FC1"/>
    <w:rsid w:val="004B41F0"/>
    <w:rsid w:val="004B6AAC"/>
    <w:rsid w:val="004C0EA2"/>
    <w:rsid w:val="004C1940"/>
    <w:rsid w:val="004C272B"/>
    <w:rsid w:val="004C4E4D"/>
    <w:rsid w:val="004C6514"/>
    <w:rsid w:val="004C6939"/>
    <w:rsid w:val="004C79B1"/>
    <w:rsid w:val="004C7A1D"/>
    <w:rsid w:val="004D0C6A"/>
    <w:rsid w:val="004D1347"/>
    <w:rsid w:val="004D1B55"/>
    <w:rsid w:val="004D5EB3"/>
    <w:rsid w:val="004D7458"/>
    <w:rsid w:val="004E0843"/>
    <w:rsid w:val="004E331B"/>
    <w:rsid w:val="004E563E"/>
    <w:rsid w:val="004E6F34"/>
    <w:rsid w:val="004E742C"/>
    <w:rsid w:val="004E7BCC"/>
    <w:rsid w:val="004F7553"/>
    <w:rsid w:val="0050172F"/>
    <w:rsid w:val="00502C87"/>
    <w:rsid w:val="00503141"/>
    <w:rsid w:val="005054BC"/>
    <w:rsid w:val="00505B87"/>
    <w:rsid w:val="00506CD8"/>
    <w:rsid w:val="0051150B"/>
    <w:rsid w:val="00511968"/>
    <w:rsid w:val="005144D1"/>
    <w:rsid w:val="00514813"/>
    <w:rsid w:val="0051721B"/>
    <w:rsid w:val="00517225"/>
    <w:rsid w:val="00520B0B"/>
    <w:rsid w:val="005210EF"/>
    <w:rsid w:val="005224CB"/>
    <w:rsid w:val="00522538"/>
    <w:rsid w:val="00522CD2"/>
    <w:rsid w:val="00524D1C"/>
    <w:rsid w:val="00526690"/>
    <w:rsid w:val="00530376"/>
    <w:rsid w:val="00531FD3"/>
    <w:rsid w:val="005403CB"/>
    <w:rsid w:val="00544B00"/>
    <w:rsid w:val="00545228"/>
    <w:rsid w:val="00551496"/>
    <w:rsid w:val="00551565"/>
    <w:rsid w:val="00556A4D"/>
    <w:rsid w:val="00560083"/>
    <w:rsid w:val="00562D82"/>
    <w:rsid w:val="0056342D"/>
    <w:rsid w:val="00563582"/>
    <w:rsid w:val="0056493F"/>
    <w:rsid w:val="0056517A"/>
    <w:rsid w:val="00565984"/>
    <w:rsid w:val="00565B23"/>
    <w:rsid w:val="00565ECC"/>
    <w:rsid w:val="00565EF9"/>
    <w:rsid w:val="005671C5"/>
    <w:rsid w:val="00571584"/>
    <w:rsid w:val="00573BB7"/>
    <w:rsid w:val="00580A1C"/>
    <w:rsid w:val="00584527"/>
    <w:rsid w:val="005906CC"/>
    <w:rsid w:val="0059138C"/>
    <w:rsid w:val="00591A3B"/>
    <w:rsid w:val="005939E7"/>
    <w:rsid w:val="00595738"/>
    <w:rsid w:val="005A15DB"/>
    <w:rsid w:val="005A1B93"/>
    <w:rsid w:val="005A1C89"/>
    <w:rsid w:val="005A20DC"/>
    <w:rsid w:val="005A411F"/>
    <w:rsid w:val="005A44D6"/>
    <w:rsid w:val="005A5E7A"/>
    <w:rsid w:val="005A66FE"/>
    <w:rsid w:val="005A6B14"/>
    <w:rsid w:val="005B301C"/>
    <w:rsid w:val="005B5818"/>
    <w:rsid w:val="005B76D5"/>
    <w:rsid w:val="005C0C49"/>
    <w:rsid w:val="005C12FB"/>
    <w:rsid w:val="005C7F16"/>
    <w:rsid w:val="005D2B74"/>
    <w:rsid w:val="005D2DD8"/>
    <w:rsid w:val="005D7888"/>
    <w:rsid w:val="005E4765"/>
    <w:rsid w:val="005E68E7"/>
    <w:rsid w:val="005F07C4"/>
    <w:rsid w:val="005F0EBE"/>
    <w:rsid w:val="005F1078"/>
    <w:rsid w:val="005F268D"/>
    <w:rsid w:val="005F4B27"/>
    <w:rsid w:val="005F5423"/>
    <w:rsid w:val="005F6D91"/>
    <w:rsid w:val="005F7DDD"/>
    <w:rsid w:val="00604D44"/>
    <w:rsid w:val="006066A9"/>
    <w:rsid w:val="0061263D"/>
    <w:rsid w:val="006138DB"/>
    <w:rsid w:val="00613C15"/>
    <w:rsid w:val="00614062"/>
    <w:rsid w:val="00621F50"/>
    <w:rsid w:val="006225B0"/>
    <w:rsid w:val="0062274D"/>
    <w:rsid w:val="00624E36"/>
    <w:rsid w:val="00626562"/>
    <w:rsid w:val="006275C4"/>
    <w:rsid w:val="006303F7"/>
    <w:rsid w:val="0063131A"/>
    <w:rsid w:val="00632621"/>
    <w:rsid w:val="00634632"/>
    <w:rsid w:val="00640A99"/>
    <w:rsid w:val="00643F24"/>
    <w:rsid w:val="00644290"/>
    <w:rsid w:val="00644D64"/>
    <w:rsid w:val="00650357"/>
    <w:rsid w:val="00651336"/>
    <w:rsid w:val="00653C30"/>
    <w:rsid w:val="00655147"/>
    <w:rsid w:val="0065532E"/>
    <w:rsid w:val="006558E2"/>
    <w:rsid w:val="00663007"/>
    <w:rsid w:val="00664692"/>
    <w:rsid w:val="00664A64"/>
    <w:rsid w:val="00664C5B"/>
    <w:rsid w:val="0066680C"/>
    <w:rsid w:val="006702B9"/>
    <w:rsid w:val="00673401"/>
    <w:rsid w:val="00673B69"/>
    <w:rsid w:val="00675E1C"/>
    <w:rsid w:val="00676ED9"/>
    <w:rsid w:val="00677E13"/>
    <w:rsid w:val="00681A20"/>
    <w:rsid w:val="00681FA5"/>
    <w:rsid w:val="0068216F"/>
    <w:rsid w:val="006825C1"/>
    <w:rsid w:val="006848AA"/>
    <w:rsid w:val="006849A0"/>
    <w:rsid w:val="0068555F"/>
    <w:rsid w:val="006864FD"/>
    <w:rsid w:val="00686834"/>
    <w:rsid w:val="00686E04"/>
    <w:rsid w:val="0068745B"/>
    <w:rsid w:val="00694251"/>
    <w:rsid w:val="006951AD"/>
    <w:rsid w:val="006A0124"/>
    <w:rsid w:val="006A0258"/>
    <w:rsid w:val="006A15CD"/>
    <w:rsid w:val="006A2E4C"/>
    <w:rsid w:val="006A5794"/>
    <w:rsid w:val="006A6D1B"/>
    <w:rsid w:val="006B1634"/>
    <w:rsid w:val="006B20E6"/>
    <w:rsid w:val="006B2E4E"/>
    <w:rsid w:val="006B4344"/>
    <w:rsid w:val="006B7015"/>
    <w:rsid w:val="006B7046"/>
    <w:rsid w:val="006B749E"/>
    <w:rsid w:val="006B7731"/>
    <w:rsid w:val="006B77AD"/>
    <w:rsid w:val="006C075B"/>
    <w:rsid w:val="006C3B52"/>
    <w:rsid w:val="006C3FEF"/>
    <w:rsid w:val="006C4C8C"/>
    <w:rsid w:val="006C6BFF"/>
    <w:rsid w:val="006D0D84"/>
    <w:rsid w:val="006D0FC8"/>
    <w:rsid w:val="006D32F5"/>
    <w:rsid w:val="006D4781"/>
    <w:rsid w:val="006D524C"/>
    <w:rsid w:val="006D53B5"/>
    <w:rsid w:val="006E0170"/>
    <w:rsid w:val="006E0BDE"/>
    <w:rsid w:val="006E143B"/>
    <w:rsid w:val="006E1B86"/>
    <w:rsid w:val="006E2066"/>
    <w:rsid w:val="006E2D3D"/>
    <w:rsid w:val="006E3CBC"/>
    <w:rsid w:val="006E6C5D"/>
    <w:rsid w:val="006F1733"/>
    <w:rsid w:val="006F48A5"/>
    <w:rsid w:val="006F4B4F"/>
    <w:rsid w:val="007037D6"/>
    <w:rsid w:val="0070452C"/>
    <w:rsid w:val="00704D25"/>
    <w:rsid w:val="00705DEC"/>
    <w:rsid w:val="007070FC"/>
    <w:rsid w:val="0071081F"/>
    <w:rsid w:val="00710FC6"/>
    <w:rsid w:val="00711FC5"/>
    <w:rsid w:val="0071353A"/>
    <w:rsid w:val="007139AD"/>
    <w:rsid w:val="00720A37"/>
    <w:rsid w:val="007245E0"/>
    <w:rsid w:val="007258D7"/>
    <w:rsid w:val="007300A6"/>
    <w:rsid w:val="00730352"/>
    <w:rsid w:val="0073056F"/>
    <w:rsid w:val="0073068A"/>
    <w:rsid w:val="00732450"/>
    <w:rsid w:val="00735B39"/>
    <w:rsid w:val="007402F5"/>
    <w:rsid w:val="00756703"/>
    <w:rsid w:val="00756F5C"/>
    <w:rsid w:val="007606AC"/>
    <w:rsid w:val="00760CB2"/>
    <w:rsid w:val="00760D29"/>
    <w:rsid w:val="007615FA"/>
    <w:rsid w:val="007616BA"/>
    <w:rsid w:val="007639D7"/>
    <w:rsid w:val="007648B1"/>
    <w:rsid w:val="00765125"/>
    <w:rsid w:val="00766DC4"/>
    <w:rsid w:val="00775E62"/>
    <w:rsid w:val="00782924"/>
    <w:rsid w:val="00783FA5"/>
    <w:rsid w:val="0078410F"/>
    <w:rsid w:val="007851FB"/>
    <w:rsid w:val="007857C8"/>
    <w:rsid w:val="00785EF5"/>
    <w:rsid w:val="007863FB"/>
    <w:rsid w:val="0078687B"/>
    <w:rsid w:val="00793574"/>
    <w:rsid w:val="0079387C"/>
    <w:rsid w:val="00793CDA"/>
    <w:rsid w:val="00793D09"/>
    <w:rsid w:val="007A180E"/>
    <w:rsid w:val="007A7DDE"/>
    <w:rsid w:val="007B13F1"/>
    <w:rsid w:val="007B17A6"/>
    <w:rsid w:val="007B3CB7"/>
    <w:rsid w:val="007B5315"/>
    <w:rsid w:val="007B7211"/>
    <w:rsid w:val="007C15D8"/>
    <w:rsid w:val="007C3B08"/>
    <w:rsid w:val="007C47BC"/>
    <w:rsid w:val="007C58A3"/>
    <w:rsid w:val="007D136D"/>
    <w:rsid w:val="007D208F"/>
    <w:rsid w:val="007D4BE8"/>
    <w:rsid w:val="007E1CAA"/>
    <w:rsid w:val="007E1F99"/>
    <w:rsid w:val="007E26BC"/>
    <w:rsid w:val="007E2918"/>
    <w:rsid w:val="007F0F00"/>
    <w:rsid w:val="007F338A"/>
    <w:rsid w:val="007F521F"/>
    <w:rsid w:val="007F5851"/>
    <w:rsid w:val="007F7348"/>
    <w:rsid w:val="007F7C2E"/>
    <w:rsid w:val="00810B2B"/>
    <w:rsid w:val="00810EA7"/>
    <w:rsid w:val="00813604"/>
    <w:rsid w:val="0081414D"/>
    <w:rsid w:val="00821692"/>
    <w:rsid w:val="00825990"/>
    <w:rsid w:val="00825BA4"/>
    <w:rsid w:val="00826829"/>
    <w:rsid w:val="00827FD4"/>
    <w:rsid w:val="00830771"/>
    <w:rsid w:val="00830AE6"/>
    <w:rsid w:val="00830E97"/>
    <w:rsid w:val="00832EA0"/>
    <w:rsid w:val="00833414"/>
    <w:rsid w:val="00833930"/>
    <w:rsid w:val="00833F12"/>
    <w:rsid w:val="00836EBB"/>
    <w:rsid w:val="00841AB6"/>
    <w:rsid w:val="00844475"/>
    <w:rsid w:val="00844BB9"/>
    <w:rsid w:val="008473C7"/>
    <w:rsid w:val="00847565"/>
    <w:rsid w:val="0085051C"/>
    <w:rsid w:val="00850555"/>
    <w:rsid w:val="008507B9"/>
    <w:rsid w:val="00850E50"/>
    <w:rsid w:val="00851E58"/>
    <w:rsid w:val="00854E4A"/>
    <w:rsid w:val="00856042"/>
    <w:rsid w:val="00856552"/>
    <w:rsid w:val="00856A46"/>
    <w:rsid w:val="00856C66"/>
    <w:rsid w:val="0085745F"/>
    <w:rsid w:val="00860DA9"/>
    <w:rsid w:val="00863B85"/>
    <w:rsid w:val="008678A3"/>
    <w:rsid w:val="00871392"/>
    <w:rsid w:val="00875F2A"/>
    <w:rsid w:val="008768D7"/>
    <w:rsid w:val="0088235F"/>
    <w:rsid w:val="008846F1"/>
    <w:rsid w:val="00886484"/>
    <w:rsid w:val="0088718B"/>
    <w:rsid w:val="008B0246"/>
    <w:rsid w:val="008B286A"/>
    <w:rsid w:val="008B29E5"/>
    <w:rsid w:val="008B3F62"/>
    <w:rsid w:val="008B517A"/>
    <w:rsid w:val="008C3467"/>
    <w:rsid w:val="008C4354"/>
    <w:rsid w:val="008C6F8D"/>
    <w:rsid w:val="008C72F4"/>
    <w:rsid w:val="008D0270"/>
    <w:rsid w:val="008D0E3C"/>
    <w:rsid w:val="008D20E2"/>
    <w:rsid w:val="008D54B8"/>
    <w:rsid w:val="008D6286"/>
    <w:rsid w:val="008E4666"/>
    <w:rsid w:val="008E4FF9"/>
    <w:rsid w:val="008E5C19"/>
    <w:rsid w:val="008E6208"/>
    <w:rsid w:val="008E6382"/>
    <w:rsid w:val="008F3583"/>
    <w:rsid w:val="008F3CCA"/>
    <w:rsid w:val="008F3F9E"/>
    <w:rsid w:val="008F5BE8"/>
    <w:rsid w:val="008F7BE9"/>
    <w:rsid w:val="00900D06"/>
    <w:rsid w:val="009023F9"/>
    <w:rsid w:val="00905B4B"/>
    <w:rsid w:val="00906149"/>
    <w:rsid w:val="00907465"/>
    <w:rsid w:val="0090748E"/>
    <w:rsid w:val="00910508"/>
    <w:rsid w:val="00910952"/>
    <w:rsid w:val="00910DE4"/>
    <w:rsid w:val="00911113"/>
    <w:rsid w:val="00912A85"/>
    <w:rsid w:val="00913755"/>
    <w:rsid w:val="00914513"/>
    <w:rsid w:val="0091546B"/>
    <w:rsid w:val="009167F0"/>
    <w:rsid w:val="00917D5F"/>
    <w:rsid w:val="00920AE4"/>
    <w:rsid w:val="00920D15"/>
    <w:rsid w:val="0092143C"/>
    <w:rsid w:val="009276A4"/>
    <w:rsid w:val="00930C3A"/>
    <w:rsid w:val="00931C70"/>
    <w:rsid w:val="009320D3"/>
    <w:rsid w:val="00933141"/>
    <w:rsid w:val="009441B3"/>
    <w:rsid w:val="00946993"/>
    <w:rsid w:val="0094740A"/>
    <w:rsid w:val="00947A88"/>
    <w:rsid w:val="00947D07"/>
    <w:rsid w:val="00952702"/>
    <w:rsid w:val="0095394E"/>
    <w:rsid w:val="00954539"/>
    <w:rsid w:val="00955A0B"/>
    <w:rsid w:val="00956A82"/>
    <w:rsid w:val="00956E39"/>
    <w:rsid w:val="00962A68"/>
    <w:rsid w:val="00964352"/>
    <w:rsid w:val="00964B77"/>
    <w:rsid w:val="00967B0C"/>
    <w:rsid w:val="00967B26"/>
    <w:rsid w:val="00973FDC"/>
    <w:rsid w:val="00974841"/>
    <w:rsid w:val="00975EFD"/>
    <w:rsid w:val="00976A9D"/>
    <w:rsid w:val="009807A0"/>
    <w:rsid w:val="00981011"/>
    <w:rsid w:val="0098219B"/>
    <w:rsid w:val="00982226"/>
    <w:rsid w:val="009831C4"/>
    <w:rsid w:val="0098353F"/>
    <w:rsid w:val="00984A58"/>
    <w:rsid w:val="00984C94"/>
    <w:rsid w:val="00985544"/>
    <w:rsid w:val="009858F8"/>
    <w:rsid w:val="00991B0F"/>
    <w:rsid w:val="0099606E"/>
    <w:rsid w:val="00996194"/>
    <w:rsid w:val="00996CC9"/>
    <w:rsid w:val="009A1941"/>
    <w:rsid w:val="009A1B43"/>
    <w:rsid w:val="009A1ECF"/>
    <w:rsid w:val="009A4F94"/>
    <w:rsid w:val="009A6452"/>
    <w:rsid w:val="009A7623"/>
    <w:rsid w:val="009A7D46"/>
    <w:rsid w:val="009A7D48"/>
    <w:rsid w:val="009B012E"/>
    <w:rsid w:val="009B1F99"/>
    <w:rsid w:val="009B2A06"/>
    <w:rsid w:val="009B3421"/>
    <w:rsid w:val="009B34F4"/>
    <w:rsid w:val="009B3BB5"/>
    <w:rsid w:val="009B5551"/>
    <w:rsid w:val="009C2E44"/>
    <w:rsid w:val="009C4C27"/>
    <w:rsid w:val="009C7AFE"/>
    <w:rsid w:val="009D0886"/>
    <w:rsid w:val="009D2899"/>
    <w:rsid w:val="009D68FF"/>
    <w:rsid w:val="009D6906"/>
    <w:rsid w:val="009E0BE3"/>
    <w:rsid w:val="009F52FC"/>
    <w:rsid w:val="009F62E0"/>
    <w:rsid w:val="009F7AB1"/>
    <w:rsid w:val="00A013DF"/>
    <w:rsid w:val="00A02CC4"/>
    <w:rsid w:val="00A10A3D"/>
    <w:rsid w:val="00A11FFC"/>
    <w:rsid w:val="00A131B2"/>
    <w:rsid w:val="00A14FA1"/>
    <w:rsid w:val="00A158ED"/>
    <w:rsid w:val="00A15AE6"/>
    <w:rsid w:val="00A16422"/>
    <w:rsid w:val="00A202EB"/>
    <w:rsid w:val="00A232C0"/>
    <w:rsid w:val="00A262D7"/>
    <w:rsid w:val="00A27BEC"/>
    <w:rsid w:val="00A27E76"/>
    <w:rsid w:val="00A32ECB"/>
    <w:rsid w:val="00A32F65"/>
    <w:rsid w:val="00A337C3"/>
    <w:rsid w:val="00A37040"/>
    <w:rsid w:val="00A37C3B"/>
    <w:rsid w:val="00A423D5"/>
    <w:rsid w:val="00A45641"/>
    <w:rsid w:val="00A4569D"/>
    <w:rsid w:val="00A46DA7"/>
    <w:rsid w:val="00A508CF"/>
    <w:rsid w:val="00A52CC5"/>
    <w:rsid w:val="00A53B68"/>
    <w:rsid w:val="00A5633E"/>
    <w:rsid w:val="00A56746"/>
    <w:rsid w:val="00A61892"/>
    <w:rsid w:val="00A62F6C"/>
    <w:rsid w:val="00A639ED"/>
    <w:rsid w:val="00A64C53"/>
    <w:rsid w:val="00A6761E"/>
    <w:rsid w:val="00A678B7"/>
    <w:rsid w:val="00A72EFB"/>
    <w:rsid w:val="00A732CB"/>
    <w:rsid w:val="00A75B4A"/>
    <w:rsid w:val="00A76816"/>
    <w:rsid w:val="00A77881"/>
    <w:rsid w:val="00A77C53"/>
    <w:rsid w:val="00A83EC2"/>
    <w:rsid w:val="00A84647"/>
    <w:rsid w:val="00A8519D"/>
    <w:rsid w:val="00A85C8E"/>
    <w:rsid w:val="00A85D44"/>
    <w:rsid w:val="00A91B6F"/>
    <w:rsid w:val="00A925AB"/>
    <w:rsid w:val="00A9268D"/>
    <w:rsid w:val="00A94BA5"/>
    <w:rsid w:val="00A955D8"/>
    <w:rsid w:val="00A9697C"/>
    <w:rsid w:val="00A97816"/>
    <w:rsid w:val="00A97C2E"/>
    <w:rsid w:val="00AA221D"/>
    <w:rsid w:val="00AA2C8A"/>
    <w:rsid w:val="00AA345D"/>
    <w:rsid w:val="00AA48C5"/>
    <w:rsid w:val="00AA5953"/>
    <w:rsid w:val="00AA7C95"/>
    <w:rsid w:val="00AB1721"/>
    <w:rsid w:val="00AB5BA5"/>
    <w:rsid w:val="00AC20DB"/>
    <w:rsid w:val="00AC2A39"/>
    <w:rsid w:val="00AC4D66"/>
    <w:rsid w:val="00AC619E"/>
    <w:rsid w:val="00AC6C88"/>
    <w:rsid w:val="00AD3918"/>
    <w:rsid w:val="00AE0C8B"/>
    <w:rsid w:val="00AE0F40"/>
    <w:rsid w:val="00AE1667"/>
    <w:rsid w:val="00AE6595"/>
    <w:rsid w:val="00AE6CD5"/>
    <w:rsid w:val="00AF3F80"/>
    <w:rsid w:val="00AF420D"/>
    <w:rsid w:val="00AF5093"/>
    <w:rsid w:val="00AF76AB"/>
    <w:rsid w:val="00B0122D"/>
    <w:rsid w:val="00B029E1"/>
    <w:rsid w:val="00B044B8"/>
    <w:rsid w:val="00B04895"/>
    <w:rsid w:val="00B04B7E"/>
    <w:rsid w:val="00B05D4A"/>
    <w:rsid w:val="00B10CE2"/>
    <w:rsid w:val="00B12833"/>
    <w:rsid w:val="00B16BF6"/>
    <w:rsid w:val="00B16EDB"/>
    <w:rsid w:val="00B22924"/>
    <w:rsid w:val="00B2485B"/>
    <w:rsid w:val="00B251F5"/>
    <w:rsid w:val="00B3103A"/>
    <w:rsid w:val="00B34E1A"/>
    <w:rsid w:val="00B37AD2"/>
    <w:rsid w:val="00B412E2"/>
    <w:rsid w:val="00B42F53"/>
    <w:rsid w:val="00B5098D"/>
    <w:rsid w:val="00B52624"/>
    <w:rsid w:val="00B54B5D"/>
    <w:rsid w:val="00B54C63"/>
    <w:rsid w:val="00B55836"/>
    <w:rsid w:val="00B56342"/>
    <w:rsid w:val="00B60CD6"/>
    <w:rsid w:val="00B60E1A"/>
    <w:rsid w:val="00B63578"/>
    <w:rsid w:val="00B64A91"/>
    <w:rsid w:val="00B65118"/>
    <w:rsid w:val="00B65863"/>
    <w:rsid w:val="00B70356"/>
    <w:rsid w:val="00B758F2"/>
    <w:rsid w:val="00B75FA7"/>
    <w:rsid w:val="00B778B9"/>
    <w:rsid w:val="00B77EC1"/>
    <w:rsid w:val="00B90719"/>
    <w:rsid w:val="00B9110A"/>
    <w:rsid w:val="00B947FC"/>
    <w:rsid w:val="00B9634A"/>
    <w:rsid w:val="00BA0A39"/>
    <w:rsid w:val="00BA1034"/>
    <w:rsid w:val="00BA1EBB"/>
    <w:rsid w:val="00BA21C1"/>
    <w:rsid w:val="00BA26AE"/>
    <w:rsid w:val="00BA78B7"/>
    <w:rsid w:val="00BB085C"/>
    <w:rsid w:val="00BB1359"/>
    <w:rsid w:val="00BB2798"/>
    <w:rsid w:val="00BB507D"/>
    <w:rsid w:val="00BC05EB"/>
    <w:rsid w:val="00BC2B58"/>
    <w:rsid w:val="00BC4D21"/>
    <w:rsid w:val="00BC6D3E"/>
    <w:rsid w:val="00BC71B0"/>
    <w:rsid w:val="00BD21ED"/>
    <w:rsid w:val="00BD6408"/>
    <w:rsid w:val="00BE1491"/>
    <w:rsid w:val="00BE34A6"/>
    <w:rsid w:val="00BE3B95"/>
    <w:rsid w:val="00BE769E"/>
    <w:rsid w:val="00BE7BD6"/>
    <w:rsid w:val="00BF02D1"/>
    <w:rsid w:val="00BF0ECA"/>
    <w:rsid w:val="00BF2279"/>
    <w:rsid w:val="00BF2AD6"/>
    <w:rsid w:val="00BF77AA"/>
    <w:rsid w:val="00C007B0"/>
    <w:rsid w:val="00C01F6A"/>
    <w:rsid w:val="00C024D6"/>
    <w:rsid w:val="00C02EE3"/>
    <w:rsid w:val="00C0463C"/>
    <w:rsid w:val="00C064A3"/>
    <w:rsid w:val="00C06CF3"/>
    <w:rsid w:val="00C074BE"/>
    <w:rsid w:val="00C10A42"/>
    <w:rsid w:val="00C12B74"/>
    <w:rsid w:val="00C12EF1"/>
    <w:rsid w:val="00C17D75"/>
    <w:rsid w:val="00C21209"/>
    <w:rsid w:val="00C2254B"/>
    <w:rsid w:val="00C249C5"/>
    <w:rsid w:val="00C25A2A"/>
    <w:rsid w:val="00C264A8"/>
    <w:rsid w:val="00C27A0B"/>
    <w:rsid w:val="00C3317F"/>
    <w:rsid w:val="00C33B5E"/>
    <w:rsid w:val="00C35921"/>
    <w:rsid w:val="00C362B6"/>
    <w:rsid w:val="00C4018E"/>
    <w:rsid w:val="00C40733"/>
    <w:rsid w:val="00C437C5"/>
    <w:rsid w:val="00C43D0F"/>
    <w:rsid w:val="00C449F2"/>
    <w:rsid w:val="00C47FE6"/>
    <w:rsid w:val="00C51B5C"/>
    <w:rsid w:val="00C6128A"/>
    <w:rsid w:val="00C61EEA"/>
    <w:rsid w:val="00C62FB2"/>
    <w:rsid w:val="00C6418B"/>
    <w:rsid w:val="00C64561"/>
    <w:rsid w:val="00C6526A"/>
    <w:rsid w:val="00C730E7"/>
    <w:rsid w:val="00C735AD"/>
    <w:rsid w:val="00C779D9"/>
    <w:rsid w:val="00C8136A"/>
    <w:rsid w:val="00C816EB"/>
    <w:rsid w:val="00C82E6E"/>
    <w:rsid w:val="00C8325E"/>
    <w:rsid w:val="00C84F01"/>
    <w:rsid w:val="00C8684D"/>
    <w:rsid w:val="00C87ED9"/>
    <w:rsid w:val="00C97170"/>
    <w:rsid w:val="00CA64E3"/>
    <w:rsid w:val="00CB0189"/>
    <w:rsid w:val="00CB0283"/>
    <w:rsid w:val="00CB2384"/>
    <w:rsid w:val="00CB2CE1"/>
    <w:rsid w:val="00CB368C"/>
    <w:rsid w:val="00CB569B"/>
    <w:rsid w:val="00CB7BA5"/>
    <w:rsid w:val="00CC22D4"/>
    <w:rsid w:val="00CC245A"/>
    <w:rsid w:val="00CC3257"/>
    <w:rsid w:val="00CC3B1D"/>
    <w:rsid w:val="00CC6837"/>
    <w:rsid w:val="00CC6FB7"/>
    <w:rsid w:val="00CC7675"/>
    <w:rsid w:val="00CD08FF"/>
    <w:rsid w:val="00CD2D8C"/>
    <w:rsid w:val="00CD3485"/>
    <w:rsid w:val="00CD4F6B"/>
    <w:rsid w:val="00CD72A9"/>
    <w:rsid w:val="00CE2873"/>
    <w:rsid w:val="00CF1C3C"/>
    <w:rsid w:val="00CF21BE"/>
    <w:rsid w:val="00CF2BE2"/>
    <w:rsid w:val="00CF51A4"/>
    <w:rsid w:val="00CF5C30"/>
    <w:rsid w:val="00CF6512"/>
    <w:rsid w:val="00CF6E20"/>
    <w:rsid w:val="00CF7EDB"/>
    <w:rsid w:val="00D006C4"/>
    <w:rsid w:val="00D0424C"/>
    <w:rsid w:val="00D05005"/>
    <w:rsid w:val="00D06CB7"/>
    <w:rsid w:val="00D12BCD"/>
    <w:rsid w:val="00D155D4"/>
    <w:rsid w:val="00D15967"/>
    <w:rsid w:val="00D17F85"/>
    <w:rsid w:val="00D20E8E"/>
    <w:rsid w:val="00D220F2"/>
    <w:rsid w:val="00D23BE0"/>
    <w:rsid w:val="00D25CCA"/>
    <w:rsid w:val="00D3174E"/>
    <w:rsid w:val="00D32330"/>
    <w:rsid w:val="00D34AB6"/>
    <w:rsid w:val="00D34D5F"/>
    <w:rsid w:val="00D36731"/>
    <w:rsid w:val="00D4049A"/>
    <w:rsid w:val="00D4086E"/>
    <w:rsid w:val="00D41F3A"/>
    <w:rsid w:val="00D44E19"/>
    <w:rsid w:val="00D46FB9"/>
    <w:rsid w:val="00D50034"/>
    <w:rsid w:val="00D5226A"/>
    <w:rsid w:val="00D526CA"/>
    <w:rsid w:val="00D539C7"/>
    <w:rsid w:val="00D53F2D"/>
    <w:rsid w:val="00D55DD3"/>
    <w:rsid w:val="00D5685E"/>
    <w:rsid w:val="00D5748B"/>
    <w:rsid w:val="00D609A1"/>
    <w:rsid w:val="00D61663"/>
    <w:rsid w:val="00D6233E"/>
    <w:rsid w:val="00D625B5"/>
    <w:rsid w:val="00D630BD"/>
    <w:rsid w:val="00D649AB"/>
    <w:rsid w:val="00D64FA1"/>
    <w:rsid w:val="00D670F7"/>
    <w:rsid w:val="00D676CF"/>
    <w:rsid w:val="00D7484E"/>
    <w:rsid w:val="00D75BBF"/>
    <w:rsid w:val="00D77120"/>
    <w:rsid w:val="00D80C9F"/>
    <w:rsid w:val="00D83F97"/>
    <w:rsid w:val="00D84B6A"/>
    <w:rsid w:val="00D86155"/>
    <w:rsid w:val="00D862C4"/>
    <w:rsid w:val="00D870A0"/>
    <w:rsid w:val="00D9186C"/>
    <w:rsid w:val="00D93673"/>
    <w:rsid w:val="00D941E6"/>
    <w:rsid w:val="00D94201"/>
    <w:rsid w:val="00DA1204"/>
    <w:rsid w:val="00DA23D6"/>
    <w:rsid w:val="00DA3A4C"/>
    <w:rsid w:val="00DA3A60"/>
    <w:rsid w:val="00DA4BA4"/>
    <w:rsid w:val="00DA57C3"/>
    <w:rsid w:val="00DA683A"/>
    <w:rsid w:val="00DA7C06"/>
    <w:rsid w:val="00DB37FF"/>
    <w:rsid w:val="00DB6DA9"/>
    <w:rsid w:val="00DB760A"/>
    <w:rsid w:val="00DC0DF8"/>
    <w:rsid w:val="00DC18C0"/>
    <w:rsid w:val="00DC40E9"/>
    <w:rsid w:val="00DC4449"/>
    <w:rsid w:val="00DC7E28"/>
    <w:rsid w:val="00DC7E45"/>
    <w:rsid w:val="00DD2B3E"/>
    <w:rsid w:val="00DD2F57"/>
    <w:rsid w:val="00DD3DBC"/>
    <w:rsid w:val="00DD41FC"/>
    <w:rsid w:val="00DD5656"/>
    <w:rsid w:val="00DD5AE0"/>
    <w:rsid w:val="00DD61FC"/>
    <w:rsid w:val="00DE0474"/>
    <w:rsid w:val="00DE1583"/>
    <w:rsid w:val="00DE1DF5"/>
    <w:rsid w:val="00DE5B5C"/>
    <w:rsid w:val="00DE5C66"/>
    <w:rsid w:val="00DF0157"/>
    <w:rsid w:val="00DF04A5"/>
    <w:rsid w:val="00DF69D0"/>
    <w:rsid w:val="00DF762A"/>
    <w:rsid w:val="00E01EB8"/>
    <w:rsid w:val="00E02206"/>
    <w:rsid w:val="00E03E25"/>
    <w:rsid w:val="00E07D72"/>
    <w:rsid w:val="00E14868"/>
    <w:rsid w:val="00E16118"/>
    <w:rsid w:val="00E21DEC"/>
    <w:rsid w:val="00E2242D"/>
    <w:rsid w:val="00E245C3"/>
    <w:rsid w:val="00E24A60"/>
    <w:rsid w:val="00E308FA"/>
    <w:rsid w:val="00E31ECD"/>
    <w:rsid w:val="00E320E8"/>
    <w:rsid w:val="00E3362F"/>
    <w:rsid w:val="00E33BE0"/>
    <w:rsid w:val="00E3431F"/>
    <w:rsid w:val="00E34648"/>
    <w:rsid w:val="00E36BCA"/>
    <w:rsid w:val="00E40E8A"/>
    <w:rsid w:val="00E423EB"/>
    <w:rsid w:val="00E4567B"/>
    <w:rsid w:val="00E5066D"/>
    <w:rsid w:val="00E52498"/>
    <w:rsid w:val="00E529BA"/>
    <w:rsid w:val="00E539E7"/>
    <w:rsid w:val="00E5771E"/>
    <w:rsid w:val="00E63688"/>
    <w:rsid w:val="00E65853"/>
    <w:rsid w:val="00E72334"/>
    <w:rsid w:val="00E72F0B"/>
    <w:rsid w:val="00E72F35"/>
    <w:rsid w:val="00E7300D"/>
    <w:rsid w:val="00E73B18"/>
    <w:rsid w:val="00E74647"/>
    <w:rsid w:val="00E74E9D"/>
    <w:rsid w:val="00E75992"/>
    <w:rsid w:val="00E77EC8"/>
    <w:rsid w:val="00E814E6"/>
    <w:rsid w:val="00E850C6"/>
    <w:rsid w:val="00E85193"/>
    <w:rsid w:val="00E85716"/>
    <w:rsid w:val="00E85F5A"/>
    <w:rsid w:val="00E861A9"/>
    <w:rsid w:val="00E879AC"/>
    <w:rsid w:val="00E902D5"/>
    <w:rsid w:val="00E92210"/>
    <w:rsid w:val="00E9532D"/>
    <w:rsid w:val="00E95853"/>
    <w:rsid w:val="00E9653A"/>
    <w:rsid w:val="00EA11B6"/>
    <w:rsid w:val="00EA1AE2"/>
    <w:rsid w:val="00EA1EBC"/>
    <w:rsid w:val="00EA2B52"/>
    <w:rsid w:val="00EA5B2D"/>
    <w:rsid w:val="00EB7D41"/>
    <w:rsid w:val="00EC083F"/>
    <w:rsid w:val="00EC20FE"/>
    <w:rsid w:val="00EC258B"/>
    <w:rsid w:val="00EC543B"/>
    <w:rsid w:val="00EC5AB4"/>
    <w:rsid w:val="00EC76D3"/>
    <w:rsid w:val="00ED0D17"/>
    <w:rsid w:val="00ED4301"/>
    <w:rsid w:val="00ED4761"/>
    <w:rsid w:val="00ED5595"/>
    <w:rsid w:val="00EE22DA"/>
    <w:rsid w:val="00EE6AE3"/>
    <w:rsid w:val="00EE7C40"/>
    <w:rsid w:val="00EF181E"/>
    <w:rsid w:val="00EF191B"/>
    <w:rsid w:val="00EF3922"/>
    <w:rsid w:val="00EF5A78"/>
    <w:rsid w:val="00EF60DA"/>
    <w:rsid w:val="00EF641B"/>
    <w:rsid w:val="00EF71B5"/>
    <w:rsid w:val="00EF7641"/>
    <w:rsid w:val="00F00ECC"/>
    <w:rsid w:val="00F017D9"/>
    <w:rsid w:val="00F026C8"/>
    <w:rsid w:val="00F06D5C"/>
    <w:rsid w:val="00F13B53"/>
    <w:rsid w:val="00F15BE5"/>
    <w:rsid w:val="00F15F45"/>
    <w:rsid w:val="00F16B13"/>
    <w:rsid w:val="00F2019C"/>
    <w:rsid w:val="00F21A86"/>
    <w:rsid w:val="00F22571"/>
    <w:rsid w:val="00F22E91"/>
    <w:rsid w:val="00F2456E"/>
    <w:rsid w:val="00F24717"/>
    <w:rsid w:val="00F25026"/>
    <w:rsid w:val="00F26853"/>
    <w:rsid w:val="00F26B24"/>
    <w:rsid w:val="00F30250"/>
    <w:rsid w:val="00F32ED8"/>
    <w:rsid w:val="00F33B41"/>
    <w:rsid w:val="00F40784"/>
    <w:rsid w:val="00F41C45"/>
    <w:rsid w:val="00F46001"/>
    <w:rsid w:val="00F463E8"/>
    <w:rsid w:val="00F46A41"/>
    <w:rsid w:val="00F47D51"/>
    <w:rsid w:val="00F51F48"/>
    <w:rsid w:val="00F528C8"/>
    <w:rsid w:val="00F53ED1"/>
    <w:rsid w:val="00F548D7"/>
    <w:rsid w:val="00F568B3"/>
    <w:rsid w:val="00F57A5C"/>
    <w:rsid w:val="00F6090C"/>
    <w:rsid w:val="00F60CDB"/>
    <w:rsid w:val="00F60EE5"/>
    <w:rsid w:val="00F61F3A"/>
    <w:rsid w:val="00F62B5F"/>
    <w:rsid w:val="00F62C2A"/>
    <w:rsid w:val="00F63D18"/>
    <w:rsid w:val="00F649A5"/>
    <w:rsid w:val="00F72AB2"/>
    <w:rsid w:val="00F7336D"/>
    <w:rsid w:val="00F7368C"/>
    <w:rsid w:val="00F73835"/>
    <w:rsid w:val="00F74294"/>
    <w:rsid w:val="00F751D6"/>
    <w:rsid w:val="00F751ED"/>
    <w:rsid w:val="00F763F9"/>
    <w:rsid w:val="00F80DCF"/>
    <w:rsid w:val="00F820EE"/>
    <w:rsid w:val="00F825A4"/>
    <w:rsid w:val="00F8499D"/>
    <w:rsid w:val="00F900F8"/>
    <w:rsid w:val="00F90785"/>
    <w:rsid w:val="00F91C36"/>
    <w:rsid w:val="00F92590"/>
    <w:rsid w:val="00F93FF4"/>
    <w:rsid w:val="00F94173"/>
    <w:rsid w:val="00F96BBF"/>
    <w:rsid w:val="00F96E97"/>
    <w:rsid w:val="00F96F9D"/>
    <w:rsid w:val="00FA0683"/>
    <w:rsid w:val="00FA1096"/>
    <w:rsid w:val="00FA3BE6"/>
    <w:rsid w:val="00FA3FE7"/>
    <w:rsid w:val="00FA486A"/>
    <w:rsid w:val="00FA48F8"/>
    <w:rsid w:val="00FA6787"/>
    <w:rsid w:val="00FB16A0"/>
    <w:rsid w:val="00FB20BC"/>
    <w:rsid w:val="00FB379A"/>
    <w:rsid w:val="00FB5A9A"/>
    <w:rsid w:val="00FB6CBD"/>
    <w:rsid w:val="00FB7CD0"/>
    <w:rsid w:val="00FC0ED0"/>
    <w:rsid w:val="00FC15DB"/>
    <w:rsid w:val="00FC1EE9"/>
    <w:rsid w:val="00FC34F7"/>
    <w:rsid w:val="00FC55D5"/>
    <w:rsid w:val="00FD0429"/>
    <w:rsid w:val="00FD4AE8"/>
    <w:rsid w:val="00FD5DBB"/>
    <w:rsid w:val="00FD5F36"/>
    <w:rsid w:val="00FD68FF"/>
    <w:rsid w:val="00FD6DE1"/>
    <w:rsid w:val="00FE0186"/>
    <w:rsid w:val="00FE1A00"/>
    <w:rsid w:val="00FE253C"/>
    <w:rsid w:val="00FE6631"/>
    <w:rsid w:val="00FE67E8"/>
    <w:rsid w:val="00FE71AE"/>
    <w:rsid w:val="00FF125A"/>
    <w:rsid w:val="00FF166C"/>
    <w:rsid w:val="00FF29E2"/>
    <w:rsid w:val="00FF5B89"/>
    <w:rsid w:val="00FF5D04"/>
    <w:rsid w:val="00FF5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B4788"/>
  <w15:chartTrackingRefBased/>
  <w15:docId w15:val="{96DFBFFD-7A13-48A4-AB49-49BDF0DF9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E58"/>
  </w:style>
  <w:style w:type="paragraph" w:styleId="Heading1">
    <w:name w:val="heading 1"/>
    <w:basedOn w:val="Normal"/>
    <w:next w:val="Normal"/>
    <w:link w:val="Heading1Char"/>
    <w:uiPriority w:val="9"/>
    <w:qFormat/>
    <w:rsid w:val="00FB20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1E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1E58"/>
  </w:style>
  <w:style w:type="paragraph" w:styleId="ListParagraph">
    <w:name w:val="List Paragraph"/>
    <w:basedOn w:val="Normal"/>
    <w:uiPriority w:val="34"/>
    <w:qFormat/>
    <w:rsid w:val="008C72F4"/>
    <w:pPr>
      <w:ind w:left="720"/>
      <w:contextualSpacing/>
    </w:pPr>
  </w:style>
  <w:style w:type="character" w:customStyle="1" w:styleId="Heading1Char">
    <w:name w:val="Heading 1 Char"/>
    <w:basedOn w:val="DefaultParagraphFont"/>
    <w:link w:val="Heading1"/>
    <w:uiPriority w:val="9"/>
    <w:rsid w:val="00FB20BC"/>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705DEC"/>
    <w:pPr>
      <w:spacing w:after="0" w:line="240" w:lineRule="auto"/>
    </w:pPr>
  </w:style>
  <w:style w:type="character" w:styleId="Hyperlink">
    <w:name w:val="Hyperlink"/>
    <w:basedOn w:val="DefaultParagraphFont"/>
    <w:uiPriority w:val="99"/>
    <w:unhideWhenUsed/>
    <w:rsid w:val="006A6D1B"/>
    <w:rPr>
      <w:color w:val="0563C1" w:themeColor="hyperlink"/>
      <w:u w:val="single"/>
    </w:rPr>
  </w:style>
  <w:style w:type="character" w:styleId="UnresolvedMention">
    <w:name w:val="Unresolved Mention"/>
    <w:basedOn w:val="DefaultParagraphFont"/>
    <w:uiPriority w:val="99"/>
    <w:semiHidden/>
    <w:unhideWhenUsed/>
    <w:rsid w:val="006A6D1B"/>
    <w:rPr>
      <w:color w:val="605E5C"/>
      <w:shd w:val="clear" w:color="auto" w:fill="E1DFDD"/>
    </w:rPr>
  </w:style>
  <w:style w:type="character" w:customStyle="1" w:styleId="ts-alignment-element">
    <w:name w:val="ts-alignment-element"/>
    <w:basedOn w:val="DefaultParagraphFont"/>
    <w:rsid w:val="00954539"/>
  </w:style>
  <w:style w:type="character" w:customStyle="1" w:styleId="ts-alignment-element-highlighted">
    <w:name w:val="ts-alignment-element-highlighted"/>
    <w:basedOn w:val="DefaultParagraphFont"/>
    <w:rsid w:val="00274DDF"/>
  </w:style>
  <w:style w:type="paragraph" w:styleId="Footer">
    <w:name w:val="footer"/>
    <w:basedOn w:val="Normal"/>
    <w:link w:val="FooterChar"/>
    <w:uiPriority w:val="99"/>
    <w:unhideWhenUsed/>
    <w:rsid w:val="00FA67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6787"/>
  </w:style>
  <w:style w:type="paragraph" w:styleId="Revision">
    <w:name w:val="Revision"/>
    <w:hidden/>
    <w:uiPriority w:val="99"/>
    <w:semiHidden/>
    <w:rsid w:val="00CB0189"/>
    <w:pPr>
      <w:spacing w:after="0" w:line="240" w:lineRule="auto"/>
    </w:pPr>
  </w:style>
  <w:style w:type="character" w:styleId="CommentReference">
    <w:name w:val="annotation reference"/>
    <w:basedOn w:val="DefaultParagraphFont"/>
    <w:uiPriority w:val="99"/>
    <w:semiHidden/>
    <w:unhideWhenUsed/>
    <w:rsid w:val="00CB0189"/>
    <w:rPr>
      <w:sz w:val="16"/>
      <w:szCs w:val="16"/>
    </w:rPr>
  </w:style>
  <w:style w:type="paragraph" w:styleId="CommentText">
    <w:name w:val="annotation text"/>
    <w:basedOn w:val="Normal"/>
    <w:link w:val="CommentTextChar"/>
    <w:uiPriority w:val="99"/>
    <w:unhideWhenUsed/>
    <w:rsid w:val="00CB0189"/>
    <w:pPr>
      <w:spacing w:line="240" w:lineRule="auto"/>
    </w:pPr>
    <w:rPr>
      <w:sz w:val="20"/>
      <w:szCs w:val="20"/>
    </w:rPr>
  </w:style>
  <w:style w:type="character" w:customStyle="1" w:styleId="CommentTextChar">
    <w:name w:val="Comment Text Char"/>
    <w:basedOn w:val="DefaultParagraphFont"/>
    <w:link w:val="CommentText"/>
    <w:uiPriority w:val="99"/>
    <w:rsid w:val="00CB0189"/>
    <w:rPr>
      <w:sz w:val="20"/>
      <w:szCs w:val="20"/>
    </w:rPr>
  </w:style>
  <w:style w:type="paragraph" w:styleId="CommentSubject">
    <w:name w:val="annotation subject"/>
    <w:basedOn w:val="CommentText"/>
    <w:next w:val="CommentText"/>
    <w:link w:val="CommentSubjectChar"/>
    <w:uiPriority w:val="99"/>
    <w:semiHidden/>
    <w:unhideWhenUsed/>
    <w:rsid w:val="00CB0189"/>
    <w:rPr>
      <w:b/>
      <w:bCs/>
    </w:rPr>
  </w:style>
  <w:style w:type="character" w:customStyle="1" w:styleId="CommentSubjectChar">
    <w:name w:val="Comment Subject Char"/>
    <w:basedOn w:val="CommentTextChar"/>
    <w:link w:val="CommentSubject"/>
    <w:uiPriority w:val="99"/>
    <w:semiHidden/>
    <w:rsid w:val="00CB0189"/>
    <w:rPr>
      <w:b/>
      <w:bCs/>
      <w:sz w:val="20"/>
      <w:szCs w:val="20"/>
    </w:rPr>
  </w:style>
  <w:style w:type="character" w:styleId="LineNumber">
    <w:name w:val="line number"/>
    <w:basedOn w:val="DefaultParagraphFont"/>
    <w:uiPriority w:val="99"/>
    <w:semiHidden/>
    <w:unhideWhenUsed/>
    <w:rsid w:val="00856A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2408">
      <w:bodyDiv w:val="1"/>
      <w:marLeft w:val="0"/>
      <w:marRight w:val="0"/>
      <w:marTop w:val="0"/>
      <w:marBottom w:val="0"/>
      <w:divBdr>
        <w:top w:val="none" w:sz="0" w:space="0" w:color="auto"/>
        <w:left w:val="none" w:sz="0" w:space="0" w:color="auto"/>
        <w:bottom w:val="none" w:sz="0" w:space="0" w:color="auto"/>
        <w:right w:val="none" w:sz="0" w:space="0" w:color="auto"/>
      </w:divBdr>
    </w:div>
    <w:div w:id="334694379">
      <w:bodyDiv w:val="1"/>
      <w:marLeft w:val="0"/>
      <w:marRight w:val="0"/>
      <w:marTop w:val="0"/>
      <w:marBottom w:val="0"/>
      <w:divBdr>
        <w:top w:val="none" w:sz="0" w:space="0" w:color="auto"/>
        <w:left w:val="none" w:sz="0" w:space="0" w:color="auto"/>
        <w:bottom w:val="none" w:sz="0" w:space="0" w:color="auto"/>
        <w:right w:val="none" w:sz="0" w:space="0" w:color="auto"/>
      </w:divBdr>
      <w:divsChild>
        <w:div w:id="2014720698">
          <w:marLeft w:val="0"/>
          <w:marRight w:val="0"/>
          <w:marTop w:val="0"/>
          <w:marBottom w:val="0"/>
          <w:divBdr>
            <w:top w:val="none" w:sz="0" w:space="0" w:color="auto"/>
            <w:left w:val="none" w:sz="0" w:space="0" w:color="auto"/>
            <w:bottom w:val="none" w:sz="0" w:space="0" w:color="auto"/>
            <w:right w:val="none" w:sz="0" w:space="0" w:color="auto"/>
          </w:divBdr>
          <w:divsChild>
            <w:div w:id="777529623">
              <w:marLeft w:val="0"/>
              <w:marRight w:val="0"/>
              <w:marTop w:val="0"/>
              <w:marBottom w:val="0"/>
              <w:divBdr>
                <w:top w:val="none" w:sz="0" w:space="0" w:color="auto"/>
                <w:left w:val="none" w:sz="0" w:space="0" w:color="auto"/>
                <w:bottom w:val="none" w:sz="0" w:space="0" w:color="auto"/>
                <w:right w:val="none" w:sz="0" w:space="0" w:color="auto"/>
              </w:divBdr>
              <w:divsChild>
                <w:div w:id="1338075885">
                  <w:marLeft w:val="0"/>
                  <w:marRight w:val="0"/>
                  <w:marTop w:val="0"/>
                  <w:marBottom w:val="0"/>
                  <w:divBdr>
                    <w:top w:val="none" w:sz="0" w:space="0" w:color="auto"/>
                    <w:left w:val="none" w:sz="0" w:space="0" w:color="auto"/>
                    <w:bottom w:val="none" w:sz="0" w:space="0" w:color="auto"/>
                    <w:right w:val="none" w:sz="0" w:space="0" w:color="auto"/>
                  </w:divBdr>
                  <w:divsChild>
                    <w:div w:id="1999455782">
                      <w:marLeft w:val="0"/>
                      <w:marRight w:val="0"/>
                      <w:marTop w:val="0"/>
                      <w:marBottom w:val="0"/>
                      <w:divBdr>
                        <w:top w:val="none" w:sz="0" w:space="0" w:color="auto"/>
                        <w:left w:val="none" w:sz="0" w:space="0" w:color="auto"/>
                        <w:bottom w:val="none" w:sz="0" w:space="0" w:color="auto"/>
                        <w:right w:val="none" w:sz="0" w:space="0" w:color="auto"/>
                      </w:divBdr>
                      <w:divsChild>
                        <w:div w:id="1918588877">
                          <w:marLeft w:val="0"/>
                          <w:marRight w:val="0"/>
                          <w:marTop w:val="0"/>
                          <w:marBottom w:val="0"/>
                          <w:divBdr>
                            <w:top w:val="none" w:sz="0" w:space="0" w:color="auto"/>
                            <w:left w:val="none" w:sz="0" w:space="0" w:color="auto"/>
                            <w:bottom w:val="none" w:sz="0" w:space="0" w:color="auto"/>
                            <w:right w:val="none" w:sz="0" w:space="0" w:color="auto"/>
                          </w:divBdr>
                          <w:divsChild>
                            <w:div w:id="1170676894">
                              <w:marLeft w:val="0"/>
                              <w:marRight w:val="0"/>
                              <w:marTop w:val="0"/>
                              <w:marBottom w:val="0"/>
                              <w:divBdr>
                                <w:top w:val="none" w:sz="0" w:space="0" w:color="auto"/>
                                <w:left w:val="none" w:sz="0" w:space="0" w:color="auto"/>
                                <w:bottom w:val="none" w:sz="0" w:space="0" w:color="auto"/>
                                <w:right w:val="none" w:sz="0" w:space="0" w:color="auto"/>
                              </w:divBdr>
                              <w:divsChild>
                                <w:div w:id="831990929">
                                  <w:marLeft w:val="0"/>
                                  <w:marRight w:val="0"/>
                                  <w:marTop w:val="0"/>
                                  <w:marBottom w:val="0"/>
                                  <w:divBdr>
                                    <w:top w:val="none" w:sz="0" w:space="0" w:color="auto"/>
                                    <w:left w:val="none" w:sz="0" w:space="0" w:color="auto"/>
                                    <w:bottom w:val="none" w:sz="0" w:space="0" w:color="auto"/>
                                    <w:right w:val="none" w:sz="0" w:space="0" w:color="auto"/>
                                  </w:divBdr>
                                  <w:divsChild>
                                    <w:div w:id="565335241">
                                      <w:marLeft w:val="0"/>
                                      <w:marRight w:val="0"/>
                                      <w:marTop w:val="0"/>
                                      <w:marBottom w:val="0"/>
                                      <w:divBdr>
                                        <w:top w:val="none" w:sz="0" w:space="0" w:color="auto"/>
                                        <w:left w:val="none" w:sz="0" w:space="0" w:color="auto"/>
                                        <w:bottom w:val="none" w:sz="0" w:space="0" w:color="auto"/>
                                        <w:right w:val="none" w:sz="0" w:space="0" w:color="auto"/>
                                      </w:divBdr>
                                      <w:divsChild>
                                        <w:div w:id="790899449">
                                          <w:marLeft w:val="0"/>
                                          <w:marRight w:val="0"/>
                                          <w:marTop w:val="0"/>
                                          <w:marBottom w:val="0"/>
                                          <w:divBdr>
                                            <w:top w:val="none" w:sz="0" w:space="0" w:color="auto"/>
                                            <w:left w:val="none" w:sz="0" w:space="0" w:color="auto"/>
                                            <w:bottom w:val="none" w:sz="0" w:space="0" w:color="auto"/>
                                            <w:right w:val="none" w:sz="0" w:space="0" w:color="auto"/>
                                          </w:divBdr>
                                          <w:divsChild>
                                            <w:div w:id="1597984344">
                                              <w:marLeft w:val="0"/>
                                              <w:marRight w:val="0"/>
                                              <w:marTop w:val="0"/>
                                              <w:marBottom w:val="0"/>
                                              <w:divBdr>
                                                <w:top w:val="none" w:sz="0" w:space="0" w:color="auto"/>
                                                <w:left w:val="none" w:sz="0" w:space="0" w:color="auto"/>
                                                <w:bottom w:val="none" w:sz="0" w:space="0" w:color="auto"/>
                                                <w:right w:val="none" w:sz="0" w:space="0" w:color="auto"/>
                                              </w:divBdr>
                                              <w:divsChild>
                                                <w:div w:id="1386173685">
                                                  <w:marLeft w:val="0"/>
                                                  <w:marRight w:val="0"/>
                                                  <w:marTop w:val="0"/>
                                                  <w:marBottom w:val="0"/>
                                                  <w:divBdr>
                                                    <w:top w:val="none" w:sz="0" w:space="0" w:color="auto"/>
                                                    <w:left w:val="none" w:sz="0" w:space="0" w:color="auto"/>
                                                    <w:bottom w:val="none" w:sz="0" w:space="0" w:color="auto"/>
                                                    <w:right w:val="none" w:sz="0" w:space="0" w:color="auto"/>
                                                  </w:divBdr>
                                                  <w:divsChild>
                                                    <w:div w:id="374698691">
                                                      <w:marLeft w:val="0"/>
                                                      <w:marRight w:val="0"/>
                                                      <w:marTop w:val="0"/>
                                                      <w:marBottom w:val="0"/>
                                                      <w:divBdr>
                                                        <w:top w:val="none" w:sz="0" w:space="0" w:color="auto"/>
                                                        <w:left w:val="none" w:sz="0" w:space="0" w:color="auto"/>
                                                        <w:bottom w:val="none" w:sz="0" w:space="0" w:color="auto"/>
                                                        <w:right w:val="none" w:sz="0" w:space="0" w:color="auto"/>
                                                      </w:divBdr>
                                                      <w:divsChild>
                                                        <w:div w:id="798450819">
                                                          <w:marLeft w:val="0"/>
                                                          <w:marRight w:val="0"/>
                                                          <w:marTop w:val="0"/>
                                                          <w:marBottom w:val="0"/>
                                                          <w:divBdr>
                                                            <w:top w:val="none" w:sz="0" w:space="0" w:color="auto"/>
                                                            <w:left w:val="none" w:sz="0" w:space="0" w:color="auto"/>
                                                            <w:bottom w:val="none" w:sz="0" w:space="0" w:color="auto"/>
                                                            <w:right w:val="none" w:sz="0" w:space="0" w:color="auto"/>
                                                          </w:divBdr>
                                                          <w:divsChild>
                                                            <w:div w:id="4614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22608511">
      <w:bodyDiv w:val="1"/>
      <w:marLeft w:val="0"/>
      <w:marRight w:val="0"/>
      <w:marTop w:val="0"/>
      <w:marBottom w:val="0"/>
      <w:divBdr>
        <w:top w:val="none" w:sz="0" w:space="0" w:color="auto"/>
        <w:left w:val="none" w:sz="0" w:space="0" w:color="auto"/>
        <w:bottom w:val="none" w:sz="0" w:space="0" w:color="auto"/>
        <w:right w:val="none" w:sz="0" w:space="0" w:color="auto"/>
      </w:divBdr>
      <w:divsChild>
        <w:div w:id="1197430203">
          <w:marLeft w:val="0"/>
          <w:marRight w:val="0"/>
          <w:marTop w:val="0"/>
          <w:marBottom w:val="0"/>
          <w:divBdr>
            <w:top w:val="none" w:sz="0" w:space="0" w:color="auto"/>
            <w:left w:val="none" w:sz="0" w:space="0" w:color="auto"/>
            <w:bottom w:val="none" w:sz="0" w:space="0" w:color="auto"/>
            <w:right w:val="none" w:sz="0" w:space="0" w:color="auto"/>
          </w:divBdr>
          <w:divsChild>
            <w:div w:id="332496733">
              <w:marLeft w:val="0"/>
              <w:marRight w:val="0"/>
              <w:marTop w:val="0"/>
              <w:marBottom w:val="0"/>
              <w:divBdr>
                <w:top w:val="none" w:sz="0" w:space="0" w:color="auto"/>
                <w:left w:val="none" w:sz="0" w:space="0" w:color="auto"/>
                <w:bottom w:val="none" w:sz="0" w:space="0" w:color="auto"/>
                <w:right w:val="none" w:sz="0" w:space="0" w:color="auto"/>
              </w:divBdr>
              <w:divsChild>
                <w:div w:id="2085909666">
                  <w:marLeft w:val="0"/>
                  <w:marRight w:val="0"/>
                  <w:marTop w:val="0"/>
                  <w:marBottom w:val="0"/>
                  <w:divBdr>
                    <w:top w:val="none" w:sz="0" w:space="0" w:color="auto"/>
                    <w:left w:val="none" w:sz="0" w:space="0" w:color="auto"/>
                    <w:bottom w:val="none" w:sz="0" w:space="0" w:color="auto"/>
                    <w:right w:val="none" w:sz="0" w:space="0" w:color="auto"/>
                  </w:divBdr>
                  <w:divsChild>
                    <w:div w:id="599529647">
                      <w:marLeft w:val="0"/>
                      <w:marRight w:val="0"/>
                      <w:marTop w:val="0"/>
                      <w:marBottom w:val="0"/>
                      <w:divBdr>
                        <w:top w:val="none" w:sz="0" w:space="0" w:color="auto"/>
                        <w:left w:val="none" w:sz="0" w:space="0" w:color="auto"/>
                        <w:bottom w:val="none" w:sz="0" w:space="0" w:color="auto"/>
                        <w:right w:val="none" w:sz="0" w:space="0" w:color="auto"/>
                      </w:divBdr>
                      <w:divsChild>
                        <w:div w:id="2073458717">
                          <w:marLeft w:val="0"/>
                          <w:marRight w:val="0"/>
                          <w:marTop w:val="0"/>
                          <w:marBottom w:val="0"/>
                          <w:divBdr>
                            <w:top w:val="none" w:sz="0" w:space="0" w:color="auto"/>
                            <w:left w:val="none" w:sz="0" w:space="0" w:color="auto"/>
                            <w:bottom w:val="none" w:sz="0" w:space="0" w:color="auto"/>
                            <w:right w:val="none" w:sz="0" w:space="0" w:color="auto"/>
                          </w:divBdr>
                          <w:divsChild>
                            <w:div w:id="1225796461">
                              <w:marLeft w:val="0"/>
                              <w:marRight w:val="0"/>
                              <w:marTop w:val="0"/>
                              <w:marBottom w:val="0"/>
                              <w:divBdr>
                                <w:top w:val="none" w:sz="0" w:space="0" w:color="auto"/>
                                <w:left w:val="none" w:sz="0" w:space="0" w:color="auto"/>
                                <w:bottom w:val="none" w:sz="0" w:space="0" w:color="auto"/>
                                <w:right w:val="none" w:sz="0" w:space="0" w:color="auto"/>
                              </w:divBdr>
                              <w:divsChild>
                                <w:div w:id="600837823">
                                  <w:marLeft w:val="0"/>
                                  <w:marRight w:val="0"/>
                                  <w:marTop w:val="0"/>
                                  <w:marBottom w:val="0"/>
                                  <w:divBdr>
                                    <w:top w:val="none" w:sz="0" w:space="0" w:color="auto"/>
                                    <w:left w:val="none" w:sz="0" w:space="0" w:color="auto"/>
                                    <w:bottom w:val="none" w:sz="0" w:space="0" w:color="auto"/>
                                    <w:right w:val="none" w:sz="0" w:space="0" w:color="auto"/>
                                  </w:divBdr>
                                  <w:divsChild>
                                    <w:div w:id="633412691">
                                      <w:marLeft w:val="0"/>
                                      <w:marRight w:val="0"/>
                                      <w:marTop w:val="0"/>
                                      <w:marBottom w:val="0"/>
                                      <w:divBdr>
                                        <w:top w:val="none" w:sz="0" w:space="0" w:color="auto"/>
                                        <w:left w:val="none" w:sz="0" w:space="0" w:color="auto"/>
                                        <w:bottom w:val="none" w:sz="0" w:space="0" w:color="auto"/>
                                        <w:right w:val="none" w:sz="0" w:space="0" w:color="auto"/>
                                      </w:divBdr>
                                      <w:divsChild>
                                        <w:div w:id="152532297">
                                          <w:marLeft w:val="0"/>
                                          <w:marRight w:val="0"/>
                                          <w:marTop w:val="0"/>
                                          <w:marBottom w:val="0"/>
                                          <w:divBdr>
                                            <w:top w:val="none" w:sz="0" w:space="0" w:color="auto"/>
                                            <w:left w:val="none" w:sz="0" w:space="0" w:color="auto"/>
                                            <w:bottom w:val="none" w:sz="0" w:space="0" w:color="auto"/>
                                            <w:right w:val="none" w:sz="0" w:space="0" w:color="auto"/>
                                          </w:divBdr>
                                          <w:divsChild>
                                            <w:div w:id="1268079356">
                                              <w:marLeft w:val="0"/>
                                              <w:marRight w:val="0"/>
                                              <w:marTop w:val="0"/>
                                              <w:marBottom w:val="0"/>
                                              <w:divBdr>
                                                <w:top w:val="none" w:sz="0" w:space="0" w:color="auto"/>
                                                <w:left w:val="none" w:sz="0" w:space="0" w:color="auto"/>
                                                <w:bottom w:val="none" w:sz="0" w:space="0" w:color="auto"/>
                                                <w:right w:val="none" w:sz="0" w:space="0" w:color="auto"/>
                                              </w:divBdr>
                                              <w:divsChild>
                                                <w:div w:id="180897452">
                                                  <w:marLeft w:val="0"/>
                                                  <w:marRight w:val="0"/>
                                                  <w:marTop w:val="0"/>
                                                  <w:marBottom w:val="0"/>
                                                  <w:divBdr>
                                                    <w:top w:val="none" w:sz="0" w:space="0" w:color="auto"/>
                                                    <w:left w:val="none" w:sz="0" w:space="0" w:color="auto"/>
                                                    <w:bottom w:val="none" w:sz="0" w:space="0" w:color="auto"/>
                                                    <w:right w:val="none" w:sz="0" w:space="0" w:color="auto"/>
                                                  </w:divBdr>
                                                  <w:divsChild>
                                                    <w:div w:id="605043029">
                                                      <w:marLeft w:val="0"/>
                                                      <w:marRight w:val="0"/>
                                                      <w:marTop w:val="0"/>
                                                      <w:marBottom w:val="0"/>
                                                      <w:divBdr>
                                                        <w:top w:val="none" w:sz="0" w:space="0" w:color="auto"/>
                                                        <w:left w:val="none" w:sz="0" w:space="0" w:color="auto"/>
                                                        <w:bottom w:val="none" w:sz="0" w:space="0" w:color="auto"/>
                                                        <w:right w:val="none" w:sz="0" w:space="0" w:color="auto"/>
                                                      </w:divBdr>
                                                      <w:divsChild>
                                                        <w:div w:id="677661165">
                                                          <w:marLeft w:val="0"/>
                                                          <w:marRight w:val="0"/>
                                                          <w:marTop w:val="0"/>
                                                          <w:marBottom w:val="0"/>
                                                          <w:divBdr>
                                                            <w:top w:val="none" w:sz="0" w:space="0" w:color="auto"/>
                                                            <w:left w:val="none" w:sz="0" w:space="0" w:color="auto"/>
                                                            <w:bottom w:val="none" w:sz="0" w:space="0" w:color="auto"/>
                                                            <w:right w:val="none" w:sz="0" w:space="0" w:color="auto"/>
                                                          </w:divBdr>
                                                          <w:divsChild>
                                                            <w:div w:id="155603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35515282">
      <w:bodyDiv w:val="1"/>
      <w:marLeft w:val="0"/>
      <w:marRight w:val="0"/>
      <w:marTop w:val="0"/>
      <w:marBottom w:val="0"/>
      <w:divBdr>
        <w:top w:val="none" w:sz="0" w:space="0" w:color="auto"/>
        <w:left w:val="none" w:sz="0" w:space="0" w:color="auto"/>
        <w:bottom w:val="none" w:sz="0" w:space="0" w:color="auto"/>
        <w:right w:val="none" w:sz="0" w:space="0" w:color="auto"/>
      </w:divBdr>
      <w:divsChild>
        <w:div w:id="2084986837">
          <w:marLeft w:val="0"/>
          <w:marRight w:val="0"/>
          <w:marTop w:val="0"/>
          <w:marBottom w:val="0"/>
          <w:divBdr>
            <w:top w:val="none" w:sz="0" w:space="0" w:color="auto"/>
            <w:left w:val="none" w:sz="0" w:space="0" w:color="auto"/>
            <w:bottom w:val="none" w:sz="0" w:space="0" w:color="auto"/>
            <w:right w:val="none" w:sz="0" w:space="0" w:color="auto"/>
          </w:divBdr>
          <w:divsChild>
            <w:div w:id="2103136945">
              <w:marLeft w:val="0"/>
              <w:marRight w:val="0"/>
              <w:marTop w:val="0"/>
              <w:marBottom w:val="0"/>
              <w:divBdr>
                <w:top w:val="none" w:sz="0" w:space="0" w:color="auto"/>
                <w:left w:val="none" w:sz="0" w:space="0" w:color="auto"/>
                <w:bottom w:val="none" w:sz="0" w:space="0" w:color="auto"/>
                <w:right w:val="none" w:sz="0" w:space="0" w:color="auto"/>
              </w:divBdr>
              <w:divsChild>
                <w:div w:id="1821728187">
                  <w:marLeft w:val="0"/>
                  <w:marRight w:val="0"/>
                  <w:marTop w:val="0"/>
                  <w:marBottom w:val="0"/>
                  <w:divBdr>
                    <w:top w:val="none" w:sz="0" w:space="0" w:color="auto"/>
                    <w:left w:val="none" w:sz="0" w:space="0" w:color="auto"/>
                    <w:bottom w:val="none" w:sz="0" w:space="0" w:color="auto"/>
                    <w:right w:val="none" w:sz="0" w:space="0" w:color="auto"/>
                  </w:divBdr>
                  <w:divsChild>
                    <w:div w:id="148209042">
                      <w:marLeft w:val="0"/>
                      <w:marRight w:val="0"/>
                      <w:marTop w:val="0"/>
                      <w:marBottom w:val="0"/>
                      <w:divBdr>
                        <w:top w:val="none" w:sz="0" w:space="0" w:color="auto"/>
                        <w:left w:val="none" w:sz="0" w:space="0" w:color="auto"/>
                        <w:bottom w:val="none" w:sz="0" w:space="0" w:color="auto"/>
                        <w:right w:val="none" w:sz="0" w:space="0" w:color="auto"/>
                      </w:divBdr>
                      <w:divsChild>
                        <w:div w:id="1982230045">
                          <w:marLeft w:val="0"/>
                          <w:marRight w:val="0"/>
                          <w:marTop w:val="0"/>
                          <w:marBottom w:val="0"/>
                          <w:divBdr>
                            <w:top w:val="none" w:sz="0" w:space="0" w:color="auto"/>
                            <w:left w:val="none" w:sz="0" w:space="0" w:color="auto"/>
                            <w:bottom w:val="none" w:sz="0" w:space="0" w:color="auto"/>
                            <w:right w:val="none" w:sz="0" w:space="0" w:color="auto"/>
                          </w:divBdr>
                          <w:divsChild>
                            <w:div w:id="942886377">
                              <w:marLeft w:val="0"/>
                              <w:marRight w:val="0"/>
                              <w:marTop w:val="0"/>
                              <w:marBottom w:val="0"/>
                              <w:divBdr>
                                <w:top w:val="none" w:sz="0" w:space="0" w:color="auto"/>
                                <w:left w:val="none" w:sz="0" w:space="0" w:color="auto"/>
                                <w:bottom w:val="none" w:sz="0" w:space="0" w:color="auto"/>
                                <w:right w:val="none" w:sz="0" w:space="0" w:color="auto"/>
                              </w:divBdr>
                              <w:divsChild>
                                <w:div w:id="710233168">
                                  <w:marLeft w:val="0"/>
                                  <w:marRight w:val="0"/>
                                  <w:marTop w:val="0"/>
                                  <w:marBottom w:val="0"/>
                                  <w:divBdr>
                                    <w:top w:val="none" w:sz="0" w:space="0" w:color="auto"/>
                                    <w:left w:val="none" w:sz="0" w:space="0" w:color="auto"/>
                                    <w:bottom w:val="none" w:sz="0" w:space="0" w:color="auto"/>
                                    <w:right w:val="none" w:sz="0" w:space="0" w:color="auto"/>
                                  </w:divBdr>
                                  <w:divsChild>
                                    <w:div w:id="1687437151">
                                      <w:marLeft w:val="0"/>
                                      <w:marRight w:val="0"/>
                                      <w:marTop w:val="0"/>
                                      <w:marBottom w:val="0"/>
                                      <w:divBdr>
                                        <w:top w:val="none" w:sz="0" w:space="0" w:color="auto"/>
                                        <w:left w:val="none" w:sz="0" w:space="0" w:color="auto"/>
                                        <w:bottom w:val="none" w:sz="0" w:space="0" w:color="auto"/>
                                        <w:right w:val="none" w:sz="0" w:space="0" w:color="auto"/>
                                      </w:divBdr>
                                      <w:divsChild>
                                        <w:div w:id="1880970515">
                                          <w:marLeft w:val="0"/>
                                          <w:marRight w:val="0"/>
                                          <w:marTop w:val="0"/>
                                          <w:marBottom w:val="0"/>
                                          <w:divBdr>
                                            <w:top w:val="none" w:sz="0" w:space="0" w:color="auto"/>
                                            <w:left w:val="none" w:sz="0" w:space="0" w:color="auto"/>
                                            <w:bottom w:val="none" w:sz="0" w:space="0" w:color="auto"/>
                                            <w:right w:val="none" w:sz="0" w:space="0" w:color="auto"/>
                                          </w:divBdr>
                                          <w:divsChild>
                                            <w:div w:id="2105681725">
                                              <w:marLeft w:val="0"/>
                                              <w:marRight w:val="0"/>
                                              <w:marTop w:val="0"/>
                                              <w:marBottom w:val="0"/>
                                              <w:divBdr>
                                                <w:top w:val="none" w:sz="0" w:space="0" w:color="auto"/>
                                                <w:left w:val="none" w:sz="0" w:space="0" w:color="auto"/>
                                                <w:bottom w:val="none" w:sz="0" w:space="0" w:color="auto"/>
                                                <w:right w:val="none" w:sz="0" w:space="0" w:color="auto"/>
                                              </w:divBdr>
                                              <w:divsChild>
                                                <w:div w:id="148137604">
                                                  <w:marLeft w:val="0"/>
                                                  <w:marRight w:val="0"/>
                                                  <w:marTop w:val="0"/>
                                                  <w:marBottom w:val="0"/>
                                                  <w:divBdr>
                                                    <w:top w:val="none" w:sz="0" w:space="0" w:color="auto"/>
                                                    <w:left w:val="none" w:sz="0" w:space="0" w:color="auto"/>
                                                    <w:bottom w:val="none" w:sz="0" w:space="0" w:color="auto"/>
                                                    <w:right w:val="none" w:sz="0" w:space="0" w:color="auto"/>
                                                  </w:divBdr>
                                                  <w:divsChild>
                                                    <w:div w:id="217980867">
                                                      <w:marLeft w:val="0"/>
                                                      <w:marRight w:val="0"/>
                                                      <w:marTop w:val="0"/>
                                                      <w:marBottom w:val="0"/>
                                                      <w:divBdr>
                                                        <w:top w:val="none" w:sz="0" w:space="0" w:color="auto"/>
                                                        <w:left w:val="none" w:sz="0" w:space="0" w:color="auto"/>
                                                        <w:bottom w:val="none" w:sz="0" w:space="0" w:color="auto"/>
                                                        <w:right w:val="none" w:sz="0" w:space="0" w:color="auto"/>
                                                      </w:divBdr>
                                                      <w:divsChild>
                                                        <w:div w:id="1799644224">
                                                          <w:marLeft w:val="0"/>
                                                          <w:marRight w:val="0"/>
                                                          <w:marTop w:val="0"/>
                                                          <w:marBottom w:val="0"/>
                                                          <w:divBdr>
                                                            <w:top w:val="none" w:sz="0" w:space="0" w:color="auto"/>
                                                            <w:left w:val="none" w:sz="0" w:space="0" w:color="auto"/>
                                                            <w:bottom w:val="none" w:sz="0" w:space="0" w:color="auto"/>
                                                            <w:right w:val="none" w:sz="0" w:space="0" w:color="auto"/>
                                                          </w:divBdr>
                                                          <w:divsChild>
                                                            <w:div w:id="90538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02286034">
      <w:bodyDiv w:val="1"/>
      <w:marLeft w:val="0"/>
      <w:marRight w:val="0"/>
      <w:marTop w:val="0"/>
      <w:marBottom w:val="0"/>
      <w:divBdr>
        <w:top w:val="none" w:sz="0" w:space="0" w:color="auto"/>
        <w:left w:val="none" w:sz="0" w:space="0" w:color="auto"/>
        <w:bottom w:val="none" w:sz="0" w:space="0" w:color="auto"/>
        <w:right w:val="none" w:sz="0" w:space="0" w:color="auto"/>
      </w:divBdr>
      <w:divsChild>
        <w:div w:id="199706022">
          <w:marLeft w:val="0"/>
          <w:marRight w:val="0"/>
          <w:marTop w:val="0"/>
          <w:marBottom w:val="0"/>
          <w:divBdr>
            <w:top w:val="none" w:sz="0" w:space="0" w:color="auto"/>
            <w:left w:val="none" w:sz="0" w:space="0" w:color="auto"/>
            <w:bottom w:val="none" w:sz="0" w:space="0" w:color="auto"/>
            <w:right w:val="none" w:sz="0" w:space="0" w:color="auto"/>
          </w:divBdr>
          <w:divsChild>
            <w:div w:id="415322628">
              <w:marLeft w:val="0"/>
              <w:marRight w:val="0"/>
              <w:marTop w:val="0"/>
              <w:marBottom w:val="0"/>
              <w:divBdr>
                <w:top w:val="none" w:sz="0" w:space="0" w:color="auto"/>
                <w:left w:val="none" w:sz="0" w:space="0" w:color="auto"/>
                <w:bottom w:val="none" w:sz="0" w:space="0" w:color="auto"/>
                <w:right w:val="none" w:sz="0" w:space="0" w:color="auto"/>
              </w:divBdr>
              <w:divsChild>
                <w:div w:id="1951430682">
                  <w:marLeft w:val="0"/>
                  <w:marRight w:val="0"/>
                  <w:marTop w:val="0"/>
                  <w:marBottom w:val="0"/>
                  <w:divBdr>
                    <w:top w:val="none" w:sz="0" w:space="0" w:color="auto"/>
                    <w:left w:val="none" w:sz="0" w:space="0" w:color="auto"/>
                    <w:bottom w:val="none" w:sz="0" w:space="0" w:color="auto"/>
                    <w:right w:val="none" w:sz="0" w:space="0" w:color="auto"/>
                  </w:divBdr>
                  <w:divsChild>
                    <w:div w:id="352727867">
                      <w:marLeft w:val="0"/>
                      <w:marRight w:val="0"/>
                      <w:marTop w:val="0"/>
                      <w:marBottom w:val="0"/>
                      <w:divBdr>
                        <w:top w:val="none" w:sz="0" w:space="0" w:color="auto"/>
                        <w:left w:val="none" w:sz="0" w:space="0" w:color="auto"/>
                        <w:bottom w:val="none" w:sz="0" w:space="0" w:color="auto"/>
                        <w:right w:val="none" w:sz="0" w:space="0" w:color="auto"/>
                      </w:divBdr>
                      <w:divsChild>
                        <w:div w:id="1190484905">
                          <w:marLeft w:val="0"/>
                          <w:marRight w:val="0"/>
                          <w:marTop w:val="0"/>
                          <w:marBottom w:val="0"/>
                          <w:divBdr>
                            <w:top w:val="none" w:sz="0" w:space="0" w:color="auto"/>
                            <w:left w:val="none" w:sz="0" w:space="0" w:color="auto"/>
                            <w:bottom w:val="none" w:sz="0" w:space="0" w:color="auto"/>
                            <w:right w:val="none" w:sz="0" w:space="0" w:color="auto"/>
                          </w:divBdr>
                          <w:divsChild>
                            <w:div w:id="1285190189">
                              <w:marLeft w:val="0"/>
                              <w:marRight w:val="0"/>
                              <w:marTop w:val="0"/>
                              <w:marBottom w:val="0"/>
                              <w:divBdr>
                                <w:top w:val="none" w:sz="0" w:space="0" w:color="auto"/>
                                <w:left w:val="none" w:sz="0" w:space="0" w:color="auto"/>
                                <w:bottom w:val="none" w:sz="0" w:space="0" w:color="auto"/>
                                <w:right w:val="none" w:sz="0" w:space="0" w:color="auto"/>
                              </w:divBdr>
                              <w:divsChild>
                                <w:div w:id="1648633127">
                                  <w:marLeft w:val="0"/>
                                  <w:marRight w:val="0"/>
                                  <w:marTop w:val="0"/>
                                  <w:marBottom w:val="0"/>
                                  <w:divBdr>
                                    <w:top w:val="none" w:sz="0" w:space="0" w:color="auto"/>
                                    <w:left w:val="none" w:sz="0" w:space="0" w:color="auto"/>
                                    <w:bottom w:val="none" w:sz="0" w:space="0" w:color="auto"/>
                                    <w:right w:val="none" w:sz="0" w:space="0" w:color="auto"/>
                                  </w:divBdr>
                                  <w:divsChild>
                                    <w:div w:id="801459618">
                                      <w:marLeft w:val="0"/>
                                      <w:marRight w:val="0"/>
                                      <w:marTop w:val="0"/>
                                      <w:marBottom w:val="0"/>
                                      <w:divBdr>
                                        <w:top w:val="none" w:sz="0" w:space="0" w:color="auto"/>
                                        <w:left w:val="none" w:sz="0" w:space="0" w:color="auto"/>
                                        <w:bottom w:val="none" w:sz="0" w:space="0" w:color="auto"/>
                                        <w:right w:val="none" w:sz="0" w:space="0" w:color="auto"/>
                                      </w:divBdr>
                                      <w:divsChild>
                                        <w:div w:id="1115832469">
                                          <w:marLeft w:val="0"/>
                                          <w:marRight w:val="0"/>
                                          <w:marTop w:val="0"/>
                                          <w:marBottom w:val="0"/>
                                          <w:divBdr>
                                            <w:top w:val="none" w:sz="0" w:space="0" w:color="auto"/>
                                            <w:left w:val="none" w:sz="0" w:space="0" w:color="auto"/>
                                            <w:bottom w:val="none" w:sz="0" w:space="0" w:color="auto"/>
                                            <w:right w:val="none" w:sz="0" w:space="0" w:color="auto"/>
                                          </w:divBdr>
                                          <w:divsChild>
                                            <w:div w:id="421226522">
                                              <w:marLeft w:val="0"/>
                                              <w:marRight w:val="0"/>
                                              <w:marTop w:val="0"/>
                                              <w:marBottom w:val="0"/>
                                              <w:divBdr>
                                                <w:top w:val="none" w:sz="0" w:space="0" w:color="auto"/>
                                                <w:left w:val="none" w:sz="0" w:space="0" w:color="auto"/>
                                                <w:bottom w:val="none" w:sz="0" w:space="0" w:color="auto"/>
                                                <w:right w:val="none" w:sz="0" w:space="0" w:color="auto"/>
                                              </w:divBdr>
                                              <w:divsChild>
                                                <w:div w:id="1817407453">
                                                  <w:marLeft w:val="0"/>
                                                  <w:marRight w:val="0"/>
                                                  <w:marTop w:val="0"/>
                                                  <w:marBottom w:val="0"/>
                                                  <w:divBdr>
                                                    <w:top w:val="none" w:sz="0" w:space="0" w:color="auto"/>
                                                    <w:left w:val="none" w:sz="0" w:space="0" w:color="auto"/>
                                                    <w:bottom w:val="none" w:sz="0" w:space="0" w:color="auto"/>
                                                    <w:right w:val="none" w:sz="0" w:space="0" w:color="auto"/>
                                                  </w:divBdr>
                                                  <w:divsChild>
                                                    <w:div w:id="357198568">
                                                      <w:marLeft w:val="0"/>
                                                      <w:marRight w:val="0"/>
                                                      <w:marTop w:val="0"/>
                                                      <w:marBottom w:val="0"/>
                                                      <w:divBdr>
                                                        <w:top w:val="none" w:sz="0" w:space="0" w:color="auto"/>
                                                        <w:left w:val="none" w:sz="0" w:space="0" w:color="auto"/>
                                                        <w:bottom w:val="none" w:sz="0" w:space="0" w:color="auto"/>
                                                        <w:right w:val="none" w:sz="0" w:space="0" w:color="auto"/>
                                                      </w:divBdr>
                                                      <w:divsChild>
                                                        <w:div w:id="1862157377">
                                                          <w:marLeft w:val="0"/>
                                                          <w:marRight w:val="0"/>
                                                          <w:marTop w:val="0"/>
                                                          <w:marBottom w:val="0"/>
                                                          <w:divBdr>
                                                            <w:top w:val="none" w:sz="0" w:space="0" w:color="auto"/>
                                                            <w:left w:val="none" w:sz="0" w:space="0" w:color="auto"/>
                                                            <w:bottom w:val="none" w:sz="0" w:space="0" w:color="auto"/>
                                                            <w:right w:val="none" w:sz="0" w:space="0" w:color="auto"/>
                                                          </w:divBdr>
                                                          <w:divsChild>
                                                            <w:div w:id="155268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21285212">
      <w:bodyDiv w:val="1"/>
      <w:marLeft w:val="0"/>
      <w:marRight w:val="0"/>
      <w:marTop w:val="0"/>
      <w:marBottom w:val="0"/>
      <w:divBdr>
        <w:top w:val="none" w:sz="0" w:space="0" w:color="auto"/>
        <w:left w:val="none" w:sz="0" w:space="0" w:color="auto"/>
        <w:bottom w:val="none" w:sz="0" w:space="0" w:color="auto"/>
        <w:right w:val="none" w:sz="0" w:space="0" w:color="auto"/>
      </w:divBdr>
      <w:divsChild>
        <w:div w:id="1872380777">
          <w:marLeft w:val="0"/>
          <w:marRight w:val="0"/>
          <w:marTop w:val="0"/>
          <w:marBottom w:val="0"/>
          <w:divBdr>
            <w:top w:val="none" w:sz="0" w:space="0" w:color="auto"/>
            <w:left w:val="none" w:sz="0" w:space="0" w:color="auto"/>
            <w:bottom w:val="none" w:sz="0" w:space="0" w:color="auto"/>
            <w:right w:val="none" w:sz="0" w:space="0" w:color="auto"/>
          </w:divBdr>
          <w:divsChild>
            <w:div w:id="1691838491">
              <w:marLeft w:val="0"/>
              <w:marRight w:val="0"/>
              <w:marTop w:val="0"/>
              <w:marBottom w:val="0"/>
              <w:divBdr>
                <w:top w:val="none" w:sz="0" w:space="0" w:color="auto"/>
                <w:left w:val="none" w:sz="0" w:space="0" w:color="auto"/>
                <w:bottom w:val="none" w:sz="0" w:space="0" w:color="auto"/>
                <w:right w:val="none" w:sz="0" w:space="0" w:color="auto"/>
              </w:divBdr>
              <w:divsChild>
                <w:div w:id="610286525">
                  <w:marLeft w:val="0"/>
                  <w:marRight w:val="0"/>
                  <w:marTop w:val="0"/>
                  <w:marBottom w:val="0"/>
                  <w:divBdr>
                    <w:top w:val="none" w:sz="0" w:space="0" w:color="auto"/>
                    <w:left w:val="none" w:sz="0" w:space="0" w:color="auto"/>
                    <w:bottom w:val="none" w:sz="0" w:space="0" w:color="auto"/>
                    <w:right w:val="none" w:sz="0" w:space="0" w:color="auto"/>
                  </w:divBdr>
                  <w:divsChild>
                    <w:div w:id="2011791123">
                      <w:marLeft w:val="0"/>
                      <w:marRight w:val="0"/>
                      <w:marTop w:val="0"/>
                      <w:marBottom w:val="0"/>
                      <w:divBdr>
                        <w:top w:val="none" w:sz="0" w:space="0" w:color="auto"/>
                        <w:left w:val="none" w:sz="0" w:space="0" w:color="auto"/>
                        <w:bottom w:val="none" w:sz="0" w:space="0" w:color="auto"/>
                        <w:right w:val="none" w:sz="0" w:space="0" w:color="auto"/>
                      </w:divBdr>
                      <w:divsChild>
                        <w:div w:id="1055083799">
                          <w:marLeft w:val="0"/>
                          <w:marRight w:val="0"/>
                          <w:marTop w:val="0"/>
                          <w:marBottom w:val="0"/>
                          <w:divBdr>
                            <w:top w:val="none" w:sz="0" w:space="0" w:color="auto"/>
                            <w:left w:val="none" w:sz="0" w:space="0" w:color="auto"/>
                            <w:bottom w:val="none" w:sz="0" w:space="0" w:color="auto"/>
                            <w:right w:val="none" w:sz="0" w:space="0" w:color="auto"/>
                          </w:divBdr>
                          <w:divsChild>
                            <w:div w:id="705757296">
                              <w:marLeft w:val="0"/>
                              <w:marRight w:val="0"/>
                              <w:marTop w:val="0"/>
                              <w:marBottom w:val="0"/>
                              <w:divBdr>
                                <w:top w:val="none" w:sz="0" w:space="0" w:color="auto"/>
                                <w:left w:val="none" w:sz="0" w:space="0" w:color="auto"/>
                                <w:bottom w:val="none" w:sz="0" w:space="0" w:color="auto"/>
                                <w:right w:val="none" w:sz="0" w:space="0" w:color="auto"/>
                              </w:divBdr>
                              <w:divsChild>
                                <w:div w:id="2140877381">
                                  <w:marLeft w:val="0"/>
                                  <w:marRight w:val="0"/>
                                  <w:marTop w:val="0"/>
                                  <w:marBottom w:val="0"/>
                                  <w:divBdr>
                                    <w:top w:val="none" w:sz="0" w:space="0" w:color="auto"/>
                                    <w:left w:val="none" w:sz="0" w:space="0" w:color="auto"/>
                                    <w:bottom w:val="none" w:sz="0" w:space="0" w:color="auto"/>
                                    <w:right w:val="none" w:sz="0" w:space="0" w:color="auto"/>
                                  </w:divBdr>
                                  <w:divsChild>
                                    <w:div w:id="907688320">
                                      <w:marLeft w:val="0"/>
                                      <w:marRight w:val="0"/>
                                      <w:marTop w:val="0"/>
                                      <w:marBottom w:val="0"/>
                                      <w:divBdr>
                                        <w:top w:val="none" w:sz="0" w:space="0" w:color="auto"/>
                                        <w:left w:val="none" w:sz="0" w:space="0" w:color="auto"/>
                                        <w:bottom w:val="none" w:sz="0" w:space="0" w:color="auto"/>
                                        <w:right w:val="none" w:sz="0" w:space="0" w:color="auto"/>
                                      </w:divBdr>
                                      <w:divsChild>
                                        <w:div w:id="598368194">
                                          <w:marLeft w:val="0"/>
                                          <w:marRight w:val="0"/>
                                          <w:marTop w:val="0"/>
                                          <w:marBottom w:val="0"/>
                                          <w:divBdr>
                                            <w:top w:val="none" w:sz="0" w:space="0" w:color="auto"/>
                                            <w:left w:val="none" w:sz="0" w:space="0" w:color="auto"/>
                                            <w:bottom w:val="none" w:sz="0" w:space="0" w:color="auto"/>
                                            <w:right w:val="none" w:sz="0" w:space="0" w:color="auto"/>
                                          </w:divBdr>
                                          <w:divsChild>
                                            <w:div w:id="128285358">
                                              <w:marLeft w:val="0"/>
                                              <w:marRight w:val="0"/>
                                              <w:marTop w:val="0"/>
                                              <w:marBottom w:val="0"/>
                                              <w:divBdr>
                                                <w:top w:val="none" w:sz="0" w:space="0" w:color="auto"/>
                                                <w:left w:val="none" w:sz="0" w:space="0" w:color="auto"/>
                                                <w:bottom w:val="none" w:sz="0" w:space="0" w:color="auto"/>
                                                <w:right w:val="none" w:sz="0" w:space="0" w:color="auto"/>
                                              </w:divBdr>
                                              <w:divsChild>
                                                <w:div w:id="68698137">
                                                  <w:marLeft w:val="0"/>
                                                  <w:marRight w:val="0"/>
                                                  <w:marTop w:val="0"/>
                                                  <w:marBottom w:val="0"/>
                                                  <w:divBdr>
                                                    <w:top w:val="none" w:sz="0" w:space="0" w:color="auto"/>
                                                    <w:left w:val="none" w:sz="0" w:space="0" w:color="auto"/>
                                                    <w:bottom w:val="none" w:sz="0" w:space="0" w:color="auto"/>
                                                    <w:right w:val="none" w:sz="0" w:space="0" w:color="auto"/>
                                                  </w:divBdr>
                                                  <w:divsChild>
                                                    <w:div w:id="1586382730">
                                                      <w:marLeft w:val="0"/>
                                                      <w:marRight w:val="0"/>
                                                      <w:marTop w:val="0"/>
                                                      <w:marBottom w:val="0"/>
                                                      <w:divBdr>
                                                        <w:top w:val="none" w:sz="0" w:space="0" w:color="auto"/>
                                                        <w:left w:val="none" w:sz="0" w:space="0" w:color="auto"/>
                                                        <w:bottom w:val="none" w:sz="0" w:space="0" w:color="auto"/>
                                                        <w:right w:val="none" w:sz="0" w:space="0" w:color="auto"/>
                                                      </w:divBdr>
                                                      <w:divsChild>
                                                        <w:div w:id="1643150023">
                                                          <w:marLeft w:val="0"/>
                                                          <w:marRight w:val="0"/>
                                                          <w:marTop w:val="0"/>
                                                          <w:marBottom w:val="0"/>
                                                          <w:divBdr>
                                                            <w:top w:val="none" w:sz="0" w:space="0" w:color="auto"/>
                                                            <w:left w:val="none" w:sz="0" w:space="0" w:color="auto"/>
                                                            <w:bottom w:val="none" w:sz="0" w:space="0" w:color="auto"/>
                                                            <w:right w:val="none" w:sz="0" w:space="0" w:color="auto"/>
                                                          </w:divBdr>
                                                          <w:divsChild>
                                                            <w:div w:id="104085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55312247">
      <w:bodyDiv w:val="1"/>
      <w:marLeft w:val="0"/>
      <w:marRight w:val="0"/>
      <w:marTop w:val="0"/>
      <w:marBottom w:val="0"/>
      <w:divBdr>
        <w:top w:val="none" w:sz="0" w:space="0" w:color="auto"/>
        <w:left w:val="none" w:sz="0" w:space="0" w:color="auto"/>
        <w:bottom w:val="none" w:sz="0" w:space="0" w:color="auto"/>
        <w:right w:val="none" w:sz="0" w:space="0" w:color="auto"/>
      </w:divBdr>
      <w:divsChild>
        <w:div w:id="1443299996">
          <w:marLeft w:val="0"/>
          <w:marRight w:val="0"/>
          <w:marTop w:val="0"/>
          <w:marBottom w:val="0"/>
          <w:divBdr>
            <w:top w:val="none" w:sz="0" w:space="0" w:color="auto"/>
            <w:left w:val="none" w:sz="0" w:space="0" w:color="auto"/>
            <w:bottom w:val="none" w:sz="0" w:space="0" w:color="auto"/>
            <w:right w:val="none" w:sz="0" w:space="0" w:color="auto"/>
          </w:divBdr>
          <w:divsChild>
            <w:div w:id="1348874165">
              <w:marLeft w:val="0"/>
              <w:marRight w:val="0"/>
              <w:marTop w:val="0"/>
              <w:marBottom w:val="0"/>
              <w:divBdr>
                <w:top w:val="none" w:sz="0" w:space="0" w:color="auto"/>
                <w:left w:val="none" w:sz="0" w:space="0" w:color="auto"/>
                <w:bottom w:val="none" w:sz="0" w:space="0" w:color="auto"/>
                <w:right w:val="none" w:sz="0" w:space="0" w:color="auto"/>
              </w:divBdr>
              <w:divsChild>
                <w:div w:id="1478300982">
                  <w:marLeft w:val="0"/>
                  <w:marRight w:val="0"/>
                  <w:marTop w:val="0"/>
                  <w:marBottom w:val="0"/>
                  <w:divBdr>
                    <w:top w:val="none" w:sz="0" w:space="0" w:color="auto"/>
                    <w:left w:val="none" w:sz="0" w:space="0" w:color="auto"/>
                    <w:bottom w:val="none" w:sz="0" w:space="0" w:color="auto"/>
                    <w:right w:val="none" w:sz="0" w:space="0" w:color="auto"/>
                  </w:divBdr>
                  <w:divsChild>
                    <w:div w:id="1516337349">
                      <w:marLeft w:val="0"/>
                      <w:marRight w:val="0"/>
                      <w:marTop w:val="0"/>
                      <w:marBottom w:val="0"/>
                      <w:divBdr>
                        <w:top w:val="none" w:sz="0" w:space="0" w:color="auto"/>
                        <w:left w:val="none" w:sz="0" w:space="0" w:color="auto"/>
                        <w:bottom w:val="none" w:sz="0" w:space="0" w:color="auto"/>
                        <w:right w:val="none" w:sz="0" w:space="0" w:color="auto"/>
                      </w:divBdr>
                      <w:divsChild>
                        <w:div w:id="1628974429">
                          <w:marLeft w:val="0"/>
                          <w:marRight w:val="0"/>
                          <w:marTop w:val="0"/>
                          <w:marBottom w:val="0"/>
                          <w:divBdr>
                            <w:top w:val="none" w:sz="0" w:space="0" w:color="auto"/>
                            <w:left w:val="none" w:sz="0" w:space="0" w:color="auto"/>
                            <w:bottom w:val="none" w:sz="0" w:space="0" w:color="auto"/>
                            <w:right w:val="none" w:sz="0" w:space="0" w:color="auto"/>
                          </w:divBdr>
                          <w:divsChild>
                            <w:div w:id="1645551167">
                              <w:marLeft w:val="0"/>
                              <w:marRight w:val="0"/>
                              <w:marTop w:val="0"/>
                              <w:marBottom w:val="0"/>
                              <w:divBdr>
                                <w:top w:val="none" w:sz="0" w:space="0" w:color="auto"/>
                                <w:left w:val="none" w:sz="0" w:space="0" w:color="auto"/>
                                <w:bottom w:val="none" w:sz="0" w:space="0" w:color="auto"/>
                                <w:right w:val="none" w:sz="0" w:space="0" w:color="auto"/>
                              </w:divBdr>
                              <w:divsChild>
                                <w:div w:id="1228956244">
                                  <w:marLeft w:val="0"/>
                                  <w:marRight w:val="0"/>
                                  <w:marTop w:val="0"/>
                                  <w:marBottom w:val="0"/>
                                  <w:divBdr>
                                    <w:top w:val="none" w:sz="0" w:space="0" w:color="auto"/>
                                    <w:left w:val="none" w:sz="0" w:space="0" w:color="auto"/>
                                    <w:bottom w:val="none" w:sz="0" w:space="0" w:color="auto"/>
                                    <w:right w:val="none" w:sz="0" w:space="0" w:color="auto"/>
                                  </w:divBdr>
                                  <w:divsChild>
                                    <w:div w:id="169610483">
                                      <w:marLeft w:val="0"/>
                                      <w:marRight w:val="0"/>
                                      <w:marTop w:val="0"/>
                                      <w:marBottom w:val="0"/>
                                      <w:divBdr>
                                        <w:top w:val="none" w:sz="0" w:space="0" w:color="auto"/>
                                        <w:left w:val="none" w:sz="0" w:space="0" w:color="auto"/>
                                        <w:bottom w:val="none" w:sz="0" w:space="0" w:color="auto"/>
                                        <w:right w:val="none" w:sz="0" w:space="0" w:color="auto"/>
                                      </w:divBdr>
                                      <w:divsChild>
                                        <w:div w:id="1459685136">
                                          <w:marLeft w:val="0"/>
                                          <w:marRight w:val="0"/>
                                          <w:marTop w:val="0"/>
                                          <w:marBottom w:val="0"/>
                                          <w:divBdr>
                                            <w:top w:val="none" w:sz="0" w:space="0" w:color="auto"/>
                                            <w:left w:val="none" w:sz="0" w:space="0" w:color="auto"/>
                                            <w:bottom w:val="none" w:sz="0" w:space="0" w:color="auto"/>
                                            <w:right w:val="none" w:sz="0" w:space="0" w:color="auto"/>
                                          </w:divBdr>
                                          <w:divsChild>
                                            <w:div w:id="1606569391">
                                              <w:marLeft w:val="0"/>
                                              <w:marRight w:val="0"/>
                                              <w:marTop w:val="0"/>
                                              <w:marBottom w:val="0"/>
                                              <w:divBdr>
                                                <w:top w:val="none" w:sz="0" w:space="0" w:color="auto"/>
                                                <w:left w:val="none" w:sz="0" w:space="0" w:color="auto"/>
                                                <w:bottom w:val="none" w:sz="0" w:space="0" w:color="auto"/>
                                                <w:right w:val="none" w:sz="0" w:space="0" w:color="auto"/>
                                              </w:divBdr>
                                              <w:divsChild>
                                                <w:div w:id="1140804996">
                                                  <w:marLeft w:val="0"/>
                                                  <w:marRight w:val="0"/>
                                                  <w:marTop w:val="0"/>
                                                  <w:marBottom w:val="0"/>
                                                  <w:divBdr>
                                                    <w:top w:val="none" w:sz="0" w:space="0" w:color="auto"/>
                                                    <w:left w:val="none" w:sz="0" w:space="0" w:color="auto"/>
                                                    <w:bottom w:val="none" w:sz="0" w:space="0" w:color="auto"/>
                                                    <w:right w:val="none" w:sz="0" w:space="0" w:color="auto"/>
                                                  </w:divBdr>
                                                  <w:divsChild>
                                                    <w:div w:id="1401518807">
                                                      <w:marLeft w:val="0"/>
                                                      <w:marRight w:val="0"/>
                                                      <w:marTop w:val="0"/>
                                                      <w:marBottom w:val="0"/>
                                                      <w:divBdr>
                                                        <w:top w:val="none" w:sz="0" w:space="0" w:color="auto"/>
                                                        <w:left w:val="none" w:sz="0" w:space="0" w:color="auto"/>
                                                        <w:bottom w:val="none" w:sz="0" w:space="0" w:color="auto"/>
                                                        <w:right w:val="none" w:sz="0" w:space="0" w:color="auto"/>
                                                      </w:divBdr>
                                                      <w:divsChild>
                                                        <w:div w:id="367603337">
                                                          <w:marLeft w:val="0"/>
                                                          <w:marRight w:val="0"/>
                                                          <w:marTop w:val="0"/>
                                                          <w:marBottom w:val="0"/>
                                                          <w:divBdr>
                                                            <w:top w:val="none" w:sz="0" w:space="0" w:color="auto"/>
                                                            <w:left w:val="none" w:sz="0" w:space="0" w:color="auto"/>
                                                            <w:bottom w:val="none" w:sz="0" w:space="0" w:color="auto"/>
                                                            <w:right w:val="none" w:sz="0" w:space="0" w:color="auto"/>
                                                          </w:divBdr>
                                                          <w:divsChild>
                                                            <w:div w:id="96535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28530924">
      <w:bodyDiv w:val="1"/>
      <w:marLeft w:val="0"/>
      <w:marRight w:val="0"/>
      <w:marTop w:val="0"/>
      <w:marBottom w:val="0"/>
      <w:divBdr>
        <w:top w:val="none" w:sz="0" w:space="0" w:color="auto"/>
        <w:left w:val="none" w:sz="0" w:space="0" w:color="auto"/>
        <w:bottom w:val="none" w:sz="0" w:space="0" w:color="auto"/>
        <w:right w:val="none" w:sz="0" w:space="0" w:color="auto"/>
      </w:divBdr>
      <w:divsChild>
        <w:div w:id="401022989">
          <w:marLeft w:val="0"/>
          <w:marRight w:val="0"/>
          <w:marTop w:val="0"/>
          <w:marBottom w:val="0"/>
          <w:divBdr>
            <w:top w:val="none" w:sz="0" w:space="0" w:color="auto"/>
            <w:left w:val="none" w:sz="0" w:space="0" w:color="auto"/>
            <w:bottom w:val="none" w:sz="0" w:space="0" w:color="auto"/>
            <w:right w:val="none" w:sz="0" w:space="0" w:color="auto"/>
          </w:divBdr>
          <w:divsChild>
            <w:div w:id="625232428">
              <w:marLeft w:val="0"/>
              <w:marRight w:val="0"/>
              <w:marTop w:val="0"/>
              <w:marBottom w:val="0"/>
              <w:divBdr>
                <w:top w:val="none" w:sz="0" w:space="0" w:color="auto"/>
                <w:left w:val="none" w:sz="0" w:space="0" w:color="auto"/>
                <w:bottom w:val="none" w:sz="0" w:space="0" w:color="auto"/>
                <w:right w:val="none" w:sz="0" w:space="0" w:color="auto"/>
              </w:divBdr>
              <w:divsChild>
                <w:div w:id="825703933">
                  <w:marLeft w:val="0"/>
                  <w:marRight w:val="0"/>
                  <w:marTop w:val="0"/>
                  <w:marBottom w:val="0"/>
                  <w:divBdr>
                    <w:top w:val="none" w:sz="0" w:space="0" w:color="auto"/>
                    <w:left w:val="none" w:sz="0" w:space="0" w:color="auto"/>
                    <w:bottom w:val="none" w:sz="0" w:space="0" w:color="auto"/>
                    <w:right w:val="none" w:sz="0" w:space="0" w:color="auto"/>
                  </w:divBdr>
                  <w:divsChild>
                    <w:div w:id="883950790">
                      <w:marLeft w:val="0"/>
                      <w:marRight w:val="0"/>
                      <w:marTop w:val="0"/>
                      <w:marBottom w:val="0"/>
                      <w:divBdr>
                        <w:top w:val="none" w:sz="0" w:space="0" w:color="auto"/>
                        <w:left w:val="none" w:sz="0" w:space="0" w:color="auto"/>
                        <w:bottom w:val="none" w:sz="0" w:space="0" w:color="auto"/>
                        <w:right w:val="none" w:sz="0" w:space="0" w:color="auto"/>
                      </w:divBdr>
                      <w:divsChild>
                        <w:div w:id="592786393">
                          <w:marLeft w:val="0"/>
                          <w:marRight w:val="0"/>
                          <w:marTop w:val="0"/>
                          <w:marBottom w:val="0"/>
                          <w:divBdr>
                            <w:top w:val="none" w:sz="0" w:space="0" w:color="auto"/>
                            <w:left w:val="none" w:sz="0" w:space="0" w:color="auto"/>
                            <w:bottom w:val="none" w:sz="0" w:space="0" w:color="auto"/>
                            <w:right w:val="none" w:sz="0" w:space="0" w:color="auto"/>
                          </w:divBdr>
                          <w:divsChild>
                            <w:div w:id="1576817170">
                              <w:marLeft w:val="0"/>
                              <w:marRight w:val="0"/>
                              <w:marTop w:val="0"/>
                              <w:marBottom w:val="0"/>
                              <w:divBdr>
                                <w:top w:val="none" w:sz="0" w:space="0" w:color="auto"/>
                                <w:left w:val="none" w:sz="0" w:space="0" w:color="auto"/>
                                <w:bottom w:val="none" w:sz="0" w:space="0" w:color="auto"/>
                                <w:right w:val="none" w:sz="0" w:space="0" w:color="auto"/>
                              </w:divBdr>
                              <w:divsChild>
                                <w:div w:id="2026326030">
                                  <w:marLeft w:val="0"/>
                                  <w:marRight w:val="0"/>
                                  <w:marTop w:val="0"/>
                                  <w:marBottom w:val="0"/>
                                  <w:divBdr>
                                    <w:top w:val="none" w:sz="0" w:space="0" w:color="auto"/>
                                    <w:left w:val="none" w:sz="0" w:space="0" w:color="auto"/>
                                    <w:bottom w:val="none" w:sz="0" w:space="0" w:color="auto"/>
                                    <w:right w:val="none" w:sz="0" w:space="0" w:color="auto"/>
                                  </w:divBdr>
                                  <w:divsChild>
                                    <w:div w:id="2128624387">
                                      <w:marLeft w:val="0"/>
                                      <w:marRight w:val="0"/>
                                      <w:marTop w:val="0"/>
                                      <w:marBottom w:val="0"/>
                                      <w:divBdr>
                                        <w:top w:val="none" w:sz="0" w:space="0" w:color="auto"/>
                                        <w:left w:val="none" w:sz="0" w:space="0" w:color="auto"/>
                                        <w:bottom w:val="none" w:sz="0" w:space="0" w:color="auto"/>
                                        <w:right w:val="none" w:sz="0" w:space="0" w:color="auto"/>
                                      </w:divBdr>
                                      <w:divsChild>
                                        <w:div w:id="631516710">
                                          <w:marLeft w:val="0"/>
                                          <w:marRight w:val="0"/>
                                          <w:marTop w:val="0"/>
                                          <w:marBottom w:val="0"/>
                                          <w:divBdr>
                                            <w:top w:val="none" w:sz="0" w:space="0" w:color="auto"/>
                                            <w:left w:val="none" w:sz="0" w:space="0" w:color="auto"/>
                                            <w:bottom w:val="none" w:sz="0" w:space="0" w:color="auto"/>
                                            <w:right w:val="none" w:sz="0" w:space="0" w:color="auto"/>
                                          </w:divBdr>
                                          <w:divsChild>
                                            <w:div w:id="1168398256">
                                              <w:marLeft w:val="0"/>
                                              <w:marRight w:val="0"/>
                                              <w:marTop w:val="0"/>
                                              <w:marBottom w:val="0"/>
                                              <w:divBdr>
                                                <w:top w:val="none" w:sz="0" w:space="0" w:color="auto"/>
                                                <w:left w:val="none" w:sz="0" w:space="0" w:color="auto"/>
                                                <w:bottom w:val="none" w:sz="0" w:space="0" w:color="auto"/>
                                                <w:right w:val="none" w:sz="0" w:space="0" w:color="auto"/>
                                              </w:divBdr>
                                              <w:divsChild>
                                                <w:div w:id="683626203">
                                                  <w:marLeft w:val="0"/>
                                                  <w:marRight w:val="0"/>
                                                  <w:marTop w:val="0"/>
                                                  <w:marBottom w:val="0"/>
                                                  <w:divBdr>
                                                    <w:top w:val="none" w:sz="0" w:space="0" w:color="auto"/>
                                                    <w:left w:val="none" w:sz="0" w:space="0" w:color="auto"/>
                                                    <w:bottom w:val="none" w:sz="0" w:space="0" w:color="auto"/>
                                                    <w:right w:val="none" w:sz="0" w:space="0" w:color="auto"/>
                                                  </w:divBdr>
                                                  <w:divsChild>
                                                    <w:div w:id="346686202">
                                                      <w:marLeft w:val="0"/>
                                                      <w:marRight w:val="0"/>
                                                      <w:marTop w:val="0"/>
                                                      <w:marBottom w:val="0"/>
                                                      <w:divBdr>
                                                        <w:top w:val="none" w:sz="0" w:space="0" w:color="auto"/>
                                                        <w:left w:val="none" w:sz="0" w:space="0" w:color="auto"/>
                                                        <w:bottom w:val="none" w:sz="0" w:space="0" w:color="auto"/>
                                                        <w:right w:val="none" w:sz="0" w:space="0" w:color="auto"/>
                                                      </w:divBdr>
                                                      <w:divsChild>
                                                        <w:div w:id="508760876">
                                                          <w:marLeft w:val="0"/>
                                                          <w:marRight w:val="0"/>
                                                          <w:marTop w:val="0"/>
                                                          <w:marBottom w:val="0"/>
                                                          <w:divBdr>
                                                            <w:top w:val="none" w:sz="0" w:space="0" w:color="auto"/>
                                                            <w:left w:val="none" w:sz="0" w:space="0" w:color="auto"/>
                                                            <w:bottom w:val="none" w:sz="0" w:space="0" w:color="auto"/>
                                                            <w:right w:val="none" w:sz="0" w:space="0" w:color="auto"/>
                                                          </w:divBdr>
                                                          <w:divsChild>
                                                            <w:div w:id="117514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2623167">
      <w:bodyDiv w:val="1"/>
      <w:marLeft w:val="0"/>
      <w:marRight w:val="0"/>
      <w:marTop w:val="0"/>
      <w:marBottom w:val="0"/>
      <w:divBdr>
        <w:top w:val="none" w:sz="0" w:space="0" w:color="auto"/>
        <w:left w:val="none" w:sz="0" w:space="0" w:color="auto"/>
        <w:bottom w:val="none" w:sz="0" w:space="0" w:color="auto"/>
        <w:right w:val="none" w:sz="0" w:space="0" w:color="auto"/>
      </w:divBdr>
    </w:div>
    <w:div w:id="974793663">
      <w:bodyDiv w:val="1"/>
      <w:marLeft w:val="0"/>
      <w:marRight w:val="0"/>
      <w:marTop w:val="0"/>
      <w:marBottom w:val="0"/>
      <w:divBdr>
        <w:top w:val="none" w:sz="0" w:space="0" w:color="auto"/>
        <w:left w:val="none" w:sz="0" w:space="0" w:color="auto"/>
        <w:bottom w:val="none" w:sz="0" w:space="0" w:color="auto"/>
        <w:right w:val="none" w:sz="0" w:space="0" w:color="auto"/>
      </w:divBdr>
      <w:divsChild>
        <w:div w:id="1899171122">
          <w:marLeft w:val="0"/>
          <w:marRight w:val="0"/>
          <w:marTop w:val="0"/>
          <w:marBottom w:val="0"/>
          <w:divBdr>
            <w:top w:val="none" w:sz="0" w:space="0" w:color="auto"/>
            <w:left w:val="none" w:sz="0" w:space="0" w:color="auto"/>
            <w:bottom w:val="none" w:sz="0" w:space="0" w:color="auto"/>
            <w:right w:val="none" w:sz="0" w:space="0" w:color="auto"/>
          </w:divBdr>
          <w:divsChild>
            <w:div w:id="816145221">
              <w:marLeft w:val="0"/>
              <w:marRight w:val="0"/>
              <w:marTop w:val="0"/>
              <w:marBottom w:val="0"/>
              <w:divBdr>
                <w:top w:val="none" w:sz="0" w:space="0" w:color="auto"/>
                <w:left w:val="none" w:sz="0" w:space="0" w:color="auto"/>
                <w:bottom w:val="none" w:sz="0" w:space="0" w:color="auto"/>
                <w:right w:val="none" w:sz="0" w:space="0" w:color="auto"/>
              </w:divBdr>
              <w:divsChild>
                <w:div w:id="1867474502">
                  <w:marLeft w:val="0"/>
                  <w:marRight w:val="0"/>
                  <w:marTop w:val="0"/>
                  <w:marBottom w:val="0"/>
                  <w:divBdr>
                    <w:top w:val="none" w:sz="0" w:space="0" w:color="auto"/>
                    <w:left w:val="none" w:sz="0" w:space="0" w:color="auto"/>
                    <w:bottom w:val="none" w:sz="0" w:space="0" w:color="auto"/>
                    <w:right w:val="none" w:sz="0" w:space="0" w:color="auto"/>
                  </w:divBdr>
                  <w:divsChild>
                    <w:div w:id="1932934141">
                      <w:marLeft w:val="0"/>
                      <w:marRight w:val="0"/>
                      <w:marTop w:val="0"/>
                      <w:marBottom w:val="0"/>
                      <w:divBdr>
                        <w:top w:val="none" w:sz="0" w:space="0" w:color="auto"/>
                        <w:left w:val="none" w:sz="0" w:space="0" w:color="auto"/>
                        <w:bottom w:val="none" w:sz="0" w:space="0" w:color="auto"/>
                        <w:right w:val="none" w:sz="0" w:space="0" w:color="auto"/>
                      </w:divBdr>
                      <w:divsChild>
                        <w:div w:id="1751005014">
                          <w:marLeft w:val="0"/>
                          <w:marRight w:val="0"/>
                          <w:marTop w:val="0"/>
                          <w:marBottom w:val="0"/>
                          <w:divBdr>
                            <w:top w:val="none" w:sz="0" w:space="0" w:color="auto"/>
                            <w:left w:val="none" w:sz="0" w:space="0" w:color="auto"/>
                            <w:bottom w:val="none" w:sz="0" w:space="0" w:color="auto"/>
                            <w:right w:val="none" w:sz="0" w:space="0" w:color="auto"/>
                          </w:divBdr>
                          <w:divsChild>
                            <w:div w:id="189417213">
                              <w:marLeft w:val="0"/>
                              <w:marRight w:val="0"/>
                              <w:marTop w:val="0"/>
                              <w:marBottom w:val="0"/>
                              <w:divBdr>
                                <w:top w:val="none" w:sz="0" w:space="0" w:color="auto"/>
                                <w:left w:val="none" w:sz="0" w:space="0" w:color="auto"/>
                                <w:bottom w:val="none" w:sz="0" w:space="0" w:color="auto"/>
                                <w:right w:val="none" w:sz="0" w:space="0" w:color="auto"/>
                              </w:divBdr>
                              <w:divsChild>
                                <w:div w:id="188837586">
                                  <w:marLeft w:val="0"/>
                                  <w:marRight w:val="0"/>
                                  <w:marTop w:val="0"/>
                                  <w:marBottom w:val="0"/>
                                  <w:divBdr>
                                    <w:top w:val="none" w:sz="0" w:space="0" w:color="auto"/>
                                    <w:left w:val="none" w:sz="0" w:space="0" w:color="auto"/>
                                    <w:bottom w:val="none" w:sz="0" w:space="0" w:color="auto"/>
                                    <w:right w:val="none" w:sz="0" w:space="0" w:color="auto"/>
                                  </w:divBdr>
                                  <w:divsChild>
                                    <w:div w:id="289477583">
                                      <w:marLeft w:val="0"/>
                                      <w:marRight w:val="0"/>
                                      <w:marTop w:val="0"/>
                                      <w:marBottom w:val="0"/>
                                      <w:divBdr>
                                        <w:top w:val="none" w:sz="0" w:space="0" w:color="auto"/>
                                        <w:left w:val="none" w:sz="0" w:space="0" w:color="auto"/>
                                        <w:bottom w:val="none" w:sz="0" w:space="0" w:color="auto"/>
                                        <w:right w:val="none" w:sz="0" w:space="0" w:color="auto"/>
                                      </w:divBdr>
                                      <w:divsChild>
                                        <w:div w:id="1320839933">
                                          <w:marLeft w:val="0"/>
                                          <w:marRight w:val="0"/>
                                          <w:marTop w:val="0"/>
                                          <w:marBottom w:val="0"/>
                                          <w:divBdr>
                                            <w:top w:val="none" w:sz="0" w:space="0" w:color="auto"/>
                                            <w:left w:val="none" w:sz="0" w:space="0" w:color="auto"/>
                                            <w:bottom w:val="none" w:sz="0" w:space="0" w:color="auto"/>
                                            <w:right w:val="none" w:sz="0" w:space="0" w:color="auto"/>
                                          </w:divBdr>
                                          <w:divsChild>
                                            <w:div w:id="379987399">
                                              <w:marLeft w:val="0"/>
                                              <w:marRight w:val="0"/>
                                              <w:marTop w:val="0"/>
                                              <w:marBottom w:val="0"/>
                                              <w:divBdr>
                                                <w:top w:val="none" w:sz="0" w:space="0" w:color="auto"/>
                                                <w:left w:val="none" w:sz="0" w:space="0" w:color="auto"/>
                                                <w:bottom w:val="none" w:sz="0" w:space="0" w:color="auto"/>
                                                <w:right w:val="none" w:sz="0" w:space="0" w:color="auto"/>
                                              </w:divBdr>
                                              <w:divsChild>
                                                <w:div w:id="51120840">
                                                  <w:marLeft w:val="0"/>
                                                  <w:marRight w:val="0"/>
                                                  <w:marTop w:val="0"/>
                                                  <w:marBottom w:val="0"/>
                                                  <w:divBdr>
                                                    <w:top w:val="none" w:sz="0" w:space="0" w:color="auto"/>
                                                    <w:left w:val="none" w:sz="0" w:space="0" w:color="auto"/>
                                                    <w:bottom w:val="none" w:sz="0" w:space="0" w:color="auto"/>
                                                    <w:right w:val="none" w:sz="0" w:space="0" w:color="auto"/>
                                                  </w:divBdr>
                                                  <w:divsChild>
                                                    <w:div w:id="1873760332">
                                                      <w:marLeft w:val="0"/>
                                                      <w:marRight w:val="0"/>
                                                      <w:marTop w:val="0"/>
                                                      <w:marBottom w:val="0"/>
                                                      <w:divBdr>
                                                        <w:top w:val="none" w:sz="0" w:space="0" w:color="auto"/>
                                                        <w:left w:val="none" w:sz="0" w:space="0" w:color="auto"/>
                                                        <w:bottom w:val="none" w:sz="0" w:space="0" w:color="auto"/>
                                                        <w:right w:val="none" w:sz="0" w:space="0" w:color="auto"/>
                                                      </w:divBdr>
                                                      <w:divsChild>
                                                        <w:div w:id="696469135">
                                                          <w:marLeft w:val="0"/>
                                                          <w:marRight w:val="0"/>
                                                          <w:marTop w:val="0"/>
                                                          <w:marBottom w:val="0"/>
                                                          <w:divBdr>
                                                            <w:top w:val="none" w:sz="0" w:space="0" w:color="auto"/>
                                                            <w:left w:val="none" w:sz="0" w:space="0" w:color="auto"/>
                                                            <w:bottom w:val="none" w:sz="0" w:space="0" w:color="auto"/>
                                                            <w:right w:val="none" w:sz="0" w:space="0" w:color="auto"/>
                                                          </w:divBdr>
                                                          <w:divsChild>
                                                            <w:div w:id="170894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81732018">
      <w:bodyDiv w:val="1"/>
      <w:marLeft w:val="0"/>
      <w:marRight w:val="0"/>
      <w:marTop w:val="0"/>
      <w:marBottom w:val="0"/>
      <w:divBdr>
        <w:top w:val="none" w:sz="0" w:space="0" w:color="auto"/>
        <w:left w:val="none" w:sz="0" w:space="0" w:color="auto"/>
        <w:bottom w:val="none" w:sz="0" w:space="0" w:color="auto"/>
        <w:right w:val="none" w:sz="0" w:space="0" w:color="auto"/>
      </w:divBdr>
    </w:div>
    <w:div w:id="1131560677">
      <w:bodyDiv w:val="1"/>
      <w:marLeft w:val="0"/>
      <w:marRight w:val="0"/>
      <w:marTop w:val="0"/>
      <w:marBottom w:val="0"/>
      <w:divBdr>
        <w:top w:val="none" w:sz="0" w:space="0" w:color="auto"/>
        <w:left w:val="none" w:sz="0" w:space="0" w:color="auto"/>
        <w:bottom w:val="none" w:sz="0" w:space="0" w:color="auto"/>
        <w:right w:val="none" w:sz="0" w:space="0" w:color="auto"/>
      </w:divBdr>
      <w:divsChild>
        <w:div w:id="900557920">
          <w:marLeft w:val="0"/>
          <w:marRight w:val="0"/>
          <w:marTop w:val="0"/>
          <w:marBottom w:val="0"/>
          <w:divBdr>
            <w:top w:val="none" w:sz="0" w:space="0" w:color="auto"/>
            <w:left w:val="none" w:sz="0" w:space="0" w:color="auto"/>
            <w:bottom w:val="none" w:sz="0" w:space="0" w:color="auto"/>
            <w:right w:val="none" w:sz="0" w:space="0" w:color="auto"/>
          </w:divBdr>
          <w:divsChild>
            <w:div w:id="834030809">
              <w:marLeft w:val="0"/>
              <w:marRight w:val="0"/>
              <w:marTop w:val="0"/>
              <w:marBottom w:val="0"/>
              <w:divBdr>
                <w:top w:val="none" w:sz="0" w:space="0" w:color="auto"/>
                <w:left w:val="none" w:sz="0" w:space="0" w:color="auto"/>
                <w:bottom w:val="none" w:sz="0" w:space="0" w:color="auto"/>
                <w:right w:val="none" w:sz="0" w:space="0" w:color="auto"/>
              </w:divBdr>
              <w:divsChild>
                <w:div w:id="1030759761">
                  <w:marLeft w:val="0"/>
                  <w:marRight w:val="0"/>
                  <w:marTop w:val="0"/>
                  <w:marBottom w:val="0"/>
                  <w:divBdr>
                    <w:top w:val="none" w:sz="0" w:space="0" w:color="auto"/>
                    <w:left w:val="none" w:sz="0" w:space="0" w:color="auto"/>
                    <w:bottom w:val="none" w:sz="0" w:space="0" w:color="auto"/>
                    <w:right w:val="none" w:sz="0" w:space="0" w:color="auto"/>
                  </w:divBdr>
                  <w:divsChild>
                    <w:div w:id="800346920">
                      <w:marLeft w:val="0"/>
                      <w:marRight w:val="0"/>
                      <w:marTop w:val="0"/>
                      <w:marBottom w:val="0"/>
                      <w:divBdr>
                        <w:top w:val="none" w:sz="0" w:space="0" w:color="auto"/>
                        <w:left w:val="none" w:sz="0" w:space="0" w:color="auto"/>
                        <w:bottom w:val="none" w:sz="0" w:space="0" w:color="auto"/>
                        <w:right w:val="none" w:sz="0" w:space="0" w:color="auto"/>
                      </w:divBdr>
                      <w:divsChild>
                        <w:div w:id="1711959149">
                          <w:marLeft w:val="0"/>
                          <w:marRight w:val="0"/>
                          <w:marTop w:val="0"/>
                          <w:marBottom w:val="0"/>
                          <w:divBdr>
                            <w:top w:val="none" w:sz="0" w:space="0" w:color="auto"/>
                            <w:left w:val="none" w:sz="0" w:space="0" w:color="auto"/>
                            <w:bottom w:val="none" w:sz="0" w:space="0" w:color="auto"/>
                            <w:right w:val="none" w:sz="0" w:space="0" w:color="auto"/>
                          </w:divBdr>
                          <w:divsChild>
                            <w:div w:id="702288099">
                              <w:marLeft w:val="0"/>
                              <w:marRight w:val="0"/>
                              <w:marTop w:val="0"/>
                              <w:marBottom w:val="0"/>
                              <w:divBdr>
                                <w:top w:val="none" w:sz="0" w:space="0" w:color="auto"/>
                                <w:left w:val="none" w:sz="0" w:space="0" w:color="auto"/>
                                <w:bottom w:val="none" w:sz="0" w:space="0" w:color="auto"/>
                                <w:right w:val="none" w:sz="0" w:space="0" w:color="auto"/>
                              </w:divBdr>
                              <w:divsChild>
                                <w:div w:id="1479566654">
                                  <w:marLeft w:val="0"/>
                                  <w:marRight w:val="0"/>
                                  <w:marTop w:val="0"/>
                                  <w:marBottom w:val="0"/>
                                  <w:divBdr>
                                    <w:top w:val="none" w:sz="0" w:space="0" w:color="auto"/>
                                    <w:left w:val="none" w:sz="0" w:space="0" w:color="auto"/>
                                    <w:bottom w:val="none" w:sz="0" w:space="0" w:color="auto"/>
                                    <w:right w:val="none" w:sz="0" w:space="0" w:color="auto"/>
                                  </w:divBdr>
                                  <w:divsChild>
                                    <w:div w:id="853301386">
                                      <w:marLeft w:val="0"/>
                                      <w:marRight w:val="0"/>
                                      <w:marTop w:val="0"/>
                                      <w:marBottom w:val="0"/>
                                      <w:divBdr>
                                        <w:top w:val="none" w:sz="0" w:space="0" w:color="auto"/>
                                        <w:left w:val="none" w:sz="0" w:space="0" w:color="auto"/>
                                        <w:bottom w:val="none" w:sz="0" w:space="0" w:color="auto"/>
                                        <w:right w:val="none" w:sz="0" w:space="0" w:color="auto"/>
                                      </w:divBdr>
                                      <w:divsChild>
                                        <w:div w:id="526018231">
                                          <w:marLeft w:val="0"/>
                                          <w:marRight w:val="0"/>
                                          <w:marTop w:val="0"/>
                                          <w:marBottom w:val="0"/>
                                          <w:divBdr>
                                            <w:top w:val="none" w:sz="0" w:space="0" w:color="auto"/>
                                            <w:left w:val="none" w:sz="0" w:space="0" w:color="auto"/>
                                            <w:bottom w:val="none" w:sz="0" w:space="0" w:color="auto"/>
                                            <w:right w:val="none" w:sz="0" w:space="0" w:color="auto"/>
                                          </w:divBdr>
                                          <w:divsChild>
                                            <w:div w:id="357239733">
                                              <w:marLeft w:val="0"/>
                                              <w:marRight w:val="0"/>
                                              <w:marTop w:val="0"/>
                                              <w:marBottom w:val="0"/>
                                              <w:divBdr>
                                                <w:top w:val="none" w:sz="0" w:space="0" w:color="auto"/>
                                                <w:left w:val="none" w:sz="0" w:space="0" w:color="auto"/>
                                                <w:bottom w:val="none" w:sz="0" w:space="0" w:color="auto"/>
                                                <w:right w:val="none" w:sz="0" w:space="0" w:color="auto"/>
                                              </w:divBdr>
                                              <w:divsChild>
                                                <w:div w:id="1839073551">
                                                  <w:marLeft w:val="0"/>
                                                  <w:marRight w:val="0"/>
                                                  <w:marTop w:val="0"/>
                                                  <w:marBottom w:val="0"/>
                                                  <w:divBdr>
                                                    <w:top w:val="none" w:sz="0" w:space="0" w:color="auto"/>
                                                    <w:left w:val="none" w:sz="0" w:space="0" w:color="auto"/>
                                                    <w:bottom w:val="none" w:sz="0" w:space="0" w:color="auto"/>
                                                    <w:right w:val="none" w:sz="0" w:space="0" w:color="auto"/>
                                                  </w:divBdr>
                                                  <w:divsChild>
                                                    <w:div w:id="1171291991">
                                                      <w:marLeft w:val="0"/>
                                                      <w:marRight w:val="0"/>
                                                      <w:marTop w:val="0"/>
                                                      <w:marBottom w:val="0"/>
                                                      <w:divBdr>
                                                        <w:top w:val="none" w:sz="0" w:space="0" w:color="auto"/>
                                                        <w:left w:val="none" w:sz="0" w:space="0" w:color="auto"/>
                                                        <w:bottom w:val="none" w:sz="0" w:space="0" w:color="auto"/>
                                                        <w:right w:val="none" w:sz="0" w:space="0" w:color="auto"/>
                                                      </w:divBdr>
                                                      <w:divsChild>
                                                        <w:div w:id="1995405239">
                                                          <w:marLeft w:val="0"/>
                                                          <w:marRight w:val="0"/>
                                                          <w:marTop w:val="0"/>
                                                          <w:marBottom w:val="0"/>
                                                          <w:divBdr>
                                                            <w:top w:val="none" w:sz="0" w:space="0" w:color="auto"/>
                                                            <w:left w:val="none" w:sz="0" w:space="0" w:color="auto"/>
                                                            <w:bottom w:val="none" w:sz="0" w:space="0" w:color="auto"/>
                                                            <w:right w:val="none" w:sz="0" w:space="0" w:color="auto"/>
                                                          </w:divBdr>
                                                          <w:divsChild>
                                                            <w:div w:id="181144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42908122">
      <w:bodyDiv w:val="1"/>
      <w:marLeft w:val="0"/>
      <w:marRight w:val="0"/>
      <w:marTop w:val="0"/>
      <w:marBottom w:val="0"/>
      <w:divBdr>
        <w:top w:val="none" w:sz="0" w:space="0" w:color="auto"/>
        <w:left w:val="none" w:sz="0" w:space="0" w:color="auto"/>
        <w:bottom w:val="none" w:sz="0" w:space="0" w:color="auto"/>
        <w:right w:val="none" w:sz="0" w:space="0" w:color="auto"/>
      </w:divBdr>
      <w:divsChild>
        <w:div w:id="1587037694">
          <w:marLeft w:val="0"/>
          <w:marRight w:val="0"/>
          <w:marTop w:val="0"/>
          <w:marBottom w:val="0"/>
          <w:divBdr>
            <w:top w:val="none" w:sz="0" w:space="0" w:color="auto"/>
            <w:left w:val="none" w:sz="0" w:space="0" w:color="auto"/>
            <w:bottom w:val="none" w:sz="0" w:space="0" w:color="auto"/>
            <w:right w:val="none" w:sz="0" w:space="0" w:color="auto"/>
          </w:divBdr>
          <w:divsChild>
            <w:div w:id="403529567">
              <w:marLeft w:val="0"/>
              <w:marRight w:val="0"/>
              <w:marTop w:val="0"/>
              <w:marBottom w:val="0"/>
              <w:divBdr>
                <w:top w:val="none" w:sz="0" w:space="0" w:color="auto"/>
                <w:left w:val="none" w:sz="0" w:space="0" w:color="auto"/>
                <w:bottom w:val="none" w:sz="0" w:space="0" w:color="auto"/>
                <w:right w:val="none" w:sz="0" w:space="0" w:color="auto"/>
              </w:divBdr>
              <w:divsChild>
                <w:div w:id="215506064">
                  <w:marLeft w:val="0"/>
                  <w:marRight w:val="0"/>
                  <w:marTop w:val="0"/>
                  <w:marBottom w:val="0"/>
                  <w:divBdr>
                    <w:top w:val="none" w:sz="0" w:space="0" w:color="auto"/>
                    <w:left w:val="none" w:sz="0" w:space="0" w:color="auto"/>
                    <w:bottom w:val="none" w:sz="0" w:space="0" w:color="auto"/>
                    <w:right w:val="none" w:sz="0" w:space="0" w:color="auto"/>
                  </w:divBdr>
                  <w:divsChild>
                    <w:div w:id="1049112990">
                      <w:marLeft w:val="0"/>
                      <w:marRight w:val="0"/>
                      <w:marTop w:val="0"/>
                      <w:marBottom w:val="0"/>
                      <w:divBdr>
                        <w:top w:val="none" w:sz="0" w:space="0" w:color="auto"/>
                        <w:left w:val="none" w:sz="0" w:space="0" w:color="auto"/>
                        <w:bottom w:val="none" w:sz="0" w:space="0" w:color="auto"/>
                        <w:right w:val="none" w:sz="0" w:space="0" w:color="auto"/>
                      </w:divBdr>
                      <w:divsChild>
                        <w:div w:id="1315334590">
                          <w:marLeft w:val="0"/>
                          <w:marRight w:val="0"/>
                          <w:marTop w:val="0"/>
                          <w:marBottom w:val="0"/>
                          <w:divBdr>
                            <w:top w:val="none" w:sz="0" w:space="0" w:color="auto"/>
                            <w:left w:val="none" w:sz="0" w:space="0" w:color="auto"/>
                            <w:bottom w:val="none" w:sz="0" w:space="0" w:color="auto"/>
                            <w:right w:val="none" w:sz="0" w:space="0" w:color="auto"/>
                          </w:divBdr>
                          <w:divsChild>
                            <w:div w:id="1532913666">
                              <w:marLeft w:val="0"/>
                              <w:marRight w:val="0"/>
                              <w:marTop w:val="0"/>
                              <w:marBottom w:val="0"/>
                              <w:divBdr>
                                <w:top w:val="none" w:sz="0" w:space="0" w:color="auto"/>
                                <w:left w:val="none" w:sz="0" w:space="0" w:color="auto"/>
                                <w:bottom w:val="none" w:sz="0" w:space="0" w:color="auto"/>
                                <w:right w:val="none" w:sz="0" w:space="0" w:color="auto"/>
                              </w:divBdr>
                              <w:divsChild>
                                <w:div w:id="1773360757">
                                  <w:marLeft w:val="0"/>
                                  <w:marRight w:val="0"/>
                                  <w:marTop w:val="0"/>
                                  <w:marBottom w:val="0"/>
                                  <w:divBdr>
                                    <w:top w:val="none" w:sz="0" w:space="0" w:color="auto"/>
                                    <w:left w:val="none" w:sz="0" w:space="0" w:color="auto"/>
                                    <w:bottom w:val="none" w:sz="0" w:space="0" w:color="auto"/>
                                    <w:right w:val="none" w:sz="0" w:space="0" w:color="auto"/>
                                  </w:divBdr>
                                  <w:divsChild>
                                    <w:div w:id="490996215">
                                      <w:marLeft w:val="0"/>
                                      <w:marRight w:val="0"/>
                                      <w:marTop w:val="0"/>
                                      <w:marBottom w:val="0"/>
                                      <w:divBdr>
                                        <w:top w:val="none" w:sz="0" w:space="0" w:color="auto"/>
                                        <w:left w:val="none" w:sz="0" w:space="0" w:color="auto"/>
                                        <w:bottom w:val="none" w:sz="0" w:space="0" w:color="auto"/>
                                        <w:right w:val="none" w:sz="0" w:space="0" w:color="auto"/>
                                      </w:divBdr>
                                      <w:divsChild>
                                        <w:div w:id="1724212472">
                                          <w:marLeft w:val="0"/>
                                          <w:marRight w:val="0"/>
                                          <w:marTop w:val="0"/>
                                          <w:marBottom w:val="0"/>
                                          <w:divBdr>
                                            <w:top w:val="none" w:sz="0" w:space="0" w:color="auto"/>
                                            <w:left w:val="none" w:sz="0" w:space="0" w:color="auto"/>
                                            <w:bottom w:val="none" w:sz="0" w:space="0" w:color="auto"/>
                                            <w:right w:val="none" w:sz="0" w:space="0" w:color="auto"/>
                                          </w:divBdr>
                                          <w:divsChild>
                                            <w:div w:id="925915288">
                                              <w:marLeft w:val="0"/>
                                              <w:marRight w:val="0"/>
                                              <w:marTop w:val="0"/>
                                              <w:marBottom w:val="0"/>
                                              <w:divBdr>
                                                <w:top w:val="none" w:sz="0" w:space="0" w:color="auto"/>
                                                <w:left w:val="none" w:sz="0" w:space="0" w:color="auto"/>
                                                <w:bottom w:val="none" w:sz="0" w:space="0" w:color="auto"/>
                                                <w:right w:val="none" w:sz="0" w:space="0" w:color="auto"/>
                                              </w:divBdr>
                                              <w:divsChild>
                                                <w:div w:id="1638560204">
                                                  <w:marLeft w:val="0"/>
                                                  <w:marRight w:val="0"/>
                                                  <w:marTop w:val="0"/>
                                                  <w:marBottom w:val="0"/>
                                                  <w:divBdr>
                                                    <w:top w:val="none" w:sz="0" w:space="0" w:color="auto"/>
                                                    <w:left w:val="none" w:sz="0" w:space="0" w:color="auto"/>
                                                    <w:bottom w:val="none" w:sz="0" w:space="0" w:color="auto"/>
                                                    <w:right w:val="none" w:sz="0" w:space="0" w:color="auto"/>
                                                  </w:divBdr>
                                                  <w:divsChild>
                                                    <w:div w:id="92941421">
                                                      <w:marLeft w:val="0"/>
                                                      <w:marRight w:val="0"/>
                                                      <w:marTop w:val="0"/>
                                                      <w:marBottom w:val="0"/>
                                                      <w:divBdr>
                                                        <w:top w:val="none" w:sz="0" w:space="0" w:color="auto"/>
                                                        <w:left w:val="none" w:sz="0" w:space="0" w:color="auto"/>
                                                        <w:bottom w:val="none" w:sz="0" w:space="0" w:color="auto"/>
                                                        <w:right w:val="none" w:sz="0" w:space="0" w:color="auto"/>
                                                      </w:divBdr>
                                                      <w:divsChild>
                                                        <w:div w:id="2007971023">
                                                          <w:marLeft w:val="0"/>
                                                          <w:marRight w:val="0"/>
                                                          <w:marTop w:val="0"/>
                                                          <w:marBottom w:val="0"/>
                                                          <w:divBdr>
                                                            <w:top w:val="none" w:sz="0" w:space="0" w:color="auto"/>
                                                            <w:left w:val="none" w:sz="0" w:space="0" w:color="auto"/>
                                                            <w:bottom w:val="none" w:sz="0" w:space="0" w:color="auto"/>
                                                            <w:right w:val="none" w:sz="0" w:space="0" w:color="auto"/>
                                                          </w:divBdr>
                                                          <w:divsChild>
                                                            <w:div w:id="201438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5031892">
      <w:bodyDiv w:val="1"/>
      <w:marLeft w:val="0"/>
      <w:marRight w:val="0"/>
      <w:marTop w:val="0"/>
      <w:marBottom w:val="0"/>
      <w:divBdr>
        <w:top w:val="none" w:sz="0" w:space="0" w:color="auto"/>
        <w:left w:val="none" w:sz="0" w:space="0" w:color="auto"/>
        <w:bottom w:val="none" w:sz="0" w:space="0" w:color="auto"/>
        <w:right w:val="none" w:sz="0" w:space="0" w:color="auto"/>
      </w:divBdr>
      <w:divsChild>
        <w:div w:id="96607359">
          <w:marLeft w:val="0"/>
          <w:marRight w:val="0"/>
          <w:marTop w:val="0"/>
          <w:marBottom w:val="0"/>
          <w:divBdr>
            <w:top w:val="none" w:sz="0" w:space="0" w:color="auto"/>
            <w:left w:val="none" w:sz="0" w:space="0" w:color="auto"/>
            <w:bottom w:val="none" w:sz="0" w:space="0" w:color="auto"/>
            <w:right w:val="none" w:sz="0" w:space="0" w:color="auto"/>
          </w:divBdr>
          <w:divsChild>
            <w:div w:id="356390857">
              <w:marLeft w:val="0"/>
              <w:marRight w:val="0"/>
              <w:marTop w:val="0"/>
              <w:marBottom w:val="0"/>
              <w:divBdr>
                <w:top w:val="none" w:sz="0" w:space="0" w:color="auto"/>
                <w:left w:val="none" w:sz="0" w:space="0" w:color="auto"/>
                <w:bottom w:val="none" w:sz="0" w:space="0" w:color="auto"/>
                <w:right w:val="none" w:sz="0" w:space="0" w:color="auto"/>
              </w:divBdr>
              <w:divsChild>
                <w:div w:id="1016267463">
                  <w:marLeft w:val="0"/>
                  <w:marRight w:val="0"/>
                  <w:marTop w:val="0"/>
                  <w:marBottom w:val="0"/>
                  <w:divBdr>
                    <w:top w:val="none" w:sz="0" w:space="0" w:color="auto"/>
                    <w:left w:val="none" w:sz="0" w:space="0" w:color="auto"/>
                    <w:bottom w:val="none" w:sz="0" w:space="0" w:color="auto"/>
                    <w:right w:val="none" w:sz="0" w:space="0" w:color="auto"/>
                  </w:divBdr>
                  <w:divsChild>
                    <w:div w:id="198402710">
                      <w:marLeft w:val="0"/>
                      <w:marRight w:val="0"/>
                      <w:marTop w:val="0"/>
                      <w:marBottom w:val="0"/>
                      <w:divBdr>
                        <w:top w:val="none" w:sz="0" w:space="0" w:color="auto"/>
                        <w:left w:val="none" w:sz="0" w:space="0" w:color="auto"/>
                        <w:bottom w:val="none" w:sz="0" w:space="0" w:color="auto"/>
                        <w:right w:val="none" w:sz="0" w:space="0" w:color="auto"/>
                      </w:divBdr>
                      <w:divsChild>
                        <w:div w:id="1992636997">
                          <w:marLeft w:val="0"/>
                          <w:marRight w:val="0"/>
                          <w:marTop w:val="0"/>
                          <w:marBottom w:val="0"/>
                          <w:divBdr>
                            <w:top w:val="none" w:sz="0" w:space="0" w:color="auto"/>
                            <w:left w:val="none" w:sz="0" w:space="0" w:color="auto"/>
                            <w:bottom w:val="none" w:sz="0" w:space="0" w:color="auto"/>
                            <w:right w:val="none" w:sz="0" w:space="0" w:color="auto"/>
                          </w:divBdr>
                          <w:divsChild>
                            <w:div w:id="629238881">
                              <w:marLeft w:val="0"/>
                              <w:marRight w:val="0"/>
                              <w:marTop w:val="0"/>
                              <w:marBottom w:val="0"/>
                              <w:divBdr>
                                <w:top w:val="none" w:sz="0" w:space="0" w:color="auto"/>
                                <w:left w:val="none" w:sz="0" w:space="0" w:color="auto"/>
                                <w:bottom w:val="none" w:sz="0" w:space="0" w:color="auto"/>
                                <w:right w:val="none" w:sz="0" w:space="0" w:color="auto"/>
                              </w:divBdr>
                              <w:divsChild>
                                <w:div w:id="1515729240">
                                  <w:marLeft w:val="0"/>
                                  <w:marRight w:val="0"/>
                                  <w:marTop w:val="0"/>
                                  <w:marBottom w:val="0"/>
                                  <w:divBdr>
                                    <w:top w:val="none" w:sz="0" w:space="0" w:color="auto"/>
                                    <w:left w:val="none" w:sz="0" w:space="0" w:color="auto"/>
                                    <w:bottom w:val="none" w:sz="0" w:space="0" w:color="auto"/>
                                    <w:right w:val="none" w:sz="0" w:space="0" w:color="auto"/>
                                  </w:divBdr>
                                  <w:divsChild>
                                    <w:div w:id="881867602">
                                      <w:marLeft w:val="0"/>
                                      <w:marRight w:val="0"/>
                                      <w:marTop w:val="0"/>
                                      <w:marBottom w:val="0"/>
                                      <w:divBdr>
                                        <w:top w:val="none" w:sz="0" w:space="0" w:color="auto"/>
                                        <w:left w:val="none" w:sz="0" w:space="0" w:color="auto"/>
                                        <w:bottom w:val="none" w:sz="0" w:space="0" w:color="auto"/>
                                        <w:right w:val="none" w:sz="0" w:space="0" w:color="auto"/>
                                      </w:divBdr>
                                      <w:divsChild>
                                        <w:div w:id="312950002">
                                          <w:marLeft w:val="0"/>
                                          <w:marRight w:val="0"/>
                                          <w:marTop w:val="0"/>
                                          <w:marBottom w:val="0"/>
                                          <w:divBdr>
                                            <w:top w:val="none" w:sz="0" w:space="0" w:color="auto"/>
                                            <w:left w:val="none" w:sz="0" w:space="0" w:color="auto"/>
                                            <w:bottom w:val="none" w:sz="0" w:space="0" w:color="auto"/>
                                            <w:right w:val="none" w:sz="0" w:space="0" w:color="auto"/>
                                          </w:divBdr>
                                          <w:divsChild>
                                            <w:div w:id="679812799">
                                              <w:marLeft w:val="0"/>
                                              <w:marRight w:val="0"/>
                                              <w:marTop w:val="0"/>
                                              <w:marBottom w:val="0"/>
                                              <w:divBdr>
                                                <w:top w:val="none" w:sz="0" w:space="0" w:color="auto"/>
                                                <w:left w:val="none" w:sz="0" w:space="0" w:color="auto"/>
                                                <w:bottom w:val="none" w:sz="0" w:space="0" w:color="auto"/>
                                                <w:right w:val="none" w:sz="0" w:space="0" w:color="auto"/>
                                              </w:divBdr>
                                              <w:divsChild>
                                                <w:div w:id="1742292154">
                                                  <w:marLeft w:val="0"/>
                                                  <w:marRight w:val="0"/>
                                                  <w:marTop w:val="0"/>
                                                  <w:marBottom w:val="0"/>
                                                  <w:divBdr>
                                                    <w:top w:val="none" w:sz="0" w:space="0" w:color="auto"/>
                                                    <w:left w:val="none" w:sz="0" w:space="0" w:color="auto"/>
                                                    <w:bottom w:val="none" w:sz="0" w:space="0" w:color="auto"/>
                                                    <w:right w:val="none" w:sz="0" w:space="0" w:color="auto"/>
                                                  </w:divBdr>
                                                  <w:divsChild>
                                                    <w:div w:id="2042002263">
                                                      <w:marLeft w:val="0"/>
                                                      <w:marRight w:val="0"/>
                                                      <w:marTop w:val="0"/>
                                                      <w:marBottom w:val="0"/>
                                                      <w:divBdr>
                                                        <w:top w:val="none" w:sz="0" w:space="0" w:color="auto"/>
                                                        <w:left w:val="none" w:sz="0" w:space="0" w:color="auto"/>
                                                        <w:bottom w:val="none" w:sz="0" w:space="0" w:color="auto"/>
                                                        <w:right w:val="none" w:sz="0" w:space="0" w:color="auto"/>
                                                      </w:divBdr>
                                                      <w:divsChild>
                                                        <w:div w:id="345333479">
                                                          <w:marLeft w:val="0"/>
                                                          <w:marRight w:val="0"/>
                                                          <w:marTop w:val="0"/>
                                                          <w:marBottom w:val="0"/>
                                                          <w:divBdr>
                                                            <w:top w:val="none" w:sz="0" w:space="0" w:color="auto"/>
                                                            <w:left w:val="none" w:sz="0" w:space="0" w:color="auto"/>
                                                            <w:bottom w:val="none" w:sz="0" w:space="0" w:color="auto"/>
                                                            <w:right w:val="none" w:sz="0" w:space="0" w:color="auto"/>
                                                          </w:divBdr>
                                                          <w:divsChild>
                                                            <w:div w:id="7577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13185517">
      <w:bodyDiv w:val="1"/>
      <w:marLeft w:val="0"/>
      <w:marRight w:val="0"/>
      <w:marTop w:val="0"/>
      <w:marBottom w:val="0"/>
      <w:divBdr>
        <w:top w:val="none" w:sz="0" w:space="0" w:color="auto"/>
        <w:left w:val="none" w:sz="0" w:space="0" w:color="auto"/>
        <w:bottom w:val="none" w:sz="0" w:space="0" w:color="auto"/>
        <w:right w:val="none" w:sz="0" w:space="0" w:color="auto"/>
      </w:divBdr>
    </w:div>
    <w:div w:id="1518886987">
      <w:bodyDiv w:val="1"/>
      <w:marLeft w:val="0"/>
      <w:marRight w:val="0"/>
      <w:marTop w:val="0"/>
      <w:marBottom w:val="0"/>
      <w:divBdr>
        <w:top w:val="none" w:sz="0" w:space="0" w:color="auto"/>
        <w:left w:val="none" w:sz="0" w:space="0" w:color="auto"/>
        <w:bottom w:val="none" w:sz="0" w:space="0" w:color="auto"/>
        <w:right w:val="none" w:sz="0" w:space="0" w:color="auto"/>
      </w:divBdr>
      <w:divsChild>
        <w:div w:id="201285631">
          <w:marLeft w:val="0"/>
          <w:marRight w:val="0"/>
          <w:marTop w:val="0"/>
          <w:marBottom w:val="0"/>
          <w:divBdr>
            <w:top w:val="none" w:sz="0" w:space="0" w:color="auto"/>
            <w:left w:val="none" w:sz="0" w:space="0" w:color="auto"/>
            <w:bottom w:val="none" w:sz="0" w:space="0" w:color="auto"/>
            <w:right w:val="none" w:sz="0" w:space="0" w:color="auto"/>
          </w:divBdr>
          <w:divsChild>
            <w:div w:id="2090079410">
              <w:marLeft w:val="0"/>
              <w:marRight w:val="0"/>
              <w:marTop w:val="0"/>
              <w:marBottom w:val="0"/>
              <w:divBdr>
                <w:top w:val="none" w:sz="0" w:space="0" w:color="auto"/>
                <w:left w:val="none" w:sz="0" w:space="0" w:color="auto"/>
                <w:bottom w:val="none" w:sz="0" w:space="0" w:color="auto"/>
                <w:right w:val="none" w:sz="0" w:space="0" w:color="auto"/>
              </w:divBdr>
              <w:divsChild>
                <w:div w:id="699285548">
                  <w:marLeft w:val="0"/>
                  <w:marRight w:val="0"/>
                  <w:marTop w:val="0"/>
                  <w:marBottom w:val="0"/>
                  <w:divBdr>
                    <w:top w:val="none" w:sz="0" w:space="0" w:color="auto"/>
                    <w:left w:val="none" w:sz="0" w:space="0" w:color="auto"/>
                    <w:bottom w:val="none" w:sz="0" w:space="0" w:color="auto"/>
                    <w:right w:val="none" w:sz="0" w:space="0" w:color="auto"/>
                  </w:divBdr>
                  <w:divsChild>
                    <w:div w:id="678699185">
                      <w:marLeft w:val="0"/>
                      <w:marRight w:val="0"/>
                      <w:marTop w:val="0"/>
                      <w:marBottom w:val="0"/>
                      <w:divBdr>
                        <w:top w:val="none" w:sz="0" w:space="0" w:color="auto"/>
                        <w:left w:val="none" w:sz="0" w:space="0" w:color="auto"/>
                        <w:bottom w:val="none" w:sz="0" w:space="0" w:color="auto"/>
                        <w:right w:val="none" w:sz="0" w:space="0" w:color="auto"/>
                      </w:divBdr>
                      <w:divsChild>
                        <w:div w:id="1215853630">
                          <w:marLeft w:val="0"/>
                          <w:marRight w:val="0"/>
                          <w:marTop w:val="0"/>
                          <w:marBottom w:val="0"/>
                          <w:divBdr>
                            <w:top w:val="none" w:sz="0" w:space="0" w:color="auto"/>
                            <w:left w:val="none" w:sz="0" w:space="0" w:color="auto"/>
                            <w:bottom w:val="none" w:sz="0" w:space="0" w:color="auto"/>
                            <w:right w:val="none" w:sz="0" w:space="0" w:color="auto"/>
                          </w:divBdr>
                          <w:divsChild>
                            <w:div w:id="608128881">
                              <w:marLeft w:val="0"/>
                              <w:marRight w:val="0"/>
                              <w:marTop w:val="0"/>
                              <w:marBottom w:val="0"/>
                              <w:divBdr>
                                <w:top w:val="none" w:sz="0" w:space="0" w:color="auto"/>
                                <w:left w:val="none" w:sz="0" w:space="0" w:color="auto"/>
                                <w:bottom w:val="none" w:sz="0" w:space="0" w:color="auto"/>
                                <w:right w:val="none" w:sz="0" w:space="0" w:color="auto"/>
                              </w:divBdr>
                              <w:divsChild>
                                <w:div w:id="42948381">
                                  <w:marLeft w:val="0"/>
                                  <w:marRight w:val="0"/>
                                  <w:marTop w:val="0"/>
                                  <w:marBottom w:val="0"/>
                                  <w:divBdr>
                                    <w:top w:val="none" w:sz="0" w:space="0" w:color="auto"/>
                                    <w:left w:val="none" w:sz="0" w:space="0" w:color="auto"/>
                                    <w:bottom w:val="none" w:sz="0" w:space="0" w:color="auto"/>
                                    <w:right w:val="none" w:sz="0" w:space="0" w:color="auto"/>
                                  </w:divBdr>
                                  <w:divsChild>
                                    <w:div w:id="111487342">
                                      <w:marLeft w:val="0"/>
                                      <w:marRight w:val="0"/>
                                      <w:marTop w:val="0"/>
                                      <w:marBottom w:val="0"/>
                                      <w:divBdr>
                                        <w:top w:val="none" w:sz="0" w:space="0" w:color="auto"/>
                                        <w:left w:val="none" w:sz="0" w:space="0" w:color="auto"/>
                                        <w:bottom w:val="none" w:sz="0" w:space="0" w:color="auto"/>
                                        <w:right w:val="none" w:sz="0" w:space="0" w:color="auto"/>
                                      </w:divBdr>
                                      <w:divsChild>
                                        <w:div w:id="61490091">
                                          <w:marLeft w:val="0"/>
                                          <w:marRight w:val="0"/>
                                          <w:marTop w:val="0"/>
                                          <w:marBottom w:val="0"/>
                                          <w:divBdr>
                                            <w:top w:val="none" w:sz="0" w:space="0" w:color="auto"/>
                                            <w:left w:val="none" w:sz="0" w:space="0" w:color="auto"/>
                                            <w:bottom w:val="none" w:sz="0" w:space="0" w:color="auto"/>
                                            <w:right w:val="none" w:sz="0" w:space="0" w:color="auto"/>
                                          </w:divBdr>
                                          <w:divsChild>
                                            <w:div w:id="783578270">
                                              <w:marLeft w:val="0"/>
                                              <w:marRight w:val="0"/>
                                              <w:marTop w:val="0"/>
                                              <w:marBottom w:val="0"/>
                                              <w:divBdr>
                                                <w:top w:val="none" w:sz="0" w:space="0" w:color="auto"/>
                                                <w:left w:val="none" w:sz="0" w:space="0" w:color="auto"/>
                                                <w:bottom w:val="none" w:sz="0" w:space="0" w:color="auto"/>
                                                <w:right w:val="none" w:sz="0" w:space="0" w:color="auto"/>
                                              </w:divBdr>
                                              <w:divsChild>
                                                <w:div w:id="2142268028">
                                                  <w:marLeft w:val="0"/>
                                                  <w:marRight w:val="0"/>
                                                  <w:marTop w:val="0"/>
                                                  <w:marBottom w:val="0"/>
                                                  <w:divBdr>
                                                    <w:top w:val="none" w:sz="0" w:space="0" w:color="auto"/>
                                                    <w:left w:val="none" w:sz="0" w:space="0" w:color="auto"/>
                                                    <w:bottom w:val="none" w:sz="0" w:space="0" w:color="auto"/>
                                                    <w:right w:val="none" w:sz="0" w:space="0" w:color="auto"/>
                                                  </w:divBdr>
                                                  <w:divsChild>
                                                    <w:div w:id="1079213718">
                                                      <w:marLeft w:val="0"/>
                                                      <w:marRight w:val="0"/>
                                                      <w:marTop w:val="0"/>
                                                      <w:marBottom w:val="0"/>
                                                      <w:divBdr>
                                                        <w:top w:val="none" w:sz="0" w:space="0" w:color="auto"/>
                                                        <w:left w:val="none" w:sz="0" w:space="0" w:color="auto"/>
                                                        <w:bottom w:val="none" w:sz="0" w:space="0" w:color="auto"/>
                                                        <w:right w:val="none" w:sz="0" w:space="0" w:color="auto"/>
                                                      </w:divBdr>
                                                      <w:divsChild>
                                                        <w:div w:id="57018467">
                                                          <w:marLeft w:val="0"/>
                                                          <w:marRight w:val="0"/>
                                                          <w:marTop w:val="0"/>
                                                          <w:marBottom w:val="0"/>
                                                          <w:divBdr>
                                                            <w:top w:val="none" w:sz="0" w:space="0" w:color="auto"/>
                                                            <w:left w:val="none" w:sz="0" w:space="0" w:color="auto"/>
                                                            <w:bottom w:val="none" w:sz="0" w:space="0" w:color="auto"/>
                                                            <w:right w:val="none" w:sz="0" w:space="0" w:color="auto"/>
                                                          </w:divBdr>
                                                          <w:divsChild>
                                                            <w:div w:id="158787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34927080">
      <w:bodyDiv w:val="1"/>
      <w:marLeft w:val="0"/>
      <w:marRight w:val="0"/>
      <w:marTop w:val="0"/>
      <w:marBottom w:val="0"/>
      <w:divBdr>
        <w:top w:val="none" w:sz="0" w:space="0" w:color="auto"/>
        <w:left w:val="none" w:sz="0" w:space="0" w:color="auto"/>
        <w:bottom w:val="none" w:sz="0" w:space="0" w:color="auto"/>
        <w:right w:val="none" w:sz="0" w:space="0" w:color="auto"/>
      </w:divBdr>
    </w:div>
    <w:div w:id="1754546347">
      <w:bodyDiv w:val="1"/>
      <w:marLeft w:val="0"/>
      <w:marRight w:val="0"/>
      <w:marTop w:val="0"/>
      <w:marBottom w:val="0"/>
      <w:divBdr>
        <w:top w:val="none" w:sz="0" w:space="0" w:color="auto"/>
        <w:left w:val="none" w:sz="0" w:space="0" w:color="auto"/>
        <w:bottom w:val="none" w:sz="0" w:space="0" w:color="auto"/>
        <w:right w:val="none" w:sz="0" w:space="0" w:color="auto"/>
      </w:divBdr>
      <w:divsChild>
        <w:div w:id="1904871968">
          <w:marLeft w:val="0"/>
          <w:marRight w:val="0"/>
          <w:marTop w:val="0"/>
          <w:marBottom w:val="0"/>
          <w:divBdr>
            <w:top w:val="none" w:sz="0" w:space="0" w:color="auto"/>
            <w:left w:val="none" w:sz="0" w:space="0" w:color="auto"/>
            <w:bottom w:val="none" w:sz="0" w:space="0" w:color="auto"/>
            <w:right w:val="none" w:sz="0" w:space="0" w:color="auto"/>
          </w:divBdr>
          <w:divsChild>
            <w:div w:id="1780491673">
              <w:marLeft w:val="0"/>
              <w:marRight w:val="0"/>
              <w:marTop w:val="0"/>
              <w:marBottom w:val="0"/>
              <w:divBdr>
                <w:top w:val="none" w:sz="0" w:space="0" w:color="auto"/>
                <w:left w:val="none" w:sz="0" w:space="0" w:color="auto"/>
                <w:bottom w:val="none" w:sz="0" w:space="0" w:color="auto"/>
                <w:right w:val="none" w:sz="0" w:space="0" w:color="auto"/>
              </w:divBdr>
              <w:divsChild>
                <w:div w:id="1271008733">
                  <w:marLeft w:val="0"/>
                  <w:marRight w:val="0"/>
                  <w:marTop w:val="0"/>
                  <w:marBottom w:val="0"/>
                  <w:divBdr>
                    <w:top w:val="none" w:sz="0" w:space="0" w:color="auto"/>
                    <w:left w:val="none" w:sz="0" w:space="0" w:color="auto"/>
                    <w:bottom w:val="none" w:sz="0" w:space="0" w:color="auto"/>
                    <w:right w:val="none" w:sz="0" w:space="0" w:color="auto"/>
                  </w:divBdr>
                  <w:divsChild>
                    <w:div w:id="433281526">
                      <w:marLeft w:val="0"/>
                      <w:marRight w:val="0"/>
                      <w:marTop w:val="0"/>
                      <w:marBottom w:val="0"/>
                      <w:divBdr>
                        <w:top w:val="none" w:sz="0" w:space="0" w:color="auto"/>
                        <w:left w:val="none" w:sz="0" w:space="0" w:color="auto"/>
                        <w:bottom w:val="none" w:sz="0" w:space="0" w:color="auto"/>
                        <w:right w:val="none" w:sz="0" w:space="0" w:color="auto"/>
                      </w:divBdr>
                      <w:divsChild>
                        <w:div w:id="784035228">
                          <w:marLeft w:val="0"/>
                          <w:marRight w:val="0"/>
                          <w:marTop w:val="0"/>
                          <w:marBottom w:val="0"/>
                          <w:divBdr>
                            <w:top w:val="none" w:sz="0" w:space="0" w:color="auto"/>
                            <w:left w:val="none" w:sz="0" w:space="0" w:color="auto"/>
                            <w:bottom w:val="none" w:sz="0" w:space="0" w:color="auto"/>
                            <w:right w:val="none" w:sz="0" w:space="0" w:color="auto"/>
                          </w:divBdr>
                          <w:divsChild>
                            <w:div w:id="205528698">
                              <w:marLeft w:val="0"/>
                              <w:marRight w:val="0"/>
                              <w:marTop w:val="0"/>
                              <w:marBottom w:val="0"/>
                              <w:divBdr>
                                <w:top w:val="none" w:sz="0" w:space="0" w:color="auto"/>
                                <w:left w:val="none" w:sz="0" w:space="0" w:color="auto"/>
                                <w:bottom w:val="none" w:sz="0" w:space="0" w:color="auto"/>
                                <w:right w:val="none" w:sz="0" w:space="0" w:color="auto"/>
                              </w:divBdr>
                              <w:divsChild>
                                <w:div w:id="1823741570">
                                  <w:marLeft w:val="0"/>
                                  <w:marRight w:val="0"/>
                                  <w:marTop w:val="0"/>
                                  <w:marBottom w:val="0"/>
                                  <w:divBdr>
                                    <w:top w:val="none" w:sz="0" w:space="0" w:color="auto"/>
                                    <w:left w:val="none" w:sz="0" w:space="0" w:color="auto"/>
                                    <w:bottom w:val="none" w:sz="0" w:space="0" w:color="auto"/>
                                    <w:right w:val="none" w:sz="0" w:space="0" w:color="auto"/>
                                  </w:divBdr>
                                  <w:divsChild>
                                    <w:div w:id="2109735785">
                                      <w:marLeft w:val="0"/>
                                      <w:marRight w:val="0"/>
                                      <w:marTop w:val="0"/>
                                      <w:marBottom w:val="0"/>
                                      <w:divBdr>
                                        <w:top w:val="none" w:sz="0" w:space="0" w:color="auto"/>
                                        <w:left w:val="none" w:sz="0" w:space="0" w:color="auto"/>
                                        <w:bottom w:val="none" w:sz="0" w:space="0" w:color="auto"/>
                                        <w:right w:val="none" w:sz="0" w:space="0" w:color="auto"/>
                                      </w:divBdr>
                                      <w:divsChild>
                                        <w:div w:id="40979351">
                                          <w:marLeft w:val="0"/>
                                          <w:marRight w:val="0"/>
                                          <w:marTop w:val="0"/>
                                          <w:marBottom w:val="0"/>
                                          <w:divBdr>
                                            <w:top w:val="none" w:sz="0" w:space="0" w:color="auto"/>
                                            <w:left w:val="none" w:sz="0" w:space="0" w:color="auto"/>
                                            <w:bottom w:val="none" w:sz="0" w:space="0" w:color="auto"/>
                                            <w:right w:val="none" w:sz="0" w:space="0" w:color="auto"/>
                                          </w:divBdr>
                                          <w:divsChild>
                                            <w:div w:id="904878713">
                                              <w:marLeft w:val="0"/>
                                              <w:marRight w:val="0"/>
                                              <w:marTop w:val="0"/>
                                              <w:marBottom w:val="0"/>
                                              <w:divBdr>
                                                <w:top w:val="none" w:sz="0" w:space="0" w:color="auto"/>
                                                <w:left w:val="none" w:sz="0" w:space="0" w:color="auto"/>
                                                <w:bottom w:val="none" w:sz="0" w:space="0" w:color="auto"/>
                                                <w:right w:val="none" w:sz="0" w:space="0" w:color="auto"/>
                                              </w:divBdr>
                                              <w:divsChild>
                                                <w:div w:id="366684728">
                                                  <w:marLeft w:val="0"/>
                                                  <w:marRight w:val="0"/>
                                                  <w:marTop w:val="0"/>
                                                  <w:marBottom w:val="0"/>
                                                  <w:divBdr>
                                                    <w:top w:val="none" w:sz="0" w:space="0" w:color="auto"/>
                                                    <w:left w:val="none" w:sz="0" w:space="0" w:color="auto"/>
                                                    <w:bottom w:val="none" w:sz="0" w:space="0" w:color="auto"/>
                                                    <w:right w:val="none" w:sz="0" w:space="0" w:color="auto"/>
                                                  </w:divBdr>
                                                  <w:divsChild>
                                                    <w:div w:id="381173581">
                                                      <w:marLeft w:val="0"/>
                                                      <w:marRight w:val="0"/>
                                                      <w:marTop w:val="0"/>
                                                      <w:marBottom w:val="0"/>
                                                      <w:divBdr>
                                                        <w:top w:val="none" w:sz="0" w:space="0" w:color="auto"/>
                                                        <w:left w:val="none" w:sz="0" w:space="0" w:color="auto"/>
                                                        <w:bottom w:val="none" w:sz="0" w:space="0" w:color="auto"/>
                                                        <w:right w:val="none" w:sz="0" w:space="0" w:color="auto"/>
                                                      </w:divBdr>
                                                      <w:divsChild>
                                                        <w:div w:id="391269011">
                                                          <w:marLeft w:val="0"/>
                                                          <w:marRight w:val="0"/>
                                                          <w:marTop w:val="0"/>
                                                          <w:marBottom w:val="0"/>
                                                          <w:divBdr>
                                                            <w:top w:val="none" w:sz="0" w:space="0" w:color="auto"/>
                                                            <w:left w:val="none" w:sz="0" w:space="0" w:color="auto"/>
                                                            <w:bottom w:val="none" w:sz="0" w:space="0" w:color="auto"/>
                                                            <w:right w:val="none" w:sz="0" w:space="0" w:color="auto"/>
                                                          </w:divBdr>
                                                          <w:divsChild>
                                                            <w:div w:id="95062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7752284">
      <w:bodyDiv w:val="1"/>
      <w:marLeft w:val="0"/>
      <w:marRight w:val="0"/>
      <w:marTop w:val="0"/>
      <w:marBottom w:val="0"/>
      <w:divBdr>
        <w:top w:val="none" w:sz="0" w:space="0" w:color="auto"/>
        <w:left w:val="none" w:sz="0" w:space="0" w:color="auto"/>
        <w:bottom w:val="none" w:sz="0" w:space="0" w:color="auto"/>
        <w:right w:val="none" w:sz="0" w:space="0" w:color="auto"/>
      </w:divBdr>
    </w:div>
    <w:div w:id="1883127920">
      <w:bodyDiv w:val="1"/>
      <w:marLeft w:val="0"/>
      <w:marRight w:val="0"/>
      <w:marTop w:val="0"/>
      <w:marBottom w:val="0"/>
      <w:divBdr>
        <w:top w:val="none" w:sz="0" w:space="0" w:color="auto"/>
        <w:left w:val="none" w:sz="0" w:space="0" w:color="auto"/>
        <w:bottom w:val="none" w:sz="0" w:space="0" w:color="auto"/>
        <w:right w:val="none" w:sz="0" w:space="0" w:color="auto"/>
      </w:divBdr>
      <w:divsChild>
        <w:div w:id="342363013">
          <w:marLeft w:val="0"/>
          <w:marRight w:val="0"/>
          <w:marTop w:val="0"/>
          <w:marBottom w:val="0"/>
          <w:divBdr>
            <w:top w:val="none" w:sz="0" w:space="0" w:color="auto"/>
            <w:left w:val="none" w:sz="0" w:space="0" w:color="auto"/>
            <w:bottom w:val="none" w:sz="0" w:space="0" w:color="auto"/>
            <w:right w:val="none" w:sz="0" w:space="0" w:color="auto"/>
          </w:divBdr>
          <w:divsChild>
            <w:div w:id="916091262">
              <w:marLeft w:val="0"/>
              <w:marRight w:val="0"/>
              <w:marTop w:val="0"/>
              <w:marBottom w:val="0"/>
              <w:divBdr>
                <w:top w:val="none" w:sz="0" w:space="0" w:color="auto"/>
                <w:left w:val="none" w:sz="0" w:space="0" w:color="auto"/>
                <w:bottom w:val="none" w:sz="0" w:space="0" w:color="auto"/>
                <w:right w:val="none" w:sz="0" w:space="0" w:color="auto"/>
              </w:divBdr>
              <w:divsChild>
                <w:div w:id="2111045633">
                  <w:marLeft w:val="0"/>
                  <w:marRight w:val="0"/>
                  <w:marTop w:val="0"/>
                  <w:marBottom w:val="0"/>
                  <w:divBdr>
                    <w:top w:val="none" w:sz="0" w:space="0" w:color="auto"/>
                    <w:left w:val="none" w:sz="0" w:space="0" w:color="auto"/>
                    <w:bottom w:val="none" w:sz="0" w:space="0" w:color="auto"/>
                    <w:right w:val="none" w:sz="0" w:space="0" w:color="auto"/>
                  </w:divBdr>
                  <w:divsChild>
                    <w:div w:id="734668192">
                      <w:marLeft w:val="0"/>
                      <w:marRight w:val="0"/>
                      <w:marTop w:val="0"/>
                      <w:marBottom w:val="0"/>
                      <w:divBdr>
                        <w:top w:val="none" w:sz="0" w:space="0" w:color="auto"/>
                        <w:left w:val="none" w:sz="0" w:space="0" w:color="auto"/>
                        <w:bottom w:val="none" w:sz="0" w:space="0" w:color="auto"/>
                        <w:right w:val="none" w:sz="0" w:space="0" w:color="auto"/>
                      </w:divBdr>
                      <w:divsChild>
                        <w:div w:id="1634823473">
                          <w:marLeft w:val="0"/>
                          <w:marRight w:val="0"/>
                          <w:marTop w:val="0"/>
                          <w:marBottom w:val="0"/>
                          <w:divBdr>
                            <w:top w:val="none" w:sz="0" w:space="0" w:color="auto"/>
                            <w:left w:val="none" w:sz="0" w:space="0" w:color="auto"/>
                            <w:bottom w:val="none" w:sz="0" w:space="0" w:color="auto"/>
                            <w:right w:val="none" w:sz="0" w:space="0" w:color="auto"/>
                          </w:divBdr>
                          <w:divsChild>
                            <w:div w:id="1152529818">
                              <w:marLeft w:val="0"/>
                              <w:marRight w:val="0"/>
                              <w:marTop w:val="0"/>
                              <w:marBottom w:val="0"/>
                              <w:divBdr>
                                <w:top w:val="none" w:sz="0" w:space="0" w:color="auto"/>
                                <w:left w:val="none" w:sz="0" w:space="0" w:color="auto"/>
                                <w:bottom w:val="none" w:sz="0" w:space="0" w:color="auto"/>
                                <w:right w:val="none" w:sz="0" w:space="0" w:color="auto"/>
                              </w:divBdr>
                              <w:divsChild>
                                <w:div w:id="1124350755">
                                  <w:marLeft w:val="0"/>
                                  <w:marRight w:val="0"/>
                                  <w:marTop w:val="0"/>
                                  <w:marBottom w:val="0"/>
                                  <w:divBdr>
                                    <w:top w:val="none" w:sz="0" w:space="0" w:color="auto"/>
                                    <w:left w:val="none" w:sz="0" w:space="0" w:color="auto"/>
                                    <w:bottom w:val="none" w:sz="0" w:space="0" w:color="auto"/>
                                    <w:right w:val="none" w:sz="0" w:space="0" w:color="auto"/>
                                  </w:divBdr>
                                  <w:divsChild>
                                    <w:div w:id="1333531514">
                                      <w:marLeft w:val="0"/>
                                      <w:marRight w:val="0"/>
                                      <w:marTop w:val="0"/>
                                      <w:marBottom w:val="0"/>
                                      <w:divBdr>
                                        <w:top w:val="none" w:sz="0" w:space="0" w:color="auto"/>
                                        <w:left w:val="none" w:sz="0" w:space="0" w:color="auto"/>
                                        <w:bottom w:val="none" w:sz="0" w:space="0" w:color="auto"/>
                                        <w:right w:val="none" w:sz="0" w:space="0" w:color="auto"/>
                                      </w:divBdr>
                                      <w:divsChild>
                                        <w:div w:id="1011756217">
                                          <w:marLeft w:val="0"/>
                                          <w:marRight w:val="0"/>
                                          <w:marTop w:val="0"/>
                                          <w:marBottom w:val="0"/>
                                          <w:divBdr>
                                            <w:top w:val="none" w:sz="0" w:space="0" w:color="auto"/>
                                            <w:left w:val="none" w:sz="0" w:space="0" w:color="auto"/>
                                            <w:bottom w:val="none" w:sz="0" w:space="0" w:color="auto"/>
                                            <w:right w:val="none" w:sz="0" w:space="0" w:color="auto"/>
                                          </w:divBdr>
                                          <w:divsChild>
                                            <w:div w:id="1690451153">
                                              <w:marLeft w:val="0"/>
                                              <w:marRight w:val="0"/>
                                              <w:marTop w:val="0"/>
                                              <w:marBottom w:val="0"/>
                                              <w:divBdr>
                                                <w:top w:val="none" w:sz="0" w:space="0" w:color="auto"/>
                                                <w:left w:val="none" w:sz="0" w:space="0" w:color="auto"/>
                                                <w:bottom w:val="none" w:sz="0" w:space="0" w:color="auto"/>
                                                <w:right w:val="none" w:sz="0" w:space="0" w:color="auto"/>
                                              </w:divBdr>
                                              <w:divsChild>
                                                <w:div w:id="184557002">
                                                  <w:marLeft w:val="0"/>
                                                  <w:marRight w:val="0"/>
                                                  <w:marTop w:val="0"/>
                                                  <w:marBottom w:val="0"/>
                                                  <w:divBdr>
                                                    <w:top w:val="none" w:sz="0" w:space="0" w:color="auto"/>
                                                    <w:left w:val="none" w:sz="0" w:space="0" w:color="auto"/>
                                                    <w:bottom w:val="none" w:sz="0" w:space="0" w:color="auto"/>
                                                    <w:right w:val="none" w:sz="0" w:space="0" w:color="auto"/>
                                                  </w:divBdr>
                                                  <w:divsChild>
                                                    <w:div w:id="1549608476">
                                                      <w:marLeft w:val="0"/>
                                                      <w:marRight w:val="0"/>
                                                      <w:marTop w:val="0"/>
                                                      <w:marBottom w:val="0"/>
                                                      <w:divBdr>
                                                        <w:top w:val="none" w:sz="0" w:space="0" w:color="auto"/>
                                                        <w:left w:val="none" w:sz="0" w:space="0" w:color="auto"/>
                                                        <w:bottom w:val="none" w:sz="0" w:space="0" w:color="auto"/>
                                                        <w:right w:val="none" w:sz="0" w:space="0" w:color="auto"/>
                                                      </w:divBdr>
                                                      <w:divsChild>
                                                        <w:div w:id="113596982">
                                                          <w:marLeft w:val="0"/>
                                                          <w:marRight w:val="0"/>
                                                          <w:marTop w:val="0"/>
                                                          <w:marBottom w:val="0"/>
                                                          <w:divBdr>
                                                            <w:top w:val="none" w:sz="0" w:space="0" w:color="auto"/>
                                                            <w:left w:val="none" w:sz="0" w:space="0" w:color="auto"/>
                                                            <w:bottom w:val="none" w:sz="0" w:space="0" w:color="auto"/>
                                                            <w:right w:val="none" w:sz="0" w:space="0" w:color="auto"/>
                                                          </w:divBdr>
                                                          <w:divsChild>
                                                            <w:div w:id="77714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96432330">
      <w:bodyDiv w:val="1"/>
      <w:marLeft w:val="0"/>
      <w:marRight w:val="0"/>
      <w:marTop w:val="0"/>
      <w:marBottom w:val="0"/>
      <w:divBdr>
        <w:top w:val="none" w:sz="0" w:space="0" w:color="auto"/>
        <w:left w:val="none" w:sz="0" w:space="0" w:color="auto"/>
        <w:bottom w:val="none" w:sz="0" w:space="0" w:color="auto"/>
        <w:right w:val="none" w:sz="0" w:space="0" w:color="auto"/>
      </w:divBdr>
      <w:divsChild>
        <w:div w:id="305354774">
          <w:marLeft w:val="0"/>
          <w:marRight w:val="0"/>
          <w:marTop w:val="0"/>
          <w:marBottom w:val="0"/>
          <w:divBdr>
            <w:top w:val="none" w:sz="0" w:space="0" w:color="auto"/>
            <w:left w:val="none" w:sz="0" w:space="0" w:color="auto"/>
            <w:bottom w:val="none" w:sz="0" w:space="0" w:color="auto"/>
            <w:right w:val="none" w:sz="0" w:space="0" w:color="auto"/>
          </w:divBdr>
          <w:divsChild>
            <w:div w:id="1071738551">
              <w:marLeft w:val="0"/>
              <w:marRight w:val="0"/>
              <w:marTop w:val="0"/>
              <w:marBottom w:val="0"/>
              <w:divBdr>
                <w:top w:val="none" w:sz="0" w:space="0" w:color="auto"/>
                <w:left w:val="none" w:sz="0" w:space="0" w:color="auto"/>
                <w:bottom w:val="none" w:sz="0" w:space="0" w:color="auto"/>
                <w:right w:val="none" w:sz="0" w:space="0" w:color="auto"/>
              </w:divBdr>
              <w:divsChild>
                <w:div w:id="251742305">
                  <w:marLeft w:val="0"/>
                  <w:marRight w:val="0"/>
                  <w:marTop w:val="0"/>
                  <w:marBottom w:val="0"/>
                  <w:divBdr>
                    <w:top w:val="none" w:sz="0" w:space="0" w:color="auto"/>
                    <w:left w:val="none" w:sz="0" w:space="0" w:color="auto"/>
                    <w:bottom w:val="none" w:sz="0" w:space="0" w:color="auto"/>
                    <w:right w:val="none" w:sz="0" w:space="0" w:color="auto"/>
                  </w:divBdr>
                  <w:divsChild>
                    <w:div w:id="1898861034">
                      <w:marLeft w:val="0"/>
                      <w:marRight w:val="0"/>
                      <w:marTop w:val="0"/>
                      <w:marBottom w:val="0"/>
                      <w:divBdr>
                        <w:top w:val="none" w:sz="0" w:space="0" w:color="auto"/>
                        <w:left w:val="none" w:sz="0" w:space="0" w:color="auto"/>
                        <w:bottom w:val="none" w:sz="0" w:space="0" w:color="auto"/>
                        <w:right w:val="none" w:sz="0" w:space="0" w:color="auto"/>
                      </w:divBdr>
                      <w:divsChild>
                        <w:div w:id="103884792">
                          <w:marLeft w:val="0"/>
                          <w:marRight w:val="0"/>
                          <w:marTop w:val="0"/>
                          <w:marBottom w:val="0"/>
                          <w:divBdr>
                            <w:top w:val="none" w:sz="0" w:space="0" w:color="auto"/>
                            <w:left w:val="none" w:sz="0" w:space="0" w:color="auto"/>
                            <w:bottom w:val="none" w:sz="0" w:space="0" w:color="auto"/>
                            <w:right w:val="none" w:sz="0" w:space="0" w:color="auto"/>
                          </w:divBdr>
                          <w:divsChild>
                            <w:div w:id="1745909091">
                              <w:marLeft w:val="0"/>
                              <w:marRight w:val="0"/>
                              <w:marTop w:val="0"/>
                              <w:marBottom w:val="0"/>
                              <w:divBdr>
                                <w:top w:val="none" w:sz="0" w:space="0" w:color="auto"/>
                                <w:left w:val="none" w:sz="0" w:space="0" w:color="auto"/>
                                <w:bottom w:val="none" w:sz="0" w:space="0" w:color="auto"/>
                                <w:right w:val="none" w:sz="0" w:space="0" w:color="auto"/>
                              </w:divBdr>
                              <w:divsChild>
                                <w:div w:id="94519099">
                                  <w:marLeft w:val="0"/>
                                  <w:marRight w:val="0"/>
                                  <w:marTop w:val="0"/>
                                  <w:marBottom w:val="0"/>
                                  <w:divBdr>
                                    <w:top w:val="none" w:sz="0" w:space="0" w:color="auto"/>
                                    <w:left w:val="none" w:sz="0" w:space="0" w:color="auto"/>
                                    <w:bottom w:val="none" w:sz="0" w:space="0" w:color="auto"/>
                                    <w:right w:val="none" w:sz="0" w:space="0" w:color="auto"/>
                                  </w:divBdr>
                                  <w:divsChild>
                                    <w:div w:id="2105028822">
                                      <w:marLeft w:val="0"/>
                                      <w:marRight w:val="0"/>
                                      <w:marTop w:val="0"/>
                                      <w:marBottom w:val="0"/>
                                      <w:divBdr>
                                        <w:top w:val="none" w:sz="0" w:space="0" w:color="auto"/>
                                        <w:left w:val="none" w:sz="0" w:space="0" w:color="auto"/>
                                        <w:bottom w:val="none" w:sz="0" w:space="0" w:color="auto"/>
                                        <w:right w:val="none" w:sz="0" w:space="0" w:color="auto"/>
                                      </w:divBdr>
                                      <w:divsChild>
                                        <w:div w:id="1638872922">
                                          <w:marLeft w:val="0"/>
                                          <w:marRight w:val="0"/>
                                          <w:marTop w:val="0"/>
                                          <w:marBottom w:val="0"/>
                                          <w:divBdr>
                                            <w:top w:val="none" w:sz="0" w:space="0" w:color="auto"/>
                                            <w:left w:val="none" w:sz="0" w:space="0" w:color="auto"/>
                                            <w:bottom w:val="none" w:sz="0" w:space="0" w:color="auto"/>
                                            <w:right w:val="none" w:sz="0" w:space="0" w:color="auto"/>
                                          </w:divBdr>
                                          <w:divsChild>
                                            <w:div w:id="1672486069">
                                              <w:marLeft w:val="0"/>
                                              <w:marRight w:val="0"/>
                                              <w:marTop w:val="0"/>
                                              <w:marBottom w:val="0"/>
                                              <w:divBdr>
                                                <w:top w:val="none" w:sz="0" w:space="0" w:color="auto"/>
                                                <w:left w:val="none" w:sz="0" w:space="0" w:color="auto"/>
                                                <w:bottom w:val="none" w:sz="0" w:space="0" w:color="auto"/>
                                                <w:right w:val="none" w:sz="0" w:space="0" w:color="auto"/>
                                              </w:divBdr>
                                              <w:divsChild>
                                                <w:div w:id="291519375">
                                                  <w:marLeft w:val="0"/>
                                                  <w:marRight w:val="0"/>
                                                  <w:marTop w:val="0"/>
                                                  <w:marBottom w:val="0"/>
                                                  <w:divBdr>
                                                    <w:top w:val="none" w:sz="0" w:space="0" w:color="auto"/>
                                                    <w:left w:val="none" w:sz="0" w:space="0" w:color="auto"/>
                                                    <w:bottom w:val="none" w:sz="0" w:space="0" w:color="auto"/>
                                                    <w:right w:val="none" w:sz="0" w:space="0" w:color="auto"/>
                                                  </w:divBdr>
                                                  <w:divsChild>
                                                    <w:div w:id="969286479">
                                                      <w:marLeft w:val="0"/>
                                                      <w:marRight w:val="0"/>
                                                      <w:marTop w:val="0"/>
                                                      <w:marBottom w:val="0"/>
                                                      <w:divBdr>
                                                        <w:top w:val="none" w:sz="0" w:space="0" w:color="auto"/>
                                                        <w:left w:val="none" w:sz="0" w:space="0" w:color="auto"/>
                                                        <w:bottom w:val="none" w:sz="0" w:space="0" w:color="auto"/>
                                                        <w:right w:val="none" w:sz="0" w:space="0" w:color="auto"/>
                                                      </w:divBdr>
                                                      <w:divsChild>
                                                        <w:div w:id="1601765831">
                                                          <w:marLeft w:val="0"/>
                                                          <w:marRight w:val="0"/>
                                                          <w:marTop w:val="0"/>
                                                          <w:marBottom w:val="0"/>
                                                          <w:divBdr>
                                                            <w:top w:val="none" w:sz="0" w:space="0" w:color="auto"/>
                                                            <w:left w:val="none" w:sz="0" w:space="0" w:color="auto"/>
                                                            <w:bottom w:val="none" w:sz="0" w:space="0" w:color="auto"/>
                                                            <w:right w:val="none" w:sz="0" w:space="0" w:color="auto"/>
                                                          </w:divBdr>
                                                          <w:divsChild>
                                                            <w:div w:id="3227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6335583">
      <w:bodyDiv w:val="1"/>
      <w:marLeft w:val="0"/>
      <w:marRight w:val="0"/>
      <w:marTop w:val="0"/>
      <w:marBottom w:val="0"/>
      <w:divBdr>
        <w:top w:val="none" w:sz="0" w:space="0" w:color="auto"/>
        <w:left w:val="none" w:sz="0" w:space="0" w:color="auto"/>
        <w:bottom w:val="none" w:sz="0" w:space="0" w:color="auto"/>
        <w:right w:val="none" w:sz="0" w:space="0" w:color="auto"/>
      </w:divBdr>
      <w:divsChild>
        <w:div w:id="1893618180">
          <w:marLeft w:val="0"/>
          <w:marRight w:val="0"/>
          <w:marTop w:val="0"/>
          <w:marBottom w:val="0"/>
          <w:divBdr>
            <w:top w:val="none" w:sz="0" w:space="0" w:color="auto"/>
            <w:left w:val="none" w:sz="0" w:space="0" w:color="auto"/>
            <w:bottom w:val="none" w:sz="0" w:space="0" w:color="auto"/>
            <w:right w:val="none" w:sz="0" w:space="0" w:color="auto"/>
          </w:divBdr>
          <w:divsChild>
            <w:div w:id="1733499488">
              <w:marLeft w:val="0"/>
              <w:marRight w:val="0"/>
              <w:marTop w:val="0"/>
              <w:marBottom w:val="0"/>
              <w:divBdr>
                <w:top w:val="none" w:sz="0" w:space="0" w:color="auto"/>
                <w:left w:val="none" w:sz="0" w:space="0" w:color="auto"/>
                <w:bottom w:val="none" w:sz="0" w:space="0" w:color="auto"/>
                <w:right w:val="none" w:sz="0" w:space="0" w:color="auto"/>
              </w:divBdr>
              <w:divsChild>
                <w:div w:id="39479006">
                  <w:marLeft w:val="0"/>
                  <w:marRight w:val="0"/>
                  <w:marTop w:val="0"/>
                  <w:marBottom w:val="0"/>
                  <w:divBdr>
                    <w:top w:val="none" w:sz="0" w:space="0" w:color="auto"/>
                    <w:left w:val="none" w:sz="0" w:space="0" w:color="auto"/>
                    <w:bottom w:val="none" w:sz="0" w:space="0" w:color="auto"/>
                    <w:right w:val="none" w:sz="0" w:space="0" w:color="auto"/>
                  </w:divBdr>
                  <w:divsChild>
                    <w:div w:id="585529115">
                      <w:marLeft w:val="0"/>
                      <w:marRight w:val="0"/>
                      <w:marTop w:val="0"/>
                      <w:marBottom w:val="0"/>
                      <w:divBdr>
                        <w:top w:val="none" w:sz="0" w:space="0" w:color="auto"/>
                        <w:left w:val="none" w:sz="0" w:space="0" w:color="auto"/>
                        <w:bottom w:val="none" w:sz="0" w:space="0" w:color="auto"/>
                        <w:right w:val="none" w:sz="0" w:space="0" w:color="auto"/>
                      </w:divBdr>
                      <w:divsChild>
                        <w:div w:id="268976293">
                          <w:marLeft w:val="0"/>
                          <w:marRight w:val="0"/>
                          <w:marTop w:val="0"/>
                          <w:marBottom w:val="0"/>
                          <w:divBdr>
                            <w:top w:val="none" w:sz="0" w:space="0" w:color="auto"/>
                            <w:left w:val="none" w:sz="0" w:space="0" w:color="auto"/>
                            <w:bottom w:val="none" w:sz="0" w:space="0" w:color="auto"/>
                            <w:right w:val="none" w:sz="0" w:space="0" w:color="auto"/>
                          </w:divBdr>
                          <w:divsChild>
                            <w:div w:id="965697093">
                              <w:marLeft w:val="0"/>
                              <w:marRight w:val="0"/>
                              <w:marTop w:val="0"/>
                              <w:marBottom w:val="0"/>
                              <w:divBdr>
                                <w:top w:val="none" w:sz="0" w:space="0" w:color="auto"/>
                                <w:left w:val="none" w:sz="0" w:space="0" w:color="auto"/>
                                <w:bottom w:val="none" w:sz="0" w:space="0" w:color="auto"/>
                                <w:right w:val="none" w:sz="0" w:space="0" w:color="auto"/>
                              </w:divBdr>
                              <w:divsChild>
                                <w:div w:id="162859787">
                                  <w:marLeft w:val="0"/>
                                  <w:marRight w:val="0"/>
                                  <w:marTop w:val="0"/>
                                  <w:marBottom w:val="0"/>
                                  <w:divBdr>
                                    <w:top w:val="none" w:sz="0" w:space="0" w:color="auto"/>
                                    <w:left w:val="none" w:sz="0" w:space="0" w:color="auto"/>
                                    <w:bottom w:val="none" w:sz="0" w:space="0" w:color="auto"/>
                                    <w:right w:val="none" w:sz="0" w:space="0" w:color="auto"/>
                                  </w:divBdr>
                                  <w:divsChild>
                                    <w:div w:id="1801268701">
                                      <w:marLeft w:val="0"/>
                                      <w:marRight w:val="0"/>
                                      <w:marTop w:val="0"/>
                                      <w:marBottom w:val="0"/>
                                      <w:divBdr>
                                        <w:top w:val="none" w:sz="0" w:space="0" w:color="auto"/>
                                        <w:left w:val="none" w:sz="0" w:space="0" w:color="auto"/>
                                        <w:bottom w:val="none" w:sz="0" w:space="0" w:color="auto"/>
                                        <w:right w:val="none" w:sz="0" w:space="0" w:color="auto"/>
                                      </w:divBdr>
                                      <w:divsChild>
                                        <w:div w:id="1139686550">
                                          <w:marLeft w:val="0"/>
                                          <w:marRight w:val="0"/>
                                          <w:marTop w:val="0"/>
                                          <w:marBottom w:val="0"/>
                                          <w:divBdr>
                                            <w:top w:val="none" w:sz="0" w:space="0" w:color="auto"/>
                                            <w:left w:val="none" w:sz="0" w:space="0" w:color="auto"/>
                                            <w:bottom w:val="none" w:sz="0" w:space="0" w:color="auto"/>
                                            <w:right w:val="none" w:sz="0" w:space="0" w:color="auto"/>
                                          </w:divBdr>
                                          <w:divsChild>
                                            <w:div w:id="687215552">
                                              <w:marLeft w:val="0"/>
                                              <w:marRight w:val="0"/>
                                              <w:marTop w:val="0"/>
                                              <w:marBottom w:val="0"/>
                                              <w:divBdr>
                                                <w:top w:val="none" w:sz="0" w:space="0" w:color="auto"/>
                                                <w:left w:val="none" w:sz="0" w:space="0" w:color="auto"/>
                                                <w:bottom w:val="none" w:sz="0" w:space="0" w:color="auto"/>
                                                <w:right w:val="none" w:sz="0" w:space="0" w:color="auto"/>
                                              </w:divBdr>
                                              <w:divsChild>
                                                <w:div w:id="1030030427">
                                                  <w:marLeft w:val="0"/>
                                                  <w:marRight w:val="0"/>
                                                  <w:marTop w:val="0"/>
                                                  <w:marBottom w:val="0"/>
                                                  <w:divBdr>
                                                    <w:top w:val="none" w:sz="0" w:space="0" w:color="auto"/>
                                                    <w:left w:val="none" w:sz="0" w:space="0" w:color="auto"/>
                                                    <w:bottom w:val="none" w:sz="0" w:space="0" w:color="auto"/>
                                                    <w:right w:val="none" w:sz="0" w:space="0" w:color="auto"/>
                                                  </w:divBdr>
                                                  <w:divsChild>
                                                    <w:div w:id="586811894">
                                                      <w:marLeft w:val="0"/>
                                                      <w:marRight w:val="0"/>
                                                      <w:marTop w:val="0"/>
                                                      <w:marBottom w:val="0"/>
                                                      <w:divBdr>
                                                        <w:top w:val="none" w:sz="0" w:space="0" w:color="auto"/>
                                                        <w:left w:val="none" w:sz="0" w:space="0" w:color="auto"/>
                                                        <w:bottom w:val="none" w:sz="0" w:space="0" w:color="auto"/>
                                                        <w:right w:val="none" w:sz="0" w:space="0" w:color="auto"/>
                                                      </w:divBdr>
                                                      <w:divsChild>
                                                        <w:div w:id="1676834845">
                                                          <w:marLeft w:val="0"/>
                                                          <w:marRight w:val="0"/>
                                                          <w:marTop w:val="0"/>
                                                          <w:marBottom w:val="0"/>
                                                          <w:divBdr>
                                                            <w:top w:val="none" w:sz="0" w:space="0" w:color="auto"/>
                                                            <w:left w:val="none" w:sz="0" w:space="0" w:color="auto"/>
                                                            <w:bottom w:val="none" w:sz="0" w:space="0" w:color="auto"/>
                                                            <w:right w:val="none" w:sz="0" w:space="0" w:color="auto"/>
                                                          </w:divBdr>
                                                          <w:divsChild>
                                                            <w:div w:id="202089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7232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47</Pages>
  <Words>11787</Words>
  <Characters>67186</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dc:creator>
  <cp:keywords/>
  <dc:description/>
  <cp:lastModifiedBy>Gladys J. Burgos Torres</cp:lastModifiedBy>
  <cp:revision>3</cp:revision>
  <cp:lastPrinted>2025-02-03T14:34:00Z</cp:lastPrinted>
  <dcterms:created xsi:type="dcterms:W3CDTF">2025-01-31T15:45:00Z</dcterms:created>
  <dcterms:modified xsi:type="dcterms:W3CDTF">2025-02-03T14:34:00Z</dcterms:modified>
</cp:coreProperties>
</file>