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19128" w14:textId="77777777" w:rsidR="003172E8" w:rsidRPr="003172E8" w:rsidRDefault="003172E8" w:rsidP="003172E8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3172E8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3172E8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3172E8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3172E8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26FAAA3D" w14:textId="77777777" w:rsidR="003172E8" w:rsidRPr="003172E8" w:rsidRDefault="003172E8" w:rsidP="003172E8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3172E8">
        <w:rPr>
          <w:rFonts w:ascii="Book Antiqua" w:hAnsi="Book Antiqua"/>
          <w:b/>
          <w:bCs/>
          <w:szCs w:val="24"/>
          <w:lang w:val="es-PR"/>
        </w:rPr>
        <w:t>(13 DE FEBRERO DE 2025)</w:t>
      </w:r>
    </w:p>
    <w:p w14:paraId="79619FA1" w14:textId="77777777" w:rsidR="003172E8" w:rsidRPr="003172E8" w:rsidRDefault="003172E8" w:rsidP="003172E8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3172E8">
        <w:rPr>
          <w:rFonts w:ascii="Book Antiqua" w:hAnsi="Book Antiqua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135C98B" wp14:editId="77819C4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07377628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9B3A25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607D7EFD" w14:textId="77C15103" w:rsidR="00FF6BD2" w:rsidRPr="00D50F3B" w:rsidRDefault="00A20194" w:rsidP="00CB345D">
      <w:pPr>
        <w:jc w:val="center"/>
        <w:rPr>
          <w:rFonts w:ascii="Book Antiqua" w:hAnsi="Book Antiqua"/>
          <w:sz w:val="28"/>
          <w:lang w:val="es-ES_tradnl"/>
        </w:rPr>
      </w:pPr>
      <w:r w:rsidRPr="00D50F3B">
        <w:rPr>
          <w:rFonts w:ascii="Book Antiqua" w:hAnsi="Book Antiqua"/>
          <w:sz w:val="28"/>
          <w:lang w:val="es-ES_tradnl"/>
        </w:rPr>
        <w:t>GOBIERNO</w:t>
      </w:r>
      <w:r w:rsidR="00A22A39" w:rsidRPr="00D50F3B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60635B" w:rsidRDefault="00A22A39" w:rsidP="00CB345D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2DCF578A" w:rsidR="00A22A39" w:rsidRPr="00D50F3B" w:rsidRDefault="6FC5BC0D" w:rsidP="00CB345D">
      <w:pPr>
        <w:pStyle w:val="Title2"/>
        <w:rPr>
          <w:rFonts w:ascii="Book Antiqua" w:hAnsi="Book Antiqua"/>
          <w:lang w:val="es-ES"/>
        </w:rPr>
      </w:pPr>
      <w:r w:rsidRPr="6FC5BC0D">
        <w:rPr>
          <w:rFonts w:ascii="Book Antiqua" w:hAnsi="Book Antiqua"/>
          <w:lang w:val="es-ES"/>
        </w:rPr>
        <w:t xml:space="preserve">20 </w:t>
      </w:r>
      <w:proofErr w:type="spellStart"/>
      <w:r w:rsidRPr="6FC5BC0D">
        <w:rPr>
          <w:rFonts w:ascii="Book Antiqua" w:hAnsi="Book Antiqua"/>
          <w:vertAlign w:val="superscript"/>
          <w:lang w:val="es-ES"/>
        </w:rPr>
        <w:t>ma</w:t>
      </w:r>
      <w:proofErr w:type="spellEnd"/>
      <w:r w:rsidR="27861338" w:rsidRPr="00243DC0">
        <w:rPr>
          <w:lang w:val="es-PR"/>
        </w:rPr>
        <w:tab/>
      </w:r>
      <w:r w:rsidRPr="6FC5BC0D">
        <w:rPr>
          <w:rFonts w:ascii="Book Antiqua" w:hAnsi="Book Antiqua"/>
          <w:lang w:val="es-ES"/>
        </w:rPr>
        <w:t>Asamblea</w:t>
      </w:r>
      <w:r w:rsidR="27861338" w:rsidRPr="00243DC0">
        <w:rPr>
          <w:lang w:val="es-PR"/>
        </w:rPr>
        <w:tab/>
      </w:r>
      <w:r w:rsidRPr="6FC5BC0D">
        <w:rPr>
          <w:rFonts w:ascii="Book Antiqua" w:hAnsi="Book Antiqua"/>
          <w:lang w:val="es-ES"/>
        </w:rPr>
        <w:t xml:space="preserve">1 </w:t>
      </w:r>
      <w:proofErr w:type="spellStart"/>
      <w:r w:rsidRPr="6FC5BC0D">
        <w:rPr>
          <w:rFonts w:ascii="Book Antiqua" w:hAnsi="Book Antiqua"/>
          <w:vertAlign w:val="superscript"/>
          <w:lang w:val="es-ES"/>
        </w:rPr>
        <w:t>ra</w:t>
      </w:r>
      <w:proofErr w:type="spellEnd"/>
      <w:r w:rsidR="27861338" w:rsidRPr="00243DC0">
        <w:rPr>
          <w:lang w:val="es-PR"/>
        </w:rPr>
        <w:tab/>
      </w:r>
      <w:r w:rsidRPr="6FC5BC0D">
        <w:rPr>
          <w:rFonts w:ascii="Book Antiqua" w:hAnsi="Book Antiqua"/>
          <w:lang w:val="es-ES"/>
        </w:rPr>
        <w:t>Sesión</w:t>
      </w:r>
    </w:p>
    <w:p w14:paraId="6EFCC02E" w14:textId="77777777" w:rsidR="00A22A39" w:rsidRPr="00D50F3B" w:rsidRDefault="00A22A39" w:rsidP="00CB345D">
      <w:pPr>
        <w:pStyle w:val="Title2"/>
        <w:rPr>
          <w:rFonts w:ascii="Book Antiqua" w:hAnsi="Book Antiqua"/>
          <w:lang w:val="es-ES_tradnl"/>
        </w:rPr>
      </w:pPr>
      <w:r w:rsidRPr="00D50F3B">
        <w:rPr>
          <w:rFonts w:ascii="Book Antiqua" w:hAnsi="Book Antiqua"/>
          <w:lang w:val="es-ES_tradnl"/>
        </w:rPr>
        <w:tab/>
        <w:t>Legislativa</w:t>
      </w:r>
      <w:r w:rsidRPr="00D50F3B">
        <w:rPr>
          <w:rFonts w:ascii="Book Antiqua" w:hAnsi="Book Antiqua"/>
          <w:lang w:val="es-ES_tradnl"/>
        </w:rPr>
        <w:tab/>
      </w:r>
      <w:r w:rsidRPr="00D50F3B"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Pr="00D50F3B" w:rsidRDefault="00A22A39" w:rsidP="00CB345D">
      <w:pPr>
        <w:rPr>
          <w:lang w:val="es-ES_tradnl"/>
        </w:rPr>
      </w:pPr>
    </w:p>
    <w:p w14:paraId="622705C1" w14:textId="77777777" w:rsidR="00A22A39" w:rsidRPr="00D50F3B" w:rsidRDefault="00A22A39" w:rsidP="00CB345D">
      <w:pPr>
        <w:jc w:val="center"/>
        <w:rPr>
          <w:rFonts w:ascii="Book Antiqua" w:hAnsi="Book Antiqua"/>
          <w:b/>
          <w:sz w:val="36"/>
          <w:lang w:val="es-ES_tradnl"/>
        </w:rPr>
      </w:pPr>
      <w:r w:rsidRPr="00D50F3B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CB345D" w:rsidRDefault="00A22A39" w:rsidP="00CB345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50E3C9E7" w:rsidR="00A22A39" w:rsidRDefault="00A22A39" w:rsidP="00CB345D">
      <w:pPr>
        <w:jc w:val="center"/>
        <w:rPr>
          <w:rFonts w:ascii="Book Antiqua" w:hAnsi="Book Antiqua"/>
          <w:b/>
          <w:sz w:val="52"/>
          <w:lang w:val="es-ES_tradnl"/>
        </w:rPr>
      </w:pPr>
      <w:r w:rsidRPr="00D50F3B">
        <w:rPr>
          <w:rFonts w:ascii="Book Antiqua" w:hAnsi="Book Antiqua"/>
          <w:b/>
          <w:sz w:val="52"/>
          <w:lang w:val="es-ES_tradnl"/>
        </w:rPr>
        <w:t xml:space="preserve">R. de la C. </w:t>
      </w:r>
      <w:r w:rsidR="00355062">
        <w:rPr>
          <w:rFonts w:ascii="Book Antiqua" w:hAnsi="Book Antiqua"/>
          <w:b/>
          <w:sz w:val="52"/>
          <w:lang w:val="es-ES_tradnl"/>
        </w:rPr>
        <w:t>97</w:t>
      </w:r>
    </w:p>
    <w:p w14:paraId="6B3AC093" w14:textId="77777777" w:rsidR="00CB345D" w:rsidRPr="00CB345D" w:rsidRDefault="00CB345D" w:rsidP="00CB345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58F51FD9" w:rsidR="00A22A39" w:rsidRDefault="00355062" w:rsidP="00CB345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31</w:t>
      </w:r>
      <w:r w:rsidR="00A22A39" w:rsidRPr="00D50F3B">
        <w:rPr>
          <w:rFonts w:ascii="Book Antiqua" w:hAnsi="Book Antiqua"/>
          <w:lang w:val="es-ES_tradnl"/>
        </w:rPr>
        <w:t xml:space="preserve"> DE </w:t>
      </w:r>
      <w:r w:rsidR="00E774AF" w:rsidRPr="00D50F3B">
        <w:rPr>
          <w:rFonts w:ascii="Book Antiqua" w:hAnsi="Book Antiqua"/>
          <w:lang w:val="es-ES_tradnl"/>
        </w:rPr>
        <w:t>ENERO</w:t>
      </w:r>
      <w:r w:rsidR="00A22A39" w:rsidRPr="00D50F3B">
        <w:rPr>
          <w:rFonts w:ascii="Book Antiqua" w:hAnsi="Book Antiqua"/>
          <w:lang w:val="es-ES_tradnl"/>
        </w:rPr>
        <w:t xml:space="preserve"> DE 202</w:t>
      </w:r>
      <w:r w:rsidR="00E774AF" w:rsidRPr="00D50F3B">
        <w:rPr>
          <w:rFonts w:ascii="Book Antiqua" w:hAnsi="Book Antiqua"/>
          <w:lang w:val="es-ES_tradnl"/>
        </w:rPr>
        <w:t>5</w:t>
      </w:r>
    </w:p>
    <w:p w14:paraId="7A275E4B" w14:textId="77777777" w:rsidR="00CB345D" w:rsidRPr="00D50F3B" w:rsidRDefault="00CB345D" w:rsidP="00CB345D">
      <w:pPr>
        <w:jc w:val="center"/>
        <w:rPr>
          <w:rFonts w:ascii="Book Antiqua" w:hAnsi="Book Antiqua"/>
          <w:lang w:val="es-ES_tradnl"/>
        </w:rPr>
      </w:pPr>
    </w:p>
    <w:p w14:paraId="3A345010" w14:textId="579663CE" w:rsidR="00A22A39" w:rsidRDefault="00A22A39" w:rsidP="00CB345D">
      <w:pPr>
        <w:jc w:val="center"/>
        <w:rPr>
          <w:rFonts w:ascii="Book Antiqua" w:hAnsi="Book Antiqua"/>
          <w:i/>
          <w:iCs/>
          <w:lang w:val="es-ES_tradnl"/>
        </w:rPr>
      </w:pPr>
      <w:r w:rsidRPr="00D50F3B">
        <w:rPr>
          <w:rFonts w:ascii="Book Antiqua" w:hAnsi="Book Antiqua"/>
          <w:lang w:val="es-ES_tradnl"/>
        </w:rPr>
        <w:t xml:space="preserve">Presentada por </w:t>
      </w:r>
      <w:r w:rsidR="00E774AF" w:rsidRPr="00D50F3B">
        <w:rPr>
          <w:rFonts w:ascii="Book Antiqua" w:hAnsi="Book Antiqua"/>
          <w:lang w:val="es-ES_tradnl"/>
        </w:rPr>
        <w:t>l</w:t>
      </w:r>
      <w:r w:rsidR="00243DC0">
        <w:rPr>
          <w:rFonts w:ascii="Book Antiqua" w:hAnsi="Book Antiqua"/>
          <w:lang w:val="es-ES_tradnl"/>
        </w:rPr>
        <w:t>os</w:t>
      </w:r>
      <w:r w:rsidR="00E774AF" w:rsidRPr="00D50F3B">
        <w:rPr>
          <w:rFonts w:ascii="Book Antiqua" w:hAnsi="Book Antiqua"/>
          <w:lang w:val="es-ES_tradnl"/>
        </w:rPr>
        <w:t xml:space="preserve"> </w:t>
      </w:r>
      <w:r w:rsidR="00A20194" w:rsidRPr="00D50F3B">
        <w:rPr>
          <w:rFonts w:ascii="Book Antiqua" w:hAnsi="Book Antiqua"/>
          <w:lang w:val="es-ES_tradnl"/>
        </w:rPr>
        <w:t>representante</w:t>
      </w:r>
      <w:r w:rsidR="00243DC0">
        <w:rPr>
          <w:rFonts w:ascii="Book Antiqua" w:hAnsi="Book Antiqua"/>
          <w:lang w:val="es-ES_tradnl"/>
        </w:rPr>
        <w:t>s</w:t>
      </w:r>
      <w:r w:rsidR="00A20194" w:rsidRPr="00D50F3B">
        <w:rPr>
          <w:rFonts w:ascii="Book Antiqua" w:hAnsi="Book Antiqua"/>
          <w:lang w:val="es-ES_tradnl"/>
        </w:rPr>
        <w:t xml:space="preserve"> </w:t>
      </w:r>
      <w:r w:rsidR="001A76AD" w:rsidRPr="00D50F3B">
        <w:rPr>
          <w:rFonts w:ascii="Book Antiqua" w:hAnsi="Book Antiqua"/>
          <w:i/>
          <w:iCs/>
          <w:lang w:val="es-ES_tradnl"/>
        </w:rPr>
        <w:t>Méndez Núñez</w:t>
      </w:r>
      <w:r w:rsidR="00243DC0">
        <w:rPr>
          <w:rFonts w:ascii="Book Antiqua" w:hAnsi="Book Antiqua"/>
          <w:i/>
          <w:iCs/>
          <w:lang w:val="es-ES_tradnl"/>
        </w:rPr>
        <w:t xml:space="preserve"> y Hernández Concepción</w:t>
      </w:r>
    </w:p>
    <w:p w14:paraId="285A1851" w14:textId="77777777" w:rsidR="00CB345D" w:rsidRPr="00D50F3B" w:rsidRDefault="00CB345D" w:rsidP="00CB345D">
      <w:pPr>
        <w:jc w:val="center"/>
        <w:rPr>
          <w:rFonts w:ascii="Book Antiqua" w:hAnsi="Book Antiqua"/>
          <w:lang w:val="es-ES_tradnl"/>
        </w:rPr>
      </w:pPr>
    </w:p>
    <w:p w14:paraId="03F04B76" w14:textId="3CEB5178" w:rsidR="00A22A39" w:rsidRPr="00D50F3B" w:rsidRDefault="00A22A39" w:rsidP="00CB345D">
      <w:pPr>
        <w:jc w:val="center"/>
        <w:rPr>
          <w:rFonts w:ascii="Book Antiqua" w:hAnsi="Book Antiqua"/>
          <w:lang w:val="es-ES_tradnl"/>
        </w:rPr>
      </w:pPr>
      <w:r w:rsidRPr="00D50F3B">
        <w:rPr>
          <w:rFonts w:ascii="Book Antiqua" w:hAnsi="Book Antiqua"/>
          <w:lang w:val="es-ES_tradnl"/>
        </w:rPr>
        <w:t xml:space="preserve">Referida a </w:t>
      </w:r>
      <w:r w:rsidR="00CB345D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Pr="00D50F3B" w:rsidRDefault="00A22A39" w:rsidP="00CB345D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Pr="00D50F3B" w:rsidRDefault="00A22A39" w:rsidP="00CB345D">
      <w:pPr>
        <w:jc w:val="center"/>
        <w:rPr>
          <w:rFonts w:ascii="Book Antiqua" w:hAnsi="Book Antiqua"/>
          <w:b/>
          <w:sz w:val="28"/>
          <w:lang w:val="es-ES_tradnl"/>
        </w:rPr>
      </w:pPr>
      <w:r w:rsidRPr="00D50F3B"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D50F3B" w:rsidRDefault="00A22A39" w:rsidP="00A22A39">
      <w:pPr>
        <w:jc w:val="both"/>
        <w:rPr>
          <w:rFonts w:ascii="Book Antiqua" w:hAnsi="Book Antiqua"/>
          <w:lang w:val="es-ES_tradnl"/>
        </w:rPr>
      </w:pPr>
    </w:p>
    <w:p w14:paraId="572C553D" w14:textId="68982D60" w:rsidR="00EC63E6" w:rsidRPr="00D50F3B" w:rsidRDefault="00A22A39" w:rsidP="00CB345D">
      <w:pPr>
        <w:ind w:left="851" w:hanging="491"/>
        <w:jc w:val="both"/>
        <w:rPr>
          <w:rFonts w:ascii="Book Antiqua" w:hAnsi="Book Antiqua"/>
          <w:bCs/>
          <w:szCs w:val="24"/>
          <w:lang w:val="es-ES_tradnl"/>
        </w:rPr>
      </w:pPr>
      <w:r w:rsidRPr="00D50F3B">
        <w:rPr>
          <w:rFonts w:ascii="Book Antiqua" w:hAnsi="Book Antiqua"/>
          <w:lang w:val="es-ES_tradnl"/>
        </w:rPr>
        <w:t>Para</w:t>
      </w:r>
      <w:r w:rsidR="00A20194" w:rsidRPr="00D50F3B">
        <w:rPr>
          <w:lang w:val="es-ES_tradnl"/>
        </w:rPr>
        <w:t xml:space="preserve"> </w:t>
      </w:r>
      <w:r w:rsidR="00A20194" w:rsidRPr="00D50F3B">
        <w:rPr>
          <w:rFonts w:ascii="Book Antiqua" w:hAnsi="Book Antiqua"/>
          <w:lang w:val="es-ES_tradnl"/>
        </w:rPr>
        <w:t xml:space="preserve">ordenar a la </w:t>
      </w:r>
      <w:bookmarkStart w:id="1" w:name="_Hlk187423777"/>
      <w:r w:rsidR="00A20194" w:rsidRPr="00D50F3B">
        <w:rPr>
          <w:rFonts w:ascii="Book Antiqua" w:hAnsi="Book Antiqua"/>
          <w:lang w:val="es-ES_tradnl"/>
        </w:rPr>
        <w:t>Comisión de</w:t>
      </w:r>
      <w:r w:rsidR="00074FC6" w:rsidRPr="00D50F3B">
        <w:rPr>
          <w:rFonts w:ascii="Book Antiqua" w:hAnsi="Book Antiqua"/>
          <w:lang w:val="es-ES_tradnl"/>
        </w:rPr>
        <w:t xml:space="preserve"> </w:t>
      </w:r>
      <w:r w:rsidR="00260F6C" w:rsidRPr="00D50F3B">
        <w:rPr>
          <w:rFonts w:ascii="Book Antiqua" w:hAnsi="Book Antiqua"/>
          <w:lang w:val="es-ES_tradnl"/>
        </w:rPr>
        <w:t>Transportación e Infraestructura</w:t>
      </w:r>
      <w:r w:rsidR="003F7E2E" w:rsidRPr="00D50F3B">
        <w:rPr>
          <w:rFonts w:ascii="Book Antiqua" w:hAnsi="Book Antiqua"/>
          <w:lang w:val="es-ES_tradnl"/>
        </w:rPr>
        <w:t xml:space="preserve"> </w:t>
      </w:r>
      <w:r w:rsidR="00074FC6" w:rsidRPr="00D50F3B">
        <w:rPr>
          <w:rFonts w:ascii="Book Antiqua" w:hAnsi="Book Antiqua"/>
          <w:lang w:val="es-ES_tradnl"/>
        </w:rPr>
        <w:t>de la Cámara de Represen</w:t>
      </w:r>
      <w:r w:rsidR="003302CE" w:rsidRPr="00D50F3B">
        <w:rPr>
          <w:rFonts w:ascii="Book Antiqua" w:hAnsi="Book Antiqua"/>
          <w:lang w:val="es-ES_tradnl"/>
        </w:rPr>
        <w:t>t</w:t>
      </w:r>
      <w:r w:rsidR="00074FC6" w:rsidRPr="00D50F3B">
        <w:rPr>
          <w:rFonts w:ascii="Book Antiqua" w:hAnsi="Book Antiqua"/>
          <w:lang w:val="es-ES_tradnl"/>
        </w:rPr>
        <w:t xml:space="preserve">antes de Puerto Rico a realizar una investigación </w:t>
      </w:r>
      <w:r w:rsidR="00260F6C" w:rsidRPr="00D50F3B">
        <w:rPr>
          <w:rFonts w:ascii="Book Antiqua" w:hAnsi="Book Antiqua"/>
          <w:bCs/>
          <w:szCs w:val="24"/>
          <w:lang w:val="es-ES_tradnl"/>
        </w:rPr>
        <w:t>sobre todo asunto relacionado con el diseño, investigación, programación, construcción y uso de los sistemas viales y de transportación colectiva ya sea por aire, tierra o mar; la funcionabilidad y el desempeño del Departamento de Transportación y Obras Públicas, la Autoridad de Transporte Integrado, la Autoridad de Carreteras y Transportación, la Autoridad Metropolitana de Autobuses, la Autoridad de Transporte Marítimo, la Autoridad de</w:t>
      </w:r>
      <w:r w:rsidR="005505C7" w:rsidRPr="004775A0">
        <w:rPr>
          <w:rFonts w:ascii="Book Antiqua" w:hAnsi="Book Antiqua"/>
          <w:bCs/>
          <w:szCs w:val="24"/>
          <w:lang w:val="es-ES_tradnl"/>
        </w:rPr>
        <w:t xml:space="preserve"> los</w:t>
      </w:r>
      <w:r w:rsidR="00260F6C" w:rsidRPr="00D50F3B">
        <w:rPr>
          <w:rFonts w:ascii="Book Antiqua" w:hAnsi="Book Antiqua"/>
          <w:bCs/>
          <w:szCs w:val="24"/>
          <w:lang w:val="es-ES_tradnl"/>
        </w:rPr>
        <w:t xml:space="preserve"> Puertos y la Comisión para la Seguridad en el Tránsito;  las facilidades de estacionamiento y el tránsito por las vías públicas; la seguridad de esos sistemas y las servidumbres legales relacionadas a estas; los estudios de nuevos métodos de transporte; las obras públicas estatales y las servidumbres legales relacionadas a estas; las vías públicas en general; el fortalecimiento de la infraestructura mediante proyectos estratégicos de transportación terrestre en masa, ferroviaria, marítima y aérea; los aeropuertos, muelles, autopistas y carreteras</w:t>
      </w:r>
      <w:r w:rsidR="00EC63E6" w:rsidRPr="00D50F3B">
        <w:rPr>
          <w:rFonts w:ascii="Book Antiqua" w:hAnsi="Book Antiqua"/>
          <w:bCs/>
          <w:szCs w:val="24"/>
          <w:lang w:val="es-ES_tradnl"/>
        </w:rPr>
        <w:t>.</w:t>
      </w:r>
    </w:p>
    <w:bookmarkEnd w:id="1"/>
    <w:p w14:paraId="51390789" w14:textId="77777777" w:rsidR="00EC63E6" w:rsidRPr="00D50F3B" w:rsidRDefault="00EC63E6" w:rsidP="00CB345D">
      <w:pPr>
        <w:ind w:left="851" w:hanging="491"/>
        <w:jc w:val="both"/>
        <w:rPr>
          <w:rFonts w:ascii="Book Antiqua" w:hAnsi="Book Antiqua"/>
          <w:bCs/>
          <w:szCs w:val="24"/>
          <w:lang w:val="es-ES_tradnl"/>
        </w:rPr>
      </w:pPr>
    </w:p>
    <w:p w14:paraId="583B76E7" w14:textId="5ACEF926" w:rsidR="00A22A39" w:rsidRDefault="00A22A39" w:rsidP="0010554C">
      <w:pPr>
        <w:jc w:val="center"/>
        <w:rPr>
          <w:rFonts w:ascii="Book Antiqua" w:hAnsi="Book Antiqua"/>
          <w:lang w:val="es-ES_tradnl"/>
        </w:rPr>
      </w:pPr>
      <w:r w:rsidRPr="00D50F3B">
        <w:rPr>
          <w:rFonts w:ascii="Book Antiqua" w:hAnsi="Book Antiqua"/>
          <w:lang w:val="es-ES_tradnl"/>
        </w:rPr>
        <w:t>EXPOSICIÓN DE MOTIVOS</w:t>
      </w:r>
    </w:p>
    <w:p w14:paraId="21FDE52B" w14:textId="77777777" w:rsidR="00CB345D" w:rsidRPr="00D50F3B" w:rsidRDefault="00CB345D" w:rsidP="00CB345D">
      <w:pPr>
        <w:ind w:left="851" w:hanging="491"/>
        <w:jc w:val="center"/>
        <w:rPr>
          <w:rFonts w:ascii="Book Antiqua" w:hAnsi="Book Antiqua"/>
          <w:lang w:val="es-ES_tradnl"/>
        </w:rPr>
      </w:pPr>
    </w:p>
    <w:p w14:paraId="464EDD86" w14:textId="77777777" w:rsidR="00491817" w:rsidRDefault="00491817" w:rsidP="00CB345D">
      <w:pPr>
        <w:ind w:firstLine="720"/>
        <w:jc w:val="both"/>
        <w:rPr>
          <w:rFonts w:ascii="Book Antiqua" w:hAnsi="Book Antiqua"/>
          <w:lang w:val="es-ES_tradnl"/>
        </w:rPr>
      </w:pPr>
      <w:r w:rsidRPr="00D50F3B">
        <w:rPr>
          <w:rFonts w:ascii="Book Antiqua" w:hAnsi="Book Antiqua"/>
          <w:lang w:val="es-ES_tradnl"/>
        </w:rPr>
        <w:t xml:space="preserve">La misión del Estado en la sociedad moderna es garantizar a sus constituyentes el más alto grado de calidad de vida posible. La salud, la educación, la seguridad, la </w:t>
      </w:r>
      <w:r w:rsidRPr="00D50F3B">
        <w:rPr>
          <w:rFonts w:ascii="Book Antiqua" w:hAnsi="Book Antiqua"/>
          <w:lang w:val="es-ES_tradnl"/>
        </w:rPr>
        <w:lastRenderedPageBreak/>
        <w:t xml:space="preserve">economía, entre otras tantas áreas son fundamentales para el desarrollo de todos los ciudadanos.  </w:t>
      </w:r>
    </w:p>
    <w:p w14:paraId="28FE78D8" w14:textId="77777777" w:rsidR="00CB345D" w:rsidRPr="00D50F3B" w:rsidRDefault="00CB345D" w:rsidP="00CB345D">
      <w:pPr>
        <w:ind w:firstLine="720"/>
        <w:jc w:val="both"/>
        <w:rPr>
          <w:rFonts w:ascii="Book Antiqua" w:hAnsi="Book Antiqua"/>
          <w:lang w:val="es-ES_tradnl"/>
        </w:rPr>
      </w:pPr>
    </w:p>
    <w:p w14:paraId="7751AD1C" w14:textId="28D0E02E" w:rsidR="0076159C" w:rsidRDefault="0076159C" w:rsidP="00CB345D">
      <w:pPr>
        <w:ind w:firstLine="720"/>
        <w:jc w:val="both"/>
        <w:rPr>
          <w:rFonts w:ascii="Book Antiqua" w:hAnsi="Book Antiqua"/>
          <w:lang w:val="es-ES_tradnl"/>
        </w:rPr>
      </w:pPr>
      <w:r w:rsidRPr="00D50F3B">
        <w:rPr>
          <w:rFonts w:ascii="Book Antiqua" w:hAnsi="Book Antiqua"/>
          <w:lang w:val="es-ES_tradnl"/>
        </w:rPr>
        <w:t>Es deber del Gobierno brindar al pueblo las mejores carreteras y medios de transportación</w:t>
      </w:r>
      <w:r w:rsidR="008B37BB" w:rsidRPr="00D50F3B">
        <w:rPr>
          <w:rFonts w:ascii="Book Antiqua" w:hAnsi="Book Antiqua"/>
          <w:lang w:val="es-ES_tradnl"/>
        </w:rPr>
        <w:t xml:space="preserve"> posibles</w:t>
      </w:r>
      <w:r w:rsidRPr="00D50F3B">
        <w:rPr>
          <w:rFonts w:ascii="Book Antiqua" w:hAnsi="Book Antiqua"/>
          <w:lang w:val="es-ES_tradnl"/>
        </w:rPr>
        <w:t xml:space="preserve">, facilitar el movimiento de vehículos y personas y </w:t>
      </w:r>
      <w:r w:rsidR="00914374" w:rsidRPr="00D50F3B">
        <w:rPr>
          <w:rFonts w:ascii="Book Antiqua" w:hAnsi="Book Antiqua"/>
          <w:lang w:val="es-ES_tradnl"/>
        </w:rPr>
        <w:t>minimizar</w:t>
      </w:r>
      <w:r w:rsidRPr="00D50F3B">
        <w:rPr>
          <w:rFonts w:ascii="Book Antiqua" w:hAnsi="Book Antiqua"/>
          <w:lang w:val="es-ES_tradnl"/>
        </w:rPr>
        <w:t xml:space="preserve"> </w:t>
      </w:r>
      <w:r w:rsidR="008B37BB" w:rsidRPr="00D50F3B">
        <w:rPr>
          <w:rFonts w:ascii="Book Antiqua" w:hAnsi="Book Antiqua"/>
          <w:lang w:val="es-ES_tradnl"/>
        </w:rPr>
        <w:t>l</w:t>
      </w:r>
      <w:r w:rsidRPr="00D50F3B">
        <w:rPr>
          <w:rFonts w:ascii="Book Antiqua" w:hAnsi="Book Antiqua"/>
          <w:lang w:val="es-ES_tradnl"/>
        </w:rPr>
        <w:t>os peligros e inconvenientes en nuestras vías de rodaje.  Sin embargo, es</w:t>
      </w:r>
      <w:r w:rsidR="00FF49CC" w:rsidRPr="00D50F3B">
        <w:rPr>
          <w:rFonts w:ascii="Book Antiqua" w:hAnsi="Book Antiqua"/>
          <w:lang w:val="es-ES_tradnl"/>
        </w:rPr>
        <w:t xml:space="preserve"> sabido que la</w:t>
      </w:r>
      <w:r w:rsidR="00B33D49" w:rsidRPr="00D50F3B">
        <w:rPr>
          <w:rFonts w:ascii="Book Antiqua" w:hAnsi="Book Antiqua"/>
          <w:lang w:val="es-ES_tradnl"/>
        </w:rPr>
        <w:t xml:space="preserve"> condición de nuestras carreteras e infraestructura</w:t>
      </w:r>
      <w:r w:rsidR="008B37BB" w:rsidRPr="00D50F3B">
        <w:rPr>
          <w:rFonts w:ascii="Book Antiqua" w:hAnsi="Book Antiqua"/>
          <w:lang w:val="es-ES_tradnl"/>
        </w:rPr>
        <w:t xml:space="preserve"> aún</w:t>
      </w:r>
      <w:r w:rsidR="00B33D49" w:rsidRPr="00D50F3B">
        <w:rPr>
          <w:rFonts w:ascii="Book Antiqua" w:hAnsi="Book Antiqua"/>
          <w:lang w:val="es-ES_tradnl"/>
        </w:rPr>
        <w:t xml:space="preserve"> </w:t>
      </w:r>
      <w:r w:rsidR="00914374" w:rsidRPr="00D50F3B">
        <w:rPr>
          <w:rFonts w:ascii="Book Antiqua" w:hAnsi="Book Antiqua"/>
          <w:lang w:val="es-ES_tradnl"/>
        </w:rPr>
        <w:t>enfrenta</w:t>
      </w:r>
      <w:r w:rsidR="00B33D49" w:rsidRPr="00D50F3B">
        <w:rPr>
          <w:rFonts w:ascii="Book Antiqua" w:hAnsi="Book Antiqua"/>
          <w:lang w:val="es-ES_tradnl"/>
        </w:rPr>
        <w:t xml:space="preserve"> grandes desafíos a raíz de los terremotos del 2020 y </w:t>
      </w:r>
      <w:r w:rsidR="00FF49CC" w:rsidRPr="00D50F3B">
        <w:rPr>
          <w:rFonts w:ascii="Book Antiqua" w:hAnsi="Book Antiqua"/>
          <w:lang w:val="es-ES_tradnl"/>
        </w:rPr>
        <w:t>los huracanes Irma y</w:t>
      </w:r>
      <w:r w:rsidR="00B33D49" w:rsidRPr="00D50F3B">
        <w:rPr>
          <w:rFonts w:ascii="Book Antiqua" w:hAnsi="Book Antiqua"/>
          <w:lang w:val="es-ES_tradnl"/>
        </w:rPr>
        <w:t xml:space="preserve"> María en el 2017.  </w:t>
      </w:r>
    </w:p>
    <w:p w14:paraId="70C82AD7" w14:textId="77777777" w:rsidR="00CB345D" w:rsidRPr="00D50F3B" w:rsidRDefault="00CB345D" w:rsidP="00CB345D">
      <w:pPr>
        <w:ind w:firstLine="720"/>
        <w:jc w:val="both"/>
        <w:rPr>
          <w:rFonts w:ascii="Book Antiqua" w:hAnsi="Book Antiqua"/>
          <w:lang w:val="es-ES_tradnl"/>
        </w:rPr>
      </w:pPr>
    </w:p>
    <w:p w14:paraId="1DCF929F" w14:textId="688B1C78" w:rsidR="008B37BB" w:rsidRDefault="6FC5BC0D" w:rsidP="00CB345D">
      <w:pPr>
        <w:ind w:firstLine="720"/>
        <w:jc w:val="both"/>
        <w:rPr>
          <w:rFonts w:ascii="Book Antiqua" w:hAnsi="Book Antiqua"/>
          <w:lang w:val="es-PR"/>
        </w:rPr>
      </w:pPr>
      <w:r w:rsidRPr="00243DC0">
        <w:rPr>
          <w:rFonts w:ascii="Book Antiqua" w:hAnsi="Book Antiqua"/>
          <w:lang w:val="es-PR"/>
        </w:rPr>
        <w:t xml:space="preserve">Actualmente, como parte de los trabajos de reconstrucción, existen importantes obras y proyectos en carreteras, autopistas, puentes, deslizamientos, entre otros, en planificación, diseño y construcción a través de todo Puerto Rico.  Ante la necesidad de acelerar estos trabajos, que cuentan con una inversión billonaria de fondos federales, es esencial evaluar y estudiar constantemente los retos que conlleva completar una obra de esta envergadura.  </w:t>
      </w:r>
    </w:p>
    <w:p w14:paraId="59FB6623" w14:textId="77777777" w:rsidR="00CB345D" w:rsidRPr="00243DC0" w:rsidRDefault="00CB345D" w:rsidP="00CB345D">
      <w:pPr>
        <w:ind w:firstLine="720"/>
        <w:jc w:val="both"/>
        <w:rPr>
          <w:rFonts w:ascii="Book Antiqua" w:hAnsi="Book Antiqua"/>
          <w:lang w:val="es-PR"/>
        </w:rPr>
      </w:pPr>
    </w:p>
    <w:p w14:paraId="2C224010" w14:textId="239C5E2A" w:rsidR="0076159C" w:rsidRDefault="00762110" w:rsidP="00CB345D">
      <w:pPr>
        <w:ind w:firstLine="720"/>
        <w:jc w:val="both"/>
        <w:rPr>
          <w:rFonts w:ascii="Book Antiqua" w:hAnsi="Book Antiqua"/>
          <w:lang w:val="es-ES_tradnl"/>
        </w:rPr>
      </w:pPr>
      <w:r w:rsidRPr="00D50F3B">
        <w:rPr>
          <w:rFonts w:ascii="Book Antiqua" w:hAnsi="Book Antiqua"/>
          <w:lang w:val="es-ES_tradnl"/>
        </w:rPr>
        <w:t xml:space="preserve">Además, </w:t>
      </w:r>
      <w:r w:rsidR="008B37BB" w:rsidRPr="00D50F3B">
        <w:rPr>
          <w:rFonts w:ascii="Book Antiqua" w:hAnsi="Book Antiqua"/>
          <w:lang w:val="es-ES_tradnl"/>
        </w:rPr>
        <w:t>resulta</w:t>
      </w:r>
      <w:r w:rsidRPr="00D50F3B">
        <w:rPr>
          <w:rFonts w:ascii="Book Antiqua" w:hAnsi="Book Antiqua"/>
          <w:lang w:val="es-ES_tradnl"/>
        </w:rPr>
        <w:t xml:space="preserve"> </w:t>
      </w:r>
      <w:r w:rsidR="008B37BB" w:rsidRPr="00D50F3B">
        <w:rPr>
          <w:rFonts w:ascii="Book Antiqua" w:hAnsi="Book Antiqua"/>
          <w:lang w:val="es-ES_tradnl"/>
        </w:rPr>
        <w:t>necesario estudiar</w:t>
      </w:r>
      <w:r w:rsidR="00801A4E" w:rsidRPr="00D50F3B">
        <w:rPr>
          <w:rFonts w:ascii="Book Antiqua" w:hAnsi="Book Antiqua"/>
          <w:lang w:val="es-ES_tradnl"/>
        </w:rPr>
        <w:t xml:space="preserve"> continuamente</w:t>
      </w:r>
      <w:r w:rsidR="008B37BB" w:rsidRPr="00D50F3B">
        <w:rPr>
          <w:rFonts w:ascii="Book Antiqua" w:hAnsi="Book Antiqua"/>
          <w:lang w:val="es-ES_tradnl"/>
        </w:rPr>
        <w:t xml:space="preserve"> los retos </w:t>
      </w:r>
      <w:r w:rsidR="00801A4E" w:rsidRPr="00D50F3B">
        <w:rPr>
          <w:rFonts w:ascii="Book Antiqua" w:hAnsi="Book Antiqua"/>
          <w:lang w:val="es-ES_tradnl"/>
        </w:rPr>
        <w:t>de todo nuestro sistema de</w:t>
      </w:r>
      <w:r w:rsidR="008B37BB" w:rsidRPr="00D50F3B">
        <w:rPr>
          <w:rFonts w:ascii="Book Antiqua" w:hAnsi="Book Antiqua"/>
          <w:lang w:val="es-ES_tradnl"/>
        </w:rPr>
        <w:t xml:space="preserve"> transportación y la efectividad de los programas y proyectos que se desarrollen para resolverlos, de manea que la ciudadanía cuente con un sistema de transportación integrado, eficiente y seguro que</w:t>
      </w:r>
      <w:r w:rsidR="00B8691B" w:rsidRPr="00D50F3B">
        <w:rPr>
          <w:rFonts w:ascii="Book Antiqua" w:hAnsi="Book Antiqua"/>
          <w:lang w:val="es-ES_tradnl"/>
        </w:rPr>
        <w:t xml:space="preserve"> a su vez</w:t>
      </w:r>
      <w:r w:rsidR="008B37BB" w:rsidRPr="00D50F3B">
        <w:rPr>
          <w:rFonts w:ascii="Book Antiqua" w:hAnsi="Book Antiqua"/>
          <w:lang w:val="es-ES_tradnl"/>
        </w:rPr>
        <w:t xml:space="preserve"> propicie el desarrollo de la economía, el bienestar general y la seguridad en su disfrute. </w:t>
      </w:r>
    </w:p>
    <w:p w14:paraId="220DDC40" w14:textId="77777777" w:rsidR="00CB345D" w:rsidRPr="00D50F3B" w:rsidRDefault="00CB345D" w:rsidP="00CB345D">
      <w:pPr>
        <w:ind w:firstLine="720"/>
        <w:jc w:val="both"/>
        <w:rPr>
          <w:rFonts w:ascii="Book Antiqua" w:hAnsi="Book Antiqua"/>
          <w:lang w:val="es-ES_tradnl"/>
        </w:rPr>
      </w:pPr>
    </w:p>
    <w:p w14:paraId="0B4FA69A" w14:textId="3F60B8AB" w:rsidR="00491817" w:rsidRDefault="00491817" w:rsidP="00CB345D">
      <w:pPr>
        <w:ind w:firstLine="720"/>
        <w:jc w:val="both"/>
        <w:rPr>
          <w:rFonts w:ascii="Book Antiqua" w:hAnsi="Book Antiqua"/>
          <w:lang w:val="es-ES_tradnl"/>
        </w:rPr>
      </w:pPr>
      <w:bookmarkStart w:id="2" w:name="_Hlk184305765"/>
      <w:r w:rsidRPr="00D50F3B">
        <w:rPr>
          <w:rFonts w:ascii="Book Antiqua" w:hAnsi="Book Antiqua" w:cs="Helvetica"/>
          <w:lang w:val="es-ES_tradnl"/>
        </w:rPr>
        <w:t>Estamos en un momento crucial en el que es imprescindible darle un giro en la dirección correcta a la forma en que el Estado responsablemente debe responder a sus constituyentes.</w:t>
      </w:r>
      <w:r w:rsidR="00D96541" w:rsidRPr="00D50F3B">
        <w:rPr>
          <w:rFonts w:ascii="Book Antiqua" w:hAnsi="Book Antiqua" w:cs="Helvetica"/>
          <w:lang w:val="es-ES_tradnl"/>
        </w:rPr>
        <w:t xml:space="preserve"> </w:t>
      </w:r>
      <w:r w:rsidRPr="00D50F3B">
        <w:rPr>
          <w:rFonts w:ascii="Book Antiqua" w:hAnsi="Book Antiqua"/>
          <w:lang w:val="es-ES_tradnl"/>
        </w:rPr>
        <w:t xml:space="preserve"> Por tal motivo, la Cámara de Representantes entiende que es menester impostergable que esta Comisión lleve a cabo los estudios e investigaciones que se ordenan en esta Resolución, de tal forma que se puedan hacer las recomendaciones pertinentes a todos los organismos que componen las tres ramas de gobierno.</w:t>
      </w:r>
    </w:p>
    <w:p w14:paraId="5C2FFAD9" w14:textId="77777777" w:rsidR="00CB345D" w:rsidRPr="00D50F3B" w:rsidRDefault="00CB345D" w:rsidP="00CB345D">
      <w:pPr>
        <w:ind w:firstLine="720"/>
        <w:jc w:val="both"/>
        <w:rPr>
          <w:rFonts w:ascii="Book Antiqua" w:hAnsi="Book Antiqua"/>
          <w:lang w:val="es-ES_tradnl"/>
        </w:rPr>
      </w:pPr>
    </w:p>
    <w:bookmarkEnd w:id="2"/>
    <w:p w14:paraId="3346FDFB" w14:textId="77777777" w:rsidR="00A22A39" w:rsidRPr="00D50F3B" w:rsidRDefault="00A22A39" w:rsidP="00CB345D">
      <w:pPr>
        <w:spacing w:line="480" w:lineRule="auto"/>
        <w:rPr>
          <w:rFonts w:ascii="Book Antiqua" w:hAnsi="Book Antiqua"/>
          <w:i/>
          <w:lang w:val="es-ES_tradnl"/>
        </w:rPr>
      </w:pPr>
      <w:r w:rsidRPr="00D50F3B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58A578E" w14:textId="77777777" w:rsidR="00A22A39" w:rsidRPr="00D50F3B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 w:rsidRPr="00D50F3B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AD5FE95" w14:textId="375D7779" w:rsidR="00EC63E6" w:rsidRPr="00D50F3B" w:rsidRDefault="00A22A39" w:rsidP="00A6491A">
      <w:pPr>
        <w:spacing w:line="480" w:lineRule="auto"/>
        <w:ind w:firstLine="720"/>
        <w:jc w:val="both"/>
        <w:rPr>
          <w:rFonts w:ascii="Book Antiqua" w:hAnsi="Book Antiqua"/>
          <w:bCs/>
          <w:szCs w:val="24"/>
          <w:lang w:val="es-ES_tradnl"/>
        </w:rPr>
      </w:pPr>
      <w:r w:rsidRPr="00D50F3B">
        <w:rPr>
          <w:rFonts w:ascii="Book Antiqua" w:hAnsi="Book Antiqua"/>
          <w:lang w:val="es-ES_tradnl"/>
        </w:rPr>
        <w:t>Sección 1.-</w:t>
      </w:r>
      <w:r w:rsidR="00F44DC8" w:rsidRPr="00D50F3B">
        <w:rPr>
          <w:rFonts w:ascii="Book Antiqua" w:hAnsi="Book Antiqua"/>
          <w:lang w:val="es-ES_tradnl"/>
        </w:rPr>
        <w:t xml:space="preserve"> </w:t>
      </w:r>
      <w:r w:rsidR="00A20194" w:rsidRPr="00D50F3B">
        <w:rPr>
          <w:rFonts w:ascii="Book Antiqua" w:hAnsi="Book Antiqua"/>
          <w:lang w:val="es-ES_tradnl"/>
        </w:rPr>
        <w:t xml:space="preserve">Ordenar a la </w:t>
      </w:r>
      <w:r w:rsidR="00EC63E6" w:rsidRPr="00D50F3B">
        <w:rPr>
          <w:rFonts w:ascii="Book Antiqua" w:hAnsi="Book Antiqua"/>
          <w:lang w:val="es-ES_tradnl"/>
        </w:rPr>
        <w:t xml:space="preserve">Comisión de </w:t>
      </w:r>
      <w:r w:rsidR="00260F6C" w:rsidRPr="00D50F3B">
        <w:rPr>
          <w:rFonts w:ascii="Book Antiqua" w:hAnsi="Book Antiqua"/>
          <w:lang w:val="es-ES_tradnl"/>
        </w:rPr>
        <w:t>Transportación e Infraestructura</w:t>
      </w:r>
      <w:r w:rsidR="00EC63E6" w:rsidRPr="00D50F3B">
        <w:rPr>
          <w:rFonts w:ascii="Book Antiqua" w:hAnsi="Book Antiqua"/>
          <w:lang w:val="es-ES_tradnl"/>
        </w:rPr>
        <w:t xml:space="preserve"> a realizar una investigación </w:t>
      </w:r>
      <w:r w:rsidR="00260F6C" w:rsidRPr="00D50F3B">
        <w:rPr>
          <w:rFonts w:ascii="Book Antiqua" w:hAnsi="Book Antiqua"/>
          <w:bCs/>
          <w:szCs w:val="24"/>
          <w:lang w:val="es-ES_tradnl"/>
        </w:rPr>
        <w:t xml:space="preserve">sobre todo asunto relacionado con el diseño, investigación, programación, construcción y uso de los sistemas viales y de transportación colectiva ya sea por aire, tierra o mar; la funcionabilidad y el desempeño del Departamento de Transportación y Obras Públicas, la Autoridad de Transporte Integrado, la Autoridad de Carreteras y Transportación, la Autoridad Metropolitana de Autobuses, la Autoridad de </w:t>
      </w:r>
      <w:r w:rsidR="00260F6C" w:rsidRPr="004775A0">
        <w:rPr>
          <w:rFonts w:ascii="Book Antiqua" w:hAnsi="Book Antiqua"/>
          <w:bCs/>
          <w:szCs w:val="24"/>
          <w:lang w:val="es-ES_tradnl"/>
        </w:rPr>
        <w:lastRenderedPageBreak/>
        <w:t>Transporte Marítimo, la Autoridad de</w:t>
      </w:r>
      <w:r w:rsidR="005505C7" w:rsidRPr="004775A0">
        <w:rPr>
          <w:rFonts w:ascii="Book Antiqua" w:hAnsi="Book Antiqua"/>
          <w:bCs/>
          <w:szCs w:val="24"/>
          <w:lang w:val="es-ES_tradnl"/>
        </w:rPr>
        <w:t xml:space="preserve"> los</w:t>
      </w:r>
      <w:r w:rsidR="00260F6C" w:rsidRPr="004775A0">
        <w:rPr>
          <w:rFonts w:ascii="Book Antiqua" w:hAnsi="Book Antiqua"/>
          <w:bCs/>
          <w:szCs w:val="24"/>
          <w:lang w:val="es-ES_tradnl"/>
        </w:rPr>
        <w:t xml:space="preserve"> Puertos y la Comisión para la Seguridad en el</w:t>
      </w:r>
      <w:r w:rsidR="00260F6C" w:rsidRPr="00D50F3B">
        <w:rPr>
          <w:rFonts w:ascii="Book Antiqua" w:hAnsi="Book Antiqua"/>
          <w:bCs/>
          <w:szCs w:val="24"/>
          <w:lang w:val="es-ES_tradnl"/>
        </w:rPr>
        <w:t xml:space="preserve"> Tránsito;  las facilidades de estacionamiento y el tránsito por las vías públicas; la seguridad de esos sistemas y las servidumbres legales relacionadas a estas; los estudios de nuevos métodos de transporte; las obras públicas estatales y las servidumbres legales relacionadas a estas; las vías públicas en general; el fortalecimiento de la infraestructura mediante proyectos estratégicos de transportación terrestre en masa, ferroviaria, marítima y aérea; los aeropuertos, muelles, autopistas y carreteras</w:t>
      </w:r>
      <w:r w:rsidR="00EC63E6" w:rsidRPr="00D50F3B">
        <w:rPr>
          <w:rFonts w:ascii="Book Antiqua" w:hAnsi="Book Antiqua"/>
          <w:bCs/>
          <w:szCs w:val="24"/>
          <w:lang w:val="es-ES_tradnl"/>
        </w:rPr>
        <w:t>.</w:t>
      </w:r>
    </w:p>
    <w:p w14:paraId="7B10F0F7" w14:textId="2326CB6B" w:rsidR="00A20194" w:rsidRPr="00D50F3B" w:rsidRDefault="7699E0A1" w:rsidP="7699E0A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7699E0A1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D50F3B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D50F3B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9535820" w:rsidR="00A20194" w:rsidRPr="00D50F3B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D50F3B">
        <w:rPr>
          <w:rFonts w:ascii="Book Antiqua" w:hAnsi="Book Antiqua"/>
          <w:lang w:val="es-ES_tradnl"/>
        </w:rPr>
        <w:t xml:space="preserve">Sección 4.- </w:t>
      </w:r>
      <w:r w:rsidR="001A37A5" w:rsidRPr="00D50F3B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D50F3B">
        <w:rPr>
          <w:rFonts w:ascii="Book Antiqua" w:hAnsi="Book Antiqua"/>
          <w:lang w:val="es-ES_tradnl"/>
        </w:rPr>
        <w:t xml:space="preserve">la </w:t>
      </w:r>
      <w:r w:rsidR="00E774AF" w:rsidRPr="00D50F3B">
        <w:rPr>
          <w:rFonts w:ascii="Book Antiqua" w:hAnsi="Book Antiqua"/>
          <w:lang w:val="es-ES_tradnl"/>
        </w:rPr>
        <w:t xml:space="preserve">Vigésima </w:t>
      </w:r>
      <w:r w:rsidRPr="00D50F3B">
        <w:rPr>
          <w:rFonts w:ascii="Book Antiqua" w:hAnsi="Book Antiqua"/>
          <w:lang w:val="es-ES_tradnl"/>
        </w:rPr>
        <w:t xml:space="preserve">Asamblea Legislativa.   </w:t>
      </w:r>
    </w:p>
    <w:p w14:paraId="31EBBA22" w14:textId="406645E5" w:rsidR="00A22A39" w:rsidRPr="00D50F3B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D50F3B">
        <w:rPr>
          <w:rFonts w:ascii="Book Antiqua" w:hAnsi="Book Antiqua"/>
          <w:lang w:val="es-ES_tradnl"/>
        </w:rPr>
        <w:t>Sección 5.-</w:t>
      </w:r>
      <w:r w:rsidR="00F93241" w:rsidRPr="00F93241">
        <w:rPr>
          <w:rFonts w:ascii="Book Antiqua" w:hAnsi="Book Antiqua"/>
          <w:lang w:val="es-ES_tradnl"/>
        </w:rPr>
        <w:t xml:space="preserve"> </w:t>
      </w:r>
      <w:r w:rsidR="00F93241" w:rsidRPr="00F93241">
        <w:rPr>
          <w:rFonts w:ascii="Book Antiqua" w:hAnsi="Book Antiqua"/>
          <w:lang w:val="es-ES_tradnl"/>
        </w:rPr>
        <w:t>Esta Resolución comenzará a regir inmediatamente después de su aprobación.</w:t>
      </w:r>
    </w:p>
    <w:sectPr w:rsidR="00A22A39" w:rsidRPr="00D50F3B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C4D23" w14:textId="77777777" w:rsidR="00EB75F3" w:rsidRDefault="00EB75F3">
      <w:r>
        <w:separator/>
      </w:r>
    </w:p>
  </w:endnote>
  <w:endnote w:type="continuationSeparator" w:id="0">
    <w:p w14:paraId="1CF7AAD8" w14:textId="77777777" w:rsidR="00EB75F3" w:rsidRDefault="00EB7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235E4" w14:textId="77777777" w:rsidR="00EB75F3" w:rsidRDefault="00EB75F3">
      <w:r>
        <w:separator/>
      </w:r>
    </w:p>
  </w:footnote>
  <w:footnote w:type="continuationSeparator" w:id="0">
    <w:p w14:paraId="4BED702B" w14:textId="77777777" w:rsidR="00EB75F3" w:rsidRDefault="00EB75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74FC6"/>
    <w:rsid w:val="00095AE1"/>
    <w:rsid w:val="000A4C4A"/>
    <w:rsid w:val="000A6B6C"/>
    <w:rsid w:val="000B0DBB"/>
    <w:rsid w:val="0010554C"/>
    <w:rsid w:val="00111E71"/>
    <w:rsid w:val="00127C6A"/>
    <w:rsid w:val="001363FE"/>
    <w:rsid w:val="00156E59"/>
    <w:rsid w:val="00162962"/>
    <w:rsid w:val="0017132B"/>
    <w:rsid w:val="001A37A5"/>
    <w:rsid w:val="001A76AD"/>
    <w:rsid w:val="001F11BC"/>
    <w:rsid w:val="001F4CA3"/>
    <w:rsid w:val="001F612A"/>
    <w:rsid w:val="00211396"/>
    <w:rsid w:val="00226AE6"/>
    <w:rsid w:val="00243DC0"/>
    <w:rsid w:val="00245B34"/>
    <w:rsid w:val="00260F6C"/>
    <w:rsid w:val="00263355"/>
    <w:rsid w:val="00273792"/>
    <w:rsid w:val="00293AB8"/>
    <w:rsid w:val="002D4AC8"/>
    <w:rsid w:val="002E5011"/>
    <w:rsid w:val="002E7A2D"/>
    <w:rsid w:val="00302C37"/>
    <w:rsid w:val="00302CBD"/>
    <w:rsid w:val="003172E8"/>
    <w:rsid w:val="00320D78"/>
    <w:rsid w:val="003302CE"/>
    <w:rsid w:val="00354230"/>
    <w:rsid w:val="00355062"/>
    <w:rsid w:val="003626A0"/>
    <w:rsid w:val="00380FE5"/>
    <w:rsid w:val="003924DD"/>
    <w:rsid w:val="00394FCB"/>
    <w:rsid w:val="003963F4"/>
    <w:rsid w:val="003B2DBB"/>
    <w:rsid w:val="003B5254"/>
    <w:rsid w:val="003B75A6"/>
    <w:rsid w:val="003C55C0"/>
    <w:rsid w:val="003E0E7A"/>
    <w:rsid w:val="003F7E2E"/>
    <w:rsid w:val="004061CA"/>
    <w:rsid w:val="00415689"/>
    <w:rsid w:val="00420EDD"/>
    <w:rsid w:val="00435A16"/>
    <w:rsid w:val="004440CB"/>
    <w:rsid w:val="004713D2"/>
    <w:rsid w:val="004775A0"/>
    <w:rsid w:val="00491817"/>
    <w:rsid w:val="004D3C40"/>
    <w:rsid w:val="004E5AEE"/>
    <w:rsid w:val="00521639"/>
    <w:rsid w:val="00532BB7"/>
    <w:rsid w:val="005332E4"/>
    <w:rsid w:val="0053550C"/>
    <w:rsid w:val="005505C7"/>
    <w:rsid w:val="005545D9"/>
    <w:rsid w:val="00555018"/>
    <w:rsid w:val="005723DC"/>
    <w:rsid w:val="00587B9D"/>
    <w:rsid w:val="005A07DB"/>
    <w:rsid w:val="005A69E2"/>
    <w:rsid w:val="005B0D80"/>
    <w:rsid w:val="0060635B"/>
    <w:rsid w:val="006210DC"/>
    <w:rsid w:val="00621214"/>
    <w:rsid w:val="0064349D"/>
    <w:rsid w:val="00653EED"/>
    <w:rsid w:val="00685549"/>
    <w:rsid w:val="006B7365"/>
    <w:rsid w:val="006C2D81"/>
    <w:rsid w:val="006C7DF8"/>
    <w:rsid w:val="00710307"/>
    <w:rsid w:val="0072097D"/>
    <w:rsid w:val="00723209"/>
    <w:rsid w:val="00723967"/>
    <w:rsid w:val="00750FC8"/>
    <w:rsid w:val="007533D0"/>
    <w:rsid w:val="00755069"/>
    <w:rsid w:val="0076159C"/>
    <w:rsid w:val="00762110"/>
    <w:rsid w:val="00774F93"/>
    <w:rsid w:val="00775240"/>
    <w:rsid w:val="0077639B"/>
    <w:rsid w:val="0077793A"/>
    <w:rsid w:val="0078014A"/>
    <w:rsid w:val="007A6D7C"/>
    <w:rsid w:val="007B0660"/>
    <w:rsid w:val="007B19F1"/>
    <w:rsid w:val="007D0A0C"/>
    <w:rsid w:val="007D1AA4"/>
    <w:rsid w:val="007E3868"/>
    <w:rsid w:val="007E3F2F"/>
    <w:rsid w:val="007F1F27"/>
    <w:rsid w:val="00801A4E"/>
    <w:rsid w:val="00820C41"/>
    <w:rsid w:val="00836600"/>
    <w:rsid w:val="00837EB9"/>
    <w:rsid w:val="00850256"/>
    <w:rsid w:val="008530D6"/>
    <w:rsid w:val="00856773"/>
    <w:rsid w:val="00857B3B"/>
    <w:rsid w:val="00866D69"/>
    <w:rsid w:val="008852EC"/>
    <w:rsid w:val="008B37BB"/>
    <w:rsid w:val="00901B71"/>
    <w:rsid w:val="00913E11"/>
    <w:rsid w:val="00914374"/>
    <w:rsid w:val="0093686F"/>
    <w:rsid w:val="00942FD4"/>
    <w:rsid w:val="00951997"/>
    <w:rsid w:val="00990352"/>
    <w:rsid w:val="009941A1"/>
    <w:rsid w:val="009A1832"/>
    <w:rsid w:val="009C2609"/>
    <w:rsid w:val="009C7C47"/>
    <w:rsid w:val="00A03405"/>
    <w:rsid w:val="00A1528A"/>
    <w:rsid w:val="00A20194"/>
    <w:rsid w:val="00A22A39"/>
    <w:rsid w:val="00A33918"/>
    <w:rsid w:val="00A62F6C"/>
    <w:rsid w:val="00A6491A"/>
    <w:rsid w:val="00A754F9"/>
    <w:rsid w:val="00A7629F"/>
    <w:rsid w:val="00A800DA"/>
    <w:rsid w:val="00A84B92"/>
    <w:rsid w:val="00AA56F4"/>
    <w:rsid w:val="00AF0CEE"/>
    <w:rsid w:val="00B05EB8"/>
    <w:rsid w:val="00B33D49"/>
    <w:rsid w:val="00B4154E"/>
    <w:rsid w:val="00B667AD"/>
    <w:rsid w:val="00B84C38"/>
    <w:rsid w:val="00B8691B"/>
    <w:rsid w:val="00B86C00"/>
    <w:rsid w:val="00B947F6"/>
    <w:rsid w:val="00BB36EA"/>
    <w:rsid w:val="00BF16AA"/>
    <w:rsid w:val="00C1238A"/>
    <w:rsid w:val="00C354B8"/>
    <w:rsid w:val="00C52517"/>
    <w:rsid w:val="00C60921"/>
    <w:rsid w:val="00C62936"/>
    <w:rsid w:val="00C629E2"/>
    <w:rsid w:val="00C653F2"/>
    <w:rsid w:val="00C679E6"/>
    <w:rsid w:val="00C73121"/>
    <w:rsid w:val="00C84368"/>
    <w:rsid w:val="00C908F9"/>
    <w:rsid w:val="00CA0917"/>
    <w:rsid w:val="00CA1099"/>
    <w:rsid w:val="00CB345D"/>
    <w:rsid w:val="00CD3BBF"/>
    <w:rsid w:val="00CD509C"/>
    <w:rsid w:val="00D03EE3"/>
    <w:rsid w:val="00D417C2"/>
    <w:rsid w:val="00D41F2A"/>
    <w:rsid w:val="00D50F3B"/>
    <w:rsid w:val="00D60936"/>
    <w:rsid w:val="00D709EB"/>
    <w:rsid w:val="00D74714"/>
    <w:rsid w:val="00D82F3F"/>
    <w:rsid w:val="00D921C6"/>
    <w:rsid w:val="00D958C2"/>
    <w:rsid w:val="00D96541"/>
    <w:rsid w:val="00DA54E2"/>
    <w:rsid w:val="00E04AB5"/>
    <w:rsid w:val="00E426FC"/>
    <w:rsid w:val="00E50EEA"/>
    <w:rsid w:val="00E52F58"/>
    <w:rsid w:val="00E774AF"/>
    <w:rsid w:val="00E8212A"/>
    <w:rsid w:val="00EA2BB7"/>
    <w:rsid w:val="00EA7709"/>
    <w:rsid w:val="00EB75F3"/>
    <w:rsid w:val="00EC26AA"/>
    <w:rsid w:val="00EC63E6"/>
    <w:rsid w:val="00ED7A53"/>
    <w:rsid w:val="00EE3FF4"/>
    <w:rsid w:val="00EE4273"/>
    <w:rsid w:val="00F02004"/>
    <w:rsid w:val="00F042CB"/>
    <w:rsid w:val="00F347CB"/>
    <w:rsid w:val="00F44DC8"/>
    <w:rsid w:val="00F55D7D"/>
    <w:rsid w:val="00F60A20"/>
    <w:rsid w:val="00F93241"/>
    <w:rsid w:val="00FA2B15"/>
    <w:rsid w:val="00FC0A95"/>
    <w:rsid w:val="00FC1E1C"/>
    <w:rsid w:val="00FC3D9C"/>
    <w:rsid w:val="00FD58D8"/>
    <w:rsid w:val="00FF0153"/>
    <w:rsid w:val="00FF023B"/>
    <w:rsid w:val="00FF49CC"/>
    <w:rsid w:val="00FF4DD7"/>
    <w:rsid w:val="00FF6BD2"/>
    <w:rsid w:val="00FF7E5D"/>
    <w:rsid w:val="27861338"/>
    <w:rsid w:val="6FC5BC0D"/>
    <w:rsid w:val="7699E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33D49"/>
    <w:pPr>
      <w:spacing w:before="100" w:beforeAutospacing="1" w:after="100" w:afterAutospacing="1"/>
    </w:pPr>
    <w:rPr>
      <w:szCs w:val="24"/>
    </w:rPr>
  </w:style>
  <w:style w:type="character" w:customStyle="1" w:styleId="apple-converted-space">
    <w:name w:val="apple-converted-space"/>
    <w:basedOn w:val="DefaultParagraphFont"/>
    <w:rsid w:val="00FF49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47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Kristal Rivera Sanchez</cp:lastModifiedBy>
  <cp:revision>2</cp:revision>
  <cp:lastPrinted>2025-02-13T12:44:00Z</cp:lastPrinted>
  <dcterms:created xsi:type="dcterms:W3CDTF">2025-02-13T14:30:00Z</dcterms:created>
  <dcterms:modified xsi:type="dcterms:W3CDTF">2025-02-13T14:30:00Z</dcterms:modified>
</cp:coreProperties>
</file>