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5F7535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5F7535" w:rsidRDefault="00A22A39" w:rsidP="005F7535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42643144" w:rsidR="00A22A39" w:rsidRDefault="005F7535" w:rsidP="005F7535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20ma. </w:t>
      </w:r>
      <w:r w:rsidR="00E774AF" w:rsidRPr="00E45CA2">
        <w:rPr>
          <w:lang w:val="es-PR"/>
        </w:rPr>
        <w:tab/>
      </w:r>
      <w:r w:rsidR="27861338" w:rsidRPr="27861338">
        <w:rPr>
          <w:rFonts w:ascii="Book Antiqua" w:hAnsi="Book Antiqua"/>
          <w:lang w:val="es-ES"/>
        </w:rPr>
        <w:t>Asamblea</w:t>
      </w:r>
      <w:r w:rsidR="00E774AF" w:rsidRPr="00E45CA2">
        <w:rPr>
          <w:lang w:val="es-PR"/>
        </w:rPr>
        <w:tab/>
      </w:r>
      <w:r w:rsidR="00E774AF" w:rsidRPr="00E45CA2"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  <w:t xml:space="preserve">    1ra. </w:t>
      </w:r>
      <w:r w:rsidR="27861338" w:rsidRPr="27861338">
        <w:rPr>
          <w:rFonts w:ascii="Book Antiqua" w:hAnsi="Book Antiqua"/>
          <w:lang w:val="es-ES"/>
        </w:rPr>
        <w:t>Sesión</w:t>
      </w:r>
    </w:p>
    <w:p w14:paraId="6EFCC02E" w14:textId="3D149915" w:rsidR="00A22A39" w:rsidRDefault="00A22A39" w:rsidP="005F7535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5F7535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Default="00A22A39" w:rsidP="005F7535">
      <w:pPr>
        <w:rPr>
          <w:lang w:val="es-ES_tradnl"/>
        </w:rPr>
      </w:pPr>
    </w:p>
    <w:p w14:paraId="622705C1" w14:textId="77777777" w:rsidR="00A22A39" w:rsidRDefault="00A22A39" w:rsidP="005F7535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5F7535" w:rsidRDefault="00A22A39" w:rsidP="005F7535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36564FA3" w:rsidR="00A22A39" w:rsidRDefault="00A22A39" w:rsidP="005F7535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9675A3">
        <w:rPr>
          <w:rFonts w:ascii="Book Antiqua" w:hAnsi="Book Antiqua"/>
          <w:b/>
          <w:sz w:val="52"/>
          <w:lang w:val="es-ES_tradnl"/>
        </w:rPr>
        <w:t>106</w:t>
      </w:r>
    </w:p>
    <w:p w14:paraId="3A940D20" w14:textId="77777777" w:rsidR="005F7535" w:rsidRDefault="005F7535" w:rsidP="005F7535">
      <w:pPr>
        <w:jc w:val="center"/>
        <w:rPr>
          <w:rFonts w:ascii="Book Antiqua" w:hAnsi="Book Antiqua"/>
          <w:lang w:val="es-ES_tradnl"/>
        </w:rPr>
      </w:pPr>
    </w:p>
    <w:p w14:paraId="0C9B3B08" w14:textId="359F47D9" w:rsidR="00A22A39" w:rsidRDefault="009675A3" w:rsidP="005F7535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31 </w:t>
      </w:r>
      <w:r w:rsidR="00A22A39">
        <w:rPr>
          <w:rFonts w:ascii="Book Antiqua" w:hAnsi="Book Antiqua"/>
          <w:lang w:val="es-ES_tradnl"/>
        </w:rPr>
        <w:t xml:space="preserve">DE </w:t>
      </w:r>
      <w:r w:rsidR="00E774AF">
        <w:rPr>
          <w:rFonts w:ascii="Book Antiqua" w:hAnsi="Book Antiqua"/>
          <w:lang w:val="es-ES_tradnl"/>
        </w:rPr>
        <w:t>ENERO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0B75A895" w14:textId="77777777" w:rsidR="005F7535" w:rsidRDefault="005F7535" w:rsidP="005F7535">
      <w:pPr>
        <w:jc w:val="center"/>
        <w:rPr>
          <w:rFonts w:ascii="Book Antiqua" w:hAnsi="Book Antiqua"/>
          <w:lang w:val="es-ES"/>
        </w:rPr>
      </w:pPr>
    </w:p>
    <w:p w14:paraId="3A345010" w14:textId="5CC84E6E" w:rsidR="00A22A39" w:rsidRDefault="3ECD308B" w:rsidP="005F7535">
      <w:pPr>
        <w:jc w:val="center"/>
        <w:rPr>
          <w:rFonts w:ascii="Book Antiqua" w:hAnsi="Book Antiqua"/>
          <w:lang w:val="es-ES"/>
        </w:rPr>
      </w:pPr>
      <w:r w:rsidRPr="3ECD308B">
        <w:rPr>
          <w:rFonts w:ascii="Book Antiqua" w:hAnsi="Book Antiqua"/>
          <w:lang w:val="es-ES"/>
        </w:rPr>
        <w:t xml:space="preserve">Presentada por los representantes </w:t>
      </w:r>
      <w:r w:rsidRPr="3ECD308B">
        <w:rPr>
          <w:rFonts w:ascii="Book Antiqua" w:hAnsi="Book Antiqua"/>
          <w:i/>
          <w:iCs/>
          <w:lang w:val="es-ES"/>
        </w:rPr>
        <w:t xml:space="preserve">Méndez Núñez y </w:t>
      </w:r>
      <w:proofErr w:type="spellStart"/>
      <w:r w:rsidRPr="3ECD308B">
        <w:rPr>
          <w:rFonts w:ascii="Book Antiqua" w:hAnsi="Book Antiqua"/>
          <w:i/>
          <w:iCs/>
          <w:lang w:val="es-ES"/>
        </w:rPr>
        <w:t>Franqui</w:t>
      </w:r>
      <w:proofErr w:type="spellEnd"/>
      <w:r w:rsidRPr="3ECD308B">
        <w:rPr>
          <w:rFonts w:ascii="Book Antiqua" w:hAnsi="Book Antiqua"/>
          <w:i/>
          <w:iCs/>
          <w:lang w:val="es-ES"/>
        </w:rPr>
        <w:t xml:space="preserve"> </w:t>
      </w:r>
      <w:proofErr w:type="spellStart"/>
      <w:r w:rsidRPr="3ECD308B">
        <w:rPr>
          <w:rFonts w:ascii="Book Antiqua" w:hAnsi="Book Antiqua"/>
          <w:i/>
          <w:iCs/>
          <w:lang w:val="es-ES"/>
        </w:rPr>
        <w:t>Atiles</w:t>
      </w:r>
      <w:proofErr w:type="spellEnd"/>
    </w:p>
    <w:p w14:paraId="5E2E0088" w14:textId="77777777" w:rsidR="005F7535" w:rsidRDefault="005F7535" w:rsidP="005F7535">
      <w:pPr>
        <w:jc w:val="center"/>
        <w:rPr>
          <w:rFonts w:ascii="Book Antiqua" w:hAnsi="Book Antiqua"/>
          <w:lang w:val="es-ES_tradnl"/>
        </w:rPr>
      </w:pPr>
    </w:p>
    <w:p w14:paraId="03F04B76" w14:textId="7BB84373" w:rsidR="00A22A39" w:rsidRDefault="00A22A39" w:rsidP="005F7535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5F7535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5F7535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5F7535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Pr="00935A03" w:rsidRDefault="00A22A39" w:rsidP="00A22A39">
      <w:pPr>
        <w:jc w:val="both"/>
        <w:rPr>
          <w:rFonts w:ascii="Book Antiqua" w:hAnsi="Book Antiqua"/>
          <w:lang w:val="es-ES_tradnl"/>
        </w:rPr>
      </w:pPr>
    </w:p>
    <w:p w14:paraId="04C26A61" w14:textId="0DFA679B" w:rsidR="00A22A39" w:rsidRPr="00970D14" w:rsidRDefault="00A22A39" w:rsidP="00970D14">
      <w:pPr>
        <w:ind w:left="567" w:hanging="567"/>
        <w:jc w:val="both"/>
        <w:rPr>
          <w:rFonts w:ascii="Book Antiqua" w:hAnsi="Book Antiqua"/>
          <w:bCs/>
          <w:szCs w:val="24"/>
          <w:lang w:val="es-ES_tradnl"/>
        </w:rPr>
      </w:pPr>
      <w:r w:rsidRPr="00935A03">
        <w:rPr>
          <w:rFonts w:ascii="Book Antiqua" w:hAnsi="Book Antiqua"/>
          <w:lang w:val="es-ES_tradnl"/>
        </w:rPr>
        <w:t>Para</w:t>
      </w:r>
      <w:r w:rsidR="00A20194" w:rsidRPr="00935A03">
        <w:rPr>
          <w:lang w:val="es-ES_tradnl"/>
        </w:rPr>
        <w:t xml:space="preserve"> </w:t>
      </w:r>
      <w:r w:rsidR="00A20194" w:rsidRPr="00935A03">
        <w:rPr>
          <w:rFonts w:ascii="Book Antiqua" w:hAnsi="Book Antiqua"/>
          <w:lang w:val="es-ES_tradnl"/>
        </w:rPr>
        <w:t>ordenar a la Comisión de</w:t>
      </w:r>
      <w:r w:rsidR="00935A03" w:rsidRPr="00935A03">
        <w:rPr>
          <w:rFonts w:ascii="Book Antiqua" w:hAnsi="Book Antiqua"/>
          <w:lang w:val="es-ES_tradnl"/>
        </w:rPr>
        <w:t xml:space="preserve"> Desarrollo Económico de la Cámara de Representantes de Puerto Rico realizar una investigación sobre </w:t>
      </w:r>
      <w:r w:rsidR="00935A03" w:rsidRPr="00935A03">
        <w:rPr>
          <w:rFonts w:ascii="Book Antiqua" w:hAnsi="Book Antiqua"/>
          <w:bCs/>
          <w:szCs w:val="24"/>
          <w:lang w:val="es-ES_tradnl"/>
        </w:rPr>
        <w:t xml:space="preserve">todo asunto relacionado con las prioridades económicas </w:t>
      </w:r>
      <w:r w:rsidR="00970D14" w:rsidRPr="00FD316F">
        <w:rPr>
          <w:rFonts w:ascii="Book Antiqua" w:hAnsi="Book Antiqua"/>
          <w:bCs/>
          <w:szCs w:val="24"/>
          <w:lang w:val="es-ES_tradnl"/>
        </w:rPr>
        <w:t>afín con el desarrollo económico;</w:t>
      </w:r>
      <w:r w:rsidR="00970D14">
        <w:rPr>
          <w:rFonts w:ascii="Book Antiqua" w:hAnsi="Book Antiqua"/>
          <w:bCs/>
          <w:szCs w:val="24"/>
          <w:lang w:val="es-ES_tradnl"/>
        </w:rPr>
        <w:t xml:space="preserve"> </w:t>
      </w:r>
      <w:r w:rsidR="00935A03" w:rsidRPr="00935A03">
        <w:rPr>
          <w:rFonts w:ascii="Book Antiqua" w:hAnsi="Book Antiqua"/>
          <w:bCs/>
          <w:szCs w:val="24"/>
          <w:lang w:val="es-ES_tradnl"/>
        </w:rPr>
        <w:t>la planificación; las telecomunicaciones; el intercambio y competencia comercial local, interestatal o con otras jurisdicciones fuera de los Estados Unidos; el monopolio en sus diversas manifestaciones; la tecnología  y  biotecnología; la economía del conocimiento; los proyectos estratégicos de infraestructura que propendan al desarrollo económico, estén en su fase de planificación o construcción</w:t>
      </w:r>
      <w:r w:rsidR="00935A03" w:rsidRPr="00FD316F">
        <w:rPr>
          <w:rFonts w:ascii="Book Antiqua" w:hAnsi="Book Antiqua"/>
          <w:bCs/>
          <w:szCs w:val="24"/>
          <w:lang w:val="es-ES_tradnl"/>
        </w:rPr>
        <w:t>; aquellos asuntos y situaciones de</w:t>
      </w:r>
      <w:r w:rsidR="00970D14">
        <w:rPr>
          <w:rFonts w:ascii="Book Antiqua" w:hAnsi="Book Antiqua"/>
          <w:bCs/>
          <w:szCs w:val="24"/>
          <w:lang w:val="es-ES_tradnl"/>
        </w:rPr>
        <w:t xml:space="preserve"> </w:t>
      </w:r>
      <w:r w:rsidR="00935A03" w:rsidRPr="00935A03">
        <w:rPr>
          <w:rFonts w:ascii="Book Antiqua" w:hAnsi="Book Antiqua"/>
          <w:bCs/>
          <w:szCs w:val="24"/>
          <w:lang w:val="es-ES_tradnl"/>
        </w:rPr>
        <w:t xml:space="preserve">la industria, el comercio, las telecomunicaciones y la economía en general; la interacción de propósitos, recursos y esfuerzos de las agencias gubernamentales </w:t>
      </w:r>
      <w:r w:rsidR="00935A03" w:rsidRPr="001016DF">
        <w:rPr>
          <w:rFonts w:ascii="Book Antiqua" w:hAnsi="Book Antiqua"/>
          <w:bCs/>
          <w:szCs w:val="24"/>
          <w:lang w:val="es-ES_tradnl"/>
        </w:rPr>
        <w:t xml:space="preserve">o </w:t>
      </w:r>
      <w:r w:rsidR="00935A03" w:rsidRPr="00935A03">
        <w:rPr>
          <w:rFonts w:ascii="Book Antiqua" w:hAnsi="Book Antiqua"/>
          <w:bCs/>
          <w:szCs w:val="24"/>
          <w:lang w:val="es-ES_tradnl"/>
        </w:rPr>
        <w:t xml:space="preserve">entre el sector público y privado </w:t>
      </w:r>
      <w:r w:rsidR="00935A03" w:rsidRPr="00FD316F">
        <w:rPr>
          <w:rFonts w:ascii="Book Antiqua" w:hAnsi="Book Antiqua"/>
          <w:bCs/>
          <w:szCs w:val="24"/>
          <w:lang w:val="es-ES_tradnl"/>
        </w:rPr>
        <w:t>relacionados</w:t>
      </w:r>
      <w:r w:rsidR="00935A03" w:rsidRPr="00935A03">
        <w:rPr>
          <w:rFonts w:ascii="Book Antiqua" w:hAnsi="Book Antiqua"/>
          <w:bCs/>
          <w:szCs w:val="24"/>
          <w:lang w:val="es-ES_tradnl"/>
        </w:rPr>
        <w:t xml:space="preserve"> </w:t>
      </w:r>
      <w:r w:rsidR="00970D14" w:rsidRPr="00FD316F">
        <w:rPr>
          <w:rFonts w:ascii="Book Antiqua" w:hAnsi="Book Antiqua"/>
          <w:bCs/>
          <w:szCs w:val="24"/>
          <w:lang w:val="es-ES_tradnl"/>
        </w:rPr>
        <w:t>para impulsar el</w:t>
      </w:r>
      <w:r w:rsidR="00970D14" w:rsidRPr="00FD316F">
        <w:rPr>
          <w:rFonts w:ascii="Book Antiqua" w:hAnsi="Book Antiqua"/>
          <w:bCs/>
          <w:i/>
          <w:szCs w:val="24"/>
          <w:lang w:val="es-ES_tradnl"/>
        </w:rPr>
        <w:t xml:space="preserve"> </w:t>
      </w:r>
      <w:r w:rsidR="00935A03" w:rsidRPr="00935A03">
        <w:rPr>
          <w:rFonts w:ascii="Book Antiqua" w:hAnsi="Book Antiqua"/>
          <w:bCs/>
          <w:szCs w:val="24"/>
          <w:lang w:val="es-ES_tradnl"/>
        </w:rPr>
        <w:t>desarrollo económico; estudios e investigaciones relacionados con la promoción del desarrollo económico, el comercio, la industria, las telecomunicaciones</w:t>
      </w:r>
      <w:r w:rsidR="007D0A0C" w:rsidRPr="00935A03">
        <w:rPr>
          <w:rFonts w:ascii="Book Antiqua" w:hAnsi="Book Antiqua"/>
          <w:lang w:val="es-ES_tradnl"/>
        </w:rPr>
        <w:t xml:space="preserve">; </w:t>
      </w:r>
      <w:r w:rsidR="00A20194" w:rsidRPr="00935A03">
        <w:rPr>
          <w:rFonts w:ascii="Book Antiqua" w:hAnsi="Book Antiqua"/>
          <w:lang w:val="es-ES_tradnl"/>
        </w:rPr>
        <w:t>y</w:t>
      </w:r>
      <w:r w:rsidRPr="00935A03">
        <w:rPr>
          <w:rFonts w:ascii="Book Antiqua" w:hAnsi="Book Antiqua"/>
          <w:lang w:val="es-ES_tradnl"/>
        </w:rPr>
        <w:t xml:space="preserve"> para otros fines relacionados.</w:t>
      </w:r>
    </w:p>
    <w:p w14:paraId="3177B3DA" w14:textId="77777777" w:rsidR="00A22A39" w:rsidRPr="00935A03" w:rsidRDefault="00A22A39" w:rsidP="005F7535">
      <w:pPr>
        <w:ind w:left="567" w:hanging="567"/>
        <w:jc w:val="both"/>
        <w:rPr>
          <w:rFonts w:ascii="Book Antiqua" w:hAnsi="Book Antiqua"/>
          <w:lang w:val="es-ES_tradnl"/>
        </w:rPr>
      </w:pPr>
      <w:r w:rsidRPr="00935A03">
        <w:rPr>
          <w:rFonts w:ascii="Book Antiqua" w:hAnsi="Book Antiqua"/>
          <w:lang w:val="es-ES_tradnl"/>
        </w:rPr>
        <w:t xml:space="preserve"> </w:t>
      </w:r>
    </w:p>
    <w:p w14:paraId="583B76E7" w14:textId="77777777" w:rsidR="00A22A39" w:rsidRDefault="00A22A39" w:rsidP="005F7535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13404367" w14:textId="77777777" w:rsidR="005F7535" w:rsidRDefault="005F7535" w:rsidP="005F7535">
      <w:pPr>
        <w:ind w:firstLine="360"/>
        <w:jc w:val="center"/>
        <w:rPr>
          <w:rFonts w:ascii="Book Antiqua" w:hAnsi="Book Antiqua"/>
          <w:lang w:val="es-ES_tradnl"/>
        </w:rPr>
      </w:pPr>
    </w:p>
    <w:p w14:paraId="0010598E" w14:textId="15D19418" w:rsidR="006578FE" w:rsidRDefault="006578FE" w:rsidP="005F7535">
      <w:pPr>
        <w:ind w:firstLine="720"/>
        <w:jc w:val="both"/>
        <w:rPr>
          <w:rFonts w:ascii="Book Antiqua" w:hAnsi="Book Antiqua"/>
          <w:lang w:val="es-ES_tradnl"/>
        </w:rPr>
      </w:pPr>
      <w:r w:rsidRPr="008F409C">
        <w:rPr>
          <w:rFonts w:ascii="Book Antiqua" w:hAnsi="Book Antiqua"/>
          <w:lang w:val="es-PR"/>
        </w:rPr>
        <w:t xml:space="preserve">La misión del Estado en la sociedad moderna es garantizar a sus constituyentes el más alto grado de calidad de vida posible. La salud, la educación, la seguridad, la economía, </w:t>
      </w:r>
      <w:r w:rsidRPr="006578FE">
        <w:rPr>
          <w:rFonts w:ascii="Book Antiqua" w:hAnsi="Book Antiqua"/>
          <w:lang w:val="es-ES_tradnl"/>
        </w:rPr>
        <w:t xml:space="preserve">entre otras tantas áreas son fundamentales para el desarrollo de todos los ciudadanos.  </w:t>
      </w:r>
    </w:p>
    <w:p w14:paraId="3C12B804" w14:textId="77777777" w:rsidR="005F7535" w:rsidRPr="006578FE" w:rsidRDefault="005F7535" w:rsidP="005F7535">
      <w:pPr>
        <w:jc w:val="both"/>
        <w:rPr>
          <w:rFonts w:ascii="Book Antiqua" w:hAnsi="Book Antiqua"/>
          <w:lang w:val="es-ES_tradnl"/>
        </w:rPr>
      </w:pPr>
    </w:p>
    <w:p w14:paraId="2EDFD8BA" w14:textId="77777777" w:rsidR="005F7535" w:rsidRDefault="00552076" w:rsidP="005F7535">
      <w:pPr>
        <w:ind w:firstLine="720"/>
        <w:jc w:val="both"/>
        <w:rPr>
          <w:rFonts w:ascii="Book Antiqua" w:hAnsi="Book Antiqua" w:cs="Arial"/>
          <w:shd w:val="clear" w:color="auto" w:fill="FFFFFF"/>
          <w:lang w:val="es-PR"/>
        </w:rPr>
      </w:pPr>
      <w:r w:rsidRPr="009675A3">
        <w:rPr>
          <w:rFonts w:ascii="Book Antiqua" w:hAnsi="Book Antiqua" w:cs="Arial"/>
          <w:shd w:val="clear" w:color="auto" w:fill="FFFFFF"/>
          <w:lang w:val="es-PR"/>
        </w:rPr>
        <w:t>El</w:t>
      </w:r>
      <w:r w:rsidR="00935A03" w:rsidRPr="009675A3">
        <w:rPr>
          <w:rFonts w:ascii="Book Antiqua" w:hAnsi="Book Antiqua" w:cs="Arial"/>
          <w:shd w:val="clear" w:color="auto" w:fill="FFFFFF"/>
          <w:lang w:val="es-PR"/>
        </w:rPr>
        <w:t xml:space="preserve"> desarrollo económico de Puerto Rico </w:t>
      </w:r>
      <w:r w:rsidRPr="009675A3">
        <w:rPr>
          <w:rFonts w:ascii="Book Antiqua" w:hAnsi="Book Antiqua" w:cs="Arial"/>
          <w:shd w:val="clear" w:color="auto" w:fill="FFFFFF"/>
          <w:lang w:val="es-PR"/>
        </w:rPr>
        <w:t>debe centrarse</w:t>
      </w:r>
      <w:r w:rsidR="00935A03" w:rsidRPr="009675A3">
        <w:rPr>
          <w:rFonts w:ascii="Book Antiqua" w:hAnsi="Book Antiqua" w:cs="Arial"/>
          <w:shd w:val="clear" w:color="auto" w:fill="FFFFFF"/>
          <w:lang w:val="es-PR"/>
        </w:rPr>
        <w:t xml:space="preserve"> en el fortalecimiento y apoderamiento del sector privado, compuesto por el sector </w:t>
      </w:r>
      <w:r w:rsidR="00234480" w:rsidRPr="009675A3">
        <w:rPr>
          <w:rFonts w:ascii="Book Antiqua" w:hAnsi="Book Antiqua" w:cs="Arial"/>
          <w:shd w:val="clear" w:color="auto" w:fill="FFFFFF"/>
          <w:lang w:val="es-PR"/>
        </w:rPr>
        <w:t xml:space="preserve">comercial, industrial, </w:t>
      </w:r>
      <w:r w:rsidR="00234480" w:rsidRPr="009675A3">
        <w:rPr>
          <w:rFonts w:ascii="Book Antiqua" w:hAnsi="Book Antiqua" w:cs="Arial"/>
          <w:shd w:val="clear" w:color="auto" w:fill="FFFFFF"/>
          <w:lang w:val="es-PR"/>
        </w:rPr>
        <w:lastRenderedPageBreak/>
        <w:t xml:space="preserve">empresarial, </w:t>
      </w:r>
      <w:r w:rsidR="00234480" w:rsidRPr="00970D14">
        <w:rPr>
          <w:rFonts w:ascii="Book Antiqua" w:hAnsi="Book Antiqua" w:cs="Arial"/>
          <w:strike/>
          <w:shd w:val="clear" w:color="auto" w:fill="FFFFFF"/>
          <w:lang w:val="es-PR"/>
        </w:rPr>
        <w:t>industrial</w:t>
      </w:r>
      <w:r w:rsidR="00935A03" w:rsidRPr="009675A3">
        <w:rPr>
          <w:rFonts w:ascii="Book Antiqua" w:hAnsi="Book Antiqua" w:cs="Arial"/>
          <w:shd w:val="clear" w:color="auto" w:fill="FFFFFF"/>
          <w:lang w:val="es-PR"/>
        </w:rPr>
        <w:t xml:space="preserve">, profesional y de manufactura, </w:t>
      </w:r>
      <w:r w:rsidRPr="009675A3">
        <w:rPr>
          <w:rFonts w:ascii="Book Antiqua" w:hAnsi="Book Antiqua" w:cs="Arial"/>
          <w:shd w:val="clear" w:color="auto" w:fill="FFFFFF"/>
          <w:lang w:val="es-PR"/>
        </w:rPr>
        <w:t>entre otros sectores,</w:t>
      </w:r>
      <w:r w:rsidR="00935A03" w:rsidRPr="009675A3">
        <w:rPr>
          <w:rFonts w:ascii="Book Antiqua" w:hAnsi="Book Antiqua" w:cs="Arial"/>
          <w:shd w:val="clear" w:color="auto" w:fill="FFFFFF"/>
          <w:lang w:val="es-PR"/>
        </w:rPr>
        <w:t xml:space="preserve"> como los actores principales encargados </w:t>
      </w:r>
      <w:r w:rsidRPr="009675A3">
        <w:rPr>
          <w:rFonts w:ascii="Book Antiqua" w:hAnsi="Book Antiqua" w:cs="Arial"/>
          <w:shd w:val="clear" w:color="auto" w:fill="FFFFFF"/>
          <w:lang w:val="es-PR"/>
        </w:rPr>
        <w:t>del bienestar económico de la Isla</w:t>
      </w:r>
      <w:r w:rsidR="00935A03" w:rsidRPr="009675A3">
        <w:rPr>
          <w:rFonts w:ascii="Book Antiqua" w:hAnsi="Book Antiqua" w:cs="Arial"/>
          <w:shd w:val="clear" w:color="auto" w:fill="FFFFFF"/>
          <w:lang w:val="es-PR"/>
        </w:rPr>
        <w:t>.</w:t>
      </w:r>
      <w:r w:rsidRPr="009675A3">
        <w:rPr>
          <w:rFonts w:ascii="Book Antiqua" w:hAnsi="Book Antiqua" w:cs="Arial"/>
          <w:shd w:val="clear" w:color="auto" w:fill="FFFFFF"/>
          <w:lang w:val="es-PR"/>
        </w:rPr>
        <w:t xml:space="preserve"> </w:t>
      </w:r>
    </w:p>
    <w:p w14:paraId="30780647" w14:textId="352A327E" w:rsidR="00552076" w:rsidRPr="009675A3" w:rsidRDefault="00935A03" w:rsidP="005F7535">
      <w:pPr>
        <w:ind w:firstLine="720"/>
        <w:jc w:val="both"/>
        <w:rPr>
          <w:rFonts w:ascii="Book Antiqua" w:hAnsi="Book Antiqua" w:cs="Arial"/>
          <w:shd w:val="clear" w:color="auto" w:fill="FFFFFF"/>
          <w:lang w:val="es-PR"/>
        </w:rPr>
      </w:pPr>
      <w:r w:rsidRPr="009675A3">
        <w:rPr>
          <w:rFonts w:ascii="Book Antiqua" w:hAnsi="Book Antiqua" w:cs="Arial"/>
          <w:shd w:val="clear" w:color="auto" w:fill="FFFFFF"/>
          <w:lang w:val="es-PR"/>
        </w:rPr>
        <w:t xml:space="preserve"> </w:t>
      </w:r>
    </w:p>
    <w:p w14:paraId="73189C32" w14:textId="12B4C473" w:rsidR="00970D14" w:rsidRPr="00970D14" w:rsidRDefault="00935A03" w:rsidP="00970D14">
      <w:pPr>
        <w:ind w:firstLine="720"/>
        <w:jc w:val="both"/>
        <w:rPr>
          <w:rFonts w:ascii="Book Antiqua" w:hAnsi="Book Antiqua" w:cs="Arial"/>
          <w:shd w:val="clear" w:color="auto" w:fill="FFFFFF"/>
          <w:lang w:val="es-ES_tradnl"/>
        </w:rPr>
      </w:pPr>
      <w:r w:rsidRPr="006578FE">
        <w:rPr>
          <w:rFonts w:ascii="Book Antiqua" w:hAnsi="Book Antiqua" w:cs="Arial"/>
          <w:shd w:val="clear" w:color="auto" w:fill="FFFFFF"/>
          <w:lang w:val="es-ES_tradnl"/>
        </w:rPr>
        <w:t xml:space="preserve">El </w:t>
      </w:r>
      <w:r w:rsidR="00552076">
        <w:rPr>
          <w:rFonts w:ascii="Book Antiqua" w:hAnsi="Book Antiqua" w:cs="Arial"/>
          <w:shd w:val="clear" w:color="auto" w:fill="FFFFFF"/>
          <w:lang w:val="es-ES_tradnl"/>
        </w:rPr>
        <w:t>Gobierno</w:t>
      </w:r>
      <w:r w:rsidR="00234480">
        <w:rPr>
          <w:rFonts w:ascii="Book Antiqua" w:hAnsi="Book Antiqua" w:cs="Arial"/>
          <w:shd w:val="clear" w:color="auto" w:fill="FFFFFF"/>
          <w:lang w:val="es-ES_tradnl"/>
        </w:rPr>
        <w:t>,</w:t>
      </w:r>
      <w:r w:rsidR="00552076">
        <w:rPr>
          <w:rFonts w:ascii="Book Antiqua" w:hAnsi="Book Antiqua" w:cs="Arial"/>
          <w:shd w:val="clear" w:color="auto" w:fill="FFFFFF"/>
          <w:lang w:val="es-ES_tradnl"/>
        </w:rPr>
        <w:t xml:space="preserve"> por su parte</w:t>
      </w:r>
      <w:r w:rsidR="00234480">
        <w:rPr>
          <w:rFonts w:ascii="Book Antiqua" w:hAnsi="Book Antiqua" w:cs="Arial"/>
          <w:shd w:val="clear" w:color="auto" w:fill="FFFFFF"/>
          <w:lang w:val="es-ES_tradnl"/>
        </w:rPr>
        <w:t>,</w:t>
      </w:r>
      <w:r w:rsidRPr="006578FE">
        <w:rPr>
          <w:rFonts w:ascii="Book Antiqua" w:hAnsi="Book Antiqua" w:cs="Arial"/>
          <w:shd w:val="clear" w:color="auto" w:fill="FFFFFF"/>
          <w:lang w:val="es-ES_tradnl"/>
        </w:rPr>
        <w:t xml:space="preserve"> debe </w:t>
      </w:r>
      <w:r w:rsidR="00552076">
        <w:rPr>
          <w:rFonts w:ascii="Book Antiqua" w:hAnsi="Book Antiqua" w:cs="Arial"/>
          <w:shd w:val="clear" w:color="auto" w:fill="FFFFFF"/>
          <w:lang w:val="es-ES_tradnl"/>
        </w:rPr>
        <w:t>servir de</w:t>
      </w:r>
      <w:r w:rsidRPr="006578FE">
        <w:rPr>
          <w:rFonts w:ascii="Book Antiqua" w:hAnsi="Book Antiqua" w:cs="Arial"/>
          <w:shd w:val="clear" w:color="auto" w:fill="FFFFFF"/>
          <w:lang w:val="es-ES_tradnl"/>
        </w:rPr>
        <w:t xml:space="preserve"> facilitador</w:t>
      </w:r>
      <w:r w:rsidR="00234480">
        <w:rPr>
          <w:rFonts w:ascii="Book Antiqua" w:hAnsi="Book Antiqua" w:cs="Arial"/>
          <w:shd w:val="clear" w:color="auto" w:fill="FFFFFF"/>
          <w:lang w:val="es-ES_tradnl"/>
        </w:rPr>
        <w:t xml:space="preserve"> y aunar todos los esfuerzos y recursos disponibles para permitir al</w:t>
      </w:r>
      <w:r w:rsidR="00234480" w:rsidRPr="006578FE">
        <w:rPr>
          <w:rFonts w:ascii="Book Antiqua" w:hAnsi="Book Antiqua" w:cs="Arial"/>
          <w:shd w:val="clear" w:color="auto" w:fill="FFFFFF"/>
          <w:lang w:val="es-ES_tradnl"/>
        </w:rPr>
        <w:t xml:space="preserve"> sector privado </w:t>
      </w:r>
      <w:r w:rsidR="00234480">
        <w:rPr>
          <w:rFonts w:ascii="Book Antiqua" w:hAnsi="Book Antiqua" w:cs="Arial"/>
          <w:shd w:val="clear" w:color="auto" w:fill="FFFFFF"/>
          <w:lang w:val="es-ES_tradnl"/>
        </w:rPr>
        <w:t>y al libre mercado</w:t>
      </w:r>
      <w:r w:rsidR="00D77EEF">
        <w:rPr>
          <w:rFonts w:ascii="Book Antiqua" w:hAnsi="Book Antiqua" w:cs="Arial"/>
          <w:shd w:val="clear" w:color="auto" w:fill="FFFFFF"/>
          <w:lang w:val="es-ES_tradnl"/>
        </w:rPr>
        <w:t xml:space="preserve"> desarrollarse</w:t>
      </w:r>
      <w:r w:rsidR="00234480">
        <w:rPr>
          <w:rFonts w:ascii="Book Antiqua" w:hAnsi="Book Antiqua" w:cs="Arial"/>
          <w:shd w:val="clear" w:color="auto" w:fill="FFFFFF"/>
          <w:lang w:val="es-ES_tradnl"/>
        </w:rPr>
        <w:t>, a la vez que se enfoca</w:t>
      </w:r>
      <w:r w:rsidRPr="006578FE">
        <w:rPr>
          <w:rFonts w:ascii="Book Antiqua" w:hAnsi="Book Antiqua" w:cs="Arial"/>
          <w:shd w:val="clear" w:color="auto" w:fill="FFFFFF"/>
          <w:lang w:val="es-ES_tradnl"/>
        </w:rPr>
        <w:t xml:space="preserve"> en reducir y eliminar </w:t>
      </w:r>
      <w:r w:rsidRPr="00970D14">
        <w:rPr>
          <w:rFonts w:ascii="Book Antiqua" w:hAnsi="Book Antiqua" w:cs="Arial"/>
          <w:strike/>
          <w:shd w:val="clear" w:color="auto" w:fill="FFFFFF"/>
          <w:lang w:val="es-ES_tradnl"/>
        </w:rPr>
        <w:t>regulaciones y</w:t>
      </w:r>
      <w:r w:rsidRPr="006578FE">
        <w:rPr>
          <w:rFonts w:ascii="Book Antiqua" w:hAnsi="Book Antiqua" w:cs="Arial"/>
          <w:shd w:val="clear" w:color="auto" w:fill="FFFFFF"/>
          <w:lang w:val="es-ES_tradnl"/>
        </w:rPr>
        <w:t xml:space="preserve"> procesos burocráticos </w:t>
      </w:r>
      <w:r w:rsidRPr="00970D14">
        <w:rPr>
          <w:rFonts w:ascii="Book Antiqua" w:hAnsi="Book Antiqua" w:cs="Arial"/>
          <w:strike/>
          <w:shd w:val="clear" w:color="auto" w:fill="FFFFFF"/>
          <w:lang w:val="es-ES_tradnl"/>
        </w:rPr>
        <w:t>excesivos</w:t>
      </w:r>
      <w:r w:rsidR="00D77EEF" w:rsidRPr="00970D14">
        <w:rPr>
          <w:rFonts w:ascii="Book Antiqua" w:hAnsi="Book Antiqua" w:cs="Arial"/>
          <w:strike/>
          <w:shd w:val="clear" w:color="auto" w:fill="FFFFFF"/>
          <w:lang w:val="es-ES_tradnl"/>
        </w:rPr>
        <w:t>.</w:t>
      </w:r>
      <w:r w:rsidR="00970D14">
        <w:rPr>
          <w:rFonts w:ascii="Book Antiqua" w:hAnsi="Book Antiqua" w:cs="Arial"/>
          <w:shd w:val="clear" w:color="auto" w:fill="FFFFFF"/>
          <w:lang w:val="es-ES_tradnl"/>
        </w:rPr>
        <w:t xml:space="preserve"> </w:t>
      </w:r>
      <w:r w:rsidR="00970D14" w:rsidRPr="00FF7F2D">
        <w:rPr>
          <w:rFonts w:ascii="Book Antiqua" w:hAnsi="Book Antiqua" w:cs="Arial"/>
          <w:bCs/>
          <w:i/>
          <w:u w:val="single"/>
          <w:shd w:val="clear" w:color="auto" w:fill="FFFFFF"/>
          <w:lang w:val="es-PR"/>
        </w:rPr>
        <w:t>innecesarios y obstáculos regulatorios que no aporten a la eficiencia</w:t>
      </w:r>
      <w:r w:rsidR="00970D14" w:rsidRPr="00FF7F2D">
        <w:rPr>
          <w:rFonts w:ascii="Book Antiqua" w:hAnsi="Book Antiqua" w:cs="Arial"/>
          <w:i/>
          <w:u w:val="single"/>
          <w:shd w:val="clear" w:color="auto" w:fill="FFFFFF"/>
          <w:lang w:val="es-PR"/>
        </w:rPr>
        <w:t>.</w:t>
      </w:r>
    </w:p>
    <w:p w14:paraId="2D2D4709" w14:textId="77777777" w:rsidR="006578FE" w:rsidRPr="006578FE" w:rsidRDefault="006578FE" w:rsidP="00970D14">
      <w:pPr>
        <w:jc w:val="both"/>
        <w:rPr>
          <w:rStyle w:val="apple-converted-space"/>
          <w:rFonts w:ascii="Book Antiqua" w:hAnsi="Book Antiqua" w:cs="Arial"/>
          <w:shd w:val="clear" w:color="auto" w:fill="FFFFFF"/>
          <w:lang w:val="es-ES_tradnl"/>
        </w:rPr>
      </w:pPr>
    </w:p>
    <w:p w14:paraId="2F13DEA6" w14:textId="115F4EE7" w:rsidR="006578FE" w:rsidRPr="00970D14" w:rsidRDefault="006578FE" w:rsidP="00970D14">
      <w:pPr>
        <w:autoSpaceDE w:val="0"/>
        <w:autoSpaceDN w:val="0"/>
        <w:adjustRightInd w:val="0"/>
        <w:ind w:firstLine="720"/>
        <w:jc w:val="both"/>
        <w:rPr>
          <w:rStyle w:val="apple-converted-space"/>
          <w:rFonts w:ascii="Book Antiqua" w:hAnsi="Book Antiqua" w:cs="Helvetica"/>
          <w:lang w:val="es-PR"/>
        </w:rPr>
      </w:pPr>
      <w:r w:rsidRPr="006578FE">
        <w:rPr>
          <w:rFonts w:ascii="Book Antiqua" w:hAnsi="Book Antiqua" w:cs="Helvetica"/>
          <w:lang w:val="es-ES_tradnl"/>
        </w:rPr>
        <w:t>Estamos en un momento crucial en el que es imprescindible darle un giro en la</w:t>
      </w:r>
      <w:r w:rsidRPr="3D1DBD34">
        <w:rPr>
          <w:rFonts w:ascii="Book Antiqua" w:hAnsi="Book Antiqua" w:cs="Helvetica"/>
          <w:lang w:val="es-PR"/>
        </w:rPr>
        <w:t xml:space="preserve"> dirección correcta a la forma en que el Estado responsablemente debe responder a sus constituyentes.</w:t>
      </w:r>
      <w:r w:rsidR="00970D14">
        <w:rPr>
          <w:rFonts w:ascii="Book Antiqua" w:hAnsi="Book Antiqua" w:cs="Helvetica"/>
          <w:lang w:val="es-PR"/>
        </w:rPr>
        <w:t xml:space="preserve"> </w:t>
      </w:r>
      <w:r w:rsidR="00970D14" w:rsidRPr="00FF7F2D">
        <w:rPr>
          <w:rFonts w:ascii="Book Antiqua" w:hAnsi="Book Antiqua" w:cs="Helvetica"/>
          <w:i/>
          <w:u w:val="single"/>
          <w:lang w:val="es-PR"/>
        </w:rPr>
        <w:t>En este contexto, es vital que la Cámara de Representantes enfoque su atención en identificar estrategias que promuevan el crecimiento sostenible de la economía.</w:t>
      </w:r>
      <w:r w:rsidR="00970D14">
        <w:rPr>
          <w:rFonts w:ascii="Book Antiqua" w:hAnsi="Book Antiqua" w:cs="Helvetica"/>
          <w:lang w:val="es-PR"/>
        </w:rPr>
        <w:t xml:space="preserve"> </w:t>
      </w:r>
      <w:r w:rsidRPr="3D1DBD34">
        <w:rPr>
          <w:rFonts w:ascii="Book Antiqua" w:hAnsi="Book Antiqua"/>
          <w:lang w:val="es-PR"/>
        </w:rPr>
        <w:t>Por tal motivo, la Cámara de Representantes de Puerto Rico entiende que es menester impostergable que esta Comisión lleve a cabo los estudios e investigaciones que se ordenan en esta Resolución, de tal forma que se puedan hacer las recomendaciones pertinentes a todos los organismos que componen las tres ramas de gobierno.</w:t>
      </w:r>
    </w:p>
    <w:p w14:paraId="492A7DC3" w14:textId="77777777" w:rsidR="005F7535" w:rsidRDefault="005F7535" w:rsidP="005F7535">
      <w:pPr>
        <w:rPr>
          <w:rFonts w:ascii="Book Antiqua" w:hAnsi="Book Antiqua"/>
          <w:i/>
          <w:lang w:val="es-ES_tradnl"/>
        </w:rPr>
      </w:pPr>
    </w:p>
    <w:p w14:paraId="3346FDFB" w14:textId="69B112C8" w:rsidR="00A22A39" w:rsidRDefault="00A22A39" w:rsidP="005F7535">
      <w:pPr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27EEED93" w14:textId="77777777" w:rsidR="00A22A39" w:rsidRDefault="00A22A39" w:rsidP="005F7535">
      <w:pPr>
        <w:jc w:val="both"/>
        <w:rPr>
          <w:rFonts w:ascii="Book Antiqua" w:hAnsi="Book Antiqua"/>
          <w:lang w:val="es-ES_tradnl"/>
        </w:rPr>
      </w:pPr>
    </w:p>
    <w:p w14:paraId="458A578E" w14:textId="77777777" w:rsidR="005F7535" w:rsidRDefault="005F7535" w:rsidP="005F7535">
      <w:pPr>
        <w:jc w:val="both"/>
        <w:rPr>
          <w:rFonts w:ascii="Book Antiqua" w:hAnsi="Book Antiqua"/>
          <w:lang w:val="es-ES_tradnl"/>
        </w:rPr>
        <w:sectPr w:rsidR="005F7535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74DC677" w14:textId="5867DCF2" w:rsidR="00A22A39" w:rsidRPr="00935A03" w:rsidRDefault="00A22A39" w:rsidP="005F7535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935A03">
        <w:rPr>
          <w:rFonts w:ascii="Book Antiqua" w:hAnsi="Book Antiqua"/>
          <w:lang w:val="es-ES_tradnl"/>
        </w:rPr>
        <w:t>Sección 1.-</w:t>
      </w:r>
      <w:r w:rsidR="00A20194" w:rsidRPr="00935A03">
        <w:rPr>
          <w:rFonts w:ascii="Book Antiqua" w:hAnsi="Book Antiqua"/>
          <w:lang w:val="es-ES_tradnl"/>
        </w:rPr>
        <w:t xml:space="preserve">Ordenar a la Comisión </w:t>
      </w:r>
      <w:r w:rsidR="007D0A0C" w:rsidRPr="00935A03">
        <w:rPr>
          <w:rFonts w:ascii="Book Antiqua" w:hAnsi="Book Antiqua"/>
          <w:lang w:val="es-ES_tradnl"/>
        </w:rPr>
        <w:t>de</w:t>
      </w:r>
      <w:r w:rsidR="00935A03" w:rsidRPr="00935A03">
        <w:rPr>
          <w:rFonts w:ascii="Book Antiqua" w:hAnsi="Book Antiqua"/>
          <w:lang w:val="es-ES_tradnl"/>
        </w:rPr>
        <w:t xml:space="preserve"> Desarrollo Económico realizar una investigación sobre </w:t>
      </w:r>
      <w:r w:rsidR="00935A03" w:rsidRPr="00935A03">
        <w:rPr>
          <w:rFonts w:ascii="Book Antiqua" w:hAnsi="Book Antiqua"/>
          <w:bCs/>
          <w:szCs w:val="24"/>
          <w:lang w:val="es-ES_tradnl"/>
        </w:rPr>
        <w:t>todo asunto relacionado con las prioridades económicas afín con el desarrollo económico; la planificación; las telecomunicaciones; el intercambio y competencia comercial local, interestatal o con otras jurisdicciones fuera de los Estados Unidos; el monopolio en sus diversas manifestaciones; la tecnología  y  biotecnología; la economía del conocimiento; los proyectos estratégicos de infraestructura que propendan al desarrollo económico, estén en su fase de planificación o construcción; aquellos asuntos y situaciones de la industria, el comercio, las telecomunicaciones y la economía en general; la interacción de propósitos, recursos y esfuerzos de las agencias gubernamentales o entre el sector público y privado relacionados al desarrollo económico; estudios e investigaciones relacionados con la promoción del desarrollo económico, el comercio, la industria,</w:t>
      </w:r>
      <w:r w:rsidR="00935A03">
        <w:rPr>
          <w:rFonts w:ascii="Book Antiqua" w:hAnsi="Book Antiqua"/>
          <w:bCs/>
          <w:szCs w:val="24"/>
          <w:lang w:val="es-ES_tradnl"/>
        </w:rPr>
        <w:t xml:space="preserve"> y</w:t>
      </w:r>
      <w:r w:rsidR="00935A03" w:rsidRPr="00935A03">
        <w:rPr>
          <w:rFonts w:ascii="Book Antiqua" w:hAnsi="Book Antiqua"/>
          <w:bCs/>
          <w:szCs w:val="24"/>
          <w:lang w:val="es-ES_tradnl"/>
        </w:rPr>
        <w:t xml:space="preserve"> las telecomunicaciones</w:t>
      </w:r>
      <w:r w:rsidR="00A20194" w:rsidRPr="00935A03">
        <w:rPr>
          <w:rFonts w:ascii="Book Antiqua" w:hAnsi="Book Antiqua"/>
          <w:lang w:val="es-ES_tradnl"/>
        </w:rPr>
        <w:t>.</w:t>
      </w:r>
    </w:p>
    <w:p w14:paraId="7B10F0F7" w14:textId="007AACDA" w:rsidR="00A20194" w:rsidRPr="00A20194" w:rsidRDefault="3ECD308B" w:rsidP="005F7535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3ECD308B">
        <w:rPr>
          <w:rFonts w:ascii="Book Antiqua" w:hAnsi="Book Antiqua"/>
          <w:lang w:val="es-ES"/>
        </w:rPr>
        <w:lastRenderedPageBreak/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77777777" w:rsidR="00A20194" w:rsidRPr="00A20194" w:rsidRDefault="00A20194" w:rsidP="005F7535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197BA0B3" w:rsidR="00A20194" w:rsidRPr="00A20194" w:rsidRDefault="00A20194" w:rsidP="005F7535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>Sección 4.-</w:t>
      </w:r>
      <w:r w:rsidR="001A37A5" w:rsidRPr="00903E28">
        <w:rPr>
          <w:rFonts w:ascii="Book Antiqua" w:hAnsi="Book Antiqua"/>
          <w:lang w:val="es-PR"/>
        </w:rPr>
        <w:t xml:space="preserve">La Comisión </w:t>
      </w:r>
      <w:r w:rsidR="001A37A5" w:rsidRPr="00903E28">
        <w:rPr>
          <w:rFonts w:ascii="Book Antiqua" w:hAnsi="Book Antiqua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>
        <w:rPr>
          <w:rFonts w:ascii="Book Antiqua" w:hAnsi="Book Antiqua"/>
          <w:lang w:val="es-ES_tradnl"/>
        </w:rPr>
        <w:t xml:space="preserve">la </w:t>
      </w:r>
      <w:r w:rsidR="00E774AF">
        <w:rPr>
          <w:rFonts w:ascii="Book Antiqua" w:hAnsi="Book Antiqua"/>
          <w:lang w:val="es-ES_tradnl"/>
        </w:rPr>
        <w:t xml:space="preserve">Vigésima </w:t>
      </w:r>
      <w:r>
        <w:rPr>
          <w:rFonts w:ascii="Book Antiqua" w:hAnsi="Book Antiqua"/>
          <w:lang w:val="es-ES_tradnl"/>
        </w:rPr>
        <w:t xml:space="preserve">Asamblea Legislativa.   </w:t>
      </w:r>
    </w:p>
    <w:p w14:paraId="31EBBA22" w14:textId="10D1A02A" w:rsidR="00A22A39" w:rsidRPr="009C2609" w:rsidRDefault="00A20194" w:rsidP="005F7535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5.-Esta Resolución tendrá vigencia al momento 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1FE703" w14:textId="77777777" w:rsidR="00FD316F" w:rsidRDefault="00FD316F">
      <w:r>
        <w:separator/>
      </w:r>
    </w:p>
  </w:endnote>
  <w:endnote w:type="continuationSeparator" w:id="0">
    <w:p w14:paraId="02B29446" w14:textId="77777777" w:rsidR="00FD316F" w:rsidRDefault="00FD3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D03A2" w14:textId="77777777" w:rsidR="00FD316F" w:rsidRDefault="00FD316F">
      <w:r>
        <w:separator/>
      </w:r>
    </w:p>
  </w:footnote>
  <w:footnote w:type="continuationSeparator" w:id="0">
    <w:p w14:paraId="5B9734E9" w14:textId="77777777" w:rsidR="00FD316F" w:rsidRDefault="00FD31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D316F" w:rsidRDefault="00FD316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016DF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6A7E865" w:rsidR="00FD316F" w:rsidRDefault="00FD316F" w:rsidP="0050640F">
    <w:pPr>
      <w:pStyle w:val="Header"/>
      <w:jc w:val="center"/>
    </w:pPr>
    <w: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79203670">
    <w:abstractNumId w:val="0"/>
  </w:num>
  <w:num w:numId="2" w16cid:durableId="2135058499">
    <w:abstractNumId w:val="1"/>
  </w:num>
  <w:num w:numId="3" w16cid:durableId="804658999">
    <w:abstractNumId w:val="3"/>
  </w:num>
  <w:num w:numId="4" w16cid:durableId="12826856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56024"/>
    <w:rsid w:val="00061613"/>
    <w:rsid w:val="00095AE1"/>
    <w:rsid w:val="000A6B6C"/>
    <w:rsid w:val="000B0DBB"/>
    <w:rsid w:val="001016DF"/>
    <w:rsid w:val="00111E71"/>
    <w:rsid w:val="00127C6A"/>
    <w:rsid w:val="001363FE"/>
    <w:rsid w:val="00162962"/>
    <w:rsid w:val="0017132B"/>
    <w:rsid w:val="001A37A5"/>
    <w:rsid w:val="001A76AD"/>
    <w:rsid w:val="001F4CA3"/>
    <w:rsid w:val="001F612A"/>
    <w:rsid w:val="00211396"/>
    <w:rsid w:val="00226AE6"/>
    <w:rsid w:val="00234480"/>
    <w:rsid w:val="00245B34"/>
    <w:rsid w:val="00250451"/>
    <w:rsid w:val="00263355"/>
    <w:rsid w:val="00273792"/>
    <w:rsid w:val="002D4AC8"/>
    <w:rsid w:val="00320D78"/>
    <w:rsid w:val="00354230"/>
    <w:rsid w:val="00380FE5"/>
    <w:rsid w:val="003924DD"/>
    <w:rsid w:val="00394FCB"/>
    <w:rsid w:val="003963F4"/>
    <w:rsid w:val="003B5254"/>
    <w:rsid w:val="003B75A6"/>
    <w:rsid w:val="003C55C0"/>
    <w:rsid w:val="003F293D"/>
    <w:rsid w:val="0040079E"/>
    <w:rsid w:val="004061CA"/>
    <w:rsid w:val="00415689"/>
    <w:rsid w:val="004440CB"/>
    <w:rsid w:val="004713D2"/>
    <w:rsid w:val="004A4175"/>
    <w:rsid w:val="004B0591"/>
    <w:rsid w:val="004D3CD9"/>
    <w:rsid w:val="004E5AEE"/>
    <w:rsid w:val="0050640F"/>
    <w:rsid w:val="00521639"/>
    <w:rsid w:val="00532BB7"/>
    <w:rsid w:val="005332E4"/>
    <w:rsid w:val="0053550C"/>
    <w:rsid w:val="00552076"/>
    <w:rsid w:val="005545D9"/>
    <w:rsid w:val="00555018"/>
    <w:rsid w:val="005723DC"/>
    <w:rsid w:val="00587B9D"/>
    <w:rsid w:val="005F7535"/>
    <w:rsid w:val="006210DC"/>
    <w:rsid w:val="0064349D"/>
    <w:rsid w:val="00653EED"/>
    <w:rsid w:val="006578FE"/>
    <w:rsid w:val="00685549"/>
    <w:rsid w:val="006B7365"/>
    <w:rsid w:val="006C2D81"/>
    <w:rsid w:val="006C7DF8"/>
    <w:rsid w:val="0072097D"/>
    <w:rsid w:val="00746642"/>
    <w:rsid w:val="00750FC8"/>
    <w:rsid w:val="007533D0"/>
    <w:rsid w:val="00755069"/>
    <w:rsid w:val="0077639B"/>
    <w:rsid w:val="0078014A"/>
    <w:rsid w:val="007B0660"/>
    <w:rsid w:val="007D0A0C"/>
    <w:rsid w:val="007E3868"/>
    <w:rsid w:val="007E3F2F"/>
    <w:rsid w:val="007F1F27"/>
    <w:rsid w:val="00820C41"/>
    <w:rsid w:val="00850256"/>
    <w:rsid w:val="0085099C"/>
    <w:rsid w:val="00866D69"/>
    <w:rsid w:val="00935A03"/>
    <w:rsid w:val="0093686F"/>
    <w:rsid w:val="00942FD4"/>
    <w:rsid w:val="00951997"/>
    <w:rsid w:val="009675A3"/>
    <w:rsid w:val="00970D14"/>
    <w:rsid w:val="00990352"/>
    <w:rsid w:val="009C2609"/>
    <w:rsid w:val="00A03405"/>
    <w:rsid w:val="00A1528A"/>
    <w:rsid w:val="00A20194"/>
    <w:rsid w:val="00A22A39"/>
    <w:rsid w:val="00A33918"/>
    <w:rsid w:val="00A7629F"/>
    <w:rsid w:val="00A9746B"/>
    <w:rsid w:val="00AA56F4"/>
    <w:rsid w:val="00AF0CEE"/>
    <w:rsid w:val="00B17BE5"/>
    <w:rsid w:val="00B667AD"/>
    <w:rsid w:val="00B84C38"/>
    <w:rsid w:val="00B86C00"/>
    <w:rsid w:val="00B947F6"/>
    <w:rsid w:val="00BF16AA"/>
    <w:rsid w:val="00C354B8"/>
    <w:rsid w:val="00C52517"/>
    <w:rsid w:val="00C60921"/>
    <w:rsid w:val="00C62936"/>
    <w:rsid w:val="00C653F2"/>
    <w:rsid w:val="00C679E6"/>
    <w:rsid w:val="00C712AF"/>
    <w:rsid w:val="00C73121"/>
    <w:rsid w:val="00C84368"/>
    <w:rsid w:val="00C908F9"/>
    <w:rsid w:val="00CA0917"/>
    <w:rsid w:val="00CA1099"/>
    <w:rsid w:val="00D03EE3"/>
    <w:rsid w:val="00D417C2"/>
    <w:rsid w:val="00D41F2A"/>
    <w:rsid w:val="00D60936"/>
    <w:rsid w:val="00D709EB"/>
    <w:rsid w:val="00D74714"/>
    <w:rsid w:val="00D77EEF"/>
    <w:rsid w:val="00D82F3F"/>
    <w:rsid w:val="00D921C6"/>
    <w:rsid w:val="00D958C2"/>
    <w:rsid w:val="00DA54E2"/>
    <w:rsid w:val="00E04AB5"/>
    <w:rsid w:val="00E104AB"/>
    <w:rsid w:val="00E426FC"/>
    <w:rsid w:val="00E45CA2"/>
    <w:rsid w:val="00E50EEA"/>
    <w:rsid w:val="00E52F58"/>
    <w:rsid w:val="00E774AF"/>
    <w:rsid w:val="00EC26AA"/>
    <w:rsid w:val="00ED7A53"/>
    <w:rsid w:val="00EE3FF4"/>
    <w:rsid w:val="00EE4273"/>
    <w:rsid w:val="00F02004"/>
    <w:rsid w:val="00F042CB"/>
    <w:rsid w:val="00F44DC8"/>
    <w:rsid w:val="00F55D7D"/>
    <w:rsid w:val="00F60A20"/>
    <w:rsid w:val="00FC0A95"/>
    <w:rsid w:val="00FC1E1C"/>
    <w:rsid w:val="00FC3D9C"/>
    <w:rsid w:val="00FD316F"/>
    <w:rsid w:val="00FF0153"/>
    <w:rsid w:val="00FF4DD7"/>
    <w:rsid w:val="00FF6BD2"/>
    <w:rsid w:val="00FF7F2D"/>
    <w:rsid w:val="2403AF8F"/>
    <w:rsid w:val="27861338"/>
    <w:rsid w:val="3ECD3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docId w15:val="{3134FDE8-E1AE-4DBE-90AB-73986A51E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DefaultParagraphFont"/>
    <w:rsid w:val="00935A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9E6B8456-6248-324E-83F0-4D13176C20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752</Words>
  <Characters>4287</Characters>
  <Application>Microsoft Office Word</Application>
  <DocSecurity>4</DocSecurity>
  <Lines>35</Lines>
  <Paragraphs>10</Paragraphs>
  <ScaleCrop>false</ScaleCrop>
  <Company/>
  <LinksUpToDate>false</LinksUpToDate>
  <CharactersWithSpaces>5029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Camyl Moreno Pantojas</cp:lastModifiedBy>
  <cp:revision>2</cp:revision>
  <cp:lastPrinted>2025-01-31T19:27:00Z</cp:lastPrinted>
  <dcterms:created xsi:type="dcterms:W3CDTF">2025-02-18T18:44:00Z</dcterms:created>
  <dcterms:modified xsi:type="dcterms:W3CDTF">2025-02-18T18:44:00Z</dcterms:modified>
</cp:coreProperties>
</file>