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EC4ECA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Default="00A22A39" w:rsidP="00EC4ECA">
      <w:pPr>
        <w:jc w:val="center"/>
        <w:rPr>
          <w:rFonts w:ascii="Book Antiqua" w:hAnsi="Book Antiqua"/>
          <w:sz w:val="28"/>
          <w:lang w:val="es-ES_tradnl"/>
        </w:rPr>
      </w:pPr>
    </w:p>
    <w:p w14:paraId="73A3D3AE" w14:textId="0F92BCEF" w:rsidR="00A22A39" w:rsidRDefault="00EC4ECA" w:rsidP="00EC4ECA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20ma. </w:t>
      </w:r>
      <w:r w:rsidR="27861338" w:rsidRPr="27861338">
        <w:rPr>
          <w:rFonts w:ascii="Book Antiqua" w:hAnsi="Book Antiqua"/>
          <w:lang w:val="es-ES"/>
        </w:rPr>
        <w:t>Asamblea</w:t>
      </w:r>
      <w:r w:rsidR="00E774AF" w:rsidRPr="008248B8"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  <w:t xml:space="preserve">     </w:t>
      </w:r>
      <w:r>
        <w:rPr>
          <w:rFonts w:ascii="Book Antiqua" w:hAnsi="Book Antiqua"/>
          <w:lang w:val="es-ES"/>
        </w:rPr>
        <w:t>1ra.</w:t>
      </w:r>
      <w:r>
        <w:rPr>
          <w:lang w:val="es-PR"/>
        </w:rPr>
        <w:t xml:space="preserve"> </w:t>
      </w:r>
      <w:r w:rsidR="27861338" w:rsidRPr="27861338">
        <w:rPr>
          <w:rFonts w:ascii="Book Antiqua" w:hAnsi="Book Antiqua"/>
          <w:lang w:val="es-ES"/>
        </w:rPr>
        <w:t>Sesión</w:t>
      </w:r>
    </w:p>
    <w:p w14:paraId="6EFCC02E" w14:textId="38EC3412" w:rsidR="00A22A39" w:rsidRDefault="00A22A39" w:rsidP="00EC4ECA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 w:rsidR="00EC4ECA">
        <w:rPr>
          <w:rFonts w:ascii="Book Antiqua" w:hAnsi="Book Antiqua"/>
          <w:lang w:val="es-ES_tradnl"/>
        </w:rPr>
        <w:tab/>
      </w:r>
      <w:r w:rsidR="00EC4ECA">
        <w:rPr>
          <w:rFonts w:ascii="Book Antiqua" w:hAnsi="Book Antiqua"/>
          <w:lang w:val="es-ES_tradnl"/>
        </w:rPr>
        <w:tab/>
      </w:r>
      <w:r w:rsidR="00EC4ECA">
        <w:rPr>
          <w:rFonts w:ascii="Book Antiqua" w:hAnsi="Book Antiqua"/>
          <w:lang w:val="es-ES_tradnl"/>
        </w:rPr>
        <w:tab/>
      </w:r>
      <w:r w:rsidR="00EC4ECA">
        <w:rPr>
          <w:rFonts w:ascii="Book Antiqua" w:hAnsi="Book Antiqua"/>
          <w:lang w:val="es-ES_tradnl"/>
        </w:rPr>
        <w:tab/>
      </w:r>
      <w:r w:rsidR="00EC4ECA">
        <w:rPr>
          <w:rFonts w:ascii="Book Antiqua" w:hAnsi="Book Antiqua"/>
          <w:lang w:val="es-ES_tradnl"/>
        </w:rPr>
        <w:tab/>
      </w:r>
      <w:r w:rsidR="00EC4ECA">
        <w:rPr>
          <w:rFonts w:ascii="Book Antiqua" w:hAnsi="Book Antiqua"/>
          <w:lang w:val="es-ES_tradnl"/>
        </w:rPr>
        <w:tab/>
      </w:r>
      <w:r w:rsidR="00EC4ECA"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Default="00A22A39" w:rsidP="00EC4ECA">
      <w:pPr>
        <w:rPr>
          <w:lang w:val="es-ES_tradnl"/>
        </w:rPr>
      </w:pPr>
    </w:p>
    <w:p w14:paraId="622705C1" w14:textId="77777777" w:rsidR="00A22A39" w:rsidRDefault="00A22A39" w:rsidP="00EC4ECA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EC4ECA" w:rsidRDefault="00A22A39" w:rsidP="00EC4ECA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1CD3A35B" w:rsidR="00A22A39" w:rsidRDefault="00A22A39" w:rsidP="00EC4ECA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5C0C1D">
        <w:rPr>
          <w:rFonts w:ascii="Book Antiqua" w:hAnsi="Book Antiqua"/>
          <w:b/>
          <w:sz w:val="52"/>
          <w:lang w:val="es-ES_tradnl"/>
        </w:rPr>
        <w:t>109</w:t>
      </w:r>
    </w:p>
    <w:p w14:paraId="7F17B6A7" w14:textId="77777777" w:rsidR="00EC4ECA" w:rsidRDefault="00EC4ECA" w:rsidP="00EC4ECA">
      <w:pPr>
        <w:jc w:val="center"/>
        <w:rPr>
          <w:rFonts w:ascii="Book Antiqua" w:hAnsi="Book Antiqua"/>
          <w:lang w:val="es-ES_tradnl"/>
        </w:rPr>
      </w:pPr>
    </w:p>
    <w:p w14:paraId="0C9B3B08" w14:textId="32018352" w:rsidR="00A22A39" w:rsidRDefault="005C0C1D" w:rsidP="00EC4ECA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31</w:t>
      </w:r>
      <w:r w:rsidR="00A22A39">
        <w:rPr>
          <w:rFonts w:ascii="Book Antiqua" w:hAnsi="Book Antiqua"/>
          <w:lang w:val="es-ES_tradnl"/>
        </w:rPr>
        <w:t xml:space="preserve"> 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32CA0628" w14:textId="77777777" w:rsidR="00EC4ECA" w:rsidRDefault="00EC4ECA" w:rsidP="00EC4ECA">
      <w:pPr>
        <w:jc w:val="center"/>
        <w:rPr>
          <w:rFonts w:ascii="Book Antiqua" w:hAnsi="Book Antiqua"/>
          <w:lang w:val="es-ES"/>
        </w:rPr>
      </w:pPr>
    </w:p>
    <w:p w14:paraId="3A345010" w14:textId="4BC72B04" w:rsidR="00A22A39" w:rsidRPr="00070F89" w:rsidRDefault="4FC61DF1" w:rsidP="00EC4ECA">
      <w:pPr>
        <w:jc w:val="center"/>
        <w:rPr>
          <w:rFonts w:ascii="Book Antiqua" w:hAnsi="Book Antiqua"/>
          <w:i/>
          <w:iCs/>
          <w:lang w:val="es-ES"/>
        </w:rPr>
      </w:pPr>
      <w:r w:rsidRPr="4FC61DF1">
        <w:rPr>
          <w:rFonts w:ascii="Book Antiqua" w:hAnsi="Book Antiqua"/>
          <w:lang w:val="es-ES"/>
        </w:rPr>
        <w:t xml:space="preserve">Presentada por los representantes </w:t>
      </w:r>
      <w:r w:rsidRPr="4FC61DF1">
        <w:rPr>
          <w:rFonts w:ascii="Book Antiqua" w:hAnsi="Book Antiqua"/>
          <w:i/>
          <w:iCs/>
          <w:lang w:val="es-ES"/>
        </w:rPr>
        <w:t xml:space="preserve">Méndez Núñez </w:t>
      </w:r>
      <w:r w:rsidRPr="4FC61DF1">
        <w:rPr>
          <w:rFonts w:ascii="Book Antiqua" w:hAnsi="Book Antiqua"/>
          <w:lang w:val="es-ES"/>
        </w:rPr>
        <w:t xml:space="preserve">y </w:t>
      </w:r>
      <w:r w:rsidRPr="4FC61DF1">
        <w:rPr>
          <w:rFonts w:ascii="Book Antiqua" w:hAnsi="Book Antiqua"/>
          <w:i/>
          <w:iCs/>
          <w:lang w:val="es-ES"/>
        </w:rPr>
        <w:t>Martínez Vázquez</w:t>
      </w:r>
    </w:p>
    <w:p w14:paraId="3A644679" w14:textId="77777777" w:rsidR="00EC4ECA" w:rsidRDefault="00EC4ECA" w:rsidP="00EC4ECA">
      <w:pPr>
        <w:jc w:val="center"/>
        <w:rPr>
          <w:rFonts w:ascii="Book Antiqua" w:hAnsi="Book Antiqua"/>
          <w:lang w:val="es-ES_tradnl"/>
        </w:rPr>
      </w:pPr>
    </w:p>
    <w:p w14:paraId="03F04B76" w14:textId="63644A69" w:rsidR="00A22A39" w:rsidRDefault="00A22A39" w:rsidP="00EC4ECA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EC4ECA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A22A39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A22A39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Pr="00891105" w:rsidRDefault="00A22A39" w:rsidP="00A22A39">
      <w:pPr>
        <w:jc w:val="both"/>
        <w:rPr>
          <w:rFonts w:ascii="Book Antiqua" w:hAnsi="Book Antiqua"/>
          <w:lang w:val="es-ES_tradnl"/>
        </w:rPr>
      </w:pPr>
    </w:p>
    <w:p w14:paraId="3F9DD53F" w14:textId="0DD8FFAF" w:rsidR="008248B8" w:rsidRPr="0005058D" w:rsidRDefault="00A22A39" w:rsidP="00EC4ECA">
      <w:pPr>
        <w:ind w:left="567" w:hanging="567"/>
        <w:jc w:val="both"/>
        <w:rPr>
          <w:rFonts w:ascii="Book Antiqua" w:hAnsi="Book Antiqua"/>
          <w:bCs/>
          <w:szCs w:val="24"/>
          <w:lang w:val="es-ES_tradnl"/>
        </w:rPr>
      </w:pPr>
      <w:r w:rsidRPr="0005058D">
        <w:rPr>
          <w:rFonts w:ascii="Book Antiqua" w:hAnsi="Book Antiqua"/>
          <w:lang w:val="es-ES_tradnl"/>
        </w:rPr>
        <w:t>Para</w:t>
      </w:r>
      <w:r w:rsidR="00A20194" w:rsidRPr="0005058D">
        <w:rPr>
          <w:rFonts w:ascii="Book Antiqua" w:hAnsi="Book Antiqua"/>
          <w:lang w:val="es-ES_tradnl"/>
        </w:rPr>
        <w:t xml:space="preserve"> ordenar a la Comisión </w:t>
      </w:r>
      <w:r w:rsidR="007E133B" w:rsidRPr="0005058D">
        <w:rPr>
          <w:rFonts w:ascii="Book Antiqua" w:hAnsi="Book Antiqua"/>
          <w:lang w:val="es-ES_tradnl"/>
        </w:rPr>
        <w:t xml:space="preserve">de </w:t>
      </w:r>
      <w:r w:rsidR="0005058D" w:rsidRPr="0005058D">
        <w:rPr>
          <w:rFonts w:ascii="Book Antiqua" w:hAnsi="Book Antiqua"/>
          <w:lang w:val="es-ES_tradnl"/>
        </w:rPr>
        <w:t>Vivienda y Desarrollo Urbano</w:t>
      </w:r>
      <w:r w:rsidR="00074FC6" w:rsidRPr="0005058D">
        <w:rPr>
          <w:rFonts w:ascii="Book Antiqua" w:hAnsi="Book Antiqua"/>
          <w:lang w:val="es-ES_tradnl"/>
        </w:rPr>
        <w:t xml:space="preserve"> de la Cámara de Represen</w:t>
      </w:r>
      <w:r w:rsidR="003302CE" w:rsidRPr="0005058D">
        <w:rPr>
          <w:rFonts w:ascii="Book Antiqua" w:hAnsi="Book Antiqua"/>
          <w:lang w:val="es-ES_tradnl"/>
        </w:rPr>
        <w:t>t</w:t>
      </w:r>
      <w:r w:rsidR="00074FC6" w:rsidRPr="0005058D">
        <w:rPr>
          <w:rFonts w:ascii="Book Antiqua" w:hAnsi="Book Antiqua"/>
          <w:lang w:val="es-ES_tradnl"/>
        </w:rPr>
        <w:t xml:space="preserve">antes de Puerto Rico a realizar una investigación </w:t>
      </w:r>
      <w:r w:rsidR="0005058D" w:rsidRPr="0005058D">
        <w:rPr>
          <w:rFonts w:ascii="Book Antiqua" w:hAnsi="Book Antiqua"/>
          <w:bCs/>
          <w:szCs w:val="24"/>
          <w:lang w:val="es-ES_tradnl"/>
        </w:rPr>
        <w:t>sobre todo asunto relacionado con viabilizar la política pública que propenda las condiciones de salubridad y de convivencia en un ambiente enriquecedor a la vida de los residentes de nuestras comunidades; la planificación y uso adecuado de los terrenos en el desarrollo y construcción de la vivienda, la infraestructura relacionada a ésta y las facilidades vecinales; promover mejores condiciones y alternativas para el desarrollo de la vivienda rural y urbana; la propiedad horizontal; el Código de Construcción; promoción de alternativas para el mejoramiento de la calidad de vida para las comunidades más marginadas, como también las urbanizaciones públicas y privadas; las invasiones de terreno;</w:t>
      </w:r>
      <w:r w:rsidR="003B68E8">
        <w:rPr>
          <w:rFonts w:ascii="Book Antiqua" w:hAnsi="Book Antiqua"/>
          <w:bCs/>
          <w:szCs w:val="24"/>
          <w:lang w:val="es-ES_tradnl"/>
        </w:rPr>
        <w:t xml:space="preserve"> y</w:t>
      </w:r>
      <w:r w:rsidR="0005058D" w:rsidRPr="0005058D">
        <w:rPr>
          <w:rFonts w:ascii="Book Antiqua" w:hAnsi="Book Antiqua"/>
          <w:bCs/>
          <w:szCs w:val="24"/>
          <w:lang w:val="es-ES_tradnl"/>
        </w:rPr>
        <w:t xml:space="preserve"> los programas federales y estatales con respecto a la vivienda</w:t>
      </w:r>
      <w:r w:rsidR="00F96C95" w:rsidRPr="0005058D">
        <w:rPr>
          <w:rFonts w:ascii="Book Antiqua" w:hAnsi="Book Antiqua"/>
          <w:bCs/>
          <w:szCs w:val="24"/>
          <w:lang w:val="es-ES_tradnl"/>
        </w:rPr>
        <w:t>.</w:t>
      </w:r>
    </w:p>
    <w:p w14:paraId="3177B3DA" w14:textId="75B1212A" w:rsidR="00A22A39" w:rsidRPr="0005058D" w:rsidRDefault="00A22A39" w:rsidP="00EC4ECA">
      <w:pPr>
        <w:ind w:left="851" w:hanging="491"/>
        <w:jc w:val="both"/>
        <w:rPr>
          <w:rFonts w:ascii="Book Antiqua" w:hAnsi="Book Antiqua"/>
          <w:lang w:val="es-ES_tradnl"/>
        </w:rPr>
      </w:pPr>
    </w:p>
    <w:p w14:paraId="583B76E7" w14:textId="77777777" w:rsidR="00A22A39" w:rsidRPr="00891105" w:rsidRDefault="00A22A39" w:rsidP="00EC4ECA">
      <w:pPr>
        <w:ind w:firstLine="360"/>
        <w:jc w:val="center"/>
        <w:rPr>
          <w:rFonts w:ascii="Book Antiqua" w:hAnsi="Book Antiqua"/>
          <w:lang w:val="es-ES_tradnl"/>
        </w:rPr>
      </w:pPr>
      <w:r w:rsidRPr="00891105">
        <w:rPr>
          <w:rFonts w:ascii="Book Antiqua" w:hAnsi="Book Antiqua"/>
          <w:lang w:val="es-ES_tradnl"/>
        </w:rPr>
        <w:t>EXPOSICIÓN DE MOTIVOS</w:t>
      </w:r>
    </w:p>
    <w:p w14:paraId="435A9C25" w14:textId="77777777" w:rsidR="00EC4ECA" w:rsidRDefault="00EC4ECA" w:rsidP="00EC4ECA">
      <w:pPr>
        <w:ind w:firstLine="567"/>
        <w:jc w:val="both"/>
        <w:rPr>
          <w:rFonts w:ascii="Book Antiqua" w:hAnsi="Book Antiqua"/>
          <w:lang w:val="es-ES_tradnl"/>
        </w:rPr>
      </w:pPr>
    </w:p>
    <w:p w14:paraId="1BB7A82C" w14:textId="3584D135" w:rsidR="00FB47FC" w:rsidRDefault="00491817" w:rsidP="00EC4ECA">
      <w:pPr>
        <w:ind w:firstLine="567"/>
        <w:jc w:val="both"/>
        <w:rPr>
          <w:rFonts w:ascii="Book Antiqua" w:hAnsi="Book Antiqua"/>
          <w:szCs w:val="24"/>
          <w:lang w:val="es-ES_tradnl"/>
        </w:rPr>
      </w:pPr>
      <w:r w:rsidRPr="00BD3281">
        <w:rPr>
          <w:rFonts w:ascii="Book Antiqua" w:hAnsi="Book Antiqua"/>
          <w:lang w:val="es-ES_tradnl"/>
        </w:rPr>
        <w:t>La misión del Estado en la sociedad moderna es garantizar a sus constituyentes el</w:t>
      </w:r>
      <w:r w:rsidRPr="00D4490D">
        <w:rPr>
          <w:rFonts w:ascii="Book Antiqua" w:hAnsi="Book Antiqua"/>
          <w:lang w:val="es-ES_tradnl"/>
        </w:rPr>
        <w:t xml:space="preserve"> más alto grado de calidad de vida posible. La salud, la educación, la seguridad, la </w:t>
      </w:r>
      <w:r w:rsidRPr="00F75309">
        <w:rPr>
          <w:rFonts w:ascii="Book Antiqua" w:hAnsi="Book Antiqua"/>
          <w:lang w:val="es-ES_tradnl"/>
        </w:rPr>
        <w:t xml:space="preserve">economía, entre otras tantas áreas son fundamentales para el desarrollo de todos los </w:t>
      </w:r>
      <w:r w:rsidRPr="00D07C94">
        <w:rPr>
          <w:rFonts w:ascii="Book Antiqua" w:hAnsi="Book Antiqua"/>
          <w:szCs w:val="24"/>
          <w:lang w:val="es-ES_tradnl"/>
        </w:rPr>
        <w:t xml:space="preserve">ciudadanos.  </w:t>
      </w:r>
    </w:p>
    <w:p w14:paraId="49D9B996" w14:textId="77777777" w:rsidR="00653988" w:rsidRPr="00BA4A2C" w:rsidRDefault="00653988" w:rsidP="00F75309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7A6FBBA6" w14:textId="67D8E086" w:rsidR="00D07F31" w:rsidRPr="001609BC" w:rsidRDefault="001609BC" w:rsidP="00EC4ECA">
      <w:pPr>
        <w:ind w:firstLine="567"/>
        <w:jc w:val="both"/>
        <w:rPr>
          <w:rFonts w:ascii="Book Antiqua" w:hAnsi="Book Antiqua"/>
          <w:lang w:val="es-ES"/>
        </w:rPr>
      </w:pPr>
      <w:r>
        <w:rPr>
          <w:rFonts w:ascii="Book Antiqua" w:hAnsi="Book Antiqua" w:cs="Book Antiqua"/>
          <w:lang w:val="es-ES"/>
        </w:rPr>
        <w:t>El</w:t>
      </w:r>
      <w:r w:rsidR="00323C7C" w:rsidRPr="006A113C">
        <w:rPr>
          <w:rFonts w:ascii="Book Antiqua" w:hAnsi="Book Antiqua" w:cs="Book Antiqua"/>
          <w:lang w:val="es-ES"/>
        </w:rPr>
        <w:t xml:space="preserve"> mercado de viviendas es sumamente importante para la sociedad y economía de Puerto Rico.</w:t>
      </w:r>
      <w:r w:rsidRPr="0A5C3FD8">
        <w:rPr>
          <w:rFonts w:ascii="Book Antiqua" w:hAnsi="Book Antiqua"/>
          <w:lang w:val="es-ES"/>
        </w:rPr>
        <w:t xml:space="preserve">  </w:t>
      </w:r>
      <w:r w:rsidR="00F464DC" w:rsidRPr="0A5C3FD8">
        <w:rPr>
          <w:rFonts w:ascii="Book Antiqua" w:hAnsi="Book Antiqua"/>
          <w:lang w:val="es-ES"/>
        </w:rPr>
        <w:t xml:space="preserve">Es responsabilidad del Gobierno </w:t>
      </w:r>
      <w:r w:rsidR="00F464DC" w:rsidRPr="0A5C3FD8">
        <w:rPr>
          <w:rFonts w:ascii="Book Antiqua" w:hAnsi="Book Antiqua"/>
          <w:shd w:val="clear" w:color="auto" w:fill="FFFFFF"/>
          <w:lang w:val="es-ES"/>
        </w:rPr>
        <w:t>propiciar el desarrollo de vivienda</w:t>
      </w:r>
      <w:r w:rsidR="00BA4A2C" w:rsidRPr="0A5C3FD8">
        <w:rPr>
          <w:rFonts w:ascii="Book Antiqua" w:hAnsi="Book Antiqua"/>
          <w:shd w:val="clear" w:color="auto" w:fill="FFFFFF"/>
          <w:lang w:val="es-ES"/>
        </w:rPr>
        <w:t>s</w:t>
      </w:r>
      <w:r w:rsidR="00F464DC" w:rsidRPr="0A5C3FD8">
        <w:rPr>
          <w:rFonts w:ascii="Book Antiqua" w:hAnsi="Book Antiqua"/>
          <w:shd w:val="clear" w:color="auto" w:fill="FFFFFF"/>
          <w:lang w:val="es-ES"/>
        </w:rPr>
        <w:t xml:space="preserve"> adecuada</w:t>
      </w:r>
      <w:r w:rsidR="00BA4A2C" w:rsidRPr="0A5C3FD8">
        <w:rPr>
          <w:rFonts w:ascii="Book Antiqua" w:hAnsi="Book Antiqua"/>
          <w:shd w:val="clear" w:color="auto" w:fill="FFFFFF"/>
          <w:lang w:val="es-ES"/>
        </w:rPr>
        <w:t>s</w:t>
      </w:r>
      <w:r w:rsidR="00F464DC" w:rsidRPr="0A5C3FD8">
        <w:rPr>
          <w:rFonts w:ascii="Book Antiqua" w:hAnsi="Book Antiqua"/>
          <w:shd w:val="clear" w:color="auto" w:fill="FFFFFF"/>
          <w:lang w:val="es-ES"/>
        </w:rPr>
        <w:t xml:space="preserve"> dentro de un ambiente seguro</w:t>
      </w:r>
      <w:r w:rsidR="00B47279" w:rsidRPr="0A5C3FD8">
        <w:rPr>
          <w:rFonts w:ascii="Book Antiqua" w:hAnsi="Book Antiqua"/>
          <w:shd w:val="clear" w:color="auto" w:fill="FFFFFF"/>
          <w:lang w:val="es-ES"/>
        </w:rPr>
        <w:t xml:space="preserve"> y maximizar la utilización de terrenos en un ambiente ordenado</w:t>
      </w:r>
      <w:r w:rsidR="00D07F31" w:rsidRPr="0A5C3FD8">
        <w:rPr>
          <w:rFonts w:ascii="Book Antiqua" w:hAnsi="Book Antiqua"/>
          <w:shd w:val="clear" w:color="auto" w:fill="FFFFFF"/>
          <w:lang w:val="es-ES"/>
        </w:rPr>
        <w:t xml:space="preserve">.  </w:t>
      </w:r>
      <w:r w:rsidR="00D07F31">
        <w:rPr>
          <w:rFonts w:ascii="Book Antiqua" w:hAnsi="Book Antiqua" w:cs="Book Antiqua"/>
          <w:lang w:val="es-PR"/>
        </w:rPr>
        <w:t xml:space="preserve">En la medida en que los ciudadanos tengan acceso a una vivienda </w:t>
      </w:r>
      <w:r w:rsidR="00D07F31">
        <w:rPr>
          <w:rFonts w:ascii="Book Antiqua" w:hAnsi="Book Antiqua" w:cs="Book Antiqua"/>
          <w:lang w:val="es-PR"/>
        </w:rPr>
        <w:lastRenderedPageBreak/>
        <w:t>digna y propia se logrará un mayor grado de justicia social y mejorará la calidad de vida de los ciudadanos.</w:t>
      </w:r>
      <w:r w:rsidR="00323C7C">
        <w:rPr>
          <w:rFonts w:ascii="Book Antiqua" w:hAnsi="Book Antiqua" w:cs="Book Antiqua"/>
          <w:lang w:val="es-PR"/>
        </w:rPr>
        <w:t xml:space="preserve">  </w:t>
      </w:r>
    </w:p>
    <w:p w14:paraId="39871003" w14:textId="77777777" w:rsidR="00D07F31" w:rsidRPr="00AC1F52" w:rsidRDefault="00D07F31" w:rsidP="00EC4ECA">
      <w:pPr>
        <w:ind w:firstLine="567"/>
        <w:jc w:val="both"/>
        <w:rPr>
          <w:rFonts w:ascii="Book Antiqua" w:hAnsi="Book Antiqua"/>
          <w:shd w:val="clear" w:color="auto" w:fill="FFFFFF"/>
          <w:lang w:val="es-ES_tradnl"/>
        </w:rPr>
      </w:pPr>
    </w:p>
    <w:p w14:paraId="170EEBF6" w14:textId="361BC4E9" w:rsidR="00AA2333" w:rsidRDefault="00B47279" w:rsidP="00EC4ECA">
      <w:pPr>
        <w:ind w:firstLine="567"/>
        <w:jc w:val="both"/>
        <w:rPr>
          <w:rFonts w:ascii="Book Antiqua" w:hAnsi="Book Antiqua"/>
          <w:shd w:val="clear" w:color="auto" w:fill="FFFFFF"/>
          <w:lang w:val="es-ES_tradnl"/>
        </w:rPr>
      </w:pPr>
      <w:r w:rsidRPr="00AC1F52">
        <w:rPr>
          <w:rFonts w:ascii="Book Antiqua" w:hAnsi="Book Antiqua" w:cs="Arial"/>
          <w:color w:val="000000"/>
          <w:lang w:val="es-ES_tradnl"/>
        </w:rPr>
        <w:t>Es necesario que se identifiquen alternativas para atender de forma coordinada el mercado de viviendas asequible</w:t>
      </w:r>
      <w:r w:rsidR="00AA2333">
        <w:rPr>
          <w:rFonts w:ascii="Book Antiqua" w:hAnsi="Book Antiqua" w:cs="Arial"/>
          <w:color w:val="000000"/>
          <w:lang w:val="es-ES_tradnl"/>
        </w:rPr>
        <w:t>s</w:t>
      </w:r>
      <w:r w:rsidRPr="00AC1F52">
        <w:rPr>
          <w:rFonts w:ascii="Book Antiqua" w:hAnsi="Book Antiqua" w:cs="Arial"/>
          <w:color w:val="000000"/>
          <w:lang w:val="es-ES_tradnl"/>
        </w:rPr>
        <w:t xml:space="preserve"> en Puerto Rico.</w:t>
      </w:r>
      <w:r w:rsidRPr="00AC1F52">
        <w:rPr>
          <w:rFonts w:ascii="Book Antiqua" w:hAnsi="Book Antiqua"/>
          <w:shd w:val="clear" w:color="auto" w:fill="FFFFFF"/>
          <w:lang w:val="es-ES_tradnl"/>
        </w:rPr>
        <w:t xml:space="preserve">  </w:t>
      </w:r>
      <w:r w:rsidR="001609BC">
        <w:rPr>
          <w:rFonts w:ascii="Book Antiqua" w:hAnsi="Book Antiqua"/>
          <w:shd w:val="clear" w:color="auto" w:fill="FFFFFF"/>
          <w:lang w:val="es-ES_tradnl"/>
        </w:rPr>
        <w:t>El</w:t>
      </w:r>
      <w:r w:rsidR="00D07F31" w:rsidRPr="00AC1F52">
        <w:rPr>
          <w:rFonts w:ascii="Book Antiqua" w:hAnsi="Book Antiqua"/>
          <w:shd w:val="clear" w:color="auto" w:fill="FFFFFF"/>
          <w:lang w:val="es-ES_tradnl"/>
        </w:rPr>
        <w:t xml:space="preserve"> mercado de la construcción de viviendas de interés social se ha visto afectado por la situación económica,</w:t>
      </w:r>
      <w:r w:rsidR="003266C8" w:rsidRPr="00AC1F52">
        <w:rPr>
          <w:rFonts w:ascii="Book Antiqua" w:hAnsi="Book Antiqua"/>
          <w:shd w:val="clear" w:color="auto" w:fill="FFFFFF"/>
          <w:lang w:val="es-ES_tradnl"/>
        </w:rPr>
        <w:t xml:space="preserve"> que incluso provocó que proyectos de viviendas de interés social estuvier</w:t>
      </w:r>
      <w:r w:rsidR="00AC1F52">
        <w:rPr>
          <w:rFonts w:ascii="Book Antiqua" w:hAnsi="Book Antiqua"/>
          <w:shd w:val="clear" w:color="auto" w:fill="FFFFFF"/>
          <w:lang w:val="es-ES_tradnl"/>
        </w:rPr>
        <w:t>a</w:t>
      </w:r>
      <w:r w:rsidR="003266C8" w:rsidRPr="00AC1F52">
        <w:rPr>
          <w:rFonts w:ascii="Book Antiqua" w:hAnsi="Book Antiqua"/>
          <w:shd w:val="clear" w:color="auto" w:fill="FFFFFF"/>
          <w:lang w:val="es-ES_tradnl"/>
        </w:rPr>
        <w:t xml:space="preserve">n detenidos </w:t>
      </w:r>
      <w:r w:rsidR="00AA2333">
        <w:rPr>
          <w:rFonts w:ascii="Book Antiqua" w:hAnsi="Book Antiqua"/>
          <w:shd w:val="clear" w:color="auto" w:fill="FFFFFF"/>
          <w:lang w:val="es-ES_tradnl"/>
        </w:rPr>
        <w:t>porque</w:t>
      </w:r>
      <w:r w:rsidR="003266C8" w:rsidRPr="00AC1F52">
        <w:rPr>
          <w:rFonts w:ascii="Book Antiqua" w:hAnsi="Book Antiqua"/>
          <w:shd w:val="clear" w:color="auto" w:fill="FFFFFF"/>
          <w:lang w:val="es-ES_tradnl"/>
        </w:rPr>
        <w:t xml:space="preserve"> su costo era mayor que el precio de venta.  </w:t>
      </w:r>
      <w:r w:rsidR="00D07F31" w:rsidRPr="00AC1F52">
        <w:rPr>
          <w:rFonts w:ascii="Book Antiqua" w:hAnsi="Book Antiqua"/>
          <w:shd w:val="clear" w:color="auto" w:fill="FFFFFF"/>
          <w:lang w:val="es-ES_tradnl"/>
        </w:rPr>
        <w:t xml:space="preserve"> </w:t>
      </w:r>
      <w:r w:rsidR="00AA2333">
        <w:rPr>
          <w:rFonts w:ascii="Book Antiqua" w:hAnsi="Book Antiqua"/>
          <w:shd w:val="clear" w:color="auto" w:fill="FFFFFF"/>
          <w:lang w:val="es-ES_tradnl"/>
        </w:rPr>
        <w:t>En el 2024 se reseñaba que el precio promedio de vivienda en Puerto Rico aumento un 25%, lo que contribuye a que menos puertorriqueños puedan adquirir su propio techo seguro.</w:t>
      </w:r>
    </w:p>
    <w:p w14:paraId="4E72D8B9" w14:textId="77777777" w:rsidR="00AA2333" w:rsidRDefault="00AA2333" w:rsidP="00EC4ECA">
      <w:pPr>
        <w:ind w:firstLine="567"/>
        <w:jc w:val="both"/>
        <w:rPr>
          <w:rFonts w:ascii="Book Antiqua" w:hAnsi="Book Antiqua"/>
          <w:shd w:val="clear" w:color="auto" w:fill="FFFFFF"/>
          <w:lang w:val="es-ES_tradnl"/>
        </w:rPr>
      </w:pPr>
    </w:p>
    <w:p w14:paraId="55070FA1" w14:textId="57D91C21" w:rsidR="00BA4A2C" w:rsidRPr="00AC1F52" w:rsidRDefault="00392B11" w:rsidP="00EC4ECA">
      <w:pPr>
        <w:ind w:firstLine="567"/>
        <w:jc w:val="both"/>
        <w:rPr>
          <w:rFonts w:ascii="Book Antiqua" w:hAnsi="Book Antiqua"/>
          <w:shd w:val="clear" w:color="auto" w:fill="FFFFFF"/>
          <w:lang w:val="es-ES_tradnl"/>
        </w:rPr>
      </w:pPr>
      <w:r>
        <w:rPr>
          <w:rFonts w:ascii="Book Antiqua" w:hAnsi="Book Antiqua"/>
          <w:shd w:val="clear" w:color="auto" w:fill="FFFFFF"/>
          <w:lang w:val="es-ES_tradnl"/>
        </w:rPr>
        <w:t>Sin duda alguna</w:t>
      </w:r>
      <w:r w:rsidR="003266C8" w:rsidRPr="00AC1F52">
        <w:rPr>
          <w:rFonts w:ascii="Book Antiqua" w:hAnsi="Book Antiqua"/>
          <w:shd w:val="clear" w:color="auto" w:fill="FFFFFF"/>
          <w:lang w:val="es-ES_tradnl"/>
        </w:rPr>
        <w:t>,</w:t>
      </w:r>
      <w:r w:rsidR="00D07F31" w:rsidRPr="00AC1F52">
        <w:rPr>
          <w:rFonts w:ascii="Book Antiqua" w:hAnsi="Book Antiqua"/>
          <w:shd w:val="clear" w:color="auto" w:fill="FFFFFF"/>
          <w:lang w:val="es-ES_tradnl"/>
        </w:rPr>
        <w:t xml:space="preserve"> resulta </w:t>
      </w:r>
      <w:r w:rsidR="007E0DD0">
        <w:rPr>
          <w:rFonts w:ascii="Book Antiqua" w:hAnsi="Book Antiqua"/>
          <w:shd w:val="clear" w:color="auto" w:fill="FFFFFF"/>
          <w:lang w:val="es-ES_tradnl"/>
        </w:rPr>
        <w:t>meritorio</w:t>
      </w:r>
      <w:r w:rsidR="00F464DC" w:rsidRPr="00AC1F52">
        <w:rPr>
          <w:rFonts w:ascii="Book Antiqua" w:hAnsi="Book Antiqua"/>
          <w:shd w:val="clear" w:color="auto" w:fill="FFFFFF"/>
          <w:lang w:val="es-ES_tradnl"/>
        </w:rPr>
        <w:t xml:space="preserve"> atender </w:t>
      </w:r>
      <w:r w:rsidR="004278C1" w:rsidRPr="00AC1F52">
        <w:rPr>
          <w:rFonts w:ascii="Book Antiqua" w:hAnsi="Book Antiqua"/>
          <w:shd w:val="clear" w:color="auto" w:fill="FFFFFF"/>
          <w:lang w:val="es-ES_tradnl"/>
        </w:rPr>
        <w:t>la necesidad de vivienda</w:t>
      </w:r>
      <w:r w:rsidR="003266C8" w:rsidRPr="00AC1F52">
        <w:rPr>
          <w:rFonts w:ascii="Book Antiqua" w:hAnsi="Book Antiqua"/>
          <w:shd w:val="clear" w:color="auto" w:fill="FFFFFF"/>
          <w:lang w:val="es-ES_tradnl"/>
        </w:rPr>
        <w:t xml:space="preserve"> asequible</w:t>
      </w:r>
      <w:r w:rsidR="004278C1" w:rsidRPr="00AC1F52">
        <w:rPr>
          <w:rFonts w:ascii="Book Antiqua" w:hAnsi="Book Antiqua"/>
          <w:shd w:val="clear" w:color="auto" w:fill="FFFFFF"/>
          <w:lang w:val="es-ES_tradnl"/>
        </w:rPr>
        <w:t xml:space="preserve"> </w:t>
      </w:r>
      <w:r w:rsidR="00F464DC" w:rsidRPr="00AC1F52">
        <w:rPr>
          <w:rFonts w:ascii="Book Antiqua" w:hAnsi="Book Antiqua"/>
          <w:shd w:val="clear" w:color="auto" w:fill="FFFFFF"/>
          <w:lang w:val="es-ES_tradnl"/>
        </w:rPr>
        <w:t>que existe</w:t>
      </w:r>
      <w:r w:rsidR="007E0DD0">
        <w:rPr>
          <w:rFonts w:ascii="Book Antiqua" w:hAnsi="Book Antiqua"/>
          <w:shd w:val="clear" w:color="auto" w:fill="FFFFFF"/>
          <w:lang w:val="es-ES_tradnl"/>
        </w:rPr>
        <w:t xml:space="preserve"> en la Isla</w:t>
      </w:r>
      <w:r w:rsidR="00F464DC" w:rsidRPr="00AC1F52">
        <w:rPr>
          <w:rFonts w:ascii="Book Antiqua" w:hAnsi="Book Antiqua"/>
          <w:shd w:val="clear" w:color="auto" w:fill="FFFFFF"/>
          <w:lang w:val="es-ES_tradnl"/>
        </w:rPr>
        <w:t xml:space="preserve"> </w:t>
      </w:r>
      <w:r w:rsidR="004278C1" w:rsidRPr="00AC1F52">
        <w:rPr>
          <w:rFonts w:ascii="Book Antiqua" w:hAnsi="Book Antiqua"/>
          <w:shd w:val="clear" w:color="auto" w:fill="FFFFFF"/>
          <w:lang w:val="es-ES_tradnl"/>
        </w:rPr>
        <w:t>y que afecta a la mayoría de nuestra población</w:t>
      </w:r>
      <w:r w:rsidR="00323C7C">
        <w:rPr>
          <w:rFonts w:ascii="Book Antiqua" w:hAnsi="Book Antiqua"/>
          <w:shd w:val="clear" w:color="auto" w:fill="FFFFFF"/>
          <w:lang w:val="es-ES_tradnl"/>
        </w:rPr>
        <w:t>.  Es esencial</w:t>
      </w:r>
      <w:r w:rsidR="007E0DD0">
        <w:rPr>
          <w:rFonts w:ascii="Book Antiqua" w:hAnsi="Book Antiqua"/>
          <w:shd w:val="clear" w:color="auto" w:fill="FFFFFF"/>
          <w:lang w:val="es-ES_tradnl"/>
        </w:rPr>
        <w:t xml:space="preserve"> determinar las acciones legislativas y alternativas que sean necesarias y convenientes para viabilizar la política pública en cuanto a la planificación, la construcción de </w:t>
      </w:r>
      <w:r w:rsidR="001609BC">
        <w:rPr>
          <w:rFonts w:ascii="Book Antiqua" w:hAnsi="Book Antiqua"/>
          <w:shd w:val="clear" w:color="auto" w:fill="FFFFFF"/>
          <w:lang w:val="es-ES_tradnl"/>
        </w:rPr>
        <w:t>viviendas</w:t>
      </w:r>
      <w:r w:rsidR="007E0DD0" w:rsidRPr="0005058D">
        <w:rPr>
          <w:rFonts w:ascii="Book Antiqua" w:hAnsi="Book Antiqua"/>
          <w:bCs/>
          <w:szCs w:val="24"/>
          <w:lang w:val="es-ES_tradnl"/>
        </w:rPr>
        <w:t xml:space="preserve"> y </w:t>
      </w:r>
      <w:r w:rsidR="007E0DD0">
        <w:rPr>
          <w:rFonts w:ascii="Book Antiqua" w:hAnsi="Book Antiqua"/>
          <w:bCs/>
          <w:szCs w:val="24"/>
          <w:lang w:val="es-ES_tradnl"/>
        </w:rPr>
        <w:t xml:space="preserve">el </w:t>
      </w:r>
      <w:r w:rsidR="007E0DD0" w:rsidRPr="0005058D">
        <w:rPr>
          <w:rFonts w:ascii="Book Antiqua" w:hAnsi="Book Antiqua"/>
          <w:bCs/>
          <w:szCs w:val="24"/>
          <w:lang w:val="es-ES_tradnl"/>
        </w:rPr>
        <w:t xml:space="preserve">uso adecuado de los terrenos </w:t>
      </w:r>
      <w:r w:rsidR="007E0DD0">
        <w:rPr>
          <w:rFonts w:ascii="Book Antiqua" w:hAnsi="Book Antiqua"/>
          <w:bCs/>
          <w:szCs w:val="24"/>
          <w:lang w:val="es-ES_tradnl"/>
        </w:rPr>
        <w:t xml:space="preserve">para estos fines. </w:t>
      </w:r>
    </w:p>
    <w:p w14:paraId="23087560" w14:textId="77777777" w:rsidR="00BA4A2C" w:rsidRPr="00AC1F52" w:rsidRDefault="00BA4A2C" w:rsidP="00EC4ECA">
      <w:pPr>
        <w:ind w:firstLine="567"/>
        <w:rPr>
          <w:rFonts w:ascii="CG Times (W1)" w:hAnsi="CG Times (W1)" w:cs="Arial"/>
          <w:color w:val="000000"/>
          <w:lang w:val="es-ES_tradnl"/>
        </w:rPr>
      </w:pPr>
    </w:p>
    <w:p w14:paraId="0B4FA69A" w14:textId="6735AAD4" w:rsidR="00491817" w:rsidRDefault="00491817" w:rsidP="00EC4ECA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PR"/>
        </w:rPr>
      </w:pPr>
      <w:bookmarkStart w:id="0" w:name="_Hlk184305765"/>
      <w:r w:rsidRPr="00AC1F52">
        <w:rPr>
          <w:rFonts w:ascii="Book Antiqua" w:hAnsi="Book Antiqua" w:cs="Helvetica"/>
          <w:szCs w:val="24"/>
          <w:lang w:val="es-ES_tradnl"/>
        </w:rPr>
        <w:t>Estamos en un momento crucial en el que es imprescindible darle un giro en la</w:t>
      </w:r>
      <w:r w:rsidRPr="0069561E">
        <w:rPr>
          <w:rFonts w:ascii="Book Antiqua" w:hAnsi="Book Antiqua" w:cs="Helvetica"/>
          <w:szCs w:val="24"/>
          <w:lang w:val="es-ES_tradnl"/>
        </w:rPr>
        <w:t xml:space="preserve"> dirección</w:t>
      </w:r>
      <w:r w:rsidRPr="0069561E">
        <w:rPr>
          <w:rFonts w:ascii="Book Antiqua" w:hAnsi="Book Antiqua" w:cs="Helvetica"/>
          <w:szCs w:val="24"/>
          <w:lang w:val="es-PR"/>
        </w:rPr>
        <w:t xml:space="preserve"> correcta a la forma en que el Estado responsablemente debe responder a sus</w:t>
      </w:r>
      <w:r w:rsidRPr="00FD4E14">
        <w:rPr>
          <w:rFonts w:ascii="Book Antiqua" w:hAnsi="Book Antiqua" w:cs="Helvetica"/>
          <w:szCs w:val="24"/>
          <w:lang w:val="es-PR"/>
        </w:rPr>
        <w:t xml:space="preserve"> constituyentes.</w:t>
      </w:r>
      <w:r w:rsidR="00D96541" w:rsidRPr="00FD4E14">
        <w:rPr>
          <w:rFonts w:ascii="Book Antiqua" w:hAnsi="Book Antiqua" w:cs="Helvetica"/>
          <w:szCs w:val="24"/>
          <w:lang w:val="es-PR"/>
        </w:rPr>
        <w:t xml:space="preserve"> </w:t>
      </w:r>
      <w:r w:rsidRPr="00FD4E14">
        <w:rPr>
          <w:rFonts w:ascii="Book Antiqua" w:hAnsi="Book Antiqua"/>
          <w:szCs w:val="24"/>
          <w:lang w:val="es-PR"/>
        </w:rPr>
        <w:t xml:space="preserve"> Por tal motivo, la Cámara de Representantes entiende que es menester impostergable que esta Comisión lleve a cabo los estudios e investigaciones que se</w:t>
      </w:r>
      <w:r w:rsidRPr="3D1DBD34">
        <w:rPr>
          <w:rFonts w:ascii="Book Antiqua" w:hAnsi="Book Antiqua"/>
          <w:lang w:val="es-PR"/>
        </w:rPr>
        <w:t xml:space="preserve"> ordenan en esta Resolución, de</w:t>
      </w:r>
      <w:r w:rsidR="007F2EC2">
        <w:rPr>
          <w:rFonts w:ascii="Book Antiqua" w:hAnsi="Book Antiqua"/>
          <w:lang w:val="es-PR"/>
        </w:rPr>
        <w:t xml:space="preserve"> </w:t>
      </w:r>
      <w:r w:rsidRPr="3D1DBD34">
        <w:rPr>
          <w:rFonts w:ascii="Book Antiqua" w:hAnsi="Book Antiqua"/>
          <w:lang w:val="es-PR"/>
        </w:rPr>
        <w:t>tal forma que se puedan hacer las recomendaciones pertinentes a todos los organismos que componen las tres ramas de gobierno.</w:t>
      </w:r>
    </w:p>
    <w:p w14:paraId="23AB5E2F" w14:textId="77777777" w:rsidR="00EC4ECA" w:rsidRPr="00903E28" w:rsidRDefault="00EC4ECA" w:rsidP="00EC4ECA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PR"/>
        </w:rPr>
      </w:pPr>
    </w:p>
    <w:bookmarkEnd w:id="0"/>
    <w:p w14:paraId="3346FDFB" w14:textId="77777777" w:rsidR="00A22A39" w:rsidRPr="00891105" w:rsidRDefault="00A22A39" w:rsidP="00EC4ECA">
      <w:pPr>
        <w:rPr>
          <w:rFonts w:ascii="Book Antiqua" w:hAnsi="Book Antiqua"/>
          <w:i/>
          <w:lang w:val="es-ES_tradnl"/>
        </w:rPr>
      </w:pPr>
      <w:r w:rsidRPr="00891105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3A46FE53" w14:textId="77777777" w:rsidR="00A22A39" w:rsidRDefault="00A22A39" w:rsidP="00EC4ECA">
      <w:pPr>
        <w:jc w:val="both"/>
        <w:rPr>
          <w:rFonts w:ascii="Book Antiqua" w:hAnsi="Book Antiqua"/>
          <w:lang w:val="es-ES_tradnl"/>
        </w:rPr>
      </w:pPr>
    </w:p>
    <w:p w14:paraId="458A578E" w14:textId="77777777" w:rsidR="00EC4ECA" w:rsidRPr="00891105" w:rsidRDefault="00EC4ECA" w:rsidP="00EC4ECA">
      <w:pPr>
        <w:jc w:val="both"/>
        <w:rPr>
          <w:rFonts w:ascii="Book Antiqua" w:hAnsi="Book Antiqua"/>
          <w:lang w:val="es-ES_tradnl"/>
        </w:rPr>
        <w:sectPr w:rsidR="00EC4ECA" w:rsidRPr="0089110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294BF17" w14:textId="25480A83" w:rsidR="009E3C98" w:rsidRPr="0005058D" w:rsidRDefault="00A22A39" w:rsidP="00EC4ECA">
      <w:p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ES_tradnl"/>
        </w:rPr>
      </w:pPr>
      <w:r w:rsidRPr="0005058D">
        <w:rPr>
          <w:rFonts w:ascii="Book Antiqua" w:hAnsi="Book Antiqua"/>
          <w:lang w:val="es-ES_tradnl"/>
        </w:rPr>
        <w:t>Sección 1.-</w:t>
      </w:r>
      <w:r w:rsidR="00A20194" w:rsidRPr="0005058D">
        <w:rPr>
          <w:rFonts w:ascii="Book Antiqua" w:hAnsi="Book Antiqua"/>
          <w:lang w:val="es-ES_tradnl"/>
        </w:rPr>
        <w:t xml:space="preserve">Ordenar a la Comisión </w:t>
      </w:r>
      <w:r w:rsidR="007E133B" w:rsidRPr="0005058D">
        <w:rPr>
          <w:rFonts w:ascii="Book Antiqua" w:hAnsi="Book Antiqua"/>
          <w:lang w:val="es-ES_tradnl"/>
        </w:rPr>
        <w:t xml:space="preserve">de </w:t>
      </w:r>
      <w:r w:rsidR="0005058D" w:rsidRPr="0005058D">
        <w:rPr>
          <w:rFonts w:ascii="Book Antiqua" w:hAnsi="Book Antiqua"/>
          <w:lang w:val="es-ES_tradnl"/>
        </w:rPr>
        <w:t>Vivienda y Desarrollo Urbano</w:t>
      </w:r>
      <w:r w:rsidR="00FC764A" w:rsidRPr="0005058D">
        <w:rPr>
          <w:rFonts w:ascii="Book Antiqua" w:hAnsi="Book Antiqua"/>
          <w:lang w:val="es-ES_tradnl"/>
        </w:rPr>
        <w:t xml:space="preserve"> </w:t>
      </w:r>
      <w:r w:rsidR="00074FC6" w:rsidRPr="0005058D">
        <w:rPr>
          <w:rFonts w:ascii="Book Antiqua" w:hAnsi="Book Antiqua"/>
          <w:lang w:val="es-ES_tradnl"/>
        </w:rPr>
        <w:t xml:space="preserve">a realizar una </w:t>
      </w:r>
      <w:r w:rsidR="003302CE" w:rsidRPr="0005058D">
        <w:rPr>
          <w:rFonts w:ascii="Book Antiqua" w:hAnsi="Book Antiqua"/>
          <w:lang w:val="es-ES_tradnl"/>
        </w:rPr>
        <w:t>investigación</w:t>
      </w:r>
      <w:r w:rsidR="00074FC6" w:rsidRPr="0005058D">
        <w:rPr>
          <w:rFonts w:ascii="Book Antiqua" w:hAnsi="Book Antiqua"/>
          <w:lang w:val="es-ES_tradnl"/>
        </w:rPr>
        <w:t xml:space="preserve"> </w:t>
      </w:r>
      <w:r w:rsidR="00317523" w:rsidRPr="0005058D">
        <w:rPr>
          <w:rFonts w:ascii="Book Antiqua" w:hAnsi="Book Antiqua"/>
          <w:bCs/>
          <w:szCs w:val="24"/>
          <w:lang w:val="es-ES_tradnl"/>
        </w:rPr>
        <w:t xml:space="preserve">sobre </w:t>
      </w:r>
      <w:r w:rsidR="0005058D" w:rsidRPr="0005058D">
        <w:rPr>
          <w:rFonts w:ascii="Book Antiqua" w:hAnsi="Book Antiqua"/>
          <w:bCs/>
          <w:szCs w:val="24"/>
          <w:lang w:val="es-ES_tradnl"/>
        </w:rPr>
        <w:t>todo asunto relacionado con viabilizar la política pública que propenda las condiciones de salubridad y de convivencia en un ambiente enriquecedor a la vida de los residentes de nuestras comunidades; la planificación y uso adecuado de los terrenos en el desarrollo y construcción de la vivienda, la infraestructura relacionada a ésta y las facilidades vecinales; promover mejores condiciones y alternativas para el desarrollo de la vivienda</w:t>
      </w:r>
      <w:r w:rsidR="0005058D" w:rsidRPr="005C0C1D">
        <w:rPr>
          <w:rFonts w:ascii="Book Antiqua" w:hAnsi="Book Antiqua"/>
          <w:bCs/>
          <w:szCs w:val="24"/>
          <w:lang w:val="es-PR"/>
        </w:rPr>
        <w:t xml:space="preserve"> </w:t>
      </w:r>
      <w:r w:rsidR="0005058D" w:rsidRPr="0005058D">
        <w:rPr>
          <w:rFonts w:ascii="Book Antiqua" w:hAnsi="Book Antiqua"/>
          <w:bCs/>
          <w:szCs w:val="24"/>
          <w:lang w:val="es-ES_tradnl"/>
        </w:rPr>
        <w:t xml:space="preserve">rural y urbana; la propiedad horizontal; el Código de Construcción; promoción de alternativas para el mejoramiento de la calidad de vida para </w:t>
      </w:r>
      <w:r w:rsidR="0005058D" w:rsidRPr="0005058D">
        <w:rPr>
          <w:rFonts w:ascii="Book Antiqua" w:hAnsi="Book Antiqua"/>
          <w:bCs/>
          <w:szCs w:val="24"/>
          <w:lang w:val="es-ES_tradnl"/>
        </w:rPr>
        <w:lastRenderedPageBreak/>
        <w:t>las comunidades más marginadas, como también las urbanizaciones públicas y privadas; las invasiones de terreno;</w:t>
      </w:r>
      <w:r w:rsidR="003B68E8">
        <w:rPr>
          <w:rFonts w:ascii="Book Antiqua" w:hAnsi="Book Antiqua"/>
          <w:bCs/>
          <w:szCs w:val="24"/>
          <w:lang w:val="es-ES_tradnl"/>
        </w:rPr>
        <w:t xml:space="preserve"> y</w:t>
      </w:r>
      <w:r w:rsidR="0005058D" w:rsidRPr="0005058D">
        <w:rPr>
          <w:rFonts w:ascii="Book Antiqua" w:hAnsi="Book Antiqua"/>
          <w:bCs/>
          <w:szCs w:val="24"/>
          <w:lang w:val="es-ES_tradnl"/>
        </w:rPr>
        <w:t xml:space="preserve"> los programas federales y estatales con respecto a la vivienda</w:t>
      </w:r>
      <w:r w:rsidR="00F96C95" w:rsidRPr="0005058D">
        <w:rPr>
          <w:rFonts w:ascii="Book Antiqua" w:hAnsi="Book Antiqua"/>
          <w:bCs/>
          <w:szCs w:val="24"/>
          <w:lang w:val="es-ES_tradnl"/>
        </w:rPr>
        <w:t>.</w:t>
      </w:r>
      <w:r w:rsidR="009E3C98" w:rsidRPr="0005058D">
        <w:rPr>
          <w:rFonts w:ascii="Book Antiqua" w:hAnsi="Book Antiqua"/>
          <w:bCs/>
          <w:szCs w:val="24"/>
          <w:lang w:val="es-ES_tradnl"/>
        </w:rPr>
        <w:t xml:space="preserve"> </w:t>
      </w:r>
    </w:p>
    <w:p w14:paraId="7B10F0F7" w14:textId="1268B0F9" w:rsidR="00A20194" w:rsidRPr="00D910CB" w:rsidRDefault="60E049AF" w:rsidP="00EC4ECA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60E049AF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D910CB" w:rsidRDefault="00A20194" w:rsidP="00EC4ECA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D910CB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3F668CE9" w:rsidR="00A20194" w:rsidRPr="00D910CB" w:rsidRDefault="00A20194" w:rsidP="00EC4ECA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D910CB">
        <w:rPr>
          <w:rFonts w:ascii="Book Antiqua" w:hAnsi="Book Antiqua"/>
          <w:lang w:val="es-ES_tradnl"/>
        </w:rPr>
        <w:t>Sección 4.-</w:t>
      </w:r>
      <w:r w:rsidR="001A37A5" w:rsidRPr="00D910CB">
        <w:rPr>
          <w:rFonts w:ascii="Book Antiqua" w:hAnsi="Book Antiqua"/>
          <w:lang w:val="es-ES_tradnl"/>
        </w:rPr>
        <w:t xml:space="preserve">La Comisión rendirá a la Cámara de Representantes de Puerto Rico los informes parciales que estime necesarios o convenientes en los que incluyan sus hallazgos, conclusiones y recomendaciones; asimismo, someterá un informe final, antes de que finalice </w:t>
      </w:r>
      <w:r w:rsidRPr="00D910CB">
        <w:rPr>
          <w:rFonts w:ascii="Book Antiqua" w:hAnsi="Book Antiqua"/>
          <w:lang w:val="es-ES_tradnl"/>
        </w:rPr>
        <w:t xml:space="preserve">la </w:t>
      </w:r>
      <w:r w:rsidR="00E774AF" w:rsidRPr="00D910CB">
        <w:rPr>
          <w:rFonts w:ascii="Book Antiqua" w:hAnsi="Book Antiqua"/>
          <w:lang w:val="es-ES_tradnl"/>
        </w:rPr>
        <w:t xml:space="preserve">Vigésima </w:t>
      </w:r>
      <w:r w:rsidRPr="00D910CB">
        <w:rPr>
          <w:rFonts w:ascii="Book Antiqua" w:hAnsi="Book Antiqua"/>
          <w:lang w:val="es-ES_tradnl"/>
        </w:rPr>
        <w:t xml:space="preserve">Asamblea Legislativa.   </w:t>
      </w:r>
    </w:p>
    <w:p w14:paraId="31EBBA22" w14:textId="10D1A02A" w:rsidR="00A22A39" w:rsidRPr="009C2609" w:rsidRDefault="00A20194" w:rsidP="00EC4ECA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22ACB1" w14:textId="77777777" w:rsidR="00223F0D" w:rsidRDefault="00223F0D">
      <w:r>
        <w:separator/>
      </w:r>
    </w:p>
  </w:endnote>
  <w:endnote w:type="continuationSeparator" w:id="0">
    <w:p w14:paraId="16FD356F" w14:textId="77777777" w:rsidR="00223F0D" w:rsidRDefault="00223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5E323" w14:textId="77777777" w:rsidR="003C55C0" w:rsidRDefault="003C55C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90A30" w14:textId="77777777" w:rsidR="003C55C0" w:rsidRDefault="003C55C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51F9" w14:textId="77777777" w:rsidR="003C55C0" w:rsidRDefault="003C55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9394A" w14:textId="77777777" w:rsidR="00223F0D" w:rsidRDefault="00223F0D">
      <w:r>
        <w:separator/>
      </w:r>
    </w:p>
  </w:footnote>
  <w:footnote w:type="continuationSeparator" w:id="0">
    <w:p w14:paraId="77D046F1" w14:textId="77777777" w:rsidR="00223F0D" w:rsidRDefault="00223F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507A5" w14:textId="2FDC40BA" w:rsidR="003C55C0" w:rsidRDefault="003C55C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7F1F27">
      <w:rPr>
        <w:rStyle w:val="Nmerodepgina"/>
        <w:noProof/>
      </w:rPr>
      <w:t>4</w:t>
    </w:r>
    <w:r>
      <w:rPr>
        <w:rStyle w:val="Nmerodepgina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E16E857" w:rsidR="003C55C0" w:rsidRDefault="003C55C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21163"/>
    <w:rsid w:val="00026A72"/>
    <w:rsid w:val="0005058D"/>
    <w:rsid w:val="000505BB"/>
    <w:rsid w:val="00051D12"/>
    <w:rsid w:val="00056024"/>
    <w:rsid w:val="00061613"/>
    <w:rsid w:val="00070F89"/>
    <w:rsid w:val="00074FC6"/>
    <w:rsid w:val="000847AA"/>
    <w:rsid w:val="00095AE1"/>
    <w:rsid w:val="000A18FB"/>
    <w:rsid w:val="000A6B6C"/>
    <w:rsid w:val="000B0DBB"/>
    <w:rsid w:val="000D2B7B"/>
    <w:rsid w:val="000E79D1"/>
    <w:rsid w:val="00111E71"/>
    <w:rsid w:val="001149AF"/>
    <w:rsid w:val="00122923"/>
    <w:rsid w:val="00127C6A"/>
    <w:rsid w:val="001309CA"/>
    <w:rsid w:val="0013300E"/>
    <w:rsid w:val="001363FE"/>
    <w:rsid w:val="00143052"/>
    <w:rsid w:val="00152C6A"/>
    <w:rsid w:val="001609BC"/>
    <w:rsid w:val="00162962"/>
    <w:rsid w:val="0017132B"/>
    <w:rsid w:val="001841BB"/>
    <w:rsid w:val="001A37A5"/>
    <w:rsid w:val="001A76AD"/>
    <w:rsid w:val="001D0B89"/>
    <w:rsid w:val="001E1812"/>
    <w:rsid w:val="001F4CA3"/>
    <w:rsid w:val="001F612A"/>
    <w:rsid w:val="00211396"/>
    <w:rsid w:val="00223F0D"/>
    <w:rsid w:val="00226AE6"/>
    <w:rsid w:val="00245B34"/>
    <w:rsid w:val="00263355"/>
    <w:rsid w:val="00273792"/>
    <w:rsid w:val="0027498D"/>
    <w:rsid w:val="00277B33"/>
    <w:rsid w:val="00285D6B"/>
    <w:rsid w:val="002946B7"/>
    <w:rsid w:val="002971F0"/>
    <w:rsid w:val="002B6A94"/>
    <w:rsid w:val="002D4AC8"/>
    <w:rsid w:val="002E385F"/>
    <w:rsid w:val="002E5310"/>
    <w:rsid w:val="00302141"/>
    <w:rsid w:val="00304075"/>
    <w:rsid w:val="00310C9E"/>
    <w:rsid w:val="00317523"/>
    <w:rsid w:val="00320D78"/>
    <w:rsid w:val="00323C7C"/>
    <w:rsid w:val="003266C8"/>
    <w:rsid w:val="003302CE"/>
    <w:rsid w:val="00340017"/>
    <w:rsid w:val="00354230"/>
    <w:rsid w:val="003652AB"/>
    <w:rsid w:val="00380FE5"/>
    <w:rsid w:val="003924DD"/>
    <w:rsid w:val="00392B11"/>
    <w:rsid w:val="00394FCB"/>
    <w:rsid w:val="003963F4"/>
    <w:rsid w:val="003B2DBB"/>
    <w:rsid w:val="003B5254"/>
    <w:rsid w:val="003B68E8"/>
    <w:rsid w:val="003B75A6"/>
    <w:rsid w:val="003C55C0"/>
    <w:rsid w:val="003D6396"/>
    <w:rsid w:val="004061CA"/>
    <w:rsid w:val="00415689"/>
    <w:rsid w:val="004278C1"/>
    <w:rsid w:val="00433C13"/>
    <w:rsid w:val="004423EB"/>
    <w:rsid w:val="004440CB"/>
    <w:rsid w:val="0045678C"/>
    <w:rsid w:val="00456D63"/>
    <w:rsid w:val="00463473"/>
    <w:rsid w:val="00467F99"/>
    <w:rsid w:val="004713D2"/>
    <w:rsid w:val="0047183A"/>
    <w:rsid w:val="00475D8A"/>
    <w:rsid w:val="00491817"/>
    <w:rsid w:val="00492F4E"/>
    <w:rsid w:val="004D37EB"/>
    <w:rsid w:val="004E5AEE"/>
    <w:rsid w:val="00520DEF"/>
    <w:rsid w:val="00521639"/>
    <w:rsid w:val="00524103"/>
    <w:rsid w:val="005248D2"/>
    <w:rsid w:val="00532BB7"/>
    <w:rsid w:val="005332E4"/>
    <w:rsid w:val="0053550C"/>
    <w:rsid w:val="005526CA"/>
    <w:rsid w:val="005545D9"/>
    <w:rsid w:val="00555018"/>
    <w:rsid w:val="005723DC"/>
    <w:rsid w:val="00587B9D"/>
    <w:rsid w:val="005A69E2"/>
    <w:rsid w:val="005B24DA"/>
    <w:rsid w:val="005C0C1D"/>
    <w:rsid w:val="005D1059"/>
    <w:rsid w:val="006210DC"/>
    <w:rsid w:val="006331AB"/>
    <w:rsid w:val="0064349D"/>
    <w:rsid w:val="00644303"/>
    <w:rsid w:val="00653988"/>
    <w:rsid w:val="00653EED"/>
    <w:rsid w:val="00685549"/>
    <w:rsid w:val="00687437"/>
    <w:rsid w:val="0069561E"/>
    <w:rsid w:val="006A14A2"/>
    <w:rsid w:val="006B7365"/>
    <w:rsid w:val="006C2D81"/>
    <w:rsid w:val="006C7DF8"/>
    <w:rsid w:val="00710307"/>
    <w:rsid w:val="0072097D"/>
    <w:rsid w:val="00723209"/>
    <w:rsid w:val="007371E0"/>
    <w:rsid w:val="00750FC8"/>
    <w:rsid w:val="007533D0"/>
    <w:rsid w:val="00755069"/>
    <w:rsid w:val="0076409A"/>
    <w:rsid w:val="007664D9"/>
    <w:rsid w:val="0077639B"/>
    <w:rsid w:val="0077793A"/>
    <w:rsid w:val="0078014A"/>
    <w:rsid w:val="00793BDF"/>
    <w:rsid w:val="007B0660"/>
    <w:rsid w:val="007B19F1"/>
    <w:rsid w:val="007C056A"/>
    <w:rsid w:val="007C39D5"/>
    <w:rsid w:val="007D0A0C"/>
    <w:rsid w:val="007D1AA4"/>
    <w:rsid w:val="007E0DD0"/>
    <w:rsid w:val="007E133B"/>
    <w:rsid w:val="007E3868"/>
    <w:rsid w:val="007E6791"/>
    <w:rsid w:val="007F1F27"/>
    <w:rsid w:val="007F2EC2"/>
    <w:rsid w:val="00820C41"/>
    <w:rsid w:val="008248B8"/>
    <w:rsid w:val="00825FE9"/>
    <w:rsid w:val="00850256"/>
    <w:rsid w:val="008529F5"/>
    <w:rsid w:val="00863AC4"/>
    <w:rsid w:val="00866D69"/>
    <w:rsid w:val="00891105"/>
    <w:rsid w:val="00891545"/>
    <w:rsid w:val="008A7405"/>
    <w:rsid w:val="008E4EEC"/>
    <w:rsid w:val="00935EA3"/>
    <w:rsid w:val="0093686F"/>
    <w:rsid w:val="00942FD4"/>
    <w:rsid w:val="00951277"/>
    <w:rsid w:val="00951997"/>
    <w:rsid w:val="00966184"/>
    <w:rsid w:val="00970836"/>
    <w:rsid w:val="0097562E"/>
    <w:rsid w:val="00975F46"/>
    <w:rsid w:val="00990352"/>
    <w:rsid w:val="009C2609"/>
    <w:rsid w:val="009C3912"/>
    <w:rsid w:val="009E3C98"/>
    <w:rsid w:val="009F7BFA"/>
    <w:rsid w:val="00A03405"/>
    <w:rsid w:val="00A1528A"/>
    <w:rsid w:val="00A17518"/>
    <w:rsid w:val="00A20194"/>
    <w:rsid w:val="00A22A39"/>
    <w:rsid w:val="00A305BE"/>
    <w:rsid w:val="00A33918"/>
    <w:rsid w:val="00A431DE"/>
    <w:rsid w:val="00A7629F"/>
    <w:rsid w:val="00A9370F"/>
    <w:rsid w:val="00AA0E19"/>
    <w:rsid w:val="00AA2333"/>
    <w:rsid w:val="00AA56F4"/>
    <w:rsid w:val="00AB0D7F"/>
    <w:rsid w:val="00AB7AF6"/>
    <w:rsid w:val="00AC1F52"/>
    <w:rsid w:val="00AD21E5"/>
    <w:rsid w:val="00AF0B37"/>
    <w:rsid w:val="00AF0CEE"/>
    <w:rsid w:val="00B06CA0"/>
    <w:rsid w:val="00B34806"/>
    <w:rsid w:val="00B47279"/>
    <w:rsid w:val="00B54AA1"/>
    <w:rsid w:val="00B55CC9"/>
    <w:rsid w:val="00B667AD"/>
    <w:rsid w:val="00B84C38"/>
    <w:rsid w:val="00B86C00"/>
    <w:rsid w:val="00B947F6"/>
    <w:rsid w:val="00BA4A2C"/>
    <w:rsid w:val="00BC0FDB"/>
    <w:rsid w:val="00BD3281"/>
    <w:rsid w:val="00BF16AA"/>
    <w:rsid w:val="00BF2D17"/>
    <w:rsid w:val="00C2154E"/>
    <w:rsid w:val="00C25DF1"/>
    <w:rsid w:val="00C27670"/>
    <w:rsid w:val="00C354B8"/>
    <w:rsid w:val="00C423DE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CA4658"/>
    <w:rsid w:val="00CC17C2"/>
    <w:rsid w:val="00D009A9"/>
    <w:rsid w:val="00D03EE3"/>
    <w:rsid w:val="00D054B3"/>
    <w:rsid w:val="00D07C94"/>
    <w:rsid w:val="00D07F31"/>
    <w:rsid w:val="00D371C8"/>
    <w:rsid w:val="00D417C2"/>
    <w:rsid w:val="00D41F2A"/>
    <w:rsid w:val="00D4490D"/>
    <w:rsid w:val="00D60936"/>
    <w:rsid w:val="00D709EB"/>
    <w:rsid w:val="00D74462"/>
    <w:rsid w:val="00D74714"/>
    <w:rsid w:val="00D76468"/>
    <w:rsid w:val="00D82F3F"/>
    <w:rsid w:val="00D910CB"/>
    <w:rsid w:val="00D921C6"/>
    <w:rsid w:val="00D958C2"/>
    <w:rsid w:val="00D96541"/>
    <w:rsid w:val="00D96AE9"/>
    <w:rsid w:val="00DA0F9D"/>
    <w:rsid w:val="00DA54E2"/>
    <w:rsid w:val="00E04AB5"/>
    <w:rsid w:val="00E21975"/>
    <w:rsid w:val="00E24DC6"/>
    <w:rsid w:val="00E426FC"/>
    <w:rsid w:val="00E50EEA"/>
    <w:rsid w:val="00E52F58"/>
    <w:rsid w:val="00E63EBF"/>
    <w:rsid w:val="00E774AF"/>
    <w:rsid w:val="00E95400"/>
    <w:rsid w:val="00EA4A93"/>
    <w:rsid w:val="00EC26AA"/>
    <w:rsid w:val="00EC4ECA"/>
    <w:rsid w:val="00ED7A53"/>
    <w:rsid w:val="00EE3FF4"/>
    <w:rsid w:val="00EE4273"/>
    <w:rsid w:val="00EF1991"/>
    <w:rsid w:val="00EF3323"/>
    <w:rsid w:val="00F02004"/>
    <w:rsid w:val="00F042CB"/>
    <w:rsid w:val="00F44DC8"/>
    <w:rsid w:val="00F464DC"/>
    <w:rsid w:val="00F55D7D"/>
    <w:rsid w:val="00F60A20"/>
    <w:rsid w:val="00F71906"/>
    <w:rsid w:val="00F75309"/>
    <w:rsid w:val="00F910C9"/>
    <w:rsid w:val="00F96C95"/>
    <w:rsid w:val="00FB47FC"/>
    <w:rsid w:val="00FC0A95"/>
    <w:rsid w:val="00FC1E1C"/>
    <w:rsid w:val="00FC3D9C"/>
    <w:rsid w:val="00FC764A"/>
    <w:rsid w:val="00FD4E14"/>
    <w:rsid w:val="00FD58D8"/>
    <w:rsid w:val="00FF0153"/>
    <w:rsid w:val="00FF4DD7"/>
    <w:rsid w:val="00FF6BD2"/>
    <w:rsid w:val="0A5C3FD8"/>
    <w:rsid w:val="27861338"/>
    <w:rsid w:val="4FC61DF1"/>
    <w:rsid w:val="60E04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Prrafodelista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73121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73121"/>
  </w:style>
  <w:style w:type="character" w:styleId="Refdenotaalpie">
    <w:name w:val="footnote reference"/>
    <w:basedOn w:val="Fuentedeprrafopredeter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Fuentedeprrafopredeter"/>
    <w:rsid w:val="002E385F"/>
  </w:style>
  <w:style w:type="paragraph" w:styleId="Sangra2detindependiente">
    <w:name w:val="Body Text Indent 2"/>
    <w:basedOn w:val="Normal"/>
    <w:link w:val="Sangra2detindependienteCar"/>
    <w:rsid w:val="00026A72"/>
    <w:pPr>
      <w:ind w:left="720" w:hanging="720"/>
      <w:jc w:val="both"/>
    </w:pPr>
    <w:rPr>
      <w:rFonts w:ascii="CG Times (W1)" w:hAnsi="CG Times (W1)"/>
      <w:lang w:val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26A72"/>
    <w:rPr>
      <w:rFonts w:ascii="CG Times (W1)" w:hAnsi="CG Times (W1)"/>
      <w:sz w:val="24"/>
      <w:lang w:val="es-ES_tradnl"/>
    </w:rPr>
  </w:style>
  <w:style w:type="character" w:styleId="Hipervnculo">
    <w:name w:val="Hyperlink"/>
    <w:basedOn w:val="Fuentedeprrafopredeter"/>
    <w:rsid w:val="00BA4A2C"/>
    <w:rPr>
      <w:strike w:val="0"/>
      <w:dstrike w:val="0"/>
      <w:color w:val="AC262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4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1</TotalTime>
  <Pages>3</Pages>
  <Words>809</Words>
  <Characters>4516</Characters>
  <Application>Microsoft Office Word</Application>
  <DocSecurity>0</DocSecurity>
  <Lines>37</Lines>
  <Paragraphs>10</Paragraphs>
  <ScaleCrop>false</ScaleCrop>
  <Company/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Rocío Alayón Morell</cp:lastModifiedBy>
  <cp:revision>3</cp:revision>
  <cp:lastPrinted>2025-01-31T19:49:00Z</cp:lastPrinted>
  <dcterms:created xsi:type="dcterms:W3CDTF">2025-01-31T16:57:00Z</dcterms:created>
  <dcterms:modified xsi:type="dcterms:W3CDTF">2025-01-31T19:49:00Z</dcterms:modified>
</cp:coreProperties>
</file>