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243B4" w14:textId="6A8092CC" w:rsidR="00FF6BD2" w:rsidRPr="00AD3A97" w:rsidRDefault="00775D13" w:rsidP="00917B40">
      <w:pPr>
        <w:jc w:val="center"/>
        <w:rPr>
          <w:rFonts w:ascii="Book Antiqua" w:hAnsi="Book Antiqua"/>
          <w:sz w:val="28"/>
          <w:lang w:val="es-ES_tradnl"/>
        </w:rPr>
      </w:pPr>
      <w:r w:rsidRPr="00AD3A97">
        <w:rPr>
          <w:rFonts w:ascii="Book Antiqua" w:hAnsi="Book Antiqua"/>
          <w:sz w:val="28"/>
          <w:lang w:val="es-ES_tradnl"/>
        </w:rPr>
        <w:t>GOBIERNO</w:t>
      </w:r>
      <w:r w:rsidR="00E67331" w:rsidRPr="00AD3A97">
        <w:rPr>
          <w:rFonts w:ascii="Book Antiqua" w:hAnsi="Book Antiqua"/>
          <w:sz w:val="28"/>
          <w:lang w:val="es-ES_tradnl"/>
        </w:rPr>
        <w:t xml:space="preserve"> DE PUERTO RICO</w:t>
      </w:r>
    </w:p>
    <w:p w14:paraId="4FCC1912" w14:textId="77777777" w:rsidR="00E67331" w:rsidRPr="00917B40" w:rsidRDefault="00E67331" w:rsidP="00917B40">
      <w:pPr>
        <w:jc w:val="center"/>
        <w:rPr>
          <w:rFonts w:ascii="Book Antiqua" w:hAnsi="Book Antiqua"/>
          <w:szCs w:val="18"/>
          <w:lang w:val="es-ES_tradnl"/>
        </w:rPr>
      </w:pPr>
    </w:p>
    <w:p w14:paraId="63EAA8B8" w14:textId="04AF9332" w:rsidR="00E67331" w:rsidRDefault="00B56D50" w:rsidP="00917B40">
      <w:pPr>
        <w:pStyle w:val="Title2"/>
        <w:rPr>
          <w:rFonts w:ascii="Book Antiqua" w:hAnsi="Book Antiqua"/>
          <w:lang w:val="es-ES_tradnl"/>
        </w:rPr>
      </w:pPr>
      <w:r>
        <w:rPr>
          <w:rFonts w:ascii="Book Antiqua" w:hAnsi="Book Antiqua"/>
          <w:lang w:val="es-ES_tradnl"/>
        </w:rPr>
        <w:t>20ma.</w:t>
      </w:r>
      <w:r w:rsidR="00E67331">
        <w:rPr>
          <w:rFonts w:ascii="Book Antiqua" w:hAnsi="Book Antiqua"/>
          <w:lang w:val="es-ES_tradnl"/>
        </w:rPr>
        <w:tab/>
      </w:r>
      <w:r>
        <w:rPr>
          <w:rFonts w:ascii="Book Antiqua" w:hAnsi="Book Antiqua"/>
          <w:lang w:val="es-ES_tradnl"/>
        </w:rPr>
        <w:t xml:space="preserve"> </w:t>
      </w:r>
      <w:r w:rsidR="00E67331">
        <w:rPr>
          <w:rFonts w:ascii="Book Antiqua" w:hAnsi="Book Antiqua"/>
          <w:lang w:val="es-ES_tradnl"/>
        </w:rPr>
        <w:t>Asamblea</w:t>
      </w:r>
      <w:r w:rsidR="00E67331">
        <w:rPr>
          <w:rFonts w:ascii="Book Antiqua" w:hAnsi="Book Antiqua"/>
          <w:lang w:val="es-ES_tradnl"/>
        </w:rPr>
        <w:tab/>
      </w:r>
      <w:r>
        <w:rPr>
          <w:rFonts w:ascii="Book Antiqua" w:hAnsi="Book Antiqua"/>
          <w:lang w:val="es-ES_tradnl"/>
        </w:rPr>
        <w:t>1ra.</w:t>
      </w:r>
      <w:r w:rsidR="00E67331">
        <w:rPr>
          <w:rFonts w:ascii="Book Antiqua" w:hAnsi="Book Antiqua"/>
          <w:lang w:val="es-ES_tradnl"/>
        </w:rPr>
        <w:tab/>
        <w:t>Sesión</w:t>
      </w:r>
    </w:p>
    <w:p w14:paraId="3C578B3D" w14:textId="3EA10E9A" w:rsidR="00E67331" w:rsidRDefault="00E67331" w:rsidP="00917B40">
      <w:pPr>
        <w:pStyle w:val="Title2"/>
        <w:rPr>
          <w:rFonts w:ascii="Book Antiqua" w:hAnsi="Book Antiqua"/>
          <w:lang w:val="es-ES_tradnl"/>
        </w:rPr>
      </w:pPr>
      <w:r>
        <w:rPr>
          <w:rFonts w:ascii="Book Antiqua" w:hAnsi="Book Antiqua"/>
          <w:lang w:val="es-ES_tradnl"/>
        </w:rPr>
        <w:tab/>
      </w:r>
      <w:r w:rsidR="00B56D50">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t>Ordinaria</w:t>
      </w:r>
    </w:p>
    <w:p w14:paraId="05856853" w14:textId="77777777" w:rsidR="00E67331" w:rsidRDefault="00E67331" w:rsidP="00917B40">
      <w:pPr>
        <w:rPr>
          <w:lang w:val="es-ES_tradnl"/>
        </w:rPr>
      </w:pPr>
    </w:p>
    <w:p w14:paraId="69FFDE5D" w14:textId="77777777" w:rsidR="00E67331" w:rsidRDefault="00E67331" w:rsidP="00917B40">
      <w:pPr>
        <w:jc w:val="center"/>
        <w:rPr>
          <w:rFonts w:ascii="Book Antiqua" w:hAnsi="Book Antiqua"/>
          <w:b/>
          <w:sz w:val="36"/>
          <w:lang w:val="es-ES_tradnl"/>
        </w:rPr>
      </w:pPr>
      <w:r>
        <w:rPr>
          <w:rFonts w:ascii="Book Antiqua" w:hAnsi="Book Antiqua"/>
          <w:b/>
          <w:sz w:val="36"/>
          <w:lang w:val="es-ES_tradnl"/>
        </w:rPr>
        <w:t>CÁMARA DE REPRESENTANTES</w:t>
      </w:r>
    </w:p>
    <w:p w14:paraId="1802880E" w14:textId="77777777" w:rsidR="00E67331" w:rsidRPr="00917B40" w:rsidRDefault="00E67331" w:rsidP="00917B40">
      <w:pPr>
        <w:jc w:val="center"/>
        <w:rPr>
          <w:rFonts w:ascii="Book Antiqua" w:hAnsi="Book Antiqua"/>
          <w:b/>
          <w:szCs w:val="24"/>
          <w:lang w:val="es-ES_tradnl"/>
        </w:rPr>
      </w:pPr>
    </w:p>
    <w:p w14:paraId="342A34A3" w14:textId="6B9D5583" w:rsidR="00E67331" w:rsidRDefault="00E67331" w:rsidP="00917B40">
      <w:pPr>
        <w:jc w:val="center"/>
        <w:rPr>
          <w:rFonts w:ascii="Book Antiqua" w:hAnsi="Book Antiqua"/>
          <w:b/>
          <w:sz w:val="52"/>
          <w:lang w:val="es-ES_tradnl"/>
        </w:rPr>
      </w:pPr>
      <w:r>
        <w:rPr>
          <w:rFonts w:ascii="Book Antiqua" w:hAnsi="Book Antiqua"/>
          <w:b/>
          <w:sz w:val="52"/>
          <w:lang w:val="es-ES_tradnl"/>
        </w:rPr>
        <w:t xml:space="preserve">R. C. de la C. </w:t>
      </w:r>
      <w:r w:rsidR="00B96909">
        <w:rPr>
          <w:rFonts w:ascii="Book Antiqua" w:hAnsi="Book Antiqua"/>
          <w:b/>
          <w:sz w:val="52"/>
          <w:lang w:val="es-ES_tradnl"/>
        </w:rPr>
        <w:t>51</w:t>
      </w:r>
    </w:p>
    <w:p w14:paraId="3630AD1C" w14:textId="77777777" w:rsidR="00917B40" w:rsidRPr="00917B40" w:rsidRDefault="00917B40" w:rsidP="00917B40">
      <w:pPr>
        <w:jc w:val="center"/>
        <w:rPr>
          <w:rFonts w:ascii="Book Antiqua" w:hAnsi="Book Antiqua"/>
          <w:b/>
          <w:szCs w:val="24"/>
          <w:lang w:val="es-ES_tradnl"/>
        </w:rPr>
      </w:pPr>
    </w:p>
    <w:p w14:paraId="523229DB" w14:textId="674F88AA" w:rsidR="00E67331" w:rsidRDefault="00B96909" w:rsidP="00917B40">
      <w:pPr>
        <w:jc w:val="center"/>
        <w:rPr>
          <w:rFonts w:ascii="Book Antiqua" w:hAnsi="Book Antiqua"/>
          <w:lang w:val="es-ES_tradnl"/>
        </w:rPr>
      </w:pPr>
      <w:r>
        <w:rPr>
          <w:rFonts w:ascii="Book Antiqua" w:hAnsi="Book Antiqua"/>
          <w:lang w:val="es-ES_tradnl"/>
        </w:rPr>
        <w:t>6</w:t>
      </w:r>
      <w:r w:rsidR="00917B40">
        <w:rPr>
          <w:rFonts w:ascii="Book Antiqua" w:hAnsi="Book Antiqua"/>
          <w:lang w:val="es-ES_tradnl"/>
        </w:rPr>
        <w:t xml:space="preserve"> DE </w:t>
      </w:r>
      <w:r w:rsidR="00B216B6">
        <w:rPr>
          <w:rFonts w:ascii="Book Antiqua" w:hAnsi="Book Antiqua"/>
          <w:lang w:val="es-ES_tradnl"/>
        </w:rPr>
        <w:t>FEBRERO</w:t>
      </w:r>
      <w:r w:rsidR="00917B40">
        <w:rPr>
          <w:rFonts w:ascii="Book Antiqua" w:hAnsi="Book Antiqua"/>
          <w:lang w:val="es-ES_tradnl"/>
        </w:rPr>
        <w:t xml:space="preserve"> DE 202</w:t>
      </w:r>
      <w:r w:rsidR="00A61FE7">
        <w:rPr>
          <w:rFonts w:ascii="Book Antiqua" w:hAnsi="Book Antiqua"/>
          <w:lang w:val="es-ES_tradnl"/>
        </w:rPr>
        <w:t>5</w:t>
      </w:r>
    </w:p>
    <w:p w14:paraId="09D0D9A4" w14:textId="77777777" w:rsidR="00917B40" w:rsidRDefault="00917B40" w:rsidP="00917B40">
      <w:pPr>
        <w:jc w:val="center"/>
        <w:rPr>
          <w:rFonts w:ascii="Book Antiqua" w:hAnsi="Book Antiqua"/>
          <w:lang w:val="es-ES_tradnl"/>
        </w:rPr>
      </w:pPr>
    </w:p>
    <w:p w14:paraId="697C8BD3" w14:textId="044438D9" w:rsidR="00E67331" w:rsidRDefault="00E67331" w:rsidP="00917B40">
      <w:pPr>
        <w:jc w:val="center"/>
        <w:rPr>
          <w:rFonts w:ascii="Book Antiqua" w:hAnsi="Book Antiqua"/>
          <w:i/>
          <w:lang w:val="es-ES_tradnl"/>
        </w:rPr>
      </w:pPr>
      <w:r>
        <w:rPr>
          <w:rFonts w:ascii="Book Antiqua" w:hAnsi="Book Antiqua"/>
          <w:lang w:val="es-ES_tradnl"/>
        </w:rPr>
        <w:t xml:space="preserve">Presentada por </w:t>
      </w:r>
      <w:r w:rsidR="0038550D">
        <w:rPr>
          <w:rFonts w:ascii="Book Antiqua" w:hAnsi="Book Antiqua"/>
          <w:lang w:val="es-ES_tradnl"/>
        </w:rPr>
        <w:t>los</w:t>
      </w:r>
      <w:r>
        <w:rPr>
          <w:rFonts w:ascii="Book Antiqua" w:hAnsi="Book Antiqua"/>
          <w:lang w:val="es-ES_tradnl"/>
        </w:rPr>
        <w:t xml:space="preserve"> representante</w:t>
      </w:r>
      <w:r w:rsidR="0038550D">
        <w:rPr>
          <w:rFonts w:ascii="Book Antiqua" w:hAnsi="Book Antiqua"/>
          <w:lang w:val="es-ES_tradnl"/>
        </w:rPr>
        <w:t>s</w:t>
      </w:r>
      <w:r>
        <w:rPr>
          <w:rFonts w:ascii="Book Antiqua" w:hAnsi="Book Antiqua"/>
          <w:lang w:val="es-ES_tradnl"/>
        </w:rPr>
        <w:t xml:space="preserve"> </w:t>
      </w:r>
      <w:r>
        <w:rPr>
          <w:rFonts w:ascii="Book Antiqua" w:hAnsi="Book Antiqua"/>
          <w:i/>
          <w:lang w:val="es-ES_tradnl"/>
        </w:rPr>
        <w:t>Rivera Ruiz de Porras</w:t>
      </w:r>
      <w:r w:rsidR="00A61FE7">
        <w:rPr>
          <w:rFonts w:ascii="Book Antiqua" w:hAnsi="Book Antiqua"/>
          <w:i/>
          <w:lang w:val="es-ES_tradnl"/>
        </w:rPr>
        <w:t xml:space="preserve"> y</w:t>
      </w:r>
      <w:r w:rsidR="0038550D">
        <w:rPr>
          <w:rFonts w:ascii="Book Antiqua" w:hAnsi="Book Antiqua"/>
          <w:i/>
          <w:lang w:val="es-ES_tradnl"/>
        </w:rPr>
        <w:t xml:space="preserve"> </w:t>
      </w:r>
      <w:r w:rsidR="00A806FE">
        <w:rPr>
          <w:rFonts w:ascii="Book Antiqua" w:hAnsi="Book Antiqua"/>
          <w:i/>
          <w:lang w:val="es-ES_tradnl"/>
        </w:rPr>
        <w:t>Méndez Núñez</w:t>
      </w:r>
    </w:p>
    <w:p w14:paraId="4EE27945" w14:textId="77777777" w:rsidR="00917B40" w:rsidRDefault="00917B40" w:rsidP="00917B40">
      <w:pPr>
        <w:jc w:val="center"/>
        <w:rPr>
          <w:rFonts w:ascii="Book Antiqua" w:hAnsi="Book Antiqua"/>
          <w:lang w:val="es-ES_tradnl"/>
        </w:rPr>
      </w:pPr>
    </w:p>
    <w:p w14:paraId="6A0D129D" w14:textId="1315521B" w:rsidR="00E67331" w:rsidRDefault="00E67331" w:rsidP="00917B40">
      <w:pPr>
        <w:jc w:val="center"/>
        <w:rPr>
          <w:rFonts w:ascii="Book Antiqua" w:hAnsi="Book Antiqua"/>
          <w:lang w:val="es-ES_tradnl"/>
        </w:rPr>
      </w:pPr>
      <w:r>
        <w:rPr>
          <w:rFonts w:ascii="Book Antiqua" w:hAnsi="Book Antiqua"/>
          <w:lang w:val="es-ES_tradnl"/>
        </w:rPr>
        <w:t xml:space="preserve">Referida a </w:t>
      </w:r>
      <w:r w:rsidR="00917B40">
        <w:rPr>
          <w:rFonts w:ascii="Book Antiqua" w:hAnsi="Book Antiqua"/>
          <w:lang w:val="es-ES_tradnl"/>
        </w:rPr>
        <w:t xml:space="preserve">la Comisión de </w:t>
      </w:r>
      <w:r w:rsidR="00B56D50">
        <w:rPr>
          <w:rFonts w:ascii="Book Antiqua" w:hAnsi="Book Antiqua"/>
          <w:lang w:val="es-ES_tradnl"/>
        </w:rPr>
        <w:t>Seguridad Pública</w:t>
      </w:r>
    </w:p>
    <w:p w14:paraId="5F05FF99" w14:textId="77777777" w:rsidR="001F013B" w:rsidRDefault="001F013B" w:rsidP="00917B40">
      <w:pPr>
        <w:jc w:val="both"/>
        <w:rPr>
          <w:rFonts w:ascii="Book Antiqua" w:hAnsi="Book Antiqua"/>
          <w:lang w:val="es-ES_tradnl"/>
        </w:rPr>
      </w:pPr>
    </w:p>
    <w:p w14:paraId="394EA139" w14:textId="77777777" w:rsidR="00E67331" w:rsidRDefault="00E67331" w:rsidP="00917B40">
      <w:pPr>
        <w:jc w:val="center"/>
        <w:rPr>
          <w:rFonts w:ascii="Book Antiqua" w:hAnsi="Book Antiqua"/>
          <w:b/>
          <w:sz w:val="28"/>
          <w:lang w:val="es-ES_tradnl"/>
        </w:rPr>
      </w:pPr>
      <w:r>
        <w:rPr>
          <w:rFonts w:ascii="Book Antiqua" w:hAnsi="Book Antiqua"/>
          <w:b/>
          <w:sz w:val="28"/>
          <w:lang w:val="es-ES_tradnl"/>
        </w:rPr>
        <w:t>RESOLUCIÓN CONJUNTA</w:t>
      </w:r>
    </w:p>
    <w:p w14:paraId="188BEA77" w14:textId="77777777" w:rsidR="00E67331" w:rsidRDefault="00E67331" w:rsidP="00917B40">
      <w:pPr>
        <w:jc w:val="both"/>
        <w:rPr>
          <w:rFonts w:ascii="Book Antiqua" w:hAnsi="Book Antiqua"/>
          <w:lang w:val="es-ES_tradnl"/>
        </w:rPr>
      </w:pPr>
    </w:p>
    <w:p w14:paraId="77C6FEC0" w14:textId="03DCCF88" w:rsidR="00E67331" w:rsidRDefault="00E67331" w:rsidP="00B56D50">
      <w:pPr>
        <w:ind w:left="567" w:hanging="567"/>
        <w:jc w:val="both"/>
        <w:rPr>
          <w:rFonts w:ascii="Book Antiqua" w:hAnsi="Book Antiqua"/>
          <w:lang w:val="es-ES_tradnl"/>
        </w:rPr>
      </w:pPr>
      <w:r w:rsidRPr="007A2126">
        <w:rPr>
          <w:rFonts w:ascii="Book Antiqua" w:hAnsi="Book Antiqua"/>
          <w:lang w:val="es-ES_tradnl"/>
        </w:rPr>
        <w:t xml:space="preserve">Para </w:t>
      </w:r>
      <w:r w:rsidR="00157337">
        <w:rPr>
          <w:rFonts w:ascii="Book Antiqua" w:hAnsi="Book Antiqua"/>
          <w:szCs w:val="24"/>
          <w:lang w:val="es-ES_tradnl"/>
        </w:rPr>
        <w:t>de</w:t>
      </w:r>
      <w:r w:rsidR="00157337" w:rsidRPr="00B50B99">
        <w:rPr>
          <w:rFonts w:ascii="Book Antiqua" w:hAnsi="Book Antiqua"/>
          <w:szCs w:val="24"/>
          <w:lang w:val="es-ES_tradnl"/>
        </w:rPr>
        <w:t>signa</w:t>
      </w:r>
      <w:r w:rsidR="00157337">
        <w:rPr>
          <w:rFonts w:ascii="Book Antiqua" w:hAnsi="Book Antiqua"/>
          <w:szCs w:val="24"/>
          <w:lang w:val="es-ES_tradnl"/>
        </w:rPr>
        <w:t xml:space="preserve">r el edificio e instalaciones donde ubica el “Complejo de Seguridad Pública”, sito en la PR-846 en el </w:t>
      </w:r>
      <w:r w:rsidR="00A61FE7" w:rsidRPr="00895692">
        <w:rPr>
          <w:rFonts w:ascii="Book Antiqua" w:hAnsi="Book Antiqua"/>
          <w:strike/>
          <w:szCs w:val="24"/>
          <w:lang w:val="es-ES_tradnl"/>
        </w:rPr>
        <w:t>m</w:t>
      </w:r>
      <w:r w:rsidR="00157337" w:rsidRPr="00895692">
        <w:rPr>
          <w:rFonts w:ascii="Book Antiqua" w:hAnsi="Book Antiqua"/>
          <w:strike/>
          <w:szCs w:val="24"/>
          <w:lang w:val="es-ES_tradnl"/>
        </w:rPr>
        <w:t>unicipio</w:t>
      </w:r>
      <w:r w:rsidR="00157337">
        <w:rPr>
          <w:rFonts w:ascii="Book Antiqua" w:hAnsi="Book Antiqua"/>
          <w:szCs w:val="24"/>
          <w:lang w:val="es-ES_tradnl"/>
        </w:rPr>
        <w:t xml:space="preserve"> </w:t>
      </w:r>
      <w:proofErr w:type="spellStart"/>
      <w:r w:rsidR="00895692" w:rsidRPr="00895692">
        <w:rPr>
          <w:rFonts w:ascii="Book Antiqua" w:hAnsi="Book Antiqua"/>
          <w:i/>
          <w:iCs/>
          <w:szCs w:val="24"/>
          <w:u w:val="single"/>
          <w:lang w:val="es-ES_tradnl"/>
        </w:rPr>
        <w:t>Municipio</w:t>
      </w:r>
      <w:proofErr w:type="spellEnd"/>
      <w:r w:rsidR="00895692">
        <w:rPr>
          <w:rFonts w:ascii="Book Antiqua" w:hAnsi="Book Antiqua"/>
          <w:szCs w:val="24"/>
          <w:lang w:val="es-ES_tradnl"/>
        </w:rPr>
        <w:t xml:space="preserve"> </w:t>
      </w:r>
      <w:r w:rsidR="00157337">
        <w:rPr>
          <w:rFonts w:ascii="Book Antiqua" w:hAnsi="Book Antiqua"/>
          <w:szCs w:val="24"/>
          <w:lang w:val="es-ES_tradnl"/>
        </w:rPr>
        <w:t>de Trujillo Alto,</w:t>
      </w:r>
      <w:r w:rsidR="00157337" w:rsidRPr="00B50B99">
        <w:rPr>
          <w:rFonts w:ascii="Book Antiqua" w:hAnsi="Book Antiqua"/>
          <w:szCs w:val="24"/>
          <w:lang w:val="es-ES_tradnl"/>
        </w:rPr>
        <w:t xml:space="preserve"> con el nombre de </w:t>
      </w:r>
      <w:r w:rsidR="00157337">
        <w:rPr>
          <w:rFonts w:ascii="Book Antiqua" w:hAnsi="Book Antiqua"/>
          <w:szCs w:val="24"/>
          <w:lang w:val="es-ES_tradnl"/>
        </w:rPr>
        <w:t>Pedro A. Padilla Ayala</w:t>
      </w:r>
      <w:r w:rsidRPr="007A2126">
        <w:rPr>
          <w:rFonts w:ascii="Book Antiqua" w:hAnsi="Book Antiqua"/>
          <w:lang w:val="es-ES_tradnl"/>
        </w:rPr>
        <w:t>; y para otros fines relacionados.</w:t>
      </w:r>
    </w:p>
    <w:p w14:paraId="4DFB724F" w14:textId="77777777" w:rsidR="00E67331" w:rsidRPr="00C16D3A" w:rsidRDefault="00E67331" w:rsidP="00917B40">
      <w:pPr>
        <w:ind w:left="630" w:hanging="630"/>
        <w:jc w:val="both"/>
        <w:rPr>
          <w:rFonts w:ascii="Book Antiqua" w:hAnsi="Book Antiqua"/>
          <w:lang w:val="es-ES_tradnl"/>
        </w:rPr>
      </w:pPr>
    </w:p>
    <w:p w14:paraId="5324D082" w14:textId="416D873C" w:rsidR="00BE3D50" w:rsidRPr="00917B40" w:rsidRDefault="00E67331" w:rsidP="00917B40">
      <w:pPr>
        <w:jc w:val="center"/>
        <w:rPr>
          <w:rFonts w:ascii="Book Antiqua" w:hAnsi="Book Antiqua"/>
          <w:szCs w:val="24"/>
          <w:lang w:val="es-ES_tradnl"/>
        </w:rPr>
      </w:pPr>
      <w:r w:rsidRPr="00917B40">
        <w:rPr>
          <w:rFonts w:ascii="Book Antiqua" w:hAnsi="Book Antiqua"/>
          <w:szCs w:val="24"/>
          <w:lang w:val="es-ES_tradnl"/>
        </w:rPr>
        <w:t>EXPOSICIÓN DE MOTIVOS</w:t>
      </w:r>
    </w:p>
    <w:p w14:paraId="7FAFD4DF" w14:textId="77777777" w:rsidR="00917B40" w:rsidRPr="00AD3A97" w:rsidRDefault="00917B40" w:rsidP="00917B40">
      <w:pPr>
        <w:ind w:firstLine="360"/>
        <w:jc w:val="center"/>
        <w:rPr>
          <w:rFonts w:ascii="Book Antiqua" w:hAnsi="Book Antiqua"/>
          <w:b/>
          <w:bCs/>
          <w:szCs w:val="24"/>
          <w:lang w:val="es-ES_tradnl"/>
        </w:rPr>
      </w:pPr>
    </w:p>
    <w:p w14:paraId="3224AFF9" w14:textId="64E6941B" w:rsidR="00E67331" w:rsidRPr="004C5128" w:rsidRDefault="00E67331" w:rsidP="00B56D50">
      <w:pPr>
        <w:pStyle w:val="NoSpacing"/>
        <w:ind w:firstLine="567"/>
        <w:jc w:val="both"/>
        <w:rPr>
          <w:rFonts w:ascii="Book Antiqua" w:hAnsi="Book Antiqua"/>
          <w:lang w:val="es-ES_tradnl"/>
        </w:rPr>
      </w:pPr>
      <w:r w:rsidRPr="004C5128">
        <w:rPr>
          <w:rFonts w:ascii="Book Antiqua" w:hAnsi="Book Antiqua"/>
          <w:lang w:val="es-ES_tradnl"/>
        </w:rPr>
        <w:t xml:space="preserve">Pedro A. Padilla Ayala, nació el 6 de abril de 1943 en el Municipio de Yauco, Puerto Rico, producto del amor de sus padres, don Pedro A. Padilla Álvarez y doña Bohemia Ayala </w:t>
      </w:r>
      <w:r w:rsidR="0016425C" w:rsidRPr="00BE3D50">
        <w:rPr>
          <w:rFonts w:ascii="Book Antiqua" w:hAnsi="Book Antiqua"/>
          <w:lang w:val="es-ES_tradnl"/>
        </w:rPr>
        <w:t xml:space="preserve">Vázquez. Su núcleo familiar lo constituyen </w:t>
      </w:r>
      <w:r w:rsidR="00BE3D50" w:rsidRPr="00BE3D50">
        <w:rPr>
          <w:rFonts w:ascii="Book Antiqua" w:hAnsi="Book Antiqua"/>
          <w:lang w:val="es-ES_tradnl"/>
        </w:rPr>
        <w:t>cinco</w:t>
      </w:r>
      <w:r w:rsidR="0016425C" w:rsidRPr="00BE3D50">
        <w:rPr>
          <w:rFonts w:ascii="Book Antiqua" w:hAnsi="Book Antiqua"/>
          <w:lang w:val="es-ES_tradnl"/>
        </w:rPr>
        <w:t xml:space="preserve"> hermanos, a saber: Daisy </w:t>
      </w:r>
      <w:r w:rsidR="00BE3D50" w:rsidRPr="00BE3D50">
        <w:rPr>
          <w:rFonts w:ascii="Book Antiqua" w:hAnsi="Book Antiqua"/>
          <w:lang w:val="es-ES_tradnl"/>
        </w:rPr>
        <w:t>(q.e.p.d.)</w:t>
      </w:r>
      <w:r w:rsidR="0016425C" w:rsidRPr="00BE3D50">
        <w:rPr>
          <w:rFonts w:ascii="Book Antiqua" w:hAnsi="Book Antiqua"/>
          <w:lang w:val="es-ES_tradnl"/>
        </w:rPr>
        <w:t>, Joselyn, Rafael, Abigail y Moisés.</w:t>
      </w:r>
      <w:r w:rsidR="0016425C">
        <w:rPr>
          <w:rFonts w:ascii="Book Antiqua" w:hAnsi="Book Antiqua"/>
          <w:lang w:val="es-ES_tradnl"/>
        </w:rPr>
        <w:t xml:space="preserve"> </w:t>
      </w:r>
      <w:r w:rsidRPr="004C5128">
        <w:rPr>
          <w:rFonts w:ascii="Book Antiqua" w:hAnsi="Book Antiqua"/>
          <w:lang w:val="es-ES_tradnl"/>
        </w:rPr>
        <w:t xml:space="preserve"> </w:t>
      </w:r>
    </w:p>
    <w:p w14:paraId="447FC277" w14:textId="77777777" w:rsidR="00E67331" w:rsidRPr="004C5128" w:rsidRDefault="00E67331" w:rsidP="00B56D50">
      <w:pPr>
        <w:pStyle w:val="NoSpacing"/>
        <w:ind w:firstLine="567"/>
        <w:jc w:val="both"/>
        <w:rPr>
          <w:rFonts w:ascii="Book Antiqua" w:hAnsi="Book Antiqua"/>
          <w:lang w:val="es-ES_tradnl"/>
        </w:rPr>
      </w:pPr>
    </w:p>
    <w:p w14:paraId="7454355B" w14:textId="454A95F8" w:rsidR="00E67331" w:rsidRPr="004C5128" w:rsidRDefault="00E67331" w:rsidP="00B56D50">
      <w:pPr>
        <w:pStyle w:val="NoSpacing"/>
        <w:ind w:firstLine="567"/>
        <w:jc w:val="both"/>
        <w:rPr>
          <w:rFonts w:ascii="Book Antiqua" w:hAnsi="Book Antiqua"/>
          <w:lang w:val="es-ES_tradnl"/>
        </w:rPr>
      </w:pPr>
      <w:r w:rsidRPr="004C5128">
        <w:rPr>
          <w:rFonts w:ascii="Book Antiqua" w:hAnsi="Book Antiqua"/>
          <w:lang w:val="es-ES_tradnl"/>
        </w:rPr>
        <w:t>C</w:t>
      </w:r>
      <w:r w:rsidR="001F013B">
        <w:rPr>
          <w:rFonts w:ascii="Book Antiqua" w:hAnsi="Book Antiqua"/>
          <w:lang w:val="es-ES_tradnl"/>
        </w:rPr>
        <w:t>omo parte de su formación académica y profesional, c</w:t>
      </w:r>
      <w:r w:rsidRPr="004C5128">
        <w:rPr>
          <w:rFonts w:ascii="Book Antiqua" w:hAnsi="Book Antiqua"/>
          <w:lang w:val="es-ES_tradnl"/>
        </w:rPr>
        <w:t xml:space="preserve">ursó estudios primarios y secundarios en su ciudad natal hasta obtener su diploma de Escuela Superior. Posee, además, un grado de Bachillerato en Artes de la Universidad Interamericana de Puerto Rico. Continuó estudios graduados en la Escuela Graduada </w:t>
      </w:r>
      <w:r w:rsidR="00895692" w:rsidRPr="00895692">
        <w:rPr>
          <w:rFonts w:ascii="Book Antiqua" w:hAnsi="Book Antiqua"/>
          <w:i/>
          <w:iCs/>
          <w:u w:val="single"/>
          <w:lang w:val="es-ES_tradnl"/>
        </w:rPr>
        <w:t>de</w:t>
      </w:r>
      <w:r w:rsidR="00895692">
        <w:rPr>
          <w:rFonts w:ascii="Book Antiqua" w:hAnsi="Book Antiqua"/>
          <w:lang w:val="es-ES_tradnl"/>
        </w:rPr>
        <w:t xml:space="preserve"> </w:t>
      </w:r>
      <w:r w:rsidRPr="004C5128">
        <w:rPr>
          <w:rFonts w:ascii="Book Antiqua" w:hAnsi="Book Antiqua"/>
          <w:lang w:val="es-ES_tradnl"/>
        </w:rPr>
        <w:t xml:space="preserve">Administración Pública de la Universidad de Puerto Rico y estudios post graduados en el Seminario Evangélico de Puerto Rico. También, </w:t>
      </w:r>
      <w:r w:rsidR="001F013B">
        <w:rPr>
          <w:rFonts w:ascii="Book Antiqua" w:hAnsi="Book Antiqua"/>
          <w:lang w:val="es-ES_tradnl"/>
        </w:rPr>
        <w:t>realizó</w:t>
      </w:r>
      <w:r w:rsidRPr="004C5128">
        <w:rPr>
          <w:rFonts w:ascii="Book Antiqua" w:hAnsi="Book Antiqua"/>
          <w:lang w:val="es-ES_tradnl"/>
        </w:rPr>
        <w:t xml:space="preserve"> estudios especializados en Gerencia Gubernamental a través de seminarios ofrecidos por la Universidad de Harvard. Durante tod</w:t>
      </w:r>
      <w:r w:rsidR="00F5614E">
        <w:rPr>
          <w:rFonts w:ascii="Book Antiqua" w:hAnsi="Book Antiqua"/>
          <w:lang w:val="es-ES_tradnl"/>
        </w:rPr>
        <w:t>a</w:t>
      </w:r>
      <w:r w:rsidRPr="004C5128">
        <w:rPr>
          <w:rFonts w:ascii="Book Antiqua" w:hAnsi="Book Antiqua"/>
          <w:lang w:val="es-ES_tradnl"/>
        </w:rPr>
        <w:t xml:space="preserve"> est</w:t>
      </w:r>
      <w:r w:rsidR="00F5614E">
        <w:rPr>
          <w:rFonts w:ascii="Book Antiqua" w:hAnsi="Book Antiqua"/>
          <w:lang w:val="es-ES_tradnl"/>
        </w:rPr>
        <w:t>a etapa de</w:t>
      </w:r>
      <w:r w:rsidRPr="004C5128">
        <w:rPr>
          <w:rFonts w:ascii="Book Antiqua" w:hAnsi="Book Antiqua"/>
          <w:lang w:val="es-ES_tradnl"/>
        </w:rPr>
        <w:t xml:space="preserve"> desarrollo, </w:t>
      </w:r>
      <w:r w:rsidR="001F013B">
        <w:rPr>
          <w:rFonts w:ascii="Book Antiqua" w:hAnsi="Book Antiqua"/>
          <w:lang w:val="es-ES_tradnl"/>
        </w:rPr>
        <w:t>siempre se destacó hasta convertirse</w:t>
      </w:r>
      <w:r w:rsidRPr="004C5128">
        <w:rPr>
          <w:rFonts w:ascii="Book Antiqua" w:hAnsi="Book Antiqua"/>
          <w:lang w:val="es-ES_tradnl"/>
        </w:rPr>
        <w:t xml:space="preserve"> en un excelente profesional</w:t>
      </w:r>
      <w:r w:rsidR="001F013B">
        <w:rPr>
          <w:rFonts w:ascii="Book Antiqua" w:hAnsi="Book Antiqua"/>
          <w:lang w:val="es-ES_tradnl"/>
        </w:rPr>
        <w:t xml:space="preserve"> y</w:t>
      </w:r>
      <w:r w:rsidRPr="004C5128">
        <w:rPr>
          <w:rFonts w:ascii="Book Antiqua" w:hAnsi="Book Antiqua"/>
          <w:lang w:val="es-ES_tradnl"/>
        </w:rPr>
        <w:t xml:space="preserve"> un ciudadano ejemplar. </w:t>
      </w:r>
    </w:p>
    <w:p w14:paraId="5D8FD400" w14:textId="77777777" w:rsidR="00E67331" w:rsidRPr="004C5128" w:rsidRDefault="00E67331" w:rsidP="00B56D50">
      <w:pPr>
        <w:pStyle w:val="NoSpacing"/>
        <w:ind w:firstLine="567"/>
        <w:jc w:val="both"/>
        <w:rPr>
          <w:rFonts w:ascii="Book Antiqua" w:hAnsi="Book Antiqua"/>
          <w:lang w:val="es-ES_tradnl"/>
        </w:rPr>
      </w:pPr>
    </w:p>
    <w:p w14:paraId="71C4EC39" w14:textId="5CF35084" w:rsidR="00E67331" w:rsidRPr="0016425C" w:rsidRDefault="00F5614E" w:rsidP="00B56D50">
      <w:pPr>
        <w:pStyle w:val="NoSpacing"/>
        <w:ind w:firstLine="567"/>
        <w:jc w:val="both"/>
        <w:rPr>
          <w:rFonts w:ascii="Book Antiqua" w:hAnsi="Book Antiqua"/>
          <w:highlight w:val="green"/>
          <w:lang w:val="es-ES_tradnl"/>
        </w:rPr>
      </w:pPr>
      <w:r>
        <w:rPr>
          <w:rFonts w:ascii="Book Antiqua" w:hAnsi="Book Antiqua"/>
          <w:lang w:val="es-ES_tradnl"/>
        </w:rPr>
        <w:t>A nivel personal</w:t>
      </w:r>
      <w:r w:rsidR="00E67331" w:rsidRPr="004C5128">
        <w:rPr>
          <w:rFonts w:ascii="Book Antiqua" w:hAnsi="Book Antiqua"/>
          <w:lang w:val="es-ES_tradnl"/>
        </w:rPr>
        <w:t>, se convirtió en padre de Loida Raquel, Pedro Ángel, Luis Alberto y, su hija menor, Lorna Patricia (q.e.p.d.).</w:t>
      </w:r>
      <w:r w:rsidR="0016425C">
        <w:rPr>
          <w:rFonts w:ascii="Book Antiqua" w:hAnsi="Book Antiqua"/>
          <w:lang w:val="es-ES_tradnl"/>
        </w:rPr>
        <w:t xml:space="preserve"> </w:t>
      </w:r>
      <w:r w:rsidR="0016425C" w:rsidRPr="00BE3D50">
        <w:rPr>
          <w:rFonts w:ascii="Book Antiqua" w:hAnsi="Book Antiqua"/>
          <w:lang w:val="es-ES_tradnl"/>
        </w:rPr>
        <w:t xml:space="preserve">Actualmente, está casado con </w:t>
      </w:r>
      <w:proofErr w:type="spellStart"/>
      <w:r w:rsidR="0016425C" w:rsidRPr="00BE3D50">
        <w:rPr>
          <w:rFonts w:ascii="Book Antiqua" w:hAnsi="Book Antiqua"/>
          <w:lang w:val="es-ES_tradnl"/>
        </w:rPr>
        <w:t>Ericka</w:t>
      </w:r>
      <w:proofErr w:type="spellEnd"/>
      <w:r w:rsidR="0016425C" w:rsidRPr="00BE3D50">
        <w:rPr>
          <w:rFonts w:ascii="Book Antiqua" w:hAnsi="Book Antiqua"/>
          <w:lang w:val="es-ES_tradnl"/>
        </w:rPr>
        <w:t xml:space="preserve"> López Cortés. </w:t>
      </w:r>
    </w:p>
    <w:p w14:paraId="6C66E0D6" w14:textId="49AF043A" w:rsidR="00E67331" w:rsidRDefault="00CC0788" w:rsidP="00B56D50">
      <w:pPr>
        <w:pStyle w:val="NoSpacing"/>
        <w:ind w:firstLine="567"/>
        <w:jc w:val="both"/>
        <w:rPr>
          <w:rFonts w:ascii="Book Antiqua" w:hAnsi="Book Antiqua"/>
          <w:lang w:val="es-ES_tradnl"/>
        </w:rPr>
      </w:pPr>
      <w:r>
        <w:rPr>
          <w:rFonts w:ascii="Book Antiqua" w:hAnsi="Book Antiqua"/>
          <w:lang w:val="es-ES_tradnl"/>
        </w:rPr>
        <w:lastRenderedPageBreak/>
        <w:t>Desde joven puso</w:t>
      </w:r>
      <w:r w:rsidR="00E67331" w:rsidRPr="004C5128">
        <w:rPr>
          <w:rFonts w:ascii="Book Antiqua" w:hAnsi="Book Antiqua"/>
          <w:lang w:val="es-ES_tradnl"/>
        </w:rPr>
        <w:t xml:space="preserve"> a disposición del servicio público sus capacidades y conocimientos </w:t>
      </w:r>
      <w:r>
        <w:rPr>
          <w:rFonts w:ascii="Book Antiqua" w:hAnsi="Book Antiqua"/>
          <w:lang w:val="es-ES_tradnl"/>
        </w:rPr>
        <w:t xml:space="preserve">cuando, </w:t>
      </w:r>
      <w:r w:rsidR="00E67331" w:rsidRPr="004C5128">
        <w:rPr>
          <w:rFonts w:ascii="Book Antiqua" w:hAnsi="Book Antiqua"/>
          <w:lang w:val="es-ES_tradnl"/>
        </w:rPr>
        <w:t xml:space="preserve">en 1968, </w:t>
      </w:r>
      <w:r>
        <w:rPr>
          <w:rFonts w:ascii="Book Antiqua" w:hAnsi="Book Antiqua"/>
          <w:lang w:val="es-ES_tradnl"/>
        </w:rPr>
        <w:t>comenzó a prestar</w:t>
      </w:r>
      <w:r w:rsidR="00E67331" w:rsidRPr="004C5128">
        <w:rPr>
          <w:rFonts w:ascii="Book Antiqua" w:hAnsi="Book Antiqua"/>
          <w:lang w:val="es-ES_tradnl"/>
        </w:rPr>
        <w:t xml:space="preserve"> servicios profesionales en diversas agencias gubernamentales del Estado Libre Asociado de Puerto Rico, entre estas: la Junta de Planificación, el Departamento de Servicios Sociales, el Departamento de Servicios Contra la Adicción, así como el Departamento de Vivienda. </w:t>
      </w:r>
    </w:p>
    <w:p w14:paraId="2EB51B26" w14:textId="77777777" w:rsidR="00CC0788" w:rsidRPr="004C5128" w:rsidRDefault="00CC0788" w:rsidP="00B56D50">
      <w:pPr>
        <w:pStyle w:val="NoSpacing"/>
        <w:ind w:firstLine="567"/>
        <w:jc w:val="both"/>
        <w:rPr>
          <w:rFonts w:ascii="Book Antiqua" w:hAnsi="Book Antiqua"/>
          <w:lang w:val="es-ES_tradnl"/>
        </w:rPr>
      </w:pPr>
    </w:p>
    <w:p w14:paraId="41CC6F79" w14:textId="72AB8569" w:rsidR="00E67331" w:rsidRPr="004C5128" w:rsidRDefault="00E67331" w:rsidP="00B56D50">
      <w:pPr>
        <w:pStyle w:val="NoSpacing"/>
        <w:ind w:firstLine="567"/>
        <w:jc w:val="both"/>
        <w:rPr>
          <w:rFonts w:ascii="Book Antiqua" w:hAnsi="Book Antiqua"/>
          <w:lang w:val="es-ES_tradnl"/>
        </w:rPr>
      </w:pPr>
      <w:r w:rsidRPr="004C5128">
        <w:rPr>
          <w:rFonts w:ascii="Book Antiqua" w:hAnsi="Book Antiqua"/>
          <w:lang w:val="es-ES_tradnl"/>
        </w:rPr>
        <w:t xml:space="preserve">En el año 1980, </w:t>
      </w:r>
      <w:r w:rsidR="00CC0788">
        <w:rPr>
          <w:rFonts w:ascii="Book Antiqua" w:hAnsi="Book Antiqua"/>
          <w:lang w:val="es-ES_tradnl"/>
        </w:rPr>
        <w:t>decidió incursionar</w:t>
      </w:r>
      <w:r w:rsidRPr="004C5128">
        <w:rPr>
          <w:rFonts w:ascii="Book Antiqua" w:hAnsi="Book Antiqua"/>
          <w:lang w:val="es-ES_tradnl"/>
        </w:rPr>
        <w:t xml:space="preserve"> en la esfera política, donde recibió el apoyo mayoritario d</w:t>
      </w:r>
      <w:r w:rsidR="0016425C">
        <w:rPr>
          <w:rFonts w:ascii="Book Antiqua" w:hAnsi="Book Antiqua"/>
          <w:lang w:val="es-ES_tradnl"/>
        </w:rPr>
        <w:t xml:space="preserve">el pueblo </w:t>
      </w:r>
      <w:r w:rsidRPr="004C5128">
        <w:rPr>
          <w:rFonts w:ascii="Book Antiqua" w:hAnsi="Book Antiqua"/>
          <w:lang w:val="es-ES_tradnl"/>
        </w:rPr>
        <w:t xml:space="preserve">de Trujillo Alto, siendo electo </w:t>
      </w:r>
      <w:proofErr w:type="gramStart"/>
      <w:r w:rsidR="0016425C">
        <w:rPr>
          <w:rFonts w:ascii="Book Antiqua" w:hAnsi="Book Antiqua"/>
          <w:lang w:val="es-ES_tradnl"/>
        </w:rPr>
        <w:t>Alcalde</w:t>
      </w:r>
      <w:proofErr w:type="gramEnd"/>
      <w:r w:rsidRPr="004C5128">
        <w:rPr>
          <w:rFonts w:ascii="Book Antiqua" w:hAnsi="Book Antiqua"/>
          <w:lang w:val="es-ES_tradnl"/>
        </w:rPr>
        <w:t xml:space="preserve"> del </w:t>
      </w:r>
      <w:r w:rsidR="0016425C">
        <w:rPr>
          <w:rFonts w:ascii="Book Antiqua" w:hAnsi="Book Antiqua"/>
          <w:lang w:val="es-ES_tradnl"/>
        </w:rPr>
        <w:t>referido municipio</w:t>
      </w:r>
      <w:r w:rsidRPr="004C5128">
        <w:rPr>
          <w:rFonts w:ascii="Book Antiqua" w:hAnsi="Book Antiqua"/>
          <w:lang w:val="es-ES_tradnl"/>
        </w:rPr>
        <w:t>. Su</w:t>
      </w:r>
      <w:r w:rsidR="0016425C">
        <w:rPr>
          <w:rFonts w:ascii="Book Antiqua" w:hAnsi="Book Antiqua"/>
          <w:lang w:val="es-ES_tradnl"/>
        </w:rPr>
        <w:t xml:space="preserve"> excelente</w:t>
      </w:r>
      <w:r w:rsidRPr="004C5128">
        <w:rPr>
          <w:rFonts w:ascii="Book Antiqua" w:hAnsi="Book Antiqua"/>
          <w:lang w:val="es-ES_tradnl"/>
        </w:rPr>
        <w:t xml:space="preserve"> ejecución y grandes contribuciones durante su mandato le hicieron merecedor de la reelección en los </w:t>
      </w:r>
      <w:r w:rsidR="00157337" w:rsidRPr="004C5128">
        <w:rPr>
          <w:rFonts w:ascii="Book Antiqua" w:hAnsi="Book Antiqua"/>
          <w:lang w:val="es-ES_tradnl"/>
        </w:rPr>
        <w:t>comicios</w:t>
      </w:r>
      <w:r w:rsidRPr="004C5128">
        <w:rPr>
          <w:rFonts w:ascii="Book Antiqua" w:hAnsi="Book Antiqua"/>
          <w:lang w:val="es-ES_tradnl"/>
        </w:rPr>
        <w:t xml:space="preserve"> de 1984 y 1988</w:t>
      </w:r>
      <w:r w:rsidR="00CC0788">
        <w:rPr>
          <w:rFonts w:ascii="Book Antiqua" w:hAnsi="Book Antiqua"/>
          <w:lang w:val="es-ES_tradnl"/>
        </w:rPr>
        <w:t xml:space="preserve"> respectivamente</w:t>
      </w:r>
      <w:r w:rsidRPr="004C5128">
        <w:rPr>
          <w:rFonts w:ascii="Book Antiqua" w:hAnsi="Book Antiqua"/>
          <w:lang w:val="es-ES_tradnl"/>
        </w:rPr>
        <w:t xml:space="preserve">. </w:t>
      </w:r>
    </w:p>
    <w:p w14:paraId="5ADD4701" w14:textId="77777777" w:rsidR="00E67331" w:rsidRPr="004C5128" w:rsidRDefault="00E67331" w:rsidP="00B56D50">
      <w:pPr>
        <w:pStyle w:val="NoSpacing"/>
        <w:ind w:firstLine="567"/>
        <w:jc w:val="both"/>
        <w:rPr>
          <w:rFonts w:ascii="Book Antiqua" w:hAnsi="Book Antiqua"/>
          <w:lang w:val="es-ES_tradnl"/>
        </w:rPr>
      </w:pPr>
    </w:p>
    <w:p w14:paraId="75F9C73A" w14:textId="42CC2AC0" w:rsidR="00E67331" w:rsidRPr="004C5128" w:rsidRDefault="00E67331" w:rsidP="00B56D50">
      <w:pPr>
        <w:pStyle w:val="NoSpacing"/>
        <w:ind w:firstLine="567"/>
        <w:jc w:val="both"/>
        <w:rPr>
          <w:rFonts w:ascii="Book Antiqua" w:hAnsi="Book Antiqua"/>
          <w:lang w:val="es-ES_tradnl"/>
        </w:rPr>
      </w:pPr>
      <w:r w:rsidRPr="004C5128">
        <w:rPr>
          <w:rFonts w:ascii="Book Antiqua" w:hAnsi="Book Antiqua"/>
          <w:lang w:val="es-ES_tradnl"/>
        </w:rPr>
        <w:t xml:space="preserve">Sus cualidades </w:t>
      </w:r>
      <w:r w:rsidR="00750148">
        <w:rPr>
          <w:rFonts w:ascii="Book Antiqua" w:hAnsi="Book Antiqua"/>
          <w:lang w:val="es-ES_tradnl"/>
        </w:rPr>
        <w:t>como</w:t>
      </w:r>
      <w:r w:rsidR="0016425C">
        <w:rPr>
          <w:rFonts w:ascii="Book Antiqua" w:hAnsi="Book Antiqua"/>
          <w:lang w:val="es-ES_tradnl"/>
        </w:rPr>
        <w:t xml:space="preserve"> prominente</w:t>
      </w:r>
      <w:r w:rsidRPr="004C5128">
        <w:rPr>
          <w:rFonts w:ascii="Book Antiqua" w:hAnsi="Book Antiqua"/>
          <w:lang w:val="es-ES_tradnl"/>
        </w:rPr>
        <w:t xml:space="preserve"> líder</w:t>
      </w:r>
      <w:r w:rsidR="0016425C">
        <w:rPr>
          <w:rFonts w:ascii="Book Antiqua" w:hAnsi="Book Antiqua"/>
          <w:lang w:val="es-ES_tradnl"/>
        </w:rPr>
        <w:t xml:space="preserve"> municipal</w:t>
      </w:r>
      <w:r w:rsidRPr="004C5128">
        <w:rPr>
          <w:rFonts w:ascii="Book Antiqua" w:hAnsi="Book Antiqua"/>
          <w:lang w:val="es-ES_tradnl"/>
        </w:rPr>
        <w:t xml:space="preserve"> le condujeron a </w:t>
      </w:r>
      <w:r w:rsidR="00CC0788">
        <w:rPr>
          <w:rFonts w:ascii="Book Antiqua" w:hAnsi="Book Antiqua"/>
          <w:lang w:val="es-ES_tradnl"/>
        </w:rPr>
        <w:t>ser</w:t>
      </w:r>
      <w:r w:rsidRPr="004C5128">
        <w:rPr>
          <w:rFonts w:ascii="Book Antiqua" w:hAnsi="Book Antiqua"/>
          <w:lang w:val="es-ES_tradnl"/>
        </w:rPr>
        <w:t xml:space="preserve"> electo en el año 1987 como </w:t>
      </w:r>
      <w:proofErr w:type="gramStart"/>
      <w:r w:rsidRPr="004C5128">
        <w:rPr>
          <w:rFonts w:ascii="Book Antiqua" w:hAnsi="Book Antiqua"/>
          <w:lang w:val="es-ES_tradnl"/>
        </w:rPr>
        <w:t>Presidente</w:t>
      </w:r>
      <w:proofErr w:type="gramEnd"/>
      <w:r w:rsidRPr="004C5128">
        <w:rPr>
          <w:rFonts w:ascii="Book Antiqua" w:hAnsi="Book Antiqua"/>
          <w:lang w:val="es-ES_tradnl"/>
        </w:rPr>
        <w:t xml:space="preserve"> de la Asociación de </w:t>
      </w:r>
      <w:proofErr w:type="gramStart"/>
      <w:r w:rsidRPr="004C5128">
        <w:rPr>
          <w:rFonts w:ascii="Book Antiqua" w:hAnsi="Book Antiqua"/>
          <w:lang w:val="es-ES_tradnl"/>
        </w:rPr>
        <w:t>Alcaldes</w:t>
      </w:r>
      <w:proofErr w:type="gramEnd"/>
      <w:r w:rsidRPr="004C5128">
        <w:rPr>
          <w:rFonts w:ascii="Book Antiqua" w:hAnsi="Book Antiqua"/>
          <w:lang w:val="es-ES_tradnl"/>
        </w:rPr>
        <w:t xml:space="preserve"> de Puerto Rico. Durante los</w:t>
      </w:r>
      <w:r w:rsidR="00CC0788">
        <w:rPr>
          <w:rFonts w:ascii="Book Antiqua" w:hAnsi="Book Antiqua"/>
          <w:lang w:val="es-ES_tradnl"/>
        </w:rPr>
        <w:t xml:space="preserve"> años</w:t>
      </w:r>
      <w:r w:rsidRPr="004C5128">
        <w:rPr>
          <w:rFonts w:ascii="Book Antiqua" w:hAnsi="Book Antiqua"/>
          <w:lang w:val="es-ES_tradnl"/>
        </w:rPr>
        <w:t xml:space="preserve"> subsiguientes hasta</w:t>
      </w:r>
      <w:r w:rsidR="00CC0788">
        <w:rPr>
          <w:rFonts w:ascii="Book Antiqua" w:hAnsi="Book Antiqua"/>
          <w:lang w:val="es-ES_tradnl"/>
        </w:rPr>
        <w:t xml:space="preserve"> el</w:t>
      </w:r>
      <w:r w:rsidRPr="004C5128">
        <w:rPr>
          <w:rFonts w:ascii="Book Antiqua" w:hAnsi="Book Antiqua"/>
          <w:lang w:val="es-ES_tradnl"/>
        </w:rPr>
        <w:t xml:space="preserve"> 1992, fungió como propulsor primario del proceso de municipalización del gobierno y </w:t>
      </w:r>
      <w:r w:rsidR="00B977C7">
        <w:rPr>
          <w:rFonts w:ascii="Book Antiqua" w:hAnsi="Book Antiqua"/>
          <w:lang w:val="es-ES_tradnl"/>
        </w:rPr>
        <w:t>una</w:t>
      </w:r>
      <w:r w:rsidRPr="004C5128">
        <w:rPr>
          <w:rFonts w:ascii="Book Antiqua" w:hAnsi="Book Antiqua"/>
          <w:lang w:val="es-ES_tradnl"/>
        </w:rPr>
        <w:t xml:space="preserve"> </w:t>
      </w:r>
      <w:r w:rsidR="00B977C7">
        <w:rPr>
          <w:rFonts w:ascii="Book Antiqua" w:hAnsi="Book Antiqua"/>
          <w:lang w:val="es-ES_tradnl"/>
        </w:rPr>
        <w:t>r</w:t>
      </w:r>
      <w:r w:rsidRPr="004C5128">
        <w:rPr>
          <w:rFonts w:ascii="Book Antiqua" w:hAnsi="Book Antiqua"/>
          <w:lang w:val="es-ES_tradnl"/>
        </w:rPr>
        <w:t xml:space="preserve">eforma </w:t>
      </w:r>
      <w:r w:rsidR="00B977C7">
        <w:rPr>
          <w:rFonts w:ascii="Book Antiqua" w:hAnsi="Book Antiqua"/>
          <w:lang w:val="es-ES_tradnl"/>
        </w:rPr>
        <w:t>m</w:t>
      </w:r>
      <w:r w:rsidRPr="004C5128">
        <w:rPr>
          <w:rFonts w:ascii="Book Antiqua" w:hAnsi="Book Antiqua"/>
          <w:lang w:val="es-ES_tradnl"/>
        </w:rPr>
        <w:t>unicipal</w:t>
      </w:r>
      <w:r w:rsidR="001E764E">
        <w:rPr>
          <w:rFonts w:ascii="Book Antiqua" w:hAnsi="Book Antiqua"/>
          <w:lang w:val="es-ES_tradnl"/>
        </w:rPr>
        <w:t>, pues hasta ese momento, los municipios eran considerados como proveedores de servicios simples, mientras que los servicios</w:t>
      </w:r>
      <w:r w:rsidR="009A5B7C">
        <w:rPr>
          <w:rFonts w:ascii="Book Antiqua" w:hAnsi="Book Antiqua"/>
          <w:lang w:val="es-ES_tradnl"/>
        </w:rPr>
        <w:t xml:space="preserve"> básicos y</w:t>
      </w:r>
      <w:r w:rsidR="001E764E">
        <w:rPr>
          <w:rFonts w:ascii="Book Antiqua" w:hAnsi="Book Antiqua"/>
          <w:lang w:val="es-ES_tradnl"/>
        </w:rPr>
        <w:t xml:space="preserve"> esenciales eran provistos por el Gobierno Central</w:t>
      </w:r>
      <w:r w:rsidR="00B977C7">
        <w:rPr>
          <w:rFonts w:ascii="Book Antiqua" w:hAnsi="Book Antiqua"/>
          <w:lang w:val="es-ES_tradnl"/>
        </w:rPr>
        <w:t xml:space="preserve">. </w:t>
      </w:r>
      <w:r w:rsidRPr="004C5128">
        <w:rPr>
          <w:rFonts w:ascii="Book Antiqua" w:hAnsi="Book Antiqua"/>
          <w:lang w:val="es-ES_tradnl"/>
        </w:rPr>
        <w:t xml:space="preserve">Por lo que, sus intervenciones, tanto en la Rama Legislativa como en la Rama Ejecutiva, fueron determinantes para alcanzar la aprobación de la Ley Núm. 81 </w:t>
      </w:r>
      <w:r w:rsidRPr="006C0C46">
        <w:rPr>
          <w:rFonts w:ascii="Book Antiqua" w:hAnsi="Book Antiqua"/>
          <w:strike/>
          <w:lang w:val="es-ES_tradnl"/>
        </w:rPr>
        <w:t>el</w:t>
      </w:r>
      <w:r w:rsidRPr="004C5128">
        <w:rPr>
          <w:rFonts w:ascii="Book Antiqua" w:hAnsi="Book Antiqua"/>
          <w:lang w:val="es-ES_tradnl"/>
        </w:rPr>
        <w:t xml:space="preserve"> </w:t>
      </w:r>
      <w:r w:rsidR="006C0C46" w:rsidRPr="006C0C46">
        <w:rPr>
          <w:rFonts w:ascii="Book Antiqua" w:hAnsi="Book Antiqua"/>
          <w:i/>
          <w:iCs/>
          <w:u w:val="single"/>
          <w:lang w:val="es-ES_tradnl"/>
        </w:rPr>
        <w:t>del</w:t>
      </w:r>
      <w:r w:rsidR="006C0C46">
        <w:rPr>
          <w:rFonts w:ascii="Book Antiqua" w:hAnsi="Book Antiqua"/>
          <w:lang w:val="es-ES_tradnl"/>
        </w:rPr>
        <w:t xml:space="preserve"> </w:t>
      </w:r>
      <w:r w:rsidRPr="004C5128">
        <w:rPr>
          <w:rFonts w:ascii="Book Antiqua" w:hAnsi="Book Antiqua"/>
          <w:lang w:val="es-ES_tradnl"/>
        </w:rPr>
        <w:t>30 de agosto de 1991</w:t>
      </w:r>
      <w:r w:rsidR="00B977C7">
        <w:rPr>
          <w:rFonts w:ascii="Book Antiqua" w:hAnsi="Book Antiqua"/>
          <w:lang w:val="es-ES_tradnl"/>
        </w:rPr>
        <w:t xml:space="preserve">, </w:t>
      </w:r>
      <w:r w:rsidR="00B977C7" w:rsidRPr="004C5128">
        <w:rPr>
          <w:rFonts w:ascii="Book Antiqua" w:hAnsi="Book Antiqua"/>
          <w:lang w:val="es-ES_tradnl"/>
        </w:rPr>
        <w:t xml:space="preserve">que </w:t>
      </w:r>
      <w:r w:rsidR="00B977C7">
        <w:rPr>
          <w:rFonts w:ascii="Book Antiqua" w:hAnsi="Book Antiqua"/>
          <w:lang w:val="es-ES_tradnl"/>
        </w:rPr>
        <w:t>se conoció como</w:t>
      </w:r>
      <w:r w:rsidR="00B977C7" w:rsidRPr="004C5128">
        <w:rPr>
          <w:rFonts w:ascii="Book Antiqua" w:hAnsi="Book Antiqua"/>
          <w:lang w:val="es-ES_tradnl"/>
        </w:rPr>
        <w:t xml:space="preserve"> la </w:t>
      </w:r>
      <w:r w:rsidR="00B977C7">
        <w:rPr>
          <w:rFonts w:ascii="Book Antiqua" w:hAnsi="Book Antiqua"/>
          <w:lang w:val="es-ES_tradnl"/>
        </w:rPr>
        <w:t>“</w:t>
      </w:r>
      <w:r w:rsidR="00B977C7" w:rsidRPr="004C5128">
        <w:rPr>
          <w:rFonts w:ascii="Book Antiqua" w:hAnsi="Book Antiqua"/>
          <w:lang w:val="es-ES_tradnl"/>
        </w:rPr>
        <w:t>Ley de Municipios Autónomos de Puerto Rico</w:t>
      </w:r>
      <w:r w:rsidR="00B977C7">
        <w:rPr>
          <w:rFonts w:ascii="Book Antiqua" w:hAnsi="Book Antiqua"/>
          <w:lang w:val="es-ES_tradnl"/>
        </w:rPr>
        <w:t>”</w:t>
      </w:r>
      <w:r w:rsidRPr="004C5128">
        <w:rPr>
          <w:rFonts w:ascii="Book Antiqua" w:hAnsi="Book Antiqua"/>
          <w:lang w:val="es-ES_tradnl"/>
        </w:rPr>
        <w:t>.</w:t>
      </w:r>
      <w:r w:rsidR="00B977C7">
        <w:rPr>
          <w:rFonts w:ascii="Book Antiqua" w:hAnsi="Book Antiqua"/>
          <w:lang w:val="es-ES_tradnl"/>
        </w:rPr>
        <w:t xml:space="preserve"> Este estatuto </w:t>
      </w:r>
      <w:r w:rsidR="00DB1C2E">
        <w:rPr>
          <w:rFonts w:ascii="Book Antiqua" w:hAnsi="Book Antiqua"/>
          <w:lang w:val="es-ES_tradnl"/>
        </w:rPr>
        <w:t>les</w:t>
      </w:r>
      <w:r w:rsidR="00B977C7">
        <w:rPr>
          <w:rFonts w:ascii="Book Antiqua" w:hAnsi="Book Antiqua"/>
          <w:lang w:val="es-ES_tradnl"/>
        </w:rPr>
        <w:t xml:space="preserve"> otorgó a los municipios un mayor grado de autonomía fiscal y de gobierno propio para atender cabalmente sus responsabilidades</w:t>
      </w:r>
      <w:r w:rsidR="009A5B7C">
        <w:rPr>
          <w:rFonts w:ascii="Book Antiqua" w:hAnsi="Book Antiqua"/>
          <w:lang w:val="es-ES_tradnl"/>
        </w:rPr>
        <w:t xml:space="preserve"> </w:t>
      </w:r>
      <w:r w:rsidR="00B977C7">
        <w:rPr>
          <w:rFonts w:ascii="Book Antiqua" w:hAnsi="Book Antiqua"/>
          <w:lang w:val="es-ES_tradnl"/>
        </w:rPr>
        <w:t>y dio paso a una nueva era en la administración pública en Puerto Rico</w:t>
      </w:r>
      <w:r w:rsidR="009A5B7C">
        <w:rPr>
          <w:rFonts w:ascii="Book Antiqua" w:hAnsi="Book Antiqua"/>
          <w:lang w:val="es-ES_tradnl"/>
        </w:rPr>
        <w:t xml:space="preserve"> cumpliendo, a su vez, con las expectativas de los ciudadanos</w:t>
      </w:r>
      <w:r w:rsidR="00B977C7">
        <w:rPr>
          <w:rFonts w:ascii="Book Antiqua" w:hAnsi="Book Antiqua"/>
          <w:lang w:val="es-ES_tradnl"/>
        </w:rPr>
        <w:t xml:space="preserve">. </w:t>
      </w:r>
    </w:p>
    <w:p w14:paraId="0A5D026C" w14:textId="77777777" w:rsidR="00E67331" w:rsidRPr="004C5128" w:rsidRDefault="00E67331" w:rsidP="00B56D50">
      <w:pPr>
        <w:pStyle w:val="NoSpacing"/>
        <w:ind w:firstLine="567"/>
        <w:jc w:val="both"/>
        <w:rPr>
          <w:rFonts w:ascii="Book Antiqua" w:hAnsi="Book Antiqua"/>
          <w:lang w:val="es-ES_tradnl"/>
        </w:rPr>
      </w:pPr>
    </w:p>
    <w:p w14:paraId="07E118BE" w14:textId="0B24B4BB" w:rsidR="00E67331" w:rsidRDefault="00E67331" w:rsidP="00B56D50">
      <w:pPr>
        <w:pStyle w:val="NoSpacing"/>
        <w:ind w:firstLine="567"/>
        <w:jc w:val="both"/>
        <w:rPr>
          <w:rFonts w:ascii="Book Antiqua" w:hAnsi="Book Antiqua"/>
          <w:lang w:val="es-ES_tradnl"/>
        </w:rPr>
      </w:pPr>
      <w:r w:rsidRPr="004C5128">
        <w:rPr>
          <w:rFonts w:ascii="Book Antiqua" w:hAnsi="Book Antiqua"/>
          <w:lang w:val="es-ES_tradnl"/>
        </w:rPr>
        <w:t xml:space="preserve">Para el año 1992, sus grandes aportaciones y ejecutorias en beneficio de los </w:t>
      </w:r>
      <w:r w:rsidR="0016425C">
        <w:rPr>
          <w:rFonts w:ascii="Book Antiqua" w:hAnsi="Book Antiqua"/>
          <w:lang w:val="es-ES_tradnl"/>
        </w:rPr>
        <w:t>m</w:t>
      </w:r>
      <w:r w:rsidRPr="004C5128">
        <w:rPr>
          <w:rFonts w:ascii="Book Antiqua" w:hAnsi="Book Antiqua"/>
          <w:lang w:val="es-ES_tradnl"/>
        </w:rPr>
        <w:t xml:space="preserve">unicipios, lo llevaron a ser electo </w:t>
      </w:r>
      <w:r w:rsidRPr="006C0C46">
        <w:rPr>
          <w:rFonts w:ascii="Book Antiqua" w:hAnsi="Book Antiqua"/>
          <w:strike/>
          <w:lang w:val="es-ES_tradnl"/>
        </w:rPr>
        <w:t>entre todos los alcaldes</w:t>
      </w:r>
      <w:r w:rsidRPr="004C5128">
        <w:rPr>
          <w:rFonts w:ascii="Book Antiqua" w:hAnsi="Book Antiqua"/>
          <w:lang w:val="es-ES_tradnl"/>
        </w:rPr>
        <w:t xml:space="preserve"> como el primer </w:t>
      </w:r>
      <w:proofErr w:type="gramStart"/>
      <w:r w:rsidRPr="004C5128">
        <w:rPr>
          <w:rFonts w:ascii="Book Antiqua" w:hAnsi="Book Antiqua"/>
          <w:lang w:val="es-ES_tradnl"/>
        </w:rPr>
        <w:t>Presidente</w:t>
      </w:r>
      <w:proofErr w:type="gramEnd"/>
      <w:r w:rsidRPr="004C5128">
        <w:rPr>
          <w:rFonts w:ascii="Book Antiqua" w:hAnsi="Book Antiqua"/>
          <w:lang w:val="es-ES_tradnl"/>
        </w:rPr>
        <w:t xml:space="preserve"> de la Junta de </w:t>
      </w:r>
      <w:proofErr w:type="gramStart"/>
      <w:r w:rsidRPr="004C5128">
        <w:rPr>
          <w:rFonts w:ascii="Book Antiqua" w:hAnsi="Book Antiqua"/>
          <w:lang w:val="es-ES_tradnl"/>
        </w:rPr>
        <w:t>Directores</w:t>
      </w:r>
      <w:proofErr w:type="gramEnd"/>
      <w:r w:rsidRPr="004C5128">
        <w:rPr>
          <w:rFonts w:ascii="Book Antiqua" w:hAnsi="Book Antiqua"/>
          <w:lang w:val="es-ES_tradnl"/>
        </w:rPr>
        <w:t xml:space="preserve"> del Centro de Recaudación de Ingresos Municipales (CRIM). Asimismo, se desempeñó como miembro de un sinnúmero de organizaciones dentro del ámbito gubernamental, entre estas: la Comisión para la Celebración del Quinto Centenario del Descubrimiento de América y de Puerto Rico, el Consejo Asesor de la Justicia Juvenil y la Junta de </w:t>
      </w:r>
      <w:proofErr w:type="gramStart"/>
      <w:r w:rsidRPr="004C5128">
        <w:rPr>
          <w:rFonts w:ascii="Book Antiqua" w:hAnsi="Book Antiqua"/>
          <w:lang w:val="es-ES_tradnl"/>
        </w:rPr>
        <w:t>Directores</w:t>
      </w:r>
      <w:proofErr w:type="gramEnd"/>
      <w:r w:rsidRPr="004C5128">
        <w:rPr>
          <w:rFonts w:ascii="Book Antiqua" w:hAnsi="Book Antiqua"/>
          <w:lang w:val="es-ES_tradnl"/>
        </w:rPr>
        <w:t xml:space="preserve"> de la Autoridad para el Manejo de Desperdicios Sólidos de Puerto Rico.     </w:t>
      </w:r>
    </w:p>
    <w:p w14:paraId="431BD068" w14:textId="77777777" w:rsidR="00917B40" w:rsidRDefault="00917B40" w:rsidP="00B56D50">
      <w:pPr>
        <w:pStyle w:val="NoSpacing"/>
        <w:ind w:firstLine="567"/>
        <w:jc w:val="both"/>
        <w:rPr>
          <w:rFonts w:ascii="Book Antiqua" w:hAnsi="Book Antiqua"/>
          <w:lang w:val="es-ES_tradnl"/>
        </w:rPr>
      </w:pPr>
    </w:p>
    <w:p w14:paraId="64698625" w14:textId="123AAE42" w:rsidR="001F0108" w:rsidRDefault="00CD1C7A" w:rsidP="00B56D50">
      <w:pPr>
        <w:pStyle w:val="NoSpacing"/>
        <w:ind w:firstLine="567"/>
        <w:jc w:val="both"/>
        <w:rPr>
          <w:rFonts w:ascii="Book Antiqua" w:hAnsi="Book Antiqua"/>
          <w:lang w:val="es-ES_tradnl"/>
        </w:rPr>
      </w:pPr>
      <w:r>
        <w:rPr>
          <w:rFonts w:ascii="Book Antiqua" w:hAnsi="Book Antiqua"/>
          <w:lang w:val="es-ES_tradnl"/>
        </w:rPr>
        <w:tab/>
      </w:r>
      <w:r w:rsidR="00F753E7">
        <w:rPr>
          <w:rFonts w:ascii="Book Antiqua" w:hAnsi="Book Antiqua"/>
          <w:lang w:val="es-ES_tradnl"/>
        </w:rPr>
        <w:t xml:space="preserve">Como parte de sus gestiones, </w:t>
      </w:r>
      <w:r w:rsidR="00B575EE">
        <w:rPr>
          <w:rFonts w:ascii="Book Antiqua" w:hAnsi="Book Antiqua"/>
          <w:lang w:val="es-ES_tradnl"/>
        </w:rPr>
        <w:t>el 25 de septiembre</w:t>
      </w:r>
      <w:r w:rsidR="00F753E7">
        <w:rPr>
          <w:rFonts w:ascii="Book Antiqua" w:hAnsi="Book Antiqua"/>
          <w:lang w:val="es-ES_tradnl"/>
        </w:rPr>
        <w:t xml:space="preserve"> de 1992</w:t>
      </w:r>
      <w:r w:rsidR="00B575EE">
        <w:rPr>
          <w:rFonts w:ascii="Book Antiqua" w:hAnsi="Book Antiqua"/>
          <w:lang w:val="es-ES_tradnl"/>
        </w:rPr>
        <w:t>,</w:t>
      </w:r>
      <w:r>
        <w:rPr>
          <w:rFonts w:ascii="Book Antiqua" w:hAnsi="Book Antiqua"/>
          <w:lang w:val="es-ES_tradnl"/>
        </w:rPr>
        <w:t xml:space="preserve"> </w:t>
      </w:r>
      <w:r w:rsidR="00B575EE">
        <w:rPr>
          <w:rFonts w:ascii="Book Antiqua" w:hAnsi="Book Antiqua"/>
          <w:lang w:val="es-ES_tradnl"/>
        </w:rPr>
        <w:t>Padilla Ayala firmó la Resolución Núm. 16, serie 1992-93, declarando</w:t>
      </w:r>
      <w:r w:rsidR="00A3025D">
        <w:rPr>
          <w:rFonts w:ascii="Book Antiqua" w:hAnsi="Book Antiqua"/>
          <w:lang w:val="es-ES_tradnl"/>
        </w:rPr>
        <w:t xml:space="preserve"> con carácter urgente</w:t>
      </w:r>
      <w:r w:rsidR="00B575EE">
        <w:rPr>
          <w:rFonts w:ascii="Book Antiqua" w:hAnsi="Book Antiqua"/>
          <w:lang w:val="es-ES_tradnl"/>
        </w:rPr>
        <w:t xml:space="preserve"> la necesidad y utilidad pública de una parcela de terreno, la cual quedar</w:t>
      </w:r>
      <w:r w:rsidR="00961D0B">
        <w:rPr>
          <w:rFonts w:ascii="Book Antiqua" w:hAnsi="Book Antiqua"/>
          <w:lang w:val="es-ES_tradnl"/>
        </w:rPr>
        <w:t>ía</w:t>
      </w:r>
      <w:r w:rsidR="00B575EE">
        <w:rPr>
          <w:rFonts w:ascii="Book Antiqua" w:hAnsi="Book Antiqua"/>
          <w:lang w:val="es-ES_tradnl"/>
        </w:rPr>
        <w:t xml:space="preserve"> afectada con motivo de la construcción del proyecto Centro de Seguridad Pública</w:t>
      </w:r>
      <w:r w:rsidR="001F0108">
        <w:rPr>
          <w:rFonts w:ascii="Book Antiqua" w:hAnsi="Book Antiqua"/>
          <w:lang w:val="es-ES_tradnl"/>
        </w:rPr>
        <w:t xml:space="preserve"> en el Barrio Las Cuevas del municipio de Trujillo Alto</w:t>
      </w:r>
      <w:r w:rsidR="00961D0B">
        <w:rPr>
          <w:rFonts w:ascii="Book Antiqua" w:hAnsi="Book Antiqua"/>
          <w:lang w:val="es-ES_tradnl"/>
        </w:rPr>
        <w:t xml:space="preserve">. De igual forma, </w:t>
      </w:r>
      <w:r w:rsidR="00F753E7">
        <w:rPr>
          <w:rFonts w:ascii="Book Antiqua" w:hAnsi="Book Antiqua"/>
          <w:lang w:val="es-ES_tradnl"/>
        </w:rPr>
        <w:t xml:space="preserve">se </w:t>
      </w:r>
      <w:r w:rsidR="00961D0B">
        <w:rPr>
          <w:rFonts w:ascii="Book Antiqua" w:hAnsi="Book Antiqua"/>
          <w:lang w:val="es-ES_tradnl"/>
        </w:rPr>
        <w:t>autorizaba</w:t>
      </w:r>
      <w:r w:rsidR="001F0108">
        <w:rPr>
          <w:rFonts w:ascii="Book Antiqua" w:hAnsi="Book Antiqua"/>
          <w:lang w:val="es-ES_tradnl"/>
        </w:rPr>
        <w:t xml:space="preserve"> la adquisición de los terrenos</w:t>
      </w:r>
      <w:r w:rsidR="00F753E7">
        <w:rPr>
          <w:rFonts w:ascii="Book Antiqua" w:hAnsi="Book Antiqua"/>
          <w:lang w:val="es-ES_tradnl"/>
        </w:rPr>
        <w:t xml:space="preserve"> y se informaba de la disponibilidad de fondos</w:t>
      </w:r>
      <w:r w:rsidR="001F0108">
        <w:rPr>
          <w:rFonts w:ascii="Book Antiqua" w:hAnsi="Book Antiqua"/>
          <w:lang w:val="es-ES_tradnl"/>
        </w:rPr>
        <w:t>.</w:t>
      </w:r>
      <w:r w:rsidR="00961D0B">
        <w:rPr>
          <w:rFonts w:ascii="Book Antiqua" w:hAnsi="Book Antiqua"/>
          <w:lang w:val="es-ES_tradnl"/>
        </w:rPr>
        <w:t xml:space="preserve"> </w:t>
      </w:r>
      <w:r w:rsidR="00DA51F8">
        <w:rPr>
          <w:rFonts w:ascii="Book Antiqua" w:hAnsi="Book Antiqua"/>
          <w:lang w:val="es-ES_tradnl"/>
        </w:rPr>
        <w:t>La</w:t>
      </w:r>
      <w:r w:rsidR="00961D0B">
        <w:rPr>
          <w:rFonts w:ascii="Book Antiqua" w:hAnsi="Book Antiqua"/>
          <w:lang w:val="es-ES_tradnl"/>
        </w:rPr>
        <w:t xml:space="preserve"> visión del </w:t>
      </w:r>
      <w:r w:rsidR="00F753E7">
        <w:rPr>
          <w:rFonts w:ascii="Book Antiqua" w:hAnsi="Book Antiqua"/>
          <w:lang w:val="es-ES_tradnl"/>
        </w:rPr>
        <w:t>Primer Ejecutivo</w:t>
      </w:r>
      <w:r w:rsidR="00DA51F8">
        <w:rPr>
          <w:rFonts w:ascii="Book Antiqua" w:hAnsi="Book Antiqua"/>
          <w:lang w:val="es-ES_tradnl"/>
        </w:rPr>
        <w:t xml:space="preserve"> sobre este ambicioso proyecto</w:t>
      </w:r>
      <w:r w:rsidR="00F753E7">
        <w:rPr>
          <w:rFonts w:ascii="Book Antiqua" w:hAnsi="Book Antiqua"/>
          <w:lang w:val="es-ES_tradnl"/>
        </w:rPr>
        <w:t xml:space="preserve"> </w:t>
      </w:r>
      <w:r w:rsidR="00DA51F8">
        <w:rPr>
          <w:rFonts w:ascii="Book Antiqua" w:hAnsi="Book Antiqua"/>
          <w:lang w:val="es-ES_tradnl"/>
        </w:rPr>
        <w:t>daría lugar a la creación</w:t>
      </w:r>
      <w:r w:rsidR="00F753E7">
        <w:rPr>
          <w:rFonts w:ascii="Book Antiqua" w:hAnsi="Book Antiqua"/>
          <w:lang w:val="es-ES_tradnl"/>
        </w:rPr>
        <w:t xml:space="preserve"> </w:t>
      </w:r>
      <w:r w:rsidR="00DA51F8">
        <w:rPr>
          <w:rFonts w:ascii="Book Antiqua" w:hAnsi="Book Antiqua"/>
          <w:lang w:val="es-ES_tradnl"/>
        </w:rPr>
        <w:t>d</w:t>
      </w:r>
      <w:r w:rsidR="00F753E7">
        <w:rPr>
          <w:rFonts w:ascii="Book Antiqua" w:hAnsi="Book Antiqua"/>
          <w:lang w:val="es-ES_tradnl"/>
        </w:rPr>
        <w:t>el primer centro municipal</w:t>
      </w:r>
      <w:r w:rsidR="00DA51F8">
        <w:rPr>
          <w:rFonts w:ascii="Book Antiqua" w:hAnsi="Book Antiqua"/>
          <w:lang w:val="es-ES_tradnl"/>
        </w:rPr>
        <w:t xml:space="preserve"> en todo Puerto Rico</w:t>
      </w:r>
      <w:r w:rsidR="00F753E7">
        <w:rPr>
          <w:rFonts w:ascii="Book Antiqua" w:hAnsi="Book Antiqua"/>
          <w:lang w:val="es-ES_tradnl"/>
        </w:rPr>
        <w:t xml:space="preserve"> dirigido a atender y ofrecer servicios que involucran asuntos de seguridad pública.</w:t>
      </w:r>
    </w:p>
    <w:p w14:paraId="1626E2D8" w14:textId="66DDC207" w:rsidR="00CD1C7A" w:rsidRPr="004C5128" w:rsidRDefault="001F0108" w:rsidP="00B56D50">
      <w:pPr>
        <w:pStyle w:val="NoSpacing"/>
        <w:ind w:firstLine="567"/>
        <w:jc w:val="both"/>
        <w:rPr>
          <w:rFonts w:ascii="Book Antiqua" w:hAnsi="Book Antiqua"/>
          <w:lang w:val="es-ES_tradnl"/>
        </w:rPr>
      </w:pPr>
      <w:r>
        <w:rPr>
          <w:rFonts w:ascii="Book Antiqua" w:hAnsi="Book Antiqua"/>
          <w:lang w:val="es-ES_tradnl"/>
        </w:rPr>
        <w:t xml:space="preserve"> </w:t>
      </w:r>
      <w:r w:rsidR="00B575EE">
        <w:rPr>
          <w:rFonts w:ascii="Book Antiqua" w:hAnsi="Book Antiqua"/>
          <w:lang w:val="es-ES_tradnl"/>
        </w:rPr>
        <w:t xml:space="preserve"> </w:t>
      </w:r>
    </w:p>
    <w:p w14:paraId="2E1587A4" w14:textId="3615F35E" w:rsidR="00BC3F2E" w:rsidRDefault="008C146D" w:rsidP="00B56D50">
      <w:pPr>
        <w:pStyle w:val="NoSpacing"/>
        <w:ind w:firstLine="567"/>
        <w:jc w:val="both"/>
        <w:rPr>
          <w:rFonts w:ascii="Book Antiqua" w:hAnsi="Book Antiqua"/>
          <w:lang w:val="es-ES_tradnl"/>
        </w:rPr>
      </w:pPr>
      <w:r>
        <w:rPr>
          <w:rFonts w:ascii="Book Antiqua" w:hAnsi="Book Antiqua"/>
          <w:lang w:val="es-ES_tradnl"/>
        </w:rPr>
        <w:lastRenderedPageBreak/>
        <w:t xml:space="preserve">Aunque </w:t>
      </w:r>
      <w:r w:rsidR="00E67331" w:rsidRPr="004C5128">
        <w:rPr>
          <w:rFonts w:ascii="Book Antiqua" w:hAnsi="Book Antiqua"/>
          <w:lang w:val="es-ES_tradnl"/>
        </w:rPr>
        <w:t xml:space="preserve">Padilla Ayala decidió no aspirar a la reelección </w:t>
      </w:r>
      <w:r w:rsidR="00DA51F8">
        <w:rPr>
          <w:rFonts w:ascii="Book Antiqua" w:hAnsi="Book Antiqua"/>
          <w:lang w:val="es-ES_tradnl"/>
        </w:rPr>
        <w:t xml:space="preserve">para los subsiguientes </w:t>
      </w:r>
      <w:r w:rsidR="0016425C">
        <w:rPr>
          <w:rFonts w:ascii="Book Antiqua" w:hAnsi="Book Antiqua"/>
          <w:lang w:val="es-ES_tradnl"/>
        </w:rPr>
        <w:t>c</w:t>
      </w:r>
      <w:r>
        <w:rPr>
          <w:rFonts w:ascii="Book Antiqua" w:hAnsi="Book Antiqua"/>
          <w:lang w:val="es-ES_tradnl"/>
        </w:rPr>
        <w:t>omicios</w:t>
      </w:r>
      <w:r w:rsidR="00DA51F8">
        <w:rPr>
          <w:rFonts w:ascii="Book Antiqua" w:hAnsi="Book Antiqua"/>
          <w:lang w:val="es-ES_tradnl"/>
        </w:rPr>
        <w:t xml:space="preserve"> celebrados en los años 1992 y 1996,</w:t>
      </w:r>
      <w:r w:rsidR="00E67331" w:rsidRPr="004C5128">
        <w:rPr>
          <w:rFonts w:ascii="Book Antiqua" w:hAnsi="Book Antiqua"/>
          <w:lang w:val="es-ES_tradnl"/>
        </w:rPr>
        <w:t xml:space="preserve"> </w:t>
      </w:r>
      <w:r w:rsidR="00DA51F8">
        <w:rPr>
          <w:rFonts w:ascii="Book Antiqua" w:hAnsi="Book Antiqua"/>
          <w:lang w:val="es-ES_tradnl"/>
        </w:rPr>
        <w:t xml:space="preserve">este </w:t>
      </w:r>
      <w:r w:rsidR="00E67331" w:rsidRPr="004C5128">
        <w:rPr>
          <w:rFonts w:ascii="Book Antiqua" w:hAnsi="Book Antiqua"/>
          <w:lang w:val="es-ES_tradnl"/>
        </w:rPr>
        <w:t>aceptó el reto</w:t>
      </w:r>
      <w:r w:rsidR="009A5B7C">
        <w:rPr>
          <w:rFonts w:ascii="Book Antiqua" w:hAnsi="Book Antiqua"/>
          <w:lang w:val="es-ES_tradnl"/>
        </w:rPr>
        <w:t xml:space="preserve"> de aspirar</w:t>
      </w:r>
      <w:r w:rsidR="00E67331" w:rsidRPr="004C5128">
        <w:rPr>
          <w:rFonts w:ascii="Book Antiqua" w:hAnsi="Book Antiqua"/>
          <w:lang w:val="es-ES_tradnl"/>
        </w:rPr>
        <w:t xml:space="preserve"> nuevamente</w:t>
      </w:r>
      <w:r w:rsidR="00AD66EE">
        <w:rPr>
          <w:rFonts w:ascii="Book Antiqua" w:hAnsi="Book Antiqua"/>
          <w:lang w:val="es-ES_tradnl"/>
        </w:rPr>
        <w:t xml:space="preserve"> a </w:t>
      </w:r>
      <w:r w:rsidR="00AD66EE" w:rsidRPr="004C5128">
        <w:rPr>
          <w:rFonts w:ascii="Book Antiqua" w:hAnsi="Book Antiqua"/>
          <w:lang w:val="es-ES_tradnl"/>
        </w:rPr>
        <w:t>la Alcaldía del Municipio de Trujillo Alto</w:t>
      </w:r>
      <w:r w:rsidR="00DA51F8">
        <w:rPr>
          <w:rFonts w:ascii="Book Antiqua" w:hAnsi="Book Antiqua"/>
          <w:lang w:val="es-ES_tradnl"/>
        </w:rPr>
        <w:t xml:space="preserve"> </w:t>
      </w:r>
      <w:r w:rsidR="00DA51F8" w:rsidRPr="004C5128">
        <w:rPr>
          <w:rFonts w:ascii="Book Antiqua" w:hAnsi="Book Antiqua"/>
          <w:lang w:val="es-ES_tradnl"/>
        </w:rPr>
        <w:t>en el año 2000</w:t>
      </w:r>
      <w:r w:rsidR="00DA51F8">
        <w:rPr>
          <w:rFonts w:ascii="Book Antiqua" w:hAnsi="Book Antiqua"/>
          <w:lang w:val="es-ES_tradnl"/>
        </w:rPr>
        <w:t>. Esto, atendiendo el llamado de las comunidades trujillanas</w:t>
      </w:r>
      <w:r w:rsidR="007171F8">
        <w:rPr>
          <w:rFonts w:ascii="Book Antiqua" w:hAnsi="Book Antiqua"/>
          <w:lang w:val="es-ES_tradnl"/>
        </w:rPr>
        <w:t>, decisión que le llevó a ser</w:t>
      </w:r>
      <w:r w:rsidR="00E67331" w:rsidRPr="004C5128">
        <w:rPr>
          <w:rFonts w:ascii="Book Antiqua" w:hAnsi="Book Antiqua"/>
          <w:lang w:val="es-ES_tradnl"/>
        </w:rPr>
        <w:t xml:space="preserve"> electo </w:t>
      </w:r>
      <w:r w:rsidR="00AD66EE">
        <w:rPr>
          <w:rFonts w:ascii="Book Antiqua" w:hAnsi="Book Antiqua"/>
          <w:lang w:val="es-ES_tradnl"/>
        </w:rPr>
        <w:t>por</w:t>
      </w:r>
      <w:r w:rsidR="00AD66EE" w:rsidRPr="004C5128">
        <w:rPr>
          <w:rFonts w:ascii="Book Antiqua" w:hAnsi="Book Antiqua"/>
          <w:lang w:val="es-ES_tradnl"/>
        </w:rPr>
        <w:t xml:space="preserve"> </w:t>
      </w:r>
      <w:r w:rsidR="00AD66EE">
        <w:rPr>
          <w:rFonts w:ascii="Book Antiqua" w:hAnsi="Book Antiqua"/>
          <w:lang w:val="es-ES_tradnl"/>
        </w:rPr>
        <w:t xml:space="preserve">un </w:t>
      </w:r>
      <w:r w:rsidR="00AD66EE" w:rsidRPr="004C5128">
        <w:rPr>
          <w:rFonts w:ascii="Book Antiqua" w:hAnsi="Book Antiqua"/>
          <w:lang w:val="es-ES_tradnl"/>
        </w:rPr>
        <w:t xml:space="preserve">cuarto término </w:t>
      </w:r>
      <w:r w:rsidR="00E67331" w:rsidRPr="004C5128">
        <w:rPr>
          <w:rFonts w:ascii="Book Antiqua" w:hAnsi="Book Antiqua"/>
          <w:lang w:val="es-ES_tradnl"/>
        </w:rPr>
        <w:t xml:space="preserve">con el segundo mayor </w:t>
      </w:r>
      <w:r w:rsidR="00AD66EE" w:rsidRPr="004C5128">
        <w:rPr>
          <w:rFonts w:ascii="Book Antiqua" w:hAnsi="Book Antiqua"/>
          <w:lang w:val="es-ES_tradnl"/>
        </w:rPr>
        <w:t>por ciento</w:t>
      </w:r>
      <w:r w:rsidR="00E67331" w:rsidRPr="004C5128">
        <w:rPr>
          <w:rFonts w:ascii="Book Antiqua" w:hAnsi="Book Antiqua"/>
          <w:lang w:val="es-ES_tradnl"/>
        </w:rPr>
        <w:t xml:space="preserve"> de votos de ventaja electoral entre todos los alcaldes de Puerto Rico para ese ciclo electoral. A su vez, fue reelecto a la Junta de </w:t>
      </w:r>
      <w:proofErr w:type="gramStart"/>
      <w:r w:rsidR="00E67331" w:rsidRPr="004C5128">
        <w:rPr>
          <w:rFonts w:ascii="Book Antiqua" w:hAnsi="Book Antiqua"/>
          <w:lang w:val="es-ES_tradnl"/>
        </w:rPr>
        <w:t>Directores</w:t>
      </w:r>
      <w:proofErr w:type="gramEnd"/>
      <w:r w:rsidR="00E67331" w:rsidRPr="004C5128">
        <w:rPr>
          <w:rFonts w:ascii="Book Antiqua" w:hAnsi="Book Antiqua"/>
          <w:lang w:val="es-ES_tradnl"/>
        </w:rPr>
        <w:t xml:space="preserve"> del CRIM, ocupando la Vicepresidencia. En el año 2004, </w:t>
      </w:r>
      <w:r w:rsidR="00E67331" w:rsidRPr="006C0C46">
        <w:rPr>
          <w:rFonts w:ascii="Book Antiqua" w:hAnsi="Book Antiqua"/>
          <w:strike/>
          <w:lang w:val="es-ES_tradnl"/>
        </w:rPr>
        <w:t>aspira</w:t>
      </w:r>
      <w:r w:rsidR="00E67331" w:rsidRPr="004C5128">
        <w:rPr>
          <w:rFonts w:ascii="Book Antiqua" w:hAnsi="Book Antiqua"/>
          <w:lang w:val="es-ES_tradnl"/>
        </w:rPr>
        <w:t xml:space="preserve"> </w:t>
      </w:r>
      <w:r w:rsidR="006C0C46" w:rsidRPr="006C0C46">
        <w:rPr>
          <w:rFonts w:ascii="Book Antiqua" w:hAnsi="Book Antiqua"/>
          <w:i/>
          <w:iCs/>
          <w:u w:val="single"/>
          <w:lang w:val="es-ES_tradnl"/>
        </w:rPr>
        <w:t>aspiró</w:t>
      </w:r>
      <w:r w:rsidR="006C0C46">
        <w:rPr>
          <w:rFonts w:ascii="Book Antiqua" w:hAnsi="Book Antiqua"/>
          <w:lang w:val="es-ES_tradnl"/>
        </w:rPr>
        <w:t xml:space="preserve"> </w:t>
      </w:r>
      <w:r w:rsidR="00E67331" w:rsidRPr="004C5128">
        <w:rPr>
          <w:rFonts w:ascii="Book Antiqua" w:hAnsi="Book Antiqua"/>
          <w:lang w:val="es-ES_tradnl"/>
        </w:rPr>
        <w:t xml:space="preserve">a la reelección y </w:t>
      </w:r>
      <w:r w:rsidR="00E67331" w:rsidRPr="006C0C46">
        <w:rPr>
          <w:rFonts w:ascii="Book Antiqua" w:hAnsi="Book Antiqua"/>
          <w:strike/>
          <w:lang w:val="es-ES_tradnl"/>
        </w:rPr>
        <w:t>prevalece</w:t>
      </w:r>
      <w:r w:rsidR="00E67331" w:rsidRPr="004C5128">
        <w:rPr>
          <w:rFonts w:ascii="Book Antiqua" w:hAnsi="Book Antiqua"/>
          <w:lang w:val="es-ES_tradnl"/>
        </w:rPr>
        <w:t xml:space="preserve"> </w:t>
      </w:r>
      <w:r w:rsidR="006C0C46" w:rsidRPr="006C0C46">
        <w:rPr>
          <w:rFonts w:ascii="Book Antiqua" w:hAnsi="Book Antiqua"/>
          <w:i/>
          <w:iCs/>
          <w:u w:val="single"/>
          <w:lang w:val="es-ES_tradnl"/>
        </w:rPr>
        <w:t>prevaleció</w:t>
      </w:r>
      <w:r w:rsidR="006C0C46">
        <w:rPr>
          <w:rFonts w:ascii="Book Antiqua" w:hAnsi="Book Antiqua"/>
          <w:lang w:val="es-ES_tradnl"/>
        </w:rPr>
        <w:t xml:space="preserve"> </w:t>
      </w:r>
      <w:r w:rsidR="00E67331" w:rsidRPr="004C5128">
        <w:rPr>
          <w:rFonts w:ascii="Book Antiqua" w:hAnsi="Book Antiqua"/>
          <w:lang w:val="es-ES_tradnl"/>
        </w:rPr>
        <w:t>por</w:t>
      </w:r>
      <w:r w:rsidR="006C0C46">
        <w:rPr>
          <w:rFonts w:ascii="Book Antiqua" w:hAnsi="Book Antiqua"/>
          <w:lang w:val="es-ES_tradnl"/>
        </w:rPr>
        <w:t xml:space="preserve"> </w:t>
      </w:r>
      <w:r w:rsidR="006C0C46" w:rsidRPr="006C0C46">
        <w:rPr>
          <w:rFonts w:ascii="Book Antiqua" w:hAnsi="Book Antiqua"/>
          <w:i/>
          <w:iCs/>
          <w:u w:val="single"/>
          <w:lang w:val="es-ES_tradnl"/>
        </w:rPr>
        <w:t>un</w:t>
      </w:r>
      <w:r w:rsidR="00E67331" w:rsidRPr="006C0C46">
        <w:rPr>
          <w:rFonts w:ascii="Book Antiqua" w:hAnsi="Book Antiqua"/>
          <w:lang w:val="es-ES_tradnl"/>
        </w:rPr>
        <w:t xml:space="preserve"> </w:t>
      </w:r>
      <w:r w:rsidR="00E67331" w:rsidRPr="004C5128">
        <w:rPr>
          <w:rFonts w:ascii="Book Antiqua" w:hAnsi="Book Antiqua"/>
          <w:lang w:val="es-ES_tradnl"/>
        </w:rPr>
        <w:t xml:space="preserve">quinto término como Principal Ejecutivo del ayuntamiento trujillano. </w:t>
      </w:r>
    </w:p>
    <w:p w14:paraId="19BA0819" w14:textId="77777777" w:rsidR="00AD66EE" w:rsidRDefault="00AD66EE" w:rsidP="00B56D50">
      <w:pPr>
        <w:pStyle w:val="NoSpacing"/>
        <w:ind w:firstLine="567"/>
        <w:jc w:val="both"/>
        <w:rPr>
          <w:rFonts w:ascii="Book Antiqua" w:hAnsi="Book Antiqua"/>
          <w:lang w:val="es-ES_tradnl"/>
        </w:rPr>
      </w:pPr>
    </w:p>
    <w:p w14:paraId="72CE70E8" w14:textId="44D5E5CE" w:rsidR="000622D9" w:rsidRDefault="00D151BE" w:rsidP="00B56D50">
      <w:pPr>
        <w:pStyle w:val="NoSpacing"/>
        <w:ind w:firstLine="567"/>
        <w:jc w:val="both"/>
        <w:rPr>
          <w:rFonts w:ascii="Book Antiqua" w:hAnsi="Book Antiqua"/>
          <w:lang w:val="es-ES_tradnl"/>
        </w:rPr>
      </w:pPr>
      <w:r>
        <w:rPr>
          <w:rFonts w:ascii="Book Antiqua" w:hAnsi="Book Antiqua"/>
          <w:lang w:val="es-ES_tradnl"/>
        </w:rPr>
        <w:t xml:space="preserve">Sin duda alguna, </w:t>
      </w:r>
      <w:r w:rsidR="00CD1C7A">
        <w:rPr>
          <w:rFonts w:ascii="Book Antiqua" w:hAnsi="Book Antiqua"/>
          <w:lang w:val="es-ES_tradnl"/>
        </w:rPr>
        <w:t xml:space="preserve">durante su mandato, </w:t>
      </w:r>
      <w:r>
        <w:rPr>
          <w:rFonts w:ascii="Book Antiqua" w:hAnsi="Book Antiqua"/>
          <w:lang w:val="es-ES_tradnl"/>
        </w:rPr>
        <w:t xml:space="preserve">Padilla Ayala realizó un sinnúmero de proyectos y gestiones que </w:t>
      </w:r>
      <w:r w:rsidR="00E227BA">
        <w:rPr>
          <w:rFonts w:ascii="Book Antiqua" w:hAnsi="Book Antiqua"/>
          <w:lang w:val="es-ES_tradnl"/>
        </w:rPr>
        <w:t xml:space="preserve">enaltecieron </w:t>
      </w:r>
      <w:r>
        <w:rPr>
          <w:rFonts w:ascii="Book Antiqua" w:hAnsi="Book Antiqua"/>
          <w:lang w:val="es-ES_tradnl"/>
        </w:rPr>
        <w:t xml:space="preserve">su </w:t>
      </w:r>
      <w:r w:rsidR="00E227BA">
        <w:rPr>
          <w:rFonts w:ascii="Book Antiqua" w:hAnsi="Book Antiqua"/>
          <w:lang w:val="es-ES_tradnl"/>
        </w:rPr>
        <w:t>rol como alcalde de Trujillo Alto, dando a demostrar su gran cualidad de excelente ser humano y buen administrador. Asimismo, su</w:t>
      </w:r>
      <w:r>
        <w:rPr>
          <w:rFonts w:ascii="Book Antiqua" w:hAnsi="Book Antiqua"/>
          <w:lang w:val="es-ES_tradnl"/>
        </w:rPr>
        <w:t xml:space="preserve"> </w:t>
      </w:r>
      <w:r w:rsidR="00E227BA">
        <w:rPr>
          <w:rFonts w:ascii="Book Antiqua" w:hAnsi="Book Antiqua"/>
          <w:lang w:val="es-ES_tradnl"/>
        </w:rPr>
        <w:t>ardua labor se vio reflejada en</w:t>
      </w:r>
      <w:r>
        <w:rPr>
          <w:rFonts w:ascii="Book Antiqua" w:hAnsi="Book Antiqua"/>
          <w:lang w:val="es-ES_tradnl"/>
        </w:rPr>
        <w:t xml:space="preserve"> </w:t>
      </w:r>
      <w:r w:rsidR="00E227BA">
        <w:rPr>
          <w:rFonts w:ascii="Book Antiqua" w:hAnsi="Book Antiqua"/>
          <w:lang w:val="es-ES_tradnl"/>
        </w:rPr>
        <w:t>los 78 municipios de</w:t>
      </w:r>
      <w:r>
        <w:rPr>
          <w:rFonts w:ascii="Book Antiqua" w:hAnsi="Book Antiqua"/>
          <w:lang w:val="es-ES_tradnl"/>
        </w:rPr>
        <w:t xml:space="preserve"> Puerto Rico, pues siempre ha sido </w:t>
      </w:r>
      <w:r w:rsidR="007171F8">
        <w:rPr>
          <w:rFonts w:ascii="Book Antiqua" w:hAnsi="Book Antiqua"/>
          <w:lang w:val="es-ES_tradnl"/>
        </w:rPr>
        <w:t xml:space="preserve">un hombre </w:t>
      </w:r>
      <w:r>
        <w:rPr>
          <w:rFonts w:ascii="Book Antiqua" w:hAnsi="Book Antiqua"/>
          <w:lang w:val="es-ES_tradnl"/>
        </w:rPr>
        <w:t>visionario, que ha trabajado incansablemente para convertir</w:t>
      </w:r>
      <w:r w:rsidR="00E227BA">
        <w:rPr>
          <w:rFonts w:ascii="Book Antiqua" w:hAnsi="Book Antiqua"/>
          <w:lang w:val="es-ES_tradnl"/>
        </w:rPr>
        <w:t xml:space="preserve"> sus proyectos e ideas</w:t>
      </w:r>
      <w:r>
        <w:rPr>
          <w:rFonts w:ascii="Book Antiqua" w:hAnsi="Book Antiqua"/>
          <w:lang w:val="es-ES_tradnl"/>
        </w:rPr>
        <w:t xml:space="preserve"> en una realidad. </w:t>
      </w:r>
      <w:r w:rsidR="00287522">
        <w:rPr>
          <w:rFonts w:ascii="Book Antiqua" w:hAnsi="Book Antiqua"/>
          <w:lang w:val="es-ES_tradnl"/>
        </w:rPr>
        <w:t>Ejemplo de ello e</w:t>
      </w:r>
      <w:r w:rsidR="00BC3F2E">
        <w:rPr>
          <w:rFonts w:ascii="Book Antiqua" w:hAnsi="Book Antiqua"/>
          <w:lang w:val="es-ES_tradnl"/>
        </w:rPr>
        <w:t xml:space="preserve">s, </w:t>
      </w:r>
      <w:r w:rsidR="00BC3F2E" w:rsidRPr="006C0C46">
        <w:rPr>
          <w:rFonts w:ascii="Book Antiqua" w:hAnsi="Book Antiqua"/>
          <w:strike/>
          <w:lang w:val="es-ES_tradnl"/>
        </w:rPr>
        <w:t>precisamente,</w:t>
      </w:r>
      <w:r w:rsidR="00BC3F2E">
        <w:rPr>
          <w:rFonts w:ascii="Book Antiqua" w:hAnsi="Book Antiqua"/>
          <w:lang w:val="es-ES_tradnl"/>
        </w:rPr>
        <w:t xml:space="preserve"> </w:t>
      </w:r>
      <w:r w:rsidR="00287522">
        <w:rPr>
          <w:rFonts w:ascii="Book Antiqua" w:hAnsi="Book Antiqua"/>
          <w:lang w:val="es-ES_tradnl"/>
        </w:rPr>
        <w:t xml:space="preserve">cuando </w:t>
      </w:r>
      <w:r w:rsidR="006C0C46" w:rsidRPr="006C0C46">
        <w:rPr>
          <w:rFonts w:ascii="Book Antiqua" w:hAnsi="Book Antiqua"/>
          <w:i/>
          <w:iCs/>
          <w:u w:val="single"/>
          <w:lang w:val="es-ES_tradnl"/>
        </w:rPr>
        <w:t>a</w:t>
      </w:r>
      <w:r w:rsidR="006C0C46">
        <w:rPr>
          <w:rFonts w:ascii="Book Antiqua" w:hAnsi="Book Antiqua"/>
          <w:lang w:val="es-ES_tradnl"/>
        </w:rPr>
        <w:t xml:space="preserve"> </w:t>
      </w:r>
      <w:r w:rsidR="00BC3F2E" w:rsidRPr="006C0C46">
        <w:rPr>
          <w:rFonts w:ascii="Book Antiqua" w:hAnsi="Book Antiqua"/>
          <w:strike/>
          <w:lang w:val="es-ES_tradnl"/>
        </w:rPr>
        <w:t>durante</w:t>
      </w:r>
      <w:r w:rsidR="00BC3F2E">
        <w:rPr>
          <w:rFonts w:ascii="Book Antiqua" w:hAnsi="Book Antiqua"/>
          <w:lang w:val="es-ES_tradnl"/>
        </w:rPr>
        <w:t xml:space="preserve"> su regreso a la alcaldía </w:t>
      </w:r>
      <w:r w:rsidR="00BC3F2E" w:rsidRPr="006C0C46">
        <w:rPr>
          <w:rFonts w:ascii="Book Antiqua" w:hAnsi="Book Antiqua"/>
          <w:strike/>
          <w:lang w:val="es-ES_tradnl"/>
        </w:rPr>
        <w:t>logra</w:t>
      </w:r>
      <w:r w:rsidR="00BC3F2E" w:rsidRPr="006C0C46">
        <w:rPr>
          <w:rFonts w:ascii="Book Antiqua" w:hAnsi="Book Antiqua"/>
          <w:lang w:val="es-ES_tradnl"/>
        </w:rPr>
        <w:t xml:space="preserve"> </w:t>
      </w:r>
      <w:r w:rsidR="006C0C46" w:rsidRPr="006C0C46">
        <w:rPr>
          <w:rFonts w:ascii="Book Antiqua" w:hAnsi="Book Antiqua"/>
          <w:i/>
          <w:iCs/>
          <w:u w:val="single"/>
          <w:lang w:val="es-ES_tradnl"/>
        </w:rPr>
        <w:t>logró</w:t>
      </w:r>
      <w:r w:rsidR="006C0C46">
        <w:rPr>
          <w:rFonts w:ascii="Book Antiqua" w:hAnsi="Book Antiqua"/>
          <w:lang w:val="es-ES_tradnl"/>
        </w:rPr>
        <w:t xml:space="preserve"> </w:t>
      </w:r>
      <w:r w:rsidR="00BC3F2E">
        <w:rPr>
          <w:rFonts w:ascii="Book Antiqua" w:hAnsi="Book Antiqua"/>
          <w:lang w:val="es-ES_tradnl"/>
        </w:rPr>
        <w:t xml:space="preserve">materializar </w:t>
      </w:r>
      <w:r w:rsidR="007171F8">
        <w:rPr>
          <w:rFonts w:ascii="Book Antiqua" w:hAnsi="Book Antiqua"/>
          <w:lang w:val="es-ES_tradnl"/>
        </w:rPr>
        <w:t>el proyecto</w:t>
      </w:r>
      <w:r w:rsidR="000561B4">
        <w:rPr>
          <w:rFonts w:ascii="Book Antiqua" w:hAnsi="Book Antiqua"/>
          <w:lang w:val="es-ES_tradnl"/>
        </w:rPr>
        <w:t xml:space="preserve"> </w:t>
      </w:r>
      <w:r w:rsidR="000561B4" w:rsidRPr="003E0F66">
        <w:rPr>
          <w:rFonts w:ascii="Book Antiqua" w:hAnsi="Book Antiqua"/>
          <w:strike/>
          <w:lang w:val="es-ES_tradnl"/>
        </w:rPr>
        <w:t>que tenía de</w:t>
      </w:r>
      <w:r w:rsidR="000561B4">
        <w:rPr>
          <w:rFonts w:ascii="Book Antiqua" w:hAnsi="Book Antiqua"/>
          <w:lang w:val="es-ES_tradnl"/>
        </w:rPr>
        <w:t xml:space="preserve"> </w:t>
      </w:r>
      <w:r w:rsidR="003E0F66" w:rsidRPr="003E0F66">
        <w:rPr>
          <w:rFonts w:ascii="Book Antiqua" w:hAnsi="Book Antiqua"/>
          <w:i/>
          <w:iCs/>
          <w:u w:val="single"/>
          <w:lang w:val="es-ES_tradnl"/>
        </w:rPr>
        <w:t>para</w:t>
      </w:r>
      <w:r w:rsidR="003E0F66">
        <w:rPr>
          <w:rFonts w:ascii="Book Antiqua" w:hAnsi="Book Antiqua"/>
          <w:lang w:val="es-ES_tradnl"/>
        </w:rPr>
        <w:t xml:space="preserve"> </w:t>
      </w:r>
      <w:r w:rsidR="000622D9">
        <w:rPr>
          <w:rFonts w:ascii="Book Antiqua" w:hAnsi="Book Antiqua"/>
          <w:lang w:val="es-ES_tradnl"/>
        </w:rPr>
        <w:t>crear</w:t>
      </w:r>
      <w:r w:rsidR="000561B4">
        <w:rPr>
          <w:rFonts w:ascii="Book Antiqua" w:hAnsi="Book Antiqua"/>
          <w:lang w:val="es-ES_tradnl"/>
        </w:rPr>
        <w:t xml:space="preserve"> un centro de seguridad de avanzada, en el cual estuvieran </w:t>
      </w:r>
      <w:r w:rsidR="000622D9">
        <w:rPr>
          <w:rFonts w:ascii="Book Antiqua" w:hAnsi="Book Antiqua"/>
          <w:lang w:val="es-ES_tradnl"/>
        </w:rPr>
        <w:t>integrados</w:t>
      </w:r>
      <w:r w:rsidR="000561B4">
        <w:rPr>
          <w:rFonts w:ascii="Book Antiqua" w:hAnsi="Book Antiqua"/>
          <w:lang w:val="es-ES_tradnl"/>
        </w:rPr>
        <w:t xml:space="preserve"> servicios esenciales, tales como: Manejo de Emergencias, la Policía de Puerto Rico, el Cuerpo de Bomberos y Emergencias Médicas</w:t>
      </w:r>
      <w:r w:rsidR="00443F2C">
        <w:rPr>
          <w:rFonts w:ascii="Book Antiqua" w:hAnsi="Book Antiqua"/>
          <w:lang w:val="es-ES_tradnl"/>
        </w:rPr>
        <w:t xml:space="preserve">, </w:t>
      </w:r>
      <w:r w:rsidR="00287522">
        <w:rPr>
          <w:rFonts w:ascii="Book Antiqua" w:hAnsi="Book Antiqua"/>
          <w:lang w:val="es-ES_tradnl"/>
        </w:rPr>
        <w:t>centro que</w:t>
      </w:r>
      <w:r w:rsidR="00443F2C">
        <w:rPr>
          <w:rFonts w:ascii="Book Antiqua" w:hAnsi="Book Antiqua"/>
          <w:lang w:val="es-ES_tradnl"/>
        </w:rPr>
        <w:t xml:space="preserve"> sería denominado, eventualmente, como “Complejo de Seguridad Pública”</w:t>
      </w:r>
      <w:r w:rsidR="000561B4">
        <w:rPr>
          <w:rFonts w:ascii="Book Antiqua" w:hAnsi="Book Antiqua"/>
          <w:lang w:val="es-ES_tradnl"/>
        </w:rPr>
        <w:t>.</w:t>
      </w:r>
      <w:r w:rsidR="00443F2C">
        <w:rPr>
          <w:rFonts w:ascii="Book Antiqua" w:hAnsi="Book Antiqua"/>
          <w:lang w:val="es-ES_tradnl"/>
        </w:rPr>
        <w:t xml:space="preserve"> </w:t>
      </w:r>
      <w:r w:rsidR="000622D9">
        <w:rPr>
          <w:rFonts w:ascii="Book Antiqua" w:hAnsi="Book Antiqua"/>
          <w:lang w:val="es-ES_tradnl"/>
        </w:rPr>
        <w:t>El desarrollo de</w:t>
      </w:r>
      <w:r w:rsidR="00287522">
        <w:rPr>
          <w:rFonts w:ascii="Book Antiqua" w:hAnsi="Book Antiqua"/>
          <w:lang w:val="es-ES_tradnl"/>
        </w:rPr>
        <w:t xml:space="preserve"> este</w:t>
      </w:r>
      <w:r w:rsidR="000622D9">
        <w:rPr>
          <w:rFonts w:ascii="Book Antiqua" w:hAnsi="Book Antiqua"/>
          <w:lang w:val="es-ES_tradnl"/>
        </w:rPr>
        <w:t xml:space="preserve"> proyecto dio paso a que el Gobierno Municipal lograra un acuerdo colaborativo con la Autoridad de Edificios Públicos. </w:t>
      </w:r>
    </w:p>
    <w:p w14:paraId="7DA2C42E" w14:textId="77777777" w:rsidR="000622D9" w:rsidRDefault="000622D9" w:rsidP="00B56D50">
      <w:pPr>
        <w:pStyle w:val="NoSpacing"/>
        <w:ind w:firstLine="567"/>
        <w:jc w:val="both"/>
        <w:rPr>
          <w:rFonts w:ascii="Book Antiqua" w:hAnsi="Book Antiqua"/>
          <w:lang w:val="es-ES_tradnl"/>
        </w:rPr>
      </w:pPr>
    </w:p>
    <w:p w14:paraId="4E1A24B9" w14:textId="03FE8DE3" w:rsidR="00BC3F2E" w:rsidRDefault="009E1147" w:rsidP="00B56D50">
      <w:pPr>
        <w:pStyle w:val="NoSpacing"/>
        <w:ind w:firstLine="567"/>
        <w:jc w:val="both"/>
        <w:rPr>
          <w:rFonts w:ascii="Book Antiqua" w:hAnsi="Book Antiqua"/>
          <w:lang w:val="es-ES_tradnl"/>
        </w:rPr>
      </w:pPr>
      <w:r>
        <w:rPr>
          <w:rFonts w:ascii="Book Antiqua" w:hAnsi="Book Antiqua"/>
          <w:lang w:val="es-ES_tradnl"/>
        </w:rPr>
        <w:t>E</w:t>
      </w:r>
      <w:r w:rsidR="000622D9">
        <w:rPr>
          <w:rFonts w:ascii="Book Antiqua" w:hAnsi="Book Antiqua"/>
          <w:lang w:val="es-ES_tradnl"/>
        </w:rPr>
        <w:t>ste modelo vanguardista fue el primero que se desarrolló en Puerto Rico</w:t>
      </w:r>
      <w:r w:rsidR="008C146D">
        <w:rPr>
          <w:rFonts w:ascii="Book Antiqua" w:hAnsi="Book Antiqua"/>
          <w:lang w:val="es-ES_tradnl"/>
        </w:rPr>
        <w:t>,</w:t>
      </w:r>
      <w:r w:rsidR="000622D9">
        <w:rPr>
          <w:rFonts w:ascii="Book Antiqua" w:hAnsi="Book Antiqua"/>
          <w:lang w:val="es-ES_tradnl"/>
        </w:rPr>
        <w:t xml:space="preserve"> sirviendo de modelo a otros organismos gubernamentales que han adoptado la idea, como el Municipio Autónomo de Carolina con la creación del Centro de Servicios Municipales José A. Aponte De la Torre</w:t>
      </w:r>
      <w:r w:rsidR="00E544F4">
        <w:rPr>
          <w:rFonts w:ascii="Book Antiqua" w:hAnsi="Book Antiqua"/>
          <w:lang w:val="es-ES_tradnl"/>
        </w:rPr>
        <w:t>, entre otros</w:t>
      </w:r>
      <w:r w:rsidR="000622D9">
        <w:rPr>
          <w:rFonts w:ascii="Book Antiqua" w:hAnsi="Book Antiqua"/>
          <w:lang w:val="es-ES_tradnl"/>
        </w:rPr>
        <w:t>. También, e</w:t>
      </w:r>
      <w:r w:rsidR="00443F2C">
        <w:rPr>
          <w:rFonts w:ascii="Book Antiqua" w:hAnsi="Book Antiqua"/>
          <w:lang w:val="es-ES_tradnl"/>
        </w:rPr>
        <w:t xml:space="preserve">ste complejo, aún en tiempos de crisis, </w:t>
      </w:r>
      <w:r w:rsidR="00287522">
        <w:rPr>
          <w:rFonts w:ascii="Book Antiqua" w:hAnsi="Book Antiqua"/>
          <w:lang w:val="es-ES_tradnl"/>
        </w:rPr>
        <w:t>fue equipado para</w:t>
      </w:r>
      <w:r w:rsidR="00443F2C">
        <w:rPr>
          <w:rFonts w:ascii="Book Antiqua" w:hAnsi="Book Antiqua"/>
          <w:lang w:val="es-ES_tradnl"/>
        </w:rPr>
        <w:t xml:space="preserve"> mantenerse totalmente funcional, pues en sus facilidades contaba con un generador eléctrico de gran alcance y dormitorios para albergar a los funcionarios públicos </w:t>
      </w:r>
      <w:r w:rsidR="00E30658">
        <w:rPr>
          <w:rFonts w:ascii="Book Antiqua" w:hAnsi="Book Antiqua"/>
          <w:lang w:val="es-ES_tradnl"/>
        </w:rPr>
        <w:t xml:space="preserve">que fueran </w:t>
      </w:r>
      <w:r w:rsidR="00443F2C">
        <w:rPr>
          <w:rFonts w:ascii="Book Antiqua" w:hAnsi="Book Antiqua"/>
          <w:lang w:val="es-ES_tradnl"/>
        </w:rPr>
        <w:t>activ</w:t>
      </w:r>
      <w:r w:rsidR="00E30658">
        <w:rPr>
          <w:rFonts w:ascii="Book Antiqua" w:hAnsi="Book Antiqua"/>
          <w:lang w:val="es-ES_tradnl"/>
        </w:rPr>
        <w:t>ado</w:t>
      </w:r>
      <w:r w:rsidR="00443F2C">
        <w:rPr>
          <w:rFonts w:ascii="Book Antiqua" w:hAnsi="Book Antiqua"/>
          <w:lang w:val="es-ES_tradnl"/>
        </w:rPr>
        <w:t>s</w:t>
      </w:r>
      <w:r w:rsidR="00E30658">
        <w:rPr>
          <w:rFonts w:ascii="Book Antiqua" w:hAnsi="Book Antiqua"/>
          <w:lang w:val="es-ES_tradnl"/>
        </w:rPr>
        <w:t xml:space="preserve"> para atender </w:t>
      </w:r>
      <w:r w:rsidR="00287522">
        <w:rPr>
          <w:rFonts w:ascii="Book Antiqua" w:hAnsi="Book Antiqua"/>
          <w:lang w:val="es-ES_tradnl"/>
        </w:rPr>
        <w:t>una</w:t>
      </w:r>
      <w:r w:rsidR="00E30658">
        <w:rPr>
          <w:rFonts w:ascii="Book Antiqua" w:hAnsi="Book Antiqua"/>
          <w:lang w:val="es-ES_tradnl"/>
        </w:rPr>
        <w:t xml:space="preserve"> emergencia</w:t>
      </w:r>
      <w:r w:rsidR="00443F2C">
        <w:rPr>
          <w:rFonts w:ascii="Book Antiqua" w:hAnsi="Book Antiqua"/>
          <w:lang w:val="es-ES_tradnl"/>
        </w:rPr>
        <w:t xml:space="preserve">. </w:t>
      </w:r>
      <w:r w:rsidR="00E30658">
        <w:rPr>
          <w:rFonts w:ascii="Book Antiqua" w:hAnsi="Book Antiqua"/>
          <w:lang w:val="es-ES_tradnl"/>
        </w:rPr>
        <w:t>Asimismo,</w:t>
      </w:r>
      <w:r w:rsidR="00443F2C">
        <w:rPr>
          <w:rFonts w:ascii="Book Antiqua" w:hAnsi="Book Antiqua"/>
          <w:lang w:val="es-ES_tradnl"/>
        </w:rPr>
        <w:t xml:space="preserve"> </w:t>
      </w:r>
      <w:r w:rsidR="00E30658">
        <w:rPr>
          <w:rFonts w:ascii="Book Antiqua" w:hAnsi="Book Antiqua"/>
          <w:lang w:val="es-ES_tradnl"/>
        </w:rPr>
        <w:t>tenía</w:t>
      </w:r>
      <w:r w:rsidR="00443F2C">
        <w:rPr>
          <w:rFonts w:ascii="Book Antiqua" w:hAnsi="Book Antiqua"/>
          <w:lang w:val="es-ES_tradnl"/>
        </w:rPr>
        <w:t xml:space="preserve"> a su disposición equipos modernos y vehículos nuevos</w:t>
      </w:r>
      <w:r w:rsidR="00287522">
        <w:rPr>
          <w:rFonts w:ascii="Book Antiqua" w:hAnsi="Book Antiqua"/>
          <w:lang w:val="es-ES_tradnl"/>
        </w:rPr>
        <w:t xml:space="preserve"> para brindar un servicio de primera</w:t>
      </w:r>
      <w:r w:rsidR="00443F2C">
        <w:rPr>
          <w:rFonts w:ascii="Book Antiqua" w:hAnsi="Book Antiqua"/>
          <w:lang w:val="es-ES_tradnl"/>
        </w:rPr>
        <w:t xml:space="preserve">. </w:t>
      </w:r>
      <w:r w:rsidR="000561B4">
        <w:rPr>
          <w:rFonts w:ascii="Book Antiqua" w:hAnsi="Book Antiqua"/>
          <w:lang w:val="es-ES_tradnl"/>
        </w:rPr>
        <w:t>De hecho, para abonar a la capacitación y entrenamiento físico de los integrantes de estos componentes gubernamentales, se incorporó un</w:t>
      </w:r>
      <w:r w:rsidR="00E30658">
        <w:rPr>
          <w:rFonts w:ascii="Book Antiqua" w:hAnsi="Book Antiqua"/>
          <w:lang w:val="es-ES_tradnl"/>
        </w:rPr>
        <w:t>a cancha y un</w:t>
      </w:r>
      <w:r w:rsidR="000561B4">
        <w:rPr>
          <w:rFonts w:ascii="Book Antiqua" w:hAnsi="Book Antiqua"/>
          <w:lang w:val="es-ES_tradnl"/>
        </w:rPr>
        <w:t xml:space="preserve"> gimnasio</w:t>
      </w:r>
      <w:r w:rsidR="00E30658">
        <w:rPr>
          <w:rFonts w:ascii="Book Antiqua" w:hAnsi="Book Antiqua"/>
          <w:lang w:val="es-ES_tradnl"/>
        </w:rPr>
        <w:t xml:space="preserve"> en los predios</w:t>
      </w:r>
      <w:r w:rsidR="000561B4">
        <w:rPr>
          <w:rFonts w:ascii="Book Antiqua" w:hAnsi="Book Antiqua"/>
          <w:lang w:val="es-ES_tradnl"/>
        </w:rPr>
        <w:t>.</w:t>
      </w:r>
      <w:r w:rsidR="00F42676">
        <w:rPr>
          <w:rFonts w:ascii="Book Antiqua" w:hAnsi="Book Antiqua"/>
          <w:lang w:val="es-ES_tradnl"/>
        </w:rPr>
        <w:t xml:space="preserve"> </w:t>
      </w:r>
    </w:p>
    <w:p w14:paraId="7BE73196" w14:textId="77777777" w:rsidR="00BC3F2E" w:rsidRDefault="00BC3F2E" w:rsidP="00B56D50">
      <w:pPr>
        <w:pStyle w:val="NoSpacing"/>
        <w:ind w:firstLine="567"/>
        <w:jc w:val="both"/>
        <w:rPr>
          <w:rFonts w:ascii="Book Antiqua" w:hAnsi="Book Antiqua"/>
          <w:lang w:val="es-ES_tradnl"/>
        </w:rPr>
      </w:pPr>
    </w:p>
    <w:p w14:paraId="617EF37C" w14:textId="4672EAB3" w:rsidR="00E67331" w:rsidRDefault="00287522" w:rsidP="00B56D50">
      <w:pPr>
        <w:pStyle w:val="NoSpacing"/>
        <w:ind w:firstLine="567"/>
        <w:jc w:val="both"/>
        <w:rPr>
          <w:rFonts w:ascii="Book Antiqua" w:hAnsi="Book Antiqua"/>
          <w:lang w:val="es-ES_tradnl"/>
        </w:rPr>
      </w:pPr>
      <w:r w:rsidRPr="00BE3D50">
        <w:rPr>
          <w:rFonts w:ascii="Book Antiqua" w:hAnsi="Book Antiqua"/>
          <w:lang w:val="es-ES_tradnl"/>
        </w:rPr>
        <w:t>En el año 2008, luego de</w:t>
      </w:r>
      <w:r w:rsidR="00D151BE" w:rsidRPr="00BE3D50">
        <w:rPr>
          <w:rFonts w:ascii="Book Antiqua" w:hAnsi="Book Antiqua"/>
          <w:lang w:val="es-ES_tradnl"/>
        </w:rPr>
        <w:t xml:space="preserve"> múltiples </w:t>
      </w:r>
      <w:r w:rsidR="005E6E09" w:rsidRPr="00BE3D50">
        <w:rPr>
          <w:rFonts w:ascii="Book Antiqua" w:hAnsi="Book Antiqua"/>
          <w:lang w:val="es-ES_tradnl"/>
        </w:rPr>
        <w:t>y excelentes ejecutorias</w:t>
      </w:r>
      <w:r w:rsidR="00BE3D50" w:rsidRPr="00BE3D50">
        <w:rPr>
          <w:rFonts w:ascii="Book Antiqua" w:hAnsi="Book Antiqua"/>
          <w:lang w:val="es-ES_tradnl"/>
        </w:rPr>
        <w:t xml:space="preserve"> en</w:t>
      </w:r>
      <w:r w:rsidR="005E6E09" w:rsidRPr="00BE3D50">
        <w:rPr>
          <w:rFonts w:ascii="Book Antiqua" w:hAnsi="Book Antiqua"/>
          <w:lang w:val="es-ES_tradnl"/>
        </w:rPr>
        <w:t xml:space="preserve"> </w:t>
      </w:r>
      <w:r w:rsidRPr="00BE3D50">
        <w:rPr>
          <w:rFonts w:ascii="Book Antiqua" w:hAnsi="Book Antiqua"/>
          <w:lang w:val="es-ES_tradnl"/>
        </w:rPr>
        <w:t>cinco cuatrienios</w:t>
      </w:r>
      <w:r w:rsidR="00D151BE" w:rsidRPr="00BE3D50">
        <w:rPr>
          <w:rFonts w:ascii="Book Antiqua" w:hAnsi="Book Antiqua"/>
          <w:lang w:val="es-ES_tradnl"/>
        </w:rPr>
        <w:t xml:space="preserve"> de grandes aportaciones </w:t>
      </w:r>
      <w:r w:rsidRPr="00BE3D50">
        <w:rPr>
          <w:rFonts w:ascii="Book Antiqua" w:hAnsi="Book Antiqua"/>
          <w:lang w:val="es-ES_tradnl"/>
        </w:rPr>
        <w:t>y una impecable</w:t>
      </w:r>
      <w:r w:rsidR="00D151BE" w:rsidRPr="00BE3D50">
        <w:rPr>
          <w:rFonts w:ascii="Book Antiqua" w:hAnsi="Book Antiqua"/>
          <w:lang w:val="es-ES_tradnl"/>
        </w:rPr>
        <w:t xml:space="preserve"> </w:t>
      </w:r>
      <w:r w:rsidRPr="00BE3D50">
        <w:rPr>
          <w:rFonts w:ascii="Book Antiqua" w:hAnsi="Book Antiqua"/>
          <w:lang w:val="es-ES_tradnl"/>
        </w:rPr>
        <w:t xml:space="preserve">trayectoria como </w:t>
      </w:r>
      <w:r w:rsidR="00D151BE" w:rsidRPr="00BE3D50">
        <w:rPr>
          <w:rFonts w:ascii="Book Antiqua" w:hAnsi="Book Antiqua"/>
          <w:lang w:val="es-ES_tradnl"/>
        </w:rPr>
        <w:t xml:space="preserve">servidor público, </w:t>
      </w:r>
      <w:r w:rsidRPr="00BE3D50">
        <w:rPr>
          <w:rFonts w:ascii="Book Antiqua" w:hAnsi="Book Antiqua"/>
          <w:lang w:val="es-ES_tradnl"/>
        </w:rPr>
        <w:t>Padilla Ayala</w:t>
      </w:r>
      <w:r w:rsidR="00E67331" w:rsidRPr="00BE3D50">
        <w:rPr>
          <w:rFonts w:ascii="Book Antiqua" w:hAnsi="Book Antiqua"/>
          <w:lang w:val="es-ES_tradnl"/>
        </w:rPr>
        <w:t xml:space="preserve"> se acogió a</w:t>
      </w:r>
      <w:r w:rsidRPr="00BE3D50">
        <w:rPr>
          <w:rFonts w:ascii="Book Antiqua" w:hAnsi="Book Antiqua"/>
          <w:lang w:val="es-ES_tradnl"/>
        </w:rPr>
        <w:t>l</w:t>
      </w:r>
      <w:r w:rsidR="00D151BE" w:rsidRPr="00BE3D50">
        <w:rPr>
          <w:rFonts w:ascii="Book Antiqua" w:hAnsi="Book Antiqua"/>
          <w:lang w:val="es-ES_tradnl"/>
        </w:rPr>
        <w:t xml:space="preserve"> </w:t>
      </w:r>
      <w:r w:rsidR="00E67331" w:rsidRPr="00BE3D50">
        <w:rPr>
          <w:rFonts w:ascii="Book Antiqua" w:hAnsi="Book Antiqua"/>
          <w:lang w:val="es-ES_tradnl"/>
        </w:rPr>
        <w:t>retiro</w:t>
      </w:r>
      <w:r w:rsidR="006A2D49" w:rsidRPr="00BE3D50">
        <w:rPr>
          <w:rFonts w:ascii="Book Antiqua" w:hAnsi="Book Antiqua"/>
          <w:lang w:val="es-ES_tradnl"/>
        </w:rPr>
        <w:t xml:space="preserve">. Sin embargo, </w:t>
      </w:r>
      <w:r w:rsidR="00E67331" w:rsidRPr="00BE3D50">
        <w:rPr>
          <w:rFonts w:ascii="Book Antiqua" w:hAnsi="Book Antiqua"/>
          <w:lang w:val="es-ES_tradnl"/>
        </w:rPr>
        <w:t xml:space="preserve">esto no lo ha detenido de seguir sirviendo a su </w:t>
      </w:r>
      <w:r w:rsidRPr="00BE3D50">
        <w:rPr>
          <w:rFonts w:ascii="Book Antiqua" w:hAnsi="Book Antiqua"/>
          <w:lang w:val="es-ES_tradnl"/>
        </w:rPr>
        <w:t>amad</w:t>
      </w:r>
      <w:r w:rsidR="005E6E09" w:rsidRPr="00BE3D50">
        <w:rPr>
          <w:rFonts w:ascii="Book Antiqua" w:hAnsi="Book Antiqua"/>
          <w:lang w:val="es-ES_tradnl"/>
        </w:rPr>
        <w:t>a gente de</w:t>
      </w:r>
      <w:r w:rsidRPr="00BE3D50">
        <w:rPr>
          <w:rFonts w:ascii="Book Antiqua" w:hAnsi="Book Antiqua"/>
          <w:lang w:val="es-ES_tradnl"/>
        </w:rPr>
        <w:t xml:space="preserve"> Trujillo Alto</w:t>
      </w:r>
      <w:r w:rsidR="00E67331" w:rsidRPr="00BE3D50">
        <w:rPr>
          <w:rFonts w:ascii="Book Antiqua" w:hAnsi="Book Antiqua"/>
          <w:lang w:val="es-ES_tradnl"/>
        </w:rPr>
        <w:t>.</w:t>
      </w:r>
      <w:r w:rsidR="00E67331" w:rsidRPr="004C5128">
        <w:rPr>
          <w:rFonts w:ascii="Book Antiqua" w:hAnsi="Book Antiqua"/>
          <w:lang w:val="es-ES_tradnl"/>
        </w:rPr>
        <w:t xml:space="preserve"> </w:t>
      </w:r>
    </w:p>
    <w:p w14:paraId="5E4FBA4E" w14:textId="77777777" w:rsidR="00E67331" w:rsidRPr="004C5128" w:rsidRDefault="00E67331" w:rsidP="00B56D50">
      <w:pPr>
        <w:pStyle w:val="NoSpacing"/>
        <w:ind w:firstLine="567"/>
        <w:jc w:val="both"/>
        <w:rPr>
          <w:rFonts w:ascii="Book Antiqua" w:hAnsi="Book Antiqua"/>
          <w:lang w:val="es-ES_tradnl"/>
        </w:rPr>
      </w:pPr>
    </w:p>
    <w:p w14:paraId="21C168AF" w14:textId="46D06ACB" w:rsidR="00435F8E" w:rsidRDefault="002B3A2B" w:rsidP="00B56D50">
      <w:pPr>
        <w:pStyle w:val="NoSpacing"/>
        <w:ind w:firstLine="567"/>
        <w:jc w:val="both"/>
        <w:rPr>
          <w:rFonts w:ascii="Book Antiqua" w:hAnsi="Book Antiqua"/>
          <w:lang w:val="es-ES_tradnl"/>
        </w:rPr>
      </w:pPr>
      <w:r w:rsidRPr="00435F8E">
        <w:rPr>
          <w:rFonts w:ascii="Book Antiqua" w:hAnsi="Book Antiqua"/>
          <w:lang w:val="es-ES_tradnl"/>
        </w:rPr>
        <w:t>Durante el mes de diciembre de 2023</w:t>
      </w:r>
      <w:r w:rsidR="00E67331" w:rsidRPr="00435F8E">
        <w:rPr>
          <w:rFonts w:ascii="Book Antiqua" w:hAnsi="Book Antiqua"/>
          <w:lang w:val="es-ES_tradnl"/>
        </w:rPr>
        <w:t>, el Gobierno Central anunció que se estarían realizando obras de re</w:t>
      </w:r>
      <w:r w:rsidRPr="00435F8E">
        <w:rPr>
          <w:rFonts w:ascii="Book Antiqua" w:hAnsi="Book Antiqua"/>
          <w:lang w:val="es-ES_tradnl"/>
        </w:rPr>
        <w:t>modela</w:t>
      </w:r>
      <w:r w:rsidR="00E67331" w:rsidRPr="00435F8E">
        <w:rPr>
          <w:rFonts w:ascii="Book Antiqua" w:hAnsi="Book Antiqua"/>
          <w:lang w:val="es-ES_tradnl"/>
        </w:rPr>
        <w:t>ción</w:t>
      </w:r>
      <w:r w:rsidRPr="00435F8E">
        <w:rPr>
          <w:rFonts w:ascii="Book Antiqua" w:hAnsi="Book Antiqua"/>
          <w:lang w:val="es-ES_tradnl"/>
        </w:rPr>
        <w:t xml:space="preserve"> y reconstrucción a un costo de $3.4 millones de dólares</w:t>
      </w:r>
      <w:r w:rsidR="00E67331" w:rsidRPr="00435F8E">
        <w:rPr>
          <w:rFonts w:ascii="Book Antiqua" w:hAnsi="Book Antiqua"/>
          <w:lang w:val="es-ES_tradnl"/>
        </w:rPr>
        <w:t xml:space="preserve"> en el Complejo de Seguridad Pública que ubica en la carretera PR-846 del Municipio de Trujillo Alto.</w:t>
      </w:r>
      <w:r w:rsidR="00E67331" w:rsidRPr="004C5128">
        <w:rPr>
          <w:rFonts w:ascii="Book Antiqua" w:hAnsi="Book Antiqua"/>
          <w:lang w:val="es-ES_tradnl"/>
        </w:rPr>
        <w:t xml:space="preserve"> </w:t>
      </w:r>
      <w:r w:rsidR="002A3A50" w:rsidRPr="003E0F66">
        <w:rPr>
          <w:rFonts w:ascii="Book Antiqua" w:hAnsi="Book Antiqua"/>
          <w:strike/>
          <w:lang w:val="es-ES_tradnl"/>
        </w:rPr>
        <w:t xml:space="preserve">Es, </w:t>
      </w:r>
      <w:proofErr w:type="gramStart"/>
      <w:r w:rsidR="002A3A50" w:rsidRPr="003E0F66">
        <w:rPr>
          <w:rFonts w:ascii="Book Antiqua" w:hAnsi="Book Antiqua"/>
          <w:strike/>
          <w:lang w:val="es-ES_tradnl"/>
        </w:rPr>
        <w:t>pues</w:t>
      </w:r>
      <w:proofErr w:type="gramEnd"/>
      <w:r w:rsidR="003E0F66">
        <w:rPr>
          <w:rFonts w:ascii="Book Antiqua" w:hAnsi="Book Antiqua"/>
          <w:lang w:val="es-ES_tradnl"/>
        </w:rPr>
        <w:t xml:space="preserve"> </w:t>
      </w:r>
      <w:r w:rsidR="003E0F66" w:rsidRPr="003E0F66">
        <w:rPr>
          <w:rFonts w:ascii="Book Antiqua" w:hAnsi="Book Antiqua"/>
          <w:i/>
          <w:iCs/>
          <w:u w:val="single"/>
          <w:lang w:val="es-ES_tradnl"/>
        </w:rPr>
        <w:t>Por lo tanto</w:t>
      </w:r>
      <w:r w:rsidR="002A3A50" w:rsidRPr="003E0F66">
        <w:rPr>
          <w:rFonts w:ascii="Book Antiqua" w:hAnsi="Book Antiqua"/>
          <w:lang w:val="es-ES_tradnl"/>
        </w:rPr>
        <w:t>,</w:t>
      </w:r>
      <w:r w:rsidR="002A3A50">
        <w:rPr>
          <w:rFonts w:ascii="Book Antiqua" w:hAnsi="Book Antiqua"/>
          <w:lang w:val="es-ES_tradnl"/>
        </w:rPr>
        <w:t xml:space="preserve"> en ocasión a esta gestión, </w:t>
      </w:r>
      <w:r w:rsidR="002A3A50" w:rsidRPr="003E0F66">
        <w:rPr>
          <w:rFonts w:ascii="Book Antiqua" w:hAnsi="Book Antiqua"/>
          <w:strike/>
          <w:lang w:val="es-ES_tradnl"/>
        </w:rPr>
        <w:t>que se hace</w:t>
      </w:r>
      <w:r w:rsidR="002A3A50">
        <w:rPr>
          <w:rFonts w:ascii="Book Antiqua" w:hAnsi="Book Antiqua"/>
          <w:lang w:val="es-ES_tradnl"/>
        </w:rPr>
        <w:t xml:space="preserve"> </w:t>
      </w:r>
      <w:r w:rsidR="003E0F66" w:rsidRPr="003E0F66">
        <w:rPr>
          <w:rFonts w:ascii="Book Antiqua" w:hAnsi="Book Antiqua"/>
          <w:i/>
          <w:iCs/>
          <w:u w:val="single"/>
          <w:lang w:val="es-ES_tradnl"/>
        </w:rPr>
        <w:t>es</w:t>
      </w:r>
      <w:r w:rsidR="003E0F66">
        <w:rPr>
          <w:rFonts w:ascii="Book Antiqua" w:hAnsi="Book Antiqua"/>
          <w:lang w:val="es-ES_tradnl"/>
        </w:rPr>
        <w:t xml:space="preserve"> </w:t>
      </w:r>
      <w:r w:rsidR="002A3A50">
        <w:rPr>
          <w:rFonts w:ascii="Book Antiqua" w:hAnsi="Book Antiqua"/>
          <w:lang w:val="es-ES_tradnl"/>
        </w:rPr>
        <w:t xml:space="preserve">oportuno que </w:t>
      </w:r>
      <w:r w:rsidR="002A3A50">
        <w:rPr>
          <w:rFonts w:ascii="Book Antiqua" w:hAnsi="Book Antiqua"/>
          <w:lang w:val="es-ES_tradnl"/>
        </w:rPr>
        <w:lastRenderedPageBreak/>
        <w:t>es</w:t>
      </w:r>
      <w:r w:rsidR="00E67331" w:rsidRPr="004C5128">
        <w:rPr>
          <w:rFonts w:ascii="Book Antiqua" w:hAnsi="Book Antiqua"/>
          <w:lang w:val="es-ES_tradnl"/>
        </w:rPr>
        <w:t>ta Asamblea Legislativa</w:t>
      </w:r>
      <w:r w:rsidR="002A3A50">
        <w:rPr>
          <w:rFonts w:ascii="Book Antiqua" w:hAnsi="Book Antiqua"/>
          <w:lang w:val="es-ES_tradnl"/>
        </w:rPr>
        <w:t>,</w:t>
      </w:r>
      <w:r w:rsidR="00E67331" w:rsidRPr="004C5128">
        <w:rPr>
          <w:rFonts w:ascii="Book Antiqua" w:hAnsi="Book Antiqua"/>
          <w:lang w:val="es-ES_tradnl"/>
        </w:rPr>
        <w:t xml:space="preserve"> recono</w:t>
      </w:r>
      <w:r w:rsidR="00435F8E">
        <w:rPr>
          <w:rFonts w:ascii="Book Antiqua" w:hAnsi="Book Antiqua"/>
          <w:lang w:val="es-ES_tradnl"/>
        </w:rPr>
        <w:t>zca</w:t>
      </w:r>
      <w:r w:rsidR="00E67331" w:rsidRPr="004C5128">
        <w:rPr>
          <w:rFonts w:ascii="Book Antiqua" w:hAnsi="Book Antiqua"/>
          <w:lang w:val="es-ES_tradnl"/>
        </w:rPr>
        <w:t xml:space="preserve"> el legado de este extraordinario servidor público y excelente ser humano a lo largo de </w:t>
      </w:r>
      <w:r w:rsidR="002A3A50">
        <w:rPr>
          <w:rFonts w:ascii="Book Antiqua" w:hAnsi="Book Antiqua"/>
          <w:lang w:val="es-ES_tradnl"/>
        </w:rPr>
        <w:t xml:space="preserve">toda </w:t>
      </w:r>
      <w:r w:rsidR="00E67331" w:rsidRPr="004C5128">
        <w:rPr>
          <w:rFonts w:ascii="Book Antiqua" w:hAnsi="Book Antiqua"/>
          <w:lang w:val="es-ES_tradnl"/>
        </w:rPr>
        <w:t>su trayectoria</w:t>
      </w:r>
      <w:r w:rsidR="00840A09">
        <w:rPr>
          <w:rFonts w:ascii="Book Antiqua" w:hAnsi="Book Antiqua"/>
          <w:lang w:val="es-ES_tradnl"/>
        </w:rPr>
        <w:t xml:space="preserve"> conforme dispone la Ley 55-2021</w:t>
      </w:r>
      <w:r w:rsidR="00E67331" w:rsidRPr="004C5128">
        <w:rPr>
          <w:rFonts w:ascii="Book Antiqua" w:hAnsi="Book Antiqua"/>
          <w:lang w:val="es-ES_tradnl"/>
        </w:rPr>
        <w:t xml:space="preserve">. </w:t>
      </w:r>
    </w:p>
    <w:p w14:paraId="22346333" w14:textId="77777777" w:rsidR="00435F8E" w:rsidRDefault="00435F8E" w:rsidP="00B56D50">
      <w:pPr>
        <w:pStyle w:val="NoSpacing"/>
        <w:ind w:firstLine="567"/>
        <w:jc w:val="both"/>
        <w:rPr>
          <w:rFonts w:ascii="Book Antiqua" w:hAnsi="Book Antiqua"/>
          <w:lang w:val="es-ES_tradnl"/>
        </w:rPr>
      </w:pPr>
    </w:p>
    <w:p w14:paraId="44849CFF" w14:textId="3897C558" w:rsidR="00E67331" w:rsidRDefault="00BD61BC" w:rsidP="00B56D50">
      <w:pPr>
        <w:pStyle w:val="NoSpacing"/>
        <w:ind w:firstLine="567"/>
        <w:jc w:val="both"/>
        <w:rPr>
          <w:rFonts w:ascii="Book Antiqua" w:hAnsi="Book Antiqua"/>
          <w:lang w:val="es-ES_tradnl"/>
        </w:rPr>
      </w:pPr>
      <w:r>
        <w:rPr>
          <w:rFonts w:ascii="Book Antiqua" w:hAnsi="Book Antiqua"/>
          <w:lang w:val="es-ES_tradnl"/>
        </w:rPr>
        <w:t xml:space="preserve">Ciertamente, aunque jamás olvida los profundos lazos y raíces que le atan a su natal Yauco, Pedro A. Padilla Ayala con su trabajo y carisma, se ganó el cariño y reconocimiento de los trujillanos, tanto que esta ciudad le ha adoptado como si fuera un hijo suyo. </w:t>
      </w:r>
      <w:r w:rsidR="00E67331" w:rsidRPr="004C5128">
        <w:rPr>
          <w:rFonts w:ascii="Book Antiqua" w:hAnsi="Book Antiqua"/>
          <w:lang w:val="es-ES_tradnl"/>
        </w:rPr>
        <w:t xml:space="preserve">Sin duda alguna, sus aportaciones fueron trascendentales para adelantar la encomienda de cada ayuntamiento de la Isla, pues no solo trabajó como alcalde de Trujillo Alto, sino que promovió una reforma municipal que </w:t>
      </w:r>
      <w:r w:rsidR="008C146D">
        <w:rPr>
          <w:rFonts w:ascii="Book Antiqua" w:hAnsi="Book Antiqua"/>
          <w:lang w:val="es-ES_tradnl"/>
        </w:rPr>
        <w:t>benefició</w:t>
      </w:r>
      <w:r w:rsidR="00E67331" w:rsidRPr="004C5128">
        <w:rPr>
          <w:rFonts w:ascii="Book Antiqua" w:hAnsi="Book Antiqua"/>
          <w:lang w:val="es-ES_tradnl"/>
        </w:rPr>
        <w:t xml:space="preserve"> a todo</w:t>
      </w:r>
      <w:r w:rsidR="008C146D">
        <w:rPr>
          <w:rFonts w:ascii="Book Antiqua" w:hAnsi="Book Antiqua"/>
          <w:lang w:val="es-ES_tradnl"/>
        </w:rPr>
        <w:t xml:space="preserve">s los municipios </w:t>
      </w:r>
      <w:r w:rsidR="008C146D" w:rsidRPr="003E0F66">
        <w:rPr>
          <w:rFonts w:ascii="Book Antiqua" w:hAnsi="Book Antiqua"/>
          <w:strike/>
          <w:lang w:val="es-ES_tradnl"/>
        </w:rPr>
        <w:t>del País</w:t>
      </w:r>
      <w:r w:rsidR="003E0F66" w:rsidRPr="003E0F66">
        <w:rPr>
          <w:rFonts w:ascii="Book Antiqua" w:hAnsi="Book Antiqua"/>
          <w:lang w:val="es-ES_tradnl"/>
        </w:rPr>
        <w:t xml:space="preserve"> </w:t>
      </w:r>
      <w:r w:rsidR="003E0F66" w:rsidRPr="003E0F66">
        <w:rPr>
          <w:rFonts w:ascii="Book Antiqua" w:hAnsi="Book Antiqua"/>
          <w:i/>
          <w:iCs/>
          <w:u w:val="single"/>
          <w:lang w:val="es-ES_tradnl"/>
        </w:rPr>
        <w:t>de la Isla</w:t>
      </w:r>
      <w:r w:rsidR="00E67331" w:rsidRPr="004C5128">
        <w:rPr>
          <w:rFonts w:ascii="Book Antiqua" w:hAnsi="Book Antiqua"/>
          <w:lang w:val="es-ES_tradnl"/>
        </w:rPr>
        <w:t>.</w:t>
      </w:r>
      <w:r>
        <w:rPr>
          <w:rFonts w:ascii="Book Antiqua" w:hAnsi="Book Antiqua"/>
          <w:lang w:val="es-ES_tradnl"/>
        </w:rPr>
        <w:t xml:space="preserve"> </w:t>
      </w:r>
      <w:r w:rsidR="00E67331" w:rsidRPr="004C5128">
        <w:rPr>
          <w:rFonts w:ascii="Book Antiqua" w:hAnsi="Book Antiqua"/>
          <w:lang w:val="es-ES_tradnl"/>
        </w:rPr>
        <w:t xml:space="preserve">Por ello, </w:t>
      </w:r>
      <w:r w:rsidR="00435F8E">
        <w:rPr>
          <w:rFonts w:ascii="Book Antiqua" w:hAnsi="Book Antiqua"/>
          <w:lang w:val="es-ES_tradnl"/>
        </w:rPr>
        <w:t>esta Asamblea Legislativa estima</w:t>
      </w:r>
      <w:r w:rsidR="00E67331" w:rsidRPr="004C5128">
        <w:rPr>
          <w:rFonts w:ascii="Book Antiqua" w:hAnsi="Book Antiqua"/>
          <w:lang w:val="es-ES_tradnl"/>
        </w:rPr>
        <w:t xml:space="preserve"> meritorio,</w:t>
      </w:r>
      <w:r w:rsidR="00435F8E">
        <w:rPr>
          <w:rFonts w:ascii="Book Antiqua" w:hAnsi="Book Antiqua"/>
          <w:lang w:val="es-ES_tradnl"/>
        </w:rPr>
        <w:t xml:space="preserve"> que se designen</w:t>
      </w:r>
      <w:r w:rsidR="00E67331" w:rsidRPr="004C5128">
        <w:rPr>
          <w:rFonts w:ascii="Book Antiqua" w:hAnsi="Book Antiqua"/>
          <w:lang w:val="es-ES_tradnl"/>
        </w:rPr>
        <w:t xml:space="preserve"> las instalaciones del Complejo de Seguridad Pública</w:t>
      </w:r>
      <w:r w:rsidR="00062D5F">
        <w:rPr>
          <w:rFonts w:ascii="Book Antiqua" w:hAnsi="Book Antiqua"/>
          <w:lang w:val="es-ES_tradnl"/>
        </w:rPr>
        <w:t>,</w:t>
      </w:r>
      <w:r w:rsidR="00E67331" w:rsidRPr="004C5128">
        <w:rPr>
          <w:rFonts w:ascii="Book Antiqua" w:hAnsi="Book Antiqua"/>
          <w:lang w:val="es-ES_tradnl"/>
        </w:rPr>
        <w:t xml:space="preserve"> sito en el </w:t>
      </w:r>
      <w:r w:rsidR="00A61FE7">
        <w:rPr>
          <w:rFonts w:ascii="Book Antiqua" w:hAnsi="Book Antiqua"/>
          <w:lang w:val="es-ES_tradnl"/>
        </w:rPr>
        <w:t>m</w:t>
      </w:r>
      <w:r w:rsidR="00E67331" w:rsidRPr="004C5128">
        <w:rPr>
          <w:rFonts w:ascii="Book Antiqua" w:hAnsi="Book Antiqua"/>
          <w:lang w:val="es-ES_tradnl"/>
        </w:rPr>
        <w:t>unicipio de Trujillo Alto</w:t>
      </w:r>
      <w:r w:rsidR="00062D5F">
        <w:rPr>
          <w:rFonts w:ascii="Book Antiqua" w:hAnsi="Book Antiqua"/>
          <w:lang w:val="es-ES_tradnl"/>
        </w:rPr>
        <w:t>,</w:t>
      </w:r>
      <w:r w:rsidR="00E67331" w:rsidRPr="004C5128">
        <w:rPr>
          <w:rFonts w:ascii="Book Antiqua" w:hAnsi="Book Antiqua"/>
          <w:lang w:val="es-ES_tradnl"/>
        </w:rPr>
        <w:t xml:space="preserve"> </w:t>
      </w:r>
      <w:r w:rsidR="00062D5F">
        <w:rPr>
          <w:rFonts w:ascii="Book Antiqua" w:hAnsi="Book Antiqua"/>
          <w:lang w:val="es-ES_tradnl"/>
        </w:rPr>
        <w:t>con el nombre de</w:t>
      </w:r>
      <w:r w:rsidR="00062D5F" w:rsidRPr="004C5128">
        <w:rPr>
          <w:rFonts w:ascii="Book Antiqua" w:hAnsi="Book Antiqua"/>
          <w:lang w:val="es-ES_tradnl"/>
        </w:rPr>
        <w:t xml:space="preserve"> Pedro A. Padilla Ayala</w:t>
      </w:r>
      <w:r w:rsidR="00062D5F">
        <w:rPr>
          <w:rFonts w:ascii="Book Antiqua" w:hAnsi="Book Antiqua"/>
          <w:lang w:val="es-ES_tradnl"/>
        </w:rPr>
        <w:t>, en honor</w:t>
      </w:r>
      <w:r w:rsidR="008C146D">
        <w:rPr>
          <w:rFonts w:ascii="Book Antiqua" w:hAnsi="Book Antiqua"/>
          <w:lang w:val="es-ES_tradnl"/>
        </w:rPr>
        <w:t xml:space="preserve"> y reconocimiento</w:t>
      </w:r>
      <w:r w:rsidR="00062D5F">
        <w:rPr>
          <w:rFonts w:ascii="Book Antiqua" w:hAnsi="Book Antiqua"/>
          <w:lang w:val="es-ES_tradnl"/>
        </w:rPr>
        <w:t xml:space="preserve"> a </w:t>
      </w:r>
      <w:r w:rsidR="00435F8E">
        <w:rPr>
          <w:rFonts w:ascii="Book Antiqua" w:hAnsi="Book Antiqua"/>
          <w:lang w:val="es-ES_tradnl"/>
        </w:rPr>
        <w:t>la</w:t>
      </w:r>
      <w:r w:rsidR="00062D5F">
        <w:rPr>
          <w:rFonts w:ascii="Book Antiqua" w:hAnsi="Book Antiqua"/>
          <w:lang w:val="es-ES_tradnl"/>
        </w:rPr>
        <w:t xml:space="preserve"> </w:t>
      </w:r>
      <w:r w:rsidR="00435F8E">
        <w:rPr>
          <w:rFonts w:ascii="Book Antiqua" w:hAnsi="Book Antiqua"/>
          <w:lang w:val="es-ES_tradnl"/>
        </w:rPr>
        <w:t>labor</w:t>
      </w:r>
      <w:r w:rsidR="00062D5F">
        <w:rPr>
          <w:rFonts w:ascii="Book Antiqua" w:hAnsi="Book Antiqua"/>
          <w:lang w:val="es-ES_tradnl"/>
        </w:rPr>
        <w:t xml:space="preserve">, visión y legado de este gran líder y servidor público </w:t>
      </w:r>
      <w:r w:rsidR="00083C15" w:rsidRPr="00083C15">
        <w:rPr>
          <w:rFonts w:ascii="Book Antiqua" w:hAnsi="Book Antiqua"/>
          <w:lang w:val="es-ES_tradnl"/>
        </w:rPr>
        <w:t>que</w:t>
      </w:r>
      <w:r w:rsidR="00083C15" w:rsidRPr="00083C15">
        <w:rPr>
          <w:rFonts w:ascii="Book Antiqua" w:hAnsi="Book Antiqua"/>
          <w:strike/>
          <w:lang w:val="es-ES_tradnl"/>
        </w:rPr>
        <w:t>,</w:t>
      </w:r>
      <w:r w:rsidR="00062D5F" w:rsidRPr="00083C15">
        <w:rPr>
          <w:rFonts w:ascii="Book Antiqua" w:hAnsi="Book Antiqua"/>
          <w:strike/>
          <w:lang w:val="es-ES_tradnl"/>
        </w:rPr>
        <w:t xml:space="preserve"> </w:t>
      </w:r>
      <w:r w:rsidR="000A6E37" w:rsidRPr="003E0F66">
        <w:rPr>
          <w:rFonts w:ascii="Book Antiqua" w:hAnsi="Book Antiqua"/>
          <w:strike/>
          <w:lang w:val="es-ES_tradnl"/>
        </w:rPr>
        <w:t>hoy en día</w:t>
      </w:r>
      <w:r w:rsidR="00062D5F" w:rsidRPr="003E0F66">
        <w:rPr>
          <w:rFonts w:ascii="Book Antiqua" w:hAnsi="Book Antiqua"/>
          <w:strike/>
          <w:lang w:val="es-ES_tradnl"/>
        </w:rPr>
        <w:t xml:space="preserve">, </w:t>
      </w:r>
      <w:r w:rsidR="000F6F33" w:rsidRPr="003E0F66">
        <w:rPr>
          <w:rFonts w:ascii="Book Antiqua" w:hAnsi="Book Antiqua"/>
          <w:strike/>
          <w:lang w:val="es-ES_tradnl"/>
        </w:rPr>
        <w:t>desde el establecimiento del Estado Libre Asociado de Puerto Rico,</w:t>
      </w:r>
      <w:r w:rsidR="000F6F33">
        <w:rPr>
          <w:rFonts w:ascii="Book Antiqua" w:hAnsi="Book Antiqua"/>
          <w:lang w:val="es-ES_tradnl"/>
        </w:rPr>
        <w:t xml:space="preserve"> </w:t>
      </w:r>
      <w:r w:rsidR="00062D5F">
        <w:rPr>
          <w:rFonts w:ascii="Book Antiqua" w:hAnsi="Book Antiqua"/>
          <w:lang w:val="es-ES_tradnl"/>
        </w:rPr>
        <w:t>por más años ha ocupado la silla ejecutiva de este ayuntamiento</w:t>
      </w:r>
      <w:r w:rsidR="00E67331" w:rsidRPr="004C5128">
        <w:rPr>
          <w:rFonts w:ascii="Book Antiqua" w:hAnsi="Book Antiqua"/>
          <w:lang w:val="es-ES_tradnl"/>
        </w:rPr>
        <w:t>.</w:t>
      </w:r>
      <w:r w:rsidR="00062D5F">
        <w:rPr>
          <w:rFonts w:ascii="Book Antiqua" w:hAnsi="Book Antiqua"/>
          <w:lang w:val="es-ES_tradnl"/>
        </w:rPr>
        <w:t xml:space="preserve"> </w:t>
      </w:r>
    </w:p>
    <w:p w14:paraId="2F21718C" w14:textId="77777777" w:rsidR="00917B40" w:rsidRPr="004C5128" w:rsidRDefault="00917B40" w:rsidP="00B56D50">
      <w:pPr>
        <w:pStyle w:val="NoSpacing"/>
        <w:ind w:firstLine="567"/>
        <w:jc w:val="both"/>
        <w:rPr>
          <w:rFonts w:ascii="Book Antiqua" w:hAnsi="Book Antiqua"/>
          <w:lang w:val="es-ES_tradnl"/>
        </w:rPr>
      </w:pPr>
    </w:p>
    <w:p w14:paraId="299577A4" w14:textId="4C27148F" w:rsidR="00E67331" w:rsidRPr="00E67331" w:rsidRDefault="00E67331" w:rsidP="00917B40">
      <w:pPr>
        <w:rPr>
          <w:rFonts w:ascii="Book Antiqua" w:hAnsi="Book Antiqua"/>
          <w:i/>
          <w:lang w:val="es-ES_tradnl"/>
        </w:rPr>
        <w:sectPr w:rsidR="00E67331" w:rsidRPr="00E67331" w:rsidSect="004E71E0">
          <w:headerReference w:type="default" r:id="rId7"/>
          <w:headerReference w:type="first" r:id="rId8"/>
          <w:type w:val="continuous"/>
          <w:pgSz w:w="12240" w:h="15840" w:code="1"/>
          <w:pgMar w:top="1440" w:right="1440" w:bottom="1440" w:left="1440" w:header="720" w:footer="720" w:gutter="0"/>
          <w:cols w:space="720"/>
          <w:titlePg/>
          <w:docGrid w:linePitch="326"/>
        </w:sectPr>
      </w:pPr>
      <w:r>
        <w:rPr>
          <w:rFonts w:ascii="Book Antiqua" w:hAnsi="Book Antiqua"/>
          <w:i/>
          <w:lang w:val="es-ES_tradnl"/>
        </w:rPr>
        <w:t>RESUÉLVESE POR LA ASAMBLEA LEGISLATIVA DE PUERTO RICO:</w:t>
      </w:r>
    </w:p>
    <w:p w14:paraId="512FAD7B" w14:textId="2620B428" w:rsidR="00E67331" w:rsidRPr="00E67331" w:rsidRDefault="00E67331" w:rsidP="00E67331">
      <w:pPr>
        <w:tabs>
          <w:tab w:val="left" w:pos="765"/>
        </w:tabs>
        <w:rPr>
          <w:rFonts w:ascii="Book Antiqua" w:hAnsi="Book Antiqua"/>
          <w:sz w:val="16"/>
          <w:szCs w:val="16"/>
          <w:lang w:val="es-ES_tradnl"/>
        </w:rPr>
        <w:sectPr w:rsidR="00E67331" w:rsidRPr="00E67331">
          <w:headerReference w:type="default" r:id="rId9"/>
          <w:type w:val="continuous"/>
          <w:pgSz w:w="12240" w:h="15840" w:code="1"/>
          <w:pgMar w:top="1440" w:right="1440" w:bottom="1440" w:left="1440" w:header="720" w:footer="720" w:gutter="0"/>
          <w:cols w:space="720"/>
          <w:titlePg/>
        </w:sectPr>
      </w:pPr>
      <w:r>
        <w:rPr>
          <w:rFonts w:ascii="Book Antiqua" w:hAnsi="Book Antiqua"/>
          <w:lang w:val="es-ES_tradnl"/>
        </w:rPr>
        <w:tab/>
      </w:r>
    </w:p>
    <w:p w14:paraId="49EBDB77" w14:textId="159D28C9" w:rsidR="00E67331" w:rsidRPr="00E67331" w:rsidRDefault="00E67331" w:rsidP="00B56D50">
      <w:pPr>
        <w:spacing w:line="480" w:lineRule="auto"/>
        <w:ind w:firstLine="567"/>
        <w:jc w:val="both"/>
        <w:rPr>
          <w:rFonts w:ascii="Book Antiqua" w:hAnsi="Book Antiqua"/>
          <w:szCs w:val="24"/>
          <w:lang w:val="es-ES_tradnl"/>
        </w:rPr>
      </w:pPr>
      <w:r w:rsidRPr="00B50B99">
        <w:rPr>
          <w:rFonts w:ascii="Book Antiqua" w:hAnsi="Book Antiqua"/>
          <w:iCs/>
          <w:lang w:val="es-ES_tradnl"/>
        </w:rPr>
        <w:t>Sección 1.-</w:t>
      </w:r>
      <w:r w:rsidR="00A61FE7">
        <w:rPr>
          <w:rFonts w:ascii="Book Antiqua" w:hAnsi="Book Antiqua"/>
          <w:szCs w:val="24"/>
          <w:lang w:val="es-ES_tradnl"/>
        </w:rPr>
        <w:t>Designar</w:t>
      </w:r>
      <w:r w:rsidR="00157337">
        <w:rPr>
          <w:rFonts w:ascii="Book Antiqua" w:hAnsi="Book Antiqua"/>
          <w:szCs w:val="24"/>
          <w:lang w:val="es-ES_tradnl"/>
        </w:rPr>
        <w:t xml:space="preserve"> el edificio e</w:t>
      </w:r>
      <w:r>
        <w:rPr>
          <w:rFonts w:ascii="Book Antiqua" w:hAnsi="Book Antiqua"/>
          <w:szCs w:val="24"/>
          <w:lang w:val="es-ES_tradnl"/>
        </w:rPr>
        <w:t xml:space="preserve"> instalaciones</w:t>
      </w:r>
      <w:r w:rsidR="00157337">
        <w:rPr>
          <w:rFonts w:ascii="Book Antiqua" w:hAnsi="Book Antiqua"/>
          <w:szCs w:val="24"/>
          <w:lang w:val="es-ES_tradnl"/>
        </w:rPr>
        <w:t xml:space="preserve"> donde ubica</w:t>
      </w:r>
      <w:r>
        <w:rPr>
          <w:rFonts w:ascii="Book Antiqua" w:hAnsi="Book Antiqua"/>
          <w:szCs w:val="24"/>
          <w:lang w:val="es-ES_tradnl"/>
        </w:rPr>
        <w:t xml:space="preserve"> el </w:t>
      </w:r>
      <w:r w:rsidR="00157337">
        <w:rPr>
          <w:rFonts w:ascii="Book Antiqua" w:hAnsi="Book Antiqua"/>
          <w:szCs w:val="24"/>
          <w:lang w:val="es-ES_tradnl"/>
        </w:rPr>
        <w:t>“</w:t>
      </w:r>
      <w:r>
        <w:rPr>
          <w:rFonts w:ascii="Book Antiqua" w:hAnsi="Book Antiqua"/>
          <w:szCs w:val="24"/>
          <w:lang w:val="es-ES_tradnl"/>
        </w:rPr>
        <w:t>Complejo de Seguridad Pública</w:t>
      </w:r>
      <w:r w:rsidR="00157337">
        <w:rPr>
          <w:rFonts w:ascii="Book Antiqua" w:hAnsi="Book Antiqua"/>
          <w:szCs w:val="24"/>
          <w:lang w:val="es-ES_tradnl"/>
        </w:rPr>
        <w:t>”,</w:t>
      </w:r>
      <w:r>
        <w:rPr>
          <w:rFonts w:ascii="Book Antiqua" w:hAnsi="Book Antiqua"/>
          <w:szCs w:val="24"/>
          <w:lang w:val="es-ES_tradnl"/>
        </w:rPr>
        <w:t xml:space="preserve"> sito</w:t>
      </w:r>
      <w:r w:rsidR="00157337">
        <w:rPr>
          <w:rFonts w:ascii="Book Antiqua" w:hAnsi="Book Antiqua"/>
          <w:szCs w:val="24"/>
          <w:lang w:val="es-ES_tradnl"/>
        </w:rPr>
        <w:t xml:space="preserve"> en la PR-846</w:t>
      </w:r>
      <w:r>
        <w:rPr>
          <w:rFonts w:ascii="Book Antiqua" w:hAnsi="Book Antiqua"/>
          <w:szCs w:val="24"/>
          <w:lang w:val="es-ES_tradnl"/>
        </w:rPr>
        <w:t xml:space="preserve"> en el </w:t>
      </w:r>
      <w:r w:rsidR="00A61FE7">
        <w:rPr>
          <w:rFonts w:ascii="Book Antiqua" w:hAnsi="Book Antiqua"/>
          <w:szCs w:val="24"/>
          <w:lang w:val="es-ES_tradnl"/>
        </w:rPr>
        <w:t>m</w:t>
      </w:r>
      <w:r>
        <w:rPr>
          <w:rFonts w:ascii="Book Antiqua" w:hAnsi="Book Antiqua"/>
          <w:szCs w:val="24"/>
          <w:lang w:val="es-ES_tradnl"/>
        </w:rPr>
        <w:t>unicipio de Trujillo Alto</w:t>
      </w:r>
      <w:r w:rsidR="00157337">
        <w:rPr>
          <w:rFonts w:ascii="Book Antiqua" w:hAnsi="Book Antiqua"/>
          <w:szCs w:val="24"/>
          <w:lang w:val="es-ES_tradnl"/>
        </w:rPr>
        <w:t>,</w:t>
      </w:r>
      <w:r w:rsidRPr="00B50B99">
        <w:rPr>
          <w:rFonts w:ascii="Book Antiqua" w:hAnsi="Book Antiqua"/>
          <w:szCs w:val="24"/>
          <w:lang w:val="es-ES_tradnl"/>
        </w:rPr>
        <w:t xml:space="preserve"> con el nombre de </w:t>
      </w:r>
      <w:r>
        <w:rPr>
          <w:rFonts w:ascii="Book Antiqua" w:hAnsi="Book Antiqua"/>
          <w:szCs w:val="24"/>
          <w:lang w:val="es-ES_tradnl"/>
        </w:rPr>
        <w:t>Pedro A. Padilla Ayala</w:t>
      </w:r>
      <w:r w:rsidRPr="00B50B99">
        <w:rPr>
          <w:rFonts w:ascii="Book Antiqua" w:hAnsi="Book Antiqua"/>
          <w:szCs w:val="24"/>
          <w:lang w:val="es-ES_tradnl"/>
        </w:rPr>
        <w:t>.</w:t>
      </w:r>
    </w:p>
    <w:p w14:paraId="1E6B7249" w14:textId="5066B63C" w:rsidR="00E67331" w:rsidRDefault="00E67331" w:rsidP="00B56D50">
      <w:pPr>
        <w:spacing w:line="480" w:lineRule="auto"/>
        <w:ind w:firstLine="567"/>
        <w:jc w:val="both"/>
        <w:rPr>
          <w:rStyle w:val="Ninguno"/>
          <w:rFonts w:ascii="Book Antiqua" w:hAnsi="Book Antiqua"/>
          <w:iCs/>
          <w:lang w:val="es-ES"/>
        </w:rPr>
      </w:pPr>
      <w:r w:rsidRPr="00B50B99">
        <w:rPr>
          <w:rFonts w:ascii="Book Antiqua" w:hAnsi="Book Antiqua"/>
          <w:iCs/>
          <w:lang w:val="es-ES_tradnl"/>
        </w:rPr>
        <w:t>Sección 2.-</w:t>
      </w:r>
      <w:r w:rsidR="00157337">
        <w:rPr>
          <w:rStyle w:val="Ninguno"/>
          <w:rFonts w:ascii="Book Antiqua" w:hAnsi="Book Antiqua"/>
          <w:iCs/>
          <w:lang w:val="es-ES"/>
        </w:rPr>
        <w:t xml:space="preserve">Tanto el </w:t>
      </w:r>
      <w:r w:rsidR="00A61FE7">
        <w:rPr>
          <w:rFonts w:ascii="Book Antiqua" w:hAnsi="Book Antiqua"/>
          <w:lang w:val="es-ES_tradnl"/>
        </w:rPr>
        <w:t>m</w:t>
      </w:r>
      <w:r w:rsidR="00157337">
        <w:rPr>
          <w:rFonts w:ascii="Book Antiqua" w:hAnsi="Book Antiqua"/>
          <w:lang w:val="es-ES_tradnl"/>
        </w:rPr>
        <w:t>unicipio de Trujillo Alto como la Autoridad de Edificios Públicos</w:t>
      </w:r>
      <w:r w:rsidR="00157337">
        <w:rPr>
          <w:rStyle w:val="Ninguno"/>
          <w:rFonts w:ascii="Book Antiqua" w:hAnsi="Book Antiqua"/>
          <w:iCs/>
          <w:lang w:val="es-ES"/>
        </w:rPr>
        <w:t xml:space="preserve">, </w:t>
      </w:r>
      <w:r w:rsidR="00157337">
        <w:rPr>
          <w:rFonts w:ascii="Book Antiqua" w:hAnsi="Book Antiqua"/>
          <w:lang w:val="es-ES_tradnl"/>
        </w:rPr>
        <w:t>tomarán las medidas necesarias para dar cumplimiento a las disposiciones de esta Resolución Conjunta.</w:t>
      </w:r>
    </w:p>
    <w:p w14:paraId="260777E6" w14:textId="1C826F82" w:rsidR="00F440CC" w:rsidRPr="00157337" w:rsidRDefault="00F440CC" w:rsidP="00B56D50">
      <w:pPr>
        <w:spacing w:line="480" w:lineRule="auto"/>
        <w:ind w:firstLine="567"/>
        <w:jc w:val="both"/>
        <w:rPr>
          <w:rStyle w:val="Ninguno"/>
          <w:rFonts w:ascii="Book Antiqua" w:hAnsi="Book Antiqua"/>
          <w:lang w:val="es-ES_tradnl"/>
        </w:rPr>
      </w:pPr>
      <w:r w:rsidRPr="00B50B99">
        <w:rPr>
          <w:rFonts w:ascii="Book Antiqua" w:hAnsi="Book Antiqua"/>
          <w:iCs/>
          <w:lang w:val="es-ES_tradnl"/>
        </w:rPr>
        <w:t>Sección</w:t>
      </w:r>
      <w:r w:rsidRPr="00083C15">
        <w:rPr>
          <w:rFonts w:ascii="Book Antiqua" w:hAnsi="Book Antiqua"/>
          <w:iCs/>
          <w:strike/>
          <w:lang w:val="es-ES_tradnl"/>
        </w:rPr>
        <w:t>.</w:t>
      </w:r>
      <w:r w:rsidRPr="00083C15">
        <w:rPr>
          <w:rFonts w:ascii="Book Antiqua" w:hAnsi="Book Antiqua"/>
          <w:iCs/>
          <w:lang w:val="es-ES_tradnl"/>
        </w:rPr>
        <w:t xml:space="preserve"> </w:t>
      </w:r>
      <w:r>
        <w:rPr>
          <w:rFonts w:ascii="Book Antiqua" w:hAnsi="Book Antiqua"/>
          <w:iCs/>
          <w:lang w:val="es-ES_tradnl"/>
        </w:rPr>
        <w:t>3</w:t>
      </w:r>
      <w:r w:rsidR="00083C15" w:rsidRPr="00083C15">
        <w:rPr>
          <w:rFonts w:ascii="Book Antiqua" w:hAnsi="Book Antiqua"/>
          <w:i/>
          <w:u w:val="single"/>
          <w:lang w:val="es-ES_tradnl"/>
        </w:rPr>
        <w:t>.</w:t>
      </w:r>
      <w:r w:rsidRPr="00B50B99">
        <w:rPr>
          <w:rFonts w:ascii="Book Antiqua" w:hAnsi="Book Antiqua"/>
          <w:iCs/>
          <w:lang w:val="es-ES_tradnl"/>
        </w:rPr>
        <w:t>-</w:t>
      </w:r>
      <w:r w:rsidR="00A61FE7">
        <w:rPr>
          <w:rFonts w:ascii="Book Antiqua" w:hAnsi="Book Antiqua"/>
          <w:lang w:val="es-ES_tradnl"/>
        </w:rPr>
        <w:t>A fin de lograr la rotulación del “Complejo de Seguridad Pública”, sito en la PR-846 en el municipio de Trujillo Alto, con el nombre de Pedro A. Padilla Ayala, se autoriza al Municipio</w:t>
      </w:r>
      <w:r w:rsidR="00083C15">
        <w:rPr>
          <w:rFonts w:ascii="Book Antiqua" w:hAnsi="Book Antiqua"/>
          <w:lang w:val="es-ES_tradnl"/>
        </w:rPr>
        <w:t xml:space="preserve"> </w:t>
      </w:r>
      <w:r w:rsidR="00083C15" w:rsidRPr="00083C15">
        <w:rPr>
          <w:rFonts w:ascii="Book Antiqua" w:hAnsi="Book Antiqua"/>
          <w:i/>
          <w:iCs/>
          <w:u w:val="single"/>
          <w:lang w:val="es-ES_tradnl"/>
        </w:rPr>
        <w:t>de Trujillo Alto</w:t>
      </w:r>
      <w:r w:rsidR="00083C15">
        <w:rPr>
          <w:rFonts w:ascii="Book Antiqua" w:hAnsi="Book Antiqua"/>
          <w:lang w:val="es-ES_tradnl"/>
        </w:rPr>
        <w:t xml:space="preserve"> </w:t>
      </w:r>
      <w:r w:rsidR="00A61FE7">
        <w:rPr>
          <w:rFonts w:ascii="Book Antiqua" w:hAnsi="Book Antiqua"/>
          <w:lang w:val="es-ES_tradnl"/>
        </w:rPr>
        <w:t xml:space="preserve"> a aceptar, recibir, preparar y someter propuestas para aportaciones y donativos de recursos de fuentes públicas y privadas; para parear fondos disponibles de aportaciones federales, estatales, municipales o del sector privado</w:t>
      </w:r>
      <w:r w:rsidR="00775D13">
        <w:rPr>
          <w:rFonts w:ascii="Book Antiqua" w:hAnsi="Book Antiqua"/>
          <w:lang w:val="es-ES_tradnl"/>
        </w:rPr>
        <w:t>; así como entrar en acuerdos colaborativos con cualquier ente público o privado dispuesto a participar en el financiamiento de esta rotulación.</w:t>
      </w:r>
    </w:p>
    <w:p w14:paraId="5D10BAA0" w14:textId="7F860468" w:rsidR="00E67331" w:rsidRPr="00840A09" w:rsidRDefault="00E67331" w:rsidP="00B56D50">
      <w:pPr>
        <w:spacing w:line="480" w:lineRule="auto"/>
        <w:ind w:firstLine="567"/>
        <w:jc w:val="both"/>
        <w:rPr>
          <w:rFonts w:ascii="Book Antiqua" w:hAnsi="Book Antiqua"/>
          <w:iCs/>
          <w:lang w:val="es-ES_tradnl"/>
        </w:rPr>
      </w:pPr>
      <w:r w:rsidRPr="00B50B99">
        <w:rPr>
          <w:rFonts w:ascii="Book Antiqua" w:hAnsi="Book Antiqua"/>
          <w:iCs/>
          <w:lang w:val="es-ES_tradnl"/>
        </w:rPr>
        <w:lastRenderedPageBreak/>
        <w:t>Sección.4-Esta Resolución Conjunta comenzará a regir inmediatamente después de su aprobación.</w:t>
      </w:r>
    </w:p>
    <w:sectPr w:rsidR="00E67331" w:rsidRPr="00840A09" w:rsidSect="00E6733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F7F82" w14:textId="77777777" w:rsidR="00370A12" w:rsidRDefault="00370A12">
      <w:r>
        <w:separator/>
      </w:r>
    </w:p>
  </w:endnote>
  <w:endnote w:type="continuationSeparator" w:id="0">
    <w:p w14:paraId="435CE646" w14:textId="77777777" w:rsidR="00370A12" w:rsidRDefault="00370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C54F3" w14:textId="77777777" w:rsidR="00370A12" w:rsidRDefault="00370A12">
      <w:r>
        <w:separator/>
      </w:r>
    </w:p>
  </w:footnote>
  <w:footnote w:type="continuationSeparator" w:id="0">
    <w:p w14:paraId="14517F81" w14:textId="77777777" w:rsidR="00370A12" w:rsidRDefault="00370A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E0D60" w14:textId="77777777" w:rsidR="00E67331" w:rsidRDefault="00E67331">
    <w:pPr>
      <w:pStyle w:val="Header"/>
      <w:jc w:val="center"/>
    </w:pPr>
    <w:r>
      <w:fldChar w:fldCharType="begin"/>
    </w:r>
    <w:r>
      <w:instrText xml:space="preserve"> PAGE   \* MERGEFORMAT </w:instrText>
    </w:r>
    <w:r>
      <w:fldChar w:fldCharType="separate"/>
    </w:r>
    <w:r>
      <w:rPr>
        <w:noProof/>
      </w:rPr>
      <w:t>2</w:t>
    </w:r>
    <w:r>
      <w:rPr>
        <w:noProof/>
      </w:rPr>
      <w:fldChar w:fldCharType="end"/>
    </w:r>
  </w:p>
  <w:p w14:paraId="17B3D845" w14:textId="77777777" w:rsidR="00E67331" w:rsidRDefault="00E673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088A4" w14:textId="08B69C63" w:rsidR="00895692" w:rsidRPr="00895692" w:rsidRDefault="00895692" w:rsidP="00895692">
    <w:pPr>
      <w:pStyle w:val="Header"/>
      <w:jc w:val="center"/>
      <w:rPr>
        <w:rFonts w:ascii="Book Antiqua" w:hAnsi="Book Antiqua"/>
      </w:rPr>
    </w:pPr>
    <w:r w:rsidRPr="00895692">
      <w:rPr>
        <w:rFonts w:ascii="Book Antiqua" w:hAnsi="Book Antiqua"/>
      </w:rPr>
      <w:t>ENTIRILLADO EL</w:t>
    </w:r>
    <w:r>
      <w:rPr>
        <w:rFonts w:ascii="Book Antiqua" w:hAnsi="Book Antiqua"/>
      </w:rPr>
      <w:t>E</w:t>
    </w:r>
    <w:r w:rsidRPr="00895692">
      <w:rPr>
        <w:rFonts w:ascii="Book Antiqua" w:hAnsi="Book Antiqua"/>
      </w:rPr>
      <w:t>CTR</w:t>
    </w:r>
    <w:proofErr w:type="spellStart"/>
    <w:r w:rsidRPr="00895692">
      <w:rPr>
        <w:rFonts w:ascii="Book Antiqua" w:hAnsi="Book Antiqua"/>
        <w:bCs/>
        <w:lang w:val="es-ES_tradnl"/>
      </w:rPr>
      <w:t>Ó</w:t>
    </w:r>
    <w:proofErr w:type="spellEnd"/>
    <w:r w:rsidRPr="00895692">
      <w:rPr>
        <w:rFonts w:ascii="Book Antiqua" w:hAnsi="Book Antiqua"/>
      </w:rPr>
      <w:t>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FDD8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67331"/>
    <w:rsid w:val="00020BBB"/>
    <w:rsid w:val="00056024"/>
    <w:rsid w:val="000561B4"/>
    <w:rsid w:val="000622D9"/>
    <w:rsid w:val="00062D5F"/>
    <w:rsid w:val="00083C15"/>
    <w:rsid w:val="00095AE1"/>
    <w:rsid w:val="000A6B6C"/>
    <w:rsid w:val="000A6E37"/>
    <w:rsid w:val="000B0DBB"/>
    <w:rsid w:val="000F6F33"/>
    <w:rsid w:val="00111E71"/>
    <w:rsid w:val="00127B27"/>
    <w:rsid w:val="00127C6A"/>
    <w:rsid w:val="001363FE"/>
    <w:rsid w:val="00157337"/>
    <w:rsid w:val="0016425C"/>
    <w:rsid w:val="0017132B"/>
    <w:rsid w:val="001E764E"/>
    <w:rsid w:val="001F0108"/>
    <w:rsid w:val="001F013B"/>
    <w:rsid w:val="001F4CA3"/>
    <w:rsid w:val="001F612A"/>
    <w:rsid w:val="002037D3"/>
    <w:rsid w:val="00211396"/>
    <w:rsid w:val="00226AE6"/>
    <w:rsid w:val="00245B34"/>
    <w:rsid w:val="00263355"/>
    <w:rsid w:val="0026422E"/>
    <w:rsid w:val="00273792"/>
    <w:rsid w:val="00287522"/>
    <w:rsid w:val="002A3A50"/>
    <w:rsid w:val="002B3A2B"/>
    <w:rsid w:val="002C4158"/>
    <w:rsid w:val="002D4AC8"/>
    <w:rsid w:val="003145C8"/>
    <w:rsid w:val="00315249"/>
    <w:rsid w:val="00320D78"/>
    <w:rsid w:val="00350A36"/>
    <w:rsid w:val="00370A12"/>
    <w:rsid w:val="00372E91"/>
    <w:rsid w:val="00380FE5"/>
    <w:rsid w:val="0038550D"/>
    <w:rsid w:val="003924DD"/>
    <w:rsid w:val="00392B89"/>
    <w:rsid w:val="00394FCB"/>
    <w:rsid w:val="003963F4"/>
    <w:rsid w:val="003B5254"/>
    <w:rsid w:val="003B75A6"/>
    <w:rsid w:val="003E0F66"/>
    <w:rsid w:val="004061CA"/>
    <w:rsid w:val="00415689"/>
    <w:rsid w:val="00435F8E"/>
    <w:rsid w:val="00443F2C"/>
    <w:rsid w:val="004440CB"/>
    <w:rsid w:val="004713D2"/>
    <w:rsid w:val="00521639"/>
    <w:rsid w:val="00532BB7"/>
    <w:rsid w:val="005332E4"/>
    <w:rsid w:val="0053550C"/>
    <w:rsid w:val="00555018"/>
    <w:rsid w:val="005723DC"/>
    <w:rsid w:val="005D27A3"/>
    <w:rsid w:val="005E6E09"/>
    <w:rsid w:val="006210DC"/>
    <w:rsid w:val="0064349D"/>
    <w:rsid w:val="00653EED"/>
    <w:rsid w:val="0068548B"/>
    <w:rsid w:val="00685549"/>
    <w:rsid w:val="006A2D49"/>
    <w:rsid w:val="006B7365"/>
    <w:rsid w:val="006C0C46"/>
    <w:rsid w:val="006C2D81"/>
    <w:rsid w:val="006C7DF8"/>
    <w:rsid w:val="007171F8"/>
    <w:rsid w:val="00727DD3"/>
    <w:rsid w:val="00750148"/>
    <w:rsid w:val="00750FC8"/>
    <w:rsid w:val="007533D0"/>
    <w:rsid w:val="00755069"/>
    <w:rsid w:val="00775D13"/>
    <w:rsid w:val="007B0660"/>
    <w:rsid w:val="007E3868"/>
    <w:rsid w:val="00820C41"/>
    <w:rsid w:val="00840A09"/>
    <w:rsid w:val="00850256"/>
    <w:rsid w:val="00895692"/>
    <w:rsid w:val="00896818"/>
    <w:rsid w:val="008C146D"/>
    <w:rsid w:val="008D4DEF"/>
    <w:rsid w:val="00917B40"/>
    <w:rsid w:val="0093686F"/>
    <w:rsid w:val="00942FD4"/>
    <w:rsid w:val="00950776"/>
    <w:rsid w:val="00951997"/>
    <w:rsid w:val="00961D0B"/>
    <w:rsid w:val="0097786F"/>
    <w:rsid w:val="00987562"/>
    <w:rsid w:val="00990352"/>
    <w:rsid w:val="00991399"/>
    <w:rsid w:val="009A5B7C"/>
    <w:rsid w:val="009E1147"/>
    <w:rsid w:val="00A03405"/>
    <w:rsid w:val="00A1528A"/>
    <w:rsid w:val="00A3025D"/>
    <w:rsid w:val="00A33918"/>
    <w:rsid w:val="00A40409"/>
    <w:rsid w:val="00A602C0"/>
    <w:rsid w:val="00A61FE7"/>
    <w:rsid w:val="00A74F2C"/>
    <w:rsid w:val="00A7565A"/>
    <w:rsid w:val="00A7629F"/>
    <w:rsid w:val="00A806FE"/>
    <w:rsid w:val="00AD3A97"/>
    <w:rsid w:val="00AD66EE"/>
    <w:rsid w:val="00AF0CEE"/>
    <w:rsid w:val="00B147B8"/>
    <w:rsid w:val="00B216B6"/>
    <w:rsid w:val="00B56D50"/>
    <w:rsid w:val="00B575EE"/>
    <w:rsid w:val="00B667AD"/>
    <w:rsid w:val="00B84C38"/>
    <w:rsid w:val="00B86C00"/>
    <w:rsid w:val="00B947F6"/>
    <w:rsid w:val="00B96909"/>
    <w:rsid w:val="00B977C7"/>
    <w:rsid w:val="00BC3F2E"/>
    <w:rsid w:val="00BD61BC"/>
    <w:rsid w:val="00BE3D50"/>
    <w:rsid w:val="00BF16AA"/>
    <w:rsid w:val="00C354B8"/>
    <w:rsid w:val="00C52517"/>
    <w:rsid w:val="00C60921"/>
    <w:rsid w:val="00C62936"/>
    <w:rsid w:val="00C653F2"/>
    <w:rsid w:val="00C679E6"/>
    <w:rsid w:val="00C908F9"/>
    <w:rsid w:val="00CA0917"/>
    <w:rsid w:val="00CA1099"/>
    <w:rsid w:val="00CC0788"/>
    <w:rsid w:val="00CD1C7A"/>
    <w:rsid w:val="00CD7408"/>
    <w:rsid w:val="00CE1153"/>
    <w:rsid w:val="00D10004"/>
    <w:rsid w:val="00D11983"/>
    <w:rsid w:val="00D151BE"/>
    <w:rsid w:val="00D417C2"/>
    <w:rsid w:val="00D60936"/>
    <w:rsid w:val="00D709EB"/>
    <w:rsid w:val="00D74714"/>
    <w:rsid w:val="00D82F3F"/>
    <w:rsid w:val="00D921C6"/>
    <w:rsid w:val="00D958C2"/>
    <w:rsid w:val="00DA51F8"/>
    <w:rsid w:val="00DB1C2E"/>
    <w:rsid w:val="00E04AB5"/>
    <w:rsid w:val="00E227BA"/>
    <w:rsid w:val="00E241D2"/>
    <w:rsid w:val="00E30658"/>
    <w:rsid w:val="00E50EEA"/>
    <w:rsid w:val="00E52F58"/>
    <w:rsid w:val="00E544F4"/>
    <w:rsid w:val="00E67331"/>
    <w:rsid w:val="00EC26AA"/>
    <w:rsid w:val="00ED7A53"/>
    <w:rsid w:val="00EE4273"/>
    <w:rsid w:val="00EF3904"/>
    <w:rsid w:val="00F02004"/>
    <w:rsid w:val="00F042CB"/>
    <w:rsid w:val="00F42676"/>
    <w:rsid w:val="00F42944"/>
    <w:rsid w:val="00F440CC"/>
    <w:rsid w:val="00F5614E"/>
    <w:rsid w:val="00F60A20"/>
    <w:rsid w:val="00F753E7"/>
    <w:rsid w:val="00FB44A1"/>
    <w:rsid w:val="00FC0A95"/>
    <w:rsid w:val="00FC3D9C"/>
    <w:rsid w:val="00FF0153"/>
    <w:rsid w:val="00FF0C9C"/>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DF1A8D"/>
  <w15:chartTrackingRefBased/>
  <w15:docId w15:val="{DE9AF183-5913-4508-B9AB-1687C9343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HeaderChar">
    <w:name w:val="Header Char"/>
    <w:link w:val="Header"/>
    <w:uiPriority w:val="99"/>
    <w:rsid w:val="00E67331"/>
    <w:rPr>
      <w:sz w:val="24"/>
    </w:rPr>
  </w:style>
  <w:style w:type="paragraph" w:customStyle="1" w:styleId="Firmas">
    <w:name w:val="Firmas"/>
    <w:basedOn w:val="Normal"/>
    <w:pPr>
      <w:tabs>
        <w:tab w:val="center" w:pos="1440"/>
        <w:tab w:val="center" w:pos="7200"/>
      </w:tabs>
    </w:pPr>
    <w:rPr>
      <w:lang w:val="es-ES_tradnl"/>
    </w:rPr>
  </w:style>
  <w:style w:type="character" w:customStyle="1" w:styleId="Ninguno">
    <w:name w:val="Ninguno"/>
    <w:rsid w:val="00E67331"/>
  </w:style>
  <w:style w:type="paragraph" w:customStyle="1" w:styleId="Cuerpo">
    <w:name w:val="Cuerpo"/>
    <w:rsid w:val="00E67331"/>
    <w:rPr>
      <w:rFonts w:eastAsia="Arial Unicode MS" w:cs="Arial Unicode MS"/>
      <w:color w:val="000000"/>
      <w:sz w:val="24"/>
      <w:szCs w:val="24"/>
      <w:u w:color="000000"/>
      <w:lang w:val="es-ES_tradnl"/>
    </w:rPr>
  </w:style>
  <w:style w:type="paragraph" w:styleId="NoSpacing">
    <w:name w:val="No Spacing"/>
    <w:uiPriority w:val="1"/>
    <w:qFormat/>
    <w:rsid w:val="00E6733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5668053">
      <w:bodyDiv w:val="1"/>
      <w:marLeft w:val="0"/>
      <w:marRight w:val="0"/>
      <w:marTop w:val="0"/>
      <w:marBottom w:val="0"/>
      <w:divBdr>
        <w:top w:val="none" w:sz="0" w:space="0" w:color="auto"/>
        <w:left w:val="none" w:sz="0" w:space="0" w:color="auto"/>
        <w:bottom w:val="none" w:sz="0" w:space="0" w:color="auto"/>
        <w:right w:val="none" w:sz="0" w:space="0" w:color="auto"/>
      </w:divBdr>
    </w:div>
    <w:div w:id="1130783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1605</Words>
  <Characters>8591</Characters>
  <Application>Microsoft Office Word</Application>
  <DocSecurity>4</DocSecurity>
  <Lines>71</Lines>
  <Paragraphs>20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Viviannette González Barreto</dc:creator>
  <cp:keywords/>
  <cp:lastModifiedBy>Kristal Rivera Sanchez</cp:lastModifiedBy>
  <cp:revision>2</cp:revision>
  <cp:lastPrinted>2025-02-05T15:08:00Z</cp:lastPrinted>
  <dcterms:created xsi:type="dcterms:W3CDTF">2025-05-30T13:40:00Z</dcterms:created>
  <dcterms:modified xsi:type="dcterms:W3CDTF">2025-05-30T13:40:00Z</dcterms:modified>
</cp:coreProperties>
</file>