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D6DD0A" w14:textId="634E39C1" w:rsidR="00910C1E" w:rsidRPr="00910C1E" w:rsidRDefault="00910C1E" w:rsidP="000223B7">
      <w:pPr>
        <w:suppressLineNumbers/>
        <w:spacing w:after="0" w:line="240" w:lineRule="auto"/>
        <w:jc w:val="center"/>
        <w:rPr>
          <w:rFonts w:ascii="Book Antiqua" w:hAnsi="Book Antiqua"/>
          <w:b/>
          <w:bCs/>
          <w:color w:val="000000"/>
          <w:sz w:val="28"/>
          <w:szCs w:val="28"/>
          <w:lang w:val="es-PR"/>
        </w:rPr>
      </w:pPr>
      <w:r w:rsidRPr="00910C1E">
        <w:rPr>
          <w:rFonts w:ascii="Book Antiqua" w:hAnsi="Book Antiqua"/>
          <w:b/>
          <w:bCs/>
          <w:color w:val="000000"/>
          <w:sz w:val="28"/>
          <w:szCs w:val="28"/>
          <w:lang w:val="es-PR"/>
        </w:rPr>
        <w:t>(</w:t>
      </w:r>
      <w:r w:rsidR="00E45760" w:rsidRPr="00910C1E">
        <w:rPr>
          <w:rFonts w:ascii="Book Antiqua" w:hAnsi="Book Antiqua"/>
          <w:b/>
          <w:bCs/>
          <w:color w:val="000000"/>
          <w:sz w:val="28"/>
          <w:szCs w:val="28"/>
          <w:lang w:val="es-PR"/>
        </w:rPr>
        <w:t>ENTIRILLADO ELECTRÓNICO</w:t>
      </w:r>
      <w:r w:rsidRPr="00910C1E">
        <w:rPr>
          <w:rFonts w:ascii="Book Antiqua" w:hAnsi="Book Antiqua"/>
          <w:b/>
          <w:bCs/>
          <w:color w:val="000000"/>
          <w:sz w:val="28"/>
          <w:szCs w:val="28"/>
          <w:lang w:val="es-PR"/>
        </w:rPr>
        <w:t>)</w:t>
      </w:r>
    </w:p>
    <w:p w14:paraId="09611F46" w14:textId="1C88F976" w:rsidR="00860066" w:rsidRPr="009541BB" w:rsidRDefault="00860066" w:rsidP="000223B7">
      <w:pPr>
        <w:suppressLineNumbers/>
        <w:spacing w:after="0" w:line="240" w:lineRule="auto"/>
        <w:jc w:val="center"/>
        <w:rPr>
          <w:rFonts w:ascii="Book Antiqua" w:hAnsi="Book Antiqua"/>
          <w:color w:val="000000"/>
          <w:sz w:val="28"/>
          <w:szCs w:val="28"/>
          <w:lang w:val="es-PR"/>
        </w:rPr>
      </w:pPr>
      <w:r w:rsidRPr="009541BB">
        <w:rPr>
          <w:rFonts w:ascii="Book Antiqua" w:hAnsi="Book Antiqua"/>
          <w:color w:val="000000"/>
          <w:sz w:val="28"/>
          <w:szCs w:val="28"/>
          <w:lang w:val="es-PR"/>
        </w:rPr>
        <w:t>GOBIERNO DE PUERTO RICO</w:t>
      </w:r>
    </w:p>
    <w:p w14:paraId="2F3D9A52" w14:textId="77777777" w:rsidR="000223B7" w:rsidRPr="005F27ED" w:rsidRDefault="000223B7" w:rsidP="000223B7">
      <w:pPr>
        <w:suppressLineNumbers/>
        <w:spacing w:after="0" w:line="240" w:lineRule="auto"/>
        <w:jc w:val="center"/>
        <w:rPr>
          <w:rFonts w:ascii="Book Antiqua" w:hAnsi="Book Antiqua"/>
          <w:color w:val="000000"/>
          <w:sz w:val="24"/>
          <w:szCs w:val="24"/>
          <w:lang w:val="es-PR"/>
        </w:rPr>
      </w:pPr>
    </w:p>
    <w:p w14:paraId="16CC125A" w14:textId="77777777" w:rsidR="00860066" w:rsidRPr="009541BB" w:rsidRDefault="00860066" w:rsidP="000223B7">
      <w:pPr>
        <w:pStyle w:val="Title2"/>
        <w:suppressLineNumbers/>
        <w:rPr>
          <w:rFonts w:ascii="Book Antiqua" w:hAnsi="Book Antiqua"/>
          <w:color w:val="000000"/>
        </w:rPr>
      </w:pPr>
      <w:r w:rsidRPr="009541BB">
        <w:rPr>
          <w:rFonts w:ascii="Book Antiqua" w:hAnsi="Book Antiqua"/>
          <w:color w:val="000000"/>
        </w:rPr>
        <w:t xml:space="preserve">20 </w:t>
      </w:r>
      <w:r w:rsidRPr="009541BB">
        <w:rPr>
          <w:rFonts w:ascii="Book Antiqua" w:hAnsi="Book Antiqua"/>
          <w:color w:val="000000"/>
          <w:vertAlign w:val="superscript"/>
        </w:rPr>
        <w:t>ma.</w:t>
      </w:r>
      <w:r w:rsidRPr="009541BB">
        <w:rPr>
          <w:rFonts w:ascii="Book Antiqua" w:hAnsi="Book Antiqua"/>
        </w:rPr>
        <w:tab/>
      </w:r>
      <w:r w:rsidRPr="009541BB">
        <w:rPr>
          <w:rFonts w:ascii="Book Antiqua" w:hAnsi="Book Antiqua"/>
          <w:color w:val="000000"/>
        </w:rPr>
        <w:t>Asamblea</w:t>
      </w:r>
      <w:r w:rsidRPr="009541BB">
        <w:rPr>
          <w:rFonts w:ascii="Book Antiqua" w:hAnsi="Book Antiqua"/>
        </w:rPr>
        <w:tab/>
      </w:r>
      <w:r w:rsidRPr="009541BB">
        <w:rPr>
          <w:rFonts w:ascii="Book Antiqua" w:hAnsi="Book Antiqua"/>
          <w:color w:val="000000"/>
        </w:rPr>
        <w:t xml:space="preserve">1 </w:t>
      </w:r>
      <w:proofErr w:type="spellStart"/>
      <w:r w:rsidRPr="009541BB">
        <w:rPr>
          <w:rFonts w:ascii="Book Antiqua" w:hAnsi="Book Antiqua"/>
          <w:color w:val="000000"/>
          <w:vertAlign w:val="superscript"/>
        </w:rPr>
        <w:t>ra</w:t>
      </w:r>
      <w:proofErr w:type="spellEnd"/>
      <w:r w:rsidRPr="009541BB">
        <w:rPr>
          <w:rFonts w:ascii="Book Antiqua" w:hAnsi="Book Antiqua"/>
          <w:color w:val="000000"/>
          <w:vertAlign w:val="superscript"/>
        </w:rPr>
        <w:t>.</w:t>
      </w:r>
      <w:r w:rsidRPr="009541BB">
        <w:rPr>
          <w:rFonts w:ascii="Book Antiqua" w:hAnsi="Book Antiqua"/>
        </w:rPr>
        <w:tab/>
      </w:r>
      <w:r w:rsidRPr="009541BB">
        <w:rPr>
          <w:rFonts w:ascii="Book Antiqua" w:hAnsi="Book Antiqua"/>
          <w:color w:val="000000"/>
        </w:rPr>
        <w:t>Sesión</w:t>
      </w:r>
    </w:p>
    <w:p w14:paraId="2DE8C111" w14:textId="77777777" w:rsidR="00860066" w:rsidRPr="009541BB" w:rsidRDefault="00860066" w:rsidP="000223B7">
      <w:pPr>
        <w:pStyle w:val="Title2"/>
        <w:suppressLineNumbers/>
        <w:rPr>
          <w:rFonts w:ascii="Book Antiqua" w:hAnsi="Book Antiqua"/>
          <w:color w:val="000000"/>
        </w:rPr>
      </w:pPr>
      <w:r w:rsidRPr="009541BB">
        <w:rPr>
          <w:rFonts w:ascii="Book Antiqua" w:hAnsi="Book Antiqua"/>
        </w:rPr>
        <w:tab/>
      </w:r>
      <w:r w:rsidRPr="009541BB">
        <w:rPr>
          <w:rFonts w:ascii="Book Antiqua" w:hAnsi="Book Antiqua"/>
          <w:color w:val="000000"/>
        </w:rPr>
        <w:t>Legislativa</w:t>
      </w:r>
      <w:r w:rsidRPr="009541BB">
        <w:rPr>
          <w:rFonts w:ascii="Book Antiqua" w:hAnsi="Book Antiqua"/>
        </w:rPr>
        <w:tab/>
      </w:r>
      <w:r w:rsidRPr="009541BB">
        <w:rPr>
          <w:rFonts w:ascii="Book Antiqua" w:hAnsi="Book Antiqua"/>
        </w:rPr>
        <w:tab/>
      </w:r>
      <w:r w:rsidRPr="009541BB">
        <w:rPr>
          <w:rFonts w:ascii="Book Antiqua" w:hAnsi="Book Antiqua"/>
          <w:color w:val="000000"/>
        </w:rPr>
        <w:t>Ordinaria</w:t>
      </w:r>
    </w:p>
    <w:p w14:paraId="43AEBDE5" w14:textId="77777777" w:rsidR="000223B7" w:rsidRPr="009541BB" w:rsidRDefault="000223B7" w:rsidP="000223B7">
      <w:pPr>
        <w:spacing w:after="0" w:line="240" w:lineRule="auto"/>
        <w:rPr>
          <w:rFonts w:ascii="Book Antiqua" w:hAnsi="Book Antiqua"/>
          <w:lang w:val="es-PR"/>
        </w:rPr>
      </w:pPr>
    </w:p>
    <w:p w14:paraId="1723435D" w14:textId="77777777" w:rsidR="00860066" w:rsidRPr="009541BB" w:rsidRDefault="00860066" w:rsidP="000223B7">
      <w:pPr>
        <w:suppressLineNumbers/>
        <w:spacing w:after="0" w:line="240" w:lineRule="auto"/>
        <w:jc w:val="center"/>
        <w:rPr>
          <w:rFonts w:ascii="Book Antiqua" w:hAnsi="Book Antiqua"/>
          <w:b/>
          <w:bCs/>
          <w:color w:val="000000"/>
          <w:sz w:val="36"/>
          <w:szCs w:val="36"/>
          <w:lang w:val="es-PR"/>
        </w:rPr>
      </w:pPr>
      <w:r w:rsidRPr="009541BB">
        <w:rPr>
          <w:rFonts w:ascii="Book Antiqua" w:hAnsi="Book Antiqua"/>
          <w:b/>
          <w:bCs/>
          <w:color w:val="000000"/>
          <w:sz w:val="36"/>
          <w:szCs w:val="36"/>
          <w:lang w:val="es-PR"/>
        </w:rPr>
        <w:t>CÁMARA DE REPRESENTANTES</w:t>
      </w:r>
    </w:p>
    <w:p w14:paraId="2629B76E" w14:textId="77777777" w:rsidR="000223B7" w:rsidRPr="009541BB" w:rsidRDefault="000223B7" w:rsidP="000223B7">
      <w:pPr>
        <w:suppressLineNumbers/>
        <w:spacing w:after="0" w:line="240" w:lineRule="auto"/>
        <w:jc w:val="center"/>
        <w:rPr>
          <w:rFonts w:ascii="Book Antiqua" w:hAnsi="Book Antiqua"/>
          <w:b/>
          <w:bCs/>
          <w:color w:val="000000"/>
          <w:sz w:val="24"/>
          <w:szCs w:val="24"/>
          <w:lang w:val="es-PR"/>
        </w:rPr>
      </w:pPr>
    </w:p>
    <w:p w14:paraId="3EDC111D" w14:textId="59FB16B3" w:rsidR="00860066" w:rsidRPr="009541BB" w:rsidRDefault="00860066" w:rsidP="000223B7">
      <w:pPr>
        <w:suppressLineNumbers/>
        <w:spacing w:after="0" w:line="240" w:lineRule="auto"/>
        <w:jc w:val="center"/>
        <w:rPr>
          <w:rFonts w:ascii="Book Antiqua" w:hAnsi="Book Antiqua"/>
          <w:b/>
          <w:bCs/>
          <w:color w:val="000000"/>
          <w:sz w:val="52"/>
          <w:szCs w:val="52"/>
          <w:lang w:val="es-PR"/>
        </w:rPr>
      </w:pPr>
      <w:r w:rsidRPr="009541BB">
        <w:rPr>
          <w:rFonts w:ascii="Book Antiqua" w:hAnsi="Book Antiqua"/>
          <w:b/>
          <w:bCs/>
          <w:color w:val="000000"/>
          <w:sz w:val="52"/>
          <w:szCs w:val="52"/>
          <w:lang w:val="es-PR"/>
        </w:rPr>
        <w:t>P. de la C.</w:t>
      </w:r>
      <w:r w:rsidR="001E4DB4">
        <w:rPr>
          <w:rFonts w:ascii="Book Antiqua" w:hAnsi="Book Antiqua"/>
          <w:b/>
          <w:bCs/>
          <w:color w:val="000000"/>
          <w:sz w:val="52"/>
          <w:szCs w:val="52"/>
          <w:lang w:val="es-PR"/>
        </w:rPr>
        <w:t xml:space="preserve"> 334</w:t>
      </w:r>
    </w:p>
    <w:p w14:paraId="189E190E" w14:textId="77777777" w:rsidR="000223B7" w:rsidRPr="009541BB" w:rsidRDefault="000223B7" w:rsidP="000223B7">
      <w:pPr>
        <w:suppressLineNumbers/>
        <w:spacing w:after="0" w:line="240" w:lineRule="auto"/>
        <w:jc w:val="center"/>
        <w:rPr>
          <w:rFonts w:ascii="Book Antiqua" w:hAnsi="Book Antiqua"/>
          <w:b/>
          <w:bCs/>
          <w:color w:val="000000"/>
          <w:sz w:val="24"/>
          <w:szCs w:val="24"/>
          <w:lang w:val="es-PR"/>
        </w:rPr>
      </w:pPr>
    </w:p>
    <w:p w14:paraId="1B896692" w14:textId="46B68D5D" w:rsidR="00860066" w:rsidRPr="009541BB" w:rsidRDefault="001E4DB4" w:rsidP="000223B7">
      <w:pPr>
        <w:suppressLineNumbers/>
        <w:spacing w:after="0" w:line="240" w:lineRule="auto"/>
        <w:jc w:val="center"/>
        <w:rPr>
          <w:rFonts w:ascii="Book Antiqua" w:hAnsi="Book Antiqua"/>
          <w:color w:val="000000"/>
          <w:sz w:val="24"/>
          <w:szCs w:val="24"/>
          <w:lang w:val="es-PR"/>
        </w:rPr>
      </w:pPr>
      <w:r>
        <w:rPr>
          <w:rFonts w:ascii="Book Antiqua" w:hAnsi="Book Antiqua"/>
          <w:color w:val="000000"/>
          <w:sz w:val="24"/>
          <w:szCs w:val="24"/>
          <w:lang w:val="es-PR"/>
        </w:rPr>
        <w:t>14</w:t>
      </w:r>
      <w:r w:rsidR="00E85A1A" w:rsidRPr="009541BB">
        <w:rPr>
          <w:rFonts w:ascii="Book Antiqua" w:hAnsi="Book Antiqua"/>
          <w:color w:val="000000"/>
          <w:sz w:val="24"/>
          <w:szCs w:val="24"/>
          <w:lang w:val="es-PR"/>
        </w:rPr>
        <w:t xml:space="preserve"> </w:t>
      </w:r>
      <w:r w:rsidR="00860066" w:rsidRPr="009541BB">
        <w:rPr>
          <w:rFonts w:ascii="Book Antiqua" w:hAnsi="Book Antiqua"/>
          <w:color w:val="000000"/>
          <w:sz w:val="24"/>
          <w:szCs w:val="24"/>
          <w:lang w:val="es-PR"/>
        </w:rPr>
        <w:t xml:space="preserve">DE </w:t>
      </w:r>
      <w:r w:rsidR="00870201" w:rsidRPr="009541BB">
        <w:rPr>
          <w:rFonts w:ascii="Book Antiqua" w:hAnsi="Book Antiqua"/>
          <w:color w:val="000000"/>
          <w:sz w:val="24"/>
          <w:szCs w:val="24"/>
          <w:lang w:val="es-PR"/>
        </w:rPr>
        <w:t>FEBRERO</w:t>
      </w:r>
      <w:r w:rsidR="00860066" w:rsidRPr="009541BB">
        <w:rPr>
          <w:rFonts w:ascii="Book Antiqua" w:hAnsi="Book Antiqua"/>
          <w:color w:val="000000"/>
          <w:sz w:val="24"/>
          <w:szCs w:val="24"/>
          <w:lang w:val="es-PR"/>
        </w:rPr>
        <w:t xml:space="preserve"> DE 202</w:t>
      </w:r>
      <w:r w:rsidR="00FD4F98" w:rsidRPr="009541BB">
        <w:rPr>
          <w:rFonts w:ascii="Book Antiqua" w:hAnsi="Book Antiqua"/>
          <w:color w:val="000000"/>
          <w:sz w:val="24"/>
          <w:szCs w:val="24"/>
          <w:lang w:val="es-PR"/>
        </w:rPr>
        <w:t>5</w:t>
      </w:r>
    </w:p>
    <w:p w14:paraId="592F9724" w14:textId="77777777" w:rsidR="000223B7" w:rsidRPr="009541BB" w:rsidRDefault="000223B7" w:rsidP="000223B7">
      <w:pPr>
        <w:suppressLineNumbers/>
        <w:spacing w:after="0" w:line="240" w:lineRule="auto"/>
        <w:jc w:val="center"/>
        <w:rPr>
          <w:rFonts w:ascii="Book Antiqua" w:hAnsi="Book Antiqua"/>
          <w:color w:val="000000"/>
          <w:sz w:val="24"/>
          <w:szCs w:val="24"/>
          <w:lang w:val="es-PR"/>
        </w:rPr>
      </w:pPr>
    </w:p>
    <w:p w14:paraId="432204C1" w14:textId="3E5261A3" w:rsidR="00860066" w:rsidRPr="009541BB" w:rsidRDefault="00860066" w:rsidP="000223B7">
      <w:pPr>
        <w:suppressLineNumbers/>
        <w:spacing w:after="0" w:line="240" w:lineRule="auto"/>
        <w:ind w:left="720" w:hanging="720"/>
        <w:jc w:val="center"/>
        <w:rPr>
          <w:rFonts w:ascii="Book Antiqua" w:hAnsi="Book Antiqua"/>
          <w:i/>
          <w:iCs/>
          <w:color w:val="000000"/>
          <w:sz w:val="24"/>
          <w:szCs w:val="24"/>
          <w:lang w:val="es-PR"/>
        </w:rPr>
      </w:pPr>
      <w:r w:rsidRPr="009541BB">
        <w:rPr>
          <w:rFonts w:ascii="Book Antiqua" w:hAnsi="Book Antiqua"/>
          <w:color w:val="000000"/>
          <w:sz w:val="24"/>
          <w:szCs w:val="24"/>
          <w:lang w:val="es-PR"/>
        </w:rPr>
        <w:t xml:space="preserve">Presentado por </w:t>
      </w:r>
      <w:r w:rsidR="001C5441" w:rsidRPr="009541BB">
        <w:rPr>
          <w:rFonts w:ascii="Book Antiqua" w:hAnsi="Book Antiqua"/>
          <w:color w:val="000000"/>
          <w:sz w:val="24"/>
          <w:szCs w:val="24"/>
          <w:lang w:val="es-PR"/>
        </w:rPr>
        <w:t xml:space="preserve">la </w:t>
      </w:r>
      <w:r w:rsidRPr="009541BB">
        <w:rPr>
          <w:rFonts w:ascii="Book Antiqua" w:hAnsi="Book Antiqua"/>
          <w:color w:val="000000"/>
          <w:sz w:val="24"/>
          <w:szCs w:val="24"/>
          <w:lang w:val="es-PR"/>
        </w:rPr>
        <w:t xml:space="preserve">representante </w:t>
      </w:r>
      <w:r w:rsidR="001C5441" w:rsidRPr="009541BB">
        <w:rPr>
          <w:rFonts w:ascii="Book Antiqua" w:hAnsi="Book Antiqua"/>
          <w:i/>
          <w:iCs/>
          <w:color w:val="000000"/>
          <w:sz w:val="24"/>
          <w:szCs w:val="24"/>
          <w:lang w:val="es-PR"/>
        </w:rPr>
        <w:t>Pérez Ramírez</w:t>
      </w:r>
    </w:p>
    <w:p w14:paraId="7DAA0DDA" w14:textId="77777777" w:rsidR="000223B7" w:rsidRPr="009541BB" w:rsidRDefault="000223B7" w:rsidP="000223B7">
      <w:pPr>
        <w:suppressLineNumbers/>
        <w:spacing w:after="0" w:line="240" w:lineRule="auto"/>
        <w:ind w:left="720" w:hanging="720"/>
        <w:jc w:val="center"/>
        <w:rPr>
          <w:rFonts w:ascii="Book Antiqua" w:hAnsi="Book Antiqua"/>
          <w:i/>
          <w:iCs/>
          <w:color w:val="000000"/>
          <w:sz w:val="24"/>
          <w:szCs w:val="24"/>
          <w:lang w:val="es-PR"/>
        </w:rPr>
      </w:pPr>
    </w:p>
    <w:p w14:paraId="557E62C1" w14:textId="3781D161" w:rsidR="00425D80" w:rsidRPr="009541BB" w:rsidRDefault="00425D80" w:rsidP="000223B7">
      <w:pPr>
        <w:spacing w:after="0" w:line="240" w:lineRule="auto"/>
        <w:jc w:val="center"/>
        <w:rPr>
          <w:rFonts w:ascii="Book Antiqua" w:hAnsi="Book Antiqua"/>
          <w:sz w:val="24"/>
          <w:szCs w:val="24"/>
          <w:lang w:val="es-PR"/>
        </w:rPr>
      </w:pPr>
      <w:r w:rsidRPr="009541BB">
        <w:rPr>
          <w:rFonts w:ascii="Book Antiqua" w:hAnsi="Book Antiqua"/>
          <w:sz w:val="24"/>
          <w:szCs w:val="24"/>
          <w:lang w:val="es-PR"/>
        </w:rPr>
        <w:t xml:space="preserve">Referido a </w:t>
      </w:r>
      <w:r w:rsidR="005F27ED">
        <w:rPr>
          <w:rFonts w:ascii="Book Antiqua" w:hAnsi="Book Antiqua"/>
          <w:sz w:val="24"/>
          <w:szCs w:val="24"/>
          <w:lang w:val="es-PR"/>
        </w:rPr>
        <w:t>la Comisión de Educación</w:t>
      </w:r>
    </w:p>
    <w:p w14:paraId="6C9F6352" w14:textId="77777777" w:rsidR="00425D80" w:rsidRPr="009541BB" w:rsidRDefault="00425D80" w:rsidP="000223B7">
      <w:pPr>
        <w:spacing w:after="0" w:line="240" w:lineRule="auto"/>
        <w:jc w:val="both"/>
        <w:rPr>
          <w:rFonts w:ascii="Book Antiqua" w:hAnsi="Book Antiqua"/>
          <w:sz w:val="24"/>
          <w:szCs w:val="24"/>
          <w:lang w:val="es-PR"/>
        </w:rPr>
      </w:pPr>
    </w:p>
    <w:p w14:paraId="39B23F7E" w14:textId="77777777" w:rsidR="00425D80" w:rsidRPr="009541BB" w:rsidRDefault="00425D80" w:rsidP="000223B7">
      <w:pPr>
        <w:suppressLineNumbers/>
        <w:spacing w:after="0" w:line="240" w:lineRule="auto"/>
        <w:jc w:val="center"/>
        <w:rPr>
          <w:rFonts w:ascii="Book Antiqua" w:hAnsi="Book Antiqua"/>
          <w:b/>
          <w:bCs/>
          <w:sz w:val="28"/>
          <w:szCs w:val="28"/>
          <w:lang w:val="es-PR"/>
        </w:rPr>
      </w:pPr>
      <w:r w:rsidRPr="009541BB">
        <w:rPr>
          <w:rFonts w:ascii="Book Antiqua" w:hAnsi="Book Antiqua"/>
          <w:b/>
          <w:bCs/>
          <w:sz w:val="28"/>
          <w:szCs w:val="28"/>
          <w:lang w:val="es-PR"/>
        </w:rPr>
        <w:t>LEY</w:t>
      </w:r>
    </w:p>
    <w:p w14:paraId="0B776882" w14:textId="77777777" w:rsidR="00965FED" w:rsidRPr="009541BB" w:rsidRDefault="00965FED" w:rsidP="000223B7">
      <w:pPr>
        <w:suppressLineNumbers/>
        <w:spacing w:after="0" w:line="240" w:lineRule="auto"/>
        <w:jc w:val="center"/>
        <w:rPr>
          <w:rFonts w:ascii="Book Antiqua" w:hAnsi="Book Antiqua"/>
          <w:b/>
          <w:bCs/>
          <w:sz w:val="24"/>
          <w:szCs w:val="24"/>
          <w:lang w:val="es-PR"/>
        </w:rPr>
      </w:pPr>
    </w:p>
    <w:p w14:paraId="46958556" w14:textId="0AC0ED68" w:rsidR="00846767" w:rsidRPr="009541BB" w:rsidRDefault="00846767" w:rsidP="006B0DE4">
      <w:pPr>
        <w:spacing w:after="0" w:line="240" w:lineRule="auto"/>
        <w:ind w:left="720" w:hanging="720"/>
        <w:jc w:val="both"/>
        <w:rPr>
          <w:rFonts w:ascii="Book Antiqua" w:hAnsi="Book Antiqua"/>
          <w:sz w:val="24"/>
          <w:szCs w:val="24"/>
          <w:lang w:val="es-PR"/>
        </w:rPr>
      </w:pPr>
      <w:r w:rsidRPr="009541BB">
        <w:rPr>
          <w:rFonts w:ascii="Book Antiqua" w:hAnsi="Book Antiqua"/>
          <w:sz w:val="24"/>
          <w:szCs w:val="24"/>
          <w:lang w:val="es-PR"/>
        </w:rPr>
        <w:t xml:space="preserve">Para </w:t>
      </w:r>
      <w:r w:rsidR="00E85A1A" w:rsidRPr="009541BB">
        <w:rPr>
          <w:rFonts w:ascii="Book Antiqua" w:hAnsi="Book Antiqua"/>
          <w:sz w:val="24"/>
          <w:szCs w:val="24"/>
          <w:lang w:val="es-PR"/>
        </w:rPr>
        <w:t xml:space="preserve">añadir un </w:t>
      </w:r>
      <w:proofErr w:type="spellStart"/>
      <w:r w:rsidR="00E85A1A" w:rsidRPr="009541BB">
        <w:rPr>
          <w:rFonts w:ascii="Book Antiqua" w:hAnsi="Book Antiqua"/>
          <w:sz w:val="24"/>
          <w:szCs w:val="24"/>
          <w:lang w:val="es-PR"/>
        </w:rPr>
        <w:t>subinciso</w:t>
      </w:r>
      <w:proofErr w:type="spellEnd"/>
      <w:r w:rsidR="00E85A1A" w:rsidRPr="009541BB">
        <w:rPr>
          <w:rFonts w:ascii="Book Antiqua" w:hAnsi="Book Antiqua"/>
          <w:sz w:val="24"/>
          <w:szCs w:val="24"/>
          <w:lang w:val="es-PR"/>
        </w:rPr>
        <w:t xml:space="preserve"> </w:t>
      </w:r>
      <w:r w:rsidR="00E531FD" w:rsidRPr="009541BB">
        <w:rPr>
          <w:rFonts w:ascii="Book Antiqua" w:hAnsi="Book Antiqua"/>
          <w:sz w:val="24"/>
          <w:szCs w:val="24"/>
          <w:lang w:val="es-PR"/>
        </w:rPr>
        <w:t>(</w:t>
      </w:r>
      <w:r w:rsidR="00E85A1A" w:rsidRPr="009541BB">
        <w:rPr>
          <w:rFonts w:ascii="Book Antiqua" w:hAnsi="Book Antiqua"/>
          <w:sz w:val="24"/>
          <w:szCs w:val="24"/>
          <w:lang w:val="es-PR"/>
        </w:rPr>
        <w:t>6</w:t>
      </w:r>
      <w:r w:rsidR="00E531FD" w:rsidRPr="009541BB">
        <w:rPr>
          <w:rFonts w:ascii="Book Antiqua" w:hAnsi="Book Antiqua"/>
          <w:sz w:val="24"/>
          <w:szCs w:val="24"/>
          <w:lang w:val="es-PR"/>
        </w:rPr>
        <w:t>9)</w:t>
      </w:r>
      <w:r w:rsidR="00E85A1A" w:rsidRPr="009541BB">
        <w:rPr>
          <w:rFonts w:ascii="Book Antiqua" w:hAnsi="Book Antiqua"/>
          <w:sz w:val="24"/>
          <w:szCs w:val="24"/>
          <w:lang w:val="es-PR"/>
        </w:rPr>
        <w:t xml:space="preserve">, al inciso </w:t>
      </w:r>
      <w:r w:rsidR="00E531FD" w:rsidRPr="009541BB">
        <w:rPr>
          <w:rFonts w:ascii="Book Antiqua" w:hAnsi="Book Antiqua"/>
          <w:sz w:val="24"/>
          <w:szCs w:val="24"/>
          <w:lang w:val="es-PR"/>
        </w:rPr>
        <w:t>(</w:t>
      </w:r>
      <w:r w:rsidR="00E85A1A" w:rsidRPr="009541BB">
        <w:rPr>
          <w:rFonts w:ascii="Book Antiqua" w:hAnsi="Book Antiqua"/>
          <w:sz w:val="24"/>
          <w:szCs w:val="24"/>
          <w:lang w:val="es-PR"/>
        </w:rPr>
        <w:t>b</w:t>
      </w:r>
      <w:r w:rsidR="00E531FD" w:rsidRPr="009541BB">
        <w:rPr>
          <w:rFonts w:ascii="Book Antiqua" w:hAnsi="Book Antiqua"/>
          <w:sz w:val="24"/>
          <w:szCs w:val="24"/>
          <w:lang w:val="es-PR"/>
        </w:rPr>
        <w:t>)</w:t>
      </w:r>
      <w:r w:rsidR="00E85A1A" w:rsidRPr="009541BB">
        <w:rPr>
          <w:rFonts w:ascii="Book Antiqua" w:hAnsi="Book Antiqua"/>
          <w:sz w:val="24"/>
          <w:szCs w:val="24"/>
          <w:lang w:val="es-PR"/>
        </w:rPr>
        <w:t xml:space="preserve"> del </w:t>
      </w:r>
      <w:r w:rsidR="00E85A1A" w:rsidRPr="00C91C4E">
        <w:rPr>
          <w:rFonts w:ascii="Book Antiqua" w:hAnsi="Book Antiqua"/>
          <w:strike/>
          <w:sz w:val="24"/>
          <w:szCs w:val="24"/>
          <w:lang w:val="es-PR"/>
        </w:rPr>
        <w:t>Articulo</w:t>
      </w:r>
      <w:r w:rsidR="00E85A1A" w:rsidRPr="009541BB">
        <w:rPr>
          <w:rFonts w:ascii="Book Antiqua" w:hAnsi="Book Antiqua"/>
          <w:sz w:val="24"/>
          <w:szCs w:val="24"/>
          <w:lang w:val="es-PR"/>
        </w:rPr>
        <w:t xml:space="preserve"> </w:t>
      </w:r>
      <w:r w:rsidR="00C91C4E" w:rsidRPr="00D42F4F">
        <w:rPr>
          <w:rFonts w:ascii="Book Antiqua" w:hAnsi="Book Antiqua"/>
          <w:i/>
          <w:iCs/>
          <w:sz w:val="24"/>
          <w:szCs w:val="24"/>
          <w:u w:val="single"/>
          <w:lang w:val="es-PR"/>
        </w:rPr>
        <w:t>Artículo</w:t>
      </w:r>
      <w:r w:rsidR="00C91C4E">
        <w:rPr>
          <w:rFonts w:ascii="Book Antiqua" w:hAnsi="Book Antiqua"/>
          <w:sz w:val="24"/>
          <w:szCs w:val="24"/>
          <w:lang w:val="es-PR"/>
        </w:rPr>
        <w:t xml:space="preserve"> </w:t>
      </w:r>
      <w:r w:rsidR="00E85A1A" w:rsidRPr="009541BB">
        <w:rPr>
          <w:rFonts w:ascii="Book Antiqua" w:hAnsi="Book Antiqua"/>
          <w:sz w:val="24"/>
          <w:szCs w:val="24"/>
          <w:lang w:val="es-PR"/>
        </w:rPr>
        <w:t>2.04 de la Ley 85-2018,</w:t>
      </w:r>
      <w:r w:rsidR="00E531FD" w:rsidRPr="009541BB">
        <w:rPr>
          <w:rFonts w:ascii="Book Antiqua" w:hAnsi="Book Antiqua"/>
          <w:sz w:val="24"/>
          <w:szCs w:val="24"/>
          <w:lang w:val="es-PR"/>
        </w:rPr>
        <w:t xml:space="preserve"> según enmendada,</w:t>
      </w:r>
      <w:r w:rsidR="00E85A1A" w:rsidRPr="009541BB">
        <w:rPr>
          <w:rFonts w:ascii="Book Antiqua" w:hAnsi="Book Antiqua"/>
          <w:sz w:val="24"/>
          <w:szCs w:val="24"/>
          <w:lang w:val="es-PR"/>
        </w:rPr>
        <w:t xml:space="preserve"> conocida como</w:t>
      </w:r>
      <w:r w:rsidR="00C91C4E">
        <w:rPr>
          <w:rFonts w:ascii="Book Antiqua" w:hAnsi="Book Antiqua"/>
          <w:sz w:val="24"/>
          <w:szCs w:val="24"/>
          <w:lang w:val="es-PR"/>
        </w:rPr>
        <w:t xml:space="preserve"> </w:t>
      </w:r>
      <w:r w:rsidR="00E85A1A" w:rsidRPr="009541BB">
        <w:rPr>
          <w:rFonts w:ascii="Book Antiqua" w:hAnsi="Book Antiqua"/>
          <w:sz w:val="24"/>
          <w:szCs w:val="24"/>
          <w:lang w:val="es-PR"/>
        </w:rPr>
        <w:t xml:space="preserve">“Ley de Reforma Educativa de Puerto Rico”, </w:t>
      </w:r>
      <w:r w:rsidR="00B941EC" w:rsidRPr="009541BB">
        <w:rPr>
          <w:rFonts w:ascii="Book Antiqua" w:hAnsi="Book Antiqua"/>
          <w:sz w:val="24"/>
          <w:szCs w:val="24"/>
          <w:lang w:val="es-PR"/>
        </w:rPr>
        <w:t xml:space="preserve">a fin de ordenar al secretario de Educación el desarrollo de un proyecto piloto para establecer </w:t>
      </w:r>
      <w:r w:rsidR="00E531FD" w:rsidRPr="009541BB">
        <w:rPr>
          <w:rFonts w:ascii="Book Antiqua" w:hAnsi="Book Antiqua"/>
          <w:sz w:val="24"/>
          <w:szCs w:val="24"/>
          <w:lang w:val="es-PR"/>
        </w:rPr>
        <w:t>catorce</w:t>
      </w:r>
      <w:r w:rsidR="00B941EC" w:rsidRPr="009541BB">
        <w:rPr>
          <w:rFonts w:ascii="Book Antiqua" w:hAnsi="Book Antiqua"/>
          <w:sz w:val="24"/>
          <w:szCs w:val="24"/>
          <w:lang w:val="es-PR"/>
        </w:rPr>
        <w:t xml:space="preserve"> (</w:t>
      </w:r>
      <w:r w:rsidR="00E531FD" w:rsidRPr="009541BB">
        <w:rPr>
          <w:rFonts w:ascii="Book Antiqua" w:hAnsi="Book Antiqua"/>
          <w:sz w:val="24"/>
          <w:szCs w:val="24"/>
          <w:lang w:val="es-PR"/>
        </w:rPr>
        <w:t>14</w:t>
      </w:r>
      <w:r w:rsidR="00B941EC" w:rsidRPr="009541BB">
        <w:rPr>
          <w:rFonts w:ascii="Book Antiqua" w:hAnsi="Book Antiqua"/>
          <w:sz w:val="24"/>
          <w:szCs w:val="24"/>
          <w:lang w:val="es-PR"/>
        </w:rPr>
        <w:t xml:space="preserve">) escuelas </w:t>
      </w:r>
      <w:r w:rsidR="00B941EC" w:rsidRPr="00EC4506">
        <w:rPr>
          <w:rFonts w:ascii="Book Antiqua" w:hAnsi="Book Antiqua"/>
          <w:strike/>
          <w:sz w:val="24"/>
          <w:szCs w:val="24"/>
          <w:lang w:val="es-PR"/>
        </w:rPr>
        <w:t>especializadas</w:t>
      </w:r>
      <w:r w:rsidR="00B941EC" w:rsidRPr="009541BB">
        <w:rPr>
          <w:rFonts w:ascii="Book Antiqua" w:hAnsi="Book Antiqua"/>
          <w:sz w:val="24"/>
          <w:szCs w:val="24"/>
          <w:lang w:val="es-PR"/>
        </w:rPr>
        <w:t xml:space="preserve"> </w:t>
      </w:r>
      <w:r w:rsidR="00B941EC" w:rsidRPr="00EC4506">
        <w:rPr>
          <w:rFonts w:ascii="Book Antiqua" w:hAnsi="Book Antiqua"/>
          <w:strike/>
          <w:sz w:val="24"/>
          <w:szCs w:val="24"/>
          <w:lang w:val="es-PR"/>
        </w:rPr>
        <w:t>en Ciencias, Tecnología, Ingeniería, Artes y Matemáticas (STEAM)</w:t>
      </w:r>
      <w:r w:rsidR="00B941EC" w:rsidRPr="009541BB">
        <w:rPr>
          <w:rFonts w:ascii="Book Antiqua" w:hAnsi="Book Antiqua"/>
          <w:sz w:val="24"/>
          <w:szCs w:val="24"/>
          <w:lang w:val="es-PR"/>
        </w:rPr>
        <w:t xml:space="preserve"> </w:t>
      </w:r>
      <w:r w:rsidR="00EC4506" w:rsidRPr="00EC4506">
        <w:rPr>
          <w:rFonts w:ascii="Book Antiqua" w:hAnsi="Book Antiqua"/>
          <w:i/>
          <w:iCs/>
          <w:sz w:val="24"/>
          <w:szCs w:val="24"/>
          <w:u w:val="single"/>
          <w:lang w:val="es-PR"/>
        </w:rPr>
        <w:t xml:space="preserve">con un </w:t>
      </w:r>
      <w:r w:rsidR="00EC4506" w:rsidRPr="00EC4506">
        <w:rPr>
          <w:rFonts w:ascii="Book Antiqua" w:hAnsi="Book Antiqua"/>
          <w:bCs/>
          <w:i/>
          <w:iCs/>
          <w:sz w:val="24"/>
          <w:szCs w:val="24"/>
          <w:u w:val="single"/>
          <w:lang w:val="es-PR"/>
        </w:rPr>
        <w:t>modelo curricular STEAM (Ciencias, Tecnología, Ingeniería, Artes y Matemáticas)</w:t>
      </w:r>
      <w:r w:rsidR="00EC4506">
        <w:rPr>
          <w:rFonts w:ascii="Book Antiqua" w:hAnsi="Book Antiqua"/>
          <w:bCs/>
          <w:i/>
          <w:iCs/>
          <w:sz w:val="24"/>
          <w:szCs w:val="24"/>
          <w:u w:val="single"/>
          <w:lang w:val="es-PR"/>
        </w:rPr>
        <w:t xml:space="preserve"> </w:t>
      </w:r>
      <w:r w:rsidR="00B941EC" w:rsidRPr="009541BB">
        <w:rPr>
          <w:rFonts w:ascii="Book Antiqua" w:hAnsi="Book Antiqua"/>
          <w:sz w:val="24"/>
          <w:szCs w:val="24"/>
          <w:lang w:val="es-PR"/>
        </w:rPr>
        <w:t xml:space="preserve">a nivel elemental, intermedio y superior; disponer de la creación de un </w:t>
      </w:r>
      <w:r w:rsidR="002C6459" w:rsidRPr="009541BB">
        <w:rPr>
          <w:rFonts w:ascii="Book Antiqua" w:hAnsi="Book Antiqua"/>
          <w:sz w:val="24"/>
          <w:szCs w:val="24"/>
          <w:lang w:val="es-PR"/>
        </w:rPr>
        <w:t xml:space="preserve">grupo de trabajo interdisciplinario encargado </w:t>
      </w:r>
      <w:r w:rsidR="00B941EC" w:rsidRPr="009541BB">
        <w:rPr>
          <w:rFonts w:ascii="Book Antiqua" w:hAnsi="Book Antiqua"/>
          <w:sz w:val="24"/>
          <w:szCs w:val="24"/>
          <w:lang w:val="es-PR"/>
        </w:rPr>
        <w:t xml:space="preserve">del </w:t>
      </w:r>
      <w:r w:rsidR="009541BB" w:rsidRPr="00C91C4E">
        <w:rPr>
          <w:rFonts w:ascii="Book Antiqua" w:hAnsi="Book Antiqua"/>
          <w:strike/>
          <w:sz w:val="24"/>
          <w:szCs w:val="24"/>
          <w:lang w:val="es-PR"/>
        </w:rPr>
        <w:t>reforzamiento</w:t>
      </w:r>
      <w:r w:rsidR="00B941EC" w:rsidRPr="009541BB">
        <w:rPr>
          <w:rFonts w:ascii="Book Antiqua" w:hAnsi="Book Antiqua"/>
          <w:sz w:val="24"/>
          <w:szCs w:val="24"/>
          <w:lang w:val="es-PR"/>
        </w:rPr>
        <w:t xml:space="preserve"> </w:t>
      </w:r>
      <w:r w:rsidR="00C91C4E">
        <w:rPr>
          <w:rFonts w:ascii="Book Antiqua" w:hAnsi="Book Antiqua"/>
          <w:i/>
          <w:iCs/>
          <w:sz w:val="24"/>
          <w:szCs w:val="24"/>
          <w:u w:val="single"/>
          <w:lang w:val="es-PR"/>
        </w:rPr>
        <w:t xml:space="preserve">fortalecimiento </w:t>
      </w:r>
      <w:r w:rsidR="00B941EC" w:rsidRPr="009541BB">
        <w:rPr>
          <w:rFonts w:ascii="Book Antiqua" w:hAnsi="Book Antiqua"/>
          <w:sz w:val="24"/>
          <w:szCs w:val="24"/>
          <w:lang w:val="es-PR"/>
        </w:rPr>
        <w:t>y estructuración de su currículo; y para otros fines relacionados.</w:t>
      </w:r>
    </w:p>
    <w:p w14:paraId="12C9B45D" w14:textId="77777777" w:rsidR="00425D80" w:rsidRPr="009541BB" w:rsidRDefault="00425D80" w:rsidP="00965FED">
      <w:pPr>
        <w:spacing w:after="0" w:line="240" w:lineRule="auto"/>
        <w:ind w:left="360" w:hanging="360"/>
        <w:jc w:val="both"/>
        <w:rPr>
          <w:rFonts w:ascii="Book Antiqua" w:hAnsi="Book Antiqua"/>
          <w:sz w:val="24"/>
          <w:szCs w:val="24"/>
          <w:lang w:val="es-PR"/>
        </w:rPr>
      </w:pPr>
    </w:p>
    <w:p w14:paraId="5F191665" w14:textId="77777777" w:rsidR="00425D80" w:rsidRPr="009541BB" w:rsidRDefault="00425D80" w:rsidP="00965FED">
      <w:pPr>
        <w:spacing w:after="0" w:line="240" w:lineRule="auto"/>
        <w:ind w:firstLine="360"/>
        <w:jc w:val="center"/>
        <w:rPr>
          <w:rFonts w:ascii="Book Antiqua" w:hAnsi="Book Antiqua"/>
          <w:bCs/>
          <w:sz w:val="24"/>
          <w:szCs w:val="24"/>
          <w:lang w:val="es-PR"/>
        </w:rPr>
      </w:pPr>
      <w:r w:rsidRPr="009541BB">
        <w:rPr>
          <w:rFonts w:ascii="Book Antiqua" w:hAnsi="Book Antiqua"/>
          <w:bCs/>
          <w:sz w:val="24"/>
          <w:szCs w:val="24"/>
          <w:lang w:val="es-PR"/>
        </w:rPr>
        <w:t>EXPOSICIÓN DE MOTIVOS</w:t>
      </w:r>
    </w:p>
    <w:p w14:paraId="7EAEB921" w14:textId="77777777" w:rsidR="006B0DE4" w:rsidRPr="009541BB" w:rsidRDefault="006B0DE4" w:rsidP="006B0DE4">
      <w:pPr>
        <w:spacing w:after="0" w:line="240" w:lineRule="auto"/>
        <w:jc w:val="both"/>
        <w:rPr>
          <w:rFonts w:ascii="Book Antiqua" w:hAnsi="Book Antiqua"/>
          <w:bCs/>
          <w:sz w:val="24"/>
          <w:szCs w:val="24"/>
          <w:lang w:val="es-PR"/>
        </w:rPr>
      </w:pPr>
    </w:p>
    <w:p w14:paraId="2D7128D8" w14:textId="43900D44" w:rsidR="00B941EC" w:rsidRPr="009541BB" w:rsidRDefault="00B941EC" w:rsidP="00B941EC">
      <w:pPr>
        <w:spacing w:after="0" w:line="240" w:lineRule="auto"/>
        <w:jc w:val="both"/>
        <w:rPr>
          <w:rFonts w:ascii="Book Antiqua" w:hAnsi="Book Antiqua"/>
          <w:bCs/>
          <w:sz w:val="24"/>
          <w:szCs w:val="24"/>
          <w:lang w:val="es-PR"/>
        </w:rPr>
      </w:pPr>
      <w:r w:rsidRPr="009541BB">
        <w:rPr>
          <w:rFonts w:ascii="Book Antiqua" w:hAnsi="Book Antiqua"/>
          <w:bCs/>
          <w:sz w:val="24"/>
          <w:szCs w:val="24"/>
          <w:lang w:val="es-PR"/>
        </w:rPr>
        <w:t xml:space="preserve">El Gobierno de Puerto Rico tiene un compromiso inquebrantable con establecer una reforma educativa que mejore </w:t>
      </w:r>
      <w:r w:rsidRPr="00C91C4E">
        <w:rPr>
          <w:rFonts w:ascii="Book Antiqua" w:hAnsi="Book Antiqua"/>
          <w:bCs/>
          <w:strike/>
          <w:sz w:val="24"/>
          <w:szCs w:val="24"/>
          <w:lang w:val="es-PR"/>
        </w:rPr>
        <w:t>dramáticamente</w:t>
      </w:r>
      <w:r w:rsidRPr="009541BB">
        <w:rPr>
          <w:rFonts w:ascii="Book Antiqua" w:hAnsi="Book Antiqua"/>
          <w:bCs/>
          <w:sz w:val="24"/>
          <w:szCs w:val="24"/>
          <w:lang w:val="es-PR"/>
        </w:rPr>
        <w:t xml:space="preserve"> </w:t>
      </w:r>
      <w:r w:rsidR="00C91C4E">
        <w:rPr>
          <w:rFonts w:ascii="Book Antiqua" w:hAnsi="Book Antiqua"/>
          <w:bCs/>
          <w:i/>
          <w:iCs/>
          <w:sz w:val="24"/>
          <w:szCs w:val="24"/>
          <w:u w:val="single"/>
          <w:lang w:val="es-PR"/>
        </w:rPr>
        <w:t>significativamente</w:t>
      </w:r>
      <w:r w:rsidR="009D5D08">
        <w:rPr>
          <w:rFonts w:ascii="Book Antiqua" w:hAnsi="Book Antiqua"/>
          <w:bCs/>
          <w:i/>
          <w:iCs/>
          <w:sz w:val="24"/>
          <w:szCs w:val="24"/>
          <w:u w:val="single"/>
          <w:lang w:val="es-PR"/>
        </w:rPr>
        <w:t xml:space="preserve"> </w:t>
      </w:r>
      <w:r w:rsidRPr="009541BB">
        <w:rPr>
          <w:rFonts w:ascii="Book Antiqua" w:hAnsi="Book Antiqua"/>
          <w:bCs/>
          <w:sz w:val="24"/>
          <w:szCs w:val="24"/>
          <w:lang w:val="es-PR"/>
        </w:rPr>
        <w:t xml:space="preserve">la calidad educativa que reciben nuestros estudiantes, a la vez que los prepare para </w:t>
      </w:r>
      <w:r w:rsidRPr="009D5D08">
        <w:rPr>
          <w:rFonts w:ascii="Book Antiqua" w:hAnsi="Book Antiqua"/>
          <w:bCs/>
          <w:strike/>
          <w:sz w:val="24"/>
          <w:szCs w:val="24"/>
          <w:lang w:val="es-PR"/>
        </w:rPr>
        <w:t>adentrarse</w:t>
      </w:r>
      <w:r w:rsidRPr="009541BB">
        <w:rPr>
          <w:rFonts w:ascii="Book Antiqua" w:hAnsi="Book Antiqua"/>
          <w:bCs/>
          <w:sz w:val="24"/>
          <w:szCs w:val="24"/>
          <w:lang w:val="es-PR"/>
        </w:rPr>
        <w:t xml:space="preserve"> </w:t>
      </w:r>
      <w:r w:rsidR="009D5D08">
        <w:rPr>
          <w:rFonts w:ascii="Book Antiqua" w:hAnsi="Book Antiqua"/>
          <w:bCs/>
          <w:i/>
          <w:iCs/>
          <w:sz w:val="24"/>
          <w:szCs w:val="24"/>
          <w:u w:val="single"/>
          <w:lang w:val="es-PR"/>
        </w:rPr>
        <w:t xml:space="preserve">integrarse </w:t>
      </w:r>
      <w:r w:rsidRPr="009541BB">
        <w:rPr>
          <w:rFonts w:ascii="Book Antiqua" w:hAnsi="Book Antiqua"/>
          <w:bCs/>
          <w:sz w:val="24"/>
          <w:szCs w:val="24"/>
          <w:lang w:val="es-PR"/>
        </w:rPr>
        <w:t xml:space="preserve">de forma competente al mercado laboral. Esto responde al mandato constitucional acuñado en la Sección 5 del Artículo II de nuestra Constitución, que </w:t>
      </w:r>
      <w:r w:rsidRPr="009D5D08">
        <w:rPr>
          <w:rFonts w:ascii="Book Antiqua" w:hAnsi="Book Antiqua"/>
          <w:bCs/>
          <w:strike/>
          <w:sz w:val="24"/>
          <w:szCs w:val="24"/>
          <w:lang w:val="es-PR"/>
        </w:rPr>
        <w:t>establece</w:t>
      </w:r>
      <w:r w:rsidRPr="009541BB">
        <w:rPr>
          <w:rFonts w:ascii="Book Antiqua" w:hAnsi="Book Antiqua"/>
          <w:bCs/>
          <w:sz w:val="24"/>
          <w:szCs w:val="24"/>
          <w:lang w:val="es-PR"/>
        </w:rPr>
        <w:t xml:space="preserve"> </w:t>
      </w:r>
      <w:r w:rsidR="009D5D08">
        <w:rPr>
          <w:rFonts w:ascii="Book Antiqua" w:hAnsi="Book Antiqua"/>
          <w:bCs/>
          <w:i/>
          <w:iCs/>
          <w:sz w:val="24"/>
          <w:szCs w:val="24"/>
          <w:u w:val="single"/>
          <w:lang w:val="es-PR"/>
        </w:rPr>
        <w:t xml:space="preserve">reconoce </w:t>
      </w:r>
      <w:r w:rsidRPr="009541BB">
        <w:rPr>
          <w:rFonts w:ascii="Book Antiqua" w:hAnsi="Book Antiqua"/>
          <w:bCs/>
          <w:sz w:val="24"/>
          <w:szCs w:val="24"/>
          <w:lang w:val="es-PR"/>
        </w:rPr>
        <w:t xml:space="preserve">el derecho a una educación gratuita que </w:t>
      </w:r>
      <w:r w:rsidRPr="009D5D08">
        <w:rPr>
          <w:rFonts w:ascii="Book Antiqua" w:hAnsi="Book Antiqua"/>
          <w:bCs/>
          <w:strike/>
          <w:sz w:val="24"/>
          <w:szCs w:val="24"/>
          <w:lang w:val="es-PR"/>
        </w:rPr>
        <w:t>propenda</w:t>
      </w:r>
      <w:r w:rsidRPr="009541BB">
        <w:rPr>
          <w:rFonts w:ascii="Book Antiqua" w:hAnsi="Book Antiqua"/>
          <w:bCs/>
          <w:sz w:val="24"/>
          <w:szCs w:val="24"/>
          <w:lang w:val="es-PR"/>
        </w:rPr>
        <w:t xml:space="preserve"> </w:t>
      </w:r>
      <w:r w:rsidR="009D5D08">
        <w:rPr>
          <w:rFonts w:ascii="Book Antiqua" w:hAnsi="Book Antiqua"/>
          <w:bCs/>
          <w:i/>
          <w:iCs/>
          <w:sz w:val="24"/>
          <w:szCs w:val="24"/>
          <w:u w:val="single"/>
          <w:lang w:val="es-PR"/>
        </w:rPr>
        <w:t xml:space="preserve">fomente </w:t>
      </w:r>
      <w:r w:rsidRPr="009541BB">
        <w:rPr>
          <w:rFonts w:ascii="Book Antiqua" w:hAnsi="Book Antiqua"/>
          <w:bCs/>
          <w:sz w:val="24"/>
          <w:szCs w:val="24"/>
          <w:lang w:val="es-PR"/>
        </w:rPr>
        <w:t xml:space="preserve">al adecuado desarrollo de los ciudadanos de </w:t>
      </w:r>
      <w:r w:rsidRPr="009D5D08">
        <w:rPr>
          <w:rFonts w:ascii="Book Antiqua" w:hAnsi="Book Antiqua"/>
          <w:bCs/>
          <w:strike/>
          <w:sz w:val="24"/>
          <w:szCs w:val="24"/>
          <w:lang w:val="es-PR"/>
        </w:rPr>
        <w:t>la isla</w:t>
      </w:r>
      <w:r w:rsidR="009D5D08">
        <w:rPr>
          <w:rFonts w:ascii="Book Antiqua" w:hAnsi="Book Antiqua"/>
          <w:bCs/>
          <w:strike/>
          <w:sz w:val="24"/>
          <w:szCs w:val="24"/>
          <w:lang w:val="es-PR"/>
        </w:rPr>
        <w:t xml:space="preserve"> </w:t>
      </w:r>
      <w:r w:rsidR="009D5D08">
        <w:rPr>
          <w:rFonts w:ascii="Book Antiqua" w:hAnsi="Book Antiqua"/>
          <w:bCs/>
          <w:i/>
          <w:iCs/>
          <w:sz w:val="24"/>
          <w:szCs w:val="24"/>
          <w:u w:val="single"/>
          <w:lang w:val="es-PR"/>
        </w:rPr>
        <w:t>Puerto Rico</w:t>
      </w:r>
      <w:r w:rsidRPr="009541BB">
        <w:rPr>
          <w:rFonts w:ascii="Book Antiqua" w:hAnsi="Book Antiqua"/>
          <w:bCs/>
          <w:sz w:val="24"/>
          <w:szCs w:val="24"/>
          <w:lang w:val="es-PR"/>
        </w:rPr>
        <w:t xml:space="preserve">. La política pública </w:t>
      </w:r>
      <w:r w:rsidRPr="009D5D08">
        <w:rPr>
          <w:rFonts w:ascii="Book Antiqua" w:hAnsi="Book Antiqua"/>
          <w:bCs/>
          <w:strike/>
          <w:sz w:val="24"/>
          <w:szCs w:val="24"/>
          <w:lang w:val="es-PR"/>
        </w:rPr>
        <w:t>de nuestro gobierno</w:t>
      </w:r>
      <w:r w:rsidRPr="009541BB">
        <w:rPr>
          <w:rFonts w:ascii="Book Antiqua" w:hAnsi="Book Antiqua"/>
          <w:bCs/>
          <w:sz w:val="24"/>
          <w:szCs w:val="24"/>
          <w:lang w:val="es-PR"/>
        </w:rPr>
        <w:t xml:space="preserve"> </w:t>
      </w:r>
      <w:r w:rsidR="009D5D08">
        <w:rPr>
          <w:rFonts w:ascii="Book Antiqua" w:hAnsi="Book Antiqua"/>
          <w:bCs/>
          <w:i/>
          <w:iCs/>
          <w:sz w:val="24"/>
          <w:szCs w:val="24"/>
          <w:u w:val="single"/>
          <w:lang w:val="es-PR"/>
        </w:rPr>
        <w:t xml:space="preserve">del Gobierno de Puerto Rico </w:t>
      </w:r>
      <w:r w:rsidRPr="009541BB">
        <w:rPr>
          <w:rFonts w:ascii="Book Antiqua" w:hAnsi="Book Antiqua"/>
          <w:bCs/>
          <w:sz w:val="24"/>
          <w:szCs w:val="24"/>
          <w:lang w:val="es-PR"/>
        </w:rPr>
        <w:t xml:space="preserve">está dirigida a </w:t>
      </w:r>
      <w:r w:rsidRPr="009D5D08">
        <w:rPr>
          <w:rFonts w:ascii="Book Antiqua" w:hAnsi="Book Antiqua"/>
          <w:bCs/>
          <w:strike/>
          <w:sz w:val="24"/>
          <w:szCs w:val="24"/>
          <w:lang w:val="es-PR"/>
        </w:rPr>
        <w:t>propulsar</w:t>
      </w:r>
      <w:r w:rsidRPr="009541BB">
        <w:rPr>
          <w:rFonts w:ascii="Book Antiqua" w:hAnsi="Book Antiqua"/>
          <w:bCs/>
          <w:sz w:val="24"/>
          <w:szCs w:val="24"/>
          <w:lang w:val="es-PR"/>
        </w:rPr>
        <w:t xml:space="preserve"> </w:t>
      </w:r>
      <w:r w:rsidR="009D5D08">
        <w:rPr>
          <w:rFonts w:ascii="Book Antiqua" w:hAnsi="Book Antiqua"/>
          <w:bCs/>
          <w:i/>
          <w:iCs/>
          <w:sz w:val="24"/>
          <w:szCs w:val="24"/>
          <w:u w:val="single"/>
          <w:lang w:val="es-PR"/>
        </w:rPr>
        <w:t xml:space="preserve">promover </w:t>
      </w:r>
      <w:r w:rsidRPr="009541BB">
        <w:rPr>
          <w:rFonts w:ascii="Book Antiqua" w:hAnsi="Book Antiqua"/>
          <w:bCs/>
          <w:sz w:val="24"/>
          <w:szCs w:val="24"/>
          <w:lang w:val="es-PR"/>
        </w:rPr>
        <w:t>una educación pública de la más alta calidad que se adapte a la evolución constante de nuestra sociedad.</w:t>
      </w:r>
    </w:p>
    <w:p w14:paraId="6938B032" w14:textId="77777777" w:rsidR="00B941EC" w:rsidRPr="009541BB" w:rsidRDefault="00B941EC" w:rsidP="00B941EC">
      <w:pPr>
        <w:spacing w:after="0" w:line="240" w:lineRule="auto"/>
        <w:jc w:val="both"/>
        <w:rPr>
          <w:rFonts w:ascii="Book Antiqua" w:hAnsi="Book Antiqua"/>
          <w:bCs/>
          <w:sz w:val="24"/>
          <w:szCs w:val="24"/>
          <w:lang w:val="es-PR"/>
        </w:rPr>
      </w:pPr>
    </w:p>
    <w:p w14:paraId="3ECC642D" w14:textId="77777777" w:rsidR="00B941EC" w:rsidRPr="009541BB" w:rsidRDefault="00B941EC" w:rsidP="00B941EC">
      <w:pPr>
        <w:spacing w:after="0" w:line="240" w:lineRule="auto"/>
        <w:jc w:val="both"/>
        <w:rPr>
          <w:rFonts w:ascii="Book Antiqua" w:hAnsi="Book Antiqua"/>
          <w:bCs/>
          <w:sz w:val="24"/>
          <w:szCs w:val="24"/>
          <w:lang w:val="es-PR"/>
        </w:rPr>
      </w:pPr>
      <w:r w:rsidRPr="009541BB">
        <w:rPr>
          <w:rFonts w:ascii="Book Antiqua" w:hAnsi="Book Antiqua"/>
          <w:bCs/>
          <w:sz w:val="24"/>
          <w:szCs w:val="24"/>
          <w:lang w:val="es-PR"/>
        </w:rPr>
        <w:lastRenderedPageBreak/>
        <w:t xml:space="preserve">El modelo curricular STEAM (Ciencias, Tecnología, Ingeniería, Artes y Matemáticas) se distingue por su enfoque interdisciplinario, integrando conocimientos y habilidades aplicadas a problemas reales </w:t>
      </w:r>
      <w:r w:rsidRPr="009D5D08">
        <w:rPr>
          <w:rFonts w:ascii="Book Antiqua" w:hAnsi="Book Antiqua"/>
          <w:bCs/>
          <w:strike/>
          <w:sz w:val="24"/>
          <w:szCs w:val="24"/>
          <w:lang w:val="es-PR"/>
        </w:rPr>
        <w:t>del mundo</w:t>
      </w:r>
      <w:r w:rsidRPr="009541BB">
        <w:rPr>
          <w:rFonts w:ascii="Book Antiqua" w:hAnsi="Book Antiqua"/>
          <w:bCs/>
          <w:sz w:val="24"/>
          <w:szCs w:val="24"/>
          <w:lang w:val="es-PR"/>
        </w:rPr>
        <w:t>. A través de este modelo, los estudiantes desarrollan pensamiento crítico, creatividad e innovación, habilidades esenciales para una economía basada en el conocimiento.</w:t>
      </w:r>
    </w:p>
    <w:p w14:paraId="2A8C598D" w14:textId="4EE2AB8F" w:rsidR="00B941EC" w:rsidRPr="009541BB" w:rsidRDefault="00B941EC" w:rsidP="00B941EC">
      <w:pPr>
        <w:spacing w:after="0" w:line="240" w:lineRule="auto"/>
        <w:jc w:val="both"/>
        <w:rPr>
          <w:rFonts w:ascii="Book Antiqua" w:hAnsi="Book Antiqua"/>
          <w:bCs/>
          <w:sz w:val="24"/>
          <w:szCs w:val="24"/>
          <w:lang w:val="es-PR"/>
        </w:rPr>
      </w:pPr>
      <w:r w:rsidRPr="009541BB">
        <w:rPr>
          <w:rFonts w:ascii="Book Antiqua" w:hAnsi="Book Antiqua"/>
          <w:bCs/>
          <w:sz w:val="24"/>
          <w:szCs w:val="24"/>
          <w:lang w:val="es-PR"/>
        </w:rPr>
        <w:t xml:space="preserve">El fortalecimiento de los programas de educación en STEAM, desde nivel K-12 hasta el nivel universitario, es vital para preparar a nuestros estudiantes para las necesidades laborales y empresariales del presente y futuro. </w:t>
      </w:r>
      <w:r w:rsidRPr="00F45555">
        <w:rPr>
          <w:rFonts w:ascii="Book Antiqua" w:hAnsi="Book Antiqua"/>
          <w:bCs/>
          <w:sz w:val="24"/>
          <w:szCs w:val="24"/>
          <w:lang w:val="es-PR"/>
        </w:rPr>
        <w:t xml:space="preserve">La </w:t>
      </w:r>
      <w:r w:rsidRPr="00F45555">
        <w:rPr>
          <w:rFonts w:ascii="Book Antiqua" w:hAnsi="Book Antiqua"/>
          <w:bCs/>
          <w:strike/>
          <w:sz w:val="24"/>
          <w:szCs w:val="24"/>
          <w:lang w:val="es-PR"/>
        </w:rPr>
        <w:t>especialización</w:t>
      </w:r>
      <w:r w:rsidRPr="00F45555">
        <w:rPr>
          <w:rFonts w:ascii="Book Antiqua" w:hAnsi="Book Antiqua"/>
          <w:bCs/>
          <w:sz w:val="24"/>
          <w:szCs w:val="24"/>
          <w:lang w:val="es-PR"/>
        </w:rPr>
        <w:t xml:space="preserve"> </w:t>
      </w:r>
      <w:r w:rsidR="00F45555" w:rsidRPr="00F45555">
        <w:rPr>
          <w:rFonts w:ascii="Book Antiqua" w:hAnsi="Book Antiqua"/>
          <w:bCs/>
          <w:i/>
          <w:iCs/>
          <w:sz w:val="24"/>
          <w:szCs w:val="24"/>
          <w:u w:val="single"/>
          <w:lang w:val="es-PR"/>
        </w:rPr>
        <w:t xml:space="preserve">formación </w:t>
      </w:r>
      <w:r w:rsidRPr="00F45555">
        <w:rPr>
          <w:rFonts w:ascii="Book Antiqua" w:hAnsi="Book Antiqua"/>
          <w:bCs/>
          <w:sz w:val="24"/>
          <w:szCs w:val="24"/>
          <w:lang w:val="es-PR"/>
        </w:rPr>
        <w:t>en estas disciplinas permite desarrollar el capital humano necesario para implementar políticas públicas en ciencia</w:t>
      </w:r>
      <w:r w:rsidR="00A570D1" w:rsidRPr="00F45555">
        <w:rPr>
          <w:rFonts w:ascii="Book Antiqua" w:hAnsi="Book Antiqua"/>
          <w:bCs/>
          <w:sz w:val="24"/>
          <w:szCs w:val="24"/>
          <w:lang w:val="es-PR"/>
        </w:rPr>
        <w:t xml:space="preserve"> </w:t>
      </w:r>
      <w:r w:rsidRPr="00F45555">
        <w:rPr>
          <w:rFonts w:ascii="Book Antiqua" w:hAnsi="Book Antiqua"/>
          <w:bCs/>
          <w:sz w:val="24"/>
          <w:szCs w:val="24"/>
          <w:lang w:val="es-PR"/>
        </w:rPr>
        <w:t>tecnología</w:t>
      </w:r>
      <w:r w:rsidR="00A570D1" w:rsidRPr="00F45555">
        <w:rPr>
          <w:rFonts w:ascii="Book Antiqua" w:hAnsi="Book Antiqua"/>
          <w:bCs/>
          <w:sz w:val="24"/>
          <w:szCs w:val="24"/>
          <w:lang w:val="es-PR"/>
        </w:rPr>
        <w:t xml:space="preserve"> e ingeniería</w:t>
      </w:r>
      <w:r w:rsidRPr="00F45555">
        <w:rPr>
          <w:rFonts w:ascii="Book Antiqua" w:hAnsi="Book Antiqua"/>
          <w:bCs/>
          <w:sz w:val="24"/>
          <w:szCs w:val="24"/>
          <w:lang w:val="es-PR"/>
        </w:rPr>
        <w:t>. Además</w:t>
      </w:r>
      <w:r w:rsidRPr="009541BB">
        <w:rPr>
          <w:rFonts w:ascii="Book Antiqua" w:hAnsi="Book Antiqua"/>
          <w:bCs/>
          <w:sz w:val="24"/>
          <w:szCs w:val="24"/>
          <w:lang w:val="es-PR"/>
        </w:rPr>
        <w:t xml:space="preserve">, una educación robusta en STEAM fortalece sectores estratégicos de nuestra economía, como la manufactura de productos biofarmacéuticos, dispositivos médicos, </w:t>
      </w:r>
      <w:r w:rsidR="00A570D1" w:rsidRPr="009541BB">
        <w:rPr>
          <w:rFonts w:ascii="Book Antiqua" w:hAnsi="Book Antiqua"/>
          <w:bCs/>
          <w:sz w:val="24"/>
          <w:szCs w:val="24"/>
          <w:lang w:val="es-PR"/>
        </w:rPr>
        <w:t>tecnología,</w:t>
      </w:r>
      <w:r w:rsidR="00A570D1">
        <w:rPr>
          <w:rFonts w:ascii="Book Antiqua" w:hAnsi="Book Antiqua"/>
          <w:bCs/>
          <w:sz w:val="24"/>
          <w:szCs w:val="24"/>
          <w:lang w:val="es-PR"/>
        </w:rPr>
        <w:t xml:space="preserve"> </w:t>
      </w:r>
      <w:r w:rsidRPr="009541BB">
        <w:rPr>
          <w:rFonts w:ascii="Book Antiqua" w:hAnsi="Book Antiqua"/>
          <w:bCs/>
          <w:sz w:val="24"/>
          <w:szCs w:val="24"/>
          <w:lang w:val="es-PR"/>
        </w:rPr>
        <w:t>innovación</w:t>
      </w:r>
      <w:r w:rsidR="00A570D1" w:rsidRPr="00A570D1">
        <w:rPr>
          <w:rFonts w:ascii="Book Antiqua" w:hAnsi="Book Antiqua"/>
          <w:bCs/>
          <w:sz w:val="24"/>
          <w:szCs w:val="24"/>
          <w:lang w:val="es-PR"/>
        </w:rPr>
        <w:t xml:space="preserve">, </w:t>
      </w:r>
      <w:r w:rsidR="00A570D1">
        <w:rPr>
          <w:rFonts w:ascii="Book Antiqua" w:hAnsi="Book Antiqua"/>
          <w:bCs/>
          <w:sz w:val="24"/>
          <w:szCs w:val="24"/>
          <w:lang w:val="es-PR"/>
        </w:rPr>
        <w:t>entre otros</w:t>
      </w:r>
      <w:r w:rsidRPr="009541BB">
        <w:rPr>
          <w:rFonts w:ascii="Book Antiqua" w:hAnsi="Book Antiqua"/>
          <w:bCs/>
          <w:sz w:val="24"/>
          <w:szCs w:val="24"/>
          <w:lang w:val="es-PR"/>
        </w:rPr>
        <w:t>.</w:t>
      </w:r>
    </w:p>
    <w:p w14:paraId="655437DC" w14:textId="77777777" w:rsidR="00B941EC" w:rsidRPr="009541BB" w:rsidRDefault="00B941EC" w:rsidP="00B941EC">
      <w:pPr>
        <w:spacing w:after="0" w:line="240" w:lineRule="auto"/>
        <w:jc w:val="both"/>
        <w:rPr>
          <w:rFonts w:ascii="Book Antiqua" w:hAnsi="Book Antiqua"/>
          <w:bCs/>
          <w:sz w:val="24"/>
          <w:szCs w:val="24"/>
          <w:lang w:val="es-PR"/>
        </w:rPr>
      </w:pPr>
    </w:p>
    <w:p w14:paraId="6AEFD141" w14:textId="18318C9E" w:rsidR="00B941EC" w:rsidRPr="009541BB" w:rsidRDefault="00B941EC" w:rsidP="00B941EC">
      <w:pPr>
        <w:spacing w:after="0" w:line="240" w:lineRule="auto"/>
        <w:jc w:val="both"/>
        <w:rPr>
          <w:rFonts w:ascii="Book Antiqua" w:hAnsi="Book Antiqua"/>
          <w:bCs/>
          <w:sz w:val="24"/>
          <w:szCs w:val="24"/>
          <w:lang w:val="es-PR"/>
        </w:rPr>
      </w:pPr>
      <w:r w:rsidRPr="000B0E34">
        <w:rPr>
          <w:rFonts w:ascii="Book Antiqua" w:hAnsi="Book Antiqua"/>
          <w:bCs/>
          <w:strike/>
          <w:sz w:val="24"/>
          <w:szCs w:val="24"/>
          <w:lang w:val="es-PR"/>
        </w:rPr>
        <w:t>Los estudios demuestran que aquellos campos directamente</w:t>
      </w:r>
      <w:r w:rsidRPr="009541BB">
        <w:rPr>
          <w:rFonts w:ascii="Book Antiqua" w:hAnsi="Book Antiqua"/>
          <w:bCs/>
          <w:sz w:val="24"/>
          <w:szCs w:val="24"/>
          <w:lang w:val="es-PR"/>
        </w:rPr>
        <w:t xml:space="preserve"> </w:t>
      </w:r>
      <w:r w:rsidR="000B0E34" w:rsidRPr="000B0E34">
        <w:rPr>
          <w:rFonts w:ascii="Book Antiqua" w:hAnsi="Book Antiqua"/>
          <w:bCs/>
          <w:i/>
          <w:iCs/>
          <w:sz w:val="24"/>
          <w:szCs w:val="24"/>
          <w:u w:val="single"/>
          <w:lang w:val="es-PR"/>
        </w:rPr>
        <w:t>Diversos estudios han demostrado que los campos</w:t>
      </w:r>
      <w:r w:rsidR="000B0E34" w:rsidRPr="000B0E34">
        <w:rPr>
          <w:rFonts w:ascii="Book Antiqua" w:hAnsi="Book Antiqua"/>
          <w:bCs/>
          <w:sz w:val="24"/>
          <w:szCs w:val="24"/>
          <w:lang w:val="es-PR"/>
        </w:rPr>
        <w:t xml:space="preserve"> </w:t>
      </w:r>
      <w:r w:rsidRPr="009541BB">
        <w:rPr>
          <w:rFonts w:ascii="Book Antiqua" w:hAnsi="Book Antiqua"/>
          <w:bCs/>
          <w:sz w:val="24"/>
          <w:szCs w:val="24"/>
          <w:lang w:val="es-PR"/>
        </w:rPr>
        <w:t>relacionados con STEAM generan empleos e industrias especializadas que impulsan el desarrollo económico. Según el Departamento del Trabajo de los Estados Unidos, en 2015 el 6.5% de los empleos en ese país estaban relacionados con las ciencias, la tecnología, la ingeniería, las artes y las matemáticas, con un crecimiento proyectado del 12% entre 2014 y 2024. Además, estos empleos suelen estar mejor remunerados, con salarios que superan la media nacional.</w:t>
      </w:r>
    </w:p>
    <w:p w14:paraId="0D3B9EC1" w14:textId="77777777" w:rsidR="00B941EC" w:rsidRPr="009541BB" w:rsidRDefault="00B941EC" w:rsidP="00B941EC">
      <w:pPr>
        <w:spacing w:after="0" w:line="240" w:lineRule="auto"/>
        <w:jc w:val="both"/>
        <w:rPr>
          <w:rFonts w:ascii="Book Antiqua" w:hAnsi="Book Antiqua"/>
          <w:bCs/>
          <w:sz w:val="24"/>
          <w:szCs w:val="24"/>
          <w:lang w:val="es-PR"/>
        </w:rPr>
      </w:pPr>
    </w:p>
    <w:p w14:paraId="43461A92" w14:textId="72E7317D" w:rsidR="00B941EC" w:rsidRPr="009541BB" w:rsidRDefault="00B941EC" w:rsidP="00B941EC">
      <w:pPr>
        <w:spacing w:after="0" w:line="240" w:lineRule="auto"/>
        <w:jc w:val="both"/>
        <w:rPr>
          <w:rFonts w:ascii="Book Antiqua" w:hAnsi="Book Antiqua"/>
          <w:bCs/>
          <w:sz w:val="24"/>
          <w:szCs w:val="24"/>
          <w:lang w:val="es-PR"/>
        </w:rPr>
      </w:pPr>
      <w:r w:rsidRPr="009541BB">
        <w:rPr>
          <w:rFonts w:ascii="Book Antiqua" w:hAnsi="Book Antiqua"/>
          <w:bCs/>
          <w:sz w:val="24"/>
          <w:szCs w:val="24"/>
          <w:lang w:val="es-PR"/>
        </w:rPr>
        <w:t xml:space="preserve">A pesar de estos datos, el aprovechamiento académico en áreas de ciencias y matemáticas en Puerto Rico ha sido históricamente bajo, lo que afecta la competitividad de nuestros jóvenes al ingresar a universidades dentro y fuera de la </w:t>
      </w:r>
      <w:r w:rsidR="009541BB" w:rsidRPr="009541BB">
        <w:rPr>
          <w:rFonts w:ascii="Book Antiqua" w:hAnsi="Book Antiqua"/>
          <w:bCs/>
          <w:sz w:val="24"/>
          <w:szCs w:val="24"/>
          <w:lang w:val="es-PR"/>
        </w:rPr>
        <w:t>isla</w:t>
      </w:r>
      <w:r w:rsidRPr="009541BB">
        <w:rPr>
          <w:rFonts w:ascii="Book Antiqua" w:hAnsi="Book Antiqua"/>
          <w:bCs/>
          <w:sz w:val="24"/>
          <w:szCs w:val="24"/>
          <w:lang w:val="es-PR"/>
        </w:rPr>
        <w:t>, así como al acceder a oportunidades laborales de alto valor. La falta de exposición temprana a estas materias limita las posibilidades de los estudiantes para destacarse en campos emergentes como la inteligencia artificial, la ingeniería espacial, la tecnología financiera (</w:t>
      </w:r>
      <w:proofErr w:type="spellStart"/>
      <w:r w:rsidRPr="009541BB">
        <w:rPr>
          <w:rFonts w:ascii="Book Antiqua" w:hAnsi="Book Antiqua"/>
          <w:bCs/>
          <w:sz w:val="24"/>
          <w:szCs w:val="24"/>
          <w:lang w:val="es-PR"/>
        </w:rPr>
        <w:t>FinTech</w:t>
      </w:r>
      <w:proofErr w:type="spellEnd"/>
      <w:r w:rsidRPr="009541BB">
        <w:rPr>
          <w:rFonts w:ascii="Book Antiqua" w:hAnsi="Book Antiqua"/>
          <w:bCs/>
          <w:sz w:val="24"/>
          <w:szCs w:val="24"/>
          <w:lang w:val="es-PR"/>
        </w:rPr>
        <w:t>) y la ciberseguridad.</w:t>
      </w:r>
    </w:p>
    <w:p w14:paraId="73761F50" w14:textId="77777777" w:rsidR="00B941EC" w:rsidRPr="009541BB" w:rsidRDefault="00B941EC" w:rsidP="00B941EC">
      <w:pPr>
        <w:spacing w:after="0" w:line="240" w:lineRule="auto"/>
        <w:jc w:val="both"/>
        <w:rPr>
          <w:rFonts w:ascii="Book Antiqua" w:hAnsi="Book Antiqua"/>
          <w:bCs/>
          <w:sz w:val="24"/>
          <w:szCs w:val="24"/>
          <w:lang w:val="es-PR"/>
        </w:rPr>
      </w:pPr>
    </w:p>
    <w:p w14:paraId="159C3CD2" w14:textId="77777777" w:rsidR="00B941EC" w:rsidRPr="009541BB" w:rsidRDefault="00B941EC" w:rsidP="00B941EC">
      <w:pPr>
        <w:spacing w:after="0" w:line="240" w:lineRule="auto"/>
        <w:jc w:val="both"/>
        <w:rPr>
          <w:rFonts w:ascii="Book Antiqua" w:hAnsi="Book Antiqua"/>
          <w:bCs/>
          <w:sz w:val="24"/>
          <w:szCs w:val="24"/>
          <w:lang w:val="es-PR"/>
        </w:rPr>
      </w:pPr>
      <w:r w:rsidRPr="009541BB">
        <w:rPr>
          <w:rFonts w:ascii="Book Antiqua" w:hAnsi="Book Antiqua"/>
          <w:bCs/>
          <w:sz w:val="24"/>
          <w:szCs w:val="24"/>
          <w:lang w:val="es-PR"/>
        </w:rPr>
        <w:t xml:space="preserve">Para atender esta realidad, esta medida propone el desarrollo de escuelas </w:t>
      </w:r>
      <w:r w:rsidRPr="00F45555">
        <w:rPr>
          <w:rFonts w:ascii="Book Antiqua" w:hAnsi="Book Antiqua"/>
          <w:bCs/>
          <w:strike/>
          <w:sz w:val="24"/>
          <w:szCs w:val="24"/>
          <w:lang w:val="es-PR"/>
        </w:rPr>
        <w:t>especializadas</w:t>
      </w:r>
      <w:r w:rsidRPr="009541BB">
        <w:rPr>
          <w:rFonts w:ascii="Book Antiqua" w:hAnsi="Book Antiqua"/>
          <w:bCs/>
          <w:sz w:val="24"/>
          <w:szCs w:val="24"/>
          <w:lang w:val="es-PR"/>
        </w:rPr>
        <w:t xml:space="preserve"> </w:t>
      </w:r>
      <w:r w:rsidRPr="00F45555">
        <w:rPr>
          <w:rFonts w:ascii="Book Antiqua" w:hAnsi="Book Antiqua"/>
          <w:bCs/>
          <w:strike/>
          <w:sz w:val="24"/>
          <w:szCs w:val="24"/>
          <w:lang w:val="es-PR"/>
        </w:rPr>
        <w:t>en</w:t>
      </w:r>
      <w:r w:rsidRPr="009541BB">
        <w:rPr>
          <w:rFonts w:ascii="Book Antiqua" w:hAnsi="Book Antiqua"/>
          <w:bCs/>
          <w:sz w:val="24"/>
          <w:szCs w:val="24"/>
          <w:lang w:val="es-PR"/>
        </w:rPr>
        <w:t xml:space="preserve"> STEAM, con currículos innovadores y una oferta académica alineada con las necesidades del mercado laboral. En particular, se busca emular iniciativas exitosas como el </w:t>
      </w:r>
      <w:proofErr w:type="spellStart"/>
      <w:r w:rsidRPr="009541BB">
        <w:rPr>
          <w:rFonts w:ascii="Book Antiqua" w:hAnsi="Book Antiqua"/>
          <w:bCs/>
          <w:sz w:val="24"/>
          <w:szCs w:val="24"/>
          <w:lang w:val="es-PR"/>
        </w:rPr>
        <w:t>Pathways</w:t>
      </w:r>
      <w:proofErr w:type="spellEnd"/>
      <w:r w:rsidRPr="009541BB">
        <w:rPr>
          <w:rFonts w:ascii="Book Antiqua" w:hAnsi="Book Antiqua"/>
          <w:bCs/>
          <w:sz w:val="24"/>
          <w:szCs w:val="24"/>
          <w:lang w:val="es-PR"/>
        </w:rPr>
        <w:t xml:space="preserve"> in </w:t>
      </w:r>
      <w:proofErr w:type="spellStart"/>
      <w:r w:rsidRPr="009541BB">
        <w:rPr>
          <w:rFonts w:ascii="Book Antiqua" w:hAnsi="Book Antiqua"/>
          <w:bCs/>
          <w:sz w:val="24"/>
          <w:szCs w:val="24"/>
          <w:lang w:val="es-PR"/>
        </w:rPr>
        <w:t>Technology</w:t>
      </w:r>
      <w:proofErr w:type="spellEnd"/>
      <w:r w:rsidRPr="009541BB">
        <w:rPr>
          <w:rFonts w:ascii="Book Antiqua" w:hAnsi="Book Antiqua"/>
          <w:bCs/>
          <w:sz w:val="24"/>
          <w:szCs w:val="24"/>
          <w:lang w:val="es-PR"/>
        </w:rPr>
        <w:t xml:space="preserve"> </w:t>
      </w:r>
      <w:proofErr w:type="spellStart"/>
      <w:r w:rsidRPr="009541BB">
        <w:rPr>
          <w:rFonts w:ascii="Book Antiqua" w:hAnsi="Book Antiqua"/>
          <w:bCs/>
          <w:sz w:val="24"/>
          <w:szCs w:val="24"/>
          <w:lang w:val="es-PR"/>
        </w:rPr>
        <w:t>Early</w:t>
      </w:r>
      <w:proofErr w:type="spellEnd"/>
      <w:r w:rsidRPr="009541BB">
        <w:rPr>
          <w:rFonts w:ascii="Book Antiqua" w:hAnsi="Book Antiqua"/>
          <w:bCs/>
          <w:sz w:val="24"/>
          <w:szCs w:val="24"/>
          <w:lang w:val="es-PR"/>
        </w:rPr>
        <w:t xml:space="preserve"> </w:t>
      </w:r>
      <w:proofErr w:type="spellStart"/>
      <w:r w:rsidRPr="009541BB">
        <w:rPr>
          <w:rFonts w:ascii="Book Antiqua" w:hAnsi="Book Antiqua"/>
          <w:bCs/>
          <w:sz w:val="24"/>
          <w:szCs w:val="24"/>
          <w:lang w:val="es-PR"/>
        </w:rPr>
        <w:t>College</w:t>
      </w:r>
      <w:proofErr w:type="spellEnd"/>
      <w:r w:rsidRPr="009541BB">
        <w:rPr>
          <w:rFonts w:ascii="Book Antiqua" w:hAnsi="Book Antiqua"/>
          <w:bCs/>
          <w:sz w:val="24"/>
          <w:szCs w:val="24"/>
          <w:lang w:val="es-PR"/>
        </w:rPr>
        <w:t xml:space="preserve"> High </w:t>
      </w:r>
      <w:proofErr w:type="spellStart"/>
      <w:r w:rsidRPr="009541BB">
        <w:rPr>
          <w:rFonts w:ascii="Book Antiqua" w:hAnsi="Book Antiqua"/>
          <w:bCs/>
          <w:sz w:val="24"/>
          <w:szCs w:val="24"/>
          <w:lang w:val="es-PR"/>
        </w:rPr>
        <w:t>School</w:t>
      </w:r>
      <w:proofErr w:type="spellEnd"/>
      <w:r w:rsidRPr="009541BB">
        <w:rPr>
          <w:rFonts w:ascii="Book Antiqua" w:hAnsi="Book Antiqua"/>
          <w:bCs/>
          <w:sz w:val="24"/>
          <w:szCs w:val="24"/>
          <w:lang w:val="es-PR"/>
        </w:rPr>
        <w:t xml:space="preserve"> (P-TECH) en Nueva York, un programa que integra la escuela secundaria con dos años de educación universitaria, brindando a los estudiantes una formación completa y una transición efectiva al mundo laboral.</w:t>
      </w:r>
    </w:p>
    <w:p w14:paraId="25D60867" w14:textId="77777777" w:rsidR="00B941EC" w:rsidRPr="009541BB" w:rsidRDefault="00B941EC" w:rsidP="00B941EC">
      <w:pPr>
        <w:spacing w:after="0" w:line="240" w:lineRule="auto"/>
        <w:jc w:val="both"/>
        <w:rPr>
          <w:rFonts w:ascii="Book Antiqua" w:hAnsi="Book Antiqua"/>
          <w:bCs/>
          <w:sz w:val="24"/>
          <w:szCs w:val="24"/>
          <w:lang w:val="es-PR"/>
        </w:rPr>
      </w:pPr>
    </w:p>
    <w:p w14:paraId="1F0D0F2B" w14:textId="74E7C43D" w:rsidR="00B941EC" w:rsidRPr="009541BB" w:rsidRDefault="00B941EC" w:rsidP="00B941EC">
      <w:pPr>
        <w:spacing w:after="0" w:line="240" w:lineRule="auto"/>
        <w:jc w:val="both"/>
        <w:rPr>
          <w:rFonts w:ascii="Book Antiqua" w:hAnsi="Book Antiqua"/>
          <w:bCs/>
          <w:sz w:val="24"/>
          <w:szCs w:val="24"/>
          <w:lang w:val="es-PR"/>
        </w:rPr>
      </w:pPr>
      <w:r w:rsidRPr="009541BB">
        <w:rPr>
          <w:rFonts w:ascii="Book Antiqua" w:hAnsi="Book Antiqua"/>
          <w:bCs/>
          <w:sz w:val="24"/>
          <w:szCs w:val="24"/>
          <w:lang w:val="es-PR"/>
        </w:rPr>
        <w:t xml:space="preserve">El programa piloto propuesto establecerá </w:t>
      </w:r>
      <w:r w:rsidR="00A570D1">
        <w:rPr>
          <w:rFonts w:ascii="Book Antiqua" w:hAnsi="Book Antiqua"/>
          <w:bCs/>
          <w:sz w:val="24"/>
          <w:szCs w:val="24"/>
          <w:lang w:val="es-PR"/>
        </w:rPr>
        <w:t xml:space="preserve">un mínimo de </w:t>
      </w:r>
      <w:r w:rsidR="009541BB">
        <w:rPr>
          <w:rFonts w:ascii="Book Antiqua" w:hAnsi="Book Antiqua"/>
          <w:bCs/>
          <w:sz w:val="24"/>
          <w:szCs w:val="24"/>
          <w:lang w:val="es-PR"/>
        </w:rPr>
        <w:t>catorce</w:t>
      </w:r>
      <w:r w:rsidRPr="009541BB">
        <w:rPr>
          <w:rFonts w:ascii="Book Antiqua" w:hAnsi="Book Antiqua"/>
          <w:bCs/>
          <w:sz w:val="24"/>
          <w:szCs w:val="24"/>
          <w:lang w:val="es-PR"/>
        </w:rPr>
        <w:t xml:space="preserve"> (</w:t>
      </w:r>
      <w:r w:rsidR="009541BB">
        <w:rPr>
          <w:rFonts w:ascii="Book Antiqua" w:hAnsi="Book Antiqua"/>
          <w:bCs/>
          <w:sz w:val="24"/>
          <w:szCs w:val="24"/>
          <w:lang w:val="es-PR"/>
        </w:rPr>
        <w:t>14</w:t>
      </w:r>
      <w:r w:rsidRPr="009541BB">
        <w:rPr>
          <w:rFonts w:ascii="Book Antiqua" w:hAnsi="Book Antiqua"/>
          <w:bCs/>
          <w:sz w:val="24"/>
          <w:szCs w:val="24"/>
          <w:lang w:val="es-PR"/>
        </w:rPr>
        <w:t xml:space="preserve">) escuelas STEAM, </w:t>
      </w:r>
      <w:r w:rsidR="009541BB">
        <w:rPr>
          <w:rFonts w:ascii="Book Antiqua" w:hAnsi="Book Antiqua"/>
          <w:bCs/>
          <w:sz w:val="24"/>
          <w:szCs w:val="24"/>
          <w:lang w:val="es-PR"/>
        </w:rPr>
        <w:t>dos (2)</w:t>
      </w:r>
      <w:r w:rsidRPr="009541BB">
        <w:rPr>
          <w:rFonts w:ascii="Book Antiqua" w:hAnsi="Book Antiqua"/>
          <w:bCs/>
          <w:sz w:val="24"/>
          <w:szCs w:val="24"/>
          <w:lang w:val="es-PR"/>
        </w:rPr>
        <w:t xml:space="preserve"> en cada </w:t>
      </w:r>
      <w:r w:rsidR="009541BB" w:rsidRPr="009541BB">
        <w:rPr>
          <w:rFonts w:ascii="Book Antiqua" w:hAnsi="Book Antiqua"/>
          <w:bCs/>
          <w:sz w:val="24"/>
          <w:szCs w:val="24"/>
          <w:lang w:val="es-PR"/>
        </w:rPr>
        <w:t>región educativa</w:t>
      </w:r>
      <w:r w:rsidRPr="009541BB">
        <w:rPr>
          <w:rFonts w:ascii="Book Antiqua" w:hAnsi="Book Antiqua"/>
          <w:bCs/>
          <w:sz w:val="24"/>
          <w:szCs w:val="24"/>
          <w:lang w:val="es-PR"/>
        </w:rPr>
        <w:t xml:space="preserve">, que servirán como modelo para transformar la educación en Puerto Rico. A través de alianzas estratégicas con universidades, empresas y organizaciones del sector tecnológico y manufacturero, se ofrecerán oportunidades de aprendizaje práctico, pasantías, competencias y talleres extracurriculares para enriquecer la formación de los estudiantes. Además, se creará la Oficina de Capacitación y Apoyo </w:t>
      </w:r>
      <w:r w:rsidRPr="009541BB">
        <w:rPr>
          <w:rFonts w:ascii="Book Antiqua" w:hAnsi="Book Antiqua"/>
          <w:bCs/>
          <w:sz w:val="24"/>
          <w:szCs w:val="24"/>
          <w:lang w:val="es-PR"/>
        </w:rPr>
        <w:lastRenderedPageBreak/>
        <w:t>en Fondos Federales para garantizar la disponibilidad de equipos, herramientas y recursos tecnológicos adecuados en las escuelas.</w:t>
      </w:r>
    </w:p>
    <w:p w14:paraId="530B9D7E" w14:textId="77777777" w:rsidR="00B941EC" w:rsidRPr="009541BB" w:rsidRDefault="00B941EC" w:rsidP="00B941EC">
      <w:pPr>
        <w:spacing w:after="0" w:line="240" w:lineRule="auto"/>
        <w:jc w:val="both"/>
        <w:rPr>
          <w:rFonts w:ascii="Book Antiqua" w:hAnsi="Book Antiqua"/>
          <w:bCs/>
          <w:sz w:val="24"/>
          <w:szCs w:val="24"/>
          <w:lang w:val="es-PR"/>
        </w:rPr>
      </w:pPr>
    </w:p>
    <w:p w14:paraId="39E5EB48" w14:textId="78EBD7CD" w:rsidR="006B0DE4" w:rsidRPr="009541BB" w:rsidRDefault="00B941EC" w:rsidP="00B941EC">
      <w:pPr>
        <w:spacing w:after="0" w:line="240" w:lineRule="auto"/>
        <w:jc w:val="both"/>
        <w:rPr>
          <w:rFonts w:ascii="Book Antiqua" w:hAnsi="Book Antiqua"/>
          <w:bCs/>
          <w:sz w:val="24"/>
          <w:szCs w:val="24"/>
          <w:lang w:val="es-PR"/>
        </w:rPr>
      </w:pPr>
      <w:r w:rsidRPr="009541BB">
        <w:rPr>
          <w:rFonts w:ascii="Book Antiqua" w:hAnsi="Book Antiqua"/>
          <w:bCs/>
          <w:sz w:val="24"/>
          <w:szCs w:val="24"/>
          <w:lang w:val="es-PR"/>
        </w:rPr>
        <w:t>En un mundo donde la tecnología avanza aceleradamente, Puerto Rico no puede quedarse rezagado. Esta Asamblea Legislativa, en miras de garantizar la excelencia académica de nuestro sistema educativo, promueve el desarrollo de este modelo curricular STEAM para posicionar a nuestros estudiantes como líderes en la innovación y el desarrollo económico del siglo XXI.</w:t>
      </w:r>
    </w:p>
    <w:p w14:paraId="7E4807E3" w14:textId="77777777" w:rsidR="00425D80" w:rsidRPr="009541BB" w:rsidRDefault="00425D80" w:rsidP="00425D80">
      <w:pPr>
        <w:shd w:val="clear" w:color="auto" w:fill="FFFFFF" w:themeFill="background1"/>
        <w:spacing w:after="0" w:line="240" w:lineRule="auto"/>
        <w:jc w:val="both"/>
        <w:rPr>
          <w:rFonts w:ascii="Book Antiqua" w:eastAsia="Times New Roman" w:hAnsi="Book Antiqua"/>
          <w:i/>
          <w:iCs/>
          <w:color w:val="000000" w:themeColor="text1"/>
          <w:sz w:val="24"/>
          <w:szCs w:val="24"/>
          <w:lang w:val="es-PR"/>
        </w:rPr>
      </w:pPr>
    </w:p>
    <w:p w14:paraId="2C63784B" w14:textId="74F74E02" w:rsidR="00425D80" w:rsidRPr="009541BB" w:rsidRDefault="00425D80" w:rsidP="00425D80">
      <w:pPr>
        <w:shd w:val="clear" w:color="auto" w:fill="FFFFFF" w:themeFill="background1"/>
        <w:spacing w:after="0" w:line="480" w:lineRule="auto"/>
        <w:jc w:val="both"/>
        <w:rPr>
          <w:rFonts w:ascii="Book Antiqua" w:eastAsia="Times New Roman" w:hAnsi="Book Antiqua"/>
          <w:color w:val="000000"/>
          <w:sz w:val="24"/>
          <w:szCs w:val="24"/>
          <w:lang w:val="es-PR"/>
        </w:rPr>
      </w:pPr>
      <w:r w:rsidRPr="009541BB">
        <w:rPr>
          <w:rFonts w:ascii="Book Antiqua" w:eastAsia="Times New Roman" w:hAnsi="Book Antiqua"/>
          <w:i/>
          <w:iCs/>
          <w:color w:val="000000" w:themeColor="text1"/>
          <w:sz w:val="24"/>
          <w:szCs w:val="24"/>
          <w:lang w:val="es-PR"/>
        </w:rPr>
        <w:t xml:space="preserve">DECRÉTASE POR LA ASAMBLEA LEGISLATIVA DE PUERTO RICO: </w:t>
      </w:r>
    </w:p>
    <w:p w14:paraId="7F0A8D37" w14:textId="77777777" w:rsidR="00425D80" w:rsidRPr="009541BB" w:rsidRDefault="00425D80" w:rsidP="00425D80">
      <w:pPr>
        <w:shd w:val="clear" w:color="auto" w:fill="FFFFFF" w:themeFill="background1"/>
        <w:spacing w:after="0" w:line="480" w:lineRule="auto"/>
        <w:ind w:firstLine="720"/>
        <w:jc w:val="both"/>
        <w:rPr>
          <w:rFonts w:ascii="Book Antiqua" w:eastAsia="Times New Roman" w:hAnsi="Book Antiqua"/>
          <w:color w:val="000000"/>
          <w:sz w:val="24"/>
          <w:szCs w:val="24"/>
          <w:lang w:val="es-PR"/>
        </w:rPr>
        <w:sectPr w:rsidR="00425D80" w:rsidRPr="009541BB" w:rsidSect="00817CB8">
          <w:headerReference w:type="even" r:id="rId8"/>
          <w:headerReference w:type="default" r:id="rId9"/>
          <w:footerReference w:type="default" r:id="rId10"/>
          <w:pgSz w:w="12240" w:h="15840"/>
          <w:pgMar w:top="1440" w:right="1440" w:bottom="1440" w:left="1440" w:header="720" w:footer="720" w:gutter="0"/>
          <w:cols w:space="720"/>
          <w:titlePg/>
          <w:docGrid w:linePitch="360"/>
        </w:sectPr>
      </w:pPr>
    </w:p>
    <w:p w14:paraId="21238763" w14:textId="48884F2F" w:rsidR="00846767" w:rsidRPr="009541BB" w:rsidRDefault="00B941EC" w:rsidP="00B941EC">
      <w:pPr>
        <w:pStyle w:val="ListParagraph"/>
        <w:tabs>
          <w:tab w:val="left" w:pos="270"/>
          <w:tab w:val="left" w:pos="540"/>
          <w:tab w:val="left" w:pos="720"/>
          <w:tab w:val="left" w:pos="810"/>
        </w:tabs>
        <w:spacing w:line="480" w:lineRule="auto"/>
        <w:ind w:left="180"/>
        <w:jc w:val="both"/>
        <w:rPr>
          <w:rFonts w:ascii="Book Antiqua" w:hAnsi="Book Antiqua" w:cs="Times New Roman"/>
          <w:lang w:val="es-PR"/>
        </w:rPr>
      </w:pPr>
      <w:r w:rsidRPr="009541BB">
        <w:rPr>
          <w:rFonts w:ascii="Book Antiqua" w:hAnsi="Book Antiqua" w:cs="Times New Roman"/>
          <w:lang w:val="es-PR"/>
        </w:rPr>
        <w:tab/>
      </w:r>
      <w:r w:rsidRPr="009541BB">
        <w:rPr>
          <w:rFonts w:ascii="Book Antiqua" w:hAnsi="Book Antiqua" w:cs="Times New Roman"/>
          <w:lang w:val="es-PR"/>
        </w:rPr>
        <w:tab/>
      </w:r>
      <w:r w:rsidRPr="009541BB">
        <w:rPr>
          <w:rFonts w:ascii="Book Antiqua" w:hAnsi="Book Antiqua" w:cs="Times New Roman"/>
          <w:lang w:val="es-PR"/>
        </w:rPr>
        <w:tab/>
      </w:r>
      <w:r w:rsidRPr="009541BB">
        <w:rPr>
          <w:rFonts w:ascii="Book Antiqua" w:hAnsi="Book Antiqua" w:cs="Times New Roman"/>
          <w:lang w:val="es-PR"/>
        </w:rPr>
        <w:tab/>
      </w:r>
      <w:r w:rsidR="00846767" w:rsidRPr="009541BB">
        <w:rPr>
          <w:rFonts w:ascii="Book Antiqua" w:hAnsi="Book Antiqua" w:cs="Times New Roman"/>
          <w:lang w:val="es-PR"/>
        </w:rPr>
        <w:t xml:space="preserve">Sección 1.- Se </w:t>
      </w:r>
      <w:r w:rsidR="00583C44" w:rsidRPr="009541BB">
        <w:rPr>
          <w:rFonts w:ascii="Book Antiqua" w:hAnsi="Book Antiqua" w:cs="Times New Roman"/>
          <w:lang w:val="es-PR"/>
        </w:rPr>
        <w:t xml:space="preserve">añade un </w:t>
      </w:r>
      <w:proofErr w:type="spellStart"/>
      <w:r w:rsidR="00583C44" w:rsidRPr="009541BB">
        <w:rPr>
          <w:rFonts w:ascii="Book Antiqua" w:hAnsi="Book Antiqua" w:cs="Times New Roman"/>
          <w:lang w:val="es-PR"/>
        </w:rPr>
        <w:t>subinciso</w:t>
      </w:r>
      <w:proofErr w:type="spellEnd"/>
      <w:r w:rsidR="00583C44" w:rsidRPr="009541BB">
        <w:rPr>
          <w:rFonts w:ascii="Book Antiqua" w:hAnsi="Book Antiqua" w:cs="Times New Roman"/>
          <w:lang w:val="es-PR"/>
        </w:rPr>
        <w:t xml:space="preserve"> </w:t>
      </w:r>
      <w:r w:rsidR="009541BB">
        <w:rPr>
          <w:rFonts w:ascii="Book Antiqua" w:hAnsi="Book Antiqua" w:cs="Times New Roman"/>
          <w:lang w:val="es-PR"/>
        </w:rPr>
        <w:t>(</w:t>
      </w:r>
      <w:r w:rsidR="00583C44" w:rsidRPr="009541BB">
        <w:rPr>
          <w:rFonts w:ascii="Book Antiqua" w:hAnsi="Book Antiqua" w:cs="Times New Roman"/>
          <w:lang w:val="es-PR"/>
        </w:rPr>
        <w:t>6</w:t>
      </w:r>
      <w:r w:rsidR="00A52F16">
        <w:rPr>
          <w:rFonts w:ascii="Book Antiqua" w:hAnsi="Book Antiqua" w:cs="Times New Roman"/>
          <w:lang w:val="es-PR"/>
        </w:rPr>
        <w:t>9</w:t>
      </w:r>
      <w:r w:rsidR="009541BB">
        <w:rPr>
          <w:rFonts w:ascii="Book Antiqua" w:hAnsi="Book Antiqua" w:cs="Times New Roman"/>
          <w:lang w:val="es-PR"/>
        </w:rPr>
        <w:t>)</w:t>
      </w:r>
      <w:r w:rsidR="00583C44" w:rsidRPr="009541BB">
        <w:rPr>
          <w:rFonts w:ascii="Book Antiqua" w:hAnsi="Book Antiqua" w:cs="Times New Roman"/>
          <w:lang w:val="es-PR"/>
        </w:rPr>
        <w:t xml:space="preserve">, al inciso </w:t>
      </w:r>
      <w:r w:rsidR="009541BB">
        <w:rPr>
          <w:rFonts w:ascii="Book Antiqua" w:hAnsi="Book Antiqua" w:cs="Times New Roman"/>
          <w:lang w:val="es-PR"/>
        </w:rPr>
        <w:t>(</w:t>
      </w:r>
      <w:r w:rsidR="00583C44" w:rsidRPr="009541BB">
        <w:rPr>
          <w:rFonts w:ascii="Book Antiqua" w:hAnsi="Book Antiqua" w:cs="Times New Roman"/>
          <w:lang w:val="es-PR"/>
        </w:rPr>
        <w:t>b</w:t>
      </w:r>
      <w:r w:rsidR="009541BB">
        <w:rPr>
          <w:rFonts w:ascii="Book Antiqua" w:hAnsi="Book Antiqua" w:cs="Times New Roman"/>
          <w:lang w:val="es-PR"/>
        </w:rPr>
        <w:t>)</w:t>
      </w:r>
      <w:r w:rsidR="00583C44" w:rsidRPr="009541BB">
        <w:rPr>
          <w:rFonts w:ascii="Book Antiqua" w:hAnsi="Book Antiqua" w:cs="Times New Roman"/>
          <w:lang w:val="es-PR"/>
        </w:rPr>
        <w:t xml:space="preserve"> del </w:t>
      </w:r>
      <w:r w:rsidR="00583C44" w:rsidRPr="002B434F">
        <w:rPr>
          <w:rFonts w:ascii="Book Antiqua" w:hAnsi="Book Antiqua" w:cs="Times New Roman"/>
          <w:strike/>
          <w:lang w:val="es-PR"/>
        </w:rPr>
        <w:t>Articulo</w:t>
      </w:r>
      <w:r w:rsidR="00583C44" w:rsidRPr="009541BB">
        <w:rPr>
          <w:rFonts w:ascii="Book Antiqua" w:hAnsi="Book Antiqua" w:cs="Times New Roman"/>
          <w:lang w:val="es-PR"/>
        </w:rPr>
        <w:t xml:space="preserve"> </w:t>
      </w:r>
      <w:r w:rsidR="002B434F">
        <w:rPr>
          <w:rFonts w:ascii="Book Antiqua" w:hAnsi="Book Antiqua" w:cs="Times New Roman"/>
          <w:i/>
          <w:iCs/>
          <w:u w:val="single"/>
          <w:lang w:val="es-PR"/>
        </w:rPr>
        <w:t xml:space="preserve">Artículo </w:t>
      </w:r>
      <w:r w:rsidR="00583C44" w:rsidRPr="009541BB">
        <w:rPr>
          <w:rFonts w:ascii="Book Antiqua" w:hAnsi="Book Antiqua" w:cs="Times New Roman"/>
          <w:lang w:val="es-PR"/>
        </w:rPr>
        <w:t>2.04 de la Ley 85-2018,</w:t>
      </w:r>
      <w:r w:rsidR="009541BB">
        <w:rPr>
          <w:rFonts w:ascii="Book Antiqua" w:hAnsi="Book Antiqua" w:cs="Times New Roman"/>
          <w:lang w:val="es-PR"/>
        </w:rPr>
        <w:t xml:space="preserve"> según enmendada,</w:t>
      </w:r>
      <w:r w:rsidR="00583C44" w:rsidRPr="009541BB">
        <w:rPr>
          <w:rFonts w:ascii="Book Antiqua" w:hAnsi="Book Antiqua" w:cs="Times New Roman"/>
          <w:lang w:val="es-PR"/>
        </w:rPr>
        <w:t xml:space="preserve"> conocida como “Ley de Reforma Educativa de Puerto Rico”, para que se lea como sigue:</w:t>
      </w:r>
    </w:p>
    <w:p w14:paraId="20BE395A" w14:textId="78C2AD61" w:rsidR="006B2B52" w:rsidRPr="009541BB" w:rsidRDefault="00583C44" w:rsidP="00583C44">
      <w:pPr>
        <w:pStyle w:val="default"/>
        <w:spacing w:line="480" w:lineRule="auto"/>
        <w:jc w:val="both"/>
        <w:outlineLvl w:val="0"/>
        <w:rPr>
          <w:rFonts w:ascii="Book Antiqua" w:hAnsi="Book Antiqua"/>
          <w:i/>
          <w:iCs/>
          <w:lang w:val="es-PR"/>
        </w:rPr>
      </w:pPr>
      <w:r w:rsidRPr="009541BB">
        <w:rPr>
          <w:rFonts w:ascii="Book Antiqua" w:hAnsi="Book Antiqua"/>
          <w:b/>
          <w:bCs/>
          <w:color w:val="auto"/>
          <w:lang w:val="es-PR"/>
        </w:rPr>
        <w:t xml:space="preserve">  </w:t>
      </w:r>
      <w:r w:rsidRPr="002B434F">
        <w:rPr>
          <w:rFonts w:ascii="Book Antiqua" w:hAnsi="Book Antiqua"/>
          <w:strike/>
          <w:color w:val="auto"/>
          <w:lang w:val="es-PR"/>
        </w:rPr>
        <w:t>“</w:t>
      </w:r>
      <w:r w:rsidR="002B434F" w:rsidRPr="002B434F">
        <w:rPr>
          <w:rFonts w:ascii="Book Antiqua" w:hAnsi="Book Antiqua"/>
          <w:strike/>
          <w:lang w:val="es-PR"/>
        </w:rPr>
        <w:t>Articulo</w:t>
      </w:r>
      <w:r w:rsidR="002B434F" w:rsidRPr="009541BB">
        <w:rPr>
          <w:rFonts w:ascii="Book Antiqua" w:hAnsi="Book Antiqua"/>
          <w:lang w:val="es-PR"/>
        </w:rPr>
        <w:t xml:space="preserve"> </w:t>
      </w:r>
      <w:r w:rsidR="002B434F">
        <w:rPr>
          <w:rFonts w:ascii="Book Antiqua" w:hAnsi="Book Antiqua"/>
          <w:i/>
          <w:iCs/>
          <w:u w:val="single"/>
          <w:lang w:val="es-PR"/>
        </w:rPr>
        <w:t>Artículo</w:t>
      </w:r>
      <w:r w:rsidRPr="009541BB">
        <w:rPr>
          <w:rFonts w:ascii="Book Antiqua" w:hAnsi="Book Antiqua"/>
          <w:color w:val="auto"/>
          <w:lang w:val="es-PR"/>
        </w:rPr>
        <w:t xml:space="preserve"> 2.04.-Deberes y Responsabilidades del </w:t>
      </w:r>
      <w:r w:rsidR="00B941EC" w:rsidRPr="009541BB">
        <w:rPr>
          <w:rFonts w:ascii="Book Antiqua" w:hAnsi="Book Antiqua"/>
          <w:color w:val="auto"/>
          <w:lang w:val="es-PR"/>
        </w:rPr>
        <w:t>secretario</w:t>
      </w:r>
      <w:r w:rsidRPr="009541BB">
        <w:rPr>
          <w:rFonts w:ascii="Book Antiqua" w:hAnsi="Book Antiqua"/>
          <w:color w:val="auto"/>
          <w:lang w:val="es-PR"/>
        </w:rPr>
        <w:t xml:space="preserve"> de Educación</w:t>
      </w:r>
      <w:r w:rsidRPr="002B434F">
        <w:rPr>
          <w:rFonts w:ascii="Book Antiqua" w:hAnsi="Book Antiqua"/>
          <w:strike/>
          <w:color w:val="auto"/>
          <w:lang w:val="es-PR"/>
        </w:rPr>
        <w:t xml:space="preserve">” </w:t>
      </w:r>
    </w:p>
    <w:p w14:paraId="42420896" w14:textId="3C4F5F2F" w:rsidR="00583C44" w:rsidRPr="00227EBC" w:rsidRDefault="00583C44" w:rsidP="00583C44">
      <w:pPr>
        <w:pStyle w:val="default"/>
        <w:numPr>
          <w:ilvl w:val="0"/>
          <w:numId w:val="7"/>
        </w:numPr>
        <w:spacing w:line="480" w:lineRule="auto"/>
        <w:jc w:val="both"/>
        <w:outlineLvl w:val="0"/>
        <w:rPr>
          <w:rFonts w:ascii="Book Antiqua" w:hAnsi="Book Antiqua"/>
          <w:strike/>
          <w:lang w:val="es-PR"/>
        </w:rPr>
      </w:pPr>
      <w:r w:rsidRPr="002B434F">
        <w:rPr>
          <w:rFonts w:ascii="Book Antiqua" w:hAnsi="Book Antiqua"/>
          <w:i/>
          <w:iCs/>
          <w:strike/>
          <w:lang w:val="es-PR"/>
        </w:rPr>
        <w:t>…</w:t>
      </w:r>
      <w:r w:rsidR="002B434F" w:rsidRPr="00227EBC">
        <w:rPr>
          <w:rFonts w:ascii="Book Antiqua" w:hAnsi="Book Antiqua"/>
          <w:u w:val="single"/>
          <w:lang w:val="es-PR"/>
        </w:rPr>
        <w:t>a…</w:t>
      </w:r>
    </w:p>
    <w:p w14:paraId="16C29F4C" w14:textId="2560CE34" w:rsidR="00583C44" w:rsidRPr="00227EBC" w:rsidRDefault="00583C44" w:rsidP="00583C44">
      <w:pPr>
        <w:pStyle w:val="default"/>
        <w:numPr>
          <w:ilvl w:val="0"/>
          <w:numId w:val="7"/>
        </w:numPr>
        <w:spacing w:line="480" w:lineRule="auto"/>
        <w:jc w:val="both"/>
        <w:outlineLvl w:val="0"/>
        <w:rPr>
          <w:rFonts w:ascii="Book Antiqua" w:hAnsi="Book Antiqua"/>
          <w:strike/>
          <w:lang w:val="es-PR"/>
        </w:rPr>
      </w:pPr>
      <w:r w:rsidRPr="002B434F">
        <w:rPr>
          <w:rFonts w:ascii="Book Antiqua" w:hAnsi="Book Antiqua"/>
          <w:i/>
          <w:iCs/>
          <w:strike/>
          <w:lang w:val="es-PR"/>
        </w:rPr>
        <w:t>…</w:t>
      </w:r>
      <w:r w:rsidR="002B434F" w:rsidRPr="00227EBC">
        <w:rPr>
          <w:rFonts w:ascii="Book Antiqua" w:hAnsi="Book Antiqua"/>
          <w:u w:val="single"/>
          <w:lang w:val="es-PR"/>
        </w:rPr>
        <w:t>b…</w:t>
      </w:r>
    </w:p>
    <w:p w14:paraId="4B220FD0" w14:textId="5E82B37B" w:rsidR="00846767" w:rsidRPr="009541BB" w:rsidRDefault="00583C44" w:rsidP="00583C44">
      <w:pPr>
        <w:pStyle w:val="default"/>
        <w:numPr>
          <w:ilvl w:val="0"/>
          <w:numId w:val="8"/>
        </w:numPr>
        <w:spacing w:line="480" w:lineRule="auto"/>
        <w:jc w:val="both"/>
        <w:outlineLvl w:val="0"/>
        <w:rPr>
          <w:rFonts w:ascii="Book Antiqua" w:hAnsi="Book Antiqua"/>
          <w:lang w:val="es-PR"/>
        </w:rPr>
      </w:pPr>
      <w:r w:rsidRPr="009541BB">
        <w:rPr>
          <w:rFonts w:ascii="Book Antiqua" w:hAnsi="Book Antiqua"/>
          <w:lang w:val="es-PR"/>
        </w:rPr>
        <w:t>…</w:t>
      </w:r>
    </w:p>
    <w:p w14:paraId="1EF97C74" w14:textId="69201146" w:rsidR="00583C44" w:rsidRPr="00227EBC" w:rsidRDefault="00583C44" w:rsidP="00583C44">
      <w:pPr>
        <w:pStyle w:val="default"/>
        <w:spacing w:line="480" w:lineRule="auto"/>
        <w:ind w:left="720"/>
        <w:jc w:val="both"/>
        <w:outlineLvl w:val="0"/>
        <w:rPr>
          <w:rFonts w:ascii="Book Antiqua" w:hAnsi="Book Antiqua"/>
          <w:strike/>
          <w:lang w:val="es-PR"/>
        </w:rPr>
      </w:pPr>
      <w:r w:rsidRPr="00227EBC">
        <w:rPr>
          <w:rFonts w:ascii="Book Antiqua" w:hAnsi="Book Antiqua"/>
          <w:strike/>
          <w:lang w:val="es-PR"/>
        </w:rPr>
        <w:t>6</w:t>
      </w:r>
      <w:r w:rsidR="005B3A5A" w:rsidRPr="00227EBC">
        <w:rPr>
          <w:rFonts w:ascii="Book Antiqua" w:hAnsi="Book Antiqua"/>
          <w:strike/>
          <w:lang w:val="es-PR"/>
        </w:rPr>
        <w:t>9</w:t>
      </w:r>
      <w:r w:rsidRPr="00227EBC">
        <w:rPr>
          <w:rFonts w:ascii="Book Antiqua" w:hAnsi="Book Antiqua"/>
          <w:strike/>
          <w:lang w:val="es-PR"/>
        </w:rPr>
        <w:t xml:space="preserve">. </w:t>
      </w:r>
      <w:r w:rsidR="009F0DC6" w:rsidRPr="00227EBC">
        <w:rPr>
          <w:rFonts w:ascii="Book Antiqua" w:hAnsi="Book Antiqua"/>
          <w:strike/>
          <w:lang w:val="es-PR"/>
        </w:rPr>
        <w:t xml:space="preserve">Desarrollará </w:t>
      </w:r>
      <w:r w:rsidR="009541BB" w:rsidRPr="00227EBC">
        <w:rPr>
          <w:rFonts w:ascii="Book Antiqua" w:hAnsi="Book Antiqua"/>
          <w:strike/>
          <w:lang w:val="es-PR"/>
        </w:rPr>
        <w:t xml:space="preserve">un programa piloto </w:t>
      </w:r>
      <w:r w:rsidR="009F0DC6" w:rsidRPr="00227EBC">
        <w:rPr>
          <w:rFonts w:ascii="Book Antiqua" w:hAnsi="Book Antiqua"/>
          <w:strike/>
          <w:lang w:val="es-PR"/>
        </w:rPr>
        <w:t xml:space="preserve">en </w:t>
      </w:r>
      <w:r w:rsidR="00A570D1" w:rsidRPr="00227EBC">
        <w:rPr>
          <w:rFonts w:ascii="Book Antiqua" w:hAnsi="Book Antiqua"/>
          <w:strike/>
          <w:lang w:val="es-PR"/>
        </w:rPr>
        <w:t xml:space="preserve">un mínimo de </w:t>
      </w:r>
      <w:r w:rsidR="009541BB" w:rsidRPr="00227EBC">
        <w:rPr>
          <w:rFonts w:ascii="Book Antiqua" w:hAnsi="Book Antiqua"/>
          <w:strike/>
          <w:lang w:val="es-PR"/>
        </w:rPr>
        <w:t>catorce</w:t>
      </w:r>
      <w:r w:rsidR="009F0DC6" w:rsidRPr="00227EBC">
        <w:rPr>
          <w:rFonts w:ascii="Book Antiqua" w:hAnsi="Book Antiqua"/>
          <w:strike/>
          <w:lang w:val="es-PR"/>
        </w:rPr>
        <w:t xml:space="preserve"> (</w:t>
      </w:r>
      <w:r w:rsidR="009541BB" w:rsidRPr="00227EBC">
        <w:rPr>
          <w:rFonts w:ascii="Book Antiqua" w:hAnsi="Book Antiqua"/>
          <w:strike/>
          <w:lang w:val="es-PR"/>
        </w:rPr>
        <w:t>14</w:t>
      </w:r>
      <w:r w:rsidR="009F0DC6" w:rsidRPr="00227EBC">
        <w:rPr>
          <w:rFonts w:ascii="Book Antiqua" w:hAnsi="Book Antiqua"/>
          <w:strike/>
          <w:lang w:val="es-PR"/>
        </w:rPr>
        <w:t xml:space="preserve">) escuelas STEAM a nivel elemental, intermedio y superior. Se deberá crear al menos </w:t>
      </w:r>
      <w:r w:rsidR="009541BB" w:rsidRPr="00227EBC">
        <w:rPr>
          <w:rFonts w:ascii="Book Antiqua" w:hAnsi="Book Antiqua"/>
          <w:strike/>
          <w:lang w:val="es-PR"/>
        </w:rPr>
        <w:t>dos</w:t>
      </w:r>
      <w:r w:rsidR="009F0DC6" w:rsidRPr="00227EBC">
        <w:rPr>
          <w:rFonts w:ascii="Book Antiqua" w:hAnsi="Book Antiqua"/>
          <w:strike/>
          <w:lang w:val="es-PR"/>
        </w:rPr>
        <w:t xml:space="preserve"> (</w:t>
      </w:r>
      <w:r w:rsidR="009541BB" w:rsidRPr="00227EBC">
        <w:rPr>
          <w:rFonts w:ascii="Book Antiqua" w:hAnsi="Book Antiqua"/>
          <w:strike/>
          <w:lang w:val="es-PR"/>
        </w:rPr>
        <w:t>2</w:t>
      </w:r>
      <w:r w:rsidR="009F0DC6" w:rsidRPr="00227EBC">
        <w:rPr>
          <w:rFonts w:ascii="Book Antiqua" w:hAnsi="Book Antiqua"/>
          <w:strike/>
          <w:lang w:val="es-PR"/>
        </w:rPr>
        <w:t>) escuela</w:t>
      </w:r>
      <w:r w:rsidR="009541BB" w:rsidRPr="00227EBC">
        <w:rPr>
          <w:rFonts w:ascii="Book Antiqua" w:hAnsi="Book Antiqua"/>
          <w:strike/>
          <w:lang w:val="es-PR"/>
        </w:rPr>
        <w:t>s</w:t>
      </w:r>
      <w:r w:rsidR="009F0DC6" w:rsidRPr="00227EBC">
        <w:rPr>
          <w:rFonts w:ascii="Book Antiqua" w:hAnsi="Book Antiqua"/>
          <w:strike/>
          <w:lang w:val="es-PR"/>
        </w:rPr>
        <w:t xml:space="preserve"> por </w:t>
      </w:r>
      <w:r w:rsidR="009541BB" w:rsidRPr="00227EBC">
        <w:rPr>
          <w:rFonts w:ascii="Book Antiqua" w:hAnsi="Book Antiqua"/>
          <w:strike/>
          <w:lang w:val="es-PR"/>
        </w:rPr>
        <w:t>región educativa</w:t>
      </w:r>
      <w:r w:rsidR="009F0DC6" w:rsidRPr="00227EBC">
        <w:rPr>
          <w:rFonts w:ascii="Book Antiqua" w:hAnsi="Book Antiqua"/>
          <w:strike/>
          <w:lang w:val="es-PR"/>
        </w:rPr>
        <w:t xml:space="preserve">. </w:t>
      </w:r>
      <w:r w:rsidR="009541BB" w:rsidRPr="00227EBC">
        <w:rPr>
          <w:rFonts w:ascii="Book Antiqua" w:hAnsi="Book Antiqua"/>
          <w:strike/>
          <w:lang w:val="es-PR"/>
        </w:rPr>
        <w:t>Para la implementación efectiva de este programa piloto, el secretario del Departamento de Educación designará un grupo de trabajo interdisciplinario compuesto por siete (7) miembros, incluyendo maestros, profesores universitarios y profesionales expertos en ciencias, tecnología, ingeniería, artes y matemáticas. Este grupo colaborará con el secretario en la elaboración e implementación del programa</w:t>
      </w:r>
      <w:r w:rsidR="009F0DC6" w:rsidRPr="00227EBC">
        <w:rPr>
          <w:rFonts w:ascii="Book Antiqua" w:hAnsi="Book Antiqua"/>
          <w:strike/>
          <w:lang w:val="es-PR"/>
        </w:rPr>
        <w:t xml:space="preserve">. El </w:t>
      </w:r>
      <w:r w:rsidR="009541BB" w:rsidRPr="00227EBC">
        <w:rPr>
          <w:rFonts w:ascii="Book Antiqua" w:hAnsi="Book Antiqua"/>
          <w:strike/>
          <w:lang w:val="es-PR"/>
        </w:rPr>
        <w:t xml:space="preserve">grupo de trabajo interdisciplinario </w:t>
      </w:r>
      <w:r w:rsidR="009F0DC6" w:rsidRPr="00227EBC">
        <w:rPr>
          <w:rFonts w:ascii="Book Antiqua" w:hAnsi="Book Antiqua"/>
          <w:strike/>
          <w:lang w:val="es-PR"/>
        </w:rPr>
        <w:t>tendrá las siguientes funciones:</w:t>
      </w:r>
    </w:p>
    <w:p w14:paraId="50B965C4" w14:textId="56A96705" w:rsidR="009F0DC6" w:rsidRPr="00227EBC" w:rsidRDefault="009F0DC6" w:rsidP="009F0DC6">
      <w:pPr>
        <w:pStyle w:val="default"/>
        <w:spacing w:line="480" w:lineRule="auto"/>
        <w:ind w:left="720"/>
        <w:jc w:val="both"/>
        <w:outlineLvl w:val="0"/>
        <w:rPr>
          <w:rFonts w:ascii="Book Antiqua" w:hAnsi="Book Antiqua"/>
          <w:strike/>
          <w:lang w:val="es-PR"/>
        </w:rPr>
      </w:pPr>
      <w:r w:rsidRPr="00227EBC">
        <w:rPr>
          <w:rFonts w:ascii="Book Antiqua" w:hAnsi="Book Antiqua"/>
          <w:strike/>
          <w:lang w:val="es-PR"/>
        </w:rPr>
        <w:lastRenderedPageBreak/>
        <w:t xml:space="preserve">a) </w:t>
      </w:r>
      <w:r w:rsidR="009541BB" w:rsidRPr="00227EBC">
        <w:rPr>
          <w:rFonts w:ascii="Book Antiqua" w:hAnsi="Book Antiqua"/>
          <w:strike/>
          <w:lang w:val="es-PR"/>
        </w:rPr>
        <w:t xml:space="preserve">Diseñar y estructurar el currículo educativo, así como formular recomendaciones para mejorar las prácticas institucionales y fomentar la participación de los estudiantes en actividades relacionadas con la educación tecnológica, científica, artística y matemática. El currículo de estas escuelas especializadas abarcará desde kínder hasta duodécimo grado e incluirá cursos en investigación científica, robótica, desarrollo y programación de computadoras, fundamentos de ingeniería, entre </w:t>
      </w:r>
      <w:r w:rsidRPr="00227EBC">
        <w:rPr>
          <w:rFonts w:ascii="Book Antiqua" w:hAnsi="Book Antiqua"/>
          <w:strike/>
          <w:lang w:val="es-PR"/>
        </w:rPr>
        <w:t>otros.</w:t>
      </w:r>
    </w:p>
    <w:p w14:paraId="7381F2BB" w14:textId="634A0EAE" w:rsidR="009F0DC6" w:rsidRPr="00227EBC" w:rsidRDefault="009F0DC6" w:rsidP="009F0DC6">
      <w:pPr>
        <w:pStyle w:val="default"/>
        <w:spacing w:line="480" w:lineRule="auto"/>
        <w:ind w:left="720"/>
        <w:jc w:val="both"/>
        <w:outlineLvl w:val="0"/>
        <w:rPr>
          <w:rFonts w:ascii="Book Antiqua" w:hAnsi="Book Antiqua"/>
          <w:strike/>
          <w:lang w:val="es-PR"/>
        </w:rPr>
      </w:pPr>
      <w:r w:rsidRPr="00227EBC">
        <w:rPr>
          <w:rFonts w:ascii="Book Antiqua" w:hAnsi="Book Antiqua"/>
          <w:strike/>
          <w:lang w:val="es-PR"/>
        </w:rPr>
        <w:t xml:space="preserve"> b) Identificar recursos existentes, programas de fondos económicos, así como </w:t>
      </w:r>
    </w:p>
    <w:p w14:paraId="5B49EAAA" w14:textId="4D47618D" w:rsidR="009F0DC6" w:rsidRPr="00227EBC" w:rsidRDefault="009F0DC6" w:rsidP="009F0DC6">
      <w:pPr>
        <w:pStyle w:val="default"/>
        <w:spacing w:line="480" w:lineRule="auto"/>
        <w:ind w:left="720"/>
        <w:jc w:val="both"/>
        <w:outlineLvl w:val="0"/>
        <w:rPr>
          <w:rFonts w:ascii="Book Antiqua" w:hAnsi="Book Antiqua"/>
          <w:strike/>
          <w:lang w:val="es-PR"/>
        </w:rPr>
      </w:pPr>
      <w:r w:rsidRPr="00227EBC">
        <w:rPr>
          <w:rFonts w:ascii="Book Antiqua" w:hAnsi="Book Antiqua"/>
          <w:strike/>
          <w:lang w:val="es-PR"/>
        </w:rPr>
        <w:t xml:space="preserve">infraestructura disponible para el establecimiento de las escuelas </w:t>
      </w:r>
      <w:r w:rsidR="00A570D1" w:rsidRPr="00227EBC">
        <w:rPr>
          <w:rFonts w:ascii="Book Antiqua" w:hAnsi="Book Antiqua"/>
          <w:strike/>
          <w:lang w:val="es-PR"/>
        </w:rPr>
        <w:t>STEAM.</w:t>
      </w:r>
    </w:p>
    <w:p w14:paraId="003A7D15" w14:textId="72D823CA" w:rsidR="009F0DC6" w:rsidRPr="00227EBC" w:rsidRDefault="009F0DC6" w:rsidP="009F0DC6">
      <w:pPr>
        <w:pStyle w:val="default"/>
        <w:spacing w:line="480" w:lineRule="auto"/>
        <w:ind w:left="720"/>
        <w:jc w:val="both"/>
        <w:outlineLvl w:val="0"/>
        <w:rPr>
          <w:rFonts w:ascii="Book Antiqua" w:hAnsi="Book Antiqua"/>
          <w:strike/>
          <w:lang w:val="es-PR"/>
        </w:rPr>
      </w:pPr>
      <w:r w:rsidRPr="00227EBC">
        <w:rPr>
          <w:rFonts w:ascii="Book Antiqua" w:hAnsi="Book Antiqua"/>
          <w:strike/>
          <w:lang w:val="es-PR"/>
        </w:rPr>
        <w:t xml:space="preserve">c) </w:t>
      </w:r>
      <w:r w:rsidR="009541BB" w:rsidRPr="00227EBC">
        <w:rPr>
          <w:rFonts w:ascii="Book Antiqua" w:hAnsi="Book Antiqua"/>
          <w:strike/>
          <w:lang w:val="es-PR"/>
        </w:rPr>
        <w:t xml:space="preserve">Diseñar talleres de capacitación dirigidos a los maestros que impartirán clases en estas escuelas </w:t>
      </w:r>
      <w:r w:rsidR="00A570D1" w:rsidRPr="00227EBC">
        <w:rPr>
          <w:rFonts w:ascii="Book Antiqua" w:hAnsi="Book Antiqua"/>
          <w:strike/>
          <w:lang w:val="es-PR"/>
        </w:rPr>
        <w:t>STEAM</w:t>
      </w:r>
      <w:r w:rsidRPr="00227EBC">
        <w:rPr>
          <w:rFonts w:ascii="Book Antiqua" w:hAnsi="Book Antiqua"/>
          <w:strike/>
          <w:lang w:val="es-PR"/>
        </w:rPr>
        <w:t>.</w:t>
      </w:r>
    </w:p>
    <w:p w14:paraId="300BA25D" w14:textId="119F4E62" w:rsidR="009F0DC6" w:rsidRPr="00227EBC" w:rsidRDefault="009F0DC6" w:rsidP="009F0DC6">
      <w:pPr>
        <w:pStyle w:val="default"/>
        <w:spacing w:line="480" w:lineRule="auto"/>
        <w:ind w:left="720"/>
        <w:jc w:val="both"/>
        <w:outlineLvl w:val="0"/>
        <w:rPr>
          <w:rFonts w:ascii="Book Antiqua" w:hAnsi="Book Antiqua"/>
          <w:strike/>
          <w:lang w:val="es-PR"/>
        </w:rPr>
      </w:pPr>
      <w:r w:rsidRPr="00227EBC">
        <w:rPr>
          <w:rFonts w:ascii="Book Antiqua" w:hAnsi="Book Antiqua"/>
          <w:strike/>
          <w:lang w:val="es-PR"/>
        </w:rPr>
        <w:t xml:space="preserve">d) Estudiar posibles alianzas con compañías y </w:t>
      </w:r>
      <w:r w:rsidR="009541BB" w:rsidRPr="00227EBC">
        <w:rPr>
          <w:rFonts w:ascii="Book Antiqua" w:hAnsi="Book Antiqua"/>
          <w:strike/>
          <w:lang w:val="es-PR"/>
        </w:rPr>
        <w:t>organizaciones del sector tecnológico, científico</w:t>
      </w:r>
      <w:r w:rsidR="00A570D1" w:rsidRPr="00227EBC">
        <w:rPr>
          <w:rFonts w:ascii="Book Antiqua" w:hAnsi="Book Antiqua"/>
          <w:strike/>
          <w:lang w:val="es-PR"/>
        </w:rPr>
        <w:t>,</w:t>
      </w:r>
      <w:r w:rsidR="009541BB" w:rsidRPr="00227EBC">
        <w:rPr>
          <w:rFonts w:ascii="Book Antiqua" w:hAnsi="Book Antiqua"/>
          <w:strike/>
          <w:lang w:val="es-PR"/>
        </w:rPr>
        <w:t xml:space="preserve"> matemático </w:t>
      </w:r>
      <w:r w:rsidR="00A570D1" w:rsidRPr="00227EBC">
        <w:rPr>
          <w:rFonts w:ascii="Book Antiqua" w:hAnsi="Book Antiqua"/>
          <w:strike/>
          <w:lang w:val="es-PR"/>
        </w:rPr>
        <w:t xml:space="preserve">e industrial </w:t>
      </w:r>
      <w:r w:rsidR="009541BB" w:rsidRPr="00227EBC">
        <w:rPr>
          <w:rFonts w:ascii="Book Antiqua" w:hAnsi="Book Antiqua"/>
          <w:strike/>
          <w:lang w:val="es-PR"/>
        </w:rPr>
        <w:t>para fortalecer el apoyo estudiantil, así como gestionar la obtención de subvenciones o ayudas económicas otorgadas por estas industrias.</w:t>
      </w:r>
    </w:p>
    <w:p w14:paraId="0806249B" w14:textId="77777777" w:rsidR="009541BB" w:rsidRPr="00227EBC" w:rsidRDefault="008F5493" w:rsidP="008F5493">
      <w:pPr>
        <w:pStyle w:val="default"/>
        <w:spacing w:line="480" w:lineRule="auto"/>
        <w:ind w:left="720"/>
        <w:jc w:val="both"/>
        <w:outlineLvl w:val="0"/>
        <w:rPr>
          <w:rFonts w:ascii="Book Antiqua" w:hAnsi="Book Antiqua"/>
          <w:strike/>
          <w:lang w:val="es-PR"/>
        </w:rPr>
      </w:pPr>
      <w:r w:rsidRPr="00227EBC">
        <w:rPr>
          <w:rFonts w:ascii="Book Antiqua" w:hAnsi="Book Antiqua"/>
          <w:strike/>
          <w:lang w:val="es-PR"/>
        </w:rPr>
        <w:t>e</w:t>
      </w:r>
      <w:r w:rsidR="009F0DC6" w:rsidRPr="00227EBC">
        <w:rPr>
          <w:rFonts w:ascii="Book Antiqua" w:hAnsi="Book Antiqua"/>
          <w:strike/>
          <w:lang w:val="es-PR"/>
        </w:rPr>
        <w:t xml:space="preserve">) Desarrollar </w:t>
      </w:r>
      <w:r w:rsidR="009541BB" w:rsidRPr="00227EBC">
        <w:rPr>
          <w:rFonts w:ascii="Book Antiqua" w:hAnsi="Book Antiqua"/>
          <w:strike/>
          <w:lang w:val="es-PR"/>
        </w:rPr>
        <w:t>colaboraciones</w:t>
      </w:r>
      <w:r w:rsidR="009F0DC6" w:rsidRPr="00227EBC">
        <w:rPr>
          <w:rFonts w:ascii="Book Antiqua" w:hAnsi="Book Antiqua"/>
          <w:strike/>
          <w:lang w:val="es-PR"/>
        </w:rPr>
        <w:t xml:space="preserve"> con la Universidad de Puerto Rico, </w:t>
      </w:r>
      <w:r w:rsidR="009541BB" w:rsidRPr="00227EBC">
        <w:rPr>
          <w:rFonts w:ascii="Book Antiqua" w:hAnsi="Book Antiqua"/>
          <w:strike/>
          <w:lang w:val="es-PR"/>
        </w:rPr>
        <w:t>otras instituciones universitarias locales e internacionales, con el fin de apoyar la implementación del currículo, la concesión de programas de ayudas económicas y el desarrollo de actividades curriculares y extracurriculares.</w:t>
      </w:r>
    </w:p>
    <w:p w14:paraId="4BE9345F" w14:textId="1AEE517E" w:rsidR="008F5493" w:rsidRPr="00227EBC" w:rsidRDefault="009F0DC6" w:rsidP="008F5493">
      <w:pPr>
        <w:pStyle w:val="default"/>
        <w:spacing w:line="480" w:lineRule="auto"/>
        <w:ind w:left="720"/>
        <w:jc w:val="both"/>
        <w:outlineLvl w:val="0"/>
        <w:rPr>
          <w:rFonts w:ascii="Book Antiqua" w:hAnsi="Book Antiqua"/>
          <w:strike/>
          <w:lang w:val="es-PR"/>
        </w:rPr>
      </w:pPr>
      <w:r w:rsidRPr="00227EBC">
        <w:rPr>
          <w:rFonts w:ascii="Book Antiqua" w:hAnsi="Book Antiqua"/>
          <w:strike/>
          <w:lang w:val="es-PR"/>
        </w:rPr>
        <w:t xml:space="preserve">El </w:t>
      </w:r>
      <w:r w:rsidR="00B941EC" w:rsidRPr="00227EBC">
        <w:rPr>
          <w:rFonts w:ascii="Book Antiqua" w:hAnsi="Book Antiqua"/>
          <w:strike/>
          <w:lang w:val="es-PR"/>
        </w:rPr>
        <w:t>secretario</w:t>
      </w:r>
      <w:r w:rsidRPr="00227EBC">
        <w:rPr>
          <w:rFonts w:ascii="Book Antiqua" w:hAnsi="Book Antiqua"/>
          <w:strike/>
          <w:lang w:val="es-PR"/>
        </w:rPr>
        <w:t xml:space="preserve"> de Educación o su representante autorizado podrá determinar convertir un plantel escolar existente en una escuela STEAM</w:t>
      </w:r>
      <w:r w:rsidR="005B3A5A" w:rsidRPr="00227EBC">
        <w:rPr>
          <w:rFonts w:ascii="Book Antiqua" w:hAnsi="Book Antiqua"/>
          <w:strike/>
          <w:lang w:val="es-PR"/>
        </w:rPr>
        <w:t xml:space="preserve">, con el objetivo de optimizar recursos y reducir costos en infraestructura y otros gastos </w:t>
      </w:r>
      <w:r w:rsidR="005B3A5A" w:rsidRPr="00227EBC">
        <w:rPr>
          <w:rFonts w:ascii="Book Antiqua" w:hAnsi="Book Antiqua"/>
          <w:strike/>
          <w:lang w:val="es-PR"/>
        </w:rPr>
        <w:lastRenderedPageBreak/>
        <w:t>operacionales.</w:t>
      </w:r>
      <w:r w:rsidR="008F5493" w:rsidRPr="00227EBC">
        <w:rPr>
          <w:rFonts w:ascii="Book Antiqua" w:hAnsi="Book Antiqua"/>
          <w:strike/>
          <w:lang w:val="es-PR"/>
        </w:rPr>
        <w:t xml:space="preserve"> </w:t>
      </w:r>
      <w:r w:rsidR="00817CB8" w:rsidRPr="00227EBC">
        <w:rPr>
          <w:rFonts w:ascii="Book Antiqua" w:hAnsi="Book Antiqua"/>
          <w:strike/>
          <w:lang w:val="es-PR"/>
        </w:rPr>
        <w:t>Disponiéndose,</w:t>
      </w:r>
      <w:r w:rsidR="008F5493" w:rsidRPr="00227EBC">
        <w:rPr>
          <w:rFonts w:ascii="Book Antiqua" w:hAnsi="Book Antiqua"/>
          <w:strike/>
          <w:lang w:val="es-PR"/>
        </w:rPr>
        <w:t xml:space="preserve"> además, que estos funcionarios tendrán la encomienda de investigar las partidas por fondos federales, tanto para la creación de la escuela y </w:t>
      </w:r>
      <w:r w:rsidR="005B3A5A" w:rsidRPr="00227EBC">
        <w:rPr>
          <w:rFonts w:ascii="Book Antiqua" w:hAnsi="Book Antiqua"/>
          <w:strike/>
          <w:lang w:val="es-PR"/>
        </w:rPr>
        <w:t xml:space="preserve">la estructuración </w:t>
      </w:r>
      <w:r w:rsidR="008F5493" w:rsidRPr="00227EBC">
        <w:rPr>
          <w:rFonts w:ascii="Book Antiqua" w:hAnsi="Book Antiqua"/>
          <w:strike/>
          <w:lang w:val="es-PR"/>
        </w:rPr>
        <w:t>del currículo como para</w:t>
      </w:r>
      <w:r w:rsidR="004C6113" w:rsidRPr="00227EBC">
        <w:rPr>
          <w:rFonts w:ascii="Book Antiqua" w:hAnsi="Book Antiqua"/>
          <w:strike/>
          <w:lang w:val="es-PR"/>
        </w:rPr>
        <w:t xml:space="preserve"> </w:t>
      </w:r>
      <w:r w:rsidR="008F5493" w:rsidRPr="00227EBC">
        <w:rPr>
          <w:rFonts w:ascii="Book Antiqua" w:hAnsi="Book Antiqua"/>
          <w:strike/>
          <w:lang w:val="es-PR"/>
        </w:rPr>
        <w:t>capacitación de maestros del plantel escolar.</w:t>
      </w:r>
    </w:p>
    <w:p w14:paraId="6847F251" w14:textId="2852A2E1" w:rsidR="00A570D1" w:rsidRPr="00227EBC" w:rsidRDefault="00A570D1" w:rsidP="00A570D1">
      <w:pPr>
        <w:pStyle w:val="default"/>
        <w:spacing w:line="480" w:lineRule="auto"/>
        <w:ind w:left="720"/>
        <w:contextualSpacing/>
        <w:jc w:val="both"/>
        <w:outlineLvl w:val="0"/>
        <w:rPr>
          <w:rFonts w:ascii="Book Antiqua" w:hAnsi="Book Antiqua"/>
          <w:strike/>
          <w:lang w:val="es-PR"/>
        </w:rPr>
      </w:pPr>
      <w:r w:rsidRPr="00227EBC">
        <w:rPr>
          <w:rFonts w:ascii="Book Antiqua" w:hAnsi="Book Antiqua"/>
          <w:strike/>
          <w:lang w:val="es-PR"/>
        </w:rPr>
        <w:t>Para hacer cumplir los propósitos de esta Ley, se faculta al secretario a establecer, mediante reglamentación, toda la normativa necesaria para poner en vigor lo dispuesto en este inciso, incluyendo, pero sin limitarse a, la determinación de que estas escuelas estarán bajo la jurisdicción de la Secretaría Auxiliar de Educación Ocupacional y Técnica.”</w:t>
      </w:r>
    </w:p>
    <w:p w14:paraId="7CD3F09E" w14:textId="77777777" w:rsidR="00227EBC" w:rsidRPr="00227EBC" w:rsidRDefault="00227EBC" w:rsidP="00227EBC">
      <w:pPr>
        <w:pStyle w:val="default"/>
        <w:spacing w:line="480" w:lineRule="auto"/>
        <w:ind w:left="720"/>
        <w:jc w:val="both"/>
        <w:outlineLvl w:val="0"/>
        <w:rPr>
          <w:rFonts w:ascii="Book Antiqua" w:hAnsi="Book Antiqua"/>
          <w:i/>
          <w:iCs/>
          <w:u w:val="single"/>
          <w:lang w:val="es-PR"/>
        </w:rPr>
      </w:pPr>
      <w:r w:rsidRPr="00227EBC">
        <w:rPr>
          <w:rFonts w:ascii="Book Antiqua" w:hAnsi="Book Antiqua"/>
          <w:i/>
          <w:iCs/>
          <w:u w:val="single"/>
          <w:lang w:val="es-PR"/>
        </w:rPr>
        <w:t>69. Desarrollará un programa piloto en un mínimo de catorce (14) escuelas STEAM a nivel elemental, intermedio y superior. Se deberá crear al menos dos (2) escuelas por región educativa. Para la implementación efectiva de este programa piloto, el secretario del Departamento de Educación designará un grupo de trabajo interdisciplinario compuesto por siete (7) miembros, incluyendo maestros, profesores universitarios y profesionales expertos en ciencias, tecnología, ingeniería, artes y matemáticas. Este grupo colaborará con el secretario en la elaboración e implementación del programa. El grupo de trabajo interdisciplinario tendrá las siguientes funciones:</w:t>
      </w:r>
    </w:p>
    <w:p w14:paraId="69C2DF8C" w14:textId="0384AB83" w:rsidR="00227EBC" w:rsidRPr="00227EBC" w:rsidRDefault="00227EBC" w:rsidP="00227EBC">
      <w:pPr>
        <w:pStyle w:val="default"/>
        <w:spacing w:line="480" w:lineRule="auto"/>
        <w:ind w:left="720"/>
        <w:jc w:val="both"/>
        <w:outlineLvl w:val="0"/>
        <w:rPr>
          <w:rFonts w:ascii="Book Antiqua" w:hAnsi="Book Antiqua"/>
          <w:i/>
          <w:iCs/>
          <w:u w:val="single"/>
          <w:lang w:val="es-PR"/>
        </w:rPr>
      </w:pPr>
      <w:r w:rsidRPr="00227EBC">
        <w:rPr>
          <w:rFonts w:ascii="Book Antiqua" w:hAnsi="Book Antiqua"/>
          <w:i/>
          <w:iCs/>
          <w:u w:val="single"/>
          <w:lang w:val="es-PR"/>
        </w:rPr>
        <w:t xml:space="preserve">a) Diseñar y estructurar el currículo educativo, así como formular recomendaciones para mejorar las prácticas institucionales y fomentar la participación de los estudiantes en actividades relacionadas con la educación tecnológica, científica, artística y matemática. El currículo de estas escuelas STEAM abarcará desde kínder hasta </w:t>
      </w:r>
      <w:r w:rsidRPr="00227EBC">
        <w:rPr>
          <w:rFonts w:ascii="Book Antiqua" w:hAnsi="Book Antiqua"/>
          <w:i/>
          <w:iCs/>
          <w:u w:val="single"/>
          <w:lang w:val="es-PR"/>
        </w:rPr>
        <w:lastRenderedPageBreak/>
        <w:t>duodécimo grado e incluirá cursos en investigación científica, robótica, desarrollo y programación de computadoras, fundamentos de ingeniería, entre otros.</w:t>
      </w:r>
    </w:p>
    <w:p w14:paraId="7406EB54" w14:textId="77777777" w:rsidR="00227EBC" w:rsidRPr="00227EBC" w:rsidRDefault="00227EBC" w:rsidP="00227EBC">
      <w:pPr>
        <w:pStyle w:val="default"/>
        <w:spacing w:line="480" w:lineRule="auto"/>
        <w:ind w:left="720"/>
        <w:jc w:val="both"/>
        <w:outlineLvl w:val="0"/>
        <w:rPr>
          <w:rFonts w:ascii="Book Antiqua" w:hAnsi="Book Antiqua"/>
          <w:i/>
          <w:iCs/>
          <w:u w:val="single"/>
          <w:lang w:val="es-PR"/>
        </w:rPr>
      </w:pPr>
      <w:r w:rsidRPr="00227EBC">
        <w:rPr>
          <w:rFonts w:ascii="Book Antiqua" w:hAnsi="Book Antiqua"/>
          <w:i/>
          <w:iCs/>
          <w:u w:val="single"/>
          <w:lang w:val="es-PR"/>
        </w:rPr>
        <w:t xml:space="preserve"> b) Identificar recursos existentes, programas de fondos económicos, así como </w:t>
      </w:r>
    </w:p>
    <w:p w14:paraId="487EDDD1" w14:textId="77777777" w:rsidR="00227EBC" w:rsidRPr="00227EBC" w:rsidRDefault="00227EBC" w:rsidP="00227EBC">
      <w:pPr>
        <w:pStyle w:val="default"/>
        <w:spacing w:line="480" w:lineRule="auto"/>
        <w:ind w:left="720"/>
        <w:jc w:val="both"/>
        <w:outlineLvl w:val="0"/>
        <w:rPr>
          <w:rFonts w:ascii="Book Antiqua" w:hAnsi="Book Antiqua"/>
          <w:i/>
          <w:iCs/>
          <w:u w:val="single"/>
          <w:lang w:val="es-PR"/>
        </w:rPr>
      </w:pPr>
      <w:r w:rsidRPr="00227EBC">
        <w:rPr>
          <w:rFonts w:ascii="Book Antiqua" w:hAnsi="Book Antiqua"/>
          <w:i/>
          <w:iCs/>
          <w:u w:val="single"/>
          <w:lang w:val="es-PR"/>
        </w:rPr>
        <w:t>infraestructura disponible para el establecimiento de las escuelas STEAM.</w:t>
      </w:r>
    </w:p>
    <w:p w14:paraId="46106EC5" w14:textId="77777777" w:rsidR="00227EBC" w:rsidRPr="00227EBC" w:rsidRDefault="00227EBC" w:rsidP="00227EBC">
      <w:pPr>
        <w:pStyle w:val="default"/>
        <w:spacing w:line="480" w:lineRule="auto"/>
        <w:ind w:left="720"/>
        <w:jc w:val="both"/>
        <w:outlineLvl w:val="0"/>
        <w:rPr>
          <w:rFonts w:ascii="Book Antiqua" w:hAnsi="Book Antiqua"/>
          <w:i/>
          <w:iCs/>
          <w:u w:val="single"/>
          <w:lang w:val="es-PR"/>
        </w:rPr>
      </w:pPr>
      <w:r w:rsidRPr="00227EBC">
        <w:rPr>
          <w:rFonts w:ascii="Book Antiqua" w:hAnsi="Book Antiqua"/>
          <w:i/>
          <w:iCs/>
          <w:u w:val="single"/>
          <w:lang w:val="es-PR"/>
        </w:rPr>
        <w:t>c) Diseñar talleres de capacitación dirigidos a los maestros que impartirán clases en estas escuelas STEAM.</w:t>
      </w:r>
    </w:p>
    <w:p w14:paraId="7F765F38" w14:textId="77777777" w:rsidR="00227EBC" w:rsidRPr="00227EBC" w:rsidRDefault="00227EBC" w:rsidP="00227EBC">
      <w:pPr>
        <w:pStyle w:val="default"/>
        <w:spacing w:line="480" w:lineRule="auto"/>
        <w:ind w:left="720"/>
        <w:jc w:val="both"/>
        <w:outlineLvl w:val="0"/>
        <w:rPr>
          <w:rFonts w:ascii="Book Antiqua" w:hAnsi="Book Antiqua"/>
          <w:i/>
          <w:iCs/>
          <w:u w:val="single"/>
          <w:lang w:val="es-PR"/>
        </w:rPr>
      </w:pPr>
      <w:r w:rsidRPr="00227EBC">
        <w:rPr>
          <w:rFonts w:ascii="Book Antiqua" w:hAnsi="Book Antiqua"/>
          <w:i/>
          <w:iCs/>
          <w:u w:val="single"/>
          <w:lang w:val="es-PR"/>
        </w:rPr>
        <w:t>d) Estudiar posibles alianzas con compañías y organizaciones del sector tecnológico, científico, matemático e industrial para fortalecer el apoyo estudiantil, así como gestionar la obtención de subvenciones o ayudas económicas otorgadas por estas industrias.</w:t>
      </w:r>
    </w:p>
    <w:p w14:paraId="7B2FD782" w14:textId="77777777" w:rsidR="00227EBC" w:rsidRPr="00227EBC" w:rsidRDefault="00227EBC" w:rsidP="00227EBC">
      <w:pPr>
        <w:pStyle w:val="default"/>
        <w:spacing w:line="480" w:lineRule="auto"/>
        <w:ind w:left="720"/>
        <w:jc w:val="both"/>
        <w:outlineLvl w:val="0"/>
        <w:rPr>
          <w:rFonts w:ascii="Book Antiqua" w:hAnsi="Book Antiqua"/>
          <w:i/>
          <w:iCs/>
          <w:u w:val="single"/>
          <w:lang w:val="es-PR"/>
        </w:rPr>
      </w:pPr>
      <w:r w:rsidRPr="00227EBC">
        <w:rPr>
          <w:rFonts w:ascii="Book Antiqua" w:hAnsi="Book Antiqua"/>
          <w:i/>
          <w:iCs/>
          <w:u w:val="single"/>
          <w:lang w:val="es-PR"/>
        </w:rPr>
        <w:t>e) Desarrollar colaboraciones con la Universidad de Puerto Rico, otras instituciones universitarias locales e internacionales, con el fin de apoyar la implementación del currículo, la concesión de programas de ayudas económicas y el desarrollo de actividades curriculares y extracurriculares.</w:t>
      </w:r>
    </w:p>
    <w:p w14:paraId="756B9347" w14:textId="20525BAE" w:rsidR="00227EBC" w:rsidRPr="00227EBC" w:rsidRDefault="00227EBC" w:rsidP="00227EBC">
      <w:pPr>
        <w:pStyle w:val="default"/>
        <w:spacing w:line="480" w:lineRule="auto"/>
        <w:ind w:left="720"/>
        <w:jc w:val="both"/>
        <w:outlineLvl w:val="0"/>
        <w:rPr>
          <w:rFonts w:ascii="Book Antiqua" w:hAnsi="Book Antiqua"/>
          <w:i/>
          <w:iCs/>
          <w:u w:val="single"/>
          <w:lang w:val="es-PR"/>
        </w:rPr>
      </w:pPr>
      <w:r w:rsidRPr="00227EBC">
        <w:rPr>
          <w:rFonts w:ascii="Book Antiqua" w:hAnsi="Book Antiqua"/>
          <w:i/>
          <w:iCs/>
          <w:u w:val="single"/>
          <w:lang w:val="es-PR"/>
        </w:rPr>
        <w:t>El secretario de Educación o su representante autorizado podrá determinar convertir un plantel escolar existente en una escuela STEAM, con el objetivo de optimizar recursos y reducir costos en infraestructura y otros gastos operacionales. Disponiéndose, además, que estos funcionarios tendrán la encomienda de investigar las partidas por fondos federales, tanto para la creación de la escuela y la estructuración del currículo, como para la capacitación de los maestros del plantel escolar.</w:t>
      </w:r>
    </w:p>
    <w:p w14:paraId="3AFE1124" w14:textId="2778615C" w:rsidR="00227EBC" w:rsidRPr="00227EBC" w:rsidRDefault="00227EBC" w:rsidP="00227EBC">
      <w:pPr>
        <w:pStyle w:val="default"/>
        <w:spacing w:line="480" w:lineRule="auto"/>
        <w:ind w:left="720"/>
        <w:contextualSpacing/>
        <w:jc w:val="both"/>
        <w:outlineLvl w:val="0"/>
        <w:rPr>
          <w:rFonts w:ascii="Book Antiqua" w:hAnsi="Book Antiqua"/>
          <w:i/>
          <w:iCs/>
          <w:u w:val="single"/>
          <w:lang w:val="es-PR"/>
        </w:rPr>
      </w:pPr>
      <w:r w:rsidRPr="00227EBC">
        <w:rPr>
          <w:rFonts w:ascii="Book Antiqua" w:hAnsi="Book Antiqua"/>
          <w:i/>
          <w:iCs/>
          <w:u w:val="single"/>
          <w:lang w:val="es-PR"/>
        </w:rPr>
        <w:t xml:space="preserve">Para hacer cumplir los propósitos de esta Ley, se faculta al secretario a establecer, mediante reglamentación, toda la normativa necesaria para poner en vigor lo dispuesto </w:t>
      </w:r>
      <w:r w:rsidRPr="00227EBC">
        <w:rPr>
          <w:rFonts w:ascii="Book Antiqua" w:hAnsi="Book Antiqua"/>
          <w:i/>
          <w:iCs/>
          <w:u w:val="single"/>
          <w:lang w:val="es-PR"/>
        </w:rPr>
        <w:lastRenderedPageBreak/>
        <w:t>en este inciso, incluyendo, pero sin limitarse a</w:t>
      </w:r>
      <w:r w:rsidR="00E45760">
        <w:rPr>
          <w:rFonts w:ascii="Book Antiqua" w:hAnsi="Book Antiqua"/>
          <w:i/>
          <w:iCs/>
          <w:u w:val="single"/>
          <w:lang w:val="es-PR"/>
        </w:rPr>
        <w:t>,</w:t>
      </w:r>
      <w:r w:rsidRPr="00227EBC">
        <w:rPr>
          <w:rFonts w:ascii="Book Antiqua" w:hAnsi="Book Antiqua"/>
          <w:i/>
          <w:iCs/>
          <w:u w:val="single"/>
          <w:lang w:val="es-PR"/>
        </w:rPr>
        <w:t xml:space="preserve"> la determinación de que estas escuelas estarán bajo la jurisdicción de la Secretaría Auxiliar de Educación Ocupacional y Técnica.”</w:t>
      </w:r>
    </w:p>
    <w:p w14:paraId="3896FE88" w14:textId="7151774C" w:rsidR="008F5493" w:rsidRPr="009541BB" w:rsidRDefault="008F5493" w:rsidP="008F5493">
      <w:pPr>
        <w:pStyle w:val="default"/>
        <w:spacing w:line="480" w:lineRule="auto"/>
        <w:ind w:firstLine="720"/>
        <w:contextualSpacing/>
        <w:jc w:val="both"/>
        <w:outlineLvl w:val="0"/>
        <w:rPr>
          <w:rFonts w:ascii="Book Antiqua" w:hAnsi="Book Antiqua"/>
          <w:lang w:val="es-PR"/>
        </w:rPr>
      </w:pPr>
      <w:r w:rsidRPr="009541BB">
        <w:rPr>
          <w:rFonts w:ascii="Book Antiqua" w:hAnsi="Book Antiqua"/>
          <w:lang w:val="es-PR"/>
        </w:rPr>
        <w:t xml:space="preserve">Sección 2.- El Departamento de Educación utilizará los fondos que estime pertinentes, dentro de su presupuesto aprobado, para establecer </w:t>
      </w:r>
      <w:r w:rsidR="002C6459" w:rsidRPr="009541BB">
        <w:rPr>
          <w:rFonts w:ascii="Book Antiqua" w:hAnsi="Book Antiqua"/>
          <w:lang w:val="es-PR"/>
        </w:rPr>
        <w:t>este programa piloto</w:t>
      </w:r>
      <w:r w:rsidRPr="009541BB">
        <w:rPr>
          <w:rFonts w:ascii="Book Antiqua" w:hAnsi="Book Antiqua"/>
          <w:lang w:val="es-PR"/>
        </w:rPr>
        <w:t xml:space="preserve">. </w:t>
      </w:r>
      <w:proofErr w:type="gramStart"/>
      <w:r w:rsidRPr="009541BB">
        <w:rPr>
          <w:rFonts w:ascii="Book Antiqua" w:hAnsi="Book Antiqua"/>
          <w:lang w:val="es-PR"/>
        </w:rPr>
        <w:t>Los fondos a utilizarse</w:t>
      </w:r>
      <w:proofErr w:type="gramEnd"/>
      <w:r w:rsidRPr="009541BB">
        <w:rPr>
          <w:rFonts w:ascii="Book Antiqua" w:hAnsi="Book Antiqua"/>
          <w:lang w:val="es-PR"/>
        </w:rPr>
        <w:t xml:space="preserve"> pueden ser pareados con fondos estatales, federales, municipales y de entidades privadas, con o sin fines de lucro.</w:t>
      </w:r>
      <w:r w:rsidR="00846767" w:rsidRPr="009541BB">
        <w:rPr>
          <w:rFonts w:ascii="Book Antiqua" w:hAnsi="Book Antiqua"/>
          <w:lang w:val="es-PR"/>
        </w:rPr>
        <w:t xml:space="preserve"> </w:t>
      </w:r>
    </w:p>
    <w:p w14:paraId="3E38D15B" w14:textId="77777777" w:rsidR="008F5493" w:rsidRPr="009541BB" w:rsidRDefault="008F5493" w:rsidP="008F5493">
      <w:pPr>
        <w:pStyle w:val="default"/>
        <w:spacing w:line="480" w:lineRule="auto"/>
        <w:ind w:firstLine="720"/>
        <w:contextualSpacing/>
        <w:jc w:val="both"/>
        <w:outlineLvl w:val="0"/>
        <w:rPr>
          <w:rFonts w:ascii="Book Antiqua" w:hAnsi="Book Antiqua"/>
          <w:lang w:val="es-PR"/>
        </w:rPr>
      </w:pPr>
      <w:r w:rsidRPr="009541BB">
        <w:rPr>
          <w:rFonts w:ascii="Book Antiqua" w:hAnsi="Book Antiqua"/>
          <w:lang w:val="es-PR"/>
        </w:rPr>
        <w:t>Sección 3.- Separabilidad</w:t>
      </w:r>
    </w:p>
    <w:p w14:paraId="097AF7CA" w14:textId="347DBAAF" w:rsidR="008F5493" w:rsidRPr="009541BB" w:rsidRDefault="002C6459" w:rsidP="008F5493">
      <w:pPr>
        <w:pStyle w:val="default"/>
        <w:spacing w:line="480" w:lineRule="auto"/>
        <w:ind w:firstLine="720"/>
        <w:contextualSpacing/>
        <w:jc w:val="both"/>
        <w:outlineLvl w:val="0"/>
        <w:rPr>
          <w:rFonts w:ascii="Book Antiqua" w:hAnsi="Book Antiqua"/>
          <w:lang w:val="es-PR"/>
        </w:rPr>
      </w:pPr>
      <w:r w:rsidRPr="009541BB">
        <w:rPr>
          <w:rFonts w:ascii="Book Antiqua" w:hAnsi="Book Antiqua"/>
          <w:lang w:val="es-PR"/>
        </w:rPr>
        <w:t>Si cualquier disposición de esta Ley fuera declarada inconstitucional o nula, por Tribunal competente, la sentencia a tal efecto dictada no afectará, perjudicará ni invalidará el resto de esta Ley. El efecto de dicha sentencia quedará limitado al párrafo, inciso o artículo de esta que así hubiese sido declarado inconstitucional</w:t>
      </w:r>
      <w:r w:rsidR="008F5493" w:rsidRPr="009541BB">
        <w:rPr>
          <w:rFonts w:ascii="Book Antiqua" w:hAnsi="Book Antiqua"/>
          <w:lang w:val="es-PR"/>
        </w:rPr>
        <w:t>.</w:t>
      </w:r>
    </w:p>
    <w:p w14:paraId="238A6459" w14:textId="77777777" w:rsidR="00817CB8" w:rsidRPr="009541BB" w:rsidRDefault="008F5493" w:rsidP="008F5493">
      <w:pPr>
        <w:pStyle w:val="default"/>
        <w:spacing w:line="480" w:lineRule="auto"/>
        <w:ind w:firstLine="720"/>
        <w:contextualSpacing/>
        <w:jc w:val="both"/>
        <w:outlineLvl w:val="0"/>
        <w:rPr>
          <w:rFonts w:ascii="Book Antiqua" w:hAnsi="Book Antiqua"/>
          <w:lang w:val="es-PR"/>
        </w:rPr>
      </w:pPr>
      <w:r w:rsidRPr="009541BB">
        <w:rPr>
          <w:rFonts w:ascii="Book Antiqua" w:hAnsi="Book Antiqua"/>
          <w:lang w:val="es-PR"/>
        </w:rPr>
        <w:t>Sección 4</w:t>
      </w:r>
      <w:r w:rsidR="00817CB8" w:rsidRPr="009541BB">
        <w:rPr>
          <w:rFonts w:ascii="Book Antiqua" w:hAnsi="Book Antiqua"/>
          <w:lang w:val="es-PR"/>
        </w:rPr>
        <w:t>.- Vigencia</w:t>
      </w:r>
    </w:p>
    <w:p w14:paraId="4BD10DD0" w14:textId="111BD1B2" w:rsidR="00A570D1" w:rsidRPr="00A570D1" w:rsidRDefault="00817CB8" w:rsidP="00A570D1">
      <w:pPr>
        <w:pStyle w:val="default"/>
        <w:spacing w:line="480" w:lineRule="auto"/>
        <w:ind w:firstLine="720"/>
        <w:contextualSpacing/>
        <w:jc w:val="both"/>
        <w:outlineLvl w:val="0"/>
        <w:rPr>
          <w:rFonts w:ascii="Book Antiqua" w:hAnsi="Book Antiqua"/>
          <w:lang w:val="es-PR"/>
        </w:rPr>
      </w:pPr>
      <w:r w:rsidRPr="009541BB">
        <w:rPr>
          <w:rFonts w:ascii="Book Antiqua" w:hAnsi="Book Antiqua"/>
          <w:lang w:val="es-PR"/>
        </w:rPr>
        <w:t xml:space="preserve">Esta Ley </w:t>
      </w:r>
      <w:r w:rsidR="002C6459" w:rsidRPr="009541BB">
        <w:rPr>
          <w:rFonts w:ascii="Book Antiqua" w:hAnsi="Book Antiqua"/>
          <w:iCs/>
          <w:lang w:val="es-PR" w:eastAsia="es-PR"/>
        </w:rPr>
        <w:t>comenzará a regir</w:t>
      </w:r>
      <w:r w:rsidR="002C6459" w:rsidRPr="009541BB">
        <w:rPr>
          <w:rFonts w:ascii="Book Antiqua" w:hAnsi="Book Antiqua"/>
          <w:lang w:val="es-PR"/>
        </w:rPr>
        <w:t xml:space="preserve"> </w:t>
      </w:r>
      <w:r w:rsidRPr="009541BB">
        <w:rPr>
          <w:rFonts w:ascii="Book Antiqua" w:hAnsi="Book Antiqua"/>
          <w:lang w:val="es-PR"/>
        </w:rPr>
        <w:t xml:space="preserve">inmediatamente después de su aprobación, pero será efectiva para el año escolar 2026-2027. </w:t>
      </w:r>
    </w:p>
    <w:sectPr w:rsidR="00A570D1" w:rsidRPr="00A570D1" w:rsidSect="002C6459">
      <w:headerReference w:type="default" r:id="rId11"/>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05A840" w14:textId="77777777" w:rsidR="00DE1EF0" w:rsidRDefault="00DE1EF0" w:rsidP="00425D80">
      <w:pPr>
        <w:spacing w:after="0" w:line="240" w:lineRule="auto"/>
      </w:pPr>
      <w:r>
        <w:separator/>
      </w:r>
    </w:p>
  </w:endnote>
  <w:endnote w:type="continuationSeparator" w:id="0">
    <w:p w14:paraId="1E732DA6" w14:textId="77777777" w:rsidR="00DE1EF0" w:rsidRDefault="00DE1EF0" w:rsidP="00425D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24613" w14:textId="77777777" w:rsidR="00860066" w:rsidRDefault="00860066">
    <w:pPr>
      <w:pStyle w:val="Footer"/>
      <w:jc w:val="center"/>
    </w:pPr>
  </w:p>
  <w:p w14:paraId="356721F1" w14:textId="77777777" w:rsidR="00860066" w:rsidRDefault="008600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78841F" w14:textId="77777777" w:rsidR="00DE1EF0" w:rsidRDefault="00DE1EF0" w:rsidP="00425D80">
      <w:pPr>
        <w:spacing w:after="0" w:line="240" w:lineRule="auto"/>
      </w:pPr>
      <w:r>
        <w:separator/>
      </w:r>
    </w:p>
  </w:footnote>
  <w:footnote w:type="continuationSeparator" w:id="0">
    <w:p w14:paraId="694E2A24" w14:textId="77777777" w:rsidR="00DE1EF0" w:rsidRDefault="00DE1EF0" w:rsidP="00425D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F9FED" w14:textId="23593ED5" w:rsidR="00583C44" w:rsidRPr="00583C44" w:rsidRDefault="00817CB8" w:rsidP="00583C44">
    <w:pPr>
      <w:pStyle w:val="Header"/>
      <w:jc w:val="center"/>
      <w:rPr>
        <w:rFonts w:ascii="Book Antiqua" w:hAnsi="Book Antiqua"/>
        <w:b/>
        <w:bCs/>
        <w:sz w:val="28"/>
        <w:szCs w:val="28"/>
      </w:rPr>
    </w:pPr>
    <w:r>
      <w:rPr>
        <w:rFonts w:ascii="Book Antiqua" w:hAnsi="Book Antiqua"/>
        <w:b/>
        <w:bCs/>
        <w:sz w:val="24"/>
        <w:szCs w:val="24"/>
      </w:rPr>
      <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6931908"/>
      <w:docPartObj>
        <w:docPartGallery w:val="Page Numbers (Top of Page)"/>
        <w:docPartUnique/>
      </w:docPartObj>
    </w:sdtPr>
    <w:sdtEndPr>
      <w:rPr>
        <w:rFonts w:ascii="Book Antiqua" w:hAnsi="Book Antiqua"/>
        <w:noProof/>
        <w:sz w:val="24"/>
        <w:szCs w:val="24"/>
      </w:rPr>
    </w:sdtEndPr>
    <w:sdtContent>
      <w:p w14:paraId="7998F848" w14:textId="26AD5EF7" w:rsidR="002C6459" w:rsidRPr="002C6459" w:rsidRDefault="002C6459">
        <w:pPr>
          <w:pStyle w:val="Header"/>
          <w:jc w:val="center"/>
          <w:rPr>
            <w:rFonts w:ascii="Book Antiqua" w:hAnsi="Book Antiqua"/>
            <w:sz w:val="24"/>
            <w:szCs w:val="24"/>
          </w:rPr>
        </w:pPr>
        <w:r w:rsidRPr="002C6459">
          <w:rPr>
            <w:rFonts w:ascii="Book Antiqua" w:hAnsi="Book Antiqua"/>
            <w:sz w:val="24"/>
            <w:szCs w:val="24"/>
          </w:rPr>
          <w:fldChar w:fldCharType="begin"/>
        </w:r>
        <w:r w:rsidRPr="002C6459">
          <w:rPr>
            <w:rFonts w:ascii="Book Antiqua" w:hAnsi="Book Antiqua"/>
            <w:sz w:val="24"/>
            <w:szCs w:val="24"/>
          </w:rPr>
          <w:instrText xml:space="preserve"> PAGE   \* MERGEFORMAT </w:instrText>
        </w:r>
        <w:r w:rsidRPr="002C6459">
          <w:rPr>
            <w:rFonts w:ascii="Book Antiqua" w:hAnsi="Book Antiqua"/>
            <w:sz w:val="24"/>
            <w:szCs w:val="24"/>
          </w:rPr>
          <w:fldChar w:fldCharType="separate"/>
        </w:r>
        <w:r w:rsidRPr="002C6459">
          <w:rPr>
            <w:rFonts w:ascii="Book Antiqua" w:hAnsi="Book Antiqua"/>
            <w:noProof/>
            <w:sz w:val="24"/>
            <w:szCs w:val="24"/>
          </w:rPr>
          <w:t>2</w:t>
        </w:r>
        <w:r w:rsidRPr="002C6459">
          <w:rPr>
            <w:rFonts w:ascii="Book Antiqua" w:hAnsi="Book Antiqua"/>
            <w:noProof/>
            <w:sz w:val="24"/>
            <w:szCs w:val="24"/>
          </w:rPr>
          <w:fldChar w:fldCharType="end"/>
        </w:r>
      </w:p>
    </w:sdtContent>
  </w:sdt>
  <w:p w14:paraId="15A50B16" w14:textId="5E051C81" w:rsidR="00860066" w:rsidRPr="00583C44" w:rsidRDefault="00860066" w:rsidP="00817CB8">
    <w:pPr>
      <w:pStyle w:val="Header"/>
      <w:jc w:val="center"/>
      <w:rPr>
        <w:rFonts w:ascii="Book Antiqua" w:hAnsi="Book Antiqua"/>
        <w:b/>
        <w:bCs/>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9220461"/>
      <w:docPartObj>
        <w:docPartGallery w:val="Page Numbers (Top of Page)"/>
        <w:docPartUnique/>
      </w:docPartObj>
    </w:sdtPr>
    <w:sdtEndPr>
      <w:rPr>
        <w:rFonts w:ascii="Book Antiqua" w:hAnsi="Book Antiqua"/>
        <w:noProof/>
        <w:sz w:val="24"/>
        <w:szCs w:val="24"/>
      </w:rPr>
    </w:sdtEndPr>
    <w:sdtContent>
      <w:p w14:paraId="62427C5B" w14:textId="778CF8C5" w:rsidR="002C6459" w:rsidRPr="002C6459" w:rsidRDefault="002C6459">
        <w:pPr>
          <w:pStyle w:val="Header"/>
          <w:jc w:val="center"/>
          <w:rPr>
            <w:rFonts w:ascii="Book Antiqua" w:hAnsi="Book Antiqua"/>
            <w:sz w:val="24"/>
            <w:szCs w:val="24"/>
          </w:rPr>
        </w:pPr>
        <w:r w:rsidRPr="002C6459">
          <w:rPr>
            <w:rFonts w:ascii="Book Antiqua" w:hAnsi="Book Antiqua"/>
            <w:sz w:val="24"/>
            <w:szCs w:val="24"/>
          </w:rPr>
          <w:fldChar w:fldCharType="begin"/>
        </w:r>
        <w:r w:rsidRPr="002C6459">
          <w:rPr>
            <w:rFonts w:ascii="Book Antiqua" w:hAnsi="Book Antiqua"/>
            <w:sz w:val="24"/>
            <w:szCs w:val="24"/>
          </w:rPr>
          <w:instrText xml:space="preserve"> PAGE   \* MERGEFORMAT </w:instrText>
        </w:r>
        <w:r w:rsidRPr="002C6459">
          <w:rPr>
            <w:rFonts w:ascii="Book Antiqua" w:hAnsi="Book Antiqua"/>
            <w:sz w:val="24"/>
            <w:szCs w:val="24"/>
          </w:rPr>
          <w:fldChar w:fldCharType="separate"/>
        </w:r>
        <w:r w:rsidRPr="002C6459">
          <w:rPr>
            <w:rFonts w:ascii="Book Antiqua" w:hAnsi="Book Antiqua"/>
            <w:noProof/>
            <w:sz w:val="24"/>
            <w:szCs w:val="24"/>
          </w:rPr>
          <w:t>2</w:t>
        </w:r>
        <w:r w:rsidRPr="002C6459">
          <w:rPr>
            <w:rFonts w:ascii="Book Antiqua" w:hAnsi="Book Antiqua"/>
            <w:noProof/>
            <w:sz w:val="24"/>
            <w:szCs w:val="24"/>
          </w:rPr>
          <w:fldChar w:fldCharType="end"/>
        </w:r>
      </w:p>
    </w:sdtContent>
  </w:sdt>
  <w:p w14:paraId="045BBFC2" w14:textId="768A4932" w:rsidR="00860066" w:rsidRPr="00817CB8" w:rsidRDefault="00860066">
    <w:pPr>
      <w:pStyle w:val="Header"/>
      <w:jc w:val="center"/>
      <w:rPr>
        <w:rFonts w:ascii="Book Antiqua" w:hAnsi="Book Antiqua"/>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1901B7"/>
    <w:multiLevelType w:val="hybridMultilevel"/>
    <w:tmpl w:val="FB3CF16A"/>
    <w:lvl w:ilvl="0" w:tplc="34AAC94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C336CB6"/>
    <w:multiLevelType w:val="hybridMultilevel"/>
    <w:tmpl w:val="F7AE6AA4"/>
    <w:lvl w:ilvl="0" w:tplc="4BFEDD2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6E1F09"/>
    <w:multiLevelType w:val="hybridMultilevel"/>
    <w:tmpl w:val="E000174E"/>
    <w:lvl w:ilvl="0" w:tplc="E882767C">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AFA15E2"/>
    <w:multiLevelType w:val="hybridMultilevel"/>
    <w:tmpl w:val="02BAE1F4"/>
    <w:lvl w:ilvl="0" w:tplc="156C3C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F634F68"/>
    <w:multiLevelType w:val="hybridMultilevel"/>
    <w:tmpl w:val="BEE61F5A"/>
    <w:lvl w:ilvl="0" w:tplc="6B200928">
      <w:start w:val="1"/>
      <w:numFmt w:val="upperLetter"/>
      <w:lvlText w:val="(%1)"/>
      <w:lvlJc w:val="left"/>
      <w:pPr>
        <w:ind w:left="1845" w:hanging="405"/>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5E6630C8"/>
    <w:multiLevelType w:val="hybridMultilevel"/>
    <w:tmpl w:val="133C2746"/>
    <w:lvl w:ilvl="0" w:tplc="F3FA8418">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5F255910"/>
    <w:multiLevelType w:val="hybridMultilevel"/>
    <w:tmpl w:val="0A0A7F7A"/>
    <w:lvl w:ilvl="0" w:tplc="500A0019">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7" w15:restartNumberingAfterBreak="0">
    <w:nsid w:val="712B52D9"/>
    <w:multiLevelType w:val="hybridMultilevel"/>
    <w:tmpl w:val="CFA21ACC"/>
    <w:lvl w:ilvl="0" w:tplc="A0660BB0">
      <w:start w:val="1"/>
      <w:numFmt w:val="lowerLetter"/>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56938083">
    <w:abstractNumId w:val="7"/>
  </w:num>
  <w:num w:numId="2" w16cid:durableId="358556516">
    <w:abstractNumId w:val="4"/>
  </w:num>
  <w:num w:numId="3" w16cid:durableId="1383014479">
    <w:abstractNumId w:val="1"/>
  </w:num>
  <w:num w:numId="4" w16cid:durableId="1483111635">
    <w:abstractNumId w:val="3"/>
  </w:num>
  <w:num w:numId="5" w16cid:durableId="61682646">
    <w:abstractNumId w:val="2"/>
  </w:num>
  <w:num w:numId="6" w16cid:durableId="1699575283">
    <w:abstractNumId w:val="0"/>
  </w:num>
  <w:num w:numId="7" w16cid:durableId="38018763">
    <w:abstractNumId w:val="6"/>
  </w:num>
  <w:num w:numId="8" w16cid:durableId="67176449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D80"/>
    <w:rsid w:val="000223B7"/>
    <w:rsid w:val="000B0E34"/>
    <w:rsid w:val="000C0616"/>
    <w:rsid w:val="0010564B"/>
    <w:rsid w:val="00152405"/>
    <w:rsid w:val="00175566"/>
    <w:rsid w:val="001766BE"/>
    <w:rsid w:val="00187D55"/>
    <w:rsid w:val="001A3D70"/>
    <w:rsid w:val="001C5441"/>
    <w:rsid w:val="001E4DB4"/>
    <w:rsid w:val="00227EBC"/>
    <w:rsid w:val="00240FB4"/>
    <w:rsid w:val="00257FD9"/>
    <w:rsid w:val="0026662C"/>
    <w:rsid w:val="00290D8D"/>
    <w:rsid w:val="0029735D"/>
    <w:rsid w:val="002A2C5F"/>
    <w:rsid w:val="002B434F"/>
    <w:rsid w:val="002C5027"/>
    <w:rsid w:val="002C6459"/>
    <w:rsid w:val="002E50CB"/>
    <w:rsid w:val="002F2EBF"/>
    <w:rsid w:val="00332359"/>
    <w:rsid w:val="0033699E"/>
    <w:rsid w:val="003436D1"/>
    <w:rsid w:val="0035596B"/>
    <w:rsid w:val="003B2A7F"/>
    <w:rsid w:val="003E4A82"/>
    <w:rsid w:val="003F6E7E"/>
    <w:rsid w:val="00413F91"/>
    <w:rsid w:val="00423D82"/>
    <w:rsid w:val="00425D80"/>
    <w:rsid w:val="00442580"/>
    <w:rsid w:val="00457209"/>
    <w:rsid w:val="004B1270"/>
    <w:rsid w:val="004C6113"/>
    <w:rsid w:val="004E1B3C"/>
    <w:rsid w:val="00520803"/>
    <w:rsid w:val="0058335B"/>
    <w:rsid w:val="00583C44"/>
    <w:rsid w:val="005B3A5A"/>
    <w:rsid w:val="005C76E0"/>
    <w:rsid w:val="005E2BD9"/>
    <w:rsid w:val="005F27ED"/>
    <w:rsid w:val="00601A06"/>
    <w:rsid w:val="006304B6"/>
    <w:rsid w:val="006B0DE4"/>
    <w:rsid w:val="006B2B52"/>
    <w:rsid w:val="006C25F8"/>
    <w:rsid w:val="007148F0"/>
    <w:rsid w:val="0078552F"/>
    <w:rsid w:val="007D16EB"/>
    <w:rsid w:val="007E1B8B"/>
    <w:rsid w:val="007E70FF"/>
    <w:rsid w:val="00817CB8"/>
    <w:rsid w:val="00846767"/>
    <w:rsid w:val="00860066"/>
    <w:rsid w:val="00870201"/>
    <w:rsid w:val="008C1A0F"/>
    <w:rsid w:val="008C4B00"/>
    <w:rsid w:val="008E57CA"/>
    <w:rsid w:val="008F5493"/>
    <w:rsid w:val="00910C1E"/>
    <w:rsid w:val="009541BB"/>
    <w:rsid w:val="00963193"/>
    <w:rsid w:val="00965FED"/>
    <w:rsid w:val="009D5D08"/>
    <w:rsid w:val="009F0DC6"/>
    <w:rsid w:val="00A25A7A"/>
    <w:rsid w:val="00A52F16"/>
    <w:rsid w:val="00A570D1"/>
    <w:rsid w:val="00A71DA3"/>
    <w:rsid w:val="00A8033F"/>
    <w:rsid w:val="00AC37C0"/>
    <w:rsid w:val="00AE3815"/>
    <w:rsid w:val="00B531C7"/>
    <w:rsid w:val="00B941EC"/>
    <w:rsid w:val="00C33F86"/>
    <w:rsid w:val="00C42A9B"/>
    <w:rsid w:val="00C5308F"/>
    <w:rsid w:val="00C76556"/>
    <w:rsid w:val="00C91C4E"/>
    <w:rsid w:val="00CB7964"/>
    <w:rsid w:val="00CE141B"/>
    <w:rsid w:val="00D025E0"/>
    <w:rsid w:val="00D42F4F"/>
    <w:rsid w:val="00D70985"/>
    <w:rsid w:val="00DB0FBD"/>
    <w:rsid w:val="00DB1791"/>
    <w:rsid w:val="00DD6285"/>
    <w:rsid w:val="00DE1EF0"/>
    <w:rsid w:val="00E20045"/>
    <w:rsid w:val="00E23C26"/>
    <w:rsid w:val="00E35BE0"/>
    <w:rsid w:val="00E45760"/>
    <w:rsid w:val="00E478C7"/>
    <w:rsid w:val="00E518BB"/>
    <w:rsid w:val="00E531FD"/>
    <w:rsid w:val="00E72F2B"/>
    <w:rsid w:val="00E81839"/>
    <w:rsid w:val="00E828B5"/>
    <w:rsid w:val="00E8556D"/>
    <w:rsid w:val="00E85A1A"/>
    <w:rsid w:val="00E86A22"/>
    <w:rsid w:val="00E95663"/>
    <w:rsid w:val="00EC4506"/>
    <w:rsid w:val="00ED4540"/>
    <w:rsid w:val="00EF7108"/>
    <w:rsid w:val="00F175F9"/>
    <w:rsid w:val="00F45555"/>
    <w:rsid w:val="00F57ED2"/>
    <w:rsid w:val="00F672AB"/>
    <w:rsid w:val="00FD4F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E34510"/>
  <w15:chartTrackingRefBased/>
  <w15:docId w15:val="{9F2BCD38-E437-46CC-B1C1-0B8E46CA5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D80"/>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5D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5D80"/>
    <w:rPr>
      <w:rFonts w:ascii="Calibri" w:eastAsia="Calibri" w:hAnsi="Calibri" w:cs="Times New Roman"/>
    </w:rPr>
  </w:style>
  <w:style w:type="paragraph" w:styleId="Footer">
    <w:name w:val="footer"/>
    <w:basedOn w:val="Normal"/>
    <w:link w:val="FooterChar"/>
    <w:uiPriority w:val="99"/>
    <w:unhideWhenUsed/>
    <w:rsid w:val="00425D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5D80"/>
    <w:rPr>
      <w:rFonts w:ascii="Calibri" w:eastAsia="Calibri" w:hAnsi="Calibri" w:cs="Times New Roman"/>
    </w:rPr>
  </w:style>
  <w:style w:type="paragraph" w:styleId="ListParagraph">
    <w:name w:val="List Paragraph"/>
    <w:basedOn w:val="Normal"/>
    <w:uiPriority w:val="1"/>
    <w:qFormat/>
    <w:rsid w:val="00425D80"/>
    <w:pPr>
      <w:spacing w:after="0" w:line="240" w:lineRule="auto"/>
      <w:ind w:left="720"/>
      <w:contextualSpacing/>
    </w:pPr>
    <w:rPr>
      <w:rFonts w:ascii="Arial" w:eastAsiaTheme="minorHAnsi" w:hAnsi="Arial" w:cs="Arial"/>
      <w:sz w:val="24"/>
      <w:szCs w:val="24"/>
    </w:rPr>
  </w:style>
  <w:style w:type="character" w:styleId="LineNumber">
    <w:name w:val="line number"/>
    <w:basedOn w:val="DefaultParagraphFont"/>
    <w:uiPriority w:val="99"/>
    <w:semiHidden/>
    <w:unhideWhenUsed/>
    <w:rsid w:val="00425D80"/>
  </w:style>
  <w:style w:type="character" w:styleId="PageNumber">
    <w:name w:val="page number"/>
    <w:basedOn w:val="DefaultParagraphFont"/>
    <w:rsid w:val="00846767"/>
  </w:style>
  <w:style w:type="paragraph" w:customStyle="1" w:styleId="default">
    <w:name w:val="default"/>
    <w:basedOn w:val="Normal"/>
    <w:rsid w:val="00846767"/>
    <w:pPr>
      <w:autoSpaceDE w:val="0"/>
      <w:autoSpaceDN w:val="0"/>
      <w:spacing w:after="0" w:line="240" w:lineRule="auto"/>
    </w:pPr>
    <w:rPr>
      <w:rFonts w:ascii="DXANP N+ Serifa B T," w:eastAsia="Times New Roman" w:hAnsi="DXANP N+ Serifa B T,"/>
      <w:color w:val="000000"/>
      <w:sz w:val="24"/>
      <w:szCs w:val="24"/>
    </w:rPr>
  </w:style>
  <w:style w:type="character" w:customStyle="1" w:styleId="apple-converted-space">
    <w:name w:val="apple-converted-space"/>
    <w:rsid w:val="00846767"/>
  </w:style>
  <w:style w:type="character" w:styleId="Emphasis">
    <w:name w:val="Emphasis"/>
    <w:uiPriority w:val="20"/>
    <w:qFormat/>
    <w:rsid w:val="00846767"/>
    <w:rPr>
      <w:i/>
      <w:iCs/>
    </w:rPr>
  </w:style>
  <w:style w:type="paragraph" w:customStyle="1" w:styleId="Default0">
    <w:name w:val="Default"/>
    <w:rsid w:val="00C42A9B"/>
    <w:pPr>
      <w:autoSpaceDE w:val="0"/>
      <w:autoSpaceDN w:val="0"/>
      <w:adjustRightInd w:val="0"/>
      <w:spacing w:after="0" w:line="240" w:lineRule="auto"/>
    </w:pPr>
    <w:rPr>
      <w:rFonts w:ascii="Times New Roman" w:hAnsi="Times New Roman" w:cs="Times New Roman"/>
      <w:color w:val="000000"/>
      <w:sz w:val="24"/>
      <w:szCs w:val="24"/>
      <w:lang w:val="es-PR"/>
    </w:rPr>
  </w:style>
  <w:style w:type="paragraph" w:styleId="BalloonText">
    <w:name w:val="Balloon Text"/>
    <w:basedOn w:val="Normal"/>
    <w:link w:val="BalloonTextChar"/>
    <w:uiPriority w:val="99"/>
    <w:semiHidden/>
    <w:unhideWhenUsed/>
    <w:rsid w:val="002E50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50CB"/>
    <w:rPr>
      <w:rFonts w:ascii="Segoe UI" w:eastAsia="Calibri" w:hAnsi="Segoe UI" w:cs="Segoe UI"/>
      <w:sz w:val="18"/>
      <w:szCs w:val="18"/>
    </w:rPr>
  </w:style>
  <w:style w:type="paragraph" w:customStyle="1" w:styleId="Title2">
    <w:name w:val="Title2"/>
    <w:basedOn w:val="Normal"/>
    <w:next w:val="Normal"/>
    <w:rsid w:val="00860066"/>
    <w:pPr>
      <w:tabs>
        <w:tab w:val="left" w:pos="648"/>
        <w:tab w:val="right" w:pos="7776"/>
        <w:tab w:val="left" w:pos="7848"/>
      </w:tabs>
      <w:spacing w:after="0" w:line="240" w:lineRule="auto"/>
    </w:pPr>
    <w:rPr>
      <w:rFonts w:ascii="Times New Roman" w:eastAsia="Times New Roman" w:hAnsi="Times New Roman"/>
      <w:sz w:val="24"/>
      <w:szCs w:val="20"/>
      <w:lang w:val="es-PR"/>
    </w:rPr>
  </w:style>
  <w:style w:type="character" w:styleId="CommentReference">
    <w:name w:val="annotation reference"/>
    <w:basedOn w:val="DefaultParagraphFont"/>
    <w:uiPriority w:val="99"/>
    <w:semiHidden/>
    <w:unhideWhenUsed/>
    <w:rsid w:val="00E518BB"/>
    <w:rPr>
      <w:sz w:val="16"/>
      <w:szCs w:val="16"/>
    </w:rPr>
  </w:style>
  <w:style w:type="paragraph" w:styleId="CommentText">
    <w:name w:val="annotation text"/>
    <w:basedOn w:val="Normal"/>
    <w:link w:val="CommentTextChar"/>
    <w:uiPriority w:val="99"/>
    <w:unhideWhenUsed/>
    <w:rsid w:val="00E518BB"/>
    <w:pPr>
      <w:spacing w:line="240" w:lineRule="auto"/>
    </w:pPr>
    <w:rPr>
      <w:sz w:val="20"/>
      <w:szCs w:val="20"/>
    </w:rPr>
  </w:style>
  <w:style w:type="character" w:customStyle="1" w:styleId="CommentTextChar">
    <w:name w:val="Comment Text Char"/>
    <w:basedOn w:val="DefaultParagraphFont"/>
    <w:link w:val="CommentText"/>
    <w:uiPriority w:val="99"/>
    <w:rsid w:val="00E518BB"/>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E518BB"/>
    <w:rPr>
      <w:b/>
      <w:bCs/>
    </w:rPr>
  </w:style>
  <w:style w:type="character" w:customStyle="1" w:styleId="CommentSubjectChar">
    <w:name w:val="Comment Subject Char"/>
    <w:basedOn w:val="CommentTextChar"/>
    <w:link w:val="CommentSubject"/>
    <w:uiPriority w:val="99"/>
    <w:semiHidden/>
    <w:rsid w:val="00E518BB"/>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BE23E9-7961-422A-9BDF-D1C91161A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1857</Words>
  <Characters>10219</Characters>
  <Application>Microsoft Office Word</Application>
  <DocSecurity>4</DocSecurity>
  <Lines>85</Lines>
  <Paragraphs>24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12052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Amnerys D. Alvarado Pacheco</dc:creator>
  <cp:keywords/>
  <dc:description/>
  <cp:lastModifiedBy>Carlos Y. Rosado Cruz</cp:lastModifiedBy>
  <cp:revision>2</cp:revision>
  <cp:lastPrinted>2025-03-20T23:07:00Z</cp:lastPrinted>
  <dcterms:created xsi:type="dcterms:W3CDTF">2025-03-21T20:12:00Z</dcterms:created>
  <dcterms:modified xsi:type="dcterms:W3CDTF">2025-03-21T20:12:00Z</dcterms:modified>
</cp:coreProperties>
</file>