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8BD7D" w14:textId="771D7D5D" w:rsidR="00FF6BD2" w:rsidRDefault="00853C82" w:rsidP="007D4AF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453D1C">
        <w:rPr>
          <w:rFonts w:ascii="Book Antiqua" w:hAnsi="Book Antiqua"/>
          <w:sz w:val="28"/>
          <w:lang w:val="es-ES_tradnl"/>
        </w:rPr>
        <w:t xml:space="preserve"> DE PUERTO RICO</w:t>
      </w:r>
    </w:p>
    <w:p w14:paraId="4EEA1171" w14:textId="77777777" w:rsidR="00453D1C" w:rsidRPr="007D4AF9" w:rsidRDefault="00453D1C" w:rsidP="007D4AF9">
      <w:pPr>
        <w:jc w:val="center"/>
        <w:rPr>
          <w:rFonts w:ascii="Book Antiqua" w:hAnsi="Book Antiqua"/>
          <w:lang w:val="es-ES_tradnl"/>
        </w:rPr>
      </w:pPr>
    </w:p>
    <w:p w14:paraId="04ABFC43" w14:textId="3E0D9E20" w:rsidR="00453D1C" w:rsidRDefault="000A6A9B" w:rsidP="000A6A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 w:rsidR="00453D1C" w:rsidRPr="00D161CD">
        <w:rPr>
          <w:rFonts w:ascii="Book Antiqua" w:hAnsi="Book Antiqua"/>
          <w:sz w:val="18"/>
          <w:szCs w:val="18"/>
          <w:lang w:val="es-ES_tradnl"/>
        </w:rPr>
        <w:tab/>
      </w:r>
      <w:r w:rsidR="00453D1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1ra. </w:t>
      </w:r>
      <w:r w:rsidR="00453D1C">
        <w:rPr>
          <w:rFonts w:ascii="Book Antiqua" w:hAnsi="Book Antiqua"/>
          <w:lang w:val="es-ES_tradnl"/>
        </w:rPr>
        <w:t>Sesión</w:t>
      </w:r>
    </w:p>
    <w:p w14:paraId="54F95282" w14:textId="28B5D302" w:rsidR="00453D1C" w:rsidRDefault="00453D1C" w:rsidP="007D4AF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0A6A9B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Ordinaria</w:t>
      </w:r>
    </w:p>
    <w:p w14:paraId="7BDF1998" w14:textId="77777777" w:rsidR="00453D1C" w:rsidRDefault="00453D1C" w:rsidP="007D4AF9">
      <w:pPr>
        <w:rPr>
          <w:lang w:val="es-ES_tradnl"/>
        </w:rPr>
      </w:pPr>
    </w:p>
    <w:p w14:paraId="38E5CA4A" w14:textId="77777777" w:rsidR="00453D1C" w:rsidRDefault="00453D1C" w:rsidP="007D4AF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28E4C47" w14:textId="77777777" w:rsidR="00DA2B46" w:rsidRPr="007D4AF9" w:rsidRDefault="00DA2B46" w:rsidP="007D4AF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8112001" w14:textId="1F70BD68" w:rsidR="00453D1C" w:rsidRDefault="00453D1C" w:rsidP="007D4AF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E03C6F">
        <w:rPr>
          <w:rFonts w:ascii="Book Antiqua" w:hAnsi="Book Antiqua"/>
          <w:b/>
          <w:sz w:val="52"/>
          <w:lang w:val="es-ES_tradnl"/>
        </w:rPr>
        <w:t xml:space="preserve"> </w:t>
      </w:r>
      <w:r w:rsidR="008C34F0">
        <w:rPr>
          <w:rFonts w:ascii="Book Antiqua" w:hAnsi="Book Antiqua"/>
          <w:b/>
          <w:sz w:val="52"/>
          <w:lang w:val="es-ES_tradnl"/>
        </w:rPr>
        <w:t>65</w:t>
      </w:r>
    </w:p>
    <w:p w14:paraId="50894E85" w14:textId="77777777" w:rsidR="007D4AF9" w:rsidRPr="007D4AF9" w:rsidRDefault="007D4AF9" w:rsidP="007D4AF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4058289" w14:textId="404DD6BF" w:rsidR="00453D1C" w:rsidRDefault="008C34F0" w:rsidP="007D4AF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071B1D">
        <w:rPr>
          <w:rFonts w:ascii="Book Antiqua" w:hAnsi="Book Antiqua"/>
          <w:lang w:val="es-ES_tradnl"/>
        </w:rPr>
        <w:t xml:space="preserve"> DE </w:t>
      </w:r>
      <w:r w:rsidR="00D161CD">
        <w:rPr>
          <w:rFonts w:ascii="Book Antiqua" w:hAnsi="Book Antiqua"/>
          <w:lang w:val="es-ES_tradnl"/>
        </w:rPr>
        <w:t>FEBRERO</w:t>
      </w:r>
      <w:r w:rsidR="00453D1C">
        <w:rPr>
          <w:rFonts w:ascii="Book Antiqua" w:hAnsi="Book Antiqua"/>
          <w:lang w:val="es-ES_tradnl"/>
        </w:rPr>
        <w:t xml:space="preserve"> DE 202</w:t>
      </w:r>
      <w:r w:rsidR="00D161CD">
        <w:rPr>
          <w:rFonts w:ascii="Book Antiqua" w:hAnsi="Book Antiqua"/>
          <w:lang w:val="es-ES_tradnl"/>
        </w:rPr>
        <w:t>5</w:t>
      </w:r>
    </w:p>
    <w:p w14:paraId="3E963442" w14:textId="77777777" w:rsidR="007D4AF9" w:rsidRPr="00DA2B46" w:rsidRDefault="007D4AF9" w:rsidP="007D4AF9">
      <w:pPr>
        <w:jc w:val="center"/>
        <w:rPr>
          <w:rFonts w:ascii="Book Antiqua" w:hAnsi="Book Antiqua"/>
          <w:lang w:val="es-PR"/>
        </w:rPr>
      </w:pPr>
    </w:p>
    <w:p w14:paraId="39790D97" w14:textId="77777777" w:rsidR="000A6A9B" w:rsidRDefault="00453D1C" w:rsidP="00071B1D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071B1D">
        <w:rPr>
          <w:rFonts w:ascii="Book Antiqua" w:hAnsi="Book Antiqua"/>
          <w:i/>
          <w:lang w:val="es-ES_tradnl"/>
        </w:rPr>
        <w:t>Pérez Cordero</w:t>
      </w:r>
      <w:r w:rsidR="00D161CD">
        <w:rPr>
          <w:rFonts w:ascii="Book Antiqua" w:hAnsi="Book Antiqua"/>
          <w:i/>
          <w:lang w:val="es-ES_tradnl"/>
        </w:rPr>
        <w:t xml:space="preserve"> </w:t>
      </w:r>
    </w:p>
    <w:p w14:paraId="326D6FC7" w14:textId="6E255C07" w:rsidR="00453D1C" w:rsidRDefault="00D161CD" w:rsidP="00071B1D">
      <w:pPr>
        <w:jc w:val="center"/>
        <w:rPr>
          <w:rFonts w:ascii="Book Antiqua" w:hAnsi="Book Antiqua"/>
          <w:i/>
          <w:lang w:val="es-ES_tradnl"/>
        </w:rPr>
      </w:pPr>
      <w:r w:rsidRPr="000A6A9B">
        <w:rPr>
          <w:rFonts w:ascii="Book Antiqua" w:hAnsi="Book Antiqua"/>
          <w:iCs/>
          <w:lang w:val="es-ES_tradnl"/>
        </w:rPr>
        <w:t xml:space="preserve">y </w:t>
      </w:r>
      <w:r w:rsidR="000A6A9B" w:rsidRPr="000A6A9B">
        <w:rPr>
          <w:rFonts w:ascii="Book Antiqua" w:hAnsi="Book Antiqua"/>
          <w:iCs/>
          <w:lang w:val="es-ES_tradnl"/>
        </w:rPr>
        <w:t>la representante</w:t>
      </w:r>
      <w:r w:rsidR="000A6A9B">
        <w:rPr>
          <w:rFonts w:ascii="Book Antiqua" w:hAnsi="Book Antiqua"/>
          <w:i/>
          <w:lang w:val="es-ES_tradnl"/>
        </w:rPr>
        <w:t xml:space="preserve"> </w:t>
      </w:r>
      <w:r>
        <w:rPr>
          <w:rFonts w:ascii="Book Antiqua" w:hAnsi="Book Antiqua"/>
          <w:i/>
          <w:lang w:val="es-ES_tradnl"/>
        </w:rPr>
        <w:t xml:space="preserve">González González </w:t>
      </w:r>
    </w:p>
    <w:p w14:paraId="235FB00E" w14:textId="77777777" w:rsidR="007D4AF9" w:rsidRDefault="007D4AF9" w:rsidP="007D4AF9">
      <w:pPr>
        <w:jc w:val="center"/>
        <w:rPr>
          <w:rFonts w:ascii="Book Antiqua" w:hAnsi="Book Antiqua"/>
          <w:lang w:val="es-ES_tradnl"/>
        </w:rPr>
      </w:pPr>
    </w:p>
    <w:p w14:paraId="2B65ED00" w14:textId="3F1E0201" w:rsidR="00453D1C" w:rsidRDefault="00453D1C" w:rsidP="00E03C6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82AF1">
        <w:rPr>
          <w:rFonts w:ascii="Book Antiqua" w:hAnsi="Book Antiqua"/>
          <w:lang w:val="es-ES_tradnl"/>
        </w:rPr>
        <w:t xml:space="preserve"> </w:t>
      </w:r>
      <w:r w:rsidR="000A6A9B">
        <w:rPr>
          <w:rFonts w:ascii="Book Antiqua" w:hAnsi="Book Antiqua"/>
          <w:lang w:val="es-ES_tradnl"/>
        </w:rPr>
        <w:t xml:space="preserve">la Comisión </w:t>
      </w:r>
      <w:r w:rsidR="006B6567">
        <w:rPr>
          <w:rFonts w:ascii="Book Antiqua" w:hAnsi="Book Antiqua"/>
          <w:lang w:val="es-ES_tradnl"/>
        </w:rPr>
        <w:t>de Recreación y Deportes</w:t>
      </w:r>
    </w:p>
    <w:p w14:paraId="0041EC53" w14:textId="77777777" w:rsidR="00453D1C" w:rsidRDefault="00453D1C" w:rsidP="007D4AF9">
      <w:pPr>
        <w:jc w:val="both"/>
        <w:rPr>
          <w:rFonts w:ascii="Book Antiqua" w:hAnsi="Book Antiqua"/>
          <w:lang w:val="es-ES_tradnl"/>
        </w:rPr>
      </w:pPr>
    </w:p>
    <w:p w14:paraId="7C13DF06" w14:textId="77777777" w:rsidR="00453D1C" w:rsidRDefault="00453D1C" w:rsidP="007D4AF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15FF633" w14:textId="77777777" w:rsidR="00453D1C" w:rsidRDefault="00453D1C" w:rsidP="007D4AF9">
      <w:pPr>
        <w:jc w:val="both"/>
        <w:rPr>
          <w:rFonts w:ascii="Book Antiqua" w:hAnsi="Book Antiqua"/>
          <w:lang w:val="es-ES_tradnl"/>
        </w:rPr>
      </w:pPr>
    </w:p>
    <w:p w14:paraId="7974BE8B" w14:textId="686880C9" w:rsidR="00453D1C" w:rsidRDefault="00453D1C" w:rsidP="000A6A9B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453D1C">
        <w:rPr>
          <w:rFonts w:ascii="Book Antiqua" w:hAnsi="Book Antiqua"/>
          <w:lang w:val="es-ES_tradnl"/>
        </w:rPr>
        <w:t xml:space="preserve">designar </w:t>
      </w:r>
      <w:r w:rsidR="00A8247A">
        <w:rPr>
          <w:rFonts w:ascii="Book Antiqua" w:hAnsi="Book Antiqua"/>
          <w:lang w:val="es-ES_tradnl"/>
        </w:rPr>
        <w:t>con el nombre de Wilson Torres</w:t>
      </w:r>
      <w:r w:rsidR="007B1B6A">
        <w:rPr>
          <w:rFonts w:ascii="Book Antiqua" w:hAnsi="Book Antiqua"/>
          <w:lang w:val="es-ES_tradnl"/>
        </w:rPr>
        <w:t xml:space="preserve"> Ruiz, la pista atlética del municipio de Añasco, que ubica entre la Escuela Especializada en Idioma Alcides Figueroa y la Escuela Isabel Suárez.</w:t>
      </w:r>
    </w:p>
    <w:p w14:paraId="62709EA9" w14:textId="77777777" w:rsidR="007D4AF9" w:rsidRDefault="007D4AF9" w:rsidP="007D4AF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EBEC74C" w14:textId="77777777" w:rsidR="00453D1C" w:rsidRDefault="00453D1C" w:rsidP="003A314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7F05832" w14:textId="77777777" w:rsidR="00DA2B46" w:rsidRDefault="00DA2B46" w:rsidP="007D4AF9">
      <w:pPr>
        <w:ind w:firstLine="360"/>
        <w:jc w:val="center"/>
        <w:rPr>
          <w:rFonts w:ascii="Book Antiqua" w:hAnsi="Book Antiqua"/>
          <w:lang w:val="es-ES_tradnl"/>
        </w:rPr>
      </w:pPr>
    </w:p>
    <w:p w14:paraId="25E7C16F" w14:textId="0A3BC9AD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Rendir homenaje a un ser humano es una forma de agradecerle y reconocerle por su excelsa trayectoria de vida.  De </w:t>
      </w:r>
      <w:r w:rsidR="00AE7CCA" w:rsidRPr="00071B1D">
        <w:rPr>
          <w:rFonts w:ascii="Book Antiqua" w:hAnsi="Book Antiqua" w:cs="Helvetica"/>
          <w:color w:val="353535"/>
          <w:lang w:val="es-ES"/>
        </w:rPr>
        <w:t>hecho,</w:t>
      </w:r>
      <w:r w:rsidRPr="00071B1D">
        <w:rPr>
          <w:rFonts w:ascii="Book Antiqua" w:hAnsi="Book Antiqua" w:cs="Helvetica"/>
          <w:color w:val="353535"/>
          <w:lang w:val="es-ES"/>
        </w:rPr>
        <w:t xml:space="preserve"> plantea Lowell Milken Cofundador de Milken Family Foundation que </w:t>
      </w:r>
      <w:r w:rsidR="00A8247A" w:rsidRPr="00071B1D">
        <w:rPr>
          <w:rFonts w:ascii="Book Antiqua" w:hAnsi="Book Antiqua" w:cs="Helvetica"/>
          <w:color w:val="353535"/>
          <w:lang w:val="es-ES"/>
        </w:rPr>
        <w:t>el poder</w:t>
      </w:r>
      <w:r w:rsidRPr="00071B1D">
        <w:rPr>
          <w:rFonts w:ascii="Book Antiqua" w:hAnsi="Book Antiqua" w:cs="Helvetica"/>
          <w:color w:val="353535"/>
          <w:lang w:val="es-ES"/>
        </w:rPr>
        <w:t xml:space="preserve"> del reconocimiento es una de las fuerzas más poderosas para estimular la acción humana y social.</w:t>
      </w:r>
    </w:p>
    <w:p w14:paraId="33122321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2CCD9E29" w14:textId="18E1A23F" w:rsidR="00071B1D" w:rsidRPr="00071B1D" w:rsidRDefault="00FF109C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>
        <w:rPr>
          <w:rFonts w:ascii="Book Antiqua" w:hAnsi="Book Antiqua" w:cs="Helvetica"/>
          <w:color w:val="353535"/>
          <w:lang w:val="es-ES"/>
        </w:rPr>
        <w:t xml:space="preserve">Es justo y necesario reconocer en vida a quienes con su ejecutoria de vida le han servido bien a su pueblo. Dejando de esta forma un legado para las próximas generaciones. 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En ese sentido, es </w:t>
      </w:r>
      <w:r>
        <w:rPr>
          <w:rFonts w:ascii="Book Antiqua" w:hAnsi="Book Antiqua" w:cs="Helvetica"/>
          <w:color w:val="353535"/>
          <w:lang w:val="es-ES"/>
        </w:rPr>
        <w:t>meritorio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resaltar la historia de un gran ser humano, que lleva por nombre Wilson Torres Ruiz.</w:t>
      </w:r>
    </w:p>
    <w:p w14:paraId="67395A3E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1E47E414" w14:textId="7270F10E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Añasqueño de </w:t>
      </w:r>
      <w:r w:rsidR="00A8247A">
        <w:rPr>
          <w:rFonts w:ascii="Book Antiqua" w:hAnsi="Book Antiqua" w:cs="Helvetica"/>
          <w:color w:val="353535"/>
          <w:lang w:val="es-ES"/>
        </w:rPr>
        <w:t>n</w:t>
      </w:r>
      <w:r w:rsidRPr="00071B1D">
        <w:rPr>
          <w:rFonts w:ascii="Book Antiqua" w:hAnsi="Book Antiqua" w:cs="Helvetica"/>
          <w:color w:val="353535"/>
          <w:lang w:val="es-ES"/>
        </w:rPr>
        <w:t xml:space="preserve">acimiento y convicción, nació el 15 de agosto de 1944.  Fueron sus padres Don José Torres </w:t>
      </w:r>
      <w:r w:rsidR="001B7760">
        <w:rPr>
          <w:rFonts w:ascii="Book Antiqua" w:hAnsi="Book Antiqua" w:cs="Helvetica"/>
          <w:color w:val="353535"/>
          <w:lang w:val="es-ES"/>
        </w:rPr>
        <w:t>y</w:t>
      </w:r>
      <w:r w:rsidRPr="00071B1D">
        <w:rPr>
          <w:rFonts w:ascii="Book Antiqua" w:hAnsi="Book Antiqua" w:cs="Helvetica"/>
          <w:color w:val="353535"/>
          <w:lang w:val="es-ES"/>
        </w:rPr>
        <w:t xml:space="preserve"> Doña Victoria Ruiz, ambos fallecidos, es el menor de cuatro hermanos siendo estos Pepín, Freddie y William.  </w:t>
      </w:r>
      <w:r w:rsidR="00FF109C">
        <w:rPr>
          <w:rFonts w:ascii="Book Antiqua" w:hAnsi="Book Antiqua" w:cs="Helvetica"/>
          <w:color w:val="353535"/>
          <w:lang w:val="es-ES"/>
        </w:rPr>
        <w:t>Cursó</w:t>
      </w:r>
      <w:r w:rsidRPr="00071B1D">
        <w:rPr>
          <w:rFonts w:ascii="Book Antiqua" w:hAnsi="Book Antiqua" w:cs="Helvetica"/>
          <w:color w:val="353535"/>
          <w:lang w:val="es-ES"/>
        </w:rPr>
        <w:t xml:space="preserve"> sus estudios en las escuelas públicas de Añasco, graduándose con altos </w:t>
      </w:r>
      <w:r w:rsidR="001B7760">
        <w:rPr>
          <w:rFonts w:ascii="Book Antiqua" w:hAnsi="Book Antiqua" w:cs="Helvetica"/>
          <w:color w:val="353535"/>
          <w:lang w:val="es-ES"/>
        </w:rPr>
        <w:t>h</w:t>
      </w:r>
      <w:r w:rsidRPr="00071B1D">
        <w:rPr>
          <w:rFonts w:ascii="Book Antiqua" w:hAnsi="Book Antiqua" w:cs="Helvetica"/>
          <w:color w:val="353535"/>
          <w:lang w:val="es-ES"/>
        </w:rPr>
        <w:t>onores.  Fue</w:t>
      </w:r>
      <w:r w:rsidR="000A6A9B">
        <w:rPr>
          <w:rFonts w:ascii="Book Antiqua" w:hAnsi="Book Antiqua" w:cs="Helvetica"/>
          <w:color w:val="353535"/>
          <w:lang w:val="es-ES"/>
        </w:rPr>
        <w:t xml:space="preserve"> </w:t>
      </w:r>
      <w:r w:rsidRPr="00071B1D">
        <w:rPr>
          <w:rFonts w:ascii="Book Antiqua" w:hAnsi="Book Antiqua" w:cs="Helvetica"/>
          <w:color w:val="353535"/>
          <w:lang w:val="es-ES"/>
        </w:rPr>
        <w:t xml:space="preserve">Presidente de sus clases graduandas de </w:t>
      </w:r>
      <w:r w:rsidR="00F52770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exto y </w:t>
      </w:r>
      <w:r w:rsidR="00F52770">
        <w:rPr>
          <w:rFonts w:ascii="Book Antiqua" w:hAnsi="Book Antiqua" w:cs="Helvetica"/>
          <w:color w:val="353535"/>
          <w:lang w:val="es-ES"/>
        </w:rPr>
        <w:t>n</w:t>
      </w:r>
      <w:r w:rsidRPr="00071B1D">
        <w:rPr>
          <w:rFonts w:ascii="Book Antiqua" w:hAnsi="Book Antiqua" w:cs="Helvetica"/>
          <w:color w:val="353535"/>
          <w:lang w:val="es-ES"/>
        </w:rPr>
        <w:t>oveno</w:t>
      </w:r>
      <w:r w:rsidR="0007787E">
        <w:rPr>
          <w:rFonts w:ascii="Book Antiqua" w:hAnsi="Book Antiqua" w:cs="Helvetica"/>
          <w:color w:val="353535"/>
          <w:lang w:val="es-ES"/>
        </w:rPr>
        <w:t xml:space="preserve"> grado</w:t>
      </w:r>
      <w:r w:rsidRPr="00071B1D">
        <w:rPr>
          <w:rFonts w:ascii="Book Antiqua" w:hAnsi="Book Antiqua" w:cs="Helvetica"/>
          <w:color w:val="353535"/>
          <w:lang w:val="es-ES"/>
        </w:rPr>
        <w:t>. En adición,</w:t>
      </w:r>
      <w:r w:rsidR="00FF109C">
        <w:rPr>
          <w:rFonts w:ascii="Book Antiqua" w:hAnsi="Book Antiqua" w:cs="Helvetica"/>
          <w:color w:val="353535"/>
          <w:lang w:val="es-ES"/>
        </w:rPr>
        <w:t xml:space="preserve"> perteneció a la </w:t>
      </w:r>
      <w:r w:rsidR="00B531AC">
        <w:rPr>
          <w:rFonts w:ascii="Book Antiqua" w:hAnsi="Book Antiqua" w:cs="Helvetica"/>
          <w:color w:val="353535"/>
          <w:lang w:val="es-ES"/>
        </w:rPr>
        <w:t xml:space="preserve">directiva </w:t>
      </w:r>
      <w:r w:rsidR="00B531AC" w:rsidRPr="00071B1D">
        <w:rPr>
          <w:rFonts w:ascii="Book Antiqua" w:hAnsi="Book Antiqua" w:cs="Helvetica"/>
          <w:color w:val="353535"/>
          <w:lang w:val="es-ES"/>
        </w:rPr>
        <w:t>de</w:t>
      </w:r>
      <w:r w:rsidR="00F52770">
        <w:rPr>
          <w:rFonts w:ascii="Book Antiqua" w:hAnsi="Book Antiqua" w:cs="Helvetica"/>
          <w:color w:val="353535"/>
          <w:lang w:val="es-ES"/>
        </w:rPr>
        <w:t xml:space="preserve"> su clase graduanda </w:t>
      </w:r>
      <w:r w:rsidRPr="00071B1D">
        <w:rPr>
          <w:rFonts w:ascii="Book Antiqua" w:hAnsi="Book Antiqua" w:cs="Helvetica"/>
          <w:color w:val="353535"/>
          <w:lang w:val="es-ES"/>
        </w:rPr>
        <w:t xml:space="preserve">de </w:t>
      </w:r>
      <w:r w:rsidR="00F52770">
        <w:rPr>
          <w:rFonts w:ascii="Book Antiqua" w:hAnsi="Book Antiqua" w:cs="Helvetica"/>
          <w:color w:val="353535"/>
          <w:lang w:val="es-ES"/>
        </w:rPr>
        <w:t>c</w:t>
      </w:r>
      <w:r w:rsidRPr="00071B1D">
        <w:rPr>
          <w:rFonts w:ascii="Book Antiqua" w:hAnsi="Book Antiqua" w:cs="Helvetica"/>
          <w:color w:val="353535"/>
          <w:lang w:val="es-ES"/>
        </w:rPr>
        <w:t>uarto año. </w:t>
      </w:r>
    </w:p>
    <w:p w14:paraId="470587CA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3A3736E3" w14:textId="236A1BD9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lastRenderedPageBreak/>
        <w:t xml:space="preserve">Torres Ruiz, sobresalió en los deportes de </w:t>
      </w:r>
      <w:r w:rsidR="00614B3A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 xml:space="preserve">éisbol y en </w:t>
      </w:r>
      <w:r w:rsidR="00614B3A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tletismo siguiendo los consejos de su maestro y mentor, el Profesor Juan B. Tomasini (fallecido).  Para el año 1963 comenzó sus estudios </w:t>
      </w:r>
      <w:r w:rsidR="00716FFB">
        <w:rPr>
          <w:rFonts w:ascii="Book Antiqua" w:hAnsi="Book Antiqua" w:cs="Helvetica"/>
          <w:color w:val="353535"/>
          <w:lang w:val="es-ES"/>
        </w:rPr>
        <w:t>u</w:t>
      </w:r>
      <w:r w:rsidRPr="00071B1D">
        <w:rPr>
          <w:rFonts w:ascii="Book Antiqua" w:hAnsi="Book Antiqua" w:cs="Helvetica"/>
          <w:color w:val="353535"/>
          <w:lang w:val="es-ES"/>
        </w:rPr>
        <w:t>niversitarios en la Universidad de Puerto Rico</w:t>
      </w:r>
      <w:r w:rsidR="00716FFB">
        <w:rPr>
          <w:rFonts w:ascii="Book Antiqua" w:hAnsi="Book Antiqua" w:cs="Helvetica"/>
          <w:color w:val="353535"/>
          <w:lang w:val="es-ES"/>
        </w:rPr>
        <w:t>,</w:t>
      </w:r>
      <w:r w:rsidRPr="00071B1D">
        <w:rPr>
          <w:rFonts w:ascii="Book Antiqua" w:hAnsi="Book Antiqua" w:cs="Helvetica"/>
          <w:color w:val="353535"/>
          <w:lang w:val="es-ES"/>
        </w:rPr>
        <w:t xml:space="preserve"> al año siguiente se transfirió para el Colegio de Agricultura y Artes Mecánicas de Mayagüez, graduándose para el año 1967, obteniendo un Bachillerato en Ciencias Sociales con una concentración en Ciencias Políticas e Historia.  Para ese mismo año ingresa en la Universidad Interamericana para terminar su concentración en Educación Física.</w:t>
      </w:r>
    </w:p>
    <w:p w14:paraId="73416885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2F53B027" w14:textId="16CC256E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Al concluir su preparación profesional se inició como maestro en el Distrito Escolar de Añasco ofreciendo los cursos de Estudios Sociales, Historia y Español</w:t>
      </w:r>
      <w:r w:rsidR="00716FFB">
        <w:rPr>
          <w:rFonts w:ascii="Book Antiqua" w:hAnsi="Book Antiqua" w:cs="Helvetica"/>
          <w:color w:val="353535"/>
          <w:lang w:val="es-ES"/>
        </w:rPr>
        <w:t>.</w:t>
      </w:r>
      <w:r w:rsidRPr="00071B1D">
        <w:rPr>
          <w:rFonts w:ascii="Book Antiqua" w:hAnsi="Book Antiqua" w:cs="Helvetica"/>
          <w:color w:val="353535"/>
          <w:lang w:val="es-ES"/>
        </w:rPr>
        <w:t xml:space="preserve"> </w:t>
      </w:r>
      <w:r w:rsidR="00716FFB">
        <w:rPr>
          <w:rFonts w:ascii="Book Antiqua" w:hAnsi="Book Antiqua" w:cs="Helvetica"/>
          <w:color w:val="353535"/>
          <w:lang w:val="es-ES"/>
        </w:rPr>
        <w:t>P</w:t>
      </w:r>
      <w:r w:rsidRPr="00071B1D">
        <w:rPr>
          <w:rFonts w:ascii="Book Antiqua" w:hAnsi="Book Antiqua" w:cs="Helvetica"/>
          <w:color w:val="353535"/>
          <w:lang w:val="es-ES"/>
        </w:rPr>
        <w:t xml:space="preserve">ara el año 1970 comienza como maestro de Educación Física en el Municipio de Aguadilla. Posteriormente, para el año 1972 contrae nupcias con la joven </w:t>
      </w:r>
      <w:r w:rsidR="00F310FA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ñasqueña Nilda Santiago Pacheco, con quien </w:t>
      </w:r>
      <w:r w:rsidR="00716FFB" w:rsidRPr="00071B1D">
        <w:rPr>
          <w:rFonts w:ascii="Book Antiqua" w:hAnsi="Book Antiqua" w:cs="Helvetica"/>
          <w:color w:val="353535"/>
          <w:lang w:val="es-ES"/>
        </w:rPr>
        <w:t>procreó</w:t>
      </w:r>
      <w:r w:rsidRPr="00071B1D">
        <w:rPr>
          <w:rFonts w:ascii="Book Antiqua" w:hAnsi="Book Antiqua" w:cs="Helvetica"/>
          <w:color w:val="353535"/>
          <w:lang w:val="es-ES"/>
        </w:rPr>
        <w:t xml:space="preserve"> tres hijos, Sulynet, Wilson y Waldemar. </w:t>
      </w:r>
    </w:p>
    <w:p w14:paraId="38998922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752EA355" w14:textId="4CED9C89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Torres Ruiz, a través del transcurso de su vida formó parte de distintas organizaciones cívicas. Así </w:t>
      </w:r>
      <w:r w:rsidR="00A25D22" w:rsidRPr="00071B1D">
        <w:rPr>
          <w:rFonts w:ascii="Book Antiqua" w:hAnsi="Book Antiqua" w:cs="Helvetica"/>
          <w:color w:val="353535"/>
          <w:lang w:val="es-ES"/>
        </w:rPr>
        <w:t>pues,</w:t>
      </w:r>
      <w:r w:rsidRPr="00071B1D">
        <w:rPr>
          <w:rFonts w:ascii="Book Antiqua" w:hAnsi="Book Antiqua" w:cs="Helvetica"/>
          <w:color w:val="353535"/>
          <w:lang w:val="es-ES"/>
        </w:rPr>
        <w:t xml:space="preserve"> Wilson perteneció a la Cámara Junior de Puerto Rico, Presidente del comité de Crédito de la Cooperativa de Ahorro y Crédito de Añasco.  También fue reconocido como Maestro del año del Distrito Escolar de Añasco y de la Región Educativa de Mayagüez y primer finalista a nivel </w:t>
      </w:r>
      <w:r w:rsidR="00E83FA9">
        <w:rPr>
          <w:rFonts w:ascii="Book Antiqua" w:hAnsi="Book Antiqua" w:cs="Helvetica"/>
          <w:color w:val="353535"/>
          <w:lang w:val="es-ES"/>
        </w:rPr>
        <w:t>e</w:t>
      </w:r>
      <w:r w:rsidRPr="00071B1D">
        <w:rPr>
          <w:rFonts w:ascii="Book Antiqua" w:hAnsi="Book Antiqua" w:cs="Helvetica"/>
          <w:color w:val="353535"/>
          <w:lang w:val="es-ES"/>
        </w:rPr>
        <w:t>statal.</w:t>
      </w:r>
    </w:p>
    <w:p w14:paraId="193CE6BF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506CF265" w14:textId="2B407AC5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Su intachable hoja de servicio lo llev</w:t>
      </w:r>
      <w:r w:rsidR="002A02DC">
        <w:rPr>
          <w:rFonts w:ascii="Book Antiqua" w:hAnsi="Book Antiqua" w:cs="Helvetica"/>
          <w:color w:val="353535"/>
          <w:lang w:val="es-ES"/>
        </w:rPr>
        <w:t>ó</w:t>
      </w:r>
      <w:r w:rsidRPr="00071B1D">
        <w:rPr>
          <w:rFonts w:ascii="Book Antiqua" w:hAnsi="Book Antiqua" w:cs="Helvetica"/>
          <w:color w:val="353535"/>
          <w:lang w:val="es-ES"/>
        </w:rPr>
        <w:t xml:space="preserve"> a presidir los trabajos de la Asamblea Municipal de Añasco durante los años de 1989-1992. Fue Director Regional del Departamento de Recreación y Deportes, Región Mayagüez y Nor-Oeste. Torres Ruiz, ha sido un ciudadano de provecho y bien para el pueblo de Añasco.</w:t>
      </w:r>
    </w:p>
    <w:p w14:paraId="7E9BF1B1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3F940DCF" w14:textId="641D1779" w:rsidR="00071B1D" w:rsidRPr="00071B1D" w:rsidRDefault="00F310FA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>
        <w:rPr>
          <w:rFonts w:ascii="Book Antiqua" w:hAnsi="Book Antiqua" w:cs="Helvetica"/>
          <w:color w:val="353535"/>
          <w:lang w:val="es-ES"/>
        </w:rPr>
        <w:t xml:space="preserve">Para la década de los setenta comenzó como maestro de educación física y entrenador en distintas disciplinas deportivas. A partir de ese momento, Torrez Ruiz comenzó a cosechar un sinnúmero de triunfos en el ámbito deportivo en su ciudad natal.  </w:t>
      </w:r>
    </w:p>
    <w:p w14:paraId="2DE29771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563FFF99" w14:textId="57D7B54F" w:rsidR="00071B1D" w:rsidRPr="00071B1D" w:rsidRDefault="00043A4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>
        <w:rPr>
          <w:rFonts w:ascii="Book Antiqua" w:hAnsi="Book Antiqua" w:cs="Helvetica"/>
          <w:color w:val="353535"/>
          <w:lang w:val="es-ES"/>
        </w:rPr>
        <w:t>Fue en esta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pista</w:t>
      </w:r>
      <w:r>
        <w:rPr>
          <w:rFonts w:ascii="Book Antiqua" w:hAnsi="Book Antiqua" w:cs="Helvetica"/>
          <w:color w:val="353535"/>
          <w:lang w:val="es-ES"/>
        </w:rPr>
        <w:t xml:space="preserve"> atlética donde </w:t>
      </w:r>
      <w:r w:rsidRPr="00071B1D">
        <w:rPr>
          <w:rFonts w:ascii="Book Antiqua" w:hAnsi="Book Antiqua" w:cs="Helvetica"/>
          <w:color w:val="353535"/>
          <w:lang w:val="es-ES"/>
        </w:rPr>
        <w:t>Wilson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entren</w:t>
      </w:r>
      <w:r w:rsidR="002A02DC">
        <w:rPr>
          <w:rFonts w:ascii="Book Antiqua" w:hAnsi="Book Antiqua" w:cs="Helvetica"/>
          <w:color w:val="353535"/>
          <w:lang w:val="es-ES"/>
        </w:rPr>
        <w:t>ó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a cientos de atletas de ambos sexos que llenaron de orgullo y</w:t>
      </w:r>
      <w:r>
        <w:rPr>
          <w:rFonts w:ascii="Book Antiqua" w:hAnsi="Book Antiqua" w:cs="Helvetica"/>
          <w:color w:val="353535"/>
          <w:lang w:val="es-ES"/>
        </w:rPr>
        <w:t xml:space="preserve"> grandes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logros a la </w:t>
      </w:r>
      <w:r w:rsidR="00902CCD">
        <w:rPr>
          <w:rFonts w:ascii="Book Antiqua" w:hAnsi="Book Antiqua" w:cs="Helvetica"/>
          <w:color w:val="353535"/>
          <w:lang w:val="es-ES"/>
        </w:rPr>
        <w:t>e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scuela </w:t>
      </w:r>
      <w:r w:rsidR="00902CCD"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>uperior de Añasco</w:t>
      </w:r>
      <w:r>
        <w:rPr>
          <w:rFonts w:ascii="Book Antiqua" w:hAnsi="Book Antiqua" w:cs="Helvetica"/>
          <w:color w:val="353535"/>
          <w:lang w:val="es-ES"/>
        </w:rPr>
        <w:t>.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Fueron muchos los campeonatos obtenidos por Wilson Torres como entrenador de la </w:t>
      </w:r>
      <w:r w:rsidR="00B92BAD">
        <w:rPr>
          <w:rFonts w:ascii="Book Antiqua" w:hAnsi="Book Antiqua" w:cs="Helvetica"/>
          <w:color w:val="353535"/>
          <w:lang w:val="es-ES"/>
        </w:rPr>
        <w:t>e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scuela </w:t>
      </w:r>
      <w:r w:rsidR="00B92BAD"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>uperior.</w:t>
      </w:r>
      <w:r w:rsidR="00A0504F">
        <w:rPr>
          <w:rFonts w:ascii="Book Antiqua" w:hAnsi="Book Antiqua" w:cs="Helvetica"/>
          <w:color w:val="353535"/>
          <w:lang w:val="es-ES"/>
        </w:rPr>
        <w:t xml:space="preserve"> </w:t>
      </w:r>
      <w:r>
        <w:rPr>
          <w:rFonts w:ascii="Book Antiqua" w:hAnsi="Book Antiqua" w:cs="Helvetica"/>
          <w:color w:val="353535"/>
          <w:lang w:val="es-ES"/>
        </w:rPr>
        <w:t xml:space="preserve">Entre </w:t>
      </w:r>
      <w:r w:rsidR="002D19C6">
        <w:rPr>
          <w:rFonts w:ascii="Book Antiqua" w:hAnsi="Book Antiqua" w:cs="Helvetica"/>
          <w:color w:val="353535"/>
          <w:lang w:val="es-ES"/>
        </w:rPr>
        <w:t>estos,</w:t>
      </w:r>
      <w:r w:rsidR="002D19C6" w:rsidRPr="00071B1D">
        <w:rPr>
          <w:rFonts w:ascii="Book Antiqua" w:hAnsi="Book Antiqua" w:cs="Helvetica"/>
          <w:color w:val="353535"/>
          <w:lang w:val="es-ES"/>
        </w:rPr>
        <w:t xml:space="preserve"> Campeones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Estatales de Pista y Campo para escuelas </w:t>
      </w:r>
      <w:r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uperiores de su misma matricula o matriculas mayores (muchas veces), Campeones de los Poly’s Relays tanto Masculino y Femenino.  Campeones Regionales de Campo Traviesa, Campeones Estatales de Décalo y Héptalo.  Para el año 1983 por primera vez en 99 años las </w:t>
      </w:r>
      <w:r w:rsidR="00B92BAD">
        <w:rPr>
          <w:rFonts w:ascii="Book Antiqua" w:hAnsi="Book Antiqua" w:cs="Helvetica"/>
          <w:color w:val="353535"/>
          <w:lang w:val="es-ES"/>
        </w:rPr>
        <w:t>e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scuelas </w:t>
      </w:r>
      <w:r w:rsidR="00B92BAD"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>uperiores de Puerto Rico participan en los famosos Penn Relays</w:t>
      </w:r>
      <w:r w:rsidR="00727720">
        <w:rPr>
          <w:rFonts w:ascii="Book Antiqua" w:hAnsi="Book Antiqua" w:cs="Helvetica"/>
          <w:color w:val="353535"/>
          <w:lang w:val="es-ES"/>
        </w:rPr>
        <w:t xml:space="preserve"> donde participan 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  </w:t>
      </w:r>
      <w:r w:rsidR="00727720" w:rsidRPr="00071B1D">
        <w:rPr>
          <w:rFonts w:ascii="Book Antiqua" w:hAnsi="Book Antiqua" w:cs="Helvetica"/>
          <w:color w:val="353535"/>
          <w:lang w:val="es-ES"/>
        </w:rPr>
        <w:t xml:space="preserve">escuelas de todos los </w:t>
      </w:r>
      <w:r w:rsidR="00727720">
        <w:rPr>
          <w:rFonts w:ascii="Book Antiqua" w:hAnsi="Book Antiqua" w:cs="Helvetica"/>
          <w:color w:val="353535"/>
          <w:lang w:val="es-ES"/>
        </w:rPr>
        <w:t>e</w:t>
      </w:r>
      <w:r w:rsidR="00727720" w:rsidRPr="00071B1D">
        <w:rPr>
          <w:rFonts w:ascii="Book Antiqua" w:hAnsi="Book Antiqua" w:cs="Helvetica"/>
          <w:color w:val="353535"/>
          <w:lang w:val="es-ES"/>
        </w:rPr>
        <w:t>stados de Estados Unidos</w:t>
      </w:r>
      <w:r w:rsidR="00727720">
        <w:rPr>
          <w:rFonts w:ascii="Book Antiqua" w:hAnsi="Book Antiqua" w:cs="Helvetica"/>
          <w:color w:val="353535"/>
          <w:lang w:val="es-ES"/>
        </w:rPr>
        <w:t xml:space="preserve">. </w:t>
      </w:r>
      <w:r w:rsidR="00727720" w:rsidRPr="00071B1D">
        <w:rPr>
          <w:rFonts w:ascii="Book Antiqua" w:hAnsi="Book Antiqua" w:cs="Helvetica"/>
          <w:color w:val="353535"/>
          <w:lang w:val="es-ES"/>
        </w:rPr>
        <w:t xml:space="preserve"> </w:t>
      </w:r>
      <w:r w:rsidR="00727720">
        <w:rPr>
          <w:rFonts w:ascii="Book Antiqua" w:hAnsi="Book Antiqua" w:cs="Helvetica"/>
          <w:color w:val="353535"/>
          <w:lang w:val="es-ES"/>
        </w:rPr>
        <w:t xml:space="preserve">La </w:t>
      </w:r>
      <w:r w:rsidR="00902CCD">
        <w:rPr>
          <w:rFonts w:ascii="Book Antiqua" w:hAnsi="Book Antiqua" w:cs="Helvetica"/>
          <w:color w:val="353535"/>
          <w:lang w:val="es-ES"/>
        </w:rPr>
        <w:t>e</w:t>
      </w:r>
      <w:r w:rsidR="00730E72">
        <w:rPr>
          <w:rFonts w:ascii="Book Antiqua" w:hAnsi="Book Antiqua" w:cs="Helvetica"/>
          <w:color w:val="353535"/>
          <w:lang w:val="es-ES"/>
        </w:rPr>
        <w:t xml:space="preserve">scuela </w:t>
      </w:r>
      <w:r w:rsidR="00902CCD">
        <w:rPr>
          <w:rFonts w:ascii="Book Antiqua" w:hAnsi="Book Antiqua" w:cs="Helvetica"/>
          <w:color w:val="353535"/>
          <w:lang w:val="es-ES"/>
        </w:rPr>
        <w:t>s</w:t>
      </w:r>
      <w:r w:rsidR="00730E72" w:rsidRPr="00071B1D">
        <w:rPr>
          <w:rFonts w:ascii="Book Antiqua" w:hAnsi="Book Antiqua" w:cs="Helvetica"/>
          <w:color w:val="353535"/>
          <w:lang w:val="es-ES"/>
        </w:rPr>
        <w:t>uperior</w:t>
      </w:r>
      <w:r w:rsidR="00727720">
        <w:rPr>
          <w:rFonts w:ascii="Book Antiqua" w:hAnsi="Book Antiqua" w:cs="Helvetica"/>
          <w:color w:val="353535"/>
          <w:lang w:val="es-ES"/>
        </w:rPr>
        <w:t xml:space="preserve"> de </w:t>
      </w:r>
      <w:r w:rsidR="0037576F">
        <w:rPr>
          <w:rFonts w:ascii="Book Antiqua" w:hAnsi="Book Antiqua" w:cs="Helvetica"/>
          <w:color w:val="353535"/>
          <w:lang w:val="es-ES"/>
        </w:rPr>
        <w:t>A</w:t>
      </w:r>
      <w:r w:rsidR="00727720">
        <w:rPr>
          <w:rFonts w:ascii="Book Antiqua" w:hAnsi="Book Antiqua" w:cs="Helvetica"/>
          <w:color w:val="353535"/>
          <w:lang w:val="es-ES"/>
        </w:rPr>
        <w:t>ñasco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estuvo representada </w:t>
      </w:r>
      <w:r w:rsidR="00727720">
        <w:rPr>
          <w:rFonts w:ascii="Book Antiqua" w:hAnsi="Book Antiqua" w:cs="Helvetica"/>
          <w:color w:val="353535"/>
          <w:lang w:val="es-ES"/>
        </w:rPr>
        <w:t>en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el </w:t>
      </w:r>
      <w:r w:rsidR="00B92BAD">
        <w:rPr>
          <w:rFonts w:ascii="Book Antiqua" w:hAnsi="Book Antiqua" w:cs="Helvetica"/>
          <w:color w:val="353535"/>
          <w:lang w:val="es-ES"/>
        </w:rPr>
        <w:t>r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elevo de 4 x 800 metros.  </w:t>
      </w:r>
    </w:p>
    <w:p w14:paraId="703D822C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02B7B9EA" w14:textId="61CFE5F3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Sus logros deportivos no se limitan sol</w:t>
      </w:r>
      <w:r w:rsidR="00A0504F">
        <w:rPr>
          <w:rFonts w:ascii="Book Antiqua" w:hAnsi="Book Antiqua" w:cs="Helvetica"/>
          <w:color w:val="353535"/>
          <w:lang w:val="es-ES"/>
        </w:rPr>
        <w:t>amente</w:t>
      </w:r>
      <w:r w:rsidRPr="00071B1D">
        <w:rPr>
          <w:rFonts w:ascii="Book Antiqua" w:hAnsi="Book Antiqua" w:cs="Helvetica"/>
          <w:color w:val="353535"/>
          <w:lang w:val="es-ES"/>
        </w:rPr>
        <w:t xml:space="preserve"> al ámbito del atletismo. Wilson, llev</w:t>
      </w:r>
      <w:r w:rsidR="00902CCD">
        <w:rPr>
          <w:rFonts w:ascii="Book Antiqua" w:hAnsi="Book Antiqua" w:cs="Helvetica"/>
          <w:color w:val="353535"/>
          <w:lang w:val="es-ES"/>
        </w:rPr>
        <w:t>ó</w:t>
      </w:r>
      <w:r w:rsidRPr="00071B1D">
        <w:rPr>
          <w:rFonts w:ascii="Book Antiqua" w:hAnsi="Book Antiqua" w:cs="Helvetica"/>
          <w:color w:val="353535"/>
          <w:lang w:val="es-ES"/>
        </w:rPr>
        <w:t xml:space="preserve"> a la escuela </w:t>
      </w:r>
      <w:r w:rsidR="0036004B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uperior de Añasco a muchos triunfos espectaculares, en los deportes de </w:t>
      </w:r>
      <w:r w:rsidR="00A0504F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 xml:space="preserve">eisbol, </w:t>
      </w:r>
      <w:r w:rsidR="00A0504F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oft </w:t>
      </w:r>
      <w:r w:rsidR="00A0504F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 xml:space="preserve">all, </w:t>
      </w:r>
      <w:r w:rsidR="00A0504F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 xml:space="preserve">alompie y </w:t>
      </w:r>
      <w:r w:rsidR="00A0504F">
        <w:rPr>
          <w:rFonts w:ascii="Book Antiqua" w:hAnsi="Book Antiqua" w:cs="Helvetica"/>
          <w:color w:val="353535"/>
          <w:lang w:val="es-ES"/>
        </w:rPr>
        <w:t>t</w:t>
      </w:r>
      <w:r w:rsidRPr="00071B1D">
        <w:rPr>
          <w:rFonts w:ascii="Book Antiqua" w:hAnsi="Book Antiqua" w:cs="Helvetica"/>
          <w:color w:val="353535"/>
          <w:lang w:val="es-ES"/>
        </w:rPr>
        <w:t xml:space="preserve">enis de </w:t>
      </w:r>
      <w:r w:rsidR="00A0504F">
        <w:rPr>
          <w:rFonts w:ascii="Book Antiqua" w:hAnsi="Book Antiqua" w:cs="Helvetica"/>
          <w:color w:val="353535"/>
          <w:lang w:val="es-ES"/>
        </w:rPr>
        <w:t>m</w:t>
      </w:r>
      <w:r w:rsidRPr="00071B1D">
        <w:rPr>
          <w:rFonts w:ascii="Book Antiqua" w:hAnsi="Book Antiqua" w:cs="Helvetica"/>
          <w:color w:val="353535"/>
          <w:lang w:val="es-ES"/>
        </w:rPr>
        <w:t xml:space="preserve">esa, logrando varios campeonatos </w:t>
      </w:r>
      <w:r w:rsidR="00A0504F">
        <w:rPr>
          <w:rFonts w:ascii="Book Antiqua" w:hAnsi="Book Antiqua" w:cs="Helvetica"/>
          <w:color w:val="353535"/>
          <w:lang w:val="es-ES"/>
        </w:rPr>
        <w:t>r</w:t>
      </w:r>
      <w:r w:rsidRPr="00071B1D">
        <w:rPr>
          <w:rFonts w:ascii="Book Antiqua" w:hAnsi="Book Antiqua" w:cs="Helvetica"/>
          <w:color w:val="353535"/>
          <w:lang w:val="es-ES"/>
        </w:rPr>
        <w:t xml:space="preserve">egionales </w:t>
      </w:r>
      <w:r w:rsidRPr="00071B1D">
        <w:rPr>
          <w:rFonts w:ascii="Book Antiqua" w:hAnsi="Book Antiqua" w:cs="Helvetica"/>
          <w:color w:val="353535"/>
          <w:lang w:val="es-ES"/>
        </w:rPr>
        <w:lastRenderedPageBreak/>
        <w:t xml:space="preserve">y </w:t>
      </w:r>
      <w:r w:rsidR="00A0504F">
        <w:rPr>
          <w:rFonts w:ascii="Book Antiqua" w:hAnsi="Book Antiqua" w:cs="Helvetica"/>
          <w:color w:val="353535"/>
          <w:lang w:val="es-ES"/>
        </w:rPr>
        <w:t>e</w:t>
      </w:r>
      <w:r w:rsidRPr="00071B1D">
        <w:rPr>
          <w:rFonts w:ascii="Book Antiqua" w:hAnsi="Book Antiqua" w:cs="Helvetica"/>
          <w:color w:val="353535"/>
          <w:lang w:val="es-ES"/>
        </w:rPr>
        <w:t>statales.</w:t>
      </w:r>
    </w:p>
    <w:p w14:paraId="5D63F716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 </w:t>
      </w:r>
    </w:p>
    <w:p w14:paraId="5F0ADFDC" w14:textId="2EA3859B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Para el año </w:t>
      </w:r>
      <w:r w:rsidR="005F66A0" w:rsidRPr="00071B1D">
        <w:rPr>
          <w:rFonts w:ascii="Book Antiqua" w:hAnsi="Book Antiqua" w:cs="Helvetica"/>
          <w:color w:val="353535"/>
          <w:lang w:val="es-ES"/>
        </w:rPr>
        <w:t>de 1976</w:t>
      </w:r>
      <w:r w:rsidRPr="00071B1D">
        <w:rPr>
          <w:rFonts w:ascii="Book Antiqua" w:hAnsi="Book Antiqua" w:cs="Helvetica"/>
          <w:color w:val="353535"/>
          <w:lang w:val="es-ES"/>
        </w:rPr>
        <w:t xml:space="preserve"> estuvo en Cuba con un grupo de </w:t>
      </w:r>
      <w:r w:rsidR="0059037F">
        <w:rPr>
          <w:rFonts w:ascii="Book Antiqua" w:hAnsi="Book Antiqua" w:cs="Helvetica"/>
          <w:color w:val="353535"/>
          <w:lang w:val="es-ES"/>
        </w:rPr>
        <w:t>e</w:t>
      </w:r>
      <w:r w:rsidRPr="00071B1D">
        <w:rPr>
          <w:rFonts w:ascii="Book Antiqua" w:hAnsi="Book Antiqua" w:cs="Helvetica"/>
          <w:color w:val="353535"/>
          <w:lang w:val="es-ES"/>
        </w:rPr>
        <w:t xml:space="preserve">ntrenadores tomando cursos de </w:t>
      </w:r>
      <w:r w:rsidR="0059037F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tletismo </w:t>
      </w:r>
      <w:r w:rsidR="0059037F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vanzado.  Para el 1981-1983 fue entrenador de </w:t>
      </w:r>
      <w:r w:rsidR="0037576F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altos en la Universidad Interamericana, fue entrenador del Recinto Universitario de Mayagüez en la especialidad </w:t>
      </w:r>
      <w:r w:rsidR="0059037F">
        <w:rPr>
          <w:rFonts w:ascii="Book Antiqua" w:hAnsi="Book Antiqua" w:cs="Helvetica"/>
          <w:color w:val="353535"/>
          <w:lang w:val="es-ES"/>
        </w:rPr>
        <w:t>d</w:t>
      </w:r>
      <w:r w:rsidRPr="00071B1D">
        <w:rPr>
          <w:rFonts w:ascii="Book Antiqua" w:hAnsi="Book Antiqua" w:cs="Helvetica"/>
          <w:color w:val="353535"/>
          <w:lang w:val="es-ES"/>
        </w:rPr>
        <w:t xml:space="preserve">e </w:t>
      </w:r>
      <w:r w:rsidR="0037576F">
        <w:rPr>
          <w:rFonts w:ascii="Book Antiqua" w:hAnsi="Book Antiqua" w:cs="Helvetica"/>
          <w:color w:val="353535"/>
          <w:lang w:val="es-ES"/>
        </w:rPr>
        <w:t>v</w:t>
      </w:r>
      <w:r w:rsidRPr="00071B1D">
        <w:rPr>
          <w:rFonts w:ascii="Book Antiqua" w:hAnsi="Book Antiqua" w:cs="Helvetica"/>
          <w:color w:val="353535"/>
          <w:lang w:val="es-ES"/>
        </w:rPr>
        <w:t xml:space="preserve">elocistas y </w:t>
      </w:r>
      <w:r w:rsidR="0037576F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>altos.</w:t>
      </w:r>
    </w:p>
    <w:p w14:paraId="3F3AD5BC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4F266CD4" w14:textId="275B0178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Actualmente, Wilson Torres, retirado de todas sus labores profesionales disfruta de sus hijos, sus nietas y su familia, divide su tiempo entre su casa y la finca.  Wilson buen esposo, padre, excelente amigo y súper</w:t>
      </w:r>
      <w:r>
        <w:rPr>
          <w:rFonts w:ascii="Book Antiqua" w:hAnsi="Book Antiqua" w:cs="Helvetica"/>
          <w:color w:val="353535"/>
          <w:lang w:val="es-ES"/>
        </w:rPr>
        <w:t xml:space="preserve"> tío. </w:t>
      </w:r>
    </w:p>
    <w:p w14:paraId="1029F190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3424CE0C" w14:textId="5D36BB22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Por tanto, este Augusto Cuerpo Legislativo, entiende necesario designar con el nombre de Wilson Torres Ruiz, la pista atlética que ubica</w:t>
      </w:r>
      <w:r w:rsidR="008E0C74">
        <w:rPr>
          <w:rFonts w:ascii="Book Antiqua" w:hAnsi="Book Antiqua" w:cs="Helvetica"/>
          <w:color w:val="353535"/>
          <w:lang w:val="es-ES"/>
        </w:rPr>
        <w:t xml:space="preserve"> </w:t>
      </w:r>
      <w:r w:rsidR="008E0C74" w:rsidRPr="007B1B6A">
        <w:rPr>
          <w:rFonts w:ascii="Book Antiqua" w:hAnsi="Book Antiqua" w:cs="Helvetica"/>
          <w:color w:val="353535"/>
          <w:lang w:val="es-ES_tradnl"/>
        </w:rPr>
        <w:t>entre la Escuela Especializada en Idioma Alcides Figueroa y la Escuela Isabel Suárez</w:t>
      </w:r>
      <w:r w:rsidR="008E0C74">
        <w:rPr>
          <w:rFonts w:ascii="Book Antiqua" w:hAnsi="Book Antiqua" w:cs="Helvetica"/>
          <w:color w:val="353535"/>
          <w:lang w:val="es-ES_tradnl"/>
        </w:rPr>
        <w:t>, del municipio de Añasco</w:t>
      </w:r>
      <w:r w:rsidRPr="00071B1D">
        <w:rPr>
          <w:rFonts w:ascii="Book Antiqua" w:hAnsi="Book Antiqua" w:cs="Helvetica"/>
          <w:color w:val="353535"/>
          <w:lang w:val="es-ES"/>
        </w:rPr>
        <w:t>. De esta forma, se reconoce y honra en vida a quien por los pasados años ha contribuido a</w:t>
      </w:r>
      <w:r w:rsidR="0036004B">
        <w:rPr>
          <w:rFonts w:ascii="Book Antiqua" w:hAnsi="Book Antiqua" w:cs="Helvetica"/>
          <w:color w:val="353535"/>
          <w:lang w:val="es-ES"/>
        </w:rPr>
        <w:t>l</w:t>
      </w:r>
      <w:r w:rsidRPr="00071B1D">
        <w:rPr>
          <w:rFonts w:ascii="Book Antiqua" w:hAnsi="Book Antiqua" w:cs="Helvetica"/>
          <w:color w:val="353535"/>
          <w:lang w:val="es-ES"/>
        </w:rPr>
        <w:t xml:space="preserve"> deporte en Añasco.</w:t>
      </w:r>
    </w:p>
    <w:p w14:paraId="271E448E" w14:textId="77777777" w:rsidR="00453D1C" w:rsidRPr="00071B1D" w:rsidRDefault="00453D1C" w:rsidP="00453D1C">
      <w:pPr>
        <w:spacing w:before="240" w:line="480" w:lineRule="auto"/>
        <w:rPr>
          <w:rFonts w:ascii="Book Antiqua" w:hAnsi="Book Antiqua"/>
          <w:i/>
          <w:lang w:val="es-ES_tradnl"/>
        </w:rPr>
      </w:pPr>
      <w:r w:rsidRPr="00071B1D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4F38D340" w14:textId="77777777" w:rsidR="00453D1C" w:rsidRPr="00071B1D" w:rsidRDefault="00453D1C" w:rsidP="00453D1C">
      <w:pPr>
        <w:spacing w:line="480" w:lineRule="auto"/>
        <w:jc w:val="both"/>
        <w:rPr>
          <w:rFonts w:ascii="Book Antiqua" w:hAnsi="Book Antiqua"/>
          <w:lang w:val="es-ES_tradnl"/>
        </w:rPr>
        <w:sectPr w:rsidR="00453D1C" w:rsidRPr="00071B1D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A3C957" w14:textId="0520DF24" w:rsidR="00071B1D" w:rsidRPr="00071B1D" w:rsidRDefault="00DE47BB" w:rsidP="00071B1D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/>
          <w:lang w:val="es-ES"/>
        </w:rPr>
        <w:t xml:space="preserve">Sección </w:t>
      </w:r>
      <w:r w:rsidR="00453D1C" w:rsidRPr="00071B1D">
        <w:rPr>
          <w:rFonts w:ascii="Book Antiqua" w:hAnsi="Book Antiqua"/>
          <w:lang w:val="es-ES"/>
        </w:rPr>
        <w:t>1.-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Se denomina la pista </w:t>
      </w:r>
      <w:r w:rsidR="005F66A0" w:rsidRPr="00071B1D">
        <w:rPr>
          <w:rFonts w:ascii="Book Antiqua" w:hAnsi="Book Antiqua" w:cs="Helvetica"/>
          <w:color w:val="353535"/>
          <w:lang w:val="es-ES"/>
        </w:rPr>
        <w:t>atlética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</w:t>
      </w:r>
      <w:r w:rsidR="007B1B6A" w:rsidRPr="007B1B6A">
        <w:rPr>
          <w:rFonts w:ascii="Book Antiqua" w:hAnsi="Book Antiqua" w:cs="Helvetica"/>
          <w:color w:val="353535"/>
          <w:lang w:val="es-ES_tradnl"/>
        </w:rPr>
        <w:t>que ubica entre la Escuela Especializada en Idioma Alcides Figueroa y la Escuela Isabel Suárez</w:t>
      </w:r>
      <w:r w:rsidR="007B1B6A">
        <w:rPr>
          <w:rFonts w:ascii="Book Antiqua" w:hAnsi="Book Antiqua" w:cs="Helvetica"/>
          <w:color w:val="353535"/>
          <w:lang w:val="es-ES_tradnl"/>
        </w:rPr>
        <w:t>, del municipio de Añasco con el nombre de Wilson Torres Ruiz</w:t>
      </w:r>
      <w:r w:rsidR="00A007B0">
        <w:rPr>
          <w:rFonts w:ascii="Book Antiqua" w:hAnsi="Book Antiqua" w:cs="Helvetica"/>
          <w:color w:val="353535"/>
          <w:lang w:val="es-ES_tradnl"/>
        </w:rPr>
        <w:t>.</w:t>
      </w:r>
      <w:r w:rsidR="007B1B6A">
        <w:rPr>
          <w:rFonts w:ascii="Book Antiqua" w:hAnsi="Book Antiqua" w:cs="Helvetica"/>
          <w:color w:val="353535"/>
          <w:lang w:val="es-ES"/>
        </w:rPr>
        <w:t xml:space="preserve"> </w:t>
      </w:r>
    </w:p>
    <w:p w14:paraId="4D655FF7" w14:textId="3A1E910A" w:rsidR="00071B1D" w:rsidRPr="00071B1D" w:rsidRDefault="00DE47BB" w:rsidP="00071B1D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/>
          <w:lang w:val="es-ES"/>
        </w:rPr>
        <w:t>Sección 2</w:t>
      </w:r>
      <w:r w:rsidR="00191073" w:rsidRPr="00071B1D">
        <w:rPr>
          <w:rFonts w:ascii="Book Antiqua" w:hAnsi="Book Antiqua"/>
          <w:lang w:val="es-ES"/>
        </w:rPr>
        <w:t>.-</w:t>
      </w:r>
      <w:r w:rsidR="00071B1D" w:rsidRPr="00071B1D">
        <w:rPr>
          <w:rFonts w:ascii="Book Antiqua" w:hAnsi="Book Antiqua" w:cs="Helvetica"/>
          <w:color w:val="353535"/>
          <w:lang w:val="es-ES"/>
        </w:rPr>
        <w:t>El</w:t>
      </w:r>
      <w:r w:rsidR="00071B1D" w:rsidRPr="00071B1D">
        <w:rPr>
          <w:rFonts w:ascii="Book Antiqua" w:hAnsi="Book Antiqua" w:cs="Helvetica"/>
          <w:b/>
          <w:bCs/>
          <w:color w:val="353535"/>
          <w:lang w:val="es-ES"/>
        </w:rPr>
        <w:t xml:space="preserve"> </w:t>
      </w:r>
      <w:r w:rsidR="00071B1D" w:rsidRPr="00071B1D">
        <w:rPr>
          <w:rFonts w:ascii="Book Antiqua" w:hAnsi="Book Antiqua" w:cs="Helvetica"/>
          <w:color w:val="353535"/>
          <w:lang w:val="es-ES"/>
        </w:rPr>
        <w:t>Departamento de Recreación y Deportes en coordinación con el Municipio de Añasco, tomarán las medidas necesarias para dar cumplimiento a las disposiciones de esta Resolución Conjunta.</w:t>
      </w:r>
    </w:p>
    <w:p w14:paraId="6E3878D9" w14:textId="5FE4B034" w:rsidR="00453D1C" w:rsidRPr="00071B1D" w:rsidRDefault="00DE47BB" w:rsidP="004F5F8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071B1D">
        <w:rPr>
          <w:rFonts w:ascii="Book Antiqua" w:hAnsi="Book Antiqua"/>
          <w:lang w:val="es-ES"/>
        </w:rPr>
        <w:t>Sección</w:t>
      </w:r>
      <w:r w:rsidR="00453D1C" w:rsidRPr="00071B1D">
        <w:rPr>
          <w:rFonts w:ascii="Book Antiqua" w:hAnsi="Book Antiqua"/>
          <w:lang w:val="es-ES"/>
        </w:rPr>
        <w:t xml:space="preserve"> 3.-Esta </w:t>
      </w:r>
      <w:r w:rsidR="002A016B">
        <w:rPr>
          <w:rFonts w:ascii="Book Antiqua" w:hAnsi="Book Antiqua"/>
          <w:lang w:val="es-ES"/>
        </w:rPr>
        <w:t>resolución</w:t>
      </w:r>
      <w:r w:rsidR="00453D1C" w:rsidRPr="00071B1D">
        <w:rPr>
          <w:rFonts w:ascii="Book Antiqua" w:hAnsi="Book Antiqua"/>
          <w:lang w:val="es-ES"/>
        </w:rPr>
        <w:t xml:space="preserve"> entrará en vigor </w:t>
      </w:r>
      <w:r w:rsidR="002A016B">
        <w:rPr>
          <w:rFonts w:ascii="Book Antiqua" w:hAnsi="Book Antiqua"/>
          <w:lang w:val="es-ES"/>
        </w:rPr>
        <w:t>tras</w:t>
      </w:r>
      <w:r w:rsidR="00453D1C" w:rsidRPr="00071B1D">
        <w:rPr>
          <w:rFonts w:ascii="Book Antiqua" w:hAnsi="Book Antiqua"/>
          <w:lang w:val="es-ES"/>
        </w:rPr>
        <w:t xml:space="preserve"> su aprobación.</w:t>
      </w:r>
    </w:p>
    <w:p w14:paraId="4151707C" w14:textId="4C485ADA" w:rsidR="00A12259" w:rsidRPr="00DE47BB" w:rsidRDefault="00A12259" w:rsidP="00A12259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ES_tradnl"/>
        </w:rPr>
      </w:pPr>
    </w:p>
    <w:sectPr w:rsidR="00A12259" w:rsidRPr="00DE47BB" w:rsidSect="00453D1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7FEEC" w14:textId="77777777" w:rsidR="00B43FE6" w:rsidRDefault="00B43FE6">
      <w:r>
        <w:separator/>
      </w:r>
    </w:p>
  </w:endnote>
  <w:endnote w:type="continuationSeparator" w:id="0">
    <w:p w14:paraId="1FFA1156" w14:textId="77777777" w:rsidR="00B43FE6" w:rsidRDefault="00B4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33161" w14:textId="77777777" w:rsidR="00B43FE6" w:rsidRDefault="00B43FE6">
      <w:r>
        <w:separator/>
      </w:r>
    </w:p>
  </w:footnote>
  <w:footnote w:type="continuationSeparator" w:id="0">
    <w:p w14:paraId="365BDC4D" w14:textId="77777777" w:rsidR="00B43FE6" w:rsidRDefault="00B43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71BB" w14:textId="740AE7FB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1B1D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53D1C"/>
    <w:rsid w:val="00020BBB"/>
    <w:rsid w:val="00043A4D"/>
    <w:rsid w:val="0004619F"/>
    <w:rsid w:val="00056024"/>
    <w:rsid w:val="00071B1D"/>
    <w:rsid w:val="0007787E"/>
    <w:rsid w:val="00095AE1"/>
    <w:rsid w:val="000A6A9B"/>
    <w:rsid w:val="000A6B6C"/>
    <w:rsid w:val="000A6D4B"/>
    <w:rsid w:val="000B0DBB"/>
    <w:rsid w:val="00110A3A"/>
    <w:rsid w:val="00111E71"/>
    <w:rsid w:val="00114733"/>
    <w:rsid w:val="00127C6A"/>
    <w:rsid w:val="001363FE"/>
    <w:rsid w:val="0017132B"/>
    <w:rsid w:val="00186733"/>
    <w:rsid w:val="00191073"/>
    <w:rsid w:val="001B7760"/>
    <w:rsid w:val="001D427C"/>
    <w:rsid w:val="001E17E9"/>
    <w:rsid w:val="001F4CA3"/>
    <w:rsid w:val="001F612A"/>
    <w:rsid w:val="002000A1"/>
    <w:rsid w:val="00201873"/>
    <w:rsid w:val="00211396"/>
    <w:rsid w:val="00226AE6"/>
    <w:rsid w:val="002309F6"/>
    <w:rsid w:val="00245B34"/>
    <w:rsid w:val="00263355"/>
    <w:rsid w:val="00273792"/>
    <w:rsid w:val="002A016B"/>
    <w:rsid w:val="002A02DC"/>
    <w:rsid w:val="002A6EB4"/>
    <w:rsid w:val="002D19C6"/>
    <w:rsid w:val="002D4AC8"/>
    <w:rsid w:val="00320D78"/>
    <w:rsid w:val="0036004B"/>
    <w:rsid w:val="003616FA"/>
    <w:rsid w:val="0037576F"/>
    <w:rsid w:val="00380FE5"/>
    <w:rsid w:val="003924DD"/>
    <w:rsid w:val="00394FCB"/>
    <w:rsid w:val="003963F4"/>
    <w:rsid w:val="003A314B"/>
    <w:rsid w:val="003B5254"/>
    <w:rsid w:val="003B75A6"/>
    <w:rsid w:val="003F109D"/>
    <w:rsid w:val="00402870"/>
    <w:rsid w:val="004061CA"/>
    <w:rsid w:val="00412427"/>
    <w:rsid w:val="00415689"/>
    <w:rsid w:val="004440CB"/>
    <w:rsid w:val="00453D1C"/>
    <w:rsid w:val="004713D2"/>
    <w:rsid w:val="004B028A"/>
    <w:rsid w:val="004F5F89"/>
    <w:rsid w:val="00510F35"/>
    <w:rsid w:val="005202C3"/>
    <w:rsid w:val="00521639"/>
    <w:rsid w:val="00532BB7"/>
    <w:rsid w:val="005332E4"/>
    <w:rsid w:val="0053550C"/>
    <w:rsid w:val="00555018"/>
    <w:rsid w:val="005723DC"/>
    <w:rsid w:val="0059037F"/>
    <w:rsid w:val="005C2750"/>
    <w:rsid w:val="005C3966"/>
    <w:rsid w:val="005F66A0"/>
    <w:rsid w:val="00614B3A"/>
    <w:rsid w:val="006210DC"/>
    <w:rsid w:val="0064349D"/>
    <w:rsid w:val="00653EED"/>
    <w:rsid w:val="00685549"/>
    <w:rsid w:val="006B6567"/>
    <w:rsid w:val="006B7365"/>
    <w:rsid w:val="006C2D81"/>
    <w:rsid w:val="006C7DF8"/>
    <w:rsid w:val="006F2881"/>
    <w:rsid w:val="00716FFB"/>
    <w:rsid w:val="00727720"/>
    <w:rsid w:val="00730E72"/>
    <w:rsid w:val="00750FC8"/>
    <w:rsid w:val="007533D0"/>
    <w:rsid w:val="00755069"/>
    <w:rsid w:val="007B0660"/>
    <w:rsid w:val="007B1B6A"/>
    <w:rsid w:val="007D4AF9"/>
    <w:rsid w:val="007E3868"/>
    <w:rsid w:val="008209FE"/>
    <w:rsid w:val="00820C41"/>
    <w:rsid w:val="00821D47"/>
    <w:rsid w:val="00850256"/>
    <w:rsid w:val="00853C82"/>
    <w:rsid w:val="008C34F0"/>
    <w:rsid w:val="008E0C74"/>
    <w:rsid w:val="00902CCD"/>
    <w:rsid w:val="0093686F"/>
    <w:rsid w:val="00942FD4"/>
    <w:rsid w:val="00951997"/>
    <w:rsid w:val="00966244"/>
    <w:rsid w:val="00990352"/>
    <w:rsid w:val="00A007B0"/>
    <w:rsid w:val="00A03405"/>
    <w:rsid w:val="00A0504F"/>
    <w:rsid w:val="00A12259"/>
    <w:rsid w:val="00A1528A"/>
    <w:rsid w:val="00A25D22"/>
    <w:rsid w:val="00A33918"/>
    <w:rsid w:val="00A7629F"/>
    <w:rsid w:val="00A8247A"/>
    <w:rsid w:val="00A82AF1"/>
    <w:rsid w:val="00A85BEC"/>
    <w:rsid w:val="00AE7CCA"/>
    <w:rsid w:val="00AF0CEE"/>
    <w:rsid w:val="00B1131D"/>
    <w:rsid w:val="00B43FE6"/>
    <w:rsid w:val="00B531AC"/>
    <w:rsid w:val="00B667AD"/>
    <w:rsid w:val="00B84C38"/>
    <w:rsid w:val="00B86C00"/>
    <w:rsid w:val="00B92BAD"/>
    <w:rsid w:val="00B947F6"/>
    <w:rsid w:val="00BE1FF6"/>
    <w:rsid w:val="00BF16AA"/>
    <w:rsid w:val="00C158AC"/>
    <w:rsid w:val="00C354B8"/>
    <w:rsid w:val="00C52517"/>
    <w:rsid w:val="00C55D15"/>
    <w:rsid w:val="00C60921"/>
    <w:rsid w:val="00C62936"/>
    <w:rsid w:val="00C653F2"/>
    <w:rsid w:val="00C679E6"/>
    <w:rsid w:val="00C908F9"/>
    <w:rsid w:val="00CA0917"/>
    <w:rsid w:val="00CA1099"/>
    <w:rsid w:val="00D161CD"/>
    <w:rsid w:val="00D417C2"/>
    <w:rsid w:val="00D60936"/>
    <w:rsid w:val="00D709EB"/>
    <w:rsid w:val="00D74714"/>
    <w:rsid w:val="00D82F3F"/>
    <w:rsid w:val="00D921C6"/>
    <w:rsid w:val="00D958C2"/>
    <w:rsid w:val="00DA2B46"/>
    <w:rsid w:val="00DE47BB"/>
    <w:rsid w:val="00E03C6F"/>
    <w:rsid w:val="00E04AB5"/>
    <w:rsid w:val="00E50EEA"/>
    <w:rsid w:val="00E52F58"/>
    <w:rsid w:val="00E73BE2"/>
    <w:rsid w:val="00E83FA9"/>
    <w:rsid w:val="00EC26AA"/>
    <w:rsid w:val="00EC5193"/>
    <w:rsid w:val="00ED7A53"/>
    <w:rsid w:val="00EE4273"/>
    <w:rsid w:val="00F02004"/>
    <w:rsid w:val="00F042CB"/>
    <w:rsid w:val="00F310FA"/>
    <w:rsid w:val="00F52770"/>
    <w:rsid w:val="00F60A20"/>
    <w:rsid w:val="00FC0A95"/>
    <w:rsid w:val="00FC3D9C"/>
    <w:rsid w:val="00FD4CD9"/>
    <w:rsid w:val="00FF0153"/>
    <w:rsid w:val="00FF109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CF98C"/>
  <w15:chartTrackingRefBased/>
  <w15:docId w15:val="{50760A1C-B3AF-4348-B13D-F0C48519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942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5</cp:revision>
  <cp:lastPrinted>2025-02-20T20:16:00Z</cp:lastPrinted>
  <dcterms:created xsi:type="dcterms:W3CDTF">2025-02-20T19:38:00Z</dcterms:created>
  <dcterms:modified xsi:type="dcterms:W3CDTF">2025-02-24T13:33:00Z</dcterms:modified>
</cp:coreProperties>
</file>