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07B7A3" w14:textId="77777777" w:rsidR="00C12D33" w:rsidRPr="008C5361" w:rsidRDefault="00C12D33" w:rsidP="00C12D33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szCs w:val="24"/>
          <w:lang w:val="es-PR"/>
        </w:rPr>
      </w:pPr>
      <w:bookmarkStart w:id="0" w:name="_Hlk138253982"/>
      <w:r w:rsidRPr="008C5361">
        <w:rPr>
          <w:rFonts w:ascii="Book Antiqua" w:hAnsi="Book Antiqua"/>
          <w:b/>
          <w:bCs/>
          <w:szCs w:val="24"/>
          <w:lang w:val="es-PR"/>
        </w:rPr>
        <w:t>(TEXTO DE APROBACIÓN FINAL POR LA CÁMARA)</w:t>
      </w:r>
      <w:r w:rsidRPr="008C5361">
        <w:rPr>
          <w:rFonts w:ascii="Book Antiqua" w:hAnsi="Book Antiqua"/>
          <w:szCs w:val="24"/>
          <w:lang w:val="es-ES"/>
        </w:rPr>
        <w:fldChar w:fldCharType="begin"/>
      </w:r>
      <w:r w:rsidRPr="008C5361">
        <w:rPr>
          <w:rFonts w:ascii="Book Antiqua" w:hAnsi="Book Antiqua"/>
          <w:b/>
          <w:bCs/>
          <w:szCs w:val="24"/>
          <w:lang w:val="es-PR"/>
        </w:rPr>
        <w:instrText xml:space="preserve">PRIVATE </w:instrText>
      </w:r>
      <w:r w:rsidRPr="008C5361">
        <w:rPr>
          <w:rFonts w:ascii="Book Antiqua" w:hAnsi="Book Antiqua"/>
          <w:szCs w:val="24"/>
          <w:lang w:val="es-ES"/>
        </w:rPr>
        <w:fldChar w:fldCharType="end"/>
      </w:r>
    </w:p>
    <w:p w14:paraId="171CE5DF" w14:textId="0FD25D85" w:rsidR="00C12D33" w:rsidRPr="008C5361" w:rsidRDefault="00C12D33" w:rsidP="00C12D33">
      <w:pPr>
        <w:suppressLineNumbers/>
        <w:tabs>
          <w:tab w:val="center" w:pos="4680"/>
        </w:tabs>
        <w:jc w:val="center"/>
        <w:rPr>
          <w:rFonts w:ascii="Book Antiqua" w:hAnsi="Book Antiqua"/>
          <w:b/>
          <w:bCs/>
          <w:szCs w:val="24"/>
          <w:lang w:val="es-PR"/>
        </w:rPr>
      </w:pPr>
      <w:r w:rsidRPr="008C5361">
        <w:rPr>
          <w:rFonts w:ascii="Book Antiqua" w:hAnsi="Book Antiqua"/>
          <w:b/>
          <w:bCs/>
          <w:szCs w:val="24"/>
          <w:lang w:val="es-PR"/>
        </w:rPr>
        <w:t>(</w:t>
      </w:r>
      <w:r>
        <w:rPr>
          <w:rFonts w:ascii="Book Antiqua" w:hAnsi="Book Antiqua"/>
          <w:b/>
          <w:bCs/>
          <w:szCs w:val="24"/>
          <w:lang w:val="es-PR"/>
        </w:rPr>
        <w:t>12</w:t>
      </w:r>
      <w:r w:rsidRPr="008C5361">
        <w:rPr>
          <w:rFonts w:ascii="Book Antiqua" w:hAnsi="Book Antiqua"/>
          <w:b/>
          <w:bCs/>
          <w:szCs w:val="24"/>
          <w:lang w:val="es-PR"/>
        </w:rPr>
        <w:t xml:space="preserve"> DE </w:t>
      </w:r>
      <w:r>
        <w:rPr>
          <w:rFonts w:ascii="Book Antiqua" w:hAnsi="Book Antiqua"/>
          <w:b/>
          <w:bCs/>
          <w:szCs w:val="24"/>
          <w:lang w:val="es-PR"/>
        </w:rPr>
        <w:t xml:space="preserve">MAYO </w:t>
      </w:r>
      <w:r w:rsidRPr="008C5361">
        <w:rPr>
          <w:rFonts w:ascii="Book Antiqua" w:hAnsi="Book Antiqua"/>
          <w:b/>
          <w:bCs/>
          <w:szCs w:val="24"/>
          <w:lang w:val="es-PR"/>
        </w:rPr>
        <w:t>DE 2025)</w:t>
      </w:r>
    </w:p>
    <w:p w14:paraId="3562ADA5" w14:textId="145A5F1B" w:rsidR="00C12D33" w:rsidRDefault="00C12D33" w:rsidP="00C12D33">
      <w:pPr>
        <w:suppressLineNumbers/>
        <w:tabs>
          <w:tab w:val="center" w:pos="4680"/>
        </w:tabs>
        <w:jc w:val="center"/>
        <w:rPr>
          <w:rFonts w:ascii="Book Antiqua" w:hAnsi="Book Antiqua"/>
          <w:sz w:val="28"/>
          <w:lang w:val="es-ES_tradnl"/>
        </w:rPr>
      </w:pPr>
      <w:r w:rsidRPr="008C5361">
        <w:rPr>
          <w:rFonts w:ascii="Book Antiqua" w:hAnsi="Book Antiqua"/>
          <w:noProof/>
          <w:sz w:val="28"/>
          <w:szCs w:val="28"/>
          <w:lang w:val="es-ES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2C98F79B" wp14:editId="035FB6CD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1204880187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71B0EC" id="Rectangle 2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  <w:bookmarkEnd w:id="0"/>
    </w:p>
    <w:p w14:paraId="0DD8BD7D" w14:textId="21D64D5D" w:rsidR="00FF6BD2" w:rsidRDefault="00853C82" w:rsidP="007D4AF9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</w:t>
      </w:r>
      <w:r w:rsidR="00453D1C">
        <w:rPr>
          <w:rFonts w:ascii="Book Antiqua" w:hAnsi="Book Antiqua"/>
          <w:sz w:val="28"/>
          <w:lang w:val="es-ES_tradnl"/>
        </w:rPr>
        <w:t xml:space="preserve"> DE PUERTO RICO</w:t>
      </w:r>
    </w:p>
    <w:p w14:paraId="4EEA1171" w14:textId="77777777" w:rsidR="00453D1C" w:rsidRPr="007D4AF9" w:rsidRDefault="00453D1C" w:rsidP="007D4AF9">
      <w:pPr>
        <w:jc w:val="center"/>
        <w:rPr>
          <w:rFonts w:ascii="Book Antiqua" w:hAnsi="Book Antiqua"/>
          <w:lang w:val="es-ES_tradnl"/>
        </w:rPr>
      </w:pPr>
    </w:p>
    <w:p w14:paraId="04ABFC43" w14:textId="3E0D9E20" w:rsidR="00453D1C" w:rsidRDefault="000A6A9B" w:rsidP="000A6A9B">
      <w:pPr>
        <w:pStyle w:val="Title2"/>
        <w:tabs>
          <w:tab w:val="clear" w:pos="648"/>
          <w:tab w:val="clear" w:pos="7776"/>
          <w:tab w:val="clear" w:pos="7848"/>
        </w:tabs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20ma. Asamblea</w:t>
      </w:r>
      <w:r w:rsidR="00453D1C" w:rsidRPr="00D161CD">
        <w:rPr>
          <w:rFonts w:ascii="Book Antiqua" w:hAnsi="Book Antiqua"/>
          <w:sz w:val="18"/>
          <w:szCs w:val="18"/>
          <w:lang w:val="es-ES_tradnl"/>
        </w:rPr>
        <w:tab/>
      </w:r>
      <w:r w:rsidR="00453D1C"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  <w:t xml:space="preserve">           1ra. </w:t>
      </w:r>
      <w:r w:rsidR="00453D1C">
        <w:rPr>
          <w:rFonts w:ascii="Book Antiqua" w:hAnsi="Book Antiqua"/>
          <w:lang w:val="es-ES_tradnl"/>
        </w:rPr>
        <w:t>Sesión</w:t>
      </w:r>
    </w:p>
    <w:p w14:paraId="54F95282" w14:textId="28B5D302" w:rsidR="00453D1C" w:rsidRDefault="00453D1C" w:rsidP="007D4AF9">
      <w:pPr>
        <w:pStyle w:val="Title2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  <w:t>Legislativa</w:t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</w:r>
      <w:r w:rsidR="000A6A9B">
        <w:rPr>
          <w:rFonts w:ascii="Book Antiqua" w:hAnsi="Book Antiqua"/>
          <w:lang w:val="es-ES_tradnl"/>
        </w:rPr>
        <w:t xml:space="preserve">       </w:t>
      </w:r>
      <w:r>
        <w:rPr>
          <w:rFonts w:ascii="Book Antiqua" w:hAnsi="Book Antiqua"/>
          <w:lang w:val="es-ES_tradnl"/>
        </w:rPr>
        <w:t>Ordinaria</w:t>
      </w:r>
    </w:p>
    <w:p w14:paraId="7BDF1998" w14:textId="77777777" w:rsidR="00453D1C" w:rsidRDefault="00453D1C" w:rsidP="007D4AF9">
      <w:pPr>
        <w:rPr>
          <w:lang w:val="es-ES_tradnl"/>
        </w:rPr>
      </w:pPr>
    </w:p>
    <w:p w14:paraId="38E5CA4A" w14:textId="77777777" w:rsidR="00453D1C" w:rsidRDefault="00453D1C" w:rsidP="007D4AF9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628E4C47" w14:textId="77777777" w:rsidR="00DA2B46" w:rsidRPr="007D4AF9" w:rsidRDefault="00DA2B46" w:rsidP="007D4AF9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08112001" w14:textId="1F70BD68" w:rsidR="00453D1C" w:rsidRDefault="00453D1C" w:rsidP="007D4AF9">
      <w:pPr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>R. C. de la C.</w:t>
      </w:r>
      <w:r w:rsidR="00E03C6F">
        <w:rPr>
          <w:rFonts w:ascii="Book Antiqua" w:hAnsi="Book Antiqua"/>
          <w:b/>
          <w:sz w:val="52"/>
          <w:lang w:val="es-ES_tradnl"/>
        </w:rPr>
        <w:t xml:space="preserve"> </w:t>
      </w:r>
      <w:r w:rsidR="008C34F0">
        <w:rPr>
          <w:rFonts w:ascii="Book Antiqua" w:hAnsi="Book Antiqua"/>
          <w:b/>
          <w:sz w:val="52"/>
          <w:lang w:val="es-ES_tradnl"/>
        </w:rPr>
        <w:t>65</w:t>
      </w:r>
    </w:p>
    <w:p w14:paraId="50894E85" w14:textId="77777777" w:rsidR="007D4AF9" w:rsidRPr="007D4AF9" w:rsidRDefault="007D4AF9" w:rsidP="007D4AF9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14058289" w14:textId="404DD6BF" w:rsidR="00453D1C" w:rsidRDefault="008C34F0" w:rsidP="007D4AF9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</w:t>
      </w:r>
      <w:r w:rsidR="00071B1D">
        <w:rPr>
          <w:rFonts w:ascii="Book Antiqua" w:hAnsi="Book Antiqua"/>
          <w:lang w:val="es-ES_tradnl"/>
        </w:rPr>
        <w:t xml:space="preserve"> DE </w:t>
      </w:r>
      <w:r w:rsidR="00D161CD">
        <w:rPr>
          <w:rFonts w:ascii="Book Antiqua" w:hAnsi="Book Antiqua"/>
          <w:lang w:val="es-ES_tradnl"/>
        </w:rPr>
        <w:t>FEBRERO</w:t>
      </w:r>
      <w:r w:rsidR="00453D1C">
        <w:rPr>
          <w:rFonts w:ascii="Book Antiqua" w:hAnsi="Book Antiqua"/>
          <w:lang w:val="es-ES_tradnl"/>
        </w:rPr>
        <w:t xml:space="preserve"> DE 202</w:t>
      </w:r>
      <w:r w:rsidR="00D161CD">
        <w:rPr>
          <w:rFonts w:ascii="Book Antiqua" w:hAnsi="Book Antiqua"/>
          <w:lang w:val="es-ES_tradnl"/>
        </w:rPr>
        <w:t>5</w:t>
      </w:r>
    </w:p>
    <w:p w14:paraId="3E963442" w14:textId="77777777" w:rsidR="007D4AF9" w:rsidRPr="00DA2B46" w:rsidRDefault="007D4AF9" w:rsidP="007D4AF9">
      <w:pPr>
        <w:jc w:val="center"/>
        <w:rPr>
          <w:rFonts w:ascii="Book Antiqua" w:hAnsi="Book Antiqua"/>
          <w:lang w:val="es-PR"/>
        </w:rPr>
      </w:pPr>
    </w:p>
    <w:p w14:paraId="39790D97" w14:textId="77777777" w:rsidR="000A6A9B" w:rsidRDefault="00453D1C" w:rsidP="00071B1D">
      <w:pPr>
        <w:jc w:val="center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lang w:val="es-ES_tradnl"/>
        </w:rPr>
        <w:t xml:space="preserve">Presentada por el representante </w:t>
      </w:r>
      <w:r w:rsidR="00071B1D">
        <w:rPr>
          <w:rFonts w:ascii="Book Antiqua" w:hAnsi="Book Antiqua"/>
          <w:i/>
          <w:lang w:val="es-ES_tradnl"/>
        </w:rPr>
        <w:t>Pérez Cordero</w:t>
      </w:r>
      <w:r w:rsidR="00D161CD">
        <w:rPr>
          <w:rFonts w:ascii="Book Antiqua" w:hAnsi="Book Antiqua"/>
          <w:i/>
          <w:lang w:val="es-ES_tradnl"/>
        </w:rPr>
        <w:t xml:space="preserve"> </w:t>
      </w:r>
    </w:p>
    <w:p w14:paraId="326D6FC7" w14:textId="6E255C07" w:rsidR="00453D1C" w:rsidRDefault="00D161CD" w:rsidP="00071B1D">
      <w:pPr>
        <w:jc w:val="center"/>
        <w:rPr>
          <w:rFonts w:ascii="Book Antiqua" w:hAnsi="Book Antiqua"/>
          <w:i/>
          <w:lang w:val="es-ES_tradnl"/>
        </w:rPr>
      </w:pPr>
      <w:r w:rsidRPr="000A6A9B">
        <w:rPr>
          <w:rFonts w:ascii="Book Antiqua" w:hAnsi="Book Antiqua"/>
          <w:iCs/>
          <w:lang w:val="es-ES_tradnl"/>
        </w:rPr>
        <w:t xml:space="preserve">y </w:t>
      </w:r>
      <w:r w:rsidR="000A6A9B" w:rsidRPr="000A6A9B">
        <w:rPr>
          <w:rFonts w:ascii="Book Antiqua" w:hAnsi="Book Antiqua"/>
          <w:iCs/>
          <w:lang w:val="es-ES_tradnl"/>
        </w:rPr>
        <w:t>la representante</w:t>
      </w:r>
      <w:r w:rsidR="000A6A9B">
        <w:rPr>
          <w:rFonts w:ascii="Book Antiqua" w:hAnsi="Book Antiqua"/>
          <w:i/>
          <w:lang w:val="es-ES_tradnl"/>
        </w:rPr>
        <w:t xml:space="preserve"> </w:t>
      </w:r>
      <w:r>
        <w:rPr>
          <w:rFonts w:ascii="Book Antiqua" w:hAnsi="Book Antiqua"/>
          <w:i/>
          <w:lang w:val="es-ES_tradnl"/>
        </w:rPr>
        <w:t xml:space="preserve">González </w:t>
      </w:r>
      <w:proofErr w:type="spellStart"/>
      <w:r>
        <w:rPr>
          <w:rFonts w:ascii="Book Antiqua" w:hAnsi="Book Antiqua"/>
          <w:i/>
          <w:lang w:val="es-ES_tradnl"/>
        </w:rPr>
        <w:t>González</w:t>
      </w:r>
      <w:proofErr w:type="spellEnd"/>
      <w:r>
        <w:rPr>
          <w:rFonts w:ascii="Book Antiqua" w:hAnsi="Book Antiqua"/>
          <w:i/>
          <w:lang w:val="es-ES_tradnl"/>
        </w:rPr>
        <w:t xml:space="preserve"> </w:t>
      </w:r>
    </w:p>
    <w:p w14:paraId="235FB00E" w14:textId="77777777" w:rsidR="007D4AF9" w:rsidRDefault="007D4AF9" w:rsidP="007D4AF9">
      <w:pPr>
        <w:jc w:val="center"/>
        <w:rPr>
          <w:rFonts w:ascii="Book Antiqua" w:hAnsi="Book Antiqua"/>
          <w:lang w:val="es-ES_tradnl"/>
        </w:rPr>
      </w:pPr>
    </w:p>
    <w:p w14:paraId="2B65ED00" w14:textId="3F1E0201" w:rsidR="00453D1C" w:rsidRDefault="00453D1C" w:rsidP="00E03C6F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Referida a</w:t>
      </w:r>
      <w:r w:rsidR="00A82AF1">
        <w:rPr>
          <w:rFonts w:ascii="Book Antiqua" w:hAnsi="Book Antiqua"/>
          <w:lang w:val="es-ES_tradnl"/>
        </w:rPr>
        <w:t xml:space="preserve"> </w:t>
      </w:r>
      <w:r w:rsidR="000A6A9B">
        <w:rPr>
          <w:rFonts w:ascii="Book Antiqua" w:hAnsi="Book Antiqua"/>
          <w:lang w:val="es-ES_tradnl"/>
        </w:rPr>
        <w:t xml:space="preserve">la Comisión </w:t>
      </w:r>
      <w:r w:rsidR="006B6567">
        <w:rPr>
          <w:rFonts w:ascii="Book Antiqua" w:hAnsi="Book Antiqua"/>
          <w:lang w:val="es-ES_tradnl"/>
        </w:rPr>
        <w:t>de Recreación y Deportes</w:t>
      </w:r>
    </w:p>
    <w:p w14:paraId="0041EC53" w14:textId="77777777" w:rsidR="00453D1C" w:rsidRDefault="00453D1C" w:rsidP="007D4AF9">
      <w:pPr>
        <w:jc w:val="both"/>
        <w:rPr>
          <w:rFonts w:ascii="Book Antiqua" w:hAnsi="Book Antiqua"/>
          <w:lang w:val="es-ES_tradnl"/>
        </w:rPr>
      </w:pPr>
    </w:p>
    <w:p w14:paraId="7C13DF06" w14:textId="77777777" w:rsidR="00453D1C" w:rsidRDefault="00453D1C" w:rsidP="007D4AF9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 CONJUNTA</w:t>
      </w:r>
    </w:p>
    <w:p w14:paraId="215FF633" w14:textId="77777777" w:rsidR="00453D1C" w:rsidRDefault="00453D1C" w:rsidP="007D4AF9">
      <w:pPr>
        <w:jc w:val="both"/>
        <w:rPr>
          <w:rFonts w:ascii="Book Antiqua" w:hAnsi="Book Antiqua"/>
          <w:lang w:val="es-ES_tradnl"/>
        </w:rPr>
      </w:pPr>
    </w:p>
    <w:p w14:paraId="7974BE8B" w14:textId="686880C9" w:rsidR="00453D1C" w:rsidRDefault="00453D1C" w:rsidP="000A6A9B">
      <w:pPr>
        <w:ind w:left="720" w:hanging="72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Para </w:t>
      </w:r>
      <w:r w:rsidRPr="00453D1C">
        <w:rPr>
          <w:rFonts w:ascii="Book Antiqua" w:hAnsi="Book Antiqua"/>
          <w:lang w:val="es-ES_tradnl"/>
        </w:rPr>
        <w:t xml:space="preserve">designar </w:t>
      </w:r>
      <w:r w:rsidR="00A8247A">
        <w:rPr>
          <w:rFonts w:ascii="Book Antiqua" w:hAnsi="Book Antiqua"/>
          <w:lang w:val="es-ES_tradnl"/>
        </w:rPr>
        <w:t>con el nombre de Wilson Torres</w:t>
      </w:r>
      <w:r w:rsidR="007B1B6A">
        <w:rPr>
          <w:rFonts w:ascii="Book Antiqua" w:hAnsi="Book Antiqua"/>
          <w:lang w:val="es-ES_tradnl"/>
        </w:rPr>
        <w:t xml:space="preserve"> Ruiz, la pista atlética del municipio de Añasco, que ubica entre la Escuela Especializada en Idioma Alcides Figueroa y la Escuela Isabel Suárez.</w:t>
      </w:r>
    </w:p>
    <w:p w14:paraId="62709EA9" w14:textId="77777777" w:rsidR="007D4AF9" w:rsidRDefault="007D4AF9" w:rsidP="007D4AF9">
      <w:pPr>
        <w:ind w:left="360" w:hanging="360"/>
        <w:jc w:val="both"/>
        <w:rPr>
          <w:rFonts w:ascii="Book Antiqua" w:hAnsi="Book Antiqua"/>
          <w:lang w:val="es-ES_tradnl"/>
        </w:rPr>
      </w:pPr>
    </w:p>
    <w:p w14:paraId="0EBEC74C" w14:textId="77777777" w:rsidR="00453D1C" w:rsidRDefault="00453D1C" w:rsidP="003A314B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EXPOSICIÓN DE MOTIVOS</w:t>
      </w:r>
    </w:p>
    <w:p w14:paraId="47F05832" w14:textId="77777777" w:rsidR="00DA2B46" w:rsidRDefault="00DA2B46" w:rsidP="007D4AF9">
      <w:pPr>
        <w:ind w:firstLine="360"/>
        <w:jc w:val="center"/>
        <w:rPr>
          <w:rFonts w:ascii="Book Antiqua" w:hAnsi="Book Antiqua"/>
          <w:lang w:val="es-ES_tradnl"/>
        </w:rPr>
      </w:pPr>
    </w:p>
    <w:p w14:paraId="25E7C16F" w14:textId="0A3BC9AD" w:rsidR="00071B1D" w:rsidRPr="00071B1D" w:rsidRDefault="00071B1D" w:rsidP="000A6A9B">
      <w:pPr>
        <w:widowControl w:val="0"/>
        <w:autoSpaceDE w:val="0"/>
        <w:autoSpaceDN w:val="0"/>
        <w:adjustRightInd w:val="0"/>
        <w:ind w:firstLine="720"/>
        <w:jc w:val="both"/>
        <w:rPr>
          <w:rFonts w:ascii="Book Antiqua" w:hAnsi="Book Antiqua" w:cs="Helvetica"/>
          <w:color w:val="353535"/>
          <w:lang w:val="es-ES"/>
        </w:rPr>
      </w:pPr>
      <w:r w:rsidRPr="00071B1D">
        <w:rPr>
          <w:rFonts w:ascii="Book Antiqua" w:hAnsi="Book Antiqua" w:cs="Helvetica"/>
          <w:color w:val="353535"/>
          <w:lang w:val="es-ES"/>
        </w:rPr>
        <w:t xml:space="preserve">Rendir homenaje a un ser humano es una forma de agradecerle y reconocerle por su excelsa trayectoria de vida.  De </w:t>
      </w:r>
      <w:r w:rsidR="00AE7CCA" w:rsidRPr="00071B1D">
        <w:rPr>
          <w:rFonts w:ascii="Book Antiqua" w:hAnsi="Book Antiqua" w:cs="Helvetica"/>
          <w:color w:val="353535"/>
          <w:lang w:val="es-ES"/>
        </w:rPr>
        <w:t>hecho,</w:t>
      </w:r>
      <w:r w:rsidRPr="00071B1D">
        <w:rPr>
          <w:rFonts w:ascii="Book Antiqua" w:hAnsi="Book Antiqua" w:cs="Helvetica"/>
          <w:color w:val="353535"/>
          <w:lang w:val="es-ES"/>
        </w:rPr>
        <w:t xml:space="preserve"> plantea Lowell </w:t>
      </w:r>
      <w:proofErr w:type="spellStart"/>
      <w:r w:rsidRPr="00071B1D">
        <w:rPr>
          <w:rFonts w:ascii="Book Antiqua" w:hAnsi="Book Antiqua" w:cs="Helvetica"/>
          <w:color w:val="353535"/>
          <w:lang w:val="es-ES"/>
        </w:rPr>
        <w:t>Milken</w:t>
      </w:r>
      <w:proofErr w:type="spellEnd"/>
      <w:r w:rsidRPr="00071B1D">
        <w:rPr>
          <w:rFonts w:ascii="Book Antiqua" w:hAnsi="Book Antiqua" w:cs="Helvetica"/>
          <w:color w:val="353535"/>
          <w:lang w:val="es-ES"/>
        </w:rPr>
        <w:t xml:space="preserve"> Cofundador de </w:t>
      </w:r>
      <w:proofErr w:type="spellStart"/>
      <w:r w:rsidRPr="00071B1D">
        <w:rPr>
          <w:rFonts w:ascii="Book Antiqua" w:hAnsi="Book Antiqua" w:cs="Helvetica"/>
          <w:color w:val="353535"/>
          <w:lang w:val="es-ES"/>
        </w:rPr>
        <w:t>Milken</w:t>
      </w:r>
      <w:proofErr w:type="spellEnd"/>
      <w:r w:rsidRPr="00071B1D">
        <w:rPr>
          <w:rFonts w:ascii="Book Antiqua" w:hAnsi="Book Antiqua" w:cs="Helvetica"/>
          <w:color w:val="353535"/>
          <w:lang w:val="es-ES"/>
        </w:rPr>
        <w:t xml:space="preserve"> </w:t>
      </w:r>
      <w:proofErr w:type="spellStart"/>
      <w:r w:rsidRPr="00071B1D">
        <w:rPr>
          <w:rFonts w:ascii="Book Antiqua" w:hAnsi="Book Antiqua" w:cs="Helvetica"/>
          <w:color w:val="353535"/>
          <w:lang w:val="es-ES"/>
        </w:rPr>
        <w:t>Family</w:t>
      </w:r>
      <w:proofErr w:type="spellEnd"/>
      <w:r w:rsidRPr="00071B1D">
        <w:rPr>
          <w:rFonts w:ascii="Book Antiqua" w:hAnsi="Book Antiqua" w:cs="Helvetica"/>
          <w:color w:val="353535"/>
          <w:lang w:val="es-ES"/>
        </w:rPr>
        <w:t xml:space="preserve"> </w:t>
      </w:r>
      <w:proofErr w:type="spellStart"/>
      <w:r w:rsidRPr="00071B1D">
        <w:rPr>
          <w:rFonts w:ascii="Book Antiqua" w:hAnsi="Book Antiqua" w:cs="Helvetica"/>
          <w:color w:val="353535"/>
          <w:lang w:val="es-ES"/>
        </w:rPr>
        <w:t>Foundation</w:t>
      </w:r>
      <w:proofErr w:type="spellEnd"/>
      <w:r w:rsidRPr="00071B1D">
        <w:rPr>
          <w:rFonts w:ascii="Book Antiqua" w:hAnsi="Book Antiqua" w:cs="Helvetica"/>
          <w:color w:val="353535"/>
          <w:lang w:val="es-ES"/>
        </w:rPr>
        <w:t xml:space="preserve"> que </w:t>
      </w:r>
      <w:r w:rsidR="00A8247A" w:rsidRPr="00071B1D">
        <w:rPr>
          <w:rFonts w:ascii="Book Antiqua" w:hAnsi="Book Antiqua" w:cs="Helvetica"/>
          <w:color w:val="353535"/>
          <w:lang w:val="es-ES"/>
        </w:rPr>
        <w:t>el poder</w:t>
      </w:r>
      <w:r w:rsidRPr="00071B1D">
        <w:rPr>
          <w:rFonts w:ascii="Book Antiqua" w:hAnsi="Book Antiqua" w:cs="Helvetica"/>
          <w:color w:val="353535"/>
          <w:lang w:val="es-ES"/>
        </w:rPr>
        <w:t xml:space="preserve"> del reconocimiento es una de las fuerzas más poderosas para estimular la acción humana y social.</w:t>
      </w:r>
    </w:p>
    <w:p w14:paraId="33122321" w14:textId="77777777" w:rsidR="00071B1D" w:rsidRPr="00071B1D" w:rsidRDefault="00071B1D" w:rsidP="000A6A9B">
      <w:pPr>
        <w:widowControl w:val="0"/>
        <w:autoSpaceDE w:val="0"/>
        <w:autoSpaceDN w:val="0"/>
        <w:adjustRightInd w:val="0"/>
        <w:ind w:firstLine="720"/>
        <w:jc w:val="both"/>
        <w:rPr>
          <w:rFonts w:ascii="Book Antiqua" w:hAnsi="Book Antiqua" w:cs="Helvetica"/>
          <w:color w:val="353535"/>
          <w:lang w:val="es-ES"/>
        </w:rPr>
      </w:pPr>
    </w:p>
    <w:p w14:paraId="2CCD9E29" w14:textId="18E1A23F" w:rsidR="00071B1D" w:rsidRPr="00071B1D" w:rsidRDefault="00FF109C" w:rsidP="000A6A9B">
      <w:pPr>
        <w:widowControl w:val="0"/>
        <w:autoSpaceDE w:val="0"/>
        <w:autoSpaceDN w:val="0"/>
        <w:adjustRightInd w:val="0"/>
        <w:ind w:firstLine="720"/>
        <w:jc w:val="both"/>
        <w:rPr>
          <w:rFonts w:ascii="Book Antiqua" w:hAnsi="Book Antiqua" w:cs="Helvetica"/>
          <w:color w:val="353535"/>
          <w:lang w:val="es-ES"/>
        </w:rPr>
      </w:pPr>
      <w:r>
        <w:rPr>
          <w:rFonts w:ascii="Book Antiqua" w:hAnsi="Book Antiqua" w:cs="Helvetica"/>
          <w:color w:val="353535"/>
          <w:lang w:val="es-ES"/>
        </w:rPr>
        <w:t xml:space="preserve">Es justo y necesario reconocer en vida a quienes con su ejecutoria de vida le han servido bien a su pueblo. Dejando de esta forma un legado para las próximas generaciones. </w:t>
      </w:r>
      <w:r w:rsidR="00071B1D" w:rsidRPr="00071B1D">
        <w:rPr>
          <w:rFonts w:ascii="Book Antiqua" w:hAnsi="Book Antiqua" w:cs="Helvetica"/>
          <w:color w:val="353535"/>
          <w:lang w:val="es-ES"/>
        </w:rPr>
        <w:t xml:space="preserve">En ese sentido, es </w:t>
      </w:r>
      <w:r>
        <w:rPr>
          <w:rFonts w:ascii="Book Antiqua" w:hAnsi="Book Antiqua" w:cs="Helvetica"/>
          <w:color w:val="353535"/>
          <w:lang w:val="es-ES"/>
        </w:rPr>
        <w:t>meritorio</w:t>
      </w:r>
      <w:r w:rsidR="00071B1D" w:rsidRPr="00071B1D">
        <w:rPr>
          <w:rFonts w:ascii="Book Antiqua" w:hAnsi="Book Antiqua" w:cs="Helvetica"/>
          <w:color w:val="353535"/>
          <w:lang w:val="es-ES"/>
        </w:rPr>
        <w:t xml:space="preserve"> resaltar la historia de un gran ser humano, que lleva por nombre Wilson Torres Ruiz.</w:t>
      </w:r>
    </w:p>
    <w:p w14:paraId="67395A3E" w14:textId="77777777" w:rsidR="00071B1D" w:rsidRPr="00071B1D" w:rsidRDefault="00071B1D" w:rsidP="000A6A9B">
      <w:pPr>
        <w:widowControl w:val="0"/>
        <w:autoSpaceDE w:val="0"/>
        <w:autoSpaceDN w:val="0"/>
        <w:adjustRightInd w:val="0"/>
        <w:ind w:firstLine="720"/>
        <w:jc w:val="both"/>
        <w:rPr>
          <w:rFonts w:ascii="Book Antiqua" w:hAnsi="Book Antiqua" w:cs="Helvetica"/>
          <w:color w:val="353535"/>
          <w:lang w:val="es-ES"/>
        </w:rPr>
      </w:pPr>
    </w:p>
    <w:p w14:paraId="1E47E414" w14:textId="7270F10E" w:rsidR="00071B1D" w:rsidRPr="00071B1D" w:rsidRDefault="00071B1D" w:rsidP="000A6A9B">
      <w:pPr>
        <w:widowControl w:val="0"/>
        <w:autoSpaceDE w:val="0"/>
        <w:autoSpaceDN w:val="0"/>
        <w:adjustRightInd w:val="0"/>
        <w:ind w:firstLine="720"/>
        <w:jc w:val="both"/>
        <w:rPr>
          <w:rFonts w:ascii="Book Antiqua" w:hAnsi="Book Antiqua" w:cs="Helvetica"/>
          <w:color w:val="353535"/>
          <w:lang w:val="es-ES"/>
        </w:rPr>
      </w:pPr>
      <w:proofErr w:type="spellStart"/>
      <w:r w:rsidRPr="00071B1D">
        <w:rPr>
          <w:rFonts w:ascii="Book Antiqua" w:hAnsi="Book Antiqua" w:cs="Helvetica"/>
          <w:color w:val="353535"/>
          <w:lang w:val="es-ES"/>
        </w:rPr>
        <w:t>Añasqueño</w:t>
      </w:r>
      <w:proofErr w:type="spellEnd"/>
      <w:r w:rsidRPr="00071B1D">
        <w:rPr>
          <w:rFonts w:ascii="Book Antiqua" w:hAnsi="Book Antiqua" w:cs="Helvetica"/>
          <w:color w:val="353535"/>
          <w:lang w:val="es-ES"/>
        </w:rPr>
        <w:t xml:space="preserve"> de </w:t>
      </w:r>
      <w:r w:rsidR="00A8247A">
        <w:rPr>
          <w:rFonts w:ascii="Book Antiqua" w:hAnsi="Book Antiqua" w:cs="Helvetica"/>
          <w:color w:val="353535"/>
          <w:lang w:val="es-ES"/>
        </w:rPr>
        <w:t>n</w:t>
      </w:r>
      <w:r w:rsidRPr="00071B1D">
        <w:rPr>
          <w:rFonts w:ascii="Book Antiqua" w:hAnsi="Book Antiqua" w:cs="Helvetica"/>
          <w:color w:val="353535"/>
          <w:lang w:val="es-ES"/>
        </w:rPr>
        <w:t xml:space="preserve">acimiento y convicción, nació el 15 de agosto de 1944.  Fueron sus padres Don José Torres </w:t>
      </w:r>
      <w:r w:rsidR="001B7760">
        <w:rPr>
          <w:rFonts w:ascii="Book Antiqua" w:hAnsi="Book Antiqua" w:cs="Helvetica"/>
          <w:color w:val="353535"/>
          <w:lang w:val="es-ES"/>
        </w:rPr>
        <w:t>y</w:t>
      </w:r>
      <w:r w:rsidRPr="00071B1D">
        <w:rPr>
          <w:rFonts w:ascii="Book Antiqua" w:hAnsi="Book Antiqua" w:cs="Helvetica"/>
          <w:color w:val="353535"/>
          <w:lang w:val="es-ES"/>
        </w:rPr>
        <w:t xml:space="preserve"> Doña Victoria Ruiz, ambos fallecidos, es el menor de cuatro hermanos siendo estos Pepín, Freddie y William.  </w:t>
      </w:r>
      <w:r w:rsidR="00FF109C">
        <w:rPr>
          <w:rFonts w:ascii="Book Antiqua" w:hAnsi="Book Antiqua" w:cs="Helvetica"/>
          <w:color w:val="353535"/>
          <w:lang w:val="es-ES"/>
        </w:rPr>
        <w:t>Cursó</w:t>
      </w:r>
      <w:r w:rsidRPr="00071B1D">
        <w:rPr>
          <w:rFonts w:ascii="Book Antiqua" w:hAnsi="Book Antiqua" w:cs="Helvetica"/>
          <w:color w:val="353535"/>
          <w:lang w:val="es-ES"/>
        </w:rPr>
        <w:t xml:space="preserve"> sus estudios en las escuelas públicas de Añasco, graduándose con altos </w:t>
      </w:r>
      <w:r w:rsidR="001B7760">
        <w:rPr>
          <w:rFonts w:ascii="Book Antiqua" w:hAnsi="Book Antiqua" w:cs="Helvetica"/>
          <w:color w:val="353535"/>
          <w:lang w:val="es-ES"/>
        </w:rPr>
        <w:t>h</w:t>
      </w:r>
      <w:r w:rsidRPr="00071B1D">
        <w:rPr>
          <w:rFonts w:ascii="Book Antiqua" w:hAnsi="Book Antiqua" w:cs="Helvetica"/>
          <w:color w:val="353535"/>
          <w:lang w:val="es-ES"/>
        </w:rPr>
        <w:t>onores.  Fue</w:t>
      </w:r>
      <w:r w:rsidR="000A6A9B">
        <w:rPr>
          <w:rFonts w:ascii="Book Antiqua" w:hAnsi="Book Antiqua" w:cs="Helvetica"/>
          <w:color w:val="353535"/>
          <w:lang w:val="es-ES"/>
        </w:rPr>
        <w:t xml:space="preserve"> </w:t>
      </w:r>
      <w:proofErr w:type="gramStart"/>
      <w:r w:rsidRPr="00071B1D">
        <w:rPr>
          <w:rFonts w:ascii="Book Antiqua" w:hAnsi="Book Antiqua" w:cs="Helvetica"/>
          <w:color w:val="353535"/>
          <w:lang w:val="es-ES"/>
        </w:rPr>
        <w:t>Presidente</w:t>
      </w:r>
      <w:proofErr w:type="gramEnd"/>
      <w:r w:rsidRPr="00071B1D">
        <w:rPr>
          <w:rFonts w:ascii="Book Antiqua" w:hAnsi="Book Antiqua" w:cs="Helvetica"/>
          <w:color w:val="353535"/>
          <w:lang w:val="es-ES"/>
        </w:rPr>
        <w:t xml:space="preserve"> de sus clases </w:t>
      </w:r>
      <w:r w:rsidRPr="00071B1D">
        <w:rPr>
          <w:rFonts w:ascii="Book Antiqua" w:hAnsi="Book Antiqua" w:cs="Helvetica"/>
          <w:color w:val="353535"/>
          <w:lang w:val="es-ES"/>
        </w:rPr>
        <w:lastRenderedPageBreak/>
        <w:t xml:space="preserve">graduandas de </w:t>
      </w:r>
      <w:r w:rsidR="00F52770">
        <w:rPr>
          <w:rFonts w:ascii="Book Antiqua" w:hAnsi="Book Antiqua" w:cs="Helvetica"/>
          <w:color w:val="353535"/>
          <w:lang w:val="es-ES"/>
        </w:rPr>
        <w:t>s</w:t>
      </w:r>
      <w:r w:rsidRPr="00071B1D">
        <w:rPr>
          <w:rFonts w:ascii="Book Antiqua" w:hAnsi="Book Antiqua" w:cs="Helvetica"/>
          <w:color w:val="353535"/>
          <w:lang w:val="es-ES"/>
        </w:rPr>
        <w:t xml:space="preserve">exto y </w:t>
      </w:r>
      <w:r w:rsidR="00F52770">
        <w:rPr>
          <w:rFonts w:ascii="Book Antiqua" w:hAnsi="Book Antiqua" w:cs="Helvetica"/>
          <w:color w:val="353535"/>
          <w:lang w:val="es-ES"/>
        </w:rPr>
        <w:t>n</w:t>
      </w:r>
      <w:r w:rsidRPr="00071B1D">
        <w:rPr>
          <w:rFonts w:ascii="Book Antiqua" w:hAnsi="Book Antiqua" w:cs="Helvetica"/>
          <w:color w:val="353535"/>
          <w:lang w:val="es-ES"/>
        </w:rPr>
        <w:t>oveno</w:t>
      </w:r>
      <w:r w:rsidR="0007787E">
        <w:rPr>
          <w:rFonts w:ascii="Book Antiqua" w:hAnsi="Book Antiqua" w:cs="Helvetica"/>
          <w:color w:val="353535"/>
          <w:lang w:val="es-ES"/>
        </w:rPr>
        <w:t xml:space="preserve"> grado</w:t>
      </w:r>
      <w:r w:rsidRPr="00071B1D">
        <w:rPr>
          <w:rFonts w:ascii="Book Antiqua" w:hAnsi="Book Antiqua" w:cs="Helvetica"/>
          <w:color w:val="353535"/>
          <w:lang w:val="es-ES"/>
        </w:rPr>
        <w:t>. En adición,</w:t>
      </w:r>
      <w:r w:rsidR="00FF109C">
        <w:rPr>
          <w:rFonts w:ascii="Book Antiqua" w:hAnsi="Book Antiqua" w:cs="Helvetica"/>
          <w:color w:val="353535"/>
          <w:lang w:val="es-ES"/>
        </w:rPr>
        <w:t xml:space="preserve"> perteneció a la </w:t>
      </w:r>
      <w:r w:rsidR="00B531AC">
        <w:rPr>
          <w:rFonts w:ascii="Book Antiqua" w:hAnsi="Book Antiqua" w:cs="Helvetica"/>
          <w:color w:val="353535"/>
          <w:lang w:val="es-ES"/>
        </w:rPr>
        <w:t xml:space="preserve">directiva </w:t>
      </w:r>
      <w:r w:rsidR="00B531AC" w:rsidRPr="00071B1D">
        <w:rPr>
          <w:rFonts w:ascii="Book Antiqua" w:hAnsi="Book Antiqua" w:cs="Helvetica"/>
          <w:color w:val="353535"/>
          <w:lang w:val="es-ES"/>
        </w:rPr>
        <w:t>de</w:t>
      </w:r>
      <w:r w:rsidR="00F52770">
        <w:rPr>
          <w:rFonts w:ascii="Book Antiqua" w:hAnsi="Book Antiqua" w:cs="Helvetica"/>
          <w:color w:val="353535"/>
          <w:lang w:val="es-ES"/>
        </w:rPr>
        <w:t xml:space="preserve"> su clase graduanda </w:t>
      </w:r>
      <w:r w:rsidRPr="00071B1D">
        <w:rPr>
          <w:rFonts w:ascii="Book Antiqua" w:hAnsi="Book Antiqua" w:cs="Helvetica"/>
          <w:color w:val="353535"/>
          <w:lang w:val="es-ES"/>
        </w:rPr>
        <w:t xml:space="preserve">de </w:t>
      </w:r>
      <w:r w:rsidR="00F52770">
        <w:rPr>
          <w:rFonts w:ascii="Book Antiqua" w:hAnsi="Book Antiqua" w:cs="Helvetica"/>
          <w:color w:val="353535"/>
          <w:lang w:val="es-ES"/>
        </w:rPr>
        <w:t>c</w:t>
      </w:r>
      <w:r w:rsidRPr="00071B1D">
        <w:rPr>
          <w:rFonts w:ascii="Book Antiqua" w:hAnsi="Book Antiqua" w:cs="Helvetica"/>
          <w:color w:val="353535"/>
          <w:lang w:val="es-ES"/>
        </w:rPr>
        <w:t>uarto año. </w:t>
      </w:r>
    </w:p>
    <w:p w14:paraId="470587CA" w14:textId="77777777" w:rsidR="00071B1D" w:rsidRPr="00071B1D" w:rsidRDefault="00071B1D" w:rsidP="000A6A9B">
      <w:pPr>
        <w:widowControl w:val="0"/>
        <w:autoSpaceDE w:val="0"/>
        <w:autoSpaceDN w:val="0"/>
        <w:adjustRightInd w:val="0"/>
        <w:ind w:firstLine="720"/>
        <w:jc w:val="both"/>
        <w:rPr>
          <w:rFonts w:ascii="Book Antiqua" w:hAnsi="Book Antiqua" w:cs="Helvetica"/>
          <w:color w:val="353535"/>
          <w:lang w:val="es-ES"/>
        </w:rPr>
      </w:pPr>
    </w:p>
    <w:p w14:paraId="3A3736E3" w14:textId="236A1BD9" w:rsidR="00071B1D" w:rsidRPr="00071B1D" w:rsidRDefault="00071B1D" w:rsidP="000A6A9B">
      <w:pPr>
        <w:widowControl w:val="0"/>
        <w:autoSpaceDE w:val="0"/>
        <w:autoSpaceDN w:val="0"/>
        <w:adjustRightInd w:val="0"/>
        <w:ind w:firstLine="720"/>
        <w:jc w:val="both"/>
        <w:rPr>
          <w:rFonts w:ascii="Book Antiqua" w:hAnsi="Book Antiqua" w:cs="Helvetica"/>
          <w:color w:val="353535"/>
          <w:lang w:val="es-ES"/>
        </w:rPr>
      </w:pPr>
      <w:r w:rsidRPr="00071B1D">
        <w:rPr>
          <w:rFonts w:ascii="Book Antiqua" w:hAnsi="Book Antiqua" w:cs="Helvetica"/>
          <w:color w:val="353535"/>
          <w:lang w:val="es-ES"/>
        </w:rPr>
        <w:t xml:space="preserve">Torres Ruiz, sobresalió en los deportes de </w:t>
      </w:r>
      <w:r w:rsidR="00614B3A">
        <w:rPr>
          <w:rFonts w:ascii="Book Antiqua" w:hAnsi="Book Antiqua" w:cs="Helvetica"/>
          <w:color w:val="353535"/>
          <w:lang w:val="es-ES"/>
        </w:rPr>
        <w:t>b</w:t>
      </w:r>
      <w:r w:rsidRPr="00071B1D">
        <w:rPr>
          <w:rFonts w:ascii="Book Antiqua" w:hAnsi="Book Antiqua" w:cs="Helvetica"/>
          <w:color w:val="353535"/>
          <w:lang w:val="es-ES"/>
        </w:rPr>
        <w:t xml:space="preserve">éisbol y en </w:t>
      </w:r>
      <w:r w:rsidR="00614B3A">
        <w:rPr>
          <w:rFonts w:ascii="Book Antiqua" w:hAnsi="Book Antiqua" w:cs="Helvetica"/>
          <w:color w:val="353535"/>
          <w:lang w:val="es-ES"/>
        </w:rPr>
        <w:t>a</w:t>
      </w:r>
      <w:r w:rsidRPr="00071B1D">
        <w:rPr>
          <w:rFonts w:ascii="Book Antiqua" w:hAnsi="Book Antiqua" w:cs="Helvetica"/>
          <w:color w:val="353535"/>
          <w:lang w:val="es-ES"/>
        </w:rPr>
        <w:t xml:space="preserve">tletismo siguiendo los consejos de su maestro y mentor, el Profesor Juan B. </w:t>
      </w:r>
      <w:proofErr w:type="spellStart"/>
      <w:r w:rsidRPr="00071B1D">
        <w:rPr>
          <w:rFonts w:ascii="Book Antiqua" w:hAnsi="Book Antiqua" w:cs="Helvetica"/>
          <w:color w:val="353535"/>
          <w:lang w:val="es-ES"/>
        </w:rPr>
        <w:t>Tomasini</w:t>
      </w:r>
      <w:proofErr w:type="spellEnd"/>
      <w:r w:rsidRPr="00071B1D">
        <w:rPr>
          <w:rFonts w:ascii="Book Antiqua" w:hAnsi="Book Antiqua" w:cs="Helvetica"/>
          <w:color w:val="353535"/>
          <w:lang w:val="es-ES"/>
        </w:rPr>
        <w:t xml:space="preserve"> (fallecido).  Para el año 1963 comenzó sus estudios </w:t>
      </w:r>
      <w:r w:rsidR="00716FFB">
        <w:rPr>
          <w:rFonts w:ascii="Book Antiqua" w:hAnsi="Book Antiqua" w:cs="Helvetica"/>
          <w:color w:val="353535"/>
          <w:lang w:val="es-ES"/>
        </w:rPr>
        <w:t>u</w:t>
      </w:r>
      <w:r w:rsidRPr="00071B1D">
        <w:rPr>
          <w:rFonts w:ascii="Book Antiqua" w:hAnsi="Book Antiqua" w:cs="Helvetica"/>
          <w:color w:val="353535"/>
          <w:lang w:val="es-ES"/>
        </w:rPr>
        <w:t>niversitarios en la Universidad de Puerto Rico</w:t>
      </w:r>
      <w:r w:rsidR="00716FFB">
        <w:rPr>
          <w:rFonts w:ascii="Book Antiqua" w:hAnsi="Book Antiqua" w:cs="Helvetica"/>
          <w:color w:val="353535"/>
          <w:lang w:val="es-ES"/>
        </w:rPr>
        <w:t>,</w:t>
      </w:r>
      <w:r w:rsidRPr="00071B1D">
        <w:rPr>
          <w:rFonts w:ascii="Book Antiqua" w:hAnsi="Book Antiqua" w:cs="Helvetica"/>
          <w:color w:val="353535"/>
          <w:lang w:val="es-ES"/>
        </w:rPr>
        <w:t xml:space="preserve"> al año siguiente se transfirió para el Colegio de Agricultura y Artes Mecánicas de Mayagüez, graduándose para el año 1967, obteniendo un Bachillerato en Ciencias Sociales con una concentración en Ciencias Políticas e Historia.  Para ese mismo año ingresa en la Universidad Interamericana para terminar su concentración en Educación Física.</w:t>
      </w:r>
    </w:p>
    <w:p w14:paraId="73416885" w14:textId="77777777" w:rsidR="00071B1D" w:rsidRPr="00071B1D" w:rsidRDefault="00071B1D" w:rsidP="000A6A9B">
      <w:pPr>
        <w:widowControl w:val="0"/>
        <w:autoSpaceDE w:val="0"/>
        <w:autoSpaceDN w:val="0"/>
        <w:adjustRightInd w:val="0"/>
        <w:ind w:firstLine="720"/>
        <w:jc w:val="both"/>
        <w:rPr>
          <w:rFonts w:ascii="Book Antiqua" w:hAnsi="Book Antiqua" w:cs="Helvetica"/>
          <w:color w:val="353535"/>
          <w:lang w:val="es-ES"/>
        </w:rPr>
      </w:pPr>
    </w:p>
    <w:p w14:paraId="2F53B027" w14:textId="16CC256E" w:rsidR="00071B1D" w:rsidRPr="00071B1D" w:rsidRDefault="00071B1D" w:rsidP="000A6A9B">
      <w:pPr>
        <w:widowControl w:val="0"/>
        <w:autoSpaceDE w:val="0"/>
        <w:autoSpaceDN w:val="0"/>
        <w:adjustRightInd w:val="0"/>
        <w:ind w:firstLine="720"/>
        <w:jc w:val="both"/>
        <w:rPr>
          <w:rFonts w:ascii="Book Antiqua" w:hAnsi="Book Antiqua" w:cs="Helvetica"/>
          <w:color w:val="353535"/>
          <w:lang w:val="es-ES"/>
        </w:rPr>
      </w:pPr>
      <w:r w:rsidRPr="00071B1D">
        <w:rPr>
          <w:rFonts w:ascii="Book Antiqua" w:hAnsi="Book Antiqua" w:cs="Helvetica"/>
          <w:color w:val="353535"/>
          <w:lang w:val="es-ES"/>
        </w:rPr>
        <w:t xml:space="preserve">Al concluir su preparación profesional se inició como maestro en el Distrito Escolar de Añasco ofreciendo los cursos de Estudios Sociales, Historia y </w:t>
      </w:r>
      <w:proofErr w:type="gramStart"/>
      <w:r w:rsidRPr="00071B1D">
        <w:rPr>
          <w:rFonts w:ascii="Book Antiqua" w:hAnsi="Book Antiqua" w:cs="Helvetica"/>
          <w:color w:val="353535"/>
          <w:lang w:val="es-ES"/>
        </w:rPr>
        <w:t>Español</w:t>
      </w:r>
      <w:proofErr w:type="gramEnd"/>
      <w:r w:rsidR="00716FFB">
        <w:rPr>
          <w:rFonts w:ascii="Book Antiqua" w:hAnsi="Book Antiqua" w:cs="Helvetica"/>
          <w:color w:val="353535"/>
          <w:lang w:val="es-ES"/>
        </w:rPr>
        <w:t>.</w:t>
      </w:r>
      <w:r w:rsidRPr="00071B1D">
        <w:rPr>
          <w:rFonts w:ascii="Book Antiqua" w:hAnsi="Book Antiqua" w:cs="Helvetica"/>
          <w:color w:val="353535"/>
          <w:lang w:val="es-ES"/>
        </w:rPr>
        <w:t xml:space="preserve"> </w:t>
      </w:r>
      <w:r w:rsidR="00716FFB">
        <w:rPr>
          <w:rFonts w:ascii="Book Antiqua" w:hAnsi="Book Antiqua" w:cs="Helvetica"/>
          <w:color w:val="353535"/>
          <w:lang w:val="es-ES"/>
        </w:rPr>
        <w:t>P</w:t>
      </w:r>
      <w:r w:rsidRPr="00071B1D">
        <w:rPr>
          <w:rFonts w:ascii="Book Antiqua" w:hAnsi="Book Antiqua" w:cs="Helvetica"/>
          <w:color w:val="353535"/>
          <w:lang w:val="es-ES"/>
        </w:rPr>
        <w:t xml:space="preserve">ara el año 1970 comienza como maestro de Educación Física en el Municipio de Aguadilla. Posteriormente, para el año 1972 contrae nupcias con la joven </w:t>
      </w:r>
      <w:proofErr w:type="spellStart"/>
      <w:r w:rsidR="00F310FA">
        <w:rPr>
          <w:rFonts w:ascii="Book Antiqua" w:hAnsi="Book Antiqua" w:cs="Helvetica"/>
          <w:color w:val="353535"/>
          <w:lang w:val="es-ES"/>
        </w:rPr>
        <w:t>a</w:t>
      </w:r>
      <w:r w:rsidRPr="00071B1D">
        <w:rPr>
          <w:rFonts w:ascii="Book Antiqua" w:hAnsi="Book Antiqua" w:cs="Helvetica"/>
          <w:color w:val="353535"/>
          <w:lang w:val="es-ES"/>
        </w:rPr>
        <w:t>ñasqueña</w:t>
      </w:r>
      <w:proofErr w:type="spellEnd"/>
      <w:r w:rsidRPr="00071B1D">
        <w:rPr>
          <w:rFonts w:ascii="Book Antiqua" w:hAnsi="Book Antiqua" w:cs="Helvetica"/>
          <w:color w:val="353535"/>
          <w:lang w:val="es-ES"/>
        </w:rPr>
        <w:t xml:space="preserve"> Nilda Santiago Pacheco, con quien </w:t>
      </w:r>
      <w:r w:rsidR="00716FFB" w:rsidRPr="00071B1D">
        <w:rPr>
          <w:rFonts w:ascii="Book Antiqua" w:hAnsi="Book Antiqua" w:cs="Helvetica"/>
          <w:color w:val="353535"/>
          <w:lang w:val="es-ES"/>
        </w:rPr>
        <w:t>procreó</w:t>
      </w:r>
      <w:r w:rsidRPr="00071B1D">
        <w:rPr>
          <w:rFonts w:ascii="Book Antiqua" w:hAnsi="Book Antiqua" w:cs="Helvetica"/>
          <w:color w:val="353535"/>
          <w:lang w:val="es-ES"/>
        </w:rPr>
        <w:t xml:space="preserve"> tres hijos, </w:t>
      </w:r>
      <w:proofErr w:type="spellStart"/>
      <w:r w:rsidRPr="00071B1D">
        <w:rPr>
          <w:rFonts w:ascii="Book Antiqua" w:hAnsi="Book Antiqua" w:cs="Helvetica"/>
          <w:color w:val="353535"/>
          <w:lang w:val="es-ES"/>
        </w:rPr>
        <w:t>Sulynet</w:t>
      </w:r>
      <w:proofErr w:type="spellEnd"/>
      <w:r w:rsidRPr="00071B1D">
        <w:rPr>
          <w:rFonts w:ascii="Book Antiqua" w:hAnsi="Book Antiqua" w:cs="Helvetica"/>
          <w:color w:val="353535"/>
          <w:lang w:val="es-ES"/>
        </w:rPr>
        <w:t>, Wilson y Waldemar. </w:t>
      </w:r>
    </w:p>
    <w:p w14:paraId="38998922" w14:textId="77777777" w:rsidR="00071B1D" w:rsidRPr="00071B1D" w:rsidRDefault="00071B1D" w:rsidP="000A6A9B">
      <w:pPr>
        <w:widowControl w:val="0"/>
        <w:autoSpaceDE w:val="0"/>
        <w:autoSpaceDN w:val="0"/>
        <w:adjustRightInd w:val="0"/>
        <w:ind w:firstLine="720"/>
        <w:jc w:val="both"/>
        <w:rPr>
          <w:rFonts w:ascii="Book Antiqua" w:hAnsi="Book Antiqua" w:cs="Helvetica"/>
          <w:color w:val="353535"/>
          <w:lang w:val="es-ES"/>
        </w:rPr>
      </w:pPr>
    </w:p>
    <w:p w14:paraId="752EA355" w14:textId="4CED9C89" w:rsidR="00071B1D" w:rsidRPr="00071B1D" w:rsidRDefault="00071B1D" w:rsidP="000A6A9B">
      <w:pPr>
        <w:widowControl w:val="0"/>
        <w:autoSpaceDE w:val="0"/>
        <w:autoSpaceDN w:val="0"/>
        <w:adjustRightInd w:val="0"/>
        <w:ind w:firstLine="720"/>
        <w:jc w:val="both"/>
        <w:rPr>
          <w:rFonts w:ascii="Book Antiqua" w:hAnsi="Book Antiqua" w:cs="Helvetica"/>
          <w:color w:val="353535"/>
          <w:lang w:val="es-ES"/>
        </w:rPr>
      </w:pPr>
      <w:r w:rsidRPr="00071B1D">
        <w:rPr>
          <w:rFonts w:ascii="Book Antiqua" w:hAnsi="Book Antiqua" w:cs="Helvetica"/>
          <w:color w:val="353535"/>
          <w:lang w:val="es-ES"/>
        </w:rPr>
        <w:t xml:space="preserve">Torres Ruiz, a través del transcurso de su vida formó parte de distintas organizaciones cívicas. Así </w:t>
      </w:r>
      <w:r w:rsidR="00A25D22" w:rsidRPr="00071B1D">
        <w:rPr>
          <w:rFonts w:ascii="Book Antiqua" w:hAnsi="Book Antiqua" w:cs="Helvetica"/>
          <w:color w:val="353535"/>
          <w:lang w:val="es-ES"/>
        </w:rPr>
        <w:t>pues,</w:t>
      </w:r>
      <w:r w:rsidRPr="00071B1D">
        <w:rPr>
          <w:rFonts w:ascii="Book Antiqua" w:hAnsi="Book Antiqua" w:cs="Helvetica"/>
          <w:color w:val="353535"/>
          <w:lang w:val="es-ES"/>
        </w:rPr>
        <w:t xml:space="preserve"> Wilson perteneció a la Cámara Junior de Puerto Rico, </w:t>
      </w:r>
      <w:proofErr w:type="gramStart"/>
      <w:r w:rsidRPr="00071B1D">
        <w:rPr>
          <w:rFonts w:ascii="Book Antiqua" w:hAnsi="Book Antiqua" w:cs="Helvetica"/>
          <w:color w:val="353535"/>
          <w:lang w:val="es-ES"/>
        </w:rPr>
        <w:t>Presidente</w:t>
      </w:r>
      <w:proofErr w:type="gramEnd"/>
      <w:r w:rsidRPr="00071B1D">
        <w:rPr>
          <w:rFonts w:ascii="Book Antiqua" w:hAnsi="Book Antiqua" w:cs="Helvetica"/>
          <w:color w:val="353535"/>
          <w:lang w:val="es-ES"/>
        </w:rPr>
        <w:t xml:space="preserve"> del comité de Crédito de la Cooperativa de Ahorro y Crédito de Añasco.  También fue reconocido como Maestro del año del Distrito Escolar de Añasco y de la Región Educativa de Mayagüez y primer finalista a nivel </w:t>
      </w:r>
      <w:r w:rsidR="00E83FA9">
        <w:rPr>
          <w:rFonts w:ascii="Book Antiqua" w:hAnsi="Book Antiqua" w:cs="Helvetica"/>
          <w:color w:val="353535"/>
          <w:lang w:val="es-ES"/>
        </w:rPr>
        <w:t>e</w:t>
      </w:r>
      <w:r w:rsidRPr="00071B1D">
        <w:rPr>
          <w:rFonts w:ascii="Book Antiqua" w:hAnsi="Book Antiqua" w:cs="Helvetica"/>
          <w:color w:val="353535"/>
          <w:lang w:val="es-ES"/>
        </w:rPr>
        <w:t>statal.</w:t>
      </w:r>
    </w:p>
    <w:p w14:paraId="193CE6BF" w14:textId="77777777" w:rsidR="00071B1D" w:rsidRPr="00071B1D" w:rsidRDefault="00071B1D" w:rsidP="000A6A9B">
      <w:pPr>
        <w:widowControl w:val="0"/>
        <w:autoSpaceDE w:val="0"/>
        <w:autoSpaceDN w:val="0"/>
        <w:adjustRightInd w:val="0"/>
        <w:ind w:firstLine="720"/>
        <w:jc w:val="both"/>
        <w:rPr>
          <w:rFonts w:ascii="Book Antiqua" w:hAnsi="Book Antiqua" w:cs="Helvetica"/>
          <w:color w:val="353535"/>
          <w:lang w:val="es-ES"/>
        </w:rPr>
      </w:pPr>
    </w:p>
    <w:p w14:paraId="506CF265" w14:textId="2B407AC5" w:rsidR="00071B1D" w:rsidRPr="00071B1D" w:rsidRDefault="00071B1D" w:rsidP="000A6A9B">
      <w:pPr>
        <w:widowControl w:val="0"/>
        <w:autoSpaceDE w:val="0"/>
        <w:autoSpaceDN w:val="0"/>
        <w:adjustRightInd w:val="0"/>
        <w:ind w:firstLine="720"/>
        <w:jc w:val="both"/>
        <w:rPr>
          <w:rFonts w:ascii="Book Antiqua" w:hAnsi="Book Antiqua" w:cs="Helvetica"/>
          <w:color w:val="353535"/>
          <w:lang w:val="es-ES"/>
        </w:rPr>
      </w:pPr>
      <w:r w:rsidRPr="00071B1D">
        <w:rPr>
          <w:rFonts w:ascii="Book Antiqua" w:hAnsi="Book Antiqua" w:cs="Helvetica"/>
          <w:color w:val="353535"/>
          <w:lang w:val="es-ES"/>
        </w:rPr>
        <w:t>Su intachable hoja de servicio lo llev</w:t>
      </w:r>
      <w:r w:rsidR="002A02DC">
        <w:rPr>
          <w:rFonts w:ascii="Book Antiqua" w:hAnsi="Book Antiqua" w:cs="Helvetica"/>
          <w:color w:val="353535"/>
          <w:lang w:val="es-ES"/>
        </w:rPr>
        <w:t>ó</w:t>
      </w:r>
      <w:r w:rsidRPr="00071B1D">
        <w:rPr>
          <w:rFonts w:ascii="Book Antiqua" w:hAnsi="Book Antiqua" w:cs="Helvetica"/>
          <w:color w:val="353535"/>
          <w:lang w:val="es-ES"/>
        </w:rPr>
        <w:t xml:space="preserve"> a presidir los trabajos de la Asamblea Municipal de Añasco durante los años de 1989-1992. Fue </w:t>
      </w:r>
      <w:proofErr w:type="gramStart"/>
      <w:r w:rsidRPr="00071B1D">
        <w:rPr>
          <w:rFonts w:ascii="Book Antiqua" w:hAnsi="Book Antiqua" w:cs="Helvetica"/>
          <w:color w:val="353535"/>
          <w:lang w:val="es-ES"/>
        </w:rPr>
        <w:t>Director Regional</w:t>
      </w:r>
      <w:proofErr w:type="gramEnd"/>
      <w:r w:rsidRPr="00071B1D">
        <w:rPr>
          <w:rFonts w:ascii="Book Antiqua" w:hAnsi="Book Antiqua" w:cs="Helvetica"/>
          <w:color w:val="353535"/>
          <w:lang w:val="es-ES"/>
        </w:rPr>
        <w:t xml:space="preserve"> del Departamento de Recreación y Deportes, Región Mayagüez y </w:t>
      </w:r>
      <w:proofErr w:type="spellStart"/>
      <w:r w:rsidRPr="00071B1D">
        <w:rPr>
          <w:rFonts w:ascii="Book Antiqua" w:hAnsi="Book Antiqua" w:cs="Helvetica"/>
          <w:color w:val="353535"/>
          <w:lang w:val="es-ES"/>
        </w:rPr>
        <w:t>Nor</w:t>
      </w:r>
      <w:proofErr w:type="spellEnd"/>
      <w:r w:rsidRPr="00071B1D">
        <w:rPr>
          <w:rFonts w:ascii="Book Antiqua" w:hAnsi="Book Antiqua" w:cs="Helvetica"/>
          <w:color w:val="353535"/>
          <w:lang w:val="es-ES"/>
        </w:rPr>
        <w:t>-Oeste. Torres Ruiz, ha sido un ciudadano de provecho y bien para el pueblo de Añasco.</w:t>
      </w:r>
    </w:p>
    <w:p w14:paraId="7E9BF1B1" w14:textId="77777777" w:rsidR="00071B1D" w:rsidRPr="00071B1D" w:rsidRDefault="00071B1D" w:rsidP="000A6A9B">
      <w:pPr>
        <w:widowControl w:val="0"/>
        <w:autoSpaceDE w:val="0"/>
        <w:autoSpaceDN w:val="0"/>
        <w:adjustRightInd w:val="0"/>
        <w:ind w:firstLine="720"/>
        <w:jc w:val="both"/>
        <w:rPr>
          <w:rFonts w:ascii="Book Antiqua" w:hAnsi="Book Antiqua" w:cs="Helvetica"/>
          <w:color w:val="353535"/>
          <w:lang w:val="es-ES"/>
        </w:rPr>
      </w:pPr>
    </w:p>
    <w:p w14:paraId="3F940DCF" w14:textId="641D1779" w:rsidR="00071B1D" w:rsidRPr="00071B1D" w:rsidRDefault="00F310FA" w:rsidP="000A6A9B">
      <w:pPr>
        <w:widowControl w:val="0"/>
        <w:autoSpaceDE w:val="0"/>
        <w:autoSpaceDN w:val="0"/>
        <w:adjustRightInd w:val="0"/>
        <w:ind w:firstLine="720"/>
        <w:jc w:val="both"/>
        <w:rPr>
          <w:rFonts w:ascii="Book Antiqua" w:hAnsi="Book Antiqua" w:cs="Helvetica"/>
          <w:color w:val="353535"/>
          <w:lang w:val="es-ES"/>
        </w:rPr>
      </w:pPr>
      <w:r>
        <w:rPr>
          <w:rFonts w:ascii="Book Antiqua" w:hAnsi="Book Antiqua" w:cs="Helvetica"/>
          <w:color w:val="353535"/>
          <w:lang w:val="es-ES"/>
        </w:rPr>
        <w:t xml:space="preserve">Para la década de los setenta comenzó como maestro de educación física y entrenador en distintas disciplinas deportivas. A partir de ese momento, Torrez Ruiz comenzó a cosechar un sinnúmero de triunfos en el ámbito deportivo en su ciudad natal.  </w:t>
      </w:r>
    </w:p>
    <w:p w14:paraId="2DE29771" w14:textId="77777777" w:rsidR="00071B1D" w:rsidRPr="00071B1D" w:rsidRDefault="00071B1D" w:rsidP="000A6A9B">
      <w:pPr>
        <w:widowControl w:val="0"/>
        <w:autoSpaceDE w:val="0"/>
        <w:autoSpaceDN w:val="0"/>
        <w:adjustRightInd w:val="0"/>
        <w:ind w:firstLine="720"/>
        <w:jc w:val="both"/>
        <w:rPr>
          <w:rFonts w:ascii="Book Antiqua" w:hAnsi="Book Antiqua" w:cs="Helvetica"/>
          <w:color w:val="353535"/>
          <w:lang w:val="es-ES"/>
        </w:rPr>
      </w:pPr>
    </w:p>
    <w:p w14:paraId="563FFF99" w14:textId="57D7B54F" w:rsidR="00071B1D" w:rsidRPr="00071B1D" w:rsidRDefault="00043A4D" w:rsidP="000A6A9B">
      <w:pPr>
        <w:widowControl w:val="0"/>
        <w:autoSpaceDE w:val="0"/>
        <w:autoSpaceDN w:val="0"/>
        <w:adjustRightInd w:val="0"/>
        <w:ind w:firstLine="720"/>
        <w:jc w:val="both"/>
        <w:rPr>
          <w:rFonts w:ascii="Book Antiqua" w:hAnsi="Book Antiqua" w:cs="Helvetica"/>
          <w:color w:val="353535"/>
          <w:lang w:val="es-ES"/>
        </w:rPr>
      </w:pPr>
      <w:r>
        <w:rPr>
          <w:rFonts w:ascii="Book Antiqua" w:hAnsi="Book Antiqua" w:cs="Helvetica"/>
          <w:color w:val="353535"/>
          <w:lang w:val="es-ES"/>
        </w:rPr>
        <w:t>Fue en esta</w:t>
      </w:r>
      <w:r w:rsidR="00071B1D" w:rsidRPr="00071B1D">
        <w:rPr>
          <w:rFonts w:ascii="Book Antiqua" w:hAnsi="Book Antiqua" w:cs="Helvetica"/>
          <w:color w:val="353535"/>
          <w:lang w:val="es-ES"/>
        </w:rPr>
        <w:t xml:space="preserve"> pista</w:t>
      </w:r>
      <w:r>
        <w:rPr>
          <w:rFonts w:ascii="Book Antiqua" w:hAnsi="Book Antiqua" w:cs="Helvetica"/>
          <w:color w:val="353535"/>
          <w:lang w:val="es-ES"/>
        </w:rPr>
        <w:t xml:space="preserve"> atlética donde </w:t>
      </w:r>
      <w:r w:rsidRPr="00071B1D">
        <w:rPr>
          <w:rFonts w:ascii="Book Antiqua" w:hAnsi="Book Antiqua" w:cs="Helvetica"/>
          <w:color w:val="353535"/>
          <w:lang w:val="es-ES"/>
        </w:rPr>
        <w:t>Wilson</w:t>
      </w:r>
      <w:r w:rsidR="00071B1D" w:rsidRPr="00071B1D">
        <w:rPr>
          <w:rFonts w:ascii="Book Antiqua" w:hAnsi="Book Antiqua" w:cs="Helvetica"/>
          <w:color w:val="353535"/>
          <w:lang w:val="es-ES"/>
        </w:rPr>
        <w:t xml:space="preserve"> entren</w:t>
      </w:r>
      <w:r w:rsidR="002A02DC">
        <w:rPr>
          <w:rFonts w:ascii="Book Antiqua" w:hAnsi="Book Antiqua" w:cs="Helvetica"/>
          <w:color w:val="353535"/>
          <w:lang w:val="es-ES"/>
        </w:rPr>
        <w:t>ó</w:t>
      </w:r>
      <w:r w:rsidR="00071B1D" w:rsidRPr="00071B1D">
        <w:rPr>
          <w:rFonts w:ascii="Book Antiqua" w:hAnsi="Book Antiqua" w:cs="Helvetica"/>
          <w:color w:val="353535"/>
          <w:lang w:val="es-ES"/>
        </w:rPr>
        <w:t xml:space="preserve"> a cientos de atletas de ambos sexos que llenaron de orgullo y</w:t>
      </w:r>
      <w:r>
        <w:rPr>
          <w:rFonts w:ascii="Book Antiqua" w:hAnsi="Book Antiqua" w:cs="Helvetica"/>
          <w:color w:val="353535"/>
          <w:lang w:val="es-ES"/>
        </w:rPr>
        <w:t xml:space="preserve"> grandes</w:t>
      </w:r>
      <w:r w:rsidR="00071B1D" w:rsidRPr="00071B1D">
        <w:rPr>
          <w:rFonts w:ascii="Book Antiqua" w:hAnsi="Book Antiqua" w:cs="Helvetica"/>
          <w:color w:val="353535"/>
          <w:lang w:val="es-ES"/>
        </w:rPr>
        <w:t xml:space="preserve"> logros a la </w:t>
      </w:r>
      <w:r w:rsidR="00902CCD">
        <w:rPr>
          <w:rFonts w:ascii="Book Antiqua" w:hAnsi="Book Antiqua" w:cs="Helvetica"/>
          <w:color w:val="353535"/>
          <w:lang w:val="es-ES"/>
        </w:rPr>
        <w:t>e</w:t>
      </w:r>
      <w:r w:rsidR="00071B1D" w:rsidRPr="00071B1D">
        <w:rPr>
          <w:rFonts w:ascii="Book Antiqua" w:hAnsi="Book Antiqua" w:cs="Helvetica"/>
          <w:color w:val="353535"/>
          <w:lang w:val="es-ES"/>
        </w:rPr>
        <w:t xml:space="preserve">scuela </w:t>
      </w:r>
      <w:r w:rsidR="00902CCD">
        <w:rPr>
          <w:rFonts w:ascii="Book Antiqua" w:hAnsi="Book Antiqua" w:cs="Helvetica"/>
          <w:color w:val="353535"/>
          <w:lang w:val="es-ES"/>
        </w:rPr>
        <w:t>s</w:t>
      </w:r>
      <w:r w:rsidR="00071B1D" w:rsidRPr="00071B1D">
        <w:rPr>
          <w:rFonts w:ascii="Book Antiqua" w:hAnsi="Book Antiqua" w:cs="Helvetica"/>
          <w:color w:val="353535"/>
          <w:lang w:val="es-ES"/>
        </w:rPr>
        <w:t>uperior de Añasco</w:t>
      </w:r>
      <w:r>
        <w:rPr>
          <w:rFonts w:ascii="Book Antiqua" w:hAnsi="Book Antiqua" w:cs="Helvetica"/>
          <w:color w:val="353535"/>
          <w:lang w:val="es-ES"/>
        </w:rPr>
        <w:t>.</w:t>
      </w:r>
      <w:r w:rsidR="00071B1D" w:rsidRPr="00071B1D">
        <w:rPr>
          <w:rFonts w:ascii="Book Antiqua" w:hAnsi="Book Antiqua" w:cs="Helvetica"/>
          <w:color w:val="353535"/>
          <w:lang w:val="es-ES"/>
        </w:rPr>
        <w:t xml:space="preserve"> Fueron muchos los campeonatos obtenidos por Wilson Torres como entrenador de la </w:t>
      </w:r>
      <w:r w:rsidR="00B92BAD">
        <w:rPr>
          <w:rFonts w:ascii="Book Antiqua" w:hAnsi="Book Antiqua" w:cs="Helvetica"/>
          <w:color w:val="353535"/>
          <w:lang w:val="es-ES"/>
        </w:rPr>
        <w:t>e</w:t>
      </w:r>
      <w:r w:rsidR="00071B1D" w:rsidRPr="00071B1D">
        <w:rPr>
          <w:rFonts w:ascii="Book Antiqua" w:hAnsi="Book Antiqua" w:cs="Helvetica"/>
          <w:color w:val="353535"/>
          <w:lang w:val="es-ES"/>
        </w:rPr>
        <w:t xml:space="preserve">scuela </w:t>
      </w:r>
      <w:r w:rsidR="00B92BAD">
        <w:rPr>
          <w:rFonts w:ascii="Book Antiqua" w:hAnsi="Book Antiqua" w:cs="Helvetica"/>
          <w:color w:val="353535"/>
          <w:lang w:val="es-ES"/>
        </w:rPr>
        <w:t>s</w:t>
      </w:r>
      <w:r w:rsidR="00071B1D" w:rsidRPr="00071B1D">
        <w:rPr>
          <w:rFonts w:ascii="Book Antiqua" w:hAnsi="Book Antiqua" w:cs="Helvetica"/>
          <w:color w:val="353535"/>
          <w:lang w:val="es-ES"/>
        </w:rPr>
        <w:t>uperior.</w:t>
      </w:r>
      <w:r w:rsidR="00A0504F">
        <w:rPr>
          <w:rFonts w:ascii="Book Antiqua" w:hAnsi="Book Antiqua" w:cs="Helvetica"/>
          <w:color w:val="353535"/>
          <w:lang w:val="es-ES"/>
        </w:rPr>
        <w:t xml:space="preserve"> </w:t>
      </w:r>
      <w:r>
        <w:rPr>
          <w:rFonts w:ascii="Book Antiqua" w:hAnsi="Book Antiqua" w:cs="Helvetica"/>
          <w:color w:val="353535"/>
          <w:lang w:val="es-ES"/>
        </w:rPr>
        <w:t xml:space="preserve">Entre </w:t>
      </w:r>
      <w:r w:rsidR="002D19C6">
        <w:rPr>
          <w:rFonts w:ascii="Book Antiqua" w:hAnsi="Book Antiqua" w:cs="Helvetica"/>
          <w:color w:val="353535"/>
          <w:lang w:val="es-ES"/>
        </w:rPr>
        <w:t>estos,</w:t>
      </w:r>
      <w:r w:rsidR="002D19C6" w:rsidRPr="00071B1D">
        <w:rPr>
          <w:rFonts w:ascii="Book Antiqua" w:hAnsi="Book Antiqua" w:cs="Helvetica"/>
          <w:color w:val="353535"/>
          <w:lang w:val="es-ES"/>
        </w:rPr>
        <w:t xml:space="preserve"> Campeones</w:t>
      </w:r>
      <w:r w:rsidR="00071B1D" w:rsidRPr="00071B1D">
        <w:rPr>
          <w:rFonts w:ascii="Book Antiqua" w:hAnsi="Book Antiqua" w:cs="Helvetica"/>
          <w:color w:val="353535"/>
          <w:lang w:val="es-ES"/>
        </w:rPr>
        <w:t xml:space="preserve"> Estatales de Pista y Campo para escuelas </w:t>
      </w:r>
      <w:r>
        <w:rPr>
          <w:rFonts w:ascii="Book Antiqua" w:hAnsi="Book Antiqua" w:cs="Helvetica"/>
          <w:color w:val="353535"/>
          <w:lang w:val="es-ES"/>
        </w:rPr>
        <w:t>s</w:t>
      </w:r>
      <w:r w:rsidR="00071B1D" w:rsidRPr="00071B1D">
        <w:rPr>
          <w:rFonts w:ascii="Book Antiqua" w:hAnsi="Book Antiqua" w:cs="Helvetica"/>
          <w:color w:val="353535"/>
          <w:lang w:val="es-ES"/>
        </w:rPr>
        <w:t xml:space="preserve">uperiores de su misma matricula o matriculas mayores (muchas veces), Campeones de los </w:t>
      </w:r>
      <w:proofErr w:type="spellStart"/>
      <w:r w:rsidR="00071B1D" w:rsidRPr="00071B1D">
        <w:rPr>
          <w:rFonts w:ascii="Book Antiqua" w:hAnsi="Book Antiqua" w:cs="Helvetica"/>
          <w:color w:val="353535"/>
          <w:lang w:val="es-ES"/>
        </w:rPr>
        <w:t>Poly’s</w:t>
      </w:r>
      <w:proofErr w:type="spellEnd"/>
      <w:r w:rsidR="00071B1D" w:rsidRPr="00071B1D">
        <w:rPr>
          <w:rFonts w:ascii="Book Antiqua" w:hAnsi="Book Antiqua" w:cs="Helvetica"/>
          <w:color w:val="353535"/>
          <w:lang w:val="es-ES"/>
        </w:rPr>
        <w:t xml:space="preserve"> </w:t>
      </w:r>
      <w:proofErr w:type="spellStart"/>
      <w:r w:rsidR="00071B1D" w:rsidRPr="00071B1D">
        <w:rPr>
          <w:rFonts w:ascii="Book Antiqua" w:hAnsi="Book Antiqua" w:cs="Helvetica"/>
          <w:color w:val="353535"/>
          <w:lang w:val="es-ES"/>
        </w:rPr>
        <w:t>Relays</w:t>
      </w:r>
      <w:proofErr w:type="spellEnd"/>
      <w:r w:rsidR="00071B1D" w:rsidRPr="00071B1D">
        <w:rPr>
          <w:rFonts w:ascii="Book Antiqua" w:hAnsi="Book Antiqua" w:cs="Helvetica"/>
          <w:color w:val="353535"/>
          <w:lang w:val="es-ES"/>
        </w:rPr>
        <w:t xml:space="preserve"> tanto Masculino y Femenino.  Campeones Regionales de Campo Traviesa, Campeones Estatales de </w:t>
      </w:r>
      <w:proofErr w:type="spellStart"/>
      <w:r w:rsidR="00071B1D" w:rsidRPr="00071B1D">
        <w:rPr>
          <w:rFonts w:ascii="Book Antiqua" w:hAnsi="Book Antiqua" w:cs="Helvetica"/>
          <w:color w:val="353535"/>
          <w:lang w:val="es-ES"/>
        </w:rPr>
        <w:t>Décalo</w:t>
      </w:r>
      <w:proofErr w:type="spellEnd"/>
      <w:r w:rsidR="00071B1D" w:rsidRPr="00071B1D">
        <w:rPr>
          <w:rFonts w:ascii="Book Antiqua" w:hAnsi="Book Antiqua" w:cs="Helvetica"/>
          <w:color w:val="353535"/>
          <w:lang w:val="es-ES"/>
        </w:rPr>
        <w:t xml:space="preserve"> y </w:t>
      </w:r>
      <w:proofErr w:type="spellStart"/>
      <w:r w:rsidR="00071B1D" w:rsidRPr="00071B1D">
        <w:rPr>
          <w:rFonts w:ascii="Book Antiqua" w:hAnsi="Book Antiqua" w:cs="Helvetica"/>
          <w:color w:val="353535"/>
          <w:lang w:val="es-ES"/>
        </w:rPr>
        <w:t>Héptalo</w:t>
      </w:r>
      <w:proofErr w:type="spellEnd"/>
      <w:r w:rsidR="00071B1D" w:rsidRPr="00071B1D">
        <w:rPr>
          <w:rFonts w:ascii="Book Antiqua" w:hAnsi="Book Antiqua" w:cs="Helvetica"/>
          <w:color w:val="353535"/>
          <w:lang w:val="es-ES"/>
        </w:rPr>
        <w:t xml:space="preserve">.  Para el año 1983 por primera vez en 99 años las </w:t>
      </w:r>
      <w:r w:rsidR="00B92BAD">
        <w:rPr>
          <w:rFonts w:ascii="Book Antiqua" w:hAnsi="Book Antiqua" w:cs="Helvetica"/>
          <w:color w:val="353535"/>
          <w:lang w:val="es-ES"/>
        </w:rPr>
        <w:t>e</w:t>
      </w:r>
      <w:r w:rsidR="00071B1D" w:rsidRPr="00071B1D">
        <w:rPr>
          <w:rFonts w:ascii="Book Antiqua" w:hAnsi="Book Antiqua" w:cs="Helvetica"/>
          <w:color w:val="353535"/>
          <w:lang w:val="es-ES"/>
        </w:rPr>
        <w:t xml:space="preserve">scuelas </w:t>
      </w:r>
      <w:r w:rsidR="00B92BAD">
        <w:rPr>
          <w:rFonts w:ascii="Book Antiqua" w:hAnsi="Book Antiqua" w:cs="Helvetica"/>
          <w:color w:val="353535"/>
          <w:lang w:val="es-ES"/>
        </w:rPr>
        <w:t>s</w:t>
      </w:r>
      <w:r w:rsidR="00071B1D" w:rsidRPr="00071B1D">
        <w:rPr>
          <w:rFonts w:ascii="Book Antiqua" w:hAnsi="Book Antiqua" w:cs="Helvetica"/>
          <w:color w:val="353535"/>
          <w:lang w:val="es-ES"/>
        </w:rPr>
        <w:t xml:space="preserve">uperiores de Puerto Rico participan en los famosos Penn </w:t>
      </w:r>
      <w:proofErr w:type="spellStart"/>
      <w:r w:rsidR="00071B1D" w:rsidRPr="00071B1D">
        <w:rPr>
          <w:rFonts w:ascii="Book Antiqua" w:hAnsi="Book Antiqua" w:cs="Helvetica"/>
          <w:color w:val="353535"/>
          <w:lang w:val="es-ES"/>
        </w:rPr>
        <w:t>Relays</w:t>
      </w:r>
      <w:proofErr w:type="spellEnd"/>
      <w:r w:rsidR="00727720">
        <w:rPr>
          <w:rFonts w:ascii="Book Antiqua" w:hAnsi="Book Antiqua" w:cs="Helvetica"/>
          <w:color w:val="353535"/>
          <w:lang w:val="es-ES"/>
        </w:rPr>
        <w:t xml:space="preserve"> donde participan </w:t>
      </w:r>
      <w:r w:rsidR="00071B1D" w:rsidRPr="00071B1D">
        <w:rPr>
          <w:rFonts w:ascii="Book Antiqua" w:hAnsi="Book Antiqua" w:cs="Helvetica"/>
          <w:color w:val="353535"/>
          <w:lang w:val="es-ES"/>
        </w:rPr>
        <w:t xml:space="preserve">  </w:t>
      </w:r>
      <w:r w:rsidR="00727720" w:rsidRPr="00071B1D">
        <w:rPr>
          <w:rFonts w:ascii="Book Antiqua" w:hAnsi="Book Antiqua" w:cs="Helvetica"/>
          <w:color w:val="353535"/>
          <w:lang w:val="es-ES"/>
        </w:rPr>
        <w:t xml:space="preserve">escuelas de todos los </w:t>
      </w:r>
      <w:r w:rsidR="00727720">
        <w:rPr>
          <w:rFonts w:ascii="Book Antiqua" w:hAnsi="Book Antiqua" w:cs="Helvetica"/>
          <w:color w:val="353535"/>
          <w:lang w:val="es-ES"/>
        </w:rPr>
        <w:t>e</w:t>
      </w:r>
      <w:r w:rsidR="00727720" w:rsidRPr="00071B1D">
        <w:rPr>
          <w:rFonts w:ascii="Book Antiqua" w:hAnsi="Book Antiqua" w:cs="Helvetica"/>
          <w:color w:val="353535"/>
          <w:lang w:val="es-ES"/>
        </w:rPr>
        <w:t>stados de Estados Unidos</w:t>
      </w:r>
      <w:r w:rsidR="00727720">
        <w:rPr>
          <w:rFonts w:ascii="Book Antiqua" w:hAnsi="Book Antiqua" w:cs="Helvetica"/>
          <w:color w:val="353535"/>
          <w:lang w:val="es-ES"/>
        </w:rPr>
        <w:t xml:space="preserve">. </w:t>
      </w:r>
      <w:r w:rsidR="00727720" w:rsidRPr="00071B1D">
        <w:rPr>
          <w:rFonts w:ascii="Book Antiqua" w:hAnsi="Book Antiqua" w:cs="Helvetica"/>
          <w:color w:val="353535"/>
          <w:lang w:val="es-ES"/>
        </w:rPr>
        <w:t xml:space="preserve"> </w:t>
      </w:r>
      <w:r w:rsidR="00727720">
        <w:rPr>
          <w:rFonts w:ascii="Book Antiqua" w:hAnsi="Book Antiqua" w:cs="Helvetica"/>
          <w:color w:val="353535"/>
          <w:lang w:val="es-ES"/>
        </w:rPr>
        <w:t xml:space="preserve">La </w:t>
      </w:r>
      <w:r w:rsidR="00902CCD">
        <w:rPr>
          <w:rFonts w:ascii="Book Antiqua" w:hAnsi="Book Antiqua" w:cs="Helvetica"/>
          <w:color w:val="353535"/>
          <w:lang w:val="es-ES"/>
        </w:rPr>
        <w:t>e</w:t>
      </w:r>
      <w:r w:rsidR="00730E72">
        <w:rPr>
          <w:rFonts w:ascii="Book Antiqua" w:hAnsi="Book Antiqua" w:cs="Helvetica"/>
          <w:color w:val="353535"/>
          <w:lang w:val="es-ES"/>
        </w:rPr>
        <w:t xml:space="preserve">scuela </w:t>
      </w:r>
      <w:r w:rsidR="00902CCD">
        <w:rPr>
          <w:rFonts w:ascii="Book Antiqua" w:hAnsi="Book Antiqua" w:cs="Helvetica"/>
          <w:color w:val="353535"/>
          <w:lang w:val="es-ES"/>
        </w:rPr>
        <w:t>s</w:t>
      </w:r>
      <w:r w:rsidR="00730E72" w:rsidRPr="00071B1D">
        <w:rPr>
          <w:rFonts w:ascii="Book Antiqua" w:hAnsi="Book Antiqua" w:cs="Helvetica"/>
          <w:color w:val="353535"/>
          <w:lang w:val="es-ES"/>
        </w:rPr>
        <w:t>uperior</w:t>
      </w:r>
      <w:r w:rsidR="00727720">
        <w:rPr>
          <w:rFonts w:ascii="Book Antiqua" w:hAnsi="Book Antiqua" w:cs="Helvetica"/>
          <w:color w:val="353535"/>
          <w:lang w:val="es-ES"/>
        </w:rPr>
        <w:t xml:space="preserve"> de </w:t>
      </w:r>
      <w:r w:rsidR="0037576F">
        <w:rPr>
          <w:rFonts w:ascii="Book Antiqua" w:hAnsi="Book Antiqua" w:cs="Helvetica"/>
          <w:color w:val="353535"/>
          <w:lang w:val="es-ES"/>
        </w:rPr>
        <w:t>A</w:t>
      </w:r>
      <w:r w:rsidR="00727720">
        <w:rPr>
          <w:rFonts w:ascii="Book Antiqua" w:hAnsi="Book Antiqua" w:cs="Helvetica"/>
          <w:color w:val="353535"/>
          <w:lang w:val="es-ES"/>
        </w:rPr>
        <w:t>ñasco</w:t>
      </w:r>
      <w:r w:rsidR="00071B1D" w:rsidRPr="00071B1D">
        <w:rPr>
          <w:rFonts w:ascii="Book Antiqua" w:hAnsi="Book Antiqua" w:cs="Helvetica"/>
          <w:color w:val="353535"/>
          <w:lang w:val="es-ES"/>
        </w:rPr>
        <w:t xml:space="preserve"> estuvo representada </w:t>
      </w:r>
      <w:r w:rsidR="00727720">
        <w:rPr>
          <w:rFonts w:ascii="Book Antiqua" w:hAnsi="Book Antiqua" w:cs="Helvetica"/>
          <w:color w:val="353535"/>
          <w:lang w:val="es-ES"/>
        </w:rPr>
        <w:t>en</w:t>
      </w:r>
      <w:r w:rsidR="00071B1D" w:rsidRPr="00071B1D">
        <w:rPr>
          <w:rFonts w:ascii="Book Antiqua" w:hAnsi="Book Antiqua" w:cs="Helvetica"/>
          <w:color w:val="353535"/>
          <w:lang w:val="es-ES"/>
        </w:rPr>
        <w:t xml:space="preserve"> el </w:t>
      </w:r>
      <w:r w:rsidR="00B92BAD">
        <w:rPr>
          <w:rFonts w:ascii="Book Antiqua" w:hAnsi="Book Antiqua" w:cs="Helvetica"/>
          <w:color w:val="353535"/>
          <w:lang w:val="es-ES"/>
        </w:rPr>
        <w:t>r</w:t>
      </w:r>
      <w:r w:rsidR="00071B1D" w:rsidRPr="00071B1D">
        <w:rPr>
          <w:rFonts w:ascii="Book Antiqua" w:hAnsi="Book Antiqua" w:cs="Helvetica"/>
          <w:color w:val="353535"/>
          <w:lang w:val="es-ES"/>
        </w:rPr>
        <w:t xml:space="preserve">elevo de 4 x 800 metros.  </w:t>
      </w:r>
    </w:p>
    <w:p w14:paraId="703D822C" w14:textId="77777777" w:rsidR="00071B1D" w:rsidRPr="00071B1D" w:rsidRDefault="00071B1D" w:rsidP="000A6A9B">
      <w:pPr>
        <w:widowControl w:val="0"/>
        <w:autoSpaceDE w:val="0"/>
        <w:autoSpaceDN w:val="0"/>
        <w:adjustRightInd w:val="0"/>
        <w:ind w:firstLine="720"/>
        <w:jc w:val="both"/>
        <w:rPr>
          <w:rFonts w:ascii="Book Antiqua" w:hAnsi="Book Antiqua" w:cs="Helvetica"/>
          <w:color w:val="353535"/>
          <w:lang w:val="es-ES"/>
        </w:rPr>
      </w:pPr>
    </w:p>
    <w:p w14:paraId="02B7B9EA" w14:textId="61CFE5F3" w:rsidR="00071B1D" w:rsidRPr="00071B1D" w:rsidRDefault="00071B1D" w:rsidP="000A6A9B">
      <w:pPr>
        <w:widowControl w:val="0"/>
        <w:autoSpaceDE w:val="0"/>
        <w:autoSpaceDN w:val="0"/>
        <w:adjustRightInd w:val="0"/>
        <w:ind w:firstLine="720"/>
        <w:jc w:val="both"/>
        <w:rPr>
          <w:rFonts w:ascii="Book Antiqua" w:hAnsi="Book Antiqua" w:cs="Helvetica"/>
          <w:color w:val="353535"/>
          <w:lang w:val="es-ES"/>
        </w:rPr>
      </w:pPr>
      <w:r w:rsidRPr="00071B1D">
        <w:rPr>
          <w:rFonts w:ascii="Book Antiqua" w:hAnsi="Book Antiqua" w:cs="Helvetica"/>
          <w:color w:val="353535"/>
          <w:lang w:val="es-ES"/>
        </w:rPr>
        <w:lastRenderedPageBreak/>
        <w:t>Sus logros deportivos no se limitan sol</w:t>
      </w:r>
      <w:r w:rsidR="00A0504F">
        <w:rPr>
          <w:rFonts w:ascii="Book Antiqua" w:hAnsi="Book Antiqua" w:cs="Helvetica"/>
          <w:color w:val="353535"/>
          <w:lang w:val="es-ES"/>
        </w:rPr>
        <w:t>amente</w:t>
      </w:r>
      <w:r w:rsidRPr="00071B1D">
        <w:rPr>
          <w:rFonts w:ascii="Book Antiqua" w:hAnsi="Book Antiqua" w:cs="Helvetica"/>
          <w:color w:val="353535"/>
          <w:lang w:val="es-ES"/>
        </w:rPr>
        <w:t xml:space="preserve"> al ámbito del atletismo. Wilson, llev</w:t>
      </w:r>
      <w:r w:rsidR="00902CCD">
        <w:rPr>
          <w:rFonts w:ascii="Book Antiqua" w:hAnsi="Book Antiqua" w:cs="Helvetica"/>
          <w:color w:val="353535"/>
          <w:lang w:val="es-ES"/>
        </w:rPr>
        <w:t>ó</w:t>
      </w:r>
      <w:r w:rsidRPr="00071B1D">
        <w:rPr>
          <w:rFonts w:ascii="Book Antiqua" w:hAnsi="Book Antiqua" w:cs="Helvetica"/>
          <w:color w:val="353535"/>
          <w:lang w:val="es-ES"/>
        </w:rPr>
        <w:t xml:space="preserve"> a la escuela </w:t>
      </w:r>
      <w:r w:rsidR="0036004B">
        <w:rPr>
          <w:rFonts w:ascii="Book Antiqua" w:hAnsi="Book Antiqua" w:cs="Helvetica"/>
          <w:color w:val="353535"/>
          <w:lang w:val="es-ES"/>
        </w:rPr>
        <w:t>s</w:t>
      </w:r>
      <w:r w:rsidRPr="00071B1D">
        <w:rPr>
          <w:rFonts w:ascii="Book Antiqua" w:hAnsi="Book Antiqua" w:cs="Helvetica"/>
          <w:color w:val="353535"/>
          <w:lang w:val="es-ES"/>
        </w:rPr>
        <w:t xml:space="preserve">uperior de Añasco a muchos triunfos espectaculares, en los deportes de </w:t>
      </w:r>
      <w:r w:rsidR="00A0504F">
        <w:rPr>
          <w:rFonts w:ascii="Book Antiqua" w:hAnsi="Book Antiqua" w:cs="Helvetica"/>
          <w:color w:val="353535"/>
          <w:lang w:val="es-ES"/>
        </w:rPr>
        <w:t>b</w:t>
      </w:r>
      <w:r w:rsidRPr="00071B1D">
        <w:rPr>
          <w:rFonts w:ascii="Book Antiqua" w:hAnsi="Book Antiqua" w:cs="Helvetica"/>
          <w:color w:val="353535"/>
          <w:lang w:val="es-ES"/>
        </w:rPr>
        <w:t xml:space="preserve">eisbol, </w:t>
      </w:r>
      <w:proofErr w:type="spellStart"/>
      <w:r w:rsidR="00A0504F">
        <w:rPr>
          <w:rFonts w:ascii="Book Antiqua" w:hAnsi="Book Antiqua" w:cs="Helvetica"/>
          <w:color w:val="353535"/>
          <w:lang w:val="es-ES"/>
        </w:rPr>
        <w:t>s</w:t>
      </w:r>
      <w:r w:rsidRPr="00071B1D">
        <w:rPr>
          <w:rFonts w:ascii="Book Antiqua" w:hAnsi="Book Antiqua" w:cs="Helvetica"/>
          <w:color w:val="353535"/>
          <w:lang w:val="es-ES"/>
        </w:rPr>
        <w:t>oft</w:t>
      </w:r>
      <w:proofErr w:type="spellEnd"/>
      <w:r w:rsidRPr="00071B1D">
        <w:rPr>
          <w:rFonts w:ascii="Book Antiqua" w:hAnsi="Book Antiqua" w:cs="Helvetica"/>
          <w:color w:val="353535"/>
          <w:lang w:val="es-ES"/>
        </w:rPr>
        <w:t xml:space="preserve"> </w:t>
      </w:r>
      <w:proofErr w:type="spellStart"/>
      <w:r w:rsidR="00A0504F">
        <w:rPr>
          <w:rFonts w:ascii="Book Antiqua" w:hAnsi="Book Antiqua" w:cs="Helvetica"/>
          <w:color w:val="353535"/>
          <w:lang w:val="es-ES"/>
        </w:rPr>
        <w:t>b</w:t>
      </w:r>
      <w:r w:rsidRPr="00071B1D">
        <w:rPr>
          <w:rFonts w:ascii="Book Antiqua" w:hAnsi="Book Antiqua" w:cs="Helvetica"/>
          <w:color w:val="353535"/>
          <w:lang w:val="es-ES"/>
        </w:rPr>
        <w:t>all</w:t>
      </w:r>
      <w:proofErr w:type="spellEnd"/>
      <w:r w:rsidRPr="00071B1D">
        <w:rPr>
          <w:rFonts w:ascii="Book Antiqua" w:hAnsi="Book Antiqua" w:cs="Helvetica"/>
          <w:color w:val="353535"/>
          <w:lang w:val="es-ES"/>
        </w:rPr>
        <w:t xml:space="preserve">, </w:t>
      </w:r>
      <w:proofErr w:type="spellStart"/>
      <w:r w:rsidR="00A0504F">
        <w:rPr>
          <w:rFonts w:ascii="Book Antiqua" w:hAnsi="Book Antiqua" w:cs="Helvetica"/>
          <w:color w:val="353535"/>
          <w:lang w:val="es-ES"/>
        </w:rPr>
        <w:t>b</w:t>
      </w:r>
      <w:r w:rsidRPr="00071B1D">
        <w:rPr>
          <w:rFonts w:ascii="Book Antiqua" w:hAnsi="Book Antiqua" w:cs="Helvetica"/>
          <w:color w:val="353535"/>
          <w:lang w:val="es-ES"/>
        </w:rPr>
        <w:t>alompie</w:t>
      </w:r>
      <w:proofErr w:type="spellEnd"/>
      <w:r w:rsidRPr="00071B1D">
        <w:rPr>
          <w:rFonts w:ascii="Book Antiqua" w:hAnsi="Book Antiqua" w:cs="Helvetica"/>
          <w:color w:val="353535"/>
          <w:lang w:val="es-ES"/>
        </w:rPr>
        <w:t xml:space="preserve"> y </w:t>
      </w:r>
      <w:r w:rsidR="00A0504F">
        <w:rPr>
          <w:rFonts w:ascii="Book Antiqua" w:hAnsi="Book Antiqua" w:cs="Helvetica"/>
          <w:color w:val="353535"/>
          <w:lang w:val="es-ES"/>
        </w:rPr>
        <w:t>t</w:t>
      </w:r>
      <w:r w:rsidRPr="00071B1D">
        <w:rPr>
          <w:rFonts w:ascii="Book Antiqua" w:hAnsi="Book Antiqua" w:cs="Helvetica"/>
          <w:color w:val="353535"/>
          <w:lang w:val="es-ES"/>
        </w:rPr>
        <w:t xml:space="preserve">enis de </w:t>
      </w:r>
      <w:r w:rsidR="00A0504F">
        <w:rPr>
          <w:rFonts w:ascii="Book Antiqua" w:hAnsi="Book Antiqua" w:cs="Helvetica"/>
          <w:color w:val="353535"/>
          <w:lang w:val="es-ES"/>
        </w:rPr>
        <w:t>m</w:t>
      </w:r>
      <w:r w:rsidRPr="00071B1D">
        <w:rPr>
          <w:rFonts w:ascii="Book Antiqua" w:hAnsi="Book Antiqua" w:cs="Helvetica"/>
          <w:color w:val="353535"/>
          <w:lang w:val="es-ES"/>
        </w:rPr>
        <w:t xml:space="preserve">esa, logrando varios campeonatos </w:t>
      </w:r>
      <w:r w:rsidR="00A0504F">
        <w:rPr>
          <w:rFonts w:ascii="Book Antiqua" w:hAnsi="Book Antiqua" w:cs="Helvetica"/>
          <w:color w:val="353535"/>
          <w:lang w:val="es-ES"/>
        </w:rPr>
        <w:t>r</w:t>
      </w:r>
      <w:r w:rsidRPr="00071B1D">
        <w:rPr>
          <w:rFonts w:ascii="Book Antiqua" w:hAnsi="Book Antiqua" w:cs="Helvetica"/>
          <w:color w:val="353535"/>
          <w:lang w:val="es-ES"/>
        </w:rPr>
        <w:t xml:space="preserve">egionales y </w:t>
      </w:r>
      <w:r w:rsidR="00A0504F">
        <w:rPr>
          <w:rFonts w:ascii="Book Antiqua" w:hAnsi="Book Antiqua" w:cs="Helvetica"/>
          <w:color w:val="353535"/>
          <w:lang w:val="es-ES"/>
        </w:rPr>
        <w:t>e</w:t>
      </w:r>
      <w:r w:rsidRPr="00071B1D">
        <w:rPr>
          <w:rFonts w:ascii="Book Antiqua" w:hAnsi="Book Antiqua" w:cs="Helvetica"/>
          <w:color w:val="353535"/>
          <w:lang w:val="es-ES"/>
        </w:rPr>
        <w:t>statales.</w:t>
      </w:r>
    </w:p>
    <w:p w14:paraId="5D63F716" w14:textId="77777777" w:rsidR="00071B1D" w:rsidRPr="00071B1D" w:rsidRDefault="00071B1D" w:rsidP="000A6A9B">
      <w:pPr>
        <w:widowControl w:val="0"/>
        <w:autoSpaceDE w:val="0"/>
        <w:autoSpaceDN w:val="0"/>
        <w:adjustRightInd w:val="0"/>
        <w:ind w:firstLine="720"/>
        <w:jc w:val="both"/>
        <w:rPr>
          <w:rFonts w:ascii="Book Antiqua" w:hAnsi="Book Antiqua" w:cs="Helvetica"/>
          <w:color w:val="353535"/>
          <w:lang w:val="es-ES"/>
        </w:rPr>
      </w:pPr>
      <w:r w:rsidRPr="00071B1D">
        <w:rPr>
          <w:rFonts w:ascii="Book Antiqua" w:hAnsi="Book Antiqua" w:cs="Helvetica"/>
          <w:color w:val="353535"/>
          <w:lang w:val="es-ES"/>
        </w:rPr>
        <w:t> </w:t>
      </w:r>
    </w:p>
    <w:p w14:paraId="5F0ADFDC" w14:textId="2EA3859B" w:rsidR="00071B1D" w:rsidRPr="00071B1D" w:rsidRDefault="00071B1D" w:rsidP="000A6A9B">
      <w:pPr>
        <w:widowControl w:val="0"/>
        <w:autoSpaceDE w:val="0"/>
        <w:autoSpaceDN w:val="0"/>
        <w:adjustRightInd w:val="0"/>
        <w:ind w:firstLine="720"/>
        <w:jc w:val="both"/>
        <w:rPr>
          <w:rFonts w:ascii="Book Antiqua" w:hAnsi="Book Antiqua" w:cs="Helvetica"/>
          <w:color w:val="353535"/>
          <w:lang w:val="es-ES"/>
        </w:rPr>
      </w:pPr>
      <w:r w:rsidRPr="00071B1D">
        <w:rPr>
          <w:rFonts w:ascii="Book Antiqua" w:hAnsi="Book Antiqua" w:cs="Helvetica"/>
          <w:color w:val="353535"/>
          <w:lang w:val="es-ES"/>
        </w:rPr>
        <w:t xml:space="preserve">Para el año </w:t>
      </w:r>
      <w:r w:rsidR="005F66A0" w:rsidRPr="00071B1D">
        <w:rPr>
          <w:rFonts w:ascii="Book Antiqua" w:hAnsi="Book Antiqua" w:cs="Helvetica"/>
          <w:color w:val="353535"/>
          <w:lang w:val="es-ES"/>
        </w:rPr>
        <w:t>de 1976</w:t>
      </w:r>
      <w:r w:rsidRPr="00071B1D">
        <w:rPr>
          <w:rFonts w:ascii="Book Antiqua" w:hAnsi="Book Antiqua" w:cs="Helvetica"/>
          <w:color w:val="353535"/>
          <w:lang w:val="es-ES"/>
        </w:rPr>
        <w:t xml:space="preserve"> estuvo en Cuba con un grupo de </w:t>
      </w:r>
      <w:r w:rsidR="0059037F">
        <w:rPr>
          <w:rFonts w:ascii="Book Antiqua" w:hAnsi="Book Antiqua" w:cs="Helvetica"/>
          <w:color w:val="353535"/>
          <w:lang w:val="es-ES"/>
        </w:rPr>
        <w:t>e</w:t>
      </w:r>
      <w:r w:rsidRPr="00071B1D">
        <w:rPr>
          <w:rFonts w:ascii="Book Antiqua" w:hAnsi="Book Antiqua" w:cs="Helvetica"/>
          <w:color w:val="353535"/>
          <w:lang w:val="es-ES"/>
        </w:rPr>
        <w:t xml:space="preserve">ntrenadores tomando cursos de </w:t>
      </w:r>
      <w:r w:rsidR="0059037F">
        <w:rPr>
          <w:rFonts w:ascii="Book Antiqua" w:hAnsi="Book Antiqua" w:cs="Helvetica"/>
          <w:color w:val="353535"/>
          <w:lang w:val="es-ES"/>
        </w:rPr>
        <w:t>a</w:t>
      </w:r>
      <w:r w:rsidRPr="00071B1D">
        <w:rPr>
          <w:rFonts w:ascii="Book Antiqua" w:hAnsi="Book Antiqua" w:cs="Helvetica"/>
          <w:color w:val="353535"/>
          <w:lang w:val="es-ES"/>
        </w:rPr>
        <w:t xml:space="preserve">tletismo </w:t>
      </w:r>
      <w:r w:rsidR="0059037F">
        <w:rPr>
          <w:rFonts w:ascii="Book Antiqua" w:hAnsi="Book Antiqua" w:cs="Helvetica"/>
          <w:color w:val="353535"/>
          <w:lang w:val="es-ES"/>
        </w:rPr>
        <w:t>a</w:t>
      </w:r>
      <w:r w:rsidRPr="00071B1D">
        <w:rPr>
          <w:rFonts w:ascii="Book Antiqua" w:hAnsi="Book Antiqua" w:cs="Helvetica"/>
          <w:color w:val="353535"/>
          <w:lang w:val="es-ES"/>
        </w:rPr>
        <w:t xml:space="preserve">vanzado.  Para el 1981-1983 fue entrenador de </w:t>
      </w:r>
      <w:r w:rsidR="0037576F">
        <w:rPr>
          <w:rFonts w:ascii="Book Antiqua" w:hAnsi="Book Antiqua" w:cs="Helvetica"/>
          <w:color w:val="353535"/>
          <w:lang w:val="es-ES"/>
        </w:rPr>
        <w:t>s</w:t>
      </w:r>
      <w:r w:rsidRPr="00071B1D">
        <w:rPr>
          <w:rFonts w:ascii="Book Antiqua" w:hAnsi="Book Antiqua" w:cs="Helvetica"/>
          <w:color w:val="353535"/>
          <w:lang w:val="es-ES"/>
        </w:rPr>
        <w:t xml:space="preserve">altos en la Universidad Interamericana, fue entrenador del Recinto Universitario de Mayagüez en la especialidad </w:t>
      </w:r>
      <w:r w:rsidR="0059037F">
        <w:rPr>
          <w:rFonts w:ascii="Book Antiqua" w:hAnsi="Book Antiqua" w:cs="Helvetica"/>
          <w:color w:val="353535"/>
          <w:lang w:val="es-ES"/>
        </w:rPr>
        <w:t>d</w:t>
      </w:r>
      <w:r w:rsidRPr="00071B1D">
        <w:rPr>
          <w:rFonts w:ascii="Book Antiqua" w:hAnsi="Book Antiqua" w:cs="Helvetica"/>
          <w:color w:val="353535"/>
          <w:lang w:val="es-ES"/>
        </w:rPr>
        <w:t xml:space="preserve">e </w:t>
      </w:r>
      <w:r w:rsidR="0037576F">
        <w:rPr>
          <w:rFonts w:ascii="Book Antiqua" w:hAnsi="Book Antiqua" w:cs="Helvetica"/>
          <w:color w:val="353535"/>
          <w:lang w:val="es-ES"/>
        </w:rPr>
        <w:t>v</w:t>
      </w:r>
      <w:r w:rsidRPr="00071B1D">
        <w:rPr>
          <w:rFonts w:ascii="Book Antiqua" w:hAnsi="Book Antiqua" w:cs="Helvetica"/>
          <w:color w:val="353535"/>
          <w:lang w:val="es-ES"/>
        </w:rPr>
        <w:t xml:space="preserve">elocistas y </w:t>
      </w:r>
      <w:r w:rsidR="0037576F">
        <w:rPr>
          <w:rFonts w:ascii="Book Antiqua" w:hAnsi="Book Antiqua" w:cs="Helvetica"/>
          <w:color w:val="353535"/>
          <w:lang w:val="es-ES"/>
        </w:rPr>
        <w:t>s</w:t>
      </w:r>
      <w:r w:rsidRPr="00071B1D">
        <w:rPr>
          <w:rFonts w:ascii="Book Antiqua" w:hAnsi="Book Antiqua" w:cs="Helvetica"/>
          <w:color w:val="353535"/>
          <w:lang w:val="es-ES"/>
        </w:rPr>
        <w:t>altos.</w:t>
      </w:r>
    </w:p>
    <w:p w14:paraId="3F3AD5BC" w14:textId="77777777" w:rsidR="00071B1D" w:rsidRPr="00071B1D" w:rsidRDefault="00071B1D" w:rsidP="000A6A9B">
      <w:pPr>
        <w:widowControl w:val="0"/>
        <w:autoSpaceDE w:val="0"/>
        <w:autoSpaceDN w:val="0"/>
        <w:adjustRightInd w:val="0"/>
        <w:ind w:firstLine="720"/>
        <w:jc w:val="both"/>
        <w:rPr>
          <w:rFonts w:ascii="Book Antiqua" w:hAnsi="Book Antiqua" w:cs="Helvetica"/>
          <w:color w:val="353535"/>
          <w:lang w:val="es-ES"/>
        </w:rPr>
      </w:pPr>
    </w:p>
    <w:p w14:paraId="4F266CD4" w14:textId="275B0178" w:rsidR="00071B1D" w:rsidRPr="00071B1D" w:rsidRDefault="00071B1D" w:rsidP="000A6A9B">
      <w:pPr>
        <w:widowControl w:val="0"/>
        <w:autoSpaceDE w:val="0"/>
        <w:autoSpaceDN w:val="0"/>
        <w:adjustRightInd w:val="0"/>
        <w:ind w:firstLine="720"/>
        <w:jc w:val="both"/>
        <w:rPr>
          <w:rFonts w:ascii="Book Antiqua" w:hAnsi="Book Antiqua" w:cs="Helvetica"/>
          <w:color w:val="353535"/>
          <w:lang w:val="es-ES"/>
        </w:rPr>
      </w:pPr>
      <w:r w:rsidRPr="00071B1D">
        <w:rPr>
          <w:rFonts w:ascii="Book Antiqua" w:hAnsi="Book Antiqua" w:cs="Helvetica"/>
          <w:color w:val="353535"/>
          <w:lang w:val="es-ES"/>
        </w:rPr>
        <w:t>Actualmente, Wilson Torres, retirado de todas sus labores profesionales disfruta de sus hijos, sus nietas y su familia, divide su tiempo entre su casa y la finca.  Wilson buen esposo, padre, excelente amigo y súper</w:t>
      </w:r>
      <w:r>
        <w:rPr>
          <w:rFonts w:ascii="Book Antiqua" w:hAnsi="Book Antiqua" w:cs="Helvetica"/>
          <w:color w:val="353535"/>
          <w:lang w:val="es-ES"/>
        </w:rPr>
        <w:t xml:space="preserve"> tío. </w:t>
      </w:r>
    </w:p>
    <w:p w14:paraId="1029F190" w14:textId="77777777" w:rsidR="00071B1D" w:rsidRPr="00071B1D" w:rsidRDefault="00071B1D" w:rsidP="000A6A9B">
      <w:pPr>
        <w:widowControl w:val="0"/>
        <w:autoSpaceDE w:val="0"/>
        <w:autoSpaceDN w:val="0"/>
        <w:adjustRightInd w:val="0"/>
        <w:ind w:firstLine="720"/>
        <w:jc w:val="both"/>
        <w:rPr>
          <w:rFonts w:ascii="Book Antiqua" w:hAnsi="Book Antiqua" w:cs="Helvetica"/>
          <w:color w:val="353535"/>
          <w:lang w:val="es-ES"/>
        </w:rPr>
      </w:pPr>
    </w:p>
    <w:p w14:paraId="3424CE0C" w14:textId="5D36BB22" w:rsidR="00071B1D" w:rsidRPr="00071B1D" w:rsidRDefault="00071B1D" w:rsidP="000A6A9B">
      <w:pPr>
        <w:widowControl w:val="0"/>
        <w:autoSpaceDE w:val="0"/>
        <w:autoSpaceDN w:val="0"/>
        <w:adjustRightInd w:val="0"/>
        <w:ind w:firstLine="720"/>
        <w:jc w:val="both"/>
        <w:rPr>
          <w:rFonts w:ascii="Book Antiqua" w:hAnsi="Book Antiqua" w:cs="Helvetica"/>
          <w:color w:val="353535"/>
          <w:lang w:val="es-ES"/>
        </w:rPr>
      </w:pPr>
      <w:r w:rsidRPr="00071B1D">
        <w:rPr>
          <w:rFonts w:ascii="Book Antiqua" w:hAnsi="Book Antiqua" w:cs="Helvetica"/>
          <w:color w:val="353535"/>
          <w:lang w:val="es-ES"/>
        </w:rPr>
        <w:t>Por tanto, este Augusto Cuerpo Legislativo, entiende necesario designar con el nombre de Wilson Torres Ruiz, la pista atlética que ubica</w:t>
      </w:r>
      <w:r w:rsidR="008E0C74">
        <w:rPr>
          <w:rFonts w:ascii="Book Antiqua" w:hAnsi="Book Antiqua" w:cs="Helvetica"/>
          <w:color w:val="353535"/>
          <w:lang w:val="es-ES"/>
        </w:rPr>
        <w:t xml:space="preserve"> </w:t>
      </w:r>
      <w:r w:rsidR="008E0C74" w:rsidRPr="007B1B6A">
        <w:rPr>
          <w:rFonts w:ascii="Book Antiqua" w:hAnsi="Book Antiqua" w:cs="Helvetica"/>
          <w:color w:val="353535"/>
          <w:lang w:val="es-ES_tradnl"/>
        </w:rPr>
        <w:t>entre la Escuela Especializada en Idioma Alcides Figueroa y la Escuela Isabel Suárez</w:t>
      </w:r>
      <w:r w:rsidR="008E0C74">
        <w:rPr>
          <w:rFonts w:ascii="Book Antiqua" w:hAnsi="Book Antiqua" w:cs="Helvetica"/>
          <w:color w:val="353535"/>
          <w:lang w:val="es-ES_tradnl"/>
        </w:rPr>
        <w:t>, del municipio de Añasco</w:t>
      </w:r>
      <w:r w:rsidRPr="00071B1D">
        <w:rPr>
          <w:rFonts w:ascii="Book Antiqua" w:hAnsi="Book Antiqua" w:cs="Helvetica"/>
          <w:color w:val="353535"/>
          <w:lang w:val="es-ES"/>
        </w:rPr>
        <w:t>. De esta forma, se reconoce y honra en vida a quien por los pasados años ha contribuido a</w:t>
      </w:r>
      <w:r w:rsidR="0036004B">
        <w:rPr>
          <w:rFonts w:ascii="Book Antiqua" w:hAnsi="Book Antiqua" w:cs="Helvetica"/>
          <w:color w:val="353535"/>
          <w:lang w:val="es-ES"/>
        </w:rPr>
        <w:t>l</w:t>
      </w:r>
      <w:r w:rsidRPr="00071B1D">
        <w:rPr>
          <w:rFonts w:ascii="Book Antiqua" w:hAnsi="Book Antiqua" w:cs="Helvetica"/>
          <w:color w:val="353535"/>
          <w:lang w:val="es-ES"/>
        </w:rPr>
        <w:t xml:space="preserve"> deporte en Añasco.</w:t>
      </w:r>
    </w:p>
    <w:p w14:paraId="271E448E" w14:textId="77777777" w:rsidR="00453D1C" w:rsidRPr="00071B1D" w:rsidRDefault="00453D1C" w:rsidP="00453D1C">
      <w:pPr>
        <w:spacing w:before="240" w:line="480" w:lineRule="auto"/>
        <w:rPr>
          <w:rFonts w:ascii="Book Antiqua" w:hAnsi="Book Antiqua"/>
          <w:i/>
          <w:lang w:val="es-ES_tradnl"/>
        </w:rPr>
      </w:pPr>
      <w:r w:rsidRPr="00071B1D">
        <w:rPr>
          <w:rFonts w:ascii="Book Antiqua" w:hAnsi="Book Antiqua"/>
          <w:i/>
          <w:lang w:val="es-ES_tradnl"/>
        </w:rPr>
        <w:t>RESUÉLVESE POR LA ASAMBLEA LEGISLATIVA DE PUERTO RICO:</w:t>
      </w:r>
    </w:p>
    <w:p w14:paraId="4F38D340" w14:textId="77777777" w:rsidR="00453D1C" w:rsidRPr="00071B1D" w:rsidRDefault="00453D1C" w:rsidP="00453D1C">
      <w:pPr>
        <w:spacing w:line="480" w:lineRule="auto"/>
        <w:jc w:val="both"/>
        <w:rPr>
          <w:rFonts w:ascii="Book Antiqua" w:hAnsi="Book Antiqua"/>
          <w:lang w:val="es-ES_tradnl"/>
        </w:rPr>
        <w:sectPr w:rsidR="00453D1C" w:rsidRPr="00071B1D">
          <w:headerReference w:type="default" r:id="rId7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3BA3C957" w14:textId="0520DF24" w:rsidR="00071B1D" w:rsidRPr="00071B1D" w:rsidRDefault="00DE47BB" w:rsidP="00071B1D">
      <w:pPr>
        <w:widowControl w:val="0"/>
        <w:autoSpaceDE w:val="0"/>
        <w:autoSpaceDN w:val="0"/>
        <w:adjustRightInd w:val="0"/>
        <w:spacing w:line="480" w:lineRule="auto"/>
        <w:ind w:firstLine="720"/>
        <w:rPr>
          <w:rFonts w:ascii="Book Antiqua" w:hAnsi="Book Antiqua" w:cs="Helvetica"/>
          <w:color w:val="353535"/>
          <w:lang w:val="es-ES"/>
        </w:rPr>
      </w:pPr>
      <w:r w:rsidRPr="00071B1D">
        <w:rPr>
          <w:rFonts w:ascii="Book Antiqua" w:hAnsi="Book Antiqua"/>
          <w:lang w:val="es-ES"/>
        </w:rPr>
        <w:t xml:space="preserve">Sección </w:t>
      </w:r>
      <w:r w:rsidR="00453D1C" w:rsidRPr="00071B1D">
        <w:rPr>
          <w:rFonts w:ascii="Book Antiqua" w:hAnsi="Book Antiqua"/>
          <w:lang w:val="es-ES"/>
        </w:rPr>
        <w:t>1.-</w:t>
      </w:r>
      <w:r w:rsidR="00071B1D" w:rsidRPr="00071B1D">
        <w:rPr>
          <w:rFonts w:ascii="Book Antiqua" w:hAnsi="Book Antiqua" w:cs="Helvetica"/>
          <w:color w:val="353535"/>
          <w:lang w:val="es-ES"/>
        </w:rPr>
        <w:t xml:space="preserve">Se denomina la pista </w:t>
      </w:r>
      <w:r w:rsidR="005F66A0" w:rsidRPr="00071B1D">
        <w:rPr>
          <w:rFonts w:ascii="Book Antiqua" w:hAnsi="Book Antiqua" w:cs="Helvetica"/>
          <w:color w:val="353535"/>
          <w:lang w:val="es-ES"/>
        </w:rPr>
        <w:t>atlética</w:t>
      </w:r>
      <w:r w:rsidR="00071B1D" w:rsidRPr="00071B1D">
        <w:rPr>
          <w:rFonts w:ascii="Book Antiqua" w:hAnsi="Book Antiqua" w:cs="Helvetica"/>
          <w:color w:val="353535"/>
          <w:lang w:val="es-ES"/>
        </w:rPr>
        <w:t xml:space="preserve"> </w:t>
      </w:r>
      <w:r w:rsidR="007B1B6A" w:rsidRPr="007B1B6A">
        <w:rPr>
          <w:rFonts w:ascii="Book Antiqua" w:hAnsi="Book Antiqua" w:cs="Helvetica"/>
          <w:color w:val="353535"/>
          <w:lang w:val="es-ES_tradnl"/>
        </w:rPr>
        <w:t>que ubica entre la Escuela Especializada en Idioma Alcides Figueroa y la Escuela Isabel Suárez</w:t>
      </w:r>
      <w:r w:rsidR="007B1B6A">
        <w:rPr>
          <w:rFonts w:ascii="Book Antiqua" w:hAnsi="Book Antiqua" w:cs="Helvetica"/>
          <w:color w:val="353535"/>
          <w:lang w:val="es-ES_tradnl"/>
        </w:rPr>
        <w:t>, del municipio de Añasco con el nombre de Wilson Torres Ruiz</w:t>
      </w:r>
      <w:r w:rsidR="00A007B0">
        <w:rPr>
          <w:rFonts w:ascii="Book Antiqua" w:hAnsi="Book Antiqua" w:cs="Helvetica"/>
          <w:color w:val="353535"/>
          <w:lang w:val="es-ES_tradnl"/>
        </w:rPr>
        <w:t>.</w:t>
      </w:r>
      <w:r w:rsidR="007B1B6A">
        <w:rPr>
          <w:rFonts w:ascii="Book Antiqua" w:hAnsi="Book Antiqua" w:cs="Helvetica"/>
          <w:color w:val="353535"/>
          <w:lang w:val="es-ES"/>
        </w:rPr>
        <w:t xml:space="preserve"> </w:t>
      </w:r>
    </w:p>
    <w:p w14:paraId="4D655FF7" w14:textId="3A1E910A" w:rsidR="00071B1D" w:rsidRPr="00071B1D" w:rsidRDefault="00DE47BB" w:rsidP="00071B1D">
      <w:pPr>
        <w:widowControl w:val="0"/>
        <w:autoSpaceDE w:val="0"/>
        <w:autoSpaceDN w:val="0"/>
        <w:adjustRightInd w:val="0"/>
        <w:spacing w:line="480" w:lineRule="auto"/>
        <w:ind w:firstLine="720"/>
        <w:rPr>
          <w:rFonts w:ascii="Book Antiqua" w:hAnsi="Book Antiqua" w:cs="Helvetica"/>
          <w:color w:val="353535"/>
          <w:lang w:val="es-ES"/>
        </w:rPr>
      </w:pPr>
      <w:r w:rsidRPr="00071B1D">
        <w:rPr>
          <w:rFonts w:ascii="Book Antiqua" w:hAnsi="Book Antiqua"/>
          <w:lang w:val="es-ES"/>
        </w:rPr>
        <w:t>Sección 2</w:t>
      </w:r>
      <w:r w:rsidR="00191073" w:rsidRPr="00071B1D">
        <w:rPr>
          <w:rFonts w:ascii="Book Antiqua" w:hAnsi="Book Antiqua"/>
          <w:lang w:val="es-ES"/>
        </w:rPr>
        <w:t>.-</w:t>
      </w:r>
      <w:r w:rsidR="00071B1D" w:rsidRPr="00071B1D">
        <w:rPr>
          <w:rFonts w:ascii="Book Antiqua" w:hAnsi="Book Antiqua" w:cs="Helvetica"/>
          <w:color w:val="353535"/>
          <w:lang w:val="es-ES"/>
        </w:rPr>
        <w:t>El</w:t>
      </w:r>
      <w:r w:rsidR="00071B1D" w:rsidRPr="00071B1D">
        <w:rPr>
          <w:rFonts w:ascii="Book Antiqua" w:hAnsi="Book Antiqua" w:cs="Helvetica"/>
          <w:b/>
          <w:bCs/>
          <w:color w:val="353535"/>
          <w:lang w:val="es-ES"/>
        </w:rPr>
        <w:t xml:space="preserve"> </w:t>
      </w:r>
      <w:r w:rsidR="00071B1D" w:rsidRPr="00071B1D">
        <w:rPr>
          <w:rFonts w:ascii="Book Antiqua" w:hAnsi="Book Antiqua" w:cs="Helvetica"/>
          <w:color w:val="353535"/>
          <w:lang w:val="es-ES"/>
        </w:rPr>
        <w:t>Departamento de Recreación y Deportes en coordinación con el Municipio de Añasco, tomarán las medidas necesarias para dar cumplimiento a las disposiciones de esta Resolución Conjunta.</w:t>
      </w:r>
    </w:p>
    <w:p w14:paraId="6E3878D9" w14:textId="5FE4B034" w:rsidR="00453D1C" w:rsidRPr="00071B1D" w:rsidRDefault="00DE47BB" w:rsidP="004F5F89">
      <w:pPr>
        <w:spacing w:line="480" w:lineRule="auto"/>
        <w:ind w:firstLine="720"/>
        <w:jc w:val="both"/>
        <w:rPr>
          <w:rFonts w:ascii="Book Antiqua" w:hAnsi="Book Antiqua"/>
          <w:lang w:val="es-ES"/>
        </w:rPr>
      </w:pPr>
      <w:r w:rsidRPr="00071B1D">
        <w:rPr>
          <w:rFonts w:ascii="Book Antiqua" w:hAnsi="Book Antiqua"/>
          <w:lang w:val="es-ES"/>
        </w:rPr>
        <w:t>Sección</w:t>
      </w:r>
      <w:r w:rsidR="00453D1C" w:rsidRPr="00071B1D">
        <w:rPr>
          <w:rFonts w:ascii="Book Antiqua" w:hAnsi="Book Antiqua"/>
          <w:lang w:val="es-ES"/>
        </w:rPr>
        <w:t xml:space="preserve"> 3.-Esta </w:t>
      </w:r>
      <w:r w:rsidR="002A016B">
        <w:rPr>
          <w:rFonts w:ascii="Book Antiqua" w:hAnsi="Book Antiqua"/>
          <w:lang w:val="es-ES"/>
        </w:rPr>
        <w:t>resolución</w:t>
      </w:r>
      <w:r w:rsidR="00453D1C" w:rsidRPr="00071B1D">
        <w:rPr>
          <w:rFonts w:ascii="Book Antiqua" w:hAnsi="Book Antiqua"/>
          <w:lang w:val="es-ES"/>
        </w:rPr>
        <w:t xml:space="preserve"> entrará en vigor </w:t>
      </w:r>
      <w:r w:rsidR="002A016B">
        <w:rPr>
          <w:rFonts w:ascii="Book Antiqua" w:hAnsi="Book Antiqua"/>
          <w:lang w:val="es-ES"/>
        </w:rPr>
        <w:t>tras</w:t>
      </w:r>
      <w:r w:rsidR="00453D1C" w:rsidRPr="00071B1D">
        <w:rPr>
          <w:rFonts w:ascii="Book Antiqua" w:hAnsi="Book Antiqua"/>
          <w:lang w:val="es-ES"/>
        </w:rPr>
        <w:t xml:space="preserve"> su aprobación.</w:t>
      </w:r>
    </w:p>
    <w:p w14:paraId="4151707C" w14:textId="4C485ADA" w:rsidR="00A12259" w:rsidRPr="00DE47BB" w:rsidRDefault="00A12259" w:rsidP="00A12259">
      <w:pPr>
        <w:suppressLineNumbers/>
        <w:ind w:left="2074" w:right="2434"/>
        <w:contextualSpacing/>
        <w:jc w:val="center"/>
        <w:rPr>
          <w:rFonts w:ascii="Book Antiqua" w:hAnsi="Book Antiqua" w:cs="Arial"/>
          <w:b/>
          <w:lang w:val="es-ES_tradnl"/>
        </w:rPr>
      </w:pPr>
    </w:p>
    <w:sectPr w:rsidR="00A12259" w:rsidRPr="00DE47BB" w:rsidSect="00453D1C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37FEEC" w14:textId="77777777" w:rsidR="00B43FE6" w:rsidRDefault="00B43FE6">
      <w:r>
        <w:separator/>
      </w:r>
    </w:p>
  </w:endnote>
  <w:endnote w:type="continuationSeparator" w:id="0">
    <w:p w14:paraId="1FFA1156" w14:textId="77777777" w:rsidR="00B43FE6" w:rsidRDefault="00B43F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Helvetica">
    <w:panose1 w:val="020B0504020202020204"/>
    <w:charset w:val="00"/>
    <w:family w:val="auto"/>
    <w:pitch w:val="variable"/>
    <w:sig w:usb0="E00002FF" w:usb1="5000785B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233161" w14:textId="77777777" w:rsidR="00B43FE6" w:rsidRDefault="00B43FE6">
      <w:r>
        <w:separator/>
      </w:r>
    </w:p>
  </w:footnote>
  <w:footnote w:type="continuationSeparator" w:id="0">
    <w:p w14:paraId="365BDC4D" w14:textId="77777777" w:rsidR="00B43FE6" w:rsidRDefault="00B43F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CA71BB" w14:textId="740AE7FB" w:rsidR="00F042CB" w:rsidRDefault="00F042C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071B1D">
      <w:rPr>
        <w:rStyle w:val="PageNumber"/>
        <w:noProof/>
      </w:rPr>
      <w:t>2</w:t>
    </w:r>
    <w:r>
      <w:rPr>
        <w:rStyle w:val="PageNumber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453D1C"/>
    <w:rsid w:val="00020BBB"/>
    <w:rsid w:val="00043A4D"/>
    <w:rsid w:val="0004619F"/>
    <w:rsid w:val="00056024"/>
    <w:rsid w:val="00071B1D"/>
    <w:rsid w:val="0007787E"/>
    <w:rsid w:val="00095AE1"/>
    <w:rsid w:val="000A6A9B"/>
    <w:rsid w:val="000A6B6C"/>
    <w:rsid w:val="000A6D4B"/>
    <w:rsid w:val="000B0DBB"/>
    <w:rsid w:val="00110A3A"/>
    <w:rsid w:val="00111E71"/>
    <w:rsid w:val="00114733"/>
    <w:rsid w:val="00127C6A"/>
    <w:rsid w:val="001363FE"/>
    <w:rsid w:val="0017132B"/>
    <w:rsid w:val="00186733"/>
    <w:rsid w:val="00191073"/>
    <w:rsid w:val="001B7760"/>
    <w:rsid w:val="001D427C"/>
    <w:rsid w:val="001E17E9"/>
    <w:rsid w:val="001F4CA3"/>
    <w:rsid w:val="001F612A"/>
    <w:rsid w:val="002000A1"/>
    <w:rsid w:val="00201873"/>
    <w:rsid w:val="00211396"/>
    <w:rsid w:val="00226AE6"/>
    <w:rsid w:val="002309F6"/>
    <w:rsid w:val="00245B34"/>
    <w:rsid w:val="00263355"/>
    <w:rsid w:val="00273792"/>
    <w:rsid w:val="002A016B"/>
    <w:rsid w:val="002A02DC"/>
    <w:rsid w:val="002A6EB4"/>
    <w:rsid w:val="002D19C6"/>
    <w:rsid w:val="002D4AC8"/>
    <w:rsid w:val="00320D78"/>
    <w:rsid w:val="0036004B"/>
    <w:rsid w:val="003616FA"/>
    <w:rsid w:val="0037576F"/>
    <w:rsid w:val="00380FE5"/>
    <w:rsid w:val="003924DD"/>
    <w:rsid w:val="00394FCB"/>
    <w:rsid w:val="003963F4"/>
    <w:rsid w:val="003A314B"/>
    <w:rsid w:val="003B5254"/>
    <w:rsid w:val="003B75A6"/>
    <w:rsid w:val="003F109D"/>
    <w:rsid w:val="00402870"/>
    <w:rsid w:val="004061CA"/>
    <w:rsid w:val="00412427"/>
    <w:rsid w:val="00415689"/>
    <w:rsid w:val="004440CB"/>
    <w:rsid w:val="00453D1C"/>
    <w:rsid w:val="004713D2"/>
    <w:rsid w:val="004B028A"/>
    <w:rsid w:val="004F5F89"/>
    <w:rsid w:val="00510F35"/>
    <w:rsid w:val="005202C3"/>
    <w:rsid w:val="00521639"/>
    <w:rsid w:val="00532BB7"/>
    <w:rsid w:val="005332E4"/>
    <w:rsid w:val="0053550C"/>
    <w:rsid w:val="00555018"/>
    <w:rsid w:val="005723DC"/>
    <w:rsid w:val="0059037F"/>
    <w:rsid w:val="005C2750"/>
    <w:rsid w:val="005C3966"/>
    <w:rsid w:val="005E5EBB"/>
    <w:rsid w:val="005F66A0"/>
    <w:rsid w:val="00614B3A"/>
    <w:rsid w:val="006210DC"/>
    <w:rsid w:val="00621789"/>
    <w:rsid w:val="0064349D"/>
    <w:rsid w:val="00653EED"/>
    <w:rsid w:val="00685549"/>
    <w:rsid w:val="006B6567"/>
    <w:rsid w:val="006B7365"/>
    <w:rsid w:val="006C2D81"/>
    <w:rsid w:val="006C7DF8"/>
    <w:rsid w:val="006F2881"/>
    <w:rsid w:val="00716FFB"/>
    <w:rsid w:val="00727720"/>
    <w:rsid w:val="00730E72"/>
    <w:rsid w:val="00750FC8"/>
    <w:rsid w:val="007533D0"/>
    <w:rsid w:val="00755069"/>
    <w:rsid w:val="007B0660"/>
    <w:rsid w:val="007B1B6A"/>
    <w:rsid w:val="007D4AF9"/>
    <w:rsid w:val="007E3868"/>
    <w:rsid w:val="008209FE"/>
    <w:rsid w:val="00820C41"/>
    <w:rsid w:val="00821D47"/>
    <w:rsid w:val="00850256"/>
    <w:rsid w:val="00853C82"/>
    <w:rsid w:val="008C34F0"/>
    <w:rsid w:val="008E0C74"/>
    <w:rsid w:val="00902CCD"/>
    <w:rsid w:val="0093686F"/>
    <w:rsid w:val="00942FD4"/>
    <w:rsid w:val="00951997"/>
    <w:rsid w:val="00966244"/>
    <w:rsid w:val="00990352"/>
    <w:rsid w:val="00A007B0"/>
    <w:rsid w:val="00A03405"/>
    <w:rsid w:val="00A0504F"/>
    <w:rsid w:val="00A12259"/>
    <w:rsid w:val="00A1528A"/>
    <w:rsid w:val="00A25D22"/>
    <w:rsid w:val="00A33918"/>
    <w:rsid w:val="00A7629F"/>
    <w:rsid w:val="00A8247A"/>
    <w:rsid w:val="00A82AF1"/>
    <w:rsid w:val="00A85BEC"/>
    <w:rsid w:val="00AE7CCA"/>
    <w:rsid w:val="00AF0CEE"/>
    <w:rsid w:val="00B1131D"/>
    <w:rsid w:val="00B43FE6"/>
    <w:rsid w:val="00B531AC"/>
    <w:rsid w:val="00B667AD"/>
    <w:rsid w:val="00B84C38"/>
    <w:rsid w:val="00B86C00"/>
    <w:rsid w:val="00B92BAD"/>
    <w:rsid w:val="00B947F6"/>
    <w:rsid w:val="00BA2C59"/>
    <w:rsid w:val="00BE1FF6"/>
    <w:rsid w:val="00BF16AA"/>
    <w:rsid w:val="00C12D33"/>
    <w:rsid w:val="00C158AC"/>
    <w:rsid w:val="00C354B8"/>
    <w:rsid w:val="00C52517"/>
    <w:rsid w:val="00C55D15"/>
    <w:rsid w:val="00C60921"/>
    <w:rsid w:val="00C62936"/>
    <w:rsid w:val="00C653F2"/>
    <w:rsid w:val="00C679E6"/>
    <w:rsid w:val="00C908F9"/>
    <w:rsid w:val="00CA0917"/>
    <w:rsid w:val="00CA1099"/>
    <w:rsid w:val="00D161CD"/>
    <w:rsid w:val="00D417C2"/>
    <w:rsid w:val="00D60936"/>
    <w:rsid w:val="00D709EB"/>
    <w:rsid w:val="00D74714"/>
    <w:rsid w:val="00D82F3F"/>
    <w:rsid w:val="00D921C6"/>
    <w:rsid w:val="00D958C2"/>
    <w:rsid w:val="00DA2B46"/>
    <w:rsid w:val="00DE47BB"/>
    <w:rsid w:val="00E03C6F"/>
    <w:rsid w:val="00E04AB5"/>
    <w:rsid w:val="00E50EEA"/>
    <w:rsid w:val="00E52F58"/>
    <w:rsid w:val="00E73BE2"/>
    <w:rsid w:val="00E83FA9"/>
    <w:rsid w:val="00EC26AA"/>
    <w:rsid w:val="00EC5193"/>
    <w:rsid w:val="00ED7A53"/>
    <w:rsid w:val="00EE4273"/>
    <w:rsid w:val="00F02004"/>
    <w:rsid w:val="00F042CB"/>
    <w:rsid w:val="00F310FA"/>
    <w:rsid w:val="00F52770"/>
    <w:rsid w:val="00F60A20"/>
    <w:rsid w:val="00FC0A95"/>
    <w:rsid w:val="00FC3D9C"/>
    <w:rsid w:val="00FD4CD9"/>
    <w:rsid w:val="00FF0153"/>
    <w:rsid w:val="00FF109C"/>
    <w:rsid w:val="00FF4DD7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A4CF98C"/>
  <w15:chartTrackingRefBased/>
  <w15:docId w15:val="{50760A1C-B3AF-4348-B13D-F0C4851900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2830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954</Words>
  <Characters>5068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> </Company>
  <LinksUpToDate>false</LinksUpToDate>
  <CharactersWithSpaces>6010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Arivel Figueroa Acevedo</dc:creator>
  <cp:keywords/>
  <cp:lastModifiedBy>Victor E. Vélez Cucuta</cp:lastModifiedBy>
  <cp:revision>2</cp:revision>
  <cp:lastPrinted>2025-05-13T14:32:00Z</cp:lastPrinted>
  <dcterms:created xsi:type="dcterms:W3CDTF">2025-05-13T14:32:00Z</dcterms:created>
  <dcterms:modified xsi:type="dcterms:W3CDTF">2025-05-13T14:32:00Z</dcterms:modified>
</cp:coreProperties>
</file>