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8D787" w14:textId="77777777" w:rsidR="00C522A6" w:rsidRPr="000B0753" w:rsidRDefault="00C522A6" w:rsidP="00C522A6">
      <w:pPr>
        <w:jc w:val="center"/>
        <w:rPr>
          <w:rFonts w:ascii="Book Antiqua" w:eastAsia="MS Mincho" w:hAnsi="Book Antiqua"/>
          <w:sz w:val="28"/>
          <w:szCs w:val="24"/>
          <w:lang w:val="es-ES_tradnl"/>
        </w:rPr>
      </w:pPr>
      <w:r>
        <w:rPr>
          <w:rFonts w:ascii="Book Antiqua" w:eastAsia="MS Mincho" w:hAnsi="Book Antiqua"/>
          <w:sz w:val="28"/>
          <w:szCs w:val="24"/>
          <w:lang w:val="es-ES_tradnl"/>
        </w:rPr>
        <w:t>GOBIERNO</w:t>
      </w:r>
      <w:r w:rsidRPr="000B0753">
        <w:rPr>
          <w:rFonts w:ascii="Book Antiqua" w:eastAsia="MS Mincho" w:hAnsi="Book Antiqua"/>
          <w:sz w:val="28"/>
          <w:szCs w:val="24"/>
          <w:lang w:val="es-ES_tradnl"/>
        </w:rPr>
        <w:t xml:space="preserve"> DE PUERTO RICO</w:t>
      </w:r>
    </w:p>
    <w:p w14:paraId="70D12EC1" w14:textId="77777777" w:rsidR="00C522A6" w:rsidRDefault="00C522A6" w:rsidP="00C522A6">
      <w:pPr>
        <w:jc w:val="both"/>
        <w:rPr>
          <w:rFonts w:ascii="Book Antiqua" w:eastAsia="MS Mincho" w:hAnsi="Book Antiqua"/>
          <w:szCs w:val="24"/>
          <w:lang w:val="es-ES_tradnl"/>
        </w:rPr>
      </w:pPr>
    </w:p>
    <w:p w14:paraId="23FBA4B7" w14:textId="77777777" w:rsidR="00C522A6" w:rsidRPr="00BA5250" w:rsidRDefault="00C522A6" w:rsidP="00C522A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20ma. </w:t>
      </w:r>
      <w:r w:rsidRPr="00BA5250">
        <w:rPr>
          <w:rFonts w:ascii="Book Antiqua" w:hAnsi="Book Antiqua"/>
          <w:lang w:val="es-PR"/>
        </w:rPr>
        <w:t>Asamblea</w:t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 xml:space="preserve">           </w:t>
      </w:r>
      <w:r w:rsidRPr="00BA5250">
        <w:rPr>
          <w:rFonts w:ascii="Book Antiqua" w:hAnsi="Book Antiqua"/>
          <w:lang w:val="es-PR"/>
        </w:rPr>
        <w:t>1ra. Sesión</w:t>
      </w:r>
    </w:p>
    <w:p w14:paraId="07EACB0A" w14:textId="77777777" w:rsidR="00C522A6" w:rsidRPr="00BA5250" w:rsidRDefault="00C522A6" w:rsidP="00C522A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BA5250">
        <w:rPr>
          <w:rFonts w:ascii="Book Antiqua" w:hAnsi="Book Antiqua"/>
          <w:lang w:val="es-PR"/>
        </w:rPr>
        <w:t>Legislativa</w:t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 xml:space="preserve">      </w:t>
      </w:r>
      <w:r w:rsidRPr="00BA5250">
        <w:rPr>
          <w:rFonts w:ascii="Book Antiqua" w:hAnsi="Book Antiqua"/>
          <w:lang w:val="es-PR"/>
        </w:rPr>
        <w:t>Ordinaria</w:t>
      </w:r>
    </w:p>
    <w:p w14:paraId="557BE7D8" w14:textId="77777777" w:rsidR="00C522A6" w:rsidRPr="00BA5250" w:rsidRDefault="00C522A6" w:rsidP="00C522A6">
      <w:pPr>
        <w:rPr>
          <w:rFonts w:ascii="Book Antiqua" w:hAnsi="Book Antiqua"/>
          <w:lang w:val="es-PR"/>
        </w:rPr>
      </w:pPr>
    </w:p>
    <w:p w14:paraId="0D7A1F91" w14:textId="77777777" w:rsidR="00C522A6" w:rsidRPr="00BA5250" w:rsidRDefault="00C522A6" w:rsidP="00C522A6">
      <w:pPr>
        <w:jc w:val="center"/>
        <w:rPr>
          <w:rFonts w:ascii="Book Antiqua" w:hAnsi="Book Antiqua"/>
          <w:b/>
          <w:sz w:val="36"/>
          <w:lang w:val="es-PR"/>
        </w:rPr>
      </w:pPr>
      <w:r w:rsidRPr="0055640E">
        <w:rPr>
          <w:rFonts w:ascii="Book Antiqua" w:hAnsi="Book Antiqua"/>
          <w:b/>
          <w:sz w:val="36"/>
          <w:lang w:val="es-PR"/>
        </w:rPr>
        <w:t xml:space="preserve">CÁMARA </w:t>
      </w:r>
      <w:r w:rsidRPr="00BA5250">
        <w:rPr>
          <w:rFonts w:ascii="Book Antiqua" w:hAnsi="Book Antiqua"/>
          <w:b/>
          <w:sz w:val="36"/>
          <w:lang w:val="es-PR"/>
        </w:rPr>
        <w:t>DE REPRESENTANTES</w:t>
      </w:r>
    </w:p>
    <w:p w14:paraId="2119A5D7" w14:textId="77777777" w:rsidR="00C522A6" w:rsidRPr="00BA5250" w:rsidRDefault="00C522A6" w:rsidP="00C522A6">
      <w:pPr>
        <w:jc w:val="center"/>
        <w:rPr>
          <w:rFonts w:ascii="Book Antiqua" w:hAnsi="Book Antiqua"/>
          <w:b/>
          <w:szCs w:val="24"/>
          <w:lang w:val="es-PR"/>
        </w:rPr>
      </w:pPr>
    </w:p>
    <w:p w14:paraId="6FFBEA5E" w14:textId="78446DB4" w:rsidR="00C522A6" w:rsidRPr="00766E44" w:rsidRDefault="00C522A6" w:rsidP="00C522A6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766E44">
        <w:rPr>
          <w:rFonts w:ascii="Book Antiqua" w:hAnsi="Book Antiqua"/>
          <w:b/>
          <w:sz w:val="52"/>
          <w:szCs w:val="52"/>
          <w:lang w:val="es-PR"/>
        </w:rPr>
        <w:t xml:space="preserve">R. de la C. </w:t>
      </w:r>
      <w:r w:rsidR="00E061DC">
        <w:rPr>
          <w:rFonts w:ascii="Book Antiqua" w:hAnsi="Book Antiqua"/>
          <w:b/>
          <w:sz w:val="52"/>
          <w:szCs w:val="52"/>
          <w:lang w:val="es-PR"/>
        </w:rPr>
        <w:t>80</w:t>
      </w:r>
    </w:p>
    <w:p w14:paraId="2E5AFA02" w14:textId="77777777" w:rsidR="00C522A6" w:rsidRPr="00BA5250" w:rsidRDefault="00C522A6" w:rsidP="00C522A6">
      <w:pPr>
        <w:jc w:val="center"/>
        <w:rPr>
          <w:rFonts w:ascii="Book Antiqua" w:hAnsi="Book Antiqua"/>
          <w:b/>
          <w:szCs w:val="24"/>
          <w:lang w:val="es-PR"/>
        </w:rPr>
      </w:pPr>
    </w:p>
    <w:p w14:paraId="7335DAE4" w14:textId="6176443B" w:rsidR="00C522A6" w:rsidRPr="00BA5250" w:rsidRDefault="00C522A6" w:rsidP="00C522A6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</w:t>
      </w:r>
      <w:r w:rsidR="002D3D5D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 xml:space="preserve"> DE ENERO </w:t>
      </w:r>
      <w:r w:rsidRPr="00BA5250">
        <w:rPr>
          <w:rFonts w:ascii="Book Antiqua" w:hAnsi="Book Antiqua"/>
          <w:lang w:val="es-PR"/>
        </w:rPr>
        <w:t>DE 20</w:t>
      </w:r>
      <w:r>
        <w:rPr>
          <w:rFonts w:ascii="Book Antiqua" w:hAnsi="Book Antiqua"/>
          <w:lang w:val="es-PR"/>
        </w:rPr>
        <w:t>25</w:t>
      </w:r>
    </w:p>
    <w:p w14:paraId="741B578F" w14:textId="77777777" w:rsidR="00C522A6" w:rsidRPr="00BA5250" w:rsidRDefault="00C522A6" w:rsidP="00C522A6">
      <w:pPr>
        <w:jc w:val="center"/>
        <w:rPr>
          <w:rFonts w:ascii="Book Antiqua" w:hAnsi="Book Antiqua"/>
          <w:lang w:val="es-PR"/>
        </w:rPr>
      </w:pPr>
    </w:p>
    <w:p w14:paraId="57FAF72B" w14:textId="77777777" w:rsidR="00C522A6" w:rsidRPr="003066A7" w:rsidRDefault="00C522A6" w:rsidP="00C522A6">
      <w:pPr>
        <w:jc w:val="center"/>
        <w:rPr>
          <w:rFonts w:ascii="Book Antiqua" w:hAnsi="Book Antiqua"/>
          <w:i/>
          <w:lang w:val="es-ES"/>
        </w:rPr>
      </w:pPr>
      <w:r w:rsidRPr="00BA5250">
        <w:rPr>
          <w:rFonts w:ascii="Book Antiqua" w:hAnsi="Book Antiqua"/>
          <w:lang w:val="es-PR"/>
        </w:rPr>
        <w:t>Presentada por l</w:t>
      </w:r>
      <w:r>
        <w:rPr>
          <w:rFonts w:ascii="Book Antiqua" w:hAnsi="Book Antiqua"/>
          <w:lang w:val="es-PR"/>
        </w:rPr>
        <w:t>a</w:t>
      </w:r>
      <w:r w:rsidRPr="00BA5250">
        <w:rPr>
          <w:rFonts w:ascii="Book Antiqua" w:hAnsi="Book Antiqua"/>
          <w:lang w:val="es-PR"/>
        </w:rPr>
        <w:t xml:space="preserve"> representante</w:t>
      </w:r>
      <w:r w:rsidRPr="00BA5250">
        <w:rPr>
          <w:rFonts w:ascii="Book Antiqua" w:hAnsi="Book Antiqua"/>
          <w:i/>
          <w:lang w:val="es-PR"/>
        </w:rPr>
        <w:t xml:space="preserve"> </w:t>
      </w:r>
      <w:r>
        <w:rPr>
          <w:rFonts w:ascii="Book Antiqua" w:hAnsi="Book Antiqua"/>
          <w:i/>
          <w:lang w:val="es-ES"/>
        </w:rPr>
        <w:t>Burgos Muñiz</w:t>
      </w:r>
    </w:p>
    <w:p w14:paraId="51E90DF4" w14:textId="77777777" w:rsidR="00C522A6" w:rsidRPr="00BA5250" w:rsidRDefault="00C522A6" w:rsidP="00C522A6">
      <w:pPr>
        <w:jc w:val="center"/>
        <w:rPr>
          <w:rFonts w:ascii="Book Antiqua" w:hAnsi="Book Antiqua"/>
          <w:lang w:val="es-PR"/>
        </w:rPr>
      </w:pPr>
    </w:p>
    <w:p w14:paraId="74C9219B" w14:textId="26451F68" w:rsidR="00C522A6" w:rsidRPr="00646518" w:rsidRDefault="00C522A6" w:rsidP="00C522A6">
      <w:pPr>
        <w:jc w:val="center"/>
        <w:rPr>
          <w:rFonts w:ascii="Book Antiqua" w:hAnsi="Book Antiqua"/>
          <w:lang w:val="es-PR"/>
        </w:rPr>
      </w:pPr>
      <w:r w:rsidRPr="00BA5250">
        <w:rPr>
          <w:rFonts w:ascii="Book Antiqua" w:hAnsi="Book Antiqua"/>
          <w:lang w:val="es-PR"/>
        </w:rPr>
        <w:t xml:space="preserve">Referida a </w:t>
      </w:r>
      <w:r>
        <w:rPr>
          <w:rFonts w:ascii="Book Antiqua" w:hAnsi="Book Antiqua"/>
          <w:lang w:val="es-PR"/>
        </w:rPr>
        <w:t xml:space="preserve">la Comisión de </w:t>
      </w:r>
      <w:r w:rsidR="001F631C">
        <w:rPr>
          <w:rFonts w:ascii="Book Antiqua" w:hAnsi="Book Antiqua"/>
          <w:lang w:val="es-PR"/>
        </w:rPr>
        <w:t>Asuntos Internos</w:t>
      </w:r>
    </w:p>
    <w:p w14:paraId="631B1A96" w14:textId="77777777" w:rsidR="00C522A6" w:rsidRPr="00BA5250" w:rsidRDefault="00C522A6" w:rsidP="00C522A6">
      <w:pPr>
        <w:jc w:val="both"/>
        <w:rPr>
          <w:rFonts w:ascii="Book Antiqua" w:hAnsi="Book Antiqua"/>
          <w:lang w:val="es-PR"/>
        </w:rPr>
      </w:pPr>
    </w:p>
    <w:p w14:paraId="21D7E042" w14:textId="77777777" w:rsidR="00C522A6" w:rsidRDefault="00C522A6" w:rsidP="00C522A6">
      <w:pPr>
        <w:jc w:val="center"/>
        <w:rPr>
          <w:rFonts w:ascii="Book Antiqua" w:hAnsi="Book Antiqua"/>
          <w:b/>
          <w:sz w:val="28"/>
          <w:lang w:val="es-PR"/>
        </w:rPr>
      </w:pPr>
      <w:r w:rsidRPr="0055640E">
        <w:rPr>
          <w:rFonts w:ascii="Book Antiqua" w:hAnsi="Book Antiqua"/>
          <w:b/>
          <w:sz w:val="28"/>
          <w:lang w:val="es-PR"/>
        </w:rPr>
        <w:t>RESOLUCIÓN</w:t>
      </w:r>
    </w:p>
    <w:p w14:paraId="71C30FCD" w14:textId="77777777" w:rsidR="00C522A6" w:rsidRPr="00BA5250" w:rsidRDefault="00C522A6" w:rsidP="00C522A6">
      <w:pPr>
        <w:jc w:val="center"/>
        <w:rPr>
          <w:rFonts w:ascii="Book Antiqua" w:hAnsi="Book Antiqua"/>
          <w:b/>
          <w:sz w:val="28"/>
          <w:lang w:val="es-PR"/>
        </w:rPr>
      </w:pPr>
    </w:p>
    <w:p w14:paraId="7B89E97D" w14:textId="794CE61C" w:rsidR="00C522A6" w:rsidRDefault="00C522A6" w:rsidP="00A27625">
      <w:pPr>
        <w:suppressLineNumbers/>
        <w:ind w:left="720" w:hanging="720"/>
        <w:contextualSpacing/>
        <w:jc w:val="both"/>
        <w:rPr>
          <w:rFonts w:ascii="Book Antiqua" w:hAnsi="Book Antiqua"/>
          <w:lang w:val="es-PR"/>
        </w:rPr>
      </w:pPr>
      <w:r w:rsidRPr="00903E28">
        <w:rPr>
          <w:rFonts w:ascii="Book Antiqua" w:hAnsi="Book Antiqua"/>
          <w:lang w:val="es-PR"/>
        </w:rPr>
        <w:t xml:space="preserve">Para ordenar a la </w:t>
      </w:r>
      <w:r w:rsidRPr="00903E28">
        <w:rPr>
          <w:rFonts w:ascii="Book Antiqua" w:hAnsi="Book Antiqua" w:cs="Arial"/>
          <w:szCs w:val="24"/>
          <w:lang w:val="es-PR"/>
        </w:rPr>
        <w:t xml:space="preserve">Comisión </w:t>
      </w:r>
      <w:r w:rsidRPr="007D3C84">
        <w:rPr>
          <w:rFonts w:ascii="Book Antiqua" w:hAnsi="Book Antiqua" w:cs="Arial"/>
          <w:strike/>
          <w:szCs w:val="24"/>
          <w:lang w:val="es-PR"/>
        </w:rPr>
        <w:t xml:space="preserve">o Comisiones correspondientes a referir </w:t>
      </w:r>
      <w:r w:rsidRPr="007D3C84">
        <w:rPr>
          <w:rFonts w:ascii="Book Antiqua" w:hAnsi="Book Antiqua"/>
          <w:strike/>
          <w:szCs w:val="24"/>
          <w:lang w:val="es-ES"/>
        </w:rPr>
        <w:t xml:space="preserve">de la Cámara de Representantes del </w:t>
      </w:r>
      <w:r w:rsidR="00E6564B" w:rsidRPr="007D3C84">
        <w:rPr>
          <w:rFonts w:ascii="Book Antiqua" w:hAnsi="Book Antiqua"/>
          <w:strike/>
          <w:szCs w:val="24"/>
          <w:lang w:val="es-PR"/>
        </w:rPr>
        <w:t>Gobierno de Puerto Rico</w:t>
      </w:r>
      <w:r w:rsidR="007D3C84">
        <w:rPr>
          <w:rFonts w:ascii="Book Antiqua" w:hAnsi="Book Antiqua"/>
          <w:szCs w:val="24"/>
          <w:lang w:val="es-ES"/>
        </w:rPr>
        <w:t xml:space="preserve"> </w:t>
      </w:r>
      <w:r w:rsidR="007D3C84">
        <w:rPr>
          <w:rFonts w:ascii="Book Antiqua" w:hAnsi="Book Antiqua"/>
          <w:i/>
          <w:iCs/>
          <w:szCs w:val="24"/>
          <w:u w:val="single"/>
          <w:lang w:val="es-ES"/>
        </w:rPr>
        <w:t>de Agricultura de la Cámara de Representantes de Puerto Rico</w:t>
      </w:r>
      <w:r w:rsidRPr="00AD156D">
        <w:rPr>
          <w:rFonts w:ascii="Book Antiqua" w:hAnsi="Book Antiqua"/>
          <w:szCs w:val="24"/>
          <w:lang w:val="es-ES"/>
        </w:rPr>
        <w:t xml:space="preserve">, realizar una investigación exhaustiva sobre </w:t>
      </w:r>
      <w:r w:rsidR="000A5206">
        <w:rPr>
          <w:rFonts w:ascii="Book Antiqua" w:hAnsi="Book Antiqua"/>
          <w:szCs w:val="24"/>
          <w:lang w:val="es-ES"/>
        </w:rPr>
        <w:t xml:space="preserve">la instalación </w:t>
      </w:r>
      <w:r w:rsidR="00030A14">
        <w:rPr>
          <w:rFonts w:ascii="Book Antiqua" w:hAnsi="Book Antiqua"/>
          <w:szCs w:val="24"/>
          <w:lang w:val="es-ES"/>
        </w:rPr>
        <w:t xml:space="preserve">de placas solares </w:t>
      </w:r>
      <w:r w:rsidR="00635155">
        <w:rPr>
          <w:rFonts w:ascii="Book Antiqua" w:hAnsi="Book Antiqua"/>
          <w:szCs w:val="24"/>
          <w:lang w:val="es-ES"/>
        </w:rPr>
        <w:t>en terrenos agrícolas y de ganado</w:t>
      </w:r>
      <w:r w:rsidR="004519DE">
        <w:rPr>
          <w:rFonts w:ascii="Book Antiqua" w:hAnsi="Book Antiqua"/>
          <w:szCs w:val="24"/>
          <w:lang w:val="es-ES"/>
        </w:rPr>
        <w:t xml:space="preserve"> en </w:t>
      </w:r>
      <w:r w:rsidR="00AD30B3">
        <w:rPr>
          <w:rFonts w:ascii="Book Antiqua" w:hAnsi="Book Antiqua"/>
          <w:szCs w:val="24"/>
          <w:lang w:val="es-ES"/>
        </w:rPr>
        <w:t>Puerto Rico</w:t>
      </w:r>
      <w:r w:rsidR="00CB4EFA">
        <w:rPr>
          <w:rFonts w:ascii="Book Antiqua" w:hAnsi="Book Antiqua"/>
          <w:szCs w:val="24"/>
          <w:lang w:val="es-ES"/>
        </w:rPr>
        <w:t xml:space="preserve">; y para otros fines relacionados. </w:t>
      </w:r>
      <w:r w:rsidR="004519DE">
        <w:rPr>
          <w:rFonts w:ascii="Book Antiqua" w:hAnsi="Book Antiqua"/>
          <w:szCs w:val="24"/>
          <w:lang w:val="es-ES"/>
        </w:rPr>
        <w:t xml:space="preserve"> </w:t>
      </w:r>
    </w:p>
    <w:p w14:paraId="74CF62A2" w14:textId="77777777" w:rsidR="00C522A6" w:rsidRDefault="00C522A6" w:rsidP="00C522A6">
      <w:pPr>
        <w:ind w:firstLine="360"/>
        <w:jc w:val="center"/>
        <w:rPr>
          <w:rFonts w:ascii="Book Antiqua" w:hAnsi="Book Antiqua"/>
          <w:lang w:val="es-PR"/>
        </w:rPr>
      </w:pPr>
    </w:p>
    <w:p w14:paraId="5307D55D" w14:textId="77777777" w:rsidR="00C522A6" w:rsidRPr="00BA5250" w:rsidRDefault="00C522A6" w:rsidP="001F631C">
      <w:pPr>
        <w:jc w:val="center"/>
        <w:rPr>
          <w:rFonts w:ascii="Book Antiqua" w:hAnsi="Book Antiqua"/>
          <w:lang w:val="es-PR"/>
        </w:rPr>
      </w:pPr>
      <w:r w:rsidRPr="0055640E">
        <w:rPr>
          <w:rFonts w:ascii="Book Antiqua" w:hAnsi="Book Antiqua"/>
          <w:lang w:val="es-PR"/>
        </w:rPr>
        <w:t>EXPOSICIÓN D</w:t>
      </w:r>
      <w:r w:rsidRPr="00BA5250">
        <w:rPr>
          <w:rFonts w:ascii="Book Antiqua" w:hAnsi="Book Antiqua"/>
          <w:lang w:val="es-PR"/>
        </w:rPr>
        <w:t>E MOTIVOS</w:t>
      </w:r>
    </w:p>
    <w:p w14:paraId="79D2B965" w14:textId="7E361D81" w:rsidR="001E7C01" w:rsidRDefault="00C522A6" w:rsidP="00F01B21">
      <w:pPr>
        <w:ind w:firstLine="360"/>
        <w:jc w:val="both"/>
        <w:rPr>
          <w:rFonts w:ascii="Book Antiqua" w:hAnsi="Book Antiqua"/>
          <w:lang w:val="es-PR"/>
        </w:rPr>
      </w:pPr>
      <w:r w:rsidRPr="00903E28">
        <w:rPr>
          <w:rFonts w:ascii="Book Antiqua" w:hAnsi="Book Antiqua"/>
          <w:lang w:val="es-PR"/>
        </w:rPr>
        <w:tab/>
      </w:r>
    </w:p>
    <w:p w14:paraId="16A07A3D" w14:textId="1C0B84BD" w:rsidR="001E7C01" w:rsidRPr="004C1B7B" w:rsidRDefault="00544E23" w:rsidP="00A27625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Ley 17-2019, </w:t>
      </w:r>
      <w:r w:rsidR="009545A8">
        <w:rPr>
          <w:rFonts w:ascii="Book Antiqua" w:hAnsi="Book Antiqua"/>
          <w:lang w:val="es-PR"/>
        </w:rPr>
        <w:t xml:space="preserve">según enmendada, </w:t>
      </w:r>
      <w:r w:rsidR="004C1B7B">
        <w:rPr>
          <w:rFonts w:ascii="Book Antiqua" w:hAnsi="Book Antiqua"/>
          <w:lang w:val="es-PR"/>
        </w:rPr>
        <w:t>mejor conocida como</w:t>
      </w:r>
      <w:r w:rsidR="00680102">
        <w:rPr>
          <w:rFonts w:ascii="Book Antiqua" w:hAnsi="Book Antiqua"/>
          <w:lang w:val="es-PR"/>
        </w:rPr>
        <w:t xml:space="preserve"> la</w:t>
      </w:r>
      <w:r w:rsidR="004C1B7B">
        <w:rPr>
          <w:rFonts w:ascii="Book Antiqua" w:hAnsi="Book Antiqua"/>
          <w:lang w:val="es-PR"/>
        </w:rPr>
        <w:t xml:space="preserve"> </w:t>
      </w:r>
      <w:r w:rsidR="004C1B7B" w:rsidRPr="004C1B7B">
        <w:rPr>
          <w:rFonts w:ascii="Book Antiqua" w:hAnsi="Book Antiqua"/>
          <w:lang w:val="es-PR"/>
        </w:rPr>
        <w:t>“Ley de Política Pública Energética de Puerto Rico”</w:t>
      </w:r>
      <w:r w:rsidR="00DA1133">
        <w:rPr>
          <w:rFonts w:ascii="Book Antiqua" w:hAnsi="Book Antiqua"/>
          <w:lang w:val="es-PR"/>
        </w:rPr>
        <w:t xml:space="preserve">, </w:t>
      </w:r>
      <w:r w:rsidR="008C0C5B">
        <w:rPr>
          <w:rFonts w:ascii="Book Antiqua" w:hAnsi="Book Antiqua"/>
          <w:lang w:val="es-PR"/>
        </w:rPr>
        <w:t xml:space="preserve">tiene como objetivo </w:t>
      </w:r>
      <w:r w:rsidR="008C0C5B" w:rsidRPr="008C0C5B">
        <w:rPr>
          <w:rFonts w:ascii="Book Antiqua" w:hAnsi="Book Antiqua"/>
          <w:lang w:val="es-PR"/>
        </w:rPr>
        <w:t xml:space="preserve">reducir y eliminar la generación de energía eléctrica a partir de combustibles fósiles mediante la integración ordenada y gradual de energía renovable alternativa.  </w:t>
      </w:r>
      <w:r w:rsidR="00744D37">
        <w:rPr>
          <w:rFonts w:ascii="Book Antiqua" w:hAnsi="Book Antiqua"/>
          <w:lang w:val="es-PR"/>
        </w:rPr>
        <w:t xml:space="preserve">A su vez, </w:t>
      </w:r>
      <w:r w:rsidR="00DA1133">
        <w:rPr>
          <w:rFonts w:ascii="Book Antiqua" w:hAnsi="Book Antiqua"/>
          <w:lang w:val="es-PR"/>
        </w:rPr>
        <w:t xml:space="preserve">establece que </w:t>
      </w:r>
      <w:r w:rsidR="00A27625">
        <w:rPr>
          <w:rFonts w:ascii="Book Antiqua" w:hAnsi="Book Antiqua"/>
          <w:lang w:val="es-PR"/>
        </w:rPr>
        <w:t>e</w:t>
      </w:r>
      <w:r w:rsidR="00DA1133" w:rsidRPr="00DA1133">
        <w:rPr>
          <w:rFonts w:ascii="Book Antiqua" w:hAnsi="Book Antiqua"/>
          <w:lang w:val="es-PR"/>
        </w:rPr>
        <w:t xml:space="preserve">l sistema de servicio eléctrico debe ser uno confiable y accesible que promueva el desarrollo industrial, comercial, comunitario y el mejoramiento de la calidad de vida a un costo justo y razonable y que permita el crecimiento económico de la Isla. </w:t>
      </w:r>
      <w:r w:rsidR="004C1B7B" w:rsidRPr="004C1B7B">
        <w:rPr>
          <w:rFonts w:ascii="Book Antiqua" w:hAnsi="Book Antiqua"/>
          <w:lang w:val="es-PR"/>
        </w:rPr>
        <w:t xml:space="preserve"> </w:t>
      </w:r>
    </w:p>
    <w:p w14:paraId="737D8A7B" w14:textId="77777777" w:rsidR="001E7C01" w:rsidRDefault="001E7C01" w:rsidP="00C522A6">
      <w:pPr>
        <w:jc w:val="both"/>
        <w:rPr>
          <w:rFonts w:ascii="Book Antiqua" w:hAnsi="Book Antiqua"/>
          <w:lang w:val="es-PR"/>
        </w:rPr>
      </w:pPr>
    </w:p>
    <w:p w14:paraId="4A82A766" w14:textId="23857A5F" w:rsidR="00122DBC" w:rsidRDefault="00122DBC" w:rsidP="00C522A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Ante el reto que </w:t>
      </w:r>
      <w:r w:rsidR="00612519">
        <w:rPr>
          <w:rFonts w:ascii="Book Antiqua" w:hAnsi="Book Antiqua"/>
          <w:lang w:val="es-PR"/>
        </w:rPr>
        <w:t xml:space="preserve">viven </w:t>
      </w:r>
      <w:r w:rsidR="009C11DF">
        <w:rPr>
          <w:rFonts w:ascii="Book Antiqua" w:hAnsi="Book Antiqua"/>
          <w:lang w:val="es-PR"/>
        </w:rPr>
        <w:t>los</w:t>
      </w:r>
      <w:r w:rsidR="00612519">
        <w:rPr>
          <w:rFonts w:ascii="Book Antiqua" w:hAnsi="Book Antiqua"/>
          <w:lang w:val="es-PR"/>
        </w:rPr>
        <w:t xml:space="preserve"> puertorriqueños</w:t>
      </w:r>
      <w:r w:rsidR="006D4BA2">
        <w:rPr>
          <w:rFonts w:ascii="Book Antiqua" w:hAnsi="Book Antiqua"/>
          <w:lang w:val="es-PR"/>
        </w:rPr>
        <w:t xml:space="preserve"> </w:t>
      </w:r>
      <w:r w:rsidR="00612519">
        <w:rPr>
          <w:rFonts w:ascii="Book Antiqua" w:hAnsi="Book Antiqua"/>
          <w:lang w:val="es-PR"/>
        </w:rPr>
        <w:t xml:space="preserve">por las fallas </w:t>
      </w:r>
      <w:r w:rsidR="00E121A1">
        <w:rPr>
          <w:rFonts w:ascii="Book Antiqua" w:hAnsi="Book Antiqua"/>
          <w:lang w:val="es-PR"/>
        </w:rPr>
        <w:t xml:space="preserve">recurrentes </w:t>
      </w:r>
      <w:r w:rsidR="00612519">
        <w:rPr>
          <w:rFonts w:ascii="Book Antiqua" w:hAnsi="Book Antiqua"/>
          <w:lang w:val="es-PR"/>
        </w:rPr>
        <w:t>en el servicio eléctrico</w:t>
      </w:r>
      <w:r w:rsidR="006D4BA2">
        <w:rPr>
          <w:rFonts w:ascii="Book Antiqua" w:hAnsi="Book Antiqua"/>
          <w:lang w:val="es-PR"/>
        </w:rPr>
        <w:t xml:space="preserve"> en sus hogares, </w:t>
      </w:r>
      <w:r w:rsidR="009C11DF">
        <w:rPr>
          <w:rFonts w:ascii="Book Antiqua" w:hAnsi="Book Antiqua"/>
          <w:lang w:val="es-PR"/>
        </w:rPr>
        <w:t xml:space="preserve">las placas solares se han convertido </w:t>
      </w:r>
      <w:r w:rsidR="00372D0A">
        <w:rPr>
          <w:rFonts w:ascii="Book Antiqua" w:hAnsi="Book Antiqua"/>
          <w:lang w:val="es-PR"/>
        </w:rPr>
        <w:t xml:space="preserve">para muchas personas </w:t>
      </w:r>
      <w:r w:rsidR="000B149A">
        <w:rPr>
          <w:rFonts w:ascii="Book Antiqua" w:hAnsi="Book Antiqua"/>
          <w:lang w:val="es-PR"/>
        </w:rPr>
        <w:t xml:space="preserve">en una alternativa </w:t>
      </w:r>
      <w:r w:rsidR="00372D0A">
        <w:rPr>
          <w:rFonts w:ascii="Book Antiqua" w:hAnsi="Book Antiqua"/>
          <w:lang w:val="es-PR"/>
        </w:rPr>
        <w:t xml:space="preserve">energética </w:t>
      </w:r>
      <w:r w:rsidR="005C5C7D">
        <w:rPr>
          <w:rFonts w:ascii="Book Antiqua" w:hAnsi="Book Antiqua"/>
          <w:lang w:val="es-PR"/>
        </w:rPr>
        <w:t xml:space="preserve">y económica para </w:t>
      </w:r>
      <w:r w:rsidR="009401FF">
        <w:rPr>
          <w:rFonts w:ascii="Book Antiqua" w:hAnsi="Book Antiqua"/>
          <w:lang w:val="es-PR"/>
        </w:rPr>
        <w:t xml:space="preserve">enfrentar </w:t>
      </w:r>
      <w:r w:rsidR="00372D0A">
        <w:rPr>
          <w:rFonts w:ascii="Book Antiqua" w:hAnsi="Book Antiqua"/>
          <w:lang w:val="es-PR"/>
        </w:rPr>
        <w:t>la</w:t>
      </w:r>
      <w:r w:rsidR="003A0083">
        <w:rPr>
          <w:rFonts w:ascii="Book Antiqua" w:hAnsi="Book Antiqua"/>
          <w:lang w:val="es-PR"/>
        </w:rPr>
        <w:t xml:space="preserve"> </w:t>
      </w:r>
      <w:r w:rsidR="00A61B37">
        <w:rPr>
          <w:rFonts w:ascii="Book Antiqua" w:hAnsi="Book Antiqua"/>
          <w:lang w:val="es-PR"/>
        </w:rPr>
        <w:t>crisis</w:t>
      </w:r>
      <w:r w:rsidR="00967A53">
        <w:rPr>
          <w:rFonts w:ascii="Book Antiqua" w:hAnsi="Book Antiqua"/>
          <w:lang w:val="es-PR"/>
        </w:rPr>
        <w:t xml:space="preserve">. </w:t>
      </w:r>
    </w:p>
    <w:p w14:paraId="6C95C791" w14:textId="77777777" w:rsidR="005C5C7D" w:rsidRDefault="005C5C7D" w:rsidP="00C522A6">
      <w:pPr>
        <w:jc w:val="both"/>
        <w:rPr>
          <w:rFonts w:ascii="Book Antiqua" w:hAnsi="Book Antiqua"/>
          <w:lang w:val="es-PR"/>
        </w:rPr>
      </w:pPr>
    </w:p>
    <w:p w14:paraId="75835A9C" w14:textId="48FBBA1D" w:rsidR="005E57C1" w:rsidRPr="00372D77" w:rsidRDefault="0051272C" w:rsidP="00C522A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Puerto Rico, l</w:t>
      </w:r>
      <w:r w:rsidR="002415F6">
        <w:rPr>
          <w:rFonts w:ascii="Book Antiqua" w:hAnsi="Book Antiqua"/>
          <w:lang w:val="es-PR"/>
        </w:rPr>
        <w:t>a industria de energía solar</w:t>
      </w:r>
      <w:r w:rsidR="00BF4F23">
        <w:rPr>
          <w:rFonts w:ascii="Book Antiqua" w:hAnsi="Book Antiqua"/>
          <w:lang w:val="es-PR"/>
        </w:rPr>
        <w:t xml:space="preserve">, </w:t>
      </w:r>
      <w:r w:rsidR="00383936">
        <w:rPr>
          <w:rFonts w:ascii="Book Antiqua" w:hAnsi="Book Antiqua"/>
          <w:lang w:val="es-PR"/>
        </w:rPr>
        <w:t>en busca de</w:t>
      </w:r>
      <w:r w:rsidR="007162E7">
        <w:rPr>
          <w:rFonts w:ascii="Book Antiqua" w:hAnsi="Book Antiqua"/>
          <w:lang w:val="es-PR"/>
        </w:rPr>
        <w:t xml:space="preserve"> </w:t>
      </w:r>
      <w:r w:rsidR="00E740A4">
        <w:rPr>
          <w:rFonts w:ascii="Book Antiqua" w:hAnsi="Book Antiqua"/>
          <w:lang w:val="es-PR"/>
        </w:rPr>
        <w:t xml:space="preserve">soluciones </w:t>
      </w:r>
      <w:r w:rsidR="004D241C">
        <w:rPr>
          <w:rFonts w:ascii="Book Antiqua" w:hAnsi="Book Antiqua"/>
          <w:lang w:val="es-PR"/>
        </w:rPr>
        <w:t xml:space="preserve">en </w:t>
      </w:r>
      <w:r w:rsidR="009B6B15">
        <w:rPr>
          <w:rFonts w:ascii="Book Antiqua" w:hAnsi="Book Antiqua"/>
          <w:lang w:val="es-PR"/>
        </w:rPr>
        <w:t xml:space="preserve">diversos </w:t>
      </w:r>
      <w:r w:rsidR="007528E2">
        <w:rPr>
          <w:rFonts w:ascii="Book Antiqua" w:hAnsi="Book Antiqua"/>
          <w:lang w:val="es-PR"/>
        </w:rPr>
        <w:t>sectores</w:t>
      </w:r>
      <w:r w:rsidR="007162E7">
        <w:rPr>
          <w:rFonts w:ascii="Book Antiqua" w:hAnsi="Book Antiqua"/>
          <w:lang w:val="es-PR"/>
        </w:rPr>
        <w:t xml:space="preserve"> </w:t>
      </w:r>
      <w:r w:rsidR="00B6160F">
        <w:rPr>
          <w:rFonts w:ascii="Book Antiqua" w:hAnsi="Book Antiqua"/>
          <w:lang w:val="es-PR"/>
        </w:rPr>
        <w:t xml:space="preserve">presenta </w:t>
      </w:r>
      <w:r w:rsidR="009B6B15">
        <w:rPr>
          <w:rFonts w:ascii="Book Antiqua" w:hAnsi="Book Antiqua"/>
          <w:lang w:val="es-PR"/>
        </w:rPr>
        <w:t xml:space="preserve">la </w:t>
      </w:r>
      <w:proofErr w:type="spellStart"/>
      <w:r w:rsidR="009B6B15">
        <w:rPr>
          <w:rFonts w:ascii="Book Antiqua" w:hAnsi="Book Antiqua"/>
          <w:lang w:val="es-PR"/>
        </w:rPr>
        <w:t>agrovoltaica</w:t>
      </w:r>
      <w:proofErr w:type="spellEnd"/>
      <w:r w:rsidR="009B6B15">
        <w:rPr>
          <w:rFonts w:ascii="Book Antiqua" w:hAnsi="Book Antiqua"/>
          <w:lang w:val="es-PR"/>
        </w:rPr>
        <w:t xml:space="preserve"> </w:t>
      </w:r>
      <w:r w:rsidR="00202391">
        <w:rPr>
          <w:rFonts w:ascii="Book Antiqua" w:hAnsi="Book Antiqua"/>
          <w:lang w:val="es-PR"/>
        </w:rPr>
        <w:t xml:space="preserve">como una alternativa </w:t>
      </w:r>
      <w:r w:rsidR="00FE0388">
        <w:rPr>
          <w:rFonts w:ascii="Book Antiqua" w:hAnsi="Book Antiqua"/>
          <w:lang w:val="es-PR"/>
        </w:rPr>
        <w:t>para el sector agrícola.</w:t>
      </w:r>
      <w:r w:rsidR="007528E2">
        <w:rPr>
          <w:rFonts w:ascii="Book Antiqua" w:hAnsi="Book Antiqua"/>
          <w:lang w:val="es-PR"/>
        </w:rPr>
        <w:t xml:space="preserve"> Se define como </w:t>
      </w:r>
      <w:r w:rsidR="006001DC">
        <w:rPr>
          <w:rFonts w:ascii="Book Antiqua" w:hAnsi="Book Antiqua"/>
          <w:lang w:val="es-PR"/>
        </w:rPr>
        <w:t xml:space="preserve">una práctica </w:t>
      </w:r>
      <w:r w:rsidR="00D2165A">
        <w:rPr>
          <w:rFonts w:ascii="Book Antiqua" w:hAnsi="Book Antiqua"/>
          <w:lang w:val="es-PR"/>
        </w:rPr>
        <w:t xml:space="preserve">sostenible </w:t>
      </w:r>
      <w:r w:rsidR="008D7DA1">
        <w:rPr>
          <w:rFonts w:ascii="Book Antiqua" w:hAnsi="Book Antiqua"/>
          <w:lang w:val="es-PR"/>
        </w:rPr>
        <w:t xml:space="preserve">que utiliza </w:t>
      </w:r>
      <w:r w:rsidR="0066783E">
        <w:rPr>
          <w:rFonts w:ascii="Book Antiqua" w:hAnsi="Book Antiqua"/>
          <w:lang w:val="es-PR"/>
        </w:rPr>
        <w:t xml:space="preserve">las </w:t>
      </w:r>
      <w:r w:rsidR="008D7DA1">
        <w:rPr>
          <w:rFonts w:ascii="Book Antiqua" w:hAnsi="Book Antiqua"/>
          <w:lang w:val="es-PR"/>
        </w:rPr>
        <w:t>pl</w:t>
      </w:r>
      <w:r w:rsidR="00CD5CF5">
        <w:rPr>
          <w:rFonts w:ascii="Book Antiqua" w:hAnsi="Book Antiqua"/>
          <w:lang w:val="es-PR"/>
        </w:rPr>
        <w:t>a</w:t>
      </w:r>
      <w:r w:rsidR="008D7DA1">
        <w:rPr>
          <w:rFonts w:ascii="Book Antiqua" w:hAnsi="Book Antiqua"/>
          <w:lang w:val="es-PR"/>
        </w:rPr>
        <w:t>cas so</w:t>
      </w:r>
      <w:r w:rsidR="00CD5CF5">
        <w:rPr>
          <w:rFonts w:ascii="Book Antiqua" w:hAnsi="Book Antiqua"/>
          <w:lang w:val="es-PR"/>
        </w:rPr>
        <w:t>lares</w:t>
      </w:r>
      <w:r w:rsidR="0066783E">
        <w:rPr>
          <w:rFonts w:ascii="Book Antiqua" w:hAnsi="Book Antiqua"/>
          <w:lang w:val="es-PR"/>
        </w:rPr>
        <w:t xml:space="preserve"> en terrenos agrícolas</w:t>
      </w:r>
      <w:r w:rsidR="00276FB4">
        <w:rPr>
          <w:rFonts w:ascii="Book Antiqua" w:hAnsi="Book Antiqua"/>
          <w:lang w:val="es-PR"/>
        </w:rPr>
        <w:t xml:space="preserve"> para </w:t>
      </w:r>
      <w:r w:rsidR="000641A5">
        <w:rPr>
          <w:rFonts w:ascii="Book Antiqua" w:hAnsi="Book Antiqua"/>
          <w:lang w:val="es-PR"/>
        </w:rPr>
        <w:t xml:space="preserve">promover </w:t>
      </w:r>
      <w:r w:rsidR="00556C15">
        <w:rPr>
          <w:rFonts w:ascii="Book Antiqua" w:hAnsi="Book Antiqua"/>
          <w:lang w:val="es-PR"/>
        </w:rPr>
        <w:t xml:space="preserve">la eficiencia </w:t>
      </w:r>
      <w:r w:rsidR="0099134C">
        <w:rPr>
          <w:rFonts w:ascii="Book Antiqua" w:hAnsi="Book Antiqua"/>
          <w:lang w:val="es-PR"/>
        </w:rPr>
        <w:t>en este sector</w:t>
      </w:r>
      <w:r w:rsidR="000B7BB0">
        <w:rPr>
          <w:rFonts w:ascii="Book Antiqua" w:hAnsi="Book Antiqua"/>
          <w:lang w:val="es-PR"/>
        </w:rPr>
        <w:t xml:space="preserve">. Como toda </w:t>
      </w:r>
      <w:r w:rsidR="00AF7641">
        <w:rPr>
          <w:rFonts w:ascii="Book Antiqua" w:hAnsi="Book Antiqua"/>
          <w:lang w:val="es-PR"/>
        </w:rPr>
        <w:t xml:space="preserve">propuesta, </w:t>
      </w:r>
      <w:r w:rsidR="00455E38">
        <w:rPr>
          <w:rFonts w:ascii="Book Antiqua" w:hAnsi="Book Antiqua"/>
          <w:lang w:val="es-PR"/>
        </w:rPr>
        <w:t>presenta</w:t>
      </w:r>
      <w:r w:rsidR="00A77DB9">
        <w:rPr>
          <w:rFonts w:ascii="Book Antiqua" w:hAnsi="Book Antiqua"/>
          <w:lang w:val="es-PR"/>
        </w:rPr>
        <w:t xml:space="preserve"> </w:t>
      </w:r>
      <w:r w:rsidR="00BA0FA8">
        <w:rPr>
          <w:rFonts w:ascii="Book Antiqua" w:hAnsi="Book Antiqua"/>
          <w:lang w:val="es-PR"/>
        </w:rPr>
        <w:t xml:space="preserve">ventajas </w:t>
      </w:r>
      <w:r w:rsidR="006C7BAB">
        <w:rPr>
          <w:rFonts w:ascii="Book Antiqua" w:hAnsi="Book Antiqua"/>
          <w:lang w:val="es-PR"/>
        </w:rPr>
        <w:t xml:space="preserve">y </w:t>
      </w:r>
      <w:r w:rsidR="00A77DB9">
        <w:rPr>
          <w:rFonts w:ascii="Book Antiqua" w:hAnsi="Book Antiqua"/>
          <w:lang w:val="es-PR"/>
        </w:rPr>
        <w:t>desafíos</w:t>
      </w:r>
      <w:r w:rsidR="00577F7B">
        <w:rPr>
          <w:rFonts w:ascii="Book Antiqua" w:hAnsi="Book Antiqua"/>
          <w:lang w:val="es-PR"/>
        </w:rPr>
        <w:t xml:space="preserve">. </w:t>
      </w:r>
      <w:r w:rsidR="00E842F5">
        <w:rPr>
          <w:rFonts w:ascii="Book Antiqua" w:hAnsi="Book Antiqua"/>
          <w:lang w:val="es-PR"/>
        </w:rPr>
        <w:t xml:space="preserve">Entre sus </w:t>
      </w:r>
      <w:r w:rsidR="00E842F5">
        <w:rPr>
          <w:rFonts w:ascii="Book Antiqua" w:hAnsi="Book Antiqua"/>
          <w:lang w:val="es-PR"/>
        </w:rPr>
        <w:lastRenderedPageBreak/>
        <w:t>v</w:t>
      </w:r>
      <w:r w:rsidR="00540AD8">
        <w:rPr>
          <w:rFonts w:ascii="Book Antiqua" w:hAnsi="Book Antiqua"/>
          <w:lang w:val="es-PR"/>
        </w:rPr>
        <w:t>entajas</w:t>
      </w:r>
      <w:r w:rsidR="00E842F5">
        <w:rPr>
          <w:rFonts w:ascii="Book Antiqua" w:hAnsi="Book Antiqua"/>
          <w:lang w:val="es-PR"/>
        </w:rPr>
        <w:t xml:space="preserve"> se encuentran, el d</w:t>
      </w:r>
      <w:r w:rsidR="006927EF">
        <w:rPr>
          <w:rFonts w:ascii="Book Antiqua" w:hAnsi="Book Antiqua"/>
          <w:lang w:val="es-PR"/>
        </w:rPr>
        <w:t xml:space="preserve">oble uso del suelo, </w:t>
      </w:r>
      <w:r w:rsidR="00372D77">
        <w:rPr>
          <w:rFonts w:ascii="Book Antiqua" w:hAnsi="Book Antiqua"/>
          <w:lang w:val="es-PR"/>
        </w:rPr>
        <w:t>r</w:t>
      </w:r>
      <w:r w:rsidR="00372D77" w:rsidRPr="00372D77">
        <w:rPr>
          <w:rFonts w:ascii="Book Antiqua" w:hAnsi="Book Antiqua"/>
          <w:lang w:val="es-PR"/>
        </w:rPr>
        <w:t>educción de costos eléctricos</w:t>
      </w:r>
      <w:r w:rsidR="00676E1E">
        <w:rPr>
          <w:rFonts w:ascii="Book Antiqua" w:hAnsi="Book Antiqua"/>
          <w:lang w:val="es-PR"/>
        </w:rPr>
        <w:t xml:space="preserve">, energía sostenible y </w:t>
      </w:r>
      <w:r w:rsidR="00F8775C">
        <w:rPr>
          <w:rFonts w:ascii="Book Antiqua" w:hAnsi="Book Antiqua"/>
          <w:lang w:val="es-PR"/>
        </w:rPr>
        <w:t>bajo mantenimiento. Por otro lado, entre sus desventajas se encuen</w:t>
      </w:r>
      <w:r w:rsidR="00EF66F8">
        <w:rPr>
          <w:rFonts w:ascii="Book Antiqua" w:hAnsi="Book Antiqua"/>
          <w:lang w:val="es-PR"/>
        </w:rPr>
        <w:t>tran los costos significativos iniciales</w:t>
      </w:r>
      <w:r w:rsidR="001F1181">
        <w:rPr>
          <w:rFonts w:ascii="Book Antiqua" w:hAnsi="Book Antiqua"/>
          <w:lang w:val="es-PR"/>
        </w:rPr>
        <w:t xml:space="preserve"> por la instalación de los sistemas, </w:t>
      </w:r>
      <w:r w:rsidR="00BB1FA4">
        <w:rPr>
          <w:rFonts w:ascii="Book Antiqua" w:hAnsi="Book Antiqua"/>
          <w:lang w:val="es-PR"/>
        </w:rPr>
        <w:t xml:space="preserve">el sombreado para </w:t>
      </w:r>
      <w:r w:rsidR="007136F2">
        <w:rPr>
          <w:rFonts w:ascii="Book Antiqua" w:hAnsi="Book Antiqua"/>
          <w:lang w:val="es-PR"/>
        </w:rPr>
        <w:t>ciertos cultivos, debido a la amenaza que representa</w:t>
      </w:r>
      <w:r w:rsidR="000A56E6">
        <w:rPr>
          <w:rFonts w:ascii="Book Antiqua" w:hAnsi="Book Antiqua"/>
          <w:lang w:val="es-PR"/>
        </w:rPr>
        <w:t>, los permisos y las regulaciones</w:t>
      </w:r>
      <w:r w:rsidR="00F315EB">
        <w:rPr>
          <w:rFonts w:ascii="Book Antiqua" w:hAnsi="Book Antiqua"/>
          <w:lang w:val="es-PR"/>
        </w:rPr>
        <w:t>, las cuales pueden ser complejas; y el</w:t>
      </w:r>
      <w:r w:rsidR="007136F2">
        <w:rPr>
          <w:rFonts w:ascii="Book Antiqua" w:hAnsi="Book Antiqua"/>
          <w:lang w:val="es-PR"/>
        </w:rPr>
        <w:t xml:space="preserve"> </w:t>
      </w:r>
      <w:r w:rsidR="000A56E6">
        <w:rPr>
          <w:rFonts w:ascii="Book Antiqua" w:hAnsi="Book Antiqua"/>
          <w:lang w:val="es-PR"/>
        </w:rPr>
        <w:t>mantenimiento</w:t>
      </w:r>
      <w:r w:rsidR="00A10592">
        <w:rPr>
          <w:rFonts w:ascii="Book Antiqua" w:hAnsi="Book Antiqua"/>
          <w:lang w:val="es-PR"/>
        </w:rPr>
        <w:t xml:space="preserve">, ya que algunos equipos necesitan ser limpiados </w:t>
      </w:r>
      <w:r w:rsidR="00340AB9">
        <w:rPr>
          <w:rFonts w:ascii="Book Antiqua" w:hAnsi="Book Antiqua"/>
          <w:lang w:val="es-PR"/>
        </w:rPr>
        <w:t xml:space="preserve">regularmente por lo que conllevaría costo adicional. </w:t>
      </w:r>
      <w:r w:rsidR="000A56E6">
        <w:rPr>
          <w:rFonts w:ascii="Book Antiqua" w:hAnsi="Book Antiqua"/>
          <w:lang w:val="es-PR"/>
        </w:rPr>
        <w:t xml:space="preserve"> </w:t>
      </w:r>
    </w:p>
    <w:p w14:paraId="4069F66F" w14:textId="77777777" w:rsidR="005E57C1" w:rsidRDefault="005E57C1" w:rsidP="00C522A6">
      <w:pPr>
        <w:jc w:val="both"/>
        <w:rPr>
          <w:rFonts w:ascii="Book Antiqua" w:hAnsi="Book Antiqua"/>
          <w:lang w:val="es-PR"/>
        </w:rPr>
      </w:pPr>
    </w:p>
    <w:p w14:paraId="6D86A91D" w14:textId="7BC48666" w:rsidR="00BE654A" w:rsidRDefault="00BA3551" w:rsidP="00F8108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Ante esto,</w:t>
      </w:r>
      <w:r w:rsidR="007767AB">
        <w:rPr>
          <w:rFonts w:ascii="Book Antiqua" w:hAnsi="Book Antiqua"/>
          <w:lang w:val="es-PR"/>
        </w:rPr>
        <w:t xml:space="preserve"> organizaciones</w:t>
      </w:r>
      <w:r w:rsidR="007A5B16">
        <w:rPr>
          <w:rFonts w:ascii="Book Antiqua" w:hAnsi="Book Antiqua"/>
          <w:lang w:val="es-PR"/>
        </w:rPr>
        <w:t xml:space="preserve"> ambientales</w:t>
      </w:r>
      <w:r w:rsidR="007767AB">
        <w:rPr>
          <w:rFonts w:ascii="Book Antiqua" w:hAnsi="Book Antiqua"/>
          <w:lang w:val="es-PR"/>
        </w:rPr>
        <w:t xml:space="preserve"> </w:t>
      </w:r>
      <w:r w:rsidR="00EF13E6">
        <w:rPr>
          <w:rFonts w:ascii="Book Antiqua" w:hAnsi="Book Antiqua"/>
          <w:lang w:val="es-PR"/>
        </w:rPr>
        <w:t xml:space="preserve">en la materia </w:t>
      </w:r>
      <w:r w:rsidR="00F510C2">
        <w:rPr>
          <w:rFonts w:ascii="Book Antiqua" w:hAnsi="Book Antiqua"/>
          <w:lang w:val="es-PR"/>
        </w:rPr>
        <w:t>como</w:t>
      </w:r>
      <w:r>
        <w:rPr>
          <w:rFonts w:ascii="Book Antiqua" w:hAnsi="Book Antiqua"/>
          <w:lang w:val="es-PR"/>
        </w:rPr>
        <w:t xml:space="preserve"> </w:t>
      </w:r>
      <w:r w:rsidR="0039101B">
        <w:rPr>
          <w:rFonts w:ascii="Book Antiqua" w:hAnsi="Book Antiqua"/>
          <w:lang w:val="es-PR"/>
        </w:rPr>
        <w:t>el Frente Unido del Valle de Lajas</w:t>
      </w:r>
      <w:r w:rsidR="00F81086">
        <w:rPr>
          <w:rFonts w:ascii="Book Antiqua" w:hAnsi="Book Antiqua"/>
          <w:lang w:val="es-PR"/>
        </w:rPr>
        <w:t xml:space="preserve">, </w:t>
      </w:r>
      <w:r w:rsidR="00F81086" w:rsidRPr="00F81086">
        <w:rPr>
          <w:rFonts w:ascii="Book Antiqua" w:hAnsi="Book Antiqua"/>
          <w:lang w:val="es-PR"/>
        </w:rPr>
        <w:t>una organización conservacionista que ha trabajado</w:t>
      </w:r>
      <w:r w:rsidR="00C932D9">
        <w:rPr>
          <w:rFonts w:ascii="Book Antiqua" w:hAnsi="Book Antiqua"/>
          <w:lang w:val="es-PR"/>
        </w:rPr>
        <w:t xml:space="preserve"> por muchos años </w:t>
      </w:r>
      <w:r w:rsidR="00F81086" w:rsidRPr="00F81086">
        <w:rPr>
          <w:rFonts w:ascii="Book Antiqua" w:hAnsi="Book Antiqua"/>
          <w:lang w:val="es-PR"/>
        </w:rPr>
        <w:t>para proteger las tierras agrícolas del Valle</w:t>
      </w:r>
      <w:r w:rsidR="00242D3C">
        <w:rPr>
          <w:rFonts w:ascii="Book Antiqua" w:hAnsi="Book Antiqua"/>
          <w:lang w:val="es-PR"/>
        </w:rPr>
        <w:t xml:space="preserve"> </w:t>
      </w:r>
      <w:r w:rsidR="00F81086" w:rsidRPr="00F81086">
        <w:rPr>
          <w:rFonts w:ascii="Book Antiqua" w:hAnsi="Book Antiqua"/>
          <w:lang w:val="es-PR"/>
        </w:rPr>
        <w:t>y obtener una mejor calidad de vida para los residentes de es</w:t>
      </w:r>
      <w:r w:rsidR="00E9761F">
        <w:rPr>
          <w:rFonts w:ascii="Book Antiqua" w:hAnsi="Book Antiqua"/>
          <w:lang w:val="es-PR"/>
        </w:rPr>
        <w:t>t</w:t>
      </w:r>
      <w:r w:rsidR="00F81086" w:rsidRPr="00F81086">
        <w:rPr>
          <w:rFonts w:ascii="Book Antiqua" w:hAnsi="Book Antiqua"/>
          <w:lang w:val="es-PR"/>
        </w:rPr>
        <w:t>e municipio</w:t>
      </w:r>
      <w:r w:rsidR="009F48F3">
        <w:rPr>
          <w:rFonts w:ascii="Book Antiqua" w:hAnsi="Book Antiqua"/>
          <w:lang w:val="es-PR"/>
        </w:rPr>
        <w:t xml:space="preserve">, </w:t>
      </w:r>
      <w:r w:rsidR="00E32467">
        <w:rPr>
          <w:rFonts w:ascii="Book Antiqua" w:hAnsi="Book Antiqua"/>
          <w:lang w:val="es-PR"/>
        </w:rPr>
        <w:t>realizaron expresiones en un medio de noticias local</w:t>
      </w:r>
      <w:r w:rsidR="00C14D50">
        <w:rPr>
          <w:rFonts w:ascii="Book Antiqua" w:hAnsi="Book Antiqua"/>
          <w:lang w:val="es-PR"/>
        </w:rPr>
        <w:t xml:space="preserve"> donde </w:t>
      </w:r>
      <w:r w:rsidR="00E9761F">
        <w:rPr>
          <w:rFonts w:ascii="Book Antiqua" w:hAnsi="Book Antiqua"/>
          <w:lang w:val="es-PR"/>
        </w:rPr>
        <w:t>adv</w:t>
      </w:r>
      <w:r w:rsidR="00C14D50">
        <w:rPr>
          <w:rFonts w:ascii="Book Antiqua" w:hAnsi="Book Antiqua"/>
          <w:lang w:val="es-PR"/>
        </w:rPr>
        <w:t>irtieron</w:t>
      </w:r>
      <w:r w:rsidR="00E9761F">
        <w:rPr>
          <w:rFonts w:ascii="Book Antiqua" w:hAnsi="Book Antiqua"/>
          <w:lang w:val="es-PR"/>
        </w:rPr>
        <w:t xml:space="preserve"> </w:t>
      </w:r>
      <w:r w:rsidR="00C64551">
        <w:rPr>
          <w:rFonts w:ascii="Book Antiqua" w:hAnsi="Book Antiqua"/>
          <w:lang w:val="es-PR"/>
        </w:rPr>
        <w:t>sobre lo</w:t>
      </w:r>
      <w:r w:rsidR="009940E2">
        <w:rPr>
          <w:rFonts w:ascii="Book Antiqua" w:hAnsi="Book Antiqua"/>
          <w:lang w:val="es-PR"/>
        </w:rPr>
        <w:t xml:space="preserve"> perjudicial </w:t>
      </w:r>
      <w:r w:rsidR="001E554C">
        <w:rPr>
          <w:rFonts w:ascii="Book Antiqua" w:hAnsi="Book Antiqua"/>
          <w:lang w:val="es-PR"/>
        </w:rPr>
        <w:t xml:space="preserve">que </w:t>
      </w:r>
      <w:r w:rsidR="00F65316">
        <w:rPr>
          <w:rFonts w:ascii="Book Antiqua" w:hAnsi="Book Antiqua"/>
          <w:lang w:val="es-PR"/>
        </w:rPr>
        <w:t xml:space="preserve">es </w:t>
      </w:r>
      <w:r w:rsidR="001E554C">
        <w:rPr>
          <w:rFonts w:ascii="Book Antiqua" w:hAnsi="Book Antiqua"/>
          <w:lang w:val="es-PR"/>
        </w:rPr>
        <w:t>la instalación de placas en terrenos agrícolas</w:t>
      </w:r>
      <w:r w:rsidR="00191F8E">
        <w:rPr>
          <w:rFonts w:ascii="Book Antiqua" w:hAnsi="Book Antiqua"/>
          <w:lang w:val="es-PR"/>
        </w:rPr>
        <w:t>,</w:t>
      </w:r>
      <w:r w:rsidR="001E554C">
        <w:rPr>
          <w:rFonts w:ascii="Book Antiqua" w:hAnsi="Book Antiqua"/>
          <w:lang w:val="es-PR"/>
        </w:rPr>
        <w:t xml:space="preserve"> </w:t>
      </w:r>
      <w:r w:rsidR="00116E48">
        <w:rPr>
          <w:rFonts w:ascii="Book Antiqua" w:hAnsi="Book Antiqua"/>
          <w:lang w:val="es-PR"/>
        </w:rPr>
        <w:t xml:space="preserve">debido </w:t>
      </w:r>
      <w:r w:rsidR="0008618A">
        <w:rPr>
          <w:rFonts w:ascii="Book Antiqua" w:hAnsi="Book Antiqua"/>
          <w:lang w:val="es-PR"/>
        </w:rPr>
        <w:t xml:space="preserve">a los efectos adversos que </w:t>
      </w:r>
      <w:r w:rsidR="00BE654A">
        <w:rPr>
          <w:rFonts w:ascii="Book Antiqua" w:hAnsi="Book Antiqua"/>
          <w:lang w:val="es-PR"/>
        </w:rPr>
        <w:t xml:space="preserve">tiene, </w:t>
      </w:r>
      <w:r w:rsidR="00191F8E">
        <w:rPr>
          <w:rFonts w:ascii="Book Antiqua" w:hAnsi="Book Antiqua"/>
          <w:lang w:val="es-PR"/>
        </w:rPr>
        <w:t>por</w:t>
      </w:r>
      <w:r w:rsidR="00BE654A">
        <w:rPr>
          <w:rFonts w:ascii="Book Antiqua" w:hAnsi="Book Antiqua"/>
          <w:lang w:val="es-PR"/>
        </w:rPr>
        <w:t xml:space="preserve"> atenta</w:t>
      </w:r>
      <w:r w:rsidR="00191F8E">
        <w:rPr>
          <w:rFonts w:ascii="Book Antiqua" w:hAnsi="Book Antiqua"/>
          <w:lang w:val="es-PR"/>
        </w:rPr>
        <w:t>r</w:t>
      </w:r>
      <w:r w:rsidR="00BE654A">
        <w:rPr>
          <w:rFonts w:ascii="Book Antiqua" w:hAnsi="Book Antiqua"/>
          <w:lang w:val="es-PR"/>
        </w:rPr>
        <w:t xml:space="preserve"> contra la seguridad alimentaria</w:t>
      </w:r>
      <w:r w:rsidR="00EA4F37">
        <w:rPr>
          <w:rFonts w:ascii="Book Antiqua" w:hAnsi="Book Antiqua"/>
          <w:lang w:val="es-PR"/>
        </w:rPr>
        <w:t xml:space="preserve"> ya que </w:t>
      </w:r>
      <w:r w:rsidR="00253BCB">
        <w:rPr>
          <w:rFonts w:ascii="Book Antiqua" w:hAnsi="Book Antiqua"/>
          <w:lang w:val="es-PR"/>
        </w:rPr>
        <w:t>su impacto es directamente al suelo</w:t>
      </w:r>
      <w:r w:rsidR="00EA7641">
        <w:rPr>
          <w:rFonts w:ascii="Book Antiqua" w:hAnsi="Book Antiqua"/>
          <w:lang w:val="es-PR"/>
        </w:rPr>
        <w:t xml:space="preserve">. </w:t>
      </w:r>
      <w:r w:rsidR="00253BCB">
        <w:rPr>
          <w:rFonts w:ascii="Book Antiqua" w:hAnsi="Book Antiqua"/>
          <w:lang w:val="es-PR"/>
        </w:rPr>
        <w:t xml:space="preserve"> </w:t>
      </w:r>
    </w:p>
    <w:p w14:paraId="36A3FC1F" w14:textId="77777777" w:rsidR="003F427D" w:rsidRDefault="003F427D" w:rsidP="00F81086">
      <w:pPr>
        <w:jc w:val="both"/>
        <w:rPr>
          <w:rFonts w:ascii="Book Antiqua" w:hAnsi="Book Antiqua"/>
          <w:lang w:val="es-PR"/>
        </w:rPr>
      </w:pPr>
    </w:p>
    <w:p w14:paraId="3D64E25A" w14:textId="3C94FF01" w:rsidR="00EA7641" w:rsidRDefault="003C02A7" w:rsidP="00EA7641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Otr</w:t>
      </w:r>
      <w:r w:rsidR="00E43134">
        <w:rPr>
          <w:rFonts w:ascii="Book Antiqua" w:hAnsi="Book Antiqua"/>
          <w:lang w:val="es-PR"/>
        </w:rPr>
        <w:t xml:space="preserve">o experto que </w:t>
      </w:r>
      <w:r>
        <w:rPr>
          <w:rFonts w:ascii="Book Antiqua" w:hAnsi="Book Antiqua"/>
          <w:lang w:val="es-PR"/>
        </w:rPr>
        <w:t xml:space="preserve">ha </w:t>
      </w:r>
      <w:r w:rsidR="00E43134">
        <w:rPr>
          <w:rFonts w:ascii="Book Antiqua" w:hAnsi="Book Antiqua"/>
          <w:lang w:val="es-PR"/>
        </w:rPr>
        <w:t>señalado lo perjudicial de esta pr</w:t>
      </w:r>
      <w:r w:rsidR="004D0B1A">
        <w:rPr>
          <w:rFonts w:ascii="Book Antiqua" w:hAnsi="Book Antiqua"/>
          <w:lang w:val="es-PR"/>
        </w:rPr>
        <w:t>á</w:t>
      </w:r>
      <w:r w:rsidR="00E43134">
        <w:rPr>
          <w:rFonts w:ascii="Book Antiqua" w:hAnsi="Book Antiqua"/>
          <w:lang w:val="es-PR"/>
        </w:rPr>
        <w:t>ctica</w:t>
      </w:r>
      <w:r w:rsidR="00BE3374">
        <w:rPr>
          <w:rFonts w:ascii="Book Antiqua" w:hAnsi="Book Antiqua"/>
          <w:lang w:val="es-PR"/>
        </w:rPr>
        <w:t xml:space="preserve"> </w:t>
      </w:r>
      <w:r w:rsidR="00D27B9C">
        <w:rPr>
          <w:rFonts w:ascii="Book Antiqua" w:hAnsi="Book Antiqua"/>
          <w:lang w:val="es-PR"/>
        </w:rPr>
        <w:t>a</w:t>
      </w:r>
      <w:r w:rsidR="00725BDC">
        <w:rPr>
          <w:rFonts w:ascii="Book Antiqua" w:hAnsi="Book Antiqua"/>
          <w:lang w:val="es-PR"/>
        </w:rPr>
        <w:t xml:space="preserve">l mismo </w:t>
      </w:r>
      <w:r w:rsidR="00BE3374">
        <w:rPr>
          <w:rFonts w:ascii="Book Antiqua" w:hAnsi="Book Antiqua"/>
          <w:lang w:val="es-PR"/>
        </w:rPr>
        <w:t>medio</w:t>
      </w:r>
      <w:r w:rsidR="00D27B9C">
        <w:rPr>
          <w:rFonts w:ascii="Book Antiqua" w:hAnsi="Book Antiqua"/>
          <w:lang w:val="es-PR"/>
        </w:rPr>
        <w:t xml:space="preserve"> noticioso</w:t>
      </w:r>
      <w:r w:rsidR="00725BDC">
        <w:rPr>
          <w:rFonts w:ascii="Book Antiqua" w:hAnsi="Book Antiqua"/>
          <w:lang w:val="es-PR"/>
        </w:rPr>
        <w:t xml:space="preserve">, </w:t>
      </w:r>
      <w:r w:rsidR="004D0B1A">
        <w:rPr>
          <w:rFonts w:ascii="Book Antiqua" w:hAnsi="Book Antiqua"/>
          <w:lang w:val="es-PR"/>
        </w:rPr>
        <w:t>es David Sotomayor</w:t>
      </w:r>
      <w:r w:rsidR="005048C3">
        <w:rPr>
          <w:rFonts w:ascii="Book Antiqua" w:hAnsi="Book Antiqua"/>
          <w:lang w:val="es-PR"/>
        </w:rPr>
        <w:t xml:space="preserve"> Ramírez</w:t>
      </w:r>
      <w:r w:rsidR="00BE3374">
        <w:rPr>
          <w:rFonts w:ascii="Book Antiqua" w:hAnsi="Book Antiqua"/>
          <w:lang w:val="es-PR"/>
        </w:rPr>
        <w:t xml:space="preserve">, profesor </w:t>
      </w:r>
      <w:r w:rsidR="004362E9">
        <w:rPr>
          <w:rFonts w:ascii="Book Antiqua" w:hAnsi="Book Antiqua"/>
          <w:lang w:val="es-PR"/>
        </w:rPr>
        <w:t>de Ciencias de Suelo del Recinto de Mayagüez</w:t>
      </w:r>
      <w:r w:rsidR="00D95CEA">
        <w:rPr>
          <w:rFonts w:ascii="Book Antiqua" w:hAnsi="Book Antiqua"/>
          <w:lang w:val="es-PR"/>
        </w:rPr>
        <w:t>,</w:t>
      </w:r>
      <w:r w:rsidR="001F36F0">
        <w:rPr>
          <w:rFonts w:ascii="Book Antiqua" w:hAnsi="Book Antiqua"/>
          <w:lang w:val="es-PR"/>
        </w:rPr>
        <w:t xml:space="preserve"> quien expresa que </w:t>
      </w:r>
      <w:r w:rsidR="00F73B3D">
        <w:rPr>
          <w:rFonts w:ascii="Book Antiqua" w:hAnsi="Book Antiqua"/>
          <w:lang w:val="es-PR"/>
        </w:rPr>
        <w:t xml:space="preserve">la isla </w:t>
      </w:r>
      <w:r w:rsidR="00D45C3F">
        <w:rPr>
          <w:rFonts w:ascii="Book Antiqua" w:hAnsi="Book Antiqua"/>
          <w:lang w:val="es-PR"/>
        </w:rPr>
        <w:t xml:space="preserve">tiene una </w:t>
      </w:r>
      <w:r w:rsidR="00B47C80">
        <w:rPr>
          <w:rFonts w:ascii="Book Antiqua" w:hAnsi="Book Antiqua"/>
          <w:lang w:val="es-PR"/>
        </w:rPr>
        <w:t xml:space="preserve">situación de </w:t>
      </w:r>
      <w:r w:rsidR="00D45C3F">
        <w:rPr>
          <w:rFonts w:ascii="Book Antiqua" w:hAnsi="Book Antiqua"/>
          <w:lang w:val="es-PR"/>
        </w:rPr>
        <w:t>p</w:t>
      </w:r>
      <w:r w:rsidR="00D45C3F">
        <w:rPr>
          <w:lang w:val="es-PR"/>
        </w:rPr>
        <w:t>é</w:t>
      </w:r>
      <w:r w:rsidR="00D45C3F">
        <w:rPr>
          <w:rFonts w:ascii="Book Antiqua" w:hAnsi="Book Antiqua"/>
          <w:lang w:val="es-PR"/>
        </w:rPr>
        <w:t>rdida del 70% del suelo para uso agrícola</w:t>
      </w:r>
      <w:r w:rsidR="001720A5">
        <w:rPr>
          <w:rFonts w:ascii="Book Antiqua" w:hAnsi="Book Antiqua"/>
          <w:lang w:val="es-PR"/>
        </w:rPr>
        <w:t xml:space="preserve">, por lo que los proyectos de </w:t>
      </w:r>
      <w:r w:rsidR="002D1680">
        <w:rPr>
          <w:rFonts w:ascii="Book Antiqua" w:hAnsi="Book Antiqua"/>
          <w:lang w:val="es-PR"/>
        </w:rPr>
        <w:t xml:space="preserve">energía de escala industrial agravarían </w:t>
      </w:r>
      <w:r w:rsidR="00F97B56">
        <w:rPr>
          <w:rFonts w:ascii="Book Antiqua" w:hAnsi="Book Antiqua"/>
          <w:lang w:val="es-PR"/>
        </w:rPr>
        <w:t xml:space="preserve">el problema. </w:t>
      </w:r>
      <w:r w:rsidR="00444E12">
        <w:rPr>
          <w:rFonts w:ascii="Book Antiqua" w:hAnsi="Book Antiqua"/>
          <w:lang w:val="es-PR"/>
        </w:rPr>
        <w:t xml:space="preserve">Se sustenta en que </w:t>
      </w:r>
      <w:r w:rsidR="00E1730E">
        <w:rPr>
          <w:rFonts w:ascii="Book Antiqua" w:hAnsi="Book Antiqua"/>
          <w:lang w:val="es-PR"/>
        </w:rPr>
        <w:t xml:space="preserve">los nuevos proyectos industriales de energía solar eliminarían </w:t>
      </w:r>
      <w:r w:rsidR="00FE12E2">
        <w:rPr>
          <w:rFonts w:ascii="Book Antiqua" w:hAnsi="Book Antiqua"/>
          <w:lang w:val="es-PR"/>
        </w:rPr>
        <w:t xml:space="preserve">más de 1,400 cuerdas de terrenos agrícolas. </w:t>
      </w:r>
      <w:r w:rsidR="004A2382">
        <w:rPr>
          <w:rFonts w:ascii="Book Antiqua" w:hAnsi="Book Antiqua"/>
          <w:lang w:val="es-PR"/>
        </w:rPr>
        <w:t>Además, s</w:t>
      </w:r>
      <w:r w:rsidR="00EE750E">
        <w:rPr>
          <w:rFonts w:ascii="Book Antiqua" w:hAnsi="Book Antiqua"/>
          <w:lang w:val="es-PR"/>
        </w:rPr>
        <w:t xml:space="preserve">egún </w:t>
      </w:r>
      <w:r w:rsidR="000A5C5C">
        <w:rPr>
          <w:rFonts w:ascii="Book Antiqua" w:hAnsi="Book Antiqua"/>
          <w:lang w:val="es-PR"/>
        </w:rPr>
        <w:t>el profesor</w:t>
      </w:r>
      <w:r w:rsidR="00EE750E">
        <w:rPr>
          <w:rFonts w:ascii="Book Antiqua" w:hAnsi="Book Antiqua"/>
          <w:lang w:val="es-PR"/>
        </w:rPr>
        <w:t xml:space="preserve">, </w:t>
      </w:r>
      <w:r w:rsidR="00EA7641">
        <w:rPr>
          <w:rFonts w:ascii="Book Antiqua" w:hAnsi="Book Antiqua"/>
          <w:lang w:val="es-PR"/>
        </w:rPr>
        <w:t>la remoción de la capa superficial de</w:t>
      </w:r>
      <w:r w:rsidR="00F943B8">
        <w:rPr>
          <w:rFonts w:ascii="Book Antiqua" w:hAnsi="Book Antiqua"/>
          <w:lang w:val="es-PR"/>
        </w:rPr>
        <w:t xml:space="preserve">l terreno </w:t>
      </w:r>
      <w:r w:rsidR="004A2382">
        <w:rPr>
          <w:rFonts w:ascii="Book Antiqua" w:hAnsi="Book Antiqua"/>
          <w:lang w:val="es-PR"/>
        </w:rPr>
        <w:t>para la instalación</w:t>
      </w:r>
      <w:r w:rsidR="00020101">
        <w:rPr>
          <w:rFonts w:ascii="Book Antiqua" w:hAnsi="Book Antiqua"/>
          <w:lang w:val="es-PR"/>
        </w:rPr>
        <w:t xml:space="preserve"> </w:t>
      </w:r>
      <w:r w:rsidR="00EA7641">
        <w:rPr>
          <w:rFonts w:ascii="Book Antiqua" w:hAnsi="Book Antiqua"/>
          <w:lang w:val="es-PR"/>
        </w:rPr>
        <w:t xml:space="preserve">provoca que </w:t>
      </w:r>
      <w:r w:rsidR="007558FC">
        <w:rPr>
          <w:rFonts w:ascii="Book Antiqua" w:hAnsi="Book Antiqua"/>
          <w:lang w:val="es-PR"/>
        </w:rPr>
        <w:t xml:space="preserve">este </w:t>
      </w:r>
      <w:r w:rsidR="00EA7641">
        <w:rPr>
          <w:rFonts w:ascii="Book Antiqua" w:hAnsi="Book Antiqua"/>
          <w:lang w:val="es-PR"/>
        </w:rPr>
        <w:t>se inhabilite para la agricultura</w:t>
      </w:r>
      <w:r w:rsidR="000A5C5C">
        <w:rPr>
          <w:rFonts w:ascii="Book Antiqua" w:hAnsi="Book Antiqua"/>
          <w:lang w:val="es-PR"/>
        </w:rPr>
        <w:t>,</w:t>
      </w:r>
      <w:r w:rsidR="007558FC">
        <w:rPr>
          <w:rFonts w:ascii="Book Antiqua" w:hAnsi="Book Antiqua"/>
          <w:lang w:val="es-PR"/>
        </w:rPr>
        <w:t xml:space="preserve"> </w:t>
      </w:r>
      <w:r w:rsidR="00B317A4">
        <w:rPr>
          <w:rFonts w:ascii="Book Antiqua" w:hAnsi="Book Antiqua"/>
          <w:lang w:val="es-PR"/>
        </w:rPr>
        <w:t xml:space="preserve">lo que puede provocar patrones de escorrentía </w:t>
      </w:r>
      <w:r w:rsidR="00EE750E">
        <w:rPr>
          <w:rFonts w:ascii="Book Antiqua" w:hAnsi="Book Antiqua"/>
          <w:lang w:val="es-PR"/>
        </w:rPr>
        <w:t xml:space="preserve">y la recarga de los </w:t>
      </w:r>
      <w:r w:rsidR="000A5C5C">
        <w:rPr>
          <w:rFonts w:ascii="Book Antiqua" w:hAnsi="Book Antiqua"/>
          <w:lang w:val="es-PR"/>
        </w:rPr>
        <w:t>acuíferos</w:t>
      </w:r>
      <w:r w:rsidR="00741F9C">
        <w:rPr>
          <w:rFonts w:ascii="Book Antiqua" w:hAnsi="Book Antiqua"/>
          <w:lang w:val="es-PR"/>
        </w:rPr>
        <w:t xml:space="preserve">, afectando las comunidades cercanas. </w:t>
      </w:r>
      <w:r w:rsidR="00EE750E">
        <w:rPr>
          <w:rFonts w:ascii="Book Antiqua" w:hAnsi="Book Antiqua"/>
          <w:lang w:val="es-PR"/>
        </w:rPr>
        <w:t xml:space="preserve"> </w:t>
      </w:r>
      <w:r w:rsidR="00B317A4">
        <w:rPr>
          <w:rFonts w:ascii="Book Antiqua" w:hAnsi="Book Antiqua"/>
          <w:lang w:val="es-PR"/>
        </w:rPr>
        <w:t xml:space="preserve"> </w:t>
      </w:r>
    </w:p>
    <w:p w14:paraId="4BA9411F" w14:textId="624C74BB" w:rsidR="003C02A7" w:rsidRDefault="003C02A7" w:rsidP="00F81086">
      <w:pPr>
        <w:jc w:val="both"/>
        <w:rPr>
          <w:rFonts w:ascii="Book Antiqua" w:hAnsi="Book Antiqua"/>
          <w:lang w:val="es-PR"/>
        </w:rPr>
      </w:pPr>
    </w:p>
    <w:p w14:paraId="7BD4130B" w14:textId="0CDEEB5D" w:rsidR="006209E0" w:rsidRDefault="00B02CDE" w:rsidP="00F8108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lo anterior, la Cámara de Representantes </w:t>
      </w:r>
      <w:r w:rsidR="00EE567C">
        <w:rPr>
          <w:rFonts w:ascii="Book Antiqua" w:hAnsi="Book Antiqua"/>
          <w:lang w:val="es-PR"/>
        </w:rPr>
        <w:t>del Gobierno de Puerto Rico considera pertinente</w:t>
      </w:r>
      <w:r w:rsidR="00172192">
        <w:rPr>
          <w:rFonts w:ascii="Book Antiqua" w:hAnsi="Book Antiqua"/>
          <w:lang w:val="es-PR"/>
        </w:rPr>
        <w:t>,</w:t>
      </w:r>
      <w:r w:rsidR="00EE567C">
        <w:rPr>
          <w:rFonts w:ascii="Book Antiqua" w:hAnsi="Book Antiqua"/>
          <w:lang w:val="es-PR"/>
        </w:rPr>
        <w:t xml:space="preserve"> realizar una investigación </w:t>
      </w:r>
      <w:r w:rsidR="007631DA">
        <w:rPr>
          <w:rFonts w:ascii="Book Antiqua" w:hAnsi="Book Antiqua"/>
          <w:lang w:val="es-PR"/>
        </w:rPr>
        <w:t>exhaustiva sobre la instalación de placas solares en terrenos agrícolas y de ganado en Puerto Rico</w:t>
      </w:r>
      <w:r w:rsidR="00833A5B" w:rsidRPr="00400396">
        <w:rPr>
          <w:rFonts w:ascii="Book Antiqua" w:hAnsi="Book Antiqua"/>
          <w:strike/>
          <w:lang w:val="es-PR"/>
        </w:rPr>
        <w:t>; y para otros fines relacionados</w:t>
      </w:r>
      <w:r w:rsidR="00833A5B">
        <w:rPr>
          <w:rFonts w:ascii="Book Antiqua" w:hAnsi="Book Antiqua"/>
          <w:lang w:val="es-PR"/>
        </w:rPr>
        <w:t xml:space="preserve">. </w:t>
      </w:r>
      <w:r w:rsidR="007631DA">
        <w:rPr>
          <w:rFonts w:ascii="Book Antiqua" w:hAnsi="Book Antiqua"/>
          <w:lang w:val="es-PR"/>
        </w:rPr>
        <w:t xml:space="preserve"> </w:t>
      </w:r>
    </w:p>
    <w:p w14:paraId="491D1B21" w14:textId="59C7C412" w:rsidR="009C11DF" w:rsidRDefault="009C11DF" w:rsidP="00C522A6">
      <w:pPr>
        <w:jc w:val="both"/>
        <w:rPr>
          <w:rFonts w:ascii="Book Antiqua" w:hAnsi="Book Antiqua"/>
          <w:lang w:val="es-PR"/>
        </w:rPr>
      </w:pPr>
    </w:p>
    <w:p w14:paraId="01B92709" w14:textId="72A8D6A8" w:rsidR="00C522A6" w:rsidRPr="00BA5250" w:rsidRDefault="00C522A6" w:rsidP="00C522A6">
      <w:pPr>
        <w:spacing w:line="480" w:lineRule="auto"/>
        <w:rPr>
          <w:rFonts w:ascii="Book Antiqua" w:hAnsi="Book Antiqua"/>
          <w:i/>
          <w:lang w:val="es-PR"/>
        </w:rPr>
      </w:pPr>
      <w:r w:rsidRPr="0055640E">
        <w:rPr>
          <w:rFonts w:ascii="Book Antiqua" w:hAnsi="Book Antiqua"/>
          <w:i/>
          <w:lang w:val="es-PR"/>
        </w:rPr>
        <w:t>RESUÉLVESE POR LA CÁMARA DE</w:t>
      </w:r>
      <w:r w:rsidRPr="00BA5250">
        <w:rPr>
          <w:rFonts w:ascii="Book Antiqua" w:hAnsi="Book Antiqua"/>
          <w:i/>
          <w:lang w:val="es-PR"/>
        </w:rPr>
        <w:t xml:space="preserve"> REPRESENTANTES DE PUERTO RICO:</w:t>
      </w:r>
    </w:p>
    <w:p w14:paraId="371B4695" w14:textId="77777777" w:rsidR="00C522A6" w:rsidRPr="00BA5250" w:rsidRDefault="00C522A6" w:rsidP="00C522A6">
      <w:pPr>
        <w:spacing w:line="480" w:lineRule="auto"/>
        <w:ind w:firstLine="360"/>
        <w:jc w:val="both"/>
        <w:rPr>
          <w:rFonts w:ascii="Book Antiqua" w:hAnsi="Book Antiqua"/>
          <w:lang w:val="es-PR"/>
        </w:rPr>
        <w:sectPr w:rsidR="00C522A6" w:rsidRPr="00BA5250" w:rsidSect="00C522A6">
          <w:headerReference w:type="even" r:id="rId7"/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2C6F9275" w14:textId="477F3AC4" w:rsidR="00C522A6" w:rsidRPr="00AC1C3B" w:rsidRDefault="00C522A6" w:rsidP="00C522A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903E28">
        <w:rPr>
          <w:rFonts w:ascii="Book Antiqua" w:hAnsi="Book Antiqua"/>
          <w:lang w:val="es-PR"/>
        </w:rPr>
        <w:t xml:space="preserve">Sección 1.-Se ordena a la </w:t>
      </w:r>
      <w:r w:rsidRPr="00903E28">
        <w:rPr>
          <w:rFonts w:ascii="Book Antiqua" w:hAnsi="Book Antiqua" w:cs="Arial"/>
          <w:szCs w:val="24"/>
          <w:lang w:val="es-PR"/>
        </w:rPr>
        <w:t xml:space="preserve">Comisión </w:t>
      </w:r>
      <w:r w:rsidRPr="00400396">
        <w:rPr>
          <w:rFonts w:ascii="Book Antiqua" w:hAnsi="Book Antiqua" w:cs="Arial"/>
          <w:strike/>
          <w:szCs w:val="24"/>
          <w:lang w:val="es-PR"/>
        </w:rPr>
        <w:t>o Comisiones correspondientes</w:t>
      </w:r>
      <w:r>
        <w:rPr>
          <w:rFonts w:ascii="Book Antiqua" w:hAnsi="Book Antiqua" w:cs="Arial"/>
          <w:szCs w:val="24"/>
          <w:lang w:val="es-PR"/>
        </w:rPr>
        <w:t xml:space="preserve"> </w:t>
      </w:r>
      <w:r w:rsidR="00400396">
        <w:rPr>
          <w:rFonts w:ascii="Book Antiqua" w:hAnsi="Book Antiqua" w:cs="Arial"/>
          <w:i/>
          <w:iCs/>
          <w:szCs w:val="24"/>
          <w:u w:val="single"/>
          <w:lang w:val="es-PR"/>
        </w:rPr>
        <w:t>de Agricultura</w:t>
      </w:r>
      <w:r w:rsidR="00400396">
        <w:rPr>
          <w:rFonts w:ascii="Book Antiqua" w:hAnsi="Book Antiqua" w:cs="Arial"/>
          <w:szCs w:val="24"/>
          <w:lang w:val="es-PR"/>
        </w:rPr>
        <w:t xml:space="preserve"> </w:t>
      </w:r>
      <w:r w:rsidRPr="00903E28">
        <w:rPr>
          <w:rFonts w:ascii="Book Antiqua" w:hAnsi="Book Antiqua"/>
          <w:lang w:val="es-PR"/>
        </w:rPr>
        <w:t xml:space="preserve">de la Cámara de Representantes </w:t>
      </w:r>
      <w:r>
        <w:rPr>
          <w:rFonts w:ascii="Book Antiqua" w:hAnsi="Book Antiqua"/>
          <w:lang w:val="es-PR"/>
        </w:rPr>
        <w:t xml:space="preserve">de </w:t>
      </w:r>
      <w:r w:rsidRPr="00903E28">
        <w:rPr>
          <w:rFonts w:ascii="Book Antiqua" w:hAnsi="Book Antiqua"/>
          <w:lang w:val="es-PR"/>
        </w:rPr>
        <w:t>Puerto Rico, realizar una investigación</w:t>
      </w:r>
      <w:r w:rsidR="009A067F">
        <w:rPr>
          <w:rFonts w:ascii="Book Antiqua" w:hAnsi="Book Antiqua"/>
          <w:lang w:val="es-PR"/>
        </w:rPr>
        <w:t xml:space="preserve"> exhaustiva s</w:t>
      </w:r>
      <w:r w:rsidRPr="00903E28">
        <w:rPr>
          <w:rFonts w:ascii="Book Antiqua" w:hAnsi="Book Antiqua"/>
          <w:lang w:val="es-PR"/>
        </w:rPr>
        <w:t xml:space="preserve">obre </w:t>
      </w:r>
      <w:r w:rsidR="009A067F">
        <w:rPr>
          <w:rFonts w:ascii="Book Antiqua" w:hAnsi="Book Antiqua"/>
          <w:lang w:val="es-PR"/>
        </w:rPr>
        <w:t xml:space="preserve">la instalación de placas solares en terrenos agrícolas </w:t>
      </w:r>
      <w:r w:rsidR="00304887">
        <w:rPr>
          <w:rFonts w:ascii="Book Antiqua" w:hAnsi="Book Antiqua"/>
          <w:lang w:val="es-PR"/>
        </w:rPr>
        <w:t xml:space="preserve">y de ganado en Puerto Rico. </w:t>
      </w:r>
      <w:r w:rsidRPr="00400396">
        <w:rPr>
          <w:rFonts w:ascii="Book Antiqua" w:hAnsi="Book Antiqua"/>
          <w:strike/>
          <w:lang w:val="es-PR"/>
        </w:rPr>
        <w:t>y para otros fines relacionados</w:t>
      </w:r>
      <w:r w:rsidR="00833A5B" w:rsidRPr="00400396">
        <w:rPr>
          <w:rFonts w:ascii="Book Antiqua" w:hAnsi="Book Antiqua"/>
          <w:strike/>
          <w:lang w:val="es-PR"/>
        </w:rPr>
        <w:t xml:space="preserve">; y para otros fines relacionados. </w:t>
      </w:r>
      <w:r w:rsidRPr="00903E28">
        <w:rPr>
          <w:rFonts w:ascii="Book Antiqua" w:hAnsi="Book Antiqua"/>
          <w:lang w:val="es-PR"/>
        </w:rPr>
        <w:t xml:space="preserve"> </w:t>
      </w:r>
    </w:p>
    <w:p w14:paraId="1179A3E0" w14:textId="4EEDBAEE" w:rsidR="00B10C61" w:rsidRPr="00400396" w:rsidRDefault="00C522A6" w:rsidP="00B10C61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MX"/>
        </w:rPr>
      </w:pPr>
      <w:r w:rsidRPr="00903E28">
        <w:rPr>
          <w:rFonts w:ascii="Book Antiqua" w:hAnsi="Book Antiqua"/>
          <w:lang w:val="es-PR"/>
        </w:rPr>
        <w:t>Sección 2.-</w:t>
      </w:r>
      <w:r w:rsidR="00B10C61" w:rsidRPr="00B10C61">
        <w:rPr>
          <w:rFonts w:ascii="Book Antiqua" w:hAnsi="Book Antiqua"/>
          <w:lang w:val="es-PR"/>
        </w:rPr>
        <w:t xml:space="preserve"> </w:t>
      </w:r>
      <w:r w:rsidR="00B10C61" w:rsidRPr="00903E28">
        <w:rPr>
          <w:rFonts w:ascii="Book Antiqua" w:hAnsi="Book Antiqua"/>
          <w:lang w:val="es-PR"/>
        </w:rPr>
        <w:t xml:space="preserve">La Comisión </w:t>
      </w:r>
      <w:r w:rsidR="00B10C61" w:rsidRPr="00903E28">
        <w:rPr>
          <w:rFonts w:ascii="Book Antiqua" w:hAnsi="Book Antiqua"/>
          <w:lang w:val="es-MX"/>
        </w:rPr>
        <w:t xml:space="preserve">rendirá a la Cámara de Representantes de Puerto Rico </w:t>
      </w:r>
      <w:r w:rsidR="00B10C61" w:rsidRPr="00400396">
        <w:rPr>
          <w:rFonts w:ascii="Book Antiqua" w:hAnsi="Book Antiqua"/>
          <w:strike/>
          <w:lang w:val="es-MX"/>
        </w:rPr>
        <w:t xml:space="preserve">los informes parciales que estime necesarios o convenientes en los que incluyan sus </w:t>
      </w:r>
      <w:r w:rsidR="00B10C61" w:rsidRPr="00400396">
        <w:rPr>
          <w:rFonts w:ascii="Book Antiqua" w:hAnsi="Book Antiqua"/>
          <w:strike/>
          <w:lang w:val="es-MX"/>
        </w:rPr>
        <w:lastRenderedPageBreak/>
        <w:t xml:space="preserve">hallazgos, conclusiones y recomendaciones; asimismo, someterá un informe final, antes de que finalice la Vigésima Asamblea Legislativa. </w:t>
      </w:r>
      <w:r w:rsidR="00B10C61" w:rsidRPr="00A54B14">
        <w:rPr>
          <w:rFonts w:ascii="Book Antiqua" w:hAnsi="Book Antiqua"/>
          <w:lang w:val="es-MX"/>
        </w:rPr>
        <w:t xml:space="preserve"> </w:t>
      </w:r>
      <w:r w:rsidR="00A54B14">
        <w:rPr>
          <w:rFonts w:ascii="Book Antiqua" w:hAnsi="Book Antiqua"/>
          <w:i/>
          <w:iCs/>
          <w:u w:val="single"/>
          <w:lang w:val="es-MX"/>
        </w:rPr>
        <w:t xml:space="preserve">un </w:t>
      </w:r>
      <w:r w:rsidR="005919C2">
        <w:rPr>
          <w:rFonts w:ascii="Book Antiqua" w:hAnsi="Book Antiqua"/>
          <w:i/>
          <w:iCs/>
          <w:u w:val="single"/>
          <w:lang w:val="es-MX"/>
        </w:rPr>
        <w:t>i</w:t>
      </w:r>
      <w:r w:rsidR="00A54B14">
        <w:rPr>
          <w:rFonts w:ascii="Book Antiqua" w:hAnsi="Book Antiqua"/>
          <w:i/>
          <w:iCs/>
          <w:u w:val="single"/>
          <w:lang w:val="es-MX"/>
        </w:rPr>
        <w:t>nforme co</w:t>
      </w:r>
      <w:r w:rsidR="005919C2">
        <w:rPr>
          <w:rFonts w:ascii="Book Antiqua" w:hAnsi="Book Antiqua"/>
          <w:i/>
          <w:iCs/>
          <w:u w:val="single"/>
          <w:lang w:val="es-MX"/>
        </w:rPr>
        <w:t>n</w:t>
      </w:r>
      <w:r w:rsidR="00A54B14">
        <w:rPr>
          <w:rFonts w:ascii="Book Antiqua" w:hAnsi="Book Antiqua"/>
          <w:i/>
          <w:iCs/>
          <w:u w:val="single"/>
          <w:lang w:val="es-MX"/>
        </w:rPr>
        <w:t xml:space="preserve"> sus hallazgos, conclusiones y recomendaciones, dentro del término de ciento ochenta (1</w:t>
      </w:r>
      <w:r w:rsidR="005919C2">
        <w:rPr>
          <w:rFonts w:ascii="Book Antiqua" w:hAnsi="Book Antiqua"/>
          <w:i/>
          <w:iCs/>
          <w:u w:val="single"/>
          <w:lang w:val="es-MX"/>
        </w:rPr>
        <w:t>80) días, contados a partir de la aprobación de esta Resolución.</w:t>
      </w:r>
      <w:r w:rsidR="00400396">
        <w:rPr>
          <w:rFonts w:ascii="Book Antiqua" w:hAnsi="Book Antiqua"/>
          <w:i/>
          <w:iCs/>
          <w:u w:val="single"/>
          <w:lang w:val="es-MX"/>
        </w:rPr>
        <w:t xml:space="preserve"> </w:t>
      </w:r>
    </w:p>
    <w:p w14:paraId="057D0004" w14:textId="00CC6A20" w:rsidR="00C522A6" w:rsidRPr="00013C54" w:rsidRDefault="00C522A6" w:rsidP="00013C54">
      <w:pPr>
        <w:spacing w:line="480" w:lineRule="auto"/>
        <w:ind w:firstLine="720"/>
        <w:jc w:val="both"/>
        <w:rPr>
          <w:strike/>
          <w:lang w:val="es-PR"/>
        </w:rPr>
      </w:pPr>
      <w:r w:rsidRPr="00903E28">
        <w:rPr>
          <w:rFonts w:ascii="Book Antiqua" w:hAnsi="Book Antiqua"/>
          <w:lang w:val="es-PR"/>
        </w:rPr>
        <w:t>Sección 3.-Esta Resolución entrará en vigor inmediatamente después de su aprobación.</w:t>
      </w:r>
    </w:p>
    <w:sectPr w:rsidR="00C522A6" w:rsidRPr="00013C54" w:rsidSect="00C522A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7B286" w14:textId="77777777" w:rsidR="00172192" w:rsidRDefault="00172192">
      <w:r>
        <w:separator/>
      </w:r>
    </w:p>
  </w:endnote>
  <w:endnote w:type="continuationSeparator" w:id="0">
    <w:p w14:paraId="16FC60BF" w14:textId="77777777" w:rsidR="00172192" w:rsidRDefault="0017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AADF8" w14:textId="77777777" w:rsidR="00172192" w:rsidRDefault="00172192">
      <w:r>
        <w:separator/>
      </w:r>
    </w:p>
  </w:footnote>
  <w:footnote w:type="continuationSeparator" w:id="0">
    <w:p w14:paraId="6038AB2E" w14:textId="77777777" w:rsidR="00172192" w:rsidRDefault="00172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23A21" w14:textId="77777777" w:rsidR="009724B2" w:rsidRDefault="00172192" w:rsidP="00E86A1D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4ECC28E" w14:textId="77777777" w:rsidR="009724B2" w:rsidRDefault="009724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1AC21" w14:textId="77777777" w:rsidR="009724B2" w:rsidRDefault="00172192" w:rsidP="00E86A1D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  <w:p w14:paraId="01552703" w14:textId="77777777" w:rsidR="009724B2" w:rsidRDefault="009724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81B39" w14:textId="0C95744F" w:rsidR="00E9652C" w:rsidRPr="00E9652C" w:rsidRDefault="00E9652C" w:rsidP="00E9652C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2A6"/>
    <w:rsid w:val="00013C54"/>
    <w:rsid w:val="00017AF5"/>
    <w:rsid w:val="00020101"/>
    <w:rsid w:val="00030A14"/>
    <w:rsid w:val="000641A5"/>
    <w:rsid w:val="0008618A"/>
    <w:rsid w:val="000A5206"/>
    <w:rsid w:val="000A56E6"/>
    <w:rsid w:val="000A5C5C"/>
    <w:rsid w:val="000B149A"/>
    <w:rsid w:val="000B7BB0"/>
    <w:rsid w:val="000D2F08"/>
    <w:rsid w:val="000F3B65"/>
    <w:rsid w:val="000F4D1D"/>
    <w:rsid w:val="00116E48"/>
    <w:rsid w:val="00122DBC"/>
    <w:rsid w:val="00130363"/>
    <w:rsid w:val="001720A5"/>
    <w:rsid w:val="00172192"/>
    <w:rsid w:val="00191F8E"/>
    <w:rsid w:val="001E554C"/>
    <w:rsid w:val="001E7C01"/>
    <w:rsid w:val="001F1181"/>
    <w:rsid w:val="001F36F0"/>
    <w:rsid w:val="001F631C"/>
    <w:rsid w:val="001F668B"/>
    <w:rsid w:val="00202391"/>
    <w:rsid w:val="002415F6"/>
    <w:rsid w:val="00242D3C"/>
    <w:rsid w:val="00253BCB"/>
    <w:rsid w:val="00276FB4"/>
    <w:rsid w:val="002917BF"/>
    <w:rsid w:val="00296C30"/>
    <w:rsid w:val="002D1680"/>
    <w:rsid w:val="002D3D5D"/>
    <w:rsid w:val="00304887"/>
    <w:rsid w:val="00340AB9"/>
    <w:rsid w:val="003462A7"/>
    <w:rsid w:val="00372D0A"/>
    <w:rsid w:val="00372D77"/>
    <w:rsid w:val="00383936"/>
    <w:rsid w:val="0039101B"/>
    <w:rsid w:val="003A0083"/>
    <w:rsid w:val="003B7BCD"/>
    <w:rsid w:val="003C02A7"/>
    <w:rsid w:val="003C6A34"/>
    <w:rsid w:val="003C6F91"/>
    <w:rsid w:val="003F02E9"/>
    <w:rsid w:val="003F427D"/>
    <w:rsid w:val="00400396"/>
    <w:rsid w:val="004362E9"/>
    <w:rsid w:val="00444E12"/>
    <w:rsid w:val="004519DE"/>
    <w:rsid w:val="00455E38"/>
    <w:rsid w:val="004846DD"/>
    <w:rsid w:val="004A2382"/>
    <w:rsid w:val="004C1B7B"/>
    <w:rsid w:val="004C239F"/>
    <w:rsid w:val="004D0B1A"/>
    <w:rsid w:val="004D241C"/>
    <w:rsid w:val="004F5B3C"/>
    <w:rsid w:val="005048C3"/>
    <w:rsid w:val="00507B74"/>
    <w:rsid w:val="0051272C"/>
    <w:rsid w:val="005128CC"/>
    <w:rsid w:val="0051358F"/>
    <w:rsid w:val="00536154"/>
    <w:rsid w:val="00540AD8"/>
    <w:rsid w:val="00544E23"/>
    <w:rsid w:val="00556C15"/>
    <w:rsid w:val="005734D3"/>
    <w:rsid w:val="00577F7B"/>
    <w:rsid w:val="005919C2"/>
    <w:rsid w:val="005B2592"/>
    <w:rsid w:val="005C5C7D"/>
    <w:rsid w:val="005E57C1"/>
    <w:rsid w:val="006001DC"/>
    <w:rsid w:val="00612519"/>
    <w:rsid w:val="006209E0"/>
    <w:rsid w:val="0063211B"/>
    <w:rsid w:val="00635155"/>
    <w:rsid w:val="0066783E"/>
    <w:rsid w:val="00676E1E"/>
    <w:rsid w:val="00680102"/>
    <w:rsid w:val="006927EF"/>
    <w:rsid w:val="006B3A71"/>
    <w:rsid w:val="006C7BAB"/>
    <w:rsid w:val="006D4BA2"/>
    <w:rsid w:val="007136F2"/>
    <w:rsid w:val="007162E7"/>
    <w:rsid w:val="00725BDC"/>
    <w:rsid w:val="00741F9C"/>
    <w:rsid w:val="00744D37"/>
    <w:rsid w:val="007528E2"/>
    <w:rsid w:val="007558FC"/>
    <w:rsid w:val="007631DA"/>
    <w:rsid w:val="007767AB"/>
    <w:rsid w:val="007A5B16"/>
    <w:rsid w:val="007D3C84"/>
    <w:rsid w:val="00833A5B"/>
    <w:rsid w:val="008C0C5B"/>
    <w:rsid w:val="008D7DA1"/>
    <w:rsid w:val="00910BE1"/>
    <w:rsid w:val="009401FF"/>
    <w:rsid w:val="009545A8"/>
    <w:rsid w:val="00967A53"/>
    <w:rsid w:val="009724B2"/>
    <w:rsid w:val="0099134C"/>
    <w:rsid w:val="009940E2"/>
    <w:rsid w:val="009A067F"/>
    <w:rsid w:val="009B6B15"/>
    <w:rsid w:val="009C11DF"/>
    <w:rsid w:val="009F18FC"/>
    <w:rsid w:val="009F48F3"/>
    <w:rsid w:val="00A10592"/>
    <w:rsid w:val="00A142BE"/>
    <w:rsid w:val="00A27625"/>
    <w:rsid w:val="00A34ACC"/>
    <w:rsid w:val="00A54B14"/>
    <w:rsid w:val="00A61B37"/>
    <w:rsid w:val="00A77DB9"/>
    <w:rsid w:val="00AA77B2"/>
    <w:rsid w:val="00AD30B3"/>
    <w:rsid w:val="00AF7641"/>
    <w:rsid w:val="00B02CDE"/>
    <w:rsid w:val="00B10C61"/>
    <w:rsid w:val="00B317A4"/>
    <w:rsid w:val="00B47C80"/>
    <w:rsid w:val="00B6160F"/>
    <w:rsid w:val="00BA0C18"/>
    <w:rsid w:val="00BA0FA8"/>
    <w:rsid w:val="00BA3551"/>
    <w:rsid w:val="00BB1FA4"/>
    <w:rsid w:val="00BE3374"/>
    <w:rsid w:val="00BE654A"/>
    <w:rsid w:val="00BF4F23"/>
    <w:rsid w:val="00C14D50"/>
    <w:rsid w:val="00C522A6"/>
    <w:rsid w:val="00C64551"/>
    <w:rsid w:val="00C776E0"/>
    <w:rsid w:val="00C932D9"/>
    <w:rsid w:val="00CB4EFA"/>
    <w:rsid w:val="00CC5321"/>
    <w:rsid w:val="00CD5CF5"/>
    <w:rsid w:val="00D2165A"/>
    <w:rsid w:val="00D27B9C"/>
    <w:rsid w:val="00D421C1"/>
    <w:rsid w:val="00D45C3F"/>
    <w:rsid w:val="00D81854"/>
    <w:rsid w:val="00D95CEA"/>
    <w:rsid w:val="00DA1133"/>
    <w:rsid w:val="00DF735E"/>
    <w:rsid w:val="00E061DC"/>
    <w:rsid w:val="00E121A1"/>
    <w:rsid w:val="00E1730E"/>
    <w:rsid w:val="00E32467"/>
    <w:rsid w:val="00E43134"/>
    <w:rsid w:val="00E6564B"/>
    <w:rsid w:val="00E740A4"/>
    <w:rsid w:val="00E74DEC"/>
    <w:rsid w:val="00E81275"/>
    <w:rsid w:val="00E842F5"/>
    <w:rsid w:val="00E9652C"/>
    <w:rsid w:val="00E9761F"/>
    <w:rsid w:val="00EA4F37"/>
    <w:rsid w:val="00EA7641"/>
    <w:rsid w:val="00ED3318"/>
    <w:rsid w:val="00EE567C"/>
    <w:rsid w:val="00EE750E"/>
    <w:rsid w:val="00EF13E6"/>
    <w:rsid w:val="00EF66F8"/>
    <w:rsid w:val="00F01B21"/>
    <w:rsid w:val="00F315EB"/>
    <w:rsid w:val="00F510C2"/>
    <w:rsid w:val="00F65316"/>
    <w:rsid w:val="00F73B3D"/>
    <w:rsid w:val="00F81086"/>
    <w:rsid w:val="00F82D64"/>
    <w:rsid w:val="00F8775C"/>
    <w:rsid w:val="00F943B8"/>
    <w:rsid w:val="00F97B56"/>
    <w:rsid w:val="00FB4555"/>
    <w:rsid w:val="00FC32AA"/>
    <w:rsid w:val="00FE0388"/>
    <w:rsid w:val="00FE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892C"/>
  <w15:chartTrackingRefBased/>
  <w15:docId w15:val="{2AEE5942-342C-48CF-9FAC-F1659132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2A6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22A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22A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2A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22A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22A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22A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22A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22A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22A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2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2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2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2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2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2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2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2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2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22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52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22A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522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22A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522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22A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522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22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2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22A6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C522A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C522A6"/>
    <w:pPr>
      <w:tabs>
        <w:tab w:val="center" w:pos="4320"/>
        <w:tab w:val="right" w:pos="8640"/>
      </w:tabs>
    </w:pPr>
    <w:rPr>
      <w:rFonts w:cs="Raavi"/>
      <w:lang w:eastAsia="x-none" w:bidi="pa-IN"/>
    </w:rPr>
  </w:style>
  <w:style w:type="character" w:customStyle="1" w:styleId="HeaderChar">
    <w:name w:val="Header Char"/>
    <w:basedOn w:val="DefaultParagraphFont"/>
    <w:link w:val="Header"/>
    <w:rsid w:val="00C522A6"/>
    <w:rPr>
      <w:rFonts w:ascii="Times New Roman" w:eastAsia="Times New Roman" w:hAnsi="Times New Roman" w:cs="Raavi"/>
      <w:kern w:val="0"/>
      <w:szCs w:val="20"/>
      <w:lang w:eastAsia="x-none" w:bidi="pa-IN"/>
      <w14:ligatures w14:val="none"/>
    </w:rPr>
  </w:style>
  <w:style w:type="character" w:styleId="PageNumber">
    <w:name w:val="page number"/>
    <w:basedOn w:val="DefaultParagraphFont"/>
    <w:rsid w:val="00C522A6"/>
  </w:style>
  <w:style w:type="character" w:styleId="LineNumber">
    <w:name w:val="line number"/>
    <w:basedOn w:val="DefaultParagraphFont"/>
    <w:uiPriority w:val="99"/>
    <w:semiHidden/>
    <w:unhideWhenUsed/>
    <w:rsid w:val="00C522A6"/>
  </w:style>
  <w:style w:type="paragraph" w:styleId="Footer">
    <w:name w:val="footer"/>
    <w:basedOn w:val="Normal"/>
    <w:link w:val="FooterChar"/>
    <w:uiPriority w:val="99"/>
    <w:unhideWhenUsed/>
    <w:rsid w:val="00E965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652C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454C8-4B67-4E78-9DA2-80305CBB3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718</Words>
  <Characters>4099</Characters>
  <Application>Microsoft Office Word</Application>
  <DocSecurity>4</DocSecurity>
  <Lines>34</Lines>
  <Paragraphs>9</Paragraphs>
  <ScaleCrop>false</ScaleCrop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Winnetka López Santos</dc:creator>
  <cp:keywords/>
  <dc:description/>
  <cp:lastModifiedBy>Nilmaris Miranda Ruiz</cp:lastModifiedBy>
  <cp:revision>2</cp:revision>
  <cp:lastPrinted>2025-01-23T17:40:00Z</cp:lastPrinted>
  <dcterms:created xsi:type="dcterms:W3CDTF">2025-03-24T20:16:00Z</dcterms:created>
  <dcterms:modified xsi:type="dcterms:W3CDTF">2025-03-24T20:16:00Z</dcterms:modified>
</cp:coreProperties>
</file>