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1FAD" w14:textId="5D6F99D8" w:rsidR="001E06C6" w:rsidRPr="008F3D2A" w:rsidRDefault="00080447" w:rsidP="001610A4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8F3D2A">
        <w:rPr>
          <w:rFonts w:ascii="Book Antiqua" w:eastAsia="MS Mincho" w:hAnsi="Book Antiqua" w:cs="Arial"/>
          <w:sz w:val="28"/>
          <w:szCs w:val="28"/>
          <w:lang w:val="es-ES_tradnl"/>
        </w:rPr>
        <w:t>GOBIERNO</w:t>
      </w:r>
      <w:r w:rsidRPr="008F3D2A">
        <w:rPr>
          <w:rFonts w:ascii="Book Antiqua" w:eastAsia="MS Mincho" w:hAnsi="Book Antiqua" w:cs="Arial"/>
          <w:b/>
          <w:bCs/>
          <w:sz w:val="28"/>
          <w:szCs w:val="28"/>
          <w:lang w:val="es-ES_tradnl"/>
        </w:rPr>
        <w:t xml:space="preserve"> </w:t>
      </w:r>
      <w:r w:rsidR="001E06C6" w:rsidRPr="008F3D2A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4E7B59F6" w:rsidR="00E057F4" w:rsidRPr="0086134A" w:rsidRDefault="00147F54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Asamblea  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1ra.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778534C3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147F5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</w:t>
      </w:r>
      <w:r w:rsidR="00147F5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773CF1CE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F24EB5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245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284C75DC" w:rsidR="00E057F4" w:rsidRPr="0086134A" w:rsidRDefault="004516F0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ABRIL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202</w:t>
      </w:r>
      <w:r w:rsidR="00605E1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0FD93258" w:rsidR="003D2728" w:rsidRPr="001E06C6" w:rsidRDefault="003D2728" w:rsidP="009743BA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la 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C34940">
        <w:rPr>
          <w:rFonts w:ascii="Book Antiqua" w:hAnsi="Book Antiqua"/>
          <w:i/>
          <w:sz w:val="24"/>
          <w:szCs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462010A0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>Referida a la Comisión de</w:t>
      </w:r>
      <w:r w:rsidR="009743BA">
        <w:rPr>
          <w:rFonts w:ascii="Book Antiqua" w:hAnsi="Book Antiqua"/>
          <w:sz w:val="24"/>
          <w:lang w:val="es-ES_tradnl"/>
        </w:rPr>
        <w:t xml:space="preserve"> </w:t>
      </w:r>
      <w:r w:rsidR="00F3369D">
        <w:rPr>
          <w:rFonts w:ascii="Book Antiqua" w:hAnsi="Book Antiqua"/>
          <w:sz w:val="24"/>
          <w:lang w:val="es-ES_tradnl"/>
        </w:rPr>
        <w:t>Asuntos Internos</w:t>
      </w:r>
      <w:r w:rsidR="004516F0">
        <w:rPr>
          <w:rFonts w:ascii="Book Antiqua" w:hAnsi="Book Antiqua"/>
          <w:sz w:val="24"/>
          <w:lang w:val="es-ES_tradnl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132DA920" w14:textId="18B68F08" w:rsidR="00E5621A" w:rsidRPr="00550F0C" w:rsidRDefault="00E057F4" w:rsidP="00147F54">
      <w:pPr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Para ordenar a la </w:t>
      </w:r>
      <w:r w:rsidR="00F11B70" w:rsidRPr="00550F0C">
        <w:rPr>
          <w:rFonts w:ascii="Book Antiqua" w:hAnsi="Book Antiqua"/>
          <w:bCs/>
          <w:sz w:val="24"/>
          <w:szCs w:val="24"/>
          <w:lang w:val="es-MX"/>
        </w:rPr>
        <w:t xml:space="preserve">Comisión de </w:t>
      </w:r>
      <w:r w:rsidR="004516F0" w:rsidRPr="00550F0C">
        <w:rPr>
          <w:rFonts w:ascii="Book Antiqua" w:hAnsi="Book Antiqua"/>
          <w:bCs/>
          <w:sz w:val="24"/>
          <w:szCs w:val="24"/>
          <w:lang w:val="es-MX"/>
        </w:rPr>
        <w:t xml:space="preserve">Asuntos del Consumidor </w:t>
      </w:r>
      <w:r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>de la Cámara de Representantes</w:t>
      </w:r>
      <w:r w:rsidR="005F2776"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del </w:t>
      </w:r>
      <w:r w:rsidR="00080447"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>Gobierno</w:t>
      </w:r>
      <w:r w:rsidR="005F2776"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Puerto Rico</w:t>
      </w:r>
      <w:r w:rsidR="00A65065"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>,</w:t>
      </w:r>
      <w:r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775E87" w:rsidRPr="00550F0C">
        <w:rPr>
          <w:rFonts w:ascii="Book Antiqua" w:hAnsi="Book Antiqua"/>
          <w:sz w:val="24"/>
          <w:szCs w:val="24"/>
          <w:lang w:val="es-PR"/>
        </w:rPr>
        <w:t>realizar una investigación</w:t>
      </w:r>
      <w:r w:rsidR="002F0D95" w:rsidRPr="00550F0C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550F0C">
        <w:rPr>
          <w:rFonts w:ascii="Book Antiqua" w:hAnsi="Book Antiqua"/>
          <w:sz w:val="24"/>
          <w:szCs w:val="24"/>
          <w:lang w:val="es-PR"/>
        </w:rPr>
        <w:t>sobre</w:t>
      </w:r>
      <w:r w:rsidRPr="00550F0C">
        <w:rPr>
          <w:rFonts w:ascii="Book Antiqua" w:hAnsi="Book Antiqua"/>
          <w:sz w:val="24"/>
          <w:szCs w:val="24"/>
          <w:lang w:val="es-PR"/>
        </w:rPr>
        <w:t xml:space="preserve"> </w:t>
      </w:r>
      <w:r w:rsidR="004516F0" w:rsidRPr="00550F0C">
        <w:rPr>
          <w:rFonts w:ascii="Book Antiqua" w:hAnsi="Book Antiqua"/>
          <w:sz w:val="24"/>
          <w:szCs w:val="24"/>
          <w:lang w:val="es-PR"/>
        </w:rPr>
        <w:t xml:space="preserve">el inventario de autos </w:t>
      </w:r>
      <w:r w:rsidR="00755AC9" w:rsidRPr="00550F0C">
        <w:rPr>
          <w:rFonts w:ascii="Book Antiqua" w:hAnsi="Book Antiqua"/>
          <w:sz w:val="24"/>
          <w:szCs w:val="24"/>
          <w:lang w:val="es-PR"/>
        </w:rPr>
        <w:t>disponibles en los concesionarios de autos</w:t>
      </w:r>
      <w:r w:rsidR="00612C89" w:rsidRPr="00550F0C">
        <w:rPr>
          <w:rFonts w:ascii="Book Antiqua" w:hAnsi="Book Antiqua"/>
          <w:sz w:val="24"/>
          <w:szCs w:val="24"/>
          <w:lang w:val="es-PR"/>
        </w:rPr>
        <w:t xml:space="preserve"> y sus almacenes</w:t>
      </w:r>
      <w:r w:rsidR="009333DD" w:rsidRPr="00550F0C">
        <w:rPr>
          <w:rFonts w:ascii="Book Antiqua" w:hAnsi="Book Antiqua"/>
          <w:sz w:val="24"/>
          <w:szCs w:val="24"/>
          <w:lang w:val="es-PR"/>
        </w:rPr>
        <w:t>,</w:t>
      </w:r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previo a </w:t>
      </w:r>
      <w:r w:rsidR="00427EFE" w:rsidRPr="00550F0C">
        <w:rPr>
          <w:rFonts w:ascii="Book Antiqua" w:hAnsi="Book Antiqua"/>
          <w:sz w:val="24"/>
          <w:szCs w:val="24"/>
          <w:lang w:val="es-PR"/>
        </w:rPr>
        <w:t>la imposición</w:t>
      </w:r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de aranceles</w:t>
      </w:r>
      <w:bookmarkStart w:id="0" w:name="_Hlk187243410"/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</w:t>
      </w:r>
      <w:r w:rsidR="009333DD" w:rsidRPr="00550F0C">
        <w:rPr>
          <w:rFonts w:ascii="Book Antiqua" w:hAnsi="Book Antiqua"/>
          <w:sz w:val="24"/>
          <w:szCs w:val="24"/>
          <w:lang w:val="es-PR"/>
        </w:rPr>
        <w:t>implementados</w:t>
      </w:r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por el </w:t>
      </w:r>
      <w:proofErr w:type="gramStart"/>
      <w:r w:rsidR="00755AC9" w:rsidRPr="00550F0C">
        <w:rPr>
          <w:rFonts w:ascii="Book Antiqua" w:hAnsi="Book Antiqua"/>
          <w:sz w:val="24"/>
          <w:szCs w:val="24"/>
          <w:lang w:val="es-PR"/>
        </w:rPr>
        <w:t>Presidente</w:t>
      </w:r>
      <w:proofErr w:type="gramEnd"/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de los Estados Unidos, Donald J. Trum</w:t>
      </w:r>
      <w:r w:rsidR="00D51645" w:rsidRPr="00550F0C">
        <w:rPr>
          <w:rFonts w:ascii="Book Antiqua" w:hAnsi="Book Antiqua"/>
          <w:sz w:val="24"/>
          <w:szCs w:val="24"/>
          <w:lang w:val="es-PR"/>
        </w:rPr>
        <w:t>p</w:t>
      </w:r>
      <w:r w:rsidR="009574C2">
        <w:rPr>
          <w:rFonts w:ascii="Book Antiqua" w:hAnsi="Book Antiqua"/>
          <w:i/>
          <w:iCs/>
          <w:sz w:val="24"/>
          <w:szCs w:val="24"/>
          <w:u w:val="single"/>
          <w:lang w:val="es-PR"/>
        </w:rPr>
        <w:t>; identificar cómo esto ha afectado el costo</w:t>
      </w:r>
      <w:r w:rsidR="00F27816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de los vehículos disponibles para la venta</w:t>
      </w:r>
      <w:r w:rsidR="00284C52" w:rsidRPr="00550F0C">
        <w:rPr>
          <w:rFonts w:ascii="Book Antiqua" w:hAnsi="Book Antiqua"/>
          <w:sz w:val="24"/>
          <w:szCs w:val="24"/>
          <w:lang w:val="es-PR"/>
        </w:rPr>
        <w:t>;</w:t>
      </w:r>
      <w:r w:rsidR="00041E11" w:rsidRPr="00550F0C">
        <w:rPr>
          <w:rFonts w:ascii="Book Antiqua" w:hAnsi="Book Antiqua"/>
          <w:sz w:val="24"/>
          <w:szCs w:val="24"/>
          <w:lang w:val="es-PR"/>
        </w:rPr>
        <w:t xml:space="preserve"> y para otros fines relacionados</w:t>
      </w:r>
      <w:bookmarkEnd w:id="0"/>
      <w:r w:rsidR="00880507" w:rsidRPr="00550F0C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79AF4D96" w14:textId="77777777" w:rsidR="00E057F4" w:rsidRPr="0086134A" w:rsidRDefault="00E057F4" w:rsidP="00B72D8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70A28403" w14:textId="77777777" w:rsidR="003D4001" w:rsidRDefault="003D4001" w:rsidP="00B34C6D">
      <w:pPr>
        <w:spacing w:after="0" w:line="240" w:lineRule="auto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45F1A693" w14:textId="75EAE9D6" w:rsidR="00714F2A" w:rsidRDefault="007B4991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El </w:t>
      </w:r>
      <w:proofErr w:type="gramStart"/>
      <w:r>
        <w:rPr>
          <w:rFonts w:ascii="Book Antiqua" w:eastAsia="Times New Roman" w:hAnsi="Book Antiqua" w:cs="Arial"/>
          <w:sz w:val="24"/>
          <w:szCs w:val="20"/>
          <w:lang w:val="es-PR"/>
        </w:rPr>
        <w:t>Presidente</w:t>
      </w:r>
      <w:proofErr w:type="gramEnd"/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Donald Trump anunció el 2 de abril de 2025 un conjunto de aranceles que había prometido desde el comienzo de su administración contra los socios comerciales de Estados Unidos.</w:t>
      </w:r>
      <w:r w:rsidR="00061393">
        <w:rPr>
          <w:rFonts w:ascii="Book Antiqua" w:eastAsia="Times New Roman" w:hAnsi="Book Antiqua" w:cs="Arial"/>
          <w:sz w:val="24"/>
          <w:szCs w:val="20"/>
          <w:lang w:val="es-PR"/>
        </w:rPr>
        <w:t xml:space="preserve"> Al menos 10% de todas las importaciones contarán con dichos aranceles.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bookmarkStart w:id="1" w:name="_Hlk187242696"/>
    </w:p>
    <w:p w14:paraId="09B586D8" w14:textId="77777777" w:rsidR="007B4991" w:rsidRDefault="007B4991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744BB3F2" w14:textId="7E457F0C" w:rsidR="007B4991" w:rsidRDefault="007B4991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Evidentemente, los precios para la adquisición de bienes y servicios aumentarán en la medida en que las empresas absorban el mayor costo de los aranceles o reconfiguren </w:t>
      </w:r>
      <w:r w:rsidR="00DE3353">
        <w:rPr>
          <w:rFonts w:ascii="Book Antiqua" w:eastAsia="Times New Roman" w:hAnsi="Book Antiqua" w:cs="Arial"/>
          <w:sz w:val="24"/>
          <w:szCs w:val="20"/>
          <w:lang w:val="es-PR"/>
        </w:rPr>
        <w:t xml:space="preserve">sus cadenas de suministro para minimizar los costos y equilibrarlos con el inventario disponible. </w:t>
      </w:r>
    </w:p>
    <w:p w14:paraId="66F2F6C5" w14:textId="77777777" w:rsidR="00DE3353" w:rsidRDefault="00DE3353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71A9B71F" w14:textId="61381F48" w:rsidR="00B339BD" w:rsidRDefault="00DE3353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Uno de los mercados que se estima será afectado por </w:t>
      </w:r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t>la imposición de aranceles es la industria automotriz para aquellos vehículos que se fabriquen fuera de Estados Unidos y</w:t>
      </w:r>
      <w:r w:rsidR="00CD5E08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,</w:t>
      </w:r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t xml:space="preserve"> por lo tanto, estos sean importados.</w:t>
      </w:r>
      <w:r w:rsidR="00061393">
        <w:rPr>
          <w:rFonts w:ascii="Book Antiqua" w:eastAsia="Times New Roman" w:hAnsi="Book Antiqua" w:cs="Arial"/>
          <w:sz w:val="24"/>
          <w:szCs w:val="20"/>
          <w:lang w:val="es-PR"/>
        </w:rPr>
        <w:t xml:space="preserve"> El impuesto de aranceles a la importación de vehículos es de un veinticinco por ciento (25%).</w:t>
      </w:r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t xml:space="preserve"> Se estima que el costo de producir vehículos en Norteamérica subirá entre tres mil quinientos dólares ($3,500) a doce mil </w:t>
      </w:r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>dólares ($12,000)</w:t>
      </w:r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 xml:space="preserve">, según datos publicados por Anderson </w:t>
      </w:r>
      <w:proofErr w:type="spellStart"/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>Economic</w:t>
      </w:r>
      <w:proofErr w:type="spellEnd"/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proofErr w:type="spellStart"/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>Group</w:t>
      </w:r>
      <w:proofErr w:type="spellEnd"/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 xml:space="preserve">. Por lo anterior, no tendrá sentido fabricar algunos modelos </w:t>
      </w:r>
      <w:r w:rsidR="00B339BD" w:rsidRPr="0095588C">
        <w:rPr>
          <w:rFonts w:ascii="Book Antiqua" w:eastAsia="Times New Roman" w:hAnsi="Book Antiqua" w:cs="Arial"/>
          <w:strike/>
          <w:sz w:val="24"/>
          <w:szCs w:val="20"/>
          <w:lang w:val="es-PR"/>
        </w:rPr>
        <w:t>vehiculares</w:t>
      </w:r>
      <w:r w:rsidR="0095588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95588C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de vehículos</w:t>
      </w:r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 xml:space="preserve">, </w:t>
      </w:r>
      <w:r w:rsidR="0095588C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y</w:t>
      </w:r>
      <w:r w:rsidR="0095588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 xml:space="preserve">es probable que se reduzcan costos en la producción y se impacte la empleomanía de esta industria. </w:t>
      </w:r>
    </w:p>
    <w:p w14:paraId="1E00396B" w14:textId="77777777" w:rsidR="00B339BD" w:rsidRDefault="00B339BD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2E6CE8D4" w14:textId="0F72616E" w:rsidR="00B339BD" w:rsidRPr="00B339BD" w:rsidRDefault="00B339BD" w:rsidP="00C80FBF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Estos aranceles a los vehículos afectarán directamente a los consumidores</w:t>
      </w:r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pues </w:t>
      </w:r>
      <w:r w:rsidR="00D224F6">
        <w:rPr>
          <w:rFonts w:ascii="Book Antiqua" w:eastAsia="Times New Roman" w:hAnsi="Book Antiqua" w:cs="Arial"/>
          <w:sz w:val="24"/>
          <w:szCs w:val="20"/>
          <w:lang w:val="es-PR"/>
        </w:rPr>
        <w:t xml:space="preserve">la imposición de esta medida </w:t>
      </w:r>
      <w:proofErr w:type="gramStart"/>
      <w:r w:rsidR="00D224F6">
        <w:rPr>
          <w:rFonts w:ascii="Book Antiqua" w:eastAsia="Times New Roman" w:hAnsi="Book Antiqua" w:cs="Arial"/>
          <w:sz w:val="24"/>
          <w:szCs w:val="20"/>
          <w:lang w:val="es-PR"/>
        </w:rPr>
        <w:t>presidencial,</w:t>
      </w:r>
      <w:proofErr w:type="gramEnd"/>
      <w:r w:rsidR="00D224F6">
        <w:rPr>
          <w:rFonts w:ascii="Book Antiqua" w:eastAsia="Times New Roman" w:hAnsi="Book Antiqua" w:cs="Arial"/>
          <w:sz w:val="24"/>
          <w:szCs w:val="20"/>
          <w:lang w:val="es-PR"/>
        </w:rPr>
        <w:t xml:space="preserve"> aumentará los costos de reparación en vehículos, adquisición de piezas y compras de nuevos vehículos. Ahora bien, antes de que</w:t>
      </w:r>
      <w:r w:rsidR="00C36C6B">
        <w:rPr>
          <w:rFonts w:ascii="Book Antiqua" w:eastAsia="Times New Roman" w:hAnsi="Book Antiqua" w:cs="Arial"/>
          <w:sz w:val="24"/>
          <w:szCs w:val="20"/>
          <w:lang w:val="es-PR"/>
        </w:rPr>
        <w:t xml:space="preserve"> los vehículos de los precios comiencen a afectarse es imperativo</w:t>
      </w:r>
      <w:r w:rsidR="004C04E3">
        <w:rPr>
          <w:rFonts w:ascii="Book Antiqua" w:eastAsia="Times New Roman" w:hAnsi="Book Antiqua" w:cs="Arial"/>
          <w:sz w:val="24"/>
          <w:szCs w:val="20"/>
          <w:lang w:val="es-PR"/>
        </w:rPr>
        <w:t xml:space="preserve"> y con carácter de suma urgencia,</w:t>
      </w:r>
      <w:r w:rsidR="00C36C6B">
        <w:rPr>
          <w:rFonts w:ascii="Book Antiqua" w:eastAsia="Times New Roman" w:hAnsi="Book Antiqua" w:cs="Arial"/>
          <w:sz w:val="24"/>
          <w:szCs w:val="20"/>
          <w:lang w:val="es-PR"/>
        </w:rPr>
        <w:t xml:space="preserve"> que esta </w:t>
      </w:r>
      <w:r w:rsidR="00C36C6B" w:rsidRPr="0095588C">
        <w:rPr>
          <w:rFonts w:ascii="Book Antiqua" w:eastAsia="Times New Roman" w:hAnsi="Book Antiqua" w:cs="Arial"/>
          <w:strike/>
          <w:sz w:val="24"/>
          <w:szCs w:val="20"/>
          <w:lang w:val="es-PR"/>
        </w:rPr>
        <w:t>Asamblea Legislativa</w:t>
      </w:r>
      <w:r w:rsidR="00C36C6B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95588C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Cámara de Representantes</w:t>
      </w:r>
      <w:r w:rsidR="0095588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DF4C37">
        <w:rPr>
          <w:rFonts w:ascii="Book Antiqua" w:eastAsia="Times New Roman" w:hAnsi="Book Antiqua" w:cs="Arial"/>
          <w:sz w:val="24"/>
          <w:szCs w:val="20"/>
          <w:lang w:val="es-PR"/>
        </w:rPr>
        <w:t xml:space="preserve">realice una investigación exhaustiva </w:t>
      </w:r>
      <w:r w:rsidR="00DF4C37" w:rsidRPr="00DF4C37">
        <w:rPr>
          <w:rFonts w:ascii="Book Antiqua" w:eastAsia="Times New Roman" w:hAnsi="Book Antiqua" w:cs="Arial"/>
          <w:sz w:val="24"/>
          <w:szCs w:val="20"/>
          <w:lang w:val="es-PR"/>
        </w:rPr>
        <w:t>sobre el inventario de autos disponibles en los concesionarios de autos, previo a la puesta en vigor de aranceles implementados por el Presidente de los Estados Unidos, Donald J. Trump</w:t>
      </w:r>
      <w:r w:rsidR="00302C91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,</w:t>
      </w:r>
      <w:r w:rsidR="00DF4C37">
        <w:rPr>
          <w:rFonts w:ascii="Book Antiqua" w:eastAsia="Times New Roman" w:hAnsi="Book Antiqua" w:cs="Arial"/>
          <w:sz w:val="24"/>
          <w:szCs w:val="20"/>
          <w:lang w:val="es-PR"/>
        </w:rPr>
        <w:t xml:space="preserve"> con el fin de evitar las malas prácticas comerciales y que se quiera o intente aumentar el precio a autos que estaban ya </w:t>
      </w:r>
      <w:r w:rsidR="00612C89">
        <w:rPr>
          <w:rFonts w:ascii="Book Antiqua" w:eastAsia="Times New Roman" w:hAnsi="Book Antiqua" w:cs="Arial"/>
          <w:sz w:val="24"/>
          <w:szCs w:val="20"/>
          <w:lang w:val="es-PR"/>
        </w:rPr>
        <w:t>importados a Puerto Rico</w:t>
      </w:r>
      <w:r w:rsidR="00DF4C37">
        <w:rPr>
          <w:rFonts w:ascii="Book Antiqua" w:eastAsia="Times New Roman" w:hAnsi="Book Antiqua" w:cs="Arial"/>
          <w:sz w:val="24"/>
          <w:szCs w:val="20"/>
          <w:lang w:val="es-PR"/>
        </w:rPr>
        <w:t xml:space="preserve"> y en el inventario de los concesionarios previo al anuncio de imposición de los aranceles a vehículos</w:t>
      </w:r>
      <w:r w:rsidR="004C04E3">
        <w:rPr>
          <w:rFonts w:ascii="Book Antiqua" w:eastAsia="Times New Roman" w:hAnsi="Book Antiqua" w:cs="Arial"/>
          <w:sz w:val="24"/>
          <w:szCs w:val="20"/>
          <w:lang w:val="es-PR"/>
        </w:rPr>
        <w:t xml:space="preserve"> y sea el consumidor el mayor afectado en este asunto</w:t>
      </w:r>
      <w:r w:rsidR="00DF4C37">
        <w:rPr>
          <w:rFonts w:ascii="Book Antiqua" w:eastAsia="Times New Roman" w:hAnsi="Book Antiqua" w:cs="Arial"/>
          <w:sz w:val="24"/>
          <w:szCs w:val="20"/>
          <w:lang w:val="es-PR"/>
        </w:rPr>
        <w:t xml:space="preserve">. </w:t>
      </w:r>
    </w:p>
    <w:bookmarkEnd w:id="1"/>
    <w:p w14:paraId="69354580" w14:textId="77777777" w:rsidR="00E057F4" w:rsidRPr="0086134A" w:rsidRDefault="00E057F4" w:rsidP="00E3665C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2E4F88">
          <w:headerReference w:type="default" r:id="rId10"/>
          <w:headerReference w:type="first" r:id="rId11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A1BCDED" w14:textId="6DB020DD" w:rsidR="00714F2A" w:rsidRPr="00896105" w:rsidRDefault="00E057F4" w:rsidP="00880507">
      <w:pPr>
        <w:spacing w:after="0" w:line="48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Secció</w:t>
      </w:r>
      <w:r w:rsidR="00F11B70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n 1.-Se </w:t>
      </w:r>
      <w:r w:rsidR="00864876" w:rsidRPr="00302C91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ordenar</w:t>
      </w:r>
      <w:r w:rsidR="00864876" w:rsidRPr="0086487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302C91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  <w:t>ordena</w:t>
      </w:r>
      <w:r w:rsidR="00302C9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864876" w:rsidRPr="0086487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 la </w:t>
      </w:r>
      <w:r w:rsidR="00864876" w:rsidRPr="00864876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Comisión de Asuntos del Consumidor </w:t>
      </w:r>
      <w:r w:rsidR="00864876" w:rsidRPr="00864876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 del Gobierno de Puerto Rico, realizar una investigación exhaustiva sobre el inventario de autos disponibles en los concesionarios de autos</w:t>
      </w:r>
      <w:r w:rsidR="00612C8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y sus almacenes,</w:t>
      </w:r>
      <w:r w:rsidR="00864876" w:rsidRPr="0086487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612C89" w:rsidRPr="00612C8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previo a la imposición de aranceles implementados por el </w:t>
      </w:r>
      <w:proofErr w:type="gramStart"/>
      <w:r w:rsidR="00612C89" w:rsidRPr="00612C89">
        <w:rPr>
          <w:rFonts w:ascii="Book Antiqua" w:eastAsia="Times New Roman" w:hAnsi="Book Antiqua" w:cs="Times New Roman"/>
          <w:sz w:val="24"/>
          <w:szCs w:val="20"/>
          <w:lang w:val="es-PR"/>
        </w:rPr>
        <w:t>Presidente</w:t>
      </w:r>
      <w:proofErr w:type="gramEnd"/>
      <w:r w:rsidR="00612C89" w:rsidRPr="00612C8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los Estados Unidos, Donald J. Trump</w:t>
      </w:r>
      <w:r w:rsidR="00302C91">
        <w:rPr>
          <w:rFonts w:ascii="Book Antiqua" w:hAnsi="Book Antiqua"/>
          <w:i/>
          <w:iCs/>
          <w:sz w:val="24"/>
          <w:szCs w:val="24"/>
          <w:u w:val="single"/>
          <w:lang w:val="es-PR"/>
        </w:rPr>
        <w:t>, e identificar cómo esto ha afectado el costo de los vehículos disponibles para la venta</w:t>
      </w:r>
      <w:r w:rsidR="00612C89">
        <w:rPr>
          <w:rFonts w:ascii="Book Antiqua" w:eastAsia="Times New Roman" w:hAnsi="Book Antiqua" w:cs="Times New Roman"/>
          <w:sz w:val="24"/>
          <w:szCs w:val="20"/>
          <w:lang w:val="es-PR"/>
        </w:rPr>
        <w:t>.</w:t>
      </w:r>
      <w:r w:rsidR="00612C89" w:rsidRPr="00612C8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</w:p>
    <w:p w14:paraId="67564E7E" w14:textId="3209EF90" w:rsidR="00C36427" w:rsidRPr="00896105" w:rsidRDefault="00C36427" w:rsidP="00C36427">
      <w:pPr>
        <w:spacing w:after="0"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MX"/>
        </w:rPr>
      </w:pPr>
      <w:r w:rsidRPr="00896105">
        <w:rPr>
          <w:rFonts w:ascii="Book Antiqua" w:hAnsi="Book Antiqua"/>
          <w:sz w:val="24"/>
          <w:szCs w:val="24"/>
          <w:lang w:val="es-PR"/>
        </w:rPr>
        <w:t>Sección 2.-</w:t>
      </w:r>
      <w:r w:rsidRPr="00896105">
        <w:rPr>
          <w:rFonts w:ascii="Book Antiqua" w:hAnsi="Book Antiqua"/>
          <w:bCs/>
          <w:sz w:val="24"/>
          <w:szCs w:val="24"/>
          <w:lang w:val="es-MX"/>
        </w:rPr>
        <w:t>La Comisión para cumplir con los objetivos de esta investigación, convocará vistas públicas, realizará citaciones, requerirá documentos, llevará a cabo vistas oculares y celebrará reuniones con funcionarios municipales y estatales pertinentes.</w:t>
      </w:r>
    </w:p>
    <w:p w14:paraId="1DBE792D" w14:textId="5DD90A0F" w:rsidR="00880507" w:rsidRPr="00302C91" w:rsidRDefault="009F31B7" w:rsidP="00896105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Sección 3.-La</w:t>
      </w:r>
      <w:r w:rsidR="00C61EF6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Comisión tendrá la responsabilidad de someter </w:t>
      </w:r>
      <w:r w:rsidR="00C61EF6" w:rsidRPr="00302C91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informes parciales y aquellos necesarios, con los hallazgos y recomendaciones a medida que se desarrollen los trabajos, investigaciones y análisis pertinentes relacionados.</w:t>
      </w:r>
      <w:r w:rsidR="00880507" w:rsidRPr="00302C91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 xml:space="preserve"> </w:t>
      </w:r>
      <w:r w:rsidR="00457A32" w:rsidRPr="00302C91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De igual manera</w:t>
      </w:r>
      <w:r w:rsidR="00FB6AC5" w:rsidRPr="00302C91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,</w:t>
      </w:r>
      <w:r w:rsidR="008F2C5A" w:rsidRPr="00302C91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 xml:space="preserve"> s</w:t>
      </w:r>
      <w:proofErr w:type="spellStart"/>
      <w:r w:rsidR="00E22FBB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>ometerá</w:t>
      </w:r>
      <w:proofErr w:type="spellEnd"/>
      <w:r w:rsidR="008F2C5A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 xml:space="preserve"> </w:t>
      </w:r>
      <w:r w:rsidR="008F2C5A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lastRenderedPageBreak/>
        <w:t xml:space="preserve">un </w:t>
      </w:r>
      <w:r w:rsidR="00880507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 xml:space="preserve">informe final </w:t>
      </w:r>
      <w:r w:rsidR="002F20CC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>d</w:t>
      </w:r>
      <w:r w:rsidR="00953866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>urante</w:t>
      </w:r>
      <w:r w:rsidR="00CB4E72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 xml:space="preserve"> la </w:t>
      </w:r>
      <w:r w:rsidR="00E22FBB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>V</w:t>
      </w:r>
      <w:r w:rsidR="00CB4E72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>igésima Asamblea Legislativa,</w:t>
      </w:r>
      <w:r w:rsidR="00C53FE6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 xml:space="preserve"> </w:t>
      </w:r>
      <w:r w:rsidR="002F20CC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 xml:space="preserve">que </w:t>
      </w:r>
      <w:r w:rsidR="00880507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>incluirá recomendaciones legislativas o administrativas específicas que puedan implementarse para mejorar los reglamentos municipales y su puesta en práctica</w:t>
      </w:r>
      <w:r w:rsidR="00B70E28" w:rsidRPr="00302C91">
        <w:rPr>
          <w:rFonts w:ascii="Book Antiqua" w:eastAsia="Times New Roman" w:hAnsi="Book Antiqua" w:cs="Times New Roman"/>
          <w:bCs/>
          <w:strike/>
          <w:sz w:val="24"/>
          <w:szCs w:val="20"/>
          <w:lang w:val="es-MX"/>
        </w:rPr>
        <w:t>.</w:t>
      </w:r>
      <w:r w:rsidR="00302C91" w:rsidRPr="00302C91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 </w:t>
      </w:r>
      <w:r w:rsidR="00302C91">
        <w:rPr>
          <w:rFonts w:ascii="Book Antiqua" w:eastAsia="Times New Roman" w:hAnsi="Book Antiqua" w:cs="Times New Roman"/>
          <w:bCs/>
          <w:i/>
          <w:iCs/>
          <w:sz w:val="24"/>
          <w:szCs w:val="20"/>
          <w:u w:val="single"/>
          <w:lang w:val="es-MX"/>
        </w:rPr>
        <w:t>un informe con sus hallazgos, conclusiones y recomendaciones, dentro del término de ciento ochenta (180) días, contados a partir de la aprobación de esta Resolución.</w:t>
      </w:r>
    </w:p>
    <w:p w14:paraId="0A6A86E2" w14:textId="260FEC34" w:rsidR="00FE47EF" w:rsidRPr="00896105" w:rsidRDefault="001645DF" w:rsidP="00147F54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Sección 4.-</w:t>
      </w:r>
      <w:r w:rsidR="00E057F4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Esta Resolución comenzará a regir inmediatamente después de su aprobación.</w:t>
      </w:r>
    </w:p>
    <w:sectPr w:rsidR="00FE47EF" w:rsidRPr="00896105" w:rsidSect="00883104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48502" w14:textId="77777777" w:rsidR="004D5700" w:rsidRDefault="004D5700">
      <w:pPr>
        <w:spacing w:after="0" w:line="240" w:lineRule="auto"/>
      </w:pPr>
      <w:r>
        <w:separator/>
      </w:r>
    </w:p>
  </w:endnote>
  <w:endnote w:type="continuationSeparator" w:id="0">
    <w:p w14:paraId="2610F911" w14:textId="77777777" w:rsidR="004D5700" w:rsidRDefault="004D5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092D9" w14:textId="77777777" w:rsidR="004D5700" w:rsidRDefault="004D5700">
      <w:pPr>
        <w:spacing w:after="0" w:line="240" w:lineRule="auto"/>
      </w:pPr>
      <w:r>
        <w:separator/>
      </w:r>
    </w:p>
  </w:footnote>
  <w:footnote w:type="continuationSeparator" w:id="0">
    <w:p w14:paraId="6E05A172" w14:textId="77777777" w:rsidR="004D5700" w:rsidRDefault="004D5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F11B70" w:rsidRDefault="00F11B7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5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F11B70" w:rsidRDefault="00F11B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655E" w14:textId="77FEF8E1" w:rsidR="00F11B70" w:rsidRPr="002E4F88" w:rsidRDefault="009574C2" w:rsidP="002E4F88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F11B70" w:rsidRDefault="00F11B7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5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F11B70" w:rsidRPr="00883104" w:rsidRDefault="00F11B70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54"/>
    <w:rsid w:val="000123D0"/>
    <w:rsid w:val="0001587C"/>
    <w:rsid w:val="000240E7"/>
    <w:rsid w:val="00041E11"/>
    <w:rsid w:val="00050941"/>
    <w:rsid w:val="00050FF9"/>
    <w:rsid w:val="00052199"/>
    <w:rsid w:val="000548C6"/>
    <w:rsid w:val="00061393"/>
    <w:rsid w:val="00080447"/>
    <w:rsid w:val="000A5E62"/>
    <w:rsid w:val="000C3F6F"/>
    <w:rsid w:val="000E7AD8"/>
    <w:rsid w:val="00103509"/>
    <w:rsid w:val="00136E01"/>
    <w:rsid w:val="00147F54"/>
    <w:rsid w:val="001610A4"/>
    <w:rsid w:val="001645DF"/>
    <w:rsid w:val="0018051D"/>
    <w:rsid w:val="00183958"/>
    <w:rsid w:val="001A74DA"/>
    <w:rsid w:val="001B0554"/>
    <w:rsid w:val="001C232B"/>
    <w:rsid w:val="001E06C6"/>
    <w:rsid w:val="001E1651"/>
    <w:rsid w:val="001E6A27"/>
    <w:rsid w:val="00203817"/>
    <w:rsid w:val="00221337"/>
    <w:rsid w:val="0022176C"/>
    <w:rsid w:val="00222E83"/>
    <w:rsid w:val="00230A23"/>
    <w:rsid w:val="00231CFA"/>
    <w:rsid w:val="00233D15"/>
    <w:rsid w:val="002423D8"/>
    <w:rsid w:val="002506BA"/>
    <w:rsid w:val="00260969"/>
    <w:rsid w:val="00277123"/>
    <w:rsid w:val="0028210D"/>
    <w:rsid w:val="00284C52"/>
    <w:rsid w:val="002854AE"/>
    <w:rsid w:val="00290A23"/>
    <w:rsid w:val="002A11B2"/>
    <w:rsid w:val="002B5606"/>
    <w:rsid w:val="002B59C7"/>
    <w:rsid w:val="002C0704"/>
    <w:rsid w:val="002D3F33"/>
    <w:rsid w:val="002D795B"/>
    <w:rsid w:val="002E4F88"/>
    <w:rsid w:val="002F0D95"/>
    <w:rsid w:val="002F20CC"/>
    <w:rsid w:val="002F6EA8"/>
    <w:rsid w:val="00302C91"/>
    <w:rsid w:val="00310041"/>
    <w:rsid w:val="00321CAA"/>
    <w:rsid w:val="00345C7D"/>
    <w:rsid w:val="00384AF7"/>
    <w:rsid w:val="00387AC3"/>
    <w:rsid w:val="00394AA7"/>
    <w:rsid w:val="003A3C21"/>
    <w:rsid w:val="003A3F99"/>
    <w:rsid w:val="003A5631"/>
    <w:rsid w:val="003D2728"/>
    <w:rsid w:val="003D4001"/>
    <w:rsid w:val="003D56A4"/>
    <w:rsid w:val="003D7B86"/>
    <w:rsid w:val="003E338D"/>
    <w:rsid w:val="004065EF"/>
    <w:rsid w:val="004105B1"/>
    <w:rsid w:val="0041166D"/>
    <w:rsid w:val="004233D6"/>
    <w:rsid w:val="00423871"/>
    <w:rsid w:val="00423893"/>
    <w:rsid w:val="00426928"/>
    <w:rsid w:val="00427EFE"/>
    <w:rsid w:val="00445733"/>
    <w:rsid w:val="004516F0"/>
    <w:rsid w:val="00454769"/>
    <w:rsid w:val="00457A32"/>
    <w:rsid w:val="00475070"/>
    <w:rsid w:val="0049713B"/>
    <w:rsid w:val="004C04E3"/>
    <w:rsid w:val="004C7054"/>
    <w:rsid w:val="004D1B9C"/>
    <w:rsid w:val="004D5700"/>
    <w:rsid w:val="004D647D"/>
    <w:rsid w:val="00515842"/>
    <w:rsid w:val="00521AE2"/>
    <w:rsid w:val="00526CEA"/>
    <w:rsid w:val="00526EFA"/>
    <w:rsid w:val="00541F59"/>
    <w:rsid w:val="00544BF6"/>
    <w:rsid w:val="0054505E"/>
    <w:rsid w:val="00550F0C"/>
    <w:rsid w:val="00550F6A"/>
    <w:rsid w:val="005666B8"/>
    <w:rsid w:val="00582A31"/>
    <w:rsid w:val="00596351"/>
    <w:rsid w:val="005A7C41"/>
    <w:rsid w:val="005C45E1"/>
    <w:rsid w:val="005E7634"/>
    <w:rsid w:val="005F2776"/>
    <w:rsid w:val="0060309F"/>
    <w:rsid w:val="00605E12"/>
    <w:rsid w:val="00612C89"/>
    <w:rsid w:val="00641C92"/>
    <w:rsid w:val="00663D75"/>
    <w:rsid w:val="00677998"/>
    <w:rsid w:val="006B5BF6"/>
    <w:rsid w:val="006B780E"/>
    <w:rsid w:val="006E78C7"/>
    <w:rsid w:val="00714F2A"/>
    <w:rsid w:val="00732C21"/>
    <w:rsid w:val="007358DC"/>
    <w:rsid w:val="007406AE"/>
    <w:rsid w:val="00740EB9"/>
    <w:rsid w:val="007458A2"/>
    <w:rsid w:val="00751C58"/>
    <w:rsid w:val="00752D07"/>
    <w:rsid w:val="00755AC9"/>
    <w:rsid w:val="00766C34"/>
    <w:rsid w:val="00770F1B"/>
    <w:rsid w:val="0077202A"/>
    <w:rsid w:val="00775E87"/>
    <w:rsid w:val="00790088"/>
    <w:rsid w:val="00793863"/>
    <w:rsid w:val="007A2D27"/>
    <w:rsid w:val="007B4991"/>
    <w:rsid w:val="007B71A3"/>
    <w:rsid w:val="007C1041"/>
    <w:rsid w:val="007E00D9"/>
    <w:rsid w:val="007E7A15"/>
    <w:rsid w:val="007F671B"/>
    <w:rsid w:val="00813349"/>
    <w:rsid w:val="0082008D"/>
    <w:rsid w:val="00821997"/>
    <w:rsid w:val="00823C9D"/>
    <w:rsid w:val="00830A55"/>
    <w:rsid w:val="00833932"/>
    <w:rsid w:val="008409D6"/>
    <w:rsid w:val="00864876"/>
    <w:rsid w:val="00880507"/>
    <w:rsid w:val="00883104"/>
    <w:rsid w:val="00893801"/>
    <w:rsid w:val="00896105"/>
    <w:rsid w:val="008B3F68"/>
    <w:rsid w:val="008D2000"/>
    <w:rsid w:val="008D306C"/>
    <w:rsid w:val="008D7FE8"/>
    <w:rsid w:val="008E0155"/>
    <w:rsid w:val="008E6DA1"/>
    <w:rsid w:val="008F2C5A"/>
    <w:rsid w:val="008F3D2A"/>
    <w:rsid w:val="009125CA"/>
    <w:rsid w:val="00933068"/>
    <w:rsid w:val="009333DD"/>
    <w:rsid w:val="00933A16"/>
    <w:rsid w:val="00952D56"/>
    <w:rsid w:val="00953866"/>
    <w:rsid w:val="0095588C"/>
    <w:rsid w:val="009574C2"/>
    <w:rsid w:val="00970A8A"/>
    <w:rsid w:val="00972932"/>
    <w:rsid w:val="009743BA"/>
    <w:rsid w:val="00990707"/>
    <w:rsid w:val="009A126B"/>
    <w:rsid w:val="009A4776"/>
    <w:rsid w:val="009D552A"/>
    <w:rsid w:val="009E4139"/>
    <w:rsid w:val="009E7856"/>
    <w:rsid w:val="009F31B7"/>
    <w:rsid w:val="00A102F3"/>
    <w:rsid w:val="00A1569E"/>
    <w:rsid w:val="00A26FD5"/>
    <w:rsid w:val="00A27390"/>
    <w:rsid w:val="00A30284"/>
    <w:rsid w:val="00A50012"/>
    <w:rsid w:val="00A532E5"/>
    <w:rsid w:val="00A61A8C"/>
    <w:rsid w:val="00A65065"/>
    <w:rsid w:val="00A74474"/>
    <w:rsid w:val="00A83ADE"/>
    <w:rsid w:val="00A961E8"/>
    <w:rsid w:val="00AA56F4"/>
    <w:rsid w:val="00AC1AA4"/>
    <w:rsid w:val="00AC1ECF"/>
    <w:rsid w:val="00AC3F7F"/>
    <w:rsid w:val="00AC55C6"/>
    <w:rsid w:val="00AD2166"/>
    <w:rsid w:val="00AF61A6"/>
    <w:rsid w:val="00B339BD"/>
    <w:rsid w:val="00B34C6D"/>
    <w:rsid w:val="00B412DF"/>
    <w:rsid w:val="00B54F87"/>
    <w:rsid w:val="00B70E28"/>
    <w:rsid w:val="00B72D87"/>
    <w:rsid w:val="00B7728E"/>
    <w:rsid w:val="00B8776A"/>
    <w:rsid w:val="00BE3F1E"/>
    <w:rsid w:val="00C10064"/>
    <w:rsid w:val="00C15853"/>
    <w:rsid w:val="00C34940"/>
    <w:rsid w:val="00C36427"/>
    <w:rsid w:val="00C36C6B"/>
    <w:rsid w:val="00C53FE6"/>
    <w:rsid w:val="00C61EF6"/>
    <w:rsid w:val="00C80FBF"/>
    <w:rsid w:val="00C91B70"/>
    <w:rsid w:val="00C925D4"/>
    <w:rsid w:val="00CA7975"/>
    <w:rsid w:val="00CB2F66"/>
    <w:rsid w:val="00CB4E72"/>
    <w:rsid w:val="00CC03FD"/>
    <w:rsid w:val="00CD4A7A"/>
    <w:rsid w:val="00CD4FA7"/>
    <w:rsid w:val="00CD5E08"/>
    <w:rsid w:val="00CF30A9"/>
    <w:rsid w:val="00D077A0"/>
    <w:rsid w:val="00D15664"/>
    <w:rsid w:val="00D16143"/>
    <w:rsid w:val="00D16DB4"/>
    <w:rsid w:val="00D224F6"/>
    <w:rsid w:val="00D342F6"/>
    <w:rsid w:val="00D5147E"/>
    <w:rsid w:val="00D51645"/>
    <w:rsid w:val="00D6218D"/>
    <w:rsid w:val="00D926F2"/>
    <w:rsid w:val="00DA2F86"/>
    <w:rsid w:val="00DC14DD"/>
    <w:rsid w:val="00DC2446"/>
    <w:rsid w:val="00DC2FA3"/>
    <w:rsid w:val="00DE1923"/>
    <w:rsid w:val="00DE1B6D"/>
    <w:rsid w:val="00DE3353"/>
    <w:rsid w:val="00DF3E7D"/>
    <w:rsid w:val="00DF4C37"/>
    <w:rsid w:val="00E057F4"/>
    <w:rsid w:val="00E06E2D"/>
    <w:rsid w:val="00E1161A"/>
    <w:rsid w:val="00E22FBB"/>
    <w:rsid w:val="00E3665C"/>
    <w:rsid w:val="00E5621A"/>
    <w:rsid w:val="00E8578D"/>
    <w:rsid w:val="00E920F0"/>
    <w:rsid w:val="00EA5FB1"/>
    <w:rsid w:val="00EB2EB1"/>
    <w:rsid w:val="00EB765D"/>
    <w:rsid w:val="00EC2914"/>
    <w:rsid w:val="00EE6765"/>
    <w:rsid w:val="00F11B70"/>
    <w:rsid w:val="00F16D7B"/>
    <w:rsid w:val="00F24DAB"/>
    <w:rsid w:val="00F24EB5"/>
    <w:rsid w:val="00F27816"/>
    <w:rsid w:val="00F3369D"/>
    <w:rsid w:val="00F411C1"/>
    <w:rsid w:val="00F41F36"/>
    <w:rsid w:val="00F648B8"/>
    <w:rsid w:val="00F670F0"/>
    <w:rsid w:val="00F73EFB"/>
    <w:rsid w:val="00F7534D"/>
    <w:rsid w:val="00F83EEA"/>
    <w:rsid w:val="00F92859"/>
    <w:rsid w:val="00FA57A9"/>
    <w:rsid w:val="00FB03FE"/>
    <w:rsid w:val="00FB6AC5"/>
    <w:rsid w:val="00FD1765"/>
    <w:rsid w:val="00FE47EF"/>
    <w:rsid w:val="00FF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docId w15:val="{178CF90F-CCDA-4828-807E-0176F275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36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3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1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5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96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13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09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982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710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876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70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8372443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35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46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632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997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5967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712517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761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836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954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234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1211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1285944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414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74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780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610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210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2103829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774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369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316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747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1447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77301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38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153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326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064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492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7575657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04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902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436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71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1565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6846409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281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40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424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70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9125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4420237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66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81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460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8898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348942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403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09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579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188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5404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276908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759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057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209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718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6482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9193995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70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815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01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497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3527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1592555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356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9241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864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89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5193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641431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58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853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567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315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464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82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615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2ABEBB-D5B9-463F-8696-123D4D11BA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53D963-8384-4F54-B1AE-8485CBF3F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657932-B983-4F48-966F-F177CE95DB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059046-5165-4E2C-8859-2FF167A412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3870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Camyl Moreno Pantojas</cp:lastModifiedBy>
  <cp:revision>2</cp:revision>
  <cp:lastPrinted>2025-04-03T13:07:00Z</cp:lastPrinted>
  <dcterms:created xsi:type="dcterms:W3CDTF">2025-08-14T19:44:00Z</dcterms:created>
  <dcterms:modified xsi:type="dcterms:W3CDTF">2025-08-14T19:44:00Z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