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5D6F99D8" w:rsidR="001E06C6" w:rsidRPr="008F3D2A" w:rsidRDefault="00080447" w:rsidP="001610A4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8F3D2A">
        <w:rPr>
          <w:rFonts w:ascii="Book Antiqua" w:eastAsia="MS Mincho" w:hAnsi="Book Antiqua" w:cs="Arial"/>
          <w:sz w:val="28"/>
          <w:szCs w:val="28"/>
          <w:lang w:val="es-ES_tradnl"/>
        </w:rPr>
        <w:t>GOBIERNO</w:t>
      </w:r>
      <w:r w:rsidRPr="008F3D2A">
        <w:rPr>
          <w:rFonts w:ascii="Book Antiqua" w:eastAsia="MS Mincho" w:hAnsi="Book Antiqua" w:cs="Arial"/>
          <w:b/>
          <w:bCs/>
          <w:sz w:val="28"/>
          <w:szCs w:val="28"/>
          <w:lang w:val="es-ES_tradnl"/>
        </w:rPr>
        <w:t xml:space="preserve"> </w:t>
      </w:r>
      <w:r w:rsidR="001E06C6" w:rsidRPr="008F3D2A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E7B59F6" w:rsidR="00E057F4" w:rsidRPr="0086134A" w:rsidRDefault="00147F54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8534C3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</w:t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773CF1CE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F24EB5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245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284C75DC" w:rsidR="00E057F4" w:rsidRPr="0086134A" w:rsidRDefault="004516F0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ABRIL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202</w:t>
      </w:r>
      <w:r w:rsidR="00605E1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0FD93258" w:rsidR="003D2728" w:rsidRPr="001E06C6" w:rsidRDefault="003D2728" w:rsidP="009743BA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la 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C34940">
        <w:rPr>
          <w:rFonts w:ascii="Book Antiqua" w:hAnsi="Book Antiqua"/>
          <w:i/>
          <w:sz w:val="24"/>
          <w:szCs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462010A0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>Referida a la Comisión de</w:t>
      </w:r>
      <w:r w:rsidR="009743BA">
        <w:rPr>
          <w:rFonts w:ascii="Book Antiqua" w:hAnsi="Book Antiqua"/>
          <w:sz w:val="24"/>
          <w:lang w:val="es-ES_tradnl"/>
        </w:rPr>
        <w:t xml:space="preserve"> </w:t>
      </w:r>
      <w:r w:rsidR="00F3369D">
        <w:rPr>
          <w:rFonts w:ascii="Book Antiqua" w:hAnsi="Book Antiqua"/>
          <w:sz w:val="24"/>
          <w:lang w:val="es-ES_tradnl"/>
        </w:rPr>
        <w:t>Asuntos Internos</w:t>
      </w:r>
      <w:r w:rsidR="004516F0">
        <w:rPr>
          <w:rFonts w:ascii="Book Antiqua" w:hAnsi="Book Antiqua"/>
          <w:sz w:val="24"/>
          <w:lang w:val="es-ES_tradnl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32DA920" w14:textId="0ABD283B" w:rsidR="00E5621A" w:rsidRPr="00550F0C" w:rsidRDefault="00E057F4" w:rsidP="00147F54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Para ordenar a la </w:t>
      </w:r>
      <w:r w:rsidR="00F11B70" w:rsidRPr="00550F0C">
        <w:rPr>
          <w:rFonts w:ascii="Book Antiqua" w:hAnsi="Book Antiqua"/>
          <w:bCs/>
          <w:sz w:val="24"/>
          <w:szCs w:val="24"/>
          <w:lang w:val="es-MX"/>
        </w:rPr>
        <w:t xml:space="preserve">Comisión de </w:t>
      </w:r>
      <w:r w:rsidR="004516F0" w:rsidRPr="00550F0C">
        <w:rPr>
          <w:rFonts w:ascii="Book Antiqua" w:hAnsi="Book Antiqua"/>
          <w:bCs/>
          <w:sz w:val="24"/>
          <w:szCs w:val="24"/>
          <w:lang w:val="es-MX"/>
        </w:rPr>
        <w:t xml:space="preserve">Asuntos del Consumidor </w:t>
      </w:r>
      <w:r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>de la Cámara de Representantes</w:t>
      </w:r>
      <w:r w:rsidR="005F2776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del </w:t>
      </w:r>
      <w:r w:rsidR="00080447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>Gobierno</w:t>
      </w:r>
      <w:r w:rsidR="005F2776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Puerto Rico</w:t>
      </w:r>
      <w:r w:rsidR="00A65065"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>,</w:t>
      </w:r>
      <w:r w:rsidRPr="00550F0C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775E87" w:rsidRPr="00550F0C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550F0C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550F0C">
        <w:rPr>
          <w:rFonts w:ascii="Book Antiqua" w:hAnsi="Book Antiqua"/>
          <w:sz w:val="24"/>
          <w:szCs w:val="24"/>
          <w:lang w:val="es-PR"/>
        </w:rPr>
        <w:t>sobre</w:t>
      </w:r>
      <w:r w:rsidRPr="00550F0C">
        <w:rPr>
          <w:rFonts w:ascii="Book Antiqua" w:hAnsi="Book Antiqua"/>
          <w:sz w:val="24"/>
          <w:szCs w:val="24"/>
          <w:lang w:val="es-PR"/>
        </w:rPr>
        <w:t xml:space="preserve"> </w:t>
      </w:r>
      <w:r w:rsidR="004516F0" w:rsidRPr="00550F0C">
        <w:rPr>
          <w:rFonts w:ascii="Book Antiqua" w:hAnsi="Book Antiqua"/>
          <w:sz w:val="24"/>
          <w:szCs w:val="24"/>
          <w:lang w:val="es-PR"/>
        </w:rPr>
        <w:t xml:space="preserve">el inventario de autos </w:t>
      </w:r>
      <w:r w:rsidR="00755AC9" w:rsidRPr="00550F0C">
        <w:rPr>
          <w:rFonts w:ascii="Book Antiqua" w:hAnsi="Book Antiqua"/>
          <w:sz w:val="24"/>
          <w:szCs w:val="24"/>
          <w:lang w:val="es-PR"/>
        </w:rPr>
        <w:t>disponibles en los concesionarios de autos</w:t>
      </w:r>
      <w:r w:rsidR="00612C89" w:rsidRPr="00550F0C">
        <w:rPr>
          <w:rFonts w:ascii="Book Antiqua" w:hAnsi="Book Antiqua"/>
          <w:sz w:val="24"/>
          <w:szCs w:val="24"/>
          <w:lang w:val="es-PR"/>
        </w:rPr>
        <w:t xml:space="preserve"> y sus almacenes</w:t>
      </w:r>
      <w:r w:rsidR="009333DD" w:rsidRPr="00550F0C">
        <w:rPr>
          <w:rFonts w:ascii="Book Antiqua" w:hAnsi="Book Antiqua"/>
          <w:sz w:val="24"/>
          <w:szCs w:val="24"/>
          <w:lang w:val="es-PR"/>
        </w:rPr>
        <w:t>,</w:t>
      </w:r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previo a </w:t>
      </w:r>
      <w:r w:rsidR="00427EFE" w:rsidRPr="00550F0C">
        <w:rPr>
          <w:rFonts w:ascii="Book Antiqua" w:hAnsi="Book Antiqua"/>
          <w:sz w:val="24"/>
          <w:szCs w:val="24"/>
          <w:lang w:val="es-PR"/>
        </w:rPr>
        <w:t>la imposición</w:t>
      </w:r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de aranceles</w:t>
      </w:r>
      <w:bookmarkStart w:id="0" w:name="_Hlk187243410"/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</w:t>
      </w:r>
      <w:r w:rsidR="009333DD" w:rsidRPr="00550F0C">
        <w:rPr>
          <w:rFonts w:ascii="Book Antiqua" w:hAnsi="Book Antiqua"/>
          <w:sz w:val="24"/>
          <w:szCs w:val="24"/>
          <w:lang w:val="es-PR"/>
        </w:rPr>
        <w:t>implementados</w:t>
      </w:r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por el </w:t>
      </w:r>
      <w:proofErr w:type="gramStart"/>
      <w:r w:rsidR="00755AC9" w:rsidRPr="00550F0C">
        <w:rPr>
          <w:rFonts w:ascii="Book Antiqua" w:hAnsi="Book Antiqua"/>
          <w:sz w:val="24"/>
          <w:szCs w:val="24"/>
          <w:lang w:val="es-PR"/>
        </w:rPr>
        <w:t>Presidente</w:t>
      </w:r>
      <w:proofErr w:type="gramEnd"/>
      <w:r w:rsidR="00755AC9" w:rsidRPr="00550F0C">
        <w:rPr>
          <w:rFonts w:ascii="Book Antiqua" w:hAnsi="Book Antiqua"/>
          <w:sz w:val="24"/>
          <w:szCs w:val="24"/>
          <w:lang w:val="es-PR"/>
        </w:rPr>
        <w:t xml:space="preserve"> de los Estados Unidos, Donald J. Trum</w:t>
      </w:r>
      <w:r w:rsidR="00D51645" w:rsidRPr="00550F0C">
        <w:rPr>
          <w:rFonts w:ascii="Book Antiqua" w:hAnsi="Book Antiqua"/>
          <w:sz w:val="24"/>
          <w:szCs w:val="24"/>
          <w:lang w:val="es-PR"/>
        </w:rPr>
        <w:t>p</w:t>
      </w:r>
      <w:r w:rsidR="00284C52" w:rsidRPr="00550F0C">
        <w:rPr>
          <w:rFonts w:ascii="Book Antiqua" w:hAnsi="Book Antiqua"/>
          <w:sz w:val="24"/>
          <w:szCs w:val="24"/>
          <w:lang w:val="es-PR"/>
        </w:rPr>
        <w:t>;</w:t>
      </w:r>
      <w:r w:rsidR="00041E11" w:rsidRPr="00550F0C">
        <w:rPr>
          <w:rFonts w:ascii="Book Antiqua" w:hAnsi="Book Antiqua"/>
          <w:sz w:val="24"/>
          <w:szCs w:val="24"/>
          <w:lang w:val="es-PR"/>
        </w:rPr>
        <w:t xml:space="preserve"> y para otros fines relacionados</w:t>
      </w:r>
      <w:bookmarkEnd w:id="0"/>
      <w:r w:rsidR="00880507" w:rsidRPr="00550F0C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79AF4D96" w14:textId="77777777" w:rsidR="00E057F4" w:rsidRPr="0086134A" w:rsidRDefault="00E057F4" w:rsidP="00B72D8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70A28403" w14:textId="77777777" w:rsidR="003D4001" w:rsidRDefault="003D4001" w:rsidP="00B34C6D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5F1A693" w14:textId="75EAE9D6" w:rsidR="00714F2A" w:rsidRDefault="007B4991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El </w:t>
      </w:r>
      <w:proofErr w:type="gramStart"/>
      <w:r>
        <w:rPr>
          <w:rFonts w:ascii="Book Antiqua" w:eastAsia="Times New Roman" w:hAnsi="Book Antiqua" w:cs="Arial"/>
          <w:sz w:val="24"/>
          <w:szCs w:val="20"/>
          <w:lang w:val="es-PR"/>
        </w:rPr>
        <w:t>Presidente</w:t>
      </w:r>
      <w:proofErr w:type="gramEnd"/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Donald Trump anunció el 2 de abril de 2025 un conjunto de aranceles que había prometido desde el comienzo de su administración contra los socios comerciales de Estados Unidos.</w:t>
      </w:r>
      <w:r w:rsidR="00061393">
        <w:rPr>
          <w:rFonts w:ascii="Book Antiqua" w:eastAsia="Times New Roman" w:hAnsi="Book Antiqua" w:cs="Arial"/>
          <w:sz w:val="24"/>
          <w:szCs w:val="20"/>
          <w:lang w:val="es-PR"/>
        </w:rPr>
        <w:t xml:space="preserve"> Al menos 10% de todas las importaciones contarán con dichos aranceles.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bookmarkStart w:id="1" w:name="_Hlk187242696"/>
    </w:p>
    <w:p w14:paraId="09B586D8" w14:textId="77777777" w:rsidR="007B4991" w:rsidRDefault="007B4991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744BB3F2" w14:textId="7E457F0C" w:rsidR="007B4991" w:rsidRDefault="007B4991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Evidentemente, los precios para la adquisición de bienes y servicios aumentarán en la medida en que las empresas absorban el mayor costo de los aranceles o reconfiguren </w:t>
      </w:r>
      <w:r w:rsidR="00DE3353">
        <w:rPr>
          <w:rFonts w:ascii="Book Antiqua" w:eastAsia="Times New Roman" w:hAnsi="Book Antiqua" w:cs="Arial"/>
          <w:sz w:val="24"/>
          <w:szCs w:val="20"/>
          <w:lang w:val="es-PR"/>
        </w:rPr>
        <w:t xml:space="preserve">sus cadenas de suministro para minimizar los costos y equilibrarlos con el inventario disponible. </w:t>
      </w:r>
    </w:p>
    <w:p w14:paraId="66F2F6C5" w14:textId="77777777" w:rsidR="00DE3353" w:rsidRDefault="00DE3353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71A9B71F" w14:textId="64401798" w:rsidR="00B339BD" w:rsidRDefault="00DE3353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Uno de los mercados que se estima será afectado por 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 xml:space="preserve">la imposición de aranceles es la industria automotriz para aquellos vehículos que se fabriquen fuera de Estados Unidos </w:t>
      </w:r>
      <w:proofErr w:type="gramStart"/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>y</w:t>
      </w:r>
      <w:proofErr w:type="gramEnd"/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 xml:space="preserve"> por lo tanto, estos sean importados.</w:t>
      </w:r>
      <w:r w:rsidR="00061393">
        <w:rPr>
          <w:rFonts w:ascii="Book Antiqua" w:eastAsia="Times New Roman" w:hAnsi="Book Antiqua" w:cs="Arial"/>
          <w:sz w:val="24"/>
          <w:szCs w:val="20"/>
          <w:lang w:val="es-PR"/>
        </w:rPr>
        <w:t xml:space="preserve"> El impuesto de aranceles a la importación de vehículos es de un veinticinco por ciento (25%).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 xml:space="preserve"> Se estima que el costo de producir vehículos en Norteamérica subirá entre tres mil quinientos dólares ($3,500) a doce mil dólares ($12,000)</w:t>
      </w:r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, según datos publicados por Anderson </w:t>
      </w:r>
      <w:proofErr w:type="spellStart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>Economic</w:t>
      </w:r>
      <w:proofErr w:type="spellEnd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proofErr w:type="spellStart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>Group</w:t>
      </w:r>
      <w:proofErr w:type="spellEnd"/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t xml:space="preserve">. Por lo anterior, </w:t>
      </w:r>
      <w:r w:rsidR="00B339BD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 xml:space="preserve">no tendrá sentido fabricar algunos modelos vehiculares, es probable que se reduzcan costos en la producción y se impacte la empleomanía de esta industria. </w:t>
      </w:r>
    </w:p>
    <w:p w14:paraId="1E00396B" w14:textId="77777777" w:rsidR="00B339BD" w:rsidRDefault="00B339BD" w:rsidP="007B49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2E6CE8D4" w14:textId="023692D0" w:rsidR="00B339BD" w:rsidRPr="00B339BD" w:rsidRDefault="00B339BD" w:rsidP="00C80FBF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Estos aranceles a los vehículos afectarán directamente a los consumidores</w:t>
      </w:r>
      <w:r w:rsidR="00515842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pues </w:t>
      </w:r>
      <w:r w:rsidR="00D224F6">
        <w:rPr>
          <w:rFonts w:ascii="Book Antiqua" w:eastAsia="Times New Roman" w:hAnsi="Book Antiqua" w:cs="Arial"/>
          <w:sz w:val="24"/>
          <w:szCs w:val="20"/>
          <w:lang w:val="es-PR"/>
        </w:rPr>
        <w:t xml:space="preserve">la imposición de esta medida </w:t>
      </w:r>
      <w:proofErr w:type="gramStart"/>
      <w:r w:rsidR="00D224F6">
        <w:rPr>
          <w:rFonts w:ascii="Book Antiqua" w:eastAsia="Times New Roman" w:hAnsi="Book Antiqua" w:cs="Arial"/>
          <w:sz w:val="24"/>
          <w:szCs w:val="20"/>
          <w:lang w:val="es-PR"/>
        </w:rPr>
        <w:t>presidencial,</w:t>
      </w:r>
      <w:proofErr w:type="gramEnd"/>
      <w:r w:rsidR="00D224F6">
        <w:rPr>
          <w:rFonts w:ascii="Book Antiqua" w:eastAsia="Times New Roman" w:hAnsi="Book Antiqua" w:cs="Arial"/>
          <w:sz w:val="24"/>
          <w:szCs w:val="20"/>
          <w:lang w:val="es-PR"/>
        </w:rPr>
        <w:t xml:space="preserve"> aumentará los costos de reparación en vehículos, adquisición de piezas y compras de nuevos vehículos. Ahora bien, antes de que</w:t>
      </w:r>
      <w:r w:rsidR="00C36C6B">
        <w:rPr>
          <w:rFonts w:ascii="Book Antiqua" w:eastAsia="Times New Roman" w:hAnsi="Book Antiqua" w:cs="Arial"/>
          <w:sz w:val="24"/>
          <w:szCs w:val="20"/>
          <w:lang w:val="es-PR"/>
        </w:rPr>
        <w:t xml:space="preserve"> los vehículos de los precios comiencen a afectarse es imperativo</w:t>
      </w:r>
      <w:r w:rsidR="004C04E3">
        <w:rPr>
          <w:rFonts w:ascii="Book Antiqua" w:eastAsia="Times New Roman" w:hAnsi="Book Antiqua" w:cs="Arial"/>
          <w:sz w:val="24"/>
          <w:szCs w:val="20"/>
          <w:lang w:val="es-PR"/>
        </w:rPr>
        <w:t xml:space="preserve"> y con carácter de suma urgencia,</w:t>
      </w:r>
      <w:r w:rsidR="00C36C6B">
        <w:rPr>
          <w:rFonts w:ascii="Book Antiqua" w:eastAsia="Times New Roman" w:hAnsi="Book Antiqua" w:cs="Arial"/>
          <w:sz w:val="24"/>
          <w:szCs w:val="20"/>
          <w:lang w:val="es-PR"/>
        </w:rPr>
        <w:t xml:space="preserve"> que esta Asamblea Legislativa 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realice una investigación exhaustiva </w:t>
      </w:r>
      <w:r w:rsidR="00DF4C37" w:rsidRPr="00DF4C37">
        <w:rPr>
          <w:rFonts w:ascii="Book Antiqua" w:eastAsia="Times New Roman" w:hAnsi="Book Antiqua" w:cs="Arial"/>
          <w:sz w:val="24"/>
          <w:szCs w:val="20"/>
          <w:lang w:val="es-PR"/>
        </w:rPr>
        <w:t>sobre el inventario de autos disponibles en los concesionarios de autos, previo a la puesta en vigor de aranceles implementados por el Presidente de los Estados Unidos, Donald J. Trump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 con el fin de evitar las malas prácticas comerciales y que se quiera o intente aumentar el precio a autos que estaban ya </w:t>
      </w:r>
      <w:r w:rsidR="00612C89">
        <w:rPr>
          <w:rFonts w:ascii="Book Antiqua" w:eastAsia="Times New Roman" w:hAnsi="Book Antiqua" w:cs="Arial"/>
          <w:sz w:val="24"/>
          <w:szCs w:val="20"/>
          <w:lang w:val="es-PR"/>
        </w:rPr>
        <w:t>importados a Puerto Rico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 y en el inventario de los concesionarios previo al anuncio de imposición de los aranceles a vehículos</w:t>
      </w:r>
      <w:r w:rsidR="004C04E3">
        <w:rPr>
          <w:rFonts w:ascii="Book Antiqua" w:eastAsia="Times New Roman" w:hAnsi="Book Antiqua" w:cs="Arial"/>
          <w:sz w:val="24"/>
          <w:szCs w:val="20"/>
          <w:lang w:val="es-PR"/>
        </w:rPr>
        <w:t xml:space="preserve"> y sea el consumidor el mayor afectado en este asunto</w:t>
      </w:r>
      <w:r w:rsidR="00DF4C37">
        <w:rPr>
          <w:rFonts w:ascii="Book Antiqua" w:eastAsia="Times New Roman" w:hAnsi="Book Antiqua" w:cs="Arial"/>
          <w:sz w:val="24"/>
          <w:szCs w:val="20"/>
          <w:lang w:val="es-PR"/>
        </w:rPr>
        <w:t xml:space="preserve">. </w:t>
      </w:r>
    </w:p>
    <w:bookmarkEnd w:id="1"/>
    <w:p w14:paraId="69354580" w14:textId="77777777" w:rsidR="00E057F4" w:rsidRPr="0086134A" w:rsidRDefault="00E057F4" w:rsidP="00E3665C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2E4F88">
          <w:headerReference w:type="default" r:id="rId10"/>
          <w:headerReference w:type="first" r:id="rId11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A1BCDED" w14:textId="5B556F8B" w:rsidR="00714F2A" w:rsidRPr="00896105" w:rsidRDefault="00E057F4" w:rsidP="00880507">
      <w:pPr>
        <w:spacing w:after="0"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</w:t>
      </w:r>
      <w:r w:rsidR="00F11B70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n 1.-Se </w:t>
      </w:r>
      <w:r w:rsidR="00864876" w:rsidRPr="0086487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ordenar a la </w:t>
      </w:r>
      <w:r w:rsidR="00864876" w:rsidRPr="00864876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Comisión de Asuntos del Consumidor </w:t>
      </w:r>
      <w:r w:rsidR="00864876" w:rsidRPr="00864876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 del Gobierno de Puerto Rico, realizar una investigación exhaustiva sobre el inventario de autos disponibles en los concesionarios de autos</w:t>
      </w:r>
      <w:r w:rsid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y sus almacenes,</w:t>
      </w:r>
      <w:r w:rsidR="00864876" w:rsidRPr="0086487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previo a la imposición de aranceles implementados por el </w:t>
      </w:r>
      <w:proofErr w:type="gramStart"/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>Presidente</w:t>
      </w:r>
      <w:proofErr w:type="gramEnd"/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los Estados Unidos, Donald J. Trump</w:t>
      </w:r>
      <w:r w:rsidR="00612C89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  <w:r w:rsidR="00612C89" w:rsidRPr="00612C8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</w:p>
    <w:p w14:paraId="67564E7E" w14:textId="3209EF90" w:rsidR="00C36427" w:rsidRPr="00896105" w:rsidRDefault="00C36427" w:rsidP="00C36427">
      <w:pPr>
        <w:spacing w:after="0"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MX"/>
        </w:rPr>
      </w:pPr>
      <w:r w:rsidRPr="00896105">
        <w:rPr>
          <w:rFonts w:ascii="Book Antiqua" w:hAnsi="Book Antiqua"/>
          <w:sz w:val="24"/>
          <w:szCs w:val="24"/>
          <w:lang w:val="es-PR"/>
        </w:rPr>
        <w:t>Sección 2.-</w:t>
      </w:r>
      <w:r w:rsidRPr="00896105">
        <w:rPr>
          <w:rFonts w:ascii="Book Antiqua" w:hAnsi="Book Antiqua"/>
          <w:bCs/>
          <w:sz w:val="24"/>
          <w:szCs w:val="24"/>
          <w:lang w:val="es-MX"/>
        </w:rPr>
        <w:t>La Comisión para cumplir con los objetivos de esta investigación, convocará vistas públicas, realizará citaciones, requerirá documentos, llevará a cabo vistas oculares y celebrará reuniones con funcionarios municipales y estatales pertinentes.</w:t>
      </w:r>
    </w:p>
    <w:p w14:paraId="1DBE792D" w14:textId="06525879" w:rsidR="00880507" w:rsidRPr="00896105" w:rsidRDefault="009F31B7" w:rsidP="00896105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Sección 3.-La</w:t>
      </w:r>
      <w:r w:rsidR="00C61EF6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Comisión tendrá la responsabilidad de someter informes parciales y aquellos necesarios, con los hallazgos y recomendaciones a medida que se desarrollen los trabajos, investigaciones y análisis pertinentes relacionados.</w:t>
      </w:r>
      <w:r w:rsidR="00880507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457A32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De igual manera</w:t>
      </w:r>
      <w:r w:rsidR="00FB6AC5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8F2C5A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s</w:t>
      </w:r>
      <w:proofErr w:type="spellStart"/>
      <w:r w:rsidR="00E22FBB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ometerá</w:t>
      </w:r>
      <w:proofErr w:type="spellEnd"/>
      <w:r w:rsidR="008F2C5A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 un </w:t>
      </w:r>
      <w:r w:rsidR="00880507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informe final </w:t>
      </w:r>
      <w:r w:rsidR="002F20CC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d</w:t>
      </w:r>
      <w:r w:rsidR="00953866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urante</w:t>
      </w:r>
      <w:r w:rsidR="00CB4E72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 la </w:t>
      </w:r>
      <w:r w:rsidR="00E22FBB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V</w:t>
      </w:r>
      <w:r w:rsidR="00CB4E72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igésima Asamblea Legislativa,</w:t>
      </w:r>
      <w:r w:rsidR="00C53FE6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 </w:t>
      </w:r>
      <w:r w:rsidR="002F20CC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que </w:t>
      </w:r>
      <w:r w:rsidR="00880507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incluirá </w:t>
      </w:r>
      <w:r w:rsidR="00880507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lastRenderedPageBreak/>
        <w:t>recomendaciones legislativas o administrativas específicas que puedan implementarse para mejorar los reglamentos municipales y su puesta en práctica</w:t>
      </w:r>
      <w:r w:rsidR="00B70E28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.</w:t>
      </w:r>
    </w:p>
    <w:p w14:paraId="0A6A86E2" w14:textId="260FEC34" w:rsidR="00FE47EF" w:rsidRPr="00896105" w:rsidRDefault="001645DF" w:rsidP="00147F54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Sección 4.-</w:t>
      </w:r>
      <w:r w:rsidR="00E057F4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Esta Resolución comenzará a regir inmediatamente después de su aprobación.</w:t>
      </w:r>
    </w:p>
    <w:sectPr w:rsidR="00FE47EF" w:rsidRPr="00896105" w:rsidSect="00883104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48502" w14:textId="77777777" w:rsidR="004D5700" w:rsidRDefault="004D5700">
      <w:pPr>
        <w:spacing w:after="0" w:line="240" w:lineRule="auto"/>
      </w:pPr>
      <w:r>
        <w:separator/>
      </w:r>
    </w:p>
  </w:endnote>
  <w:endnote w:type="continuationSeparator" w:id="0">
    <w:p w14:paraId="2610F911" w14:textId="77777777" w:rsidR="004D5700" w:rsidRDefault="004D5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092D9" w14:textId="77777777" w:rsidR="004D5700" w:rsidRDefault="004D5700">
      <w:pPr>
        <w:spacing w:after="0" w:line="240" w:lineRule="auto"/>
      </w:pPr>
      <w:r>
        <w:separator/>
      </w:r>
    </w:p>
  </w:footnote>
  <w:footnote w:type="continuationSeparator" w:id="0">
    <w:p w14:paraId="6E05A172" w14:textId="77777777" w:rsidR="004D5700" w:rsidRDefault="004D5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F11B70" w:rsidRDefault="00F11B7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5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F11B70" w:rsidRDefault="00F11B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655E" w14:textId="54DADF02" w:rsidR="00F11B70" w:rsidRPr="002E4F88" w:rsidRDefault="00F11B70" w:rsidP="002E4F88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F11B70" w:rsidRDefault="00F11B7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5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F11B70" w:rsidRPr="00883104" w:rsidRDefault="00F11B70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54"/>
    <w:rsid w:val="000123D0"/>
    <w:rsid w:val="0001587C"/>
    <w:rsid w:val="000240E7"/>
    <w:rsid w:val="00041E11"/>
    <w:rsid w:val="00050941"/>
    <w:rsid w:val="00050FF9"/>
    <w:rsid w:val="00052199"/>
    <w:rsid w:val="000548C6"/>
    <w:rsid w:val="00061393"/>
    <w:rsid w:val="00080447"/>
    <w:rsid w:val="000A5E62"/>
    <w:rsid w:val="000C3F6F"/>
    <w:rsid w:val="000E7AD8"/>
    <w:rsid w:val="00103509"/>
    <w:rsid w:val="00136E01"/>
    <w:rsid w:val="00147F54"/>
    <w:rsid w:val="001610A4"/>
    <w:rsid w:val="001645DF"/>
    <w:rsid w:val="0018051D"/>
    <w:rsid w:val="00183958"/>
    <w:rsid w:val="001A74DA"/>
    <w:rsid w:val="001B0554"/>
    <w:rsid w:val="001C232B"/>
    <w:rsid w:val="001E06C6"/>
    <w:rsid w:val="001E1651"/>
    <w:rsid w:val="001E6A27"/>
    <w:rsid w:val="00203817"/>
    <w:rsid w:val="00221337"/>
    <w:rsid w:val="0022176C"/>
    <w:rsid w:val="00222E83"/>
    <w:rsid w:val="00230A23"/>
    <w:rsid w:val="00231CFA"/>
    <w:rsid w:val="00233D15"/>
    <w:rsid w:val="002423D8"/>
    <w:rsid w:val="002506BA"/>
    <w:rsid w:val="00277123"/>
    <w:rsid w:val="0028210D"/>
    <w:rsid w:val="00284C52"/>
    <w:rsid w:val="002854AE"/>
    <w:rsid w:val="00290A23"/>
    <w:rsid w:val="002A11B2"/>
    <w:rsid w:val="002B5606"/>
    <w:rsid w:val="002B59C7"/>
    <w:rsid w:val="002C0704"/>
    <w:rsid w:val="002D3F33"/>
    <w:rsid w:val="002D795B"/>
    <w:rsid w:val="002E4F88"/>
    <w:rsid w:val="002F0D95"/>
    <w:rsid w:val="002F20CC"/>
    <w:rsid w:val="002F6EA8"/>
    <w:rsid w:val="00310041"/>
    <w:rsid w:val="00321CAA"/>
    <w:rsid w:val="00345C7D"/>
    <w:rsid w:val="00384AF7"/>
    <w:rsid w:val="00387AC3"/>
    <w:rsid w:val="00394AA7"/>
    <w:rsid w:val="003A3C21"/>
    <w:rsid w:val="003A3F99"/>
    <w:rsid w:val="003A5631"/>
    <w:rsid w:val="003D2728"/>
    <w:rsid w:val="003D4001"/>
    <w:rsid w:val="003D56A4"/>
    <w:rsid w:val="003D7B86"/>
    <w:rsid w:val="003E338D"/>
    <w:rsid w:val="004065EF"/>
    <w:rsid w:val="004105B1"/>
    <w:rsid w:val="0041166D"/>
    <w:rsid w:val="004233D6"/>
    <w:rsid w:val="00423871"/>
    <w:rsid w:val="00423893"/>
    <w:rsid w:val="00426928"/>
    <w:rsid w:val="00427EFE"/>
    <w:rsid w:val="00445733"/>
    <w:rsid w:val="004516F0"/>
    <w:rsid w:val="00454769"/>
    <w:rsid w:val="00457A32"/>
    <w:rsid w:val="00475070"/>
    <w:rsid w:val="0049713B"/>
    <w:rsid w:val="004C04E3"/>
    <w:rsid w:val="004C7054"/>
    <w:rsid w:val="004D1B9C"/>
    <w:rsid w:val="004D5700"/>
    <w:rsid w:val="004D647D"/>
    <w:rsid w:val="00515842"/>
    <w:rsid w:val="00521AE2"/>
    <w:rsid w:val="00526CEA"/>
    <w:rsid w:val="00526EFA"/>
    <w:rsid w:val="00541F59"/>
    <w:rsid w:val="00544BF6"/>
    <w:rsid w:val="0054505E"/>
    <w:rsid w:val="00550F0C"/>
    <w:rsid w:val="005666B8"/>
    <w:rsid w:val="00582A31"/>
    <w:rsid w:val="00596351"/>
    <w:rsid w:val="005A7C41"/>
    <w:rsid w:val="005C45E1"/>
    <w:rsid w:val="005E7634"/>
    <w:rsid w:val="005F2776"/>
    <w:rsid w:val="0060309F"/>
    <w:rsid w:val="00605E12"/>
    <w:rsid w:val="00612C89"/>
    <w:rsid w:val="00641C92"/>
    <w:rsid w:val="00663D75"/>
    <w:rsid w:val="00677998"/>
    <w:rsid w:val="006B5BF6"/>
    <w:rsid w:val="006B780E"/>
    <w:rsid w:val="006E78C7"/>
    <w:rsid w:val="00714F2A"/>
    <w:rsid w:val="00732C21"/>
    <w:rsid w:val="007358DC"/>
    <w:rsid w:val="007406AE"/>
    <w:rsid w:val="00740EB9"/>
    <w:rsid w:val="007458A2"/>
    <w:rsid w:val="00751C58"/>
    <w:rsid w:val="00752D07"/>
    <w:rsid w:val="00755AC9"/>
    <w:rsid w:val="00766C34"/>
    <w:rsid w:val="00770F1B"/>
    <w:rsid w:val="0077202A"/>
    <w:rsid w:val="00775E87"/>
    <w:rsid w:val="00790088"/>
    <w:rsid w:val="00793863"/>
    <w:rsid w:val="007A2D27"/>
    <w:rsid w:val="007B4991"/>
    <w:rsid w:val="007B71A3"/>
    <w:rsid w:val="007C1041"/>
    <w:rsid w:val="007E00D9"/>
    <w:rsid w:val="007E7A15"/>
    <w:rsid w:val="007F671B"/>
    <w:rsid w:val="00813349"/>
    <w:rsid w:val="0082008D"/>
    <w:rsid w:val="00821997"/>
    <w:rsid w:val="00823C9D"/>
    <w:rsid w:val="00830A55"/>
    <w:rsid w:val="00833932"/>
    <w:rsid w:val="008409D6"/>
    <w:rsid w:val="00864876"/>
    <w:rsid w:val="00880507"/>
    <w:rsid w:val="00883104"/>
    <w:rsid w:val="00893801"/>
    <w:rsid w:val="00896105"/>
    <w:rsid w:val="008B3F68"/>
    <w:rsid w:val="008D2000"/>
    <w:rsid w:val="008D306C"/>
    <w:rsid w:val="008D7FE8"/>
    <w:rsid w:val="008E0155"/>
    <w:rsid w:val="008E6DA1"/>
    <w:rsid w:val="008F2C5A"/>
    <w:rsid w:val="008F3D2A"/>
    <w:rsid w:val="009125CA"/>
    <w:rsid w:val="00933068"/>
    <w:rsid w:val="009333DD"/>
    <w:rsid w:val="00933A16"/>
    <w:rsid w:val="00952D56"/>
    <w:rsid w:val="00953866"/>
    <w:rsid w:val="00970A8A"/>
    <w:rsid w:val="00972932"/>
    <w:rsid w:val="009743BA"/>
    <w:rsid w:val="00990707"/>
    <w:rsid w:val="009A126B"/>
    <w:rsid w:val="009A4776"/>
    <w:rsid w:val="009D552A"/>
    <w:rsid w:val="009E4139"/>
    <w:rsid w:val="009E7856"/>
    <w:rsid w:val="009F31B7"/>
    <w:rsid w:val="00A102F3"/>
    <w:rsid w:val="00A1569E"/>
    <w:rsid w:val="00A26FD5"/>
    <w:rsid w:val="00A27390"/>
    <w:rsid w:val="00A30284"/>
    <w:rsid w:val="00A50012"/>
    <w:rsid w:val="00A532E5"/>
    <w:rsid w:val="00A61A8C"/>
    <w:rsid w:val="00A65065"/>
    <w:rsid w:val="00A74474"/>
    <w:rsid w:val="00A83ADE"/>
    <w:rsid w:val="00A961E8"/>
    <w:rsid w:val="00AA56F4"/>
    <w:rsid w:val="00AC1AA4"/>
    <w:rsid w:val="00AC1ECF"/>
    <w:rsid w:val="00AC3F7F"/>
    <w:rsid w:val="00AC55C6"/>
    <w:rsid w:val="00AD2166"/>
    <w:rsid w:val="00AF61A6"/>
    <w:rsid w:val="00B339BD"/>
    <w:rsid w:val="00B34C6D"/>
    <w:rsid w:val="00B412DF"/>
    <w:rsid w:val="00B54F87"/>
    <w:rsid w:val="00B70E28"/>
    <w:rsid w:val="00B72D87"/>
    <w:rsid w:val="00B7728E"/>
    <w:rsid w:val="00B8776A"/>
    <w:rsid w:val="00BE3F1E"/>
    <w:rsid w:val="00C10064"/>
    <w:rsid w:val="00C15853"/>
    <w:rsid w:val="00C34940"/>
    <w:rsid w:val="00C36427"/>
    <w:rsid w:val="00C36C6B"/>
    <w:rsid w:val="00C53FE6"/>
    <w:rsid w:val="00C61EF6"/>
    <w:rsid w:val="00C80FBF"/>
    <w:rsid w:val="00C91B70"/>
    <w:rsid w:val="00C925D4"/>
    <w:rsid w:val="00CA7975"/>
    <w:rsid w:val="00CB4E72"/>
    <w:rsid w:val="00CC03FD"/>
    <w:rsid w:val="00CD4A7A"/>
    <w:rsid w:val="00CD4FA7"/>
    <w:rsid w:val="00CF30A9"/>
    <w:rsid w:val="00D077A0"/>
    <w:rsid w:val="00D15664"/>
    <w:rsid w:val="00D16143"/>
    <w:rsid w:val="00D16DB4"/>
    <w:rsid w:val="00D224F6"/>
    <w:rsid w:val="00D342F6"/>
    <w:rsid w:val="00D5147E"/>
    <w:rsid w:val="00D51645"/>
    <w:rsid w:val="00D6218D"/>
    <w:rsid w:val="00D926F2"/>
    <w:rsid w:val="00DA2F86"/>
    <w:rsid w:val="00DC14DD"/>
    <w:rsid w:val="00DC2446"/>
    <w:rsid w:val="00DC2FA3"/>
    <w:rsid w:val="00DE1923"/>
    <w:rsid w:val="00DE1B6D"/>
    <w:rsid w:val="00DE3353"/>
    <w:rsid w:val="00DF3E7D"/>
    <w:rsid w:val="00DF4C37"/>
    <w:rsid w:val="00E057F4"/>
    <w:rsid w:val="00E06E2D"/>
    <w:rsid w:val="00E1161A"/>
    <w:rsid w:val="00E22FBB"/>
    <w:rsid w:val="00E3665C"/>
    <w:rsid w:val="00E5621A"/>
    <w:rsid w:val="00E8578D"/>
    <w:rsid w:val="00E920F0"/>
    <w:rsid w:val="00EA5FB1"/>
    <w:rsid w:val="00EB2EB1"/>
    <w:rsid w:val="00EB765D"/>
    <w:rsid w:val="00EC2914"/>
    <w:rsid w:val="00EE6765"/>
    <w:rsid w:val="00F11B70"/>
    <w:rsid w:val="00F16D7B"/>
    <w:rsid w:val="00F24DAB"/>
    <w:rsid w:val="00F24EB5"/>
    <w:rsid w:val="00F3369D"/>
    <w:rsid w:val="00F411C1"/>
    <w:rsid w:val="00F41F36"/>
    <w:rsid w:val="00F648B8"/>
    <w:rsid w:val="00F670F0"/>
    <w:rsid w:val="00F73EFB"/>
    <w:rsid w:val="00F7534D"/>
    <w:rsid w:val="00F83EEA"/>
    <w:rsid w:val="00F92859"/>
    <w:rsid w:val="00FA57A9"/>
    <w:rsid w:val="00FB03FE"/>
    <w:rsid w:val="00FB6AC5"/>
    <w:rsid w:val="00FD1765"/>
    <w:rsid w:val="00FE47EF"/>
    <w:rsid w:val="00FF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docId w15:val="{178CF90F-CCDA-4828-807E-0176F275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36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3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1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96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13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09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98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710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87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70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837244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35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4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632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997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5967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712517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761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836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954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234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121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285944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41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74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780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61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210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210382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774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369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316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747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1447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7301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38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153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326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064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492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757565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04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902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436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1565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684640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281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40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424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70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9125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442023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6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81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460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8898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348942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40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09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579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188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5404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276908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759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057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209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718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6482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9193995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70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81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01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497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3527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592555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356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241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864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9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5193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641431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58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85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567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31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464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82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615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53D963-8384-4F54-B1AE-8485CBF3F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657932-B983-4F48-966F-F177CE95DB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059046-5165-4E2C-8859-2FF167A412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2ABEBB-D5B9-463F-8696-123D4D11BA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639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Bárbara Sierra Nieves</cp:lastModifiedBy>
  <cp:revision>3</cp:revision>
  <cp:lastPrinted>2025-04-03T13:07:00Z</cp:lastPrinted>
  <dcterms:created xsi:type="dcterms:W3CDTF">2025-04-03T13:44:00Z</dcterms:created>
  <dcterms:modified xsi:type="dcterms:W3CDTF">2025-04-03T15:56:00Z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