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BB798" w14:textId="2850F8BD" w:rsidR="009600B3" w:rsidRDefault="004D655B">
      <w:pPr>
        <w:pStyle w:val="Body"/>
        <w:jc w:val="center"/>
        <w:rPr>
          <w:rFonts w:ascii="Book Antiqua" w:eastAsia="Book Antiqua" w:hAnsi="Book Antiqua" w:cs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DE PUERTO RICO </w:t>
      </w:r>
    </w:p>
    <w:p w14:paraId="29AF3682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lang w:val="es-ES_tradnl"/>
        </w:rPr>
      </w:pPr>
    </w:p>
    <w:p w14:paraId="67BC4825" w14:textId="77777777" w:rsidR="00847E5D" w:rsidRDefault="000B099C" w:rsidP="00847E5D">
      <w:pPr>
        <w:pStyle w:val="Title2"/>
        <w:rPr>
          <w:rFonts w:ascii="Book Antiqua" w:hAnsi="Book Antiqua"/>
          <w:szCs w:val="20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847E5D">
        <w:rPr>
          <w:rFonts w:ascii="Book Antiqua" w:hAnsi="Book Antiqua"/>
          <w:lang w:val="es-ES_tradnl"/>
        </w:rPr>
        <w:t xml:space="preserve">20 </w:t>
      </w:r>
      <w:proofErr w:type="spellStart"/>
      <w:r w:rsidR="00847E5D"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847E5D">
        <w:rPr>
          <w:rFonts w:ascii="Book Antiqua" w:hAnsi="Book Antiqua"/>
          <w:lang w:val="es-ES_tradnl"/>
        </w:rPr>
        <w:tab/>
        <w:t>Asamblea</w:t>
      </w:r>
      <w:r w:rsidR="00847E5D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847E5D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847E5D">
        <w:rPr>
          <w:rFonts w:ascii="Book Antiqua" w:hAnsi="Book Antiqua"/>
          <w:lang w:val="es-ES_tradnl"/>
        </w:rPr>
        <w:tab/>
        <w:t>Sesión</w:t>
      </w:r>
    </w:p>
    <w:p w14:paraId="3D28B1FF" w14:textId="77777777" w:rsidR="00847E5D" w:rsidRDefault="00847E5D" w:rsidP="00847E5D">
      <w:pPr>
        <w:pStyle w:val="Title2"/>
        <w:tabs>
          <w:tab w:val="clear" w:pos="7776"/>
        </w:tabs>
        <w:rPr>
          <w:rFonts w:ascii="Book Antiqua" w:eastAsia="Book Antiqua" w:hAnsi="Book Antiqua" w:cs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D415575" w14:textId="77777777" w:rsidR="00847E5D" w:rsidRDefault="00847E5D" w:rsidP="00847E5D">
      <w:pPr>
        <w:pStyle w:val="Body"/>
        <w:rPr>
          <w:rFonts w:ascii="Book Antiqua" w:eastAsia="Book Antiqua" w:hAnsi="Book Antiqua" w:cs="Book Antiqua"/>
          <w:lang w:val="es-ES_tradnl"/>
        </w:rPr>
      </w:pPr>
    </w:p>
    <w:p w14:paraId="31BD3933" w14:textId="77777777" w:rsidR="009600B3" w:rsidRPr="004D655B" w:rsidRDefault="000B099C">
      <w:pPr>
        <w:pStyle w:val="Body"/>
        <w:jc w:val="center"/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</w:pPr>
      <w:r>
        <w:rPr>
          <w:rFonts w:ascii="Book Antiqua" w:hAnsi="Book Antiqua"/>
          <w:b/>
          <w:bCs/>
          <w:sz w:val="36"/>
          <w:szCs w:val="36"/>
          <w:lang w:val="es-ES_tradnl"/>
        </w:rPr>
        <w:t>CÁMARA DE REPRESENTANTES</w:t>
      </w:r>
    </w:p>
    <w:p w14:paraId="434834DD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b/>
          <w:bCs/>
          <w:lang w:val="es-ES_tradnl"/>
        </w:rPr>
      </w:pPr>
    </w:p>
    <w:p w14:paraId="4420EC3C" w14:textId="0F502613" w:rsidR="009600B3" w:rsidRPr="004D655B" w:rsidRDefault="000B099C">
      <w:pPr>
        <w:pStyle w:val="Body"/>
        <w:jc w:val="center"/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 xml:space="preserve">R. de la C. </w:t>
      </w:r>
      <w:r w:rsidR="00D36F0D">
        <w:rPr>
          <w:rFonts w:ascii="Book Antiqua" w:hAnsi="Book Antiqua"/>
          <w:b/>
          <w:bCs/>
          <w:sz w:val="52"/>
          <w:szCs w:val="52"/>
          <w:lang w:val="es-ES_tradnl"/>
        </w:rPr>
        <w:t>187</w:t>
      </w:r>
    </w:p>
    <w:p w14:paraId="3E138D7E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b/>
          <w:bCs/>
          <w:lang w:val="es-ES_tradnl"/>
        </w:rPr>
      </w:pPr>
    </w:p>
    <w:p w14:paraId="0F27F07F" w14:textId="73E738C4" w:rsidR="009600B3" w:rsidRPr="004D655B" w:rsidRDefault="00ED05F0">
      <w:pPr>
        <w:pStyle w:val="Body"/>
        <w:jc w:val="center"/>
        <w:rPr>
          <w:rFonts w:ascii="Book Antiqua" w:eastAsia="Book Antiqua" w:hAnsi="Book Antiqua" w:cs="Book Antiqua"/>
          <w:smallCaps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D36F0D">
        <w:rPr>
          <w:rFonts w:ascii="Book Antiqua" w:hAnsi="Book Antiqua"/>
          <w:lang w:val="es-PR"/>
        </w:rPr>
        <w:t>6</w:t>
      </w:r>
      <w:r>
        <w:rPr>
          <w:rFonts w:ascii="Book Antiqua" w:hAnsi="Book Antiqua"/>
          <w:lang w:val="es-PR"/>
        </w:rPr>
        <w:t xml:space="preserve"> </w:t>
      </w:r>
      <w:r w:rsidR="004D655B">
        <w:rPr>
          <w:rFonts w:ascii="Book Antiqua" w:hAnsi="Book Antiqua"/>
          <w:lang w:val="es-PR"/>
        </w:rPr>
        <w:t xml:space="preserve">DE </w:t>
      </w:r>
      <w:r>
        <w:rPr>
          <w:rFonts w:ascii="Book Antiqua" w:hAnsi="Book Antiqua"/>
          <w:smallCaps/>
          <w:lang w:val="es-ES_tradnl"/>
        </w:rPr>
        <w:t>MARZO</w:t>
      </w:r>
      <w:r w:rsidR="004D655B">
        <w:rPr>
          <w:rFonts w:ascii="Book Antiqua" w:hAnsi="Book Antiqua"/>
          <w:smallCaps/>
          <w:lang w:val="es-ES_tradnl"/>
        </w:rPr>
        <w:t xml:space="preserve"> DE 2025</w:t>
      </w:r>
    </w:p>
    <w:p w14:paraId="0A41E3D3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smallCaps/>
          <w:lang w:val="es-ES_tradnl"/>
        </w:rPr>
      </w:pPr>
    </w:p>
    <w:p w14:paraId="70B068E3" w14:textId="53B8BF9E" w:rsidR="00897D51" w:rsidRDefault="00897D51" w:rsidP="00897D51">
      <w:pPr>
        <w:pStyle w:val="Body"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Presentada por las representantes</w:t>
      </w:r>
      <w:r>
        <w:rPr>
          <w:rFonts w:ascii="Book Antiqua" w:hAnsi="Book Antiqua"/>
          <w:i/>
          <w:iCs/>
          <w:lang w:val="es-ES_tradnl"/>
        </w:rPr>
        <w:t xml:space="preserve"> Vargas Laureano</w:t>
      </w:r>
      <w:r w:rsidR="000B099C">
        <w:rPr>
          <w:rFonts w:ascii="Book Antiqua" w:hAnsi="Book Antiqua"/>
          <w:i/>
          <w:iCs/>
          <w:lang w:val="es-ES_tradnl"/>
        </w:rPr>
        <w:t xml:space="preserve"> y</w:t>
      </w:r>
      <w:r>
        <w:rPr>
          <w:rFonts w:ascii="Book Antiqua" w:hAnsi="Book Antiqua"/>
          <w:i/>
          <w:iCs/>
          <w:lang w:val="es-ES_tradnl"/>
        </w:rPr>
        <w:t xml:space="preserve"> Gutiérrez Colón </w:t>
      </w:r>
    </w:p>
    <w:p w14:paraId="1CCDC529" w14:textId="3AB4B8A9" w:rsidR="009600B3" w:rsidRDefault="00897D51" w:rsidP="00897D51">
      <w:pPr>
        <w:pStyle w:val="Body"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lang w:val="es-ES_tradnl"/>
        </w:rPr>
        <w:t>(Por petición del joven Alejandro Bracero)</w:t>
      </w:r>
    </w:p>
    <w:p w14:paraId="24CA9B57" w14:textId="77777777" w:rsidR="00E30875" w:rsidRDefault="00E30875">
      <w:pPr>
        <w:pStyle w:val="Body"/>
        <w:jc w:val="center"/>
        <w:rPr>
          <w:rFonts w:ascii="Book Antiqua" w:hAnsi="Book Antiqua"/>
          <w:i/>
          <w:iCs/>
          <w:lang w:val="es-ES_tradnl"/>
        </w:rPr>
      </w:pPr>
    </w:p>
    <w:p w14:paraId="18BDA42E" w14:textId="0BEA35EB" w:rsidR="00E30875" w:rsidRPr="00E30875" w:rsidRDefault="00E30875" w:rsidP="008228A0">
      <w:pPr>
        <w:pStyle w:val="Body"/>
        <w:jc w:val="center"/>
        <w:rPr>
          <w:rFonts w:ascii="Book Antiqua" w:eastAsia="Book Antiqua" w:hAnsi="Book Antiqua" w:cs="Book Antiqua"/>
          <w:lang w:val="es-PR"/>
        </w:rPr>
      </w:pPr>
      <w:r>
        <w:rPr>
          <w:rFonts w:ascii="Book Antiqua" w:hAnsi="Book Antiqua"/>
          <w:lang w:val="es-ES_tradnl"/>
        </w:rPr>
        <w:t>Referid</w:t>
      </w:r>
      <w:r w:rsidR="00DE5157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</w:t>
      </w:r>
      <w:r w:rsidR="009A3101">
        <w:rPr>
          <w:rFonts w:ascii="Book Antiqua" w:hAnsi="Book Antiqua"/>
          <w:lang w:val="es-ES_tradnl"/>
        </w:rPr>
        <w:t xml:space="preserve"> la Comisión de Asuntos Internos</w:t>
      </w:r>
    </w:p>
    <w:p w14:paraId="40EFE894" w14:textId="77777777" w:rsidR="009600B3" w:rsidRDefault="009600B3" w:rsidP="008228A0">
      <w:pPr>
        <w:pStyle w:val="Body"/>
        <w:jc w:val="center"/>
        <w:rPr>
          <w:rFonts w:ascii="Book Antiqua" w:eastAsia="Book Antiqua" w:hAnsi="Book Antiqua" w:cs="Book Antiqua"/>
          <w:lang w:val="es-ES_tradnl"/>
        </w:rPr>
      </w:pPr>
    </w:p>
    <w:p w14:paraId="4EBA567F" w14:textId="77777777" w:rsidR="009600B3" w:rsidRPr="004D655B" w:rsidRDefault="000B099C" w:rsidP="008228A0">
      <w:pPr>
        <w:pStyle w:val="Body"/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</w:pPr>
      <w:r>
        <w:rPr>
          <w:rFonts w:ascii="Book Antiqua" w:hAnsi="Book Antiqua"/>
          <w:b/>
          <w:bCs/>
          <w:sz w:val="28"/>
          <w:szCs w:val="28"/>
          <w:lang w:val="es-ES_tradnl"/>
        </w:rPr>
        <w:t>RESOLUCIÓN</w:t>
      </w:r>
    </w:p>
    <w:p w14:paraId="5D953315" w14:textId="77777777" w:rsidR="009600B3" w:rsidRDefault="009600B3">
      <w:pPr>
        <w:pStyle w:val="Body"/>
        <w:jc w:val="both"/>
        <w:rPr>
          <w:rFonts w:ascii="Book Antiqua" w:eastAsia="Book Antiqua" w:hAnsi="Book Antiqua" w:cs="Book Antiqua"/>
          <w:lang w:val="es-ES_tradnl"/>
        </w:rPr>
      </w:pPr>
    </w:p>
    <w:p w14:paraId="3FD58A84" w14:textId="0CE04425" w:rsidR="009600B3" w:rsidRPr="00EB2D03" w:rsidRDefault="000B099C" w:rsidP="00EB2D03">
      <w:pPr>
        <w:pStyle w:val="Body"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ordenar </w:t>
      </w:r>
      <w:bookmarkStart w:id="0" w:name="_Hlk190859883"/>
      <w:r>
        <w:rPr>
          <w:rFonts w:ascii="Book Antiqua" w:hAnsi="Book Antiqua"/>
          <w:lang w:val="es-ES_tradnl"/>
        </w:rPr>
        <w:t xml:space="preserve">a la </w:t>
      </w:r>
      <w:r w:rsidR="00ED05F0">
        <w:rPr>
          <w:rFonts w:ascii="Book Antiqua" w:hAnsi="Book Antiqua"/>
          <w:lang w:val="es-ES_tradnl"/>
        </w:rPr>
        <w:t xml:space="preserve">Comisión </w:t>
      </w:r>
      <w:r w:rsidR="00ED05F0" w:rsidRPr="00534038">
        <w:rPr>
          <w:rFonts w:ascii="Book Antiqua" w:hAnsi="Book Antiqua"/>
          <w:strike/>
          <w:lang w:val="es-ES_tradnl"/>
        </w:rPr>
        <w:t>con jurisdicción</w:t>
      </w:r>
      <w:bookmarkStart w:id="1" w:name="_Hlk78829002"/>
      <w:r w:rsidR="00ED05F0" w:rsidRPr="00534038">
        <w:rPr>
          <w:rFonts w:ascii="Book Antiqua" w:hAnsi="Book Antiqua"/>
          <w:strike/>
          <w:lang w:val="es-ES_tradnl"/>
        </w:rPr>
        <w:t>,</w:t>
      </w:r>
      <w:r w:rsidR="00ED05F0">
        <w:rPr>
          <w:rFonts w:ascii="Book Antiqua" w:hAnsi="Book Antiqua"/>
          <w:lang w:val="es-ES_tradnl"/>
        </w:rPr>
        <w:t xml:space="preserve"> </w:t>
      </w:r>
      <w:r w:rsidR="00534038">
        <w:rPr>
          <w:rFonts w:ascii="Book Antiqua" w:hAnsi="Book Antiqua"/>
          <w:i/>
          <w:u w:val="single"/>
          <w:lang w:val="es-ES_tradnl"/>
        </w:rPr>
        <w:t>de Salud de la Cámara de Representantes de Puerto Rico</w:t>
      </w:r>
      <w:r w:rsidR="0053403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realizar</w:t>
      </w:r>
      <w:bookmarkEnd w:id="1"/>
      <w:r>
        <w:rPr>
          <w:rFonts w:ascii="Book Antiqua" w:hAnsi="Book Antiqua"/>
          <w:lang w:val="es-ES_tradnl"/>
        </w:rPr>
        <w:t xml:space="preserve"> un estudio</w:t>
      </w:r>
      <w:r w:rsidR="004D655B">
        <w:rPr>
          <w:rFonts w:ascii="Book Antiqua" w:hAnsi="Book Antiqua"/>
          <w:lang w:val="es-ES_tradnl"/>
        </w:rPr>
        <w:t xml:space="preserve"> </w:t>
      </w:r>
      <w:r w:rsidRPr="00534038">
        <w:rPr>
          <w:rFonts w:ascii="Book Antiqua" w:hAnsi="Book Antiqua"/>
          <w:strike/>
          <w:lang w:val="es-ES_tradnl"/>
        </w:rPr>
        <w:t>que identifique</w:t>
      </w:r>
      <w:r>
        <w:rPr>
          <w:rFonts w:ascii="Book Antiqua" w:hAnsi="Book Antiqua"/>
          <w:lang w:val="es-ES_tradnl"/>
        </w:rPr>
        <w:t xml:space="preserve"> </w:t>
      </w:r>
      <w:r w:rsidR="00534038">
        <w:rPr>
          <w:rFonts w:ascii="Book Antiqua" w:hAnsi="Book Antiqua"/>
          <w:i/>
          <w:u w:val="single"/>
          <w:lang w:val="es-ES_tradnl"/>
        </w:rPr>
        <w:t>dirigido a identificar</w:t>
      </w:r>
      <w:r w:rsidR="0053403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los recursos </w:t>
      </w:r>
      <w:r w:rsidRPr="00534038">
        <w:rPr>
          <w:rFonts w:ascii="Book Antiqua" w:hAnsi="Book Antiqua"/>
          <w:strike/>
          <w:lang w:val="es-ES_tradnl"/>
        </w:rPr>
        <w:t>necesarios para la</w:t>
      </w:r>
      <w:r w:rsidR="00847E5D" w:rsidRPr="00534038">
        <w:rPr>
          <w:rFonts w:ascii="Book Antiqua" w:hAnsi="Book Antiqua"/>
          <w:strike/>
          <w:lang w:val="es-ES_tradnl"/>
        </w:rPr>
        <w:t xml:space="preserve"> creación y operación</w:t>
      </w:r>
      <w:r w:rsidR="00847E5D">
        <w:rPr>
          <w:rFonts w:ascii="Book Antiqua" w:hAnsi="Book Antiqua"/>
          <w:lang w:val="es-ES_tradnl"/>
        </w:rPr>
        <w:t xml:space="preserve"> </w:t>
      </w:r>
      <w:r w:rsidR="00534038">
        <w:rPr>
          <w:rFonts w:ascii="Book Antiqua" w:hAnsi="Book Antiqua"/>
          <w:i/>
          <w:u w:val="single"/>
          <w:lang w:val="es-ES_tradnl"/>
        </w:rPr>
        <w:t>humanos, técnicos y presupuestarios necesarios para el diseño, implantación y operación</w:t>
      </w:r>
      <w:r w:rsidR="0053403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de una base de datos digital que</w:t>
      </w:r>
      <w:r w:rsidR="00847E5D">
        <w:rPr>
          <w:rFonts w:ascii="Book Antiqua" w:hAnsi="Book Antiqua"/>
          <w:lang w:val="es-ES_tradnl"/>
        </w:rPr>
        <w:t xml:space="preserve"> </w:t>
      </w:r>
      <w:r w:rsidR="004D655B" w:rsidRPr="00534038">
        <w:rPr>
          <w:rFonts w:ascii="Book Antiqua" w:hAnsi="Book Antiqua"/>
          <w:strike/>
          <w:lang w:val="es-ES_tradnl"/>
        </w:rPr>
        <w:t xml:space="preserve">recoja </w:t>
      </w:r>
      <w:r w:rsidRPr="00534038">
        <w:rPr>
          <w:rFonts w:ascii="Book Antiqua" w:hAnsi="Book Antiqua"/>
          <w:strike/>
          <w:lang w:val="es-ES_tradnl"/>
        </w:rPr>
        <w:t xml:space="preserve">y actualice </w:t>
      </w:r>
      <w:r w:rsidR="00847E5D" w:rsidRPr="00534038">
        <w:rPr>
          <w:rFonts w:ascii="Book Antiqua" w:hAnsi="Book Antiqua"/>
          <w:strike/>
          <w:lang w:val="es-ES_tradnl"/>
        </w:rPr>
        <w:t>constantemente</w:t>
      </w:r>
      <w:bookmarkStart w:id="2" w:name="_Hlk190861419"/>
      <w:r w:rsidR="005B4EC3" w:rsidRPr="00534038">
        <w:rPr>
          <w:rFonts w:ascii="Book Antiqua" w:hAnsi="Book Antiqua"/>
          <w:strike/>
          <w:lang w:val="es-ES_tradnl"/>
        </w:rPr>
        <w:t>,</w:t>
      </w:r>
      <w:r w:rsidR="005B4EC3" w:rsidRPr="00534038">
        <w:rPr>
          <w:rFonts w:ascii="Book Antiqua" w:eastAsia="Book Antiqua" w:hAnsi="Book Antiqua" w:cs="Book Antiqua"/>
          <w:strike/>
          <w:lang w:val="es-PR"/>
        </w:rPr>
        <w:t xml:space="preserve"> de forma cercana a tiempo real,</w:t>
      </w:r>
      <w:bookmarkEnd w:id="2"/>
      <w:r w:rsidR="00847E5D">
        <w:rPr>
          <w:rFonts w:ascii="Book Antiqua" w:hAnsi="Book Antiqua"/>
          <w:lang w:val="es-ES_tradnl"/>
        </w:rPr>
        <w:t xml:space="preserve"> </w:t>
      </w:r>
      <w:r w:rsidR="00534038">
        <w:rPr>
          <w:rFonts w:ascii="Book Antiqua" w:hAnsi="Book Antiqua"/>
          <w:i/>
          <w:u w:val="single"/>
          <w:lang w:val="es-ES_tradnl"/>
        </w:rPr>
        <w:t xml:space="preserve">recopile y actualice de manera </w:t>
      </w:r>
      <w:r w:rsidR="00B52C59">
        <w:rPr>
          <w:rFonts w:ascii="Book Antiqua" w:hAnsi="Book Antiqua"/>
          <w:i/>
          <w:u w:val="single"/>
          <w:lang w:val="es-ES_tradnl"/>
        </w:rPr>
        <w:t xml:space="preserve">continua y con la menor </w:t>
      </w:r>
      <w:r w:rsidR="00EB2D03">
        <w:rPr>
          <w:rFonts w:ascii="Book Antiqua" w:hAnsi="Book Antiqua"/>
          <w:i/>
          <w:u w:val="single"/>
          <w:lang w:val="es-ES_tradnl"/>
        </w:rPr>
        <w:t>latencia</w:t>
      </w:r>
      <w:r w:rsidR="00B52C59">
        <w:rPr>
          <w:rFonts w:ascii="Book Antiqua" w:hAnsi="Book Antiqua"/>
          <w:i/>
          <w:u w:val="single"/>
          <w:lang w:val="es-ES_tradnl"/>
        </w:rPr>
        <w:t xml:space="preserve"> posible</w:t>
      </w:r>
      <w:r w:rsidR="00534038">
        <w:rPr>
          <w:rFonts w:ascii="Book Antiqua" w:hAnsi="Book Antiqua"/>
          <w:lang w:val="es-ES_tradnl"/>
        </w:rPr>
        <w:t xml:space="preserve"> </w:t>
      </w:r>
      <w:r w:rsidRPr="00B52C59">
        <w:rPr>
          <w:rFonts w:ascii="Book Antiqua" w:hAnsi="Book Antiqua"/>
          <w:lang w:val="es-ES_tradnl"/>
        </w:rPr>
        <w:t xml:space="preserve">datos </w:t>
      </w:r>
      <w:r w:rsidRPr="00B52C59">
        <w:rPr>
          <w:rFonts w:ascii="Book Antiqua" w:hAnsi="Book Antiqua"/>
          <w:strike/>
          <w:lang w:val="es-ES_tradnl"/>
        </w:rPr>
        <w:t>r</w:t>
      </w:r>
      <w:r w:rsidRPr="00534038">
        <w:rPr>
          <w:rFonts w:ascii="Book Antiqua" w:hAnsi="Book Antiqua"/>
          <w:strike/>
          <w:lang w:val="es-ES_tradnl"/>
        </w:rPr>
        <w:t>elacionados a</w:t>
      </w:r>
      <w:r>
        <w:rPr>
          <w:rFonts w:ascii="Book Antiqua" w:hAnsi="Book Antiqua"/>
          <w:lang w:val="es-ES_tradnl"/>
        </w:rPr>
        <w:t xml:space="preserve"> </w:t>
      </w:r>
      <w:r w:rsidR="002B14F6">
        <w:rPr>
          <w:rFonts w:ascii="Book Antiqua" w:hAnsi="Book Antiqua"/>
          <w:i/>
          <w:u w:val="single"/>
          <w:lang w:val="es-ES_tradnl"/>
        </w:rPr>
        <w:t>sobre</w:t>
      </w:r>
      <w:r w:rsidR="0053403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las tasas de incidencia de cáncer en </w:t>
      </w:r>
      <w:r w:rsidRPr="002B14F6">
        <w:rPr>
          <w:rFonts w:ascii="Book Antiqua" w:hAnsi="Book Antiqua"/>
          <w:strike/>
          <w:lang w:val="es-ES_tradnl"/>
        </w:rPr>
        <w:t>la isla</w:t>
      </w:r>
      <w:r>
        <w:rPr>
          <w:rFonts w:ascii="Book Antiqua" w:hAnsi="Book Antiqua"/>
          <w:lang w:val="es-ES_tradnl"/>
        </w:rPr>
        <w:t xml:space="preserve"> </w:t>
      </w:r>
      <w:r w:rsidR="002B14F6">
        <w:rPr>
          <w:rFonts w:ascii="Book Antiqua" w:hAnsi="Book Antiqua"/>
          <w:i/>
          <w:u w:val="single"/>
          <w:lang w:val="es-ES_tradnl"/>
        </w:rPr>
        <w:t>Puerto Rico</w:t>
      </w:r>
      <w:r w:rsidR="006F5125">
        <w:rPr>
          <w:rFonts w:ascii="Book Antiqua" w:hAnsi="Book Antiqua"/>
          <w:i/>
          <w:u w:val="single"/>
          <w:lang w:val="es-ES_tradnl"/>
        </w:rPr>
        <w:t>,</w:t>
      </w:r>
      <w:r w:rsidR="002B14F6">
        <w:rPr>
          <w:rFonts w:ascii="Book Antiqua" w:hAnsi="Book Antiqua"/>
          <w:lang w:val="es-ES_tradnl"/>
        </w:rPr>
        <w:t xml:space="preserve"> </w:t>
      </w:r>
      <w:r w:rsidRPr="002B14F6">
        <w:rPr>
          <w:rFonts w:ascii="Book Antiqua" w:hAnsi="Book Antiqua"/>
          <w:strike/>
          <w:lang w:val="es-ES_tradnl"/>
        </w:rPr>
        <w:t>por grupo</w:t>
      </w:r>
      <w:r w:rsidR="00847E5D" w:rsidRPr="002B14F6">
        <w:rPr>
          <w:rFonts w:ascii="Book Antiqua" w:hAnsi="Book Antiqua"/>
          <w:strike/>
          <w:lang w:val="es-ES_tradnl"/>
        </w:rPr>
        <w:t xml:space="preserve">s </w:t>
      </w:r>
      <w:r w:rsidR="002D42AE" w:rsidRPr="002B14F6">
        <w:rPr>
          <w:rFonts w:ascii="Book Antiqua" w:hAnsi="Book Antiqua"/>
          <w:strike/>
          <w:lang w:val="es-ES_tradnl"/>
        </w:rPr>
        <w:t>etarios</w:t>
      </w:r>
      <w:r w:rsidRPr="002B14F6">
        <w:rPr>
          <w:rFonts w:ascii="Book Antiqua" w:hAnsi="Book Antiqua"/>
          <w:strike/>
          <w:lang w:val="es-ES_tradnl"/>
        </w:rPr>
        <w:t xml:space="preserve">, </w:t>
      </w:r>
      <w:r w:rsidR="00847E5D" w:rsidRPr="002B14F6">
        <w:rPr>
          <w:rFonts w:ascii="Book Antiqua" w:hAnsi="Book Antiqua"/>
          <w:strike/>
          <w:lang w:val="es-ES_tradnl"/>
        </w:rPr>
        <w:t>geográficos</w:t>
      </w:r>
      <w:r w:rsidR="004D655B" w:rsidRPr="002B14F6">
        <w:rPr>
          <w:rFonts w:ascii="Book Antiqua" w:hAnsi="Book Antiqua"/>
          <w:strike/>
          <w:lang w:val="es-ES_tradnl"/>
        </w:rPr>
        <w:t>, tipos de cáncer y cualquier otra información relevante</w:t>
      </w:r>
      <w:r w:rsidR="00847E5D">
        <w:rPr>
          <w:rFonts w:ascii="Book Antiqua" w:hAnsi="Book Antiqua"/>
          <w:lang w:val="es-ES_tradnl"/>
        </w:rPr>
        <w:t xml:space="preserve"> </w:t>
      </w:r>
      <w:r w:rsidR="002B14F6">
        <w:rPr>
          <w:rFonts w:ascii="Book Antiqua" w:hAnsi="Book Antiqua"/>
          <w:i/>
          <w:u w:val="single"/>
          <w:lang w:val="es-ES_tradnl"/>
        </w:rPr>
        <w:t xml:space="preserve">segmentada por edad, ubicación geográfica, tipo de </w:t>
      </w:r>
      <w:r w:rsidR="00EB2D03">
        <w:rPr>
          <w:rFonts w:ascii="Book Antiqua" w:hAnsi="Book Antiqua"/>
          <w:i/>
          <w:u w:val="single"/>
          <w:lang w:val="es-ES_tradnl"/>
        </w:rPr>
        <w:t>diagn</w:t>
      </w:r>
      <w:r w:rsidR="00430930">
        <w:rPr>
          <w:rFonts w:ascii="Book Antiqua" w:hAnsi="Book Antiqua"/>
          <w:i/>
          <w:u w:val="single"/>
          <w:lang w:val="es-ES_tradnl"/>
        </w:rPr>
        <w:t>ó</w:t>
      </w:r>
      <w:r w:rsidR="00EB2D03">
        <w:rPr>
          <w:rFonts w:ascii="Book Antiqua" w:hAnsi="Book Antiqua"/>
          <w:i/>
          <w:u w:val="single"/>
          <w:lang w:val="es-ES_tradnl"/>
        </w:rPr>
        <w:t>stico</w:t>
      </w:r>
      <w:r w:rsidR="002B14F6">
        <w:rPr>
          <w:rFonts w:ascii="Book Antiqua" w:hAnsi="Book Antiqua"/>
          <w:i/>
          <w:u w:val="single"/>
          <w:lang w:val="es-ES_tradnl"/>
        </w:rPr>
        <w:t xml:space="preserve"> y otras variables pertinentes</w:t>
      </w:r>
      <w:r w:rsidR="002B14F6" w:rsidRPr="00EB0E7E">
        <w:rPr>
          <w:rFonts w:ascii="Book Antiqua" w:hAnsi="Book Antiqua"/>
          <w:i/>
          <w:u w:val="single"/>
          <w:lang w:val="es-PR"/>
        </w:rPr>
        <w:t>;</w:t>
      </w:r>
      <w:r w:rsidR="002B14F6">
        <w:rPr>
          <w:rFonts w:ascii="Book Antiqua" w:hAnsi="Book Antiqua"/>
          <w:lang w:val="es-ES_tradnl"/>
        </w:rPr>
        <w:t xml:space="preserve"> </w:t>
      </w:r>
      <w:r w:rsidR="00847E5D">
        <w:rPr>
          <w:rFonts w:ascii="Book Antiqua" w:hAnsi="Book Antiqua"/>
          <w:lang w:val="es-ES_tradnl"/>
        </w:rPr>
        <w:t>para ilustrar el estado de situación de la incidencia de cáncer en la isla</w:t>
      </w:r>
      <w:bookmarkEnd w:id="0"/>
      <w:r w:rsidR="004D655B">
        <w:rPr>
          <w:rFonts w:ascii="Book Antiqua" w:hAnsi="Book Antiqua"/>
          <w:lang w:val="es-ES_tradnl"/>
        </w:rPr>
        <w:t xml:space="preserve">; </w:t>
      </w:r>
      <w:r w:rsidR="005B4EC3" w:rsidRPr="00EB2D03">
        <w:rPr>
          <w:rFonts w:ascii="Book Antiqua" w:hAnsi="Book Antiqua"/>
          <w:strike/>
          <w:lang w:val="es-ES_tradnl"/>
        </w:rPr>
        <w:t>evaluar la posibilidad de que la base de datos referida se cree y administre</w:t>
      </w:r>
      <w:r w:rsidR="005B4EC3">
        <w:rPr>
          <w:rFonts w:ascii="Book Antiqua" w:hAnsi="Book Antiqua"/>
          <w:lang w:val="es-ES_tradnl"/>
        </w:rPr>
        <w:t xml:space="preserve"> </w:t>
      </w:r>
      <w:r w:rsidR="00975AE6">
        <w:rPr>
          <w:rFonts w:ascii="Book Antiqua" w:hAnsi="Book Antiqua"/>
          <w:i/>
          <w:u w:val="single"/>
          <w:lang w:val="es-ES_tradnl"/>
        </w:rPr>
        <w:t>evaluar</w:t>
      </w:r>
      <w:r w:rsidR="00EB2D03">
        <w:rPr>
          <w:rFonts w:ascii="Book Antiqua" w:hAnsi="Book Antiqua"/>
          <w:i/>
          <w:u w:val="single"/>
          <w:lang w:val="es-ES_tradnl"/>
        </w:rPr>
        <w:t xml:space="preserve"> la viabilidad de que dicha plataforma sea desarrollada y administrada</w:t>
      </w:r>
      <w:r w:rsidR="00EB2D03">
        <w:rPr>
          <w:rFonts w:ascii="Book Antiqua" w:hAnsi="Book Antiqua"/>
          <w:lang w:val="es-ES_tradnl"/>
        </w:rPr>
        <w:t xml:space="preserve"> </w:t>
      </w:r>
      <w:r w:rsidR="005B4EC3" w:rsidRPr="00B52C59">
        <w:rPr>
          <w:rFonts w:ascii="Book Antiqua" w:hAnsi="Book Antiqua"/>
          <w:strike/>
          <w:lang w:val="es-ES_tradnl"/>
        </w:rPr>
        <w:t>en</w:t>
      </w:r>
      <w:r w:rsidR="005B4EC3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por</w:t>
      </w:r>
      <w:r w:rsidR="00B52C59">
        <w:rPr>
          <w:rFonts w:ascii="Book Antiqua" w:hAnsi="Book Antiqua"/>
          <w:lang w:val="es-ES_tradnl"/>
        </w:rPr>
        <w:t xml:space="preserve"> </w:t>
      </w:r>
      <w:r w:rsidR="005B4EC3">
        <w:rPr>
          <w:rFonts w:ascii="Book Antiqua" w:hAnsi="Book Antiqua"/>
          <w:lang w:val="es-ES_tradnl"/>
        </w:rPr>
        <w:t xml:space="preserve">el Centro Comprensivo de Cáncer </w:t>
      </w:r>
      <w:r w:rsidR="005B4EC3">
        <w:rPr>
          <w:rFonts w:ascii="Book Antiqua" w:eastAsia="Book Antiqua" w:hAnsi="Book Antiqua" w:cs="Book Antiqua"/>
          <w:lang w:val="es-PR"/>
        </w:rPr>
        <w:t>de la Universidad de Puerto Rico</w:t>
      </w:r>
      <w:r w:rsidR="005B4EC3">
        <w:rPr>
          <w:rFonts w:ascii="Book Antiqua" w:hAnsi="Book Antiqua"/>
          <w:lang w:val="es-ES_tradnl"/>
        </w:rPr>
        <w:t xml:space="preserve">, </w:t>
      </w:r>
      <w:r w:rsidR="005B4EC3" w:rsidRPr="00EB2D03">
        <w:rPr>
          <w:rFonts w:ascii="Book Antiqua" w:hAnsi="Book Antiqua"/>
          <w:strike/>
          <w:lang w:val="es-ES_tradnl"/>
        </w:rPr>
        <w:t>en colaboración estrecha</w:t>
      </w:r>
      <w:r w:rsidR="005B4EC3">
        <w:rPr>
          <w:rFonts w:ascii="Book Antiqua" w:hAnsi="Book Antiqua"/>
          <w:lang w:val="es-ES_tradnl"/>
        </w:rPr>
        <w:t xml:space="preserve"> </w:t>
      </w:r>
      <w:r w:rsidR="00EB2D03">
        <w:rPr>
          <w:rFonts w:ascii="Book Antiqua" w:hAnsi="Book Antiqua"/>
          <w:i/>
          <w:u w:val="single"/>
          <w:lang w:val="es-ES_tradnl"/>
        </w:rPr>
        <w:t xml:space="preserve">en coordinación </w:t>
      </w:r>
      <w:r w:rsidR="00EB2D03">
        <w:rPr>
          <w:rFonts w:ascii="Book Antiqua" w:hAnsi="Book Antiqua"/>
          <w:lang w:val="es-ES_tradnl"/>
        </w:rPr>
        <w:t xml:space="preserve"> </w:t>
      </w:r>
      <w:r w:rsidR="005B4EC3">
        <w:rPr>
          <w:rFonts w:ascii="Book Antiqua" w:hAnsi="Book Antiqua"/>
          <w:lang w:val="es-ES_tradnl"/>
        </w:rPr>
        <w:t xml:space="preserve">con el Instituto de Estadísticas de Puerto Rico; </w:t>
      </w:r>
      <w:r w:rsidR="004D655B">
        <w:rPr>
          <w:rFonts w:ascii="Book Antiqua" w:hAnsi="Book Antiqua"/>
          <w:lang w:val="es-ES_tradnl"/>
        </w:rPr>
        <w:t>y para otros fines relacionados.</w:t>
      </w:r>
    </w:p>
    <w:p w14:paraId="7E2FB447" w14:textId="77777777" w:rsidR="009600B3" w:rsidRPr="004D655B" w:rsidRDefault="000B099C">
      <w:pPr>
        <w:pStyle w:val="Body"/>
        <w:ind w:left="720" w:hanging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hAnsi="Book Antiqua"/>
          <w:lang w:val="es-ES_tradnl"/>
        </w:rPr>
        <w:t xml:space="preserve"> </w:t>
      </w:r>
    </w:p>
    <w:p w14:paraId="07240F31" w14:textId="77777777" w:rsidR="009600B3" w:rsidRDefault="000B099C">
      <w:pPr>
        <w:pStyle w:val="Body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FD05AE6" w14:textId="77777777" w:rsidR="004D655B" w:rsidRPr="004D655B" w:rsidRDefault="004D655B">
      <w:pPr>
        <w:pStyle w:val="Body"/>
        <w:jc w:val="center"/>
        <w:rPr>
          <w:rFonts w:ascii="Book Antiqua" w:eastAsia="Book Antiqua" w:hAnsi="Book Antiqua" w:cs="Book Antiqua"/>
          <w:lang w:val="es-PR"/>
        </w:rPr>
      </w:pPr>
    </w:p>
    <w:p w14:paraId="57B1AC76" w14:textId="1767BB39" w:rsidR="009600B3" w:rsidRDefault="004D655B" w:rsidP="004D655B">
      <w:pPr>
        <w:pStyle w:val="Body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  <w:t xml:space="preserve">El </w:t>
      </w:r>
      <w:r w:rsidR="00B357EC">
        <w:rPr>
          <w:rFonts w:ascii="Book Antiqua" w:eastAsia="Book Antiqua" w:hAnsi="Book Antiqua" w:cs="Book Antiqua"/>
          <w:lang w:val="es-PR"/>
        </w:rPr>
        <w:t xml:space="preserve">Perfil Epidemiológico de la Mortalidad en Puerto Rico publicado por el </w:t>
      </w:r>
      <w:r>
        <w:rPr>
          <w:rFonts w:ascii="Book Antiqua" w:eastAsia="Book Antiqua" w:hAnsi="Book Antiqua" w:cs="Book Antiqua"/>
          <w:lang w:val="es-PR"/>
        </w:rPr>
        <w:t>Departamento de Salud de Puerto Rico</w:t>
      </w:r>
      <w:r w:rsidR="00B357EC">
        <w:rPr>
          <w:rFonts w:ascii="Book Antiqua" w:eastAsia="Book Antiqua" w:hAnsi="Book Antiqua" w:cs="Book Antiqua"/>
          <w:lang w:val="es-PR"/>
        </w:rPr>
        <w:t xml:space="preserve"> en febrero de 2023</w:t>
      </w:r>
      <w:r>
        <w:rPr>
          <w:rFonts w:ascii="Book Antiqua" w:eastAsia="Book Antiqua" w:hAnsi="Book Antiqua" w:cs="Book Antiqua"/>
          <w:lang w:val="es-PR"/>
        </w:rPr>
        <w:t xml:space="preserve"> </w:t>
      </w:r>
      <w:r w:rsidR="00B357EC">
        <w:rPr>
          <w:rFonts w:ascii="Book Antiqua" w:eastAsia="Book Antiqua" w:hAnsi="Book Antiqua" w:cs="Book Antiqua"/>
          <w:lang w:val="es-PR"/>
        </w:rPr>
        <w:t>identificó los tumores malignos como la segunda causa de muerte en la isla.</w:t>
      </w:r>
      <w:r w:rsidR="00B357EC">
        <w:rPr>
          <w:rStyle w:val="FootnoteReference"/>
          <w:rFonts w:ascii="Book Antiqua" w:eastAsia="Book Antiqua" w:hAnsi="Book Antiqua" w:cs="Book Antiqua"/>
          <w:lang w:val="es-PR"/>
        </w:rPr>
        <w:footnoteReference w:id="1"/>
      </w:r>
      <w:r w:rsidR="00B357EC">
        <w:rPr>
          <w:rFonts w:ascii="Book Antiqua" w:eastAsia="Book Antiqua" w:hAnsi="Book Antiqua" w:cs="Book Antiqua"/>
          <w:lang w:val="es-PR"/>
        </w:rPr>
        <w:t xml:space="preserve"> Los datos más recientes </w:t>
      </w:r>
      <w:r w:rsidR="0028649F">
        <w:rPr>
          <w:rFonts w:ascii="Book Antiqua" w:eastAsia="Book Antiqua" w:hAnsi="Book Antiqua" w:cs="Book Antiqua"/>
          <w:lang w:val="es-PR"/>
        </w:rPr>
        <w:t xml:space="preserve">sobre </w:t>
      </w:r>
      <w:r w:rsidR="0028649F">
        <w:rPr>
          <w:rFonts w:ascii="Book Antiqua" w:eastAsia="Book Antiqua" w:hAnsi="Book Antiqua" w:cs="Book Antiqua"/>
          <w:lang w:val="es-PR"/>
        </w:rPr>
        <w:lastRenderedPageBreak/>
        <w:t>incidencia</w:t>
      </w:r>
      <w:r w:rsidR="00B357EC">
        <w:rPr>
          <w:rFonts w:ascii="Book Antiqua" w:eastAsia="Book Antiqua" w:hAnsi="Book Antiqua" w:cs="Book Antiqua"/>
          <w:lang w:val="es-PR"/>
        </w:rPr>
        <w:t xml:space="preserve"> de casos de cáncer en Puerto Rico</w:t>
      </w:r>
      <w:r w:rsidR="0028649F">
        <w:rPr>
          <w:rFonts w:ascii="Book Antiqua" w:eastAsia="Book Antiqua" w:hAnsi="Book Antiqua" w:cs="Book Antiqua"/>
          <w:lang w:val="es-PR"/>
        </w:rPr>
        <w:t>, al parecer,</w:t>
      </w:r>
      <w:r w:rsidR="00B357EC">
        <w:rPr>
          <w:rFonts w:ascii="Book Antiqua" w:eastAsia="Book Antiqua" w:hAnsi="Book Antiqua" w:cs="Book Antiqua"/>
          <w:lang w:val="es-PR"/>
        </w:rPr>
        <w:t xml:space="preserve"> se encuentran en el Registro Central de Cáncer de </w:t>
      </w:r>
      <w:r w:rsidR="00BF441A">
        <w:rPr>
          <w:rFonts w:ascii="Book Antiqua" w:eastAsia="Book Antiqua" w:hAnsi="Book Antiqua" w:cs="Book Antiqua"/>
          <w:lang w:val="es-PR"/>
        </w:rPr>
        <w:t>P</w:t>
      </w:r>
      <w:r w:rsidR="00B357EC">
        <w:rPr>
          <w:rFonts w:ascii="Book Antiqua" w:eastAsia="Book Antiqua" w:hAnsi="Book Antiqua" w:cs="Book Antiqua"/>
          <w:lang w:val="es-PR"/>
        </w:rPr>
        <w:t>uerto Rico y contienen información hasta 2022.</w:t>
      </w:r>
    </w:p>
    <w:p w14:paraId="5817975A" w14:textId="77777777" w:rsidR="00E30875" w:rsidRDefault="00E30875" w:rsidP="004D655B">
      <w:pPr>
        <w:pStyle w:val="Body"/>
        <w:jc w:val="both"/>
        <w:rPr>
          <w:rFonts w:ascii="Book Antiqua" w:eastAsia="Book Antiqua" w:hAnsi="Book Antiqua" w:cs="Book Antiqua"/>
          <w:lang w:val="es-PR"/>
        </w:rPr>
      </w:pPr>
    </w:p>
    <w:p w14:paraId="563218F0" w14:textId="54BF07A0" w:rsidR="009600B3" w:rsidRDefault="00B357EC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28649F">
        <w:rPr>
          <w:rFonts w:ascii="Book Antiqua" w:eastAsia="Book Antiqua" w:hAnsi="Book Antiqua" w:cs="Book Antiqua"/>
          <w:lang w:val="es-PR"/>
        </w:rPr>
        <w:t xml:space="preserve">Esta </w:t>
      </w:r>
      <w:r w:rsidR="0028649F" w:rsidRPr="00C1390E">
        <w:rPr>
          <w:rFonts w:ascii="Book Antiqua" w:eastAsia="Book Antiqua" w:hAnsi="Book Antiqua" w:cs="Book Antiqua"/>
          <w:strike/>
          <w:lang w:val="es-PR"/>
        </w:rPr>
        <w:t>resolución</w:t>
      </w:r>
      <w:r w:rsidR="0028649F">
        <w:rPr>
          <w:rFonts w:ascii="Book Antiqua" w:eastAsia="Book Antiqua" w:hAnsi="Book Antiqua" w:cs="Book Antiqua"/>
          <w:lang w:val="es-PR"/>
        </w:rPr>
        <w:t xml:space="preserve"> </w:t>
      </w:r>
      <w:proofErr w:type="spellStart"/>
      <w:r w:rsidR="00C1390E">
        <w:rPr>
          <w:rFonts w:ascii="Book Antiqua" w:eastAsia="Book Antiqua" w:hAnsi="Book Antiqua" w:cs="Book Antiqua"/>
          <w:i/>
          <w:iCs/>
          <w:u w:val="single"/>
          <w:lang w:val="es-PR"/>
        </w:rPr>
        <w:t>Resolución</w:t>
      </w:r>
      <w:proofErr w:type="spellEnd"/>
      <w:r w:rsidR="00C1390E">
        <w:rPr>
          <w:rFonts w:ascii="Book Antiqua" w:eastAsia="Book Antiqua" w:hAnsi="Book Antiqua" w:cs="Book Antiqua"/>
          <w:lang w:val="es-PR"/>
        </w:rPr>
        <w:t xml:space="preserve"> </w:t>
      </w:r>
      <w:r w:rsidR="0028649F">
        <w:rPr>
          <w:rFonts w:ascii="Book Antiqua" w:eastAsia="Book Antiqua" w:hAnsi="Book Antiqua" w:cs="Book Antiqua"/>
          <w:lang w:val="es-PR"/>
        </w:rPr>
        <w:t xml:space="preserve">persigue el objetivo de que se cree en Puerto Rico </w:t>
      </w:r>
      <w:r>
        <w:rPr>
          <w:rFonts w:ascii="Book Antiqua" w:eastAsia="Book Antiqua" w:hAnsi="Book Antiqua" w:cs="Book Antiqua"/>
          <w:lang w:val="es-PR"/>
        </w:rPr>
        <w:t xml:space="preserve">una base de datos </w:t>
      </w:r>
      <w:r w:rsidR="00CE26A8">
        <w:rPr>
          <w:rFonts w:ascii="Book Antiqua" w:eastAsia="Book Antiqua" w:hAnsi="Book Antiqua" w:cs="Book Antiqua"/>
          <w:lang w:val="es-PR"/>
        </w:rPr>
        <w:t>de incidencia</w:t>
      </w:r>
      <w:r w:rsidR="0028649F">
        <w:rPr>
          <w:rFonts w:ascii="Book Antiqua" w:eastAsia="Book Antiqua" w:hAnsi="Book Antiqua" w:cs="Book Antiqua"/>
          <w:lang w:val="es-PR"/>
        </w:rPr>
        <w:t xml:space="preserve"> </w:t>
      </w:r>
      <w:r w:rsidR="00CE26A8">
        <w:rPr>
          <w:rFonts w:ascii="Book Antiqua" w:eastAsia="Book Antiqua" w:hAnsi="Book Antiqua" w:cs="Book Antiqua"/>
          <w:lang w:val="es-PR"/>
        </w:rPr>
        <w:t xml:space="preserve">de cáncer </w:t>
      </w:r>
      <w:r>
        <w:rPr>
          <w:rFonts w:ascii="Book Antiqua" w:eastAsia="Book Antiqua" w:hAnsi="Book Antiqua" w:cs="Book Antiqua"/>
          <w:lang w:val="es-PR"/>
        </w:rPr>
        <w:t>que se</w:t>
      </w:r>
      <w:r w:rsidR="00BF441A">
        <w:rPr>
          <w:rFonts w:ascii="Book Antiqua" w:eastAsia="Book Antiqua" w:hAnsi="Book Antiqua" w:cs="Book Antiqua"/>
          <w:lang w:val="es-PR"/>
        </w:rPr>
        <w:t xml:space="preserve"> </w:t>
      </w:r>
      <w:r>
        <w:rPr>
          <w:rFonts w:ascii="Book Antiqua" w:eastAsia="Book Antiqua" w:hAnsi="Book Antiqua" w:cs="Book Antiqua"/>
          <w:lang w:val="es-PR"/>
        </w:rPr>
        <w:t xml:space="preserve">actualice en tiempo </w:t>
      </w:r>
      <w:r w:rsidR="0028649F">
        <w:rPr>
          <w:rFonts w:ascii="Book Antiqua" w:eastAsia="Book Antiqua" w:hAnsi="Book Antiqua" w:cs="Book Antiqua"/>
          <w:lang w:val="es-PR"/>
        </w:rPr>
        <w:t xml:space="preserve">constantemente, </w:t>
      </w:r>
      <w:bookmarkStart w:id="3" w:name="_Hlk190861388"/>
      <w:r w:rsidR="0028649F">
        <w:rPr>
          <w:rFonts w:ascii="Book Antiqua" w:eastAsia="Book Antiqua" w:hAnsi="Book Antiqua" w:cs="Book Antiqua"/>
          <w:lang w:val="es-PR"/>
        </w:rPr>
        <w:t xml:space="preserve">de forma cercana a tiempo </w:t>
      </w:r>
      <w:r>
        <w:rPr>
          <w:rFonts w:ascii="Book Antiqua" w:eastAsia="Book Antiqua" w:hAnsi="Book Antiqua" w:cs="Book Antiqua"/>
          <w:lang w:val="es-PR"/>
        </w:rPr>
        <w:t>real</w:t>
      </w:r>
      <w:bookmarkEnd w:id="3"/>
      <w:r w:rsidR="00BF441A">
        <w:rPr>
          <w:rFonts w:ascii="Book Antiqua" w:eastAsia="Book Antiqua" w:hAnsi="Book Antiqua" w:cs="Book Antiqua"/>
          <w:lang w:val="es-PR"/>
        </w:rPr>
        <w:t xml:space="preserve">. La misma </w:t>
      </w:r>
      <w:r w:rsidR="0028649F">
        <w:rPr>
          <w:rFonts w:ascii="Book Antiqua" w:eastAsia="Book Antiqua" w:hAnsi="Book Antiqua" w:cs="Book Antiqua"/>
          <w:lang w:val="es-PR"/>
        </w:rPr>
        <w:t xml:space="preserve">pudiera idealmente ser </w:t>
      </w:r>
      <w:r w:rsidR="00BF441A">
        <w:rPr>
          <w:rFonts w:ascii="Book Antiqua" w:eastAsia="Book Antiqua" w:hAnsi="Book Antiqua" w:cs="Book Antiqua"/>
          <w:lang w:val="es-PR"/>
        </w:rPr>
        <w:t xml:space="preserve">administrada a través de una colaboración entre el Centro Comprensivo de Cáncer </w:t>
      </w:r>
      <w:bookmarkStart w:id="4" w:name="_Hlk190861500"/>
      <w:r w:rsidR="00BF441A">
        <w:rPr>
          <w:rFonts w:ascii="Book Antiqua" w:eastAsia="Book Antiqua" w:hAnsi="Book Antiqua" w:cs="Book Antiqua"/>
          <w:lang w:val="es-PR"/>
        </w:rPr>
        <w:t>de la Universidad de Puerto Rico</w:t>
      </w:r>
      <w:bookmarkEnd w:id="4"/>
      <w:r w:rsidR="00BF441A">
        <w:rPr>
          <w:rFonts w:ascii="Book Antiqua" w:eastAsia="Book Antiqua" w:hAnsi="Book Antiqua" w:cs="Book Antiqua"/>
          <w:lang w:val="es-PR"/>
        </w:rPr>
        <w:t xml:space="preserve"> y el Instituto de Estadísticas de Puerto Rico. De esta manera, los profesionales de la salud, </w:t>
      </w:r>
      <w:r w:rsidR="005B4EC3">
        <w:rPr>
          <w:rFonts w:ascii="Book Antiqua" w:eastAsia="Book Antiqua" w:hAnsi="Book Antiqua" w:cs="Book Antiqua"/>
          <w:lang w:val="es-PR"/>
        </w:rPr>
        <w:t xml:space="preserve">los funcionarios gubernamentales </w:t>
      </w:r>
      <w:r w:rsidR="00BF441A">
        <w:rPr>
          <w:rFonts w:ascii="Book Antiqua" w:eastAsia="Book Antiqua" w:hAnsi="Book Antiqua" w:cs="Book Antiqua"/>
          <w:lang w:val="es-PR"/>
        </w:rPr>
        <w:t xml:space="preserve">a </w:t>
      </w:r>
      <w:r w:rsidR="005B4EC3">
        <w:rPr>
          <w:rFonts w:ascii="Book Antiqua" w:eastAsia="Book Antiqua" w:hAnsi="Book Antiqua" w:cs="Book Antiqua"/>
          <w:lang w:val="es-PR"/>
        </w:rPr>
        <w:t>quienes</w:t>
      </w:r>
      <w:r w:rsidR="00BF441A">
        <w:rPr>
          <w:rFonts w:ascii="Book Antiqua" w:eastAsia="Book Antiqua" w:hAnsi="Book Antiqua" w:cs="Book Antiqua"/>
          <w:lang w:val="es-PR"/>
        </w:rPr>
        <w:t xml:space="preserve"> les </w:t>
      </w:r>
      <w:r w:rsidR="005B4EC3">
        <w:rPr>
          <w:rFonts w:ascii="Book Antiqua" w:eastAsia="Book Antiqua" w:hAnsi="Book Antiqua" w:cs="Book Antiqua"/>
          <w:lang w:val="es-PR"/>
        </w:rPr>
        <w:t>concierne</w:t>
      </w:r>
      <w:r w:rsidR="00BF441A">
        <w:rPr>
          <w:rFonts w:ascii="Book Antiqua" w:eastAsia="Book Antiqua" w:hAnsi="Book Antiqua" w:cs="Book Antiqua"/>
          <w:lang w:val="es-PR"/>
        </w:rPr>
        <w:t xml:space="preserve"> esta información, las entidades sin fines de lucro</w:t>
      </w:r>
      <w:r w:rsidR="005B4EC3">
        <w:rPr>
          <w:rFonts w:ascii="Book Antiqua" w:eastAsia="Book Antiqua" w:hAnsi="Book Antiqua" w:cs="Book Antiqua"/>
          <w:lang w:val="es-PR"/>
        </w:rPr>
        <w:t xml:space="preserve">, </w:t>
      </w:r>
      <w:r w:rsidR="00BF441A">
        <w:rPr>
          <w:rFonts w:ascii="Book Antiqua" w:eastAsia="Book Antiqua" w:hAnsi="Book Antiqua" w:cs="Book Antiqua"/>
          <w:lang w:val="es-PR"/>
        </w:rPr>
        <w:t>y</w:t>
      </w:r>
      <w:r w:rsidR="00CE26A8">
        <w:rPr>
          <w:rFonts w:ascii="Book Antiqua" w:eastAsia="Book Antiqua" w:hAnsi="Book Antiqua" w:cs="Book Antiqua"/>
          <w:lang w:val="es-PR"/>
        </w:rPr>
        <w:t xml:space="preserve"> la población en general</w:t>
      </w:r>
      <w:r w:rsidR="005B4EC3">
        <w:rPr>
          <w:rFonts w:ascii="Book Antiqua" w:eastAsia="Book Antiqua" w:hAnsi="Book Antiqua" w:cs="Book Antiqua"/>
          <w:lang w:val="es-PR"/>
        </w:rPr>
        <w:t>,</w:t>
      </w:r>
      <w:r w:rsidR="00CE26A8">
        <w:rPr>
          <w:rFonts w:ascii="Book Antiqua" w:eastAsia="Book Antiqua" w:hAnsi="Book Antiqua" w:cs="Book Antiqua"/>
          <w:lang w:val="es-PR"/>
        </w:rPr>
        <w:t xml:space="preserve"> </w:t>
      </w:r>
      <w:r w:rsidR="00E30875">
        <w:rPr>
          <w:rFonts w:ascii="Book Antiqua" w:eastAsia="Book Antiqua" w:hAnsi="Book Antiqua" w:cs="Book Antiqua"/>
          <w:lang w:val="es-PR"/>
        </w:rPr>
        <w:t>podrán</w:t>
      </w:r>
      <w:r w:rsidR="00CE26A8">
        <w:rPr>
          <w:rFonts w:ascii="Book Antiqua" w:eastAsia="Book Antiqua" w:hAnsi="Book Antiqua" w:cs="Book Antiqua"/>
          <w:lang w:val="es-PR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>evalu</w:t>
      </w:r>
      <w:r w:rsidR="00CE26A8">
        <w:rPr>
          <w:rFonts w:ascii="Book Antiqua" w:eastAsia="Book Antiqua" w:hAnsi="Book Antiqua" w:cs="Book Antiqua"/>
          <w:lang w:val="es-PR"/>
        </w:rPr>
        <w:t xml:space="preserve">ar con </w:t>
      </w:r>
      <w:r w:rsidR="005B4EC3">
        <w:rPr>
          <w:rFonts w:ascii="Book Antiqua" w:eastAsia="Book Antiqua" w:hAnsi="Book Antiqua" w:cs="Book Antiqua"/>
          <w:lang w:val="es-PR"/>
        </w:rPr>
        <w:t>mej</w:t>
      </w:r>
      <w:r w:rsidR="00CE26A8">
        <w:rPr>
          <w:rFonts w:ascii="Book Antiqua" w:eastAsia="Book Antiqua" w:hAnsi="Book Antiqua" w:cs="Book Antiqua"/>
          <w:lang w:val="es-PR"/>
        </w:rPr>
        <w:t xml:space="preserve">or precisión </w:t>
      </w:r>
      <w:r w:rsidR="005B4EC3">
        <w:rPr>
          <w:rFonts w:ascii="Book Antiqua" w:eastAsia="Book Antiqua" w:hAnsi="Book Antiqua" w:cs="Book Antiqua"/>
          <w:lang w:val="es-PR"/>
        </w:rPr>
        <w:t xml:space="preserve">cómo administrar sus recursos en la lucha contra el cáncer. </w:t>
      </w:r>
      <w:r w:rsidR="00897D51">
        <w:rPr>
          <w:rFonts w:ascii="Book Antiqua" w:eastAsia="Book Antiqua" w:hAnsi="Book Antiqua" w:cs="Book Antiqua"/>
          <w:lang w:val="es-PR"/>
        </w:rPr>
        <w:t xml:space="preserve">Entre los mejores ajustes que pudieran surgir de mejores recopilaciones de datos están las decisiones de política pública sobre invertir el </w:t>
      </w:r>
      <w:r w:rsidR="00355631">
        <w:rPr>
          <w:rFonts w:ascii="Book Antiqua" w:eastAsia="Book Antiqua" w:hAnsi="Book Antiqua" w:cs="Book Antiqua"/>
          <w:lang w:val="es-PR"/>
        </w:rPr>
        <w:t>presupuesto dedicado</w:t>
      </w:r>
      <w:r w:rsidR="00897D51">
        <w:rPr>
          <w:rFonts w:ascii="Book Antiqua" w:eastAsia="Book Antiqua" w:hAnsi="Book Antiqua" w:cs="Book Antiqua"/>
          <w:lang w:val="es-PR"/>
        </w:rPr>
        <w:t xml:space="preserve"> a salud en gran medida para iniciativas de prevención.</w:t>
      </w:r>
    </w:p>
    <w:p w14:paraId="1AA52460" w14:textId="77777777" w:rsidR="00E30875" w:rsidRDefault="00E30875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</w:p>
    <w:p w14:paraId="20013994" w14:textId="63B2FB02" w:rsidR="00800183" w:rsidRDefault="00CE26A8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800183">
        <w:rPr>
          <w:rFonts w:ascii="Book Antiqua" w:eastAsia="Book Antiqua" w:hAnsi="Book Antiqua" w:cs="Book Antiqua"/>
          <w:lang w:val="es-PR"/>
        </w:rPr>
        <w:t xml:space="preserve">La </w:t>
      </w:r>
      <w:r w:rsidR="005B4EC3">
        <w:rPr>
          <w:rFonts w:ascii="Book Antiqua" w:eastAsia="Book Antiqua" w:hAnsi="Book Antiqua" w:cs="Book Antiqua"/>
          <w:lang w:val="es-PR"/>
        </w:rPr>
        <w:t>compilación</w:t>
      </w:r>
      <w:r w:rsidR="00800183">
        <w:rPr>
          <w:rFonts w:ascii="Book Antiqua" w:eastAsia="Book Antiqua" w:hAnsi="Book Antiqua" w:cs="Book Antiqua"/>
          <w:lang w:val="es-PR"/>
        </w:rPr>
        <w:t xml:space="preserve"> de datos</w:t>
      </w:r>
      <w:r w:rsidR="005B4EC3">
        <w:rPr>
          <w:rFonts w:ascii="Book Antiqua" w:eastAsia="Book Antiqua" w:hAnsi="Book Antiqua" w:cs="Book Antiqua"/>
          <w:lang w:val="es-PR"/>
        </w:rPr>
        <w:t>,</w:t>
      </w:r>
      <w:r w:rsidR="00800183">
        <w:rPr>
          <w:rFonts w:ascii="Book Antiqua" w:eastAsia="Book Antiqua" w:hAnsi="Book Antiqua" w:cs="Book Antiqua"/>
          <w:lang w:val="es-PR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 xml:space="preserve">y su constante publicidad, </w:t>
      </w:r>
      <w:r w:rsidR="00800183">
        <w:rPr>
          <w:rFonts w:ascii="Book Antiqua" w:eastAsia="Book Antiqua" w:hAnsi="Book Antiqua" w:cs="Book Antiqua"/>
          <w:lang w:val="es-PR"/>
        </w:rPr>
        <w:t>es fundamental para la coordinación efectiva de esfuerzos investigativos</w:t>
      </w:r>
      <w:r w:rsidR="00E30875">
        <w:rPr>
          <w:rFonts w:ascii="Book Antiqua" w:eastAsia="Book Antiqua" w:hAnsi="Book Antiqua" w:cs="Book Antiqua"/>
          <w:lang w:val="es-PR"/>
        </w:rPr>
        <w:t xml:space="preserve"> y </w:t>
      </w:r>
      <w:r w:rsidR="005B4EC3">
        <w:rPr>
          <w:rFonts w:ascii="Book Antiqua" w:eastAsia="Book Antiqua" w:hAnsi="Book Antiqua" w:cs="Book Antiqua"/>
          <w:lang w:val="es-PR"/>
        </w:rPr>
        <w:t>de</w:t>
      </w:r>
      <w:r w:rsidR="00800183">
        <w:rPr>
          <w:rFonts w:ascii="Book Antiqua" w:eastAsia="Book Antiqua" w:hAnsi="Book Antiqua" w:cs="Book Antiqua"/>
          <w:lang w:val="es-PR"/>
        </w:rPr>
        <w:t xml:space="preserve"> financiamiento de </w:t>
      </w:r>
      <w:proofErr w:type="gramStart"/>
      <w:r w:rsidR="00800183">
        <w:rPr>
          <w:rFonts w:ascii="Book Antiqua" w:eastAsia="Book Antiqua" w:hAnsi="Book Antiqua" w:cs="Book Antiqua"/>
          <w:lang w:val="es-PR"/>
        </w:rPr>
        <w:t>los mismo</w:t>
      </w:r>
      <w:r w:rsidR="00782C03">
        <w:rPr>
          <w:rFonts w:ascii="Book Antiqua" w:eastAsia="Book Antiqua" w:hAnsi="Book Antiqua" w:cs="Book Antiqua"/>
          <w:lang w:val="es-PR"/>
        </w:rPr>
        <w:t>s</w:t>
      </w:r>
      <w:proofErr w:type="gramEnd"/>
      <w:r w:rsidR="00800183">
        <w:rPr>
          <w:rFonts w:ascii="Book Antiqua" w:eastAsia="Book Antiqua" w:hAnsi="Book Antiqua" w:cs="Book Antiqua"/>
          <w:lang w:val="es-PR"/>
        </w:rPr>
        <w:t xml:space="preserve">, </w:t>
      </w:r>
      <w:r w:rsidR="005B4EC3">
        <w:rPr>
          <w:rFonts w:ascii="Book Antiqua" w:eastAsia="Book Antiqua" w:hAnsi="Book Antiqua" w:cs="Book Antiqua"/>
          <w:lang w:val="es-PR"/>
        </w:rPr>
        <w:t xml:space="preserve">así como para el </w:t>
      </w:r>
      <w:r w:rsidR="00E30875">
        <w:rPr>
          <w:rFonts w:ascii="Book Antiqua" w:eastAsia="Book Antiqua" w:hAnsi="Book Antiqua" w:cs="Book Antiqua"/>
          <w:lang w:val="es-PR"/>
        </w:rPr>
        <w:t>desarrollo de</w:t>
      </w:r>
      <w:r w:rsidR="00800183">
        <w:rPr>
          <w:rFonts w:ascii="Book Antiqua" w:eastAsia="Book Antiqua" w:hAnsi="Book Antiqua" w:cs="Book Antiqua"/>
          <w:lang w:val="es-PR"/>
        </w:rPr>
        <w:t xml:space="preserve"> campañas de detección temprana y prevención. </w:t>
      </w:r>
    </w:p>
    <w:p w14:paraId="33EEF133" w14:textId="77777777" w:rsidR="009A3101" w:rsidRPr="005B4EC3" w:rsidRDefault="009A3101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</w:p>
    <w:p w14:paraId="5AF38282" w14:textId="77777777" w:rsidR="009600B3" w:rsidRDefault="000B099C" w:rsidP="009A3101">
      <w:pPr>
        <w:pStyle w:val="Body"/>
        <w:spacing w:line="480" w:lineRule="auto"/>
        <w:rPr>
          <w:rFonts w:ascii="Book Antiqua" w:eastAsia="Book Antiqua" w:hAnsi="Book Antiqua" w:cs="Book Antiqua"/>
          <w:lang w:val="es-ES_tradnl"/>
        </w:rPr>
        <w:sectPr w:rsidR="009600B3"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i/>
          <w:iCs/>
          <w:lang w:val="es-ES_tradnl"/>
        </w:rPr>
        <w:t>RESUÉLVESE POR LA CÁMARA DE REPRESENTANTES DE PUERTO RICO</w:t>
      </w:r>
      <w:r>
        <w:rPr>
          <w:rFonts w:ascii="Book Antiqua" w:hAnsi="Book Antiqua"/>
          <w:lang w:val="es-ES_tradnl"/>
        </w:rPr>
        <w:t>:</w:t>
      </w:r>
    </w:p>
    <w:p w14:paraId="713F054E" w14:textId="7DAA5AA0" w:rsidR="00B52C59" w:rsidRDefault="000B099C" w:rsidP="00B52C59">
      <w:pPr>
        <w:pStyle w:val="Body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847E5D">
        <w:rPr>
          <w:rFonts w:ascii="Book Antiqua" w:hAnsi="Book Antiqua"/>
          <w:lang w:val="es-ES_tradnl"/>
        </w:rPr>
        <w:t xml:space="preserve">Se ordena a la Comisión de Salud de la Cámara de Representantes de Puerto Rico </w:t>
      </w:r>
      <w:r w:rsidR="00B52C59">
        <w:rPr>
          <w:rFonts w:ascii="Book Antiqua" w:hAnsi="Book Antiqua"/>
          <w:lang w:val="es-ES_tradnl"/>
        </w:rPr>
        <w:t xml:space="preserve">realizar un estudio </w:t>
      </w:r>
      <w:r w:rsidR="00B52C59" w:rsidRPr="00534038">
        <w:rPr>
          <w:rFonts w:ascii="Book Antiqua" w:hAnsi="Book Antiqua"/>
          <w:strike/>
          <w:lang w:val="es-ES_tradnl"/>
        </w:rPr>
        <w:t>que identifique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dirigido a identificar</w:t>
      </w:r>
      <w:r w:rsidR="00B52C59">
        <w:rPr>
          <w:rFonts w:ascii="Book Antiqua" w:hAnsi="Book Antiqua"/>
          <w:lang w:val="es-ES_tradnl"/>
        </w:rPr>
        <w:t xml:space="preserve"> los recursos </w:t>
      </w:r>
      <w:r w:rsidR="00B52C59" w:rsidRPr="00534038">
        <w:rPr>
          <w:rFonts w:ascii="Book Antiqua" w:hAnsi="Book Antiqua"/>
          <w:strike/>
          <w:lang w:val="es-ES_tradnl"/>
        </w:rPr>
        <w:t>necesarios para la creación y operación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humanos, técnicos y presupuestarios necesarios para el diseño, implantación y operación</w:t>
      </w:r>
      <w:r w:rsidR="00B52C59">
        <w:rPr>
          <w:rFonts w:ascii="Book Antiqua" w:hAnsi="Book Antiqua"/>
          <w:lang w:val="es-ES_tradnl"/>
        </w:rPr>
        <w:t xml:space="preserve"> de una base de datos digital que </w:t>
      </w:r>
      <w:r w:rsidR="00B52C59" w:rsidRPr="00534038">
        <w:rPr>
          <w:rFonts w:ascii="Book Antiqua" w:hAnsi="Book Antiqua"/>
          <w:strike/>
          <w:lang w:val="es-ES_tradnl"/>
        </w:rPr>
        <w:t>recoja y actualice constantemente,</w:t>
      </w:r>
      <w:r w:rsidR="00B52C59" w:rsidRPr="00534038">
        <w:rPr>
          <w:rFonts w:ascii="Book Antiqua" w:eastAsia="Book Antiqua" w:hAnsi="Book Antiqua" w:cs="Book Antiqua"/>
          <w:strike/>
          <w:lang w:val="es-PR"/>
        </w:rPr>
        <w:t xml:space="preserve"> de forma cercana a tiempo real,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recopile y actualice de manera continua y con la menor latencia posible</w:t>
      </w:r>
      <w:r w:rsidR="00B52C59">
        <w:rPr>
          <w:rFonts w:ascii="Book Antiqua" w:hAnsi="Book Antiqua"/>
          <w:lang w:val="es-ES_tradnl"/>
        </w:rPr>
        <w:t xml:space="preserve"> </w:t>
      </w:r>
      <w:r w:rsidR="00B52C59" w:rsidRPr="00B52C59">
        <w:rPr>
          <w:rFonts w:ascii="Book Antiqua" w:hAnsi="Book Antiqua"/>
          <w:lang w:val="es-ES_tradnl"/>
        </w:rPr>
        <w:t xml:space="preserve">datos </w:t>
      </w:r>
      <w:r w:rsidR="00B52C59" w:rsidRPr="00B52C59">
        <w:rPr>
          <w:rFonts w:ascii="Book Antiqua" w:hAnsi="Book Antiqua"/>
          <w:strike/>
          <w:lang w:val="es-ES_tradnl"/>
        </w:rPr>
        <w:t>r</w:t>
      </w:r>
      <w:r w:rsidR="00B52C59" w:rsidRPr="00534038">
        <w:rPr>
          <w:rFonts w:ascii="Book Antiqua" w:hAnsi="Book Antiqua"/>
          <w:strike/>
          <w:lang w:val="es-ES_tradnl"/>
        </w:rPr>
        <w:t>elacionados a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sobre</w:t>
      </w:r>
      <w:r w:rsidR="00B52C59">
        <w:rPr>
          <w:rFonts w:ascii="Book Antiqua" w:hAnsi="Book Antiqua"/>
          <w:lang w:val="es-ES_tradnl"/>
        </w:rPr>
        <w:t xml:space="preserve"> las tasas de incidencia de cáncer en </w:t>
      </w:r>
      <w:r w:rsidR="00B52C59" w:rsidRPr="002B14F6">
        <w:rPr>
          <w:rFonts w:ascii="Book Antiqua" w:hAnsi="Book Antiqua"/>
          <w:strike/>
          <w:lang w:val="es-ES_tradnl"/>
        </w:rPr>
        <w:t>la isla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Puerto Rico</w:t>
      </w:r>
      <w:r w:rsidR="005C2970">
        <w:rPr>
          <w:rFonts w:ascii="Book Antiqua" w:hAnsi="Book Antiqua"/>
          <w:i/>
          <w:u w:val="single"/>
          <w:lang w:val="es-ES_tradnl"/>
        </w:rPr>
        <w:t>,</w:t>
      </w:r>
      <w:r w:rsidR="00B52C59">
        <w:rPr>
          <w:rFonts w:ascii="Book Antiqua" w:hAnsi="Book Antiqua"/>
          <w:lang w:val="es-ES_tradnl"/>
        </w:rPr>
        <w:t xml:space="preserve"> </w:t>
      </w:r>
      <w:r w:rsidR="00B52C59" w:rsidRPr="002B14F6">
        <w:rPr>
          <w:rFonts w:ascii="Book Antiqua" w:hAnsi="Book Antiqua"/>
          <w:strike/>
          <w:lang w:val="es-ES_tradnl"/>
        </w:rPr>
        <w:t>por grupos etarios, geográficos, tipos de cáncer y cualquier otra información relevante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segmentada por edad, ubicación geográfica, tipo de diagnostico y otras variables pertinentes</w:t>
      </w:r>
      <w:r w:rsidR="00B52C59" w:rsidRPr="006F5125">
        <w:rPr>
          <w:rFonts w:ascii="Book Antiqua" w:hAnsi="Book Antiqua"/>
          <w:i/>
          <w:u w:val="single"/>
          <w:lang w:val="es-PR"/>
        </w:rPr>
        <w:t>;</w:t>
      </w:r>
      <w:r w:rsidR="00B52C59">
        <w:rPr>
          <w:rFonts w:ascii="Book Antiqua" w:hAnsi="Book Antiqua"/>
          <w:lang w:val="es-ES_tradnl"/>
        </w:rPr>
        <w:t xml:space="preserve"> para ilustrar el estado de situación de la incidencia de cáncer en la isla; </w:t>
      </w:r>
      <w:r w:rsidR="00B52C59" w:rsidRPr="00EB2D03">
        <w:rPr>
          <w:rFonts w:ascii="Book Antiqua" w:hAnsi="Book Antiqua"/>
          <w:strike/>
          <w:lang w:val="es-ES_tradnl"/>
        </w:rPr>
        <w:t>evaluar la posibilidad de que la base de datos referida se cree y administre</w:t>
      </w:r>
      <w:r w:rsidR="00B52C59">
        <w:rPr>
          <w:rFonts w:ascii="Book Antiqua" w:hAnsi="Book Antiqua"/>
          <w:lang w:val="es-ES_tradnl"/>
        </w:rPr>
        <w:t xml:space="preserve"> </w:t>
      </w:r>
      <w:r w:rsidR="00975AE6">
        <w:rPr>
          <w:rFonts w:ascii="Book Antiqua" w:hAnsi="Book Antiqua"/>
          <w:i/>
          <w:u w:val="single"/>
          <w:lang w:val="es-ES_tradnl"/>
        </w:rPr>
        <w:t>evaluar</w:t>
      </w:r>
      <w:r w:rsidR="00B52C59">
        <w:rPr>
          <w:rFonts w:ascii="Book Antiqua" w:hAnsi="Book Antiqua"/>
          <w:i/>
          <w:u w:val="single"/>
          <w:lang w:val="es-ES_tradnl"/>
        </w:rPr>
        <w:t xml:space="preserve"> la viabilidad de que dicha plataforma sea desarrollada y administrada</w:t>
      </w:r>
      <w:r w:rsidR="00B52C59">
        <w:rPr>
          <w:rFonts w:ascii="Book Antiqua" w:hAnsi="Book Antiqua"/>
          <w:lang w:val="es-ES_tradnl"/>
        </w:rPr>
        <w:t xml:space="preserve"> </w:t>
      </w:r>
      <w:r w:rsidR="00B52C59" w:rsidRPr="00B52C59">
        <w:rPr>
          <w:rFonts w:ascii="Book Antiqua" w:hAnsi="Book Antiqua"/>
          <w:strike/>
          <w:lang w:val="es-ES_tradnl"/>
        </w:rPr>
        <w:t>en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>por</w:t>
      </w:r>
      <w:r w:rsidR="00B52C59">
        <w:rPr>
          <w:rFonts w:ascii="Book Antiqua" w:hAnsi="Book Antiqua"/>
          <w:lang w:val="es-ES_tradnl"/>
        </w:rPr>
        <w:t xml:space="preserve"> el Centro </w:t>
      </w:r>
      <w:r w:rsidR="00B52C59">
        <w:rPr>
          <w:rFonts w:ascii="Book Antiqua" w:hAnsi="Book Antiqua"/>
          <w:lang w:val="es-ES_tradnl"/>
        </w:rPr>
        <w:lastRenderedPageBreak/>
        <w:t xml:space="preserve">Comprensivo de Cáncer </w:t>
      </w:r>
      <w:r w:rsidR="00B52C59">
        <w:rPr>
          <w:rFonts w:ascii="Book Antiqua" w:eastAsia="Book Antiqua" w:hAnsi="Book Antiqua" w:cs="Book Antiqua"/>
          <w:lang w:val="es-PR"/>
        </w:rPr>
        <w:t>de la Universidad de Puerto Rico</w:t>
      </w:r>
      <w:r w:rsidR="00B52C59">
        <w:rPr>
          <w:rFonts w:ascii="Book Antiqua" w:hAnsi="Book Antiqua"/>
          <w:lang w:val="es-ES_tradnl"/>
        </w:rPr>
        <w:t xml:space="preserve">, </w:t>
      </w:r>
      <w:r w:rsidR="00B52C59" w:rsidRPr="00EB2D03">
        <w:rPr>
          <w:rFonts w:ascii="Book Antiqua" w:hAnsi="Book Antiqua"/>
          <w:strike/>
          <w:lang w:val="es-ES_tradnl"/>
        </w:rPr>
        <w:t>en colaboración estrecha</w:t>
      </w:r>
      <w:r w:rsidR="00B52C59"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i/>
          <w:u w:val="single"/>
          <w:lang w:val="es-ES_tradnl"/>
        </w:rPr>
        <w:t xml:space="preserve">en coordinación </w:t>
      </w:r>
      <w:r w:rsidR="00B52C59">
        <w:rPr>
          <w:rFonts w:ascii="Book Antiqua" w:hAnsi="Book Antiqua"/>
          <w:lang w:val="es-ES_tradnl"/>
        </w:rPr>
        <w:t xml:space="preserve"> con el Instituto de Estadísticas de Puerto Rico</w:t>
      </w:r>
      <w:r w:rsidR="00B52C59" w:rsidRPr="005C2970">
        <w:rPr>
          <w:rFonts w:ascii="Book Antiqua" w:hAnsi="Book Antiqua"/>
          <w:strike/>
          <w:lang w:val="es-ES_tradnl"/>
        </w:rPr>
        <w:t>; y para otros fines relacionados</w:t>
      </w:r>
      <w:r w:rsidR="00B52C59">
        <w:rPr>
          <w:rFonts w:ascii="Book Antiqua" w:hAnsi="Book Antiqua"/>
          <w:lang w:val="es-ES_tradnl"/>
        </w:rPr>
        <w:t>.</w:t>
      </w:r>
    </w:p>
    <w:p w14:paraId="5E78E9C7" w14:textId="46108D0F" w:rsidR="00B52C59" w:rsidRPr="00B52C59" w:rsidRDefault="000B099C" w:rsidP="00B52C59">
      <w:pPr>
        <w:pStyle w:val="Body"/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>
        <w:rPr>
          <w:rFonts w:ascii="Book Antiqua" w:hAnsi="Book Antiqua"/>
          <w:lang w:val="es-ES_tradnl"/>
        </w:rPr>
        <w:t xml:space="preserve">Sección 2.- </w:t>
      </w:r>
      <w:r w:rsidR="00F0711F" w:rsidRPr="00B52C59">
        <w:rPr>
          <w:rFonts w:ascii="Book Antiqua" w:hAnsi="Book Antiqua"/>
          <w:strike/>
          <w:lang w:val="es-ES_tradnl"/>
        </w:rPr>
        <w:t xml:space="preserve">Como parte del estudio, la comisión </w:t>
      </w:r>
      <w:bookmarkStart w:id="5" w:name="_Hlk190861550"/>
      <w:r w:rsidR="00F0711F" w:rsidRPr="00B52C59">
        <w:rPr>
          <w:rFonts w:ascii="Book Antiqua" w:hAnsi="Book Antiqua"/>
          <w:strike/>
          <w:lang w:val="es-ES_tradnl"/>
        </w:rPr>
        <w:t>evaluará la posibilidad de que la base de datos referida en la sección 1 de esta resolución se cree y administre en el Centro Comprensivo de Cáncer</w:t>
      </w:r>
      <w:r w:rsidR="005B4EC3" w:rsidRPr="00B52C59">
        <w:rPr>
          <w:rFonts w:ascii="Book Antiqua" w:hAnsi="Book Antiqua"/>
          <w:strike/>
          <w:lang w:val="es-ES_tradnl"/>
        </w:rPr>
        <w:t xml:space="preserve"> </w:t>
      </w:r>
      <w:r w:rsidR="005B4EC3" w:rsidRPr="00B52C59">
        <w:rPr>
          <w:rFonts w:ascii="Book Antiqua" w:eastAsia="Book Antiqua" w:hAnsi="Book Antiqua" w:cs="Book Antiqua"/>
          <w:strike/>
          <w:lang w:val="es-PR"/>
        </w:rPr>
        <w:t>de la Universidad de Puerto Rico</w:t>
      </w:r>
      <w:r w:rsidR="00F0711F" w:rsidRPr="00B52C59">
        <w:rPr>
          <w:rFonts w:ascii="Book Antiqua" w:hAnsi="Book Antiqua"/>
          <w:strike/>
          <w:lang w:val="es-ES_tradnl"/>
        </w:rPr>
        <w:t>, en colaboración estrecha con el Instituto de Estadísticas de Puerto Rico</w:t>
      </w:r>
      <w:bookmarkEnd w:id="5"/>
      <w:r w:rsidR="00F0711F" w:rsidRPr="00B52C59">
        <w:rPr>
          <w:rFonts w:ascii="Book Antiqua" w:hAnsi="Book Antiqua"/>
          <w:strike/>
          <w:lang w:val="es-ES_tradnl"/>
        </w:rPr>
        <w:t>.</w:t>
      </w:r>
      <w:r w:rsidR="00B52C59" w:rsidRPr="00B52C59">
        <w:rPr>
          <w:rFonts w:ascii="Book Antiqua" w:hAnsi="Book Antiqua"/>
          <w:lang w:val="es-ES_tradnl"/>
        </w:rPr>
        <w:t xml:space="preserve"> </w:t>
      </w:r>
      <w:r w:rsidR="00B52C59" w:rsidRPr="00B52C59">
        <w:rPr>
          <w:rFonts w:ascii="Book Antiqua" w:hAnsi="Book Antiqua"/>
          <w:i/>
          <w:u w:val="single"/>
          <w:lang w:val="es-ES_tradnl"/>
        </w:rPr>
        <w:t xml:space="preserve">La </w:t>
      </w:r>
      <w:r w:rsidR="00FE4111">
        <w:rPr>
          <w:rFonts w:ascii="Book Antiqua" w:hAnsi="Book Antiqua"/>
          <w:i/>
          <w:u w:val="single"/>
          <w:lang w:val="es-ES_tradnl"/>
        </w:rPr>
        <w:t>C</w:t>
      </w:r>
      <w:r w:rsidR="00B52C59" w:rsidRPr="00B52C59">
        <w:rPr>
          <w:rFonts w:ascii="Book Antiqua" w:hAnsi="Book Antiqua"/>
          <w:i/>
          <w:u w:val="single"/>
          <w:lang w:val="es-ES_tradnl"/>
        </w:rPr>
        <w:t xml:space="preserve">omisión podrá requerir documentos, memoriales, citar a reuniones ejecutivas o vistas públicas, a cualquier persona natural o jurídica que haya tenido o tenga cualquier clase de relación, conexión o pericia con los asuntos especificados en la sección 1 de esta </w:t>
      </w:r>
      <w:r w:rsidR="00FE4111">
        <w:rPr>
          <w:rFonts w:ascii="Book Antiqua" w:hAnsi="Book Antiqua"/>
          <w:i/>
          <w:u w:val="single"/>
          <w:lang w:val="es-ES_tradnl"/>
        </w:rPr>
        <w:t>R</w:t>
      </w:r>
      <w:r w:rsidR="00B52C59" w:rsidRPr="00B52C59">
        <w:rPr>
          <w:rFonts w:ascii="Book Antiqua" w:hAnsi="Book Antiqua"/>
          <w:i/>
          <w:u w:val="single"/>
          <w:lang w:val="es-ES_tradnl"/>
        </w:rPr>
        <w:t xml:space="preserve">esolución. </w:t>
      </w:r>
    </w:p>
    <w:p w14:paraId="708051E1" w14:textId="79A1CA55" w:rsidR="009600B3" w:rsidRPr="008B3FF8" w:rsidRDefault="00F0711F" w:rsidP="008B3FF8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>
        <w:rPr>
          <w:rFonts w:ascii="Book Antiqua" w:hAnsi="Book Antiqua"/>
          <w:lang w:val="es-ES_tradnl"/>
        </w:rPr>
        <w:t xml:space="preserve">Sección 3.- </w:t>
      </w:r>
      <w:r w:rsidRPr="00B52C59">
        <w:rPr>
          <w:rFonts w:ascii="Book Antiqua" w:hAnsi="Book Antiqua"/>
          <w:strike/>
          <w:lang w:val="es-ES_tradnl"/>
        </w:rPr>
        <w:t>La comisión podrá requerir documentos, memoriales, citar a reuniones ejecutivas o vistas públicas, a cualquier persona natural o jurídica que haya tenido o tenga cualquier clase de relación, conexión o pericia con los asuntos especificados en la sección 1 de esta resolución.</w:t>
      </w:r>
      <w:r>
        <w:rPr>
          <w:rFonts w:ascii="Book Antiqua" w:hAnsi="Book Antiqua"/>
          <w:lang w:val="es-ES_tradnl"/>
        </w:rPr>
        <w:t xml:space="preserve"> </w:t>
      </w:r>
      <w:r w:rsidR="00B52C59">
        <w:rPr>
          <w:rFonts w:ascii="Book Antiqua" w:hAnsi="Book Antiqua"/>
          <w:lang w:val="es-ES_tradnl"/>
        </w:rPr>
        <w:t xml:space="preserve"> </w:t>
      </w:r>
      <w:r w:rsidR="008B3FF8" w:rsidRPr="006D26B0">
        <w:rPr>
          <w:rFonts w:ascii="Book Antiqua" w:hAnsi="Book Antiqua"/>
          <w:i/>
          <w:u w:val="single"/>
          <w:lang w:val="es-ES_tradnl"/>
        </w:rPr>
        <w:t xml:space="preserve">La Comisión rendirá a la Cámara de Representantes un informe con sus hallazgos, conclusiones y recomendaciones, </w:t>
      </w:r>
      <w:r w:rsidR="008B3FF8" w:rsidRPr="006D26B0">
        <w:rPr>
          <w:rFonts w:ascii="Book Antiqua" w:hAnsi="Book Antiqua" w:cs="Book Antiqua"/>
          <w:i/>
          <w:u w:val="single"/>
          <w:lang w:val="es-ES_tradnl"/>
        </w:rPr>
        <w:t xml:space="preserve">no más tarde de ciento ochenta (180) días siguientes a la aprobación de esta Resolución. </w:t>
      </w:r>
      <w:r w:rsidR="008B3FF8" w:rsidRPr="006D26B0">
        <w:rPr>
          <w:rFonts w:ascii="Book Antiqua" w:hAnsi="Book Antiqua"/>
          <w:i/>
          <w:u w:val="single"/>
          <w:lang w:val="es-ES_tradnl"/>
        </w:rPr>
        <w:t xml:space="preserve"> </w:t>
      </w:r>
    </w:p>
    <w:p w14:paraId="6CCA8EF8" w14:textId="0E634D40" w:rsidR="008B3FF8" w:rsidRPr="008B3FF8" w:rsidRDefault="000B099C" w:rsidP="008B3FF8">
      <w:pPr>
        <w:pStyle w:val="Body"/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>
        <w:rPr>
          <w:rFonts w:ascii="Book Antiqua" w:hAnsi="Book Antiqua"/>
          <w:lang w:val="es-ES_tradnl"/>
        </w:rPr>
        <w:t xml:space="preserve">Sección 4.- </w:t>
      </w:r>
      <w:r w:rsidRPr="008B3FF8">
        <w:rPr>
          <w:rFonts w:ascii="Book Antiqua" w:hAnsi="Book Antiqua"/>
          <w:strike/>
          <w:lang w:val="es-ES_tradnl"/>
        </w:rPr>
        <w:t xml:space="preserve">La comisión podrá rendir informes parciales </w:t>
      </w:r>
      <w:r w:rsidR="00F0711F" w:rsidRPr="008B3FF8">
        <w:rPr>
          <w:rFonts w:ascii="Book Antiqua" w:hAnsi="Book Antiqua"/>
          <w:strike/>
          <w:lang w:val="es-ES_tradnl"/>
        </w:rPr>
        <w:t xml:space="preserve">a la Cámara de Representantes, </w:t>
      </w:r>
      <w:r w:rsidRPr="008B3FF8">
        <w:rPr>
          <w:rFonts w:ascii="Book Antiqua" w:hAnsi="Book Antiqua"/>
          <w:strike/>
          <w:lang w:val="es-ES_tradnl"/>
        </w:rPr>
        <w:t xml:space="preserve">que </w:t>
      </w:r>
      <w:r w:rsidR="00F0711F" w:rsidRPr="008B3FF8">
        <w:rPr>
          <w:rFonts w:ascii="Book Antiqua" w:hAnsi="Book Antiqua"/>
          <w:strike/>
          <w:lang w:val="es-ES_tradnl"/>
        </w:rPr>
        <w:t xml:space="preserve">den cuenta de </w:t>
      </w:r>
      <w:r w:rsidRPr="008B3FF8">
        <w:rPr>
          <w:rFonts w:ascii="Book Antiqua" w:hAnsi="Book Antiqua"/>
          <w:strike/>
          <w:lang w:val="es-ES_tradnl"/>
        </w:rPr>
        <w:t>hallazgos, conclusiones y recomendaciones</w:t>
      </w:r>
      <w:r w:rsidR="00F0711F" w:rsidRPr="008B3FF8">
        <w:rPr>
          <w:rFonts w:ascii="Book Antiqua" w:hAnsi="Book Antiqua"/>
          <w:strike/>
          <w:lang w:val="es-ES_tradnl"/>
        </w:rPr>
        <w:t xml:space="preserve"> sobre el asunto objeto de esta investigación.</w:t>
      </w:r>
      <w:r w:rsidRPr="008B3FF8">
        <w:rPr>
          <w:rFonts w:ascii="Book Antiqua" w:hAnsi="Book Antiqua"/>
          <w:strike/>
          <w:lang w:val="es-ES_tradnl"/>
        </w:rPr>
        <w:t xml:space="preserve"> Además, rendirá un informe final, en o antes de que culmine la </w:t>
      </w:r>
      <w:r w:rsidR="00F0711F" w:rsidRPr="008B3FF8">
        <w:rPr>
          <w:rFonts w:ascii="Book Antiqua" w:hAnsi="Book Antiqua"/>
          <w:strike/>
          <w:lang w:val="es-ES_tradnl"/>
        </w:rPr>
        <w:t>s</w:t>
      </w:r>
      <w:r w:rsidRPr="008B3FF8">
        <w:rPr>
          <w:rFonts w:ascii="Book Antiqua" w:hAnsi="Book Antiqua"/>
          <w:strike/>
          <w:lang w:val="es-ES_tradnl"/>
        </w:rPr>
        <w:t xml:space="preserve">egunda </w:t>
      </w:r>
      <w:r w:rsidR="00F0711F" w:rsidRPr="008B3FF8">
        <w:rPr>
          <w:rFonts w:ascii="Book Antiqua" w:hAnsi="Book Antiqua"/>
          <w:strike/>
          <w:lang w:val="es-ES_tradnl"/>
        </w:rPr>
        <w:t>sesión ordinaria</w:t>
      </w:r>
      <w:r w:rsidRPr="008B3FF8">
        <w:rPr>
          <w:rFonts w:ascii="Book Antiqua" w:hAnsi="Book Antiqua"/>
          <w:strike/>
          <w:lang w:val="es-ES_tradnl"/>
        </w:rPr>
        <w:t xml:space="preserve"> de la Vigésima Asamblea Legislativa.</w:t>
      </w:r>
      <w:r w:rsidR="008B3FF8" w:rsidRPr="008B3FF8">
        <w:rPr>
          <w:rFonts w:ascii="Book Antiqua" w:hAnsi="Book Antiqua"/>
          <w:lang w:val="es-ES_tradnl"/>
        </w:rPr>
        <w:t xml:space="preserve"> </w:t>
      </w:r>
      <w:r w:rsidR="008B3FF8" w:rsidRPr="008B3FF8">
        <w:rPr>
          <w:rFonts w:ascii="Book Antiqua" w:hAnsi="Book Antiqua"/>
          <w:i/>
          <w:u w:val="single"/>
          <w:lang w:val="es-ES_tradnl"/>
        </w:rPr>
        <w:t>Esta resolución comenzará a regir inmediatamente después de su aprobación.</w:t>
      </w:r>
    </w:p>
    <w:p w14:paraId="3877177F" w14:textId="76A32B8C" w:rsidR="009600B3" w:rsidRPr="008B3FF8" w:rsidRDefault="008B3FF8" w:rsidP="009A3101">
      <w:pPr>
        <w:pStyle w:val="Body"/>
        <w:spacing w:line="480" w:lineRule="auto"/>
        <w:ind w:firstLine="720"/>
        <w:jc w:val="both"/>
        <w:rPr>
          <w:strike/>
          <w:lang w:val="es-PR"/>
        </w:rPr>
      </w:pPr>
      <w:r w:rsidRPr="008B3FF8">
        <w:rPr>
          <w:rFonts w:ascii="Book Antiqua" w:hAnsi="Book Antiqua"/>
          <w:strike/>
          <w:lang w:val="es-ES_tradnl"/>
        </w:rPr>
        <w:lastRenderedPageBreak/>
        <w:t xml:space="preserve"> </w:t>
      </w:r>
      <w:r w:rsidR="000B099C" w:rsidRPr="008B3FF8">
        <w:rPr>
          <w:rFonts w:ascii="Book Antiqua" w:hAnsi="Book Antiqua"/>
          <w:strike/>
          <w:lang w:val="es-ES_tradnl"/>
        </w:rPr>
        <w:t>Sección 5.- Esta</w:t>
      </w:r>
      <w:r w:rsidR="00F0711F" w:rsidRPr="008B3FF8">
        <w:rPr>
          <w:rFonts w:ascii="Book Antiqua" w:hAnsi="Book Antiqua"/>
          <w:strike/>
          <w:lang w:val="es-ES_tradnl"/>
        </w:rPr>
        <w:t xml:space="preserve"> r</w:t>
      </w:r>
      <w:r w:rsidR="000B099C" w:rsidRPr="008B3FF8">
        <w:rPr>
          <w:rFonts w:ascii="Book Antiqua" w:hAnsi="Book Antiqua"/>
          <w:strike/>
          <w:lang w:val="es-ES_tradnl"/>
        </w:rPr>
        <w:t>esolución comenzará a regir inmediatamente después de su aprobación.</w:t>
      </w:r>
    </w:p>
    <w:sectPr w:rsidR="009600B3" w:rsidRPr="008B3FF8" w:rsidSect="00593C30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FB46D" w14:textId="77777777" w:rsidR="00EB2D03" w:rsidRDefault="00EB2D03">
      <w:r>
        <w:separator/>
      </w:r>
    </w:p>
  </w:endnote>
  <w:endnote w:type="continuationSeparator" w:id="0">
    <w:p w14:paraId="24612BD6" w14:textId="77777777" w:rsidR="00EB2D03" w:rsidRDefault="00EB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0FF18" w14:textId="77777777" w:rsidR="00EB2D03" w:rsidRDefault="00EB2D03">
      <w:r>
        <w:separator/>
      </w:r>
    </w:p>
  </w:footnote>
  <w:footnote w:type="continuationSeparator" w:id="0">
    <w:p w14:paraId="17E491D3" w14:textId="77777777" w:rsidR="00EB2D03" w:rsidRDefault="00EB2D03">
      <w:r>
        <w:continuationSeparator/>
      </w:r>
    </w:p>
  </w:footnote>
  <w:footnote w:id="1">
    <w:p w14:paraId="1AAD9BFE" w14:textId="407EBCC1" w:rsidR="00EB2D03" w:rsidRPr="00C1390E" w:rsidRDefault="00EB2D03">
      <w:pPr>
        <w:pStyle w:val="FootnoteText"/>
        <w:rPr>
          <w:rFonts w:ascii="Book Antiqua" w:hAnsi="Book Antiqua"/>
          <w:i/>
          <w:iCs/>
          <w:lang w:val="es-PR"/>
        </w:rPr>
      </w:pPr>
      <w:r w:rsidRPr="00C1390E">
        <w:rPr>
          <w:rStyle w:val="FootnoteReference"/>
          <w:rFonts w:ascii="Book Antiqua" w:hAnsi="Book Antiqua"/>
        </w:rPr>
        <w:footnoteRef/>
      </w:r>
      <w:r w:rsidRPr="00C1390E">
        <w:rPr>
          <w:rFonts w:ascii="Book Antiqua" w:hAnsi="Book Antiqua"/>
          <w:lang w:val="es-PR"/>
        </w:rPr>
        <w:t xml:space="preserve"> Departamento de Salud de Puerto rico. (2023). </w:t>
      </w:r>
      <w:r w:rsidRPr="00C1390E">
        <w:rPr>
          <w:rFonts w:ascii="Book Antiqua" w:hAnsi="Book Antiqua"/>
          <w:i/>
          <w:iCs/>
          <w:lang w:val="es-PR"/>
        </w:rPr>
        <w:t>Perfil Epidemiológico de la Mortalidad en Puerto Rico.</w:t>
      </w:r>
      <w:r w:rsidRPr="00C1390E">
        <w:rPr>
          <w:rFonts w:ascii="Book Antiqua" w:hAnsi="Book Antiqua"/>
          <w:lang w:val="es-PR"/>
        </w:rPr>
        <w:t xml:space="preserve"> Gobierno de Puerto Rico. Recuperado de: https://www.salud.pr.gov/CMS/DOWNLOAD/7323</w:t>
      </w:r>
      <w:r w:rsidRPr="00C1390E">
        <w:rPr>
          <w:rFonts w:ascii="Book Antiqua" w:hAnsi="Book Antiqua"/>
          <w:i/>
          <w:iCs/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0FCE" w14:textId="6A3AF762" w:rsidR="00EB2D03" w:rsidRDefault="00EB2D03">
    <w:pPr>
      <w:pStyle w:val="Header"/>
      <w:jc w:val="center"/>
    </w:pPr>
    <w:r>
      <w:fldChar w:fldCharType="begin"/>
    </w:r>
    <w:r>
      <w:instrText xml:space="preserve"> PAGE </w:instrText>
    </w:r>
    <w:r>
      <w:fldChar w:fldCharType="separate"/>
    </w:r>
    <w:r w:rsidR="003676D7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E9B4" w14:textId="1AD519C3" w:rsidR="00EB2D03" w:rsidRPr="003676D7" w:rsidRDefault="003676D7" w:rsidP="003676D7">
    <w:pPr>
      <w:pStyle w:val="HeaderFooter"/>
      <w:jc w:val="center"/>
      <w:rPr>
        <w:rFonts w:ascii="Book Antiqua" w:hAnsi="Book Antiqua"/>
        <w:lang w:val="es-ES_tradnl"/>
      </w:rPr>
    </w:pPr>
    <w:r>
      <w:rPr>
        <w:rFonts w:ascii="Book Antiqua" w:hAnsi="Book Antiqua"/>
      </w:rPr>
      <w:t>ENTIRILLADO ELECTR</w:t>
    </w:r>
    <w:r>
      <w:rPr>
        <w:rFonts w:ascii="Book Antiqua" w:hAnsi="Book Antiqua"/>
        <w:lang w:val="es-ES_tradnl"/>
      </w:rPr>
      <w:t>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0B3"/>
    <w:rsid w:val="0000268E"/>
    <w:rsid w:val="000B099C"/>
    <w:rsid w:val="000B1083"/>
    <w:rsid w:val="00112A9B"/>
    <w:rsid w:val="00196A52"/>
    <w:rsid w:val="001E2523"/>
    <w:rsid w:val="0028649F"/>
    <w:rsid w:val="002B14F6"/>
    <w:rsid w:val="002D42AE"/>
    <w:rsid w:val="002E17D6"/>
    <w:rsid w:val="00355631"/>
    <w:rsid w:val="003676D7"/>
    <w:rsid w:val="00430930"/>
    <w:rsid w:val="004D655B"/>
    <w:rsid w:val="005125A9"/>
    <w:rsid w:val="00534038"/>
    <w:rsid w:val="00544543"/>
    <w:rsid w:val="00593C30"/>
    <w:rsid w:val="005B4EC3"/>
    <w:rsid w:val="005C2970"/>
    <w:rsid w:val="006F5125"/>
    <w:rsid w:val="00782C03"/>
    <w:rsid w:val="00800183"/>
    <w:rsid w:val="008228A0"/>
    <w:rsid w:val="00833746"/>
    <w:rsid w:val="00834861"/>
    <w:rsid w:val="00847E5D"/>
    <w:rsid w:val="00897D51"/>
    <w:rsid w:val="008B3FF8"/>
    <w:rsid w:val="00907230"/>
    <w:rsid w:val="009600B3"/>
    <w:rsid w:val="00975AE6"/>
    <w:rsid w:val="009A3101"/>
    <w:rsid w:val="009B6AB1"/>
    <w:rsid w:val="00A16A6E"/>
    <w:rsid w:val="00A957BF"/>
    <w:rsid w:val="00AD05A1"/>
    <w:rsid w:val="00AE6EB5"/>
    <w:rsid w:val="00AF5615"/>
    <w:rsid w:val="00B357EC"/>
    <w:rsid w:val="00B52C59"/>
    <w:rsid w:val="00BC5AD5"/>
    <w:rsid w:val="00BF441A"/>
    <w:rsid w:val="00C1390E"/>
    <w:rsid w:val="00C5278A"/>
    <w:rsid w:val="00C65FA9"/>
    <w:rsid w:val="00C9484C"/>
    <w:rsid w:val="00CA258B"/>
    <w:rsid w:val="00CE26A8"/>
    <w:rsid w:val="00D36F0D"/>
    <w:rsid w:val="00DB5912"/>
    <w:rsid w:val="00DE5157"/>
    <w:rsid w:val="00E226E2"/>
    <w:rsid w:val="00E304DC"/>
    <w:rsid w:val="00E30875"/>
    <w:rsid w:val="00EB0E7E"/>
    <w:rsid w:val="00EB2D03"/>
    <w:rsid w:val="00ED05F0"/>
    <w:rsid w:val="00F0711F"/>
    <w:rsid w:val="00F45966"/>
    <w:rsid w:val="00FC4FBE"/>
    <w:rsid w:val="00FD462E"/>
    <w:rsid w:val="00FE4111"/>
    <w:rsid w:val="00FF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92EA7F"/>
  <w15:docId w15:val="{32869140-DBA8-4E52-9110-19369572A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P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itle2">
    <w:name w:val="Title2"/>
    <w:next w:val="Body"/>
    <w:pPr>
      <w:tabs>
        <w:tab w:val="left" w:pos="648"/>
        <w:tab w:val="right" w:pos="7776"/>
        <w:tab w:val="left" w:pos="7848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57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57EC"/>
    <w:rPr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357EC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593C30"/>
  </w:style>
  <w:style w:type="paragraph" w:styleId="Footer">
    <w:name w:val="footer"/>
    <w:basedOn w:val="Normal"/>
    <w:link w:val="FooterChar"/>
    <w:uiPriority w:val="99"/>
    <w:unhideWhenUsed/>
    <w:rsid w:val="003676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76D7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99399A-CB0D-9E47-AF7A-F5A7251D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864</Words>
  <Characters>4928</Characters>
  <Application>Microsoft Office Word</Application>
  <DocSecurity>4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Gomez</dc:creator>
  <cp:lastModifiedBy>Camyl Moreno Pantojas</cp:lastModifiedBy>
  <cp:revision>2</cp:revision>
  <cp:lastPrinted>2025-03-06T18:57:00Z</cp:lastPrinted>
  <dcterms:created xsi:type="dcterms:W3CDTF">2025-04-22T15:34:00Z</dcterms:created>
  <dcterms:modified xsi:type="dcterms:W3CDTF">2025-04-22T15:34:00Z</dcterms:modified>
</cp:coreProperties>
</file>