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6F5AB" w14:textId="5DEEEFF8" w:rsidR="005045DB" w:rsidRPr="00262D75" w:rsidRDefault="005045DB" w:rsidP="006C0ABF">
      <w:pPr>
        <w:jc w:val="center"/>
        <w:outlineLvl w:val="0"/>
        <w:rPr>
          <w:rFonts w:ascii="Book Antiqua" w:hAnsi="Book Antiqua"/>
          <w:sz w:val="28"/>
          <w:szCs w:val="28"/>
          <w:lang w:val="es-ES_tradnl"/>
        </w:rPr>
      </w:pPr>
      <w:r>
        <w:rPr>
          <w:rFonts w:ascii="Book Antiqua" w:hAnsi="Book Antiqua"/>
          <w:sz w:val="28"/>
          <w:szCs w:val="28"/>
          <w:lang w:val="es-ES_tradnl"/>
        </w:rPr>
        <w:t>GOBIERNO DE PUERTO RICO</w:t>
      </w:r>
    </w:p>
    <w:p w14:paraId="5F45B541" w14:textId="77777777" w:rsidR="0017259A" w:rsidRPr="00DF53CE" w:rsidRDefault="0017259A" w:rsidP="0017259A">
      <w:pPr>
        <w:jc w:val="center"/>
        <w:rPr>
          <w:rFonts w:ascii="Book Antiqua" w:hAnsi="Book Antiqua"/>
          <w:szCs w:val="24"/>
          <w:lang w:val="es-ES_tradnl"/>
        </w:rPr>
      </w:pPr>
    </w:p>
    <w:p w14:paraId="1047639F" w14:textId="58D3E43D" w:rsidR="0017259A" w:rsidRDefault="005045DB" w:rsidP="00095471">
      <w:pPr>
        <w:rPr>
          <w:rFonts w:ascii="Book Antiqua" w:hAnsi="Book Antiqua"/>
          <w:lang w:val="es-ES_tradnl"/>
        </w:rPr>
      </w:pPr>
      <w:r>
        <w:rPr>
          <w:rFonts w:ascii="Book Antiqua" w:hAnsi="Book Antiqua"/>
          <w:lang w:val="es-ES_tradnl"/>
        </w:rPr>
        <w:t>20m</w:t>
      </w:r>
      <w:r w:rsidR="00095471">
        <w:rPr>
          <w:rFonts w:ascii="Book Antiqua" w:hAnsi="Book Antiqua"/>
          <w:lang w:val="es-ES_tradnl"/>
        </w:rPr>
        <w:t>a.</w:t>
      </w:r>
      <w:r w:rsidR="00850993">
        <w:rPr>
          <w:rFonts w:ascii="Book Antiqua" w:hAnsi="Book Antiqua"/>
          <w:lang w:val="es-ES_tradnl"/>
        </w:rPr>
        <w:t xml:space="preserve"> </w:t>
      </w:r>
      <w:r w:rsidR="0017259A" w:rsidRPr="00262D75">
        <w:rPr>
          <w:rFonts w:ascii="Book Antiqua" w:hAnsi="Book Antiqua"/>
          <w:lang w:val="es-ES_tradnl"/>
        </w:rPr>
        <w:t>Asamblea</w:t>
      </w:r>
      <w:r w:rsidR="0017259A" w:rsidRPr="00262D75">
        <w:rPr>
          <w:rFonts w:ascii="Book Antiqua" w:hAnsi="Book Antiqua"/>
          <w:lang w:val="es-ES_tradnl"/>
        </w:rPr>
        <w:tab/>
      </w:r>
      <w:r w:rsidR="0017259A" w:rsidRPr="00262D75">
        <w:rPr>
          <w:rFonts w:ascii="Book Antiqua" w:hAnsi="Book Antiqua"/>
          <w:lang w:val="es-ES_tradnl"/>
        </w:rPr>
        <w:tab/>
      </w:r>
      <w:r w:rsidR="0017259A" w:rsidRPr="00262D75">
        <w:rPr>
          <w:rFonts w:ascii="Book Antiqua" w:hAnsi="Book Antiqua"/>
          <w:lang w:val="es-ES_tradnl"/>
        </w:rPr>
        <w:tab/>
      </w:r>
      <w:r w:rsidR="0017259A" w:rsidRPr="00262D75">
        <w:rPr>
          <w:rFonts w:ascii="Book Antiqua" w:hAnsi="Book Antiqua"/>
          <w:lang w:val="es-ES_tradnl"/>
        </w:rPr>
        <w:tab/>
      </w:r>
      <w:r w:rsidR="0017259A" w:rsidRPr="00262D75">
        <w:rPr>
          <w:rFonts w:ascii="Book Antiqua" w:hAnsi="Book Antiqua"/>
          <w:lang w:val="es-ES_tradnl"/>
        </w:rPr>
        <w:tab/>
      </w:r>
      <w:r w:rsidR="0017259A" w:rsidRPr="00262D75">
        <w:rPr>
          <w:rFonts w:ascii="Book Antiqua" w:hAnsi="Book Antiqua"/>
          <w:lang w:val="es-ES_tradnl"/>
        </w:rPr>
        <w:tab/>
      </w:r>
      <w:r w:rsidR="0017259A" w:rsidRPr="00262D75">
        <w:rPr>
          <w:rFonts w:ascii="Book Antiqua" w:hAnsi="Book Antiqua"/>
          <w:lang w:val="es-ES_tradnl"/>
        </w:rPr>
        <w:tab/>
      </w:r>
      <w:r w:rsidR="0017259A" w:rsidRPr="00262D75">
        <w:rPr>
          <w:rFonts w:ascii="Book Antiqua" w:hAnsi="Book Antiqua"/>
          <w:lang w:val="es-ES_tradnl"/>
        </w:rPr>
        <w:tab/>
      </w:r>
      <w:r w:rsidR="0017259A">
        <w:rPr>
          <w:rFonts w:ascii="Book Antiqua" w:hAnsi="Book Antiqua"/>
          <w:lang w:val="es-ES_tradnl"/>
        </w:rPr>
        <w:t xml:space="preserve">         </w:t>
      </w:r>
      <w:r w:rsidR="00DA755B">
        <w:rPr>
          <w:rFonts w:ascii="Book Antiqua" w:hAnsi="Book Antiqua"/>
          <w:lang w:val="es-ES_tradnl"/>
        </w:rPr>
        <w:t xml:space="preserve"> </w:t>
      </w:r>
      <w:r w:rsidR="00095471">
        <w:rPr>
          <w:rFonts w:ascii="Book Antiqua" w:hAnsi="Book Antiqua"/>
          <w:lang w:val="es-ES_tradnl"/>
        </w:rPr>
        <w:t xml:space="preserve"> 1ra.</w:t>
      </w:r>
      <w:r w:rsidR="00850993" w:rsidRPr="00250551">
        <w:rPr>
          <w:rFonts w:ascii="Book Antiqua" w:hAnsi="Book Antiqua"/>
          <w:vertAlign w:val="superscript"/>
          <w:lang w:val="es-ES_tradnl"/>
        </w:rPr>
        <w:t xml:space="preserve"> </w:t>
      </w:r>
      <w:r w:rsidR="0017259A" w:rsidRPr="00262D75">
        <w:rPr>
          <w:rFonts w:ascii="Book Antiqua" w:hAnsi="Book Antiqua"/>
          <w:lang w:val="es-ES_tradnl"/>
        </w:rPr>
        <w:t>Sesión</w:t>
      </w:r>
    </w:p>
    <w:p w14:paraId="1DC5788C" w14:textId="6E6C00EB" w:rsidR="0017259A" w:rsidRDefault="0017259A" w:rsidP="00B05D8B">
      <w:pPr>
        <w:rPr>
          <w:rFonts w:ascii="Book Antiqua" w:hAnsi="Book Antiqua"/>
          <w:lang w:val="es-ES_tradnl"/>
        </w:rPr>
      </w:pPr>
      <w:r>
        <w:rPr>
          <w:rFonts w:ascii="Book Antiqua" w:hAnsi="Book Antiqua"/>
          <w:lang w:val="es-ES_tradnl"/>
        </w:rPr>
        <w:t xml:space="preserve">         </w:t>
      </w:r>
      <w:r w:rsidR="00095471">
        <w:rPr>
          <w:rFonts w:ascii="Book Antiqua" w:hAnsi="Book Antiqua"/>
          <w:lang w:val="es-ES_tradnl"/>
        </w:rPr>
        <w:t xml:space="preserve"> </w:t>
      </w:r>
      <w:r w:rsidR="00B05D8B">
        <w:rPr>
          <w:rFonts w:ascii="Book Antiqua" w:hAnsi="Book Antiqua"/>
          <w:lang w:val="es-ES_tradnl"/>
        </w:rPr>
        <w:t xml:space="preserve"> </w:t>
      </w:r>
      <w:r w:rsidR="00250551">
        <w:rPr>
          <w:rFonts w:ascii="Book Antiqua" w:hAnsi="Book Antiqua"/>
          <w:lang w:val="es-ES_tradnl"/>
        </w:rPr>
        <w:t>Legislativa</w:t>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r>
      <w:r w:rsidR="00250551">
        <w:rPr>
          <w:rFonts w:ascii="Book Antiqua" w:hAnsi="Book Antiqua"/>
          <w:lang w:val="es-ES_tradnl"/>
        </w:rPr>
        <w:tab/>
        <w:t xml:space="preserve">   </w:t>
      </w:r>
      <w:r w:rsidR="00095471">
        <w:rPr>
          <w:rFonts w:ascii="Book Antiqua" w:hAnsi="Book Antiqua"/>
          <w:lang w:val="es-ES_tradnl"/>
        </w:rPr>
        <w:t xml:space="preserve"> </w:t>
      </w:r>
      <w:r w:rsidR="00250551">
        <w:rPr>
          <w:rFonts w:ascii="Book Antiqua" w:hAnsi="Book Antiqua"/>
          <w:lang w:val="es-ES_tradnl"/>
        </w:rPr>
        <w:t xml:space="preserve"> </w:t>
      </w:r>
      <w:r w:rsidR="00095471">
        <w:rPr>
          <w:rFonts w:ascii="Book Antiqua" w:hAnsi="Book Antiqua"/>
          <w:lang w:val="es-ES_tradnl"/>
        </w:rPr>
        <w:t xml:space="preserve"> </w:t>
      </w:r>
      <w:r>
        <w:rPr>
          <w:rFonts w:ascii="Book Antiqua" w:hAnsi="Book Antiqua"/>
          <w:lang w:val="es-ES_tradnl"/>
        </w:rPr>
        <w:t>Ordinaria</w:t>
      </w:r>
    </w:p>
    <w:p w14:paraId="3BAE45A9" w14:textId="77777777" w:rsidR="0017259A" w:rsidRDefault="0017259A" w:rsidP="0017259A">
      <w:pPr>
        <w:rPr>
          <w:rFonts w:ascii="Book Antiqua" w:hAnsi="Book Antiqua"/>
          <w:lang w:val="es-ES_tradnl"/>
        </w:rPr>
      </w:pPr>
    </w:p>
    <w:p w14:paraId="27B34414" w14:textId="77777777" w:rsidR="0017259A" w:rsidRPr="00262D75" w:rsidRDefault="0017259A" w:rsidP="00D729E9">
      <w:pPr>
        <w:jc w:val="center"/>
        <w:outlineLvl w:val="0"/>
        <w:rPr>
          <w:rFonts w:ascii="Book Antiqua" w:hAnsi="Book Antiqua"/>
          <w:b/>
          <w:sz w:val="36"/>
          <w:szCs w:val="36"/>
          <w:lang w:val="es-ES_tradnl"/>
        </w:rPr>
      </w:pPr>
      <w:r w:rsidRPr="00262D75">
        <w:rPr>
          <w:rFonts w:ascii="Book Antiqua" w:hAnsi="Book Antiqua"/>
          <w:b/>
          <w:sz w:val="36"/>
          <w:szCs w:val="36"/>
          <w:lang w:val="es-ES_tradnl"/>
        </w:rPr>
        <w:t>CÁMARA DE REPRESENTANTES</w:t>
      </w:r>
    </w:p>
    <w:p w14:paraId="23478B62" w14:textId="77777777" w:rsidR="0017259A" w:rsidRPr="00850993" w:rsidRDefault="0017259A" w:rsidP="0017259A">
      <w:pPr>
        <w:jc w:val="center"/>
        <w:rPr>
          <w:rFonts w:ascii="Book Antiqua" w:hAnsi="Book Antiqua"/>
          <w:szCs w:val="24"/>
          <w:lang w:val="es-ES_tradnl"/>
        </w:rPr>
      </w:pPr>
    </w:p>
    <w:p w14:paraId="0ABAF975" w14:textId="1A3250F1" w:rsidR="0017259A" w:rsidRDefault="0017259A" w:rsidP="00D729E9">
      <w:pPr>
        <w:jc w:val="center"/>
        <w:outlineLvl w:val="0"/>
        <w:rPr>
          <w:rFonts w:ascii="Book Antiqua" w:hAnsi="Book Antiqua"/>
          <w:b/>
          <w:lang w:val="es-ES_tradnl"/>
        </w:rPr>
      </w:pPr>
      <w:r w:rsidRPr="00262D75">
        <w:rPr>
          <w:rFonts w:ascii="Book Antiqua" w:hAnsi="Book Antiqua"/>
          <w:b/>
          <w:sz w:val="52"/>
          <w:szCs w:val="52"/>
          <w:lang w:val="es-ES_tradnl"/>
        </w:rPr>
        <w:t>P. de la C.</w:t>
      </w:r>
      <w:r w:rsidR="00D4161E">
        <w:rPr>
          <w:rFonts w:ascii="Book Antiqua" w:hAnsi="Book Antiqua"/>
          <w:b/>
          <w:sz w:val="52"/>
          <w:szCs w:val="52"/>
          <w:lang w:val="es-ES_tradnl"/>
        </w:rPr>
        <w:t xml:space="preserve"> </w:t>
      </w:r>
      <w:r w:rsidR="00361521">
        <w:rPr>
          <w:rFonts w:ascii="Book Antiqua" w:hAnsi="Book Antiqua"/>
          <w:b/>
          <w:sz w:val="52"/>
          <w:szCs w:val="52"/>
          <w:lang w:val="es-ES_tradnl"/>
        </w:rPr>
        <w:t>579</w:t>
      </w:r>
    </w:p>
    <w:p w14:paraId="4200C297" w14:textId="77777777" w:rsidR="0017259A" w:rsidRDefault="0017259A" w:rsidP="0017259A">
      <w:pPr>
        <w:jc w:val="center"/>
        <w:rPr>
          <w:rFonts w:ascii="Book Antiqua" w:hAnsi="Book Antiqua"/>
          <w:b/>
          <w:lang w:val="es-ES_tradnl"/>
        </w:rPr>
      </w:pPr>
    </w:p>
    <w:p w14:paraId="3235E077" w14:textId="51EEA78D" w:rsidR="0017259A" w:rsidRDefault="00361521" w:rsidP="0017259A">
      <w:pPr>
        <w:jc w:val="center"/>
        <w:rPr>
          <w:rFonts w:ascii="Book Antiqua" w:hAnsi="Book Antiqua"/>
          <w:lang w:val="es-ES_tradnl"/>
        </w:rPr>
      </w:pPr>
      <w:r>
        <w:rPr>
          <w:rFonts w:ascii="Book Antiqua" w:hAnsi="Book Antiqua"/>
          <w:lang w:val="es-ES_tradnl"/>
        </w:rPr>
        <w:t>5</w:t>
      </w:r>
      <w:r w:rsidR="00C403E3">
        <w:rPr>
          <w:rFonts w:ascii="Book Antiqua" w:hAnsi="Book Antiqua"/>
          <w:lang w:val="es-ES_tradnl"/>
        </w:rPr>
        <w:t xml:space="preserve"> </w:t>
      </w:r>
      <w:r w:rsidR="00C11422">
        <w:rPr>
          <w:rFonts w:ascii="Book Antiqua" w:hAnsi="Book Antiqua"/>
          <w:lang w:val="es-ES_tradnl"/>
        </w:rPr>
        <w:t xml:space="preserve">DE </w:t>
      </w:r>
      <w:r w:rsidR="00294FF0">
        <w:rPr>
          <w:rFonts w:ascii="Book Antiqua" w:hAnsi="Book Antiqua"/>
          <w:lang w:val="es-ES_tradnl"/>
        </w:rPr>
        <w:t>MAYO</w:t>
      </w:r>
      <w:r w:rsidR="005045DB">
        <w:rPr>
          <w:rFonts w:ascii="Book Antiqua" w:hAnsi="Book Antiqua"/>
          <w:lang w:val="es-ES_tradnl"/>
        </w:rPr>
        <w:t xml:space="preserve"> DE</w:t>
      </w:r>
      <w:r w:rsidR="00C11422">
        <w:rPr>
          <w:rFonts w:ascii="Book Antiqua" w:hAnsi="Book Antiqua"/>
          <w:lang w:val="es-ES_tradnl"/>
        </w:rPr>
        <w:t xml:space="preserve"> 20</w:t>
      </w:r>
      <w:r w:rsidR="005045DB">
        <w:rPr>
          <w:rFonts w:ascii="Book Antiqua" w:hAnsi="Book Antiqua"/>
          <w:lang w:val="es-ES_tradnl"/>
        </w:rPr>
        <w:t>25</w:t>
      </w:r>
    </w:p>
    <w:p w14:paraId="57F10541" w14:textId="77777777" w:rsidR="0017259A" w:rsidRDefault="0017259A" w:rsidP="0017259A">
      <w:pPr>
        <w:jc w:val="center"/>
        <w:rPr>
          <w:rFonts w:ascii="Book Antiqua" w:hAnsi="Book Antiqua"/>
          <w:lang w:val="es-ES_tradnl"/>
        </w:rPr>
      </w:pPr>
    </w:p>
    <w:p w14:paraId="54636827" w14:textId="1ACE3094" w:rsidR="0017259A" w:rsidRDefault="0017259A" w:rsidP="00D729E9">
      <w:pPr>
        <w:jc w:val="center"/>
        <w:outlineLvl w:val="0"/>
        <w:rPr>
          <w:rFonts w:ascii="Book Antiqua" w:hAnsi="Book Antiqua"/>
          <w:i/>
          <w:lang w:val="es-ES_tradnl"/>
        </w:rPr>
      </w:pPr>
      <w:r>
        <w:rPr>
          <w:rFonts w:ascii="Book Antiqua" w:hAnsi="Book Antiqua"/>
          <w:lang w:val="es-ES_tradnl"/>
        </w:rPr>
        <w:t xml:space="preserve">Presentado por el representante </w:t>
      </w:r>
      <w:r w:rsidR="005045DB">
        <w:rPr>
          <w:rFonts w:ascii="Book Antiqua" w:hAnsi="Book Antiqua"/>
          <w:i/>
          <w:lang w:val="es-ES_tradnl"/>
        </w:rPr>
        <w:t>Figueroa Acevedo</w:t>
      </w:r>
    </w:p>
    <w:p w14:paraId="049F7C55" w14:textId="77777777" w:rsidR="0017259A" w:rsidRDefault="0017259A" w:rsidP="0017259A">
      <w:pPr>
        <w:jc w:val="center"/>
        <w:rPr>
          <w:rFonts w:ascii="Book Antiqua" w:hAnsi="Book Antiqua"/>
          <w:i/>
          <w:lang w:val="es-ES_tradnl"/>
        </w:rPr>
      </w:pPr>
    </w:p>
    <w:p w14:paraId="75718C63" w14:textId="01ADAD26" w:rsidR="0017259A" w:rsidRDefault="0017259A" w:rsidP="00C11422">
      <w:pPr>
        <w:jc w:val="center"/>
        <w:outlineLvl w:val="0"/>
        <w:rPr>
          <w:rFonts w:ascii="Book Antiqua" w:hAnsi="Book Antiqua"/>
          <w:lang w:val="es-ES_tradnl"/>
        </w:rPr>
      </w:pPr>
      <w:r>
        <w:rPr>
          <w:rFonts w:ascii="Book Antiqua" w:hAnsi="Book Antiqua"/>
          <w:lang w:val="es-ES_tradnl"/>
        </w:rPr>
        <w:t xml:space="preserve">Referido a </w:t>
      </w:r>
      <w:r w:rsidR="00226F70">
        <w:rPr>
          <w:rFonts w:ascii="Book Antiqua" w:hAnsi="Book Antiqua"/>
          <w:lang w:val="es-ES_tradnl"/>
        </w:rPr>
        <w:t xml:space="preserve">la </w:t>
      </w:r>
      <w:r w:rsidR="00156B9F">
        <w:rPr>
          <w:rFonts w:ascii="Book Antiqua" w:hAnsi="Book Antiqua"/>
          <w:lang w:val="es-ES_tradnl"/>
        </w:rPr>
        <w:t>Comisión de</w:t>
      </w:r>
      <w:r w:rsidR="00F07C03">
        <w:rPr>
          <w:rFonts w:ascii="Book Antiqua" w:hAnsi="Book Antiqua"/>
          <w:lang w:val="es-ES_tradnl"/>
        </w:rPr>
        <w:t>l Trabajo y Asuntos Laborales</w:t>
      </w:r>
    </w:p>
    <w:p w14:paraId="2023A50F" w14:textId="77777777" w:rsidR="0017259A" w:rsidRDefault="0017259A" w:rsidP="0017259A">
      <w:pPr>
        <w:jc w:val="center"/>
        <w:rPr>
          <w:rFonts w:ascii="Book Antiqua" w:hAnsi="Book Antiqua"/>
          <w:lang w:val="es-ES_tradnl"/>
        </w:rPr>
      </w:pPr>
    </w:p>
    <w:p w14:paraId="127FE3EE" w14:textId="77777777" w:rsidR="0017259A" w:rsidRPr="00850993" w:rsidRDefault="0017259A" w:rsidP="00D729E9">
      <w:pPr>
        <w:jc w:val="center"/>
        <w:outlineLvl w:val="0"/>
        <w:rPr>
          <w:rFonts w:ascii="Book Antiqua" w:hAnsi="Book Antiqua"/>
          <w:b/>
          <w:sz w:val="28"/>
          <w:szCs w:val="28"/>
          <w:lang w:val="es-ES_tradnl"/>
        </w:rPr>
      </w:pPr>
      <w:r w:rsidRPr="00850993">
        <w:rPr>
          <w:rFonts w:ascii="Book Antiqua" w:hAnsi="Book Antiqua"/>
          <w:b/>
          <w:sz w:val="28"/>
          <w:szCs w:val="28"/>
          <w:lang w:val="es-ES_tradnl"/>
        </w:rPr>
        <w:t>LEY</w:t>
      </w:r>
    </w:p>
    <w:p w14:paraId="4F57CCC5" w14:textId="77777777" w:rsidR="0017259A" w:rsidRDefault="0017259A" w:rsidP="0017259A">
      <w:pPr>
        <w:jc w:val="center"/>
        <w:rPr>
          <w:rFonts w:ascii="Book Antiqua" w:hAnsi="Book Antiqua"/>
          <w:b/>
          <w:lang w:val="es-ES_tradnl"/>
        </w:rPr>
      </w:pPr>
    </w:p>
    <w:p w14:paraId="76577AF4" w14:textId="014511CC" w:rsidR="00206748" w:rsidRDefault="00F46B66" w:rsidP="00095471">
      <w:pPr>
        <w:ind w:left="720" w:hanging="720"/>
        <w:jc w:val="both"/>
        <w:rPr>
          <w:rFonts w:ascii="Book Antiqua" w:hAnsi="Book Antiqua"/>
          <w:lang w:val="es-ES_tradnl"/>
        </w:rPr>
      </w:pPr>
      <w:r>
        <w:rPr>
          <w:rFonts w:ascii="Book Antiqua" w:hAnsi="Book Antiqua"/>
          <w:lang w:val="es-ES_tradnl"/>
        </w:rPr>
        <w:t xml:space="preserve">Para crear </w:t>
      </w:r>
      <w:r w:rsidR="00183F98">
        <w:rPr>
          <w:rFonts w:ascii="Book Antiqua" w:hAnsi="Book Antiqua"/>
          <w:lang w:val="es-ES_tradnl"/>
        </w:rPr>
        <w:t>el</w:t>
      </w:r>
      <w:r w:rsidR="0066726C">
        <w:rPr>
          <w:rFonts w:ascii="Book Antiqua" w:hAnsi="Book Antiqua"/>
          <w:lang w:val="es-ES_tradnl"/>
        </w:rPr>
        <w:t xml:space="preserve"> “</w:t>
      </w:r>
      <w:r w:rsidR="00183F98">
        <w:rPr>
          <w:rFonts w:ascii="Book Antiqua" w:hAnsi="Book Antiqua"/>
          <w:lang w:val="es-ES_tradnl"/>
        </w:rPr>
        <w:t>Programa</w:t>
      </w:r>
      <w:r w:rsidR="0066726C">
        <w:rPr>
          <w:rFonts w:ascii="Book Antiqua" w:hAnsi="Book Antiqua"/>
          <w:lang w:val="es-ES_tradnl"/>
        </w:rPr>
        <w:t xml:space="preserve"> </w:t>
      </w:r>
      <w:r w:rsidR="00206748">
        <w:rPr>
          <w:rFonts w:ascii="Book Antiqua" w:hAnsi="Book Antiqua"/>
          <w:lang w:val="es-ES_tradnl"/>
        </w:rPr>
        <w:t>de</w:t>
      </w:r>
      <w:r w:rsidR="00206748" w:rsidRPr="00F10607">
        <w:rPr>
          <w:rFonts w:ascii="Book Antiqua" w:hAnsi="Book Antiqua"/>
          <w:lang w:val="es-ES_tradnl"/>
        </w:rPr>
        <w:t xml:space="preserve"> </w:t>
      </w:r>
      <w:r w:rsidR="00206748">
        <w:rPr>
          <w:rFonts w:ascii="Book Antiqua" w:hAnsi="Book Antiqua"/>
          <w:lang w:val="es-ES_tradnl"/>
        </w:rPr>
        <w:t>Servicio de Empleo para Convictos y Ex Convictos”</w:t>
      </w:r>
      <w:r w:rsidR="00206748" w:rsidRPr="007B4AE0">
        <w:rPr>
          <w:rFonts w:ascii="Book Antiqua" w:hAnsi="Book Antiqua"/>
          <w:lang w:val="es-ES_tradnl"/>
        </w:rPr>
        <w:t xml:space="preserve"> </w:t>
      </w:r>
      <w:r w:rsidR="00206748">
        <w:rPr>
          <w:rFonts w:ascii="Book Antiqua" w:hAnsi="Book Antiqua"/>
          <w:lang w:val="es-ES_tradnl"/>
        </w:rPr>
        <w:t>bajo la Secretaría Auxiliar de Adiestramiento y Promoción de Empleo (SAAPE) del</w:t>
      </w:r>
      <w:r w:rsidR="00206748" w:rsidRPr="00F10607">
        <w:rPr>
          <w:rFonts w:ascii="Book Antiqua" w:hAnsi="Book Antiqua"/>
          <w:lang w:val="es-ES_tradnl"/>
        </w:rPr>
        <w:t xml:space="preserve"> Departamento</w:t>
      </w:r>
      <w:r w:rsidR="00206748">
        <w:rPr>
          <w:rFonts w:ascii="Book Antiqua" w:hAnsi="Book Antiqua"/>
          <w:lang w:val="es-ES_tradnl"/>
        </w:rPr>
        <w:t xml:space="preserve"> del Trabajo y Recursos Humanos</w:t>
      </w:r>
      <w:r w:rsidR="0066726C">
        <w:rPr>
          <w:rFonts w:ascii="Book Antiqua" w:hAnsi="Book Antiqua"/>
          <w:lang w:val="es-ES_tradnl"/>
        </w:rPr>
        <w:t xml:space="preserve">; establecer </w:t>
      </w:r>
      <w:r w:rsidR="0066726C" w:rsidRPr="00C7729C">
        <w:rPr>
          <w:rFonts w:ascii="Book Antiqua" w:hAnsi="Book Antiqua"/>
          <w:lang w:val="es-ES_tradnl"/>
        </w:rPr>
        <w:t xml:space="preserve">sus deberes y </w:t>
      </w:r>
      <w:r w:rsidR="003D3524">
        <w:rPr>
          <w:rFonts w:ascii="Book Antiqua" w:hAnsi="Book Antiqua"/>
          <w:lang w:val="es-ES_tradnl"/>
        </w:rPr>
        <w:t>responsabilidades</w:t>
      </w:r>
      <w:r w:rsidR="00223377">
        <w:rPr>
          <w:rFonts w:ascii="Book Antiqua" w:hAnsi="Book Antiqua"/>
          <w:lang w:val="es-ES_tradnl"/>
        </w:rPr>
        <w:t xml:space="preserve">; </w:t>
      </w:r>
      <w:r w:rsidR="00BA27C0">
        <w:rPr>
          <w:rFonts w:ascii="Book Antiqua" w:hAnsi="Book Antiqua"/>
          <w:lang w:val="es-ES_tradnl"/>
        </w:rPr>
        <w:t>facultar al Secretario del</w:t>
      </w:r>
      <w:r w:rsidR="00857932">
        <w:rPr>
          <w:rFonts w:ascii="Book Antiqua" w:hAnsi="Book Antiqua"/>
          <w:lang w:val="es-ES_tradnl"/>
        </w:rPr>
        <w:t xml:space="preserve"> Departamento del</w:t>
      </w:r>
      <w:r w:rsidR="00BA27C0">
        <w:rPr>
          <w:rFonts w:ascii="Book Antiqua" w:hAnsi="Book Antiqua"/>
          <w:lang w:val="es-ES_tradnl"/>
        </w:rPr>
        <w:t xml:space="preserve"> Trabajo y Recursos Humanos a adoptar la reglamentación necesaria para tales propósitos</w:t>
      </w:r>
      <w:r w:rsidR="00A70FF0">
        <w:rPr>
          <w:rFonts w:ascii="Book Antiqua" w:hAnsi="Book Antiqua"/>
          <w:lang w:val="es-ES_tradnl"/>
        </w:rPr>
        <w:t>; y para otros fines relacionados.</w:t>
      </w:r>
    </w:p>
    <w:p w14:paraId="1514D73B" w14:textId="77777777" w:rsidR="00A70FF0" w:rsidRDefault="00A70FF0" w:rsidP="00A70FF0">
      <w:pPr>
        <w:ind w:left="450" w:hanging="450"/>
        <w:jc w:val="both"/>
        <w:rPr>
          <w:rFonts w:ascii="Book Antiqua" w:hAnsi="Book Antiqua"/>
          <w:lang w:val="es-ES_tradnl"/>
        </w:rPr>
      </w:pPr>
    </w:p>
    <w:p w14:paraId="5B91BE2F" w14:textId="77777777" w:rsidR="0017259A" w:rsidRPr="0017259A" w:rsidRDefault="007B3B9C" w:rsidP="00D729E9">
      <w:pPr>
        <w:ind w:left="720" w:hanging="720"/>
        <w:jc w:val="center"/>
        <w:outlineLvl w:val="0"/>
        <w:rPr>
          <w:rFonts w:ascii="Book Antiqua" w:hAnsi="Book Antiqua"/>
        </w:rPr>
      </w:pPr>
      <w:r>
        <w:rPr>
          <w:rFonts w:ascii="Book Antiqua" w:hAnsi="Book Antiqua"/>
        </w:rPr>
        <w:t>EXPOSICIÓ</w:t>
      </w:r>
      <w:r w:rsidR="0017259A" w:rsidRPr="0017259A">
        <w:rPr>
          <w:rFonts w:ascii="Book Antiqua" w:hAnsi="Book Antiqua"/>
        </w:rPr>
        <w:t>N DE MOTIVOS</w:t>
      </w:r>
    </w:p>
    <w:p w14:paraId="013A036B" w14:textId="77777777" w:rsidR="0017259A" w:rsidRPr="0017259A" w:rsidRDefault="0017259A">
      <w:pPr>
        <w:ind w:left="720" w:hanging="720"/>
        <w:jc w:val="center"/>
        <w:rPr>
          <w:rFonts w:ascii="Book Antiqua" w:hAnsi="Book Antiqua"/>
        </w:rPr>
      </w:pPr>
    </w:p>
    <w:p w14:paraId="29A1DA64" w14:textId="06DDF407" w:rsidR="00647B45" w:rsidRPr="000340BA" w:rsidRDefault="00AD36D2" w:rsidP="00876FC1">
      <w:pPr>
        <w:ind w:firstLine="720"/>
        <w:jc w:val="both"/>
        <w:rPr>
          <w:rFonts w:ascii="Book Antiqua" w:hAnsi="Book Antiqua"/>
          <w:lang w:val="es-ES_tradnl"/>
        </w:rPr>
      </w:pPr>
      <w:r w:rsidRPr="000340BA">
        <w:rPr>
          <w:rFonts w:ascii="Book Antiqua" w:hAnsi="Book Antiqua"/>
          <w:lang w:val="es-ES_tradnl"/>
        </w:rPr>
        <w:t xml:space="preserve">Es un hecho que Puerto Rico tiene una tasa de empleo sumamente limitada. </w:t>
      </w:r>
      <w:r w:rsidR="00112307" w:rsidRPr="000340BA">
        <w:rPr>
          <w:rFonts w:ascii="Book Antiqua" w:hAnsi="Book Antiqua"/>
          <w:lang w:val="es-ES_tradnl"/>
        </w:rPr>
        <w:t>S</w:t>
      </w:r>
      <w:r w:rsidR="00294FF0">
        <w:rPr>
          <w:rFonts w:ascii="Book Antiqua" w:hAnsi="Book Antiqua"/>
          <w:lang w:val="es-ES_tradnl"/>
        </w:rPr>
        <w:t>e aduce que menos del cincuenta p</w:t>
      </w:r>
      <w:r w:rsidR="00857932">
        <w:rPr>
          <w:rFonts w:ascii="Book Antiqua" w:hAnsi="Book Antiqua"/>
          <w:lang w:val="es-ES_tradnl"/>
        </w:rPr>
        <w:t>or ciento (</w:t>
      </w:r>
      <w:r w:rsidR="00294FF0">
        <w:rPr>
          <w:rFonts w:ascii="Book Antiqua" w:hAnsi="Book Antiqua"/>
          <w:lang w:val="es-ES_tradnl"/>
        </w:rPr>
        <w:t>5</w:t>
      </w:r>
      <w:r w:rsidR="00112307" w:rsidRPr="000340BA">
        <w:rPr>
          <w:rFonts w:ascii="Book Antiqua" w:hAnsi="Book Antiqua"/>
          <w:lang w:val="es-ES_tradnl"/>
        </w:rPr>
        <w:t>0%</w:t>
      </w:r>
      <w:r w:rsidR="00857932">
        <w:rPr>
          <w:rFonts w:ascii="Book Antiqua" w:hAnsi="Book Antiqua"/>
          <w:lang w:val="es-ES_tradnl"/>
        </w:rPr>
        <w:t>)</w:t>
      </w:r>
      <w:r w:rsidR="00112307" w:rsidRPr="000340BA">
        <w:rPr>
          <w:rFonts w:ascii="Book Antiqua" w:hAnsi="Book Antiqua"/>
          <w:lang w:val="es-ES_tradnl"/>
        </w:rPr>
        <w:t xml:space="preserve"> de la población adulta está empleada. Esto contrasta con la intención del </w:t>
      </w:r>
      <w:r w:rsidR="00857932">
        <w:rPr>
          <w:rFonts w:ascii="Book Antiqua" w:hAnsi="Book Antiqua"/>
          <w:lang w:val="es-ES_tradnl"/>
        </w:rPr>
        <w:t>p</w:t>
      </w:r>
      <w:r w:rsidR="00112307" w:rsidRPr="000340BA">
        <w:rPr>
          <w:rFonts w:ascii="Book Antiqua" w:hAnsi="Book Antiqua"/>
          <w:lang w:val="es-ES_tradnl"/>
        </w:rPr>
        <w:t>ueblo de Puerto Rico</w:t>
      </w:r>
      <w:r w:rsidR="00CB6EC6" w:rsidRPr="000340BA">
        <w:rPr>
          <w:rFonts w:ascii="Book Antiqua" w:hAnsi="Book Antiqua"/>
          <w:lang w:val="es-ES_tradnl"/>
        </w:rPr>
        <w:t>,</w:t>
      </w:r>
      <w:r w:rsidR="00112307" w:rsidRPr="000340BA">
        <w:rPr>
          <w:rFonts w:ascii="Book Antiqua" w:hAnsi="Book Antiqua"/>
          <w:lang w:val="es-ES_tradnl"/>
        </w:rPr>
        <w:t xml:space="preserve"> </w:t>
      </w:r>
      <w:r w:rsidR="00CB6EC6" w:rsidRPr="000340BA">
        <w:rPr>
          <w:rFonts w:ascii="Book Antiqua" w:hAnsi="Book Antiqua"/>
          <w:lang w:val="es-ES_tradnl"/>
        </w:rPr>
        <w:t xml:space="preserve">manifestada en la Carta de Derechos de la Constitución del Estado Libre Asociado de Puerto Rico, </w:t>
      </w:r>
      <w:r w:rsidR="00112307" w:rsidRPr="000340BA">
        <w:rPr>
          <w:rFonts w:ascii="Book Antiqua" w:hAnsi="Book Antiqua"/>
          <w:lang w:val="es-ES_tradnl"/>
        </w:rPr>
        <w:t xml:space="preserve">de reconocer el derecho de toda persona a obtener trabajo. </w:t>
      </w:r>
      <w:r w:rsidR="00B34AC9" w:rsidRPr="000340BA">
        <w:rPr>
          <w:rFonts w:ascii="Book Antiqua" w:hAnsi="Book Antiqua"/>
          <w:lang w:val="es-ES_tradnl"/>
        </w:rPr>
        <w:t>Por ello, e</w:t>
      </w:r>
      <w:r w:rsidR="00B21EA4" w:rsidRPr="000340BA">
        <w:rPr>
          <w:rFonts w:ascii="Book Antiqua" w:hAnsi="Book Antiqua"/>
          <w:lang w:val="es-ES_tradnl"/>
        </w:rPr>
        <w:t>l estado ha adoptado múltiples medidas para fomentar el empleo; sobre todo, el de grupos que</w:t>
      </w:r>
      <w:r w:rsidR="00CB6EC6" w:rsidRPr="000340BA">
        <w:rPr>
          <w:rFonts w:ascii="Book Antiqua" w:hAnsi="Book Antiqua"/>
          <w:lang w:val="es-ES_tradnl"/>
        </w:rPr>
        <w:t>,</w:t>
      </w:r>
      <w:r w:rsidR="00B21EA4" w:rsidRPr="000340BA">
        <w:rPr>
          <w:rFonts w:ascii="Book Antiqua" w:hAnsi="Book Antiqua"/>
          <w:lang w:val="es-ES_tradnl"/>
        </w:rPr>
        <w:t xml:space="preserve"> por su vulnerabilidad o estigmatización</w:t>
      </w:r>
      <w:r w:rsidR="00CB6EC6" w:rsidRPr="000340BA">
        <w:rPr>
          <w:rFonts w:ascii="Book Antiqua" w:hAnsi="Book Antiqua"/>
          <w:lang w:val="es-ES_tradnl"/>
        </w:rPr>
        <w:t>,</w:t>
      </w:r>
      <w:r w:rsidR="00B21EA4" w:rsidRPr="000340BA">
        <w:rPr>
          <w:rFonts w:ascii="Book Antiqua" w:hAnsi="Book Antiqua"/>
          <w:lang w:val="es-ES_tradnl"/>
        </w:rPr>
        <w:t xml:space="preserve"> enfrentan mayores dificultades para conseguir un empleo. </w:t>
      </w:r>
      <w:r w:rsidR="00B34AC9" w:rsidRPr="000340BA">
        <w:rPr>
          <w:rFonts w:ascii="Book Antiqua" w:hAnsi="Book Antiqua"/>
          <w:lang w:val="es-ES_tradnl"/>
        </w:rPr>
        <w:t xml:space="preserve">Uno de los grupos que mayor preocupación nos genera es el sector de las personas </w:t>
      </w:r>
      <w:r w:rsidR="009C59B4" w:rsidRPr="000340BA">
        <w:rPr>
          <w:rFonts w:ascii="Book Antiqua" w:hAnsi="Book Antiqua"/>
          <w:lang w:val="es-ES_tradnl"/>
        </w:rPr>
        <w:t xml:space="preserve">convictas y </w:t>
      </w:r>
      <w:r w:rsidR="00B34AC9" w:rsidRPr="000340BA">
        <w:rPr>
          <w:rFonts w:ascii="Book Antiqua" w:hAnsi="Book Antiqua"/>
          <w:lang w:val="es-ES_tradnl"/>
        </w:rPr>
        <w:t xml:space="preserve">ex convictas. </w:t>
      </w:r>
      <w:r w:rsidR="00876FC1" w:rsidRPr="000340BA">
        <w:rPr>
          <w:rFonts w:ascii="Book Antiqua" w:hAnsi="Book Antiqua" w:cs="Tahoma"/>
        </w:rPr>
        <w:t>E</w:t>
      </w:r>
      <w:r w:rsidR="00647B45" w:rsidRPr="000340BA">
        <w:rPr>
          <w:rFonts w:ascii="Book Antiqua" w:hAnsi="Book Antiqua" w:cs="Tahoma"/>
        </w:rPr>
        <w:t xml:space="preserve">stadísticas reflejan </w:t>
      </w:r>
      <w:r w:rsidR="00857932" w:rsidRPr="000340BA">
        <w:rPr>
          <w:rFonts w:ascii="Book Antiqua" w:hAnsi="Book Antiqua" w:cs="Tahoma"/>
        </w:rPr>
        <w:t>que,</w:t>
      </w:r>
      <w:r w:rsidR="00647B45" w:rsidRPr="000340BA">
        <w:rPr>
          <w:rFonts w:ascii="Book Antiqua" w:hAnsi="Book Antiqua" w:cs="Tahoma"/>
        </w:rPr>
        <w:t xml:space="preserve"> del total de</w:t>
      </w:r>
      <w:r w:rsidR="00857932">
        <w:rPr>
          <w:rFonts w:ascii="Book Antiqua" w:hAnsi="Book Antiqua" w:cs="Tahoma"/>
        </w:rPr>
        <w:t xml:space="preserve"> miles de </w:t>
      </w:r>
      <w:r w:rsidR="00876FC1" w:rsidRPr="000340BA">
        <w:rPr>
          <w:rFonts w:ascii="Book Antiqua" w:hAnsi="Book Antiqua" w:cs="Tahoma"/>
        </w:rPr>
        <w:t>convictos</w:t>
      </w:r>
      <w:r w:rsidR="00647B45" w:rsidRPr="000340BA">
        <w:rPr>
          <w:rFonts w:ascii="Book Antiqua" w:hAnsi="Book Antiqua" w:cs="Tahoma"/>
        </w:rPr>
        <w:t xml:space="preserve"> liberados a prue</w:t>
      </w:r>
      <w:r w:rsidR="00876FC1" w:rsidRPr="000340BA">
        <w:rPr>
          <w:rFonts w:ascii="Book Antiqua" w:hAnsi="Book Antiqua" w:cs="Tahoma"/>
        </w:rPr>
        <w:t>ba, s</w:t>
      </w:r>
      <w:r w:rsidR="00857932">
        <w:rPr>
          <w:rFonts w:ascii="Book Antiqua" w:hAnsi="Book Antiqua" w:cs="Tahoma"/>
        </w:rPr>
        <w:t>ó</w:t>
      </w:r>
      <w:r w:rsidR="00876FC1" w:rsidRPr="000340BA">
        <w:rPr>
          <w:rFonts w:ascii="Book Antiqua" w:hAnsi="Book Antiqua" w:cs="Tahoma"/>
        </w:rPr>
        <w:t xml:space="preserve">lo </w:t>
      </w:r>
      <w:r w:rsidR="00857932">
        <w:rPr>
          <w:rFonts w:ascii="Book Antiqua" w:hAnsi="Book Antiqua" w:cs="Tahoma"/>
        </w:rPr>
        <w:t xml:space="preserve">el cuarenta y tres por ciento (43%) </w:t>
      </w:r>
      <w:r w:rsidR="00876FC1" w:rsidRPr="000340BA">
        <w:rPr>
          <w:rFonts w:ascii="Book Antiqua" w:hAnsi="Book Antiqua" w:cs="Tahoma"/>
        </w:rPr>
        <w:t xml:space="preserve">están empleados; en </w:t>
      </w:r>
      <w:r w:rsidR="00647B45" w:rsidRPr="000340BA">
        <w:rPr>
          <w:rFonts w:ascii="Book Antiqua" w:hAnsi="Book Antiqua" w:cs="Tahoma"/>
        </w:rPr>
        <w:t>el caso de los liberados bajo palabra s</w:t>
      </w:r>
      <w:r w:rsidR="00857932">
        <w:rPr>
          <w:rFonts w:ascii="Book Antiqua" w:hAnsi="Book Antiqua" w:cs="Tahoma"/>
        </w:rPr>
        <w:t>ó</w:t>
      </w:r>
      <w:r w:rsidR="00647B45" w:rsidRPr="000340BA">
        <w:rPr>
          <w:rFonts w:ascii="Book Antiqua" w:hAnsi="Book Antiqua" w:cs="Tahoma"/>
        </w:rPr>
        <w:t xml:space="preserve">lo </w:t>
      </w:r>
      <w:r w:rsidR="00857932">
        <w:rPr>
          <w:rFonts w:ascii="Book Antiqua" w:hAnsi="Book Antiqua" w:cs="Tahoma"/>
        </w:rPr>
        <w:t xml:space="preserve">el treinta y uno por ciento (31%) </w:t>
      </w:r>
      <w:r w:rsidR="00647B45" w:rsidRPr="000340BA">
        <w:rPr>
          <w:rFonts w:ascii="Book Antiqua" w:hAnsi="Book Antiqua" w:cs="Tahoma"/>
        </w:rPr>
        <w:t xml:space="preserve">de un total de </w:t>
      </w:r>
      <w:r w:rsidR="00857932">
        <w:rPr>
          <w:rFonts w:ascii="Book Antiqua" w:hAnsi="Book Antiqua" w:cs="Tahoma"/>
        </w:rPr>
        <w:t xml:space="preserve">poco más o menos </w:t>
      </w:r>
      <w:r w:rsidR="00294FF0">
        <w:rPr>
          <w:rFonts w:ascii="Book Antiqua" w:hAnsi="Book Antiqua" w:cs="Tahoma"/>
        </w:rPr>
        <w:t xml:space="preserve">mil </w:t>
      </w:r>
      <w:r w:rsidR="00647B45" w:rsidRPr="000340BA">
        <w:rPr>
          <w:rFonts w:ascii="Book Antiqua" w:hAnsi="Book Antiqua" w:cs="Tahoma"/>
        </w:rPr>
        <w:t>se encuentran trabajando.</w:t>
      </w:r>
    </w:p>
    <w:p w14:paraId="19EC2951" w14:textId="77777777" w:rsidR="00857932" w:rsidRPr="000340BA" w:rsidRDefault="00857932" w:rsidP="00647B45">
      <w:pPr>
        <w:pStyle w:val="ListParagraph"/>
        <w:rPr>
          <w:rFonts w:ascii="Book Antiqua" w:hAnsi="Book Antiqua" w:cs="Tahoma"/>
          <w:lang w:val="es-ES_tradnl"/>
        </w:rPr>
      </w:pPr>
    </w:p>
    <w:p w14:paraId="692E1FF9" w14:textId="03E1E0EE" w:rsidR="00647B45" w:rsidRPr="000340BA" w:rsidRDefault="00876FC1" w:rsidP="00876FC1">
      <w:pPr>
        <w:pStyle w:val="BodyText"/>
        <w:widowControl w:val="0"/>
        <w:tabs>
          <w:tab w:val="left" w:pos="-720"/>
        </w:tabs>
        <w:suppressAutoHyphens/>
        <w:snapToGrid w:val="0"/>
        <w:spacing w:after="0"/>
        <w:jc w:val="both"/>
        <w:rPr>
          <w:rFonts w:ascii="Book Antiqua" w:hAnsi="Book Antiqua" w:cs="Tahoma"/>
        </w:rPr>
      </w:pPr>
      <w:r w:rsidRPr="000340BA">
        <w:rPr>
          <w:rFonts w:ascii="Book Antiqua" w:hAnsi="Book Antiqua" w:cs="Tahoma"/>
          <w:lang w:val="es-ES_tradnl"/>
        </w:rPr>
        <w:tab/>
      </w:r>
      <w:r w:rsidR="00647B45" w:rsidRPr="000340BA">
        <w:rPr>
          <w:rFonts w:ascii="Book Antiqua" w:hAnsi="Book Antiqua" w:cs="Tahoma"/>
        </w:rPr>
        <w:t xml:space="preserve">Un estudio realizado por la Oficina de Desarrollo Programático sobre el Perfil de la Población Correccional Total Sentenciada, </w:t>
      </w:r>
      <w:r w:rsidR="00857932">
        <w:rPr>
          <w:rFonts w:ascii="Book Antiqua" w:hAnsi="Book Antiqua" w:cs="Tahoma"/>
        </w:rPr>
        <w:t xml:space="preserve">durante la pasada década, </w:t>
      </w:r>
      <w:r w:rsidR="00647B45" w:rsidRPr="000340BA">
        <w:rPr>
          <w:rFonts w:ascii="Book Antiqua" w:hAnsi="Book Antiqua" w:cs="Tahoma"/>
        </w:rPr>
        <w:t>reveló</w:t>
      </w:r>
      <w:r w:rsidRPr="000340BA">
        <w:rPr>
          <w:rFonts w:ascii="Book Antiqua" w:hAnsi="Book Antiqua" w:cs="Tahoma"/>
        </w:rPr>
        <w:t xml:space="preserve"> que d</w:t>
      </w:r>
      <w:r w:rsidR="00647B45" w:rsidRPr="000340BA">
        <w:rPr>
          <w:rFonts w:ascii="Book Antiqua" w:hAnsi="Book Antiqua" w:cs="Tahoma"/>
        </w:rPr>
        <w:t xml:space="preserve">el </w:t>
      </w:r>
      <w:r w:rsidR="00647B45" w:rsidRPr="000340BA">
        <w:rPr>
          <w:rFonts w:ascii="Book Antiqua" w:hAnsi="Book Antiqua" w:cs="Tahoma"/>
        </w:rPr>
        <w:lastRenderedPageBreak/>
        <w:t xml:space="preserve">total de </w:t>
      </w:r>
      <w:r w:rsidR="00857932">
        <w:rPr>
          <w:rFonts w:ascii="Book Antiqua" w:hAnsi="Book Antiqua" w:cs="Tahoma"/>
        </w:rPr>
        <w:t xml:space="preserve">noventa y </w:t>
      </w:r>
      <w:r w:rsidR="00C17AF8">
        <w:rPr>
          <w:rFonts w:ascii="Book Antiqua" w:hAnsi="Book Antiqua" w:cs="Tahoma"/>
        </w:rPr>
        <w:t>cuatro puntos</w:t>
      </w:r>
      <w:r w:rsidR="00857932">
        <w:rPr>
          <w:rFonts w:ascii="Book Antiqua" w:hAnsi="Book Antiqua" w:cs="Tahoma"/>
        </w:rPr>
        <w:t xml:space="preserve"> </w:t>
      </w:r>
      <w:r w:rsidR="00C17AF8">
        <w:rPr>
          <w:rFonts w:ascii="Book Antiqua" w:hAnsi="Book Antiqua" w:cs="Tahoma"/>
        </w:rPr>
        <w:t>diez por</w:t>
      </w:r>
      <w:r w:rsidR="00857932">
        <w:rPr>
          <w:rFonts w:ascii="Book Antiqua" w:hAnsi="Book Antiqua" w:cs="Tahoma"/>
        </w:rPr>
        <w:t xml:space="preserve"> </w:t>
      </w:r>
      <w:r w:rsidR="00C17AF8">
        <w:rPr>
          <w:rFonts w:ascii="Book Antiqua" w:hAnsi="Book Antiqua" w:cs="Tahoma"/>
        </w:rPr>
        <w:t>ciento (</w:t>
      </w:r>
      <w:r w:rsidR="00647B45" w:rsidRPr="000340BA">
        <w:rPr>
          <w:rFonts w:ascii="Book Antiqua" w:hAnsi="Book Antiqua" w:cs="Tahoma"/>
        </w:rPr>
        <w:t>94.</w:t>
      </w:r>
      <w:r w:rsidR="00857932">
        <w:rPr>
          <w:rFonts w:ascii="Book Antiqua" w:hAnsi="Book Antiqua" w:cs="Tahoma"/>
        </w:rPr>
        <w:t>10</w:t>
      </w:r>
      <w:r w:rsidR="00647B45" w:rsidRPr="000340BA">
        <w:rPr>
          <w:rFonts w:ascii="Book Antiqua" w:hAnsi="Book Antiqua" w:cs="Tahoma"/>
        </w:rPr>
        <w:t xml:space="preserve">%) confinados que </w:t>
      </w:r>
      <w:r w:rsidRPr="000340BA">
        <w:rPr>
          <w:rFonts w:ascii="Book Antiqua" w:hAnsi="Book Antiqua" w:cs="Tahoma"/>
        </w:rPr>
        <w:t xml:space="preserve">divulgaron </w:t>
      </w:r>
      <w:r w:rsidR="00647B45" w:rsidRPr="000340BA">
        <w:rPr>
          <w:rFonts w:ascii="Book Antiqua" w:hAnsi="Book Antiqua" w:cs="Tahoma"/>
        </w:rPr>
        <w:t xml:space="preserve">su estatus ocupacional, </w:t>
      </w:r>
      <w:r w:rsidR="00857932">
        <w:rPr>
          <w:rFonts w:ascii="Book Antiqua" w:hAnsi="Book Antiqua" w:cs="Tahoma"/>
        </w:rPr>
        <w:t xml:space="preserve">el treinta y </w:t>
      </w:r>
      <w:r w:rsidR="00C17AF8">
        <w:rPr>
          <w:rFonts w:ascii="Book Antiqua" w:hAnsi="Book Antiqua" w:cs="Tahoma"/>
        </w:rPr>
        <w:t>ocho</w:t>
      </w:r>
      <w:r w:rsidR="00B05D8B">
        <w:rPr>
          <w:rFonts w:ascii="Book Antiqua" w:hAnsi="Book Antiqua" w:cs="Tahoma"/>
        </w:rPr>
        <w:t xml:space="preserve"> </w:t>
      </w:r>
      <w:r w:rsidR="00C17AF8">
        <w:rPr>
          <w:rFonts w:ascii="Book Antiqua" w:hAnsi="Book Antiqua" w:cs="Tahoma"/>
        </w:rPr>
        <w:t>punto</w:t>
      </w:r>
      <w:r w:rsidR="00857932">
        <w:rPr>
          <w:rFonts w:ascii="Book Antiqua" w:hAnsi="Book Antiqua" w:cs="Tahoma"/>
        </w:rPr>
        <w:t xml:space="preserve"> treinta y cinco por ciento </w:t>
      </w:r>
      <w:r w:rsidR="00647B45" w:rsidRPr="000340BA">
        <w:rPr>
          <w:rFonts w:ascii="Book Antiqua" w:hAnsi="Book Antiqua" w:cs="Tahoma"/>
        </w:rPr>
        <w:t>(38.35%) se encontraba</w:t>
      </w:r>
      <w:r w:rsidR="00976A1E" w:rsidRPr="000340BA">
        <w:rPr>
          <w:rFonts w:ascii="Book Antiqua" w:hAnsi="Book Antiqua" w:cs="Tahoma"/>
        </w:rPr>
        <w:t>n</w:t>
      </w:r>
      <w:r w:rsidR="00647B45" w:rsidRPr="000340BA">
        <w:rPr>
          <w:rFonts w:ascii="Book Antiqua" w:hAnsi="Book Antiqua" w:cs="Tahoma"/>
        </w:rPr>
        <w:t xml:space="preserve"> empleado</w:t>
      </w:r>
      <w:r w:rsidR="00976A1E" w:rsidRPr="000340BA">
        <w:rPr>
          <w:rFonts w:ascii="Book Antiqua" w:hAnsi="Book Antiqua" w:cs="Tahoma"/>
        </w:rPr>
        <w:t>s</w:t>
      </w:r>
      <w:r w:rsidR="00647B45" w:rsidRPr="000340BA">
        <w:rPr>
          <w:rFonts w:ascii="Book Antiqua" w:hAnsi="Book Antiqua" w:cs="Tahoma"/>
        </w:rPr>
        <w:t xml:space="preserve"> al momento de</w:t>
      </w:r>
      <w:r w:rsidR="00976A1E" w:rsidRPr="000340BA">
        <w:rPr>
          <w:rFonts w:ascii="Book Antiqua" w:hAnsi="Book Antiqua" w:cs="Tahoma"/>
        </w:rPr>
        <w:t xml:space="preserve"> su </w:t>
      </w:r>
      <w:r w:rsidR="00647B45" w:rsidRPr="000340BA">
        <w:rPr>
          <w:rFonts w:ascii="Book Antiqua" w:hAnsi="Book Antiqua" w:cs="Tahoma"/>
        </w:rPr>
        <w:t>arresto</w:t>
      </w:r>
      <w:r w:rsidR="00C17AF8">
        <w:rPr>
          <w:rFonts w:ascii="Book Antiqua" w:hAnsi="Book Antiqua" w:cs="Tahoma"/>
        </w:rPr>
        <w:t>,</w:t>
      </w:r>
      <w:r w:rsidRPr="000340BA">
        <w:rPr>
          <w:rFonts w:ascii="Book Antiqua" w:hAnsi="Book Antiqua" w:cs="Tahoma"/>
        </w:rPr>
        <w:t xml:space="preserve"> versus </w:t>
      </w:r>
      <w:r w:rsidR="00857932">
        <w:rPr>
          <w:rFonts w:ascii="Book Antiqua" w:hAnsi="Book Antiqua" w:cs="Tahoma"/>
        </w:rPr>
        <w:t xml:space="preserve">el sesenta y uno punto sesenta y cinco por ciento </w:t>
      </w:r>
      <w:r w:rsidR="00647B45" w:rsidRPr="000340BA">
        <w:rPr>
          <w:rFonts w:ascii="Book Antiqua" w:hAnsi="Book Antiqua" w:cs="Tahoma"/>
        </w:rPr>
        <w:t xml:space="preserve">(61.65%) </w:t>
      </w:r>
      <w:r w:rsidR="00C17AF8">
        <w:rPr>
          <w:rFonts w:ascii="Book Antiqua" w:hAnsi="Book Antiqua" w:cs="Tahoma"/>
        </w:rPr>
        <w:t xml:space="preserve">confinados </w:t>
      </w:r>
      <w:r w:rsidRPr="000340BA">
        <w:rPr>
          <w:rFonts w:ascii="Book Antiqua" w:hAnsi="Book Antiqua" w:cs="Tahoma"/>
        </w:rPr>
        <w:t xml:space="preserve">que </w:t>
      </w:r>
      <w:r w:rsidR="00647B45" w:rsidRPr="000340BA">
        <w:rPr>
          <w:rFonts w:ascii="Book Antiqua" w:hAnsi="Book Antiqua" w:cs="Tahoma"/>
        </w:rPr>
        <w:t>estaba</w:t>
      </w:r>
      <w:r w:rsidRPr="000340BA">
        <w:rPr>
          <w:rFonts w:ascii="Book Antiqua" w:hAnsi="Book Antiqua" w:cs="Tahoma"/>
        </w:rPr>
        <w:t>n</w:t>
      </w:r>
      <w:r w:rsidR="00647B45" w:rsidRPr="000340BA">
        <w:rPr>
          <w:rFonts w:ascii="Book Antiqua" w:hAnsi="Book Antiqua" w:cs="Tahoma"/>
        </w:rPr>
        <w:t xml:space="preserve"> desempleado</w:t>
      </w:r>
      <w:r w:rsidRPr="000340BA">
        <w:rPr>
          <w:rFonts w:ascii="Book Antiqua" w:hAnsi="Book Antiqua" w:cs="Tahoma"/>
        </w:rPr>
        <w:t>s</w:t>
      </w:r>
      <w:r w:rsidR="00647B45" w:rsidRPr="000340BA">
        <w:rPr>
          <w:rFonts w:ascii="Book Antiqua" w:hAnsi="Book Antiqua" w:cs="Tahoma"/>
        </w:rPr>
        <w:t>.</w:t>
      </w:r>
      <w:r w:rsidR="00976A1E" w:rsidRPr="000340BA">
        <w:rPr>
          <w:rFonts w:ascii="Book Antiqua" w:hAnsi="Book Antiqua" w:cs="Tahoma"/>
        </w:rPr>
        <w:t xml:space="preserve"> </w:t>
      </w:r>
    </w:p>
    <w:p w14:paraId="298D9396" w14:textId="77777777" w:rsidR="00167E63" w:rsidRDefault="00206748" w:rsidP="00B63ECE">
      <w:pPr>
        <w:pStyle w:val="BodyText"/>
        <w:widowControl w:val="0"/>
        <w:tabs>
          <w:tab w:val="left" w:pos="-720"/>
        </w:tabs>
        <w:suppressAutoHyphens/>
        <w:snapToGrid w:val="0"/>
        <w:spacing w:after="0"/>
        <w:jc w:val="both"/>
        <w:rPr>
          <w:rFonts w:ascii="Book Antiqua" w:hAnsi="Book Antiqua" w:cs="Tahoma"/>
        </w:rPr>
      </w:pPr>
      <w:r>
        <w:rPr>
          <w:rFonts w:ascii="Book Antiqua" w:hAnsi="Book Antiqua" w:cs="Tahoma"/>
        </w:rPr>
        <w:tab/>
      </w:r>
    </w:p>
    <w:p w14:paraId="3763AC32" w14:textId="798FD222" w:rsidR="00EA4969" w:rsidRPr="00B63ECE" w:rsidRDefault="00167E63" w:rsidP="00B63ECE">
      <w:pPr>
        <w:pStyle w:val="BodyText"/>
        <w:widowControl w:val="0"/>
        <w:tabs>
          <w:tab w:val="left" w:pos="-720"/>
        </w:tabs>
        <w:suppressAutoHyphens/>
        <w:snapToGrid w:val="0"/>
        <w:spacing w:after="0"/>
        <w:jc w:val="both"/>
        <w:rPr>
          <w:rFonts w:ascii="Book Antiqua" w:hAnsi="Book Antiqua"/>
          <w:szCs w:val="24"/>
          <w:highlight w:val="yellow"/>
        </w:rPr>
      </w:pPr>
      <w:r>
        <w:rPr>
          <w:rFonts w:ascii="Book Antiqua" w:hAnsi="Book Antiqua" w:cs="Tahoma"/>
        </w:rPr>
        <w:tab/>
      </w:r>
      <w:r w:rsidR="00976A1E" w:rsidRPr="000340BA">
        <w:rPr>
          <w:rFonts w:ascii="Book Antiqua" w:hAnsi="Book Antiqua" w:cs="Tahoma"/>
        </w:rPr>
        <w:t xml:space="preserve">El referido estudio también </w:t>
      </w:r>
      <w:r w:rsidR="00C17AF8">
        <w:rPr>
          <w:rFonts w:ascii="Book Antiqua" w:hAnsi="Book Antiqua" w:cs="Tahoma"/>
        </w:rPr>
        <w:t xml:space="preserve">reflejó </w:t>
      </w:r>
      <w:r w:rsidR="00294FF0">
        <w:rPr>
          <w:rFonts w:ascii="Book Antiqua" w:hAnsi="Book Antiqua" w:cs="Tahoma"/>
        </w:rPr>
        <w:t xml:space="preserve">que </w:t>
      </w:r>
      <w:r w:rsidR="00C17AF8">
        <w:rPr>
          <w:rFonts w:ascii="Book Antiqua" w:hAnsi="Book Antiqua" w:cs="Tahoma"/>
        </w:rPr>
        <w:t xml:space="preserve">aproximadamente </w:t>
      </w:r>
      <w:r w:rsidR="00976A1E" w:rsidRPr="000340BA">
        <w:rPr>
          <w:rFonts w:ascii="Book Antiqua" w:hAnsi="Book Antiqua" w:cs="Tahoma"/>
        </w:rPr>
        <w:t>el</w:t>
      </w:r>
      <w:r w:rsidR="00C17AF8">
        <w:rPr>
          <w:rFonts w:ascii="Book Antiqua" w:hAnsi="Book Antiqua" w:cs="Tahoma"/>
        </w:rPr>
        <w:t xml:space="preserve"> cincuenta por ciento </w:t>
      </w:r>
      <w:r w:rsidR="00C17AF8" w:rsidRPr="000340BA">
        <w:rPr>
          <w:rFonts w:ascii="Book Antiqua" w:hAnsi="Book Antiqua" w:cs="Tahoma"/>
        </w:rPr>
        <w:t>(</w:t>
      </w:r>
      <w:r w:rsidR="00647B45" w:rsidRPr="000340BA">
        <w:rPr>
          <w:rFonts w:ascii="Book Antiqua" w:hAnsi="Book Antiqua"/>
          <w:szCs w:val="24"/>
        </w:rPr>
        <w:t>50%</w:t>
      </w:r>
      <w:r w:rsidR="00C17AF8">
        <w:rPr>
          <w:rFonts w:ascii="Book Antiqua" w:hAnsi="Book Antiqua"/>
          <w:szCs w:val="24"/>
        </w:rPr>
        <w:t>)</w:t>
      </w:r>
      <w:r w:rsidR="00647B45" w:rsidRPr="000340BA">
        <w:rPr>
          <w:rFonts w:ascii="Book Antiqua" w:hAnsi="Book Antiqua"/>
          <w:szCs w:val="24"/>
        </w:rPr>
        <w:t xml:space="preserve"> de los confinados son r</w:t>
      </w:r>
      <w:r w:rsidR="00976A1E" w:rsidRPr="000340BA">
        <w:rPr>
          <w:rFonts w:ascii="Book Antiqua" w:hAnsi="Book Antiqua"/>
          <w:szCs w:val="24"/>
        </w:rPr>
        <w:t xml:space="preserve">eincidentes. Este por ciento es inaceptable </w:t>
      </w:r>
      <w:r w:rsidR="00B63ECE" w:rsidRPr="000340BA">
        <w:rPr>
          <w:rFonts w:ascii="Book Antiqua" w:hAnsi="Book Antiqua"/>
          <w:szCs w:val="24"/>
        </w:rPr>
        <w:t>en un p</w:t>
      </w:r>
      <w:r w:rsidR="00976A1E" w:rsidRPr="000340BA">
        <w:rPr>
          <w:rFonts w:ascii="Book Antiqua" w:hAnsi="Book Antiqua"/>
          <w:szCs w:val="24"/>
        </w:rPr>
        <w:t xml:space="preserve">aís donde </w:t>
      </w:r>
      <w:r w:rsidR="00B63ECE" w:rsidRPr="000340BA">
        <w:rPr>
          <w:rFonts w:ascii="Book Antiqua" w:hAnsi="Book Antiqua"/>
          <w:szCs w:val="24"/>
        </w:rPr>
        <w:t xml:space="preserve">la </w:t>
      </w:r>
      <w:r w:rsidR="0017259A" w:rsidRPr="00F10607">
        <w:rPr>
          <w:rFonts w:ascii="Book Antiqua" w:hAnsi="Book Antiqua"/>
          <w:lang w:val="es-ES_tradnl"/>
        </w:rPr>
        <w:t>Constit</w:t>
      </w:r>
      <w:r w:rsidR="009D53BF">
        <w:rPr>
          <w:rFonts w:ascii="Book Antiqua" w:hAnsi="Book Antiqua"/>
          <w:lang w:val="es-ES_tradnl"/>
        </w:rPr>
        <w:t xml:space="preserve">ución establece en el Artículo </w:t>
      </w:r>
      <w:r w:rsidR="0017259A" w:rsidRPr="00F10607">
        <w:rPr>
          <w:rFonts w:ascii="Book Antiqua" w:hAnsi="Book Antiqua"/>
          <w:lang w:val="es-ES_tradnl"/>
        </w:rPr>
        <w:t>V</w:t>
      </w:r>
      <w:r w:rsidR="009D53BF">
        <w:rPr>
          <w:rFonts w:ascii="Book Antiqua" w:hAnsi="Book Antiqua"/>
          <w:lang w:val="es-ES_tradnl"/>
        </w:rPr>
        <w:t>I</w:t>
      </w:r>
      <w:r w:rsidR="0017259A" w:rsidRPr="00F10607">
        <w:rPr>
          <w:rFonts w:ascii="Book Antiqua" w:hAnsi="Book Antiqua"/>
          <w:lang w:val="es-ES_tradnl"/>
        </w:rPr>
        <w:t>, Sección 19 que: "</w:t>
      </w:r>
      <w:r w:rsidR="0017259A" w:rsidRPr="00B63ECE">
        <w:rPr>
          <w:rFonts w:ascii="Book Antiqua" w:hAnsi="Book Antiqua"/>
          <w:i/>
          <w:lang w:val="es-ES_tradnl"/>
        </w:rPr>
        <w:t>Será política pública del Estado Libre Asociado</w:t>
      </w:r>
      <w:r w:rsidR="00E962BF" w:rsidRPr="00B63ECE">
        <w:rPr>
          <w:rFonts w:ascii="Book Antiqua" w:hAnsi="Book Antiqua"/>
          <w:i/>
          <w:lang w:val="es-ES_tradnl"/>
        </w:rPr>
        <w:t xml:space="preserve"> [</w:t>
      </w:r>
      <w:r w:rsidR="0017259A" w:rsidRPr="00B63ECE">
        <w:rPr>
          <w:rFonts w:ascii="Book Antiqua" w:hAnsi="Book Antiqua"/>
          <w:i/>
          <w:lang w:val="es-ES_tradnl"/>
        </w:rPr>
        <w:t>...</w:t>
      </w:r>
      <w:r w:rsidR="00E962BF" w:rsidRPr="00B63ECE">
        <w:rPr>
          <w:rFonts w:ascii="Book Antiqua" w:hAnsi="Book Antiqua"/>
          <w:i/>
          <w:lang w:val="es-ES_tradnl"/>
        </w:rPr>
        <w:t>]</w:t>
      </w:r>
      <w:r w:rsidR="0017259A" w:rsidRPr="00B63ECE">
        <w:rPr>
          <w:rFonts w:ascii="Book Antiqua" w:hAnsi="Book Antiqua"/>
          <w:i/>
          <w:lang w:val="es-ES_tradnl"/>
        </w:rPr>
        <w:t xml:space="preserve"> reglamentar las instituciones penales para que sirvan a sus propósitos en forma efectiva y propender, dentro de los recursos disponibles, el tratamiento adecuado de los delincuentes para hacer posible su rehabilitación social</w:t>
      </w:r>
      <w:r w:rsidR="0017259A" w:rsidRPr="001F66B1">
        <w:rPr>
          <w:rFonts w:ascii="Book Antiqua" w:hAnsi="Book Antiqua"/>
          <w:lang w:val="es-ES_tradnl"/>
        </w:rPr>
        <w:t>.</w:t>
      </w:r>
      <w:r w:rsidR="001F66B1" w:rsidRPr="001F66B1">
        <w:rPr>
          <w:rFonts w:ascii="Book Antiqua" w:hAnsi="Book Antiqua"/>
          <w:lang w:val="es-ES_tradnl"/>
        </w:rPr>
        <w:t>"</w:t>
      </w:r>
      <w:r w:rsidR="001F66B1">
        <w:rPr>
          <w:rFonts w:ascii="Book Antiqua" w:hAnsi="Book Antiqua"/>
          <w:lang w:val="es-ES_tradnl"/>
        </w:rPr>
        <w:t xml:space="preserve"> </w:t>
      </w:r>
      <w:r w:rsidR="0017259A" w:rsidRPr="00F10607">
        <w:rPr>
          <w:rFonts w:ascii="Book Antiqua" w:hAnsi="Book Antiqua"/>
          <w:lang w:val="es-ES_tradnl"/>
        </w:rPr>
        <w:t xml:space="preserve"> </w:t>
      </w:r>
    </w:p>
    <w:p w14:paraId="05D1D7AE" w14:textId="77777777" w:rsidR="00EA4969" w:rsidRDefault="00EA4969" w:rsidP="00EA4969">
      <w:pPr>
        <w:ind w:firstLine="720"/>
        <w:jc w:val="both"/>
        <w:rPr>
          <w:rFonts w:ascii="Book Antiqua" w:hAnsi="Book Antiqua"/>
          <w:lang w:val="es-ES_tradnl"/>
        </w:rPr>
      </w:pPr>
    </w:p>
    <w:p w14:paraId="5E4BD5B2" w14:textId="77777777" w:rsidR="009D53BF" w:rsidRDefault="0017259A" w:rsidP="00476A45">
      <w:pPr>
        <w:ind w:firstLine="720"/>
        <w:jc w:val="both"/>
        <w:rPr>
          <w:rFonts w:ascii="Book Antiqua" w:hAnsi="Book Antiqua"/>
          <w:lang w:val="es-ES_tradnl"/>
        </w:rPr>
      </w:pPr>
      <w:r w:rsidRPr="00F10607">
        <w:rPr>
          <w:rFonts w:ascii="Book Antiqua" w:hAnsi="Book Antiqua"/>
          <w:lang w:val="es-ES_tradnl"/>
        </w:rPr>
        <w:t xml:space="preserve">Pese a ser </w:t>
      </w:r>
      <w:r w:rsidR="00595861">
        <w:rPr>
          <w:rFonts w:ascii="Book Antiqua" w:hAnsi="Book Antiqua"/>
          <w:lang w:val="es-ES_tradnl"/>
        </w:rPr>
        <w:t>é</w:t>
      </w:r>
      <w:r w:rsidR="00EA4969">
        <w:rPr>
          <w:rFonts w:ascii="Book Antiqua" w:hAnsi="Book Antiqua"/>
          <w:lang w:val="es-ES_tradnl"/>
        </w:rPr>
        <w:t xml:space="preserve">sta </w:t>
      </w:r>
      <w:r w:rsidRPr="00F10607">
        <w:rPr>
          <w:rFonts w:ascii="Book Antiqua" w:hAnsi="Book Antiqua"/>
          <w:lang w:val="es-ES_tradnl"/>
        </w:rPr>
        <w:t>una intención expresa e inequívoc</w:t>
      </w:r>
      <w:r>
        <w:rPr>
          <w:rFonts w:ascii="Book Antiqua" w:hAnsi="Book Antiqua"/>
          <w:lang w:val="es-ES_tradnl"/>
        </w:rPr>
        <w:t xml:space="preserve">a de </w:t>
      </w:r>
      <w:r w:rsidR="00274401">
        <w:rPr>
          <w:rFonts w:ascii="Book Antiqua" w:hAnsi="Book Antiqua"/>
          <w:lang w:val="es-ES_tradnl"/>
        </w:rPr>
        <w:t>los fundadores de nuestra Constitución</w:t>
      </w:r>
      <w:r>
        <w:rPr>
          <w:rFonts w:ascii="Book Antiqua" w:hAnsi="Book Antiqua"/>
          <w:lang w:val="es-ES_tradnl"/>
        </w:rPr>
        <w:t xml:space="preserve"> y pilar del desarrollo de sistema </w:t>
      </w:r>
      <w:r w:rsidR="00476A45">
        <w:rPr>
          <w:rFonts w:ascii="Book Antiqua" w:hAnsi="Book Antiqua"/>
          <w:lang w:val="es-ES_tradnl"/>
        </w:rPr>
        <w:t>penal</w:t>
      </w:r>
      <w:r w:rsidR="00274401">
        <w:rPr>
          <w:rFonts w:ascii="Book Antiqua" w:hAnsi="Book Antiqua"/>
          <w:lang w:val="es-ES_tradnl"/>
        </w:rPr>
        <w:t xml:space="preserve"> puertorriqueño</w:t>
      </w:r>
      <w:r>
        <w:rPr>
          <w:rFonts w:ascii="Book Antiqua" w:hAnsi="Book Antiqua"/>
          <w:lang w:val="es-ES_tradnl"/>
        </w:rPr>
        <w:t xml:space="preserve">, </w:t>
      </w:r>
      <w:r w:rsidR="00223377">
        <w:rPr>
          <w:rFonts w:ascii="Book Antiqua" w:hAnsi="Book Antiqua"/>
          <w:lang w:val="es-ES_tradnl"/>
        </w:rPr>
        <w:t>lo cierto es que</w:t>
      </w:r>
      <w:r w:rsidR="00476A45">
        <w:rPr>
          <w:rFonts w:ascii="Book Antiqua" w:hAnsi="Book Antiqua"/>
          <w:lang w:val="es-ES_tradnl"/>
        </w:rPr>
        <w:t xml:space="preserve"> </w:t>
      </w:r>
      <w:r w:rsidR="00F46B66">
        <w:rPr>
          <w:rFonts w:ascii="Book Antiqua" w:hAnsi="Book Antiqua"/>
          <w:lang w:val="es-ES_tradnl"/>
        </w:rPr>
        <w:t>en</w:t>
      </w:r>
      <w:r w:rsidRPr="00F10607">
        <w:rPr>
          <w:rFonts w:ascii="Book Antiqua" w:hAnsi="Book Antiqua"/>
          <w:lang w:val="es-ES_tradnl"/>
        </w:rPr>
        <w:t xml:space="preserve"> </w:t>
      </w:r>
      <w:r w:rsidR="00F46B66">
        <w:rPr>
          <w:rFonts w:ascii="Book Antiqua" w:hAnsi="Book Antiqua"/>
          <w:lang w:val="es-ES_tradnl"/>
        </w:rPr>
        <w:t xml:space="preserve">la </w:t>
      </w:r>
      <w:r w:rsidRPr="00F10607">
        <w:rPr>
          <w:rFonts w:ascii="Book Antiqua" w:hAnsi="Book Antiqua"/>
          <w:lang w:val="es-ES_tradnl"/>
        </w:rPr>
        <w:t>gran mayoría de</w:t>
      </w:r>
      <w:r>
        <w:rPr>
          <w:rFonts w:ascii="Book Antiqua" w:hAnsi="Book Antiqua"/>
          <w:lang w:val="es-ES_tradnl"/>
        </w:rPr>
        <w:t xml:space="preserve"> los casos,</w:t>
      </w:r>
      <w:r w:rsidRPr="00F10607">
        <w:rPr>
          <w:rFonts w:ascii="Book Antiqua" w:hAnsi="Book Antiqua"/>
          <w:lang w:val="es-ES_tradnl"/>
        </w:rPr>
        <w:t xml:space="preserve"> </w:t>
      </w:r>
      <w:r w:rsidR="00274401">
        <w:rPr>
          <w:rFonts w:ascii="Book Antiqua" w:hAnsi="Book Antiqua"/>
          <w:lang w:val="es-ES_tradnl"/>
        </w:rPr>
        <w:t>la población ex convicta</w:t>
      </w:r>
      <w:r w:rsidR="00476A45">
        <w:rPr>
          <w:rFonts w:ascii="Book Antiqua" w:hAnsi="Book Antiqua"/>
          <w:lang w:val="es-ES_tradnl"/>
        </w:rPr>
        <w:t xml:space="preserve"> no</w:t>
      </w:r>
      <w:r w:rsidRPr="00F10607">
        <w:rPr>
          <w:rFonts w:ascii="Book Antiqua" w:hAnsi="Book Antiqua"/>
          <w:lang w:val="es-ES_tradnl"/>
        </w:rPr>
        <w:t xml:space="preserve"> </w:t>
      </w:r>
      <w:r w:rsidR="00476A45">
        <w:rPr>
          <w:rFonts w:ascii="Book Antiqua" w:hAnsi="Book Antiqua"/>
          <w:lang w:val="es-ES_tradnl"/>
        </w:rPr>
        <w:t>logra dicha</w:t>
      </w:r>
      <w:r w:rsidR="00F46B66">
        <w:rPr>
          <w:rFonts w:ascii="Book Antiqua" w:hAnsi="Book Antiqua"/>
          <w:lang w:val="es-ES_tradnl"/>
        </w:rPr>
        <w:t xml:space="preserve"> </w:t>
      </w:r>
      <w:r w:rsidRPr="00F10607">
        <w:rPr>
          <w:rFonts w:ascii="Book Antiqua" w:hAnsi="Book Antiqua"/>
          <w:lang w:val="es-ES_tradnl"/>
        </w:rPr>
        <w:t>re</w:t>
      </w:r>
      <w:r w:rsidR="00F46B66">
        <w:rPr>
          <w:rFonts w:ascii="Book Antiqua" w:hAnsi="Book Antiqua"/>
          <w:lang w:val="es-ES_tradnl"/>
        </w:rPr>
        <w:t>habilitación</w:t>
      </w:r>
      <w:r w:rsidR="0066726C">
        <w:rPr>
          <w:rFonts w:ascii="Book Antiqua" w:hAnsi="Book Antiqua"/>
          <w:lang w:val="es-ES_tradnl"/>
        </w:rPr>
        <w:t xml:space="preserve"> </w:t>
      </w:r>
      <w:r w:rsidR="00476A45">
        <w:rPr>
          <w:rFonts w:ascii="Book Antiqua" w:hAnsi="Book Antiqua"/>
          <w:lang w:val="es-ES_tradnl"/>
        </w:rPr>
        <w:t xml:space="preserve">debido a </w:t>
      </w:r>
      <w:r w:rsidR="00D42AF9">
        <w:rPr>
          <w:rFonts w:ascii="Book Antiqua" w:hAnsi="Book Antiqua"/>
          <w:lang w:val="es-ES_tradnl"/>
        </w:rPr>
        <w:t>un sinnúmero de</w:t>
      </w:r>
      <w:r w:rsidR="00274401">
        <w:rPr>
          <w:rFonts w:ascii="Book Antiqua" w:hAnsi="Book Antiqua"/>
          <w:lang w:val="es-ES_tradnl"/>
        </w:rPr>
        <w:t xml:space="preserve"> limitaciones;</w:t>
      </w:r>
      <w:r w:rsidR="00476A45">
        <w:rPr>
          <w:rFonts w:ascii="Book Antiqua" w:hAnsi="Book Antiqua"/>
          <w:lang w:val="es-ES_tradnl"/>
        </w:rPr>
        <w:t xml:space="preserve"> entre ellas, </w:t>
      </w:r>
      <w:r w:rsidR="00323543">
        <w:rPr>
          <w:rFonts w:ascii="Book Antiqua" w:hAnsi="Book Antiqua"/>
          <w:lang w:val="es-ES_tradnl"/>
        </w:rPr>
        <w:t xml:space="preserve">el acceso al mundo laboral. </w:t>
      </w:r>
      <w:r w:rsidR="00F46B66">
        <w:rPr>
          <w:rFonts w:ascii="Book Antiqua" w:hAnsi="Book Antiqua"/>
          <w:lang w:val="es-ES_tradnl"/>
        </w:rPr>
        <w:t>Esto</w:t>
      </w:r>
      <w:r>
        <w:rPr>
          <w:rFonts w:ascii="Book Antiqua" w:hAnsi="Book Antiqua"/>
          <w:lang w:val="es-ES_tradnl"/>
        </w:rPr>
        <w:t xml:space="preserve"> tiene como consecuencia</w:t>
      </w:r>
      <w:r w:rsidR="00F46B66">
        <w:rPr>
          <w:rFonts w:ascii="Book Antiqua" w:hAnsi="Book Antiqua"/>
          <w:lang w:val="es-ES_tradnl"/>
        </w:rPr>
        <w:t xml:space="preserve"> </w:t>
      </w:r>
      <w:r>
        <w:rPr>
          <w:rFonts w:ascii="Book Antiqua" w:hAnsi="Book Antiqua"/>
          <w:lang w:val="es-ES_tradnl"/>
        </w:rPr>
        <w:t>la reincidencia en la comisión de delito</w:t>
      </w:r>
      <w:r w:rsidR="00274401">
        <w:rPr>
          <w:rFonts w:ascii="Book Antiqua" w:hAnsi="Book Antiqua"/>
          <w:lang w:val="es-ES_tradnl"/>
        </w:rPr>
        <w:t>s</w:t>
      </w:r>
      <w:r>
        <w:rPr>
          <w:rFonts w:ascii="Book Antiqua" w:hAnsi="Book Antiqua"/>
          <w:lang w:val="es-ES_tradnl"/>
        </w:rPr>
        <w:t>, pues</w:t>
      </w:r>
      <w:r w:rsidR="00F46B66">
        <w:rPr>
          <w:rFonts w:ascii="Book Antiqua" w:hAnsi="Book Antiqua"/>
          <w:lang w:val="es-ES_tradnl"/>
        </w:rPr>
        <w:t xml:space="preserve">to que en la medida en que </w:t>
      </w:r>
      <w:r w:rsidR="00476A45">
        <w:rPr>
          <w:rFonts w:ascii="Book Antiqua" w:hAnsi="Book Antiqua"/>
          <w:lang w:val="es-ES_tradnl"/>
        </w:rPr>
        <w:t>un ex convicto es discriminado</w:t>
      </w:r>
      <w:r w:rsidR="00F46B66">
        <w:rPr>
          <w:rFonts w:ascii="Book Antiqua" w:hAnsi="Book Antiqua"/>
          <w:lang w:val="es-ES_tradnl"/>
        </w:rPr>
        <w:t xml:space="preserve"> y rechazado</w:t>
      </w:r>
      <w:r w:rsidR="009D53BF">
        <w:rPr>
          <w:rFonts w:ascii="Book Antiqua" w:hAnsi="Book Antiqua"/>
          <w:lang w:val="es-ES_tradnl"/>
        </w:rPr>
        <w:t xml:space="preserve"> </w:t>
      </w:r>
      <w:r w:rsidR="00274401">
        <w:rPr>
          <w:rFonts w:ascii="Book Antiqua" w:hAnsi="Book Antiqua"/>
          <w:lang w:val="es-ES_tradnl"/>
        </w:rPr>
        <w:t xml:space="preserve">al momento </w:t>
      </w:r>
      <w:r w:rsidR="009D53BF">
        <w:rPr>
          <w:rFonts w:ascii="Book Antiqua" w:hAnsi="Book Antiqua"/>
          <w:lang w:val="es-ES_tradnl"/>
        </w:rPr>
        <w:t>de solicitar</w:t>
      </w:r>
      <w:r w:rsidR="00476A45">
        <w:rPr>
          <w:rFonts w:ascii="Book Antiqua" w:hAnsi="Book Antiqua"/>
          <w:lang w:val="es-ES_tradnl"/>
        </w:rPr>
        <w:t xml:space="preserve"> empleo</w:t>
      </w:r>
      <w:r w:rsidRPr="00F10607">
        <w:rPr>
          <w:rFonts w:ascii="Book Antiqua" w:hAnsi="Book Antiqua"/>
          <w:lang w:val="es-ES_tradnl"/>
        </w:rPr>
        <w:t xml:space="preserve">, </w:t>
      </w:r>
      <w:r w:rsidR="00274401">
        <w:rPr>
          <w:rFonts w:ascii="Book Antiqua" w:hAnsi="Book Antiqua"/>
          <w:lang w:val="es-ES_tradnl"/>
        </w:rPr>
        <w:t xml:space="preserve">es común su retorno a la delincuencia, sobre todo cuando en ella encuentra </w:t>
      </w:r>
      <w:r w:rsidR="009D53BF">
        <w:rPr>
          <w:rFonts w:ascii="Book Antiqua" w:hAnsi="Book Antiqua"/>
          <w:lang w:val="es-ES_tradnl"/>
        </w:rPr>
        <w:t xml:space="preserve">una medida fácil y accesible para generar ingresos. </w:t>
      </w:r>
    </w:p>
    <w:p w14:paraId="1E52034E" w14:textId="77777777" w:rsidR="00274401" w:rsidRDefault="00274401" w:rsidP="00274401">
      <w:pPr>
        <w:ind w:firstLine="720"/>
        <w:jc w:val="both"/>
        <w:rPr>
          <w:rFonts w:ascii="Book Antiqua" w:hAnsi="Book Antiqua"/>
          <w:lang w:val="es-ES_tradnl"/>
        </w:rPr>
      </w:pPr>
    </w:p>
    <w:p w14:paraId="4B55818E" w14:textId="51B1DA93" w:rsidR="00866956" w:rsidRDefault="0017259A" w:rsidP="00B71CDF">
      <w:pPr>
        <w:ind w:firstLine="720"/>
        <w:jc w:val="both"/>
        <w:rPr>
          <w:rFonts w:ascii="Book Antiqua" w:hAnsi="Book Antiqua"/>
          <w:lang w:val="es-ES_tradnl"/>
        </w:rPr>
      </w:pPr>
      <w:r>
        <w:rPr>
          <w:rFonts w:ascii="Book Antiqua" w:hAnsi="Book Antiqua"/>
          <w:lang w:val="es-ES_tradnl"/>
        </w:rPr>
        <w:t>En los último</w:t>
      </w:r>
      <w:r w:rsidR="00DF32CA">
        <w:rPr>
          <w:rFonts w:ascii="Book Antiqua" w:hAnsi="Book Antiqua"/>
          <w:lang w:val="es-ES_tradnl"/>
        </w:rPr>
        <w:t>s</w:t>
      </w:r>
      <w:r>
        <w:rPr>
          <w:rFonts w:ascii="Book Antiqua" w:hAnsi="Book Antiqua"/>
          <w:lang w:val="es-ES_tradnl"/>
        </w:rPr>
        <w:t xml:space="preserve"> años, </w:t>
      </w:r>
      <w:r w:rsidR="00294FF0">
        <w:rPr>
          <w:rFonts w:ascii="Book Antiqua" w:hAnsi="Book Antiqua"/>
          <w:lang w:val="es-ES_tradnl"/>
        </w:rPr>
        <w:t xml:space="preserve">la </w:t>
      </w:r>
      <w:r>
        <w:rPr>
          <w:rFonts w:ascii="Book Antiqua" w:hAnsi="Book Antiqua"/>
          <w:lang w:val="es-ES_tradnl"/>
        </w:rPr>
        <w:t xml:space="preserve">Asamblea Legislativa ha </w:t>
      </w:r>
      <w:r w:rsidRPr="00F10607">
        <w:rPr>
          <w:rFonts w:ascii="Book Antiqua" w:hAnsi="Book Antiqua"/>
          <w:lang w:val="es-ES_tradnl"/>
        </w:rPr>
        <w:t xml:space="preserve">reconocido el grave problema que representa la falta de oportunidades laborales para </w:t>
      </w:r>
      <w:r w:rsidR="00DF32CA">
        <w:rPr>
          <w:rFonts w:ascii="Book Antiqua" w:hAnsi="Book Antiqua"/>
          <w:lang w:val="es-ES_tradnl"/>
        </w:rPr>
        <w:t xml:space="preserve">la </w:t>
      </w:r>
      <w:r w:rsidRPr="00F10607">
        <w:rPr>
          <w:rFonts w:ascii="Book Antiqua" w:hAnsi="Book Antiqua"/>
          <w:lang w:val="es-ES_tradnl"/>
        </w:rPr>
        <w:t xml:space="preserve">población ex convicta </w:t>
      </w:r>
      <w:r w:rsidR="009F0B91">
        <w:rPr>
          <w:rFonts w:ascii="Book Antiqua" w:hAnsi="Book Antiqua"/>
          <w:lang w:val="es-ES_tradnl"/>
        </w:rPr>
        <w:t xml:space="preserve">y ha adoptado y modificado </w:t>
      </w:r>
      <w:r w:rsidR="003C52D2">
        <w:rPr>
          <w:rFonts w:ascii="Book Antiqua" w:hAnsi="Book Antiqua"/>
          <w:lang w:val="es-ES_tradnl"/>
        </w:rPr>
        <w:t xml:space="preserve">legislación </w:t>
      </w:r>
      <w:r w:rsidR="00F65247">
        <w:rPr>
          <w:rFonts w:ascii="Book Antiqua" w:hAnsi="Book Antiqua"/>
          <w:lang w:val="es-ES_tradnl"/>
        </w:rPr>
        <w:t>a tales efectos</w:t>
      </w:r>
      <w:r w:rsidR="003C52D2">
        <w:rPr>
          <w:rFonts w:ascii="Book Antiqua" w:hAnsi="Book Antiqua"/>
          <w:lang w:val="es-ES_tradnl"/>
        </w:rPr>
        <w:t xml:space="preserve">. </w:t>
      </w:r>
      <w:r>
        <w:rPr>
          <w:rFonts w:ascii="Book Antiqua" w:hAnsi="Book Antiqua"/>
          <w:lang w:val="es-ES_tradnl"/>
        </w:rPr>
        <w:t xml:space="preserve"> </w:t>
      </w:r>
      <w:r w:rsidR="00866956">
        <w:rPr>
          <w:rFonts w:ascii="Book Antiqua" w:hAnsi="Book Antiqua"/>
          <w:lang w:val="es-ES_tradnl"/>
        </w:rPr>
        <w:t xml:space="preserve">Por ejemplo, </w:t>
      </w:r>
      <w:r w:rsidR="00B71CDF">
        <w:rPr>
          <w:rFonts w:ascii="Book Antiqua" w:hAnsi="Book Antiqua"/>
          <w:lang w:val="es-ES_tradnl"/>
        </w:rPr>
        <w:t xml:space="preserve">mediante la Ley Núm. </w:t>
      </w:r>
      <w:r w:rsidR="00866956">
        <w:rPr>
          <w:rFonts w:ascii="Book Antiqua" w:hAnsi="Book Antiqua"/>
          <w:lang w:val="es-ES_tradnl"/>
        </w:rPr>
        <w:t>314-2004 y la Ley Núm. 224-2008</w:t>
      </w:r>
      <w:r w:rsidR="00B71CDF">
        <w:rPr>
          <w:rFonts w:ascii="Book Antiqua" w:hAnsi="Book Antiqua"/>
          <w:lang w:val="es-ES_tradnl"/>
        </w:rPr>
        <w:t xml:space="preserve"> se enmendó la Ley Núm. 254 del 27 de </w:t>
      </w:r>
      <w:r w:rsidR="00866956">
        <w:rPr>
          <w:rFonts w:ascii="Book Antiqua" w:hAnsi="Book Antiqua"/>
          <w:lang w:val="es-ES_tradnl"/>
        </w:rPr>
        <w:t>j</w:t>
      </w:r>
      <w:r w:rsidR="00B71CDF">
        <w:rPr>
          <w:rFonts w:ascii="Book Antiqua" w:hAnsi="Book Antiqua"/>
          <w:lang w:val="es-ES_tradnl"/>
        </w:rPr>
        <w:t xml:space="preserve">ulio de 1974, </w:t>
      </w:r>
      <w:r w:rsidR="00294FF0">
        <w:rPr>
          <w:rFonts w:ascii="Book Antiqua" w:hAnsi="Book Antiqua"/>
          <w:lang w:val="es-ES_tradnl"/>
        </w:rPr>
        <w:t xml:space="preserve">según enmendada, </w:t>
      </w:r>
      <w:r w:rsidR="00B71CDF">
        <w:rPr>
          <w:rFonts w:ascii="Book Antiqua" w:hAnsi="Book Antiqua"/>
          <w:lang w:val="es-ES_tradnl"/>
        </w:rPr>
        <w:t xml:space="preserve">a los fines de atemperarla al contexto actual y reducir los términos para solicitar la eliminación de convicciones del Certificado de Antecedentes Penales.  </w:t>
      </w:r>
    </w:p>
    <w:p w14:paraId="2A580399" w14:textId="77777777" w:rsidR="00866956" w:rsidRDefault="00866956" w:rsidP="00B71CDF">
      <w:pPr>
        <w:ind w:firstLine="720"/>
        <w:jc w:val="both"/>
        <w:rPr>
          <w:rFonts w:ascii="Book Antiqua" w:hAnsi="Book Antiqua"/>
          <w:lang w:val="es-ES_tradnl"/>
        </w:rPr>
      </w:pPr>
    </w:p>
    <w:p w14:paraId="0D8EC459" w14:textId="34398749" w:rsidR="00B71CDF" w:rsidRDefault="00C17AF8" w:rsidP="00B71CDF">
      <w:pPr>
        <w:ind w:firstLine="720"/>
        <w:jc w:val="both"/>
        <w:rPr>
          <w:rFonts w:ascii="Book Antiqua" w:hAnsi="Book Antiqua"/>
          <w:lang w:val="es-ES_tradnl"/>
        </w:rPr>
      </w:pPr>
      <w:r>
        <w:rPr>
          <w:rFonts w:ascii="Book Antiqua" w:hAnsi="Book Antiqua"/>
          <w:lang w:val="es-ES_tradnl"/>
        </w:rPr>
        <w:t xml:space="preserve">Por su parte, </w:t>
      </w:r>
      <w:r w:rsidR="00B71CDF">
        <w:rPr>
          <w:rFonts w:ascii="Book Antiqua" w:hAnsi="Book Antiqua"/>
          <w:lang w:val="es-ES_tradnl"/>
        </w:rPr>
        <w:t>la Ley 174-2011 también enmendó</w:t>
      </w:r>
      <w:r w:rsidR="00866956">
        <w:rPr>
          <w:rFonts w:ascii="Book Antiqua" w:hAnsi="Book Antiqua"/>
          <w:lang w:val="es-ES_tradnl"/>
        </w:rPr>
        <w:t xml:space="preserve"> la L</w:t>
      </w:r>
      <w:r w:rsidR="00B71CDF">
        <w:rPr>
          <w:rFonts w:ascii="Book Antiqua" w:hAnsi="Book Antiqua"/>
          <w:lang w:val="es-ES_tradnl"/>
        </w:rPr>
        <w:t>ey</w:t>
      </w:r>
      <w:r w:rsidR="00866956">
        <w:rPr>
          <w:rFonts w:ascii="Book Antiqua" w:hAnsi="Book Antiqua"/>
          <w:lang w:val="es-ES_tradnl"/>
        </w:rPr>
        <w:t xml:space="preserve"> Núm. 254, supra</w:t>
      </w:r>
      <w:r w:rsidR="00B71CDF">
        <w:rPr>
          <w:rFonts w:ascii="Book Antiqua" w:hAnsi="Book Antiqua"/>
          <w:lang w:val="es-ES_tradnl"/>
        </w:rPr>
        <w:t>, a los fines de facultar a</w:t>
      </w:r>
      <w:r>
        <w:rPr>
          <w:rFonts w:ascii="Book Antiqua" w:hAnsi="Book Antiqua"/>
          <w:lang w:val="es-ES_tradnl"/>
        </w:rPr>
        <w:t xml:space="preserve">l Negociado de </w:t>
      </w:r>
      <w:r w:rsidR="00B71CDF">
        <w:rPr>
          <w:rFonts w:ascii="Book Antiqua" w:hAnsi="Book Antiqua"/>
          <w:lang w:val="es-ES_tradnl"/>
        </w:rPr>
        <w:t>la Policía de Puerto Rico y al Departamento de Corrección y Rehabilitación, a expedir un certificado de rehabilitación y capacitación a todo ex confinado que recién haya cumplido la sentencia impuesta y se encuentre buscando empleo.</w:t>
      </w:r>
    </w:p>
    <w:p w14:paraId="390F53EA" w14:textId="77777777" w:rsidR="00B71CDF" w:rsidRDefault="00B71CDF" w:rsidP="00817F05">
      <w:pPr>
        <w:ind w:firstLine="720"/>
        <w:jc w:val="both"/>
        <w:rPr>
          <w:rFonts w:ascii="Book Antiqua" w:hAnsi="Book Antiqua"/>
          <w:lang w:val="es-ES_tradnl"/>
        </w:rPr>
      </w:pPr>
    </w:p>
    <w:p w14:paraId="1C12F9B9" w14:textId="7957A6AD" w:rsidR="00D8598A" w:rsidRDefault="00866956" w:rsidP="00DF0BAD">
      <w:pPr>
        <w:ind w:firstLine="720"/>
        <w:jc w:val="both"/>
        <w:rPr>
          <w:rFonts w:ascii="Book Antiqua" w:hAnsi="Book Antiqua"/>
          <w:lang w:val="es-ES_tradnl"/>
        </w:rPr>
      </w:pPr>
      <w:r>
        <w:rPr>
          <w:rFonts w:ascii="Book Antiqua" w:hAnsi="Book Antiqua"/>
          <w:lang w:val="es-ES_tradnl"/>
        </w:rPr>
        <w:t xml:space="preserve">Otra legislación </w:t>
      </w:r>
      <w:r w:rsidR="00DF0BAD">
        <w:rPr>
          <w:rFonts w:ascii="Book Antiqua" w:hAnsi="Book Antiqua"/>
          <w:lang w:val="es-ES_tradnl"/>
        </w:rPr>
        <w:t xml:space="preserve">para adelantar el reclutamiento de este sector de la población fue </w:t>
      </w:r>
      <w:r w:rsidR="00323543" w:rsidRPr="000715A1">
        <w:rPr>
          <w:rFonts w:ascii="Book Antiqua" w:hAnsi="Book Antiqua"/>
          <w:lang w:val="es-ES_tradnl"/>
        </w:rPr>
        <w:t>la</w:t>
      </w:r>
      <w:r w:rsidR="009F0B91">
        <w:rPr>
          <w:rFonts w:ascii="Book Antiqua" w:hAnsi="Book Antiqua"/>
          <w:lang w:val="es-ES_tradnl"/>
        </w:rPr>
        <w:t xml:space="preserve"> Ley Núm. 285-2006</w:t>
      </w:r>
      <w:r w:rsidR="00DF0BAD">
        <w:rPr>
          <w:rFonts w:ascii="Book Antiqua" w:hAnsi="Book Antiqua"/>
          <w:lang w:val="es-ES_tradnl"/>
        </w:rPr>
        <w:t xml:space="preserve">, la </w:t>
      </w:r>
      <w:r w:rsidR="00C17AF8">
        <w:rPr>
          <w:rFonts w:ascii="Book Antiqua" w:hAnsi="Book Antiqua"/>
          <w:lang w:val="es-ES_tradnl"/>
        </w:rPr>
        <w:t xml:space="preserve">cual </w:t>
      </w:r>
      <w:r w:rsidR="00C17AF8" w:rsidRPr="000715A1">
        <w:rPr>
          <w:rFonts w:ascii="Book Antiqua" w:hAnsi="Book Antiqua"/>
          <w:lang w:val="es-ES_tradnl"/>
        </w:rPr>
        <w:t>enmendó</w:t>
      </w:r>
      <w:r w:rsidR="009F0B91">
        <w:rPr>
          <w:rFonts w:ascii="Book Antiqua" w:hAnsi="Book Antiqua"/>
          <w:lang w:val="es-ES_tradnl"/>
        </w:rPr>
        <w:t xml:space="preserve"> la Ley Núm. 74 de</w:t>
      </w:r>
      <w:r w:rsidR="00C17AF8">
        <w:rPr>
          <w:rFonts w:ascii="Book Antiqua" w:hAnsi="Book Antiqua"/>
          <w:lang w:val="es-ES_tradnl"/>
        </w:rPr>
        <w:t xml:space="preserve">l 21 de </w:t>
      </w:r>
      <w:r w:rsidR="009F0B91">
        <w:rPr>
          <w:rFonts w:ascii="Book Antiqua" w:hAnsi="Book Antiqua"/>
          <w:lang w:val="es-ES_tradnl"/>
        </w:rPr>
        <w:t>j</w:t>
      </w:r>
      <w:r w:rsidR="0017259A" w:rsidRPr="000715A1">
        <w:rPr>
          <w:rFonts w:ascii="Book Antiqua" w:hAnsi="Book Antiqua"/>
          <w:lang w:val="es-ES_tradnl"/>
        </w:rPr>
        <w:t>unio de 195</w:t>
      </w:r>
      <w:r w:rsidR="00C17AF8">
        <w:rPr>
          <w:rFonts w:ascii="Book Antiqua" w:hAnsi="Book Antiqua"/>
          <w:lang w:val="es-ES_tradnl"/>
        </w:rPr>
        <w:t>6</w:t>
      </w:r>
      <w:r w:rsidR="0017259A" w:rsidRPr="000715A1">
        <w:rPr>
          <w:rFonts w:ascii="Book Antiqua" w:hAnsi="Book Antiqua"/>
          <w:lang w:val="es-ES_tradnl"/>
        </w:rPr>
        <w:t xml:space="preserve">, según </w:t>
      </w:r>
      <w:r w:rsidR="00DF0BAD">
        <w:rPr>
          <w:rFonts w:ascii="Book Antiqua" w:hAnsi="Book Antiqua"/>
          <w:lang w:val="es-ES_tradnl"/>
        </w:rPr>
        <w:t>e</w:t>
      </w:r>
      <w:r w:rsidR="0017259A" w:rsidRPr="000715A1">
        <w:rPr>
          <w:rFonts w:ascii="Book Antiqua" w:hAnsi="Book Antiqua"/>
          <w:lang w:val="es-ES_tradnl"/>
        </w:rPr>
        <w:t>nmendada, conocida co</w:t>
      </w:r>
      <w:r w:rsidR="00D8598A">
        <w:rPr>
          <w:rFonts w:ascii="Book Antiqua" w:hAnsi="Book Antiqua"/>
          <w:lang w:val="es-ES_tradnl"/>
        </w:rPr>
        <w:t xml:space="preserve">mo </w:t>
      </w:r>
      <w:r w:rsidR="009D53BF" w:rsidRPr="00D8598A">
        <w:rPr>
          <w:rFonts w:ascii="Book Antiqua" w:hAnsi="Book Antiqua"/>
          <w:i/>
          <w:lang w:val="es-ES_tradnl"/>
        </w:rPr>
        <w:t>Ley de Seguridad de Empleo</w:t>
      </w:r>
      <w:r w:rsidR="00294FF0">
        <w:rPr>
          <w:rFonts w:ascii="Book Antiqua" w:hAnsi="Book Antiqua"/>
          <w:i/>
          <w:lang w:val="es-ES_tradnl"/>
        </w:rPr>
        <w:t xml:space="preserve"> de Puerto Rico</w:t>
      </w:r>
      <w:r w:rsidR="0017259A" w:rsidRPr="000715A1">
        <w:rPr>
          <w:rFonts w:ascii="Book Antiqua" w:hAnsi="Book Antiqua"/>
          <w:lang w:val="es-ES_tradnl"/>
        </w:rPr>
        <w:t xml:space="preserve"> a los fines de</w:t>
      </w:r>
      <w:r w:rsidR="00C76297">
        <w:rPr>
          <w:rFonts w:ascii="Book Antiqua" w:hAnsi="Book Antiqua"/>
          <w:lang w:val="es-ES_tradnl"/>
        </w:rPr>
        <w:t xml:space="preserve"> extender los beneficios que concede el “Fondo para el Fomento de Oportunidades de Trabajo” a patronos que empleasen a </w:t>
      </w:r>
      <w:r w:rsidR="00DF0BAD">
        <w:rPr>
          <w:rFonts w:ascii="Book Antiqua" w:hAnsi="Book Antiqua"/>
          <w:lang w:val="es-ES_tradnl"/>
        </w:rPr>
        <w:t xml:space="preserve">personas </w:t>
      </w:r>
      <w:r w:rsidR="009D53BF">
        <w:rPr>
          <w:rFonts w:ascii="Book Antiqua" w:hAnsi="Book Antiqua"/>
          <w:lang w:val="es-ES_tradnl"/>
        </w:rPr>
        <w:t>ex convictas</w:t>
      </w:r>
      <w:r w:rsidR="00C76297">
        <w:rPr>
          <w:rFonts w:ascii="Book Antiqua" w:hAnsi="Book Antiqua"/>
          <w:lang w:val="es-ES_tradnl"/>
        </w:rPr>
        <w:t xml:space="preserve">. </w:t>
      </w:r>
    </w:p>
    <w:p w14:paraId="1F02ED26" w14:textId="77777777" w:rsidR="00715140" w:rsidRDefault="00715140" w:rsidP="00BF210E">
      <w:pPr>
        <w:ind w:firstLine="720"/>
        <w:jc w:val="both"/>
        <w:rPr>
          <w:rFonts w:ascii="Book Antiqua" w:hAnsi="Book Antiqua"/>
          <w:lang w:val="es-ES_tradnl"/>
        </w:rPr>
      </w:pPr>
    </w:p>
    <w:p w14:paraId="4E509475" w14:textId="77777777" w:rsidR="001F07E4" w:rsidRDefault="006779BD" w:rsidP="00BF210E">
      <w:pPr>
        <w:ind w:firstLine="720"/>
        <w:jc w:val="both"/>
        <w:rPr>
          <w:rFonts w:ascii="Book Antiqua" w:hAnsi="Book Antiqua"/>
          <w:lang w:val="es-ES_tradnl"/>
        </w:rPr>
      </w:pPr>
      <w:r>
        <w:rPr>
          <w:rFonts w:ascii="Book Antiqua" w:hAnsi="Book Antiqua"/>
          <w:lang w:val="es-ES_tradnl"/>
        </w:rPr>
        <w:t xml:space="preserve">Nótese que todas estas legislaciones van encaminadas a convictos que han extinguido su sentencia. Sin embargo, son muchos los confinados que salen a la libre </w:t>
      </w:r>
      <w:r>
        <w:rPr>
          <w:rFonts w:ascii="Book Antiqua" w:hAnsi="Book Antiqua"/>
          <w:lang w:val="es-ES_tradnl"/>
        </w:rPr>
        <w:lastRenderedPageBreak/>
        <w:t>comunidad a terminar de cumplir sus sentencias fuera de la</w:t>
      </w:r>
      <w:r w:rsidR="008B6D7D">
        <w:rPr>
          <w:rFonts w:ascii="Book Antiqua" w:hAnsi="Book Antiqua"/>
          <w:lang w:val="es-ES_tradnl"/>
        </w:rPr>
        <w:t xml:space="preserve">s instituciones correccionales; personas que en su mayoría son jóvenes y productivas.  </w:t>
      </w:r>
    </w:p>
    <w:p w14:paraId="045C3B8D" w14:textId="77777777" w:rsidR="00635E10" w:rsidRDefault="00635E10" w:rsidP="001F66B1">
      <w:pPr>
        <w:ind w:firstLine="720"/>
        <w:jc w:val="both"/>
        <w:rPr>
          <w:rFonts w:ascii="Book Antiqua" w:hAnsi="Book Antiqua"/>
          <w:lang w:val="es-ES_tradnl"/>
        </w:rPr>
      </w:pPr>
    </w:p>
    <w:p w14:paraId="61654B0A" w14:textId="2218208D" w:rsidR="00C642A7" w:rsidRPr="00F10607" w:rsidRDefault="00BF210E" w:rsidP="001F66B1">
      <w:pPr>
        <w:ind w:firstLine="720"/>
        <w:jc w:val="both"/>
        <w:rPr>
          <w:rFonts w:ascii="Book Antiqua" w:hAnsi="Book Antiqua"/>
          <w:lang w:val="es-ES_tradnl"/>
        </w:rPr>
      </w:pPr>
      <w:r>
        <w:rPr>
          <w:rFonts w:ascii="Book Antiqua" w:hAnsi="Book Antiqua"/>
          <w:lang w:val="es-ES_tradnl"/>
        </w:rPr>
        <w:t>Durante</w:t>
      </w:r>
      <w:r w:rsidR="00C76297">
        <w:rPr>
          <w:rFonts w:ascii="Book Antiqua" w:hAnsi="Book Antiqua"/>
          <w:lang w:val="es-ES_tradnl"/>
        </w:rPr>
        <w:t xml:space="preserve"> los años noventa, </w:t>
      </w:r>
      <w:r w:rsidR="00323543" w:rsidRPr="00F10607">
        <w:rPr>
          <w:rFonts w:ascii="Book Antiqua" w:hAnsi="Book Antiqua"/>
          <w:lang w:val="es-ES_tradnl"/>
        </w:rPr>
        <w:t>la Administración de Corrección</w:t>
      </w:r>
      <w:r w:rsidR="00323543">
        <w:rPr>
          <w:rFonts w:ascii="Book Antiqua" w:hAnsi="Book Antiqua"/>
          <w:lang w:val="es-ES_tradnl"/>
        </w:rPr>
        <w:t xml:space="preserve"> creó el Programa de Colocación</w:t>
      </w:r>
      <w:r w:rsidR="00ED46EF">
        <w:rPr>
          <w:rFonts w:ascii="Book Antiqua" w:hAnsi="Book Antiqua"/>
          <w:lang w:val="es-ES_tradnl"/>
        </w:rPr>
        <w:t xml:space="preserve"> de Empleo</w:t>
      </w:r>
      <w:r w:rsidR="00361885">
        <w:rPr>
          <w:rFonts w:ascii="Book Antiqua" w:hAnsi="Book Antiqua"/>
          <w:lang w:val="es-ES_tradnl"/>
        </w:rPr>
        <w:t>s para Convictos y Ex convictos</w:t>
      </w:r>
      <w:r w:rsidR="00323543" w:rsidRPr="00F10607">
        <w:rPr>
          <w:rFonts w:ascii="Book Antiqua" w:hAnsi="Book Antiqua"/>
          <w:lang w:val="es-ES_tradnl"/>
        </w:rPr>
        <w:t xml:space="preserve"> con el propósito de </w:t>
      </w:r>
      <w:r>
        <w:rPr>
          <w:rFonts w:ascii="Book Antiqua" w:hAnsi="Book Antiqua"/>
          <w:lang w:val="es-ES_tradnl"/>
        </w:rPr>
        <w:t xml:space="preserve">facilitar </w:t>
      </w:r>
      <w:r w:rsidR="00817F05">
        <w:rPr>
          <w:rFonts w:ascii="Book Antiqua" w:hAnsi="Book Antiqua"/>
          <w:lang w:val="es-ES_tradnl"/>
        </w:rPr>
        <w:t xml:space="preserve">tanto </w:t>
      </w:r>
      <w:r>
        <w:rPr>
          <w:rFonts w:ascii="Book Antiqua" w:hAnsi="Book Antiqua"/>
          <w:lang w:val="es-ES_tradnl"/>
        </w:rPr>
        <w:t>la búsq</w:t>
      </w:r>
      <w:r w:rsidR="00817F05">
        <w:rPr>
          <w:rFonts w:ascii="Book Antiqua" w:hAnsi="Book Antiqua"/>
          <w:lang w:val="es-ES_tradnl"/>
        </w:rPr>
        <w:t>ueda de oportunidades laborales</w:t>
      </w:r>
      <w:r>
        <w:rPr>
          <w:rFonts w:ascii="Book Antiqua" w:hAnsi="Book Antiqua"/>
          <w:lang w:val="es-ES_tradnl"/>
        </w:rPr>
        <w:t xml:space="preserve"> </w:t>
      </w:r>
      <w:r w:rsidR="00817F05">
        <w:rPr>
          <w:rFonts w:ascii="Book Antiqua" w:hAnsi="Book Antiqua"/>
          <w:lang w:val="es-ES_tradnl"/>
        </w:rPr>
        <w:t xml:space="preserve">así como proveer </w:t>
      </w:r>
      <w:r>
        <w:rPr>
          <w:rFonts w:ascii="Book Antiqua" w:hAnsi="Book Antiqua"/>
          <w:lang w:val="es-ES_tradnl"/>
        </w:rPr>
        <w:t xml:space="preserve">orientación, </w:t>
      </w:r>
      <w:r w:rsidRPr="00F10607">
        <w:rPr>
          <w:rFonts w:ascii="Book Antiqua" w:hAnsi="Book Antiqua"/>
          <w:lang w:val="es-ES_tradnl"/>
        </w:rPr>
        <w:t>evaluac</w:t>
      </w:r>
      <w:r>
        <w:rPr>
          <w:rFonts w:ascii="Book Antiqua" w:hAnsi="Book Antiqua"/>
          <w:lang w:val="es-ES_tradnl"/>
        </w:rPr>
        <w:t xml:space="preserve">ión, ubicación y seguimiento </w:t>
      </w:r>
      <w:r w:rsidR="00A95B28">
        <w:rPr>
          <w:rFonts w:ascii="Book Antiqua" w:hAnsi="Book Antiqua"/>
          <w:lang w:val="es-ES_tradnl"/>
        </w:rPr>
        <w:t>a ex convictos y</w:t>
      </w:r>
      <w:r>
        <w:rPr>
          <w:rFonts w:ascii="Book Antiqua" w:hAnsi="Book Antiqua"/>
          <w:lang w:val="es-ES_tradnl"/>
        </w:rPr>
        <w:t xml:space="preserve"> participantes del </w:t>
      </w:r>
      <w:r w:rsidRPr="00F10607">
        <w:rPr>
          <w:rFonts w:ascii="Book Antiqua" w:hAnsi="Book Antiqua"/>
          <w:lang w:val="es-ES_tradnl"/>
        </w:rPr>
        <w:t>privilegio de Libertad bajo Palabra, Supervisión Electróni</w:t>
      </w:r>
      <w:r w:rsidR="00A95B28">
        <w:rPr>
          <w:rFonts w:ascii="Book Antiqua" w:hAnsi="Book Antiqua"/>
          <w:lang w:val="es-ES_tradnl"/>
        </w:rPr>
        <w:t>ca y</w:t>
      </w:r>
      <w:r>
        <w:rPr>
          <w:rFonts w:ascii="Book Antiqua" w:hAnsi="Book Antiqua"/>
          <w:lang w:val="es-ES_tradnl"/>
        </w:rPr>
        <w:t xml:space="preserve"> Hogar de </w:t>
      </w:r>
      <w:r w:rsidR="00183F98">
        <w:rPr>
          <w:rFonts w:ascii="Book Antiqua" w:hAnsi="Book Antiqua"/>
          <w:lang w:val="es-ES_tradnl"/>
        </w:rPr>
        <w:t xml:space="preserve">Adaptación Social. </w:t>
      </w:r>
      <w:r w:rsidR="00361885">
        <w:rPr>
          <w:rFonts w:ascii="Book Antiqua" w:hAnsi="Book Antiqua"/>
          <w:lang w:val="es-ES_tradnl"/>
        </w:rPr>
        <w:t>Lamentablemente</w:t>
      </w:r>
      <w:r w:rsidR="00C17AF8">
        <w:rPr>
          <w:rFonts w:ascii="Book Antiqua" w:hAnsi="Book Antiqua"/>
          <w:lang w:val="es-ES_tradnl"/>
        </w:rPr>
        <w:t>,</w:t>
      </w:r>
      <w:r w:rsidR="00361885">
        <w:rPr>
          <w:rFonts w:ascii="Book Antiqua" w:hAnsi="Book Antiqua"/>
          <w:lang w:val="es-ES_tradnl"/>
        </w:rPr>
        <w:t xml:space="preserve"> </w:t>
      </w:r>
      <w:r w:rsidR="00C17AF8">
        <w:rPr>
          <w:rFonts w:ascii="Book Antiqua" w:hAnsi="Book Antiqua"/>
          <w:lang w:val="es-ES_tradnl"/>
        </w:rPr>
        <w:t>a</w:t>
      </w:r>
      <w:r w:rsidR="00361885">
        <w:rPr>
          <w:rFonts w:ascii="Book Antiqua" w:hAnsi="Book Antiqua"/>
          <w:lang w:val="es-ES_tradnl"/>
        </w:rPr>
        <w:t xml:space="preserve">l adoptarse </w:t>
      </w:r>
      <w:r w:rsidR="00323543" w:rsidRPr="00F10607">
        <w:rPr>
          <w:rFonts w:ascii="Book Antiqua" w:hAnsi="Book Antiqua"/>
          <w:lang w:val="es-ES_tradnl"/>
        </w:rPr>
        <w:t xml:space="preserve">el Plan </w:t>
      </w:r>
      <w:r w:rsidR="00817F05" w:rsidRPr="00F10607">
        <w:rPr>
          <w:rFonts w:ascii="Book Antiqua" w:hAnsi="Book Antiqua"/>
          <w:lang w:val="es-ES_tradnl"/>
        </w:rPr>
        <w:t>Núm. 2</w:t>
      </w:r>
      <w:r w:rsidR="00817F05">
        <w:rPr>
          <w:rFonts w:ascii="Book Antiqua" w:hAnsi="Book Antiqua"/>
          <w:lang w:val="es-ES_tradnl"/>
        </w:rPr>
        <w:t xml:space="preserve"> </w:t>
      </w:r>
      <w:r w:rsidR="00323543" w:rsidRPr="00F10607">
        <w:rPr>
          <w:rFonts w:ascii="Book Antiqua" w:hAnsi="Book Antiqua"/>
          <w:lang w:val="es-ES_tradnl"/>
        </w:rPr>
        <w:t>de Reorganización de 2011</w:t>
      </w:r>
      <w:r w:rsidR="00323543">
        <w:rPr>
          <w:rFonts w:ascii="Book Antiqua" w:hAnsi="Book Antiqua"/>
          <w:lang w:val="es-ES_tradnl"/>
        </w:rPr>
        <w:t>, dicho programa fue eliminado</w:t>
      </w:r>
      <w:r w:rsidR="00183F98">
        <w:rPr>
          <w:rFonts w:ascii="Book Antiqua" w:hAnsi="Book Antiqua"/>
          <w:lang w:val="es-ES_tradnl"/>
        </w:rPr>
        <w:t>.</w:t>
      </w:r>
    </w:p>
    <w:p w14:paraId="05FCAF07" w14:textId="77777777" w:rsidR="002A7A5F" w:rsidRDefault="002A7A5F" w:rsidP="00695ABB">
      <w:pPr>
        <w:ind w:firstLine="720"/>
        <w:jc w:val="both"/>
        <w:rPr>
          <w:rFonts w:ascii="Book Antiqua" w:hAnsi="Book Antiqua"/>
          <w:lang w:val="es-ES_tradnl"/>
        </w:rPr>
      </w:pPr>
    </w:p>
    <w:p w14:paraId="4DCB19F8" w14:textId="2BC7D0CB" w:rsidR="00457312" w:rsidRDefault="002877B0" w:rsidP="00E905BD">
      <w:pPr>
        <w:ind w:firstLine="720"/>
        <w:jc w:val="both"/>
        <w:rPr>
          <w:rFonts w:ascii="Book Antiqua" w:hAnsi="Book Antiqua"/>
          <w:lang w:val="es-ES_tradnl"/>
        </w:rPr>
      </w:pPr>
      <w:r>
        <w:rPr>
          <w:rFonts w:ascii="Book Antiqua" w:hAnsi="Book Antiqua"/>
          <w:lang w:val="es-ES_tradnl"/>
        </w:rPr>
        <w:t>A tales efectos,</w:t>
      </w:r>
      <w:r w:rsidRPr="00F10607">
        <w:rPr>
          <w:rFonts w:ascii="Book Antiqua" w:hAnsi="Book Antiqua"/>
          <w:lang w:val="es-ES_tradnl"/>
        </w:rPr>
        <w:t xml:space="preserve"> </w:t>
      </w:r>
      <w:r w:rsidR="00817F05">
        <w:rPr>
          <w:rFonts w:ascii="Book Antiqua" w:hAnsi="Book Antiqua"/>
          <w:lang w:val="es-ES_tradnl"/>
        </w:rPr>
        <w:t xml:space="preserve">y ante la necesidad </w:t>
      </w:r>
      <w:r w:rsidR="00C558DF">
        <w:rPr>
          <w:rFonts w:ascii="Book Antiqua" w:hAnsi="Book Antiqua"/>
          <w:lang w:val="es-ES_tradnl"/>
        </w:rPr>
        <w:t xml:space="preserve">imperante lograr la rehabilitación integral de las personas convictas, de manera que no reincidan, se crea el </w:t>
      </w:r>
      <w:r w:rsidR="00BF210E">
        <w:rPr>
          <w:rFonts w:ascii="Book Antiqua" w:hAnsi="Book Antiqua"/>
          <w:lang w:val="es-ES_tradnl"/>
        </w:rPr>
        <w:t>“</w:t>
      </w:r>
      <w:r w:rsidR="00183F98">
        <w:rPr>
          <w:rFonts w:ascii="Book Antiqua" w:hAnsi="Book Antiqua"/>
          <w:lang w:val="es-ES_tradnl"/>
        </w:rPr>
        <w:t>Programa</w:t>
      </w:r>
      <w:r>
        <w:rPr>
          <w:rFonts w:ascii="Book Antiqua" w:hAnsi="Book Antiqua"/>
          <w:lang w:val="es-ES_tradnl"/>
        </w:rPr>
        <w:t xml:space="preserve"> de</w:t>
      </w:r>
      <w:r w:rsidRPr="00F10607">
        <w:rPr>
          <w:rFonts w:ascii="Book Antiqua" w:hAnsi="Book Antiqua"/>
          <w:lang w:val="es-ES_tradnl"/>
        </w:rPr>
        <w:t xml:space="preserve"> </w:t>
      </w:r>
      <w:r w:rsidR="00DF1ACF">
        <w:rPr>
          <w:rFonts w:ascii="Book Antiqua" w:hAnsi="Book Antiqua"/>
          <w:lang w:val="es-ES_tradnl"/>
        </w:rPr>
        <w:t>Servicio de Empleo para Convictos y Ex Convictos”</w:t>
      </w:r>
      <w:r w:rsidR="00A94BC7">
        <w:rPr>
          <w:rFonts w:ascii="Book Antiqua" w:hAnsi="Book Antiqua"/>
          <w:lang w:val="es-ES_tradnl"/>
        </w:rPr>
        <w:t xml:space="preserve"> bajo la Secretaría </w:t>
      </w:r>
      <w:r w:rsidR="00FD762E">
        <w:rPr>
          <w:rFonts w:ascii="Book Antiqua" w:hAnsi="Book Antiqua"/>
          <w:lang w:val="es-ES_tradnl"/>
        </w:rPr>
        <w:t>Auxiliar de Adiestramiento y Promoción de Empleo (SAAPE)</w:t>
      </w:r>
      <w:r w:rsidR="00C17AF8">
        <w:rPr>
          <w:rFonts w:ascii="Book Antiqua" w:hAnsi="Book Antiqua"/>
          <w:lang w:val="es-ES_tradnl"/>
        </w:rPr>
        <w:t xml:space="preserve"> </w:t>
      </w:r>
      <w:r w:rsidR="00183F98">
        <w:rPr>
          <w:rFonts w:ascii="Book Antiqua" w:hAnsi="Book Antiqua"/>
          <w:lang w:val="es-ES_tradnl"/>
        </w:rPr>
        <w:t>del</w:t>
      </w:r>
      <w:r w:rsidRPr="00F10607">
        <w:rPr>
          <w:rFonts w:ascii="Book Antiqua" w:hAnsi="Book Antiqua"/>
          <w:lang w:val="es-ES_tradnl"/>
        </w:rPr>
        <w:t xml:space="preserve"> Departamento</w:t>
      </w:r>
      <w:r w:rsidR="00183F98">
        <w:rPr>
          <w:rFonts w:ascii="Book Antiqua" w:hAnsi="Book Antiqua"/>
          <w:lang w:val="es-ES_tradnl"/>
        </w:rPr>
        <w:t xml:space="preserve"> del Trabajo y Recursos Humanos. </w:t>
      </w:r>
    </w:p>
    <w:p w14:paraId="32558BF6" w14:textId="77777777" w:rsidR="00F03DF3" w:rsidRDefault="00F03DF3" w:rsidP="00DF1ACF">
      <w:pPr>
        <w:ind w:firstLine="720"/>
        <w:jc w:val="both"/>
        <w:rPr>
          <w:rFonts w:ascii="Book Antiqua" w:hAnsi="Book Antiqua"/>
          <w:lang w:val="es-ES_tradnl"/>
        </w:rPr>
      </w:pPr>
    </w:p>
    <w:p w14:paraId="03B00B00" w14:textId="77777777" w:rsidR="0017259A" w:rsidRPr="0017259A" w:rsidRDefault="00635E10" w:rsidP="00D729E9">
      <w:pPr>
        <w:pStyle w:val="BodyTextIndent2"/>
        <w:spacing w:line="480" w:lineRule="auto"/>
        <w:ind w:firstLine="0"/>
        <w:jc w:val="left"/>
        <w:outlineLvl w:val="0"/>
        <w:rPr>
          <w:rFonts w:ascii="Book Antiqua" w:hAnsi="Book Antiqua"/>
          <w:i/>
          <w:iCs/>
          <w:lang w:val="es-ES_tradnl"/>
        </w:rPr>
      </w:pPr>
      <w:r>
        <w:rPr>
          <w:rFonts w:ascii="Book Antiqua" w:hAnsi="Book Antiqua"/>
          <w:i/>
          <w:iCs/>
          <w:lang w:val="es-ES_tradnl"/>
        </w:rPr>
        <w:t>DECRÉ</w:t>
      </w:r>
      <w:r w:rsidR="0017259A" w:rsidRPr="0017259A">
        <w:rPr>
          <w:rFonts w:ascii="Book Antiqua" w:hAnsi="Book Antiqua"/>
          <w:i/>
          <w:iCs/>
          <w:lang w:val="es-ES_tradnl"/>
        </w:rPr>
        <w:t>TASE POR LA ASAMBLEA LEGISLATIVA DE PUERTO RICO:</w:t>
      </w:r>
    </w:p>
    <w:p w14:paraId="13A2B28E" w14:textId="77777777" w:rsidR="0017259A" w:rsidRPr="0017259A" w:rsidRDefault="0017259A">
      <w:pPr>
        <w:pStyle w:val="BodyTextIndent2"/>
        <w:spacing w:line="480" w:lineRule="auto"/>
        <w:rPr>
          <w:rFonts w:ascii="Book Antiqua" w:hAnsi="Book Antiqua"/>
          <w:lang w:val="es-ES_tradnl"/>
        </w:rPr>
        <w:sectPr w:rsidR="0017259A" w:rsidRPr="0017259A" w:rsidSect="00167E63">
          <w:headerReference w:type="even" r:id="rId8"/>
          <w:headerReference w:type="default" r:id="rId9"/>
          <w:pgSz w:w="12240" w:h="15840"/>
          <w:pgMar w:top="1440" w:right="1440" w:bottom="1440" w:left="1440" w:header="720" w:footer="720" w:gutter="0"/>
          <w:cols w:space="720"/>
          <w:titlePg/>
          <w:docGrid w:linePitch="65"/>
        </w:sectPr>
      </w:pPr>
    </w:p>
    <w:p w14:paraId="63A8A3DC" w14:textId="77777777" w:rsidR="000B30B8" w:rsidRPr="00464336" w:rsidRDefault="000B30B8" w:rsidP="00E53C1F">
      <w:pPr>
        <w:spacing w:line="480" w:lineRule="auto"/>
        <w:ind w:firstLine="720"/>
        <w:jc w:val="both"/>
        <w:rPr>
          <w:rFonts w:ascii="Book Antiqua" w:hAnsi="Book Antiqua"/>
          <w:lang w:val="es-ES_tradnl"/>
        </w:rPr>
      </w:pPr>
      <w:r w:rsidRPr="00464336">
        <w:rPr>
          <w:rFonts w:ascii="Book Antiqua" w:hAnsi="Book Antiqua"/>
          <w:lang w:val="es-ES_tradnl"/>
        </w:rPr>
        <w:t>Artículo 1.-Título</w:t>
      </w:r>
    </w:p>
    <w:p w14:paraId="57A32A8D" w14:textId="15FC4991" w:rsidR="000B30B8" w:rsidRPr="00464336" w:rsidRDefault="00457312" w:rsidP="00E53C1F">
      <w:pPr>
        <w:spacing w:line="480" w:lineRule="auto"/>
        <w:ind w:firstLine="720"/>
        <w:jc w:val="both"/>
        <w:rPr>
          <w:rFonts w:ascii="Book Antiqua" w:hAnsi="Book Antiqua"/>
          <w:lang w:val="es-ES_tradnl"/>
        </w:rPr>
      </w:pPr>
      <w:r>
        <w:rPr>
          <w:rFonts w:ascii="Book Antiqua" w:hAnsi="Book Antiqua"/>
          <w:lang w:val="es-ES_tradnl"/>
        </w:rPr>
        <w:t>Esta l</w:t>
      </w:r>
      <w:r w:rsidR="000B30B8" w:rsidRPr="00464336">
        <w:rPr>
          <w:rFonts w:ascii="Book Antiqua" w:hAnsi="Book Antiqua"/>
          <w:lang w:val="es-ES_tradnl"/>
        </w:rPr>
        <w:t>e</w:t>
      </w:r>
      <w:r w:rsidR="00E33FBF" w:rsidRPr="00464336">
        <w:rPr>
          <w:rFonts w:ascii="Book Antiqua" w:hAnsi="Book Antiqua"/>
          <w:lang w:val="es-ES_tradnl"/>
        </w:rPr>
        <w:t xml:space="preserve">y será conocida como “Ley </w:t>
      </w:r>
      <w:r w:rsidR="00C17AF8">
        <w:rPr>
          <w:rFonts w:ascii="Book Antiqua" w:hAnsi="Book Antiqua"/>
          <w:lang w:val="es-ES_tradnl"/>
        </w:rPr>
        <w:t>d</w:t>
      </w:r>
      <w:r w:rsidR="00183F98">
        <w:rPr>
          <w:rFonts w:ascii="Book Antiqua" w:hAnsi="Book Antiqua"/>
          <w:lang w:val="es-ES_tradnl"/>
        </w:rPr>
        <w:t xml:space="preserve">el </w:t>
      </w:r>
      <w:r>
        <w:rPr>
          <w:rFonts w:ascii="Book Antiqua" w:hAnsi="Book Antiqua"/>
          <w:lang w:val="es-ES_tradnl"/>
        </w:rPr>
        <w:t>Programa de</w:t>
      </w:r>
      <w:r w:rsidRPr="00F10607">
        <w:rPr>
          <w:rFonts w:ascii="Book Antiqua" w:hAnsi="Book Antiqua"/>
          <w:lang w:val="es-ES_tradnl"/>
        </w:rPr>
        <w:t xml:space="preserve"> </w:t>
      </w:r>
      <w:r>
        <w:rPr>
          <w:rFonts w:ascii="Book Antiqua" w:hAnsi="Book Antiqua"/>
          <w:lang w:val="es-ES_tradnl"/>
        </w:rPr>
        <w:t>Servicio de Empleo para Convictos y Ex Convictos</w:t>
      </w:r>
      <w:r w:rsidR="000B30B8" w:rsidRPr="00464336">
        <w:rPr>
          <w:rFonts w:ascii="Book Antiqua" w:hAnsi="Book Antiqua"/>
          <w:lang w:val="es-ES_tradnl"/>
        </w:rPr>
        <w:t>”.</w:t>
      </w:r>
    </w:p>
    <w:p w14:paraId="29A45830" w14:textId="77777777" w:rsidR="0017259A" w:rsidRPr="00464336" w:rsidRDefault="00850993" w:rsidP="00E53C1F">
      <w:pPr>
        <w:spacing w:line="480" w:lineRule="auto"/>
        <w:ind w:firstLine="720"/>
        <w:jc w:val="both"/>
        <w:rPr>
          <w:rFonts w:ascii="Book Antiqua" w:hAnsi="Book Antiqua"/>
          <w:lang w:val="es-ES_tradnl"/>
        </w:rPr>
      </w:pPr>
      <w:r>
        <w:rPr>
          <w:rFonts w:ascii="Book Antiqua" w:hAnsi="Book Antiqua"/>
          <w:lang w:val="es-ES_tradnl"/>
        </w:rPr>
        <w:t>Artículo 2.-</w:t>
      </w:r>
      <w:r w:rsidR="003810C4" w:rsidRPr="00464336">
        <w:rPr>
          <w:rFonts w:ascii="Book Antiqua" w:hAnsi="Book Antiqua"/>
          <w:lang w:val="es-ES_tradnl"/>
        </w:rPr>
        <w:t>Creación de</w:t>
      </w:r>
      <w:r w:rsidR="00183F98">
        <w:rPr>
          <w:rFonts w:ascii="Book Antiqua" w:hAnsi="Book Antiqua"/>
          <w:lang w:val="es-ES_tradnl"/>
        </w:rPr>
        <w:t>l Programa</w:t>
      </w:r>
    </w:p>
    <w:p w14:paraId="1311A78E" w14:textId="32C8ED9A" w:rsidR="00944505" w:rsidRDefault="00183F98" w:rsidP="00944505">
      <w:pPr>
        <w:spacing w:line="480" w:lineRule="auto"/>
        <w:ind w:firstLine="720"/>
        <w:jc w:val="both"/>
        <w:rPr>
          <w:rFonts w:ascii="Book Antiqua" w:hAnsi="Book Antiqua"/>
          <w:lang w:val="es-ES_tradnl"/>
        </w:rPr>
      </w:pPr>
      <w:r>
        <w:rPr>
          <w:rFonts w:ascii="Book Antiqua" w:hAnsi="Book Antiqua"/>
          <w:lang w:val="es-ES_tradnl"/>
        </w:rPr>
        <w:t>Se crea y establece el “</w:t>
      </w:r>
      <w:r w:rsidR="00457312">
        <w:rPr>
          <w:rFonts w:ascii="Book Antiqua" w:hAnsi="Book Antiqua"/>
          <w:lang w:val="es-ES_tradnl"/>
        </w:rPr>
        <w:t>Programa de</w:t>
      </w:r>
      <w:r w:rsidR="00457312" w:rsidRPr="00F10607">
        <w:rPr>
          <w:rFonts w:ascii="Book Antiqua" w:hAnsi="Book Antiqua"/>
          <w:lang w:val="es-ES_tradnl"/>
        </w:rPr>
        <w:t xml:space="preserve"> </w:t>
      </w:r>
      <w:r w:rsidR="00457312">
        <w:rPr>
          <w:rFonts w:ascii="Book Antiqua" w:hAnsi="Book Antiqua"/>
          <w:lang w:val="es-ES_tradnl"/>
        </w:rPr>
        <w:t>Servicio de Empleo para Convictos y Ex Convictos</w:t>
      </w:r>
      <w:r w:rsidR="001F66B1">
        <w:rPr>
          <w:rFonts w:ascii="Book Antiqua" w:hAnsi="Book Antiqua"/>
          <w:lang w:val="es-ES_tradnl"/>
        </w:rPr>
        <w:t>”</w:t>
      </w:r>
      <w:r w:rsidR="007B4AE0" w:rsidRPr="007B4AE0">
        <w:rPr>
          <w:rFonts w:ascii="Book Antiqua" w:hAnsi="Book Antiqua"/>
          <w:lang w:val="es-ES_tradnl"/>
        </w:rPr>
        <w:t xml:space="preserve"> </w:t>
      </w:r>
      <w:r w:rsidR="007B4AE0">
        <w:rPr>
          <w:rFonts w:ascii="Book Antiqua" w:hAnsi="Book Antiqua"/>
          <w:lang w:val="es-ES_tradnl"/>
        </w:rPr>
        <w:t xml:space="preserve">bajo la Secretaría Auxiliar de Adiestramiento y Promoción de Empleo (SAAPE) </w:t>
      </w:r>
      <w:r w:rsidR="00294FF0">
        <w:rPr>
          <w:rFonts w:ascii="Book Antiqua" w:hAnsi="Book Antiqua"/>
          <w:lang w:val="es-ES_tradnl"/>
        </w:rPr>
        <w:t xml:space="preserve">del </w:t>
      </w:r>
      <w:r w:rsidR="007B4AE0" w:rsidRPr="00F10607">
        <w:rPr>
          <w:rFonts w:ascii="Book Antiqua" w:hAnsi="Book Antiqua"/>
          <w:lang w:val="es-ES_tradnl"/>
        </w:rPr>
        <w:t>Departamento</w:t>
      </w:r>
      <w:r w:rsidR="007B4AE0">
        <w:rPr>
          <w:rFonts w:ascii="Book Antiqua" w:hAnsi="Book Antiqua"/>
          <w:lang w:val="es-ES_tradnl"/>
        </w:rPr>
        <w:t xml:space="preserve"> del Trabajo y Recursos Humanos.</w:t>
      </w:r>
      <w:r w:rsidR="000340BA">
        <w:rPr>
          <w:rFonts w:ascii="Book Antiqua" w:hAnsi="Book Antiqua"/>
          <w:lang w:val="es-ES_tradnl"/>
        </w:rPr>
        <w:t xml:space="preserve"> Mediante esta legislación se ratifica la política pública adoptada por el </w:t>
      </w:r>
      <w:r w:rsidR="007B4AE0">
        <w:rPr>
          <w:rFonts w:ascii="Book Antiqua" w:hAnsi="Book Antiqua"/>
          <w:lang w:val="es-ES_tradnl"/>
        </w:rPr>
        <w:t xml:space="preserve"> </w:t>
      </w:r>
      <w:r w:rsidR="000340BA" w:rsidRPr="0043470A">
        <w:rPr>
          <w:rFonts w:ascii="Book Antiqua" w:hAnsi="Book Antiqua"/>
          <w:szCs w:val="24"/>
          <w:lang w:val="es-ES_tradnl"/>
        </w:rPr>
        <w:t xml:space="preserve">Estado Libre Asociado de Puerto Rico </w:t>
      </w:r>
      <w:r w:rsidR="000340BA">
        <w:rPr>
          <w:rFonts w:ascii="Book Antiqua" w:hAnsi="Book Antiqua"/>
          <w:szCs w:val="24"/>
          <w:lang w:val="es-ES_tradnl"/>
        </w:rPr>
        <w:t xml:space="preserve">de </w:t>
      </w:r>
      <w:r w:rsidR="000340BA" w:rsidRPr="0043470A">
        <w:rPr>
          <w:rFonts w:ascii="Book Antiqua" w:hAnsi="Book Antiqua"/>
          <w:szCs w:val="24"/>
          <w:lang w:val="es-ES_tradnl"/>
        </w:rPr>
        <w:t xml:space="preserve">promover la rehabilitación y reinserción </w:t>
      </w:r>
      <w:r w:rsidR="000340BA">
        <w:rPr>
          <w:rFonts w:ascii="Book Antiqua" w:hAnsi="Book Antiqua"/>
          <w:szCs w:val="24"/>
          <w:lang w:val="es-ES_tradnl"/>
        </w:rPr>
        <w:t xml:space="preserve">social </w:t>
      </w:r>
      <w:r w:rsidR="000340BA" w:rsidRPr="0043470A">
        <w:rPr>
          <w:rFonts w:ascii="Book Antiqua" w:hAnsi="Book Antiqua"/>
          <w:szCs w:val="24"/>
          <w:lang w:val="es-ES_tradnl"/>
        </w:rPr>
        <w:t xml:space="preserve">de todo convicto, conforme a la aspiración del pueblo puertorriqueño contenida en la </w:t>
      </w:r>
      <w:r w:rsidR="000340BA" w:rsidRPr="0043470A">
        <w:rPr>
          <w:rFonts w:ascii="Book Antiqua" w:hAnsi="Book Antiqua"/>
          <w:lang w:val="es-ES_tradnl"/>
        </w:rPr>
        <w:t xml:space="preserve">Sección 19 </w:t>
      </w:r>
      <w:r w:rsidR="000340BA" w:rsidRPr="0043470A">
        <w:rPr>
          <w:rFonts w:ascii="Book Antiqua" w:hAnsi="Book Antiqua"/>
          <w:szCs w:val="24"/>
          <w:lang w:val="es-ES_tradnl"/>
        </w:rPr>
        <w:t>d</w:t>
      </w:r>
      <w:r w:rsidR="000340BA" w:rsidRPr="0043470A">
        <w:rPr>
          <w:rFonts w:ascii="Book Antiqua" w:hAnsi="Book Antiqua"/>
          <w:lang w:val="es-ES_tradnl"/>
        </w:rPr>
        <w:t>el Artículo IV de</w:t>
      </w:r>
      <w:r w:rsidR="000340BA">
        <w:rPr>
          <w:rFonts w:ascii="Book Antiqua" w:hAnsi="Book Antiqua"/>
          <w:lang w:val="es-ES_tradnl"/>
        </w:rPr>
        <w:t xml:space="preserve"> nuestra Constitución</w:t>
      </w:r>
      <w:r w:rsidR="000340BA" w:rsidRPr="0043470A">
        <w:rPr>
          <w:rFonts w:ascii="Book Antiqua" w:hAnsi="Book Antiqua"/>
          <w:lang w:val="es-ES_tradnl"/>
        </w:rPr>
        <w:t>.</w:t>
      </w:r>
    </w:p>
    <w:p w14:paraId="175F0ADC" w14:textId="257BA264" w:rsidR="00416692" w:rsidRDefault="00416692" w:rsidP="007B4AE0">
      <w:pPr>
        <w:spacing w:line="480" w:lineRule="auto"/>
        <w:ind w:firstLine="720"/>
        <w:jc w:val="both"/>
        <w:rPr>
          <w:rFonts w:ascii="Book Antiqua" w:hAnsi="Book Antiqua"/>
          <w:lang w:val="es-ES_tradnl"/>
        </w:rPr>
      </w:pPr>
      <w:r>
        <w:rPr>
          <w:rFonts w:ascii="Book Antiqua" w:hAnsi="Book Antiqua"/>
          <w:lang w:val="es-ES_tradnl"/>
        </w:rPr>
        <w:t>Artículo 3.-</w:t>
      </w:r>
      <w:r w:rsidR="001E67DC">
        <w:rPr>
          <w:rFonts w:ascii="Book Antiqua" w:hAnsi="Book Antiqua"/>
          <w:lang w:val="es-ES_tradnl"/>
        </w:rPr>
        <w:t xml:space="preserve">Funciones y responsabilidades </w:t>
      </w:r>
    </w:p>
    <w:p w14:paraId="34305651" w14:textId="77777777" w:rsidR="00416692" w:rsidRDefault="00EB54CE" w:rsidP="007B4AE0">
      <w:pPr>
        <w:spacing w:line="480" w:lineRule="auto"/>
        <w:ind w:firstLine="720"/>
        <w:jc w:val="both"/>
        <w:rPr>
          <w:rFonts w:ascii="Book Antiqua" w:hAnsi="Book Antiqua"/>
          <w:lang w:val="es-ES_tradnl"/>
        </w:rPr>
      </w:pPr>
      <w:r>
        <w:rPr>
          <w:rFonts w:ascii="Book Antiqua" w:hAnsi="Book Antiqua"/>
          <w:lang w:val="es-ES_tradnl"/>
        </w:rPr>
        <w:lastRenderedPageBreak/>
        <w:t>Este Programa tendrá la misión de facilitar la búsq</w:t>
      </w:r>
      <w:r w:rsidR="00416692">
        <w:rPr>
          <w:rFonts w:ascii="Book Antiqua" w:hAnsi="Book Antiqua"/>
          <w:lang w:val="es-ES_tradnl"/>
        </w:rPr>
        <w:t>ueda de oportunidades de empleo</w:t>
      </w:r>
      <w:r>
        <w:rPr>
          <w:rFonts w:ascii="Book Antiqua" w:hAnsi="Book Antiqua"/>
          <w:lang w:val="es-ES_tradnl"/>
        </w:rPr>
        <w:t xml:space="preserve"> </w:t>
      </w:r>
      <w:r w:rsidR="000943E9">
        <w:rPr>
          <w:rFonts w:ascii="Book Antiqua" w:hAnsi="Book Antiqua"/>
          <w:lang w:val="es-ES_tradnl"/>
        </w:rPr>
        <w:t xml:space="preserve">para </w:t>
      </w:r>
      <w:r w:rsidR="00416692">
        <w:rPr>
          <w:rFonts w:ascii="Book Antiqua" w:hAnsi="Book Antiqua"/>
          <w:lang w:val="es-ES_tradnl"/>
        </w:rPr>
        <w:t>ex convictos y convictos que se encuentren cumpliendo penas en la libre comunidad</w:t>
      </w:r>
      <w:r w:rsidR="003D47AA">
        <w:rPr>
          <w:rFonts w:ascii="Book Antiqua" w:hAnsi="Book Antiqua"/>
          <w:lang w:val="es-ES_tradnl"/>
        </w:rPr>
        <w:t>.</w:t>
      </w:r>
      <w:r w:rsidR="00F56431">
        <w:rPr>
          <w:rFonts w:ascii="Book Antiqua" w:hAnsi="Book Antiqua"/>
          <w:lang w:val="es-ES_tradnl"/>
        </w:rPr>
        <w:t xml:space="preserve"> A tales fines</w:t>
      </w:r>
      <w:r w:rsidR="00112C0D">
        <w:rPr>
          <w:rFonts w:ascii="Book Antiqua" w:hAnsi="Book Antiqua"/>
          <w:lang w:val="es-ES_tradnl"/>
        </w:rPr>
        <w:t>, el personal asignado al Programa</w:t>
      </w:r>
      <w:r w:rsidR="001E67DC">
        <w:rPr>
          <w:rFonts w:ascii="Book Antiqua" w:hAnsi="Book Antiqua"/>
          <w:lang w:val="es-ES_tradnl"/>
        </w:rPr>
        <w:t>, como mínimo</w:t>
      </w:r>
      <w:r w:rsidR="00F56431">
        <w:rPr>
          <w:rFonts w:ascii="Book Antiqua" w:hAnsi="Book Antiqua"/>
          <w:lang w:val="es-ES_tradnl"/>
        </w:rPr>
        <w:t>:</w:t>
      </w:r>
    </w:p>
    <w:p w14:paraId="3D6C2456" w14:textId="77777777" w:rsidR="00A94840" w:rsidRPr="0043470A" w:rsidRDefault="00A94840" w:rsidP="00850993">
      <w:pPr>
        <w:pStyle w:val="ListParagraph"/>
        <w:numPr>
          <w:ilvl w:val="0"/>
          <w:numId w:val="9"/>
        </w:numPr>
        <w:spacing w:line="480" w:lineRule="auto"/>
        <w:ind w:left="1440" w:hanging="720"/>
        <w:jc w:val="both"/>
        <w:rPr>
          <w:rFonts w:ascii="Book Antiqua" w:hAnsi="Book Antiqua"/>
          <w:lang w:val="es-ES_tradnl"/>
        </w:rPr>
      </w:pPr>
      <w:r w:rsidRPr="0043470A">
        <w:rPr>
          <w:rFonts w:ascii="Book Antiqua" w:hAnsi="Book Antiqua"/>
          <w:lang w:val="es-ES_tradnl"/>
        </w:rPr>
        <w:t>Crear</w:t>
      </w:r>
      <w:r>
        <w:rPr>
          <w:rFonts w:ascii="Book Antiqua" w:hAnsi="Book Antiqua"/>
          <w:lang w:val="es-ES_tradnl"/>
        </w:rPr>
        <w:t>á</w:t>
      </w:r>
      <w:r w:rsidRPr="0043470A">
        <w:rPr>
          <w:rFonts w:ascii="Book Antiqua" w:hAnsi="Book Antiqua"/>
          <w:lang w:val="es-ES_tradnl"/>
        </w:rPr>
        <w:t xml:space="preserve"> un formulario</w:t>
      </w:r>
      <w:r>
        <w:rPr>
          <w:rFonts w:ascii="Book Antiqua" w:hAnsi="Book Antiqua"/>
          <w:lang w:val="es-ES_tradnl"/>
        </w:rPr>
        <w:t xml:space="preserve"> de solicitud, disponible de manera impresa y electrónica,</w:t>
      </w:r>
      <w:r w:rsidRPr="0043470A">
        <w:rPr>
          <w:rFonts w:ascii="Book Antiqua" w:hAnsi="Book Antiqua"/>
          <w:lang w:val="es-ES_tradnl"/>
        </w:rPr>
        <w:t xml:space="preserve"> donde la persona ex convicta </w:t>
      </w:r>
      <w:r>
        <w:rPr>
          <w:rFonts w:ascii="Book Antiqua" w:hAnsi="Book Antiqua"/>
          <w:lang w:val="es-ES_tradnl"/>
        </w:rPr>
        <w:t xml:space="preserve">incluya su </w:t>
      </w:r>
      <w:r w:rsidRPr="0043470A">
        <w:rPr>
          <w:rFonts w:ascii="Book Antiqua" w:hAnsi="Book Antiqua"/>
          <w:lang w:val="es-ES_tradnl"/>
        </w:rPr>
        <w:t xml:space="preserve">información personal, </w:t>
      </w:r>
      <w:r>
        <w:rPr>
          <w:rFonts w:ascii="Book Antiqua" w:hAnsi="Book Antiqua"/>
          <w:lang w:val="es-ES_tradnl"/>
        </w:rPr>
        <w:t xml:space="preserve">tal </w:t>
      </w:r>
      <w:r w:rsidRPr="0043470A">
        <w:rPr>
          <w:rFonts w:ascii="Book Antiqua" w:hAnsi="Book Antiqua"/>
          <w:lang w:val="es-ES_tradnl"/>
        </w:rPr>
        <w:t>como nombre completo, edad, fecha de nacimiento, teléfono y dirección; grados escolar</w:t>
      </w:r>
      <w:r>
        <w:rPr>
          <w:rFonts w:ascii="Book Antiqua" w:hAnsi="Book Antiqua"/>
          <w:lang w:val="es-ES_tradnl"/>
        </w:rPr>
        <w:t>es o universitarios</w:t>
      </w:r>
      <w:r w:rsidRPr="0043470A">
        <w:rPr>
          <w:rFonts w:ascii="Book Antiqua" w:hAnsi="Book Antiqua"/>
          <w:lang w:val="es-ES_tradnl"/>
        </w:rPr>
        <w:t>; experiencias de trabaj</w:t>
      </w:r>
      <w:r>
        <w:rPr>
          <w:rFonts w:ascii="Book Antiqua" w:hAnsi="Book Antiqua"/>
          <w:lang w:val="es-ES_tradnl"/>
        </w:rPr>
        <w:t>o, destrezas,</w:t>
      </w:r>
      <w:r w:rsidRPr="0043470A">
        <w:rPr>
          <w:rFonts w:ascii="Book Antiqua" w:hAnsi="Book Antiqua"/>
          <w:lang w:val="es-ES_tradnl"/>
        </w:rPr>
        <w:t xml:space="preserve"> habilidades, </w:t>
      </w:r>
      <w:r>
        <w:rPr>
          <w:rFonts w:ascii="Book Antiqua" w:hAnsi="Book Antiqua"/>
          <w:lang w:val="es-ES_tradnl"/>
        </w:rPr>
        <w:t>u</w:t>
      </w:r>
      <w:r w:rsidRPr="0043470A">
        <w:rPr>
          <w:rFonts w:ascii="Book Antiqua" w:hAnsi="Book Antiqua"/>
          <w:lang w:val="es-ES_tradnl"/>
        </w:rPr>
        <w:t xml:space="preserve"> otra información que sea de importancia </w:t>
      </w:r>
      <w:r w:rsidR="002F120E">
        <w:rPr>
          <w:rFonts w:ascii="Book Antiqua" w:hAnsi="Book Antiqua"/>
          <w:lang w:val="es-ES_tradnl"/>
        </w:rPr>
        <w:t>para los fines aquí dispuestos</w:t>
      </w:r>
      <w:r w:rsidRPr="0043470A">
        <w:rPr>
          <w:rFonts w:ascii="Book Antiqua" w:hAnsi="Book Antiqua"/>
          <w:lang w:val="es-ES_tradnl"/>
        </w:rPr>
        <w:t>. Esta información deberá ser co</w:t>
      </w:r>
      <w:r>
        <w:rPr>
          <w:rFonts w:ascii="Book Antiqua" w:hAnsi="Book Antiqua"/>
          <w:lang w:val="es-ES_tradnl"/>
        </w:rPr>
        <w:t xml:space="preserve">mpilada en un banco de </w:t>
      </w:r>
      <w:r w:rsidR="002F120E">
        <w:rPr>
          <w:rFonts w:ascii="Book Antiqua" w:hAnsi="Book Antiqua"/>
          <w:lang w:val="es-ES_tradnl"/>
        </w:rPr>
        <w:t>datos</w:t>
      </w:r>
      <w:r>
        <w:rPr>
          <w:rFonts w:ascii="Book Antiqua" w:hAnsi="Book Antiqua"/>
          <w:lang w:val="es-ES_tradnl"/>
        </w:rPr>
        <w:t>.</w:t>
      </w:r>
    </w:p>
    <w:p w14:paraId="78BAD8F2" w14:textId="77777777" w:rsidR="001E67DC" w:rsidRPr="001E67DC" w:rsidRDefault="001E67DC" w:rsidP="00850993">
      <w:pPr>
        <w:pStyle w:val="ListParagraph"/>
        <w:numPr>
          <w:ilvl w:val="0"/>
          <w:numId w:val="9"/>
        </w:numPr>
        <w:spacing w:line="480" w:lineRule="auto"/>
        <w:ind w:left="1440" w:hanging="720"/>
        <w:jc w:val="both"/>
        <w:rPr>
          <w:rFonts w:ascii="Book Antiqua" w:hAnsi="Book Antiqua"/>
          <w:lang w:val="es-ES_tradnl"/>
        </w:rPr>
      </w:pPr>
      <w:r w:rsidRPr="001E67DC">
        <w:rPr>
          <w:rFonts w:ascii="Book Antiqua" w:hAnsi="Book Antiqua"/>
          <w:lang w:val="es-ES_tradnl"/>
        </w:rPr>
        <w:t>E</w:t>
      </w:r>
      <w:r w:rsidR="00F56431" w:rsidRPr="001E67DC">
        <w:rPr>
          <w:rFonts w:ascii="Book Antiqua" w:hAnsi="Book Antiqua"/>
          <w:lang w:val="es-ES_tradnl"/>
        </w:rPr>
        <w:t xml:space="preserve">valuará </w:t>
      </w:r>
      <w:r w:rsidR="0017707E" w:rsidRPr="001E67DC">
        <w:rPr>
          <w:rFonts w:ascii="Book Antiqua" w:hAnsi="Book Antiqua"/>
          <w:lang w:val="es-ES_tradnl"/>
        </w:rPr>
        <w:t xml:space="preserve">a </w:t>
      </w:r>
      <w:r w:rsidR="00F56431" w:rsidRPr="001E67DC">
        <w:rPr>
          <w:rFonts w:ascii="Book Antiqua" w:hAnsi="Book Antiqua"/>
          <w:lang w:val="es-ES_tradnl"/>
        </w:rPr>
        <w:t>toda persona ex convicta o convicta cumpliendo pena en la libre comunidad</w:t>
      </w:r>
      <w:r w:rsidR="0017707E" w:rsidRPr="001E67DC">
        <w:rPr>
          <w:rFonts w:ascii="Book Antiqua" w:hAnsi="Book Antiqua"/>
          <w:lang w:val="es-ES_tradnl"/>
        </w:rPr>
        <w:t>,</w:t>
      </w:r>
      <w:r w:rsidR="00F56431" w:rsidRPr="001E67DC">
        <w:rPr>
          <w:rFonts w:ascii="Book Antiqua" w:hAnsi="Book Antiqua"/>
          <w:lang w:val="es-ES_tradnl"/>
        </w:rPr>
        <w:t xml:space="preserve"> que le refiera el Departamento de Corrección y Rehabilitación para determinar conforme a </w:t>
      </w:r>
      <w:r w:rsidRPr="001E67DC">
        <w:rPr>
          <w:rFonts w:ascii="Book Antiqua" w:hAnsi="Book Antiqua"/>
          <w:lang w:val="es-ES_tradnl"/>
        </w:rPr>
        <w:t>un proceso exhaustivo de clasificación y ubicación</w:t>
      </w:r>
      <w:r>
        <w:rPr>
          <w:rFonts w:ascii="Book Antiqua" w:hAnsi="Book Antiqua"/>
          <w:lang w:val="es-ES_tradnl"/>
        </w:rPr>
        <w:t xml:space="preserve"> de los candidatos en búsqueda de empleo</w:t>
      </w:r>
      <w:r w:rsidRPr="001E67DC">
        <w:rPr>
          <w:rFonts w:ascii="Book Antiqua" w:hAnsi="Book Antiqua"/>
          <w:lang w:val="es-ES_tradnl"/>
        </w:rPr>
        <w:t xml:space="preserve">, de acuerdo a sus capacidades, destrezas, grados académicos, y funciones a ejercer en los puestos de trabajo disponibles. </w:t>
      </w:r>
    </w:p>
    <w:p w14:paraId="3321B6B9" w14:textId="77777777" w:rsidR="008D1053" w:rsidRDefault="008D1053" w:rsidP="00850993">
      <w:pPr>
        <w:pStyle w:val="ListParagraph"/>
        <w:numPr>
          <w:ilvl w:val="0"/>
          <w:numId w:val="9"/>
        </w:numPr>
        <w:spacing w:line="480" w:lineRule="auto"/>
        <w:ind w:left="1440" w:hanging="720"/>
        <w:jc w:val="both"/>
        <w:rPr>
          <w:rFonts w:ascii="Book Antiqua" w:hAnsi="Book Antiqua"/>
          <w:lang w:val="es-ES_tradnl"/>
        </w:rPr>
      </w:pPr>
      <w:r w:rsidRPr="008D1053">
        <w:rPr>
          <w:rFonts w:ascii="Book Antiqua" w:hAnsi="Book Antiqua"/>
          <w:lang w:val="es-ES_tradnl"/>
        </w:rPr>
        <w:t>Conforme a la información que le brinde el candidato o la candidata en búsqueda de empleo, le ayudará en la confección de un resumé.</w:t>
      </w:r>
    </w:p>
    <w:p w14:paraId="2F6BA5F5" w14:textId="77777777" w:rsidR="00112C0D" w:rsidRDefault="00112C0D" w:rsidP="00850993">
      <w:pPr>
        <w:pStyle w:val="ListParagraph"/>
        <w:numPr>
          <w:ilvl w:val="0"/>
          <w:numId w:val="9"/>
        </w:numPr>
        <w:spacing w:line="480" w:lineRule="auto"/>
        <w:ind w:left="1440" w:hanging="720"/>
        <w:jc w:val="both"/>
        <w:rPr>
          <w:rFonts w:ascii="Book Antiqua" w:hAnsi="Book Antiqua"/>
          <w:lang w:val="es-ES_tradnl"/>
        </w:rPr>
      </w:pPr>
      <w:r>
        <w:rPr>
          <w:rFonts w:ascii="Book Antiqua" w:hAnsi="Book Antiqua"/>
          <w:lang w:val="es-ES_tradnl"/>
        </w:rPr>
        <w:t xml:space="preserve">Le ofrecerá una lista de empleos disponibles para los que cualifique. </w:t>
      </w:r>
    </w:p>
    <w:p w14:paraId="4FCA7E2C" w14:textId="77777777" w:rsidR="00112C0D" w:rsidRPr="008D1053" w:rsidRDefault="00112C0D" w:rsidP="00850993">
      <w:pPr>
        <w:pStyle w:val="ListParagraph"/>
        <w:numPr>
          <w:ilvl w:val="0"/>
          <w:numId w:val="9"/>
        </w:numPr>
        <w:spacing w:line="480" w:lineRule="auto"/>
        <w:ind w:left="1440" w:hanging="720"/>
        <w:jc w:val="both"/>
        <w:rPr>
          <w:rFonts w:ascii="Book Antiqua" w:hAnsi="Book Antiqua"/>
          <w:lang w:val="es-ES_tradnl"/>
        </w:rPr>
      </w:pPr>
      <w:r>
        <w:rPr>
          <w:rFonts w:ascii="Book Antiqua" w:hAnsi="Book Antiqua"/>
          <w:lang w:val="es-ES_tradnl"/>
        </w:rPr>
        <w:t xml:space="preserve">Hará disponible al candidato o candidata en búsqueda de empleo aquellas herramientas tecnológicas que sean necesarias para solicitar un empleo, como por ejemplo, un teléfono para una llamada telefónica, una computadora con acceso al internet para completar una solicitud de empleo </w:t>
      </w:r>
      <w:r>
        <w:rPr>
          <w:rFonts w:ascii="Book Antiqua" w:hAnsi="Book Antiqua"/>
          <w:lang w:val="es-ES_tradnl"/>
        </w:rPr>
        <w:lastRenderedPageBreak/>
        <w:t xml:space="preserve">en línea, un facsímil para enviar un resumé a través de dicho mecanismo, etc.  </w:t>
      </w:r>
    </w:p>
    <w:p w14:paraId="2657337B" w14:textId="77777777" w:rsidR="00001249" w:rsidRPr="00EB54CE" w:rsidRDefault="00001249" w:rsidP="00850993">
      <w:pPr>
        <w:pStyle w:val="ListParagraph"/>
        <w:numPr>
          <w:ilvl w:val="0"/>
          <w:numId w:val="9"/>
        </w:numPr>
        <w:spacing w:line="480" w:lineRule="auto"/>
        <w:ind w:left="1440" w:hanging="720"/>
        <w:jc w:val="both"/>
        <w:rPr>
          <w:rFonts w:ascii="Book Antiqua" w:hAnsi="Book Antiqua"/>
          <w:lang w:val="es-ES_tradnl"/>
        </w:rPr>
      </w:pPr>
      <w:r w:rsidRPr="00EB54CE">
        <w:rPr>
          <w:rFonts w:ascii="Book Antiqua" w:hAnsi="Book Antiqua"/>
          <w:lang w:val="es-ES_tradnl"/>
        </w:rPr>
        <w:t>Buscar</w:t>
      </w:r>
      <w:r>
        <w:rPr>
          <w:rFonts w:ascii="Book Antiqua" w:hAnsi="Book Antiqua"/>
          <w:lang w:val="es-ES_tradnl"/>
        </w:rPr>
        <w:t>á</w:t>
      </w:r>
      <w:r w:rsidRPr="00EB54CE">
        <w:rPr>
          <w:rFonts w:ascii="Book Antiqua" w:hAnsi="Book Antiqua"/>
          <w:lang w:val="es-ES_tradnl"/>
        </w:rPr>
        <w:t xml:space="preserve"> la colaboración de distin</w:t>
      </w:r>
      <w:r>
        <w:rPr>
          <w:rFonts w:ascii="Book Antiqua" w:hAnsi="Book Antiqua"/>
          <w:lang w:val="es-ES_tradnl"/>
        </w:rPr>
        <w:t>tos patronos del sector privado</w:t>
      </w:r>
      <w:r w:rsidRPr="00EB54CE">
        <w:rPr>
          <w:rFonts w:ascii="Book Antiqua" w:hAnsi="Book Antiqua"/>
          <w:lang w:val="es-ES_tradnl"/>
        </w:rPr>
        <w:t xml:space="preserve"> para emplear a ex convict</w:t>
      </w:r>
      <w:r>
        <w:rPr>
          <w:rFonts w:ascii="Book Antiqua" w:hAnsi="Book Antiqua"/>
          <w:lang w:val="es-ES_tradnl"/>
        </w:rPr>
        <w:t xml:space="preserve">os, mediante la promoción de </w:t>
      </w:r>
      <w:r w:rsidR="001E67DC">
        <w:rPr>
          <w:rFonts w:ascii="Book Antiqua" w:hAnsi="Book Antiqua"/>
          <w:lang w:val="es-ES_tradnl"/>
        </w:rPr>
        <w:t xml:space="preserve">cualquier </w:t>
      </w:r>
      <w:r>
        <w:rPr>
          <w:rFonts w:ascii="Book Antiqua" w:hAnsi="Book Antiqua"/>
          <w:lang w:val="es-ES_tradnl"/>
        </w:rPr>
        <w:t>beneficio económico y contributivo existente.</w:t>
      </w:r>
    </w:p>
    <w:p w14:paraId="7A5EB2D2" w14:textId="77777777" w:rsidR="00001249" w:rsidRPr="00EB54CE" w:rsidRDefault="00001249" w:rsidP="00850993">
      <w:pPr>
        <w:pStyle w:val="ListParagraph"/>
        <w:numPr>
          <w:ilvl w:val="0"/>
          <w:numId w:val="9"/>
        </w:numPr>
        <w:spacing w:line="480" w:lineRule="auto"/>
        <w:ind w:left="1440" w:hanging="720"/>
        <w:jc w:val="both"/>
        <w:rPr>
          <w:rFonts w:ascii="Book Antiqua" w:hAnsi="Book Antiqua"/>
          <w:lang w:val="es-ES_tradnl"/>
        </w:rPr>
      </w:pPr>
      <w:r w:rsidRPr="00EB54CE">
        <w:rPr>
          <w:rFonts w:ascii="Book Antiqua" w:hAnsi="Book Antiqua"/>
          <w:lang w:val="es-ES_tradnl"/>
        </w:rPr>
        <w:t>Dar</w:t>
      </w:r>
      <w:r>
        <w:rPr>
          <w:rFonts w:ascii="Book Antiqua" w:hAnsi="Book Antiqua"/>
          <w:lang w:val="es-ES_tradnl"/>
        </w:rPr>
        <w:t>á</w:t>
      </w:r>
      <w:r w:rsidRPr="00EB54CE">
        <w:rPr>
          <w:rFonts w:ascii="Book Antiqua" w:hAnsi="Book Antiqua"/>
          <w:lang w:val="es-ES_tradnl"/>
        </w:rPr>
        <w:t xml:space="preserve"> </w:t>
      </w:r>
      <w:r>
        <w:rPr>
          <w:rFonts w:ascii="Book Antiqua" w:hAnsi="Book Antiqua"/>
          <w:lang w:val="es-ES_tradnl"/>
        </w:rPr>
        <w:t xml:space="preserve">orientación y </w:t>
      </w:r>
      <w:r w:rsidRPr="00EB54CE">
        <w:rPr>
          <w:rFonts w:ascii="Book Antiqua" w:hAnsi="Book Antiqua"/>
          <w:lang w:val="es-ES_tradnl"/>
        </w:rPr>
        <w:t xml:space="preserve">seguimiento a todo </w:t>
      </w:r>
      <w:r w:rsidR="001E67DC">
        <w:rPr>
          <w:rFonts w:ascii="Book Antiqua" w:hAnsi="Book Antiqua"/>
          <w:lang w:val="es-ES_tradnl"/>
        </w:rPr>
        <w:t xml:space="preserve">participante </w:t>
      </w:r>
      <w:r w:rsidRPr="00EB54CE">
        <w:rPr>
          <w:rFonts w:ascii="Book Antiqua" w:hAnsi="Book Antiqua"/>
          <w:lang w:val="es-ES_tradnl"/>
        </w:rPr>
        <w:t xml:space="preserve">que </w:t>
      </w:r>
      <w:r>
        <w:rPr>
          <w:rFonts w:ascii="Book Antiqua" w:hAnsi="Book Antiqua"/>
          <w:lang w:val="es-ES_tradnl"/>
        </w:rPr>
        <w:t>se emplee mediante los servicios del Programa</w:t>
      </w:r>
      <w:r w:rsidRPr="00EB54CE">
        <w:rPr>
          <w:rFonts w:ascii="Book Antiqua" w:hAnsi="Book Antiqua"/>
          <w:lang w:val="es-ES_tradnl"/>
        </w:rPr>
        <w:t xml:space="preserve">. </w:t>
      </w:r>
    </w:p>
    <w:p w14:paraId="1DFF2AE3" w14:textId="77777777" w:rsidR="00BD4940" w:rsidRPr="00464336" w:rsidRDefault="001E67DC" w:rsidP="00E53C1F">
      <w:pPr>
        <w:spacing w:line="480" w:lineRule="auto"/>
        <w:ind w:firstLine="720"/>
        <w:jc w:val="both"/>
        <w:rPr>
          <w:rFonts w:ascii="Book Antiqua" w:hAnsi="Book Antiqua"/>
          <w:lang w:val="es-ES_tradnl"/>
        </w:rPr>
      </w:pPr>
      <w:r>
        <w:rPr>
          <w:rFonts w:ascii="Book Antiqua" w:hAnsi="Book Antiqua"/>
          <w:lang w:val="es-ES_tradnl"/>
        </w:rPr>
        <w:t>Artículo 4</w:t>
      </w:r>
      <w:r w:rsidR="00BD4940" w:rsidRPr="00464336">
        <w:rPr>
          <w:rFonts w:ascii="Book Antiqua" w:hAnsi="Book Antiqua"/>
          <w:lang w:val="es-ES_tradnl"/>
        </w:rPr>
        <w:t>.-Reglamentación</w:t>
      </w:r>
    </w:p>
    <w:p w14:paraId="611CFF09" w14:textId="7A702B36" w:rsidR="00E33FBF" w:rsidRPr="00464336" w:rsidRDefault="006544C6" w:rsidP="00E53C1F">
      <w:pPr>
        <w:spacing w:line="480" w:lineRule="auto"/>
        <w:jc w:val="both"/>
        <w:rPr>
          <w:rFonts w:ascii="Book Antiqua" w:hAnsi="Book Antiqua"/>
          <w:lang w:val="es-ES"/>
        </w:rPr>
      </w:pPr>
      <w:r w:rsidRPr="00464336">
        <w:rPr>
          <w:rFonts w:ascii="Book Antiqua" w:hAnsi="Book Antiqua"/>
          <w:lang w:val="es-ES_tradnl"/>
        </w:rPr>
        <w:tab/>
        <w:t xml:space="preserve">El Departamento del Trabajo y Recursos Humanos queda facultado para </w:t>
      </w:r>
      <w:r w:rsidR="00944505">
        <w:rPr>
          <w:rFonts w:ascii="Book Antiqua" w:hAnsi="Book Antiqua"/>
          <w:lang w:val="es-ES_tradnl"/>
        </w:rPr>
        <w:t>adoptar la</w:t>
      </w:r>
      <w:r w:rsidR="0043470A">
        <w:rPr>
          <w:rFonts w:ascii="Book Antiqua" w:hAnsi="Book Antiqua"/>
          <w:lang w:val="es-ES_tradnl"/>
        </w:rPr>
        <w:t xml:space="preserve"> reglamentación necesaria</w:t>
      </w:r>
      <w:r w:rsidR="00CE4EEC">
        <w:rPr>
          <w:rFonts w:ascii="Book Antiqua" w:hAnsi="Book Antiqua"/>
          <w:lang w:val="es-ES_tradnl"/>
        </w:rPr>
        <w:t xml:space="preserve"> </w:t>
      </w:r>
      <w:r w:rsidRPr="00464336">
        <w:rPr>
          <w:rFonts w:ascii="Book Antiqua" w:hAnsi="Book Antiqua"/>
          <w:lang w:val="es-ES_tradnl"/>
        </w:rPr>
        <w:t xml:space="preserve">para la implantación </w:t>
      </w:r>
      <w:r w:rsidR="0043470A">
        <w:rPr>
          <w:rFonts w:ascii="Book Antiqua" w:hAnsi="Book Antiqua"/>
          <w:lang w:val="es-ES_tradnl"/>
        </w:rPr>
        <w:t xml:space="preserve">y </w:t>
      </w:r>
      <w:r w:rsidRPr="00464336">
        <w:rPr>
          <w:rFonts w:ascii="Book Antiqua" w:hAnsi="Book Antiqua"/>
          <w:lang w:val="es-ES_tradnl"/>
        </w:rPr>
        <w:t xml:space="preserve">ejecución de las funciones establecidas en esta Ley, conforme a lo dispuesto en la Ley Núm. </w:t>
      </w:r>
      <w:r w:rsidR="00294FF0">
        <w:rPr>
          <w:rFonts w:ascii="Book Antiqua" w:hAnsi="Book Antiqua"/>
          <w:lang w:val="es-ES_tradnl"/>
        </w:rPr>
        <w:t>38</w:t>
      </w:r>
      <w:r w:rsidRPr="00464336">
        <w:rPr>
          <w:rFonts w:ascii="Book Antiqua" w:hAnsi="Book Antiqua"/>
          <w:lang w:val="es-ES_tradnl"/>
        </w:rPr>
        <w:t xml:space="preserve"> de</w:t>
      </w:r>
      <w:r w:rsidR="00294FF0">
        <w:rPr>
          <w:rFonts w:ascii="Book Antiqua" w:hAnsi="Book Antiqua"/>
          <w:lang w:val="es-ES_tradnl"/>
        </w:rPr>
        <w:t xml:space="preserve"> 30 de junio de 2017</w:t>
      </w:r>
      <w:r w:rsidRPr="00464336">
        <w:rPr>
          <w:rFonts w:ascii="Book Antiqua" w:hAnsi="Book Antiqua"/>
          <w:lang w:val="es-ES_tradnl"/>
        </w:rPr>
        <w:t>, según enmendada, conocida como la “Ley de Procedimiento Administrativo Uniforme</w:t>
      </w:r>
      <w:r w:rsidR="00294FF0">
        <w:rPr>
          <w:rFonts w:ascii="Book Antiqua" w:hAnsi="Book Antiqua"/>
          <w:lang w:val="es-ES_tradnl"/>
        </w:rPr>
        <w:t xml:space="preserve"> del Gobierno de Puerto Rico</w:t>
      </w:r>
      <w:r w:rsidRPr="00464336">
        <w:rPr>
          <w:rFonts w:ascii="Book Antiqua" w:hAnsi="Book Antiqua"/>
          <w:lang w:val="es-ES_tradnl"/>
        </w:rPr>
        <w:t>”</w:t>
      </w:r>
      <w:r w:rsidR="00CE4EEC">
        <w:rPr>
          <w:rFonts w:ascii="Book Antiqua" w:hAnsi="Book Antiqua"/>
          <w:lang w:val="es-ES_tradnl"/>
        </w:rPr>
        <w:t xml:space="preserve">; reglamentación que debe ser adoptada en o antes </w:t>
      </w:r>
      <w:r w:rsidR="00CE4EEC" w:rsidRPr="00464336">
        <w:rPr>
          <w:rFonts w:ascii="Book Antiqua" w:hAnsi="Book Antiqua"/>
          <w:lang w:val="es-ES_tradnl"/>
        </w:rPr>
        <w:t>de noventa (90) días</w:t>
      </w:r>
      <w:r w:rsidR="00CE4EEC">
        <w:rPr>
          <w:rFonts w:ascii="Book Antiqua" w:hAnsi="Book Antiqua"/>
          <w:lang w:val="es-ES_tradnl"/>
        </w:rPr>
        <w:t xml:space="preserve"> de entrar en vigor esta Ley</w:t>
      </w:r>
      <w:r w:rsidRPr="00464336">
        <w:rPr>
          <w:rFonts w:ascii="Book Antiqua" w:hAnsi="Book Antiqua"/>
          <w:lang w:val="es-ES_tradnl"/>
        </w:rPr>
        <w:t xml:space="preserve">. </w:t>
      </w:r>
    </w:p>
    <w:p w14:paraId="3070DB6E" w14:textId="77777777" w:rsidR="00695ABB" w:rsidRPr="00464336" w:rsidRDefault="000340BA" w:rsidP="00E53C1F">
      <w:pPr>
        <w:pStyle w:val="BodyTextIndent2"/>
        <w:spacing w:line="480" w:lineRule="auto"/>
        <w:rPr>
          <w:rFonts w:ascii="Book Antiqua" w:hAnsi="Book Antiqua"/>
        </w:rPr>
      </w:pPr>
      <w:r>
        <w:rPr>
          <w:rFonts w:ascii="Book Antiqua" w:hAnsi="Book Antiqua"/>
        </w:rPr>
        <w:t>Artículo 5</w:t>
      </w:r>
      <w:r w:rsidR="003810C4" w:rsidRPr="00464336">
        <w:rPr>
          <w:rFonts w:ascii="Book Antiqua" w:hAnsi="Book Antiqua"/>
        </w:rPr>
        <w:t>.-</w:t>
      </w:r>
      <w:r>
        <w:rPr>
          <w:rFonts w:ascii="Book Antiqua" w:hAnsi="Book Antiqua"/>
        </w:rPr>
        <w:t xml:space="preserve">Acuerdos de colaboración </w:t>
      </w:r>
      <w:r w:rsidR="003810C4" w:rsidRPr="00464336">
        <w:rPr>
          <w:rFonts w:ascii="Book Antiqua" w:hAnsi="Book Antiqua"/>
        </w:rPr>
        <w:t xml:space="preserve"> </w:t>
      </w:r>
    </w:p>
    <w:p w14:paraId="749ED8A9" w14:textId="2F9B3D9C" w:rsidR="00695ABB" w:rsidRPr="00464336" w:rsidRDefault="000340BA" w:rsidP="00E53C1F">
      <w:pPr>
        <w:spacing w:line="480" w:lineRule="auto"/>
        <w:ind w:firstLine="720"/>
        <w:jc w:val="both"/>
        <w:rPr>
          <w:rFonts w:ascii="Book Antiqua" w:hAnsi="Book Antiqua"/>
          <w:lang w:val="es-ES_tradnl"/>
        </w:rPr>
      </w:pPr>
      <w:r>
        <w:rPr>
          <w:rFonts w:ascii="Book Antiqua" w:hAnsi="Book Antiqua"/>
          <w:lang w:val="es-ES_tradnl"/>
        </w:rPr>
        <w:t>Se faculta al Secretario del</w:t>
      </w:r>
      <w:r w:rsidR="00294FF0">
        <w:rPr>
          <w:rFonts w:ascii="Book Antiqua" w:hAnsi="Book Antiqua"/>
          <w:lang w:val="es-ES_tradnl"/>
        </w:rPr>
        <w:t xml:space="preserve"> Departamento del</w:t>
      </w:r>
      <w:r>
        <w:rPr>
          <w:rFonts w:ascii="Book Antiqua" w:hAnsi="Book Antiqua"/>
          <w:lang w:val="es-ES_tradnl"/>
        </w:rPr>
        <w:t xml:space="preserve"> </w:t>
      </w:r>
      <w:r w:rsidR="00695ABB" w:rsidRPr="00464336">
        <w:rPr>
          <w:rFonts w:ascii="Book Antiqua" w:hAnsi="Book Antiqua"/>
          <w:lang w:val="es-ES_tradnl"/>
        </w:rPr>
        <w:t>Trabajo y Recursos Humanos</w:t>
      </w:r>
      <w:r w:rsidR="006544C6" w:rsidRPr="00464336">
        <w:rPr>
          <w:rFonts w:ascii="Book Antiqua" w:hAnsi="Book Antiqua"/>
          <w:lang w:val="es-ES_tradnl"/>
        </w:rPr>
        <w:t xml:space="preserve"> </w:t>
      </w:r>
      <w:r>
        <w:rPr>
          <w:rFonts w:ascii="Book Antiqua" w:hAnsi="Book Antiqua"/>
          <w:lang w:val="es-ES_tradnl"/>
        </w:rPr>
        <w:t xml:space="preserve">a suscribir con entidades públicas o privadas los acuerdos colaborativos que estime pertinentes para la consecución de los objetivos dispuestos en esta Ley. </w:t>
      </w:r>
    </w:p>
    <w:p w14:paraId="0CEAB319" w14:textId="77777777" w:rsidR="006544C6" w:rsidRPr="00464336" w:rsidRDefault="006544C6" w:rsidP="00E53C1F">
      <w:pPr>
        <w:suppressAutoHyphens/>
        <w:spacing w:line="480" w:lineRule="auto"/>
        <w:ind w:right="-288" w:firstLine="720"/>
        <w:jc w:val="both"/>
        <w:rPr>
          <w:rFonts w:ascii="Book Antiqua" w:hAnsi="Book Antiqua"/>
          <w:iCs/>
          <w:spacing w:val="-3"/>
          <w:szCs w:val="24"/>
          <w:lang w:val="es-ES_tradnl"/>
        </w:rPr>
      </w:pPr>
      <w:r w:rsidRPr="00464336">
        <w:rPr>
          <w:rFonts w:ascii="Book Antiqua" w:hAnsi="Book Antiqua"/>
          <w:iCs/>
          <w:spacing w:val="-3"/>
          <w:szCs w:val="24"/>
          <w:lang w:val="es-ES_tradnl"/>
        </w:rPr>
        <w:t>Artículo</w:t>
      </w:r>
      <w:r w:rsidR="000340BA">
        <w:rPr>
          <w:rFonts w:ascii="Book Antiqua" w:hAnsi="Book Antiqua"/>
          <w:iCs/>
          <w:spacing w:val="-3"/>
          <w:szCs w:val="24"/>
          <w:lang w:val="es-ES_tradnl"/>
        </w:rPr>
        <w:t xml:space="preserve"> 6</w:t>
      </w:r>
      <w:r w:rsidRPr="00464336">
        <w:rPr>
          <w:rFonts w:ascii="Book Antiqua" w:hAnsi="Book Antiqua"/>
          <w:iCs/>
          <w:spacing w:val="-3"/>
          <w:szCs w:val="24"/>
          <w:lang w:val="es-ES_tradnl"/>
        </w:rPr>
        <w:t>.-Cláusula de Separabilidad</w:t>
      </w:r>
    </w:p>
    <w:p w14:paraId="22E5888C" w14:textId="77777777" w:rsidR="006544C6" w:rsidRPr="00464336" w:rsidRDefault="006544C6" w:rsidP="00E53C1F">
      <w:pPr>
        <w:suppressAutoHyphens/>
        <w:spacing w:line="480" w:lineRule="auto"/>
        <w:ind w:right="-288"/>
        <w:jc w:val="both"/>
        <w:rPr>
          <w:rFonts w:ascii="Book Antiqua" w:hAnsi="Book Antiqua"/>
          <w:iCs/>
          <w:spacing w:val="-3"/>
          <w:szCs w:val="24"/>
          <w:lang w:val="es-ES_tradnl"/>
        </w:rPr>
      </w:pPr>
      <w:r w:rsidRPr="00464336">
        <w:rPr>
          <w:rFonts w:ascii="Book Antiqua" w:hAnsi="Book Antiqua"/>
          <w:iCs/>
          <w:spacing w:val="-3"/>
          <w:szCs w:val="24"/>
          <w:lang w:val="es-ES_tradnl"/>
        </w:rPr>
        <w:tab/>
        <w:t>Si cualquier cláusula, párrafo, artículo o parte de esta Ley fuera declarada  inconstitucional por un Tribunal, la sentencia dictada no afectará ni invalidará el resto de esta Ley y su efecto se limitará a la cláusula, párrafo, artículo o parte declarada inconstitucional.</w:t>
      </w:r>
    </w:p>
    <w:p w14:paraId="5AB41AC1" w14:textId="77777777" w:rsidR="003810C4" w:rsidRPr="00464336" w:rsidRDefault="000340BA" w:rsidP="00E53C1F">
      <w:pPr>
        <w:pStyle w:val="BodyTextIndent2"/>
        <w:spacing w:line="480" w:lineRule="auto"/>
        <w:rPr>
          <w:rFonts w:ascii="Book Antiqua" w:hAnsi="Book Antiqua"/>
        </w:rPr>
      </w:pPr>
      <w:r>
        <w:rPr>
          <w:rFonts w:ascii="Book Antiqua" w:hAnsi="Book Antiqua"/>
        </w:rPr>
        <w:lastRenderedPageBreak/>
        <w:t>Artículo 7.-</w:t>
      </w:r>
      <w:r w:rsidR="003810C4" w:rsidRPr="00464336">
        <w:rPr>
          <w:rFonts w:ascii="Book Antiqua" w:hAnsi="Book Antiqua"/>
        </w:rPr>
        <w:t>Vigencia</w:t>
      </w:r>
    </w:p>
    <w:p w14:paraId="4A734B49" w14:textId="77777777" w:rsidR="00684849" w:rsidRPr="000340BA" w:rsidRDefault="00BD4940" w:rsidP="000340BA">
      <w:pPr>
        <w:spacing w:line="480" w:lineRule="auto"/>
        <w:ind w:firstLine="720"/>
        <w:jc w:val="both"/>
        <w:rPr>
          <w:rFonts w:ascii="Book Antiqua" w:hAnsi="Book Antiqua"/>
          <w:lang w:val="es-ES"/>
        </w:rPr>
      </w:pPr>
      <w:r w:rsidRPr="00464336">
        <w:rPr>
          <w:rFonts w:ascii="Book Antiqua" w:hAnsi="Book Antiqua"/>
          <w:lang w:val="es-ES"/>
        </w:rPr>
        <w:t>Esta Ley comenzará a regir noventa (90) días</w:t>
      </w:r>
      <w:r w:rsidR="003810C4" w:rsidRPr="00464336">
        <w:rPr>
          <w:rFonts w:ascii="Book Antiqua" w:hAnsi="Book Antiqua"/>
          <w:lang w:val="es-ES"/>
        </w:rPr>
        <w:t xml:space="preserve"> después de su aprobación</w:t>
      </w:r>
      <w:r w:rsidR="000340BA">
        <w:rPr>
          <w:rFonts w:ascii="Book Antiqua" w:hAnsi="Book Antiqua"/>
          <w:lang w:val="es-ES"/>
        </w:rPr>
        <w:t xml:space="preserve"> o cuando esté en vigor la reglamentación creada en virtud de esta Ley, lo que ocurra primero</w:t>
      </w:r>
      <w:r w:rsidRPr="00464336">
        <w:rPr>
          <w:rFonts w:ascii="Book Antiqua" w:hAnsi="Book Antiqua"/>
          <w:lang w:val="es-ES"/>
        </w:rPr>
        <w:t>.</w:t>
      </w:r>
    </w:p>
    <w:sectPr w:rsidR="00684849" w:rsidRPr="000340BA">
      <w:type w:val="continuous"/>
      <w:pgSz w:w="12240" w:h="15840" w:code="1"/>
      <w:pgMar w:top="1440" w:right="1440" w:bottom="1440" w:left="1440" w:header="720" w:footer="720" w:gutter="0"/>
      <w:lnNumType w:countBy="1"/>
      <w:cols w:space="720"/>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28F89" w14:textId="77777777" w:rsidR="003A64AA" w:rsidRDefault="003A64AA">
      <w:r>
        <w:separator/>
      </w:r>
    </w:p>
  </w:endnote>
  <w:endnote w:type="continuationSeparator" w:id="0">
    <w:p w14:paraId="332D7A1D" w14:textId="77777777" w:rsidR="003A64AA" w:rsidRDefault="003A6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3EB0C" w14:textId="77777777" w:rsidR="003A64AA" w:rsidRDefault="003A64AA">
      <w:r>
        <w:separator/>
      </w:r>
    </w:p>
  </w:footnote>
  <w:footnote w:type="continuationSeparator" w:id="0">
    <w:p w14:paraId="3D4A98FD" w14:textId="77777777" w:rsidR="003A64AA" w:rsidRDefault="003A6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49482" w14:textId="77777777" w:rsidR="000943E9" w:rsidRDefault="000943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A23FF4" w14:textId="77777777" w:rsidR="000943E9" w:rsidRDefault="000943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3537" w14:textId="77777777" w:rsidR="000943E9" w:rsidRDefault="000943E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56B9F">
      <w:rPr>
        <w:rStyle w:val="PageNumber"/>
        <w:noProof/>
      </w:rPr>
      <w:t>6</w:t>
    </w:r>
    <w:r>
      <w:rPr>
        <w:rStyle w:val="PageNumber"/>
      </w:rPr>
      <w:fldChar w:fldCharType="end"/>
    </w:r>
  </w:p>
  <w:p w14:paraId="0E336E1A" w14:textId="77777777" w:rsidR="000943E9" w:rsidRDefault="000943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623F4A"/>
    <w:multiLevelType w:val="hybridMultilevel"/>
    <w:tmpl w:val="FBC2F3D4"/>
    <w:lvl w:ilvl="0" w:tplc="6AC44B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F1954DF"/>
    <w:multiLevelType w:val="hybridMultilevel"/>
    <w:tmpl w:val="E9E23682"/>
    <w:lvl w:ilvl="0" w:tplc="26D4E488">
      <w:start w:val="1"/>
      <w:numFmt w:val="lowerLetter"/>
      <w:lvlText w:val="(%1)"/>
      <w:lvlJc w:val="left"/>
      <w:pPr>
        <w:ind w:left="1080" w:hanging="360"/>
      </w:pPr>
      <w:rPr>
        <w:rFonts w:cs="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1F634B7"/>
    <w:multiLevelType w:val="hybridMultilevel"/>
    <w:tmpl w:val="D5129DAE"/>
    <w:lvl w:ilvl="0" w:tplc="26D4E4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8B85DDC"/>
    <w:multiLevelType w:val="hybridMultilevel"/>
    <w:tmpl w:val="5978C8F2"/>
    <w:lvl w:ilvl="0" w:tplc="2110CF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F759E2"/>
    <w:multiLevelType w:val="hybridMultilevel"/>
    <w:tmpl w:val="BD04D9EC"/>
    <w:lvl w:ilvl="0" w:tplc="1966AB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66186BCE"/>
    <w:multiLevelType w:val="hybridMultilevel"/>
    <w:tmpl w:val="F620F0AE"/>
    <w:lvl w:ilvl="0" w:tplc="EBEA393E">
      <w:start w:val="1"/>
      <w:numFmt w:val="bullet"/>
      <w:lvlText w:val=""/>
      <w:lvlJc w:val="left"/>
      <w:pPr>
        <w:tabs>
          <w:tab w:val="num" w:pos="720"/>
        </w:tabs>
        <w:ind w:left="720" w:hanging="360"/>
      </w:pPr>
      <w:rPr>
        <w:rFonts w:ascii="Wingdings" w:hAnsi="Wingdings" w:hint="default"/>
      </w:rPr>
    </w:lvl>
    <w:lvl w:ilvl="1" w:tplc="8FFE7F38" w:tentative="1">
      <w:start w:val="1"/>
      <w:numFmt w:val="bullet"/>
      <w:lvlText w:val=""/>
      <w:lvlJc w:val="left"/>
      <w:pPr>
        <w:tabs>
          <w:tab w:val="num" w:pos="1440"/>
        </w:tabs>
        <w:ind w:left="1440" w:hanging="360"/>
      </w:pPr>
      <w:rPr>
        <w:rFonts w:ascii="Wingdings" w:hAnsi="Wingdings" w:hint="default"/>
      </w:rPr>
    </w:lvl>
    <w:lvl w:ilvl="2" w:tplc="069E46B6" w:tentative="1">
      <w:start w:val="1"/>
      <w:numFmt w:val="bullet"/>
      <w:lvlText w:val=""/>
      <w:lvlJc w:val="left"/>
      <w:pPr>
        <w:tabs>
          <w:tab w:val="num" w:pos="2160"/>
        </w:tabs>
        <w:ind w:left="2160" w:hanging="360"/>
      </w:pPr>
      <w:rPr>
        <w:rFonts w:ascii="Wingdings" w:hAnsi="Wingdings" w:hint="default"/>
      </w:rPr>
    </w:lvl>
    <w:lvl w:ilvl="3" w:tplc="367237B0" w:tentative="1">
      <w:start w:val="1"/>
      <w:numFmt w:val="bullet"/>
      <w:lvlText w:val=""/>
      <w:lvlJc w:val="left"/>
      <w:pPr>
        <w:tabs>
          <w:tab w:val="num" w:pos="2880"/>
        </w:tabs>
        <w:ind w:left="2880" w:hanging="360"/>
      </w:pPr>
      <w:rPr>
        <w:rFonts w:ascii="Wingdings" w:hAnsi="Wingdings" w:hint="default"/>
      </w:rPr>
    </w:lvl>
    <w:lvl w:ilvl="4" w:tplc="B054FDCE" w:tentative="1">
      <w:start w:val="1"/>
      <w:numFmt w:val="bullet"/>
      <w:lvlText w:val=""/>
      <w:lvlJc w:val="left"/>
      <w:pPr>
        <w:tabs>
          <w:tab w:val="num" w:pos="3600"/>
        </w:tabs>
        <w:ind w:left="3600" w:hanging="360"/>
      </w:pPr>
      <w:rPr>
        <w:rFonts w:ascii="Wingdings" w:hAnsi="Wingdings" w:hint="default"/>
      </w:rPr>
    </w:lvl>
    <w:lvl w:ilvl="5" w:tplc="6A1E5B64" w:tentative="1">
      <w:start w:val="1"/>
      <w:numFmt w:val="bullet"/>
      <w:lvlText w:val=""/>
      <w:lvlJc w:val="left"/>
      <w:pPr>
        <w:tabs>
          <w:tab w:val="num" w:pos="4320"/>
        </w:tabs>
        <w:ind w:left="4320" w:hanging="360"/>
      </w:pPr>
      <w:rPr>
        <w:rFonts w:ascii="Wingdings" w:hAnsi="Wingdings" w:hint="default"/>
      </w:rPr>
    </w:lvl>
    <w:lvl w:ilvl="6" w:tplc="6C985C46" w:tentative="1">
      <w:start w:val="1"/>
      <w:numFmt w:val="bullet"/>
      <w:lvlText w:val=""/>
      <w:lvlJc w:val="left"/>
      <w:pPr>
        <w:tabs>
          <w:tab w:val="num" w:pos="5040"/>
        </w:tabs>
        <w:ind w:left="5040" w:hanging="360"/>
      </w:pPr>
      <w:rPr>
        <w:rFonts w:ascii="Wingdings" w:hAnsi="Wingdings" w:hint="default"/>
      </w:rPr>
    </w:lvl>
    <w:lvl w:ilvl="7" w:tplc="5F001F4A" w:tentative="1">
      <w:start w:val="1"/>
      <w:numFmt w:val="bullet"/>
      <w:lvlText w:val=""/>
      <w:lvlJc w:val="left"/>
      <w:pPr>
        <w:tabs>
          <w:tab w:val="num" w:pos="5760"/>
        </w:tabs>
        <w:ind w:left="5760" w:hanging="360"/>
      </w:pPr>
      <w:rPr>
        <w:rFonts w:ascii="Wingdings" w:hAnsi="Wingdings" w:hint="default"/>
      </w:rPr>
    </w:lvl>
    <w:lvl w:ilvl="8" w:tplc="9F90ECD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B2D5BC5"/>
    <w:multiLevelType w:val="hybridMultilevel"/>
    <w:tmpl w:val="DF321E9A"/>
    <w:lvl w:ilvl="0" w:tplc="26D4E488">
      <w:start w:val="1"/>
      <w:numFmt w:val="lowerLetter"/>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2087410"/>
    <w:multiLevelType w:val="hybridMultilevel"/>
    <w:tmpl w:val="1360A1E0"/>
    <w:lvl w:ilvl="0" w:tplc="500A000F">
      <w:start w:val="1"/>
      <w:numFmt w:val="decimal"/>
      <w:lvlText w:val="%1."/>
      <w:lvlJc w:val="left"/>
      <w:pPr>
        <w:ind w:left="720" w:hanging="360"/>
      </w:pPr>
      <w:rPr>
        <w:rFonts w:hint="default"/>
        <w:color w:val="auto"/>
      </w:r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736C440D"/>
    <w:multiLevelType w:val="hybridMultilevel"/>
    <w:tmpl w:val="5CC695DE"/>
    <w:lvl w:ilvl="0" w:tplc="9E8E19A0">
      <w:start w:val="1"/>
      <w:numFmt w:val="decimal"/>
      <w:lvlText w:val="(%1)"/>
      <w:lvlJc w:val="left"/>
      <w:pPr>
        <w:tabs>
          <w:tab w:val="num" w:pos="2550"/>
        </w:tabs>
        <w:ind w:left="2550" w:hanging="111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673922229">
    <w:abstractNumId w:val="4"/>
  </w:num>
  <w:num w:numId="2" w16cid:durableId="1347750724">
    <w:abstractNumId w:val="8"/>
  </w:num>
  <w:num w:numId="3" w16cid:durableId="978657345">
    <w:abstractNumId w:val="3"/>
  </w:num>
  <w:num w:numId="4" w16cid:durableId="1105536074">
    <w:abstractNumId w:val="5"/>
  </w:num>
  <w:num w:numId="5" w16cid:durableId="1123813315">
    <w:abstractNumId w:val="2"/>
  </w:num>
  <w:num w:numId="6" w16cid:durableId="1573927987">
    <w:abstractNumId w:val="6"/>
  </w:num>
  <w:num w:numId="7" w16cid:durableId="1041126449">
    <w:abstractNumId w:val="1"/>
  </w:num>
  <w:num w:numId="8" w16cid:durableId="7105165">
    <w:abstractNumId w:val="7"/>
  </w:num>
  <w:num w:numId="9" w16cid:durableId="71474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hyphenationZone w:val="425"/>
  <w:drawingGridHorizontalSpacing w:val="24"/>
  <w:drawingGridVerticalSpacing w:val="6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B0C"/>
    <w:rsid w:val="00001249"/>
    <w:rsid w:val="000240A4"/>
    <w:rsid w:val="00027424"/>
    <w:rsid w:val="000340BA"/>
    <w:rsid w:val="0007028E"/>
    <w:rsid w:val="000715A1"/>
    <w:rsid w:val="000943E9"/>
    <w:rsid w:val="00095471"/>
    <w:rsid w:val="000966EA"/>
    <w:rsid w:val="00096BE1"/>
    <w:rsid w:val="000B30B8"/>
    <w:rsid w:val="000C50D9"/>
    <w:rsid w:val="000E65DB"/>
    <w:rsid w:val="00112307"/>
    <w:rsid w:val="00112C0D"/>
    <w:rsid w:val="00156B9F"/>
    <w:rsid w:val="001620F2"/>
    <w:rsid w:val="00166206"/>
    <w:rsid w:val="00166B0C"/>
    <w:rsid w:val="00167E63"/>
    <w:rsid w:val="0017259A"/>
    <w:rsid w:val="0017707E"/>
    <w:rsid w:val="00183F98"/>
    <w:rsid w:val="001C29BB"/>
    <w:rsid w:val="001C5BBD"/>
    <w:rsid w:val="001E5EDF"/>
    <w:rsid w:val="001E67DC"/>
    <w:rsid w:val="001F07E4"/>
    <w:rsid w:val="001F66B1"/>
    <w:rsid w:val="00206748"/>
    <w:rsid w:val="00223377"/>
    <w:rsid w:val="00226F70"/>
    <w:rsid w:val="00250551"/>
    <w:rsid w:val="002537B3"/>
    <w:rsid w:val="00274401"/>
    <w:rsid w:val="00284204"/>
    <w:rsid w:val="002877B0"/>
    <w:rsid w:val="00294FF0"/>
    <w:rsid w:val="002A7A5F"/>
    <w:rsid w:val="002F120E"/>
    <w:rsid w:val="003216A3"/>
    <w:rsid w:val="00323543"/>
    <w:rsid w:val="00361521"/>
    <w:rsid w:val="00361885"/>
    <w:rsid w:val="003731DC"/>
    <w:rsid w:val="003810C4"/>
    <w:rsid w:val="00392102"/>
    <w:rsid w:val="00393EE3"/>
    <w:rsid w:val="003A64AA"/>
    <w:rsid w:val="003C52D2"/>
    <w:rsid w:val="003D3524"/>
    <w:rsid w:val="003D47AA"/>
    <w:rsid w:val="00416692"/>
    <w:rsid w:val="0043470A"/>
    <w:rsid w:val="00453954"/>
    <w:rsid w:val="00457312"/>
    <w:rsid w:val="00464336"/>
    <w:rsid w:val="00476A45"/>
    <w:rsid w:val="004D390E"/>
    <w:rsid w:val="004F607E"/>
    <w:rsid w:val="005045DB"/>
    <w:rsid w:val="005239AF"/>
    <w:rsid w:val="00530373"/>
    <w:rsid w:val="0058161F"/>
    <w:rsid w:val="0058183D"/>
    <w:rsid w:val="00595861"/>
    <w:rsid w:val="005E7605"/>
    <w:rsid w:val="00615AF6"/>
    <w:rsid w:val="00635E10"/>
    <w:rsid w:val="00647B45"/>
    <w:rsid w:val="006544C6"/>
    <w:rsid w:val="0066726C"/>
    <w:rsid w:val="006706C2"/>
    <w:rsid w:val="006779BD"/>
    <w:rsid w:val="00684849"/>
    <w:rsid w:val="00695ABB"/>
    <w:rsid w:val="006B4E62"/>
    <w:rsid w:val="006B6CF4"/>
    <w:rsid w:val="006C0ABF"/>
    <w:rsid w:val="0070588C"/>
    <w:rsid w:val="00715140"/>
    <w:rsid w:val="0072309E"/>
    <w:rsid w:val="00762D74"/>
    <w:rsid w:val="007826BB"/>
    <w:rsid w:val="00782A91"/>
    <w:rsid w:val="007B3B9C"/>
    <w:rsid w:val="007B4AE0"/>
    <w:rsid w:val="007D2AAA"/>
    <w:rsid w:val="00817F05"/>
    <w:rsid w:val="00850993"/>
    <w:rsid w:val="00857932"/>
    <w:rsid w:val="0086638E"/>
    <w:rsid w:val="00866956"/>
    <w:rsid w:val="00876FC1"/>
    <w:rsid w:val="008827C3"/>
    <w:rsid w:val="008B6D7D"/>
    <w:rsid w:val="008D1053"/>
    <w:rsid w:val="008E5AB8"/>
    <w:rsid w:val="009032BF"/>
    <w:rsid w:val="00930353"/>
    <w:rsid w:val="00944505"/>
    <w:rsid w:val="009472F7"/>
    <w:rsid w:val="0095633D"/>
    <w:rsid w:val="00976A1E"/>
    <w:rsid w:val="00977410"/>
    <w:rsid w:val="009C59B4"/>
    <w:rsid w:val="009D53BF"/>
    <w:rsid w:val="009F0B91"/>
    <w:rsid w:val="009F0EBC"/>
    <w:rsid w:val="00A13E8E"/>
    <w:rsid w:val="00A2173F"/>
    <w:rsid w:val="00A70FF0"/>
    <w:rsid w:val="00A83F27"/>
    <w:rsid w:val="00A94840"/>
    <w:rsid w:val="00A94BC7"/>
    <w:rsid w:val="00A95B28"/>
    <w:rsid w:val="00AD36D2"/>
    <w:rsid w:val="00AD7685"/>
    <w:rsid w:val="00AE01E8"/>
    <w:rsid w:val="00B05D8B"/>
    <w:rsid w:val="00B16C1A"/>
    <w:rsid w:val="00B21EA4"/>
    <w:rsid w:val="00B34AC9"/>
    <w:rsid w:val="00B56683"/>
    <w:rsid w:val="00B63ECE"/>
    <w:rsid w:val="00B71CDF"/>
    <w:rsid w:val="00B778EF"/>
    <w:rsid w:val="00BA0F0A"/>
    <w:rsid w:val="00BA27C0"/>
    <w:rsid w:val="00BB1B04"/>
    <w:rsid w:val="00BB3DA3"/>
    <w:rsid w:val="00BD4940"/>
    <w:rsid w:val="00BF210E"/>
    <w:rsid w:val="00C11422"/>
    <w:rsid w:val="00C17AF8"/>
    <w:rsid w:val="00C34A04"/>
    <w:rsid w:val="00C403E3"/>
    <w:rsid w:val="00C558DF"/>
    <w:rsid w:val="00C642A7"/>
    <w:rsid w:val="00C76297"/>
    <w:rsid w:val="00C81EBF"/>
    <w:rsid w:val="00CB6EC6"/>
    <w:rsid w:val="00CB71DD"/>
    <w:rsid w:val="00CE4EEC"/>
    <w:rsid w:val="00D03B44"/>
    <w:rsid w:val="00D4161E"/>
    <w:rsid w:val="00D42AF9"/>
    <w:rsid w:val="00D729E9"/>
    <w:rsid w:val="00D8598A"/>
    <w:rsid w:val="00D91304"/>
    <w:rsid w:val="00DA755B"/>
    <w:rsid w:val="00DD12A1"/>
    <w:rsid w:val="00DF0BAD"/>
    <w:rsid w:val="00DF1ACF"/>
    <w:rsid w:val="00DF32CA"/>
    <w:rsid w:val="00DF53CE"/>
    <w:rsid w:val="00E33FBF"/>
    <w:rsid w:val="00E43B80"/>
    <w:rsid w:val="00E53C1F"/>
    <w:rsid w:val="00E645D4"/>
    <w:rsid w:val="00E6513D"/>
    <w:rsid w:val="00E70419"/>
    <w:rsid w:val="00E81D48"/>
    <w:rsid w:val="00E905BD"/>
    <w:rsid w:val="00E962BF"/>
    <w:rsid w:val="00E96DE9"/>
    <w:rsid w:val="00EA4969"/>
    <w:rsid w:val="00EB54CE"/>
    <w:rsid w:val="00ED0876"/>
    <w:rsid w:val="00ED46EF"/>
    <w:rsid w:val="00F03DF3"/>
    <w:rsid w:val="00F07C03"/>
    <w:rsid w:val="00F329DA"/>
    <w:rsid w:val="00F46B66"/>
    <w:rsid w:val="00F56431"/>
    <w:rsid w:val="00F56CB5"/>
    <w:rsid w:val="00F65247"/>
    <w:rsid w:val="00F92288"/>
    <w:rsid w:val="00FD762E"/>
    <w:rsid w:val="00FE49BF"/>
    <w:rsid w:val="00FF04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78D23"/>
  <w14:defaultImageDpi w14:val="300"/>
  <w15:docId w15:val="{7B03EDE0-7F91-45F8-B6FD-00CF3CC2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Times (W1)" w:hAnsi="CG Times (W1)" w:cs="Arial"/>
      <w:sz w:val="24"/>
      <w:lang w:val="es-PR"/>
    </w:rPr>
  </w:style>
  <w:style w:type="paragraph" w:styleId="Heading1">
    <w:name w:val="heading 1"/>
    <w:basedOn w:val="Normal"/>
    <w:next w:val="Normal"/>
    <w:qFormat/>
    <w:pPr>
      <w:keepNext/>
      <w:jc w:val="center"/>
      <w:outlineLvl w:val="0"/>
    </w:pPr>
    <w:rPr>
      <w:b/>
      <w:bCs/>
      <w:sz w:val="32"/>
    </w:rPr>
  </w:style>
  <w:style w:type="paragraph" w:styleId="Heading2">
    <w:name w:val="heading 2"/>
    <w:basedOn w:val="Normal"/>
    <w:next w:val="Normal"/>
    <w:qFormat/>
    <w:pPr>
      <w:keepNext/>
      <w:jc w:val="center"/>
      <w:outlineLvl w:val="1"/>
    </w:pPr>
    <w:rPr>
      <w:b/>
      <w:bCs/>
      <w:sz w:val="36"/>
    </w:rPr>
  </w:style>
  <w:style w:type="paragraph" w:styleId="Heading3">
    <w:name w:val="heading 3"/>
    <w:basedOn w:val="Normal"/>
    <w:next w:val="Normal"/>
    <w:qFormat/>
    <w:pPr>
      <w:keepNext/>
      <w:jc w:val="center"/>
      <w:outlineLvl w:val="2"/>
    </w:pPr>
    <w:rPr>
      <w:b/>
      <w:bCs/>
      <w:sz w:val="28"/>
    </w:rPr>
  </w:style>
  <w:style w:type="paragraph" w:styleId="Heading4">
    <w:name w:val="heading 4"/>
    <w:basedOn w:val="Normal"/>
    <w:next w:val="Normal"/>
    <w:qFormat/>
    <w:pPr>
      <w:keepNext/>
      <w:jc w:val="cente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left="720" w:hanging="720"/>
    </w:pPr>
  </w:style>
  <w:style w:type="paragraph" w:styleId="BodyTextIndent2">
    <w:name w:val="Body Text Indent 2"/>
    <w:basedOn w:val="Normal"/>
    <w:semiHidden/>
    <w:pPr>
      <w:ind w:firstLine="720"/>
      <w:jc w:val="both"/>
    </w:p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character" w:styleId="LineNumber">
    <w:name w:val="line number"/>
    <w:basedOn w:val="DefaultParagraphFont"/>
    <w:semiHidden/>
  </w:style>
  <w:style w:type="paragraph" w:customStyle="1" w:styleId="c20">
    <w:name w:val="c20"/>
    <w:basedOn w:val="Normal"/>
    <w:pPr>
      <w:widowControl w:val="0"/>
      <w:spacing w:line="240" w:lineRule="atLeast"/>
      <w:jc w:val="center"/>
    </w:pPr>
    <w:rPr>
      <w:rFonts w:ascii="Times New Roman" w:hAnsi="Times New Roman" w:cs="Times New Roman"/>
      <w:snapToGrid w:val="0"/>
      <w:lang w:val="en-US"/>
    </w:rPr>
  </w:style>
  <w:style w:type="paragraph" w:styleId="ListParagraph">
    <w:name w:val="List Paragraph"/>
    <w:basedOn w:val="Normal"/>
    <w:uiPriority w:val="34"/>
    <w:qFormat/>
    <w:rsid w:val="0017259A"/>
    <w:pPr>
      <w:ind w:left="720"/>
      <w:contextualSpacing/>
    </w:pPr>
    <w:rPr>
      <w:rFonts w:asciiTheme="minorHAnsi" w:eastAsiaTheme="minorEastAsia" w:hAnsiTheme="minorHAnsi" w:cstheme="minorBidi"/>
      <w:szCs w:val="24"/>
      <w:lang w:val="en-US"/>
    </w:rPr>
  </w:style>
  <w:style w:type="paragraph" w:styleId="BodyText">
    <w:name w:val="Body Text"/>
    <w:basedOn w:val="Normal"/>
    <w:link w:val="BodyTextChar"/>
    <w:uiPriority w:val="99"/>
    <w:unhideWhenUsed/>
    <w:rsid w:val="00647B45"/>
    <w:pPr>
      <w:spacing w:after="120"/>
    </w:pPr>
  </w:style>
  <w:style w:type="character" w:customStyle="1" w:styleId="BodyTextChar">
    <w:name w:val="Body Text Char"/>
    <w:basedOn w:val="DefaultParagraphFont"/>
    <w:link w:val="BodyText"/>
    <w:uiPriority w:val="99"/>
    <w:rsid w:val="00647B45"/>
    <w:rPr>
      <w:rFonts w:ascii="CG Times (W1)" w:hAnsi="CG Times (W1)" w:cs="Arial"/>
      <w:sz w:val="24"/>
      <w:lang w:val="es-PR"/>
    </w:rPr>
  </w:style>
  <w:style w:type="paragraph" w:styleId="BalloonText">
    <w:name w:val="Balloon Text"/>
    <w:basedOn w:val="Normal"/>
    <w:link w:val="BalloonTextChar"/>
    <w:uiPriority w:val="99"/>
    <w:semiHidden/>
    <w:unhideWhenUsed/>
    <w:rsid w:val="00206748"/>
    <w:rPr>
      <w:rFonts w:ascii="Tahoma" w:hAnsi="Tahoma" w:cs="Tahoma"/>
      <w:sz w:val="16"/>
      <w:szCs w:val="16"/>
    </w:rPr>
  </w:style>
  <w:style w:type="character" w:customStyle="1" w:styleId="BalloonTextChar">
    <w:name w:val="Balloon Text Char"/>
    <w:basedOn w:val="DefaultParagraphFont"/>
    <w:link w:val="BalloonText"/>
    <w:uiPriority w:val="99"/>
    <w:semiHidden/>
    <w:rsid w:val="00206748"/>
    <w:rPr>
      <w:rFonts w:ascii="Tahoma" w:hAnsi="Tahoma" w:cs="Tahoma"/>
      <w:sz w:val="16"/>
      <w:szCs w:val="16"/>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30190">
      <w:bodyDiv w:val="1"/>
      <w:marLeft w:val="0"/>
      <w:marRight w:val="0"/>
      <w:marTop w:val="0"/>
      <w:marBottom w:val="0"/>
      <w:divBdr>
        <w:top w:val="none" w:sz="0" w:space="0" w:color="auto"/>
        <w:left w:val="none" w:sz="0" w:space="0" w:color="auto"/>
        <w:bottom w:val="none" w:sz="0" w:space="0" w:color="auto"/>
        <w:right w:val="none" w:sz="0" w:space="0" w:color="auto"/>
      </w:divBdr>
      <w:divsChild>
        <w:div w:id="1238438243">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52F12F-519C-4C3C-BC81-A16FC6161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1497</Words>
  <Characters>8147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Camara</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Cquinones</dc:creator>
  <cp:lastModifiedBy>Gladys J. Burgos Torres</cp:lastModifiedBy>
  <cp:revision>6</cp:revision>
  <cp:lastPrinted>2025-05-05T18:02:00Z</cp:lastPrinted>
  <dcterms:created xsi:type="dcterms:W3CDTF">2025-05-05T16:30:00Z</dcterms:created>
  <dcterms:modified xsi:type="dcterms:W3CDTF">2025-05-05T18:59:00Z</dcterms:modified>
</cp:coreProperties>
</file>