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06E730" w14:textId="6D7932EF" w:rsidR="00E06466" w:rsidRDefault="00E06466" w:rsidP="0017053C">
      <w:pPr>
        <w:jc w:val="center"/>
        <w:rPr>
          <w:rFonts w:ascii="Book Antiqua" w:eastAsia="Book Antiqua" w:hAnsi="Book Antiqua" w:cs="Book Antiqua"/>
          <w:bCs/>
          <w:color w:val="000000" w:themeColor="text1"/>
          <w:sz w:val="28"/>
          <w:szCs w:val="28"/>
          <w:lang w:val="es-PR"/>
        </w:rPr>
      </w:pPr>
      <w:r w:rsidRPr="00E06466">
        <w:rPr>
          <w:rFonts w:ascii="Book Antiqua" w:hAnsi="Book Antiqua"/>
          <w:b/>
          <w:bCs/>
          <w:color w:val="000000"/>
          <w:sz w:val="28"/>
          <w:szCs w:val="28"/>
          <w:lang w:val="es-ES"/>
        </w:rPr>
        <w:t>ENT</w:t>
      </w:r>
      <w:r w:rsidR="00CF65BB">
        <w:rPr>
          <w:rFonts w:ascii="Book Antiqua" w:hAnsi="Book Antiqua"/>
          <w:b/>
          <w:bCs/>
          <w:color w:val="000000"/>
          <w:sz w:val="28"/>
          <w:szCs w:val="28"/>
          <w:lang w:val="es-ES"/>
        </w:rPr>
        <w:t>I</w:t>
      </w:r>
      <w:r w:rsidRPr="00E06466">
        <w:rPr>
          <w:rFonts w:ascii="Book Antiqua" w:hAnsi="Book Antiqua"/>
          <w:b/>
          <w:bCs/>
          <w:color w:val="000000"/>
          <w:sz w:val="28"/>
          <w:szCs w:val="28"/>
          <w:lang w:val="es-ES"/>
        </w:rPr>
        <w:t>RILLADO ELECTRÓNICO</w:t>
      </w:r>
    </w:p>
    <w:p w14:paraId="57CA14B9" w14:textId="77777777" w:rsidR="0017053C" w:rsidRPr="00642BC6" w:rsidRDefault="0017053C" w:rsidP="0017053C">
      <w:pPr>
        <w:jc w:val="center"/>
        <w:rPr>
          <w:rFonts w:ascii="Book Antiqua" w:eastAsia="Book Antiqua" w:hAnsi="Book Antiqua" w:cs="Book Antiqua"/>
          <w:bCs/>
          <w:color w:val="000000" w:themeColor="text1"/>
          <w:sz w:val="28"/>
          <w:szCs w:val="28"/>
          <w:lang w:val="es-PR"/>
        </w:rPr>
      </w:pPr>
      <w:r w:rsidRPr="00642BC6">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642BC6">
        <w:rPr>
          <w:rFonts w:ascii="Book Antiqua" w:eastAsia="Book Antiqua" w:hAnsi="Book Antiqua" w:cs="Book Antiqua"/>
          <w:bCs/>
          <w:color w:val="000000" w:themeColor="text1"/>
          <w:sz w:val="28"/>
          <w:szCs w:val="28"/>
          <w:lang w:val="es-PR"/>
        </w:rPr>
        <w:t>PUERTO RICO</w:t>
      </w:r>
    </w:p>
    <w:p w14:paraId="7E89EC79" w14:textId="77777777" w:rsidR="0017053C" w:rsidRPr="00930E48" w:rsidRDefault="0017053C" w:rsidP="0017053C">
      <w:pPr>
        <w:jc w:val="center"/>
        <w:rPr>
          <w:rFonts w:ascii="Book Antiqua" w:eastAsia="Book Antiqua" w:hAnsi="Book Antiqua" w:cs="Book Antiqua"/>
          <w:color w:val="000000" w:themeColor="text1"/>
          <w:lang w:val="es-PR"/>
        </w:rPr>
      </w:pPr>
    </w:p>
    <w:p w14:paraId="0C41D40C" w14:textId="77777777" w:rsidR="0017053C" w:rsidRPr="007465BA" w:rsidRDefault="0017053C" w:rsidP="0017053C">
      <w:pPr>
        <w:tabs>
          <w:tab w:val="left" w:pos="648"/>
          <w:tab w:val="right" w:pos="7776"/>
          <w:tab w:val="left" w:pos="7848"/>
        </w:tabs>
        <w:rPr>
          <w:rFonts w:ascii="Book Antiqua" w:eastAsia="Book Antiqua" w:hAnsi="Book Antiqua" w:cs="Book Antiqua"/>
          <w:color w:val="000000" w:themeColor="text1"/>
          <w:lang w:val="it-IT"/>
        </w:rPr>
      </w:pPr>
      <w:r w:rsidRPr="007465BA">
        <w:rPr>
          <w:rFonts w:ascii="Book Antiqua" w:eastAsia="Book Antiqua" w:hAnsi="Book Antiqua" w:cs="Book Antiqua"/>
          <w:color w:val="000000" w:themeColor="text1"/>
          <w:lang w:val="it-IT"/>
        </w:rPr>
        <w:t xml:space="preserve">20 </w:t>
      </w:r>
      <w:r w:rsidRPr="007465BA">
        <w:rPr>
          <w:rFonts w:ascii="Book Antiqua" w:eastAsia="Book Antiqua" w:hAnsi="Book Antiqua" w:cs="Book Antiqua"/>
          <w:color w:val="000000" w:themeColor="text1"/>
          <w:vertAlign w:val="superscript"/>
          <w:lang w:val="it-IT"/>
        </w:rPr>
        <w:t>ma.</w:t>
      </w:r>
      <w:r w:rsidRPr="007465BA">
        <w:rPr>
          <w:rFonts w:ascii="Book Antiqua" w:eastAsia="Book Antiqua" w:hAnsi="Book Antiqua" w:cs="Book Antiqua"/>
          <w:color w:val="000000" w:themeColor="text1"/>
          <w:lang w:val="it-IT"/>
        </w:rPr>
        <w:tab/>
        <w:t>Asamblea</w:t>
      </w:r>
      <w:r w:rsidRPr="007465BA">
        <w:rPr>
          <w:rFonts w:ascii="Book Antiqua" w:eastAsia="Book Antiqua" w:hAnsi="Book Antiqua" w:cs="Book Antiqua"/>
          <w:color w:val="000000" w:themeColor="text1"/>
          <w:lang w:val="it-IT"/>
        </w:rPr>
        <w:tab/>
        <w:t>1</w:t>
      </w:r>
      <w:r w:rsidRPr="007465BA">
        <w:rPr>
          <w:rFonts w:ascii="Book Antiqua" w:eastAsia="Book Antiqua" w:hAnsi="Book Antiqua" w:cs="Book Antiqua"/>
          <w:color w:val="000000" w:themeColor="text1"/>
          <w:vertAlign w:val="superscript"/>
          <w:lang w:val="it-IT"/>
        </w:rPr>
        <w:t>ra.</w:t>
      </w:r>
      <w:r w:rsidRPr="007465BA">
        <w:rPr>
          <w:rFonts w:ascii="Book Antiqua" w:eastAsia="Book Antiqua" w:hAnsi="Book Antiqua" w:cs="Book Antiqua"/>
          <w:color w:val="000000" w:themeColor="text1"/>
          <w:vertAlign w:val="superscript"/>
          <w:lang w:val="it-IT"/>
        </w:rPr>
        <w:tab/>
      </w:r>
      <w:r w:rsidRPr="007465BA">
        <w:rPr>
          <w:rFonts w:ascii="Book Antiqua" w:eastAsia="Book Antiqua" w:hAnsi="Book Antiqua" w:cs="Book Antiqua"/>
          <w:color w:val="000000" w:themeColor="text1"/>
          <w:lang w:val="it-IT"/>
        </w:rPr>
        <w:t>Sesión</w:t>
      </w:r>
    </w:p>
    <w:p w14:paraId="54708E06" w14:textId="77777777" w:rsidR="0017053C" w:rsidRPr="007465BA" w:rsidRDefault="0017053C" w:rsidP="0017053C">
      <w:pPr>
        <w:tabs>
          <w:tab w:val="left" w:pos="648"/>
          <w:tab w:val="right" w:pos="7776"/>
          <w:tab w:val="left" w:pos="7848"/>
        </w:tabs>
        <w:rPr>
          <w:rFonts w:ascii="Book Antiqua" w:eastAsia="Book Antiqua" w:hAnsi="Book Antiqua" w:cs="Book Antiqua"/>
          <w:color w:val="000000" w:themeColor="text1"/>
          <w:lang w:val="it-IT"/>
        </w:rPr>
      </w:pPr>
      <w:r w:rsidRPr="007465BA">
        <w:rPr>
          <w:rFonts w:ascii="Book Antiqua" w:eastAsia="Book Antiqua" w:hAnsi="Book Antiqua" w:cs="Book Antiqua"/>
          <w:color w:val="000000" w:themeColor="text1"/>
          <w:lang w:val="it-IT"/>
        </w:rPr>
        <w:tab/>
        <w:t>Legislativa</w:t>
      </w:r>
      <w:r w:rsidRPr="007465BA">
        <w:rPr>
          <w:rFonts w:ascii="Book Antiqua" w:eastAsia="Book Antiqua" w:hAnsi="Book Antiqua" w:cs="Book Antiqua"/>
          <w:color w:val="000000" w:themeColor="text1"/>
          <w:lang w:val="it-IT"/>
        </w:rPr>
        <w:tab/>
      </w:r>
      <w:r w:rsidRPr="007465BA">
        <w:rPr>
          <w:rFonts w:ascii="Book Antiqua" w:eastAsia="Book Antiqua" w:hAnsi="Book Antiqua" w:cs="Book Antiqua"/>
          <w:color w:val="000000" w:themeColor="text1"/>
          <w:lang w:val="it-IT"/>
        </w:rPr>
        <w:tab/>
        <w:t>Ordinaria</w:t>
      </w:r>
    </w:p>
    <w:p w14:paraId="7D0568D3" w14:textId="77777777" w:rsidR="0017053C" w:rsidRPr="007465BA" w:rsidRDefault="0017053C" w:rsidP="0017053C">
      <w:pPr>
        <w:rPr>
          <w:rFonts w:ascii="Book Antiqua" w:eastAsia="Book Antiqua" w:hAnsi="Book Antiqua" w:cs="Book Antiqua"/>
          <w:color w:val="000000" w:themeColor="text1"/>
          <w:lang w:val="it-IT"/>
        </w:rPr>
      </w:pPr>
    </w:p>
    <w:p w14:paraId="53934F07" w14:textId="77777777" w:rsidR="0017053C" w:rsidRPr="00930E48" w:rsidRDefault="0017053C" w:rsidP="0017053C">
      <w:pPr>
        <w:jc w:val="center"/>
        <w:rPr>
          <w:rFonts w:ascii="Book Antiqua" w:hAnsi="Book Antiqua"/>
          <w:b/>
          <w:color w:val="000000" w:themeColor="text1"/>
          <w:sz w:val="36"/>
          <w:szCs w:val="36"/>
          <w:lang w:val="es-PR"/>
        </w:rPr>
      </w:pPr>
      <w:r w:rsidRPr="00930E48">
        <w:rPr>
          <w:rFonts w:ascii="Book Antiqua" w:hAnsi="Book Antiqua"/>
          <w:b/>
          <w:color w:val="000000" w:themeColor="text1"/>
          <w:sz w:val="36"/>
          <w:szCs w:val="36"/>
          <w:lang w:val="es-PR"/>
        </w:rPr>
        <w:t>CÁMARA DE REPRESENTANTES</w:t>
      </w:r>
    </w:p>
    <w:p w14:paraId="554B9A6E" w14:textId="77777777" w:rsidR="0017053C" w:rsidRPr="00930E48" w:rsidRDefault="0017053C" w:rsidP="0017053C">
      <w:pPr>
        <w:jc w:val="center"/>
        <w:rPr>
          <w:rFonts w:ascii="Book Antiqua" w:hAnsi="Book Antiqua"/>
          <w:color w:val="000000" w:themeColor="text1"/>
          <w:lang w:val="es-PR"/>
        </w:rPr>
      </w:pPr>
    </w:p>
    <w:p w14:paraId="50705476" w14:textId="77777777" w:rsidR="0017053C" w:rsidRPr="00930E48" w:rsidRDefault="0017053C" w:rsidP="0017053C">
      <w:pPr>
        <w:jc w:val="center"/>
        <w:rPr>
          <w:rFonts w:ascii="Book Antiqua" w:hAnsi="Book Antiqua"/>
          <w:b/>
          <w:color w:val="000000" w:themeColor="text1"/>
          <w:sz w:val="52"/>
          <w:szCs w:val="52"/>
          <w:lang w:val="es-PR"/>
        </w:rPr>
      </w:pPr>
      <w:r w:rsidRPr="00930E48">
        <w:rPr>
          <w:rFonts w:ascii="Book Antiqua" w:hAnsi="Book Antiqua"/>
          <w:b/>
          <w:color w:val="000000" w:themeColor="text1"/>
          <w:sz w:val="52"/>
          <w:szCs w:val="52"/>
          <w:lang w:val="es-PR"/>
        </w:rPr>
        <w:t>P. de la C.</w:t>
      </w:r>
      <w:r>
        <w:rPr>
          <w:rFonts w:ascii="Book Antiqua" w:hAnsi="Book Antiqua"/>
          <w:b/>
          <w:color w:val="000000" w:themeColor="text1"/>
          <w:sz w:val="52"/>
          <w:szCs w:val="52"/>
          <w:lang w:val="es-PR"/>
        </w:rPr>
        <w:t xml:space="preserve"> 584</w:t>
      </w:r>
    </w:p>
    <w:p w14:paraId="00651F4B" w14:textId="77777777" w:rsidR="0017053C" w:rsidRPr="00930E48" w:rsidRDefault="0017053C" w:rsidP="0017053C">
      <w:pPr>
        <w:jc w:val="center"/>
        <w:rPr>
          <w:rFonts w:ascii="Book Antiqua" w:hAnsi="Book Antiqua"/>
          <w:color w:val="000000" w:themeColor="text1"/>
          <w:lang w:val="es-PR"/>
        </w:rPr>
      </w:pPr>
    </w:p>
    <w:p w14:paraId="426E2D5A" w14:textId="77777777" w:rsidR="0017053C" w:rsidRPr="00930E48" w:rsidRDefault="0017053C" w:rsidP="0017053C">
      <w:pPr>
        <w:jc w:val="center"/>
        <w:rPr>
          <w:rFonts w:ascii="Book Antiqua" w:hAnsi="Book Antiqua"/>
          <w:b/>
          <w:color w:val="000000" w:themeColor="text1"/>
          <w:sz w:val="48"/>
          <w:lang w:val="es-PR"/>
        </w:rPr>
      </w:pPr>
      <w:r>
        <w:rPr>
          <w:rFonts w:ascii="Book Antiqua" w:hAnsi="Book Antiqua"/>
          <w:color w:val="000000" w:themeColor="text1"/>
          <w:lang w:val="es-PR"/>
        </w:rPr>
        <w:t xml:space="preserve">5 DE MAYO DE </w:t>
      </w:r>
      <w:r w:rsidRPr="00930E48">
        <w:rPr>
          <w:rFonts w:ascii="Book Antiqua" w:hAnsi="Book Antiqua"/>
          <w:color w:val="000000" w:themeColor="text1"/>
          <w:lang w:val="es-PR"/>
        </w:rPr>
        <w:t>2025</w:t>
      </w:r>
    </w:p>
    <w:p w14:paraId="17CEBCE0" w14:textId="77777777" w:rsidR="0017053C" w:rsidRPr="00930E48" w:rsidRDefault="0017053C" w:rsidP="0017053C">
      <w:pPr>
        <w:jc w:val="center"/>
        <w:rPr>
          <w:rFonts w:ascii="Book Antiqua" w:hAnsi="Book Antiqua"/>
          <w:color w:val="000000" w:themeColor="text1"/>
          <w:lang w:val="es-PR"/>
        </w:rPr>
      </w:pPr>
    </w:p>
    <w:p w14:paraId="7130A3CE" w14:textId="77777777" w:rsidR="0017053C" w:rsidRPr="00B00227" w:rsidRDefault="0017053C" w:rsidP="0017053C">
      <w:pPr>
        <w:ind w:left="810" w:hanging="810"/>
        <w:jc w:val="both"/>
        <w:rPr>
          <w:rFonts w:ascii="Book Antiqua" w:eastAsia="Aptos" w:hAnsi="Book Antiqua"/>
          <w:i/>
          <w:iCs/>
          <w:kern w:val="2"/>
          <w:lang w:val="es-ES"/>
          <w14:ligatures w14:val="standardContextual"/>
        </w:rPr>
      </w:pPr>
      <w:r w:rsidRPr="00930E48">
        <w:rPr>
          <w:rFonts w:ascii="Book Antiqua" w:hAnsi="Book Antiqua"/>
          <w:color w:val="000000" w:themeColor="text1"/>
          <w:lang w:val="es-PR"/>
        </w:rPr>
        <w:t xml:space="preserve">Presentado </w:t>
      </w:r>
      <w:r>
        <w:rPr>
          <w:rFonts w:ascii="Book Antiqua" w:eastAsia="Book Antiqua" w:hAnsi="Book Antiqua" w:cs="Book Antiqua"/>
          <w:color w:val="000000" w:themeColor="text1"/>
          <w:lang w:val="es-PR"/>
        </w:rPr>
        <w:t xml:space="preserve">por </w:t>
      </w:r>
      <w:r w:rsidRPr="00BC63DB">
        <w:rPr>
          <w:rFonts w:ascii="Book Antiqua" w:hAnsi="Book Antiqua"/>
          <w:lang w:val="es-ES"/>
        </w:rPr>
        <w:t xml:space="preserve">el representante </w:t>
      </w:r>
      <w:r w:rsidRPr="00BC63DB">
        <w:rPr>
          <w:rFonts w:ascii="Book Antiqua" w:hAnsi="Book Antiqua"/>
          <w:i/>
          <w:iCs/>
          <w:lang w:val="es-PR"/>
        </w:rPr>
        <w:t>Méndez Núñez</w:t>
      </w:r>
      <w:r>
        <w:rPr>
          <w:rFonts w:ascii="Book Antiqua" w:hAnsi="Book Antiqua"/>
          <w:i/>
          <w:iCs/>
          <w:lang w:val="es-PR"/>
        </w:rPr>
        <w:t>;</w:t>
      </w:r>
      <w:r w:rsidRPr="00BC63DB">
        <w:rPr>
          <w:rFonts w:ascii="Book Antiqua" w:hAnsi="Book Antiqua"/>
          <w:i/>
          <w:iCs/>
          <w:lang w:val="es-PR"/>
        </w:rPr>
        <w:t xml:space="preserve"> </w:t>
      </w:r>
      <w:r w:rsidRPr="00BC63DB">
        <w:rPr>
          <w:rFonts w:ascii="Book Antiqua" w:eastAsia="Aptos" w:hAnsi="Book Antiqua"/>
          <w:kern w:val="2"/>
          <w:lang w:val="es-ES"/>
          <w14:ligatures w14:val="standardContextual"/>
        </w:rPr>
        <w:t>la representante</w:t>
      </w:r>
      <w:r w:rsidRPr="00BC63DB">
        <w:rPr>
          <w:rFonts w:ascii="Book Antiqua" w:eastAsia="Aptos" w:hAnsi="Book Antiqua"/>
          <w:i/>
          <w:iCs/>
          <w:kern w:val="2"/>
          <w:lang w:val="es-ES"/>
          <w14:ligatures w14:val="standardContextual"/>
        </w:rPr>
        <w:t xml:space="preserve"> Lebrón Rodríguez;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Peña Ramírez, Torres Zamora, Román López, Aponte Hernández, Carlo Acosta, </w:t>
      </w:r>
      <w:proofErr w:type="spellStart"/>
      <w:r w:rsidRPr="00BC63DB">
        <w:rPr>
          <w:rFonts w:ascii="Book Antiqua" w:eastAsia="Aptos" w:hAnsi="Book Antiqua"/>
          <w:i/>
          <w:iCs/>
          <w:kern w:val="2"/>
          <w:lang w:val="es-ES"/>
          <w14:ligatures w14:val="standardContextual"/>
        </w:rPr>
        <w:t>Charbonier</w:t>
      </w:r>
      <w:proofErr w:type="spellEnd"/>
      <w:r w:rsidRPr="00BC63DB">
        <w:rPr>
          <w:rFonts w:ascii="Book Antiqua" w:eastAsia="Aptos" w:hAnsi="Book Antiqua"/>
          <w:i/>
          <w:iCs/>
          <w:kern w:val="2"/>
          <w:lang w:val="es-ES"/>
          <w14:ligatures w14:val="standardContextual"/>
        </w:rPr>
        <w:t xml:space="preserve"> Chinea, Colón Rodríguez; </w:t>
      </w:r>
      <w:r w:rsidRPr="00BC63DB">
        <w:rPr>
          <w:rFonts w:ascii="Book Antiqua" w:eastAsia="Aptos" w:hAnsi="Book Antiqua"/>
          <w:kern w:val="2"/>
          <w:lang w:val="es-ES"/>
          <w14:ligatures w14:val="standardContextual"/>
        </w:rPr>
        <w:t>la representante</w:t>
      </w:r>
      <w:r w:rsidRPr="00BC63DB">
        <w:rPr>
          <w:rFonts w:ascii="Book Antiqua" w:eastAsia="Aptos" w:hAnsi="Book Antiqua"/>
          <w:i/>
          <w:iCs/>
          <w:kern w:val="2"/>
          <w:lang w:val="es-ES"/>
          <w14:ligatures w14:val="standardContextual"/>
        </w:rPr>
        <w:t xml:space="preserve"> del Valle Correa;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Estévez Vélez, </w:t>
      </w:r>
      <w:proofErr w:type="spellStart"/>
      <w:r w:rsidRPr="00BC63DB">
        <w:rPr>
          <w:rFonts w:ascii="Book Antiqua" w:eastAsia="Aptos" w:hAnsi="Book Antiqua"/>
          <w:i/>
          <w:iCs/>
          <w:kern w:val="2"/>
          <w:lang w:val="es-ES"/>
          <w14:ligatures w14:val="standardContextual"/>
        </w:rPr>
        <w:t>Franqui</w:t>
      </w:r>
      <w:proofErr w:type="spellEnd"/>
      <w:r w:rsidRPr="00BC63DB">
        <w:rPr>
          <w:rFonts w:ascii="Book Antiqua" w:eastAsia="Aptos" w:hAnsi="Book Antiqua"/>
          <w:i/>
          <w:iCs/>
          <w:kern w:val="2"/>
          <w:lang w:val="es-ES"/>
          <w14:ligatures w14:val="standardContextual"/>
        </w:rPr>
        <w:t xml:space="preserve"> </w:t>
      </w:r>
      <w:proofErr w:type="spellStart"/>
      <w:r w:rsidRPr="00BC63DB">
        <w:rPr>
          <w:rFonts w:ascii="Book Antiqua" w:eastAsia="Aptos" w:hAnsi="Book Antiqua"/>
          <w:i/>
          <w:iCs/>
          <w:kern w:val="2"/>
          <w:lang w:val="es-ES"/>
          <w14:ligatures w14:val="standardContextual"/>
        </w:rPr>
        <w:t>Atiles</w:t>
      </w:r>
      <w:proofErr w:type="spellEnd"/>
      <w:r w:rsidRPr="00BC63DB">
        <w:rPr>
          <w:rFonts w:ascii="Book Antiqua" w:eastAsia="Aptos" w:hAnsi="Book Antiqua"/>
          <w:i/>
          <w:iCs/>
          <w:kern w:val="2"/>
          <w:lang w:val="es-ES"/>
          <w14:ligatures w14:val="standardContextual"/>
        </w:rPr>
        <w:t xml:space="preserve">; </w:t>
      </w:r>
      <w:r w:rsidRPr="00BC63DB">
        <w:rPr>
          <w:rFonts w:ascii="Book Antiqua" w:eastAsia="Aptos" w:hAnsi="Book Antiqua"/>
          <w:kern w:val="2"/>
          <w:lang w:val="es-ES"/>
          <w14:ligatures w14:val="standardContextual"/>
        </w:rPr>
        <w:t>las representantes</w:t>
      </w:r>
      <w:r w:rsidRPr="00BC63DB">
        <w:rPr>
          <w:rFonts w:ascii="Book Antiqua" w:eastAsia="Aptos" w:hAnsi="Book Antiqua"/>
          <w:i/>
          <w:iCs/>
          <w:kern w:val="2"/>
          <w:lang w:val="es-ES"/>
          <w14:ligatures w14:val="standardContextual"/>
        </w:rPr>
        <w:t xml:space="preserve"> González Aguayo, González </w:t>
      </w:r>
      <w:proofErr w:type="spellStart"/>
      <w:r w:rsidRPr="00BC63DB">
        <w:rPr>
          <w:rFonts w:ascii="Book Antiqua" w:eastAsia="Aptos" w:hAnsi="Book Antiqua"/>
          <w:i/>
          <w:iCs/>
          <w:kern w:val="2"/>
          <w:lang w:val="es-ES"/>
          <w14:ligatures w14:val="standardContextual"/>
        </w:rPr>
        <w:t>González</w:t>
      </w:r>
      <w:proofErr w:type="spellEnd"/>
      <w:r w:rsidRPr="00BC63DB">
        <w:rPr>
          <w:rFonts w:ascii="Book Antiqua" w:eastAsia="Aptos" w:hAnsi="Book Antiqua"/>
          <w:i/>
          <w:iCs/>
          <w:kern w:val="2"/>
          <w:lang w:val="es-ES"/>
          <w14:ligatures w14:val="standardContextual"/>
        </w:rPr>
        <w:t xml:space="preserve">;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Hernández Concepción, Jiménez Torres; </w:t>
      </w:r>
      <w:r w:rsidRPr="00BC63DB">
        <w:rPr>
          <w:rFonts w:ascii="Book Antiqua" w:eastAsia="Aptos" w:hAnsi="Book Antiqua"/>
          <w:kern w:val="2"/>
          <w:lang w:val="es-ES"/>
          <w14:ligatures w14:val="standardContextual"/>
        </w:rPr>
        <w:t>las representantes</w:t>
      </w:r>
      <w:r w:rsidRPr="00BC63DB">
        <w:rPr>
          <w:rFonts w:ascii="Book Antiqua" w:eastAsia="Aptos" w:hAnsi="Book Antiqua"/>
          <w:i/>
          <w:iCs/>
          <w:kern w:val="2"/>
          <w:lang w:val="es-ES"/>
          <w14:ligatures w14:val="standardContextual"/>
        </w:rPr>
        <w:t xml:space="preserve"> Martínez Vázquez, Medina Calderón;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w:t>
      </w:r>
      <w:proofErr w:type="spellStart"/>
      <w:r w:rsidRPr="00BC63DB">
        <w:rPr>
          <w:rFonts w:ascii="Book Antiqua" w:eastAsia="Aptos" w:hAnsi="Book Antiqua"/>
          <w:i/>
          <w:iCs/>
          <w:kern w:val="2"/>
          <w:lang w:val="es-ES"/>
          <w14:ligatures w14:val="standardContextual"/>
        </w:rPr>
        <w:t>Morey</w:t>
      </w:r>
      <w:proofErr w:type="spellEnd"/>
      <w:r w:rsidRPr="00BC63DB">
        <w:rPr>
          <w:rFonts w:ascii="Book Antiqua" w:eastAsia="Aptos" w:hAnsi="Book Antiqua"/>
          <w:i/>
          <w:iCs/>
          <w:kern w:val="2"/>
          <w:lang w:val="es-ES"/>
          <w14:ligatures w14:val="standardContextual"/>
        </w:rPr>
        <w:t xml:space="preserve"> Noble, Muriel Sánchez, Navarro Suárez, Nieves, Rosario, Ocasio Ramos, Pacheco Burgos, Parés Otero; </w:t>
      </w:r>
      <w:r w:rsidRPr="00BC63DB">
        <w:rPr>
          <w:rFonts w:ascii="Book Antiqua" w:eastAsia="Aptos" w:hAnsi="Book Antiqua"/>
          <w:kern w:val="2"/>
          <w:lang w:val="es-ES"/>
          <w14:ligatures w14:val="standardContextual"/>
        </w:rPr>
        <w:t>la representante</w:t>
      </w:r>
      <w:r w:rsidRPr="00BC63DB">
        <w:rPr>
          <w:rFonts w:ascii="Book Antiqua" w:eastAsia="Aptos" w:hAnsi="Book Antiqua"/>
          <w:i/>
          <w:iCs/>
          <w:kern w:val="2"/>
          <w:lang w:val="es-ES"/>
          <w14:ligatures w14:val="standardContextual"/>
        </w:rPr>
        <w:t xml:space="preserve"> Peña Dávila;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Pérez Cordero, Pérez Ortiz; </w:t>
      </w:r>
      <w:r w:rsidRPr="00BC63DB">
        <w:rPr>
          <w:rFonts w:ascii="Book Antiqua" w:eastAsia="Aptos" w:hAnsi="Book Antiqua"/>
          <w:kern w:val="2"/>
          <w:lang w:val="es-ES"/>
          <w14:ligatures w14:val="standardContextual"/>
        </w:rPr>
        <w:t>las representantes</w:t>
      </w:r>
      <w:r w:rsidRPr="00BC63DB">
        <w:rPr>
          <w:rFonts w:ascii="Book Antiqua" w:eastAsia="Aptos" w:hAnsi="Book Antiqua"/>
          <w:i/>
          <w:iCs/>
          <w:kern w:val="2"/>
          <w:lang w:val="es-ES"/>
          <w14:ligatures w14:val="standardContextual"/>
        </w:rPr>
        <w:t xml:space="preserve"> Pérez Ramírez, Ramos Rivera;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Robles Rivera, Rodríguez Aguiló, Rodríguez Torres, Roque Gracia, Sanabria Colón y Santiago Guzmán</w:t>
      </w:r>
    </w:p>
    <w:p w14:paraId="72090C25" w14:textId="77777777" w:rsidR="0017053C" w:rsidRPr="00930E48" w:rsidRDefault="0017053C" w:rsidP="0017053C">
      <w:pPr>
        <w:jc w:val="center"/>
        <w:rPr>
          <w:rFonts w:ascii="Book Antiqua" w:hAnsi="Book Antiqua"/>
          <w:color w:val="000000" w:themeColor="text1"/>
          <w:lang w:val="es-PR"/>
        </w:rPr>
      </w:pPr>
    </w:p>
    <w:p w14:paraId="6023E073" w14:textId="77777777" w:rsidR="0017053C" w:rsidRPr="00930E48" w:rsidRDefault="0017053C" w:rsidP="0017053C">
      <w:pPr>
        <w:jc w:val="center"/>
        <w:rPr>
          <w:rFonts w:ascii="Book Antiqua" w:hAnsi="Book Antiqua"/>
          <w:color w:val="000000" w:themeColor="text1"/>
          <w:lang w:val="es-PR"/>
        </w:rPr>
      </w:pPr>
      <w:r w:rsidRPr="00930E48">
        <w:rPr>
          <w:rFonts w:ascii="Book Antiqua" w:hAnsi="Book Antiqua"/>
          <w:color w:val="000000" w:themeColor="text1"/>
          <w:lang w:val="es-PR"/>
        </w:rPr>
        <w:t>Referido a</w:t>
      </w:r>
      <w:r>
        <w:rPr>
          <w:rFonts w:ascii="Book Antiqua" w:hAnsi="Book Antiqua"/>
          <w:color w:val="000000" w:themeColor="text1"/>
          <w:lang w:val="es-PR"/>
        </w:rPr>
        <w:t xml:space="preserve"> la Comisión de Seguridad Pública</w:t>
      </w:r>
    </w:p>
    <w:p w14:paraId="5B66831A" w14:textId="77777777" w:rsidR="0017053C" w:rsidRPr="00930E48" w:rsidRDefault="0017053C" w:rsidP="0017053C">
      <w:pPr>
        <w:jc w:val="both"/>
        <w:rPr>
          <w:rFonts w:ascii="Book Antiqua" w:hAnsi="Book Antiqua"/>
          <w:color w:val="000000" w:themeColor="text1"/>
          <w:lang w:val="es-PR"/>
        </w:rPr>
      </w:pPr>
    </w:p>
    <w:p w14:paraId="4B9C3823" w14:textId="77777777" w:rsidR="00950505" w:rsidRPr="00930E48" w:rsidRDefault="00950505" w:rsidP="00950505">
      <w:pPr>
        <w:jc w:val="both"/>
        <w:rPr>
          <w:rFonts w:ascii="Book Antiqua" w:hAnsi="Book Antiqua"/>
          <w:color w:val="000000" w:themeColor="text1"/>
          <w:lang w:val="es-PR"/>
        </w:rPr>
      </w:pPr>
    </w:p>
    <w:p w14:paraId="43228070" w14:textId="77777777" w:rsidR="00950505" w:rsidRPr="00930E48" w:rsidRDefault="00950505" w:rsidP="00950505">
      <w:pPr>
        <w:jc w:val="center"/>
        <w:rPr>
          <w:rFonts w:ascii="Book Antiqua" w:hAnsi="Book Antiqua"/>
          <w:b/>
          <w:color w:val="000000" w:themeColor="text1"/>
          <w:sz w:val="28"/>
          <w:lang w:val="es-PR"/>
        </w:rPr>
      </w:pPr>
      <w:r w:rsidRPr="00930E48">
        <w:rPr>
          <w:rFonts w:ascii="Book Antiqua" w:hAnsi="Book Antiqua"/>
          <w:b/>
          <w:color w:val="000000" w:themeColor="text1"/>
          <w:sz w:val="28"/>
          <w:lang w:val="es-PR"/>
        </w:rPr>
        <w:t>LEY</w:t>
      </w:r>
    </w:p>
    <w:p w14:paraId="79550663" w14:textId="77777777" w:rsidR="00FF2214" w:rsidRPr="00930E48" w:rsidRDefault="00FF2214">
      <w:pPr>
        <w:jc w:val="both"/>
        <w:rPr>
          <w:rFonts w:ascii="Book Antiqua" w:eastAsia="Book Antiqua" w:hAnsi="Book Antiqua" w:cs="Book Antiqua"/>
          <w:color w:val="000000" w:themeColor="text1"/>
          <w:lang w:val="es-PR"/>
        </w:rPr>
      </w:pPr>
    </w:p>
    <w:p w14:paraId="66CF24B3" w14:textId="6DDB7781" w:rsidR="005E66A1" w:rsidRDefault="00850770" w:rsidP="005E66A1">
      <w:pPr>
        <w:suppressLineNumbers/>
        <w:ind w:left="567" w:hanging="567"/>
        <w:jc w:val="both"/>
        <w:rPr>
          <w:rFonts w:ascii="Book Antiqua" w:hAnsi="Book Antiqua"/>
          <w:lang w:val="es-ES_tradnl"/>
        </w:rPr>
      </w:pPr>
      <w:r w:rsidRPr="00930E48">
        <w:rPr>
          <w:rFonts w:ascii="Book Antiqua" w:eastAsia="Book Antiqua" w:hAnsi="Book Antiqua" w:cs="Book Antiqua"/>
          <w:color w:val="000000" w:themeColor="text1"/>
          <w:lang w:val="es-PR"/>
        </w:rPr>
        <w:t>Para</w:t>
      </w:r>
      <w:r w:rsidR="00E45E9B" w:rsidRPr="00930E48">
        <w:rPr>
          <w:rFonts w:ascii="Book Antiqua" w:eastAsia="Book Antiqua" w:hAnsi="Book Antiqua" w:cs="Book Antiqua"/>
          <w:color w:val="000000" w:themeColor="text1"/>
          <w:lang w:val="es-PR"/>
        </w:rPr>
        <w:t xml:space="preserve"> </w:t>
      </w:r>
      <w:r w:rsidR="005E66A1">
        <w:rPr>
          <w:rFonts w:ascii="Book Antiqua" w:hAnsi="Book Antiqua"/>
          <w:lang w:val="es-ES_tradnl"/>
        </w:rPr>
        <w:t xml:space="preserve">enmendar los </w:t>
      </w:r>
      <w:r w:rsidR="005E66A1" w:rsidRPr="000F1927">
        <w:rPr>
          <w:rFonts w:ascii="Book Antiqua" w:hAnsi="Book Antiqua"/>
          <w:strike/>
          <w:lang w:val="es-ES_tradnl"/>
        </w:rPr>
        <w:t>Artículo</w:t>
      </w:r>
      <w:r w:rsidR="005E66A1">
        <w:rPr>
          <w:rFonts w:ascii="Book Antiqua" w:hAnsi="Book Antiqua"/>
          <w:lang w:val="es-ES_tradnl"/>
        </w:rPr>
        <w:t xml:space="preserve"> </w:t>
      </w:r>
      <w:r w:rsidR="000F1927">
        <w:rPr>
          <w:rFonts w:ascii="Book Antiqua" w:hAnsi="Book Antiqua"/>
          <w:i/>
          <w:iCs/>
          <w:u w:val="single"/>
          <w:lang w:val="es-ES_tradnl"/>
        </w:rPr>
        <w:t>Artículos</w:t>
      </w:r>
      <w:r w:rsidR="000F1927" w:rsidRPr="000F1927">
        <w:rPr>
          <w:rFonts w:ascii="Book Antiqua" w:hAnsi="Book Antiqua"/>
          <w:lang w:val="es-ES_tradnl"/>
        </w:rPr>
        <w:t xml:space="preserve"> </w:t>
      </w:r>
      <w:r w:rsidR="005E66A1">
        <w:rPr>
          <w:rFonts w:ascii="Book Antiqua" w:hAnsi="Book Antiqua"/>
          <w:lang w:val="es-ES_tradnl"/>
        </w:rPr>
        <w:t xml:space="preserve">3, 4, 5, </w:t>
      </w:r>
      <w:r w:rsidR="005E66A1" w:rsidRPr="00E40C1A">
        <w:rPr>
          <w:rFonts w:ascii="Book Antiqua" w:hAnsi="Book Antiqua"/>
          <w:color w:val="000000" w:themeColor="text1"/>
          <w:lang w:val="es-ES_tradnl"/>
        </w:rPr>
        <w:t xml:space="preserve">7, 8 y 10 </w:t>
      </w:r>
      <w:r w:rsidR="005E66A1">
        <w:rPr>
          <w:rFonts w:ascii="Book Antiqua" w:hAnsi="Book Antiqua"/>
          <w:lang w:val="es-ES_tradnl"/>
        </w:rPr>
        <w:t>de la Ley Núm. 75 de 8 julio de 1986, según enmendada, conocida como “</w:t>
      </w:r>
      <w:r w:rsidR="005E66A1" w:rsidRPr="0010684F">
        <w:rPr>
          <w:rFonts w:ascii="Book Antiqua" w:hAnsi="Book Antiqua"/>
          <w:lang w:val="es-PR"/>
        </w:rPr>
        <w:t>Ley del Programa de Justicia Juvenil y Prevención de la Delincuencia”</w:t>
      </w:r>
      <w:r w:rsidR="005E66A1">
        <w:rPr>
          <w:rFonts w:ascii="Book Antiqua" w:hAnsi="Book Antiqua"/>
          <w:lang w:val="es-ES_tradnl"/>
        </w:rPr>
        <w:t xml:space="preserve"> para adscribir dicho programa </w:t>
      </w:r>
      <w:r w:rsidR="005E66A1" w:rsidRPr="001B68B0">
        <w:rPr>
          <w:rFonts w:ascii="Book Antiqua" w:hAnsi="Book Antiqua"/>
          <w:lang w:val="es-ES_tradnl"/>
        </w:rPr>
        <w:t>a</w:t>
      </w:r>
      <w:r w:rsidR="005E66A1">
        <w:rPr>
          <w:rFonts w:ascii="Book Antiqua" w:hAnsi="Book Antiqua"/>
          <w:lang w:val="es-ES_tradnl"/>
        </w:rPr>
        <w:t>l</w:t>
      </w:r>
      <w:r w:rsidR="005E66A1" w:rsidRPr="001B68B0">
        <w:rPr>
          <w:rFonts w:ascii="Book Antiqua" w:hAnsi="Book Antiqua"/>
          <w:lang w:val="es-ES_tradnl"/>
        </w:rPr>
        <w:t xml:space="preserve"> </w:t>
      </w:r>
      <w:r w:rsidR="005E66A1">
        <w:rPr>
          <w:rFonts w:ascii="Book Antiqua" w:hAnsi="Book Antiqua"/>
          <w:lang w:val="es-ES_tradnl"/>
        </w:rPr>
        <w:t xml:space="preserve">Departamento de Corrección y Rehabilitación; hacer cambios en la composición del Comité Asesor en Justicia Juvenil y </w:t>
      </w:r>
      <w:r w:rsidR="005E66A1" w:rsidRPr="00893BFD">
        <w:rPr>
          <w:rFonts w:ascii="Book Antiqua" w:hAnsi="Book Antiqua"/>
          <w:color w:val="000000" w:themeColor="text1"/>
          <w:lang w:val="es-ES_tradnl"/>
        </w:rPr>
        <w:t>Prevención de la Delincuencia en Puerto Rico; realizar enmiendas técnicas</w:t>
      </w:r>
      <w:r w:rsidR="00916265" w:rsidRPr="00893BFD">
        <w:rPr>
          <w:rFonts w:ascii="Book Antiqua" w:hAnsi="Book Antiqua"/>
          <w:i/>
          <w:iCs/>
          <w:color w:val="000000" w:themeColor="text1"/>
          <w:lang w:val="es-ES_tradnl"/>
        </w:rPr>
        <w:t>;</w:t>
      </w:r>
      <w:r w:rsidR="00C81B7E" w:rsidRPr="00C81B7E">
        <w:rPr>
          <w:lang w:val="es-PR"/>
        </w:rPr>
        <w:t xml:space="preserve"> </w:t>
      </w:r>
      <w:r w:rsidR="005E66A1" w:rsidRPr="00893BFD">
        <w:rPr>
          <w:rFonts w:ascii="Book Antiqua" w:hAnsi="Book Antiqua"/>
          <w:color w:val="000000" w:themeColor="text1"/>
          <w:lang w:val="es-ES_tradnl"/>
        </w:rPr>
        <w:t xml:space="preserve">y </w:t>
      </w:r>
      <w:r w:rsidR="005E66A1" w:rsidRPr="005D4001">
        <w:rPr>
          <w:rFonts w:ascii="Book Antiqua" w:hAnsi="Book Antiqua"/>
          <w:lang w:val="es-ES_tradnl"/>
        </w:rPr>
        <w:t>para otros fines relacionados.</w:t>
      </w:r>
    </w:p>
    <w:p w14:paraId="65A0094B" w14:textId="33BFC656" w:rsidR="005C1370" w:rsidRDefault="005C1370" w:rsidP="005E66A1">
      <w:pPr>
        <w:suppressLineNumbers/>
        <w:ind w:left="567" w:hanging="567"/>
        <w:jc w:val="both"/>
        <w:rPr>
          <w:rFonts w:ascii="Book Antiqua" w:eastAsia="Book Antiqua" w:hAnsi="Book Antiqua" w:cs="Book Antiqua"/>
          <w:bCs/>
          <w:color w:val="000000" w:themeColor="text1"/>
          <w:lang w:val="es-ES_tradnl"/>
        </w:rPr>
      </w:pPr>
    </w:p>
    <w:p w14:paraId="63AE53B1" w14:textId="64352381" w:rsidR="00010836" w:rsidRPr="00930E48" w:rsidRDefault="00850770" w:rsidP="005C1370">
      <w:pPr>
        <w:ind w:left="540" w:hanging="540"/>
        <w:jc w:val="center"/>
        <w:rPr>
          <w:rFonts w:ascii="Book Antiqua" w:eastAsia="Book Antiqua" w:hAnsi="Book Antiqua" w:cs="Book Antiqua"/>
          <w:bCs/>
          <w:color w:val="000000" w:themeColor="text1"/>
          <w:lang w:val="es-PR"/>
        </w:rPr>
      </w:pPr>
      <w:r w:rsidRPr="00930E48">
        <w:rPr>
          <w:rFonts w:ascii="Book Antiqua" w:eastAsia="Book Antiqua" w:hAnsi="Book Antiqua" w:cs="Book Antiqua"/>
          <w:bCs/>
          <w:color w:val="000000" w:themeColor="text1"/>
          <w:lang w:val="es-PR"/>
        </w:rPr>
        <w:t>EXPOSICIÓN DE MOTIVOS</w:t>
      </w:r>
    </w:p>
    <w:p w14:paraId="3F629E7D" w14:textId="77777777" w:rsidR="00F1322B" w:rsidRDefault="00F1322B" w:rsidP="00F1322B">
      <w:pPr>
        <w:suppressLineNumbers/>
        <w:jc w:val="both"/>
        <w:rPr>
          <w:rFonts w:ascii="Book Antiqua" w:eastAsia="Book Antiqua" w:hAnsi="Book Antiqua" w:cs="Book Antiqua"/>
          <w:bCs/>
          <w:color w:val="000000" w:themeColor="text1"/>
          <w:lang w:val="es-PR"/>
        </w:rPr>
      </w:pPr>
    </w:p>
    <w:p w14:paraId="78AD5F06" w14:textId="0BE1D29F" w:rsidR="005E66A1" w:rsidRPr="006C114B" w:rsidRDefault="005E66A1" w:rsidP="005E66A1">
      <w:pPr>
        <w:suppressLineNumbers/>
        <w:jc w:val="both"/>
        <w:rPr>
          <w:rFonts w:ascii="Book Antiqua" w:hAnsi="Book Antiqua"/>
          <w:lang w:val="es-ES_tradnl"/>
        </w:rPr>
      </w:pPr>
      <w:r>
        <w:rPr>
          <w:rFonts w:ascii="Book Antiqua" w:hAnsi="Book Antiqua"/>
          <w:lang w:val="es-ES_tradnl"/>
        </w:rPr>
        <w:t>L</w:t>
      </w:r>
      <w:r w:rsidRPr="006C114B">
        <w:rPr>
          <w:rFonts w:ascii="Book Antiqua" w:hAnsi="Book Antiqua"/>
          <w:lang w:val="es-ES_tradnl"/>
        </w:rPr>
        <w:t xml:space="preserve">a Ley Núm. 75 de 8 de julio de 1986, según enmendada, conocida como “Ley del Programa de Justicia Juvenil y Prevención de la Delincuencia” </w:t>
      </w:r>
      <w:r w:rsidR="00A713B5" w:rsidRPr="00A713B5">
        <w:rPr>
          <w:rFonts w:ascii="Book Antiqua" w:hAnsi="Book Antiqua"/>
          <w:i/>
          <w:iCs/>
          <w:u w:val="single"/>
          <w:lang w:val="es-ES_tradnl"/>
        </w:rPr>
        <w:t>(en adelante, “Ley 75”),</w:t>
      </w:r>
      <w:r w:rsidR="00A713B5">
        <w:rPr>
          <w:rFonts w:ascii="Book Antiqua" w:hAnsi="Book Antiqua"/>
          <w:lang w:val="es-ES_tradnl"/>
        </w:rPr>
        <w:t xml:space="preserve"> </w:t>
      </w:r>
      <w:r w:rsidRPr="006C114B">
        <w:rPr>
          <w:rFonts w:ascii="Book Antiqua" w:hAnsi="Book Antiqua"/>
          <w:lang w:val="es-ES_tradnl"/>
        </w:rPr>
        <w:t>creó el Programa de Justicia Juvenil y Prevención de la Delincuencia</w:t>
      </w:r>
      <w:r>
        <w:rPr>
          <w:rFonts w:ascii="Book Antiqua" w:hAnsi="Book Antiqua"/>
          <w:lang w:val="es-ES_tradnl"/>
        </w:rPr>
        <w:t xml:space="preserve"> ante la </w:t>
      </w:r>
      <w:r w:rsidRPr="00916265">
        <w:rPr>
          <w:rFonts w:ascii="Book Antiqua" w:hAnsi="Book Antiqua"/>
          <w:strike/>
          <w:lang w:val="es-PR"/>
        </w:rPr>
        <w:t>la</w:t>
      </w:r>
      <w:r w:rsidRPr="006C114B">
        <w:rPr>
          <w:rFonts w:ascii="Book Antiqua" w:hAnsi="Book Antiqua"/>
          <w:lang w:val="es-PR"/>
        </w:rPr>
        <w:t xml:space="preserve"> necesidad de </w:t>
      </w:r>
      <w:r w:rsidRPr="006C114B">
        <w:rPr>
          <w:rFonts w:ascii="Book Antiqua" w:hAnsi="Book Antiqua"/>
          <w:lang w:val="es-PR"/>
        </w:rPr>
        <w:lastRenderedPageBreak/>
        <w:t xml:space="preserve">establecer alternativas que encaminen a la juventud puertorriqueña hacia mejores horizontes de paz y a la vida útil y productiva que ellos merecen y el pueblo de Puerto Rico necesita. </w:t>
      </w:r>
      <w:r w:rsidRPr="006C114B">
        <w:rPr>
          <w:rFonts w:ascii="Book Antiqua" w:hAnsi="Book Antiqua"/>
          <w:lang w:val="es-ES_tradnl"/>
        </w:rPr>
        <w:t xml:space="preserve"> </w:t>
      </w:r>
    </w:p>
    <w:p w14:paraId="2E235082" w14:textId="77777777" w:rsidR="005E66A1" w:rsidRPr="006C114B" w:rsidRDefault="005E66A1" w:rsidP="005E66A1">
      <w:pPr>
        <w:suppressLineNumbers/>
        <w:jc w:val="both"/>
        <w:rPr>
          <w:rFonts w:ascii="Book Antiqua" w:hAnsi="Book Antiqua"/>
          <w:lang w:val="es-ES_tradnl"/>
        </w:rPr>
      </w:pPr>
    </w:p>
    <w:p w14:paraId="1BD45149" w14:textId="6CF50E86" w:rsidR="005E66A1" w:rsidRPr="006C114B" w:rsidRDefault="005E66A1" w:rsidP="005E66A1">
      <w:pPr>
        <w:suppressLineNumbers/>
        <w:jc w:val="both"/>
        <w:rPr>
          <w:rFonts w:ascii="Book Antiqua" w:hAnsi="Book Antiqua"/>
          <w:lang w:val="es-ES_tradnl"/>
        </w:rPr>
      </w:pPr>
      <w:r w:rsidRPr="006C114B">
        <w:rPr>
          <w:rFonts w:ascii="Book Antiqua" w:hAnsi="Book Antiqua"/>
          <w:lang w:val="es-ES_tradnl"/>
        </w:rPr>
        <w:t>Por otro lado,</w:t>
      </w:r>
      <w:r w:rsidR="00594475" w:rsidRPr="00594475">
        <w:rPr>
          <w:lang w:val="es-PR"/>
        </w:rPr>
        <w:t xml:space="preserve"> </w:t>
      </w:r>
      <w:r w:rsidR="00594475" w:rsidRPr="00594475">
        <w:rPr>
          <w:rFonts w:ascii="Book Antiqua" w:hAnsi="Book Antiqua"/>
          <w:strike/>
          <w:lang w:val="es-ES_tradnl"/>
        </w:rPr>
        <w:t xml:space="preserve">el </w:t>
      </w:r>
      <w:proofErr w:type="spellStart"/>
      <w:r w:rsidR="00594475" w:rsidRPr="00594475">
        <w:rPr>
          <w:rFonts w:ascii="Book Antiqua" w:hAnsi="Book Antiqua"/>
          <w:strike/>
          <w:lang w:val="es-ES_tradnl"/>
        </w:rPr>
        <w:t>Juvenile</w:t>
      </w:r>
      <w:proofErr w:type="spellEnd"/>
      <w:r w:rsidR="00594475" w:rsidRPr="00594475">
        <w:rPr>
          <w:rFonts w:ascii="Book Antiqua" w:hAnsi="Book Antiqua"/>
          <w:strike/>
          <w:lang w:val="es-ES_tradnl"/>
        </w:rPr>
        <w:t xml:space="preserve"> </w:t>
      </w:r>
      <w:proofErr w:type="spellStart"/>
      <w:r w:rsidR="00594475" w:rsidRPr="00594475">
        <w:rPr>
          <w:rFonts w:ascii="Book Antiqua" w:hAnsi="Book Antiqua"/>
          <w:strike/>
          <w:lang w:val="es-ES_tradnl"/>
        </w:rPr>
        <w:t>Justice</w:t>
      </w:r>
      <w:proofErr w:type="spellEnd"/>
      <w:r w:rsidR="00594475" w:rsidRPr="00594475">
        <w:rPr>
          <w:rFonts w:ascii="Book Antiqua" w:hAnsi="Book Antiqua"/>
          <w:strike/>
          <w:lang w:val="es-ES_tradnl"/>
        </w:rPr>
        <w:t xml:space="preserve"> and </w:t>
      </w:r>
      <w:proofErr w:type="spellStart"/>
      <w:r w:rsidR="00594475" w:rsidRPr="00594475">
        <w:rPr>
          <w:rFonts w:ascii="Book Antiqua" w:hAnsi="Book Antiqua"/>
          <w:strike/>
          <w:lang w:val="es-ES_tradnl"/>
        </w:rPr>
        <w:t>Delinquency</w:t>
      </w:r>
      <w:proofErr w:type="spellEnd"/>
      <w:r w:rsidR="00594475" w:rsidRPr="00594475">
        <w:rPr>
          <w:rFonts w:ascii="Book Antiqua" w:hAnsi="Book Antiqua"/>
          <w:strike/>
          <w:lang w:val="es-ES_tradnl"/>
        </w:rPr>
        <w:t xml:space="preserve"> </w:t>
      </w:r>
      <w:proofErr w:type="spellStart"/>
      <w:r w:rsidR="00594475" w:rsidRPr="00594475">
        <w:rPr>
          <w:rFonts w:ascii="Book Antiqua" w:hAnsi="Book Antiqua"/>
          <w:strike/>
          <w:lang w:val="es-ES_tradnl"/>
        </w:rPr>
        <w:t>Prevention</w:t>
      </w:r>
      <w:proofErr w:type="spellEnd"/>
      <w:r w:rsidR="00594475" w:rsidRPr="00594475">
        <w:rPr>
          <w:rFonts w:ascii="Book Antiqua" w:hAnsi="Book Antiqua"/>
          <w:strike/>
          <w:lang w:val="es-ES_tradnl"/>
        </w:rPr>
        <w:t xml:space="preserve"> </w:t>
      </w:r>
      <w:proofErr w:type="spellStart"/>
      <w:r w:rsidR="00594475" w:rsidRPr="00594475">
        <w:rPr>
          <w:rFonts w:ascii="Book Antiqua" w:hAnsi="Book Antiqua"/>
          <w:strike/>
          <w:lang w:val="es-ES_tradnl"/>
        </w:rPr>
        <w:t>Act</w:t>
      </w:r>
      <w:proofErr w:type="spellEnd"/>
      <w:r w:rsidR="00594475" w:rsidRPr="00594475">
        <w:rPr>
          <w:rFonts w:ascii="Book Antiqua" w:hAnsi="Book Antiqua"/>
          <w:strike/>
          <w:lang w:val="es-ES_tradnl"/>
        </w:rPr>
        <w:t xml:space="preserve"> </w:t>
      </w:r>
      <w:proofErr w:type="spellStart"/>
      <w:r w:rsidR="00594475" w:rsidRPr="00594475">
        <w:rPr>
          <w:rFonts w:ascii="Book Antiqua" w:hAnsi="Book Antiqua"/>
          <w:strike/>
          <w:lang w:val="es-ES_tradnl"/>
        </w:rPr>
        <w:t>of</w:t>
      </w:r>
      <w:proofErr w:type="spellEnd"/>
      <w:r w:rsidR="00594475" w:rsidRPr="00594475">
        <w:rPr>
          <w:rFonts w:ascii="Book Antiqua" w:hAnsi="Book Antiqua"/>
          <w:strike/>
          <w:lang w:val="es-ES_tradnl"/>
        </w:rPr>
        <w:t xml:space="preserve"> 2002</w:t>
      </w:r>
      <w:r w:rsidRPr="006C114B">
        <w:rPr>
          <w:rFonts w:ascii="Book Antiqua" w:hAnsi="Book Antiqua"/>
          <w:lang w:val="es-ES_tradnl"/>
        </w:rPr>
        <w:t xml:space="preserve"> </w:t>
      </w:r>
      <w:r w:rsidR="00916265" w:rsidRPr="00594475">
        <w:rPr>
          <w:rFonts w:ascii="Book Antiqua" w:hAnsi="Book Antiqua"/>
          <w:i/>
          <w:iCs/>
          <w:color w:val="000000" w:themeColor="text1"/>
          <w:u w:val="single"/>
          <w:lang w:val="es-ES_tradnl"/>
        </w:rPr>
        <w:t xml:space="preserve">la Ley de Justicia Juvenil y Prevención de la Delincuencia </w:t>
      </w:r>
      <w:r w:rsidR="00916265" w:rsidRPr="00594475">
        <w:rPr>
          <w:rFonts w:ascii="Book Antiqua" w:hAnsi="Book Antiqua"/>
          <w:i/>
          <w:iCs/>
          <w:u w:val="single"/>
          <w:lang w:val="es-ES_tradnl"/>
        </w:rPr>
        <w:t>de 2002</w:t>
      </w:r>
      <w:r w:rsidR="00916265" w:rsidRPr="00916265">
        <w:rPr>
          <w:rFonts w:ascii="Book Antiqua" w:hAnsi="Book Antiqua"/>
          <w:lang w:val="es-ES_tradnl"/>
        </w:rPr>
        <w:t xml:space="preserve"> (“JJDPA”, por sus siglas en inglés), según enmendada y aprobada por el Congreso de los Estados Unidos de América, asigna fondos a través de la Oficina de Justicia Juvenil y Prevención de la Delincuencia (“OJJDP”, por sus siglas en inglés), adscrita al Departamento de Justicia federal</w:t>
      </w:r>
      <w:r w:rsidR="0042768E">
        <w:rPr>
          <w:rFonts w:ascii="Book Antiqua" w:hAnsi="Book Antiqua"/>
          <w:lang w:val="es-ES_tradnl"/>
        </w:rPr>
        <w:t xml:space="preserve"> </w:t>
      </w:r>
      <w:r w:rsidR="0042768E" w:rsidRPr="0042768E">
        <w:rPr>
          <w:rFonts w:ascii="Book Antiqua" w:hAnsi="Book Antiqua"/>
          <w:strike/>
          <w:lang w:val="es-ES_tradnl"/>
        </w:rPr>
        <w:t>de los Estados Unidos</w:t>
      </w:r>
      <w:r w:rsidR="00916265" w:rsidRPr="00916265">
        <w:rPr>
          <w:rFonts w:ascii="Book Antiqua" w:hAnsi="Book Antiqua"/>
          <w:lang w:val="es-ES_tradnl"/>
        </w:rPr>
        <w:t xml:space="preserve">, </w:t>
      </w:r>
      <w:r w:rsidR="00916265" w:rsidRPr="0042768E">
        <w:rPr>
          <w:rFonts w:ascii="Book Antiqua" w:hAnsi="Book Antiqua"/>
          <w:i/>
          <w:iCs/>
          <w:u w:val="single"/>
          <w:lang w:val="es-ES_tradnl"/>
        </w:rPr>
        <w:t>con el propósito de</w:t>
      </w:r>
      <w:r w:rsidR="00916265" w:rsidRPr="00916265">
        <w:rPr>
          <w:rFonts w:ascii="Book Antiqua" w:hAnsi="Book Antiqua"/>
          <w:lang w:val="es-ES_tradnl"/>
        </w:rPr>
        <w:t xml:space="preserve"> mejorar los sistemas de justicia juvenil </w:t>
      </w:r>
      <w:r w:rsidR="00916265" w:rsidRPr="0042768E">
        <w:rPr>
          <w:rFonts w:ascii="Book Antiqua" w:hAnsi="Book Antiqua"/>
          <w:i/>
          <w:iCs/>
          <w:u w:val="single"/>
          <w:lang w:val="es-ES_tradnl"/>
        </w:rPr>
        <w:t>y fortalecer</w:t>
      </w:r>
      <w:r w:rsidR="00916265" w:rsidRPr="00916265">
        <w:rPr>
          <w:rFonts w:ascii="Book Antiqua" w:hAnsi="Book Antiqua"/>
          <w:lang w:val="es-ES_tradnl"/>
        </w:rPr>
        <w:t xml:space="preserve"> los programas de prevención de la delincuencia en los estados y demás jurisdicciones de los Estados Unidos</w:t>
      </w:r>
      <w:r w:rsidR="0042768E">
        <w:rPr>
          <w:rFonts w:ascii="Book Antiqua" w:hAnsi="Book Antiqua"/>
          <w:lang w:val="es-ES_tradnl"/>
        </w:rPr>
        <w:t xml:space="preserve"> </w:t>
      </w:r>
      <w:r w:rsidR="0042768E" w:rsidRPr="0042768E">
        <w:rPr>
          <w:rFonts w:ascii="Book Antiqua" w:hAnsi="Book Antiqua"/>
          <w:strike/>
          <w:lang w:val="es-ES_tradnl"/>
        </w:rPr>
        <w:t>de América</w:t>
      </w:r>
      <w:r w:rsidR="00916265" w:rsidRPr="00916265">
        <w:rPr>
          <w:rFonts w:ascii="Book Antiqua" w:hAnsi="Book Antiqua"/>
          <w:lang w:val="es-ES_tradnl"/>
        </w:rPr>
        <w:t>.</w:t>
      </w:r>
      <w:r w:rsidR="00916265">
        <w:rPr>
          <w:rFonts w:ascii="Book Antiqua" w:hAnsi="Book Antiqua"/>
          <w:lang w:val="es-ES_tradnl"/>
        </w:rPr>
        <w:t xml:space="preserve"> </w:t>
      </w:r>
      <w:r w:rsidRPr="006C114B">
        <w:rPr>
          <w:rFonts w:ascii="Book Antiqua" w:hAnsi="Book Antiqua"/>
          <w:lang w:val="es-ES_tradnl"/>
        </w:rPr>
        <w:t xml:space="preserve">El Programa en Puerto Rico es subvencionado </w:t>
      </w:r>
      <w:r w:rsidRPr="0042768E">
        <w:rPr>
          <w:rFonts w:ascii="Book Antiqua" w:hAnsi="Book Antiqua"/>
          <w:strike/>
          <w:lang w:val="es-ES_tradnl"/>
        </w:rPr>
        <w:t>con</w:t>
      </w:r>
      <w:r w:rsidRPr="006C114B">
        <w:rPr>
          <w:rFonts w:ascii="Book Antiqua" w:hAnsi="Book Antiqua"/>
          <w:lang w:val="es-ES_tradnl"/>
        </w:rPr>
        <w:t xml:space="preserve"> </w:t>
      </w:r>
      <w:r w:rsidR="0042768E" w:rsidRPr="0042768E">
        <w:rPr>
          <w:rFonts w:ascii="Book Antiqua" w:hAnsi="Book Antiqua"/>
          <w:i/>
          <w:iCs/>
          <w:u w:val="single"/>
          <w:lang w:val="es-PR"/>
        </w:rPr>
        <w:t>mediante</w:t>
      </w:r>
      <w:r w:rsidR="0042768E">
        <w:rPr>
          <w:rFonts w:ascii="Book Antiqua" w:hAnsi="Book Antiqua"/>
          <w:i/>
          <w:iCs/>
          <w:u w:val="single"/>
          <w:lang w:val="es-PR"/>
        </w:rPr>
        <w:t xml:space="preserve"> </w:t>
      </w:r>
      <w:r w:rsidRPr="006C114B">
        <w:rPr>
          <w:rFonts w:ascii="Book Antiqua" w:hAnsi="Book Antiqua"/>
          <w:lang w:val="es-ES_tradnl"/>
        </w:rPr>
        <w:t xml:space="preserve">los fondos </w:t>
      </w:r>
      <w:r w:rsidRPr="0042768E">
        <w:rPr>
          <w:rFonts w:ascii="Book Antiqua" w:hAnsi="Book Antiqua"/>
          <w:strike/>
          <w:lang w:val="es-ES_tradnl"/>
        </w:rPr>
        <w:t>que provee el</w:t>
      </w:r>
      <w:r w:rsidRPr="006C114B">
        <w:rPr>
          <w:rFonts w:ascii="Book Antiqua" w:hAnsi="Book Antiqua"/>
          <w:lang w:val="es-ES_tradnl"/>
        </w:rPr>
        <w:t xml:space="preserve"> </w:t>
      </w:r>
      <w:r w:rsidR="0042768E" w:rsidRPr="0042768E">
        <w:rPr>
          <w:rFonts w:ascii="Book Antiqua" w:hAnsi="Book Antiqua"/>
          <w:i/>
          <w:iCs/>
          <w:u w:val="single"/>
          <w:lang w:val="es-ES_tradnl"/>
        </w:rPr>
        <w:t>provistos por la Ley de Justicia Juvenil y Prevención de la Delincuencia</w:t>
      </w:r>
      <w:r w:rsidR="0042768E">
        <w:rPr>
          <w:rFonts w:ascii="Book Antiqua" w:hAnsi="Book Antiqua"/>
          <w:i/>
          <w:iCs/>
          <w:u w:val="single"/>
          <w:lang w:val="es-ES_tradnl"/>
        </w:rPr>
        <w:t xml:space="preserve"> (en adelante, </w:t>
      </w:r>
      <w:r w:rsidR="0071483F">
        <w:rPr>
          <w:rFonts w:ascii="Book Antiqua" w:hAnsi="Book Antiqua"/>
          <w:i/>
          <w:iCs/>
          <w:u w:val="single"/>
          <w:lang w:val="es-ES_tradnl"/>
        </w:rPr>
        <w:t>“</w:t>
      </w:r>
      <w:bookmarkStart w:id="0" w:name="_Hlk200701743"/>
      <w:r w:rsidR="0042768E">
        <w:rPr>
          <w:rFonts w:ascii="Book Antiqua" w:hAnsi="Book Antiqua"/>
          <w:i/>
          <w:iCs/>
          <w:u w:val="single"/>
          <w:lang w:val="es-ES_tradnl"/>
        </w:rPr>
        <w:t xml:space="preserve">Ley </w:t>
      </w:r>
      <w:r w:rsidRPr="0042768E">
        <w:rPr>
          <w:rFonts w:ascii="Book Antiqua" w:hAnsi="Book Antiqua"/>
          <w:i/>
          <w:iCs/>
          <w:u w:val="single"/>
          <w:lang w:val="es-ES_tradnl"/>
        </w:rPr>
        <w:t>JJP</w:t>
      </w:r>
      <w:r w:rsidR="0042768E" w:rsidRPr="0042768E">
        <w:rPr>
          <w:rFonts w:ascii="Book Antiqua" w:hAnsi="Book Antiqua"/>
          <w:i/>
          <w:iCs/>
          <w:u w:val="single"/>
          <w:lang w:val="es-ES_tradnl"/>
        </w:rPr>
        <w:t>D</w:t>
      </w:r>
      <w:bookmarkEnd w:id="0"/>
      <w:r w:rsidR="0071483F">
        <w:rPr>
          <w:rFonts w:ascii="Book Antiqua" w:hAnsi="Book Antiqua"/>
          <w:i/>
          <w:iCs/>
          <w:u w:val="single"/>
          <w:lang w:val="es-ES_tradnl"/>
        </w:rPr>
        <w:t>”</w:t>
      </w:r>
      <w:r w:rsidR="0042768E">
        <w:rPr>
          <w:rFonts w:ascii="Book Antiqua" w:hAnsi="Book Antiqua"/>
          <w:lang w:val="es-ES_tradnl"/>
        </w:rPr>
        <w:t>)</w:t>
      </w:r>
      <w:r w:rsidRPr="006C114B">
        <w:rPr>
          <w:rFonts w:ascii="Book Antiqua" w:hAnsi="Book Antiqua"/>
          <w:lang w:val="es-ES_tradnl"/>
        </w:rPr>
        <w:t xml:space="preserve">. </w:t>
      </w:r>
      <w:r w:rsidRPr="0071483F">
        <w:rPr>
          <w:rFonts w:ascii="Book Antiqua" w:hAnsi="Book Antiqua"/>
          <w:strike/>
          <w:lang w:val="es-ES_tradnl"/>
        </w:rPr>
        <w:t>El</w:t>
      </w:r>
      <w:r w:rsidRPr="006C114B">
        <w:rPr>
          <w:rFonts w:ascii="Book Antiqua" w:hAnsi="Book Antiqua"/>
          <w:lang w:val="es-ES_tradnl"/>
        </w:rPr>
        <w:t xml:space="preserve"> </w:t>
      </w:r>
      <w:r w:rsidR="0071483F" w:rsidRPr="0071483F">
        <w:rPr>
          <w:rFonts w:ascii="Book Antiqua" w:hAnsi="Book Antiqua"/>
          <w:i/>
          <w:iCs/>
          <w:u w:val="single"/>
          <w:lang w:val="es-ES_tradnl"/>
        </w:rPr>
        <w:t>Su</w:t>
      </w:r>
      <w:r w:rsidR="0071483F">
        <w:rPr>
          <w:rFonts w:ascii="Book Antiqua" w:hAnsi="Book Antiqua"/>
          <w:lang w:val="es-ES_tradnl"/>
        </w:rPr>
        <w:t xml:space="preserve"> </w:t>
      </w:r>
      <w:r w:rsidRPr="006C114B">
        <w:rPr>
          <w:rFonts w:ascii="Book Antiqua" w:hAnsi="Book Antiqua"/>
          <w:lang w:val="es-ES_tradnl"/>
        </w:rPr>
        <w:t>propósito</w:t>
      </w:r>
      <w:r w:rsidR="0071483F">
        <w:rPr>
          <w:rFonts w:ascii="Book Antiqua" w:hAnsi="Book Antiqua"/>
          <w:lang w:val="es-ES_tradnl"/>
        </w:rPr>
        <w:t xml:space="preserve"> </w:t>
      </w:r>
      <w:r w:rsidR="0071483F" w:rsidRPr="0071483F">
        <w:rPr>
          <w:rFonts w:ascii="Book Antiqua" w:hAnsi="Book Antiqua"/>
          <w:i/>
          <w:iCs/>
          <w:u w:val="single"/>
          <w:lang w:val="es-ES_tradnl"/>
        </w:rPr>
        <w:t>principal es</w:t>
      </w:r>
      <w:r w:rsidRPr="006C114B">
        <w:rPr>
          <w:rFonts w:ascii="Book Antiqua" w:hAnsi="Book Antiqua"/>
          <w:lang w:val="es-ES_tradnl"/>
        </w:rPr>
        <w:t xml:space="preserve"> </w:t>
      </w:r>
      <w:r w:rsidRPr="0071483F">
        <w:rPr>
          <w:rFonts w:ascii="Book Antiqua" w:hAnsi="Book Antiqua"/>
          <w:strike/>
          <w:lang w:val="es-ES_tradnl"/>
        </w:rPr>
        <w:t>del Programa es</w:t>
      </w:r>
      <w:r w:rsidRPr="006C114B">
        <w:rPr>
          <w:rFonts w:ascii="Book Antiqua" w:hAnsi="Book Antiqua"/>
          <w:lang w:val="es-ES_tradnl"/>
        </w:rPr>
        <w:t xml:space="preserve"> administrar los fondos asignados por la </w:t>
      </w:r>
      <w:r w:rsidR="0071483F" w:rsidRPr="0071483F">
        <w:rPr>
          <w:rFonts w:ascii="Book Antiqua" w:hAnsi="Book Antiqua"/>
          <w:i/>
          <w:iCs/>
          <w:u w:val="single"/>
          <w:lang w:val="es-ES_tradnl"/>
        </w:rPr>
        <w:t>Oficina de Justicia Juvenil y Prevención de la Delincuencia (en adelante, “</w:t>
      </w:r>
      <w:r w:rsidRPr="0071483F">
        <w:rPr>
          <w:rFonts w:ascii="Book Antiqua" w:hAnsi="Book Antiqua"/>
          <w:i/>
          <w:iCs/>
          <w:u w:val="single"/>
          <w:lang w:val="es-ES_tradnl"/>
        </w:rPr>
        <w:t>OJJP</w:t>
      </w:r>
      <w:r w:rsidR="0071483F" w:rsidRPr="0071483F">
        <w:rPr>
          <w:rFonts w:ascii="Book Antiqua" w:hAnsi="Book Antiqua"/>
          <w:i/>
          <w:iCs/>
          <w:u w:val="single"/>
          <w:lang w:val="es-ES_tradnl"/>
        </w:rPr>
        <w:t>D”)</w:t>
      </w:r>
      <w:r w:rsidRPr="006C114B">
        <w:rPr>
          <w:rFonts w:ascii="Book Antiqua" w:hAnsi="Book Antiqua"/>
          <w:lang w:val="es-ES_tradnl"/>
        </w:rPr>
        <w:t xml:space="preserve">, </w:t>
      </w:r>
      <w:r w:rsidRPr="0071483F">
        <w:rPr>
          <w:rFonts w:ascii="Book Antiqua" w:hAnsi="Book Antiqua"/>
          <w:strike/>
          <w:lang w:val="es-ES_tradnl"/>
        </w:rPr>
        <w:t>crear y ejecutar el plan a tres años del Estado para el campo</w:t>
      </w:r>
      <w:r w:rsidRPr="006C114B">
        <w:rPr>
          <w:rFonts w:ascii="Book Antiqua" w:hAnsi="Book Antiqua"/>
          <w:lang w:val="es-ES_tradnl"/>
        </w:rPr>
        <w:t xml:space="preserve"> </w:t>
      </w:r>
      <w:r w:rsidR="0071483F" w:rsidRPr="0071483F">
        <w:rPr>
          <w:rFonts w:ascii="Book Antiqua" w:hAnsi="Book Antiqua"/>
          <w:i/>
          <w:iCs/>
          <w:u w:val="single"/>
          <w:lang w:val="es-ES_tradnl"/>
        </w:rPr>
        <w:t>desarrollar y ejecutar el Plan Trienal Estatal</w:t>
      </w:r>
      <w:r w:rsidR="0071483F" w:rsidRPr="0071483F">
        <w:rPr>
          <w:rFonts w:ascii="Book Antiqua" w:hAnsi="Book Antiqua"/>
          <w:lang w:val="es-ES_tradnl"/>
        </w:rPr>
        <w:t xml:space="preserve"> en materia </w:t>
      </w:r>
      <w:r w:rsidRPr="006C114B">
        <w:rPr>
          <w:rFonts w:ascii="Book Antiqua" w:hAnsi="Book Antiqua"/>
          <w:lang w:val="es-ES_tradnl"/>
        </w:rPr>
        <w:t xml:space="preserve">de justicia juvenil y mantener un sistema adecuado </w:t>
      </w:r>
      <w:r w:rsidRPr="0071483F">
        <w:rPr>
          <w:rFonts w:ascii="Book Antiqua" w:hAnsi="Book Antiqua"/>
          <w:lang w:val="es-ES_tradnl"/>
        </w:rPr>
        <w:t xml:space="preserve">de </w:t>
      </w:r>
      <w:r w:rsidRPr="0071483F">
        <w:rPr>
          <w:rFonts w:ascii="Book Antiqua" w:hAnsi="Book Antiqua"/>
          <w:strike/>
          <w:lang w:val="es-ES_tradnl"/>
        </w:rPr>
        <w:t>monitoria</w:t>
      </w:r>
      <w:r w:rsidRPr="006C114B">
        <w:rPr>
          <w:rFonts w:ascii="Book Antiqua" w:hAnsi="Book Antiqua"/>
          <w:lang w:val="es-ES_tradnl"/>
        </w:rPr>
        <w:t xml:space="preserve"> </w:t>
      </w:r>
      <w:r w:rsidR="0071483F" w:rsidRPr="0071483F">
        <w:rPr>
          <w:rFonts w:ascii="Book Antiqua" w:hAnsi="Book Antiqua"/>
          <w:lang w:val="es-ES_tradnl"/>
        </w:rPr>
        <w:t>monitoreo del</w:t>
      </w:r>
      <w:r w:rsidR="0071483F">
        <w:rPr>
          <w:rFonts w:ascii="Book Antiqua" w:hAnsi="Book Antiqua"/>
          <w:lang w:val="es-ES_tradnl"/>
        </w:rPr>
        <w:t xml:space="preserve"> </w:t>
      </w:r>
      <w:r w:rsidRPr="0071483F">
        <w:rPr>
          <w:rFonts w:ascii="Book Antiqua" w:hAnsi="Book Antiqua"/>
          <w:strike/>
          <w:lang w:val="es-ES_tradnl"/>
        </w:rPr>
        <w:t>de</w:t>
      </w:r>
      <w:r w:rsidRPr="006C114B">
        <w:rPr>
          <w:rFonts w:ascii="Book Antiqua" w:hAnsi="Book Antiqua"/>
          <w:lang w:val="es-ES_tradnl"/>
        </w:rPr>
        <w:t xml:space="preserve"> cumplimiento con los </w:t>
      </w:r>
      <w:r w:rsidRPr="0071483F">
        <w:rPr>
          <w:rFonts w:ascii="Book Antiqua" w:hAnsi="Book Antiqua"/>
          <w:strike/>
          <w:lang w:val="es-ES_tradnl"/>
        </w:rPr>
        <w:t>requerimientos medulares de la</w:t>
      </w:r>
      <w:r w:rsidRPr="006C114B">
        <w:rPr>
          <w:rFonts w:ascii="Book Antiqua" w:hAnsi="Book Antiqua"/>
          <w:lang w:val="es-ES_tradnl"/>
        </w:rPr>
        <w:t xml:space="preserve"> </w:t>
      </w:r>
      <w:r w:rsidR="0071483F" w:rsidRPr="0071483F">
        <w:rPr>
          <w:rFonts w:ascii="Book Antiqua" w:hAnsi="Book Antiqua"/>
          <w:i/>
          <w:iCs/>
          <w:u w:val="single"/>
          <w:lang w:val="es-ES_tradnl"/>
        </w:rPr>
        <w:t>requisitos esenciales establecidos</w:t>
      </w:r>
      <w:r w:rsidR="0071483F" w:rsidRPr="0071483F">
        <w:rPr>
          <w:rFonts w:ascii="Book Antiqua" w:hAnsi="Book Antiqua"/>
          <w:lang w:val="es-ES_tradnl"/>
        </w:rPr>
        <w:t xml:space="preserve"> por la reglamentación federal </w:t>
      </w:r>
      <w:r w:rsidR="0071483F" w:rsidRPr="00594475">
        <w:rPr>
          <w:rFonts w:ascii="Book Antiqua" w:hAnsi="Book Antiqua"/>
          <w:i/>
          <w:iCs/>
          <w:u w:val="single"/>
          <w:lang w:val="es-ES_tradnl"/>
        </w:rPr>
        <w:t>aplicable</w:t>
      </w:r>
      <w:r w:rsidR="00594475" w:rsidRPr="00594475">
        <w:rPr>
          <w:i/>
          <w:iCs/>
          <w:u w:val="single"/>
          <w:lang w:val="es-PR"/>
        </w:rPr>
        <w:t xml:space="preserve"> </w:t>
      </w:r>
      <w:r w:rsidR="00594475" w:rsidRPr="00594475">
        <w:rPr>
          <w:rFonts w:ascii="Book Antiqua" w:hAnsi="Book Antiqua"/>
          <w:strike/>
          <w:lang w:val="es-ES_tradnl"/>
        </w:rPr>
        <w:t>(JJDPA)</w:t>
      </w:r>
      <w:r w:rsidR="0071483F" w:rsidRPr="0071483F">
        <w:rPr>
          <w:rFonts w:ascii="Book Antiqua" w:hAnsi="Book Antiqua"/>
          <w:lang w:val="es-ES_tradnl"/>
        </w:rPr>
        <w:t>.</w:t>
      </w:r>
      <w:r w:rsidR="0071483F">
        <w:rPr>
          <w:rFonts w:ascii="Book Antiqua" w:hAnsi="Book Antiqua"/>
          <w:lang w:val="es-ES_tradnl"/>
        </w:rPr>
        <w:t xml:space="preserve"> </w:t>
      </w:r>
    </w:p>
    <w:p w14:paraId="3B3F30FE" w14:textId="77777777" w:rsidR="005E66A1" w:rsidRPr="006C114B" w:rsidRDefault="005E66A1" w:rsidP="005E66A1">
      <w:pPr>
        <w:suppressLineNumbers/>
        <w:jc w:val="both"/>
        <w:rPr>
          <w:rFonts w:ascii="Book Antiqua" w:hAnsi="Book Antiqua"/>
          <w:lang w:val="es-ES_tradnl"/>
        </w:rPr>
      </w:pPr>
    </w:p>
    <w:p w14:paraId="02474117" w14:textId="0C4C6C69" w:rsidR="005E66A1" w:rsidRPr="006C114B" w:rsidRDefault="005E66A1" w:rsidP="005E66A1">
      <w:pPr>
        <w:suppressLineNumbers/>
        <w:jc w:val="both"/>
        <w:rPr>
          <w:rFonts w:ascii="Book Antiqua" w:hAnsi="Book Antiqua"/>
          <w:lang w:val="es-ES_tradnl"/>
        </w:rPr>
      </w:pPr>
      <w:r w:rsidRPr="006C114B">
        <w:rPr>
          <w:rFonts w:ascii="Book Antiqua" w:hAnsi="Book Antiqua"/>
          <w:lang w:val="es-ES_tradnl"/>
        </w:rPr>
        <w:t>El 5 de abril de 2006, el Gobernador de Puerto Rico,</w:t>
      </w:r>
      <w:r w:rsidR="00594475" w:rsidRPr="00594475">
        <w:rPr>
          <w:lang w:val="es-PR"/>
        </w:rPr>
        <w:t xml:space="preserve"> </w:t>
      </w:r>
      <w:r w:rsidR="00594475" w:rsidRPr="00594475">
        <w:rPr>
          <w:rFonts w:ascii="Book Antiqua" w:hAnsi="Book Antiqua"/>
          <w:i/>
          <w:iCs/>
          <w:u w:val="single"/>
          <w:lang w:val="es-ES_tradnl"/>
        </w:rPr>
        <w:t>conforme a lo dispuesto en la Ley JJPD</w:t>
      </w:r>
      <w:r w:rsidRPr="006C114B">
        <w:rPr>
          <w:rFonts w:ascii="Book Antiqua" w:hAnsi="Book Antiqua"/>
          <w:lang w:val="es-ES_tradnl"/>
        </w:rPr>
        <w:t xml:space="preserve"> </w:t>
      </w:r>
      <w:r w:rsidRPr="00594475">
        <w:rPr>
          <w:rFonts w:ascii="Book Antiqua" w:hAnsi="Book Antiqua"/>
          <w:strike/>
          <w:lang w:val="es-ES_tradnl"/>
        </w:rPr>
        <w:t>a tenor con el JJDPA</w:t>
      </w:r>
      <w:r w:rsidRPr="006C114B">
        <w:rPr>
          <w:rFonts w:ascii="Book Antiqua" w:hAnsi="Book Antiqua"/>
          <w:lang w:val="es-ES_tradnl"/>
        </w:rPr>
        <w:t>, designó a la Oficina del Comisionado de Asuntos Municipales (en adelante</w:t>
      </w:r>
      <w:r w:rsidR="00594475">
        <w:rPr>
          <w:rFonts w:ascii="Book Antiqua" w:hAnsi="Book Antiqua"/>
          <w:lang w:val="es-ES_tradnl"/>
        </w:rPr>
        <w:t>,</w:t>
      </w:r>
      <w:r w:rsidRPr="006C114B">
        <w:rPr>
          <w:rFonts w:ascii="Book Antiqua" w:hAnsi="Book Antiqua"/>
          <w:lang w:val="es-ES_tradnl"/>
        </w:rPr>
        <w:t xml:space="preserve"> ''OCAM”) </w:t>
      </w:r>
      <w:r w:rsidR="00594475" w:rsidRPr="00594475">
        <w:rPr>
          <w:rFonts w:ascii="Book Antiqua" w:hAnsi="Book Antiqua"/>
          <w:i/>
          <w:iCs/>
          <w:u w:val="single"/>
          <w:lang w:val="es-ES_tradnl"/>
        </w:rPr>
        <w:t>como entidad responsable de</w:t>
      </w:r>
      <w:r w:rsidR="00594475">
        <w:rPr>
          <w:rFonts w:ascii="Book Antiqua" w:hAnsi="Book Antiqua"/>
          <w:lang w:val="es-ES_tradnl"/>
        </w:rPr>
        <w:t xml:space="preserve"> </w:t>
      </w:r>
      <w:r w:rsidRPr="00594475">
        <w:rPr>
          <w:rFonts w:ascii="Book Antiqua" w:hAnsi="Book Antiqua"/>
          <w:strike/>
          <w:lang w:val="es-ES_tradnl"/>
        </w:rPr>
        <w:t>para</w:t>
      </w:r>
      <w:r w:rsidRPr="006C114B">
        <w:rPr>
          <w:rFonts w:ascii="Book Antiqua" w:hAnsi="Book Antiqua"/>
          <w:lang w:val="es-ES_tradnl"/>
        </w:rPr>
        <w:t xml:space="preserve"> ejecutar los trabajos del Programa y </w:t>
      </w:r>
      <w:r w:rsidRPr="00594475">
        <w:rPr>
          <w:rFonts w:ascii="Book Antiqua" w:hAnsi="Book Antiqua"/>
          <w:strike/>
          <w:lang w:val="es-ES_tradnl"/>
        </w:rPr>
        <w:t xml:space="preserve">para </w:t>
      </w:r>
      <w:r w:rsidRPr="006C114B">
        <w:rPr>
          <w:rFonts w:ascii="Book Antiqua" w:hAnsi="Book Antiqua"/>
          <w:lang w:val="es-ES_tradnl"/>
        </w:rPr>
        <w:t>administrar los fondos</w:t>
      </w:r>
      <w:r w:rsidR="00594475" w:rsidRPr="00594475">
        <w:rPr>
          <w:lang w:val="es-PR"/>
        </w:rPr>
        <w:t xml:space="preserve"> </w:t>
      </w:r>
      <w:r w:rsidR="00594475" w:rsidRPr="00594475">
        <w:rPr>
          <w:rFonts w:ascii="Book Antiqua" w:hAnsi="Book Antiqua"/>
          <w:lang w:val="es-ES_tradnl"/>
        </w:rPr>
        <w:t>asignados bajo dicho estatuto federal</w:t>
      </w:r>
      <w:r w:rsidR="00594475" w:rsidRPr="00594475">
        <w:rPr>
          <w:rFonts w:ascii="Book Antiqua" w:hAnsi="Book Antiqua"/>
          <w:strike/>
          <w:lang w:val="es-ES_tradnl"/>
        </w:rPr>
        <w:t>,</w:t>
      </w:r>
      <w:r w:rsidRPr="00594475">
        <w:rPr>
          <w:rFonts w:ascii="Book Antiqua" w:hAnsi="Book Antiqua"/>
          <w:strike/>
          <w:lang w:val="es-ES_tradnl"/>
        </w:rPr>
        <w:t xml:space="preserve"> al amparo del JJDPA</w:t>
      </w:r>
      <w:r w:rsidRPr="006C114B">
        <w:rPr>
          <w:rFonts w:ascii="Book Antiqua" w:hAnsi="Book Antiqua"/>
          <w:lang w:val="es-ES_tradnl"/>
        </w:rPr>
        <w:t xml:space="preserve">.  Posteriormente, mediante la Orden Ejecutiva 2017-39, </w:t>
      </w:r>
      <w:r w:rsidR="006C2C5B" w:rsidRPr="006C2C5B">
        <w:rPr>
          <w:rFonts w:ascii="Book Antiqua" w:hAnsi="Book Antiqua"/>
          <w:i/>
          <w:iCs/>
          <w:u w:val="single"/>
          <w:lang w:val="es-ES_tradnl"/>
        </w:rPr>
        <w:t>se transfirió dicha responsabilidad</w:t>
      </w:r>
      <w:r w:rsidR="006C2C5B">
        <w:rPr>
          <w:rFonts w:ascii="Book Antiqua" w:hAnsi="Book Antiqua"/>
          <w:lang w:val="es-ES_tradnl"/>
        </w:rPr>
        <w:t xml:space="preserve"> </w:t>
      </w:r>
      <w:r w:rsidRPr="006C2C5B">
        <w:rPr>
          <w:rFonts w:ascii="Book Antiqua" w:hAnsi="Book Antiqua"/>
          <w:strike/>
          <w:lang w:val="es-ES_tradnl"/>
        </w:rPr>
        <w:t>se designó</w:t>
      </w:r>
      <w:r w:rsidRPr="006C114B">
        <w:rPr>
          <w:rFonts w:ascii="Book Antiqua" w:hAnsi="Book Antiqua"/>
          <w:lang w:val="es-ES_tradnl"/>
        </w:rPr>
        <w:t xml:space="preserve"> a la Oficina para el Desarrollo Socioeconómico y Comunitario</w:t>
      </w:r>
      <w:r w:rsidR="006C2C5B">
        <w:rPr>
          <w:rFonts w:ascii="Book Antiqua" w:hAnsi="Book Antiqua"/>
          <w:lang w:val="es-ES_tradnl"/>
        </w:rPr>
        <w:t xml:space="preserve"> </w:t>
      </w:r>
      <w:r w:rsidR="006C2C5B" w:rsidRPr="006C2C5B">
        <w:rPr>
          <w:rFonts w:ascii="Book Antiqua" w:hAnsi="Book Antiqua"/>
          <w:i/>
          <w:iCs/>
          <w:u w:val="single"/>
          <w:lang w:val="es-ES_tradnl"/>
        </w:rPr>
        <w:t>(en adelante, “ODSEC”)</w:t>
      </w:r>
      <w:r w:rsidRPr="006C2C5B">
        <w:rPr>
          <w:rFonts w:ascii="Book Antiqua" w:hAnsi="Book Antiqua"/>
          <w:i/>
          <w:iCs/>
          <w:u w:val="single"/>
          <w:lang w:val="es-ES_tradnl"/>
        </w:rPr>
        <w:t>,</w:t>
      </w:r>
      <w:r w:rsidRPr="006C114B">
        <w:rPr>
          <w:rFonts w:ascii="Book Antiqua" w:hAnsi="Book Antiqua"/>
          <w:lang w:val="es-ES_tradnl"/>
        </w:rPr>
        <w:t xml:space="preserve"> creada en virtud de la Ley 10-2017, </w:t>
      </w:r>
      <w:r w:rsidR="006C2C5B" w:rsidRPr="006C2C5B">
        <w:rPr>
          <w:rFonts w:ascii="Book Antiqua" w:hAnsi="Book Antiqua"/>
          <w:i/>
          <w:iCs/>
          <w:u w:val="single"/>
          <w:lang w:val="es-ES_tradnl"/>
        </w:rPr>
        <w:t>otorgándole</w:t>
      </w:r>
      <w:r w:rsidR="006C2C5B" w:rsidRPr="006C2C5B">
        <w:rPr>
          <w:rFonts w:ascii="Book Antiqua" w:hAnsi="Book Antiqua"/>
          <w:lang w:val="es-ES_tradnl"/>
        </w:rPr>
        <w:t xml:space="preserve"> </w:t>
      </w:r>
      <w:r w:rsidRPr="006C114B">
        <w:rPr>
          <w:rFonts w:ascii="Book Antiqua" w:hAnsi="Book Antiqua"/>
          <w:lang w:val="es-ES_tradnl"/>
        </w:rPr>
        <w:t xml:space="preserve">la supervisión y administración de este </w:t>
      </w:r>
      <w:r w:rsidR="006C2C5B">
        <w:rPr>
          <w:rFonts w:ascii="Book Antiqua" w:hAnsi="Book Antiqua"/>
          <w:lang w:val="es-ES_tradnl"/>
        </w:rPr>
        <w:t>P</w:t>
      </w:r>
      <w:r w:rsidRPr="006C114B">
        <w:rPr>
          <w:rFonts w:ascii="Book Antiqua" w:hAnsi="Book Antiqua"/>
          <w:lang w:val="es-ES_tradnl"/>
        </w:rPr>
        <w:t xml:space="preserve">rograma. </w:t>
      </w:r>
    </w:p>
    <w:p w14:paraId="0298C768" w14:textId="77777777" w:rsidR="005E66A1" w:rsidRPr="006C114B" w:rsidRDefault="005E66A1" w:rsidP="005E66A1">
      <w:pPr>
        <w:suppressLineNumbers/>
        <w:jc w:val="both"/>
        <w:rPr>
          <w:rFonts w:ascii="Book Antiqua" w:hAnsi="Book Antiqua"/>
          <w:lang w:val="es-ES_tradnl"/>
        </w:rPr>
      </w:pPr>
      <w:r w:rsidRPr="006C114B">
        <w:rPr>
          <w:rFonts w:ascii="Book Antiqua" w:hAnsi="Book Antiqua"/>
          <w:lang w:val="es-ES_tradnl"/>
        </w:rPr>
        <w:t xml:space="preserve"> </w:t>
      </w:r>
    </w:p>
    <w:p w14:paraId="3A268F2A" w14:textId="47B3E897" w:rsidR="005E66A1" w:rsidRDefault="005E66A1" w:rsidP="005E66A1">
      <w:pPr>
        <w:suppressLineNumbers/>
        <w:jc w:val="both"/>
        <w:rPr>
          <w:rFonts w:ascii="Book Antiqua" w:hAnsi="Book Antiqua"/>
          <w:lang w:val="es-ES_tradnl"/>
        </w:rPr>
      </w:pPr>
      <w:r w:rsidRPr="006C114B">
        <w:rPr>
          <w:rFonts w:ascii="Book Antiqua" w:hAnsi="Book Antiqua"/>
          <w:lang w:val="es-ES_tradnl"/>
        </w:rPr>
        <w:t>No obstante, el Programa de Justicia Juvenil y Prevención de la Delincuencia</w:t>
      </w:r>
      <w:r w:rsidR="00847FAB" w:rsidRPr="00847FAB">
        <w:rPr>
          <w:rFonts w:ascii="Book Antiqua" w:hAnsi="Book Antiqua"/>
          <w:i/>
          <w:iCs/>
          <w:u w:val="single"/>
          <w:lang w:val="es-ES_tradnl"/>
        </w:rPr>
        <w:t>,</w:t>
      </w:r>
      <w:r w:rsidRPr="006C114B">
        <w:rPr>
          <w:rFonts w:ascii="Book Antiqua" w:hAnsi="Book Antiqua"/>
          <w:lang w:val="es-ES_tradnl"/>
        </w:rPr>
        <w:t xml:space="preserve"> creado</w:t>
      </w:r>
      <w:r w:rsidR="00847FAB">
        <w:rPr>
          <w:rFonts w:ascii="Book Antiqua" w:hAnsi="Book Antiqua"/>
          <w:lang w:val="es-ES_tradnl"/>
        </w:rPr>
        <w:t xml:space="preserve"> </w:t>
      </w:r>
      <w:r w:rsidR="00847FAB" w:rsidRPr="00847FAB">
        <w:rPr>
          <w:rFonts w:ascii="Book Antiqua" w:hAnsi="Book Antiqua"/>
          <w:i/>
          <w:iCs/>
          <w:u w:val="single"/>
          <w:lang w:val="es-ES_tradnl"/>
        </w:rPr>
        <w:t>mediante</w:t>
      </w:r>
      <w:r w:rsidRPr="006C114B">
        <w:rPr>
          <w:rFonts w:ascii="Book Antiqua" w:hAnsi="Book Antiqua"/>
          <w:lang w:val="es-ES_tradnl"/>
        </w:rPr>
        <w:t xml:space="preserve"> </w:t>
      </w:r>
      <w:r w:rsidRPr="00847FAB">
        <w:rPr>
          <w:rFonts w:ascii="Book Antiqua" w:hAnsi="Book Antiqua"/>
          <w:strike/>
          <w:lang w:val="es-ES_tradnl"/>
        </w:rPr>
        <w:t xml:space="preserve">por </w:t>
      </w:r>
      <w:r w:rsidRPr="006C114B">
        <w:rPr>
          <w:rFonts w:ascii="Book Antiqua" w:hAnsi="Book Antiqua"/>
          <w:lang w:val="es-ES_tradnl"/>
        </w:rPr>
        <w:t xml:space="preserve">la Ley 75, </w:t>
      </w:r>
      <w:r w:rsidRPr="00847FAB">
        <w:rPr>
          <w:rFonts w:ascii="Book Antiqua" w:hAnsi="Book Antiqua"/>
          <w:i/>
          <w:iCs/>
          <w:u w:val="single"/>
          <w:lang w:val="es-ES_tradnl"/>
        </w:rPr>
        <w:t>supra</w:t>
      </w:r>
      <w:r w:rsidRPr="006C114B">
        <w:rPr>
          <w:rFonts w:ascii="Book Antiqua" w:hAnsi="Book Antiqua"/>
          <w:lang w:val="es-ES_tradnl"/>
        </w:rPr>
        <w:t>, responde al Departamento de Justicia</w:t>
      </w:r>
      <w:r w:rsidR="00847FAB">
        <w:rPr>
          <w:rFonts w:ascii="Book Antiqua" w:hAnsi="Book Antiqua"/>
          <w:lang w:val="es-ES_tradnl"/>
        </w:rPr>
        <w:t xml:space="preserve"> </w:t>
      </w:r>
      <w:r w:rsidR="00847FAB" w:rsidRPr="00847FAB">
        <w:rPr>
          <w:rFonts w:ascii="Book Antiqua" w:hAnsi="Book Antiqua"/>
          <w:lang w:val="es-ES_tradnl"/>
        </w:rPr>
        <w:t xml:space="preserve">de </w:t>
      </w:r>
      <w:r w:rsidR="00847FAB" w:rsidRPr="00847FAB">
        <w:rPr>
          <w:rFonts w:ascii="Book Antiqua" w:hAnsi="Book Antiqua"/>
          <w:i/>
          <w:iCs/>
          <w:u w:val="single"/>
          <w:lang w:val="es-ES_tradnl"/>
        </w:rPr>
        <w:t>los Estados Unidos</w:t>
      </w:r>
      <w:r w:rsidRPr="006C114B">
        <w:rPr>
          <w:rFonts w:ascii="Book Antiqua" w:hAnsi="Book Antiqua"/>
          <w:lang w:val="es-ES_tradnl"/>
        </w:rPr>
        <w:t xml:space="preserve"> </w:t>
      </w:r>
      <w:r w:rsidRPr="00847FAB">
        <w:rPr>
          <w:rFonts w:ascii="Book Antiqua" w:hAnsi="Book Antiqua"/>
          <w:strike/>
          <w:lang w:val="es-ES_tradnl"/>
        </w:rPr>
        <w:t>Federal</w:t>
      </w:r>
      <w:r w:rsidRPr="006C114B">
        <w:rPr>
          <w:rFonts w:ascii="Book Antiqua" w:hAnsi="Book Antiqua"/>
          <w:lang w:val="es-ES_tradnl"/>
        </w:rPr>
        <w:t xml:space="preserve"> y se rige bajo los estatutos de la Ley</w:t>
      </w:r>
      <w:r w:rsidR="00847FAB">
        <w:rPr>
          <w:rFonts w:ascii="Book Antiqua" w:hAnsi="Book Antiqua"/>
          <w:lang w:val="es-ES_tradnl"/>
        </w:rPr>
        <w:t xml:space="preserve"> JJPD</w:t>
      </w:r>
      <w:r w:rsidRPr="006C114B">
        <w:rPr>
          <w:rFonts w:ascii="Book Antiqua" w:hAnsi="Book Antiqua"/>
          <w:lang w:val="es-ES_tradnl"/>
        </w:rPr>
        <w:t xml:space="preserve"> </w:t>
      </w:r>
      <w:r w:rsidRPr="00847FAB">
        <w:rPr>
          <w:rFonts w:ascii="Book Antiqua" w:hAnsi="Book Antiqua"/>
          <w:strike/>
          <w:lang w:val="es-ES_tradnl"/>
        </w:rPr>
        <w:t>Federal</w:t>
      </w:r>
      <w:r w:rsidRPr="006C114B">
        <w:rPr>
          <w:rFonts w:ascii="Book Antiqua" w:hAnsi="Book Antiqua"/>
          <w:lang w:val="es-ES_tradnl"/>
        </w:rPr>
        <w:t xml:space="preserve">. </w:t>
      </w:r>
      <w:r w:rsidR="00847FAB" w:rsidRPr="00847FAB">
        <w:rPr>
          <w:rFonts w:ascii="Book Antiqua" w:hAnsi="Book Antiqua"/>
          <w:i/>
          <w:iCs/>
          <w:u w:val="single"/>
          <w:lang w:val="es-ES_tradnl"/>
        </w:rPr>
        <w:t>El propósito de este</w:t>
      </w:r>
      <w:r w:rsidR="00847FAB">
        <w:rPr>
          <w:rFonts w:ascii="Book Antiqua" w:hAnsi="Book Antiqua"/>
          <w:lang w:val="es-ES_tradnl"/>
        </w:rPr>
        <w:t xml:space="preserve"> </w:t>
      </w:r>
      <w:r w:rsidRPr="00847FAB">
        <w:rPr>
          <w:rFonts w:ascii="Book Antiqua" w:hAnsi="Book Antiqua"/>
          <w:strike/>
          <w:lang w:val="es-ES_tradnl"/>
        </w:rPr>
        <w:t xml:space="preserve">Este </w:t>
      </w:r>
      <w:r w:rsidRPr="006C114B">
        <w:rPr>
          <w:rFonts w:ascii="Book Antiqua" w:hAnsi="Book Antiqua"/>
          <w:lang w:val="es-ES_tradnl"/>
        </w:rPr>
        <w:t xml:space="preserve">programa </w:t>
      </w:r>
      <w:r w:rsidRPr="00847FAB">
        <w:rPr>
          <w:rFonts w:ascii="Book Antiqua" w:hAnsi="Book Antiqua"/>
          <w:strike/>
          <w:lang w:val="es-ES_tradnl"/>
        </w:rPr>
        <w:t>tiene como propósito</w:t>
      </w:r>
      <w:r w:rsidRPr="006C114B">
        <w:rPr>
          <w:rFonts w:ascii="Book Antiqua" w:hAnsi="Book Antiqua"/>
          <w:lang w:val="es-ES_tradnl"/>
        </w:rPr>
        <w:t xml:space="preserve"> </w:t>
      </w:r>
      <w:r w:rsidR="00847FAB" w:rsidRPr="00847FAB">
        <w:rPr>
          <w:rFonts w:ascii="Book Antiqua" w:hAnsi="Book Antiqua"/>
          <w:i/>
          <w:iCs/>
          <w:u w:val="single"/>
          <w:lang w:val="es-ES_tradnl"/>
        </w:rPr>
        <w:t>es</w:t>
      </w:r>
      <w:r w:rsidR="00847FAB">
        <w:rPr>
          <w:rFonts w:ascii="Book Antiqua" w:hAnsi="Book Antiqua"/>
          <w:lang w:val="es-ES_tradnl"/>
        </w:rPr>
        <w:t xml:space="preserve"> </w:t>
      </w:r>
      <w:r w:rsidRPr="006C114B">
        <w:rPr>
          <w:rFonts w:ascii="Book Antiqua" w:hAnsi="Book Antiqua"/>
          <w:lang w:val="es-ES_tradnl"/>
        </w:rPr>
        <w:t xml:space="preserve">respaldar los esfuerzos locales y estatales </w:t>
      </w:r>
      <w:r w:rsidRPr="00847FAB">
        <w:rPr>
          <w:rFonts w:ascii="Book Antiqua" w:hAnsi="Book Antiqua"/>
          <w:i/>
          <w:iCs/>
          <w:u w:val="single"/>
          <w:lang w:val="es-ES_tradnl"/>
        </w:rPr>
        <w:t xml:space="preserve">en </w:t>
      </w:r>
      <w:r w:rsidR="00847FAB" w:rsidRPr="00847FAB">
        <w:rPr>
          <w:rFonts w:ascii="Book Antiqua" w:hAnsi="Book Antiqua"/>
          <w:i/>
          <w:iCs/>
          <w:u w:val="single"/>
          <w:lang w:val="es-ES_tradnl"/>
        </w:rPr>
        <w:t xml:space="preserve">la </w:t>
      </w:r>
      <w:r w:rsidR="00847FAB">
        <w:rPr>
          <w:rFonts w:ascii="Book Antiqua" w:hAnsi="Book Antiqua"/>
          <w:i/>
          <w:iCs/>
          <w:u w:val="single"/>
          <w:lang w:val="es-ES_tradnl"/>
        </w:rPr>
        <w:t>planificación</w:t>
      </w:r>
      <w:r w:rsidR="00847FAB" w:rsidRPr="00847FAB">
        <w:rPr>
          <w:rFonts w:ascii="Book Antiqua" w:hAnsi="Book Antiqua"/>
          <w:i/>
          <w:iCs/>
          <w:u w:val="single"/>
          <w:lang w:val="es-ES_tradnl"/>
        </w:rPr>
        <w:t>,</w:t>
      </w:r>
      <w:r w:rsidR="00847FAB" w:rsidRPr="00847FAB">
        <w:rPr>
          <w:u w:val="single"/>
          <w:lang w:val="es-PR"/>
        </w:rPr>
        <w:t xml:space="preserve"> </w:t>
      </w:r>
      <w:r w:rsidR="00847FAB" w:rsidRPr="00847FAB">
        <w:rPr>
          <w:rFonts w:ascii="Book Antiqua" w:hAnsi="Book Antiqua"/>
          <w:i/>
          <w:iCs/>
          <w:u w:val="single"/>
          <w:lang w:val="es-ES_tradnl"/>
        </w:rPr>
        <w:t>coordinación y evaluación de</w:t>
      </w:r>
      <w:r w:rsidR="00847FAB">
        <w:rPr>
          <w:rFonts w:ascii="Book Antiqua" w:hAnsi="Book Antiqua"/>
          <w:i/>
          <w:iCs/>
          <w:u w:val="single"/>
          <w:lang w:val="es-ES_tradnl"/>
        </w:rPr>
        <w:t xml:space="preserve"> </w:t>
      </w:r>
      <w:r w:rsidR="00847FAB">
        <w:rPr>
          <w:rFonts w:ascii="Book Antiqua" w:hAnsi="Book Antiqua"/>
          <w:lang w:val="es-ES_tradnl"/>
        </w:rPr>
        <w:t xml:space="preserve"> </w:t>
      </w:r>
      <w:r w:rsidRPr="00847FAB">
        <w:rPr>
          <w:rFonts w:ascii="Book Antiqua" w:hAnsi="Book Antiqua"/>
          <w:strike/>
          <w:lang w:val="es-ES_tradnl"/>
        </w:rPr>
        <w:t>planificar</w:t>
      </w:r>
      <w:r w:rsidRPr="006C114B">
        <w:rPr>
          <w:rFonts w:ascii="Book Antiqua" w:hAnsi="Book Antiqua"/>
          <w:lang w:val="es-ES_tradnl"/>
        </w:rPr>
        <w:t xml:space="preserve">, </w:t>
      </w:r>
      <w:r w:rsidRPr="00847FAB">
        <w:rPr>
          <w:rFonts w:ascii="Book Antiqua" w:hAnsi="Book Antiqua"/>
          <w:strike/>
          <w:lang w:val="es-ES_tradnl"/>
        </w:rPr>
        <w:t>establecer, operar, coordinar y evaluar</w:t>
      </w:r>
      <w:r w:rsidRPr="006C114B">
        <w:rPr>
          <w:rFonts w:ascii="Book Antiqua" w:hAnsi="Book Antiqua"/>
          <w:lang w:val="es-ES_tradnl"/>
        </w:rPr>
        <w:t xml:space="preserve"> proyectos</w:t>
      </w:r>
      <w:r w:rsidR="00847FAB">
        <w:rPr>
          <w:rFonts w:ascii="Book Antiqua" w:hAnsi="Book Antiqua"/>
          <w:lang w:val="es-ES_tradnl"/>
        </w:rPr>
        <w:t xml:space="preserve">, </w:t>
      </w:r>
      <w:r w:rsidR="00847FAB" w:rsidRPr="00847FAB">
        <w:rPr>
          <w:rFonts w:ascii="Book Antiqua" w:hAnsi="Book Antiqua"/>
          <w:i/>
          <w:iCs/>
          <w:u w:val="single"/>
          <w:lang w:val="es-ES_tradnl"/>
        </w:rPr>
        <w:t>ya sea</w:t>
      </w:r>
      <w:r w:rsidRPr="006C114B">
        <w:rPr>
          <w:rFonts w:ascii="Book Antiqua" w:hAnsi="Book Antiqua"/>
          <w:lang w:val="es-ES_tradnl"/>
        </w:rPr>
        <w:t xml:space="preserve"> directamente o a través de contratos con agencias públicas o privadas</w:t>
      </w:r>
      <w:r w:rsidR="00847FAB" w:rsidRPr="00847FAB">
        <w:rPr>
          <w:rFonts w:ascii="Book Antiqua" w:hAnsi="Book Antiqua"/>
          <w:i/>
          <w:iCs/>
          <w:u w:val="single"/>
          <w:lang w:val="es-ES_tradnl"/>
        </w:rPr>
        <w:t>,</w:t>
      </w:r>
      <w:r w:rsidRPr="006C114B">
        <w:rPr>
          <w:rFonts w:ascii="Book Antiqua" w:hAnsi="Book Antiqua"/>
          <w:lang w:val="es-ES_tradnl"/>
        </w:rPr>
        <w:t xml:space="preserve"> </w:t>
      </w:r>
      <w:r w:rsidRPr="00847FAB">
        <w:rPr>
          <w:rFonts w:ascii="Book Antiqua" w:hAnsi="Book Antiqua"/>
          <w:strike/>
          <w:lang w:val="es-ES_tradnl"/>
        </w:rPr>
        <w:t>para el</w:t>
      </w:r>
      <w:r w:rsidRPr="006C114B">
        <w:rPr>
          <w:rFonts w:ascii="Book Antiqua" w:hAnsi="Book Antiqua"/>
          <w:lang w:val="es-ES_tradnl"/>
        </w:rPr>
        <w:t xml:space="preserve"> </w:t>
      </w:r>
      <w:r w:rsidR="00847FAB" w:rsidRPr="00847FAB">
        <w:rPr>
          <w:rFonts w:ascii="Book Antiqua" w:hAnsi="Book Antiqua"/>
          <w:i/>
          <w:iCs/>
          <w:u w:val="single"/>
          <w:lang w:val="es-ES_tradnl"/>
        </w:rPr>
        <w:t>dirigidos al</w:t>
      </w:r>
      <w:r w:rsidR="00847FAB">
        <w:rPr>
          <w:rFonts w:ascii="Book Antiqua" w:hAnsi="Book Antiqua"/>
          <w:lang w:val="es-ES_tradnl"/>
        </w:rPr>
        <w:t xml:space="preserve"> </w:t>
      </w:r>
      <w:r w:rsidRPr="006C114B">
        <w:rPr>
          <w:rFonts w:ascii="Book Antiqua" w:hAnsi="Book Antiqua"/>
          <w:lang w:val="es-ES_tradnl"/>
        </w:rPr>
        <w:t xml:space="preserve">desarrollo </w:t>
      </w:r>
      <w:r w:rsidRPr="00847FAB">
        <w:rPr>
          <w:rFonts w:ascii="Book Antiqua" w:hAnsi="Book Antiqua"/>
          <w:i/>
          <w:iCs/>
          <w:u w:val="single"/>
          <w:lang w:val="es-ES_tradnl"/>
        </w:rPr>
        <w:t>de</w:t>
      </w:r>
      <w:r w:rsidR="00847FAB" w:rsidRPr="00847FAB">
        <w:rPr>
          <w:rFonts w:ascii="Book Antiqua" w:hAnsi="Book Antiqua"/>
          <w:i/>
          <w:iCs/>
          <w:u w:val="single"/>
          <w:lang w:val="es-ES_tradnl"/>
        </w:rPr>
        <w:t xml:space="preserve"> iniciativas en las áreas de educación, recreación</w:t>
      </w:r>
      <w:r w:rsidR="00847FAB">
        <w:rPr>
          <w:rFonts w:ascii="Book Antiqua" w:hAnsi="Book Antiqua"/>
          <w:lang w:val="es-ES_tradnl"/>
        </w:rPr>
        <w:t>,</w:t>
      </w:r>
      <w:r w:rsidRPr="006C114B">
        <w:rPr>
          <w:rFonts w:ascii="Book Antiqua" w:hAnsi="Book Antiqua"/>
          <w:lang w:val="es-ES_tradnl"/>
        </w:rPr>
        <w:t xml:space="preserve"> </w:t>
      </w:r>
      <w:r w:rsidRPr="00847FAB">
        <w:rPr>
          <w:rFonts w:ascii="Book Antiqua" w:hAnsi="Book Antiqua"/>
          <w:strike/>
          <w:lang w:val="es-ES_tradnl"/>
        </w:rPr>
        <w:t>programas educativos, entretenimiento</w:t>
      </w:r>
      <w:r w:rsidRPr="006C114B">
        <w:rPr>
          <w:rFonts w:ascii="Book Antiqua" w:hAnsi="Book Antiqua"/>
          <w:lang w:val="es-ES_tradnl"/>
        </w:rPr>
        <w:t>, investigación, prevención, tratamiento y rehabilitación</w:t>
      </w:r>
      <w:r w:rsidR="00A713B5" w:rsidRPr="00A713B5">
        <w:rPr>
          <w:rFonts w:ascii="Book Antiqua" w:hAnsi="Book Antiqua"/>
          <w:i/>
          <w:iCs/>
          <w:u w:val="single"/>
          <w:lang w:val="es-ES_tradnl"/>
        </w:rPr>
        <w:t>,</w:t>
      </w:r>
      <w:r w:rsidRPr="006C114B">
        <w:rPr>
          <w:rFonts w:ascii="Book Antiqua" w:hAnsi="Book Antiqua"/>
          <w:lang w:val="es-ES_tradnl"/>
        </w:rPr>
        <w:t xml:space="preserve"> </w:t>
      </w:r>
      <w:r w:rsidRPr="00A713B5">
        <w:rPr>
          <w:rFonts w:ascii="Book Antiqua" w:hAnsi="Book Antiqua"/>
          <w:strike/>
          <w:lang w:val="es-ES_tradnl"/>
        </w:rPr>
        <w:t>en el área de delincuencia juvenil y para mejorar el</w:t>
      </w:r>
      <w:r w:rsidRPr="006C114B">
        <w:rPr>
          <w:rFonts w:ascii="Book Antiqua" w:hAnsi="Book Antiqua"/>
          <w:lang w:val="es-ES_tradnl"/>
        </w:rPr>
        <w:t xml:space="preserve"> </w:t>
      </w:r>
      <w:r w:rsidR="00A713B5" w:rsidRPr="00A713B5">
        <w:rPr>
          <w:rFonts w:ascii="Book Antiqua" w:hAnsi="Book Antiqua"/>
          <w:i/>
          <w:iCs/>
          <w:u w:val="single"/>
          <w:lang w:val="es-ES_tradnl"/>
        </w:rPr>
        <w:t>así como al fortalecimiento del</w:t>
      </w:r>
      <w:r w:rsidR="00A713B5" w:rsidRPr="00A713B5">
        <w:rPr>
          <w:rFonts w:ascii="Book Antiqua" w:hAnsi="Book Antiqua"/>
          <w:lang w:val="es-ES_tradnl"/>
        </w:rPr>
        <w:t xml:space="preserve"> sistema de justicia juvenil.</w:t>
      </w:r>
      <w:r w:rsidRPr="006C114B">
        <w:rPr>
          <w:rFonts w:ascii="Book Antiqua" w:hAnsi="Book Antiqua"/>
          <w:lang w:val="es-ES_tradnl"/>
        </w:rPr>
        <w:t xml:space="preserve">  </w:t>
      </w:r>
    </w:p>
    <w:p w14:paraId="744F1970" w14:textId="77777777" w:rsidR="005E66A1" w:rsidRDefault="005E66A1" w:rsidP="005E66A1">
      <w:pPr>
        <w:suppressLineNumbers/>
        <w:jc w:val="both"/>
        <w:rPr>
          <w:rFonts w:ascii="Book Antiqua" w:hAnsi="Book Antiqua"/>
          <w:lang w:val="es-ES_tradnl"/>
        </w:rPr>
      </w:pPr>
    </w:p>
    <w:p w14:paraId="198FD86C" w14:textId="1C8C1AFA" w:rsidR="005E66A1" w:rsidRPr="006C114B" w:rsidRDefault="005E66A1" w:rsidP="005E66A1">
      <w:pPr>
        <w:suppressLineNumbers/>
        <w:jc w:val="both"/>
        <w:rPr>
          <w:rFonts w:ascii="Book Antiqua" w:hAnsi="Book Antiqua"/>
          <w:lang w:val="es-ES_tradnl"/>
        </w:rPr>
      </w:pPr>
      <w:r w:rsidRPr="006C114B">
        <w:rPr>
          <w:rFonts w:ascii="Book Antiqua" w:hAnsi="Book Antiqua"/>
          <w:lang w:val="es-ES_tradnl"/>
        </w:rPr>
        <w:lastRenderedPageBreak/>
        <w:t xml:space="preserve">Por lo tanto, </w:t>
      </w:r>
      <w:r>
        <w:rPr>
          <w:rFonts w:ascii="Book Antiqua" w:hAnsi="Book Antiqua"/>
          <w:lang w:val="es-ES_tradnl"/>
        </w:rPr>
        <w:t>la</w:t>
      </w:r>
      <w:r w:rsidR="00A713B5">
        <w:rPr>
          <w:rFonts w:ascii="Book Antiqua" w:hAnsi="Book Antiqua"/>
          <w:lang w:val="es-ES_tradnl"/>
        </w:rPr>
        <w:t xml:space="preserve"> </w:t>
      </w:r>
      <w:r w:rsidR="00A713B5" w:rsidRPr="00A713B5">
        <w:rPr>
          <w:rFonts w:ascii="Book Antiqua" w:hAnsi="Book Antiqua"/>
          <w:i/>
          <w:iCs/>
          <w:u w:val="single"/>
          <w:lang w:val="es-ES_tradnl"/>
        </w:rPr>
        <w:t>ODSEC</w:t>
      </w:r>
      <w:r>
        <w:rPr>
          <w:rFonts w:ascii="Book Antiqua" w:hAnsi="Book Antiqua"/>
          <w:lang w:val="es-ES_tradnl"/>
        </w:rPr>
        <w:t xml:space="preserve"> </w:t>
      </w:r>
      <w:r w:rsidRPr="00A713B5">
        <w:rPr>
          <w:rFonts w:ascii="Book Antiqua" w:hAnsi="Book Antiqua"/>
          <w:strike/>
          <w:lang w:val="es-ES_tradnl"/>
        </w:rPr>
        <w:t>Oficina de Desarrollo Socioeconómico y Comunitario</w:t>
      </w:r>
      <w:r>
        <w:rPr>
          <w:rFonts w:ascii="Book Antiqua" w:hAnsi="Book Antiqua"/>
          <w:lang w:val="es-ES_tradnl"/>
        </w:rPr>
        <w:t xml:space="preserve"> y</w:t>
      </w:r>
      <w:r w:rsidRPr="006C114B">
        <w:rPr>
          <w:rFonts w:ascii="Book Antiqua" w:hAnsi="Book Antiqua"/>
          <w:lang w:val="es-ES_tradnl"/>
        </w:rPr>
        <w:t xml:space="preserve"> el Programa de Justicia Juvenil y Prevención de la Delincuencia</w:t>
      </w:r>
      <w:r>
        <w:rPr>
          <w:rFonts w:ascii="Book Antiqua" w:hAnsi="Book Antiqua"/>
          <w:lang w:val="es-ES_tradnl"/>
        </w:rPr>
        <w:t xml:space="preserve"> no</w:t>
      </w:r>
      <w:r w:rsidR="00A713B5">
        <w:rPr>
          <w:rFonts w:ascii="Book Antiqua" w:hAnsi="Book Antiqua"/>
          <w:lang w:val="es-ES_tradnl"/>
        </w:rPr>
        <w:t xml:space="preserve"> </w:t>
      </w:r>
      <w:r w:rsidR="00A713B5" w:rsidRPr="00A713B5">
        <w:rPr>
          <w:rFonts w:ascii="Book Antiqua" w:hAnsi="Book Antiqua"/>
          <w:i/>
          <w:iCs/>
          <w:u w:val="single"/>
          <w:lang w:val="es-ES_tradnl"/>
        </w:rPr>
        <w:t>están</w:t>
      </w:r>
      <w:r>
        <w:rPr>
          <w:rFonts w:ascii="Book Antiqua" w:hAnsi="Book Antiqua"/>
          <w:lang w:val="es-ES_tradnl"/>
        </w:rPr>
        <w:t xml:space="preserve"> </w:t>
      </w:r>
      <w:r w:rsidRPr="00A713B5">
        <w:rPr>
          <w:rFonts w:ascii="Book Antiqua" w:hAnsi="Book Antiqua"/>
          <w:strike/>
          <w:lang w:val="es-ES_tradnl"/>
        </w:rPr>
        <w:t>van</w:t>
      </w:r>
      <w:r>
        <w:rPr>
          <w:rFonts w:ascii="Book Antiqua" w:hAnsi="Book Antiqua"/>
          <w:lang w:val="es-ES_tradnl"/>
        </w:rPr>
        <w:t xml:space="preserve"> dirigidos </w:t>
      </w:r>
      <w:r w:rsidRPr="006C114B">
        <w:rPr>
          <w:rFonts w:ascii="Book Antiqua" w:hAnsi="Book Antiqua"/>
          <w:lang w:val="es-ES_tradnl"/>
        </w:rPr>
        <w:t xml:space="preserve">a atender asuntos </w:t>
      </w:r>
      <w:r>
        <w:rPr>
          <w:rFonts w:ascii="Book Antiqua" w:hAnsi="Book Antiqua"/>
          <w:lang w:val="es-ES_tradnl"/>
        </w:rPr>
        <w:t xml:space="preserve">similares. </w:t>
      </w:r>
      <w:r w:rsidR="00A713B5" w:rsidRPr="00A713B5">
        <w:rPr>
          <w:rFonts w:ascii="Book Antiqua" w:hAnsi="Book Antiqua"/>
          <w:i/>
          <w:iCs/>
          <w:u w:val="single"/>
          <w:lang w:val="es-ES_tradnl"/>
        </w:rPr>
        <w:t>La primera</w:t>
      </w:r>
      <w:r w:rsidR="00A713B5" w:rsidRPr="00A713B5">
        <w:rPr>
          <w:rFonts w:ascii="Book Antiqua" w:hAnsi="Book Antiqua"/>
          <w:lang w:val="es-ES_tradnl"/>
        </w:rPr>
        <w:t xml:space="preserve"> </w:t>
      </w:r>
      <w:r w:rsidRPr="00A713B5">
        <w:rPr>
          <w:rFonts w:ascii="Book Antiqua" w:hAnsi="Book Antiqua"/>
          <w:strike/>
          <w:lang w:val="es-ES_tradnl"/>
        </w:rPr>
        <w:t>El primero</w:t>
      </w:r>
      <w:r w:rsidRPr="006C114B">
        <w:rPr>
          <w:rFonts w:ascii="Book Antiqua" w:hAnsi="Book Antiqua"/>
          <w:lang w:val="es-ES_tradnl"/>
        </w:rPr>
        <w:t xml:space="preserve"> es un</w:t>
      </w:r>
      <w:r>
        <w:rPr>
          <w:rFonts w:ascii="Book Antiqua" w:hAnsi="Book Antiqua"/>
          <w:lang w:val="es-ES_tradnl"/>
        </w:rPr>
        <w:t xml:space="preserve">a agencia </w:t>
      </w:r>
      <w:r w:rsidR="00A713B5" w:rsidRPr="00A713B5">
        <w:rPr>
          <w:rFonts w:ascii="Book Antiqua" w:hAnsi="Book Antiqua"/>
          <w:i/>
          <w:iCs/>
          <w:u w:val="single"/>
          <w:lang w:val="es-ES_tradnl"/>
        </w:rPr>
        <w:t>del gobierno</w:t>
      </w:r>
      <w:r w:rsidR="00A713B5">
        <w:rPr>
          <w:rFonts w:ascii="Book Antiqua" w:hAnsi="Book Antiqua"/>
          <w:lang w:val="es-ES_tradnl"/>
        </w:rPr>
        <w:t xml:space="preserve"> </w:t>
      </w:r>
      <w:r>
        <w:rPr>
          <w:rFonts w:ascii="Book Antiqua" w:hAnsi="Book Antiqua"/>
          <w:lang w:val="es-ES_tradnl"/>
        </w:rPr>
        <w:t xml:space="preserve">estatal </w:t>
      </w:r>
      <w:r w:rsidRPr="00A713B5">
        <w:rPr>
          <w:rFonts w:ascii="Book Antiqua" w:hAnsi="Book Antiqua"/>
          <w:strike/>
          <w:lang w:val="es-ES_tradnl"/>
        </w:rPr>
        <w:t xml:space="preserve">que trabaja con </w:t>
      </w:r>
      <w:proofErr w:type="gramStart"/>
      <w:r w:rsidRPr="00A713B5">
        <w:rPr>
          <w:rFonts w:ascii="Book Antiqua" w:hAnsi="Book Antiqua"/>
          <w:strike/>
          <w:lang w:val="es-ES_tradnl"/>
        </w:rPr>
        <w:t>el</w:t>
      </w:r>
      <w:r>
        <w:rPr>
          <w:rFonts w:ascii="Book Antiqua" w:hAnsi="Book Antiqua"/>
          <w:lang w:val="es-ES_tradnl"/>
        </w:rPr>
        <w:t xml:space="preserve"> </w:t>
      </w:r>
      <w:r w:rsidR="00A713B5" w:rsidRPr="00A713B5">
        <w:rPr>
          <w:rFonts w:ascii="Book Antiqua" w:hAnsi="Book Antiqua"/>
          <w:i/>
          <w:iCs/>
          <w:u w:val="single"/>
          <w:lang w:val="es-ES_tradnl"/>
        </w:rPr>
        <w:t>cuya misión principal</w:t>
      </w:r>
      <w:proofErr w:type="gramEnd"/>
      <w:r w:rsidR="00A713B5" w:rsidRPr="00A713B5">
        <w:rPr>
          <w:rFonts w:ascii="Book Antiqua" w:hAnsi="Book Antiqua"/>
          <w:i/>
          <w:iCs/>
          <w:u w:val="single"/>
          <w:lang w:val="es-ES_tradnl"/>
        </w:rPr>
        <w:t xml:space="preserve"> es el</w:t>
      </w:r>
      <w:r w:rsidR="00A713B5">
        <w:rPr>
          <w:rFonts w:ascii="Book Antiqua" w:hAnsi="Book Antiqua"/>
          <w:lang w:val="es-ES_tradnl"/>
        </w:rPr>
        <w:t xml:space="preserve"> </w:t>
      </w:r>
      <w:r>
        <w:rPr>
          <w:rFonts w:ascii="Book Antiqua" w:hAnsi="Book Antiqua"/>
          <w:lang w:val="es-ES_tradnl"/>
        </w:rPr>
        <w:t xml:space="preserve">desarrollo sostenible de las comunidades </w:t>
      </w:r>
      <w:r w:rsidR="008B3619" w:rsidRPr="008B3619">
        <w:rPr>
          <w:rFonts w:ascii="Book Antiqua" w:hAnsi="Book Antiqua"/>
          <w:i/>
          <w:iCs/>
          <w:u w:val="single"/>
          <w:lang w:val="es-ES_tradnl"/>
        </w:rPr>
        <w:t xml:space="preserve">en </w:t>
      </w:r>
      <w:r>
        <w:rPr>
          <w:rFonts w:ascii="Book Antiqua" w:hAnsi="Book Antiqua"/>
          <w:lang w:val="es-ES_tradnl"/>
        </w:rPr>
        <w:t>desventajada</w:t>
      </w:r>
      <w:r w:rsidRPr="00A713B5">
        <w:rPr>
          <w:rFonts w:ascii="Book Antiqua" w:hAnsi="Book Antiqua"/>
          <w:strike/>
          <w:lang w:val="es-ES_tradnl"/>
        </w:rPr>
        <w:t>s</w:t>
      </w:r>
      <w:r>
        <w:rPr>
          <w:rFonts w:ascii="Book Antiqua" w:hAnsi="Book Antiqua"/>
          <w:lang w:val="es-ES_tradnl"/>
        </w:rPr>
        <w:t xml:space="preserve"> </w:t>
      </w:r>
      <w:r w:rsidR="00A713B5" w:rsidRPr="00A713B5">
        <w:rPr>
          <w:rFonts w:ascii="Book Antiqua" w:hAnsi="Book Antiqua"/>
          <w:i/>
          <w:iCs/>
          <w:u w:val="single"/>
          <w:lang w:val="es-ES_tradnl"/>
        </w:rPr>
        <w:t>social y económica</w:t>
      </w:r>
      <w:r w:rsidR="00A713B5">
        <w:rPr>
          <w:rFonts w:ascii="Book Antiqua" w:hAnsi="Book Antiqua"/>
          <w:lang w:val="es-ES_tradnl"/>
        </w:rPr>
        <w:t xml:space="preserve">. </w:t>
      </w:r>
      <w:r w:rsidR="00A713B5" w:rsidRPr="00A713B5">
        <w:rPr>
          <w:rFonts w:ascii="Book Antiqua" w:hAnsi="Book Antiqua"/>
          <w:i/>
          <w:iCs/>
          <w:u w:val="single"/>
          <w:lang w:val="es-ES_tradnl"/>
        </w:rPr>
        <w:t>En cambio,</w:t>
      </w:r>
      <w:r w:rsidR="00A713B5">
        <w:rPr>
          <w:rFonts w:ascii="Book Antiqua" w:hAnsi="Book Antiqua"/>
          <w:lang w:val="es-ES_tradnl"/>
        </w:rPr>
        <w:t xml:space="preserve"> </w:t>
      </w:r>
      <w:r w:rsidRPr="00A713B5">
        <w:rPr>
          <w:rFonts w:ascii="Book Antiqua" w:hAnsi="Book Antiqua"/>
          <w:strike/>
          <w:lang w:val="es-ES_tradnl"/>
        </w:rPr>
        <w:t xml:space="preserve">y </w:t>
      </w:r>
      <w:r w:rsidRPr="006C114B">
        <w:rPr>
          <w:rFonts w:ascii="Book Antiqua" w:hAnsi="Book Antiqua"/>
          <w:lang w:val="es-ES_tradnl"/>
        </w:rPr>
        <w:t xml:space="preserve">el segundo </w:t>
      </w:r>
      <w:r w:rsidR="00A713B5" w:rsidRPr="00A713B5">
        <w:rPr>
          <w:rFonts w:ascii="Book Antiqua" w:hAnsi="Book Antiqua"/>
          <w:i/>
          <w:iCs/>
          <w:u w:val="single"/>
          <w:lang w:val="es-ES_tradnl"/>
        </w:rPr>
        <w:t>es un programa que</w:t>
      </w:r>
      <w:r w:rsidR="00A713B5" w:rsidRPr="008B3619">
        <w:rPr>
          <w:rFonts w:ascii="Book Antiqua" w:hAnsi="Book Antiqua"/>
          <w:lang w:val="es-ES_tradnl"/>
        </w:rPr>
        <w:t xml:space="preserve"> </w:t>
      </w:r>
      <w:r w:rsidR="008B3619" w:rsidRPr="008B3619">
        <w:rPr>
          <w:rFonts w:ascii="Book Antiqua" w:hAnsi="Book Antiqua"/>
          <w:lang w:val="es-ES_tradnl"/>
        </w:rPr>
        <w:t xml:space="preserve">responde </w:t>
      </w:r>
      <w:r w:rsidRPr="00A713B5">
        <w:rPr>
          <w:rFonts w:ascii="Book Antiqua" w:hAnsi="Book Antiqua"/>
          <w:i/>
          <w:iCs/>
          <w:u w:val="single"/>
          <w:lang w:val="es-ES_tradnl"/>
        </w:rPr>
        <w:t>al</w:t>
      </w:r>
      <w:r w:rsidRPr="006C114B">
        <w:rPr>
          <w:rFonts w:ascii="Book Antiqua" w:hAnsi="Book Antiqua"/>
          <w:lang w:val="es-ES_tradnl"/>
        </w:rPr>
        <w:t xml:space="preserve"> Departamento de Justicia</w:t>
      </w:r>
      <w:r w:rsidR="00A713B5" w:rsidRPr="00A713B5">
        <w:rPr>
          <w:lang w:val="es-PR"/>
        </w:rPr>
        <w:t xml:space="preserve"> </w:t>
      </w:r>
      <w:r w:rsidR="00A713B5" w:rsidRPr="00A713B5">
        <w:rPr>
          <w:rFonts w:ascii="Book Antiqua" w:hAnsi="Book Antiqua"/>
          <w:i/>
          <w:iCs/>
          <w:u w:val="single"/>
          <w:lang w:val="es-ES_tradnl"/>
        </w:rPr>
        <w:t>de los Estados Unidos,</w:t>
      </w:r>
      <w:r w:rsidRPr="006C114B">
        <w:rPr>
          <w:rFonts w:ascii="Book Antiqua" w:hAnsi="Book Antiqua"/>
          <w:lang w:val="es-ES_tradnl"/>
        </w:rPr>
        <w:t xml:space="preserve"> </w:t>
      </w:r>
      <w:r w:rsidRPr="00A713B5">
        <w:rPr>
          <w:rFonts w:ascii="Book Antiqua" w:hAnsi="Book Antiqua"/>
          <w:strike/>
          <w:lang w:val="es-ES_tradnl"/>
        </w:rPr>
        <w:t>Federal</w:t>
      </w:r>
      <w:r w:rsidRPr="006C114B">
        <w:rPr>
          <w:rFonts w:ascii="Book Antiqua" w:hAnsi="Book Antiqua"/>
          <w:lang w:val="es-ES_tradnl"/>
        </w:rPr>
        <w:t xml:space="preserve"> subvencionado con fondos </w:t>
      </w:r>
      <w:r w:rsidR="00A713B5" w:rsidRPr="00A713B5">
        <w:rPr>
          <w:rFonts w:ascii="Book Antiqua" w:hAnsi="Book Antiqua"/>
          <w:i/>
          <w:iCs/>
          <w:u w:val="single"/>
          <w:lang w:val="es-ES_tradnl"/>
        </w:rPr>
        <w:t>federales,</w:t>
      </w:r>
      <w:r w:rsidR="00A713B5">
        <w:rPr>
          <w:rFonts w:ascii="Book Antiqua" w:hAnsi="Book Antiqua"/>
          <w:lang w:val="es-ES_tradnl"/>
        </w:rPr>
        <w:t xml:space="preserve"> </w:t>
      </w:r>
      <w:r w:rsidRPr="00A713B5">
        <w:rPr>
          <w:rFonts w:ascii="Book Antiqua" w:hAnsi="Book Antiqua"/>
          <w:strike/>
          <w:lang w:val="es-ES_tradnl"/>
        </w:rPr>
        <w:t>delegados por el Gobierno Federal y dirigido</w:t>
      </w:r>
      <w:r>
        <w:rPr>
          <w:rFonts w:ascii="Book Antiqua" w:hAnsi="Book Antiqua"/>
          <w:lang w:val="es-ES_tradnl"/>
        </w:rPr>
        <w:t xml:space="preserve"> </w:t>
      </w:r>
      <w:r w:rsidR="00A713B5" w:rsidRPr="00A713B5">
        <w:rPr>
          <w:rFonts w:ascii="Book Antiqua" w:hAnsi="Book Antiqua"/>
          <w:i/>
          <w:iCs/>
          <w:u w:val="single"/>
          <w:lang w:val="es-ES_tradnl"/>
        </w:rPr>
        <w:t>y cuya finalidad es atender</w:t>
      </w:r>
      <w:r>
        <w:rPr>
          <w:rFonts w:ascii="Book Antiqua" w:hAnsi="Book Antiqua"/>
          <w:lang w:val="es-ES_tradnl"/>
        </w:rPr>
        <w:t xml:space="preserve"> la problemática de </w:t>
      </w:r>
      <w:r w:rsidR="00A713B5" w:rsidRPr="00A713B5">
        <w:rPr>
          <w:rFonts w:ascii="Book Antiqua" w:hAnsi="Book Antiqua"/>
          <w:i/>
          <w:iCs/>
          <w:u w:val="single"/>
          <w:lang w:val="es-ES_tradnl"/>
        </w:rPr>
        <w:t>la</w:t>
      </w:r>
      <w:r w:rsidR="00A713B5">
        <w:rPr>
          <w:rFonts w:ascii="Book Antiqua" w:hAnsi="Book Antiqua"/>
          <w:lang w:val="es-ES_tradnl"/>
        </w:rPr>
        <w:t xml:space="preserve"> </w:t>
      </w:r>
      <w:r>
        <w:rPr>
          <w:rFonts w:ascii="Book Antiqua" w:hAnsi="Book Antiqua"/>
          <w:lang w:val="es-ES_tradnl"/>
        </w:rPr>
        <w:t>delincuencia juvenil en Puerto Rico</w:t>
      </w:r>
      <w:r w:rsidR="008B3619" w:rsidRPr="008B3619">
        <w:rPr>
          <w:rFonts w:ascii="Book Antiqua" w:hAnsi="Book Antiqua"/>
          <w:lang w:val="es-ES_tradnl"/>
        </w:rPr>
        <w:t xml:space="preserve"> </w:t>
      </w:r>
      <w:r w:rsidR="008B3619" w:rsidRPr="008B3619">
        <w:rPr>
          <w:rFonts w:ascii="Book Antiqua" w:hAnsi="Book Antiqua"/>
          <w:i/>
          <w:iCs/>
          <w:u w:val="single"/>
          <w:lang w:val="es-ES_tradnl"/>
        </w:rPr>
        <w:t>conforme a los lineamientos establecidos por la Ley JJ</w:t>
      </w:r>
      <w:r w:rsidR="008B3619">
        <w:rPr>
          <w:rFonts w:ascii="Book Antiqua" w:hAnsi="Book Antiqua"/>
          <w:i/>
          <w:iCs/>
          <w:u w:val="single"/>
          <w:lang w:val="es-ES_tradnl"/>
        </w:rPr>
        <w:t>P</w:t>
      </w:r>
      <w:r w:rsidR="008B3619" w:rsidRPr="008B3619">
        <w:rPr>
          <w:rFonts w:ascii="Book Antiqua" w:hAnsi="Book Antiqua"/>
          <w:i/>
          <w:iCs/>
          <w:u w:val="single"/>
          <w:lang w:val="es-ES_tradnl"/>
        </w:rPr>
        <w:t>D</w:t>
      </w:r>
      <w:r w:rsidRPr="008B3619">
        <w:rPr>
          <w:rFonts w:ascii="Book Antiqua" w:hAnsi="Book Antiqua"/>
          <w:i/>
          <w:iCs/>
          <w:u w:val="single"/>
          <w:lang w:val="es-ES_tradnl"/>
        </w:rPr>
        <w:t>.</w:t>
      </w:r>
      <w:r>
        <w:rPr>
          <w:rFonts w:ascii="Book Antiqua" w:hAnsi="Book Antiqua"/>
          <w:lang w:val="es-ES_tradnl"/>
        </w:rPr>
        <w:t xml:space="preserve"> </w:t>
      </w:r>
    </w:p>
    <w:p w14:paraId="3E6E6F17" w14:textId="77777777" w:rsidR="005E66A1" w:rsidRPr="006C114B" w:rsidRDefault="005E66A1" w:rsidP="005E66A1">
      <w:pPr>
        <w:suppressLineNumbers/>
        <w:jc w:val="both"/>
        <w:rPr>
          <w:rFonts w:ascii="Book Antiqua" w:hAnsi="Book Antiqua"/>
          <w:lang w:val="es-ES_tradnl"/>
        </w:rPr>
      </w:pPr>
    </w:p>
    <w:p w14:paraId="2DA8A69D" w14:textId="6E79B697" w:rsidR="005E66A1" w:rsidRDefault="005E66A1" w:rsidP="005E66A1">
      <w:pPr>
        <w:suppressLineNumbers/>
        <w:jc w:val="both"/>
        <w:rPr>
          <w:rFonts w:ascii="Book Antiqua" w:hAnsi="Book Antiqua"/>
          <w:lang w:val="es-ES_tradnl"/>
        </w:rPr>
      </w:pPr>
      <w:r w:rsidRPr="006C114B">
        <w:rPr>
          <w:rFonts w:ascii="Book Antiqua" w:hAnsi="Book Antiqua"/>
          <w:lang w:val="es-ES_tradnl"/>
        </w:rPr>
        <w:t xml:space="preserve">En consideración a lo anterior, entendemos apropiado </w:t>
      </w:r>
      <w:r>
        <w:rPr>
          <w:rFonts w:ascii="Book Antiqua" w:hAnsi="Book Antiqua"/>
          <w:lang w:val="es-ES_tradnl"/>
        </w:rPr>
        <w:t xml:space="preserve">reasignar el </w:t>
      </w:r>
      <w:r w:rsidRPr="006C114B">
        <w:rPr>
          <w:rFonts w:ascii="Book Antiqua" w:hAnsi="Book Antiqua"/>
          <w:lang w:val="es-ES_tradnl"/>
        </w:rPr>
        <w:t xml:space="preserve">Programa de Justicia Juvenil y Prevención de la Delincuencia </w:t>
      </w:r>
      <w:bookmarkStart w:id="1" w:name="_Hlk195893775"/>
      <w:r>
        <w:rPr>
          <w:rFonts w:ascii="Book Antiqua" w:hAnsi="Book Antiqua"/>
          <w:lang w:val="es-ES_tradnl"/>
        </w:rPr>
        <w:t xml:space="preserve">al Departamento de Corrección y </w:t>
      </w:r>
      <w:bookmarkEnd w:id="1"/>
      <w:r>
        <w:rPr>
          <w:rFonts w:ascii="Book Antiqua" w:hAnsi="Book Antiqua"/>
          <w:lang w:val="es-ES_tradnl"/>
        </w:rPr>
        <w:t>Rehabilitación</w:t>
      </w:r>
      <w:r w:rsidR="008B3619" w:rsidRPr="008B3619">
        <w:rPr>
          <w:rFonts w:ascii="Book Antiqua" w:hAnsi="Book Antiqua"/>
          <w:i/>
          <w:iCs/>
          <w:u w:val="single"/>
          <w:lang w:val="es-ES_tradnl"/>
        </w:rPr>
        <w:t>, por tratarse de</w:t>
      </w:r>
      <w:r>
        <w:rPr>
          <w:rFonts w:ascii="Book Antiqua" w:hAnsi="Book Antiqua"/>
          <w:lang w:val="es-ES_tradnl"/>
        </w:rPr>
        <w:t xml:space="preserve"> </w:t>
      </w:r>
      <w:r w:rsidRPr="008B3619">
        <w:rPr>
          <w:rFonts w:ascii="Book Antiqua" w:hAnsi="Book Antiqua"/>
          <w:strike/>
          <w:lang w:val="es-ES_tradnl"/>
        </w:rPr>
        <w:t>dado que esta es</w:t>
      </w:r>
      <w:r>
        <w:rPr>
          <w:rFonts w:ascii="Book Antiqua" w:hAnsi="Book Antiqua"/>
          <w:lang w:val="es-ES_tradnl"/>
        </w:rPr>
        <w:t xml:space="preserve"> la entidad gubernamental</w:t>
      </w:r>
      <w:r w:rsidR="008B3619">
        <w:rPr>
          <w:rFonts w:ascii="Book Antiqua" w:hAnsi="Book Antiqua"/>
          <w:lang w:val="es-ES_tradnl"/>
        </w:rPr>
        <w:t xml:space="preserve"> </w:t>
      </w:r>
      <w:r w:rsidR="008B3619" w:rsidRPr="008B3619">
        <w:rPr>
          <w:rFonts w:ascii="Book Antiqua" w:hAnsi="Book Antiqua"/>
          <w:i/>
          <w:iCs/>
          <w:u w:val="single"/>
          <w:lang w:val="es-ES_tradnl"/>
        </w:rPr>
        <w:t>responsable</w:t>
      </w:r>
      <w:r>
        <w:rPr>
          <w:rFonts w:ascii="Book Antiqua" w:hAnsi="Book Antiqua"/>
          <w:lang w:val="es-ES_tradnl"/>
        </w:rPr>
        <w:t xml:space="preserve"> </w:t>
      </w:r>
      <w:r w:rsidRPr="008B3619">
        <w:rPr>
          <w:rFonts w:ascii="Book Antiqua" w:hAnsi="Book Antiqua"/>
          <w:strike/>
          <w:lang w:val="es-ES_tradnl"/>
        </w:rPr>
        <w:t>encargada</w:t>
      </w:r>
      <w:r>
        <w:rPr>
          <w:rFonts w:ascii="Book Antiqua" w:hAnsi="Book Antiqua"/>
          <w:lang w:val="es-ES_tradnl"/>
        </w:rPr>
        <w:t xml:space="preserve"> de liderar la política pública del Gobierno de Puerto Rico</w:t>
      </w:r>
      <w:r w:rsidR="008B3619">
        <w:rPr>
          <w:rFonts w:ascii="Book Antiqua" w:hAnsi="Book Antiqua"/>
          <w:lang w:val="es-ES_tradnl"/>
        </w:rPr>
        <w:t xml:space="preserve"> </w:t>
      </w:r>
      <w:r w:rsidR="008B3619" w:rsidRPr="008B3619">
        <w:rPr>
          <w:rFonts w:ascii="Book Antiqua" w:hAnsi="Book Antiqua"/>
          <w:i/>
          <w:iCs/>
          <w:u w:val="single"/>
          <w:lang w:val="es-ES_tradnl"/>
        </w:rPr>
        <w:t>en materia de</w:t>
      </w:r>
      <w:r>
        <w:rPr>
          <w:rFonts w:ascii="Book Antiqua" w:hAnsi="Book Antiqua"/>
          <w:lang w:val="es-ES_tradnl"/>
        </w:rPr>
        <w:t xml:space="preserve"> </w:t>
      </w:r>
      <w:r w:rsidRPr="008B3619">
        <w:rPr>
          <w:rFonts w:ascii="Book Antiqua" w:hAnsi="Book Antiqua"/>
          <w:strike/>
          <w:lang w:val="es-ES_tradnl"/>
        </w:rPr>
        <w:t>sobre la</w:t>
      </w:r>
      <w:r>
        <w:rPr>
          <w:rFonts w:ascii="Book Antiqua" w:hAnsi="Book Antiqua"/>
          <w:lang w:val="es-ES_tradnl"/>
        </w:rPr>
        <w:t xml:space="preserve"> rehabilitación de </w:t>
      </w:r>
      <w:r w:rsidRPr="008B3619">
        <w:rPr>
          <w:rFonts w:ascii="Book Antiqua" w:hAnsi="Book Antiqua"/>
          <w:strike/>
          <w:lang w:val="es-ES_tradnl"/>
        </w:rPr>
        <w:t xml:space="preserve">los </w:t>
      </w:r>
      <w:r>
        <w:rPr>
          <w:rFonts w:ascii="Book Antiqua" w:hAnsi="Book Antiqua"/>
          <w:lang w:val="es-ES_tradnl"/>
        </w:rPr>
        <w:t xml:space="preserve">jóvenes transgresores y </w:t>
      </w:r>
      <w:r w:rsidR="008B3619" w:rsidRPr="008B3619">
        <w:rPr>
          <w:rFonts w:ascii="Book Antiqua" w:hAnsi="Book Antiqua"/>
          <w:i/>
          <w:iCs/>
          <w:u w:val="single"/>
          <w:lang w:val="es-ES_tradnl"/>
        </w:rPr>
        <w:t>prevención de la</w:t>
      </w:r>
      <w:r w:rsidR="008B3619">
        <w:rPr>
          <w:rFonts w:ascii="Book Antiqua" w:hAnsi="Book Antiqua"/>
          <w:lang w:val="es-ES_tradnl"/>
        </w:rPr>
        <w:t xml:space="preserve"> </w:t>
      </w:r>
      <w:r>
        <w:rPr>
          <w:rFonts w:ascii="Book Antiqua" w:hAnsi="Book Antiqua"/>
          <w:lang w:val="es-ES_tradnl"/>
        </w:rPr>
        <w:t xml:space="preserve">delincuencia juvenil. </w:t>
      </w:r>
    </w:p>
    <w:p w14:paraId="162F8FC3" w14:textId="77777777" w:rsidR="0008279A" w:rsidRPr="005E66A1" w:rsidRDefault="0008279A" w:rsidP="00A5416B">
      <w:pPr>
        <w:rPr>
          <w:rFonts w:ascii="Book Antiqua" w:eastAsia="Book Antiqua" w:hAnsi="Book Antiqua" w:cs="Book Antiqua"/>
          <w:color w:val="000000" w:themeColor="text1"/>
          <w:lang w:val="es-ES_tradnl"/>
        </w:rPr>
      </w:pPr>
    </w:p>
    <w:p w14:paraId="7955066D" w14:textId="77777777" w:rsidR="00FF2214" w:rsidRPr="00930E48" w:rsidRDefault="00850770">
      <w:pPr>
        <w:spacing w:line="480" w:lineRule="auto"/>
        <w:jc w:val="both"/>
        <w:rPr>
          <w:rFonts w:ascii="Book Antiqua" w:eastAsia="Book Antiqua" w:hAnsi="Book Antiqua" w:cs="Book Antiqua"/>
          <w:i/>
          <w:color w:val="000000" w:themeColor="text1"/>
          <w:lang w:val="es-PR"/>
        </w:rPr>
        <w:sectPr w:rsidR="00FF2214" w:rsidRPr="00930E48">
          <w:headerReference w:type="default" r:id="rId11"/>
          <w:footerReference w:type="default" r:id="rId12"/>
          <w:headerReference w:type="first" r:id="rId13"/>
          <w:footerReference w:type="first" r:id="rId14"/>
          <w:pgSz w:w="12240" w:h="15840"/>
          <w:pgMar w:top="1440" w:right="1440" w:bottom="1440" w:left="1440" w:header="720" w:footer="720" w:gutter="0"/>
          <w:pgNumType w:start="1"/>
          <w:cols w:space="720"/>
          <w:titlePg/>
        </w:sectPr>
      </w:pPr>
      <w:r w:rsidRPr="00930E48">
        <w:rPr>
          <w:rFonts w:ascii="Book Antiqua" w:eastAsia="Book Antiqua" w:hAnsi="Book Antiqua" w:cs="Book Antiqua"/>
          <w:i/>
          <w:color w:val="000000" w:themeColor="text1"/>
          <w:lang w:val="es-PR"/>
        </w:rPr>
        <w:t>DECRÉTASE POR LA ASAMBLEA LEGISLATIVA DE PUERTO RICO:</w:t>
      </w:r>
    </w:p>
    <w:p w14:paraId="3661364C" w14:textId="77777777" w:rsidR="0017053C" w:rsidRDefault="005E66A1" w:rsidP="0017053C">
      <w:pPr>
        <w:spacing w:line="480" w:lineRule="auto"/>
        <w:ind w:firstLine="567"/>
        <w:jc w:val="both"/>
        <w:rPr>
          <w:rFonts w:ascii="Book Antiqua" w:hAnsi="Book Antiqua"/>
          <w:lang w:val="es-PR"/>
        </w:rPr>
      </w:pPr>
      <w:bookmarkStart w:id="2" w:name="{20D8}"/>
      <w:bookmarkStart w:id="3" w:name="_Hlk189832381"/>
      <w:r>
        <w:rPr>
          <w:rFonts w:ascii="Book Antiqua" w:hAnsi="Book Antiqua"/>
          <w:lang w:val="es-PR"/>
        </w:rPr>
        <w:t xml:space="preserve">Sección </w:t>
      </w:r>
      <w:r w:rsidRPr="001B63B7">
        <w:rPr>
          <w:rFonts w:ascii="Book Antiqua" w:hAnsi="Book Antiqua"/>
          <w:lang w:val="es-PR"/>
        </w:rPr>
        <w:t xml:space="preserve">1.-Se </w:t>
      </w:r>
      <w:r>
        <w:rPr>
          <w:rFonts w:ascii="Book Antiqua" w:hAnsi="Book Antiqua"/>
          <w:lang w:val="es-PR"/>
        </w:rPr>
        <w:t xml:space="preserve">enmienda el Artículo 3 </w:t>
      </w:r>
      <w:r>
        <w:rPr>
          <w:rFonts w:ascii="Book Antiqua" w:hAnsi="Book Antiqua"/>
          <w:lang w:val="es-ES_tradnl"/>
        </w:rPr>
        <w:t xml:space="preserve">de la </w:t>
      </w:r>
      <w:r w:rsidRPr="00205791">
        <w:rPr>
          <w:rFonts w:ascii="Book Antiqua" w:hAnsi="Book Antiqua"/>
          <w:strike/>
          <w:lang w:val="es-ES_tradnl"/>
        </w:rPr>
        <w:t>de la</w:t>
      </w:r>
      <w:r>
        <w:rPr>
          <w:rFonts w:ascii="Book Antiqua" w:hAnsi="Book Antiqua"/>
          <w:lang w:val="es-ES_tradnl"/>
        </w:rPr>
        <w:t xml:space="preserve"> Ley Núm. 75 de 8 julio de 1986, según enmendada, conocida como “</w:t>
      </w:r>
      <w:r w:rsidRPr="0010684F">
        <w:rPr>
          <w:rFonts w:ascii="Book Antiqua" w:hAnsi="Book Antiqua"/>
          <w:lang w:val="es-PR"/>
        </w:rPr>
        <w:t>Ley del Programa de Justicia Juvenil y Prevención de la Delincuencia”</w:t>
      </w:r>
      <w:r>
        <w:rPr>
          <w:rFonts w:ascii="Book Antiqua" w:hAnsi="Book Antiqua"/>
          <w:lang w:val="es-PR"/>
        </w:rPr>
        <w:t>, para</w:t>
      </w:r>
      <w:r w:rsidRPr="001B63B7">
        <w:rPr>
          <w:rFonts w:ascii="Book Antiqua" w:hAnsi="Book Antiqua"/>
          <w:lang w:val="es-PR"/>
        </w:rPr>
        <w:t xml:space="preserve"> que se lea como sigue:</w:t>
      </w:r>
    </w:p>
    <w:p w14:paraId="3AA52093" w14:textId="5F62CD43" w:rsidR="0017053C" w:rsidRDefault="005E66A1" w:rsidP="0017053C">
      <w:pPr>
        <w:spacing w:line="480" w:lineRule="auto"/>
        <w:ind w:firstLine="567"/>
        <w:jc w:val="both"/>
        <w:rPr>
          <w:rFonts w:ascii="Book Antiqua" w:hAnsi="Book Antiqua"/>
          <w:i/>
          <w:iCs/>
          <w:u w:val="single"/>
          <w:lang w:val="es-PR"/>
        </w:rPr>
      </w:pPr>
      <w:r>
        <w:rPr>
          <w:rFonts w:ascii="Book Antiqua" w:hAnsi="Book Antiqua"/>
          <w:lang w:val="es-PR"/>
        </w:rPr>
        <w:t>“</w:t>
      </w:r>
      <w:r w:rsidRPr="00A94B4D">
        <w:rPr>
          <w:rFonts w:ascii="Book Antiqua" w:hAnsi="Book Antiqua"/>
          <w:lang w:val="es-PR"/>
        </w:rPr>
        <w:t xml:space="preserve">Artículo 3. — Creación del Programa. </w:t>
      </w:r>
      <w:bookmarkStart w:id="4" w:name="_Hlk200703041"/>
    </w:p>
    <w:p w14:paraId="13D16EA0" w14:textId="51708B23" w:rsidR="005E66A1" w:rsidRPr="00C34136" w:rsidRDefault="005E66A1" w:rsidP="0017053C">
      <w:pPr>
        <w:spacing w:line="480" w:lineRule="auto"/>
        <w:ind w:firstLine="567"/>
        <w:jc w:val="both"/>
        <w:rPr>
          <w:rFonts w:ascii="Book Antiqua" w:hAnsi="Book Antiqua"/>
          <w:i/>
          <w:iCs/>
          <w:u w:val="single"/>
          <w:lang w:val="es-PR"/>
        </w:rPr>
      </w:pPr>
      <w:r w:rsidRPr="00A94B4D">
        <w:rPr>
          <w:rFonts w:ascii="Book Antiqua" w:hAnsi="Book Antiqua"/>
          <w:lang w:val="es-PR"/>
        </w:rPr>
        <w:t xml:space="preserve">Cónsono con la política pública del Gobierno de Puerto Rico de promover </w:t>
      </w:r>
      <w:r w:rsidRPr="00205791">
        <w:rPr>
          <w:rFonts w:ascii="Book Antiqua" w:hAnsi="Book Antiqua"/>
          <w:strike/>
          <w:lang w:val="es-PR"/>
        </w:rPr>
        <w:t>y estimular al joven a formar parte del</w:t>
      </w:r>
      <w:r w:rsidRPr="00A94B4D">
        <w:rPr>
          <w:rFonts w:ascii="Book Antiqua" w:hAnsi="Book Antiqua"/>
          <w:lang w:val="es-PR"/>
        </w:rPr>
        <w:t xml:space="preserve"> </w:t>
      </w:r>
      <w:r w:rsidR="00205791" w:rsidRPr="00205791">
        <w:rPr>
          <w:rFonts w:ascii="Book Antiqua" w:hAnsi="Book Antiqua"/>
          <w:i/>
          <w:iCs/>
          <w:u w:val="single"/>
          <w:lang w:val="es-PR"/>
        </w:rPr>
        <w:t>e incentivar la participación de la juventud en el</w:t>
      </w:r>
      <w:r w:rsidR="00205791">
        <w:rPr>
          <w:rFonts w:ascii="Book Antiqua" w:hAnsi="Book Antiqua"/>
          <w:lang w:val="es-PR"/>
        </w:rPr>
        <w:t xml:space="preserve"> </w:t>
      </w:r>
      <w:r w:rsidRPr="00A94B4D">
        <w:rPr>
          <w:rFonts w:ascii="Book Antiqua" w:hAnsi="Book Antiqua"/>
          <w:lang w:val="es-PR"/>
        </w:rPr>
        <w:t xml:space="preserve">desarrollo socioeconómico de Puerto Rico, se crea el Programa de Justicia Juvenil y Prevención de la Delincuencia, adscrito </w:t>
      </w:r>
      <w:r w:rsidRPr="00A94B4D">
        <w:rPr>
          <w:rFonts w:ascii="Book Antiqua" w:hAnsi="Book Antiqua"/>
          <w:b/>
          <w:bCs/>
          <w:lang w:val="es-PR"/>
        </w:rPr>
        <w:t>[a la Oficina para el Desarrollo Socioeconómico y Comunitario (ODSEC</w:t>
      </w:r>
      <w:r>
        <w:rPr>
          <w:rFonts w:ascii="Book Antiqua" w:hAnsi="Book Antiqua"/>
          <w:b/>
          <w:bCs/>
          <w:lang w:val="es-PR"/>
        </w:rPr>
        <w:t xml:space="preserve">)] </w:t>
      </w:r>
      <w:r>
        <w:rPr>
          <w:rFonts w:ascii="Book Antiqua" w:hAnsi="Book Antiqua"/>
          <w:i/>
          <w:iCs/>
          <w:lang w:val="es-PR"/>
        </w:rPr>
        <w:t>al</w:t>
      </w:r>
      <w:r w:rsidRPr="001B68B0">
        <w:rPr>
          <w:rFonts w:ascii="Book Antiqua" w:hAnsi="Book Antiqua"/>
          <w:i/>
          <w:iCs/>
          <w:lang w:val="es-PR"/>
        </w:rPr>
        <w:t xml:space="preserve"> </w:t>
      </w:r>
      <w:r>
        <w:rPr>
          <w:rFonts w:ascii="Book Antiqua" w:hAnsi="Book Antiqua"/>
          <w:i/>
          <w:iCs/>
          <w:lang w:val="es-PR"/>
        </w:rPr>
        <w:t xml:space="preserve">Departamento de Corrección y Rehabilitación, </w:t>
      </w:r>
      <w:r w:rsidRPr="00A94B4D">
        <w:rPr>
          <w:rFonts w:ascii="Book Antiqua" w:hAnsi="Book Antiqua"/>
          <w:lang w:val="es-PR"/>
        </w:rPr>
        <w:t xml:space="preserve">al cual se hará referencia más adelante en esta Ley como </w:t>
      </w:r>
      <w:r w:rsidR="00205791" w:rsidRPr="00205791">
        <w:rPr>
          <w:rFonts w:ascii="Book Antiqua" w:hAnsi="Book Antiqua"/>
          <w:i/>
          <w:iCs/>
          <w:u w:val="single"/>
          <w:lang w:val="es-PR"/>
        </w:rPr>
        <w:t>“</w:t>
      </w:r>
      <w:r w:rsidRPr="00A94B4D">
        <w:rPr>
          <w:rFonts w:ascii="Book Antiqua" w:hAnsi="Book Antiqua"/>
          <w:lang w:val="es-PR"/>
        </w:rPr>
        <w:t>el Programa</w:t>
      </w:r>
      <w:r w:rsidR="00205791" w:rsidRPr="00205791">
        <w:rPr>
          <w:rFonts w:ascii="Book Antiqua" w:hAnsi="Book Antiqua"/>
          <w:i/>
          <w:iCs/>
          <w:u w:val="single"/>
          <w:lang w:val="es-PR"/>
        </w:rPr>
        <w:t>”</w:t>
      </w:r>
      <w:r w:rsidRPr="00A94B4D">
        <w:rPr>
          <w:rFonts w:ascii="Book Antiqua" w:hAnsi="Book Antiqua"/>
          <w:lang w:val="es-PR"/>
        </w:rPr>
        <w:t xml:space="preserve">. </w:t>
      </w:r>
      <w:r>
        <w:rPr>
          <w:rFonts w:ascii="Book Antiqua" w:hAnsi="Book Antiqua"/>
          <w:i/>
          <w:iCs/>
          <w:lang w:val="es-PR"/>
        </w:rPr>
        <w:t>“</w:t>
      </w:r>
      <w:r w:rsidR="00C34136" w:rsidRPr="00C34136">
        <w:rPr>
          <w:rFonts w:ascii="Book Antiqua" w:hAnsi="Book Antiqua"/>
          <w:i/>
          <w:iCs/>
          <w:u w:val="single"/>
          <w:lang w:val="es-PR"/>
        </w:rPr>
        <w:t xml:space="preserve">No obstante, quedarán excluidas de participar en el Programa aquellas personas que, bajo la jurisdicción del Tribunal de Menores, hayan sido halladas responsables de faltas que constituyan delitos de asesinato o que conlleven </w:t>
      </w:r>
      <w:r w:rsidR="00C34136" w:rsidRPr="00C34136">
        <w:rPr>
          <w:rFonts w:ascii="Book Antiqua" w:hAnsi="Book Antiqua"/>
          <w:i/>
          <w:iCs/>
          <w:u w:val="single"/>
          <w:lang w:val="es-PR"/>
        </w:rPr>
        <w:lastRenderedPageBreak/>
        <w:t>conductas atentatorias contra la indemnidad sexual, según tipificados en el Código Penal de Puerto Rico o en leyes especiales.</w:t>
      </w:r>
      <w:r w:rsidR="000F1927">
        <w:rPr>
          <w:rFonts w:ascii="Book Antiqua" w:hAnsi="Book Antiqua"/>
          <w:i/>
          <w:iCs/>
          <w:u w:val="single"/>
          <w:lang w:val="es-PR"/>
        </w:rPr>
        <w:t>”</w:t>
      </w:r>
    </w:p>
    <w:bookmarkEnd w:id="4"/>
    <w:p w14:paraId="648D9CB5" w14:textId="77777777" w:rsidR="005E66A1" w:rsidRDefault="005E66A1" w:rsidP="005E66A1">
      <w:pPr>
        <w:spacing w:line="480" w:lineRule="auto"/>
        <w:ind w:firstLine="567"/>
        <w:jc w:val="both"/>
        <w:rPr>
          <w:rFonts w:ascii="Book Antiqua" w:hAnsi="Book Antiqua"/>
          <w:lang w:val="es-PR"/>
        </w:rPr>
      </w:pPr>
      <w:r>
        <w:rPr>
          <w:rFonts w:ascii="Book Antiqua" w:hAnsi="Book Antiqua"/>
          <w:lang w:val="es-PR"/>
        </w:rPr>
        <w:t>Sección 2</w:t>
      </w:r>
      <w:r w:rsidRPr="001B63B7">
        <w:rPr>
          <w:rFonts w:ascii="Book Antiqua" w:hAnsi="Book Antiqua"/>
          <w:lang w:val="es-PR"/>
        </w:rPr>
        <w:t xml:space="preserve">.-Se </w:t>
      </w:r>
      <w:r>
        <w:rPr>
          <w:rFonts w:ascii="Book Antiqua" w:hAnsi="Book Antiqua"/>
          <w:lang w:val="es-PR"/>
        </w:rPr>
        <w:t xml:space="preserve">enmienda el Artículo 4 </w:t>
      </w:r>
      <w:r>
        <w:rPr>
          <w:rFonts w:ascii="Book Antiqua" w:hAnsi="Book Antiqua"/>
          <w:lang w:val="es-ES_tradnl"/>
        </w:rPr>
        <w:t xml:space="preserve">de la </w:t>
      </w:r>
      <w:r w:rsidRPr="00205791">
        <w:rPr>
          <w:rFonts w:ascii="Book Antiqua" w:hAnsi="Book Antiqua"/>
          <w:strike/>
          <w:lang w:val="es-ES_tradnl"/>
        </w:rPr>
        <w:t>de la</w:t>
      </w:r>
      <w:r>
        <w:rPr>
          <w:rFonts w:ascii="Book Antiqua" w:hAnsi="Book Antiqua"/>
          <w:lang w:val="es-ES_tradnl"/>
        </w:rPr>
        <w:t xml:space="preserve"> Ley Núm. 75 de 8 julio de 1986, según enmendada, conocida como “</w:t>
      </w:r>
      <w:r w:rsidRPr="0010684F">
        <w:rPr>
          <w:rFonts w:ascii="Book Antiqua" w:hAnsi="Book Antiqua"/>
          <w:lang w:val="es-PR"/>
        </w:rPr>
        <w:t>Ley del Programa de Justicia Juvenil y Prevención de la Delincuencia”</w:t>
      </w:r>
      <w:r>
        <w:rPr>
          <w:rFonts w:ascii="Book Antiqua" w:hAnsi="Book Antiqua"/>
          <w:lang w:val="es-PR"/>
        </w:rPr>
        <w:t>, para</w:t>
      </w:r>
      <w:r w:rsidRPr="001B63B7">
        <w:rPr>
          <w:rFonts w:ascii="Book Antiqua" w:hAnsi="Book Antiqua"/>
          <w:lang w:val="es-PR"/>
        </w:rPr>
        <w:t xml:space="preserve"> que se lea como sigue:</w:t>
      </w:r>
    </w:p>
    <w:p w14:paraId="27C1A884" w14:textId="1F9E2A64" w:rsidR="005E66A1" w:rsidRPr="00205791" w:rsidRDefault="005E66A1" w:rsidP="005E66A1">
      <w:pPr>
        <w:spacing w:line="480" w:lineRule="auto"/>
        <w:ind w:firstLine="567"/>
        <w:jc w:val="both"/>
        <w:rPr>
          <w:rFonts w:ascii="Book Antiqua" w:hAnsi="Book Antiqua"/>
          <w:i/>
          <w:iCs/>
          <w:u w:val="single"/>
          <w:lang w:val="es-PR"/>
        </w:rPr>
      </w:pPr>
      <w:r>
        <w:rPr>
          <w:rFonts w:ascii="Book Antiqua" w:hAnsi="Book Antiqua"/>
          <w:lang w:val="es-PR"/>
        </w:rPr>
        <w:t>“</w:t>
      </w:r>
      <w:r w:rsidRPr="00870A2B">
        <w:rPr>
          <w:rFonts w:ascii="Book Antiqua" w:hAnsi="Book Antiqua"/>
          <w:lang w:val="es-PR"/>
        </w:rPr>
        <w:t xml:space="preserve">Artículo 4. — Objetivos. </w:t>
      </w:r>
    </w:p>
    <w:p w14:paraId="4B6AA4D9" w14:textId="77777777" w:rsidR="005E66A1" w:rsidRDefault="005E66A1" w:rsidP="005E66A1">
      <w:pPr>
        <w:spacing w:line="480" w:lineRule="auto"/>
        <w:ind w:firstLine="567"/>
        <w:jc w:val="both"/>
        <w:rPr>
          <w:rFonts w:ascii="Book Antiqua" w:hAnsi="Book Antiqua"/>
          <w:lang w:val="es-PR"/>
        </w:rPr>
      </w:pPr>
      <w:r w:rsidRPr="00870A2B">
        <w:rPr>
          <w:rFonts w:ascii="Book Antiqua" w:hAnsi="Book Antiqua"/>
          <w:lang w:val="es-PR"/>
        </w:rPr>
        <w:t>Para desarrollar y dar cumplimiento a la política pública enunciada en el Artículo 2, el Programa tendrá los siguientes objetivos:</w:t>
      </w:r>
    </w:p>
    <w:p w14:paraId="5542EAF4" w14:textId="77777777" w:rsidR="005E66A1" w:rsidRDefault="005E66A1" w:rsidP="005E66A1">
      <w:pPr>
        <w:spacing w:line="480" w:lineRule="auto"/>
        <w:ind w:firstLine="567"/>
        <w:jc w:val="both"/>
        <w:rPr>
          <w:rFonts w:ascii="Book Antiqua" w:hAnsi="Book Antiqua"/>
          <w:lang w:val="es-PR"/>
        </w:rPr>
      </w:pPr>
      <w:r>
        <w:rPr>
          <w:rFonts w:ascii="Book Antiqua" w:hAnsi="Book Antiqua"/>
          <w:lang w:val="es-PR"/>
        </w:rPr>
        <w:t>(a)…</w:t>
      </w:r>
    </w:p>
    <w:p w14:paraId="033C6F7B" w14:textId="77777777" w:rsidR="005E66A1" w:rsidRDefault="005E66A1" w:rsidP="005E66A1">
      <w:pPr>
        <w:spacing w:line="480" w:lineRule="auto"/>
        <w:ind w:firstLine="567"/>
        <w:jc w:val="both"/>
        <w:rPr>
          <w:rFonts w:ascii="Book Antiqua" w:hAnsi="Book Antiqua"/>
          <w:lang w:val="es-PR"/>
        </w:rPr>
      </w:pPr>
      <w:r>
        <w:rPr>
          <w:rFonts w:ascii="Book Antiqua" w:hAnsi="Book Antiqua"/>
          <w:lang w:val="es-PR"/>
        </w:rPr>
        <w:t>…</w:t>
      </w:r>
    </w:p>
    <w:p w14:paraId="408D772F" w14:textId="6EFF9E00" w:rsidR="005E66A1" w:rsidRDefault="005E66A1" w:rsidP="005E66A1">
      <w:pPr>
        <w:spacing w:line="480" w:lineRule="auto"/>
        <w:ind w:firstLine="567"/>
        <w:jc w:val="both"/>
        <w:rPr>
          <w:rFonts w:ascii="Book Antiqua" w:hAnsi="Book Antiqua"/>
          <w:lang w:val="es-PR"/>
        </w:rPr>
      </w:pPr>
      <w:r w:rsidRPr="00870A2B">
        <w:rPr>
          <w:rFonts w:ascii="Book Antiqua" w:hAnsi="Book Antiqua"/>
          <w:lang w:val="es-PR"/>
        </w:rPr>
        <w:t xml:space="preserve">(c) El Departamento de Corrección y Rehabilitación identificará entre los jóvenes bajo su custodia aquellos con las destrezas y aptitudes necesarias para ser partícipes en el taller de tutoría en el horario extendido de escuela abierta. Una vez identificados los jóvenes potenciales para participar en el taller, personal del Departamento de Educación, junto a personal del Departamento de Corrección y Rehabilitación adiestrarán a los mismos sobre las destrezas y conocimientos necesarios para que puedan ser efectivos en las tutorías que ofrezcan. Finalizada la medida dispositiva de los jóvenes seleccionados y adiestrados para ofrecer tutorías, será responsabilidad del Departamento de Educación y </w:t>
      </w:r>
      <w:r w:rsidRPr="00870A2B">
        <w:rPr>
          <w:rFonts w:ascii="Book Antiqua" w:hAnsi="Book Antiqua"/>
          <w:b/>
          <w:bCs/>
          <w:lang w:val="es-PR"/>
        </w:rPr>
        <w:t>[la Oficina para el Desarrollo Socioeconómico y Comunitario (ODSEC)</w:t>
      </w:r>
      <w:r>
        <w:rPr>
          <w:rFonts w:ascii="Book Antiqua" w:hAnsi="Book Antiqua"/>
          <w:b/>
          <w:bCs/>
          <w:lang w:val="es-PR"/>
        </w:rPr>
        <w:t>]</w:t>
      </w:r>
      <w:r w:rsidRPr="001B68B0">
        <w:rPr>
          <w:rFonts w:ascii="Book Antiqua" w:hAnsi="Book Antiqua"/>
          <w:i/>
          <w:iCs/>
          <w:lang w:val="es-PR"/>
        </w:rPr>
        <w:t xml:space="preserve"> </w:t>
      </w:r>
      <w:r w:rsidRPr="00CD183D">
        <w:rPr>
          <w:rFonts w:ascii="Book Antiqua" w:hAnsi="Book Antiqua"/>
          <w:i/>
          <w:iCs/>
          <w:strike/>
          <w:lang w:val="es-PR"/>
        </w:rPr>
        <w:t>al</w:t>
      </w:r>
      <w:r w:rsidRPr="001B68B0">
        <w:rPr>
          <w:rFonts w:ascii="Book Antiqua" w:hAnsi="Book Antiqua"/>
          <w:i/>
          <w:iCs/>
          <w:lang w:val="es-PR"/>
        </w:rPr>
        <w:t xml:space="preserve"> </w:t>
      </w:r>
      <w:r w:rsidR="00CD183D" w:rsidRPr="00CD183D">
        <w:rPr>
          <w:rFonts w:ascii="Book Antiqua" w:hAnsi="Book Antiqua"/>
          <w:i/>
          <w:iCs/>
          <w:u w:val="single"/>
          <w:lang w:val="es-PR"/>
        </w:rPr>
        <w:t xml:space="preserve">el </w:t>
      </w:r>
      <w:r>
        <w:rPr>
          <w:rFonts w:ascii="Book Antiqua" w:hAnsi="Book Antiqua"/>
          <w:i/>
          <w:iCs/>
          <w:lang w:val="es-PR"/>
        </w:rPr>
        <w:t>Departamento de Corrección y Rehabilitación,</w:t>
      </w:r>
      <w:r w:rsidRPr="00870A2B">
        <w:rPr>
          <w:rFonts w:ascii="Book Antiqua" w:hAnsi="Book Antiqua"/>
          <w:lang w:val="es-PR"/>
        </w:rPr>
        <w:t xml:space="preserve"> dar continuidad, seguimiento y supervisión a éstos en las tareas que desempeñan.</w:t>
      </w:r>
    </w:p>
    <w:p w14:paraId="1C233139" w14:textId="19A474DE" w:rsidR="0017053C" w:rsidRPr="0017053C" w:rsidRDefault="0017053C" w:rsidP="005E66A1">
      <w:pPr>
        <w:spacing w:line="480" w:lineRule="auto"/>
        <w:ind w:firstLine="567"/>
        <w:jc w:val="both"/>
        <w:rPr>
          <w:rFonts w:ascii="Book Antiqua" w:hAnsi="Book Antiqua"/>
          <w:u w:val="single"/>
          <w:lang w:val="es-PR"/>
        </w:rPr>
      </w:pPr>
      <w:r>
        <w:rPr>
          <w:rFonts w:ascii="Book Antiqua" w:hAnsi="Book Antiqua"/>
          <w:u w:val="single"/>
          <w:lang w:val="es-PR"/>
        </w:rPr>
        <w:t>(d) …</w:t>
      </w:r>
    </w:p>
    <w:p w14:paraId="44223D0B" w14:textId="1C79CA09" w:rsidR="00CD183D" w:rsidRPr="0017053C" w:rsidRDefault="00700D5B" w:rsidP="0017053C">
      <w:pPr>
        <w:spacing w:line="480" w:lineRule="auto"/>
        <w:ind w:firstLine="567"/>
        <w:jc w:val="both"/>
        <w:rPr>
          <w:rFonts w:ascii="Book Antiqua" w:hAnsi="Book Antiqua"/>
          <w:i/>
          <w:iCs/>
          <w:color w:val="000000" w:themeColor="text1"/>
          <w:u w:val="single"/>
          <w:lang w:val="es-PR"/>
        </w:rPr>
      </w:pPr>
      <w:r w:rsidRPr="0017053C">
        <w:rPr>
          <w:rFonts w:ascii="Book Antiqua" w:hAnsi="Book Antiqua"/>
          <w:i/>
          <w:iCs/>
          <w:color w:val="000000" w:themeColor="text1"/>
          <w:u w:val="single"/>
          <w:lang w:val="es-PR"/>
        </w:rPr>
        <w:lastRenderedPageBreak/>
        <w:t>(</w:t>
      </w:r>
      <w:r w:rsidR="0017053C" w:rsidRPr="0017053C">
        <w:rPr>
          <w:rFonts w:ascii="Book Antiqua" w:hAnsi="Book Antiqua"/>
          <w:i/>
          <w:iCs/>
          <w:color w:val="000000" w:themeColor="text1"/>
          <w:u w:val="single"/>
          <w:lang w:val="es-PR"/>
        </w:rPr>
        <w:t>e</w:t>
      </w:r>
      <w:r w:rsidRPr="0017053C">
        <w:rPr>
          <w:rFonts w:ascii="Book Antiqua" w:hAnsi="Book Antiqua"/>
          <w:i/>
          <w:iCs/>
          <w:color w:val="000000" w:themeColor="text1"/>
          <w:u w:val="single"/>
          <w:lang w:val="es-PR"/>
        </w:rPr>
        <w:t>)</w:t>
      </w:r>
      <w:r w:rsidR="003329FF" w:rsidRPr="00CD183D">
        <w:rPr>
          <w:color w:val="000000" w:themeColor="text1"/>
          <w:lang w:val="es-PR"/>
        </w:rPr>
        <w:t xml:space="preserve"> </w:t>
      </w:r>
      <w:r w:rsidR="00CD183D" w:rsidRPr="00CD183D">
        <w:rPr>
          <w:rFonts w:ascii="Book Antiqua" w:hAnsi="Book Antiqua"/>
          <w:i/>
          <w:iCs/>
          <w:color w:val="000000" w:themeColor="text1"/>
          <w:u w:val="single"/>
          <w:lang w:val="es-PR"/>
        </w:rPr>
        <w:t>Para los servicios de tutoría ofrecidos en planteles escolares o bajo programas del Departamento de Educación, esta agencia será la encargada de la supervisión. Además, el Departamento de Educación deberá rendir un informe anual al Departamento de Corrección y Rehabilitación sobre la implementación del Programa, incluyendo, sin limitarse a: las materias con mayor necesidad de tutorías, los rangos de edad atendidos y datos cuantitativos sobre el aprovechamiento académico de los estudiantes beneficiados. Por su parte, los servicios ofrecidos dentro de centros de tratamiento social o instituciones correccionales serán supervisados exclusivamente por el DCR.</w:t>
      </w:r>
      <w:r w:rsidR="0017053C">
        <w:rPr>
          <w:rFonts w:ascii="Book Antiqua" w:hAnsi="Book Antiqua"/>
          <w:i/>
          <w:iCs/>
          <w:color w:val="000000" w:themeColor="text1"/>
          <w:u w:val="single"/>
          <w:lang w:val="es-PR"/>
        </w:rPr>
        <w:t>”</w:t>
      </w:r>
    </w:p>
    <w:p w14:paraId="0E221415" w14:textId="77777777" w:rsidR="005E66A1" w:rsidRDefault="005E66A1" w:rsidP="005E66A1">
      <w:pPr>
        <w:spacing w:line="480" w:lineRule="auto"/>
        <w:ind w:firstLine="567"/>
        <w:jc w:val="both"/>
        <w:rPr>
          <w:rFonts w:ascii="Book Antiqua" w:hAnsi="Book Antiqua"/>
          <w:lang w:val="es-PR"/>
        </w:rPr>
      </w:pPr>
      <w:r>
        <w:rPr>
          <w:rFonts w:ascii="Book Antiqua" w:hAnsi="Book Antiqua"/>
          <w:lang w:val="es-PR"/>
        </w:rPr>
        <w:t>Sección 3</w:t>
      </w:r>
      <w:r w:rsidRPr="001B63B7">
        <w:rPr>
          <w:rFonts w:ascii="Book Antiqua" w:hAnsi="Book Antiqua"/>
          <w:lang w:val="es-PR"/>
        </w:rPr>
        <w:t xml:space="preserve">.-Se </w:t>
      </w:r>
      <w:r>
        <w:rPr>
          <w:rFonts w:ascii="Book Antiqua" w:hAnsi="Book Antiqua"/>
          <w:lang w:val="es-PR"/>
        </w:rPr>
        <w:t xml:space="preserve">enmienda el Artículo 5 </w:t>
      </w:r>
      <w:r>
        <w:rPr>
          <w:rFonts w:ascii="Book Antiqua" w:hAnsi="Book Antiqua"/>
          <w:lang w:val="es-ES_tradnl"/>
        </w:rPr>
        <w:t xml:space="preserve">de la </w:t>
      </w:r>
      <w:r w:rsidRPr="0017053C">
        <w:rPr>
          <w:rFonts w:ascii="Book Antiqua" w:hAnsi="Book Antiqua"/>
          <w:strike/>
          <w:lang w:val="es-ES_tradnl"/>
        </w:rPr>
        <w:t>de la</w:t>
      </w:r>
      <w:r>
        <w:rPr>
          <w:rFonts w:ascii="Book Antiqua" w:hAnsi="Book Antiqua"/>
          <w:lang w:val="es-ES_tradnl"/>
        </w:rPr>
        <w:t xml:space="preserve"> Ley Núm. 75 de 8 julio de 1986, según enmendada, conocida como “</w:t>
      </w:r>
      <w:r w:rsidRPr="0010684F">
        <w:rPr>
          <w:rFonts w:ascii="Book Antiqua" w:hAnsi="Book Antiqua"/>
          <w:lang w:val="es-PR"/>
        </w:rPr>
        <w:t>Ley del Programa de Justicia Juvenil y Prevención de la Delincuencia”</w:t>
      </w:r>
      <w:r>
        <w:rPr>
          <w:rFonts w:ascii="Book Antiqua" w:hAnsi="Book Antiqua"/>
          <w:lang w:val="es-PR"/>
        </w:rPr>
        <w:t>, para</w:t>
      </w:r>
      <w:r w:rsidRPr="001B63B7">
        <w:rPr>
          <w:rFonts w:ascii="Book Antiqua" w:hAnsi="Book Antiqua"/>
          <w:lang w:val="es-PR"/>
        </w:rPr>
        <w:t xml:space="preserve"> que se lea como sigue:</w:t>
      </w:r>
    </w:p>
    <w:p w14:paraId="4C69111E" w14:textId="7CA34ADC" w:rsidR="005E66A1" w:rsidRDefault="005E66A1" w:rsidP="005E66A1">
      <w:pPr>
        <w:spacing w:line="480" w:lineRule="auto"/>
        <w:ind w:firstLine="567"/>
        <w:jc w:val="both"/>
        <w:rPr>
          <w:rFonts w:ascii="Book Antiqua" w:hAnsi="Book Antiqua"/>
          <w:lang w:val="es-PR"/>
        </w:rPr>
      </w:pPr>
      <w:r>
        <w:rPr>
          <w:rFonts w:ascii="Book Antiqua" w:hAnsi="Book Antiqua"/>
          <w:lang w:val="es-PR"/>
        </w:rPr>
        <w:t>“</w:t>
      </w:r>
      <w:r w:rsidRPr="00A3257C">
        <w:rPr>
          <w:rFonts w:ascii="Book Antiqua" w:hAnsi="Book Antiqua"/>
          <w:lang w:val="es-PR"/>
        </w:rPr>
        <w:t xml:space="preserve">Artículo 5. — Dirección; Informe Anual. </w:t>
      </w:r>
    </w:p>
    <w:p w14:paraId="75C27B2B" w14:textId="0D6DC1AC" w:rsidR="005E66A1" w:rsidRPr="008A30E0" w:rsidRDefault="005E66A1" w:rsidP="005E66A1">
      <w:pPr>
        <w:spacing w:line="480" w:lineRule="auto"/>
        <w:ind w:firstLine="567"/>
        <w:jc w:val="both"/>
        <w:rPr>
          <w:rFonts w:ascii="Book Antiqua" w:hAnsi="Book Antiqua"/>
          <w:color w:val="000000" w:themeColor="text1"/>
          <w:u w:val="single"/>
          <w:lang w:val="es-PR"/>
        </w:rPr>
      </w:pPr>
      <w:r w:rsidRPr="00A3257C">
        <w:rPr>
          <w:rFonts w:ascii="Book Antiqua" w:hAnsi="Book Antiqua"/>
          <w:lang w:val="es-PR"/>
        </w:rPr>
        <w:t xml:space="preserve">El Programa será dirigido por </w:t>
      </w:r>
      <w:r w:rsidRPr="00727E5F">
        <w:rPr>
          <w:rFonts w:ascii="Book Antiqua" w:hAnsi="Book Antiqua"/>
          <w:b/>
          <w:bCs/>
          <w:lang w:val="es-PR"/>
        </w:rPr>
        <w:t>[el Director Ejecutivo de la Oficina para el Desarrollo Socioeconómico y Comunitario (ODSEC)</w:t>
      </w:r>
      <w:r>
        <w:rPr>
          <w:rFonts w:ascii="Book Antiqua" w:hAnsi="Book Antiqua"/>
          <w:b/>
          <w:bCs/>
          <w:lang w:val="es-PR"/>
        </w:rPr>
        <w:t xml:space="preserve">] </w:t>
      </w:r>
      <w:r>
        <w:rPr>
          <w:rFonts w:ascii="Book Antiqua" w:hAnsi="Book Antiqua"/>
          <w:i/>
          <w:iCs/>
          <w:lang w:val="es-PR"/>
        </w:rPr>
        <w:t>un Director Auxiliar nombrado por el Secretario de</w:t>
      </w:r>
      <w:r w:rsidRPr="001B68B0">
        <w:rPr>
          <w:rFonts w:ascii="Book Antiqua" w:hAnsi="Book Antiqua"/>
          <w:i/>
          <w:iCs/>
          <w:lang w:val="es-PR"/>
        </w:rPr>
        <w:t xml:space="preserve"> la </w:t>
      </w:r>
      <w:r>
        <w:rPr>
          <w:rFonts w:ascii="Book Antiqua" w:hAnsi="Book Antiqua"/>
          <w:i/>
          <w:iCs/>
          <w:lang w:val="es-PR"/>
        </w:rPr>
        <w:t>Departamento de Corrección y Rehabilitación.</w:t>
      </w:r>
      <w:r w:rsidRPr="00A3257C">
        <w:rPr>
          <w:rFonts w:ascii="Book Antiqua" w:hAnsi="Book Antiqua"/>
          <w:lang w:val="es-PR"/>
        </w:rPr>
        <w:t xml:space="preserve"> </w:t>
      </w:r>
      <w:r w:rsidRPr="001935A5">
        <w:rPr>
          <w:rFonts w:ascii="Book Antiqua" w:hAnsi="Book Antiqua"/>
          <w:b/>
          <w:bCs/>
          <w:lang w:val="es-PR"/>
        </w:rPr>
        <w:t>[El Director</w:t>
      </w:r>
      <w:r w:rsidRPr="00A3257C">
        <w:rPr>
          <w:rFonts w:ascii="Book Antiqua" w:hAnsi="Book Antiqua"/>
          <w:lang w:val="es-PR"/>
        </w:rPr>
        <w:t xml:space="preserve"> </w:t>
      </w:r>
      <w:r w:rsidRPr="00727E5F">
        <w:rPr>
          <w:rFonts w:ascii="Book Antiqua" w:hAnsi="Book Antiqua"/>
          <w:b/>
          <w:bCs/>
          <w:lang w:val="es-PR"/>
        </w:rPr>
        <w:t>Ejecutivo</w:t>
      </w:r>
      <w:r>
        <w:rPr>
          <w:rFonts w:ascii="Book Antiqua" w:hAnsi="Book Antiqua"/>
          <w:b/>
          <w:bCs/>
          <w:lang w:val="es-PR"/>
        </w:rPr>
        <w:t>]</w:t>
      </w:r>
      <w:r w:rsidRPr="00A3257C">
        <w:rPr>
          <w:rFonts w:ascii="Book Antiqua" w:hAnsi="Book Antiqua"/>
          <w:lang w:val="es-PR"/>
        </w:rPr>
        <w:t xml:space="preserve"> </w:t>
      </w:r>
      <w:r>
        <w:rPr>
          <w:rFonts w:ascii="Book Antiqua" w:hAnsi="Book Antiqua"/>
          <w:i/>
          <w:iCs/>
          <w:lang w:val="es-PR"/>
        </w:rPr>
        <w:t>El Secretario del Departamento de Corrección y Rehabilitación,</w:t>
      </w:r>
      <w:r w:rsidRPr="001B68B0">
        <w:rPr>
          <w:rFonts w:ascii="Book Antiqua" w:hAnsi="Book Antiqua"/>
          <w:i/>
          <w:iCs/>
          <w:lang w:val="es-PR"/>
        </w:rPr>
        <w:t xml:space="preserve"> </w:t>
      </w:r>
      <w:r w:rsidRPr="00A3257C">
        <w:rPr>
          <w:rFonts w:ascii="Book Antiqua" w:hAnsi="Book Antiqua"/>
          <w:lang w:val="es-PR"/>
        </w:rPr>
        <w:t>rendirá un informe anual, no más tarde del 30 de abril de cada año, al Gobernador</w:t>
      </w:r>
      <w:r w:rsidRPr="002F1200">
        <w:rPr>
          <w:rFonts w:ascii="Book Antiqua" w:hAnsi="Book Antiqua"/>
          <w:i/>
          <w:iCs/>
          <w:lang w:val="es-PR"/>
        </w:rPr>
        <w:t>(a)</w:t>
      </w:r>
      <w:r w:rsidRPr="00A3257C">
        <w:rPr>
          <w:rFonts w:ascii="Book Antiqua" w:hAnsi="Book Antiqua"/>
          <w:lang w:val="es-PR"/>
        </w:rPr>
        <w:t xml:space="preserve"> y a la Asamblea Legislativa sobre la operación del Programa, el uso</w:t>
      </w:r>
      <w:r w:rsidR="008A30E0">
        <w:rPr>
          <w:rFonts w:ascii="Book Antiqua" w:hAnsi="Book Antiqua"/>
          <w:lang w:val="es-PR"/>
        </w:rPr>
        <w:t xml:space="preserve"> </w:t>
      </w:r>
      <w:r w:rsidR="008A30E0" w:rsidRPr="008A30E0">
        <w:rPr>
          <w:rFonts w:ascii="Book Antiqua" w:hAnsi="Book Antiqua"/>
          <w:i/>
          <w:iCs/>
          <w:u w:val="single"/>
          <w:lang w:val="es-PR"/>
        </w:rPr>
        <w:t>de</w:t>
      </w:r>
      <w:r w:rsidRPr="00A3257C">
        <w:rPr>
          <w:rFonts w:ascii="Book Antiqua" w:hAnsi="Book Antiqua"/>
          <w:lang w:val="es-PR"/>
        </w:rPr>
        <w:t xml:space="preserve"> </w:t>
      </w:r>
      <w:r w:rsidRPr="008A30E0">
        <w:rPr>
          <w:rFonts w:ascii="Book Antiqua" w:hAnsi="Book Antiqua"/>
          <w:strike/>
          <w:lang w:val="es-PR"/>
        </w:rPr>
        <w:t>dado a</w:t>
      </w:r>
      <w:r w:rsidRPr="00A3257C">
        <w:rPr>
          <w:rFonts w:ascii="Book Antiqua" w:hAnsi="Book Antiqua"/>
          <w:lang w:val="es-PR"/>
        </w:rPr>
        <w:t xml:space="preserve"> los fondos y </w:t>
      </w:r>
      <w:r w:rsidRPr="008A30E0">
        <w:rPr>
          <w:rFonts w:ascii="Book Antiqua" w:hAnsi="Book Antiqua"/>
          <w:strike/>
          <w:lang w:val="es-PR"/>
        </w:rPr>
        <w:t>el</w:t>
      </w:r>
      <w:r w:rsidRPr="00A3257C">
        <w:rPr>
          <w:rFonts w:ascii="Book Antiqua" w:hAnsi="Book Antiqua"/>
          <w:lang w:val="es-PR"/>
        </w:rPr>
        <w:t xml:space="preserve"> </w:t>
      </w:r>
      <w:r w:rsidR="008A30E0">
        <w:rPr>
          <w:rFonts w:ascii="Book Antiqua" w:hAnsi="Book Antiqua"/>
          <w:lang w:val="es-PR"/>
        </w:rPr>
        <w:t xml:space="preserve"> </w:t>
      </w:r>
      <w:r w:rsidR="008A30E0" w:rsidRPr="008A30E0">
        <w:rPr>
          <w:rFonts w:ascii="Book Antiqua" w:hAnsi="Book Antiqua"/>
          <w:i/>
          <w:iCs/>
          <w:u w:val="single"/>
          <w:lang w:val="es-PR"/>
        </w:rPr>
        <w:t>los</w:t>
      </w:r>
      <w:r w:rsidR="008A30E0">
        <w:rPr>
          <w:rFonts w:ascii="Book Antiqua" w:hAnsi="Book Antiqua"/>
          <w:lang w:val="es-PR"/>
        </w:rPr>
        <w:t xml:space="preserve"> </w:t>
      </w:r>
      <w:r w:rsidRPr="00A3257C">
        <w:rPr>
          <w:rFonts w:ascii="Book Antiqua" w:hAnsi="Book Antiqua"/>
          <w:lang w:val="es-PR"/>
        </w:rPr>
        <w:t>resultado</w:t>
      </w:r>
      <w:r w:rsidR="008A30E0" w:rsidRPr="008A30E0">
        <w:rPr>
          <w:rFonts w:ascii="Book Antiqua" w:hAnsi="Book Antiqua"/>
          <w:i/>
          <w:iCs/>
          <w:u w:val="single"/>
          <w:lang w:val="es-PR"/>
        </w:rPr>
        <w:t>s</w:t>
      </w:r>
      <w:r w:rsidRPr="00A3257C">
        <w:rPr>
          <w:rFonts w:ascii="Book Antiqua" w:hAnsi="Book Antiqua"/>
          <w:lang w:val="es-PR"/>
        </w:rPr>
        <w:t xml:space="preserve"> de la evaluación de los proyectos subvencionados.</w:t>
      </w:r>
      <w:r w:rsidR="003329FF" w:rsidRPr="003329FF">
        <w:rPr>
          <w:lang w:val="es-PR"/>
        </w:rPr>
        <w:t xml:space="preserve"> </w:t>
      </w:r>
      <w:r w:rsidR="001B7C81" w:rsidRPr="008A30E0">
        <w:rPr>
          <w:i/>
          <w:iCs/>
          <w:color w:val="000000" w:themeColor="text1"/>
          <w:u w:val="single"/>
          <w:lang w:val="es-PR"/>
        </w:rPr>
        <w:t>E</w:t>
      </w:r>
      <w:r w:rsidR="003329FF" w:rsidRPr="008A30E0">
        <w:rPr>
          <w:rFonts w:ascii="Book Antiqua" w:hAnsi="Book Antiqua"/>
          <w:i/>
          <w:iCs/>
          <w:color w:val="000000" w:themeColor="text1"/>
          <w:u w:val="single"/>
          <w:lang w:val="es-PR"/>
        </w:rPr>
        <w:t>l informe anual a ser rendido a</w:t>
      </w:r>
      <w:r w:rsidR="001B7C81" w:rsidRPr="008A30E0">
        <w:rPr>
          <w:rFonts w:ascii="Book Antiqua" w:hAnsi="Book Antiqua"/>
          <w:i/>
          <w:iCs/>
          <w:color w:val="000000" w:themeColor="text1"/>
          <w:u w:val="single"/>
          <w:lang w:val="es-PR"/>
        </w:rPr>
        <w:t>nte</w:t>
      </w:r>
      <w:r w:rsidR="003329FF" w:rsidRPr="008A30E0">
        <w:rPr>
          <w:rFonts w:ascii="Book Antiqua" w:hAnsi="Book Antiqua"/>
          <w:i/>
          <w:iCs/>
          <w:color w:val="000000" w:themeColor="text1"/>
          <w:u w:val="single"/>
          <w:lang w:val="es-PR"/>
        </w:rPr>
        <w:t xml:space="preserve"> la Asamblea Legislativa </w:t>
      </w:r>
      <w:r w:rsidR="001B7C81" w:rsidRPr="008A30E0">
        <w:rPr>
          <w:rFonts w:ascii="Book Antiqua" w:hAnsi="Book Antiqua"/>
          <w:i/>
          <w:iCs/>
          <w:color w:val="000000" w:themeColor="text1"/>
          <w:u w:val="single"/>
          <w:lang w:val="es-PR"/>
        </w:rPr>
        <w:t>podrá ser</w:t>
      </w:r>
      <w:r w:rsidR="003329FF" w:rsidRPr="008A30E0">
        <w:rPr>
          <w:rFonts w:ascii="Book Antiqua" w:hAnsi="Book Antiqua"/>
          <w:i/>
          <w:iCs/>
          <w:color w:val="000000" w:themeColor="text1"/>
          <w:u w:val="single"/>
          <w:lang w:val="es-PR"/>
        </w:rPr>
        <w:t xml:space="preserve"> presentado por </w:t>
      </w:r>
      <w:r w:rsidR="001B7C81" w:rsidRPr="008A30E0">
        <w:rPr>
          <w:rFonts w:ascii="Book Antiqua" w:hAnsi="Book Antiqua"/>
          <w:i/>
          <w:iCs/>
          <w:color w:val="000000" w:themeColor="text1"/>
          <w:u w:val="single"/>
          <w:lang w:val="es-PR"/>
        </w:rPr>
        <w:t xml:space="preserve">personal designado por </w:t>
      </w:r>
      <w:r w:rsidR="003329FF" w:rsidRPr="008A30E0">
        <w:rPr>
          <w:rFonts w:ascii="Book Antiqua" w:hAnsi="Book Antiqua"/>
          <w:i/>
          <w:iCs/>
          <w:color w:val="000000" w:themeColor="text1"/>
          <w:u w:val="single"/>
          <w:lang w:val="es-PR"/>
        </w:rPr>
        <w:t xml:space="preserve">el </w:t>
      </w:r>
      <w:r w:rsidR="001B7C81" w:rsidRPr="008A30E0">
        <w:rPr>
          <w:rFonts w:ascii="Book Antiqua" w:hAnsi="Book Antiqua"/>
          <w:i/>
          <w:iCs/>
          <w:color w:val="000000" w:themeColor="text1"/>
          <w:u w:val="single"/>
          <w:lang w:val="es-PR"/>
        </w:rPr>
        <w:t>secretario</w:t>
      </w:r>
      <w:r w:rsidR="003329FF" w:rsidRPr="008A30E0">
        <w:rPr>
          <w:rFonts w:ascii="Book Antiqua" w:hAnsi="Book Antiqua"/>
          <w:i/>
          <w:iCs/>
          <w:color w:val="000000" w:themeColor="text1"/>
          <w:u w:val="single"/>
          <w:lang w:val="es-PR"/>
        </w:rPr>
        <w:t xml:space="preserve"> del </w:t>
      </w:r>
      <w:r w:rsidR="008A30E0" w:rsidRPr="008A30E0">
        <w:rPr>
          <w:rFonts w:ascii="Book Antiqua" w:hAnsi="Book Antiqua"/>
          <w:i/>
          <w:iCs/>
          <w:u w:val="single"/>
          <w:lang w:val="es-PR"/>
        </w:rPr>
        <w:t>Departamento de Corrección y Rehabilitación</w:t>
      </w:r>
      <w:r w:rsidR="003329FF" w:rsidRPr="008A30E0">
        <w:rPr>
          <w:rFonts w:ascii="Book Antiqua" w:hAnsi="Book Antiqua"/>
          <w:color w:val="000000" w:themeColor="text1"/>
          <w:u w:val="single"/>
          <w:lang w:val="es-PR"/>
        </w:rPr>
        <w:t>.</w:t>
      </w:r>
      <w:r w:rsidRPr="000F1927">
        <w:rPr>
          <w:rFonts w:ascii="Book Antiqua" w:hAnsi="Book Antiqua"/>
          <w:color w:val="000000" w:themeColor="text1"/>
          <w:lang w:val="es-PR"/>
        </w:rPr>
        <w:t>”</w:t>
      </w:r>
      <w:r w:rsidRPr="008A30E0">
        <w:rPr>
          <w:rFonts w:ascii="Book Antiqua" w:hAnsi="Book Antiqua"/>
          <w:color w:val="000000" w:themeColor="text1"/>
          <w:u w:val="single"/>
          <w:lang w:val="es-PR"/>
        </w:rPr>
        <w:t xml:space="preserve"> </w:t>
      </w:r>
    </w:p>
    <w:p w14:paraId="40FC2791" w14:textId="77777777" w:rsidR="005E66A1" w:rsidRDefault="005E66A1" w:rsidP="005E66A1">
      <w:pPr>
        <w:spacing w:line="480" w:lineRule="auto"/>
        <w:ind w:firstLine="567"/>
        <w:jc w:val="both"/>
        <w:rPr>
          <w:rFonts w:ascii="Book Antiqua" w:hAnsi="Book Antiqua"/>
          <w:lang w:val="es-PR"/>
        </w:rPr>
      </w:pPr>
      <w:r>
        <w:rPr>
          <w:rFonts w:ascii="Book Antiqua" w:hAnsi="Book Antiqua"/>
          <w:lang w:val="es-PR"/>
        </w:rPr>
        <w:lastRenderedPageBreak/>
        <w:t>Sección 4</w:t>
      </w:r>
      <w:r w:rsidRPr="001B63B7">
        <w:rPr>
          <w:rFonts w:ascii="Book Antiqua" w:hAnsi="Book Antiqua"/>
          <w:lang w:val="es-PR"/>
        </w:rPr>
        <w:t xml:space="preserve">.-Se </w:t>
      </w:r>
      <w:r>
        <w:rPr>
          <w:rFonts w:ascii="Book Antiqua" w:hAnsi="Book Antiqua"/>
          <w:lang w:val="es-PR"/>
        </w:rPr>
        <w:t xml:space="preserve">enmienda el Artículo 6 </w:t>
      </w:r>
      <w:r>
        <w:rPr>
          <w:rFonts w:ascii="Book Antiqua" w:hAnsi="Book Antiqua"/>
          <w:lang w:val="es-ES_tradnl"/>
        </w:rPr>
        <w:t xml:space="preserve">de la </w:t>
      </w:r>
      <w:r w:rsidRPr="0017053C">
        <w:rPr>
          <w:rFonts w:ascii="Book Antiqua" w:hAnsi="Book Antiqua"/>
          <w:strike/>
          <w:lang w:val="es-ES_tradnl"/>
        </w:rPr>
        <w:t>de la</w:t>
      </w:r>
      <w:r>
        <w:rPr>
          <w:rFonts w:ascii="Book Antiqua" w:hAnsi="Book Antiqua"/>
          <w:lang w:val="es-ES_tradnl"/>
        </w:rPr>
        <w:t xml:space="preserve"> Ley Núm. 75 de 8 julio de 1986, según enmendada, conocida como “</w:t>
      </w:r>
      <w:r w:rsidRPr="0010684F">
        <w:rPr>
          <w:rFonts w:ascii="Book Antiqua" w:hAnsi="Book Antiqua"/>
          <w:lang w:val="es-PR"/>
        </w:rPr>
        <w:t>Ley del Programa de Justicia Juvenil y Prevención de la Delincuencia”</w:t>
      </w:r>
      <w:r>
        <w:rPr>
          <w:rFonts w:ascii="Book Antiqua" w:hAnsi="Book Antiqua"/>
          <w:lang w:val="es-PR"/>
        </w:rPr>
        <w:t>, para</w:t>
      </w:r>
      <w:r w:rsidRPr="001B63B7">
        <w:rPr>
          <w:rFonts w:ascii="Book Antiqua" w:hAnsi="Book Antiqua"/>
          <w:lang w:val="es-PR"/>
        </w:rPr>
        <w:t xml:space="preserve"> que se lea como sigue:</w:t>
      </w:r>
    </w:p>
    <w:p w14:paraId="2486C4C3" w14:textId="48D89D9A" w:rsidR="005E66A1" w:rsidRDefault="005E66A1" w:rsidP="008A30E0">
      <w:pPr>
        <w:spacing w:line="480" w:lineRule="auto"/>
        <w:ind w:firstLine="567"/>
        <w:jc w:val="both"/>
        <w:rPr>
          <w:rFonts w:ascii="Book Antiqua" w:hAnsi="Book Antiqua"/>
          <w:lang w:val="es-PR"/>
        </w:rPr>
      </w:pPr>
      <w:r>
        <w:rPr>
          <w:rFonts w:ascii="Book Antiqua" w:hAnsi="Book Antiqua"/>
          <w:lang w:val="es-PR"/>
        </w:rPr>
        <w:t>“</w:t>
      </w:r>
      <w:r w:rsidRPr="00727E5F">
        <w:rPr>
          <w:rFonts w:ascii="Book Antiqua" w:hAnsi="Book Antiqua"/>
          <w:lang w:val="es-PR"/>
        </w:rPr>
        <w:t xml:space="preserve">Artículo 6. — Director; Funciones, Facultades y Deberes del Director </w:t>
      </w:r>
      <w:r w:rsidRPr="00727E5F">
        <w:rPr>
          <w:rFonts w:ascii="Book Antiqua" w:hAnsi="Book Antiqua"/>
          <w:b/>
          <w:bCs/>
          <w:lang w:val="es-PR"/>
        </w:rPr>
        <w:t>[Ejecutivo</w:t>
      </w:r>
      <w:r>
        <w:rPr>
          <w:rFonts w:ascii="Book Antiqua" w:hAnsi="Book Antiqua"/>
          <w:b/>
          <w:bCs/>
          <w:lang w:val="es-PR"/>
        </w:rPr>
        <w:t>]</w:t>
      </w:r>
      <w:r w:rsidRPr="00A3257C">
        <w:rPr>
          <w:rFonts w:ascii="Book Antiqua" w:hAnsi="Book Antiqua"/>
          <w:lang w:val="es-PR"/>
        </w:rPr>
        <w:t xml:space="preserve"> </w:t>
      </w:r>
      <w:r w:rsidRPr="00727E5F">
        <w:rPr>
          <w:rFonts w:ascii="Book Antiqua" w:hAnsi="Book Antiqua"/>
          <w:i/>
          <w:iCs/>
          <w:lang w:val="es-PR"/>
        </w:rPr>
        <w:t>Auxiliar</w:t>
      </w:r>
      <w:r w:rsidRPr="00727E5F">
        <w:rPr>
          <w:rFonts w:ascii="Book Antiqua" w:hAnsi="Book Antiqua"/>
          <w:lang w:val="es-PR"/>
        </w:rPr>
        <w:t xml:space="preserve">. </w:t>
      </w:r>
    </w:p>
    <w:p w14:paraId="61373392" w14:textId="77777777" w:rsidR="005E66A1" w:rsidRDefault="005E66A1" w:rsidP="005E66A1">
      <w:pPr>
        <w:spacing w:line="480" w:lineRule="auto"/>
        <w:ind w:firstLine="567"/>
        <w:jc w:val="both"/>
        <w:rPr>
          <w:rFonts w:ascii="Book Antiqua" w:hAnsi="Book Antiqua"/>
          <w:lang w:val="es-PR"/>
        </w:rPr>
      </w:pPr>
      <w:r w:rsidRPr="00727E5F">
        <w:rPr>
          <w:rFonts w:ascii="Book Antiqua" w:hAnsi="Book Antiqua"/>
          <w:lang w:val="es-PR"/>
        </w:rPr>
        <w:t xml:space="preserve">En adición a los poderes inherentes al cargo, el Director </w:t>
      </w:r>
      <w:r w:rsidRPr="00727E5F">
        <w:rPr>
          <w:rFonts w:ascii="Book Antiqua" w:hAnsi="Book Antiqua"/>
          <w:b/>
          <w:bCs/>
          <w:lang w:val="es-PR"/>
        </w:rPr>
        <w:t>[Ejecutivo</w:t>
      </w:r>
      <w:r>
        <w:rPr>
          <w:rFonts w:ascii="Book Antiqua" w:hAnsi="Book Antiqua"/>
          <w:b/>
          <w:bCs/>
          <w:lang w:val="es-PR"/>
        </w:rPr>
        <w:t>]</w:t>
      </w:r>
      <w:r w:rsidRPr="00A3257C">
        <w:rPr>
          <w:rFonts w:ascii="Book Antiqua" w:hAnsi="Book Antiqua"/>
          <w:lang w:val="es-PR"/>
        </w:rPr>
        <w:t xml:space="preserve"> </w:t>
      </w:r>
      <w:r w:rsidRPr="00727E5F">
        <w:rPr>
          <w:rFonts w:ascii="Book Antiqua" w:hAnsi="Book Antiqua"/>
          <w:i/>
          <w:iCs/>
          <w:lang w:val="es-PR"/>
        </w:rPr>
        <w:t>Auxiliar</w:t>
      </w:r>
      <w:r w:rsidRPr="00727E5F">
        <w:rPr>
          <w:rFonts w:ascii="Book Antiqua" w:hAnsi="Book Antiqua"/>
          <w:lang w:val="es-PR"/>
        </w:rPr>
        <w:t xml:space="preserve"> tendrá, sin que constituya una limitación, las funciones, facultades y deberes que se señalan a continuación: </w:t>
      </w:r>
    </w:p>
    <w:p w14:paraId="1DC253DD" w14:textId="738B636D" w:rsidR="005E66A1" w:rsidRPr="001B7C81" w:rsidRDefault="005E66A1" w:rsidP="005E66A1">
      <w:pPr>
        <w:spacing w:line="480" w:lineRule="auto"/>
        <w:ind w:firstLine="567"/>
        <w:jc w:val="both"/>
        <w:rPr>
          <w:rFonts w:ascii="Book Antiqua" w:hAnsi="Book Antiqua"/>
          <w:color w:val="EE0000"/>
          <w:lang w:val="es-PR"/>
        </w:rPr>
      </w:pPr>
      <w:r w:rsidRPr="00727E5F">
        <w:rPr>
          <w:rFonts w:ascii="Book Antiqua" w:hAnsi="Book Antiqua"/>
          <w:lang w:val="es-PR"/>
        </w:rPr>
        <w:t xml:space="preserve">(a) </w:t>
      </w:r>
      <w:r w:rsidR="0017053C" w:rsidRPr="0017053C">
        <w:rPr>
          <w:rFonts w:ascii="Book Antiqua" w:hAnsi="Book Antiqua"/>
          <w:strike/>
          <w:lang w:val="es-PR"/>
        </w:rPr>
        <w:t>…</w:t>
      </w:r>
      <w:r w:rsidR="0017053C">
        <w:rPr>
          <w:rFonts w:ascii="Book Antiqua" w:hAnsi="Book Antiqua"/>
          <w:lang w:val="es-PR"/>
        </w:rPr>
        <w:t xml:space="preserve"> </w:t>
      </w:r>
      <w:r w:rsidR="0008400E" w:rsidRPr="000B20B6">
        <w:rPr>
          <w:rFonts w:ascii="Book Antiqua" w:hAnsi="Book Antiqua"/>
          <w:strike/>
          <w:u w:val="single"/>
          <w:lang w:val="es-PR"/>
        </w:rPr>
        <w:t xml:space="preserve">Establecer, organizar, desarrollar y supervisar el </w:t>
      </w:r>
      <w:proofErr w:type="gramStart"/>
      <w:r w:rsidR="0008400E" w:rsidRPr="000B20B6">
        <w:rPr>
          <w:rFonts w:ascii="Book Antiqua" w:hAnsi="Book Antiqua"/>
          <w:strike/>
          <w:u w:val="single"/>
          <w:lang w:val="es-PR"/>
        </w:rPr>
        <w:t>Programa;</w:t>
      </w:r>
      <w:r w:rsidR="0008400E" w:rsidRPr="0008400E">
        <w:rPr>
          <w:rFonts w:ascii="Book Antiqua" w:hAnsi="Book Antiqua"/>
          <w:lang w:val="es-PR"/>
        </w:rPr>
        <w:t xml:space="preserve"> </w:t>
      </w:r>
      <w:r w:rsidR="0008400E">
        <w:rPr>
          <w:rFonts w:ascii="Book Antiqua" w:hAnsi="Book Antiqua"/>
          <w:lang w:val="es-PR"/>
        </w:rPr>
        <w:t xml:space="preserve"> </w:t>
      </w:r>
      <w:r w:rsidR="0008400E" w:rsidRPr="00184D24">
        <w:rPr>
          <w:rFonts w:ascii="Book Antiqua" w:hAnsi="Book Antiqua"/>
          <w:i/>
          <w:iCs/>
          <w:u w:val="single"/>
          <w:lang w:val="es-PR"/>
        </w:rPr>
        <w:t>Será</w:t>
      </w:r>
      <w:proofErr w:type="gramEnd"/>
      <w:r w:rsidR="0008400E" w:rsidRPr="00184D24">
        <w:rPr>
          <w:rFonts w:ascii="Book Antiqua" w:hAnsi="Book Antiqua"/>
          <w:i/>
          <w:iCs/>
          <w:u w:val="single"/>
          <w:lang w:val="es-PR"/>
        </w:rPr>
        <w:t xml:space="preserve"> responsable de planificar, desarrollar, administrar, coordinar y supervisar las operaciones del Programa. </w:t>
      </w:r>
      <w:r w:rsidR="00184D24" w:rsidRPr="00184D24">
        <w:rPr>
          <w:rFonts w:ascii="Book Antiqua" w:hAnsi="Book Antiqua"/>
          <w:i/>
          <w:iCs/>
          <w:u w:val="single"/>
          <w:lang w:val="es-PR"/>
        </w:rPr>
        <w:t>El Secretario establecerá, mediante orden administrativa, las guías sobre las funciones, requisitos mínimos de cualificación</w:t>
      </w:r>
      <w:r w:rsidR="00184D24">
        <w:rPr>
          <w:rFonts w:ascii="Book Antiqua" w:hAnsi="Book Antiqua"/>
          <w:i/>
          <w:iCs/>
          <w:u w:val="single"/>
          <w:lang w:val="es-PR"/>
        </w:rPr>
        <w:t xml:space="preserve">, </w:t>
      </w:r>
      <w:r w:rsidR="00184D24" w:rsidRPr="00184D24">
        <w:rPr>
          <w:rFonts w:ascii="Book Antiqua" w:hAnsi="Book Antiqua"/>
          <w:i/>
          <w:iCs/>
          <w:u w:val="single"/>
          <w:lang w:val="es-PR"/>
        </w:rPr>
        <w:t>deberes y responsabilidades del Director del Programa. No obstante, cualquier disposición que afecte derechos de terceros o establezca criterios de elegibilidad para el otorgamiento de fondos deberá adoptarse mediante reglamento</w:t>
      </w:r>
      <w:r w:rsidR="0008400E">
        <w:rPr>
          <w:rFonts w:ascii="Book Antiqua" w:hAnsi="Book Antiqua"/>
          <w:lang w:val="es-PR"/>
        </w:rPr>
        <w:t>;</w:t>
      </w:r>
    </w:p>
    <w:p w14:paraId="4318075F" w14:textId="31A4F981" w:rsidR="005E66A1" w:rsidRPr="008A30E0" w:rsidRDefault="005E66A1" w:rsidP="005E66A1">
      <w:pPr>
        <w:spacing w:line="480" w:lineRule="auto"/>
        <w:ind w:firstLine="567"/>
        <w:jc w:val="both"/>
        <w:rPr>
          <w:rFonts w:ascii="Book Antiqua" w:hAnsi="Book Antiqua"/>
          <w:i/>
          <w:iCs/>
          <w:u w:val="single"/>
          <w:lang w:val="es-PR"/>
        </w:rPr>
      </w:pPr>
      <w:r w:rsidRPr="00727E5F">
        <w:rPr>
          <w:rFonts w:ascii="Book Antiqua" w:hAnsi="Book Antiqua"/>
          <w:lang w:val="es-PR"/>
        </w:rPr>
        <w:t xml:space="preserve">(b) </w:t>
      </w:r>
      <w:r w:rsidR="0017053C" w:rsidRPr="0017053C">
        <w:rPr>
          <w:rFonts w:ascii="Book Antiqua" w:hAnsi="Book Antiqua"/>
          <w:strike/>
          <w:lang w:val="es-PR"/>
        </w:rPr>
        <w:t>…</w:t>
      </w:r>
      <w:r w:rsidR="0017053C">
        <w:rPr>
          <w:rFonts w:ascii="Book Antiqua" w:hAnsi="Book Antiqua"/>
          <w:lang w:val="es-PR"/>
        </w:rPr>
        <w:t xml:space="preserve"> </w:t>
      </w:r>
      <w:r w:rsidR="008A30E0" w:rsidRPr="000B20B6">
        <w:rPr>
          <w:rFonts w:ascii="Book Antiqua" w:hAnsi="Book Antiqua"/>
          <w:strike/>
          <w:u w:val="single"/>
          <w:lang w:val="es-PR"/>
        </w:rPr>
        <w:t>adoptar, aprobar y enmendar el reglamento que sea necesario para el funcionamiento del Programa</w:t>
      </w:r>
      <w:r w:rsidR="0017053C" w:rsidRPr="000B20B6">
        <w:rPr>
          <w:rFonts w:ascii="Book Antiqua" w:hAnsi="Book Antiqua"/>
          <w:strike/>
          <w:u w:val="single"/>
          <w:lang w:val="es-PR"/>
        </w:rPr>
        <w:t>;</w:t>
      </w:r>
      <w:r w:rsidR="008A30E0" w:rsidRPr="008A30E0">
        <w:rPr>
          <w:rFonts w:ascii="Book Antiqua" w:hAnsi="Book Antiqua"/>
          <w:lang w:val="es-PR"/>
        </w:rPr>
        <w:t xml:space="preserve"> </w:t>
      </w:r>
      <w:r w:rsidR="0008400E">
        <w:rPr>
          <w:rFonts w:ascii="Book Antiqua" w:hAnsi="Book Antiqua"/>
          <w:i/>
          <w:iCs/>
          <w:u w:val="single"/>
          <w:lang w:val="es-PR"/>
        </w:rPr>
        <w:t>s</w:t>
      </w:r>
      <w:r w:rsidR="008A30E0" w:rsidRPr="008A30E0">
        <w:rPr>
          <w:rFonts w:ascii="Book Antiqua" w:hAnsi="Book Antiqua"/>
          <w:i/>
          <w:iCs/>
          <w:u w:val="single"/>
          <w:lang w:val="es-PR"/>
        </w:rPr>
        <w:t>ometer ante la consideración del Secretario del Departamento de Corrección y Rehabilitación las propuestas necesarias para la adopción, aprobación o enmienda de los reglamentos requeridos para el funcionamiento del Programa; la facultad de adoptar, aprobar o enmendar dichos reglamentos corresponderá al Secretario.</w:t>
      </w:r>
    </w:p>
    <w:p w14:paraId="0BDFA94C" w14:textId="5D33615B" w:rsidR="005E66A1" w:rsidRDefault="005E66A1" w:rsidP="005E66A1">
      <w:pPr>
        <w:spacing w:line="480" w:lineRule="auto"/>
        <w:ind w:firstLine="567"/>
        <w:jc w:val="both"/>
        <w:rPr>
          <w:rFonts w:ascii="Book Antiqua" w:hAnsi="Book Antiqua"/>
          <w:lang w:val="es-PR"/>
        </w:rPr>
      </w:pPr>
      <w:r w:rsidRPr="00727E5F">
        <w:rPr>
          <w:rFonts w:ascii="Book Antiqua" w:hAnsi="Book Antiqua"/>
          <w:lang w:val="es-PR"/>
        </w:rPr>
        <w:t xml:space="preserve">(c) </w:t>
      </w:r>
      <w:r w:rsidR="0017053C" w:rsidRPr="0017053C">
        <w:rPr>
          <w:rFonts w:ascii="Book Antiqua" w:hAnsi="Book Antiqua"/>
          <w:strike/>
          <w:lang w:val="es-PR"/>
        </w:rPr>
        <w:t>…</w:t>
      </w:r>
      <w:r w:rsidR="0017053C">
        <w:rPr>
          <w:rFonts w:ascii="Book Antiqua" w:hAnsi="Book Antiqua"/>
          <w:lang w:val="es-PR"/>
        </w:rPr>
        <w:t xml:space="preserve"> </w:t>
      </w:r>
      <w:r w:rsidR="0008400E" w:rsidRPr="000B20B6">
        <w:rPr>
          <w:rFonts w:ascii="Book Antiqua" w:hAnsi="Book Antiqua"/>
          <w:strike/>
          <w:u w:val="single"/>
          <w:lang w:val="es-PR"/>
        </w:rPr>
        <w:t xml:space="preserve">[recibir, evaluar, aprobar o denegar solicitudes de subvención radicadas por agencias públicas, personas o entidades privadas, previo asesoramiento de la Junta Asesora, que se crea más adelante, cuando se trate de la aprobación o denegación de una </w:t>
      </w:r>
      <w:r w:rsidR="0008400E" w:rsidRPr="000B20B6">
        <w:rPr>
          <w:rFonts w:ascii="Book Antiqua" w:hAnsi="Book Antiqua"/>
          <w:strike/>
          <w:u w:val="single"/>
          <w:lang w:val="es-PR"/>
        </w:rPr>
        <w:lastRenderedPageBreak/>
        <w:t>solicitud; Disponiéndose, que el procedimiento a regir lo dispondrá por reglamento</w:t>
      </w:r>
      <w:r w:rsidRPr="00727E5F">
        <w:rPr>
          <w:rFonts w:ascii="Book Antiqua" w:hAnsi="Book Antiqua"/>
          <w:lang w:val="es-PR"/>
        </w:rPr>
        <w:t xml:space="preserve"> </w:t>
      </w:r>
      <w:r w:rsidR="0008400E">
        <w:rPr>
          <w:rFonts w:ascii="Book Antiqua" w:hAnsi="Book Antiqua"/>
          <w:i/>
          <w:iCs/>
          <w:u w:val="single"/>
          <w:lang w:val="es-PR"/>
        </w:rPr>
        <w:t>r</w:t>
      </w:r>
      <w:r w:rsidR="0008400E" w:rsidRPr="0008400E">
        <w:rPr>
          <w:rFonts w:ascii="Book Antiqua" w:hAnsi="Book Antiqua"/>
          <w:i/>
          <w:iCs/>
          <w:u w:val="single"/>
          <w:lang w:val="es-PR"/>
        </w:rPr>
        <w:t>ecibir, evaluar y recomendar al Secretario del Departamento de Corrección y Rehabilitación la aprobación o denegación de solicitudes de subvención radicadas por agencias públicas, personas o entidades privadas, previo el asesoramiento de la Junta Asesora</w:t>
      </w:r>
      <w:r w:rsidR="0008400E">
        <w:rPr>
          <w:rFonts w:ascii="Book Antiqua" w:hAnsi="Book Antiqua"/>
          <w:i/>
          <w:iCs/>
          <w:u w:val="single"/>
          <w:lang w:val="es-PR"/>
        </w:rPr>
        <w:t xml:space="preserve">, </w:t>
      </w:r>
      <w:r w:rsidR="0008400E" w:rsidRPr="0008400E">
        <w:rPr>
          <w:rFonts w:ascii="Book Antiqua" w:hAnsi="Book Antiqua"/>
          <w:i/>
          <w:iCs/>
          <w:u w:val="single"/>
          <w:lang w:val="es-PR"/>
        </w:rPr>
        <w:t>que se crea más adelante</w:t>
      </w:r>
      <w:r w:rsidR="0008400E">
        <w:rPr>
          <w:rFonts w:ascii="Book Antiqua" w:hAnsi="Book Antiqua"/>
          <w:i/>
          <w:iCs/>
          <w:u w:val="single"/>
          <w:lang w:val="es-PR"/>
        </w:rPr>
        <w:t>,</w:t>
      </w:r>
      <w:r w:rsidR="0008400E" w:rsidRPr="0008400E">
        <w:rPr>
          <w:rFonts w:ascii="Book Antiqua" w:hAnsi="Book Antiqua"/>
          <w:i/>
          <w:iCs/>
          <w:u w:val="single"/>
          <w:lang w:val="es-PR"/>
        </w:rPr>
        <w:t xml:space="preserve"> cuando se trate de decisiones sobre dichas solicitudes. Disponiéndose, que el procedimiento aplicable será establecido mediante reglamento</w:t>
      </w:r>
      <w:r w:rsidR="000B20B6" w:rsidRPr="000B20B6">
        <w:rPr>
          <w:rFonts w:ascii="Book Antiqua" w:hAnsi="Book Antiqua"/>
          <w:u w:val="single"/>
          <w:lang w:val="es-PR"/>
        </w:rPr>
        <w:t>.</w:t>
      </w:r>
    </w:p>
    <w:p w14:paraId="1E6E7DA9" w14:textId="72B59B6F" w:rsidR="005E66A1" w:rsidRPr="0017053C" w:rsidRDefault="005E66A1" w:rsidP="005E66A1">
      <w:pPr>
        <w:spacing w:line="480" w:lineRule="auto"/>
        <w:ind w:firstLine="567"/>
        <w:jc w:val="both"/>
        <w:rPr>
          <w:rFonts w:ascii="Book Antiqua" w:hAnsi="Book Antiqua"/>
          <w:b/>
          <w:bCs/>
          <w:i/>
          <w:iCs/>
          <w:u w:val="single"/>
          <w:lang w:val="es-PR"/>
        </w:rPr>
      </w:pPr>
      <w:r w:rsidRPr="00727E5F">
        <w:rPr>
          <w:rFonts w:ascii="Book Antiqua" w:hAnsi="Book Antiqua"/>
          <w:b/>
          <w:bCs/>
          <w:lang w:val="es-PR"/>
        </w:rPr>
        <w:t>[(d) solicitar y aceptar donaciones en dinero, bienes, propiedades, equipo, materiales y servicios de cualquier persona natural o jurídica, del gobierno federal, de gobiernos estatales, del gobierno local y municipales, y de cualquier agencia, dependencia o instrumentalidad de estos gobiernos; Disponiéndose, que las donaciones se utilizarán exclusivamente para cumplir y realizar los objetivos del Programa.]</w:t>
      </w:r>
      <w:r w:rsidR="0017053C" w:rsidRPr="000B20B6">
        <w:rPr>
          <w:rFonts w:ascii="Book Antiqua" w:hAnsi="Book Antiqua"/>
          <w:i/>
          <w:iCs/>
          <w:u w:val="single"/>
          <w:lang w:val="es-PR"/>
        </w:rPr>
        <w:t>”</w:t>
      </w:r>
    </w:p>
    <w:p w14:paraId="0FD786F4" w14:textId="77777777" w:rsidR="005E66A1" w:rsidRDefault="005E66A1" w:rsidP="005E66A1">
      <w:pPr>
        <w:spacing w:line="480" w:lineRule="auto"/>
        <w:ind w:firstLine="567"/>
        <w:jc w:val="both"/>
        <w:rPr>
          <w:rFonts w:ascii="Book Antiqua" w:hAnsi="Book Antiqua"/>
          <w:lang w:val="es-PR"/>
        </w:rPr>
      </w:pPr>
      <w:r>
        <w:rPr>
          <w:rFonts w:ascii="Book Antiqua" w:hAnsi="Book Antiqua"/>
          <w:lang w:val="es-PR"/>
        </w:rPr>
        <w:t>Sección 5</w:t>
      </w:r>
      <w:r w:rsidRPr="001B63B7">
        <w:rPr>
          <w:rFonts w:ascii="Book Antiqua" w:hAnsi="Book Antiqua"/>
          <w:lang w:val="es-PR"/>
        </w:rPr>
        <w:t xml:space="preserve">.-Se </w:t>
      </w:r>
      <w:r>
        <w:rPr>
          <w:rFonts w:ascii="Book Antiqua" w:hAnsi="Book Antiqua"/>
          <w:lang w:val="es-PR"/>
        </w:rPr>
        <w:t xml:space="preserve">enmienda el Artículo 7 </w:t>
      </w:r>
      <w:r>
        <w:rPr>
          <w:rFonts w:ascii="Book Antiqua" w:hAnsi="Book Antiqua"/>
          <w:lang w:val="es-ES_tradnl"/>
        </w:rPr>
        <w:t xml:space="preserve">de la </w:t>
      </w:r>
      <w:r w:rsidRPr="003F7C43">
        <w:rPr>
          <w:rFonts w:ascii="Book Antiqua" w:hAnsi="Book Antiqua"/>
          <w:strike/>
          <w:lang w:val="es-ES_tradnl"/>
        </w:rPr>
        <w:t>de la</w:t>
      </w:r>
      <w:r>
        <w:rPr>
          <w:rFonts w:ascii="Book Antiqua" w:hAnsi="Book Antiqua"/>
          <w:lang w:val="es-ES_tradnl"/>
        </w:rPr>
        <w:t xml:space="preserve"> Ley Núm. 75 de 8 julio de 1986, según enmendada, conocida como “</w:t>
      </w:r>
      <w:r w:rsidRPr="0010684F">
        <w:rPr>
          <w:rFonts w:ascii="Book Antiqua" w:hAnsi="Book Antiqua"/>
          <w:lang w:val="es-PR"/>
        </w:rPr>
        <w:t>Ley del Programa de Justicia Juvenil y Prevención de la Delincuencia”</w:t>
      </w:r>
      <w:r>
        <w:rPr>
          <w:rFonts w:ascii="Book Antiqua" w:hAnsi="Book Antiqua"/>
          <w:lang w:val="es-PR"/>
        </w:rPr>
        <w:t>, para</w:t>
      </w:r>
      <w:r w:rsidRPr="001B63B7">
        <w:rPr>
          <w:rFonts w:ascii="Book Antiqua" w:hAnsi="Book Antiqua"/>
          <w:lang w:val="es-PR"/>
        </w:rPr>
        <w:t xml:space="preserve"> que se lea como sigue:</w:t>
      </w:r>
    </w:p>
    <w:p w14:paraId="5A60E7DA" w14:textId="2ACACDD3" w:rsidR="005E66A1" w:rsidRDefault="005E66A1" w:rsidP="005E66A1">
      <w:pPr>
        <w:spacing w:line="480" w:lineRule="auto"/>
        <w:ind w:firstLine="567"/>
        <w:jc w:val="both"/>
        <w:rPr>
          <w:rFonts w:ascii="Book Antiqua" w:hAnsi="Book Antiqua"/>
          <w:lang w:val="es-PR"/>
        </w:rPr>
      </w:pPr>
      <w:r>
        <w:rPr>
          <w:rFonts w:ascii="Book Antiqua" w:hAnsi="Book Antiqua"/>
          <w:lang w:val="es-PR"/>
        </w:rPr>
        <w:t>“</w:t>
      </w:r>
      <w:r w:rsidRPr="00727E5F">
        <w:rPr>
          <w:rFonts w:ascii="Book Antiqua" w:hAnsi="Book Antiqua"/>
          <w:lang w:val="es-PR"/>
        </w:rPr>
        <w:t>Artículo 7. — Comité Asesor en Justicia Juvenil y Prevención de la Delincuencia en Puerto Rico, creación y composición.</w:t>
      </w:r>
    </w:p>
    <w:p w14:paraId="52AB6C49" w14:textId="434EFA84" w:rsidR="005E66A1" w:rsidRDefault="005E66A1" w:rsidP="005E66A1">
      <w:pPr>
        <w:spacing w:line="480" w:lineRule="auto"/>
        <w:ind w:firstLine="567"/>
        <w:jc w:val="both"/>
        <w:rPr>
          <w:rFonts w:ascii="Book Antiqua" w:hAnsi="Book Antiqua"/>
          <w:lang w:val="es-PR"/>
        </w:rPr>
      </w:pPr>
      <w:r w:rsidRPr="00727E5F">
        <w:rPr>
          <w:rFonts w:ascii="Book Antiqua" w:hAnsi="Book Antiqua"/>
          <w:lang w:val="es-PR"/>
        </w:rPr>
        <w:t xml:space="preserve">Se crea el “Comité Asesor en Justicia Juvenil y Prevención de la Delincuencia en Puerto Rico” o </w:t>
      </w:r>
      <w:r w:rsidRPr="0017053C">
        <w:rPr>
          <w:rFonts w:ascii="Book Antiqua" w:hAnsi="Book Antiqua"/>
          <w:lang w:val="es-PR"/>
        </w:rPr>
        <w:t>State Advisory Group</w:t>
      </w:r>
      <w:r w:rsidRPr="00727E5F">
        <w:rPr>
          <w:rFonts w:ascii="Book Antiqua" w:hAnsi="Book Antiqua"/>
          <w:lang w:val="es-PR"/>
        </w:rPr>
        <w:t xml:space="preserve">, en cumplimiento con las disposiciones </w:t>
      </w:r>
      <w:r w:rsidRPr="0017053C">
        <w:rPr>
          <w:rFonts w:ascii="Book Antiqua" w:hAnsi="Book Antiqua"/>
          <w:lang w:val="es-PR"/>
        </w:rPr>
        <w:t>del Juvenile Justice and Delinquency Prevention Act of 2002 (JJDPA).</w:t>
      </w:r>
    </w:p>
    <w:p w14:paraId="15662169" w14:textId="77777777" w:rsidR="005E66A1" w:rsidRDefault="005E66A1" w:rsidP="005E66A1">
      <w:pPr>
        <w:spacing w:line="480" w:lineRule="auto"/>
        <w:ind w:firstLine="567"/>
        <w:jc w:val="both"/>
        <w:rPr>
          <w:rFonts w:ascii="Book Antiqua" w:hAnsi="Book Antiqua"/>
          <w:lang w:val="es-PR"/>
        </w:rPr>
      </w:pPr>
      <w:r w:rsidRPr="00727E5F">
        <w:rPr>
          <w:rFonts w:ascii="Book Antiqua" w:hAnsi="Book Antiqua"/>
          <w:lang w:val="es-PR"/>
        </w:rPr>
        <w:t xml:space="preserve">El mismo no tendrá menos de quince (15) ni más de treinta y tres (33) miembros y deberá estar compuesto de, por lo menos, un representante de los siguientes grupos: </w:t>
      </w:r>
    </w:p>
    <w:p w14:paraId="0A1C7A69" w14:textId="77777777" w:rsidR="005E66A1" w:rsidRDefault="005E66A1" w:rsidP="005E66A1">
      <w:pPr>
        <w:spacing w:line="480" w:lineRule="auto"/>
        <w:ind w:firstLine="567"/>
        <w:jc w:val="both"/>
        <w:rPr>
          <w:rFonts w:ascii="Book Antiqua" w:hAnsi="Book Antiqua"/>
          <w:lang w:val="es-PR"/>
        </w:rPr>
      </w:pPr>
      <w:r w:rsidRPr="005D4D53">
        <w:rPr>
          <w:rFonts w:ascii="Book Antiqua" w:hAnsi="Book Antiqua"/>
          <w:b/>
          <w:bCs/>
          <w:lang w:val="es-PR"/>
        </w:rPr>
        <w:lastRenderedPageBreak/>
        <w:t>[1. Funcionarios</w:t>
      </w:r>
      <w:r w:rsidRPr="006F2FE8">
        <w:rPr>
          <w:rFonts w:ascii="Book Antiqua" w:hAnsi="Book Antiqua"/>
          <w:b/>
          <w:bCs/>
          <w:lang w:val="es-PR"/>
        </w:rPr>
        <w:t xml:space="preserve"> electos que representen los intereses generales del Gobierno]</w:t>
      </w:r>
      <w:r w:rsidRPr="00727E5F">
        <w:rPr>
          <w:rFonts w:ascii="Book Antiqua" w:hAnsi="Book Antiqua"/>
          <w:lang w:val="es-PR"/>
        </w:rPr>
        <w:t xml:space="preserve">; </w:t>
      </w:r>
    </w:p>
    <w:p w14:paraId="0190C9A4" w14:textId="77777777" w:rsidR="005E66A1" w:rsidRPr="006F2FE8" w:rsidRDefault="005E66A1" w:rsidP="005E66A1">
      <w:pPr>
        <w:spacing w:line="480" w:lineRule="auto"/>
        <w:ind w:firstLine="567"/>
        <w:jc w:val="both"/>
        <w:rPr>
          <w:rFonts w:ascii="Book Antiqua" w:hAnsi="Book Antiqua"/>
          <w:b/>
          <w:bCs/>
          <w:lang w:val="es-PR"/>
        </w:rPr>
      </w:pPr>
      <w:r w:rsidRPr="006F2FE8">
        <w:rPr>
          <w:rFonts w:ascii="Book Antiqua" w:hAnsi="Book Antiqua"/>
          <w:b/>
          <w:bCs/>
          <w:lang w:val="es-PR"/>
        </w:rPr>
        <w:t xml:space="preserve">2. Representantes de las agencias de orden público y relacionadas con justicia juvenil, tales como: un oficial del orden público, un juez del Tribunal de Menores o Familia, un socio penal o trabajador social de probatoria, un consejero u orientados y/o un fiscal o procurador de menores; </w:t>
      </w:r>
    </w:p>
    <w:p w14:paraId="2A945499" w14:textId="77777777" w:rsidR="005E66A1" w:rsidRPr="006F2FE8" w:rsidRDefault="005E66A1" w:rsidP="005E66A1">
      <w:pPr>
        <w:spacing w:line="480" w:lineRule="auto"/>
        <w:ind w:firstLine="567"/>
        <w:jc w:val="both"/>
        <w:rPr>
          <w:rFonts w:ascii="Book Antiqua" w:hAnsi="Book Antiqua"/>
          <w:b/>
          <w:bCs/>
          <w:lang w:val="es-PR"/>
        </w:rPr>
      </w:pPr>
      <w:r w:rsidRPr="006F2FE8">
        <w:rPr>
          <w:rFonts w:ascii="Book Antiqua" w:hAnsi="Book Antiqua"/>
          <w:b/>
          <w:bCs/>
          <w:lang w:val="es-PR"/>
        </w:rPr>
        <w:t xml:space="preserve">3. Representantes de las agencias gubernamentales relacionadas con la prevención y tratamiento de la delincuencia, tales como: salud mental, educación, educación especial, recreación y deportes y/o bienestar social; </w:t>
      </w:r>
    </w:p>
    <w:p w14:paraId="177E3805" w14:textId="77777777" w:rsidR="005E66A1" w:rsidRPr="006F2FE8" w:rsidRDefault="005E66A1" w:rsidP="005E66A1">
      <w:pPr>
        <w:spacing w:line="480" w:lineRule="auto"/>
        <w:ind w:firstLine="567"/>
        <w:jc w:val="both"/>
        <w:rPr>
          <w:rFonts w:ascii="Book Antiqua" w:hAnsi="Book Antiqua"/>
          <w:b/>
          <w:bCs/>
          <w:lang w:val="es-PR"/>
        </w:rPr>
      </w:pPr>
      <w:r w:rsidRPr="006F2FE8">
        <w:rPr>
          <w:rFonts w:ascii="Book Antiqua" w:hAnsi="Book Antiqua"/>
          <w:b/>
          <w:bCs/>
          <w:lang w:val="es-PR"/>
        </w:rPr>
        <w:t xml:space="preserve">4. Representantes de organizaciones sin fines de lucro, incluyendo personas cuyo propósito organizacional sea preservar y reforzar la unión familiar, el desarrollo de nuestra juventud, prevenir la delincuencia juvenil, promover mejoras a los sistemas de justicia juvenil, de educación y bienestar social para niños y adolescentes; </w:t>
      </w:r>
    </w:p>
    <w:p w14:paraId="6037CCE7" w14:textId="77777777" w:rsidR="005E66A1" w:rsidRPr="006F2FE8" w:rsidRDefault="005E66A1" w:rsidP="005E66A1">
      <w:pPr>
        <w:spacing w:line="480" w:lineRule="auto"/>
        <w:ind w:firstLine="567"/>
        <w:jc w:val="both"/>
        <w:rPr>
          <w:rFonts w:ascii="Book Antiqua" w:hAnsi="Book Antiqua"/>
          <w:b/>
          <w:bCs/>
          <w:lang w:val="es-PR"/>
        </w:rPr>
      </w:pPr>
      <w:r w:rsidRPr="006F2FE8">
        <w:rPr>
          <w:rFonts w:ascii="Book Antiqua" w:hAnsi="Book Antiqua"/>
          <w:b/>
          <w:bCs/>
          <w:lang w:val="es-PR"/>
        </w:rPr>
        <w:t xml:space="preserve">5. Voluntarios de programas destinados a la prevención de la delincuencia juvenil y de desvío de niños y jóvenes; </w:t>
      </w:r>
    </w:p>
    <w:p w14:paraId="57BC9B23" w14:textId="77777777" w:rsidR="005E66A1" w:rsidRPr="006F2FE8" w:rsidRDefault="005E66A1" w:rsidP="005E66A1">
      <w:pPr>
        <w:spacing w:line="480" w:lineRule="auto"/>
        <w:ind w:firstLine="567"/>
        <w:jc w:val="both"/>
        <w:rPr>
          <w:rFonts w:ascii="Book Antiqua" w:hAnsi="Book Antiqua"/>
          <w:b/>
          <w:bCs/>
          <w:lang w:val="es-PR"/>
        </w:rPr>
      </w:pPr>
      <w:r w:rsidRPr="006F2FE8">
        <w:rPr>
          <w:rFonts w:ascii="Book Antiqua" w:hAnsi="Book Antiqua"/>
          <w:b/>
          <w:bCs/>
          <w:lang w:val="es-PR"/>
        </w:rPr>
        <w:t xml:space="preserve">6. Personas involucradas en trabajos y programas de desvío, incluyendo programas que provean actividades de recreación; </w:t>
      </w:r>
    </w:p>
    <w:p w14:paraId="79986E5F" w14:textId="77777777" w:rsidR="005E66A1" w:rsidRPr="006F2FE8" w:rsidRDefault="005E66A1" w:rsidP="005E66A1">
      <w:pPr>
        <w:spacing w:line="480" w:lineRule="auto"/>
        <w:ind w:firstLine="567"/>
        <w:jc w:val="both"/>
        <w:rPr>
          <w:rFonts w:ascii="Book Antiqua" w:hAnsi="Book Antiqua"/>
          <w:b/>
          <w:bCs/>
          <w:lang w:val="es-PR"/>
        </w:rPr>
      </w:pPr>
      <w:r w:rsidRPr="006F2FE8">
        <w:rPr>
          <w:rFonts w:ascii="Book Antiqua" w:hAnsi="Book Antiqua"/>
          <w:b/>
          <w:bCs/>
          <w:lang w:val="es-PR"/>
        </w:rPr>
        <w:t xml:space="preserve">7. Personas con pericia en el manejo de problemas relacionados al vandalismo en las escuelas y que se dediquen a proveer métodos de disciplina alternativos a la suspensión o expulsión escolar; </w:t>
      </w:r>
    </w:p>
    <w:p w14:paraId="67CF187D" w14:textId="77777777" w:rsidR="005E66A1" w:rsidRPr="006F2FE8" w:rsidRDefault="005E66A1" w:rsidP="005E66A1">
      <w:pPr>
        <w:spacing w:line="480" w:lineRule="auto"/>
        <w:ind w:firstLine="567"/>
        <w:jc w:val="both"/>
        <w:rPr>
          <w:rFonts w:ascii="Book Antiqua" w:hAnsi="Book Antiqua"/>
          <w:b/>
          <w:bCs/>
          <w:lang w:val="es-PR"/>
        </w:rPr>
      </w:pPr>
      <w:r w:rsidRPr="006F2FE8">
        <w:rPr>
          <w:rFonts w:ascii="Book Antiqua" w:hAnsi="Book Antiqua"/>
          <w:b/>
          <w:bCs/>
          <w:lang w:val="es-PR"/>
        </w:rPr>
        <w:t xml:space="preserve">8. Personas con experiencia en el manejo de problemas de aprendizaje, trastornos emocionales, maltrato y negligencia de menores y/o violencia juvenil; y </w:t>
      </w:r>
    </w:p>
    <w:p w14:paraId="0EEB557F" w14:textId="77777777" w:rsidR="005E66A1" w:rsidRDefault="005E66A1" w:rsidP="005E66A1">
      <w:pPr>
        <w:spacing w:line="480" w:lineRule="auto"/>
        <w:ind w:firstLine="567"/>
        <w:jc w:val="both"/>
        <w:rPr>
          <w:rFonts w:ascii="Book Antiqua" w:hAnsi="Book Antiqua"/>
          <w:b/>
          <w:bCs/>
          <w:lang w:val="es-PR"/>
        </w:rPr>
      </w:pPr>
      <w:r w:rsidRPr="006F2FE8">
        <w:rPr>
          <w:rFonts w:ascii="Book Antiqua" w:hAnsi="Book Antiqua"/>
          <w:b/>
          <w:bCs/>
          <w:lang w:val="es-PR"/>
        </w:rPr>
        <w:lastRenderedPageBreak/>
        <w:t>9. Al menos tres (3) personas que estén o hayan estado bajo la jurisdicción del sistema de justicia juvenil.]</w:t>
      </w:r>
    </w:p>
    <w:p w14:paraId="753B93B1" w14:textId="77777777" w:rsidR="005E66A1" w:rsidRDefault="005E66A1" w:rsidP="005E66A1">
      <w:pPr>
        <w:pStyle w:val="ListParagraph"/>
        <w:numPr>
          <w:ilvl w:val="0"/>
          <w:numId w:val="23"/>
        </w:numPr>
        <w:spacing w:line="480" w:lineRule="auto"/>
        <w:jc w:val="both"/>
        <w:rPr>
          <w:rFonts w:ascii="Book Antiqua" w:hAnsi="Book Antiqua"/>
          <w:i/>
          <w:iCs/>
          <w:lang w:val="es-PR"/>
        </w:rPr>
      </w:pPr>
      <w:r>
        <w:rPr>
          <w:rFonts w:ascii="Book Antiqua" w:hAnsi="Book Antiqua"/>
          <w:i/>
          <w:iCs/>
          <w:lang w:val="es-PR"/>
        </w:rPr>
        <w:t>Un representante de la Cámara de Representantes y un representante del Senado de Puerto Rico;</w:t>
      </w:r>
    </w:p>
    <w:p w14:paraId="099DF41A" w14:textId="77777777" w:rsidR="005E66A1" w:rsidRDefault="005E66A1" w:rsidP="005E66A1">
      <w:pPr>
        <w:pStyle w:val="ListParagraph"/>
        <w:numPr>
          <w:ilvl w:val="0"/>
          <w:numId w:val="23"/>
        </w:numPr>
        <w:spacing w:line="480" w:lineRule="auto"/>
        <w:jc w:val="both"/>
        <w:rPr>
          <w:rFonts w:ascii="Book Antiqua" w:hAnsi="Book Antiqua"/>
          <w:i/>
          <w:iCs/>
          <w:lang w:val="es-PR"/>
        </w:rPr>
      </w:pPr>
      <w:r>
        <w:rPr>
          <w:rFonts w:ascii="Book Antiqua" w:hAnsi="Book Antiqua"/>
          <w:i/>
          <w:iCs/>
          <w:lang w:val="es-PR"/>
        </w:rPr>
        <w:t>Dos (2) agentes del orden público con tareas relacionados a justicia juvenil;</w:t>
      </w:r>
    </w:p>
    <w:p w14:paraId="0BAA343C" w14:textId="77777777" w:rsidR="005E66A1" w:rsidRDefault="005E66A1" w:rsidP="005E66A1">
      <w:pPr>
        <w:pStyle w:val="ListParagraph"/>
        <w:numPr>
          <w:ilvl w:val="0"/>
          <w:numId w:val="23"/>
        </w:numPr>
        <w:spacing w:line="480" w:lineRule="auto"/>
        <w:jc w:val="both"/>
        <w:rPr>
          <w:rFonts w:ascii="Book Antiqua" w:hAnsi="Book Antiqua"/>
          <w:i/>
          <w:iCs/>
          <w:lang w:val="es-PR"/>
        </w:rPr>
      </w:pPr>
      <w:r>
        <w:rPr>
          <w:rFonts w:ascii="Book Antiqua" w:hAnsi="Book Antiqua"/>
          <w:i/>
          <w:iCs/>
          <w:lang w:val="es-PR"/>
        </w:rPr>
        <w:t>Un (1) Juez asignado a Sala de Menores;</w:t>
      </w:r>
    </w:p>
    <w:p w14:paraId="1BA28A69" w14:textId="77777777" w:rsidR="005E66A1" w:rsidRDefault="005E66A1" w:rsidP="005E66A1">
      <w:pPr>
        <w:pStyle w:val="ListParagraph"/>
        <w:numPr>
          <w:ilvl w:val="0"/>
          <w:numId w:val="23"/>
        </w:numPr>
        <w:spacing w:line="480" w:lineRule="auto"/>
        <w:jc w:val="both"/>
        <w:rPr>
          <w:rFonts w:ascii="Book Antiqua" w:hAnsi="Book Antiqua"/>
          <w:i/>
          <w:iCs/>
          <w:lang w:val="es-PR"/>
        </w:rPr>
      </w:pPr>
      <w:r>
        <w:rPr>
          <w:rFonts w:ascii="Book Antiqua" w:hAnsi="Book Antiqua"/>
          <w:i/>
          <w:iCs/>
          <w:lang w:val="es-PR"/>
        </w:rPr>
        <w:t>Un (1) fiscal;</w:t>
      </w:r>
    </w:p>
    <w:p w14:paraId="45A4A2DB" w14:textId="77777777" w:rsidR="005E66A1" w:rsidRDefault="005E66A1" w:rsidP="005E66A1">
      <w:pPr>
        <w:pStyle w:val="ListParagraph"/>
        <w:numPr>
          <w:ilvl w:val="0"/>
          <w:numId w:val="23"/>
        </w:numPr>
        <w:spacing w:line="480" w:lineRule="auto"/>
        <w:jc w:val="both"/>
        <w:rPr>
          <w:rFonts w:ascii="Book Antiqua" w:hAnsi="Book Antiqua"/>
          <w:i/>
          <w:iCs/>
          <w:lang w:val="es-PR"/>
        </w:rPr>
      </w:pPr>
      <w:r>
        <w:rPr>
          <w:rFonts w:ascii="Book Antiqua" w:hAnsi="Book Antiqua"/>
          <w:i/>
          <w:iCs/>
          <w:lang w:val="es-PR"/>
        </w:rPr>
        <w:t xml:space="preserve">Un (1) Procurador de Menores; </w:t>
      </w:r>
    </w:p>
    <w:p w14:paraId="580874B0" w14:textId="77777777" w:rsidR="005E66A1" w:rsidRDefault="005E66A1" w:rsidP="005E66A1">
      <w:pPr>
        <w:pStyle w:val="ListParagraph"/>
        <w:numPr>
          <w:ilvl w:val="0"/>
          <w:numId w:val="23"/>
        </w:numPr>
        <w:spacing w:line="480" w:lineRule="auto"/>
        <w:jc w:val="both"/>
        <w:rPr>
          <w:rFonts w:ascii="Book Antiqua" w:hAnsi="Book Antiqua"/>
          <w:i/>
          <w:iCs/>
          <w:lang w:val="es-PR"/>
        </w:rPr>
      </w:pPr>
      <w:r>
        <w:rPr>
          <w:rFonts w:ascii="Book Antiqua" w:hAnsi="Book Antiqua"/>
          <w:i/>
          <w:iCs/>
          <w:lang w:val="es-PR"/>
        </w:rPr>
        <w:t xml:space="preserve">El Director Ejecutivo de la Comisión de Derechos Civiles; </w:t>
      </w:r>
    </w:p>
    <w:p w14:paraId="57716891" w14:textId="77777777" w:rsidR="005E66A1" w:rsidRDefault="005E66A1" w:rsidP="005E66A1">
      <w:pPr>
        <w:pStyle w:val="ListParagraph"/>
        <w:numPr>
          <w:ilvl w:val="0"/>
          <w:numId w:val="23"/>
        </w:numPr>
        <w:spacing w:line="480" w:lineRule="auto"/>
        <w:jc w:val="both"/>
        <w:rPr>
          <w:rFonts w:ascii="Book Antiqua" w:hAnsi="Book Antiqua"/>
          <w:i/>
          <w:iCs/>
          <w:lang w:val="es-PR"/>
        </w:rPr>
      </w:pPr>
      <w:r>
        <w:rPr>
          <w:rFonts w:ascii="Book Antiqua" w:hAnsi="Book Antiqua"/>
          <w:i/>
          <w:iCs/>
          <w:lang w:val="es-PR"/>
        </w:rPr>
        <w:t xml:space="preserve">Un (1) funcionario de la Administración de Familias y Niños; </w:t>
      </w:r>
    </w:p>
    <w:p w14:paraId="34C55A58" w14:textId="77777777" w:rsidR="005E66A1" w:rsidRDefault="005E66A1" w:rsidP="005E66A1">
      <w:pPr>
        <w:pStyle w:val="ListParagraph"/>
        <w:numPr>
          <w:ilvl w:val="0"/>
          <w:numId w:val="23"/>
        </w:numPr>
        <w:spacing w:line="480" w:lineRule="auto"/>
        <w:jc w:val="both"/>
        <w:rPr>
          <w:rFonts w:ascii="Book Antiqua" w:hAnsi="Book Antiqua"/>
          <w:i/>
          <w:iCs/>
          <w:lang w:val="es-PR"/>
        </w:rPr>
      </w:pPr>
      <w:r>
        <w:rPr>
          <w:rFonts w:ascii="Book Antiqua" w:hAnsi="Book Antiqua"/>
          <w:i/>
          <w:iCs/>
          <w:lang w:val="es-PR"/>
        </w:rPr>
        <w:t>Dos (2) funcionarios del Departamento de Educación, uno de ellos deberá estar especializado en educación especial;</w:t>
      </w:r>
    </w:p>
    <w:p w14:paraId="1227A961" w14:textId="77777777" w:rsidR="005E66A1" w:rsidRDefault="005E66A1" w:rsidP="005E66A1">
      <w:pPr>
        <w:pStyle w:val="ListParagraph"/>
        <w:numPr>
          <w:ilvl w:val="0"/>
          <w:numId w:val="23"/>
        </w:numPr>
        <w:spacing w:line="480" w:lineRule="auto"/>
        <w:jc w:val="both"/>
        <w:rPr>
          <w:rFonts w:ascii="Book Antiqua" w:hAnsi="Book Antiqua"/>
          <w:i/>
          <w:iCs/>
          <w:lang w:val="es-PR"/>
        </w:rPr>
      </w:pPr>
      <w:r>
        <w:rPr>
          <w:rFonts w:ascii="Book Antiqua" w:hAnsi="Book Antiqua"/>
          <w:i/>
          <w:iCs/>
          <w:lang w:val="es-PR"/>
        </w:rPr>
        <w:t>Un (1) funcionario de la Administración de Servicios de Salud Mental y contra la Adicción (ASSMCA);</w:t>
      </w:r>
    </w:p>
    <w:p w14:paraId="1699A5B0" w14:textId="77777777" w:rsidR="005E66A1" w:rsidRDefault="005E66A1" w:rsidP="005E66A1">
      <w:pPr>
        <w:pStyle w:val="ListParagraph"/>
        <w:numPr>
          <w:ilvl w:val="0"/>
          <w:numId w:val="23"/>
        </w:numPr>
        <w:spacing w:line="480" w:lineRule="auto"/>
        <w:jc w:val="both"/>
        <w:rPr>
          <w:rFonts w:ascii="Book Antiqua" w:hAnsi="Book Antiqua"/>
          <w:i/>
          <w:iCs/>
          <w:lang w:val="es-PR"/>
        </w:rPr>
      </w:pPr>
      <w:r>
        <w:rPr>
          <w:rFonts w:ascii="Book Antiqua" w:hAnsi="Book Antiqua"/>
          <w:i/>
          <w:iCs/>
          <w:lang w:val="es-PR"/>
        </w:rPr>
        <w:t>Un (1) funcionario del Departamento de Recreación y Deportes;</w:t>
      </w:r>
    </w:p>
    <w:p w14:paraId="1F76144D" w14:textId="77777777" w:rsidR="005E66A1" w:rsidRDefault="005E66A1" w:rsidP="005E66A1">
      <w:pPr>
        <w:pStyle w:val="ListParagraph"/>
        <w:numPr>
          <w:ilvl w:val="0"/>
          <w:numId w:val="23"/>
        </w:numPr>
        <w:spacing w:line="480" w:lineRule="auto"/>
        <w:jc w:val="both"/>
        <w:rPr>
          <w:rFonts w:ascii="Book Antiqua" w:hAnsi="Book Antiqua"/>
          <w:i/>
          <w:iCs/>
          <w:lang w:val="es-PR"/>
        </w:rPr>
      </w:pPr>
      <w:r>
        <w:rPr>
          <w:rFonts w:ascii="Book Antiqua" w:hAnsi="Book Antiqua"/>
          <w:i/>
          <w:iCs/>
          <w:lang w:val="es-PR"/>
        </w:rPr>
        <w:t>Un (1) socio penal o un (1) trabajador social de probatoria;</w:t>
      </w:r>
    </w:p>
    <w:p w14:paraId="0FF58CC4" w14:textId="77777777" w:rsidR="005E66A1" w:rsidRDefault="005E66A1" w:rsidP="005E66A1">
      <w:pPr>
        <w:pStyle w:val="ListParagraph"/>
        <w:numPr>
          <w:ilvl w:val="0"/>
          <w:numId w:val="23"/>
        </w:numPr>
        <w:spacing w:line="480" w:lineRule="auto"/>
        <w:jc w:val="both"/>
        <w:rPr>
          <w:rFonts w:ascii="Book Antiqua" w:hAnsi="Book Antiqua"/>
          <w:i/>
          <w:iCs/>
          <w:lang w:val="es-PR"/>
        </w:rPr>
      </w:pPr>
      <w:r>
        <w:rPr>
          <w:rFonts w:ascii="Book Antiqua" w:hAnsi="Book Antiqua"/>
          <w:i/>
          <w:iCs/>
          <w:lang w:val="es-PR"/>
        </w:rPr>
        <w:t xml:space="preserve">Al menos cuatro (4) representantes de organizaciones sin fines de lucro, incluyendo personas cuyo propósito organizacional sea preservar y reforzar la unión familiar, el desarrollo de nuestra juventud, prevenir la delincuencia juvenil, promover mejoras a los sistemas de justicia juvenil, de educación y bienestar social para niños y adolescentes; </w:t>
      </w:r>
    </w:p>
    <w:p w14:paraId="5A25F6EB" w14:textId="77777777" w:rsidR="005E66A1" w:rsidRDefault="005E66A1" w:rsidP="005E66A1">
      <w:pPr>
        <w:pStyle w:val="ListParagraph"/>
        <w:numPr>
          <w:ilvl w:val="0"/>
          <w:numId w:val="23"/>
        </w:numPr>
        <w:spacing w:line="480" w:lineRule="auto"/>
        <w:jc w:val="both"/>
        <w:rPr>
          <w:rFonts w:ascii="Book Antiqua" w:hAnsi="Book Antiqua"/>
          <w:i/>
          <w:iCs/>
          <w:lang w:val="es-PR"/>
        </w:rPr>
      </w:pPr>
      <w:r>
        <w:rPr>
          <w:rFonts w:ascii="Book Antiqua" w:hAnsi="Book Antiqua"/>
          <w:i/>
          <w:iCs/>
          <w:lang w:val="es-PR"/>
        </w:rPr>
        <w:lastRenderedPageBreak/>
        <w:t xml:space="preserve">Al menos dos (2) voluntarios de programas destinados a la prevención de la delincuencia juvenil y de desvío de niños y jóvenes; </w:t>
      </w:r>
    </w:p>
    <w:p w14:paraId="7D7E8CA7" w14:textId="77777777" w:rsidR="005E66A1" w:rsidRDefault="005E66A1" w:rsidP="005E66A1">
      <w:pPr>
        <w:pStyle w:val="ListParagraph"/>
        <w:numPr>
          <w:ilvl w:val="0"/>
          <w:numId w:val="23"/>
        </w:numPr>
        <w:spacing w:line="480" w:lineRule="auto"/>
        <w:jc w:val="both"/>
        <w:rPr>
          <w:rFonts w:ascii="Book Antiqua" w:hAnsi="Book Antiqua"/>
          <w:i/>
          <w:iCs/>
          <w:lang w:val="es-PR"/>
        </w:rPr>
      </w:pPr>
      <w:r>
        <w:rPr>
          <w:rFonts w:ascii="Book Antiqua" w:hAnsi="Book Antiqua"/>
          <w:i/>
          <w:iCs/>
          <w:lang w:val="es-PR"/>
        </w:rPr>
        <w:t>Al menos una (1) p</w:t>
      </w:r>
      <w:r w:rsidRPr="006B4B45">
        <w:rPr>
          <w:rFonts w:ascii="Book Antiqua" w:hAnsi="Book Antiqua"/>
          <w:i/>
          <w:iCs/>
          <w:lang w:val="es-PR"/>
        </w:rPr>
        <w:t>ersona involucrada en trabajos y programas de desvío, incluyendo programas que provean actividades de recreación</w:t>
      </w:r>
      <w:r>
        <w:rPr>
          <w:rFonts w:ascii="Book Antiqua" w:hAnsi="Book Antiqua"/>
          <w:i/>
          <w:iCs/>
          <w:lang w:val="es-PR"/>
        </w:rPr>
        <w:t>;</w:t>
      </w:r>
    </w:p>
    <w:p w14:paraId="7AE6E976" w14:textId="77777777" w:rsidR="005E66A1" w:rsidRDefault="005E66A1" w:rsidP="005E66A1">
      <w:pPr>
        <w:pStyle w:val="ListParagraph"/>
        <w:numPr>
          <w:ilvl w:val="0"/>
          <w:numId w:val="23"/>
        </w:numPr>
        <w:spacing w:line="480" w:lineRule="auto"/>
        <w:jc w:val="both"/>
        <w:rPr>
          <w:rFonts w:ascii="Book Antiqua" w:hAnsi="Book Antiqua"/>
          <w:i/>
          <w:iCs/>
          <w:lang w:val="es-PR"/>
        </w:rPr>
      </w:pPr>
      <w:r>
        <w:rPr>
          <w:rFonts w:ascii="Book Antiqua" w:hAnsi="Book Antiqua"/>
          <w:i/>
          <w:iCs/>
          <w:lang w:val="es-PR"/>
        </w:rPr>
        <w:t>Al menos una (1) p</w:t>
      </w:r>
      <w:r w:rsidRPr="006B4B45">
        <w:rPr>
          <w:rFonts w:ascii="Book Antiqua" w:hAnsi="Book Antiqua"/>
          <w:i/>
          <w:iCs/>
          <w:lang w:val="es-PR"/>
        </w:rPr>
        <w:t>ersona con pericia en el manejo de problemas relacionados al vandalismo en las escuelas y que se dediquen a proveer métodos de disciplina alternativos a la suspensión o expulsión escolar;</w:t>
      </w:r>
    </w:p>
    <w:p w14:paraId="07974B62" w14:textId="77777777" w:rsidR="005E66A1" w:rsidRDefault="005E66A1" w:rsidP="005E66A1">
      <w:pPr>
        <w:pStyle w:val="ListParagraph"/>
        <w:numPr>
          <w:ilvl w:val="0"/>
          <w:numId w:val="23"/>
        </w:numPr>
        <w:spacing w:line="480" w:lineRule="auto"/>
        <w:jc w:val="both"/>
        <w:rPr>
          <w:rFonts w:ascii="Book Antiqua" w:hAnsi="Book Antiqua"/>
          <w:i/>
          <w:iCs/>
          <w:lang w:val="es-PR"/>
        </w:rPr>
      </w:pPr>
      <w:r>
        <w:rPr>
          <w:rFonts w:ascii="Book Antiqua" w:hAnsi="Book Antiqua"/>
          <w:i/>
          <w:iCs/>
          <w:lang w:val="es-PR"/>
        </w:rPr>
        <w:t>Al menos dos (2) p</w:t>
      </w:r>
      <w:r w:rsidRPr="006B4B45">
        <w:rPr>
          <w:rFonts w:ascii="Book Antiqua" w:hAnsi="Book Antiqua"/>
          <w:i/>
          <w:iCs/>
          <w:lang w:val="es-PR"/>
        </w:rPr>
        <w:t>ersonas con experiencia en el manejo de problemas de aprendizaje, trastornos</w:t>
      </w:r>
      <w:r>
        <w:rPr>
          <w:rFonts w:ascii="Book Antiqua" w:hAnsi="Book Antiqua"/>
          <w:i/>
          <w:iCs/>
          <w:lang w:val="es-PR"/>
        </w:rPr>
        <w:t xml:space="preserve"> </w:t>
      </w:r>
      <w:r w:rsidRPr="006B4B45">
        <w:rPr>
          <w:rFonts w:ascii="Book Antiqua" w:hAnsi="Book Antiqua"/>
          <w:i/>
          <w:iCs/>
          <w:lang w:val="es-PR"/>
        </w:rPr>
        <w:t xml:space="preserve">emocionales, maltrato y negligencia de menores y/o violencia juvenil; </w:t>
      </w:r>
    </w:p>
    <w:p w14:paraId="52339749" w14:textId="77777777" w:rsidR="005E66A1" w:rsidRPr="006B4B45" w:rsidRDefault="005E66A1" w:rsidP="005E66A1">
      <w:pPr>
        <w:pStyle w:val="ListParagraph"/>
        <w:numPr>
          <w:ilvl w:val="0"/>
          <w:numId w:val="23"/>
        </w:numPr>
        <w:spacing w:line="480" w:lineRule="auto"/>
        <w:jc w:val="both"/>
        <w:rPr>
          <w:rFonts w:ascii="Book Antiqua" w:hAnsi="Book Antiqua"/>
          <w:i/>
          <w:iCs/>
          <w:lang w:val="es-PR"/>
        </w:rPr>
      </w:pPr>
      <w:r w:rsidRPr="006B4B45">
        <w:rPr>
          <w:rFonts w:ascii="Book Antiqua" w:hAnsi="Book Antiqua"/>
          <w:i/>
          <w:iCs/>
          <w:lang w:val="es-PR"/>
        </w:rPr>
        <w:t>Al menos tres (3) personas que estén o hayan estado bajo la jurisdicción del sistema de justicia juvenil.</w:t>
      </w:r>
    </w:p>
    <w:p w14:paraId="203FBD90" w14:textId="67EFD3EA" w:rsidR="005E66A1" w:rsidRDefault="005E66A1" w:rsidP="005E66A1">
      <w:pPr>
        <w:spacing w:line="480" w:lineRule="auto"/>
        <w:ind w:firstLine="567"/>
        <w:jc w:val="both"/>
        <w:rPr>
          <w:rFonts w:ascii="Book Antiqua" w:hAnsi="Book Antiqua"/>
          <w:lang w:val="es-PR"/>
        </w:rPr>
      </w:pPr>
      <w:r w:rsidRPr="00727E5F">
        <w:rPr>
          <w:rFonts w:ascii="Book Antiqua" w:hAnsi="Book Antiqua"/>
          <w:lang w:val="es-PR"/>
        </w:rPr>
        <w:t xml:space="preserve">Los miembros del </w:t>
      </w:r>
      <w:r w:rsidRPr="0017053C">
        <w:rPr>
          <w:rFonts w:ascii="Book Antiqua" w:hAnsi="Book Antiqua"/>
          <w:lang w:val="es-PR"/>
        </w:rPr>
        <w:t>SAG</w:t>
      </w:r>
      <w:r w:rsidRPr="00727E5F">
        <w:rPr>
          <w:rFonts w:ascii="Book Antiqua" w:hAnsi="Book Antiqua"/>
          <w:lang w:val="es-PR"/>
        </w:rPr>
        <w:t xml:space="preserve"> serán nombrados por el Gobernador</w:t>
      </w:r>
      <w:r w:rsidR="00685653">
        <w:rPr>
          <w:rFonts w:ascii="Book Antiqua" w:hAnsi="Book Antiqua"/>
          <w:lang w:val="es-PR"/>
        </w:rPr>
        <w:t xml:space="preserve"> </w:t>
      </w:r>
      <w:r w:rsidR="00685653" w:rsidRPr="00685653">
        <w:rPr>
          <w:rFonts w:ascii="Book Antiqua" w:hAnsi="Book Antiqua"/>
          <w:i/>
          <w:iCs/>
          <w:u w:val="single"/>
          <w:lang w:val="es-PR"/>
        </w:rPr>
        <w:t>de Puerto Rico</w:t>
      </w:r>
      <w:r w:rsidRPr="00727E5F">
        <w:rPr>
          <w:rFonts w:ascii="Book Antiqua" w:hAnsi="Book Antiqua"/>
          <w:lang w:val="es-PR"/>
        </w:rPr>
        <w:t xml:space="preserve">, quien también </w:t>
      </w:r>
      <w:r w:rsidR="00685653" w:rsidRPr="00685653">
        <w:rPr>
          <w:rFonts w:ascii="Book Antiqua" w:hAnsi="Book Antiqua"/>
          <w:i/>
          <w:iCs/>
          <w:u w:val="single"/>
          <w:lang w:val="es-PR"/>
        </w:rPr>
        <w:t>designará, de entre los miembros nombrados, a la persona que ejercerá la presidencia del organismo</w:t>
      </w:r>
      <w:r w:rsidR="00685653" w:rsidRPr="00685653">
        <w:rPr>
          <w:rFonts w:ascii="Book Antiqua" w:hAnsi="Book Antiqua"/>
          <w:lang w:val="es-PR"/>
        </w:rPr>
        <w:t xml:space="preserve">. </w:t>
      </w:r>
      <w:r w:rsidRPr="00685653">
        <w:rPr>
          <w:rFonts w:ascii="Book Antiqua" w:hAnsi="Book Antiqua"/>
          <w:strike/>
          <w:lang w:val="es-PR"/>
        </w:rPr>
        <w:t xml:space="preserve">nombrará al Presidente </w:t>
      </w:r>
      <w:r w:rsidRPr="00685653">
        <w:rPr>
          <w:rFonts w:ascii="Book Antiqua" w:hAnsi="Book Antiqua"/>
          <w:i/>
          <w:iCs/>
          <w:strike/>
          <w:lang w:val="es-PR"/>
        </w:rPr>
        <w:t>de entre los miembros designados</w:t>
      </w:r>
      <w:r w:rsidRPr="00685653">
        <w:rPr>
          <w:rFonts w:ascii="Book Antiqua" w:hAnsi="Book Antiqua"/>
          <w:strike/>
          <w:lang w:val="es-PR"/>
        </w:rPr>
        <w:t>.</w:t>
      </w:r>
      <w:r w:rsidRPr="00727E5F">
        <w:rPr>
          <w:rFonts w:ascii="Book Antiqua" w:hAnsi="Book Antiqua"/>
          <w:lang w:val="es-PR"/>
        </w:rPr>
        <w:t xml:space="preserve"> </w:t>
      </w:r>
    </w:p>
    <w:p w14:paraId="48580252" w14:textId="411562EB" w:rsidR="005E66A1" w:rsidRPr="00727E5F" w:rsidRDefault="005E66A1" w:rsidP="005E66A1">
      <w:pPr>
        <w:spacing w:line="480" w:lineRule="auto"/>
        <w:ind w:firstLine="567"/>
        <w:jc w:val="both"/>
        <w:rPr>
          <w:rFonts w:ascii="Book Antiqua" w:hAnsi="Book Antiqua"/>
          <w:lang w:val="es-PR"/>
        </w:rPr>
      </w:pPr>
      <w:r w:rsidRPr="00727E5F">
        <w:rPr>
          <w:rFonts w:ascii="Book Antiqua" w:hAnsi="Book Antiqua"/>
          <w:lang w:val="es-PR"/>
        </w:rPr>
        <w:t xml:space="preserve">Los miembros del </w:t>
      </w:r>
      <w:r w:rsidRPr="0017053C">
        <w:rPr>
          <w:rFonts w:ascii="Book Antiqua" w:hAnsi="Book Antiqua"/>
          <w:lang w:val="es-PR"/>
        </w:rPr>
        <w:t>SAG</w:t>
      </w:r>
      <w:r w:rsidRPr="00727E5F">
        <w:rPr>
          <w:rFonts w:ascii="Book Antiqua" w:hAnsi="Book Antiqua"/>
          <w:lang w:val="es-PR"/>
        </w:rPr>
        <w:t xml:space="preserve"> ejercerán sus funciones ex officio o ad honorem, según corresponda. Las operaciones administrativas del</w:t>
      </w:r>
      <w:r w:rsidR="0017053C">
        <w:rPr>
          <w:rFonts w:ascii="Book Antiqua" w:hAnsi="Book Antiqua"/>
          <w:lang w:val="es-PR"/>
        </w:rPr>
        <w:t xml:space="preserve"> SAG</w:t>
      </w:r>
      <w:r w:rsidRPr="00727E5F">
        <w:rPr>
          <w:rFonts w:ascii="Book Antiqua" w:hAnsi="Book Antiqua"/>
          <w:lang w:val="es-PR"/>
        </w:rPr>
        <w:t xml:space="preserve"> se llevarán a cabo a través </w:t>
      </w:r>
      <w:r>
        <w:rPr>
          <w:rFonts w:ascii="Book Antiqua" w:hAnsi="Book Antiqua"/>
          <w:lang w:val="es-PR"/>
        </w:rPr>
        <w:t>[</w:t>
      </w:r>
      <w:r w:rsidRPr="001935A5">
        <w:rPr>
          <w:rFonts w:ascii="Book Antiqua" w:hAnsi="Book Antiqua"/>
          <w:b/>
          <w:bCs/>
          <w:lang w:val="es-PR"/>
        </w:rPr>
        <w:t>de la</w:t>
      </w:r>
      <w:r w:rsidRPr="00727E5F">
        <w:rPr>
          <w:rFonts w:ascii="Book Antiqua" w:hAnsi="Book Antiqua"/>
          <w:lang w:val="es-PR"/>
        </w:rPr>
        <w:t xml:space="preserve"> </w:t>
      </w:r>
      <w:r w:rsidRPr="00374808">
        <w:rPr>
          <w:rFonts w:ascii="Book Antiqua" w:hAnsi="Book Antiqua"/>
          <w:b/>
          <w:bCs/>
          <w:lang w:val="es-PR"/>
        </w:rPr>
        <w:t>ODSEC]</w:t>
      </w:r>
      <w:r>
        <w:rPr>
          <w:rFonts w:ascii="Book Antiqua" w:hAnsi="Book Antiqua"/>
          <w:b/>
          <w:bCs/>
          <w:lang w:val="es-PR"/>
        </w:rPr>
        <w:t xml:space="preserve"> </w:t>
      </w:r>
      <w:r>
        <w:rPr>
          <w:rFonts w:ascii="Book Antiqua" w:hAnsi="Book Antiqua"/>
          <w:i/>
          <w:iCs/>
          <w:lang w:val="es-PR"/>
        </w:rPr>
        <w:t>del Departamento de Corrección y Rehabilitación</w:t>
      </w:r>
      <w:r w:rsidRPr="00727E5F">
        <w:rPr>
          <w:rFonts w:ascii="Book Antiqua" w:hAnsi="Book Antiqua"/>
          <w:lang w:val="es-PR"/>
        </w:rPr>
        <w:t xml:space="preserve">, quien proveerá instalaciones, </w:t>
      </w:r>
      <w:r w:rsidR="00685653" w:rsidRPr="00685653">
        <w:rPr>
          <w:rFonts w:ascii="Book Antiqua" w:hAnsi="Book Antiqua"/>
          <w:i/>
          <w:iCs/>
          <w:u w:val="single"/>
          <w:lang w:val="es-PR"/>
        </w:rPr>
        <w:t>así como el</w:t>
      </w:r>
      <w:r w:rsidR="00685653">
        <w:rPr>
          <w:rFonts w:ascii="Book Antiqua" w:hAnsi="Book Antiqua"/>
          <w:lang w:val="es-PR"/>
        </w:rPr>
        <w:t xml:space="preserve"> </w:t>
      </w:r>
      <w:r w:rsidRPr="00727E5F">
        <w:rPr>
          <w:rFonts w:ascii="Book Antiqua" w:hAnsi="Book Antiqua"/>
          <w:lang w:val="es-PR"/>
        </w:rPr>
        <w:t>apoyo técnico y de personal</w:t>
      </w:r>
      <w:r w:rsidR="00685653">
        <w:rPr>
          <w:rFonts w:ascii="Book Antiqua" w:hAnsi="Book Antiqua"/>
          <w:lang w:val="es-PR"/>
        </w:rPr>
        <w:t xml:space="preserve"> necesario </w:t>
      </w:r>
      <w:r w:rsidR="00685653" w:rsidRPr="00685653">
        <w:rPr>
          <w:rFonts w:ascii="Book Antiqua" w:hAnsi="Book Antiqua"/>
          <w:i/>
          <w:iCs/>
          <w:u w:val="single"/>
          <w:lang w:val="es-PR"/>
        </w:rPr>
        <w:t>para la operación del Programa</w:t>
      </w:r>
      <w:r w:rsidRPr="00727E5F">
        <w:rPr>
          <w:rFonts w:ascii="Book Antiqua" w:hAnsi="Book Antiqua"/>
          <w:lang w:val="es-PR"/>
        </w:rPr>
        <w:t xml:space="preserve">, sujeto a la disponibilidad </w:t>
      </w:r>
      <w:r w:rsidR="00685653" w:rsidRPr="00685653">
        <w:rPr>
          <w:rFonts w:ascii="Book Antiqua" w:hAnsi="Book Antiqua"/>
          <w:i/>
          <w:iCs/>
          <w:u w:val="single"/>
          <w:lang w:val="es-PR"/>
        </w:rPr>
        <w:t>de recursos</w:t>
      </w:r>
      <w:r w:rsidR="00685653">
        <w:rPr>
          <w:rFonts w:ascii="Book Antiqua" w:hAnsi="Book Antiqua"/>
          <w:lang w:val="es-PR"/>
        </w:rPr>
        <w:t xml:space="preserve"> </w:t>
      </w:r>
      <w:r w:rsidR="00685653" w:rsidRPr="00685653">
        <w:rPr>
          <w:rFonts w:ascii="Book Antiqua" w:hAnsi="Book Antiqua"/>
          <w:i/>
          <w:iCs/>
          <w:u w:val="single"/>
          <w:lang w:val="es-PR"/>
        </w:rPr>
        <w:t>y</w:t>
      </w:r>
      <w:r w:rsidR="00685653">
        <w:rPr>
          <w:rFonts w:ascii="Book Antiqua" w:hAnsi="Book Antiqua"/>
          <w:lang w:val="es-PR"/>
        </w:rPr>
        <w:t xml:space="preserve"> </w:t>
      </w:r>
      <w:r w:rsidRPr="00727E5F">
        <w:rPr>
          <w:rFonts w:ascii="Book Antiqua" w:hAnsi="Book Antiqua"/>
          <w:lang w:val="es-PR"/>
        </w:rPr>
        <w:t xml:space="preserve">de </w:t>
      </w:r>
      <w:r w:rsidR="00685653" w:rsidRPr="00685653">
        <w:rPr>
          <w:rFonts w:ascii="Book Antiqua" w:hAnsi="Book Antiqua"/>
          <w:i/>
          <w:iCs/>
          <w:u w:val="single"/>
          <w:lang w:val="es-PR"/>
        </w:rPr>
        <w:t xml:space="preserve">los </w:t>
      </w:r>
      <w:r w:rsidRPr="00727E5F">
        <w:rPr>
          <w:rFonts w:ascii="Book Antiqua" w:hAnsi="Book Antiqua"/>
          <w:lang w:val="es-PR"/>
        </w:rPr>
        <w:t>fondos federales</w:t>
      </w:r>
      <w:r w:rsidR="00685653">
        <w:rPr>
          <w:rFonts w:ascii="Book Antiqua" w:hAnsi="Book Antiqua"/>
          <w:lang w:val="es-PR"/>
        </w:rPr>
        <w:t xml:space="preserve"> </w:t>
      </w:r>
      <w:r w:rsidR="00685653" w:rsidRPr="00685653">
        <w:rPr>
          <w:rFonts w:ascii="Book Antiqua" w:hAnsi="Book Antiqua"/>
          <w:i/>
          <w:iCs/>
          <w:u w:val="single"/>
          <w:lang w:val="es-PR"/>
        </w:rPr>
        <w:t xml:space="preserve">asignados </w:t>
      </w:r>
      <w:r w:rsidRPr="0017053C">
        <w:rPr>
          <w:rFonts w:ascii="Book Antiqua" w:hAnsi="Book Antiqua"/>
          <w:lang w:val="es-PR"/>
        </w:rPr>
        <w:t>al amparo del JJDPA</w:t>
      </w:r>
      <w:r w:rsidRPr="00727E5F">
        <w:rPr>
          <w:rFonts w:ascii="Book Antiqua" w:hAnsi="Book Antiqua"/>
          <w:lang w:val="es-PR"/>
        </w:rPr>
        <w:t>.</w:t>
      </w:r>
      <w:r>
        <w:rPr>
          <w:rFonts w:ascii="Book Antiqua" w:hAnsi="Book Antiqua"/>
          <w:lang w:val="es-PR"/>
        </w:rPr>
        <w:t>”</w:t>
      </w:r>
    </w:p>
    <w:p w14:paraId="735DE8CA" w14:textId="77777777" w:rsidR="005E66A1" w:rsidRDefault="005E66A1" w:rsidP="005E66A1">
      <w:pPr>
        <w:spacing w:line="480" w:lineRule="auto"/>
        <w:ind w:firstLine="567"/>
        <w:jc w:val="both"/>
        <w:rPr>
          <w:rFonts w:ascii="Book Antiqua" w:hAnsi="Book Antiqua"/>
          <w:lang w:val="es-PR"/>
        </w:rPr>
      </w:pPr>
      <w:r>
        <w:rPr>
          <w:rFonts w:ascii="Book Antiqua" w:hAnsi="Book Antiqua"/>
          <w:lang w:val="es-PR"/>
        </w:rPr>
        <w:t>Sección 6</w:t>
      </w:r>
      <w:r w:rsidRPr="001B63B7">
        <w:rPr>
          <w:rFonts w:ascii="Book Antiqua" w:hAnsi="Book Antiqua"/>
          <w:lang w:val="es-PR"/>
        </w:rPr>
        <w:t xml:space="preserve">.-Se </w:t>
      </w:r>
      <w:r>
        <w:rPr>
          <w:rFonts w:ascii="Book Antiqua" w:hAnsi="Book Antiqua"/>
          <w:lang w:val="es-PR"/>
        </w:rPr>
        <w:t xml:space="preserve">enmienda el Artículo 8 </w:t>
      </w:r>
      <w:r>
        <w:rPr>
          <w:rFonts w:ascii="Book Antiqua" w:hAnsi="Book Antiqua"/>
          <w:lang w:val="es-ES_tradnl"/>
        </w:rPr>
        <w:t xml:space="preserve">de la </w:t>
      </w:r>
      <w:r w:rsidRPr="00533353">
        <w:rPr>
          <w:rFonts w:ascii="Book Antiqua" w:hAnsi="Book Antiqua"/>
          <w:strike/>
          <w:lang w:val="es-ES_tradnl"/>
        </w:rPr>
        <w:t>de la</w:t>
      </w:r>
      <w:r>
        <w:rPr>
          <w:rFonts w:ascii="Book Antiqua" w:hAnsi="Book Antiqua"/>
          <w:lang w:val="es-ES_tradnl"/>
        </w:rPr>
        <w:t xml:space="preserve"> Ley Núm. 75 de 8 julio de 1986, según enmendada, conocida como “</w:t>
      </w:r>
      <w:r w:rsidRPr="0010684F">
        <w:rPr>
          <w:rFonts w:ascii="Book Antiqua" w:hAnsi="Book Antiqua"/>
          <w:lang w:val="es-PR"/>
        </w:rPr>
        <w:t>Ley del Programa de Justicia Juvenil y Prevención de la Delincuencia”</w:t>
      </w:r>
      <w:r>
        <w:rPr>
          <w:rFonts w:ascii="Book Antiqua" w:hAnsi="Book Antiqua"/>
          <w:lang w:val="es-PR"/>
        </w:rPr>
        <w:t>, para</w:t>
      </w:r>
      <w:r w:rsidRPr="001B63B7">
        <w:rPr>
          <w:rFonts w:ascii="Book Antiqua" w:hAnsi="Book Antiqua"/>
          <w:lang w:val="es-PR"/>
        </w:rPr>
        <w:t xml:space="preserve"> que se lea como sigue:</w:t>
      </w:r>
    </w:p>
    <w:p w14:paraId="74B887E3" w14:textId="2BE8E852" w:rsidR="005E66A1" w:rsidRDefault="005E66A1" w:rsidP="005E66A1">
      <w:pPr>
        <w:spacing w:line="480" w:lineRule="auto"/>
        <w:ind w:firstLine="567"/>
        <w:jc w:val="both"/>
        <w:rPr>
          <w:rFonts w:ascii="Book Antiqua" w:hAnsi="Book Antiqua"/>
          <w:lang w:val="es-PR"/>
        </w:rPr>
      </w:pPr>
      <w:r>
        <w:rPr>
          <w:rFonts w:ascii="Book Antiqua" w:hAnsi="Book Antiqua"/>
          <w:lang w:val="es-PR"/>
        </w:rPr>
        <w:lastRenderedPageBreak/>
        <w:t>“Artículo</w:t>
      </w:r>
      <w:r w:rsidRPr="006B4B45">
        <w:rPr>
          <w:rFonts w:ascii="Book Antiqua" w:hAnsi="Book Antiqua"/>
          <w:lang w:val="es-PR"/>
        </w:rPr>
        <w:t xml:space="preserve"> 8. — Funciones del Comité Asesor en Justicia Juvenil y Prevención de la Delincuencia en Puerto Rico</w:t>
      </w:r>
      <w:r>
        <w:rPr>
          <w:rFonts w:ascii="Book Antiqua" w:hAnsi="Book Antiqua"/>
          <w:lang w:val="es-PR"/>
        </w:rPr>
        <w:t>.</w:t>
      </w:r>
      <w:r w:rsidR="00533353" w:rsidRPr="00533353">
        <w:rPr>
          <w:lang w:val="es-PR"/>
        </w:rPr>
        <w:t xml:space="preserve"> </w:t>
      </w:r>
    </w:p>
    <w:p w14:paraId="66420F11" w14:textId="71132399" w:rsidR="005E66A1" w:rsidRDefault="005E66A1" w:rsidP="005E66A1">
      <w:pPr>
        <w:spacing w:line="480" w:lineRule="auto"/>
        <w:ind w:firstLine="567"/>
        <w:jc w:val="both"/>
        <w:rPr>
          <w:rFonts w:ascii="Book Antiqua" w:hAnsi="Book Antiqua"/>
          <w:lang w:val="es-PR"/>
        </w:rPr>
      </w:pPr>
      <w:r w:rsidRPr="006B4B45">
        <w:rPr>
          <w:rFonts w:ascii="Book Antiqua" w:hAnsi="Book Antiqua"/>
          <w:lang w:val="es-PR"/>
        </w:rPr>
        <w:t>Las funciones y responsabilidades del</w:t>
      </w:r>
      <w:r w:rsidR="00533353">
        <w:rPr>
          <w:rFonts w:ascii="Book Antiqua" w:hAnsi="Book Antiqua"/>
          <w:lang w:val="es-PR"/>
        </w:rPr>
        <w:t xml:space="preserve"> </w:t>
      </w:r>
      <w:r w:rsidRPr="0017053C">
        <w:rPr>
          <w:rFonts w:ascii="Book Antiqua" w:hAnsi="Book Antiqua"/>
          <w:lang w:val="es-PR"/>
        </w:rPr>
        <w:t>SAG</w:t>
      </w:r>
      <w:r w:rsidRPr="006B4B45">
        <w:rPr>
          <w:rFonts w:ascii="Book Antiqua" w:hAnsi="Book Antiqua"/>
          <w:lang w:val="es-PR"/>
        </w:rPr>
        <w:t xml:space="preserve"> se establecen según lo dispuesto en la Sección 223</w:t>
      </w:r>
      <w:r w:rsidR="00533353" w:rsidRPr="0017053C">
        <w:rPr>
          <w:rFonts w:ascii="Book Antiqua" w:hAnsi="Book Antiqua"/>
          <w:i/>
          <w:iCs/>
          <w:lang w:val="es-ES_tradnl"/>
        </w:rPr>
        <w:t xml:space="preserve"> </w:t>
      </w:r>
      <w:r w:rsidRPr="0017053C">
        <w:rPr>
          <w:rFonts w:ascii="Book Antiqua" w:hAnsi="Book Antiqua"/>
          <w:lang w:val="es-PR"/>
        </w:rPr>
        <w:t>del JJDPA</w:t>
      </w:r>
      <w:r w:rsidRPr="006B4B45">
        <w:rPr>
          <w:rFonts w:ascii="Book Antiqua" w:hAnsi="Book Antiqua"/>
          <w:lang w:val="es-PR"/>
        </w:rPr>
        <w:t xml:space="preserve"> y comprenderán, entre otros, los siguientes: </w:t>
      </w:r>
    </w:p>
    <w:p w14:paraId="0F48E5E8" w14:textId="4683DCBC" w:rsidR="005E66A1" w:rsidRDefault="005E66A1" w:rsidP="005E66A1">
      <w:pPr>
        <w:spacing w:line="480" w:lineRule="auto"/>
        <w:ind w:firstLine="567"/>
        <w:jc w:val="both"/>
        <w:rPr>
          <w:rFonts w:ascii="Book Antiqua" w:hAnsi="Book Antiqua"/>
          <w:lang w:val="es-PR"/>
        </w:rPr>
      </w:pPr>
      <w:r w:rsidRPr="006B4B45">
        <w:rPr>
          <w:rFonts w:ascii="Book Antiqua" w:hAnsi="Book Antiqua"/>
          <w:lang w:val="es-PR"/>
        </w:rPr>
        <w:t xml:space="preserve">1. Asesorar </w:t>
      </w:r>
      <w:r w:rsidRPr="00533353">
        <w:rPr>
          <w:rFonts w:ascii="Book Antiqua" w:hAnsi="Book Antiqua"/>
          <w:strike/>
          <w:lang w:val="es-PR"/>
        </w:rPr>
        <w:t>al</w:t>
      </w:r>
      <w:r w:rsidRPr="006B4B45">
        <w:rPr>
          <w:rFonts w:ascii="Book Antiqua" w:hAnsi="Book Antiqua"/>
          <w:lang w:val="es-PR"/>
        </w:rPr>
        <w:t xml:space="preserve"> </w:t>
      </w:r>
      <w:r w:rsidRPr="00374808">
        <w:rPr>
          <w:rFonts w:ascii="Book Antiqua" w:hAnsi="Book Antiqua"/>
          <w:b/>
          <w:bCs/>
          <w:lang w:val="es-PR"/>
        </w:rPr>
        <w:t>[Director Ejecutivo de la ODSEC</w:t>
      </w:r>
      <w:r>
        <w:rPr>
          <w:rFonts w:ascii="Book Antiqua" w:hAnsi="Book Antiqua"/>
          <w:b/>
          <w:bCs/>
          <w:lang w:val="es-PR"/>
        </w:rPr>
        <w:t>]</w:t>
      </w:r>
      <w:r w:rsidRPr="006B4B45">
        <w:rPr>
          <w:rFonts w:ascii="Book Antiqua" w:hAnsi="Book Antiqua"/>
          <w:lang w:val="es-PR"/>
        </w:rPr>
        <w:t xml:space="preserve"> </w:t>
      </w:r>
      <w:r w:rsidRPr="00374808">
        <w:rPr>
          <w:rFonts w:ascii="Book Antiqua" w:hAnsi="Book Antiqua"/>
          <w:i/>
          <w:iCs/>
          <w:lang w:val="es-ES_tradnl"/>
        </w:rPr>
        <w:t xml:space="preserve">al </w:t>
      </w:r>
      <w:r>
        <w:rPr>
          <w:rFonts w:ascii="Book Antiqua" w:hAnsi="Book Antiqua"/>
          <w:i/>
          <w:iCs/>
          <w:lang w:val="es-ES_tradnl"/>
        </w:rPr>
        <w:t>Secretario del</w:t>
      </w:r>
      <w:r w:rsidRPr="00374808">
        <w:rPr>
          <w:rFonts w:ascii="Book Antiqua" w:hAnsi="Book Antiqua"/>
          <w:i/>
          <w:iCs/>
          <w:lang w:val="es-ES_tradnl"/>
        </w:rPr>
        <w:t xml:space="preserve"> </w:t>
      </w:r>
      <w:r>
        <w:rPr>
          <w:rFonts w:ascii="Book Antiqua" w:hAnsi="Book Antiqua"/>
          <w:i/>
          <w:iCs/>
          <w:lang w:val="es-ES_tradnl"/>
        </w:rPr>
        <w:t xml:space="preserve">Departamento de Corrección y </w:t>
      </w:r>
      <w:r w:rsidR="00533353">
        <w:rPr>
          <w:rFonts w:ascii="Book Antiqua" w:hAnsi="Book Antiqua"/>
          <w:i/>
          <w:iCs/>
          <w:lang w:val="es-ES_tradnl"/>
        </w:rPr>
        <w:t xml:space="preserve">Rehabilitación </w:t>
      </w:r>
      <w:r w:rsidR="00533353" w:rsidRPr="00F4256C">
        <w:rPr>
          <w:rFonts w:ascii="Book Antiqua" w:hAnsi="Book Antiqua"/>
          <w:lang w:val="es-ES_tradnl"/>
        </w:rPr>
        <w:t>en</w:t>
      </w:r>
      <w:r w:rsidRPr="006B4B45">
        <w:rPr>
          <w:rFonts w:ascii="Book Antiqua" w:hAnsi="Book Antiqua"/>
          <w:lang w:val="es-PR"/>
        </w:rPr>
        <w:t xml:space="preserve"> la preparación y administración del plan de trabajo anual del Programa; </w:t>
      </w:r>
    </w:p>
    <w:p w14:paraId="7AA8A9E1" w14:textId="760B3571" w:rsidR="005E66A1" w:rsidRDefault="005E66A1" w:rsidP="005E66A1">
      <w:pPr>
        <w:spacing w:line="480" w:lineRule="auto"/>
        <w:ind w:firstLine="567"/>
        <w:jc w:val="both"/>
        <w:rPr>
          <w:rFonts w:ascii="Book Antiqua" w:hAnsi="Book Antiqua"/>
          <w:lang w:val="es-PR"/>
        </w:rPr>
      </w:pPr>
      <w:r w:rsidRPr="006B4B45">
        <w:rPr>
          <w:rFonts w:ascii="Book Antiqua" w:hAnsi="Book Antiqua"/>
          <w:lang w:val="es-PR"/>
        </w:rPr>
        <w:t xml:space="preserve">2. Asesorar al </w:t>
      </w:r>
      <w:r w:rsidRPr="00374808">
        <w:rPr>
          <w:rFonts w:ascii="Book Antiqua" w:hAnsi="Book Antiqua"/>
          <w:b/>
          <w:bCs/>
          <w:lang w:val="es-PR"/>
        </w:rPr>
        <w:t>[Director Ejecutivo]</w:t>
      </w:r>
      <w:r w:rsidRPr="006B4B45">
        <w:rPr>
          <w:rFonts w:ascii="Book Antiqua" w:hAnsi="Book Antiqua"/>
          <w:lang w:val="es-PR"/>
        </w:rPr>
        <w:t xml:space="preserve"> </w:t>
      </w:r>
      <w:r>
        <w:rPr>
          <w:rFonts w:ascii="Book Antiqua" w:hAnsi="Book Antiqua"/>
          <w:i/>
          <w:iCs/>
          <w:lang w:val="es-PR"/>
        </w:rPr>
        <w:t xml:space="preserve">Secretario </w:t>
      </w:r>
      <w:r w:rsidRPr="006B4B45">
        <w:rPr>
          <w:rFonts w:ascii="Book Antiqua" w:hAnsi="Book Antiqua"/>
          <w:lang w:val="es-PR"/>
        </w:rPr>
        <w:t>en lo relacionado con la distribución de los fondos, establecer prioridades en la distribución de los fondos y con la aprobación o denegación de las solicitudes de subvención de programas operados por agencias públicas o entidades privadas, relacionados con los propósitos</w:t>
      </w:r>
      <w:r w:rsidR="00533353" w:rsidRPr="00533353">
        <w:rPr>
          <w:rFonts w:ascii="Book Antiqua" w:hAnsi="Book Antiqua"/>
          <w:i/>
          <w:iCs/>
          <w:u w:val="single"/>
          <w:lang w:val="es-ES_tradnl"/>
        </w:rPr>
        <w:t xml:space="preserve"> </w:t>
      </w:r>
      <w:r w:rsidR="00533353">
        <w:rPr>
          <w:rFonts w:ascii="Book Antiqua" w:hAnsi="Book Antiqua"/>
          <w:i/>
          <w:iCs/>
          <w:u w:val="single"/>
          <w:lang w:val="es-ES_tradnl"/>
        </w:rPr>
        <w:t xml:space="preserve">de la Ley </w:t>
      </w:r>
      <w:r w:rsidR="00533353" w:rsidRPr="0042768E">
        <w:rPr>
          <w:rFonts w:ascii="Book Antiqua" w:hAnsi="Book Antiqua"/>
          <w:i/>
          <w:iCs/>
          <w:u w:val="single"/>
          <w:lang w:val="es-ES_tradnl"/>
        </w:rPr>
        <w:t>JJPD</w:t>
      </w:r>
      <w:r w:rsidRPr="00533353">
        <w:rPr>
          <w:rFonts w:ascii="Book Antiqua" w:hAnsi="Book Antiqua"/>
          <w:strike/>
          <w:lang w:val="es-PR"/>
        </w:rPr>
        <w:t>del JJDPA</w:t>
      </w:r>
      <w:r w:rsidRPr="006B4B45">
        <w:rPr>
          <w:rFonts w:ascii="Book Antiqua" w:hAnsi="Book Antiqua"/>
          <w:lang w:val="es-PR"/>
        </w:rPr>
        <w:t xml:space="preserve">; </w:t>
      </w:r>
    </w:p>
    <w:p w14:paraId="338A0A36" w14:textId="7F988693" w:rsidR="005E66A1" w:rsidRDefault="005E66A1" w:rsidP="005E66A1">
      <w:pPr>
        <w:spacing w:line="480" w:lineRule="auto"/>
        <w:ind w:firstLine="567"/>
        <w:jc w:val="both"/>
        <w:rPr>
          <w:rFonts w:ascii="Book Antiqua" w:hAnsi="Book Antiqua"/>
          <w:lang w:val="es-PR"/>
        </w:rPr>
      </w:pPr>
      <w:r w:rsidRPr="006B4B45">
        <w:rPr>
          <w:rFonts w:ascii="Book Antiqua" w:hAnsi="Book Antiqua"/>
          <w:lang w:val="es-PR"/>
        </w:rPr>
        <w:t>3. Someter, mediante un informe anual al Gobernador de Puerto Rico, a la Rama Legislativa</w:t>
      </w:r>
      <w:r w:rsidR="007465BA">
        <w:rPr>
          <w:rFonts w:ascii="Book Antiqua" w:hAnsi="Book Antiqua"/>
          <w:i/>
          <w:iCs/>
          <w:lang w:val="es-PR"/>
        </w:rPr>
        <w:t xml:space="preserve">, </w:t>
      </w:r>
      <w:r w:rsidR="007465BA" w:rsidRPr="007465BA">
        <w:rPr>
          <w:rFonts w:ascii="Book Antiqua" w:hAnsi="Book Antiqua"/>
          <w:i/>
          <w:iCs/>
          <w:u w:val="single"/>
          <w:lang w:val="es-PR"/>
        </w:rPr>
        <w:t>al Secretario del Departamento de Corrección y Rehabilitación</w:t>
      </w:r>
      <w:r w:rsidRPr="006B4B45">
        <w:rPr>
          <w:rFonts w:ascii="Book Antiqua" w:hAnsi="Book Antiqua"/>
          <w:lang w:val="es-PR"/>
        </w:rPr>
        <w:t xml:space="preserve"> y al Director </w:t>
      </w:r>
      <w:r w:rsidRPr="006B4B45">
        <w:rPr>
          <w:rFonts w:ascii="Book Antiqua" w:hAnsi="Book Antiqua"/>
          <w:b/>
          <w:bCs/>
          <w:lang w:val="es-PR"/>
        </w:rPr>
        <w:t>[Ejecutivo</w:t>
      </w:r>
      <w:r>
        <w:rPr>
          <w:rFonts w:ascii="Book Antiqua" w:hAnsi="Book Antiqua"/>
          <w:b/>
          <w:bCs/>
          <w:lang w:val="es-PR"/>
        </w:rPr>
        <w:t xml:space="preserve">] </w:t>
      </w:r>
      <w:r>
        <w:rPr>
          <w:rFonts w:ascii="Book Antiqua" w:hAnsi="Book Antiqua"/>
          <w:i/>
          <w:iCs/>
          <w:lang w:val="es-PR"/>
        </w:rPr>
        <w:t>Auxiliar del Programa</w:t>
      </w:r>
      <w:r w:rsidRPr="006B4B45">
        <w:rPr>
          <w:rFonts w:ascii="Book Antiqua" w:hAnsi="Book Antiqua"/>
          <w:lang w:val="es-PR"/>
        </w:rPr>
        <w:t xml:space="preserve">, sus recomendaciones para el mejoramiento del Sistema de Justicia Juvenil en Puerto Rico; </w:t>
      </w:r>
    </w:p>
    <w:p w14:paraId="51B67BA1" w14:textId="77777777" w:rsidR="005E66A1" w:rsidRDefault="005E66A1" w:rsidP="005E66A1">
      <w:pPr>
        <w:spacing w:line="480" w:lineRule="auto"/>
        <w:ind w:firstLine="567"/>
        <w:jc w:val="both"/>
        <w:rPr>
          <w:rFonts w:ascii="Book Antiqua" w:hAnsi="Book Antiqua"/>
          <w:lang w:val="es-PR"/>
        </w:rPr>
      </w:pPr>
      <w:r w:rsidRPr="006B4B45">
        <w:rPr>
          <w:rFonts w:ascii="Book Antiqua" w:hAnsi="Book Antiqua"/>
          <w:lang w:val="es-PR"/>
        </w:rPr>
        <w:t xml:space="preserve">4. </w:t>
      </w:r>
      <w:r>
        <w:rPr>
          <w:rFonts w:ascii="Book Antiqua" w:hAnsi="Book Antiqua"/>
          <w:lang w:val="es-PR"/>
        </w:rPr>
        <w:t>…</w:t>
      </w:r>
    </w:p>
    <w:p w14:paraId="60B1AA4D" w14:textId="77777777" w:rsidR="005E66A1" w:rsidRDefault="005E66A1" w:rsidP="005E66A1">
      <w:pPr>
        <w:spacing w:line="480" w:lineRule="auto"/>
        <w:ind w:firstLine="567"/>
        <w:jc w:val="both"/>
        <w:rPr>
          <w:rFonts w:ascii="Book Antiqua" w:hAnsi="Book Antiqua"/>
          <w:lang w:val="es-PR"/>
        </w:rPr>
      </w:pPr>
      <w:r>
        <w:rPr>
          <w:rFonts w:ascii="Book Antiqua" w:hAnsi="Book Antiqua"/>
          <w:lang w:val="es-PR"/>
        </w:rPr>
        <w:t>5. ..</w:t>
      </w:r>
      <w:r w:rsidRPr="006B4B45">
        <w:rPr>
          <w:rFonts w:ascii="Book Antiqua" w:hAnsi="Book Antiqua"/>
          <w:lang w:val="es-PR"/>
        </w:rPr>
        <w:t>.</w:t>
      </w:r>
    </w:p>
    <w:p w14:paraId="1ADF2B82" w14:textId="77777777" w:rsidR="005E66A1" w:rsidRPr="006B4B45" w:rsidRDefault="005E66A1" w:rsidP="005E66A1">
      <w:pPr>
        <w:spacing w:line="480" w:lineRule="auto"/>
        <w:ind w:firstLine="567"/>
        <w:jc w:val="both"/>
        <w:rPr>
          <w:rFonts w:ascii="Book Antiqua" w:hAnsi="Book Antiqua"/>
          <w:lang w:val="es-PR"/>
        </w:rPr>
      </w:pPr>
      <w:r>
        <w:rPr>
          <w:rFonts w:ascii="Book Antiqua" w:hAnsi="Book Antiqua"/>
          <w:lang w:val="es-PR"/>
        </w:rPr>
        <w:t xml:space="preserve">…” </w:t>
      </w:r>
    </w:p>
    <w:p w14:paraId="7E94E467" w14:textId="74308B8E" w:rsidR="005E66A1" w:rsidRDefault="005E66A1" w:rsidP="005E66A1">
      <w:pPr>
        <w:spacing w:line="480" w:lineRule="auto"/>
        <w:ind w:firstLine="567"/>
        <w:jc w:val="both"/>
        <w:rPr>
          <w:rFonts w:ascii="Book Antiqua" w:hAnsi="Book Antiqua"/>
          <w:lang w:val="es-PR"/>
        </w:rPr>
      </w:pPr>
      <w:r>
        <w:rPr>
          <w:rFonts w:ascii="Book Antiqua" w:hAnsi="Book Antiqua"/>
          <w:lang w:val="es-PR"/>
        </w:rPr>
        <w:t>Sección 7</w:t>
      </w:r>
      <w:r w:rsidRPr="001B63B7">
        <w:rPr>
          <w:rFonts w:ascii="Book Antiqua" w:hAnsi="Book Antiqua"/>
          <w:lang w:val="es-PR"/>
        </w:rPr>
        <w:t>.-</w:t>
      </w:r>
      <w:r>
        <w:rPr>
          <w:rFonts w:ascii="Book Antiqua" w:hAnsi="Book Antiqua"/>
          <w:lang w:val="es-PR"/>
        </w:rPr>
        <w:t xml:space="preserve"> </w:t>
      </w:r>
      <w:r w:rsidRPr="001B63B7">
        <w:rPr>
          <w:rFonts w:ascii="Book Antiqua" w:hAnsi="Book Antiqua"/>
          <w:lang w:val="es-PR"/>
        </w:rPr>
        <w:t xml:space="preserve">Se </w:t>
      </w:r>
      <w:r>
        <w:rPr>
          <w:rFonts w:ascii="Book Antiqua" w:hAnsi="Book Antiqua"/>
          <w:lang w:val="es-PR"/>
        </w:rPr>
        <w:t xml:space="preserve">enmienda el Artículo 10 </w:t>
      </w:r>
      <w:r>
        <w:rPr>
          <w:rFonts w:ascii="Book Antiqua" w:hAnsi="Book Antiqua"/>
          <w:lang w:val="es-ES_tradnl"/>
        </w:rPr>
        <w:t xml:space="preserve">de la </w:t>
      </w:r>
      <w:r w:rsidRPr="00533353">
        <w:rPr>
          <w:rFonts w:ascii="Book Antiqua" w:hAnsi="Book Antiqua"/>
          <w:strike/>
          <w:lang w:val="es-ES_tradnl"/>
        </w:rPr>
        <w:t>de la</w:t>
      </w:r>
      <w:r>
        <w:rPr>
          <w:rFonts w:ascii="Book Antiqua" w:hAnsi="Book Antiqua"/>
          <w:lang w:val="es-ES_tradnl"/>
        </w:rPr>
        <w:t xml:space="preserve"> Ley Núm. 75 de 8 julio de 1986, según enmendada, conocida como “</w:t>
      </w:r>
      <w:r w:rsidRPr="0010684F">
        <w:rPr>
          <w:rFonts w:ascii="Book Antiqua" w:hAnsi="Book Antiqua"/>
          <w:lang w:val="es-PR"/>
        </w:rPr>
        <w:t>Ley del Programa de Justicia Juvenil y Prevención de la Delincuencia”</w:t>
      </w:r>
      <w:r>
        <w:rPr>
          <w:rFonts w:ascii="Book Antiqua" w:hAnsi="Book Antiqua"/>
          <w:lang w:val="es-PR"/>
        </w:rPr>
        <w:t>, para</w:t>
      </w:r>
      <w:r w:rsidRPr="001B63B7">
        <w:rPr>
          <w:rFonts w:ascii="Book Antiqua" w:hAnsi="Book Antiqua"/>
          <w:lang w:val="es-PR"/>
        </w:rPr>
        <w:t xml:space="preserve"> que se lea como sigue:</w:t>
      </w:r>
    </w:p>
    <w:p w14:paraId="310B3CE1" w14:textId="100BC595" w:rsidR="005E66A1" w:rsidRDefault="005E66A1" w:rsidP="005E66A1">
      <w:pPr>
        <w:spacing w:line="480" w:lineRule="auto"/>
        <w:ind w:firstLine="567"/>
        <w:jc w:val="both"/>
        <w:rPr>
          <w:rFonts w:ascii="Book Antiqua" w:hAnsi="Book Antiqua"/>
          <w:lang w:val="es-PR"/>
        </w:rPr>
      </w:pPr>
      <w:r>
        <w:rPr>
          <w:rFonts w:ascii="Book Antiqua" w:hAnsi="Book Antiqua"/>
          <w:lang w:val="es-PR"/>
        </w:rPr>
        <w:lastRenderedPageBreak/>
        <w:t>“</w:t>
      </w:r>
      <w:r w:rsidRPr="006B4B45">
        <w:rPr>
          <w:rFonts w:ascii="Book Antiqua" w:hAnsi="Book Antiqua"/>
          <w:lang w:val="es-PR"/>
        </w:rPr>
        <w:t xml:space="preserve">Artículo 10. — Asignación </w:t>
      </w:r>
    </w:p>
    <w:p w14:paraId="172B4827" w14:textId="4A8FE031" w:rsidR="005E66A1" w:rsidRPr="0017053C" w:rsidRDefault="005E66A1" w:rsidP="005E66A1">
      <w:pPr>
        <w:spacing w:line="480" w:lineRule="auto"/>
        <w:ind w:firstLine="567"/>
        <w:jc w:val="both"/>
        <w:rPr>
          <w:rFonts w:ascii="Book Antiqua" w:hAnsi="Book Antiqua"/>
          <w:i/>
          <w:iCs/>
          <w:u w:val="single"/>
          <w:lang w:val="es-PR"/>
        </w:rPr>
      </w:pPr>
      <w:r w:rsidRPr="006B4B45">
        <w:rPr>
          <w:rFonts w:ascii="Book Antiqua" w:hAnsi="Book Antiqua"/>
          <w:lang w:val="es-PR"/>
        </w:rPr>
        <w:t xml:space="preserve">Se le asignarán anualmente del Presupuesto General de Gastos del Gobierno de Puerto Rico </w:t>
      </w:r>
      <w:r w:rsidRPr="00533353">
        <w:rPr>
          <w:rFonts w:ascii="Book Antiqua" w:hAnsi="Book Antiqua"/>
          <w:strike/>
          <w:lang w:val="es-PR"/>
        </w:rPr>
        <w:t>a</w:t>
      </w:r>
      <w:r w:rsidRPr="006B4B45">
        <w:rPr>
          <w:rFonts w:ascii="Book Antiqua" w:hAnsi="Book Antiqua"/>
          <w:lang w:val="es-PR"/>
        </w:rPr>
        <w:t xml:space="preserve"> </w:t>
      </w:r>
      <w:r w:rsidRPr="006B4B45">
        <w:rPr>
          <w:rFonts w:ascii="Book Antiqua" w:hAnsi="Book Antiqua"/>
          <w:b/>
          <w:bCs/>
          <w:lang w:val="es-PR"/>
        </w:rPr>
        <w:t>[la Oficina para el Desarrollo Socioeconómico y Comunitario</w:t>
      </w:r>
      <w:r>
        <w:rPr>
          <w:rFonts w:ascii="Book Antiqua" w:hAnsi="Book Antiqua"/>
          <w:b/>
          <w:bCs/>
          <w:lang w:val="es-PR"/>
        </w:rPr>
        <w:t>]</w:t>
      </w:r>
      <w:r w:rsidRPr="006B4B45">
        <w:rPr>
          <w:rFonts w:ascii="Book Antiqua" w:hAnsi="Book Antiqua"/>
          <w:lang w:val="es-PR"/>
        </w:rPr>
        <w:t xml:space="preserve"> </w:t>
      </w:r>
      <w:r>
        <w:rPr>
          <w:rFonts w:ascii="Book Antiqua" w:hAnsi="Book Antiqua"/>
          <w:i/>
          <w:iCs/>
          <w:lang w:val="es-PR"/>
        </w:rPr>
        <w:t>al</w:t>
      </w:r>
      <w:r w:rsidRPr="00374808">
        <w:rPr>
          <w:rFonts w:ascii="Book Antiqua" w:hAnsi="Book Antiqua"/>
          <w:i/>
          <w:iCs/>
          <w:lang w:val="es-PR"/>
        </w:rPr>
        <w:t xml:space="preserve"> </w:t>
      </w:r>
      <w:r>
        <w:rPr>
          <w:rFonts w:ascii="Book Antiqua" w:hAnsi="Book Antiqua"/>
          <w:i/>
          <w:iCs/>
          <w:lang w:val="es-PR"/>
        </w:rPr>
        <w:t>Departamento de Corrección y Rehabilitación los</w:t>
      </w:r>
      <w:r w:rsidRPr="006B4B45">
        <w:rPr>
          <w:rFonts w:ascii="Book Antiqua" w:hAnsi="Book Antiqua"/>
          <w:lang w:val="es-PR"/>
        </w:rPr>
        <w:t xml:space="preserve"> fondos necesarios para llevar a cabo los propósitos del Programa de Justicia Juvenil y Prevención de la Delincuencia. </w:t>
      </w:r>
      <w:r w:rsidRPr="006B4B45">
        <w:rPr>
          <w:rFonts w:ascii="Book Antiqua" w:hAnsi="Book Antiqua"/>
          <w:b/>
          <w:bCs/>
          <w:lang w:val="es-PR"/>
        </w:rPr>
        <w:t>[La ODSEC</w:t>
      </w:r>
      <w:r>
        <w:rPr>
          <w:rFonts w:ascii="Book Antiqua" w:hAnsi="Book Antiqua"/>
          <w:b/>
          <w:bCs/>
          <w:lang w:val="es-PR"/>
        </w:rPr>
        <w:t>]</w:t>
      </w:r>
      <w:r w:rsidRPr="006B4B45">
        <w:rPr>
          <w:rFonts w:ascii="Book Antiqua" w:hAnsi="Book Antiqua"/>
          <w:lang w:val="es-PR"/>
        </w:rPr>
        <w:t xml:space="preserve"> </w:t>
      </w:r>
      <w:r>
        <w:rPr>
          <w:rFonts w:ascii="Book Antiqua" w:hAnsi="Book Antiqua"/>
          <w:i/>
          <w:iCs/>
          <w:lang w:val="es-PR"/>
        </w:rPr>
        <w:t xml:space="preserve">El Departamento de Corrección y Rehabilitación </w:t>
      </w:r>
      <w:r w:rsidRPr="00374808">
        <w:rPr>
          <w:rFonts w:ascii="Book Antiqua" w:hAnsi="Book Antiqua"/>
          <w:i/>
          <w:iCs/>
          <w:lang w:val="es-PR"/>
        </w:rPr>
        <w:t>podrá</w:t>
      </w:r>
      <w:r w:rsidRPr="006B4B45">
        <w:rPr>
          <w:rFonts w:ascii="Book Antiqua" w:hAnsi="Book Antiqua"/>
          <w:lang w:val="es-PR"/>
        </w:rPr>
        <w:t>, además, obtener fondos derivados de acuerdos colaborativos con entidades públicas o privadas para operar el programa.</w:t>
      </w:r>
      <w:r w:rsidR="0017053C">
        <w:rPr>
          <w:rFonts w:ascii="Book Antiqua" w:hAnsi="Book Antiqua"/>
          <w:i/>
          <w:iCs/>
          <w:u w:val="single"/>
          <w:lang w:val="es-PR"/>
        </w:rPr>
        <w:t>”</w:t>
      </w:r>
    </w:p>
    <w:p w14:paraId="727BAD6C" w14:textId="77777777" w:rsidR="005E66A1" w:rsidRPr="00463D3F" w:rsidRDefault="005E66A1" w:rsidP="005E66A1">
      <w:pPr>
        <w:spacing w:line="480" w:lineRule="auto"/>
        <w:ind w:firstLine="720"/>
        <w:jc w:val="both"/>
        <w:rPr>
          <w:rFonts w:ascii="Book Antiqua" w:eastAsia="Book Antiqua" w:hAnsi="Book Antiqua" w:cs="Book Antiqua"/>
          <w:color w:val="000000" w:themeColor="text1"/>
          <w:lang w:val="es-PR"/>
        </w:rPr>
      </w:pPr>
      <w:r>
        <w:rPr>
          <w:rFonts w:ascii="Book Antiqua" w:hAnsi="Book Antiqua"/>
          <w:lang w:val="es-PR"/>
        </w:rPr>
        <w:t xml:space="preserve">Sección 8.- </w:t>
      </w:r>
      <w:r w:rsidRPr="00463D3F">
        <w:rPr>
          <w:rFonts w:ascii="Book Antiqua" w:eastAsia="Book Antiqua" w:hAnsi="Book Antiqua" w:cs="Book Antiqua"/>
          <w:color w:val="000000" w:themeColor="text1"/>
          <w:lang w:val="es-PR"/>
        </w:rPr>
        <w:t>Transferencia de Empleados.</w:t>
      </w:r>
    </w:p>
    <w:p w14:paraId="452F5F0F" w14:textId="77777777" w:rsidR="0087703C" w:rsidRDefault="005E66A1" w:rsidP="005E66A1">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Todo el personal del </w:t>
      </w:r>
      <w:r w:rsidRPr="006B4B45">
        <w:rPr>
          <w:rFonts w:ascii="Book Antiqua" w:hAnsi="Book Antiqua"/>
          <w:lang w:val="es-PR"/>
        </w:rPr>
        <w:t>Programa de Justicia Juvenil y Prevención de la Delincuencia</w:t>
      </w:r>
      <w:r w:rsidRPr="00463D3F">
        <w:rPr>
          <w:rFonts w:ascii="Book Antiqua" w:eastAsia="Book Antiqua" w:hAnsi="Book Antiqua" w:cs="Book Antiqua"/>
          <w:color w:val="000000" w:themeColor="text1"/>
          <w:lang w:val="es-PR"/>
        </w:rPr>
        <w:t>, pasará</w:t>
      </w:r>
      <w:r w:rsidRPr="00533353">
        <w:rPr>
          <w:rFonts w:ascii="Book Antiqua" w:eastAsia="Book Antiqua" w:hAnsi="Book Antiqua" w:cs="Book Antiqua"/>
          <w:strike/>
          <w:color w:val="000000" w:themeColor="text1"/>
          <w:lang w:val="es-PR"/>
        </w:rPr>
        <w:t>n</w:t>
      </w:r>
      <w:r w:rsidRPr="00463D3F">
        <w:rPr>
          <w:rFonts w:ascii="Book Antiqua" w:eastAsia="Book Antiqua" w:hAnsi="Book Antiqua" w:cs="Book Antiqua"/>
          <w:color w:val="000000" w:themeColor="text1"/>
          <w:lang w:val="es-PR"/>
        </w:rPr>
        <w:t xml:space="preserve"> a formar parte </w:t>
      </w:r>
      <w:r>
        <w:rPr>
          <w:rFonts w:ascii="Book Antiqua" w:eastAsia="Book Antiqua" w:hAnsi="Book Antiqua" w:cs="Book Antiqua"/>
          <w:color w:val="000000" w:themeColor="text1"/>
          <w:lang w:val="es-PR"/>
        </w:rPr>
        <w:t>del Departamento de Corrección y Rehabilitación</w:t>
      </w:r>
      <w:r w:rsidRPr="00463D3F">
        <w:rPr>
          <w:rFonts w:ascii="Book Antiqua" w:eastAsia="Book Antiqua" w:hAnsi="Book Antiqua" w:cs="Book Antiqua"/>
          <w:color w:val="000000" w:themeColor="text1"/>
          <w:lang w:val="es-PR"/>
        </w:rPr>
        <w:t xml:space="preserve">. Las disposiciones de esta Ley no podrán ser utilizadas como fundamento para el despido de ningún empleado con un puesto regular. El personal será asignado de conformidad con los estatutos, reglamentos y normas administrativas aplicables. De igual forma, toda transacción de personal deberá cumplir con lo establecido en la Ley Núm. 8-2017, según enmendada, conocida como “Ley para la Administración y Transformación de los Recursos Humanos en el Gobierno de Puerto Rico”. </w:t>
      </w:r>
    </w:p>
    <w:p w14:paraId="0DB8FD5A" w14:textId="400D142B" w:rsidR="005E66A1" w:rsidRDefault="00F32DBF" w:rsidP="005E66A1">
      <w:pPr>
        <w:spacing w:line="480" w:lineRule="auto"/>
        <w:ind w:firstLine="720"/>
        <w:jc w:val="both"/>
        <w:rPr>
          <w:rFonts w:ascii="Book Antiqua" w:eastAsia="Book Antiqua" w:hAnsi="Book Antiqua" w:cs="Book Antiqua"/>
          <w:i/>
          <w:iCs/>
          <w:color w:val="000000" w:themeColor="text1"/>
          <w:u w:val="single"/>
          <w:lang w:val="es-PR"/>
        </w:rPr>
      </w:pPr>
      <w:r w:rsidRPr="0087703C">
        <w:rPr>
          <w:rFonts w:ascii="Book Antiqua" w:eastAsia="Book Antiqua" w:hAnsi="Book Antiqua" w:cs="Book Antiqua"/>
          <w:i/>
          <w:iCs/>
          <w:color w:val="000000" w:themeColor="text1"/>
          <w:u w:val="single"/>
          <w:lang w:val="es-PR"/>
        </w:rPr>
        <w:t xml:space="preserve">El traspaso de personal incluirá empleados de las Instituciones Juveniles y del Negociado de Instituciones Correccionales. Conforme a la definición de “jóvenes” establecida en esta Ley, se autoriza que los participantes del programa que hayan alcanzado los veintiún (21) años puedan ofrecer servicios voluntarios a personas privadas de libertad bajo la jurisdicción de instituciones para adultos, siempre que se cumplan con los requisitos establecidos por el Departamento de </w:t>
      </w:r>
      <w:r w:rsidRPr="0087703C">
        <w:rPr>
          <w:rFonts w:ascii="Book Antiqua" w:eastAsia="Book Antiqua" w:hAnsi="Book Antiqua" w:cs="Book Antiqua"/>
          <w:i/>
          <w:iCs/>
          <w:color w:val="000000" w:themeColor="text1"/>
          <w:u w:val="single"/>
          <w:lang w:val="es-PR"/>
        </w:rPr>
        <w:lastRenderedPageBreak/>
        <w:t>Corrección y Rehabilitación para garantizar la seguridad y el bienestar de todas las partes involucradas.</w:t>
      </w:r>
    </w:p>
    <w:p w14:paraId="0CDC1594" w14:textId="77777777" w:rsidR="005E66A1" w:rsidRPr="00463D3F" w:rsidRDefault="005E66A1" w:rsidP="005E66A1">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Los empleados transferidos conservarán todos los derechos adquiridos conforme a las leyes, normas y reglamentos que les sean aplicables, así como los privilegios, obligaciones y estatus respecto a cualquier sistema existente de pensión, retiro o fondo de ahorro y préstamo establecidos por ley, a los cuales estuvieren acogidos antes de la aprobación de esta Ley. El personal transferido que sea parte de una unidad apropiada certificada por la Comisión Apelativa del Servicio Público conservará ese derecho.</w:t>
      </w:r>
    </w:p>
    <w:p w14:paraId="723484DC" w14:textId="5DCFC357" w:rsidR="005E66A1" w:rsidRDefault="005E66A1" w:rsidP="005E66A1">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 Esta transferencia de personal es ejercida dentro del poder constitucional de la Asamblea Legislativa para reorganizar agencias de la Rama Ejecutiva y por necesidad de servicio</w:t>
      </w:r>
      <w:r w:rsidR="00C34136" w:rsidRPr="00C34136">
        <w:rPr>
          <w:rFonts w:ascii="Book Antiqua" w:eastAsia="Book Antiqua" w:hAnsi="Book Antiqua" w:cs="Book Antiqua"/>
          <w:i/>
          <w:iCs/>
          <w:color w:val="000000" w:themeColor="text1"/>
          <w:u w:val="single"/>
          <w:lang w:val="es-PR"/>
        </w:rPr>
        <w:t>,</w:t>
      </w:r>
      <w:r w:rsidRPr="00463D3F">
        <w:rPr>
          <w:rFonts w:ascii="Book Antiqua" w:eastAsia="Book Antiqua" w:hAnsi="Book Antiqua" w:cs="Book Antiqua"/>
          <w:color w:val="000000" w:themeColor="text1"/>
          <w:lang w:val="es-PR"/>
        </w:rPr>
        <w:t xml:space="preserve"> por lo que no constituirá una práctica ilícita del trabajo ni una violación a los convenios colectivos.</w:t>
      </w:r>
    </w:p>
    <w:p w14:paraId="63D9F1AB" w14:textId="77777777" w:rsidR="005E66A1" w:rsidRPr="00F35CF9" w:rsidRDefault="005E66A1" w:rsidP="005E66A1">
      <w:pPr>
        <w:spacing w:line="480"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Sección 9.-</w:t>
      </w:r>
      <w:r w:rsidRPr="00F35CF9">
        <w:rPr>
          <w:lang w:val="es-PR"/>
        </w:rPr>
        <w:t xml:space="preserve"> </w:t>
      </w:r>
      <w:r w:rsidRPr="00F35CF9">
        <w:rPr>
          <w:rFonts w:ascii="Book Antiqua" w:eastAsia="Book Antiqua" w:hAnsi="Book Antiqua" w:cs="Book Antiqua"/>
          <w:color w:val="000000" w:themeColor="text1"/>
          <w:lang w:val="es-PR"/>
        </w:rPr>
        <w:t xml:space="preserve">Transferencia de Unidades, Equipo y Propiedad. </w:t>
      </w:r>
    </w:p>
    <w:p w14:paraId="3B190FCD" w14:textId="77777777" w:rsidR="005E66A1" w:rsidRDefault="005E66A1" w:rsidP="005E66A1">
      <w:pPr>
        <w:spacing w:line="480" w:lineRule="auto"/>
        <w:ind w:firstLine="720"/>
        <w:jc w:val="both"/>
        <w:rPr>
          <w:rFonts w:ascii="Book Antiqua" w:eastAsia="Book Antiqua" w:hAnsi="Book Antiqua" w:cs="Book Antiqua"/>
          <w:color w:val="000000" w:themeColor="text1"/>
          <w:lang w:val="es-PR"/>
        </w:rPr>
      </w:pPr>
      <w:r w:rsidRPr="00F35CF9">
        <w:rPr>
          <w:rFonts w:ascii="Book Antiqua" w:eastAsia="Book Antiqua" w:hAnsi="Book Antiqua" w:cs="Book Antiqua"/>
          <w:color w:val="000000" w:themeColor="text1"/>
          <w:lang w:val="es-PR"/>
        </w:rPr>
        <w:t xml:space="preserve">A partir de la vigencia de esta Ley, todos los bienes muebles e inmuebles, documentos, expedientes, materiales, equipo y los fondos asignados al </w:t>
      </w:r>
      <w:r w:rsidRPr="006B4B45">
        <w:rPr>
          <w:rFonts w:ascii="Book Antiqua" w:hAnsi="Book Antiqua"/>
          <w:lang w:val="es-PR"/>
        </w:rPr>
        <w:t>Programa de Justicia Juvenil y Prevención de la Delincuencia</w:t>
      </w:r>
      <w:r w:rsidRPr="00F35CF9">
        <w:rPr>
          <w:rFonts w:ascii="Book Antiqua" w:eastAsia="Book Antiqua" w:hAnsi="Book Antiqua" w:cs="Book Antiqua"/>
          <w:color w:val="000000" w:themeColor="text1"/>
          <w:lang w:val="es-PR"/>
        </w:rPr>
        <w:t xml:space="preserve">, serán transferidos </w:t>
      </w:r>
      <w:r>
        <w:rPr>
          <w:rFonts w:ascii="Book Antiqua" w:eastAsia="Book Antiqua" w:hAnsi="Book Antiqua" w:cs="Book Antiqua"/>
          <w:color w:val="000000" w:themeColor="text1"/>
          <w:lang w:val="es-PR"/>
        </w:rPr>
        <w:t>al</w:t>
      </w:r>
      <w:r w:rsidRPr="00374808">
        <w:rPr>
          <w:rFonts w:ascii="Book Antiqua" w:eastAsia="Book Antiqua" w:hAnsi="Book Antiqua" w:cs="Book Antiqua"/>
          <w:color w:val="000000" w:themeColor="text1"/>
          <w:lang w:val="es-PR"/>
        </w:rPr>
        <w:t xml:space="preserve"> </w:t>
      </w:r>
      <w:r>
        <w:rPr>
          <w:rFonts w:ascii="Book Antiqua" w:eastAsia="Book Antiqua" w:hAnsi="Book Antiqua" w:cs="Book Antiqua"/>
          <w:color w:val="000000" w:themeColor="text1"/>
          <w:lang w:val="es-PR"/>
        </w:rPr>
        <w:t xml:space="preserve">Departamento de Corrección y Rehabilitación. </w:t>
      </w:r>
      <w:r w:rsidRPr="00F35CF9">
        <w:rPr>
          <w:rFonts w:ascii="Book Antiqua" w:eastAsia="Book Antiqua" w:hAnsi="Book Antiqua" w:cs="Book Antiqua"/>
          <w:color w:val="000000" w:themeColor="text1"/>
          <w:lang w:val="es-PR"/>
        </w:rPr>
        <w:t xml:space="preserve">No obstante, todo bien mueble adquirido mediante fondos federales será utilizado únicamente para los fines contemplados en la ley o reglamentación federal en virtud de la cual se concedieron los mismos. </w:t>
      </w:r>
    </w:p>
    <w:p w14:paraId="1E604184" w14:textId="77777777" w:rsidR="00C34136" w:rsidRPr="00C34136" w:rsidRDefault="00C34136" w:rsidP="00C34136">
      <w:pPr>
        <w:spacing w:line="480" w:lineRule="auto"/>
        <w:ind w:firstLine="720"/>
        <w:jc w:val="both"/>
        <w:rPr>
          <w:rFonts w:ascii="Book Antiqua" w:eastAsia="Book Antiqua" w:hAnsi="Book Antiqua" w:cs="Book Antiqua"/>
          <w:i/>
          <w:iCs/>
          <w:color w:val="000000" w:themeColor="text1"/>
          <w:u w:val="single"/>
          <w:lang w:val="es-PR"/>
        </w:rPr>
      </w:pPr>
      <w:r w:rsidRPr="00C34136">
        <w:rPr>
          <w:rFonts w:ascii="Book Antiqua" w:eastAsia="Book Antiqua" w:hAnsi="Book Antiqua" w:cs="Book Antiqua"/>
          <w:i/>
          <w:iCs/>
          <w:color w:val="000000" w:themeColor="text1"/>
          <w:u w:val="single"/>
          <w:lang w:val="es-PR"/>
        </w:rPr>
        <w:t xml:space="preserve">El proceso de transición deberá contar con la participación del personal del seleccionado para formar parte del Programa, personal de la Oficina de Recursos Humanos, los encargados de </w:t>
      </w:r>
      <w:r w:rsidRPr="00C34136">
        <w:rPr>
          <w:rFonts w:ascii="Book Antiqua" w:eastAsia="Book Antiqua" w:hAnsi="Book Antiqua" w:cs="Book Antiqua"/>
          <w:i/>
          <w:iCs/>
          <w:color w:val="000000" w:themeColor="text1"/>
          <w:u w:val="single"/>
          <w:lang w:val="es-PR"/>
        </w:rPr>
        <w:lastRenderedPageBreak/>
        <w:t>propiedad, así como cualquier otro funcionario que el Secretario del Departamento de Corrección y Rehabilitación identifique como necesario para garantizar una transición ordenada y efectiva.</w:t>
      </w:r>
    </w:p>
    <w:p w14:paraId="211EE9DA" w14:textId="77777777" w:rsidR="004609EC" w:rsidRDefault="005E66A1" w:rsidP="005E66A1">
      <w:pPr>
        <w:spacing w:line="480" w:lineRule="auto"/>
        <w:ind w:firstLine="720"/>
        <w:jc w:val="both"/>
        <w:rPr>
          <w:lang w:val="es-PR"/>
        </w:rPr>
      </w:pPr>
      <w:r w:rsidRPr="00F35CF9">
        <w:rPr>
          <w:rFonts w:ascii="Book Antiqua" w:eastAsia="Book Antiqua" w:hAnsi="Book Antiqua" w:cs="Book Antiqua"/>
          <w:color w:val="000000" w:themeColor="text1"/>
          <w:lang w:val="es-PR"/>
        </w:rPr>
        <w:t xml:space="preserve">El </w:t>
      </w:r>
      <w:r>
        <w:rPr>
          <w:rFonts w:ascii="Book Antiqua" w:eastAsia="Book Antiqua" w:hAnsi="Book Antiqua" w:cs="Book Antiqua"/>
          <w:color w:val="000000" w:themeColor="text1"/>
          <w:lang w:val="es-PR"/>
        </w:rPr>
        <w:t xml:space="preserve">Secretario del Departamento de Corrección y Rehabilitación </w:t>
      </w:r>
      <w:r w:rsidRPr="00F35CF9">
        <w:rPr>
          <w:rFonts w:ascii="Book Antiqua" w:eastAsia="Book Antiqua" w:hAnsi="Book Antiqua" w:cs="Book Antiqua"/>
          <w:color w:val="000000" w:themeColor="text1"/>
          <w:lang w:val="es-PR"/>
        </w:rPr>
        <w:t>preparará, solicitará, gestionará, recibirá, formulará y ejecutará el control del presupuesto de</w:t>
      </w:r>
      <w:r>
        <w:rPr>
          <w:rFonts w:ascii="Book Antiqua" w:eastAsia="Book Antiqua" w:hAnsi="Book Antiqua" w:cs="Book Antiqua"/>
          <w:color w:val="000000" w:themeColor="text1"/>
          <w:lang w:val="es-PR"/>
        </w:rPr>
        <w:t>l</w:t>
      </w:r>
      <w:r w:rsidRPr="00F35CF9">
        <w:rPr>
          <w:rFonts w:ascii="Book Antiqua" w:eastAsia="Book Antiqua" w:hAnsi="Book Antiqua" w:cs="Book Antiqua"/>
          <w:color w:val="000000" w:themeColor="text1"/>
          <w:lang w:val="es-PR"/>
        </w:rPr>
        <w:t xml:space="preserve"> </w:t>
      </w:r>
      <w:r w:rsidRPr="006B4B45">
        <w:rPr>
          <w:rFonts w:ascii="Book Antiqua" w:hAnsi="Book Antiqua"/>
          <w:lang w:val="es-PR"/>
        </w:rPr>
        <w:t>Programa de Justicia Juvenil y Prevención de la Delincuencia</w:t>
      </w:r>
      <w:r w:rsidRPr="00F35CF9">
        <w:rPr>
          <w:rFonts w:ascii="Book Antiqua" w:eastAsia="Book Antiqua" w:hAnsi="Book Antiqua" w:cs="Book Antiqua"/>
          <w:color w:val="000000" w:themeColor="text1"/>
          <w:lang w:val="es-PR"/>
        </w:rPr>
        <w:t>, así como habrá de determinar el uso y control de equipo, materiales y toda propiedad transferida.</w:t>
      </w:r>
      <w:r w:rsidR="004609EC" w:rsidRPr="004609EC">
        <w:rPr>
          <w:lang w:val="es-PR"/>
        </w:rPr>
        <w:t xml:space="preserve"> </w:t>
      </w:r>
    </w:p>
    <w:p w14:paraId="79550695" w14:textId="542A34B2" w:rsidR="00FF2214" w:rsidRPr="005E66A1" w:rsidRDefault="00B3569F" w:rsidP="005E66A1">
      <w:pPr>
        <w:pStyle w:val="BodyText"/>
        <w:spacing w:line="480" w:lineRule="auto"/>
        <w:ind w:firstLine="567"/>
        <w:rPr>
          <w:rFonts w:ascii="Book Antiqua" w:eastAsiaTheme="minorHAnsi" w:hAnsi="Book Antiqua" w:cs="Times"/>
          <w:bCs/>
          <w:color w:val="000000" w:themeColor="text1"/>
        </w:rPr>
      </w:pPr>
      <w:r w:rsidRPr="00525F1B">
        <w:rPr>
          <w:rFonts w:ascii="Book Antiqua" w:hAnsi="Book Antiqua"/>
          <w:color w:val="000000" w:themeColor="text1"/>
        </w:rPr>
        <w:t xml:space="preserve">Sección </w:t>
      </w:r>
      <w:r w:rsidR="0017053C">
        <w:rPr>
          <w:rFonts w:ascii="Book Antiqua" w:eastAsia="Book Antiqua" w:hAnsi="Book Antiqua" w:cs="Book Antiqua"/>
          <w:color w:val="000000" w:themeColor="text1"/>
        </w:rPr>
        <w:t>10</w:t>
      </w:r>
      <w:r w:rsidRPr="00525F1B">
        <w:rPr>
          <w:rFonts w:ascii="Book Antiqua" w:eastAsia="Book Antiqua" w:hAnsi="Book Antiqua" w:cs="Book Antiqua"/>
          <w:color w:val="000000" w:themeColor="text1"/>
        </w:rPr>
        <w:t>.</w:t>
      </w:r>
      <w:r>
        <w:rPr>
          <w:rFonts w:ascii="Book Antiqua" w:eastAsiaTheme="minorHAnsi" w:hAnsi="Book Antiqua" w:cs="Times"/>
          <w:bCs/>
          <w:color w:val="000000" w:themeColor="text1"/>
        </w:rPr>
        <w:t xml:space="preserve">- </w:t>
      </w:r>
      <w:r w:rsidR="005E66A1" w:rsidRPr="00525F1B">
        <w:rPr>
          <w:rFonts w:ascii="Book Antiqua" w:hAnsi="Book Antiqua"/>
          <w:color w:val="000000" w:themeColor="text1"/>
        </w:rPr>
        <w:t>Esta Ley entrará en vigor inmediatamente después de su aprobación</w:t>
      </w:r>
      <w:bookmarkEnd w:id="2"/>
      <w:bookmarkEnd w:id="3"/>
      <w:r w:rsidR="005E66A1">
        <w:rPr>
          <w:rFonts w:ascii="Book Antiqua" w:hAnsi="Book Antiqua"/>
          <w:color w:val="000000" w:themeColor="text1"/>
        </w:rPr>
        <w:t xml:space="preserve"> y dicha transferencia se deberá llevar a cabo en un término no mayor de </w:t>
      </w:r>
      <w:r w:rsidR="005E66A1" w:rsidRPr="004609EC">
        <w:rPr>
          <w:rFonts w:ascii="Book Antiqua" w:hAnsi="Book Antiqua"/>
          <w:strike/>
          <w:color w:val="000000" w:themeColor="text1"/>
        </w:rPr>
        <w:t>cuarenta y cinco (45) días</w:t>
      </w:r>
      <w:r w:rsidR="005E66A1">
        <w:rPr>
          <w:rFonts w:ascii="Book Antiqua" w:hAnsi="Book Antiqua"/>
          <w:color w:val="000000" w:themeColor="text1"/>
        </w:rPr>
        <w:t xml:space="preserve"> </w:t>
      </w:r>
      <w:r w:rsidR="004609EC" w:rsidRPr="00C34136">
        <w:rPr>
          <w:rFonts w:ascii="Book Antiqua" w:hAnsi="Book Antiqua"/>
          <w:i/>
          <w:iCs/>
          <w:color w:val="000000" w:themeColor="text1"/>
          <w:u w:val="single"/>
        </w:rPr>
        <w:t>noventa (90) días</w:t>
      </w:r>
      <w:r w:rsidR="004609EC" w:rsidRPr="00C34136">
        <w:rPr>
          <w:rFonts w:ascii="Book Antiqua" w:hAnsi="Book Antiqua"/>
          <w:color w:val="000000" w:themeColor="text1"/>
        </w:rPr>
        <w:t xml:space="preserve"> </w:t>
      </w:r>
      <w:r w:rsidR="005E66A1">
        <w:rPr>
          <w:rFonts w:ascii="Book Antiqua" w:hAnsi="Book Antiqua"/>
          <w:color w:val="000000" w:themeColor="text1"/>
        </w:rPr>
        <w:t>desde la aprobación de la Ley.</w:t>
      </w:r>
    </w:p>
    <w:sectPr w:rsidR="00FF2214" w:rsidRPr="005E66A1" w:rsidSect="00642BC6">
      <w:footerReference w:type="default" r:id="rId15"/>
      <w:footerReference w:type="first" r:id="rId16"/>
      <w:type w:val="continuous"/>
      <w:pgSz w:w="12240" w:h="15840"/>
      <w:pgMar w:top="1440" w:right="1440" w:bottom="1440" w:left="1440" w:header="720" w:footer="720" w:gutter="0"/>
      <w:lnNumType w:countBy="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129D63" w14:textId="77777777" w:rsidR="00215EB3" w:rsidRDefault="00215EB3">
      <w:r>
        <w:separator/>
      </w:r>
    </w:p>
  </w:endnote>
  <w:endnote w:type="continuationSeparator" w:id="0">
    <w:p w14:paraId="52334313" w14:textId="77777777" w:rsidR="00215EB3" w:rsidRDefault="00215EB3">
      <w:r>
        <w:continuationSeparator/>
      </w:r>
    </w:p>
  </w:endnote>
  <w:endnote w:type="continuationNotice" w:id="1">
    <w:p w14:paraId="26BCF024" w14:textId="77777777" w:rsidR="00215EB3" w:rsidRDefault="00215E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B1F6D63A-FD7E-4267-ACEB-00F3D247669A}"/>
    <w:embedBold r:id="rId2" w:fontKey="{033CDFCB-8F99-432C-88A6-7970F1E6A140}"/>
    <w:embedItalic r:id="rId3" w:fontKey="{3F6DA945-8BFD-4514-8BF9-5823E15DD73E}"/>
    <w:embedBoldItalic r:id="rId4" w:fontKey="{F57B760F-1B6E-414D-B8EC-71848F77DFB5}"/>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5" w:fontKey="{6570BC6D-0877-49B1-B937-44051A6BB9DD}"/>
  </w:font>
  <w:font w:name="Georgia">
    <w:panose1 w:val="02040502050405020303"/>
    <w:charset w:val="00"/>
    <w:family w:val="roman"/>
    <w:pitch w:val="variable"/>
    <w:sig w:usb0="00000287" w:usb1="00000000" w:usb2="00000000" w:usb3="00000000" w:csb0="0000009F" w:csb1="00000000"/>
    <w:embedRegular r:id="rId6" w:fontKey="{4B48ECF6-656D-4ABD-AE83-7825DA93354A}"/>
    <w:embedItalic r:id="rId7" w:fontKey="{5307647E-B18F-4FBA-B158-DF2D35329B04}"/>
  </w:font>
  <w:font w:name="DengXian">
    <w:altName w:val="等线"/>
    <w:panose1 w:val="02010600030101010101"/>
    <w:charset w:val="86"/>
    <w:family w:val="auto"/>
    <w:pitch w:val="variable"/>
    <w:sig w:usb0="A00002BF" w:usb1="38CF7CFA" w:usb2="00000016" w:usb3="00000000" w:csb0="0004000F" w:csb1="00000000"/>
  </w:font>
  <w:font w:name="DXANP N+ Serifa B T,">
    <w:altName w:val="Times New Roman"/>
    <w:charset w:val="00"/>
    <w:family w:val="auto"/>
    <w:pitch w:val="default"/>
  </w:font>
  <w:font w:name="Aptos">
    <w:charset w:val="00"/>
    <w:family w:val="swiss"/>
    <w:pitch w:val="variable"/>
    <w:sig w:usb0="20000287" w:usb1="00000003" w:usb2="00000000" w:usb3="00000000" w:csb0="0000019F" w:csb1="00000000"/>
    <w:embedRegular r:id="rId8" w:fontKey="{49EF99CB-74F8-472C-B138-0E6BC74E529A}"/>
    <w:embedItalic r:id="rId9" w:fontKey="{19BDFBA7-D4CE-4C33-9D0A-74F04F661D35}"/>
  </w:font>
  <w:font w:name="Calibri">
    <w:panose1 w:val="020F0502020204030204"/>
    <w:charset w:val="00"/>
    <w:family w:val="swiss"/>
    <w:pitch w:val="variable"/>
    <w:sig w:usb0="E4002EFF" w:usb1="C000247B" w:usb2="00000009" w:usb3="00000000" w:csb0="000001FF" w:csb1="00000000"/>
    <w:embedRegular r:id="rId10" w:fontKey="{488D437F-DCA9-485A-82BA-280254490D07}"/>
  </w:font>
  <w:font w:name="Times">
    <w:panose1 w:val="02020603050405020304"/>
    <w:charset w:val="00"/>
    <w:family w:val="roman"/>
    <w:pitch w:val="variable"/>
    <w:sig w:usb0="E0002EFF" w:usb1="C000785B" w:usb2="00000009" w:usb3="00000000" w:csb0="000001FF" w:csb1="00000000"/>
    <w:embedBold r:id="rId11" w:fontKey="{BF5776B8-FC16-48B4-AAE3-FB6553623CB6}"/>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embedRegular r:id="rId12" w:fontKey="{35C90BCC-B080-41BD-8F6D-8DD697AF8365}"/>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Default="00FF2214">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B4959" w14:textId="77777777" w:rsidR="00FF2214" w:rsidRDefault="00FF2214">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FF2214" w14:paraId="5F10AA53" w14:textId="77777777">
      <w:trPr>
        <w:trHeight w:val="300"/>
      </w:trPr>
      <w:tc>
        <w:tcPr>
          <w:tcW w:w="3120" w:type="dxa"/>
          <w:tcMar>
            <w:top w:w="0" w:type="dxa"/>
            <w:left w:w="108" w:type="dxa"/>
            <w:bottom w:w="0" w:type="dxa"/>
            <w:right w:w="108" w:type="dxa"/>
          </w:tcMar>
        </w:tcPr>
        <w:p w14:paraId="2A399F4B"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FA0D06A"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57688059" w14:textId="77777777" w:rsidR="00FF2214" w:rsidRDefault="00FF2214">
          <w:pPr>
            <w:tabs>
              <w:tab w:val="center" w:pos="4320"/>
              <w:tab w:val="right" w:pos="8640"/>
            </w:tabs>
            <w:ind w:right="-115"/>
            <w:jc w:val="right"/>
            <w:rPr>
              <w:color w:val="000000"/>
            </w:rPr>
          </w:pPr>
        </w:p>
      </w:tc>
    </w:tr>
  </w:tbl>
  <w:p w14:paraId="1D6323BF" w14:textId="77777777" w:rsidR="00FF2214" w:rsidRDefault="00FF2214">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69CA4" w14:textId="77777777" w:rsidR="00FF2214" w:rsidRDefault="00FF2214">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14:paraId="04C48F77" w14:textId="77777777">
      <w:trPr>
        <w:trHeight w:val="300"/>
      </w:trPr>
      <w:tc>
        <w:tcPr>
          <w:tcW w:w="3120" w:type="dxa"/>
          <w:tcMar>
            <w:top w:w="0" w:type="dxa"/>
            <w:left w:w="108" w:type="dxa"/>
            <w:bottom w:w="0" w:type="dxa"/>
            <w:right w:w="108" w:type="dxa"/>
          </w:tcMar>
        </w:tcPr>
        <w:p w14:paraId="2A5437FD"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BF4BAD9"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6B12425" w14:textId="77777777" w:rsidR="00FF2214" w:rsidRDefault="00FF2214">
          <w:pPr>
            <w:tabs>
              <w:tab w:val="center" w:pos="4320"/>
              <w:tab w:val="right" w:pos="8640"/>
            </w:tabs>
            <w:ind w:right="-115"/>
            <w:jc w:val="right"/>
            <w:rPr>
              <w:color w:val="000000"/>
            </w:rPr>
          </w:pPr>
        </w:p>
      </w:tc>
    </w:tr>
  </w:tbl>
  <w:p w14:paraId="03C06AA0"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9B4063" w14:textId="77777777" w:rsidR="00215EB3" w:rsidRDefault="00215EB3">
      <w:r>
        <w:separator/>
      </w:r>
    </w:p>
  </w:footnote>
  <w:footnote w:type="continuationSeparator" w:id="0">
    <w:p w14:paraId="4D8E9D42" w14:textId="77777777" w:rsidR="00215EB3" w:rsidRDefault="00215EB3">
      <w:r>
        <w:continuationSeparator/>
      </w:r>
    </w:p>
  </w:footnote>
  <w:footnote w:type="continuationNotice" w:id="1">
    <w:p w14:paraId="27786DE8" w14:textId="77777777" w:rsidR="00215EB3" w:rsidRDefault="00215EB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2" w14:textId="28FDB035" w:rsidR="00FF2214" w:rsidRPr="0017053C" w:rsidRDefault="00850770">
    <w:pPr>
      <w:tabs>
        <w:tab w:val="center" w:pos="4320"/>
        <w:tab w:val="right" w:pos="8640"/>
      </w:tabs>
      <w:rPr>
        <w:rFonts w:ascii="Book Antiqua" w:hAnsi="Book Antiqua"/>
        <w:color w:val="000000"/>
        <w:sz w:val="28"/>
        <w:szCs w:val="28"/>
      </w:rPr>
    </w:pPr>
    <w:r w:rsidRPr="0017053C">
      <w:rPr>
        <w:rFonts w:ascii="Book Antiqua" w:hAnsi="Book Antiqua"/>
        <w:b/>
        <w:bCs/>
        <w:color w:val="000000"/>
        <w:sz w:val="28"/>
        <w:szCs w:val="28"/>
      </w:rPr>
      <w:tab/>
    </w:r>
    <w:r w:rsidRPr="0017053C">
      <w:rPr>
        <w:rFonts w:ascii="Book Antiqua" w:hAnsi="Book Antiqua"/>
        <w:b/>
        <w:bCs/>
        <w:color w:val="000000"/>
        <w:sz w:val="28"/>
        <w:szCs w:val="28"/>
      </w:rPr>
      <w:tab/>
    </w:r>
    <w:r w:rsidR="0017053C" w:rsidRPr="0017053C">
      <w:rPr>
        <w:rFonts w:ascii="Book Antiqua" w:hAnsi="Book Antiqua"/>
        <w:color w:val="000000"/>
      </w:rPr>
      <w:t>A-064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296419CA"/>
    <w:multiLevelType w:val="hybridMultilevel"/>
    <w:tmpl w:val="19D09FF0"/>
    <w:lvl w:ilvl="0" w:tplc="0409000F">
      <w:start w:val="1"/>
      <w:numFmt w:val="decimal"/>
      <w:lvlText w:val="%1."/>
      <w:lvlJc w:val="left"/>
      <w:pPr>
        <w:ind w:left="2221" w:hanging="360"/>
      </w:pPr>
    </w:lvl>
    <w:lvl w:ilvl="1" w:tplc="04090019" w:tentative="1">
      <w:start w:val="1"/>
      <w:numFmt w:val="lowerLetter"/>
      <w:lvlText w:val="%2."/>
      <w:lvlJc w:val="left"/>
      <w:pPr>
        <w:ind w:left="2941" w:hanging="360"/>
      </w:pPr>
    </w:lvl>
    <w:lvl w:ilvl="2" w:tplc="0409001B" w:tentative="1">
      <w:start w:val="1"/>
      <w:numFmt w:val="lowerRoman"/>
      <w:lvlText w:val="%3."/>
      <w:lvlJc w:val="right"/>
      <w:pPr>
        <w:ind w:left="3661" w:hanging="180"/>
      </w:pPr>
    </w:lvl>
    <w:lvl w:ilvl="3" w:tplc="0409000F" w:tentative="1">
      <w:start w:val="1"/>
      <w:numFmt w:val="decimal"/>
      <w:lvlText w:val="%4."/>
      <w:lvlJc w:val="left"/>
      <w:pPr>
        <w:ind w:left="4381" w:hanging="360"/>
      </w:pPr>
    </w:lvl>
    <w:lvl w:ilvl="4" w:tplc="04090019" w:tentative="1">
      <w:start w:val="1"/>
      <w:numFmt w:val="lowerLetter"/>
      <w:lvlText w:val="%5."/>
      <w:lvlJc w:val="left"/>
      <w:pPr>
        <w:ind w:left="5101" w:hanging="360"/>
      </w:pPr>
    </w:lvl>
    <w:lvl w:ilvl="5" w:tplc="0409001B" w:tentative="1">
      <w:start w:val="1"/>
      <w:numFmt w:val="lowerRoman"/>
      <w:lvlText w:val="%6."/>
      <w:lvlJc w:val="right"/>
      <w:pPr>
        <w:ind w:left="5821" w:hanging="180"/>
      </w:pPr>
    </w:lvl>
    <w:lvl w:ilvl="6" w:tplc="0409000F" w:tentative="1">
      <w:start w:val="1"/>
      <w:numFmt w:val="decimal"/>
      <w:lvlText w:val="%7."/>
      <w:lvlJc w:val="left"/>
      <w:pPr>
        <w:ind w:left="6541" w:hanging="360"/>
      </w:pPr>
    </w:lvl>
    <w:lvl w:ilvl="7" w:tplc="04090019" w:tentative="1">
      <w:start w:val="1"/>
      <w:numFmt w:val="lowerLetter"/>
      <w:lvlText w:val="%8."/>
      <w:lvlJc w:val="left"/>
      <w:pPr>
        <w:ind w:left="7261" w:hanging="360"/>
      </w:pPr>
    </w:lvl>
    <w:lvl w:ilvl="8" w:tplc="0409001B" w:tentative="1">
      <w:start w:val="1"/>
      <w:numFmt w:val="lowerRoman"/>
      <w:lvlText w:val="%9."/>
      <w:lvlJc w:val="right"/>
      <w:pPr>
        <w:ind w:left="7981" w:hanging="180"/>
      </w:pPr>
    </w:lvl>
  </w:abstractNum>
  <w:abstractNum w:abstractNumId="10" w15:restartNumberingAfterBreak="0">
    <w:nsid w:val="30B54A30"/>
    <w:multiLevelType w:val="hybridMultilevel"/>
    <w:tmpl w:val="C03692C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AFF661E"/>
    <w:multiLevelType w:val="hybridMultilevel"/>
    <w:tmpl w:val="A7063A84"/>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16cid:durableId="107051407">
    <w:abstractNumId w:val="12"/>
  </w:num>
  <w:num w:numId="2" w16cid:durableId="1011832284">
    <w:abstractNumId w:val="4"/>
  </w:num>
  <w:num w:numId="3" w16cid:durableId="1943102285">
    <w:abstractNumId w:val="21"/>
  </w:num>
  <w:num w:numId="4" w16cid:durableId="1106316835">
    <w:abstractNumId w:val="17"/>
  </w:num>
  <w:num w:numId="5" w16cid:durableId="455106598">
    <w:abstractNumId w:val="15"/>
  </w:num>
  <w:num w:numId="6" w16cid:durableId="175340939">
    <w:abstractNumId w:val="1"/>
  </w:num>
  <w:num w:numId="7" w16cid:durableId="1854225982">
    <w:abstractNumId w:val="18"/>
  </w:num>
  <w:num w:numId="8" w16cid:durableId="1919754197">
    <w:abstractNumId w:val="0"/>
  </w:num>
  <w:num w:numId="9" w16cid:durableId="365562201">
    <w:abstractNumId w:val="3"/>
  </w:num>
  <w:num w:numId="10" w16cid:durableId="1904826230">
    <w:abstractNumId w:val="6"/>
  </w:num>
  <w:num w:numId="11" w16cid:durableId="118687224">
    <w:abstractNumId w:val="7"/>
  </w:num>
  <w:num w:numId="12" w16cid:durableId="508376565">
    <w:abstractNumId w:val="13"/>
  </w:num>
  <w:num w:numId="13" w16cid:durableId="216819222">
    <w:abstractNumId w:val="11"/>
  </w:num>
  <w:num w:numId="14" w16cid:durableId="517544549">
    <w:abstractNumId w:val="19"/>
  </w:num>
  <w:num w:numId="15" w16cid:durableId="478498451">
    <w:abstractNumId w:val="8"/>
  </w:num>
  <w:num w:numId="16" w16cid:durableId="46998239">
    <w:abstractNumId w:val="20"/>
  </w:num>
  <w:num w:numId="17" w16cid:durableId="275597364">
    <w:abstractNumId w:val="2"/>
  </w:num>
  <w:num w:numId="18" w16cid:durableId="1162702400">
    <w:abstractNumId w:val="5"/>
  </w:num>
  <w:num w:numId="19" w16cid:durableId="2055156664">
    <w:abstractNumId w:val="14"/>
  </w:num>
  <w:num w:numId="20" w16cid:durableId="1121461949">
    <w:abstractNumId w:val="16"/>
  </w:num>
  <w:num w:numId="21" w16cid:durableId="991330033">
    <w:abstractNumId w:val="9"/>
  </w:num>
  <w:num w:numId="22" w16cid:durableId="368532392">
    <w:abstractNumId w:val="22"/>
  </w:num>
  <w:num w:numId="23" w16cid:durableId="6635821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9C8"/>
    <w:rsid w:val="0001054D"/>
    <w:rsid w:val="000107AB"/>
    <w:rsid w:val="00010836"/>
    <w:rsid w:val="0001793B"/>
    <w:rsid w:val="0002273F"/>
    <w:rsid w:val="00022FC4"/>
    <w:rsid w:val="00027C66"/>
    <w:rsid w:val="00027CB6"/>
    <w:rsid w:val="00032F6A"/>
    <w:rsid w:val="00040CAA"/>
    <w:rsid w:val="0004145E"/>
    <w:rsid w:val="00047D15"/>
    <w:rsid w:val="000502AE"/>
    <w:rsid w:val="00056D71"/>
    <w:rsid w:val="00057EF4"/>
    <w:rsid w:val="00064E86"/>
    <w:rsid w:val="0007036F"/>
    <w:rsid w:val="000741B3"/>
    <w:rsid w:val="0008279A"/>
    <w:rsid w:val="0008400E"/>
    <w:rsid w:val="0008657D"/>
    <w:rsid w:val="00091F49"/>
    <w:rsid w:val="00093558"/>
    <w:rsid w:val="00094484"/>
    <w:rsid w:val="0009603C"/>
    <w:rsid w:val="000A1DC3"/>
    <w:rsid w:val="000A33B9"/>
    <w:rsid w:val="000B20B6"/>
    <w:rsid w:val="000B33EC"/>
    <w:rsid w:val="000B757B"/>
    <w:rsid w:val="000B77A8"/>
    <w:rsid w:val="000C0F6A"/>
    <w:rsid w:val="000C5223"/>
    <w:rsid w:val="000C58FF"/>
    <w:rsid w:val="000C68E5"/>
    <w:rsid w:val="000D2EB5"/>
    <w:rsid w:val="000D30A4"/>
    <w:rsid w:val="000E515E"/>
    <w:rsid w:val="000E6633"/>
    <w:rsid w:val="000F1927"/>
    <w:rsid w:val="000F222B"/>
    <w:rsid w:val="0010684F"/>
    <w:rsid w:val="00107891"/>
    <w:rsid w:val="00113415"/>
    <w:rsid w:val="001150B3"/>
    <w:rsid w:val="00115129"/>
    <w:rsid w:val="001216F2"/>
    <w:rsid w:val="0012419B"/>
    <w:rsid w:val="001255FB"/>
    <w:rsid w:val="001275A9"/>
    <w:rsid w:val="001336EE"/>
    <w:rsid w:val="00133D83"/>
    <w:rsid w:val="001427FA"/>
    <w:rsid w:val="001433C2"/>
    <w:rsid w:val="00150C87"/>
    <w:rsid w:val="00152B9A"/>
    <w:rsid w:val="00157BB5"/>
    <w:rsid w:val="00160D1D"/>
    <w:rsid w:val="001613A5"/>
    <w:rsid w:val="00164E97"/>
    <w:rsid w:val="001677A8"/>
    <w:rsid w:val="0017053C"/>
    <w:rsid w:val="0017795B"/>
    <w:rsid w:val="00184D24"/>
    <w:rsid w:val="00185EA9"/>
    <w:rsid w:val="00191362"/>
    <w:rsid w:val="00194A5E"/>
    <w:rsid w:val="00194D59"/>
    <w:rsid w:val="0019674C"/>
    <w:rsid w:val="001969E8"/>
    <w:rsid w:val="001A1EA2"/>
    <w:rsid w:val="001A4828"/>
    <w:rsid w:val="001A6C47"/>
    <w:rsid w:val="001B68B0"/>
    <w:rsid w:val="001B7C81"/>
    <w:rsid w:val="001C05DD"/>
    <w:rsid w:val="001C1387"/>
    <w:rsid w:val="001C50A0"/>
    <w:rsid w:val="001C7468"/>
    <w:rsid w:val="001C7548"/>
    <w:rsid w:val="001D07B3"/>
    <w:rsid w:val="001D0FDF"/>
    <w:rsid w:val="001D1537"/>
    <w:rsid w:val="001D4BBB"/>
    <w:rsid w:val="001D54A8"/>
    <w:rsid w:val="001D6544"/>
    <w:rsid w:val="001E1A20"/>
    <w:rsid w:val="001F0F16"/>
    <w:rsid w:val="001F3565"/>
    <w:rsid w:val="001F4366"/>
    <w:rsid w:val="00205791"/>
    <w:rsid w:val="0020671C"/>
    <w:rsid w:val="0020745C"/>
    <w:rsid w:val="0021009A"/>
    <w:rsid w:val="002121D5"/>
    <w:rsid w:val="002138BE"/>
    <w:rsid w:val="00215EB3"/>
    <w:rsid w:val="00225C4A"/>
    <w:rsid w:val="00230215"/>
    <w:rsid w:val="002304C5"/>
    <w:rsid w:val="002318F0"/>
    <w:rsid w:val="00231C2C"/>
    <w:rsid w:val="0023393F"/>
    <w:rsid w:val="00241FF8"/>
    <w:rsid w:val="002429DB"/>
    <w:rsid w:val="002435A4"/>
    <w:rsid w:val="0024422E"/>
    <w:rsid w:val="00251AFB"/>
    <w:rsid w:val="00252646"/>
    <w:rsid w:val="00254DCC"/>
    <w:rsid w:val="002600AE"/>
    <w:rsid w:val="00260FC0"/>
    <w:rsid w:val="00261001"/>
    <w:rsid w:val="002646F8"/>
    <w:rsid w:val="0026536F"/>
    <w:rsid w:val="00266688"/>
    <w:rsid w:val="00273031"/>
    <w:rsid w:val="00285A15"/>
    <w:rsid w:val="0028794F"/>
    <w:rsid w:val="00291A4F"/>
    <w:rsid w:val="002A1D65"/>
    <w:rsid w:val="002A23EE"/>
    <w:rsid w:val="002A4F4F"/>
    <w:rsid w:val="002A6DE5"/>
    <w:rsid w:val="002B2FBB"/>
    <w:rsid w:val="002B5618"/>
    <w:rsid w:val="002B62EE"/>
    <w:rsid w:val="002B7906"/>
    <w:rsid w:val="002C1726"/>
    <w:rsid w:val="002D6159"/>
    <w:rsid w:val="002F1200"/>
    <w:rsid w:val="002F21CF"/>
    <w:rsid w:val="002F48BA"/>
    <w:rsid w:val="002F5B16"/>
    <w:rsid w:val="002F6B81"/>
    <w:rsid w:val="003015E1"/>
    <w:rsid w:val="00302F90"/>
    <w:rsid w:val="0030308D"/>
    <w:rsid w:val="00310FDD"/>
    <w:rsid w:val="0031323F"/>
    <w:rsid w:val="00313C97"/>
    <w:rsid w:val="00314E6B"/>
    <w:rsid w:val="00321AB7"/>
    <w:rsid w:val="0032794E"/>
    <w:rsid w:val="003329FF"/>
    <w:rsid w:val="00332E7A"/>
    <w:rsid w:val="00343CBC"/>
    <w:rsid w:val="0034626A"/>
    <w:rsid w:val="00346582"/>
    <w:rsid w:val="003524D5"/>
    <w:rsid w:val="00356264"/>
    <w:rsid w:val="00356E97"/>
    <w:rsid w:val="003609C8"/>
    <w:rsid w:val="00365FFA"/>
    <w:rsid w:val="00371D68"/>
    <w:rsid w:val="00372E7F"/>
    <w:rsid w:val="00374808"/>
    <w:rsid w:val="0037751A"/>
    <w:rsid w:val="00381E1D"/>
    <w:rsid w:val="00391B13"/>
    <w:rsid w:val="003A2100"/>
    <w:rsid w:val="003B17EE"/>
    <w:rsid w:val="003B2357"/>
    <w:rsid w:val="003B6F6C"/>
    <w:rsid w:val="003C79D6"/>
    <w:rsid w:val="003D15F1"/>
    <w:rsid w:val="003D3B08"/>
    <w:rsid w:val="003D42BF"/>
    <w:rsid w:val="003D4499"/>
    <w:rsid w:val="003E0CF2"/>
    <w:rsid w:val="003E2D11"/>
    <w:rsid w:val="003E30F3"/>
    <w:rsid w:val="003F18AA"/>
    <w:rsid w:val="003F352A"/>
    <w:rsid w:val="003F7C43"/>
    <w:rsid w:val="00411B21"/>
    <w:rsid w:val="00411D69"/>
    <w:rsid w:val="004143E0"/>
    <w:rsid w:val="00415E5D"/>
    <w:rsid w:val="00416F13"/>
    <w:rsid w:val="00417A46"/>
    <w:rsid w:val="004221C5"/>
    <w:rsid w:val="004246A8"/>
    <w:rsid w:val="00425710"/>
    <w:rsid w:val="0042619D"/>
    <w:rsid w:val="0042768E"/>
    <w:rsid w:val="00432896"/>
    <w:rsid w:val="00437135"/>
    <w:rsid w:val="00437DC4"/>
    <w:rsid w:val="004403A8"/>
    <w:rsid w:val="00443866"/>
    <w:rsid w:val="00444257"/>
    <w:rsid w:val="00452649"/>
    <w:rsid w:val="004529C5"/>
    <w:rsid w:val="004609EC"/>
    <w:rsid w:val="00461FBD"/>
    <w:rsid w:val="00462353"/>
    <w:rsid w:val="00462BEA"/>
    <w:rsid w:val="00465256"/>
    <w:rsid w:val="00466027"/>
    <w:rsid w:val="004674AD"/>
    <w:rsid w:val="0048210C"/>
    <w:rsid w:val="00486331"/>
    <w:rsid w:val="0049425A"/>
    <w:rsid w:val="004977E1"/>
    <w:rsid w:val="004A0EAF"/>
    <w:rsid w:val="004A44B5"/>
    <w:rsid w:val="004A5974"/>
    <w:rsid w:val="004A63FB"/>
    <w:rsid w:val="004A763E"/>
    <w:rsid w:val="004A7EA8"/>
    <w:rsid w:val="004B290C"/>
    <w:rsid w:val="004B357F"/>
    <w:rsid w:val="004C411D"/>
    <w:rsid w:val="004C41AE"/>
    <w:rsid w:val="004C6236"/>
    <w:rsid w:val="004D03F5"/>
    <w:rsid w:val="004D0CDB"/>
    <w:rsid w:val="004D6D48"/>
    <w:rsid w:val="004D7071"/>
    <w:rsid w:val="004E04A9"/>
    <w:rsid w:val="004E1836"/>
    <w:rsid w:val="004E6136"/>
    <w:rsid w:val="004F6B8B"/>
    <w:rsid w:val="005003F6"/>
    <w:rsid w:val="00502B14"/>
    <w:rsid w:val="00503836"/>
    <w:rsid w:val="00503C13"/>
    <w:rsid w:val="00504742"/>
    <w:rsid w:val="00506CA0"/>
    <w:rsid w:val="00511693"/>
    <w:rsid w:val="00521CE8"/>
    <w:rsid w:val="005229AD"/>
    <w:rsid w:val="00524FBA"/>
    <w:rsid w:val="00526AC9"/>
    <w:rsid w:val="00527B13"/>
    <w:rsid w:val="00533353"/>
    <w:rsid w:val="00534596"/>
    <w:rsid w:val="005427F8"/>
    <w:rsid w:val="00543529"/>
    <w:rsid w:val="00546040"/>
    <w:rsid w:val="00552C7A"/>
    <w:rsid w:val="00556C43"/>
    <w:rsid w:val="005640D7"/>
    <w:rsid w:val="0056577A"/>
    <w:rsid w:val="00573345"/>
    <w:rsid w:val="0057336F"/>
    <w:rsid w:val="00573C36"/>
    <w:rsid w:val="0057614A"/>
    <w:rsid w:val="00576725"/>
    <w:rsid w:val="00580739"/>
    <w:rsid w:val="00591957"/>
    <w:rsid w:val="00594475"/>
    <w:rsid w:val="005A3527"/>
    <w:rsid w:val="005A5C2E"/>
    <w:rsid w:val="005A6BD7"/>
    <w:rsid w:val="005A6FD0"/>
    <w:rsid w:val="005B185E"/>
    <w:rsid w:val="005B3512"/>
    <w:rsid w:val="005B3BBD"/>
    <w:rsid w:val="005B3EFB"/>
    <w:rsid w:val="005C1370"/>
    <w:rsid w:val="005C3826"/>
    <w:rsid w:val="005C3AFC"/>
    <w:rsid w:val="005C7524"/>
    <w:rsid w:val="005D3EB3"/>
    <w:rsid w:val="005D4D53"/>
    <w:rsid w:val="005E3602"/>
    <w:rsid w:val="005E3680"/>
    <w:rsid w:val="005E4152"/>
    <w:rsid w:val="005E63C3"/>
    <w:rsid w:val="005E66A1"/>
    <w:rsid w:val="005E7EC5"/>
    <w:rsid w:val="005F0A2C"/>
    <w:rsid w:val="005F265C"/>
    <w:rsid w:val="005F2872"/>
    <w:rsid w:val="005F486E"/>
    <w:rsid w:val="005F5083"/>
    <w:rsid w:val="005F5D12"/>
    <w:rsid w:val="0060246B"/>
    <w:rsid w:val="00604DA6"/>
    <w:rsid w:val="006156E3"/>
    <w:rsid w:val="00615B4D"/>
    <w:rsid w:val="0061628B"/>
    <w:rsid w:val="0062471D"/>
    <w:rsid w:val="006414C7"/>
    <w:rsid w:val="00642BC6"/>
    <w:rsid w:val="00642C79"/>
    <w:rsid w:val="006430D0"/>
    <w:rsid w:val="0064494E"/>
    <w:rsid w:val="00654571"/>
    <w:rsid w:val="00657A02"/>
    <w:rsid w:val="00663D06"/>
    <w:rsid w:val="00667654"/>
    <w:rsid w:val="00670249"/>
    <w:rsid w:val="00670CA7"/>
    <w:rsid w:val="0068065A"/>
    <w:rsid w:val="006819FE"/>
    <w:rsid w:val="00685653"/>
    <w:rsid w:val="00694E17"/>
    <w:rsid w:val="006A1488"/>
    <w:rsid w:val="006A3C41"/>
    <w:rsid w:val="006A54D2"/>
    <w:rsid w:val="006A61DD"/>
    <w:rsid w:val="006B17C2"/>
    <w:rsid w:val="006B1FEF"/>
    <w:rsid w:val="006B2331"/>
    <w:rsid w:val="006B3A56"/>
    <w:rsid w:val="006B4B45"/>
    <w:rsid w:val="006B78AD"/>
    <w:rsid w:val="006C114B"/>
    <w:rsid w:val="006C2C5B"/>
    <w:rsid w:val="006C4755"/>
    <w:rsid w:val="006C5540"/>
    <w:rsid w:val="006C6334"/>
    <w:rsid w:val="006D1974"/>
    <w:rsid w:val="006E1314"/>
    <w:rsid w:val="006E37D2"/>
    <w:rsid w:val="006E7A33"/>
    <w:rsid w:val="006F0B06"/>
    <w:rsid w:val="006F205C"/>
    <w:rsid w:val="006F2FE8"/>
    <w:rsid w:val="006F6D54"/>
    <w:rsid w:val="006F7FEA"/>
    <w:rsid w:val="00700D5B"/>
    <w:rsid w:val="007018DB"/>
    <w:rsid w:val="00702DBD"/>
    <w:rsid w:val="0071483F"/>
    <w:rsid w:val="007164D0"/>
    <w:rsid w:val="007167E7"/>
    <w:rsid w:val="007255E2"/>
    <w:rsid w:val="00725A20"/>
    <w:rsid w:val="00727E5F"/>
    <w:rsid w:val="00730772"/>
    <w:rsid w:val="00731270"/>
    <w:rsid w:val="0073352B"/>
    <w:rsid w:val="00736EAA"/>
    <w:rsid w:val="00740BAC"/>
    <w:rsid w:val="007465BA"/>
    <w:rsid w:val="00747AF4"/>
    <w:rsid w:val="00750D1E"/>
    <w:rsid w:val="00753E10"/>
    <w:rsid w:val="00755AEC"/>
    <w:rsid w:val="00755DDC"/>
    <w:rsid w:val="00760792"/>
    <w:rsid w:val="0077017C"/>
    <w:rsid w:val="00773ABA"/>
    <w:rsid w:val="007747F0"/>
    <w:rsid w:val="0078017D"/>
    <w:rsid w:val="00781480"/>
    <w:rsid w:val="00791FA9"/>
    <w:rsid w:val="00795BD6"/>
    <w:rsid w:val="007A346E"/>
    <w:rsid w:val="007A4745"/>
    <w:rsid w:val="007A5875"/>
    <w:rsid w:val="007B090C"/>
    <w:rsid w:val="007C7157"/>
    <w:rsid w:val="007D76E0"/>
    <w:rsid w:val="007D7E8B"/>
    <w:rsid w:val="007E368D"/>
    <w:rsid w:val="00804D98"/>
    <w:rsid w:val="00805B64"/>
    <w:rsid w:val="00807CED"/>
    <w:rsid w:val="00812840"/>
    <w:rsid w:val="008316F2"/>
    <w:rsid w:val="00831773"/>
    <w:rsid w:val="008337A4"/>
    <w:rsid w:val="00834801"/>
    <w:rsid w:val="00836115"/>
    <w:rsid w:val="00836710"/>
    <w:rsid w:val="008402C1"/>
    <w:rsid w:val="008450D8"/>
    <w:rsid w:val="00847FAB"/>
    <w:rsid w:val="00850770"/>
    <w:rsid w:val="008574AE"/>
    <w:rsid w:val="008670BC"/>
    <w:rsid w:val="00870A2B"/>
    <w:rsid w:val="0087703C"/>
    <w:rsid w:val="008863D7"/>
    <w:rsid w:val="0089008A"/>
    <w:rsid w:val="00890C4D"/>
    <w:rsid w:val="00891773"/>
    <w:rsid w:val="008925BB"/>
    <w:rsid w:val="00893BFD"/>
    <w:rsid w:val="00897781"/>
    <w:rsid w:val="008A1F5E"/>
    <w:rsid w:val="008A30E0"/>
    <w:rsid w:val="008A3255"/>
    <w:rsid w:val="008A4B62"/>
    <w:rsid w:val="008A4EA4"/>
    <w:rsid w:val="008A5641"/>
    <w:rsid w:val="008B3619"/>
    <w:rsid w:val="008B3680"/>
    <w:rsid w:val="008B7B51"/>
    <w:rsid w:val="008C0934"/>
    <w:rsid w:val="008D1590"/>
    <w:rsid w:val="008D172D"/>
    <w:rsid w:val="008D2008"/>
    <w:rsid w:val="008D5A27"/>
    <w:rsid w:val="008D5B00"/>
    <w:rsid w:val="008E23CC"/>
    <w:rsid w:val="008E2D18"/>
    <w:rsid w:val="008E3AED"/>
    <w:rsid w:val="008E5542"/>
    <w:rsid w:val="008E5DA2"/>
    <w:rsid w:val="008F27E4"/>
    <w:rsid w:val="008F7FC7"/>
    <w:rsid w:val="00901517"/>
    <w:rsid w:val="0090179D"/>
    <w:rsid w:val="009061B2"/>
    <w:rsid w:val="009063F6"/>
    <w:rsid w:val="00910CF1"/>
    <w:rsid w:val="00916051"/>
    <w:rsid w:val="00916265"/>
    <w:rsid w:val="0091725F"/>
    <w:rsid w:val="00922818"/>
    <w:rsid w:val="00930E48"/>
    <w:rsid w:val="00931EE2"/>
    <w:rsid w:val="0093314A"/>
    <w:rsid w:val="0093744C"/>
    <w:rsid w:val="00942E06"/>
    <w:rsid w:val="00950505"/>
    <w:rsid w:val="00950A46"/>
    <w:rsid w:val="00952875"/>
    <w:rsid w:val="00954675"/>
    <w:rsid w:val="0095508B"/>
    <w:rsid w:val="00962C3E"/>
    <w:rsid w:val="00963E17"/>
    <w:rsid w:val="00965195"/>
    <w:rsid w:val="00965A11"/>
    <w:rsid w:val="00970540"/>
    <w:rsid w:val="00971D18"/>
    <w:rsid w:val="009833D3"/>
    <w:rsid w:val="009927E5"/>
    <w:rsid w:val="009A0ED5"/>
    <w:rsid w:val="009B47BF"/>
    <w:rsid w:val="009D1C75"/>
    <w:rsid w:val="009D49DE"/>
    <w:rsid w:val="009D5726"/>
    <w:rsid w:val="009D61E3"/>
    <w:rsid w:val="009D7450"/>
    <w:rsid w:val="009D79EC"/>
    <w:rsid w:val="009E36AA"/>
    <w:rsid w:val="009E4969"/>
    <w:rsid w:val="009F15AE"/>
    <w:rsid w:val="00A02203"/>
    <w:rsid w:val="00A04577"/>
    <w:rsid w:val="00A10DC2"/>
    <w:rsid w:val="00A11BAB"/>
    <w:rsid w:val="00A140A8"/>
    <w:rsid w:val="00A1720E"/>
    <w:rsid w:val="00A22039"/>
    <w:rsid w:val="00A23051"/>
    <w:rsid w:val="00A23CBE"/>
    <w:rsid w:val="00A26252"/>
    <w:rsid w:val="00A26489"/>
    <w:rsid w:val="00A30925"/>
    <w:rsid w:val="00A3257C"/>
    <w:rsid w:val="00A3392B"/>
    <w:rsid w:val="00A41A9D"/>
    <w:rsid w:val="00A41F69"/>
    <w:rsid w:val="00A44362"/>
    <w:rsid w:val="00A47378"/>
    <w:rsid w:val="00A47BDC"/>
    <w:rsid w:val="00A52322"/>
    <w:rsid w:val="00A52F9B"/>
    <w:rsid w:val="00A5416B"/>
    <w:rsid w:val="00A62528"/>
    <w:rsid w:val="00A67A3A"/>
    <w:rsid w:val="00A67CAF"/>
    <w:rsid w:val="00A713B5"/>
    <w:rsid w:val="00A770A7"/>
    <w:rsid w:val="00A7759E"/>
    <w:rsid w:val="00A8093F"/>
    <w:rsid w:val="00A860DC"/>
    <w:rsid w:val="00A92D34"/>
    <w:rsid w:val="00A94A37"/>
    <w:rsid w:val="00A94B4D"/>
    <w:rsid w:val="00A9567F"/>
    <w:rsid w:val="00AA1BAB"/>
    <w:rsid w:val="00AA3452"/>
    <w:rsid w:val="00AB417C"/>
    <w:rsid w:val="00AB6B2F"/>
    <w:rsid w:val="00AC7A4D"/>
    <w:rsid w:val="00AD006C"/>
    <w:rsid w:val="00AD173C"/>
    <w:rsid w:val="00AD1CE3"/>
    <w:rsid w:val="00AD2586"/>
    <w:rsid w:val="00AD3CF8"/>
    <w:rsid w:val="00AD473B"/>
    <w:rsid w:val="00AD4C7D"/>
    <w:rsid w:val="00AE1FE1"/>
    <w:rsid w:val="00AF19DC"/>
    <w:rsid w:val="00AF26DE"/>
    <w:rsid w:val="00AF7350"/>
    <w:rsid w:val="00B00227"/>
    <w:rsid w:val="00B01686"/>
    <w:rsid w:val="00B02CD9"/>
    <w:rsid w:val="00B03F2F"/>
    <w:rsid w:val="00B06BD6"/>
    <w:rsid w:val="00B06EBD"/>
    <w:rsid w:val="00B10D9D"/>
    <w:rsid w:val="00B12738"/>
    <w:rsid w:val="00B139D2"/>
    <w:rsid w:val="00B13D1B"/>
    <w:rsid w:val="00B14DA2"/>
    <w:rsid w:val="00B155EE"/>
    <w:rsid w:val="00B158BC"/>
    <w:rsid w:val="00B20626"/>
    <w:rsid w:val="00B231AC"/>
    <w:rsid w:val="00B23F46"/>
    <w:rsid w:val="00B24BAA"/>
    <w:rsid w:val="00B25383"/>
    <w:rsid w:val="00B34B9F"/>
    <w:rsid w:val="00B3569F"/>
    <w:rsid w:val="00B41851"/>
    <w:rsid w:val="00B51DBD"/>
    <w:rsid w:val="00B5375E"/>
    <w:rsid w:val="00B54199"/>
    <w:rsid w:val="00B57F92"/>
    <w:rsid w:val="00B60014"/>
    <w:rsid w:val="00B70B63"/>
    <w:rsid w:val="00B72A6A"/>
    <w:rsid w:val="00B74EC0"/>
    <w:rsid w:val="00B81E44"/>
    <w:rsid w:val="00B84666"/>
    <w:rsid w:val="00B84B1D"/>
    <w:rsid w:val="00B87A1C"/>
    <w:rsid w:val="00B87D3C"/>
    <w:rsid w:val="00B950B6"/>
    <w:rsid w:val="00BA3CB8"/>
    <w:rsid w:val="00BA70CD"/>
    <w:rsid w:val="00BB3314"/>
    <w:rsid w:val="00BB3C4F"/>
    <w:rsid w:val="00BB48CC"/>
    <w:rsid w:val="00BB4F4D"/>
    <w:rsid w:val="00BC1AD6"/>
    <w:rsid w:val="00BD11DE"/>
    <w:rsid w:val="00BD4F99"/>
    <w:rsid w:val="00BE4BBF"/>
    <w:rsid w:val="00BE55AC"/>
    <w:rsid w:val="00BE6A63"/>
    <w:rsid w:val="00BE7D02"/>
    <w:rsid w:val="00BF5A14"/>
    <w:rsid w:val="00BF5DE6"/>
    <w:rsid w:val="00C004A4"/>
    <w:rsid w:val="00C05E49"/>
    <w:rsid w:val="00C05E9D"/>
    <w:rsid w:val="00C13DC9"/>
    <w:rsid w:val="00C25487"/>
    <w:rsid w:val="00C32AB8"/>
    <w:rsid w:val="00C32AF1"/>
    <w:rsid w:val="00C33CEB"/>
    <w:rsid w:val="00C34136"/>
    <w:rsid w:val="00C361CD"/>
    <w:rsid w:val="00C548D2"/>
    <w:rsid w:val="00C57448"/>
    <w:rsid w:val="00C635EB"/>
    <w:rsid w:val="00C70B24"/>
    <w:rsid w:val="00C71782"/>
    <w:rsid w:val="00C8076C"/>
    <w:rsid w:val="00C80DC9"/>
    <w:rsid w:val="00C81A76"/>
    <w:rsid w:val="00C81B7E"/>
    <w:rsid w:val="00C87975"/>
    <w:rsid w:val="00C90DA0"/>
    <w:rsid w:val="00C93262"/>
    <w:rsid w:val="00C97C1A"/>
    <w:rsid w:val="00CA38D8"/>
    <w:rsid w:val="00CA3F74"/>
    <w:rsid w:val="00CA5BDF"/>
    <w:rsid w:val="00CB2AE9"/>
    <w:rsid w:val="00CB6810"/>
    <w:rsid w:val="00CC12B7"/>
    <w:rsid w:val="00CC16C2"/>
    <w:rsid w:val="00CC2987"/>
    <w:rsid w:val="00CC3134"/>
    <w:rsid w:val="00CC3852"/>
    <w:rsid w:val="00CC4EDC"/>
    <w:rsid w:val="00CD0E6C"/>
    <w:rsid w:val="00CD183D"/>
    <w:rsid w:val="00CD7B56"/>
    <w:rsid w:val="00CE0273"/>
    <w:rsid w:val="00CE1303"/>
    <w:rsid w:val="00CE36C8"/>
    <w:rsid w:val="00CE5352"/>
    <w:rsid w:val="00CF3010"/>
    <w:rsid w:val="00CF4242"/>
    <w:rsid w:val="00CF65BB"/>
    <w:rsid w:val="00CF70FE"/>
    <w:rsid w:val="00D00EE1"/>
    <w:rsid w:val="00D03B44"/>
    <w:rsid w:val="00D21E5F"/>
    <w:rsid w:val="00D24065"/>
    <w:rsid w:val="00D312C4"/>
    <w:rsid w:val="00D42696"/>
    <w:rsid w:val="00D43E19"/>
    <w:rsid w:val="00D50765"/>
    <w:rsid w:val="00D50CD3"/>
    <w:rsid w:val="00D84992"/>
    <w:rsid w:val="00D937E3"/>
    <w:rsid w:val="00D938F9"/>
    <w:rsid w:val="00D95879"/>
    <w:rsid w:val="00D9615F"/>
    <w:rsid w:val="00D962FB"/>
    <w:rsid w:val="00DA5EB9"/>
    <w:rsid w:val="00DD225A"/>
    <w:rsid w:val="00DD4EC2"/>
    <w:rsid w:val="00DD6039"/>
    <w:rsid w:val="00DD633A"/>
    <w:rsid w:val="00DE4C0D"/>
    <w:rsid w:val="00DF4DB8"/>
    <w:rsid w:val="00DF5718"/>
    <w:rsid w:val="00DF5E51"/>
    <w:rsid w:val="00E03053"/>
    <w:rsid w:val="00E05064"/>
    <w:rsid w:val="00E06466"/>
    <w:rsid w:val="00E138E0"/>
    <w:rsid w:val="00E142DA"/>
    <w:rsid w:val="00E22AE3"/>
    <w:rsid w:val="00E22CE1"/>
    <w:rsid w:val="00E2741C"/>
    <w:rsid w:val="00E30811"/>
    <w:rsid w:val="00E31356"/>
    <w:rsid w:val="00E40C1A"/>
    <w:rsid w:val="00E45E9B"/>
    <w:rsid w:val="00E64141"/>
    <w:rsid w:val="00E65583"/>
    <w:rsid w:val="00E67017"/>
    <w:rsid w:val="00E673B7"/>
    <w:rsid w:val="00E7029F"/>
    <w:rsid w:val="00E73B27"/>
    <w:rsid w:val="00E75D0B"/>
    <w:rsid w:val="00E83E85"/>
    <w:rsid w:val="00E8449E"/>
    <w:rsid w:val="00E87812"/>
    <w:rsid w:val="00E90225"/>
    <w:rsid w:val="00E90370"/>
    <w:rsid w:val="00E93811"/>
    <w:rsid w:val="00E97260"/>
    <w:rsid w:val="00EA0813"/>
    <w:rsid w:val="00EA3595"/>
    <w:rsid w:val="00EA5801"/>
    <w:rsid w:val="00EA6377"/>
    <w:rsid w:val="00EB087E"/>
    <w:rsid w:val="00EB506F"/>
    <w:rsid w:val="00EC2169"/>
    <w:rsid w:val="00EC31D3"/>
    <w:rsid w:val="00EC69F6"/>
    <w:rsid w:val="00ED3996"/>
    <w:rsid w:val="00ED3D87"/>
    <w:rsid w:val="00ED5A58"/>
    <w:rsid w:val="00EE009B"/>
    <w:rsid w:val="00EF2711"/>
    <w:rsid w:val="00EF2D8D"/>
    <w:rsid w:val="00EF7309"/>
    <w:rsid w:val="00F026C9"/>
    <w:rsid w:val="00F1322B"/>
    <w:rsid w:val="00F16B71"/>
    <w:rsid w:val="00F245C1"/>
    <w:rsid w:val="00F27415"/>
    <w:rsid w:val="00F32DBF"/>
    <w:rsid w:val="00F3308A"/>
    <w:rsid w:val="00F349CF"/>
    <w:rsid w:val="00F35CF9"/>
    <w:rsid w:val="00F36138"/>
    <w:rsid w:val="00F4256C"/>
    <w:rsid w:val="00F42967"/>
    <w:rsid w:val="00F439D3"/>
    <w:rsid w:val="00F519A3"/>
    <w:rsid w:val="00F55BC6"/>
    <w:rsid w:val="00F571EB"/>
    <w:rsid w:val="00F614C6"/>
    <w:rsid w:val="00F65464"/>
    <w:rsid w:val="00F70223"/>
    <w:rsid w:val="00F70BEF"/>
    <w:rsid w:val="00F70D38"/>
    <w:rsid w:val="00F739FE"/>
    <w:rsid w:val="00F76504"/>
    <w:rsid w:val="00F858BD"/>
    <w:rsid w:val="00F936C3"/>
    <w:rsid w:val="00FA0CB1"/>
    <w:rsid w:val="00FA11F4"/>
    <w:rsid w:val="00FB470E"/>
    <w:rsid w:val="00FB77D5"/>
    <w:rsid w:val="00FC7486"/>
    <w:rsid w:val="00FD065B"/>
    <w:rsid w:val="00FD093E"/>
    <w:rsid w:val="00FE2D53"/>
    <w:rsid w:val="00FF2214"/>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99"/>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 w:type="character" w:styleId="PlaceholderText">
    <w:name w:val="Placeholder Text"/>
    <w:basedOn w:val="DefaultParagraphFont"/>
    <w:uiPriority w:val="99"/>
    <w:semiHidden/>
    <w:rsid w:val="00E7029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14" ma:contentTypeDescription="Create a new document." ma:contentTypeScope="" ma:versionID="0961d3d8af7e31c48c320ce66c002fe7">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6717d6d8e27f31966949f45a2779d495"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B107692-3332-4E14-A2E5-F98EAE926820}">
  <ds:schemaRefs>
    <ds:schemaRef ds:uri="http://purl.org/dc/terms/"/>
    <ds:schemaRef ds:uri="http://schemas.microsoft.com/office/2006/metadata/properties"/>
    <ds:schemaRef ds:uri="http://schemas.microsoft.com/office/infopath/2007/PartnerControls"/>
    <ds:schemaRef ds:uri="http://schemas.microsoft.com/office/2006/documentManagement/types"/>
    <ds:schemaRef ds:uri="http://purl.org/dc/dcmitype/"/>
    <ds:schemaRef ds:uri="http://purl.org/dc/elements/1.1/"/>
    <ds:schemaRef ds:uri="92f57704-3039-4ebf-ac81-f8b12810bd0e"/>
    <ds:schemaRef ds:uri="http://schemas.openxmlformats.org/package/2006/metadata/core-properties"/>
    <ds:schemaRef ds:uri="f98376c4-2382-4917-8550-2b1a451c8c43"/>
    <ds:schemaRef ds:uri="http://www.w3.org/XML/1998/namespace"/>
  </ds:schemaRefs>
</ds:datastoreItem>
</file>

<file path=customXml/itemProps2.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customXml/itemProps3.xml><?xml version="1.0" encoding="utf-8"?>
<ds:datastoreItem xmlns:ds="http://schemas.openxmlformats.org/officeDocument/2006/customXml" ds:itemID="{6AE000A5-BE45-4834-AFCC-F1184D40FD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E12EB44-DAAD-44B4-9E18-AF15044C779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3430</Words>
  <Characters>19552</Characters>
  <Application>Microsoft Office Word</Application>
  <DocSecurity>4</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dc:creator>
  <cp:keywords/>
  <cp:lastModifiedBy>Camyl Moreno Pantojas</cp:lastModifiedBy>
  <cp:revision>2</cp:revision>
  <cp:lastPrinted>2025-03-31T15:52:00Z</cp:lastPrinted>
  <dcterms:created xsi:type="dcterms:W3CDTF">2025-06-19T18:06:00Z</dcterms:created>
  <dcterms:modified xsi:type="dcterms:W3CDTF">2025-06-19T18:06:00Z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y fmtid="{D5CDD505-2E9C-101B-9397-08002B2CF9AE}" pid="4" name="ContentTypeId">
    <vt:lpwstr>0x01010066EC4548D9B7A147ACBF4A48EC93BABF</vt:lpwstr>
  </property>
</Properties>
</file>