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595A046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1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53ECBC1B" w:rsidR="007B6ED0" w:rsidRDefault="00091616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</w:t>
      </w:r>
      <w:r w:rsidR="008627A1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de la C. </w:t>
      </w: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584</w:t>
      </w:r>
    </w:p>
    <w:p w14:paraId="458567F5" w14:textId="0008E63A" w:rsidR="007B6ED0" w:rsidRPr="0065549B" w:rsidRDefault="00051B19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30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8627A1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2025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1A3830C0" w:rsidR="007B6ED0" w:rsidRPr="0065549B" w:rsidRDefault="00353EB4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</w:t>
      </w:r>
      <w:r w:rsidR="00091616">
        <w:rPr>
          <w:rFonts w:ascii="Book Antiqua" w:eastAsia="Calibri" w:hAnsi="Book Antiqua" w:cs="Times New Roman"/>
          <w:color w:val="0D0D0D"/>
          <w:kern w:val="0"/>
          <w14:ligatures w14:val="none"/>
        </w:rPr>
        <w:t>al P. de la C. 584</w:t>
      </w:r>
      <w:r w:rsidR="008627A1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titulado:</w:t>
      </w:r>
    </w:p>
    <w:p w14:paraId="422804C6" w14:textId="5B50EF53" w:rsidR="007B6ED0" w:rsidRPr="000D7090" w:rsidRDefault="000D7090" w:rsidP="006E0BDC">
      <w:pPr>
        <w:pStyle w:val="NormalWeb"/>
        <w:spacing w:line="360" w:lineRule="auto"/>
        <w:ind w:firstLine="720"/>
        <w:jc w:val="both"/>
        <w:rPr>
          <w:rStyle w:val="Strong"/>
          <w:rFonts w:ascii="Book Antiqua" w:eastAsiaTheme="majorEastAsia" w:hAnsi="Book Antiqua"/>
          <w:b w:val="0"/>
          <w:bCs w:val="0"/>
          <w:lang w:val="es-ES_tradnl"/>
        </w:rPr>
      </w:pPr>
      <w:r w:rsidRPr="00051B19">
        <w:rPr>
          <w:rFonts w:ascii="Book Antiqua" w:eastAsiaTheme="majorEastAsia" w:hAnsi="Book Antiqua"/>
          <w:lang w:val="es-ES"/>
        </w:rPr>
        <w:t xml:space="preserve">Para </w:t>
      </w:r>
      <w:r w:rsidRPr="000D7090">
        <w:rPr>
          <w:rFonts w:ascii="Book Antiqua" w:eastAsiaTheme="majorEastAsia" w:hAnsi="Book Antiqua"/>
          <w:lang w:val="es-ES_tradnl"/>
        </w:rPr>
        <w:t>enmendar los Artículos 3, 4, 5, 7, 8 y 10 de la Ley Núm. 75 de 8 julio de 1986, según enmendada, conocida como “</w:t>
      </w:r>
      <w:r w:rsidRPr="00051B19">
        <w:rPr>
          <w:rFonts w:ascii="Book Antiqua" w:eastAsiaTheme="majorEastAsia" w:hAnsi="Book Antiqua"/>
          <w:lang w:val="es-ES"/>
        </w:rPr>
        <w:t>Ley del Programa de Justicia Juvenil y Prevención de la Delincuencia”</w:t>
      </w:r>
      <w:r w:rsidRPr="000D7090">
        <w:rPr>
          <w:rFonts w:ascii="Book Antiqua" w:eastAsiaTheme="majorEastAsia" w:hAnsi="Book Antiqua"/>
          <w:lang w:val="es-ES_tradnl"/>
        </w:rPr>
        <w:t xml:space="preserve"> para adscribir dicho programa al Departamento de Corrección y Rehabilitación; hacer cambios en la composición del Comité Asesor en Justicia Juvenil y Prevención de la Delincuencia en Puerto Rico; realizar enmiendas técnicas;</w:t>
      </w:r>
      <w:r w:rsidRPr="00051B19">
        <w:rPr>
          <w:rFonts w:ascii="Book Antiqua" w:eastAsiaTheme="majorEastAsia" w:hAnsi="Book Antiqua"/>
          <w:lang w:val="es-ES"/>
        </w:rPr>
        <w:t xml:space="preserve"> </w:t>
      </w:r>
      <w:r w:rsidRPr="000D7090">
        <w:rPr>
          <w:rFonts w:ascii="Book Antiqua" w:eastAsiaTheme="majorEastAsia" w:hAnsi="Book Antiqua"/>
          <w:lang w:val="es-ES_tradnl"/>
        </w:rPr>
        <w:t>y para otros fines relacionados.</w:t>
      </w:r>
    </w:p>
    <w:p w14:paraId="2393719D" w14:textId="6E16E19B" w:rsidR="00091616" w:rsidRPr="00A07A5B" w:rsidRDefault="004A44AD" w:rsidP="00231549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</w:p>
    <w:p w14:paraId="0F73EA3A" w14:textId="0EA4B6B8" w:rsidR="007B6ED0" w:rsidRDefault="00CE1A45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0869CBD4" w14:textId="77777777" w:rsidR="00231549" w:rsidRDefault="00231549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3D1844B1" w14:textId="77777777" w:rsidR="00231549" w:rsidRDefault="00231549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816982C" w14:textId="77777777" w:rsidR="005575D8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90"/>
        <w:gridCol w:w="5035"/>
      </w:tblGrid>
      <w:tr w:rsidR="00921A39" w14:paraId="34F5ED1F" w14:textId="37D1FD45" w:rsidTr="002E7ABC">
        <w:trPr>
          <w:jc w:val="center"/>
        </w:trPr>
        <w:tc>
          <w:tcPr>
            <w:tcW w:w="5220" w:type="dxa"/>
            <w:gridSpan w:val="2"/>
          </w:tcPr>
          <w:p w14:paraId="70C958C8" w14:textId="1E487ACA" w:rsidR="005575D8" w:rsidRDefault="002E7ABC" w:rsidP="005575D8">
            <w:pPr>
              <w:jc w:val="center"/>
              <w:rPr>
                <w:rFonts w:ascii="Book Antiqua" w:hAnsi="Book Antiqua"/>
                <w:b/>
                <w:bCs/>
              </w:rPr>
            </w:pPr>
            <w:bookmarkStart w:id="0" w:name="_Hlk198197287"/>
            <w:bookmarkStart w:id="1" w:name="_Hlk198199013"/>
            <w:r>
              <w:rPr>
                <w:rFonts w:ascii="Book Antiqua" w:hAnsi="Book Antiqua"/>
                <w:b/>
                <w:bCs/>
              </w:rPr>
              <w:t>POR LA CÁMARA DE REPRESENTANTES:</w:t>
            </w:r>
          </w:p>
        </w:tc>
        <w:tc>
          <w:tcPr>
            <w:tcW w:w="5035" w:type="dxa"/>
          </w:tcPr>
          <w:p w14:paraId="0DEE07A0" w14:textId="086DBCFC" w:rsidR="00921A39" w:rsidRPr="001E4078" w:rsidRDefault="002E7ABC" w:rsidP="000B2F6A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POR EL SENADO DE PUERTO RICO</w:t>
            </w:r>
            <w:r w:rsidR="00B44179" w:rsidRPr="001E4078">
              <w:rPr>
                <w:rFonts w:ascii="Book Antiqua" w:hAnsi="Book Antiqua"/>
                <w:b/>
                <w:bCs/>
              </w:rPr>
              <w:t>:</w:t>
            </w:r>
            <w:r w:rsidR="008627A1" w:rsidRPr="001E4078">
              <w:rPr>
                <w:rFonts w:ascii="Book Antiqua" w:hAnsi="Book Antiqua"/>
                <w:b/>
                <w:bCs/>
              </w:rPr>
              <w:br/>
            </w:r>
          </w:p>
        </w:tc>
      </w:tr>
      <w:tr w:rsidR="00921A39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1511D02" w14:textId="77777777" w:rsidR="005575D8" w:rsidRPr="001E4078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Pr="001E4078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Pr="001E4078" w:rsidRDefault="005575D8" w:rsidP="005575D8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7C6BA5C5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25" w:type="dxa"/>
            <w:gridSpan w:val="2"/>
          </w:tcPr>
          <w:p w14:paraId="1029CB71" w14:textId="2EF8ED09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2E7ABC" w:rsidRPr="001E4078">
              <w:rPr>
                <w:rFonts w:ascii="Book Antiqua" w:hAnsi="Book Antiqua"/>
                <w:b/>
                <w:bCs/>
              </w:rPr>
              <w:t>HON. THOMAS RIVER</w:t>
            </w:r>
            <w:r w:rsidR="00B3256A" w:rsidRPr="001E4078">
              <w:rPr>
                <w:rFonts w:ascii="Book Antiqua" w:hAnsi="Book Antiqua"/>
                <w:b/>
                <w:bCs/>
              </w:rPr>
              <w:t>A</w:t>
            </w:r>
            <w:r w:rsidR="002E7ABC" w:rsidRPr="001E4078">
              <w:rPr>
                <w:rFonts w:ascii="Book Antiqua" w:hAnsi="Book Antiqua"/>
                <w:b/>
                <w:bCs/>
              </w:rPr>
              <w:t xml:space="preserve"> SCHATZ</w:t>
            </w:r>
          </w:p>
        </w:tc>
      </w:tr>
      <w:tr w:rsidR="00921A39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C03D53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FD10FE7" w14:textId="2615568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1E16F12D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47715B" w14:textId="788EB350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462D1C9" w14:textId="522276C5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355CEE4D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266567">
              <w:rPr>
                <w:rFonts w:ascii="Book Antiqua" w:hAnsi="Book Antiqua"/>
                <w:b/>
                <w:bCs/>
              </w:rPr>
              <w:t>RICARDO REY OCASIO RAMOS</w:t>
            </w:r>
            <w:r w:rsidR="00231549">
              <w:rPr>
                <w:rFonts w:ascii="Book Antiqua" w:hAnsi="Book Antiqua"/>
                <w:b/>
                <w:bCs/>
              </w:rPr>
              <w:t xml:space="preserve"> </w:t>
            </w:r>
          </w:p>
        </w:tc>
        <w:tc>
          <w:tcPr>
            <w:tcW w:w="5125" w:type="dxa"/>
            <w:gridSpan w:val="2"/>
          </w:tcPr>
          <w:p w14:paraId="068AE785" w14:textId="319A753C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2E7ABC" w:rsidRPr="001E4078">
              <w:rPr>
                <w:rFonts w:ascii="Book Antiqua" w:hAnsi="Book Antiqua"/>
                <w:b/>
                <w:bCs/>
              </w:rPr>
              <w:t>MARISSA J</w:t>
            </w:r>
            <w:r w:rsidR="00840C94" w:rsidRPr="001E4078">
              <w:rPr>
                <w:rFonts w:ascii="Book Antiqua" w:hAnsi="Book Antiqua"/>
                <w:b/>
                <w:bCs/>
              </w:rPr>
              <w:t>I</w:t>
            </w:r>
            <w:r w:rsidR="002E7ABC" w:rsidRPr="001E4078">
              <w:rPr>
                <w:rFonts w:ascii="Book Antiqua" w:hAnsi="Book Antiqua"/>
                <w:b/>
                <w:bCs/>
              </w:rPr>
              <w:t>M</w:t>
            </w:r>
            <w:r w:rsidR="00840C94" w:rsidRPr="001E4078">
              <w:rPr>
                <w:rFonts w:ascii="Book Antiqua" w:hAnsi="Book Antiqua"/>
                <w:b/>
                <w:bCs/>
              </w:rPr>
              <w:t>É</w:t>
            </w:r>
            <w:r w:rsidR="002E7ABC" w:rsidRPr="001E4078">
              <w:rPr>
                <w:rFonts w:ascii="Book Antiqua" w:hAnsi="Book Antiqua"/>
                <w:b/>
                <w:bCs/>
              </w:rPr>
              <w:t>NEZ SANTONI</w:t>
            </w:r>
          </w:p>
        </w:tc>
      </w:tr>
      <w:tr w:rsidR="00921A39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69465C4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52FEEBD7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9F28CE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5B920E" w14:textId="5FED20D2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39993A61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B92C50">
              <w:rPr>
                <w:rFonts w:ascii="Book Antiqua" w:hAnsi="Book Antiqua"/>
                <w:b/>
                <w:bCs/>
              </w:rPr>
              <w:t>FÉLIX PACHECO BURGOS</w:t>
            </w:r>
          </w:p>
        </w:tc>
        <w:tc>
          <w:tcPr>
            <w:tcW w:w="5125" w:type="dxa"/>
            <w:gridSpan w:val="2"/>
          </w:tcPr>
          <w:p w14:paraId="4E20E5FF" w14:textId="1EAA36E8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2E7ABC" w:rsidRPr="001E4078">
              <w:rPr>
                <w:rFonts w:ascii="Book Antiqua" w:hAnsi="Book Antiqua"/>
                <w:b/>
                <w:bCs/>
              </w:rPr>
              <w:t>HON. GREGORIO MATÍAS ROSARIO</w:t>
            </w:r>
          </w:p>
        </w:tc>
      </w:tr>
      <w:tr w:rsidR="00921A39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6A720D61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</w:t>
            </w:r>
            <w:r w:rsidR="00921A39" w:rsidRPr="001E4078">
              <w:rPr>
                <w:rFonts w:ascii="Book Antiqua" w:hAnsi="Book Antiqua"/>
                <w:b/>
                <w:bCs/>
              </w:rPr>
              <w:t>_</w:t>
            </w:r>
          </w:p>
        </w:tc>
      </w:tr>
      <w:tr w:rsidR="00921A39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7849AC87" w:rsidR="00921A39" w:rsidRPr="008627A1" w:rsidRDefault="00F701CE" w:rsidP="00FA213B">
            <w:pPr>
              <w:rPr>
                <w:rFonts w:ascii="Book Antiqua" w:hAnsi="Book Antiqua"/>
                <w:b/>
                <w:bCs/>
                <w:lang w:val="pt-BR"/>
              </w:rPr>
            </w:pPr>
            <w:r w:rsidRPr="008627A1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="00B92C50">
              <w:rPr>
                <w:rFonts w:ascii="Book Antiqua" w:hAnsi="Book Antiqua"/>
                <w:b/>
                <w:bCs/>
                <w:lang w:val="pt-BR"/>
              </w:rPr>
              <w:t>YASHIRA LEBRÓN RODRÍGUEZ</w:t>
            </w:r>
          </w:p>
        </w:tc>
        <w:tc>
          <w:tcPr>
            <w:tcW w:w="5125" w:type="dxa"/>
            <w:gridSpan w:val="2"/>
          </w:tcPr>
          <w:p w14:paraId="1F4AB9A5" w14:textId="299EBE79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  <w:lang w:val="pt-BR"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2E7ABC" w:rsidRPr="001E4078">
              <w:rPr>
                <w:rFonts w:ascii="Book Antiqua" w:hAnsi="Book Antiqua"/>
                <w:b/>
                <w:bCs/>
              </w:rPr>
              <w:t>JUAN O</w:t>
            </w:r>
            <w:r w:rsidR="007713C2" w:rsidRPr="001E4078">
              <w:rPr>
                <w:rFonts w:ascii="Book Antiqua" w:hAnsi="Book Antiqua"/>
                <w:b/>
                <w:bCs/>
              </w:rPr>
              <w:t>.</w:t>
            </w:r>
            <w:r w:rsidR="002E7ABC" w:rsidRPr="001E4078">
              <w:rPr>
                <w:rFonts w:ascii="Book Antiqua" w:hAnsi="Book Antiqua"/>
                <w:b/>
                <w:bCs/>
              </w:rPr>
              <w:t xml:space="preserve"> MORALES</w:t>
            </w:r>
            <w:r w:rsidR="00FA213B"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7713C2" w:rsidRPr="001E4078">
              <w:rPr>
                <w:rFonts w:ascii="Book Antiqua" w:hAnsi="Book Antiqua"/>
                <w:b/>
                <w:bCs/>
              </w:rPr>
              <w:t>RODRÍGUEZ</w:t>
            </w:r>
          </w:p>
        </w:tc>
      </w:tr>
      <w:tr w:rsidR="00921A39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E67DA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62478538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02965DA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FB5E6C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10D4EA8E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231549">
              <w:rPr>
                <w:rFonts w:ascii="Book Antiqua" w:hAnsi="Book Antiqua"/>
                <w:b/>
                <w:bCs/>
              </w:rPr>
              <w:t>LUIS PÉREZ ORTIZ</w:t>
            </w:r>
          </w:p>
        </w:tc>
        <w:tc>
          <w:tcPr>
            <w:tcW w:w="5125" w:type="dxa"/>
            <w:gridSpan w:val="2"/>
          </w:tcPr>
          <w:p w14:paraId="523C9886" w14:textId="7C140D5D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B6554F" w:rsidRPr="001E4078">
              <w:rPr>
                <w:rFonts w:ascii="Book Antiqua" w:hAnsi="Book Antiqua"/>
                <w:b/>
                <w:bCs/>
              </w:rPr>
              <w:t>ÁNGEL TOLEDO LÓPEZ</w:t>
            </w:r>
          </w:p>
        </w:tc>
      </w:tr>
      <w:tr w:rsidR="00921A39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B6554F" w:rsidRDefault="00921A39" w:rsidP="00B44179">
            <w:pPr>
              <w:rPr>
                <w:rFonts w:ascii="Book Antiqua" w:hAnsi="Book Antiqua"/>
                <w:b/>
                <w:bCs/>
              </w:rPr>
            </w:pPr>
          </w:p>
          <w:p w14:paraId="4E111FF9" w14:textId="77777777" w:rsidR="005575D8" w:rsidRPr="00B6554F" w:rsidRDefault="005575D8" w:rsidP="00B44179">
            <w:pPr>
              <w:rPr>
                <w:rFonts w:ascii="Book Antiqua" w:hAnsi="Book Antiqua"/>
                <w:b/>
                <w:bCs/>
              </w:rPr>
            </w:pPr>
          </w:p>
          <w:p w14:paraId="0C9569F3" w14:textId="13E3D20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6642C90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8C2D7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AC4AE6B" w14:textId="43E2E3FE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B6554F" w14:paraId="545C3741" w14:textId="5557EEDF" w:rsidTr="00F34D15">
        <w:trPr>
          <w:jc w:val="center"/>
        </w:trPr>
        <w:tc>
          <w:tcPr>
            <w:tcW w:w="5130" w:type="dxa"/>
          </w:tcPr>
          <w:p w14:paraId="79C3857C" w14:textId="3E5703E4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B92C50">
              <w:rPr>
                <w:rFonts w:ascii="Book Antiqua" w:hAnsi="Book Antiqua"/>
                <w:b/>
                <w:bCs/>
              </w:rPr>
              <w:t>PEDRO J. SANTIAGO GUZMÁN</w:t>
            </w:r>
          </w:p>
        </w:tc>
        <w:tc>
          <w:tcPr>
            <w:tcW w:w="5125" w:type="dxa"/>
            <w:gridSpan w:val="2"/>
          </w:tcPr>
          <w:p w14:paraId="2973CCD6" w14:textId="53FA1D56" w:rsidR="00921A39" w:rsidRPr="00051B19" w:rsidRDefault="00016486" w:rsidP="00F46390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FB5E6C" w:rsidRPr="00051B19">
              <w:rPr>
                <w:rFonts w:ascii="Book Antiqua" w:hAnsi="Book Antiqua"/>
                <w:b/>
                <w:bCs/>
                <w:lang w:val="es-ES"/>
              </w:rPr>
              <w:t xml:space="preserve">HON. </w:t>
            </w:r>
            <w:r w:rsidR="001E4078" w:rsidRPr="00051B19">
              <w:rPr>
                <w:rFonts w:ascii="Book Antiqua" w:hAnsi="Book Antiqua"/>
                <w:b/>
                <w:bCs/>
                <w:lang w:val="es-ES"/>
              </w:rPr>
              <w:t>LUIS J. HERNÁNDEZ ORTIZ</w:t>
            </w:r>
          </w:p>
        </w:tc>
      </w:tr>
      <w:tr w:rsidR="00921A39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Pr="00051B19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EE504EC" w14:textId="77777777" w:rsidR="005575D8" w:rsidRPr="00051B19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DE2AA7C" w14:textId="26C7CC1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707793B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94CC90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0A36285" w14:textId="5268F2E7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2A27F6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5A32C106" w:rsidR="00921A39" w:rsidRPr="005E6E5C" w:rsidRDefault="00921A39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 xml:space="preserve">HÉCTOR </w:t>
            </w:r>
            <w:r w:rsidR="005E6E5C" w:rsidRPr="005E6E5C">
              <w:rPr>
                <w:rFonts w:ascii="Book Antiqua" w:hAnsi="Book Antiqua"/>
                <w:b/>
                <w:bCs/>
                <w:lang w:val="en-US"/>
              </w:rPr>
              <w:t xml:space="preserve">E.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>FERRER SANTIAGO</w:t>
            </w:r>
          </w:p>
        </w:tc>
        <w:tc>
          <w:tcPr>
            <w:tcW w:w="5125" w:type="dxa"/>
            <w:gridSpan w:val="2"/>
          </w:tcPr>
          <w:p w14:paraId="2CCFA4A7" w14:textId="225945A1" w:rsidR="00921A39" w:rsidRPr="00051B19" w:rsidRDefault="00016486" w:rsidP="00F46390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1E4078">
              <w:rPr>
                <w:rFonts w:ascii="Book Antiqua" w:hAnsi="Book Antiqua"/>
                <w:b/>
                <w:bCs/>
                <w:lang w:val="en-US"/>
              </w:rPr>
              <w:t xml:space="preserve"> </w:t>
            </w:r>
            <w:r w:rsidR="00FB5E6C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1E4078" w:rsidRPr="001E4078">
              <w:rPr>
                <w:rFonts w:ascii="Book Antiqua" w:hAnsi="Book Antiqua"/>
                <w:b/>
                <w:bCs/>
              </w:rPr>
              <w:t>MARÍA DE L. SANTIAGO NEGRÓN</w:t>
            </w:r>
          </w:p>
        </w:tc>
      </w:tr>
      <w:tr w:rsidR="00921A39" w:rsidRPr="002A27F6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Pr="00051B19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ECE4F85" w14:textId="77777777" w:rsidR="005575D8" w:rsidRPr="00051B19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8A2C0A9" w14:textId="10CF4190" w:rsidR="00921A39" w:rsidRPr="00562110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A6B4C63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F701CE">
              <w:rPr>
                <w:rFonts w:ascii="Book Antiqua" w:hAnsi="Book Antiqua"/>
                <w:b/>
                <w:bCs/>
              </w:rPr>
              <w:t>DENIS MÁRQUEZ LEBRÓN</w:t>
            </w:r>
          </w:p>
          <w:p w14:paraId="3C943C0C" w14:textId="77777777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2E37320B" w14:textId="3FB7F458" w:rsidR="00F34D15" w:rsidRPr="00562110" w:rsidRDefault="00F34D15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</w:tc>
        <w:tc>
          <w:tcPr>
            <w:tcW w:w="5125" w:type="dxa"/>
            <w:gridSpan w:val="2"/>
          </w:tcPr>
          <w:p w14:paraId="313BD3CF" w14:textId="5A8BA5E3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B6554F" w:rsidRPr="001E4078">
              <w:rPr>
                <w:rFonts w:ascii="Book Antiqua" w:hAnsi="Book Antiqua"/>
                <w:b/>
                <w:bCs/>
              </w:rPr>
              <w:t>JOANNE RODRÍGUEZ VEVE</w:t>
            </w:r>
            <w:r w:rsidR="00FB5E6C" w:rsidRPr="001E4078">
              <w:rPr>
                <w:rFonts w:ascii="Book Antiqua" w:hAnsi="Book Antiqua"/>
                <w:b/>
                <w:bCs/>
              </w:rPr>
              <w:t xml:space="preserve"> </w:t>
            </w:r>
          </w:p>
        </w:tc>
      </w:tr>
      <w:tr w:rsidR="00F701CE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327609FF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AA0A12A" w14:textId="0591C71C" w:rsidR="00F701CE" w:rsidRPr="001E4078" w:rsidRDefault="00B6554F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</w:tr>
      <w:bookmarkEnd w:id="0"/>
      <w:tr w:rsidR="00F701CE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236097D7" w:rsidR="00F701CE" w:rsidRPr="00921A39" w:rsidRDefault="00F701CE" w:rsidP="00F46390">
            <w:pPr>
              <w:rPr>
                <w:rFonts w:ascii="Book Antiqua" w:hAnsi="Book Antiqua"/>
                <w:b/>
                <w:bCs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25" w:type="dxa"/>
            <w:gridSpan w:val="2"/>
          </w:tcPr>
          <w:p w14:paraId="764EC284" w14:textId="3393CAD1" w:rsidR="00F701CE" w:rsidRPr="001E4078" w:rsidRDefault="00B6554F" w:rsidP="00B6554F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HON. ELIEZER MOLINA PÉREZ</w:t>
            </w:r>
          </w:p>
        </w:tc>
      </w:tr>
      <w:bookmarkEnd w:id="1"/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87CBB" w14:textId="77777777" w:rsidR="00D47CAC" w:rsidRDefault="00D47CAC" w:rsidP="007B6ED0">
      <w:pPr>
        <w:spacing w:after="0" w:line="240" w:lineRule="auto"/>
      </w:pPr>
      <w:r>
        <w:separator/>
      </w:r>
    </w:p>
  </w:endnote>
  <w:endnote w:type="continuationSeparator" w:id="0">
    <w:p w14:paraId="4100E0AF" w14:textId="77777777" w:rsidR="00D47CAC" w:rsidRDefault="00D47CAC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79ABE" w14:textId="77777777" w:rsidR="00D47CAC" w:rsidRDefault="00D47CAC" w:rsidP="007B6ED0">
      <w:pPr>
        <w:spacing w:after="0" w:line="240" w:lineRule="auto"/>
      </w:pPr>
      <w:r>
        <w:separator/>
      </w:r>
    </w:p>
  </w:footnote>
  <w:footnote w:type="continuationSeparator" w:id="0">
    <w:p w14:paraId="6C55CC4E" w14:textId="77777777" w:rsidR="00D47CAC" w:rsidRDefault="00D47CAC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72F61FE4" w:rsidR="005575D8" w:rsidRPr="008627A1" w:rsidRDefault="00091616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>
          <w:rPr>
            <w:rFonts w:ascii="Book Antiqua" w:hAnsi="Book Antiqua"/>
            <w:i/>
            <w:iCs/>
            <w:sz w:val="20"/>
            <w:szCs w:val="20"/>
            <w:lang w:val="pt-BR"/>
          </w:rPr>
          <w:t>P.</w:t>
        </w:r>
        <w:r w:rsid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 de la C. </w:t>
        </w:r>
        <w:r>
          <w:rPr>
            <w:rFonts w:ascii="Book Antiqua" w:hAnsi="Book Antiqua"/>
            <w:i/>
            <w:iCs/>
            <w:sz w:val="20"/>
            <w:szCs w:val="20"/>
            <w:lang w:val="pt-BR"/>
          </w:rPr>
          <w:t>584</w:t>
        </w:r>
      </w:p>
      <w:p w14:paraId="3EF54AFA" w14:textId="192DAD81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>Página 2</w:t>
        </w:r>
      </w:p>
      <w:p w14:paraId="67DB87F3" w14:textId="6D8DEDD7" w:rsidR="00F26E5B" w:rsidRPr="00964FBE" w:rsidRDefault="00051B19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35066"/>
    <w:rsid w:val="00040A8C"/>
    <w:rsid w:val="000439F0"/>
    <w:rsid w:val="00051B19"/>
    <w:rsid w:val="000712B2"/>
    <w:rsid w:val="00075D67"/>
    <w:rsid w:val="00080E79"/>
    <w:rsid w:val="00091616"/>
    <w:rsid w:val="00096081"/>
    <w:rsid w:val="000973E4"/>
    <w:rsid w:val="000A72E1"/>
    <w:rsid w:val="000B133F"/>
    <w:rsid w:val="000B2F6A"/>
    <w:rsid w:val="000C796C"/>
    <w:rsid w:val="000D7090"/>
    <w:rsid w:val="000F45FC"/>
    <w:rsid w:val="0012466F"/>
    <w:rsid w:val="00131CE9"/>
    <w:rsid w:val="001445BF"/>
    <w:rsid w:val="0015149D"/>
    <w:rsid w:val="00157B7F"/>
    <w:rsid w:val="00162533"/>
    <w:rsid w:val="00187CA6"/>
    <w:rsid w:val="00193A76"/>
    <w:rsid w:val="001A1FE3"/>
    <w:rsid w:val="001A4662"/>
    <w:rsid w:val="001B4274"/>
    <w:rsid w:val="001B61F9"/>
    <w:rsid w:val="001B672A"/>
    <w:rsid w:val="001C787E"/>
    <w:rsid w:val="001E3A87"/>
    <w:rsid w:val="001E4078"/>
    <w:rsid w:val="002117D1"/>
    <w:rsid w:val="00224EF2"/>
    <w:rsid w:val="00230608"/>
    <w:rsid w:val="00231549"/>
    <w:rsid w:val="002514EB"/>
    <w:rsid w:val="00257797"/>
    <w:rsid w:val="00257F58"/>
    <w:rsid w:val="00264DD4"/>
    <w:rsid w:val="00266567"/>
    <w:rsid w:val="00266BD8"/>
    <w:rsid w:val="00267CEE"/>
    <w:rsid w:val="002956FB"/>
    <w:rsid w:val="002A27F6"/>
    <w:rsid w:val="002A313B"/>
    <w:rsid w:val="002B6C4F"/>
    <w:rsid w:val="002D297E"/>
    <w:rsid w:val="002D7030"/>
    <w:rsid w:val="002E7ABC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873FA"/>
    <w:rsid w:val="0049783C"/>
    <w:rsid w:val="004A44AD"/>
    <w:rsid w:val="004A6A10"/>
    <w:rsid w:val="00510719"/>
    <w:rsid w:val="00540277"/>
    <w:rsid w:val="00547F95"/>
    <w:rsid w:val="005575D8"/>
    <w:rsid w:val="005610D9"/>
    <w:rsid w:val="00562110"/>
    <w:rsid w:val="005C2028"/>
    <w:rsid w:val="005C7A08"/>
    <w:rsid w:val="005D5425"/>
    <w:rsid w:val="005E693E"/>
    <w:rsid w:val="005E6E5C"/>
    <w:rsid w:val="005F6982"/>
    <w:rsid w:val="00641F93"/>
    <w:rsid w:val="00652A00"/>
    <w:rsid w:val="0065549B"/>
    <w:rsid w:val="00667654"/>
    <w:rsid w:val="00670EAC"/>
    <w:rsid w:val="006771AB"/>
    <w:rsid w:val="0068777F"/>
    <w:rsid w:val="006A4A3D"/>
    <w:rsid w:val="006A6943"/>
    <w:rsid w:val="006E02DB"/>
    <w:rsid w:val="006E0BDC"/>
    <w:rsid w:val="00712D30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807E44"/>
    <w:rsid w:val="00816CF0"/>
    <w:rsid w:val="00823CBC"/>
    <w:rsid w:val="00831954"/>
    <w:rsid w:val="00835E18"/>
    <w:rsid w:val="00840C94"/>
    <w:rsid w:val="008627A1"/>
    <w:rsid w:val="0088696C"/>
    <w:rsid w:val="008B1FC8"/>
    <w:rsid w:val="008D4219"/>
    <w:rsid w:val="00921A39"/>
    <w:rsid w:val="00921FF9"/>
    <w:rsid w:val="00927F36"/>
    <w:rsid w:val="00956B49"/>
    <w:rsid w:val="00964FBE"/>
    <w:rsid w:val="00997F5E"/>
    <w:rsid w:val="009A3DC6"/>
    <w:rsid w:val="009B1279"/>
    <w:rsid w:val="009C238E"/>
    <w:rsid w:val="009E2312"/>
    <w:rsid w:val="009E5465"/>
    <w:rsid w:val="00A0283C"/>
    <w:rsid w:val="00A04FB0"/>
    <w:rsid w:val="00A07A5B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17064"/>
    <w:rsid w:val="00B27469"/>
    <w:rsid w:val="00B3256A"/>
    <w:rsid w:val="00B42AD9"/>
    <w:rsid w:val="00B44179"/>
    <w:rsid w:val="00B47AAC"/>
    <w:rsid w:val="00B63674"/>
    <w:rsid w:val="00B6554F"/>
    <w:rsid w:val="00B872F9"/>
    <w:rsid w:val="00B92C50"/>
    <w:rsid w:val="00BA038E"/>
    <w:rsid w:val="00BA50E8"/>
    <w:rsid w:val="00BD71C9"/>
    <w:rsid w:val="00BE406C"/>
    <w:rsid w:val="00C30A33"/>
    <w:rsid w:val="00C9151B"/>
    <w:rsid w:val="00C948EC"/>
    <w:rsid w:val="00C968C5"/>
    <w:rsid w:val="00CB60E7"/>
    <w:rsid w:val="00CC270D"/>
    <w:rsid w:val="00CC2F8F"/>
    <w:rsid w:val="00CE1A45"/>
    <w:rsid w:val="00CE1F2E"/>
    <w:rsid w:val="00CF7506"/>
    <w:rsid w:val="00CF7D3A"/>
    <w:rsid w:val="00D0669E"/>
    <w:rsid w:val="00D26860"/>
    <w:rsid w:val="00D30E8F"/>
    <w:rsid w:val="00D47CAC"/>
    <w:rsid w:val="00D70D55"/>
    <w:rsid w:val="00D901A4"/>
    <w:rsid w:val="00E03FAD"/>
    <w:rsid w:val="00E06301"/>
    <w:rsid w:val="00E0686A"/>
    <w:rsid w:val="00E07F59"/>
    <w:rsid w:val="00E126C3"/>
    <w:rsid w:val="00E2254F"/>
    <w:rsid w:val="00E72512"/>
    <w:rsid w:val="00EA42F8"/>
    <w:rsid w:val="00EA630B"/>
    <w:rsid w:val="00EB6116"/>
    <w:rsid w:val="00ED57B1"/>
    <w:rsid w:val="00EE789C"/>
    <w:rsid w:val="00EF2EF3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701CE"/>
    <w:rsid w:val="00F71B2B"/>
    <w:rsid w:val="00FA213B"/>
    <w:rsid w:val="00FB5E6C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3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2082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Nilmaris Miranda Ruiz</cp:lastModifiedBy>
  <cp:revision>2</cp:revision>
  <cp:lastPrinted>2025-05-19T17:43:00Z</cp:lastPrinted>
  <dcterms:created xsi:type="dcterms:W3CDTF">2025-06-30T20:42:00Z</dcterms:created>
  <dcterms:modified xsi:type="dcterms:W3CDTF">2025-06-30T20:42:00Z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