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842415" w14:textId="77777777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</w:rPr>
      </w:pPr>
      <w:r w:rsidRPr="0078768D">
        <w:rPr>
          <w:rFonts w:ascii="Book Antiqua" w:hAnsi="Book Antiqua"/>
          <w:color w:val="000000"/>
          <w:sz w:val="28"/>
          <w:szCs w:val="28"/>
        </w:rPr>
        <w:t>GOBIERNO DE PUERTO RICO</w:t>
      </w:r>
    </w:p>
    <w:p w14:paraId="7E690381" w14:textId="77777777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</w:rPr>
      </w:pPr>
    </w:p>
    <w:p w14:paraId="1DB86FD0" w14:textId="74E755E8" w:rsidR="004F6294" w:rsidRPr="0078768D" w:rsidRDefault="00C074CA" w:rsidP="00C074C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20ma.</w:t>
      </w:r>
      <w:r w:rsidR="004F6294" w:rsidRPr="0078768D">
        <w:rPr>
          <w:rFonts w:ascii="Book Antiqua" w:hAnsi="Book Antiqua"/>
        </w:rPr>
        <w:tab/>
      </w:r>
      <w:r w:rsidR="004F6294" w:rsidRPr="0078768D">
        <w:rPr>
          <w:rFonts w:ascii="Book Antiqua" w:hAnsi="Book Antiqua"/>
          <w:color w:val="000000"/>
        </w:rPr>
        <w:t>Asamblea</w:t>
      </w:r>
      <w:r w:rsidR="004F6294" w:rsidRPr="0078768D"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          </w:t>
      </w:r>
      <w:r>
        <w:rPr>
          <w:rFonts w:ascii="Book Antiqua" w:hAnsi="Book Antiqua"/>
          <w:color w:val="000000"/>
        </w:rPr>
        <w:t xml:space="preserve">1ra. </w:t>
      </w:r>
      <w:r w:rsidR="004F6294" w:rsidRPr="0078768D">
        <w:rPr>
          <w:rFonts w:ascii="Book Antiqua" w:hAnsi="Book Antiqua"/>
          <w:color w:val="000000"/>
        </w:rPr>
        <w:t>Sesión</w:t>
      </w:r>
    </w:p>
    <w:p w14:paraId="47A65375" w14:textId="42305976" w:rsidR="004F6294" w:rsidRPr="0078768D" w:rsidRDefault="004F6294" w:rsidP="00C074CA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78768D">
        <w:rPr>
          <w:rFonts w:ascii="Book Antiqua" w:hAnsi="Book Antiqua"/>
        </w:rPr>
        <w:tab/>
      </w:r>
      <w:r w:rsidRPr="0078768D">
        <w:rPr>
          <w:rFonts w:ascii="Book Antiqua" w:hAnsi="Book Antiqua"/>
          <w:color w:val="000000"/>
        </w:rPr>
        <w:t>Legislativa</w:t>
      </w:r>
      <w:r w:rsidRPr="0078768D">
        <w:rPr>
          <w:rFonts w:ascii="Book Antiqua" w:hAnsi="Book Antiqua"/>
        </w:rPr>
        <w:tab/>
      </w:r>
      <w:r w:rsidRPr="0078768D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="00C074CA">
        <w:rPr>
          <w:rFonts w:ascii="Book Antiqua" w:hAnsi="Book Antiqua"/>
        </w:rPr>
        <w:tab/>
      </w:r>
      <w:r w:rsidRPr="0078768D">
        <w:rPr>
          <w:rFonts w:ascii="Book Antiqua" w:hAnsi="Book Antiqua"/>
          <w:color w:val="000000"/>
        </w:rPr>
        <w:t>Ordinaria</w:t>
      </w:r>
    </w:p>
    <w:p w14:paraId="713EE837" w14:textId="77777777" w:rsidR="00071806" w:rsidRPr="00C074CA" w:rsidRDefault="00071806" w:rsidP="004F6294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</w:rPr>
      </w:pPr>
    </w:p>
    <w:p w14:paraId="7065B3F5" w14:textId="55DF43F5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</w:rPr>
      </w:pPr>
      <w:r w:rsidRPr="0078768D">
        <w:rPr>
          <w:rFonts w:ascii="Book Antiqua" w:hAnsi="Book Antiqua"/>
          <w:b/>
          <w:bCs/>
          <w:color w:val="000000"/>
          <w:sz w:val="36"/>
          <w:szCs w:val="36"/>
        </w:rPr>
        <w:t>CÁMARA DE REPRESENTANTES</w:t>
      </w:r>
    </w:p>
    <w:p w14:paraId="08B5C03C" w14:textId="77777777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</w:rPr>
      </w:pPr>
    </w:p>
    <w:p w14:paraId="3F9C6596" w14:textId="59CAFCD5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</w:rPr>
      </w:pPr>
      <w:r w:rsidRPr="0078768D">
        <w:rPr>
          <w:rFonts w:ascii="Book Antiqua" w:hAnsi="Book Antiqua"/>
          <w:b/>
          <w:bCs/>
          <w:color w:val="000000"/>
          <w:sz w:val="52"/>
          <w:szCs w:val="52"/>
        </w:rPr>
        <w:t>P. de la C.</w:t>
      </w:r>
      <w:r w:rsidR="00FA76CA">
        <w:rPr>
          <w:rFonts w:ascii="Book Antiqua" w:hAnsi="Book Antiqua"/>
          <w:b/>
          <w:bCs/>
          <w:color w:val="000000"/>
          <w:sz w:val="52"/>
          <w:szCs w:val="52"/>
        </w:rPr>
        <w:t xml:space="preserve"> 617</w:t>
      </w:r>
      <w:r w:rsidRPr="0078768D">
        <w:rPr>
          <w:rFonts w:ascii="Book Antiqua" w:hAnsi="Book Antiqua"/>
          <w:b/>
          <w:bCs/>
          <w:color w:val="000000"/>
          <w:sz w:val="52"/>
          <w:szCs w:val="52"/>
        </w:rPr>
        <w:t xml:space="preserve"> </w:t>
      </w:r>
    </w:p>
    <w:p w14:paraId="6DF1F046" w14:textId="77777777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</w:rPr>
      </w:pPr>
    </w:p>
    <w:p w14:paraId="759BA3E3" w14:textId="0283A62E" w:rsidR="004F6294" w:rsidRPr="009838C4" w:rsidRDefault="00FA76CA" w:rsidP="004F6294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</w:rPr>
      </w:pPr>
      <w:r w:rsidRPr="009838C4">
        <w:rPr>
          <w:rFonts w:ascii="Book Antiqua" w:hAnsi="Book Antiqua"/>
          <w:color w:val="000000"/>
          <w:sz w:val="24"/>
          <w:szCs w:val="24"/>
        </w:rPr>
        <w:t xml:space="preserve">9 </w:t>
      </w:r>
      <w:r w:rsidR="004F6294" w:rsidRPr="009838C4">
        <w:rPr>
          <w:rFonts w:ascii="Book Antiqua" w:hAnsi="Book Antiqua"/>
          <w:color w:val="000000"/>
          <w:sz w:val="24"/>
          <w:szCs w:val="24"/>
        </w:rPr>
        <w:t xml:space="preserve">DE </w:t>
      </w:r>
      <w:r w:rsidR="008E7E86" w:rsidRPr="009838C4">
        <w:rPr>
          <w:rFonts w:ascii="Book Antiqua" w:hAnsi="Book Antiqua"/>
          <w:color w:val="000000"/>
          <w:sz w:val="24"/>
          <w:szCs w:val="24"/>
        </w:rPr>
        <w:t>MAYO</w:t>
      </w:r>
      <w:r w:rsidR="004F6294" w:rsidRPr="009838C4">
        <w:rPr>
          <w:rFonts w:ascii="Book Antiqua" w:hAnsi="Book Antiqua"/>
          <w:color w:val="000000"/>
          <w:sz w:val="24"/>
          <w:szCs w:val="24"/>
        </w:rPr>
        <w:t xml:space="preserve"> DE 2025</w:t>
      </w:r>
    </w:p>
    <w:p w14:paraId="5DF29401" w14:textId="339EBD7E" w:rsidR="0078768D" w:rsidRDefault="003964C0" w:rsidP="004F6294">
      <w:pPr>
        <w:suppressLineNumbers/>
        <w:spacing w:after="0" w:line="240" w:lineRule="auto"/>
        <w:jc w:val="center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 </w:t>
      </w:r>
    </w:p>
    <w:p w14:paraId="689E40F0" w14:textId="5EA71934" w:rsidR="003964C0" w:rsidRPr="00427EC7" w:rsidRDefault="003964C0" w:rsidP="00427EC7">
      <w:pPr>
        <w:suppressLineNumbers/>
        <w:spacing w:after="0" w:line="240" w:lineRule="auto"/>
        <w:jc w:val="center"/>
        <w:rPr>
          <w:rFonts w:ascii="Book Antiqua" w:hAnsi="Book Antiqua"/>
          <w:i/>
          <w:iCs/>
          <w:color w:val="000000"/>
          <w:sz w:val="24"/>
          <w:szCs w:val="24"/>
        </w:rPr>
      </w:pPr>
      <w:r w:rsidRPr="000947D5">
        <w:rPr>
          <w:rFonts w:ascii="Book Antiqua" w:hAnsi="Book Antiqua"/>
          <w:color w:val="000000"/>
          <w:sz w:val="24"/>
          <w:szCs w:val="24"/>
        </w:rPr>
        <w:t xml:space="preserve">Presentado por el representante </w:t>
      </w:r>
      <w:r w:rsidRPr="000947D5">
        <w:rPr>
          <w:rFonts w:ascii="Book Antiqua" w:hAnsi="Book Antiqua"/>
          <w:i/>
          <w:iCs/>
          <w:color w:val="000000"/>
          <w:sz w:val="24"/>
          <w:szCs w:val="24"/>
        </w:rPr>
        <w:t>Méndez Núñez (Por petición de</w:t>
      </w:r>
      <w:r w:rsidR="0033274F" w:rsidRPr="000947D5">
        <w:rPr>
          <w:rFonts w:ascii="Book Antiqua" w:hAnsi="Book Antiqua"/>
          <w:i/>
          <w:iCs/>
          <w:color w:val="000000"/>
          <w:sz w:val="24"/>
          <w:szCs w:val="24"/>
        </w:rPr>
        <w:t xml:space="preserve"> la</w:t>
      </w:r>
      <w:r w:rsidRPr="000947D5">
        <w:rPr>
          <w:rFonts w:ascii="Book Antiqua" w:hAnsi="Book Antiqua"/>
          <w:i/>
          <w:iCs/>
          <w:color w:val="000000"/>
          <w:sz w:val="24"/>
          <w:szCs w:val="24"/>
        </w:rPr>
        <w:t xml:space="preserve"> Asociación de Maestros de Puerto Rico)</w:t>
      </w:r>
    </w:p>
    <w:p w14:paraId="6EEB4268" w14:textId="77777777" w:rsidR="004F6294" w:rsidRPr="0078768D" w:rsidRDefault="004F6294" w:rsidP="004F6294">
      <w:pPr>
        <w:suppressLineNumbers/>
        <w:spacing w:after="0" w:line="240" w:lineRule="auto"/>
        <w:jc w:val="center"/>
        <w:rPr>
          <w:rFonts w:ascii="Book Antiqua" w:hAnsi="Book Antiqua"/>
          <w:color w:val="000000"/>
        </w:rPr>
      </w:pPr>
    </w:p>
    <w:p w14:paraId="107179F4" w14:textId="1298A48D" w:rsidR="004F6294" w:rsidRPr="0078768D" w:rsidRDefault="004F6294" w:rsidP="008E7E86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Cs w:val="24"/>
        </w:rPr>
      </w:pPr>
      <w:r w:rsidRPr="0078768D">
        <w:rPr>
          <w:rFonts w:ascii="Book Antiqua" w:hAnsi="Book Antiqua"/>
          <w:sz w:val="24"/>
        </w:rPr>
        <w:t>Referido a la</w:t>
      </w:r>
      <w:r w:rsidR="00C074CA">
        <w:rPr>
          <w:rFonts w:ascii="Book Antiqua" w:hAnsi="Book Antiqua"/>
          <w:sz w:val="24"/>
        </w:rPr>
        <w:t>s</w:t>
      </w:r>
      <w:r w:rsidRPr="0078768D">
        <w:rPr>
          <w:rFonts w:ascii="Book Antiqua" w:hAnsi="Book Antiqua"/>
          <w:sz w:val="24"/>
        </w:rPr>
        <w:t xml:space="preserve"> Comisi</w:t>
      </w:r>
      <w:r w:rsidR="00C074CA">
        <w:rPr>
          <w:rFonts w:ascii="Book Antiqua" w:hAnsi="Book Antiqua"/>
          <w:sz w:val="24"/>
        </w:rPr>
        <w:t>ones</w:t>
      </w:r>
      <w:r w:rsidRPr="0078768D">
        <w:rPr>
          <w:rFonts w:ascii="Book Antiqua" w:hAnsi="Book Antiqua"/>
          <w:sz w:val="24"/>
        </w:rPr>
        <w:t xml:space="preserve"> de</w:t>
      </w:r>
      <w:r w:rsidR="00C074CA">
        <w:rPr>
          <w:rFonts w:ascii="Book Antiqua" w:hAnsi="Book Antiqua"/>
          <w:sz w:val="24"/>
        </w:rPr>
        <w:t xml:space="preserve"> </w:t>
      </w:r>
      <w:r w:rsidR="00B23C5C">
        <w:rPr>
          <w:rFonts w:ascii="Book Antiqua" w:hAnsi="Book Antiqua"/>
          <w:sz w:val="24"/>
        </w:rPr>
        <w:t xml:space="preserve">los </w:t>
      </w:r>
      <w:r w:rsidR="00C074CA">
        <w:rPr>
          <w:rFonts w:ascii="Book Antiqua" w:hAnsi="Book Antiqua"/>
          <w:sz w:val="24"/>
        </w:rPr>
        <w:t>Sistemas de Retiro; y de Hacienda</w:t>
      </w:r>
    </w:p>
    <w:p w14:paraId="14AD7F00" w14:textId="77777777" w:rsidR="00430DAA" w:rsidRPr="0078768D" w:rsidRDefault="00430DAA" w:rsidP="00E51708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Times New Roman"/>
          <w:b/>
          <w:bCs/>
          <w:sz w:val="24"/>
          <w:szCs w:val="24"/>
        </w:rPr>
      </w:pPr>
    </w:p>
    <w:p w14:paraId="19BFEA11" w14:textId="76644822" w:rsidR="00E51708" w:rsidRDefault="00E51708" w:rsidP="00C074CA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  <w:r w:rsidRPr="000947D5">
        <w:rPr>
          <w:rFonts w:ascii="Book Antiqua" w:hAnsi="Book Antiqua" w:cs="Times New Roman"/>
          <w:b/>
          <w:bCs/>
          <w:sz w:val="28"/>
          <w:szCs w:val="28"/>
        </w:rPr>
        <w:t>LEY</w:t>
      </w:r>
    </w:p>
    <w:p w14:paraId="59E41E55" w14:textId="77777777" w:rsidR="00427EC7" w:rsidRPr="000947D5" w:rsidRDefault="00427EC7" w:rsidP="00C074CA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Times New Roman"/>
          <w:b/>
          <w:bCs/>
          <w:sz w:val="28"/>
          <w:szCs w:val="28"/>
        </w:rPr>
      </w:pPr>
    </w:p>
    <w:p w14:paraId="72834073" w14:textId="6CDD7171" w:rsidR="00E51708" w:rsidRDefault="00E51708" w:rsidP="00C074CA">
      <w:pPr>
        <w:suppressLineNumbers/>
        <w:spacing w:after="0" w:line="240" w:lineRule="auto"/>
        <w:ind w:left="720" w:hanging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Para conceder el pago de un Bono de Navidad de seiscientos ($600) dólares para los Maestros pensionados y beneficiaros del Sistema de Retiro para Maestros.</w:t>
      </w:r>
    </w:p>
    <w:p w14:paraId="26F06111" w14:textId="77777777" w:rsidR="00C074CA" w:rsidRPr="0078768D" w:rsidRDefault="00C074CA" w:rsidP="00C074CA">
      <w:pPr>
        <w:suppressLineNumbers/>
        <w:spacing w:after="0" w:line="240" w:lineRule="auto"/>
        <w:ind w:left="720" w:hanging="720"/>
        <w:jc w:val="both"/>
        <w:rPr>
          <w:rFonts w:ascii="Book Antiqua" w:hAnsi="Book Antiqua" w:cs="Times New Roman"/>
          <w:sz w:val="24"/>
          <w:szCs w:val="24"/>
        </w:rPr>
      </w:pPr>
    </w:p>
    <w:p w14:paraId="304C7769" w14:textId="77777777" w:rsidR="00E51708" w:rsidRPr="00C074CA" w:rsidRDefault="00E51708" w:rsidP="00C074CA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Times New Roman"/>
          <w:sz w:val="24"/>
          <w:szCs w:val="24"/>
        </w:rPr>
      </w:pPr>
      <w:r w:rsidRPr="00C074CA">
        <w:rPr>
          <w:rFonts w:ascii="Book Antiqua" w:hAnsi="Book Antiqua" w:cs="Times New Roman"/>
          <w:sz w:val="24"/>
          <w:szCs w:val="24"/>
        </w:rPr>
        <w:t>EXPOSICIÓN DE MOTIVOS</w:t>
      </w:r>
    </w:p>
    <w:p w14:paraId="0F2B5AC8" w14:textId="77777777" w:rsidR="00607C2F" w:rsidRPr="0078768D" w:rsidRDefault="00607C2F" w:rsidP="00C074CA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  <w:sz w:val="24"/>
          <w:szCs w:val="24"/>
        </w:rPr>
      </w:pPr>
    </w:p>
    <w:p w14:paraId="0686B2FC" w14:textId="2101F80F" w:rsidR="0091533B" w:rsidRDefault="001F08C8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D</w:t>
      </w:r>
      <w:r w:rsidR="00DB21E1" w:rsidRPr="0078768D">
        <w:rPr>
          <w:rFonts w:ascii="Book Antiqua" w:hAnsi="Book Antiqua"/>
          <w:sz w:val="24"/>
          <w:szCs w:val="24"/>
        </w:rPr>
        <w:t xml:space="preserve">esde 1969 el Gobierno de Puerto Rico estableció el Bono de Navidad para los empleados públicos, incluyendo los maestros en reconocimiento a la eficiencia en sus trabajos y los beneficios razonables como justa compensación por su ardua labor. Asimismo, el </w:t>
      </w:r>
      <w:r w:rsidR="00A9669A" w:rsidRPr="0078768D">
        <w:rPr>
          <w:rFonts w:ascii="Book Antiqua" w:hAnsi="Book Antiqua"/>
          <w:sz w:val="24"/>
          <w:szCs w:val="24"/>
        </w:rPr>
        <w:t>B</w:t>
      </w:r>
      <w:r w:rsidR="00DB21E1" w:rsidRPr="0078768D">
        <w:rPr>
          <w:rFonts w:ascii="Book Antiqua" w:hAnsi="Book Antiqua"/>
          <w:sz w:val="24"/>
          <w:szCs w:val="24"/>
        </w:rPr>
        <w:t xml:space="preserve">ono de </w:t>
      </w:r>
      <w:r w:rsidR="00A9669A" w:rsidRPr="0078768D">
        <w:rPr>
          <w:rFonts w:ascii="Book Antiqua" w:hAnsi="Book Antiqua"/>
          <w:sz w:val="24"/>
          <w:szCs w:val="24"/>
        </w:rPr>
        <w:t>N</w:t>
      </w:r>
      <w:r w:rsidR="00DB21E1" w:rsidRPr="0078768D">
        <w:rPr>
          <w:rFonts w:ascii="Book Antiqua" w:hAnsi="Book Antiqua"/>
          <w:sz w:val="24"/>
          <w:szCs w:val="24"/>
        </w:rPr>
        <w:t>avidad se estableció con el propósito de incentivar</w:t>
      </w:r>
      <w:r w:rsidR="0091533B" w:rsidRPr="0078768D">
        <w:rPr>
          <w:rFonts w:ascii="Book Antiqua" w:hAnsi="Book Antiqua"/>
          <w:sz w:val="24"/>
          <w:szCs w:val="24"/>
        </w:rPr>
        <w:t>,</w:t>
      </w:r>
      <w:r w:rsidR="00DB21E1" w:rsidRPr="0078768D">
        <w:rPr>
          <w:rFonts w:ascii="Book Antiqua" w:hAnsi="Book Antiqua"/>
          <w:sz w:val="24"/>
          <w:szCs w:val="24"/>
        </w:rPr>
        <w:t xml:space="preserve"> atraer y retener </w:t>
      </w:r>
      <w:r w:rsidR="0091533B" w:rsidRPr="0078768D">
        <w:rPr>
          <w:rFonts w:ascii="Book Antiqua" w:hAnsi="Book Antiqua"/>
          <w:sz w:val="24"/>
          <w:szCs w:val="24"/>
        </w:rPr>
        <w:t>a</w:t>
      </w:r>
      <w:r w:rsidR="00DB21E1" w:rsidRPr="0078768D">
        <w:rPr>
          <w:rFonts w:ascii="Book Antiqua" w:hAnsi="Book Antiqua"/>
          <w:sz w:val="24"/>
          <w:szCs w:val="24"/>
        </w:rPr>
        <w:t>l personal necesario para laborar en el servicio público.  Posteriormente en el 1980,</w:t>
      </w:r>
      <w:r w:rsidRPr="0078768D">
        <w:rPr>
          <w:rFonts w:ascii="Book Antiqua" w:hAnsi="Book Antiqua"/>
          <w:sz w:val="24"/>
          <w:szCs w:val="24"/>
        </w:rPr>
        <w:t xml:space="preserve"> se aprobó la Ley del Aguinaldo de Navidad para Maestros Jubilados</w:t>
      </w:r>
      <w:r w:rsidR="00D76A24" w:rsidRPr="0078768D">
        <w:rPr>
          <w:rFonts w:ascii="Book Antiqua" w:hAnsi="Book Antiqua"/>
          <w:sz w:val="24"/>
          <w:szCs w:val="24"/>
        </w:rPr>
        <w:t>, Ley Núm. 49 de 23 de mayo de 1980, para conceder a todo maestro que estuviera recibiendo una pensión de retiro, un Aguinaldo de Navidad. La r</w:t>
      </w:r>
      <w:r w:rsidRPr="0078768D">
        <w:rPr>
          <w:rFonts w:ascii="Book Antiqua" w:hAnsi="Book Antiqua"/>
          <w:sz w:val="24"/>
          <w:szCs w:val="24"/>
        </w:rPr>
        <w:t xml:space="preserve">eferida legislación </w:t>
      </w:r>
      <w:r w:rsidR="00D76A24" w:rsidRPr="0078768D">
        <w:rPr>
          <w:rFonts w:ascii="Book Antiqua" w:hAnsi="Book Antiqua"/>
          <w:sz w:val="24"/>
          <w:szCs w:val="24"/>
        </w:rPr>
        <w:t xml:space="preserve">establece </w:t>
      </w:r>
      <w:r w:rsidRPr="0078768D">
        <w:rPr>
          <w:rFonts w:ascii="Book Antiqua" w:hAnsi="Book Antiqua"/>
          <w:sz w:val="24"/>
          <w:szCs w:val="24"/>
        </w:rPr>
        <w:t>que los maestros son punta de lanza en la vida de miles de estudiantes y por ende han contribuido con su dedicada y sacrificada labor al progreso de Puerto Rico a lo largo de nuestra historia</w:t>
      </w:r>
      <w:r w:rsidR="0091533B" w:rsidRPr="0078768D">
        <w:rPr>
          <w:rFonts w:ascii="Book Antiqua" w:hAnsi="Book Antiqua"/>
          <w:sz w:val="24"/>
          <w:szCs w:val="24"/>
        </w:rPr>
        <w:t>.</w:t>
      </w:r>
      <w:r w:rsidR="0015703E" w:rsidRPr="0078768D">
        <w:rPr>
          <w:rFonts w:ascii="Book Antiqua" w:hAnsi="Book Antiqua"/>
          <w:sz w:val="24"/>
          <w:szCs w:val="24"/>
        </w:rPr>
        <w:t xml:space="preserve"> A través de las legislaciones aprobadas la</w:t>
      </w:r>
      <w:r w:rsidRPr="0078768D">
        <w:rPr>
          <w:rFonts w:ascii="Book Antiqua" w:hAnsi="Book Antiqua"/>
          <w:sz w:val="24"/>
          <w:szCs w:val="24"/>
        </w:rPr>
        <w:t xml:space="preserve"> Legislatura </w:t>
      </w:r>
      <w:r w:rsidR="00A9669A" w:rsidRPr="0078768D">
        <w:rPr>
          <w:rFonts w:ascii="Book Antiqua" w:hAnsi="Book Antiqua"/>
          <w:sz w:val="24"/>
          <w:szCs w:val="24"/>
        </w:rPr>
        <w:t xml:space="preserve">reconoció </w:t>
      </w:r>
      <w:r w:rsidR="0015703E" w:rsidRPr="0078768D">
        <w:rPr>
          <w:rFonts w:ascii="Book Antiqua" w:hAnsi="Book Antiqua"/>
          <w:sz w:val="24"/>
          <w:szCs w:val="24"/>
        </w:rPr>
        <w:t xml:space="preserve">que los ingresos de estos empleados eran bajos y </w:t>
      </w:r>
      <w:r w:rsidR="00430DAA" w:rsidRPr="0078768D">
        <w:rPr>
          <w:rFonts w:ascii="Book Antiqua" w:hAnsi="Book Antiqua"/>
          <w:sz w:val="24"/>
          <w:szCs w:val="24"/>
        </w:rPr>
        <w:t>que,</w:t>
      </w:r>
      <w:r w:rsidR="0015703E" w:rsidRPr="0078768D">
        <w:rPr>
          <w:rFonts w:ascii="Book Antiqua" w:hAnsi="Book Antiqua"/>
          <w:sz w:val="24"/>
          <w:szCs w:val="24"/>
        </w:rPr>
        <w:t xml:space="preserve"> </w:t>
      </w:r>
      <w:r w:rsidR="00D76A24" w:rsidRPr="0078768D">
        <w:rPr>
          <w:rFonts w:ascii="Book Antiqua" w:hAnsi="Book Antiqua"/>
          <w:sz w:val="24"/>
          <w:szCs w:val="24"/>
        </w:rPr>
        <w:t xml:space="preserve">al retirarse, </w:t>
      </w:r>
      <w:r w:rsidR="0015703E" w:rsidRPr="0078768D">
        <w:rPr>
          <w:rFonts w:ascii="Book Antiqua" w:hAnsi="Book Antiqua"/>
          <w:sz w:val="24"/>
          <w:szCs w:val="24"/>
        </w:rPr>
        <w:t xml:space="preserve">a los maestros, </w:t>
      </w:r>
      <w:r w:rsidR="00A9669A" w:rsidRPr="0078768D">
        <w:rPr>
          <w:rFonts w:ascii="Book Antiqua" w:hAnsi="Book Antiqua"/>
          <w:sz w:val="24"/>
          <w:szCs w:val="24"/>
        </w:rPr>
        <w:t xml:space="preserve">se les </w:t>
      </w:r>
      <w:r w:rsidR="0015703E" w:rsidRPr="0078768D">
        <w:rPr>
          <w:rFonts w:ascii="Book Antiqua" w:hAnsi="Book Antiqua"/>
          <w:sz w:val="24"/>
          <w:szCs w:val="24"/>
        </w:rPr>
        <w:t xml:space="preserve">disminuía aún más </w:t>
      </w:r>
      <w:r w:rsidR="00D76A24" w:rsidRPr="0078768D">
        <w:rPr>
          <w:rFonts w:ascii="Book Antiqua" w:hAnsi="Book Antiqua"/>
          <w:sz w:val="24"/>
          <w:szCs w:val="24"/>
        </w:rPr>
        <w:t xml:space="preserve">los </w:t>
      </w:r>
      <w:r w:rsidR="0015703E" w:rsidRPr="0078768D">
        <w:rPr>
          <w:rFonts w:ascii="Book Antiqua" w:hAnsi="Book Antiqua"/>
          <w:sz w:val="24"/>
          <w:szCs w:val="24"/>
        </w:rPr>
        <w:t xml:space="preserve">ingresos recibidos, </w:t>
      </w:r>
      <w:r w:rsidR="00D76A24" w:rsidRPr="0078768D">
        <w:rPr>
          <w:rFonts w:ascii="Book Antiqua" w:hAnsi="Book Antiqua"/>
          <w:sz w:val="24"/>
          <w:szCs w:val="24"/>
        </w:rPr>
        <w:t xml:space="preserve">mientras que </w:t>
      </w:r>
      <w:r w:rsidR="0015703E" w:rsidRPr="0078768D">
        <w:rPr>
          <w:rFonts w:ascii="Book Antiqua" w:hAnsi="Book Antiqua"/>
          <w:sz w:val="24"/>
          <w:szCs w:val="24"/>
        </w:rPr>
        <w:t xml:space="preserve">los altos costos de vida, </w:t>
      </w:r>
      <w:r w:rsidR="00A9669A" w:rsidRPr="0078768D">
        <w:rPr>
          <w:rFonts w:ascii="Book Antiqua" w:hAnsi="Book Antiqua"/>
          <w:sz w:val="24"/>
          <w:szCs w:val="24"/>
        </w:rPr>
        <w:t xml:space="preserve">particularmente los costos relacionados con la salud </w:t>
      </w:r>
      <w:r w:rsidR="0015703E" w:rsidRPr="0078768D">
        <w:rPr>
          <w:rFonts w:ascii="Book Antiqua" w:hAnsi="Book Antiqua"/>
          <w:sz w:val="24"/>
          <w:szCs w:val="24"/>
        </w:rPr>
        <w:t xml:space="preserve">aumentan </w:t>
      </w:r>
      <w:r w:rsidR="00A9669A" w:rsidRPr="0078768D">
        <w:rPr>
          <w:rFonts w:ascii="Book Antiqua" w:hAnsi="Book Antiqua"/>
          <w:sz w:val="24"/>
          <w:szCs w:val="24"/>
        </w:rPr>
        <w:t>en la tercera edad</w:t>
      </w:r>
      <w:r w:rsidR="0091533B" w:rsidRPr="0078768D">
        <w:rPr>
          <w:rFonts w:ascii="Book Antiqua" w:hAnsi="Book Antiqua"/>
          <w:sz w:val="24"/>
          <w:szCs w:val="24"/>
        </w:rPr>
        <w:t>, mientras los maestros pensionados no cotizaron para el Seguro Social</w:t>
      </w:r>
      <w:r w:rsidR="00A9669A" w:rsidRPr="0078768D">
        <w:rPr>
          <w:rFonts w:ascii="Book Antiqua" w:hAnsi="Book Antiqua"/>
          <w:sz w:val="24"/>
          <w:szCs w:val="24"/>
        </w:rPr>
        <w:t xml:space="preserve">. </w:t>
      </w:r>
      <w:r w:rsidR="0015703E" w:rsidRPr="0078768D">
        <w:rPr>
          <w:rFonts w:ascii="Book Antiqua" w:hAnsi="Book Antiqua"/>
          <w:sz w:val="24"/>
          <w:szCs w:val="24"/>
        </w:rPr>
        <w:t xml:space="preserve"> </w:t>
      </w:r>
    </w:p>
    <w:p w14:paraId="1CC49FF2" w14:textId="77777777" w:rsidR="00C074CA" w:rsidRPr="0078768D" w:rsidRDefault="00C074CA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5AF7FBB2" w14:textId="5399A8C7" w:rsidR="00D76A24" w:rsidRDefault="0015703E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El Gobierno en agradecimiento al haber trabajado una vida al servicio de los niños y jóvenes de Puerto Rico reconoció que el maestro merece recibir un Bono de Navidad en su etapa como pensionados</w:t>
      </w:r>
      <w:r w:rsidR="0091533B" w:rsidRPr="0078768D">
        <w:rPr>
          <w:rFonts w:ascii="Book Antiqua" w:hAnsi="Book Antiqua"/>
          <w:sz w:val="24"/>
          <w:szCs w:val="24"/>
        </w:rPr>
        <w:t xml:space="preserve"> para aliviar el alto costo de vida</w:t>
      </w:r>
      <w:r w:rsidRPr="0078768D">
        <w:rPr>
          <w:rFonts w:ascii="Book Antiqua" w:hAnsi="Book Antiqua"/>
          <w:sz w:val="24"/>
          <w:szCs w:val="24"/>
        </w:rPr>
        <w:t xml:space="preserve">, </w:t>
      </w:r>
      <w:r w:rsidR="00D76A24" w:rsidRPr="0078768D">
        <w:rPr>
          <w:rFonts w:ascii="Book Antiqua" w:hAnsi="Book Antiqua"/>
          <w:sz w:val="24"/>
          <w:szCs w:val="24"/>
        </w:rPr>
        <w:t>sumado a</w:t>
      </w:r>
      <w:r w:rsidR="00A9669A" w:rsidRPr="0078768D">
        <w:rPr>
          <w:rFonts w:ascii="Book Antiqua" w:hAnsi="Book Antiqua"/>
          <w:sz w:val="24"/>
          <w:szCs w:val="24"/>
        </w:rPr>
        <w:t xml:space="preserve"> la realidad cultural de Puerto Rico en torno a dicho periodo navideño</w:t>
      </w:r>
      <w:r w:rsidR="00D76A24" w:rsidRPr="0078768D">
        <w:rPr>
          <w:rFonts w:ascii="Book Antiqua" w:hAnsi="Book Antiqua"/>
          <w:sz w:val="24"/>
          <w:szCs w:val="24"/>
        </w:rPr>
        <w:t xml:space="preserve"> que incluye</w:t>
      </w:r>
      <w:r w:rsidR="00A9669A" w:rsidRPr="0078768D">
        <w:rPr>
          <w:rFonts w:ascii="Book Antiqua" w:hAnsi="Book Antiqua"/>
          <w:sz w:val="24"/>
          <w:szCs w:val="24"/>
        </w:rPr>
        <w:t xml:space="preserve"> </w:t>
      </w:r>
      <w:r w:rsidR="00D76A24" w:rsidRPr="0078768D">
        <w:rPr>
          <w:rFonts w:ascii="Book Antiqua" w:hAnsi="Book Antiqua"/>
          <w:sz w:val="24"/>
          <w:szCs w:val="24"/>
        </w:rPr>
        <w:t xml:space="preserve">las celebraciones familiares que con tanto orgullo reconocemos y valoramos como </w:t>
      </w:r>
      <w:r w:rsidR="00D76A24" w:rsidRPr="0078768D">
        <w:rPr>
          <w:rFonts w:ascii="Book Antiqua" w:hAnsi="Book Antiqua"/>
          <w:sz w:val="24"/>
          <w:szCs w:val="24"/>
        </w:rPr>
        <w:lastRenderedPageBreak/>
        <w:t xml:space="preserve">patrimonio cultural de la </w:t>
      </w:r>
      <w:r w:rsidR="00A9769D" w:rsidRPr="0078768D">
        <w:rPr>
          <w:rFonts w:ascii="Book Antiqua" w:hAnsi="Book Antiqua"/>
          <w:sz w:val="24"/>
          <w:szCs w:val="24"/>
        </w:rPr>
        <w:t>Isla</w:t>
      </w:r>
      <w:r w:rsidR="0091533B" w:rsidRPr="0078768D">
        <w:rPr>
          <w:rFonts w:ascii="Book Antiqua" w:hAnsi="Book Antiqua"/>
          <w:sz w:val="24"/>
          <w:szCs w:val="24"/>
        </w:rPr>
        <w:t>,</w:t>
      </w:r>
      <w:r w:rsidR="00A9769D" w:rsidRPr="0078768D">
        <w:rPr>
          <w:rFonts w:ascii="Book Antiqua" w:hAnsi="Book Antiqua"/>
          <w:sz w:val="24"/>
          <w:szCs w:val="24"/>
        </w:rPr>
        <w:t xml:space="preserve"> </w:t>
      </w:r>
      <w:r w:rsidRPr="0078768D">
        <w:rPr>
          <w:rFonts w:ascii="Book Antiqua" w:hAnsi="Book Antiqua"/>
          <w:sz w:val="24"/>
          <w:szCs w:val="24"/>
        </w:rPr>
        <w:t xml:space="preserve">que </w:t>
      </w:r>
      <w:r w:rsidR="00A9769D" w:rsidRPr="0078768D">
        <w:rPr>
          <w:rFonts w:ascii="Book Antiqua" w:hAnsi="Book Antiqua"/>
          <w:sz w:val="24"/>
          <w:szCs w:val="24"/>
        </w:rPr>
        <w:t>conlleva</w:t>
      </w:r>
      <w:r w:rsidR="0091533B" w:rsidRPr="0078768D">
        <w:rPr>
          <w:rFonts w:ascii="Book Antiqua" w:hAnsi="Book Antiqua"/>
          <w:sz w:val="24"/>
          <w:szCs w:val="24"/>
        </w:rPr>
        <w:t>n</w:t>
      </w:r>
      <w:r w:rsidR="00A9669A" w:rsidRPr="0078768D">
        <w:rPr>
          <w:rFonts w:ascii="Book Antiqua" w:hAnsi="Book Antiqua"/>
          <w:sz w:val="24"/>
          <w:szCs w:val="24"/>
        </w:rPr>
        <w:t xml:space="preserve"> gastos adicionales</w:t>
      </w:r>
      <w:r w:rsidR="00D76A24" w:rsidRPr="0078768D">
        <w:rPr>
          <w:rFonts w:ascii="Book Antiqua" w:hAnsi="Book Antiqua"/>
          <w:sz w:val="24"/>
          <w:szCs w:val="24"/>
        </w:rPr>
        <w:t xml:space="preserve"> para los maestros pensionados. </w:t>
      </w:r>
    </w:p>
    <w:p w14:paraId="3A862C0D" w14:textId="77777777" w:rsidR="009838C4" w:rsidRPr="0078768D" w:rsidRDefault="009838C4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654465D4" w14:textId="3173F526" w:rsidR="009E13E1" w:rsidRDefault="00EB7742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Sin </w:t>
      </w:r>
      <w:r w:rsidR="0015703E" w:rsidRPr="0078768D">
        <w:rPr>
          <w:rFonts w:ascii="Book Antiqua" w:hAnsi="Book Antiqua"/>
          <w:sz w:val="24"/>
          <w:szCs w:val="24"/>
        </w:rPr>
        <w:t xml:space="preserve">embargo, en el 2013, </w:t>
      </w:r>
      <w:r w:rsidR="00A9769D" w:rsidRPr="0078768D">
        <w:rPr>
          <w:rFonts w:ascii="Book Antiqua" w:hAnsi="Book Antiqua"/>
          <w:sz w:val="24"/>
          <w:szCs w:val="24"/>
        </w:rPr>
        <w:t xml:space="preserve">ante la situación fiscal </w:t>
      </w:r>
      <w:r w:rsidR="0015703E" w:rsidRPr="0078768D">
        <w:rPr>
          <w:rFonts w:ascii="Book Antiqua" w:hAnsi="Book Antiqua"/>
          <w:sz w:val="24"/>
          <w:szCs w:val="24"/>
        </w:rPr>
        <w:t>apremiante</w:t>
      </w:r>
      <w:r w:rsidR="00A9769D" w:rsidRPr="0078768D">
        <w:rPr>
          <w:rFonts w:ascii="Book Antiqua" w:hAnsi="Book Antiqua"/>
          <w:sz w:val="24"/>
          <w:szCs w:val="24"/>
        </w:rPr>
        <w:t xml:space="preserve"> que existía en Puerto Rico, se aprobó </w:t>
      </w:r>
      <w:r w:rsidR="005D054F" w:rsidRPr="0078768D">
        <w:rPr>
          <w:rFonts w:ascii="Book Antiqua" w:hAnsi="Book Antiqua"/>
          <w:sz w:val="24"/>
          <w:szCs w:val="24"/>
        </w:rPr>
        <w:t>la Ley 160</w:t>
      </w:r>
      <w:r w:rsidR="00083C7C" w:rsidRPr="0078768D">
        <w:rPr>
          <w:rFonts w:ascii="Book Antiqua" w:hAnsi="Book Antiqua"/>
          <w:sz w:val="24"/>
          <w:szCs w:val="24"/>
        </w:rPr>
        <w:t>-</w:t>
      </w:r>
      <w:r w:rsidR="005D054F" w:rsidRPr="0078768D">
        <w:rPr>
          <w:rFonts w:ascii="Book Antiqua" w:hAnsi="Book Antiqua"/>
          <w:sz w:val="24"/>
          <w:szCs w:val="24"/>
        </w:rPr>
        <w:t>2013, conocida como la “Ley del Sistema de Retiro para Maestros del Estado Libre Asociado de Puerto Rico”</w:t>
      </w:r>
      <w:r w:rsidR="00A9769D" w:rsidRPr="0078768D">
        <w:rPr>
          <w:rFonts w:ascii="Book Antiqua" w:hAnsi="Book Antiqua"/>
          <w:sz w:val="24"/>
          <w:szCs w:val="24"/>
        </w:rPr>
        <w:t xml:space="preserve">. Dicha legislación eliminó </w:t>
      </w:r>
      <w:r w:rsidR="005D054F" w:rsidRPr="0078768D">
        <w:rPr>
          <w:rFonts w:ascii="Book Antiqua" w:hAnsi="Book Antiqua"/>
          <w:sz w:val="24"/>
          <w:szCs w:val="24"/>
        </w:rPr>
        <w:t xml:space="preserve">los beneficios de leyes especiales a los maestros. </w:t>
      </w:r>
      <w:r w:rsidR="003431DC" w:rsidRPr="0078768D">
        <w:rPr>
          <w:rFonts w:ascii="Book Antiqua" w:hAnsi="Book Antiqua"/>
          <w:sz w:val="24"/>
          <w:szCs w:val="24"/>
        </w:rPr>
        <w:t xml:space="preserve">Esta </w:t>
      </w:r>
      <w:r w:rsidR="00303694" w:rsidRPr="0078768D">
        <w:rPr>
          <w:rFonts w:ascii="Book Antiqua" w:hAnsi="Book Antiqua"/>
          <w:sz w:val="24"/>
          <w:szCs w:val="24"/>
        </w:rPr>
        <w:t>pérdida</w:t>
      </w:r>
      <w:r w:rsidR="003431DC" w:rsidRPr="0078768D">
        <w:rPr>
          <w:rFonts w:ascii="Book Antiqua" w:hAnsi="Book Antiqua"/>
          <w:sz w:val="24"/>
          <w:szCs w:val="24"/>
        </w:rPr>
        <w:t xml:space="preserve"> de beneficios </w:t>
      </w:r>
      <w:r w:rsidR="00303694" w:rsidRPr="0078768D">
        <w:rPr>
          <w:rFonts w:ascii="Book Antiqua" w:hAnsi="Book Antiqua"/>
          <w:sz w:val="24"/>
          <w:szCs w:val="24"/>
        </w:rPr>
        <w:t>incluy</w:t>
      </w:r>
      <w:r w:rsidR="00D76A24" w:rsidRPr="0078768D">
        <w:rPr>
          <w:rFonts w:ascii="Book Antiqua" w:hAnsi="Book Antiqua"/>
          <w:sz w:val="24"/>
          <w:szCs w:val="24"/>
        </w:rPr>
        <w:t>ó</w:t>
      </w:r>
      <w:r w:rsidR="00303694" w:rsidRPr="0078768D">
        <w:rPr>
          <w:rFonts w:ascii="Book Antiqua" w:hAnsi="Book Antiqua"/>
          <w:sz w:val="24"/>
          <w:szCs w:val="24"/>
        </w:rPr>
        <w:t xml:space="preserve"> la eliminación de</w:t>
      </w:r>
      <w:r w:rsidR="00D76A24" w:rsidRPr="0078768D">
        <w:rPr>
          <w:rFonts w:ascii="Book Antiqua" w:hAnsi="Book Antiqua"/>
          <w:sz w:val="24"/>
          <w:szCs w:val="24"/>
        </w:rPr>
        <w:t>l</w:t>
      </w:r>
      <w:r w:rsidR="00303694" w:rsidRPr="0078768D">
        <w:rPr>
          <w:rFonts w:ascii="Book Antiqua" w:hAnsi="Book Antiqua"/>
          <w:sz w:val="24"/>
          <w:szCs w:val="24"/>
        </w:rPr>
        <w:t xml:space="preserve"> Aguinaldo de Navidad para nuestros </w:t>
      </w:r>
      <w:r w:rsidR="00681515" w:rsidRPr="0078768D">
        <w:rPr>
          <w:rFonts w:ascii="Book Antiqua" w:hAnsi="Book Antiqua"/>
          <w:sz w:val="24"/>
          <w:szCs w:val="24"/>
        </w:rPr>
        <w:t xml:space="preserve">maestros </w:t>
      </w:r>
      <w:r w:rsidR="00303694" w:rsidRPr="0078768D">
        <w:rPr>
          <w:rFonts w:ascii="Book Antiqua" w:hAnsi="Book Antiqua"/>
          <w:sz w:val="24"/>
          <w:szCs w:val="24"/>
        </w:rPr>
        <w:t>pensionados.</w:t>
      </w:r>
      <w:r w:rsidR="000E2AEF" w:rsidRPr="0078768D">
        <w:rPr>
          <w:rFonts w:ascii="Book Antiqua" w:hAnsi="Book Antiqua"/>
          <w:sz w:val="24"/>
          <w:szCs w:val="24"/>
        </w:rPr>
        <w:t xml:space="preserve"> </w:t>
      </w:r>
    </w:p>
    <w:p w14:paraId="3D84BAD4" w14:textId="77777777" w:rsidR="00C074CA" w:rsidRPr="0078768D" w:rsidRDefault="00C074CA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24FF726D" w14:textId="7E90EE64" w:rsidR="00862627" w:rsidRDefault="0067213B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A partir de agosto de 2014,</w:t>
      </w:r>
      <w:r w:rsidR="00D90D91" w:rsidRPr="0078768D">
        <w:rPr>
          <w:rFonts w:ascii="Book Antiqua" w:hAnsi="Book Antiqua"/>
          <w:sz w:val="24"/>
          <w:szCs w:val="24"/>
        </w:rPr>
        <w:t xml:space="preserve"> con la </w:t>
      </w:r>
      <w:r w:rsidR="00DD07E1" w:rsidRPr="0078768D">
        <w:rPr>
          <w:rFonts w:ascii="Book Antiqua" w:hAnsi="Book Antiqua"/>
          <w:sz w:val="24"/>
          <w:szCs w:val="24"/>
        </w:rPr>
        <w:t>eliminación de las leyes especiales</w:t>
      </w:r>
      <w:r w:rsidR="00231DDF" w:rsidRPr="0078768D">
        <w:rPr>
          <w:rFonts w:ascii="Book Antiqua" w:hAnsi="Book Antiqua"/>
          <w:sz w:val="24"/>
          <w:szCs w:val="24"/>
        </w:rPr>
        <w:t xml:space="preserve"> que concedían beneficios a</w:t>
      </w:r>
      <w:r w:rsidR="00D47828" w:rsidRPr="0078768D">
        <w:rPr>
          <w:rFonts w:ascii="Book Antiqua" w:hAnsi="Book Antiqua"/>
          <w:sz w:val="24"/>
          <w:szCs w:val="24"/>
        </w:rPr>
        <w:t xml:space="preserve"> </w:t>
      </w:r>
      <w:r w:rsidR="002879DB" w:rsidRPr="0078768D">
        <w:rPr>
          <w:rFonts w:ascii="Book Antiqua" w:hAnsi="Book Antiqua"/>
          <w:sz w:val="24"/>
          <w:szCs w:val="24"/>
        </w:rPr>
        <w:t>los maestros pensionados</w:t>
      </w:r>
      <w:r w:rsidR="00231DDF" w:rsidRPr="0078768D">
        <w:rPr>
          <w:rFonts w:ascii="Book Antiqua" w:hAnsi="Book Antiqua"/>
          <w:sz w:val="24"/>
          <w:szCs w:val="24"/>
        </w:rPr>
        <w:t xml:space="preserve">, </w:t>
      </w:r>
      <w:r w:rsidR="00DE4852" w:rsidRPr="0078768D">
        <w:rPr>
          <w:rFonts w:ascii="Book Antiqua" w:hAnsi="Book Antiqua"/>
          <w:sz w:val="24"/>
          <w:szCs w:val="24"/>
        </w:rPr>
        <w:t>éstos no</w:t>
      </w:r>
      <w:r w:rsidR="002879DB" w:rsidRPr="0078768D">
        <w:rPr>
          <w:rFonts w:ascii="Book Antiqua" w:hAnsi="Book Antiqua"/>
          <w:sz w:val="24"/>
          <w:szCs w:val="24"/>
        </w:rPr>
        <w:t xml:space="preserve"> tienen derecho a recibir </w:t>
      </w:r>
      <w:r w:rsidR="00D7314D" w:rsidRPr="0078768D">
        <w:rPr>
          <w:rFonts w:ascii="Book Antiqua" w:hAnsi="Book Antiqua"/>
          <w:sz w:val="24"/>
          <w:szCs w:val="24"/>
        </w:rPr>
        <w:t>un</w:t>
      </w:r>
      <w:r w:rsidR="00681515" w:rsidRPr="0078768D">
        <w:rPr>
          <w:rFonts w:ascii="Book Antiqua" w:hAnsi="Book Antiqua"/>
          <w:sz w:val="24"/>
          <w:szCs w:val="24"/>
        </w:rPr>
        <w:t xml:space="preserve"> Bono</w:t>
      </w:r>
      <w:r w:rsidR="00D7314D" w:rsidRPr="0078768D">
        <w:rPr>
          <w:rFonts w:ascii="Book Antiqua" w:hAnsi="Book Antiqua"/>
          <w:sz w:val="24"/>
          <w:szCs w:val="24"/>
        </w:rPr>
        <w:t xml:space="preserve"> de Navidad.  </w:t>
      </w:r>
      <w:r w:rsidR="00231DDF" w:rsidRPr="0078768D">
        <w:rPr>
          <w:rFonts w:ascii="Book Antiqua" w:hAnsi="Book Antiqua"/>
          <w:sz w:val="24"/>
          <w:szCs w:val="24"/>
        </w:rPr>
        <w:t>Por su parte</w:t>
      </w:r>
      <w:r w:rsidR="00DA176D" w:rsidRPr="0078768D">
        <w:rPr>
          <w:rFonts w:ascii="Book Antiqua" w:hAnsi="Book Antiqua"/>
          <w:sz w:val="24"/>
          <w:szCs w:val="24"/>
        </w:rPr>
        <w:t xml:space="preserve">, </w:t>
      </w:r>
      <w:r w:rsidR="003760CB" w:rsidRPr="0078768D">
        <w:rPr>
          <w:rFonts w:ascii="Book Antiqua" w:hAnsi="Book Antiqua"/>
          <w:sz w:val="24"/>
          <w:szCs w:val="24"/>
        </w:rPr>
        <w:t>todo maestro</w:t>
      </w:r>
      <w:r w:rsidR="00D7314D" w:rsidRPr="0078768D">
        <w:rPr>
          <w:rFonts w:ascii="Book Antiqua" w:hAnsi="Book Antiqua"/>
          <w:sz w:val="24"/>
          <w:szCs w:val="24"/>
        </w:rPr>
        <w:t xml:space="preserve"> pensionado</w:t>
      </w:r>
      <w:r w:rsidR="002177B4" w:rsidRPr="0078768D">
        <w:rPr>
          <w:rFonts w:ascii="Book Antiqua" w:hAnsi="Book Antiqua"/>
          <w:sz w:val="24"/>
          <w:szCs w:val="24"/>
        </w:rPr>
        <w:t xml:space="preserve"> al 31 de julio de 2014, t</w:t>
      </w:r>
      <w:r w:rsidR="005B412E" w:rsidRPr="0078768D">
        <w:rPr>
          <w:rFonts w:ascii="Book Antiqua" w:hAnsi="Book Antiqua"/>
          <w:sz w:val="24"/>
          <w:szCs w:val="24"/>
        </w:rPr>
        <w:t xml:space="preserve">iene </w:t>
      </w:r>
      <w:r w:rsidR="002177B4" w:rsidRPr="0078768D">
        <w:rPr>
          <w:rFonts w:ascii="Book Antiqua" w:hAnsi="Book Antiqua"/>
          <w:sz w:val="24"/>
          <w:szCs w:val="24"/>
        </w:rPr>
        <w:t xml:space="preserve">derecho a recibir </w:t>
      </w:r>
      <w:r w:rsidR="00FE6862" w:rsidRPr="0078768D">
        <w:rPr>
          <w:rFonts w:ascii="Book Antiqua" w:hAnsi="Book Antiqua"/>
          <w:sz w:val="24"/>
          <w:szCs w:val="24"/>
        </w:rPr>
        <w:t xml:space="preserve">un Aguinaldo </w:t>
      </w:r>
      <w:r w:rsidR="00231DDF" w:rsidRPr="0078768D">
        <w:rPr>
          <w:rFonts w:ascii="Book Antiqua" w:hAnsi="Book Antiqua"/>
          <w:sz w:val="24"/>
          <w:szCs w:val="24"/>
        </w:rPr>
        <w:t xml:space="preserve">o Bono </w:t>
      </w:r>
      <w:r w:rsidR="00FE6862" w:rsidRPr="0078768D">
        <w:rPr>
          <w:rFonts w:ascii="Book Antiqua" w:hAnsi="Book Antiqua"/>
          <w:sz w:val="24"/>
          <w:szCs w:val="24"/>
        </w:rPr>
        <w:t>de Navidad</w:t>
      </w:r>
      <w:r w:rsidR="005B412E" w:rsidRPr="0078768D">
        <w:rPr>
          <w:rFonts w:ascii="Book Antiqua" w:hAnsi="Book Antiqua"/>
          <w:sz w:val="24"/>
          <w:szCs w:val="24"/>
        </w:rPr>
        <w:t xml:space="preserve"> </w:t>
      </w:r>
      <w:r w:rsidR="000A6841" w:rsidRPr="0078768D">
        <w:rPr>
          <w:rFonts w:ascii="Book Antiqua" w:hAnsi="Book Antiqua"/>
          <w:sz w:val="24"/>
          <w:szCs w:val="24"/>
        </w:rPr>
        <w:t>equivalente a doscientos dólares ($200)</w:t>
      </w:r>
      <w:r w:rsidR="00BE1E49" w:rsidRPr="0078768D">
        <w:rPr>
          <w:rFonts w:ascii="Book Antiqua" w:hAnsi="Book Antiqua"/>
          <w:sz w:val="24"/>
          <w:szCs w:val="24"/>
        </w:rPr>
        <w:t xml:space="preserve">, cuyo pago se efectuará </w:t>
      </w:r>
      <w:r w:rsidR="00632975" w:rsidRPr="0078768D">
        <w:rPr>
          <w:rFonts w:ascii="Book Antiqua" w:hAnsi="Book Antiqua"/>
          <w:sz w:val="24"/>
          <w:szCs w:val="24"/>
        </w:rPr>
        <w:t>no más tarde del 20 de diciembre de cada a</w:t>
      </w:r>
      <w:r w:rsidR="001C51C6" w:rsidRPr="0078768D">
        <w:rPr>
          <w:rFonts w:ascii="Book Antiqua" w:hAnsi="Book Antiqua"/>
          <w:sz w:val="24"/>
          <w:szCs w:val="24"/>
        </w:rPr>
        <w:t>ñ</w:t>
      </w:r>
      <w:r w:rsidR="00632975" w:rsidRPr="0078768D">
        <w:rPr>
          <w:rFonts w:ascii="Book Antiqua" w:hAnsi="Book Antiqua"/>
          <w:sz w:val="24"/>
          <w:szCs w:val="24"/>
        </w:rPr>
        <w:t>o.</w:t>
      </w:r>
      <w:r w:rsidR="008D7624" w:rsidRPr="0078768D">
        <w:rPr>
          <w:rFonts w:ascii="Book Antiqua" w:hAnsi="Book Antiqua"/>
          <w:sz w:val="24"/>
          <w:szCs w:val="24"/>
        </w:rPr>
        <w:t xml:space="preserve"> </w:t>
      </w:r>
    </w:p>
    <w:p w14:paraId="296ABE3A" w14:textId="77777777" w:rsidR="00C074CA" w:rsidRPr="0078768D" w:rsidRDefault="00C074CA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47AB1505" w14:textId="77777777" w:rsidR="0091533B" w:rsidRDefault="00602910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Es</w:t>
      </w:r>
      <w:r w:rsidR="00DD19B9" w:rsidRPr="0078768D">
        <w:rPr>
          <w:rFonts w:ascii="Book Antiqua" w:hAnsi="Book Antiqua"/>
          <w:sz w:val="24"/>
          <w:szCs w:val="24"/>
        </w:rPr>
        <w:t xml:space="preserve"> decir,</w:t>
      </w:r>
      <w:r w:rsidR="00DE4852" w:rsidRPr="0078768D">
        <w:rPr>
          <w:rFonts w:ascii="Book Antiqua" w:hAnsi="Book Antiqua"/>
          <w:sz w:val="24"/>
          <w:szCs w:val="24"/>
        </w:rPr>
        <w:t xml:space="preserve"> </w:t>
      </w:r>
      <w:r w:rsidR="00231DDF" w:rsidRPr="0078768D">
        <w:rPr>
          <w:rFonts w:ascii="Book Antiqua" w:hAnsi="Book Antiqua"/>
          <w:sz w:val="24"/>
          <w:szCs w:val="24"/>
        </w:rPr>
        <w:t xml:space="preserve">la Ley 160-2013 provocó </w:t>
      </w:r>
      <w:r w:rsidR="00DD19B9" w:rsidRPr="0078768D">
        <w:rPr>
          <w:rFonts w:ascii="Book Antiqua" w:hAnsi="Book Antiqua"/>
          <w:sz w:val="24"/>
          <w:szCs w:val="24"/>
        </w:rPr>
        <w:t xml:space="preserve">la eliminación de los beneficios de las leyes </w:t>
      </w:r>
      <w:r w:rsidR="007460E8" w:rsidRPr="0078768D">
        <w:rPr>
          <w:rFonts w:ascii="Book Antiqua" w:hAnsi="Book Antiqua"/>
          <w:sz w:val="24"/>
          <w:szCs w:val="24"/>
        </w:rPr>
        <w:t>especiales</w:t>
      </w:r>
      <w:r w:rsidR="00231DDF" w:rsidRPr="0078768D">
        <w:rPr>
          <w:rFonts w:ascii="Book Antiqua" w:hAnsi="Book Antiqua"/>
          <w:sz w:val="24"/>
          <w:szCs w:val="24"/>
        </w:rPr>
        <w:t xml:space="preserve">, lo que </w:t>
      </w:r>
      <w:r w:rsidR="007460E8" w:rsidRPr="0078768D">
        <w:rPr>
          <w:rFonts w:ascii="Book Antiqua" w:hAnsi="Book Antiqua"/>
          <w:sz w:val="24"/>
          <w:szCs w:val="24"/>
        </w:rPr>
        <w:t xml:space="preserve">dio margen a </w:t>
      </w:r>
      <w:r w:rsidRPr="0078768D">
        <w:rPr>
          <w:rFonts w:ascii="Book Antiqua" w:hAnsi="Book Antiqua"/>
          <w:sz w:val="24"/>
          <w:szCs w:val="24"/>
        </w:rPr>
        <w:t>dos c</w:t>
      </w:r>
      <w:r w:rsidR="00862627" w:rsidRPr="0078768D">
        <w:rPr>
          <w:rFonts w:ascii="Book Antiqua" w:hAnsi="Book Antiqua"/>
          <w:sz w:val="24"/>
          <w:szCs w:val="24"/>
        </w:rPr>
        <w:t>lasificaciones</w:t>
      </w:r>
      <w:r w:rsidRPr="0078768D">
        <w:rPr>
          <w:rFonts w:ascii="Book Antiqua" w:hAnsi="Book Antiqua"/>
          <w:sz w:val="24"/>
          <w:szCs w:val="24"/>
        </w:rPr>
        <w:t xml:space="preserve"> </w:t>
      </w:r>
      <w:r w:rsidR="00810103" w:rsidRPr="0078768D">
        <w:rPr>
          <w:rFonts w:ascii="Book Antiqua" w:hAnsi="Book Antiqua"/>
          <w:sz w:val="24"/>
          <w:szCs w:val="24"/>
        </w:rPr>
        <w:t xml:space="preserve">de maestros pensionados. En primer lugar, </w:t>
      </w:r>
      <w:r w:rsidR="001D02E5" w:rsidRPr="0078768D">
        <w:rPr>
          <w:rFonts w:ascii="Book Antiqua" w:hAnsi="Book Antiqua"/>
          <w:sz w:val="24"/>
          <w:szCs w:val="24"/>
        </w:rPr>
        <w:t xml:space="preserve">un grupo de </w:t>
      </w:r>
      <w:r w:rsidR="00480EFB" w:rsidRPr="0078768D">
        <w:rPr>
          <w:rFonts w:ascii="Book Antiqua" w:hAnsi="Book Antiqua"/>
          <w:sz w:val="24"/>
          <w:szCs w:val="24"/>
        </w:rPr>
        <w:t>pensionados que por tod</w:t>
      </w:r>
      <w:r w:rsidR="001D02E5" w:rsidRPr="0078768D">
        <w:rPr>
          <w:rFonts w:ascii="Book Antiqua" w:hAnsi="Book Antiqua"/>
          <w:sz w:val="24"/>
          <w:szCs w:val="24"/>
        </w:rPr>
        <w:t>o su esfuerzo y dedicación</w:t>
      </w:r>
      <w:r w:rsidR="00810103" w:rsidRPr="0078768D">
        <w:rPr>
          <w:rFonts w:ascii="Book Antiqua" w:hAnsi="Book Antiqua"/>
          <w:sz w:val="24"/>
          <w:szCs w:val="24"/>
        </w:rPr>
        <w:t xml:space="preserve"> a la enseñanza de nuestros jóvenes</w:t>
      </w:r>
      <w:r w:rsidR="001D02E5" w:rsidRPr="0078768D">
        <w:rPr>
          <w:rFonts w:ascii="Book Antiqua" w:hAnsi="Book Antiqua"/>
          <w:sz w:val="24"/>
          <w:szCs w:val="24"/>
        </w:rPr>
        <w:t xml:space="preserve"> reciben un </w:t>
      </w:r>
      <w:r w:rsidR="00FD3BAD" w:rsidRPr="0078768D">
        <w:rPr>
          <w:rFonts w:ascii="Book Antiqua" w:hAnsi="Book Antiqua"/>
          <w:sz w:val="24"/>
          <w:szCs w:val="24"/>
        </w:rPr>
        <w:t>B</w:t>
      </w:r>
      <w:r w:rsidR="00810103" w:rsidRPr="0078768D">
        <w:rPr>
          <w:rFonts w:ascii="Book Antiqua" w:hAnsi="Book Antiqua"/>
          <w:sz w:val="24"/>
          <w:szCs w:val="24"/>
        </w:rPr>
        <w:t>ono</w:t>
      </w:r>
      <w:r w:rsidR="001D02E5" w:rsidRPr="0078768D">
        <w:rPr>
          <w:rFonts w:ascii="Book Antiqua" w:hAnsi="Book Antiqua"/>
          <w:sz w:val="24"/>
          <w:szCs w:val="24"/>
        </w:rPr>
        <w:t xml:space="preserve"> de</w:t>
      </w:r>
      <w:r w:rsidR="009256FF" w:rsidRPr="0078768D">
        <w:rPr>
          <w:rFonts w:ascii="Book Antiqua" w:hAnsi="Book Antiqua"/>
          <w:sz w:val="24"/>
          <w:szCs w:val="24"/>
        </w:rPr>
        <w:t xml:space="preserve"> Navidad</w:t>
      </w:r>
      <w:r w:rsidR="001D02E5" w:rsidRPr="0078768D">
        <w:rPr>
          <w:rFonts w:ascii="Book Antiqua" w:hAnsi="Book Antiqua"/>
          <w:sz w:val="24"/>
          <w:szCs w:val="24"/>
        </w:rPr>
        <w:t xml:space="preserve"> doscientos dólares ($200)</w:t>
      </w:r>
      <w:r w:rsidR="00810103" w:rsidRPr="0078768D">
        <w:rPr>
          <w:rFonts w:ascii="Book Antiqua" w:hAnsi="Book Antiqua"/>
          <w:sz w:val="24"/>
          <w:szCs w:val="24"/>
        </w:rPr>
        <w:t>. En segundo lugar,</w:t>
      </w:r>
      <w:r w:rsidR="00DE0C5A" w:rsidRPr="0078768D">
        <w:rPr>
          <w:rFonts w:ascii="Book Antiqua" w:hAnsi="Book Antiqua"/>
          <w:sz w:val="24"/>
          <w:szCs w:val="24"/>
        </w:rPr>
        <w:t xml:space="preserve"> un grupo </w:t>
      </w:r>
      <w:r w:rsidR="00810103" w:rsidRPr="0078768D">
        <w:rPr>
          <w:rFonts w:ascii="Book Antiqua" w:hAnsi="Book Antiqua"/>
          <w:sz w:val="24"/>
          <w:szCs w:val="24"/>
        </w:rPr>
        <w:t xml:space="preserve">de maestros que se </w:t>
      </w:r>
      <w:r w:rsidR="009845BA" w:rsidRPr="0078768D">
        <w:rPr>
          <w:rFonts w:ascii="Book Antiqua" w:hAnsi="Book Antiqua"/>
          <w:sz w:val="24"/>
          <w:szCs w:val="24"/>
        </w:rPr>
        <w:t>pensionaron a</w:t>
      </w:r>
      <w:r w:rsidR="00810103" w:rsidRPr="0078768D">
        <w:rPr>
          <w:rFonts w:ascii="Book Antiqua" w:hAnsi="Book Antiqua"/>
          <w:sz w:val="24"/>
          <w:szCs w:val="24"/>
        </w:rPr>
        <w:t xml:space="preserve"> partir de</w:t>
      </w:r>
      <w:r w:rsidR="00231DDF" w:rsidRPr="0078768D">
        <w:rPr>
          <w:rFonts w:ascii="Book Antiqua" w:hAnsi="Book Antiqua"/>
          <w:sz w:val="24"/>
          <w:szCs w:val="24"/>
        </w:rPr>
        <w:t xml:space="preserve"> agosto de</w:t>
      </w:r>
      <w:r w:rsidR="00810103" w:rsidRPr="0078768D">
        <w:rPr>
          <w:rFonts w:ascii="Book Antiqua" w:hAnsi="Book Antiqua"/>
          <w:sz w:val="24"/>
          <w:szCs w:val="24"/>
        </w:rPr>
        <w:t xml:space="preserve"> 2014, </w:t>
      </w:r>
      <w:r w:rsidR="009845BA" w:rsidRPr="0078768D">
        <w:rPr>
          <w:rFonts w:ascii="Book Antiqua" w:hAnsi="Book Antiqua"/>
          <w:sz w:val="24"/>
          <w:szCs w:val="24"/>
        </w:rPr>
        <w:t>quienes no</w:t>
      </w:r>
      <w:r w:rsidR="00DE0C5A" w:rsidRPr="0078768D">
        <w:rPr>
          <w:rFonts w:ascii="Book Antiqua" w:hAnsi="Book Antiqua"/>
          <w:sz w:val="24"/>
          <w:szCs w:val="24"/>
        </w:rPr>
        <w:t xml:space="preserve"> </w:t>
      </w:r>
      <w:r w:rsidR="00231DDF" w:rsidRPr="0078768D">
        <w:rPr>
          <w:rFonts w:ascii="Book Antiqua" w:hAnsi="Book Antiqua"/>
          <w:sz w:val="24"/>
          <w:szCs w:val="24"/>
        </w:rPr>
        <w:t>tienen derecho</w:t>
      </w:r>
      <w:r w:rsidR="00DE0C5A" w:rsidRPr="0078768D">
        <w:rPr>
          <w:rFonts w:ascii="Book Antiqua" w:hAnsi="Book Antiqua"/>
          <w:sz w:val="24"/>
          <w:szCs w:val="24"/>
        </w:rPr>
        <w:t xml:space="preserve"> a recibir bono alguno</w:t>
      </w:r>
      <w:r w:rsidR="0015703E" w:rsidRPr="0078768D">
        <w:rPr>
          <w:rFonts w:ascii="Book Antiqua" w:hAnsi="Book Antiqua"/>
          <w:sz w:val="24"/>
          <w:szCs w:val="24"/>
        </w:rPr>
        <w:t xml:space="preserve"> a pesar de haber trabajado en igual condiciones que sus colegas</w:t>
      </w:r>
      <w:r w:rsidR="001C51C6" w:rsidRPr="0078768D">
        <w:rPr>
          <w:rFonts w:ascii="Book Antiqua" w:hAnsi="Book Antiqua"/>
          <w:sz w:val="24"/>
          <w:szCs w:val="24"/>
        </w:rPr>
        <w:t>.</w:t>
      </w:r>
    </w:p>
    <w:p w14:paraId="459CE107" w14:textId="77777777" w:rsidR="00C074CA" w:rsidRPr="0078768D" w:rsidRDefault="00C074CA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1E55E212" w14:textId="4D641329" w:rsidR="00954E7E" w:rsidRDefault="001A760F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Según el</w:t>
      </w:r>
      <w:r w:rsidR="009F605F" w:rsidRPr="0078768D">
        <w:rPr>
          <w:rFonts w:ascii="Book Antiqua" w:hAnsi="Book Antiqua"/>
          <w:sz w:val="24"/>
          <w:szCs w:val="24"/>
        </w:rPr>
        <w:t xml:space="preserve"> estudio</w:t>
      </w:r>
      <w:r w:rsidR="004A6677" w:rsidRPr="0078768D">
        <w:rPr>
          <w:rFonts w:ascii="Book Antiqua" w:hAnsi="Book Antiqua"/>
          <w:sz w:val="24"/>
          <w:szCs w:val="24"/>
        </w:rPr>
        <w:t xml:space="preserve"> </w:t>
      </w:r>
      <w:r w:rsidR="00E72D76" w:rsidRPr="0078768D">
        <w:rPr>
          <w:rFonts w:ascii="Book Antiqua" w:hAnsi="Book Antiqua"/>
          <w:sz w:val="24"/>
          <w:szCs w:val="24"/>
        </w:rPr>
        <w:t>realizad</w:t>
      </w:r>
      <w:r w:rsidR="009F605F" w:rsidRPr="0078768D">
        <w:rPr>
          <w:rFonts w:ascii="Book Antiqua" w:hAnsi="Book Antiqua"/>
          <w:sz w:val="24"/>
          <w:szCs w:val="24"/>
        </w:rPr>
        <w:t>o</w:t>
      </w:r>
      <w:r w:rsidR="00E72D76" w:rsidRPr="0078768D">
        <w:rPr>
          <w:rFonts w:ascii="Book Antiqua" w:hAnsi="Book Antiqua"/>
          <w:sz w:val="24"/>
          <w:szCs w:val="24"/>
        </w:rPr>
        <w:t xml:space="preserve"> por la Dra. Rossana López León</w:t>
      </w:r>
      <w:r w:rsidR="00E668A1" w:rsidRPr="0078768D">
        <w:rPr>
          <w:rFonts w:ascii="Book Antiqua" w:hAnsi="Book Antiqua"/>
          <w:sz w:val="24"/>
          <w:szCs w:val="24"/>
        </w:rPr>
        <w:t xml:space="preserve">, titulado </w:t>
      </w:r>
      <w:r w:rsidR="00E668A1" w:rsidRPr="0078768D">
        <w:rPr>
          <w:rFonts w:ascii="Book Antiqua" w:hAnsi="Book Antiqua"/>
          <w:i/>
          <w:iCs/>
          <w:sz w:val="24"/>
          <w:szCs w:val="24"/>
        </w:rPr>
        <w:t xml:space="preserve">La Percepción Sobre la Suficiencia Económica en los Maestros Jubilados del Sistema de </w:t>
      </w:r>
      <w:r w:rsidR="00B168BB" w:rsidRPr="0078768D">
        <w:rPr>
          <w:rFonts w:ascii="Book Antiqua" w:hAnsi="Book Antiqua"/>
          <w:i/>
          <w:iCs/>
          <w:sz w:val="24"/>
          <w:szCs w:val="24"/>
        </w:rPr>
        <w:t>R</w:t>
      </w:r>
      <w:r w:rsidR="00E668A1" w:rsidRPr="0078768D">
        <w:rPr>
          <w:rFonts w:ascii="Book Antiqua" w:hAnsi="Book Antiqua"/>
          <w:i/>
          <w:iCs/>
          <w:sz w:val="24"/>
          <w:szCs w:val="24"/>
        </w:rPr>
        <w:t>etiro de Maestros de Puerto Rico</w:t>
      </w:r>
      <w:r w:rsidR="00E668A1" w:rsidRPr="0078768D">
        <w:rPr>
          <w:rFonts w:ascii="Book Antiqua" w:hAnsi="Book Antiqua"/>
          <w:sz w:val="24"/>
          <w:szCs w:val="24"/>
        </w:rPr>
        <w:t>,</w:t>
      </w:r>
      <w:r w:rsidR="00B168BB" w:rsidRPr="0078768D">
        <w:rPr>
          <w:rFonts w:ascii="Book Antiqua" w:hAnsi="Book Antiqua"/>
          <w:sz w:val="24"/>
          <w:szCs w:val="24"/>
        </w:rPr>
        <w:t xml:space="preserve"> </w:t>
      </w:r>
      <w:r w:rsidR="0031020B" w:rsidRPr="0078768D">
        <w:rPr>
          <w:rFonts w:ascii="Book Antiqua" w:hAnsi="Book Antiqua"/>
          <w:sz w:val="24"/>
          <w:szCs w:val="24"/>
        </w:rPr>
        <w:t>sobre la situación económica que atraviesan los maestros pensionados en nuestra Isla</w:t>
      </w:r>
      <w:r w:rsidR="00D27232" w:rsidRPr="0078768D">
        <w:rPr>
          <w:rFonts w:ascii="Book Antiqua" w:hAnsi="Book Antiqua"/>
          <w:sz w:val="24"/>
          <w:szCs w:val="24"/>
        </w:rPr>
        <w:t>,</w:t>
      </w:r>
      <w:r w:rsidR="005751AE" w:rsidRPr="0078768D">
        <w:rPr>
          <w:rFonts w:ascii="Book Antiqua" w:hAnsi="Book Antiqua"/>
          <w:sz w:val="24"/>
          <w:szCs w:val="24"/>
        </w:rPr>
        <w:t xml:space="preserve"> </w:t>
      </w:r>
      <w:r w:rsidR="00FA2117" w:rsidRPr="0078768D">
        <w:rPr>
          <w:rFonts w:ascii="Book Antiqua" w:hAnsi="Book Antiqua"/>
          <w:sz w:val="24"/>
          <w:szCs w:val="24"/>
        </w:rPr>
        <w:t xml:space="preserve">cincuenta y siete por ciento (57%) de los participantes </w:t>
      </w:r>
      <w:r w:rsidR="008B2E54" w:rsidRPr="0078768D">
        <w:rPr>
          <w:rFonts w:ascii="Book Antiqua" w:hAnsi="Book Antiqua"/>
          <w:sz w:val="24"/>
          <w:szCs w:val="24"/>
        </w:rPr>
        <w:t>informó tener</w:t>
      </w:r>
      <w:r w:rsidR="00FA2117" w:rsidRPr="0078768D">
        <w:rPr>
          <w:rFonts w:ascii="Book Antiqua" w:hAnsi="Book Antiqua"/>
          <w:sz w:val="24"/>
          <w:szCs w:val="24"/>
        </w:rPr>
        <w:t xml:space="preserve"> una pensión menor a los </w:t>
      </w:r>
      <w:r w:rsidR="008B6BA6" w:rsidRPr="0078768D">
        <w:rPr>
          <w:rFonts w:ascii="Book Antiqua" w:hAnsi="Book Antiqua"/>
          <w:sz w:val="24"/>
          <w:szCs w:val="24"/>
        </w:rPr>
        <w:t xml:space="preserve">$1,500.00 mensuales. </w:t>
      </w:r>
      <w:r w:rsidR="00955D4E" w:rsidRPr="0078768D">
        <w:rPr>
          <w:rFonts w:ascii="Book Antiqua" w:hAnsi="Book Antiqua"/>
          <w:sz w:val="24"/>
          <w:szCs w:val="24"/>
        </w:rPr>
        <w:t xml:space="preserve">Apenas el </w:t>
      </w:r>
      <w:r w:rsidR="008B6BA6" w:rsidRPr="0078768D">
        <w:rPr>
          <w:rFonts w:ascii="Book Antiqua" w:hAnsi="Book Antiqua"/>
          <w:sz w:val="24"/>
          <w:szCs w:val="24"/>
        </w:rPr>
        <w:t xml:space="preserve">cincuenta por ciento (50%) de los encuestados en dicha investigación, </w:t>
      </w:r>
      <w:r w:rsidR="00955D4E" w:rsidRPr="0078768D">
        <w:rPr>
          <w:rFonts w:ascii="Book Antiqua" w:hAnsi="Book Antiqua"/>
          <w:sz w:val="24"/>
          <w:szCs w:val="24"/>
        </w:rPr>
        <w:t xml:space="preserve">reportaron recibir </w:t>
      </w:r>
      <w:r w:rsidR="00691B67" w:rsidRPr="0078768D">
        <w:rPr>
          <w:rFonts w:ascii="Book Antiqua" w:hAnsi="Book Antiqua"/>
          <w:sz w:val="24"/>
          <w:szCs w:val="24"/>
        </w:rPr>
        <w:t>ingresos adicionales a su mensualidad del Sistema de Retiro</w:t>
      </w:r>
      <w:r w:rsidR="00565349" w:rsidRPr="0078768D">
        <w:rPr>
          <w:rFonts w:ascii="Book Antiqua" w:hAnsi="Book Antiqua"/>
          <w:sz w:val="24"/>
          <w:szCs w:val="24"/>
        </w:rPr>
        <w:t xml:space="preserve"> por concepto de Seguro Social, de los cuales un </w:t>
      </w:r>
      <w:r w:rsidR="002E0FFE" w:rsidRPr="0078768D">
        <w:rPr>
          <w:rFonts w:ascii="Book Antiqua" w:hAnsi="Book Antiqua"/>
          <w:sz w:val="24"/>
          <w:szCs w:val="24"/>
        </w:rPr>
        <w:t xml:space="preserve">treinta y tres por ciento (33%) reciben menos de $500.00 al mes. </w:t>
      </w:r>
      <w:r w:rsidR="00336F6A" w:rsidRPr="0078768D">
        <w:rPr>
          <w:rFonts w:ascii="Book Antiqua" w:hAnsi="Book Antiqua"/>
          <w:sz w:val="24"/>
          <w:szCs w:val="24"/>
        </w:rPr>
        <w:t xml:space="preserve">El 100% de los maestros retirados encuestados describió que su costo de vida y gastos mensuales exceden </w:t>
      </w:r>
      <w:r w:rsidR="003C10D1" w:rsidRPr="0078768D">
        <w:rPr>
          <w:rFonts w:ascii="Book Antiqua" w:hAnsi="Book Antiqua"/>
          <w:sz w:val="24"/>
          <w:szCs w:val="24"/>
        </w:rPr>
        <w:t xml:space="preserve">sus ingresos. </w:t>
      </w:r>
    </w:p>
    <w:p w14:paraId="7310DEBF" w14:textId="77777777" w:rsidR="00C074CA" w:rsidRPr="0078768D" w:rsidRDefault="00C074CA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420676FF" w14:textId="77AA772D" w:rsidR="0091533B" w:rsidRDefault="00D11543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Lo anterior se confirma con </w:t>
      </w:r>
      <w:r w:rsidR="0091533B" w:rsidRPr="0078768D">
        <w:rPr>
          <w:rFonts w:ascii="Book Antiqua" w:hAnsi="Book Antiqua"/>
          <w:sz w:val="24"/>
          <w:szCs w:val="24"/>
        </w:rPr>
        <w:t>los datos provistos por la Junta de Retiro del Gobierno de Puerto Rico</w:t>
      </w:r>
      <w:r w:rsidRPr="0078768D">
        <w:rPr>
          <w:rFonts w:ascii="Book Antiqua" w:hAnsi="Book Antiqua"/>
          <w:sz w:val="24"/>
          <w:szCs w:val="24"/>
        </w:rPr>
        <w:t xml:space="preserve">. De acuerdo con estos, </w:t>
      </w:r>
      <w:r w:rsidR="0091533B" w:rsidRPr="0078768D">
        <w:rPr>
          <w:rFonts w:ascii="Book Antiqua" w:hAnsi="Book Antiqua"/>
          <w:sz w:val="24"/>
          <w:szCs w:val="24"/>
        </w:rPr>
        <w:t xml:space="preserve">el Sistema de Retiro para Maestros cuenta con 44,073 pensionados, de los cuales 30,979 se acogieron a los beneficios de retiro antes del 1 de agosto de 2014. </w:t>
      </w:r>
      <w:r w:rsidR="00E14C1B" w:rsidRPr="0078768D">
        <w:rPr>
          <w:rFonts w:ascii="Book Antiqua" w:hAnsi="Book Antiqua"/>
          <w:sz w:val="24"/>
          <w:szCs w:val="24"/>
        </w:rPr>
        <w:t>La pensión mensual promedio de los maestros acogidos a los beneficios del Sistema de Retiro asciende apenas a $</w:t>
      </w:r>
      <w:r w:rsidR="00B77BA7" w:rsidRPr="0078768D">
        <w:rPr>
          <w:rFonts w:ascii="Book Antiqua" w:hAnsi="Book Antiqua"/>
          <w:sz w:val="24"/>
          <w:szCs w:val="24"/>
        </w:rPr>
        <w:t xml:space="preserve">1,610.00 </w:t>
      </w:r>
      <w:r w:rsidR="00D1462D" w:rsidRPr="0078768D">
        <w:rPr>
          <w:rFonts w:ascii="Book Antiqua" w:hAnsi="Book Antiqua"/>
          <w:sz w:val="24"/>
          <w:szCs w:val="24"/>
        </w:rPr>
        <w:t xml:space="preserve">mensuales. </w:t>
      </w:r>
      <w:r w:rsidR="0091533B" w:rsidRPr="0078768D">
        <w:rPr>
          <w:rFonts w:ascii="Book Antiqua" w:hAnsi="Book Antiqua"/>
          <w:sz w:val="24"/>
          <w:szCs w:val="24"/>
        </w:rPr>
        <w:t>Actualmente, un total de 30,741 de estos docentes que se acogieron a retiro antes del 1 de agosto de 2014, reciben bono de navidad de $200.00 anuales. Por otro lado, un total de 13,094 docentes se acogieron a los beneficios de retiro después del 1 de agosto de 2014, por lo que no reciben bono de navidad actualmente. Aumentar el bono de navidad a $</w:t>
      </w:r>
      <w:r w:rsidR="00E90D2F" w:rsidRPr="0078768D">
        <w:rPr>
          <w:rFonts w:ascii="Book Antiqua" w:hAnsi="Book Antiqua"/>
          <w:sz w:val="24"/>
          <w:szCs w:val="24"/>
        </w:rPr>
        <w:t>600.00</w:t>
      </w:r>
      <w:r w:rsidR="0091533B" w:rsidRPr="0078768D">
        <w:rPr>
          <w:rFonts w:ascii="Book Antiqua" w:hAnsi="Book Antiqua"/>
          <w:sz w:val="24"/>
          <w:szCs w:val="24"/>
        </w:rPr>
        <w:t xml:space="preserve"> para los maestros retirados antes del 1 de agosto de 2014, así como la concesión de igual bono de navidad a los docentes retirados posteriormente, conlleva un impacto económico al erario de aproximadamente $</w:t>
      </w:r>
      <w:r w:rsidR="00702C0F" w:rsidRPr="0078768D">
        <w:rPr>
          <w:rFonts w:ascii="Book Antiqua" w:hAnsi="Book Antiqua"/>
          <w:sz w:val="24"/>
          <w:szCs w:val="24"/>
        </w:rPr>
        <w:t>20,152,800</w:t>
      </w:r>
      <w:r w:rsidR="0091533B" w:rsidRPr="0078768D">
        <w:rPr>
          <w:rFonts w:ascii="Book Antiqua" w:hAnsi="Book Antiqua"/>
          <w:sz w:val="24"/>
          <w:szCs w:val="24"/>
        </w:rPr>
        <w:t>.00 anuales.</w:t>
      </w:r>
    </w:p>
    <w:p w14:paraId="452FBDB5" w14:textId="77777777" w:rsidR="00C074CA" w:rsidRPr="0078768D" w:rsidRDefault="00C074CA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</w:p>
    <w:p w14:paraId="53AA0A1F" w14:textId="71360FFB" w:rsidR="00E51708" w:rsidRDefault="00E51708" w:rsidP="00C074CA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Tomando en consideración la salud fiscal positiva que posee el Gobierno y la clara y patente necesidad que poseen los participantes retirados del </w:t>
      </w:r>
      <w:r w:rsidR="0091533B" w:rsidRPr="0078768D">
        <w:rPr>
          <w:rFonts w:ascii="Book Antiqua" w:hAnsi="Book Antiqua"/>
          <w:sz w:val="24"/>
          <w:szCs w:val="24"/>
        </w:rPr>
        <w:t>Sistema de Retiro para Maestros</w:t>
      </w:r>
      <w:r w:rsidR="00FD3BAD" w:rsidRPr="0078768D">
        <w:rPr>
          <w:rFonts w:ascii="Book Antiqua" w:hAnsi="Book Antiqua"/>
          <w:sz w:val="24"/>
          <w:szCs w:val="24"/>
        </w:rPr>
        <w:t>,</w:t>
      </w:r>
      <w:r w:rsidRPr="0078768D">
        <w:rPr>
          <w:rFonts w:ascii="Book Antiqua" w:hAnsi="Book Antiqua"/>
          <w:sz w:val="24"/>
          <w:szCs w:val="24"/>
        </w:rPr>
        <w:t xml:space="preserve"> </w:t>
      </w:r>
      <w:r w:rsidR="00FD3BAD" w:rsidRPr="0078768D">
        <w:rPr>
          <w:rFonts w:ascii="Book Antiqua" w:hAnsi="Book Antiqua"/>
          <w:sz w:val="24"/>
          <w:szCs w:val="24"/>
        </w:rPr>
        <w:t>c</w:t>
      </w:r>
      <w:r w:rsidRPr="0078768D">
        <w:rPr>
          <w:rFonts w:ascii="Book Antiqua" w:hAnsi="Book Antiqua"/>
          <w:sz w:val="24"/>
          <w:szCs w:val="24"/>
        </w:rPr>
        <w:t>omo una medida de justicia social</w:t>
      </w:r>
      <w:r w:rsidR="00FD3BAD" w:rsidRPr="0078768D">
        <w:rPr>
          <w:rFonts w:ascii="Book Antiqua" w:hAnsi="Book Antiqua"/>
          <w:sz w:val="24"/>
          <w:szCs w:val="24"/>
        </w:rPr>
        <w:t xml:space="preserve">, </w:t>
      </w:r>
      <w:r w:rsidR="00204A3C" w:rsidRPr="0078768D">
        <w:rPr>
          <w:rFonts w:ascii="Book Antiqua" w:hAnsi="Book Antiqua"/>
          <w:sz w:val="24"/>
          <w:szCs w:val="24"/>
        </w:rPr>
        <w:t xml:space="preserve">se enmienda la Ley </w:t>
      </w:r>
      <w:r w:rsidR="007460E8" w:rsidRPr="0078768D">
        <w:rPr>
          <w:rFonts w:ascii="Book Antiqua" w:hAnsi="Book Antiqua"/>
          <w:sz w:val="24"/>
          <w:szCs w:val="24"/>
        </w:rPr>
        <w:t xml:space="preserve">Núm. </w:t>
      </w:r>
      <w:r w:rsidR="006A0C8E" w:rsidRPr="0078768D">
        <w:rPr>
          <w:rFonts w:ascii="Book Antiqua" w:hAnsi="Book Antiqua"/>
          <w:sz w:val="24"/>
          <w:szCs w:val="24"/>
        </w:rPr>
        <w:t>160</w:t>
      </w:r>
      <w:r w:rsidR="00083C7C" w:rsidRPr="0078768D">
        <w:rPr>
          <w:rFonts w:ascii="Book Antiqua" w:hAnsi="Book Antiqua"/>
          <w:sz w:val="24"/>
          <w:szCs w:val="24"/>
        </w:rPr>
        <w:t>-2</w:t>
      </w:r>
      <w:r w:rsidR="006A0C8E" w:rsidRPr="0078768D">
        <w:rPr>
          <w:rFonts w:ascii="Book Antiqua" w:hAnsi="Book Antiqua"/>
          <w:sz w:val="24"/>
          <w:szCs w:val="24"/>
        </w:rPr>
        <w:t>0</w:t>
      </w:r>
      <w:r w:rsidR="007460E8" w:rsidRPr="0078768D">
        <w:rPr>
          <w:rFonts w:ascii="Book Antiqua" w:hAnsi="Book Antiqua"/>
          <w:sz w:val="24"/>
          <w:szCs w:val="24"/>
        </w:rPr>
        <w:t>1</w:t>
      </w:r>
      <w:r w:rsidR="006A0C8E" w:rsidRPr="0078768D">
        <w:rPr>
          <w:rFonts w:ascii="Book Antiqua" w:hAnsi="Book Antiqua"/>
          <w:sz w:val="24"/>
          <w:szCs w:val="24"/>
        </w:rPr>
        <w:t xml:space="preserve">3, </w:t>
      </w:r>
      <w:r w:rsidR="00681515" w:rsidRPr="0078768D">
        <w:rPr>
          <w:rFonts w:ascii="Book Antiqua" w:hAnsi="Book Antiqua"/>
          <w:i/>
          <w:iCs/>
          <w:sz w:val="24"/>
          <w:szCs w:val="24"/>
        </w:rPr>
        <w:t>supra</w:t>
      </w:r>
      <w:r w:rsidR="00681515" w:rsidRPr="0078768D">
        <w:rPr>
          <w:rFonts w:ascii="Book Antiqua" w:hAnsi="Book Antiqua"/>
          <w:sz w:val="24"/>
          <w:szCs w:val="24"/>
        </w:rPr>
        <w:t xml:space="preserve">, </w:t>
      </w:r>
      <w:r w:rsidR="006A0C8E" w:rsidRPr="0078768D">
        <w:rPr>
          <w:rFonts w:ascii="Book Antiqua" w:hAnsi="Book Antiqua"/>
          <w:sz w:val="24"/>
          <w:szCs w:val="24"/>
        </w:rPr>
        <w:t xml:space="preserve">para </w:t>
      </w:r>
      <w:r w:rsidRPr="0078768D">
        <w:rPr>
          <w:rFonts w:ascii="Book Antiqua" w:hAnsi="Book Antiqua"/>
          <w:sz w:val="24"/>
          <w:szCs w:val="24"/>
        </w:rPr>
        <w:t>concede</w:t>
      </w:r>
      <w:r w:rsidR="006A0C8E" w:rsidRPr="0078768D">
        <w:rPr>
          <w:rFonts w:ascii="Book Antiqua" w:hAnsi="Book Antiqua"/>
          <w:sz w:val="24"/>
          <w:szCs w:val="24"/>
        </w:rPr>
        <w:t>r</w:t>
      </w:r>
      <w:r w:rsidR="001E460C" w:rsidRPr="0078768D">
        <w:rPr>
          <w:rFonts w:ascii="Book Antiqua" w:hAnsi="Book Antiqua"/>
          <w:sz w:val="24"/>
          <w:szCs w:val="24"/>
        </w:rPr>
        <w:t>le</w:t>
      </w:r>
      <w:r w:rsidRPr="0078768D">
        <w:rPr>
          <w:rFonts w:ascii="Book Antiqua" w:hAnsi="Book Antiqua"/>
          <w:sz w:val="24"/>
          <w:szCs w:val="24"/>
        </w:rPr>
        <w:t xml:space="preserve"> a </w:t>
      </w:r>
      <w:r w:rsidR="00531097" w:rsidRPr="0078768D">
        <w:rPr>
          <w:rFonts w:ascii="Book Antiqua" w:hAnsi="Book Antiqua"/>
          <w:sz w:val="24"/>
          <w:szCs w:val="24"/>
        </w:rPr>
        <w:t>todo</w:t>
      </w:r>
      <w:r w:rsidRPr="0078768D">
        <w:rPr>
          <w:rFonts w:ascii="Book Antiqua" w:hAnsi="Book Antiqua"/>
          <w:sz w:val="24"/>
          <w:szCs w:val="24"/>
        </w:rPr>
        <w:t xml:space="preserve"> maestro pensionado un Bono de Navidad equivalente a </w:t>
      </w:r>
      <w:r w:rsidR="00F2564F" w:rsidRPr="0078768D">
        <w:rPr>
          <w:rFonts w:ascii="Book Antiqua" w:hAnsi="Book Antiqua"/>
          <w:sz w:val="24"/>
          <w:szCs w:val="24"/>
        </w:rPr>
        <w:t>seiscientos</w:t>
      </w:r>
      <w:r w:rsidRPr="0078768D">
        <w:rPr>
          <w:rFonts w:ascii="Book Antiqua" w:hAnsi="Book Antiqua"/>
          <w:sz w:val="24"/>
          <w:szCs w:val="24"/>
        </w:rPr>
        <w:t xml:space="preserve"> dólares (</w:t>
      </w:r>
      <w:r w:rsidR="00607C2F" w:rsidRPr="0078768D">
        <w:rPr>
          <w:rFonts w:ascii="Book Antiqua" w:hAnsi="Book Antiqua"/>
          <w:sz w:val="24"/>
          <w:szCs w:val="24"/>
        </w:rPr>
        <w:t>$</w:t>
      </w:r>
      <w:r w:rsidR="00F2564F" w:rsidRPr="0078768D">
        <w:rPr>
          <w:rFonts w:ascii="Book Antiqua" w:hAnsi="Book Antiqua"/>
          <w:sz w:val="24"/>
          <w:szCs w:val="24"/>
        </w:rPr>
        <w:t>600</w:t>
      </w:r>
      <w:r w:rsidR="00607C2F" w:rsidRPr="0078768D">
        <w:rPr>
          <w:rFonts w:ascii="Book Antiqua" w:hAnsi="Book Antiqua"/>
          <w:sz w:val="24"/>
          <w:szCs w:val="24"/>
        </w:rPr>
        <w:t>.</w:t>
      </w:r>
      <w:r w:rsidR="00F2564F" w:rsidRPr="0078768D">
        <w:rPr>
          <w:rFonts w:ascii="Book Antiqua" w:hAnsi="Book Antiqua"/>
          <w:sz w:val="24"/>
          <w:szCs w:val="24"/>
        </w:rPr>
        <w:t>00</w:t>
      </w:r>
      <w:r w:rsidRPr="0078768D">
        <w:rPr>
          <w:rFonts w:ascii="Book Antiqua" w:hAnsi="Book Antiqua"/>
          <w:sz w:val="24"/>
          <w:szCs w:val="24"/>
        </w:rPr>
        <w:t xml:space="preserve">), cuyo pago se efectuará no más tarde del </w:t>
      </w:r>
      <w:r w:rsidR="005B5FF8" w:rsidRPr="0078768D">
        <w:rPr>
          <w:rFonts w:ascii="Book Antiqua" w:hAnsi="Book Antiqua"/>
          <w:sz w:val="24"/>
          <w:szCs w:val="24"/>
        </w:rPr>
        <w:t>quince (</w:t>
      </w:r>
      <w:r w:rsidR="002969CF" w:rsidRPr="0078768D">
        <w:rPr>
          <w:rFonts w:ascii="Book Antiqua" w:hAnsi="Book Antiqua"/>
          <w:sz w:val="24"/>
          <w:szCs w:val="24"/>
        </w:rPr>
        <w:t>1</w:t>
      </w:r>
      <w:r w:rsidR="005B5FF8" w:rsidRPr="0078768D">
        <w:rPr>
          <w:rFonts w:ascii="Book Antiqua" w:hAnsi="Book Antiqua"/>
          <w:sz w:val="24"/>
          <w:szCs w:val="24"/>
        </w:rPr>
        <w:t>5)</w:t>
      </w:r>
      <w:r w:rsidRPr="0078768D">
        <w:rPr>
          <w:rFonts w:ascii="Book Antiqua" w:hAnsi="Book Antiqua"/>
          <w:sz w:val="24"/>
          <w:szCs w:val="24"/>
        </w:rPr>
        <w:t xml:space="preserve"> de diciembre de cada año.</w:t>
      </w:r>
    </w:p>
    <w:p w14:paraId="2F32853F" w14:textId="77777777" w:rsidR="00C074CA" w:rsidRDefault="00C074CA" w:rsidP="00C074CA">
      <w:pPr>
        <w:suppressLineNumbers/>
        <w:spacing w:after="0" w:line="240" w:lineRule="auto"/>
        <w:jc w:val="both"/>
        <w:rPr>
          <w:rFonts w:ascii="Book Antiqua" w:hAnsi="Book Antiqua"/>
          <w:bCs/>
          <w:i/>
          <w:iCs/>
          <w:sz w:val="24"/>
          <w:szCs w:val="24"/>
        </w:rPr>
      </w:pPr>
    </w:p>
    <w:p w14:paraId="4A94F584" w14:textId="7C10E51D" w:rsidR="00E51708" w:rsidRDefault="00E51708" w:rsidP="00C074CA">
      <w:pPr>
        <w:suppressLineNumbers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  <w:r w:rsidRPr="00E301CC">
        <w:rPr>
          <w:rFonts w:ascii="Book Antiqua" w:hAnsi="Book Antiqua"/>
          <w:bCs/>
          <w:i/>
          <w:iCs/>
          <w:sz w:val="24"/>
          <w:szCs w:val="24"/>
        </w:rPr>
        <w:t>DECRÉTASE POR LA ASAMBLEA LEGISLATIVA DE PUERTO RICO</w:t>
      </w:r>
      <w:r w:rsidRPr="0078768D">
        <w:rPr>
          <w:rFonts w:ascii="Book Antiqua" w:hAnsi="Book Antiqua"/>
          <w:b/>
          <w:sz w:val="24"/>
          <w:szCs w:val="24"/>
        </w:rPr>
        <w:t>:</w:t>
      </w:r>
    </w:p>
    <w:p w14:paraId="0D75CAF0" w14:textId="77777777" w:rsidR="00C074CA" w:rsidRPr="0078768D" w:rsidRDefault="00C074CA" w:rsidP="00C074CA">
      <w:pPr>
        <w:suppressLineNumbers/>
        <w:spacing w:after="0" w:line="240" w:lineRule="auto"/>
        <w:jc w:val="both"/>
        <w:rPr>
          <w:rFonts w:ascii="Book Antiqua" w:hAnsi="Book Antiqua"/>
          <w:b/>
          <w:sz w:val="24"/>
          <w:szCs w:val="24"/>
        </w:rPr>
      </w:pPr>
    </w:p>
    <w:p w14:paraId="4F9BA0FE" w14:textId="77777777" w:rsidR="00E51708" w:rsidRPr="0078768D" w:rsidRDefault="00E51708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Artículo 1.- Título.</w:t>
      </w:r>
    </w:p>
    <w:p w14:paraId="207C1A86" w14:textId="03A05468" w:rsidR="00E51708" w:rsidRPr="0078768D" w:rsidRDefault="002969CF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   </w:t>
      </w:r>
      <w:r w:rsidR="00E51708" w:rsidRPr="0078768D">
        <w:rPr>
          <w:rFonts w:ascii="Book Antiqua" w:hAnsi="Book Antiqua"/>
          <w:sz w:val="24"/>
          <w:szCs w:val="24"/>
        </w:rPr>
        <w:t>Esta Ley será conocida como la “Ley de Bono de Navidad para los Maestros</w:t>
      </w:r>
      <w:r w:rsidR="00607C2F" w:rsidRPr="0078768D">
        <w:rPr>
          <w:rFonts w:ascii="Book Antiqua" w:hAnsi="Book Antiqua"/>
          <w:sz w:val="24"/>
          <w:szCs w:val="24"/>
        </w:rPr>
        <w:t xml:space="preserve"> Pensionados y</w:t>
      </w:r>
      <w:r w:rsidR="00E51708" w:rsidRPr="0078768D">
        <w:rPr>
          <w:rFonts w:ascii="Book Antiqua" w:hAnsi="Book Antiqua"/>
          <w:sz w:val="24"/>
          <w:szCs w:val="24"/>
        </w:rPr>
        <w:t xml:space="preserve"> </w:t>
      </w:r>
      <w:r w:rsidR="00607C2F" w:rsidRPr="0078768D">
        <w:rPr>
          <w:rFonts w:ascii="Book Antiqua" w:hAnsi="Book Antiqua"/>
          <w:sz w:val="24"/>
          <w:szCs w:val="24"/>
        </w:rPr>
        <w:t>Beneficiarios del Sistema de Retiro</w:t>
      </w:r>
      <w:r w:rsidR="00E51708" w:rsidRPr="0078768D">
        <w:rPr>
          <w:rFonts w:ascii="Book Antiqua" w:hAnsi="Book Antiqua"/>
          <w:sz w:val="24"/>
          <w:szCs w:val="24"/>
        </w:rPr>
        <w:t xml:space="preserve">”. </w:t>
      </w:r>
    </w:p>
    <w:p w14:paraId="6CB2D716" w14:textId="77777777" w:rsidR="00FA6BBD" w:rsidRPr="0078768D" w:rsidRDefault="00E51708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Artículo 2.- Declaración de Política Pública. </w:t>
      </w:r>
    </w:p>
    <w:p w14:paraId="5BC55BE5" w14:textId="6C037DD3" w:rsidR="00FA6BBD" w:rsidRPr="0078768D" w:rsidRDefault="00FA6BBD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Todo maestro retirado o se acoja en lo prospectivo al retiro, que estuviera recibiendo una pensión al amparo de la Ley Núm. 160</w:t>
      </w:r>
      <w:r w:rsidR="00083C7C" w:rsidRPr="0078768D">
        <w:rPr>
          <w:rFonts w:ascii="Book Antiqua" w:hAnsi="Book Antiqua"/>
          <w:sz w:val="24"/>
          <w:szCs w:val="24"/>
        </w:rPr>
        <w:t>-</w:t>
      </w:r>
      <w:r w:rsidRPr="0078768D">
        <w:rPr>
          <w:rFonts w:ascii="Book Antiqua" w:hAnsi="Book Antiqua"/>
          <w:sz w:val="24"/>
          <w:szCs w:val="24"/>
        </w:rPr>
        <w:t>2013, según enmendada, o bajo cualquier otra Ley, tendrá derecho a recibir un Bono de Navidad equivalente a seiscientos (600) dólares, cuyo pago se efectuará no más tarde del 15 de diciembre de cada año.</w:t>
      </w:r>
    </w:p>
    <w:p w14:paraId="0A589F9D" w14:textId="606C9E7A" w:rsidR="00CC2482" w:rsidRPr="0078768D" w:rsidRDefault="00E51708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Artículo 3.-</w:t>
      </w:r>
      <w:r w:rsidR="00E85440" w:rsidRPr="0078768D">
        <w:rPr>
          <w:rFonts w:ascii="Book Antiqua" w:hAnsi="Book Antiqua"/>
          <w:sz w:val="24"/>
          <w:szCs w:val="24"/>
        </w:rPr>
        <w:t xml:space="preserve"> Aplicación</w:t>
      </w:r>
      <w:r w:rsidR="00083C7C" w:rsidRPr="0078768D">
        <w:rPr>
          <w:rFonts w:ascii="Book Antiqua" w:hAnsi="Book Antiqua"/>
          <w:sz w:val="24"/>
          <w:szCs w:val="24"/>
        </w:rPr>
        <w:t>.</w:t>
      </w:r>
      <w:r w:rsidR="00E85440" w:rsidRPr="0078768D">
        <w:rPr>
          <w:rFonts w:ascii="Book Antiqua" w:hAnsi="Book Antiqua"/>
          <w:sz w:val="24"/>
          <w:szCs w:val="24"/>
        </w:rPr>
        <w:t xml:space="preserve"> </w:t>
      </w:r>
    </w:p>
    <w:p w14:paraId="64AFB292" w14:textId="5D99A51F" w:rsidR="00E51708" w:rsidRPr="0078768D" w:rsidRDefault="00E51708" w:rsidP="00C074CA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Todo maestro, tendrá derecho a recibir cada año, un Bono de Navidad equivalente a seiscientos (600) dólares a partir del año fiscal 202</w:t>
      </w:r>
      <w:r w:rsidR="009E65FD" w:rsidRPr="0078768D">
        <w:rPr>
          <w:rFonts w:ascii="Book Antiqua" w:hAnsi="Book Antiqua"/>
          <w:sz w:val="24"/>
          <w:szCs w:val="24"/>
        </w:rPr>
        <w:t>5</w:t>
      </w:r>
      <w:r w:rsidRPr="0078768D">
        <w:rPr>
          <w:rFonts w:ascii="Book Antiqua" w:hAnsi="Book Antiqua"/>
          <w:sz w:val="24"/>
          <w:szCs w:val="24"/>
        </w:rPr>
        <w:t>-202</w:t>
      </w:r>
      <w:r w:rsidR="009E65FD" w:rsidRPr="0078768D">
        <w:rPr>
          <w:rFonts w:ascii="Book Antiqua" w:hAnsi="Book Antiqua"/>
          <w:sz w:val="24"/>
          <w:szCs w:val="24"/>
        </w:rPr>
        <w:t>6</w:t>
      </w:r>
      <w:r w:rsidRPr="0078768D">
        <w:rPr>
          <w:rFonts w:ascii="Book Antiqua" w:hAnsi="Book Antiqua"/>
          <w:sz w:val="24"/>
          <w:szCs w:val="24"/>
        </w:rPr>
        <w:t xml:space="preserve">, exento del pago de contribución sobre ingresos, cuyo pago se efectuará no más tarde de 15 de diciembre de cada año. </w:t>
      </w:r>
    </w:p>
    <w:p w14:paraId="36645646" w14:textId="43570862" w:rsidR="00CC2482" w:rsidRPr="0078768D" w:rsidRDefault="00E51708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Artículo 4.-</w:t>
      </w:r>
      <w:r w:rsidR="007D24B4" w:rsidRPr="0078768D">
        <w:rPr>
          <w:rFonts w:ascii="Book Antiqua" w:hAnsi="Book Antiqua"/>
          <w:sz w:val="24"/>
          <w:szCs w:val="24"/>
        </w:rPr>
        <w:t xml:space="preserve"> Bono de Navidad se pagará del Fondo General</w:t>
      </w:r>
      <w:r w:rsidR="00083C7C" w:rsidRPr="0078768D">
        <w:rPr>
          <w:rFonts w:ascii="Book Antiqua" w:hAnsi="Book Antiqua"/>
          <w:sz w:val="24"/>
          <w:szCs w:val="24"/>
        </w:rPr>
        <w:t>.</w:t>
      </w:r>
    </w:p>
    <w:p w14:paraId="4362792F" w14:textId="58863D28" w:rsidR="00E51708" w:rsidRPr="0078768D" w:rsidRDefault="00E51708" w:rsidP="00C074CA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Los recursos para cubrir el costo del Bono de Navidad a los </w:t>
      </w:r>
      <w:r w:rsidR="0091533B" w:rsidRPr="0078768D">
        <w:rPr>
          <w:rFonts w:ascii="Book Antiqua" w:hAnsi="Book Antiqua"/>
          <w:sz w:val="24"/>
          <w:szCs w:val="24"/>
        </w:rPr>
        <w:t xml:space="preserve">retirados </w:t>
      </w:r>
      <w:r w:rsidRPr="0078768D">
        <w:rPr>
          <w:rFonts w:ascii="Book Antiqua" w:hAnsi="Book Antiqua"/>
          <w:sz w:val="24"/>
          <w:szCs w:val="24"/>
        </w:rPr>
        <w:t xml:space="preserve">del Sistema de Retiro para </w:t>
      </w:r>
      <w:r w:rsidR="00E301CC" w:rsidRPr="0078768D">
        <w:rPr>
          <w:rFonts w:ascii="Book Antiqua" w:hAnsi="Book Antiqua"/>
          <w:sz w:val="24"/>
          <w:szCs w:val="24"/>
        </w:rPr>
        <w:t>Maestros</w:t>
      </w:r>
      <w:r w:rsidRPr="0078768D">
        <w:rPr>
          <w:rFonts w:ascii="Book Antiqua" w:hAnsi="Book Antiqua"/>
          <w:sz w:val="24"/>
          <w:szCs w:val="24"/>
        </w:rPr>
        <w:t xml:space="preserve"> se pagarán del Fondo General.</w:t>
      </w:r>
    </w:p>
    <w:p w14:paraId="75598124" w14:textId="77777777" w:rsidR="002165CB" w:rsidRPr="0078768D" w:rsidRDefault="002165CB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 xml:space="preserve">Artículo 4.- Cláusula de Separabilidad </w:t>
      </w:r>
    </w:p>
    <w:p w14:paraId="05BC474E" w14:textId="77777777" w:rsidR="002165CB" w:rsidRPr="0078768D" w:rsidRDefault="002165CB" w:rsidP="00C074CA">
      <w:pPr>
        <w:spacing w:after="0" w:line="480" w:lineRule="auto"/>
        <w:jc w:val="both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lastRenderedPageBreak/>
        <w:tab/>
        <w:t xml:space="preserve">Si cualquier cláusula, párrafo, artículo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 o parte de </w:t>
      </w:r>
      <w:proofErr w:type="gramStart"/>
      <w:r w:rsidRPr="0078768D">
        <w:rPr>
          <w:rFonts w:ascii="Book Antiqua" w:hAnsi="Book Antiqua"/>
          <w:sz w:val="24"/>
          <w:szCs w:val="24"/>
        </w:rPr>
        <w:t>la misma</w:t>
      </w:r>
      <w:proofErr w:type="gramEnd"/>
      <w:r w:rsidRPr="0078768D">
        <w:rPr>
          <w:rFonts w:ascii="Book Antiqua" w:hAnsi="Book Antiqua"/>
          <w:sz w:val="24"/>
          <w:szCs w:val="24"/>
        </w:rPr>
        <w:t xml:space="preserve"> que así hubiese sido declarada inconstitucional o defectuosa.</w:t>
      </w:r>
    </w:p>
    <w:p w14:paraId="23082D51" w14:textId="77777777" w:rsidR="002165CB" w:rsidRPr="0078768D" w:rsidRDefault="002165CB" w:rsidP="00C074CA">
      <w:pPr>
        <w:spacing w:after="0" w:line="480" w:lineRule="auto"/>
        <w:rPr>
          <w:rFonts w:ascii="Book Antiqua" w:hAnsi="Book Antiqua"/>
          <w:sz w:val="24"/>
          <w:szCs w:val="24"/>
        </w:rPr>
      </w:pPr>
      <w:r w:rsidRPr="0078768D">
        <w:rPr>
          <w:rFonts w:ascii="Book Antiqua" w:hAnsi="Book Antiqua"/>
          <w:sz w:val="24"/>
          <w:szCs w:val="24"/>
        </w:rPr>
        <w:t>Artículo 5.-Vigencia</w:t>
      </w:r>
    </w:p>
    <w:p w14:paraId="6E611281" w14:textId="5F270596" w:rsidR="00BC415D" w:rsidRPr="0078768D" w:rsidRDefault="002165CB" w:rsidP="00C074CA">
      <w:pPr>
        <w:spacing w:after="0" w:line="480" w:lineRule="auto"/>
        <w:ind w:firstLine="720"/>
      </w:pPr>
      <w:r w:rsidRPr="0078768D">
        <w:rPr>
          <w:rFonts w:ascii="Book Antiqua" w:hAnsi="Book Antiqua"/>
          <w:sz w:val="24"/>
          <w:szCs w:val="24"/>
        </w:rPr>
        <w:t>Esta Ley comenzará a regir inmediatamente después de su aprobación.</w:t>
      </w:r>
    </w:p>
    <w:sectPr w:rsidR="00BC415D" w:rsidRPr="0078768D" w:rsidSect="00E301CC">
      <w:headerReference w:type="default" r:id="rId7"/>
      <w:pgSz w:w="11906" w:h="16838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0C6A1" w14:textId="77777777" w:rsidR="00E301CC" w:rsidRDefault="00E301CC" w:rsidP="00E301CC">
      <w:pPr>
        <w:spacing w:after="0" w:line="240" w:lineRule="auto"/>
      </w:pPr>
      <w:r>
        <w:separator/>
      </w:r>
    </w:p>
  </w:endnote>
  <w:endnote w:type="continuationSeparator" w:id="0">
    <w:p w14:paraId="5EFA99E7" w14:textId="77777777" w:rsidR="00E301CC" w:rsidRDefault="00E301CC" w:rsidP="00E3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A5EA98" w14:textId="77777777" w:rsidR="00E301CC" w:rsidRDefault="00E301CC" w:rsidP="00E301CC">
      <w:pPr>
        <w:spacing w:after="0" w:line="240" w:lineRule="auto"/>
      </w:pPr>
      <w:r>
        <w:separator/>
      </w:r>
    </w:p>
  </w:footnote>
  <w:footnote w:type="continuationSeparator" w:id="0">
    <w:p w14:paraId="0A489B8B" w14:textId="77777777" w:rsidR="00E301CC" w:rsidRDefault="00E301CC" w:rsidP="00E30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4943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F30D3BE" w14:textId="7C6BDF26" w:rsidR="00E301CC" w:rsidRDefault="00E301CC">
        <w:pPr>
          <w:pStyle w:val="Encabezado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4DB187" w14:textId="77777777" w:rsidR="00E301CC" w:rsidRDefault="00E301CC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708"/>
    <w:rsid w:val="000007D0"/>
    <w:rsid w:val="0000284E"/>
    <w:rsid w:val="000153C4"/>
    <w:rsid w:val="00036E34"/>
    <w:rsid w:val="00047210"/>
    <w:rsid w:val="000506C6"/>
    <w:rsid w:val="00053ADA"/>
    <w:rsid w:val="00071806"/>
    <w:rsid w:val="000739DA"/>
    <w:rsid w:val="00083C7C"/>
    <w:rsid w:val="000947D5"/>
    <w:rsid w:val="000A0985"/>
    <w:rsid w:val="000A6841"/>
    <w:rsid w:val="000E2AEF"/>
    <w:rsid w:val="0015703E"/>
    <w:rsid w:val="00160533"/>
    <w:rsid w:val="00172EDB"/>
    <w:rsid w:val="001A681E"/>
    <w:rsid w:val="001A760F"/>
    <w:rsid w:val="001C06F8"/>
    <w:rsid w:val="001C51C6"/>
    <w:rsid w:val="001D02E5"/>
    <w:rsid w:val="001E460C"/>
    <w:rsid w:val="001E653A"/>
    <w:rsid w:val="001F08C8"/>
    <w:rsid w:val="00204A3C"/>
    <w:rsid w:val="002165CB"/>
    <w:rsid w:val="002177B4"/>
    <w:rsid w:val="00231DDF"/>
    <w:rsid w:val="00235457"/>
    <w:rsid w:val="00253B74"/>
    <w:rsid w:val="00264934"/>
    <w:rsid w:val="002879DB"/>
    <w:rsid w:val="002969CF"/>
    <w:rsid w:val="002C7578"/>
    <w:rsid w:val="002E0FFE"/>
    <w:rsid w:val="00303694"/>
    <w:rsid w:val="0031020B"/>
    <w:rsid w:val="0033274F"/>
    <w:rsid w:val="00336F6A"/>
    <w:rsid w:val="003431DC"/>
    <w:rsid w:val="00356A05"/>
    <w:rsid w:val="00367396"/>
    <w:rsid w:val="003760CB"/>
    <w:rsid w:val="003964C0"/>
    <w:rsid w:val="003C10D1"/>
    <w:rsid w:val="003D25A7"/>
    <w:rsid w:val="00427EC7"/>
    <w:rsid w:val="004301C5"/>
    <w:rsid w:val="00430DAA"/>
    <w:rsid w:val="00436A8D"/>
    <w:rsid w:val="004626E2"/>
    <w:rsid w:val="00477775"/>
    <w:rsid w:val="00480EFB"/>
    <w:rsid w:val="004962D9"/>
    <w:rsid w:val="004A6677"/>
    <w:rsid w:val="004B5E00"/>
    <w:rsid w:val="004F35DF"/>
    <w:rsid w:val="004F6294"/>
    <w:rsid w:val="00500A14"/>
    <w:rsid w:val="00531097"/>
    <w:rsid w:val="00532C10"/>
    <w:rsid w:val="005416D2"/>
    <w:rsid w:val="0056393F"/>
    <w:rsid w:val="00565349"/>
    <w:rsid w:val="005751AE"/>
    <w:rsid w:val="005B412E"/>
    <w:rsid w:val="005B5FF8"/>
    <w:rsid w:val="005D054F"/>
    <w:rsid w:val="005F1810"/>
    <w:rsid w:val="005F598A"/>
    <w:rsid w:val="00602910"/>
    <w:rsid w:val="00607C2F"/>
    <w:rsid w:val="006139A0"/>
    <w:rsid w:val="00617CFE"/>
    <w:rsid w:val="006252BA"/>
    <w:rsid w:val="00632975"/>
    <w:rsid w:val="00647337"/>
    <w:rsid w:val="006543E6"/>
    <w:rsid w:val="00660A8B"/>
    <w:rsid w:val="0067213B"/>
    <w:rsid w:val="00681515"/>
    <w:rsid w:val="00691B67"/>
    <w:rsid w:val="006A0C8E"/>
    <w:rsid w:val="006B6359"/>
    <w:rsid w:val="00702C0F"/>
    <w:rsid w:val="00742B90"/>
    <w:rsid w:val="00745346"/>
    <w:rsid w:val="007460E8"/>
    <w:rsid w:val="00777FFB"/>
    <w:rsid w:val="007833CF"/>
    <w:rsid w:val="0078768D"/>
    <w:rsid w:val="00790CE3"/>
    <w:rsid w:val="007D24B4"/>
    <w:rsid w:val="00810103"/>
    <w:rsid w:val="00862627"/>
    <w:rsid w:val="008B2E54"/>
    <w:rsid w:val="008B360D"/>
    <w:rsid w:val="008B6BA6"/>
    <w:rsid w:val="008D7624"/>
    <w:rsid w:val="008E7E86"/>
    <w:rsid w:val="008F24C8"/>
    <w:rsid w:val="00902E1B"/>
    <w:rsid w:val="00910819"/>
    <w:rsid w:val="0091533B"/>
    <w:rsid w:val="009256FF"/>
    <w:rsid w:val="0093224E"/>
    <w:rsid w:val="00954E7E"/>
    <w:rsid w:val="00955D4E"/>
    <w:rsid w:val="009808B7"/>
    <w:rsid w:val="009838C4"/>
    <w:rsid w:val="009845BA"/>
    <w:rsid w:val="009B604F"/>
    <w:rsid w:val="009C1F34"/>
    <w:rsid w:val="009C6E5C"/>
    <w:rsid w:val="009E13E1"/>
    <w:rsid w:val="009E5D51"/>
    <w:rsid w:val="009E65FD"/>
    <w:rsid w:val="009F605F"/>
    <w:rsid w:val="00A00C61"/>
    <w:rsid w:val="00A12344"/>
    <w:rsid w:val="00A12790"/>
    <w:rsid w:val="00A165FE"/>
    <w:rsid w:val="00A213CE"/>
    <w:rsid w:val="00A745F0"/>
    <w:rsid w:val="00A9669A"/>
    <w:rsid w:val="00A9769D"/>
    <w:rsid w:val="00AC35B1"/>
    <w:rsid w:val="00AC3AC0"/>
    <w:rsid w:val="00AC458B"/>
    <w:rsid w:val="00AE3F76"/>
    <w:rsid w:val="00B11316"/>
    <w:rsid w:val="00B168BB"/>
    <w:rsid w:val="00B23C5C"/>
    <w:rsid w:val="00B242C4"/>
    <w:rsid w:val="00B4474C"/>
    <w:rsid w:val="00B77BA7"/>
    <w:rsid w:val="00B954FE"/>
    <w:rsid w:val="00B96ED6"/>
    <w:rsid w:val="00B97B84"/>
    <w:rsid w:val="00BB7421"/>
    <w:rsid w:val="00BC415D"/>
    <w:rsid w:val="00BE1E49"/>
    <w:rsid w:val="00BF63ED"/>
    <w:rsid w:val="00C074CA"/>
    <w:rsid w:val="00C8240C"/>
    <w:rsid w:val="00C840B3"/>
    <w:rsid w:val="00CA3BE6"/>
    <w:rsid w:val="00CC2482"/>
    <w:rsid w:val="00D11543"/>
    <w:rsid w:val="00D1462D"/>
    <w:rsid w:val="00D2083C"/>
    <w:rsid w:val="00D22949"/>
    <w:rsid w:val="00D27232"/>
    <w:rsid w:val="00D47828"/>
    <w:rsid w:val="00D53449"/>
    <w:rsid w:val="00D7314D"/>
    <w:rsid w:val="00D76A24"/>
    <w:rsid w:val="00D90D91"/>
    <w:rsid w:val="00D9257C"/>
    <w:rsid w:val="00DA176D"/>
    <w:rsid w:val="00DA2B5B"/>
    <w:rsid w:val="00DB21E1"/>
    <w:rsid w:val="00DD07E1"/>
    <w:rsid w:val="00DD19B9"/>
    <w:rsid w:val="00DE0C5A"/>
    <w:rsid w:val="00DE4852"/>
    <w:rsid w:val="00E14C1B"/>
    <w:rsid w:val="00E301CC"/>
    <w:rsid w:val="00E51708"/>
    <w:rsid w:val="00E64DFE"/>
    <w:rsid w:val="00E668A1"/>
    <w:rsid w:val="00E72D76"/>
    <w:rsid w:val="00E77C4D"/>
    <w:rsid w:val="00E83E2F"/>
    <w:rsid w:val="00E85440"/>
    <w:rsid w:val="00E90D2F"/>
    <w:rsid w:val="00EB4182"/>
    <w:rsid w:val="00EB7742"/>
    <w:rsid w:val="00EC0668"/>
    <w:rsid w:val="00EC1DB1"/>
    <w:rsid w:val="00EF172A"/>
    <w:rsid w:val="00F165E8"/>
    <w:rsid w:val="00F2564F"/>
    <w:rsid w:val="00F545EA"/>
    <w:rsid w:val="00F70664"/>
    <w:rsid w:val="00FA2117"/>
    <w:rsid w:val="00FA6BBD"/>
    <w:rsid w:val="00FA76CA"/>
    <w:rsid w:val="00FD3BAD"/>
    <w:rsid w:val="00FE45A3"/>
    <w:rsid w:val="00FE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5895B1"/>
  <w15:chartTrackingRefBased/>
  <w15:docId w15:val="{A53E8A6F-D002-4DCF-8379-89C9EC48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708"/>
    <w:pPr>
      <w:spacing w:after="200" w:line="276" w:lineRule="auto"/>
    </w:pPr>
    <w:rPr>
      <w:lang w:val="es-P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  <w:uiPriority w:val="99"/>
    <w:semiHidden/>
    <w:unhideWhenUsed/>
    <w:rsid w:val="004301C5"/>
  </w:style>
  <w:style w:type="character" w:styleId="Refdecomentario">
    <w:name w:val="annotation reference"/>
    <w:basedOn w:val="Fuentedeprrafopredeter"/>
    <w:uiPriority w:val="99"/>
    <w:semiHidden/>
    <w:unhideWhenUsed/>
    <w:rsid w:val="00231DD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31DD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31DD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31DD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31DDF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231DDF"/>
    <w:pPr>
      <w:spacing w:after="0" w:line="240" w:lineRule="auto"/>
    </w:pPr>
  </w:style>
  <w:style w:type="paragraph" w:customStyle="1" w:styleId="Title2">
    <w:name w:val="Title2"/>
    <w:basedOn w:val="Normal"/>
    <w:next w:val="Normal"/>
    <w:rsid w:val="004F6294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E30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301CC"/>
    <w:rPr>
      <w:lang w:val="es-PR"/>
    </w:rPr>
  </w:style>
  <w:style w:type="paragraph" w:styleId="Piedepgina">
    <w:name w:val="footer"/>
    <w:basedOn w:val="Normal"/>
    <w:link w:val="PiedepginaCar"/>
    <w:uiPriority w:val="99"/>
    <w:unhideWhenUsed/>
    <w:rsid w:val="00E301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301CC"/>
    <w:rPr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416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3C126-9BAF-4199-B14E-F0C6DB8FB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1110</Words>
  <Characters>6327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N. Curet-Rivera</dc:creator>
  <cp:keywords/>
  <dc:description/>
  <cp:lastModifiedBy>Rocío Alayón Morell</cp:lastModifiedBy>
  <cp:revision>6</cp:revision>
  <cp:lastPrinted>2025-05-09T20:53:00Z</cp:lastPrinted>
  <dcterms:created xsi:type="dcterms:W3CDTF">2025-05-09T15:10:00Z</dcterms:created>
  <dcterms:modified xsi:type="dcterms:W3CDTF">2025-05-12T14:19:00Z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daf668b3-80cc-4444-a737-b625981da59b</vt:lpwstr>
  </property>
</Properties>
</file>