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487D9" w14:textId="77777777" w:rsidR="008B2F3D" w:rsidRPr="008D2855" w:rsidRDefault="008B2F3D" w:rsidP="008B2F3D">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190C5CA3" w14:textId="6A8E2092" w:rsidR="008B2F3D" w:rsidRPr="008D2855" w:rsidRDefault="008B2F3D" w:rsidP="008B2F3D">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584F94">
        <w:rPr>
          <w:rFonts w:ascii="Book Antiqua" w:hAnsi="Book Antiqua"/>
          <w:b/>
          <w:bCs/>
          <w:szCs w:val="24"/>
          <w:lang w:val="es-PR"/>
        </w:rPr>
        <w:t>25</w:t>
      </w:r>
      <w:r w:rsidRPr="008D2855">
        <w:rPr>
          <w:rFonts w:ascii="Book Antiqua" w:hAnsi="Book Antiqua"/>
          <w:b/>
          <w:bCs/>
          <w:szCs w:val="24"/>
          <w:lang w:val="es-PR"/>
        </w:rPr>
        <w:t xml:space="preserve"> DE </w:t>
      </w:r>
      <w:r w:rsidR="00584F94">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0A4A93AA" w14:textId="77777777" w:rsidR="008B2F3D" w:rsidRPr="008D2855" w:rsidRDefault="008B2F3D" w:rsidP="008B2F3D">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A0F87F1" wp14:editId="70DF28A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833B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822A1E1" w14:textId="5F61ABEA"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64FB7882"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C4206F">
        <w:rPr>
          <w:rFonts w:ascii="Book Antiqua" w:hAnsi="Book Antiqua"/>
          <w:b/>
          <w:sz w:val="52"/>
          <w:lang w:val="es-ES_tradnl"/>
        </w:rPr>
        <w:t>624</w:t>
      </w:r>
    </w:p>
    <w:p w14:paraId="4E9412AA" w14:textId="77777777" w:rsidR="002C43A2" w:rsidRPr="002C43A2" w:rsidRDefault="002C43A2" w:rsidP="002C43A2">
      <w:pPr>
        <w:jc w:val="center"/>
        <w:rPr>
          <w:rFonts w:ascii="Book Antiqua" w:hAnsi="Book Antiqua"/>
          <w:b/>
          <w:szCs w:val="24"/>
          <w:lang w:val="es-ES_tradnl"/>
        </w:rPr>
      </w:pPr>
    </w:p>
    <w:p w14:paraId="3832402D" w14:textId="5BA03975" w:rsidR="00AE4248" w:rsidRDefault="00A33A41" w:rsidP="002C43A2">
      <w:pPr>
        <w:jc w:val="center"/>
        <w:rPr>
          <w:rFonts w:ascii="Book Antiqua" w:hAnsi="Book Antiqua"/>
          <w:lang w:val="es-ES_tradnl"/>
        </w:rPr>
      </w:pPr>
      <w:r>
        <w:rPr>
          <w:rFonts w:ascii="Book Antiqua" w:hAnsi="Book Antiqua"/>
          <w:lang w:val="es-ES_tradnl"/>
        </w:rPr>
        <w:t>9</w:t>
      </w:r>
      <w:r w:rsidR="00AE4248">
        <w:rPr>
          <w:rFonts w:ascii="Book Antiqua" w:hAnsi="Book Antiqua"/>
          <w:lang w:val="es-ES_tradnl"/>
        </w:rPr>
        <w:t xml:space="preserve"> DE </w:t>
      </w:r>
      <w:r w:rsidR="00434529">
        <w:rPr>
          <w:rFonts w:ascii="Book Antiqua" w:hAnsi="Book Antiqua"/>
          <w:lang w:val="es-ES_tradnl"/>
        </w:rPr>
        <w:t>MA</w:t>
      </w:r>
      <w:r w:rsidR="0087762B">
        <w:rPr>
          <w:rFonts w:ascii="Book Antiqua" w:hAnsi="Book Antiqua"/>
          <w:lang w:val="es-ES_tradnl"/>
        </w:rPr>
        <w:t>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39BB6155"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F9465D">
        <w:rPr>
          <w:rFonts w:ascii="Book Antiqua" w:hAnsi="Book Antiqua"/>
          <w:lang w:val="es-ES_tradnl"/>
        </w:rPr>
        <w:t>Cooperativismo</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Pr="008B2F3D" w:rsidRDefault="00AE4248" w:rsidP="002C43A2">
      <w:pPr>
        <w:jc w:val="both"/>
        <w:rPr>
          <w:rFonts w:ascii="Book Antiqua" w:hAnsi="Book Antiqua"/>
          <w:lang w:val="es-ES_tradnl"/>
        </w:rPr>
      </w:pPr>
    </w:p>
    <w:p w14:paraId="6A1E682E" w14:textId="3EC84882" w:rsidR="00E57842" w:rsidRPr="008B2F3D" w:rsidRDefault="00AE4248" w:rsidP="00826F64">
      <w:pPr>
        <w:ind w:left="360" w:hanging="360"/>
        <w:jc w:val="both"/>
        <w:rPr>
          <w:rFonts w:ascii="Book Antiqua" w:hAnsi="Book Antiqua"/>
          <w:lang w:val="es-PR"/>
        </w:rPr>
      </w:pPr>
      <w:r w:rsidRPr="008B2F3D">
        <w:rPr>
          <w:rFonts w:ascii="Book Antiqua" w:hAnsi="Book Antiqua"/>
          <w:lang w:val="es-ES_tradnl"/>
        </w:rPr>
        <w:t>Para</w:t>
      </w:r>
      <w:r w:rsidR="006A2B1B" w:rsidRPr="008B2F3D">
        <w:rPr>
          <w:rFonts w:ascii="Book Antiqua" w:hAnsi="Book Antiqua"/>
          <w:lang w:val="es-ES_tradnl"/>
        </w:rPr>
        <w:t xml:space="preserve"> </w:t>
      </w:r>
      <w:r w:rsidR="00826F64" w:rsidRPr="008B2F3D">
        <w:rPr>
          <w:rFonts w:ascii="Book Antiqua" w:hAnsi="Book Antiqua"/>
          <w:lang w:val="es-ES_tradnl"/>
        </w:rPr>
        <w:t xml:space="preserve">enmendar </w:t>
      </w:r>
      <w:r w:rsidR="00A746FB" w:rsidRPr="008B2F3D">
        <w:rPr>
          <w:rFonts w:ascii="Book Antiqua" w:hAnsi="Book Antiqua"/>
          <w:lang w:val="es-ES_tradnl"/>
        </w:rPr>
        <w:t>los</w:t>
      </w:r>
      <w:r w:rsidR="00826F64" w:rsidRPr="008B2F3D">
        <w:rPr>
          <w:rFonts w:ascii="Book Antiqua" w:hAnsi="Book Antiqua"/>
          <w:lang w:val="es-ES_tradnl"/>
        </w:rPr>
        <w:t xml:space="preserve"> Artículo</w:t>
      </w:r>
      <w:r w:rsidR="00A746FB" w:rsidRPr="008B2F3D">
        <w:rPr>
          <w:rFonts w:ascii="Book Antiqua" w:hAnsi="Book Antiqua"/>
          <w:lang w:val="es-ES_tradnl"/>
        </w:rPr>
        <w:t>s</w:t>
      </w:r>
      <w:r w:rsidR="00826F64" w:rsidRPr="008B2F3D">
        <w:rPr>
          <w:rFonts w:ascii="Book Antiqua" w:hAnsi="Book Antiqua"/>
          <w:lang w:val="es-ES_tradnl"/>
        </w:rPr>
        <w:t xml:space="preserve"> 5</w:t>
      </w:r>
      <w:r w:rsidR="00A746FB" w:rsidRPr="008B2F3D">
        <w:rPr>
          <w:rFonts w:ascii="Book Antiqua" w:hAnsi="Book Antiqua"/>
          <w:lang w:val="es-ES_tradnl"/>
        </w:rPr>
        <w:t>, 8, 12</w:t>
      </w:r>
      <w:r w:rsidR="004C0E43" w:rsidRPr="008B2F3D">
        <w:rPr>
          <w:rFonts w:ascii="Book Antiqua" w:hAnsi="Book Antiqua"/>
          <w:lang w:val="es-ES_tradnl"/>
        </w:rPr>
        <w:t xml:space="preserve"> y</w:t>
      </w:r>
      <w:r w:rsidR="00A746FB" w:rsidRPr="008B2F3D">
        <w:rPr>
          <w:rFonts w:ascii="Book Antiqua" w:hAnsi="Book Antiqua"/>
          <w:lang w:val="es-ES_tradnl"/>
        </w:rPr>
        <w:t xml:space="preserve"> 25</w:t>
      </w:r>
      <w:r w:rsidR="00826F64" w:rsidRPr="008B2F3D">
        <w:rPr>
          <w:rFonts w:ascii="Book Antiqua" w:hAnsi="Book Antiqua"/>
          <w:lang w:val="es-ES_tradnl"/>
        </w:rPr>
        <w:t xml:space="preserve"> de la Ley </w:t>
      </w:r>
      <w:r w:rsidR="00826F64" w:rsidRPr="008B2F3D">
        <w:rPr>
          <w:rFonts w:ascii="Book Antiqua" w:hAnsi="Book Antiqua"/>
          <w:lang w:val="es-PR"/>
        </w:rPr>
        <w:t>Núm. 247 de 10 de agosto de 2008 (Ley 247-2008), según enmendada, mejor conocida como la “Ley Orgánica de la Comisión de Desarrollo Cooperativo de Puerto Rico”</w:t>
      </w:r>
      <w:r w:rsidR="00182348" w:rsidRPr="008B2F3D">
        <w:rPr>
          <w:rFonts w:ascii="Book Antiqua" w:hAnsi="Book Antiqua"/>
          <w:lang w:val="es-PR"/>
        </w:rPr>
        <w:t xml:space="preserve"> y añadir un sub inciso (vi)</w:t>
      </w:r>
      <w:r w:rsidR="00826F64" w:rsidRPr="008B2F3D">
        <w:rPr>
          <w:rFonts w:ascii="Book Antiqua" w:hAnsi="Book Antiqua"/>
          <w:lang w:val="es-PR"/>
        </w:rPr>
        <w:t>, a los fines de componer la Junta Rectora de la Comisión de Desarrollo Cooperativo de Puerto Rico, por (once) 11 miembros</w:t>
      </w:r>
      <w:r w:rsidR="00E57842" w:rsidRPr="008B2F3D">
        <w:rPr>
          <w:rFonts w:ascii="Book Antiqua" w:hAnsi="Book Antiqua"/>
          <w:lang w:val="es-ES_tradnl"/>
        </w:rPr>
        <w:t xml:space="preserve">; y para otros fines relacionados. </w:t>
      </w:r>
      <w:r w:rsidR="00037CB4" w:rsidRPr="008B2F3D">
        <w:rPr>
          <w:rFonts w:ascii="Book Antiqua" w:hAnsi="Book Antiqua"/>
          <w:lang w:val="es-ES_tradnl"/>
        </w:rPr>
        <w:t xml:space="preserve"> </w:t>
      </w:r>
    </w:p>
    <w:p w14:paraId="3E9C44B4" w14:textId="77777777" w:rsidR="00E57842" w:rsidRPr="008B2F3D" w:rsidRDefault="00E57842" w:rsidP="002C43A2">
      <w:pPr>
        <w:ind w:left="360" w:hanging="360"/>
        <w:jc w:val="both"/>
        <w:rPr>
          <w:rFonts w:ascii="Book Antiqua" w:hAnsi="Book Antiqua"/>
          <w:lang w:val="es-ES_tradnl"/>
        </w:rPr>
      </w:pPr>
    </w:p>
    <w:p w14:paraId="1A449455" w14:textId="77777777" w:rsidR="00AE4248" w:rsidRPr="008B2F3D" w:rsidRDefault="00AE4248" w:rsidP="002C43A2">
      <w:pPr>
        <w:ind w:firstLine="360"/>
        <w:jc w:val="center"/>
        <w:rPr>
          <w:rFonts w:ascii="Book Antiqua" w:hAnsi="Book Antiqua"/>
          <w:lang w:val="es-ES_tradnl"/>
        </w:rPr>
      </w:pPr>
      <w:r w:rsidRPr="008B2F3D">
        <w:rPr>
          <w:rFonts w:ascii="Book Antiqua" w:hAnsi="Book Antiqua"/>
          <w:lang w:val="es-ES_tradnl"/>
        </w:rPr>
        <w:t>EXPOSICIÓN DE MOTIVOS</w:t>
      </w:r>
    </w:p>
    <w:p w14:paraId="7C4F41F9" w14:textId="77777777" w:rsidR="00541202" w:rsidRPr="008B2F3D" w:rsidRDefault="00541202" w:rsidP="002C43A2">
      <w:pPr>
        <w:ind w:firstLine="360"/>
        <w:jc w:val="center"/>
        <w:rPr>
          <w:rFonts w:ascii="Book Antiqua" w:hAnsi="Book Antiqua"/>
          <w:lang w:val="es-ES_tradnl"/>
        </w:rPr>
      </w:pPr>
    </w:p>
    <w:p w14:paraId="4CE5120A" w14:textId="4803D0CA" w:rsidR="009D4196" w:rsidRPr="008B2F3D" w:rsidRDefault="008319E7" w:rsidP="007D0D47">
      <w:pPr>
        <w:ind w:firstLine="360"/>
        <w:jc w:val="both"/>
        <w:rPr>
          <w:rFonts w:ascii="Book Antiqua" w:hAnsi="Book Antiqua"/>
          <w:lang w:val="es-PR"/>
        </w:rPr>
      </w:pPr>
      <w:r w:rsidRPr="008B2F3D">
        <w:rPr>
          <w:rFonts w:ascii="Book Antiqua" w:hAnsi="Book Antiqua"/>
          <w:lang w:val="es-PR"/>
        </w:rPr>
        <w:t xml:space="preserve">El movimiento cooperativista en Puerto Rico ha acaparado varios sectores que </w:t>
      </w:r>
      <w:r w:rsidR="00AE7B86" w:rsidRPr="008B2F3D">
        <w:rPr>
          <w:rFonts w:ascii="Book Antiqua" w:hAnsi="Book Antiqua"/>
          <w:lang w:val="es-PR"/>
        </w:rPr>
        <w:t xml:space="preserve">creen y promueven </w:t>
      </w:r>
      <w:r w:rsidR="005D1842" w:rsidRPr="008B2F3D">
        <w:rPr>
          <w:rFonts w:ascii="Book Antiqua" w:hAnsi="Book Antiqua"/>
          <w:lang w:val="es-PR"/>
        </w:rPr>
        <w:t xml:space="preserve">el mismo como sistema socioeconómico que busca justicia económica a través de la cooperación social. </w:t>
      </w:r>
    </w:p>
    <w:p w14:paraId="69754B92" w14:textId="77777777" w:rsidR="005D1842" w:rsidRPr="008B2F3D" w:rsidRDefault="005D1842" w:rsidP="00EB0C79">
      <w:pPr>
        <w:ind w:firstLine="360"/>
        <w:rPr>
          <w:rFonts w:ascii="Book Antiqua" w:hAnsi="Book Antiqua"/>
          <w:lang w:val="es-PR"/>
        </w:rPr>
      </w:pPr>
    </w:p>
    <w:p w14:paraId="7B34E382" w14:textId="3251620E" w:rsidR="005D1842" w:rsidRPr="008B2F3D" w:rsidRDefault="005D1842" w:rsidP="005D1842">
      <w:pPr>
        <w:ind w:firstLine="360"/>
        <w:jc w:val="both"/>
        <w:rPr>
          <w:rFonts w:ascii="Book Antiqua" w:hAnsi="Book Antiqua"/>
          <w:lang w:val="es-PR"/>
        </w:rPr>
      </w:pPr>
      <w:r w:rsidRPr="008B2F3D">
        <w:rPr>
          <w:rFonts w:ascii="Book Antiqua" w:hAnsi="Book Antiqua"/>
          <w:lang w:val="es-PR"/>
        </w:rPr>
        <w:t xml:space="preserve">En el año 2004, se creó la Ley 239-2004, mejor conocida como la “Ley General de Sociedades Cooperativas de Puerto Rico de 2004”. En la </w:t>
      </w:r>
      <w:r w:rsidR="00CB1455" w:rsidRPr="008B2F3D">
        <w:rPr>
          <w:rFonts w:ascii="Book Antiqua" w:hAnsi="Book Antiqua"/>
          <w:lang w:val="es-PR"/>
        </w:rPr>
        <w:t xml:space="preserve">Exposición de Motivos de </w:t>
      </w:r>
      <w:proofErr w:type="gramStart"/>
      <w:r w:rsidR="00CB1455" w:rsidRPr="008B2F3D">
        <w:rPr>
          <w:rFonts w:ascii="Book Antiqua" w:hAnsi="Book Antiqua"/>
          <w:lang w:val="es-PR"/>
        </w:rPr>
        <w:t>la misma</w:t>
      </w:r>
      <w:proofErr w:type="gramEnd"/>
      <w:r w:rsidRPr="008B2F3D">
        <w:rPr>
          <w:rFonts w:ascii="Book Antiqua" w:hAnsi="Book Antiqua"/>
          <w:lang w:val="es-PR"/>
        </w:rPr>
        <w:t xml:space="preserve">, se describe que: </w:t>
      </w:r>
      <w:r w:rsidRPr="008B2F3D">
        <w:rPr>
          <w:rFonts w:ascii="Book Antiqua" w:hAnsi="Book Antiqua"/>
          <w:lang w:val="es-ES_tradnl"/>
        </w:rPr>
        <w:t>“</w:t>
      </w:r>
      <w:r w:rsidRPr="008B2F3D">
        <w:rPr>
          <w:rFonts w:ascii="Book Antiqua" w:hAnsi="Book Antiqua"/>
          <w:lang w:val="es-PR"/>
        </w:rPr>
        <w:t xml:space="preserve">La misión del Movimiento Cooperativo Puertorriqueño es mejorar la calidad de vida de nuestro país sirviendo como modelo socioeconómico para el desarrollo y la organización democrática.” </w:t>
      </w:r>
      <w:r w:rsidR="00CB1455" w:rsidRPr="008B2F3D">
        <w:rPr>
          <w:rFonts w:ascii="Book Antiqua" w:hAnsi="Book Antiqua"/>
          <w:lang w:val="es-PR"/>
        </w:rPr>
        <w:t>Se declara además que: “[E]l Movimiento Cooperativo constituye una pieza integral y un fuerte pilar para el desarrollo económico y social del país. Razón por la cual, el crecimiento y fortalecimiento del cooperativismo en Puerto Rico está revestido de alto interés público.”</w:t>
      </w:r>
    </w:p>
    <w:p w14:paraId="58DEFEE7" w14:textId="77777777" w:rsidR="00CB1455" w:rsidRDefault="00CB1455" w:rsidP="005D1842">
      <w:pPr>
        <w:ind w:firstLine="360"/>
        <w:jc w:val="both"/>
        <w:rPr>
          <w:rFonts w:ascii="Book Antiqua" w:hAnsi="Book Antiqua"/>
          <w:lang w:val="es-PR"/>
        </w:rPr>
      </w:pPr>
    </w:p>
    <w:p w14:paraId="7470AD55" w14:textId="4DA89244" w:rsidR="00CB1455" w:rsidRPr="008B2F3D" w:rsidRDefault="00CB1455" w:rsidP="005D1842">
      <w:pPr>
        <w:ind w:firstLine="360"/>
        <w:jc w:val="both"/>
        <w:rPr>
          <w:rFonts w:ascii="Book Antiqua" w:hAnsi="Book Antiqua"/>
          <w:lang w:val="es-PR"/>
        </w:rPr>
      </w:pPr>
      <w:r w:rsidRPr="008B2F3D">
        <w:rPr>
          <w:rFonts w:ascii="Book Antiqua" w:hAnsi="Book Antiqua"/>
          <w:lang w:val="es-PR"/>
        </w:rPr>
        <w:lastRenderedPageBreak/>
        <w:t xml:space="preserve">Más adelante, </w:t>
      </w:r>
      <w:r w:rsidR="00D173A2" w:rsidRPr="008B2F3D">
        <w:rPr>
          <w:rFonts w:ascii="Book Antiqua" w:hAnsi="Book Antiqua"/>
          <w:lang w:val="es-PR"/>
        </w:rPr>
        <w:t xml:space="preserve">en el 2008, se creó la </w:t>
      </w:r>
      <w:r w:rsidR="000B23E8" w:rsidRPr="008B2F3D">
        <w:rPr>
          <w:rFonts w:ascii="Book Antiqua" w:hAnsi="Book Antiqua"/>
          <w:lang w:val="es-PR"/>
        </w:rPr>
        <w:t>“Ley Orgánica de la Comisión de Desarrollo Cooperativo de Puerto Rico”</w:t>
      </w:r>
      <w:r w:rsidR="00490837" w:rsidRPr="008B2F3D">
        <w:rPr>
          <w:rFonts w:ascii="Book Antiqua" w:hAnsi="Book Antiqua"/>
          <w:lang w:val="es-PR"/>
        </w:rPr>
        <w:t xml:space="preserve"> </w:t>
      </w:r>
      <w:r w:rsidR="00AA40FC" w:rsidRPr="008B2F3D">
        <w:rPr>
          <w:rFonts w:ascii="Book Antiqua" w:hAnsi="Book Antiqua"/>
          <w:lang w:val="es-PR"/>
        </w:rPr>
        <w:t xml:space="preserve">la cual crea la Comisión de Desarrollo Cooperativo de Puerto Rico, una entidad independiente responsable de coordinar la política pública en el desarrollo y fomento del cooperativismo. </w:t>
      </w:r>
      <w:r w:rsidR="00B03168" w:rsidRPr="008B2F3D">
        <w:rPr>
          <w:rFonts w:ascii="Book Antiqua" w:hAnsi="Book Antiqua"/>
          <w:lang w:val="es-PR"/>
        </w:rPr>
        <w:t>Con la promulgación de esta Ley se brindó apoyo gubernamental a las entidades organizadas bajo el modelo cooperativo como empresas autónomas que propenden al desarrollo de la economía por vía de la autogestión.</w:t>
      </w:r>
    </w:p>
    <w:p w14:paraId="1DBFF49D" w14:textId="77777777" w:rsidR="00BE25AB" w:rsidRPr="008B2F3D" w:rsidRDefault="00BE25AB" w:rsidP="005D1842">
      <w:pPr>
        <w:ind w:firstLine="360"/>
        <w:jc w:val="both"/>
        <w:rPr>
          <w:rFonts w:ascii="Book Antiqua" w:hAnsi="Book Antiqua"/>
          <w:lang w:val="es-PR"/>
        </w:rPr>
      </w:pPr>
    </w:p>
    <w:p w14:paraId="7AF8E8A2" w14:textId="4B957BD1" w:rsidR="00BE25AB" w:rsidRPr="008B2F3D" w:rsidRDefault="00BE25AB" w:rsidP="005D1842">
      <w:pPr>
        <w:ind w:firstLine="360"/>
        <w:jc w:val="both"/>
        <w:rPr>
          <w:rFonts w:ascii="Book Antiqua" w:hAnsi="Book Antiqua"/>
          <w:lang w:val="es-PR"/>
        </w:rPr>
      </w:pPr>
      <w:r w:rsidRPr="008B2F3D">
        <w:rPr>
          <w:rFonts w:ascii="Book Antiqua" w:hAnsi="Book Antiqua"/>
          <w:lang w:val="es-PR"/>
        </w:rPr>
        <w:t>Mediante dicha ley, se cr</w:t>
      </w:r>
      <w:r w:rsidR="00791D02" w:rsidRPr="008B2F3D">
        <w:rPr>
          <w:rFonts w:ascii="Book Antiqua" w:hAnsi="Book Antiqua"/>
          <w:lang w:val="es-PR"/>
        </w:rPr>
        <w:t>eó la Comisión de Desarrollo Cooperativo de Puerto Rico, en adelante “la Comisión”, como una entidad jurídica de la Rama Ejecutiva independiente, separada de cualquier otra agencia o entidad pública y no sujeta a otro Departamento, Agencia, Dependencia o Instrumentalidad del Gobierno de Puerto Rico. La Comisión tendrá como propósito el logro de los objetivos de política pública señalados en esta Ley, así como el adelanto de las políticas y objetivos dictados por su Junta Rectora y agrupará bajo sí a varias entidades gubernamentales y cuasi públicas que tienen funciones relativas al Cooperativismo.</w:t>
      </w:r>
      <w:r w:rsidR="003A7AE2" w:rsidRPr="008B2F3D">
        <w:rPr>
          <w:rFonts w:ascii="Book Antiqua" w:hAnsi="Book Antiqua"/>
          <w:lang w:val="es-PR"/>
        </w:rPr>
        <w:t xml:space="preserve"> Además, se creó la Junta Rectora de la Comisión y se estipuló su composición.</w:t>
      </w:r>
    </w:p>
    <w:p w14:paraId="090E5BCB" w14:textId="77777777" w:rsidR="003A7AE2" w:rsidRPr="008B2F3D" w:rsidRDefault="003A7AE2" w:rsidP="005D1842">
      <w:pPr>
        <w:ind w:firstLine="360"/>
        <w:jc w:val="both"/>
        <w:rPr>
          <w:rFonts w:ascii="Book Antiqua" w:hAnsi="Book Antiqua"/>
          <w:lang w:val="es-PR"/>
        </w:rPr>
      </w:pPr>
    </w:p>
    <w:p w14:paraId="7C85DE97" w14:textId="768A0E82" w:rsidR="003A7AE2" w:rsidRPr="008B2F3D" w:rsidRDefault="003A7AE2" w:rsidP="005D1842">
      <w:pPr>
        <w:ind w:firstLine="360"/>
        <w:jc w:val="both"/>
        <w:rPr>
          <w:rFonts w:ascii="Book Antiqua" w:hAnsi="Book Antiqua"/>
          <w:lang w:val="es-PR"/>
        </w:rPr>
      </w:pPr>
      <w:r w:rsidRPr="008B2F3D">
        <w:rPr>
          <w:rFonts w:ascii="Book Antiqua" w:hAnsi="Book Antiqua"/>
          <w:lang w:val="es-PR"/>
        </w:rPr>
        <w:t>Actualmente, dicha Junta posee diez (10) miembros en propiedad y dos (2) adjuntos. De esos diez miembros, uno de ellos está compuesto</w:t>
      </w:r>
      <w:r w:rsidR="00FC341F" w:rsidRPr="008B2F3D">
        <w:rPr>
          <w:rFonts w:ascii="Book Antiqua" w:hAnsi="Book Antiqua"/>
          <w:lang w:val="es-PR"/>
        </w:rPr>
        <w:t xml:space="preserve"> dualmente</w:t>
      </w:r>
      <w:r w:rsidRPr="008B2F3D">
        <w:rPr>
          <w:rFonts w:ascii="Book Antiqua" w:hAnsi="Book Antiqua"/>
          <w:lang w:val="es-PR"/>
        </w:rPr>
        <w:t xml:space="preserve"> por el </w:t>
      </w:r>
      <w:proofErr w:type="gramStart"/>
      <w:r w:rsidRPr="008B2F3D">
        <w:rPr>
          <w:rFonts w:ascii="Book Antiqua" w:hAnsi="Book Antiqua"/>
          <w:lang w:val="es-PR"/>
        </w:rPr>
        <w:t>Secretario</w:t>
      </w:r>
      <w:proofErr w:type="gramEnd"/>
      <w:r w:rsidRPr="008B2F3D">
        <w:rPr>
          <w:rFonts w:ascii="Book Antiqua" w:hAnsi="Book Antiqua"/>
          <w:lang w:val="es-PR"/>
        </w:rPr>
        <w:t xml:space="preserve"> de la Vivienda y el </w:t>
      </w:r>
      <w:proofErr w:type="gramStart"/>
      <w:r w:rsidRPr="008B2F3D">
        <w:rPr>
          <w:rFonts w:ascii="Book Antiqua" w:hAnsi="Book Antiqua"/>
          <w:lang w:val="es-PR"/>
        </w:rPr>
        <w:t>Secretario</w:t>
      </w:r>
      <w:proofErr w:type="gramEnd"/>
      <w:r w:rsidRPr="008B2F3D">
        <w:rPr>
          <w:rFonts w:ascii="Book Antiqua" w:hAnsi="Book Antiqua"/>
          <w:lang w:val="es-PR"/>
        </w:rPr>
        <w:t xml:space="preserve"> Agricultura, quienes alternarán su turno cada dos años como miembros de la Junta Rectora. Este asunto, </w:t>
      </w:r>
      <w:r w:rsidR="00750B77" w:rsidRPr="008B2F3D">
        <w:rPr>
          <w:rFonts w:ascii="Book Antiqua" w:hAnsi="Book Antiqua"/>
          <w:lang w:val="es-PR"/>
        </w:rPr>
        <w:t xml:space="preserve">aunque en un principio se analizó como una manera de otorgar amplia participación en la Junta a los sectores que ambos representan, hoy día se ha encontrado que esto causa una interrupción en los proyectos y servicios que la Junta intenta propulsar y promover. </w:t>
      </w:r>
    </w:p>
    <w:p w14:paraId="7CB9CF0D" w14:textId="77777777" w:rsidR="00750B77" w:rsidRPr="008B2F3D" w:rsidRDefault="00750B77" w:rsidP="005D1842">
      <w:pPr>
        <w:ind w:firstLine="360"/>
        <w:jc w:val="both"/>
        <w:rPr>
          <w:rFonts w:ascii="Book Antiqua" w:hAnsi="Book Antiqua"/>
          <w:lang w:val="es-PR"/>
        </w:rPr>
      </w:pPr>
    </w:p>
    <w:p w14:paraId="328EBA4D" w14:textId="6E424DBC" w:rsidR="00750B77" w:rsidRPr="008B2F3D" w:rsidRDefault="00750B77" w:rsidP="005D1842">
      <w:pPr>
        <w:ind w:firstLine="360"/>
        <w:jc w:val="both"/>
        <w:rPr>
          <w:lang w:val="es-PR"/>
        </w:rPr>
      </w:pPr>
      <w:r w:rsidRPr="008B2F3D">
        <w:rPr>
          <w:rFonts w:ascii="Book Antiqua" w:hAnsi="Book Antiqua"/>
          <w:lang w:val="es-PR"/>
        </w:rPr>
        <w:t xml:space="preserve">Es necesario atemperar la ley de modo que </w:t>
      </w:r>
      <w:r w:rsidR="008E715E" w:rsidRPr="008B2F3D">
        <w:rPr>
          <w:rFonts w:ascii="Book Antiqua" w:hAnsi="Book Antiqua"/>
          <w:lang w:val="es-PR"/>
        </w:rPr>
        <w:t xml:space="preserve">tanto el/la </w:t>
      </w:r>
      <w:proofErr w:type="gramStart"/>
      <w:r w:rsidR="008E715E" w:rsidRPr="008B2F3D">
        <w:rPr>
          <w:rFonts w:ascii="Book Antiqua" w:hAnsi="Book Antiqua"/>
          <w:lang w:val="es-PR"/>
        </w:rPr>
        <w:t>Secretario</w:t>
      </w:r>
      <w:proofErr w:type="gramEnd"/>
      <w:r w:rsidR="008E715E" w:rsidRPr="008B2F3D">
        <w:rPr>
          <w:rFonts w:ascii="Book Antiqua" w:hAnsi="Book Antiqua"/>
          <w:lang w:val="es-PR"/>
        </w:rPr>
        <w:t xml:space="preserve">/a de la Vivienda como el/la </w:t>
      </w:r>
      <w:proofErr w:type="gramStart"/>
      <w:r w:rsidR="008E715E" w:rsidRPr="008B2F3D">
        <w:rPr>
          <w:rFonts w:ascii="Book Antiqua" w:hAnsi="Book Antiqua"/>
          <w:lang w:val="es-PR"/>
        </w:rPr>
        <w:t>Secretario</w:t>
      </w:r>
      <w:proofErr w:type="gramEnd"/>
      <w:r w:rsidR="008E715E" w:rsidRPr="008B2F3D">
        <w:rPr>
          <w:rFonts w:ascii="Book Antiqua" w:hAnsi="Book Antiqua"/>
          <w:lang w:val="es-PR"/>
        </w:rPr>
        <w:t>/a de Agricultura tengan su participación</w:t>
      </w:r>
      <w:r w:rsidR="00D62AA7" w:rsidRPr="008B2F3D">
        <w:rPr>
          <w:rFonts w:ascii="Book Antiqua" w:hAnsi="Book Antiqua"/>
          <w:lang w:val="es-PR"/>
        </w:rPr>
        <w:t xml:space="preserve"> de manera simultánea. </w:t>
      </w:r>
      <w:r w:rsidR="00CA3B83" w:rsidRPr="008B2F3D">
        <w:rPr>
          <w:rFonts w:ascii="Book Antiqua" w:hAnsi="Book Antiqua"/>
          <w:lang w:val="es-PR"/>
        </w:rPr>
        <w:t xml:space="preserve">Que tanto el/la </w:t>
      </w:r>
      <w:proofErr w:type="gramStart"/>
      <w:r w:rsidR="00CA3B83" w:rsidRPr="008B2F3D">
        <w:rPr>
          <w:rFonts w:ascii="Book Antiqua" w:hAnsi="Book Antiqua"/>
          <w:lang w:val="es-PR"/>
        </w:rPr>
        <w:t>Secretario</w:t>
      </w:r>
      <w:proofErr w:type="gramEnd"/>
      <w:r w:rsidR="00CA3B83" w:rsidRPr="008B2F3D">
        <w:rPr>
          <w:rFonts w:ascii="Book Antiqua" w:hAnsi="Book Antiqua"/>
          <w:lang w:val="es-PR"/>
        </w:rPr>
        <w:t xml:space="preserve">/a de la Vivienda como el/la </w:t>
      </w:r>
      <w:proofErr w:type="gramStart"/>
      <w:r w:rsidR="00CA3B83" w:rsidRPr="008B2F3D">
        <w:rPr>
          <w:rFonts w:ascii="Book Antiqua" w:hAnsi="Book Antiqua"/>
          <w:lang w:val="es-PR"/>
        </w:rPr>
        <w:t>Secretario</w:t>
      </w:r>
      <w:proofErr w:type="gramEnd"/>
      <w:r w:rsidR="00CA3B83" w:rsidRPr="008B2F3D">
        <w:rPr>
          <w:rFonts w:ascii="Book Antiqua" w:hAnsi="Book Antiqua"/>
          <w:lang w:val="es-PR"/>
        </w:rPr>
        <w:t xml:space="preserve">/a de Agricultura ostenten su propio puesto.  </w:t>
      </w:r>
      <w:r w:rsidR="00C80C39" w:rsidRPr="008B2F3D">
        <w:rPr>
          <w:rFonts w:ascii="Book Antiqua" w:hAnsi="Book Antiqua"/>
          <w:lang w:val="es-PR"/>
        </w:rPr>
        <w:t xml:space="preserve">Es por ello </w:t>
      </w:r>
      <w:proofErr w:type="gramStart"/>
      <w:r w:rsidR="00C80C39" w:rsidRPr="008B2F3D">
        <w:rPr>
          <w:rFonts w:ascii="Book Antiqua" w:hAnsi="Book Antiqua"/>
          <w:lang w:val="es-PR"/>
        </w:rPr>
        <w:t>que</w:t>
      </w:r>
      <w:proofErr w:type="gramEnd"/>
      <w:r w:rsidR="00C80C39" w:rsidRPr="008B2F3D">
        <w:rPr>
          <w:rFonts w:ascii="Book Antiqua" w:hAnsi="Book Antiqua"/>
          <w:lang w:val="es-PR"/>
        </w:rPr>
        <w:t xml:space="preserve"> es imperativo enmendar la ley para que la Junta sea compuesta de once (11) miembros y dos (2) adjuntos. </w:t>
      </w:r>
    </w:p>
    <w:p w14:paraId="1F71CC07" w14:textId="3B42579E" w:rsidR="002C43A2" w:rsidRDefault="002C43A2" w:rsidP="00EC0792">
      <w:pPr>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27F40E5C" w14:textId="285ECF21" w:rsidR="009044DE" w:rsidRPr="008B2F3D" w:rsidRDefault="00D4495A" w:rsidP="009044DE">
      <w:pPr>
        <w:spacing w:line="480" w:lineRule="auto"/>
        <w:ind w:firstLine="360"/>
        <w:jc w:val="both"/>
        <w:rPr>
          <w:rFonts w:ascii="Book Antiqua" w:hAnsi="Book Antiqua"/>
          <w:lang w:val="es-PR"/>
        </w:rPr>
      </w:pPr>
      <w:r w:rsidRPr="008B2F3D">
        <w:rPr>
          <w:rFonts w:ascii="Book Antiqua" w:hAnsi="Book Antiqua"/>
          <w:lang w:val="es-ES_tradnl"/>
        </w:rPr>
        <w:tab/>
      </w:r>
      <w:bookmarkStart w:id="1" w:name="_Hlk193969423"/>
      <w:r w:rsidRPr="008B2F3D">
        <w:rPr>
          <w:rFonts w:ascii="Book Antiqua" w:hAnsi="Book Antiqua"/>
          <w:lang w:val="es-ES_tradnl"/>
        </w:rPr>
        <w:t>Artículo 1.-</w:t>
      </w:r>
      <w:bookmarkEnd w:id="1"/>
      <w:r w:rsidRPr="008B2F3D">
        <w:rPr>
          <w:rFonts w:ascii="Book Antiqua" w:hAnsi="Book Antiqua"/>
          <w:lang w:val="es-ES_tradnl"/>
        </w:rPr>
        <w:t xml:space="preserve">Se </w:t>
      </w:r>
      <w:r w:rsidR="00F6321B" w:rsidRPr="008B2F3D">
        <w:rPr>
          <w:rFonts w:ascii="Book Antiqua" w:hAnsi="Book Antiqua"/>
          <w:lang w:val="es-ES_tradnl"/>
        </w:rPr>
        <w:t xml:space="preserve">enmienda el Artículo 5 </w:t>
      </w:r>
      <w:r w:rsidR="009044DE" w:rsidRPr="008B2F3D">
        <w:rPr>
          <w:rFonts w:ascii="Book Antiqua" w:hAnsi="Book Antiqua"/>
          <w:lang w:val="es-ES_tradnl"/>
        </w:rPr>
        <w:t xml:space="preserve">de la </w:t>
      </w:r>
      <w:r w:rsidR="009044DE" w:rsidRPr="008B2F3D">
        <w:rPr>
          <w:rFonts w:ascii="Book Antiqua" w:hAnsi="Book Antiqua"/>
          <w:lang w:val="es-PR"/>
        </w:rPr>
        <w:t xml:space="preserve">Ley 247-2008, según enmendada, mejor conocida como la “Ley Orgánica de la Comisión de Desarrollo Cooperativo de Puerto Rico” para que lea como sigue: </w:t>
      </w:r>
    </w:p>
    <w:p w14:paraId="2C1334FD" w14:textId="6F5DE6F3" w:rsidR="0086567A" w:rsidRPr="008B2F3D" w:rsidRDefault="0086567A" w:rsidP="001C67CF">
      <w:pPr>
        <w:spacing w:line="480" w:lineRule="auto"/>
        <w:ind w:left="720" w:right="720" w:firstLine="360"/>
        <w:jc w:val="both"/>
        <w:rPr>
          <w:rFonts w:ascii="Book Antiqua" w:hAnsi="Book Antiqua"/>
          <w:lang w:val="es-PR"/>
        </w:rPr>
      </w:pPr>
      <w:r w:rsidRPr="008B2F3D">
        <w:rPr>
          <w:rFonts w:ascii="Book Antiqua" w:hAnsi="Book Antiqua"/>
          <w:lang w:val="es-ES_tradnl"/>
        </w:rPr>
        <w:tab/>
        <w:t xml:space="preserve">     </w:t>
      </w:r>
      <w:r w:rsidR="009044DE" w:rsidRPr="008B2F3D">
        <w:rPr>
          <w:rFonts w:ascii="Book Antiqua" w:hAnsi="Book Antiqua"/>
          <w:lang w:val="es-ES_tradnl"/>
        </w:rPr>
        <w:t>“</w:t>
      </w:r>
      <w:r w:rsidRPr="008B2F3D">
        <w:rPr>
          <w:rFonts w:ascii="Book Antiqua" w:hAnsi="Book Antiqua"/>
          <w:lang w:val="es-ES_tradnl"/>
        </w:rPr>
        <w:t xml:space="preserve">Artículo </w:t>
      </w:r>
      <w:r w:rsidR="009044DE" w:rsidRPr="008B2F3D">
        <w:rPr>
          <w:rFonts w:ascii="Book Antiqua" w:hAnsi="Book Antiqua"/>
          <w:lang w:val="es-ES_tradnl"/>
        </w:rPr>
        <w:t>5</w:t>
      </w:r>
      <w:r w:rsidRPr="008B2F3D">
        <w:rPr>
          <w:rFonts w:ascii="Book Antiqua" w:hAnsi="Book Antiqua"/>
          <w:lang w:val="es-ES_tradnl"/>
        </w:rPr>
        <w:t>.</w:t>
      </w:r>
      <w:r w:rsidR="009044DE" w:rsidRPr="008B2F3D">
        <w:rPr>
          <w:lang w:val="es-PR"/>
        </w:rPr>
        <w:t xml:space="preserve"> </w:t>
      </w:r>
      <w:r w:rsidR="009044DE" w:rsidRPr="008B2F3D">
        <w:rPr>
          <w:rFonts w:ascii="Book Antiqua" w:hAnsi="Book Antiqua"/>
          <w:lang w:val="es-PR"/>
        </w:rPr>
        <w:t>— Comisión de Desarrollo Cooperativo de Puerto Rico – Junta Rectora; Composición. (23 L.P.R.A. § 628)</w:t>
      </w:r>
    </w:p>
    <w:p w14:paraId="7F02C042" w14:textId="7DA2EA14" w:rsidR="009044DE" w:rsidRPr="008B2F3D" w:rsidRDefault="009044DE" w:rsidP="001C67CF">
      <w:pPr>
        <w:spacing w:line="480" w:lineRule="auto"/>
        <w:ind w:left="720" w:right="720" w:firstLine="360"/>
        <w:jc w:val="both"/>
        <w:rPr>
          <w:rFonts w:ascii="Book Antiqua" w:hAnsi="Book Antiqua"/>
          <w:lang w:val="es-PR"/>
        </w:rPr>
      </w:pPr>
      <w:r w:rsidRPr="008B2F3D">
        <w:rPr>
          <w:rFonts w:ascii="Book Antiqua" w:hAnsi="Book Antiqua"/>
          <w:lang w:val="es-PR"/>
        </w:rPr>
        <w:lastRenderedPageBreak/>
        <w:tab/>
      </w:r>
      <w:r w:rsidRPr="008B2F3D">
        <w:rPr>
          <w:rFonts w:ascii="Book Antiqua" w:hAnsi="Book Antiqua"/>
          <w:lang w:val="es-PR"/>
        </w:rPr>
        <w:tab/>
        <w:t xml:space="preserve">La Comisión será regida por una Junta Rectora de once (11) miembros en propiedad y dos (2) miembros adjuntos. Los miembros adjuntos tendrán una función asesora a la Junta Rectora y tendrán participación de sus reuniones con </w:t>
      </w:r>
      <w:proofErr w:type="gramStart"/>
      <w:r w:rsidRPr="008B2F3D">
        <w:rPr>
          <w:rFonts w:ascii="Book Antiqua" w:hAnsi="Book Antiqua"/>
          <w:lang w:val="es-PR"/>
        </w:rPr>
        <w:t>voz</w:t>
      </w:r>
      <w:proofErr w:type="gramEnd"/>
      <w:r w:rsidRPr="008B2F3D">
        <w:rPr>
          <w:rFonts w:ascii="Book Antiqua" w:hAnsi="Book Antiqua"/>
          <w:lang w:val="es-PR"/>
        </w:rPr>
        <w:t xml:space="preserve"> pero sin voto. La Junta Rectora estará compuesta de la siguiente manera: </w:t>
      </w:r>
    </w:p>
    <w:p w14:paraId="79782A24" w14:textId="77777777" w:rsidR="009044DE" w:rsidRPr="008B2F3D" w:rsidRDefault="009044DE" w:rsidP="001C67CF">
      <w:pPr>
        <w:spacing w:line="480" w:lineRule="auto"/>
        <w:ind w:left="720" w:right="720" w:firstLine="360"/>
        <w:jc w:val="both"/>
        <w:rPr>
          <w:rFonts w:ascii="Book Antiqua" w:hAnsi="Book Antiqua"/>
          <w:lang w:val="es-PR"/>
        </w:rPr>
      </w:pPr>
      <w:r w:rsidRPr="008B2F3D">
        <w:rPr>
          <w:rFonts w:ascii="Book Antiqua" w:hAnsi="Book Antiqua"/>
          <w:lang w:val="es-PR"/>
        </w:rPr>
        <w:t xml:space="preserve">(a) Representación Gubernamental en Propiedad: </w:t>
      </w:r>
    </w:p>
    <w:p w14:paraId="016B245D"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(i) El Comisionado de Desarrollo Cooperativo, quien presidirá la Junta Rectora.</w:t>
      </w:r>
    </w:p>
    <w:p w14:paraId="4E99F5C8"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 xml:space="preserve"> (</w:t>
      </w:r>
      <w:proofErr w:type="spellStart"/>
      <w:r w:rsidRPr="008B2F3D">
        <w:rPr>
          <w:rFonts w:ascii="Book Antiqua" w:hAnsi="Book Antiqua"/>
          <w:lang w:val="es-PR"/>
        </w:rPr>
        <w:t>ii</w:t>
      </w:r>
      <w:proofErr w:type="spellEnd"/>
      <w:r w:rsidRPr="008B2F3D">
        <w:rPr>
          <w:rFonts w:ascii="Book Antiqua" w:hAnsi="Book Antiqua"/>
          <w:lang w:val="es-PR"/>
        </w:rPr>
        <w:t xml:space="preserve">) El </w:t>
      </w:r>
      <w:proofErr w:type="gramStart"/>
      <w:r w:rsidRPr="008B2F3D">
        <w:rPr>
          <w:rFonts w:ascii="Book Antiqua" w:hAnsi="Book Antiqua"/>
          <w:lang w:val="es-PR"/>
        </w:rPr>
        <w:t>Secretario</w:t>
      </w:r>
      <w:proofErr w:type="gramEnd"/>
      <w:r w:rsidRPr="008B2F3D">
        <w:rPr>
          <w:rFonts w:ascii="Book Antiqua" w:hAnsi="Book Antiqua"/>
          <w:lang w:val="es-PR"/>
        </w:rPr>
        <w:t xml:space="preserve"> de Desarrollo Económico y Comercio, quien podrá delegar su participación en un funcionario de alto rango del Departamento de Desarrollo Económico y Comercio. </w:t>
      </w:r>
    </w:p>
    <w:p w14:paraId="45CF9924"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iii</w:t>
      </w:r>
      <w:proofErr w:type="spellEnd"/>
      <w:r w:rsidRPr="008B2F3D">
        <w:rPr>
          <w:rFonts w:ascii="Book Antiqua" w:hAnsi="Book Antiqua"/>
          <w:lang w:val="es-PR"/>
        </w:rPr>
        <w:t xml:space="preserve">) El(la) </w:t>
      </w:r>
      <w:proofErr w:type="gramStart"/>
      <w:r w:rsidRPr="008B2F3D">
        <w:rPr>
          <w:rFonts w:ascii="Book Antiqua" w:hAnsi="Book Antiqua"/>
          <w:lang w:val="es-PR"/>
        </w:rPr>
        <w:t>Director</w:t>
      </w:r>
      <w:proofErr w:type="gramEnd"/>
      <w:r w:rsidRPr="008B2F3D">
        <w:rPr>
          <w:rFonts w:ascii="Book Antiqua" w:hAnsi="Book Antiqua"/>
          <w:lang w:val="es-PR"/>
        </w:rPr>
        <w:t xml:space="preserve">(a) del Instituto de Cooperativismo. </w:t>
      </w:r>
    </w:p>
    <w:p w14:paraId="6AB7453A"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iv</w:t>
      </w:r>
      <w:proofErr w:type="spellEnd"/>
      <w:r w:rsidRPr="008B2F3D">
        <w:rPr>
          <w:rFonts w:ascii="Book Antiqua" w:hAnsi="Book Antiqua"/>
          <w:lang w:val="es-PR"/>
        </w:rPr>
        <w:t xml:space="preserve">) El </w:t>
      </w:r>
      <w:proofErr w:type="gramStart"/>
      <w:r w:rsidRPr="008B2F3D">
        <w:rPr>
          <w:rFonts w:ascii="Book Antiqua" w:hAnsi="Book Antiqua"/>
          <w:lang w:val="es-PR"/>
        </w:rPr>
        <w:t>Secretario</w:t>
      </w:r>
      <w:proofErr w:type="gramEnd"/>
      <w:r w:rsidRPr="008B2F3D">
        <w:rPr>
          <w:rFonts w:ascii="Book Antiqua" w:hAnsi="Book Antiqua"/>
          <w:lang w:val="es-PR"/>
        </w:rPr>
        <w:t xml:space="preserve"> del Trabajo y Recursos Humanos, quien podrá delegar su participación en un funcionario de alto rango, entiéndase, un Subsecretario o un </w:t>
      </w:r>
      <w:proofErr w:type="gramStart"/>
      <w:r w:rsidRPr="008B2F3D">
        <w:rPr>
          <w:rFonts w:ascii="Book Antiqua" w:hAnsi="Book Antiqua"/>
          <w:lang w:val="es-PR"/>
        </w:rPr>
        <w:t>Secretario</w:t>
      </w:r>
      <w:proofErr w:type="gramEnd"/>
      <w:r w:rsidRPr="008B2F3D">
        <w:rPr>
          <w:rFonts w:ascii="Book Antiqua" w:hAnsi="Book Antiqua"/>
          <w:lang w:val="es-PR"/>
        </w:rPr>
        <w:t xml:space="preserve"> Auxiliar, según corresponda. </w:t>
      </w:r>
    </w:p>
    <w:p w14:paraId="0C0B761D" w14:textId="0A84E94C"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(v) El</w:t>
      </w:r>
      <w:r w:rsidR="00182348" w:rsidRPr="008B2F3D">
        <w:rPr>
          <w:rFonts w:ascii="Book Antiqua" w:hAnsi="Book Antiqua"/>
          <w:lang w:val="es-PR"/>
        </w:rPr>
        <w:t>(la)</w:t>
      </w:r>
      <w:r w:rsidRPr="008B2F3D">
        <w:rPr>
          <w:rFonts w:ascii="Book Antiqua" w:hAnsi="Book Antiqua"/>
          <w:lang w:val="es-PR"/>
        </w:rPr>
        <w:t xml:space="preserve"> </w:t>
      </w:r>
      <w:proofErr w:type="gramStart"/>
      <w:r w:rsidRPr="008B2F3D">
        <w:rPr>
          <w:rFonts w:ascii="Book Antiqua" w:hAnsi="Book Antiqua"/>
          <w:lang w:val="es-PR"/>
        </w:rPr>
        <w:t>Secretario</w:t>
      </w:r>
      <w:proofErr w:type="gramEnd"/>
      <w:r w:rsidR="00182348" w:rsidRPr="008B2F3D">
        <w:rPr>
          <w:rFonts w:ascii="Book Antiqua" w:hAnsi="Book Antiqua"/>
          <w:lang w:val="es-PR"/>
        </w:rPr>
        <w:t>(a)</w:t>
      </w:r>
      <w:r w:rsidRPr="008B2F3D">
        <w:rPr>
          <w:rFonts w:ascii="Book Antiqua" w:hAnsi="Book Antiqua"/>
          <w:lang w:val="es-PR"/>
        </w:rPr>
        <w:t xml:space="preserve"> de la Vivienda </w:t>
      </w:r>
      <w:r w:rsidR="00182348" w:rsidRPr="008B2F3D">
        <w:rPr>
          <w:rFonts w:ascii="Book Antiqua" w:hAnsi="Book Antiqua"/>
          <w:lang w:val="es-PR"/>
        </w:rPr>
        <w:t>quien</w:t>
      </w:r>
      <w:r w:rsidR="0051440B" w:rsidRPr="008B2F3D">
        <w:rPr>
          <w:rFonts w:ascii="Book Antiqua" w:hAnsi="Book Antiqua"/>
          <w:lang w:val="es-PR"/>
        </w:rPr>
        <w:t xml:space="preserve"> </w:t>
      </w:r>
      <w:r w:rsidRPr="008B2F3D">
        <w:rPr>
          <w:rFonts w:ascii="Book Antiqua" w:hAnsi="Book Antiqua"/>
          <w:lang w:val="es-PR"/>
        </w:rPr>
        <w:t xml:space="preserve">podrá delegar su intervención en la Junta Rectora en un funcionario de la Agencia con rango de Subsecretario o </w:t>
      </w:r>
      <w:proofErr w:type="gramStart"/>
      <w:r w:rsidRPr="008B2F3D">
        <w:rPr>
          <w:rFonts w:ascii="Book Antiqua" w:hAnsi="Book Antiqua"/>
          <w:lang w:val="es-PR"/>
        </w:rPr>
        <w:t>Secretario</w:t>
      </w:r>
      <w:proofErr w:type="gramEnd"/>
      <w:r w:rsidRPr="008B2F3D">
        <w:rPr>
          <w:rFonts w:ascii="Book Antiqua" w:hAnsi="Book Antiqua"/>
          <w:lang w:val="es-PR"/>
        </w:rPr>
        <w:t xml:space="preserve"> Auxiliar, según corresponda. </w:t>
      </w:r>
    </w:p>
    <w:p w14:paraId="3DBF3009" w14:textId="7D747277" w:rsidR="0051440B" w:rsidRPr="008B2F3D" w:rsidRDefault="0051440B" w:rsidP="001C67CF">
      <w:pPr>
        <w:spacing w:line="480" w:lineRule="auto"/>
        <w:ind w:left="720" w:right="720" w:firstLine="720"/>
        <w:jc w:val="both"/>
        <w:rPr>
          <w:rFonts w:ascii="Book Antiqua" w:hAnsi="Book Antiqua"/>
          <w:lang w:val="es-PR"/>
        </w:rPr>
      </w:pPr>
      <w:r w:rsidRPr="008B2F3D">
        <w:rPr>
          <w:rFonts w:ascii="Book Antiqua" w:hAnsi="Book Antiqua"/>
          <w:lang w:val="es-PR"/>
        </w:rPr>
        <w:t>(vi) El</w:t>
      </w:r>
      <w:r w:rsidR="00182348" w:rsidRPr="008B2F3D">
        <w:rPr>
          <w:rFonts w:ascii="Book Antiqua" w:hAnsi="Book Antiqua"/>
          <w:lang w:val="es-PR"/>
        </w:rPr>
        <w:t>(la)</w:t>
      </w:r>
      <w:r w:rsidRPr="008B2F3D">
        <w:rPr>
          <w:rFonts w:ascii="Book Antiqua" w:hAnsi="Book Antiqua"/>
          <w:lang w:val="es-PR"/>
        </w:rPr>
        <w:t xml:space="preserve"> </w:t>
      </w:r>
      <w:proofErr w:type="gramStart"/>
      <w:r w:rsidRPr="008B2F3D">
        <w:rPr>
          <w:rFonts w:ascii="Book Antiqua" w:hAnsi="Book Antiqua"/>
          <w:lang w:val="es-PR"/>
        </w:rPr>
        <w:t>Secretario</w:t>
      </w:r>
      <w:proofErr w:type="gramEnd"/>
      <w:r w:rsidR="00182348" w:rsidRPr="008B2F3D">
        <w:rPr>
          <w:rFonts w:ascii="Book Antiqua" w:hAnsi="Book Antiqua"/>
          <w:lang w:val="es-PR"/>
        </w:rPr>
        <w:t>(a)</w:t>
      </w:r>
      <w:r w:rsidRPr="008B2F3D">
        <w:rPr>
          <w:rFonts w:ascii="Book Antiqua" w:hAnsi="Book Antiqua"/>
          <w:lang w:val="es-PR"/>
        </w:rPr>
        <w:t xml:space="preserve"> de Agricultura</w:t>
      </w:r>
      <w:r w:rsidR="00182348" w:rsidRPr="008B2F3D">
        <w:rPr>
          <w:rFonts w:ascii="Book Antiqua" w:hAnsi="Book Antiqua"/>
          <w:lang w:val="es-PR"/>
        </w:rPr>
        <w:t>, quien</w:t>
      </w:r>
      <w:r w:rsidRPr="008B2F3D">
        <w:rPr>
          <w:rFonts w:ascii="Book Antiqua" w:hAnsi="Book Antiqua"/>
          <w:lang w:val="es-PR"/>
        </w:rPr>
        <w:t xml:space="preserve"> podrá delegar su intervención en la Junta Rectora en un funcionario de la Agencia con rango de Subsecretario o </w:t>
      </w:r>
      <w:proofErr w:type="gramStart"/>
      <w:r w:rsidRPr="008B2F3D">
        <w:rPr>
          <w:rFonts w:ascii="Book Antiqua" w:hAnsi="Book Antiqua"/>
          <w:lang w:val="es-PR"/>
        </w:rPr>
        <w:t>Secretario</w:t>
      </w:r>
      <w:proofErr w:type="gramEnd"/>
      <w:r w:rsidRPr="008B2F3D">
        <w:rPr>
          <w:rFonts w:ascii="Book Antiqua" w:hAnsi="Book Antiqua"/>
          <w:lang w:val="es-PR"/>
        </w:rPr>
        <w:t xml:space="preserve"> Auxiliar, según corresponda. </w:t>
      </w:r>
    </w:p>
    <w:p w14:paraId="67EE4DAB"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 xml:space="preserve">(b) Representación del Movimiento Cooperativo en Propiedad </w:t>
      </w:r>
    </w:p>
    <w:p w14:paraId="1B3B654D"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lastRenderedPageBreak/>
        <w:t xml:space="preserve">(i) Un representante de la Liga de Cooperativas, designado por su Junta de </w:t>
      </w:r>
      <w:proofErr w:type="gramStart"/>
      <w:r w:rsidRPr="008B2F3D">
        <w:rPr>
          <w:rFonts w:ascii="Book Antiqua" w:hAnsi="Book Antiqua"/>
          <w:lang w:val="es-PR"/>
        </w:rPr>
        <w:t>Directores</w:t>
      </w:r>
      <w:proofErr w:type="gramEnd"/>
      <w:r w:rsidRPr="008B2F3D">
        <w:rPr>
          <w:rFonts w:ascii="Book Antiqua" w:hAnsi="Book Antiqua"/>
          <w:lang w:val="es-PR"/>
        </w:rPr>
        <w:t xml:space="preserve">. </w:t>
      </w:r>
    </w:p>
    <w:p w14:paraId="7F33792A" w14:textId="0B26D748"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ii</w:t>
      </w:r>
      <w:proofErr w:type="spellEnd"/>
      <w:r w:rsidRPr="008B2F3D">
        <w:rPr>
          <w:rFonts w:ascii="Book Antiqua" w:hAnsi="Book Antiqua"/>
          <w:lang w:val="es-PR"/>
        </w:rPr>
        <w:t xml:space="preserve">) Un representante de las cooperativas de ahorro y crédito que sea miembro de Junta de </w:t>
      </w:r>
      <w:proofErr w:type="gramStart"/>
      <w:r w:rsidRPr="008B2F3D">
        <w:rPr>
          <w:rFonts w:ascii="Book Antiqua" w:hAnsi="Book Antiqua"/>
          <w:lang w:val="es-PR"/>
        </w:rPr>
        <w:t>Directores</w:t>
      </w:r>
      <w:proofErr w:type="gramEnd"/>
      <w:r w:rsidRPr="008B2F3D">
        <w:rPr>
          <w:rFonts w:ascii="Book Antiqua" w:hAnsi="Book Antiqua"/>
          <w:lang w:val="es-PR"/>
        </w:rPr>
        <w:t xml:space="preserve"> de una Cooperativa de Ahorro y Crédito base, elegido por éstas, según se dispone más adelante. </w:t>
      </w:r>
    </w:p>
    <w:p w14:paraId="31C751F9"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iii</w:t>
      </w:r>
      <w:proofErr w:type="spellEnd"/>
      <w:r w:rsidRPr="008B2F3D">
        <w:rPr>
          <w:rFonts w:ascii="Book Antiqua" w:hAnsi="Book Antiqua"/>
          <w:lang w:val="es-PR"/>
        </w:rPr>
        <w:t xml:space="preserve">) Un representante de las cooperativas de seguro, designado por éstas, según se dispone más adelante. </w:t>
      </w:r>
    </w:p>
    <w:p w14:paraId="5C410703"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iv</w:t>
      </w:r>
      <w:proofErr w:type="spellEnd"/>
      <w:r w:rsidRPr="008B2F3D">
        <w:rPr>
          <w:rFonts w:ascii="Book Antiqua" w:hAnsi="Book Antiqua"/>
          <w:lang w:val="es-PR"/>
        </w:rPr>
        <w:t xml:space="preserve">) Un representante de las cooperativas de ahorro y crédito que sea </w:t>
      </w:r>
      <w:proofErr w:type="gramStart"/>
      <w:r w:rsidRPr="008B2F3D">
        <w:rPr>
          <w:rFonts w:ascii="Book Antiqua" w:hAnsi="Book Antiqua"/>
          <w:lang w:val="es-PR"/>
        </w:rPr>
        <w:t>Presidente Ejecutivo</w:t>
      </w:r>
      <w:proofErr w:type="gramEnd"/>
      <w:r w:rsidRPr="008B2F3D">
        <w:rPr>
          <w:rFonts w:ascii="Book Antiqua" w:hAnsi="Book Antiqua"/>
          <w:lang w:val="es-PR"/>
        </w:rPr>
        <w:t xml:space="preserve"> de una Cooperativa de Ahorro y Crédito base, elegido por éstas, según se dispone más adelante. </w:t>
      </w:r>
    </w:p>
    <w:p w14:paraId="6AD97808" w14:textId="77777777" w:rsidR="009044DE" w:rsidRPr="008B2F3D" w:rsidRDefault="009044DE" w:rsidP="001C67CF">
      <w:pPr>
        <w:spacing w:line="480" w:lineRule="auto"/>
        <w:ind w:left="720" w:right="720" w:firstLine="720"/>
        <w:jc w:val="both"/>
        <w:rPr>
          <w:rFonts w:ascii="Book Antiqua" w:hAnsi="Book Antiqua"/>
          <w:lang w:val="es-PR"/>
        </w:rPr>
      </w:pPr>
      <w:r w:rsidRPr="008B2F3D">
        <w:rPr>
          <w:rFonts w:ascii="Book Antiqua" w:hAnsi="Book Antiqua"/>
          <w:lang w:val="es-PR"/>
        </w:rPr>
        <w:t xml:space="preserve">(v) Un representante de las cooperativas de tipos diversos organizadas, elegido por éstas, según se dispone más adelante. </w:t>
      </w:r>
    </w:p>
    <w:p w14:paraId="54A9F047" w14:textId="77777777" w:rsidR="009044DE" w:rsidRPr="008B2F3D" w:rsidRDefault="009044DE" w:rsidP="001C67CF">
      <w:pPr>
        <w:spacing w:line="480" w:lineRule="auto"/>
        <w:ind w:left="720" w:right="720"/>
        <w:jc w:val="both"/>
        <w:rPr>
          <w:rFonts w:ascii="Book Antiqua" w:hAnsi="Book Antiqua"/>
          <w:lang w:val="es-PR"/>
        </w:rPr>
      </w:pPr>
      <w:r w:rsidRPr="008B2F3D">
        <w:rPr>
          <w:rFonts w:ascii="Book Antiqua" w:hAnsi="Book Antiqua"/>
          <w:lang w:val="es-PR"/>
        </w:rPr>
        <w:t xml:space="preserve">(c) Miembros Adjuntos: </w:t>
      </w:r>
    </w:p>
    <w:p w14:paraId="245DE9A8" w14:textId="77777777" w:rsidR="009044DE" w:rsidRPr="008B2F3D" w:rsidRDefault="009044DE" w:rsidP="001C67CF">
      <w:pPr>
        <w:spacing w:line="480" w:lineRule="auto"/>
        <w:ind w:left="720" w:right="720"/>
        <w:jc w:val="both"/>
        <w:rPr>
          <w:rFonts w:ascii="Book Antiqua" w:hAnsi="Book Antiqua"/>
          <w:lang w:val="es-PR"/>
        </w:rPr>
      </w:pPr>
      <w:r w:rsidRPr="008B2F3D">
        <w:rPr>
          <w:rFonts w:ascii="Book Antiqua" w:hAnsi="Book Antiqua"/>
          <w:lang w:val="es-PR"/>
        </w:rPr>
        <w:t xml:space="preserve">(i) </w:t>
      </w:r>
      <w:proofErr w:type="gramStart"/>
      <w:r w:rsidRPr="008B2F3D">
        <w:rPr>
          <w:rFonts w:ascii="Book Antiqua" w:hAnsi="Book Antiqua"/>
          <w:lang w:val="es-PR"/>
        </w:rPr>
        <w:t>Presidente Ejecutivo</w:t>
      </w:r>
      <w:proofErr w:type="gramEnd"/>
      <w:r w:rsidRPr="008B2F3D">
        <w:rPr>
          <w:rFonts w:ascii="Book Antiqua" w:hAnsi="Book Antiqua"/>
          <w:lang w:val="es-PR"/>
        </w:rPr>
        <w:t xml:space="preserve"> de la Corporación. </w:t>
      </w:r>
    </w:p>
    <w:p w14:paraId="47F2E2EF" w14:textId="26CFE31C" w:rsidR="009044DE" w:rsidRPr="008B2F3D" w:rsidRDefault="009044DE" w:rsidP="001B4CD5">
      <w:pPr>
        <w:spacing w:line="480" w:lineRule="auto"/>
        <w:ind w:left="720" w:right="720"/>
        <w:jc w:val="both"/>
        <w:rPr>
          <w:rFonts w:ascii="Book Antiqua" w:hAnsi="Book Antiqua"/>
          <w:lang w:val="es-PR"/>
        </w:rPr>
      </w:pPr>
      <w:r w:rsidRPr="008B2F3D">
        <w:rPr>
          <w:rFonts w:ascii="Book Antiqua" w:hAnsi="Book Antiqua"/>
          <w:lang w:val="es-PR"/>
        </w:rPr>
        <w:t>(</w:t>
      </w:r>
      <w:proofErr w:type="spellStart"/>
      <w:r w:rsidRPr="008B2F3D">
        <w:rPr>
          <w:rFonts w:ascii="Book Antiqua" w:hAnsi="Book Antiqua"/>
          <w:lang w:val="es-PR"/>
        </w:rPr>
        <w:t>ii</w:t>
      </w:r>
      <w:proofErr w:type="spellEnd"/>
      <w:r w:rsidRPr="008B2F3D">
        <w:rPr>
          <w:rFonts w:ascii="Book Antiqua" w:hAnsi="Book Antiqua"/>
          <w:lang w:val="es-PR"/>
        </w:rPr>
        <w:t xml:space="preserve">) </w:t>
      </w:r>
      <w:proofErr w:type="gramStart"/>
      <w:r w:rsidRPr="008B2F3D">
        <w:rPr>
          <w:rFonts w:ascii="Book Antiqua" w:hAnsi="Book Antiqua"/>
          <w:lang w:val="es-PR"/>
        </w:rPr>
        <w:t>Director Ejecutivo</w:t>
      </w:r>
      <w:proofErr w:type="gramEnd"/>
      <w:r w:rsidRPr="008B2F3D">
        <w:rPr>
          <w:rFonts w:ascii="Book Antiqua" w:hAnsi="Book Antiqua"/>
          <w:lang w:val="es-PR"/>
        </w:rPr>
        <w:t xml:space="preserve"> de FIDECOOP.”</w:t>
      </w:r>
    </w:p>
    <w:p w14:paraId="7493CAC4" w14:textId="050F6E2F" w:rsidR="00777DB3" w:rsidRPr="008B2F3D" w:rsidRDefault="00777DB3" w:rsidP="00777DB3">
      <w:pPr>
        <w:spacing w:line="480" w:lineRule="auto"/>
        <w:ind w:right="720" w:firstLine="720"/>
        <w:jc w:val="both"/>
        <w:rPr>
          <w:rFonts w:ascii="Book Antiqua" w:hAnsi="Book Antiqua"/>
          <w:lang w:val="es-PR"/>
        </w:rPr>
      </w:pPr>
      <w:r w:rsidRPr="008B2F3D">
        <w:rPr>
          <w:rFonts w:ascii="Book Antiqua" w:hAnsi="Book Antiqua"/>
          <w:lang w:val="es-ES_tradnl"/>
        </w:rPr>
        <w:t xml:space="preserve">Artículo 2.-Se enmienda el Artículo </w:t>
      </w:r>
      <w:r w:rsidR="0092460D" w:rsidRPr="008B2F3D">
        <w:rPr>
          <w:rFonts w:ascii="Book Antiqua" w:hAnsi="Book Antiqua"/>
          <w:lang w:val="es-ES_tradnl"/>
        </w:rPr>
        <w:t>8</w:t>
      </w:r>
      <w:r w:rsidRPr="008B2F3D">
        <w:rPr>
          <w:rFonts w:ascii="Book Antiqua" w:hAnsi="Book Antiqua"/>
          <w:lang w:val="es-ES_tradnl"/>
        </w:rPr>
        <w:t xml:space="preserve"> de la </w:t>
      </w:r>
      <w:r w:rsidRPr="008B2F3D">
        <w:rPr>
          <w:rFonts w:ascii="Book Antiqua" w:hAnsi="Book Antiqua"/>
          <w:lang w:val="es-PR"/>
        </w:rPr>
        <w:t>Ley 247-2008, según enmendada, mejor conocida como la “Ley Orgánica de la Comisión de Desarrollo Cooperativo de Puerto Rico” para que lea como sigue:</w:t>
      </w:r>
    </w:p>
    <w:p w14:paraId="242A3BF8" w14:textId="65026F19" w:rsidR="0092460D" w:rsidRPr="008B2F3D" w:rsidRDefault="0092460D" w:rsidP="00293A95">
      <w:pPr>
        <w:spacing w:line="480" w:lineRule="auto"/>
        <w:ind w:left="720" w:right="720" w:firstLine="720"/>
        <w:jc w:val="both"/>
        <w:rPr>
          <w:rFonts w:ascii="Book Antiqua" w:hAnsi="Book Antiqua"/>
          <w:lang w:val="es-PR"/>
        </w:rPr>
      </w:pPr>
      <w:r w:rsidRPr="008B2F3D">
        <w:rPr>
          <w:rFonts w:ascii="Book Antiqua" w:hAnsi="Book Antiqua"/>
          <w:lang w:val="es-PR"/>
        </w:rPr>
        <w:t>“Artículo 8. — Comisión de Desarrollo Cooperativo de Puerto Rico – Junta Rectora; Responsabilidad de los Miembros. (23 L.P.R.A. § 631)</w:t>
      </w:r>
    </w:p>
    <w:p w14:paraId="668EDEBB" w14:textId="218D6316" w:rsidR="0092460D" w:rsidRPr="008B2F3D" w:rsidRDefault="0092460D" w:rsidP="0092460D">
      <w:pPr>
        <w:spacing w:line="480" w:lineRule="auto"/>
        <w:ind w:right="720" w:firstLine="720"/>
        <w:jc w:val="both"/>
        <w:rPr>
          <w:rFonts w:ascii="Book Antiqua" w:hAnsi="Book Antiqua"/>
          <w:lang w:val="es-PR"/>
        </w:rPr>
      </w:pPr>
      <w:r w:rsidRPr="008B2F3D">
        <w:rPr>
          <w:rFonts w:ascii="Book Antiqua" w:hAnsi="Book Antiqua"/>
          <w:lang w:val="es-PR"/>
        </w:rPr>
        <w:t>(a) …</w:t>
      </w:r>
    </w:p>
    <w:p w14:paraId="3CA058FB" w14:textId="5657377F" w:rsidR="0092460D" w:rsidRPr="008B2F3D" w:rsidRDefault="0092460D" w:rsidP="0092460D">
      <w:pPr>
        <w:spacing w:line="480" w:lineRule="auto"/>
        <w:ind w:right="720" w:firstLine="720"/>
        <w:jc w:val="both"/>
        <w:rPr>
          <w:rFonts w:ascii="Book Antiqua" w:hAnsi="Book Antiqua"/>
          <w:lang w:val="es-PR"/>
        </w:rPr>
      </w:pPr>
      <w:r w:rsidRPr="008B2F3D">
        <w:rPr>
          <w:rFonts w:ascii="Book Antiqua" w:hAnsi="Book Antiqua"/>
          <w:lang w:val="es-PR"/>
        </w:rPr>
        <w:t>(b) …</w:t>
      </w:r>
    </w:p>
    <w:p w14:paraId="6437CB56" w14:textId="02542BD6" w:rsidR="0092460D" w:rsidRPr="008B2F3D" w:rsidRDefault="0092460D" w:rsidP="00293A95">
      <w:pPr>
        <w:spacing w:line="480" w:lineRule="auto"/>
        <w:ind w:left="720" w:right="720"/>
        <w:jc w:val="both"/>
        <w:rPr>
          <w:rFonts w:ascii="Book Antiqua" w:hAnsi="Book Antiqua"/>
          <w:lang w:val="es-PR"/>
        </w:rPr>
      </w:pPr>
      <w:r w:rsidRPr="008B2F3D">
        <w:rPr>
          <w:rFonts w:ascii="Book Antiqua" w:hAnsi="Book Antiqua"/>
          <w:lang w:val="es-PR"/>
        </w:rPr>
        <w:lastRenderedPageBreak/>
        <w:t>(c) La Junta Rectora podrá adoptar, mediante el voto de siete (7) del total de sus once (11) miembros en propiedad, reglamentación sobre su funcionamiento, sobre normas éticas aplicables a todos sus miembros y normas procesales relativas a la adjudicación de controversias. Dicha reglamentación definirá, entre otras cosas, las normas de confidencialidad que puedan ser apropiadas para el funcionamiento de la Junta, cuyas reglas no podrán impedir a los representantes del Movimiento Cooperativo discutir libremente con las cooperativas base asuntos de política pública, reglamentación y desarrollo del cooperativismo que no estén relacionados con procesos administrativos adjudicativos o investigativos relativos a situaciones, casos o circunstancias específicas de cooperativas o personas particulares.”</w:t>
      </w:r>
    </w:p>
    <w:p w14:paraId="1B1ABB14" w14:textId="0403FEFE" w:rsidR="0066497E" w:rsidRPr="008B2F3D" w:rsidRDefault="0066497E" w:rsidP="0066497E">
      <w:pPr>
        <w:spacing w:line="480" w:lineRule="auto"/>
        <w:ind w:right="720" w:firstLine="720"/>
        <w:jc w:val="both"/>
        <w:rPr>
          <w:rFonts w:ascii="Book Antiqua" w:hAnsi="Book Antiqua"/>
          <w:lang w:val="es-PR"/>
        </w:rPr>
      </w:pPr>
      <w:r w:rsidRPr="008B2F3D">
        <w:rPr>
          <w:rFonts w:ascii="Book Antiqua" w:hAnsi="Book Antiqua"/>
          <w:lang w:val="es-ES_tradnl"/>
        </w:rPr>
        <w:t xml:space="preserve">Artículo 3.-Se enmienda el Artículo </w:t>
      </w:r>
      <w:r w:rsidR="00FF50AA" w:rsidRPr="008B2F3D">
        <w:rPr>
          <w:rFonts w:ascii="Book Antiqua" w:hAnsi="Book Antiqua"/>
          <w:lang w:val="es-ES_tradnl"/>
        </w:rPr>
        <w:t>12</w:t>
      </w:r>
      <w:r w:rsidRPr="008B2F3D">
        <w:rPr>
          <w:rFonts w:ascii="Book Antiqua" w:hAnsi="Book Antiqua"/>
          <w:lang w:val="es-ES_tradnl"/>
        </w:rPr>
        <w:t xml:space="preserve"> de la </w:t>
      </w:r>
      <w:r w:rsidRPr="008B2F3D">
        <w:rPr>
          <w:rFonts w:ascii="Book Antiqua" w:hAnsi="Book Antiqua"/>
          <w:lang w:val="es-PR"/>
        </w:rPr>
        <w:t>Ley 247-2008, según enmendada, mejor conocida como la “Ley Orgánica de la Comisión de Desarrollo Cooperativo de Puerto Rico” para que lea como sigue:</w:t>
      </w:r>
    </w:p>
    <w:p w14:paraId="2E428948" w14:textId="78B7A9F3" w:rsidR="00FF50AA" w:rsidRPr="008B2F3D" w:rsidRDefault="00FF50AA" w:rsidP="000A025A">
      <w:pPr>
        <w:spacing w:line="480" w:lineRule="auto"/>
        <w:ind w:left="720" w:right="720" w:firstLine="720"/>
        <w:jc w:val="both"/>
        <w:rPr>
          <w:rFonts w:ascii="Book Antiqua" w:hAnsi="Book Antiqua"/>
          <w:lang w:val="es-PR"/>
        </w:rPr>
      </w:pPr>
      <w:r w:rsidRPr="008B2F3D">
        <w:rPr>
          <w:rFonts w:ascii="Book Antiqua" w:hAnsi="Book Antiqua"/>
          <w:lang w:val="es-PR"/>
        </w:rPr>
        <w:t>“</w:t>
      </w:r>
      <w:r w:rsidR="00525A63" w:rsidRPr="008B2F3D">
        <w:rPr>
          <w:rFonts w:ascii="Book Antiqua" w:hAnsi="Book Antiqua"/>
          <w:lang w:val="es-PR"/>
        </w:rPr>
        <w:t>Artículo 12. — Comisión de Desarrollo Cooperativo de Puerto Rico – Designación, Facultades, Deberes y Funciones del Comisionado. (23 L.P.R.A. § 636)</w:t>
      </w:r>
    </w:p>
    <w:p w14:paraId="20F15B74" w14:textId="042F7B9C" w:rsidR="00525A63" w:rsidRPr="008B2F3D" w:rsidRDefault="00525A63" w:rsidP="0066497E">
      <w:pPr>
        <w:spacing w:line="480" w:lineRule="auto"/>
        <w:ind w:right="720" w:firstLine="720"/>
        <w:jc w:val="both"/>
        <w:rPr>
          <w:rFonts w:ascii="Book Antiqua" w:hAnsi="Book Antiqua"/>
          <w:lang w:val="es-PR"/>
        </w:rPr>
      </w:pPr>
      <w:r w:rsidRPr="008B2F3D">
        <w:rPr>
          <w:rFonts w:ascii="Book Antiqua" w:hAnsi="Book Antiqua"/>
          <w:lang w:val="es-PR"/>
        </w:rPr>
        <w:t>[…]</w:t>
      </w:r>
    </w:p>
    <w:p w14:paraId="0470B2B7" w14:textId="1958D146" w:rsidR="00525A63" w:rsidRPr="008B2F3D" w:rsidRDefault="00525A63" w:rsidP="006B5573">
      <w:pPr>
        <w:spacing w:line="480" w:lineRule="auto"/>
        <w:ind w:left="720" w:right="720"/>
        <w:jc w:val="both"/>
        <w:rPr>
          <w:rFonts w:ascii="Book Antiqua" w:hAnsi="Book Antiqua"/>
          <w:lang w:val="es-PR"/>
        </w:rPr>
      </w:pPr>
      <w:r w:rsidRPr="008B2F3D">
        <w:rPr>
          <w:rFonts w:ascii="Book Antiqua" w:hAnsi="Book Antiqua"/>
          <w:lang w:val="es-PR"/>
        </w:rPr>
        <w:t xml:space="preserve">(a) Ser el brazo ejecutivo de la Comisión y ejercerá todas las funciones, deberes y facultades que ejercía el Administrador de Fomento Cooperativo al amparo de la Ley Núm. 89 de 21 de junio de 1966, según enmendada, y </w:t>
      </w:r>
      <w:r w:rsidRPr="008B2F3D">
        <w:rPr>
          <w:rFonts w:ascii="Book Antiqua" w:hAnsi="Book Antiqua"/>
          <w:lang w:val="es-PR"/>
        </w:rPr>
        <w:lastRenderedPageBreak/>
        <w:t>de otras leyes aplicables, disponiéndose que todo ejercicio de definición de reglamentos y política pública corresponderá a la Junta Rectora de la Comisión y requerirá el voto afirmativo de al menos siete (7) de los once (11) miembros.</w:t>
      </w:r>
    </w:p>
    <w:p w14:paraId="49E84802" w14:textId="1E4B4EA2" w:rsidR="00777DB3" w:rsidRPr="008B2F3D" w:rsidRDefault="002C741E" w:rsidP="00777DB3">
      <w:pPr>
        <w:spacing w:line="480" w:lineRule="auto"/>
        <w:ind w:right="720" w:firstLine="720"/>
        <w:jc w:val="both"/>
        <w:rPr>
          <w:rFonts w:ascii="Book Antiqua" w:hAnsi="Book Antiqua"/>
          <w:lang w:val="es-PR"/>
        </w:rPr>
      </w:pPr>
      <w:r w:rsidRPr="008B2F3D">
        <w:rPr>
          <w:rFonts w:ascii="Book Antiqua" w:hAnsi="Book Antiqua"/>
          <w:lang w:val="es-PR"/>
        </w:rPr>
        <w:t>[…]</w:t>
      </w:r>
      <w:r w:rsidR="00604789" w:rsidRPr="008B2F3D">
        <w:rPr>
          <w:rFonts w:ascii="Book Antiqua" w:hAnsi="Book Antiqua"/>
          <w:lang w:val="es-PR"/>
        </w:rPr>
        <w:t>”</w:t>
      </w:r>
    </w:p>
    <w:p w14:paraId="7EA55833" w14:textId="4DCB3C23" w:rsidR="00604789" w:rsidRPr="008B2F3D" w:rsidRDefault="00604789" w:rsidP="00604789">
      <w:pPr>
        <w:spacing w:line="480" w:lineRule="auto"/>
        <w:ind w:right="720" w:firstLine="720"/>
        <w:jc w:val="both"/>
        <w:rPr>
          <w:rFonts w:ascii="Book Antiqua" w:hAnsi="Book Antiqua"/>
          <w:lang w:val="es-PR"/>
        </w:rPr>
      </w:pPr>
      <w:r w:rsidRPr="008B2F3D">
        <w:rPr>
          <w:rFonts w:ascii="Book Antiqua" w:hAnsi="Book Antiqua"/>
          <w:lang w:val="es-ES_tradnl"/>
        </w:rPr>
        <w:t xml:space="preserve">Artículo 4.- Se enmienda el Artículo </w:t>
      </w:r>
      <w:r w:rsidR="00A746FB" w:rsidRPr="008B2F3D">
        <w:rPr>
          <w:rFonts w:ascii="Book Antiqua" w:hAnsi="Book Antiqua"/>
          <w:lang w:val="es-ES_tradnl"/>
        </w:rPr>
        <w:t>25</w:t>
      </w:r>
      <w:r w:rsidRPr="008B2F3D">
        <w:rPr>
          <w:rFonts w:ascii="Book Antiqua" w:hAnsi="Book Antiqua"/>
          <w:lang w:val="es-ES_tradnl"/>
        </w:rPr>
        <w:t xml:space="preserve"> de la </w:t>
      </w:r>
      <w:r w:rsidRPr="008B2F3D">
        <w:rPr>
          <w:rFonts w:ascii="Book Antiqua" w:hAnsi="Book Antiqua"/>
          <w:lang w:val="es-PR"/>
        </w:rPr>
        <w:t>Ley 247-2008, según enmendada, mejor conocida como la “Ley Orgánica de la Comisión de Desarrollo Cooperativo de Puerto Rico” para que lea como sigue:</w:t>
      </w:r>
    </w:p>
    <w:p w14:paraId="1F20DC66" w14:textId="78EC9DD1" w:rsidR="002C741E" w:rsidRPr="008B2F3D" w:rsidRDefault="00604789" w:rsidP="00604789">
      <w:pPr>
        <w:spacing w:line="480" w:lineRule="auto"/>
        <w:ind w:left="720" w:right="720" w:firstLine="720"/>
        <w:jc w:val="both"/>
        <w:rPr>
          <w:rFonts w:ascii="Book Antiqua" w:hAnsi="Book Antiqua"/>
          <w:lang w:val="es-PR"/>
        </w:rPr>
      </w:pPr>
      <w:r w:rsidRPr="008B2F3D">
        <w:rPr>
          <w:rFonts w:ascii="Book Antiqua" w:hAnsi="Book Antiqua"/>
          <w:lang w:val="es-ES_tradnl"/>
        </w:rPr>
        <w:t>“</w:t>
      </w:r>
      <w:r w:rsidRPr="008B2F3D">
        <w:rPr>
          <w:rFonts w:ascii="Book Antiqua" w:hAnsi="Book Antiqua"/>
          <w:lang w:val="es-PR"/>
        </w:rPr>
        <w:t>Artículo 25. — Se enmiendan los incisos (b), (c), (d) y (f) del Artículo 3 de la Ley Núm. 198 de 18 de agosto de 2002, según enmendada, para que lean como siguen:</w:t>
      </w:r>
    </w:p>
    <w:p w14:paraId="454CC64D" w14:textId="309F268D" w:rsidR="00604789" w:rsidRPr="008B2F3D" w:rsidRDefault="00604789" w:rsidP="00604789">
      <w:pPr>
        <w:spacing w:line="480" w:lineRule="auto"/>
        <w:ind w:left="720" w:right="720" w:firstLine="720"/>
        <w:jc w:val="both"/>
        <w:rPr>
          <w:rFonts w:ascii="Book Antiqua" w:hAnsi="Book Antiqua"/>
          <w:lang w:val="es-PR"/>
        </w:rPr>
      </w:pPr>
      <w:r w:rsidRPr="008B2F3D">
        <w:rPr>
          <w:rFonts w:ascii="Book Antiqua" w:hAnsi="Book Antiqua"/>
          <w:lang w:val="es-PR"/>
        </w:rPr>
        <w:t>[…]</w:t>
      </w:r>
    </w:p>
    <w:p w14:paraId="5F4D29CF" w14:textId="190920BB" w:rsidR="00604789" w:rsidRPr="008B2F3D" w:rsidRDefault="00604789" w:rsidP="00604789">
      <w:pPr>
        <w:spacing w:line="480" w:lineRule="auto"/>
        <w:ind w:left="720" w:right="720" w:firstLine="720"/>
        <w:jc w:val="both"/>
        <w:rPr>
          <w:rFonts w:ascii="Book Antiqua" w:hAnsi="Book Antiqua"/>
          <w:lang w:val="es-PR"/>
        </w:rPr>
      </w:pPr>
      <w:r w:rsidRPr="008B2F3D">
        <w:rPr>
          <w:rFonts w:ascii="Book Antiqua" w:hAnsi="Book Antiqua"/>
          <w:lang w:val="es-PR"/>
        </w:rPr>
        <w:t>(c) “Director</w:t>
      </w:r>
      <w:r w:rsidR="003738D2" w:rsidRPr="008B2F3D">
        <w:rPr>
          <w:rFonts w:ascii="Book Antiqua" w:hAnsi="Book Antiqua"/>
          <w:lang w:val="es-PR"/>
        </w:rPr>
        <w:t xml:space="preserve"> </w:t>
      </w:r>
      <w:r w:rsidRPr="008B2F3D">
        <w:rPr>
          <w:rFonts w:ascii="Book Antiqua" w:hAnsi="Book Antiqua"/>
          <w:lang w:val="es-PR"/>
        </w:rPr>
        <w:t>Ejecutivo”: significa el funcionario ejecutivo responsable de la administración y operación diaria de la Oficina del Fondo, el cual será nombrado con el visto bueno de 2/3 partes de los miembros de la Junta de Directores y con la aprobación de siete (7) del total de los once (11) miembros de la Junta Rectora de la Comisión de Desarrollo Cooperativo. La continuidad en el cargo requerirá que dicha aprobación sea ratificada cada tres (3) años por parte de la Junta Rectora.</w:t>
      </w:r>
    </w:p>
    <w:p w14:paraId="70754EB9" w14:textId="2A8FFC09" w:rsidR="00604789" w:rsidRPr="008B2F3D" w:rsidRDefault="00604789" w:rsidP="00A1090D">
      <w:pPr>
        <w:spacing w:line="480" w:lineRule="auto"/>
        <w:ind w:left="720" w:right="720" w:firstLine="720"/>
        <w:jc w:val="both"/>
        <w:rPr>
          <w:rFonts w:ascii="Book Antiqua" w:hAnsi="Book Antiqua"/>
          <w:lang w:val="es-PR"/>
        </w:rPr>
      </w:pPr>
      <w:r w:rsidRPr="008B2F3D">
        <w:rPr>
          <w:rFonts w:ascii="Book Antiqua" w:hAnsi="Book Antiqua"/>
          <w:lang w:val="es-PR"/>
        </w:rPr>
        <w:t>[…]”</w:t>
      </w:r>
    </w:p>
    <w:p w14:paraId="3882F0FA" w14:textId="619DA3BA" w:rsidR="00AE4248" w:rsidRPr="008B2F3D" w:rsidRDefault="005F0FDB" w:rsidP="001B4CD5">
      <w:pPr>
        <w:spacing w:line="480" w:lineRule="auto"/>
        <w:ind w:firstLine="720"/>
        <w:jc w:val="both"/>
        <w:rPr>
          <w:rFonts w:ascii="Book Antiqua" w:hAnsi="Book Antiqua"/>
          <w:lang w:val="es-ES_tradnl"/>
        </w:rPr>
      </w:pPr>
      <w:bookmarkStart w:id="2" w:name="_Hlk197686300"/>
      <w:r w:rsidRPr="008B2F3D">
        <w:rPr>
          <w:rFonts w:ascii="Book Antiqua" w:hAnsi="Book Antiqua"/>
          <w:lang w:val="es-ES_tradnl"/>
        </w:rPr>
        <w:t xml:space="preserve">Artículo </w:t>
      </w:r>
      <w:r w:rsidR="003738D2" w:rsidRPr="008B2F3D">
        <w:rPr>
          <w:rFonts w:ascii="Book Antiqua" w:hAnsi="Book Antiqua"/>
          <w:lang w:val="es-ES_tradnl"/>
        </w:rPr>
        <w:t>5</w:t>
      </w:r>
      <w:r w:rsidRPr="008B2F3D">
        <w:rPr>
          <w:rFonts w:ascii="Book Antiqua" w:hAnsi="Book Antiqua"/>
          <w:lang w:val="es-ES_tradnl"/>
        </w:rPr>
        <w:t>.-</w:t>
      </w:r>
      <w:r w:rsidR="001B4CD5" w:rsidRPr="008B2F3D">
        <w:rPr>
          <w:rFonts w:ascii="Book Antiqua" w:hAnsi="Book Antiqua"/>
          <w:lang w:val="es-ES_tradnl"/>
        </w:rPr>
        <w:t xml:space="preserve"> Esta Ley comenzará a regir inmediatamente después de su aprobación.</w:t>
      </w:r>
      <w:bookmarkEnd w:id="2"/>
    </w:p>
    <w:sectPr w:rsidR="00AE4248" w:rsidRPr="008B2F3D"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7A631" w14:textId="77777777" w:rsidR="00B259E6" w:rsidRDefault="00B259E6">
      <w:r>
        <w:separator/>
      </w:r>
    </w:p>
  </w:endnote>
  <w:endnote w:type="continuationSeparator" w:id="0">
    <w:p w14:paraId="14F8EDB3" w14:textId="77777777" w:rsidR="00B259E6" w:rsidRDefault="00B2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A554D" w14:textId="77777777" w:rsidR="00B259E6" w:rsidRDefault="00B259E6">
      <w:r>
        <w:separator/>
      </w:r>
    </w:p>
  </w:footnote>
  <w:footnote w:type="continuationSeparator" w:id="0">
    <w:p w14:paraId="67DA8CDA" w14:textId="77777777" w:rsidR="00B259E6" w:rsidRDefault="00B25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01F32"/>
    <w:rsid w:val="00005137"/>
    <w:rsid w:val="00013F0B"/>
    <w:rsid w:val="00015FFF"/>
    <w:rsid w:val="00020BBB"/>
    <w:rsid w:val="000223CB"/>
    <w:rsid w:val="00031C26"/>
    <w:rsid w:val="00035D3C"/>
    <w:rsid w:val="00037CB4"/>
    <w:rsid w:val="00045C50"/>
    <w:rsid w:val="00056024"/>
    <w:rsid w:val="0005750C"/>
    <w:rsid w:val="00086CAC"/>
    <w:rsid w:val="00095AE1"/>
    <w:rsid w:val="000A025A"/>
    <w:rsid w:val="000A6B6C"/>
    <w:rsid w:val="000B0B47"/>
    <w:rsid w:val="000B0DBB"/>
    <w:rsid w:val="000B23E8"/>
    <w:rsid w:val="000C5A98"/>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82348"/>
    <w:rsid w:val="0019205C"/>
    <w:rsid w:val="001A55D9"/>
    <w:rsid w:val="001B1BD8"/>
    <w:rsid w:val="001B48FF"/>
    <w:rsid w:val="001B4CD5"/>
    <w:rsid w:val="001B6777"/>
    <w:rsid w:val="001C67CF"/>
    <w:rsid w:val="001D03D2"/>
    <w:rsid w:val="001D4291"/>
    <w:rsid w:val="001D5099"/>
    <w:rsid w:val="001F1F22"/>
    <w:rsid w:val="001F4CA3"/>
    <w:rsid w:val="001F612A"/>
    <w:rsid w:val="00207D49"/>
    <w:rsid w:val="00211396"/>
    <w:rsid w:val="00220F11"/>
    <w:rsid w:val="00226AE6"/>
    <w:rsid w:val="00227DDD"/>
    <w:rsid w:val="00245B34"/>
    <w:rsid w:val="002528EB"/>
    <w:rsid w:val="00262151"/>
    <w:rsid w:val="00263355"/>
    <w:rsid w:val="00267494"/>
    <w:rsid w:val="00273792"/>
    <w:rsid w:val="002753C6"/>
    <w:rsid w:val="00290D1D"/>
    <w:rsid w:val="00293A95"/>
    <w:rsid w:val="002B0946"/>
    <w:rsid w:val="002C43A2"/>
    <w:rsid w:val="002C5F91"/>
    <w:rsid w:val="002C741E"/>
    <w:rsid w:val="002D4AC8"/>
    <w:rsid w:val="00306774"/>
    <w:rsid w:val="00307197"/>
    <w:rsid w:val="0031722C"/>
    <w:rsid w:val="00320D78"/>
    <w:rsid w:val="00335D4B"/>
    <w:rsid w:val="00350781"/>
    <w:rsid w:val="00367456"/>
    <w:rsid w:val="0037005A"/>
    <w:rsid w:val="003738D2"/>
    <w:rsid w:val="00374A53"/>
    <w:rsid w:val="00377E41"/>
    <w:rsid w:val="00380FE5"/>
    <w:rsid w:val="00381481"/>
    <w:rsid w:val="003924DD"/>
    <w:rsid w:val="00394FCB"/>
    <w:rsid w:val="003963F4"/>
    <w:rsid w:val="003A7AE2"/>
    <w:rsid w:val="003B1201"/>
    <w:rsid w:val="003B5254"/>
    <w:rsid w:val="003B75A6"/>
    <w:rsid w:val="003C0D9E"/>
    <w:rsid w:val="003C25E1"/>
    <w:rsid w:val="003E2D52"/>
    <w:rsid w:val="003F2EF0"/>
    <w:rsid w:val="003F7F11"/>
    <w:rsid w:val="004011EF"/>
    <w:rsid w:val="004061CA"/>
    <w:rsid w:val="00411B02"/>
    <w:rsid w:val="00415689"/>
    <w:rsid w:val="004157A4"/>
    <w:rsid w:val="00434529"/>
    <w:rsid w:val="004440CB"/>
    <w:rsid w:val="004713D2"/>
    <w:rsid w:val="00477312"/>
    <w:rsid w:val="00483DA5"/>
    <w:rsid w:val="00490837"/>
    <w:rsid w:val="004A2C01"/>
    <w:rsid w:val="004B2C66"/>
    <w:rsid w:val="004C0E43"/>
    <w:rsid w:val="004C532F"/>
    <w:rsid w:val="004C636C"/>
    <w:rsid w:val="004D4714"/>
    <w:rsid w:val="004D488B"/>
    <w:rsid w:val="004D5EF4"/>
    <w:rsid w:val="00502283"/>
    <w:rsid w:val="005040A1"/>
    <w:rsid w:val="005078DB"/>
    <w:rsid w:val="0051440B"/>
    <w:rsid w:val="00521639"/>
    <w:rsid w:val="00525A63"/>
    <w:rsid w:val="00532BB7"/>
    <w:rsid w:val="005332E4"/>
    <w:rsid w:val="0053550C"/>
    <w:rsid w:val="00541202"/>
    <w:rsid w:val="005467B8"/>
    <w:rsid w:val="00555018"/>
    <w:rsid w:val="00565BAB"/>
    <w:rsid w:val="005723DC"/>
    <w:rsid w:val="0058280A"/>
    <w:rsid w:val="00584F94"/>
    <w:rsid w:val="00587253"/>
    <w:rsid w:val="00587E70"/>
    <w:rsid w:val="00593C61"/>
    <w:rsid w:val="005B4A32"/>
    <w:rsid w:val="005D1842"/>
    <w:rsid w:val="005D6C44"/>
    <w:rsid w:val="005E67FB"/>
    <w:rsid w:val="005F0FDB"/>
    <w:rsid w:val="005F507D"/>
    <w:rsid w:val="00601BFB"/>
    <w:rsid w:val="00604789"/>
    <w:rsid w:val="00613B60"/>
    <w:rsid w:val="00614EED"/>
    <w:rsid w:val="00620C94"/>
    <w:rsid w:val="006210DC"/>
    <w:rsid w:val="00622AC8"/>
    <w:rsid w:val="0063447D"/>
    <w:rsid w:val="006374A2"/>
    <w:rsid w:val="006376E1"/>
    <w:rsid w:val="0064349D"/>
    <w:rsid w:val="00661F79"/>
    <w:rsid w:val="00663F4A"/>
    <w:rsid w:val="0066497E"/>
    <w:rsid w:val="00680B1C"/>
    <w:rsid w:val="00685549"/>
    <w:rsid w:val="00687C6E"/>
    <w:rsid w:val="006A2B1B"/>
    <w:rsid w:val="006A66A0"/>
    <w:rsid w:val="006B0A1D"/>
    <w:rsid w:val="006B5573"/>
    <w:rsid w:val="006B7365"/>
    <w:rsid w:val="006C2D81"/>
    <w:rsid w:val="006C7DF8"/>
    <w:rsid w:val="006D0C19"/>
    <w:rsid w:val="006F02E5"/>
    <w:rsid w:val="006F35CD"/>
    <w:rsid w:val="006F41D1"/>
    <w:rsid w:val="0071717D"/>
    <w:rsid w:val="0072046D"/>
    <w:rsid w:val="00720BF0"/>
    <w:rsid w:val="007216C4"/>
    <w:rsid w:val="007470D4"/>
    <w:rsid w:val="0074720B"/>
    <w:rsid w:val="00747ADE"/>
    <w:rsid w:val="00750B77"/>
    <w:rsid w:val="00750FC8"/>
    <w:rsid w:val="007533D0"/>
    <w:rsid w:val="00755069"/>
    <w:rsid w:val="007550F4"/>
    <w:rsid w:val="007566D7"/>
    <w:rsid w:val="00777575"/>
    <w:rsid w:val="00777DB3"/>
    <w:rsid w:val="00791D02"/>
    <w:rsid w:val="00792C49"/>
    <w:rsid w:val="00796C19"/>
    <w:rsid w:val="007A5963"/>
    <w:rsid w:val="007B0660"/>
    <w:rsid w:val="007B2806"/>
    <w:rsid w:val="007B7BD7"/>
    <w:rsid w:val="007D0D47"/>
    <w:rsid w:val="007D36CC"/>
    <w:rsid w:val="007E0FC6"/>
    <w:rsid w:val="007E1B33"/>
    <w:rsid w:val="007E1CAE"/>
    <w:rsid w:val="007E3868"/>
    <w:rsid w:val="00820C41"/>
    <w:rsid w:val="00822F36"/>
    <w:rsid w:val="00826F64"/>
    <w:rsid w:val="008301A6"/>
    <w:rsid w:val="008319E7"/>
    <w:rsid w:val="00834677"/>
    <w:rsid w:val="0084075D"/>
    <w:rsid w:val="00843B91"/>
    <w:rsid w:val="008477CA"/>
    <w:rsid w:val="00850256"/>
    <w:rsid w:val="00850FF8"/>
    <w:rsid w:val="00851BE0"/>
    <w:rsid w:val="008532B7"/>
    <w:rsid w:val="0086234E"/>
    <w:rsid w:val="008642BB"/>
    <w:rsid w:val="0086567A"/>
    <w:rsid w:val="008734CD"/>
    <w:rsid w:val="008738FF"/>
    <w:rsid w:val="0087762B"/>
    <w:rsid w:val="00892C48"/>
    <w:rsid w:val="008A08FA"/>
    <w:rsid w:val="008A29C0"/>
    <w:rsid w:val="008B2F3D"/>
    <w:rsid w:val="008B3BDF"/>
    <w:rsid w:val="008B481B"/>
    <w:rsid w:val="008B4E69"/>
    <w:rsid w:val="008C12B6"/>
    <w:rsid w:val="008D47B6"/>
    <w:rsid w:val="008E22B8"/>
    <w:rsid w:val="008E715E"/>
    <w:rsid w:val="00903764"/>
    <w:rsid w:val="009044DE"/>
    <w:rsid w:val="009138B3"/>
    <w:rsid w:val="00913C37"/>
    <w:rsid w:val="0092001B"/>
    <w:rsid w:val="0092460D"/>
    <w:rsid w:val="00927C20"/>
    <w:rsid w:val="00942FD4"/>
    <w:rsid w:val="00951997"/>
    <w:rsid w:val="009568CD"/>
    <w:rsid w:val="00957554"/>
    <w:rsid w:val="00957877"/>
    <w:rsid w:val="00990352"/>
    <w:rsid w:val="009A3B85"/>
    <w:rsid w:val="009A783E"/>
    <w:rsid w:val="009C299D"/>
    <w:rsid w:val="009C4151"/>
    <w:rsid w:val="009D25FC"/>
    <w:rsid w:val="009D33EA"/>
    <w:rsid w:val="009D4196"/>
    <w:rsid w:val="009D5316"/>
    <w:rsid w:val="009D59F3"/>
    <w:rsid w:val="009D6632"/>
    <w:rsid w:val="009E2D88"/>
    <w:rsid w:val="009E4B89"/>
    <w:rsid w:val="009F6371"/>
    <w:rsid w:val="00A03405"/>
    <w:rsid w:val="00A06518"/>
    <w:rsid w:val="00A1090D"/>
    <w:rsid w:val="00A1528A"/>
    <w:rsid w:val="00A33918"/>
    <w:rsid w:val="00A33A41"/>
    <w:rsid w:val="00A34220"/>
    <w:rsid w:val="00A352EE"/>
    <w:rsid w:val="00A414E9"/>
    <w:rsid w:val="00A42E38"/>
    <w:rsid w:val="00A746FB"/>
    <w:rsid w:val="00A758C2"/>
    <w:rsid w:val="00A7629F"/>
    <w:rsid w:val="00A952D5"/>
    <w:rsid w:val="00AA40FC"/>
    <w:rsid w:val="00AB5532"/>
    <w:rsid w:val="00AE2766"/>
    <w:rsid w:val="00AE4248"/>
    <w:rsid w:val="00AE42F8"/>
    <w:rsid w:val="00AE4B40"/>
    <w:rsid w:val="00AE7B86"/>
    <w:rsid w:val="00AF0CEE"/>
    <w:rsid w:val="00B03168"/>
    <w:rsid w:val="00B1767B"/>
    <w:rsid w:val="00B22227"/>
    <w:rsid w:val="00B259E6"/>
    <w:rsid w:val="00B411EC"/>
    <w:rsid w:val="00B4442B"/>
    <w:rsid w:val="00B5258D"/>
    <w:rsid w:val="00B621B3"/>
    <w:rsid w:val="00B65B41"/>
    <w:rsid w:val="00B667AD"/>
    <w:rsid w:val="00B82CD8"/>
    <w:rsid w:val="00B84C38"/>
    <w:rsid w:val="00B86C00"/>
    <w:rsid w:val="00B93CC3"/>
    <w:rsid w:val="00B947F6"/>
    <w:rsid w:val="00BA2FC3"/>
    <w:rsid w:val="00BA3241"/>
    <w:rsid w:val="00BA3984"/>
    <w:rsid w:val="00BA3E9C"/>
    <w:rsid w:val="00BA4522"/>
    <w:rsid w:val="00BB7343"/>
    <w:rsid w:val="00BB78F1"/>
    <w:rsid w:val="00BE1B21"/>
    <w:rsid w:val="00BE25AB"/>
    <w:rsid w:val="00BE3974"/>
    <w:rsid w:val="00BF16AA"/>
    <w:rsid w:val="00BF4D2B"/>
    <w:rsid w:val="00C05C34"/>
    <w:rsid w:val="00C05DEF"/>
    <w:rsid w:val="00C14F7F"/>
    <w:rsid w:val="00C354B8"/>
    <w:rsid w:val="00C357DC"/>
    <w:rsid w:val="00C41117"/>
    <w:rsid w:val="00C4206F"/>
    <w:rsid w:val="00C4615D"/>
    <w:rsid w:val="00C47A7A"/>
    <w:rsid w:val="00C52517"/>
    <w:rsid w:val="00C60921"/>
    <w:rsid w:val="00C62936"/>
    <w:rsid w:val="00C653F2"/>
    <w:rsid w:val="00C679E6"/>
    <w:rsid w:val="00C80C39"/>
    <w:rsid w:val="00C86EDF"/>
    <w:rsid w:val="00C908F9"/>
    <w:rsid w:val="00C97F55"/>
    <w:rsid w:val="00CA0917"/>
    <w:rsid w:val="00CA1099"/>
    <w:rsid w:val="00CA3B83"/>
    <w:rsid w:val="00CB1455"/>
    <w:rsid w:val="00CC0334"/>
    <w:rsid w:val="00CE041D"/>
    <w:rsid w:val="00CE239D"/>
    <w:rsid w:val="00CF335E"/>
    <w:rsid w:val="00CF5274"/>
    <w:rsid w:val="00D173A2"/>
    <w:rsid w:val="00D417C2"/>
    <w:rsid w:val="00D4495A"/>
    <w:rsid w:val="00D45D54"/>
    <w:rsid w:val="00D57497"/>
    <w:rsid w:val="00D60936"/>
    <w:rsid w:val="00D62AA7"/>
    <w:rsid w:val="00D66D3D"/>
    <w:rsid w:val="00D678FA"/>
    <w:rsid w:val="00D709EB"/>
    <w:rsid w:val="00D74714"/>
    <w:rsid w:val="00D822B3"/>
    <w:rsid w:val="00D82F3F"/>
    <w:rsid w:val="00D921C6"/>
    <w:rsid w:val="00D958C2"/>
    <w:rsid w:val="00DB0958"/>
    <w:rsid w:val="00DB09E9"/>
    <w:rsid w:val="00DB7E86"/>
    <w:rsid w:val="00DE13A2"/>
    <w:rsid w:val="00DF14E9"/>
    <w:rsid w:val="00E00A11"/>
    <w:rsid w:val="00E04AB5"/>
    <w:rsid w:val="00E07160"/>
    <w:rsid w:val="00E27A70"/>
    <w:rsid w:val="00E374A7"/>
    <w:rsid w:val="00E37609"/>
    <w:rsid w:val="00E40B09"/>
    <w:rsid w:val="00E44AEE"/>
    <w:rsid w:val="00E50EEA"/>
    <w:rsid w:val="00E52F58"/>
    <w:rsid w:val="00E535E2"/>
    <w:rsid w:val="00E57842"/>
    <w:rsid w:val="00E67E4E"/>
    <w:rsid w:val="00E76A11"/>
    <w:rsid w:val="00E80D73"/>
    <w:rsid w:val="00EA1CB7"/>
    <w:rsid w:val="00EB0C79"/>
    <w:rsid w:val="00EB32BA"/>
    <w:rsid w:val="00EC0792"/>
    <w:rsid w:val="00EC26AA"/>
    <w:rsid w:val="00ED7A53"/>
    <w:rsid w:val="00EE05FF"/>
    <w:rsid w:val="00EE3EEE"/>
    <w:rsid w:val="00EE4273"/>
    <w:rsid w:val="00EF2B32"/>
    <w:rsid w:val="00EF6F1A"/>
    <w:rsid w:val="00F02004"/>
    <w:rsid w:val="00F042CB"/>
    <w:rsid w:val="00F07A6D"/>
    <w:rsid w:val="00F214B0"/>
    <w:rsid w:val="00F24916"/>
    <w:rsid w:val="00F47B0C"/>
    <w:rsid w:val="00F56A05"/>
    <w:rsid w:val="00F6321B"/>
    <w:rsid w:val="00F731BF"/>
    <w:rsid w:val="00F90F02"/>
    <w:rsid w:val="00F9465D"/>
    <w:rsid w:val="00FA162B"/>
    <w:rsid w:val="00FC0A95"/>
    <w:rsid w:val="00FC341F"/>
    <w:rsid w:val="00FC3D9C"/>
    <w:rsid w:val="00FD3225"/>
    <w:rsid w:val="00FE4F4B"/>
    <w:rsid w:val="00FF0153"/>
    <w:rsid w:val="00FF4DD7"/>
    <w:rsid w:val="00FF50AA"/>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1433</Words>
  <Characters>7721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2025-06-25T19:40:00Z</cp:lastPrinted>
  <dcterms:created xsi:type="dcterms:W3CDTF">2025-06-26T14:07:00Z</dcterms:created>
  <dcterms:modified xsi:type="dcterms:W3CDTF">2025-06-26T14:07:00Z</dcterms:modified>
</cp:coreProperties>
</file>