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717DDBC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Pr="00330ADF">
        <w:rPr>
          <w:rFonts w:ascii="Book Antiqua" w:eastAsia="Book Antiqua" w:hAnsi="Book Antiqua" w:cs="Book Antiqua"/>
          <w:lang w:val="es-ES"/>
        </w:rPr>
        <w:t>1</w:t>
      </w:r>
      <w:r w:rsidRPr="00330ADF">
        <w:rPr>
          <w:rFonts w:ascii="Book Antiqua" w:eastAsia="Book Antiqua" w:hAnsi="Book Antiqua" w:cs="Book Antiqua"/>
          <w:vertAlign w:val="superscript"/>
          <w:lang w:val="es-ES"/>
        </w:rPr>
        <w:t>r</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7C5756DF" w:rsidR="00DF7D86" w:rsidRPr="00330ADF" w:rsidRDefault="00611979">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P. de la C.</w:t>
      </w:r>
      <w:r w:rsidR="00651C02" w:rsidRPr="00330ADF">
        <w:rPr>
          <w:rFonts w:ascii="Book Antiqua" w:eastAsia="Book Antiqua" w:hAnsi="Book Antiqua" w:cs="Book Antiqua"/>
          <w:b/>
          <w:sz w:val="52"/>
          <w:szCs w:val="52"/>
          <w:lang w:val="es-ES"/>
        </w:rPr>
        <w:t xml:space="preserve"> </w:t>
      </w:r>
      <w:r w:rsidR="00F7043D">
        <w:rPr>
          <w:rFonts w:ascii="Book Antiqua" w:eastAsia="Book Antiqua" w:hAnsi="Book Antiqua" w:cs="Book Antiqua"/>
          <w:b/>
          <w:sz w:val="52"/>
          <w:szCs w:val="52"/>
          <w:lang w:val="es-ES"/>
        </w:rPr>
        <w:t>631</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38923484" w:rsidR="00DF7D86" w:rsidRPr="00330ADF" w:rsidRDefault="007E78E8">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25</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EF1D04">
        <w:rPr>
          <w:rFonts w:ascii="Book Antiqua" w:eastAsia="Book Antiqua" w:hAnsi="Book Antiqua" w:cs="Book Antiqua"/>
          <w:lang w:val="es-ES"/>
        </w:rPr>
        <w:t>junio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pPr>
        <w:jc w:val="both"/>
        <w:rPr>
          <w:rFonts w:ascii="Book Antiqua" w:eastAsia="Book Antiqua" w:hAnsi="Book Antiqua" w:cs="Book Antiqua"/>
          <w:b/>
          <w:lang w:val="es-ES"/>
        </w:rPr>
      </w:pPr>
    </w:p>
    <w:p w14:paraId="21B0CC01" w14:textId="6206B927" w:rsidR="009754EF" w:rsidRPr="00330ADF" w:rsidRDefault="0038510E" w:rsidP="00EF1D04">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EF1D04">
        <w:rPr>
          <w:rFonts w:ascii="Book Antiqua" w:eastAsia="Book Antiqua" w:hAnsi="Book Antiqua" w:cs="Book Antiqua"/>
          <w:b/>
          <w:lang w:val="es-ES"/>
        </w:rPr>
        <w:t xml:space="preserve">: </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2B8EB4D5"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 xml:space="preserve">La Comisión de </w:t>
      </w:r>
      <w:r w:rsidR="00F7043D">
        <w:rPr>
          <w:rFonts w:ascii="Book Antiqua" w:eastAsia="Book Antiqua" w:hAnsi="Book Antiqua" w:cs="Book Antiqua"/>
          <w:lang w:val="es-ES"/>
        </w:rPr>
        <w:t xml:space="preserve">Seguridad Pública </w:t>
      </w:r>
      <w:r w:rsidR="0038510E" w:rsidRPr="00330ADF">
        <w:rPr>
          <w:rFonts w:ascii="Book Antiqua" w:eastAsia="Book Antiqua" w:hAnsi="Book Antiqua" w:cs="Book Antiqua"/>
          <w:lang w:val="es-ES"/>
        </w:rPr>
        <w:t>de la 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del P. de la C.</w:t>
      </w:r>
      <w:r w:rsidR="00F7043D">
        <w:rPr>
          <w:rFonts w:ascii="Book Antiqua" w:eastAsia="Book Antiqua" w:hAnsi="Book Antiqua" w:cs="Book Antiqua"/>
          <w:lang w:val="es-ES"/>
        </w:rPr>
        <w:t xml:space="preserve"> 631</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12508643" w14:textId="77777777" w:rsidR="00525960" w:rsidRPr="00F7043D" w:rsidRDefault="00525960">
      <w:pPr>
        <w:rPr>
          <w:rFonts w:ascii="Book Antiqua" w:eastAsia="Book Antiqua" w:hAnsi="Book Antiqua" w:cs="Book Antiqua"/>
          <w:b/>
          <w:sz w:val="32"/>
          <w:szCs w:val="32"/>
          <w:lang w:val="es-PR"/>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2DF6986B" w14:textId="7726E8ED" w:rsidR="00F7043D" w:rsidRDefault="008A3CD1" w:rsidP="00651C02">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 xml:space="preserve">El Proyecto de la Cámara </w:t>
      </w:r>
      <w:r w:rsidR="00F7043D">
        <w:rPr>
          <w:rFonts w:ascii="Book Antiqua" w:eastAsia="Book Antiqua" w:hAnsi="Book Antiqua" w:cs="Book Antiqua"/>
          <w:lang w:val="es-ES"/>
        </w:rPr>
        <w:t>631</w:t>
      </w:r>
      <w:r w:rsidR="00651C02" w:rsidRPr="00330ADF">
        <w:rPr>
          <w:rFonts w:ascii="Book Antiqua" w:eastAsia="Book Antiqua" w:hAnsi="Book Antiqua" w:cs="Book Antiqua"/>
          <w:lang w:val="es-ES"/>
        </w:rPr>
        <w:t>,</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tiene como propósito</w:t>
      </w:r>
      <w:r w:rsidR="00EF1D04">
        <w:rPr>
          <w:rFonts w:ascii="Book Antiqua" w:eastAsia="Book Antiqua" w:hAnsi="Book Antiqua" w:cs="Book Antiqua"/>
          <w:lang w:val="es-ES"/>
        </w:rPr>
        <w:t xml:space="preserve"> </w:t>
      </w:r>
      <w:r w:rsidR="00F7043D" w:rsidRPr="00F7043D">
        <w:rPr>
          <w:rFonts w:ascii="Book Antiqua" w:eastAsia="Book Antiqua" w:hAnsi="Book Antiqua" w:cs="Book Antiqua"/>
          <w:lang w:val="es-ES_tradnl"/>
        </w:rPr>
        <w:t xml:space="preserve">añadir un nuevo Artículo 1.21 a la Ley 20-2017, según enmendada, conocida como “Ley del Departamento de Seguridad Pública de Puerto Rico” y reenumerar el Artículo 1.21 como el Artículo 1.22, con el propósito de establecer el Programa </w:t>
      </w:r>
      <w:proofErr w:type="spellStart"/>
      <w:r w:rsidR="00F7043D" w:rsidRPr="00F7043D">
        <w:rPr>
          <w:rFonts w:ascii="Book Antiqua" w:eastAsia="Book Antiqua" w:hAnsi="Book Antiqua" w:cs="Book Antiqua"/>
          <w:lang w:val="es-ES_tradnl"/>
        </w:rPr>
        <w:t>Experience</w:t>
      </w:r>
      <w:proofErr w:type="spellEnd"/>
      <w:r w:rsidR="00F7043D" w:rsidRPr="00F7043D">
        <w:rPr>
          <w:rFonts w:ascii="Book Antiqua" w:eastAsia="Book Antiqua" w:hAnsi="Book Antiqua" w:cs="Book Antiqua"/>
          <w:lang w:val="es-ES_tradnl"/>
        </w:rPr>
        <w:t xml:space="preserve"> del Departamento de Seguridad Pública, un programa educativo, preventivo y de reclutamiento diseñado para jóvenes de 15 a 18 años; facultar al Secretario a establecer sus propósitos, organización y requisitos; establecer la obligación de los Comisionados de colaborar y promover el programa</w:t>
      </w:r>
      <w:r w:rsidR="00F7043D">
        <w:rPr>
          <w:rFonts w:ascii="Book Antiqua" w:eastAsia="Book Antiqua" w:hAnsi="Book Antiqua" w:cs="Book Antiqua"/>
          <w:lang w:val="es-ES_tradnl"/>
        </w:rPr>
        <w:t>, y</w:t>
      </w:r>
      <w:r w:rsidR="00F7043D" w:rsidRPr="00F7043D">
        <w:rPr>
          <w:rFonts w:ascii="Book Antiqua" w:eastAsia="Book Antiqua" w:hAnsi="Book Antiqua" w:cs="Book Antiqua"/>
          <w:lang w:val="es-ES_tradnl"/>
        </w:rPr>
        <w:t xml:space="preserve"> autorizar la aprobación de reglamentos u órdenes administrativas para cumplir con los propósitos de la Ley</w:t>
      </w:r>
      <w:r w:rsidR="00F7043D">
        <w:rPr>
          <w:rFonts w:ascii="Book Antiqua" w:eastAsia="Book Antiqua" w:hAnsi="Book Antiqua" w:cs="Book Antiqua"/>
          <w:lang w:val="es-ES_tradnl"/>
        </w:rPr>
        <w:t xml:space="preserve">. </w:t>
      </w:r>
    </w:p>
    <w:p w14:paraId="46C33AEF" w14:textId="77777777" w:rsidR="00F7043D" w:rsidRDefault="00F7043D" w:rsidP="00651C02">
      <w:pPr>
        <w:ind w:firstLine="720"/>
        <w:jc w:val="both"/>
        <w:rPr>
          <w:rFonts w:ascii="Book Antiqua" w:eastAsia="Book Antiqua" w:hAnsi="Book Antiqua" w:cs="Book Antiqua"/>
          <w:lang w:val="es-PR"/>
        </w:rPr>
      </w:pPr>
    </w:p>
    <w:p w14:paraId="2BFDCD94" w14:textId="3E51DC34" w:rsidR="00B83726" w:rsidRPr="00330ADF" w:rsidRDefault="00D82E3F" w:rsidP="00BD673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w:t>
      </w:r>
      <w:r w:rsidR="00F7043D" w:rsidRPr="00F7043D">
        <w:rPr>
          <w:rFonts w:ascii="Book Antiqua" w:eastAsia="Book Antiqua" w:hAnsi="Book Antiqua" w:cs="Book Antiqua"/>
          <w:bCs/>
          <w:szCs w:val="24"/>
          <w:lang w:val="es-ES"/>
        </w:rPr>
        <w:t xml:space="preserve">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del P. de la C.</w:t>
      </w:r>
      <w:r w:rsidR="00F7043D">
        <w:rPr>
          <w:rFonts w:ascii="Book Antiqua" w:eastAsia="Book Antiqua" w:hAnsi="Book Antiqua" w:cs="Book Antiqua"/>
          <w:bCs/>
          <w:szCs w:val="24"/>
          <w:lang w:val="es-ES"/>
        </w:rPr>
        <w:t xml:space="preserve"> 631</w:t>
      </w:r>
      <w:r w:rsidR="001A4245" w:rsidRPr="00330ADF">
        <w:rPr>
          <w:rFonts w:ascii="Book Antiqua" w:eastAsia="Book Antiqua" w:hAnsi="Book Antiqua" w:cs="Book Antiqua"/>
          <w:bCs/>
          <w:szCs w:val="24"/>
          <w:lang w:val="es-ES"/>
        </w:rPr>
        <w:t xml:space="preserve">, </w:t>
      </w:r>
      <w:r w:rsidR="00EF1D04">
        <w:rPr>
          <w:rFonts w:ascii="Book Antiqua" w:eastAsia="Book Antiqua" w:hAnsi="Book Antiqua" w:cs="Book Antiqua"/>
          <w:bCs/>
          <w:szCs w:val="24"/>
          <w:lang w:val="es-ES"/>
        </w:rPr>
        <w:t xml:space="preserve">evaluó </w:t>
      </w:r>
      <w:r w:rsidR="00F7043D">
        <w:rPr>
          <w:rFonts w:ascii="Book Antiqua" w:eastAsia="Book Antiqua" w:hAnsi="Book Antiqua" w:cs="Book Antiqua"/>
          <w:bCs/>
          <w:szCs w:val="24"/>
          <w:lang w:val="es-ES"/>
        </w:rPr>
        <w:t>el</w:t>
      </w:r>
      <w:r w:rsidR="009754EF" w:rsidRPr="00330ADF">
        <w:rPr>
          <w:rFonts w:ascii="Book Antiqua" w:eastAsia="Book Antiqua" w:hAnsi="Book Antiqua" w:cs="Book Antiqua"/>
          <w:bCs/>
          <w:szCs w:val="24"/>
          <w:lang w:val="es-PR"/>
        </w:rPr>
        <w:t xml:space="preserve"> </w:t>
      </w:r>
      <w:r w:rsidR="00EF1D04">
        <w:rPr>
          <w:rFonts w:ascii="Book Antiqua" w:eastAsia="Book Antiqua" w:hAnsi="Book Antiqua" w:cs="Book Antiqua"/>
          <w:bCs/>
          <w:szCs w:val="24"/>
          <w:lang w:val="es-PR"/>
        </w:rPr>
        <w:t>m</w:t>
      </w:r>
      <w:r w:rsidR="009754EF" w:rsidRPr="00330ADF">
        <w:rPr>
          <w:rFonts w:ascii="Book Antiqua" w:eastAsia="Book Antiqua" w:hAnsi="Book Antiqua" w:cs="Book Antiqua"/>
          <w:bCs/>
          <w:szCs w:val="24"/>
          <w:lang w:val="es-PR"/>
        </w:rPr>
        <w:t>emorial</w:t>
      </w:r>
      <w:r w:rsidR="00EC5A42" w:rsidRPr="00330ADF">
        <w:rPr>
          <w:rFonts w:ascii="Book Antiqua" w:eastAsia="Book Antiqua" w:hAnsi="Book Antiqua" w:cs="Book Antiqua"/>
          <w:bCs/>
          <w:szCs w:val="24"/>
          <w:lang w:val="es-PR"/>
        </w:rPr>
        <w:t xml:space="preserve"> </w:t>
      </w:r>
      <w:r w:rsidR="00EF1D04">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00F7043D">
        <w:rPr>
          <w:rFonts w:ascii="Book Antiqua" w:eastAsia="Book Antiqua" w:hAnsi="Book Antiqua" w:cs="Book Antiqua"/>
          <w:bCs/>
          <w:szCs w:val="24"/>
          <w:lang w:val="es-PR"/>
        </w:rPr>
        <w:t xml:space="preserve"> provisto por el</w:t>
      </w:r>
      <w:r w:rsidR="00F73DF6" w:rsidRPr="00330ADF">
        <w:rPr>
          <w:rFonts w:ascii="Book Antiqua" w:eastAsia="Book Antiqua" w:hAnsi="Book Antiqua" w:cs="Book Antiqua"/>
          <w:bCs/>
          <w:szCs w:val="24"/>
          <w:lang w:val="es-PR"/>
        </w:rPr>
        <w:t xml:space="preserve"> Departamento</w:t>
      </w:r>
      <w:r w:rsidR="00EF1D04">
        <w:rPr>
          <w:rFonts w:ascii="Book Antiqua" w:eastAsia="Book Antiqua" w:hAnsi="Book Antiqua" w:cs="Book Antiqua"/>
          <w:bCs/>
          <w:szCs w:val="24"/>
          <w:lang w:val="es-PR"/>
        </w:rPr>
        <w:t xml:space="preserve"> </w:t>
      </w:r>
      <w:r w:rsidR="00F7043D">
        <w:rPr>
          <w:rFonts w:ascii="Book Antiqua" w:eastAsia="Book Antiqua" w:hAnsi="Book Antiqua" w:cs="Book Antiqua"/>
          <w:bCs/>
          <w:szCs w:val="24"/>
          <w:lang w:val="es-PR"/>
        </w:rPr>
        <w:t xml:space="preserve">de Seguridad Pública, el cual manifestó su aprobación de la presente pieza legislativa. </w:t>
      </w:r>
    </w:p>
    <w:p w14:paraId="5691E19C" w14:textId="2A279B5E" w:rsidR="009C3C65" w:rsidRPr="00330ADF" w:rsidRDefault="009C3C65" w:rsidP="00D309F9">
      <w:pPr>
        <w:jc w:val="both"/>
        <w:rPr>
          <w:rFonts w:ascii="Book Antiqua" w:eastAsia="Book Antiqua" w:hAnsi="Book Antiqua" w:cs="Book Antiqua"/>
          <w:bCs/>
          <w:szCs w:val="24"/>
          <w:lang w:val="es-PR"/>
        </w:rPr>
      </w:pPr>
    </w:p>
    <w:p w14:paraId="389F60B0" w14:textId="7FE73C71"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w:t>
      </w:r>
      <w:r w:rsidR="00F7043D">
        <w:rPr>
          <w:rFonts w:ascii="Book Antiqua" w:eastAsia="Book Antiqua" w:hAnsi="Book Antiqua" w:cs="Book Antiqua"/>
          <w:bCs/>
          <w:szCs w:val="24"/>
          <w:lang w:val="es-PR"/>
        </w:rPr>
        <w:t xml:space="preserve"> del Departamento de Seguridad Pública, </w:t>
      </w:r>
      <w:r w:rsidRPr="00330ADF">
        <w:rPr>
          <w:rFonts w:ascii="Book Antiqua" w:eastAsia="Book Antiqua" w:hAnsi="Book Antiqua" w:cs="Book Antiqua"/>
          <w:bCs/>
          <w:szCs w:val="24"/>
          <w:lang w:val="es-PR"/>
        </w:rPr>
        <w:t xml:space="preserve">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w:t>
      </w:r>
      <w:r w:rsidR="00F7043D">
        <w:rPr>
          <w:rFonts w:ascii="Book Antiqua" w:eastAsia="Book Antiqua" w:hAnsi="Book Antiqua" w:cs="Book Antiqua"/>
          <w:bCs/>
          <w:szCs w:val="24"/>
          <w:lang w:val="es-PR"/>
        </w:rPr>
        <w:t>e</w:t>
      </w:r>
      <w:r w:rsidRPr="00330ADF">
        <w:rPr>
          <w:rFonts w:ascii="Book Antiqua" w:eastAsia="Book Antiqua" w:hAnsi="Book Antiqua" w:cs="Book Antiqua"/>
          <w:bCs/>
          <w:szCs w:val="24"/>
          <w:lang w:val="es-PR"/>
        </w:rPr>
        <w:t xml:space="preserve">.   </w:t>
      </w:r>
    </w:p>
    <w:p w14:paraId="6363D72E" w14:textId="77777777" w:rsidR="00CE16EE" w:rsidRPr="00330ADF" w:rsidRDefault="00CE16EE" w:rsidP="00035568">
      <w:pPr>
        <w:jc w:val="both"/>
        <w:rPr>
          <w:rFonts w:ascii="Book Antiqua" w:eastAsia="Book Antiqua" w:hAnsi="Book Antiqua" w:cs="Book Antiqua"/>
          <w:szCs w:val="24"/>
          <w:lang w:val="es-ES"/>
        </w:rPr>
      </w:pPr>
    </w:p>
    <w:p w14:paraId="639D7236" w14:textId="77777777" w:rsidR="00525960" w:rsidRPr="00330ADF" w:rsidRDefault="00525960" w:rsidP="004D2964">
      <w:pPr>
        <w:ind w:firstLine="720"/>
        <w:jc w:val="center"/>
        <w:rPr>
          <w:rFonts w:ascii="Book Antiqua" w:eastAsia="Book Antiqua" w:hAnsi="Book Antiqua" w:cs="Book Antiqua"/>
          <w:b/>
          <w:bCs/>
          <w:szCs w:val="24"/>
          <w:lang w:val="es-PR"/>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2D0761C8"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 xml:space="preserve">Departamento de </w:t>
      </w:r>
      <w:r w:rsidR="00F7043D">
        <w:rPr>
          <w:rFonts w:ascii="Book Antiqua" w:eastAsia="Book Antiqua" w:hAnsi="Book Antiqua" w:cs="Book Antiqua"/>
          <w:b/>
          <w:bCs/>
          <w:szCs w:val="24"/>
          <w:lang w:val="es-PR"/>
        </w:rPr>
        <w:t xml:space="preserve">Seguridad Pública: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454745ED" w14:textId="1DD5A478" w:rsidR="00BA5920" w:rsidRDefault="009754EF" w:rsidP="009754EF">
      <w:pPr>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ab/>
      </w:r>
      <w:r w:rsidR="007E7AF3" w:rsidRPr="00330ADF">
        <w:rPr>
          <w:rFonts w:ascii="Book Antiqua" w:eastAsia="Book Antiqua" w:hAnsi="Book Antiqua" w:cs="Book Antiqua"/>
          <w:szCs w:val="24"/>
          <w:lang w:val="es-PR"/>
        </w:rPr>
        <w:t xml:space="preserve"> </w:t>
      </w:r>
      <w:r w:rsidRPr="00330ADF">
        <w:rPr>
          <w:rFonts w:ascii="Book Antiqua" w:eastAsia="Book Antiqua" w:hAnsi="Book Antiqua" w:cs="Book Antiqua"/>
          <w:szCs w:val="24"/>
          <w:lang w:val="es-PR"/>
        </w:rPr>
        <w:t>E</w:t>
      </w:r>
      <w:r w:rsidR="007E7AF3" w:rsidRPr="00330ADF">
        <w:rPr>
          <w:rFonts w:ascii="Book Antiqua" w:eastAsia="Book Antiqua" w:hAnsi="Book Antiqua" w:cs="Book Antiqua"/>
          <w:szCs w:val="24"/>
          <w:lang w:val="es-PR"/>
        </w:rPr>
        <w:t xml:space="preserve">l </w:t>
      </w:r>
      <w:r w:rsidR="00BA5920" w:rsidRPr="00BA5920">
        <w:rPr>
          <w:rFonts w:ascii="Book Antiqua" w:eastAsia="Book Antiqua" w:hAnsi="Book Antiqua" w:cs="Book Antiqua"/>
          <w:szCs w:val="24"/>
          <w:lang w:val="es-PR"/>
        </w:rPr>
        <w:t>Departamento de Seguridad Pública</w:t>
      </w:r>
      <w:r w:rsidR="00BA5920">
        <w:rPr>
          <w:rFonts w:ascii="Book Antiqua" w:eastAsia="Book Antiqua" w:hAnsi="Book Antiqua" w:cs="Book Antiqua"/>
          <w:szCs w:val="24"/>
          <w:lang w:val="es-PR"/>
        </w:rPr>
        <w:t xml:space="preserve"> manifestó su aprobación del P. de la C.  631.</w:t>
      </w:r>
      <w:r w:rsidR="000241EC">
        <w:rPr>
          <w:rFonts w:ascii="Book Antiqua" w:eastAsia="Book Antiqua" w:hAnsi="Book Antiqua" w:cs="Book Antiqua"/>
          <w:szCs w:val="24"/>
          <w:lang w:val="es-PR"/>
        </w:rPr>
        <w:t xml:space="preserve"> Expresaron</w:t>
      </w:r>
      <w:r w:rsidR="00BA5920">
        <w:rPr>
          <w:rFonts w:ascii="Book Antiqua" w:eastAsia="Book Antiqua" w:hAnsi="Book Antiqua" w:cs="Book Antiqua"/>
          <w:szCs w:val="24"/>
          <w:lang w:val="es-PR"/>
        </w:rPr>
        <w:t xml:space="preserve"> tener un férreo compromiso de continuar brindado la experiencia educativa y de desarrollo personal del Programa </w:t>
      </w:r>
      <w:proofErr w:type="spellStart"/>
      <w:r w:rsidR="00BA5920">
        <w:rPr>
          <w:rFonts w:ascii="Book Antiqua" w:eastAsia="Book Antiqua" w:hAnsi="Book Antiqua" w:cs="Book Antiqua"/>
          <w:szCs w:val="24"/>
          <w:lang w:val="es-PR"/>
        </w:rPr>
        <w:t>Experience</w:t>
      </w:r>
      <w:proofErr w:type="spellEnd"/>
      <w:r w:rsidR="00BA5920">
        <w:rPr>
          <w:rFonts w:ascii="Book Antiqua" w:eastAsia="Book Antiqua" w:hAnsi="Book Antiqua" w:cs="Book Antiqua"/>
          <w:szCs w:val="24"/>
          <w:lang w:val="es-PR"/>
        </w:rPr>
        <w:t xml:space="preserve">, por lo cual se manifestaron prestos para lograr la consecución de lo propuesto en la presente medida. </w:t>
      </w:r>
    </w:p>
    <w:p w14:paraId="297947B6" w14:textId="77777777" w:rsidR="00BA5920" w:rsidRDefault="00BA5920" w:rsidP="009754EF">
      <w:pPr>
        <w:jc w:val="both"/>
        <w:rPr>
          <w:rFonts w:ascii="Book Antiqua" w:eastAsia="Book Antiqua" w:hAnsi="Book Antiqua" w:cs="Book Antiqua"/>
          <w:szCs w:val="24"/>
          <w:lang w:val="es-PR"/>
        </w:rPr>
      </w:pPr>
    </w:p>
    <w:p w14:paraId="7EA0FA94" w14:textId="7D40E445" w:rsidR="00BA5920" w:rsidRDefault="00BA5920" w:rsidP="00BA592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expresó que, desde sus inicios, el Programa </w:t>
      </w:r>
      <w:proofErr w:type="spellStart"/>
      <w:r>
        <w:rPr>
          <w:rFonts w:ascii="Book Antiqua" w:eastAsia="Book Antiqua" w:hAnsi="Book Antiqua" w:cs="Book Antiqua"/>
          <w:szCs w:val="24"/>
          <w:lang w:val="es-PR"/>
        </w:rPr>
        <w:t>Experience</w:t>
      </w:r>
      <w:proofErr w:type="spellEnd"/>
      <w:r>
        <w:rPr>
          <w:rFonts w:ascii="Book Antiqua" w:eastAsia="Book Antiqua" w:hAnsi="Book Antiqua" w:cs="Book Antiqua"/>
          <w:szCs w:val="24"/>
          <w:lang w:val="es-PR"/>
        </w:rPr>
        <w:t xml:space="preserve"> ha demostrado sus logros. Manifestaron que muestra de ello, es el hecho de que se han celebrado cuatro clases, beneficiando a 508 participantes. Sobre esto, indicaron: </w:t>
      </w:r>
    </w:p>
    <w:p w14:paraId="1A61F120" w14:textId="77777777" w:rsidR="00BA5920" w:rsidRDefault="00BA5920" w:rsidP="009754EF">
      <w:pPr>
        <w:jc w:val="both"/>
        <w:rPr>
          <w:rFonts w:ascii="Book Antiqua" w:eastAsia="Book Antiqua" w:hAnsi="Book Antiqua" w:cs="Book Antiqua"/>
          <w:szCs w:val="24"/>
          <w:lang w:val="es-PR"/>
        </w:rPr>
      </w:pPr>
    </w:p>
    <w:p w14:paraId="5BF9C00D" w14:textId="4955A594" w:rsidR="003A32BA" w:rsidRPr="003A32BA" w:rsidRDefault="003A32BA" w:rsidP="003A32BA">
      <w:pPr>
        <w:ind w:left="720"/>
        <w:jc w:val="both"/>
        <w:rPr>
          <w:rFonts w:ascii="Book Antiqua" w:eastAsia="Book Antiqua" w:hAnsi="Book Antiqua" w:cs="Book Antiqua"/>
          <w:i/>
          <w:iCs/>
          <w:szCs w:val="24"/>
          <w:lang w:val="es-PR"/>
        </w:rPr>
      </w:pPr>
      <w:r w:rsidRPr="003A32BA">
        <w:rPr>
          <w:rFonts w:ascii="Book Antiqua" w:eastAsia="Book Antiqua" w:hAnsi="Book Antiqua" w:cs="Book Antiqua"/>
          <w:i/>
          <w:iCs/>
          <w:szCs w:val="24"/>
          <w:lang w:val="es-PR"/>
        </w:rPr>
        <w:t xml:space="preserve">“Como resultado, hemos reclutado egresados del Programa, a saber; Bomberos, dos reclutados y cinco en espera de convocatoria de reclutamiento; Técnicos de Emergencias Médicas, 1 reclutado y 3 en fase de estudios; Policías, 2 cadetes reclutados y 4 en proceso de reclutamiento; y, de Manejo de Emergencias; 3 voluntarios incorporados”. </w:t>
      </w:r>
    </w:p>
    <w:p w14:paraId="6182EBCD" w14:textId="77777777" w:rsidR="00BA5920" w:rsidRDefault="00BA5920" w:rsidP="009754EF">
      <w:pPr>
        <w:jc w:val="both"/>
        <w:rPr>
          <w:rFonts w:ascii="Book Antiqua" w:eastAsia="Book Antiqua" w:hAnsi="Book Antiqua" w:cs="Book Antiqua"/>
          <w:szCs w:val="24"/>
          <w:lang w:val="es-PR"/>
        </w:rPr>
      </w:pPr>
    </w:p>
    <w:p w14:paraId="126795F6" w14:textId="5BFF7074" w:rsidR="003A32BA" w:rsidRDefault="003A32BA" w:rsidP="003A32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Manifestaron confirmar lo expresado en la Exposición de Motivos de la medida, respecto a que el Programa </w:t>
      </w:r>
      <w:proofErr w:type="spellStart"/>
      <w:r>
        <w:rPr>
          <w:rFonts w:ascii="Book Antiqua" w:eastAsia="Book Antiqua" w:hAnsi="Book Antiqua" w:cs="Book Antiqua"/>
          <w:szCs w:val="24"/>
          <w:lang w:val="es-PR"/>
        </w:rPr>
        <w:t>Experience</w:t>
      </w:r>
      <w:proofErr w:type="spellEnd"/>
      <w:r>
        <w:rPr>
          <w:rFonts w:ascii="Book Antiqua" w:eastAsia="Book Antiqua" w:hAnsi="Book Antiqua" w:cs="Book Antiqua"/>
          <w:szCs w:val="24"/>
          <w:lang w:val="es-PR"/>
        </w:rPr>
        <w:t>, continúa transformando la vida de jóvenes en Puerto Rico. Sobre este aspecto, indicaron que el Departamento de Educación ha reconocido que los estudiantes que han participado del programa han demostrado un crecimiento personal, desarrollado liderazgo, así como un sentido de seguridad ante cualquier situación que pueda surgir en los predios escolares.</w:t>
      </w:r>
      <w:r>
        <w:rPr>
          <w:rStyle w:val="FootnoteReference"/>
          <w:rFonts w:ascii="Book Antiqua" w:eastAsia="Book Antiqua" w:hAnsi="Book Antiqua" w:cs="Book Antiqua"/>
          <w:szCs w:val="24"/>
          <w:lang w:val="es-PR"/>
        </w:rPr>
        <w:footnoteReference w:id="1"/>
      </w:r>
    </w:p>
    <w:p w14:paraId="1EFC09E2" w14:textId="77777777" w:rsidR="003A32BA" w:rsidRDefault="003A32BA" w:rsidP="003A32BA">
      <w:pPr>
        <w:ind w:firstLine="720"/>
        <w:jc w:val="both"/>
        <w:rPr>
          <w:rFonts w:ascii="Book Antiqua" w:eastAsia="Book Antiqua" w:hAnsi="Book Antiqua" w:cs="Book Antiqua"/>
          <w:szCs w:val="24"/>
          <w:lang w:val="es-PR"/>
        </w:rPr>
      </w:pPr>
    </w:p>
    <w:p w14:paraId="7B0C7378" w14:textId="1ACE5731" w:rsidR="004C37A6" w:rsidRPr="00035568" w:rsidRDefault="000241EC" w:rsidP="0003556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Recomendaron que se enmiende el texto </w:t>
      </w:r>
      <w:proofErr w:type="spellStart"/>
      <w:r>
        <w:rPr>
          <w:rFonts w:ascii="Book Antiqua" w:eastAsia="Book Antiqua" w:hAnsi="Book Antiqua" w:cs="Book Antiqua"/>
          <w:szCs w:val="24"/>
          <w:lang w:val="es-PR"/>
        </w:rPr>
        <w:t>decretativo</w:t>
      </w:r>
      <w:proofErr w:type="spellEnd"/>
      <w:r>
        <w:rPr>
          <w:rFonts w:ascii="Book Antiqua" w:eastAsia="Book Antiqua" w:hAnsi="Book Antiqua" w:cs="Book Antiqua"/>
          <w:szCs w:val="24"/>
          <w:lang w:val="es-PR"/>
        </w:rPr>
        <w:t xml:space="preserve"> de la medida donde dispone “Sección 1.21- Programa </w:t>
      </w:r>
      <w:proofErr w:type="spellStart"/>
      <w:r>
        <w:rPr>
          <w:rFonts w:ascii="Book Antiqua" w:eastAsia="Book Antiqua" w:hAnsi="Book Antiqua" w:cs="Book Antiqua"/>
          <w:szCs w:val="24"/>
          <w:lang w:val="es-PR"/>
        </w:rPr>
        <w:t>Experience</w:t>
      </w:r>
      <w:proofErr w:type="spellEnd"/>
      <w:r>
        <w:rPr>
          <w:rFonts w:ascii="Book Antiqua" w:eastAsia="Book Antiqua" w:hAnsi="Book Antiqua" w:cs="Book Antiqua"/>
          <w:szCs w:val="24"/>
          <w:lang w:val="es-PR"/>
        </w:rPr>
        <w:t xml:space="preserve"> del Departamento de Seguridad Pública, para que exprese </w:t>
      </w:r>
      <w:r w:rsidR="004C37A6">
        <w:rPr>
          <w:rFonts w:ascii="Book Antiqua" w:eastAsia="Book Antiqua" w:hAnsi="Book Antiqua" w:cs="Book Antiqua"/>
          <w:szCs w:val="24"/>
          <w:lang w:val="es-PR"/>
        </w:rPr>
        <w:t>Artículo</w:t>
      </w:r>
      <w:r>
        <w:rPr>
          <w:rFonts w:ascii="Book Antiqua" w:eastAsia="Book Antiqua" w:hAnsi="Book Antiqua" w:cs="Book Antiqua"/>
          <w:szCs w:val="24"/>
          <w:lang w:val="es-PR"/>
        </w:rPr>
        <w:t xml:space="preserve"> en vez de Sección, para evitar discrepancias con la secuencia establecida en la Ley 20-2017, según enmendada.  Por otro lado, recomendaron que se enmiende la edad propuesta para poder participar del programa</w:t>
      </w:r>
      <w:r w:rsidR="004C37A6">
        <w:rPr>
          <w:rFonts w:ascii="Book Antiqua" w:eastAsia="Book Antiqua" w:hAnsi="Book Antiqua" w:cs="Book Antiqua"/>
          <w:szCs w:val="24"/>
          <w:lang w:val="es-PR"/>
        </w:rPr>
        <w:t>,</w:t>
      </w:r>
      <w:r>
        <w:rPr>
          <w:rFonts w:ascii="Book Antiqua" w:eastAsia="Book Antiqua" w:hAnsi="Book Antiqua" w:cs="Book Antiqua"/>
          <w:szCs w:val="24"/>
          <w:lang w:val="es-PR"/>
        </w:rPr>
        <w:t xml:space="preserve"> de catorce (14) a quince (15) </w:t>
      </w:r>
      <w:r w:rsidR="004C37A6">
        <w:rPr>
          <w:rFonts w:ascii="Book Antiqua" w:eastAsia="Book Antiqua" w:hAnsi="Book Antiqua" w:cs="Book Antiqua"/>
          <w:szCs w:val="24"/>
          <w:lang w:val="es-PR"/>
        </w:rPr>
        <w:t>años</w:t>
      </w:r>
      <w:r>
        <w:rPr>
          <w:rFonts w:ascii="Book Antiqua" w:eastAsia="Book Antiqua" w:hAnsi="Book Antiqua" w:cs="Book Antiqua"/>
          <w:szCs w:val="24"/>
          <w:lang w:val="es-PR"/>
        </w:rPr>
        <w:t>, según lo establece la Orden Administrativa DSP-2023-OA-001.</w:t>
      </w:r>
      <w:r>
        <w:rPr>
          <w:rStyle w:val="FootnoteReference"/>
          <w:rFonts w:ascii="Book Antiqua" w:eastAsia="Book Antiqua" w:hAnsi="Book Antiqua" w:cs="Book Antiqua"/>
          <w:szCs w:val="24"/>
          <w:lang w:val="es-PR"/>
        </w:rPr>
        <w:footnoteReference w:id="2"/>
      </w:r>
    </w:p>
    <w:p w14:paraId="2AE5AC11" w14:textId="77777777" w:rsidR="004C37A6" w:rsidRDefault="004C37A6" w:rsidP="009C3C65">
      <w:pPr>
        <w:ind w:left="720"/>
        <w:jc w:val="center"/>
        <w:rPr>
          <w:rFonts w:ascii="Book Antiqua" w:eastAsia="Book Antiqua" w:hAnsi="Book Antiqua" w:cs="Book Antiqua"/>
          <w:b/>
          <w:bCs/>
          <w:szCs w:val="24"/>
          <w:lang w:val="es-PR"/>
        </w:rPr>
      </w:pPr>
    </w:p>
    <w:p w14:paraId="4BC378EC" w14:textId="77777777" w:rsidR="00035568" w:rsidRDefault="00035568" w:rsidP="009C3C65">
      <w:pPr>
        <w:ind w:left="720"/>
        <w:jc w:val="center"/>
        <w:rPr>
          <w:rFonts w:ascii="Book Antiqua" w:eastAsia="Book Antiqua" w:hAnsi="Book Antiqua" w:cs="Book Antiqua"/>
          <w:b/>
          <w:bCs/>
          <w:szCs w:val="24"/>
          <w:lang w:val="es-PR"/>
        </w:rPr>
      </w:pPr>
    </w:p>
    <w:p w14:paraId="78048A85" w14:textId="77777777" w:rsidR="00035568" w:rsidRDefault="00035568" w:rsidP="009C3C65">
      <w:pPr>
        <w:ind w:left="720"/>
        <w:jc w:val="center"/>
        <w:rPr>
          <w:rFonts w:ascii="Book Antiqua" w:eastAsia="Book Antiqua" w:hAnsi="Book Antiqua" w:cs="Book Antiqua"/>
          <w:b/>
          <w:bCs/>
          <w:szCs w:val="24"/>
          <w:lang w:val="es-PR"/>
        </w:rPr>
      </w:pPr>
    </w:p>
    <w:p w14:paraId="6322E3FA" w14:textId="77777777" w:rsidR="00035568" w:rsidRDefault="00035568" w:rsidP="009C3C65">
      <w:pPr>
        <w:ind w:left="720"/>
        <w:jc w:val="center"/>
        <w:rPr>
          <w:rFonts w:ascii="Book Antiqua" w:eastAsia="Book Antiqua" w:hAnsi="Book Antiqua" w:cs="Book Antiqua"/>
          <w:b/>
          <w:bCs/>
          <w:szCs w:val="24"/>
          <w:lang w:val="es-PR"/>
        </w:rPr>
      </w:pPr>
    </w:p>
    <w:p w14:paraId="6D61A0DC" w14:textId="77777777" w:rsidR="00035568" w:rsidRDefault="00035568" w:rsidP="009C3C65">
      <w:pPr>
        <w:ind w:left="720"/>
        <w:jc w:val="center"/>
        <w:rPr>
          <w:rFonts w:ascii="Book Antiqua" w:eastAsia="Book Antiqua" w:hAnsi="Book Antiqua" w:cs="Book Antiqua"/>
          <w:b/>
          <w:bCs/>
          <w:szCs w:val="24"/>
          <w:lang w:val="es-PR"/>
        </w:rPr>
      </w:pPr>
    </w:p>
    <w:p w14:paraId="301EC3D3" w14:textId="4C90E302"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0988037E" w14:textId="478BD0CF" w:rsidR="004C37A6" w:rsidRDefault="004C37A6"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El Programa </w:t>
      </w:r>
      <w:proofErr w:type="spellStart"/>
      <w:r>
        <w:rPr>
          <w:rFonts w:ascii="Book Antiqua" w:eastAsia="Book Antiqua" w:hAnsi="Book Antiqua" w:cs="Book Antiqua"/>
          <w:bCs/>
          <w:szCs w:val="24"/>
          <w:lang w:val="es-PR"/>
        </w:rPr>
        <w:t>Experience</w:t>
      </w:r>
      <w:proofErr w:type="spellEnd"/>
      <w:r>
        <w:rPr>
          <w:rFonts w:ascii="Book Antiqua" w:eastAsia="Book Antiqua" w:hAnsi="Book Antiqua" w:cs="Book Antiqua"/>
          <w:bCs/>
          <w:szCs w:val="24"/>
          <w:lang w:val="es-PR"/>
        </w:rPr>
        <w:t xml:space="preserve"> es una iniciativa valiosa para los jóvenes puertorriqueños, que buscan desarrollar una carrera en la seguridad </w:t>
      </w:r>
      <w:r w:rsidR="00035568">
        <w:rPr>
          <w:rFonts w:ascii="Book Antiqua" w:eastAsia="Book Antiqua" w:hAnsi="Book Antiqua" w:cs="Book Antiqua"/>
          <w:bCs/>
          <w:szCs w:val="24"/>
          <w:lang w:val="es-PR"/>
        </w:rPr>
        <w:t>pública</w:t>
      </w:r>
      <w:r>
        <w:rPr>
          <w:rFonts w:ascii="Book Antiqua" w:eastAsia="Book Antiqua" w:hAnsi="Book Antiqua" w:cs="Book Antiqua"/>
          <w:bCs/>
          <w:szCs w:val="24"/>
          <w:lang w:val="es-PR"/>
        </w:rPr>
        <w:t xml:space="preserve"> y adquirir destrezas y conocimientos de ayuda personal y ciudadana. Desde sus inicios el objetivo del programa siempre ha sido el transformar la vida de aquello</w:t>
      </w:r>
      <w:r w:rsidR="00035568">
        <w:rPr>
          <w:rFonts w:ascii="Book Antiqua" w:eastAsia="Book Antiqua" w:hAnsi="Book Antiqua" w:cs="Book Antiqua"/>
          <w:bCs/>
          <w:szCs w:val="24"/>
          <w:lang w:val="es-PR"/>
        </w:rPr>
        <w:t>s</w:t>
      </w:r>
      <w:r>
        <w:rPr>
          <w:rFonts w:ascii="Book Antiqua" w:eastAsia="Book Antiqua" w:hAnsi="Book Antiqua" w:cs="Book Antiqua"/>
          <w:bCs/>
          <w:szCs w:val="24"/>
          <w:lang w:val="es-PR"/>
        </w:rPr>
        <w:t xml:space="preserve"> jóvenes interesados, dotándolos de diferentes experiencias educativas y preventivas en coordinación con los seis Negociados que componen el Departamento de Seguridad Pública. </w:t>
      </w:r>
    </w:p>
    <w:p w14:paraId="1A31C8AB" w14:textId="77777777" w:rsidR="004C37A6" w:rsidRDefault="004C37A6" w:rsidP="000A2D93">
      <w:pPr>
        <w:ind w:firstLine="720"/>
        <w:jc w:val="both"/>
        <w:rPr>
          <w:rFonts w:ascii="Book Antiqua" w:eastAsia="Book Antiqua" w:hAnsi="Book Antiqua" w:cs="Book Antiqua"/>
          <w:bCs/>
          <w:szCs w:val="24"/>
          <w:lang w:val="es-PR"/>
        </w:rPr>
      </w:pPr>
    </w:p>
    <w:p w14:paraId="346D4ABF" w14:textId="5CA2DD3C" w:rsidR="004C37A6" w:rsidRDefault="004C37A6" w:rsidP="0089017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Como bien se establece en la exposición de motivos de la medida, el Programa </w:t>
      </w:r>
      <w:proofErr w:type="spellStart"/>
      <w:r>
        <w:rPr>
          <w:rFonts w:ascii="Book Antiqua" w:eastAsia="Book Antiqua" w:hAnsi="Book Antiqua" w:cs="Book Antiqua"/>
          <w:bCs/>
          <w:szCs w:val="24"/>
          <w:lang w:val="es-PR"/>
        </w:rPr>
        <w:t>Experience</w:t>
      </w:r>
      <w:proofErr w:type="spellEnd"/>
      <w:r>
        <w:rPr>
          <w:rFonts w:ascii="Book Antiqua" w:eastAsia="Book Antiqua" w:hAnsi="Book Antiqua" w:cs="Book Antiqua"/>
          <w:bCs/>
          <w:szCs w:val="24"/>
          <w:lang w:val="es-PR"/>
        </w:rPr>
        <w:t xml:space="preserve"> desarrolla en cada participante un sentido de liderazgo y pertenencia social desde su juventud. Con esta educación temprana se preparan en Puerto Rico futuros respondedores para casos de emergencias, dotados con las capacidades necesarias para afrontar las emergencias de seguridad </w:t>
      </w:r>
      <w:r w:rsidR="00035568">
        <w:rPr>
          <w:rFonts w:ascii="Book Antiqua" w:eastAsia="Book Antiqua" w:hAnsi="Book Antiqua" w:cs="Book Antiqua"/>
          <w:bCs/>
          <w:szCs w:val="24"/>
          <w:lang w:val="es-PR"/>
        </w:rPr>
        <w:t>pública</w:t>
      </w:r>
      <w:r>
        <w:rPr>
          <w:rFonts w:ascii="Book Antiqua" w:eastAsia="Book Antiqua" w:hAnsi="Book Antiqua" w:cs="Book Antiqua"/>
          <w:bCs/>
          <w:szCs w:val="24"/>
          <w:lang w:val="es-PR"/>
        </w:rPr>
        <w:t xml:space="preserve"> que se puedan presentar. Desde sus inicios este programa ha demostrado su efectividad</w:t>
      </w:r>
      <w:r w:rsidR="00890173">
        <w:rPr>
          <w:rFonts w:ascii="Book Antiqua" w:eastAsia="Book Antiqua" w:hAnsi="Book Antiqua" w:cs="Book Antiqua"/>
          <w:bCs/>
          <w:szCs w:val="24"/>
          <w:lang w:val="es-PR"/>
        </w:rPr>
        <w:t>. Muestra de ello, son las expresiones del Departamento de Educación, el cual ha reconocido que los estudiantes que han participado del programa han demostrado un crecimiento personal,</w:t>
      </w:r>
      <w:r w:rsidR="00035568">
        <w:rPr>
          <w:rFonts w:ascii="Book Antiqua" w:eastAsia="Book Antiqua" w:hAnsi="Book Antiqua" w:cs="Book Antiqua"/>
          <w:bCs/>
          <w:szCs w:val="24"/>
          <w:lang w:val="es-PR"/>
        </w:rPr>
        <w:t xml:space="preserve"> </w:t>
      </w:r>
      <w:r w:rsidR="00890173">
        <w:rPr>
          <w:rFonts w:ascii="Book Antiqua" w:eastAsia="Book Antiqua" w:hAnsi="Book Antiqua" w:cs="Book Antiqua"/>
          <w:bCs/>
          <w:szCs w:val="24"/>
          <w:lang w:val="es-PR"/>
        </w:rPr>
        <w:t>desarrollado liderato y un sentido de seguridad ante las emergencias que pudieran surgir en los alrededores de los planteles escolares. Asimismo, el programa brinda beneficio</w:t>
      </w:r>
      <w:r w:rsidR="00035568">
        <w:rPr>
          <w:rFonts w:ascii="Book Antiqua" w:eastAsia="Book Antiqua" w:hAnsi="Book Antiqua" w:cs="Book Antiqua"/>
          <w:bCs/>
          <w:szCs w:val="24"/>
          <w:lang w:val="es-PR"/>
        </w:rPr>
        <w:t>s</w:t>
      </w:r>
      <w:r w:rsidR="00890173">
        <w:rPr>
          <w:rFonts w:ascii="Book Antiqua" w:eastAsia="Book Antiqua" w:hAnsi="Book Antiqua" w:cs="Book Antiqua"/>
          <w:bCs/>
          <w:szCs w:val="24"/>
          <w:lang w:val="es-PR"/>
        </w:rPr>
        <w:t xml:space="preserve"> a aquellos jóvenes que hayan completado el mismo, de tener prioridad si interesan formar parte de alguno de los Negociados del DSP.   </w:t>
      </w:r>
    </w:p>
    <w:p w14:paraId="4B35A7D3" w14:textId="77777777" w:rsidR="004C37A6" w:rsidRDefault="004C37A6" w:rsidP="000A2D93">
      <w:pPr>
        <w:ind w:firstLine="720"/>
        <w:jc w:val="both"/>
        <w:rPr>
          <w:rFonts w:ascii="Book Antiqua" w:eastAsia="Book Antiqua" w:hAnsi="Book Antiqua" w:cs="Book Antiqua"/>
          <w:bCs/>
          <w:szCs w:val="24"/>
          <w:lang w:val="es-PR"/>
        </w:rPr>
      </w:pPr>
    </w:p>
    <w:p w14:paraId="55771679" w14:textId="0B99A3CE" w:rsidR="004C37A6" w:rsidRDefault="00890173"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El Programa </w:t>
      </w:r>
      <w:proofErr w:type="spellStart"/>
      <w:r>
        <w:rPr>
          <w:rFonts w:ascii="Book Antiqua" w:eastAsia="Book Antiqua" w:hAnsi="Book Antiqua" w:cs="Book Antiqua"/>
          <w:bCs/>
          <w:szCs w:val="24"/>
          <w:lang w:val="es-PR"/>
        </w:rPr>
        <w:t>Experience</w:t>
      </w:r>
      <w:proofErr w:type="spellEnd"/>
      <w:r>
        <w:rPr>
          <w:rFonts w:ascii="Book Antiqua" w:eastAsia="Book Antiqua" w:hAnsi="Book Antiqua" w:cs="Book Antiqua"/>
          <w:bCs/>
          <w:szCs w:val="24"/>
          <w:lang w:val="es-PR"/>
        </w:rPr>
        <w:t xml:space="preserve"> ha servido como una herramienta transformadora para muchos jóvenes en nuestra Isla. Desde su implementación ha educado a jóvenes y le ha provisto con herramientas para el desarrollo del trabajo en equipo, liderazgo, valores, respeto,</w:t>
      </w:r>
      <w:r w:rsidR="00035568">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 xml:space="preserve">disciplina, cooperación y entendimiento de las funciones de las instrumentalidades encargadas de la seguridad </w:t>
      </w:r>
      <w:r w:rsidR="00D3505A">
        <w:rPr>
          <w:rFonts w:ascii="Book Antiqua" w:eastAsia="Book Antiqua" w:hAnsi="Book Antiqua" w:cs="Book Antiqua"/>
          <w:bCs/>
          <w:szCs w:val="24"/>
          <w:lang w:val="es-PR"/>
        </w:rPr>
        <w:t>pública</w:t>
      </w:r>
      <w:r>
        <w:rPr>
          <w:rFonts w:ascii="Book Antiqua" w:eastAsia="Book Antiqua" w:hAnsi="Book Antiqua" w:cs="Book Antiqua"/>
          <w:bCs/>
          <w:szCs w:val="24"/>
          <w:lang w:val="es-PR"/>
        </w:rPr>
        <w:t xml:space="preserve"> en Puerto Rico. A su vez, este programa ha servido como </w:t>
      </w:r>
      <w:r w:rsidR="00D3505A">
        <w:rPr>
          <w:rFonts w:ascii="Book Antiqua" w:eastAsia="Book Antiqua" w:hAnsi="Book Antiqua" w:cs="Book Antiqua"/>
          <w:bCs/>
          <w:szCs w:val="24"/>
          <w:lang w:val="es-PR"/>
        </w:rPr>
        <w:t>vía</w:t>
      </w:r>
      <w:r>
        <w:rPr>
          <w:rFonts w:ascii="Book Antiqua" w:eastAsia="Book Antiqua" w:hAnsi="Book Antiqua" w:cs="Book Antiqua"/>
          <w:bCs/>
          <w:szCs w:val="24"/>
          <w:lang w:val="es-PR"/>
        </w:rPr>
        <w:t xml:space="preserve"> para la prevención de la deserción escolar y la delincuencia, encaminando a jóvenes de bien para el desarrollo de sus capacidades </w:t>
      </w:r>
      <w:r w:rsidR="00D3505A">
        <w:rPr>
          <w:rFonts w:ascii="Book Antiqua" w:eastAsia="Book Antiqua" w:hAnsi="Book Antiqua" w:cs="Book Antiqua"/>
          <w:bCs/>
          <w:szCs w:val="24"/>
          <w:lang w:val="es-PR"/>
        </w:rPr>
        <w:t xml:space="preserve">personales y comunitarias. </w:t>
      </w:r>
      <w:r>
        <w:rPr>
          <w:rFonts w:ascii="Book Antiqua" w:eastAsia="Book Antiqua" w:hAnsi="Book Antiqua" w:cs="Book Antiqua"/>
          <w:bCs/>
          <w:szCs w:val="24"/>
          <w:lang w:val="es-PR"/>
        </w:rPr>
        <w:t xml:space="preserve"> </w:t>
      </w:r>
    </w:p>
    <w:p w14:paraId="1B1C556C" w14:textId="77777777" w:rsidR="00AC6F6A" w:rsidRPr="00330ADF" w:rsidRDefault="00AC6F6A" w:rsidP="000A2D93">
      <w:pPr>
        <w:ind w:firstLine="720"/>
        <w:jc w:val="both"/>
        <w:rPr>
          <w:rFonts w:ascii="Book Antiqua" w:eastAsia="Book Antiqua" w:hAnsi="Book Antiqua" w:cs="Book Antiqua"/>
          <w:bCs/>
          <w:szCs w:val="24"/>
          <w:lang w:val="es-PR"/>
        </w:rPr>
      </w:pPr>
    </w:p>
    <w:p w14:paraId="365DE7F0" w14:textId="30EC868E" w:rsidR="00D3505A" w:rsidRDefault="00D3505A"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Por estas razones, la Comisión de Seguridad Pública avala la presente propuesta, apoyando el que se eleve al rango estatutario el Programa </w:t>
      </w:r>
      <w:proofErr w:type="spellStart"/>
      <w:r>
        <w:rPr>
          <w:rFonts w:ascii="Book Antiqua" w:eastAsia="Book Antiqua" w:hAnsi="Book Antiqua" w:cs="Book Antiqua"/>
          <w:bCs/>
          <w:szCs w:val="24"/>
          <w:lang w:val="es-PR"/>
        </w:rPr>
        <w:t>Experience</w:t>
      </w:r>
      <w:proofErr w:type="spellEnd"/>
      <w:r>
        <w:rPr>
          <w:rFonts w:ascii="Book Antiqua" w:eastAsia="Book Antiqua" w:hAnsi="Book Antiqua" w:cs="Book Antiqua"/>
          <w:bCs/>
          <w:szCs w:val="24"/>
          <w:lang w:val="es-PR"/>
        </w:rPr>
        <w:t xml:space="preserve">. La presente Comisión entiende que este programa seguirá transformando la vida de jóvenes puertorriqueños, creando garantes de la seguridad pública y lideres dispuestos a proteger la vida de sus conciudadanos. </w:t>
      </w:r>
    </w:p>
    <w:p w14:paraId="1845DC82" w14:textId="77777777" w:rsidR="00D3505A" w:rsidRDefault="00D3505A" w:rsidP="000A2D93">
      <w:pPr>
        <w:ind w:firstLine="720"/>
        <w:jc w:val="both"/>
        <w:rPr>
          <w:rFonts w:ascii="Book Antiqua" w:eastAsia="Book Antiqua" w:hAnsi="Book Antiqua" w:cs="Book Antiqua"/>
          <w:bCs/>
          <w:szCs w:val="24"/>
          <w:lang w:val="es-PR"/>
        </w:rPr>
      </w:pPr>
    </w:p>
    <w:p w14:paraId="280D93CD" w14:textId="77777777" w:rsidR="007F1631" w:rsidRPr="00330ADF" w:rsidRDefault="007F1631" w:rsidP="00D3505A">
      <w:pPr>
        <w:rPr>
          <w:rFonts w:ascii="Book Antiqua" w:eastAsia="Book Antiqua" w:hAnsi="Book Antiqua" w:cs="Book Antiqua"/>
          <w:b/>
          <w:bCs/>
          <w:szCs w:val="24"/>
          <w:lang w:val="es-PR"/>
        </w:rPr>
      </w:pPr>
    </w:p>
    <w:p w14:paraId="3EDE4CCB" w14:textId="1300FD99"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135A5FBC" w14:textId="1159E1DB" w:rsidR="000D246A" w:rsidRPr="00330ADF" w:rsidRDefault="00D3505A" w:rsidP="000D246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Programa </w:t>
      </w:r>
      <w:proofErr w:type="spellStart"/>
      <w:r>
        <w:rPr>
          <w:rFonts w:ascii="Book Antiqua" w:eastAsia="Book Antiqua" w:hAnsi="Book Antiqua" w:cs="Book Antiqua"/>
          <w:szCs w:val="24"/>
          <w:lang w:val="es-PR"/>
        </w:rPr>
        <w:t>Experience</w:t>
      </w:r>
      <w:proofErr w:type="spellEnd"/>
      <w:r>
        <w:rPr>
          <w:rFonts w:ascii="Book Antiqua" w:eastAsia="Book Antiqua" w:hAnsi="Book Antiqua" w:cs="Book Antiqua"/>
          <w:szCs w:val="24"/>
          <w:lang w:val="es-PR"/>
        </w:rPr>
        <w:t xml:space="preserve"> actualmente forma parte de los programas que ofrece el Departamento de Seguridad Pública, establecido mediante Orden Administrativa DSP-2023-OA-001. Por tal razón, la presente </w:t>
      </w:r>
      <w:r w:rsidR="00035568">
        <w:rPr>
          <w:rFonts w:ascii="Book Antiqua" w:eastAsia="Book Antiqua" w:hAnsi="Book Antiqua" w:cs="Book Antiqua"/>
          <w:szCs w:val="24"/>
          <w:lang w:val="es-PR"/>
        </w:rPr>
        <w:t xml:space="preserve">Ley </w:t>
      </w:r>
      <w:r>
        <w:rPr>
          <w:rFonts w:ascii="Book Antiqua" w:eastAsia="Book Antiqua" w:hAnsi="Book Antiqua" w:cs="Book Antiqua"/>
          <w:szCs w:val="24"/>
          <w:lang w:val="es-PR"/>
        </w:rPr>
        <w:t xml:space="preserve">no impondrá nuevas cargas presupuestarias </w:t>
      </w:r>
      <w:r>
        <w:rPr>
          <w:rFonts w:ascii="Book Antiqua" w:eastAsia="Book Antiqua" w:hAnsi="Book Antiqua" w:cs="Book Antiqua"/>
          <w:szCs w:val="24"/>
          <w:lang w:val="es-PR"/>
        </w:rPr>
        <w:lastRenderedPageBreak/>
        <w:t xml:space="preserve">al Departamento de Seguridad </w:t>
      </w:r>
      <w:r w:rsidR="00035568">
        <w:rPr>
          <w:rFonts w:ascii="Book Antiqua" w:eastAsia="Book Antiqua" w:hAnsi="Book Antiqua" w:cs="Book Antiqua"/>
          <w:szCs w:val="24"/>
          <w:lang w:val="es-PR"/>
        </w:rPr>
        <w:t>Pública</w:t>
      </w:r>
      <w:r>
        <w:rPr>
          <w:rFonts w:ascii="Book Antiqua" w:eastAsia="Book Antiqua" w:hAnsi="Book Antiqua" w:cs="Book Antiqua"/>
          <w:szCs w:val="24"/>
          <w:lang w:val="es-PR"/>
        </w:rPr>
        <w:t xml:space="preserve">, ya que el programa está considerado dentro del presupuesto de la agencia.  </w:t>
      </w:r>
    </w:p>
    <w:p w14:paraId="4EF128CF" w14:textId="77777777" w:rsidR="00996B41" w:rsidRPr="00330ADF" w:rsidRDefault="00996B41" w:rsidP="009C3C65">
      <w:pPr>
        <w:jc w:val="center"/>
        <w:rPr>
          <w:rFonts w:ascii="Book Antiqua" w:eastAsia="Book Antiqua" w:hAnsi="Book Antiqua" w:cs="Book Antiqua"/>
          <w:b/>
          <w:bCs/>
          <w:szCs w:val="24"/>
          <w:lang w:val="es-PR"/>
        </w:rPr>
      </w:pPr>
    </w:p>
    <w:p w14:paraId="2BE9C750" w14:textId="77777777" w:rsidR="00CD06EC" w:rsidRDefault="00CD06EC" w:rsidP="009C3C65">
      <w:pPr>
        <w:jc w:val="center"/>
        <w:rPr>
          <w:rFonts w:ascii="Book Antiqua" w:eastAsia="Book Antiqua" w:hAnsi="Book Antiqua" w:cs="Book Antiqua"/>
          <w:b/>
          <w:bCs/>
          <w:szCs w:val="24"/>
          <w:lang w:val="es-PR"/>
        </w:rPr>
      </w:pPr>
    </w:p>
    <w:p w14:paraId="03BE0EF1" w14:textId="2FC822BF"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173DC0D8" w14:textId="403A50DF" w:rsidR="009A66DC" w:rsidRDefault="00DF2DC6" w:rsidP="00035568">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Contando con el beneficio de</w:t>
      </w:r>
      <w:r w:rsidR="00D3505A">
        <w:rPr>
          <w:rFonts w:ascii="Book Antiqua" w:eastAsia="Book Antiqua" w:hAnsi="Book Antiqua" w:cs="Book Antiqua"/>
          <w:bCs/>
          <w:szCs w:val="24"/>
          <w:lang w:val="es-ES"/>
        </w:rPr>
        <w:t>l</w:t>
      </w:r>
      <w:r w:rsidRPr="00330ADF">
        <w:rPr>
          <w:rFonts w:ascii="Book Antiqua" w:eastAsia="Book Antiqua" w:hAnsi="Book Antiqua" w:cs="Book Antiqua"/>
          <w:bCs/>
          <w:szCs w:val="24"/>
          <w:lang w:val="es-ES"/>
        </w:rPr>
        <w:t xml:space="preserve"> memorial antes citado, esta Comisión </w:t>
      </w:r>
      <w:r w:rsidR="00CD06EC">
        <w:rPr>
          <w:rFonts w:ascii="Book Antiqua" w:eastAsia="Book Antiqua" w:hAnsi="Book Antiqua" w:cs="Book Antiqua"/>
          <w:bCs/>
          <w:szCs w:val="24"/>
          <w:lang w:val="es-ES"/>
        </w:rPr>
        <w:t>analizó</w:t>
      </w:r>
      <w:r w:rsidRPr="00330ADF">
        <w:rPr>
          <w:rFonts w:ascii="Book Antiqua" w:eastAsia="Book Antiqua" w:hAnsi="Book Antiqua" w:cs="Book Antiqua"/>
          <w:bCs/>
          <w:szCs w:val="24"/>
          <w:lang w:val="es-ES"/>
        </w:rPr>
        <w:t xml:space="preserve"> el Proyecto de la Cámara Número </w:t>
      </w:r>
      <w:r w:rsidR="00D3505A">
        <w:rPr>
          <w:rFonts w:ascii="Book Antiqua" w:eastAsia="Book Antiqua" w:hAnsi="Book Antiqua" w:cs="Book Antiqua"/>
          <w:bCs/>
          <w:szCs w:val="24"/>
          <w:lang w:val="es-ES"/>
        </w:rPr>
        <w:t>631</w:t>
      </w:r>
      <w:r w:rsidR="00EA1A3F" w:rsidRPr="00330ADF">
        <w:rPr>
          <w:rFonts w:ascii="Book Antiqua" w:eastAsia="Book Antiqua" w:hAnsi="Book Antiqua" w:cs="Book Antiqua"/>
          <w:bCs/>
          <w:szCs w:val="24"/>
          <w:lang w:val="es-ES"/>
        </w:rPr>
        <w:t xml:space="preserve"> y realizó las enmiendas correspondientes según las recomendaciones de</w:t>
      </w:r>
      <w:r w:rsidR="009A66DC">
        <w:rPr>
          <w:rFonts w:ascii="Book Antiqua" w:eastAsia="Book Antiqua" w:hAnsi="Book Antiqua" w:cs="Book Antiqua"/>
          <w:bCs/>
          <w:szCs w:val="24"/>
          <w:lang w:val="es-ES"/>
        </w:rPr>
        <w:t>l Departamento de Seguridad Pública. A esos efectos, l</w:t>
      </w:r>
      <w:r w:rsidRPr="00330ADF">
        <w:rPr>
          <w:rFonts w:ascii="Book Antiqua" w:eastAsia="Book Antiqua" w:hAnsi="Book Antiqua" w:cs="Book Antiqua"/>
          <w:bCs/>
          <w:szCs w:val="24"/>
          <w:lang w:val="es-ES"/>
        </w:rPr>
        <w:t xml:space="preserve">a Comisión </w:t>
      </w:r>
      <w:r w:rsidR="00322FD4" w:rsidRPr="00330ADF">
        <w:rPr>
          <w:rFonts w:ascii="Book Antiqua" w:eastAsia="Book Antiqua" w:hAnsi="Book Antiqua" w:cs="Book Antiqua"/>
          <w:bCs/>
          <w:szCs w:val="24"/>
          <w:lang w:val="es-ES"/>
        </w:rPr>
        <w:t>de Seguridad</w:t>
      </w:r>
      <w:r w:rsidRPr="00330ADF">
        <w:rPr>
          <w:rFonts w:ascii="Book Antiqua" w:eastAsia="Book Antiqua" w:hAnsi="Book Antiqua" w:cs="Book Antiqua"/>
          <w:bCs/>
          <w:szCs w:val="24"/>
          <w:lang w:val="es-ES"/>
        </w:rPr>
        <w:t xml:space="preserve"> </w:t>
      </w:r>
      <w:r w:rsidR="00BB1D8A" w:rsidRPr="00330ADF">
        <w:rPr>
          <w:rFonts w:ascii="Book Antiqua" w:eastAsia="Book Antiqua" w:hAnsi="Book Antiqua" w:cs="Book Antiqua"/>
          <w:bCs/>
          <w:szCs w:val="24"/>
          <w:lang w:val="es-ES"/>
        </w:rPr>
        <w:t>Pública</w:t>
      </w:r>
      <w:r w:rsidRPr="00330ADF">
        <w:rPr>
          <w:rFonts w:ascii="Book Antiqua" w:eastAsia="Book Antiqua" w:hAnsi="Book Antiqua" w:cs="Book Antiqua"/>
          <w:bCs/>
          <w:szCs w:val="24"/>
          <w:lang w:val="es-ES"/>
        </w:rPr>
        <w:t xml:space="preserve"> de la Cámara de Representantes considera es</w:t>
      </w:r>
      <w:r w:rsidRPr="00330ADF">
        <w:rPr>
          <w:rFonts w:ascii="Book Antiqua" w:eastAsia="Book Antiqua" w:hAnsi="Book Antiqua" w:cs="Book Antiqua"/>
          <w:bCs/>
          <w:szCs w:val="24"/>
          <w:lang w:val="es-ES_tradnl"/>
        </w:rPr>
        <w:t xml:space="preserve"> necesari</w:t>
      </w:r>
      <w:r w:rsidR="00CC757F" w:rsidRPr="00330ADF">
        <w:rPr>
          <w:rFonts w:ascii="Book Antiqua" w:eastAsia="Book Antiqua" w:hAnsi="Book Antiqua" w:cs="Book Antiqua"/>
          <w:bCs/>
          <w:szCs w:val="24"/>
          <w:lang w:val="es-ES_tradnl"/>
        </w:rPr>
        <w:t xml:space="preserve">o </w:t>
      </w:r>
      <w:r w:rsidR="009A66DC" w:rsidRPr="009A66DC">
        <w:rPr>
          <w:rFonts w:ascii="Book Antiqua" w:eastAsia="Book Antiqua" w:hAnsi="Book Antiqua" w:cs="Book Antiqua"/>
          <w:bCs/>
          <w:szCs w:val="24"/>
          <w:lang w:val="es-ES_tradnl"/>
        </w:rPr>
        <w:t xml:space="preserve">añadir un nuevo Artículo 1.21 a la Ley 20-2017, según enmendada, conocida como “Ley del Departamento de Seguridad Pública de Puerto Rico” y reenumerar el Artículo 1.21 como el Artículo 1.22, con el propósito de establecer el Programa </w:t>
      </w:r>
      <w:proofErr w:type="spellStart"/>
      <w:r w:rsidR="009A66DC" w:rsidRPr="009A66DC">
        <w:rPr>
          <w:rFonts w:ascii="Book Antiqua" w:eastAsia="Book Antiqua" w:hAnsi="Book Antiqua" w:cs="Book Antiqua"/>
          <w:bCs/>
          <w:szCs w:val="24"/>
          <w:lang w:val="es-ES_tradnl"/>
        </w:rPr>
        <w:t>Experience</w:t>
      </w:r>
      <w:proofErr w:type="spellEnd"/>
      <w:r w:rsidR="009A66DC" w:rsidRPr="009A66DC">
        <w:rPr>
          <w:rFonts w:ascii="Book Antiqua" w:eastAsia="Book Antiqua" w:hAnsi="Book Antiqua" w:cs="Book Antiqua"/>
          <w:bCs/>
          <w:szCs w:val="24"/>
          <w:lang w:val="es-ES_tradnl"/>
        </w:rPr>
        <w:t xml:space="preserve"> del Departamento de Seguridad Pública, un programa educativo, preventivo y de reclutamiento diseñado para jóvenes de 15 a 18 años; facultar al Secretario a establecer sus propósitos, organización y requisitos; establecer la obligación de los Comisionados de colaborar y promover el programa, y autorizar la aprobación de reglamentos u órdenes administrativas para cumplir con los propósitos de la Ley. </w:t>
      </w:r>
    </w:p>
    <w:p w14:paraId="027FF14C" w14:textId="77777777" w:rsidR="00035568" w:rsidRPr="00035568" w:rsidRDefault="00035568" w:rsidP="00035568">
      <w:pPr>
        <w:ind w:firstLine="720"/>
        <w:jc w:val="both"/>
        <w:rPr>
          <w:rFonts w:ascii="Book Antiqua" w:eastAsia="Book Antiqua" w:hAnsi="Book Antiqua" w:cs="Book Antiqua"/>
          <w:bCs/>
          <w:szCs w:val="24"/>
          <w:lang w:val="es-PR"/>
        </w:rPr>
      </w:pPr>
    </w:p>
    <w:p w14:paraId="415730B1" w14:textId="6DED8C50"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Por los fundamentos antes expuestos, la Comisión de</w:t>
      </w:r>
      <w:r w:rsidR="003D220A" w:rsidRPr="00330ADF">
        <w:rPr>
          <w:rFonts w:ascii="Book Antiqua" w:eastAsia="Book Antiqua" w:hAnsi="Book Antiqua" w:cs="Book Antiqua"/>
          <w:bCs/>
          <w:szCs w:val="24"/>
          <w:lang w:val="es-ES"/>
        </w:rPr>
        <w:t xml:space="preserve"> Seguridad Pública</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del Proyecto de la Cámara </w:t>
      </w:r>
      <w:r w:rsidR="00035568">
        <w:rPr>
          <w:rFonts w:ascii="Book Antiqua" w:eastAsia="Book Antiqua" w:hAnsi="Book Antiqua" w:cs="Book Antiqua"/>
          <w:bCs/>
          <w:szCs w:val="24"/>
        </w:rPr>
        <w:t>631</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que acompaña este informe. </w:t>
      </w:r>
      <w:r w:rsidR="00CD0F21" w:rsidRPr="00330ADF">
        <w:rPr>
          <w:rFonts w:ascii="Book Antiqua" w:eastAsia="Book Antiqua" w:hAnsi="Book Antiqua" w:cs="Book Antiqua"/>
          <w:bCs/>
          <w:szCs w:val="24"/>
        </w:rPr>
        <w:t xml:space="preserve"> </w:t>
      </w:r>
    </w:p>
    <w:p w14:paraId="6C5B57EC" w14:textId="77777777" w:rsidR="00BB1D8A" w:rsidRDefault="00BB1D8A" w:rsidP="00BB1D8A">
      <w:pPr>
        <w:jc w:val="both"/>
        <w:rPr>
          <w:rFonts w:ascii="Book Antiqua" w:eastAsia="Book Antiqua" w:hAnsi="Book Antiqua" w:cs="Book Antiqua"/>
          <w:bCs/>
          <w:szCs w:val="24"/>
        </w:rPr>
      </w:pPr>
    </w:p>
    <w:p w14:paraId="329BBA4B" w14:textId="77777777" w:rsidR="00E56CF1" w:rsidRDefault="00E56CF1" w:rsidP="00BB1D8A">
      <w:pPr>
        <w:jc w:val="both"/>
        <w:rPr>
          <w:rFonts w:ascii="Book Antiqua" w:eastAsia="Book Antiqua" w:hAnsi="Book Antiqua" w:cs="Book Antiqua"/>
          <w:bCs/>
          <w:szCs w:val="24"/>
        </w:rPr>
      </w:pPr>
    </w:p>
    <w:p w14:paraId="7E6A5E56" w14:textId="77777777" w:rsidR="00E56CF1" w:rsidRPr="00330ADF" w:rsidRDefault="00E56CF1" w:rsidP="00BB1D8A">
      <w:pPr>
        <w:jc w:val="both"/>
        <w:rPr>
          <w:rFonts w:ascii="Book Antiqua" w:eastAsia="Book Antiqua" w:hAnsi="Book Antiqua" w:cs="Book Antiqua"/>
          <w:bCs/>
          <w:szCs w:val="24"/>
        </w:rPr>
      </w:pPr>
    </w:p>
    <w:p w14:paraId="1667D8C2" w14:textId="37A7EE08"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08597002"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 xml:space="preserve">. </w:t>
      </w:r>
      <w:r w:rsidR="00B52A70" w:rsidRPr="00330ADF">
        <w:rPr>
          <w:rFonts w:ascii="Book Antiqua" w:eastAsia="Book Antiqua" w:hAnsi="Book Antiqua" w:cs="Book Antiqua"/>
          <w:b/>
          <w:bCs/>
          <w:szCs w:val="24"/>
          <w:lang w:val="es-ES"/>
        </w:rPr>
        <w:t>Félix</w:t>
      </w:r>
      <w:r w:rsidRPr="00330ADF">
        <w:rPr>
          <w:rFonts w:ascii="Book Antiqua" w:eastAsia="Book Antiqua" w:hAnsi="Book Antiqua" w:cs="Book Antiqua"/>
          <w:b/>
          <w:bCs/>
          <w:szCs w:val="24"/>
          <w:lang w:val="es-ES"/>
        </w:rPr>
        <w:t xml:space="preserve"> </w:t>
      </w:r>
      <w:r w:rsidR="00B52A70" w:rsidRPr="00330ADF">
        <w:rPr>
          <w:rFonts w:ascii="Book Antiqua" w:eastAsia="Book Antiqua" w:hAnsi="Book Antiqua" w:cs="Book Antiqua"/>
          <w:b/>
          <w:bCs/>
          <w:szCs w:val="24"/>
          <w:lang w:val="es-ES"/>
        </w:rPr>
        <w:t xml:space="preserve">Pacheco Burgos </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70DD8FA5" w14:textId="46155A76" w:rsidR="00B52A70" w:rsidRPr="00330ADF"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 </w:t>
      </w:r>
      <w:r w:rsidRPr="00330ADF">
        <w:rPr>
          <w:rFonts w:ascii="Book Antiqua" w:eastAsia="Book Antiqua" w:hAnsi="Book Antiqua" w:cs="Book Antiqua"/>
          <w:szCs w:val="24"/>
          <w:lang w:val="es-ES"/>
        </w:rPr>
        <w:t xml:space="preserve">Seguridad Pública </w:t>
      </w:r>
    </w:p>
    <w:sectPr w:rsidR="00B52A70" w:rsidRPr="00330ADF"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CB5D0" w14:textId="77777777" w:rsidR="00AD3A43" w:rsidRDefault="00AD3A43">
      <w:r>
        <w:separator/>
      </w:r>
    </w:p>
  </w:endnote>
  <w:endnote w:type="continuationSeparator" w:id="0">
    <w:p w14:paraId="36D17DE4" w14:textId="77777777" w:rsidR="00AD3A43" w:rsidRDefault="00AD3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3F8FA" w14:textId="77777777" w:rsidR="00AD3A43" w:rsidRDefault="00AD3A43">
      <w:r>
        <w:separator/>
      </w:r>
    </w:p>
  </w:footnote>
  <w:footnote w:type="continuationSeparator" w:id="0">
    <w:p w14:paraId="3887BE74" w14:textId="77777777" w:rsidR="00AD3A43" w:rsidRDefault="00AD3A43">
      <w:r>
        <w:continuationSeparator/>
      </w:r>
    </w:p>
  </w:footnote>
  <w:footnote w:id="1">
    <w:p w14:paraId="014D8D6C" w14:textId="68518913" w:rsidR="003A32BA" w:rsidRPr="000241EC" w:rsidRDefault="003A32BA">
      <w:pPr>
        <w:pStyle w:val="FootnoteText"/>
        <w:rPr>
          <w:rFonts w:ascii="Book Antiqua" w:hAnsi="Book Antiqua"/>
        </w:rPr>
      </w:pPr>
      <w:r>
        <w:rPr>
          <w:rStyle w:val="FootnoteReference"/>
        </w:rPr>
        <w:footnoteRef/>
      </w:r>
      <w:r>
        <w:t xml:space="preserve"> </w:t>
      </w:r>
      <w:r w:rsidRPr="000241EC">
        <w:rPr>
          <w:rFonts w:ascii="Book Antiqua" w:hAnsi="Book Antiqua"/>
        </w:rPr>
        <w:t xml:space="preserve">Manifestaron que el Departamento de Educación le valida cuarenta horas comunitarias a los estudiantes participantes del Programa </w:t>
      </w:r>
      <w:proofErr w:type="spellStart"/>
      <w:r w:rsidRPr="000241EC">
        <w:rPr>
          <w:rFonts w:ascii="Book Antiqua" w:hAnsi="Book Antiqua"/>
        </w:rPr>
        <w:t>Experience</w:t>
      </w:r>
      <w:proofErr w:type="spellEnd"/>
      <w:r w:rsidRPr="000241EC">
        <w:rPr>
          <w:rFonts w:ascii="Book Antiqua" w:hAnsi="Book Antiqua"/>
        </w:rPr>
        <w:t xml:space="preserve">. </w:t>
      </w:r>
    </w:p>
  </w:footnote>
  <w:footnote w:id="2">
    <w:p w14:paraId="21080C27" w14:textId="22FE14C6" w:rsidR="000241EC" w:rsidRPr="000241EC" w:rsidRDefault="000241EC">
      <w:pPr>
        <w:pStyle w:val="FootnoteText"/>
      </w:pPr>
      <w:r w:rsidRPr="000241EC">
        <w:rPr>
          <w:rStyle w:val="FootnoteReference"/>
          <w:rFonts w:ascii="Book Antiqua" w:hAnsi="Book Antiqua"/>
        </w:rPr>
        <w:footnoteRef/>
      </w:r>
      <w:r w:rsidRPr="000241EC">
        <w:rPr>
          <w:rFonts w:ascii="Book Antiqua" w:hAnsi="Book Antiqua"/>
        </w:rPr>
        <w:t xml:space="preserve"> Dicha Orden Administrativa estableció el Programa </w:t>
      </w:r>
      <w:proofErr w:type="spellStart"/>
      <w:r w:rsidRPr="000241EC">
        <w:rPr>
          <w:rFonts w:ascii="Book Antiqua" w:hAnsi="Book Antiqua"/>
        </w:rPr>
        <w:t>Experience</w:t>
      </w:r>
      <w:proofErr w:type="spellEnd"/>
      <w:r w:rsidRPr="000241EC">
        <w:rPr>
          <w:rFonts w:ascii="Book Antiqua" w:hAnsi="Book Antiqua"/>
        </w:rPr>
        <w:t xml:space="preserve"> del Departamento de Seguridad Publica, clasificado como uno educativo, preventivo y de reclutamiento, diseñado estratégicamente para jóvenes de 15 a 18 años. A su vez, establece la estructura organizacional y funcional, y los deberes y responsabilidades de los funcionarios a cargo de dicho programa.</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11704331"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de la C.</w:t>
    </w:r>
    <w:r>
      <w:rPr>
        <w:rFonts w:ascii="Calibri" w:eastAsia="Calibri" w:hAnsi="Calibri"/>
        <w:b/>
        <w:i/>
        <w:sz w:val="22"/>
        <w:szCs w:val="22"/>
        <w:lang w:val="es-PR"/>
      </w:rPr>
      <w:t xml:space="preserve"> </w:t>
    </w:r>
    <w:r w:rsidR="00035568">
      <w:rPr>
        <w:rFonts w:ascii="Calibri" w:eastAsia="Calibri" w:hAnsi="Calibri"/>
        <w:b/>
        <w:i/>
        <w:sz w:val="22"/>
        <w:szCs w:val="22"/>
        <w:lang w:val="es-PR"/>
      </w:rPr>
      <w:t>631</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0"/>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448B"/>
    <w:rsid w:val="000134D2"/>
    <w:rsid w:val="00014121"/>
    <w:rsid w:val="0001517A"/>
    <w:rsid w:val="00015228"/>
    <w:rsid w:val="00015B99"/>
    <w:rsid w:val="00017A55"/>
    <w:rsid w:val="0002280F"/>
    <w:rsid w:val="000241EC"/>
    <w:rsid w:val="00025064"/>
    <w:rsid w:val="000307E4"/>
    <w:rsid w:val="000354E0"/>
    <w:rsid w:val="00035568"/>
    <w:rsid w:val="000400C5"/>
    <w:rsid w:val="00041144"/>
    <w:rsid w:val="00042C50"/>
    <w:rsid w:val="000447E9"/>
    <w:rsid w:val="00045D3A"/>
    <w:rsid w:val="00046EBE"/>
    <w:rsid w:val="00047E12"/>
    <w:rsid w:val="000500C4"/>
    <w:rsid w:val="00050E9A"/>
    <w:rsid w:val="00056A49"/>
    <w:rsid w:val="00060836"/>
    <w:rsid w:val="000820D1"/>
    <w:rsid w:val="0008367C"/>
    <w:rsid w:val="00085143"/>
    <w:rsid w:val="00086D70"/>
    <w:rsid w:val="0009035A"/>
    <w:rsid w:val="00094444"/>
    <w:rsid w:val="000949CC"/>
    <w:rsid w:val="000968F0"/>
    <w:rsid w:val="000A0600"/>
    <w:rsid w:val="000A2D93"/>
    <w:rsid w:val="000A4C87"/>
    <w:rsid w:val="000A6224"/>
    <w:rsid w:val="000B0D43"/>
    <w:rsid w:val="000B6B0E"/>
    <w:rsid w:val="000C2B44"/>
    <w:rsid w:val="000C2E27"/>
    <w:rsid w:val="000C5AA8"/>
    <w:rsid w:val="000C66A9"/>
    <w:rsid w:val="000C6951"/>
    <w:rsid w:val="000D246A"/>
    <w:rsid w:val="000D2BDF"/>
    <w:rsid w:val="000D5F7E"/>
    <w:rsid w:val="000D68FC"/>
    <w:rsid w:val="000E3F54"/>
    <w:rsid w:val="000E5D36"/>
    <w:rsid w:val="000E5F44"/>
    <w:rsid w:val="000E687F"/>
    <w:rsid w:val="000F0EF1"/>
    <w:rsid w:val="000F334A"/>
    <w:rsid w:val="000F67BD"/>
    <w:rsid w:val="000F73AA"/>
    <w:rsid w:val="001015D5"/>
    <w:rsid w:val="00101A40"/>
    <w:rsid w:val="00101C99"/>
    <w:rsid w:val="001049CF"/>
    <w:rsid w:val="0010585D"/>
    <w:rsid w:val="001148F9"/>
    <w:rsid w:val="001151C8"/>
    <w:rsid w:val="00120775"/>
    <w:rsid w:val="001209AD"/>
    <w:rsid w:val="00121C82"/>
    <w:rsid w:val="00126659"/>
    <w:rsid w:val="00126797"/>
    <w:rsid w:val="001311BA"/>
    <w:rsid w:val="0013140F"/>
    <w:rsid w:val="00140F2B"/>
    <w:rsid w:val="00141605"/>
    <w:rsid w:val="00141703"/>
    <w:rsid w:val="00142BB5"/>
    <w:rsid w:val="0014475E"/>
    <w:rsid w:val="00146CE1"/>
    <w:rsid w:val="001506A1"/>
    <w:rsid w:val="00150CAD"/>
    <w:rsid w:val="001517E9"/>
    <w:rsid w:val="00153D68"/>
    <w:rsid w:val="00156B55"/>
    <w:rsid w:val="00157711"/>
    <w:rsid w:val="001601C3"/>
    <w:rsid w:val="00161566"/>
    <w:rsid w:val="001626AE"/>
    <w:rsid w:val="001644C5"/>
    <w:rsid w:val="00165ACD"/>
    <w:rsid w:val="0017100B"/>
    <w:rsid w:val="00171FDF"/>
    <w:rsid w:val="00174D24"/>
    <w:rsid w:val="00182F6C"/>
    <w:rsid w:val="001953B3"/>
    <w:rsid w:val="00195E52"/>
    <w:rsid w:val="001A4245"/>
    <w:rsid w:val="001A5A3D"/>
    <w:rsid w:val="001B42DA"/>
    <w:rsid w:val="001B5992"/>
    <w:rsid w:val="001B61D6"/>
    <w:rsid w:val="001C6AF2"/>
    <w:rsid w:val="001D5EE7"/>
    <w:rsid w:val="001D6791"/>
    <w:rsid w:val="001D7C9D"/>
    <w:rsid w:val="001E2A4F"/>
    <w:rsid w:val="001E3EFE"/>
    <w:rsid w:val="001E4FEC"/>
    <w:rsid w:val="001E576C"/>
    <w:rsid w:val="001F0ABF"/>
    <w:rsid w:val="001F2899"/>
    <w:rsid w:val="001F5243"/>
    <w:rsid w:val="001F7E9A"/>
    <w:rsid w:val="00203D0D"/>
    <w:rsid w:val="00215352"/>
    <w:rsid w:val="00216AC7"/>
    <w:rsid w:val="00216F39"/>
    <w:rsid w:val="00221403"/>
    <w:rsid w:val="002250E7"/>
    <w:rsid w:val="00227846"/>
    <w:rsid w:val="0023302B"/>
    <w:rsid w:val="00233913"/>
    <w:rsid w:val="00235E5B"/>
    <w:rsid w:val="00243D5B"/>
    <w:rsid w:val="00245EE6"/>
    <w:rsid w:val="00245F8E"/>
    <w:rsid w:val="00246E4D"/>
    <w:rsid w:val="00251301"/>
    <w:rsid w:val="00271280"/>
    <w:rsid w:val="00275876"/>
    <w:rsid w:val="00275BD1"/>
    <w:rsid w:val="002912E5"/>
    <w:rsid w:val="002939AA"/>
    <w:rsid w:val="00293EC1"/>
    <w:rsid w:val="00295023"/>
    <w:rsid w:val="0029783A"/>
    <w:rsid w:val="002A08EC"/>
    <w:rsid w:val="002A0D4D"/>
    <w:rsid w:val="002A25FE"/>
    <w:rsid w:val="002A65EC"/>
    <w:rsid w:val="002A67C9"/>
    <w:rsid w:val="002A795A"/>
    <w:rsid w:val="002B0749"/>
    <w:rsid w:val="002B3E91"/>
    <w:rsid w:val="002C6E19"/>
    <w:rsid w:val="002D0B9A"/>
    <w:rsid w:val="002D2AD0"/>
    <w:rsid w:val="002D52EE"/>
    <w:rsid w:val="002E6178"/>
    <w:rsid w:val="002F16BF"/>
    <w:rsid w:val="00303439"/>
    <w:rsid w:val="00304248"/>
    <w:rsid w:val="00305ED8"/>
    <w:rsid w:val="00307DF6"/>
    <w:rsid w:val="0031466B"/>
    <w:rsid w:val="00315BCA"/>
    <w:rsid w:val="00322FD4"/>
    <w:rsid w:val="003231EF"/>
    <w:rsid w:val="00326146"/>
    <w:rsid w:val="0032671E"/>
    <w:rsid w:val="00330ADF"/>
    <w:rsid w:val="00331726"/>
    <w:rsid w:val="003344C6"/>
    <w:rsid w:val="003361A3"/>
    <w:rsid w:val="00341B57"/>
    <w:rsid w:val="0034229A"/>
    <w:rsid w:val="00342992"/>
    <w:rsid w:val="00342ABC"/>
    <w:rsid w:val="003430F3"/>
    <w:rsid w:val="0035339E"/>
    <w:rsid w:val="00354EC7"/>
    <w:rsid w:val="003608C9"/>
    <w:rsid w:val="00363194"/>
    <w:rsid w:val="00364147"/>
    <w:rsid w:val="00367FE1"/>
    <w:rsid w:val="00371331"/>
    <w:rsid w:val="00371438"/>
    <w:rsid w:val="00380C43"/>
    <w:rsid w:val="0038510E"/>
    <w:rsid w:val="00385E47"/>
    <w:rsid w:val="00387BB6"/>
    <w:rsid w:val="00390E29"/>
    <w:rsid w:val="0039265C"/>
    <w:rsid w:val="00392CEF"/>
    <w:rsid w:val="003939D4"/>
    <w:rsid w:val="00393ADF"/>
    <w:rsid w:val="003A1F33"/>
    <w:rsid w:val="003A32BA"/>
    <w:rsid w:val="003A4E54"/>
    <w:rsid w:val="003B38A4"/>
    <w:rsid w:val="003B59C0"/>
    <w:rsid w:val="003C397B"/>
    <w:rsid w:val="003C7E84"/>
    <w:rsid w:val="003D220A"/>
    <w:rsid w:val="003D601E"/>
    <w:rsid w:val="003E4335"/>
    <w:rsid w:val="003E6E10"/>
    <w:rsid w:val="003E7648"/>
    <w:rsid w:val="003F10BB"/>
    <w:rsid w:val="003F2118"/>
    <w:rsid w:val="003F249F"/>
    <w:rsid w:val="003F2674"/>
    <w:rsid w:val="003F2A3C"/>
    <w:rsid w:val="00405E6A"/>
    <w:rsid w:val="00407674"/>
    <w:rsid w:val="00420A8B"/>
    <w:rsid w:val="0042655F"/>
    <w:rsid w:val="00430AB9"/>
    <w:rsid w:val="00431F68"/>
    <w:rsid w:val="004369A6"/>
    <w:rsid w:val="004402BB"/>
    <w:rsid w:val="00440C08"/>
    <w:rsid w:val="004422D9"/>
    <w:rsid w:val="0044596F"/>
    <w:rsid w:val="00447224"/>
    <w:rsid w:val="004512E8"/>
    <w:rsid w:val="00451F27"/>
    <w:rsid w:val="004523CD"/>
    <w:rsid w:val="00452D84"/>
    <w:rsid w:val="00464EA7"/>
    <w:rsid w:val="004652E5"/>
    <w:rsid w:val="00467CB0"/>
    <w:rsid w:val="00471D11"/>
    <w:rsid w:val="004750FA"/>
    <w:rsid w:val="00477032"/>
    <w:rsid w:val="004845DB"/>
    <w:rsid w:val="0048493D"/>
    <w:rsid w:val="00484A39"/>
    <w:rsid w:val="004904FD"/>
    <w:rsid w:val="00493443"/>
    <w:rsid w:val="00495AF1"/>
    <w:rsid w:val="0049773F"/>
    <w:rsid w:val="004A03D2"/>
    <w:rsid w:val="004A1AEC"/>
    <w:rsid w:val="004A38BE"/>
    <w:rsid w:val="004A5A18"/>
    <w:rsid w:val="004A6052"/>
    <w:rsid w:val="004A6C24"/>
    <w:rsid w:val="004B0C4E"/>
    <w:rsid w:val="004B3924"/>
    <w:rsid w:val="004B412A"/>
    <w:rsid w:val="004B4977"/>
    <w:rsid w:val="004C1A6A"/>
    <w:rsid w:val="004C1D8F"/>
    <w:rsid w:val="004C37A6"/>
    <w:rsid w:val="004D148A"/>
    <w:rsid w:val="004D28B0"/>
    <w:rsid w:val="004D2964"/>
    <w:rsid w:val="004E2140"/>
    <w:rsid w:val="004E356B"/>
    <w:rsid w:val="004E4CA9"/>
    <w:rsid w:val="004E7F19"/>
    <w:rsid w:val="004F4533"/>
    <w:rsid w:val="004F4A0B"/>
    <w:rsid w:val="004F675E"/>
    <w:rsid w:val="0050546E"/>
    <w:rsid w:val="00511059"/>
    <w:rsid w:val="00511B91"/>
    <w:rsid w:val="00512033"/>
    <w:rsid w:val="00513E14"/>
    <w:rsid w:val="00515F52"/>
    <w:rsid w:val="00516AB2"/>
    <w:rsid w:val="00520234"/>
    <w:rsid w:val="00521757"/>
    <w:rsid w:val="00523417"/>
    <w:rsid w:val="00525960"/>
    <w:rsid w:val="0052624F"/>
    <w:rsid w:val="00527C61"/>
    <w:rsid w:val="005327A5"/>
    <w:rsid w:val="00532F3A"/>
    <w:rsid w:val="00534F30"/>
    <w:rsid w:val="00535156"/>
    <w:rsid w:val="005370EA"/>
    <w:rsid w:val="0054033A"/>
    <w:rsid w:val="005432C2"/>
    <w:rsid w:val="00544E4E"/>
    <w:rsid w:val="0054506F"/>
    <w:rsid w:val="00547F34"/>
    <w:rsid w:val="00557D10"/>
    <w:rsid w:val="00566BF6"/>
    <w:rsid w:val="00570C9D"/>
    <w:rsid w:val="0057467B"/>
    <w:rsid w:val="00582CE9"/>
    <w:rsid w:val="005832A4"/>
    <w:rsid w:val="005842C1"/>
    <w:rsid w:val="00584753"/>
    <w:rsid w:val="00592BE3"/>
    <w:rsid w:val="00592D59"/>
    <w:rsid w:val="005A1F13"/>
    <w:rsid w:val="005B1FE9"/>
    <w:rsid w:val="005B2E28"/>
    <w:rsid w:val="005B69A9"/>
    <w:rsid w:val="005B721F"/>
    <w:rsid w:val="005B750B"/>
    <w:rsid w:val="005C143B"/>
    <w:rsid w:val="005C2438"/>
    <w:rsid w:val="005C2515"/>
    <w:rsid w:val="005D78C5"/>
    <w:rsid w:val="005E294E"/>
    <w:rsid w:val="005F0B12"/>
    <w:rsid w:val="005F18D1"/>
    <w:rsid w:val="00602E29"/>
    <w:rsid w:val="00603613"/>
    <w:rsid w:val="00603FE4"/>
    <w:rsid w:val="0060528C"/>
    <w:rsid w:val="00611001"/>
    <w:rsid w:val="0061103A"/>
    <w:rsid w:val="00611979"/>
    <w:rsid w:val="0061481C"/>
    <w:rsid w:val="00614941"/>
    <w:rsid w:val="00620031"/>
    <w:rsid w:val="0062032A"/>
    <w:rsid w:val="006235C1"/>
    <w:rsid w:val="00624255"/>
    <w:rsid w:val="0062626D"/>
    <w:rsid w:val="0062631E"/>
    <w:rsid w:val="00630F7C"/>
    <w:rsid w:val="00631588"/>
    <w:rsid w:val="0063597C"/>
    <w:rsid w:val="006430D4"/>
    <w:rsid w:val="00646D0B"/>
    <w:rsid w:val="00651C02"/>
    <w:rsid w:val="006608BA"/>
    <w:rsid w:val="006620D1"/>
    <w:rsid w:val="0066649B"/>
    <w:rsid w:val="006676B5"/>
    <w:rsid w:val="00674C03"/>
    <w:rsid w:val="00683217"/>
    <w:rsid w:val="006834FB"/>
    <w:rsid w:val="006843E9"/>
    <w:rsid w:val="0069205B"/>
    <w:rsid w:val="0069342C"/>
    <w:rsid w:val="006944B5"/>
    <w:rsid w:val="00694718"/>
    <w:rsid w:val="006A4A4D"/>
    <w:rsid w:val="006A786D"/>
    <w:rsid w:val="006B2B50"/>
    <w:rsid w:val="006B2F9D"/>
    <w:rsid w:val="006B4F55"/>
    <w:rsid w:val="006B4F68"/>
    <w:rsid w:val="006D19F9"/>
    <w:rsid w:val="006E1834"/>
    <w:rsid w:val="006E1B68"/>
    <w:rsid w:val="006E649B"/>
    <w:rsid w:val="006F25A8"/>
    <w:rsid w:val="006F6951"/>
    <w:rsid w:val="006F7B25"/>
    <w:rsid w:val="0070305E"/>
    <w:rsid w:val="00703675"/>
    <w:rsid w:val="00710FA1"/>
    <w:rsid w:val="00714039"/>
    <w:rsid w:val="0071457D"/>
    <w:rsid w:val="007172B9"/>
    <w:rsid w:val="00721F9B"/>
    <w:rsid w:val="007250C9"/>
    <w:rsid w:val="00727819"/>
    <w:rsid w:val="007310DE"/>
    <w:rsid w:val="00732763"/>
    <w:rsid w:val="00733E40"/>
    <w:rsid w:val="00740238"/>
    <w:rsid w:val="00742EAA"/>
    <w:rsid w:val="00744264"/>
    <w:rsid w:val="00744FE1"/>
    <w:rsid w:val="00747A93"/>
    <w:rsid w:val="00747BBE"/>
    <w:rsid w:val="0076029D"/>
    <w:rsid w:val="00760D00"/>
    <w:rsid w:val="00764937"/>
    <w:rsid w:val="0077131A"/>
    <w:rsid w:val="00772F4A"/>
    <w:rsid w:val="00773FDD"/>
    <w:rsid w:val="0077444F"/>
    <w:rsid w:val="007756C0"/>
    <w:rsid w:val="007761C9"/>
    <w:rsid w:val="00782A64"/>
    <w:rsid w:val="007842E6"/>
    <w:rsid w:val="0078548C"/>
    <w:rsid w:val="00786E78"/>
    <w:rsid w:val="00787602"/>
    <w:rsid w:val="00787733"/>
    <w:rsid w:val="0079427F"/>
    <w:rsid w:val="007A0DD4"/>
    <w:rsid w:val="007A1560"/>
    <w:rsid w:val="007A38C6"/>
    <w:rsid w:val="007A6B76"/>
    <w:rsid w:val="007B257D"/>
    <w:rsid w:val="007B2F4F"/>
    <w:rsid w:val="007B5899"/>
    <w:rsid w:val="007B5BF5"/>
    <w:rsid w:val="007C2516"/>
    <w:rsid w:val="007C32A0"/>
    <w:rsid w:val="007C5122"/>
    <w:rsid w:val="007C5ECB"/>
    <w:rsid w:val="007D11F5"/>
    <w:rsid w:val="007D22F5"/>
    <w:rsid w:val="007D294B"/>
    <w:rsid w:val="007D4C1B"/>
    <w:rsid w:val="007D79C4"/>
    <w:rsid w:val="007D7B89"/>
    <w:rsid w:val="007E1CB6"/>
    <w:rsid w:val="007E2AC1"/>
    <w:rsid w:val="007E47DA"/>
    <w:rsid w:val="007E6834"/>
    <w:rsid w:val="007E6BB3"/>
    <w:rsid w:val="007E78E8"/>
    <w:rsid w:val="007E7AF3"/>
    <w:rsid w:val="007F1631"/>
    <w:rsid w:val="007F2C58"/>
    <w:rsid w:val="007F4578"/>
    <w:rsid w:val="007F7A0C"/>
    <w:rsid w:val="00801B1B"/>
    <w:rsid w:val="00802900"/>
    <w:rsid w:val="008060E4"/>
    <w:rsid w:val="00810987"/>
    <w:rsid w:val="00810B18"/>
    <w:rsid w:val="00812632"/>
    <w:rsid w:val="00814875"/>
    <w:rsid w:val="00815CB4"/>
    <w:rsid w:val="008162A8"/>
    <w:rsid w:val="008168D7"/>
    <w:rsid w:val="00821551"/>
    <w:rsid w:val="00822FEF"/>
    <w:rsid w:val="00826687"/>
    <w:rsid w:val="00826766"/>
    <w:rsid w:val="008270AA"/>
    <w:rsid w:val="008278A3"/>
    <w:rsid w:val="008326DB"/>
    <w:rsid w:val="00834286"/>
    <w:rsid w:val="0083492B"/>
    <w:rsid w:val="00844E45"/>
    <w:rsid w:val="00845FE4"/>
    <w:rsid w:val="00846385"/>
    <w:rsid w:val="00850B75"/>
    <w:rsid w:val="00851E49"/>
    <w:rsid w:val="00860A2E"/>
    <w:rsid w:val="00861E9B"/>
    <w:rsid w:val="00862B38"/>
    <w:rsid w:val="0086735E"/>
    <w:rsid w:val="008714C1"/>
    <w:rsid w:val="00887F45"/>
    <w:rsid w:val="00890173"/>
    <w:rsid w:val="008A268E"/>
    <w:rsid w:val="008A2D76"/>
    <w:rsid w:val="008A3CD1"/>
    <w:rsid w:val="008B25F8"/>
    <w:rsid w:val="008B5FF8"/>
    <w:rsid w:val="008B6397"/>
    <w:rsid w:val="008B7CF7"/>
    <w:rsid w:val="008C06B3"/>
    <w:rsid w:val="008C1517"/>
    <w:rsid w:val="008C1D0C"/>
    <w:rsid w:val="008C5B5E"/>
    <w:rsid w:val="008E0DC0"/>
    <w:rsid w:val="008E2FED"/>
    <w:rsid w:val="008E68FC"/>
    <w:rsid w:val="008E695B"/>
    <w:rsid w:val="008F1AA4"/>
    <w:rsid w:val="0090114E"/>
    <w:rsid w:val="00904402"/>
    <w:rsid w:val="00905930"/>
    <w:rsid w:val="00910DF8"/>
    <w:rsid w:val="00916C89"/>
    <w:rsid w:val="00926C28"/>
    <w:rsid w:val="00927D6D"/>
    <w:rsid w:val="009347CF"/>
    <w:rsid w:val="00936455"/>
    <w:rsid w:val="009412C4"/>
    <w:rsid w:val="00941C93"/>
    <w:rsid w:val="0094262D"/>
    <w:rsid w:val="009439F6"/>
    <w:rsid w:val="00944C26"/>
    <w:rsid w:val="00950AF6"/>
    <w:rsid w:val="00950E91"/>
    <w:rsid w:val="009535ED"/>
    <w:rsid w:val="00954DF4"/>
    <w:rsid w:val="00954F4B"/>
    <w:rsid w:val="0095542D"/>
    <w:rsid w:val="009624F5"/>
    <w:rsid w:val="0097085B"/>
    <w:rsid w:val="0097274B"/>
    <w:rsid w:val="009754EF"/>
    <w:rsid w:val="0097582E"/>
    <w:rsid w:val="0097584B"/>
    <w:rsid w:val="00975E41"/>
    <w:rsid w:val="00977DC2"/>
    <w:rsid w:val="00980F11"/>
    <w:rsid w:val="009862C4"/>
    <w:rsid w:val="00986CCF"/>
    <w:rsid w:val="009910F0"/>
    <w:rsid w:val="0099233C"/>
    <w:rsid w:val="00996B41"/>
    <w:rsid w:val="009970E2"/>
    <w:rsid w:val="009971DC"/>
    <w:rsid w:val="00997D26"/>
    <w:rsid w:val="009A66DC"/>
    <w:rsid w:val="009A6C55"/>
    <w:rsid w:val="009A6E54"/>
    <w:rsid w:val="009A7D67"/>
    <w:rsid w:val="009B2A95"/>
    <w:rsid w:val="009B56D7"/>
    <w:rsid w:val="009C03A9"/>
    <w:rsid w:val="009C3C65"/>
    <w:rsid w:val="009C4653"/>
    <w:rsid w:val="009C6283"/>
    <w:rsid w:val="009C62AB"/>
    <w:rsid w:val="009D1129"/>
    <w:rsid w:val="009D13E1"/>
    <w:rsid w:val="009D32CD"/>
    <w:rsid w:val="009D6D72"/>
    <w:rsid w:val="009E01C2"/>
    <w:rsid w:val="009E2A00"/>
    <w:rsid w:val="009E55BD"/>
    <w:rsid w:val="009E66CF"/>
    <w:rsid w:val="00A02FB3"/>
    <w:rsid w:val="00A06250"/>
    <w:rsid w:val="00A1018A"/>
    <w:rsid w:val="00A11658"/>
    <w:rsid w:val="00A1240D"/>
    <w:rsid w:val="00A26824"/>
    <w:rsid w:val="00A2793D"/>
    <w:rsid w:val="00A36499"/>
    <w:rsid w:val="00A3654C"/>
    <w:rsid w:val="00A4170F"/>
    <w:rsid w:val="00A425D4"/>
    <w:rsid w:val="00A45537"/>
    <w:rsid w:val="00A45D62"/>
    <w:rsid w:val="00A53417"/>
    <w:rsid w:val="00A54627"/>
    <w:rsid w:val="00A643F8"/>
    <w:rsid w:val="00A67ABB"/>
    <w:rsid w:val="00A70FBB"/>
    <w:rsid w:val="00A7296E"/>
    <w:rsid w:val="00A75586"/>
    <w:rsid w:val="00A77BD5"/>
    <w:rsid w:val="00A8313E"/>
    <w:rsid w:val="00A85152"/>
    <w:rsid w:val="00A876B1"/>
    <w:rsid w:val="00A87C62"/>
    <w:rsid w:val="00A95A97"/>
    <w:rsid w:val="00AA4412"/>
    <w:rsid w:val="00AA60D9"/>
    <w:rsid w:val="00AA7955"/>
    <w:rsid w:val="00AB539A"/>
    <w:rsid w:val="00AC10C3"/>
    <w:rsid w:val="00AC1962"/>
    <w:rsid w:val="00AC3E49"/>
    <w:rsid w:val="00AC6F6A"/>
    <w:rsid w:val="00AD1F6D"/>
    <w:rsid w:val="00AD3234"/>
    <w:rsid w:val="00AD3A43"/>
    <w:rsid w:val="00AE30C4"/>
    <w:rsid w:val="00AE48D0"/>
    <w:rsid w:val="00AE5181"/>
    <w:rsid w:val="00AF17B1"/>
    <w:rsid w:val="00AF4EC8"/>
    <w:rsid w:val="00B02C5E"/>
    <w:rsid w:val="00B04706"/>
    <w:rsid w:val="00B055EE"/>
    <w:rsid w:val="00B07CF4"/>
    <w:rsid w:val="00B128DD"/>
    <w:rsid w:val="00B14F5E"/>
    <w:rsid w:val="00B16378"/>
    <w:rsid w:val="00B1644F"/>
    <w:rsid w:val="00B1672B"/>
    <w:rsid w:val="00B20A4A"/>
    <w:rsid w:val="00B241A8"/>
    <w:rsid w:val="00B24332"/>
    <w:rsid w:val="00B250C9"/>
    <w:rsid w:val="00B3089A"/>
    <w:rsid w:val="00B30E26"/>
    <w:rsid w:val="00B3104A"/>
    <w:rsid w:val="00B33DA3"/>
    <w:rsid w:val="00B34B31"/>
    <w:rsid w:val="00B34F68"/>
    <w:rsid w:val="00B376E4"/>
    <w:rsid w:val="00B379CF"/>
    <w:rsid w:val="00B37C1A"/>
    <w:rsid w:val="00B4012C"/>
    <w:rsid w:val="00B4018B"/>
    <w:rsid w:val="00B407EF"/>
    <w:rsid w:val="00B45797"/>
    <w:rsid w:val="00B50253"/>
    <w:rsid w:val="00B52A70"/>
    <w:rsid w:val="00B56268"/>
    <w:rsid w:val="00B62EFA"/>
    <w:rsid w:val="00B63464"/>
    <w:rsid w:val="00B67472"/>
    <w:rsid w:val="00B6758C"/>
    <w:rsid w:val="00B67E93"/>
    <w:rsid w:val="00B7489F"/>
    <w:rsid w:val="00B7707A"/>
    <w:rsid w:val="00B83726"/>
    <w:rsid w:val="00B85B25"/>
    <w:rsid w:val="00B929CE"/>
    <w:rsid w:val="00B94BA7"/>
    <w:rsid w:val="00BA0B5D"/>
    <w:rsid w:val="00BA0C89"/>
    <w:rsid w:val="00BA1764"/>
    <w:rsid w:val="00BA48A5"/>
    <w:rsid w:val="00BA5920"/>
    <w:rsid w:val="00BB168B"/>
    <w:rsid w:val="00BB1D8A"/>
    <w:rsid w:val="00BB377A"/>
    <w:rsid w:val="00BB5E74"/>
    <w:rsid w:val="00BB702E"/>
    <w:rsid w:val="00BC0B39"/>
    <w:rsid w:val="00BC108E"/>
    <w:rsid w:val="00BC2179"/>
    <w:rsid w:val="00BC471D"/>
    <w:rsid w:val="00BC4C24"/>
    <w:rsid w:val="00BC50AE"/>
    <w:rsid w:val="00BD18A9"/>
    <w:rsid w:val="00BD28BD"/>
    <w:rsid w:val="00BD673B"/>
    <w:rsid w:val="00BF14B5"/>
    <w:rsid w:val="00BF3B89"/>
    <w:rsid w:val="00BF5BE0"/>
    <w:rsid w:val="00C00CF9"/>
    <w:rsid w:val="00C101DE"/>
    <w:rsid w:val="00C128A7"/>
    <w:rsid w:val="00C24EF7"/>
    <w:rsid w:val="00C321AC"/>
    <w:rsid w:val="00C3391F"/>
    <w:rsid w:val="00C36D70"/>
    <w:rsid w:val="00C3794E"/>
    <w:rsid w:val="00C43B10"/>
    <w:rsid w:val="00C43FB3"/>
    <w:rsid w:val="00C45F4B"/>
    <w:rsid w:val="00C46D9D"/>
    <w:rsid w:val="00C50264"/>
    <w:rsid w:val="00C54AD6"/>
    <w:rsid w:val="00C65CAF"/>
    <w:rsid w:val="00C753A0"/>
    <w:rsid w:val="00C8364F"/>
    <w:rsid w:val="00C83B66"/>
    <w:rsid w:val="00C86D83"/>
    <w:rsid w:val="00C87256"/>
    <w:rsid w:val="00C8750D"/>
    <w:rsid w:val="00C876E5"/>
    <w:rsid w:val="00C87850"/>
    <w:rsid w:val="00C9100A"/>
    <w:rsid w:val="00C9420E"/>
    <w:rsid w:val="00C947F5"/>
    <w:rsid w:val="00CA0E0D"/>
    <w:rsid w:val="00CA5D21"/>
    <w:rsid w:val="00CA7BA7"/>
    <w:rsid w:val="00CB3116"/>
    <w:rsid w:val="00CB5842"/>
    <w:rsid w:val="00CC1676"/>
    <w:rsid w:val="00CC1984"/>
    <w:rsid w:val="00CC2F97"/>
    <w:rsid w:val="00CC5B17"/>
    <w:rsid w:val="00CC6626"/>
    <w:rsid w:val="00CC757F"/>
    <w:rsid w:val="00CD06EC"/>
    <w:rsid w:val="00CD0D74"/>
    <w:rsid w:val="00CD0F21"/>
    <w:rsid w:val="00CD6770"/>
    <w:rsid w:val="00CE0179"/>
    <w:rsid w:val="00CE1153"/>
    <w:rsid w:val="00CE16EE"/>
    <w:rsid w:val="00CE54D8"/>
    <w:rsid w:val="00CE67CD"/>
    <w:rsid w:val="00CE7486"/>
    <w:rsid w:val="00CF2FE6"/>
    <w:rsid w:val="00CF6A72"/>
    <w:rsid w:val="00D00F5B"/>
    <w:rsid w:val="00D00FA7"/>
    <w:rsid w:val="00D147F9"/>
    <w:rsid w:val="00D23E30"/>
    <w:rsid w:val="00D27876"/>
    <w:rsid w:val="00D309F9"/>
    <w:rsid w:val="00D30FB5"/>
    <w:rsid w:val="00D3505A"/>
    <w:rsid w:val="00D37BF1"/>
    <w:rsid w:val="00D50870"/>
    <w:rsid w:val="00D5157A"/>
    <w:rsid w:val="00D52688"/>
    <w:rsid w:val="00D60D6E"/>
    <w:rsid w:val="00D60DA4"/>
    <w:rsid w:val="00D66BC8"/>
    <w:rsid w:val="00D7288F"/>
    <w:rsid w:val="00D77B58"/>
    <w:rsid w:val="00D82E3F"/>
    <w:rsid w:val="00D84FD0"/>
    <w:rsid w:val="00D86F2E"/>
    <w:rsid w:val="00D93990"/>
    <w:rsid w:val="00D93E1A"/>
    <w:rsid w:val="00D95C66"/>
    <w:rsid w:val="00D97A62"/>
    <w:rsid w:val="00DA101A"/>
    <w:rsid w:val="00DA3291"/>
    <w:rsid w:val="00DA3CB5"/>
    <w:rsid w:val="00DA6F87"/>
    <w:rsid w:val="00DB076E"/>
    <w:rsid w:val="00DB438A"/>
    <w:rsid w:val="00DB4395"/>
    <w:rsid w:val="00DB4DE0"/>
    <w:rsid w:val="00DB6E9A"/>
    <w:rsid w:val="00DC2214"/>
    <w:rsid w:val="00DC2703"/>
    <w:rsid w:val="00DC32F0"/>
    <w:rsid w:val="00DC4EFE"/>
    <w:rsid w:val="00DC738B"/>
    <w:rsid w:val="00DD022D"/>
    <w:rsid w:val="00DE6CD9"/>
    <w:rsid w:val="00DF2DC6"/>
    <w:rsid w:val="00DF7D86"/>
    <w:rsid w:val="00E022CA"/>
    <w:rsid w:val="00E034E0"/>
    <w:rsid w:val="00E03546"/>
    <w:rsid w:val="00E04565"/>
    <w:rsid w:val="00E04E94"/>
    <w:rsid w:val="00E05E49"/>
    <w:rsid w:val="00E10577"/>
    <w:rsid w:val="00E14748"/>
    <w:rsid w:val="00E252B4"/>
    <w:rsid w:val="00E271CF"/>
    <w:rsid w:val="00E304E5"/>
    <w:rsid w:val="00E32085"/>
    <w:rsid w:val="00E34C3F"/>
    <w:rsid w:val="00E362FB"/>
    <w:rsid w:val="00E426DC"/>
    <w:rsid w:val="00E434BC"/>
    <w:rsid w:val="00E44AB0"/>
    <w:rsid w:val="00E45863"/>
    <w:rsid w:val="00E45C92"/>
    <w:rsid w:val="00E46259"/>
    <w:rsid w:val="00E46F4D"/>
    <w:rsid w:val="00E50D55"/>
    <w:rsid w:val="00E52521"/>
    <w:rsid w:val="00E5593E"/>
    <w:rsid w:val="00E56CF1"/>
    <w:rsid w:val="00E638A7"/>
    <w:rsid w:val="00E71194"/>
    <w:rsid w:val="00E72321"/>
    <w:rsid w:val="00E743DC"/>
    <w:rsid w:val="00E76267"/>
    <w:rsid w:val="00E8183D"/>
    <w:rsid w:val="00E84C3D"/>
    <w:rsid w:val="00E8572F"/>
    <w:rsid w:val="00E94262"/>
    <w:rsid w:val="00E94D99"/>
    <w:rsid w:val="00E9522A"/>
    <w:rsid w:val="00EA1A3F"/>
    <w:rsid w:val="00EA25A1"/>
    <w:rsid w:val="00EA271D"/>
    <w:rsid w:val="00EA5F0E"/>
    <w:rsid w:val="00EA6AE8"/>
    <w:rsid w:val="00EA7B10"/>
    <w:rsid w:val="00EB0033"/>
    <w:rsid w:val="00EB1D28"/>
    <w:rsid w:val="00EB312E"/>
    <w:rsid w:val="00EC0B86"/>
    <w:rsid w:val="00EC5244"/>
    <w:rsid w:val="00EC5A42"/>
    <w:rsid w:val="00ED2A34"/>
    <w:rsid w:val="00ED320B"/>
    <w:rsid w:val="00EE34CC"/>
    <w:rsid w:val="00EF1D04"/>
    <w:rsid w:val="00EF5914"/>
    <w:rsid w:val="00F00B4B"/>
    <w:rsid w:val="00F02063"/>
    <w:rsid w:val="00F13D97"/>
    <w:rsid w:val="00F14B3F"/>
    <w:rsid w:val="00F14EA7"/>
    <w:rsid w:val="00F17F1C"/>
    <w:rsid w:val="00F248D5"/>
    <w:rsid w:val="00F25FE5"/>
    <w:rsid w:val="00F362A8"/>
    <w:rsid w:val="00F41AC8"/>
    <w:rsid w:val="00F41D2D"/>
    <w:rsid w:val="00F44A78"/>
    <w:rsid w:val="00F516DE"/>
    <w:rsid w:val="00F52F26"/>
    <w:rsid w:val="00F53669"/>
    <w:rsid w:val="00F55A5A"/>
    <w:rsid w:val="00F617AC"/>
    <w:rsid w:val="00F62234"/>
    <w:rsid w:val="00F66656"/>
    <w:rsid w:val="00F7043D"/>
    <w:rsid w:val="00F73DF6"/>
    <w:rsid w:val="00F8142F"/>
    <w:rsid w:val="00F825DE"/>
    <w:rsid w:val="00F82809"/>
    <w:rsid w:val="00F83AA4"/>
    <w:rsid w:val="00F91378"/>
    <w:rsid w:val="00F91B1D"/>
    <w:rsid w:val="00F9437D"/>
    <w:rsid w:val="00F9450C"/>
    <w:rsid w:val="00F978C1"/>
    <w:rsid w:val="00FA20E5"/>
    <w:rsid w:val="00FA4F0C"/>
    <w:rsid w:val="00FC27B2"/>
    <w:rsid w:val="00FC5BC8"/>
    <w:rsid w:val="00FC6BC7"/>
    <w:rsid w:val="00FD2C7D"/>
    <w:rsid w:val="00FD5E17"/>
    <w:rsid w:val="00FD6179"/>
    <w:rsid w:val="00FE1B6F"/>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0639443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1159</Words>
  <Characters>6609</Characters>
  <Application>Microsoft Office Word</Application>
  <DocSecurity>4</DocSecurity>
  <Lines>55</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2025-06-25T14:32:00Z</cp:lastPrinted>
  <dcterms:created xsi:type="dcterms:W3CDTF">2025-06-25T17:17:00Z</dcterms:created>
  <dcterms:modified xsi:type="dcterms:W3CDTF">2025-06-25T17:17:00Z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