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77777777" w:rsidR="008D4334" w:rsidRDefault="008D4334" w:rsidP="00561C9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lang w:val="es-ES_tradnl"/>
        </w:rPr>
        <w:tab/>
        <w:t>Sesión</w:t>
      </w:r>
    </w:p>
    <w:p w14:paraId="09365B31" w14:textId="77777777" w:rsidR="008D4334" w:rsidRDefault="008D4334" w:rsidP="00561C9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5550AFF" w14:textId="77777777" w:rsidR="008D4334" w:rsidRDefault="008D4334" w:rsidP="00561C91">
      <w:pPr>
        <w:rPr>
          <w:lang w:val="es-ES_tradnl"/>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78D8B99B"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2C0EEB">
        <w:rPr>
          <w:rFonts w:ascii="Book Antiqua" w:hAnsi="Book Antiqua"/>
          <w:b/>
          <w:sz w:val="52"/>
          <w:lang w:val="es-ES_tradnl"/>
        </w:rPr>
        <w:t xml:space="preserve"> 330</w:t>
      </w:r>
    </w:p>
    <w:p w14:paraId="2CA38D37" w14:textId="77777777" w:rsidR="00561C91" w:rsidRPr="00561C91" w:rsidRDefault="00561C91" w:rsidP="00561C91">
      <w:pPr>
        <w:jc w:val="center"/>
        <w:rPr>
          <w:rFonts w:ascii="Book Antiqua" w:hAnsi="Book Antiqua"/>
          <w:b/>
          <w:szCs w:val="24"/>
          <w:lang w:val="es-ES_tradnl"/>
        </w:rPr>
      </w:pPr>
    </w:p>
    <w:p w14:paraId="0495B464" w14:textId="1F90A907" w:rsidR="008D4334" w:rsidRDefault="00E0114E" w:rsidP="00561C91">
      <w:pPr>
        <w:jc w:val="center"/>
        <w:rPr>
          <w:rFonts w:ascii="Book Antiqua" w:hAnsi="Book Antiqua"/>
          <w:lang w:val="es-ES_tradnl"/>
        </w:rPr>
      </w:pPr>
      <w:r>
        <w:rPr>
          <w:rFonts w:ascii="Book Antiqua" w:hAnsi="Book Antiqua"/>
          <w:lang w:val="es-ES_tradnl"/>
        </w:rPr>
        <w:t>12</w:t>
      </w:r>
      <w:r w:rsidR="00DB26FD">
        <w:rPr>
          <w:rFonts w:ascii="Book Antiqua" w:hAnsi="Book Antiqua"/>
          <w:lang w:val="es-ES_tradnl"/>
        </w:rPr>
        <w:t xml:space="preserve"> DE </w:t>
      </w:r>
      <w:r>
        <w:rPr>
          <w:rFonts w:ascii="Book Antiqua" w:hAnsi="Book Antiqua"/>
          <w:lang w:val="es-ES_tradnl"/>
        </w:rPr>
        <w:t>MAYO</w:t>
      </w:r>
      <w:r w:rsidR="00DB26FD">
        <w:rPr>
          <w:rFonts w:ascii="Book Antiqua" w:hAnsi="Book Antiqua"/>
          <w:lang w:val="es-ES_tradnl"/>
        </w:rPr>
        <w:t xml:space="preserve"> </w:t>
      </w:r>
      <w:r w:rsidR="008D4334">
        <w:rPr>
          <w:rFonts w:ascii="Book Antiqua" w:hAnsi="Book Antiqua"/>
          <w:lang w:val="es-ES_tradnl"/>
        </w:rPr>
        <w:t xml:space="preserve">DE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5B484490" w:rsidR="0015389A" w:rsidRDefault="003B5A06" w:rsidP="0015389A">
      <w:pPr>
        <w:ind w:left="426" w:hanging="426"/>
        <w:jc w:val="both"/>
        <w:rPr>
          <w:rFonts w:ascii="Book Antiqua" w:hAnsi="Book Antiqua"/>
          <w:lang w:val="es-PR"/>
        </w:rPr>
      </w:pPr>
      <w:r w:rsidRPr="003B5A06">
        <w:rPr>
          <w:rFonts w:ascii="Book Antiqua" w:hAnsi="Book Antiqua"/>
          <w:lang w:val="es-ES_tradnl"/>
        </w:rPr>
        <w:t xml:space="preserve">Para </w:t>
      </w:r>
      <w:bookmarkStart w:id="0" w:name="_Hlk197895340"/>
      <w:bookmarkStart w:id="1" w:name="_Hlk196089212"/>
      <w:r w:rsidRPr="003B5A06">
        <w:rPr>
          <w:rFonts w:ascii="Book Antiqua" w:hAnsi="Book Antiqua"/>
          <w:lang w:val="es-ES_tradnl"/>
        </w:rPr>
        <w:t xml:space="preserve">ordenar </w:t>
      </w:r>
      <w:bookmarkStart w:id="2" w:name="_Hlk192107557"/>
      <w:bookmarkStart w:id="3" w:name="_Hlk192113111"/>
      <w:r w:rsidR="00D956E2">
        <w:rPr>
          <w:rFonts w:ascii="Book Antiqua" w:hAnsi="Book Antiqua"/>
          <w:lang w:val="es-ES_tradnl"/>
        </w:rPr>
        <w:t xml:space="preserve">a la Comisión de </w:t>
      </w:r>
      <w:r w:rsidR="00E0114E">
        <w:rPr>
          <w:rFonts w:ascii="Book Antiqua" w:hAnsi="Book Antiqua"/>
          <w:lang w:val="es-ES_tradnl"/>
        </w:rPr>
        <w:t>Salud</w:t>
      </w:r>
      <w:r w:rsidR="00D956E2">
        <w:rPr>
          <w:rFonts w:ascii="Book Antiqua" w:hAnsi="Book Antiqua"/>
          <w:lang w:val="es-ES_tradnl"/>
        </w:rPr>
        <w:t xml:space="preserve"> de la Cámara de Representantes realizar una investigación exhaustiva sobre </w:t>
      </w:r>
      <w:bookmarkEnd w:id="2"/>
      <w:r w:rsidR="00184C81">
        <w:rPr>
          <w:rFonts w:ascii="Book Antiqua" w:hAnsi="Book Antiqua"/>
          <w:lang w:val="es-PR"/>
        </w:rPr>
        <w:t>el estado de situación de los p</w:t>
      </w:r>
      <w:r w:rsidR="00E0114E">
        <w:rPr>
          <w:rFonts w:ascii="Book Antiqua" w:hAnsi="Book Antiqua"/>
          <w:lang w:val="es-PR"/>
        </w:rPr>
        <w:t xml:space="preserve">rogramas administrados por el Departamento de Salud de Puerto Rico para la prevención y tratamiento de enfermedades de transmisión sexual en la isla; sus fuentes de financiamiento estatal y federal; el acceso de los pacientes a los medicamentos; </w:t>
      </w:r>
      <w:r w:rsidR="00195A15">
        <w:rPr>
          <w:rFonts w:ascii="Book Antiqua" w:hAnsi="Book Antiqua"/>
          <w:lang w:val="es-PR"/>
        </w:rPr>
        <w:t>así como todo lo relacionado al</w:t>
      </w:r>
      <w:r w:rsidR="00E0114E">
        <w:rPr>
          <w:rFonts w:ascii="Book Antiqua" w:hAnsi="Book Antiqua"/>
          <w:lang w:val="es-PR"/>
        </w:rPr>
        <w:t xml:space="preserve"> reclutamiento de los recursos humanos para la ejecución de dichos programas</w:t>
      </w:r>
      <w:bookmarkEnd w:id="0"/>
      <w:r w:rsidR="00E0114E">
        <w:rPr>
          <w:rFonts w:ascii="Book Antiqua" w:hAnsi="Book Antiqua"/>
          <w:lang w:val="es-PR"/>
        </w:rPr>
        <w:t xml:space="preserve">; </w:t>
      </w:r>
      <w:bookmarkEnd w:id="1"/>
      <w:bookmarkEnd w:id="3"/>
      <w:r w:rsidR="00AD3F86">
        <w:rPr>
          <w:rFonts w:ascii="Book Antiqua" w:hAnsi="Book Antiqua"/>
          <w:lang w:val="es-PR"/>
        </w:rPr>
        <w:t xml:space="preserve">y para otros fines relacionados. </w:t>
      </w:r>
    </w:p>
    <w:p w14:paraId="455DBBB3" w14:textId="77777777" w:rsidR="0015389A" w:rsidRDefault="0015389A" w:rsidP="0015389A">
      <w:pPr>
        <w:ind w:left="426" w:hanging="426"/>
        <w:jc w:val="both"/>
        <w:rPr>
          <w:rFonts w:ascii="Book Antiqua" w:hAnsi="Book Antiqua"/>
          <w:lang w:val="es-PR"/>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Pr="00561C91" w:rsidRDefault="00561C91" w:rsidP="00561C91">
      <w:pPr>
        <w:jc w:val="center"/>
        <w:rPr>
          <w:rFonts w:ascii="Book Antiqua" w:hAnsi="Book Antiqua"/>
          <w:lang w:val="es-ES_tradnl"/>
        </w:rPr>
      </w:pPr>
    </w:p>
    <w:p w14:paraId="1BF2520D" w14:textId="2B25C6F8" w:rsidR="0017052F" w:rsidRDefault="001505FB" w:rsidP="0017052F">
      <w:pPr>
        <w:ind w:firstLine="720"/>
        <w:jc w:val="both"/>
        <w:rPr>
          <w:rFonts w:ascii="Book Antiqua" w:hAnsi="Book Antiqua"/>
          <w:lang w:val="es-PR"/>
        </w:rPr>
      </w:pPr>
      <w:r>
        <w:rPr>
          <w:rFonts w:ascii="Book Antiqua" w:hAnsi="Book Antiqua"/>
          <w:lang w:val="es-PR"/>
        </w:rPr>
        <w:t>Se ha planteado que los recortes de fondos federales de la Administración Trump en el sector de la salud impactarán a Puerto Rico nefastamente</w:t>
      </w:r>
      <w:r w:rsidR="0017052F">
        <w:rPr>
          <w:rFonts w:ascii="Book Antiqua" w:hAnsi="Book Antiqua"/>
          <w:lang w:val="es-PR"/>
        </w:rPr>
        <w:t xml:space="preserve">. </w:t>
      </w:r>
      <w:r>
        <w:rPr>
          <w:rFonts w:ascii="Book Antiqua" w:hAnsi="Book Antiqua"/>
          <w:lang w:val="es-PR"/>
        </w:rPr>
        <w:t>Empleados y contratistas de servicios directos a los pacientes del Departamento de Salud de Puerto Rico ya han mostrado preocupación por la previsible pérdida de empleos que los recortes podrían provocar en el Departamento.</w:t>
      </w:r>
      <w:r w:rsidR="009171B4">
        <w:rPr>
          <w:rFonts w:ascii="Book Antiqua" w:hAnsi="Book Antiqua"/>
          <w:lang w:val="es-PR"/>
        </w:rPr>
        <w:t xml:space="preserve"> Se ha dicho que alrededor de ciento cincuenta empleados y contratistas pudieran afectarse.</w:t>
      </w:r>
    </w:p>
    <w:p w14:paraId="466F1312" w14:textId="77777777" w:rsidR="001505FB" w:rsidRDefault="001505FB" w:rsidP="0017052F">
      <w:pPr>
        <w:ind w:firstLine="720"/>
        <w:jc w:val="both"/>
        <w:rPr>
          <w:rFonts w:ascii="Book Antiqua" w:hAnsi="Book Antiqua"/>
          <w:lang w:val="es-PR"/>
        </w:rPr>
      </w:pPr>
    </w:p>
    <w:p w14:paraId="3A24FDA5" w14:textId="4228D244" w:rsidR="001505FB" w:rsidRDefault="009171B4" w:rsidP="0017052F">
      <w:pPr>
        <w:ind w:firstLine="720"/>
        <w:jc w:val="both"/>
        <w:rPr>
          <w:rFonts w:ascii="Book Antiqua" w:hAnsi="Book Antiqua"/>
          <w:lang w:val="es-PR"/>
        </w:rPr>
      </w:pPr>
      <w:r>
        <w:rPr>
          <w:rFonts w:ascii="Book Antiqua" w:hAnsi="Book Antiqua"/>
          <w:lang w:val="es-PR"/>
        </w:rPr>
        <w:t>Asimismo,</w:t>
      </w:r>
      <w:r w:rsidR="001505FB">
        <w:rPr>
          <w:rFonts w:ascii="Book Antiqua" w:hAnsi="Book Antiqua"/>
          <w:lang w:val="es-PR"/>
        </w:rPr>
        <w:t xml:space="preserve"> se han expresado empleados y contratistas que prestan servicio directo a </w:t>
      </w:r>
      <w:r>
        <w:rPr>
          <w:rFonts w:ascii="Book Antiqua" w:hAnsi="Book Antiqua"/>
          <w:lang w:val="es-PR"/>
        </w:rPr>
        <w:t xml:space="preserve">pacientes y </w:t>
      </w:r>
      <w:r w:rsidR="001505FB">
        <w:rPr>
          <w:rFonts w:ascii="Book Antiqua" w:hAnsi="Book Antiqua"/>
          <w:lang w:val="es-PR"/>
        </w:rPr>
        <w:t>p</w:t>
      </w:r>
      <w:r>
        <w:rPr>
          <w:rFonts w:ascii="Book Antiqua" w:hAnsi="Book Antiqua"/>
          <w:lang w:val="es-PR"/>
        </w:rPr>
        <w:t>oblación vulnerable en materia de salud sexual. Se teme que los programas de atención de pacientes VIH positivos, así como pacientes que sufren hepatitis C y B, y enfermedades de transmisión sexual, podrán confrontar problemas para tener acceso a diagnóstico, tratamiento y medicación.</w:t>
      </w:r>
    </w:p>
    <w:p w14:paraId="1E6084F7" w14:textId="77777777" w:rsidR="0017052F" w:rsidRDefault="0017052F" w:rsidP="0017052F">
      <w:pPr>
        <w:ind w:firstLine="720"/>
        <w:jc w:val="both"/>
        <w:rPr>
          <w:rFonts w:ascii="Book Antiqua" w:hAnsi="Book Antiqua"/>
          <w:lang w:val="es-PR"/>
        </w:rPr>
      </w:pPr>
    </w:p>
    <w:p w14:paraId="5BD59BA5" w14:textId="1AAF49F7" w:rsidR="009171B4" w:rsidRDefault="009171B4" w:rsidP="0017052F">
      <w:pPr>
        <w:ind w:firstLine="720"/>
        <w:jc w:val="both"/>
        <w:rPr>
          <w:rFonts w:ascii="Book Antiqua" w:hAnsi="Book Antiqua"/>
          <w:lang w:val="es-PR"/>
        </w:rPr>
      </w:pPr>
      <w:r>
        <w:rPr>
          <w:rFonts w:ascii="Book Antiqua" w:hAnsi="Book Antiqua"/>
          <w:lang w:val="es-PR"/>
        </w:rPr>
        <w:lastRenderedPageBreak/>
        <w:t>Si bien es cierto que todo esto se ha conjeturado, al momento no hay comunicación alguna oficial de parte del Gobierno de Puerto Rico sobre este asunto. El principio de transparencia requiere que se informe al país sobre todo lo que pueda afectar seriamente su calidad de vida. Esta es una de esas instancias.</w:t>
      </w:r>
    </w:p>
    <w:p w14:paraId="0C79E0E1" w14:textId="7091E628" w:rsidR="00561C91" w:rsidRPr="00D357EF" w:rsidRDefault="00561C91" w:rsidP="00CF3631">
      <w:pPr>
        <w:jc w:val="both"/>
        <w:rPr>
          <w:rFonts w:ascii="Book Antiqua" w:hAnsi="Book Antiqua"/>
          <w:lang w:val="es-PR"/>
        </w:rPr>
      </w:pPr>
    </w:p>
    <w:p w14:paraId="45978958" w14:textId="77777777" w:rsidR="008D4334" w:rsidRDefault="008D4334" w:rsidP="00561C91">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20705882" w14:textId="55894F2C" w:rsidR="00C60C57" w:rsidRDefault="008D4334" w:rsidP="00C12B7A">
      <w:pPr>
        <w:spacing w:line="480" w:lineRule="auto"/>
        <w:ind w:firstLine="450"/>
        <w:jc w:val="both"/>
        <w:rPr>
          <w:rFonts w:ascii="Book Antiqua" w:hAnsi="Book Antiqua"/>
          <w:lang w:val="es-PR"/>
        </w:rPr>
      </w:pPr>
      <w:r w:rsidRPr="00344203">
        <w:rPr>
          <w:rFonts w:ascii="Book Antiqua" w:hAnsi="Book Antiqua"/>
          <w:lang w:val="es-ES_tradnl"/>
        </w:rPr>
        <w:t>Sección 1.-</w:t>
      </w:r>
      <w:r w:rsidRPr="00344203">
        <w:rPr>
          <w:rFonts w:ascii="Book Antiqua" w:hAnsi="Book Antiqua"/>
          <w:lang w:val="es-PR"/>
        </w:rPr>
        <w:t xml:space="preserve"> </w:t>
      </w:r>
      <w:r w:rsidR="00436B03" w:rsidRPr="00436B03">
        <w:rPr>
          <w:rFonts w:ascii="Book Antiqua" w:hAnsi="Book Antiqua"/>
          <w:lang w:val="es-PR"/>
        </w:rPr>
        <w:t xml:space="preserve">Se </w:t>
      </w:r>
      <w:r w:rsidR="00AD3F86" w:rsidRPr="00AD3F86">
        <w:rPr>
          <w:rFonts w:ascii="Book Antiqua" w:hAnsi="Book Antiqua"/>
          <w:lang w:val="es-ES_tradnl"/>
        </w:rPr>
        <w:t xml:space="preserve">ordena </w:t>
      </w:r>
      <w:r w:rsidR="00E0114E" w:rsidRPr="00E0114E">
        <w:rPr>
          <w:rFonts w:ascii="Book Antiqua" w:hAnsi="Book Antiqua"/>
          <w:lang w:val="es-ES_tradnl"/>
        </w:rPr>
        <w:t xml:space="preserve">a la Comisión de Salud de la Cámara de Representantes realizar una investigación exhaustiva sobre </w:t>
      </w:r>
      <w:r w:rsidR="00E0114E" w:rsidRPr="00E0114E">
        <w:rPr>
          <w:rFonts w:ascii="Book Antiqua" w:hAnsi="Book Antiqua"/>
          <w:lang w:val="es-PR"/>
        </w:rPr>
        <w:t xml:space="preserve">el estado de situación de los programas administrados por el Departamento de Salud de Puerto Rico para la prevención y tratamiento de enfermedades de transmisión sexual en la isla; sus fuentes de financiamiento estatal y federal; el acceso de los pacientes a los medicamentos; </w:t>
      </w:r>
      <w:r w:rsidR="00F37608">
        <w:rPr>
          <w:rFonts w:ascii="Book Antiqua" w:hAnsi="Book Antiqua"/>
          <w:lang w:val="es-PR"/>
        </w:rPr>
        <w:t xml:space="preserve">así como todo lo relacionado al </w:t>
      </w:r>
      <w:r w:rsidR="00E0114E" w:rsidRPr="00E0114E">
        <w:rPr>
          <w:rFonts w:ascii="Book Antiqua" w:hAnsi="Book Antiqua"/>
          <w:lang w:val="es-PR"/>
        </w:rPr>
        <w:t>reclutamiento de los recursos humanos para la ejecución de dichos programas</w:t>
      </w:r>
      <w:r w:rsidR="00D956E2">
        <w:rPr>
          <w:rFonts w:ascii="Book Antiqua" w:hAnsi="Book Antiqua"/>
          <w:lang w:val="es-PR"/>
        </w:rPr>
        <w:t>.</w:t>
      </w:r>
    </w:p>
    <w:p w14:paraId="0BAF4609" w14:textId="697558E6" w:rsidR="00D956E2" w:rsidRDefault="00D956E2" w:rsidP="00C12B7A">
      <w:pPr>
        <w:spacing w:line="480" w:lineRule="auto"/>
        <w:ind w:firstLine="450"/>
        <w:jc w:val="both"/>
        <w:rPr>
          <w:rFonts w:ascii="Book Antiqua" w:hAnsi="Book Antiqua"/>
          <w:lang w:val="es-PR"/>
        </w:rPr>
      </w:pPr>
      <w:r>
        <w:rPr>
          <w:rFonts w:ascii="Book Antiqua" w:hAnsi="Book Antiqua"/>
          <w:lang w:val="es-PR"/>
        </w:rPr>
        <w:t xml:space="preserve">Sección 2.- La Comisión de </w:t>
      </w:r>
      <w:r w:rsidR="00E0114E">
        <w:rPr>
          <w:rFonts w:ascii="Book Antiqua" w:hAnsi="Book Antiqua"/>
          <w:lang w:val="es-PR"/>
        </w:rPr>
        <w:t>Salud</w:t>
      </w:r>
      <w:r>
        <w:rPr>
          <w:rFonts w:ascii="Book Antiqua" w:hAnsi="Book Antiqua"/>
          <w:lang w:val="es-PR"/>
        </w:rPr>
        <w:t xml:space="preserve"> de la Cámara de Representantes de Puerto Rico deberá someter </w:t>
      </w:r>
      <w:r w:rsidR="00E0114E">
        <w:rPr>
          <w:rFonts w:ascii="Book Antiqua" w:hAnsi="Book Antiqua"/>
          <w:lang w:val="es-PR"/>
        </w:rPr>
        <w:t xml:space="preserve">al augusto cuerpo </w:t>
      </w:r>
      <w:r>
        <w:rPr>
          <w:rFonts w:ascii="Book Antiqua" w:hAnsi="Book Antiqua"/>
          <w:lang w:val="es-PR"/>
        </w:rPr>
        <w:t xml:space="preserve">un informe contentivo de los hallazgos, conclusiones y recomendaciones, productos de su investigación. Dicho informe deberá ser sometido dentro del plazo de sesenta días </w:t>
      </w:r>
      <w:r w:rsidR="00E0114E">
        <w:rPr>
          <w:rFonts w:ascii="Book Antiqua" w:hAnsi="Book Antiqua"/>
          <w:lang w:val="es-PR"/>
        </w:rPr>
        <w:t xml:space="preserve">luego </w:t>
      </w:r>
      <w:r>
        <w:rPr>
          <w:rFonts w:ascii="Book Antiqua" w:hAnsi="Book Antiqua"/>
          <w:lang w:val="es-PR"/>
        </w:rPr>
        <w:t>de aprobada esta resolución.</w:t>
      </w:r>
    </w:p>
    <w:p w14:paraId="5ECC3408" w14:textId="26195163" w:rsidR="008D4334" w:rsidRPr="00F446CC" w:rsidRDefault="0017052F" w:rsidP="00D956E2">
      <w:pPr>
        <w:spacing w:line="480" w:lineRule="auto"/>
        <w:ind w:firstLine="450"/>
        <w:jc w:val="both"/>
        <w:rPr>
          <w:rFonts w:ascii="Book Antiqua" w:hAnsi="Book Antiqua"/>
          <w:lang w:val="es-ES_tradnl"/>
        </w:rPr>
      </w:pPr>
      <w:r>
        <w:rPr>
          <w:rFonts w:ascii="Book Antiqua" w:hAnsi="Book Antiqua"/>
          <w:lang w:val="es-PR"/>
        </w:rPr>
        <w:t xml:space="preserve">Sección </w:t>
      </w:r>
      <w:r w:rsidR="00E0114E">
        <w:rPr>
          <w:rFonts w:ascii="Book Antiqua" w:hAnsi="Book Antiqua"/>
          <w:lang w:val="es-PR"/>
        </w:rPr>
        <w:t>3</w:t>
      </w:r>
      <w:r>
        <w:rPr>
          <w:rFonts w:ascii="Book Antiqua" w:hAnsi="Book Antiqua"/>
          <w:lang w:val="es-PR"/>
        </w:rPr>
        <w:t>.-</w:t>
      </w:r>
      <w:r w:rsidR="008D4334" w:rsidRPr="005B3711">
        <w:rPr>
          <w:rFonts w:ascii="Book Antiqua" w:hAnsi="Book Antiqua"/>
          <w:lang w:val="es-ES_tradnl"/>
        </w:rPr>
        <w:t xml:space="preserve"> Esta </w:t>
      </w:r>
      <w:r w:rsidR="00AD3F86">
        <w:rPr>
          <w:rFonts w:ascii="Book Antiqua" w:hAnsi="Book Antiqua"/>
          <w:lang w:val="es-ES_tradnl"/>
        </w:rPr>
        <w:t>r</w:t>
      </w:r>
      <w:r w:rsidR="008D4334" w:rsidRPr="005B3711">
        <w:rPr>
          <w:rFonts w:ascii="Book Antiqua" w:hAnsi="Book Antiqua"/>
          <w:lang w:val="es-ES_tradnl"/>
        </w:rPr>
        <w:t xml:space="preserve">esolución </w:t>
      </w:r>
      <w:r w:rsidR="00AD3F86">
        <w:rPr>
          <w:rFonts w:ascii="Book Antiqua" w:hAnsi="Book Antiqua"/>
          <w:lang w:val="es-ES_tradnl"/>
        </w:rPr>
        <w:t xml:space="preserve">entrará en vigor </w:t>
      </w:r>
      <w:r w:rsidR="008D4334" w:rsidRPr="005B3711">
        <w:rPr>
          <w:rFonts w:ascii="Book Antiqua" w:hAnsi="Book Antiqua"/>
          <w:lang w:val="es-ES_tradnl"/>
        </w:rPr>
        <w:t>inmediatamente después de su aprobación.</w:t>
      </w:r>
    </w:p>
    <w:sectPr w:rsidR="008D4334" w:rsidRPr="00F446CC"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067EA" w14:textId="77777777" w:rsidR="006C33A5" w:rsidRDefault="006C33A5" w:rsidP="008D4334">
      <w:r>
        <w:separator/>
      </w:r>
    </w:p>
  </w:endnote>
  <w:endnote w:type="continuationSeparator" w:id="0">
    <w:p w14:paraId="726379C6" w14:textId="77777777" w:rsidR="006C33A5" w:rsidRDefault="006C33A5"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7B5D8" w14:textId="77777777" w:rsidR="006C33A5" w:rsidRDefault="006C33A5" w:rsidP="008D4334">
      <w:r>
        <w:separator/>
      </w:r>
    </w:p>
  </w:footnote>
  <w:footnote w:type="continuationSeparator" w:id="0">
    <w:p w14:paraId="3F94F6EC" w14:textId="77777777" w:rsidR="006C33A5" w:rsidRDefault="006C33A5"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num w:numId="1" w16cid:durableId="1687560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8FD"/>
    <w:rsid w:val="001505FB"/>
    <w:rsid w:val="0015389A"/>
    <w:rsid w:val="0017052F"/>
    <w:rsid w:val="0018237A"/>
    <w:rsid w:val="00184C81"/>
    <w:rsid w:val="00195A15"/>
    <w:rsid w:val="001C3503"/>
    <w:rsid w:val="0022652F"/>
    <w:rsid w:val="002B4555"/>
    <w:rsid w:val="002C0EEB"/>
    <w:rsid w:val="002D3770"/>
    <w:rsid w:val="003570CA"/>
    <w:rsid w:val="00392FA1"/>
    <w:rsid w:val="003B5A06"/>
    <w:rsid w:val="00436B03"/>
    <w:rsid w:val="004A5635"/>
    <w:rsid w:val="004D49CA"/>
    <w:rsid w:val="00561C91"/>
    <w:rsid w:val="00580088"/>
    <w:rsid w:val="00596C47"/>
    <w:rsid w:val="005A75B4"/>
    <w:rsid w:val="005D586C"/>
    <w:rsid w:val="006C33A5"/>
    <w:rsid w:val="007319F1"/>
    <w:rsid w:val="007E51F7"/>
    <w:rsid w:val="0080390B"/>
    <w:rsid w:val="0081323D"/>
    <w:rsid w:val="00884E94"/>
    <w:rsid w:val="00893801"/>
    <w:rsid w:val="008952E9"/>
    <w:rsid w:val="008D4334"/>
    <w:rsid w:val="009171B4"/>
    <w:rsid w:val="00967B2B"/>
    <w:rsid w:val="009A477D"/>
    <w:rsid w:val="009F3381"/>
    <w:rsid w:val="00A168D5"/>
    <w:rsid w:val="00A32B58"/>
    <w:rsid w:val="00A43954"/>
    <w:rsid w:val="00AB6A71"/>
    <w:rsid w:val="00AD3F86"/>
    <w:rsid w:val="00B606AF"/>
    <w:rsid w:val="00BA1EBE"/>
    <w:rsid w:val="00BA379B"/>
    <w:rsid w:val="00BB7DD5"/>
    <w:rsid w:val="00C12B7A"/>
    <w:rsid w:val="00C60C57"/>
    <w:rsid w:val="00C9604C"/>
    <w:rsid w:val="00CF3631"/>
    <w:rsid w:val="00D357EF"/>
    <w:rsid w:val="00D956E2"/>
    <w:rsid w:val="00DB26FD"/>
    <w:rsid w:val="00E0114E"/>
    <w:rsid w:val="00E74A86"/>
    <w:rsid w:val="00EC54BA"/>
    <w:rsid w:val="00ED013C"/>
    <w:rsid w:val="00F0013C"/>
    <w:rsid w:val="00F073B8"/>
    <w:rsid w:val="00F35CF1"/>
    <w:rsid w:val="00F37608"/>
    <w:rsid w:val="00F44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449</Words>
  <Characters>2475</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Bárbara Sierra Nieves</cp:lastModifiedBy>
  <cp:revision>4</cp:revision>
  <cp:lastPrinted>2025-01-23T16:34:00Z</cp:lastPrinted>
  <dcterms:created xsi:type="dcterms:W3CDTF">2025-05-12T21:52:00Z</dcterms:created>
  <dcterms:modified xsi:type="dcterms:W3CDTF">2025-05-12T22:54:00Z</dcterms:modified>
</cp:coreProperties>
</file>