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BC4E6" w14:textId="56907964" w:rsidR="00061F79" w:rsidRPr="00ED6150" w:rsidRDefault="00ED6150" w:rsidP="00ED6150">
      <w:pPr>
        <w:rPr>
          <w:rFonts w:ascii="Book Antiqua" w:hAnsi="Book Antiqua"/>
          <w:b/>
          <w:szCs w:val="24"/>
          <w:lang w:val="es-ES_tradnl"/>
        </w:rPr>
      </w:pPr>
      <w:r w:rsidRPr="00ED6150">
        <w:rPr>
          <w:rFonts w:ascii="Book Antiqua" w:hAnsi="Book Antiqua"/>
          <w:b/>
          <w:bCs/>
          <w:szCs w:val="24"/>
          <w:lang w:val="es-ES_tradnl"/>
        </w:rPr>
        <w:t>(</w:t>
      </w:r>
      <w:r w:rsidR="00DB1AC0" w:rsidRPr="00ED6150">
        <w:rPr>
          <w:rFonts w:ascii="Book Antiqua" w:hAnsi="Book Antiqua"/>
          <w:b/>
          <w:szCs w:val="24"/>
          <w:lang w:val="es-ES_tradnl"/>
        </w:rPr>
        <w:t>P</w:t>
      </w:r>
      <w:r w:rsidR="001217C5" w:rsidRPr="00ED6150">
        <w:rPr>
          <w:rFonts w:ascii="Book Antiqua" w:hAnsi="Book Antiqua"/>
          <w:b/>
          <w:szCs w:val="24"/>
          <w:lang w:val="es-ES_tradnl"/>
        </w:rPr>
        <w:t>.</w:t>
      </w:r>
      <w:r w:rsidR="00061F79" w:rsidRPr="00ED6150">
        <w:rPr>
          <w:rFonts w:ascii="Book Antiqua" w:hAnsi="Book Antiqua"/>
          <w:b/>
          <w:szCs w:val="24"/>
          <w:lang w:val="es-ES_tradnl"/>
        </w:rPr>
        <w:t xml:space="preserve"> de la C. </w:t>
      </w:r>
      <w:r w:rsidR="00167977" w:rsidRPr="00ED6150">
        <w:rPr>
          <w:rFonts w:ascii="Book Antiqua" w:hAnsi="Book Antiqua"/>
          <w:b/>
          <w:szCs w:val="24"/>
          <w:lang w:val="es-ES_tradnl"/>
        </w:rPr>
        <w:t>653</w:t>
      </w:r>
      <w:r w:rsidRPr="00ED6150">
        <w:rPr>
          <w:rFonts w:ascii="Book Antiqua" w:hAnsi="Book Antiqua"/>
          <w:b/>
          <w:szCs w:val="24"/>
          <w:lang w:val="es-ES_tradnl"/>
        </w:rPr>
        <w:t>)</w:t>
      </w:r>
    </w:p>
    <w:p w14:paraId="558F3822" w14:textId="77777777" w:rsidR="00EF2907" w:rsidRPr="00EF2907" w:rsidRDefault="00EF2907" w:rsidP="00EF2907">
      <w:pPr>
        <w:jc w:val="center"/>
        <w:rPr>
          <w:rFonts w:ascii="Book Antiqua" w:hAnsi="Book Antiqua"/>
          <w:b/>
          <w:szCs w:val="24"/>
          <w:lang w:val="es-ES_tradnl"/>
        </w:rPr>
      </w:pPr>
    </w:p>
    <w:p w14:paraId="60B266D2" w14:textId="4DAC80CC" w:rsidR="00061F79" w:rsidRDefault="00DB1AC0" w:rsidP="00EF2907">
      <w:pPr>
        <w:jc w:val="center"/>
        <w:rPr>
          <w:rFonts w:ascii="Book Antiqua" w:hAnsi="Book Antiqua"/>
          <w:b/>
          <w:sz w:val="28"/>
          <w:lang w:val="es-ES_tradnl"/>
        </w:rPr>
      </w:pPr>
      <w:r>
        <w:rPr>
          <w:rFonts w:ascii="Book Antiqua" w:hAnsi="Book Antiqua"/>
          <w:b/>
          <w:sz w:val="28"/>
          <w:lang w:val="es-ES_tradnl"/>
        </w:rPr>
        <w:t>LEY</w:t>
      </w:r>
    </w:p>
    <w:p w14:paraId="371F6B71" w14:textId="77777777" w:rsidR="00061F79" w:rsidRDefault="00061F79" w:rsidP="00EF2907">
      <w:pPr>
        <w:jc w:val="both"/>
        <w:rPr>
          <w:rFonts w:ascii="Book Antiqua" w:hAnsi="Book Antiqua"/>
          <w:lang w:val="es-ES_tradnl"/>
        </w:rPr>
      </w:pPr>
    </w:p>
    <w:p w14:paraId="22FE49FE" w14:textId="3B3FDA47" w:rsidR="00AB7933" w:rsidRPr="00D77459" w:rsidRDefault="00061F79" w:rsidP="00EF44B2">
      <w:pPr>
        <w:ind w:left="720" w:hanging="720"/>
        <w:jc w:val="both"/>
        <w:rPr>
          <w:rFonts w:ascii="Book Antiqua" w:hAnsi="Book Antiqua"/>
          <w:lang w:val="es-PR"/>
        </w:rPr>
      </w:pPr>
      <w:r>
        <w:rPr>
          <w:rFonts w:ascii="Book Antiqua" w:hAnsi="Book Antiqua"/>
          <w:lang w:val="es-ES_tradnl"/>
        </w:rPr>
        <w:t xml:space="preserve">Para </w:t>
      </w:r>
      <w:r w:rsidR="00D77459" w:rsidRPr="00D77459">
        <w:rPr>
          <w:rStyle w:val="PageNumber"/>
          <w:rFonts w:ascii="Book Antiqua" w:hAnsi="Book Antiqua"/>
          <w:szCs w:val="24"/>
          <w:lang w:val="es-PR"/>
        </w:rPr>
        <w:t xml:space="preserve">decretar en Puerto Rico el </w:t>
      </w:r>
      <w:r w:rsidR="005B663F" w:rsidRPr="005B663F">
        <w:rPr>
          <w:rFonts w:ascii="Book Antiqua" w:hAnsi="Book Antiqua"/>
          <w:szCs w:val="24"/>
          <w:lang w:val="es-PR"/>
        </w:rPr>
        <w:t xml:space="preserve">6 de febrero de cada año, como el </w:t>
      </w:r>
      <w:r w:rsidR="005B663F">
        <w:rPr>
          <w:rFonts w:ascii="Book Antiqua" w:hAnsi="Book Antiqua"/>
          <w:szCs w:val="24"/>
          <w:lang w:val="es-PR"/>
        </w:rPr>
        <w:t>“</w:t>
      </w:r>
      <w:r w:rsidR="005B663F" w:rsidRPr="005B663F">
        <w:rPr>
          <w:rFonts w:ascii="Book Antiqua" w:hAnsi="Book Antiqua"/>
          <w:szCs w:val="24"/>
          <w:lang w:val="es-PR"/>
        </w:rPr>
        <w:t>D</w:t>
      </w:r>
      <w:r w:rsidR="005B663F">
        <w:rPr>
          <w:rFonts w:ascii="Book Antiqua" w:hAnsi="Book Antiqua"/>
          <w:szCs w:val="24"/>
          <w:lang w:val="es-PR"/>
        </w:rPr>
        <w:t>í</w:t>
      </w:r>
      <w:r w:rsidR="005B663F" w:rsidRPr="005B663F">
        <w:rPr>
          <w:rFonts w:ascii="Book Antiqua" w:hAnsi="Book Antiqua"/>
          <w:szCs w:val="24"/>
          <w:lang w:val="es-PR"/>
        </w:rPr>
        <w:t>a de la Mujer en la Historia Deportiva Puertorriqueña</w:t>
      </w:r>
      <w:r w:rsidR="005B663F">
        <w:rPr>
          <w:rFonts w:ascii="Book Antiqua" w:hAnsi="Book Antiqua"/>
          <w:szCs w:val="24"/>
          <w:lang w:val="es-PR"/>
        </w:rPr>
        <w:t>”</w:t>
      </w:r>
      <w:r w:rsidR="005B663F" w:rsidRPr="005B663F">
        <w:rPr>
          <w:rFonts w:ascii="Book Antiqua" w:hAnsi="Book Antiqua"/>
          <w:szCs w:val="24"/>
          <w:lang w:val="es-PR"/>
        </w:rPr>
        <w:t>, con el propósito de dar a conocer y reconocer las grandes ejecutorias y aportaciones de la mujer en la historia deportiva puertorriqueña</w:t>
      </w:r>
      <w:r w:rsidR="00D77459" w:rsidRPr="00D77459">
        <w:rPr>
          <w:rStyle w:val="PageNumber"/>
          <w:rFonts w:ascii="Book Antiqua" w:hAnsi="Book Antiqua"/>
          <w:szCs w:val="24"/>
          <w:lang w:val="es-PR"/>
        </w:rPr>
        <w:t>; y para otros fines relacionados</w:t>
      </w:r>
      <w:r w:rsidR="00D77459">
        <w:rPr>
          <w:rStyle w:val="PageNumber"/>
          <w:rFonts w:ascii="Book Antiqua" w:hAnsi="Book Antiqua"/>
          <w:szCs w:val="24"/>
          <w:lang w:val="es-PR"/>
        </w:rPr>
        <w:t>.</w:t>
      </w:r>
    </w:p>
    <w:p w14:paraId="4F1C65FF" w14:textId="152714A3" w:rsidR="0046051A" w:rsidRDefault="0046051A" w:rsidP="00EF2907">
      <w:pPr>
        <w:ind w:left="360" w:hanging="360"/>
        <w:jc w:val="both"/>
        <w:rPr>
          <w:rFonts w:ascii="Book Antiqua" w:hAnsi="Book Antiqua"/>
          <w:lang w:val="es-ES_tradnl"/>
        </w:rPr>
      </w:pPr>
    </w:p>
    <w:p w14:paraId="1BE7B2F8" w14:textId="0B34F846" w:rsidR="0046051A" w:rsidRDefault="0046051A" w:rsidP="00EF2907">
      <w:pPr>
        <w:ind w:firstLine="360"/>
        <w:jc w:val="center"/>
        <w:rPr>
          <w:rFonts w:ascii="Book Antiqua" w:hAnsi="Book Antiqua"/>
          <w:lang w:val="es-ES_tradnl"/>
        </w:rPr>
      </w:pPr>
      <w:r w:rsidRPr="00581EE9">
        <w:rPr>
          <w:rFonts w:ascii="Book Antiqua" w:hAnsi="Book Antiqua"/>
          <w:lang w:val="es-ES_tradnl"/>
        </w:rPr>
        <w:t>EXPOSICIÓN DE MOTIVOS</w:t>
      </w:r>
    </w:p>
    <w:p w14:paraId="0DC70590" w14:textId="77777777" w:rsidR="00EF2907" w:rsidRPr="00AA7AC2" w:rsidRDefault="00EF2907" w:rsidP="00EF2907">
      <w:pPr>
        <w:ind w:firstLine="360"/>
        <w:jc w:val="center"/>
        <w:rPr>
          <w:rFonts w:ascii="Book Antiqua" w:hAnsi="Book Antiqua"/>
          <w:lang w:val="es-ES_tradnl"/>
        </w:rPr>
      </w:pPr>
    </w:p>
    <w:p w14:paraId="42855B8B" w14:textId="77777777" w:rsidR="00E90D55" w:rsidRPr="00EF44B2" w:rsidRDefault="00E90D55" w:rsidP="00EF2907">
      <w:pPr>
        <w:ind w:firstLine="360"/>
        <w:jc w:val="both"/>
        <w:rPr>
          <w:rFonts w:ascii="Book Antiqua" w:hAnsi="Book Antiqua"/>
          <w:lang w:val="es-PR"/>
        </w:rPr>
      </w:pPr>
      <w:r w:rsidRPr="00EF44B2">
        <w:rPr>
          <w:rFonts w:ascii="Book Antiqua" w:hAnsi="Book Antiqua"/>
          <w:lang w:val="es-PR"/>
        </w:rPr>
        <w:t>La mujer puertorriqueña ha sido parte importante en el desarrollo de nuestra historia deportiva. Desde nuestra primera competidora y medallista de oro, Rebekah Colberg Cabrera en 1938 hasta las grandes atletas puertorriqueñas del presente ellas nos han llenado de orgullo y son grandes ejemplos para todo Puerto Rico. Las mujeres puertorriqueñas también tienen su historia en la lucha por la equidad de género. A pesar del camino que se ha recorrido, todavía tiene retos que enfrentar en todos los renglones de la vida. Esto no excluye al deporte, un sector que es marginado por nuestra sociedad.</w:t>
      </w:r>
    </w:p>
    <w:p w14:paraId="09BCE18A" w14:textId="77777777" w:rsidR="00E90D55" w:rsidRPr="00EF44B2" w:rsidRDefault="00E90D55" w:rsidP="00EF2907">
      <w:pPr>
        <w:ind w:firstLine="360"/>
        <w:jc w:val="both"/>
        <w:rPr>
          <w:rFonts w:ascii="Book Antiqua" w:hAnsi="Book Antiqua"/>
          <w:lang w:val="es-PR"/>
        </w:rPr>
      </w:pPr>
    </w:p>
    <w:p w14:paraId="4DC44854" w14:textId="77777777" w:rsidR="00E90D55" w:rsidRPr="00EF44B2" w:rsidRDefault="00E90D55" w:rsidP="00EF2907">
      <w:pPr>
        <w:ind w:firstLine="360"/>
        <w:jc w:val="both"/>
        <w:rPr>
          <w:rFonts w:ascii="Book Antiqua" w:hAnsi="Book Antiqua"/>
          <w:lang w:val="es-PR"/>
        </w:rPr>
      </w:pPr>
      <w:r w:rsidRPr="00EF44B2">
        <w:rPr>
          <w:rFonts w:ascii="Book Antiqua" w:hAnsi="Book Antiqua"/>
          <w:lang w:val="es-PR"/>
        </w:rPr>
        <w:t>El comentarista e historiador deportivo, Carlos Uriarte, escribió en su libro 80 años de Acción y Pasión: Puerto Rico en los Juegos Centroamericanos y del Caribe 1930 al 2010 una breve reseña de este acontecimiento: El 12 de enero de 1938 en el barco Cuba partió la delegación, todos hombres hacia Panamá. Un grupo de fanáticos despidió a los atletas, que prometieron traer varias medallas. En ese primer grupo no viajaron mujeres boricuas.</w:t>
      </w:r>
      <w:r w:rsidRPr="00E90D55">
        <w:rPr>
          <w:rFonts w:ascii="Book Antiqua" w:hAnsi="Book Antiqua"/>
          <w:lang w:val="es-PR"/>
        </w:rPr>
        <w:t xml:space="preserve"> </w:t>
      </w:r>
      <w:r w:rsidRPr="00EF44B2">
        <w:rPr>
          <w:rFonts w:ascii="Book Antiqua" w:hAnsi="Book Antiqua"/>
          <w:lang w:val="es-PR"/>
        </w:rPr>
        <w:t xml:space="preserve">Estas no fueron incluidas inicialmente en la delegación, aunque estuvieron reclamando públicamente ser parte del viaje, pero los responsables de escoger a los representantes boricuas hicieron caso omiso a sus reclamos. </w:t>
      </w:r>
    </w:p>
    <w:p w14:paraId="57216BAC" w14:textId="77777777" w:rsidR="00EF44B2" w:rsidRPr="00EF44B2" w:rsidRDefault="00EF44B2" w:rsidP="00EF2907">
      <w:pPr>
        <w:ind w:firstLine="360"/>
        <w:jc w:val="both"/>
        <w:rPr>
          <w:rFonts w:ascii="Book Antiqua" w:hAnsi="Book Antiqua"/>
          <w:lang w:val="es-PR"/>
        </w:rPr>
      </w:pPr>
    </w:p>
    <w:p w14:paraId="59A2926C" w14:textId="77777777" w:rsidR="00F51A58" w:rsidRPr="00EF44B2" w:rsidRDefault="00E90D55" w:rsidP="00EF2907">
      <w:pPr>
        <w:ind w:firstLine="360"/>
        <w:jc w:val="both"/>
        <w:rPr>
          <w:rFonts w:ascii="Book Antiqua" w:hAnsi="Book Antiqua"/>
          <w:lang w:val="es-PR"/>
        </w:rPr>
      </w:pPr>
      <w:r w:rsidRPr="00EF44B2">
        <w:rPr>
          <w:rFonts w:ascii="Book Antiqua" w:hAnsi="Book Antiqua"/>
          <w:lang w:val="es-PR"/>
        </w:rPr>
        <w:t xml:space="preserve">Rebekah Colberg junto a Iris Zengotita no se dieron por vencidas y prosiguieron con su cabildeo en las esferas del gobierno y entidades civiles, consiguiendo el apoyo económico y endoso del senador por el Distrito de San Juan, Celestino Iriarte, que identificó unos fondos en la legislatura que fueron transferidos a la oficina de la gobernación, recibiendo el endoso del gobernador interino, Rafal Menéndez Ramos, para que las muchachas viajaran a Panamá. El 26 de enero en el vapor Santa Elena, el viaje se hizo realidad, partiendo hacia la ciudad del istmo nueve mujeres boricuas, junto a su entrenador Rafael Castellón. Antes de partir, el pueblo las despidió con mucho cariño y deseándole las mejores suertes. </w:t>
      </w:r>
    </w:p>
    <w:p w14:paraId="18D66C46" w14:textId="77777777" w:rsidR="00F51A58" w:rsidRPr="00EF44B2" w:rsidRDefault="00F51A58" w:rsidP="00EF2907">
      <w:pPr>
        <w:ind w:firstLine="360"/>
        <w:jc w:val="both"/>
        <w:rPr>
          <w:rFonts w:ascii="Book Antiqua" w:hAnsi="Book Antiqua"/>
          <w:lang w:val="es-PR"/>
        </w:rPr>
      </w:pPr>
    </w:p>
    <w:p w14:paraId="52672FA7" w14:textId="77777777" w:rsidR="00F51A58" w:rsidRPr="00EF44B2" w:rsidRDefault="00E90D55" w:rsidP="00EF2907">
      <w:pPr>
        <w:ind w:firstLine="360"/>
        <w:jc w:val="both"/>
        <w:rPr>
          <w:rFonts w:ascii="Book Antiqua" w:hAnsi="Book Antiqua"/>
          <w:lang w:val="es-PR"/>
        </w:rPr>
      </w:pPr>
      <w:r w:rsidRPr="00EF44B2">
        <w:rPr>
          <w:rFonts w:ascii="Book Antiqua" w:hAnsi="Book Antiqua"/>
          <w:lang w:val="es-PR"/>
        </w:rPr>
        <w:t xml:space="preserve">Fue así como el 6 de febrero de 1938 en los IV Juegos Centroamericanos y del Caribe celebrados en Panamá, Rebekah Colberg Cabrera ganó la primera medalla de oro para Puerto Rico en la historia. Por todo esto es necesario que demos a conocer y reconozcamos la importancia de la mujer en la historia deportiva de Puerto Rico. </w:t>
      </w:r>
    </w:p>
    <w:p w14:paraId="095DCDF4" w14:textId="77777777" w:rsidR="00F51A58" w:rsidRDefault="00F51A58" w:rsidP="00EF2907">
      <w:pPr>
        <w:ind w:firstLine="360"/>
        <w:jc w:val="both"/>
        <w:rPr>
          <w:rFonts w:ascii="Book Antiqua" w:hAnsi="Book Antiqua"/>
          <w:lang w:val="es-PR"/>
        </w:rPr>
      </w:pPr>
    </w:p>
    <w:p w14:paraId="5BDE3E70" w14:textId="77777777" w:rsidR="00F51A58" w:rsidRPr="00EF44B2" w:rsidRDefault="00E90D55" w:rsidP="00EF2907">
      <w:pPr>
        <w:ind w:firstLine="360"/>
        <w:jc w:val="both"/>
        <w:rPr>
          <w:rFonts w:ascii="Book Antiqua" w:hAnsi="Book Antiqua"/>
          <w:lang w:val="es-PR"/>
        </w:rPr>
      </w:pPr>
      <w:r w:rsidRPr="00EF44B2">
        <w:rPr>
          <w:rFonts w:ascii="Book Antiqua" w:hAnsi="Book Antiqua"/>
          <w:lang w:val="es-PR"/>
        </w:rPr>
        <w:lastRenderedPageBreak/>
        <w:t>Rebekah Colberg Cabrera, primera medallista en la historia de Puerto Rico,</w:t>
      </w:r>
      <w:r w:rsidR="00F51A58" w:rsidRPr="00EF44B2">
        <w:rPr>
          <w:rFonts w:ascii="Book Antiqua" w:hAnsi="Book Antiqua"/>
          <w:lang w:val="es-PR"/>
        </w:rPr>
        <w:t xml:space="preserve"> p</w:t>
      </w:r>
      <w:r w:rsidRPr="00EF44B2">
        <w:rPr>
          <w:rFonts w:ascii="Book Antiqua" w:hAnsi="Book Antiqua"/>
          <w:lang w:val="es-PR"/>
        </w:rPr>
        <w:t>articip</w:t>
      </w:r>
      <w:r w:rsidR="00F51A58" w:rsidRPr="00EF44B2">
        <w:rPr>
          <w:rFonts w:ascii="Book Antiqua" w:hAnsi="Book Antiqua"/>
          <w:lang w:val="es-PR"/>
        </w:rPr>
        <w:t>ó</w:t>
      </w:r>
      <w:r w:rsidRPr="00EF44B2">
        <w:rPr>
          <w:rFonts w:ascii="Book Antiqua" w:hAnsi="Book Antiqua"/>
          <w:lang w:val="es-PR"/>
        </w:rPr>
        <w:t xml:space="preserve"> en 12 deportes a nivel local e internacional. Ganó oro en disco y jabalina, plata en volibol en 1938 en Panamá. Oro en Softbol en 1946. Estuvo 14 años como campeona de tenis de Puerto Rico de 1932 a 1946, invicta sin perder un set. En la Universidad de Columbia, USA fue miembro de los equipos campeones de hockey sobre césped y </w:t>
      </w:r>
      <w:proofErr w:type="spellStart"/>
      <w:r w:rsidRPr="00EF44B2">
        <w:rPr>
          <w:rFonts w:ascii="Book Antiqua" w:hAnsi="Book Antiqua"/>
          <w:lang w:val="es-PR"/>
        </w:rPr>
        <w:t>lacrosse</w:t>
      </w:r>
      <w:proofErr w:type="spellEnd"/>
      <w:r w:rsidRPr="00EF44B2">
        <w:rPr>
          <w:rFonts w:ascii="Book Antiqua" w:hAnsi="Book Antiqua"/>
          <w:lang w:val="es-PR"/>
        </w:rPr>
        <w:t xml:space="preserve">. Miembro del equipo campeón invicto de baloncesto en la Universidad de México. Además, compitió y gano campeonatos en esgrima, ciclismo, natación, ecuestre. </w:t>
      </w:r>
    </w:p>
    <w:p w14:paraId="538E8532" w14:textId="77777777" w:rsidR="00F51A58" w:rsidRPr="00EF44B2" w:rsidRDefault="00F51A58" w:rsidP="00EF2907">
      <w:pPr>
        <w:ind w:firstLine="360"/>
        <w:jc w:val="both"/>
        <w:rPr>
          <w:rFonts w:ascii="Book Antiqua" w:hAnsi="Book Antiqua"/>
          <w:lang w:val="es-PR"/>
        </w:rPr>
      </w:pPr>
    </w:p>
    <w:p w14:paraId="2973FD68" w14:textId="77777777" w:rsidR="00F51A58" w:rsidRPr="00EF44B2" w:rsidRDefault="00E90D55" w:rsidP="00EF2907">
      <w:pPr>
        <w:ind w:firstLine="360"/>
        <w:jc w:val="both"/>
        <w:rPr>
          <w:rFonts w:ascii="Book Antiqua" w:hAnsi="Book Antiqua"/>
          <w:lang w:val="es-PR"/>
        </w:rPr>
      </w:pPr>
      <w:r w:rsidRPr="00EF44B2">
        <w:rPr>
          <w:rFonts w:ascii="Book Antiqua" w:hAnsi="Book Antiqua"/>
          <w:lang w:val="es-PR"/>
        </w:rPr>
        <w:t>María del Pilar de Cerra</w:t>
      </w:r>
      <w:r w:rsidR="00F51A58" w:rsidRPr="00EF44B2">
        <w:rPr>
          <w:rFonts w:ascii="Book Antiqua" w:hAnsi="Book Antiqua"/>
          <w:lang w:val="es-PR"/>
        </w:rPr>
        <w:t xml:space="preserve">, </w:t>
      </w:r>
      <w:r w:rsidRPr="00EF44B2">
        <w:rPr>
          <w:rFonts w:ascii="Book Antiqua" w:hAnsi="Book Antiqua"/>
          <w:lang w:val="es-PR"/>
        </w:rPr>
        <w:t>esgrima, represent</w:t>
      </w:r>
      <w:r w:rsidR="00F51A58" w:rsidRPr="00EF44B2">
        <w:rPr>
          <w:rFonts w:ascii="Book Antiqua" w:hAnsi="Book Antiqua"/>
          <w:lang w:val="es-PR"/>
        </w:rPr>
        <w:t>ó</w:t>
      </w:r>
      <w:r w:rsidRPr="00EF44B2">
        <w:rPr>
          <w:rFonts w:ascii="Book Antiqua" w:hAnsi="Book Antiqua"/>
          <w:lang w:val="es-PR"/>
        </w:rPr>
        <w:t xml:space="preserve"> a Estados Unidos en los Juegos Olímpicos de Londres en 1948, convirtiéndose en la primera puertorriqueña en competir en unos Juegos Olímpicos. Exaltada al Salón de la Fama Internacional de Esgrima en 1963. </w:t>
      </w:r>
      <w:r w:rsidR="00F51A58" w:rsidRPr="00EF44B2">
        <w:rPr>
          <w:rFonts w:ascii="Book Antiqua" w:hAnsi="Book Antiqua"/>
          <w:lang w:val="es-PR"/>
        </w:rPr>
        <w:t xml:space="preserve">Asimismo, </w:t>
      </w:r>
      <w:r w:rsidRPr="00EF44B2">
        <w:rPr>
          <w:rFonts w:ascii="Book Antiqua" w:hAnsi="Book Antiqua"/>
          <w:lang w:val="es-PR"/>
        </w:rPr>
        <w:t>Gloria Col</w:t>
      </w:r>
      <w:r w:rsidR="00F51A58" w:rsidRPr="00EF44B2">
        <w:rPr>
          <w:rFonts w:ascii="Book Antiqua" w:hAnsi="Book Antiqua"/>
          <w:lang w:val="es-PR"/>
        </w:rPr>
        <w:t>ón</w:t>
      </w:r>
      <w:r w:rsidRPr="00EF44B2">
        <w:rPr>
          <w:rFonts w:ascii="Book Antiqua" w:hAnsi="Book Antiqua"/>
          <w:lang w:val="es-PR"/>
        </w:rPr>
        <w:t xml:space="preserve"> Muñoz</w:t>
      </w:r>
      <w:r w:rsidR="00F51A58" w:rsidRPr="00EF44B2">
        <w:rPr>
          <w:rFonts w:ascii="Book Antiqua" w:hAnsi="Book Antiqua"/>
          <w:lang w:val="es-PR"/>
        </w:rPr>
        <w:t xml:space="preserve">, también en </w:t>
      </w:r>
      <w:r w:rsidRPr="00EF44B2">
        <w:rPr>
          <w:rFonts w:ascii="Book Antiqua" w:hAnsi="Book Antiqua"/>
          <w:lang w:val="es-PR"/>
        </w:rPr>
        <w:t>esgrim</w:t>
      </w:r>
      <w:r w:rsidR="00F51A58" w:rsidRPr="00EF44B2">
        <w:rPr>
          <w:rFonts w:ascii="Book Antiqua" w:hAnsi="Book Antiqua"/>
          <w:lang w:val="es-PR"/>
        </w:rPr>
        <w:t>a</w:t>
      </w:r>
      <w:r w:rsidRPr="00EF44B2">
        <w:rPr>
          <w:rFonts w:ascii="Book Antiqua" w:hAnsi="Book Antiqua"/>
          <w:lang w:val="es-PR"/>
        </w:rPr>
        <w:t xml:space="preserve">), </w:t>
      </w:r>
      <w:r w:rsidR="00F51A58" w:rsidRPr="00EF44B2">
        <w:rPr>
          <w:rFonts w:ascii="Book Antiqua" w:hAnsi="Book Antiqua"/>
          <w:lang w:val="es-PR"/>
        </w:rPr>
        <w:t xml:space="preserve">fue la </w:t>
      </w:r>
      <w:r w:rsidRPr="00EF44B2">
        <w:rPr>
          <w:rFonts w:ascii="Book Antiqua" w:hAnsi="Book Antiqua"/>
          <w:lang w:val="es-PR"/>
        </w:rPr>
        <w:t xml:space="preserve">primera mujer en representar a Puerto Rio en unos Juegos Olímpicos. Compite en Esgrima en los Juegos Olímpicos Roma 1960. </w:t>
      </w:r>
      <w:r w:rsidR="00F51A58" w:rsidRPr="00EF44B2">
        <w:rPr>
          <w:rFonts w:ascii="Book Antiqua" w:hAnsi="Book Antiqua"/>
          <w:lang w:val="es-PR"/>
        </w:rPr>
        <w:t xml:space="preserve">Por su parte, </w:t>
      </w:r>
      <w:r w:rsidRPr="00EF44B2">
        <w:rPr>
          <w:rFonts w:ascii="Book Antiqua" w:hAnsi="Book Antiqua"/>
          <w:lang w:val="es-PR"/>
        </w:rPr>
        <w:t>Anita Lallande, natación</w:t>
      </w:r>
      <w:r w:rsidR="00F51A58" w:rsidRPr="00EF44B2">
        <w:rPr>
          <w:rFonts w:ascii="Book Antiqua" w:hAnsi="Book Antiqua"/>
          <w:lang w:val="es-PR"/>
        </w:rPr>
        <w:t>,</w:t>
      </w:r>
      <w:r w:rsidRPr="00EF44B2">
        <w:rPr>
          <w:rFonts w:ascii="Book Antiqua" w:hAnsi="Book Antiqua"/>
          <w:lang w:val="es-PR"/>
        </w:rPr>
        <w:t xml:space="preserve"> ganadora de 10 medallas de oro y 2 de bronce en los Juegos Centroamericanos y del Caribe, San Juan 1966. Aumentando su total a 17 en Juegos Centroamericanos (gan</w:t>
      </w:r>
      <w:r w:rsidR="00F51A58" w:rsidRPr="00EF44B2">
        <w:rPr>
          <w:rFonts w:ascii="Book Antiqua" w:hAnsi="Book Antiqua"/>
          <w:lang w:val="es-PR"/>
        </w:rPr>
        <w:t>ó</w:t>
      </w:r>
      <w:r w:rsidRPr="00EF44B2">
        <w:rPr>
          <w:rFonts w:ascii="Book Antiqua" w:hAnsi="Book Antiqua"/>
          <w:lang w:val="es-PR"/>
        </w:rPr>
        <w:t xml:space="preserve"> 3 de plata y 2 de bronce en los Juegos de 1962). Fue atleta olímpica en la edición Tokio 1964. </w:t>
      </w:r>
    </w:p>
    <w:p w14:paraId="1B131CDD" w14:textId="77777777" w:rsidR="00F51A58" w:rsidRPr="00EF44B2" w:rsidRDefault="00F51A58" w:rsidP="00EF2907">
      <w:pPr>
        <w:ind w:firstLine="360"/>
        <w:jc w:val="both"/>
        <w:rPr>
          <w:rFonts w:ascii="Book Antiqua" w:hAnsi="Book Antiqua"/>
          <w:lang w:val="es-PR"/>
        </w:rPr>
      </w:pPr>
    </w:p>
    <w:p w14:paraId="42873C9E" w14:textId="7BF235E0" w:rsidR="00F51A58" w:rsidRPr="00EF44B2" w:rsidRDefault="00F51A58" w:rsidP="00EF2907">
      <w:pPr>
        <w:ind w:firstLine="360"/>
        <w:jc w:val="both"/>
        <w:rPr>
          <w:rFonts w:ascii="Book Antiqua" w:hAnsi="Book Antiqua"/>
          <w:lang w:val="es-PR"/>
        </w:rPr>
      </w:pPr>
      <w:r w:rsidRPr="00EF44B2">
        <w:rPr>
          <w:rFonts w:ascii="Book Antiqua" w:hAnsi="Book Antiqua"/>
          <w:lang w:val="es-PR"/>
        </w:rPr>
        <w:t xml:space="preserve">Nuestra historia deportiva femenina continúa con </w:t>
      </w:r>
      <w:r w:rsidR="00E90D55" w:rsidRPr="00EF44B2">
        <w:rPr>
          <w:rFonts w:ascii="Book Antiqua" w:hAnsi="Book Antiqua"/>
          <w:lang w:val="es-PR"/>
        </w:rPr>
        <w:t>Liana "Yiyi" Vicéns</w:t>
      </w:r>
      <w:r w:rsidRPr="00EF44B2">
        <w:rPr>
          <w:rFonts w:ascii="Book Antiqua" w:hAnsi="Book Antiqua"/>
          <w:lang w:val="es-PR"/>
        </w:rPr>
        <w:t xml:space="preserve">, </w:t>
      </w:r>
      <w:r w:rsidR="00E90D55" w:rsidRPr="00EF44B2">
        <w:rPr>
          <w:rFonts w:ascii="Book Antiqua" w:hAnsi="Book Antiqua"/>
          <w:lang w:val="es-PR"/>
        </w:rPr>
        <w:t>natación</w:t>
      </w:r>
      <w:r w:rsidRPr="00EF44B2">
        <w:rPr>
          <w:rFonts w:ascii="Book Antiqua" w:hAnsi="Book Antiqua"/>
          <w:lang w:val="es-PR"/>
        </w:rPr>
        <w:t>,</w:t>
      </w:r>
      <w:r w:rsidR="00E90D55" w:rsidRPr="00EF44B2">
        <w:rPr>
          <w:rFonts w:ascii="Book Antiqua" w:hAnsi="Book Antiqua"/>
          <w:lang w:val="es-PR"/>
        </w:rPr>
        <w:t xml:space="preserve"> atleta más joven en representar a Puerto Rico en unos juegos Olímpicos. Compite en natación de los Juegos Olímpicos de México de 1968 a la edad de 11 años y 327 días. Jugadora de la selección de volibol de Puerto Rico. Casada con Miguel Nido (tenis) padres de Tomas Nido Vicens (cátcher de Grandes Ligas Beisbol). </w:t>
      </w:r>
      <w:r w:rsidRPr="00EF44B2">
        <w:rPr>
          <w:rFonts w:ascii="Book Antiqua" w:hAnsi="Book Antiqua"/>
          <w:lang w:val="es-PR"/>
        </w:rPr>
        <w:t xml:space="preserve">Nuestra </w:t>
      </w:r>
      <w:r w:rsidR="00E90D55" w:rsidRPr="00EF44B2">
        <w:rPr>
          <w:rFonts w:ascii="Book Antiqua" w:hAnsi="Book Antiqua"/>
          <w:lang w:val="es-PR"/>
        </w:rPr>
        <w:t>Carmen Rosa Sabater</w:t>
      </w:r>
      <w:r w:rsidRPr="00EF44B2">
        <w:rPr>
          <w:rFonts w:ascii="Book Antiqua" w:hAnsi="Book Antiqua"/>
          <w:lang w:val="es-PR"/>
        </w:rPr>
        <w:t xml:space="preserve">, </w:t>
      </w:r>
      <w:r w:rsidR="00E90D55" w:rsidRPr="00EF44B2">
        <w:rPr>
          <w:rFonts w:ascii="Book Antiqua" w:hAnsi="Book Antiqua"/>
          <w:lang w:val="es-PR"/>
        </w:rPr>
        <w:t>voleibol</w:t>
      </w:r>
      <w:r w:rsidRPr="00EF44B2">
        <w:rPr>
          <w:rFonts w:ascii="Book Antiqua" w:hAnsi="Book Antiqua"/>
          <w:lang w:val="es-PR"/>
        </w:rPr>
        <w:t>,</w:t>
      </w:r>
      <w:r w:rsidR="00E90D55" w:rsidRPr="00EF44B2">
        <w:rPr>
          <w:rFonts w:ascii="Book Antiqua" w:hAnsi="Book Antiqua"/>
          <w:lang w:val="es-PR"/>
        </w:rPr>
        <w:t xml:space="preserve"> primera abandera en la historia de Puerto Rico. XI Juegos Centroamericanos y del Caribe</w:t>
      </w:r>
      <w:r w:rsidR="00E90D55" w:rsidRPr="00E90D55">
        <w:rPr>
          <w:rFonts w:ascii="Book Antiqua" w:hAnsi="Book Antiqua"/>
          <w:lang w:val="es-PR"/>
        </w:rPr>
        <w:t xml:space="preserve"> </w:t>
      </w:r>
      <w:r w:rsidR="00E90D55" w:rsidRPr="00EF44B2">
        <w:rPr>
          <w:rFonts w:ascii="Book Antiqua" w:hAnsi="Book Antiqua"/>
          <w:lang w:val="es-PR"/>
        </w:rPr>
        <w:t xml:space="preserve">– Panamá 1970. Única sobreviviente del equipo de voleibol de Puerto Rico que sufrió un accidente aéreo de 1970 regresando de República </w:t>
      </w:r>
      <w:r w:rsidR="00AA67D4">
        <w:rPr>
          <w:rFonts w:ascii="Book Antiqua" w:hAnsi="Book Antiqua"/>
          <w:lang w:val="es-PR"/>
        </w:rPr>
        <w:t>Dominicana</w:t>
      </w:r>
      <w:r w:rsidR="00E90D55" w:rsidRPr="00EF44B2">
        <w:rPr>
          <w:rFonts w:ascii="Book Antiqua" w:hAnsi="Book Antiqua"/>
          <w:lang w:val="es-PR"/>
        </w:rPr>
        <w:t>.</w:t>
      </w:r>
      <w:r w:rsidRPr="00EF44B2">
        <w:rPr>
          <w:rFonts w:ascii="Book Antiqua" w:hAnsi="Book Antiqua"/>
          <w:lang w:val="es-PR"/>
        </w:rPr>
        <w:t xml:space="preserve"> También tenemos a</w:t>
      </w:r>
      <w:r w:rsidR="00E90D55" w:rsidRPr="00EF44B2">
        <w:rPr>
          <w:rFonts w:ascii="Book Antiqua" w:hAnsi="Book Antiqua"/>
          <w:lang w:val="es-PR"/>
        </w:rPr>
        <w:t xml:space="preserve"> Aida “</w:t>
      </w:r>
      <w:proofErr w:type="spellStart"/>
      <w:r w:rsidR="00E90D55" w:rsidRPr="00EF44B2">
        <w:rPr>
          <w:rFonts w:ascii="Book Antiqua" w:hAnsi="Book Antiqua"/>
          <w:lang w:val="es-PR"/>
        </w:rPr>
        <w:t>Ashie</w:t>
      </w:r>
      <w:proofErr w:type="spellEnd"/>
      <w:r w:rsidR="00E90D55" w:rsidRPr="00EF44B2">
        <w:rPr>
          <w:rFonts w:ascii="Book Antiqua" w:hAnsi="Book Antiqua"/>
          <w:lang w:val="es-PR"/>
        </w:rPr>
        <w:t>” González Rivera</w:t>
      </w:r>
      <w:r w:rsidRPr="00EF44B2">
        <w:rPr>
          <w:rFonts w:ascii="Book Antiqua" w:hAnsi="Book Antiqua"/>
          <w:lang w:val="es-PR"/>
        </w:rPr>
        <w:t xml:space="preserve">, </w:t>
      </w:r>
      <w:r w:rsidR="00E90D55" w:rsidRPr="00EF44B2">
        <w:rPr>
          <w:rFonts w:ascii="Book Antiqua" w:hAnsi="Book Antiqua"/>
          <w:lang w:val="es-PR"/>
        </w:rPr>
        <w:t>bolos</w:t>
      </w:r>
      <w:r w:rsidRPr="00EF44B2">
        <w:rPr>
          <w:rFonts w:ascii="Book Antiqua" w:hAnsi="Book Antiqua"/>
          <w:lang w:val="es-PR"/>
        </w:rPr>
        <w:t xml:space="preserve">, </w:t>
      </w:r>
      <w:r w:rsidR="00DF0A17" w:rsidRPr="00EF44B2">
        <w:rPr>
          <w:rFonts w:ascii="Book Antiqua" w:hAnsi="Book Antiqua"/>
          <w:lang w:val="es-PR"/>
        </w:rPr>
        <w:t>que,</w:t>
      </w:r>
      <w:r w:rsidRPr="00EF44B2">
        <w:rPr>
          <w:rFonts w:ascii="Book Antiqua" w:hAnsi="Book Antiqua"/>
          <w:lang w:val="es-PR"/>
        </w:rPr>
        <w:t xml:space="preserve"> e</w:t>
      </w:r>
      <w:r w:rsidR="00E90D55" w:rsidRPr="00EF44B2">
        <w:rPr>
          <w:rFonts w:ascii="Book Antiqua" w:hAnsi="Book Antiqua"/>
          <w:lang w:val="es-PR"/>
        </w:rPr>
        <w:t xml:space="preserve">n el Mundial de Bolos, Milwaukee 1971, ganó oro en individual. Sería la primera medalla de González en un Campeonato Mundial y la primera de una mujer boricua en un evento mundial. 40 años como miembro del Equipo nacional. Exaltada al Salón de la Fama Mundial de bolos en 1998. </w:t>
      </w:r>
    </w:p>
    <w:p w14:paraId="3A0336C3" w14:textId="77777777" w:rsidR="00F51A58" w:rsidRDefault="00F51A58" w:rsidP="00EF2907">
      <w:pPr>
        <w:ind w:firstLine="360"/>
        <w:jc w:val="both"/>
        <w:rPr>
          <w:rFonts w:ascii="Book Antiqua" w:hAnsi="Book Antiqua"/>
          <w:lang w:val="es-PR"/>
        </w:rPr>
      </w:pPr>
    </w:p>
    <w:p w14:paraId="3BA35764" w14:textId="7B7DE71C" w:rsidR="00F51A58" w:rsidRPr="00EF44B2" w:rsidRDefault="00F51A58" w:rsidP="00EF2907">
      <w:pPr>
        <w:ind w:firstLine="360"/>
        <w:jc w:val="both"/>
        <w:rPr>
          <w:rFonts w:ascii="Book Antiqua" w:hAnsi="Book Antiqua"/>
          <w:lang w:val="es-PR"/>
        </w:rPr>
      </w:pPr>
      <w:r w:rsidRPr="00EF44B2">
        <w:rPr>
          <w:rFonts w:ascii="Book Antiqua" w:hAnsi="Book Antiqua"/>
          <w:lang w:val="es-PR"/>
        </w:rPr>
        <w:t xml:space="preserve">Es preciso mencionar a </w:t>
      </w:r>
      <w:r w:rsidR="00E90D55" w:rsidRPr="00EF44B2">
        <w:rPr>
          <w:rFonts w:ascii="Book Antiqua" w:hAnsi="Book Antiqua"/>
          <w:lang w:val="es-PR"/>
        </w:rPr>
        <w:t>Ileana Hocking</w:t>
      </w:r>
      <w:r w:rsidRPr="00EF44B2">
        <w:rPr>
          <w:rFonts w:ascii="Book Antiqua" w:hAnsi="Book Antiqua"/>
          <w:lang w:val="es-PR"/>
        </w:rPr>
        <w:t xml:space="preserve">, </w:t>
      </w:r>
      <w:r w:rsidR="00E90D55" w:rsidRPr="00EF44B2">
        <w:rPr>
          <w:rFonts w:ascii="Book Antiqua" w:hAnsi="Book Antiqua"/>
          <w:lang w:val="es-PR"/>
        </w:rPr>
        <w:t>atletismo</w:t>
      </w:r>
      <w:r w:rsidRPr="00EF44B2">
        <w:rPr>
          <w:rFonts w:ascii="Book Antiqua" w:hAnsi="Book Antiqua"/>
          <w:lang w:val="es-PR"/>
        </w:rPr>
        <w:t>,</w:t>
      </w:r>
      <w:r w:rsidR="00E90D55" w:rsidRPr="00EF44B2">
        <w:rPr>
          <w:rFonts w:ascii="Book Antiqua" w:hAnsi="Book Antiqua"/>
          <w:lang w:val="es-PR"/>
        </w:rPr>
        <w:t xml:space="preserve"> de 17 </w:t>
      </w:r>
      <w:r w:rsidR="00B1039B" w:rsidRPr="00EF44B2">
        <w:rPr>
          <w:rFonts w:ascii="Book Antiqua" w:hAnsi="Book Antiqua"/>
          <w:lang w:val="es-PR"/>
        </w:rPr>
        <w:t>años</w:t>
      </w:r>
      <w:r w:rsidR="00E90D55" w:rsidRPr="00EF44B2">
        <w:rPr>
          <w:rFonts w:ascii="Book Antiqua" w:hAnsi="Book Antiqua"/>
          <w:lang w:val="es-PR"/>
        </w:rPr>
        <w:t xml:space="preserve"> compitió en dos eventos, los 400 y 800 metros, para convertirse en la primera mujer en representar a Puerto Rico en el deporte de atletismo en unos Juegos Olímpicos, Montreal Canadá 1976. </w:t>
      </w:r>
      <w:r w:rsidRPr="00EF44B2">
        <w:rPr>
          <w:rFonts w:ascii="Book Antiqua" w:hAnsi="Book Antiqua"/>
          <w:lang w:val="es-PR"/>
        </w:rPr>
        <w:t xml:space="preserve">Al igual que </w:t>
      </w:r>
      <w:r w:rsidR="00E90D55" w:rsidRPr="00EF44B2">
        <w:rPr>
          <w:rFonts w:ascii="Book Antiqua" w:hAnsi="Book Antiqua"/>
          <w:lang w:val="es-PR"/>
        </w:rPr>
        <w:t xml:space="preserve">Diana </w:t>
      </w:r>
      <w:r w:rsidRPr="00EF44B2">
        <w:rPr>
          <w:rFonts w:ascii="Book Antiqua" w:hAnsi="Book Antiqua"/>
          <w:lang w:val="es-PR"/>
        </w:rPr>
        <w:t xml:space="preserve">Rodríguez, </w:t>
      </w:r>
      <w:r w:rsidR="00E90D55" w:rsidRPr="00EF44B2">
        <w:rPr>
          <w:rFonts w:ascii="Book Antiqua" w:hAnsi="Book Antiqua"/>
          <w:lang w:val="es-PR"/>
        </w:rPr>
        <w:t xml:space="preserve">atletismo </w:t>
      </w:r>
      <w:r w:rsidRPr="00EF44B2">
        <w:rPr>
          <w:rFonts w:ascii="Book Antiqua" w:hAnsi="Book Antiqua"/>
          <w:lang w:val="es-PR"/>
        </w:rPr>
        <w:t xml:space="preserve">y </w:t>
      </w:r>
      <w:r w:rsidR="00E90D55" w:rsidRPr="00EF44B2">
        <w:rPr>
          <w:rFonts w:ascii="Book Antiqua" w:hAnsi="Book Antiqua"/>
          <w:lang w:val="es-PR"/>
        </w:rPr>
        <w:t xml:space="preserve">jabalina, abanderada de los XIII Juegos Centroamericanos y del Caribe – Medellín, Colombia 1978. </w:t>
      </w:r>
      <w:r w:rsidRPr="00EF44B2">
        <w:rPr>
          <w:rFonts w:ascii="Book Antiqua" w:hAnsi="Book Antiqua"/>
          <w:lang w:val="es-PR"/>
        </w:rPr>
        <w:t xml:space="preserve">Por su puesto </w:t>
      </w:r>
      <w:r w:rsidR="00E90D55" w:rsidRPr="00EF44B2">
        <w:rPr>
          <w:rFonts w:ascii="Book Antiqua" w:hAnsi="Book Antiqua"/>
          <w:lang w:val="es-PR"/>
        </w:rPr>
        <w:t>Beatriz “Gigi” Fernández</w:t>
      </w:r>
      <w:r w:rsidRPr="00EF44B2">
        <w:rPr>
          <w:rFonts w:ascii="Book Antiqua" w:hAnsi="Book Antiqua"/>
          <w:lang w:val="es-PR"/>
        </w:rPr>
        <w:t xml:space="preserve">, </w:t>
      </w:r>
      <w:r w:rsidR="00E90D55" w:rsidRPr="00EF44B2">
        <w:rPr>
          <w:rFonts w:ascii="Book Antiqua" w:hAnsi="Book Antiqua"/>
          <w:lang w:val="es-PR"/>
        </w:rPr>
        <w:t>tenis, IX Juegos Panamericanos, Caracas, Venezuela de 1983, se convirtió en la primera abanderada de Puerto Rico. Primera jugadora de tenis en representar a Puerto Rico en unas Olimpiadas en Los Ángeles 1984. Gan</w:t>
      </w:r>
      <w:r w:rsidRPr="00EF44B2">
        <w:rPr>
          <w:rFonts w:ascii="Book Antiqua" w:hAnsi="Book Antiqua"/>
          <w:lang w:val="es-PR"/>
        </w:rPr>
        <w:t>ó</w:t>
      </w:r>
      <w:r w:rsidR="00E90D55" w:rsidRPr="00EF44B2">
        <w:rPr>
          <w:rFonts w:ascii="Book Antiqua" w:hAnsi="Book Antiqua"/>
          <w:lang w:val="es-PR"/>
        </w:rPr>
        <w:t xml:space="preserve"> dos medallas de oro en olimpiadas (2 en dobles) Barcelona 92 y Atlanta 96 representando a Estados Unidos. En 1991 se convirtió en la numero 1 del mundo en dobles y estuvo entre las primeras 20 en sencillos. Gigi ganó el primero de sus 17 campeonatos importantes en el US Open en 1988 y 16 Grand </w:t>
      </w:r>
      <w:proofErr w:type="spellStart"/>
      <w:r w:rsidR="00E90D55" w:rsidRPr="00EF44B2">
        <w:rPr>
          <w:rFonts w:ascii="Book Antiqua" w:hAnsi="Book Antiqua"/>
          <w:lang w:val="es-PR"/>
        </w:rPr>
        <w:t>Slam</w:t>
      </w:r>
      <w:proofErr w:type="spellEnd"/>
      <w:r w:rsidR="00E90D55" w:rsidRPr="00EF44B2">
        <w:rPr>
          <w:rFonts w:ascii="Book Antiqua" w:hAnsi="Book Antiqua"/>
          <w:lang w:val="es-PR"/>
        </w:rPr>
        <w:t xml:space="preserve"> </w:t>
      </w:r>
      <w:r w:rsidR="00E90D55" w:rsidRPr="00EF44B2">
        <w:rPr>
          <w:rFonts w:ascii="Book Antiqua" w:hAnsi="Book Antiqua"/>
          <w:lang w:val="es-PR"/>
        </w:rPr>
        <w:lastRenderedPageBreak/>
        <w:t>adicionales en dobles. Fue escogida como la atleta femenina del siglo 20 en Puerto Rico. Exaltada al Salón de la Fama Internacional de Tenis en 2010</w:t>
      </w:r>
      <w:r w:rsidRPr="00EF44B2">
        <w:rPr>
          <w:rFonts w:ascii="Book Antiqua" w:hAnsi="Book Antiqua"/>
          <w:lang w:val="es-PR"/>
        </w:rPr>
        <w:t>.</w:t>
      </w:r>
      <w:r w:rsidR="00E90D55" w:rsidRPr="00EF44B2">
        <w:rPr>
          <w:rFonts w:ascii="Book Antiqua" w:hAnsi="Book Antiqua"/>
          <w:lang w:val="es-PR"/>
        </w:rPr>
        <w:t xml:space="preserve"> </w:t>
      </w:r>
    </w:p>
    <w:p w14:paraId="667D322D" w14:textId="77777777" w:rsidR="00F51A58" w:rsidRPr="00EF44B2" w:rsidRDefault="00F51A58" w:rsidP="00EF2907">
      <w:pPr>
        <w:ind w:firstLine="360"/>
        <w:jc w:val="both"/>
        <w:rPr>
          <w:rFonts w:ascii="Book Antiqua" w:hAnsi="Book Antiqua"/>
          <w:lang w:val="es-PR"/>
        </w:rPr>
      </w:pPr>
    </w:p>
    <w:p w14:paraId="4A189BA0" w14:textId="113F50C2" w:rsidR="00B1039B" w:rsidRPr="00EF44B2" w:rsidRDefault="00F51A58" w:rsidP="00EF2907">
      <w:pPr>
        <w:ind w:firstLine="360"/>
        <w:jc w:val="both"/>
        <w:rPr>
          <w:rFonts w:ascii="Book Antiqua" w:hAnsi="Book Antiqua"/>
          <w:lang w:val="es-PR"/>
        </w:rPr>
      </w:pPr>
      <w:r w:rsidRPr="00EF44B2">
        <w:rPr>
          <w:rFonts w:ascii="Book Antiqua" w:hAnsi="Book Antiqua"/>
          <w:lang w:val="es-PR"/>
        </w:rPr>
        <w:t xml:space="preserve">La gran </w:t>
      </w:r>
      <w:r w:rsidR="00E90D55" w:rsidRPr="00EF44B2">
        <w:rPr>
          <w:rFonts w:ascii="Book Antiqua" w:hAnsi="Book Antiqua"/>
          <w:lang w:val="es-PR"/>
        </w:rPr>
        <w:t xml:space="preserve">Angelita Lind: “Ángel de Puerto Rico”. Esta atleta puertorriqueña se destacó en el deporte de pista y campo, tanto en eventos locales, como internacionales. Angelita Lind participó en tres Juegos Centroamericanos y del Caribe en los que ganó dos medallas de oro, tres de plata y una de bronce. También compitió en tres Juegos Panamericanos, así como en las Olimpiadas de 1984. </w:t>
      </w:r>
      <w:r w:rsidR="00B1039B" w:rsidRPr="00EF44B2">
        <w:rPr>
          <w:rFonts w:ascii="Book Antiqua" w:hAnsi="Book Antiqua"/>
          <w:lang w:val="es-PR"/>
        </w:rPr>
        <w:t xml:space="preserve">También </w:t>
      </w:r>
      <w:r w:rsidR="00E90D55" w:rsidRPr="00EF44B2">
        <w:rPr>
          <w:rFonts w:ascii="Book Antiqua" w:hAnsi="Book Antiqua"/>
          <w:lang w:val="es-PR"/>
        </w:rPr>
        <w:t>Lisa Boscarino Pagan</w:t>
      </w:r>
      <w:r w:rsidR="00B1039B" w:rsidRPr="00EF44B2">
        <w:rPr>
          <w:rFonts w:ascii="Book Antiqua" w:hAnsi="Book Antiqua"/>
          <w:lang w:val="es-PR"/>
        </w:rPr>
        <w:t xml:space="preserve">, </w:t>
      </w:r>
      <w:r w:rsidR="00E90D55" w:rsidRPr="00EF44B2">
        <w:rPr>
          <w:rFonts w:ascii="Book Antiqua" w:hAnsi="Book Antiqua"/>
          <w:lang w:val="es-PR"/>
        </w:rPr>
        <w:t>judo</w:t>
      </w:r>
      <w:r w:rsidR="00B1039B" w:rsidRPr="00EF44B2">
        <w:rPr>
          <w:rFonts w:ascii="Book Antiqua" w:hAnsi="Book Antiqua"/>
          <w:lang w:val="es-PR"/>
        </w:rPr>
        <w:t>, p</w:t>
      </w:r>
      <w:r w:rsidR="00E90D55" w:rsidRPr="00EF44B2">
        <w:rPr>
          <w:rFonts w:ascii="Book Antiqua" w:hAnsi="Book Antiqua"/>
          <w:lang w:val="es-PR"/>
        </w:rPr>
        <w:t>rimera mujer puertorriqueña medallista de oro en Juegos Centroamericanos 1986. Campeona Centroamericana, Panamericana, Iberoamericana, y particip</w:t>
      </w:r>
      <w:r w:rsidR="00AA67D4">
        <w:rPr>
          <w:rFonts w:ascii="Book Antiqua" w:hAnsi="Book Antiqua"/>
          <w:lang w:val="es-PR"/>
        </w:rPr>
        <w:t>ó</w:t>
      </w:r>
      <w:r w:rsidR="00E90D55" w:rsidRPr="00EF44B2">
        <w:rPr>
          <w:rFonts w:ascii="Book Antiqua" w:hAnsi="Book Antiqua"/>
          <w:lang w:val="es-PR"/>
        </w:rPr>
        <w:t xml:space="preserve"> en dos Juegos Olímpicos. Única clasificada a los Juegos Olímpicos de 1988 en Judo del continente americano. </w:t>
      </w:r>
      <w:r w:rsidR="00B1039B" w:rsidRPr="00EF44B2">
        <w:rPr>
          <w:rFonts w:ascii="Book Antiqua" w:hAnsi="Book Antiqua"/>
          <w:lang w:val="es-PR"/>
        </w:rPr>
        <w:t xml:space="preserve">Igual en judo tenemos a </w:t>
      </w:r>
      <w:proofErr w:type="spellStart"/>
      <w:r w:rsidR="00E90D55" w:rsidRPr="00EF44B2">
        <w:rPr>
          <w:rFonts w:ascii="Book Antiqua" w:hAnsi="Book Antiqua"/>
          <w:lang w:val="es-PR"/>
        </w:rPr>
        <w:t>Nilmarie</w:t>
      </w:r>
      <w:proofErr w:type="spellEnd"/>
      <w:r w:rsidR="00E90D55" w:rsidRPr="00EF44B2">
        <w:rPr>
          <w:rFonts w:ascii="Book Antiqua" w:hAnsi="Book Antiqua"/>
          <w:lang w:val="es-PR"/>
        </w:rPr>
        <w:t xml:space="preserve"> Santini, primera medallista de oro en panamericanos, en los X Juegos Panamericanos – Indianápolis, USA 1987 en la categoría +78 kilos, y ganadora de dos preseas de plata en los Panamericanos de La Habana 1991 en los +78 kilos y categoría abierta. Quedó noveno lugar de entre 21 competidoras en los Juegos Olímpicos de Barcelona, España 1992. </w:t>
      </w:r>
    </w:p>
    <w:p w14:paraId="6AD638B6" w14:textId="77777777" w:rsidR="00B1039B" w:rsidRPr="00EF44B2" w:rsidRDefault="00B1039B" w:rsidP="00EF2907">
      <w:pPr>
        <w:ind w:firstLine="360"/>
        <w:jc w:val="both"/>
        <w:rPr>
          <w:rFonts w:ascii="Book Antiqua" w:hAnsi="Book Antiqua"/>
          <w:lang w:val="es-PR"/>
        </w:rPr>
      </w:pPr>
    </w:p>
    <w:p w14:paraId="08243212" w14:textId="20DB8A91" w:rsidR="00B1039B" w:rsidRPr="00EF44B2" w:rsidRDefault="00B1039B" w:rsidP="00EF2907">
      <w:pPr>
        <w:ind w:firstLine="360"/>
        <w:jc w:val="both"/>
        <w:rPr>
          <w:rFonts w:ascii="Book Antiqua" w:hAnsi="Book Antiqua"/>
          <w:lang w:val="es-PR"/>
        </w:rPr>
      </w:pPr>
      <w:r w:rsidRPr="00EF44B2">
        <w:rPr>
          <w:rFonts w:ascii="Book Antiqua" w:hAnsi="Book Antiqua"/>
          <w:lang w:val="es-PR"/>
        </w:rPr>
        <w:t xml:space="preserve">Por su parte, </w:t>
      </w:r>
      <w:r w:rsidR="00E90D55" w:rsidRPr="00EF44B2">
        <w:rPr>
          <w:rFonts w:ascii="Book Antiqua" w:hAnsi="Book Antiqua"/>
          <w:lang w:val="es-PR"/>
        </w:rPr>
        <w:t>Mary Pat Wilson</w:t>
      </w:r>
      <w:r w:rsidRPr="00EF44B2">
        <w:rPr>
          <w:rFonts w:ascii="Book Antiqua" w:hAnsi="Book Antiqua"/>
          <w:lang w:val="es-PR"/>
        </w:rPr>
        <w:t xml:space="preserve">, </w:t>
      </w:r>
      <w:r w:rsidR="00E90D55" w:rsidRPr="00EF44B2">
        <w:rPr>
          <w:rFonts w:ascii="Book Antiqua" w:hAnsi="Book Antiqua"/>
          <w:lang w:val="es-PR"/>
        </w:rPr>
        <w:t xml:space="preserve">esquiadora alpina, </w:t>
      </w:r>
      <w:r w:rsidRPr="00EF44B2">
        <w:rPr>
          <w:rFonts w:ascii="Book Antiqua" w:hAnsi="Book Antiqua"/>
          <w:lang w:val="es-PR"/>
        </w:rPr>
        <w:t xml:space="preserve">fue </w:t>
      </w:r>
      <w:r w:rsidR="00E90D55" w:rsidRPr="00EF44B2">
        <w:rPr>
          <w:rFonts w:ascii="Book Antiqua" w:hAnsi="Book Antiqua"/>
          <w:lang w:val="es-PR"/>
        </w:rPr>
        <w:t>nuestra abanderada en unos Juegos Olímpicos de Invierno. XV Juegos Olímpicos de Invierno – Calgary, Canadá 1988. Isabel Bustamante</w:t>
      </w:r>
      <w:r w:rsidRPr="00EF44B2">
        <w:rPr>
          <w:rFonts w:ascii="Book Antiqua" w:hAnsi="Book Antiqua"/>
          <w:lang w:val="es-PR"/>
        </w:rPr>
        <w:t xml:space="preserve">, </w:t>
      </w:r>
      <w:r w:rsidR="00E90D55" w:rsidRPr="00EF44B2">
        <w:rPr>
          <w:rFonts w:ascii="Book Antiqua" w:hAnsi="Book Antiqua"/>
          <w:lang w:val="es-PR"/>
        </w:rPr>
        <w:t>atleta paralímpica, primera puertorriqueña en participar en unos Juegos Paralímpicos y es la atleta que más medallas ha ganado por Puerto Rico en una Paralimpiada. Gan</w:t>
      </w:r>
      <w:r w:rsidRPr="00EF44B2">
        <w:rPr>
          <w:rFonts w:ascii="Book Antiqua" w:hAnsi="Book Antiqua"/>
          <w:lang w:val="es-PR"/>
        </w:rPr>
        <w:t>ó</w:t>
      </w:r>
      <w:r w:rsidR="00E90D55" w:rsidRPr="00EF44B2">
        <w:rPr>
          <w:rFonts w:ascii="Book Antiqua" w:hAnsi="Book Antiqua"/>
          <w:lang w:val="es-PR"/>
        </w:rPr>
        <w:t xml:space="preserve"> 3 medallas (1 de oro y dos de plata) en los Juegos Paralímpicos de Seúl, Corea en 1988. Gloria Rosa (tiro con arco), abanderada en los XVI Juegos Centroamericanos y del Caribe – Ciudad México, México 1990. Máxima medallista en los Juegos Centroamericanos y del Caribe con 9 preseas de plata y 4 de bronce Se convirtió</w:t>
      </w:r>
      <w:r w:rsidR="00E90D55" w:rsidRPr="00E90D55">
        <w:rPr>
          <w:rFonts w:ascii="Book Antiqua" w:hAnsi="Book Antiqua"/>
          <w:lang w:val="es-PR"/>
        </w:rPr>
        <w:t xml:space="preserve"> </w:t>
      </w:r>
      <w:r w:rsidR="00E90D55" w:rsidRPr="00EF44B2">
        <w:rPr>
          <w:rFonts w:ascii="Book Antiqua" w:hAnsi="Book Antiqua"/>
          <w:lang w:val="es-PR"/>
        </w:rPr>
        <w:t xml:space="preserve">en la presidenta de la Federación de Tiro con </w:t>
      </w:r>
      <w:r w:rsidR="00DF0A17" w:rsidRPr="00EF44B2">
        <w:rPr>
          <w:rFonts w:ascii="Book Antiqua" w:hAnsi="Book Antiqua"/>
          <w:lang w:val="es-PR"/>
        </w:rPr>
        <w:t>Arco,</w:t>
      </w:r>
      <w:r w:rsidR="00E90D55" w:rsidRPr="00EF44B2">
        <w:rPr>
          <w:rFonts w:ascii="Book Antiqua" w:hAnsi="Book Antiqua"/>
          <w:lang w:val="es-PR"/>
        </w:rPr>
        <w:t xml:space="preserve"> cargo que ocupó por 16 años, desde el año 1999 al 2015. </w:t>
      </w:r>
    </w:p>
    <w:p w14:paraId="24863679" w14:textId="77777777" w:rsidR="00B1039B" w:rsidRPr="00EF44B2" w:rsidRDefault="00B1039B" w:rsidP="00EF2907">
      <w:pPr>
        <w:ind w:firstLine="360"/>
        <w:jc w:val="both"/>
        <w:rPr>
          <w:rFonts w:ascii="Book Antiqua" w:hAnsi="Book Antiqua"/>
          <w:lang w:val="es-PR"/>
        </w:rPr>
      </w:pPr>
    </w:p>
    <w:p w14:paraId="46758F0D" w14:textId="77777777" w:rsidR="00B1039B" w:rsidRPr="00EF44B2" w:rsidRDefault="00B1039B" w:rsidP="00EF2907">
      <w:pPr>
        <w:ind w:firstLine="360"/>
        <w:jc w:val="both"/>
        <w:rPr>
          <w:rFonts w:ascii="Book Antiqua" w:hAnsi="Book Antiqua"/>
          <w:lang w:val="es-PR"/>
        </w:rPr>
      </w:pPr>
      <w:r w:rsidRPr="00EF44B2">
        <w:rPr>
          <w:rFonts w:ascii="Book Antiqua" w:hAnsi="Book Antiqua"/>
          <w:lang w:val="es-PR"/>
        </w:rPr>
        <w:t xml:space="preserve">En el softbol, mencionamos a </w:t>
      </w:r>
      <w:r w:rsidR="00E90D55" w:rsidRPr="00EF44B2">
        <w:rPr>
          <w:rFonts w:ascii="Book Antiqua" w:hAnsi="Book Antiqua"/>
          <w:lang w:val="es-PR"/>
        </w:rPr>
        <w:t>Ivelisse Echevarría</w:t>
      </w:r>
      <w:r w:rsidRPr="00EF44B2">
        <w:rPr>
          <w:rFonts w:ascii="Book Antiqua" w:hAnsi="Book Antiqua"/>
          <w:lang w:val="es-PR"/>
        </w:rPr>
        <w:t xml:space="preserve">, que en </w:t>
      </w:r>
      <w:r w:rsidR="00E90D55" w:rsidRPr="00EF44B2">
        <w:rPr>
          <w:rFonts w:ascii="Book Antiqua" w:hAnsi="Book Antiqua"/>
          <w:lang w:val="es-PR"/>
        </w:rPr>
        <w:t xml:space="preserve">los XXVI Juegos Olímpicos, Atlanta, USA 1996 se convirtió en nuestra primera abanderada olímpica. A lo largo de su carrera, ganó más de 40 juegos en competencias internacionales, incluido un juego perfecto en los Juegos Panamericanos de Indianápolis 1987. Otros aspectos destacados incluyen cuatro apariciones en los Juegos Centroamericanos y del Caribe y cuatro apariciones en los Campeonatos Centroamericanos del Caribe. Fue incluida en el Salón de la Fama Internacional Softbol en 2003. </w:t>
      </w:r>
      <w:r w:rsidRPr="00EF44B2">
        <w:rPr>
          <w:rFonts w:ascii="Book Antiqua" w:hAnsi="Book Antiqua"/>
          <w:lang w:val="es-PR"/>
        </w:rPr>
        <w:t xml:space="preserve">Asimismo, </w:t>
      </w:r>
      <w:proofErr w:type="spellStart"/>
      <w:r w:rsidR="00E90D55" w:rsidRPr="00EF44B2">
        <w:rPr>
          <w:rFonts w:ascii="Book Antiqua" w:hAnsi="Book Antiqua"/>
          <w:lang w:val="es-PR"/>
        </w:rPr>
        <w:t>Ineabelle</w:t>
      </w:r>
      <w:proofErr w:type="spellEnd"/>
      <w:r w:rsidR="00E90D55" w:rsidRPr="00EF44B2">
        <w:rPr>
          <w:rFonts w:ascii="Book Antiqua" w:hAnsi="Book Antiqua"/>
          <w:lang w:val="es-PR"/>
        </w:rPr>
        <w:t xml:space="preserve"> Diaz</w:t>
      </w:r>
      <w:r w:rsidRPr="00EF44B2">
        <w:rPr>
          <w:rFonts w:ascii="Book Antiqua" w:hAnsi="Book Antiqua"/>
          <w:lang w:val="es-PR"/>
        </w:rPr>
        <w:t xml:space="preserve">, del </w:t>
      </w:r>
      <w:r w:rsidR="00E90D55" w:rsidRPr="00EF44B2">
        <w:rPr>
          <w:rFonts w:ascii="Book Antiqua" w:hAnsi="Book Antiqua"/>
          <w:lang w:val="es-PR"/>
        </w:rPr>
        <w:t xml:space="preserve">Taekwondo, </w:t>
      </w:r>
      <w:r w:rsidRPr="00EF44B2">
        <w:rPr>
          <w:rFonts w:ascii="Book Antiqua" w:hAnsi="Book Antiqua"/>
          <w:lang w:val="es-PR"/>
        </w:rPr>
        <w:t xml:space="preserve">fue </w:t>
      </w:r>
      <w:r w:rsidR="00E90D55" w:rsidRPr="00EF44B2">
        <w:rPr>
          <w:rFonts w:ascii="Book Antiqua" w:hAnsi="Book Antiqua"/>
          <w:lang w:val="es-PR"/>
        </w:rPr>
        <w:t>abanderada de los XX Juegos Centroamericanos y del Caribe – Cartagena, Colombia 2006. Medalla de Bronce en los Juegos Panamericanos en Canadá 1999. 4 medallas de Oro en Juegos Centroamericanos en las categorías de 67 y 72 kilogramos. Gan</w:t>
      </w:r>
      <w:r w:rsidRPr="00EF44B2">
        <w:rPr>
          <w:rFonts w:ascii="Book Antiqua" w:hAnsi="Book Antiqua"/>
          <w:lang w:val="es-PR"/>
        </w:rPr>
        <w:t>ó</w:t>
      </w:r>
      <w:r w:rsidR="00E90D55" w:rsidRPr="00EF44B2">
        <w:rPr>
          <w:rFonts w:ascii="Book Antiqua" w:hAnsi="Book Antiqua"/>
          <w:lang w:val="es-PR"/>
        </w:rPr>
        <w:t xml:space="preserve"> 2 medallas de Plata en los Mundiales de Taekwondo en los años 1993 en Nueva York y en el 2005 en Madrid, España. Además, participó en los Juegos Olímpicos de Atenas 2004, donde finalizó quinta en la categoría de 67 kilogramos. Cuenta con infinidad de Premios y reconocimientos en Puerto Rico y a Nivel Mundial. Exaltada al Salón de la Fama Internacional de Taekwondo en 2013. </w:t>
      </w:r>
    </w:p>
    <w:p w14:paraId="71F80E78" w14:textId="77777777" w:rsidR="00B1039B" w:rsidRPr="00EF44B2" w:rsidRDefault="00B1039B" w:rsidP="00EF2907">
      <w:pPr>
        <w:ind w:firstLine="360"/>
        <w:jc w:val="both"/>
        <w:rPr>
          <w:rFonts w:ascii="Book Antiqua" w:hAnsi="Book Antiqua"/>
          <w:lang w:val="es-PR"/>
        </w:rPr>
      </w:pPr>
    </w:p>
    <w:p w14:paraId="365096C9" w14:textId="77777777" w:rsidR="00B1039B" w:rsidRPr="00EF44B2" w:rsidRDefault="00B1039B" w:rsidP="00EF2907">
      <w:pPr>
        <w:ind w:firstLine="360"/>
        <w:jc w:val="both"/>
        <w:rPr>
          <w:rFonts w:ascii="Book Antiqua" w:hAnsi="Book Antiqua"/>
          <w:lang w:val="es-PR"/>
        </w:rPr>
      </w:pPr>
      <w:r w:rsidRPr="00EF44B2">
        <w:rPr>
          <w:rFonts w:ascii="Book Antiqua" w:hAnsi="Book Antiqua"/>
          <w:lang w:val="es-PR"/>
        </w:rPr>
        <w:t xml:space="preserve">La historia nos lleva a </w:t>
      </w:r>
      <w:r w:rsidR="00E90D55" w:rsidRPr="00EF44B2">
        <w:rPr>
          <w:rFonts w:ascii="Book Antiqua" w:hAnsi="Book Antiqua"/>
          <w:lang w:val="es-PR"/>
        </w:rPr>
        <w:t>Sara Rosario Vélez, primera mujer president</w:t>
      </w:r>
      <w:r w:rsidRPr="00EF44B2">
        <w:rPr>
          <w:rFonts w:ascii="Book Antiqua" w:hAnsi="Book Antiqua"/>
          <w:lang w:val="es-PR"/>
        </w:rPr>
        <w:t>a</w:t>
      </w:r>
      <w:r w:rsidR="00E90D55" w:rsidRPr="00EF44B2">
        <w:rPr>
          <w:rFonts w:ascii="Book Antiqua" w:hAnsi="Book Antiqua"/>
          <w:lang w:val="es-PR"/>
        </w:rPr>
        <w:t xml:space="preserve"> del Comité Olímpico de Puerto Rico. </w:t>
      </w:r>
      <w:r w:rsidRPr="00EF44B2">
        <w:rPr>
          <w:rFonts w:ascii="Book Antiqua" w:hAnsi="Book Antiqua"/>
          <w:lang w:val="es-PR"/>
        </w:rPr>
        <w:t xml:space="preserve">En el ajedrez, tenemos a </w:t>
      </w:r>
      <w:r w:rsidR="00E90D55" w:rsidRPr="00EF44B2">
        <w:rPr>
          <w:rFonts w:ascii="Book Antiqua" w:hAnsi="Book Antiqua"/>
          <w:lang w:val="es-PR"/>
        </w:rPr>
        <w:t xml:space="preserve">Danitza Fernanda Vázquez Maccarini, en 2013 la FIDE (Federación Internacional de Ajedrez), le otorgó el título de Maestra Internacional Femenina (WIM), convirtiéndose en la más joven del mundo en ese momento. En 2015, a los 15 años, se convirtió en la más joven en ganar el campeonato absoluto de ajedrez de Puerto Rico. Ganó la medalla de bronce en la división U18 femenina del Campeonato Mundial Juvenil de Ajedrez en 2017. </w:t>
      </w:r>
      <w:r w:rsidRPr="00EF44B2">
        <w:rPr>
          <w:rFonts w:ascii="Book Antiqua" w:hAnsi="Book Antiqua"/>
          <w:lang w:val="es-PR"/>
        </w:rPr>
        <w:t xml:space="preserve">Nuestra </w:t>
      </w:r>
      <w:r w:rsidR="00E90D55" w:rsidRPr="00EF44B2">
        <w:rPr>
          <w:rFonts w:ascii="Book Antiqua" w:hAnsi="Book Antiqua"/>
          <w:lang w:val="es-PR"/>
        </w:rPr>
        <w:t>Aury Cruz Dalmau</w:t>
      </w:r>
      <w:r w:rsidRPr="00EF44B2">
        <w:rPr>
          <w:rFonts w:ascii="Book Antiqua" w:hAnsi="Book Antiqua"/>
          <w:lang w:val="es-PR"/>
        </w:rPr>
        <w:t xml:space="preserve">, </w:t>
      </w:r>
      <w:r w:rsidR="00E90D55" w:rsidRPr="00EF44B2">
        <w:rPr>
          <w:rFonts w:ascii="Book Antiqua" w:hAnsi="Book Antiqua"/>
          <w:lang w:val="es-PR"/>
        </w:rPr>
        <w:t xml:space="preserve">voleibol, abanderada de los XXII Juegos Centroamericanos y del Caribe – Veracruz, México 2014. </w:t>
      </w:r>
      <w:r w:rsidRPr="00EF44B2">
        <w:rPr>
          <w:rFonts w:ascii="Book Antiqua" w:hAnsi="Book Antiqua"/>
          <w:lang w:val="es-PR"/>
        </w:rPr>
        <w:t xml:space="preserve">La querendona </w:t>
      </w:r>
      <w:r w:rsidR="00E90D55" w:rsidRPr="00EF44B2">
        <w:rPr>
          <w:rFonts w:ascii="Book Antiqua" w:hAnsi="Book Antiqua"/>
          <w:lang w:val="es-PR"/>
        </w:rPr>
        <w:t>Carla Cortijo</w:t>
      </w:r>
      <w:r w:rsidRPr="00EF44B2">
        <w:rPr>
          <w:rFonts w:ascii="Book Antiqua" w:hAnsi="Book Antiqua"/>
          <w:lang w:val="es-PR"/>
        </w:rPr>
        <w:t xml:space="preserve">, </w:t>
      </w:r>
      <w:r w:rsidR="00E90D55" w:rsidRPr="00EF44B2">
        <w:rPr>
          <w:rFonts w:ascii="Book Antiqua" w:hAnsi="Book Antiqua"/>
          <w:lang w:val="es-PR"/>
        </w:rPr>
        <w:t xml:space="preserve">baloncesto, primera jugadora puertorriqueña en la WNBA en 2016. XXVI Juegos Olímpicos – Rio de Janeiro, Brasil 2016, La delegación de Puerto Rico estuvo compuesta por 41 atletas (14 hombres y 27 mujeres). Se hace historia al ser la primera vez donde las mujeres sobrepasan a los hombres en cantidad de atletas en una delegación Olímpica de Puerto Rico. </w:t>
      </w:r>
    </w:p>
    <w:p w14:paraId="661404D2" w14:textId="77777777" w:rsidR="00B1039B" w:rsidRPr="00EF44B2" w:rsidRDefault="00B1039B" w:rsidP="00EF2907">
      <w:pPr>
        <w:ind w:firstLine="360"/>
        <w:jc w:val="both"/>
        <w:rPr>
          <w:rFonts w:ascii="Book Antiqua" w:hAnsi="Book Antiqua"/>
          <w:lang w:val="es-PR"/>
        </w:rPr>
      </w:pPr>
    </w:p>
    <w:p w14:paraId="51681EEB" w14:textId="77777777" w:rsidR="00B1039B" w:rsidRPr="00EF44B2" w:rsidRDefault="00B1039B" w:rsidP="00EF2907">
      <w:pPr>
        <w:ind w:firstLine="360"/>
        <w:jc w:val="both"/>
        <w:rPr>
          <w:rFonts w:ascii="Book Antiqua" w:hAnsi="Book Antiqua"/>
          <w:lang w:val="es-PR"/>
        </w:rPr>
      </w:pPr>
      <w:r w:rsidRPr="00EF44B2">
        <w:rPr>
          <w:rFonts w:ascii="Book Antiqua" w:hAnsi="Book Antiqua"/>
          <w:lang w:val="es-PR"/>
        </w:rPr>
        <w:t xml:space="preserve">Todo Puerto Rico recuerda a </w:t>
      </w:r>
      <w:r w:rsidR="00E90D55" w:rsidRPr="00EF44B2">
        <w:rPr>
          <w:rFonts w:ascii="Book Antiqua" w:hAnsi="Book Antiqua"/>
          <w:lang w:val="es-PR"/>
        </w:rPr>
        <w:t>Mónica Puig</w:t>
      </w:r>
      <w:r w:rsidRPr="00EF44B2">
        <w:rPr>
          <w:rFonts w:ascii="Book Antiqua" w:hAnsi="Book Antiqua"/>
          <w:lang w:val="es-PR"/>
        </w:rPr>
        <w:t xml:space="preserve">, </w:t>
      </w:r>
      <w:r w:rsidR="00E90D55" w:rsidRPr="00EF44B2">
        <w:rPr>
          <w:rFonts w:ascii="Book Antiqua" w:hAnsi="Book Antiqua"/>
          <w:lang w:val="es-PR"/>
        </w:rPr>
        <w:t xml:space="preserve">tenis, </w:t>
      </w:r>
      <w:r w:rsidRPr="00EF44B2">
        <w:rPr>
          <w:rFonts w:ascii="Book Antiqua" w:hAnsi="Book Antiqua"/>
          <w:lang w:val="es-PR"/>
        </w:rPr>
        <w:t xml:space="preserve">nuestra </w:t>
      </w:r>
      <w:r w:rsidR="00E90D55" w:rsidRPr="00EF44B2">
        <w:rPr>
          <w:rFonts w:ascii="Book Antiqua" w:hAnsi="Book Antiqua"/>
          <w:lang w:val="es-PR"/>
        </w:rPr>
        <w:t xml:space="preserve">primera medallista de oro representando a Puerto Rico en los XXVI Juegos Olímpicos – Rio de Janeiro, Brasil 2016. Beverly Ramos, cuarta deportista con el mayor número de medallas de la selección de Bandera de Puerto Rico Puerto Rico en los juegos de Mayagüez 2010. María “Cusa” Rivera, perteneció a las Indias de Canóvanas en el BSN Femenino. Del 1984 al 1988 fue la estrella de los Huracanes de Miami. Se convirtió en la primera fémina en conseguir que su número fuera retirado, el 11. Fue exaltada al Salón de la Fama de la Universidad de Miami en 1998. Yarimar Mercado, en el 2016, Mercado se convirtió en la primera mujer en representar a Puerto Rico en tiro. Participó en las olimpiadas Tokio 2020 y Paris 2024. </w:t>
      </w:r>
    </w:p>
    <w:p w14:paraId="4A721338" w14:textId="77777777" w:rsidR="00B1039B" w:rsidRDefault="00B1039B" w:rsidP="00EF2907">
      <w:pPr>
        <w:ind w:firstLine="360"/>
        <w:jc w:val="both"/>
        <w:rPr>
          <w:rFonts w:ascii="Book Antiqua" w:hAnsi="Book Antiqua"/>
          <w:lang w:val="es-PR"/>
        </w:rPr>
      </w:pPr>
    </w:p>
    <w:p w14:paraId="64E0EEB1" w14:textId="77777777" w:rsidR="00B1039B" w:rsidRPr="00EF44B2" w:rsidRDefault="00B1039B" w:rsidP="00EF2907">
      <w:pPr>
        <w:ind w:firstLine="360"/>
        <w:jc w:val="both"/>
        <w:rPr>
          <w:rFonts w:ascii="Book Antiqua" w:hAnsi="Book Antiqua"/>
          <w:lang w:val="es-PR"/>
        </w:rPr>
      </w:pPr>
      <w:r w:rsidRPr="00EF44B2">
        <w:rPr>
          <w:rFonts w:ascii="Book Antiqua" w:hAnsi="Book Antiqua"/>
          <w:lang w:val="es-PR"/>
        </w:rPr>
        <w:t xml:space="preserve">Destacamos a </w:t>
      </w:r>
      <w:proofErr w:type="spellStart"/>
      <w:r w:rsidR="00E90D55" w:rsidRPr="00EF44B2">
        <w:rPr>
          <w:rFonts w:ascii="Book Antiqua" w:hAnsi="Book Antiqua"/>
          <w:lang w:val="es-PR"/>
        </w:rPr>
        <w:t>Lely</w:t>
      </w:r>
      <w:proofErr w:type="spellEnd"/>
      <w:r w:rsidR="00E90D55" w:rsidRPr="00EF44B2">
        <w:rPr>
          <w:rFonts w:ascii="Book Antiqua" w:hAnsi="Book Antiqua"/>
          <w:lang w:val="es-PR"/>
        </w:rPr>
        <w:t xml:space="preserve"> Berlitt Burgos, </w:t>
      </w:r>
      <w:r w:rsidRPr="00EF44B2">
        <w:rPr>
          <w:rFonts w:ascii="Book Antiqua" w:hAnsi="Book Antiqua"/>
          <w:lang w:val="es-PR"/>
        </w:rPr>
        <w:t xml:space="preserve">quien </w:t>
      </w:r>
      <w:r w:rsidR="00E90D55" w:rsidRPr="00EF44B2">
        <w:rPr>
          <w:rFonts w:ascii="Book Antiqua" w:hAnsi="Book Antiqua"/>
          <w:lang w:val="es-PR"/>
        </w:rPr>
        <w:t>fue la primera boricua en alcanzar una medalla de oro en levantamiento de pesas femenino en unos Juegos Panamericanos. Participó en 8 mundiales y dos juegos olímpicos. Baloncesto Femenino - Clasificación al Mundial baloncesto femenino 2017 y Olimpiadas 2020</w:t>
      </w:r>
      <w:r w:rsidRPr="00EF44B2">
        <w:rPr>
          <w:rFonts w:ascii="Book Antiqua" w:hAnsi="Book Antiqua"/>
          <w:lang w:val="es-PR"/>
        </w:rPr>
        <w:t>.</w:t>
      </w:r>
      <w:r w:rsidR="00E90D55" w:rsidRPr="00EF44B2">
        <w:rPr>
          <w:rFonts w:ascii="Book Antiqua" w:hAnsi="Book Antiqua"/>
          <w:lang w:val="es-PR"/>
        </w:rPr>
        <w:t xml:space="preserve"> </w:t>
      </w:r>
    </w:p>
    <w:p w14:paraId="273BB164" w14:textId="77777777" w:rsidR="00B1039B" w:rsidRPr="00EF44B2" w:rsidRDefault="00B1039B" w:rsidP="00EF2907">
      <w:pPr>
        <w:ind w:firstLine="360"/>
        <w:jc w:val="both"/>
        <w:rPr>
          <w:rFonts w:ascii="Book Antiqua" w:hAnsi="Book Antiqua"/>
          <w:lang w:val="es-PR"/>
        </w:rPr>
      </w:pPr>
    </w:p>
    <w:p w14:paraId="60DF143D" w14:textId="1EAFF911" w:rsidR="00B1039B" w:rsidRPr="00EF44B2" w:rsidRDefault="00B1039B" w:rsidP="00EF2907">
      <w:pPr>
        <w:ind w:firstLine="360"/>
        <w:jc w:val="both"/>
        <w:rPr>
          <w:rFonts w:ascii="Book Antiqua" w:hAnsi="Book Antiqua"/>
          <w:lang w:val="es-PR"/>
        </w:rPr>
      </w:pPr>
      <w:r w:rsidRPr="00EF44B2">
        <w:rPr>
          <w:rFonts w:ascii="Book Antiqua" w:hAnsi="Book Antiqua"/>
          <w:lang w:val="es-PR"/>
        </w:rPr>
        <w:t xml:space="preserve">Otra que nuestro Pueblo </w:t>
      </w:r>
      <w:r w:rsidR="00AA67D4">
        <w:rPr>
          <w:rFonts w:ascii="Book Antiqua" w:hAnsi="Book Antiqua"/>
          <w:lang w:val="es-PR"/>
        </w:rPr>
        <w:t>s</w:t>
      </w:r>
      <w:r w:rsidRPr="00EF44B2">
        <w:rPr>
          <w:rFonts w:ascii="Book Antiqua" w:hAnsi="Book Antiqua"/>
          <w:lang w:val="es-PR"/>
        </w:rPr>
        <w:t xml:space="preserve">e desborda en cariño es </w:t>
      </w:r>
      <w:r w:rsidR="00E90D55" w:rsidRPr="00EF44B2">
        <w:rPr>
          <w:rFonts w:ascii="Book Antiqua" w:hAnsi="Book Antiqua"/>
          <w:lang w:val="es-PR"/>
        </w:rPr>
        <w:t>Adriana Yamila Díaz González</w:t>
      </w:r>
      <w:r w:rsidRPr="00EF44B2">
        <w:rPr>
          <w:rFonts w:ascii="Book Antiqua" w:hAnsi="Book Antiqua"/>
          <w:lang w:val="es-PR"/>
        </w:rPr>
        <w:t xml:space="preserve">, </w:t>
      </w:r>
      <w:r w:rsidR="00E90D55" w:rsidRPr="00EF44B2">
        <w:rPr>
          <w:rFonts w:ascii="Book Antiqua" w:hAnsi="Book Antiqua"/>
          <w:lang w:val="es-PR"/>
        </w:rPr>
        <w:t>tenis de mesa,</w:t>
      </w:r>
      <w:r w:rsidRPr="00EF44B2">
        <w:rPr>
          <w:rFonts w:ascii="Book Antiqua" w:hAnsi="Book Antiqua"/>
          <w:lang w:val="es-PR"/>
        </w:rPr>
        <w:t xml:space="preserve"> quien logró c</w:t>
      </w:r>
      <w:r w:rsidR="00E90D55" w:rsidRPr="00EF44B2">
        <w:rPr>
          <w:rFonts w:ascii="Book Antiqua" w:hAnsi="Book Antiqua"/>
          <w:lang w:val="es-PR"/>
        </w:rPr>
        <w:t xml:space="preserve">uatro medallas en los Juegos Centroamericanos y del Caribe en Barranquilla 2018. Adriana Díaz logró sus primeros éxitos internacionales en los Juegos Centroamericanos y del Caribe en 2014. Con sólo 14 años, conquistó dos oros (por equipos y dobles mixto), una plata (dobles femeninos) y un bronce (individual). Una fantástica cosecha que incluso mejoró en 2018, con cuatro oros en las cuatro pruebas. Y quedaba lo mejor en 2019. En febrero se convirtió en la primera jugadora, hombre o mujer, en poseer al mismo tiempo los títulos del Campeonato Panamericano en las categorías júnior y sénior, y la Copa Continental. Unos meses más tarde ganó tres oros (individual, dobles y por equipos) y un bronce (dobles mixto) en los Juegos Panamericanos. Participó en los Juegos Olímpicos de Río de Janeiro de 2016 a los 15 </w:t>
      </w:r>
      <w:r w:rsidRPr="00EF44B2">
        <w:rPr>
          <w:rFonts w:ascii="Book Antiqua" w:hAnsi="Book Antiqua"/>
          <w:lang w:val="es-PR"/>
        </w:rPr>
        <w:t>años</w:t>
      </w:r>
      <w:r w:rsidR="00E90D55" w:rsidRPr="00EF44B2">
        <w:rPr>
          <w:rFonts w:ascii="Book Antiqua" w:hAnsi="Book Antiqua"/>
          <w:lang w:val="es-PR"/>
        </w:rPr>
        <w:t xml:space="preserve"> logrando ser la primera jugadora puertorriqueña de tenis de mesa en participar en unos Juegos Olímpicos. En el 2022 ha estado entre las primeras 10 del mundo y número 1 en América. Abanderada </w:t>
      </w:r>
      <w:r w:rsidR="00E90D55" w:rsidRPr="00EF44B2">
        <w:rPr>
          <w:rFonts w:ascii="Book Antiqua" w:hAnsi="Book Antiqua"/>
          <w:lang w:val="es-PR"/>
        </w:rPr>
        <w:lastRenderedPageBreak/>
        <w:t xml:space="preserve">Juegos Olímpicos Tokio, Japón 2021. Campeona del ITTF Pan American </w:t>
      </w:r>
      <w:proofErr w:type="spellStart"/>
      <w:r w:rsidR="00E90D55" w:rsidRPr="00EF44B2">
        <w:rPr>
          <w:rFonts w:ascii="Book Antiqua" w:hAnsi="Book Antiqua"/>
          <w:lang w:val="es-PR"/>
        </w:rPr>
        <w:t>Championships</w:t>
      </w:r>
      <w:proofErr w:type="spellEnd"/>
      <w:r w:rsidR="00E90D55" w:rsidRPr="00EF44B2">
        <w:rPr>
          <w:rFonts w:ascii="Book Antiqua" w:hAnsi="Book Antiqua"/>
          <w:lang w:val="es-PR"/>
        </w:rPr>
        <w:t xml:space="preserve"> en múltiples ediciones. Ha ganado torneos internacionales de la Federación Internacional de Tenis de Mesa (ITTF) en diversas categorías. </w:t>
      </w:r>
    </w:p>
    <w:p w14:paraId="672F378D" w14:textId="77777777" w:rsidR="00B1039B" w:rsidRPr="00EF44B2" w:rsidRDefault="00B1039B" w:rsidP="00EF2907">
      <w:pPr>
        <w:ind w:firstLine="360"/>
        <w:jc w:val="both"/>
        <w:rPr>
          <w:rFonts w:ascii="Book Antiqua" w:hAnsi="Book Antiqua"/>
          <w:lang w:val="es-PR"/>
        </w:rPr>
      </w:pPr>
    </w:p>
    <w:p w14:paraId="00B9A87D" w14:textId="2EE9FE45" w:rsidR="00DF0A17" w:rsidRPr="00EF44B2" w:rsidRDefault="00B1039B" w:rsidP="00EF2907">
      <w:pPr>
        <w:ind w:firstLine="360"/>
        <w:jc w:val="both"/>
        <w:rPr>
          <w:rFonts w:ascii="Book Antiqua" w:hAnsi="Book Antiqua"/>
          <w:lang w:val="es-PR"/>
        </w:rPr>
      </w:pPr>
      <w:r w:rsidRPr="00EF44B2">
        <w:rPr>
          <w:rFonts w:ascii="Book Antiqua" w:hAnsi="Book Antiqua"/>
          <w:lang w:val="es-PR"/>
        </w:rPr>
        <w:t xml:space="preserve">De igual modo, nuestra veloz </w:t>
      </w:r>
      <w:r w:rsidR="00E90D55" w:rsidRPr="00EF44B2">
        <w:rPr>
          <w:rFonts w:ascii="Book Antiqua" w:hAnsi="Book Antiqua"/>
          <w:lang w:val="es-PR"/>
        </w:rPr>
        <w:t>Jasmine Camacho Quinn</w:t>
      </w:r>
      <w:r w:rsidRPr="00EF44B2">
        <w:rPr>
          <w:rFonts w:ascii="Book Antiqua" w:hAnsi="Book Antiqua"/>
          <w:lang w:val="es-PR"/>
        </w:rPr>
        <w:t xml:space="preserve">, </w:t>
      </w:r>
      <w:r w:rsidR="00E90D55" w:rsidRPr="00EF44B2">
        <w:rPr>
          <w:rFonts w:ascii="Book Antiqua" w:hAnsi="Book Antiqua"/>
          <w:lang w:val="es-PR"/>
        </w:rPr>
        <w:t>atletismo, segunda medallista de oro para Puerto Rico en Olimpiadas. Gan</w:t>
      </w:r>
      <w:r w:rsidR="00DF0A17" w:rsidRPr="00EF44B2">
        <w:rPr>
          <w:rFonts w:ascii="Book Antiqua" w:hAnsi="Book Antiqua"/>
          <w:lang w:val="es-PR"/>
        </w:rPr>
        <w:t>ó</w:t>
      </w:r>
      <w:r w:rsidR="00E90D55" w:rsidRPr="00EF44B2">
        <w:rPr>
          <w:rFonts w:ascii="Book Antiqua" w:hAnsi="Book Antiqua"/>
          <w:lang w:val="es-PR"/>
        </w:rPr>
        <w:t xml:space="preserve"> la primera medalla de oro para Puerto Rico en el atletismo olímpico rompiendo de paso el récord olímpico para la carrera de los 110 metros con vallas en los XXVII Juegos Olímpicos – Tokio, Japón 2020 (2021). </w:t>
      </w:r>
      <w:r w:rsidR="00DF0A17" w:rsidRPr="00EF44B2">
        <w:rPr>
          <w:rFonts w:ascii="Book Antiqua" w:hAnsi="Book Antiqua"/>
          <w:lang w:val="es-PR"/>
        </w:rPr>
        <w:t xml:space="preserve">También </w:t>
      </w:r>
      <w:r w:rsidR="00AA67D4">
        <w:rPr>
          <w:rFonts w:ascii="Book Antiqua" w:hAnsi="Book Antiqua"/>
          <w:lang w:val="es-PR"/>
        </w:rPr>
        <w:t>se destaca a</w:t>
      </w:r>
      <w:r w:rsidR="00DF0A17" w:rsidRPr="00EF44B2">
        <w:rPr>
          <w:rFonts w:ascii="Book Antiqua" w:hAnsi="Book Antiqua"/>
          <w:lang w:val="es-PR"/>
        </w:rPr>
        <w:t xml:space="preserve"> </w:t>
      </w:r>
      <w:r w:rsidR="00E90D55" w:rsidRPr="00EF44B2">
        <w:rPr>
          <w:rFonts w:ascii="Book Antiqua" w:hAnsi="Book Antiqua"/>
          <w:lang w:val="es-PR"/>
        </w:rPr>
        <w:t xml:space="preserve">Paola García </w:t>
      </w:r>
      <w:proofErr w:type="spellStart"/>
      <w:r w:rsidR="00E90D55" w:rsidRPr="00EF44B2">
        <w:rPr>
          <w:rFonts w:ascii="Book Antiqua" w:hAnsi="Book Antiqua"/>
          <w:lang w:val="es-PR"/>
        </w:rPr>
        <w:t>García</w:t>
      </w:r>
      <w:proofErr w:type="spellEnd"/>
      <w:r w:rsidR="00DF0A17" w:rsidRPr="00EF44B2">
        <w:rPr>
          <w:rFonts w:ascii="Book Antiqua" w:hAnsi="Book Antiqua"/>
          <w:lang w:val="es-PR"/>
        </w:rPr>
        <w:t xml:space="preserve">, </w:t>
      </w:r>
      <w:r w:rsidR="00E90D55" w:rsidRPr="00EF44B2">
        <w:rPr>
          <w:rFonts w:ascii="Book Antiqua" w:hAnsi="Book Antiqua"/>
          <w:lang w:val="es-PR"/>
        </w:rPr>
        <w:t xml:space="preserve">baloncesto, primera mujer en ser dirigente en propiedad de un equipo masculino profesional de baloncesto en Puerto Rico, con los Soles de Adjuntas, en la Liga Puertorriqueña de Baloncesto (LPB). </w:t>
      </w:r>
    </w:p>
    <w:p w14:paraId="19B51FE9" w14:textId="77777777" w:rsidR="00DF0A17" w:rsidRPr="00EF44B2" w:rsidRDefault="00DF0A17" w:rsidP="00EF2907">
      <w:pPr>
        <w:ind w:firstLine="360"/>
        <w:jc w:val="both"/>
        <w:rPr>
          <w:rFonts w:ascii="Book Antiqua" w:hAnsi="Book Antiqua"/>
          <w:lang w:val="es-PR"/>
        </w:rPr>
      </w:pPr>
    </w:p>
    <w:p w14:paraId="46C9EFB2" w14:textId="351C428A" w:rsidR="00DF0A17" w:rsidRPr="00EF44B2" w:rsidRDefault="00DF0A17" w:rsidP="00EF2907">
      <w:pPr>
        <w:ind w:firstLine="360"/>
        <w:jc w:val="both"/>
        <w:rPr>
          <w:rFonts w:ascii="Book Antiqua" w:hAnsi="Book Antiqua"/>
          <w:lang w:val="es-PR"/>
        </w:rPr>
      </w:pPr>
      <w:r w:rsidRPr="00EF44B2">
        <w:rPr>
          <w:rFonts w:ascii="Book Antiqua" w:hAnsi="Book Antiqua"/>
          <w:lang w:val="es-PR"/>
        </w:rPr>
        <w:t xml:space="preserve">Hoy también nuestra gente disfruta de las peleas de boxeo de </w:t>
      </w:r>
      <w:r w:rsidR="00E90D55" w:rsidRPr="00EF44B2">
        <w:rPr>
          <w:rFonts w:ascii="Book Antiqua" w:hAnsi="Book Antiqua"/>
          <w:lang w:val="es-PR"/>
        </w:rPr>
        <w:t xml:space="preserve">Amanda </w:t>
      </w:r>
      <w:r w:rsidR="00EA5564" w:rsidRPr="00EF44B2">
        <w:rPr>
          <w:rFonts w:ascii="Book Antiqua" w:hAnsi="Book Antiqua"/>
          <w:lang w:val="es-PR"/>
        </w:rPr>
        <w:t>Serrano, quien</w:t>
      </w:r>
      <w:r w:rsidR="00E90D55" w:rsidRPr="00EF44B2">
        <w:rPr>
          <w:rFonts w:ascii="Book Antiqua" w:hAnsi="Book Antiqua"/>
          <w:lang w:val="es-PR"/>
        </w:rPr>
        <w:t xml:space="preserve"> es el púgil (hombre y mujer) que ha reinado en más pesos (siete) de la historia del boxeo. Ha sido campeona mundial en ocho divisiones. Se convirtió en la primera boxeadora de Puerto Rico -sea hombre o mujer- en proclamarse campeona indiscutida de una división. </w:t>
      </w:r>
      <w:r w:rsidRPr="00EF44B2">
        <w:rPr>
          <w:rFonts w:ascii="Book Antiqua" w:hAnsi="Book Antiqua"/>
          <w:lang w:val="es-PR"/>
        </w:rPr>
        <w:t xml:space="preserve">En el surf, </w:t>
      </w:r>
      <w:r w:rsidR="00E90D55" w:rsidRPr="00EF44B2">
        <w:rPr>
          <w:rFonts w:ascii="Book Antiqua" w:hAnsi="Book Antiqua"/>
          <w:lang w:val="es-PR"/>
        </w:rPr>
        <w:t>Alelí Medina</w:t>
      </w:r>
      <w:r w:rsidRPr="00EF44B2">
        <w:rPr>
          <w:rFonts w:ascii="Book Antiqua" w:hAnsi="Book Antiqua"/>
          <w:lang w:val="es-PR"/>
        </w:rPr>
        <w:t>, que el</w:t>
      </w:r>
      <w:r w:rsidR="00E90D55" w:rsidRPr="00EF44B2">
        <w:rPr>
          <w:rFonts w:ascii="Book Antiqua" w:hAnsi="Book Antiqua"/>
          <w:lang w:val="es-PR"/>
        </w:rPr>
        <w:t xml:space="preserve"> 10 de diciembre de 2022, se convirtió en la primera puertorriqueña en ganar medalla de oro en un mundial de surf de la Asociación Internacional de </w:t>
      </w:r>
      <w:proofErr w:type="spellStart"/>
      <w:r w:rsidR="00E90D55" w:rsidRPr="00EF44B2">
        <w:rPr>
          <w:rFonts w:ascii="Book Antiqua" w:hAnsi="Book Antiqua"/>
          <w:lang w:val="es-PR"/>
        </w:rPr>
        <w:t>Surfing</w:t>
      </w:r>
      <w:proofErr w:type="spellEnd"/>
      <w:r w:rsidR="00E90D55" w:rsidRPr="00EF44B2">
        <w:rPr>
          <w:rFonts w:ascii="Book Antiqua" w:hAnsi="Book Antiqua"/>
          <w:lang w:val="es-PR"/>
        </w:rPr>
        <w:t xml:space="preserve"> (ISA). Alelí particip</w:t>
      </w:r>
      <w:r w:rsidR="00AA67D4">
        <w:rPr>
          <w:rFonts w:ascii="Book Antiqua" w:hAnsi="Book Antiqua"/>
          <w:lang w:val="es-PR"/>
        </w:rPr>
        <w:t>ó</w:t>
      </w:r>
      <w:r w:rsidR="00E90D55" w:rsidRPr="00EF44B2">
        <w:rPr>
          <w:rFonts w:ascii="Book Antiqua" w:hAnsi="Book Antiqua"/>
          <w:lang w:val="es-PR"/>
        </w:rPr>
        <w:t xml:space="preserve"> en la categoría Visual </w:t>
      </w:r>
      <w:proofErr w:type="spellStart"/>
      <w:r w:rsidR="00E90D55" w:rsidRPr="00EF44B2">
        <w:rPr>
          <w:rFonts w:ascii="Book Antiqua" w:hAnsi="Book Antiqua"/>
          <w:lang w:val="es-PR"/>
        </w:rPr>
        <w:t>Impairment</w:t>
      </w:r>
      <w:proofErr w:type="spellEnd"/>
      <w:r w:rsidR="00E90D55" w:rsidRPr="00EF44B2">
        <w:rPr>
          <w:rFonts w:ascii="Book Antiqua" w:hAnsi="Book Antiqua"/>
          <w:lang w:val="es-PR"/>
        </w:rPr>
        <w:t xml:space="preserve"> 2 y venció en la final a tres rivales de Inglaterra, Canadá y Estados Unidos. </w:t>
      </w:r>
    </w:p>
    <w:p w14:paraId="51D5563B" w14:textId="77777777" w:rsidR="00DF0A17" w:rsidRPr="00EF44B2" w:rsidRDefault="00DF0A17" w:rsidP="00EF2907">
      <w:pPr>
        <w:ind w:firstLine="360"/>
        <w:jc w:val="both"/>
        <w:rPr>
          <w:rFonts w:ascii="Book Antiqua" w:hAnsi="Book Antiqua"/>
          <w:lang w:val="es-PR"/>
        </w:rPr>
      </w:pPr>
    </w:p>
    <w:p w14:paraId="11A75F42" w14:textId="7D4F2DA2" w:rsidR="00DF0A17" w:rsidRPr="00EF44B2" w:rsidRDefault="00DF0A17" w:rsidP="00EF2907">
      <w:pPr>
        <w:ind w:firstLine="360"/>
        <w:jc w:val="both"/>
        <w:rPr>
          <w:rFonts w:ascii="Book Antiqua" w:hAnsi="Book Antiqua"/>
          <w:lang w:val="es-PR"/>
        </w:rPr>
      </w:pPr>
      <w:r w:rsidRPr="00EF44B2">
        <w:rPr>
          <w:rFonts w:ascii="Book Antiqua" w:hAnsi="Book Antiqua"/>
          <w:lang w:val="es-PR"/>
        </w:rPr>
        <w:t>En el paral</w:t>
      </w:r>
      <w:r w:rsidR="00AA67D4">
        <w:rPr>
          <w:rFonts w:ascii="Book Antiqua" w:hAnsi="Book Antiqua"/>
          <w:lang w:val="es-PR"/>
        </w:rPr>
        <w:t>í</w:t>
      </w:r>
      <w:r w:rsidRPr="00EF44B2">
        <w:rPr>
          <w:rFonts w:ascii="Book Antiqua" w:hAnsi="Book Antiqua"/>
          <w:lang w:val="es-PR"/>
        </w:rPr>
        <w:t>mpi</w:t>
      </w:r>
      <w:r w:rsidR="00AA67D4">
        <w:rPr>
          <w:rFonts w:ascii="Book Antiqua" w:hAnsi="Book Antiqua"/>
          <w:lang w:val="es-PR"/>
        </w:rPr>
        <w:t>c</w:t>
      </w:r>
      <w:r w:rsidRPr="00EF44B2">
        <w:rPr>
          <w:rFonts w:ascii="Book Antiqua" w:hAnsi="Book Antiqua"/>
          <w:lang w:val="es-PR"/>
        </w:rPr>
        <w:t xml:space="preserve">o, </w:t>
      </w:r>
      <w:r w:rsidR="00E90D55" w:rsidRPr="00EF44B2">
        <w:rPr>
          <w:rFonts w:ascii="Book Antiqua" w:hAnsi="Book Antiqua"/>
          <w:lang w:val="es-PR"/>
        </w:rPr>
        <w:t>Yaimillie Díaz Colón</w:t>
      </w:r>
      <w:r w:rsidRPr="00EF44B2">
        <w:rPr>
          <w:rFonts w:ascii="Book Antiqua" w:hAnsi="Book Antiqua"/>
          <w:lang w:val="es-PR"/>
        </w:rPr>
        <w:t>, fue la</w:t>
      </w:r>
      <w:r w:rsidR="00E90D55" w:rsidRPr="00EF44B2">
        <w:rPr>
          <w:rFonts w:ascii="Book Antiqua" w:hAnsi="Book Antiqua"/>
          <w:lang w:val="es-PR"/>
        </w:rPr>
        <w:t xml:space="preserve"> primera atleta paralímpica en participar en unas Justas de Atletismo de la Liga Atlética Interuniversitaria (LAI) en 2022. La atleta paralímpica de la Universidad de Puerto Rico (UPR) en Arecibo particip</w:t>
      </w:r>
      <w:r w:rsidR="00AA67D4">
        <w:rPr>
          <w:rFonts w:ascii="Book Antiqua" w:hAnsi="Book Antiqua"/>
          <w:lang w:val="es-PR"/>
        </w:rPr>
        <w:t>ó</w:t>
      </w:r>
      <w:r w:rsidR="00E90D55" w:rsidRPr="00EF44B2">
        <w:rPr>
          <w:rFonts w:ascii="Book Antiqua" w:hAnsi="Book Antiqua"/>
          <w:lang w:val="es-PR"/>
        </w:rPr>
        <w:t xml:space="preserve"> en los 100 metros. Díaz Colón es la primera atleta con una prótesis en su pierna que compite en</w:t>
      </w:r>
      <w:r w:rsidR="00E90D55" w:rsidRPr="00E90D55">
        <w:rPr>
          <w:rFonts w:ascii="Book Antiqua" w:hAnsi="Book Antiqua"/>
          <w:lang w:val="es-PR"/>
        </w:rPr>
        <w:t xml:space="preserve"> </w:t>
      </w:r>
      <w:r w:rsidR="00E90D55" w:rsidRPr="00EF44B2">
        <w:rPr>
          <w:rFonts w:ascii="Book Antiqua" w:hAnsi="Book Antiqua"/>
          <w:lang w:val="es-PR"/>
        </w:rPr>
        <w:t xml:space="preserve">el evento deportivo universitario. Ha participado en 2 Juegos Paralímpicos, Japón 2012 y Francia 2024. </w:t>
      </w:r>
      <w:r w:rsidRPr="00EF44B2">
        <w:rPr>
          <w:rFonts w:ascii="Book Antiqua" w:hAnsi="Book Antiqua"/>
          <w:lang w:val="es-PR"/>
        </w:rPr>
        <w:t xml:space="preserve">No podemos olvidar a </w:t>
      </w:r>
      <w:r w:rsidR="00E90D55" w:rsidRPr="00EF44B2">
        <w:rPr>
          <w:rFonts w:ascii="Book Antiqua" w:hAnsi="Book Antiqua"/>
          <w:lang w:val="es-PR"/>
        </w:rPr>
        <w:t xml:space="preserve">Isabela Aponte, la primera atleta en representar a Puerto Rico en unos Juegos Paralímpicos de Invierno. Isabela compitió en los Juegos Olímpicos de la Juventud de invierno, Gangwon, Corea del Sur 2024. </w:t>
      </w:r>
    </w:p>
    <w:p w14:paraId="19E255FB" w14:textId="77777777" w:rsidR="00DF0A17" w:rsidRPr="00EF44B2" w:rsidRDefault="00DF0A17" w:rsidP="00EF2907">
      <w:pPr>
        <w:ind w:firstLine="360"/>
        <w:jc w:val="both"/>
        <w:rPr>
          <w:rFonts w:ascii="Book Antiqua" w:hAnsi="Book Antiqua"/>
          <w:lang w:val="es-PR"/>
        </w:rPr>
      </w:pPr>
    </w:p>
    <w:p w14:paraId="26EF2A27" w14:textId="50C9F419" w:rsidR="00E90D55" w:rsidRPr="00EF44B2" w:rsidRDefault="00DF0A17" w:rsidP="00EF2907">
      <w:pPr>
        <w:ind w:firstLine="360"/>
        <w:jc w:val="both"/>
        <w:rPr>
          <w:rFonts w:ascii="Book Antiqua" w:hAnsi="Book Antiqua"/>
          <w:lang w:val="es-PR"/>
        </w:rPr>
      </w:pPr>
      <w:r w:rsidRPr="00EF44B2">
        <w:rPr>
          <w:rFonts w:ascii="Book Antiqua" w:hAnsi="Book Antiqua"/>
          <w:lang w:val="es-PR"/>
        </w:rPr>
        <w:t xml:space="preserve">Este alto nivel competitivo de nuestras mujeres en la historia del deporte ha sido también marcado en </w:t>
      </w:r>
      <w:r w:rsidR="00E90D55" w:rsidRPr="00EF44B2">
        <w:rPr>
          <w:rFonts w:ascii="Book Antiqua" w:hAnsi="Book Antiqua"/>
          <w:lang w:val="es-PR"/>
        </w:rPr>
        <w:t>Salones de la Fama Internacionales</w:t>
      </w:r>
      <w:r w:rsidRPr="00EF44B2">
        <w:rPr>
          <w:rFonts w:ascii="Book Antiqua" w:hAnsi="Book Antiqua"/>
          <w:lang w:val="es-PR"/>
        </w:rPr>
        <w:t>. Nuestras atletas han dejado su huella intachable en nuestra Isla y en todo el mundo. Entre las inmortales puertorriqueñas tenemos a</w:t>
      </w:r>
      <w:r w:rsidR="00E90D55" w:rsidRPr="00EF44B2">
        <w:rPr>
          <w:rFonts w:ascii="Book Antiqua" w:hAnsi="Book Antiqua"/>
          <w:lang w:val="es-PR"/>
        </w:rPr>
        <w:t xml:space="preserve"> María del Pilar Cerra (1963) </w:t>
      </w:r>
      <w:r w:rsidRPr="00EF44B2">
        <w:rPr>
          <w:rFonts w:ascii="Book Antiqua" w:hAnsi="Book Antiqua"/>
          <w:lang w:val="es-PR"/>
        </w:rPr>
        <w:t>–</w:t>
      </w:r>
      <w:r w:rsidR="00E90D55" w:rsidRPr="00EF44B2">
        <w:rPr>
          <w:rFonts w:ascii="Book Antiqua" w:hAnsi="Book Antiqua"/>
          <w:lang w:val="es-PR"/>
        </w:rPr>
        <w:t xml:space="preserve"> Esgrima</w:t>
      </w:r>
      <w:r w:rsidRPr="00EF44B2">
        <w:rPr>
          <w:rFonts w:ascii="Book Antiqua" w:hAnsi="Book Antiqua"/>
          <w:lang w:val="es-PR"/>
        </w:rPr>
        <w:t>;</w:t>
      </w:r>
      <w:r w:rsidR="00E90D55" w:rsidRPr="00EF44B2">
        <w:rPr>
          <w:rFonts w:ascii="Book Antiqua" w:hAnsi="Book Antiqua"/>
          <w:lang w:val="es-PR"/>
        </w:rPr>
        <w:t xml:space="preserve"> Ashlie González (1998) </w:t>
      </w:r>
      <w:r w:rsidRPr="00EF44B2">
        <w:rPr>
          <w:rFonts w:ascii="Book Antiqua" w:hAnsi="Book Antiqua"/>
          <w:lang w:val="es-PR"/>
        </w:rPr>
        <w:t>–</w:t>
      </w:r>
      <w:r w:rsidR="00E90D55" w:rsidRPr="00EF44B2">
        <w:rPr>
          <w:rFonts w:ascii="Book Antiqua" w:hAnsi="Book Antiqua"/>
          <w:lang w:val="es-PR"/>
        </w:rPr>
        <w:t xml:space="preserve"> Boliche</w:t>
      </w:r>
      <w:r w:rsidRPr="00EF44B2">
        <w:rPr>
          <w:rFonts w:ascii="Book Antiqua" w:hAnsi="Book Antiqua"/>
          <w:lang w:val="es-PR"/>
        </w:rPr>
        <w:t>;</w:t>
      </w:r>
      <w:r w:rsidR="00E90D55" w:rsidRPr="00EF44B2">
        <w:rPr>
          <w:rFonts w:ascii="Book Antiqua" w:hAnsi="Book Antiqua"/>
          <w:lang w:val="es-PR"/>
        </w:rPr>
        <w:t xml:space="preserve"> Ivelisse Echevarría (2003) Softbol</w:t>
      </w:r>
      <w:r w:rsidRPr="00EF44B2">
        <w:rPr>
          <w:rFonts w:ascii="Book Antiqua" w:hAnsi="Book Antiqua"/>
          <w:lang w:val="es-PR"/>
        </w:rPr>
        <w:t>;</w:t>
      </w:r>
      <w:r w:rsidR="00E90D55" w:rsidRPr="00EF44B2">
        <w:rPr>
          <w:rFonts w:ascii="Book Antiqua" w:hAnsi="Book Antiqua"/>
          <w:lang w:val="es-PR"/>
        </w:rPr>
        <w:t xml:space="preserve"> Betty Segarra (2003) Softbol</w:t>
      </w:r>
      <w:r w:rsidRPr="00EF44B2">
        <w:rPr>
          <w:rFonts w:ascii="Book Antiqua" w:hAnsi="Book Antiqua"/>
          <w:lang w:val="es-PR"/>
        </w:rPr>
        <w:t>;</w:t>
      </w:r>
      <w:r w:rsidR="00E90D55" w:rsidRPr="00EF44B2">
        <w:rPr>
          <w:rFonts w:ascii="Book Antiqua" w:hAnsi="Book Antiqua"/>
          <w:lang w:val="es-PR"/>
        </w:rPr>
        <w:t xml:space="preserve"> Clara Vázquez (2003) Softbol</w:t>
      </w:r>
      <w:r w:rsidRPr="00EF44B2">
        <w:rPr>
          <w:rFonts w:ascii="Book Antiqua" w:hAnsi="Book Antiqua"/>
          <w:lang w:val="es-PR"/>
        </w:rPr>
        <w:t>;</w:t>
      </w:r>
      <w:r w:rsidR="00E90D55" w:rsidRPr="00EF44B2">
        <w:rPr>
          <w:rFonts w:ascii="Book Antiqua" w:hAnsi="Book Antiqua"/>
          <w:lang w:val="es-PR"/>
        </w:rPr>
        <w:t xml:space="preserve"> Gigi Fernández (2010) </w:t>
      </w:r>
      <w:r w:rsidRPr="00EF44B2">
        <w:rPr>
          <w:rFonts w:ascii="Book Antiqua" w:hAnsi="Book Antiqua"/>
          <w:lang w:val="es-PR"/>
        </w:rPr>
        <w:t>–</w:t>
      </w:r>
      <w:r w:rsidR="00E90D55" w:rsidRPr="00EF44B2">
        <w:rPr>
          <w:rFonts w:ascii="Book Antiqua" w:hAnsi="Book Antiqua"/>
          <w:lang w:val="es-PR"/>
        </w:rPr>
        <w:t xml:space="preserve"> Tennis</w:t>
      </w:r>
      <w:r w:rsidRPr="00EF44B2">
        <w:rPr>
          <w:rFonts w:ascii="Book Antiqua" w:hAnsi="Book Antiqua"/>
          <w:lang w:val="es-PR"/>
        </w:rPr>
        <w:t>; e</w:t>
      </w:r>
      <w:r w:rsidR="00E90D55" w:rsidRPr="00EF44B2">
        <w:rPr>
          <w:rFonts w:ascii="Book Antiqua" w:hAnsi="Book Antiqua"/>
          <w:lang w:val="es-PR"/>
        </w:rPr>
        <w:t xml:space="preserve"> </w:t>
      </w:r>
      <w:proofErr w:type="spellStart"/>
      <w:r w:rsidR="00E90D55" w:rsidRPr="00EF44B2">
        <w:rPr>
          <w:rFonts w:ascii="Book Antiqua" w:hAnsi="Book Antiqua"/>
          <w:lang w:val="es-PR"/>
        </w:rPr>
        <w:t>Ineabelle</w:t>
      </w:r>
      <w:proofErr w:type="spellEnd"/>
      <w:r w:rsidR="00E90D55" w:rsidRPr="00EF44B2">
        <w:rPr>
          <w:rFonts w:ascii="Book Antiqua" w:hAnsi="Book Antiqua"/>
          <w:lang w:val="es-PR"/>
        </w:rPr>
        <w:t xml:space="preserve"> Díaz (2013) – Taekwondo.</w:t>
      </w:r>
    </w:p>
    <w:p w14:paraId="4787E619" w14:textId="77777777" w:rsidR="00E90D55" w:rsidRPr="00EF44B2" w:rsidRDefault="00E90D55" w:rsidP="00EF2907">
      <w:pPr>
        <w:ind w:firstLine="360"/>
        <w:jc w:val="both"/>
        <w:rPr>
          <w:rFonts w:ascii="Book Antiqua" w:hAnsi="Book Antiqua"/>
          <w:lang w:val="es-PR"/>
        </w:rPr>
      </w:pPr>
    </w:p>
    <w:p w14:paraId="174F679E" w14:textId="619691BE" w:rsidR="0046051A" w:rsidRPr="00EF44B2" w:rsidRDefault="00CD5BAC" w:rsidP="00EF2907">
      <w:pPr>
        <w:ind w:firstLine="360"/>
        <w:jc w:val="both"/>
        <w:rPr>
          <w:rStyle w:val="PageNumber"/>
          <w:rFonts w:ascii="Book Antiqua" w:hAnsi="Book Antiqua"/>
          <w:szCs w:val="24"/>
          <w:lang w:val="es-PR"/>
        </w:rPr>
      </w:pPr>
      <w:r w:rsidRPr="00EF44B2">
        <w:rPr>
          <w:rFonts w:ascii="Book Antiqua" w:hAnsi="Book Antiqua"/>
          <w:lang w:val="es-PR"/>
        </w:rPr>
        <w:t xml:space="preserve">Por todo lo cual, esta Asamblea Legislativa, </w:t>
      </w:r>
      <w:r w:rsidR="00723D70" w:rsidRPr="00EF44B2">
        <w:rPr>
          <w:rFonts w:ascii="Book Antiqua" w:hAnsi="Book Antiqua"/>
          <w:lang w:val="es-PR"/>
        </w:rPr>
        <w:t xml:space="preserve">honrando </w:t>
      </w:r>
      <w:r w:rsidR="00DF0A17" w:rsidRPr="00EF44B2">
        <w:rPr>
          <w:rFonts w:ascii="Book Antiqua" w:hAnsi="Book Antiqua"/>
          <w:lang w:val="es-PR"/>
        </w:rPr>
        <w:t>nuestras atletas boricuas</w:t>
      </w:r>
      <w:r w:rsidR="00723D70" w:rsidRPr="00EF44B2">
        <w:rPr>
          <w:rFonts w:ascii="Book Antiqua" w:hAnsi="Book Antiqua"/>
          <w:lang w:val="es-PR"/>
        </w:rPr>
        <w:t>, conmemora el</w:t>
      </w:r>
      <w:r w:rsidR="00DF0A17" w:rsidRPr="00EF44B2">
        <w:rPr>
          <w:rFonts w:ascii="Book Antiqua" w:hAnsi="Book Antiqua"/>
          <w:lang w:val="es-PR"/>
        </w:rPr>
        <w:t xml:space="preserve"> </w:t>
      </w:r>
      <w:r w:rsidR="00DF0A17" w:rsidRPr="00EF44B2">
        <w:rPr>
          <w:rFonts w:ascii="Book Antiqua" w:hAnsi="Book Antiqua"/>
          <w:szCs w:val="24"/>
          <w:lang w:val="es-PR"/>
        </w:rPr>
        <w:t>6 de febrero de cada año, como el “Día de la Mujer en la Historia Deportiva Puertorriqueña”, con el propósito de dar a conocer y reconocer las grandes ejecutorias y aportaciones de la mujer en la historia deportiva puertorriqueña</w:t>
      </w:r>
      <w:r w:rsidR="00DF0A17" w:rsidRPr="00EF44B2">
        <w:rPr>
          <w:rStyle w:val="PageNumber"/>
          <w:rFonts w:ascii="Book Antiqua" w:hAnsi="Book Antiqua"/>
          <w:szCs w:val="24"/>
          <w:lang w:val="es-PR"/>
        </w:rPr>
        <w:t>.</w:t>
      </w:r>
    </w:p>
    <w:p w14:paraId="1E8EA8AA" w14:textId="77777777" w:rsidR="00EF2907" w:rsidRPr="00CD5BAC" w:rsidRDefault="00EF2907" w:rsidP="00EF2907">
      <w:pPr>
        <w:ind w:firstLine="360"/>
        <w:jc w:val="both"/>
        <w:rPr>
          <w:rFonts w:ascii="Book Antiqua" w:hAnsi="Book Antiqua"/>
          <w:lang w:val="es-ES_tradnl"/>
        </w:rPr>
      </w:pPr>
    </w:p>
    <w:p w14:paraId="132B8CC1" w14:textId="77777777" w:rsidR="00AA67D4" w:rsidRDefault="00AA67D4" w:rsidP="00ED6150">
      <w:pPr>
        <w:rPr>
          <w:rFonts w:ascii="Book Antiqua" w:hAnsi="Book Antiqua"/>
          <w:i/>
          <w:lang w:val="es-ES_tradnl"/>
        </w:rPr>
      </w:pPr>
    </w:p>
    <w:p w14:paraId="5B269CA6" w14:textId="68620375" w:rsidR="00061F79" w:rsidRDefault="00DB1AC0" w:rsidP="00ED6150">
      <w:pPr>
        <w:rPr>
          <w:rFonts w:ascii="Book Antiqua" w:hAnsi="Book Antiqua"/>
          <w:i/>
          <w:lang w:val="es-ES_tradnl"/>
        </w:rPr>
      </w:pPr>
      <w:r>
        <w:rPr>
          <w:rFonts w:ascii="Book Antiqua" w:hAnsi="Book Antiqua"/>
          <w:i/>
          <w:lang w:val="es-ES_tradnl"/>
        </w:rPr>
        <w:lastRenderedPageBreak/>
        <w:t>DECRÉTASE</w:t>
      </w:r>
      <w:r w:rsidR="00061F79">
        <w:rPr>
          <w:rFonts w:ascii="Book Antiqua" w:hAnsi="Book Antiqua"/>
          <w:i/>
          <w:lang w:val="es-ES_tradnl"/>
        </w:rPr>
        <w:t xml:space="preserve"> POR LA </w:t>
      </w:r>
      <w:r w:rsidR="009F3473">
        <w:rPr>
          <w:rFonts w:ascii="Book Antiqua" w:hAnsi="Book Antiqua"/>
          <w:i/>
          <w:lang w:val="es-ES_tradnl"/>
        </w:rPr>
        <w:t>ASAMBLEA LEGISLATIVA</w:t>
      </w:r>
      <w:r w:rsidR="00061F79">
        <w:rPr>
          <w:rFonts w:ascii="Book Antiqua" w:hAnsi="Book Antiqua"/>
          <w:i/>
          <w:lang w:val="es-ES_tradnl"/>
        </w:rPr>
        <w:t xml:space="preserve"> DE PUERTO RICO:</w:t>
      </w:r>
    </w:p>
    <w:p w14:paraId="6B1F61C0" w14:textId="77777777" w:rsidR="00061F79" w:rsidRDefault="00061F79" w:rsidP="00ED6150">
      <w:pPr>
        <w:jc w:val="both"/>
        <w:rPr>
          <w:rFonts w:ascii="Book Antiqua" w:hAnsi="Book Antiqua"/>
          <w:lang w:val="es-ES_tradnl"/>
        </w:rPr>
      </w:pPr>
    </w:p>
    <w:p w14:paraId="73547893" w14:textId="77777777" w:rsidR="00ED6150" w:rsidRDefault="00ED6150" w:rsidP="00ED6150">
      <w:pPr>
        <w:jc w:val="both"/>
        <w:rPr>
          <w:rFonts w:ascii="Book Antiqua" w:hAnsi="Book Antiqua"/>
          <w:lang w:val="es-ES_tradnl"/>
        </w:rPr>
        <w:sectPr w:rsidR="00ED6150" w:rsidSect="00ED6150">
          <w:headerReference w:type="default" r:id="rId9"/>
          <w:type w:val="continuous"/>
          <w:pgSz w:w="12240" w:h="15840" w:code="1"/>
          <w:pgMar w:top="1440" w:right="1440" w:bottom="1440" w:left="1440" w:header="720" w:footer="720" w:gutter="0"/>
          <w:cols w:space="720"/>
          <w:titlePg/>
        </w:sectPr>
      </w:pPr>
    </w:p>
    <w:p w14:paraId="2F50AC58" w14:textId="77777777" w:rsidR="00AB229F" w:rsidRDefault="00390873" w:rsidP="00ED6150">
      <w:pPr>
        <w:ind w:firstLine="567"/>
        <w:jc w:val="both"/>
        <w:rPr>
          <w:rFonts w:ascii="Book Antiqua" w:hAnsi="Book Antiqua"/>
          <w:szCs w:val="24"/>
          <w:lang w:val="es-PR"/>
        </w:rPr>
      </w:pPr>
      <w:r w:rsidRPr="00EF44B2">
        <w:rPr>
          <w:rFonts w:ascii="Book Antiqua" w:hAnsi="Book Antiqua"/>
          <w:lang w:val="es-ES_tradnl"/>
        </w:rPr>
        <w:t>Artículo</w:t>
      </w:r>
      <w:r w:rsidR="00061F79" w:rsidRPr="00EF44B2">
        <w:rPr>
          <w:rFonts w:ascii="Book Antiqua" w:hAnsi="Book Antiqua"/>
          <w:lang w:val="es-ES_tradnl"/>
        </w:rPr>
        <w:t xml:space="preserve"> 1.- </w:t>
      </w:r>
      <w:r w:rsidR="00B5579D" w:rsidRPr="00EF44B2">
        <w:rPr>
          <w:rFonts w:ascii="Book Antiqua" w:hAnsi="Book Antiqua"/>
          <w:lang w:val="es-ES_tradnl"/>
        </w:rPr>
        <w:t>Se decreta</w:t>
      </w:r>
      <w:r w:rsidR="00B5579D" w:rsidRPr="00EF44B2">
        <w:rPr>
          <w:rFonts w:ascii="Book Antiqua" w:hAnsi="Book Antiqua"/>
          <w:i/>
          <w:iCs/>
          <w:lang w:val="es-ES_tradnl"/>
        </w:rPr>
        <w:t xml:space="preserve"> </w:t>
      </w:r>
      <w:r w:rsidR="00B5579D" w:rsidRPr="00EF44B2">
        <w:rPr>
          <w:rFonts w:ascii="Book Antiqua" w:hAnsi="Book Antiqua"/>
          <w:lang w:val="es-ES_tradnl"/>
        </w:rPr>
        <w:t xml:space="preserve">el día </w:t>
      </w:r>
      <w:r w:rsidR="005B663F" w:rsidRPr="00EF44B2">
        <w:rPr>
          <w:rFonts w:ascii="Book Antiqua" w:hAnsi="Book Antiqua"/>
          <w:szCs w:val="24"/>
          <w:lang w:val="es-PR"/>
        </w:rPr>
        <w:t>6 de febrero de cada año, como el “Día de la Mujer en la Historia Deportiva Puertorriqueña”, con el propósito de dar a conocer y reconocer las grandes ejecutorias y aportaciones de la mujer en la historia deportiva puertorriqueña.</w:t>
      </w:r>
    </w:p>
    <w:p w14:paraId="4FF65251" w14:textId="77777777" w:rsidR="00ED6150" w:rsidRPr="00EF44B2" w:rsidRDefault="00ED6150" w:rsidP="00ED6150">
      <w:pPr>
        <w:ind w:firstLine="567"/>
        <w:jc w:val="both"/>
        <w:rPr>
          <w:rFonts w:ascii="Book Antiqua" w:hAnsi="Book Antiqua"/>
          <w:szCs w:val="24"/>
          <w:lang w:val="es-PR"/>
        </w:rPr>
      </w:pPr>
    </w:p>
    <w:p w14:paraId="42DDF180" w14:textId="68ADB884" w:rsidR="00AB229F" w:rsidRDefault="00AB229F" w:rsidP="00ED6150">
      <w:pPr>
        <w:ind w:firstLine="567"/>
        <w:jc w:val="both"/>
        <w:rPr>
          <w:rFonts w:ascii="Book Antiqua" w:hAnsi="Book Antiqua"/>
          <w:lang w:val="es-ES_tradnl"/>
        </w:rPr>
      </w:pPr>
      <w:r w:rsidRPr="00EF44B2">
        <w:rPr>
          <w:rFonts w:ascii="Book Antiqua" w:hAnsi="Book Antiqua"/>
          <w:lang w:val="es-ES_tradnl"/>
        </w:rPr>
        <w:t>Artículo 2.-El Gobernador o la Gobernadora de Puerto Rico emitirá anualmente</w:t>
      </w:r>
      <w:r w:rsidRPr="00EF44B2">
        <w:rPr>
          <w:rFonts w:ascii="Book Antiqua" w:hAnsi="Book Antiqua"/>
          <w:i/>
          <w:iCs/>
          <w:lang w:val="es-ES_tradnl"/>
        </w:rPr>
        <w:t xml:space="preserve"> </w:t>
      </w:r>
      <w:r w:rsidRPr="00EF44B2">
        <w:rPr>
          <w:rFonts w:ascii="Book Antiqua" w:hAnsi="Book Antiqua"/>
          <w:lang w:val="es-ES_tradnl"/>
        </w:rPr>
        <w:t xml:space="preserve">una proclama, en conmemoración </w:t>
      </w:r>
      <w:r w:rsidRPr="00EF44B2">
        <w:rPr>
          <w:rStyle w:val="PageNumber"/>
          <w:rFonts w:ascii="Book Antiqua" w:hAnsi="Book Antiqua"/>
          <w:szCs w:val="24"/>
          <w:lang w:val="es-PR"/>
        </w:rPr>
        <w:t xml:space="preserve">del </w:t>
      </w:r>
      <w:r w:rsidRPr="00EF44B2">
        <w:rPr>
          <w:rFonts w:ascii="Book Antiqua" w:hAnsi="Book Antiqua"/>
          <w:szCs w:val="24"/>
          <w:lang w:val="es-PR"/>
        </w:rPr>
        <w:t>“Día de la Mujer en la Historia Deportiva Puertorriqueña”</w:t>
      </w:r>
      <w:r w:rsidRPr="00EF44B2">
        <w:rPr>
          <w:rFonts w:ascii="Book Antiqua" w:hAnsi="Book Antiqua"/>
          <w:lang w:val="es-ES_tradnl"/>
        </w:rPr>
        <w:t>.</w:t>
      </w:r>
    </w:p>
    <w:p w14:paraId="7C91CBE0" w14:textId="77777777" w:rsidR="00ED6150" w:rsidRPr="00EF44B2" w:rsidRDefault="00ED6150" w:rsidP="00ED6150">
      <w:pPr>
        <w:ind w:firstLine="567"/>
        <w:jc w:val="both"/>
        <w:rPr>
          <w:rFonts w:ascii="Book Antiqua" w:hAnsi="Book Antiqua"/>
          <w:lang w:val="es-ES_tradnl"/>
        </w:rPr>
      </w:pPr>
    </w:p>
    <w:p w14:paraId="762B47C8" w14:textId="54A38EA0" w:rsidR="00B5579D" w:rsidRDefault="00B5579D" w:rsidP="00ED6150">
      <w:pPr>
        <w:ind w:firstLine="567"/>
        <w:jc w:val="both"/>
        <w:rPr>
          <w:rFonts w:ascii="Book Antiqua" w:hAnsi="Book Antiqua"/>
          <w:i/>
          <w:iCs/>
          <w:lang w:val="es-ES_tradnl"/>
        </w:rPr>
      </w:pPr>
      <w:r w:rsidRPr="00EF44B2">
        <w:rPr>
          <w:rFonts w:ascii="Book Antiqua" w:hAnsi="Book Antiqua"/>
          <w:lang w:val="es-ES_tradnl"/>
        </w:rPr>
        <w:t>Artículo 3.-</w:t>
      </w:r>
      <w:r w:rsidR="00AB229F" w:rsidRPr="00EF44B2">
        <w:rPr>
          <w:rFonts w:ascii="Book Antiqua" w:hAnsi="Book Antiqua"/>
          <w:lang w:val="es-ES_tradnl"/>
        </w:rPr>
        <w:t xml:space="preserve"> </w:t>
      </w:r>
      <w:r w:rsidRPr="00EF44B2">
        <w:rPr>
          <w:rFonts w:ascii="Book Antiqua" w:hAnsi="Book Antiqua"/>
          <w:lang w:val="es-ES_tradnl"/>
        </w:rPr>
        <w:t xml:space="preserve">El Departamento de </w:t>
      </w:r>
      <w:r w:rsidR="00390873" w:rsidRPr="00EF44B2">
        <w:rPr>
          <w:rFonts w:ascii="Book Antiqua" w:hAnsi="Book Antiqua"/>
          <w:lang w:val="es-ES_tradnl"/>
        </w:rPr>
        <w:t xml:space="preserve">Recreación y Deportes </w:t>
      </w:r>
      <w:r w:rsidRPr="00EF44B2">
        <w:rPr>
          <w:rFonts w:ascii="Book Antiqua" w:hAnsi="Book Antiqua"/>
          <w:lang w:val="es-ES_tradnl"/>
        </w:rPr>
        <w:t>de Puerto Rico, en coordinación con</w:t>
      </w:r>
      <w:r w:rsidR="00390873" w:rsidRPr="00EF44B2">
        <w:rPr>
          <w:rFonts w:ascii="Book Antiqua" w:hAnsi="Book Antiqua"/>
          <w:lang w:val="es-ES_tradnl"/>
        </w:rPr>
        <w:t xml:space="preserve"> el </w:t>
      </w:r>
      <w:r w:rsidR="005B663F" w:rsidRPr="00EF44B2">
        <w:rPr>
          <w:rFonts w:ascii="Book Antiqua" w:hAnsi="Book Antiqua"/>
          <w:lang w:val="es-ES_tradnl"/>
        </w:rPr>
        <w:t>Comité Olímpico de Puerto Rico</w:t>
      </w:r>
      <w:r w:rsidRPr="00EF44B2">
        <w:rPr>
          <w:rStyle w:val="PageNumber"/>
          <w:rFonts w:ascii="Book Antiqua" w:hAnsi="Book Antiqua"/>
          <w:szCs w:val="24"/>
          <w:lang w:val="es-PR"/>
        </w:rPr>
        <w:t xml:space="preserve">, </w:t>
      </w:r>
      <w:r w:rsidR="00390873" w:rsidRPr="00EF44B2">
        <w:rPr>
          <w:rStyle w:val="PageNumber"/>
          <w:rFonts w:ascii="Book Antiqua" w:hAnsi="Book Antiqua"/>
          <w:szCs w:val="24"/>
          <w:lang w:val="es-PR"/>
        </w:rPr>
        <w:t xml:space="preserve">la Organización de Futuros Historiadores Deportivos, </w:t>
      </w:r>
      <w:r w:rsidR="005B663F" w:rsidRPr="00EF44B2">
        <w:rPr>
          <w:rStyle w:val="PageNumber"/>
          <w:rFonts w:ascii="Book Antiqua" w:hAnsi="Book Antiqua"/>
          <w:szCs w:val="24"/>
          <w:lang w:val="es-PR"/>
        </w:rPr>
        <w:t xml:space="preserve">los municipios de Puerto Rico, </w:t>
      </w:r>
      <w:r w:rsidRPr="00EF44B2">
        <w:rPr>
          <w:rStyle w:val="PageNumber"/>
          <w:rFonts w:ascii="Book Antiqua" w:hAnsi="Book Antiqua"/>
          <w:szCs w:val="24"/>
          <w:lang w:val="es-PR"/>
        </w:rPr>
        <w:t>así como los organismos y las entidades públicas pertinentes y cualesquiera otras organizaciones con o sin fines de lucro</w:t>
      </w:r>
      <w:r w:rsidRPr="00EF44B2">
        <w:rPr>
          <w:rFonts w:ascii="Book Antiqua" w:hAnsi="Book Antiqua"/>
          <w:lang w:val="es-ES_tradnl"/>
        </w:rPr>
        <w:t>, adoptará las medidas necesarias para la promoción y celebración de actividades</w:t>
      </w:r>
      <w:r w:rsidRPr="00F04F8C">
        <w:rPr>
          <w:rFonts w:ascii="Book Antiqua" w:hAnsi="Book Antiqua"/>
          <w:lang w:val="es-ES_tradnl"/>
        </w:rPr>
        <w:t xml:space="preserve"> </w:t>
      </w:r>
      <w:r w:rsidRPr="00EF44B2">
        <w:rPr>
          <w:rFonts w:ascii="Book Antiqua" w:hAnsi="Book Antiqua"/>
          <w:lang w:val="es-ES_tradnl"/>
        </w:rPr>
        <w:t>destinadas a la conmemoración de este día</w:t>
      </w:r>
      <w:r w:rsidRPr="00EF44B2">
        <w:rPr>
          <w:rFonts w:ascii="Book Antiqua" w:hAnsi="Book Antiqua"/>
          <w:i/>
          <w:iCs/>
          <w:lang w:val="es-ES_tradnl"/>
        </w:rPr>
        <w:t xml:space="preserve">, </w:t>
      </w:r>
      <w:r w:rsidRPr="00EF44B2">
        <w:rPr>
          <w:rFonts w:ascii="Book Antiqua" w:hAnsi="Book Antiqua"/>
          <w:lang w:val="es-ES_tradnl"/>
        </w:rPr>
        <w:t xml:space="preserve">así como </w:t>
      </w:r>
      <w:r w:rsidRPr="00EF44B2">
        <w:rPr>
          <w:rStyle w:val="PageNumber"/>
          <w:rFonts w:ascii="Book Antiqua" w:hAnsi="Book Antiqua"/>
          <w:szCs w:val="24"/>
          <w:lang w:val="es-PR"/>
        </w:rPr>
        <w:t>dar cumplimiento a los propósitos y objetivos de esta Ley</w:t>
      </w:r>
      <w:r w:rsidRPr="00EF44B2">
        <w:rPr>
          <w:rFonts w:ascii="Book Antiqua" w:hAnsi="Book Antiqua"/>
          <w:lang w:val="es-ES_tradnl"/>
        </w:rPr>
        <w:t>.</w:t>
      </w:r>
      <w:r w:rsidRPr="00EF44B2">
        <w:rPr>
          <w:rFonts w:ascii="Book Antiqua" w:hAnsi="Book Antiqua"/>
          <w:i/>
          <w:iCs/>
          <w:lang w:val="es-ES_tradnl"/>
        </w:rPr>
        <w:t xml:space="preserve"> </w:t>
      </w:r>
    </w:p>
    <w:p w14:paraId="4BDF6472" w14:textId="77777777" w:rsidR="00ED6150" w:rsidRPr="00EF44B2" w:rsidRDefault="00ED6150" w:rsidP="00ED6150">
      <w:pPr>
        <w:ind w:firstLine="567"/>
        <w:jc w:val="both"/>
        <w:rPr>
          <w:rFonts w:ascii="Book Antiqua" w:hAnsi="Book Antiqua"/>
          <w:lang w:val="es-ES_tradnl"/>
        </w:rPr>
      </w:pPr>
    </w:p>
    <w:p w14:paraId="1E743435" w14:textId="3DA6829D" w:rsidR="00061F79" w:rsidRPr="00EF44B2" w:rsidRDefault="00B5579D" w:rsidP="00ED6150">
      <w:pPr>
        <w:ind w:firstLine="567"/>
        <w:jc w:val="both"/>
        <w:rPr>
          <w:rFonts w:ascii="Book Antiqua" w:hAnsi="Book Antiqua"/>
          <w:lang w:val="es-ES_tradnl"/>
        </w:rPr>
      </w:pPr>
      <w:r w:rsidRPr="00EF44B2">
        <w:rPr>
          <w:rFonts w:ascii="Book Antiqua" w:hAnsi="Book Antiqua"/>
          <w:lang w:val="es-ES_tradnl"/>
        </w:rPr>
        <w:t>Artículo 4.-Esta Ley entrará en vigor inmediatamente después de su aprobación.</w:t>
      </w:r>
    </w:p>
    <w:sectPr w:rsidR="00061F79" w:rsidRPr="00EF44B2" w:rsidSect="00ED6150">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FE2D5" w14:textId="77777777" w:rsidR="008A79F8" w:rsidRDefault="008A79F8">
      <w:r>
        <w:separator/>
      </w:r>
    </w:p>
  </w:endnote>
  <w:endnote w:type="continuationSeparator" w:id="0">
    <w:p w14:paraId="42197955" w14:textId="77777777" w:rsidR="008A79F8" w:rsidRDefault="008A7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BF4C2" w14:textId="77777777" w:rsidR="008A79F8" w:rsidRDefault="008A79F8">
      <w:r>
        <w:separator/>
      </w:r>
    </w:p>
  </w:footnote>
  <w:footnote w:type="continuationSeparator" w:id="0">
    <w:p w14:paraId="4328858B" w14:textId="77777777" w:rsidR="008A79F8" w:rsidRDefault="008A7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704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772972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74CB"/>
    <w:rsid w:val="00007544"/>
    <w:rsid w:val="00010D9A"/>
    <w:rsid w:val="0001727D"/>
    <w:rsid w:val="00020BBB"/>
    <w:rsid w:val="00040BA3"/>
    <w:rsid w:val="0005213E"/>
    <w:rsid w:val="00055372"/>
    <w:rsid w:val="00056024"/>
    <w:rsid w:val="00061F79"/>
    <w:rsid w:val="0008041E"/>
    <w:rsid w:val="00095AE1"/>
    <w:rsid w:val="000A09CF"/>
    <w:rsid w:val="000A6B6C"/>
    <w:rsid w:val="000B0DBB"/>
    <w:rsid w:val="000B2199"/>
    <w:rsid w:val="000C221F"/>
    <w:rsid w:val="000C7600"/>
    <w:rsid w:val="00111E71"/>
    <w:rsid w:val="00115C12"/>
    <w:rsid w:val="001217C5"/>
    <w:rsid w:val="00121A8E"/>
    <w:rsid w:val="00127C6A"/>
    <w:rsid w:val="00133CAC"/>
    <w:rsid w:val="001363FE"/>
    <w:rsid w:val="001614B5"/>
    <w:rsid w:val="00167977"/>
    <w:rsid w:val="0017132B"/>
    <w:rsid w:val="001726A4"/>
    <w:rsid w:val="001734ED"/>
    <w:rsid w:val="001838A8"/>
    <w:rsid w:val="00195BA3"/>
    <w:rsid w:val="001B283A"/>
    <w:rsid w:val="001B4484"/>
    <w:rsid w:val="001F226F"/>
    <w:rsid w:val="001F4CA3"/>
    <w:rsid w:val="001F612A"/>
    <w:rsid w:val="00211396"/>
    <w:rsid w:val="00213DAB"/>
    <w:rsid w:val="002215E7"/>
    <w:rsid w:val="00224AA9"/>
    <w:rsid w:val="00226AE6"/>
    <w:rsid w:val="00244B01"/>
    <w:rsid w:val="00245B34"/>
    <w:rsid w:val="00247536"/>
    <w:rsid w:val="00254A4F"/>
    <w:rsid w:val="00263355"/>
    <w:rsid w:val="00264C76"/>
    <w:rsid w:val="00273792"/>
    <w:rsid w:val="00286BD0"/>
    <w:rsid w:val="002D4AC8"/>
    <w:rsid w:val="002F786F"/>
    <w:rsid w:val="00320D78"/>
    <w:rsid w:val="0033130C"/>
    <w:rsid w:val="00342913"/>
    <w:rsid w:val="00370447"/>
    <w:rsid w:val="00375278"/>
    <w:rsid w:val="00380FE5"/>
    <w:rsid w:val="00385BA0"/>
    <w:rsid w:val="00390873"/>
    <w:rsid w:val="003924DD"/>
    <w:rsid w:val="00394FCB"/>
    <w:rsid w:val="003963F4"/>
    <w:rsid w:val="003B5254"/>
    <w:rsid w:val="003B75A6"/>
    <w:rsid w:val="003C5043"/>
    <w:rsid w:val="003E3888"/>
    <w:rsid w:val="003F7BB3"/>
    <w:rsid w:val="00402FB7"/>
    <w:rsid w:val="004061CA"/>
    <w:rsid w:val="00415689"/>
    <w:rsid w:val="00415E2F"/>
    <w:rsid w:val="00426ED0"/>
    <w:rsid w:val="004313D1"/>
    <w:rsid w:val="004440CB"/>
    <w:rsid w:val="00452149"/>
    <w:rsid w:val="0046051A"/>
    <w:rsid w:val="00470841"/>
    <w:rsid w:val="004713D2"/>
    <w:rsid w:val="004917A9"/>
    <w:rsid w:val="004930B4"/>
    <w:rsid w:val="004A7C7A"/>
    <w:rsid w:val="004B2B9E"/>
    <w:rsid w:val="004F2F8D"/>
    <w:rsid w:val="00515E97"/>
    <w:rsid w:val="00521639"/>
    <w:rsid w:val="00532BB7"/>
    <w:rsid w:val="005332E4"/>
    <w:rsid w:val="00534982"/>
    <w:rsid w:val="0053550C"/>
    <w:rsid w:val="0054564A"/>
    <w:rsid w:val="00555018"/>
    <w:rsid w:val="005575DA"/>
    <w:rsid w:val="005723DC"/>
    <w:rsid w:val="00592E56"/>
    <w:rsid w:val="005B2556"/>
    <w:rsid w:val="005B6492"/>
    <w:rsid w:val="005B663F"/>
    <w:rsid w:val="005C362F"/>
    <w:rsid w:val="005C5F65"/>
    <w:rsid w:val="005F4E5E"/>
    <w:rsid w:val="006210DC"/>
    <w:rsid w:val="0062399C"/>
    <w:rsid w:val="00625AF6"/>
    <w:rsid w:val="0064349D"/>
    <w:rsid w:val="00653EED"/>
    <w:rsid w:val="00667DD5"/>
    <w:rsid w:val="00685549"/>
    <w:rsid w:val="00695419"/>
    <w:rsid w:val="006B7365"/>
    <w:rsid w:val="006C2D81"/>
    <w:rsid w:val="006C6429"/>
    <w:rsid w:val="006C7DF8"/>
    <w:rsid w:val="006D16F6"/>
    <w:rsid w:val="006D6D70"/>
    <w:rsid w:val="006E4CCC"/>
    <w:rsid w:val="006E5CC8"/>
    <w:rsid w:val="006F01DD"/>
    <w:rsid w:val="00704FCA"/>
    <w:rsid w:val="00723742"/>
    <w:rsid w:val="00723D70"/>
    <w:rsid w:val="00750FC8"/>
    <w:rsid w:val="007533D0"/>
    <w:rsid w:val="00754421"/>
    <w:rsid w:val="00755069"/>
    <w:rsid w:val="007565C1"/>
    <w:rsid w:val="007643E9"/>
    <w:rsid w:val="00792127"/>
    <w:rsid w:val="00793716"/>
    <w:rsid w:val="00795C76"/>
    <w:rsid w:val="007B0660"/>
    <w:rsid w:val="007B322C"/>
    <w:rsid w:val="007C7554"/>
    <w:rsid w:val="007E3868"/>
    <w:rsid w:val="00820C41"/>
    <w:rsid w:val="00850256"/>
    <w:rsid w:val="00857923"/>
    <w:rsid w:val="008644BE"/>
    <w:rsid w:val="008718F5"/>
    <w:rsid w:val="008A79F8"/>
    <w:rsid w:val="008B15FB"/>
    <w:rsid w:val="008B5257"/>
    <w:rsid w:val="008D1208"/>
    <w:rsid w:val="008F16B2"/>
    <w:rsid w:val="00916DA5"/>
    <w:rsid w:val="009324E5"/>
    <w:rsid w:val="0093512A"/>
    <w:rsid w:val="0093686F"/>
    <w:rsid w:val="00940581"/>
    <w:rsid w:val="00942FD4"/>
    <w:rsid w:val="00951997"/>
    <w:rsid w:val="00976B3D"/>
    <w:rsid w:val="00984D5A"/>
    <w:rsid w:val="00990352"/>
    <w:rsid w:val="00995F37"/>
    <w:rsid w:val="009A7DCD"/>
    <w:rsid w:val="009C058B"/>
    <w:rsid w:val="009D6E65"/>
    <w:rsid w:val="009E577C"/>
    <w:rsid w:val="009F3473"/>
    <w:rsid w:val="00A026CD"/>
    <w:rsid w:val="00A030EF"/>
    <w:rsid w:val="00A03405"/>
    <w:rsid w:val="00A034FC"/>
    <w:rsid w:val="00A1528A"/>
    <w:rsid w:val="00A265A5"/>
    <w:rsid w:val="00A33918"/>
    <w:rsid w:val="00A41B94"/>
    <w:rsid w:val="00A4659F"/>
    <w:rsid w:val="00A63D1D"/>
    <w:rsid w:val="00A7629F"/>
    <w:rsid w:val="00AA4A14"/>
    <w:rsid w:val="00AA67D4"/>
    <w:rsid w:val="00AB229F"/>
    <w:rsid w:val="00AB7933"/>
    <w:rsid w:val="00AF0CEE"/>
    <w:rsid w:val="00AF5B9E"/>
    <w:rsid w:val="00B1039B"/>
    <w:rsid w:val="00B33016"/>
    <w:rsid w:val="00B43563"/>
    <w:rsid w:val="00B444BD"/>
    <w:rsid w:val="00B5579D"/>
    <w:rsid w:val="00B667AD"/>
    <w:rsid w:val="00B7673C"/>
    <w:rsid w:val="00B76B9B"/>
    <w:rsid w:val="00B84C38"/>
    <w:rsid w:val="00B852C2"/>
    <w:rsid w:val="00B86C00"/>
    <w:rsid w:val="00B9223D"/>
    <w:rsid w:val="00B947F6"/>
    <w:rsid w:val="00BA44CE"/>
    <w:rsid w:val="00BB263C"/>
    <w:rsid w:val="00BC51CB"/>
    <w:rsid w:val="00BF16AA"/>
    <w:rsid w:val="00BF1E82"/>
    <w:rsid w:val="00BF69DC"/>
    <w:rsid w:val="00C354B8"/>
    <w:rsid w:val="00C52517"/>
    <w:rsid w:val="00C60921"/>
    <w:rsid w:val="00C62936"/>
    <w:rsid w:val="00C653F2"/>
    <w:rsid w:val="00C679E6"/>
    <w:rsid w:val="00C70158"/>
    <w:rsid w:val="00C908F9"/>
    <w:rsid w:val="00CA0917"/>
    <w:rsid w:val="00CA1099"/>
    <w:rsid w:val="00CA5601"/>
    <w:rsid w:val="00CA7668"/>
    <w:rsid w:val="00CD0D72"/>
    <w:rsid w:val="00CD5BAC"/>
    <w:rsid w:val="00CD5EAC"/>
    <w:rsid w:val="00CD7C39"/>
    <w:rsid w:val="00CE07C2"/>
    <w:rsid w:val="00CE3F56"/>
    <w:rsid w:val="00D07A15"/>
    <w:rsid w:val="00D273A0"/>
    <w:rsid w:val="00D370AE"/>
    <w:rsid w:val="00D417C2"/>
    <w:rsid w:val="00D60936"/>
    <w:rsid w:val="00D66DDC"/>
    <w:rsid w:val="00D709EB"/>
    <w:rsid w:val="00D74714"/>
    <w:rsid w:val="00D76B03"/>
    <w:rsid w:val="00D77459"/>
    <w:rsid w:val="00D82F3F"/>
    <w:rsid w:val="00D86C32"/>
    <w:rsid w:val="00D921C6"/>
    <w:rsid w:val="00D935D9"/>
    <w:rsid w:val="00D958C2"/>
    <w:rsid w:val="00DA1A56"/>
    <w:rsid w:val="00DB1AC0"/>
    <w:rsid w:val="00DD4BB1"/>
    <w:rsid w:val="00DD52AF"/>
    <w:rsid w:val="00DE3798"/>
    <w:rsid w:val="00DF0A17"/>
    <w:rsid w:val="00DF40B9"/>
    <w:rsid w:val="00E04AB5"/>
    <w:rsid w:val="00E11DC3"/>
    <w:rsid w:val="00E13EFA"/>
    <w:rsid w:val="00E50EEA"/>
    <w:rsid w:val="00E52F58"/>
    <w:rsid w:val="00E75D03"/>
    <w:rsid w:val="00E87F9F"/>
    <w:rsid w:val="00E90D55"/>
    <w:rsid w:val="00EA5564"/>
    <w:rsid w:val="00EA75F1"/>
    <w:rsid w:val="00EC26AA"/>
    <w:rsid w:val="00ED6150"/>
    <w:rsid w:val="00ED7A53"/>
    <w:rsid w:val="00EE4273"/>
    <w:rsid w:val="00EF050B"/>
    <w:rsid w:val="00EF1D0D"/>
    <w:rsid w:val="00EF2907"/>
    <w:rsid w:val="00EF44B2"/>
    <w:rsid w:val="00EF61D6"/>
    <w:rsid w:val="00F02004"/>
    <w:rsid w:val="00F042CB"/>
    <w:rsid w:val="00F058D1"/>
    <w:rsid w:val="00F1173A"/>
    <w:rsid w:val="00F179EA"/>
    <w:rsid w:val="00F254D4"/>
    <w:rsid w:val="00F36EA3"/>
    <w:rsid w:val="00F51A58"/>
    <w:rsid w:val="00F55815"/>
    <w:rsid w:val="00F60A20"/>
    <w:rsid w:val="00F64E7A"/>
    <w:rsid w:val="00F8305D"/>
    <w:rsid w:val="00F96816"/>
    <w:rsid w:val="00FB184B"/>
    <w:rsid w:val="00FB3340"/>
    <w:rsid w:val="00FC0A95"/>
    <w:rsid w:val="00FC3D9C"/>
    <w:rsid w:val="00FC69EA"/>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 w:type="paragraph" w:customStyle="1" w:styleId="defaultstyledtext-xb1qmn-0">
    <w:name w:val="default__styledtext-xb1qmn-0"/>
    <w:basedOn w:val="Normal"/>
    <w:rsid w:val="00375278"/>
    <w:pPr>
      <w:spacing w:before="100" w:beforeAutospacing="1" w:after="100" w:afterAutospacing="1"/>
    </w:pPr>
    <w:rPr>
      <w:szCs w:val="24"/>
    </w:rPr>
  </w:style>
  <w:style w:type="paragraph" w:styleId="NormalWeb">
    <w:name w:val="Normal (Web)"/>
    <w:basedOn w:val="Normal"/>
    <w:uiPriority w:val="99"/>
    <w:semiHidden/>
    <w:unhideWhenUsed/>
    <w:rsid w:val="009C058B"/>
    <w:pPr>
      <w:spacing w:before="100" w:beforeAutospacing="1" w:after="100" w:afterAutospacing="1"/>
    </w:pPr>
    <w:rPr>
      <w:szCs w:val="24"/>
    </w:rPr>
  </w:style>
  <w:style w:type="paragraph" w:styleId="Revision">
    <w:name w:val="Revision"/>
    <w:hidden/>
    <w:uiPriority w:val="99"/>
    <w:semiHidden/>
    <w:rsid w:val="00515E97"/>
    <w:rPr>
      <w:sz w:val="24"/>
    </w:rPr>
  </w:style>
  <w:style w:type="character" w:customStyle="1" w:styleId="normaltextrun">
    <w:name w:val="normaltextrun"/>
    <w:basedOn w:val="DefaultParagraphFont"/>
    <w:rsid w:val="00E87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20645">
      <w:bodyDiv w:val="1"/>
      <w:marLeft w:val="0"/>
      <w:marRight w:val="0"/>
      <w:marTop w:val="0"/>
      <w:marBottom w:val="0"/>
      <w:divBdr>
        <w:top w:val="none" w:sz="0" w:space="0" w:color="auto"/>
        <w:left w:val="none" w:sz="0" w:space="0" w:color="auto"/>
        <w:bottom w:val="none" w:sz="0" w:space="0" w:color="auto"/>
        <w:right w:val="none" w:sz="0" w:space="0" w:color="auto"/>
      </w:divBdr>
    </w:div>
    <w:div w:id="178712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DE8A4D7-F09B-4A3A-B366-3FE8FA14D7F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2452</Words>
  <Characters>13983</Characters>
  <Application>Microsoft Office Word</Application>
  <DocSecurity>0</DocSecurity>
  <Lines>116</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16403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Kristal Rivera Sanchez</cp:lastModifiedBy>
  <cp:revision>2</cp:revision>
  <cp:lastPrinted>2026-02-17T19:09:00Z</cp:lastPrinted>
  <dcterms:created xsi:type="dcterms:W3CDTF">2026-04-06T18:24:00Z</dcterms:created>
  <dcterms:modified xsi:type="dcterms:W3CDTF">2026-04-06T18:24:00Z</dcterms:modified>
</cp:coreProperties>
</file>