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C257E8A" w14:textId="6CF5FD7A" w:rsidR="00D454DC" w:rsidRPr="00663441" w:rsidRDefault="00D0442D"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684AF1">
        <w:rPr>
          <w:rFonts w:ascii="Book Antiqua" w:hAnsi="Book Antiqua"/>
          <w:szCs w:val="24"/>
          <w:lang w:val="es-ES"/>
        </w:rPr>
        <w:t>3</w:t>
      </w:r>
      <w:r w:rsidR="00684AF1">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35744787" w14:textId="622E27CB"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w:t>
      </w:r>
      <w:r w:rsidR="00D2576D">
        <w:rPr>
          <w:rFonts w:ascii="Book Antiqua" w:hAnsi="Book Antiqua"/>
          <w:szCs w:val="24"/>
          <w:lang w:val="es-ES"/>
        </w:rPr>
        <w:t xml:space="preserve">  </w:t>
      </w: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8D62B7">
        <w:rPr>
          <w:rFonts w:ascii="Book Antiqua" w:hAnsi="Book Antiqua"/>
          <w:szCs w:val="24"/>
          <w:lang w:val="es-ES"/>
        </w:rPr>
        <w:tab/>
        <w:t xml:space="preserve">     </w:t>
      </w:r>
      <w:r w:rsidRPr="00663441">
        <w:rPr>
          <w:rFonts w:ascii="Book Antiqua" w:hAnsi="Book Antiqua"/>
          <w:szCs w:val="24"/>
          <w:lang w:val="es-ES"/>
        </w:rPr>
        <w:t>Ordinaria</w:t>
      </w:r>
    </w:p>
    <w:p w14:paraId="48E8E640" w14:textId="77777777" w:rsidR="00D454DC" w:rsidRPr="00663441" w:rsidRDefault="00D454DC" w:rsidP="004C28DA">
      <w:pPr>
        <w:spacing w:line="276" w:lineRule="auto"/>
        <w:jc w:val="center"/>
        <w:rPr>
          <w:rFonts w:ascii="Book Antiqua" w:hAnsi="Book Antiqua"/>
          <w:b/>
          <w:sz w:val="36"/>
          <w:szCs w:val="36"/>
          <w:lang w:val="es-ES"/>
        </w:rPr>
      </w:pPr>
    </w:p>
    <w:p w14:paraId="29D607C8" w14:textId="389D8B03" w:rsidR="00D454DC" w:rsidRPr="00663441" w:rsidRDefault="00B27296" w:rsidP="00DA66AE">
      <w:pPr>
        <w:spacing w:line="360" w:lineRule="auto"/>
        <w:jc w:val="center"/>
        <w:rPr>
          <w:rFonts w:ascii="Book Antiqua" w:hAnsi="Book Antiqua"/>
          <w:b/>
          <w:sz w:val="36"/>
          <w:szCs w:val="36"/>
          <w:lang w:val="es-ES"/>
        </w:rPr>
      </w:pPr>
      <w:r>
        <w:rPr>
          <w:rFonts w:ascii="Book Antiqua" w:hAnsi="Book Antiqua"/>
          <w:b/>
          <w:sz w:val="36"/>
          <w:szCs w:val="36"/>
          <w:lang w:val="es-ES"/>
        </w:rPr>
        <w:t>CÁMARA DE REPRESENTANTES</w:t>
      </w:r>
    </w:p>
    <w:p w14:paraId="12F55807" w14:textId="08AE3D74" w:rsidR="00D454DC" w:rsidRPr="00663441" w:rsidRDefault="007E23D2" w:rsidP="00452073">
      <w:pPr>
        <w:spacing w:line="360"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684AF1">
        <w:rPr>
          <w:rFonts w:ascii="Book Antiqua" w:hAnsi="Book Antiqua"/>
          <w:b/>
          <w:sz w:val="52"/>
          <w:szCs w:val="52"/>
          <w:lang w:val="es-ES"/>
        </w:rPr>
        <w:t xml:space="preserve"> </w:t>
      </w:r>
      <w:r w:rsidR="004D1A9B" w:rsidRPr="00663441">
        <w:rPr>
          <w:rFonts w:ascii="Book Antiqua" w:hAnsi="Book Antiqua"/>
          <w:b/>
          <w:sz w:val="52"/>
          <w:szCs w:val="52"/>
          <w:lang w:val="es-ES"/>
        </w:rPr>
        <w:t>l</w:t>
      </w:r>
      <w:r w:rsidR="00684AF1">
        <w:rPr>
          <w:rFonts w:ascii="Book Antiqua" w:hAnsi="Book Antiqua"/>
          <w:b/>
          <w:sz w:val="52"/>
          <w:szCs w:val="52"/>
          <w:lang w:val="es-ES"/>
        </w:rPr>
        <w:t>a</w:t>
      </w:r>
      <w:r w:rsidR="004D1A9B" w:rsidRPr="00663441">
        <w:rPr>
          <w:rFonts w:ascii="Book Antiqua" w:hAnsi="Book Antiqua"/>
          <w:b/>
          <w:sz w:val="52"/>
          <w:szCs w:val="52"/>
          <w:lang w:val="es-ES"/>
        </w:rPr>
        <w:t xml:space="preserve"> </w:t>
      </w:r>
      <w:r w:rsidR="002909D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684AF1">
        <w:rPr>
          <w:rFonts w:ascii="Book Antiqua" w:hAnsi="Book Antiqua"/>
          <w:b/>
          <w:sz w:val="52"/>
          <w:szCs w:val="52"/>
          <w:lang w:val="es-ES"/>
        </w:rPr>
        <w:t>524</w:t>
      </w:r>
    </w:p>
    <w:p w14:paraId="693ECC3F" w14:textId="77777777" w:rsidR="00D454DC" w:rsidRPr="00452073" w:rsidRDefault="00D454DC" w:rsidP="00D2576D">
      <w:pPr>
        <w:contextualSpacing/>
        <w:jc w:val="center"/>
        <w:rPr>
          <w:rFonts w:ascii="Book Antiqua" w:hAnsi="Book Antiqua"/>
          <w:b/>
          <w:sz w:val="28"/>
          <w:szCs w:val="28"/>
          <w:lang w:val="es-PR"/>
        </w:rPr>
      </w:pPr>
      <w:r w:rsidRPr="00452073">
        <w:rPr>
          <w:rFonts w:ascii="Book Antiqua" w:hAnsi="Book Antiqua"/>
          <w:b/>
          <w:sz w:val="28"/>
          <w:szCs w:val="28"/>
          <w:lang w:val="es-PR"/>
        </w:rPr>
        <w:t xml:space="preserve">INFORME </w:t>
      </w:r>
      <w:r w:rsidR="002909DC" w:rsidRPr="00452073">
        <w:rPr>
          <w:rFonts w:ascii="Book Antiqua" w:hAnsi="Book Antiqua"/>
          <w:b/>
          <w:sz w:val="28"/>
          <w:szCs w:val="28"/>
          <w:lang w:val="es-PR"/>
        </w:rPr>
        <w:t>NEGATIVO</w:t>
      </w:r>
    </w:p>
    <w:p w14:paraId="292E8692" w14:textId="1D4E808C" w:rsidR="00E35D29" w:rsidRPr="00452073" w:rsidRDefault="008D62B7" w:rsidP="00D2576D">
      <w:pPr>
        <w:tabs>
          <w:tab w:val="left" w:pos="6180"/>
        </w:tabs>
        <w:contextualSpacing/>
        <w:rPr>
          <w:rFonts w:ascii="Book Antiqua" w:hAnsi="Book Antiqua"/>
          <w:b/>
          <w:sz w:val="28"/>
          <w:szCs w:val="28"/>
          <w:lang w:val="es-PR"/>
        </w:rPr>
      </w:pPr>
      <w:r>
        <w:rPr>
          <w:rFonts w:ascii="Book Antiqua" w:hAnsi="Book Antiqua"/>
          <w:b/>
          <w:sz w:val="28"/>
          <w:szCs w:val="28"/>
          <w:lang w:val="es-PR"/>
        </w:rPr>
        <w:tab/>
      </w:r>
    </w:p>
    <w:p w14:paraId="78ED6847" w14:textId="12D351D4" w:rsidR="00D454DC" w:rsidRPr="00452073" w:rsidRDefault="00F46393" w:rsidP="00D2576D">
      <w:pPr>
        <w:contextualSpacing/>
        <w:jc w:val="center"/>
        <w:rPr>
          <w:rFonts w:ascii="Book Antiqua" w:hAnsi="Book Antiqua"/>
          <w:szCs w:val="24"/>
          <w:lang w:val="es-PR"/>
        </w:rPr>
      </w:pPr>
      <w:r>
        <w:rPr>
          <w:rFonts w:ascii="Book Antiqua" w:hAnsi="Book Antiqua"/>
          <w:szCs w:val="24"/>
          <w:lang w:val="es-PR"/>
        </w:rPr>
        <w:t xml:space="preserve">29 </w:t>
      </w:r>
      <w:r w:rsidR="004D1A9B" w:rsidRPr="00452073">
        <w:rPr>
          <w:rFonts w:ascii="Book Antiqua" w:hAnsi="Book Antiqua"/>
          <w:szCs w:val="24"/>
          <w:lang w:val="es-PR"/>
        </w:rPr>
        <w:t xml:space="preserve">de </w:t>
      </w:r>
      <w:r w:rsidR="00684AF1">
        <w:rPr>
          <w:rFonts w:ascii="Book Antiqua" w:hAnsi="Book Antiqua"/>
          <w:szCs w:val="24"/>
          <w:lang w:val="es-PR"/>
        </w:rPr>
        <w:t>enero</w:t>
      </w:r>
      <w:r w:rsidR="00D454DC" w:rsidRPr="00452073">
        <w:rPr>
          <w:rFonts w:ascii="Book Antiqua" w:hAnsi="Book Antiqua"/>
          <w:szCs w:val="24"/>
          <w:lang w:val="es-PR"/>
        </w:rPr>
        <w:t xml:space="preserve"> de 202</w:t>
      </w:r>
      <w:r w:rsidR="00684AF1">
        <w:rPr>
          <w:rFonts w:ascii="Book Antiqua" w:hAnsi="Book Antiqua"/>
          <w:szCs w:val="24"/>
          <w:lang w:val="es-PR"/>
        </w:rPr>
        <w:t>6</w:t>
      </w:r>
    </w:p>
    <w:p w14:paraId="46C65272" w14:textId="77777777" w:rsidR="00D454DC" w:rsidRDefault="00D454DC" w:rsidP="00D2576D">
      <w:pPr>
        <w:contextualSpacing/>
        <w:rPr>
          <w:rFonts w:ascii="Book Antiqua" w:hAnsi="Book Antiqua"/>
          <w:b/>
          <w:szCs w:val="24"/>
          <w:lang w:val="es-PR"/>
        </w:rPr>
      </w:pPr>
    </w:p>
    <w:p w14:paraId="4155B38F" w14:textId="0B66BA46" w:rsidR="00D454DC" w:rsidRPr="002909DC" w:rsidRDefault="00D454DC" w:rsidP="00D2576D">
      <w:pPr>
        <w:contextualSpacing/>
        <w:rPr>
          <w:rFonts w:ascii="Book Antiqua" w:hAnsi="Book Antiqua"/>
          <w:b/>
          <w:szCs w:val="24"/>
          <w:lang w:val="es-ES"/>
        </w:rPr>
      </w:pPr>
      <w:r w:rsidRPr="00663441">
        <w:rPr>
          <w:rFonts w:ascii="Book Antiqua" w:hAnsi="Book Antiqua"/>
          <w:b/>
          <w:szCs w:val="24"/>
          <w:lang w:val="es-ES"/>
        </w:rPr>
        <w:t>A</w:t>
      </w:r>
      <w:r w:rsidR="00B27296">
        <w:rPr>
          <w:rFonts w:ascii="Book Antiqua" w:hAnsi="Book Antiqua"/>
          <w:b/>
          <w:szCs w:val="24"/>
          <w:lang w:val="es-ES"/>
        </w:rPr>
        <w:t xml:space="preserve"> </w:t>
      </w:r>
      <w:r w:rsidRPr="00663441">
        <w:rPr>
          <w:rFonts w:ascii="Book Antiqua" w:hAnsi="Book Antiqua"/>
          <w:b/>
          <w:szCs w:val="24"/>
          <w:lang w:val="es-ES"/>
        </w:rPr>
        <w:t>L</w:t>
      </w:r>
      <w:r w:rsidR="00B27296">
        <w:rPr>
          <w:rFonts w:ascii="Book Antiqua" w:hAnsi="Book Antiqua"/>
          <w:b/>
          <w:szCs w:val="24"/>
          <w:lang w:val="es-ES"/>
        </w:rPr>
        <w:t>A CÁMARA DE REPRESENTANTES</w:t>
      </w:r>
      <w:r w:rsidRPr="00663441">
        <w:rPr>
          <w:rFonts w:ascii="Book Antiqua" w:hAnsi="Book Antiqua"/>
          <w:b/>
          <w:szCs w:val="24"/>
          <w:lang w:val="es-ES"/>
        </w:rPr>
        <w:t>:</w:t>
      </w:r>
    </w:p>
    <w:p w14:paraId="2BD43F2F" w14:textId="77777777" w:rsidR="00D2576D" w:rsidRDefault="00D2576D" w:rsidP="00D2576D">
      <w:pPr>
        <w:ind w:firstLine="720"/>
        <w:contextualSpacing/>
        <w:jc w:val="both"/>
        <w:rPr>
          <w:rFonts w:ascii="Book Antiqua" w:hAnsi="Book Antiqua"/>
          <w:szCs w:val="24"/>
          <w:lang w:val="es-ES"/>
        </w:rPr>
      </w:pPr>
    </w:p>
    <w:p w14:paraId="0FD64E1E" w14:textId="7B7610F0" w:rsidR="00D454DC" w:rsidRDefault="00F844B7" w:rsidP="00D2576D">
      <w:pPr>
        <w:ind w:firstLine="720"/>
        <w:contextualSpacing/>
        <w:jc w:val="both"/>
        <w:rPr>
          <w:rFonts w:ascii="Book Antiqua" w:hAnsi="Book Antiqua"/>
          <w:szCs w:val="24"/>
          <w:lang w:val="es-ES"/>
        </w:rPr>
      </w:pPr>
      <w:r>
        <w:rPr>
          <w:rFonts w:ascii="Book Antiqua" w:hAnsi="Book Antiqua"/>
          <w:color w:val="000000" w:themeColor="text1"/>
          <w:lang w:val="es-ES"/>
        </w:rPr>
        <w:t>Las</w:t>
      </w:r>
      <w:r w:rsidR="005F508D">
        <w:rPr>
          <w:rFonts w:ascii="Book Antiqua" w:hAnsi="Book Antiqua"/>
          <w:color w:val="000000" w:themeColor="text1"/>
          <w:lang w:val="es-PR"/>
        </w:rPr>
        <w:t xml:space="preserve"> Comisiones de Gobierno; y de Adultos Mayores y Bienestar Social</w:t>
      </w:r>
      <w:r w:rsidR="009561A1">
        <w:rPr>
          <w:rFonts w:ascii="Book Antiqua" w:hAnsi="Book Antiqua"/>
          <w:szCs w:val="24"/>
          <w:lang w:val="es-ES"/>
        </w:rPr>
        <w:t xml:space="preserve"> de la Cámara de Representantes de Pu</w:t>
      </w:r>
      <w:r w:rsidR="00D454DC" w:rsidRPr="00663441">
        <w:rPr>
          <w:rFonts w:ascii="Book Antiqua" w:hAnsi="Book Antiqua"/>
          <w:szCs w:val="24"/>
          <w:lang w:val="es-ES"/>
        </w:rPr>
        <w:t>erto Rico, previo estudio y consideración</w:t>
      </w:r>
      <w:r w:rsidR="00741FF0">
        <w:rPr>
          <w:rFonts w:ascii="Book Antiqua" w:hAnsi="Book Antiqua"/>
          <w:szCs w:val="24"/>
          <w:lang w:val="es-ES"/>
        </w:rPr>
        <w:t>,</w:t>
      </w:r>
      <w:r w:rsidR="00D454DC" w:rsidRPr="00663441">
        <w:rPr>
          <w:rFonts w:ascii="Book Antiqua" w:hAnsi="Book Antiqua"/>
          <w:szCs w:val="24"/>
          <w:lang w:val="es-ES"/>
        </w:rPr>
        <w:t xml:space="preserve"> </w:t>
      </w:r>
      <w:r w:rsidR="00741FF0">
        <w:rPr>
          <w:rFonts w:ascii="Book Antiqua" w:hAnsi="Book Antiqua"/>
          <w:szCs w:val="24"/>
          <w:lang w:val="es-ES"/>
        </w:rPr>
        <w:t>presentan</w:t>
      </w:r>
      <w:r w:rsidR="00741FF0" w:rsidRPr="00663441">
        <w:rPr>
          <w:rFonts w:ascii="Book Antiqua" w:hAnsi="Book Antiqua"/>
          <w:szCs w:val="24"/>
          <w:lang w:val="es-ES"/>
        </w:rPr>
        <w:t xml:space="preserve"> </w:t>
      </w:r>
      <w:r w:rsidR="00741FF0">
        <w:rPr>
          <w:rFonts w:ascii="Book Antiqua" w:hAnsi="Book Antiqua"/>
          <w:szCs w:val="24"/>
          <w:lang w:val="es-ES"/>
        </w:rPr>
        <w:t xml:space="preserve">el Informe Negativo del </w:t>
      </w:r>
      <w:r w:rsidR="00741FF0">
        <w:rPr>
          <w:rFonts w:ascii="Book Antiqua" w:hAnsi="Book Antiqua"/>
          <w:b/>
          <w:szCs w:val="24"/>
          <w:lang w:val="es-ES"/>
        </w:rPr>
        <w:t>Proyecto d</w:t>
      </w:r>
      <w:r w:rsidR="00741FF0" w:rsidRPr="00663441">
        <w:rPr>
          <w:rFonts w:ascii="Book Antiqua" w:hAnsi="Book Antiqua"/>
          <w:b/>
          <w:szCs w:val="24"/>
          <w:lang w:val="es-ES"/>
        </w:rPr>
        <w:t>e</w:t>
      </w:r>
      <w:r w:rsidR="00741FF0">
        <w:rPr>
          <w:rFonts w:ascii="Book Antiqua" w:hAnsi="Book Antiqua"/>
          <w:b/>
          <w:szCs w:val="24"/>
          <w:lang w:val="es-ES"/>
        </w:rPr>
        <w:t xml:space="preserve"> la Cámara</w:t>
      </w:r>
      <w:r w:rsidR="00741FF0" w:rsidRPr="00663441">
        <w:rPr>
          <w:rFonts w:ascii="Book Antiqua" w:hAnsi="Book Antiqua"/>
          <w:b/>
          <w:szCs w:val="24"/>
          <w:lang w:val="es-ES"/>
        </w:rPr>
        <w:t xml:space="preserve"> </w:t>
      </w:r>
      <w:r w:rsidR="00741FF0">
        <w:rPr>
          <w:rFonts w:ascii="Book Antiqua" w:hAnsi="Book Antiqua"/>
          <w:b/>
          <w:szCs w:val="24"/>
          <w:lang w:val="es-ES"/>
        </w:rPr>
        <w:t>524</w:t>
      </w:r>
      <w:r w:rsidR="00741FF0" w:rsidRPr="00663441">
        <w:rPr>
          <w:rFonts w:ascii="Book Antiqua" w:hAnsi="Book Antiqua"/>
          <w:szCs w:val="24"/>
          <w:lang w:val="es-ES"/>
        </w:rPr>
        <w:t xml:space="preserve">, recomendando </w:t>
      </w:r>
      <w:r w:rsidR="00741FF0">
        <w:rPr>
          <w:rFonts w:ascii="Book Antiqua" w:hAnsi="Book Antiqua"/>
          <w:szCs w:val="24"/>
          <w:lang w:val="es-ES"/>
        </w:rPr>
        <w:t>que el proyecto no sea aprobado</w:t>
      </w:r>
      <w:r w:rsidR="002909DC">
        <w:rPr>
          <w:rFonts w:ascii="Book Antiqua" w:hAnsi="Book Antiqua"/>
          <w:szCs w:val="24"/>
          <w:lang w:val="es-ES"/>
        </w:rPr>
        <w:t>.</w:t>
      </w:r>
    </w:p>
    <w:p w14:paraId="3078B41A" w14:textId="77777777" w:rsidR="005F508D" w:rsidRPr="00663441" w:rsidRDefault="005F508D" w:rsidP="00D2576D">
      <w:pPr>
        <w:ind w:firstLine="720"/>
        <w:contextualSpacing/>
        <w:jc w:val="both"/>
        <w:rPr>
          <w:rFonts w:ascii="Book Antiqua" w:hAnsi="Book Antiqua"/>
          <w:szCs w:val="24"/>
          <w:lang w:val="es-ES"/>
        </w:rPr>
      </w:pPr>
    </w:p>
    <w:p w14:paraId="2B7F8E38" w14:textId="77777777" w:rsidR="00A861F0" w:rsidRDefault="00D454DC" w:rsidP="00D2576D">
      <w:pPr>
        <w:contextualSpacing/>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577FD275" w14:textId="77777777" w:rsidR="002909DC" w:rsidRPr="00663441" w:rsidRDefault="002909DC" w:rsidP="00D2576D">
      <w:pPr>
        <w:contextualSpacing/>
        <w:outlineLvl w:val="0"/>
        <w:rPr>
          <w:rFonts w:ascii="Book Antiqua" w:hAnsi="Book Antiqua"/>
          <w:b/>
          <w:caps/>
          <w:szCs w:val="24"/>
          <w:lang w:val="es-ES"/>
        </w:rPr>
      </w:pPr>
    </w:p>
    <w:p w14:paraId="5DB9C3B8" w14:textId="62CDACD6" w:rsidR="002909DC" w:rsidRDefault="00F04C50" w:rsidP="00D2576D">
      <w:pPr>
        <w:ind w:firstLine="720"/>
        <w:contextualSpacing/>
        <w:jc w:val="both"/>
        <w:rPr>
          <w:rFonts w:ascii="Book Antiqua" w:eastAsia="Book Antiqua" w:hAnsi="Book Antiqua" w:cs="Book Antiqua"/>
          <w:color w:val="000000"/>
          <w:lang w:val="es-PR"/>
        </w:rPr>
      </w:pPr>
      <w:r>
        <w:rPr>
          <w:rFonts w:ascii="Book Antiqua" w:eastAsia="Book Antiqua" w:hAnsi="Book Antiqua" w:cs="Book Antiqua"/>
          <w:color w:val="000000"/>
          <w:lang w:val="es-PR"/>
        </w:rPr>
        <w:t>P</w:t>
      </w:r>
      <w:r w:rsidRPr="00F04C50">
        <w:rPr>
          <w:rFonts w:ascii="Book Antiqua" w:eastAsia="Book Antiqua" w:hAnsi="Book Antiqua" w:cs="Book Antiqua"/>
          <w:color w:val="000000"/>
          <w:lang w:val="es-PR"/>
        </w:rPr>
        <w:t>ara enmendar el Artículo 6 de la Ley 261-2004, según enmendada, conocida como “Ley del Voluntariado de Puerto Rico”, a los fines de autorizar a los municipios, agencias, dependencias e instrumentalidades del Gobierno de Puerto Rico, a investigar y procurar fondos federales disponibles, que permitan que nuestros adultos mayores participen en programas de voluntariado en el Gobierno de Puerto Rico; y para otros fines relacionados</w:t>
      </w:r>
      <w:r w:rsidR="007202FE" w:rsidRPr="007202FE">
        <w:rPr>
          <w:rFonts w:ascii="Book Antiqua" w:eastAsia="Book Antiqua" w:hAnsi="Book Antiqua" w:cs="Book Antiqua"/>
          <w:color w:val="000000"/>
          <w:lang w:val="es-PR"/>
        </w:rPr>
        <w:t>.</w:t>
      </w:r>
      <w:r w:rsidR="002909DC" w:rsidRPr="00F323D8">
        <w:rPr>
          <w:rFonts w:ascii="Book Antiqua" w:eastAsia="Book Antiqua" w:hAnsi="Book Antiqua" w:cs="Book Antiqua"/>
          <w:color w:val="000000"/>
          <w:lang w:val="es-PR"/>
        </w:rPr>
        <w:t xml:space="preserve"> </w:t>
      </w:r>
    </w:p>
    <w:p w14:paraId="484FB59F" w14:textId="77777777" w:rsidR="002E0AD7" w:rsidRPr="00F323D8" w:rsidRDefault="002E0AD7" w:rsidP="00D2576D">
      <w:pPr>
        <w:ind w:firstLine="720"/>
        <w:contextualSpacing/>
        <w:jc w:val="both"/>
        <w:rPr>
          <w:rFonts w:ascii="Book Antiqua" w:eastAsia="Book Antiqua" w:hAnsi="Book Antiqua" w:cs="Book Antiqua"/>
          <w:color w:val="000000"/>
          <w:lang w:val="es-PR"/>
        </w:rPr>
      </w:pPr>
    </w:p>
    <w:p w14:paraId="3A96554B" w14:textId="77777777" w:rsidR="0027076F" w:rsidRDefault="00D454DC" w:rsidP="00D2576D">
      <w:pPr>
        <w:ind w:firstLine="360"/>
        <w:contextualSpacing/>
        <w:jc w:val="center"/>
        <w:rPr>
          <w:rFonts w:ascii="Book Antiqua" w:hAnsi="Book Antiqua"/>
          <w:b/>
          <w:szCs w:val="24"/>
          <w:lang w:val="es-ES"/>
        </w:rPr>
      </w:pPr>
      <w:r w:rsidRPr="00663441">
        <w:rPr>
          <w:rFonts w:ascii="Book Antiqua" w:hAnsi="Book Antiqua"/>
          <w:b/>
          <w:szCs w:val="24"/>
          <w:lang w:val="es-ES"/>
        </w:rPr>
        <w:t>INTRODUCCIÓN</w:t>
      </w:r>
    </w:p>
    <w:p w14:paraId="60DABF99" w14:textId="77777777" w:rsidR="005F508D" w:rsidRDefault="005F508D" w:rsidP="00D2576D">
      <w:pPr>
        <w:ind w:firstLine="708"/>
        <w:contextualSpacing/>
        <w:jc w:val="both"/>
        <w:rPr>
          <w:rFonts w:ascii="Book Antiqua" w:hAnsi="Book Antiqua"/>
          <w:color w:val="000000"/>
          <w:szCs w:val="24"/>
          <w:lang w:val="es-PR"/>
        </w:rPr>
      </w:pPr>
    </w:p>
    <w:p w14:paraId="6447E5AB" w14:textId="5EF84A87" w:rsidR="002909DC" w:rsidRPr="00F323D8" w:rsidRDefault="003B2ED0" w:rsidP="00D2576D">
      <w:pPr>
        <w:ind w:firstLine="708"/>
        <w:contextualSpacing/>
        <w:jc w:val="both"/>
        <w:rPr>
          <w:rFonts w:ascii="Book Antiqua" w:eastAsia="Times New Roman" w:hAnsi="Book Antiqua"/>
          <w:color w:val="000000"/>
          <w:szCs w:val="24"/>
          <w:lang w:val="es-PR"/>
        </w:rPr>
      </w:pPr>
      <w:r w:rsidRPr="003B2ED0">
        <w:rPr>
          <w:rFonts w:ascii="Book Antiqua" w:hAnsi="Book Antiqua"/>
          <w:color w:val="000000"/>
          <w:szCs w:val="24"/>
          <w:lang w:val="es-PR"/>
        </w:rPr>
        <w:t>Este informe se presenta en respuesta al proyecto que propone enmendar el Artículo 6 de la Ley 261-2004, conocida como la Ley del Voluntariado de Puerto Rico. El objetivo principal es autorizar a las entidades gubernamentales a establecer programas de voluntarios dirigidos a personas de edad avanzada y procurar fondos federales para dichos fines. Se concluye que la medida resulta innecesaria. Esto se debe a que una legislación idéntica, proveniente del Senado (P. del S. 518), ya fue aprobada y convertida en la Ley 129-2025. En vista de ello, el presente informe emite una recomendación negativa</w:t>
      </w:r>
      <w:r w:rsidR="002909DC" w:rsidRPr="00F323D8">
        <w:rPr>
          <w:rFonts w:ascii="Book Antiqua" w:eastAsia="Times New Roman" w:hAnsi="Book Antiqua"/>
          <w:color w:val="000000"/>
          <w:szCs w:val="24"/>
          <w:lang w:val="es-PR"/>
        </w:rPr>
        <w:t>.</w:t>
      </w:r>
    </w:p>
    <w:p w14:paraId="500A072A" w14:textId="77777777" w:rsidR="005F508D" w:rsidRDefault="005F508D" w:rsidP="00D2576D">
      <w:pPr>
        <w:contextualSpacing/>
        <w:jc w:val="center"/>
        <w:rPr>
          <w:rFonts w:ascii="Book Antiqua" w:hAnsi="Book Antiqua"/>
          <w:b/>
          <w:caps/>
          <w:szCs w:val="24"/>
          <w:lang w:val="es-PR"/>
        </w:rPr>
      </w:pPr>
    </w:p>
    <w:p w14:paraId="4250CC73" w14:textId="77777777" w:rsidR="005F508D" w:rsidRDefault="005F508D" w:rsidP="00D2576D">
      <w:pPr>
        <w:contextualSpacing/>
        <w:jc w:val="center"/>
        <w:rPr>
          <w:rFonts w:ascii="Book Antiqua" w:hAnsi="Book Antiqua"/>
          <w:b/>
          <w:caps/>
          <w:szCs w:val="24"/>
          <w:lang w:val="es-PR"/>
        </w:rPr>
      </w:pPr>
    </w:p>
    <w:p w14:paraId="58F163EC" w14:textId="77777777" w:rsidR="005F508D" w:rsidRDefault="005F508D" w:rsidP="00D2576D">
      <w:pPr>
        <w:contextualSpacing/>
        <w:jc w:val="center"/>
        <w:rPr>
          <w:rFonts w:ascii="Book Antiqua" w:hAnsi="Book Antiqua"/>
          <w:b/>
          <w:caps/>
          <w:szCs w:val="24"/>
          <w:lang w:val="es-PR"/>
        </w:rPr>
      </w:pPr>
    </w:p>
    <w:p w14:paraId="3542AD5C" w14:textId="30C03657" w:rsidR="00D454DC" w:rsidRPr="00663441" w:rsidRDefault="00D454DC" w:rsidP="00D2576D">
      <w:pPr>
        <w:contextualSpacing/>
        <w:jc w:val="center"/>
        <w:rPr>
          <w:rFonts w:ascii="Book Antiqua" w:hAnsi="Book Antiqua"/>
          <w:b/>
          <w:caps/>
          <w:szCs w:val="24"/>
          <w:lang w:val="es-ES"/>
        </w:rPr>
      </w:pPr>
      <w:r w:rsidRPr="00663441">
        <w:rPr>
          <w:rFonts w:ascii="Book Antiqua" w:hAnsi="Book Antiqua"/>
          <w:b/>
          <w:caps/>
          <w:szCs w:val="24"/>
          <w:lang w:val="es-ES"/>
        </w:rPr>
        <w:t>AnÁlisis de la Medida</w:t>
      </w:r>
    </w:p>
    <w:p w14:paraId="5A016CE6" w14:textId="77777777" w:rsidR="009175B9" w:rsidRPr="00663441" w:rsidRDefault="009175B9" w:rsidP="00D2576D">
      <w:pPr>
        <w:contextualSpacing/>
        <w:jc w:val="both"/>
        <w:rPr>
          <w:rFonts w:ascii="Book Antiqua" w:hAnsi="Book Antiqua"/>
          <w:szCs w:val="24"/>
          <w:lang w:val="es-ES"/>
        </w:rPr>
      </w:pPr>
    </w:p>
    <w:p w14:paraId="76DAC6EE" w14:textId="52D0D051" w:rsidR="00446DDB" w:rsidRDefault="00446DDB" w:rsidP="00D2576D">
      <w:pPr>
        <w:ind w:firstLine="708"/>
        <w:contextualSpacing/>
        <w:jc w:val="both"/>
        <w:rPr>
          <w:rFonts w:ascii="Book Antiqua" w:hAnsi="Book Antiqua"/>
          <w:szCs w:val="24"/>
          <w:lang w:val="es-PR"/>
        </w:rPr>
      </w:pPr>
      <w:r w:rsidRPr="00446DDB">
        <w:rPr>
          <w:rFonts w:ascii="Book Antiqua" w:hAnsi="Book Antiqua"/>
          <w:szCs w:val="24"/>
          <w:lang w:val="es-PR"/>
        </w:rPr>
        <w:t>Tras evaluar el contenido del proyecto y compararlo con la legislación vigente, se determinó que su propuesta resulta redundante. Específicamente, el Senado de Puerto Rico aprobó y logró la promulgación de una medida sustancialmente similar, el P. del S. 518, el cual persigue exactamente el mismo fin de integrar a los adultos mayores en programas de voluntariado mediante la enmienda al Artículo 6 de la Ley 261-2004.</w:t>
      </w:r>
    </w:p>
    <w:p w14:paraId="2D6FED26" w14:textId="77777777" w:rsidR="00446DDB" w:rsidRPr="00446DDB" w:rsidRDefault="00446DDB" w:rsidP="00D2576D">
      <w:pPr>
        <w:ind w:firstLine="708"/>
        <w:contextualSpacing/>
        <w:jc w:val="both"/>
        <w:rPr>
          <w:rFonts w:ascii="Book Antiqua" w:hAnsi="Book Antiqua"/>
          <w:szCs w:val="24"/>
          <w:lang w:val="es-PR"/>
        </w:rPr>
      </w:pPr>
    </w:p>
    <w:p w14:paraId="420E9A89" w14:textId="4EAF758B" w:rsidR="00446DDB" w:rsidRDefault="00446DDB" w:rsidP="00D2576D">
      <w:pPr>
        <w:ind w:firstLine="708"/>
        <w:contextualSpacing/>
        <w:jc w:val="both"/>
        <w:rPr>
          <w:rFonts w:ascii="Book Antiqua" w:hAnsi="Book Antiqua"/>
          <w:szCs w:val="24"/>
          <w:lang w:val="es-PR"/>
        </w:rPr>
      </w:pPr>
      <w:r w:rsidRPr="00446DDB">
        <w:rPr>
          <w:rFonts w:ascii="Book Antiqua" w:hAnsi="Book Antiqua"/>
          <w:szCs w:val="24"/>
          <w:lang w:val="es-PR"/>
        </w:rPr>
        <w:t>El nuevo proyecto, aunque bien intencionado al buscar aprovechar la experiencia profesional de los adultos mayores para fortalecer la fuerza laboral, no añade valor normativo adicional, ni introduce cambios sustanciales que justifiquen su consideración como legislación independiente, dado que dicho estatuto ya fue firmado y convertido en la Ley 129-2025.</w:t>
      </w:r>
    </w:p>
    <w:p w14:paraId="110EB646" w14:textId="77777777" w:rsidR="00446DDB" w:rsidRPr="00446DDB" w:rsidRDefault="00446DDB" w:rsidP="00D2576D">
      <w:pPr>
        <w:ind w:firstLine="708"/>
        <w:contextualSpacing/>
        <w:jc w:val="both"/>
        <w:rPr>
          <w:rFonts w:ascii="Book Antiqua" w:hAnsi="Book Antiqua"/>
          <w:szCs w:val="24"/>
          <w:lang w:val="es-PR"/>
        </w:rPr>
      </w:pPr>
    </w:p>
    <w:p w14:paraId="03BBA287" w14:textId="510BF55D" w:rsidR="007A44E9" w:rsidRDefault="00446DDB" w:rsidP="00D2576D">
      <w:pPr>
        <w:ind w:firstLine="708"/>
        <w:contextualSpacing/>
        <w:jc w:val="both"/>
        <w:rPr>
          <w:rFonts w:ascii="Book Antiqua" w:hAnsi="Book Antiqua"/>
          <w:szCs w:val="24"/>
          <w:lang w:val="es-ES"/>
        </w:rPr>
      </w:pPr>
      <w:r w:rsidRPr="00446DDB">
        <w:rPr>
          <w:rFonts w:ascii="Book Antiqua" w:hAnsi="Book Antiqua"/>
          <w:szCs w:val="24"/>
          <w:lang w:val="es-PR"/>
        </w:rPr>
        <w:t xml:space="preserve">Atendiendo su responsabilidad y deber ministerial en el estudio y evaluación del presente Proyecto, </w:t>
      </w:r>
      <w:r w:rsidR="00F844B7">
        <w:rPr>
          <w:rFonts w:ascii="Book Antiqua" w:hAnsi="Book Antiqua"/>
          <w:color w:val="000000" w:themeColor="text1"/>
          <w:lang w:val="es-PR"/>
        </w:rPr>
        <w:t>las Comisiones de Gobierno; y de Adultos Mayores y Bienestar Social</w:t>
      </w:r>
      <w:r w:rsidR="00741FF0">
        <w:rPr>
          <w:rFonts w:ascii="Book Antiqua" w:hAnsi="Book Antiqua"/>
          <w:color w:val="000000" w:themeColor="text1"/>
          <w:lang w:val="es-PR"/>
        </w:rPr>
        <w:t xml:space="preserve"> </w:t>
      </w:r>
      <w:r w:rsidRPr="00446DDB">
        <w:rPr>
          <w:rFonts w:ascii="Book Antiqua" w:hAnsi="Book Antiqua"/>
          <w:szCs w:val="24"/>
          <w:lang w:val="es-PR"/>
        </w:rPr>
        <w:t>de la Cámara de Representantes analiz</w:t>
      </w:r>
      <w:r w:rsidR="00741FF0">
        <w:rPr>
          <w:rFonts w:ascii="Book Antiqua" w:hAnsi="Book Antiqua"/>
          <w:szCs w:val="24"/>
          <w:lang w:val="es-PR"/>
        </w:rPr>
        <w:t>aron</w:t>
      </w:r>
      <w:r w:rsidRPr="00446DDB">
        <w:rPr>
          <w:rFonts w:ascii="Book Antiqua" w:hAnsi="Book Antiqua"/>
          <w:szCs w:val="24"/>
          <w:lang w:val="es-PR"/>
        </w:rPr>
        <w:t xml:space="preserve"> y compar</w:t>
      </w:r>
      <w:r w:rsidR="00741FF0">
        <w:rPr>
          <w:rFonts w:ascii="Book Antiqua" w:hAnsi="Book Antiqua"/>
          <w:szCs w:val="24"/>
          <w:lang w:val="es-PR"/>
        </w:rPr>
        <w:t>aron</w:t>
      </w:r>
      <w:r w:rsidRPr="00446DDB">
        <w:rPr>
          <w:rFonts w:ascii="Book Antiqua" w:hAnsi="Book Antiqua"/>
          <w:szCs w:val="24"/>
          <w:lang w:val="es-PR"/>
        </w:rPr>
        <w:t xml:space="preserve"> el proyecto con la legislación vigente, y concluy</w:t>
      </w:r>
      <w:r w:rsidR="00741FF0">
        <w:rPr>
          <w:rFonts w:ascii="Book Antiqua" w:hAnsi="Book Antiqua"/>
          <w:szCs w:val="24"/>
          <w:lang w:val="es-PR"/>
        </w:rPr>
        <w:t>eron</w:t>
      </w:r>
      <w:r w:rsidRPr="00446DDB">
        <w:rPr>
          <w:rFonts w:ascii="Book Antiqua" w:hAnsi="Book Antiqua"/>
          <w:szCs w:val="24"/>
          <w:lang w:val="es-PR"/>
        </w:rPr>
        <w:t xml:space="preserve"> que lo propuesto en el Proyecto de la Cámara 524 es sustancialmente similar a la Ley 129-2025</w:t>
      </w:r>
      <w:r w:rsidR="002909DC">
        <w:rPr>
          <w:rFonts w:ascii="Book Antiqua" w:hAnsi="Book Antiqua"/>
          <w:szCs w:val="24"/>
          <w:lang w:val="es-ES"/>
        </w:rPr>
        <w:t>.</w:t>
      </w:r>
    </w:p>
    <w:p w14:paraId="5056C8E5" w14:textId="77777777" w:rsidR="002909DC" w:rsidRPr="002909DC" w:rsidRDefault="002909DC" w:rsidP="00D2576D">
      <w:pPr>
        <w:ind w:firstLine="708"/>
        <w:contextualSpacing/>
        <w:jc w:val="both"/>
        <w:rPr>
          <w:rFonts w:ascii="Book Antiqua" w:hAnsi="Book Antiqua"/>
          <w:szCs w:val="24"/>
          <w:lang w:val="es-ES"/>
        </w:rPr>
      </w:pPr>
    </w:p>
    <w:p w14:paraId="2C65C758" w14:textId="77777777" w:rsidR="006D0C1E" w:rsidRPr="00663441" w:rsidRDefault="00D454DC" w:rsidP="00D2576D">
      <w:pPr>
        <w:pStyle w:val="ColorfulList-Accent11"/>
        <w:ind w:left="0"/>
        <w:jc w:val="center"/>
        <w:rPr>
          <w:rFonts w:ascii="Book Antiqua" w:hAnsi="Book Antiqua"/>
          <w:b/>
          <w:szCs w:val="24"/>
          <w:lang w:val="es-ES"/>
        </w:rPr>
      </w:pPr>
      <w:r w:rsidRPr="00663441">
        <w:rPr>
          <w:rFonts w:ascii="Book Antiqua" w:hAnsi="Book Antiqua"/>
          <w:b/>
          <w:szCs w:val="24"/>
          <w:lang w:val="es-ES"/>
        </w:rPr>
        <w:t>CONCLUSIÓN</w:t>
      </w:r>
    </w:p>
    <w:p w14:paraId="1EF38BFD" w14:textId="77777777" w:rsidR="0024589F" w:rsidRDefault="0024589F" w:rsidP="00D2576D">
      <w:pPr>
        <w:ind w:firstLine="720"/>
        <w:contextualSpacing/>
        <w:jc w:val="both"/>
        <w:rPr>
          <w:rFonts w:ascii="Book Antiqua" w:hAnsi="Book Antiqua"/>
          <w:b/>
          <w:szCs w:val="24"/>
          <w:lang w:val="es-ES"/>
        </w:rPr>
      </w:pPr>
    </w:p>
    <w:p w14:paraId="579D3FC0" w14:textId="190BB98C" w:rsidR="00D454DC" w:rsidRPr="00663441" w:rsidRDefault="00D454DC" w:rsidP="00D2576D">
      <w:pPr>
        <w:ind w:firstLine="720"/>
        <w:contextualSpacing/>
        <w:jc w:val="both"/>
        <w:rPr>
          <w:rFonts w:ascii="Book Antiqua" w:hAnsi="Book Antiqua"/>
          <w:szCs w:val="24"/>
          <w:lang w:val="es-ES"/>
        </w:rPr>
      </w:pPr>
      <w:r w:rsidRPr="00663441">
        <w:rPr>
          <w:rFonts w:ascii="Book Antiqua" w:hAnsi="Book Antiqua"/>
          <w:b/>
          <w:szCs w:val="24"/>
          <w:lang w:val="es-ES"/>
        </w:rPr>
        <w:t xml:space="preserve">POR TODO LO ANTES EXPUESTO, </w:t>
      </w:r>
      <w:r w:rsidR="0024589F">
        <w:rPr>
          <w:rFonts w:ascii="Book Antiqua" w:hAnsi="Book Antiqua"/>
          <w:color w:val="000000" w:themeColor="text1"/>
          <w:lang w:val="es-PR"/>
        </w:rPr>
        <w:t xml:space="preserve">las Comisiones de Gobierno; y de Adultos Mayores y Bienestar Social </w:t>
      </w:r>
      <w:r w:rsidR="007F535E">
        <w:rPr>
          <w:rFonts w:ascii="Book Antiqua" w:hAnsi="Book Antiqua"/>
          <w:spacing w:val="-3"/>
          <w:szCs w:val="24"/>
          <w:lang w:val="es-ES"/>
        </w:rPr>
        <w:t xml:space="preserve">de la Cámara de Representantes </w:t>
      </w:r>
      <w:r w:rsidRPr="00663441">
        <w:rPr>
          <w:rFonts w:ascii="Book Antiqua" w:hAnsi="Book Antiqua"/>
          <w:szCs w:val="24"/>
          <w:lang w:val="es-ES"/>
        </w:rPr>
        <w:t xml:space="preserve">de Puerto Rico, previo estudio y consideración, tienen a bien presentar ante este Cuerpo el Informe </w:t>
      </w:r>
      <w:r w:rsidR="002909DC">
        <w:rPr>
          <w:rFonts w:ascii="Book Antiqua" w:hAnsi="Book Antiqua"/>
          <w:szCs w:val="24"/>
          <w:lang w:val="es-ES"/>
        </w:rPr>
        <w:t>Negativo</w:t>
      </w:r>
      <w:r w:rsidRPr="00663441">
        <w:rPr>
          <w:rFonts w:ascii="Book Antiqua" w:hAnsi="Book Antiqua"/>
          <w:szCs w:val="24"/>
          <w:lang w:val="es-ES"/>
        </w:rPr>
        <w:t xml:space="preserve"> </w:t>
      </w:r>
      <w:r w:rsidR="00274D64">
        <w:rPr>
          <w:rFonts w:ascii="Book Antiqua" w:hAnsi="Book Antiqua"/>
          <w:szCs w:val="24"/>
          <w:lang w:val="es-ES"/>
        </w:rPr>
        <w:t>del</w:t>
      </w:r>
      <w:r w:rsidR="00B52DE1">
        <w:rPr>
          <w:rFonts w:ascii="Book Antiqua" w:hAnsi="Book Antiqua"/>
          <w:szCs w:val="24"/>
          <w:lang w:val="es-ES"/>
        </w:rPr>
        <w:t xml:space="preserve"> </w:t>
      </w:r>
      <w:r w:rsidR="00B52DE1">
        <w:rPr>
          <w:rFonts w:ascii="Book Antiqua" w:hAnsi="Book Antiqua"/>
          <w:b/>
          <w:szCs w:val="24"/>
          <w:lang w:val="es-ES"/>
        </w:rPr>
        <w:t>Proyecto d</w:t>
      </w:r>
      <w:r w:rsidR="003767F3" w:rsidRPr="00663441">
        <w:rPr>
          <w:rFonts w:ascii="Book Antiqua" w:hAnsi="Book Antiqua"/>
          <w:b/>
          <w:szCs w:val="24"/>
          <w:lang w:val="es-ES"/>
        </w:rPr>
        <w:t>e</w:t>
      </w:r>
      <w:r w:rsidR="002909DC">
        <w:rPr>
          <w:rFonts w:ascii="Book Antiqua" w:hAnsi="Book Antiqua"/>
          <w:b/>
          <w:szCs w:val="24"/>
          <w:lang w:val="es-ES"/>
        </w:rPr>
        <w:t xml:space="preserve"> la Cámara</w:t>
      </w:r>
      <w:r w:rsidR="003767F3" w:rsidRPr="00663441">
        <w:rPr>
          <w:rFonts w:ascii="Book Antiqua" w:hAnsi="Book Antiqua"/>
          <w:b/>
          <w:szCs w:val="24"/>
          <w:lang w:val="es-ES"/>
        </w:rPr>
        <w:t xml:space="preserve"> </w:t>
      </w:r>
      <w:r w:rsidR="00446DDB">
        <w:rPr>
          <w:rFonts w:ascii="Book Antiqua" w:hAnsi="Book Antiqua"/>
          <w:b/>
          <w:szCs w:val="24"/>
          <w:lang w:val="es-ES"/>
        </w:rPr>
        <w:t>524</w:t>
      </w:r>
      <w:r w:rsidRPr="00663441">
        <w:rPr>
          <w:rFonts w:ascii="Book Antiqua" w:hAnsi="Book Antiqua"/>
          <w:szCs w:val="24"/>
          <w:lang w:val="es-ES"/>
        </w:rPr>
        <w:t xml:space="preserve">, recomendando </w:t>
      </w:r>
      <w:r w:rsidR="002909DC">
        <w:rPr>
          <w:rFonts w:ascii="Book Antiqua" w:hAnsi="Book Antiqua"/>
          <w:szCs w:val="24"/>
          <w:lang w:val="es-ES"/>
        </w:rPr>
        <w:t>que el proyecto no sea aprobado</w:t>
      </w:r>
      <w:r w:rsidR="00D53BDD" w:rsidRPr="00663441">
        <w:rPr>
          <w:rFonts w:ascii="Book Antiqua" w:hAnsi="Book Antiqua"/>
          <w:szCs w:val="24"/>
          <w:lang w:val="es-ES"/>
        </w:rPr>
        <w:t>.</w:t>
      </w:r>
      <w:r w:rsidR="00572D30" w:rsidRPr="00663441">
        <w:rPr>
          <w:rFonts w:ascii="Book Antiqua" w:hAnsi="Book Antiqua"/>
          <w:szCs w:val="24"/>
          <w:lang w:val="es-ES"/>
        </w:rPr>
        <w:t xml:space="preserve"> </w:t>
      </w:r>
    </w:p>
    <w:p w14:paraId="46A39F36" w14:textId="77777777" w:rsidR="00D454DC" w:rsidRDefault="00D454DC" w:rsidP="00D2576D">
      <w:pPr>
        <w:contextualSpacing/>
        <w:jc w:val="both"/>
        <w:rPr>
          <w:rFonts w:ascii="Book Antiqua" w:hAnsi="Book Antiqua"/>
          <w:szCs w:val="24"/>
          <w:lang w:val="es-ES"/>
        </w:rPr>
      </w:pPr>
    </w:p>
    <w:p w14:paraId="0F5190FF" w14:textId="77777777" w:rsidR="00F844B7" w:rsidRPr="00663441" w:rsidRDefault="00F844B7" w:rsidP="00D2576D">
      <w:pPr>
        <w:contextualSpacing/>
        <w:jc w:val="both"/>
        <w:rPr>
          <w:rFonts w:ascii="Book Antiqua" w:hAnsi="Book Antiqua"/>
          <w:szCs w:val="24"/>
          <w:lang w:val="es-ES"/>
        </w:rPr>
      </w:pPr>
    </w:p>
    <w:p w14:paraId="360E9587" w14:textId="77777777" w:rsidR="007347D2" w:rsidRPr="007347D2" w:rsidRDefault="007347D2" w:rsidP="00D2576D">
      <w:pPr>
        <w:contextualSpacing/>
        <w:jc w:val="both"/>
        <w:rPr>
          <w:rFonts w:ascii="Book Antiqua" w:hAnsi="Book Antiqua"/>
          <w:szCs w:val="24"/>
          <w:lang w:val="es-ES"/>
        </w:rPr>
      </w:pPr>
      <w:r w:rsidRPr="007347D2">
        <w:rPr>
          <w:rFonts w:ascii="Book Antiqua" w:hAnsi="Book Antiqua"/>
          <w:szCs w:val="24"/>
          <w:lang w:val="es-ES"/>
        </w:rPr>
        <w:t>Respetuosamente sometido,</w:t>
      </w:r>
    </w:p>
    <w:p w14:paraId="688B1E0D" w14:textId="77777777" w:rsidR="007347D2" w:rsidRPr="007347D2" w:rsidRDefault="007347D2" w:rsidP="00D2576D">
      <w:pPr>
        <w:contextualSpacing/>
        <w:jc w:val="both"/>
        <w:rPr>
          <w:rFonts w:ascii="Book Antiqua" w:hAnsi="Book Antiqua"/>
          <w:szCs w:val="24"/>
          <w:lang w:val="es-ES"/>
        </w:rPr>
      </w:pPr>
    </w:p>
    <w:p w14:paraId="3C0CD9E6" w14:textId="77777777" w:rsidR="007347D2" w:rsidRPr="007347D2" w:rsidRDefault="007347D2" w:rsidP="00D2576D">
      <w:pPr>
        <w:contextualSpacing/>
        <w:jc w:val="both"/>
        <w:rPr>
          <w:rFonts w:ascii="Book Antiqua" w:hAnsi="Book Antiqua"/>
          <w:szCs w:val="24"/>
          <w:lang w:val="es-ES"/>
        </w:rPr>
      </w:pPr>
    </w:p>
    <w:p w14:paraId="54102C16" w14:textId="77777777" w:rsidR="007347D2" w:rsidRDefault="007347D2" w:rsidP="00D2576D">
      <w:pPr>
        <w:contextualSpacing/>
        <w:jc w:val="both"/>
        <w:rPr>
          <w:rFonts w:ascii="Book Antiqua" w:hAnsi="Book Antiqua"/>
          <w:szCs w:val="24"/>
          <w:lang w:val="es-ES"/>
        </w:rPr>
      </w:pPr>
    </w:p>
    <w:p w14:paraId="454338B4" w14:textId="77777777" w:rsidR="0024589F" w:rsidRDefault="0024589F" w:rsidP="00D2576D">
      <w:pPr>
        <w:contextualSpacing/>
        <w:jc w:val="both"/>
        <w:rPr>
          <w:rFonts w:ascii="Book Antiqua" w:hAnsi="Book Antiqua"/>
          <w:szCs w:val="24"/>
          <w:lang w:val="es-ES"/>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770"/>
      </w:tblGrid>
      <w:tr w:rsidR="00035533" w:rsidRPr="00F46393" w14:paraId="6DD7A13B" w14:textId="77777777" w:rsidTr="00F844B7">
        <w:tc>
          <w:tcPr>
            <w:tcW w:w="4680" w:type="dxa"/>
          </w:tcPr>
          <w:p w14:paraId="4438AF6E" w14:textId="77777777" w:rsidR="00035533" w:rsidRPr="007347D2" w:rsidRDefault="00035533" w:rsidP="00035533">
            <w:pPr>
              <w:contextualSpacing/>
              <w:jc w:val="both"/>
              <w:rPr>
                <w:rFonts w:ascii="Book Antiqua" w:hAnsi="Book Antiqua"/>
                <w:b/>
                <w:bCs/>
                <w:szCs w:val="24"/>
                <w:lang w:val="es-ES"/>
              </w:rPr>
            </w:pPr>
            <w:r w:rsidRPr="007347D2">
              <w:rPr>
                <w:rFonts w:ascii="Book Antiqua" w:hAnsi="Book Antiqua"/>
                <w:b/>
                <w:bCs/>
                <w:szCs w:val="24"/>
                <w:lang w:val="es-ES"/>
              </w:rPr>
              <w:t>Hon. Víctor L. Parés-Otero</w:t>
            </w:r>
          </w:p>
          <w:p w14:paraId="4DAEED39" w14:textId="77777777" w:rsidR="00035533" w:rsidRPr="007347D2" w:rsidRDefault="00035533" w:rsidP="00035533">
            <w:pPr>
              <w:contextualSpacing/>
              <w:jc w:val="both"/>
              <w:rPr>
                <w:rFonts w:ascii="Book Antiqua" w:hAnsi="Book Antiqua"/>
                <w:szCs w:val="24"/>
                <w:lang w:val="es-ES"/>
              </w:rPr>
            </w:pPr>
            <w:r w:rsidRPr="007347D2">
              <w:rPr>
                <w:rFonts w:ascii="Book Antiqua" w:hAnsi="Book Antiqua"/>
                <w:szCs w:val="24"/>
                <w:lang w:val="es-ES"/>
              </w:rPr>
              <w:t>Presidente</w:t>
            </w:r>
          </w:p>
          <w:p w14:paraId="4ACF75FA" w14:textId="77777777" w:rsidR="00035533" w:rsidRDefault="00035533" w:rsidP="00035533">
            <w:pPr>
              <w:contextualSpacing/>
              <w:jc w:val="both"/>
              <w:rPr>
                <w:rFonts w:ascii="Book Antiqua" w:hAnsi="Book Antiqua"/>
                <w:szCs w:val="24"/>
                <w:lang w:val="es-ES"/>
              </w:rPr>
            </w:pPr>
            <w:r w:rsidRPr="007347D2">
              <w:rPr>
                <w:rFonts w:ascii="Book Antiqua" w:hAnsi="Book Antiqua"/>
                <w:szCs w:val="24"/>
                <w:lang w:val="es-ES"/>
              </w:rPr>
              <w:t>Comisión de Gobierno</w:t>
            </w:r>
          </w:p>
          <w:p w14:paraId="4A0DD04A" w14:textId="3FB26F30" w:rsidR="00035533" w:rsidRPr="007347D2" w:rsidRDefault="00035533" w:rsidP="00035533">
            <w:pPr>
              <w:contextualSpacing/>
              <w:jc w:val="both"/>
              <w:rPr>
                <w:rFonts w:ascii="Book Antiqua" w:hAnsi="Book Antiqua"/>
                <w:szCs w:val="24"/>
                <w:lang w:val="es-ES"/>
              </w:rPr>
            </w:pPr>
            <w:r>
              <w:rPr>
                <w:rFonts w:ascii="Book Antiqua" w:hAnsi="Book Antiqua"/>
                <w:szCs w:val="24"/>
                <w:lang w:val="es-ES"/>
              </w:rPr>
              <w:t>Cámara de Representantes de Puerto Rico</w:t>
            </w:r>
          </w:p>
          <w:p w14:paraId="75AE1F9C" w14:textId="309C8065" w:rsidR="00035533" w:rsidRDefault="00035533" w:rsidP="00035533">
            <w:pPr>
              <w:contextualSpacing/>
              <w:jc w:val="both"/>
              <w:rPr>
                <w:rFonts w:ascii="Book Antiqua" w:hAnsi="Book Antiqua"/>
                <w:szCs w:val="24"/>
                <w:lang w:val="es-ES"/>
              </w:rPr>
            </w:pPr>
          </w:p>
        </w:tc>
        <w:tc>
          <w:tcPr>
            <w:tcW w:w="4770" w:type="dxa"/>
          </w:tcPr>
          <w:p w14:paraId="7225071F" w14:textId="6DCAC94D" w:rsidR="00035533" w:rsidRPr="007347D2" w:rsidRDefault="00035533" w:rsidP="00035533">
            <w:pPr>
              <w:contextualSpacing/>
              <w:jc w:val="both"/>
              <w:rPr>
                <w:rFonts w:ascii="Book Antiqua" w:hAnsi="Book Antiqua"/>
                <w:b/>
                <w:bCs/>
                <w:szCs w:val="24"/>
                <w:lang w:val="es-ES"/>
              </w:rPr>
            </w:pPr>
            <w:r w:rsidRPr="007347D2">
              <w:rPr>
                <w:rFonts w:ascii="Book Antiqua" w:hAnsi="Book Antiqua"/>
                <w:b/>
                <w:bCs/>
                <w:szCs w:val="24"/>
                <w:lang w:val="es-ES"/>
              </w:rPr>
              <w:t xml:space="preserve">Hon. </w:t>
            </w:r>
            <w:proofErr w:type="gramStart"/>
            <w:r w:rsidR="003758B5">
              <w:rPr>
                <w:rFonts w:ascii="Book Antiqua" w:hAnsi="Book Antiqua"/>
                <w:b/>
                <w:bCs/>
                <w:szCs w:val="24"/>
                <w:lang w:val="es-ES"/>
              </w:rPr>
              <w:t xml:space="preserve">Ricardo </w:t>
            </w:r>
            <w:r w:rsidR="00F844B7">
              <w:rPr>
                <w:rFonts w:ascii="Book Antiqua" w:hAnsi="Book Antiqua"/>
                <w:b/>
                <w:bCs/>
                <w:szCs w:val="24"/>
                <w:lang w:val="es-ES"/>
              </w:rPr>
              <w:t xml:space="preserve">”Chino” </w:t>
            </w:r>
            <w:r w:rsidR="003758B5">
              <w:rPr>
                <w:rFonts w:ascii="Book Antiqua" w:hAnsi="Book Antiqua"/>
                <w:b/>
                <w:bCs/>
                <w:szCs w:val="24"/>
                <w:lang w:val="es-ES"/>
              </w:rPr>
              <w:t xml:space="preserve"> Rey</w:t>
            </w:r>
            <w:proofErr w:type="gramEnd"/>
            <w:r w:rsidR="003758B5">
              <w:rPr>
                <w:rFonts w:ascii="Book Antiqua" w:hAnsi="Book Antiqua"/>
                <w:b/>
                <w:bCs/>
                <w:szCs w:val="24"/>
                <w:lang w:val="es-ES"/>
              </w:rPr>
              <w:t xml:space="preserve"> Ocasio</w:t>
            </w:r>
            <w:r w:rsidR="00F844B7">
              <w:rPr>
                <w:rFonts w:ascii="Book Antiqua" w:hAnsi="Book Antiqua"/>
                <w:b/>
                <w:bCs/>
                <w:szCs w:val="24"/>
                <w:lang w:val="es-ES"/>
              </w:rPr>
              <w:t xml:space="preserve"> Ramos</w:t>
            </w:r>
          </w:p>
          <w:p w14:paraId="118F2F6B" w14:textId="77777777" w:rsidR="00035533" w:rsidRPr="007347D2" w:rsidRDefault="00035533" w:rsidP="00035533">
            <w:pPr>
              <w:contextualSpacing/>
              <w:jc w:val="both"/>
              <w:rPr>
                <w:rFonts w:ascii="Book Antiqua" w:hAnsi="Book Antiqua"/>
                <w:szCs w:val="24"/>
                <w:lang w:val="es-ES"/>
              </w:rPr>
            </w:pPr>
            <w:r w:rsidRPr="007347D2">
              <w:rPr>
                <w:rFonts w:ascii="Book Antiqua" w:hAnsi="Book Antiqua"/>
                <w:szCs w:val="24"/>
                <w:lang w:val="es-ES"/>
              </w:rPr>
              <w:t>Presidente</w:t>
            </w:r>
          </w:p>
          <w:p w14:paraId="789AF7A8" w14:textId="77777777" w:rsidR="00035533" w:rsidRDefault="00035533" w:rsidP="00035533">
            <w:pPr>
              <w:contextualSpacing/>
              <w:jc w:val="both"/>
              <w:rPr>
                <w:rFonts w:ascii="Book Antiqua" w:hAnsi="Book Antiqua"/>
                <w:szCs w:val="24"/>
                <w:lang w:val="es-ES"/>
              </w:rPr>
            </w:pPr>
            <w:r w:rsidRPr="007347D2">
              <w:rPr>
                <w:rFonts w:ascii="Book Antiqua" w:hAnsi="Book Antiqua"/>
                <w:szCs w:val="24"/>
                <w:lang w:val="es-ES"/>
              </w:rPr>
              <w:t>Comisión de</w:t>
            </w:r>
            <w:r>
              <w:rPr>
                <w:rFonts w:ascii="Book Antiqua" w:hAnsi="Book Antiqua"/>
                <w:szCs w:val="24"/>
                <w:lang w:val="es-ES"/>
              </w:rPr>
              <w:t xml:space="preserve"> Adultos Mayores y Bienestar Social</w:t>
            </w:r>
          </w:p>
          <w:p w14:paraId="33FF8D2C" w14:textId="322E35D5" w:rsidR="00035533" w:rsidRPr="00035533" w:rsidRDefault="00035533" w:rsidP="00035533">
            <w:pPr>
              <w:contextualSpacing/>
              <w:jc w:val="both"/>
              <w:rPr>
                <w:rFonts w:ascii="Book Antiqua" w:hAnsi="Book Antiqua"/>
                <w:szCs w:val="24"/>
                <w:lang w:val="es-ES"/>
              </w:rPr>
            </w:pPr>
            <w:r>
              <w:rPr>
                <w:rFonts w:ascii="Book Antiqua" w:hAnsi="Book Antiqua"/>
                <w:szCs w:val="24"/>
                <w:lang w:val="es-ES"/>
              </w:rPr>
              <w:t>Cámara de Representantes de Puerto Rico</w:t>
            </w:r>
          </w:p>
        </w:tc>
      </w:tr>
    </w:tbl>
    <w:p w14:paraId="2A54F240" w14:textId="77777777" w:rsidR="0024589F" w:rsidRDefault="0024589F" w:rsidP="00D2576D">
      <w:pPr>
        <w:contextualSpacing/>
        <w:jc w:val="both"/>
        <w:rPr>
          <w:rFonts w:ascii="Book Antiqua" w:hAnsi="Book Antiqua"/>
          <w:szCs w:val="24"/>
          <w:lang w:val="es-ES"/>
        </w:rPr>
      </w:pPr>
    </w:p>
    <w:p w14:paraId="4656CA2D" w14:textId="77777777" w:rsidR="0024589F" w:rsidRDefault="0024589F" w:rsidP="00D2576D">
      <w:pPr>
        <w:contextualSpacing/>
        <w:jc w:val="both"/>
        <w:rPr>
          <w:rFonts w:ascii="Book Antiqua" w:hAnsi="Book Antiqua"/>
          <w:szCs w:val="24"/>
          <w:lang w:val="es-ES"/>
        </w:rPr>
      </w:pPr>
    </w:p>
    <w:p w14:paraId="6871C2C4" w14:textId="36DFB940" w:rsidR="003F73D6" w:rsidRPr="00F802C3" w:rsidRDefault="00D454DC" w:rsidP="00D2576D">
      <w:pPr>
        <w:contextualSpacing/>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BE382" w14:textId="77777777" w:rsidR="00BF5512" w:rsidRDefault="00BF5512" w:rsidP="00F46986">
      <w:r>
        <w:separator/>
      </w:r>
    </w:p>
  </w:endnote>
  <w:endnote w:type="continuationSeparator" w:id="0">
    <w:p w14:paraId="31FFF531" w14:textId="77777777" w:rsidR="00BF5512" w:rsidRDefault="00BF5512"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4E5D9" w14:textId="77777777" w:rsidR="00BF5512" w:rsidRDefault="00BF5512" w:rsidP="00F46986">
      <w:r>
        <w:separator/>
      </w:r>
    </w:p>
  </w:footnote>
  <w:footnote w:type="continuationSeparator" w:id="0">
    <w:p w14:paraId="2238BADD" w14:textId="77777777" w:rsidR="00BF5512" w:rsidRDefault="00BF5512"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742ABC51"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2909DC" w:rsidRPr="00DF3993">
      <w:rPr>
        <w:rFonts w:ascii="Book Antiqua" w:hAnsi="Book Antiqua"/>
        <w:b/>
        <w:sz w:val="20"/>
        <w:lang w:val="es-PR"/>
      </w:rPr>
      <w:t>Negativo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446DDB">
      <w:rPr>
        <w:rFonts w:ascii="Book Antiqua" w:hAnsi="Book Antiqua"/>
        <w:b/>
        <w:sz w:val="20"/>
        <w:lang w:val="es-PR"/>
      </w:rPr>
      <w:t>524</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3"/>
  </w:num>
  <w:num w:numId="2" w16cid:durableId="1772121404">
    <w:abstractNumId w:val="0"/>
  </w:num>
  <w:num w:numId="3" w16cid:durableId="1865091738">
    <w:abstractNumId w:val="7"/>
  </w:num>
  <w:num w:numId="4" w16cid:durableId="1604679002">
    <w:abstractNumId w:val="8"/>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1"/>
  </w:num>
  <w:num w:numId="11" w16cid:durableId="485971433">
    <w:abstractNumId w:val="26"/>
  </w:num>
  <w:num w:numId="12" w16cid:durableId="12730102">
    <w:abstractNumId w:val="15"/>
  </w:num>
  <w:num w:numId="13" w16cid:durableId="930819364">
    <w:abstractNumId w:val="4"/>
  </w:num>
  <w:num w:numId="14" w16cid:durableId="1978026052">
    <w:abstractNumId w:val="28"/>
  </w:num>
  <w:num w:numId="15" w16cid:durableId="221259051">
    <w:abstractNumId w:val="29"/>
  </w:num>
  <w:num w:numId="16" w16cid:durableId="753749151">
    <w:abstractNumId w:val="25"/>
  </w:num>
  <w:num w:numId="17" w16cid:durableId="677970610">
    <w:abstractNumId w:val="18"/>
  </w:num>
  <w:num w:numId="18" w16cid:durableId="446509492">
    <w:abstractNumId w:val="12"/>
  </w:num>
  <w:num w:numId="19" w16cid:durableId="1541480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1"/>
  </w:num>
  <w:num w:numId="21" w16cid:durableId="8205836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24"/>
  </w:num>
  <w:num w:numId="23" w16cid:durableId="1740664916">
    <w:abstractNumId w:val="20"/>
  </w:num>
  <w:num w:numId="24" w16cid:durableId="461195992">
    <w:abstractNumId w:val="23"/>
  </w:num>
  <w:num w:numId="25" w16cid:durableId="190723915">
    <w:abstractNumId w:val="16"/>
  </w:num>
  <w:num w:numId="26" w16cid:durableId="1849248632">
    <w:abstractNumId w:val="14"/>
  </w:num>
  <w:num w:numId="27" w16cid:durableId="2116094975">
    <w:abstractNumId w:val="27"/>
  </w:num>
  <w:num w:numId="28" w16cid:durableId="1569150381">
    <w:abstractNumId w:val="10"/>
  </w:num>
  <w:num w:numId="29" w16cid:durableId="134030180">
    <w:abstractNumId w:val="22"/>
  </w:num>
  <w:num w:numId="30" w16cid:durableId="1502817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533"/>
    <w:rsid w:val="0003564C"/>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B0664"/>
    <w:rsid w:val="001B0930"/>
    <w:rsid w:val="001B0A99"/>
    <w:rsid w:val="001B1A10"/>
    <w:rsid w:val="001B7116"/>
    <w:rsid w:val="001C10FD"/>
    <w:rsid w:val="001C2532"/>
    <w:rsid w:val="001C33F0"/>
    <w:rsid w:val="001C6680"/>
    <w:rsid w:val="001D03F6"/>
    <w:rsid w:val="001D0D22"/>
    <w:rsid w:val="001D3370"/>
    <w:rsid w:val="001D353A"/>
    <w:rsid w:val="001D3542"/>
    <w:rsid w:val="001D4112"/>
    <w:rsid w:val="001D4366"/>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29D8"/>
    <w:rsid w:val="00243ADB"/>
    <w:rsid w:val="002452EA"/>
    <w:rsid w:val="0024589F"/>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4D64"/>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51F"/>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712B7"/>
    <w:rsid w:val="00371588"/>
    <w:rsid w:val="003725F7"/>
    <w:rsid w:val="00374424"/>
    <w:rsid w:val="00374A11"/>
    <w:rsid w:val="003757D8"/>
    <w:rsid w:val="003758B5"/>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2ED0"/>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6DDB"/>
    <w:rsid w:val="004476C4"/>
    <w:rsid w:val="004500A4"/>
    <w:rsid w:val="004508F0"/>
    <w:rsid w:val="00451930"/>
    <w:rsid w:val="00452073"/>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9ED"/>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573B9"/>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C7FB0"/>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08D"/>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4AF1"/>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FF0"/>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302"/>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2DFF"/>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5FBE"/>
    <w:rsid w:val="00BD6D25"/>
    <w:rsid w:val="00BD753E"/>
    <w:rsid w:val="00BE00B8"/>
    <w:rsid w:val="00BE033F"/>
    <w:rsid w:val="00BE0C30"/>
    <w:rsid w:val="00BE14FB"/>
    <w:rsid w:val="00BE1FB7"/>
    <w:rsid w:val="00BE3E50"/>
    <w:rsid w:val="00BE446C"/>
    <w:rsid w:val="00BF11E8"/>
    <w:rsid w:val="00BF3055"/>
    <w:rsid w:val="00BF3305"/>
    <w:rsid w:val="00BF5512"/>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11BD"/>
    <w:rsid w:val="00C112E2"/>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014"/>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76D"/>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28A2"/>
    <w:rsid w:val="00D93984"/>
    <w:rsid w:val="00D94684"/>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1EC4"/>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4C50"/>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393"/>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4B7"/>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table" w:styleId="TableGrid">
    <w:name w:val="Table Grid"/>
    <w:basedOn w:val="TableNormal"/>
    <w:uiPriority w:val="39"/>
    <w:rsid w:val="000355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512</Words>
  <Characters>2814</Characters>
  <Application>Microsoft Office Word</Application>
  <DocSecurity>4</DocSecurity>
  <Lines>87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Camyl Moreno Pantojas</cp:lastModifiedBy>
  <cp:revision>2</cp:revision>
  <cp:lastPrinted>2025-05-30T18:04:00Z</cp:lastPrinted>
  <dcterms:created xsi:type="dcterms:W3CDTF">2026-01-29T17:37:00Z</dcterms:created>
  <dcterms:modified xsi:type="dcterms:W3CDTF">2026-01-29T17:37:00Z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44e39a72-907f-44ff-937a-68af3f23e1e5</vt:lpwstr>
  </property>
</Properties>
</file>