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7047E" w14:textId="13F8E584" w:rsidR="00A521A3" w:rsidRPr="00D359F4" w:rsidRDefault="000F4438" w:rsidP="0060487A">
      <w:pPr>
        <w:jc w:val="center"/>
        <w:rPr>
          <w:rFonts w:ascii="Book Antiqua" w:eastAsia="Times New Roman" w:hAnsi="Book Antiqua"/>
          <w:sz w:val="28"/>
          <w:szCs w:val="28"/>
        </w:rPr>
      </w:pPr>
      <w:r>
        <w:rPr>
          <w:rFonts w:ascii="Book Antiqua" w:eastAsia="Times New Roman" w:hAnsi="Book Antiqua"/>
          <w:sz w:val="28"/>
          <w:szCs w:val="28"/>
        </w:rPr>
        <w:t>GOBIERNO</w:t>
      </w:r>
      <w:r w:rsidR="00034F05" w:rsidRPr="00D359F4">
        <w:rPr>
          <w:rFonts w:ascii="Book Antiqua" w:eastAsia="Times New Roman" w:hAnsi="Book Antiqua"/>
          <w:sz w:val="28"/>
          <w:szCs w:val="28"/>
        </w:rPr>
        <w:t xml:space="preserve"> DE PUERTO RICO</w:t>
      </w:r>
    </w:p>
    <w:p w14:paraId="4B944CD6" w14:textId="77777777" w:rsidR="00034F05" w:rsidRPr="00D359F4" w:rsidRDefault="00034F05" w:rsidP="00034F05">
      <w:pPr>
        <w:jc w:val="center"/>
        <w:rPr>
          <w:rFonts w:ascii="Book Antiqua" w:eastAsia="Times New Roman" w:hAnsi="Book Antiqua"/>
          <w:szCs w:val="24"/>
        </w:rPr>
      </w:pPr>
    </w:p>
    <w:p w14:paraId="13547946" w14:textId="7517431B" w:rsidR="00034F05" w:rsidRPr="00D359F4" w:rsidRDefault="000F4438" w:rsidP="001A55A6">
      <w:pPr>
        <w:jc w:val="both"/>
        <w:rPr>
          <w:rFonts w:ascii="Book Antiqua" w:eastAsia="Times New Roman" w:hAnsi="Book Antiqua"/>
          <w:szCs w:val="24"/>
        </w:rPr>
      </w:pPr>
      <w:r>
        <w:rPr>
          <w:rFonts w:ascii="Book Antiqua" w:eastAsia="Times New Roman" w:hAnsi="Book Antiqua"/>
          <w:szCs w:val="24"/>
        </w:rPr>
        <w:t>20m</w:t>
      </w:r>
      <w:r w:rsidR="001A55A6" w:rsidRPr="00D359F4">
        <w:rPr>
          <w:rFonts w:ascii="Book Antiqua" w:eastAsia="Times New Roman" w:hAnsi="Book Antiqua"/>
          <w:szCs w:val="24"/>
        </w:rPr>
        <w:t>a.</w:t>
      </w:r>
      <w:r w:rsidR="003F1A86" w:rsidRPr="00D359F4">
        <w:rPr>
          <w:rFonts w:ascii="Book Antiqua" w:eastAsia="Times New Roman" w:hAnsi="Book Antiqua"/>
          <w:szCs w:val="24"/>
        </w:rPr>
        <w:t xml:space="preserve"> Asamblea</w:t>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t xml:space="preserve">    </w:t>
      </w:r>
      <w:r w:rsidR="00CC19F4">
        <w:rPr>
          <w:rFonts w:ascii="Book Antiqua" w:eastAsia="Times New Roman" w:hAnsi="Book Antiqua"/>
          <w:szCs w:val="24"/>
        </w:rPr>
        <w:t xml:space="preserve"> </w:t>
      </w:r>
      <w:r w:rsidR="00F056AC" w:rsidRPr="00D359F4">
        <w:rPr>
          <w:rFonts w:ascii="Book Antiqua" w:eastAsia="Times New Roman" w:hAnsi="Book Antiqua"/>
          <w:szCs w:val="24"/>
        </w:rPr>
        <w:t xml:space="preserve">     </w:t>
      </w:r>
      <w:r w:rsidR="00CC19F4">
        <w:rPr>
          <w:rFonts w:ascii="Book Antiqua" w:eastAsia="Times New Roman" w:hAnsi="Book Antiqua"/>
          <w:szCs w:val="24"/>
        </w:rPr>
        <w:t xml:space="preserve"> </w:t>
      </w:r>
      <w:r>
        <w:rPr>
          <w:rFonts w:ascii="Book Antiqua" w:eastAsia="Times New Roman" w:hAnsi="Book Antiqua"/>
          <w:szCs w:val="24"/>
        </w:rPr>
        <w:t>1</w:t>
      </w:r>
      <w:r w:rsidR="00CD63EA" w:rsidRPr="00D359F4">
        <w:rPr>
          <w:rFonts w:ascii="Book Antiqua" w:eastAsia="Times New Roman" w:hAnsi="Book Antiqua"/>
          <w:szCs w:val="24"/>
        </w:rPr>
        <w:t>ra</w:t>
      </w:r>
      <w:r w:rsidR="001A55A6" w:rsidRPr="00D359F4">
        <w:rPr>
          <w:rFonts w:ascii="Book Antiqua" w:eastAsia="Times New Roman" w:hAnsi="Book Antiqua"/>
          <w:szCs w:val="24"/>
        </w:rPr>
        <w:t xml:space="preserve">. Sesión </w:t>
      </w:r>
    </w:p>
    <w:p w14:paraId="2ABD2981" w14:textId="77777777" w:rsidR="0060487A" w:rsidRPr="00D359F4" w:rsidRDefault="009E5C77" w:rsidP="001A55A6">
      <w:pPr>
        <w:jc w:val="both"/>
        <w:rPr>
          <w:rFonts w:ascii="Book Antiqua" w:eastAsia="Times New Roman" w:hAnsi="Book Antiqua"/>
          <w:szCs w:val="24"/>
        </w:rPr>
      </w:pPr>
      <w:r w:rsidRPr="00D359F4">
        <w:rPr>
          <w:rFonts w:ascii="Book Antiqua" w:eastAsia="Times New Roman" w:hAnsi="Book Antiqua"/>
          <w:szCs w:val="24"/>
        </w:rPr>
        <w:t xml:space="preserve">           </w:t>
      </w:r>
      <w:r w:rsidR="003F1A86" w:rsidRPr="00D359F4">
        <w:rPr>
          <w:rFonts w:ascii="Book Antiqua" w:eastAsia="Times New Roman" w:hAnsi="Book Antiqua"/>
          <w:szCs w:val="24"/>
        </w:rPr>
        <w:t>Legislativa</w:t>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r>
      <w:r w:rsidR="00F056AC" w:rsidRPr="00D359F4">
        <w:rPr>
          <w:rFonts w:ascii="Book Antiqua" w:eastAsia="Times New Roman" w:hAnsi="Book Antiqua"/>
          <w:szCs w:val="24"/>
        </w:rPr>
        <w:tab/>
        <w:t xml:space="preserve">     </w:t>
      </w:r>
      <w:r w:rsidR="00CC19F4">
        <w:rPr>
          <w:rFonts w:ascii="Book Antiqua" w:eastAsia="Times New Roman" w:hAnsi="Book Antiqua"/>
          <w:szCs w:val="24"/>
        </w:rPr>
        <w:t xml:space="preserve"> </w:t>
      </w:r>
      <w:r w:rsidR="00034F05" w:rsidRPr="00D359F4">
        <w:rPr>
          <w:rFonts w:ascii="Book Antiqua" w:eastAsia="Times New Roman" w:hAnsi="Book Antiqua"/>
          <w:szCs w:val="24"/>
        </w:rPr>
        <w:t>Ordinaria</w:t>
      </w:r>
    </w:p>
    <w:p w14:paraId="35EE00BF" w14:textId="77777777" w:rsidR="009E5C77" w:rsidRPr="00D359F4" w:rsidRDefault="009E5C77" w:rsidP="001A55A6">
      <w:pPr>
        <w:rPr>
          <w:rFonts w:ascii="Book Antiqua" w:eastAsia="Times New Roman" w:hAnsi="Book Antiqua"/>
          <w:szCs w:val="24"/>
        </w:rPr>
      </w:pPr>
    </w:p>
    <w:p w14:paraId="069F72C9" w14:textId="77777777" w:rsidR="00034F05" w:rsidRPr="00D359F4" w:rsidRDefault="00034F05" w:rsidP="00034F05">
      <w:pPr>
        <w:keepNext/>
        <w:jc w:val="center"/>
        <w:outlineLvl w:val="0"/>
        <w:rPr>
          <w:rFonts w:ascii="Book Antiqua" w:eastAsia="Times New Roman" w:hAnsi="Book Antiqua"/>
          <w:b/>
          <w:sz w:val="36"/>
          <w:szCs w:val="36"/>
        </w:rPr>
      </w:pPr>
      <w:r w:rsidRPr="00D359F4">
        <w:rPr>
          <w:rFonts w:ascii="Book Antiqua" w:eastAsia="Times New Roman" w:hAnsi="Book Antiqua"/>
          <w:b/>
          <w:sz w:val="36"/>
          <w:szCs w:val="36"/>
        </w:rPr>
        <w:t>CÁMARA DE REPRESENTANTES</w:t>
      </w:r>
    </w:p>
    <w:p w14:paraId="2E0342DE" w14:textId="77777777" w:rsidR="00034F05" w:rsidRPr="00D359F4" w:rsidRDefault="00034F05" w:rsidP="00034F05">
      <w:pPr>
        <w:jc w:val="center"/>
        <w:rPr>
          <w:rFonts w:ascii="Book Antiqua" w:eastAsia="Times New Roman" w:hAnsi="Book Antiqua"/>
          <w:szCs w:val="24"/>
        </w:rPr>
      </w:pPr>
    </w:p>
    <w:p w14:paraId="4E28FAD1" w14:textId="5DDD33F4" w:rsidR="00034F05" w:rsidRPr="00D359F4" w:rsidRDefault="00034F05" w:rsidP="00034F05">
      <w:pPr>
        <w:jc w:val="center"/>
        <w:rPr>
          <w:rFonts w:ascii="Book Antiqua" w:eastAsia="Times New Roman" w:hAnsi="Book Antiqua"/>
          <w:sz w:val="52"/>
          <w:szCs w:val="52"/>
        </w:rPr>
      </w:pPr>
      <w:r w:rsidRPr="00D359F4">
        <w:rPr>
          <w:rFonts w:ascii="Book Antiqua" w:eastAsia="Times New Roman" w:hAnsi="Book Antiqua"/>
          <w:b/>
          <w:sz w:val="52"/>
          <w:szCs w:val="52"/>
        </w:rPr>
        <w:t>R. de la C.</w:t>
      </w:r>
      <w:r w:rsidR="00292AEB">
        <w:rPr>
          <w:rFonts w:ascii="Book Antiqua" w:eastAsia="Times New Roman" w:hAnsi="Book Antiqua"/>
          <w:b/>
          <w:sz w:val="52"/>
          <w:szCs w:val="52"/>
        </w:rPr>
        <w:t xml:space="preserve"> 256</w:t>
      </w:r>
    </w:p>
    <w:p w14:paraId="152AF84C" w14:textId="77777777" w:rsidR="009E5C77" w:rsidRPr="00D359F4" w:rsidRDefault="00034F05" w:rsidP="00034F05">
      <w:pPr>
        <w:jc w:val="center"/>
        <w:rPr>
          <w:rFonts w:ascii="Book Antiqua" w:eastAsia="Times New Roman" w:hAnsi="Book Antiqua"/>
          <w:szCs w:val="24"/>
        </w:rPr>
      </w:pPr>
      <w:r w:rsidRPr="00D359F4">
        <w:rPr>
          <w:rFonts w:ascii="Book Antiqua" w:eastAsia="Times New Roman" w:hAnsi="Book Antiqua"/>
          <w:szCs w:val="24"/>
        </w:rPr>
        <w:t xml:space="preserve"> </w:t>
      </w:r>
    </w:p>
    <w:p w14:paraId="2C844351" w14:textId="4EB2A949" w:rsidR="00034F05" w:rsidRPr="00D359F4" w:rsidRDefault="00710838" w:rsidP="00034F05">
      <w:pPr>
        <w:jc w:val="center"/>
        <w:rPr>
          <w:rFonts w:ascii="Book Antiqua" w:eastAsia="Times New Roman" w:hAnsi="Book Antiqua"/>
          <w:szCs w:val="24"/>
        </w:rPr>
      </w:pPr>
      <w:r>
        <w:rPr>
          <w:rFonts w:ascii="Book Antiqua" w:eastAsia="Times New Roman" w:hAnsi="Book Antiqua"/>
          <w:szCs w:val="24"/>
        </w:rPr>
        <w:t>9 DE ABRIL</w:t>
      </w:r>
      <w:r w:rsidRPr="00D359F4">
        <w:rPr>
          <w:rFonts w:ascii="Book Antiqua" w:eastAsia="Times New Roman" w:hAnsi="Book Antiqua"/>
          <w:szCs w:val="24"/>
        </w:rPr>
        <w:t xml:space="preserve"> </w:t>
      </w:r>
      <w:r>
        <w:rPr>
          <w:rFonts w:ascii="Book Antiqua" w:eastAsia="Times New Roman" w:hAnsi="Book Antiqua"/>
          <w:szCs w:val="24"/>
        </w:rPr>
        <w:t>DE</w:t>
      </w:r>
      <w:r w:rsidRPr="00D359F4">
        <w:rPr>
          <w:rFonts w:ascii="Book Antiqua" w:eastAsia="Times New Roman" w:hAnsi="Book Antiqua"/>
          <w:szCs w:val="24"/>
        </w:rPr>
        <w:t xml:space="preserve"> 20</w:t>
      </w:r>
      <w:r>
        <w:rPr>
          <w:rFonts w:ascii="Book Antiqua" w:eastAsia="Times New Roman" w:hAnsi="Book Antiqua"/>
          <w:szCs w:val="24"/>
        </w:rPr>
        <w:t>25</w:t>
      </w:r>
    </w:p>
    <w:p w14:paraId="69174DBE" w14:textId="77777777" w:rsidR="00034F05" w:rsidRPr="00D359F4" w:rsidRDefault="00034F05" w:rsidP="00034F05">
      <w:pPr>
        <w:jc w:val="center"/>
        <w:rPr>
          <w:rFonts w:ascii="Book Antiqua" w:eastAsia="Times New Roman" w:hAnsi="Book Antiqua"/>
          <w:szCs w:val="24"/>
        </w:rPr>
      </w:pPr>
    </w:p>
    <w:p w14:paraId="3E0E71A0" w14:textId="34770491" w:rsidR="00034F05" w:rsidRPr="00D359F4" w:rsidRDefault="00034F05" w:rsidP="00034F05">
      <w:pPr>
        <w:jc w:val="center"/>
        <w:rPr>
          <w:rFonts w:ascii="Book Antiqua" w:eastAsia="Times New Roman" w:hAnsi="Book Antiqua"/>
          <w:i/>
          <w:szCs w:val="24"/>
        </w:rPr>
      </w:pPr>
      <w:r w:rsidRPr="00D359F4">
        <w:rPr>
          <w:rFonts w:ascii="Book Antiqua" w:eastAsia="Times New Roman" w:hAnsi="Book Antiqua"/>
          <w:szCs w:val="24"/>
        </w:rPr>
        <w:t xml:space="preserve">Presentada por </w:t>
      </w:r>
      <w:r w:rsidR="004B5E2B">
        <w:rPr>
          <w:rFonts w:ascii="Book Antiqua" w:eastAsia="Times New Roman" w:hAnsi="Book Antiqua"/>
          <w:szCs w:val="24"/>
        </w:rPr>
        <w:t>el</w:t>
      </w:r>
      <w:r w:rsidR="00F52C05" w:rsidRPr="00D359F4">
        <w:rPr>
          <w:rFonts w:ascii="Book Antiqua" w:eastAsia="Times New Roman" w:hAnsi="Book Antiqua"/>
          <w:szCs w:val="24"/>
        </w:rPr>
        <w:t xml:space="preserve"> representante </w:t>
      </w:r>
      <w:r w:rsidR="003F1A86" w:rsidRPr="00D359F4">
        <w:rPr>
          <w:rFonts w:ascii="Book Antiqua" w:eastAsia="Times New Roman" w:hAnsi="Book Antiqua"/>
          <w:i/>
          <w:szCs w:val="24"/>
        </w:rPr>
        <w:t xml:space="preserve">Torres </w:t>
      </w:r>
      <w:r w:rsidR="000F4438">
        <w:rPr>
          <w:rFonts w:ascii="Book Antiqua" w:eastAsia="Times New Roman" w:hAnsi="Book Antiqua"/>
          <w:i/>
          <w:szCs w:val="24"/>
        </w:rPr>
        <w:t>Cruz</w:t>
      </w:r>
    </w:p>
    <w:p w14:paraId="4B29EDC7" w14:textId="77777777" w:rsidR="004661D0" w:rsidRPr="00D359F4" w:rsidRDefault="004661D0" w:rsidP="00034F05">
      <w:pPr>
        <w:jc w:val="center"/>
        <w:rPr>
          <w:rFonts w:ascii="Book Antiqua" w:eastAsia="Times New Roman" w:hAnsi="Book Antiqua"/>
          <w:szCs w:val="24"/>
        </w:rPr>
      </w:pPr>
    </w:p>
    <w:p w14:paraId="2293BF4A" w14:textId="2ABB0BDB" w:rsidR="00F52C05" w:rsidRPr="00D359F4" w:rsidRDefault="00986B5E" w:rsidP="00034F05">
      <w:pPr>
        <w:jc w:val="center"/>
        <w:rPr>
          <w:rFonts w:ascii="Book Antiqua" w:eastAsia="Times New Roman" w:hAnsi="Book Antiqua"/>
          <w:szCs w:val="24"/>
        </w:rPr>
      </w:pPr>
      <w:r w:rsidRPr="00D359F4">
        <w:rPr>
          <w:rFonts w:ascii="Book Antiqua" w:eastAsia="Times New Roman" w:hAnsi="Book Antiqua"/>
          <w:szCs w:val="24"/>
        </w:rPr>
        <w:t>Referida</w:t>
      </w:r>
      <w:r w:rsidR="00034F05" w:rsidRPr="00D359F4">
        <w:rPr>
          <w:rFonts w:ascii="Book Antiqua" w:eastAsia="Times New Roman" w:hAnsi="Book Antiqua"/>
          <w:szCs w:val="24"/>
        </w:rPr>
        <w:t xml:space="preserve"> a</w:t>
      </w:r>
      <w:r w:rsidR="00710838">
        <w:rPr>
          <w:rFonts w:ascii="Book Antiqua" w:eastAsia="Times New Roman" w:hAnsi="Book Antiqua"/>
          <w:szCs w:val="24"/>
        </w:rPr>
        <w:t xml:space="preserve"> la Comisión de Asuntos Internos</w:t>
      </w:r>
    </w:p>
    <w:p w14:paraId="191E451D" w14:textId="77777777" w:rsidR="004661D0" w:rsidRPr="00D359F4" w:rsidRDefault="004661D0" w:rsidP="00034F05">
      <w:pPr>
        <w:jc w:val="center"/>
        <w:rPr>
          <w:rFonts w:ascii="Book Antiqua" w:eastAsia="Times New Roman" w:hAnsi="Book Antiqua"/>
          <w:szCs w:val="24"/>
        </w:rPr>
      </w:pPr>
    </w:p>
    <w:p w14:paraId="394E2B19" w14:textId="77777777" w:rsidR="00034F05" w:rsidRPr="00D359F4" w:rsidRDefault="00034F05" w:rsidP="00034F05">
      <w:pPr>
        <w:jc w:val="center"/>
        <w:rPr>
          <w:rFonts w:ascii="Book Antiqua" w:eastAsia="Times New Roman" w:hAnsi="Book Antiqua"/>
          <w:b/>
          <w:sz w:val="28"/>
          <w:szCs w:val="28"/>
        </w:rPr>
      </w:pPr>
      <w:r w:rsidRPr="00D359F4">
        <w:rPr>
          <w:rFonts w:ascii="Book Antiqua" w:eastAsia="Times New Roman" w:hAnsi="Book Antiqua"/>
          <w:b/>
          <w:sz w:val="28"/>
          <w:szCs w:val="28"/>
        </w:rPr>
        <w:t>RESOLUCIÓN</w:t>
      </w:r>
    </w:p>
    <w:p w14:paraId="06D83574" w14:textId="77777777" w:rsidR="003F1A86" w:rsidRPr="00D359F4" w:rsidRDefault="003F1A86" w:rsidP="00BF7AEE">
      <w:pPr>
        <w:jc w:val="both"/>
        <w:rPr>
          <w:rFonts w:ascii="Book Antiqua" w:hAnsi="Book Antiqua"/>
          <w:szCs w:val="24"/>
        </w:rPr>
      </w:pPr>
    </w:p>
    <w:p w14:paraId="0167F58D" w14:textId="143EA72E" w:rsidR="00FE0812" w:rsidRDefault="00CD63EA" w:rsidP="00710838">
      <w:pPr>
        <w:ind w:left="720" w:hanging="720"/>
        <w:jc w:val="both"/>
        <w:rPr>
          <w:rFonts w:ascii="Book Antiqua" w:hAnsi="Book Antiqua"/>
          <w:color w:val="000000"/>
          <w:spacing w:val="-5"/>
        </w:rPr>
      </w:pPr>
      <w:bookmarkStart w:id="0" w:name="OLE_LINK1"/>
      <w:bookmarkStart w:id="1" w:name="OLE_LINK2"/>
      <w:r w:rsidRPr="00A42E9C">
        <w:rPr>
          <w:rFonts w:ascii="Book Antiqua" w:hAnsi="Book Antiqua"/>
          <w:szCs w:val="24"/>
        </w:rPr>
        <w:t>Para ordenar</w:t>
      </w:r>
      <w:bookmarkEnd w:id="0"/>
      <w:bookmarkEnd w:id="1"/>
      <w:r w:rsidR="006C77F0" w:rsidRPr="00A42E9C">
        <w:rPr>
          <w:rFonts w:ascii="Book Antiqua" w:hAnsi="Book Antiqua"/>
          <w:szCs w:val="24"/>
        </w:rPr>
        <w:t xml:space="preserve"> a la</w:t>
      </w:r>
      <w:bookmarkStart w:id="2" w:name="_Hlk195085185"/>
      <w:r w:rsidR="00D73644">
        <w:rPr>
          <w:rFonts w:ascii="Book Antiqua" w:hAnsi="Book Antiqua"/>
          <w:szCs w:val="24"/>
        </w:rPr>
        <w:t>s comisiones</w:t>
      </w:r>
      <w:r w:rsidR="006C77F0" w:rsidRPr="00A42E9C">
        <w:rPr>
          <w:rFonts w:ascii="Book Antiqua" w:hAnsi="Book Antiqua"/>
          <w:szCs w:val="24"/>
        </w:rPr>
        <w:t xml:space="preserve"> de Desarrollo Socioeconómico</w:t>
      </w:r>
      <w:r w:rsidR="00D73644">
        <w:rPr>
          <w:rFonts w:ascii="Book Antiqua" w:hAnsi="Book Antiqua"/>
          <w:szCs w:val="24"/>
        </w:rPr>
        <w:t xml:space="preserve"> y la de Hacienda</w:t>
      </w:r>
      <w:r w:rsidR="006C77F0" w:rsidRPr="00A42E9C">
        <w:rPr>
          <w:rFonts w:ascii="Book Antiqua" w:hAnsi="Book Antiqua"/>
          <w:szCs w:val="24"/>
        </w:rPr>
        <w:t xml:space="preserve"> de la Cámara de Representantes del Estado Libre Asociado de Puerto Rico, realizar una exhaustiva investigación sobre la política pública, los programas, recursos e incentivos que se destinan para las empresas de </w:t>
      </w:r>
      <w:r w:rsidR="006C77F0" w:rsidRPr="00A42E9C">
        <w:rPr>
          <w:rFonts w:ascii="Book Antiqua" w:hAnsi="Book Antiqua"/>
          <w:b/>
          <w:i/>
          <w:szCs w:val="24"/>
        </w:rPr>
        <w:t>Manufactura</w:t>
      </w:r>
      <w:r w:rsidR="0039137C">
        <w:rPr>
          <w:rFonts w:ascii="Book Antiqua" w:hAnsi="Book Antiqua"/>
          <w:b/>
          <w:i/>
          <w:szCs w:val="24"/>
        </w:rPr>
        <w:t xml:space="preserve">, </w:t>
      </w:r>
      <w:r w:rsidR="0039137C" w:rsidRPr="002E7D1D">
        <w:rPr>
          <w:rFonts w:ascii="Book Antiqua" w:hAnsi="Book Antiqua"/>
          <w:bCs/>
          <w:iCs/>
          <w:szCs w:val="24"/>
        </w:rPr>
        <w:t xml:space="preserve">en particular las </w:t>
      </w:r>
      <w:r w:rsidR="00454FB6">
        <w:rPr>
          <w:rFonts w:ascii="Book Antiqua" w:hAnsi="Book Antiqua"/>
          <w:bCs/>
          <w:iCs/>
          <w:szCs w:val="24"/>
        </w:rPr>
        <w:t xml:space="preserve">que operan bajo los modelos </w:t>
      </w:r>
      <w:r w:rsidR="0039137C" w:rsidRPr="002E7D1D">
        <w:rPr>
          <w:rFonts w:ascii="Book Antiqua" w:hAnsi="Book Antiqua"/>
          <w:bCs/>
          <w:iCs/>
          <w:szCs w:val="24"/>
        </w:rPr>
        <w:t>de</w:t>
      </w:r>
      <w:r w:rsidR="0039137C" w:rsidRPr="0039137C">
        <w:rPr>
          <w:rFonts w:ascii="Book Antiqua" w:hAnsi="Book Antiqua"/>
          <w:bCs/>
          <w:i/>
          <w:szCs w:val="24"/>
        </w:rPr>
        <w:t xml:space="preserve"> “</w:t>
      </w:r>
      <w:proofErr w:type="spellStart"/>
      <w:r w:rsidR="0039137C" w:rsidRPr="0039137C">
        <w:rPr>
          <w:rFonts w:ascii="Book Antiqua" w:hAnsi="Book Antiqua"/>
          <w:bCs/>
          <w:i/>
          <w:szCs w:val="24"/>
        </w:rPr>
        <w:t>Toll</w:t>
      </w:r>
      <w:proofErr w:type="spellEnd"/>
      <w:r w:rsidR="0039137C" w:rsidRPr="0039137C">
        <w:rPr>
          <w:rFonts w:ascii="Book Antiqua" w:hAnsi="Book Antiqua"/>
          <w:bCs/>
          <w:i/>
          <w:szCs w:val="24"/>
        </w:rPr>
        <w:t xml:space="preserve"> </w:t>
      </w:r>
      <w:proofErr w:type="spellStart"/>
      <w:r w:rsidR="0039137C" w:rsidRPr="0039137C">
        <w:rPr>
          <w:rFonts w:ascii="Book Antiqua" w:hAnsi="Book Antiqua"/>
          <w:bCs/>
          <w:i/>
          <w:szCs w:val="24"/>
        </w:rPr>
        <w:t>Manufacturing</w:t>
      </w:r>
      <w:proofErr w:type="spellEnd"/>
      <w:r w:rsidR="0039137C" w:rsidRPr="0039137C">
        <w:rPr>
          <w:rFonts w:ascii="Book Antiqua" w:hAnsi="Book Antiqua"/>
          <w:bCs/>
          <w:i/>
          <w:szCs w:val="24"/>
        </w:rPr>
        <w:t>” y “</w:t>
      </w:r>
      <w:proofErr w:type="spellStart"/>
      <w:r w:rsidR="0039137C" w:rsidRPr="0039137C">
        <w:rPr>
          <w:rFonts w:ascii="Book Antiqua" w:hAnsi="Book Antiqua"/>
          <w:bCs/>
          <w:i/>
          <w:szCs w:val="24"/>
        </w:rPr>
        <w:t>Contract</w:t>
      </w:r>
      <w:proofErr w:type="spellEnd"/>
      <w:r w:rsidR="0039137C" w:rsidRPr="0039137C">
        <w:rPr>
          <w:rFonts w:ascii="Book Antiqua" w:hAnsi="Book Antiqua"/>
          <w:bCs/>
          <w:i/>
          <w:szCs w:val="24"/>
        </w:rPr>
        <w:t xml:space="preserve"> </w:t>
      </w:r>
      <w:proofErr w:type="spellStart"/>
      <w:r w:rsidR="0039137C" w:rsidRPr="0039137C">
        <w:rPr>
          <w:rFonts w:ascii="Book Antiqua" w:hAnsi="Book Antiqua"/>
          <w:bCs/>
          <w:i/>
          <w:szCs w:val="24"/>
        </w:rPr>
        <w:t>Manufacturing</w:t>
      </w:r>
      <w:proofErr w:type="spellEnd"/>
      <w:r w:rsidR="0039137C" w:rsidRPr="0039137C">
        <w:rPr>
          <w:rFonts w:ascii="Book Antiqua" w:hAnsi="Book Antiqua"/>
          <w:bCs/>
          <w:i/>
          <w:szCs w:val="24"/>
        </w:rPr>
        <w:t>”</w:t>
      </w:r>
      <w:r w:rsidR="006C77F0" w:rsidRPr="0039137C">
        <w:rPr>
          <w:rFonts w:ascii="Book Antiqua" w:hAnsi="Book Antiqua"/>
          <w:bCs/>
          <w:szCs w:val="24"/>
        </w:rPr>
        <w:t>,</w:t>
      </w:r>
      <w:r w:rsidR="006C77F0" w:rsidRPr="00A42E9C">
        <w:rPr>
          <w:rFonts w:ascii="Book Antiqua" w:hAnsi="Book Antiqua"/>
          <w:szCs w:val="24"/>
        </w:rPr>
        <w:t xml:space="preserve"> la efectividad de las gestiones </w:t>
      </w:r>
      <w:r w:rsidR="002E7D1D">
        <w:rPr>
          <w:rFonts w:ascii="Book Antiqua" w:hAnsi="Book Antiqua"/>
          <w:szCs w:val="24"/>
        </w:rPr>
        <w:t xml:space="preserve">del </w:t>
      </w:r>
      <w:r w:rsidR="00FE0812">
        <w:rPr>
          <w:rFonts w:ascii="Book Antiqua" w:hAnsi="Book Antiqua"/>
          <w:szCs w:val="24"/>
        </w:rPr>
        <w:t>Departamento de Desarrollo Económico</w:t>
      </w:r>
      <w:r w:rsidR="0001683A">
        <w:rPr>
          <w:rFonts w:ascii="Book Antiqua" w:hAnsi="Book Antiqua"/>
          <w:szCs w:val="24"/>
        </w:rPr>
        <w:t xml:space="preserve"> y Comercio</w:t>
      </w:r>
      <w:r w:rsidR="00FE0812">
        <w:rPr>
          <w:rFonts w:ascii="Book Antiqua" w:hAnsi="Book Antiqua"/>
          <w:szCs w:val="24"/>
        </w:rPr>
        <w:t xml:space="preserve"> (DDEC)</w:t>
      </w:r>
      <w:r w:rsidR="002E7D1D">
        <w:rPr>
          <w:rFonts w:ascii="Book Antiqua" w:hAnsi="Book Antiqua"/>
          <w:szCs w:val="24"/>
        </w:rPr>
        <w:t>, en específico</w:t>
      </w:r>
      <w:r w:rsidR="00FE0812">
        <w:rPr>
          <w:rFonts w:ascii="Book Antiqua" w:hAnsi="Book Antiqua"/>
          <w:szCs w:val="24"/>
        </w:rPr>
        <w:t xml:space="preserve"> </w:t>
      </w:r>
      <w:r w:rsidR="002E7D1D" w:rsidRPr="00A42E9C">
        <w:rPr>
          <w:rFonts w:ascii="Book Antiqua" w:hAnsi="Book Antiqua"/>
          <w:szCs w:val="24"/>
        </w:rPr>
        <w:t>de la Compañía de Fomento Industrial</w:t>
      </w:r>
      <w:r w:rsidR="002E7D1D">
        <w:rPr>
          <w:rFonts w:ascii="Book Antiqua" w:hAnsi="Book Antiqua"/>
          <w:szCs w:val="24"/>
        </w:rPr>
        <w:t xml:space="preserve"> (PRIDCO) adscrita al mismo, </w:t>
      </w:r>
      <w:r w:rsidR="006C77F0" w:rsidRPr="00A42E9C">
        <w:rPr>
          <w:rFonts w:ascii="Book Antiqua" w:hAnsi="Book Antiqua"/>
          <w:szCs w:val="24"/>
        </w:rPr>
        <w:t>para impulsar y potenciar este sector, así como</w:t>
      </w:r>
      <w:r w:rsidR="0039137C">
        <w:rPr>
          <w:rFonts w:ascii="Book Antiqua" w:hAnsi="Book Antiqua"/>
          <w:szCs w:val="24"/>
        </w:rPr>
        <w:t xml:space="preserve"> </w:t>
      </w:r>
      <w:bookmarkStart w:id="3" w:name="_Hlk195020564"/>
      <w:r w:rsidR="0039137C">
        <w:rPr>
          <w:rFonts w:ascii="Book Antiqua" w:hAnsi="Book Antiqua"/>
          <w:szCs w:val="24"/>
        </w:rPr>
        <w:t>identificar las medidas necesarias, enmiendas y ajustes p</w:t>
      </w:r>
      <w:r w:rsidR="00454FB6">
        <w:rPr>
          <w:rFonts w:ascii="Book Antiqua" w:hAnsi="Book Antiqua"/>
          <w:szCs w:val="24"/>
        </w:rPr>
        <w:t>ara</w:t>
      </w:r>
      <w:r w:rsidR="0039137C">
        <w:rPr>
          <w:rFonts w:ascii="Book Antiqua" w:hAnsi="Book Antiqua"/>
          <w:szCs w:val="24"/>
        </w:rPr>
        <w:t xml:space="preserve"> atemperar el marco legal vigente a</w:t>
      </w:r>
      <w:r w:rsidR="006C77F0" w:rsidRPr="00A42E9C">
        <w:rPr>
          <w:rFonts w:ascii="Book Antiqua" w:hAnsi="Book Antiqua"/>
          <w:szCs w:val="24"/>
        </w:rPr>
        <w:t xml:space="preserve"> </w:t>
      </w:r>
      <w:r w:rsidR="00454FB6">
        <w:rPr>
          <w:rFonts w:ascii="Book Antiqua" w:hAnsi="Book Antiqua"/>
          <w:szCs w:val="24"/>
        </w:rPr>
        <w:t>dichos fines</w:t>
      </w:r>
      <w:bookmarkEnd w:id="3"/>
      <w:r w:rsidR="00FE0812">
        <w:rPr>
          <w:rFonts w:ascii="Book Antiqua" w:hAnsi="Book Antiqua"/>
          <w:szCs w:val="24"/>
        </w:rPr>
        <w:t xml:space="preserve">; </w:t>
      </w:r>
      <w:r w:rsidR="00454FB6">
        <w:rPr>
          <w:rFonts w:ascii="Book Antiqua" w:hAnsi="Book Antiqua"/>
          <w:szCs w:val="24"/>
        </w:rPr>
        <w:t>y</w:t>
      </w:r>
      <w:r w:rsidR="00FE0812">
        <w:rPr>
          <w:rFonts w:ascii="Book Antiqua" w:hAnsi="Book Antiqua"/>
          <w:szCs w:val="24"/>
        </w:rPr>
        <w:t xml:space="preserve"> </w:t>
      </w:r>
      <w:r w:rsidR="00454FB6">
        <w:rPr>
          <w:rFonts w:ascii="Book Antiqua" w:hAnsi="Book Antiqua"/>
          <w:szCs w:val="24"/>
        </w:rPr>
        <w:t xml:space="preserve">otros </w:t>
      </w:r>
      <w:r w:rsidR="00FE0812">
        <w:rPr>
          <w:rFonts w:ascii="Book Antiqua" w:hAnsi="Book Antiqua"/>
          <w:szCs w:val="24"/>
        </w:rPr>
        <w:t>asuntos relacionados</w:t>
      </w:r>
      <w:r w:rsidR="006C77F0" w:rsidRPr="00A42E9C">
        <w:rPr>
          <w:rFonts w:ascii="Book Antiqua" w:hAnsi="Book Antiqua"/>
          <w:color w:val="000000"/>
          <w:spacing w:val="-5"/>
        </w:rPr>
        <w:t xml:space="preserve">. </w:t>
      </w:r>
      <w:bookmarkEnd w:id="2"/>
    </w:p>
    <w:p w14:paraId="74E20AC7" w14:textId="57A21E0E" w:rsidR="009E5C77" w:rsidRPr="00A42E9C" w:rsidRDefault="006C77F0" w:rsidP="00710838">
      <w:pPr>
        <w:ind w:left="720" w:hanging="720"/>
        <w:jc w:val="both"/>
        <w:rPr>
          <w:rFonts w:ascii="Book Antiqua" w:hAnsi="Book Antiqua"/>
          <w:b/>
          <w:bCs/>
          <w:szCs w:val="24"/>
        </w:rPr>
      </w:pPr>
      <w:r w:rsidRPr="00A42E9C">
        <w:rPr>
          <w:rFonts w:ascii="Book Antiqua" w:hAnsi="Book Antiqua"/>
          <w:color w:val="000000"/>
          <w:spacing w:val="-5"/>
        </w:rPr>
        <w:t xml:space="preserve"> </w:t>
      </w:r>
    </w:p>
    <w:p w14:paraId="6E1E2744" w14:textId="19E15C89" w:rsidR="00CC19F4" w:rsidRDefault="003F1A86" w:rsidP="00710838">
      <w:pPr>
        <w:tabs>
          <w:tab w:val="left" w:pos="720"/>
        </w:tabs>
        <w:jc w:val="center"/>
        <w:rPr>
          <w:rFonts w:ascii="Book Antiqua" w:hAnsi="Book Antiqua"/>
          <w:bCs/>
          <w:szCs w:val="24"/>
        </w:rPr>
      </w:pPr>
      <w:r w:rsidRPr="00710838">
        <w:rPr>
          <w:rFonts w:ascii="Book Antiqua" w:hAnsi="Book Antiqua"/>
          <w:bCs/>
          <w:szCs w:val="24"/>
        </w:rPr>
        <w:t>EXPOSICIÓN DE MOTIVOS</w:t>
      </w:r>
    </w:p>
    <w:p w14:paraId="741F7C89" w14:textId="77777777" w:rsidR="00710838" w:rsidRPr="00710838" w:rsidRDefault="00710838" w:rsidP="00710838">
      <w:pPr>
        <w:tabs>
          <w:tab w:val="left" w:pos="720"/>
        </w:tabs>
        <w:jc w:val="center"/>
        <w:rPr>
          <w:rFonts w:ascii="Book Antiqua" w:hAnsi="Book Antiqua"/>
          <w:bCs/>
          <w:szCs w:val="24"/>
        </w:rPr>
      </w:pPr>
    </w:p>
    <w:p w14:paraId="58CC805F" w14:textId="77777777" w:rsidR="0001683A" w:rsidRDefault="0001683A" w:rsidP="00710838">
      <w:pPr>
        <w:ind w:firstLine="720"/>
        <w:jc w:val="both"/>
        <w:rPr>
          <w:rFonts w:ascii="Book Antiqua" w:hAnsi="Book Antiqua"/>
          <w:color w:val="000000"/>
          <w:spacing w:val="-5"/>
        </w:rPr>
      </w:pPr>
      <w:r>
        <w:rPr>
          <w:rFonts w:ascii="Book Antiqua" w:hAnsi="Book Antiqua"/>
          <w:color w:val="000000"/>
          <w:spacing w:val="-5"/>
        </w:rPr>
        <w:t>Se torna</w:t>
      </w:r>
      <w:r w:rsidRPr="00A42E9C">
        <w:rPr>
          <w:rFonts w:ascii="Book Antiqua" w:hAnsi="Book Antiqua"/>
          <w:color w:val="000000"/>
          <w:spacing w:val="-5"/>
        </w:rPr>
        <w:t xml:space="preserve"> prioritario que </w:t>
      </w:r>
      <w:r>
        <w:rPr>
          <w:rFonts w:ascii="Book Antiqua" w:hAnsi="Book Antiqua"/>
          <w:color w:val="000000"/>
          <w:spacing w:val="-5"/>
        </w:rPr>
        <w:t>esta Asamblea Legislativa, dentro de la doctrina constitucional de separación de poderes como fundamento de nuestro Sistema Democrático de Gobierno, asuma un rol protagónico en la formulación y consecución de la política pública responsiva a las necesidades particulares de nuestra sociedad puertorriqueña en determinado tiempo y espacio. Así, en el ejercicio de nuestras facultades y deberes viabilizaremos la consecución del Bien Común d</w:t>
      </w:r>
      <w:r w:rsidRPr="00A42E9C">
        <w:rPr>
          <w:rFonts w:ascii="Book Antiqua" w:hAnsi="Book Antiqua"/>
          <w:color w:val="000000"/>
          <w:spacing w:val="-5"/>
        </w:rPr>
        <w:t>e</w:t>
      </w:r>
      <w:r>
        <w:rPr>
          <w:rFonts w:ascii="Book Antiqua" w:hAnsi="Book Antiqua"/>
          <w:color w:val="000000"/>
          <w:spacing w:val="-5"/>
        </w:rPr>
        <w:t xml:space="preserve"> todos los ciudadanos</w:t>
      </w:r>
      <w:r w:rsidRPr="00A42E9C">
        <w:rPr>
          <w:rFonts w:ascii="Book Antiqua" w:hAnsi="Book Antiqua"/>
          <w:color w:val="000000"/>
          <w:spacing w:val="-5"/>
        </w:rPr>
        <w:t xml:space="preserve"> </w:t>
      </w:r>
      <w:r>
        <w:rPr>
          <w:rFonts w:ascii="Book Antiqua" w:hAnsi="Book Antiqua"/>
          <w:color w:val="000000"/>
          <w:spacing w:val="-5"/>
        </w:rPr>
        <w:t xml:space="preserve">para que a través del marco legal se </w:t>
      </w:r>
      <w:r w:rsidRPr="00A42E9C">
        <w:rPr>
          <w:rFonts w:ascii="Book Antiqua" w:hAnsi="Book Antiqua"/>
          <w:color w:val="000000"/>
          <w:spacing w:val="-5"/>
        </w:rPr>
        <w:t xml:space="preserve">utilice a cabalidad todos los medios posibles para </w:t>
      </w:r>
      <w:r>
        <w:rPr>
          <w:rFonts w:ascii="Book Antiqua" w:hAnsi="Book Antiqua"/>
          <w:color w:val="000000"/>
          <w:spacing w:val="-5"/>
        </w:rPr>
        <w:t>el mejoramiento de la calidad de vida como fin público esencial. Una responsabilidad indelegable e impostergable que requiere de compromiso, entrega y trabajo arduo y eficaz.</w:t>
      </w:r>
    </w:p>
    <w:p w14:paraId="33C0C5AC" w14:textId="77777777" w:rsidR="0001683A" w:rsidRDefault="0001683A" w:rsidP="00710838">
      <w:pPr>
        <w:ind w:firstLine="720"/>
        <w:jc w:val="both"/>
        <w:rPr>
          <w:rFonts w:ascii="Book Antiqua" w:hAnsi="Book Antiqua"/>
          <w:color w:val="000000"/>
          <w:spacing w:val="-5"/>
        </w:rPr>
      </w:pPr>
    </w:p>
    <w:p w14:paraId="49E45949" w14:textId="387BD653" w:rsidR="00454FB6" w:rsidRPr="0001683A" w:rsidRDefault="0001683A" w:rsidP="00710838">
      <w:pPr>
        <w:ind w:firstLine="720"/>
        <w:jc w:val="both"/>
        <w:rPr>
          <w:rFonts w:ascii="Book Antiqua" w:hAnsi="Book Antiqua"/>
          <w:color w:val="000000"/>
          <w:spacing w:val="-5"/>
        </w:rPr>
      </w:pPr>
      <w:r>
        <w:rPr>
          <w:rFonts w:ascii="Book Antiqua" w:hAnsi="Book Antiqua"/>
          <w:szCs w:val="24"/>
        </w:rPr>
        <w:lastRenderedPageBreak/>
        <w:t xml:space="preserve">No podemos ignorar, que </w:t>
      </w:r>
      <w:r w:rsidR="00A521A3" w:rsidRPr="00A42E9C">
        <w:rPr>
          <w:rFonts w:ascii="Book Antiqua" w:hAnsi="Book Antiqua"/>
          <w:szCs w:val="24"/>
        </w:rPr>
        <w:t>Puerto Rico</w:t>
      </w:r>
      <w:r>
        <w:rPr>
          <w:rFonts w:ascii="Book Antiqua" w:hAnsi="Book Antiqua"/>
          <w:szCs w:val="24"/>
        </w:rPr>
        <w:t xml:space="preserve"> reclama acción acorde a estos propósitos. En específico,</w:t>
      </w:r>
      <w:r w:rsidR="00A521A3" w:rsidRPr="00A42E9C">
        <w:rPr>
          <w:rFonts w:ascii="Book Antiqua" w:hAnsi="Book Antiqua"/>
          <w:szCs w:val="24"/>
        </w:rPr>
        <w:t xml:space="preserve"> </w:t>
      </w:r>
      <w:r>
        <w:rPr>
          <w:rFonts w:ascii="Book Antiqua" w:hAnsi="Book Antiqua"/>
          <w:szCs w:val="24"/>
        </w:rPr>
        <w:t>en cuanto a</w:t>
      </w:r>
      <w:r w:rsidR="006C27C0" w:rsidRPr="00A42E9C">
        <w:rPr>
          <w:rFonts w:ascii="Book Antiqua" w:hAnsi="Book Antiqua"/>
          <w:szCs w:val="24"/>
        </w:rPr>
        <w:t xml:space="preserve"> </w:t>
      </w:r>
      <w:r w:rsidR="00E475F6" w:rsidRPr="00A42E9C">
        <w:rPr>
          <w:rFonts w:ascii="Book Antiqua" w:hAnsi="Book Antiqua"/>
          <w:szCs w:val="24"/>
        </w:rPr>
        <w:t>la necesidad de trabajar</w:t>
      </w:r>
      <w:r w:rsidR="006E6894" w:rsidRPr="00A42E9C">
        <w:rPr>
          <w:rFonts w:ascii="Book Antiqua" w:hAnsi="Book Antiqua"/>
          <w:szCs w:val="24"/>
        </w:rPr>
        <w:t xml:space="preserve"> arduamente para </w:t>
      </w:r>
      <w:r w:rsidR="006C27C0" w:rsidRPr="00A42E9C">
        <w:rPr>
          <w:rFonts w:ascii="Book Antiqua" w:hAnsi="Book Antiqua"/>
          <w:szCs w:val="24"/>
        </w:rPr>
        <w:t xml:space="preserve">fortalecer </w:t>
      </w:r>
      <w:r>
        <w:rPr>
          <w:rFonts w:ascii="Book Antiqua" w:hAnsi="Book Antiqua"/>
          <w:szCs w:val="24"/>
        </w:rPr>
        <w:t>leyes, reglamentaciones y normativas</w:t>
      </w:r>
      <w:r w:rsidR="006C27C0" w:rsidRPr="00A42E9C">
        <w:rPr>
          <w:rFonts w:ascii="Book Antiqua" w:hAnsi="Book Antiqua"/>
          <w:szCs w:val="24"/>
        </w:rPr>
        <w:t xml:space="preserve"> </w:t>
      </w:r>
      <w:r>
        <w:rPr>
          <w:rFonts w:ascii="Book Antiqua" w:hAnsi="Book Antiqua"/>
          <w:szCs w:val="24"/>
        </w:rPr>
        <w:t>de manera</w:t>
      </w:r>
      <w:r w:rsidR="006C27C0" w:rsidRPr="00A42E9C">
        <w:rPr>
          <w:rFonts w:ascii="Book Antiqua" w:hAnsi="Book Antiqua"/>
          <w:szCs w:val="24"/>
        </w:rPr>
        <w:t xml:space="preserve"> integral que garantice</w:t>
      </w:r>
      <w:r w:rsidR="003C08E0">
        <w:rPr>
          <w:rFonts w:ascii="Book Antiqua" w:hAnsi="Book Antiqua"/>
          <w:szCs w:val="24"/>
        </w:rPr>
        <w:t>n</w:t>
      </w:r>
      <w:r w:rsidR="006C27C0" w:rsidRPr="00A42E9C">
        <w:rPr>
          <w:rFonts w:ascii="Book Antiqua" w:hAnsi="Book Antiqua"/>
          <w:szCs w:val="24"/>
        </w:rPr>
        <w:t xml:space="preserve"> nuestro crecimiento económico por conducto</w:t>
      </w:r>
      <w:r w:rsidR="006E6894" w:rsidRPr="00A42E9C">
        <w:rPr>
          <w:rFonts w:ascii="Book Antiqua" w:hAnsi="Book Antiqua"/>
          <w:szCs w:val="24"/>
        </w:rPr>
        <w:t xml:space="preserve"> </w:t>
      </w:r>
      <w:r w:rsidR="006C27C0" w:rsidRPr="00A42E9C">
        <w:rPr>
          <w:rFonts w:ascii="Book Antiqua" w:hAnsi="Book Antiqua"/>
          <w:szCs w:val="24"/>
        </w:rPr>
        <w:t>del desarrollo de diversos sectores, entre los cuales destaca el renglón empresarial</w:t>
      </w:r>
      <w:r w:rsidR="003C08E0">
        <w:rPr>
          <w:rFonts w:ascii="Book Antiqua" w:hAnsi="Book Antiqua"/>
          <w:szCs w:val="24"/>
        </w:rPr>
        <w:t>, como parte de ese continuo análisis para los ajustes pertinentes al Bien Común colectivo, como hemos establecido</w:t>
      </w:r>
      <w:r w:rsidR="00282F60" w:rsidRPr="00A42E9C">
        <w:rPr>
          <w:rFonts w:ascii="Book Antiqua" w:hAnsi="Book Antiqua"/>
          <w:szCs w:val="24"/>
        </w:rPr>
        <w:t>.</w:t>
      </w:r>
      <w:r w:rsidR="006E6894" w:rsidRPr="00A42E9C">
        <w:rPr>
          <w:rFonts w:ascii="Book Antiqua" w:hAnsi="Book Antiqua"/>
          <w:szCs w:val="24"/>
        </w:rPr>
        <w:t xml:space="preserve"> </w:t>
      </w:r>
      <w:r w:rsidR="00E475F6" w:rsidRPr="00A42E9C">
        <w:rPr>
          <w:rFonts w:ascii="Book Antiqua" w:hAnsi="Book Antiqua"/>
          <w:szCs w:val="24"/>
        </w:rPr>
        <w:t xml:space="preserve">Para esto, tenemos que identificar </w:t>
      </w:r>
      <w:r w:rsidR="003C08E0">
        <w:rPr>
          <w:rFonts w:ascii="Book Antiqua" w:hAnsi="Book Antiqua"/>
          <w:szCs w:val="24"/>
        </w:rPr>
        <w:t xml:space="preserve">en el proceso legislativo como los representantes más directo del Pueblo las </w:t>
      </w:r>
      <w:r w:rsidR="00E475F6" w:rsidRPr="00A42E9C">
        <w:rPr>
          <w:rFonts w:ascii="Book Antiqua" w:hAnsi="Book Antiqua"/>
          <w:szCs w:val="24"/>
        </w:rPr>
        <w:t xml:space="preserve">medidas que le permitan a nuestras empresas insertarse </w:t>
      </w:r>
      <w:r w:rsidR="00731446">
        <w:rPr>
          <w:rFonts w:ascii="Book Antiqua" w:hAnsi="Book Antiqua"/>
          <w:szCs w:val="24"/>
        </w:rPr>
        <w:t xml:space="preserve">con éxito </w:t>
      </w:r>
      <w:r w:rsidR="00E475F6" w:rsidRPr="00A42E9C">
        <w:rPr>
          <w:rFonts w:ascii="Book Antiqua" w:hAnsi="Book Antiqua"/>
          <w:szCs w:val="24"/>
        </w:rPr>
        <w:t>en la corriente de la economía global de bienes y servicios hasta convertirnos en un p</w:t>
      </w:r>
      <w:r w:rsidR="001B7F4E" w:rsidRPr="00A42E9C">
        <w:rPr>
          <w:rFonts w:ascii="Book Antiqua" w:hAnsi="Book Antiqua"/>
          <w:szCs w:val="24"/>
        </w:rPr>
        <w:t>unto focal de importancia para personas naturales y jurídicas</w:t>
      </w:r>
      <w:r w:rsidR="00722BAB" w:rsidRPr="00A42E9C">
        <w:rPr>
          <w:rFonts w:ascii="Book Antiqua" w:hAnsi="Book Antiqua"/>
          <w:szCs w:val="24"/>
        </w:rPr>
        <w:t>,</w:t>
      </w:r>
      <w:r w:rsidR="00E475F6" w:rsidRPr="00A42E9C">
        <w:rPr>
          <w:rFonts w:ascii="Book Antiqua" w:hAnsi="Book Antiqua"/>
          <w:szCs w:val="24"/>
        </w:rPr>
        <w:t xml:space="preserve"> que busquen </w:t>
      </w:r>
      <w:r w:rsidR="00A02A96" w:rsidRPr="00A42E9C">
        <w:rPr>
          <w:rFonts w:ascii="Book Antiqua" w:hAnsi="Book Antiqua"/>
          <w:szCs w:val="24"/>
        </w:rPr>
        <w:t>invertir su cap</w:t>
      </w:r>
      <w:r w:rsidR="001B7F4E" w:rsidRPr="00A42E9C">
        <w:rPr>
          <w:rFonts w:ascii="Book Antiqua" w:hAnsi="Book Antiqua"/>
          <w:szCs w:val="24"/>
        </w:rPr>
        <w:t>ital en actividades productivas</w:t>
      </w:r>
      <w:r w:rsidR="00E475F6" w:rsidRPr="00A42E9C">
        <w:rPr>
          <w:rFonts w:ascii="Book Antiqua" w:hAnsi="Book Antiqua"/>
          <w:szCs w:val="24"/>
        </w:rPr>
        <w:t xml:space="preserve"> y cumplir con todos los requisitos y </w:t>
      </w:r>
      <w:r w:rsidR="00A02A96" w:rsidRPr="00A42E9C">
        <w:rPr>
          <w:rFonts w:ascii="Book Antiqua" w:hAnsi="Book Antiqua"/>
          <w:szCs w:val="24"/>
        </w:rPr>
        <w:t xml:space="preserve">requerimientos </w:t>
      </w:r>
      <w:r w:rsidR="00E475F6" w:rsidRPr="00A42E9C">
        <w:rPr>
          <w:rFonts w:ascii="Book Antiqua" w:hAnsi="Book Antiqua"/>
          <w:szCs w:val="24"/>
        </w:rPr>
        <w:t xml:space="preserve">de calidad que merece el consumidor. </w:t>
      </w:r>
      <w:r w:rsidR="00FD5D52" w:rsidRPr="00A42E9C">
        <w:rPr>
          <w:rFonts w:ascii="Book Antiqua" w:hAnsi="Book Antiqua"/>
          <w:szCs w:val="24"/>
        </w:rPr>
        <w:t xml:space="preserve"> </w:t>
      </w:r>
    </w:p>
    <w:p w14:paraId="7D57CB78" w14:textId="77777777" w:rsidR="00454FB6" w:rsidRDefault="00454FB6" w:rsidP="00710838">
      <w:pPr>
        <w:ind w:firstLine="720"/>
        <w:jc w:val="both"/>
        <w:rPr>
          <w:rFonts w:ascii="Book Antiqua" w:hAnsi="Book Antiqua"/>
          <w:szCs w:val="24"/>
        </w:rPr>
      </w:pPr>
    </w:p>
    <w:p w14:paraId="15D54A73" w14:textId="12805C2E" w:rsidR="00E475F6" w:rsidRPr="00A42E9C" w:rsidRDefault="00E475F6" w:rsidP="00710838">
      <w:pPr>
        <w:ind w:firstLine="720"/>
        <w:jc w:val="both"/>
        <w:rPr>
          <w:rFonts w:ascii="Book Antiqua" w:hAnsi="Book Antiqua"/>
          <w:szCs w:val="24"/>
        </w:rPr>
      </w:pPr>
      <w:r w:rsidRPr="00A42E9C">
        <w:rPr>
          <w:rFonts w:ascii="Book Antiqua" w:hAnsi="Book Antiqua"/>
          <w:szCs w:val="24"/>
        </w:rPr>
        <w:t xml:space="preserve">Precisamente, un imperativo que se torna urgente dentro de las circunstancias económicas </w:t>
      </w:r>
      <w:r w:rsidR="006C27C0" w:rsidRPr="00A42E9C">
        <w:rPr>
          <w:rFonts w:ascii="Book Antiqua" w:hAnsi="Book Antiqua"/>
          <w:szCs w:val="24"/>
        </w:rPr>
        <w:t xml:space="preserve">actuales </w:t>
      </w:r>
      <w:r w:rsidRPr="00A42E9C">
        <w:rPr>
          <w:rFonts w:ascii="Book Antiqua" w:hAnsi="Book Antiqua"/>
          <w:szCs w:val="24"/>
        </w:rPr>
        <w:t>que requieren de la m</w:t>
      </w:r>
      <w:r w:rsidR="006C27C0" w:rsidRPr="00A42E9C">
        <w:rPr>
          <w:rFonts w:ascii="Book Antiqua" w:hAnsi="Book Antiqua"/>
          <w:szCs w:val="24"/>
        </w:rPr>
        <w:t>ás eficaz y responsiva ruta</w:t>
      </w:r>
      <w:r w:rsidRPr="00A42E9C">
        <w:rPr>
          <w:rFonts w:ascii="Book Antiqua" w:hAnsi="Book Antiqua"/>
          <w:szCs w:val="24"/>
        </w:rPr>
        <w:t xml:space="preserve"> de desarrollo </w:t>
      </w:r>
      <w:r w:rsidR="009A2638" w:rsidRPr="00A42E9C">
        <w:rPr>
          <w:rFonts w:ascii="Book Antiqua" w:hAnsi="Book Antiqua"/>
          <w:szCs w:val="24"/>
        </w:rPr>
        <w:t>socioeconómico</w:t>
      </w:r>
      <w:r w:rsidR="00722BAB" w:rsidRPr="00A42E9C">
        <w:rPr>
          <w:rFonts w:ascii="Book Antiqua" w:hAnsi="Book Antiqua"/>
          <w:szCs w:val="24"/>
        </w:rPr>
        <w:t>,</w:t>
      </w:r>
      <w:r w:rsidRPr="00A42E9C">
        <w:rPr>
          <w:rFonts w:ascii="Book Antiqua" w:hAnsi="Book Antiqua"/>
          <w:szCs w:val="24"/>
        </w:rPr>
        <w:t xml:space="preserve"> ajustado al prevaleciente de</w:t>
      </w:r>
      <w:r w:rsidR="003C08E0">
        <w:rPr>
          <w:rFonts w:ascii="Book Antiqua" w:hAnsi="Book Antiqua"/>
          <w:szCs w:val="24"/>
        </w:rPr>
        <w:t>sarrollo de</w:t>
      </w:r>
      <w:r w:rsidRPr="00A42E9C">
        <w:rPr>
          <w:rFonts w:ascii="Book Antiqua" w:hAnsi="Book Antiqua"/>
          <w:szCs w:val="24"/>
        </w:rPr>
        <w:t xml:space="preserve"> adelantos tecnológicos y conquistas </w:t>
      </w:r>
      <w:r w:rsidR="006C27C0" w:rsidRPr="00A42E9C">
        <w:rPr>
          <w:rFonts w:ascii="Book Antiqua" w:hAnsi="Book Antiqua"/>
          <w:szCs w:val="24"/>
        </w:rPr>
        <w:t>de</w:t>
      </w:r>
      <w:r w:rsidRPr="00A42E9C">
        <w:rPr>
          <w:rFonts w:ascii="Book Antiqua" w:hAnsi="Book Antiqua"/>
          <w:szCs w:val="24"/>
        </w:rPr>
        <w:t xml:space="preserve"> este Siglo XXI</w:t>
      </w:r>
      <w:r w:rsidR="00C764A5" w:rsidRPr="00A42E9C">
        <w:rPr>
          <w:rFonts w:ascii="Book Antiqua" w:hAnsi="Book Antiqua"/>
          <w:szCs w:val="24"/>
        </w:rPr>
        <w:t>.</w:t>
      </w:r>
      <w:r w:rsidR="00454FB6">
        <w:rPr>
          <w:rFonts w:ascii="Book Antiqua" w:hAnsi="Book Antiqua"/>
          <w:szCs w:val="24"/>
        </w:rPr>
        <w:t xml:space="preserve"> Más aún, ante el escenario actual de </w:t>
      </w:r>
      <w:r w:rsidR="00731446">
        <w:rPr>
          <w:rFonts w:ascii="Book Antiqua" w:hAnsi="Book Antiqua"/>
          <w:szCs w:val="24"/>
        </w:rPr>
        <w:t xml:space="preserve">dramáticos </w:t>
      </w:r>
      <w:r w:rsidR="00454FB6">
        <w:rPr>
          <w:rFonts w:ascii="Book Antiqua" w:hAnsi="Book Antiqua"/>
          <w:szCs w:val="24"/>
        </w:rPr>
        <w:t>aumentos a distintos aranceles aplicables a la importación de productos de países</w:t>
      </w:r>
      <w:r w:rsidR="00731446">
        <w:rPr>
          <w:rFonts w:ascii="Book Antiqua" w:hAnsi="Book Antiqua"/>
          <w:szCs w:val="24"/>
        </w:rPr>
        <w:t xml:space="preserve"> de todo el mundo que pretendan acceder al mercado de</w:t>
      </w:r>
      <w:r w:rsidR="00454FB6">
        <w:rPr>
          <w:rFonts w:ascii="Book Antiqua" w:hAnsi="Book Antiqua"/>
          <w:szCs w:val="24"/>
        </w:rPr>
        <w:t xml:space="preserve"> los Estados Unidos de América, como parte de la política pública de su actual </w:t>
      </w:r>
      <w:proofErr w:type="gramStart"/>
      <w:r w:rsidR="00454FB6">
        <w:rPr>
          <w:rFonts w:ascii="Book Antiqua" w:hAnsi="Book Antiqua"/>
          <w:szCs w:val="24"/>
        </w:rPr>
        <w:t>Presidente</w:t>
      </w:r>
      <w:proofErr w:type="gramEnd"/>
      <w:r w:rsidR="00454FB6">
        <w:rPr>
          <w:rFonts w:ascii="Book Antiqua" w:hAnsi="Book Antiqua"/>
          <w:szCs w:val="24"/>
        </w:rPr>
        <w:t>, Donald J. Trump.</w:t>
      </w:r>
    </w:p>
    <w:p w14:paraId="7CC23163" w14:textId="267C768F" w:rsidR="0001683A" w:rsidRDefault="00FD5D52" w:rsidP="00710838">
      <w:pPr>
        <w:jc w:val="both"/>
        <w:rPr>
          <w:rFonts w:ascii="Book Antiqua" w:hAnsi="Book Antiqua"/>
          <w:color w:val="000000"/>
          <w:spacing w:val="-5"/>
        </w:rPr>
      </w:pPr>
      <w:r w:rsidRPr="00A42E9C">
        <w:rPr>
          <w:rFonts w:ascii="Book Antiqua" w:hAnsi="Book Antiqua"/>
          <w:color w:val="000000"/>
          <w:spacing w:val="-5"/>
        </w:rPr>
        <w:t xml:space="preserve"> </w:t>
      </w:r>
    </w:p>
    <w:p w14:paraId="3B3B5D3F" w14:textId="0C0E6BB6" w:rsidR="00E15EB5" w:rsidRPr="00A42E9C" w:rsidRDefault="003C08E0" w:rsidP="00710838">
      <w:pPr>
        <w:ind w:firstLine="720"/>
        <w:jc w:val="both"/>
        <w:rPr>
          <w:rFonts w:ascii="Book Antiqua" w:hAnsi="Book Antiqua"/>
          <w:color w:val="000000"/>
          <w:spacing w:val="-5"/>
        </w:rPr>
      </w:pPr>
      <w:r>
        <w:rPr>
          <w:rFonts w:ascii="Book Antiqua" w:hAnsi="Book Antiqua"/>
          <w:color w:val="000000"/>
          <w:spacing w:val="-5"/>
        </w:rPr>
        <w:t xml:space="preserve">En consecuencia, </w:t>
      </w:r>
      <w:r w:rsidR="0026109F" w:rsidRPr="00A42E9C">
        <w:rPr>
          <w:rFonts w:ascii="Book Antiqua" w:hAnsi="Book Antiqua"/>
          <w:color w:val="000000"/>
          <w:spacing w:val="-5"/>
        </w:rPr>
        <w:t xml:space="preserve">consolidar </w:t>
      </w:r>
      <w:r w:rsidR="00FD5D52" w:rsidRPr="00A42E9C">
        <w:rPr>
          <w:rFonts w:ascii="Book Antiqua" w:hAnsi="Book Antiqua"/>
          <w:color w:val="000000"/>
          <w:spacing w:val="-5"/>
        </w:rPr>
        <w:t xml:space="preserve">el empresarismo como </w:t>
      </w:r>
      <w:r w:rsidR="0026109F" w:rsidRPr="00A42E9C">
        <w:rPr>
          <w:rFonts w:ascii="Book Antiqua" w:hAnsi="Book Antiqua"/>
          <w:color w:val="000000"/>
          <w:spacing w:val="-5"/>
        </w:rPr>
        <w:t xml:space="preserve">una </w:t>
      </w:r>
      <w:r w:rsidR="00FD5D52" w:rsidRPr="00A42E9C">
        <w:rPr>
          <w:rFonts w:ascii="Book Antiqua" w:hAnsi="Book Antiqua"/>
          <w:color w:val="000000"/>
          <w:spacing w:val="-5"/>
        </w:rPr>
        <w:t xml:space="preserve">fuente </w:t>
      </w:r>
      <w:r w:rsidR="0026109F" w:rsidRPr="00A42E9C">
        <w:rPr>
          <w:rFonts w:ascii="Book Antiqua" w:hAnsi="Book Antiqua"/>
          <w:color w:val="000000"/>
          <w:spacing w:val="-5"/>
        </w:rPr>
        <w:t>de trabajo</w:t>
      </w:r>
      <w:r w:rsidR="006C27C0" w:rsidRPr="00A42E9C">
        <w:rPr>
          <w:rFonts w:ascii="Book Antiqua" w:hAnsi="Book Antiqua"/>
          <w:color w:val="000000"/>
          <w:spacing w:val="-5"/>
        </w:rPr>
        <w:t xml:space="preserve"> estable y</w:t>
      </w:r>
      <w:r w:rsidR="0026109F" w:rsidRPr="00A42E9C">
        <w:rPr>
          <w:rFonts w:ascii="Book Antiqua" w:hAnsi="Book Antiqua"/>
          <w:color w:val="000000"/>
          <w:spacing w:val="-5"/>
        </w:rPr>
        <w:t xml:space="preserve"> con </w:t>
      </w:r>
      <w:r w:rsidR="006C27C0" w:rsidRPr="00A42E9C">
        <w:rPr>
          <w:rFonts w:ascii="Book Antiqua" w:hAnsi="Book Antiqua"/>
          <w:color w:val="000000"/>
          <w:spacing w:val="-5"/>
        </w:rPr>
        <w:t>expe</w:t>
      </w:r>
      <w:r w:rsidR="001B7F4E" w:rsidRPr="00A42E9C">
        <w:rPr>
          <w:rFonts w:ascii="Book Antiqua" w:hAnsi="Book Antiqua"/>
          <w:color w:val="000000"/>
          <w:spacing w:val="-5"/>
        </w:rPr>
        <w:t>ctativa de crecimiento real</w:t>
      </w:r>
      <w:r w:rsidR="00731446">
        <w:rPr>
          <w:rFonts w:ascii="Book Antiqua" w:hAnsi="Book Antiqua"/>
          <w:color w:val="000000"/>
          <w:spacing w:val="-5"/>
        </w:rPr>
        <w:t xml:space="preserve"> que se puede expandir bajo nuestra relación jurídica con los </w:t>
      </w:r>
      <w:r w:rsidR="001F7851">
        <w:rPr>
          <w:rFonts w:ascii="Book Antiqua" w:hAnsi="Book Antiqua"/>
          <w:color w:val="000000"/>
          <w:spacing w:val="-5"/>
        </w:rPr>
        <w:t>E</w:t>
      </w:r>
      <w:r w:rsidR="00731446">
        <w:rPr>
          <w:rFonts w:ascii="Book Antiqua" w:hAnsi="Book Antiqua"/>
          <w:color w:val="000000"/>
          <w:spacing w:val="-5"/>
        </w:rPr>
        <w:t xml:space="preserve">stados </w:t>
      </w:r>
      <w:r w:rsidR="001F7851">
        <w:rPr>
          <w:rFonts w:ascii="Book Antiqua" w:hAnsi="Book Antiqua"/>
          <w:color w:val="000000"/>
          <w:spacing w:val="-5"/>
        </w:rPr>
        <w:t>U</w:t>
      </w:r>
      <w:r w:rsidR="00731446">
        <w:rPr>
          <w:rFonts w:ascii="Book Antiqua" w:hAnsi="Book Antiqua"/>
          <w:color w:val="000000"/>
          <w:spacing w:val="-5"/>
        </w:rPr>
        <w:t>nidos y nuestro común mercado</w:t>
      </w:r>
      <w:r>
        <w:rPr>
          <w:rFonts w:ascii="Book Antiqua" w:hAnsi="Book Antiqua"/>
          <w:color w:val="000000"/>
          <w:spacing w:val="-5"/>
        </w:rPr>
        <w:t xml:space="preserve"> es mandatorio</w:t>
      </w:r>
      <w:r w:rsidR="001B7F4E" w:rsidRPr="00A42E9C">
        <w:rPr>
          <w:rFonts w:ascii="Book Antiqua" w:hAnsi="Book Antiqua"/>
          <w:color w:val="000000"/>
          <w:spacing w:val="-5"/>
        </w:rPr>
        <w:t>.</w:t>
      </w:r>
      <w:r w:rsidR="00FD5D52" w:rsidRPr="00A42E9C">
        <w:rPr>
          <w:rFonts w:ascii="Book Antiqua" w:hAnsi="Book Antiqua"/>
          <w:color w:val="000000"/>
          <w:spacing w:val="-5"/>
        </w:rPr>
        <w:t xml:space="preserve"> </w:t>
      </w:r>
      <w:r>
        <w:rPr>
          <w:rFonts w:ascii="Book Antiqua" w:hAnsi="Book Antiqua"/>
          <w:color w:val="000000"/>
          <w:spacing w:val="-5"/>
        </w:rPr>
        <w:t>No una asignación abstracta y bajo supuestos de otras circunstancias en nuestra relación con los Estados Unidos, sino aquí y ahora como fue razón fundamental para nuestra elección. Es propiciar u</w:t>
      </w:r>
      <w:r w:rsidR="006C27C0" w:rsidRPr="00A42E9C">
        <w:rPr>
          <w:rFonts w:ascii="Book Antiqua" w:hAnsi="Book Antiqua"/>
          <w:color w:val="000000"/>
          <w:spacing w:val="-5"/>
        </w:rPr>
        <w:t>na actividad económica robusta</w:t>
      </w:r>
      <w:r w:rsidR="0026109F" w:rsidRPr="00A42E9C">
        <w:rPr>
          <w:rFonts w:ascii="Book Antiqua" w:hAnsi="Book Antiqua"/>
          <w:color w:val="000000"/>
          <w:spacing w:val="-5"/>
        </w:rPr>
        <w:t xml:space="preserve">, que aumente exponencialmente nuestra producción </w:t>
      </w:r>
      <w:r w:rsidR="00564F20" w:rsidRPr="00A42E9C">
        <w:rPr>
          <w:rFonts w:ascii="Book Antiqua" w:hAnsi="Book Antiqua"/>
          <w:color w:val="000000"/>
          <w:spacing w:val="-5"/>
        </w:rPr>
        <w:t xml:space="preserve">y brinde un espacio que ofrezca empleos </w:t>
      </w:r>
      <w:r w:rsidR="00454FB6">
        <w:rPr>
          <w:rFonts w:ascii="Book Antiqua" w:hAnsi="Book Antiqua"/>
          <w:color w:val="000000"/>
          <w:spacing w:val="-5"/>
        </w:rPr>
        <w:t>bien remunerados y</w:t>
      </w:r>
      <w:r w:rsidR="006C27C0" w:rsidRPr="00A42E9C">
        <w:rPr>
          <w:rFonts w:ascii="Book Antiqua" w:hAnsi="Book Antiqua"/>
          <w:color w:val="000000"/>
          <w:spacing w:val="-5"/>
        </w:rPr>
        <w:t xml:space="preserve"> </w:t>
      </w:r>
      <w:r w:rsidR="00454FB6">
        <w:rPr>
          <w:rFonts w:ascii="Book Antiqua" w:hAnsi="Book Antiqua"/>
          <w:color w:val="000000"/>
          <w:spacing w:val="-5"/>
        </w:rPr>
        <w:t>estables</w:t>
      </w:r>
      <w:r w:rsidR="00EB6771" w:rsidRPr="00A42E9C">
        <w:rPr>
          <w:rFonts w:ascii="Book Antiqua" w:hAnsi="Book Antiqua"/>
          <w:color w:val="000000"/>
          <w:spacing w:val="-5"/>
        </w:rPr>
        <w:t xml:space="preserve"> a la ciudadanía</w:t>
      </w:r>
      <w:r w:rsidR="00C764A5" w:rsidRPr="00A42E9C">
        <w:rPr>
          <w:rFonts w:ascii="Book Antiqua" w:hAnsi="Book Antiqua"/>
          <w:color w:val="000000"/>
          <w:spacing w:val="-5"/>
        </w:rPr>
        <w:t xml:space="preserve">. </w:t>
      </w:r>
      <w:r w:rsidR="00454FB6">
        <w:rPr>
          <w:rFonts w:ascii="Book Antiqua" w:hAnsi="Book Antiqua"/>
          <w:color w:val="000000"/>
          <w:spacing w:val="-5"/>
        </w:rPr>
        <w:t xml:space="preserve">Esto, en consideración a que Puerto Rico </w:t>
      </w:r>
      <w:r w:rsidR="00731446">
        <w:rPr>
          <w:rFonts w:ascii="Book Antiqua" w:hAnsi="Book Antiqua"/>
          <w:color w:val="000000"/>
          <w:spacing w:val="-5"/>
        </w:rPr>
        <w:t xml:space="preserve">por años ha destacado por la actividad empresarial de manufactura de productos médicos, biofarmacéuticos, electrónicos, equipos médicos, </w:t>
      </w:r>
      <w:r w:rsidR="001F7851">
        <w:rPr>
          <w:rFonts w:ascii="Book Antiqua" w:hAnsi="Book Antiqua"/>
          <w:color w:val="000000"/>
          <w:spacing w:val="-5"/>
        </w:rPr>
        <w:t xml:space="preserve">la </w:t>
      </w:r>
      <w:r w:rsidR="00731446">
        <w:rPr>
          <w:rFonts w:ascii="Book Antiqua" w:hAnsi="Book Antiqua"/>
          <w:color w:val="000000"/>
          <w:spacing w:val="-5"/>
        </w:rPr>
        <w:t xml:space="preserve">investigación, </w:t>
      </w:r>
      <w:r w:rsidR="001F7851">
        <w:rPr>
          <w:rFonts w:ascii="Book Antiqua" w:hAnsi="Book Antiqua"/>
          <w:color w:val="000000"/>
          <w:spacing w:val="-5"/>
        </w:rPr>
        <w:t xml:space="preserve">el </w:t>
      </w:r>
      <w:r w:rsidR="00731446">
        <w:rPr>
          <w:rFonts w:ascii="Book Antiqua" w:hAnsi="Book Antiqua"/>
          <w:color w:val="000000"/>
          <w:spacing w:val="-5"/>
        </w:rPr>
        <w:t>desarrollo e innovación que nos</w:t>
      </w:r>
      <w:r w:rsidR="00454FB6">
        <w:rPr>
          <w:rFonts w:ascii="Book Antiqua" w:hAnsi="Book Antiqua"/>
          <w:color w:val="000000"/>
          <w:spacing w:val="-5"/>
        </w:rPr>
        <w:t xml:space="preserve"> posiciona como una </w:t>
      </w:r>
      <w:r w:rsidR="00731446">
        <w:rPr>
          <w:rFonts w:ascii="Book Antiqua" w:hAnsi="Book Antiqua"/>
          <w:color w:val="000000"/>
          <w:spacing w:val="-5"/>
        </w:rPr>
        <w:t>plaza de producción importante dentro de la jurisdicción de los Estados Unidos. Realidad</w:t>
      </w:r>
      <w:r w:rsidR="001F7851">
        <w:rPr>
          <w:rFonts w:ascii="Book Antiqua" w:hAnsi="Book Antiqua"/>
          <w:color w:val="000000"/>
          <w:spacing w:val="-5"/>
        </w:rPr>
        <w:t xml:space="preserve"> presente</w:t>
      </w:r>
      <w:r w:rsidR="00731446">
        <w:rPr>
          <w:rFonts w:ascii="Book Antiqua" w:hAnsi="Book Antiqua"/>
          <w:color w:val="000000"/>
          <w:spacing w:val="-5"/>
        </w:rPr>
        <w:t>, que permite no se grave nuestra producción por los aranceles de importación a países del extranjero</w:t>
      </w:r>
      <w:r>
        <w:rPr>
          <w:rFonts w:ascii="Book Antiqua" w:hAnsi="Book Antiqua"/>
          <w:color w:val="000000"/>
          <w:spacing w:val="-5"/>
        </w:rPr>
        <w:t>, que se han anunciado con consecuencias inciertas y preocupantes</w:t>
      </w:r>
      <w:r w:rsidR="00731446">
        <w:rPr>
          <w:rFonts w:ascii="Book Antiqua" w:hAnsi="Book Antiqua"/>
          <w:color w:val="000000"/>
          <w:spacing w:val="-5"/>
        </w:rPr>
        <w:t xml:space="preserve">. </w:t>
      </w:r>
      <w:r w:rsidR="00454FB6">
        <w:rPr>
          <w:rFonts w:ascii="Book Antiqua" w:hAnsi="Book Antiqua"/>
          <w:color w:val="000000"/>
          <w:spacing w:val="-5"/>
        </w:rPr>
        <w:t xml:space="preserve"> </w:t>
      </w:r>
    </w:p>
    <w:p w14:paraId="6F751BAA" w14:textId="77777777" w:rsidR="00C764A5" w:rsidRPr="00A42E9C" w:rsidRDefault="00C764A5" w:rsidP="00710838">
      <w:pPr>
        <w:ind w:firstLine="720"/>
        <w:jc w:val="both"/>
        <w:rPr>
          <w:rFonts w:ascii="Book Antiqua" w:hAnsi="Book Antiqua"/>
          <w:color w:val="000000"/>
          <w:spacing w:val="-5"/>
        </w:rPr>
      </w:pPr>
    </w:p>
    <w:p w14:paraId="7AB34A88" w14:textId="1884FB03" w:rsidR="00770F1D" w:rsidRPr="00A42E9C" w:rsidRDefault="006C27C0" w:rsidP="00710838">
      <w:pPr>
        <w:ind w:firstLine="720"/>
        <w:jc w:val="both"/>
        <w:rPr>
          <w:rFonts w:ascii="Book Antiqua" w:hAnsi="Book Antiqua"/>
          <w:lang w:val="es-ES_tradnl"/>
        </w:rPr>
      </w:pPr>
      <w:r w:rsidRPr="00A42E9C">
        <w:rPr>
          <w:rFonts w:ascii="Book Antiqua" w:hAnsi="Book Antiqua"/>
          <w:spacing w:val="-5"/>
        </w:rPr>
        <w:t>En dicho sentido</w:t>
      </w:r>
      <w:r w:rsidR="00E15EB5" w:rsidRPr="00A42E9C">
        <w:rPr>
          <w:rFonts w:ascii="Book Antiqua" w:hAnsi="Book Antiqua"/>
          <w:spacing w:val="-5"/>
        </w:rPr>
        <w:t xml:space="preserve">, </w:t>
      </w:r>
      <w:r w:rsidR="009A2638" w:rsidRPr="00A42E9C">
        <w:rPr>
          <w:rFonts w:ascii="Book Antiqua" w:hAnsi="Book Antiqua"/>
          <w:spacing w:val="-5"/>
        </w:rPr>
        <w:t>tenemos que</w:t>
      </w:r>
      <w:r w:rsidR="00E15EB5" w:rsidRPr="00A42E9C">
        <w:rPr>
          <w:rFonts w:ascii="Book Antiqua" w:hAnsi="Book Antiqua"/>
          <w:spacing w:val="-5"/>
        </w:rPr>
        <w:t xml:space="preserve"> significar la importancia de la </w:t>
      </w:r>
      <w:r w:rsidR="00E15EB5" w:rsidRPr="001F7851">
        <w:rPr>
          <w:rFonts w:ascii="Book Antiqua" w:hAnsi="Book Antiqua"/>
          <w:bCs/>
          <w:iCs/>
          <w:spacing w:val="-5"/>
        </w:rPr>
        <w:t xml:space="preserve">manufactura </w:t>
      </w:r>
      <w:r w:rsidR="009A2638" w:rsidRPr="001F7851">
        <w:rPr>
          <w:rFonts w:ascii="Book Antiqua" w:hAnsi="Book Antiqua"/>
          <w:bCs/>
          <w:iCs/>
          <w:spacing w:val="-5"/>
        </w:rPr>
        <w:t xml:space="preserve">que en Puerto Rico representa millones de dólares a nuestra economía, particularmente </w:t>
      </w:r>
      <w:r w:rsidR="001F7851">
        <w:rPr>
          <w:rFonts w:ascii="Book Antiqua" w:hAnsi="Book Antiqua"/>
          <w:bCs/>
          <w:iCs/>
          <w:spacing w:val="-5"/>
        </w:rPr>
        <w:t xml:space="preserve">bajo </w:t>
      </w:r>
      <w:r w:rsidR="009A2638" w:rsidRPr="001F7851">
        <w:rPr>
          <w:rFonts w:ascii="Book Antiqua" w:hAnsi="Book Antiqua"/>
          <w:bCs/>
          <w:iCs/>
          <w:spacing w:val="-5"/>
        </w:rPr>
        <w:t>los modelos de “</w:t>
      </w:r>
      <w:proofErr w:type="spellStart"/>
      <w:r w:rsidR="009A2638" w:rsidRPr="001F7851">
        <w:rPr>
          <w:rFonts w:ascii="Book Antiqua" w:hAnsi="Book Antiqua"/>
          <w:bCs/>
          <w:iCs/>
          <w:spacing w:val="-5"/>
        </w:rPr>
        <w:t>Toll</w:t>
      </w:r>
      <w:proofErr w:type="spellEnd"/>
      <w:r w:rsidR="009A2638" w:rsidRPr="001F7851">
        <w:rPr>
          <w:rFonts w:ascii="Book Antiqua" w:hAnsi="Book Antiqua"/>
          <w:bCs/>
          <w:iCs/>
          <w:spacing w:val="-5"/>
        </w:rPr>
        <w:t xml:space="preserve"> </w:t>
      </w:r>
      <w:proofErr w:type="spellStart"/>
      <w:r w:rsidR="009A2638" w:rsidRPr="001F7851">
        <w:rPr>
          <w:rFonts w:ascii="Book Antiqua" w:hAnsi="Book Antiqua"/>
          <w:bCs/>
          <w:iCs/>
          <w:spacing w:val="-5"/>
        </w:rPr>
        <w:t>Manufacturing</w:t>
      </w:r>
      <w:proofErr w:type="spellEnd"/>
      <w:r w:rsidR="009A2638" w:rsidRPr="001F7851">
        <w:rPr>
          <w:rFonts w:ascii="Book Antiqua" w:hAnsi="Book Antiqua"/>
          <w:bCs/>
          <w:iCs/>
          <w:spacing w:val="-5"/>
        </w:rPr>
        <w:t>” y “</w:t>
      </w:r>
      <w:proofErr w:type="spellStart"/>
      <w:r w:rsidR="009A2638" w:rsidRPr="001F7851">
        <w:rPr>
          <w:rFonts w:ascii="Book Antiqua" w:hAnsi="Book Antiqua"/>
          <w:bCs/>
          <w:iCs/>
          <w:spacing w:val="-5"/>
        </w:rPr>
        <w:t>Contract</w:t>
      </w:r>
      <w:proofErr w:type="spellEnd"/>
      <w:r w:rsidR="009A2638" w:rsidRPr="001F7851">
        <w:rPr>
          <w:rFonts w:ascii="Book Antiqua" w:hAnsi="Book Antiqua"/>
          <w:bCs/>
          <w:iCs/>
          <w:spacing w:val="-5"/>
        </w:rPr>
        <w:t xml:space="preserve"> </w:t>
      </w:r>
      <w:proofErr w:type="spellStart"/>
      <w:r w:rsidR="009A2638" w:rsidRPr="001F7851">
        <w:rPr>
          <w:rFonts w:ascii="Book Antiqua" w:hAnsi="Book Antiqua"/>
          <w:bCs/>
          <w:iCs/>
          <w:spacing w:val="-5"/>
        </w:rPr>
        <w:t>Manufacturing</w:t>
      </w:r>
      <w:proofErr w:type="spellEnd"/>
      <w:r w:rsidR="009A2638" w:rsidRPr="001F7851">
        <w:rPr>
          <w:rFonts w:ascii="Book Antiqua" w:hAnsi="Book Antiqua"/>
          <w:bCs/>
          <w:iCs/>
          <w:spacing w:val="-5"/>
        </w:rPr>
        <w:t>”,</w:t>
      </w:r>
      <w:r w:rsidR="001F7851">
        <w:rPr>
          <w:rFonts w:ascii="Book Antiqua" w:hAnsi="Book Antiqua"/>
          <w:bCs/>
          <w:iCs/>
          <w:spacing w:val="-5"/>
        </w:rPr>
        <w:t xml:space="preserve"> </w:t>
      </w:r>
      <w:r w:rsidR="009A2638" w:rsidRPr="001F7851">
        <w:rPr>
          <w:rFonts w:ascii="Book Antiqua" w:hAnsi="Book Antiqua"/>
          <w:bCs/>
          <w:iCs/>
          <w:spacing w:val="-5"/>
        </w:rPr>
        <w:t xml:space="preserve">según </w:t>
      </w:r>
      <w:r w:rsidR="001F7851">
        <w:rPr>
          <w:rFonts w:ascii="Book Antiqua" w:hAnsi="Book Antiqua"/>
          <w:bCs/>
          <w:iCs/>
          <w:spacing w:val="-5"/>
        </w:rPr>
        <w:t>contemplados en el</w:t>
      </w:r>
      <w:r w:rsidR="001F7851" w:rsidRPr="001F7851">
        <w:rPr>
          <w:rFonts w:ascii="Book Antiqua" w:hAnsi="Book Antiqua"/>
          <w:bCs/>
          <w:iCs/>
          <w:spacing w:val="-5"/>
        </w:rPr>
        <w:t> Código de Rentas Internas de Puerto Rico de 2011, según enmendado</w:t>
      </w:r>
      <w:r w:rsidR="00D867F7">
        <w:rPr>
          <w:rStyle w:val="FootnoteReference"/>
          <w:rFonts w:ascii="Book Antiqua" w:hAnsi="Book Antiqua"/>
          <w:bCs/>
          <w:iCs/>
          <w:spacing w:val="-5"/>
        </w:rPr>
        <w:footnoteReference w:id="1"/>
      </w:r>
      <w:r w:rsidR="001F7851">
        <w:rPr>
          <w:rFonts w:ascii="Book Antiqua" w:hAnsi="Book Antiqua"/>
          <w:bCs/>
          <w:iCs/>
          <w:spacing w:val="-5"/>
        </w:rPr>
        <w:t>. Por un lado, como</w:t>
      </w:r>
      <w:r w:rsidR="001F7851" w:rsidRPr="001F7851">
        <w:rPr>
          <w:rFonts w:ascii="Book Antiqua" w:hAnsi="Book Antiqua"/>
          <w:bCs/>
          <w:iCs/>
          <w:spacing w:val="-5"/>
        </w:rPr>
        <w:t xml:space="preserve"> servicio</w:t>
      </w:r>
      <w:r w:rsidR="001F7851">
        <w:rPr>
          <w:rFonts w:ascii="Book Antiqua" w:hAnsi="Book Antiqua"/>
          <w:bCs/>
          <w:iCs/>
          <w:spacing w:val="-5"/>
        </w:rPr>
        <w:t>s</w:t>
      </w:r>
      <w:r w:rsidR="001F7851" w:rsidRPr="001F7851">
        <w:rPr>
          <w:rFonts w:ascii="Book Antiqua" w:hAnsi="Book Antiqua"/>
          <w:bCs/>
          <w:iCs/>
          <w:spacing w:val="-5"/>
        </w:rPr>
        <w:t xml:space="preserve"> provisto</w:t>
      </w:r>
      <w:r w:rsidR="001F7851">
        <w:rPr>
          <w:rFonts w:ascii="Book Antiqua" w:hAnsi="Book Antiqua"/>
          <w:bCs/>
          <w:iCs/>
          <w:spacing w:val="-5"/>
        </w:rPr>
        <w:t>s</w:t>
      </w:r>
      <w:r w:rsidR="001F7851" w:rsidRPr="001F7851">
        <w:rPr>
          <w:rFonts w:ascii="Book Antiqua" w:hAnsi="Book Antiqua"/>
          <w:bCs/>
          <w:iCs/>
          <w:spacing w:val="-5"/>
        </w:rPr>
        <w:t xml:space="preserve"> conforme a un acuerdo mediante el cual se procesa o transforma, a escala comercial, materia prima o productos parcialmente completados para otra entidad utilizando </w:t>
      </w:r>
      <w:r w:rsidR="001F7851" w:rsidRPr="001F7851">
        <w:rPr>
          <w:rFonts w:ascii="Book Antiqua" w:hAnsi="Book Antiqua"/>
          <w:bCs/>
          <w:iCs/>
          <w:spacing w:val="-5"/>
        </w:rPr>
        <w:lastRenderedPageBreak/>
        <w:t>equipo especializado</w:t>
      </w:r>
      <w:r w:rsidR="001F7851">
        <w:rPr>
          <w:rFonts w:ascii="Book Antiqua" w:hAnsi="Book Antiqua"/>
          <w:bCs/>
          <w:iCs/>
          <w:spacing w:val="-5"/>
        </w:rPr>
        <w:t>,</w:t>
      </w:r>
      <w:r w:rsidR="003C08E0">
        <w:rPr>
          <w:rFonts w:ascii="Book Antiqua" w:hAnsi="Book Antiqua"/>
          <w:bCs/>
          <w:iCs/>
          <w:spacing w:val="-5"/>
        </w:rPr>
        <w:t xml:space="preserve"> conocido como</w:t>
      </w:r>
      <w:r w:rsidR="001F7851">
        <w:rPr>
          <w:rFonts w:ascii="Book Antiqua" w:hAnsi="Book Antiqua"/>
          <w:bCs/>
          <w:iCs/>
          <w:spacing w:val="-5"/>
        </w:rPr>
        <w:t xml:space="preserve"> “</w:t>
      </w:r>
      <w:proofErr w:type="spellStart"/>
      <w:r w:rsidR="001F7851">
        <w:rPr>
          <w:rFonts w:ascii="Book Antiqua" w:hAnsi="Book Antiqua"/>
          <w:bCs/>
          <w:iCs/>
          <w:spacing w:val="-5"/>
        </w:rPr>
        <w:t>toll</w:t>
      </w:r>
      <w:proofErr w:type="spellEnd"/>
      <w:r w:rsidR="001F7851">
        <w:rPr>
          <w:rFonts w:ascii="Book Antiqua" w:hAnsi="Book Antiqua"/>
          <w:bCs/>
          <w:iCs/>
          <w:spacing w:val="-5"/>
        </w:rPr>
        <w:t xml:space="preserve"> </w:t>
      </w:r>
      <w:proofErr w:type="spellStart"/>
      <w:r w:rsidR="001F7851">
        <w:rPr>
          <w:rFonts w:ascii="Book Antiqua" w:hAnsi="Book Antiqua"/>
          <w:bCs/>
          <w:iCs/>
          <w:spacing w:val="-5"/>
        </w:rPr>
        <w:t>manufacturing</w:t>
      </w:r>
      <w:proofErr w:type="spellEnd"/>
      <w:r w:rsidR="003509E2">
        <w:rPr>
          <w:rFonts w:ascii="Book Antiqua" w:hAnsi="Book Antiqua"/>
          <w:bCs/>
          <w:iCs/>
          <w:spacing w:val="-5"/>
        </w:rPr>
        <w:t>”</w:t>
      </w:r>
      <w:r w:rsidR="001F7851" w:rsidRPr="001F7851">
        <w:rPr>
          <w:rFonts w:ascii="Book Antiqua" w:hAnsi="Book Antiqua"/>
          <w:bCs/>
          <w:iCs/>
          <w:spacing w:val="-5"/>
        </w:rPr>
        <w:t>. </w:t>
      </w:r>
      <w:r w:rsidR="001F7851">
        <w:rPr>
          <w:rFonts w:ascii="Book Antiqua" w:hAnsi="Book Antiqua"/>
          <w:bCs/>
          <w:iCs/>
          <w:spacing w:val="-5"/>
        </w:rPr>
        <w:t>Y,</w:t>
      </w:r>
      <w:r w:rsidR="001F7851" w:rsidRPr="001F7851">
        <w:rPr>
          <w:rFonts w:ascii="Book Antiqua" w:hAnsi="Book Antiqua"/>
          <w:bCs/>
          <w:iCs/>
          <w:spacing w:val="-5"/>
        </w:rPr>
        <w:t xml:space="preserve"> </w:t>
      </w:r>
      <w:r w:rsidR="001F7851">
        <w:rPr>
          <w:rFonts w:ascii="Book Antiqua" w:hAnsi="Book Antiqua"/>
          <w:bCs/>
          <w:iCs/>
          <w:spacing w:val="-5"/>
        </w:rPr>
        <w:t>p</w:t>
      </w:r>
      <w:r w:rsidR="001F7851" w:rsidRPr="001F7851">
        <w:rPr>
          <w:rFonts w:ascii="Book Antiqua" w:hAnsi="Book Antiqua"/>
          <w:bCs/>
          <w:iCs/>
          <w:spacing w:val="-5"/>
        </w:rPr>
        <w:t>or otro lado, el “</w:t>
      </w:r>
      <w:proofErr w:type="spellStart"/>
      <w:r w:rsidR="001F7851" w:rsidRPr="001F7851">
        <w:rPr>
          <w:rFonts w:ascii="Book Antiqua" w:hAnsi="Book Antiqua"/>
          <w:bCs/>
          <w:iCs/>
          <w:spacing w:val="-5"/>
        </w:rPr>
        <w:t>contract</w:t>
      </w:r>
      <w:proofErr w:type="spellEnd"/>
      <w:r w:rsidR="001F7851" w:rsidRPr="001F7851">
        <w:rPr>
          <w:rFonts w:ascii="Book Antiqua" w:hAnsi="Book Antiqua"/>
          <w:bCs/>
          <w:iCs/>
          <w:spacing w:val="-5"/>
        </w:rPr>
        <w:t xml:space="preserve"> </w:t>
      </w:r>
      <w:proofErr w:type="spellStart"/>
      <w:r w:rsidR="001F7851" w:rsidRPr="001F7851">
        <w:rPr>
          <w:rFonts w:ascii="Book Antiqua" w:hAnsi="Book Antiqua"/>
          <w:bCs/>
          <w:iCs/>
          <w:spacing w:val="-5"/>
        </w:rPr>
        <w:t>manufacturing</w:t>
      </w:r>
      <w:proofErr w:type="spellEnd"/>
      <w:r w:rsidR="001F7851" w:rsidRPr="001F7851">
        <w:rPr>
          <w:rFonts w:ascii="Book Antiqua" w:hAnsi="Book Antiqua"/>
          <w:bCs/>
          <w:iCs/>
          <w:spacing w:val="-5"/>
        </w:rPr>
        <w:t>”</w:t>
      </w:r>
      <w:r w:rsidR="001F7851">
        <w:rPr>
          <w:rFonts w:ascii="Book Antiqua" w:hAnsi="Book Antiqua"/>
          <w:bCs/>
          <w:iCs/>
          <w:spacing w:val="-5"/>
        </w:rPr>
        <w:t>, que</w:t>
      </w:r>
      <w:r w:rsidR="001F7851" w:rsidRPr="001F7851">
        <w:rPr>
          <w:rFonts w:ascii="Book Antiqua" w:hAnsi="Book Antiqua"/>
          <w:bCs/>
          <w:iCs/>
          <w:spacing w:val="-5"/>
        </w:rPr>
        <w:t xml:space="preserve"> se refiere a la producción de bienes a escala comercial bajo el nombre o marca de otra entidad siguiendo la formula, diseño y especificaciones propias o aquellas provistas por dicha otra entidad</w:t>
      </w:r>
      <w:r w:rsidR="003509E2">
        <w:rPr>
          <w:rFonts w:ascii="Book Antiqua" w:hAnsi="Book Antiqua"/>
          <w:bCs/>
          <w:iCs/>
          <w:spacing w:val="-5"/>
        </w:rPr>
        <w:t>.</w:t>
      </w:r>
      <w:r w:rsidR="0015777B" w:rsidRPr="00A42E9C">
        <w:rPr>
          <w:rFonts w:ascii="Book Antiqua" w:hAnsi="Book Antiqua"/>
          <w:spacing w:val="-5"/>
        </w:rPr>
        <w:t xml:space="preserve"> </w:t>
      </w:r>
      <w:r w:rsidR="003509E2">
        <w:rPr>
          <w:rFonts w:ascii="Book Antiqua" w:hAnsi="Book Antiqua"/>
          <w:spacing w:val="-5"/>
        </w:rPr>
        <w:t>E</w:t>
      </w:r>
      <w:r w:rsidR="006A24CB" w:rsidRPr="00A42E9C">
        <w:rPr>
          <w:rFonts w:ascii="Book Antiqua" w:hAnsi="Book Antiqua"/>
          <w:spacing w:val="-5"/>
        </w:rPr>
        <w:t>n síntesis</w:t>
      </w:r>
      <w:r w:rsidR="00C006CE" w:rsidRPr="00A42E9C">
        <w:rPr>
          <w:rFonts w:ascii="Book Antiqua" w:hAnsi="Book Antiqua"/>
          <w:spacing w:val="-5"/>
        </w:rPr>
        <w:t>,</w:t>
      </w:r>
      <w:r w:rsidR="006A24CB" w:rsidRPr="00A42E9C">
        <w:rPr>
          <w:rFonts w:ascii="Book Antiqua" w:hAnsi="Book Antiqua"/>
          <w:spacing w:val="-5"/>
        </w:rPr>
        <w:t xml:space="preserve"> contrataciones por parte de </w:t>
      </w:r>
      <w:r w:rsidR="003C08E0">
        <w:rPr>
          <w:rFonts w:ascii="Book Antiqua" w:hAnsi="Book Antiqua"/>
          <w:spacing w:val="-5"/>
        </w:rPr>
        <w:t>matrices o conglomerados</w:t>
      </w:r>
      <w:r w:rsidR="00BB2E9F" w:rsidRPr="00A42E9C">
        <w:rPr>
          <w:rFonts w:ascii="Book Antiqua" w:hAnsi="Book Antiqua"/>
          <w:spacing w:val="-5"/>
        </w:rPr>
        <w:t xml:space="preserve"> a</w:t>
      </w:r>
      <w:r w:rsidR="00C006CE" w:rsidRPr="00A42E9C">
        <w:rPr>
          <w:rFonts w:ascii="Book Antiqua" w:hAnsi="Book Antiqua"/>
          <w:spacing w:val="-5"/>
        </w:rPr>
        <w:t xml:space="preserve"> empresas locales</w:t>
      </w:r>
      <w:r w:rsidR="00BB2E9F" w:rsidRPr="00A42E9C">
        <w:rPr>
          <w:rFonts w:ascii="Book Antiqua" w:hAnsi="Book Antiqua"/>
          <w:spacing w:val="-5"/>
        </w:rPr>
        <w:t xml:space="preserve"> </w:t>
      </w:r>
      <w:r w:rsidR="006A24CB" w:rsidRPr="00A42E9C">
        <w:rPr>
          <w:rFonts w:ascii="Book Antiqua" w:hAnsi="Book Antiqua"/>
          <w:spacing w:val="-5"/>
        </w:rPr>
        <w:t xml:space="preserve">para que </w:t>
      </w:r>
      <w:r w:rsidR="00C006CE" w:rsidRPr="00A42E9C">
        <w:rPr>
          <w:rFonts w:ascii="Book Antiqua" w:hAnsi="Book Antiqua"/>
          <w:spacing w:val="-5"/>
        </w:rPr>
        <w:t xml:space="preserve">fabriquen </w:t>
      </w:r>
      <w:r w:rsidR="006A24CB" w:rsidRPr="00A42E9C">
        <w:rPr>
          <w:rFonts w:ascii="Book Antiqua" w:hAnsi="Book Antiqua"/>
          <w:spacing w:val="-5"/>
        </w:rPr>
        <w:t>sus productos entregándole las especif</w:t>
      </w:r>
      <w:r w:rsidR="00E15EB5" w:rsidRPr="00A42E9C">
        <w:rPr>
          <w:rFonts w:ascii="Book Antiqua" w:hAnsi="Book Antiqua"/>
          <w:spacing w:val="-5"/>
        </w:rPr>
        <w:t>icaciones técnicas para asegurar</w:t>
      </w:r>
      <w:r w:rsidR="006A24CB" w:rsidRPr="00A42E9C">
        <w:rPr>
          <w:rFonts w:ascii="Book Antiqua" w:hAnsi="Book Antiqua"/>
        </w:rPr>
        <w:t xml:space="preserve"> el control de cali</w:t>
      </w:r>
      <w:r w:rsidR="00E15EB5" w:rsidRPr="00A42E9C">
        <w:rPr>
          <w:rFonts w:ascii="Book Antiqua" w:hAnsi="Book Antiqua"/>
        </w:rPr>
        <w:t>dad conforme</w:t>
      </w:r>
      <w:r w:rsidR="006A24CB" w:rsidRPr="00A42E9C">
        <w:rPr>
          <w:rFonts w:ascii="Book Antiqua" w:hAnsi="Book Antiqua"/>
        </w:rPr>
        <w:t xml:space="preserve"> el prestigio de la marca</w:t>
      </w:r>
      <w:r w:rsidR="003C08E0">
        <w:rPr>
          <w:rFonts w:ascii="Book Antiqua" w:hAnsi="Book Antiqua"/>
        </w:rPr>
        <w:t xml:space="preserve"> y sus particulares características</w:t>
      </w:r>
      <w:r w:rsidR="003509E2">
        <w:rPr>
          <w:rFonts w:ascii="Book Antiqua" w:hAnsi="Book Antiqua"/>
          <w:color w:val="000000"/>
          <w:spacing w:val="-5"/>
        </w:rPr>
        <w:t>.</w:t>
      </w:r>
    </w:p>
    <w:p w14:paraId="4B3F3453" w14:textId="77777777" w:rsidR="00770F1D" w:rsidRPr="00A42E9C" w:rsidRDefault="00770F1D" w:rsidP="00710838">
      <w:pPr>
        <w:ind w:firstLine="720"/>
        <w:jc w:val="both"/>
        <w:rPr>
          <w:rFonts w:ascii="Book Antiqua" w:hAnsi="Book Antiqua"/>
          <w:lang w:val="es-ES_tradnl"/>
        </w:rPr>
      </w:pPr>
    </w:p>
    <w:p w14:paraId="1D4C06A7" w14:textId="2A1051FE" w:rsidR="004808CC" w:rsidRDefault="00770F1D" w:rsidP="00710838">
      <w:pPr>
        <w:ind w:firstLine="720"/>
        <w:jc w:val="both"/>
        <w:rPr>
          <w:rFonts w:ascii="Book Antiqua" w:hAnsi="Book Antiqua"/>
          <w:color w:val="000000"/>
          <w:spacing w:val="-5"/>
        </w:rPr>
      </w:pPr>
      <w:r w:rsidRPr="00A42E9C">
        <w:rPr>
          <w:rFonts w:ascii="Book Antiqua" w:hAnsi="Book Antiqua"/>
          <w:color w:val="000000"/>
          <w:spacing w:val="-5"/>
        </w:rPr>
        <w:t>Y, a</w:t>
      </w:r>
      <w:r w:rsidR="00FD5D52" w:rsidRPr="00A42E9C">
        <w:rPr>
          <w:rFonts w:ascii="Book Antiqua" w:hAnsi="Book Antiqua"/>
          <w:color w:val="000000"/>
          <w:spacing w:val="-5"/>
        </w:rPr>
        <w:t xml:space="preserve">unque </w:t>
      </w:r>
      <w:r w:rsidR="00FE0812" w:rsidRPr="00A42E9C">
        <w:rPr>
          <w:rFonts w:ascii="Book Antiqua" w:hAnsi="Book Antiqua"/>
          <w:color w:val="000000"/>
          <w:spacing w:val="-5"/>
        </w:rPr>
        <w:t>dicha actividad económica de las manufactureras por contrato ciertamente ha</w:t>
      </w:r>
      <w:r w:rsidR="00564F20" w:rsidRPr="00A42E9C">
        <w:rPr>
          <w:rFonts w:ascii="Book Antiqua" w:hAnsi="Book Antiqua"/>
          <w:color w:val="000000"/>
          <w:spacing w:val="-5"/>
        </w:rPr>
        <w:t xml:space="preserve"> representado un mecanismo eficiente, no solo para la creación de empleos, sino para el reconocimiento de l</w:t>
      </w:r>
      <w:r w:rsidR="00BB2E9F" w:rsidRPr="00A42E9C">
        <w:rPr>
          <w:rFonts w:ascii="Book Antiqua" w:hAnsi="Book Antiqua"/>
          <w:color w:val="000000"/>
          <w:spacing w:val="-5"/>
        </w:rPr>
        <w:t>a calidad de producción de Puerto Rico</w:t>
      </w:r>
      <w:r w:rsidR="00C764A5" w:rsidRPr="00A42E9C">
        <w:rPr>
          <w:rFonts w:ascii="Book Antiqua" w:hAnsi="Book Antiqua"/>
          <w:color w:val="000000"/>
          <w:spacing w:val="-5"/>
        </w:rPr>
        <w:t xml:space="preserve"> en todo el mundo</w:t>
      </w:r>
      <w:r w:rsidR="00FD5D52" w:rsidRPr="00A42E9C">
        <w:rPr>
          <w:rFonts w:ascii="Book Antiqua" w:hAnsi="Book Antiqua"/>
          <w:color w:val="000000"/>
          <w:spacing w:val="-5"/>
        </w:rPr>
        <w:t>, es imprescindible</w:t>
      </w:r>
      <w:r w:rsidR="00A90731" w:rsidRPr="00A42E9C">
        <w:rPr>
          <w:rFonts w:ascii="Book Antiqua" w:hAnsi="Book Antiqua"/>
          <w:color w:val="000000"/>
          <w:spacing w:val="-5"/>
        </w:rPr>
        <w:t xml:space="preserve"> concretizar</w:t>
      </w:r>
      <w:r w:rsidR="00FD5D52" w:rsidRPr="00A42E9C">
        <w:rPr>
          <w:rFonts w:ascii="Book Antiqua" w:hAnsi="Book Antiqua"/>
          <w:color w:val="000000"/>
          <w:spacing w:val="-5"/>
        </w:rPr>
        <w:t xml:space="preserve"> herramientas diversas por las cuales </w:t>
      </w:r>
      <w:r w:rsidRPr="00A42E9C">
        <w:rPr>
          <w:rFonts w:ascii="Book Antiqua" w:hAnsi="Book Antiqua"/>
          <w:color w:val="000000"/>
          <w:spacing w:val="-5"/>
        </w:rPr>
        <w:t xml:space="preserve">se </w:t>
      </w:r>
      <w:r w:rsidR="00A90731" w:rsidRPr="00A42E9C">
        <w:rPr>
          <w:rFonts w:ascii="Book Antiqua" w:hAnsi="Book Antiqua"/>
          <w:color w:val="000000"/>
          <w:spacing w:val="-5"/>
        </w:rPr>
        <w:t xml:space="preserve">puedan </w:t>
      </w:r>
      <w:r w:rsidR="00E15EB5" w:rsidRPr="00A42E9C">
        <w:rPr>
          <w:rFonts w:ascii="Book Antiqua" w:hAnsi="Book Antiqua"/>
          <w:color w:val="000000"/>
          <w:spacing w:val="-5"/>
        </w:rPr>
        <w:t>expandir esta</w:t>
      </w:r>
      <w:r w:rsidR="00FD5D52" w:rsidRPr="00A42E9C">
        <w:rPr>
          <w:rFonts w:ascii="Book Antiqua" w:hAnsi="Book Antiqua"/>
          <w:color w:val="000000"/>
          <w:spacing w:val="-5"/>
        </w:rPr>
        <w:t>s operaciones</w:t>
      </w:r>
      <w:r w:rsidR="003509E2">
        <w:rPr>
          <w:rFonts w:ascii="Book Antiqua" w:hAnsi="Book Antiqua"/>
          <w:color w:val="000000"/>
          <w:spacing w:val="-5"/>
        </w:rPr>
        <w:t>, como hemos señalado, ante estas nuevas circunstancias arancelarias.</w:t>
      </w:r>
      <w:r w:rsidRPr="00A42E9C">
        <w:rPr>
          <w:rFonts w:ascii="Book Antiqua" w:hAnsi="Book Antiqua"/>
          <w:color w:val="000000"/>
          <w:spacing w:val="-5"/>
        </w:rPr>
        <w:t xml:space="preserve"> </w:t>
      </w:r>
      <w:r w:rsidR="003509E2">
        <w:rPr>
          <w:rFonts w:ascii="Book Antiqua" w:hAnsi="Book Antiqua"/>
          <w:color w:val="000000"/>
          <w:spacing w:val="-5"/>
        </w:rPr>
        <w:t>Es, e</w:t>
      </w:r>
      <w:r w:rsidR="00EB6771" w:rsidRPr="00A42E9C">
        <w:rPr>
          <w:rFonts w:ascii="Book Antiqua" w:hAnsi="Book Antiqua"/>
          <w:color w:val="000000"/>
          <w:spacing w:val="-5"/>
        </w:rPr>
        <w:t>l c</w:t>
      </w:r>
      <w:r w:rsidRPr="00A42E9C">
        <w:rPr>
          <w:rFonts w:ascii="Book Antiqua" w:hAnsi="Book Antiqua"/>
          <w:color w:val="000000"/>
          <w:spacing w:val="-5"/>
        </w:rPr>
        <w:t>once</w:t>
      </w:r>
      <w:r w:rsidR="003509E2">
        <w:rPr>
          <w:rFonts w:ascii="Book Antiqua" w:hAnsi="Book Antiqua"/>
          <w:color w:val="000000"/>
          <w:spacing w:val="-5"/>
        </w:rPr>
        <w:t>r</w:t>
      </w:r>
      <w:r w:rsidRPr="00A42E9C">
        <w:rPr>
          <w:rFonts w:ascii="Book Antiqua" w:hAnsi="Book Antiqua"/>
          <w:color w:val="000000"/>
          <w:spacing w:val="-5"/>
        </w:rPr>
        <w:t>t</w:t>
      </w:r>
      <w:r w:rsidR="00BB2E9F" w:rsidRPr="00A42E9C">
        <w:rPr>
          <w:rFonts w:ascii="Book Antiqua" w:hAnsi="Book Antiqua"/>
          <w:color w:val="000000"/>
          <w:spacing w:val="-5"/>
        </w:rPr>
        <w:t xml:space="preserve">ar esfuerzos </w:t>
      </w:r>
      <w:r w:rsidR="003509E2">
        <w:rPr>
          <w:rFonts w:ascii="Book Antiqua" w:hAnsi="Book Antiqua"/>
          <w:color w:val="000000"/>
          <w:spacing w:val="-5"/>
        </w:rPr>
        <w:t xml:space="preserve">por todos los poderes delegados al Gobierno, que no solo se circunscriben a la Rama Ejecutiva, </w:t>
      </w:r>
      <w:r w:rsidR="003C08E0">
        <w:rPr>
          <w:rFonts w:ascii="Book Antiqua" w:hAnsi="Book Antiqua"/>
          <w:color w:val="000000"/>
          <w:spacing w:val="-5"/>
        </w:rPr>
        <w:t xml:space="preserve">que ha anunciado </w:t>
      </w:r>
      <w:r w:rsidR="004808CC">
        <w:rPr>
          <w:rFonts w:ascii="Book Antiqua" w:hAnsi="Book Antiqua"/>
          <w:color w:val="000000"/>
          <w:spacing w:val="-5"/>
        </w:rPr>
        <w:t>acciones en su esfera sobre este asunto a través de Ordenes Ejecutivas como la 2025-012, que crea un grupo de trabajo del Poder Ejecutivo y una ventana única de inversión para empresas , agilizando sus procesos  con las agencias del Gobierno, así como adiestrar la mano de obra local especializada en este campo con cumbres de inversión para atraer ese capital internacional de inversión. Objetivos del llamado “</w:t>
      </w:r>
      <w:proofErr w:type="spellStart"/>
      <w:r w:rsidR="004808CC">
        <w:rPr>
          <w:rFonts w:ascii="Book Antiqua" w:hAnsi="Book Antiqua"/>
          <w:color w:val="000000"/>
          <w:spacing w:val="-5"/>
        </w:rPr>
        <w:t>reshoring</w:t>
      </w:r>
      <w:proofErr w:type="spellEnd"/>
      <w:r w:rsidR="004808CC">
        <w:rPr>
          <w:rFonts w:ascii="Book Antiqua" w:hAnsi="Book Antiqua"/>
          <w:color w:val="000000"/>
          <w:spacing w:val="-5"/>
        </w:rPr>
        <w:t>” de diversos mecanismos de Gobierno ha implantarse a estos fines.</w:t>
      </w:r>
      <w:r w:rsidR="00D73644">
        <w:rPr>
          <w:rFonts w:ascii="Book Antiqua" w:hAnsi="Book Antiqua"/>
          <w:color w:val="000000"/>
          <w:spacing w:val="-5"/>
        </w:rPr>
        <w:t xml:space="preserve"> </w:t>
      </w:r>
      <w:r w:rsidR="00A21BC3">
        <w:rPr>
          <w:rFonts w:ascii="Book Antiqua" w:hAnsi="Book Antiqua"/>
          <w:color w:val="000000"/>
          <w:spacing w:val="-5"/>
        </w:rPr>
        <w:t>Además</w:t>
      </w:r>
      <w:r w:rsidR="00A21BC3" w:rsidRPr="00A42E9C">
        <w:rPr>
          <w:rFonts w:ascii="Book Antiqua" w:hAnsi="Book Antiqua"/>
          <w:color w:val="000000"/>
          <w:spacing w:val="-5"/>
        </w:rPr>
        <w:t xml:space="preserve">, al reconocer que </w:t>
      </w:r>
      <w:r w:rsidR="00A21BC3">
        <w:rPr>
          <w:rFonts w:ascii="Book Antiqua" w:hAnsi="Book Antiqua"/>
          <w:color w:val="000000"/>
          <w:spacing w:val="-5"/>
        </w:rPr>
        <w:t xml:space="preserve">tanto el Departamento de Desarrollo Económico y Comercio (DDECC), así como </w:t>
      </w:r>
      <w:r w:rsidR="00A21BC3" w:rsidRPr="00A42E9C">
        <w:rPr>
          <w:rFonts w:ascii="Book Antiqua" w:hAnsi="Book Antiqua"/>
          <w:color w:val="000000"/>
          <w:spacing w:val="-5"/>
        </w:rPr>
        <w:t>la Compañía de Fomento Industrial</w:t>
      </w:r>
      <w:r w:rsidR="00A21BC3">
        <w:rPr>
          <w:rFonts w:ascii="Book Antiqua" w:hAnsi="Book Antiqua"/>
          <w:color w:val="000000"/>
          <w:spacing w:val="-5"/>
        </w:rPr>
        <w:t xml:space="preserve"> adscrita a este,</w:t>
      </w:r>
      <w:r w:rsidR="00A21BC3" w:rsidRPr="00A42E9C">
        <w:rPr>
          <w:rFonts w:ascii="Book Antiqua" w:hAnsi="Book Antiqua"/>
          <w:color w:val="000000"/>
          <w:spacing w:val="-5"/>
        </w:rPr>
        <w:t xml:space="preserve"> </w:t>
      </w:r>
      <w:r w:rsidR="00A21BC3">
        <w:rPr>
          <w:rFonts w:ascii="Book Antiqua" w:hAnsi="Book Antiqua"/>
          <w:color w:val="000000"/>
          <w:spacing w:val="-5"/>
        </w:rPr>
        <w:t>tienen un rol de</w:t>
      </w:r>
      <w:r w:rsidR="00A21BC3" w:rsidRPr="00A42E9C">
        <w:rPr>
          <w:rFonts w:ascii="Book Antiqua" w:hAnsi="Book Antiqua"/>
          <w:color w:val="000000"/>
          <w:spacing w:val="-5"/>
        </w:rPr>
        <w:t xml:space="preserve"> facilitador entre las manufactureras por contrato e inversionistas</w:t>
      </w:r>
      <w:r w:rsidR="00A21BC3">
        <w:rPr>
          <w:rFonts w:ascii="Book Antiqua" w:hAnsi="Book Antiqua"/>
          <w:color w:val="000000"/>
          <w:spacing w:val="-5"/>
        </w:rPr>
        <w:t>.</w:t>
      </w:r>
      <w:r w:rsidR="00D73644">
        <w:rPr>
          <w:rFonts w:ascii="Book Antiqua" w:hAnsi="Book Antiqua"/>
          <w:color w:val="000000"/>
          <w:spacing w:val="-5"/>
        </w:rPr>
        <w:t xml:space="preserve"> </w:t>
      </w:r>
    </w:p>
    <w:p w14:paraId="647C8F66" w14:textId="77777777" w:rsidR="00D73644" w:rsidRDefault="00D73644" w:rsidP="00710838">
      <w:pPr>
        <w:ind w:firstLine="720"/>
        <w:jc w:val="both"/>
        <w:rPr>
          <w:rFonts w:ascii="Book Antiqua" w:hAnsi="Book Antiqua"/>
          <w:color w:val="000000"/>
          <w:spacing w:val="-5"/>
        </w:rPr>
      </w:pPr>
    </w:p>
    <w:p w14:paraId="1E53B31E" w14:textId="72FD1885" w:rsidR="00DD42C8" w:rsidRDefault="004808CC" w:rsidP="00710838">
      <w:pPr>
        <w:ind w:firstLine="720"/>
        <w:jc w:val="both"/>
        <w:rPr>
          <w:rFonts w:ascii="Book Antiqua" w:hAnsi="Book Antiqua"/>
          <w:color w:val="000000"/>
          <w:spacing w:val="-5"/>
        </w:rPr>
      </w:pPr>
      <w:r>
        <w:rPr>
          <w:rFonts w:ascii="Book Antiqua" w:hAnsi="Book Antiqua"/>
          <w:color w:val="000000"/>
          <w:spacing w:val="-5"/>
        </w:rPr>
        <w:t>Sin embargo, como hemos planteado</w:t>
      </w:r>
      <w:r w:rsidR="00A21BC3">
        <w:rPr>
          <w:rFonts w:ascii="Book Antiqua" w:hAnsi="Book Antiqua"/>
          <w:color w:val="000000"/>
          <w:spacing w:val="-5"/>
        </w:rPr>
        <w:t>,</w:t>
      </w:r>
      <w:r>
        <w:rPr>
          <w:rFonts w:ascii="Book Antiqua" w:hAnsi="Book Antiqua"/>
          <w:color w:val="000000"/>
          <w:spacing w:val="-5"/>
        </w:rPr>
        <w:t xml:space="preserve"> preocupa </w:t>
      </w:r>
      <w:r w:rsidR="00A21BC3">
        <w:rPr>
          <w:rFonts w:ascii="Book Antiqua" w:hAnsi="Book Antiqua"/>
          <w:color w:val="000000"/>
          <w:spacing w:val="-5"/>
        </w:rPr>
        <w:t xml:space="preserve">y debe ser motivo de atención inmediata por parte de este Poder legislativo, que no se tome en consideración </w:t>
      </w:r>
      <w:r w:rsidR="00D73644">
        <w:rPr>
          <w:rFonts w:ascii="Book Antiqua" w:hAnsi="Book Antiqua"/>
          <w:color w:val="000000"/>
          <w:spacing w:val="-5"/>
        </w:rPr>
        <w:t>desde</w:t>
      </w:r>
      <w:r w:rsidR="00A21BC3">
        <w:rPr>
          <w:rFonts w:ascii="Book Antiqua" w:hAnsi="Book Antiqua"/>
          <w:color w:val="000000"/>
          <w:spacing w:val="-5"/>
        </w:rPr>
        <w:t xml:space="preserve"> </w:t>
      </w:r>
      <w:r w:rsidR="00DD42C8">
        <w:rPr>
          <w:rFonts w:ascii="Book Antiqua" w:hAnsi="Book Antiqua"/>
          <w:color w:val="000000"/>
          <w:spacing w:val="-5"/>
        </w:rPr>
        <w:t xml:space="preserve">las </w:t>
      </w:r>
      <w:r w:rsidR="00A21BC3">
        <w:rPr>
          <w:rFonts w:ascii="Book Antiqua" w:hAnsi="Book Antiqua"/>
          <w:color w:val="000000"/>
          <w:spacing w:val="-5"/>
        </w:rPr>
        <w:t>etapa</w:t>
      </w:r>
      <w:r w:rsidR="00D73644">
        <w:rPr>
          <w:rFonts w:ascii="Book Antiqua" w:hAnsi="Book Antiqua"/>
          <w:color w:val="000000"/>
          <w:spacing w:val="-5"/>
        </w:rPr>
        <w:t>s tempranas</w:t>
      </w:r>
      <w:r w:rsidR="00A21BC3">
        <w:rPr>
          <w:rFonts w:ascii="Book Antiqua" w:hAnsi="Book Antiqua"/>
          <w:color w:val="000000"/>
          <w:spacing w:val="-5"/>
        </w:rPr>
        <w:t xml:space="preserve"> de estos esfuerzos </w:t>
      </w:r>
      <w:r w:rsidR="00D73644">
        <w:rPr>
          <w:rFonts w:ascii="Book Antiqua" w:hAnsi="Book Antiqua"/>
          <w:color w:val="000000"/>
          <w:spacing w:val="-5"/>
        </w:rPr>
        <w:t xml:space="preserve">del Ejecutivo de manera formal </w:t>
      </w:r>
      <w:r w:rsidR="00A21BC3">
        <w:rPr>
          <w:rFonts w:ascii="Book Antiqua" w:hAnsi="Book Antiqua"/>
          <w:color w:val="000000"/>
          <w:spacing w:val="-5"/>
        </w:rPr>
        <w:t>la primordial facultad constitucional de esta Asamblea Legislativa</w:t>
      </w:r>
      <w:r w:rsidR="003509E2">
        <w:rPr>
          <w:rFonts w:ascii="Book Antiqua" w:hAnsi="Book Antiqua"/>
          <w:color w:val="000000"/>
          <w:spacing w:val="-5"/>
        </w:rPr>
        <w:t xml:space="preserve"> para </w:t>
      </w:r>
      <w:r w:rsidR="003509E2" w:rsidRPr="003509E2">
        <w:rPr>
          <w:rFonts w:ascii="Book Antiqua" w:hAnsi="Book Antiqua"/>
          <w:color w:val="000000"/>
          <w:spacing w:val="-5"/>
        </w:rPr>
        <w:t>identificar</w:t>
      </w:r>
      <w:r w:rsidR="00A21BC3">
        <w:rPr>
          <w:rFonts w:ascii="Book Antiqua" w:hAnsi="Book Antiqua"/>
          <w:color w:val="000000"/>
          <w:spacing w:val="-5"/>
        </w:rPr>
        <w:t xml:space="preserve"> y aprobar</w:t>
      </w:r>
      <w:r w:rsidR="003509E2" w:rsidRPr="003509E2">
        <w:rPr>
          <w:rFonts w:ascii="Book Antiqua" w:hAnsi="Book Antiqua"/>
          <w:color w:val="000000"/>
          <w:spacing w:val="-5"/>
        </w:rPr>
        <w:t xml:space="preserve"> las medidas necesarias, enmiendas y ajustes para atemperar el marco legal vigente a dichos fines</w:t>
      </w:r>
      <w:r w:rsidR="003509E2">
        <w:rPr>
          <w:rFonts w:ascii="Book Antiqua" w:hAnsi="Book Antiqua"/>
          <w:color w:val="000000"/>
          <w:spacing w:val="-5"/>
        </w:rPr>
        <w:t xml:space="preserve">. </w:t>
      </w:r>
      <w:r w:rsidR="00DD42C8">
        <w:rPr>
          <w:rFonts w:ascii="Book Antiqua" w:hAnsi="Book Antiqua"/>
          <w:color w:val="000000"/>
          <w:spacing w:val="-5"/>
        </w:rPr>
        <w:t>Resulta meridianamente claro, nuestra responsabilidad para aprobar l</w:t>
      </w:r>
      <w:r w:rsidR="003509E2">
        <w:rPr>
          <w:rFonts w:ascii="Book Antiqua" w:hAnsi="Book Antiqua"/>
          <w:color w:val="000000"/>
          <w:spacing w:val="-5"/>
        </w:rPr>
        <w:t>eyes</w:t>
      </w:r>
      <w:r w:rsidR="00D73644">
        <w:rPr>
          <w:rFonts w:ascii="Book Antiqua" w:hAnsi="Book Antiqua"/>
          <w:color w:val="000000"/>
          <w:spacing w:val="-5"/>
        </w:rPr>
        <w:t>,</w:t>
      </w:r>
      <w:r w:rsidR="003509E2">
        <w:rPr>
          <w:rFonts w:ascii="Book Antiqua" w:hAnsi="Book Antiqua"/>
          <w:color w:val="000000"/>
          <w:spacing w:val="-5"/>
        </w:rPr>
        <w:t xml:space="preserve"> </w:t>
      </w:r>
      <w:r w:rsidR="00D73644">
        <w:rPr>
          <w:rFonts w:ascii="Book Antiqua" w:hAnsi="Book Antiqua"/>
          <w:color w:val="000000"/>
          <w:spacing w:val="-5"/>
        </w:rPr>
        <w:t xml:space="preserve">pensadas y sujetas al escrutinio de los procesos legislativos por todas las delegaciones parlamentarias aquí representadas por voluntad del Pueblo </w:t>
      </w:r>
      <w:r w:rsidR="00DD42C8">
        <w:rPr>
          <w:rFonts w:ascii="Book Antiqua" w:hAnsi="Book Antiqua"/>
          <w:color w:val="000000"/>
          <w:spacing w:val="-5"/>
        </w:rPr>
        <w:t>mediante su voto directo, libre y voluntario.</w:t>
      </w:r>
    </w:p>
    <w:p w14:paraId="29201876" w14:textId="77777777" w:rsidR="00DD42C8" w:rsidRDefault="00DD42C8" w:rsidP="00710838">
      <w:pPr>
        <w:ind w:firstLine="720"/>
        <w:jc w:val="both"/>
        <w:rPr>
          <w:rFonts w:ascii="Book Antiqua" w:hAnsi="Book Antiqua"/>
          <w:color w:val="000000"/>
          <w:spacing w:val="-5"/>
        </w:rPr>
      </w:pPr>
    </w:p>
    <w:p w14:paraId="3CB54C89" w14:textId="18CD981B" w:rsidR="00FD5D52" w:rsidRPr="00A42E9C" w:rsidRDefault="00DD42C8" w:rsidP="00710838">
      <w:pPr>
        <w:ind w:firstLine="720"/>
        <w:jc w:val="both"/>
        <w:rPr>
          <w:rFonts w:ascii="Book Antiqua" w:hAnsi="Book Antiqua"/>
          <w:color w:val="000000"/>
          <w:spacing w:val="-5"/>
        </w:rPr>
      </w:pPr>
      <w:r>
        <w:rPr>
          <w:rFonts w:ascii="Book Antiqua" w:hAnsi="Book Antiqua"/>
          <w:color w:val="000000"/>
          <w:spacing w:val="-5"/>
        </w:rPr>
        <w:t>Es asegurarnos que las medidas sean producto del consenso y</w:t>
      </w:r>
      <w:r w:rsidR="003509E2" w:rsidRPr="003509E2">
        <w:rPr>
          <w:rFonts w:ascii="Book Antiqua" w:hAnsi="Book Antiqua"/>
          <w:color w:val="000000"/>
          <w:spacing w:val="-5"/>
        </w:rPr>
        <w:t xml:space="preserve"> </w:t>
      </w:r>
      <w:r w:rsidR="00D73644">
        <w:rPr>
          <w:rFonts w:ascii="Book Antiqua" w:hAnsi="Book Antiqua"/>
          <w:color w:val="000000"/>
          <w:spacing w:val="-5"/>
        </w:rPr>
        <w:t>dirigidas</w:t>
      </w:r>
      <w:r>
        <w:rPr>
          <w:rFonts w:ascii="Book Antiqua" w:hAnsi="Book Antiqua"/>
          <w:color w:val="000000"/>
          <w:spacing w:val="-5"/>
        </w:rPr>
        <w:t>, sin otras consideraciones,</w:t>
      </w:r>
      <w:r w:rsidR="00D73644">
        <w:rPr>
          <w:rFonts w:ascii="Book Antiqua" w:hAnsi="Book Antiqua"/>
          <w:color w:val="000000"/>
          <w:spacing w:val="-5"/>
        </w:rPr>
        <w:t xml:space="preserve"> a</w:t>
      </w:r>
      <w:r w:rsidR="00BB2E9F" w:rsidRPr="00A42E9C">
        <w:rPr>
          <w:rFonts w:ascii="Book Antiqua" w:hAnsi="Book Antiqua"/>
          <w:color w:val="000000"/>
          <w:spacing w:val="-5"/>
        </w:rPr>
        <w:t xml:space="preserve"> atraer</w:t>
      </w:r>
      <w:r w:rsidR="00770F1D" w:rsidRPr="00A42E9C">
        <w:rPr>
          <w:rFonts w:ascii="Book Antiqua" w:hAnsi="Book Antiqua"/>
          <w:color w:val="000000"/>
          <w:spacing w:val="-5"/>
        </w:rPr>
        <w:t xml:space="preserve"> clientes, desarrollar nuevos productos y fortalecer esta cadena empresarial que representa una oportunidad </w:t>
      </w:r>
      <w:r w:rsidR="00C764A5" w:rsidRPr="00A42E9C">
        <w:rPr>
          <w:rFonts w:ascii="Book Antiqua" w:hAnsi="Book Antiqua"/>
          <w:color w:val="000000"/>
          <w:spacing w:val="-5"/>
        </w:rPr>
        <w:t xml:space="preserve">real </w:t>
      </w:r>
      <w:r w:rsidR="00770F1D" w:rsidRPr="00A42E9C">
        <w:rPr>
          <w:rFonts w:ascii="Book Antiqua" w:hAnsi="Book Antiqua"/>
          <w:color w:val="000000"/>
          <w:spacing w:val="-5"/>
        </w:rPr>
        <w:t>para proyectarnos y especializarnos en est</w:t>
      </w:r>
      <w:r w:rsidR="003509E2">
        <w:rPr>
          <w:rFonts w:ascii="Book Antiqua" w:hAnsi="Book Antiqua"/>
          <w:color w:val="000000"/>
          <w:spacing w:val="-5"/>
        </w:rPr>
        <w:t>a coyuntura histórica contributiva de acceso de productos a los Estados Unidos</w:t>
      </w:r>
      <w:r w:rsidR="00770F1D" w:rsidRPr="00A42E9C">
        <w:rPr>
          <w:rFonts w:ascii="Book Antiqua" w:hAnsi="Book Antiqua"/>
          <w:color w:val="000000"/>
          <w:spacing w:val="-5"/>
        </w:rPr>
        <w:t xml:space="preserve">, </w:t>
      </w:r>
      <w:r w:rsidR="00EB6771" w:rsidRPr="00A42E9C">
        <w:rPr>
          <w:rFonts w:ascii="Book Antiqua" w:hAnsi="Book Antiqua"/>
          <w:color w:val="000000"/>
          <w:spacing w:val="-5"/>
        </w:rPr>
        <w:t>ya que contam</w:t>
      </w:r>
      <w:r w:rsidR="00770F1D" w:rsidRPr="00A42E9C">
        <w:rPr>
          <w:rFonts w:ascii="Book Antiqua" w:hAnsi="Book Antiqua"/>
          <w:color w:val="000000"/>
          <w:spacing w:val="-5"/>
        </w:rPr>
        <w:t>o</w:t>
      </w:r>
      <w:r w:rsidR="00EB6771" w:rsidRPr="00A42E9C">
        <w:rPr>
          <w:rFonts w:ascii="Book Antiqua" w:hAnsi="Book Antiqua"/>
          <w:color w:val="000000"/>
          <w:spacing w:val="-5"/>
        </w:rPr>
        <w:t>s</w:t>
      </w:r>
      <w:r w:rsidR="00770F1D" w:rsidRPr="00A42E9C">
        <w:rPr>
          <w:rFonts w:ascii="Book Antiqua" w:hAnsi="Book Antiqua"/>
          <w:color w:val="000000"/>
          <w:spacing w:val="-5"/>
        </w:rPr>
        <w:t xml:space="preserve"> con un capital humano de primera.</w:t>
      </w:r>
      <w:r w:rsidR="00A21BC3">
        <w:rPr>
          <w:rFonts w:ascii="Book Antiqua" w:hAnsi="Book Antiqua"/>
          <w:color w:val="000000"/>
          <w:spacing w:val="-5"/>
        </w:rPr>
        <w:t xml:space="preserve"> Esto, ya que no somos un Gobierno por decreto, ni que actúa unilateralmente por solo una de las tres (3) ramas constitucionales del Estado. Máxime si estos esfuerzos también requerirán de múltiples acciones ante el Congreso Federal, Casa Blanca, agencias y funcionarios federales para implementar con éxito estas estrategias, que no pueden excluir, asimismo, a nuestro Comisionado Residente Electo, </w:t>
      </w:r>
      <w:proofErr w:type="spellStart"/>
      <w:r w:rsidR="00A21BC3">
        <w:rPr>
          <w:rFonts w:ascii="Book Antiqua" w:hAnsi="Book Antiqua"/>
          <w:color w:val="000000"/>
          <w:spacing w:val="-5"/>
        </w:rPr>
        <w:t>Hon</w:t>
      </w:r>
      <w:proofErr w:type="spellEnd"/>
      <w:r w:rsidR="00A21BC3">
        <w:rPr>
          <w:rFonts w:ascii="Book Antiqua" w:hAnsi="Book Antiqua"/>
          <w:color w:val="000000"/>
          <w:spacing w:val="-5"/>
        </w:rPr>
        <w:t xml:space="preserve">. Pablo José Hernández Rivera, como parte fundamental </w:t>
      </w:r>
      <w:r w:rsidR="00A21BC3">
        <w:rPr>
          <w:rFonts w:ascii="Book Antiqua" w:hAnsi="Book Antiqua"/>
          <w:i/>
          <w:iCs/>
          <w:color w:val="000000"/>
          <w:spacing w:val="-5"/>
        </w:rPr>
        <w:t xml:space="preserve">sine qua </w:t>
      </w:r>
      <w:proofErr w:type="spellStart"/>
      <w:r w:rsidR="00A21BC3">
        <w:rPr>
          <w:rFonts w:ascii="Book Antiqua" w:hAnsi="Book Antiqua"/>
          <w:i/>
          <w:iCs/>
          <w:color w:val="000000"/>
          <w:spacing w:val="-5"/>
        </w:rPr>
        <w:t>nom</w:t>
      </w:r>
      <w:proofErr w:type="spellEnd"/>
      <w:r w:rsidR="00A21BC3">
        <w:rPr>
          <w:rFonts w:ascii="Book Antiqua" w:hAnsi="Book Antiqua"/>
          <w:i/>
          <w:iCs/>
          <w:color w:val="000000"/>
          <w:spacing w:val="-5"/>
        </w:rPr>
        <w:t xml:space="preserve"> </w:t>
      </w:r>
      <w:r w:rsidR="00A21BC3">
        <w:rPr>
          <w:rFonts w:ascii="Book Antiqua" w:hAnsi="Book Antiqua"/>
          <w:color w:val="000000"/>
          <w:spacing w:val="-5"/>
        </w:rPr>
        <w:t>en estos esfuerzos que trasciende</w:t>
      </w:r>
      <w:r w:rsidR="006E4D47">
        <w:rPr>
          <w:rFonts w:ascii="Book Antiqua" w:hAnsi="Book Antiqua"/>
          <w:color w:val="000000"/>
          <w:spacing w:val="-5"/>
        </w:rPr>
        <w:t>n</w:t>
      </w:r>
      <w:r w:rsidR="00A21BC3">
        <w:rPr>
          <w:rFonts w:ascii="Book Antiqua" w:hAnsi="Book Antiqua"/>
          <w:color w:val="000000"/>
          <w:spacing w:val="-5"/>
        </w:rPr>
        <w:t xml:space="preserve"> </w:t>
      </w:r>
      <w:r w:rsidR="00A21BC3">
        <w:rPr>
          <w:rFonts w:ascii="Book Antiqua" w:hAnsi="Book Antiqua"/>
          <w:color w:val="000000"/>
          <w:spacing w:val="-5"/>
        </w:rPr>
        <w:lastRenderedPageBreak/>
        <w:t>ideologías e inter</w:t>
      </w:r>
      <w:r w:rsidR="00D73644">
        <w:rPr>
          <w:rFonts w:ascii="Book Antiqua" w:hAnsi="Book Antiqua"/>
          <w:color w:val="000000"/>
          <w:spacing w:val="-5"/>
        </w:rPr>
        <w:t>e</w:t>
      </w:r>
      <w:r w:rsidR="00A21BC3">
        <w:rPr>
          <w:rFonts w:ascii="Book Antiqua" w:hAnsi="Book Antiqua"/>
          <w:color w:val="000000"/>
          <w:spacing w:val="-5"/>
        </w:rPr>
        <w:t>ses partidistas.</w:t>
      </w:r>
      <w:r>
        <w:rPr>
          <w:rFonts w:ascii="Book Antiqua" w:hAnsi="Book Antiqua"/>
          <w:color w:val="000000"/>
          <w:spacing w:val="-5"/>
        </w:rPr>
        <w:t xml:space="preserve"> Tal como </w:t>
      </w:r>
      <w:r w:rsidR="007E3D3B">
        <w:rPr>
          <w:rFonts w:ascii="Book Antiqua" w:hAnsi="Book Antiqua"/>
          <w:color w:val="000000"/>
          <w:spacing w:val="-5"/>
        </w:rPr>
        <w:t xml:space="preserve">consignamos como Delegación Parlamentaria del PPD en las respectivas Resoluciones Concurrentes del Senado 8 y de esta Cámara de Representantes 15, pendientes de aprobación, cuyos fines respectivos es </w:t>
      </w:r>
      <w:r w:rsidR="007E3D3B" w:rsidRPr="00292AEB">
        <w:rPr>
          <w:rFonts w:ascii="Book Antiqua" w:hAnsi="Book Antiqua"/>
          <w:color w:val="000000"/>
          <w:spacing w:val="-5"/>
          <w:lang w:val="es-ES"/>
        </w:rPr>
        <w:t>para expresar el respaldo de la Asamblea Legislativa del Estado Libre Asociado de Puerto Rico al proyecto de ley federal H.R. 1328, el cual enmienda el Código de Rentas Internas de 1986 para establecer un crédito contributivo dirigido a la relocalización de cadenas de suministro críticas en los Estados Unidos y Puerto Rico, promoviendo así el desarrollo económico y la seguridad nacional.</w:t>
      </w:r>
      <w:r w:rsidR="007E3D3B">
        <w:rPr>
          <w:rFonts w:ascii="Book Antiqua" w:hAnsi="Book Antiqua"/>
          <w:color w:val="000000"/>
          <w:spacing w:val="-5"/>
        </w:rPr>
        <w:t xml:space="preserve"> </w:t>
      </w:r>
      <w:r>
        <w:rPr>
          <w:rFonts w:ascii="Book Antiqua" w:hAnsi="Book Antiqua"/>
          <w:color w:val="000000"/>
          <w:spacing w:val="-5"/>
        </w:rPr>
        <w:t xml:space="preserve"> </w:t>
      </w:r>
      <w:r w:rsidR="00A21BC3">
        <w:rPr>
          <w:rFonts w:ascii="Book Antiqua" w:hAnsi="Book Antiqua"/>
          <w:color w:val="000000"/>
          <w:spacing w:val="-5"/>
        </w:rPr>
        <w:t xml:space="preserve">  </w:t>
      </w:r>
    </w:p>
    <w:p w14:paraId="1FCEF5FD" w14:textId="77777777" w:rsidR="00BB2E9F" w:rsidRPr="00A42E9C" w:rsidRDefault="00BB2E9F" w:rsidP="00710838">
      <w:pPr>
        <w:ind w:firstLine="720"/>
        <w:jc w:val="both"/>
        <w:rPr>
          <w:rFonts w:ascii="Book Antiqua" w:hAnsi="Book Antiqua"/>
          <w:szCs w:val="24"/>
        </w:rPr>
      </w:pPr>
    </w:p>
    <w:p w14:paraId="61BFA2E1" w14:textId="057CA999" w:rsidR="00361DF2" w:rsidRPr="00A42E9C" w:rsidRDefault="00D73644" w:rsidP="00710838">
      <w:pPr>
        <w:ind w:firstLine="720"/>
        <w:jc w:val="both"/>
        <w:rPr>
          <w:rFonts w:ascii="Book Antiqua" w:hAnsi="Book Antiqua"/>
          <w:color w:val="000000"/>
          <w:spacing w:val="-5"/>
        </w:rPr>
      </w:pPr>
      <w:r>
        <w:rPr>
          <w:rFonts w:ascii="Book Antiqua" w:hAnsi="Book Antiqua"/>
          <w:color w:val="000000"/>
          <w:spacing w:val="-5"/>
        </w:rPr>
        <w:t xml:space="preserve">Por tanto, </w:t>
      </w:r>
      <w:r w:rsidRPr="00A42E9C">
        <w:rPr>
          <w:rFonts w:ascii="Book Antiqua" w:hAnsi="Book Antiqua"/>
          <w:color w:val="000000"/>
          <w:spacing w:val="-5"/>
        </w:rPr>
        <w:t>es deber impostergable realizar la más exhaustiva investigación sobre el cumplimiento de est</w:t>
      </w:r>
      <w:r>
        <w:rPr>
          <w:rFonts w:ascii="Book Antiqua" w:hAnsi="Book Antiqua"/>
          <w:color w:val="000000"/>
          <w:spacing w:val="-5"/>
        </w:rPr>
        <w:t>a responsabilidad</w:t>
      </w:r>
      <w:r w:rsidRPr="00A42E9C">
        <w:rPr>
          <w:rFonts w:ascii="Book Antiqua" w:hAnsi="Book Antiqua"/>
          <w:color w:val="000000"/>
          <w:spacing w:val="-5"/>
        </w:rPr>
        <w:t xml:space="preserve"> fundamental. Específicamente, evaluando si </w:t>
      </w:r>
      <w:r w:rsidRPr="00A42E9C">
        <w:rPr>
          <w:rFonts w:ascii="Book Antiqua" w:hAnsi="Book Antiqua"/>
          <w:szCs w:val="24"/>
        </w:rPr>
        <w:t>los múltiples programas, políticas públicas, recursos e incentivos vigentes han sido instrumentos para el desarrollo óptimo de las empresas de este sector</w:t>
      </w:r>
      <w:r>
        <w:rPr>
          <w:rFonts w:ascii="Book Antiqua" w:hAnsi="Book Antiqua"/>
          <w:szCs w:val="24"/>
        </w:rPr>
        <w:t xml:space="preserve"> e integrando en estos procesos todos los actores y sectores de manera colaborativo para</w:t>
      </w:r>
      <w:r w:rsidR="00CA4FE9" w:rsidRPr="00A42E9C">
        <w:rPr>
          <w:rFonts w:ascii="Book Antiqua" w:hAnsi="Book Antiqua"/>
          <w:szCs w:val="24"/>
        </w:rPr>
        <w:t xml:space="preserve"> identificar estrategias </w:t>
      </w:r>
      <w:r w:rsidR="00361DF2" w:rsidRPr="00A42E9C">
        <w:rPr>
          <w:rFonts w:ascii="Book Antiqua" w:hAnsi="Book Antiqua"/>
          <w:szCs w:val="24"/>
        </w:rPr>
        <w:t>y</w:t>
      </w:r>
      <w:r w:rsidR="00CA4FE9" w:rsidRPr="00A42E9C">
        <w:rPr>
          <w:rFonts w:ascii="Book Antiqua" w:hAnsi="Book Antiqua"/>
          <w:szCs w:val="24"/>
        </w:rPr>
        <w:t xml:space="preserve"> alianzas que permitan impulsar </w:t>
      </w:r>
      <w:r w:rsidR="00DA6D39" w:rsidRPr="00A42E9C">
        <w:rPr>
          <w:rFonts w:ascii="Book Antiqua" w:hAnsi="Book Antiqua"/>
          <w:szCs w:val="24"/>
        </w:rPr>
        <w:t xml:space="preserve">la promoción, </w:t>
      </w:r>
      <w:r w:rsidR="00CA4FE9" w:rsidRPr="00A42E9C">
        <w:rPr>
          <w:rFonts w:ascii="Book Antiqua" w:hAnsi="Book Antiqua"/>
          <w:szCs w:val="24"/>
        </w:rPr>
        <w:t>el crecimiento y expansión del sector de la manufactura</w:t>
      </w:r>
      <w:r w:rsidR="00BB1566">
        <w:rPr>
          <w:rFonts w:ascii="Book Antiqua" w:hAnsi="Book Antiqua"/>
          <w:szCs w:val="24"/>
        </w:rPr>
        <w:t>, en particular las de</w:t>
      </w:r>
      <w:r w:rsidR="00CA4FE9" w:rsidRPr="00A42E9C">
        <w:rPr>
          <w:rFonts w:ascii="Book Antiqua" w:hAnsi="Book Antiqua"/>
          <w:szCs w:val="24"/>
        </w:rPr>
        <w:t xml:space="preserve"> contrato.</w:t>
      </w:r>
      <w:r w:rsidR="00361DF2" w:rsidRPr="00A42E9C">
        <w:rPr>
          <w:rFonts w:ascii="Book Antiqua" w:hAnsi="Book Antiqua"/>
          <w:szCs w:val="24"/>
        </w:rPr>
        <w:t xml:space="preserve"> </w:t>
      </w:r>
      <w:r w:rsidR="00361DF2" w:rsidRPr="00A42E9C">
        <w:rPr>
          <w:rFonts w:ascii="Book Antiqua" w:hAnsi="Book Antiqua"/>
          <w:color w:val="000000"/>
          <w:spacing w:val="-5"/>
        </w:rPr>
        <w:t>Una investigación que entendemos debe llevarse a cabo a la mayor brevedad</w:t>
      </w:r>
      <w:r w:rsidR="00361DF2" w:rsidRPr="00A42E9C">
        <w:rPr>
          <w:rFonts w:ascii="Book Antiqua" w:hAnsi="Book Antiqua"/>
          <w:szCs w:val="24"/>
        </w:rPr>
        <w:t xml:space="preserve"> por l</w:t>
      </w:r>
      <w:r w:rsidR="00BA2EF5" w:rsidRPr="00A42E9C">
        <w:rPr>
          <w:rFonts w:ascii="Book Antiqua" w:hAnsi="Book Antiqua"/>
          <w:szCs w:val="24"/>
        </w:rPr>
        <w:t xml:space="preserve">a </w:t>
      </w:r>
      <w:r w:rsidR="00FE0812" w:rsidRPr="00A42E9C">
        <w:rPr>
          <w:rFonts w:ascii="Book Antiqua" w:hAnsi="Book Antiqua"/>
          <w:szCs w:val="24"/>
        </w:rPr>
        <w:t>Cámara de</w:t>
      </w:r>
      <w:r w:rsidR="00361DF2" w:rsidRPr="00A42E9C">
        <w:rPr>
          <w:rFonts w:ascii="Book Antiqua" w:hAnsi="Book Antiqua"/>
          <w:szCs w:val="24"/>
        </w:rPr>
        <w:t xml:space="preserve"> Representantes</w:t>
      </w:r>
      <w:r w:rsidR="002A76D5" w:rsidRPr="00A42E9C">
        <w:rPr>
          <w:rFonts w:ascii="Book Antiqua" w:hAnsi="Book Antiqua"/>
          <w:szCs w:val="24"/>
        </w:rPr>
        <w:t xml:space="preserve"> del Estado Libre Asociado de Puerto Rico</w:t>
      </w:r>
      <w:r w:rsidR="00126EDF" w:rsidRPr="00A42E9C">
        <w:rPr>
          <w:rFonts w:ascii="Book Antiqua" w:hAnsi="Book Antiqua"/>
          <w:szCs w:val="24"/>
        </w:rPr>
        <w:t>.</w:t>
      </w:r>
    </w:p>
    <w:p w14:paraId="0FD885E1" w14:textId="77777777" w:rsidR="00D359F4" w:rsidRPr="00A42E9C" w:rsidRDefault="00D359F4" w:rsidP="00710838">
      <w:pPr>
        <w:jc w:val="both"/>
        <w:rPr>
          <w:rFonts w:ascii="Book Antiqua" w:hAnsi="Book Antiqua"/>
          <w:szCs w:val="24"/>
        </w:rPr>
      </w:pPr>
    </w:p>
    <w:p w14:paraId="0094D10C" w14:textId="77777777" w:rsidR="00BF7AEE" w:rsidRPr="00A42E9C" w:rsidRDefault="00C92172" w:rsidP="00710838">
      <w:pPr>
        <w:spacing w:line="480" w:lineRule="auto"/>
        <w:jc w:val="both"/>
        <w:rPr>
          <w:rFonts w:ascii="Book Antiqua" w:hAnsi="Book Antiqua"/>
          <w:i/>
          <w:szCs w:val="24"/>
        </w:rPr>
      </w:pPr>
      <w:r w:rsidRPr="00A42E9C">
        <w:rPr>
          <w:rFonts w:ascii="Book Antiqua" w:hAnsi="Book Antiqua"/>
          <w:i/>
          <w:szCs w:val="24"/>
        </w:rPr>
        <w:t>RESUÉLVE</w:t>
      </w:r>
      <w:r w:rsidR="00680409" w:rsidRPr="00A42E9C">
        <w:rPr>
          <w:rFonts w:ascii="Book Antiqua" w:hAnsi="Book Antiqua"/>
          <w:i/>
          <w:szCs w:val="24"/>
        </w:rPr>
        <w:t>SE</w:t>
      </w:r>
      <w:r w:rsidR="00BF7AEE" w:rsidRPr="00A42E9C">
        <w:rPr>
          <w:rFonts w:ascii="Book Antiqua" w:hAnsi="Book Antiqua"/>
          <w:i/>
          <w:szCs w:val="24"/>
        </w:rPr>
        <w:t xml:space="preserve"> POR LA</w:t>
      </w:r>
      <w:r w:rsidR="000F5972" w:rsidRPr="00A42E9C">
        <w:rPr>
          <w:rFonts w:ascii="Book Antiqua" w:hAnsi="Book Antiqua"/>
          <w:i/>
          <w:szCs w:val="24"/>
        </w:rPr>
        <w:t xml:space="preserve"> </w:t>
      </w:r>
      <w:r w:rsidR="00E055E5" w:rsidRPr="00A42E9C">
        <w:rPr>
          <w:rFonts w:ascii="Book Antiqua" w:hAnsi="Book Antiqua"/>
          <w:i/>
          <w:szCs w:val="24"/>
        </w:rPr>
        <w:t xml:space="preserve">CÁMARA </w:t>
      </w:r>
      <w:r w:rsidR="000F5972" w:rsidRPr="00A42E9C">
        <w:rPr>
          <w:rFonts w:ascii="Book Antiqua" w:hAnsi="Book Antiqua"/>
          <w:i/>
          <w:szCs w:val="24"/>
        </w:rPr>
        <w:t xml:space="preserve">DE REPRESENTANTES </w:t>
      </w:r>
      <w:r w:rsidR="00BF7AEE" w:rsidRPr="00A42E9C">
        <w:rPr>
          <w:rFonts w:ascii="Book Antiqua" w:hAnsi="Book Antiqua"/>
          <w:i/>
          <w:szCs w:val="24"/>
        </w:rPr>
        <w:t>DE PUERTO RICO:</w:t>
      </w:r>
    </w:p>
    <w:p w14:paraId="682477B3" w14:textId="77777777" w:rsidR="00034F05" w:rsidRPr="00A42E9C" w:rsidRDefault="00034F05" w:rsidP="00034F05">
      <w:pPr>
        <w:spacing w:line="480" w:lineRule="auto"/>
        <w:ind w:firstLine="720"/>
        <w:jc w:val="both"/>
        <w:rPr>
          <w:rFonts w:ascii="Book Antiqua" w:hAnsi="Book Antiqua"/>
          <w:szCs w:val="24"/>
        </w:rPr>
        <w:sectPr w:rsidR="00034F05" w:rsidRPr="00A42E9C" w:rsidSect="00282533">
          <w:headerReference w:type="default" r:id="rId8"/>
          <w:pgSz w:w="12240" w:h="15840"/>
          <w:pgMar w:top="1440" w:right="1440" w:bottom="1440" w:left="1440" w:header="720" w:footer="720" w:gutter="0"/>
          <w:cols w:space="720"/>
          <w:titlePg/>
          <w:docGrid w:linePitch="360"/>
        </w:sectPr>
      </w:pPr>
    </w:p>
    <w:p w14:paraId="5A10ECA9" w14:textId="2AE68275" w:rsidR="00563562" w:rsidRPr="00A42E9C" w:rsidRDefault="00ED0132" w:rsidP="00C4463D">
      <w:pPr>
        <w:spacing w:line="480" w:lineRule="auto"/>
        <w:ind w:firstLine="720"/>
        <w:jc w:val="both"/>
        <w:rPr>
          <w:rFonts w:ascii="Book Antiqua" w:hAnsi="Book Antiqua"/>
          <w:szCs w:val="24"/>
        </w:rPr>
      </w:pPr>
      <w:r w:rsidRPr="00A42E9C">
        <w:rPr>
          <w:rFonts w:ascii="Book Antiqua" w:hAnsi="Book Antiqua"/>
          <w:szCs w:val="24"/>
        </w:rPr>
        <w:t>Sección</w:t>
      </w:r>
      <w:r w:rsidR="00BF7AEE" w:rsidRPr="00A42E9C">
        <w:rPr>
          <w:rFonts w:ascii="Book Antiqua" w:hAnsi="Book Antiqua"/>
          <w:szCs w:val="24"/>
        </w:rPr>
        <w:t xml:space="preserve"> 1.-</w:t>
      </w:r>
      <w:r w:rsidRPr="00A42E9C">
        <w:rPr>
          <w:rFonts w:ascii="Book Antiqua" w:hAnsi="Book Antiqua"/>
          <w:szCs w:val="24"/>
        </w:rPr>
        <w:t>Se ordena</w:t>
      </w:r>
      <w:r w:rsidR="00BB1566" w:rsidRPr="00BB1566">
        <w:rPr>
          <w:rFonts w:ascii="Book Antiqua" w:hAnsi="Book Antiqua"/>
          <w:szCs w:val="24"/>
        </w:rPr>
        <w:t xml:space="preserve"> a </w:t>
      </w:r>
      <w:r w:rsidR="00D73644">
        <w:rPr>
          <w:rFonts w:ascii="Book Antiqua" w:hAnsi="Book Antiqua"/>
          <w:szCs w:val="24"/>
        </w:rPr>
        <w:t>las</w:t>
      </w:r>
      <w:r w:rsidR="00D73644" w:rsidRPr="00D73644">
        <w:rPr>
          <w:rFonts w:ascii="Book Antiqua" w:hAnsi="Book Antiqua"/>
          <w:szCs w:val="24"/>
        </w:rPr>
        <w:t xml:space="preserve"> </w:t>
      </w:r>
      <w:r w:rsidR="00D73644">
        <w:rPr>
          <w:rFonts w:ascii="Book Antiqua" w:hAnsi="Book Antiqua"/>
          <w:szCs w:val="24"/>
        </w:rPr>
        <w:t>c</w:t>
      </w:r>
      <w:r w:rsidR="00D73644" w:rsidRPr="00D73644">
        <w:rPr>
          <w:rFonts w:ascii="Book Antiqua" w:hAnsi="Book Antiqua"/>
          <w:szCs w:val="24"/>
        </w:rPr>
        <w:t>omisi</w:t>
      </w:r>
      <w:r w:rsidR="00D73644">
        <w:rPr>
          <w:rFonts w:ascii="Book Antiqua" w:hAnsi="Book Antiqua"/>
          <w:szCs w:val="24"/>
        </w:rPr>
        <w:t>o</w:t>
      </w:r>
      <w:r w:rsidR="00D73644" w:rsidRPr="00D73644">
        <w:rPr>
          <w:rFonts w:ascii="Book Antiqua" w:hAnsi="Book Antiqua"/>
          <w:szCs w:val="24"/>
        </w:rPr>
        <w:t>n</w:t>
      </w:r>
      <w:r w:rsidR="00D73644">
        <w:rPr>
          <w:rFonts w:ascii="Book Antiqua" w:hAnsi="Book Antiqua"/>
          <w:szCs w:val="24"/>
        </w:rPr>
        <w:t>es</w:t>
      </w:r>
      <w:r w:rsidR="00D73644" w:rsidRPr="00D73644">
        <w:rPr>
          <w:rFonts w:ascii="Book Antiqua" w:hAnsi="Book Antiqua"/>
          <w:szCs w:val="24"/>
        </w:rPr>
        <w:t xml:space="preserve"> de Desarrollo Socioeconómico</w:t>
      </w:r>
      <w:r w:rsidR="00D73644">
        <w:rPr>
          <w:rFonts w:ascii="Book Antiqua" w:hAnsi="Book Antiqua"/>
          <w:szCs w:val="24"/>
        </w:rPr>
        <w:t xml:space="preserve"> y a la de Hacienda</w:t>
      </w:r>
      <w:r w:rsidR="00D73644" w:rsidRPr="00D73644">
        <w:rPr>
          <w:rFonts w:ascii="Book Antiqua" w:hAnsi="Book Antiqua"/>
          <w:szCs w:val="24"/>
        </w:rPr>
        <w:t xml:space="preserve"> de la Cámara de Representantes del Estado Libre Asociado de Puerto Rico, realizar una exhaustiva investigación sobre la política pública, los programas, recursos e incentivos que se destinan para las empresas de </w:t>
      </w:r>
      <w:r w:rsidR="00D73644" w:rsidRPr="00D73644">
        <w:rPr>
          <w:rFonts w:ascii="Book Antiqua" w:hAnsi="Book Antiqua"/>
          <w:b/>
          <w:i/>
          <w:szCs w:val="24"/>
        </w:rPr>
        <w:t xml:space="preserve">Manufactura, </w:t>
      </w:r>
      <w:r w:rsidR="00D73644" w:rsidRPr="00D73644">
        <w:rPr>
          <w:rFonts w:ascii="Book Antiqua" w:hAnsi="Book Antiqua"/>
          <w:bCs/>
          <w:iCs/>
          <w:szCs w:val="24"/>
        </w:rPr>
        <w:t>en particular las que operan bajo los modelos de</w:t>
      </w:r>
      <w:r w:rsidR="00D73644" w:rsidRPr="00D73644">
        <w:rPr>
          <w:rFonts w:ascii="Book Antiqua" w:hAnsi="Book Antiqua"/>
          <w:bCs/>
          <w:i/>
          <w:szCs w:val="24"/>
        </w:rPr>
        <w:t xml:space="preserve"> “</w:t>
      </w:r>
      <w:proofErr w:type="spellStart"/>
      <w:r w:rsidR="00D73644" w:rsidRPr="00D73644">
        <w:rPr>
          <w:rFonts w:ascii="Book Antiqua" w:hAnsi="Book Antiqua"/>
          <w:bCs/>
          <w:i/>
          <w:szCs w:val="24"/>
        </w:rPr>
        <w:t>Toll</w:t>
      </w:r>
      <w:proofErr w:type="spellEnd"/>
      <w:r w:rsidR="00D73644" w:rsidRPr="00D73644">
        <w:rPr>
          <w:rFonts w:ascii="Book Antiqua" w:hAnsi="Book Antiqua"/>
          <w:bCs/>
          <w:i/>
          <w:szCs w:val="24"/>
        </w:rPr>
        <w:t xml:space="preserve"> </w:t>
      </w:r>
      <w:proofErr w:type="spellStart"/>
      <w:r w:rsidR="00D73644" w:rsidRPr="00D73644">
        <w:rPr>
          <w:rFonts w:ascii="Book Antiqua" w:hAnsi="Book Antiqua"/>
          <w:bCs/>
          <w:i/>
          <w:szCs w:val="24"/>
        </w:rPr>
        <w:t>Manufacturing</w:t>
      </w:r>
      <w:proofErr w:type="spellEnd"/>
      <w:r w:rsidR="00D73644" w:rsidRPr="00D73644">
        <w:rPr>
          <w:rFonts w:ascii="Book Antiqua" w:hAnsi="Book Antiqua"/>
          <w:bCs/>
          <w:i/>
          <w:szCs w:val="24"/>
        </w:rPr>
        <w:t>” y “</w:t>
      </w:r>
      <w:proofErr w:type="spellStart"/>
      <w:r w:rsidR="00D73644" w:rsidRPr="00D73644">
        <w:rPr>
          <w:rFonts w:ascii="Book Antiqua" w:hAnsi="Book Antiqua"/>
          <w:bCs/>
          <w:i/>
          <w:szCs w:val="24"/>
        </w:rPr>
        <w:t>Contract</w:t>
      </w:r>
      <w:proofErr w:type="spellEnd"/>
      <w:r w:rsidR="00D73644" w:rsidRPr="00D73644">
        <w:rPr>
          <w:rFonts w:ascii="Book Antiqua" w:hAnsi="Book Antiqua"/>
          <w:bCs/>
          <w:i/>
          <w:szCs w:val="24"/>
        </w:rPr>
        <w:t xml:space="preserve"> </w:t>
      </w:r>
      <w:proofErr w:type="spellStart"/>
      <w:r w:rsidR="00D73644" w:rsidRPr="00D73644">
        <w:rPr>
          <w:rFonts w:ascii="Book Antiqua" w:hAnsi="Book Antiqua"/>
          <w:bCs/>
          <w:i/>
          <w:szCs w:val="24"/>
        </w:rPr>
        <w:t>Manufacturing</w:t>
      </w:r>
      <w:proofErr w:type="spellEnd"/>
      <w:r w:rsidR="00D73644" w:rsidRPr="00D73644">
        <w:rPr>
          <w:rFonts w:ascii="Book Antiqua" w:hAnsi="Book Antiqua"/>
          <w:bCs/>
          <w:i/>
          <w:szCs w:val="24"/>
        </w:rPr>
        <w:t>”</w:t>
      </w:r>
      <w:r w:rsidR="00D73644" w:rsidRPr="00D73644">
        <w:rPr>
          <w:rFonts w:ascii="Book Antiqua" w:hAnsi="Book Antiqua"/>
          <w:bCs/>
          <w:szCs w:val="24"/>
        </w:rPr>
        <w:t>,</w:t>
      </w:r>
      <w:r w:rsidR="00D73644" w:rsidRPr="00D73644">
        <w:rPr>
          <w:rFonts w:ascii="Book Antiqua" w:hAnsi="Book Antiqua"/>
          <w:szCs w:val="24"/>
        </w:rPr>
        <w:t xml:space="preserve"> la efectividad de las gestiones del Departamento de Desarrollo Económico y Comercio (DDEC), en específico de la Compañía de Fomento Industrial (PRIDCO) adscrita al mismo, para impulsar y potenciar este sector, así como identificar las medidas necesarias, enmiendas y ajustes para atemperar el marco legal vigente a dichos fines; y otros asuntos relacionados.</w:t>
      </w:r>
    </w:p>
    <w:p w14:paraId="56540482" w14:textId="7AE5771B" w:rsidR="00225117" w:rsidRPr="00A42E9C" w:rsidRDefault="00146932" w:rsidP="00C92172">
      <w:pPr>
        <w:widowControl w:val="0"/>
        <w:autoSpaceDE w:val="0"/>
        <w:autoSpaceDN w:val="0"/>
        <w:adjustRightInd w:val="0"/>
        <w:spacing w:line="480" w:lineRule="auto"/>
        <w:ind w:firstLine="720"/>
        <w:jc w:val="both"/>
        <w:rPr>
          <w:rFonts w:ascii="Book Antiqua" w:hAnsi="Book Antiqua"/>
          <w:szCs w:val="24"/>
        </w:rPr>
      </w:pPr>
      <w:r w:rsidRPr="00A42E9C">
        <w:rPr>
          <w:rFonts w:ascii="Book Antiqua" w:hAnsi="Book Antiqua"/>
          <w:szCs w:val="24"/>
        </w:rPr>
        <w:t xml:space="preserve">Sección </w:t>
      </w:r>
      <w:r w:rsidR="00BA2EF5" w:rsidRPr="00A42E9C">
        <w:rPr>
          <w:rFonts w:ascii="Book Antiqua" w:hAnsi="Book Antiqua"/>
          <w:szCs w:val="24"/>
        </w:rPr>
        <w:t>2</w:t>
      </w:r>
      <w:r w:rsidR="001A55A6" w:rsidRPr="00A42E9C">
        <w:rPr>
          <w:rFonts w:ascii="Book Antiqua" w:hAnsi="Book Antiqua"/>
          <w:szCs w:val="24"/>
        </w:rPr>
        <w:t>.-</w:t>
      </w:r>
      <w:r w:rsidR="00225117" w:rsidRPr="00A42E9C">
        <w:rPr>
          <w:rFonts w:ascii="Book Antiqua" w:hAnsi="Book Antiqua"/>
          <w:szCs w:val="24"/>
        </w:rPr>
        <w:t>La</w:t>
      </w:r>
      <w:r w:rsidR="00D73644">
        <w:rPr>
          <w:rFonts w:ascii="Book Antiqua" w:hAnsi="Book Antiqua"/>
          <w:szCs w:val="24"/>
        </w:rPr>
        <w:t>s</w:t>
      </w:r>
      <w:r w:rsidR="00225117" w:rsidRPr="00A42E9C">
        <w:rPr>
          <w:rFonts w:ascii="Book Antiqua" w:hAnsi="Book Antiqua"/>
          <w:szCs w:val="24"/>
        </w:rPr>
        <w:t xml:space="preserve"> </w:t>
      </w:r>
      <w:r w:rsidR="00D73644">
        <w:rPr>
          <w:rFonts w:ascii="Book Antiqua" w:hAnsi="Book Antiqua"/>
          <w:szCs w:val="24"/>
        </w:rPr>
        <w:t>comisiones</w:t>
      </w:r>
      <w:r w:rsidR="0063663D" w:rsidRPr="00A42E9C">
        <w:rPr>
          <w:rFonts w:ascii="Book Antiqua" w:hAnsi="Book Antiqua"/>
          <w:szCs w:val="24"/>
        </w:rPr>
        <w:t xml:space="preserve"> </w:t>
      </w:r>
      <w:r w:rsidR="00F523EB" w:rsidRPr="00A42E9C">
        <w:rPr>
          <w:rFonts w:ascii="Book Antiqua" w:hAnsi="Book Antiqua"/>
          <w:szCs w:val="24"/>
        </w:rPr>
        <w:t>rendirá</w:t>
      </w:r>
      <w:r w:rsidR="00D73644">
        <w:rPr>
          <w:rFonts w:ascii="Book Antiqua" w:hAnsi="Book Antiqua"/>
          <w:szCs w:val="24"/>
        </w:rPr>
        <w:t>n</w:t>
      </w:r>
      <w:r w:rsidR="00BB1566">
        <w:rPr>
          <w:rFonts w:ascii="Book Antiqua" w:hAnsi="Book Antiqua"/>
          <w:szCs w:val="24"/>
        </w:rPr>
        <w:t xml:space="preserve"> informes parciales, así como</w:t>
      </w:r>
      <w:r w:rsidR="00F523EB" w:rsidRPr="00A42E9C">
        <w:rPr>
          <w:rFonts w:ascii="Book Antiqua" w:hAnsi="Book Antiqua"/>
          <w:szCs w:val="24"/>
        </w:rPr>
        <w:t xml:space="preserve"> un informe </w:t>
      </w:r>
      <w:r w:rsidR="00D73644">
        <w:rPr>
          <w:rFonts w:ascii="Book Antiqua" w:hAnsi="Book Antiqua"/>
          <w:szCs w:val="24"/>
        </w:rPr>
        <w:t xml:space="preserve">final </w:t>
      </w:r>
      <w:r w:rsidR="00F523EB" w:rsidRPr="00A42E9C">
        <w:rPr>
          <w:rFonts w:ascii="Book Antiqua" w:hAnsi="Book Antiqua"/>
          <w:szCs w:val="24"/>
        </w:rPr>
        <w:lastRenderedPageBreak/>
        <w:t>con sus hallazgos, conclusiones</w:t>
      </w:r>
      <w:r w:rsidR="00A943C1" w:rsidRPr="00A42E9C">
        <w:rPr>
          <w:rFonts w:ascii="Book Antiqua" w:hAnsi="Book Antiqua"/>
          <w:szCs w:val="24"/>
        </w:rPr>
        <w:t>,</w:t>
      </w:r>
      <w:r w:rsidR="00F523EB" w:rsidRPr="00A42E9C">
        <w:rPr>
          <w:rFonts w:ascii="Book Antiqua" w:hAnsi="Book Antiqua"/>
          <w:szCs w:val="24"/>
        </w:rPr>
        <w:t xml:space="preserve"> y recomendaciones</w:t>
      </w:r>
      <w:r w:rsidR="00A943C1" w:rsidRPr="00A42E9C">
        <w:rPr>
          <w:rFonts w:ascii="Book Antiqua" w:hAnsi="Book Antiqua"/>
          <w:szCs w:val="24"/>
        </w:rPr>
        <w:t>,</w:t>
      </w:r>
      <w:r w:rsidR="00F523EB" w:rsidRPr="00A42E9C">
        <w:rPr>
          <w:rFonts w:ascii="Book Antiqua" w:hAnsi="Book Antiqua"/>
          <w:szCs w:val="24"/>
        </w:rPr>
        <w:t xml:space="preserve"> en un término no mayor de </w:t>
      </w:r>
      <w:r w:rsidR="00BB1566">
        <w:rPr>
          <w:rFonts w:ascii="Book Antiqua" w:hAnsi="Book Antiqua"/>
          <w:szCs w:val="24"/>
        </w:rPr>
        <w:t>ciento ochenta</w:t>
      </w:r>
      <w:r w:rsidR="00F523EB" w:rsidRPr="00A42E9C">
        <w:rPr>
          <w:rFonts w:ascii="Book Antiqua" w:hAnsi="Book Antiqua"/>
          <w:szCs w:val="24"/>
        </w:rPr>
        <w:t xml:space="preserve"> (</w:t>
      </w:r>
      <w:r w:rsidR="00BB1566">
        <w:rPr>
          <w:rFonts w:ascii="Book Antiqua" w:hAnsi="Book Antiqua"/>
          <w:szCs w:val="24"/>
        </w:rPr>
        <w:t>18</w:t>
      </w:r>
      <w:r w:rsidR="0063663D" w:rsidRPr="00A42E9C">
        <w:rPr>
          <w:rFonts w:ascii="Book Antiqua" w:hAnsi="Book Antiqua"/>
          <w:szCs w:val="24"/>
        </w:rPr>
        <w:t>0</w:t>
      </w:r>
      <w:r w:rsidR="00F523EB" w:rsidRPr="00A42E9C">
        <w:rPr>
          <w:rFonts w:ascii="Book Antiqua" w:hAnsi="Book Antiqua"/>
          <w:szCs w:val="24"/>
        </w:rPr>
        <w:t>) días luego de aprobada esta</w:t>
      </w:r>
      <w:r w:rsidR="006176A3" w:rsidRPr="00A42E9C">
        <w:rPr>
          <w:rFonts w:ascii="Book Antiqua" w:hAnsi="Book Antiqua"/>
          <w:szCs w:val="24"/>
        </w:rPr>
        <w:t xml:space="preserve"> resolución</w:t>
      </w:r>
      <w:r w:rsidR="00F523EB" w:rsidRPr="00A42E9C">
        <w:rPr>
          <w:rFonts w:ascii="Book Antiqua" w:hAnsi="Book Antiqua"/>
          <w:szCs w:val="24"/>
        </w:rPr>
        <w:t>.</w:t>
      </w:r>
    </w:p>
    <w:p w14:paraId="703DC564" w14:textId="77777777" w:rsidR="00BF7AEE" w:rsidRPr="00A42E9C" w:rsidRDefault="00225117" w:rsidP="00C92172">
      <w:pPr>
        <w:widowControl w:val="0"/>
        <w:autoSpaceDE w:val="0"/>
        <w:autoSpaceDN w:val="0"/>
        <w:adjustRightInd w:val="0"/>
        <w:spacing w:line="480" w:lineRule="auto"/>
        <w:ind w:firstLine="720"/>
        <w:jc w:val="both"/>
        <w:rPr>
          <w:rFonts w:ascii="Book Antiqua" w:hAnsi="Book Antiqua"/>
          <w:szCs w:val="24"/>
        </w:rPr>
      </w:pPr>
      <w:r w:rsidRPr="00A42E9C">
        <w:rPr>
          <w:rFonts w:ascii="Book Antiqua" w:hAnsi="Book Antiqua"/>
          <w:szCs w:val="24"/>
        </w:rPr>
        <w:t xml:space="preserve">Sección </w:t>
      </w:r>
      <w:r w:rsidR="00BA2EF5" w:rsidRPr="00A42E9C">
        <w:rPr>
          <w:rFonts w:ascii="Book Antiqua" w:hAnsi="Book Antiqua"/>
          <w:szCs w:val="24"/>
        </w:rPr>
        <w:t>3</w:t>
      </w:r>
      <w:r w:rsidR="00282533" w:rsidRPr="00A42E9C">
        <w:rPr>
          <w:rFonts w:ascii="Book Antiqua" w:hAnsi="Book Antiqua"/>
          <w:szCs w:val="24"/>
        </w:rPr>
        <w:t>.</w:t>
      </w:r>
      <w:r w:rsidR="001A55A6" w:rsidRPr="00A42E9C">
        <w:rPr>
          <w:rFonts w:ascii="Book Antiqua" w:hAnsi="Book Antiqua"/>
          <w:szCs w:val="24"/>
        </w:rPr>
        <w:t>-</w:t>
      </w:r>
      <w:r w:rsidRPr="00A42E9C">
        <w:rPr>
          <w:rFonts w:ascii="Book Antiqua" w:hAnsi="Book Antiqua"/>
          <w:szCs w:val="24"/>
        </w:rPr>
        <w:t>Esta</w:t>
      </w:r>
      <w:r w:rsidR="0015777B" w:rsidRPr="00A42E9C">
        <w:rPr>
          <w:rFonts w:ascii="Book Antiqua" w:hAnsi="Book Antiqua"/>
          <w:szCs w:val="24"/>
        </w:rPr>
        <w:t xml:space="preserve"> </w:t>
      </w:r>
      <w:r w:rsidR="006176A3" w:rsidRPr="00A42E9C">
        <w:rPr>
          <w:rFonts w:ascii="Book Antiqua" w:hAnsi="Book Antiqua"/>
          <w:szCs w:val="24"/>
        </w:rPr>
        <w:t>resolución</w:t>
      </w:r>
      <w:r w:rsidRPr="00A42E9C">
        <w:rPr>
          <w:rFonts w:ascii="Book Antiqua" w:hAnsi="Book Antiqua"/>
          <w:szCs w:val="24"/>
        </w:rPr>
        <w:t xml:space="preserve"> </w:t>
      </w:r>
      <w:r w:rsidR="00BF7AEE" w:rsidRPr="00A42E9C">
        <w:rPr>
          <w:rFonts w:ascii="Book Antiqua" w:hAnsi="Book Antiqua"/>
          <w:szCs w:val="24"/>
        </w:rPr>
        <w:t>e</w:t>
      </w:r>
      <w:r w:rsidRPr="00A42E9C">
        <w:rPr>
          <w:rFonts w:ascii="Book Antiqua" w:hAnsi="Book Antiqua"/>
          <w:szCs w:val="24"/>
        </w:rPr>
        <w:t xml:space="preserve">ntrará en vigor inmediatamente después de su aprobación. </w:t>
      </w:r>
    </w:p>
    <w:sectPr w:rsidR="00BF7AEE" w:rsidRPr="00A42E9C" w:rsidSect="003F1A86">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1CA8C" w14:textId="77777777" w:rsidR="006B0E0C" w:rsidRDefault="006B0E0C" w:rsidP="00146932">
      <w:r>
        <w:separator/>
      </w:r>
    </w:p>
  </w:endnote>
  <w:endnote w:type="continuationSeparator" w:id="0">
    <w:p w14:paraId="5CC1FD53" w14:textId="77777777" w:rsidR="006B0E0C" w:rsidRDefault="006B0E0C" w:rsidP="00146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14ED1" w14:textId="77777777" w:rsidR="006B0E0C" w:rsidRDefault="006B0E0C" w:rsidP="00146932">
      <w:r>
        <w:separator/>
      </w:r>
    </w:p>
  </w:footnote>
  <w:footnote w:type="continuationSeparator" w:id="0">
    <w:p w14:paraId="6C441E6D" w14:textId="77777777" w:rsidR="006B0E0C" w:rsidRDefault="006B0E0C" w:rsidP="00146932">
      <w:r>
        <w:continuationSeparator/>
      </w:r>
    </w:p>
  </w:footnote>
  <w:footnote w:id="1">
    <w:p w14:paraId="409E5232" w14:textId="2F707B9E" w:rsidR="00D867F7" w:rsidRPr="00292AEB" w:rsidRDefault="00D867F7">
      <w:pPr>
        <w:pStyle w:val="FootnoteText"/>
        <w:rPr>
          <w:lang w:val="es-ES"/>
        </w:rPr>
      </w:pPr>
      <w:r>
        <w:rPr>
          <w:rStyle w:val="FootnoteReference"/>
        </w:rPr>
        <w:footnoteRef/>
      </w:r>
      <w:r>
        <w:t xml:space="preserve"> A</w:t>
      </w:r>
      <w:r w:rsidRPr="00D867F7">
        <w:t>partados (</w:t>
      </w:r>
      <w:proofErr w:type="spellStart"/>
      <w:r>
        <w:t>nn</w:t>
      </w:r>
      <w:proofErr w:type="spellEnd"/>
      <w:r w:rsidRPr="00D867F7">
        <w:t>)(3)(s) y (</w:t>
      </w:r>
      <w:proofErr w:type="spellStart"/>
      <w:r w:rsidRPr="00D867F7">
        <w:t>bbb</w:t>
      </w:r>
      <w:proofErr w:type="spellEnd"/>
      <w:proofErr w:type="gramStart"/>
      <w:r w:rsidRPr="00D867F7">
        <w:t>)(</w:t>
      </w:r>
      <w:proofErr w:type="gramEnd"/>
      <w:r w:rsidRPr="00D867F7">
        <w:t>18) de la sección 4010.01</w:t>
      </w:r>
      <w:r w:rsidRPr="00D867F7">
        <w:rPr>
          <w:rFonts w:ascii="Book Antiqua" w:hAnsi="Book Antiqua"/>
          <w:bCs/>
          <w:iCs/>
          <w:spacing w:val="-5"/>
          <w:sz w:val="24"/>
          <w:szCs w:val="22"/>
        </w:rPr>
        <w:t xml:space="preserve"> </w:t>
      </w:r>
      <w:r w:rsidRPr="00D867F7">
        <w:rPr>
          <w:bCs/>
          <w:iCs/>
        </w:rPr>
        <w:t>Código de Rentas Internas de Puerto Rico de 2011, según enmendado</w:t>
      </w:r>
      <w:r w:rsidRPr="00D867F7">
        <w:rPr>
          <w:bCs/>
          <w:iCs/>
          <w:vertAlign w:val="superscript"/>
        </w:rPr>
        <w:footnoteRef/>
      </w:r>
      <w:r w:rsidRPr="00D867F7">
        <w:rPr>
          <w:bCs/>
          <w:iCs/>
        </w:rPr>
        <w:t>.</w:t>
      </w:r>
      <w:r>
        <w:rPr>
          <w:bCs/>
          <w:i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ED17A" w14:textId="77777777" w:rsidR="00365204" w:rsidRDefault="00365204">
    <w:pPr>
      <w:pStyle w:val="Header"/>
      <w:jc w:val="center"/>
    </w:pPr>
    <w:r>
      <w:fldChar w:fldCharType="begin"/>
    </w:r>
    <w:r>
      <w:instrText xml:space="preserve"> PAGE   \* MERGEFORMAT </w:instrText>
    </w:r>
    <w:r>
      <w:fldChar w:fldCharType="separate"/>
    </w:r>
    <w:r w:rsidR="00A42E9C">
      <w:rPr>
        <w:noProof/>
      </w:rPr>
      <w:t>3</w:t>
    </w:r>
    <w:r>
      <w:fldChar w:fldCharType="end"/>
    </w:r>
  </w:p>
  <w:p w14:paraId="4A872064" w14:textId="77777777" w:rsidR="00365204" w:rsidRDefault="003652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576F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1FF27C0"/>
    <w:multiLevelType w:val="hybridMultilevel"/>
    <w:tmpl w:val="4C081F62"/>
    <w:lvl w:ilvl="0" w:tplc="04090017">
      <w:start w:val="1"/>
      <w:numFmt w:val="lowerLetter"/>
      <w:lvlText w:val="%1)"/>
      <w:lvlJc w:val="left"/>
      <w:pPr>
        <w:ind w:left="1280" w:hanging="360"/>
      </w:p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2" w15:restartNumberingAfterBreak="0">
    <w:nsid w:val="67352EF0"/>
    <w:multiLevelType w:val="hybridMultilevel"/>
    <w:tmpl w:val="9C7024FC"/>
    <w:lvl w:ilvl="0" w:tplc="5F50DB36">
      <w:start w:val="1"/>
      <w:numFmt w:val="lowerLetter"/>
      <w:lvlText w:val="%1."/>
      <w:lvlJc w:val="left"/>
      <w:pPr>
        <w:ind w:left="2000" w:hanging="360"/>
      </w:pPr>
      <w:rPr>
        <w:rFonts w:ascii="Book Antiqua" w:eastAsia="Calibri" w:hAnsi="Book Antiqua" w:cs="Times New Roman"/>
      </w:rPr>
    </w:lvl>
    <w:lvl w:ilvl="1" w:tplc="04090019" w:tentative="1">
      <w:start w:val="1"/>
      <w:numFmt w:val="lowerLetter"/>
      <w:lvlText w:val="%2."/>
      <w:lvlJc w:val="left"/>
      <w:pPr>
        <w:ind w:left="2720" w:hanging="360"/>
      </w:pPr>
    </w:lvl>
    <w:lvl w:ilvl="2" w:tplc="0409001B" w:tentative="1">
      <w:start w:val="1"/>
      <w:numFmt w:val="lowerRoman"/>
      <w:lvlText w:val="%3."/>
      <w:lvlJc w:val="right"/>
      <w:pPr>
        <w:ind w:left="3440" w:hanging="180"/>
      </w:pPr>
    </w:lvl>
    <w:lvl w:ilvl="3" w:tplc="0409000F" w:tentative="1">
      <w:start w:val="1"/>
      <w:numFmt w:val="decimal"/>
      <w:lvlText w:val="%4."/>
      <w:lvlJc w:val="left"/>
      <w:pPr>
        <w:ind w:left="4160" w:hanging="360"/>
      </w:pPr>
    </w:lvl>
    <w:lvl w:ilvl="4" w:tplc="04090019" w:tentative="1">
      <w:start w:val="1"/>
      <w:numFmt w:val="lowerLetter"/>
      <w:lvlText w:val="%5."/>
      <w:lvlJc w:val="left"/>
      <w:pPr>
        <w:ind w:left="4880" w:hanging="360"/>
      </w:pPr>
    </w:lvl>
    <w:lvl w:ilvl="5" w:tplc="0409001B" w:tentative="1">
      <w:start w:val="1"/>
      <w:numFmt w:val="lowerRoman"/>
      <w:lvlText w:val="%6."/>
      <w:lvlJc w:val="right"/>
      <w:pPr>
        <w:ind w:left="5600" w:hanging="180"/>
      </w:pPr>
    </w:lvl>
    <w:lvl w:ilvl="6" w:tplc="0409000F" w:tentative="1">
      <w:start w:val="1"/>
      <w:numFmt w:val="decimal"/>
      <w:lvlText w:val="%7."/>
      <w:lvlJc w:val="left"/>
      <w:pPr>
        <w:ind w:left="6320" w:hanging="360"/>
      </w:pPr>
    </w:lvl>
    <w:lvl w:ilvl="7" w:tplc="04090019" w:tentative="1">
      <w:start w:val="1"/>
      <w:numFmt w:val="lowerLetter"/>
      <w:lvlText w:val="%8."/>
      <w:lvlJc w:val="left"/>
      <w:pPr>
        <w:ind w:left="7040" w:hanging="360"/>
      </w:pPr>
    </w:lvl>
    <w:lvl w:ilvl="8" w:tplc="0409001B" w:tentative="1">
      <w:start w:val="1"/>
      <w:numFmt w:val="lowerRoman"/>
      <w:lvlText w:val="%9."/>
      <w:lvlJc w:val="right"/>
      <w:pPr>
        <w:ind w:left="7760" w:hanging="180"/>
      </w:pPr>
    </w:lvl>
  </w:abstractNum>
  <w:num w:numId="1" w16cid:durableId="47338304">
    <w:abstractNumId w:val="1"/>
  </w:num>
  <w:num w:numId="2" w16cid:durableId="340931443">
    <w:abstractNumId w:val="2"/>
  </w:num>
  <w:num w:numId="3" w16cid:durableId="1919821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AEE"/>
    <w:rsid w:val="00012004"/>
    <w:rsid w:val="00014039"/>
    <w:rsid w:val="0001683A"/>
    <w:rsid w:val="00034F05"/>
    <w:rsid w:val="000540AC"/>
    <w:rsid w:val="00077566"/>
    <w:rsid w:val="000836C0"/>
    <w:rsid w:val="00095317"/>
    <w:rsid w:val="000A4E91"/>
    <w:rsid w:val="000B763D"/>
    <w:rsid w:val="000F00A4"/>
    <w:rsid w:val="000F4438"/>
    <w:rsid w:val="000F5972"/>
    <w:rsid w:val="000F7D56"/>
    <w:rsid w:val="00112B91"/>
    <w:rsid w:val="00126EDF"/>
    <w:rsid w:val="0013345D"/>
    <w:rsid w:val="00146932"/>
    <w:rsid w:val="0015777B"/>
    <w:rsid w:val="001A41AF"/>
    <w:rsid w:val="001A4B8E"/>
    <w:rsid w:val="001A55A6"/>
    <w:rsid w:val="001B0114"/>
    <w:rsid w:val="001B7F4E"/>
    <w:rsid w:val="001D627F"/>
    <w:rsid w:val="001F43A3"/>
    <w:rsid w:val="001F7851"/>
    <w:rsid w:val="00205AEC"/>
    <w:rsid w:val="00224BAA"/>
    <w:rsid w:val="00225117"/>
    <w:rsid w:val="00227993"/>
    <w:rsid w:val="00232DD0"/>
    <w:rsid w:val="002336A9"/>
    <w:rsid w:val="00246967"/>
    <w:rsid w:val="0026109F"/>
    <w:rsid w:val="00262D3C"/>
    <w:rsid w:val="00264A32"/>
    <w:rsid w:val="0027304C"/>
    <w:rsid w:val="0027330B"/>
    <w:rsid w:val="002806F0"/>
    <w:rsid w:val="00282533"/>
    <w:rsid w:val="00282F60"/>
    <w:rsid w:val="00284355"/>
    <w:rsid w:val="002860B3"/>
    <w:rsid w:val="00292AEB"/>
    <w:rsid w:val="00295157"/>
    <w:rsid w:val="002A76D5"/>
    <w:rsid w:val="002B4F3B"/>
    <w:rsid w:val="002C1605"/>
    <w:rsid w:val="002C307C"/>
    <w:rsid w:val="002C4458"/>
    <w:rsid w:val="002E760D"/>
    <w:rsid w:val="002E7D1D"/>
    <w:rsid w:val="003509E2"/>
    <w:rsid w:val="00355B6E"/>
    <w:rsid w:val="00361DF2"/>
    <w:rsid w:val="00365204"/>
    <w:rsid w:val="00371453"/>
    <w:rsid w:val="0038304D"/>
    <w:rsid w:val="0039137C"/>
    <w:rsid w:val="003B0353"/>
    <w:rsid w:val="003B3300"/>
    <w:rsid w:val="003C08E0"/>
    <w:rsid w:val="003C33F8"/>
    <w:rsid w:val="003C415B"/>
    <w:rsid w:val="003D62DD"/>
    <w:rsid w:val="003F1A86"/>
    <w:rsid w:val="003F2C9D"/>
    <w:rsid w:val="00446622"/>
    <w:rsid w:val="00454FB6"/>
    <w:rsid w:val="004575D0"/>
    <w:rsid w:val="004661D0"/>
    <w:rsid w:val="00467841"/>
    <w:rsid w:val="004808CC"/>
    <w:rsid w:val="004A06B3"/>
    <w:rsid w:val="004B0B24"/>
    <w:rsid w:val="004B5E2B"/>
    <w:rsid w:val="004C332E"/>
    <w:rsid w:val="004C372C"/>
    <w:rsid w:val="004C41D4"/>
    <w:rsid w:val="004E49B4"/>
    <w:rsid w:val="004F2DBD"/>
    <w:rsid w:val="004F3E0A"/>
    <w:rsid w:val="004F4EE6"/>
    <w:rsid w:val="00500F44"/>
    <w:rsid w:val="00503F0B"/>
    <w:rsid w:val="00514ECD"/>
    <w:rsid w:val="00537EFD"/>
    <w:rsid w:val="00547F61"/>
    <w:rsid w:val="0055052E"/>
    <w:rsid w:val="00563562"/>
    <w:rsid w:val="00564F20"/>
    <w:rsid w:val="00565F4E"/>
    <w:rsid w:val="0057293D"/>
    <w:rsid w:val="00576CE3"/>
    <w:rsid w:val="00581D4D"/>
    <w:rsid w:val="00591771"/>
    <w:rsid w:val="005A55BE"/>
    <w:rsid w:val="005B79FE"/>
    <w:rsid w:val="005F61D7"/>
    <w:rsid w:val="0060487A"/>
    <w:rsid w:val="006176A3"/>
    <w:rsid w:val="00622BFE"/>
    <w:rsid w:val="0062599F"/>
    <w:rsid w:val="0063663D"/>
    <w:rsid w:val="00667A04"/>
    <w:rsid w:val="00680409"/>
    <w:rsid w:val="006846E8"/>
    <w:rsid w:val="006904C1"/>
    <w:rsid w:val="00696B7C"/>
    <w:rsid w:val="006A24CB"/>
    <w:rsid w:val="006A50F7"/>
    <w:rsid w:val="006B00BC"/>
    <w:rsid w:val="006B0E0C"/>
    <w:rsid w:val="006C27C0"/>
    <w:rsid w:val="006C6E77"/>
    <w:rsid w:val="006C77F0"/>
    <w:rsid w:val="006D16C4"/>
    <w:rsid w:val="006D7D75"/>
    <w:rsid w:val="006E4D47"/>
    <w:rsid w:val="006E6894"/>
    <w:rsid w:val="006F0FF7"/>
    <w:rsid w:val="00710838"/>
    <w:rsid w:val="00722BAB"/>
    <w:rsid w:val="00731446"/>
    <w:rsid w:val="0073382B"/>
    <w:rsid w:val="00743728"/>
    <w:rsid w:val="00770F1D"/>
    <w:rsid w:val="007E09EB"/>
    <w:rsid w:val="007E3D3B"/>
    <w:rsid w:val="007F07B2"/>
    <w:rsid w:val="00801055"/>
    <w:rsid w:val="00827BC8"/>
    <w:rsid w:val="00827C63"/>
    <w:rsid w:val="0085395D"/>
    <w:rsid w:val="00854E6C"/>
    <w:rsid w:val="0086496D"/>
    <w:rsid w:val="00893EFA"/>
    <w:rsid w:val="008A448E"/>
    <w:rsid w:val="0090414D"/>
    <w:rsid w:val="00914A5F"/>
    <w:rsid w:val="00922FD7"/>
    <w:rsid w:val="0093421F"/>
    <w:rsid w:val="009542FC"/>
    <w:rsid w:val="009705CA"/>
    <w:rsid w:val="00971989"/>
    <w:rsid w:val="00974E5E"/>
    <w:rsid w:val="00986B5E"/>
    <w:rsid w:val="00995F3C"/>
    <w:rsid w:val="009A2638"/>
    <w:rsid w:val="009B49E7"/>
    <w:rsid w:val="009B5D8C"/>
    <w:rsid w:val="009E04D3"/>
    <w:rsid w:val="009E44FE"/>
    <w:rsid w:val="009E5C77"/>
    <w:rsid w:val="009F2386"/>
    <w:rsid w:val="00A02A96"/>
    <w:rsid w:val="00A04224"/>
    <w:rsid w:val="00A1219B"/>
    <w:rsid w:val="00A205C4"/>
    <w:rsid w:val="00A21BC3"/>
    <w:rsid w:val="00A42E9C"/>
    <w:rsid w:val="00A521A3"/>
    <w:rsid w:val="00A90731"/>
    <w:rsid w:val="00A943C1"/>
    <w:rsid w:val="00A960B8"/>
    <w:rsid w:val="00AA7656"/>
    <w:rsid w:val="00AC3254"/>
    <w:rsid w:val="00AD42F4"/>
    <w:rsid w:val="00AE09A7"/>
    <w:rsid w:val="00B47ABD"/>
    <w:rsid w:val="00B724C8"/>
    <w:rsid w:val="00B82A82"/>
    <w:rsid w:val="00B850A3"/>
    <w:rsid w:val="00B91765"/>
    <w:rsid w:val="00BA2EF5"/>
    <w:rsid w:val="00BA6234"/>
    <w:rsid w:val="00BA6321"/>
    <w:rsid w:val="00BB1566"/>
    <w:rsid w:val="00BB2E9F"/>
    <w:rsid w:val="00BC1688"/>
    <w:rsid w:val="00BC5DB2"/>
    <w:rsid w:val="00BC6030"/>
    <w:rsid w:val="00BF7AEE"/>
    <w:rsid w:val="00C006CE"/>
    <w:rsid w:val="00C025A3"/>
    <w:rsid w:val="00C038AD"/>
    <w:rsid w:val="00C06696"/>
    <w:rsid w:val="00C10F1C"/>
    <w:rsid w:val="00C134C4"/>
    <w:rsid w:val="00C16ABD"/>
    <w:rsid w:val="00C25917"/>
    <w:rsid w:val="00C25DAB"/>
    <w:rsid w:val="00C4463D"/>
    <w:rsid w:val="00C764A5"/>
    <w:rsid w:val="00C92172"/>
    <w:rsid w:val="00CA4FE9"/>
    <w:rsid w:val="00CA7415"/>
    <w:rsid w:val="00CC19F4"/>
    <w:rsid w:val="00CD63EA"/>
    <w:rsid w:val="00CF13A5"/>
    <w:rsid w:val="00D0450A"/>
    <w:rsid w:val="00D359F4"/>
    <w:rsid w:val="00D73644"/>
    <w:rsid w:val="00D867F7"/>
    <w:rsid w:val="00DA1041"/>
    <w:rsid w:val="00DA6D39"/>
    <w:rsid w:val="00DB50DB"/>
    <w:rsid w:val="00DD42C8"/>
    <w:rsid w:val="00DE74B5"/>
    <w:rsid w:val="00DE756A"/>
    <w:rsid w:val="00DF120F"/>
    <w:rsid w:val="00E05053"/>
    <w:rsid w:val="00E055E5"/>
    <w:rsid w:val="00E15EB5"/>
    <w:rsid w:val="00E21F0B"/>
    <w:rsid w:val="00E36AD4"/>
    <w:rsid w:val="00E46A73"/>
    <w:rsid w:val="00E475F6"/>
    <w:rsid w:val="00E511CC"/>
    <w:rsid w:val="00E5409C"/>
    <w:rsid w:val="00E643E5"/>
    <w:rsid w:val="00E70D48"/>
    <w:rsid w:val="00E9412D"/>
    <w:rsid w:val="00EA20A7"/>
    <w:rsid w:val="00EA23E1"/>
    <w:rsid w:val="00EA2A04"/>
    <w:rsid w:val="00EB6771"/>
    <w:rsid w:val="00ED0132"/>
    <w:rsid w:val="00F0376D"/>
    <w:rsid w:val="00F056AC"/>
    <w:rsid w:val="00F06A9D"/>
    <w:rsid w:val="00F1764C"/>
    <w:rsid w:val="00F441BA"/>
    <w:rsid w:val="00F523EB"/>
    <w:rsid w:val="00F52C05"/>
    <w:rsid w:val="00F70CE6"/>
    <w:rsid w:val="00F72244"/>
    <w:rsid w:val="00F961E9"/>
    <w:rsid w:val="00FD5D52"/>
    <w:rsid w:val="00FE0812"/>
    <w:rsid w:val="00FF4559"/>
    <w:rsid w:val="00FF6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D2AD0B"/>
  <w15:chartTrackingRefBased/>
  <w15:docId w15:val="{5F449801-4981-4E76-9F96-77A12E453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Times New Roman"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AEE"/>
    <w:rPr>
      <w:rFonts w:ascii="Times New Roman" w:eastAsia="Calibri" w:hAnsi="Times New Roman"/>
      <w:sz w:val="24"/>
      <w:szCs w:val="22"/>
      <w:lang w:val="es-PR"/>
    </w:rPr>
  </w:style>
  <w:style w:type="paragraph" w:styleId="Heading1">
    <w:name w:val="heading 1"/>
    <w:basedOn w:val="Normal"/>
    <w:link w:val="Heading1Char"/>
    <w:qFormat/>
    <w:rsid w:val="00BF7AEE"/>
    <w:pPr>
      <w:keepNext/>
      <w:jc w:val="center"/>
      <w:outlineLvl w:val="0"/>
    </w:pPr>
    <w:rPr>
      <w:rFonts w:eastAsia="Times New Roman"/>
      <w:b/>
      <w:bCs/>
      <w:kern w:val="36"/>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F7AEE"/>
    <w:rPr>
      <w:rFonts w:ascii="Times New Roman" w:eastAsia="Times New Roman" w:hAnsi="Times New Roman" w:cs="Times New Roman"/>
      <w:b/>
      <w:bCs/>
      <w:kern w:val="36"/>
    </w:rPr>
  </w:style>
  <w:style w:type="paragraph" w:customStyle="1" w:styleId="title2">
    <w:name w:val="title2"/>
    <w:basedOn w:val="Normal"/>
    <w:rsid w:val="00BF7AEE"/>
    <w:rPr>
      <w:rFonts w:eastAsia="Times New Roman"/>
      <w:szCs w:val="24"/>
      <w:lang w:val="en-US"/>
    </w:rPr>
  </w:style>
  <w:style w:type="paragraph" w:customStyle="1" w:styleId="ColorfulList-Accent11">
    <w:name w:val="Colorful List - Accent 11"/>
    <w:basedOn w:val="Normal"/>
    <w:uiPriority w:val="34"/>
    <w:qFormat/>
    <w:rsid w:val="00ED0132"/>
    <w:pPr>
      <w:ind w:left="720"/>
      <w:contextualSpacing/>
    </w:pPr>
  </w:style>
  <w:style w:type="character" w:styleId="LineNumber">
    <w:name w:val="line number"/>
    <w:basedOn w:val="DefaultParagraphFont"/>
    <w:uiPriority w:val="99"/>
    <w:semiHidden/>
    <w:unhideWhenUsed/>
    <w:rsid w:val="00034F05"/>
  </w:style>
  <w:style w:type="paragraph" w:styleId="Header">
    <w:name w:val="header"/>
    <w:basedOn w:val="Normal"/>
    <w:link w:val="HeaderChar"/>
    <w:uiPriority w:val="99"/>
    <w:unhideWhenUsed/>
    <w:rsid w:val="00146932"/>
    <w:pPr>
      <w:tabs>
        <w:tab w:val="center" w:pos="4680"/>
        <w:tab w:val="right" w:pos="9360"/>
      </w:tabs>
    </w:pPr>
    <w:rPr>
      <w:sz w:val="20"/>
      <w:lang w:eastAsia="x-none"/>
    </w:rPr>
  </w:style>
  <w:style w:type="character" w:customStyle="1" w:styleId="HeaderChar">
    <w:name w:val="Header Char"/>
    <w:link w:val="Header"/>
    <w:uiPriority w:val="99"/>
    <w:rsid w:val="00146932"/>
    <w:rPr>
      <w:rFonts w:ascii="Times New Roman" w:eastAsia="Calibri" w:hAnsi="Times New Roman" w:cs="Times New Roman"/>
      <w:szCs w:val="22"/>
      <w:lang w:val="es-PR"/>
    </w:rPr>
  </w:style>
  <w:style w:type="paragraph" w:styleId="Footer">
    <w:name w:val="footer"/>
    <w:basedOn w:val="Normal"/>
    <w:link w:val="FooterChar"/>
    <w:uiPriority w:val="99"/>
    <w:unhideWhenUsed/>
    <w:rsid w:val="00146932"/>
    <w:pPr>
      <w:tabs>
        <w:tab w:val="center" w:pos="4680"/>
        <w:tab w:val="right" w:pos="9360"/>
      </w:tabs>
    </w:pPr>
    <w:rPr>
      <w:sz w:val="20"/>
      <w:lang w:eastAsia="x-none"/>
    </w:rPr>
  </w:style>
  <w:style w:type="character" w:customStyle="1" w:styleId="FooterChar">
    <w:name w:val="Footer Char"/>
    <w:link w:val="Footer"/>
    <w:uiPriority w:val="99"/>
    <w:rsid w:val="00146932"/>
    <w:rPr>
      <w:rFonts w:ascii="Times New Roman" w:eastAsia="Calibri" w:hAnsi="Times New Roman" w:cs="Times New Roman"/>
      <w:szCs w:val="22"/>
      <w:lang w:val="es-PR"/>
    </w:rPr>
  </w:style>
  <w:style w:type="paragraph" w:styleId="NormalWeb">
    <w:name w:val="Normal (Web)"/>
    <w:basedOn w:val="Normal"/>
    <w:uiPriority w:val="99"/>
    <w:semiHidden/>
    <w:unhideWhenUsed/>
    <w:rsid w:val="006A24CB"/>
    <w:pPr>
      <w:spacing w:before="100" w:beforeAutospacing="1" w:after="100" w:afterAutospacing="1"/>
    </w:pPr>
    <w:rPr>
      <w:rFonts w:eastAsia="Times New Roman"/>
      <w:szCs w:val="24"/>
      <w:lang w:val="en-US"/>
    </w:rPr>
  </w:style>
  <w:style w:type="paragraph" w:styleId="BalloonText">
    <w:name w:val="Balloon Text"/>
    <w:basedOn w:val="Normal"/>
    <w:link w:val="BalloonTextChar"/>
    <w:uiPriority w:val="99"/>
    <w:semiHidden/>
    <w:unhideWhenUsed/>
    <w:rsid w:val="002860B3"/>
    <w:rPr>
      <w:rFonts w:ascii="Tahoma" w:hAnsi="Tahoma" w:cs="Tahoma"/>
      <w:sz w:val="16"/>
      <w:szCs w:val="16"/>
    </w:rPr>
  </w:style>
  <w:style w:type="character" w:customStyle="1" w:styleId="BalloonTextChar">
    <w:name w:val="Balloon Text Char"/>
    <w:link w:val="BalloonText"/>
    <w:uiPriority w:val="99"/>
    <w:semiHidden/>
    <w:rsid w:val="002860B3"/>
    <w:rPr>
      <w:rFonts w:ascii="Tahoma" w:eastAsia="Calibri" w:hAnsi="Tahoma" w:cs="Tahoma"/>
      <w:sz w:val="16"/>
      <w:szCs w:val="16"/>
      <w:lang w:val="es-PR"/>
    </w:rPr>
  </w:style>
  <w:style w:type="paragraph" w:styleId="DocumentMap">
    <w:name w:val="Document Map"/>
    <w:basedOn w:val="Normal"/>
    <w:link w:val="DocumentMapChar"/>
    <w:uiPriority w:val="99"/>
    <w:semiHidden/>
    <w:unhideWhenUsed/>
    <w:rsid w:val="002860B3"/>
    <w:rPr>
      <w:rFonts w:ascii="Tahoma" w:hAnsi="Tahoma" w:cs="Tahoma"/>
      <w:sz w:val="16"/>
      <w:szCs w:val="16"/>
    </w:rPr>
  </w:style>
  <w:style w:type="character" w:customStyle="1" w:styleId="DocumentMapChar">
    <w:name w:val="Document Map Char"/>
    <w:link w:val="DocumentMap"/>
    <w:uiPriority w:val="99"/>
    <w:semiHidden/>
    <w:rsid w:val="002860B3"/>
    <w:rPr>
      <w:rFonts w:ascii="Tahoma" w:eastAsia="Calibri" w:hAnsi="Tahoma" w:cs="Tahoma"/>
      <w:sz w:val="16"/>
      <w:szCs w:val="16"/>
      <w:lang w:val="es-PR"/>
    </w:rPr>
  </w:style>
  <w:style w:type="paragraph" w:styleId="FootnoteText">
    <w:name w:val="footnote text"/>
    <w:basedOn w:val="Normal"/>
    <w:link w:val="FootnoteTextChar"/>
    <w:uiPriority w:val="99"/>
    <w:semiHidden/>
    <w:unhideWhenUsed/>
    <w:rsid w:val="001F7851"/>
    <w:rPr>
      <w:sz w:val="20"/>
      <w:szCs w:val="20"/>
    </w:rPr>
  </w:style>
  <w:style w:type="character" w:customStyle="1" w:styleId="FootnoteTextChar">
    <w:name w:val="Footnote Text Char"/>
    <w:basedOn w:val="DefaultParagraphFont"/>
    <w:link w:val="FootnoteText"/>
    <w:uiPriority w:val="99"/>
    <w:semiHidden/>
    <w:rsid w:val="001F7851"/>
    <w:rPr>
      <w:rFonts w:ascii="Times New Roman" w:eastAsia="Calibri" w:hAnsi="Times New Roman"/>
      <w:lang w:val="es-PR"/>
    </w:rPr>
  </w:style>
  <w:style w:type="character" w:styleId="FootnoteReference">
    <w:name w:val="footnote reference"/>
    <w:basedOn w:val="DefaultParagraphFont"/>
    <w:uiPriority w:val="99"/>
    <w:semiHidden/>
    <w:unhideWhenUsed/>
    <w:rsid w:val="001F78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5F7471-A1DD-443C-9944-E70F6D1F2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1626</Words>
  <Characters>9274</Characters>
  <Application>Microsoft Office Word</Application>
  <DocSecurity>0</DocSecurity>
  <Lines>77</Lines>
  <Paragraphs>21</Paragraphs>
  <ScaleCrop>false</ScaleCrop>
  <HeadingPairs>
    <vt:vector size="6" baseType="variant">
      <vt:variant>
        <vt:lpstr>Title</vt:lpstr>
      </vt:variant>
      <vt:variant>
        <vt:i4>1</vt:i4>
      </vt:variant>
      <vt:variant>
        <vt:lpstr>Título</vt:lpstr>
      </vt:variant>
      <vt:variant>
        <vt:i4>1</vt:i4>
      </vt:variant>
      <vt:variant>
        <vt:lpstr>Títulos</vt:lpstr>
      </vt:variant>
      <vt:variant>
        <vt:i4>1</vt:i4>
      </vt:variant>
    </vt:vector>
  </HeadingPairs>
  <TitlesOfParts>
    <vt:vector size="3" baseType="lpstr">
      <vt:lpstr/>
      <vt:lpstr/>
      <vt:lpstr>CÁMARA DE REPRESENTANTES</vt:lpstr>
    </vt:vector>
  </TitlesOfParts>
  <Company>Asamblea Legislativa</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Investigación; Recreación y Deportes</dc:subject>
  <dc:creator>Angel Garcia;Ramón Luis</dc:creator>
  <cp:keywords/>
  <dc:description>Para ordenar a la Comisión de Asuntos de la Juventud, Recreación y Deportes de la Cámara de Representantes del Estado Libre Asociado de Puerto Rico a realizar una investigación comprensiva sobre el desarrollo de la Política Pública existente con relación a la Recreación y el Deporte como componentes inherentes a la salud, bienestar y la calidad de vida de los puertorriqueños; y para otros fines relacionados.</dc:description>
  <cp:lastModifiedBy>Gladys J. Burgos Torres</cp:lastModifiedBy>
  <cp:revision>3</cp:revision>
  <cp:lastPrinted>2025-04-09T17:54:00Z</cp:lastPrinted>
  <dcterms:created xsi:type="dcterms:W3CDTF">2025-04-09T18:45:00Z</dcterms:created>
  <dcterms:modified xsi:type="dcterms:W3CDTF">2025-04-09T19:48:00Z</dcterms:modified>
</cp:coreProperties>
</file>