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3FF71" w14:textId="7D3BF72B" w:rsidR="004440CB" w:rsidRPr="00002034" w:rsidRDefault="00A1385F" w:rsidP="00041734">
      <w:pPr>
        <w:jc w:val="center"/>
        <w:rPr>
          <w:rFonts w:ascii="Book Antiqua" w:hAnsi="Book Antiqua"/>
          <w:sz w:val="28"/>
          <w:szCs w:val="28"/>
          <w:lang w:val="es-ES_tradnl"/>
        </w:rPr>
      </w:pPr>
      <w:r w:rsidRPr="00002034">
        <w:rPr>
          <w:rFonts w:ascii="Book Antiqua" w:hAnsi="Book Antiqua"/>
          <w:sz w:val="28"/>
          <w:szCs w:val="28"/>
          <w:lang w:val="es-ES_tradnl"/>
        </w:rPr>
        <w:t>GOBIERNO</w:t>
      </w:r>
      <w:r w:rsidR="00041734" w:rsidRPr="00002034">
        <w:rPr>
          <w:rFonts w:ascii="Book Antiqua" w:hAnsi="Book Antiqua"/>
          <w:sz w:val="28"/>
          <w:szCs w:val="28"/>
          <w:lang w:val="es-ES_tradnl"/>
        </w:rPr>
        <w:t xml:space="preserve"> DE PUERTO RICO</w:t>
      </w:r>
    </w:p>
    <w:p w14:paraId="77CB6897" w14:textId="77777777" w:rsidR="00041734" w:rsidRPr="00BA7E89" w:rsidRDefault="00041734" w:rsidP="00041734">
      <w:pPr>
        <w:jc w:val="center"/>
        <w:rPr>
          <w:rFonts w:ascii="Book Antiqua" w:hAnsi="Book Antiqua"/>
          <w:lang w:val="es-ES_tradnl"/>
        </w:rPr>
      </w:pPr>
    </w:p>
    <w:p w14:paraId="51786131" w14:textId="781A2CA3" w:rsidR="00041734" w:rsidRPr="002A5B5C" w:rsidRDefault="002A5B5C" w:rsidP="002A5B5C">
      <w:pPr>
        <w:pStyle w:val="Title2"/>
        <w:tabs>
          <w:tab w:val="clear" w:pos="648"/>
          <w:tab w:val="clear" w:pos="7776"/>
          <w:tab w:val="clear" w:pos="7848"/>
        </w:tabs>
        <w:rPr>
          <w:rFonts w:ascii="Book Antiqua" w:hAnsi="Book Antiqua"/>
          <w:lang w:val="it-IT"/>
        </w:rPr>
      </w:pPr>
      <w:r w:rsidRPr="002A5B5C">
        <w:rPr>
          <w:rFonts w:ascii="Book Antiqua" w:hAnsi="Book Antiqua"/>
          <w:lang w:val="it-IT"/>
        </w:rPr>
        <w:t>20ma.</w:t>
      </w:r>
      <w:r w:rsidR="00041734" w:rsidRPr="002A5B5C">
        <w:rPr>
          <w:rFonts w:ascii="Book Antiqua" w:hAnsi="Book Antiqua"/>
          <w:vertAlign w:val="superscript"/>
          <w:lang w:val="it-IT"/>
        </w:rPr>
        <w:t xml:space="preserve"> </w:t>
      </w:r>
      <w:r w:rsidR="00A1385F" w:rsidRPr="002A5B5C">
        <w:rPr>
          <w:rFonts w:ascii="Book Antiqua" w:hAnsi="Book Antiqua"/>
          <w:lang w:val="it-IT"/>
        </w:rPr>
        <w:t xml:space="preserve"> </w:t>
      </w:r>
      <w:r w:rsidR="0024711C" w:rsidRPr="002A5B5C">
        <w:rPr>
          <w:rFonts w:ascii="Book Antiqua" w:hAnsi="Book Antiqua"/>
          <w:lang w:val="it-IT"/>
        </w:rPr>
        <w:t>Asamblea</w:t>
      </w:r>
      <w:r w:rsidR="0024711C"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sidRPr="002A5B5C">
        <w:rPr>
          <w:rFonts w:ascii="Book Antiqua" w:hAnsi="Book Antiqua"/>
          <w:lang w:val="it-IT"/>
        </w:rPr>
        <w:tab/>
      </w:r>
      <w:r>
        <w:rPr>
          <w:rFonts w:ascii="Book Antiqua" w:hAnsi="Book Antiqua"/>
          <w:lang w:val="it-IT"/>
        </w:rPr>
        <w:t xml:space="preserve">           </w:t>
      </w:r>
      <w:r w:rsidRPr="002A5B5C">
        <w:rPr>
          <w:rFonts w:ascii="Book Antiqua" w:hAnsi="Book Antiqua"/>
          <w:lang w:val="it-IT"/>
        </w:rPr>
        <w:t>1ra.</w:t>
      </w:r>
      <w:r w:rsidR="00041734" w:rsidRPr="002A5B5C">
        <w:rPr>
          <w:rFonts w:ascii="Book Antiqua" w:hAnsi="Book Antiqua"/>
          <w:vertAlign w:val="superscript"/>
          <w:lang w:val="it-IT"/>
        </w:rPr>
        <w:t xml:space="preserve"> </w:t>
      </w:r>
      <w:r w:rsidR="00041734" w:rsidRPr="002A5B5C">
        <w:rPr>
          <w:rFonts w:ascii="Book Antiqua" w:hAnsi="Book Antiqua"/>
          <w:lang w:val="it-IT"/>
        </w:rPr>
        <w:t>Sesión</w:t>
      </w:r>
    </w:p>
    <w:p w14:paraId="123563DA" w14:textId="2ED44122" w:rsidR="00041734" w:rsidRPr="002A5B5C" w:rsidRDefault="00872771" w:rsidP="002A5B5C">
      <w:pPr>
        <w:rPr>
          <w:rFonts w:ascii="Book Antiqua" w:hAnsi="Book Antiqua"/>
          <w:szCs w:val="24"/>
          <w:lang w:val="it-IT"/>
        </w:rPr>
      </w:pPr>
      <w:r w:rsidRPr="002A5B5C">
        <w:rPr>
          <w:rFonts w:ascii="Book Antiqua" w:hAnsi="Book Antiqua"/>
          <w:b/>
          <w:sz w:val="28"/>
          <w:lang w:val="it-IT"/>
        </w:rPr>
        <w:t xml:space="preserve">         </w:t>
      </w:r>
      <w:r w:rsidR="002A5B5C" w:rsidRPr="002A5B5C">
        <w:rPr>
          <w:rFonts w:ascii="Book Antiqua" w:hAnsi="Book Antiqua"/>
          <w:b/>
          <w:sz w:val="28"/>
          <w:lang w:val="it-IT"/>
        </w:rPr>
        <w:t xml:space="preserve"> </w:t>
      </w:r>
      <w:r w:rsidR="00041734" w:rsidRPr="002A5B5C">
        <w:rPr>
          <w:rFonts w:ascii="Book Antiqua" w:hAnsi="Book Antiqua"/>
          <w:szCs w:val="24"/>
          <w:lang w:val="it-IT"/>
        </w:rPr>
        <w:t>Legislativa</w:t>
      </w:r>
      <w:r w:rsidR="00041734" w:rsidRPr="002A5B5C">
        <w:rPr>
          <w:rFonts w:ascii="Book Antiqua" w:hAnsi="Book Antiqua"/>
          <w:b/>
          <w:sz w:val="28"/>
          <w:lang w:val="it-IT"/>
        </w:rPr>
        <w:tab/>
      </w:r>
      <w:r w:rsidR="00041734"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r>
      <w:r w:rsidRPr="002A5B5C">
        <w:rPr>
          <w:rFonts w:ascii="Book Antiqua" w:hAnsi="Book Antiqua"/>
          <w:b/>
          <w:sz w:val="28"/>
          <w:lang w:val="it-IT"/>
        </w:rPr>
        <w:tab/>
        <w:t xml:space="preserve">         </w:t>
      </w:r>
      <w:r w:rsidR="002A5B5C" w:rsidRPr="002A5B5C">
        <w:rPr>
          <w:rFonts w:ascii="Book Antiqua" w:hAnsi="Book Antiqua"/>
          <w:b/>
          <w:sz w:val="28"/>
          <w:lang w:val="it-IT"/>
        </w:rPr>
        <w:t xml:space="preserve">   </w:t>
      </w:r>
      <w:r w:rsidR="002A5B5C">
        <w:rPr>
          <w:rFonts w:ascii="Book Antiqua" w:hAnsi="Book Antiqua"/>
          <w:b/>
          <w:sz w:val="28"/>
          <w:lang w:val="it-IT"/>
        </w:rPr>
        <w:t xml:space="preserve">   </w:t>
      </w:r>
      <w:r w:rsidR="00041734" w:rsidRPr="002A5B5C">
        <w:rPr>
          <w:rFonts w:ascii="Book Antiqua" w:hAnsi="Book Antiqua"/>
          <w:szCs w:val="24"/>
          <w:lang w:val="it-IT"/>
        </w:rPr>
        <w:t>Ordinaria</w:t>
      </w:r>
    </w:p>
    <w:p w14:paraId="171C94B8" w14:textId="77777777" w:rsidR="00A1385F" w:rsidRPr="002A5B5C" w:rsidRDefault="00A1385F" w:rsidP="00041734">
      <w:pPr>
        <w:rPr>
          <w:rFonts w:ascii="Book Antiqua" w:hAnsi="Book Antiqua"/>
          <w:lang w:val="it-IT"/>
        </w:rPr>
      </w:pPr>
    </w:p>
    <w:p w14:paraId="4D37EF62" w14:textId="088C25DE" w:rsidR="00041734" w:rsidRPr="00002034" w:rsidRDefault="00A1385F" w:rsidP="002A5B5C">
      <w:pPr>
        <w:jc w:val="center"/>
        <w:rPr>
          <w:rFonts w:ascii="Book Antiqua" w:hAnsi="Book Antiqua"/>
          <w:b/>
          <w:sz w:val="36"/>
          <w:szCs w:val="36"/>
          <w:lang w:val="it-IT"/>
        </w:rPr>
      </w:pPr>
      <w:r w:rsidRPr="00002034">
        <w:rPr>
          <w:rFonts w:ascii="Book Antiqua" w:hAnsi="Book Antiqua"/>
          <w:b/>
          <w:sz w:val="36"/>
          <w:szCs w:val="36"/>
          <w:lang w:val="it-IT"/>
        </w:rPr>
        <w:t>CÁMARA DE REPRESENTANTES</w:t>
      </w:r>
    </w:p>
    <w:p w14:paraId="3EA0C865" w14:textId="77777777" w:rsidR="002A5B5C" w:rsidRPr="00002034" w:rsidRDefault="002A5B5C" w:rsidP="002A5B5C">
      <w:pPr>
        <w:jc w:val="center"/>
        <w:rPr>
          <w:rFonts w:ascii="Book Antiqua" w:hAnsi="Book Antiqua"/>
          <w:b/>
          <w:szCs w:val="24"/>
          <w:lang w:val="it-IT"/>
        </w:rPr>
      </w:pPr>
    </w:p>
    <w:p w14:paraId="75E7679A" w14:textId="68090F67" w:rsidR="00041734" w:rsidRPr="00002034" w:rsidRDefault="00D67B99" w:rsidP="002A5B5C">
      <w:pPr>
        <w:jc w:val="center"/>
        <w:rPr>
          <w:rFonts w:ascii="Book Antiqua" w:hAnsi="Book Antiqua"/>
          <w:b/>
          <w:sz w:val="52"/>
          <w:szCs w:val="52"/>
          <w:lang w:val="it-IT"/>
        </w:rPr>
      </w:pPr>
      <w:r w:rsidRPr="00002034">
        <w:rPr>
          <w:rFonts w:ascii="Book Antiqua" w:hAnsi="Book Antiqua"/>
          <w:b/>
          <w:sz w:val="52"/>
          <w:szCs w:val="52"/>
          <w:lang w:val="it-IT"/>
        </w:rPr>
        <w:t>R.</w:t>
      </w:r>
      <w:r w:rsidR="00A1385F" w:rsidRPr="00002034">
        <w:rPr>
          <w:rFonts w:ascii="Book Antiqua" w:hAnsi="Book Antiqua"/>
          <w:b/>
          <w:sz w:val="52"/>
          <w:szCs w:val="52"/>
          <w:lang w:val="it-IT"/>
        </w:rPr>
        <w:t xml:space="preserve"> C.</w:t>
      </w:r>
      <w:r w:rsidRPr="00002034">
        <w:rPr>
          <w:rFonts w:ascii="Book Antiqua" w:hAnsi="Book Antiqua"/>
          <w:b/>
          <w:sz w:val="52"/>
          <w:szCs w:val="52"/>
          <w:lang w:val="it-IT"/>
        </w:rPr>
        <w:t xml:space="preserve"> </w:t>
      </w:r>
      <w:r w:rsidR="004D39F5" w:rsidRPr="00002034">
        <w:rPr>
          <w:rFonts w:ascii="Book Antiqua" w:hAnsi="Book Antiqua"/>
          <w:b/>
          <w:sz w:val="52"/>
          <w:szCs w:val="52"/>
          <w:lang w:val="it-IT"/>
        </w:rPr>
        <w:t>de</w:t>
      </w:r>
      <w:r w:rsidR="00A1385F" w:rsidRPr="00002034">
        <w:rPr>
          <w:rFonts w:ascii="Book Antiqua" w:hAnsi="Book Antiqua"/>
          <w:b/>
          <w:sz w:val="52"/>
          <w:szCs w:val="52"/>
          <w:lang w:val="it-IT"/>
        </w:rPr>
        <w:t xml:space="preserve"> </w:t>
      </w:r>
      <w:r w:rsidR="004D39F5" w:rsidRPr="00002034">
        <w:rPr>
          <w:rFonts w:ascii="Book Antiqua" w:hAnsi="Book Antiqua"/>
          <w:b/>
          <w:sz w:val="52"/>
          <w:szCs w:val="52"/>
          <w:lang w:val="it-IT"/>
        </w:rPr>
        <w:t>l</w:t>
      </w:r>
      <w:r w:rsidR="00A1385F" w:rsidRPr="00002034">
        <w:rPr>
          <w:rFonts w:ascii="Book Antiqua" w:hAnsi="Book Antiqua"/>
          <w:b/>
          <w:sz w:val="52"/>
          <w:szCs w:val="52"/>
          <w:lang w:val="it-IT"/>
        </w:rPr>
        <w:t>a</w:t>
      </w:r>
      <w:r w:rsidR="004D39F5" w:rsidRPr="00002034">
        <w:rPr>
          <w:rFonts w:ascii="Book Antiqua" w:hAnsi="Book Antiqua"/>
          <w:b/>
          <w:sz w:val="52"/>
          <w:szCs w:val="52"/>
          <w:lang w:val="it-IT"/>
        </w:rPr>
        <w:t xml:space="preserve"> </w:t>
      </w:r>
      <w:r w:rsidR="00A1385F" w:rsidRPr="00002034">
        <w:rPr>
          <w:rFonts w:ascii="Book Antiqua" w:hAnsi="Book Antiqua"/>
          <w:b/>
          <w:sz w:val="52"/>
          <w:szCs w:val="52"/>
          <w:lang w:val="it-IT"/>
        </w:rPr>
        <w:t>C</w:t>
      </w:r>
      <w:r w:rsidR="004D39F5" w:rsidRPr="00002034">
        <w:rPr>
          <w:rFonts w:ascii="Book Antiqua" w:hAnsi="Book Antiqua"/>
          <w:b/>
          <w:sz w:val="52"/>
          <w:szCs w:val="52"/>
          <w:lang w:val="it-IT"/>
        </w:rPr>
        <w:t>.</w:t>
      </w:r>
      <w:r w:rsidR="00926CF9" w:rsidRPr="00002034">
        <w:rPr>
          <w:rFonts w:ascii="Book Antiqua" w:hAnsi="Book Antiqua"/>
          <w:b/>
          <w:sz w:val="52"/>
          <w:szCs w:val="52"/>
          <w:lang w:val="it-IT"/>
        </w:rPr>
        <w:t xml:space="preserve"> 107</w:t>
      </w:r>
    </w:p>
    <w:p w14:paraId="19FC0127" w14:textId="77777777" w:rsidR="002A5B5C" w:rsidRPr="00002034" w:rsidRDefault="002A5B5C" w:rsidP="002A5B5C">
      <w:pPr>
        <w:jc w:val="center"/>
        <w:rPr>
          <w:rFonts w:ascii="Book Antiqua" w:hAnsi="Book Antiqua"/>
          <w:lang w:val="it-IT"/>
        </w:rPr>
      </w:pPr>
    </w:p>
    <w:p w14:paraId="497E7974" w14:textId="0F180BF6" w:rsidR="00041734" w:rsidRPr="00002034" w:rsidRDefault="00926CF9" w:rsidP="002A5B5C">
      <w:pPr>
        <w:jc w:val="center"/>
        <w:rPr>
          <w:rFonts w:ascii="Book Antiqua" w:hAnsi="Book Antiqua"/>
          <w:lang w:val="it-IT"/>
        </w:rPr>
      </w:pPr>
      <w:r w:rsidRPr="00002034">
        <w:rPr>
          <w:rFonts w:ascii="Book Antiqua" w:hAnsi="Book Antiqua"/>
          <w:lang w:val="it-IT"/>
        </w:rPr>
        <w:t xml:space="preserve">24 </w:t>
      </w:r>
      <w:r w:rsidR="002A5B5C" w:rsidRPr="00002034">
        <w:rPr>
          <w:rFonts w:ascii="Book Antiqua" w:hAnsi="Book Antiqua"/>
          <w:lang w:val="it-IT"/>
        </w:rPr>
        <w:t>DE ABRIL DE</w:t>
      </w:r>
      <w:r w:rsidR="0092788D" w:rsidRPr="00002034">
        <w:rPr>
          <w:rFonts w:ascii="Book Antiqua" w:hAnsi="Book Antiqua"/>
          <w:lang w:val="it-IT"/>
        </w:rPr>
        <w:t xml:space="preserve"> 202</w:t>
      </w:r>
      <w:r w:rsidR="00A1385F" w:rsidRPr="00002034">
        <w:rPr>
          <w:rFonts w:ascii="Book Antiqua" w:hAnsi="Book Antiqua"/>
          <w:lang w:val="it-IT"/>
        </w:rPr>
        <w:t>5</w:t>
      </w:r>
    </w:p>
    <w:p w14:paraId="64C76BFB" w14:textId="77777777" w:rsidR="002A5B5C" w:rsidRPr="00002034" w:rsidRDefault="002A5B5C" w:rsidP="002A5B5C">
      <w:pPr>
        <w:jc w:val="center"/>
        <w:rPr>
          <w:rFonts w:ascii="Book Antiqua" w:hAnsi="Book Antiqua"/>
          <w:lang w:val="it-IT"/>
        </w:rPr>
      </w:pPr>
    </w:p>
    <w:p w14:paraId="14063062" w14:textId="589F4474" w:rsidR="00483C88" w:rsidRDefault="00041734" w:rsidP="002A5B5C">
      <w:pPr>
        <w:jc w:val="center"/>
        <w:rPr>
          <w:rFonts w:ascii="Book Antiqua" w:hAnsi="Book Antiqua"/>
          <w:i/>
          <w:lang w:val="it-IT"/>
        </w:rPr>
      </w:pPr>
      <w:r w:rsidRPr="00002034">
        <w:rPr>
          <w:rFonts w:ascii="Book Antiqua" w:hAnsi="Book Antiqua"/>
          <w:lang w:val="it-IT"/>
        </w:rPr>
        <w:t>Presentad</w:t>
      </w:r>
      <w:r w:rsidR="00AD0F72">
        <w:rPr>
          <w:rFonts w:ascii="Book Antiqua" w:hAnsi="Book Antiqua"/>
          <w:lang w:val="it-IT"/>
        </w:rPr>
        <w:t>a</w:t>
      </w:r>
      <w:r w:rsidRPr="00002034">
        <w:rPr>
          <w:rFonts w:ascii="Book Antiqua" w:hAnsi="Book Antiqua"/>
          <w:lang w:val="it-IT"/>
        </w:rPr>
        <w:t xml:space="preserve"> por </w:t>
      </w:r>
      <w:r w:rsidR="00B44824" w:rsidRPr="00002034">
        <w:rPr>
          <w:rFonts w:ascii="Book Antiqua" w:hAnsi="Book Antiqua"/>
          <w:lang w:val="it-IT"/>
        </w:rPr>
        <w:t xml:space="preserve">el </w:t>
      </w:r>
      <w:r w:rsidR="00AD0F72">
        <w:rPr>
          <w:rFonts w:ascii="Book Antiqua" w:hAnsi="Book Antiqua"/>
          <w:lang w:val="it-IT"/>
        </w:rPr>
        <w:t>representante</w:t>
      </w:r>
      <w:r w:rsidR="00B44824" w:rsidRPr="00002034">
        <w:rPr>
          <w:rFonts w:ascii="Book Antiqua" w:hAnsi="Book Antiqua"/>
          <w:lang w:val="it-IT"/>
        </w:rPr>
        <w:t xml:space="preserve"> </w:t>
      </w:r>
      <w:r w:rsidR="00A1385F" w:rsidRPr="00002034">
        <w:rPr>
          <w:rFonts w:ascii="Book Antiqua" w:hAnsi="Book Antiqua"/>
          <w:i/>
          <w:lang w:val="it-IT"/>
        </w:rPr>
        <w:t>Torres Cruz</w:t>
      </w:r>
    </w:p>
    <w:p w14:paraId="49E5A9DF" w14:textId="77777777" w:rsidR="00AD0F72" w:rsidRDefault="00AD0F72" w:rsidP="002A5B5C">
      <w:pPr>
        <w:jc w:val="center"/>
        <w:rPr>
          <w:rFonts w:ascii="Book Antiqua" w:hAnsi="Book Antiqua"/>
          <w:i/>
          <w:lang w:val="it-IT"/>
        </w:rPr>
      </w:pPr>
    </w:p>
    <w:p w14:paraId="00EEDB9B" w14:textId="2BB0CE63" w:rsidR="00AD0F72" w:rsidRPr="00AD0F72" w:rsidRDefault="00AD0F72" w:rsidP="002A5B5C">
      <w:pPr>
        <w:jc w:val="center"/>
        <w:rPr>
          <w:rFonts w:ascii="Book Antiqua" w:hAnsi="Book Antiqua"/>
          <w:iCs/>
          <w:lang w:val="it-IT"/>
        </w:rPr>
      </w:pPr>
      <w:r>
        <w:rPr>
          <w:rFonts w:ascii="Book Antiqua" w:hAnsi="Book Antiqua"/>
          <w:iCs/>
          <w:lang w:val="it-IT"/>
        </w:rPr>
        <w:t>Referida a la Comisión</w:t>
      </w:r>
      <w:r w:rsidR="003B2337">
        <w:rPr>
          <w:rFonts w:ascii="Book Antiqua" w:hAnsi="Book Antiqua"/>
          <w:iCs/>
          <w:lang w:val="it-IT"/>
        </w:rPr>
        <w:t xml:space="preserve"> de Transportación e Infraestructura</w:t>
      </w:r>
    </w:p>
    <w:p w14:paraId="4C7ADFE4" w14:textId="77777777" w:rsidR="007F692C" w:rsidRPr="00002034" w:rsidRDefault="007F692C" w:rsidP="002A5B5C">
      <w:pPr>
        <w:rPr>
          <w:rFonts w:ascii="Book Antiqua" w:hAnsi="Book Antiqua"/>
          <w:i/>
          <w:lang w:val="it-IT"/>
        </w:rPr>
      </w:pPr>
    </w:p>
    <w:p w14:paraId="20EC01D3" w14:textId="07DF40E6" w:rsidR="00041734" w:rsidRPr="002A5B5C" w:rsidRDefault="00041734" w:rsidP="002A5B5C">
      <w:pPr>
        <w:jc w:val="center"/>
        <w:rPr>
          <w:rFonts w:ascii="Book Antiqua" w:hAnsi="Book Antiqua"/>
          <w:b/>
          <w:sz w:val="28"/>
          <w:szCs w:val="28"/>
          <w:lang w:val="es-ES_tradnl"/>
        </w:rPr>
      </w:pPr>
      <w:r w:rsidRPr="002A5B5C">
        <w:rPr>
          <w:rFonts w:ascii="Book Antiqua" w:hAnsi="Book Antiqua"/>
          <w:b/>
          <w:sz w:val="28"/>
          <w:szCs w:val="28"/>
          <w:lang w:val="es-ES_tradnl"/>
        </w:rPr>
        <w:t>RESOLUCI</w:t>
      </w:r>
      <w:r w:rsidR="00973708" w:rsidRPr="002A5B5C">
        <w:rPr>
          <w:rFonts w:ascii="Book Antiqua" w:hAnsi="Book Antiqua"/>
          <w:b/>
          <w:sz w:val="28"/>
          <w:szCs w:val="28"/>
          <w:lang w:val="es-ES_tradnl"/>
        </w:rPr>
        <w:t>Ó</w:t>
      </w:r>
      <w:r w:rsidRPr="002A5B5C">
        <w:rPr>
          <w:rFonts w:ascii="Book Antiqua" w:hAnsi="Book Antiqua"/>
          <w:b/>
          <w:sz w:val="28"/>
          <w:szCs w:val="28"/>
          <w:lang w:val="es-ES_tradnl"/>
        </w:rPr>
        <w:t>N</w:t>
      </w:r>
      <w:r w:rsidR="004F7BCE" w:rsidRPr="002A5B5C">
        <w:rPr>
          <w:rFonts w:ascii="Book Antiqua" w:hAnsi="Book Antiqua"/>
          <w:b/>
          <w:sz w:val="28"/>
          <w:szCs w:val="28"/>
          <w:lang w:val="es-ES_tradnl"/>
        </w:rPr>
        <w:t xml:space="preserve"> CONJUNTA</w:t>
      </w:r>
    </w:p>
    <w:p w14:paraId="2D5F0AA8" w14:textId="77777777" w:rsidR="002A5B5C" w:rsidRDefault="002A5B5C" w:rsidP="002A5B5C">
      <w:pPr>
        <w:suppressLineNumbers/>
        <w:ind w:left="360" w:hanging="360"/>
        <w:jc w:val="both"/>
        <w:rPr>
          <w:rFonts w:ascii="Book Antiqua" w:hAnsi="Book Antiqua"/>
          <w:lang w:val="es-ES_tradnl"/>
        </w:rPr>
      </w:pPr>
    </w:p>
    <w:p w14:paraId="190EC6E2" w14:textId="51866F0C" w:rsidR="00DD7DA9" w:rsidRPr="002C231D" w:rsidRDefault="00DD7DA9" w:rsidP="002A5B5C">
      <w:pPr>
        <w:suppressLineNumbers/>
        <w:ind w:left="720" w:hanging="720"/>
        <w:jc w:val="both"/>
        <w:rPr>
          <w:rFonts w:ascii="Book Antiqua" w:hAnsi="Book Antiqua"/>
          <w:lang w:val="es-ES_tradnl"/>
        </w:rPr>
      </w:pPr>
      <w:r>
        <w:rPr>
          <w:rFonts w:ascii="Book Antiqua" w:hAnsi="Book Antiqua"/>
          <w:lang w:val="es-ES_tradnl"/>
        </w:rPr>
        <w:t xml:space="preserve">Para </w:t>
      </w:r>
      <w:bookmarkStart w:id="0" w:name="_Hlk196303541"/>
      <w:bookmarkStart w:id="1" w:name="_Hlk196311937"/>
      <w:r w:rsidR="00BB4D8A" w:rsidRPr="00BB4D8A">
        <w:rPr>
          <w:rFonts w:ascii="Book Antiqua" w:hAnsi="Book Antiqua"/>
          <w:lang w:val="es-PR"/>
        </w:rPr>
        <w:t>designar</w:t>
      </w:r>
      <w:r w:rsidR="00B31A11" w:rsidRPr="00B31A11">
        <w:rPr>
          <w:rFonts w:ascii="Book Antiqua" w:hAnsi="Book Antiqua"/>
          <w:lang w:val="es-ES_tradnl"/>
        </w:rPr>
        <w:t xml:space="preserve"> el tramo de </w:t>
      </w:r>
      <w:r w:rsidR="00B31A11" w:rsidRPr="00B31A11">
        <w:rPr>
          <w:rFonts w:ascii="Book Antiqua" w:hAnsi="Book Antiqua"/>
          <w:lang w:val="es-PR"/>
        </w:rPr>
        <w:t>la Carretera Estatal PR-185 hasta el kilómetro 2.2 en jurisdicción</w:t>
      </w:r>
      <w:r w:rsidR="00B31A11" w:rsidRPr="00B31A11">
        <w:rPr>
          <w:rFonts w:ascii="Book Antiqua" w:hAnsi="Book Antiqua"/>
          <w:lang w:val="es-ES_tradnl"/>
        </w:rPr>
        <w:t xml:space="preserve"> del Municipio de Canóvanas, con el nombre de </w:t>
      </w:r>
      <w:r w:rsidR="00B31A11" w:rsidRPr="00B31A11">
        <w:rPr>
          <w:rFonts w:ascii="Book Antiqua" w:hAnsi="Book Antiqua"/>
          <w:lang w:val="es-ES"/>
        </w:rPr>
        <w:t>“</w:t>
      </w:r>
      <w:r w:rsidR="00B31A11" w:rsidRPr="00B31A11">
        <w:rPr>
          <w:rFonts w:ascii="Book Antiqua" w:hAnsi="Book Antiqua"/>
          <w:lang w:val="es-ES_tradnl"/>
        </w:rPr>
        <w:t>Norman H. Dávila</w:t>
      </w:r>
      <w:r w:rsidR="00B31A11" w:rsidRPr="00B31A11">
        <w:rPr>
          <w:rFonts w:ascii="Book Antiqua" w:hAnsi="Book Antiqua"/>
          <w:lang w:val="es-PR"/>
        </w:rPr>
        <w:t xml:space="preserve">”, como justo reconocimiento </w:t>
      </w:r>
      <w:bookmarkEnd w:id="0"/>
      <w:r w:rsidR="00B31A11" w:rsidRPr="00B31A11">
        <w:rPr>
          <w:rFonts w:ascii="Book Antiqua" w:hAnsi="Book Antiqua"/>
          <w:lang w:val="es-PR"/>
        </w:rPr>
        <w:t xml:space="preserve">a su insigne trayectoria y aportes a distintas disciplinas deportivas en Puerto Rico, particularmente como el legendario narrador de carreras </w:t>
      </w:r>
      <w:r w:rsidR="00B31A11">
        <w:rPr>
          <w:rFonts w:ascii="Book Antiqua" w:hAnsi="Book Antiqua"/>
          <w:lang w:val="es-PR"/>
        </w:rPr>
        <w:t>y</w:t>
      </w:r>
      <w:r w:rsidR="00B31A11" w:rsidRPr="00B31A11">
        <w:rPr>
          <w:rFonts w:ascii="Book Antiqua" w:hAnsi="Book Antiqua"/>
          <w:lang w:val="es-ES_tradnl"/>
        </w:rPr>
        <w:t xml:space="preserve"> voz oficial de la hípica puertorriqueña</w:t>
      </w:r>
      <w:r w:rsidR="00B31A11" w:rsidRPr="00B31A11">
        <w:rPr>
          <w:rFonts w:ascii="Book Antiqua" w:hAnsi="Book Antiqua"/>
          <w:lang w:val="es-PR"/>
        </w:rPr>
        <w:t xml:space="preserve"> por más de cincuenta (50) años en el</w:t>
      </w:r>
      <w:r w:rsidR="00780262">
        <w:rPr>
          <w:rFonts w:ascii="Book Antiqua" w:hAnsi="Book Antiqua"/>
          <w:lang w:val="es-PR"/>
        </w:rPr>
        <w:t xml:space="preserve"> antiguo Hipódromo “El Comandante” en Carolina, así como el</w:t>
      </w:r>
      <w:r w:rsidR="00595991">
        <w:rPr>
          <w:rFonts w:ascii="Book Antiqua" w:hAnsi="Book Antiqua"/>
          <w:lang w:val="es-PR"/>
        </w:rPr>
        <w:t xml:space="preserve"> actual</w:t>
      </w:r>
      <w:r w:rsidR="00B31A11" w:rsidRPr="00B31A11">
        <w:rPr>
          <w:rFonts w:ascii="Book Antiqua" w:hAnsi="Book Antiqua"/>
          <w:lang w:val="es-PR"/>
        </w:rPr>
        <w:t xml:space="preserve"> Hipódromo </w:t>
      </w:r>
      <w:r w:rsidR="00780262">
        <w:rPr>
          <w:rFonts w:ascii="Book Antiqua" w:hAnsi="Book Antiqua"/>
          <w:lang w:val="es-PR"/>
        </w:rPr>
        <w:t>“</w:t>
      </w:r>
      <w:r w:rsidR="00B31A11" w:rsidRPr="00B31A11">
        <w:rPr>
          <w:rFonts w:ascii="Book Antiqua" w:hAnsi="Book Antiqua"/>
          <w:lang w:val="es-PR"/>
        </w:rPr>
        <w:t>Camarero</w:t>
      </w:r>
      <w:r w:rsidR="00780262">
        <w:rPr>
          <w:rFonts w:ascii="Book Antiqua" w:hAnsi="Book Antiqua"/>
          <w:lang w:val="es-PR"/>
        </w:rPr>
        <w:t>”</w:t>
      </w:r>
      <w:r w:rsidR="00B31A11" w:rsidRPr="00B31A11">
        <w:rPr>
          <w:rFonts w:ascii="Book Antiqua" w:hAnsi="Book Antiqua"/>
          <w:lang w:val="es-PR"/>
        </w:rPr>
        <w:t xml:space="preserve"> en Canóvanas.</w:t>
      </w:r>
      <w:bookmarkStart w:id="2" w:name="_Hlk196296913"/>
    </w:p>
    <w:bookmarkEnd w:id="1"/>
    <w:bookmarkEnd w:id="2"/>
    <w:p w14:paraId="66F08DA9" w14:textId="77777777" w:rsidR="00C273DA" w:rsidRPr="00DD7DA9" w:rsidRDefault="00C273DA" w:rsidP="002A5B5C">
      <w:pPr>
        <w:ind w:left="360" w:hanging="360"/>
        <w:jc w:val="both"/>
        <w:rPr>
          <w:rFonts w:ascii="Book Antiqua" w:hAnsi="Book Antiqua"/>
          <w:szCs w:val="24"/>
          <w:lang w:val="es-ES_tradnl"/>
        </w:rPr>
      </w:pPr>
    </w:p>
    <w:p w14:paraId="35778A20" w14:textId="77777777" w:rsidR="007F692C" w:rsidRDefault="00041734" w:rsidP="002A5B5C">
      <w:pPr>
        <w:jc w:val="center"/>
        <w:rPr>
          <w:rFonts w:ascii="Book Antiqua" w:hAnsi="Book Antiqua"/>
          <w:bCs/>
          <w:szCs w:val="24"/>
          <w:lang w:val="es-ES_tradnl"/>
        </w:rPr>
      </w:pPr>
      <w:r w:rsidRPr="004F7BCE">
        <w:rPr>
          <w:rFonts w:ascii="Book Antiqua" w:hAnsi="Book Antiqua"/>
          <w:bCs/>
          <w:szCs w:val="24"/>
          <w:lang w:val="es-ES_tradnl"/>
        </w:rPr>
        <w:t>EXPOSICI</w:t>
      </w:r>
      <w:r w:rsidR="00973708" w:rsidRPr="004F7BCE">
        <w:rPr>
          <w:rFonts w:ascii="Book Antiqua" w:hAnsi="Book Antiqua"/>
          <w:bCs/>
          <w:szCs w:val="24"/>
          <w:lang w:val="es-ES_tradnl"/>
        </w:rPr>
        <w:t>Ó</w:t>
      </w:r>
      <w:r w:rsidRPr="004F7BCE">
        <w:rPr>
          <w:rFonts w:ascii="Book Antiqua" w:hAnsi="Book Antiqua"/>
          <w:bCs/>
          <w:szCs w:val="24"/>
          <w:lang w:val="es-ES_tradnl"/>
        </w:rPr>
        <w:t>N DE MOTIVOS</w:t>
      </w:r>
    </w:p>
    <w:p w14:paraId="32BAFD9C" w14:textId="77777777" w:rsidR="002A5B5C" w:rsidRPr="004F7BCE" w:rsidRDefault="002A5B5C" w:rsidP="002A5B5C">
      <w:pPr>
        <w:jc w:val="center"/>
        <w:rPr>
          <w:rFonts w:ascii="Book Antiqua" w:hAnsi="Book Antiqua"/>
          <w:bCs/>
          <w:szCs w:val="24"/>
          <w:lang w:val="es-ES_tradnl"/>
        </w:rPr>
      </w:pPr>
    </w:p>
    <w:p w14:paraId="1058F9E0" w14:textId="70EA7032" w:rsidR="0038249B" w:rsidRDefault="0038249B" w:rsidP="002A5B5C">
      <w:pPr>
        <w:ind w:firstLine="720"/>
        <w:jc w:val="both"/>
        <w:rPr>
          <w:rFonts w:ascii="Book Antiqua" w:hAnsi="Book Antiqua"/>
          <w:szCs w:val="24"/>
          <w:lang w:val="es-ES_tradnl"/>
        </w:rPr>
      </w:pPr>
      <w:r>
        <w:rPr>
          <w:rFonts w:ascii="Book Antiqua" w:hAnsi="Book Antiqua"/>
          <w:szCs w:val="24"/>
          <w:lang w:val="es-ES_tradnl"/>
        </w:rPr>
        <w:t xml:space="preserve">El Pueblo de Puerto Rico, a través de su historia y </w:t>
      </w:r>
      <w:r w:rsidR="00B31A11">
        <w:rPr>
          <w:rFonts w:ascii="Book Antiqua" w:hAnsi="Book Antiqua"/>
          <w:szCs w:val="24"/>
          <w:lang w:val="es-ES_tradnl"/>
        </w:rPr>
        <w:t xml:space="preserve">en </w:t>
      </w:r>
      <w:r>
        <w:rPr>
          <w:rFonts w:ascii="Book Antiqua" w:hAnsi="Book Antiqua"/>
          <w:szCs w:val="24"/>
          <w:lang w:val="es-ES_tradnl"/>
        </w:rPr>
        <w:t xml:space="preserve">el ejercicio de diversos aspectos de nuestra vida en comunidad, ha destacado por contar con recursos de enorme valía, prestigio, entrega y compromiso que nos han llenado de orgullo y puesto el nombre de esta tierra en un lugar privilegiado en el mundo entero. </w:t>
      </w:r>
      <w:r w:rsidR="00274C1C">
        <w:rPr>
          <w:rFonts w:ascii="Book Antiqua" w:hAnsi="Book Antiqua"/>
          <w:szCs w:val="24"/>
          <w:lang w:val="es-ES_tradnl"/>
        </w:rPr>
        <w:t>Específicamente</w:t>
      </w:r>
      <w:r>
        <w:rPr>
          <w:rFonts w:ascii="Book Antiqua" w:hAnsi="Book Antiqua"/>
          <w:szCs w:val="24"/>
          <w:lang w:val="es-ES_tradnl"/>
        </w:rPr>
        <w:t>, el deporte puertorriqueño ha testimoniado con consistencia la calidad de participantes en múltiples disciplinas que han destacado en labores con profesionalidad y que han servido de ejemplo a generaciones, no solo por el don de un desempeño exitoso en sus faenas, sino por sus cualidades de extraordinarios seres humanos que representan los valores y principios que atesoramos como sociedad</w:t>
      </w:r>
      <w:r w:rsidR="00595991">
        <w:rPr>
          <w:rFonts w:ascii="Book Antiqua" w:hAnsi="Book Antiqua"/>
          <w:szCs w:val="24"/>
          <w:lang w:val="es-ES_tradnl"/>
        </w:rPr>
        <w:t>;</w:t>
      </w:r>
      <w:r w:rsidR="00274C1C">
        <w:rPr>
          <w:rFonts w:ascii="Book Antiqua" w:hAnsi="Book Antiqua"/>
          <w:szCs w:val="24"/>
          <w:lang w:val="es-ES_tradnl"/>
        </w:rPr>
        <w:t xml:space="preserve"> </w:t>
      </w:r>
      <w:r w:rsidR="00595991">
        <w:rPr>
          <w:rFonts w:ascii="Book Antiqua" w:hAnsi="Book Antiqua"/>
          <w:szCs w:val="24"/>
          <w:lang w:val="es-ES_tradnl"/>
        </w:rPr>
        <w:t>u</w:t>
      </w:r>
      <w:r w:rsidR="00274C1C">
        <w:rPr>
          <w:rFonts w:ascii="Book Antiqua" w:hAnsi="Book Antiqua"/>
          <w:szCs w:val="24"/>
          <w:lang w:val="es-ES_tradnl"/>
        </w:rPr>
        <w:t>no de estos, don Norman H. Dávila.</w:t>
      </w:r>
    </w:p>
    <w:p w14:paraId="3F538B2B" w14:textId="77777777" w:rsidR="002A5B5C" w:rsidRDefault="002A5B5C" w:rsidP="002A5B5C">
      <w:pPr>
        <w:ind w:firstLine="720"/>
        <w:jc w:val="both"/>
        <w:rPr>
          <w:rFonts w:ascii="Book Antiqua" w:hAnsi="Book Antiqua"/>
          <w:szCs w:val="24"/>
          <w:lang w:val="es-ES_tradnl"/>
        </w:rPr>
      </w:pPr>
    </w:p>
    <w:p w14:paraId="45FABF86" w14:textId="2A018749" w:rsidR="0091279F" w:rsidRDefault="0038249B" w:rsidP="002A5B5C">
      <w:pPr>
        <w:ind w:firstLine="720"/>
        <w:jc w:val="both"/>
        <w:rPr>
          <w:rFonts w:ascii="Book Antiqua" w:hAnsi="Book Antiqua"/>
          <w:szCs w:val="24"/>
          <w:lang w:val="es-ES_tradnl"/>
        </w:rPr>
      </w:pPr>
      <w:r>
        <w:rPr>
          <w:rFonts w:ascii="Book Antiqua" w:hAnsi="Book Antiqua"/>
          <w:szCs w:val="24"/>
          <w:lang w:val="es-ES_tradnl"/>
        </w:rPr>
        <w:t>P</w:t>
      </w:r>
      <w:r w:rsidR="00274C1C">
        <w:rPr>
          <w:rFonts w:ascii="Book Antiqua" w:hAnsi="Book Antiqua"/>
          <w:szCs w:val="24"/>
          <w:lang w:val="es-ES_tradnl"/>
        </w:rPr>
        <w:t xml:space="preserve">articularmente, porque Norman H. Dávila, ha destacado con luz propia </w:t>
      </w:r>
      <w:r w:rsidR="00780262">
        <w:rPr>
          <w:rFonts w:ascii="Book Antiqua" w:hAnsi="Book Antiqua"/>
          <w:szCs w:val="24"/>
          <w:lang w:val="es-ES_tradnl"/>
        </w:rPr>
        <w:t xml:space="preserve">como narrador </w:t>
      </w:r>
      <w:r w:rsidR="00274C1C">
        <w:rPr>
          <w:rFonts w:ascii="Book Antiqua" w:hAnsi="Book Antiqua"/>
          <w:szCs w:val="24"/>
          <w:lang w:val="es-ES_tradnl"/>
        </w:rPr>
        <w:t>en</w:t>
      </w:r>
      <w:r>
        <w:rPr>
          <w:rFonts w:ascii="Book Antiqua" w:hAnsi="Book Antiqua"/>
          <w:szCs w:val="24"/>
          <w:lang w:val="es-ES_tradnl"/>
        </w:rPr>
        <w:t xml:space="preserve"> el hipismo en Puerto </w:t>
      </w:r>
      <w:r w:rsidR="001D3C9F">
        <w:rPr>
          <w:rFonts w:ascii="Book Antiqua" w:hAnsi="Book Antiqua"/>
          <w:szCs w:val="24"/>
          <w:lang w:val="es-ES_tradnl"/>
        </w:rPr>
        <w:t>R</w:t>
      </w:r>
      <w:r>
        <w:rPr>
          <w:rFonts w:ascii="Book Antiqua" w:hAnsi="Book Antiqua"/>
          <w:szCs w:val="24"/>
          <w:lang w:val="es-ES_tradnl"/>
        </w:rPr>
        <w:t>ico</w:t>
      </w:r>
      <w:r w:rsidR="00274C1C">
        <w:rPr>
          <w:rFonts w:ascii="Book Antiqua" w:hAnsi="Book Antiqua"/>
          <w:szCs w:val="24"/>
          <w:lang w:val="es-ES_tradnl"/>
        </w:rPr>
        <w:t xml:space="preserve">, que </w:t>
      </w:r>
      <w:r w:rsidR="001D3C9F">
        <w:rPr>
          <w:rFonts w:ascii="Book Antiqua" w:hAnsi="Book Antiqua"/>
          <w:szCs w:val="24"/>
          <w:lang w:val="es-ES_tradnl"/>
        </w:rPr>
        <w:t>es parte de esta rica tradición e historia</w:t>
      </w:r>
      <w:r w:rsidR="00274C1C">
        <w:rPr>
          <w:rFonts w:ascii="Book Antiqua" w:hAnsi="Book Antiqua"/>
          <w:szCs w:val="24"/>
          <w:lang w:val="es-ES_tradnl"/>
        </w:rPr>
        <w:t xml:space="preserve"> de conquistas</w:t>
      </w:r>
      <w:r w:rsidR="003A728B">
        <w:rPr>
          <w:rFonts w:ascii="Book Antiqua" w:hAnsi="Book Antiqua"/>
          <w:szCs w:val="24"/>
          <w:lang w:val="es-ES_tradnl"/>
        </w:rPr>
        <w:t xml:space="preserve"> y</w:t>
      </w:r>
      <w:r w:rsidR="001D3C9F">
        <w:rPr>
          <w:rFonts w:ascii="Book Antiqua" w:hAnsi="Book Antiqua"/>
          <w:szCs w:val="24"/>
          <w:lang w:val="es-ES_tradnl"/>
        </w:rPr>
        <w:t xml:space="preserve"> que por más de cien (100) años </w:t>
      </w:r>
      <w:r w:rsidR="00274C1C">
        <w:rPr>
          <w:rFonts w:ascii="Book Antiqua" w:hAnsi="Book Antiqua"/>
          <w:szCs w:val="24"/>
          <w:lang w:val="es-ES_tradnl"/>
        </w:rPr>
        <w:t>celebra su</w:t>
      </w:r>
      <w:r w:rsidR="001D3C9F">
        <w:rPr>
          <w:rFonts w:ascii="Book Antiqua" w:hAnsi="Book Antiqua"/>
          <w:szCs w:val="24"/>
          <w:lang w:val="es-ES_tradnl"/>
        </w:rPr>
        <w:t xml:space="preserve"> práctica organizada</w:t>
      </w:r>
      <w:r w:rsidR="007D2A21">
        <w:rPr>
          <w:rFonts w:ascii="Book Antiqua" w:hAnsi="Book Antiqua"/>
          <w:szCs w:val="24"/>
          <w:lang w:val="es-ES_tradnl"/>
        </w:rPr>
        <w:t xml:space="preserve">. </w:t>
      </w:r>
      <w:r w:rsidR="00274C1C">
        <w:rPr>
          <w:rFonts w:ascii="Book Antiqua" w:hAnsi="Book Antiqua"/>
          <w:szCs w:val="24"/>
          <w:lang w:val="es-ES_tradnl"/>
        </w:rPr>
        <w:t xml:space="preserve"> </w:t>
      </w:r>
      <w:r w:rsidR="00780262">
        <w:rPr>
          <w:rFonts w:ascii="Book Antiqua" w:hAnsi="Book Antiqua"/>
          <w:szCs w:val="24"/>
          <w:lang w:val="es-ES_tradnl"/>
        </w:rPr>
        <w:t>Esta a</w:t>
      </w:r>
      <w:r w:rsidR="007D2A21">
        <w:rPr>
          <w:rFonts w:ascii="Book Antiqua" w:hAnsi="Book Antiqua"/>
          <w:szCs w:val="24"/>
          <w:lang w:val="es-ES_tradnl"/>
        </w:rPr>
        <w:t xml:space="preserve">ctividad de gran arraigo </w:t>
      </w:r>
      <w:r w:rsidR="003A728B">
        <w:rPr>
          <w:rFonts w:ascii="Book Antiqua" w:hAnsi="Book Antiqua"/>
          <w:szCs w:val="24"/>
          <w:lang w:val="es-PR"/>
        </w:rPr>
        <w:t xml:space="preserve">se desarrolla </w:t>
      </w:r>
      <w:r w:rsidR="001D3C9F">
        <w:rPr>
          <w:rFonts w:ascii="Book Antiqua" w:hAnsi="Book Antiqua"/>
          <w:szCs w:val="24"/>
          <w:lang w:val="es-ES_tradnl"/>
        </w:rPr>
        <w:t>desde</w:t>
      </w:r>
      <w:r w:rsidR="001D3C9F" w:rsidRPr="00B31A11">
        <w:rPr>
          <w:rFonts w:ascii="Book Antiqua" w:hAnsi="Book Antiqua"/>
          <w:szCs w:val="24"/>
          <w:lang w:val="es-PR"/>
        </w:rPr>
        <w:t xml:space="preserve"> finales del Siglo XIX</w:t>
      </w:r>
      <w:r w:rsidR="00B31A11">
        <w:rPr>
          <w:rFonts w:ascii="Book Antiqua" w:hAnsi="Book Antiqua"/>
          <w:szCs w:val="24"/>
          <w:lang w:val="es-PR"/>
        </w:rPr>
        <w:t xml:space="preserve"> en </w:t>
      </w:r>
      <w:r w:rsidR="003A728B">
        <w:rPr>
          <w:rFonts w:ascii="Book Antiqua" w:hAnsi="Book Antiqua"/>
          <w:szCs w:val="24"/>
          <w:lang w:val="es-PR"/>
        </w:rPr>
        <w:t xml:space="preserve">el país en </w:t>
      </w:r>
      <w:r w:rsidR="00B31A11">
        <w:rPr>
          <w:rFonts w:ascii="Book Antiqua" w:hAnsi="Book Antiqua"/>
          <w:szCs w:val="24"/>
          <w:lang w:val="es-PR"/>
        </w:rPr>
        <w:t>los</w:t>
      </w:r>
      <w:r w:rsidR="00274C1C" w:rsidRPr="00B31A11">
        <w:rPr>
          <w:rFonts w:ascii="Book Antiqua" w:hAnsi="Book Antiqua"/>
          <w:szCs w:val="24"/>
          <w:lang w:val="es-PR"/>
        </w:rPr>
        <w:t xml:space="preserve"> </w:t>
      </w:r>
      <w:r w:rsidR="00274C1C" w:rsidRPr="00B31A11">
        <w:rPr>
          <w:rFonts w:ascii="Book Antiqua" w:hAnsi="Book Antiqua"/>
          <w:szCs w:val="24"/>
          <w:lang w:val="es-PR"/>
        </w:rPr>
        <w:lastRenderedPageBreak/>
        <w:t>hipódromos que ubicaban en los municipios de</w:t>
      </w:r>
      <w:r w:rsidR="001D3C9F" w:rsidRPr="00B31A11">
        <w:rPr>
          <w:rFonts w:ascii="Book Antiqua" w:hAnsi="Book Antiqua"/>
          <w:szCs w:val="24"/>
          <w:lang w:val="es-PR"/>
        </w:rPr>
        <w:t xml:space="preserve"> San Juan, Ponce, San Germán y Mayagüez</w:t>
      </w:r>
      <w:r w:rsidR="003A728B">
        <w:rPr>
          <w:rFonts w:ascii="Book Antiqua" w:hAnsi="Book Antiqua"/>
          <w:szCs w:val="24"/>
          <w:lang w:val="es-PR"/>
        </w:rPr>
        <w:t xml:space="preserve"> para dicha época. Esto</w:t>
      </w:r>
      <w:r w:rsidR="007D2A21">
        <w:rPr>
          <w:rFonts w:ascii="Book Antiqua" w:hAnsi="Book Antiqua"/>
          <w:szCs w:val="24"/>
          <w:lang w:val="es-PR"/>
        </w:rPr>
        <w:t>,</w:t>
      </w:r>
      <w:r w:rsidR="00B31A11">
        <w:rPr>
          <w:rFonts w:ascii="Book Antiqua" w:hAnsi="Book Antiqua"/>
          <w:szCs w:val="24"/>
          <w:lang w:val="es-PR"/>
        </w:rPr>
        <w:t xml:space="preserve"> </w:t>
      </w:r>
      <w:r w:rsidR="00274C1C" w:rsidRPr="00B31A11">
        <w:rPr>
          <w:rFonts w:ascii="Book Antiqua" w:hAnsi="Book Antiqua"/>
          <w:szCs w:val="24"/>
          <w:lang w:val="es-PR"/>
        </w:rPr>
        <w:t xml:space="preserve">no solo </w:t>
      </w:r>
      <w:r w:rsidR="007D2A21">
        <w:rPr>
          <w:rFonts w:ascii="Book Antiqua" w:hAnsi="Book Antiqua"/>
          <w:szCs w:val="24"/>
          <w:lang w:val="es-ES_tradnl"/>
        </w:rPr>
        <w:t>como</w:t>
      </w:r>
      <w:r w:rsidR="00274C1C">
        <w:rPr>
          <w:rFonts w:ascii="Book Antiqua" w:hAnsi="Book Antiqua"/>
          <w:szCs w:val="24"/>
          <w:lang w:val="es-ES_tradnl"/>
        </w:rPr>
        <w:t xml:space="preserve"> </w:t>
      </w:r>
      <w:r w:rsidR="001D3C9F">
        <w:rPr>
          <w:rFonts w:ascii="Book Antiqua" w:hAnsi="Book Antiqua"/>
          <w:szCs w:val="24"/>
          <w:lang w:val="es-ES_tradnl"/>
        </w:rPr>
        <w:t>un deporte colorido, parte de nuestra cultura, lleno de emoción y apego</w:t>
      </w:r>
      <w:r w:rsidR="00B31A11">
        <w:rPr>
          <w:rFonts w:ascii="Book Antiqua" w:hAnsi="Book Antiqua"/>
          <w:szCs w:val="24"/>
          <w:lang w:val="es-ES_tradnl"/>
        </w:rPr>
        <w:t xml:space="preserve"> centenario</w:t>
      </w:r>
      <w:r w:rsidR="001D3C9F">
        <w:rPr>
          <w:rFonts w:ascii="Book Antiqua" w:hAnsi="Book Antiqua"/>
          <w:szCs w:val="24"/>
          <w:lang w:val="es-ES_tradnl"/>
        </w:rPr>
        <w:t xml:space="preserve">, sino una industria </w:t>
      </w:r>
      <w:r w:rsidR="007D2A21">
        <w:rPr>
          <w:rFonts w:ascii="Book Antiqua" w:hAnsi="Book Antiqua"/>
          <w:szCs w:val="24"/>
          <w:lang w:val="es-ES_tradnl"/>
        </w:rPr>
        <w:t xml:space="preserve">regulada por el Gobierno </w:t>
      </w:r>
      <w:r w:rsidR="001D3C9F">
        <w:rPr>
          <w:rFonts w:ascii="Book Antiqua" w:hAnsi="Book Antiqua"/>
          <w:szCs w:val="24"/>
          <w:lang w:val="es-ES_tradnl"/>
        </w:rPr>
        <w:t>que representa miles de empleos y una actividad económica de gran importancia</w:t>
      </w:r>
      <w:r w:rsidR="007D2A21">
        <w:rPr>
          <w:rFonts w:ascii="Book Antiqua" w:hAnsi="Book Antiqua"/>
          <w:szCs w:val="24"/>
          <w:lang w:val="es-ES_tradnl"/>
        </w:rPr>
        <w:t xml:space="preserve"> y</w:t>
      </w:r>
      <w:r w:rsidR="001D3C9F">
        <w:rPr>
          <w:rFonts w:ascii="Book Antiqua" w:hAnsi="Book Antiqua"/>
          <w:szCs w:val="24"/>
          <w:lang w:val="es-ES_tradnl"/>
        </w:rPr>
        <w:t xml:space="preserve"> con aportes a otras actividades </w:t>
      </w:r>
      <w:r w:rsidR="00B31A11">
        <w:rPr>
          <w:rFonts w:ascii="Book Antiqua" w:hAnsi="Book Antiqua"/>
          <w:szCs w:val="24"/>
          <w:lang w:val="es-ES_tradnl"/>
        </w:rPr>
        <w:t>significativas</w:t>
      </w:r>
      <w:r w:rsidR="003A728B">
        <w:rPr>
          <w:rFonts w:ascii="Book Antiqua" w:hAnsi="Book Antiqua"/>
          <w:szCs w:val="24"/>
          <w:lang w:val="es-ES_tradnl"/>
        </w:rPr>
        <w:t xml:space="preserve"> y</w:t>
      </w:r>
      <w:r w:rsidR="007D2A21">
        <w:rPr>
          <w:rFonts w:ascii="Book Antiqua" w:hAnsi="Book Antiqua"/>
          <w:szCs w:val="24"/>
          <w:lang w:val="es-ES_tradnl"/>
        </w:rPr>
        <w:t xml:space="preserve"> de servicios. </w:t>
      </w:r>
      <w:r w:rsidR="003A728B">
        <w:rPr>
          <w:rFonts w:ascii="Book Antiqua" w:hAnsi="Book Antiqua"/>
          <w:szCs w:val="24"/>
          <w:lang w:val="es-ES_tradnl"/>
        </w:rPr>
        <w:t>Ahora, u</w:t>
      </w:r>
      <w:r w:rsidR="007D2A21">
        <w:rPr>
          <w:rFonts w:ascii="Book Antiqua" w:hAnsi="Book Antiqua"/>
          <w:szCs w:val="24"/>
          <w:lang w:val="es-ES_tradnl"/>
        </w:rPr>
        <w:t>n hipismo moderno</w:t>
      </w:r>
      <w:r w:rsidR="00B31A11">
        <w:rPr>
          <w:rFonts w:ascii="Book Antiqua" w:hAnsi="Book Antiqua"/>
          <w:szCs w:val="24"/>
          <w:lang w:val="es-ES_tradnl"/>
        </w:rPr>
        <w:t xml:space="preserve"> </w:t>
      </w:r>
      <w:r w:rsidR="001D3C9F">
        <w:rPr>
          <w:rFonts w:ascii="Book Antiqua" w:hAnsi="Book Antiqua"/>
          <w:szCs w:val="24"/>
          <w:lang w:val="es-ES_tradnl"/>
        </w:rPr>
        <w:t>cuya sede principal para la celebración de las carreras de purasangres</w:t>
      </w:r>
      <w:r w:rsidR="00B31A11">
        <w:rPr>
          <w:rFonts w:ascii="Book Antiqua" w:hAnsi="Book Antiqua"/>
          <w:szCs w:val="24"/>
          <w:lang w:val="es-ES_tradnl"/>
        </w:rPr>
        <w:t xml:space="preserve"> se </w:t>
      </w:r>
      <w:r w:rsidR="003A728B">
        <w:rPr>
          <w:rFonts w:ascii="Book Antiqua" w:hAnsi="Book Antiqua"/>
          <w:szCs w:val="24"/>
          <w:lang w:val="es-ES_tradnl"/>
        </w:rPr>
        <w:t>efectúa</w:t>
      </w:r>
      <w:r w:rsidR="007D2A21">
        <w:rPr>
          <w:rFonts w:ascii="Book Antiqua" w:hAnsi="Book Antiqua"/>
          <w:szCs w:val="24"/>
          <w:lang w:val="es-ES_tradnl"/>
        </w:rPr>
        <w:t xml:space="preserve"> </w:t>
      </w:r>
      <w:r w:rsidR="003A728B">
        <w:rPr>
          <w:rFonts w:ascii="Book Antiqua" w:hAnsi="Book Antiqua"/>
          <w:szCs w:val="24"/>
          <w:lang w:val="es-ES_tradnl"/>
        </w:rPr>
        <w:t xml:space="preserve">de </w:t>
      </w:r>
      <w:r w:rsidR="007D2A21">
        <w:rPr>
          <w:rFonts w:ascii="Book Antiqua" w:hAnsi="Book Antiqua"/>
          <w:szCs w:val="24"/>
          <w:lang w:val="es-ES_tradnl"/>
        </w:rPr>
        <w:t>ordinari</w:t>
      </w:r>
      <w:r w:rsidR="003A728B">
        <w:rPr>
          <w:rFonts w:ascii="Book Antiqua" w:hAnsi="Book Antiqua"/>
          <w:szCs w:val="24"/>
          <w:lang w:val="es-ES_tradnl"/>
        </w:rPr>
        <w:t>o</w:t>
      </w:r>
      <w:r w:rsidR="007D2A21">
        <w:rPr>
          <w:rFonts w:ascii="Book Antiqua" w:hAnsi="Book Antiqua"/>
          <w:szCs w:val="24"/>
          <w:lang w:val="es-ES_tradnl"/>
        </w:rPr>
        <w:t xml:space="preserve"> cuatro (4) días en la semana </w:t>
      </w:r>
      <w:r w:rsidR="00B31A11">
        <w:rPr>
          <w:rFonts w:ascii="Book Antiqua" w:hAnsi="Book Antiqua"/>
          <w:szCs w:val="24"/>
          <w:lang w:val="es-ES_tradnl"/>
        </w:rPr>
        <w:t>en los predios del actual H</w:t>
      </w:r>
      <w:r w:rsidR="007D2A21">
        <w:rPr>
          <w:rFonts w:ascii="Book Antiqua" w:hAnsi="Book Antiqua"/>
          <w:szCs w:val="24"/>
          <w:lang w:val="es-ES_tradnl"/>
        </w:rPr>
        <w:t>i</w:t>
      </w:r>
      <w:r w:rsidR="00B31A11">
        <w:rPr>
          <w:rFonts w:ascii="Book Antiqua" w:hAnsi="Book Antiqua"/>
          <w:szCs w:val="24"/>
          <w:lang w:val="es-ES_tradnl"/>
        </w:rPr>
        <w:t>pódromo Camarero en Canóvanas</w:t>
      </w:r>
      <w:r w:rsidR="007D2A21">
        <w:rPr>
          <w:rFonts w:ascii="Book Antiqua" w:hAnsi="Book Antiqua"/>
          <w:szCs w:val="24"/>
          <w:lang w:val="es-ES_tradnl"/>
        </w:rPr>
        <w:t>, que ha sido testigo</w:t>
      </w:r>
      <w:r w:rsidR="00DD7DA9">
        <w:rPr>
          <w:rFonts w:ascii="Book Antiqua" w:hAnsi="Book Antiqua"/>
          <w:szCs w:val="24"/>
          <w:lang w:val="es-ES_tradnl"/>
        </w:rPr>
        <w:t xml:space="preserve"> </w:t>
      </w:r>
      <w:r w:rsidR="007D2A21">
        <w:rPr>
          <w:rFonts w:ascii="Book Antiqua" w:hAnsi="Book Antiqua"/>
          <w:szCs w:val="24"/>
          <w:lang w:val="es-ES_tradnl"/>
        </w:rPr>
        <w:t xml:space="preserve">de </w:t>
      </w:r>
      <w:r w:rsidR="00DD7DA9">
        <w:rPr>
          <w:rFonts w:ascii="Book Antiqua" w:hAnsi="Book Antiqua"/>
          <w:szCs w:val="24"/>
          <w:lang w:val="es-ES_tradnl"/>
        </w:rPr>
        <w:t xml:space="preserve">la famosa y legendaria frase: </w:t>
      </w:r>
      <w:r w:rsidR="00DD7DA9" w:rsidRPr="004204C0">
        <w:rPr>
          <w:rFonts w:ascii="Book Antiqua" w:hAnsi="Book Antiqua"/>
          <w:b/>
          <w:bCs/>
          <w:i/>
          <w:iCs/>
          <w:szCs w:val="24"/>
          <w:lang w:val="es-ES_tradnl"/>
        </w:rPr>
        <w:t>“</w:t>
      </w:r>
      <w:r w:rsidR="003A728B" w:rsidRPr="004204C0">
        <w:rPr>
          <w:rFonts w:ascii="Book Antiqua" w:hAnsi="Book Antiqua"/>
          <w:b/>
          <w:bCs/>
          <w:i/>
          <w:iCs/>
          <w:szCs w:val="24"/>
          <w:lang w:val="es-ES_tradnl"/>
        </w:rPr>
        <w:t>Y</w:t>
      </w:r>
      <w:r w:rsidR="00DD7DA9" w:rsidRPr="004204C0">
        <w:rPr>
          <w:rFonts w:ascii="Book Antiqua" w:hAnsi="Book Antiqua"/>
          <w:b/>
          <w:bCs/>
          <w:i/>
          <w:iCs/>
          <w:szCs w:val="24"/>
          <w:lang w:val="es-ES_tradnl"/>
        </w:rPr>
        <w:t xml:space="preserve"> abren las compuertas</w:t>
      </w:r>
      <w:r w:rsidR="003A728B" w:rsidRPr="004204C0">
        <w:rPr>
          <w:rFonts w:ascii="Book Antiqua" w:hAnsi="Book Antiqua"/>
          <w:b/>
          <w:bCs/>
          <w:i/>
          <w:iCs/>
          <w:szCs w:val="24"/>
          <w:lang w:val="es-ES_tradnl"/>
        </w:rPr>
        <w:t>, y están en carrera</w:t>
      </w:r>
      <w:r w:rsidR="00DD7DA9">
        <w:rPr>
          <w:rFonts w:ascii="Book Antiqua" w:hAnsi="Book Antiqua"/>
          <w:szCs w:val="24"/>
          <w:lang w:val="es-ES_tradnl"/>
        </w:rPr>
        <w:t>”</w:t>
      </w:r>
      <w:r w:rsidR="007D2A21">
        <w:rPr>
          <w:rFonts w:ascii="Book Antiqua" w:hAnsi="Book Antiqua"/>
          <w:szCs w:val="24"/>
          <w:lang w:val="es-ES_tradnl"/>
        </w:rPr>
        <w:t>, que ha inmortalizado</w:t>
      </w:r>
      <w:r w:rsidR="006C7CCC">
        <w:rPr>
          <w:rFonts w:ascii="Book Antiqua" w:hAnsi="Book Antiqua"/>
          <w:szCs w:val="24"/>
          <w:lang w:val="es-ES_tradnl"/>
        </w:rPr>
        <w:t xml:space="preserve"> Norman H. Dávila para </w:t>
      </w:r>
      <w:r w:rsidR="004204C0">
        <w:rPr>
          <w:rFonts w:ascii="Book Antiqua" w:hAnsi="Book Antiqua"/>
          <w:szCs w:val="24"/>
          <w:lang w:val="es-ES_tradnl"/>
        </w:rPr>
        <w:t xml:space="preserve">dar inicio a la </w:t>
      </w:r>
      <w:r w:rsidR="006C7CCC">
        <w:rPr>
          <w:rFonts w:ascii="Book Antiqua" w:hAnsi="Book Antiqua"/>
          <w:szCs w:val="24"/>
          <w:lang w:val="es-ES_tradnl"/>
        </w:rPr>
        <w:t>narra</w:t>
      </w:r>
      <w:r w:rsidR="004204C0">
        <w:rPr>
          <w:rFonts w:ascii="Book Antiqua" w:hAnsi="Book Antiqua"/>
          <w:szCs w:val="24"/>
          <w:lang w:val="es-ES_tradnl"/>
        </w:rPr>
        <w:t>ción de</w:t>
      </w:r>
      <w:r w:rsidR="006C7CCC">
        <w:rPr>
          <w:rFonts w:ascii="Book Antiqua" w:hAnsi="Book Antiqua"/>
          <w:szCs w:val="24"/>
          <w:lang w:val="es-ES_tradnl"/>
        </w:rPr>
        <w:t xml:space="preserve"> las sobre 70,000 carreras </w:t>
      </w:r>
      <w:r w:rsidR="003E1B00">
        <w:rPr>
          <w:rFonts w:ascii="Book Antiqua" w:hAnsi="Book Antiqua"/>
          <w:szCs w:val="24"/>
          <w:lang w:val="es-ES_tradnl"/>
        </w:rPr>
        <w:t>que tuvo a su cargo</w:t>
      </w:r>
      <w:r w:rsidR="006C7CCC">
        <w:rPr>
          <w:rFonts w:ascii="Book Antiqua" w:hAnsi="Book Antiqua"/>
          <w:szCs w:val="24"/>
          <w:lang w:val="es-ES_tradnl"/>
        </w:rPr>
        <w:t xml:space="preserve"> en</w:t>
      </w:r>
      <w:r w:rsidR="00DD30FD">
        <w:rPr>
          <w:rFonts w:ascii="Book Antiqua" w:hAnsi="Book Antiqua"/>
          <w:szCs w:val="24"/>
          <w:lang w:val="es-ES_tradnl"/>
        </w:rPr>
        <w:t xml:space="preserve"> sobre cincuenta (50) años.</w:t>
      </w:r>
    </w:p>
    <w:p w14:paraId="6C50C720" w14:textId="77777777" w:rsidR="002A5B5C" w:rsidRDefault="002A5B5C" w:rsidP="002A5B5C">
      <w:pPr>
        <w:ind w:firstLine="720"/>
        <w:jc w:val="both"/>
        <w:rPr>
          <w:rFonts w:ascii="Book Antiqua" w:hAnsi="Book Antiqua"/>
          <w:szCs w:val="24"/>
          <w:lang w:val="es-ES_tradnl"/>
        </w:rPr>
      </w:pPr>
    </w:p>
    <w:p w14:paraId="258B5EF1" w14:textId="15DE2B38" w:rsidR="003A728B" w:rsidRDefault="00DD30FD" w:rsidP="002A5B5C">
      <w:pPr>
        <w:ind w:firstLine="720"/>
        <w:jc w:val="both"/>
        <w:rPr>
          <w:rFonts w:ascii="Book Antiqua" w:hAnsi="Book Antiqua"/>
          <w:szCs w:val="24"/>
          <w:lang w:val="es-ES_tradnl"/>
        </w:rPr>
      </w:pPr>
      <w:r>
        <w:rPr>
          <w:rFonts w:ascii="Book Antiqua" w:hAnsi="Book Antiqua"/>
          <w:szCs w:val="24"/>
          <w:lang w:val="es-ES_tradnl"/>
        </w:rPr>
        <w:t>Una síntesis de este compromiso de vida</w:t>
      </w:r>
      <w:r w:rsidR="003A728B">
        <w:rPr>
          <w:rFonts w:ascii="Book Antiqua" w:hAnsi="Book Antiqua"/>
          <w:szCs w:val="24"/>
          <w:lang w:val="es-ES_tradnl"/>
        </w:rPr>
        <w:t xml:space="preserve"> de Norman Dávila</w:t>
      </w:r>
      <w:r>
        <w:rPr>
          <w:rFonts w:ascii="Book Antiqua" w:hAnsi="Book Antiqua"/>
          <w:szCs w:val="24"/>
          <w:lang w:val="es-ES_tradnl"/>
        </w:rPr>
        <w:t xml:space="preserve"> nos </w:t>
      </w:r>
      <w:r w:rsidR="003A728B">
        <w:rPr>
          <w:rFonts w:ascii="Book Antiqua" w:hAnsi="Book Antiqua"/>
          <w:szCs w:val="24"/>
          <w:lang w:val="es-ES_tradnl"/>
        </w:rPr>
        <w:t>remonta</w:t>
      </w:r>
      <w:r>
        <w:rPr>
          <w:rFonts w:ascii="Book Antiqua" w:hAnsi="Book Antiqua"/>
          <w:szCs w:val="24"/>
          <w:lang w:val="es-ES_tradnl"/>
        </w:rPr>
        <w:t xml:space="preserve"> </w:t>
      </w:r>
      <w:r w:rsidR="003A728B">
        <w:rPr>
          <w:rFonts w:ascii="Book Antiqua" w:hAnsi="Book Antiqua"/>
          <w:szCs w:val="24"/>
          <w:lang w:val="es-ES_tradnl"/>
        </w:rPr>
        <w:t>a</w:t>
      </w:r>
      <w:r>
        <w:rPr>
          <w:rFonts w:ascii="Book Antiqua" w:hAnsi="Book Antiqua"/>
          <w:szCs w:val="24"/>
          <w:lang w:val="es-ES_tradnl"/>
        </w:rPr>
        <w:t xml:space="preserve"> sus inicios</w:t>
      </w:r>
      <w:r w:rsidR="006C7CCC">
        <w:rPr>
          <w:rFonts w:ascii="Book Antiqua" w:hAnsi="Book Antiqua"/>
          <w:szCs w:val="24"/>
          <w:lang w:val="es-ES_tradnl"/>
        </w:rPr>
        <w:t xml:space="preserve"> </w:t>
      </w:r>
      <w:r>
        <w:rPr>
          <w:rFonts w:ascii="Book Antiqua" w:hAnsi="Book Antiqua"/>
          <w:szCs w:val="24"/>
          <w:lang w:val="es-ES_tradnl"/>
        </w:rPr>
        <w:t>como</w:t>
      </w:r>
      <w:r w:rsidR="006C7CCC">
        <w:rPr>
          <w:rFonts w:ascii="Book Antiqua" w:hAnsi="Book Antiqua"/>
          <w:szCs w:val="24"/>
          <w:lang w:val="es-ES_tradnl"/>
        </w:rPr>
        <w:t xml:space="preserve"> narra</w:t>
      </w:r>
      <w:r>
        <w:rPr>
          <w:rFonts w:ascii="Book Antiqua" w:hAnsi="Book Antiqua"/>
          <w:szCs w:val="24"/>
          <w:lang w:val="es-ES_tradnl"/>
        </w:rPr>
        <w:t>dor</w:t>
      </w:r>
      <w:r w:rsidR="006C7CCC">
        <w:rPr>
          <w:rFonts w:ascii="Book Antiqua" w:hAnsi="Book Antiqua"/>
          <w:szCs w:val="24"/>
          <w:lang w:val="es-ES_tradnl"/>
        </w:rPr>
        <w:t xml:space="preserve"> </w:t>
      </w:r>
      <w:r>
        <w:rPr>
          <w:rFonts w:ascii="Book Antiqua" w:hAnsi="Book Antiqua"/>
          <w:szCs w:val="24"/>
          <w:lang w:val="es-ES_tradnl"/>
        </w:rPr>
        <w:t>de</w:t>
      </w:r>
      <w:r w:rsidR="006C7CCC">
        <w:rPr>
          <w:rFonts w:ascii="Book Antiqua" w:hAnsi="Book Antiqua"/>
          <w:szCs w:val="24"/>
          <w:lang w:val="es-ES_tradnl"/>
        </w:rPr>
        <w:t xml:space="preserve"> carreras de la hípica boricua en el </w:t>
      </w:r>
      <w:r w:rsidR="003A728B">
        <w:rPr>
          <w:rFonts w:ascii="Book Antiqua" w:hAnsi="Book Antiqua"/>
          <w:szCs w:val="24"/>
          <w:lang w:val="es-ES_tradnl"/>
        </w:rPr>
        <w:t xml:space="preserve">año </w:t>
      </w:r>
      <w:r w:rsidR="006C7CCC">
        <w:rPr>
          <w:rFonts w:ascii="Book Antiqua" w:hAnsi="Book Antiqua"/>
          <w:szCs w:val="24"/>
          <w:lang w:val="es-ES_tradnl"/>
        </w:rPr>
        <w:t xml:space="preserve">1971, en el </w:t>
      </w:r>
      <w:r>
        <w:rPr>
          <w:rFonts w:ascii="Book Antiqua" w:hAnsi="Book Antiqua"/>
          <w:szCs w:val="24"/>
          <w:lang w:val="es-ES_tradnl"/>
        </w:rPr>
        <w:t>anterior Hipódromo</w:t>
      </w:r>
      <w:r w:rsidR="006C7CCC">
        <w:rPr>
          <w:rFonts w:ascii="Book Antiqua" w:hAnsi="Book Antiqua"/>
          <w:szCs w:val="24"/>
          <w:lang w:val="es-ES_tradnl"/>
        </w:rPr>
        <w:t xml:space="preserve"> </w:t>
      </w:r>
      <w:r>
        <w:rPr>
          <w:rFonts w:ascii="Book Antiqua" w:hAnsi="Book Antiqua"/>
          <w:szCs w:val="24"/>
          <w:lang w:val="es-ES_tradnl"/>
        </w:rPr>
        <w:t>“</w:t>
      </w:r>
      <w:r w:rsidR="006C7CCC">
        <w:rPr>
          <w:rFonts w:ascii="Book Antiqua" w:hAnsi="Book Antiqua"/>
          <w:szCs w:val="24"/>
          <w:lang w:val="es-ES_tradnl"/>
        </w:rPr>
        <w:t>El Comandante</w:t>
      </w:r>
      <w:r>
        <w:rPr>
          <w:rFonts w:ascii="Book Antiqua" w:hAnsi="Book Antiqua"/>
          <w:szCs w:val="24"/>
          <w:lang w:val="es-ES_tradnl"/>
        </w:rPr>
        <w:t>”</w:t>
      </w:r>
      <w:r w:rsidR="003A728B">
        <w:rPr>
          <w:rFonts w:ascii="Book Antiqua" w:hAnsi="Book Antiqua"/>
          <w:szCs w:val="24"/>
          <w:lang w:val="es-ES_tradnl"/>
        </w:rPr>
        <w:t>,</w:t>
      </w:r>
      <w:r>
        <w:rPr>
          <w:rFonts w:ascii="Book Antiqua" w:hAnsi="Book Antiqua"/>
          <w:szCs w:val="24"/>
          <w:lang w:val="es-ES_tradnl"/>
        </w:rPr>
        <w:t xml:space="preserve"> s</w:t>
      </w:r>
      <w:r w:rsidR="006C7CCC">
        <w:rPr>
          <w:rFonts w:ascii="Book Antiqua" w:hAnsi="Book Antiqua"/>
          <w:szCs w:val="24"/>
          <w:lang w:val="es-ES_tradnl"/>
        </w:rPr>
        <w:t>ustituy</w:t>
      </w:r>
      <w:r>
        <w:rPr>
          <w:rFonts w:ascii="Book Antiqua" w:hAnsi="Book Antiqua"/>
          <w:szCs w:val="24"/>
          <w:lang w:val="es-ES_tradnl"/>
        </w:rPr>
        <w:t>endo a otra leyenda de la hípica, Don</w:t>
      </w:r>
      <w:r w:rsidR="006C7CCC">
        <w:rPr>
          <w:rFonts w:ascii="Book Antiqua" w:hAnsi="Book Antiqua"/>
          <w:szCs w:val="24"/>
          <w:lang w:val="es-ES_tradnl"/>
        </w:rPr>
        <w:t xml:space="preserve"> </w:t>
      </w:r>
      <w:r w:rsidR="003A728B">
        <w:rPr>
          <w:rFonts w:ascii="Book Antiqua" w:hAnsi="Book Antiqua"/>
          <w:szCs w:val="24"/>
          <w:lang w:val="es-ES_tradnl"/>
        </w:rPr>
        <w:t>“</w:t>
      </w:r>
      <w:r w:rsidR="006C7CCC">
        <w:rPr>
          <w:rFonts w:ascii="Book Antiqua" w:hAnsi="Book Antiqua"/>
          <w:szCs w:val="24"/>
          <w:lang w:val="es-ES_tradnl"/>
        </w:rPr>
        <w:t>Pito</w:t>
      </w:r>
      <w:r w:rsidR="003A728B">
        <w:rPr>
          <w:rFonts w:ascii="Book Antiqua" w:hAnsi="Book Antiqua"/>
          <w:szCs w:val="24"/>
          <w:lang w:val="es-ES_tradnl"/>
        </w:rPr>
        <w:t xml:space="preserve">” </w:t>
      </w:r>
      <w:r w:rsidR="006C7CCC">
        <w:rPr>
          <w:rFonts w:ascii="Book Antiqua" w:hAnsi="Book Antiqua"/>
          <w:szCs w:val="24"/>
          <w:lang w:val="es-ES_tradnl"/>
        </w:rPr>
        <w:t>Rivera Monge</w:t>
      </w:r>
      <w:r>
        <w:rPr>
          <w:rFonts w:ascii="Book Antiqua" w:hAnsi="Book Antiqua"/>
          <w:szCs w:val="24"/>
          <w:lang w:val="es-ES_tradnl"/>
        </w:rPr>
        <w:t>. A</w:t>
      </w:r>
      <w:r w:rsidR="009B43E8">
        <w:rPr>
          <w:rFonts w:ascii="Book Antiqua" w:hAnsi="Book Antiqua"/>
          <w:szCs w:val="24"/>
          <w:lang w:val="es-ES_tradnl"/>
        </w:rPr>
        <w:t>ll</w:t>
      </w:r>
      <w:r>
        <w:rPr>
          <w:rFonts w:ascii="Book Antiqua" w:hAnsi="Book Antiqua"/>
          <w:szCs w:val="24"/>
          <w:lang w:val="es-ES_tradnl"/>
        </w:rPr>
        <w:t>í, forjó con creses un legado propio</w:t>
      </w:r>
      <w:r w:rsidR="006C7CCC">
        <w:rPr>
          <w:rFonts w:ascii="Book Antiqua" w:hAnsi="Book Antiqua"/>
          <w:szCs w:val="24"/>
          <w:lang w:val="es-ES_tradnl"/>
        </w:rPr>
        <w:t xml:space="preserve"> </w:t>
      </w:r>
      <w:r>
        <w:rPr>
          <w:rFonts w:ascii="Book Antiqua" w:hAnsi="Book Antiqua"/>
          <w:szCs w:val="24"/>
          <w:lang w:val="es-ES_tradnl"/>
        </w:rPr>
        <w:t>como narrador</w:t>
      </w:r>
      <w:r w:rsidR="009B43E8">
        <w:rPr>
          <w:rFonts w:ascii="Book Antiqua" w:hAnsi="Book Antiqua"/>
          <w:szCs w:val="24"/>
          <w:lang w:val="es-ES_tradnl"/>
        </w:rPr>
        <w:t xml:space="preserve"> hípico</w:t>
      </w:r>
      <w:r>
        <w:rPr>
          <w:rFonts w:ascii="Book Antiqua" w:hAnsi="Book Antiqua"/>
          <w:szCs w:val="24"/>
          <w:lang w:val="es-ES_tradnl"/>
        </w:rPr>
        <w:t xml:space="preserve"> de excelencia. </w:t>
      </w:r>
      <w:r w:rsidR="004204C0">
        <w:rPr>
          <w:rFonts w:ascii="Book Antiqua" w:hAnsi="Book Antiqua"/>
          <w:szCs w:val="24"/>
          <w:lang w:val="es-ES_tradnl"/>
        </w:rPr>
        <w:t>Además, fue jugador de béisbol local Doble-A</w:t>
      </w:r>
      <w:r w:rsidR="009B43E8">
        <w:rPr>
          <w:rFonts w:ascii="Book Antiqua" w:hAnsi="Book Antiqua"/>
          <w:szCs w:val="24"/>
          <w:lang w:val="es-ES_tradnl"/>
        </w:rPr>
        <w:t>, Director de Torneo de Voleibol Superior Femenino, narrador, tanto en la radio y televisión puertorriqueña, para los deportes de baloncesto</w:t>
      </w:r>
      <w:r w:rsidR="007E4F55">
        <w:rPr>
          <w:rFonts w:ascii="Book Antiqua" w:hAnsi="Book Antiqua"/>
          <w:szCs w:val="24"/>
          <w:lang w:val="es-ES_tradnl"/>
        </w:rPr>
        <w:t>, voleibol</w:t>
      </w:r>
      <w:r w:rsidR="009B43E8">
        <w:rPr>
          <w:rFonts w:ascii="Book Antiqua" w:hAnsi="Book Antiqua"/>
          <w:szCs w:val="24"/>
          <w:lang w:val="es-ES_tradnl"/>
        </w:rPr>
        <w:t xml:space="preserve"> y boxeo, así como Maestro de Educación Física en el Departamento de Educación de Puerto Rico. Como dato adicional, Norman H. Dávila para el año 1965, en los inicios de su trayectoria, fue escritor para el hoy extinto Periódico, “El Mundo”.  </w:t>
      </w:r>
    </w:p>
    <w:p w14:paraId="370EDA2A" w14:textId="77777777" w:rsidR="002A5B5C" w:rsidRDefault="002A5B5C" w:rsidP="002A5B5C">
      <w:pPr>
        <w:ind w:firstLine="720"/>
        <w:jc w:val="both"/>
        <w:rPr>
          <w:rFonts w:ascii="Book Antiqua" w:hAnsi="Book Antiqua"/>
          <w:szCs w:val="24"/>
          <w:lang w:val="es-ES_tradnl"/>
        </w:rPr>
      </w:pPr>
    </w:p>
    <w:p w14:paraId="4AF3AD61" w14:textId="250DA025" w:rsidR="00E76C61" w:rsidRDefault="003A728B" w:rsidP="002A5B5C">
      <w:pPr>
        <w:ind w:firstLine="720"/>
        <w:jc w:val="both"/>
        <w:rPr>
          <w:rFonts w:ascii="Book Antiqua" w:hAnsi="Book Antiqua"/>
          <w:szCs w:val="24"/>
          <w:lang w:val="es-ES_tradnl"/>
        </w:rPr>
      </w:pPr>
      <w:r>
        <w:rPr>
          <w:rFonts w:ascii="Book Antiqua" w:hAnsi="Book Antiqua"/>
          <w:szCs w:val="24"/>
          <w:lang w:val="es-ES_tradnl"/>
        </w:rPr>
        <w:t>La c</w:t>
      </w:r>
      <w:r w:rsidR="00DD30FD">
        <w:rPr>
          <w:rFonts w:ascii="Book Antiqua" w:hAnsi="Book Antiqua"/>
          <w:szCs w:val="24"/>
          <w:lang w:val="es-ES_tradnl"/>
        </w:rPr>
        <w:t xml:space="preserve">onsistencia, precisión, puntualidad y verticalidad </w:t>
      </w:r>
      <w:r>
        <w:rPr>
          <w:rFonts w:ascii="Book Antiqua" w:hAnsi="Book Antiqua"/>
          <w:szCs w:val="24"/>
          <w:lang w:val="es-ES_tradnl"/>
        </w:rPr>
        <w:t xml:space="preserve">de Norman Dávila </w:t>
      </w:r>
      <w:r w:rsidR="00DD30FD">
        <w:rPr>
          <w:rFonts w:ascii="Book Antiqua" w:hAnsi="Book Antiqua"/>
          <w:szCs w:val="24"/>
          <w:lang w:val="es-ES_tradnl"/>
        </w:rPr>
        <w:t xml:space="preserve">representan </w:t>
      </w:r>
      <w:r>
        <w:rPr>
          <w:rFonts w:ascii="Book Antiqua" w:hAnsi="Book Antiqua"/>
          <w:szCs w:val="24"/>
          <w:lang w:val="es-ES_tradnl"/>
        </w:rPr>
        <w:t>los distintivos de una carrera de</w:t>
      </w:r>
      <w:r w:rsidR="00DD30FD">
        <w:rPr>
          <w:rFonts w:ascii="Book Antiqua" w:hAnsi="Book Antiqua"/>
          <w:szCs w:val="24"/>
          <w:lang w:val="es-ES_tradnl"/>
        </w:rPr>
        <w:t xml:space="preserve"> más de cinco décadas en un deporte difícil y sacrificado</w:t>
      </w:r>
      <w:r w:rsidR="004204C0">
        <w:rPr>
          <w:rFonts w:ascii="Book Antiqua" w:hAnsi="Book Antiqua"/>
          <w:szCs w:val="24"/>
          <w:lang w:val="es-ES_tradnl"/>
        </w:rPr>
        <w:t xml:space="preserve"> como es el hipismo</w:t>
      </w:r>
      <w:r w:rsidR="00DD30FD">
        <w:rPr>
          <w:rFonts w:ascii="Book Antiqua" w:hAnsi="Book Antiqua"/>
          <w:szCs w:val="24"/>
          <w:lang w:val="es-ES_tradnl"/>
        </w:rPr>
        <w:t>. Don Norman, qu</w:t>
      </w:r>
      <w:r>
        <w:rPr>
          <w:rFonts w:ascii="Book Antiqua" w:hAnsi="Book Antiqua"/>
          <w:szCs w:val="24"/>
          <w:lang w:val="es-ES_tradnl"/>
        </w:rPr>
        <w:t>ien</w:t>
      </w:r>
      <w:r w:rsidR="00DD30FD">
        <w:rPr>
          <w:rFonts w:ascii="Book Antiqua" w:hAnsi="Book Antiqua"/>
          <w:szCs w:val="24"/>
          <w:lang w:val="es-ES_tradnl"/>
        </w:rPr>
        <w:t xml:space="preserve"> el</w:t>
      </w:r>
      <w:r w:rsidR="006C7CCC">
        <w:rPr>
          <w:rFonts w:ascii="Book Antiqua" w:hAnsi="Book Antiqua"/>
          <w:szCs w:val="24"/>
          <w:lang w:val="es-ES_tradnl"/>
        </w:rPr>
        <w:t xml:space="preserve"> domingo 26 de enero de 2021 </w:t>
      </w:r>
      <w:r>
        <w:rPr>
          <w:rFonts w:ascii="Book Antiqua" w:hAnsi="Book Antiqua"/>
          <w:szCs w:val="24"/>
          <w:lang w:val="es-ES_tradnl"/>
        </w:rPr>
        <w:t>a sus</w:t>
      </w:r>
      <w:r w:rsidR="00DF6608">
        <w:rPr>
          <w:rFonts w:ascii="Book Antiqua" w:hAnsi="Book Antiqua"/>
          <w:szCs w:val="24"/>
          <w:lang w:val="es-ES_tradnl"/>
        </w:rPr>
        <w:t xml:space="preserve"> 72 años, </w:t>
      </w:r>
      <w:r w:rsidR="00DD30FD">
        <w:rPr>
          <w:rFonts w:ascii="Book Antiqua" w:hAnsi="Book Antiqua"/>
          <w:szCs w:val="24"/>
          <w:lang w:val="es-ES_tradnl"/>
        </w:rPr>
        <w:t>“</w:t>
      </w:r>
      <w:r w:rsidR="006C7CCC">
        <w:rPr>
          <w:rFonts w:ascii="Book Antiqua" w:hAnsi="Book Antiqua"/>
          <w:szCs w:val="24"/>
          <w:lang w:val="es-ES_tradnl"/>
        </w:rPr>
        <w:t>cerró</w:t>
      </w:r>
      <w:r w:rsidR="00DD30FD">
        <w:rPr>
          <w:rFonts w:ascii="Book Antiqua" w:hAnsi="Book Antiqua"/>
          <w:szCs w:val="24"/>
          <w:lang w:val="es-ES_tradnl"/>
        </w:rPr>
        <w:t>”</w:t>
      </w:r>
      <w:r w:rsidR="006C7CCC">
        <w:rPr>
          <w:rFonts w:ascii="Book Antiqua" w:hAnsi="Book Antiqua"/>
          <w:szCs w:val="24"/>
          <w:lang w:val="es-ES_tradnl"/>
        </w:rPr>
        <w:t xml:space="preserve"> su carrera con la narración </w:t>
      </w:r>
      <w:r w:rsidR="009B43E8">
        <w:rPr>
          <w:rFonts w:ascii="Book Antiqua" w:hAnsi="Book Antiqua"/>
          <w:szCs w:val="24"/>
          <w:lang w:val="es-ES_tradnl"/>
        </w:rPr>
        <w:t xml:space="preserve">de la carrera </w:t>
      </w:r>
      <w:r w:rsidR="006C7CCC">
        <w:rPr>
          <w:rFonts w:ascii="Book Antiqua" w:hAnsi="Book Antiqua"/>
          <w:szCs w:val="24"/>
          <w:lang w:val="es-ES_tradnl"/>
        </w:rPr>
        <w:t xml:space="preserve">que le dio la victoria </w:t>
      </w:r>
      <w:r>
        <w:rPr>
          <w:rFonts w:ascii="Book Antiqua" w:hAnsi="Book Antiqua"/>
          <w:szCs w:val="24"/>
          <w:lang w:val="es-ES_tradnl"/>
        </w:rPr>
        <w:t>al ejemplar</w:t>
      </w:r>
      <w:r w:rsidR="006C7CCC">
        <w:rPr>
          <w:rFonts w:ascii="Book Antiqua" w:hAnsi="Book Antiqua"/>
          <w:szCs w:val="24"/>
          <w:lang w:val="es-ES_tradnl"/>
        </w:rPr>
        <w:t xml:space="preserve"> </w:t>
      </w:r>
      <w:r>
        <w:rPr>
          <w:rFonts w:ascii="Book Antiqua" w:hAnsi="Book Antiqua"/>
          <w:szCs w:val="24"/>
          <w:lang w:val="es-ES_tradnl"/>
        </w:rPr>
        <w:t>“</w:t>
      </w:r>
      <w:r w:rsidR="006C7CCC">
        <w:rPr>
          <w:rFonts w:ascii="Book Antiqua" w:hAnsi="Book Antiqua"/>
          <w:szCs w:val="24"/>
          <w:lang w:val="es-ES_tradnl"/>
        </w:rPr>
        <w:t>Gio’</w:t>
      </w:r>
      <w:r w:rsidR="007F3CC1">
        <w:rPr>
          <w:rFonts w:ascii="Book Antiqua" w:hAnsi="Book Antiqua"/>
          <w:szCs w:val="24"/>
          <w:lang w:val="es-ES_tradnl"/>
        </w:rPr>
        <w:t>s Girl</w:t>
      </w:r>
      <w:r>
        <w:rPr>
          <w:rFonts w:ascii="Book Antiqua" w:hAnsi="Book Antiqua"/>
          <w:szCs w:val="24"/>
          <w:lang w:val="es-ES_tradnl"/>
        </w:rPr>
        <w:t>”</w:t>
      </w:r>
      <w:r w:rsidR="00DD30FD">
        <w:rPr>
          <w:rFonts w:ascii="Book Antiqua" w:hAnsi="Book Antiqua"/>
          <w:szCs w:val="24"/>
          <w:lang w:val="es-ES_tradnl"/>
        </w:rPr>
        <w:t xml:space="preserve">. Sin embargo, </w:t>
      </w:r>
      <w:r>
        <w:rPr>
          <w:rFonts w:ascii="Book Antiqua" w:hAnsi="Book Antiqua"/>
          <w:szCs w:val="24"/>
          <w:lang w:val="es-ES_tradnl"/>
        </w:rPr>
        <w:t xml:space="preserve">la realidad es que </w:t>
      </w:r>
      <w:r w:rsidR="00DD30FD">
        <w:rPr>
          <w:rFonts w:ascii="Book Antiqua" w:hAnsi="Book Antiqua"/>
          <w:szCs w:val="24"/>
          <w:lang w:val="es-ES_tradnl"/>
        </w:rPr>
        <w:t>sus aportes y contribuciones al deporte que apasiona y atesora no se han interrumpido</w:t>
      </w:r>
      <w:r>
        <w:rPr>
          <w:rFonts w:ascii="Book Antiqua" w:hAnsi="Book Antiqua"/>
          <w:szCs w:val="24"/>
          <w:lang w:val="es-ES_tradnl"/>
        </w:rPr>
        <w:t xml:space="preserve"> </w:t>
      </w:r>
      <w:r w:rsidR="00DD30FD">
        <w:rPr>
          <w:rFonts w:ascii="Book Antiqua" w:hAnsi="Book Antiqua"/>
          <w:szCs w:val="24"/>
          <w:lang w:val="es-ES_tradnl"/>
        </w:rPr>
        <w:t>a través</w:t>
      </w:r>
      <w:r w:rsidR="003E1B00">
        <w:rPr>
          <w:rFonts w:ascii="Book Antiqua" w:hAnsi="Book Antiqua"/>
          <w:szCs w:val="24"/>
          <w:lang w:val="es-ES_tradnl"/>
        </w:rPr>
        <w:t xml:space="preserve"> de </w:t>
      </w:r>
      <w:r w:rsidR="00DD30FD">
        <w:rPr>
          <w:rFonts w:ascii="Book Antiqua" w:hAnsi="Book Antiqua"/>
          <w:szCs w:val="24"/>
          <w:lang w:val="es-ES_tradnl"/>
        </w:rPr>
        <w:t xml:space="preserve">su participación en </w:t>
      </w:r>
      <w:r w:rsidR="003E1B00">
        <w:rPr>
          <w:rFonts w:ascii="Book Antiqua" w:hAnsi="Book Antiqua"/>
          <w:szCs w:val="24"/>
          <w:lang w:val="es-ES_tradnl"/>
        </w:rPr>
        <w:t>programas de análisis y comentario</w:t>
      </w:r>
      <w:r>
        <w:rPr>
          <w:rFonts w:ascii="Book Antiqua" w:hAnsi="Book Antiqua"/>
          <w:szCs w:val="24"/>
          <w:lang w:val="es-ES_tradnl"/>
        </w:rPr>
        <w:t>s</w:t>
      </w:r>
      <w:r w:rsidR="003E1B00">
        <w:rPr>
          <w:rFonts w:ascii="Book Antiqua" w:hAnsi="Book Antiqua"/>
          <w:szCs w:val="24"/>
          <w:lang w:val="es-ES_tradnl"/>
        </w:rPr>
        <w:t xml:space="preserve"> hípico</w:t>
      </w:r>
      <w:r>
        <w:rPr>
          <w:rFonts w:ascii="Book Antiqua" w:hAnsi="Book Antiqua"/>
          <w:szCs w:val="24"/>
          <w:lang w:val="es-ES_tradnl"/>
        </w:rPr>
        <w:t>s</w:t>
      </w:r>
      <w:r w:rsidR="00DD30FD">
        <w:rPr>
          <w:rFonts w:ascii="Book Antiqua" w:hAnsi="Book Antiqua"/>
          <w:szCs w:val="24"/>
          <w:lang w:val="es-ES_tradnl"/>
        </w:rPr>
        <w:t xml:space="preserve">, donde su experiencia y conocimiento destacan en las “orejitas” al </w:t>
      </w:r>
      <w:r w:rsidR="00E76C61">
        <w:rPr>
          <w:rFonts w:ascii="Book Antiqua" w:hAnsi="Book Antiqua"/>
          <w:szCs w:val="24"/>
          <w:lang w:val="es-ES_tradnl"/>
        </w:rPr>
        <w:t>hípico local</w:t>
      </w:r>
      <w:r>
        <w:rPr>
          <w:rFonts w:ascii="Book Antiqua" w:hAnsi="Book Antiqua"/>
          <w:szCs w:val="24"/>
          <w:lang w:val="es-ES_tradnl"/>
        </w:rPr>
        <w:t>.</w:t>
      </w:r>
      <w:r w:rsidR="00E76C61">
        <w:rPr>
          <w:rFonts w:ascii="Book Antiqua" w:hAnsi="Book Antiqua"/>
          <w:szCs w:val="24"/>
          <w:lang w:val="es-ES_tradnl"/>
        </w:rPr>
        <w:t xml:space="preserve">  </w:t>
      </w:r>
    </w:p>
    <w:p w14:paraId="29FE87AC" w14:textId="77777777" w:rsidR="002A5B5C" w:rsidRDefault="002A5B5C" w:rsidP="002A5B5C">
      <w:pPr>
        <w:ind w:firstLine="720"/>
        <w:jc w:val="both"/>
        <w:rPr>
          <w:rFonts w:ascii="Book Antiqua" w:hAnsi="Book Antiqua"/>
          <w:szCs w:val="24"/>
          <w:lang w:val="es-ES_tradnl"/>
        </w:rPr>
      </w:pPr>
    </w:p>
    <w:p w14:paraId="67EF05A2" w14:textId="5FA0F732" w:rsidR="004204C0" w:rsidRDefault="004204C0" w:rsidP="002A5B5C">
      <w:pPr>
        <w:ind w:firstLine="720"/>
        <w:jc w:val="both"/>
        <w:rPr>
          <w:rFonts w:ascii="Book Antiqua" w:hAnsi="Book Antiqua"/>
          <w:szCs w:val="24"/>
          <w:lang w:val="es-ES_tradnl"/>
        </w:rPr>
      </w:pPr>
      <w:r>
        <w:rPr>
          <w:rFonts w:ascii="Book Antiqua" w:hAnsi="Book Antiqua"/>
          <w:szCs w:val="24"/>
          <w:lang w:val="es-ES_tradnl"/>
        </w:rPr>
        <w:t xml:space="preserve">Los padres de Norman H. Dávila, fueron Norman M. Hopgood Casanova y Elena Dávila Blázquez. </w:t>
      </w:r>
      <w:r w:rsidR="00D21494">
        <w:rPr>
          <w:rFonts w:ascii="Book Antiqua" w:hAnsi="Book Antiqua"/>
          <w:szCs w:val="24"/>
          <w:lang w:val="es-ES_tradnl"/>
        </w:rPr>
        <w:t>Al presente, e</w:t>
      </w:r>
      <w:r>
        <w:rPr>
          <w:rFonts w:ascii="Book Antiqua" w:hAnsi="Book Antiqua"/>
          <w:szCs w:val="24"/>
          <w:lang w:val="es-ES_tradnl"/>
        </w:rPr>
        <w:t>st</w:t>
      </w:r>
      <w:r w:rsidR="00D21494">
        <w:rPr>
          <w:rFonts w:ascii="Book Antiqua" w:hAnsi="Book Antiqua"/>
          <w:szCs w:val="24"/>
          <w:lang w:val="es-ES_tradnl"/>
        </w:rPr>
        <w:t>á</w:t>
      </w:r>
      <w:r>
        <w:rPr>
          <w:rFonts w:ascii="Book Antiqua" w:hAnsi="Book Antiqua"/>
          <w:szCs w:val="24"/>
          <w:lang w:val="es-ES_tradnl"/>
        </w:rPr>
        <w:t xml:space="preserve"> casado con Belén Matías Acevedo, c</w:t>
      </w:r>
      <w:r w:rsidR="00D21494">
        <w:rPr>
          <w:rFonts w:ascii="Book Antiqua" w:hAnsi="Book Antiqua"/>
          <w:szCs w:val="24"/>
          <w:lang w:val="es-ES_tradnl"/>
        </w:rPr>
        <w:t>on</w:t>
      </w:r>
      <w:r>
        <w:rPr>
          <w:rFonts w:ascii="Book Antiqua" w:hAnsi="Book Antiqua"/>
          <w:szCs w:val="24"/>
          <w:lang w:val="es-ES_tradnl"/>
        </w:rPr>
        <w:t xml:space="preserve"> hijos de nombres Marisol, Javier y René.</w:t>
      </w:r>
      <w:r w:rsidR="009B43E8">
        <w:rPr>
          <w:rFonts w:ascii="Book Antiqua" w:hAnsi="Book Antiqua"/>
          <w:szCs w:val="24"/>
          <w:lang w:val="es-ES_tradnl"/>
        </w:rPr>
        <w:t xml:space="preserve"> </w:t>
      </w:r>
      <w:r>
        <w:rPr>
          <w:rFonts w:ascii="Book Antiqua" w:hAnsi="Book Antiqua"/>
          <w:szCs w:val="24"/>
          <w:lang w:val="es-ES_tradnl"/>
        </w:rPr>
        <w:t xml:space="preserve">   </w:t>
      </w:r>
    </w:p>
    <w:p w14:paraId="295AD933" w14:textId="77777777" w:rsidR="002A5B5C" w:rsidRDefault="002A5B5C" w:rsidP="002A5B5C">
      <w:pPr>
        <w:ind w:firstLine="720"/>
        <w:jc w:val="both"/>
        <w:rPr>
          <w:rFonts w:ascii="Book Antiqua" w:hAnsi="Book Antiqua"/>
          <w:szCs w:val="24"/>
          <w:lang w:val="es-ES_tradnl"/>
        </w:rPr>
      </w:pPr>
    </w:p>
    <w:p w14:paraId="6E0923B7" w14:textId="0AF605AB" w:rsidR="004F7BCE" w:rsidRDefault="00E76C61" w:rsidP="002A5B5C">
      <w:pPr>
        <w:ind w:firstLine="720"/>
        <w:jc w:val="both"/>
        <w:rPr>
          <w:rFonts w:ascii="Book Antiqua" w:hAnsi="Book Antiqua"/>
          <w:szCs w:val="24"/>
          <w:lang w:val="es-PR"/>
        </w:rPr>
      </w:pPr>
      <w:r>
        <w:rPr>
          <w:rFonts w:ascii="Book Antiqua" w:hAnsi="Book Antiqua"/>
          <w:szCs w:val="24"/>
          <w:lang w:val="es-ES_tradnl"/>
        </w:rPr>
        <w:t>Por todo lo cual, esta Asamblea Legislativa</w:t>
      </w:r>
      <w:r w:rsidR="00351506">
        <w:rPr>
          <w:rFonts w:ascii="Book Antiqua" w:hAnsi="Book Antiqua"/>
          <w:szCs w:val="24"/>
          <w:lang w:val="es-ES_tradnl"/>
        </w:rPr>
        <w:t xml:space="preserve"> al</w:t>
      </w:r>
      <w:r>
        <w:rPr>
          <w:rFonts w:ascii="Book Antiqua" w:hAnsi="Book Antiqua"/>
          <w:szCs w:val="24"/>
          <w:lang w:val="es-ES_tradnl"/>
        </w:rPr>
        <w:t xml:space="preserve"> </w:t>
      </w:r>
      <w:r w:rsidRPr="00E76C61">
        <w:rPr>
          <w:rFonts w:ascii="Book Antiqua" w:hAnsi="Book Antiqua"/>
          <w:szCs w:val="24"/>
          <w:lang w:val="es-PR"/>
        </w:rPr>
        <w:t>designar</w:t>
      </w:r>
      <w:r w:rsidRPr="00E76C61">
        <w:rPr>
          <w:rFonts w:ascii="Book Antiqua" w:hAnsi="Book Antiqua"/>
          <w:szCs w:val="24"/>
          <w:lang w:val="es-ES_tradnl"/>
        </w:rPr>
        <w:t xml:space="preserve"> el tramo de </w:t>
      </w:r>
      <w:r w:rsidRPr="00E76C61">
        <w:rPr>
          <w:rFonts w:ascii="Book Antiqua" w:hAnsi="Book Antiqua"/>
          <w:szCs w:val="24"/>
          <w:lang w:val="es-PR"/>
        </w:rPr>
        <w:t>la</w:t>
      </w:r>
      <w:r>
        <w:rPr>
          <w:rFonts w:ascii="Book Antiqua" w:hAnsi="Book Antiqua"/>
          <w:szCs w:val="24"/>
          <w:lang w:val="es-PR"/>
        </w:rPr>
        <w:t xml:space="preserve"> </w:t>
      </w:r>
      <w:r w:rsidRPr="00E76C61">
        <w:rPr>
          <w:rFonts w:ascii="Book Antiqua" w:hAnsi="Book Antiqua"/>
          <w:szCs w:val="24"/>
          <w:lang w:val="es-PR"/>
        </w:rPr>
        <w:t>Carretera Estatal PR-185</w:t>
      </w:r>
      <w:r w:rsidR="00D21494">
        <w:rPr>
          <w:rFonts w:ascii="Book Antiqua" w:hAnsi="Book Antiqua"/>
          <w:szCs w:val="24"/>
          <w:lang w:val="es-PR"/>
        </w:rPr>
        <w:t xml:space="preserve"> </w:t>
      </w:r>
      <w:r w:rsidRPr="00E76C61">
        <w:rPr>
          <w:rFonts w:ascii="Book Antiqua" w:hAnsi="Book Antiqua"/>
          <w:szCs w:val="24"/>
          <w:lang w:val="es-PR"/>
        </w:rPr>
        <w:t>hasta el kilómetro 2.2 en jurisdicción</w:t>
      </w:r>
      <w:r w:rsidRPr="00E76C61">
        <w:rPr>
          <w:rFonts w:ascii="Book Antiqua" w:hAnsi="Book Antiqua"/>
          <w:szCs w:val="24"/>
          <w:lang w:val="es-ES_tradnl"/>
        </w:rPr>
        <w:t xml:space="preserve"> del Municipio de Canóvanas</w:t>
      </w:r>
      <w:r w:rsidR="00D21494">
        <w:rPr>
          <w:rFonts w:ascii="Book Antiqua" w:hAnsi="Book Antiqua"/>
          <w:szCs w:val="24"/>
          <w:lang w:val="es-ES_tradnl"/>
        </w:rPr>
        <w:t>,</w:t>
      </w:r>
      <w:r w:rsidRPr="00E76C61">
        <w:rPr>
          <w:rFonts w:ascii="Book Antiqua" w:hAnsi="Book Antiqua"/>
          <w:szCs w:val="24"/>
          <w:lang w:val="es-ES_tradnl"/>
        </w:rPr>
        <w:t xml:space="preserve"> con el nombre de </w:t>
      </w:r>
      <w:r w:rsidRPr="00E76C61">
        <w:rPr>
          <w:rFonts w:ascii="Book Antiqua" w:hAnsi="Book Antiqua"/>
          <w:szCs w:val="24"/>
          <w:lang w:val="es-ES"/>
        </w:rPr>
        <w:t>“</w:t>
      </w:r>
      <w:r w:rsidRPr="00E76C61">
        <w:rPr>
          <w:rFonts w:ascii="Book Antiqua" w:hAnsi="Book Antiqua"/>
          <w:szCs w:val="24"/>
          <w:lang w:val="es-ES_tradnl"/>
        </w:rPr>
        <w:t>Norman H. Dávila</w:t>
      </w:r>
      <w:r w:rsidRPr="00E76C61">
        <w:rPr>
          <w:rFonts w:ascii="Book Antiqua" w:hAnsi="Book Antiqua"/>
          <w:szCs w:val="24"/>
          <w:lang w:val="es-PR"/>
        </w:rPr>
        <w:t>”</w:t>
      </w:r>
      <w:r>
        <w:rPr>
          <w:rFonts w:ascii="Book Antiqua" w:hAnsi="Book Antiqua"/>
          <w:szCs w:val="24"/>
          <w:lang w:val="es-PR"/>
        </w:rPr>
        <w:t xml:space="preserve">, perpetuamos </w:t>
      </w:r>
      <w:r w:rsidR="00351506">
        <w:rPr>
          <w:rFonts w:ascii="Book Antiqua" w:hAnsi="Book Antiqua"/>
          <w:szCs w:val="24"/>
          <w:lang w:val="es-PR"/>
        </w:rPr>
        <w:t>el</w:t>
      </w:r>
      <w:r>
        <w:rPr>
          <w:rFonts w:ascii="Book Antiqua" w:hAnsi="Book Antiqua"/>
          <w:szCs w:val="24"/>
          <w:lang w:val="es-PR"/>
        </w:rPr>
        <w:t xml:space="preserve"> legado de grandeza de uno de los nuestros, </w:t>
      </w:r>
      <w:r w:rsidR="00351506">
        <w:rPr>
          <w:rFonts w:ascii="Book Antiqua" w:hAnsi="Book Antiqua"/>
          <w:szCs w:val="24"/>
          <w:lang w:val="es-PR"/>
        </w:rPr>
        <w:t xml:space="preserve">que ha sido ejemplo </w:t>
      </w:r>
      <w:r w:rsidR="007E4F55">
        <w:rPr>
          <w:rFonts w:ascii="Book Antiqua" w:hAnsi="Book Antiqua"/>
          <w:szCs w:val="24"/>
          <w:lang w:val="es-PR"/>
        </w:rPr>
        <w:t>digno de emular</w:t>
      </w:r>
      <w:r>
        <w:rPr>
          <w:rFonts w:ascii="Book Antiqua" w:hAnsi="Book Antiqua"/>
          <w:szCs w:val="24"/>
          <w:lang w:val="es-PR"/>
        </w:rPr>
        <w:t xml:space="preserve">. </w:t>
      </w:r>
      <w:r w:rsidR="00351506">
        <w:rPr>
          <w:rFonts w:ascii="Book Antiqua" w:hAnsi="Book Antiqua"/>
          <w:szCs w:val="24"/>
          <w:lang w:val="es-PR"/>
        </w:rPr>
        <w:t xml:space="preserve">Precisamente, una designación </w:t>
      </w:r>
      <w:r w:rsidR="007E4F55">
        <w:rPr>
          <w:rFonts w:ascii="Book Antiqua" w:hAnsi="Book Antiqua"/>
          <w:szCs w:val="24"/>
          <w:lang w:val="es-PR"/>
        </w:rPr>
        <w:t>de</w:t>
      </w:r>
      <w:r w:rsidR="00351506">
        <w:rPr>
          <w:rFonts w:ascii="Book Antiqua" w:hAnsi="Book Antiqua"/>
          <w:szCs w:val="24"/>
          <w:lang w:val="es-PR"/>
        </w:rPr>
        <w:t xml:space="preserve"> un tramo que ubica j</w:t>
      </w:r>
      <w:r>
        <w:rPr>
          <w:rFonts w:ascii="Book Antiqua" w:hAnsi="Book Antiqua"/>
          <w:szCs w:val="24"/>
          <w:lang w:val="es-PR"/>
        </w:rPr>
        <w:t>usto en la vía pública frente al Hipódromo Camarero</w:t>
      </w:r>
      <w:r w:rsidR="00351506">
        <w:rPr>
          <w:rFonts w:ascii="Book Antiqua" w:hAnsi="Book Antiqua"/>
          <w:szCs w:val="24"/>
          <w:lang w:val="es-PR"/>
        </w:rPr>
        <w:t>;</w:t>
      </w:r>
      <w:r>
        <w:rPr>
          <w:rFonts w:ascii="Book Antiqua" w:hAnsi="Book Antiqua"/>
          <w:szCs w:val="24"/>
          <w:lang w:val="es-PR"/>
        </w:rPr>
        <w:t xml:space="preserve"> su Casa de</w:t>
      </w:r>
      <w:r w:rsidR="007E4F55">
        <w:rPr>
          <w:rFonts w:ascii="Book Antiqua" w:hAnsi="Book Antiqua"/>
          <w:szCs w:val="24"/>
          <w:lang w:val="es-PR"/>
        </w:rPr>
        <w:t xml:space="preserve"> labores como</w:t>
      </w:r>
      <w:r>
        <w:rPr>
          <w:rFonts w:ascii="Book Antiqua" w:hAnsi="Book Antiqua"/>
          <w:szCs w:val="24"/>
          <w:lang w:val="es-PR"/>
        </w:rPr>
        <w:t xml:space="preserve"> </w:t>
      </w:r>
      <w:r w:rsidR="007E4F55">
        <w:rPr>
          <w:rFonts w:ascii="Book Antiqua" w:hAnsi="Book Antiqua"/>
          <w:szCs w:val="24"/>
          <w:lang w:val="es-PR"/>
        </w:rPr>
        <w:t>n</w:t>
      </w:r>
      <w:r>
        <w:rPr>
          <w:rFonts w:ascii="Book Antiqua" w:hAnsi="Book Antiqua"/>
          <w:szCs w:val="24"/>
          <w:lang w:val="es-PR"/>
        </w:rPr>
        <w:t>arrador</w:t>
      </w:r>
      <w:r w:rsidR="00351506">
        <w:rPr>
          <w:rFonts w:ascii="Book Antiqua" w:hAnsi="Book Antiqua"/>
          <w:szCs w:val="24"/>
          <w:lang w:val="es-PR"/>
        </w:rPr>
        <w:t xml:space="preserve"> por tantos años</w:t>
      </w:r>
      <w:r w:rsidR="007E4F55">
        <w:rPr>
          <w:rFonts w:ascii="Book Antiqua" w:hAnsi="Book Antiqua"/>
          <w:szCs w:val="24"/>
          <w:lang w:val="es-PR"/>
        </w:rPr>
        <w:t>;</w:t>
      </w:r>
      <w:r w:rsidR="00351506">
        <w:rPr>
          <w:rFonts w:ascii="Book Antiqua" w:hAnsi="Book Antiqua"/>
          <w:szCs w:val="24"/>
          <w:lang w:val="es-PR"/>
        </w:rPr>
        <w:t xml:space="preserve"> ¡Honor, a quien honor merece!</w:t>
      </w:r>
    </w:p>
    <w:p w14:paraId="208C4E18" w14:textId="5F377826" w:rsidR="00E76C61" w:rsidRPr="00E76C61" w:rsidRDefault="00E76C61" w:rsidP="002A5B5C">
      <w:pPr>
        <w:ind w:firstLine="720"/>
        <w:jc w:val="both"/>
        <w:rPr>
          <w:rFonts w:ascii="Book Antiqua" w:hAnsi="Book Antiqua"/>
          <w:szCs w:val="24"/>
          <w:lang w:val="es-ES_tradnl"/>
        </w:rPr>
        <w:sectPr w:rsidR="00E76C61" w:rsidRPr="00E76C61">
          <w:headerReference w:type="default" r:id="rId8"/>
          <w:headerReference w:type="first" r:id="rId9"/>
          <w:type w:val="continuous"/>
          <w:pgSz w:w="12240" w:h="15840" w:code="1"/>
          <w:pgMar w:top="1440" w:right="1440" w:bottom="1440" w:left="1440" w:header="720" w:footer="720" w:gutter="0"/>
          <w:cols w:space="720"/>
          <w:titlePg/>
        </w:sectPr>
      </w:pPr>
      <w:r>
        <w:rPr>
          <w:rFonts w:ascii="Book Antiqua" w:hAnsi="Book Antiqua"/>
          <w:szCs w:val="24"/>
          <w:lang w:val="es-PR"/>
        </w:rPr>
        <w:t xml:space="preserve">    </w:t>
      </w:r>
    </w:p>
    <w:p w14:paraId="4F555F2F" w14:textId="77777777" w:rsidR="002A5B5C" w:rsidRDefault="002A5B5C" w:rsidP="002A5B5C">
      <w:pPr>
        <w:jc w:val="both"/>
        <w:rPr>
          <w:rFonts w:ascii="Book Antiqua" w:hAnsi="Book Antiqua"/>
          <w:i/>
          <w:lang w:val="es-ES_tradnl"/>
        </w:rPr>
      </w:pPr>
    </w:p>
    <w:p w14:paraId="15754451" w14:textId="77777777" w:rsidR="002A5B5C" w:rsidRDefault="002A5B5C" w:rsidP="002A5B5C">
      <w:pPr>
        <w:jc w:val="both"/>
        <w:rPr>
          <w:rFonts w:ascii="Book Antiqua" w:hAnsi="Book Antiqua"/>
          <w:i/>
          <w:lang w:val="es-ES_tradnl"/>
        </w:rPr>
      </w:pPr>
    </w:p>
    <w:p w14:paraId="4A063FB0" w14:textId="77777777" w:rsidR="002A5B5C" w:rsidRDefault="002A5B5C" w:rsidP="002A5B5C">
      <w:pPr>
        <w:jc w:val="both"/>
        <w:rPr>
          <w:rFonts w:ascii="Book Antiqua" w:hAnsi="Book Antiqua"/>
          <w:i/>
          <w:lang w:val="es-ES_tradnl"/>
        </w:rPr>
      </w:pPr>
    </w:p>
    <w:p w14:paraId="1776F325" w14:textId="77777777" w:rsidR="002A5B5C" w:rsidRDefault="002A5B5C" w:rsidP="002A5B5C">
      <w:pPr>
        <w:jc w:val="both"/>
        <w:rPr>
          <w:rFonts w:ascii="Book Antiqua" w:hAnsi="Book Antiqua"/>
          <w:i/>
          <w:lang w:val="es-ES_tradnl"/>
        </w:rPr>
      </w:pPr>
    </w:p>
    <w:p w14:paraId="5748A9F8" w14:textId="058D4404" w:rsidR="00BB4D8A" w:rsidRPr="00BB4D8A" w:rsidRDefault="00BB4D8A" w:rsidP="002A5B5C">
      <w:pPr>
        <w:jc w:val="both"/>
        <w:rPr>
          <w:rFonts w:ascii="Book Antiqua" w:hAnsi="Book Antiqua"/>
          <w:i/>
          <w:lang w:val="es-ES_tradnl"/>
        </w:rPr>
      </w:pPr>
      <w:r w:rsidRPr="00BB4D8A">
        <w:rPr>
          <w:rFonts w:ascii="Book Antiqua" w:hAnsi="Book Antiqua"/>
          <w:i/>
          <w:lang w:val="es-ES_tradnl"/>
        </w:rPr>
        <w:t>RESUÉLVESE POR LA ASAMBLEA LEGISLATIVA DE PUERTO RICO:</w:t>
      </w:r>
    </w:p>
    <w:p w14:paraId="20D2DE26" w14:textId="77777777" w:rsidR="00BB4D8A" w:rsidRDefault="00BB4D8A" w:rsidP="002A5B5C">
      <w:pPr>
        <w:ind w:firstLine="720"/>
        <w:jc w:val="both"/>
        <w:rPr>
          <w:rFonts w:ascii="Book Antiqua" w:hAnsi="Book Antiqua"/>
          <w:lang w:val="es-ES_tradnl"/>
        </w:rPr>
      </w:pPr>
    </w:p>
    <w:p w14:paraId="19AD6BC8" w14:textId="77777777" w:rsidR="002A5B5C" w:rsidRPr="00BB4D8A" w:rsidRDefault="002A5B5C" w:rsidP="002A5B5C">
      <w:pPr>
        <w:ind w:firstLine="720"/>
        <w:jc w:val="both"/>
        <w:rPr>
          <w:rFonts w:ascii="Book Antiqua" w:hAnsi="Book Antiqua"/>
          <w:lang w:val="es-ES_tradnl"/>
        </w:rPr>
        <w:sectPr w:rsidR="002A5B5C" w:rsidRPr="00BB4D8A" w:rsidSect="00BB4D8A">
          <w:headerReference w:type="default" r:id="rId10"/>
          <w:type w:val="continuous"/>
          <w:pgSz w:w="12240" w:h="15840" w:code="1"/>
          <w:pgMar w:top="1440" w:right="1440" w:bottom="1440" w:left="1440" w:header="720" w:footer="720" w:gutter="0"/>
          <w:cols w:space="720"/>
          <w:titlePg/>
        </w:sectPr>
      </w:pPr>
    </w:p>
    <w:p w14:paraId="2D0CA595" w14:textId="24DC7C9F" w:rsidR="00BB4D8A" w:rsidRPr="00BB4D8A" w:rsidRDefault="00BB4D8A" w:rsidP="002A5B5C">
      <w:pPr>
        <w:spacing w:line="480" w:lineRule="auto"/>
        <w:ind w:firstLine="720"/>
        <w:jc w:val="both"/>
        <w:rPr>
          <w:rFonts w:ascii="Book Antiqua" w:hAnsi="Book Antiqua"/>
          <w:lang w:val="es-ES_tradnl"/>
        </w:rPr>
      </w:pPr>
      <w:r w:rsidRPr="00BB4D8A">
        <w:rPr>
          <w:rFonts w:ascii="Book Antiqua" w:hAnsi="Book Antiqua"/>
          <w:lang w:val="es-ES_tradnl"/>
        </w:rPr>
        <w:t>Sección 1.-Se designa</w:t>
      </w:r>
      <w:r w:rsidR="007E4F55" w:rsidRPr="007E4F55">
        <w:rPr>
          <w:rFonts w:ascii="Book Antiqua" w:hAnsi="Book Antiqua"/>
          <w:lang w:val="es-PR"/>
        </w:rPr>
        <w:t xml:space="preserve"> </w:t>
      </w:r>
      <w:r w:rsidR="007E4F55" w:rsidRPr="007E4F55">
        <w:rPr>
          <w:rFonts w:ascii="Book Antiqua" w:hAnsi="Book Antiqua"/>
          <w:lang w:val="es-ES_tradnl"/>
        </w:rPr>
        <w:t xml:space="preserve">el tramo de </w:t>
      </w:r>
      <w:r w:rsidR="007E4F55" w:rsidRPr="007E4F55">
        <w:rPr>
          <w:rFonts w:ascii="Book Antiqua" w:hAnsi="Book Antiqua"/>
          <w:lang w:val="es-PR"/>
        </w:rPr>
        <w:t>la Carretera Estatal PR-185</w:t>
      </w:r>
      <w:r w:rsidR="00D21494">
        <w:rPr>
          <w:rFonts w:ascii="Book Antiqua" w:hAnsi="Book Antiqua"/>
          <w:lang w:val="es-PR"/>
        </w:rPr>
        <w:t xml:space="preserve"> </w:t>
      </w:r>
      <w:r w:rsidR="007E4F55" w:rsidRPr="007E4F55">
        <w:rPr>
          <w:rFonts w:ascii="Book Antiqua" w:hAnsi="Book Antiqua"/>
          <w:lang w:val="es-PR"/>
        </w:rPr>
        <w:t>hasta el kilómetro 2.2 en jurisdicción</w:t>
      </w:r>
      <w:r w:rsidR="007E4F55" w:rsidRPr="007E4F55">
        <w:rPr>
          <w:rFonts w:ascii="Book Antiqua" w:hAnsi="Book Antiqua"/>
          <w:lang w:val="es-ES_tradnl"/>
        </w:rPr>
        <w:t xml:space="preserve"> del Municipio de Canóvanas, con el nombre de </w:t>
      </w:r>
      <w:r w:rsidR="007E4F55" w:rsidRPr="007E4F55">
        <w:rPr>
          <w:rFonts w:ascii="Book Antiqua" w:hAnsi="Book Antiqua"/>
          <w:lang w:val="es-ES"/>
        </w:rPr>
        <w:t>“</w:t>
      </w:r>
      <w:r w:rsidR="007E4F55" w:rsidRPr="007E4F55">
        <w:rPr>
          <w:rFonts w:ascii="Book Antiqua" w:hAnsi="Book Antiqua"/>
          <w:lang w:val="es-ES_tradnl"/>
        </w:rPr>
        <w:t>Norman H. Dávila</w:t>
      </w:r>
      <w:r w:rsidR="007E4F55" w:rsidRPr="007E4F55">
        <w:rPr>
          <w:rFonts w:ascii="Book Antiqua" w:hAnsi="Book Antiqua"/>
          <w:lang w:val="es-PR"/>
        </w:rPr>
        <w:t>”, como justo reconocimiento a su insigne trayectoria y aportes a distintas disciplinas deportivas en Puerto Rico, particularmente como el legendario narrador de carreras y</w:t>
      </w:r>
      <w:r w:rsidR="007E4F55" w:rsidRPr="007E4F55">
        <w:rPr>
          <w:rFonts w:ascii="Book Antiqua" w:hAnsi="Book Antiqua"/>
          <w:lang w:val="es-ES_tradnl"/>
        </w:rPr>
        <w:t xml:space="preserve"> voz oficial de la hípica puertorriqueña</w:t>
      </w:r>
      <w:r w:rsidR="007E4F55" w:rsidRPr="007E4F55">
        <w:rPr>
          <w:rFonts w:ascii="Book Antiqua" w:hAnsi="Book Antiqua"/>
          <w:lang w:val="es-PR"/>
        </w:rPr>
        <w:t xml:space="preserve"> por más de cincuenta (50) años en el antiguo Hipódromo “El Comandante” en Carolina, así como el</w:t>
      </w:r>
      <w:r w:rsidR="004F7BCE">
        <w:rPr>
          <w:rFonts w:ascii="Book Antiqua" w:hAnsi="Book Antiqua"/>
          <w:lang w:val="es-PR"/>
        </w:rPr>
        <w:t xml:space="preserve"> actual</w:t>
      </w:r>
      <w:r w:rsidR="007E4F55" w:rsidRPr="007E4F55">
        <w:rPr>
          <w:rFonts w:ascii="Book Antiqua" w:hAnsi="Book Antiqua"/>
          <w:lang w:val="es-PR"/>
        </w:rPr>
        <w:t xml:space="preserve">  Hipódromo “Camarero” en Canóvanas.</w:t>
      </w:r>
    </w:p>
    <w:p w14:paraId="7EDBE7F8" w14:textId="5A82CB7E" w:rsidR="00BB4D8A" w:rsidRPr="007E4F55" w:rsidRDefault="00BB4D8A" w:rsidP="002A5B5C">
      <w:pPr>
        <w:spacing w:line="480" w:lineRule="auto"/>
        <w:ind w:firstLine="720"/>
        <w:jc w:val="both"/>
        <w:rPr>
          <w:rFonts w:ascii="Book Antiqua" w:hAnsi="Book Antiqua"/>
          <w:lang w:val="es-PR"/>
        </w:rPr>
      </w:pPr>
      <w:r w:rsidRPr="00BB4D8A">
        <w:rPr>
          <w:rFonts w:ascii="Book Antiqua" w:hAnsi="Book Antiqua"/>
          <w:lang w:val="es-ES"/>
        </w:rPr>
        <w:t>Sección 2.</w:t>
      </w:r>
      <w:r w:rsidRPr="00BB4D8A">
        <w:rPr>
          <w:rFonts w:ascii="Book Antiqua" w:hAnsi="Book Antiqua"/>
          <w:lang w:val="es-PR"/>
        </w:rPr>
        <w:t>-</w:t>
      </w:r>
      <w:r w:rsidRPr="00BB4D8A">
        <w:rPr>
          <w:rFonts w:ascii="Book Antiqua" w:hAnsi="Book Antiqua"/>
          <w:lang w:val="es-ES"/>
        </w:rPr>
        <w:t xml:space="preserve">El </w:t>
      </w:r>
      <w:r w:rsidRPr="00BB4D8A">
        <w:rPr>
          <w:rFonts w:ascii="Book Antiqua" w:hAnsi="Book Antiqua"/>
          <w:lang w:val="es-PR"/>
        </w:rPr>
        <w:t xml:space="preserve">Departamento de Transportación y Obras Públicas </w:t>
      </w:r>
      <w:r w:rsidR="007E4F55">
        <w:rPr>
          <w:rFonts w:ascii="Book Antiqua" w:hAnsi="Book Antiqua"/>
          <w:lang w:val="es-PR"/>
        </w:rPr>
        <w:t>(DTOP)</w:t>
      </w:r>
      <w:r w:rsidRPr="00BB4D8A">
        <w:rPr>
          <w:rFonts w:ascii="Book Antiqua" w:hAnsi="Book Antiqua"/>
          <w:lang w:val="es-PR"/>
        </w:rPr>
        <w:t xml:space="preserve"> procederá con la nueva identificación y la rotulación del tramo aquí designado,</w:t>
      </w:r>
      <w:r w:rsidR="007E4F55">
        <w:rPr>
          <w:rFonts w:ascii="Book Antiqua" w:hAnsi="Book Antiqua"/>
          <w:lang w:val="es-PR"/>
        </w:rPr>
        <w:t xml:space="preserve"> así como </w:t>
      </w:r>
      <w:r w:rsidRPr="00BB4D8A">
        <w:rPr>
          <w:rFonts w:ascii="Book Antiqua" w:hAnsi="Book Antiqua"/>
          <w:lang w:val="es-ES_tradnl"/>
        </w:rPr>
        <w:t xml:space="preserve">tomará las medidas necesarias para dar cumplimiento a las disposiciones de esta Resolución Conjunta, en un término no mayor de treinta (30) días naturales, luego de aprobada la misma. </w:t>
      </w:r>
    </w:p>
    <w:p w14:paraId="555F1AD7" w14:textId="622A7F3B" w:rsidR="00BB4D8A" w:rsidRPr="00BB4D8A" w:rsidRDefault="00BB4D8A" w:rsidP="002A5B5C">
      <w:pPr>
        <w:spacing w:line="480" w:lineRule="auto"/>
        <w:ind w:firstLine="720"/>
        <w:jc w:val="both"/>
        <w:rPr>
          <w:rFonts w:ascii="Book Antiqua" w:hAnsi="Book Antiqua"/>
          <w:lang w:val="es-PR"/>
        </w:rPr>
      </w:pPr>
      <w:r w:rsidRPr="00BB4D8A">
        <w:rPr>
          <w:rFonts w:ascii="Book Antiqua" w:hAnsi="Book Antiqua"/>
          <w:lang w:val="es-ES"/>
        </w:rPr>
        <w:t>Sección</w:t>
      </w:r>
      <w:r w:rsidRPr="00BB4D8A">
        <w:rPr>
          <w:rFonts w:ascii="Book Antiqua" w:hAnsi="Book Antiqua"/>
          <w:bCs/>
          <w:lang w:val="es-PR"/>
        </w:rPr>
        <w:t xml:space="preserve"> </w:t>
      </w:r>
      <w:r w:rsidR="007E4F55">
        <w:rPr>
          <w:rFonts w:ascii="Book Antiqua" w:hAnsi="Book Antiqua"/>
          <w:bCs/>
          <w:lang w:val="es-PR"/>
        </w:rPr>
        <w:t>3</w:t>
      </w:r>
      <w:r w:rsidRPr="00BB4D8A">
        <w:rPr>
          <w:rFonts w:ascii="Book Antiqua" w:hAnsi="Book Antiqua"/>
          <w:bCs/>
          <w:lang w:val="es-ES"/>
        </w:rPr>
        <w:t>.-</w:t>
      </w:r>
      <w:r w:rsidRPr="00BB4D8A">
        <w:rPr>
          <w:rFonts w:ascii="Book Antiqua" w:hAnsi="Book Antiqua"/>
          <w:lang w:val="es-PR"/>
        </w:rPr>
        <w:t>E</w:t>
      </w:r>
      <w:r w:rsidR="006B7DC1">
        <w:rPr>
          <w:rFonts w:ascii="Book Antiqua" w:hAnsi="Book Antiqua"/>
          <w:lang w:val="es-PR"/>
        </w:rPr>
        <w:t>n específico, e</w:t>
      </w:r>
      <w:r w:rsidRPr="00BB4D8A">
        <w:rPr>
          <w:rFonts w:ascii="Book Antiqua" w:hAnsi="Book Antiqua"/>
          <w:lang w:val="es-PR"/>
        </w:rPr>
        <w:t>l Departamento de Transportación y Obras Públicas</w:t>
      </w:r>
      <w:r w:rsidR="007E4F55">
        <w:rPr>
          <w:rFonts w:ascii="Book Antiqua" w:hAnsi="Book Antiqua"/>
          <w:lang w:val="es-PR"/>
        </w:rPr>
        <w:t xml:space="preserve"> (DTOP)</w:t>
      </w:r>
      <w:r w:rsidRPr="00BB4D8A">
        <w:rPr>
          <w:rFonts w:ascii="Book Antiqua" w:hAnsi="Book Antiqua"/>
          <w:lang w:val="es-PR"/>
        </w:rPr>
        <w:t xml:space="preserve"> </w:t>
      </w:r>
      <w:r w:rsidR="007E4F55">
        <w:rPr>
          <w:rFonts w:ascii="Book Antiqua" w:hAnsi="Book Antiqua"/>
          <w:lang w:val="es-PR"/>
        </w:rPr>
        <w:t>será responsable</w:t>
      </w:r>
      <w:r w:rsidRPr="00BB4D8A">
        <w:rPr>
          <w:rFonts w:ascii="Book Antiqua" w:hAnsi="Book Antiqua"/>
          <w:lang w:val="es-PR"/>
        </w:rPr>
        <w:t xml:space="preserve"> que la rotulación del tramo aquí designado cumpla con las especificaciones establecidas en el “Manual de Dispositivos Uniformes para el Control de Tránsito en las Vías Públicas (MUTCD)” y cualquier otra reglamentación aplicable.</w:t>
      </w:r>
    </w:p>
    <w:p w14:paraId="3C958CC9" w14:textId="66498C9A" w:rsidR="00BB4D8A" w:rsidRPr="00BB4D8A" w:rsidRDefault="00BB4D8A" w:rsidP="002A5B5C">
      <w:pPr>
        <w:spacing w:line="480" w:lineRule="auto"/>
        <w:ind w:firstLine="720"/>
        <w:jc w:val="both"/>
        <w:rPr>
          <w:rFonts w:ascii="Book Antiqua" w:hAnsi="Book Antiqua"/>
          <w:lang w:val="es-PR"/>
        </w:rPr>
      </w:pPr>
      <w:r w:rsidRPr="00BB4D8A">
        <w:rPr>
          <w:rFonts w:ascii="Book Antiqua" w:hAnsi="Book Antiqua"/>
          <w:lang w:val="es-ES"/>
        </w:rPr>
        <w:t>Sección</w:t>
      </w:r>
      <w:r w:rsidRPr="00BB4D8A">
        <w:rPr>
          <w:rFonts w:ascii="Book Antiqua" w:hAnsi="Book Antiqua"/>
          <w:lang w:val="es-PR"/>
        </w:rPr>
        <w:t xml:space="preserve"> </w:t>
      </w:r>
      <w:r w:rsidR="007E4F55">
        <w:rPr>
          <w:rFonts w:ascii="Book Antiqua" w:hAnsi="Book Antiqua"/>
          <w:lang w:val="es-PR"/>
        </w:rPr>
        <w:t>4</w:t>
      </w:r>
      <w:r w:rsidRPr="00BB4D8A">
        <w:rPr>
          <w:rFonts w:ascii="Book Antiqua" w:hAnsi="Book Antiqua"/>
          <w:lang w:val="es-PR"/>
        </w:rPr>
        <w:t xml:space="preserve">.-A fin de lograr la rotulación del tramo aquí designado, se autoriza </w:t>
      </w:r>
      <w:r w:rsidR="006B7DC1">
        <w:rPr>
          <w:rFonts w:ascii="Book Antiqua" w:hAnsi="Book Antiqua"/>
          <w:lang w:val="es-PR"/>
        </w:rPr>
        <w:t xml:space="preserve">tanto </w:t>
      </w:r>
      <w:r w:rsidRPr="00BB4D8A">
        <w:rPr>
          <w:rFonts w:ascii="Book Antiqua" w:hAnsi="Book Antiqua"/>
          <w:lang w:val="es-PR"/>
        </w:rPr>
        <w:t xml:space="preserve">al </w:t>
      </w:r>
      <w:r w:rsidR="006B7DC1">
        <w:rPr>
          <w:rFonts w:ascii="Book Antiqua" w:hAnsi="Book Antiqua"/>
          <w:lang w:val="es-PR"/>
        </w:rPr>
        <w:t>Departamento de Transportación y Obras Públicas</w:t>
      </w:r>
      <w:r w:rsidR="007E4F55">
        <w:rPr>
          <w:rFonts w:ascii="Book Antiqua" w:hAnsi="Book Antiqua"/>
          <w:lang w:val="es-PR"/>
        </w:rPr>
        <w:t xml:space="preserve"> (DTOP) </w:t>
      </w:r>
      <w:r w:rsidRPr="00BB4D8A">
        <w:rPr>
          <w:rFonts w:ascii="Book Antiqua" w:hAnsi="Book Antiqua"/>
          <w:lang w:val="es-PR"/>
        </w:rPr>
        <w:t xml:space="preserve">a </w:t>
      </w:r>
      <w:r w:rsidR="006B7DC1">
        <w:rPr>
          <w:rFonts w:ascii="Book Antiqua" w:hAnsi="Book Antiqua"/>
          <w:lang w:val="es-PR"/>
        </w:rPr>
        <w:t xml:space="preserve">coordinar, </w:t>
      </w:r>
      <w:r w:rsidRPr="00BB4D8A">
        <w:rPr>
          <w:rFonts w:ascii="Book Antiqua" w:hAnsi="Book Antiqua"/>
          <w:lang w:val="es-PR"/>
        </w:rPr>
        <w:t xml:space="preserve">peticionar, aceptar, recibir, preparar y someter propuestas para aportaciones y donativos de recursos de fuentes públicas y privadas; parear cualesquiera fondos disponibles con aportaciones </w:t>
      </w:r>
      <w:r w:rsidRPr="00BB4D8A">
        <w:rPr>
          <w:rFonts w:ascii="Book Antiqua" w:hAnsi="Book Antiqua"/>
          <w:lang w:val="es-PR"/>
        </w:rPr>
        <w:lastRenderedPageBreak/>
        <w:t>federales, estatales, municipales o del sector privado; así como a entrar en acuerdos colaborativos con cualquier ente, público o privado, dispuesto a participar en el financiamiento de esta rotulación</w:t>
      </w:r>
      <w:r w:rsidR="006B7DC1">
        <w:rPr>
          <w:rFonts w:ascii="Book Antiqua" w:hAnsi="Book Antiqua"/>
          <w:lang w:val="es-PR"/>
        </w:rPr>
        <w:t xml:space="preserve"> y las actividades correspondientes a dichos fines</w:t>
      </w:r>
      <w:r w:rsidRPr="00BB4D8A">
        <w:rPr>
          <w:rFonts w:ascii="Book Antiqua" w:hAnsi="Book Antiqua"/>
          <w:lang w:val="es-PR"/>
        </w:rPr>
        <w:t>.</w:t>
      </w:r>
    </w:p>
    <w:p w14:paraId="115AB764" w14:textId="67CA8568" w:rsidR="0024711C" w:rsidRPr="006B7DC1" w:rsidRDefault="00BB4D8A" w:rsidP="002A5B5C">
      <w:pPr>
        <w:spacing w:line="480" w:lineRule="auto"/>
        <w:ind w:firstLine="720"/>
        <w:jc w:val="both"/>
        <w:rPr>
          <w:rFonts w:ascii="Book Antiqua" w:hAnsi="Book Antiqua"/>
          <w:lang w:val="es-ES"/>
        </w:rPr>
      </w:pPr>
      <w:r w:rsidRPr="00BB4D8A">
        <w:rPr>
          <w:rFonts w:ascii="Book Antiqua" w:hAnsi="Book Antiqua"/>
          <w:lang w:val="es-ES"/>
        </w:rPr>
        <w:t>Sección</w:t>
      </w:r>
      <w:r w:rsidRPr="00BB4D8A">
        <w:rPr>
          <w:rFonts w:ascii="Book Antiqua" w:hAnsi="Book Antiqua"/>
          <w:lang w:val="es-PR"/>
        </w:rPr>
        <w:t xml:space="preserve"> </w:t>
      </w:r>
      <w:r w:rsidR="007E4F55">
        <w:rPr>
          <w:rFonts w:ascii="Book Antiqua" w:hAnsi="Book Antiqua"/>
          <w:lang w:val="es-PR"/>
        </w:rPr>
        <w:t>5</w:t>
      </w:r>
      <w:r w:rsidRPr="00BB4D8A">
        <w:rPr>
          <w:rFonts w:ascii="Book Antiqua" w:hAnsi="Book Antiqua"/>
          <w:lang w:val="es-PR"/>
        </w:rPr>
        <w:t>.-</w:t>
      </w:r>
      <w:r w:rsidRPr="00BB4D8A">
        <w:rPr>
          <w:rFonts w:ascii="Book Antiqua" w:hAnsi="Book Antiqua"/>
          <w:lang w:val="es-ES"/>
        </w:rPr>
        <w:t xml:space="preserve">Esta </w:t>
      </w:r>
      <w:r w:rsidRPr="00BB4D8A">
        <w:rPr>
          <w:rFonts w:ascii="Book Antiqua" w:hAnsi="Book Antiqua"/>
          <w:lang w:val="es-ES_tradnl"/>
        </w:rPr>
        <w:t>Resolución Conjunta</w:t>
      </w:r>
      <w:r w:rsidRPr="00BB4D8A">
        <w:rPr>
          <w:rFonts w:ascii="Book Antiqua" w:hAnsi="Book Antiqua"/>
          <w:lang w:val="es-ES"/>
        </w:rPr>
        <w:t xml:space="preserve"> comenzará a regir inmediatamente después de su aprobación.</w:t>
      </w:r>
    </w:p>
    <w:sectPr w:rsidR="0024711C" w:rsidRPr="006B7DC1" w:rsidSect="000020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9F93C" w14:textId="77777777" w:rsidR="00A54CE1" w:rsidRDefault="00A54CE1">
      <w:r>
        <w:separator/>
      </w:r>
    </w:p>
  </w:endnote>
  <w:endnote w:type="continuationSeparator" w:id="0">
    <w:p w14:paraId="34FFEC92" w14:textId="77777777" w:rsidR="00A54CE1" w:rsidRDefault="00A54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947A6" w14:textId="77777777" w:rsidR="00A54CE1" w:rsidRDefault="00A54CE1">
      <w:r>
        <w:separator/>
      </w:r>
    </w:p>
  </w:footnote>
  <w:footnote w:type="continuationSeparator" w:id="0">
    <w:p w14:paraId="5B770522" w14:textId="77777777" w:rsidR="00A54CE1" w:rsidRDefault="00A54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2BFF" w14:textId="77777777" w:rsidR="00F042CB" w:rsidRDefault="00156742">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D74EBA">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7C914" w14:textId="77777777" w:rsidR="00BD2278" w:rsidRDefault="00BD2278" w:rsidP="006C075B">
    <w:pPr>
      <w:suppressLineNumbers/>
      <w:rPr>
        <w:b/>
        <w:szCs w:val="24"/>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59EFB" w14:textId="77777777" w:rsidR="00BB4D8A" w:rsidRDefault="00BB4D8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0A1C29"/>
    <w:multiLevelType w:val="hybridMultilevel"/>
    <w:tmpl w:val="2F30B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57B08F3"/>
    <w:multiLevelType w:val="hybridMultilevel"/>
    <w:tmpl w:val="067C445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BF6DE7"/>
    <w:multiLevelType w:val="hybridMultilevel"/>
    <w:tmpl w:val="08D2BB22"/>
    <w:lvl w:ilvl="0" w:tplc="77AEE022">
      <w:start w:val="1"/>
      <w:numFmt w:val="bullet"/>
      <w:lvlText w:val=""/>
      <w:lvlJc w:val="left"/>
      <w:pPr>
        <w:tabs>
          <w:tab w:val="num" w:pos="720"/>
        </w:tabs>
        <w:ind w:left="720" w:hanging="360"/>
      </w:pPr>
      <w:rPr>
        <w:rFonts w:ascii="Wingdings 2" w:hAnsi="Wingdings 2" w:hint="default"/>
      </w:rPr>
    </w:lvl>
    <w:lvl w:ilvl="1" w:tplc="279A8958" w:tentative="1">
      <w:start w:val="1"/>
      <w:numFmt w:val="bullet"/>
      <w:lvlText w:val=""/>
      <w:lvlJc w:val="left"/>
      <w:pPr>
        <w:tabs>
          <w:tab w:val="num" w:pos="1440"/>
        </w:tabs>
        <w:ind w:left="1440" w:hanging="360"/>
      </w:pPr>
      <w:rPr>
        <w:rFonts w:ascii="Wingdings 2" w:hAnsi="Wingdings 2" w:hint="default"/>
      </w:rPr>
    </w:lvl>
    <w:lvl w:ilvl="2" w:tplc="66540C04" w:tentative="1">
      <w:start w:val="1"/>
      <w:numFmt w:val="bullet"/>
      <w:lvlText w:val=""/>
      <w:lvlJc w:val="left"/>
      <w:pPr>
        <w:tabs>
          <w:tab w:val="num" w:pos="2160"/>
        </w:tabs>
        <w:ind w:left="2160" w:hanging="360"/>
      </w:pPr>
      <w:rPr>
        <w:rFonts w:ascii="Wingdings 2" w:hAnsi="Wingdings 2" w:hint="default"/>
      </w:rPr>
    </w:lvl>
    <w:lvl w:ilvl="3" w:tplc="74985AF6" w:tentative="1">
      <w:start w:val="1"/>
      <w:numFmt w:val="bullet"/>
      <w:lvlText w:val=""/>
      <w:lvlJc w:val="left"/>
      <w:pPr>
        <w:tabs>
          <w:tab w:val="num" w:pos="2880"/>
        </w:tabs>
        <w:ind w:left="2880" w:hanging="360"/>
      </w:pPr>
      <w:rPr>
        <w:rFonts w:ascii="Wingdings 2" w:hAnsi="Wingdings 2" w:hint="default"/>
      </w:rPr>
    </w:lvl>
    <w:lvl w:ilvl="4" w:tplc="0784C154" w:tentative="1">
      <w:start w:val="1"/>
      <w:numFmt w:val="bullet"/>
      <w:lvlText w:val=""/>
      <w:lvlJc w:val="left"/>
      <w:pPr>
        <w:tabs>
          <w:tab w:val="num" w:pos="3600"/>
        </w:tabs>
        <w:ind w:left="3600" w:hanging="360"/>
      </w:pPr>
      <w:rPr>
        <w:rFonts w:ascii="Wingdings 2" w:hAnsi="Wingdings 2" w:hint="default"/>
      </w:rPr>
    </w:lvl>
    <w:lvl w:ilvl="5" w:tplc="55980B8C" w:tentative="1">
      <w:start w:val="1"/>
      <w:numFmt w:val="bullet"/>
      <w:lvlText w:val=""/>
      <w:lvlJc w:val="left"/>
      <w:pPr>
        <w:tabs>
          <w:tab w:val="num" w:pos="4320"/>
        </w:tabs>
        <w:ind w:left="4320" w:hanging="360"/>
      </w:pPr>
      <w:rPr>
        <w:rFonts w:ascii="Wingdings 2" w:hAnsi="Wingdings 2" w:hint="default"/>
      </w:rPr>
    </w:lvl>
    <w:lvl w:ilvl="6" w:tplc="7BD8730C" w:tentative="1">
      <w:start w:val="1"/>
      <w:numFmt w:val="bullet"/>
      <w:lvlText w:val=""/>
      <w:lvlJc w:val="left"/>
      <w:pPr>
        <w:tabs>
          <w:tab w:val="num" w:pos="5040"/>
        </w:tabs>
        <w:ind w:left="5040" w:hanging="360"/>
      </w:pPr>
      <w:rPr>
        <w:rFonts w:ascii="Wingdings 2" w:hAnsi="Wingdings 2" w:hint="default"/>
      </w:rPr>
    </w:lvl>
    <w:lvl w:ilvl="7" w:tplc="1C1C9E40" w:tentative="1">
      <w:start w:val="1"/>
      <w:numFmt w:val="bullet"/>
      <w:lvlText w:val=""/>
      <w:lvlJc w:val="left"/>
      <w:pPr>
        <w:tabs>
          <w:tab w:val="num" w:pos="5760"/>
        </w:tabs>
        <w:ind w:left="5760" w:hanging="360"/>
      </w:pPr>
      <w:rPr>
        <w:rFonts w:ascii="Wingdings 2" w:hAnsi="Wingdings 2" w:hint="default"/>
      </w:rPr>
    </w:lvl>
    <w:lvl w:ilvl="8" w:tplc="7CEA953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FC949FC"/>
    <w:multiLevelType w:val="hybridMultilevel"/>
    <w:tmpl w:val="0F7A20CE"/>
    <w:lvl w:ilvl="0" w:tplc="F912E73A">
      <w:start w:val="1"/>
      <w:numFmt w:val="bullet"/>
      <w:lvlText w:val=""/>
      <w:lvlJc w:val="left"/>
      <w:pPr>
        <w:tabs>
          <w:tab w:val="num" w:pos="720"/>
        </w:tabs>
        <w:ind w:left="720" w:hanging="360"/>
      </w:pPr>
      <w:rPr>
        <w:rFonts w:ascii="Wingdings 2" w:hAnsi="Wingdings 2" w:hint="default"/>
      </w:rPr>
    </w:lvl>
    <w:lvl w:ilvl="1" w:tplc="2786B44A" w:tentative="1">
      <w:start w:val="1"/>
      <w:numFmt w:val="bullet"/>
      <w:lvlText w:val=""/>
      <w:lvlJc w:val="left"/>
      <w:pPr>
        <w:tabs>
          <w:tab w:val="num" w:pos="1440"/>
        </w:tabs>
        <w:ind w:left="1440" w:hanging="360"/>
      </w:pPr>
      <w:rPr>
        <w:rFonts w:ascii="Wingdings 2" w:hAnsi="Wingdings 2" w:hint="default"/>
      </w:rPr>
    </w:lvl>
    <w:lvl w:ilvl="2" w:tplc="0DAAA940" w:tentative="1">
      <w:start w:val="1"/>
      <w:numFmt w:val="bullet"/>
      <w:lvlText w:val=""/>
      <w:lvlJc w:val="left"/>
      <w:pPr>
        <w:tabs>
          <w:tab w:val="num" w:pos="2160"/>
        </w:tabs>
        <w:ind w:left="2160" w:hanging="360"/>
      </w:pPr>
      <w:rPr>
        <w:rFonts w:ascii="Wingdings 2" w:hAnsi="Wingdings 2" w:hint="default"/>
      </w:rPr>
    </w:lvl>
    <w:lvl w:ilvl="3" w:tplc="969A379C" w:tentative="1">
      <w:start w:val="1"/>
      <w:numFmt w:val="bullet"/>
      <w:lvlText w:val=""/>
      <w:lvlJc w:val="left"/>
      <w:pPr>
        <w:tabs>
          <w:tab w:val="num" w:pos="2880"/>
        </w:tabs>
        <w:ind w:left="2880" w:hanging="360"/>
      </w:pPr>
      <w:rPr>
        <w:rFonts w:ascii="Wingdings 2" w:hAnsi="Wingdings 2" w:hint="default"/>
      </w:rPr>
    </w:lvl>
    <w:lvl w:ilvl="4" w:tplc="B89CBD7C" w:tentative="1">
      <w:start w:val="1"/>
      <w:numFmt w:val="bullet"/>
      <w:lvlText w:val=""/>
      <w:lvlJc w:val="left"/>
      <w:pPr>
        <w:tabs>
          <w:tab w:val="num" w:pos="3600"/>
        </w:tabs>
        <w:ind w:left="3600" w:hanging="360"/>
      </w:pPr>
      <w:rPr>
        <w:rFonts w:ascii="Wingdings 2" w:hAnsi="Wingdings 2" w:hint="default"/>
      </w:rPr>
    </w:lvl>
    <w:lvl w:ilvl="5" w:tplc="C44419FA" w:tentative="1">
      <w:start w:val="1"/>
      <w:numFmt w:val="bullet"/>
      <w:lvlText w:val=""/>
      <w:lvlJc w:val="left"/>
      <w:pPr>
        <w:tabs>
          <w:tab w:val="num" w:pos="4320"/>
        </w:tabs>
        <w:ind w:left="4320" w:hanging="360"/>
      </w:pPr>
      <w:rPr>
        <w:rFonts w:ascii="Wingdings 2" w:hAnsi="Wingdings 2" w:hint="default"/>
      </w:rPr>
    </w:lvl>
    <w:lvl w:ilvl="6" w:tplc="EBBA0804" w:tentative="1">
      <w:start w:val="1"/>
      <w:numFmt w:val="bullet"/>
      <w:lvlText w:val=""/>
      <w:lvlJc w:val="left"/>
      <w:pPr>
        <w:tabs>
          <w:tab w:val="num" w:pos="5040"/>
        </w:tabs>
        <w:ind w:left="5040" w:hanging="360"/>
      </w:pPr>
      <w:rPr>
        <w:rFonts w:ascii="Wingdings 2" w:hAnsi="Wingdings 2" w:hint="default"/>
      </w:rPr>
    </w:lvl>
    <w:lvl w:ilvl="7" w:tplc="C0F030D4" w:tentative="1">
      <w:start w:val="1"/>
      <w:numFmt w:val="bullet"/>
      <w:lvlText w:val=""/>
      <w:lvlJc w:val="left"/>
      <w:pPr>
        <w:tabs>
          <w:tab w:val="num" w:pos="5760"/>
        </w:tabs>
        <w:ind w:left="5760" w:hanging="360"/>
      </w:pPr>
      <w:rPr>
        <w:rFonts w:ascii="Wingdings 2" w:hAnsi="Wingdings 2" w:hint="default"/>
      </w:rPr>
    </w:lvl>
    <w:lvl w:ilvl="8" w:tplc="8B920B6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DAD0142"/>
    <w:multiLevelType w:val="hybridMultilevel"/>
    <w:tmpl w:val="DFD23946"/>
    <w:lvl w:ilvl="0" w:tplc="04090001">
      <w:start w:val="1"/>
      <w:numFmt w:val="bullet"/>
      <w:lvlText w:val=""/>
      <w:lvlJc w:val="left"/>
      <w:pPr>
        <w:ind w:left="1142" w:hanging="360"/>
      </w:pPr>
      <w:rPr>
        <w:rFonts w:ascii="Symbol" w:hAnsi="Symbol" w:hint="default"/>
      </w:rPr>
    </w:lvl>
    <w:lvl w:ilvl="1" w:tplc="04090003">
      <w:start w:val="1"/>
      <w:numFmt w:val="bullet"/>
      <w:lvlText w:val="o"/>
      <w:lvlJc w:val="left"/>
      <w:pPr>
        <w:ind w:left="1862" w:hanging="360"/>
      </w:pPr>
      <w:rPr>
        <w:rFonts w:ascii="Courier New" w:hAnsi="Courier New" w:cs="Courier New" w:hint="default"/>
      </w:rPr>
    </w:lvl>
    <w:lvl w:ilvl="2" w:tplc="04090005">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num w:numId="1" w16cid:durableId="154734155">
    <w:abstractNumId w:val="1"/>
  </w:num>
  <w:num w:numId="2" w16cid:durableId="356926028">
    <w:abstractNumId w:val="2"/>
  </w:num>
  <w:num w:numId="3" w16cid:durableId="269358819">
    <w:abstractNumId w:val="3"/>
  </w:num>
  <w:num w:numId="4" w16cid:durableId="1079710201">
    <w:abstractNumId w:val="0"/>
  </w:num>
  <w:num w:numId="5" w16cid:durableId="6955471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64" w:dllVersion="6" w:nlCheck="1" w:checkStyle="0"/>
  <w:activeWritingStyle w:appName="MSWord" w:lang="es-PR" w:vendorID="64" w:dllVersion="6" w:nlCheck="1" w:checkStyle="0"/>
  <w:activeWritingStyle w:appName="MSWord" w:lang="en-US" w:vendorID="64" w:dllVersion="6" w:nlCheck="1" w:checkStyle="0"/>
  <w:activeWritingStyle w:appName="MSWord" w:lang="es-ES" w:vendorID="64" w:dllVersion="6" w:nlCheck="1" w:checkStyle="1"/>
  <w:activeWritingStyle w:appName="MSWord" w:lang="es-ES_tradnl" w:vendorID="64" w:dllVersion="0" w:nlCheck="1" w:checkStyle="0"/>
  <w:activeWritingStyle w:appName="MSWord" w:lang="es-PR" w:vendorID="64" w:dllVersion="0" w:nlCheck="1" w:checkStyle="0"/>
  <w:activeWritingStyle w:appName="MSWord" w:lang="en-US" w:vendorID="64" w:dllVersion="0" w:nlCheck="1" w:checkStyle="0"/>
  <w:activeWritingStyle w:appName="MSWord" w:lang="es-E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1734"/>
    <w:rsid w:val="00002034"/>
    <w:rsid w:val="00020BBB"/>
    <w:rsid w:val="0003662E"/>
    <w:rsid w:val="00037FA1"/>
    <w:rsid w:val="00041734"/>
    <w:rsid w:val="000475E9"/>
    <w:rsid w:val="000500A6"/>
    <w:rsid w:val="00055BD0"/>
    <w:rsid w:val="00062324"/>
    <w:rsid w:val="0006291A"/>
    <w:rsid w:val="00075A61"/>
    <w:rsid w:val="00081051"/>
    <w:rsid w:val="000844CA"/>
    <w:rsid w:val="00086717"/>
    <w:rsid w:val="000903E4"/>
    <w:rsid w:val="00093FA9"/>
    <w:rsid w:val="000B1784"/>
    <w:rsid w:val="000B30CA"/>
    <w:rsid w:val="000C4218"/>
    <w:rsid w:val="000C7F63"/>
    <w:rsid w:val="000D0E24"/>
    <w:rsid w:val="000D1995"/>
    <w:rsid w:val="000D4926"/>
    <w:rsid w:val="000D5E69"/>
    <w:rsid w:val="000D73C5"/>
    <w:rsid w:val="000E099B"/>
    <w:rsid w:val="000E1FCB"/>
    <w:rsid w:val="000E221E"/>
    <w:rsid w:val="000E722A"/>
    <w:rsid w:val="000F068F"/>
    <w:rsid w:val="000F3771"/>
    <w:rsid w:val="000F7893"/>
    <w:rsid w:val="001000F0"/>
    <w:rsid w:val="00103E5D"/>
    <w:rsid w:val="00105962"/>
    <w:rsid w:val="00111E71"/>
    <w:rsid w:val="00112897"/>
    <w:rsid w:val="001140CB"/>
    <w:rsid w:val="00115126"/>
    <w:rsid w:val="0011784D"/>
    <w:rsid w:val="001201CC"/>
    <w:rsid w:val="001233EF"/>
    <w:rsid w:val="0014535F"/>
    <w:rsid w:val="001468C0"/>
    <w:rsid w:val="00146DAF"/>
    <w:rsid w:val="00151773"/>
    <w:rsid w:val="00156742"/>
    <w:rsid w:val="00156E17"/>
    <w:rsid w:val="00190D6B"/>
    <w:rsid w:val="00196A4D"/>
    <w:rsid w:val="001A1A30"/>
    <w:rsid w:val="001A1DCF"/>
    <w:rsid w:val="001B0FC0"/>
    <w:rsid w:val="001B318F"/>
    <w:rsid w:val="001B42EF"/>
    <w:rsid w:val="001C0A7E"/>
    <w:rsid w:val="001D3C9F"/>
    <w:rsid w:val="001F076E"/>
    <w:rsid w:val="001F799D"/>
    <w:rsid w:val="00211396"/>
    <w:rsid w:val="00236836"/>
    <w:rsid w:val="0024711C"/>
    <w:rsid w:val="0025019B"/>
    <w:rsid w:val="002540BA"/>
    <w:rsid w:val="002558AB"/>
    <w:rsid w:val="00256850"/>
    <w:rsid w:val="002704A3"/>
    <w:rsid w:val="00270E9B"/>
    <w:rsid w:val="00273504"/>
    <w:rsid w:val="00274C1C"/>
    <w:rsid w:val="002769AC"/>
    <w:rsid w:val="00277BC3"/>
    <w:rsid w:val="00280DAE"/>
    <w:rsid w:val="0028388C"/>
    <w:rsid w:val="00285587"/>
    <w:rsid w:val="00293C6F"/>
    <w:rsid w:val="002962C1"/>
    <w:rsid w:val="002A4C6A"/>
    <w:rsid w:val="002A5B5C"/>
    <w:rsid w:val="002B1E90"/>
    <w:rsid w:val="002C2914"/>
    <w:rsid w:val="002D0E6B"/>
    <w:rsid w:val="002D4794"/>
    <w:rsid w:val="002D49FC"/>
    <w:rsid w:val="002D4AC8"/>
    <w:rsid w:val="002D79B2"/>
    <w:rsid w:val="002E6FE5"/>
    <w:rsid w:val="002F75D2"/>
    <w:rsid w:val="0030046E"/>
    <w:rsid w:val="003018C9"/>
    <w:rsid w:val="00302E3A"/>
    <w:rsid w:val="003109F3"/>
    <w:rsid w:val="003316EE"/>
    <w:rsid w:val="00333449"/>
    <w:rsid w:val="00340038"/>
    <w:rsid w:val="00344962"/>
    <w:rsid w:val="00345924"/>
    <w:rsid w:val="00351506"/>
    <w:rsid w:val="00353E5D"/>
    <w:rsid w:val="003608D7"/>
    <w:rsid w:val="003624EE"/>
    <w:rsid w:val="00365F90"/>
    <w:rsid w:val="00371BB1"/>
    <w:rsid w:val="00371F7C"/>
    <w:rsid w:val="00374AF9"/>
    <w:rsid w:val="00381A19"/>
    <w:rsid w:val="0038249B"/>
    <w:rsid w:val="00387BBF"/>
    <w:rsid w:val="003A02F9"/>
    <w:rsid w:val="003A1C0C"/>
    <w:rsid w:val="003A716E"/>
    <w:rsid w:val="003A728B"/>
    <w:rsid w:val="003B0BE6"/>
    <w:rsid w:val="003B2337"/>
    <w:rsid w:val="003B478F"/>
    <w:rsid w:val="003B52DA"/>
    <w:rsid w:val="003C529C"/>
    <w:rsid w:val="003D1F45"/>
    <w:rsid w:val="003E1B00"/>
    <w:rsid w:val="003E3C85"/>
    <w:rsid w:val="003E51E9"/>
    <w:rsid w:val="003E5932"/>
    <w:rsid w:val="003F3FA4"/>
    <w:rsid w:val="0040638F"/>
    <w:rsid w:val="0041470D"/>
    <w:rsid w:val="004204C0"/>
    <w:rsid w:val="00421D5B"/>
    <w:rsid w:val="004271B9"/>
    <w:rsid w:val="00430BB8"/>
    <w:rsid w:val="004370E2"/>
    <w:rsid w:val="004440CB"/>
    <w:rsid w:val="00463603"/>
    <w:rsid w:val="004647C1"/>
    <w:rsid w:val="004663BD"/>
    <w:rsid w:val="004713D2"/>
    <w:rsid w:val="00476348"/>
    <w:rsid w:val="0047797B"/>
    <w:rsid w:val="00483C88"/>
    <w:rsid w:val="00485F08"/>
    <w:rsid w:val="00487FA0"/>
    <w:rsid w:val="0049158E"/>
    <w:rsid w:val="00493539"/>
    <w:rsid w:val="00495990"/>
    <w:rsid w:val="004969B2"/>
    <w:rsid w:val="004B1C5C"/>
    <w:rsid w:val="004C7A89"/>
    <w:rsid w:val="004D2168"/>
    <w:rsid w:val="004D2EBC"/>
    <w:rsid w:val="004D39F5"/>
    <w:rsid w:val="004D594D"/>
    <w:rsid w:val="004F70AC"/>
    <w:rsid w:val="004F77EF"/>
    <w:rsid w:val="004F7BCE"/>
    <w:rsid w:val="00505077"/>
    <w:rsid w:val="00511A9A"/>
    <w:rsid w:val="0051435C"/>
    <w:rsid w:val="0053235A"/>
    <w:rsid w:val="005419DD"/>
    <w:rsid w:val="00555018"/>
    <w:rsid w:val="005618D3"/>
    <w:rsid w:val="0056663E"/>
    <w:rsid w:val="00571389"/>
    <w:rsid w:val="005723DC"/>
    <w:rsid w:val="00584298"/>
    <w:rsid w:val="005933D6"/>
    <w:rsid w:val="005958B4"/>
    <w:rsid w:val="00595991"/>
    <w:rsid w:val="005A5FB0"/>
    <w:rsid w:val="005B090B"/>
    <w:rsid w:val="005B64D9"/>
    <w:rsid w:val="005B6C83"/>
    <w:rsid w:val="005C45F9"/>
    <w:rsid w:val="005D5FF9"/>
    <w:rsid w:val="005F08C1"/>
    <w:rsid w:val="005F1F7A"/>
    <w:rsid w:val="005F3676"/>
    <w:rsid w:val="005F5D5B"/>
    <w:rsid w:val="006016E4"/>
    <w:rsid w:val="00606DE3"/>
    <w:rsid w:val="00611EE5"/>
    <w:rsid w:val="00613625"/>
    <w:rsid w:val="006168E5"/>
    <w:rsid w:val="0062405F"/>
    <w:rsid w:val="00627F49"/>
    <w:rsid w:val="006317F8"/>
    <w:rsid w:val="00645405"/>
    <w:rsid w:val="0064749D"/>
    <w:rsid w:val="006477CA"/>
    <w:rsid w:val="00661DAA"/>
    <w:rsid w:val="006736A8"/>
    <w:rsid w:val="0067693C"/>
    <w:rsid w:val="006779F0"/>
    <w:rsid w:val="00683AEC"/>
    <w:rsid w:val="00685D46"/>
    <w:rsid w:val="0068645A"/>
    <w:rsid w:val="00691BBB"/>
    <w:rsid w:val="006A6244"/>
    <w:rsid w:val="006B019C"/>
    <w:rsid w:val="006B7DC1"/>
    <w:rsid w:val="006C075B"/>
    <w:rsid w:val="006C7CCC"/>
    <w:rsid w:val="006D3D6C"/>
    <w:rsid w:val="006F0AB8"/>
    <w:rsid w:val="006F1271"/>
    <w:rsid w:val="006F33AF"/>
    <w:rsid w:val="006F7A36"/>
    <w:rsid w:val="00710B5B"/>
    <w:rsid w:val="0074531F"/>
    <w:rsid w:val="00750C44"/>
    <w:rsid w:val="00754B86"/>
    <w:rsid w:val="00772C8A"/>
    <w:rsid w:val="00780262"/>
    <w:rsid w:val="00781929"/>
    <w:rsid w:val="007910B0"/>
    <w:rsid w:val="00793BF0"/>
    <w:rsid w:val="00795519"/>
    <w:rsid w:val="00796F81"/>
    <w:rsid w:val="007A32D0"/>
    <w:rsid w:val="007A5226"/>
    <w:rsid w:val="007A523F"/>
    <w:rsid w:val="007B2940"/>
    <w:rsid w:val="007C0006"/>
    <w:rsid w:val="007D04AA"/>
    <w:rsid w:val="007D2A21"/>
    <w:rsid w:val="007D5172"/>
    <w:rsid w:val="007E4F55"/>
    <w:rsid w:val="007F3CC1"/>
    <w:rsid w:val="007F60D0"/>
    <w:rsid w:val="007F692C"/>
    <w:rsid w:val="007F7615"/>
    <w:rsid w:val="00805E2F"/>
    <w:rsid w:val="00816BC2"/>
    <w:rsid w:val="00820C41"/>
    <w:rsid w:val="008216B0"/>
    <w:rsid w:val="008273E3"/>
    <w:rsid w:val="00835C9E"/>
    <w:rsid w:val="00855CBD"/>
    <w:rsid w:val="00856E06"/>
    <w:rsid w:val="0086433A"/>
    <w:rsid w:val="00867180"/>
    <w:rsid w:val="00872771"/>
    <w:rsid w:val="008903CE"/>
    <w:rsid w:val="008974D1"/>
    <w:rsid w:val="008A4F11"/>
    <w:rsid w:val="008A50FF"/>
    <w:rsid w:val="008B1C29"/>
    <w:rsid w:val="008C02E2"/>
    <w:rsid w:val="008D483B"/>
    <w:rsid w:val="008D6181"/>
    <w:rsid w:val="008E3D33"/>
    <w:rsid w:val="008E6834"/>
    <w:rsid w:val="008E6F81"/>
    <w:rsid w:val="008F46BA"/>
    <w:rsid w:val="008F5A3D"/>
    <w:rsid w:val="0090425F"/>
    <w:rsid w:val="00907511"/>
    <w:rsid w:val="0091279F"/>
    <w:rsid w:val="009200A7"/>
    <w:rsid w:val="00926CF9"/>
    <w:rsid w:val="00927391"/>
    <w:rsid w:val="0092788D"/>
    <w:rsid w:val="009355BE"/>
    <w:rsid w:val="009405B1"/>
    <w:rsid w:val="009433D8"/>
    <w:rsid w:val="00944306"/>
    <w:rsid w:val="00944580"/>
    <w:rsid w:val="00956731"/>
    <w:rsid w:val="00973708"/>
    <w:rsid w:val="00976505"/>
    <w:rsid w:val="00976D01"/>
    <w:rsid w:val="00981F61"/>
    <w:rsid w:val="009873DE"/>
    <w:rsid w:val="00990AF4"/>
    <w:rsid w:val="009A0E17"/>
    <w:rsid w:val="009A6D9D"/>
    <w:rsid w:val="009B0BF9"/>
    <w:rsid w:val="009B3225"/>
    <w:rsid w:val="009B43E8"/>
    <w:rsid w:val="009B4D13"/>
    <w:rsid w:val="009C3351"/>
    <w:rsid w:val="009C4352"/>
    <w:rsid w:val="009C472F"/>
    <w:rsid w:val="009C7929"/>
    <w:rsid w:val="009D2DA6"/>
    <w:rsid w:val="009E16C5"/>
    <w:rsid w:val="009F15FC"/>
    <w:rsid w:val="009F3A72"/>
    <w:rsid w:val="00A03334"/>
    <w:rsid w:val="00A07706"/>
    <w:rsid w:val="00A1385F"/>
    <w:rsid w:val="00A20A8B"/>
    <w:rsid w:val="00A23D53"/>
    <w:rsid w:val="00A416C4"/>
    <w:rsid w:val="00A47425"/>
    <w:rsid w:val="00A54CE1"/>
    <w:rsid w:val="00A62B90"/>
    <w:rsid w:val="00A64E2A"/>
    <w:rsid w:val="00A70092"/>
    <w:rsid w:val="00A70613"/>
    <w:rsid w:val="00A80808"/>
    <w:rsid w:val="00A92356"/>
    <w:rsid w:val="00A94AC3"/>
    <w:rsid w:val="00AB4035"/>
    <w:rsid w:val="00AC2BE5"/>
    <w:rsid w:val="00AC2F5C"/>
    <w:rsid w:val="00AC575A"/>
    <w:rsid w:val="00AC5C3B"/>
    <w:rsid w:val="00AC6A98"/>
    <w:rsid w:val="00AD0F72"/>
    <w:rsid w:val="00AE54F2"/>
    <w:rsid w:val="00AF0851"/>
    <w:rsid w:val="00B0192A"/>
    <w:rsid w:val="00B04FBC"/>
    <w:rsid w:val="00B2092F"/>
    <w:rsid w:val="00B248F7"/>
    <w:rsid w:val="00B31A11"/>
    <w:rsid w:val="00B437B0"/>
    <w:rsid w:val="00B44824"/>
    <w:rsid w:val="00B4689E"/>
    <w:rsid w:val="00B50003"/>
    <w:rsid w:val="00B51C5F"/>
    <w:rsid w:val="00B615B4"/>
    <w:rsid w:val="00B667AD"/>
    <w:rsid w:val="00B66F55"/>
    <w:rsid w:val="00B95310"/>
    <w:rsid w:val="00BA7E89"/>
    <w:rsid w:val="00BB4D8A"/>
    <w:rsid w:val="00BB7154"/>
    <w:rsid w:val="00BD2278"/>
    <w:rsid w:val="00BD419E"/>
    <w:rsid w:val="00BE3A58"/>
    <w:rsid w:val="00BF12B2"/>
    <w:rsid w:val="00BF282C"/>
    <w:rsid w:val="00BF461C"/>
    <w:rsid w:val="00BF461F"/>
    <w:rsid w:val="00C01DB2"/>
    <w:rsid w:val="00C119E3"/>
    <w:rsid w:val="00C273DA"/>
    <w:rsid w:val="00C34DD6"/>
    <w:rsid w:val="00C6208B"/>
    <w:rsid w:val="00C62936"/>
    <w:rsid w:val="00C679E6"/>
    <w:rsid w:val="00C94E22"/>
    <w:rsid w:val="00CA1BB5"/>
    <w:rsid w:val="00CA51D1"/>
    <w:rsid w:val="00CA77C9"/>
    <w:rsid w:val="00CB6956"/>
    <w:rsid w:val="00CC283C"/>
    <w:rsid w:val="00CD1C37"/>
    <w:rsid w:val="00CD3B6B"/>
    <w:rsid w:val="00CE64FE"/>
    <w:rsid w:val="00CF25C1"/>
    <w:rsid w:val="00CF3E7A"/>
    <w:rsid w:val="00CF6A10"/>
    <w:rsid w:val="00D21494"/>
    <w:rsid w:val="00D2170A"/>
    <w:rsid w:val="00D2348F"/>
    <w:rsid w:val="00D31750"/>
    <w:rsid w:val="00D36B5C"/>
    <w:rsid w:val="00D43695"/>
    <w:rsid w:val="00D44210"/>
    <w:rsid w:val="00D4714A"/>
    <w:rsid w:val="00D56C0D"/>
    <w:rsid w:val="00D67B99"/>
    <w:rsid w:val="00D74EBA"/>
    <w:rsid w:val="00D75966"/>
    <w:rsid w:val="00D83FD4"/>
    <w:rsid w:val="00D857E5"/>
    <w:rsid w:val="00D93444"/>
    <w:rsid w:val="00DB1606"/>
    <w:rsid w:val="00DC3C39"/>
    <w:rsid w:val="00DC69AF"/>
    <w:rsid w:val="00DD30FD"/>
    <w:rsid w:val="00DD7DA9"/>
    <w:rsid w:val="00DE58A6"/>
    <w:rsid w:val="00DF10D0"/>
    <w:rsid w:val="00DF649F"/>
    <w:rsid w:val="00DF6608"/>
    <w:rsid w:val="00DF76DC"/>
    <w:rsid w:val="00E05EC3"/>
    <w:rsid w:val="00E1586E"/>
    <w:rsid w:val="00E34D1F"/>
    <w:rsid w:val="00E44ED5"/>
    <w:rsid w:val="00E515D6"/>
    <w:rsid w:val="00E56C68"/>
    <w:rsid w:val="00E733EA"/>
    <w:rsid w:val="00E74CE1"/>
    <w:rsid w:val="00E7691D"/>
    <w:rsid w:val="00E76C61"/>
    <w:rsid w:val="00EA001E"/>
    <w:rsid w:val="00EA0CC2"/>
    <w:rsid w:val="00EA794D"/>
    <w:rsid w:val="00EB1305"/>
    <w:rsid w:val="00EC2479"/>
    <w:rsid w:val="00EC7277"/>
    <w:rsid w:val="00EC7CA1"/>
    <w:rsid w:val="00ED62E8"/>
    <w:rsid w:val="00EE4273"/>
    <w:rsid w:val="00F042CB"/>
    <w:rsid w:val="00F24A9E"/>
    <w:rsid w:val="00F25341"/>
    <w:rsid w:val="00F30B66"/>
    <w:rsid w:val="00F34E5B"/>
    <w:rsid w:val="00F356D5"/>
    <w:rsid w:val="00F5118B"/>
    <w:rsid w:val="00F759E7"/>
    <w:rsid w:val="00FA3CF7"/>
    <w:rsid w:val="00FB7020"/>
    <w:rsid w:val="00FC1C22"/>
    <w:rsid w:val="00FC25AE"/>
    <w:rsid w:val="00FE004D"/>
    <w:rsid w:val="00FE5120"/>
    <w:rsid w:val="00FE5918"/>
    <w:rsid w:val="00FF2CC0"/>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0B7C9"/>
  <w15:chartTrackingRefBased/>
  <w15:docId w15:val="{0C023E73-646A-4FCE-951C-BABA79E3D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75A"/>
    <w:rPr>
      <w:sz w:val="24"/>
    </w:rPr>
  </w:style>
  <w:style w:type="paragraph" w:styleId="Heading1">
    <w:name w:val="heading 1"/>
    <w:basedOn w:val="Normal"/>
    <w:next w:val="Normal"/>
    <w:qFormat/>
    <w:rsid w:val="00156742"/>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156742"/>
  </w:style>
  <w:style w:type="paragraph" w:customStyle="1" w:styleId="Title2">
    <w:name w:val="Title2"/>
    <w:basedOn w:val="Normal"/>
    <w:next w:val="Normal"/>
    <w:rsid w:val="00156742"/>
    <w:pPr>
      <w:tabs>
        <w:tab w:val="left" w:pos="648"/>
        <w:tab w:val="right" w:pos="7776"/>
        <w:tab w:val="left" w:pos="7848"/>
      </w:tabs>
    </w:pPr>
  </w:style>
  <w:style w:type="paragraph" w:styleId="Header">
    <w:name w:val="header"/>
    <w:basedOn w:val="Normal"/>
    <w:rsid w:val="00156742"/>
    <w:pPr>
      <w:tabs>
        <w:tab w:val="center" w:pos="4320"/>
        <w:tab w:val="right" w:pos="8640"/>
      </w:tabs>
    </w:pPr>
  </w:style>
  <w:style w:type="paragraph" w:styleId="Footer">
    <w:name w:val="footer"/>
    <w:basedOn w:val="Normal"/>
    <w:rsid w:val="00156742"/>
    <w:pPr>
      <w:tabs>
        <w:tab w:val="center" w:pos="4320"/>
        <w:tab w:val="right" w:pos="8640"/>
      </w:tabs>
    </w:pPr>
  </w:style>
  <w:style w:type="character" w:styleId="PageNumber">
    <w:name w:val="page number"/>
    <w:basedOn w:val="DefaultParagraphFont"/>
    <w:rsid w:val="00156742"/>
  </w:style>
  <w:style w:type="paragraph" w:styleId="BalloonText">
    <w:name w:val="Balloon Text"/>
    <w:basedOn w:val="Normal"/>
    <w:link w:val="BalloonTextChar"/>
    <w:uiPriority w:val="99"/>
    <w:semiHidden/>
    <w:unhideWhenUsed/>
    <w:rsid w:val="00976505"/>
    <w:rPr>
      <w:rFonts w:ascii="Tahoma" w:hAnsi="Tahoma"/>
      <w:sz w:val="16"/>
      <w:szCs w:val="16"/>
      <w:lang w:val="x-none" w:eastAsia="x-none"/>
    </w:rPr>
  </w:style>
  <w:style w:type="paragraph" w:customStyle="1" w:styleId="Firmas">
    <w:name w:val="Firmas"/>
    <w:basedOn w:val="Normal"/>
    <w:rsid w:val="00156742"/>
    <w:pPr>
      <w:tabs>
        <w:tab w:val="center" w:pos="1440"/>
        <w:tab w:val="center" w:pos="7200"/>
      </w:tabs>
    </w:pPr>
    <w:rPr>
      <w:lang w:val="es-ES_tradnl"/>
    </w:rPr>
  </w:style>
  <w:style w:type="character" w:customStyle="1" w:styleId="BalloonTextChar">
    <w:name w:val="Balloon Text Char"/>
    <w:link w:val="BalloonText"/>
    <w:uiPriority w:val="99"/>
    <w:semiHidden/>
    <w:rsid w:val="00976505"/>
    <w:rPr>
      <w:rFonts w:ascii="Tahoma" w:hAnsi="Tahoma" w:cs="Tahoma"/>
      <w:sz w:val="16"/>
      <w:szCs w:val="16"/>
    </w:rPr>
  </w:style>
  <w:style w:type="paragraph" w:styleId="ListParagraph">
    <w:name w:val="List Paragraph"/>
    <w:basedOn w:val="Normal"/>
    <w:uiPriority w:val="34"/>
    <w:qFormat/>
    <w:rsid w:val="008974D1"/>
    <w:pPr>
      <w:ind w:left="720"/>
      <w:contextualSpacing/>
    </w:pPr>
    <w:rPr>
      <w:szCs w:val="24"/>
    </w:rPr>
  </w:style>
  <w:style w:type="paragraph" w:styleId="NormalWeb">
    <w:name w:val="Normal (Web)"/>
    <w:basedOn w:val="Normal"/>
    <w:uiPriority w:val="99"/>
    <w:semiHidden/>
    <w:unhideWhenUsed/>
    <w:rsid w:val="009C4352"/>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BB7154"/>
    <w:rPr>
      <w:sz w:val="20"/>
    </w:rPr>
  </w:style>
  <w:style w:type="character" w:customStyle="1" w:styleId="FootnoteTextChar">
    <w:name w:val="Footnote Text Char"/>
    <w:basedOn w:val="DefaultParagraphFont"/>
    <w:link w:val="FootnoteText"/>
    <w:uiPriority w:val="99"/>
    <w:semiHidden/>
    <w:rsid w:val="00BB7154"/>
  </w:style>
  <w:style w:type="character" w:styleId="FootnoteReference">
    <w:name w:val="footnote reference"/>
    <w:uiPriority w:val="99"/>
    <w:unhideWhenUsed/>
    <w:rsid w:val="00BB7154"/>
    <w:rPr>
      <w:vertAlign w:val="superscript"/>
    </w:rPr>
  </w:style>
  <w:style w:type="character" w:styleId="Hyperlink">
    <w:name w:val="Hyperlink"/>
    <w:uiPriority w:val="99"/>
    <w:unhideWhenUsed/>
    <w:rsid w:val="00FC25A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04497">
      <w:bodyDiv w:val="1"/>
      <w:marLeft w:val="0"/>
      <w:marRight w:val="0"/>
      <w:marTop w:val="0"/>
      <w:marBottom w:val="0"/>
      <w:divBdr>
        <w:top w:val="none" w:sz="0" w:space="0" w:color="auto"/>
        <w:left w:val="none" w:sz="0" w:space="0" w:color="auto"/>
        <w:bottom w:val="none" w:sz="0" w:space="0" w:color="auto"/>
        <w:right w:val="none" w:sz="0" w:space="0" w:color="auto"/>
      </w:divBdr>
    </w:div>
    <w:div w:id="960917267">
      <w:bodyDiv w:val="1"/>
      <w:marLeft w:val="0"/>
      <w:marRight w:val="0"/>
      <w:marTop w:val="0"/>
      <w:marBottom w:val="0"/>
      <w:divBdr>
        <w:top w:val="none" w:sz="0" w:space="0" w:color="auto"/>
        <w:left w:val="none" w:sz="0" w:space="0" w:color="auto"/>
        <w:bottom w:val="none" w:sz="0" w:space="0" w:color="auto"/>
        <w:right w:val="none" w:sz="0" w:space="0" w:color="auto"/>
      </w:divBdr>
      <w:divsChild>
        <w:div w:id="343364129">
          <w:marLeft w:val="432"/>
          <w:marRight w:val="0"/>
          <w:marTop w:val="130"/>
          <w:marBottom w:val="0"/>
          <w:divBdr>
            <w:top w:val="none" w:sz="0" w:space="0" w:color="auto"/>
            <w:left w:val="none" w:sz="0" w:space="0" w:color="auto"/>
            <w:bottom w:val="none" w:sz="0" w:space="0" w:color="auto"/>
            <w:right w:val="none" w:sz="0" w:space="0" w:color="auto"/>
          </w:divBdr>
        </w:div>
        <w:div w:id="562448116">
          <w:marLeft w:val="432"/>
          <w:marRight w:val="0"/>
          <w:marTop w:val="130"/>
          <w:marBottom w:val="0"/>
          <w:divBdr>
            <w:top w:val="none" w:sz="0" w:space="0" w:color="auto"/>
            <w:left w:val="none" w:sz="0" w:space="0" w:color="auto"/>
            <w:bottom w:val="none" w:sz="0" w:space="0" w:color="auto"/>
            <w:right w:val="none" w:sz="0" w:space="0" w:color="auto"/>
          </w:divBdr>
        </w:div>
        <w:div w:id="907106058">
          <w:marLeft w:val="432"/>
          <w:marRight w:val="0"/>
          <w:marTop w:val="130"/>
          <w:marBottom w:val="0"/>
          <w:divBdr>
            <w:top w:val="none" w:sz="0" w:space="0" w:color="auto"/>
            <w:left w:val="none" w:sz="0" w:space="0" w:color="auto"/>
            <w:bottom w:val="none" w:sz="0" w:space="0" w:color="auto"/>
            <w:right w:val="none" w:sz="0" w:space="0" w:color="auto"/>
          </w:divBdr>
        </w:div>
        <w:div w:id="1621953768">
          <w:marLeft w:val="432"/>
          <w:marRight w:val="0"/>
          <w:marTop w:val="130"/>
          <w:marBottom w:val="0"/>
          <w:divBdr>
            <w:top w:val="none" w:sz="0" w:space="0" w:color="auto"/>
            <w:left w:val="none" w:sz="0" w:space="0" w:color="auto"/>
            <w:bottom w:val="none" w:sz="0" w:space="0" w:color="auto"/>
            <w:right w:val="none" w:sz="0" w:space="0" w:color="auto"/>
          </w:divBdr>
        </w:div>
      </w:divsChild>
    </w:div>
    <w:div w:id="1177772465">
      <w:bodyDiv w:val="1"/>
      <w:marLeft w:val="0"/>
      <w:marRight w:val="0"/>
      <w:marTop w:val="0"/>
      <w:marBottom w:val="0"/>
      <w:divBdr>
        <w:top w:val="none" w:sz="0" w:space="0" w:color="auto"/>
        <w:left w:val="none" w:sz="0" w:space="0" w:color="auto"/>
        <w:bottom w:val="none" w:sz="0" w:space="0" w:color="auto"/>
        <w:right w:val="none" w:sz="0" w:space="0" w:color="auto"/>
      </w:divBdr>
    </w:div>
    <w:div w:id="1234851450">
      <w:bodyDiv w:val="1"/>
      <w:marLeft w:val="0"/>
      <w:marRight w:val="0"/>
      <w:marTop w:val="0"/>
      <w:marBottom w:val="0"/>
      <w:divBdr>
        <w:top w:val="none" w:sz="0" w:space="0" w:color="auto"/>
        <w:left w:val="none" w:sz="0" w:space="0" w:color="auto"/>
        <w:bottom w:val="none" w:sz="0" w:space="0" w:color="auto"/>
        <w:right w:val="none" w:sz="0" w:space="0" w:color="auto"/>
      </w:divBdr>
    </w:div>
    <w:div w:id="1596396512">
      <w:bodyDiv w:val="1"/>
      <w:marLeft w:val="0"/>
      <w:marRight w:val="0"/>
      <w:marTop w:val="0"/>
      <w:marBottom w:val="0"/>
      <w:divBdr>
        <w:top w:val="none" w:sz="0" w:space="0" w:color="auto"/>
        <w:left w:val="none" w:sz="0" w:space="0" w:color="auto"/>
        <w:bottom w:val="none" w:sz="0" w:space="0" w:color="auto"/>
        <w:right w:val="none" w:sz="0" w:space="0" w:color="auto"/>
      </w:divBdr>
      <w:divsChild>
        <w:div w:id="1263026109">
          <w:marLeft w:val="432"/>
          <w:marRight w:val="0"/>
          <w:marTop w:val="106"/>
          <w:marBottom w:val="0"/>
          <w:divBdr>
            <w:top w:val="none" w:sz="0" w:space="0" w:color="auto"/>
            <w:left w:val="none" w:sz="0" w:space="0" w:color="auto"/>
            <w:bottom w:val="none" w:sz="0" w:space="0" w:color="auto"/>
            <w:right w:val="none" w:sz="0" w:space="0" w:color="auto"/>
          </w:divBdr>
        </w:div>
      </w:divsChild>
    </w:div>
    <w:div w:id="1803186564">
      <w:bodyDiv w:val="1"/>
      <w:marLeft w:val="0"/>
      <w:marRight w:val="0"/>
      <w:marTop w:val="0"/>
      <w:marBottom w:val="0"/>
      <w:divBdr>
        <w:top w:val="none" w:sz="0" w:space="0" w:color="auto"/>
        <w:left w:val="none" w:sz="0" w:space="0" w:color="auto"/>
        <w:bottom w:val="none" w:sz="0" w:space="0" w:color="auto"/>
        <w:right w:val="none" w:sz="0" w:space="0" w:color="auto"/>
      </w:divBdr>
    </w:div>
    <w:div w:id="200967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lourido\Desktop\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0FE48B-BF35-4B3C-8BEE-EABCA85A2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12</TotalTime>
  <Pages>4</Pages>
  <Words>1068</Words>
  <Characters>5749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Erick J. Vazquez Gonzalez</dc:creator>
  <cp:keywords/>
  <cp:lastModifiedBy>Gladys J. Burgos Torres</cp:lastModifiedBy>
  <cp:revision>6</cp:revision>
  <cp:lastPrinted>2025-04-23T19:20:00Z</cp:lastPrinted>
  <dcterms:created xsi:type="dcterms:W3CDTF">2025-04-24T14:09:00Z</dcterms:created>
  <dcterms:modified xsi:type="dcterms:W3CDTF">2025-04-28T13:12:00Z</dcterms:modified>
</cp:coreProperties>
</file>