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6388E" w14:textId="324FB10F" w:rsidR="00523316" w:rsidRPr="00523316" w:rsidRDefault="00523316" w:rsidP="0036290B">
      <w:pPr>
        <w:suppressLineNumbers/>
        <w:jc w:val="center"/>
        <w:rPr>
          <w:rFonts w:ascii="Book Antiqua" w:hAnsi="Book Antiqua"/>
          <w:caps/>
          <w:sz w:val="28"/>
          <w:szCs w:val="28"/>
          <w:lang w:val="es-PR"/>
        </w:rPr>
      </w:pPr>
      <w:bookmarkStart w:id="0" w:name="_Toc136081102"/>
      <w:bookmarkStart w:id="1" w:name="_Toc136082328"/>
      <w:bookmarkStart w:id="2" w:name="_Toc136082947"/>
      <w:bookmarkStart w:id="3" w:name="_Toc145837076"/>
      <w:r w:rsidRPr="00523316">
        <w:rPr>
          <w:rFonts w:ascii="Book Antiqua" w:hAnsi="Book Antiqua"/>
          <w:caps/>
          <w:sz w:val="28"/>
          <w:szCs w:val="28"/>
          <w:lang w:val="es-PR"/>
        </w:rPr>
        <w:t>(ENTIRILLADO ELECTRONICO)</w:t>
      </w:r>
    </w:p>
    <w:p w14:paraId="66960BD5" w14:textId="2B53266F" w:rsidR="00DC1066" w:rsidRPr="00C3483B" w:rsidRDefault="00DC1066" w:rsidP="0036290B">
      <w:pPr>
        <w:suppressLineNumbers/>
        <w:jc w:val="center"/>
        <w:rPr>
          <w:rFonts w:ascii="Book Antiqua" w:hAnsi="Book Antiqua"/>
          <w:caps/>
          <w:sz w:val="36"/>
          <w:szCs w:val="36"/>
          <w:lang w:val="es-PR"/>
        </w:rPr>
      </w:pPr>
      <w:r w:rsidRPr="00C3483B">
        <w:rPr>
          <w:rFonts w:ascii="Book Antiqua" w:hAnsi="Book Antiqua"/>
          <w:caps/>
          <w:sz w:val="36"/>
          <w:szCs w:val="36"/>
          <w:lang w:val="es-PR"/>
        </w:rPr>
        <w:t>GOBIERNO DE PUERTO RICO</w:t>
      </w:r>
    </w:p>
    <w:p w14:paraId="672A6659" w14:textId="77777777" w:rsidR="00DC1066" w:rsidRPr="00DC1066" w:rsidRDefault="00DC1066" w:rsidP="00DC1066">
      <w:pPr>
        <w:suppressLineNumbers/>
        <w:jc w:val="center"/>
        <w:rPr>
          <w:rFonts w:ascii="Book Antiqua" w:hAnsi="Book Antiqua"/>
          <w:caps/>
          <w:lang w:val="es-PR"/>
        </w:rPr>
      </w:pPr>
    </w:p>
    <w:p w14:paraId="57779786" w14:textId="77777777" w:rsidR="00DC1066" w:rsidRPr="004272EB" w:rsidRDefault="00F94CC1" w:rsidP="00370FD4">
      <w:pPr>
        <w:suppressLineNumbers/>
        <w:ind w:right="-90"/>
        <w:rPr>
          <w:rFonts w:ascii="Book Antiqua" w:hAnsi="Book Antiqua"/>
          <w:lang w:val="it-IT"/>
        </w:rPr>
      </w:pPr>
      <w:r w:rsidRPr="004272EB">
        <w:rPr>
          <w:rFonts w:ascii="Book Antiqua" w:hAnsi="Book Antiqua"/>
          <w:caps/>
          <w:lang w:val="it-IT"/>
        </w:rPr>
        <w:t>20</w:t>
      </w:r>
      <w:r w:rsidRPr="004272EB">
        <w:rPr>
          <w:rFonts w:ascii="Book Antiqua" w:hAnsi="Book Antiqua"/>
          <w:vertAlign w:val="superscript"/>
          <w:lang w:val="it-IT"/>
        </w:rPr>
        <w:t>ma</w:t>
      </w:r>
      <w:r w:rsidR="00DC1066" w:rsidRPr="004272EB">
        <w:rPr>
          <w:rFonts w:ascii="Book Antiqua" w:hAnsi="Book Antiqua"/>
          <w:caps/>
          <w:vertAlign w:val="superscript"/>
          <w:lang w:val="it-IT"/>
        </w:rPr>
        <w:tab/>
      </w:r>
      <w:r w:rsidRPr="004272EB">
        <w:rPr>
          <w:rFonts w:ascii="Book Antiqua" w:hAnsi="Book Antiqua"/>
          <w:caps/>
          <w:vertAlign w:val="superscript"/>
          <w:lang w:val="it-IT"/>
        </w:rPr>
        <w:t xml:space="preserve"> </w:t>
      </w:r>
      <w:r w:rsidR="00DC1066" w:rsidRPr="004272EB">
        <w:rPr>
          <w:rFonts w:ascii="Book Antiqua" w:hAnsi="Book Antiqua"/>
          <w:caps/>
          <w:lang w:val="it-IT"/>
        </w:rPr>
        <w:t>A</w:t>
      </w:r>
      <w:r w:rsidR="00DC1066" w:rsidRPr="004272EB">
        <w:rPr>
          <w:rFonts w:ascii="Book Antiqua" w:hAnsi="Book Antiqua"/>
          <w:lang w:val="it-IT"/>
        </w:rPr>
        <w:t>samblea</w:t>
      </w:r>
      <w:r w:rsidR="00C96AE6" w:rsidRPr="004272EB">
        <w:rPr>
          <w:rFonts w:ascii="Book Antiqua" w:hAnsi="Book Antiqua"/>
          <w:lang w:val="it-IT"/>
        </w:rPr>
        <w:t xml:space="preserve"> </w:t>
      </w:r>
      <w:r w:rsidR="00C96AE6" w:rsidRPr="004272EB">
        <w:rPr>
          <w:rFonts w:ascii="Book Antiqua" w:hAnsi="Book Antiqua"/>
          <w:lang w:val="it-IT"/>
        </w:rPr>
        <w:tab/>
        <w:t xml:space="preserve">                                                           </w:t>
      </w:r>
      <w:r w:rsidR="00742A5E" w:rsidRPr="004272EB">
        <w:rPr>
          <w:rFonts w:ascii="Book Antiqua" w:hAnsi="Book Antiqua"/>
          <w:lang w:val="it-IT"/>
        </w:rPr>
        <w:t xml:space="preserve">           </w:t>
      </w:r>
      <w:r w:rsidR="00C96AE6" w:rsidRPr="004272EB">
        <w:rPr>
          <w:rFonts w:ascii="Book Antiqua" w:hAnsi="Book Antiqua"/>
          <w:lang w:val="it-IT"/>
        </w:rPr>
        <w:t xml:space="preserve">   </w:t>
      </w:r>
      <w:r w:rsidR="00742A5E" w:rsidRPr="004272EB">
        <w:rPr>
          <w:rFonts w:ascii="Book Antiqua" w:hAnsi="Book Antiqua"/>
          <w:lang w:val="it-IT"/>
        </w:rPr>
        <w:t xml:space="preserve">                           </w:t>
      </w:r>
      <w:r w:rsidR="00C96AE6" w:rsidRPr="004272EB">
        <w:rPr>
          <w:rFonts w:ascii="Book Antiqua" w:hAnsi="Book Antiqua"/>
          <w:lang w:val="it-IT"/>
        </w:rPr>
        <w:t xml:space="preserve">  </w:t>
      </w:r>
      <w:r w:rsidR="00370FD4" w:rsidRPr="004272EB">
        <w:rPr>
          <w:rFonts w:ascii="Book Antiqua" w:hAnsi="Book Antiqua"/>
          <w:lang w:val="it-IT"/>
        </w:rPr>
        <w:t xml:space="preserve"> </w:t>
      </w:r>
      <w:r w:rsidR="0005262C" w:rsidRPr="004272EB">
        <w:rPr>
          <w:rFonts w:ascii="Book Antiqua" w:hAnsi="Book Antiqua"/>
          <w:caps/>
          <w:lang w:val="it-IT"/>
        </w:rPr>
        <w:t>1</w:t>
      </w:r>
      <w:r w:rsidR="0005262C" w:rsidRPr="004272EB">
        <w:rPr>
          <w:rFonts w:ascii="Book Antiqua" w:hAnsi="Book Antiqua"/>
          <w:vertAlign w:val="superscript"/>
          <w:lang w:val="it-IT"/>
        </w:rPr>
        <w:t>ra</w:t>
      </w:r>
      <w:r w:rsidR="0005262C" w:rsidRPr="004272EB">
        <w:rPr>
          <w:rFonts w:ascii="Book Antiqua" w:hAnsi="Book Antiqua"/>
          <w:caps/>
          <w:lang w:val="it-IT"/>
        </w:rPr>
        <w:t xml:space="preserve"> </w:t>
      </w:r>
      <w:r w:rsidR="00DC1066" w:rsidRPr="004272EB">
        <w:rPr>
          <w:rFonts w:ascii="Book Antiqua" w:hAnsi="Book Antiqua"/>
          <w:caps/>
          <w:vertAlign w:val="superscript"/>
          <w:lang w:val="it-IT"/>
        </w:rPr>
        <w:tab/>
      </w:r>
      <w:r w:rsidR="00DC1066" w:rsidRPr="004272EB">
        <w:rPr>
          <w:rFonts w:ascii="Book Antiqua" w:hAnsi="Book Antiqua"/>
          <w:caps/>
          <w:lang w:val="it-IT"/>
        </w:rPr>
        <w:t>S</w:t>
      </w:r>
      <w:r w:rsidR="00DC1066" w:rsidRPr="004272EB">
        <w:rPr>
          <w:rFonts w:ascii="Book Antiqua" w:hAnsi="Book Antiqua"/>
          <w:lang w:val="it-IT"/>
        </w:rPr>
        <w:t>esión</w:t>
      </w:r>
      <w:r w:rsidR="00DC1066" w:rsidRPr="004272EB">
        <w:rPr>
          <w:rFonts w:ascii="Book Antiqua" w:hAnsi="Book Antiqua"/>
          <w:lang w:val="it-IT"/>
        </w:rPr>
        <w:br/>
        <w:t xml:space="preserve"> </w:t>
      </w:r>
      <w:r w:rsidR="00F11B55" w:rsidRPr="004272EB">
        <w:rPr>
          <w:rFonts w:ascii="Book Antiqua" w:hAnsi="Book Antiqua"/>
          <w:lang w:val="it-IT"/>
        </w:rPr>
        <w:t xml:space="preserve">     </w:t>
      </w:r>
      <w:r w:rsidR="00DC1066" w:rsidRPr="004272EB">
        <w:rPr>
          <w:rFonts w:ascii="Book Antiqua" w:hAnsi="Book Antiqua"/>
          <w:lang w:val="it-IT"/>
        </w:rPr>
        <w:tab/>
      </w:r>
      <w:r w:rsidR="00631F45" w:rsidRPr="004272EB">
        <w:rPr>
          <w:rFonts w:ascii="Book Antiqua" w:hAnsi="Book Antiqua"/>
          <w:lang w:val="it-IT"/>
        </w:rPr>
        <w:t xml:space="preserve">   </w:t>
      </w:r>
      <w:r w:rsidR="00DC1066" w:rsidRPr="004272EB">
        <w:rPr>
          <w:rFonts w:ascii="Book Antiqua" w:hAnsi="Book Antiqua"/>
          <w:lang w:val="it-IT"/>
        </w:rPr>
        <w:t>Legislativa</w:t>
      </w:r>
      <w:r w:rsidR="00DC1066" w:rsidRPr="004272EB">
        <w:rPr>
          <w:rFonts w:ascii="Book Antiqua" w:hAnsi="Book Antiqua"/>
          <w:lang w:val="it-IT"/>
        </w:rPr>
        <w:tab/>
      </w:r>
      <w:r w:rsidR="00DC1066" w:rsidRPr="004272EB">
        <w:rPr>
          <w:rFonts w:ascii="Book Antiqua" w:hAnsi="Book Antiqua"/>
          <w:lang w:val="it-IT"/>
        </w:rPr>
        <w:tab/>
      </w:r>
      <w:r w:rsidR="00DC1066" w:rsidRPr="004272EB">
        <w:rPr>
          <w:rFonts w:ascii="Book Antiqua" w:hAnsi="Book Antiqua"/>
          <w:lang w:val="it-IT"/>
        </w:rPr>
        <w:tab/>
      </w:r>
      <w:r w:rsidR="00DC1066" w:rsidRPr="004272EB">
        <w:rPr>
          <w:rFonts w:ascii="Book Antiqua" w:hAnsi="Book Antiqua"/>
          <w:lang w:val="it-IT"/>
        </w:rPr>
        <w:tab/>
      </w:r>
      <w:r w:rsidR="00DC1066" w:rsidRPr="004272EB">
        <w:rPr>
          <w:rFonts w:ascii="Book Antiqua" w:hAnsi="Book Antiqua"/>
          <w:lang w:val="it-IT"/>
        </w:rPr>
        <w:tab/>
      </w:r>
      <w:r w:rsidR="00DC1066" w:rsidRPr="004272EB">
        <w:rPr>
          <w:rFonts w:ascii="Book Antiqua" w:hAnsi="Book Antiqua"/>
          <w:lang w:val="it-IT"/>
        </w:rPr>
        <w:tab/>
      </w:r>
      <w:r w:rsidR="00DC1066" w:rsidRPr="004272EB">
        <w:rPr>
          <w:rFonts w:ascii="Book Antiqua" w:hAnsi="Book Antiqua"/>
          <w:lang w:val="it-IT"/>
        </w:rPr>
        <w:tab/>
      </w:r>
      <w:r w:rsidR="00DC1066" w:rsidRPr="004272EB">
        <w:rPr>
          <w:rFonts w:ascii="Book Antiqua" w:hAnsi="Book Antiqua"/>
          <w:lang w:val="it-IT"/>
        </w:rPr>
        <w:tab/>
      </w:r>
      <w:r w:rsidR="00DC1066" w:rsidRPr="004272EB">
        <w:rPr>
          <w:rFonts w:ascii="Book Antiqua" w:hAnsi="Book Antiqua"/>
          <w:lang w:val="it-IT"/>
        </w:rPr>
        <w:tab/>
      </w:r>
      <w:r w:rsidR="00C96AE6" w:rsidRPr="004272EB">
        <w:rPr>
          <w:rFonts w:ascii="Book Antiqua" w:hAnsi="Book Antiqua"/>
          <w:lang w:val="it-IT"/>
        </w:rPr>
        <w:t xml:space="preserve">                                            </w:t>
      </w:r>
      <w:r w:rsidR="00742A5E" w:rsidRPr="004272EB">
        <w:rPr>
          <w:rFonts w:ascii="Book Antiqua" w:hAnsi="Book Antiqua"/>
          <w:lang w:val="it-IT"/>
        </w:rPr>
        <w:t xml:space="preserve">      </w:t>
      </w:r>
      <w:r w:rsidR="00C96AE6" w:rsidRPr="004272EB">
        <w:rPr>
          <w:rFonts w:ascii="Book Antiqua" w:hAnsi="Book Antiqua"/>
          <w:lang w:val="it-IT"/>
        </w:rPr>
        <w:t xml:space="preserve">                 </w:t>
      </w:r>
      <w:r w:rsidR="00742A5E" w:rsidRPr="004272EB">
        <w:rPr>
          <w:rFonts w:ascii="Book Antiqua" w:hAnsi="Book Antiqua"/>
          <w:lang w:val="it-IT"/>
        </w:rPr>
        <w:t xml:space="preserve">                           </w:t>
      </w:r>
      <w:r w:rsidR="00C96AE6" w:rsidRPr="004272EB">
        <w:rPr>
          <w:rFonts w:ascii="Book Antiqua" w:hAnsi="Book Antiqua"/>
          <w:lang w:val="it-IT"/>
        </w:rPr>
        <w:t xml:space="preserve">             </w:t>
      </w:r>
      <w:r w:rsidR="00DC1066" w:rsidRPr="004272EB">
        <w:rPr>
          <w:rFonts w:ascii="Book Antiqua" w:hAnsi="Book Antiqua"/>
          <w:lang w:val="it-IT"/>
        </w:rPr>
        <w:t>Ordinaria</w:t>
      </w:r>
    </w:p>
    <w:p w14:paraId="0A37501D" w14:textId="77777777" w:rsidR="00C96AE6" w:rsidRPr="004272EB" w:rsidRDefault="00C96AE6" w:rsidP="00DC1066">
      <w:pPr>
        <w:suppressLineNumbers/>
        <w:jc w:val="center"/>
        <w:rPr>
          <w:rFonts w:ascii="Book Antiqua" w:hAnsi="Book Antiqua"/>
          <w:caps/>
          <w:lang w:val="it-IT"/>
        </w:rPr>
      </w:pPr>
    </w:p>
    <w:p w14:paraId="2729EC0B" w14:textId="77777777" w:rsidR="00DC1066" w:rsidRPr="004272EB" w:rsidRDefault="00DC1066" w:rsidP="00DC1066">
      <w:pPr>
        <w:suppressLineNumbers/>
        <w:jc w:val="center"/>
        <w:rPr>
          <w:rFonts w:ascii="Book Antiqua" w:hAnsi="Book Antiqua"/>
          <w:caps/>
          <w:lang w:val="it-IT"/>
        </w:rPr>
      </w:pPr>
      <w:r w:rsidRPr="004272EB">
        <w:rPr>
          <w:rFonts w:ascii="Book Antiqua" w:hAnsi="Book Antiqua"/>
          <w:caps/>
          <w:lang w:val="it-IT"/>
        </w:rPr>
        <w:t xml:space="preserve">          </w:t>
      </w:r>
      <w:r w:rsidRPr="004272EB">
        <w:rPr>
          <w:rFonts w:ascii="Book Antiqua" w:hAnsi="Book Antiqua"/>
          <w:caps/>
          <w:lang w:val="it-IT"/>
        </w:rPr>
        <w:tab/>
      </w:r>
      <w:r w:rsidRPr="004272EB">
        <w:rPr>
          <w:rFonts w:ascii="Book Antiqua" w:hAnsi="Book Antiqua"/>
          <w:caps/>
          <w:lang w:val="it-IT"/>
        </w:rPr>
        <w:tab/>
        <w:t xml:space="preserve">                                                                                    </w:t>
      </w:r>
    </w:p>
    <w:p w14:paraId="10F5F563" w14:textId="77777777" w:rsidR="00DC1066" w:rsidRPr="00832999" w:rsidRDefault="006611D6" w:rsidP="0012708F">
      <w:pPr>
        <w:suppressLineNumbers/>
        <w:spacing w:line="360" w:lineRule="auto"/>
        <w:jc w:val="center"/>
        <w:rPr>
          <w:rFonts w:ascii="Book Antiqua" w:hAnsi="Book Antiqua"/>
          <w:b/>
          <w:caps/>
          <w:sz w:val="36"/>
          <w:szCs w:val="36"/>
          <w:lang w:val="es-PR"/>
        </w:rPr>
      </w:pPr>
      <w:r>
        <w:rPr>
          <w:rFonts w:ascii="Book Antiqua" w:hAnsi="Book Antiqua"/>
          <w:b/>
          <w:caps/>
          <w:sz w:val="36"/>
          <w:szCs w:val="36"/>
          <w:lang w:val="es-PR"/>
        </w:rPr>
        <w:t>SENADO DE PUERTO RICO</w:t>
      </w:r>
    </w:p>
    <w:p w14:paraId="2468D2C9" w14:textId="77777777" w:rsidR="00DC1066" w:rsidRPr="00DC1066" w:rsidRDefault="00DC1066" w:rsidP="0012708F">
      <w:pPr>
        <w:suppressLineNumbers/>
        <w:spacing w:line="360" w:lineRule="auto"/>
        <w:jc w:val="center"/>
        <w:rPr>
          <w:rFonts w:ascii="Book Antiqua" w:hAnsi="Book Antiqua"/>
          <w:b/>
          <w:caps/>
          <w:sz w:val="52"/>
          <w:szCs w:val="52"/>
          <w:lang w:val="es-PR"/>
        </w:rPr>
      </w:pPr>
      <w:r w:rsidRPr="00DC1066">
        <w:rPr>
          <w:rFonts w:ascii="Book Antiqua" w:hAnsi="Book Antiqua"/>
          <w:b/>
          <w:caps/>
          <w:sz w:val="52"/>
          <w:szCs w:val="52"/>
          <w:lang w:val="es-PR"/>
        </w:rPr>
        <w:t xml:space="preserve">P. </w:t>
      </w:r>
      <w:r w:rsidR="004272EB" w:rsidRPr="00DC1066">
        <w:rPr>
          <w:rFonts w:ascii="Book Antiqua" w:hAnsi="Book Antiqua"/>
          <w:b/>
          <w:sz w:val="52"/>
          <w:szCs w:val="52"/>
          <w:lang w:val="es-PR"/>
        </w:rPr>
        <w:t>de</w:t>
      </w:r>
      <w:r w:rsidR="004272EB">
        <w:rPr>
          <w:rFonts w:ascii="Book Antiqua" w:hAnsi="Book Antiqua"/>
          <w:b/>
          <w:sz w:val="52"/>
          <w:szCs w:val="52"/>
          <w:lang w:val="es-PR"/>
        </w:rPr>
        <w:t>l</w:t>
      </w:r>
      <w:r w:rsidR="004272EB" w:rsidRPr="00DC1066">
        <w:rPr>
          <w:rFonts w:ascii="Book Antiqua" w:hAnsi="Book Antiqua"/>
          <w:b/>
          <w:sz w:val="52"/>
          <w:szCs w:val="52"/>
          <w:lang w:val="es-PR"/>
        </w:rPr>
        <w:t xml:space="preserve"> </w:t>
      </w:r>
      <w:r w:rsidR="006611D6">
        <w:rPr>
          <w:rFonts w:ascii="Book Antiqua" w:hAnsi="Book Antiqua"/>
          <w:b/>
          <w:caps/>
          <w:sz w:val="52"/>
          <w:szCs w:val="52"/>
          <w:lang w:val="es-PR"/>
        </w:rPr>
        <w:t>S</w:t>
      </w:r>
      <w:r w:rsidRPr="00DC1066">
        <w:rPr>
          <w:rFonts w:ascii="Book Antiqua" w:hAnsi="Book Antiqua"/>
          <w:b/>
          <w:caps/>
          <w:sz w:val="52"/>
          <w:szCs w:val="52"/>
          <w:lang w:val="es-PR"/>
        </w:rPr>
        <w:t>.</w:t>
      </w:r>
      <w:r>
        <w:rPr>
          <w:rFonts w:ascii="Book Antiqua" w:hAnsi="Book Antiqua"/>
          <w:b/>
          <w:caps/>
          <w:sz w:val="52"/>
          <w:szCs w:val="52"/>
          <w:lang w:val="es-PR"/>
        </w:rPr>
        <w:t xml:space="preserve"> </w:t>
      </w:r>
      <w:r w:rsidR="00C3483B">
        <w:rPr>
          <w:rFonts w:ascii="Book Antiqua" w:hAnsi="Book Antiqua"/>
          <w:b/>
          <w:caps/>
          <w:sz w:val="52"/>
          <w:szCs w:val="52"/>
          <w:lang w:val="es-PR"/>
        </w:rPr>
        <w:t>652</w:t>
      </w:r>
    </w:p>
    <w:p w14:paraId="2835AED1" w14:textId="77777777" w:rsidR="009C3EF2" w:rsidRDefault="00C3483B" w:rsidP="0012708F">
      <w:pPr>
        <w:suppressLineNumbers/>
        <w:spacing w:line="360" w:lineRule="auto"/>
        <w:jc w:val="center"/>
        <w:rPr>
          <w:rFonts w:ascii="Book Antiqua" w:hAnsi="Book Antiqua"/>
          <w:caps/>
          <w:lang w:val="es-PR"/>
        </w:rPr>
      </w:pPr>
      <w:r>
        <w:rPr>
          <w:rFonts w:ascii="Book Antiqua" w:hAnsi="Book Antiqua"/>
          <w:lang w:val="es-PR"/>
        </w:rPr>
        <w:t>30 de mayo de 2025</w:t>
      </w:r>
    </w:p>
    <w:p w14:paraId="5DAB6C7B" w14:textId="77777777" w:rsidR="00F94CC1" w:rsidRPr="00C3483B" w:rsidRDefault="00F94CC1" w:rsidP="00C3483B">
      <w:pPr>
        <w:suppressLineNumbers/>
        <w:jc w:val="center"/>
        <w:rPr>
          <w:rFonts w:ascii="Book Antiqua" w:hAnsi="Book Antiqua"/>
          <w:caps/>
          <w:sz w:val="12"/>
          <w:szCs w:val="12"/>
          <w:lang w:val="es-PR"/>
        </w:rPr>
      </w:pPr>
    </w:p>
    <w:p w14:paraId="7C5AD4CD" w14:textId="77777777" w:rsidR="00C17000" w:rsidRDefault="00326DDB" w:rsidP="00D33731">
      <w:pPr>
        <w:suppressLineNumbers/>
        <w:ind w:left="720" w:hanging="720"/>
        <w:jc w:val="center"/>
        <w:rPr>
          <w:rFonts w:ascii="Book Antiqua" w:hAnsi="Book Antiqua"/>
          <w:i/>
          <w:iCs/>
          <w:lang w:val="es-PR"/>
        </w:rPr>
      </w:pPr>
      <w:r w:rsidRPr="00DC1066">
        <w:rPr>
          <w:rFonts w:ascii="Book Antiqua" w:hAnsi="Book Antiqua"/>
          <w:lang w:val="es-PR"/>
        </w:rPr>
        <w:t>Presentado por el</w:t>
      </w:r>
      <w:r w:rsidR="00F94CC1">
        <w:rPr>
          <w:rFonts w:ascii="Book Antiqua" w:hAnsi="Book Antiqua"/>
          <w:lang w:val="es-PR"/>
        </w:rPr>
        <w:t xml:space="preserve"> señor </w:t>
      </w:r>
      <w:r w:rsidR="00F94CC1">
        <w:rPr>
          <w:rFonts w:ascii="Book Antiqua" w:hAnsi="Book Antiqua"/>
          <w:i/>
          <w:iCs/>
          <w:lang w:val="es-PR"/>
        </w:rPr>
        <w:t>Rivera Schatz</w:t>
      </w:r>
      <w:r w:rsidR="00CE23F5">
        <w:rPr>
          <w:rFonts w:ascii="Book Antiqua" w:hAnsi="Book Antiqua"/>
          <w:lang w:val="es-PR"/>
        </w:rPr>
        <w:t xml:space="preserve"> y la señora </w:t>
      </w:r>
      <w:r w:rsidR="00CE23F5">
        <w:rPr>
          <w:rFonts w:ascii="Book Antiqua" w:hAnsi="Book Antiqua"/>
          <w:i/>
          <w:iCs/>
          <w:lang w:val="es-PR"/>
        </w:rPr>
        <w:t>Soto Tolentino</w:t>
      </w:r>
      <w:r w:rsidR="00D33731">
        <w:rPr>
          <w:rFonts w:ascii="Book Antiqua" w:hAnsi="Book Antiqua"/>
          <w:i/>
          <w:iCs/>
          <w:lang w:val="es-PR"/>
        </w:rPr>
        <w:t xml:space="preserve"> </w:t>
      </w:r>
      <w:r w:rsidR="00C17000" w:rsidRPr="00C17000">
        <w:rPr>
          <w:rFonts w:ascii="Book Antiqua" w:hAnsi="Book Antiqua"/>
          <w:i/>
          <w:iCs/>
          <w:lang w:val="es-PR"/>
        </w:rPr>
        <w:t xml:space="preserve">(Por </w:t>
      </w:r>
      <w:r w:rsidR="000575B5">
        <w:rPr>
          <w:rFonts w:ascii="Book Antiqua" w:hAnsi="Book Antiqua"/>
          <w:i/>
          <w:iCs/>
          <w:lang w:val="es-PR"/>
        </w:rPr>
        <w:t>P</w:t>
      </w:r>
      <w:r w:rsidR="00C17000" w:rsidRPr="00C17000">
        <w:rPr>
          <w:rFonts w:ascii="Book Antiqua" w:hAnsi="Book Antiqua"/>
          <w:i/>
          <w:iCs/>
          <w:lang w:val="es-PR"/>
        </w:rPr>
        <w:t>etición)</w:t>
      </w:r>
    </w:p>
    <w:p w14:paraId="2C752570" w14:textId="77777777" w:rsidR="00D33731" w:rsidRDefault="00D33731" w:rsidP="00D33731">
      <w:pPr>
        <w:suppressLineNumbers/>
        <w:spacing w:before="120"/>
        <w:jc w:val="center"/>
        <w:rPr>
          <w:rFonts w:ascii="Book Antiqua" w:hAnsi="Book Antiqua"/>
          <w:i/>
          <w:iCs/>
          <w:lang w:val="es-PR"/>
        </w:rPr>
      </w:pPr>
      <w:r w:rsidRPr="00D33731">
        <w:rPr>
          <w:rFonts w:ascii="Book Antiqua" w:hAnsi="Book Antiqua"/>
          <w:i/>
          <w:iCs/>
          <w:lang w:val="es-PR"/>
        </w:rPr>
        <w:t>Coautores la señora Álvarez Conde; los señores Matías Rosario y Toledo López</w:t>
      </w:r>
    </w:p>
    <w:p w14:paraId="02EB378F" w14:textId="77777777" w:rsidR="009C3EF2" w:rsidRPr="00AD190B" w:rsidRDefault="009C3EF2" w:rsidP="009C3EF2">
      <w:pPr>
        <w:suppressLineNumbers/>
        <w:ind w:left="540" w:hanging="540"/>
        <w:jc w:val="center"/>
        <w:rPr>
          <w:rFonts w:ascii="Book Antiqua" w:hAnsi="Book Antiqua"/>
          <w:sz w:val="8"/>
          <w:szCs w:val="8"/>
          <w:lang w:val="es-PR"/>
        </w:rPr>
      </w:pPr>
    </w:p>
    <w:p w14:paraId="1ECB590E" w14:textId="77777777" w:rsidR="000575B5" w:rsidRPr="007A4177" w:rsidRDefault="009C3EF2" w:rsidP="000575B5">
      <w:pPr>
        <w:suppressLineNumbers/>
        <w:spacing w:line="360" w:lineRule="auto"/>
        <w:jc w:val="center"/>
        <w:rPr>
          <w:rFonts w:ascii="Book Antiqua" w:hAnsi="Book Antiqua"/>
          <w:i/>
          <w:iCs/>
          <w:lang w:val="es-419"/>
        </w:rPr>
      </w:pPr>
      <w:r w:rsidRPr="00F94CC1">
        <w:rPr>
          <w:rFonts w:ascii="Book Antiqua" w:hAnsi="Book Antiqua"/>
          <w:i/>
          <w:iCs/>
          <w:lang w:val="es-PR"/>
        </w:rPr>
        <w:t xml:space="preserve">Referido a </w:t>
      </w:r>
      <w:r w:rsidR="000575B5">
        <w:rPr>
          <w:rFonts w:ascii="Book Antiqua" w:hAnsi="Book Antiqua"/>
          <w:i/>
          <w:iCs/>
          <w:lang w:val="es-PR"/>
        </w:rPr>
        <w:t>la Comisión de</w:t>
      </w:r>
      <w:r w:rsidR="000575B5" w:rsidRPr="000575B5">
        <w:rPr>
          <w:rFonts w:ascii="Book Antiqua" w:hAnsi="Book Antiqua"/>
          <w:i/>
          <w:iCs/>
          <w:lang w:val="es-419"/>
        </w:rPr>
        <w:t xml:space="preserve"> </w:t>
      </w:r>
      <w:r w:rsidR="000575B5" w:rsidRPr="007A4177">
        <w:rPr>
          <w:rFonts w:ascii="Book Antiqua" w:hAnsi="Book Antiqua"/>
          <w:i/>
          <w:iCs/>
          <w:lang w:val="es-419"/>
        </w:rPr>
        <w:t>Innovación, Reforma y Nombramientos</w:t>
      </w:r>
    </w:p>
    <w:p w14:paraId="3BDC223D" w14:textId="77777777" w:rsidR="00ED31EB" w:rsidRPr="00370FD4" w:rsidRDefault="000575B5" w:rsidP="000575B5">
      <w:pPr>
        <w:suppressLineNumbers/>
        <w:spacing w:before="120" w:after="120"/>
        <w:jc w:val="center"/>
        <w:rPr>
          <w:rFonts w:ascii="Book Antiqua" w:hAnsi="Book Antiqua"/>
          <w:b/>
          <w:lang w:val="es-PR"/>
        </w:rPr>
      </w:pPr>
      <w:r>
        <w:rPr>
          <w:rFonts w:ascii="Book Antiqua" w:hAnsi="Book Antiqua"/>
          <w:i/>
          <w:iCs/>
          <w:lang w:val="es-PR"/>
        </w:rPr>
        <w:t xml:space="preserve"> </w:t>
      </w:r>
      <w:r w:rsidR="009C3EF2" w:rsidRPr="00370FD4">
        <w:rPr>
          <w:rFonts w:ascii="Book Antiqua" w:hAnsi="Book Antiqua"/>
          <w:b/>
          <w:lang w:val="es-PR"/>
        </w:rPr>
        <w:t>LEY</w:t>
      </w:r>
    </w:p>
    <w:p w14:paraId="6A05A809" w14:textId="77777777" w:rsidR="00ED31EB" w:rsidRPr="00AD190B" w:rsidRDefault="00ED31EB" w:rsidP="000767E8">
      <w:pPr>
        <w:suppressLineNumbers/>
        <w:ind w:left="709" w:hanging="851"/>
        <w:jc w:val="both"/>
        <w:rPr>
          <w:rFonts w:ascii="Book Antiqua" w:hAnsi="Book Antiqua"/>
          <w:color w:val="000000"/>
          <w:sz w:val="8"/>
          <w:szCs w:val="8"/>
          <w:lang w:val="es-ES_tradnl"/>
        </w:rPr>
      </w:pPr>
    </w:p>
    <w:p w14:paraId="2C8B0432" w14:textId="77777777" w:rsidR="00ED31EB" w:rsidRPr="000767E8" w:rsidRDefault="00ED31EB" w:rsidP="00A35E54">
      <w:pPr>
        <w:suppressLineNumbers/>
        <w:ind w:left="706" w:hanging="706"/>
        <w:jc w:val="both"/>
        <w:rPr>
          <w:rFonts w:ascii="Book Antiqua" w:hAnsi="Book Antiqua"/>
          <w:color w:val="000000"/>
          <w:lang w:val="es-ES_tradnl"/>
        </w:rPr>
      </w:pPr>
      <w:r w:rsidRPr="000767E8">
        <w:rPr>
          <w:rFonts w:ascii="Book Antiqua" w:hAnsi="Book Antiqua"/>
          <w:color w:val="000000"/>
          <w:lang w:val="es-ES_tradnl"/>
        </w:rPr>
        <w:t>Para</w:t>
      </w:r>
      <w:r w:rsidR="006611D6">
        <w:rPr>
          <w:rFonts w:ascii="Book Antiqua" w:hAnsi="Book Antiqua"/>
          <w:color w:val="000000"/>
          <w:lang w:val="es-ES_tradnl"/>
        </w:rPr>
        <w:t xml:space="preserve"> </w:t>
      </w:r>
      <w:r w:rsidR="00B35B4C">
        <w:rPr>
          <w:rFonts w:ascii="Book Antiqua" w:hAnsi="Book Antiqua"/>
          <w:color w:val="000000"/>
          <w:lang w:val="es-ES_tradnl"/>
        </w:rPr>
        <w:t xml:space="preserve">enmendar los </w:t>
      </w:r>
      <w:r w:rsidR="00F7639C">
        <w:rPr>
          <w:rFonts w:ascii="Book Antiqua" w:hAnsi="Book Antiqua"/>
          <w:color w:val="000000"/>
          <w:lang w:val="es-ES_tradnl"/>
        </w:rPr>
        <w:t>A</w:t>
      </w:r>
      <w:r w:rsidR="00B35B4C">
        <w:rPr>
          <w:rFonts w:ascii="Book Antiqua" w:hAnsi="Book Antiqua"/>
          <w:color w:val="000000"/>
          <w:lang w:val="es-ES_tradnl"/>
        </w:rPr>
        <w:t xml:space="preserve">rtículos 2, 3, 4, 5, 8 y 9, crear los nuevos </w:t>
      </w:r>
      <w:r w:rsidR="00F7639C">
        <w:rPr>
          <w:rFonts w:ascii="Book Antiqua" w:hAnsi="Book Antiqua"/>
          <w:color w:val="000000"/>
          <w:lang w:val="es-ES_tradnl"/>
        </w:rPr>
        <w:t>A</w:t>
      </w:r>
      <w:r w:rsidR="00B35B4C">
        <w:rPr>
          <w:rFonts w:ascii="Book Antiqua" w:hAnsi="Book Antiqua"/>
          <w:color w:val="000000"/>
          <w:lang w:val="es-ES_tradnl"/>
        </w:rPr>
        <w:t xml:space="preserve">rtículos 12, 13 y 14 y renumerar los </w:t>
      </w:r>
      <w:r w:rsidR="00AF6893">
        <w:rPr>
          <w:rFonts w:ascii="Book Antiqua" w:hAnsi="Book Antiqua"/>
          <w:color w:val="000000"/>
          <w:lang w:val="es-ES_tradnl"/>
        </w:rPr>
        <w:t>A</w:t>
      </w:r>
      <w:r w:rsidR="00B35B4C">
        <w:rPr>
          <w:rFonts w:ascii="Book Antiqua" w:hAnsi="Book Antiqua"/>
          <w:color w:val="000000"/>
          <w:lang w:val="es-ES_tradnl"/>
        </w:rPr>
        <w:t>rtículos 12, 13, 14 y 15 de la</w:t>
      </w:r>
      <w:r w:rsidR="006611D6" w:rsidRPr="006611D6">
        <w:rPr>
          <w:rFonts w:ascii="Book Antiqua" w:hAnsi="Book Antiqua"/>
          <w:color w:val="000000"/>
          <w:lang w:val="es-ES_tradnl"/>
        </w:rPr>
        <w:t xml:space="preserve"> </w:t>
      </w:r>
      <w:r w:rsidR="006611D6">
        <w:rPr>
          <w:rFonts w:ascii="Book Antiqua" w:hAnsi="Book Antiqua"/>
          <w:color w:val="000000"/>
          <w:lang w:val="es-ES_tradnl"/>
        </w:rPr>
        <w:t>Ley</w:t>
      </w:r>
      <w:r w:rsidR="003D0817">
        <w:rPr>
          <w:rFonts w:ascii="Book Antiqua" w:hAnsi="Book Antiqua"/>
          <w:color w:val="000000"/>
          <w:lang w:val="es-ES_tradnl"/>
        </w:rPr>
        <w:t xml:space="preserve"> Núm.</w:t>
      </w:r>
      <w:r w:rsidR="006611D6">
        <w:rPr>
          <w:rFonts w:ascii="Book Antiqua" w:hAnsi="Book Antiqua"/>
          <w:color w:val="000000"/>
          <w:lang w:val="es-ES_tradnl"/>
        </w:rPr>
        <w:t xml:space="preserve"> 82-2023, según enmendada</w:t>
      </w:r>
      <w:r w:rsidR="00B924F4">
        <w:rPr>
          <w:rFonts w:ascii="Book Antiqua" w:hAnsi="Book Antiqua"/>
          <w:color w:val="000000"/>
          <w:lang w:val="es-ES_tradnl"/>
        </w:rPr>
        <w:t xml:space="preserve">, </w:t>
      </w:r>
      <w:r w:rsidR="006611D6" w:rsidRPr="000767E8">
        <w:rPr>
          <w:rFonts w:ascii="Book Antiqua" w:hAnsi="Book Antiqua"/>
          <w:color w:val="000000"/>
          <w:lang w:val="es-ES_tradnl"/>
        </w:rPr>
        <w:t>mejor conocida como la “</w:t>
      </w:r>
      <w:r w:rsidR="006611D6" w:rsidRPr="00ED31EB">
        <w:rPr>
          <w:rFonts w:ascii="Book Antiqua" w:hAnsi="Book Antiqua"/>
          <w:color w:val="000000"/>
          <w:lang w:val="es-ES_tradnl"/>
        </w:rPr>
        <w:t>Ley s</w:t>
      </w:r>
      <w:r w:rsidR="006611D6">
        <w:rPr>
          <w:rFonts w:ascii="Book Antiqua" w:hAnsi="Book Antiqua"/>
          <w:color w:val="000000"/>
          <w:lang w:val="es-ES_tradnl"/>
        </w:rPr>
        <w:t>o</w:t>
      </w:r>
      <w:r w:rsidR="006611D6" w:rsidRPr="00ED31EB">
        <w:rPr>
          <w:rFonts w:ascii="Book Antiqua" w:hAnsi="Book Antiqua"/>
          <w:color w:val="000000"/>
          <w:lang w:val="es-ES_tradnl"/>
        </w:rPr>
        <w:t xml:space="preserve">bre la </w:t>
      </w:r>
      <w:r w:rsidR="006611D6">
        <w:rPr>
          <w:rFonts w:ascii="Book Antiqua" w:hAnsi="Book Antiqua"/>
          <w:color w:val="000000"/>
          <w:lang w:val="es-ES_tradnl"/>
        </w:rPr>
        <w:t>P</w:t>
      </w:r>
      <w:r w:rsidR="006611D6" w:rsidRPr="00ED31EB">
        <w:rPr>
          <w:rFonts w:ascii="Book Antiqua" w:hAnsi="Book Antiqua"/>
          <w:color w:val="000000"/>
          <w:lang w:val="es-ES_tradnl"/>
        </w:rPr>
        <w:t>olítica P</w:t>
      </w:r>
      <w:r w:rsidR="006611D6">
        <w:rPr>
          <w:rFonts w:ascii="Book Antiqua" w:hAnsi="Book Antiqua"/>
          <w:color w:val="000000"/>
          <w:lang w:val="es-ES_tradnl"/>
        </w:rPr>
        <w:t>ú</w:t>
      </w:r>
      <w:r w:rsidR="006611D6" w:rsidRPr="00ED31EB">
        <w:rPr>
          <w:rFonts w:ascii="Book Antiqua" w:hAnsi="Book Antiqua"/>
          <w:color w:val="000000"/>
          <w:lang w:val="es-ES_tradnl"/>
        </w:rPr>
        <w:t>blica del Cuidado Informal de Puerto Rico"</w:t>
      </w:r>
      <w:r w:rsidR="006A620F">
        <w:rPr>
          <w:rFonts w:ascii="Book Antiqua" w:hAnsi="Book Antiqua"/>
          <w:color w:val="000000"/>
          <w:lang w:val="es-ES_tradnl"/>
        </w:rPr>
        <w:t>,</w:t>
      </w:r>
      <w:r w:rsidR="006611D6">
        <w:rPr>
          <w:rFonts w:ascii="Book Antiqua" w:hAnsi="Book Antiqua"/>
          <w:color w:val="000000"/>
          <w:lang w:val="es-ES_tradnl"/>
        </w:rPr>
        <w:t xml:space="preserve"> </w:t>
      </w:r>
      <w:bookmarkStart w:id="4" w:name="_Hlk199334574"/>
      <w:r w:rsidR="006611D6">
        <w:rPr>
          <w:rFonts w:ascii="Book Antiqua" w:hAnsi="Book Antiqua"/>
          <w:color w:val="000000"/>
          <w:lang w:val="es-ES_tradnl"/>
        </w:rPr>
        <w:t>a la luz de</w:t>
      </w:r>
      <w:r w:rsidR="006611D6" w:rsidRPr="006611D6">
        <w:rPr>
          <w:rFonts w:ascii="Book Antiqua" w:hAnsi="Book Antiqua"/>
          <w:color w:val="000000"/>
          <w:lang w:val="es-ES_tradnl"/>
        </w:rPr>
        <w:t xml:space="preserve"> las disposiciones de la Ley federal </w:t>
      </w:r>
      <w:r w:rsidR="006611D6">
        <w:rPr>
          <w:rFonts w:ascii="Book Antiqua" w:hAnsi="Book Antiqua"/>
          <w:color w:val="000000"/>
          <w:lang w:val="es-ES_tradnl"/>
        </w:rPr>
        <w:t>equivalente</w:t>
      </w:r>
      <w:r w:rsidR="006611D6" w:rsidRPr="006611D6">
        <w:rPr>
          <w:rFonts w:ascii="Book Antiqua" w:hAnsi="Book Antiqua"/>
          <w:color w:val="000000"/>
          <w:lang w:val="es-ES_tradnl"/>
        </w:rPr>
        <w:t xml:space="preserve">, conocida como </w:t>
      </w:r>
      <w:proofErr w:type="spellStart"/>
      <w:r w:rsidR="006611D6" w:rsidRPr="006611D6">
        <w:rPr>
          <w:rFonts w:ascii="Book Antiqua" w:hAnsi="Book Antiqua"/>
          <w:i/>
          <w:iCs/>
          <w:color w:val="000000"/>
          <w:lang w:val="es-ES_tradnl"/>
        </w:rPr>
        <w:t>The</w:t>
      </w:r>
      <w:proofErr w:type="spellEnd"/>
      <w:r w:rsidR="006611D6" w:rsidRPr="006611D6">
        <w:rPr>
          <w:rFonts w:ascii="Book Antiqua" w:hAnsi="Book Antiqua"/>
          <w:i/>
          <w:iCs/>
          <w:color w:val="000000"/>
          <w:lang w:val="es-ES_tradnl"/>
        </w:rPr>
        <w:t xml:space="preserve"> </w:t>
      </w:r>
      <w:proofErr w:type="spellStart"/>
      <w:r w:rsidR="006611D6" w:rsidRPr="006611D6">
        <w:rPr>
          <w:rFonts w:ascii="Book Antiqua" w:hAnsi="Book Antiqua"/>
          <w:i/>
          <w:iCs/>
          <w:color w:val="000000"/>
          <w:lang w:val="es-ES_tradnl"/>
        </w:rPr>
        <w:t>Recognize</w:t>
      </w:r>
      <w:proofErr w:type="spellEnd"/>
      <w:r w:rsidR="006611D6" w:rsidRPr="006611D6">
        <w:rPr>
          <w:rFonts w:ascii="Book Antiqua" w:hAnsi="Book Antiqua"/>
          <w:i/>
          <w:iCs/>
          <w:color w:val="000000"/>
          <w:lang w:val="es-ES_tradnl"/>
        </w:rPr>
        <w:t xml:space="preserve">, </w:t>
      </w:r>
      <w:proofErr w:type="spellStart"/>
      <w:r w:rsidR="006611D6" w:rsidRPr="006611D6">
        <w:rPr>
          <w:rFonts w:ascii="Book Antiqua" w:hAnsi="Book Antiqua"/>
          <w:i/>
          <w:iCs/>
          <w:color w:val="000000"/>
          <w:lang w:val="es-ES_tradnl"/>
        </w:rPr>
        <w:t>Assist</w:t>
      </w:r>
      <w:proofErr w:type="spellEnd"/>
      <w:r w:rsidR="006611D6" w:rsidRPr="006611D6">
        <w:rPr>
          <w:rFonts w:ascii="Book Antiqua" w:hAnsi="Book Antiqua"/>
          <w:i/>
          <w:iCs/>
          <w:color w:val="000000"/>
          <w:lang w:val="es-ES_tradnl"/>
        </w:rPr>
        <w:t xml:space="preserve">, </w:t>
      </w:r>
      <w:proofErr w:type="spellStart"/>
      <w:r w:rsidR="006611D6" w:rsidRPr="006611D6">
        <w:rPr>
          <w:rFonts w:ascii="Book Antiqua" w:hAnsi="Book Antiqua"/>
          <w:i/>
          <w:iCs/>
          <w:color w:val="000000"/>
          <w:lang w:val="es-ES_tradnl"/>
        </w:rPr>
        <w:t>Include</w:t>
      </w:r>
      <w:proofErr w:type="spellEnd"/>
      <w:r w:rsidR="006611D6" w:rsidRPr="006611D6">
        <w:rPr>
          <w:rFonts w:ascii="Book Antiqua" w:hAnsi="Book Antiqua"/>
          <w:i/>
          <w:iCs/>
          <w:color w:val="000000"/>
          <w:lang w:val="es-ES_tradnl"/>
        </w:rPr>
        <w:t xml:space="preserve">, </w:t>
      </w:r>
      <w:proofErr w:type="spellStart"/>
      <w:r w:rsidR="006611D6" w:rsidRPr="006611D6">
        <w:rPr>
          <w:rFonts w:ascii="Book Antiqua" w:hAnsi="Book Antiqua"/>
          <w:i/>
          <w:iCs/>
          <w:color w:val="000000"/>
          <w:lang w:val="es-ES_tradnl"/>
        </w:rPr>
        <w:t>Support</w:t>
      </w:r>
      <w:proofErr w:type="spellEnd"/>
      <w:r w:rsidR="006611D6" w:rsidRPr="006611D6">
        <w:rPr>
          <w:rFonts w:ascii="Book Antiqua" w:hAnsi="Book Antiqua"/>
          <w:i/>
          <w:iCs/>
          <w:color w:val="000000"/>
          <w:lang w:val="es-ES_tradnl"/>
        </w:rPr>
        <w:t xml:space="preserve">, &amp; </w:t>
      </w:r>
      <w:proofErr w:type="spellStart"/>
      <w:r w:rsidR="006611D6" w:rsidRPr="006611D6">
        <w:rPr>
          <w:rFonts w:ascii="Book Antiqua" w:hAnsi="Book Antiqua"/>
          <w:i/>
          <w:iCs/>
          <w:color w:val="000000"/>
          <w:lang w:val="es-ES_tradnl"/>
        </w:rPr>
        <w:t>Engage</w:t>
      </w:r>
      <w:proofErr w:type="spellEnd"/>
      <w:r w:rsidR="006611D6" w:rsidRPr="006611D6">
        <w:rPr>
          <w:rFonts w:ascii="Book Antiqua" w:hAnsi="Book Antiqua"/>
          <w:i/>
          <w:iCs/>
          <w:color w:val="000000"/>
          <w:lang w:val="es-ES_tradnl"/>
        </w:rPr>
        <w:t xml:space="preserve"> (RAISE) </w:t>
      </w:r>
      <w:proofErr w:type="spellStart"/>
      <w:r w:rsidR="006611D6" w:rsidRPr="006611D6">
        <w:rPr>
          <w:rFonts w:ascii="Book Antiqua" w:hAnsi="Book Antiqua"/>
          <w:i/>
          <w:iCs/>
          <w:color w:val="000000"/>
          <w:lang w:val="es-ES_tradnl"/>
        </w:rPr>
        <w:t>Family</w:t>
      </w:r>
      <w:proofErr w:type="spellEnd"/>
      <w:r w:rsidR="006611D6" w:rsidRPr="006611D6">
        <w:rPr>
          <w:rFonts w:ascii="Book Antiqua" w:hAnsi="Book Antiqua"/>
          <w:i/>
          <w:iCs/>
          <w:color w:val="000000"/>
          <w:lang w:val="es-ES_tradnl"/>
        </w:rPr>
        <w:t xml:space="preserve"> </w:t>
      </w:r>
      <w:proofErr w:type="spellStart"/>
      <w:r w:rsidR="006611D6" w:rsidRPr="006611D6">
        <w:rPr>
          <w:rFonts w:ascii="Book Antiqua" w:hAnsi="Book Antiqua"/>
          <w:i/>
          <w:iCs/>
          <w:color w:val="000000"/>
          <w:lang w:val="es-ES_tradnl"/>
        </w:rPr>
        <w:t>Caregivers</w:t>
      </w:r>
      <w:proofErr w:type="spellEnd"/>
      <w:r w:rsidR="006611D6" w:rsidRPr="006611D6">
        <w:rPr>
          <w:rFonts w:ascii="Book Antiqua" w:hAnsi="Book Antiqua"/>
          <w:i/>
          <w:iCs/>
          <w:color w:val="000000"/>
          <w:lang w:val="es-ES_tradnl"/>
        </w:rPr>
        <w:t xml:space="preserve"> </w:t>
      </w:r>
      <w:proofErr w:type="spellStart"/>
      <w:r w:rsidR="006611D6" w:rsidRPr="006611D6">
        <w:rPr>
          <w:rFonts w:ascii="Book Antiqua" w:hAnsi="Book Antiqua"/>
          <w:i/>
          <w:iCs/>
          <w:color w:val="000000"/>
          <w:lang w:val="es-ES_tradnl"/>
        </w:rPr>
        <w:t>Act</w:t>
      </w:r>
      <w:proofErr w:type="spellEnd"/>
      <w:r w:rsidR="006611D6" w:rsidRPr="006611D6">
        <w:rPr>
          <w:rFonts w:ascii="Book Antiqua" w:hAnsi="Book Antiqua"/>
          <w:i/>
          <w:iCs/>
          <w:color w:val="000000"/>
          <w:lang w:val="es-ES_tradnl"/>
        </w:rPr>
        <w:t xml:space="preserve"> </w:t>
      </w:r>
      <w:proofErr w:type="spellStart"/>
      <w:r w:rsidR="006611D6" w:rsidRPr="006611D6">
        <w:rPr>
          <w:rFonts w:ascii="Book Antiqua" w:hAnsi="Book Antiqua"/>
          <w:i/>
          <w:iCs/>
          <w:color w:val="000000"/>
          <w:lang w:val="es-ES_tradnl"/>
        </w:rPr>
        <w:t>of</w:t>
      </w:r>
      <w:proofErr w:type="spellEnd"/>
      <w:r w:rsidR="006611D6" w:rsidRPr="006611D6">
        <w:rPr>
          <w:rFonts w:ascii="Book Antiqua" w:hAnsi="Book Antiqua"/>
          <w:i/>
          <w:iCs/>
          <w:color w:val="000000"/>
          <w:lang w:val="es-ES_tradnl"/>
        </w:rPr>
        <w:t xml:space="preserve"> 2017</w:t>
      </w:r>
      <w:r w:rsidR="006611D6" w:rsidRPr="006611D6">
        <w:rPr>
          <w:rFonts w:ascii="Book Antiqua" w:hAnsi="Book Antiqua"/>
          <w:color w:val="000000"/>
          <w:lang w:val="es-ES_tradnl"/>
        </w:rPr>
        <w:t>, (</w:t>
      </w:r>
      <w:proofErr w:type="spellStart"/>
      <w:r w:rsidR="006611D6" w:rsidRPr="006611D6">
        <w:rPr>
          <w:rFonts w:ascii="Book Antiqua" w:hAnsi="Book Antiqua"/>
          <w:color w:val="000000"/>
          <w:lang w:val="es-ES_tradnl"/>
        </w:rPr>
        <w:t>Public</w:t>
      </w:r>
      <w:proofErr w:type="spellEnd"/>
      <w:r w:rsidR="006611D6" w:rsidRPr="006611D6">
        <w:rPr>
          <w:rFonts w:ascii="Book Antiqua" w:hAnsi="Book Antiqua"/>
          <w:color w:val="000000"/>
          <w:lang w:val="es-ES_tradnl"/>
        </w:rPr>
        <w:t xml:space="preserve"> </w:t>
      </w:r>
      <w:proofErr w:type="spellStart"/>
      <w:r w:rsidR="006611D6" w:rsidRPr="006611D6">
        <w:rPr>
          <w:rFonts w:ascii="Book Antiqua" w:hAnsi="Book Antiqua"/>
          <w:color w:val="000000"/>
          <w:lang w:val="es-ES_tradnl"/>
        </w:rPr>
        <w:t>Law</w:t>
      </w:r>
      <w:proofErr w:type="spellEnd"/>
      <w:r w:rsidR="006611D6" w:rsidRPr="006611D6">
        <w:rPr>
          <w:rFonts w:ascii="Book Antiqua" w:hAnsi="Book Antiqua"/>
          <w:color w:val="000000"/>
          <w:lang w:val="es-ES_tradnl"/>
        </w:rPr>
        <w:t xml:space="preserve"> 115-119)</w:t>
      </w:r>
      <w:r w:rsidR="00F7639C">
        <w:rPr>
          <w:rFonts w:ascii="Book Antiqua" w:hAnsi="Book Antiqua"/>
          <w:color w:val="000000"/>
          <w:lang w:val="es-ES_tradnl"/>
        </w:rPr>
        <w:t>,</w:t>
      </w:r>
      <w:r w:rsidR="00012463">
        <w:rPr>
          <w:rFonts w:ascii="Book Antiqua" w:hAnsi="Book Antiqua"/>
          <w:color w:val="000000"/>
          <w:lang w:val="es-ES_tradnl"/>
        </w:rPr>
        <w:t xml:space="preserve"> </w:t>
      </w:r>
      <w:bookmarkEnd w:id="4"/>
      <w:r w:rsidR="006611D6">
        <w:rPr>
          <w:rFonts w:ascii="Book Antiqua" w:hAnsi="Book Antiqua"/>
          <w:bCs/>
          <w:color w:val="000000"/>
          <w:lang w:val="es-ES"/>
        </w:rPr>
        <w:t>con el</w:t>
      </w:r>
      <w:r>
        <w:rPr>
          <w:rFonts w:ascii="Book Antiqua" w:hAnsi="Book Antiqua"/>
          <w:bCs/>
          <w:color w:val="000000"/>
          <w:lang w:val="es-ES"/>
        </w:rPr>
        <w:t xml:space="preserve"> fin de</w:t>
      </w:r>
      <w:r w:rsidR="009A53B9">
        <w:rPr>
          <w:rFonts w:ascii="Book Antiqua" w:hAnsi="Book Antiqua"/>
          <w:bCs/>
          <w:color w:val="000000"/>
          <w:lang w:val="es-ES"/>
        </w:rPr>
        <w:t xml:space="preserve"> </w:t>
      </w:r>
      <w:r w:rsidR="009A53B9">
        <w:rPr>
          <w:rFonts w:ascii="Book Antiqua" w:hAnsi="Book Antiqua"/>
          <w:bCs/>
          <w:color w:val="000000"/>
          <w:lang w:val="es-ES"/>
        </w:rPr>
        <w:tab/>
        <w:t>expandir el alcance de la Ley 82-2023 en cuanto a las áreas de atención a la población de cuidadores informales en Puerto Rico con las disposiciones pertinentes; y para otros fines</w:t>
      </w:r>
      <w:r w:rsidR="0036290B">
        <w:rPr>
          <w:rFonts w:ascii="Book Antiqua" w:hAnsi="Book Antiqua"/>
          <w:bCs/>
          <w:color w:val="000000"/>
          <w:lang w:val="es-ES"/>
        </w:rPr>
        <w:t xml:space="preserve"> relacionados</w:t>
      </w:r>
      <w:r w:rsidR="009A53B9">
        <w:rPr>
          <w:rFonts w:ascii="Book Antiqua" w:hAnsi="Book Antiqua"/>
          <w:bCs/>
          <w:color w:val="000000"/>
          <w:lang w:val="es-ES"/>
        </w:rPr>
        <w:t>.</w:t>
      </w:r>
    </w:p>
    <w:p w14:paraId="5A39BBE3" w14:textId="77777777" w:rsidR="00D24EF1" w:rsidRPr="000767E8" w:rsidRDefault="00D24EF1" w:rsidP="009A30E3">
      <w:pPr>
        <w:suppressLineNumbers/>
        <w:ind w:left="709" w:hanging="851"/>
        <w:jc w:val="both"/>
        <w:rPr>
          <w:rFonts w:ascii="Book Antiqua" w:hAnsi="Book Antiqua"/>
          <w:color w:val="000000"/>
          <w:lang w:val="es-ES_tradnl"/>
        </w:rPr>
      </w:pPr>
    </w:p>
    <w:p w14:paraId="70A2DEE5" w14:textId="77777777" w:rsidR="00EE64EE" w:rsidRPr="00C3483B" w:rsidRDefault="009C3EF2" w:rsidP="002E392D">
      <w:pPr>
        <w:pStyle w:val="Heading1"/>
        <w:suppressLineNumbers/>
        <w:spacing w:after="240"/>
        <w:jc w:val="center"/>
        <w:rPr>
          <w:rFonts w:ascii="Book Antiqua" w:hAnsi="Book Antiqua"/>
          <w:b/>
          <w:bCs w:val="0"/>
          <w:color w:val="000000"/>
          <w:lang w:val="es-US"/>
        </w:rPr>
      </w:pPr>
      <w:r w:rsidRPr="00C3483B">
        <w:rPr>
          <w:rFonts w:ascii="Book Antiqua" w:hAnsi="Book Antiqua"/>
          <w:b/>
          <w:bCs w:val="0"/>
          <w:color w:val="000000"/>
          <w:lang w:val="es-US"/>
        </w:rPr>
        <w:t>EXPOSICIÓN DE MOTIVOS</w:t>
      </w:r>
    </w:p>
    <w:p w14:paraId="74F65DAE" w14:textId="77777777" w:rsidR="00437827" w:rsidRDefault="00437827" w:rsidP="00C3483B">
      <w:pPr>
        <w:suppressLineNumbers/>
        <w:spacing w:before="120" w:after="120" w:line="360" w:lineRule="auto"/>
        <w:ind w:firstLine="720"/>
        <w:jc w:val="both"/>
        <w:rPr>
          <w:rFonts w:ascii="Book Antiqua" w:hAnsi="Book Antiqua"/>
          <w:lang w:val="es-US"/>
        </w:rPr>
      </w:pPr>
      <w:r w:rsidRPr="00437827">
        <w:rPr>
          <w:rFonts w:ascii="Book Antiqua" w:hAnsi="Book Antiqua"/>
          <w:lang w:val="es-US"/>
        </w:rPr>
        <w:t>La Ley</w:t>
      </w:r>
      <w:r w:rsidR="003D0817">
        <w:rPr>
          <w:rFonts w:ascii="Book Antiqua" w:hAnsi="Book Antiqua"/>
          <w:lang w:val="es-US"/>
        </w:rPr>
        <w:t xml:space="preserve"> Núm.</w:t>
      </w:r>
      <w:r w:rsidRPr="00437827">
        <w:rPr>
          <w:rFonts w:ascii="Book Antiqua" w:hAnsi="Book Antiqua"/>
          <w:lang w:val="es-US"/>
        </w:rPr>
        <w:t xml:space="preserve"> 82-2023</w:t>
      </w:r>
      <w:r w:rsidR="006A620F">
        <w:rPr>
          <w:rFonts w:ascii="Book Antiqua" w:hAnsi="Book Antiqua"/>
          <w:color w:val="000000"/>
          <w:lang w:val="es-ES_tradnl"/>
        </w:rPr>
        <w:t xml:space="preserve">, según enmendada, </w:t>
      </w:r>
      <w:r w:rsidR="006A620F" w:rsidRPr="000767E8">
        <w:rPr>
          <w:rFonts w:ascii="Book Antiqua" w:hAnsi="Book Antiqua"/>
          <w:color w:val="000000"/>
          <w:lang w:val="es-ES_tradnl"/>
        </w:rPr>
        <w:t>mejor conocida como la “</w:t>
      </w:r>
      <w:r w:rsidR="006A620F" w:rsidRPr="00ED31EB">
        <w:rPr>
          <w:rFonts w:ascii="Book Antiqua" w:hAnsi="Book Antiqua"/>
          <w:color w:val="000000"/>
          <w:lang w:val="es-ES_tradnl"/>
        </w:rPr>
        <w:t>Ley s</w:t>
      </w:r>
      <w:r w:rsidR="006A620F">
        <w:rPr>
          <w:rFonts w:ascii="Book Antiqua" w:hAnsi="Book Antiqua"/>
          <w:color w:val="000000"/>
          <w:lang w:val="es-ES_tradnl"/>
        </w:rPr>
        <w:t>o</w:t>
      </w:r>
      <w:r w:rsidR="006A620F" w:rsidRPr="00ED31EB">
        <w:rPr>
          <w:rFonts w:ascii="Book Antiqua" w:hAnsi="Book Antiqua"/>
          <w:color w:val="000000"/>
          <w:lang w:val="es-ES_tradnl"/>
        </w:rPr>
        <w:t xml:space="preserve">bre la </w:t>
      </w:r>
      <w:r w:rsidR="006A620F">
        <w:rPr>
          <w:rFonts w:ascii="Book Antiqua" w:hAnsi="Book Antiqua"/>
          <w:color w:val="000000"/>
          <w:lang w:val="es-ES_tradnl"/>
        </w:rPr>
        <w:t>P</w:t>
      </w:r>
      <w:r w:rsidR="006A620F" w:rsidRPr="00ED31EB">
        <w:rPr>
          <w:rFonts w:ascii="Book Antiqua" w:hAnsi="Book Antiqua"/>
          <w:color w:val="000000"/>
          <w:lang w:val="es-ES_tradnl"/>
        </w:rPr>
        <w:t>olítica P</w:t>
      </w:r>
      <w:r w:rsidR="006A620F">
        <w:rPr>
          <w:rFonts w:ascii="Book Antiqua" w:hAnsi="Book Antiqua"/>
          <w:color w:val="000000"/>
          <w:lang w:val="es-ES_tradnl"/>
        </w:rPr>
        <w:t>ú</w:t>
      </w:r>
      <w:r w:rsidR="006A620F" w:rsidRPr="00ED31EB">
        <w:rPr>
          <w:rFonts w:ascii="Book Antiqua" w:hAnsi="Book Antiqua"/>
          <w:color w:val="000000"/>
          <w:lang w:val="es-ES_tradnl"/>
        </w:rPr>
        <w:t>blica del Cuidado Informal de Puerto Rico"</w:t>
      </w:r>
      <w:r w:rsidR="006A620F">
        <w:rPr>
          <w:rFonts w:ascii="Book Antiqua" w:hAnsi="Book Antiqua"/>
          <w:color w:val="000000"/>
          <w:lang w:val="es-ES_tradnl"/>
        </w:rPr>
        <w:t>,</w:t>
      </w:r>
      <w:r w:rsidRPr="00437827">
        <w:rPr>
          <w:rFonts w:ascii="Book Antiqua" w:hAnsi="Book Antiqua"/>
          <w:lang w:val="es-US"/>
        </w:rPr>
        <w:t xml:space="preserve"> sentó una pauta </w:t>
      </w:r>
      <w:r w:rsidR="00092D53">
        <w:rPr>
          <w:rFonts w:ascii="Book Antiqua" w:hAnsi="Book Antiqua"/>
          <w:lang w:val="es-US"/>
        </w:rPr>
        <w:t>histórica</w:t>
      </w:r>
      <w:r w:rsidRPr="00437827">
        <w:rPr>
          <w:rFonts w:ascii="Book Antiqua" w:hAnsi="Book Antiqua"/>
          <w:lang w:val="es-US"/>
        </w:rPr>
        <w:t xml:space="preserve"> de política pública </w:t>
      </w:r>
      <w:r w:rsidR="00092D53">
        <w:rPr>
          <w:rFonts w:ascii="Book Antiqua" w:hAnsi="Book Antiqua"/>
          <w:lang w:val="es-US"/>
        </w:rPr>
        <w:t>en cuanto a</w:t>
      </w:r>
      <w:r w:rsidRPr="00437827">
        <w:rPr>
          <w:rFonts w:ascii="Book Antiqua" w:hAnsi="Book Antiqua"/>
          <w:lang w:val="es-US"/>
        </w:rPr>
        <w:t>l rol del</w:t>
      </w:r>
      <w:r w:rsidR="006611D6">
        <w:rPr>
          <w:rFonts w:ascii="Book Antiqua" w:hAnsi="Book Antiqua"/>
          <w:lang w:val="es-US"/>
        </w:rPr>
        <w:t xml:space="preserve"> </w:t>
      </w:r>
      <w:r w:rsidRPr="00437827">
        <w:rPr>
          <w:rFonts w:ascii="Book Antiqua" w:hAnsi="Book Antiqua"/>
          <w:lang w:val="es-US"/>
        </w:rPr>
        <w:t xml:space="preserve">cuidador informal en Puerto Rico. Además de </w:t>
      </w:r>
      <w:r w:rsidR="003543F1">
        <w:rPr>
          <w:rFonts w:ascii="Book Antiqua" w:hAnsi="Book Antiqua"/>
          <w:lang w:val="es-US"/>
        </w:rPr>
        <w:t>reconocerle</w:t>
      </w:r>
      <w:r w:rsidRPr="00437827">
        <w:rPr>
          <w:rFonts w:ascii="Book Antiqua" w:hAnsi="Book Antiqua"/>
          <w:lang w:val="es-US"/>
        </w:rPr>
        <w:t xml:space="preserve"> derechos </w:t>
      </w:r>
      <w:r w:rsidR="003543F1">
        <w:rPr>
          <w:rFonts w:ascii="Book Antiqua" w:hAnsi="Book Antiqua"/>
          <w:lang w:val="es-US"/>
        </w:rPr>
        <w:t xml:space="preserve">básicos a </w:t>
      </w:r>
      <w:r w:rsidRPr="00437827">
        <w:rPr>
          <w:rFonts w:ascii="Book Antiqua" w:hAnsi="Book Antiqua"/>
          <w:lang w:val="es-US"/>
        </w:rPr>
        <w:t xml:space="preserve">los cuidadores informales, esta ley estableció importantes disposiciones referentes al registro, adiestramiento y derechos laborales de los cuidadores </w:t>
      </w:r>
      <w:r w:rsidR="00090DD8">
        <w:rPr>
          <w:rFonts w:ascii="Book Antiqua" w:hAnsi="Book Antiqua"/>
          <w:lang w:val="es-US"/>
        </w:rPr>
        <w:t xml:space="preserve">del territorio. </w:t>
      </w:r>
      <w:r w:rsidRPr="00437827">
        <w:rPr>
          <w:rFonts w:ascii="Book Antiqua" w:hAnsi="Book Antiqua"/>
          <w:lang w:val="es-US"/>
        </w:rPr>
        <w:t xml:space="preserve"> </w:t>
      </w:r>
    </w:p>
    <w:p w14:paraId="41C8F396" w14:textId="77777777" w:rsidR="00437827" w:rsidRPr="00437827" w:rsidRDefault="00437827" w:rsidP="00C3483B">
      <w:pPr>
        <w:suppressLineNumbers/>
        <w:spacing w:before="120" w:after="120" w:line="360" w:lineRule="auto"/>
        <w:ind w:firstLine="720"/>
        <w:jc w:val="both"/>
        <w:rPr>
          <w:rFonts w:ascii="Book Antiqua" w:hAnsi="Book Antiqua"/>
          <w:lang w:val="es-US"/>
        </w:rPr>
      </w:pPr>
    </w:p>
    <w:p w14:paraId="3BC048BF" w14:textId="77777777" w:rsidR="00437827" w:rsidRPr="00545445" w:rsidRDefault="00437827" w:rsidP="00C3483B">
      <w:pPr>
        <w:suppressLineNumbers/>
        <w:spacing w:before="120" w:after="120" w:line="360" w:lineRule="auto"/>
        <w:ind w:firstLine="720"/>
        <w:jc w:val="both"/>
        <w:rPr>
          <w:rFonts w:ascii="Book Antiqua" w:hAnsi="Book Antiqua"/>
        </w:rPr>
      </w:pPr>
      <w:r w:rsidRPr="00437827">
        <w:rPr>
          <w:rFonts w:ascii="Book Antiqua" w:hAnsi="Book Antiqua"/>
          <w:lang w:val="es-US"/>
        </w:rPr>
        <w:lastRenderedPageBreak/>
        <w:t>Por otro lado, el Congreso de los Estados Unidos aprobó en el año 20</w:t>
      </w:r>
      <w:r>
        <w:rPr>
          <w:rFonts w:ascii="Book Antiqua" w:hAnsi="Book Antiqua"/>
          <w:lang w:val="es-US"/>
        </w:rPr>
        <w:t>17</w:t>
      </w:r>
      <w:r w:rsidRPr="00437827">
        <w:rPr>
          <w:rFonts w:ascii="Book Antiqua" w:hAnsi="Book Antiqua"/>
          <w:lang w:val="es-US"/>
        </w:rPr>
        <w:t xml:space="preserve"> la Ley RAISE, “</w:t>
      </w:r>
      <w:proofErr w:type="spellStart"/>
      <w:r w:rsidRPr="00437827">
        <w:rPr>
          <w:rFonts w:ascii="Book Antiqua" w:hAnsi="Book Antiqua"/>
          <w:lang w:val="es-US"/>
        </w:rPr>
        <w:t>Recognize</w:t>
      </w:r>
      <w:proofErr w:type="spellEnd"/>
      <w:r w:rsidRPr="00437827">
        <w:rPr>
          <w:rFonts w:ascii="Book Antiqua" w:hAnsi="Book Antiqua"/>
          <w:lang w:val="es-US"/>
        </w:rPr>
        <w:t xml:space="preserve">, </w:t>
      </w:r>
      <w:proofErr w:type="spellStart"/>
      <w:r w:rsidRPr="00437827">
        <w:rPr>
          <w:rFonts w:ascii="Book Antiqua" w:hAnsi="Book Antiqua"/>
          <w:lang w:val="es-US"/>
        </w:rPr>
        <w:t>Assist</w:t>
      </w:r>
      <w:proofErr w:type="spellEnd"/>
      <w:r w:rsidRPr="00437827">
        <w:rPr>
          <w:rFonts w:ascii="Book Antiqua" w:hAnsi="Book Antiqua"/>
          <w:lang w:val="es-US"/>
        </w:rPr>
        <w:t xml:space="preserve">, </w:t>
      </w:r>
      <w:proofErr w:type="spellStart"/>
      <w:r w:rsidRPr="00437827">
        <w:rPr>
          <w:rFonts w:ascii="Book Antiqua" w:hAnsi="Book Antiqua"/>
          <w:lang w:val="es-US"/>
        </w:rPr>
        <w:t>Include</w:t>
      </w:r>
      <w:proofErr w:type="spellEnd"/>
      <w:r w:rsidRPr="00437827">
        <w:rPr>
          <w:rFonts w:ascii="Book Antiqua" w:hAnsi="Book Antiqua"/>
          <w:lang w:val="es-US"/>
        </w:rPr>
        <w:t xml:space="preserve">, </w:t>
      </w:r>
      <w:proofErr w:type="spellStart"/>
      <w:r w:rsidRPr="00437827">
        <w:rPr>
          <w:rFonts w:ascii="Book Antiqua" w:hAnsi="Book Antiqua"/>
          <w:lang w:val="es-US"/>
        </w:rPr>
        <w:t>Support</w:t>
      </w:r>
      <w:proofErr w:type="spellEnd"/>
      <w:r w:rsidRPr="00437827">
        <w:rPr>
          <w:rFonts w:ascii="Book Antiqua" w:hAnsi="Book Antiqua"/>
          <w:lang w:val="es-US"/>
        </w:rPr>
        <w:t xml:space="preserve"> and </w:t>
      </w:r>
      <w:proofErr w:type="spellStart"/>
      <w:r w:rsidRPr="00437827">
        <w:rPr>
          <w:rFonts w:ascii="Book Antiqua" w:hAnsi="Book Antiqua"/>
          <w:lang w:val="es-US"/>
        </w:rPr>
        <w:t>Engage</w:t>
      </w:r>
      <w:proofErr w:type="spellEnd"/>
      <w:r w:rsidRPr="00437827">
        <w:rPr>
          <w:rFonts w:ascii="Book Antiqua" w:hAnsi="Book Antiqua"/>
          <w:lang w:val="es-US"/>
        </w:rPr>
        <w:t xml:space="preserve"> </w:t>
      </w:r>
      <w:proofErr w:type="spellStart"/>
      <w:r w:rsidRPr="00437827">
        <w:rPr>
          <w:rFonts w:ascii="Book Antiqua" w:hAnsi="Book Antiqua"/>
          <w:lang w:val="es-US"/>
        </w:rPr>
        <w:t>Caregivers</w:t>
      </w:r>
      <w:proofErr w:type="spellEnd"/>
      <w:r w:rsidRPr="00437827">
        <w:rPr>
          <w:rFonts w:ascii="Book Antiqua" w:hAnsi="Book Antiqua"/>
          <w:lang w:val="es-US"/>
        </w:rPr>
        <w:t xml:space="preserve">,” </w:t>
      </w:r>
      <w:r>
        <w:rPr>
          <w:rFonts w:ascii="Book Antiqua" w:hAnsi="Book Antiqua"/>
          <w:lang w:val="es-US"/>
        </w:rPr>
        <w:t>P. L</w:t>
      </w:r>
      <w:r w:rsidR="0036290B">
        <w:rPr>
          <w:rFonts w:ascii="Book Antiqua" w:hAnsi="Book Antiqua"/>
          <w:lang w:val="es-US"/>
        </w:rPr>
        <w:t>.</w:t>
      </w:r>
      <w:r>
        <w:rPr>
          <w:rFonts w:ascii="Book Antiqua" w:hAnsi="Book Antiqua"/>
          <w:lang w:val="es-US"/>
        </w:rPr>
        <w:t xml:space="preserve"> 115-119 </w:t>
      </w:r>
      <w:r w:rsidRPr="00437827">
        <w:rPr>
          <w:rFonts w:ascii="Book Antiqua" w:hAnsi="Book Antiqua"/>
          <w:lang w:val="es-US"/>
        </w:rPr>
        <w:t>(en español</w:t>
      </w:r>
      <w:r w:rsidR="003D0817">
        <w:rPr>
          <w:rFonts w:ascii="Book Antiqua" w:hAnsi="Book Antiqua"/>
          <w:lang w:val="es-US"/>
        </w:rPr>
        <w:t>,</w:t>
      </w:r>
      <w:r w:rsidRPr="00437827">
        <w:rPr>
          <w:rFonts w:ascii="Book Antiqua" w:hAnsi="Book Antiqua"/>
          <w:lang w:val="es-US"/>
        </w:rPr>
        <w:t xml:space="preserve"> ‘’Reconocer, Asistir, Apoyar e I</w:t>
      </w:r>
      <w:r>
        <w:rPr>
          <w:rFonts w:ascii="Book Antiqua" w:hAnsi="Book Antiqua"/>
          <w:lang w:val="es-US"/>
        </w:rPr>
        <w:t>n</w:t>
      </w:r>
      <w:r w:rsidRPr="00437827">
        <w:rPr>
          <w:rFonts w:ascii="Book Antiqua" w:hAnsi="Book Antiqua"/>
          <w:lang w:val="es-US"/>
        </w:rPr>
        <w:t>volucrar a los Cuidadores’’). Co</w:t>
      </w:r>
      <w:r w:rsidR="003D762F">
        <w:rPr>
          <w:rFonts w:ascii="Book Antiqua" w:hAnsi="Book Antiqua"/>
          <w:lang w:val="es-US"/>
        </w:rPr>
        <w:t>mo parte de la Ley</w:t>
      </w:r>
      <w:r w:rsidRPr="00437827">
        <w:rPr>
          <w:rFonts w:ascii="Book Antiqua" w:hAnsi="Book Antiqua"/>
          <w:lang w:val="es-US"/>
        </w:rPr>
        <w:t>, el Congreso federal estableció un</w:t>
      </w:r>
      <w:r>
        <w:rPr>
          <w:rFonts w:ascii="Book Antiqua" w:hAnsi="Book Antiqua"/>
          <w:lang w:val="es-US"/>
        </w:rPr>
        <w:t>a comisión especial a nivel</w:t>
      </w:r>
      <w:r w:rsidRPr="00437827">
        <w:rPr>
          <w:rFonts w:ascii="Book Antiqua" w:hAnsi="Book Antiqua"/>
          <w:lang w:val="es-US"/>
        </w:rPr>
        <w:t xml:space="preserve"> nacional de diálogo e investigación para identificar los asuntos más importantes referentes a los cuidadores </w:t>
      </w:r>
      <w:r>
        <w:rPr>
          <w:rFonts w:ascii="Book Antiqua" w:hAnsi="Book Antiqua"/>
          <w:lang w:val="es-US"/>
        </w:rPr>
        <w:t xml:space="preserve">informales </w:t>
      </w:r>
      <w:r w:rsidRPr="00437827">
        <w:rPr>
          <w:rFonts w:ascii="Book Antiqua" w:hAnsi="Book Antiqua"/>
          <w:lang w:val="es-US"/>
        </w:rPr>
        <w:t xml:space="preserve">y </w:t>
      </w:r>
      <w:r w:rsidR="000F1071">
        <w:rPr>
          <w:rFonts w:ascii="Book Antiqua" w:hAnsi="Book Antiqua"/>
          <w:lang w:val="es-US"/>
        </w:rPr>
        <w:t xml:space="preserve">efectuar </w:t>
      </w:r>
      <w:r w:rsidRPr="00437827">
        <w:rPr>
          <w:rFonts w:ascii="Book Antiqua" w:hAnsi="Book Antiqua"/>
          <w:lang w:val="es-US"/>
        </w:rPr>
        <w:t>recomendaciones puntuales para atenderlos. El resultado del trabajo de la Comisión fue un extenso documento, el cual establece los objetivos y acciones para la implementación de la ley RAISE.</w:t>
      </w:r>
      <w:r w:rsidR="00545445">
        <w:rPr>
          <w:rFonts w:ascii="Book Antiqua" w:hAnsi="Book Antiqua"/>
          <w:lang w:val="es-US"/>
        </w:rPr>
        <w:t xml:space="preserve"> </w:t>
      </w:r>
      <w:r w:rsidR="00545445">
        <w:rPr>
          <w:rFonts w:ascii="Book Antiqua" w:hAnsi="Book Antiqua"/>
        </w:rPr>
        <w:t xml:space="preserve">El </w:t>
      </w:r>
      <w:proofErr w:type="spellStart"/>
      <w:r w:rsidR="00545445">
        <w:rPr>
          <w:rFonts w:ascii="Book Antiqua" w:hAnsi="Book Antiqua"/>
        </w:rPr>
        <w:t>mismo</w:t>
      </w:r>
      <w:proofErr w:type="spellEnd"/>
      <w:r w:rsidR="00545445">
        <w:rPr>
          <w:rFonts w:ascii="Book Antiqua" w:hAnsi="Book Antiqua"/>
        </w:rPr>
        <w:t xml:space="preserve"> se </w:t>
      </w:r>
      <w:proofErr w:type="spellStart"/>
      <w:r w:rsidR="00545445">
        <w:rPr>
          <w:rFonts w:ascii="Book Antiqua" w:hAnsi="Book Antiqua"/>
        </w:rPr>
        <w:t>titula</w:t>
      </w:r>
      <w:proofErr w:type="spellEnd"/>
      <w:r w:rsidRPr="00545445">
        <w:rPr>
          <w:rFonts w:ascii="Book Antiqua" w:hAnsi="Book Antiqua"/>
        </w:rPr>
        <w:t xml:space="preserve"> </w:t>
      </w:r>
      <w:r w:rsidR="00545445" w:rsidRPr="00545445">
        <w:rPr>
          <w:rFonts w:ascii="Book Antiqua" w:hAnsi="Book Antiqua"/>
        </w:rPr>
        <w:t>“Initial Report to Congress Prepared by: RAISE Family Caregiving Advisory Council”,</w:t>
      </w:r>
      <w:r w:rsidR="00545445">
        <w:rPr>
          <w:rFonts w:ascii="Book Antiqua" w:hAnsi="Book Antiqua"/>
        </w:rPr>
        <w:t xml:space="preserve"> y </w:t>
      </w:r>
      <w:proofErr w:type="spellStart"/>
      <w:r w:rsidR="00545445">
        <w:rPr>
          <w:rFonts w:ascii="Book Antiqua" w:hAnsi="Book Antiqua"/>
        </w:rPr>
        <w:t>contó</w:t>
      </w:r>
      <w:proofErr w:type="spellEnd"/>
      <w:r w:rsidR="00545445">
        <w:rPr>
          <w:rFonts w:ascii="Book Antiqua" w:hAnsi="Book Antiqua"/>
        </w:rPr>
        <w:t xml:space="preserve"> con la </w:t>
      </w:r>
      <w:proofErr w:type="spellStart"/>
      <w:r w:rsidR="00545445">
        <w:rPr>
          <w:rFonts w:ascii="Book Antiqua" w:hAnsi="Book Antiqua"/>
        </w:rPr>
        <w:t>colaboración</w:t>
      </w:r>
      <w:proofErr w:type="spellEnd"/>
      <w:r w:rsidR="00545445">
        <w:rPr>
          <w:rFonts w:ascii="Book Antiqua" w:hAnsi="Book Antiqua"/>
        </w:rPr>
        <w:t xml:space="preserve"> de la </w:t>
      </w:r>
      <w:r w:rsidR="00545445" w:rsidRPr="00680F87">
        <w:rPr>
          <w:rFonts w:ascii="Book Antiqua" w:hAnsi="Book Antiqua"/>
          <w:i/>
          <w:iCs/>
        </w:rPr>
        <w:t>Administration for Community Living</w:t>
      </w:r>
      <w:r w:rsidR="00545445" w:rsidRPr="00545445">
        <w:rPr>
          <w:rFonts w:ascii="Book Antiqua" w:hAnsi="Book Antiqua"/>
        </w:rPr>
        <w:t xml:space="preserve">, </w:t>
      </w:r>
      <w:r w:rsidR="003D0817">
        <w:rPr>
          <w:rFonts w:ascii="Book Antiqua" w:hAnsi="Book Antiqua"/>
        </w:rPr>
        <w:t>una division del</w:t>
      </w:r>
      <w:r w:rsidR="00545445" w:rsidRPr="00545445">
        <w:rPr>
          <w:rFonts w:ascii="Book Antiqua" w:hAnsi="Book Antiqua"/>
        </w:rPr>
        <w:t xml:space="preserve"> </w:t>
      </w:r>
      <w:r w:rsidR="00545445" w:rsidRPr="003D0817">
        <w:rPr>
          <w:rFonts w:ascii="Book Antiqua" w:hAnsi="Book Antiqua"/>
          <w:i/>
          <w:iCs/>
        </w:rPr>
        <w:t>U.S. Department of Health and Human Services.</w:t>
      </w:r>
    </w:p>
    <w:p w14:paraId="6B917EC4" w14:textId="77777777" w:rsidR="00437827" w:rsidRDefault="00437827" w:rsidP="00C3483B">
      <w:pPr>
        <w:suppressLineNumbers/>
        <w:spacing w:before="120" w:after="120" w:line="360" w:lineRule="auto"/>
        <w:ind w:firstLine="720"/>
        <w:jc w:val="both"/>
        <w:rPr>
          <w:rFonts w:ascii="Book Antiqua" w:hAnsi="Book Antiqua"/>
          <w:lang w:val="es-US"/>
        </w:rPr>
      </w:pPr>
      <w:r w:rsidRPr="00437827">
        <w:rPr>
          <w:rFonts w:ascii="Book Antiqua" w:hAnsi="Book Antiqua"/>
          <w:lang w:val="es-US"/>
        </w:rPr>
        <w:t xml:space="preserve">Además de las medidas de política pública antes mencionadas a nivel estatal y federal, la Cámara de Representantes de Puerto Rico aprobó en el año 2021 la Resolución de la Cámara 584, designando un </w:t>
      </w:r>
      <w:proofErr w:type="spellStart"/>
      <w:r w:rsidRPr="00437827">
        <w:rPr>
          <w:rFonts w:ascii="Book Antiqua" w:hAnsi="Book Antiqua"/>
          <w:lang w:val="es-US"/>
        </w:rPr>
        <w:t>Task</w:t>
      </w:r>
      <w:proofErr w:type="spellEnd"/>
      <w:r w:rsidRPr="00437827">
        <w:rPr>
          <w:rFonts w:ascii="Book Antiqua" w:hAnsi="Book Antiqua"/>
          <w:lang w:val="es-US"/>
        </w:rPr>
        <w:t xml:space="preserve"> </w:t>
      </w:r>
      <w:proofErr w:type="spellStart"/>
      <w:r w:rsidRPr="00437827">
        <w:rPr>
          <w:rFonts w:ascii="Book Antiqua" w:hAnsi="Book Antiqua"/>
          <w:lang w:val="es-US"/>
        </w:rPr>
        <w:t>Force</w:t>
      </w:r>
      <w:proofErr w:type="spellEnd"/>
      <w:r w:rsidRPr="00437827">
        <w:rPr>
          <w:rFonts w:ascii="Book Antiqua" w:hAnsi="Book Antiqua"/>
          <w:lang w:val="es-US"/>
        </w:rPr>
        <w:t xml:space="preserve"> para investigar todos los asuntos referentes a los cuidadores familiares en Puerto Rico. En el año 2024, las Comisiones de Salud, Bienestar Social, Personas con Impedimentos y Adultos Mayores y de lo Jurídico de la Cámara de Representantes, rindieron un informe conjunto estableciendo todos sus hallazgos y las recomendaciones del </w:t>
      </w:r>
      <w:proofErr w:type="spellStart"/>
      <w:r w:rsidRPr="00437827">
        <w:rPr>
          <w:rFonts w:ascii="Book Antiqua" w:hAnsi="Book Antiqua"/>
          <w:lang w:val="es-US"/>
        </w:rPr>
        <w:t>Task</w:t>
      </w:r>
      <w:proofErr w:type="spellEnd"/>
      <w:r w:rsidRPr="00437827">
        <w:rPr>
          <w:rFonts w:ascii="Book Antiqua" w:hAnsi="Book Antiqua"/>
          <w:lang w:val="es-US"/>
        </w:rPr>
        <w:t xml:space="preserve"> </w:t>
      </w:r>
      <w:proofErr w:type="spellStart"/>
      <w:r w:rsidRPr="00437827">
        <w:rPr>
          <w:rFonts w:ascii="Book Antiqua" w:hAnsi="Book Antiqua"/>
          <w:lang w:val="es-US"/>
        </w:rPr>
        <w:t>Force</w:t>
      </w:r>
      <w:proofErr w:type="spellEnd"/>
      <w:r w:rsidRPr="00437827">
        <w:rPr>
          <w:rFonts w:ascii="Book Antiqua" w:hAnsi="Book Antiqua"/>
          <w:lang w:val="es-US"/>
        </w:rPr>
        <w:t xml:space="preserve"> referentes al tema. </w:t>
      </w:r>
    </w:p>
    <w:p w14:paraId="3D1481BC" w14:textId="77777777" w:rsidR="00437827" w:rsidRDefault="00437827" w:rsidP="00C3483B">
      <w:pPr>
        <w:suppressLineNumbers/>
        <w:spacing w:before="120" w:after="120" w:line="360" w:lineRule="auto"/>
        <w:ind w:firstLine="720"/>
        <w:jc w:val="both"/>
        <w:rPr>
          <w:rFonts w:ascii="Book Antiqua" w:hAnsi="Book Antiqua"/>
          <w:lang w:val="es-US"/>
        </w:rPr>
      </w:pPr>
      <w:r w:rsidRPr="00437827">
        <w:rPr>
          <w:rFonts w:ascii="Book Antiqua" w:hAnsi="Book Antiqua"/>
          <w:lang w:val="es-US"/>
        </w:rPr>
        <w:t xml:space="preserve">De un </w:t>
      </w:r>
      <w:r w:rsidR="009428BF" w:rsidRPr="00437827">
        <w:rPr>
          <w:rFonts w:ascii="Book Antiqua" w:hAnsi="Book Antiqua"/>
          <w:lang w:val="es-US"/>
        </w:rPr>
        <w:t>análisis</w:t>
      </w:r>
      <w:r w:rsidRPr="00437827">
        <w:rPr>
          <w:rFonts w:ascii="Book Antiqua" w:hAnsi="Book Antiqua"/>
          <w:lang w:val="es-US"/>
        </w:rPr>
        <w:t xml:space="preserve"> de la Ley</w:t>
      </w:r>
      <w:r w:rsidR="003D0817">
        <w:rPr>
          <w:rFonts w:ascii="Book Antiqua" w:hAnsi="Book Antiqua"/>
          <w:lang w:val="es-US"/>
        </w:rPr>
        <w:t xml:space="preserve"> Núm.</w:t>
      </w:r>
      <w:r w:rsidR="00884316">
        <w:rPr>
          <w:rFonts w:ascii="Book Antiqua" w:hAnsi="Book Antiqua"/>
          <w:lang w:val="es-US"/>
        </w:rPr>
        <w:t xml:space="preserve"> </w:t>
      </w:r>
      <w:r w:rsidRPr="00437827">
        <w:rPr>
          <w:rFonts w:ascii="Book Antiqua" w:hAnsi="Book Antiqua"/>
          <w:lang w:val="es-US"/>
        </w:rPr>
        <w:t>82-2023</w:t>
      </w:r>
      <w:r w:rsidR="00545445">
        <w:rPr>
          <w:rFonts w:ascii="Book Antiqua" w:hAnsi="Book Antiqua"/>
          <w:lang w:val="es-US"/>
        </w:rPr>
        <w:t xml:space="preserve"> a la luz </w:t>
      </w:r>
      <w:r w:rsidRPr="00437827">
        <w:rPr>
          <w:rFonts w:ascii="Book Antiqua" w:hAnsi="Book Antiqua"/>
          <w:lang w:val="es-US"/>
        </w:rPr>
        <w:t>de las recomendaciones de la Comisión creada por la ley Federal RAISE y del informe de la investigación conjunta efectuado por las Comisiones en la Cámara</w:t>
      </w:r>
      <w:r w:rsidR="00545445">
        <w:rPr>
          <w:rFonts w:ascii="Book Antiqua" w:hAnsi="Book Antiqua"/>
          <w:lang w:val="es-US"/>
        </w:rPr>
        <w:t xml:space="preserve"> de Representantes</w:t>
      </w:r>
      <w:r w:rsidRPr="00437827">
        <w:rPr>
          <w:rFonts w:ascii="Book Antiqua" w:hAnsi="Book Antiqua"/>
          <w:lang w:val="es-US"/>
        </w:rPr>
        <w:t xml:space="preserve">, podemos concluir que en Puerto Rico resulta </w:t>
      </w:r>
      <w:r w:rsidRPr="00A21F5A">
        <w:rPr>
          <w:rFonts w:ascii="Book Antiqua" w:hAnsi="Book Antiqua"/>
          <w:lang w:val="es-US"/>
        </w:rPr>
        <w:t xml:space="preserve">necesario un esfuerzo adicional para </w:t>
      </w:r>
      <w:r w:rsidR="000F1071">
        <w:rPr>
          <w:rFonts w:ascii="Book Antiqua" w:hAnsi="Book Antiqua"/>
          <w:lang w:val="es-US"/>
        </w:rPr>
        <w:t>incrementar el alcance de l</w:t>
      </w:r>
      <w:r w:rsidRPr="00A21F5A">
        <w:rPr>
          <w:rFonts w:ascii="Book Antiqua" w:hAnsi="Book Antiqua"/>
          <w:lang w:val="es-US"/>
        </w:rPr>
        <w:t>a política pública</w:t>
      </w:r>
      <w:r w:rsidR="000F1071">
        <w:rPr>
          <w:rFonts w:ascii="Book Antiqua" w:hAnsi="Book Antiqua"/>
          <w:lang w:val="es-US"/>
        </w:rPr>
        <w:t xml:space="preserve"> </w:t>
      </w:r>
      <w:r w:rsidRPr="00A21F5A">
        <w:rPr>
          <w:rFonts w:ascii="Book Antiqua" w:hAnsi="Book Antiqua"/>
          <w:lang w:val="es-US"/>
        </w:rPr>
        <w:t>sobre cuidadores informales y familiares</w:t>
      </w:r>
      <w:r w:rsidR="003D0817">
        <w:rPr>
          <w:rFonts w:ascii="Book Antiqua" w:hAnsi="Book Antiqua"/>
          <w:lang w:val="es-US"/>
        </w:rPr>
        <w:t xml:space="preserve">. </w:t>
      </w:r>
      <w:r w:rsidRPr="00A21F5A">
        <w:rPr>
          <w:rFonts w:ascii="Book Antiqua" w:hAnsi="Book Antiqua"/>
          <w:lang w:val="es-US"/>
        </w:rPr>
        <w:t>A raíz</w:t>
      </w:r>
      <w:r w:rsidRPr="00437827">
        <w:rPr>
          <w:rFonts w:ascii="Book Antiqua" w:hAnsi="Book Antiqua"/>
          <w:lang w:val="es-US"/>
        </w:rPr>
        <w:t xml:space="preserve"> de ese análisis, entendemos que hay una serie de áreas que requieren acción de la Asamblea Legislativa, específicamente dirigidas a enmendar, ampliar y fortalecer la Ley </w:t>
      </w:r>
      <w:r w:rsidR="003D0817">
        <w:rPr>
          <w:rFonts w:ascii="Book Antiqua" w:hAnsi="Book Antiqua"/>
          <w:lang w:val="es-US"/>
        </w:rPr>
        <w:t xml:space="preserve">Núm. </w:t>
      </w:r>
      <w:r w:rsidRPr="00437827">
        <w:rPr>
          <w:rFonts w:ascii="Book Antiqua" w:hAnsi="Book Antiqua"/>
          <w:lang w:val="es-US"/>
        </w:rPr>
        <w:t xml:space="preserve">82-2023. </w:t>
      </w:r>
    </w:p>
    <w:p w14:paraId="72A3D3EC" w14:textId="77777777" w:rsidR="00545445" w:rsidRPr="00437827" w:rsidRDefault="00545445" w:rsidP="00C3483B">
      <w:pPr>
        <w:suppressLineNumbers/>
        <w:spacing w:before="120" w:after="120" w:line="360" w:lineRule="auto"/>
        <w:ind w:firstLine="720"/>
        <w:jc w:val="both"/>
        <w:rPr>
          <w:rFonts w:ascii="Book Antiqua" w:hAnsi="Book Antiqua"/>
          <w:lang w:val="es-US"/>
        </w:rPr>
      </w:pPr>
    </w:p>
    <w:p w14:paraId="441B3E82" w14:textId="77777777" w:rsidR="00437827" w:rsidRDefault="00437827" w:rsidP="00C3483B">
      <w:pPr>
        <w:suppressLineNumbers/>
        <w:spacing w:before="120" w:after="120" w:line="360" w:lineRule="auto"/>
        <w:ind w:firstLine="720"/>
        <w:jc w:val="both"/>
        <w:rPr>
          <w:rFonts w:ascii="Book Antiqua" w:hAnsi="Book Antiqua"/>
          <w:lang w:val="es-US"/>
        </w:rPr>
      </w:pPr>
      <w:r w:rsidRPr="00437827">
        <w:rPr>
          <w:rFonts w:ascii="Book Antiqua" w:hAnsi="Book Antiqua"/>
          <w:lang w:val="es-US"/>
        </w:rPr>
        <w:t>El propósito de la ley Federal RAISE es facilitar que los cuidadores informales tengan acceso a la mejor atención posible</w:t>
      </w:r>
      <w:r w:rsidR="000F1071">
        <w:rPr>
          <w:rFonts w:ascii="Book Antiqua" w:hAnsi="Book Antiqua"/>
          <w:lang w:val="es-US"/>
        </w:rPr>
        <w:t>,</w:t>
      </w:r>
      <w:r w:rsidRPr="00437827">
        <w:rPr>
          <w:rFonts w:ascii="Book Antiqua" w:hAnsi="Book Antiqua"/>
          <w:lang w:val="es-US"/>
        </w:rPr>
        <w:t xml:space="preserve"> sin sacrificar su propio bienestar físico, mental, </w:t>
      </w:r>
      <w:r w:rsidRPr="00437827">
        <w:rPr>
          <w:rFonts w:ascii="Book Antiqua" w:hAnsi="Book Antiqua"/>
          <w:lang w:val="es-US"/>
        </w:rPr>
        <w:lastRenderedPageBreak/>
        <w:t>emocional y financiero en el proceso. Para ello se establecieron cinco objetivos</w:t>
      </w:r>
      <w:r w:rsidR="000F1071">
        <w:rPr>
          <w:rFonts w:ascii="Book Antiqua" w:hAnsi="Book Antiqua"/>
          <w:lang w:val="es-US"/>
        </w:rPr>
        <w:t>,</w:t>
      </w:r>
      <w:r w:rsidRPr="00437827">
        <w:rPr>
          <w:rFonts w:ascii="Book Antiqua" w:hAnsi="Book Antiqua"/>
          <w:lang w:val="es-US"/>
        </w:rPr>
        <w:t xml:space="preserve"> con el interés de atender las necesidades más apremiantes de los cuidadores informales</w:t>
      </w:r>
      <w:r w:rsidR="000F1071">
        <w:rPr>
          <w:rFonts w:ascii="Book Antiqua" w:hAnsi="Book Antiqua"/>
          <w:lang w:val="es-US"/>
        </w:rPr>
        <w:t>:</w:t>
      </w:r>
    </w:p>
    <w:p w14:paraId="1058EAE2" w14:textId="77777777" w:rsidR="00672BDA" w:rsidRDefault="00437827" w:rsidP="00680F87">
      <w:pPr>
        <w:numPr>
          <w:ilvl w:val="0"/>
          <w:numId w:val="46"/>
        </w:numPr>
        <w:suppressLineNumbers/>
        <w:spacing w:line="360" w:lineRule="auto"/>
        <w:rPr>
          <w:rFonts w:ascii="Book Antiqua" w:hAnsi="Book Antiqua"/>
          <w:lang w:val="es-US"/>
        </w:rPr>
      </w:pPr>
      <w:bookmarkStart w:id="5" w:name="_Hlk194951149"/>
      <w:r w:rsidRPr="00437827">
        <w:rPr>
          <w:rFonts w:ascii="Book Antiqua" w:hAnsi="Book Antiqua"/>
          <w:lang w:val="es-US"/>
        </w:rPr>
        <w:t>Visibilizar, reconocer y educar a los cuidadores informales.</w:t>
      </w:r>
    </w:p>
    <w:p w14:paraId="7F79FA98" w14:textId="77777777" w:rsidR="00437827" w:rsidRPr="00437827" w:rsidRDefault="00672BDA" w:rsidP="00680F87">
      <w:pPr>
        <w:suppressLineNumbers/>
        <w:ind w:left="1080" w:hanging="360"/>
        <w:jc w:val="both"/>
        <w:rPr>
          <w:rFonts w:ascii="Book Antiqua" w:hAnsi="Book Antiqua"/>
          <w:lang w:val="es-US"/>
        </w:rPr>
      </w:pPr>
      <w:r>
        <w:rPr>
          <w:rFonts w:ascii="Book Antiqua" w:hAnsi="Book Antiqua"/>
          <w:lang w:val="es-US"/>
        </w:rPr>
        <w:t>2</w:t>
      </w:r>
      <w:r w:rsidR="00437827" w:rsidRPr="00672BDA">
        <w:rPr>
          <w:rFonts w:ascii="Book Antiqua" w:hAnsi="Book Antiqua"/>
          <w:lang w:val="es-US"/>
        </w:rPr>
        <w:t xml:space="preserve">. </w:t>
      </w:r>
      <w:r w:rsidR="000F1071" w:rsidRPr="00672BDA">
        <w:rPr>
          <w:rFonts w:ascii="Book Antiqua" w:hAnsi="Book Antiqua"/>
          <w:lang w:val="es-US"/>
        </w:rPr>
        <w:t xml:space="preserve">Que </w:t>
      </w:r>
      <w:r w:rsidR="00AC79D5" w:rsidRPr="00672BDA">
        <w:rPr>
          <w:rFonts w:ascii="Book Antiqua" w:hAnsi="Book Antiqua"/>
          <w:lang w:val="es-US"/>
        </w:rPr>
        <w:t>en la prestación de atención médica y</w:t>
      </w:r>
      <w:r w:rsidR="00437827" w:rsidRPr="00672BDA">
        <w:rPr>
          <w:rFonts w:ascii="Book Antiqua" w:hAnsi="Book Antiqua"/>
          <w:lang w:val="es-US"/>
        </w:rPr>
        <w:t xml:space="preserve"> servicios a</w:t>
      </w:r>
      <w:r w:rsidR="00AC79D5" w:rsidRPr="00672BDA">
        <w:rPr>
          <w:rFonts w:ascii="Book Antiqua" w:hAnsi="Book Antiqua"/>
          <w:lang w:val="es-US"/>
        </w:rPr>
        <w:t xml:space="preserve"> </w:t>
      </w:r>
      <w:r w:rsidR="00437827" w:rsidRPr="00672BDA">
        <w:rPr>
          <w:rFonts w:ascii="Book Antiqua" w:hAnsi="Book Antiqua"/>
          <w:lang w:val="es-US"/>
        </w:rPr>
        <w:t xml:space="preserve">largo plazo y de </w:t>
      </w:r>
      <w:r w:rsidR="00AC79D5" w:rsidRPr="00437827">
        <w:rPr>
          <w:rFonts w:ascii="Book Antiqua" w:hAnsi="Book Antiqua"/>
          <w:lang w:val="es-US"/>
        </w:rPr>
        <w:t>apoyo</w:t>
      </w:r>
      <w:r w:rsidR="00AC79D5">
        <w:rPr>
          <w:rFonts w:ascii="Book Antiqua" w:hAnsi="Book Antiqua"/>
          <w:lang w:val="es-US"/>
        </w:rPr>
        <w:t>s provistos</w:t>
      </w:r>
      <w:r w:rsidR="000F1071">
        <w:rPr>
          <w:rFonts w:ascii="Book Antiqua" w:hAnsi="Book Antiqua"/>
          <w:lang w:val="es-US"/>
        </w:rPr>
        <w:t xml:space="preserve"> a l</w:t>
      </w:r>
      <w:r w:rsidR="00AC79D5">
        <w:rPr>
          <w:rFonts w:ascii="Book Antiqua" w:hAnsi="Book Antiqua"/>
          <w:lang w:val="es-US"/>
        </w:rPr>
        <w:t>os pacientes se reconozca la figura del cuidador informal</w:t>
      </w:r>
      <w:r w:rsidR="00437827" w:rsidRPr="00437827">
        <w:rPr>
          <w:rFonts w:ascii="Book Antiqua" w:hAnsi="Book Antiqua"/>
          <w:lang w:val="es-US"/>
        </w:rPr>
        <w:t>.</w:t>
      </w:r>
    </w:p>
    <w:p w14:paraId="7792BE5B" w14:textId="77777777" w:rsidR="00437827" w:rsidRPr="00437827" w:rsidRDefault="00437827" w:rsidP="00680F87">
      <w:pPr>
        <w:suppressLineNumbers/>
        <w:spacing w:before="120" w:line="360" w:lineRule="auto"/>
        <w:ind w:left="1080" w:hanging="360"/>
        <w:rPr>
          <w:rFonts w:ascii="Book Antiqua" w:hAnsi="Book Antiqua"/>
          <w:lang w:val="es-US"/>
        </w:rPr>
      </w:pPr>
      <w:r w:rsidRPr="00437827">
        <w:rPr>
          <w:rFonts w:ascii="Book Antiqua" w:hAnsi="Book Antiqua"/>
          <w:lang w:val="es-US"/>
        </w:rPr>
        <w:t xml:space="preserve">3. </w:t>
      </w:r>
      <w:r w:rsidR="00AC79D5">
        <w:rPr>
          <w:rFonts w:ascii="Book Antiqua" w:hAnsi="Book Antiqua"/>
          <w:lang w:val="es-US"/>
        </w:rPr>
        <w:t xml:space="preserve">Mayor </w:t>
      </w:r>
      <w:r w:rsidRPr="00437827">
        <w:rPr>
          <w:rFonts w:ascii="Book Antiqua" w:hAnsi="Book Antiqua"/>
          <w:lang w:val="es-US"/>
        </w:rPr>
        <w:t xml:space="preserve">acceso a servicios de apoyo para los cuidadores </w:t>
      </w:r>
      <w:r w:rsidR="00545445">
        <w:rPr>
          <w:rFonts w:ascii="Book Antiqua" w:hAnsi="Book Antiqua"/>
          <w:lang w:val="es-US"/>
        </w:rPr>
        <w:tab/>
      </w:r>
      <w:r w:rsidR="00C96AE6">
        <w:rPr>
          <w:rFonts w:ascii="Book Antiqua" w:hAnsi="Book Antiqua"/>
          <w:lang w:val="es-US"/>
        </w:rPr>
        <w:tab/>
      </w:r>
      <w:r w:rsidR="00545445">
        <w:rPr>
          <w:rFonts w:ascii="Book Antiqua" w:hAnsi="Book Antiqua"/>
          <w:lang w:val="es-US"/>
        </w:rPr>
        <w:tab/>
      </w:r>
      <w:r w:rsidRPr="00437827">
        <w:rPr>
          <w:rFonts w:ascii="Book Antiqua" w:hAnsi="Book Antiqua"/>
          <w:lang w:val="es-US"/>
        </w:rPr>
        <w:t>familiares.</w:t>
      </w:r>
    </w:p>
    <w:p w14:paraId="7D45BFEC" w14:textId="77777777" w:rsidR="00437827" w:rsidRPr="00437827" w:rsidRDefault="00437827" w:rsidP="00680F87">
      <w:pPr>
        <w:suppressLineNumbers/>
        <w:spacing w:line="360" w:lineRule="auto"/>
        <w:ind w:left="1080" w:hanging="360"/>
        <w:rPr>
          <w:rFonts w:ascii="Book Antiqua" w:hAnsi="Book Antiqua"/>
          <w:lang w:val="es-US"/>
        </w:rPr>
      </w:pPr>
      <w:r w:rsidRPr="00437827">
        <w:rPr>
          <w:rFonts w:ascii="Book Antiqua" w:hAnsi="Book Antiqua"/>
          <w:lang w:val="es-US"/>
        </w:rPr>
        <w:t xml:space="preserve">4. </w:t>
      </w:r>
      <w:r w:rsidR="00AC79D5">
        <w:rPr>
          <w:rFonts w:ascii="Book Antiqua" w:hAnsi="Book Antiqua"/>
          <w:lang w:val="es-US"/>
        </w:rPr>
        <w:t xml:space="preserve">Mejorar </w:t>
      </w:r>
      <w:r w:rsidRPr="00437827">
        <w:rPr>
          <w:rFonts w:ascii="Book Antiqua" w:hAnsi="Book Antiqua"/>
          <w:lang w:val="es-US"/>
        </w:rPr>
        <w:t xml:space="preserve">la seguridad financiera y laboral </w:t>
      </w:r>
      <w:r w:rsidR="00AC79D5">
        <w:rPr>
          <w:rFonts w:ascii="Book Antiqua" w:hAnsi="Book Antiqua"/>
          <w:lang w:val="es-US"/>
        </w:rPr>
        <w:t>de</w:t>
      </w:r>
      <w:r w:rsidRPr="00437827">
        <w:rPr>
          <w:rFonts w:ascii="Book Antiqua" w:hAnsi="Book Antiqua"/>
          <w:lang w:val="es-US"/>
        </w:rPr>
        <w:t xml:space="preserve"> los cuidadores.</w:t>
      </w:r>
    </w:p>
    <w:p w14:paraId="6F7BB5C7" w14:textId="77777777" w:rsidR="00437827" w:rsidRDefault="00437827" w:rsidP="00680F87">
      <w:pPr>
        <w:suppressLineNumbers/>
        <w:ind w:left="1080" w:hanging="360"/>
        <w:jc w:val="both"/>
        <w:rPr>
          <w:rFonts w:ascii="Book Antiqua" w:hAnsi="Book Antiqua"/>
          <w:lang w:val="es-US"/>
        </w:rPr>
      </w:pPr>
      <w:r w:rsidRPr="00437827">
        <w:rPr>
          <w:rFonts w:ascii="Book Antiqua" w:hAnsi="Book Antiqua"/>
          <w:lang w:val="es-US"/>
        </w:rPr>
        <w:t xml:space="preserve">5. </w:t>
      </w:r>
      <w:r w:rsidR="0031685F">
        <w:rPr>
          <w:rFonts w:ascii="Book Antiqua" w:hAnsi="Book Antiqua"/>
          <w:lang w:val="es-US"/>
        </w:rPr>
        <w:t xml:space="preserve">Fomentar la investigación para </w:t>
      </w:r>
      <w:r w:rsidRPr="00437827">
        <w:rPr>
          <w:rFonts w:ascii="Book Antiqua" w:hAnsi="Book Antiqua"/>
          <w:lang w:val="es-US"/>
        </w:rPr>
        <w:t>recopila</w:t>
      </w:r>
      <w:r w:rsidR="0031685F">
        <w:rPr>
          <w:rFonts w:ascii="Book Antiqua" w:hAnsi="Book Antiqua"/>
          <w:lang w:val="es-US"/>
        </w:rPr>
        <w:t xml:space="preserve">r </w:t>
      </w:r>
      <w:r w:rsidRPr="00437827">
        <w:rPr>
          <w:rFonts w:ascii="Book Antiqua" w:hAnsi="Book Antiqua"/>
          <w:lang w:val="es-US"/>
        </w:rPr>
        <w:t>datos e investigaciones</w:t>
      </w:r>
      <w:r w:rsidR="00680F87">
        <w:rPr>
          <w:rFonts w:ascii="Book Antiqua" w:hAnsi="Book Antiqua"/>
          <w:lang w:val="es-US"/>
        </w:rPr>
        <w:t xml:space="preserve"> </w:t>
      </w:r>
      <w:r w:rsidR="0031685F">
        <w:rPr>
          <w:rFonts w:ascii="Book Antiqua" w:hAnsi="Book Antiqua"/>
          <w:lang w:val="es-US"/>
        </w:rPr>
        <w:t>que</w:t>
      </w:r>
      <w:r w:rsidR="00680F87">
        <w:rPr>
          <w:rFonts w:ascii="Book Antiqua" w:hAnsi="Book Antiqua"/>
          <w:lang w:val="es-US"/>
        </w:rPr>
        <w:t xml:space="preserve"> </w:t>
      </w:r>
      <w:r w:rsidR="0031685F">
        <w:rPr>
          <w:rFonts w:ascii="Book Antiqua" w:hAnsi="Book Antiqua"/>
          <w:lang w:val="es-US"/>
        </w:rPr>
        <w:t xml:space="preserve">promuevan </w:t>
      </w:r>
      <w:r w:rsidRPr="00437827">
        <w:rPr>
          <w:rFonts w:ascii="Book Antiqua" w:hAnsi="Book Antiqua"/>
          <w:lang w:val="es-US"/>
        </w:rPr>
        <w:t xml:space="preserve">el desarrollo y difusión de políticas sistémicas </w:t>
      </w:r>
      <w:r w:rsidR="0031685F">
        <w:rPr>
          <w:rFonts w:ascii="Book Antiqua" w:hAnsi="Book Antiqua"/>
          <w:lang w:val="es-US"/>
        </w:rPr>
        <w:t>y adelantos</w:t>
      </w:r>
      <w:r w:rsidRPr="00437827">
        <w:rPr>
          <w:rFonts w:ascii="Book Antiqua" w:hAnsi="Book Antiqua"/>
          <w:lang w:val="es-US"/>
        </w:rPr>
        <w:t xml:space="preserve"> </w:t>
      </w:r>
      <w:r w:rsidR="0031685F">
        <w:rPr>
          <w:rFonts w:ascii="Book Antiqua" w:hAnsi="Book Antiqua"/>
          <w:lang w:val="es-US"/>
        </w:rPr>
        <w:t>a beneficio</w:t>
      </w:r>
      <w:r w:rsidR="00680F87">
        <w:rPr>
          <w:rFonts w:ascii="Book Antiqua" w:hAnsi="Book Antiqua"/>
          <w:lang w:val="es-US"/>
        </w:rPr>
        <w:t xml:space="preserve"> </w:t>
      </w:r>
      <w:r w:rsidRPr="00437827">
        <w:rPr>
          <w:rFonts w:ascii="Book Antiqua" w:hAnsi="Book Antiqua"/>
          <w:lang w:val="es-US"/>
        </w:rPr>
        <w:t>cuidadores informales de manera significativa.</w:t>
      </w:r>
    </w:p>
    <w:p w14:paraId="7D1F95CD" w14:textId="77777777" w:rsidR="00545445" w:rsidRPr="00680F87" w:rsidRDefault="00545445" w:rsidP="00680F87">
      <w:pPr>
        <w:suppressLineNumbers/>
        <w:spacing w:before="120" w:after="120"/>
        <w:ind w:left="720"/>
        <w:jc w:val="both"/>
        <w:rPr>
          <w:rFonts w:ascii="Book Antiqua" w:hAnsi="Book Antiqua"/>
        </w:rPr>
      </w:pPr>
      <w:r w:rsidRPr="00545445">
        <w:rPr>
          <w:rFonts w:ascii="Book Antiqua" w:hAnsi="Book Antiqua"/>
        </w:rPr>
        <w:t xml:space="preserve">(Fuente: Informe </w:t>
      </w:r>
      <w:proofErr w:type="spellStart"/>
      <w:r w:rsidRPr="00545445">
        <w:rPr>
          <w:rFonts w:ascii="Book Antiqua" w:hAnsi="Book Antiqua"/>
        </w:rPr>
        <w:t>titulado</w:t>
      </w:r>
      <w:proofErr w:type="spellEnd"/>
      <w:r w:rsidRPr="00545445">
        <w:rPr>
          <w:rFonts w:ascii="Book Antiqua" w:hAnsi="Book Antiqua"/>
        </w:rPr>
        <w:t xml:space="preserve"> “RAISE Family Caregiving Advisory Council</w:t>
      </w:r>
      <w:r>
        <w:rPr>
          <w:rFonts w:ascii="Book Antiqua" w:hAnsi="Book Antiqua"/>
        </w:rPr>
        <w:t xml:space="preserve">: </w:t>
      </w:r>
      <w:proofErr w:type="spellStart"/>
      <w:r>
        <w:rPr>
          <w:rFonts w:ascii="Book Antiqua" w:hAnsi="Book Antiqua"/>
        </w:rPr>
        <w:t>Initi</w:t>
      </w:r>
      <w:r w:rsidR="00680F87">
        <w:rPr>
          <w:rFonts w:ascii="Book Antiqua" w:hAnsi="Book Antiqua"/>
        </w:rPr>
        <w:t>tial</w:t>
      </w:r>
      <w:proofErr w:type="spellEnd"/>
      <w:r w:rsidR="00680F87">
        <w:rPr>
          <w:rFonts w:ascii="Book Antiqua" w:hAnsi="Book Antiqua"/>
        </w:rPr>
        <w:t xml:space="preserve"> </w:t>
      </w:r>
      <w:r>
        <w:rPr>
          <w:rFonts w:ascii="Book Antiqua" w:hAnsi="Book Antiqua"/>
        </w:rPr>
        <w:tab/>
      </w:r>
      <w:r w:rsidRPr="00680F87">
        <w:rPr>
          <w:rFonts w:ascii="Book Antiqua" w:hAnsi="Book Antiqua"/>
        </w:rPr>
        <w:t>Report to Congress 2021”</w:t>
      </w:r>
      <w:r w:rsidR="003C4BE2" w:rsidRPr="00680F87">
        <w:rPr>
          <w:rFonts w:ascii="Book Antiqua" w:hAnsi="Book Antiqua"/>
        </w:rPr>
        <w:t xml:space="preserve">- </w:t>
      </w:r>
      <w:proofErr w:type="spellStart"/>
      <w:r w:rsidR="003C4BE2" w:rsidRPr="00680F87">
        <w:rPr>
          <w:rFonts w:ascii="Book Antiqua" w:hAnsi="Book Antiqua"/>
        </w:rPr>
        <w:t>traducción</w:t>
      </w:r>
      <w:proofErr w:type="spellEnd"/>
      <w:r w:rsidR="003C4BE2" w:rsidRPr="00680F87">
        <w:rPr>
          <w:rFonts w:ascii="Book Antiqua" w:hAnsi="Book Antiqua"/>
        </w:rPr>
        <w:t xml:space="preserve"> </w:t>
      </w:r>
      <w:proofErr w:type="spellStart"/>
      <w:r w:rsidR="003C4BE2" w:rsidRPr="00680F87">
        <w:rPr>
          <w:rFonts w:ascii="Book Antiqua" w:hAnsi="Book Antiqua"/>
        </w:rPr>
        <w:t>nuestra</w:t>
      </w:r>
      <w:proofErr w:type="spellEnd"/>
      <w:r w:rsidRPr="00680F87">
        <w:rPr>
          <w:rFonts w:ascii="Book Antiqua" w:hAnsi="Book Antiqua"/>
        </w:rPr>
        <w:t>).</w:t>
      </w:r>
    </w:p>
    <w:bookmarkEnd w:id="5"/>
    <w:p w14:paraId="0D0B940D" w14:textId="77777777" w:rsidR="00437827" w:rsidRPr="00680F87" w:rsidRDefault="00437827" w:rsidP="00680F87">
      <w:pPr>
        <w:suppressLineNumbers/>
        <w:ind w:left="810" w:hanging="90"/>
        <w:jc w:val="both"/>
        <w:rPr>
          <w:rFonts w:ascii="Book Antiqua" w:hAnsi="Book Antiqua"/>
          <w:sz w:val="12"/>
          <w:szCs w:val="12"/>
        </w:rPr>
      </w:pPr>
    </w:p>
    <w:p w14:paraId="72B2D551" w14:textId="77777777" w:rsidR="00437827" w:rsidRDefault="0050322E" w:rsidP="00C3483B">
      <w:pPr>
        <w:suppressLineNumbers/>
        <w:spacing w:before="120" w:after="120" w:line="360" w:lineRule="auto"/>
        <w:ind w:firstLine="720"/>
        <w:jc w:val="both"/>
        <w:rPr>
          <w:rFonts w:ascii="Book Antiqua" w:hAnsi="Book Antiqua"/>
          <w:lang w:val="es-US"/>
        </w:rPr>
      </w:pPr>
      <w:r>
        <w:rPr>
          <w:rFonts w:ascii="Book Antiqua" w:hAnsi="Book Antiqua"/>
          <w:lang w:val="es-US"/>
        </w:rPr>
        <w:t>S</w:t>
      </w:r>
      <w:r w:rsidRPr="00437827">
        <w:rPr>
          <w:rFonts w:ascii="Book Antiqua" w:hAnsi="Book Antiqua"/>
          <w:lang w:val="es-US"/>
        </w:rPr>
        <w:t xml:space="preserve">egún </w:t>
      </w:r>
      <w:r>
        <w:rPr>
          <w:rFonts w:ascii="Book Antiqua" w:hAnsi="Book Antiqua"/>
          <w:lang w:val="es-US"/>
        </w:rPr>
        <w:t>datos de</w:t>
      </w:r>
      <w:r w:rsidR="00672BDA">
        <w:rPr>
          <w:rFonts w:ascii="Book Antiqua" w:hAnsi="Book Antiqua"/>
          <w:lang w:val="es-US"/>
        </w:rPr>
        <w:t xml:space="preserve"> la</w:t>
      </w:r>
      <w:r>
        <w:rPr>
          <w:rFonts w:ascii="Book Antiqua" w:hAnsi="Book Antiqua"/>
          <w:lang w:val="es-US"/>
        </w:rPr>
        <w:t xml:space="preserve"> </w:t>
      </w:r>
      <w:r w:rsidRPr="00437827">
        <w:rPr>
          <w:rFonts w:ascii="Book Antiqua" w:hAnsi="Book Antiqua"/>
          <w:lang w:val="es-US"/>
        </w:rPr>
        <w:t>AARP y la Alianza Nacional de Cuidado</w:t>
      </w:r>
      <w:r>
        <w:rPr>
          <w:rFonts w:ascii="Book Antiqua" w:hAnsi="Book Antiqua"/>
          <w:lang w:val="es-US"/>
        </w:rPr>
        <w:t>, e</w:t>
      </w:r>
      <w:r w:rsidR="00437827" w:rsidRPr="00437827">
        <w:rPr>
          <w:rFonts w:ascii="Book Antiqua" w:hAnsi="Book Antiqua"/>
          <w:lang w:val="es-US"/>
        </w:rPr>
        <w:t xml:space="preserve">n </w:t>
      </w:r>
      <w:r w:rsidR="00FF0D04">
        <w:rPr>
          <w:rFonts w:ascii="Book Antiqua" w:hAnsi="Book Antiqua"/>
          <w:lang w:val="es-US"/>
        </w:rPr>
        <w:t xml:space="preserve">el año </w:t>
      </w:r>
      <w:r w:rsidR="00437827" w:rsidRPr="00437827">
        <w:rPr>
          <w:rFonts w:ascii="Book Antiqua" w:hAnsi="Book Antiqua"/>
          <w:lang w:val="es-US"/>
        </w:rPr>
        <w:t>2020</w:t>
      </w:r>
      <w:r w:rsidR="00FF0D04">
        <w:rPr>
          <w:rFonts w:ascii="Book Antiqua" w:hAnsi="Book Antiqua"/>
          <w:lang w:val="es-US"/>
        </w:rPr>
        <w:t>,</w:t>
      </w:r>
      <w:r w:rsidR="00437827" w:rsidRPr="00437827">
        <w:rPr>
          <w:rFonts w:ascii="Book Antiqua" w:hAnsi="Book Antiqua"/>
          <w:lang w:val="es-US"/>
        </w:rPr>
        <w:t xml:space="preserve"> se identificó que en Estados Unidos existe un estimado de 53 millones de cuidadores informales que apoyan a adultos mayores o </w:t>
      </w:r>
      <w:r>
        <w:rPr>
          <w:rFonts w:ascii="Book Antiqua" w:hAnsi="Book Antiqua"/>
          <w:lang w:val="es-US"/>
        </w:rPr>
        <w:t xml:space="preserve">menores de edad </w:t>
      </w:r>
      <w:r w:rsidR="00437827" w:rsidRPr="00437827">
        <w:rPr>
          <w:rFonts w:ascii="Book Antiqua" w:hAnsi="Book Antiqua"/>
          <w:lang w:val="es-US"/>
        </w:rPr>
        <w:t xml:space="preserve">con necesidades </w:t>
      </w:r>
      <w:r w:rsidRPr="00437827">
        <w:rPr>
          <w:rFonts w:ascii="Book Antiqua" w:hAnsi="Book Antiqua"/>
          <w:lang w:val="es-US"/>
        </w:rPr>
        <w:t>especiales</w:t>
      </w:r>
      <w:r>
        <w:rPr>
          <w:rFonts w:ascii="Book Antiqua" w:hAnsi="Book Antiqua"/>
          <w:lang w:val="es-US"/>
        </w:rPr>
        <w:t>.</w:t>
      </w:r>
      <w:r w:rsidR="00437827" w:rsidRPr="00437827">
        <w:rPr>
          <w:rFonts w:ascii="Book Antiqua" w:hAnsi="Book Antiqua"/>
          <w:lang w:val="es-US"/>
        </w:rPr>
        <w:t xml:space="preserve"> En Puerto Rico</w:t>
      </w:r>
      <w:r w:rsidR="00FF0D04">
        <w:rPr>
          <w:rFonts w:ascii="Book Antiqua" w:hAnsi="Book Antiqua"/>
          <w:lang w:val="es-US"/>
        </w:rPr>
        <w:t>,</w:t>
      </w:r>
      <w:r w:rsidR="00437827" w:rsidRPr="00437827">
        <w:rPr>
          <w:rFonts w:ascii="Book Antiqua" w:hAnsi="Book Antiqua"/>
          <w:lang w:val="es-US"/>
        </w:rPr>
        <w:t xml:space="preserve"> cerca del 14% de la población</w:t>
      </w:r>
      <w:r w:rsidR="0036290B">
        <w:rPr>
          <w:rFonts w:ascii="Book Antiqua" w:hAnsi="Book Antiqua"/>
          <w:lang w:val="es-US"/>
        </w:rPr>
        <w:t>, equivalente a un n</w:t>
      </w:r>
      <w:r w:rsidR="00672BDA">
        <w:rPr>
          <w:rFonts w:ascii="Book Antiqua" w:hAnsi="Book Antiqua"/>
          <w:lang w:val="es-US"/>
        </w:rPr>
        <w:t>ú</w:t>
      </w:r>
      <w:r w:rsidR="0036290B">
        <w:rPr>
          <w:rFonts w:ascii="Book Antiqua" w:hAnsi="Book Antiqua"/>
          <w:lang w:val="es-US"/>
        </w:rPr>
        <w:t>mero aproximado de</w:t>
      </w:r>
      <w:r w:rsidR="00437827" w:rsidRPr="00437827">
        <w:rPr>
          <w:rFonts w:ascii="Book Antiqua" w:hAnsi="Book Antiqua"/>
          <w:lang w:val="es-US"/>
        </w:rPr>
        <w:t xml:space="preserve"> 440,000 personas</w:t>
      </w:r>
      <w:r w:rsidR="0036290B">
        <w:rPr>
          <w:rFonts w:ascii="Book Antiqua" w:hAnsi="Book Antiqua"/>
          <w:lang w:val="es-US"/>
        </w:rPr>
        <w:t>,</w:t>
      </w:r>
      <w:r w:rsidR="00437827" w:rsidRPr="00437827">
        <w:rPr>
          <w:rFonts w:ascii="Book Antiqua" w:hAnsi="Book Antiqua"/>
          <w:lang w:val="es-US"/>
        </w:rPr>
        <w:t xml:space="preserve"> han sido identificada</w:t>
      </w:r>
      <w:r w:rsidR="00FF0D04">
        <w:rPr>
          <w:rFonts w:ascii="Book Antiqua" w:hAnsi="Book Antiqua"/>
          <w:lang w:val="es-US"/>
        </w:rPr>
        <w:t>s</w:t>
      </w:r>
      <w:r w:rsidR="00437827" w:rsidRPr="00437827">
        <w:rPr>
          <w:rFonts w:ascii="Book Antiqua" w:hAnsi="Book Antiqua"/>
          <w:lang w:val="es-US"/>
        </w:rPr>
        <w:t xml:space="preserve"> com</w:t>
      </w:r>
      <w:r w:rsidR="00FF0D04">
        <w:rPr>
          <w:rFonts w:ascii="Book Antiqua" w:hAnsi="Book Antiqua"/>
          <w:lang w:val="es-US"/>
        </w:rPr>
        <w:t>o</w:t>
      </w:r>
      <w:r w:rsidR="00437827" w:rsidRPr="00437827">
        <w:rPr>
          <w:rFonts w:ascii="Book Antiqua" w:hAnsi="Book Antiqua"/>
          <w:lang w:val="es-US"/>
        </w:rPr>
        <w:t xml:space="preserve"> cuidador</w:t>
      </w:r>
      <w:r w:rsidR="00FF0D04">
        <w:rPr>
          <w:rFonts w:ascii="Book Antiqua" w:hAnsi="Book Antiqua"/>
          <w:lang w:val="es-US"/>
        </w:rPr>
        <w:t>es</w:t>
      </w:r>
      <w:r w:rsidR="00437827" w:rsidRPr="00437827">
        <w:rPr>
          <w:rFonts w:ascii="Book Antiqua" w:hAnsi="Book Antiqua"/>
          <w:lang w:val="es-US"/>
        </w:rPr>
        <w:t xml:space="preserve"> informal</w:t>
      </w:r>
      <w:r w:rsidR="00FF0D04">
        <w:rPr>
          <w:rFonts w:ascii="Book Antiqua" w:hAnsi="Book Antiqua"/>
          <w:lang w:val="es-US"/>
        </w:rPr>
        <w:t xml:space="preserve">es. Existen </w:t>
      </w:r>
      <w:r w:rsidR="00437827" w:rsidRPr="00437827">
        <w:rPr>
          <w:rFonts w:ascii="Book Antiqua" w:hAnsi="Book Antiqua"/>
          <w:lang w:val="es-US"/>
        </w:rPr>
        <w:t xml:space="preserve">esfuerzos investigativos como la </w:t>
      </w:r>
      <w:r>
        <w:rPr>
          <w:rFonts w:ascii="Book Antiqua" w:hAnsi="Book Antiqua"/>
          <w:lang w:val="es-US"/>
        </w:rPr>
        <w:t>“</w:t>
      </w:r>
      <w:r w:rsidR="00437827" w:rsidRPr="00437827">
        <w:rPr>
          <w:rFonts w:ascii="Book Antiqua" w:hAnsi="Book Antiqua"/>
          <w:lang w:val="es-US"/>
        </w:rPr>
        <w:t>Encuesta sobre el cuidado de los seres queridos en Puerto Rico en el 2021</w:t>
      </w:r>
      <w:r>
        <w:rPr>
          <w:rFonts w:ascii="Book Antiqua" w:hAnsi="Book Antiqua"/>
          <w:lang w:val="es-US"/>
        </w:rPr>
        <w:t>”</w:t>
      </w:r>
      <w:r w:rsidR="00FF0D04">
        <w:rPr>
          <w:rFonts w:ascii="Book Antiqua" w:hAnsi="Book Antiqua"/>
          <w:lang w:val="es-US"/>
        </w:rPr>
        <w:t>,</w:t>
      </w:r>
      <w:r w:rsidR="00437827" w:rsidRPr="00437827">
        <w:rPr>
          <w:rFonts w:ascii="Book Antiqua" w:hAnsi="Book Antiqua"/>
          <w:lang w:val="es-US"/>
        </w:rPr>
        <w:t xml:space="preserve"> realizada por</w:t>
      </w:r>
      <w:r w:rsidR="00672BDA">
        <w:rPr>
          <w:rFonts w:ascii="Book Antiqua" w:hAnsi="Book Antiqua"/>
          <w:lang w:val="es-US"/>
        </w:rPr>
        <w:t xml:space="preserve"> la</w:t>
      </w:r>
      <w:r w:rsidR="00437827" w:rsidRPr="00437827">
        <w:rPr>
          <w:rFonts w:ascii="Book Antiqua" w:hAnsi="Book Antiqua"/>
          <w:lang w:val="es-US"/>
        </w:rPr>
        <w:t xml:space="preserve"> AARP Puerto Rico</w:t>
      </w:r>
      <w:r w:rsidR="00FF0D04">
        <w:rPr>
          <w:rFonts w:ascii="Book Antiqua" w:hAnsi="Book Antiqua"/>
          <w:lang w:val="es-US"/>
        </w:rPr>
        <w:t>. La misma resultó de un cuestionario sobre cuid</w:t>
      </w:r>
      <w:r w:rsidR="009774F2">
        <w:rPr>
          <w:rFonts w:ascii="Book Antiqua" w:hAnsi="Book Antiqua"/>
          <w:lang w:val="es-US"/>
        </w:rPr>
        <w:t>ado</w:t>
      </w:r>
      <w:r w:rsidR="00FF0D04">
        <w:rPr>
          <w:rFonts w:ascii="Book Antiqua" w:hAnsi="Book Antiqua"/>
          <w:lang w:val="es-US"/>
        </w:rPr>
        <w:t xml:space="preserve"> informal</w:t>
      </w:r>
      <w:r w:rsidR="00437827" w:rsidRPr="00437827">
        <w:rPr>
          <w:rFonts w:ascii="Book Antiqua" w:hAnsi="Book Antiqua"/>
          <w:lang w:val="es-US"/>
        </w:rPr>
        <w:t xml:space="preserve"> a 707 participantes</w:t>
      </w:r>
      <w:r w:rsidR="00FF0D04">
        <w:rPr>
          <w:rFonts w:ascii="Book Antiqua" w:hAnsi="Book Antiqua"/>
          <w:lang w:val="es-US"/>
        </w:rPr>
        <w:t xml:space="preserve"> mayores de 45 años de distintas partes de la Isla</w:t>
      </w:r>
      <w:r w:rsidR="00437827" w:rsidRPr="00437827">
        <w:rPr>
          <w:rFonts w:ascii="Book Antiqua" w:hAnsi="Book Antiqua"/>
          <w:lang w:val="es-US"/>
        </w:rPr>
        <w:t>. E</w:t>
      </w:r>
      <w:r>
        <w:rPr>
          <w:rFonts w:ascii="Book Antiqua" w:hAnsi="Book Antiqua"/>
          <w:lang w:val="es-US"/>
        </w:rPr>
        <w:t>ntre los hallazgos, se destaca que e</w:t>
      </w:r>
      <w:r w:rsidR="00437827" w:rsidRPr="00437827">
        <w:rPr>
          <w:rFonts w:ascii="Book Antiqua" w:hAnsi="Book Antiqua"/>
          <w:lang w:val="es-US"/>
        </w:rPr>
        <w:t xml:space="preserve">l 71% de las personas encuestadas que ejercen como cuidadores </w:t>
      </w:r>
      <w:r w:rsidR="00FF0D04">
        <w:rPr>
          <w:rFonts w:ascii="Book Antiqua" w:hAnsi="Book Antiqua"/>
          <w:lang w:val="es-US"/>
        </w:rPr>
        <w:t xml:space="preserve">informales </w:t>
      </w:r>
      <w:r w:rsidR="00437827" w:rsidRPr="00437827">
        <w:rPr>
          <w:rFonts w:ascii="Book Antiqua" w:hAnsi="Book Antiqua"/>
          <w:lang w:val="es-US"/>
        </w:rPr>
        <w:t>tiene 55 años o más.</w:t>
      </w:r>
    </w:p>
    <w:p w14:paraId="0E97A0FD" w14:textId="77777777" w:rsidR="00437827" w:rsidRDefault="00437827" w:rsidP="00C3483B">
      <w:pPr>
        <w:suppressLineNumbers/>
        <w:spacing w:before="120" w:after="120" w:line="360" w:lineRule="auto"/>
        <w:ind w:firstLine="720"/>
        <w:jc w:val="both"/>
        <w:rPr>
          <w:rFonts w:ascii="Book Antiqua" w:hAnsi="Book Antiqua"/>
          <w:lang w:val="es-US"/>
        </w:rPr>
      </w:pPr>
      <w:r w:rsidRPr="00437827">
        <w:rPr>
          <w:rFonts w:ascii="Book Antiqua" w:hAnsi="Book Antiqua"/>
          <w:lang w:val="es-US"/>
        </w:rPr>
        <w:t>Los cuidadores informales ofrecen diariamente servicios de cuidado</w:t>
      </w:r>
      <w:r w:rsidR="00C453ED">
        <w:rPr>
          <w:rFonts w:ascii="Book Antiqua" w:hAnsi="Book Antiqua"/>
          <w:lang w:val="es-US"/>
        </w:rPr>
        <w:t xml:space="preserve"> </w:t>
      </w:r>
      <w:r w:rsidRPr="00437827">
        <w:rPr>
          <w:rFonts w:ascii="Book Antiqua" w:hAnsi="Book Antiqua"/>
          <w:lang w:val="es-US"/>
        </w:rPr>
        <w:t>hacia la salud física y emocional de personas adultas mayores, realizan tareas del hogar, preparación de alimentos, seguimiento con proveedores y manejan asuntos financieros y legales</w:t>
      </w:r>
      <w:r w:rsidR="00C453ED">
        <w:rPr>
          <w:rFonts w:ascii="Book Antiqua" w:hAnsi="Book Antiqua"/>
          <w:lang w:val="es-US"/>
        </w:rPr>
        <w:t xml:space="preserve">, </w:t>
      </w:r>
      <w:r w:rsidRPr="00437827">
        <w:rPr>
          <w:rFonts w:ascii="Book Antiqua" w:hAnsi="Book Antiqua"/>
          <w:lang w:val="es-US"/>
        </w:rPr>
        <w:t xml:space="preserve">entre otras </w:t>
      </w:r>
      <w:r w:rsidR="00F8333C">
        <w:rPr>
          <w:rFonts w:ascii="Book Antiqua" w:hAnsi="Book Antiqua"/>
          <w:lang w:val="es-US"/>
        </w:rPr>
        <w:t>responsabilidades</w:t>
      </w:r>
      <w:r w:rsidRPr="00437827">
        <w:rPr>
          <w:rFonts w:ascii="Book Antiqua" w:hAnsi="Book Antiqua"/>
          <w:lang w:val="es-US"/>
        </w:rPr>
        <w:t xml:space="preserve">. En </w:t>
      </w:r>
      <w:r w:rsidR="00C453ED">
        <w:rPr>
          <w:rFonts w:ascii="Book Antiqua" w:hAnsi="Book Antiqua"/>
          <w:lang w:val="es-US"/>
        </w:rPr>
        <w:t>dicho</w:t>
      </w:r>
      <w:r w:rsidRPr="00437827">
        <w:rPr>
          <w:rFonts w:ascii="Book Antiqua" w:hAnsi="Book Antiqua"/>
          <w:lang w:val="es-US"/>
        </w:rPr>
        <w:t xml:space="preserve"> estudio liderado por</w:t>
      </w:r>
      <w:r w:rsidR="00672BDA">
        <w:rPr>
          <w:rFonts w:ascii="Book Antiqua" w:hAnsi="Book Antiqua"/>
          <w:lang w:val="es-US"/>
        </w:rPr>
        <w:t xml:space="preserve"> la</w:t>
      </w:r>
      <w:r w:rsidRPr="00437827">
        <w:rPr>
          <w:rFonts w:ascii="Book Antiqua" w:hAnsi="Book Antiqua"/>
          <w:lang w:val="es-US"/>
        </w:rPr>
        <w:t xml:space="preserve"> AARP Puerto Rico</w:t>
      </w:r>
      <w:r w:rsidR="00FF0D04">
        <w:rPr>
          <w:rFonts w:ascii="Book Antiqua" w:hAnsi="Book Antiqua"/>
          <w:lang w:val="es-US"/>
        </w:rPr>
        <w:t>,</w:t>
      </w:r>
      <w:r w:rsidRPr="00437827">
        <w:rPr>
          <w:rFonts w:ascii="Book Antiqua" w:hAnsi="Book Antiqua"/>
          <w:lang w:val="es-US"/>
        </w:rPr>
        <w:t xml:space="preserve"> el 68% de los cuidadores infor</w:t>
      </w:r>
      <w:r w:rsidR="00FF0D04">
        <w:rPr>
          <w:rFonts w:ascii="Book Antiqua" w:hAnsi="Book Antiqua"/>
          <w:lang w:val="es-US"/>
        </w:rPr>
        <w:t>males</w:t>
      </w:r>
      <w:r w:rsidRPr="00437827">
        <w:rPr>
          <w:rFonts w:ascii="Book Antiqua" w:hAnsi="Book Antiqua"/>
          <w:lang w:val="es-US"/>
        </w:rPr>
        <w:t xml:space="preserve"> indicaron que desean atención médica en el hogar para las personas que apoyan y recibir</w:t>
      </w:r>
      <w:r w:rsidR="00C453ED">
        <w:rPr>
          <w:rFonts w:ascii="Book Antiqua" w:hAnsi="Book Antiqua"/>
          <w:lang w:val="es-US"/>
        </w:rPr>
        <w:t xml:space="preserve"> orientación por parte</w:t>
      </w:r>
      <w:r w:rsidRPr="00437827">
        <w:rPr>
          <w:rFonts w:ascii="Book Antiqua" w:hAnsi="Book Antiqua"/>
          <w:lang w:val="es-US"/>
        </w:rPr>
        <w:t xml:space="preserve"> de los proveedores de servicios </w:t>
      </w:r>
      <w:r w:rsidR="00C453ED">
        <w:rPr>
          <w:rFonts w:ascii="Book Antiqua" w:hAnsi="Book Antiqua"/>
          <w:lang w:val="es-US"/>
        </w:rPr>
        <w:t xml:space="preserve">para poder </w:t>
      </w:r>
      <w:r w:rsidR="00752E75">
        <w:rPr>
          <w:rFonts w:ascii="Book Antiqua" w:hAnsi="Book Antiqua"/>
          <w:lang w:val="es-US"/>
        </w:rPr>
        <w:t>apoyar a los pacientes</w:t>
      </w:r>
      <w:r w:rsidRPr="00437827">
        <w:rPr>
          <w:rFonts w:ascii="Book Antiqua" w:hAnsi="Book Antiqua"/>
          <w:lang w:val="es-US"/>
        </w:rPr>
        <w:t xml:space="preserve"> en los procesos y en la toma de decisiones.</w:t>
      </w:r>
    </w:p>
    <w:p w14:paraId="6B54C2A6" w14:textId="77777777" w:rsidR="00437827" w:rsidRDefault="00FF0D04" w:rsidP="00C3483B">
      <w:pPr>
        <w:suppressLineNumbers/>
        <w:spacing w:before="120" w:after="120" w:line="360" w:lineRule="auto"/>
        <w:ind w:firstLine="720"/>
        <w:jc w:val="both"/>
        <w:rPr>
          <w:rFonts w:ascii="Book Antiqua" w:hAnsi="Book Antiqua"/>
          <w:lang w:val="es-US"/>
        </w:rPr>
      </w:pPr>
      <w:r>
        <w:rPr>
          <w:rFonts w:ascii="Book Antiqua" w:hAnsi="Book Antiqua"/>
          <w:lang w:val="es-US"/>
        </w:rPr>
        <w:lastRenderedPageBreak/>
        <w:t xml:space="preserve">Según los estudios </w:t>
      </w:r>
      <w:r w:rsidR="00C453ED">
        <w:rPr>
          <w:rFonts w:ascii="Book Antiqua" w:hAnsi="Book Antiqua"/>
          <w:lang w:val="es-US"/>
        </w:rPr>
        <w:t>realizados</w:t>
      </w:r>
      <w:r>
        <w:rPr>
          <w:rFonts w:ascii="Book Antiqua" w:hAnsi="Book Antiqua"/>
          <w:lang w:val="es-US"/>
        </w:rPr>
        <w:t>, l</w:t>
      </w:r>
      <w:r w:rsidR="00437827" w:rsidRPr="00437827">
        <w:rPr>
          <w:rFonts w:ascii="Book Antiqua" w:hAnsi="Book Antiqua"/>
          <w:lang w:val="es-US"/>
        </w:rPr>
        <w:t>as tareas y responsabilidades de los cuidadores informales pueden generar síntomas de depresión (56.7%), ansiedad (53.8%) y sobrecarga (52.4</w:t>
      </w:r>
      <w:r w:rsidR="00445F5D">
        <w:rPr>
          <w:rFonts w:ascii="Book Antiqua" w:hAnsi="Book Antiqua"/>
          <w:lang w:val="es-US"/>
        </w:rPr>
        <w:t>%</w:t>
      </w:r>
      <w:r w:rsidR="00437827" w:rsidRPr="00437827">
        <w:rPr>
          <w:rFonts w:ascii="Book Antiqua" w:hAnsi="Book Antiqua"/>
          <w:lang w:val="es-US"/>
        </w:rPr>
        <w:t>)</w:t>
      </w:r>
      <w:r w:rsidR="00445F5D">
        <w:rPr>
          <w:rFonts w:ascii="Book Antiqua" w:hAnsi="Book Antiqua"/>
          <w:lang w:val="es-US"/>
        </w:rPr>
        <w:t>,</w:t>
      </w:r>
      <w:r w:rsidR="00437827" w:rsidRPr="00437827">
        <w:rPr>
          <w:rFonts w:ascii="Book Antiqua" w:hAnsi="Book Antiqua"/>
          <w:lang w:val="es-US"/>
        </w:rPr>
        <w:t xml:space="preserve"> lo cual perjudica su estado </w:t>
      </w:r>
      <w:r w:rsidR="00437827" w:rsidRPr="002A4C3E">
        <w:rPr>
          <w:rFonts w:ascii="Book Antiqua" w:hAnsi="Book Antiqua"/>
          <w:lang w:val="es-US"/>
        </w:rPr>
        <w:t>socioemocional.</w:t>
      </w:r>
      <w:r w:rsidR="00437827" w:rsidRPr="00437827">
        <w:rPr>
          <w:rFonts w:ascii="Book Antiqua" w:hAnsi="Book Antiqua"/>
          <w:lang w:val="es-US"/>
        </w:rPr>
        <w:t xml:space="preserve"> Los cuidadores informales enfrentan desafíos</w:t>
      </w:r>
      <w:r w:rsidR="009774F2">
        <w:rPr>
          <w:rFonts w:ascii="Book Antiqua" w:hAnsi="Book Antiqua"/>
          <w:lang w:val="es-US"/>
        </w:rPr>
        <w:t>, tales</w:t>
      </w:r>
      <w:r w:rsidR="00437827" w:rsidRPr="00437827">
        <w:rPr>
          <w:rFonts w:ascii="Book Antiqua" w:hAnsi="Book Antiqua"/>
          <w:lang w:val="es-US"/>
        </w:rPr>
        <w:t xml:space="preserve"> como: </w:t>
      </w:r>
      <w:r w:rsidR="00752E75">
        <w:rPr>
          <w:rFonts w:ascii="Book Antiqua" w:hAnsi="Book Antiqua"/>
          <w:lang w:val="es-US"/>
        </w:rPr>
        <w:t xml:space="preserve">No </w:t>
      </w:r>
      <w:r w:rsidR="00437827" w:rsidRPr="00437827">
        <w:rPr>
          <w:rFonts w:ascii="Book Antiqua" w:hAnsi="Book Antiqua"/>
          <w:lang w:val="es-US"/>
        </w:rPr>
        <w:t>descansar lo suficiente (61%) o socializar (47%), mantener el equilibrio entre el trabajo y los cuidados (56%), el estrés emocional (56%) y hasta problemas de salud (53%) (AARP, 2021). Indican necesitar un programa de respiro o descanso de sus responsabilidades y tareas como cuidadores.</w:t>
      </w:r>
    </w:p>
    <w:p w14:paraId="67D4DED6" w14:textId="77777777" w:rsidR="00437827" w:rsidRDefault="00437827" w:rsidP="00C3483B">
      <w:pPr>
        <w:suppressLineNumbers/>
        <w:spacing w:before="120" w:after="120" w:line="360" w:lineRule="auto"/>
        <w:ind w:firstLine="720"/>
        <w:jc w:val="both"/>
        <w:rPr>
          <w:rFonts w:ascii="Book Antiqua" w:hAnsi="Book Antiqua"/>
          <w:lang w:val="es-US"/>
        </w:rPr>
      </w:pPr>
      <w:r w:rsidRPr="00437827">
        <w:rPr>
          <w:rFonts w:ascii="Book Antiqua" w:hAnsi="Book Antiqua"/>
          <w:lang w:val="es-US"/>
        </w:rPr>
        <w:t>Entre un 40% a 55% de los cuidadores informales en Puerto Rico</w:t>
      </w:r>
      <w:r w:rsidR="00752E75">
        <w:rPr>
          <w:rFonts w:ascii="Book Antiqua" w:hAnsi="Book Antiqua"/>
          <w:lang w:val="es-US"/>
        </w:rPr>
        <w:t xml:space="preserve"> </w:t>
      </w:r>
      <w:r w:rsidRPr="00437827">
        <w:rPr>
          <w:rFonts w:ascii="Book Antiqua" w:hAnsi="Book Antiqua"/>
          <w:lang w:val="es-US"/>
        </w:rPr>
        <w:t>pertenecen a la fuerza laboral</w:t>
      </w:r>
      <w:r w:rsidR="00445F5D">
        <w:rPr>
          <w:rFonts w:ascii="Book Antiqua" w:hAnsi="Book Antiqua"/>
          <w:lang w:val="es-US"/>
        </w:rPr>
        <w:t>,</w:t>
      </w:r>
      <w:r w:rsidRPr="00437827">
        <w:rPr>
          <w:rFonts w:ascii="Book Antiqua" w:hAnsi="Book Antiqua"/>
          <w:lang w:val="es-US"/>
        </w:rPr>
        <w:t xml:space="preserve"> intentando mantener un balance entre su rol y sus trabajos. Esto debido a que el 67% han </w:t>
      </w:r>
      <w:r w:rsidR="00BE1D96">
        <w:rPr>
          <w:rFonts w:ascii="Book Antiqua" w:hAnsi="Book Antiqua"/>
          <w:lang w:val="es-US"/>
        </w:rPr>
        <w:t xml:space="preserve">ejercido roles de </w:t>
      </w:r>
      <w:r w:rsidRPr="00437827">
        <w:rPr>
          <w:rFonts w:ascii="Book Antiqua" w:hAnsi="Book Antiqua"/>
          <w:lang w:val="es-US"/>
        </w:rPr>
        <w:t xml:space="preserve">cuidado sin recibir remuneración económica por su trabajo como cuidadores. Por tanto, los recursos económicos de los cuidadores informales son escasos y provienen </w:t>
      </w:r>
      <w:r w:rsidR="00445F5D">
        <w:rPr>
          <w:rFonts w:ascii="Book Antiqua" w:hAnsi="Book Antiqua"/>
          <w:lang w:val="es-US"/>
        </w:rPr>
        <w:t xml:space="preserve">predominantemente de su </w:t>
      </w:r>
      <w:r w:rsidRPr="00437827">
        <w:rPr>
          <w:rFonts w:ascii="Book Antiqua" w:hAnsi="Book Antiqua"/>
          <w:lang w:val="es-US"/>
        </w:rPr>
        <w:t>salario (62%), pensión, o sueldo del cónyuge. En situaciones extremas</w:t>
      </w:r>
      <w:r w:rsidR="00EB616E">
        <w:rPr>
          <w:rFonts w:ascii="Book Antiqua" w:hAnsi="Book Antiqua"/>
          <w:lang w:val="es-US"/>
        </w:rPr>
        <w:t>,</w:t>
      </w:r>
      <w:r w:rsidRPr="00437827">
        <w:rPr>
          <w:rFonts w:ascii="Book Antiqua" w:hAnsi="Book Antiqua"/>
          <w:lang w:val="es-US"/>
        </w:rPr>
        <w:t xml:space="preserve"> </w:t>
      </w:r>
      <w:r w:rsidR="00EB616E">
        <w:rPr>
          <w:rFonts w:ascii="Book Antiqua" w:hAnsi="Book Antiqua"/>
          <w:lang w:val="es-US"/>
        </w:rPr>
        <w:t>por falta de</w:t>
      </w:r>
      <w:r w:rsidRPr="00437827">
        <w:rPr>
          <w:rFonts w:ascii="Book Antiqua" w:hAnsi="Book Antiqua"/>
          <w:lang w:val="es-US"/>
        </w:rPr>
        <w:t xml:space="preserve"> recursos</w:t>
      </w:r>
      <w:r w:rsidR="00445F5D">
        <w:rPr>
          <w:rFonts w:ascii="Book Antiqua" w:hAnsi="Book Antiqua"/>
          <w:lang w:val="es-US"/>
        </w:rPr>
        <w:t>,</w:t>
      </w:r>
      <w:r w:rsidRPr="00437827">
        <w:rPr>
          <w:rFonts w:ascii="Book Antiqua" w:hAnsi="Book Antiqua"/>
          <w:lang w:val="es-US"/>
        </w:rPr>
        <w:t xml:space="preserve"> </w:t>
      </w:r>
      <w:r w:rsidR="00EB616E">
        <w:rPr>
          <w:rFonts w:ascii="Book Antiqua" w:hAnsi="Book Antiqua"/>
          <w:lang w:val="es-US"/>
        </w:rPr>
        <w:t>muchos</w:t>
      </w:r>
      <w:r w:rsidRPr="00437827">
        <w:rPr>
          <w:rFonts w:ascii="Book Antiqua" w:hAnsi="Book Antiqua"/>
          <w:lang w:val="es-US"/>
        </w:rPr>
        <w:t xml:space="preserve"> cuidadores informales se ven obligados a interrumpir sus jornadas laborales para cuidar a una persona adulta mayor a su cargo (21%) (AARP, 2021).</w:t>
      </w:r>
    </w:p>
    <w:p w14:paraId="169E3BA4" w14:textId="77777777" w:rsidR="00B924F4" w:rsidRDefault="00B924F4" w:rsidP="00C3483B">
      <w:pPr>
        <w:suppressLineNumbers/>
        <w:spacing w:before="120" w:after="120" w:line="360" w:lineRule="auto"/>
        <w:ind w:firstLine="720"/>
        <w:jc w:val="both"/>
        <w:rPr>
          <w:rFonts w:ascii="Book Antiqua" w:hAnsi="Book Antiqua"/>
          <w:lang w:val="es-US"/>
        </w:rPr>
      </w:pPr>
      <w:r>
        <w:rPr>
          <w:rFonts w:ascii="Book Antiqua" w:hAnsi="Book Antiqua"/>
          <w:lang w:val="es-US"/>
        </w:rPr>
        <w:t>Aun con la política pública de flexibilidad laboral para cuidadores informales establecida por la Ley</w:t>
      </w:r>
      <w:r w:rsidR="00672BDA">
        <w:rPr>
          <w:rFonts w:ascii="Book Antiqua" w:hAnsi="Book Antiqua"/>
          <w:lang w:val="es-US"/>
        </w:rPr>
        <w:t xml:space="preserve"> Núm.</w:t>
      </w:r>
      <w:r>
        <w:rPr>
          <w:rFonts w:ascii="Book Antiqua" w:hAnsi="Book Antiqua"/>
          <w:lang w:val="es-US"/>
        </w:rPr>
        <w:t xml:space="preserve"> 82-2023, muchos patronos no están conscientes de las necesidades de sus empleados que son cuidadores y mucho menos preparados para atenderlas. Según el estudio “Puerto Rico HR </w:t>
      </w:r>
      <w:proofErr w:type="spellStart"/>
      <w:r>
        <w:rPr>
          <w:rFonts w:ascii="Book Antiqua" w:hAnsi="Book Antiqua"/>
          <w:lang w:val="es-US"/>
        </w:rPr>
        <w:t>Trends</w:t>
      </w:r>
      <w:proofErr w:type="spellEnd"/>
      <w:r>
        <w:rPr>
          <w:rFonts w:ascii="Book Antiqua" w:hAnsi="Book Antiqua"/>
          <w:lang w:val="es-US"/>
        </w:rPr>
        <w:t xml:space="preserve">”, solo un </w:t>
      </w:r>
      <w:r w:rsidRPr="00B924F4">
        <w:rPr>
          <w:rFonts w:ascii="Book Antiqua" w:hAnsi="Book Antiqua"/>
          <w:lang w:val="es-US"/>
        </w:rPr>
        <w:t xml:space="preserve">21% </w:t>
      </w:r>
      <w:r>
        <w:rPr>
          <w:rFonts w:ascii="Book Antiqua" w:hAnsi="Book Antiqua"/>
          <w:lang w:val="es-US"/>
        </w:rPr>
        <w:t xml:space="preserve">de los patronos </w:t>
      </w:r>
      <w:r w:rsidRPr="00B924F4">
        <w:rPr>
          <w:rFonts w:ascii="Book Antiqua" w:hAnsi="Book Antiqua"/>
          <w:lang w:val="es-US"/>
        </w:rPr>
        <w:t>ofrecen capacitación para los gerentes en torno al apoyo a los cuidadores en el trabajo</w:t>
      </w:r>
      <w:r>
        <w:rPr>
          <w:rFonts w:ascii="Book Antiqua" w:hAnsi="Book Antiqua"/>
          <w:lang w:val="es-US"/>
        </w:rPr>
        <w:t xml:space="preserve"> (AON, 2024).</w:t>
      </w:r>
    </w:p>
    <w:p w14:paraId="6D53F183" w14:textId="77777777" w:rsidR="00437827" w:rsidRDefault="00437827" w:rsidP="00C3483B">
      <w:pPr>
        <w:suppressLineNumbers/>
        <w:spacing w:before="120" w:after="120" w:line="360" w:lineRule="auto"/>
        <w:ind w:firstLine="720"/>
        <w:jc w:val="both"/>
        <w:rPr>
          <w:rFonts w:ascii="Book Antiqua" w:hAnsi="Book Antiqua"/>
          <w:lang w:val="es-US"/>
        </w:rPr>
      </w:pPr>
      <w:r w:rsidRPr="00437827">
        <w:rPr>
          <w:rFonts w:ascii="Book Antiqua" w:hAnsi="Book Antiqua"/>
          <w:lang w:val="es-US"/>
        </w:rPr>
        <w:t>La Pontificia Universidad Católica de Puerto Rico</w:t>
      </w:r>
      <w:r w:rsidR="00EB616E">
        <w:rPr>
          <w:rFonts w:ascii="Book Antiqua" w:hAnsi="Book Antiqua"/>
          <w:lang w:val="es-US"/>
        </w:rPr>
        <w:t xml:space="preserve"> (PUCPR)</w:t>
      </w:r>
      <w:r w:rsidRPr="00437827">
        <w:rPr>
          <w:rFonts w:ascii="Book Antiqua" w:hAnsi="Book Antiqua"/>
          <w:lang w:val="es-US"/>
        </w:rPr>
        <w:t xml:space="preserve"> realizó</w:t>
      </w:r>
      <w:r w:rsidR="00EB616E">
        <w:rPr>
          <w:rFonts w:ascii="Book Antiqua" w:hAnsi="Book Antiqua"/>
          <w:lang w:val="es-US"/>
        </w:rPr>
        <w:t xml:space="preserve"> en el año 2023</w:t>
      </w:r>
      <w:r w:rsidRPr="00437827">
        <w:rPr>
          <w:rFonts w:ascii="Book Antiqua" w:hAnsi="Book Antiqua"/>
          <w:lang w:val="es-US"/>
        </w:rPr>
        <w:t xml:space="preserve"> una investigación sobre el </w:t>
      </w:r>
      <w:r w:rsidR="00F1343C">
        <w:rPr>
          <w:rFonts w:ascii="Book Antiqua" w:hAnsi="Book Antiqua"/>
          <w:lang w:val="es-US"/>
        </w:rPr>
        <w:t>p</w:t>
      </w:r>
      <w:r w:rsidRPr="00437827">
        <w:rPr>
          <w:rFonts w:ascii="Book Antiqua" w:hAnsi="Book Antiqua"/>
          <w:lang w:val="es-US"/>
        </w:rPr>
        <w:t>erfil del cuidador informal del adulto mayor comparando las características entre Puerto Rico, México y Colombia. Destacando que</w:t>
      </w:r>
      <w:r w:rsidR="00A738B6">
        <w:rPr>
          <w:rFonts w:ascii="Book Antiqua" w:hAnsi="Book Antiqua"/>
          <w:lang w:val="es-US"/>
        </w:rPr>
        <w:t>,</w:t>
      </w:r>
      <w:r w:rsidRPr="00437827">
        <w:rPr>
          <w:rFonts w:ascii="Book Antiqua" w:hAnsi="Book Antiqua"/>
          <w:lang w:val="es-US"/>
        </w:rPr>
        <w:t xml:space="preserve"> el 76% de los cuidadores informales no tiene acceso a talleres educativos para formarse sobre los retos, servicios, ayudas, tareas y responsabilidades de su rol. Sin embrago, un 91% de los participantes del mismo estudio expresó que desea recibir adiestramientos de manera virtual, presencial o híbrida para desarrollars</w:t>
      </w:r>
      <w:r w:rsidR="00672BDA">
        <w:rPr>
          <w:rFonts w:ascii="Book Antiqua" w:hAnsi="Book Antiqua"/>
          <w:lang w:val="es-US"/>
        </w:rPr>
        <w:t>e.</w:t>
      </w:r>
      <w:r w:rsidRPr="00437827">
        <w:rPr>
          <w:rFonts w:ascii="Book Antiqua" w:hAnsi="Book Antiqua"/>
          <w:lang w:val="es-US"/>
        </w:rPr>
        <w:t xml:space="preserve">  </w:t>
      </w:r>
    </w:p>
    <w:p w14:paraId="1AE3CA29" w14:textId="77777777" w:rsidR="00552FD1" w:rsidRDefault="00F0193A" w:rsidP="00C3483B">
      <w:pPr>
        <w:suppressLineNumbers/>
        <w:spacing w:before="120" w:after="120" w:line="360" w:lineRule="auto"/>
        <w:ind w:firstLine="720"/>
        <w:jc w:val="both"/>
        <w:rPr>
          <w:rFonts w:ascii="Book Antiqua" w:hAnsi="Book Antiqua"/>
          <w:lang w:val="es-US"/>
        </w:rPr>
      </w:pPr>
      <w:r>
        <w:rPr>
          <w:rFonts w:ascii="Book Antiqua" w:hAnsi="Book Antiqua"/>
          <w:lang w:val="es-US"/>
        </w:rPr>
        <w:lastRenderedPageBreak/>
        <w:t>Por otra parte, d</w:t>
      </w:r>
      <w:r w:rsidR="00372EE3">
        <w:rPr>
          <w:rFonts w:ascii="Book Antiqua" w:hAnsi="Book Antiqua"/>
          <w:lang w:val="es-US"/>
        </w:rPr>
        <w:t xml:space="preserve">el análisis de las recomendaciones de la Comisión de la Ley RAISE a nivel federal y de las determinaciones del </w:t>
      </w:r>
      <w:proofErr w:type="spellStart"/>
      <w:r w:rsidR="00372EE3">
        <w:rPr>
          <w:rFonts w:ascii="Book Antiqua" w:hAnsi="Book Antiqua"/>
          <w:lang w:val="es-US"/>
        </w:rPr>
        <w:t>Task</w:t>
      </w:r>
      <w:proofErr w:type="spellEnd"/>
      <w:r w:rsidR="00372EE3">
        <w:rPr>
          <w:rFonts w:ascii="Book Antiqua" w:hAnsi="Book Antiqua"/>
          <w:lang w:val="es-US"/>
        </w:rPr>
        <w:t xml:space="preserve"> </w:t>
      </w:r>
      <w:proofErr w:type="spellStart"/>
      <w:r w:rsidR="00372EE3">
        <w:rPr>
          <w:rFonts w:ascii="Book Antiqua" w:hAnsi="Book Antiqua"/>
          <w:lang w:val="es-US"/>
        </w:rPr>
        <w:t>Force</w:t>
      </w:r>
      <w:proofErr w:type="spellEnd"/>
      <w:r w:rsidR="00372EE3">
        <w:rPr>
          <w:rFonts w:ascii="Book Antiqua" w:hAnsi="Book Antiqua"/>
          <w:lang w:val="es-US"/>
        </w:rPr>
        <w:t xml:space="preserve"> de Cuidadores Familiares</w:t>
      </w:r>
      <w:r w:rsidR="002C7B6D">
        <w:rPr>
          <w:rFonts w:ascii="Book Antiqua" w:hAnsi="Book Antiqua"/>
          <w:lang w:val="es-US"/>
        </w:rPr>
        <w:t xml:space="preserve"> en Puerto Rico,</w:t>
      </w:r>
      <w:r w:rsidR="00372EE3">
        <w:rPr>
          <w:rFonts w:ascii="Book Antiqua" w:hAnsi="Book Antiqua"/>
          <w:lang w:val="es-US"/>
        </w:rPr>
        <w:t xml:space="preserve"> establecido por la R. de la C. 584 del año</w:t>
      </w:r>
      <w:r w:rsidR="00A21F5A">
        <w:rPr>
          <w:rFonts w:ascii="Book Antiqua" w:hAnsi="Book Antiqua"/>
          <w:lang w:val="es-US"/>
        </w:rPr>
        <w:t xml:space="preserve"> 2021</w:t>
      </w:r>
      <w:r w:rsidR="00372EE3">
        <w:rPr>
          <w:rFonts w:ascii="Book Antiqua" w:hAnsi="Book Antiqua"/>
          <w:lang w:val="es-US"/>
        </w:rPr>
        <w:t>, se desprende que existen una serie de áreas que deben atenderse para lograr una política pública integrada y comprensiva sobre cuidadores informales en Puerto Rico. Las áreas identificadas fueron las sigu</w:t>
      </w:r>
      <w:r w:rsidR="00552FD1">
        <w:rPr>
          <w:rFonts w:ascii="Book Antiqua" w:hAnsi="Book Antiqua"/>
          <w:lang w:val="es-US"/>
        </w:rPr>
        <w:t>ientes:</w:t>
      </w:r>
    </w:p>
    <w:p w14:paraId="79163911" w14:textId="77777777" w:rsidR="00372EE3" w:rsidRDefault="00437827" w:rsidP="00C3483B">
      <w:pPr>
        <w:suppressLineNumbers/>
        <w:spacing w:before="120" w:after="120" w:line="360" w:lineRule="auto"/>
        <w:jc w:val="both"/>
        <w:rPr>
          <w:rFonts w:ascii="Book Antiqua" w:hAnsi="Book Antiqua"/>
          <w:lang w:val="es-US"/>
        </w:rPr>
      </w:pPr>
      <w:r w:rsidRPr="00552FD1">
        <w:rPr>
          <w:rFonts w:ascii="Book Antiqua" w:hAnsi="Book Antiqua"/>
          <w:u w:val="single"/>
          <w:lang w:val="es-US"/>
        </w:rPr>
        <w:t>Inclusión del Cuidador en los Procesos</w:t>
      </w:r>
      <w:r w:rsidR="00552FD1">
        <w:rPr>
          <w:rFonts w:ascii="Book Antiqua" w:hAnsi="Book Antiqua"/>
          <w:u w:val="single"/>
          <w:lang w:val="es-US"/>
        </w:rPr>
        <w:t>:</w:t>
      </w:r>
      <w:r w:rsidR="00552FD1">
        <w:rPr>
          <w:rFonts w:ascii="Book Antiqua" w:hAnsi="Book Antiqua"/>
          <w:lang w:val="es-US"/>
        </w:rPr>
        <w:t xml:space="preserve"> </w:t>
      </w:r>
      <w:r w:rsidRPr="00437827">
        <w:rPr>
          <w:rFonts w:ascii="Book Antiqua" w:hAnsi="Book Antiqua"/>
          <w:lang w:val="es-US"/>
        </w:rPr>
        <w:t xml:space="preserve">Es necesario identificar e incluir a los cuidadores informales como miembros </w:t>
      </w:r>
      <w:r w:rsidR="00552FD1">
        <w:rPr>
          <w:rFonts w:ascii="Book Antiqua" w:hAnsi="Book Antiqua"/>
          <w:lang w:val="es-US"/>
        </w:rPr>
        <w:tab/>
      </w:r>
      <w:r w:rsidR="00552FD1">
        <w:rPr>
          <w:rFonts w:ascii="Book Antiqua" w:hAnsi="Book Antiqua"/>
          <w:lang w:val="es-US"/>
        </w:rPr>
        <w:tab/>
      </w:r>
      <w:r w:rsidRPr="00437827">
        <w:rPr>
          <w:rFonts w:ascii="Book Antiqua" w:hAnsi="Book Antiqua"/>
          <w:lang w:val="es-US"/>
        </w:rPr>
        <w:t xml:space="preserve">esenciales y </w:t>
      </w:r>
      <w:r w:rsidR="00FE0254">
        <w:rPr>
          <w:rFonts w:ascii="Book Antiqua" w:hAnsi="Book Antiqua"/>
          <w:lang w:val="es-US"/>
        </w:rPr>
        <w:t>colaboradores</w:t>
      </w:r>
      <w:r w:rsidRPr="00437827">
        <w:rPr>
          <w:rFonts w:ascii="Book Antiqua" w:hAnsi="Book Antiqua"/>
          <w:lang w:val="es-US"/>
        </w:rPr>
        <w:t xml:space="preserve"> en el equipo de atención de la persona que recibe apoyo. Se </w:t>
      </w:r>
      <w:r w:rsidR="00552FD1">
        <w:rPr>
          <w:rFonts w:ascii="Book Antiqua" w:hAnsi="Book Antiqua"/>
          <w:lang w:val="es-US"/>
        </w:rPr>
        <w:tab/>
      </w:r>
      <w:r w:rsidRPr="00437827">
        <w:rPr>
          <w:rFonts w:ascii="Book Antiqua" w:hAnsi="Book Antiqua"/>
          <w:lang w:val="es-US"/>
        </w:rPr>
        <w:t xml:space="preserve">debe comprender el alcance de su función como cuidador, el nivel y método de </w:t>
      </w:r>
      <w:r w:rsidR="00552FD1">
        <w:rPr>
          <w:rFonts w:ascii="Book Antiqua" w:hAnsi="Book Antiqua"/>
          <w:lang w:val="es-US"/>
        </w:rPr>
        <w:tab/>
      </w:r>
      <w:r w:rsidR="00552FD1">
        <w:rPr>
          <w:rFonts w:ascii="Book Antiqua" w:hAnsi="Book Antiqua"/>
          <w:lang w:val="es-US"/>
        </w:rPr>
        <w:tab/>
      </w:r>
      <w:r w:rsidRPr="00437827">
        <w:rPr>
          <w:rFonts w:ascii="Book Antiqua" w:hAnsi="Book Antiqua"/>
          <w:lang w:val="es-US"/>
        </w:rPr>
        <w:t xml:space="preserve">formación para identificar las tareas asignadas, el tipo de comunicación y el </w:t>
      </w:r>
      <w:r w:rsidR="00552FD1">
        <w:rPr>
          <w:rFonts w:ascii="Book Antiqua" w:hAnsi="Book Antiqua"/>
          <w:lang w:val="es-US"/>
        </w:rPr>
        <w:tab/>
      </w:r>
      <w:r w:rsidRPr="00437827">
        <w:rPr>
          <w:rFonts w:ascii="Book Antiqua" w:hAnsi="Book Antiqua"/>
          <w:lang w:val="es-US"/>
        </w:rPr>
        <w:t>apoyo adecuado en vías de reconocerles su rol.</w:t>
      </w:r>
      <w:r w:rsidR="00552FD1">
        <w:rPr>
          <w:rFonts w:ascii="Book Antiqua" w:hAnsi="Book Antiqua"/>
          <w:lang w:val="es-US"/>
        </w:rPr>
        <w:t xml:space="preserve"> </w:t>
      </w:r>
      <w:r w:rsidRPr="00437827">
        <w:rPr>
          <w:rFonts w:ascii="Book Antiqua" w:hAnsi="Book Antiqua"/>
          <w:lang w:val="es-US"/>
        </w:rPr>
        <w:t xml:space="preserve">Además, es importante </w:t>
      </w:r>
      <w:r w:rsidR="00552FD1">
        <w:rPr>
          <w:rFonts w:ascii="Book Antiqua" w:hAnsi="Book Antiqua"/>
          <w:lang w:val="es-US"/>
        </w:rPr>
        <w:tab/>
      </w:r>
      <w:r w:rsidRPr="00437827">
        <w:rPr>
          <w:rFonts w:ascii="Book Antiqua" w:hAnsi="Book Antiqua"/>
          <w:lang w:val="es-US"/>
        </w:rPr>
        <w:t>involucrar</w:t>
      </w:r>
      <w:r w:rsidR="00552FD1">
        <w:rPr>
          <w:rFonts w:ascii="Book Antiqua" w:hAnsi="Book Antiqua"/>
          <w:lang w:val="es-US"/>
        </w:rPr>
        <w:t xml:space="preserve"> </w:t>
      </w:r>
      <w:r w:rsidRPr="00437827">
        <w:rPr>
          <w:rFonts w:ascii="Book Antiqua" w:hAnsi="Book Antiqua"/>
          <w:lang w:val="es-US"/>
        </w:rPr>
        <w:t>a</w:t>
      </w:r>
      <w:r w:rsidR="00552FD1">
        <w:rPr>
          <w:rFonts w:ascii="Book Antiqua" w:hAnsi="Book Antiqua"/>
          <w:lang w:val="es-US"/>
        </w:rPr>
        <w:t xml:space="preserve"> </w:t>
      </w:r>
      <w:r w:rsidRPr="00437827">
        <w:rPr>
          <w:rFonts w:ascii="Book Antiqua" w:hAnsi="Book Antiqua"/>
          <w:lang w:val="es-US"/>
        </w:rPr>
        <w:t>los</w:t>
      </w:r>
      <w:r w:rsidR="00552FD1">
        <w:rPr>
          <w:rFonts w:ascii="Book Antiqua" w:hAnsi="Book Antiqua"/>
          <w:lang w:val="es-US"/>
        </w:rPr>
        <w:t xml:space="preserve"> </w:t>
      </w:r>
      <w:r w:rsidRPr="00437827">
        <w:rPr>
          <w:rFonts w:ascii="Book Antiqua" w:hAnsi="Book Antiqua"/>
          <w:lang w:val="es-US"/>
        </w:rPr>
        <w:t xml:space="preserve">cuidadores informales mediante el uso de evaluaciones </w:t>
      </w:r>
      <w:r w:rsidR="00552FD1">
        <w:rPr>
          <w:rFonts w:ascii="Book Antiqua" w:hAnsi="Book Antiqua"/>
          <w:lang w:val="es-US"/>
        </w:rPr>
        <w:tab/>
      </w:r>
      <w:proofErr w:type="gramStart"/>
      <w:r w:rsidRPr="00437827">
        <w:rPr>
          <w:rFonts w:ascii="Book Antiqua" w:hAnsi="Book Antiqua"/>
          <w:lang w:val="es-US"/>
        </w:rPr>
        <w:t xml:space="preserve">respaldadas </w:t>
      </w:r>
      <w:r w:rsidR="004D5CA9">
        <w:rPr>
          <w:rFonts w:ascii="Book Antiqua" w:hAnsi="Book Antiqua"/>
          <w:lang w:val="es-US"/>
        </w:rPr>
        <w:t xml:space="preserve"> </w:t>
      </w:r>
      <w:r w:rsidRPr="00437827">
        <w:rPr>
          <w:rFonts w:ascii="Book Antiqua" w:hAnsi="Book Antiqua"/>
          <w:lang w:val="es-US"/>
        </w:rPr>
        <w:t>por</w:t>
      </w:r>
      <w:proofErr w:type="gramEnd"/>
      <w:r w:rsidRPr="00437827">
        <w:rPr>
          <w:rFonts w:ascii="Book Antiqua" w:hAnsi="Book Antiqua"/>
          <w:lang w:val="es-US"/>
        </w:rPr>
        <w:t xml:space="preserve"> </w:t>
      </w:r>
      <w:r w:rsidR="004D5CA9">
        <w:rPr>
          <w:rFonts w:ascii="Book Antiqua" w:hAnsi="Book Antiqua"/>
          <w:lang w:val="es-US"/>
        </w:rPr>
        <w:t xml:space="preserve"> </w:t>
      </w:r>
      <w:proofErr w:type="gramStart"/>
      <w:r w:rsidRPr="00437827">
        <w:rPr>
          <w:rFonts w:ascii="Book Antiqua" w:hAnsi="Book Antiqua"/>
          <w:lang w:val="es-US"/>
        </w:rPr>
        <w:t>evidencia</w:t>
      </w:r>
      <w:r w:rsidR="004D5CA9">
        <w:rPr>
          <w:rFonts w:ascii="Book Antiqua" w:hAnsi="Book Antiqua"/>
          <w:lang w:val="es-US"/>
        </w:rPr>
        <w:t xml:space="preserve"> </w:t>
      </w:r>
      <w:r w:rsidRPr="00437827">
        <w:rPr>
          <w:rFonts w:ascii="Book Antiqua" w:hAnsi="Book Antiqua"/>
          <w:lang w:val="es-US"/>
        </w:rPr>
        <w:t xml:space="preserve"> y</w:t>
      </w:r>
      <w:proofErr w:type="gramEnd"/>
      <w:r w:rsidRPr="00437827">
        <w:rPr>
          <w:rFonts w:ascii="Book Antiqua" w:hAnsi="Book Antiqua"/>
          <w:lang w:val="es-US"/>
        </w:rPr>
        <w:t xml:space="preserve"> </w:t>
      </w:r>
      <w:r w:rsidR="004D5CA9">
        <w:rPr>
          <w:rFonts w:ascii="Book Antiqua" w:hAnsi="Book Antiqua"/>
          <w:lang w:val="es-US"/>
        </w:rPr>
        <w:t xml:space="preserve"> </w:t>
      </w:r>
      <w:proofErr w:type="gramStart"/>
      <w:r w:rsidRPr="00437827">
        <w:rPr>
          <w:rFonts w:ascii="Book Antiqua" w:hAnsi="Book Antiqua"/>
          <w:lang w:val="es-US"/>
        </w:rPr>
        <w:t>culturalmente</w:t>
      </w:r>
      <w:r w:rsidR="004D5CA9">
        <w:rPr>
          <w:rFonts w:ascii="Book Antiqua" w:hAnsi="Book Antiqua"/>
          <w:lang w:val="es-US"/>
        </w:rPr>
        <w:t xml:space="preserve"> </w:t>
      </w:r>
      <w:r w:rsidRPr="00437827">
        <w:rPr>
          <w:rFonts w:ascii="Book Antiqua" w:hAnsi="Book Antiqua"/>
          <w:lang w:val="es-US"/>
        </w:rPr>
        <w:t xml:space="preserve"> sensibles</w:t>
      </w:r>
      <w:proofErr w:type="gramEnd"/>
      <w:r w:rsidR="004D5CA9">
        <w:rPr>
          <w:rFonts w:ascii="Book Antiqua" w:hAnsi="Book Antiqua"/>
          <w:lang w:val="es-US"/>
        </w:rPr>
        <w:t xml:space="preserve"> </w:t>
      </w:r>
      <w:r w:rsidRPr="00437827">
        <w:rPr>
          <w:rFonts w:ascii="Book Antiqua" w:hAnsi="Book Antiqua"/>
          <w:lang w:val="es-US"/>
        </w:rPr>
        <w:t xml:space="preserve"> </w:t>
      </w:r>
      <w:proofErr w:type="gramStart"/>
      <w:r w:rsidRPr="00437827">
        <w:rPr>
          <w:rFonts w:ascii="Book Antiqua" w:hAnsi="Book Antiqua"/>
          <w:lang w:val="es-US"/>
        </w:rPr>
        <w:t>para</w:t>
      </w:r>
      <w:r w:rsidR="004D5CA9">
        <w:rPr>
          <w:rFonts w:ascii="Book Antiqua" w:hAnsi="Book Antiqua"/>
          <w:lang w:val="es-US"/>
        </w:rPr>
        <w:t xml:space="preserve"> </w:t>
      </w:r>
      <w:r w:rsidRPr="00437827">
        <w:rPr>
          <w:rFonts w:ascii="Book Antiqua" w:hAnsi="Book Antiqua"/>
          <w:lang w:val="es-US"/>
        </w:rPr>
        <w:t xml:space="preserve"> determinar</w:t>
      </w:r>
      <w:proofErr w:type="gramEnd"/>
      <w:r w:rsidR="004D5CA9">
        <w:rPr>
          <w:rFonts w:ascii="Book Antiqua" w:hAnsi="Book Antiqua"/>
          <w:lang w:val="es-US"/>
        </w:rPr>
        <w:t xml:space="preserve"> </w:t>
      </w:r>
      <w:r w:rsidRPr="00437827">
        <w:rPr>
          <w:rFonts w:ascii="Book Antiqua" w:hAnsi="Book Antiqua"/>
          <w:lang w:val="es-US"/>
        </w:rPr>
        <w:t xml:space="preserve">la </w:t>
      </w:r>
      <w:r w:rsidR="00552FD1">
        <w:rPr>
          <w:rFonts w:ascii="Book Antiqua" w:hAnsi="Book Antiqua"/>
          <w:lang w:val="es-US"/>
        </w:rPr>
        <w:tab/>
      </w:r>
      <w:r w:rsidRPr="00437827">
        <w:rPr>
          <w:rFonts w:ascii="Book Antiqua" w:hAnsi="Book Antiqua"/>
          <w:lang w:val="es-US"/>
        </w:rPr>
        <w:t xml:space="preserve">disposición, capacidad y necesidades de los cuidadores familiares con el interés </w:t>
      </w:r>
      <w:r w:rsidR="00552FD1">
        <w:rPr>
          <w:rFonts w:ascii="Book Antiqua" w:hAnsi="Book Antiqua"/>
          <w:lang w:val="es-US"/>
        </w:rPr>
        <w:tab/>
      </w:r>
      <w:r w:rsidRPr="00437827">
        <w:rPr>
          <w:rFonts w:ascii="Book Antiqua" w:hAnsi="Book Antiqua"/>
          <w:lang w:val="es-US"/>
        </w:rPr>
        <w:t xml:space="preserve">de brindarles apoyo. La inclusión del cuidador informal tiene el potencial de </w:t>
      </w:r>
      <w:r w:rsidR="00552FD1">
        <w:rPr>
          <w:rFonts w:ascii="Book Antiqua" w:hAnsi="Book Antiqua"/>
          <w:lang w:val="es-US"/>
        </w:rPr>
        <w:tab/>
      </w:r>
      <w:r w:rsidRPr="00437827">
        <w:rPr>
          <w:rFonts w:ascii="Book Antiqua" w:hAnsi="Book Antiqua"/>
          <w:lang w:val="es-US"/>
        </w:rPr>
        <w:t>mejorar los resultados</w:t>
      </w:r>
      <w:r w:rsidR="00211FAE">
        <w:rPr>
          <w:rFonts w:ascii="Book Antiqua" w:hAnsi="Book Antiqua"/>
          <w:lang w:val="es-US"/>
        </w:rPr>
        <w:t xml:space="preserve"> de los procesos de atención</w:t>
      </w:r>
      <w:r w:rsidR="00603307">
        <w:rPr>
          <w:rFonts w:ascii="Book Antiqua" w:hAnsi="Book Antiqua"/>
          <w:lang w:val="es-US"/>
        </w:rPr>
        <w:t>, apoyo</w:t>
      </w:r>
      <w:r w:rsidR="00211FAE">
        <w:rPr>
          <w:rFonts w:ascii="Book Antiqua" w:hAnsi="Book Antiqua"/>
          <w:lang w:val="es-US"/>
        </w:rPr>
        <w:t xml:space="preserve"> y cuidado.</w:t>
      </w:r>
    </w:p>
    <w:p w14:paraId="2DFA6E07" w14:textId="77777777" w:rsidR="00437827" w:rsidRDefault="00437827" w:rsidP="00C3483B">
      <w:pPr>
        <w:suppressLineNumbers/>
        <w:spacing w:before="120" w:after="120" w:line="360" w:lineRule="auto"/>
        <w:jc w:val="both"/>
        <w:rPr>
          <w:rFonts w:ascii="Book Antiqua" w:hAnsi="Book Antiqua"/>
          <w:lang w:val="es-US"/>
        </w:rPr>
      </w:pPr>
      <w:r w:rsidRPr="00552FD1">
        <w:rPr>
          <w:rFonts w:ascii="Book Antiqua" w:hAnsi="Book Antiqua"/>
          <w:u w:val="single"/>
          <w:lang w:val="es-US"/>
        </w:rPr>
        <w:t xml:space="preserve">Programas y Servicios de Apoyo para Cuidadores </w:t>
      </w:r>
      <w:r w:rsidR="008D0FD7">
        <w:rPr>
          <w:rFonts w:ascii="Book Antiqua" w:hAnsi="Book Antiqua"/>
          <w:u w:val="single"/>
          <w:lang w:val="es-US"/>
        </w:rPr>
        <w:t>in</w:t>
      </w:r>
      <w:r w:rsidRPr="00552FD1">
        <w:rPr>
          <w:rFonts w:ascii="Book Antiqua" w:hAnsi="Book Antiqua"/>
          <w:u w:val="single"/>
          <w:lang w:val="es-US"/>
        </w:rPr>
        <w:t>formales</w:t>
      </w:r>
      <w:r w:rsidR="00552FD1">
        <w:rPr>
          <w:rFonts w:ascii="Book Antiqua" w:hAnsi="Book Antiqua"/>
          <w:u w:val="single"/>
          <w:lang w:val="es-US"/>
        </w:rPr>
        <w:t>:</w:t>
      </w:r>
      <w:r w:rsidR="00552FD1">
        <w:rPr>
          <w:rFonts w:ascii="Book Antiqua" w:hAnsi="Book Antiqua"/>
          <w:lang w:val="es-US"/>
        </w:rPr>
        <w:t xml:space="preserve"> </w:t>
      </w:r>
      <w:r w:rsidRPr="00437827">
        <w:rPr>
          <w:rFonts w:ascii="Book Antiqua" w:hAnsi="Book Antiqua"/>
          <w:lang w:val="es-US"/>
        </w:rPr>
        <w:t xml:space="preserve">Desde un enfoque holístico ampliar los programas y servicios de apoyo </w:t>
      </w:r>
      <w:r w:rsidR="00552FD1">
        <w:rPr>
          <w:rFonts w:ascii="Book Antiqua" w:hAnsi="Book Antiqua"/>
          <w:lang w:val="es-US"/>
        </w:rPr>
        <w:tab/>
      </w:r>
      <w:r w:rsidRPr="00437827">
        <w:rPr>
          <w:rFonts w:ascii="Book Antiqua" w:hAnsi="Book Antiqua"/>
          <w:lang w:val="es-US"/>
        </w:rPr>
        <w:t>a</w:t>
      </w:r>
      <w:r w:rsidR="009B171A">
        <w:rPr>
          <w:rFonts w:ascii="Book Antiqua" w:hAnsi="Book Antiqua"/>
          <w:lang w:val="es-US"/>
        </w:rPr>
        <w:t xml:space="preserve"> </w:t>
      </w:r>
      <w:r w:rsidRPr="00437827">
        <w:rPr>
          <w:rFonts w:ascii="Book Antiqua" w:hAnsi="Book Antiqua"/>
          <w:lang w:val="es-US"/>
        </w:rPr>
        <w:t>los cuidadores</w:t>
      </w:r>
      <w:r w:rsidR="009B171A">
        <w:rPr>
          <w:rFonts w:ascii="Book Antiqua" w:hAnsi="Book Antiqua"/>
          <w:lang w:val="es-US"/>
        </w:rPr>
        <w:t xml:space="preserve"> informales</w:t>
      </w:r>
      <w:r w:rsidRPr="00437827">
        <w:rPr>
          <w:rFonts w:ascii="Book Antiqua" w:hAnsi="Book Antiqua"/>
          <w:lang w:val="es-US"/>
        </w:rPr>
        <w:t xml:space="preserve"> para que mantengan un buen estado de salud e independencia </w:t>
      </w:r>
      <w:r w:rsidR="00552FD1">
        <w:rPr>
          <w:rFonts w:ascii="Book Antiqua" w:hAnsi="Book Antiqua"/>
          <w:lang w:val="es-US"/>
        </w:rPr>
        <w:tab/>
      </w:r>
      <w:r w:rsidRPr="00437827">
        <w:rPr>
          <w:rFonts w:ascii="Book Antiqua" w:hAnsi="Book Antiqua"/>
          <w:lang w:val="es-US"/>
        </w:rPr>
        <w:t xml:space="preserve">de la familia aumentando el acceso a la vivienda y a una vida segura, </w:t>
      </w:r>
      <w:r w:rsidR="00552FD1">
        <w:rPr>
          <w:rFonts w:ascii="Book Antiqua" w:hAnsi="Book Antiqua"/>
          <w:lang w:val="es-US"/>
        </w:rPr>
        <w:tab/>
      </w:r>
      <w:r w:rsidRPr="00437827">
        <w:rPr>
          <w:rFonts w:ascii="Book Antiqua" w:hAnsi="Book Antiqua"/>
          <w:lang w:val="es-US"/>
        </w:rPr>
        <w:t>alojamiento,</w:t>
      </w:r>
      <w:r w:rsidR="009B171A">
        <w:rPr>
          <w:rFonts w:ascii="Book Antiqua" w:hAnsi="Book Antiqua"/>
          <w:lang w:val="es-US"/>
        </w:rPr>
        <w:t xml:space="preserve"> </w:t>
      </w:r>
      <w:r w:rsidRPr="00437827">
        <w:rPr>
          <w:rFonts w:ascii="Book Antiqua" w:hAnsi="Book Antiqua"/>
          <w:lang w:val="es-US"/>
        </w:rPr>
        <w:t>alimentación</w:t>
      </w:r>
      <w:r w:rsidR="00552FD1">
        <w:rPr>
          <w:rFonts w:ascii="Book Antiqua" w:hAnsi="Book Antiqua"/>
          <w:lang w:val="es-US"/>
        </w:rPr>
        <w:t xml:space="preserve"> </w:t>
      </w:r>
      <w:r w:rsidRPr="00437827">
        <w:rPr>
          <w:rFonts w:ascii="Book Antiqua" w:hAnsi="Book Antiqua"/>
          <w:lang w:val="es-US"/>
        </w:rPr>
        <w:t>y</w:t>
      </w:r>
      <w:r w:rsidR="00552FD1">
        <w:rPr>
          <w:rFonts w:ascii="Book Antiqua" w:hAnsi="Book Antiqua"/>
          <w:lang w:val="es-US"/>
        </w:rPr>
        <w:t xml:space="preserve"> </w:t>
      </w:r>
      <w:r w:rsidRPr="00437827">
        <w:rPr>
          <w:rFonts w:ascii="Book Antiqua" w:hAnsi="Book Antiqua"/>
          <w:lang w:val="es-US"/>
        </w:rPr>
        <w:t xml:space="preserve">transporte reduciendo el aislamiento social. Estos </w:t>
      </w:r>
      <w:r w:rsidR="00552FD1">
        <w:rPr>
          <w:rFonts w:ascii="Book Antiqua" w:hAnsi="Book Antiqua"/>
          <w:lang w:val="es-US"/>
        </w:rPr>
        <w:tab/>
      </w:r>
      <w:r w:rsidRPr="00437827">
        <w:rPr>
          <w:rFonts w:ascii="Book Antiqua" w:hAnsi="Book Antiqua"/>
          <w:lang w:val="es-US"/>
        </w:rPr>
        <w:t xml:space="preserve">determinantes sociales de la salud contribuyen a su capacidad para mantener su </w:t>
      </w:r>
      <w:r w:rsidR="00552FD1">
        <w:rPr>
          <w:rFonts w:ascii="Book Antiqua" w:hAnsi="Book Antiqua"/>
          <w:lang w:val="es-US"/>
        </w:rPr>
        <w:tab/>
      </w:r>
      <w:r w:rsidRPr="00437827">
        <w:rPr>
          <w:rFonts w:ascii="Book Antiqua" w:hAnsi="Book Antiqua"/>
          <w:lang w:val="es-US"/>
        </w:rPr>
        <w:t xml:space="preserve">propio bienestar y el de la persona que recibe el apoyo adecuadamente. Abordar </w:t>
      </w:r>
      <w:r w:rsidR="00552FD1">
        <w:rPr>
          <w:rFonts w:ascii="Book Antiqua" w:hAnsi="Book Antiqua"/>
          <w:lang w:val="es-US"/>
        </w:rPr>
        <w:tab/>
      </w:r>
      <w:r w:rsidRPr="00437827">
        <w:rPr>
          <w:rFonts w:ascii="Book Antiqua" w:hAnsi="Book Antiqua"/>
          <w:lang w:val="es-US"/>
        </w:rPr>
        <w:t xml:space="preserve">estos factores es una inversión importante que podría contribuir al ahorro de </w:t>
      </w:r>
      <w:r w:rsidR="00552FD1">
        <w:rPr>
          <w:rFonts w:ascii="Book Antiqua" w:hAnsi="Book Antiqua"/>
          <w:lang w:val="es-US"/>
        </w:rPr>
        <w:tab/>
      </w:r>
      <w:r w:rsidRPr="00437827">
        <w:rPr>
          <w:rFonts w:ascii="Book Antiqua" w:hAnsi="Book Antiqua"/>
          <w:lang w:val="es-US"/>
        </w:rPr>
        <w:t>costos a largo plazo.</w:t>
      </w:r>
    </w:p>
    <w:p w14:paraId="77DA7E9D" w14:textId="77777777" w:rsidR="00A72295" w:rsidRDefault="00437827" w:rsidP="00C3483B">
      <w:pPr>
        <w:suppressLineNumbers/>
        <w:spacing w:before="120" w:after="120" w:line="360" w:lineRule="auto"/>
        <w:jc w:val="both"/>
        <w:rPr>
          <w:rFonts w:ascii="Book Antiqua" w:hAnsi="Book Antiqua"/>
          <w:lang w:val="es-US"/>
        </w:rPr>
      </w:pPr>
      <w:r w:rsidRPr="00552FD1">
        <w:rPr>
          <w:rFonts w:ascii="Book Antiqua" w:hAnsi="Book Antiqua"/>
          <w:u w:val="single"/>
          <w:lang w:val="es-US"/>
        </w:rPr>
        <w:t>Disminuir el Impacto Financiero a Cuidadores Informales</w:t>
      </w:r>
      <w:r w:rsidR="00552FD1">
        <w:rPr>
          <w:rFonts w:ascii="Book Antiqua" w:hAnsi="Book Antiqua"/>
          <w:u w:val="single"/>
          <w:lang w:val="es-US"/>
        </w:rPr>
        <w:t>:</w:t>
      </w:r>
      <w:r w:rsidR="00552FD1" w:rsidRPr="00941C5B">
        <w:rPr>
          <w:rFonts w:ascii="Book Antiqua" w:hAnsi="Book Antiqua"/>
          <w:lang w:val="es-US"/>
        </w:rPr>
        <w:t xml:space="preserve"> </w:t>
      </w:r>
      <w:r w:rsidRPr="00437827">
        <w:rPr>
          <w:rFonts w:ascii="Book Antiqua" w:hAnsi="Book Antiqua"/>
          <w:lang w:val="es-US"/>
        </w:rPr>
        <w:t xml:space="preserve">Las finanzas personales y la </w:t>
      </w:r>
    </w:p>
    <w:p w14:paraId="0CC264CE" w14:textId="77777777" w:rsidR="00437827" w:rsidRPr="00A72295" w:rsidRDefault="00A72295" w:rsidP="00C3483B">
      <w:pPr>
        <w:suppressLineNumbers/>
        <w:spacing w:before="120" w:after="120" w:line="360" w:lineRule="auto"/>
        <w:jc w:val="both"/>
        <w:rPr>
          <w:rFonts w:ascii="Book Antiqua" w:hAnsi="Book Antiqua"/>
          <w:lang w:val="es-US"/>
        </w:rPr>
      </w:pPr>
      <w:r>
        <w:rPr>
          <w:rFonts w:ascii="Book Antiqua" w:hAnsi="Book Antiqua"/>
          <w:lang w:val="es-US"/>
        </w:rPr>
        <w:t xml:space="preserve">seguridad </w:t>
      </w:r>
      <w:r w:rsidR="00437827" w:rsidRPr="00437827">
        <w:rPr>
          <w:rFonts w:ascii="Book Antiqua" w:hAnsi="Book Antiqua"/>
          <w:lang w:val="es-US"/>
        </w:rPr>
        <w:t xml:space="preserve">financiera futura </w:t>
      </w:r>
      <w:r w:rsidR="002C7B6D">
        <w:rPr>
          <w:rFonts w:ascii="Book Antiqua" w:hAnsi="Book Antiqua"/>
          <w:lang w:val="es-US"/>
        </w:rPr>
        <w:t xml:space="preserve">representan una </w:t>
      </w:r>
      <w:r>
        <w:rPr>
          <w:rFonts w:ascii="Book Antiqua" w:hAnsi="Book Antiqua"/>
          <w:lang w:val="es-US"/>
        </w:rPr>
        <w:t xml:space="preserve">gran </w:t>
      </w:r>
      <w:r w:rsidR="002C7B6D">
        <w:rPr>
          <w:rFonts w:ascii="Book Antiqua" w:hAnsi="Book Antiqua"/>
          <w:lang w:val="es-US"/>
        </w:rPr>
        <w:t xml:space="preserve">preocupación </w:t>
      </w:r>
      <w:r w:rsidR="00437827" w:rsidRPr="00437827">
        <w:rPr>
          <w:rFonts w:ascii="Book Antiqua" w:hAnsi="Book Antiqua"/>
          <w:lang w:val="es-US"/>
        </w:rPr>
        <w:t>para</w:t>
      </w:r>
      <w:r>
        <w:rPr>
          <w:rFonts w:ascii="Book Antiqua" w:hAnsi="Book Antiqua"/>
          <w:lang w:val="es-US"/>
        </w:rPr>
        <w:t xml:space="preserve"> </w:t>
      </w:r>
      <w:r w:rsidR="00437827" w:rsidRPr="00437827">
        <w:rPr>
          <w:rFonts w:ascii="Book Antiqua" w:hAnsi="Book Antiqua"/>
          <w:lang w:val="es-US"/>
        </w:rPr>
        <w:t>los</w:t>
      </w:r>
      <w:r>
        <w:rPr>
          <w:rFonts w:ascii="Book Antiqua" w:hAnsi="Book Antiqua"/>
          <w:lang w:val="es-US"/>
        </w:rPr>
        <w:t xml:space="preserve"> </w:t>
      </w:r>
      <w:r w:rsidR="00437827" w:rsidRPr="00437827">
        <w:rPr>
          <w:rFonts w:ascii="Book Antiqua" w:hAnsi="Book Antiqua"/>
          <w:lang w:val="es-US"/>
        </w:rPr>
        <w:t xml:space="preserve">cuidadores familiares. Les preocupa </w:t>
      </w:r>
      <w:r>
        <w:rPr>
          <w:rFonts w:ascii="Book Antiqua" w:hAnsi="Book Antiqua"/>
          <w:lang w:val="es-US"/>
        </w:rPr>
        <w:t xml:space="preserve">poder atender </w:t>
      </w:r>
      <w:r w:rsidR="00437827" w:rsidRPr="00437827">
        <w:rPr>
          <w:rFonts w:ascii="Book Antiqua" w:hAnsi="Book Antiqua"/>
          <w:lang w:val="es-US"/>
        </w:rPr>
        <w:t xml:space="preserve">las </w:t>
      </w:r>
      <w:r w:rsidR="00552FD1">
        <w:rPr>
          <w:rFonts w:ascii="Book Antiqua" w:hAnsi="Book Antiqua"/>
          <w:lang w:val="es-US"/>
        </w:rPr>
        <w:tab/>
      </w:r>
      <w:r w:rsidR="00437827" w:rsidRPr="00437827">
        <w:rPr>
          <w:rFonts w:ascii="Book Antiqua" w:hAnsi="Book Antiqua"/>
          <w:lang w:val="es-US"/>
        </w:rPr>
        <w:t>necesidades</w:t>
      </w:r>
      <w:r>
        <w:rPr>
          <w:rFonts w:ascii="Book Antiqua" w:hAnsi="Book Antiqua"/>
          <w:lang w:val="es-US"/>
        </w:rPr>
        <w:t xml:space="preserve"> </w:t>
      </w:r>
      <w:r w:rsidR="00437827" w:rsidRPr="00437827">
        <w:rPr>
          <w:rFonts w:ascii="Book Antiqua" w:hAnsi="Book Antiqua"/>
          <w:lang w:val="es-US"/>
        </w:rPr>
        <w:t xml:space="preserve">de la persona </w:t>
      </w:r>
      <w:r>
        <w:rPr>
          <w:rFonts w:ascii="Book Antiqua" w:hAnsi="Book Antiqua"/>
          <w:lang w:val="es-US"/>
        </w:rPr>
        <w:t>a quien brindan</w:t>
      </w:r>
      <w:r w:rsidR="00437827" w:rsidRPr="00437827">
        <w:rPr>
          <w:rFonts w:ascii="Book Antiqua" w:hAnsi="Book Antiqua"/>
          <w:lang w:val="es-US"/>
        </w:rPr>
        <w:t xml:space="preserve"> apoyo (inclu</w:t>
      </w:r>
      <w:r w:rsidR="002C7B6D">
        <w:rPr>
          <w:rFonts w:ascii="Book Antiqua" w:hAnsi="Book Antiqua"/>
          <w:lang w:val="es-US"/>
        </w:rPr>
        <w:t>yendo</w:t>
      </w:r>
      <w:r w:rsidR="00437827" w:rsidRPr="00437827">
        <w:rPr>
          <w:rFonts w:ascii="Book Antiqua" w:hAnsi="Book Antiqua"/>
          <w:lang w:val="es-US"/>
        </w:rPr>
        <w:t xml:space="preserve"> los costos asociados con </w:t>
      </w:r>
      <w:r w:rsidR="00552FD1">
        <w:rPr>
          <w:rFonts w:ascii="Book Antiqua" w:hAnsi="Book Antiqua"/>
          <w:lang w:val="es-US"/>
        </w:rPr>
        <w:tab/>
      </w:r>
      <w:r w:rsidR="00437827" w:rsidRPr="00437827">
        <w:rPr>
          <w:rFonts w:ascii="Book Antiqua" w:hAnsi="Book Antiqua"/>
          <w:lang w:val="es-US"/>
        </w:rPr>
        <w:t xml:space="preserve">atención médica, suministros y equipos de </w:t>
      </w:r>
      <w:r w:rsidR="00437827" w:rsidRPr="00437827">
        <w:rPr>
          <w:rFonts w:ascii="Book Antiqua" w:hAnsi="Book Antiqua"/>
          <w:lang w:val="es-US"/>
        </w:rPr>
        <w:lastRenderedPageBreak/>
        <w:t xml:space="preserve">salud, vivienda y </w:t>
      </w:r>
      <w:r>
        <w:rPr>
          <w:rFonts w:ascii="Book Antiqua" w:hAnsi="Book Antiqua"/>
          <w:lang w:val="es-US"/>
        </w:rPr>
        <w:t xml:space="preserve">otros </w:t>
      </w:r>
      <w:r w:rsidR="00437827" w:rsidRPr="00437827">
        <w:rPr>
          <w:rFonts w:ascii="Book Antiqua" w:hAnsi="Book Antiqua"/>
          <w:lang w:val="es-US"/>
        </w:rPr>
        <w:t xml:space="preserve">servicios </w:t>
      </w:r>
      <w:r>
        <w:rPr>
          <w:rFonts w:ascii="Book Antiqua" w:hAnsi="Book Antiqua"/>
          <w:lang w:val="es-US"/>
        </w:rPr>
        <w:t>que forman</w:t>
      </w:r>
      <w:r w:rsidR="002C7B6D">
        <w:rPr>
          <w:rFonts w:ascii="Book Antiqua" w:hAnsi="Book Antiqua"/>
          <w:lang w:val="es-US"/>
        </w:rPr>
        <w:t xml:space="preserve"> parte </w:t>
      </w:r>
      <w:r w:rsidR="00437827" w:rsidRPr="00437827">
        <w:rPr>
          <w:rFonts w:ascii="Book Antiqua" w:hAnsi="Book Antiqua"/>
          <w:lang w:val="es-US"/>
        </w:rPr>
        <w:t xml:space="preserve">de </w:t>
      </w:r>
      <w:r>
        <w:rPr>
          <w:rFonts w:ascii="Book Antiqua" w:hAnsi="Book Antiqua"/>
          <w:lang w:val="es-US"/>
        </w:rPr>
        <w:t xml:space="preserve">su sistema de </w:t>
      </w:r>
      <w:r w:rsidR="00437827" w:rsidRPr="00437827">
        <w:rPr>
          <w:rFonts w:ascii="Book Antiqua" w:hAnsi="Book Antiqua"/>
          <w:lang w:val="es-US"/>
        </w:rPr>
        <w:t xml:space="preserve">apoyo), </w:t>
      </w:r>
      <w:r w:rsidR="00552FD1">
        <w:rPr>
          <w:rFonts w:ascii="Book Antiqua" w:hAnsi="Book Antiqua"/>
          <w:lang w:val="es-US"/>
        </w:rPr>
        <w:tab/>
      </w:r>
      <w:r w:rsidR="00437827" w:rsidRPr="00437827">
        <w:rPr>
          <w:rFonts w:ascii="Book Antiqua" w:hAnsi="Book Antiqua"/>
          <w:lang w:val="es-US"/>
        </w:rPr>
        <w:t xml:space="preserve">así como a sus propias necesidades, </w:t>
      </w:r>
      <w:r w:rsidR="002C7B6D">
        <w:rPr>
          <w:rFonts w:ascii="Book Antiqua" w:hAnsi="Book Antiqua"/>
          <w:lang w:val="es-US"/>
        </w:rPr>
        <w:t>actuales y futuras</w:t>
      </w:r>
      <w:r w:rsidR="00437827" w:rsidRPr="00437827">
        <w:rPr>
          <w:rFonts w:ascii="Book Antiqua" w:hAnsi="Book Antiqua"/>
          <w:lang w:val="es-US"/>
        </w:rPr>
        <w:t>.  La salud financiera es</w:t>
      </w:r>
      <w:r>
        <w:rPr>
          <w:rFonts w:ascii="Book Antiqua" w:hAnsi="Book Antiqua"/>
          <w:lang w:val="es-US"/>
        </w:rPr>
        <w:t xml:space="preserve"> indispensable </w:t>
      </w:r>
      <w:r w:rsidR="004A4E44">
        <w:rPr>
          <w:rFonts w:ascii="Book Antiqua" w:hAnsi="Book Antiqua"/>
          <w:lang w:val="es-US"/>
        </w:rPr>
        <w:t xml:space="preserve">para </w:t>
      </w:r>
      <w:r w:rsidR="00437827" w:rsidRPr="00437827">
        <w:rPr>
          <w:rFonts w:ascii="Book Antiqua" w:hAnsi="Book Antiqua"/>
          <w:lang w:val="es-US"/>
        </w:rPr>
        <w:t xml:space="preserve">mantener el bienestar de los cuidadores y </w:t>
      </w:r>
      <w:r>
        <w:rPr>
          <w:rFonts w:ascii="Book Antiqua" w:hAnsi="Book Antiqua"/>
          <w:lang w:val="es-US"/>
        </w:rPr>
        <w:t>resulta un elemento</w:t>
      </w:r>
      <w:r w:rsidR="00437827" w:rsidRPr="00437827">
        <w:rPr>
          <w:rFonts w:ascii="Book Antiqua" w:hAnsi="Book Antiqua"/>
          <w:lang w:val="es-US"/>
        </w:rPr>
        <w:t xml:space="preserve"> </w:t>
      </w:r>
      <w:r w:rsidR="00552FD1">
        <w:rPr>
          <w:rFonts w:ascii="Book Antiqua" w:hAnsi="Book Antiqua"/>
          <w:lang w:val="es-US"/>
        </w:rPr>
        <w:tab/>
      </w:r>
      <w:r w:rsidR="00437827" w:rsidRPr="00437827">
        <w:rPr>
          <w:rFonts w:ascii="Book Antiqua" w:hAnsi="Book Antiqua"/>
          <w:lang w:val="es-US"/>
        </w:rPr>
        <w:t>fundamental</w:t>
      </w:r>
      <w:r>
        <w:rPr>
          <w:rFonts w:ascii="Book Antiqua" w:hAnsi="Book Antiqua"/>
          <w:lang w:val="es-US"/>
        </w:rPr>
        <w:t xml:space="preserve"> en</w:t>
      </w:r>
      <w:r w:rsidR="00437827" w:rsidRPr="00437827">
        <w:rPr>
          <w:rFonts w:ascii="Book Antiqua" w:hAnsi="Book Antiqua"/>
          <w:lang w:val="es-US"/>
        </w:rPr>
        <w:t xml:space="preserve"> alcanzar los objetivos generales de la persona que recibe apoyo </w:t>
      </w:r>
      <w:r w:rsidR="00552FD1">
        <w:rPr>
          <w:rFonts w:ascii="Book Antiqua" w:hAnsi="Book Antiqua"/>
          <w:lang w:val="es-US"/>
        </w:rPr>
        <w:tab/>
      </w:r>
      <w:r w:rsidR="00437827" w:rsidRPr="00437827">
        <w:rPr>
          <w:rFonts w:ascii="Book Antiqua" w:hAnsi="Book Antiqua"/>
          <w:lang w:val="es-US"/>
        </w:rPr>
        <w:t>y el cuidado</w:t>
      </w:r>
      <w:r w:rsidR="00372EE3">
        <w:rPr>
          <w:rFonts w:ascii="Book Antiqua" w:hAnsi="Book Antiqua"/>
          <w:lang w:val="es-US"/>
        </w:rPr>
        <w:t>.</w:t>
      </w:r>
    </w:p>
    <w:p w14:paraId="69D66CCA" w14:textId="77777777" w:rsidR="00437827" w:rsidRPr="00552FD1" w:rsidRDefault="00437827" w:rsidP="00C3483B">
      <w:pPr>
        <w:suppressLineNumbers/>
        <w:spacing w:before="120" w:after="120" w:line="360" w:lineRule="auto"/>
        <w:jc w:val="both"/>
        <w:rPr>
          <w:rFonts w:ascii="Book Antiqua" w:hAnsi="Book Antiqua"/>
          <w:u w:val="single"/>
          <w:lang w:val="es-US"/>
        </w:rPr>
      </w:pPr>
      <w:r w:rsidRPr="00552FD1">
        <w:rPr>
          <w:rFonts w:ascii="Book Antiqua" w:hAnsi="Book Antiqua"/>
          <w:u w:val="single"/>
          <w:lang w:val="es-US"/>
        </w:rPr>
        <w:t>Planificación Futura</w:t>
      </w:r>
      <w:r w:rsidR="00552FD1">
        <w:rPr>
          <w:rFonts w:ascii="Book Antiqua" w:hAnsi="Book Antiqua"/>
          <w:u w:val="single"/>
          <w:lang w:val="es-US"/>
        </w:rPr>
        <w:t>:</w:t>
      </w:r>
      <w:r w:rsidR="00552FD1" w:rsidRPr="004A4E44">
        <w:rPr>
          <w:rFonts w:ascii="Book Antiqua" w:hAnsi="Book Antiqua"/>
          <w:lang w:val="es-US"/>
        </w:rPr>
        <w:t xml:space="preserve"> </w:t>
      </w:r>
      <w:r w:rsidR="00FB099B">
        <w:rPr>
          <w:rFonts w:ascii="Book Antiqua" w:hAnsi="Book Antiqua"/>
          <w:lang w:val="es-US"/>
        </w:rPr>
        <w:t>Promover la</w:t>
      </w:r>
      <w:r w:rsidRPr="00437827">
        <w:rPr>
          <w:rFonts w:ascii="Book Antiqua" w:hAnsi="Book Antiqua"/>
          <w:lang w:val="es-US"/>
        </w:rPr>
        <w:t xml:space="preserve"> </w:t>
      </w:r>
      <w:r w:rsidR="00552FD1">
        <w:rPr>
          <w:rFonts w:ascii="Book Antiqua" w:hAnsi="Book Antiqua"/>
          <w:lang w:val="es-US"/>
        </w:rPr>
        <w:tab/>
      </w:r>
      <w:r w:rsidRPr="00437827">
        <w:rPr>
          <w:rFonts w:ascii="Book Antiqua" w:hAnsi="Book Antiqua"/>
          <w:lang w:val="es-US"/>
        </w:rPr>
        <w:t xml:space="preserve">planificación </w:t>
      </w:r>
      <w:r w:rsidR="00FB099B">
        <w:rPr>
          <w:rFonts w:ascii="Book Antiqua" w:hAnsi="Book Antiqua"/>
          <w:lang w:val="es-US"/>
        </w:rPr>
        <w:t>como</w:t>
      </w:r>
      <w:r w:rsidRPr="00437827">
        <w:rPr>
          <w:rFonts w:ascii="Book Antiqua" w:hAnsi="Book Antiqua"/>
          <w:lang w:val="es-US"/>
        </w:rPr>
        <w:t xml:space="preserve"> medida proactiva </w:t>
      </w:r>
      <w:r w:rsidR="00FB099B">
        <w:rPr>
          <w:rFonts w:ascii="Book Antiqua" w:hAnsi="Book Antiqua"/>
          <w:lang w:val="es-US"/>
        </w:rPr>
        <w:t>para</w:t>
      </w:r>
      <w:r w:rsidRPr="00437827">
        <w:rPr>
          <w:rFonts w:ascii="Book Antiqua" w:hAnsi="Book Antiqua"/>
          <w:lang w:val="es-US"/>
        </w:rPr>
        <w:t xml:space="preserve"> </w:t>
      </w:r>
      <w:r w:rsidR="007A625B">
        <w:rPr>
          <w:rFonts w:ascii="Book Antiqua" w:hAnsi="Book Antiqua"/>
          <w:lang w:val="es-US"/>
        </w:rPr>
        <w:t>senta</w:t>
      </w:r>
      <w:r w:rsidR="00FB099B">
        <w:rPr>
          <w:rFonts w:ascii="Book Antiqua" w:hAnsi="Book Antiqua"/>
          <w:lang w:val="es-US"/>
        </w:rPr>
        <w:t>r</w:t>
      </w:r>
      <w:r w:rsidRPr="00437827">
        <w:rPr>
          <w:rFonts w:ascii="Book Antiqua" w:hAnsi="Book Antiqua"/>
          <w:lang w:val="es-US"/>
        </w:rPr>
        <w:t xml:space="preserve"> las pautas para una </w:t>
      </w:r>
      <w:r w:rsidR="00552FD1">
        <w:rPr>
          <w:rFonts w:ascii="Book Antiqua" w:hAnsi="Book Antiqua"/>
          <w:lang w:val="es-US"/>
        </w:rPr>
        <w:tab/>
      </w:r>
      <w:r w:rsidRPr="00437827">
        <w:rPr>
          <w:rFonts w:ascii="Book Antiqua" w:hAnsi="Book Antiqua"/>
          <w:lang w:val="es-US"/>
        </w:rPr>
        <w:t>gestión prudente de los recursos y una toma de decisiones acertada</w:t>
      </w:r>
      <w:r w:rsidR="00FB099B">
        <w:rPr>
          <w:rFonts w:ascii="Book Antiqua" w:hAnsi="Book Antiqua"/>
          <w:lang w:val="es-US"/>
        </w:rPr>
        <w:t xml:space="preserve">. También para </w:t>
      </w:r>
      <w:r w:rsidR="00672BDA">
        <w:rPr>
          <w:rFonts w:ascii="Book Antiqua" w:hAnsi="Book Antiqua"/>
          <w:lang w:val="es-US"/>
        </w:rPr>
        <w:t xml:space="preserve">el </w:t>
      </w:r>
      <w:r w:rsidR="00672BDA" w:rsidRPr="00437827">
        <w:rPr>
          <w:rFonts w:ascii="Book Antiqua" w:hAnsi="Book Antiqua"/>
          <w:lang w:val="es-US"/>
        </w:rPr>
        <w:t>desarrollo</w:t>
      </w:r>
      <w:r w:rsidRPr="00437827">
        <w:rPr>
          <w:rFonts w:ascii="Book Antiqua" w:hAnsi="Book Antiqua"/>
          <w:lang w:val="es-US"/>
        </w:rPr>
        <w:t xml:space="preserve"> de habilidades, </w:t>
      </w:r>
      <w:r w:rsidR="00FB099B">
        <w:rPr>
          <w:rFonts w:ascii="Book Antiqua" w:hAnsi="Book Antiqua"/>
          <w:lang w:val="es-US"/>
        </w:rPr>
        <w:t xml:space="preserve">acceso </w:t>
      </w:r>
      <w:r w:rsidRPr="00437827">
        <w:rPr>
          <w:rFonts w:ascii="Book Antiqua" w:hAnsi="Book Antiqua"/>
          <w:lang w:val="es-US"/>
        </w:rPr>
        <w:t xml:space="preserve">recursos y capacitación. </w:t>
      </w:r>
      <w:r w:rsidR="00552FD1">
        <w:rPr>
          <w:rFonts w:ascii="Book Antiqua" w:hAnsi="Book Antiqua"/>
          <w:lang w:val="es-US"/>
        </w:rPr>
        <w:tab/>
      </w:r>
      <w:r w:rsidR="00FB099B">
        <w:rPr>
          <w:rFonts w:ascii="Book Antiqua" w:hAnsi="Book Antiqua"/>
          <w:lang w:val="es-US"/>
        </w:rPr>
        <w:t>El</w:t>
      </w:r>
      <w:r w:rsidR="00672BDA">
        <w:rPr>
          <w:rFonts w:ascii="Book Antiqua" w:hAnsi="Book Antiqua"/>
          <w:lang w:val="es-US"/>
        </w:rPr>
        <w:t xml:space="preserve"> </w:t>
      </w:r>
      <w:r w:rsidR="00FB099B">
        <w:rPr>
          <w:rFonts w:ascii="Book Antiqua" w:hAnsi="Book Antiqua"/>
          <w:lang w:val="es-US"/>
        </w:rPr>
        <w:t>planificar maximiza</w:t>
      </w:r>
      <w:r w:rsidRPr="00437827">
        <w:rPr>
          <w:rFonts w:ascii="Book Antiqua" w:hAnsi="Book Antiqua"/>
          <w:lang w:val="es-US"/>
        </w:rPr>
        <w:t xml:space="preserve"> los recursos financieros y </w:t>
      </w:r>
      <w:r w:rsidR="00552FD1">
        <w:rPr>
          <w:rFonts w:ascii="Book Antiqua" w:hAnsi="Book Antiqua"/>
          <w:lang w:val="es-US"/>
        </w:rPr>
        <w:tab/>
      </w:r>
      <w:r w:rsidRPr="00437827">
        <w:rPr>
          <w:rFonts w:ascii="Book Antiqua" w:hAnsi="Book Antiqua"/>
          <w:lang w:val="es-US"/>
        </w:rPr>
        <w:t>mant</w:t>
      </w:r>
      <w:r w:rsidR="00FB099B">
        <w:rPr>
          <w:rFonts w:ascii="Book Antiqua" w:hAnsi="Book Antiqua"/>
          <w:lang w:val="es-US"/>
        </w:rPr>
        <w:t>iene</w:t>
      </w:r>
      <w:r w:rsidR="00552FD1">
        <w:rPr>
          <w:rFonts w:ascii="Book Antiqua" w:hAnsi="Book Antiqua"/>
          <w:lang w:val="es-US"/>
        </w:rPr>
        <w:t xml:space="preserve"> </w:t>
      </w:r>
      <w:r w:rsidRPr="00437827">
        <w:rPr>
          <w:rFonts w:ascii="Book Antiqua" w:hAnsi="Book Antiqua"/>
          <w:lang w:val="es-US"/>
        </w:rPr>
        <w:t>el bienestar</w:t>
      </w:r>
      <w:r w:rsidR="00552FD1">
        <w:rPr>
          <w:rFonts w:ascii="Book Antiqua" w:hAnsi="Book Antiqua"/>
          <w:lang w:val="es-US"/>
        </w:rPr>
        <w:t xml:space="preserve"> </w:t>
      </w:r>
      <w:r w:rsidRPr="00437827">
        <w:rPr>
          <w:rFonts w:ascii="Book Antiqua" w:hAnsi="Book Antiqua"/>
          <w:lang w:val="es-US"/>
        </w:rPr>
        <w:t xml:space="preserve">personal </w:t>
      </w:r>
      <w:r w:rsidR="00FB099B">
        <w:rPr>
          <w:rFonts w:ascii="Book Antiqua" w:hAnsi="Book Antiqua"/>
          <w:lang w:val="es-US"/>
        </w:rPr>
        <w:t xml:space="preserve">tanto </w:t>
      </w:r>
      <w:r w:rsidRPr="00437827">
        <w:rPr>
          <w:rFonts w:ascii="Book Antiqua" w:hAnsi="Book Antiqua"/>
          <w:lang w:val="es-US"/>
        </w:rPr>
        <w:t>del cuidador</w:t>
      </w:r>
      <w:r w:rsidR="00441186">
        <w:rPr>
          <w:rFonts w:ascii="Book Antiqua" w:hAnsi="Book Antiqua"/>
          <w:lang w:val="es-US"/>
        </w:rPr>
        <w:t xml:space="preserve"> como de la persona que recibe apoyo.</w:t>
      </w:r>
    </w:p>
    <w:p w14:paraId="38C37F86" w14:textId="77777777" w:rsidR="00437827" w:rsidRPr="00552FD1" w:rsidRDefault="00C92BAD" w:rsidP="00C3483B">
      <w:pPr>
        <w:suppressLineNumbers/>
        <w:spacing w:before="120" w:after="120" w:line="360" w:lineRule="auto"/>
        <w:jc w:val="both"/>
        <w:rPr>
          <w:rFonts w:ascii="Book Antiqua" w:hAnsi="Book Antiqua"/>
          <w:u w:val="single"/>
          <w:lang w:val="es-US"/>
        </w:rPr>
      </w:pPr>
      <w:r>
        <w:rPr>
          <w:rFonts w:ascii="Book Antiqua" w:hAnsi="Book Antiqua"/>
          <w:u w:val="single"/>
          <w:lang w:val="es-US"/>
        </w:rPr>
        <w:t>Establecer redes de voluntariado y programas afines</w:t>
      </w:r>
      <w:r w:rsidR="00552FD1" w:rsidRPr="006C0A46">
        <w:rPr>
          <w:rFonts w:ascii="Book Antiqua" w:hAnsi="Book Antiqua"/>
          <w:lang w:val="es-US"/>
        </w:rPr>
        <w:t>:</w:t>
      </w:r>
      <w:r w:rsidR="00552FD1" w:rsidRPr="00552FD1">
        <w:rPr>
          <w:rFonts w:ascii="Book Antiqua" w:hAnsi="Book Antiqua"/>
          <w:lang w:val="es-US"/>
        </w:rPr>
        <w:t xml:space="preserve"> </w:t>
      </w:r>
      <w:r w:rsidR="00437827" w:rsidRPr="00437827">
        <w:rPr>
          <w:rFonts w:ascii="Book Antiqua" w:hAnsi="Book Antiqua"/>
          <w:lang w:val="es-US"/>
        </w:rPr>
        <w:t xml:space="preserve">Expandir el servicio voluntario puede aumentar la disponibilidad de apoyo </w:t>
      </w:r>
      <w:r w:rsidR="00552FD1">
        <w:rPr>
          <w:rFonts w:ascii="Book Antiqua" w:hAnsi="Book Antiqua"/>
          <w:lang w:val="es-US"/>
        </w:rPr>
        <w:tab/>
      </w:r>
      <w:r w:rsidR="00437827" w:rsidRPr="00437827">
        <w:rPr>
          <w:rFonts w:ascii="Book Antiqua" w:hAnsi="Book Antiqua"/>
          <w:lang w:val="es-US"/>
        </w:rPr>
        <w:t xml:space="preserve">directo a los cuidadores informales en tareas como servicios de cuidado a largo </w:t>
      </w:r>
      <w:r w:rsidR="00552FD1">
        <w:rPr>
          <w:rFonts w:ascii="Book Antiqua" w:hAnsi="Book Antiqua"/>
          <w:lang w:val="es-US"/>
        </w:rPr>
        <w:tab/>
      </w:r>
      <w:r w:rsidR="00437827" w:rsidRPr="00437827">
        <w:rPr>
          <w:rFonts w:ascii="Book Antiqua" w:hAnsi="Book Antiqua"/>
          <w:lang w:val="es-US"/>
        </w:rPr>
        <w:t>plazo, sistema de relevo, entrega de comidas, transporte e interacción social</w:t>
      </w:r>
      <w:r w:rsidR="00510047">
        <w:rPr>
          <w:rFonts w:ascii="Book Antiqua" w:hAnsi="Book Antiqua"/>
          <w:lang w:val="es-US"/>
        </w:rPr>
        <w:t>,</w:t>
      </w:r>
      <w:r w:rsidR="00437827" w:rsidRPr="00437827">
        <w:rPr>
          <w:rFonts w:ascii="Book Antiqua" w:hAnsi="Book Antiqua"/>
          <w:lang w:val="es-US"/>
        </w:rPr>
        <w:t xml:space="preserve"> </w:t>
      </w:r>
      <w:r w:rsidR="00552FD1">
        <w:rPr>
          <w:rFonts w:ascii="Book Antiqua" w:hAnsi="Book Antiqua"/>
          <w:lang w:val="es-US"/>
        </w:rPr>
        <w:tab/>
      </w:r>
      <w:r w:rsidR="00437827" w:rsidRPr="00437827">
        <w:rPr>
          <w:rFonts w:ascii="Book Antiqua" w:hAnsi="Book Antiqua"/>
          <w:lang w:val="es-US"/>
        </w:rPr>
        <w:t xml:space="preserve">siendo relativamente rentable tanto para los programas como para las familias. </w:t>
      </w:r>
      <w:r w:rsidR="00552FD1">
        <w:rPr>
          <w:rFonts w:ascii="Book Antiqua" w:hAnsi="Book Antiqua"/>
          <w:lang w:val="es-US"/>
        </w:rPr>
        <w:tab/>
      </w:r>
      <w:r w:rsidR="00437827" w:rsidRPr="00437827">
        <w:rPr>
          <w:rFonts w:ascii="Book Antiqua" w:hAnsi="Book Antiqua"/>
          <w:lang w:val="es-US"/>
        </w:rPr>
        <w:t xml:space="preserve">Es importante señalar, que la coordinación y formación de voluntarios requiere </w:t>
      </w:r>
      <w:r w:rsidR="00552FD1">
        <w:rPr>
          <w:rFonts w:ascii="Book Antiqua" w:hAnsi="Book Antiqua"/>
          <w:lang w:val="es-US"/>
        </w:rPr>
        <w:tab/>
      </w:r>
      <w:r w:rsidR="00437827" w:rsidRPr="00437827">
        <w:rPr>
          <w:rFonts w:ascii="Book Antiqua" w:hAnsi="Book Antiqua"/>
          <w:lang w:val="es-US"/>
        </w:rPr>
        <w:t>una</w:t>
      </w:r>
      <w:r w:rsidR="006C0A46">
        <w:rPr>
          <w:rFonts w:ascii="Book Antiqua" w:hAnsi="Book Antiqua"/>
          <w:lang w:val="es-US"/>
        </w:rPr>
        <w:t xml:space="preserve"> </w:t>
      </w:r>
      <w:r w:rsidR="00437827" w:rsidRPr="00437827">
        <w:rPr>
          <w:rFonts w:ascii="Book Antiqua" w:hAnsi="Book Antiqua"/>
          <w:lang w:val="es-US"/>
        </w:rPr>
        <w:t>inversión para que tengan apoyo adecuado para seguir activo.</w:t>
      </w:r>
    </w:p>
    <w:p w14:paraId="79E15E2D" w14:textId="77777777" w:rsidR="00552FD1" w:rsidRDefault="00437827" w:rsidP="00C3483B">
      <w:pPr>
        <w:suppressLineNumbers/>
        <w:spacing w:before="120" w:after="120" w:line="360" w:lineRule="auto"/>
        <w:jc w:val="both"/>
        <w:rPr>
          <w:rFonts w:ascii="Book Antiqua" w:hAnsi="Book Antiqua"/>
          <w:u w:val="single"/>
          <w:lang w:val="es-US"/>
        </w:rPr>
      </w:pPr>
      <w:r w:rsidRPr="00552FD1">
        <w:rPr>
          <w:rFonts w:ascii="Book Antiqua" w:hAnsi="Book Antiqua"/>
          <w:u w:val="single"/>
          <w:lang w:val="es-US"/>
        </w:rPr>
        <w:t>Apoyo a Cuidadores Informales Durante Emergencias</w:t>
      </w:r>
      <w:r w:rsidR="00552FD1" w:rsidRPr="00552FD1">
        <w:rPr>
          <w:rFonts w:ascii="Book Antiqua" w:hAnsi="Book Antiqua"/>
          <w:lang w:val="es-US"/>
        </w:rPr>
        <w:t xml:space="preserve">: </w:t>
      </w:r>
      <w:r w:rsidRPr="00437827">
        <w:rPr>
          <w:rFonts w:ascii="Book Antiqua" w:hAnsi="Book Antiqua"/>
          <w:lang w:val="es-US"/>
        </w:rPr>
        <w:t xml:space="preserve">Establecer </w:t>
      </w:r>
      <w:r w:rsidR="00510047">
        <w:rPr>
          <w:rFonts w:ascii="Book Antiqua" w:hAnsi="Book Antiqua"/>
          <w:lang w:val="es-US"/>
        </w:rPr>
        <w:t>redes</w:t>
      </w:r>
      <w:r w:rsidRPr="00437827">
        <w:rPr>
          <w:rFonts w:ascii="Book Antiqua" w:hAnsi="Book Antiqua"/>
          <w:lang w:val="es-US"/>
        </w:rPr>
        <w:t xml:space="preserve"> formales de apoyo para que los cuidadores las utilicen en la </w:t>
      </w:r>
      <w:r w:rsidR="00552FD1">
        <w:rPr>
          <w:rFonts w:ascii="Book Antiqua" w:hAnsi="Book Antiqua"/>
          <w:lang w:val="es-US"/>
        </w:rPr>
        <w:tab/>
      </w:r>
      <w:r w:rsidRPr="00437827">
        <w:rPr>
          <w:rFonts w:ascii="Book Antiqua" w:hAnsi="Book Antiqua"/>
          <w:lang w:val="es-US"/>
        </w:rPr>
        <w:t xml:space="preserve">respuesta a las crisis por emergencias. Por ejemplo, identificar localidades que </w:t>
      </w:r>
      <w:r w:rsidR="00552FD1">
        <w:rPr>
          <w:rFonts w:ascii="Book Antiqua" w:hAnsi="Book Antiqua"/>
          <w:lang w:val="es-US"/>
        </w:rPr>
        <w:tab/>
      </w:r>
      <w:r w:rsidRPr="00437827">
        <w:rPr>
          <w:rFonts w:ascii="Book Antiqua" w:hAnsi="Book Antiqua"/>
          <w:lang w:val="es-US"/>
        </w:rPr>
        <w:t xml:space="preserve">sirvan como refugios y saber qué cuidadores de la comunidad necesitarán ayuda </w:t>
      </w:r>
      <w:r w:rsidR="00552FD1">
        <w:rPr>
          <w:rFonts w:ascii="Book Antiqua" w:hAnsi="Book Antiqua"/>
          <w:lang w:val="es-US"/>
        </w:rPr>
        <w:tab/>
      </w:r>
      <w:r w:rsidRPr="00437827">
        <w:rPr>
          <w:rFonts w:ascii="Book Antiqua" w:hAnsi="Book Antiqua"/>
          <w:lang w:val="es-US"/>
        </w:rPr>
        <w:t xml:space="preserve">adicional durante las emergencias para coordinar el apoyo y la respuesta </w:t>
      </w:r>
      <w:r w:rsidR="00552FD1">
        <w:rPr>
          <w:rFonts w:ascii="Book Antiqua" w:hAnsi="Book Antiqua"/>
          <w:lang w:val="es-US"/>
        </w:rPr>
        <w:tab/>
      </w:r>
      <w:r w:rsidRPr="00437827">
        <w:rPr>
          <w:rFonts w:ascii="Book Antiqua" w:hAnsi="Book Antiqua"/>
          <w:lang w:val="es-US"/>
        </w:rPr>
        <w:t xml:space="preserve">inmediata. </w:t>
      </w:r>
      <w:r w:rsidR="00510047">
        <w:rPr>
          <w:rFonts w:ascii="Book Antiqua" w:hAnsi="Book Antiqua"/>
          <w:lang w:val="es-US"/>
        </w:rPr>
        <w:t xml:space="preserve">Esto incluye pasar inventario de las personas dependientes de tecnología y equipos que dependan del servicio eléctrico para brindarle asistencia al paciente. </w:t>
      </w:r>
      <w:r w:rsidRPr="00437827">
        <w:rPr>
          <w:rFonts w:ascii="Book Antiqua" w:hAnsi="Book Antiqua"/>
          <w:lang w:val="es-US"/>
        </w:rPr>
        <w:t xml:space="preserve">Establecer estructuras de apoyo en los planes de emergencia puede </w:t>
      </w:r>
      <w:r w:rsidR="00552FD1">
        <w:rPr>
          <w:rFonts w:ascii="Book Antiqua" w:hAnsi="Book Antiqua"/>
          <w:lang w:val="es-US"/>
        </w:rPr>
        <w:tab/>
      </w:r>
      <w:r w:rsidRPr="00437827">
        <w:rPr>
          <w:rFonts w:ascii="Book Antiqua" w:hAnsi="Book Antiqua"/>
          <w:lang w:val="es-US"/>
        </w:rPr>
        <w:t xml:space="preserve">ayudar a disminuir el impacto en los cuidadores y personas que reciben apoyo </w:t>
      </w:r>
      <w:r w:rsidR="00552FD1">
        <w:rPr>
          <w:rFonts w:ascii="Book Antiqua" w:hAnsi="Book Antiqua"/>
          <w:lang w:val="es-US"/>
        </w:rPr>
        <w:tab/>
      </w:r>
      <w:r w:rsidR="00510047">
        <w:rPr>
          <w:rFonts w:ascii="Book Antiqua" w:hAnsi="Book Antiqua"/>
          <w:lang w:val="es-US"/>
        </w:rPr>
        <w:t>antes, durante y despues de la ocurrencia de</w:t>
      </w:r>
      <w:r w:rsidRPr="00437827">
        <w:rPr>
          <w:rFonts w:ascii="Book Antiqua" w:hAnsi="Book Antiqua"/>
          <w:lang w:val="es-US"/>
        </w:rPr>
        <w:t xml:space="preserve"> </w:t>
      </w:r>
      <w:r w:rsidR="00510047">
        <w:rPr>
          <w:rFonts w:ascii="Book Antiqua" w:hAnsi="Book Antiqua"/>
          <w:lang w:val="es-US"/>
        </w:rPr>
        <w:t>un</w:t>
      </w:r>
      <w:r w:rsidRPr="00437827">
        <w:rPr>
          <w:rFonts w:ascii="Book Antiqua" w:hAnsi="Book Antiqua"/>
          <w:lang w:val="es-US"/>
        </w:rPr>
        <w:t xml:space="preserve"> evento.</w:t>
      </w:r>
    </w:p>
    <w:p w14:paraId="4027CB6F" w14:textId="77777777" w:rsidR="00437827" w:rsidRPr="00552FD1" w:rsidRDefault="00437827" w:rsidP="006678C7">
      <w:pPr>
        <w:suppressLineNumbers/>
        <w:spacing w:before="120" w:after="120" w:line="360" w:lineRule="auto"/>
        <w:jc w:val="both"/>
        <w:rPr>
          <w:rFonts w:ascii="Book Antiqua" w:hAnsi="Book Antiqua"/>
          <w:u w:val="single"/>
          <w:lang w:val="es-US"/>
        </w:rPr>
      </w:pPr>
      <w:r w:rsidRPr="00552FD1">
        <w:rPr>
          <w:rFonts w:ascii="Book Antiqua" w:hAnsi="Book Antiqua"/>
          <w:u w:val="single"/>
          <w:lang w:val="es-US"/>
        </w:rPr>
        <w:t>Servicios de Cuidado Prolongado y Cuidadores</w:t>
      </w:r>
      <w:r w:rsidR="008D0FD7">
        <w:rPr>
          <w:rFonts w:ascii="Book Antiqua" w:hAnsi="Book Antiqua"/>
          <w:u w:val="single"/>
          <w:lang w:val="es-US"/>
        </w:rPr>
        <w:t xml:space="preserve"> </w:t>
      </w:r>
      <w:r w:rsidRPr="00552FD1">
        <w:rPr>
          <w:rFonts w:ascii="Book Antiqua" w:hAnsi="Book Antiqua"/>
          <w:u w:val="single"/>
          <w:lang w:val="es-US"/>
        </w:rPr>
        <w:t>formales</w:t>
      </w:r>
      <w:r w:rsidR="00552FD1" w:rsidRPr="00552FD1">
        <w:rPr>
          <w:rFonts w:ascii="Book Antiqua" w:hAnsi="Book Antiqua"/>
          <w:lang w:val="es-US"/>
        </w:rPr>
        <w:t xml:space="preserve">: </w:t>
      </w:r>
      <w:r w:rsidR="007C78B0" w:rsidRPr="00437827">
        <w:rPr>
          <w:rFonts w:ascii="Book Antiqua" w:hAnsi="Book Antiqua"/>
          <w:lang w:val="es-US"/>
        </w:rPr>
        <w:t xml:space="preserve">Los cuidadores formales remunerados prestan un servicio </w:t>
      </w:r>
      <w:r w:rsidR="007C78B0">
        <w:rPr>
          <w:rFonts w:ascii="Book Antiqua" w:hAnsi="Book Antiqua"/>
          <w:lang w:val="es-US"/>
        </w:rPr>
        <w:tab/>
      </w:r>
      <w:r w:rsidR="007C78B0" w:rsidRPr="00437827">
        <w:rPr>
          <w:rFonts w:ascii="Book Antiqua" w:hAnsi="Book Antiqua"/>
          <w:lang w:val="es-US"/>
        </w:rPr>
        <w:t>esencial</w:t>
      </w:r>
      <w:r w:rsidR="007C78B0">
        <w:rPr>
          <w:rFonts w:ascii="Book Antiqua" w:hAnsi="Book Antiqua"/>
          <w:lang w:val="es-US"/>
        </w:rPr>
        <w:t xml:space="preserve"> </w:t>
      </w:r>
      <w:r w:rsidR="007C78B0" w:rsidRPr="00437827">
        <w:rPr>
          <w:rFonts w:ascii="Book Antiqua" w:hAnsi="Book Antiqua"/>
          <w:lang w:val="es-US"/>
        </w:rPr>
        <w:t xml:space="preserve">y satisfacen las necesidades de una amplia gama de adultos mayores con </w:t>
      </w:r>
      <w:r w:rsidR="007C78B0">
        <w:rPr>
          <w:rFonts w:ascii="Book Antiqua" w:hAnsi="Book Antiqua"/>
          <w:lang w:val="es-US"/>
        </w:rPr>
        <w:tab/>
      </w:r>
      <w:r w:rsidR="007C78B0" w:rsidRPr="00437827">
        <w:rPr>
          <w:rFonts w:ascii="Book Antiqua" w:hAnsi="Book Antiqua"/>
          <w:lang w:val="es-US"/>
        </w:rPr>
        <w:t>serias necesidades de apoyo a largo plazo</w:t>
      </w:r>
      <w:r w:rsidR="007C78B0">
        <w:rPr>
          <w:rFonts w:ascii="Book Antiqua" w:hAnsi="Book Antiqua"/>
          <w:lang w:val="es-US"/>
        </w:rPr>
        <w:t>. Por tanto, se debe</w:t>
      </w:r>
      <w:r w:rsidR="007C78B0" w:rsidRPr="00437827">
        <w:rPr>
          <w:rFonts w:ascii="Book Antiqua" w:hAnsi="Book Antiqua"/>
          <w:lang w:val="es-US"/>
        </w:rPr>
        <w:t xml:space="preserve"> </w:t>
      </w:r>
      <w:r w:rsidR="007C78B0">
        <w:rPr>
          <w:rFonts w:ascii="Book Antiqua" w:hAnsi="Book Antiqua"/>
          <w:lang w:val="es-US"/>
        </w:rPr>
        <w:t>i</w:t>
      </w:r>
      <w:r w:rsidRPr="00437827">
        <w:rPr>
          <w:rFonts w:ascii="Book Antiqua" w:hAnsi="Book Antiqua"/>
          <w:lang w:val="es-US"/>
        </w:rPr>
        <w:t xml:space="preserve">ncrementar y fortalecer el servicio de cuidado prolongado </w:t>
      </w:r>
      <w:proofErr w:type="gramStart"/>
      <w:r w:rsidRPr="00437827">
        <w:rPr>
          <w:rFonts w:ascii="Book Antiqua" w:hAnsi="Book Antiqua"/>
          <w:lang w:val="es-US"/>
        </w:rPr>
        <w:t xml:space="preserve">y </w:t>
      </w:r>
      <w:r w:rsidR="0063263F">
        <w:rPr>
          <w:rFonts w:ascii="Book Antiqua" w:hAnsi="Book Antiqua"/>
          <w:lang w:val="es-US"/>
        </w:rPr>
        <w:t xml:space="preserve"> </w:t>
      </w:r>
      <w:r w:rsidRPr="00437827">
        <w:rPr>
          <w:rFonts w:ascii="Book Antiqua" w:hAnsi="Book Antiqua"/>
          <w:lang w:val="es-US"/>
        </w:rPr>
        <w:t>los</w:t>
      </w:r>
      <w:proofErr w:type="gramEnd"/>
      <w:r w:rsidR="0063263F">
        <w:rPr>
          <w:rFonts w:ascii="Book Antiqua" w:hAnsi="Book Antiqua"/>
          <w:lang w:val="es-US"/>
        </w:rPr>
        <w:t xml:space="preserve"> </w:t>
      </w:r>
      <w:r w:rsidRPr="00437827">
        <w:rPr>
          <w:rFonts w:ascii="Book Antiqua" w:hAnsi="Book Antiqua"/>
          <w:lang w:val="es-US"/>
        </w:rPr>
        <w:t xml:space="preserve"> </w:t>
      </w:r>
      <w:proofErr w:type="gramStart"/>
      <w:r w:rsidRPr="00437827">
        <w:rPr>
          <w:rFonts w:ascii="Book Antiqua" w:hAnsi="Book Antiqua"/>
          <w:lang w:val="es-US"/>
        </w:rPr>
        <w:t xml:space="preserve">beneficios </w:t>
      </w:r>
      <w:r w:rsidR="0063263F">
        <w:rPr>
          <w:rFonts w:ascii="Book Antiqua" w:hAnsi="Book Antiqua"/>
          <w:lang w:val="es-US"/>
        </w:rPr>
        <w:t xml:space="preserve"> </w:t>
      </w:r>
      <w:r w:rsidRPr="00437827">
        <w:rPr>
          <w:rFonts w:ascii="Book Antiqua" w:hAnsi="Book Antiqua"/>
          <w:lang w:val="es-US"/>
        </w:rPr>
        <w:t>de</w:t>
      </w:r>
      <w:proofErr w:type="gramEnd"/>
      <w:r w:rsidRPr="00437827">
        <w:rPr>
          <w:rFonts w:ascii="Book Antiqua" w:hAnsi="Book Antiqua"/>
          <w:lang w:val="es-US"/>
        </w:rPr>
        <w:t xml:space="preserve"> </w:t>
      </w:r>
      <w:r w:rsidR="0063263F">
        <w:rPr>
          <w:rFonts w:ascii="Book Antiqua" w:hAnsi="Book Antiqua"/>
          <w:lang w:val="es-US"/>
        </w:rPr>
        <w:t xml:space="preserve"> </w:t>
      </w:r>
      <w:r w:rsidRPr="00437827">
        <w:rPr>
          <w:rFonts w:ascii="Book Antiqua" w:hAnsi="Book Antiqua"/>
          <w:lang w:val="es-US"/>
        </w:rPr>
        <w:t xml:space="preserve">los </w:t>
      </w:r>
      <w:r w:rsidR="00552FD1">
        <w:rPr>
          <w:rFonts w:ascii="Book Antiqua" w:hAnsi="Book Antiqua"/>
          <w:lang w:val="es-US"/>
        </w:rPr>
        <w:lastRenderedPageBreak/>
        <w:tab/>
      </w:r>
      <w:proofErr w:type="gramStart"/>
      <w:r w:rsidRPr="00437827">
        <w:rPr>
          <w:rFonts w:ascii="Book Antiqua" w:hAnsi="Book Antiqua"/>
          <w:lang w:val="es-US"/>
        </w:rPr>
        <w:t>cuidadores</w:t>
      </w:r>
      <w:r w:rsidR="0063263F">
        <w:rPr>
          <w:rFonts w:ascii="Book Antiqua" w:hAnsi="Book Antiqua"/>
          <w:lang w:val="es-US"/>
        </w:rPr>
        <w:t xml:space="preserve"> </w:t>
      </w:r>
      <w:r w:rsidR="00C96AE6">
        <w:rPr>
          <w:rFonts w:ascii="Book Antiqua" w:hAnsi="Book Antiqua"/>
          <w:lang w:val="es-US"/>
        </w:rPr>
        <w:t xml:space="preserve"> </w:t>
      </w:r>
      <w:r w:rsidRPr="00437827">
        <w:rPr>
          <w:rFonts w:ascii="Book Antiqua" w:hAnsi="Book Antiqua"/>
          <w:lang w:val="es-US"/>
        </w:rPr>
        <w:t>formales</w:t>
      </w:r>
      <w:proofErr w:type="gramEnd"/>
      <w:r w:rsidRPr="00437827">
        <w:rPr>
          <w:rFonts w:ascii="Book Antiqua" w:hAnsi="Book Antiqua"/>
          <w:lang w:val="es-US"/>
        </w:rPr>
        <w:t>.</w:t>
      </w:r>
      <w:r w:rsidR="006678C7">
        <w:rPr>
          <w:rFonts w:ascii="Book Antiqua" w:hAnsi="Book Antiqua"/>
          <w:lang w:val="es-US"/>
        </w:rPr>
        <w:t xml:space="preserve"> </w:t>
      </w:r>
      <w:r w:rsidRPr="00437827">
        <w:rPr>
          <w:rFonts w:ascii="Book Antiqua" w:hAnsi="Book Antiqua"/>
          <w:lang w:val="es-US"/>
        </w:rPr>
        <w:t xml:space="preserve"> </w:t>
      </w:r>
      <w:r w:rsidR="0063263F">
        <w:rPr>
          <w:rFonts w:ascii="Book Antiqua" w:hAnsi="Book Antiqua"/>
          <w:lang w:val="es-US"/>
        </w:rPr>
        <w:t xml:space="preserve"> </w:t>
      </w:r>
      <w:proofErr w:type="gramStart"/>
      <w:r w:rsidRPr="00437827">
        <w:rPr>
          <w:rFonts w:ascii="Book Antiqua" w:hAnsi="Book Antiqua"/>
          <w:lang w:val="es-US"/>
        </w:rPr>
        <w:t>Se</w:t>
      </w:r>
      <w:r w:rsidR="0063263F">
        <w:rPr>
          <w:rFonts w:ascii="Book Antiqua" w:hAnsi="Book Antiqua"/>
          <w:lang w:val="es-US"/>
        </w:rPr>
        <w:t xml:space="preserve"> </w:t>
      </w:r>
      <w:r w:rsidRPr="00437827">
        <w:rPr>
          <w:rFonts w:ascii="Book Antiqua" w:hAnsi="Book Antiqua"/>
          <w:lang w:val="es-US"/>
        </w:rPr>
        <w:t xml:space="preserve"> enfrentan</w:t>
      </w:r>
      <w:proofErr w:type="gramEnd"/>
      <w:r w:rsidRPr="00437827">
        <w:rPr>
          <w:rFonts w:ascii="Book Antiqua" w:hAnsi="Book Antiqua"/>
          <w:lang w:val="es-US"/>
        </w:rPr>
        <w:t xml:space="preserve"> </w:t>
      </w:r>
      <w:r w:rsidR="0063263F">
        <w:rPr>
          <w:rFonts w:ascii="Book Antiqua" w:hAnsi="Book Antiqua"/>
          <w:lang w:val="es-US"/>
        </w:rPr>
        <w:t xml:space="preserve"> </w:t>
      </w:r>
      <w:proofErr w:type="gramStart"/>
      <w:r w:rsidRPr="00437827">
        <w:rPr>
          <w:rFonts w:ascii="Book Antiqua" w:hAnsi="Book Antiqua"/>
          <w:lang w:val="es-US"/>
        </w:rPr>
        <w:t xml:space="preserve">a </w:t>
      </w:r>
      <w:r w:rsidR="0063263F">
        <w:rPr>
          <w:rFonts w:ascii="Book Antiqua" w:hAnsi="Book Antiqua"/>
          <w:lang w:val="es-US"/>
        </w:rPr>
        <w:t xml:space="preserve"> </w:t>
      </w:r>
      <w:r w:rsidRPr="00437827">
        <w:rPr>
          <w:rFonts w:ascii="Book Antiqua" w:hAnsi="Book Antiqua"/>
          <w:lang w:val="es-US"/>
        </w:rPr>
        <w:t>salarios</w:t>
      </w:r>
      <w:proofErr w:type="gramEnd"/>
      <w:r w:rsidRPr="00437827">
        <w:rPr>
          <w:rFonts w:ascii="Book Antiqua" w:hAnsi="Book Antiqua"/>
          <w:lang w:val="es-US"/>
        </w:rPr>
        <w:t xml:space="preserve"> </w:t>
      </w:r>
      <w:r w:rsidR="0063263F">
        <w:rPr>
          <w:rFonts w:ascii="Book Antiqua" w:hAnsi="Book Antiqua"/>
          <w:lang w:val="es-US"/>
        </w:rPr>
        <w:t xml:space="preserve"> </w:t>
      </w:r>
      <w:proofErr w:type="gramStart"/>
      <w:r w:rsidRPr="00437827">
        <w:rPr>
          <w:rFonts w:ascii="Book Antiqua" w:hAnsi="Book Antiqua"/>
          <w:lang w:val="es-US"/>
        </w:rPr>
        <w:t xml:space="preserve">bajos, </w:t>
      </w:r>
      <w:r w:rsidR="0063263F">
        <w:rPr>
          <w:rFonts w:ascii="Book Antiqua" w:hAnsi="Book Antiqua"/>
          <w:lang w:val="es-US"/>
        </w:rPr>
        <w:t xml:space="preserve"> </w:t>
      </w:r>
      <w:r w:rsidRPr="00437827">
        <w:rPr>
          <w:rFonts w:ascii="Book Antiqua" w:hAnsi="Book Antiqua"/>
          <w:lang w:val="es-US"/>
        </w:rPr>
        <w:t>falta</w:t>
      </w:r>
      <w:proofErr w:type="gramEnd"/>
      <w:r w:rsidRPr="00437827">
        <w:rPr>
          <w:rFonts w:ascii="Book Antiqua" w:hAnsi="Book Antiqua"/>
          <w:lang w:val="es-US"/>
        </w:rPr>
        <w:t xml:space="preserve"> </w:t>
      </w:r>
      <w:r w:rsidR="0063263F">
        <w:rPr>
          <w:rFonts w:ascii="Book Antiqua" w:hAnsi="Book Antiqua"/>
          <w:lang w:val="es-US"/>
        </w:rPr>
        <w:t xml:space="preserve"> </w:t>
      </w:r>
      <w:proofErr w:type="gramStart"/>
      <w:r w:rsidRPr="00437827">
        <w:rPr>
          <w:rFonts w:ascii="Book Antiqua" w:hAnsi="Book Antiqua"/>
          <w:lang w:val="es-US"/>
        </w:rPr>
        <w:t xml:space="preserve">de </w:t>
      </w:r>
      <w:r w:rsidR="0063263F">
        <w:rPr>
          <w:rFonts w:ascii="Book Antiqua" w:hAnsi="Book Antiqua"/>
          <w:lang w:val="es-US"/>
        </w:rPr>
        <w:t xml:space="preserve"> </w:t>
      </w:r>
      <w:r w:rsidR="00552FD1">
        <w:rPr>
          <w:rFonts w:ascii="Book Antiqua" w:hAnsi="Book Antiqua"/>
          <w:lang w:val="es-US"/>
        </w:rPr>
        <w:tab/>
      </w:r>
      <w:proofErr w:type="gramEnd"/>
      <w:r w:rsidRPr="00437827">
        <w:rPr>
          <w:rFonts w:ascii="Book Antiqua" w:hAnsi="Book Antiqua"/>
          <w:lang w:val="es-US"/>
        </w:rPr>
        <w:t>beneficios</w:t>
      </w:r>
      <w:r w:rsidR="006678C7">
        <w:rPr>
          <w:rFonts w:ascii="Book Antiqua" w:hAnsi="Book Antiqua"/>
          <w:lang w:val="es-US"/>
        </w:rPr>
        <w:t xml:space="preserve"> y </w:t>
      </w:r>
      <w:r w:rsidRPr="00437827">
        <w:rPr>
          <w:rFonts w:ascii="Book Antiqua" w:hAnsi="Book Antiqua"/>
          <w:lang w:val="es-US"/>
        </w:rPr>
        <w:t>pocas</w:t>
      </w:r>
      <w:r w:rsidR="002E392D">
        <w:rPr>
          <w:rFonts w:ascii="Book Antiqua" w:hAnsi="Book Antiqua"/>
          <w:lang w:val="es-US"/>
        </w:rPr>
        <w:t xml:space="preserve"> </w:t>
      </w:r>
      <w:r w:rsidR="006678C7">
        <w:rPr>
          <w:rFonts w:ascii="Book Antiqua" w:hAnsi="Book Antiqua"/>
          <w:lang w:val="es-US"/>
        </w:rPr>
        <w:t>o</w:t>
      </w:r>
      <w:r w:rsidRPr="00437827">
        <w:rPr>
          <w:rFonts w:ascii="Book Antiqua" w:hAnsi="Book Antiqua"/>
          <w:lang w:val="es-US"/>
        </w:rPr>
        <w:t xml:space="preserve">portunidades de desarrollo profesional, lo que contribuye a </w:t>
      </w:r>
      <w:r w:rsidR="00552FD1">
        <w:rPr>
          <w:rFonts w:ascii="Book Antiqua" w:hAnsi="Book Antiqua"/>
          <w:lang w:val="es-US"/>
        </w:rPr>
        <w:tab/>
      </w:r>
      <w:r w:rsidRPr="00437827">
        <w:rPr>
          <w:rFonts w:ascii="Book Antiqua" w:hAnsi="Book Antiqua"/>
          <w:lang w:val="es-US"/>
        </w:rPr>
        <w:t xml:space="preserve">una alta rotación creando desafíos para los cuidadores informales a la hora de </w:t>
      </w:r>
      <w:r w:rsidR="00552FD1">
        <w:rPr>
          <w:rFonts w:ascii="Book Antiqua" w:hAnsi="Book Antiqua"/>
          <w:lang w:val="es-US"/>
        </w:rPr>
        <w:tab/>
      </w:r>
      <w:r w:rsidRPr="00437827">
        <w:rPr>
          <w:rFonts w:ascii="Book Antiqua" w:hAnsi="Book Antiqua"/>
          <w:lang w:val="es-US"/>
        </w:rPr>
        <w:t>encontrar personal confiable que brinde cuidado de calidad. Las estrategias incluyen centrarse en la contratación y retención de personal de atención directa, mejorar los salarios, los beneficios y la adopción de la autodirección y otras carreras o incentivos laborales.</w:t>
      </w:r>
    </w:p>
    <w:p w14:paraId="3B6F4B78" w14:textId="77777777" w:rsidR="00437827" w:rsidRDefault="00437827" w:rsidP="00C3483B">
      <w:pPr>
        <w:suppressLineNumbers/>
        <w:spacing w:before="120" w:after="120" w:line="360" w:lineRule="auto"/>
        <w:jc w:val="both"/>
        <w:rPr>
          <w:rFonts w:ascii="Book Antiqua" w:hAnsi="Book Antiqua"/>
          <w:lang w:val="es-US"/>
        </w:rPr>
      </w:pPr>
      <w:r w:rsidRPr="00552FD1">
        <w:rPr>
          <w:rFonts w:ascii="Book Antiqua" w:hAnsi="Book Antiqua"/>
          <w:u w:val="single"/>
          <w:lang w:val="es-US"/>
        </w:rPr>
        <w:t>Investigación</w:t>
      </w:r>
      <w:r w:rsidR="00552FD1">
        <w:rPr>
          <w:rFonts w:ascii="Book Antiqua" w:hAnsi="Book Antiqua"/>
          <w:lang w:val="es-US"/>
        </w:rPr>
        <w:t xml:space="preserve">: </w:t>
      </w:r>
      <w:r w:rsidRPr="00437827">
        <w:rPr>
          <w:rFonts w:ascii="Book Antiqua" w:hAnsi="Book Antiqua"/>
          <w:lang w:val="es-US"/>
        </w:rPr>
        <w:t xml:space="preserve">Incrementar la investigación sobre cuidadores </w:t>
      </w:r>
      <w:r w:rsidR="00A247E2">
        <w:rPr>
          <w:rFonts w:ascii="Book Antiqua" w:hAnsi="Book Antiqua"/>
          <w:lang w:val="es-US"/>
        </w:rPr>
        <w:t>informales</w:t>
      </w:r>
      <w:r w:rsidRPr="00437827">
        <w:rPr>
          <w:rFonts w:ascii="Book Antiqua" w:hAnsi="Book Antiqua"/>
          <w:lang w:val="es-US"/>
        </w:rPr>
        <w:t xml:space="preserve"> que facilite el desarrollo de políticas sociales, legislación, prestación de programas y servicios que apoyen y mejoren la salud y </w:t>
      </w:r>
      <w:r w:rsidR="00BE00CB">
        <w:rPr>
          <w:rFonts w:ascii="Book Antiqua" w:hAnsi="Book Antiqua"/>
          <w:lang w:val="es-US"/>
        </w:rPr>
        <w:t xml:space="preserve">el </w:t>
      </w:r>
      <w:r w:rsidRPr="00437827">
        <w:rPr>
          <w:rFonts w:ascii="Book Antiqua" w:hAnsi="Book Antiqua"/>
          <w:lang w:val="es-US"/>
        </w:rPr>
        <w:t>bienestar del cuidador y de la persona que recibe apoyo. Facilitar la promoción, implementación y difusión de prácticas basadas en evidencia para apoyar a los cuidadores familiares en la atención médica y servicios de apoyo a largo plazo.</w:t>
      </w:r>
    </w:p>
    <w:p w14:paraId="6E01DC9B" w14:textId="77777777" w:rsidR="006C0A46" w:rsidRDefault="00BE00CB" w:rsidP="00C3483B">
      <w:pPr>
        <w:suppressLineNumbers/>
        <w:spacing w:before="120" w:after="120" w:line="360" w:lineRule="auto"/>
        <w:ind w:firstLine="720"/>
        <w:jc w:val="both"/>
        <w:rPr>
          <w:rFonts w:ascii="Book Antiqua" w:hAnsi="Book Antiqua"/>
          <w:lang w:val="es-US"/>
        </w:rPr>
      </w:pPr>
      <w:r>
        <w:rPr>
          <w:rFonts w:ascii="Book Antiqua" w:hAnsi="Book Antiqua"/>
          <w:lang w:val="es-US"/>
        </w:rPr>
        <w:tab/>
      </w:r>
      <w:r>
        <w:rPr>
          <w:rFonts w:ascii="Book Antiqua" w:hAnsi="Book Antiqua"/>
          <w:lang w:val="es-US"/>
        </w:rPr>
        <w:tab/>
      </w:r>
      <w:r>
        <w:rPr>
          <w:rFonts w:ascii="Book Antiqua" w:hAnsi="Book Antiqua"/>
          <w:lang w:val="es-US"/>
        </w:rPr>
        <w:tab/>
      </w:r>
      <w:r>
        <w:rPr>
          <w:rFonts w:ascii="Book Antiqua" w:hAnsi="Book Antiqua"/>
          <w:lang w:val="es-US"/>
        </w:rPr>
        <w:tab/>
        <w:t>L</w:t>
      </w:r>
      <w:r w:rsidR="006C0A46">
        <w:rPr>
          <w:rFonts w:ascii="Book Antiqua" w:hAnsi="Book Antiqua"/>
          <w:lang w:val="es-US"/>
        </w:rPr>
        <w:t xml:space="preserve">a información antes vertida, da paso a que actuemos para ampliar el alcance de la Ley </w:t>
      </w:r>
      <w:r w:rsidR="00672BDA">
        <w:rPr>
          <w:rFonts w:ascii="Book Antiqua" w:hAnsi="Book Antiqua"/>
          <w:lang w:val="es-US"/>
        </w:rPr>
        <w:t xml:space="preserve">Núm. </w:t>
      </w:r>
      <w:r w:rsidR="006C0A46">
        <w:rPr>
          <w:rFonts w:ascii="Book Antiqua" w:hAnsi="Book Antiqua"/>
          <w:lang w:val="es-US"/>
        </w:rPr>
        <w:t xml:space="preserve">82-2023 para </w:t>
      </w:r>
      <w:r>
        <w:rPr>
          <w:rFonts w:ascii="Book Antiqua" w:hAnsi="Book Antiqua"/>
          <w:lang w:val="es-US"/>
        </w:rPr>
        <w:t>que la política pública de apoyo a los cuidadores informales atienda todas las facetas que abarca esta figura clave en el continuo de cuido prolongado en Puerto Rico</w:t>
      </w:r>
      <w:r w:rsidR="006C0A46">
        <w:rPr>
          <w:rFonts w:ascii="Book Antiqua" w:hAnsi="Book Antiqua"/>
          <w:lang w:val="es-US"/>
        </w:rPr>
        <w:t>.</w:t>
      </w:r>
    </w:p>
    <w:p w14:paraId="62108F8D" w14:textId="77777777" w:rsidR="00D23BB2" w:rsidRPr="00C3483B" w:rsidRDefault="00EE64EE" w:rsidP="00C3483B">
      <w:pPr>
        <w:suppressLineNumbers/>
        <w:spacing w:before="120" w:line="480" w:lineRule="auto"/>
        <w:rPr>
          <w:rFonts w:ascii="Book Antiqua" w:hAnsi="Book Antiqua"/>
          <w:b/>
          <w:bCs/>
          <w:iCs/>
          <w:color w:val="000000"/>
          <w:lang w:val="es-ES"/>
        </w:rPr>
      </w:pPr>
      <w:r w:rsidRPr="00C3483B">
        <w:rPr>
          <w:rFonts w:ascii="Book Antiqua" w:hAnsi="Book Antiqua"/>
          <w:b/>
          <w:bCs/>
          <w:iCs/>
          <w:color w:val="000000"/>
          <w:lang w:val="es-ES"/>
        </w:rPr>
        <w:t>DECRÉTASE</w:t>
      </w:r>
      <w:r w:rsidR="0066744F" w:rsidRPr="00C3483B">
        <w:rPr>
          <w:rFonts w:ascii="Book Antiqua" w:hAnsi="Book Antiqua"/>
          <w:b/>
          <w:bCs/>
          <w:iCs/>
          <w:color w:val="000000"/>
          <w:lang w:val="es-ES"/>
        </w:rPr>
        <w:t xml:space="preserve"> POR LA A</w:t>
      </w:r>
      <w:r w:rsidRPr="00C3483B">
        <w:rPr>
          <w:rFonts w:ascii="Book Antiqua" w:hAnsi="Book Antiqua"/>
          <w:b/>
          <w:bCs/>
          <w:iCs/>
          <w:color w:val="000000"/>
          <w:lang w:val="es-ES"/>
        </w:rPr>
        <w:t>SAMBLEA LEGISLATIVA DE PUERTO RICO:</w:t>
      </w:r>
    </w:p>
    <w:bookmarkEnd w:id="0"/>
    <w:bookmarkEnd w:id="1"/>
    <w:bookmarkEnd w:id="2"/>
    <w:bookmarkEnd w:id="3"/>
    <w:p w14:paraId="4D63EB3C" w14:textId="77777777" w:rsidR="00D23BB2" w:rsidRPr="00D23BB2" w:rsidRDefault="006678C7" w:rsidP="00D23BB2">
      <w:pPr>
        <w:spacing w:line="480" w:lineRule="auto"/>
        <w:ind w:firstLine="720"/>
        <w:jc w:val="both"/>
        <w:rPr>
          <w:rFonts w:ascii="Book Antiqua" w:hAnsi="Book Antiqua"/>
          <w:lang w:val="es-US"/>
        </w:rPr>
      </w:pPr>
      <w:r>
        <w:rPr>
          <w:rFonts w:ascii="Book Antiqua" w:hAnsi="Book Antiqua"/>
          <w:lang w:val="es-US"/>
        </w:rPr>
        <w:t>Sección</w:t>
      </w:r>
      <w:r w:rsidR="00D23BB2" w:rsidRPr="00D23BB2">
        <w:rPr>
          <w:rFonts w:ascii="Book Antiqua" w:hAnsi="Book Antiqua"/>
          <w:lang w:val="es-US"/>
        </w:rPr>
        <w:t xml:space="preserve"> 1.-</w:t>
      </w:r>
      <w:r w:rsidR="00D664BD">
        <w:rPr>
          <w:rFonts w:ascii="Book Antiqua" w:hAnsi="Book Antiqua"/>
          <w:lang w:val="es-US"/>
        </w:rPr>
        <w:t xml:space="preserve"> </w:t>
      </w:r>
      <w:r w:rsidR="00D23BB2" w:rsidRPr="00D23BB2">
        <w:rPr>
          <w:rFonts w:ascii="Book Antiqua" w:hAnsi="Book Antiqua"/>
          <w:lang w:val="es-US"/>
        </w:rPr>
        <w:t xml:space="preserve">Se enmienda el Artículo 2 de la Ley Núm. 82-2023, </w:t>
      </w:r>
      <w:r>
        <w:rPr>
          <w:rFonts w:ascii="Book Antiqua" w:hAnsi="Book Antiqua"/>
          <w:lang w:val="es-US"/>
        </w:rPr>
        <w:t xml:space="preserve">según enmendada, </w:t>
      </w:r>
      <w:r w:rsidR="00332102">
        <w:rPr>
          <w:rFonts w:ascii="Book Antiqua" w:hAnsi="Book Antiqua"/>
          <w:lang w:val="es-US"/>
        </w:rPr>
        <w:t>para que</w:t>
      </w:r>
      <w:r w:rsidR="00D23BB2" w:rsidRPr="00D23BB2">
        <w:rPr>
          <w:rFonts w:ascii="Book Antiqua" w:hAnsi="Book Antiqua"/>
          <w:lang w:val="es-US"/>
        </w:rPr>
        <w:t xml:space="preserve"> lea como sigue:</w:t>
      </w:r>
    </w:p>
    <w:p w14:paraId="5FF9812D" w14:textId="77777777" w:rsidR="001A6C34" w:rsidRPr="001A6C34" w:rsidRDefault="001A6C34" w:rsidP="001A6C34">
      <w:pPr>
        <w:spacing w:line="480" w:lineRule="auto"/>
        <w:jc w:val="both"/>
        <w:rPr>
          <w:rFonts w:ascii="Book Antiqua" w:hAnsi="Book Antiqua"/>
          <w:lang w:val="es-US"/>
        </w:rPr>
      </w:pPr>
      <w:r>
        <w:rPr>
          <w:rFonts w:ascii="Book Antiqua" w:hAnsi="Book Antiqua"/>
          <w:lang w:val="es-US"/>
        </w:rPr>
        <w:t>“Artículo 2.- Propósito</w:t>
      </w:r>
    </w:p>
    <w:p w14:paraId="3FAC162B" w14:textId="77777777" w:rsidR="00D23BB2" w:rsidRPr="002E392D" w:rsidRDefault="00090DD8" w:rsidP="00090DD8">
      <w:pPr>
        <w:spacing w:line="480" w:lineRule="auto"/>
        <w:ind w:left="5" w:firstLine="1"/>
        <w:jc w:val="both"/>
        <w:rPr>
          <w:rFonts w:ascii="Book Antiqua" w:hAnsi="Book Antiqua"/>
          <w:lang w:val="es-US"/>
        </w:rPr>
      </w:pPr>
      <w:r>
        <w:rPr>
          <w:rFonts w:ascii="Book Antiqua" w:hAnsi="Book Antiqua"/>
          <w:lang w:val="es-US"/>
        </w:rPr>
        <w:t xml:space="preserve">    </w:t>
      </w:r>
      <w:r w:rsidR="00D23BB2" w:rsidRPr="002E392D">
        <w:rPr>
          <w:rFonts w:ascii="Book Antiqua" w:hAnsi="Book Antiqua"/>
          <w:lang w:val="es-US"/>
        </w:rPr>
        <w:t>El propósito de esta ley es el establecimiento de una política pública</w:t>
      </w:r>
      <w:r w:rsidR="002E392D" w:rsidRPr="002E392D">
        <w:rPr>
          <w:rFonts w:ascii="Book Antiqua" w:hAnsi="Book Antiqua"/>
          <w:lang w:val="es-US"/>
        </w:rPr>
        <w:t xml:space="preserve"> </w:t>
      </w:r>
      <w:r w:rsidR="00332102" w:rsidRPr="002E392D">
        <w:rPr>
          <w:rFonts w:ascii="Book Antiqua" w:hAnsi="Book Antiqua"/>
          <w:lang w:val="es-US"/>
        </w:rPr>
        <w:t>dirigido a</w:t>
      </w:r>
      <w:r w:rsidR="00D23BB2" w:rsidRPr="002E392D">
        <w:rPr>
          <w:rFonts w:ascii="Book Antiqua" w:hAnsi="Book Antiqua"/>
          <w:lang w:val="es-US"/>
        </w:rPr>
        <w:t xml:space="preserve"> visibilizar </w:t>
      </w:r>
      <w:r w:rsidR="00332102" w:rsidRPr="002E392D">
        <w:rPr>
          <w:rFonts w:ascii="Book Antiqua" w:hAnsi="Book Antiqua"/>
          <w:lang w:val="es-US"/>
        </w:rPr>
        <w:t>la figura del</w:t>
      </w:r>
      <w:r w:rsidR="00D23BB2" w:rsidRPr="002E392D">
        <w:rPr>
          <w:rFonts w:ascii="Book Antiqua" w:hAnsi="Book Antiqua"/>
          <w:lang w:val="es-US"/>
        </w:rPr>
        <w:t xml:space="preserve"> cuidador informal y definir </w:t>
      </w:r>
      <w:r w:rsidRPr="002E392D">
        <w:rPr>
          <w:rFonts w:ascii="Book Antiqua" w:hAnsi="Book Antiqua"/>
          <w:lang w:val="es-US"/>
        </w:rPr>
        <w:t>el alcance de sus funciones</w:t>
      </w:r>
      <w:r w:rsidR="00D23BB2" w:rsidRPr="002E392D">
        <w:rPr>
          <w:rFonts w:ascii="Book Antiqua" w:hAnsi="Book Antiqua"/>
          <w:lang w:val="es-US"/>
        </w:rPr>
        <w:t xml:space="preserve"> para</w:t>
      </w:r>
      <w:r w:rsidRPr="002E392D">
        <w:rPr>
          <w:rFonts w:ascii="Book Antiqua" w:hAnsi="Book Antiqua"/>
          <w:lang w:val="es-US"/>
        </w:rPr>
        <w:t xml:space="preserve"> fines de</w:t>
      </w:r>
      <w:r w:rsidR="00D23BB2" w:rsidRPr="002E392D">
        <w:rPr>
          <w:rFonts w:ascii="Book Antiqua" w:hAnsi="Book Antiqua"/>
          <w:lang w:val="es-US"/>
        </w:rPr>
        <w:t xml:space="preserve"> las políticas, </w:t>
      </w:r>
      <w:r w:rsidR="00D23BB2" w:rsidRPr="002E392D">
        <w:rPr>
          <w:rFonts w:ascii="Book Antiqua" w:hAnsi="Book Antiqua"/>
          <w:lang w:val="es-US"/>
        </w:rPr>
        <w:tab/>
        <w:t>programas</w:t>
      </w:r>
      <w:r w:rsidR="005913AE" w:rsidRPr="002E392D">
        <w:rPr>
          <w:rFonts w:ascii="Book Antiqua" w:hAnsi="Book Antiqua"/>
          <w:lang w:val="es-US"/>
        </w:rPr>
        <w:t xml:space="preserve"> </w:t>
      </w:r>
      <w:r w:rsidR="00D23BB2" w:rsidRPr="002E392D">
        <w:rPr>
          <w:rFonts w:ascii="Book Antiqua" w:hAnsi="Book Antiqua"/>
          <w:lang w:val="es-US"/>
        </w:rPr>
        <w:t xml:space="preserve">y actividades gubernamentales relacionadas con aspectos </w:t>
      </w:r>
      <w:r w:rsidR="006A620F" w:rsidRPr="002E392D">
        <w:rPr>
          <w:rFonts w:ascii="Book Antiqua" w:hAnsi="Book Antiqua"/>
          <w:lang w:val="es-US"/>
        </w:rPr>
        <w:t xml:space="preserve">sociales, </w:t>
      </w:r>
      <w:r w:rsidR="006A620F" w:rsidRPr="002E392D">
        <w:rPr>
          <w:rFonts w:ascii="Book Antiqua" w:hAnsi="Book Antiqua"/>
          <w:lang w:val="es-US"/>
        </w:rPr>
        <w:tab/>
      </w:r>
      <w:r w:rsidR="00D23BB2" w:rsidRPr="002E392D">
        <w:rPr>
          <w:rFonts w:ascii="Book Antiqua" w:hAnsi="Book Antiqua"/>
          <w:lang w:val="es-US"/>
        </w:rPr>
        <w:t>educativos, legales y económicos, entre otros.</w:t>
      </w:r>
      <w:r w:rsidR="006A620F" w:rsidRPr="002E392D">
        <w:rPr>
          <w:rFonts w:ascii="Book Antiqua" w:hAnsi="Book Antiqua"/>
          <w:lang w:val="es-US"/>
        </w:rPr>
        <w:t xml:space="preserve"> Esta ley también decla</w:t>
      </w:r>
      <w:r w:rsidR="00633A70" w:rsidRPr="002E392D">
        <w:rPr>
          <w:rFonts w:ascii="Book Antiqua" w:hAnsi="Book Antiqua"/>
          <w:lang w:val="es-US"/>
        </w:rPr>
        <w:t xml:space="preserve">ra los derechos del cuidador informal en Puerto Rico, establece un registro de la población de </w:t>
      </w:r>
      <w:r w:rsidR="00633A70" w:rsidRPr="002E392D">
        <w:rPr>
          <w:rFonts w:ascii="Book Antiqua" w:hAnsi="Book Antiqua"/>
          <w:lang w:val="es-US"/>
        </w:rPr>
        <w:lastRenderedPageBreak/>
        <w:t>cuidadores en</w:t>
      </w:r>
      <w:r w:rsidR="00677B3F" w:rsidRPr="002E392D">
        <w:rPr>
          <w:rFonts w:ascii="Book Antiqua" w:hAnsi="Book Antiqua"/>
          <w:lang w:val="es-US"/>
        </w:rPr>
        <w:t xml:space="preserve"> la Isla e impone la</w:t>
      </w:r>
      <w:r w:rsidR="00633A70" w:rsidRPr="002E392D">
        <w:rPr>
          <w:rFonts w:ascii="Book Antiqua" w:hAnsi="Book Antiqua"/>
          <w:lang w:val="es-US"/>
        </w:rPr>
        <w:t xml:space="preserve"> responsabilidad al Departamento de Familia</w:t>
      </w:r>
      <w:r w:rsidR="00677B3F" w:rsidRPr="002E392D">
        <w:rPr>
          <w:rFonts w:ascii="Book Antiqua" w:hAnsi="Book Antiqua"/>
          <w:b/>
          <w:bCs/>
          <w:lang w:val="es-US"/>
        </w:rPr>
        <w:t xml:space="preserve"> </w:t>
      </w:r>
      <w:r w:rsidR="00677B3F" w:rsidRPr="002E392D">
        <w:rPr>
          <w:rFonts w:ascii="Book Antiqua" w:hAnsi="Book Antiqua"/>
          <w:lang w:val="es-US"/>
        </w:rPr>
        <w:t>de</w:t>
      </w:r>
      <w:r w:rsidR="00633A70" w:rsidRPr="002E392D">
        <w:rPr>
          <w:rFonts w:ascii="Book Antiqua" w:hAnsi="Book Antiqua"/>
          <w:lang w:val="es-US"/>
        </w:rPr>
        <w:t xml:space="preserve"> identificar las necesidades de estos </w:t>
      </w:r>
      <w:r w:rsidR="00677B3F" w:rsidRPr="002E392D">
        <w:rPr>
          <w:rFonts w:ascii="Book Antiqua" w:hAnsi="Book Antiqua"/>
          <w:lang w:val="es-US"/>
        </w:rPr>
        <w:t>y</w:t>
      </w:r>
      <w:r w:rsidR="00633A70" w:rsidRPr="002E392D">
        <w:rPr>
          <w:rFonts w:ascii="Book Antiqua" w:hAnsi="Book Antiqua"/>
          <w:lang w:val="es-US"/>
        </w:rPr>
        <w:t xml:space="preserve"> coordinar servicios directos o de referidos dirigidos a atenderles en el ejercicio de su rol como cuidador informal</w:t>
      </w:r>
      <w:r w:rsidR="00E074EA">
        <w:rPr>
          <w:rFonts w:ascii="Book Antiqua" w:hAnsi="Book Antiqua"/>
          <w:lang w:val="es-US"/>
        </w:rPr>
        <w:t>.</w:t>
      </w:r>
      <w:r w:rsidR="001A6C34" w:rsidRPr="002E392D">
        <w:rPr>
          <w:rFonts w:ascii="Book Antiqua" w:hAnsi="Book Antiqua"/>
          <w:lang w:val="es-US"/>
        </w:rPr>
        <w:t>”</w:t>
      </w:r>
      <w:r w:rsidR="00633A70" w:rsidRPr="002E392D">
        <w:rPr>
          <w:rFonts w:ascii="Book Antiqua" w:hAnsi="Book Antiqua"/>
          <w:lang w:val="es-US"/>
        </w:rPr>
        <w:t xml:space="preserve"> </w:t>
      </w:r>
      <w:r w:rsidR="006A620F" w:rsidRPr="002E392D">
        <w:rPr>
          <w:rFonts w:ascii="Book Antiqua" w:hAnsi="Book Antiqua"/>
          <w:lang w:val="es-US"/>
        </w:rPr>
        <w:t xml:space="preserve"> </w:t>
      </w:r>
    </w:p>
    <w:p w14:paraId="4CF95EF5" w14:textId="77777777" w:rsidR="00D23BB2" w:rsidRPr="00D23BB2" w:rsidRDefault="00AD190B" w:rsidP="00D23BB2">
      <w:pPr>
        <w:spacing w:line="480" w:lineRule="auto"/>
        <w:ind w:firstLine="720"/>
        <w:jc w:val="both"/>
        <w:rPr>
          <w:rFonts w:ascii="Book Antiqua" w:hAnsi="Book Antiqua"/>
          <w:lang w:val="es-US"/>
        </w:rPr>
      </w:pPr>
      <w:r>
        <w:rPr>
          <w:rFonts w:ascii="Book Antiqua" w:hAnsi="Book Antiqua"/>
          <w:lang w:val="es-US"/>
        </w:rPr>
        <w:t>Sección</w:t>
      </w:r>
      <w:r w:rsidR="00D23BB2" w:rsidRPr="00D23BB2">
        <w:rPr>
          <w:rFonts w:ascii="Book Antiqua" w:hAnsi="Book Antiqua"/>
          <w:lang w:val="es-US"/>
        </w:rPr>
        <w:t xml:space="preserve"> 2.-</w:t>
      </w:r>
      <w:r w:rsidR="00D664BD">
        <w:rPr>
          <w:rFonts w:ascii="Book Antiqua" w:hAnsi="Book Antiqua"/>
          <w:lang w:val="es-US"/>
        </w:rPr>
        <w:t xml:space="preserve"> </w:t>
      </w:r>
      <w:r w:rsidR="00D23BB2" w:rsidRPr="00D23BB2">
        <w:rPr>
          <w:rFonts w:ascii="Book Antiqua" w:hAnsi="Book Antiqua"/>
          <w:lang w:val="es-US"/>
        </w:rPr>
        <w:t>Se enmienda el</w:t>
      </w:r>
      <w:r w:rsidR="006C0A46">
        <w:rPr>
          <w:rFonts w:ascii="Book Antiqua" w:hAnsi="Book Antiqua"/>
          <w:lang w:val="es-US"/>
        </w:rPr>
        <w:t xml:space="preserve"> Artículo 3 </w:t>
      </w:r>
      <w:r w:rsidR="00AE0EDA">
        <w:rPr>
          <w:rFonts w:ascii="Book Antiqua" w:hAnsi="Book Antiqua"/>
          <w:lang w:val="es-US"/>
        </w:rPr>
        <w:t>de la Ley Núm. 82-2023</w:t>
      </w:r>
      <w:r>
        <w:rPr>
          <w:rFonts w:ascii="Book Antiqua" w:hAnsi="Book Antiqua"/>
          <w:lang w:val="es-US"/>
        </w:rPr>
        <w:t>, según enmendada,</w:t>
      </w:r>
      <w:r w:rsidR="00A350C2">
        <w:rPr>
          <w:rFonts w:ascii="Book Antiqua" w:hAnsi="Book Antiqua"/>
          <w:lang w:val="es-US"/>
        </w:rPr>
        <w:t xml:space="preserve"> para que lea como sigue: </w:t>
      </w:r>
    </w:p>
    <w:p w14:paraId="718BFAC4" w14:textId="77777777" w:rsidR="00A21F5A" w:rsidRDefault="001A6C34" w:rsidP="001A6C34">
      <w:pPr>
        <w:spacing w:line="480" w:lineRule="auto"/>
        <w:jc w:val="both"/>
        <w:rPr>
          <w:rFonts w:ascii="Book Antiqua" w:hAnsi="Book Antiqua"/>
          <w:lang w:val="es-US"/>
        </w:rPr>
      </w:pPr>
      <w:r>
        <w:rPr>
          <w:rFonts w:ascii="Book Antiqua" w:hAnsi="Book Antiqua"/>
          <w:i/>
          <w:iCs/>
          <w:lang w:val="es-US"/>
        </w:rPr>
        <w:t>“</w:t>
      </w:r>
      <w:r w:rsidR="00D23BB2" w:rsidRPr="00537196">
        <w:rPr>
          <w:rFonts w:ascii="Book Antiqua" w:hAnsi="Book Antiqua"/>
          <w:i/>
          <w:iCs/>
          <w:lang w:val="es-US"/>
        </w:rPr>
        <w:tab/>
      </w:r>
      <w:r w:rsidR="00A21F5A" w:rsidRPr="00633A70">
        <w:rPr>
          <w:rFonts w:ascii="Book Antiqua" w:hAnsi="Book Antiqua"/>
          <w:lang w:val="es-US"/>
        </w:rPr>
        <w:t>Artículo 3.</w:t>
      </w:r>
      <w:r w:rsidR="00D664BD">
        <w:rPr>
          <w:rFonts w:ascii="Book Antiqua" w:hAnsi="Book Antiqua"/>
          <w:lang w:val="es-US"/>
        </w:rPr>
        <w:t>-</w:t>
      </w:r>
      <w:r w:rsidR="00A21F5A" w:rsidRPr="00633A70">
        <w:rPr>
          <w:rFonts w:ascii="Book Antiqua" w:hAnsi="Book Antiqua"/>
          <w:lang w:val="es-US"/>
        </w:rPr>
        <w:t xml:space="preserve"> Definiciones</w:t>
      </w:r>
    </w:p>
    <w:p w14:paraId="78FDB57D" w14:textId="77777777" w:rsidR="00677B3F" w:rsidRDefault="00677B3F" w:rsidP="00677B3F">
      <w:pPr>
        <w:spacing w:line="480" w:lineRule="auto"/>
        <w:ind w:left="1" w:firstLine="1"/>
        <w:jc w:val="both"/>
        <w:rPr>
          <w:rFonts w:ascii="Book Antiqua" w:hAnsi="Book Antiqua"/>
          <w:lang w:val="es-US"/>
        </w:rPr>
      </w:pPr>
      <w:r>
        <w:rPr>
          <w:rFonts w:ascii="Book Antiqua" w:hAnsi="Book Antiqua"/>
          <w:lang w:val="es-US"/>
        </w:rPr>
        <w:t xml:space="preserve">    Para propósitos de esta ley, las frases y términos utilizados tendrán al siguiente significado: </w:t>
      </w:r>
    </w:p>
    <w:p w14:paraId="7952D53B" w14:textId="77777777" w:rsidR="00677B3F" w:rsidRDefault="00677B3F" w:rsidP="00677B3F">
      <w:pPr>
        <w:spacing w:line="480" w:lineRule="auto"/>
        <w:ind w:left="2" w:firstLine="1"/>
        <w:jc w:val="both"/>
        <w:rPr>
          <w:rFonts w:ascii="Book Antiqua" w:hAnsi="Book Antiqua"/>
          <w:lang w:val="es-US"/>
        </w:rPr>
      </w:pPr>
      <w:r>
        <w:rPr>
          <w:rFonts w:ascii="Book Antiqua" w:hAnsi="Book Antiqua"/>
          <w:lang w:val="es-US"/>
        </w:rPr>
        <w:t xml:space="preserve">      (a)…</w:t>
      </w:r>
    </w:p>
    <w:p w14:paraId="5CD04E2A" w14:textId="77777777" w:rsidR="00677B3F" w:rsidRPr="00677B3F" w:rsidRDefault="00677B3F" w:rsidP="00677B3F">
      <w:pPr>
        <w:spacing w:line="480" w:lineRule="auto"/>
        <w:ind w:left="1" w:firstLine="1"/>
        <w:jc w:val="both"/>
        <w:rPr>
          <w:rFonts w:ascii="Book Antiqua" w:hAnsi="Book Antiqua"/>
          <w:lang w:val="es-US"/>
        </w:rPr>
      </w:pPr>
      <w:r>
        <w:rPr>
          <w:rFonts w:ascii="Book Antiqua" w:hAnsi="Book Antiqua"/>
          <w:lang w:val="es-US"/>
        </w:rPr>
        <w:t xml:space="preserve">      (I)… </w:t>
      </w:r>
    </w:p>
    <w:p w14:paraId="274D1C30" w14:textId="77777777" w:rsidR="00A21F5A" w:rsidRDefault="00677B3F" w:rsidP="00677B3F">
      <w:pPr>
        <w:spacing w:line="480" w:lineRule="auto"/>
        <w:ind w:left="1" w:firstLine="1"/>
        <w:jc w:val="both"/>
        <w:rPr>
          <w:rFonts w:ascii="Book Antiqua" w:hAnsi="Book Antiqua"/>
          <w:i/>
          <w:iCs/>
          <w:lang w:val="es-US"/>
        </w:rPr>
      </w:pPr>
      <w:r>
        <w:rPr>
          <w:rFonts w:ascii="Book Antiqua" w:hAnsi="Book Antiqua"/>
          <w:lang w:val="es-US"/>
        </w:rPr>
        <w:t xml:space="preserve">      </w:t>
      </w:r>
      <w:r w:rsidR="00A21F5A" w:rsidRPr="00633A70">
        <w:rPr>
          <w:rFonts w:ascii="Book Antiqua" w:hAnsi="Book Antiqua"/>
          <w:lang w:val="es-US"/>
        </w:rPr>
        <w:t>(II)</w:t>
      </w:r>
      <w:r w:rsidR="00633A70" w:rsidRPr="00633A70">
        <w:rPr>
          <w:rFonts w:ascii="Book Antiqua" w:hAnsi="Book Antiqua"/>
          <w:i/>
          <w:iCs/>
          <w:lang w:val="es-US"/>
        </w:rPr>
        <w:t xml:space="preserve"> </w:t>
      </w:r>
      <w:r w:rsidR="006A620F" w:rsidRPr="00633A70">
        <w:rPr>
          <w:rFonts w:ascii="Book Antiqua" w:hAnsi="Book Antiqua"/>
          <w:lang w:val="es-US"/>
        </w:rPr>
        <w:t>Las Actividad</w:t>
      </w:r>
      <w:r w:rsidR="00633A70" w:rsidRPr="00633A70">
        <w:rPr>
          <w:rFonts w:ascii="Book Antiqua" w:hAnsi="Book Antiqua"/>
          <w:lang w:val="es-US"/>
        </w:rPr>
        <w:t>es</w:t>
      </w:r>
      <w:r w:rsidR="00633A70">
        <w:rPr>
          <w:rFonts w:ascii="Book Antiqua" w:hAnsi="Book Antiqua"/>
          <w:lang w:val="es-US"/>
        </w:rPr>
        <w:t xml:space="preserve"> Instrumentales del Diario Vivir son aquellas que</w:t>
      </w:r>
      <w:r>
        <w:rPr>
          <w:rFonts w:ascii="Book Antiqua" w:hAnsi="Book Antiqua"/>
          <w:lang w:val="es-US"/>
        </w:rPr>
        <w:t xml:space="preserve"> </w:t>
      </w:r>
      <w:r w:rsidR="00633A70">
        <w:rPr>
          <w:rFonts w:ascii="Book Antiqua" w:hAnsi="Book Antiqua"/>
          <w:lang w:val="es-US"/>
        </w:rPr>
        <w:t xml:space="preserve">requieren habilidades de pensamiento más complejas las cuales incluyen, pero no se limitan a: </w:t>
      </w:r>
    </w:p>
    <w:p w14:paraId="151FC1B5" w14:textId="77777777" w:rsidR="00D23BB2" w:rsidRPr="0087561B" w:rsidRDefault="00A21F5A" w:rsidP="00A21F5A">
      <w:pPr>
        <w:numPr>
          <w:ilvl w:val="0"/>
          <w:numId w:val="44"/>
        </w:numPr>
        <w:spacing w:line="480" w:lineRule="auto"/>
        <w:jc w:val="both"/>
        <w:rPr>
          <w:rFonts w:ascii="Book Antiqua" w:hAnsi="Book Antiqua"/>
          <w:lang w:val="es-US"/>
        </w:rPr>
      </w:pPr>
      <w:r w:rsidRPr="0087561B">
        <w:rPr>
          <w:rFonts w:ascii="Book Antiqua" w:hAnsi="Book Antiqua"/>
          <w:lang w:val="es-US"/>
        </w:rPr>
        <w:t xml:space="preserve"> </w:t>
      </w:r>
      <w:r w:rsidR="00537196" w:rsidRPr="0087561B">
        <w:rPr>
          <w:rFonts w:ascii="Book Antiqua" w:hAnsi="Book Antiqua"/>
          <w:lang w:val="es-US"/>
        </w:rPr>
        <w:t xml:space="preserve">Acompañamiento y </w:t>
      </w:r>
      <w:r w:rsidR="00D23BB2" w:rsidRPr="0087561B">
        <w:rPr>
          <w:rFonts w:ascii="Book Antiqua" w:hAnsi="Book Antiqua"/>
          <w:lang w:val="es-US"/>
        </w:rPr>
        <w:t>Apoyo Emocional: Capacidad para ofrecer expresiones de afecto,</w:t>
      </w:r>
      <w:r w:rsidR="00CF41FA" w:rsidRPr="0087561B">
        <w:rPr>
          <w:rFonts w:ascii="Book Antiqua" w:hAnsi="Book Antiqua"/>
          <w:lang w:val="es-US"/>
        </w:rPr>
        <w:t xml:space="preserve"> </w:t>
      </w:r>
      <w:r w:rsidR="009D2B90" w:rsidRPr="0087561B">
        <w:rPr>
          <w:rFonts w:ascii="Book Antiqua" w:hAnsi="Book Antiqua"/>
          <w:lang w:val="es-US"/>
        </w:rPr>
        <w:t xml:space="preserve">acompañamiento en el </w:t>
      </w:r>
      <w:r w:rsidR="00B924F4" w:rsidRPr="0087561B">
        <w:rPr>
          <w:rFonts w:ascii="Book Antiqua" w:hAnsi="Book Antiqua"/>
          <w:lang w:val="es-US"/>
        </w:rPr>
        <w:t xml:space="preserve">bienestar </w:t>
      </w:r>
      <w:r w:rsidR="00B924F4" w:rsidRPr="0087561B">
        <w:rPr>
          <w:rFonts w:ascii="Book Antiqua" w:hAnsi="Book Antiqua"/>
          <w:lang w:val="es-US"/>
        </w:rPr>
        <w:tab/>
      </w:r>
      <w:r w:rsidR="00D23BB2" w:rsidRPr="0087561B">
        <w:rPr>
          <w:rFonts w:ascii="Book Antiqua" w:hAnsi="Book Antiqua"/>
          <w:lang w:val="es-US"/>
        </w:rPr>
        <w:t>emocional,</w:t>
      </w:r>
      <w:r w:rsidR="009D2B90" w:rsidRPr="0087561B">
        <w:rPr>
          <w:rFonts w:ascii="Book Antiqua" w:hAnsi="Book Antiqua"/>
          <w:lang w:val="es-US"/>
        </w:rPr>
        <w:t xml:space="preserve"> </w:t>
      </w:r>
      <w:r w:rsidR="00D23BB2" w:rsidRPr="0087561B">
        <w:rPr>
          <w:rFonts w:ascii="Book Antiqua" w:hAnsi="Book Antiqua"/>
          <w:lang w:val="es-US"/>
        </w:rPr>
        <w:t xml:space="preserve">seguridad, bienestar, respeto, confianza, empatía y escucha activa a las </w:t>
      </w:r>
      <w:r w:rsidR="00D23BB2" w:rsidRPr="0087561B">
        <w:rPr>
          <w:rFonts w:ascii="Book Antiqua" w:hAnsi="Book Antiqua"/>
          <w:lang w:val="es-US"/>
        </w:rPr>
        <w:tab/>
        <w:t>personas adultas mayores.</w:t>
      </w:r>
    </w:p>
    <w:p w14:paraId="5FD2D69B" w14:textId="77777777" w:rsidR="00C64999" w:rsidRPr="0087561B" w:rsidRDefault="00C64999" w:rsidP="00C64999">
      <w:pPr>
        <w:spacing w:line="480" w:lineRule="auto"/>
        <w:ind w:left="1890"/>
        <w:jc w:val="both"/>
        <w:rPr>
          <w:rFonts w:ascii="Book Antiqua" w:hAnsi="Book Antiqua"/>
          <w:lang w:val="es-US"/>
        </w:rPr>
      </w:pPr>
      <w:r w:rsidRPr="0087561B">
        <w:rPr>
          <w:rFonts w:ascii="Book Antiqua" w:hAnsi="Book Antiqua"/>
          <w:lang w:val="es-US"/>
        </w:rPr>
        <w:t xml:space="preserve">(2) Administrar las finanzas: esto incluye la capacidad de pagar facturas y administrar sus activos financieros. </w:t>
      </w:r>
    </w:p>
    <w:p w14:paraId="27BC054A" w14:textId="77777777" w:rsidR="00C64999" w:rsidRPr="0087561B" w:rsidRDefault="00C64999" w:rsidP="00C64999">
      <w:pPr>
        <w:spacing w:line="480" w:lineRule="auto"/>
        <w:ind w:left="1890"/>
        <w:jc w:val="both"/>
        <w:rPr>
          <w:rFonts w:ascii="Book Antiqua" w:hAnsi="Book Antiqua"/>
          <w:lang w:val="es-US"/>
        </w:rPr>
      </w:pPr>
      <w:r w:rsidRPr="0087561B">
        <w:rPr>
          <w:rFonts w:ascii="Book Antiqua" w:hAnsi="Book Antiqua"/>
          <w:lang w:val="es-US"/>
        </w:rPr>
        <w:t xml:space="preserve">(3) Compras: posibilidad de adquirir víveres, también cubre la compra de ropa y otros artículos necesarios para la vida diaria. </w:t>
      </w:r>
    </w:p>
    <w:p w14:paraId="4C2B3680" w14:textId="77777777" w:rsidR="00C64999" w:rsidRPr="0087561B" w:rsidRDefault="00C64999" w:rsidP="00C64999">
      <w:pPr>
        <w:spacing w:line="480" w:lineRule="auto"/>
        <w:ind w:left="1890"/>
        <w:jc w:val="both"/>
        <w:rPr>
          <w:rFonts w:ascii="Book Antiqua" w:hAnsi="Book Antiqua"/>
          <w:lang w:val="es-US"/>
        </w:rPr>
      </w:pPr>
      <w:r w:rsidRPr="0087561B">
        <w:rPr>
          <w:rFonts w:ascii="Book Antiqua" w:hAnsi="Book Antiqua"/>
          <w:lang w:val="es-US"/>
        </w:rPr>
        <w:lastRenderedPageBreak/>
        <w:t xml:space="preserve">(4) Gestión de la comunicación con otros: la capacidad para expresarse y tratar con otros mediante el leguaje o el uso de mecanismos o dispositivos electrónicos como, por ejemplo, el teléfono. </w:t>
      </w:r>
    </w:p>
    <w:p w14:paraId="25E43855" w14:textId="77777777" w:rsidR="00C64999" w:rsidRPr="0087561B" w:rsidRDefault="00C64999" w:rsidP="00C64999">
      <w:pPr>
        <w:spacing w:line="480" w:lineRule="auto"/>
        <w:ind w:left="1890"/>
        <w:jc w:val="both"/>
        <w:rPr>
          <w:rFonts w:ascii="Book Antiqua" w:hAnsi="Book Antiqua"/>
          <w:lang w:val="es-US"/>
        </w:rPr>
      </w:pPr>
      <w:r w:rsidRPr="0087561B">
        <w:rPr>
          <w:rFonts w:ascii="Book Antiqua" w:hAnsi="Book Antiqua"/>
          <w:lang w:val="es-US"/>
        </w:rPr>
        <w:t xml:space="preserve">(5) Limpieza y mantenimiento del hogar: la capacidad de realizar por sí todas las actividades relacionadas con el cuidado y organización del hogar, así como de la vestimenta. </w:t>
      </w:r>
    </w:p>
    <w:p w14:paraId="17621AA2" w14:textId="77777777" w:rsidR="00C64999" w:rsidRPr="0087561B" w:rsidRDefault="00C64999" w:rsidP="00C64999">
      <w:pPr>
        <w:spacing w:line="480" w:lineRule="auto"/>
        <w:ind w:left="1890"/>
        <w:jc w:val="both"/>
        <w:rPr>
          <w:rFonts w:ascii="Book Antiqua" w:hAnsi="Book Antiqua"/>
          <w:lang w:val="es-US"/>
        </w:rPr>
      </w:pPr>
      <w:r w:rsidRPr="0087561B">
        <w:rPr>
          <w:rFonts w:ascii="Book Antiqua" w:hAnsi="Book Antiqua"/>
          <w:lang w:val="es-US"/>
        </w:rPr>
        <w:t xml:space="preserve">(6) Manejo de medicamentos: capacidad para obtener medicamentos y tomarlos según las indicaciones. </w:t>
      </w:r>
    </w:p>
    <w:p w14:paraId="23FF66FC" w14:textId="77777777" w:rsidR="00F92C72" w:rsidRPr="0087561B" w:rsidRDefault="00F92C72" w:rsidP="00C64999">
      <w:pPr>
        <w:spacing w:line="480" w:lineRule="auto"/>
        <w:ind w:left="1890"/>
        <w:jc w:val="both"/>
        <w:rPr>
          <w:rFonts w:ascii="Book Antiqua" w:hAnsi="Book Antiqua"/>
          <w:lang w:val="es-US"/>
        </w:rPr>
      </w:pPr>
      <w:r w:rsidRPr="0087561B">
        <w:rPr>
          <w:rFonts w:ascii="Book Antiqua" w:hAnsi="Book Antiqua"/>
          <w:lang w:val="es-US"/>
        </w:rPr>
        <w:t xml:space="preserve">(7) </w:t>
      </w:r>
      <w:r w:rsidR="00C64999" w:rsidRPr="0087561B">
        <w:rPr>
          <w:rFonts w:ascii="Book Antiqua" w:hAnsi="Book Antiqua"/>
          <w:lang w:val="es-US"/>
        </w:rPr>
        <w:t xml:space="preserve">Preparación de comidas: todo lo necesario para preparar alimentos, incluyendo su adquisición.  </w:t>
      </w:r>
    </w:p>
    <w:p w14:paraId="2140F0AE" w14:textId="77777777" w:rsidR="00C64999" w:rsidRPr="0087561B" w:rsidRDefault="00F92C72" w:rsidP="00FF1B28">
      <w:pPr>
        <w:spacing w:line="480" w:lineRule="auto"/>
        <w:ind w:left="1890"/>
        <w:jc w:val="both"/>
        <w:rPr>
          <w:rFonts w:ascii="Book Antiqua" w:hAnsi="Book Antiqua"/>
          <w:lang w:val="es-US"/>
        </w:rPr>
      </w:pPr>
      <w:r w:rsidRPr="0087561B">
        <w:rPr>
          <w:rFonts w:ascii="Book Antiqua" w:hAnsi="Book Antiqua"/>
          <w:lang w:val="es-US"/>
        </w:rPr>
        <w:t xml:space="preserve">(8) </w:t>
      </w:r>
      <w:r w:rsidR="00C64999" w:rsidRPr="0087561B">
        <w:rPr>
          <w:rFonts w:ascii="Book Antiqua" w:hAnsi="Book Antiqua"/>
          <w:lang w:val="es-US"/>
        </w:rPr>
        <w:t>Transporte: posibilidad asistir a eventos y gestionarse el transporte, ya sea en automóvil o mediante la organización de otros medios alternativos.</w:t>
      </w:r>
    </w:p>
    <w:p w14:paraId="1D97B701" w14:textId="77777777" w:rsidR="00A21F5A" w:rsidRDefault="00677B3F" w:rsidP="00677B3F">
      <w:pPr>
        <w:spacing w:line="480" w:lineRule="auto"/>
        <w:jc w:val="both"/>
        <w:rPr>
          <w:rFonts w:ascii="Book Antiqua" w:hAnsi="Book Antiqua"/>
          <w:lang w:val="es-US"/>
        </w:rPr>
      </w:pPr>
      <w:r>
        <w:rPr>
          <w:rFonts w:ascii="Book Antiqua" w:hAnsi="Book Antiqua"/>
          <w:i/>
          <w:iCs/>
          <w:lang w:val="es-US"/>
        </w:rPr>
        <w:t xml:space="preserve">   </w:t>
      </w:r>
      <w:r>
        <w:rPr>
          <w:rFonts w:ascii="Book Antiqua" w:hAnsi="Book Antiqua"/>
          <w:lang w:val="es-US"/>
        </w:rPr>
        <w:t xml:space="preserve">(b)… </w:t>
      </w:r>
    </w:p>
    <w:p w14:paraId="25C204BD" w14:textId="77777777" w:rsidR="00677B3F" w:rsidRPr="00677B3F" w:rsidRDefault="00677B3F" w:rsidP="00677B3F">
      <w:pPr>
        <w:spacing w:line="480" w:lineRule="auto"/>
        <w:jc w:val="both"/>
        <w:rPr>
          <w:rFonts w:ascii="Book Antiqua" w:hAnsi="Book Antiqua"/>
          <w:lang w:val="es-US"/>
        </w:rPr>
      </w:pPr>
      <w:r>
        <w:rPr>
          <w:rFonts w:ascii="Book Antiqua" w:hAnsi="Book Antiqua"/>
          <w:lang w:val="es-US"/>
        </w:rPr>
        <w:t xml:space="preserve">    … </w:t>
      </w:r>
    </w:p>
    <w:p w14:paraId="3CBD2548" w14:textId="77777777" w:rsidR="005C16AF" w:rsidRPr="00744CAC" w:rsidRDefault="00677B3F" w:rsidP="00332102">
      <w:pPr>
        <w:spacing w:line="480" w:lineRule="auto"/>
        <w:jc w:val="both"/>
        <w:rPr>
          <w:rFonts w:ascii="Book Antiqua" w:hAnsi="Book Antiqua"/>
          <w:lang w:val="es-US"/>
        </w:rPr>
      </w:pPr>
      <w:r w:rsidRPr="00744CAC">
        <w:rPr>
          <w:rFonts w:ascii="Book Antiqua" w:hAnsi="Book Antiqua"/>
          <w:lang w:val="es-US"/>
        </w:rPr>
        <w:t xml:space="preserve">    </w:t>
      </w:r>
      <w:r w:rsidR="00C64999" w:rsidRPr="00744CAC">
        <w:rPr>
          <w:rFonts w:ascii="Book Antiqua" w:hAnsi="Book Antiqua"/>
          <w:lang w:val="es-US"/>
        </w:rPr>
        <w:t xml:space="preserve">(g) </w:t>
      </w:r>
      <w:r w:rsidR="005C16AF" w:rsidRPr="00744CAC">
        <w:rPr>
          <w:rFonts w:ascii="Book Antiqua" w:hAnsi="Book Antiqua"/>
          <w:lang w:val="es-US"/>
        </w:rPr>
        <w:t xml:space="preserve">Plan de Emergencias: </w:t>
      </w:r>
      <w:r w:rsidR="00332102" w:rsidRPr="00744CAC">
        <w:rPr>
          <w:rFonts w:ascii="Book Antiqua" w:hAnsi="Book Antiqua"/>
          <w:lang w:val="es-US"/>
        </w:rPr>
        <w:t>Plan para</w:t>
      </w:r>
      <w:r w:rsidR="005C16AF" w:rsidRPr="00744CAC">
        <w:rPr>
          <w:rFonts w:ascii="Book Antiqua" w:hAnsi="Book Antiqua"/>
          <w:lang w:val="es-US"/>
        </w:rPr>
        <w:t xml:space="preserve"> establecer sistemas y estructuras de apoyo para </w:t>
      </w:r>
      <w:r w:rsidR="005C16AF" w:rsidRPr="00744CAC">
        <w:rPr>
          <w:rFonts w:ascii="Book Antiqua" w:hAnsi="Book Antiqua"/>
          <w:lang w:val="es-US"/>
        </w:rPr>
        <w:tab/>
        <w:t>que</w:t>
      </w:r>
      <w:r w:rsidR="00744CAC" w:rsidRPr="00744CAC">
        <w:rPr>
          <w:rFonts w:ascii="Book Antiqua" w:hAnsi="Book Antiqua"/>
          <w:lang w:val="es-US"/>
        </w:rPr>
        <w:t xml:space="preserve"> </w:t>
      </w:r>
      <w:r w:rsidR="005C16AF" w:rsidRPr="00744CAC">
        <w:rPr>
          <w:rFonts w:ascii="Book Antiqua" w:hAnsi="Book Antiqua"/>
          <w:lang w:val="es-US"/>
        </w:rPr>
        <w:t xml:space="preserve">los cuidadores informales puedan beneficiarse </w:t>
      </w:r>
      <w:r w:rsidR="00332102" w:rsidRPr="00744CAC">
        <w:rPr>
          <w:rFonts w:ascii="Book Antiqua" w:hAnsi="Book Antiqua"/>
          <w:lang w:val="es-US"/>
        </w:rPr>
        <w:t>de los programas y ayuda de respuesta en</w:t>
      </w:r>
      <w:r w:rsidR="005C16AF" w:rsidRPr="00744CAC">
        <w:rPr>
          <w:rFonts w:ascii="Book Antiqua" w:hAnsi="Book Antiqua"/>
          <w:lang w:val="es-US"/>
        </w:rPr>
        <w:t xml:space="preserve"> las crisis por </w:t>
      </w:r>
      <w:r w:rsidR="005C16AF" w:rsidRPr="00744CAC">
        <w:rPr>
          <w:rFonts w:ascii="Book Antiqua" w:hAnsi="Book Antiqua"/>
          <w:lang w:val="es-US"/>
        </w:rPr>
        <w:tab/>
        <w:t xml:space="preserve">emergencias. </w:t>
      </w:r>
    </w:p>
    <w:p w14:paraId="2D7EBF2A" w14:textId="77777777" w:rsidR="00D23BB2" w:rsidRPr="00744CAC" w:rsidRDefault="00677B3F" w:rsidP="00677B3F">
      <w:pPr>
        <w:spacing w:line="480" w:lineRule="auto"/>
        <w:jc w:val="both"/>
        <w:rPr>
          <w:rFonts w:ascii="Book Antiqua" w:hAnsi="Book Antiqua"/>
          <w:lang w:val="es-US"/>
        </w:rPr>
      </w:pPr>
      <w:r w:rsidRPr="00744CAC">
        <w:rPr>
          <w:rFonts w:ascii="Book Antiqua" w:hAnsi="Book Antiqua"/>
          <w:lang w:val="es-US"/>
        </w:rPr>
        <w:t xml:space="preserve">   </w:t>
      </w:r>
      <w:r w:rsidR="00D23BB2" w:rsidRPr="00744CAC">
        <w:rPr>
          <w:rFonts w:ascii="Book Antiqua" w:hAnsi="Book Antiqua"/>
          <w:lang w:val="es-US"/>
        </w:rPr>
        <w:tab/>
      </w:r>
      <w:r w:rsidR="00C64999" w:rsidRPr="00744CAC">
        <w:rPr>
          <w:rFonts w:ascii="Book Antiqua" w:hAnsi="Book Antiqua"/>
          <w:lang w:val="es-US"/>
        </w:rPr>
        <w:t xml:space="preserve">(h) </w:t>
      </w:r>
      <w:r w:rsidR="00D23BB2" w:rsidRPr="00744CAC">
        <w:rPr>
          <w:rFonts w:ascii="Book Antiqua" w:hAnsi="Book Antiqua"/>
          <w:lang w:val="es-US"/>
        </w:rPr>
        <w:t xml:space="preserve">Planificación Futura: Implica medidas proactivas que proporcionen las pautas </w:t>
      </w:r>
      <w:r w:rsidR="00D23BB2" w:rsidRPr="00744CAC">
        <w:rPr>
          <w:rFonts w:ascii="Book Antiqua" w:hAnsi="Book Antiqua"/>
          <w:lang w:val="es-US"/>
        </w:rPr>
        <w:tab/>
        <w:t>para</w:t>
      </w:r>
      <w:r w:rsidR="00737472" w:rsidRPr="00744CAC">
        <w:rPr>
          <w:rFonts w:ascii="Book Antiqua" w:hAnsi="Book Antiqua"/>
          <w:lang w:val="es-US"/>
        </w:rPr>
        <w:t xml:space="preserve"> </w:t>
      </w:r>
      <w:r w:rsidR="00D23BB2" w:rsidRPr="00744CAC">
        <w:rPr>
          <w:rFonts w:ascii="Book Antiqua" w:hAnsi="Book Antiqua"/>
          <w:lang w:val="es-US"/>
        </w:rPr>
        <w:t>una gestión prudente</w:t>
      </w:r>
      <w:r w:rsidR="00332102" w:rsidRPr="00744CAC">
        <w:rPr>
          <w:rFonts w:ascii="Book Antiqua" w:hAnsi="Book Antiqua"/>
          <w:lang w:val="es-US"/>
        </w:rPr>
        <w:t xml:space="preserve"> en la utilización</w:t>
      </w:r>
      <w:r w:rsidR="00D23BB2" w:rsidRPr="00744CAC">
        <w:rPr>
          <w:rFonts w:ascii="Book Antiqua" w:hAnsi="Book Antiqua"/>
          <w:lang w:val="es-US"/>
        </w:rPr>
        <w:t xml:space="preserve"> de los recursos y una toma de decisiones acertada, así como </w:t>
      </w:r>
      <w:r w:rsidR="00D23BB2" w:rsidRPr="00744CAC">
        <w:rPr>
          <w:rFonts w:ascii="Book Antiqua" w:hAnsi="Book Antiqua"/>
          <w:lang w:val="es-US"/>
        </w:rPr>
        <w:tab/>
        <w:t xml:space="preserve">para la adquisición de habilidades, recursos y capacitación. Implementar </w:t>
      </w:r>
      <w:r w:rsidR="00D23BB2" w:rsidRPr="00744CAC">
        <w:rPr>
          <w:rFonts w:ascii="Book Antiqua" w:hAnsi="Book Antiqua"/>
          <w:lang w:val="es-US"/>
        </w:rPr>
        <w:lastRenderedPageBreak/>
        <w:t xml:space="preserve">planes, </w:t>
      </w:r>
      <w:bookmarkStart w:id="6" w:name="_Hlk165283431"/>
      <w:r w:rsidR="00332102" w:rsidRPr="00744CAC">
        <w:rPr>
          <w:rFonts w:ascii="Book Antiqua" w:hAnsi="Book Antiqua"/>
          <w:lang w:val="es-US"/>
        </w:rPr>
        <w:t xml:space="preserve">mediante un proceso participativo que adelanten el bienestar físico y emocional de la persona que recibe el cuidado, como de su cuidador informal. </w:t>
      </w:r>
    </w:p>
    <w:p w14:paraId="3BA3BACE" w14:textId="7A307739" w:rsidR="00C64999" w:rsidRPr="00744CAC" w:rsidRDefault="00983C99" w:rsidP="00983C99">
      <w:pPr>
        <w:spacing w:line="480" w:lineRule="auto"/>
        <w:jc w:val="both"/>
        <w:rPr>
          <w:rFonts w:ascii="Book Antiqua" w:hAnsi="Book Antiqua"/>
          <w:lang w:val="es-US"/>
        </w:rPr>
      </w:pPr>
      <w:r w:rsidRPr="00744CAC">
        <w:rPr>
          <w:rFonts w:ascii="Book Antiqua" w:hAnsi="Book Antiqua"/>
          <w:b/>
          <w:bCs/>
          <w:lang w:val="es-US"/>
        </w:rPr>
        <w:t xml:space="preserve">    </w:t>
      </w:r>
      <w:r w:rsidR="00C64999" w:rsidRPr="00744CAC">
        <w:rPr>
          <w:rFonts w:ascii="Book Antiqua" w:hAnsi="Book Antiqua"/>
          <w:lang w:val="es-US"/>
        </w:rPr>
        <w:t>(i) Recipiente de Cuidado. — Persona que necesita y recibe asistencia en las actividades esenciales del diario vivir por un cuidador informal, entiéndase una persona adulto mayor con necesidades de cuidado prolongado, persona con impedimentos</w:t>
      </w:r>
      <w:r w:rsidR="006D5C97">
        <w:rPr>
          <w:rFonts w:ascii="Book Antiqua" w:hAnsi="Book Antiqua"/>
          <w:lang w:val="es-US"/>
        </w:rPr>
        <w:t xml:space="preserve">, </w:t>
      </w:r>
      <w:r w:rsidR="006D5C97">
        <w:rPr>
          <w:rFonts w:ascii="Book Antiqua" w:hAnsi="Book Antiqua"/>
          <w:i/>
          <w:iCs/>
          <w:u w:val="single"/>
          <w:lang w:val="es-US"/>
        </w:rPr>
        <w:t>pacientes de salud mental</w:t>
      </w:r>
      <w:r w:rsidR="006D5C97">
        <w:rPr>
          <w:rFonts w:ascii="Book Antiqua" w:hAnsi="Book Antiqua"/>
          <w:lang w:val="es-US"/>
        </w:rPr>
        <w:t xml:space="preserve"> </w:t>
      </w:r>
      <w:r w:rsidR="006D5C97" w:rsidRPr="00744CAC">
        <w:rPr>
          <w:rFonts w:ascii="Book Antiqua" w:hAnsi="Book Antiqua"/>
          <w:lang w:val="es-US"/>
        </w:rPr>
        <w:t>o</w:t>
      </w:r>
      <w:r w:rsidR="00C64999" w:rsidRPr="00744CAC">
        <w:rPr>
          <w:rFonts w:ascii="Book Antiqua" w:hAnsi="Book Antiqua"/>
          <w:lang w:val="es-US"/>
        </w:rPr>
        <w:t xml:space="preserve"> con deficiencias en el desarrollo. </w:t>
      </w:r>
    </w:p>
    <w:p w14:paraId="23441239" w14:textId="77777777" w:rsidR="00B924F4" w:rsidRPr="005E1FCE" w:rsidRDefault="00983C99" w:rsidP="00983C99">
      <w:pPr>
        <w:spacing w:line="480" w:lineRule="auto"/>
        <w:jc w:val="both"/>
        <w:rPr>
          <w:rFonts w:ascii="Book Antiqua" w:hAnsi="Book Antiqua"/>
          <w:lang w:val="es-US"/>
        </w:rPr>
      </w:pPr>
      <w:r w:rsidRPr="00744CAC">
        <w:rPr>
          <w:rFonts w:ascii="Book Antiqua" w:hAnsi="Book Antiqua"/>
          <w:b/>
          <w:bCs/>
          <w:lang w:val="es-US"/>
        </w:rPr>
        <w:t xml:space="preserve">    </w:t>
      </w:r>
      <w:r w:rsidR="00C64999" w:rsidRPr="00744CAC">
        <w:rPr>
          <w:rFonts w:ascii="Book Antiqua" w:hAnsi="Book Antiqua"/>
          <w:lang w:val="es-US"/>
        </w:rPr>
        <w:t>(j) Residencia</w:t>
      </w:r>
      <w:r w:rsidR="00C64999" w:rsidRPr="005E1FCE">
        <w:rPr>
          <w:rFonts w:ascii="Book Antiqua" w:hAnsi="Book Antiqua"/>
          <w:lang w:val="es-US"/>
        </w:rPr>
        <w:t xml:space="preserve">. — Aquel domicilio que un recipiente de cuidado considere como su lugar de vivienda u hogar habitual. El término “residencia”, para propósitos de esta ley, no incluirá los centros de rehabilitación, los hospitales, las casas de convalecencia, las instalaciones de vida asistida o los hogares de cuidado licenciados por el Departamento de la Familia de Puerto Rico. </w:t>
      </w:r>
      <w:bookmarkEnd w:id="6"/>
    </w:p>
    <w:p w14:paraId="41CA7079" w14:textId="77777777" w:rsidR="005C16AF" w:rsidRPr="00744CAC" w:rsidRDefault="00983C99" w:rsidP="00983C99">
      <w:pPr>
        <w:spacing w:line="480" w:lineRule="auto"/>
        <w:jc w:val="both"/>
        <w:rPr>
          <w:rFonts w:ascii="Book Antiqua" w:hAnsi="Book Antiqua"/>
          <w:lang w:val="es-US"/>
        </w:rPr>
      </w:pPr>
      <w:r w:rsidRPr="00744CAC">
        <w:rPr>
          <w:rFonts w:ascii="Book Antiqua" w:hAnsi="Book Antiqua"/>
          <w:lang w:val="es-US"/>
        </w:rPr>
        <w:t xml:space="preserve">    </w:t>
      </w:r>
      <w:r w:rsidR="00C64999" w:rsidRPr="00744CAC">
        <w:rPr>
          <w:rFonts w:ascii="Book Antiqua" w:hAnsi="Book Antiqua"/>
          <w:lang w:val="es-US"/>
        </w:rPr>
        <w:t xml:space="preserve">(k) </w:t>
      </w:r>
      <w:r w:rsidR="005C16AF" w:rsidRPr="00744CAC">
        <w:rPr>
          <w:rFonts w:ascii="Book Antiqua" w:hAnsi="Book Antiqua"/>
          <w:lang w:val="es-US"/>
        </w:rPr>
        <w:tab/>
        <w:t>Respiro: Servicios de relevo</w:t>
      </w:r>
      <w:r w:rsidR="00332102" w:rsidRPr="00744CAC">
        <w:rPr>
          <w:rFonts w:ascii="Book Antiqua" w:hAnsi="Book Antiqua"/>
          <w:lang w:val="es-US"/>
        </w:rPr>
        <w:t xml:space="preserve"> y cuidado</w:t>
      </w:r>
      <w:r w:rsidR="005C16AF" w:rsidRPr="00744CAC">
        <w:rPr>
          <w:rFonts w:ascii="Book Antiqua" w:hAnsi="Book Antiqua"/>
          <w:lang w:val="es-US"/>
        </w:rPr>
        <w:t xml:space="preserve"> al cuidador informal para que se beneficie de un </w:t>
      </w:r>
      <w:r w:rsidR="005C16AF" w:rsidRPr="00744CAC">
        <w:rPr>
          <w:rFonts w:ascii="Book Antiqua" w:hAnsi="Book Antiqua"/>
          <w:lang w:val="es-US"/>
        </w:rPr>
        <w:tab/>
        <w:t xml:space="preserve">descanso saludable y significativo de sus responsabilidades. Los servicios deben brindar a </w:t>
      </w:r>
      <w:r w:rsidR="005C16AF" w:rsidRPr="00744CAC">
        <w:rPr>
          <w:rFonts w:ascii="Book Antiqua" w:hAnsi="Book Antiqua"/>
          <w:lang w:val="es-US"/>
        </w:rPr>
        <w:tab/>
        <w:t xml:space="preserve">los cuidadores informales un descanso temporal para que puedan tener tiempo para </w:t>
      </w:r>
      <w:r w:rsidR="005C16AF" w:rsidRPr="00744CAC">
        <w:rPr>
          <w:rFonts w:ascii="Book Antiqua" w:hAnsi="Book Antiqua"/>
          <w:lang w:val="es-US"/>
        </w:rPr>
        <w:tab/>
        <w:t xml:space="preserve">cuidar su propio bienestar y salud mental. </w:t>
      </w:r>
      <w:r w:rsidR="00332102" w:rsidRPr="00744CAC">
        <w:rPr>
          <w:rFonts w:ascii="Book Antiqua" w:hAnsi="Book Antiqua"/>
          <w:lang w:val="es-US"/>
        </w:rPr>
        <w:t>Incluye además</w:t>
      </w:r>
      <w:r w:rsidR="005C16AF" w:rsidRPr="00744CAC">
        <w:rPr>
          <w:rFonts w:ascii="Book Antiqua" w:hAnsi="Book Antiqua"/>
          <w:lang w:val="es-US"/>
        </w:rPr>
        <w:t xml:space="preserve"> un programa de servicios </w:t>
      </w:r>
      <w:r w:rsidR="005C16AF" w:rsidRPr="00744CAC">
        <w:rPr>
          <w:rFonts w:ascii="Book Antiqua" w:hAnsi="Book Antiqua"/>
          <w:lang w:val="es-US"/>
        </w:rPr>
        <w:tab/>
        <w:t>tanto</w:t>
      </w:r>
      <w:r w:rsidR="00332102" w:rsidRPr="00744CAC">
        <w:rPr>
          <w:rFonts w:ascii="Book Antiqua" w:hAnsi="Book Antiqua"/>
          <w:lang w:val="es-US"/>
        </w:rPr>
        <w:t xml:space="preserve"> en</w:t>
      </w:r>
      <w:r w:rsidR="005C16AF" w:rsidRPr="00744CAC">
        <w:rPr>
          <w:rFonts w:ascii="Book Antiqua" w:hAnsi="Book Antiqua"/>
          <w:lang w:val="es-US"/>
        </w:rPr>
        <w:t xml:space="preserve"> las agencias públicas y</w:t>
      </w:r>
      <w:r w:rsidR="00332102" w:rsidRPr="00744CAC">
        <w:rPr>
          <w:rFonts w:ascii="Book Antiqua" w:hAnsi="Book Antiqua"/>
          <w:lang w:val="es-US"/>
        </w:rPr>
        <w:t xml:space="preserve"> entidades</w:t>
      </w:r>
      <w:r w:rsidR="005C16AF" w:rsidRPr="00744CAC">
        <w:rPr>
          <w:rFonts w:ascii="Book Antiqua" w:hAnsi="Book Antiqua"/>
          <w:lang w:val="es-US"/>
        </w:rPr>
        <w:t xml:space="preserve"> privadas </w:t>
      </w:r>
      <w:r w:rsidR="00332102" w:rsidRPr="00744CAC">
        <w:rPr>
          <w:rFonts w:ascii="Book Antiqua" w:hAnsi="Book Antiqua"/>
          <w:lang w:val="es-US"/>
        </w:rPr>
        <w:t>que faciliten las funciones</w:t>
      </w:r>
      <w:r w:rsidR="005C16AF" w:rsidRPr="00744CAC">
        <w:rPr>
          <w:rFonts w:ascii="Book Antiqua" w:hAnsi="Book Antiqua"/>
          <w:lang w:val="es-US"/>
        </w:rPr>
        <w:t xml:space="preserve"> con el cuidador informal. Los servicios debe</w:t>
      </w:r>
      <w:r w:rsidR="00332102" w:rsidRPr="00744CAC">
        <w:rPr>
          <w:rFonts w:ascii="Book Antiqua" w:hAnsi="Book Antiqua"/>
          <w:lang w:val="es-US"/>
        </w:rPr>
        <w:t>rán</w:t>
      </w:r>
      <w:r w:rsidR="005C16AF" w:rsidRPr="00744CAC">
        <w:rPr>
          <w:rFonts w:ascii="Book Antiqua" w:hAnsi="Book Antiqua"/>
          <w:lang w:val="es-US"/>
        </w:rPr>
        <w:t xml:space="preserve"> ir dirigidos a las siguientes </w:t>
      </w:r>
      <w:r w:rsidR="005C16AF" w:rsidRPr="00744CAC">
        <w:rPr>
          <w:rFonts w:ascii="Book Antiqua" w:hAnsi="Book Antiqua"/>
          <w:lang w:val="es-US"/>
        </w:rPr>
        <w:tab/>
        <w:t>áreas:</w:t>
      </w:r>
      <w:r w:rsidR="00D664BD">
        <w:rPr>
          <w:rFonts w:ascii="Book Antiqua" w:hAnsi="Book Antiqua"/>
          <w:lang w:val="es-US"/>
        </w:rPr>
        <w:t xml:space="preserve"> </w:t>
      </w:r>
      <w:r w:rsidR="004078C4" w:rsidRPr="00744CAC">
        <w:rPr>
          <w:rFonts w:ascii="Book Antiqua" w:hAnsi="Book Antiqua"/>
          <w:lang w:val="es-US"/>
        </w:rPr>
        <w:t>(</w:t>
      </w:r>
      <w:r w:rsidR="005C16AF" w:rsidRPr="00744CAC">
        <w:rPr>
          <w:rFonts w:ascii="Book Antiqua" w:hAnsi="Book Antiqua"/>
          <w:lang w:val="es-US"/>
        </w:rPr>
        <w:t xml:space="preserve">a) plan educativo y de cuidado para el cuidador informal, </w:t>
      </w:r>
      <w:r w:rsidR="004078C4" w:rsidRPr="00744CAC">
        <w:rPr>
          <w:rFonts w:ascii="Book Antiqua" w:hAnsi="Book Antiqua"/>
          <w:lang w:val="es-US"/>
        </w:rPr>
        <w:t>(</w:t>
      </w:r>
      <w:r w:rsidR="005C16AF" w:rsidRPr="00744CAC">
        <w:rPr>
          <w:rFonts w:ascii="Book Antiqua" w:hAnsi="Book Antiqua"/>
          <w:lang w:val="es-US"/>
        </w:rPr>
        <w:t xml:space="preserve">b) cuidado directo y </w:t>
      </w:r>
      <w:r w:rsidR="005C16AF" w:rsidRPr="00744CAC">
        <w:rPr>
          <w:rFonts w:ascii="Book Antiqua" w:hAnsi="Book Antiqua"/>
          <w:lang w:val="es-US"/>
        </w:rPr>
        <w:tab/>
        <w:t>apoyo</w:t>
      </w:r>
      <w:r w:rsidR="006602CA" w:rsidRPr="00744CAC">
        <w:rPr>
          <w:rFonts w:ascii="Book Antiqua" w:hAnsi="Book Antiqua"/>
          <w:lang w:val="es-US"/>
        </w:rPr>
        <w:t xml:space="preserve"> </w:t>
      </w:r>
      <w:r w:rsidR="005C16AF" w:rsidRPr="00744CAC">
        <w:rPr>
          <w:rFonts w:ascii="Book Antiqua" w:hAnsi="Book Antiqua"/>
          <w:lang w:val="es-US"/>
        </w:rPr>
        <w:t xml:space="preserve">emocional a la persona adulta mayor, </w:t>
      </w:r>
      <w:r w:rsidR="004078C4" w:rsidRPr="00744CAC">
        <w:rPr>
          <w:rFonts w:ascii="Book Antiqua" w:hAnsi="Book Antiqua"/>
          <w:lang w:val="es-US"/>
        </w:rPr>
        <w:t>(</w:t>
      </w:r>
      <w:r w:rsidR="005C16AF" w:rsidRPr="00744CAC">
        <w:rPr>
          <w:rFonts w:ascii="Book Antiqua" w:hAnsi="Book Antiqua"/>
          <w:lang w:val="es-US"/>
        </w:rPr>
        <w:t>c)</w:t>
      </w:r>
      <w:r w:rsidR="00DD461D" w:rsidRPr="00744CAC">
        <w:rPr>
          <w:rFonts w:ascii="Book Antiqua" w:hAnsi="Book Antiqua"/>
          <w:lang w:val="es-US"/>
        </w:rPr>
        <w:t xml:space="preserve"> </w:t>
      </w:r>
      <w:r w:rsidR="005C16AF" w:rsidRPr="00744CAC">
        <w:rPr>
          <w:rFonts w:ascii="Book Antiqua" w:hAnsi="Book Antiqua"/>
          <w:lang w:val="es-US"/>
        </w:rPr>
        <w:t xml:space="preserve">higiene del hogar y </w:t>
      </w:r>
      <w:r w:rsidR="004078C4" w:rsidRPr="00744CAC">
        <w:rPr>
          <w:rFonts w:ascii="Book Antiqua" w:hAnsi="Book Antiqua"/>
          <w:lang w:val="es-US"/>
        </w:rPr>
        <w:t>(</w:t>
      </w:r>
      <w:r w:rsidR="005C16AF" w:rsidRPr="00744CAC">
        <w:rPr>
          <w:rFonts w:ascii="Book Antiqua" w:hAnsi="Book Antiqua"/>
          <w:lang w:val="es-US"/>
        </w:rPr>
        <w:t xml:space="preserve">d) manejo de </w:t>
      </w:r>
      <w:r w:rsidR="005C16AF" w:rsidRPr="00744CAC">
        <w:rPr>
          <w:rFonts w:ascii="Book Antiqua" w:hAnsi="Book Antiqua"/>
          <w:lang w:val="es-US"/>
        </w:rPr>
        <w:tab/>
        <w:t>diligencias</w:t>
      </w:r>
      <w:r w:rsidR="006214C0" w:rsidRPr="00744CAC">
        <w:rPr>
          <w:rFonts w:ascii="Book Antiqua" w:hAnsi="Book Antiqua"/>
          <w:lang w:val="es-US"/>
        </w:rPr>
        <w:t>,</w:t>
      </w:r>
      <w:r w:rsidR="005C16AF" w:rsidRPr="00744CAC">
        <w:rPr>
          <w:rFonts w:ascii="Book Antiqua" w:hAnsi="Book Antiqua"/>
          <w:lang w:val="es-US"/>
        </w:rPr>
        <w:t xml:space="preserve"> entre otros.</w:t>
      </w:r>
    </w:p>
    <w:p w14:paraId="02827030" w14:textId="77777777" w:rsidR="00C64999" w:rsidRPr="005E1FCE" w:rsidRDefault="00FA1E7B" w:rsidP="00FA1E7B">
      <w:pPr>
        <w:spacing w:line="480" w:lineRule="auto"/>
        <w:jc w:val="both"/>
        <w:rPr>
          <w:rFonts w:ascii="Book Antiqua" w:hAnsi="Book Antiqua"/>
          <w:lang w:val="es-US"/>
        </w:rPr>
      </w:pPr>
      <w:r w:rsidRPr="00744CAC">
        <w:rPr>
          <w:rFonts w:ascii="Book Antiqua" w:hAnsi="Book Antiqua"/>
          <w:b/>
          <w:bCs/>
          <w:lang w:val="es-US"/>
        </w:rPr>
        <w:t xml:space="preserve">    </w:t>
      </w:r>
      <w:r w:rsidR="00C64999" w:rsidRPr="00744CAC">
        <w:rPr>
          <w:rFonts w:ascii="Book Antiqua" w:hAnsi="Book Antiqua"/>
          <w:lang w:val="es-US"/>
        </w:rPr>
        <w:t>(l)</w:t>
      </w:r>
      <w:r w:rsidR="00744CAC" w:rsidRPr="00744CAC">
        <w:rPr>
          <w:rFonts w:ascii="Book Antiqua" w:hAnsi="Book Antiqua"/>
          <w:lang w:val="es-US"/>
        </w:rPr>
        <w:t xml:space="preserve"> </w:t>
      </w:r>
      <w:proofErr w:type="gramStart"/>
      <w:r w:rsidR="00AD190B" w:rsidRPr="00744CAC">
        <w:rPr>
          <w:rFonts w:ascii="Book Antiqua" w:hAnsi="Book Antiqua"/>
          <w:lang w:val="es-US"/>
        </w:rPr>
        <w:t>Secretario</w:t>
      </w:r>
      <w:r w:rsidR="00AD190B" w:rsidRPr="005E1FCE">
        <w:rPr>
          <w:rFonts w:ascii="Book Antiqua" w:hAnsi="Book Antiqua"/>
          <w:lang w:val="es-US"/>
        </w:rPr>
        <w:t>.</w:t>
      </w:r>
      <w:r w:rsidR="00AD190B">
        <w:rPr>
          <w:rFonts w:ascii="Book Antiqua" w:hAnsi="Book Antiqua"/>
          <w:lang w:val="es-US"/>
        </w:rPr>
        <w:t>-</w:t>
      </w:r>
      <w:proofErr w:type="gramEnd"/>
      <w:r w:rsidR="00AD190B">
        <w:rPr>
          <w:rFonts w:ascii="Book Antiqua" w:hAnsi="Book Antiqua"/>
          <w:lang w:val="es-US"/>
        </w:rPr>
        <w:t xml:space="preserve"> </w:t>
      </w:r>
      <w:r w:rsidR="00C64999" w:rsidRPr="005E1FCE">
        <w:rPr>
          <w:rFonts w:ascii="Book Antiqua" w:hAnsi="Book Antiqua"/>
          <w:lang w:val="es-US"/>
        </w:rPr>
        <w:t>Se refiera a la persona que ocupe el cargo de secretario del Departamento de la Familia</w:t>
      </w:r>
      <w:r w:rsidR="00E074EA">
        <w:rPr>
          <w:rFonts w:ascii="Book Antiqua" w:hAnsi="Book Antiqua"/>
          <w:lang w:val="es-US"/>
        </w:rPr>
        <w:t>.</w:t>
      </w:r>
      <w:r w:rsidR="001A6C34" w:rsidRPr="005E1FCE">
        <w:rPr>
          <w:rFonts w:ascii="Book Antiqua" w:hAnsi="Book Antiqua"/>
          <w:lang w:val="es-US"/>
        </w:rPr>
        <w:t>”</w:t>
      </w:r>
    </w:p>
    <w:p w14:paraId="1C880F96" w14:textId="77777777" w:rsidR="00D23BB2" w:rsidRPr="00D23BB2" w:rsidRDefault="00AD190B" w:rsidP="00D23BB2">
      <w:pPr>
        <w:spacing w:line="480" w:lineRule="auto"/>
        <w:ind w:firstLine="720"/>
        <w:jc w:val="both"/>
        <w:rPr>
          <w:rFonts w:ascii="Book Antiqua" w:hAnsi="Book Antiqua"/>
          <w:lang w:val="es-US"/>
        </w:rPr>
      </w:pPr>
      <w:r>
        <w:rPr>
          <w:rFonts w:ascii="Book Antiqua" w:hAnsi="Book Antiqua"/>
          <w:lang w:val="es-US"/>
        </w:rPr>
        <w:lastRenderedPageBreak/>
        <w:t>Sección</w:t>
      </w:r>
      <w:r w:rsidR="00D23BB2" w:rsidRPr="00D23BB2">
        <w:rPr>
          <w:rFonts w:ascii="Book Antiqua" w:hAnsi="Book Antiqua"/>
          <w:lang w:val="es-US"/>
        </w:rPr>
        <w:t xml:space="preserve"> 3.</w:t>
      </w:r>
      <w:r w:rsidR="00744CAC">
        <w:rPr>
          <w:rFonts w:ascii="Book Antiqua" w:hAnsi="Book Antiqua"/>
          <w:lang w:val="es-US"/>
        </w:rPr>
        <w:t>-</w:t>
      </w:r>
      <w:r w:rsidR="00AE0EDA">
        <w:rPr>
          <w:rFonts w:ascii="Book Antiqua" w:hAnsi="Book Antiqua"/>
          <w:lang w:val="es-US"/>
        </w:rPr>
        <w:t xml:space="preserve"> Se enmienda el </w:t>
      </w:r>
      <w:r w:rsidR="00D23BB2" w:rsidRPr="00D23BB2">
        <w:rPr>
          <w:rFonts w:ascii="Book Antiqua" w:hAnsi="Book Antiqua"/>
          <w:lang w:val="es-US"/>
        </w:rPr>
        <w:t>Artículo 4</w:t>
      </w:r>
      <w:r w:rsidR="00AE0EDA">
        <w:rPr>
          <w:rFonts w:ascii="Book Antiqua" w:hAnsi="Book Antiqua"/>
          <w:lang w:val="es-US"/>
        </w:rPr>
        <w:t xml:space="preserve"> de la Ley Núm. 82-</w:t>
      </w:r>
      <w:r w:rsidR="006A620F">
        <w:rPr>
          <w:rFonts w:ascii="Book Antiqua" w:hAnsi="Book Antiqua"/>
          <w:lang w:val="es-US"/>
        </w:rPr>
        <w:t>2023</w:t>
      </w:r>
      <w:r>
        <w:rPr>
          <w:rFonts w:ascii="Book Antiqua" w:hAnsi="Book Antiqua"/>
          <w:lang w:val="es-US"/>
        </w:rPr>
        <w:t>, según enmendada,</w:t>
      </w:r>
      <w:r w:rsidR="006A620F">
        <w:rPr>
          <w:rFonts w:ascii="Book Antiqua" w:hAnsi="Book Antiqua"/>
          <w:lang w:val="es-US"/>
        </w:rPr>
        <w:t xml:space="preserve"> </w:t>
      </w:r>
      <w:r w:rsidR="00983C99">
        <w:rPr>
          <w:rFonts w:ascii="Book Antiqua" w:hAnsi="Book Antiqua"/>
          <w:lang w:val="es-US"/>
        </w:rPr>
        <w:t>para que lea como sigue</w:t>
      </w:r>
      <w:r w:rsidR="00D23BB2" w:rsidRPr="00D23BB2">
        <w:rPr>
          <w:rFonts w:ascii="Book Antiqua" w:hAnsi="Book Antiqua"/>
          <w:lang w:val="es-US"/>
        </w:rPr>
        <w:t xml:space="preserve">: </w:t>
      </w:r>
    </w:p>
    <w:p w14:paraId="446FB958" w14:textId="77777777" w:rsidR="001A6C34" w:rsidRDefault="00164581" w:rsidP="001A6C34">
      <w:pPr>
        <w:spacing w:line="480" w:lineRule="auto"/>
        <w:jc w:val="both"/>
        <w:rPr>
          <w:rFonts w:ascii="Book Antiqua" w:hAnsi="Book Antiqua"/>
          <w:lang w:val="es-US"/>
        </w:rPr>
      </w:pPr>
      <w:r>
        <w:rPr>
          <w:rFonts w:ascii="Book Antiqua" w:hAnsi="Book Antiqua"/>
          <w:lang w:val="es-US"/>
        </w:rPr>
        <w:t xml:space="preserve">    </w:t>
      </w:r>
      <w:r w:rsidR="001A6C34">
        <w:rPr>
          <w:rFonts w:ascii="Book Antiqua" w:hAnsi="Book Antiqua"/>
          <w:lang w:val="es-US"/>
        </w:rPr>
        <w:t>“Artículo 4.- Declaración de Política Pública sobre el Cuidado Informal</w:t>
      </w:r>
    </w:p>
    <w:p w14:paraId="560DF5B2" w14:textId="77777777" w:rsidR="005E1FCE" w:rsidRDefault="00983C99" w:rsidP="005E1FCE">
      <w:pPr>
        <w:spacing w:line="480" w:lineRule="auto"/>
        <w:ind w:left="2" w:firstLine="1"/>
        <w:jc w:val="both"/>
        <w:rPr>
          <w:rFonts w:ascii="Book Antiqua" w:hAnsi="Book Antiqua"/>
          <w:lang w:val="es-ES"/>
        </w:rPr>
      </w:pPr>
      <w:r>
        <w:rPr>
          <w:rFonts w:ascii="Book Antiqua" w:hAnsi="Book Antiqua"/>
          <w:lang w:val="es-US"/>
        </w:rPr>
        <w:t xml:space="preserve">    </w:t>
      </w:r>
      <w:r w:rsidR="005E1FCE" w:rsidRPr="005E1FCE">
        <w:rPr>
          <w:rFonts w:ascii="Book Antiqua" w:hAnsi="Book Antiqua"/>
          <w:lang w:val="es-ES"/>
        </w:rPr>
        <w:t>El crecimiento continuo de la población de adultos mayores en Puerto Rico requiere de acciones gubernamentales integradas donde se planifique a corto, mediano y largo plazo cómo se atenderá este cambio demográfico con implicaciones en todos los ámbitos de la sociedad. La finalidad debe ser una sociedad preparada para hacerle frente a los mencionados cambios y la existencia de servicios de calidad donde se tenga en consideración todas aquellas áreas esenciales de servicios para el mejor bienestar, la seguridad y seguridad económica, la salud y calidad de vida de la población de adultos mayores, de quienes se dan a la tarea de cuidarles y de toda la población en general.</w:t>
      </w:r>
    </w:p>
    <w:p w14:paraId="60948FA1" w14:textId="4E36592E" w:rsidR="005E1FCE" w:rsidRPr="009D5621" w:rsidRDefault="00983C99" w:rsidP="005E1FCE">
      <w:pPr>
        <w:spacing w:line="480" w:lineRule="auto"/>
        <w:jc w:val="both"/>
        <w:rPr>
          <w:rFonts w:ascii="Book Antiqua" w:hAnsi="Book Antiqua"/>
          <w:b/>
          <w:bCs/>
          <w:i/>
          <w:iCs/>
          <w:lang w:val="es-PR"/>
        </w:rPr>
      </w:pPr>
      <w:r>
        <w:rPr>
          <w:rFonts w:ascii="Book Antiqua" w:hAnsi="Book Antiqua"/>
          <w:lang w:val="es-ES"/>
        </w:rPr>
        <w:t xml:space="preserve">    </w:t>
      </w:r>
      <w:r w:rsidR="005E1FCE" w:rsidRPr="005E1FCE">
        <w:rPr>
          <w:rFonts w:ascii="Book Antiqua" w:hAnsi="Book Antiqua"/>
          <w:lang w:val="es-ES"/>
        </w:rPr>
        <w:t xml:space="preserve">Por tales razones, se declara política pública del </w:t>
      </w:r>
      <w:r w:rsidR="00B9448E">
        <w:rPr>
          <w:rFonts w:ascii="Book Antiqua" w:hAnsi="Book Antiqua"/>
          <w:lang w:val="es-ES"/>
        </w:rPr>
        <w:t xml:space="preserve">Gobierno </w:t>
      </w:r>
      <w:r w:rsidR="005E1FCE" w:rsidRPr="005E1FCE">
        <w:rPr>
          <w:rFonts w:ascii="Book Antiqua" w:hAnsi="Book Antiqua"/>
          <w:lang w:val="es-ES"/>
        </w:rPr>
        <w:t xml:space="preserve">de Puerto Rico el cuidado informal y al cuidador informal como una parte importante dentro del cuidado prolongado, así como un grupo de interés dentro del sistema de salud. El reconocimiento del cuidado informal implica el análisis y evaluación continua de esta práctica considerando todos los factores que, incluyen, pero no se limitan a los estresores y el desgaste físico y emocional que implica su ejercicio, los cuales pudieran tener efectos nocivos sobre la salud de estos. Se establece, además, la importancia de promover políticas públicas mediante las cuales no solo se promueva el cuidado informal, sino que también haya protecciones al ejercicio de la práctica en donde exista un balance entre las necesidades, bienestar y calidad vida de los cuidadores informales y el mejor bienestar de la población a la cual le sirven. Esto incluye el establecer la Carta de Derechos del </w:t>
      </w:r>
      <w:r w:rsidR="005E1FCE" w:rsidRPr="00744CAC">
        <w:rPr>
          <w:rFonts w:ascii="Book Antiqua" w:hAnsi="Book Antiqua"/>
          <w:lang w:val="es-ES"/>
        </w:rPr>
        <w:lastRenderedPageBreak/>
        <w:t>Cuidador Informal en Puerto Rico como parte de las estrategias e iniciativas relacionadas a los objetivos de esta política pública.</w:t>
      </w:r>
      <w:r w:rsidR="009D5621">
        <w:rPr>
          <w:rFonts w:ascii="Book Antiqua" w:hAnsi="Book Antiqua"/>
          <w:lang w:val="es-ES"/>
        </w:rPr>
        <w:t xml:space="preserve"> </w:t>
      </w:r>
    </w:p>
    <w:p w14:paraId="407267A5" w14:textId="27162B49" w:rsidR="005E1FCE" w:rsidRPr="00744CAC" w:rsidRDefault="005E1FCE" w:rsidP="005E1FCE">
      <w:pPr>
        <w:spacing w:line="480" w:lineRule="auto"/>
        <w:jc w:val="both"/>
        <w:rPr>
          <w:rFonts w:ascii="Book Antiqua" w:hAnsi="Book Antiqua"/>
          <w:lang w:val="es-PR"/>
        </w:rPr>
      </w:pPr>
      <w:r w:rsidRPr="00744CAC">
        <w:rPr>
          <w:rFonts w:ascii="Book Antiqua" w:hAnsi="Book Antiqua"/>
          <w:lang w:val="es-ES"/>
        </w:rPr>
        <w:t xml:space="preserve">La consecución e implementación de esta política pública requiere que todas las entidades del Gobierno, incluyendo los municipios, en colaboración con el sector privado incorporen como parte de sus normativas, reglamentación y procedimientos la figura del cuidado informal y del cuidador informal. </w:t>
      </w:r>
      <w:r w:rsidR="00FC7A71">
        <w:rPr>
          <w:rFonts w:ascii="Book Antiqua" w:hAnsi="Book Antiqua"/>
          <w:i/>
          <w:iCs/>
          <w:u w:val="single"/>
          <w:lang w:val="es-ES"/>
        </w:rPr>
        <w:t xml:space="preserve">Así también, se </w:t>
      </w:r>
      <w:r w:rsidR="00875015">
        <w:rPr>
          <w:rFonts w:ascii="Book Antiqua" w:hAnsi="Book Antiqua"/>
          <w:i/>
          <w:iCs/>
          <w:u w:val="single"/>
          <w:lang w:val="es-ES"/>
        </w:rPr>
        <w:t xml:space="preserve">les requiere la </w:t>
      </w:r>
      <w:r w:rsidR="00133355">
        <w:rPr>
          <w:rFonts w:ascii="Book Antiqua" w:hAnsi="Book Antiqua"/>
          <w:i/>
          <w:iCs/>
          <w:u w:val="single"/>
          <w:lang w:val="es-ES"/>
        </w:rPr>
        <w:t>obligación</w:t>
      </w:r>
      <w:r w:rsidR="00875015">
        <w:rPr>
          <w:rFonts w:ascii="Book Antiqua" w:hAnsi="Book Antiqua"/>
          <w:i/>
          <w:iCs/>
          <w:u w:val="single"/>
          <w:lang w:val="es-ES"/>
        </w:rPr>
        <w:t xml:space="preserve"> de recopilar datos y promover investigaciones sobre los registros de cuidadores informales que se establezcan en cumplimiento con esta</w:t>
      </w:r>
      <w:r w:rsidR="00133355">
        <w:rPr>
          <w:rFonts w:ascii="Book Antiqua" w:hAnsi="Book Antiqua"/>
          <w:i/>
          <w:iCs/>
          <w:u w:val="single"/>
          <w:lang w:val="es-ES"/>
        </w:rPr>
        <w:t xml:space="preserve"> ley. </w:t>
      </w:r>
      <w:r w:rsidRPr="00744CAC">
        <w:rPr>
          <w:rFonts w:ascii="Book Antiqua" w:hAnsi="Book Antiqua"/>
          <w:lang w:val="es-ES"/>
        </w:rPr>
        <w:t>A tales fines, todos los departamentos, agencias, corporaciones y demás entidades del Gobierno de Puerto Rico atemperarán sus procedimientos, reglamentación y normativas para dar fiel cumplimiento a esta ley.</w:t>
      </w:r>
    </w:p>
    <w:p w14:paraId="6BA35CC4" w14:textId="77777777" w:rsidR="005E1FCE" w:rsidRPr="005E1FCE" w:rsidRDefault="00983C99" w:rsidP="005E1FCE">
      <w:pPr>
        <w:spacing w:line="480" w:lineRule="auto"/>
        <w:jc w:val="both"/>
        <w:rPr>
          <w:rFonts w:ascii="Book Antiqua" w:hAnsi="Book Antiqua"/>
          <w:lang w:val="es-PR"/>
        </w:rPr>
      </w:pPr>
      <w:r w:rsidRPr="00744CAC">
        <w:rPr>
          <w:rFonts w:ascii="Book Antiqua" w:hAnsi="Book Antiqua"/>
          <w:lang w:val="es-ES"/>
        </w:rPr>
        <w:t xml:space="preserve">    </w:t>
      </w:r>
      <w:r w:rsidR="005E1FCE" w:rsidRPr="00744CAC">
        <w:rPr>
          <w:rFonts w:ascii="Book Antiqua" w:hAnsi="Book Antiqua"/>
          <w:lang w:val="es-ES"/>
        </w:rPr>
        <w:t>El Departamento de la Familia en colaboración con el Departamento de Salud, la Oficina del Procurador de las Personas de Edad Avanzada del Gobierno de Puerto Rico, la Defensoría de las Personas con Impedimentos, la Administración de Servicios de Salud Mental y Contra la Adicción, así como la Oficina del Procurador del Paciente del Gobierno de Puerto Rico, serán responsables de promover y crear iniciativas para proteger, fortalecer y desarrollar la práctica del cuidado formal y del cuidador informal</w:t>
      </w:r>
      <w:r w:rsidR="005E1FCE" w:rsidRPr="005E1FCE">
        <w:rPr>
          <w:rFonts w:ascii="Book Antiqua" w:hAnsi="Book Antiqua"/>
          <w:lang w:val="es-ES"/>
        </w:rPr>
        <w:t xml:space="preserve"> en Puerto Rico. Lo anterior no deberá interpretarse como una limitación para que el Departamento de la Familia pueda establecer cualquiera otra modalidad de acuerdo colaborativo con otras entidades públicas y privadas para la implementación de las disposiciones contenidas en esta ley.</w:t>
      </w:r>
    </w:p>
    <w:p w14:paraId="1BA97540" w14:textId="77777777" w:rsidR="00D23BB2" w:rsidRPr="00744CAC" w:rsidRDefault="00D23BB2" w:rsidP="005E1FCE">
      <w:pPr>
        <w:spacing w:line="480" w:lineRule="auto"/>
        <w:jc w:val="both"/>
        <w:rPr>
          <w:rFonts w:ascii="Book Antiqua" w:hAnsi="Book Antiqua"/>
          <w:lang w:val="es-US"/>
        </w:rPr>
      </w:pPr>
      <w:r w:rsidRPr="00D23BB2">
        <w:rPr>
          <w:rFonts w:ascii="Book Antiqua" w:hAnsi="Book Antiqua"/>
          <w:lang w:val="es-US"/>
        </w:rPr>
        <w:tab/>
      </w:r>
      <w:r w:rsidR="005E1FCE">
        <w:rPr>
          <w:rFonts w:ascii="Book Antiqua" w:hAnsi="Book Antiqua"/>
          <w:lang w:val="es-US"/>
        </w:rPr>
        <w:tab/>
      </w:r>
      <w:r w:rsidR="005E1FCE">
        <w:rPr>
          <w:rFonts w:ascii="Book Antiqua" w:hAnsi="Book Antiqua"/>
          <w:lang w:val="es-US"/>
        </w:rPr>
        <w:tab/>
      </w:r>
      <w:r w:rsidR="005E1FCE" w:rsidRPr="00744CAC">
        <w:rPr>
          <w:rFonts w:ascii="Book Antiqua" w:hAnsi="Book Antiqua"/>
          <w:lang w:val="es-US"/>
        </w:rPr>
        <w:t xml:space="preserve">          </w:t>
      </w:r>
      <w:r w:rsidRPr="00744CAC">
        <w:rPr>
          <w:rFonts w:ascii="Book Antiqua" w:hAnsi="Book Antiqua"/>
          <w:lang w:val="es-US"/>
        </w:rPr>
        <w:t>A tenor con la Ley Federal RAISE</w:t>
      </w:r>
      <w:r w:rsidR="006602CA" w:rsidRPr="00744CAC">
        <w:rPr>
          <w:rFonts w:ascii="Book Antiqua" w:hAnsi="Book Antiqua"/>
          <w:lang w:val="es-US"/>
        </w:rPr>
        <w:t>,</w:t>
      </w:r>
      <w:r w:rsidRPr="00744CAC">
        <w:rPr>
          <w:rFonts w:ascii="Book Antiqua" w:hAnsi="Book Antiqua"/>
          <w:lang w:val="es-US"/>
        </w:rPr>
        <w:t xml:space="preserve"> cuyo propósito es facilitar que los cuidadores </w:t>
      </w:r>
      <w:r w:rsidRPr="00744CAC">
        <w:rPr>
          <w:rFonts w:ascii="Book Antiqua" w:hAnsi="Book Antiqua"/>
          <w:lang w:val="es-US"/>
        </w:rPr>
        <w:tab/>
        <w:t xml:space="preserve">informales </w:t>
      </w:r>
      <w:r w:rsidR="005E1FCE" w:rsidRPr="00744CAC">
        <w:rPr>
          <w:rFonts w:ascii="Book Antiqua" w:hAnsi="Book Antiqua"/>
          <w:lang w:val="es-US"/>
        </w:rPr>
        <w:t>t</w:t>
      </w:r>
      <w:r w:rsidRPr="00744CAC">
        <w:rPr>
          <w:rFonts w:ascii="Book Antiqua" w:hAnsi="Book Antiqua"/>
          <w:lang w:val="es-US"/>
        </w:rPr>
        <w:t xml:space="preserve">engan acceso a la mejor atención posible para </w:t>
      </w:r>
      <w:r w:rsidR="003B4869" w:rsidRPr="00744CAC">
        <w:rPr>
          <w:rFonts w:ascii="Book Antiqua" w:hAnsi="Book Antiqua"/>
          <w:lang w:val="es-US"/>
        </w:rPr>
        <w:t>responder a</w:t>
      </w:r>
      <w:r w:rsidRPr="00744CAC">
        <w:rPr>
          <w:rFonts w:ascii="Book Antiqua" w:hAnsi="Book Antiqua"/>
          <w:lang w:val="es-US"/>
        </w:rPr>
        <w:t xml:space="preserve"> sus necesidades </w:t>
      </w:r>
      <w:r w:rsidRPr="00744CAC">
        <w:rPr>
          <w:rFonts w:ascii="Book Antiqua" w:hAnsi="Book Antiqua"/>
          <w:lang w:val="es-US"/>
        </w:rPr>
        <w:lastRenderedPageBreak/>
        <w:t xml:space="preserve">más </w:t>
      </w:r>
      <w:r w:rsidRPr="00744CAC">
        <w:rPr>
          <w:rFonts w:ascii="Book Antiqua" w:hAnsi="Book Antiqua"/>
          <w:lang w:val="es-US"/>
        </w:rPr>
        <w:tab/>
        <w:t>apremiantes sin sacrificar su propio bienestar físico, mental, emocional y financiero</w:t>
      </w:r>
      <w:r w:rsidR="006602CA" w:rsidRPr="00744CAC">
        <w:rPr>
          <w:rFonts w:ascii="Book Antiqua" w:hAnsi="Book Antiqua"/>
          <w:lang w:val="es-US"/>
        </w:rPr>
        <w:t>,</w:t>
      </w:r>
      <w:r w:rsidRPr="00744CAC">
        <w:rPr>
          <w:rFonts w:ascii="Book Antiqua" w:hAnsi="Book Antiqua"/>
          <w:lang w:val="es-US"/>
        </w:rPr>
        <w:t xml:space="preserve"> se </w:t>
      </w:r>
      <w:r w:rsidRPr="00744CAC">
        <w:rPr>
          <w:rFonts w:ascii="Book Antiqua" w:hAnsi="Book Antiqua"/>
          <w:lang w:val="es-US"/>
        </w:rPr>
        <w:tab/>
        <w:t xml:space="preserve">establecen </w:t>
      </w:r>
      <w:r w:rsidR="00983C99" w:rsidRPr="00744CAC">
        <w:rPr>
          <w:rFonts w:ascii="Book Antiqua" w:hAnsi="Book Antiqua"/>
          <w:lang w:val="es-US"/>
        </w:rPr>
        <w:t>como</w:t>
      </w:r>
      <w:r w:rsidRPr="00744CAC">
        <w:rPr>
          <w:rFonts w:ascii="Book Antiqua" w:hAnsi="Book Antiqua"/>
          <w:lang w:val="es-US"/>
        </w:rPr>
        <w:t xml:space="preserve"> objetivos</w:t>
      </w:r>
      <w:r w:rsidR="008F0A45" w:rsidRPr="00744CAC">
        <w:rPr>
          <w:rFonts w:ascii="Book Antiqua" w:hAnsi="Book Antiqua"/>
          <w:lang w:val="es-US"/>
        </w:rPr>
        <w:t>:</w:t>
      </w:r>
      <w:r w:rsidRPr="00744CAC">
        <w:rPr>
          <w:rFonts w:ascii="Book Antiqua" w:hAnsi="Book Antiqua"/>
          <w:lang w:val="es-US"/>
        </w:rPr>
        <w:t xml:space="preserve"> </w:t>
      </w:r>
    </w:p>
    <w:p w14:paraId="4C98B468" w14:textId="77777777" w:rsidR="00A33CB2" w:rsidRPr="00744CAC" w:rsidRDefault="00A33CB2" w:rsidP="00744CAC">
      <w:pPr>
        <w:numPr>
          <w:ilvl w:val="0"/>
          <w:numId w:val="47"/>
        </w:numPr>
        <w:spacing w:line="480" w:lineRule="auto"/>
        <w:ind w:hanging="270"/>
        <w:jc w:val="both"/>
        <w:rPr>
          <w:rFonts w:ascii="Book Antiqua" w:hAnsi="Book Antiqua"/>
          <w:lang w:val="es-US"/>
        </w:rPr>
      </w:pPr>
      <w:r w:rsidRPr="00744CAC">
        <w:rPr>
          <w:rFonts w:ascii="Book Antiqua" w:hAnsi="Book Antiqua"/>
          <w:lang w:val="es-US"/>
        </w:rPr>
        <w:t>Visibilizar, reconocer y educar a los cuidadores informales.</w:t>
      </w:r>
    </w:p>
    <w:p w14:paraId="74C9CD95" w14:textId="66CDB103" w:rsidR="00AE0EDA" w:rsidRPr="00744CAC" w:rsidRDefault="00A33CB2" w:rsidP="00744CAC">
      <w:pPr>
        <w:spacing w:line="480" w:lineRule="auto"/>
        <w:ind w:left="1080" w:hanging="270"/>
        <w:jc w:val="both"/>
        <w:rPr>
          <w:rFonts w:ascii="Book Antiqua" w:hAnsi="Book Antiqua"/>
          <w:lang w:val="es-US"/>
        </w:rPr>
      </w:pPr>
      <w:r w:rsidRPr="00744CAC">
        <w:rPr>
          <w:rFonts w:ascii="Book Antiqua" w:hAnsi="Book Antiqua"/>
          <w:lang w:val="es-US"/>
        </w:rPr>
        <w:t xml:space="preserve">2. Que en la prestación de atención médica y servicios a largo plazo y de apoyos </w:t>
      </w:r>
      <w:proofErr w:type="gramStart"/>
      <w:r w:rsidRPr="00744CAC">
        <w:rPr>
          <w:rFonts w:ascii="Book Antiqua" w:hAnsi="Book Antiqua"/>
          <w:lang w:val="es-US"/>
        </w:rPr>
        <w:t xml:space="preserve">provistos </w:t>
      </w:r>
      <w:r w:rsidR="005E1FCE" w:rsidRPr="00744CAC">
        <w:rPr>
          <w:rFonts w:ascii="Book Antiqua" w:hAnsi="Book Antiqua"/>
          <w:lang w:val="es-US"/>
        </w:rPr>
        <w:t xml:space="preserve"> </w:t>
      </w:r>
      <w:r w:rsidRPr="00744CAC">
        <w:rPr>
          <w:rFonts w:ascii="Book Antiqua" w:hAnsi="Book Antiqua"/>
          <w:lang w:val="es-US"/>
        </w:rPr>
        <w:t>a</w:t>
      </w:r>
      <w:proofErr w:type="gramEnd"/>
      <w:r w:rsidRPr="00744CAC">
        <w:rPr>
          <w:rFonts w:ascii="Book Antiqua" w:hAnsi="Book Antiqua"/>
          <w:lang w:val="es-US"/>
        </w:rPr>
        <w:t xml:space="preserve"> los pacientes se reconozca la figura del cuidador informal</w:t>
      </w:r>
      <w:r w:rsidR="00F04B4C">
        <w:rPr>
          <w:rFonts w:ascii="Book Antiqua" w:hAnsi="Book Antiqua"/>
          <w:lang w:val="es-US"/>
        </w:rPr>
        <w:t>.</w:t>
      </w:r>
    </w:p>
    <w:p w14:paraId="72402FB7" w14:textId="1A584254" w:rsidR="00A33CB2" w:rsidRPr="00744CAC" w:rsidRDefault="00AE0EDA" w:rsidP="00744CAC">
      <w:pPr>
        <w:spacing w:line="480" w:lineRule="auto"/>
        <w:ind w:left="1080" w:hanging="270"/>
        <w:jc w:val="both"/>
        <w:rPr>
          <w:rFonts w:ascii="Book Antiqua" w:hAnsi="Book Antiqua"/>
          <w:lang w:val="es-US"/>
        </w:rPr>
      </w:pPr>
      <w:r w:rsidRPr="00744CAC">
        <w:rPr>
          <w:rFonts w:ascii="Book Antiqua" w:hAnsi="Book Antiqua"/>
          <w:lang w:val="es-US"/>
        </w:rPr>
        <w:t xml:space="preserve"> </w:t>
      </w:r>
      <w:r w:rsidR="00A33CB2" w:rsidRPr="00744CAC">
        <w:rPr>
          <w:rFonts w:ascii="Book Antiqua" w:hAnsi="Book Antiqua"/>
          <w:lang w:val="es-US"/>
        </w:rPr>
        <w:t>3. Mayor acceso a servicios de apoyo</w:t>
      </w:r>
      <w:r w:rsidR="00517721">
        <w:rPr>
          <w:rFonts w:ascii="Book Antiqua" w:hAnsi="Book Antiqua"/>
          <w:lang w:val="es-US"/>
        </w:rPr>
        <w:t xml:space="preserve"> </w:t>
      </w:r>
      <w:r w:rsidR="00517721" w:rsidRPr="00517721">
        <w:rPr>
          <w:rFonts w:ascii="Book Antiqua" w:hAnsi="Book Antiqua"/>
          <w:i/>
          <w:iCs/>
          <w:u w:val="single"/>
          <w:lang w:val="es-US"/>
        </w:rPr>
        <w:t>y servicios psicosociales</w:t>
      </w:r>
      <w:r w:rsidR="00A33CB2" w:rsidRPr="00744CAC">
        <w:rPr>
          <w:rFonts w:ascii="Book Antiqua" w:hAnsi="Book Antiqua"/>
          <w:lang w:val="es-US"/>
        </w:rPr>
        <w:t xml:space="preserve"> para los cuidadores </w:t>
      </w:r>
      <w:r w:rsidR="00A33CB2" w:rsidRPr="00744CAC">
        <w:rPr>
          <w:rFonts w:ascii="Book Antiqua" w:hAnsi="Book Antiqua"/>
          <w:lang w:val="es-US"/>
        </w:rPr>
        <w:tab/>
      </w:r>
      <w:r w:rsidR="00A33CB2" w:rsidRPr="00744CAC">
        <w:rPr>
          <w:rFonts w:ascii="Book Antiqua" w:hAnsi="Book Antiqua"/>
          <w:lang w:val="es-US"/>
        </w:rPr>
        <w:tab/>
      </w:r>
      <w:r w:rsidR="00A33CB2" w:rsidRPr="00744CAC">
        <w:rPr>
          <w:rFonts w:ascii="Book Antiqua" w:hAnsi="Book Antiqua"/>
          <w:lang w:val="es-US"/>
        </w:rPr>
        <w:tab/>
        <w:t>familiares.</w:t>
      </w:r>
    </w:p>
    <w:p w14:paraId="759FF3FE" w14:textId="77777777" w:rsidR="00A33CB2" w:rsidRPr="00744CAC" w:rsidRDefault="00AE0EDA" w:rsidP="00744CAC">
      <w:pPr>
        <w:spacing w:line="480" w:lineRule="auto"/>
        <w:ind w:left="1080" w:hanging="270"/>
        <w:jc w:val="both"/>
        <w:rPr>
          <w:rFonts w:ascii="Book Antiqua" w:hAnsi="Book Antiqua"/>
          <w:lang w:val="es-US"/>
        </w:rPr>
      </w:pPr>
      <w:r w:rsidRPr="00744CAC">
        <w:rPr>
          <w:rFonts w:ascii="Book Antiqua" w:hAnsi="Book Antiqua"/>
          <w:lang w:val="es-US"/>
        </w:rPr>
        <w:t xml:space="preserve"> </w:t>
      </w:r>
      <w:r w:rsidR="00A33CB2" w:rsidRPr="00744CAC">
        <w:rPr>
          <w:rFonts w:ascii="Book Antiqua" w:hAnsi="Book Antiqua"/>
          <w:lang w:val="es-US"/>
        </w:rPr>
        <w:t>4. Mejorar la seguridad financiera y laboral de los cuidadores.</w:t>
      </w:r>
    </w:p>
    <w:p w14:paraId="602DBA1E" w14:textId="77777777" w:rsidR="00A33CB2" w:rsidRPr="00744CAC" w:rsidRDefault="00164581" w:rsidP="00744CAC">
      <w:pPr>
        <w:spacing w:line="480" w:lineRule="auto"/>
        <w:ind w:left="1080" w:hanging="270"/>
        <w:jc w:val="both"/>
        <w:rPr>
          <w:rFonts w:ascii="Book Antiqua" w:hAnsi="Book Antiqua"/>
          <w:lang w:val="es-US"/>
        </w:rPr>
      </w:pPr>
      <w:r w:rsidRPr="00744CAC">
        <w:rPr>
          <w:rFonts w:ascii="Book Antiqua" w:hAnsi="Book Antiqua"/>
          <w:lang w:val="es-US"/>
        </w:rPr>
        <w:t xml:space="preserve"> </w:t>
      </w:r>
      <w:r w:rsidR="00A33CB2" w:rsidRPr="00744CAC">
        <w:rPr>
          <w:rFonts w:ascii="Book Antiqua" w:hAnsi="Book Antiqua"/>
          <w:lang w:val="es-US"/>
        </w:rPr>
        <w:t>5. Fomentar la investigación para recopilar datos e investigaciones que promuevan el desarrollo y difusión de políticas sistémicas y adelantos a beneficio</w:t>
      </w:r>
      <w:r w:rsidRPr="00744CAC">
        <w:rPr>
          <w:rFonts w:ascii="Book Antiqua" w:hAnsi="Book Antiqua"/>
          <w:lang w:val="es-US"/>
        </w:rPr>
        <w:t xml:space="preserve"> de </w:t>
      </w:r>
      <w:r w:rsidR="00A33CB2" w:rsidRPr="00744CAC">
        <w:rPr>
          <w:rFonts w:ascii="Book Antiqua" w:hAnsi="Book Antiqua"/>
          <w:lang w:val="es-US"/>
        </w:rPr>
        <w:t>cuidadores informales de manera significativa</w:t>
      </w:r>
      <w:r w:rsidR="00AC36CF">
        <w:rPr>
          <w:rFonts w:ascii="Book Antiqua" w:hAnsi="Book Antiqua"/>
          <w:lang w:val="es-US"/>
        </w:rPr>
        <w:t>.</w:t>
      </w:r>
      <w:r w:rsidR="001A6C34" w:rsidRPr="00744CAC">
        <w:rPr>
          <w:rFonts w:ascii="Book Antiqua" w:hAnsi="Book Antiqua"/>
          <w:lang w:val="es-US"/>
        </w:rPr>
        <w:t>”</w:t>
      </w:r>
    </w:p>
    <w:p w14:paraId="7C2373BB" w14:textId="77777777" w:rsidR="00D23BB2" w:rsidRPr="00D23BB2" w:rsidRDefault="005974DF" w:rsidP="00D23BB2">
      <w:pPr>
        <w:spacing w:line="480" w:lineRule="auto"/>
        <w:ind w:firstLine="720"/>
        <w:jc w:val="both"/>
        <w:rPr>
          <w:rFonts w:ascii="Book Antiqua" w:hAnsi="Book Antiqua"/>
          <w:lang w:val="es-US"/>
        </w:rPr>
      </w:pPr>
      <w:r>
        <w:rPr>
          <w:rFonts w:ascii="Book Antiqua" w:hAnsi="Book Antiqua"/>
          <w:lang w:val="es-US"/>
        </w:rPr>
        <w:t xml:space="preserve">Sección </w:t>
      </w:r>
      <w:r w:rsidR="00D23BB2" w:rsidRPr="00D23BB2">
        <w:rPr>
          <w:rFonts w:ascii="Book Antiqua" w:hAnsi="Book Antiqua"/>
          <w:lang w:val="es-US"/>
        </w:rPr>
        <w:t>4.- Se enmienda el Artículo 5</w:t>
      </w:r>
      <w:r w:rsidR="00AE0EDA">
        <w:rPr>
          <w:rFonts w:ascii="Book Antiqua" w:hAnsi="Book Antiqua"/>
          <w:lang w:val="es-US"/>
        </w:rPr>
        <w:t xml:space="preserve"> de la Ley Núm. 82-2023</w:t>
      </w:r>
      <w:r>
        <w:rPr>
          <w:rFonts w:ascii="Book Antiqua" w:hAnsi="Book Antiqua"/>
          <w:lang w:val="es-US"/>
        </w:rPr>
        <w:t>, según enmendada,</w:t>
      </w:r>
      <w:r w:rsidR="00D23BB2" w:rsidRPr="00D23BB2">
        <w:rPr>
          <w:rFonts w:ascii="Book Antiqua" w:hAnsi="Book Antiqua"/>
          <w:lang w:val="es-US"/>
        </w:rPr>
        <w:t xml:space="preserve"> para que lea como sigue:</w:t>
      </w:r>
    </w:p>
    <w:p w14:paraId="4DEE0923" w14:textId="77777777" w:rsidR="001A6C34" w:rsidRDefault="00164581" w:rsidP="001A6C34">
      <w:pPr>
        <w:spacing w:line="480" w:lineRule="auto"/>
        <w:jc w:val="both"/>
        <w:rPr>
          <w:rFonts w:ascii="Book Antiqua" w:hAnsi="Book Antiqua"/>
          <w:lang w:val="es-US"/>
        </w:rPr>
      </w:pPr>
      <w:r>
        <w:rPr>
          <w:rFonts w:ascii="Book Antiqua" w:hAnsi="Book Antiqua"/>
          <w:lang w:val="es-US"/>
        </w:rPr>
        <w:t xml:space="preserve">    </w:t>
      </w:r>
      <w:r w:rsidR="001A6C34">
        <w:rPr>
          <w:rFonts w:ascii="Book Antiqua" w:hAnsi="Book Antiqua"/>
          <w:lang w:val="es-US"/>
        </w:rPr>
        <w:t>“Artículo 5.- Carta de Derechos del Cuidador Informal</w:t>
      </w:r>
    </w:p>
    <w:p w14:paraId="7C1E5D1B" w14:textId="77777777" w:rsidR="001A6C34" w:rsidRDefault="00164581" w:rsidP="00164581">
      <w:pPr>
        <w:spacing w:line="480" w:lineRule="auto"/>
        <w:ind w:firstLine="1"/>
        <w:jc w:val="both"/>
        <w:rPr>
          <w:rFonts w:ascii="Book Antiqua" w:hAnsi="Book Antiqua"/>
          <w:lang w:val="es-US"/>
        </w:rPr>
      </w:pPr>
      <w:r>
        <w:rPr>
          <w:rFonts w:ascii="Book Antiqua" w:hAnsi="Book Antiqua"/>
          <w:lang w:val="es-US"/>
        </w:rPr>
        <w:t xml:space="preserve">    </w:t>
      </w:r>
      <w:r w:rsidR="001A6C34">
        <w:rPr>
          <w:rFonts w:ascii="Book Antiqua" w:hAnsi="Book Antiqua"/>
          <w:lang w:val="es-US"/>
        </w:rPr>
        <w:t xml:space="preserve">Un cuidador informal tendrá derecho a </w:t>
      </w:r>
      <w:r w:rsidR="001A6C34" w:rsidRPr="002B223C">
        <w:rPr>
          <w:rFonts w:ascii="Book Antiqua" w:hAnsi="Book Antiqua"/>
          <w:lang w:val="es-US"/>
        </w:rPr>
        <w:t>que:</w:t>
      </w:r>
      <w:r w:rsidR="001A6C34">
        <w:rPr>
          <w:rFonts w:ascii="Book Antiqua" w:hAnsi="Book Antiqua"/>
          <w:lang w:val="es-US"/>
        </w:rPr>
        <w:t xml:space="preserve"> </w:t>
      </w:r>
    </w:p>
    <w:p w14:paraId="0791C6BB" w14:textId="77777777" w:rsidR="00D23BB2" w:rsidRPr="00744CAC" w:rsidRDefault="004078C4" w:rsidP="006602CA">
      <w:pPr>
        <w:spacing w:line="480" w:lineRule="auto"/>
        <w:ind w:left="720" w:firstLine="720"/>
        <w:jc w:val="both"/>
        <w:rPr>
          <w:rFonts w:ascii="Book Antiqua" w:hAnsi="Book Antiqua"/>
          <w:lang w:val="es-US"/>
        </w:rPr>
      </w:pPr>
      <w:bookmarkStart w:id="7" w:name="_Hlk199334955"/>
      <w:r w:rsidRPr="00744CAC">
        <w:rPr>
          <w:rFonts w:ascii="Book Antiqua" w:hAnsi="Book Antiqua"/>
          <w:lang w:val="es-US"/>
        </w:rPr>
        <w:t>(</w:t>
      </w:r>
      <w:r w:rsidR="00D23BB2" w:rsidRPr="00744CAC">
        <w:rPr>
          <w:rFonts w:ascii="Book Antiqua" w:hAnsi="Book Antiqua"/>
          <w:lang w:val="es-US"/>
        </w:rPr>
        <w:tab/>
        <w:t>a) Se le reconozca como</w:t>
      </w:r>
      <w:r w:rsidR="00D23BB2" w:rsidRPr="00744CAC">
        <w:rPr>
          <w:rFonts w:ascii="Book Antiqua" w:hAnsi="Book Antiqua"/>
          <w:b/>
          <w:bCs/>
          <w:lang w:val="es-US"/>
        </w:rPr>
        <w:t xml:space="preserve"> </w:t>
      </w:r>
      <w:r w:rsidR="00164581" w:rsidRPr="00744CAC">
        <w:rPr>
          <w:rFonts w:ascii="Book Antiqua" w:hAnsi="Book Antiqua"/>
          <w:lang w:val="es-US"/>
        </w:rPr>
        <w:t>un recurso integral en el proceso de cuidados de salud y atención social a familiares y adultos mayores. Además, que se tomen en consideración las brechas y necesidades de los cuidadores informales al momento de adoptar y ejecutar políticas públicas y acciones administrativas que les afectan</w:t>
      </w:r>
      <w:r w:rsidR="00D23BB2" w:rsidRPr="00744CAC">
        <w:rPr>
          <w:rFonts w:ascii="Book Antiqua" w:hAnsi="Book Antiqua"/>
          <w:b/>
          <w:bCs/>
          <w:lang w:val="es-US"/>
        </w:rPr>
        <w:t>.</w:t>
      </w:r>
      <w:r w:rsidR="00D23BB2" w:rsidRPr="00744CAC">
        <w:rPr>
          <w:rFonts w:ascii="Book Antiqua" w:hAnsi="Book Antiqua"/>
          <w:lang w:val="es-US"/>
        </w:rPr>
        <w:t xml:space="preserve"> </w:t>
      </w:r>
    </w:p>
    <w:p w14:paraId="3B08B3D7" w14:textId="77777777" w:rsidR="006602CA" w:rsidRPr="00744CAC" w:rsidRDefault="00D23BB2" w:rsidP="006602CA">
      <w:pPr>
        <w:spacing w:line="480" w:lineRule="auto"/>
        <w:ind w:left="720" w:firstLine="720"/>
        <w:jc w:val="both"/>
        <w:rPr>
          <w:rFonts w:ascii="Book Antiqua" w:hAnsi="Book Antiqua"/>
          <w:lang w:val="es-US"/>
        </w:rPr>
      </w:pPr>
      <w:r w:rsidRPr="00164581">
        <w:rPr>
          <w:rFonts w:ascii="Book Antiqua" w:hAnsi="Book Antiqua"/>
          <w:lang w:val="es-US"/>
        </w:rPr>
        <w:tab/>
        <w:t>(b)</w:t>
      </w:r>
      <w:r w:rsidRPr="00D23BB2">
        <w:rPr>
          <w:rFonts w:ascii="Book Antiqua" w:hAnsi="Book Antiqua"/>
          <w:i/>
          <w:iCs/>
          <w:lang w:val="es-US"/>
        </w:rPr>
        <w:t xml:space="preserve"> </w:t>
      </w:r>
      <w:r w:rsidRPr="005E1FCE">
        <w:rPr>
          <w:rFonts w:ascii="Book Antiqua" w:hAnsi="Book Antiqua"/>
          <w:lang w:val="es-US"/>
        </w:rPr>
        <w:t xml:space="preserve">A recibir capacitación, adiestramiento y educación continua en temas </w:t>
      </w:r>
      <w:r w:rsidRPr="005E1FCE">
        <w:rPr>
          <w:rFonts w:ascii="Book Antiqua" w:hAnsi="Book Antiqua"/>
          <w:lang w:val="es-US"/>
        </w:rPr>
        <w:tab/>
        <w:t xml:space="preserve">relacionados a las mejores prácticas para la provisión de servicios </w:t>
      </w:r>
      <w:r w:rsidR="00712BB5" w:rsidRPr="005E1FCE">
        <w:rPr>
          <w:rFonts w:ascii="Book Antiqua" w:hAnsi="Book Antiqua"/>
          <w:lang w:val="es-US"/>
        </w:rPr>
        <w:t xml:space="preserve">de </w:t>
      </w:r>
      <w:r w:rsidRPr="005E1FCE">
        <w:rPr>
          <w:rFonts w:ascii="Book Antiqua" w:hAnsi="Book Antiqua"/>
          <w:lang w:val="es-US"/>
        </w:rPr>
        <w:t xml:space="preserve">cuidado salubre. Lo </w:t>
      </w:r>
      <w:r w:rsidRPr="005E1FCE">
        <w:rPr>
          <w:rFonts w:ascii="Book Antiqua" w:hAnsi="Book Antiqua"/>
          <w:lang w:val="es-US"/>
        </w:rPr>
        <w:tab/>
        <w:t xml:space="preserve">anterior incluye, pero no se limita a la capacitación, adiestramiento y </w:t>
      </w:r>
      <w:r w:rsidRPr="005E1FCE">
        <w:rPr>
          <w:rFonts w:ascii="Book Antiqua" w:hAnsi="Book Antiqua"/>
          <w:lang w:val="es-US"/>
        </w:rPr>
        <w:lastRenderedPageBreak/>
        <w:t>educaci</w:t>
      </w:r>
      <w:r w:rsidR="00401C31" w:rsidRPr="005E1FCE">
        <w:rPr>
          <w:rFonts w:ascii="Book Antiqua" w:hAnsi="Book Antiqua"/>
          <w:lang w:val="es-US"/>
        </w:rPr>
        <w:t>ó</w:t>
      </w:r>
      <w:r w:rsidRPr="005E1FCE">
        <w:rPr>
          <w:rFonts w:ascii="Book Antiqua" w:hAnsi="Book Antiqua"/>
          <w:lang w:val="es-US"/>
        </w:rPr>
        <w:t xml:space="preserve">n continua </w:t>
      </w:r>
      <w:r w:rsidRPr="005E1FCE">
        <w:rPr>
          <w:rFonts w:ascii="Book Antiqua" w:hAnsi="Book Antiqua"/>
          <w:lang w:val="es-US"/>
        </w:rPr>
        <w:tab/>
        <w:t>para que en el ejercicio de la pr</w:t>
      </w:r>
      <w:r w:rsidR="00401C31" w:rsidRPr="005E1FCE">
        <w:rPr>
          <w:rFonts w:ascii="Book Antiqua" w:hAnsi="Book Antiqua"/>
          <w:lang w:val="es-US"/>
        </w:rPr>
        <w:t>á</w:t>
      </w:r>
      <w:r w:rsidRPr="005E1FCE">
        <w:rPr>
          <w:rFonts w:ascii="Book Antiqua" w:hAnsi="Book Antiqua"/>
          <w:lang w:val="es-US"/>
        </w:rPr>
        <w:t xml:space="preserve">ctica como cuidador informal pueda cuidarse a sí frente a </w:t>
      </w:r>
      <w:r w:rsidRPr="005E1FCE">
        <w:rPr>
          <w:rFonts w:ascii="Book Antiqua" w:hAnsi="Book Antiqua"/>
          <w:lang w:val="es-US"/>
        </w:rPr>
        <w:tab/>
        <w:t xml:space="preserve">cualquier situación que pueda implicar un riesgo a su salud física, mental y emocional o </w:t>
      </w:r>
      <w:r w:rsidRPr="005E1FCE">
        <w:rPr>
          <w:rFonts w:ascii="Book Antiqua" w:hAnsi="Book Antiqua"/>
          <w:lang w:val="es-US"/>
        </w:rPr>
        <w:tab/>
        <w:t>calidad de vida</w:t>
      </w:r>
      <w:r w:rsidRPr="00744CAC">
        <w:rPr>
          <w:rFonts w:ascii="Book Antiqua" w:hAnsi="Book Antiqua"/>
          <w:lang w:val="es-US"/>
        </w:rPr>
        <w:t>. Las competencias a las cuales debe ir dirigida la capacitación son</w:t>
      </w:r>
      <w:r w:rsidR="006602CA" w:rsidRPr="00744CAC">
        <w:rPr>
          <w:rFonts w:ascii="Book Antiqua" w:hAnsi="Book Antiqua"/>
          <w:lang w:val="es-US"/>
        </w:rPr>
        <w:t>:</w:t>
      </w:r>
      <w:r w:rsidRPr="00744CAC">
        <w:rPr>
          <w:rFonts w:ascii="Book Antiqua" w:hAnsi="Book Antiqua"/>
          <w:lang w:val="es-US"/>
        </w:rPr>
        <w:t xml:space="preserve"> </w:t>
      </w:r>
    </w:p>
    <w:p w14:paraId="0BDBA986" w14:textId="77777777" w:rsidR="006602CA" w:rsidRPr="00744CAC" w:rsidRDefault="004078C4" w:rsidP="006602CA">
      <w:pPr>
        <w:spacing w:line="480" w:lineRule="auto"/>
        <w:ind w:left="1440"/>
        <w:jc w:val="both"/>
        <w:rPr>
          <w:rFonts w:ascii="Book Antiqua" w:hAnsi="Book Antiqua"/>
          <w:lang w:val="es-US"/>
        </w:rPr>
      </w:pPr>
      <w:r w:rsidRPr="00744CAC">
        <w:rPr>
          <w:rFonts w:ascii="Book Antiqua" w:hAnsi="Book Antiqua"/>
          <w:lang w:val="es-US"/>
        </w:rPr>
        <w:t>(</w:t>
      </w:r>
      <w:r w:rsidR="00D23BB2" w:rsidRPr="00744CAC">
        <w:rPr>
          <w:rFonts w:ascii="Book Antiqua" w:hAnsi="Book Antiqua"/>
          <w:lang w:val="es-US"/>
        </w:rPr>
        <w:t>1)</w:t>
      </w:r>
      <w:r w:rsidR="00D23BB2" w:rsidRPr="00744CAC">
        <w:rPr>
          <w:rFonts w:ascii="Book Antiqua" w:hAnsi="Book Antiqua"/>
          <w:lang w:val="es-US"/>
        </w:rPr>
        <w:tab/>
      </w:r>
      <w:r w:rsidR="006602CA" w:rsidRPr="00744CAC">
        <w:rPr>
          <w:rFonts w:ascii="Book Antiqua" w:hAnsi="Book Antiqua"/>
          <w:lang w:val="es-US"/>
        </w:rPr>
        <w:t xml:space="preserve"> </w:t>
      </w:r>
      <w:r w:rsidR="00D23BB2" w:rsidRPr="00744CAC">
        <w:rPr>
          <w:rFonts w:ascii="Book Antiqua" w:hAnsi="Book Antiqua"/>
          <w:lang w:val="es-US"/>
        </w:rPr>
        <w:t>Legislación y Derechos de las Personas Adultas Mayores y Cuidadores Informales</w:t>
      </w:r>
      <w:r w:rsidR="006602CA" w:rsidRPr="00744CAC">
        <w:rPr>
          <w:rFonts w:ascii="Book Antiqua" w:hAnsi="Book Antiqua"/>
          <w:lang w:val="es-US"/>
        </w:rPr>
        <w:t xml:space="preserve">; </w:t>
      </w:r>
    </w:p>
    <w:p w14:paraId="4F291D47" w14:textId="77777777" w:rsidR="006602CA" w:rsidRPr="00744CAC" w:rsidRDefault="004078C4" w:rsidP="006602CA">
      <w:pPr>
        <w:spacing w:line="480" w:lineRule="auto"/>
        <w:ind w:left="1440"/>
        <w:jc w:val="both"/>
        <w:rPr>
          <w:rFonts w:ascii="Book Antiqua" w:hAnsi="Book Antiqua"/>
          <w:lang w:val="es-US"/>
        </w:rPr>
      </w:pPr>
      <w:r w:rsidRPr="00744CAC">
        <w:rPr>
          <w:rFonts w:ascii="Book Antiqua" w:hAnsi="Book Antiqua"/>
          <w:lang w:val="es-US"/>
        </w:rPr>
        <w:t>(</w:t>
      </w:r>
      <w:r w:rsidR="00D23BB2" w:rsidRPr="00744CAC">
        <w:rPr>
          <w:rFonts w:ascii="Book Antiqua" w:hAnsi="Book Antiqua"/>
          <w:lang w:val="es-US"/>
        </w:rPr>
        <w:t xml:space="preserve">2) </w:t>
      </w:r>
      <w:r w:rsidR="00D23BB2" w:rsidRPr="00744CAC">
        <w:rPr>
          <w:rFonts w:ascii="Book Antiqua" w:hAnsi="Book Antiqua"/>
          <w:lang w:val="es-US"/>
        </w:rPr>
        <w:tab/>
        <w:t xml:space="preserve">Destrezas para ofrecer cuidados de salud física y emocional a Personas Adultas Mayores </w:t>
      </w:r>
      <w:r w:rsidR="00D23BB2" w:rsidRPr="00744CAC">
        <w:rPr>
          <w:rFonts w:ascii="Book Antiqua" w:hAnsi="Book Antiqua"/>
          <w:lang w:val="es-US"/>
        </w:rPr>
        <w:tab/>
        <w:t>desde el rol de Cuidador Informal</w:t>
      </w:r>
      <w:r w:rsidR="006602CA" w:rsidRPr="00744CAC">
        <w:rPr>
          <w:rFonts w:ascii="Book Antiqua" w:hAnsi="Book Antiqua"/>
          <w:lang w:val="es-US"/>
        </w:rPr>
        <w:t>;</w:t>
      </w:r>
      <w:r w:rsidR="00D23BB2" w:rsidRPr="00744CAC">
        <w:rPr>
          <w:rFonts w:ascii="Book Antiqua" w:hAnsi="Book Antiqua"/>
          <w:lang w:val="es-US"/>
        </w:rPr>
        <w:t xml:space="preserve"> </w:t>
      </w:r>
    </w:p>
    <w:p w14:paraId="00EBE6F3" w14:textId="77777777" w:rsidR="006602CA" w:rsidRPr="00744CAC" w:rsidRDefault="004078C4" w:rsidP="006602CA">
      <w:pPr>
        <w:spacing w:line="480" w:lineRule="auto"/>
        <w:ind w:left="1440"/>
        <w:jc w:val="both"/>
        <w:rPr>
          <w:rFonts w:ascii="Book Antiqua" w:hAnsi="Book Antiqua"/>
          <w:lang w:val="es-US"/>
        </w:rPr>
      </w:pPr>
      <w:r w:rsidRPr="00744CAC">
        <w:rPr>
          <w:rFonts w:ascii="Book Antiqua" w:hAnsi="Book Antiqua"/>
          <w:lang w:val="es-US"/>
        </w:rPr>
        <w:t>(</w:t>
      </w:r>
      <w:r w:rsidR="00D23BB2" w:rsidRPr="00744CAC">
        <w:rPr>
          <w:rFonts w:ascii="Book Antiqua" w:hAnsi="Book Antiqua"/>
          <w:lang w:val="es-US"/>
        </w:rPr>
        <w:t xml:space="preserve">3) Estrategias de Autocuidado para promover el </w:t>
      </w:r>
      <w:r w:rsidR="00D23BB2" w:rsidRPr="00744CAC">
        <w:rPr>
          <w:rFonts w:ascii="Book Antiqua" w:hAnsi="Book Antiqua"/>
          <w:lang w:val="es-US"/>
        </w:rPr>
        <w:tab/>
        <w:t>bienestar holístico del Cuidador Informal,</w:t>
      </w:r>
      <w:r w:rsidR="006602CA" w:rsidRPr="00744CAC">
        <w:rPr>
          <w:rFonts w:ascii="Book Antiqua" w:hAnsi="Book Antiqua"/>
          <w:lang w:val="es-US"/>
        </w:rPr>
        <w:t xml:space="preserve"> incluyendo Respiro;</w:t>
      </w:r>
    </w:p>
    <w:p w14:paraId="383CC063" w14:textId="77777777" w:rsidR="006602CA" w:rsidRPr="00744CAC" w:rsidRDefault="004078C4" w:rsidP="006602CA">
      <w:pPr>
        <w:spacing w:line="480" w:lineRule="auto"/>
        <w:ind w:left="1440"/>
        <w:jc w:val="both"/>
        <w:rPr>
          <w:rFonts w:ascii="Book Antiqua" w:hAnsi="Book Antiqua"/>
          <w:lang w:val="es-US"/>
        </w:rPr>
      </w:pPr>
      <w:r w:rsidRPr="00744CAC">
        <w:rPr>
          <w:rFonts w:ascii="Book Antiqua" w:hAnsi="Book Antiqua"/>
          <w:lang w:val="es-US"/>
        </w:rPr>
        <w:t>(</w:t>
      </w:r>
      <w:r w:rsidR="00D23BB2" w:rsidRPr="00744CAC">
        <w:rPr>
          <w:rFonts w:ascii="Book Antiqua" w:hAnsi="Book Antiqua"/>
          <w:lang w:val="es-US"/>
        </w:rPr>
        <w:t xml:space="preserve">4) Manejo de aspectos financieros, legales, </w:t>
      </w:r>
      <w:r w:rsidR="00D23BB2" w:rsidRPr="00744CAC">
        <w:rPr>
          <w:rFonts w:ascii="Book Antiqua" w:hAnsi="Book Antiqua"/>
          <w:lang w:val="es-US"/>
        </w:rPr>
        <w:tab/>
        <w:t>sociales y planificación futura</w:t>
      </w:r>
      <w:r w:rsidR="006602CA" w:rsidRPr="00744CAC">
        <w:rPr>
          <w:rFonts w:ascii="Book Antiqua" w:hAnsi="Book Antiqua"/>
          <w:lang w:val="es-US"/>
        </w:rPr>
        <w:t>,</w:t>
      </w:r>
    </w:p>
    <w:p w14:paraId="569E9BE0" w14:textId="77777777" w:rsidR="00D23BB2" w:rsidRPr="00744CAC" w:rsidRDefault="004078C4" w:rsidP="006602CA">
      <w:pPr>
        <w:spacing w:line="480" w:lineRule="auto"/>
        <w:ind w:left="1440"/>
        <w:jc w:val="both"/>
        <w:rPr>
          <w:rFonts w:ascii="Book Antiqua" w:hAnsi="Book Antiqua"/>
          <w:lang w:val="es-US"/>
        </w:rPr>
      </w:pPr>
      <w:r w:rsidRPr="00744CAC">
        <w:rPr>
          <w:rFonts w:ascii="Book Antiqua" w:hAnsi="Book Antiqua"/>
          <w:lang w:val="es-US"/>
        </w:rPr>
        <w:t>(</w:t>
      </w:r>
      <w:r w:rsidR="006602CA" w:rsidRPr="00744CAC">
        <w:rPr>
          <w:rFonts w:ascii="Book Antiqua" w:hAnsi="Book Antiqua"/>
          <w:lang w:val="es-US"/>
        </w:rPr>
        <w:t>5) Otros temas que contribuyan a fortalecer la visibilidad, participación e integración social de los cuidadores informales.</w:t>
      </w:r>
    </w:p>
    <w:p w14:paraId="592BB7C6" w14:textId="77777777" w:rsidR="00D23BB2" w:rsidRPr="005E1FCE" w:rsidRDefault="004078C4" w:rsidP="006602CA">
      <w:pPr>
        <w:spacing w:line="480" w:lineRule="auto"/>
        <w:ind w:left="720" w:firstLine="720"/>
        <w:jc w:val="both"/>
        <w:rPr>
          <w:rFonts w:ascii="Book Antiqua" w:hAnsi="Book Antiqua"/>
          <w:lang w:val="es-US"/>
        </w:rPr>
      </w:pPr>
      <w:r w:rsidRPr="00AF604A">
        <w:rPr>
          <w:rFonts w:ascii="Book Antiqua" w:hAnsi="Book Antiqua"/>
          <w:lang w:val="es-US"/>
        </w:rPr>
        <w:t>(</w:t>
      </w:r>
      <w:r w:rsidR="00D23BB2" w:rsidRPr="00AF604A">
        <w:rPr>
          <w:rFonts w:ascii="Book Antiqua" w:hAnsi="Book Antiqua"/>
          <w:lang w:val="es-US"/>
        </w:rPr>
        <w:tab/>
        <w:t>c) Con el objetivo de garantizar el mejor servicio y pr</w:t>
      </w:r>
      <w:r w:rsidR="00DB6FC2" w:rsidRPr="00AF604A">
        <w:rPr>
          <w:rFonts w:ascii="Book Antiqua" w:hAnsi="Book Antiqua"/>
          <w:lang w:val="es-US"/>
        </w:rPr>
        <w:t>á</w:t>
      </w:r>
      <w:r w:rsidR="00D23BB2" w:rsidRPr="00AF604A">
        <w:rPr>
          <w:rFonts w:ascii="Book Antiqua" w:hAnsi="Book Antiqua"/>
          <w:lang w:val="es-US"/>
        </w:rPr>
        <w:t xml:space="preserve">ctica de cuidado, recibirá </w:t>
      </w:r>
      <w:r w:rsidR="00D23BB2" w:rsidRPr="00AF604A">
        <w:rPr>
          <w:rFonts w:ascii="Book Antiqua" w:hAnsi="Book Antiqua"/>
          <w:lang w:val="es-US"/>
        </w:rPr>
        <w:tab/>
        <w:t xml:space="preserve">acceso a toda información de salud y será incluido como miembro esencial y colaborador </w:t>
      </w:r>
      <w:r w:rsidR="00D23BB2" w:rsidRPr="00AF604A">
        <w:rPr>
          <w:rFonts w:ascii="Book Antiqua" w:hAnsi="Book Antiqua"/>
          <w:lang w:val="es-US"/>
        </w:rPr>
        <w:tab/>
        <w:t xml:space="preserve">en el equipo de atención </w:t>
      </w:r>
      <w:r w:rsidR="00E66F70" w:rsidRPr="00AF604A">
        <w:rPr>
          <w:rFonts w:ascii="Book Antiqua" w:hAnsi="Book Antiqua"/>
          <w:lang w:val="es-US"/>
        </w:rPr>
        <w:t xml:space="preserve">médica </w:t>
      </w:r>
      <w:r w:rsidR="00D23BB2" w:rsidRPr="00AF604A">
        <w:rPr>
          <w:rFonts w:ascii="Book Antiqua" w:hAnsi="Book Antiqua"/>
          <w:lang w:val="es-US"/>
        </w:rPr>
        <w:t xml:space="preserve">de la persona que recibe apoyo, esto con el consentimiento del </w:t>
      </w:r>
      <w:r w:rsidR="00D23BB2" w:rsidRPr="00AF604A">
        <w:rPr>
          <w:rFonts w:ascii="Book Antiqua" w:hAnsi="Book Antiqua"/>
          <w:lang w:val="es-US"/>
        </w:rPr>
        <w:tab/>
        <w:t>recipiente de cuidado o su tutor legal y en cumplimiento con la Ley Pública Núm. 104-</w:t>
      </w:r>
      <w:r w:rsidR="00D23BB2" w:rsidRPr="00AF604A">
        <w:rPr>
          <w:rFonts w:ascii="Book Antiqua" w:hAnsi="Book Antiqua"/>
          <w:lang w:val="es-US"/>
        </w:rPr>
        <w:tab/>
        <w:t>191 de 21 de agosto de 1996,</w:t>
      </w:r>
      <w:r w:rsidR="006602CA" w:rsidRPr="00AF604A">
        <w:rPr>
          <w:rFonts w:ascii="Book Antiqua" w:hAnsi="Book Antiqua"/>
          <w:lang w:val="es-US"/>
        </w:rPr>
        <w:t xml:space="preserve"> </w:t>
      </w:r>
      <w:r w:rsidR="00D23BB2" w:rsidRPr="00AF604A">
        <w:rPr>
          <w:rFonts w:ascii="Book Antiqua" w:hAnsi="Book Antiqua"/>
          <w:lang w:val="es-US"/>
        </w:rPr>
        <w:t>conocida</w:t>
      </w:r>
      <w:r w:rsidR="00D23BB2" w:rsidRPr="005E1FCE">
        <w:rPr>
          <w:rFonts w:ascii="Book Antiqua" w:hAnsi="Book Antiqua"/>
          <w:lang w:val="es-US"/>
        </w:rPr>
        <w:t xml:space="preserve"> como </w:t>
      </w:r>
      <w:r w:rsidR="00022FAE">
        <w:rPr>
          <w:rFonts w:ascii="Book Antiqua" w:hAnsi="Book Antiqua"/>
          <w:lang w:val="es-US"/>
        </w:rPr>
        <w:t>“</w:t>
      </w:r>
      <w:proofErr w:type="spellStart"/>
      <w:r w:rsidR="00D23BB2" w:rsidRPr="005E1FCE">
        <w:rPr>
          <w:rFonts w:ascii="Book Antiqua" w:hAnsi="Book Antiqua"/>
          <w:lang w:val="es-US"/>
        </w:rPr>
        <w:t>Health</w:t>
      </w:r>
      <w:proofErr w:type="spellEnd"/>
      <w:r w:rsidR="00D23BB2" w:rsidRPr="005E1FCE">
        <w:rPr>
          <w:rFonts w:ascii="Book Antiqua" w:hAnsi="Book Antiqua"/>
          <w:lang w:val="es-US"/>
        </w:rPr>
        <w:t xml:space="preserve"> </w:t>
      </w:r>
      <w:proofErr w:type="spellStart"/>
      <w:r w:rsidR="00D23BB2" w:rsidRPr="005E1FCE">
        <w:rPr>
          <w:rFonts w:ascii="Book Antiqua" w:hAnsi="Book Antiqua"/>
          <w:lang w:val="es-US"/>
        </w:rPr>
        <w:t>Insurance</w:t>
      </w:r>
      <w:proofErr w:type="spellEnd"/>
      <w:r w:rsidR="00D23BB2" w:rsidRPr="005E1FCE">
        <w:rPr>
          <w:rFonts w:ascii="Book Antiqua" w:hAnsi="Book Antiqua"/>
          <w:lang w:val="es-US"/>
        </w:rPr>
        <w:t xml:space="preserve"> </w:t>
      </w:r>
      <w:proofErr w:type="spellStart"/>
      <w:r w:rsidR="00D23BB2" w:rsidRPr="005E1FCE">
        <w:rPr>
          <w:rFonts w:ascii="Book Antiqua" w:hAnsi="Book Antiqua"/>
          <w:lang w:val="es-US"/>
        </w:rPr>
        <w:t>Portability</w:t>
      </w:r>
      <w:proofErr w:type="spellEnd"/>
      <w:r w:rsidR="00D23BB2" w:rsidRPr="005E1FCE">
        <w:rPr>
          <w:rFonts w:ascii="Book Antiqua" w:hAnsi="Book Antiqua"/>
          <w:lang w:val="es-US"/>
        </w:rPr>
        <w:t xml:space="preserve"> and </w:t>
      </w:r>
      <w:r w:rsidR="00D23BB2" w:rsidRPr="005E1FCE">
        <w:rPr>
          <w:rFonts w:ascii="Book Antiqua" w:hAnsi="Book Antiqua"/>
          <w:lang w:val="es-US"/>
        </w:rPr>
        <w:tab/>
      </w:r>
      <w:proofErr w:type="spellStart"/>
      <w:r w:rsidR="00D23BB2" w:rsidRPr="005E1FCE">
        <w:rPr>
          <w:rFonts w:ascii="Book Antiqua" w:hAnsi="Book Antiqua"/>
          <w:lang w:val="es-US"/>
        </w:rPr>
        <w:t>Accountability</w:t>
      </w:r>
      <w:proofErr w:type="spellEnd"/>
      <w:r w:rsidR="00D23BB2" w:rsidRPr="005E1FCE">
        <w:rPr>
          <w:rFonts w:ascii="Book Antiqua" w:hAnsi="Book Antiqua"/>
          <w:lang w:val="es-US"/>
        </w:rPr>
        <w:t xml:space="preserve"> </w:t>
      </w:r>
      <w:proofErr w:type="spellStart"/>
      <w:r w:rsidR="00D23BB2" w:rsidRPr="005E1FCE">
        <w:rPr>
          <w:rFonts w:ascii="Book Antiqua" w:hAnsi="Book Antiqua"/>
          <w:lang w:val="es-US"/>
        </w:rPr>
        <w:t>Act</w:t>
      </w:r>
      <w:proofErr w:type="spellEnd"/>
      <w:r w:rsidR="00D23BB2" w:rsidRPr="005E1FCE">
        <w:rPr>
          <w:rFonts w:ascii="Book Antiqua" w:hAnsi="Book Antiqua"/>
          <w:lang w:val="es-US"/>
        </w:rPr>
        <w:t xml:space="preserve"> </w:t>
      </w:r>
      <w:proofErr w:type="spellStart"/>
      <w:r w:rsidR="00D23BB2" w:rsidRPr="005E1FCE">
        <w:rPr>
          <w:rFonts w:ascii="Book Antiqua" w:hAnsi="Book Antiqua"/>
          <w:lang w:val="es-US"/>
        </w:rPr>
        <w:t>of</w:t>
      </w:r>
      <w:proofErr w:type="spellEnd"/>
      <w:r w:rsidR="00D23BB2" w:rsidRPr="005E1FCE">
        <w:rPr>
          <w:rFonts w:ascii="Book Antiqua" w:hAnsi="Book Antiqua"/>
          <w:lang w:val="es-US"/>
        </w:rPr>
        <w:t xml:space="preserve"> 1996</w:t>
      </w:r>
      <w:r w:rsidR="00022FAE">
        <w:rPr>
          <w:rFonts w:ascii="Book Antiqua" w:hAnsi="Book Antiqua"/>
          <w:lang w:val="es-US"/>
        </w:rPr>
        <w:t>”</w:t>
      </w:r>
      <w:r w:rsidR="00022FAE" w:rsidRPr="005E1FCE">
        <w:rPr>
          <w:rFonts w:ascii="Book Antiqua" w:hAnsi="Book Antiqua"/>
          <w:lang w:val="es-US"/>
        </w:rPr>
        <w:t xml:space="preserve"> </w:t>
      </w:r>
      <w:r w:rsidR="00D23BB2" w:rsidRPr="005E1FCE">
        <w:rPr>
          <w:rFonts w:ascii="Book Antiqua" w:hAnsi="Book Antiqua"/>
          <w:lang w:val="es-US"/>
        </w:rPr>
        <w:t>(HIPAA).</w:t>
      </w:r>
    </w:p>
    <w:p w14:paraId="05D1B02F" w14:textId="77777777" w:rsidR="00164581" w:rsidRDefault="00164581" w:rsidP="006602CA">
      <w:pPr>
        <w:spacing w:line="480" w:lineRule="auto"/>
        <w:ind w:left="720" w:firstLine="720"/>
        <w:jc w:val="both"/>
        <w:rPr>
          <w:rFonts w:ascii="Book Antiqua" w:hAnsi="Book Antiqua"/>
          <w:lang w:val="es-US"/>
        </w:rPr>
      </w:pPr>
      <w:r>
        <w:rPr>
          <w:rFonts w:ascii="Book Antiqua" w:hAnsi="Book Antiqua"/>
          <w:lang w:val="es-US"/>
        </w:rPr>
        <w:t xml:space="preserve">(d)… </w:t>
      </w:r>
    </w:p>
    <w:p w14:paraId="27631554" w14:textId="77777777" w:rsidR="00A60929" w:rsidRPr="00E9403F" w:rsidRDefault="00A60929" w:rsidP="006602CA">
      <w:pPr>
        <w:spacing w:line="480" w:lineRule="auto"/>
        <w:ind w:left="720" w:firstLine="720"/>
        <w:jc w:val="both"/>
        <w:rPr>
          <w:rFonts w:ascii="Book Antiqua" w:hAnsi="Book Antiqua"/>
          <w:lang w:val="es-US"/>
        </w:rPr>
      </w:pPr>
      <w:r w:rsidRPr="00E9403F">
        <w:rPr>
          <w:rFonts w:ascii="Book Antiqua" w:hAnsi="Book Antiqua"/>
          <w:lang w:val="es-US"/>
        </w:rPr>
        <w:t>(…)</w:t>
      </w:r>
    </w:p>
    <w:p w14:paraId="2C59F0B1" w14:textId="77777777" w:rsidR="00F04B4C" w:rsidRDefault="00D23BB2" w:rsidP="00C60DF1">
      <w:pPr>
        <w:spacing w:line="480" w:lineRule="auto"/>
        <w:ind w:left="1440" w:firstLine="1"/>
        <w:jc w:val="both"/>
        <w:rPr>
          <w:rFonts w:ascii="Book Antiqua" w:hAnsi="Book Antiqua"/>
          <w:lang w:val="es-US"/>
        </w:rPr>
      </w:pPr>
      <w:r w:rsidRPr="00AF604A">
        <w:rPr>
          <w:rFonts w:ascii="Book Antiqua" w:hAnsi="Book Antiqua"/>
          <w:lang w:val="es-US"/>
        </w:rPr>
        <w:lastRenderedPageBreak/>
        <w:t xml:space="preserve">(f) A ser escuchados y tomados en consideración en el contexto del desarrollo de </w:t>
      </w:r>
      <w:r w:rsidRPr="00AF604A">
        <w:rPr>
          <w:rFonts w:ascii="Book Antiqua" w:hAnsi="Book Antiqua"/>
          <w:lang w:val="es-US"/>
        </w:rPr>
        <w:tab/>
        <w:t xml:space="preserve">investigaciones, programas y políticas públicas dirigidas a su protección, el ejercicio de </w:t>
      </w:r>
      <w:r w:rsidRPr="00AF604A">
        <w:rPr>
          <w:rFonts w:ascii="Book Antiqua" w:hAnsi="Book Antiqua"/>
          <w:lang w:val="es-US"/>
        </w:rPr>
        <w:tab/>
        <w:t>sus derechos y el ejercicio de la práctica de cuidado informal.</w:t>
      </w:r>
      <w:r w:rsidR="00C60DF1">
        <w:rPr>
          <w:rFonts w:ascii="Book Antiqua" w:hAnsi="Book Antiqua"/>
          <w:lang w:val="es-US"/>
        </w:rPr>
        <w:t xml:space="preserve">  </w:t>
      </w:r>
      <w:r w:rsidRPr="00AF604A">
        <w:rPr>
          <w:rFonts w:ascii="Book Antiqua" w:hAnsi="Book Antiqua"/>
          <w:lang w:val="es-US"/>
        </w:rPr>
        <w:t xml:space="preserve"> </w:t>
      </w:r>
      <w:proofErr w:type="gramStart"/>
      <w:r w:rsidRPr="00AF604A">
        <w:rPr>
          <w:rFonts w:ascii="Book Antiqua" w:hAnsi="Book Antiqua"/>
          <w:lang w:val="es-US"/>
        </w:rPr>
        <w:t>De</w:t>
      </w:r>
      <w:r w:rsidR="00F04B4C">
        <w:rPr>
          <w:rFonts w:ascii="Book Antiqua" w:hAnsi="Book Antiqua"/>
          <w:lang w:val="es-US"/>
        </w:rPr>
        <w:t xml:space="preserve"> </w:t>
      </w:r>
      <w:r w:rsidRPr="00AF604A">
        <w:rPr>
          <w:rFonts w:ascii="Book Antiqua" w:hAnsi="Book Antiqua"/>
          <w:lang w:val="es-US"/>
        </w:rPr>
        <w:t xml:space="preserve"> existir</w:t>
      </w:r>
      <w:proofErr w:type="gramEnd"/>
      <w:r w:rsidR="00F04B4C">
        <w:rPr>
          <w:rFonts w:ascii="Book Antiqua" w:hAnsi="Book Antiqua"/>
          <w:lang w:val="es-US"/>
        </w:rPr>
        <w:t xml:space="preserve"> </w:t>
      </w:r>
      <w:r w:rsidRPr="00AF604A">
        <w:rPr>
          <w:rFonts w:ascii="Book Antiqua" w:hAnsi="Book Antiqua"/>
          <w:lang w:val="es-US"/>
        </w:rPr>
        <w:t xml:space="preserve"> </w:t>
      </w:r>
      <w:proofErr w:type="gramStart"/>
      <w:r w:rsidRPr="00AF604A">
        <w:rPr>
          <w:rFonts w:ascii="Book Antiqua" w:hAnsi="Book Antiqua"/>
          <w:lang w:val="es-US"/>
        </w:rPr>
        <w:t>u</w:t>
      </w:r>
      <w:r w:rsidR="00F04B4C">
        <w:rPr>
          <w:rFonts w:ascii="Book Antiqua" w:hAnsi="Book Antiqua"/>
          <w:lang w:val="es-US"/>
        </w:rPr>
        <w:t xml:space="preserve"> </w:t>
      </w:r>
      <w:r w:rsidRPr="00AF604A">
        <w:rPr>
          <w:rFonts w:ascii="Book Antiqua" w:hAnsi="Book Antiqua"/>
          <w:lang w:val="es-US"/>
        </w:rPr>
        <w:t xml:space="preserve"> organizarse</w:t>
      </w:r>
      <w:proofErr w:type="gramEnd"/>
      <w:r w:rsidRPr="00AF604A">
        <w:rPr>
          <w:rFonts w:ascii="Book Antiqua" w:hAnsi="Book Antiqua"/>
          <w:lang w:val="es-US"/>
        </w:rPr>
        <w:t xml:space="preserve"> </w:t>
      </w:r>
      <w:r w:rsidR="00F04B4C">
        <w:rPr>
          <w:rFonts w:ascii="Book Antiqua" w:hAnsi="Book Antiqua"/>
          <w:lang w:val="es-US"/>
        </w:rPr>
        <w:t xml:space="preserve"> </w:t>
      </w:r>
      <w:r w:rsidRPr="00AF604A">
        <w:rPr>
          <w:rFonts w:ascii="Book Antiqua" w:hAnsi="Book Antiqua"/>
          <w:lang w:val="es-US"/>
        </w:rPr>
        <w:tab/>
      </w:r>
      <w:proofErr w:type="gramStart"/>
      <w:r w:rsidRPr="00AF604A">
        <w:rPr>
          <w:rFonts w:ascii="Book Antiqua" w:hAnsi="Book Antiqua"/>
          <w:lang w:val="es-US"/>
        </w:rPr>
        <w:t>entidades</w:t>
      </w:r>
      <w:r w:rsidR="00F04B4C">
        <w:rPr>
          <w:rFonts w:ascii="Book Antiqua" w:hAnsi="Book Antiqua"/>
          <w:lang w:val="es-US"/>
        </w:rPr>
        <w:t xml:space="preserve"> </w:t>
      </w:r>
      <w:r w:rsidRPr="00AF604A">
        <w:rPr>
          <w:rFonts w:ascii="Book Antiqua" w:hAnsi="Book Antiqua"/>
          <w:lang w:val="es-US"/>
        </w:rPr>
        <w:t xml:space="preserve"> que</w:t>
      </w:r>
      <w:proofErr w:type="gramEnd"/>
      <w:r w:rsidRPr="00AF604A">
        <w:rPr>
          <w:rFonts w:ascii="Book Antiqua" w:hAnsi="Book Antiqua"/>
          <w:lang w:val="es-US"/>
        </w:rPr>
        <w:t xml:space="preserve"> </w:t>
      </w:r>
      <w:r w:rsidR="00F04B4C">
        <w:rPr>
          <w:rFonts w:ascii="Book Antiqua" w:hAnsi="Book Antiqua"/>
          <w:lang w:val="es-US"/>
        </w:rPr>
        <w:t xml:space="preserve"> </w:t>
      </w:r>
      <w:r w:rsidRPr="00AF604A">
        <w:rPr>
          <w:rFonts w:ascii="Book Antiqua" w:hAnsi="Book Antiqua"/>
          <w:lang w:val="es-US"/>
        </w:rPr>
        <w:t>representen</w:t>
      </w:r>
    </w:p>
    <w:p w14:paraId="40F84F5B" w14:textId="77777777" w:rsidR="00D23BB2" w:rsidRPr="00AF604A" w:rsidRDefault="00D23BB2" w:rsidP="00C60DF1">
      <w:pPr>
        <w:spacing w:line="480" w:lineRule="auto"/>
        <w:ind w:left="1440" w:firstLine="1"/>
        <w:jc w:val="both"/>
        <w:rPr>
          <w:rFonts w:ascii="Book Antiqua" w:hAnsi="Book Antiqua"/>
          <w:lang w:val="es-US"/>
        </w:rPr>
      </w:pPr>
      <w:proofErr w:type="gramStart"/>
      <w:r w:rsidRPr="00AF604A">
        <w:rPr>
          <w:rFonts w:ascii="Book Antiqua" w:hAnsi="Book Antiqua"/>
          <w:lang w:val="es-US"/>
        </w:rPr>
        <w:t xml:space="preserve">los </w:t>
      </w:r>
      <w:r w:rsidR="00C60DF1">
        <w:rPr>
          <w:rFonts w:ascii="Book Antiqua" w:hAnsi="Book Antiqua"/>
          <w:lang w:val="es-US"/>
        </w:rPr>
        <w:t xml:space="preserve"> </w:t>
      </w:r>
      <w:r w:rsidRPr="00AF604A">
        <w:rPr>
          <w:rFonts w:ascii="Book Antiqua" w:hAnsi="Book Antiqua"/>
          <w:lang w:val="es-US"/>
        </w:rPr>
        <w:t>intereses</w:t>
      </w:r>
      <w:proofErr w:type="gramEnd"/>
      <w:r w:rsidRPr="00AF604A">
        <w:rPr>
          <w:rFonts w:ascii="Book Antiqua" w:hAnsi="Book Antiqua"/>
          <w:lang w:val="es-US"/>
        </w:rPr>
        <w:t xml:space="preserve"> </w:t>
      </w:r>
      <w:r w:rsidR="00F04B4C">
        <w:rPr>
          <w:rFonts w:ascii="Book Antiqua" w:hAnsi="Book Antiqua"/>
          <w:lang w:val="es-US"/>
        </w:rPr>
        <w:t xml:space="preserve"> </w:t>
      </w:r>
      <w:proofErr w:type="gramStart"/>
      <w:r w:rsidRPr="00AF604A">
        <w:rPr>
          <w:rFonts w:ascii="Book Antiqua" w:hAnsi="Book Antiqua"/>
          <w:lang w:val="es-US"/>
        </w:rPr>
        <w:t>de</w:t>
      </w:r>
      <w:r w:rsidR="00F04B4C">
        <w:rPr>
          <w:rFonts w:ascii="Book Antiqua" w:hAnsi="Book Antiqua"/>
          <w:lang w:val="es-US"/>
        </w:rPr>
        <w:t xml:space="preserve"> </w:t>
      </w:r>
      <w:r w:rsidRPr="00AF604A">
        <w:rPr>
          <w:rFonts w:ascii="Book Antiqua" w:hAnsi="Book Antiqua"/>
          <w:lang w:val="es-US"/>
        </w:rPr>
        <w:t xml:space="preserve"> la</w:t>
      </w:r>
      <w:proofErr w:type="gramEnd"/>
      <w:r w:rsidR="00F04B4C">
        <w:rPr>
          <w:rFonts w:ascii="Book Antiqua" w:hAnsi="Book Antiqua"/>
          <w:lang w:val="es-US"/>
        </w:rPr>
        <w:t xml:space="preserve"> </w:t>
      </w:r>
      <w:r w:rsidRPr="00AF604A">
        <w:rPr>
          <w:rFonts w:ascii="Book Antiqua" w:hAnsi="Book Antiqua"/>
          <w:lang w:val="es-US"/>
        </w:rPr>
        <w:t xml:space="preserve"> </w:t>
      </w:r>
      <w:proofErr w:type="gramStart"/>
      <w:r w:rsidRPr="00AF604A">
        <w:rPr>
          <w:rFonts w:ascii="Book Antiqua" w:hAnsi="Book Antiqua"/>
          <w:lang w:val="es-US"/>
        </w:rPr>
        <w:t xml:space="preserve">práctica </w:t>
      </w:r>
      <w:r w:rsidR="00C60DF1">
        <w:rPr>
          <w:rFonts w:ascii="Book Antiqua" w:hAnsi="Book Antiqua"/>
          <w:lang w:val="es-US"/>
        </w:rPr>
        <w:t xml:space="preserve"> </w:t>
      </w:r>
      <w:r w:rsidRPr="00AF604A">
        <w:rPr>
          <w:rFonts w:ascii="Book Antiqua" w:hAnsi="Book Antiqua"/>
          <w:lang w:val="es-US"/>
        </w:rPr>
        <w:t>del</w:t>
      </w:r>
      <w:proofErr w:type="gramEnd"/>
      <w:r w:rsidR="00C60DF1">
        <w:rPr>
          <w:rFonts w:ascii="Book Antiqua" w:hAnsi="Book Antiqua"/>
          <w:lang w:val="es-US"/>
        </w:rPr>
        <w:t xml:space="preserve"> </w:t>
      </w:r>
      <w:r w:rsidR="00F04B4C">
        <w:rPr>
          <w:rFonts w:ascii="Book Antiqua" w:hAnsi="Book Antiqua"/>
          <w:lang w:val="es-US"/>
        </w:rPr>
        <w:t xml:space="preserve"> </w:t>
      </w:r>
      <w:r w:rsidRPr="00AF604A">
        <w:rPr>
          <w:rFonts w:ascii="Book Antiqua" w:hAnsi="Book Antiqua"/>
          <w:lang w:val="es-US"/>
        </w:rPr>
        <w:t xml:space="preserve"> </w:t>
      </w:r>
      <w:proofErr w:type="gramStart"/>
      <w:r w:rsidRPr="00AF604A">
        <w:rPr>
          <w:rFonts w:ascii="Book Antiqua" w:hAnsi="Book Antiqua"/>
          <w:lang w:val="es-US"/>
        </w:rPr>
        <w:t>cuidado</w:t>
      </w:r>
      <w:r w:rsidR="00F04B4C">
        <w:rPr>
          <w:rFonts w:ascii="Book Antiqua" w:hAnsi="Book Antiqua"/>
          <w:lang w:val="es-US"/>
        </w:rPr>
        <w:t xml:space="preserve"> </w:t>
      </w:r>
      <w:r w:rsidRPr="00AF604A">
        <w:rPr>
          <w:rFonts w:ascii="Book Antiqua" w:hAnsi="Book Antiqua"/>
          <w:lang w:val="es-US"/>
        </w:rPr>
        <w:t xml:space="preserve"> informal</w:t>
      </w:r>
      <w:proofErr w:type="gramEnd"/>
      <w:r w:rsidRPr="00AF604A">
        <w:rPr>
          <w:rFonts w:ascii="Book Antiqua" w:hAnsi="Book Antiqua"/>
          <w:lang w:val="es-US"/>
        </w:rPr>
        <w:t>,</w:t>
      </w:r>
      <w:r w:rsidR="00F04B4C">
        <w:rPr>
          <w:rFonts w:ascii="Book Antiqua" w:hAnsi="Book Antiqua"/>
          <w:lang w:val="es-US"/>
        </w:rPr>
        <w:t xml:space="preserve"> </w:t>
      </w:r>
      <w:r w:rsidRPr="00AF604A">
        <w:rPr>
          <w:rFonts w:ascii="Book Antiqua" w:hAnsi="Book Antiqua"/>
          <w:lang w:val="es-US"/>
        </w:rPr>
        <w:t xml:space="preserve"> </w:t>
      </w:r>
      <w:r w:rsidR="00C60DF1">
        <w:rPr>
          <w:rFonts w:ascii="Book Antiqua" w:hAnsi="Book Antiqua"/>
          <w:lang w:val="es-US"/>
        </w:rPr>
        <w:t xml:space="preserve"> </w:t>
      </w:r>
      <w:proofErr w:type="gramStart"/>
      <w:r w:rsidRPr="00AF604A">
        <w:rPr>
          <w:rFonts w:ascii="Book Antiqua" w:hAnsi="Book Antiqua"/>
          <w:lang w:val="es-US"/>
        </w:rPr>
        <w:t xml:space="preserve">se </w:t>
      </w:r>
      <w:r w:rsidR="00F04B4C">
        <w:rPr>
          <w:rFonts w:ascii="Book Antiqua" w:hAnsi="Book Antiqua"/>
          <w:lang w:val="es-US"/>
        </w:rPr>
        <w:t xml:space="preserve"> </w:t>
      </w:r>
      <w:r w:rsidRPr="00AF604A">
        <w:rPr>
          <w:rFonts w:ascii="Book Antiqua" w:hAnsi="Book Antiqua"/>
          <w:lang w:val="es-US"/>
        </w:rPr>
        <w:t>promueve</w:t>
      </w:r>
      <w:proofErr w:type="gramEnd"/>
      <w:r w:rsidRPr="00AF604A">
        <w:rPr>
          <w:rFonts w:ascii="Book Antiqua" w:hAnsi="Book Antiqua"/>
          <w:lang w:val="es-US"/>
        </w:rPr>
        <w:t xml:space="preserve"> </w:t>
      </w:r>
      <w:r w:rsidR="00F04B4C">
        <w:rPr>
          <w:rFonts w:ascii="Book Antiqua" w:hAnsi="Book Antiqua"/>
          <w:lang w:val="es-US"/>
        </w:rPr>
        <w:t xml:space="preserve"> </w:t>
      </w:r>
      <w:r w:rsidRPr="00AF604A">
        <w:rPr>
          <w:rFonts w:ascii="Book Antiqua" w:hAnsi="Book Antiqua"/>
          <w:lang w:val="es-US"/>
        </w:rPr>
        <w:tab/>
        <w:t>sean</w:t>
      </w:r>
      <w:r w:rsidR="00F04B4C">
        <w:rPr>
          <w:rFonts w:ascii="Book Antiqua" w:hAnsi="Book Antiqua"/>
          <w:lang w:val="es-US"/>
        </w:rPr>
        <w:t xml:space="preserve"> </w:t>
      </w:r>
      <w:r w:rsidRPr="00AF604A">
        <w:rPr>
          <w:rFonts w:ascii="Book Antiqua" w:hAnsi="Book Antiqua"/>
          <w:lang w:val="es-US"/>
        </w:rPr>
        <w:t xml:space="preserve">involucradas en el proceso de desarrollo de investigaciones, programas y </w:t>
      </w:r>
      <w:r w:rsidR="00E66F70" w:rsidRPr="00AF604A">
        <w:rPr>
          <w:rFonts w:ascii="Book Antiqua" w:hAnsi="Book Antiqua"/>
          <w:lang w:val="es-US"/>
        </w:rPr>
        <w:t xml:space="preserve">desarrollo de </w:t>
      </w:r>
      <w:r w:rsidRPr="00AF604A">
        <w:rPr>
          <w:rFonts w:ascii="Book Antiqua" w:hAnsi="Book Antiqua"/>
          <w:lang w:val="es-US"/>
        </w:rPr>
        <w:t xml:space="preserve">políticas </w:t>
      </w:r>
      <w:r w:rsidRPr="00AF604A">
        <w:rPr>
          <w:rFonts w:ascii="Book Antiqua" w:hAnsi="Book Antiqua"/>
          <w:lang w:val="es-US"/>
        </w:rPr>
        <w:tab/>
        <w:t>pública</w:t>
      </w:r>
      <w:r w:rsidR="00164581" w:rsidRPr="00AF604A">
        <w:rPr>
          <w:rFonts w:ascii="Book Antiqua" w:hAnsi="Book Antiqua"/>
          <w:lang w:val="es-US"/>
        </w:rPr>
        <w:t xml:space="preserve">s </w:t>
      </w:r>
      <w:r w:rsidRPr="00AF604A">
        <w:rPr>
          <w:rFonts w:ascii="Book Antiqua" w:hAnsi="Book Antiqua"/>
          <w:lang w:val="es-US"/>
        </w:rPr>
        <w:t>relacionadas a mejorar, fortalecer y desarrollar la práctica</w:t>
      </w:r>
      <w:r w:rsidR="00E66F70" w:rsidRPr="00AF604A">
        <w:rPr>
          <w:rFonts w:ascii="Book Antiqua" w:hAnsi="Book Antiqua"/>
          <w:lang w:val="es-US"/>
        </w:rPr>
        <w:t xml:space="preserve"> del cuidado informal en Puerto Rico</w:t>
      </w:r>
      <w:r w:rsidRPr="00AF604A">
        <w:rPr>
          <w:rFonts w:ascii="Book Antiqua" w:hAnsi="Book Antiqua"/>
          <w:lang w:val="es-US"/>
        </w:rPr>
        <w:t>.</w:t>
      </w:r>
    </w:p>
    <w:p w14:paraId="7CFDB7BB" w14:textId="77777777" w:rsidR="00743689" w:rsidRPr="00AF604A" w:rsidRDefault="00A60929" w:rsidP="00AC36CF">
      <w:pPr>
        <w:spacing w:line="480" w:lineRule="auto"/>
        <w:ind w:left="1350"/>
        <w:jc w:val="both"/>
        <w:rPr>
          <w:rFonts w:ascii="Book Antiqua" w:hAnsi="Book Antiqua"/>
          <w:lang w:val="es-US"/>
        </w:rPr>
      </w:pPr>
      <w:r w:rsidRPr="00AF604A">
        <w:rPr>
          <w:rFonts w:ascii="Book Antiqua" w:hAnsi="Book Antiqua"/>
          <w:lang w:val="es-US"/>
        </w:rPr>
        <w:t xml:space="preserve">(g) A </w:t>
      </w:r>
      <w:r w:rsidR="00FF1B28" w:rsidRPr="00AF604A">
        <w:rPr>
          <w:rFonts w:ascii="Book Antiqua" w:hAnsi="Book Antiqua"/>
          <w:lang w:val="es-US"/>
        </w:rPr>
        <w:t xml:space="preserve">que el </w:t>
      </w:r>
      <w:r w:rsidR="00164581" w:rsidRPr="00AF604A">
        <w:rPr>
          <w:rFonts w:ascii="Book Antiqua" w:hAnsi="Book Antiqua"/>
          <w:lang w:val="es-US"/>
        </w:rPr>
        <w:t>E</w:t>
      </w:r>
      <w:r w:rsidR="00FF1B28" w:rsidRPr="00AF604A">
        <w:rPr>
          <w:rFonts w:ascii="Book Antiqua" w:hAnsi="Book Antiqua"/>
          <w:lang w:val="es-US"/>
        </w:rPr>
        <w:t>stado ponga a su disposición</w:t>
      </w:r>
      <w:r w:rsidRPr="00AF604A">
        <w:rPr>
          <w:rFonts w:ascii="Book Antiqua" w:hAnsi="Book Antiqua"/>
          <w:lang w:val="es-US"/>
        </w:rPr>
        <w:t xml:space="preserve"> servicios de respiro </w:t>
      </w:r>
      <w:r w:rsidR="00FA1E7B" w:rsidRPr="00AF604A">
        <w:rPr>
          <w:rFonts w:ascii="Book Antiqua" w:hAnsi="Book Antiqua"/>
          <w:lang w:val="es-US"/>
        </w:rPr>
        <w:t>al</w:t>
      </w:r>
      <w:r w:rsidRPr="00AF604A">
        <w:rPr>
          <w:rFonts w:ascii="Book Antiqua" w:hAnsi="Book Antiqua"/>
          <w:lang w:val="es-US"/>
        </w:rPr>
        <w:t xml:space="preserve"> cuidador informal para </w:t>
      </w:r>
      <w:r w:rsidR="00743689" w:rsidRPr="00AF604A">
        <w:rPr>
          <w:rFonts w:ascii="Book Antiqua" w:hAnsi="Book Antiqua"/>
          <w:lang w:val="es-US"/>
        </w:rPr>
        <w:t>garantizar</w:t>
      </w:r>
      <w:r w:rsidRPr="00AF604A">
        <w:rPr>
          <w:rFonts w:ascii="Book Antiqua" w:hAnsi="Book Antiqua"/>
          <w:lang w:val="es-US"/>
        </w:rPr>
        <w:t xml:space="preserve"> un descanso </w:t>
      </w:r>
      <w:r w:rsidRPr="00AF604A">
        <w:rPr>
          <w:rFonts w:ascii="Book Antiqua" w:hAnsi="Book Antiqua"/>
          <w:lang w:val="es-US"/>
        </w:rPr>
        <w:tab/>
        <w:t xml:space="preserve">saludable y significativo </w:t>
      </w:r>
      <w:r w:rsidR="00743689" w:rsidRPr="00AF604A">
        <w:rPr>
          <w:rFonts w:ascii="Book Antiqua" w:hAnsi="Book Antiqua"/>
          <w:lang w:val="es-US"/>
        </w:rPr>
        <w:t xml:space="preserve">en el desempeño </w:t>
      </w:r>
      <w:r w:rsidRPr="00AF604A">
        <w:rPr>
          <w:rFonts w:ascii="Book Antiqua" w:hAnsi="Book Antiqua"/>
          <w:lang w:val="es-US"/>
        </w:rPr>
        <w:t>de sus responsabilidades</w:t>
      </w:r>
      <w:r w:rsidR="00743689" w:rsidRPr="00AF604A">
        <w:rPr>
          <w:rFonts w:ascii="Book Antiqua" w:hAnsi="Book Antiqua"/>
          <w:lang w:val="es-US"/>
        </w:rPr>
        <w:t xml:space="preserve"> incluyendo el </w:t>
      </w:r>
      <w:r w:rsidRPr="00AF604A">
        <w:rPr>
          <w:rFonts w:ascii="Book Antiqua" w:hAnsi="Book Antiqua"/>
          <w:lang w:val="es-US"/>
        </w:rPr>
        <w:t xml:space="preserve">descanso temporal para que puedan tener tiempo para </w:t>
      </w:r>
      <w:r w:rsidRPr="00AF604A">
        <w:rPr>
          <w:rFonts w:ascii="Book Antiqua" w:hAnsi="Book Antiqua"/>
          <w:lang w:val="es-US"/>
        </w:rPr>
        <w:tab/>
        <w:t xml:space="preserve">cuidar su propio bienestar y salud mental. </w:t>
      </w:r>
    </w:p>
    <w:p w14:paraId="47B9E549" w14:textId="77777777" w:rsidR="00D23BB2" w:rsidRPr="001B75E6" w:rsidRDefault="00D23BB2" w:rsidP="00AC36CF">
      <w:pPr>
        <w:spacing w:line="480" w:lineRule="auto"/>
        <w:ind w:left="1350" w:firstLine="1"/>
        <w:jc w:val="both"/>
        <w:rPr>
          <w:rFonts w:ascii="Book Antiqua" w:hAnsi="Book Antiqua"/>
          <w:lang w:val="es-US"/>
        </w:rPr>
      </w:pPr>
      <w:r w:rsidRPr="001B75E6">
        <w:rPr>
          <w:rFonts w:ascii="Book Antiqua" w:hAnsi="Book Antiqua"/>
          <w:lang w:val="es-US"/>
        </w:rPr>
        <w:t xml:space="preserve">(h) </w:t>
      </w:r>
      <w:r w:rsidR="00116A27" w:rsidRPr="001B75E6">
        <w:rPr>
          <w:rFonts w:ascii="Book Antiqua" w:hAnsi="Book Antiqua"/>
          <w:lang w:val="es-US"/>
        </w:rPr>
        <w:t>A que s</w:t>
      </w:r>
      <w:r w:rsidRPr="001B75E6">
        <w:rPr>
          <w:rFonts w:ascii="Book Antiqua" w:hAnsi="Book Antiqua"/>
          <w:lang w:val="es-US"/>
        </w:rPr>
        <w:t xml:space="preserve">e le atienda con prioridad en los planes de emergencias estatales, municipales </w:t>
      </w:r>
      <w:r w:rsidRPr="001B75E6">
        <w:rPr>
          <w:rFonts w:ascii="Book Antiqua" w:hAnsi="Book Antiqua"/>
          <w:lang w:val="es-US"/>
        </w:rPr>
        <w:tab/>
        <w:t xml:space="preserve">y no gubernamentales para preservar la seguridad y bienestar tanto del cuidador informal </w:t>
      </w:r>
      <w:r w:rsidRPr="001B75E6">
        <w:rPr>
          <w:rFonts w:ascii="Book Antiqua" w:hAnsi="Book Antiqua"/>
          <w:lang w:val="es-US"/>
        </w:rPr>
        <w:tab/>
        <w:t>como de la persona que recibe apoyo.</w:t>
      </w:r>
      <w:r w:rsidR="00482DFC">
        <w:rPr>
          <w:rFonts w:ascii="Book Antiqua" w:hAnsi="Book Antiqua"/>
          <w:lang w:val="es-US"/>
        </w:rPr>
        <w:t>”</w:t>
      </w:r>
    </w:p>
    <w:bookmarkEnd w:id="7"/>
    <w:p w14:paraId="61FB27B8" w14:textId="77777777" w:rsidR="00D23BB2" w:rsidRPr="001B75E6" w:rsidRDefault="00482DFC" w:rsidP="00D23BB2">
      <w:pPr>
        <w:spacing w:line="480" w:lineRule="auto"/>
        <w:ind w:firstLine="720"/>
        <w:jc w:val="both"/>
        <w:rPr>
          <w:rFonts w:ascii="Book Antiqua" w:hAnsi="Book Antiqua"/>
          <w:lang w:val="es-US"/>
        </w:rPr>
      </w:pPr>
      <w:r>
        <w:rPr>
          <w:rFonts w:ascii="Book Antiqua" w:hAnsi="Book Antiqua"/>
          <w:lang w:val="es-US"/>
        </w:rPr>
        <w:t>Sección</w:t>
      </w:r>
      <w:r w:rsidR="00D23BB2" w:rsidRPr="001B75E6">
        <w:rPr>
          <w:rFonts w:ascii="Book Antiqua" w:hAnsi="Book Antiqua"/>
          <w:lang w:val="es-US"/>
        </w:rPr>
        <w:t xml:space="preserve"> 5.</w:t>
      </w:r>
      <w:r w:rsidR="001B75E6">
        <w:rPr>
          <w:rFonts w:ascii="Book Antiqua" w:hAnsi="Book Antiqua"/>
          <w:lang w:val="es-US"/>
        </w:rPr>
        <w:t>-</w:t>
      </w:r>
      <w:r w:rsidR="00D23BB2" w:rsidRPr="001B75E6">
        <w:rPr>
          <w:rFonts w:ascii="Book Antiqua" w:hAnsi="Book Antiqua"/>
          <w:lang w:val="es-US"/>
        </w:rPr>
        <w:t xml:space="preserve"> </w:t>
      </w:r>
      <w:r w:rsidR="00A350C2" w:rsidRPr="001B75E6">
        <w:rPr>
          <w:rFonts w:ascii="Book Antiqua" w:hAnsi="Book Antiqua"/>
          <w:lang w:val="es-US"/>
        </w:rPr>
        <w:t>Se enmienda el Artículo 8 de la Ley Núm. 82-2023</w:t>
      </w:r>
      <w:r>
        <w:rPr>
          <w:rFonts w:ascii="Book Antiqua" w:hAnsi="Book Antiqua"/>
          <w:lang w:val="es-US"/>
        </w:rPr>
        <w:t>, según enmendada,</w:t>
      </w:r>
      <w:r w:rsidR="00A350C2" w:rsidRPr="001B75E6">
        <w:rPr>
          <w:rFonts w:ascii="Book Antiqua" w:hAnsi="Book Antiqua"/>
          <w:lang w:val="es-US"/>
        </w:rPr>
        <w:t xml:space="preserve"> para que lea como sigue: </w:t>
      </w:r>
    </w:p>
    <w:p w14:paraId="597A41F7" w14:textId="77777777" w:rsidR="001A6C34" w:rsidRPr="001A6C34" w:rsidRDefault="00743689" w:rsidP="001A6C34">
      <w:pPr>
        <w:spacing w:line="480" w:lineRule="auto"/>
        <w:jc w:val="both"/>
        <w:rPr>
          <w:rFonts w:ascii="Book Antiqua" w:hAnsi="Book Antiqua"/>
          <w:lang w:val="es-US"/>
        </w:rPr>
      </w:pPr>
      <w:r w:rsidRPr="001B75E6">
        <w:rPr>
          <w:rFonts w:ascii="Book Antiqua" w:hAnsi="Book Antiqua"/>
          <w:lang w:val="es-US"/>
        </w:rPr>
        <w:t xml:space="preserve">     </w:t>
      </w:r>
      <w:r w:rsidR="001A6C34" w:rsidRPr="001B75E6">
        <w:rPr>
          <w:rFonts w:ascii="Book Antiqua" w:hAnsi="Book Antiqua"/>
          <w:lang w:val="es-US"/>
        </w:rPr>
        <w:t>“Artículo 8.- Adiestramiento y Capacitación de Cuidadores</w:t>
      </w:r>
      <w:r w:rsidR="001A6C34">
        <w:rPr>
          <w:rFonts w:ascii="Book Antiqua" w:hAnsi="Book Antiqua"/>
          <w:lang w:val="es-US"/>
        </w:rPr>
        <w:t xml:space="preserve"> Informales</w:t>
      </w:r>
    </w:p>
    <w:p w14:paraId="0C061DC2" w14:textId="1178F9B0" w:rsidR="003F5705" w:rsidRPr="008B13E1" w:rsidRDefault="003F5705" w:rsidP="00FF1B28">
      <w:pPr>
        <w:spacing w:line="480" w:lineRule="auto"/>
        <w:ind w:left="720" w:firstLine="720"/>
        <w:jc w:val="both"/>
        <w:rPr>
          <w:rFonts w:ascii="Book Antiqua" w:hAnsi="Book Antiqua"/>
          <w:lang w:val="es-US"/>
        </w:rPr>
      </w:pPr>
      <w:r w:rsidRPr="00743689">
        <w:rPr>
          <w:rFonts w:ascii="Book Antiqua" w:hAnsi="Book Antiqua"/>
          <w:lang w:val="es-US"/>
        </w:rPr>
        <w:t>(a)</w:t>
      </w:r>
      <w:r w:rsidRPr="00FF1B28">
        <w:rPr>
          <w:i/>
          <w:iCs/>
          <w:lang w:val="es-ES"/>
        </w:rPr>
        <w:t xml:space="preserve"> </w:t>
      </w:r>
      <w:r w:rsidRPr="008B13E1">
        <w:rPr>
          <w:rFonts w:ascii="Book Antiqua" w:hAnsi="Book Antiqua"/>
          <w:lang w:val="es-US"/>
        </w:rPr>
        <w:t>El Departamento de la Familia será la agencia responsable de identificar y referir a los cuidadores informales a participar de talleres educativos dirigidos al desarrollo de las destrezas necesarias para proveer el cuidado adecuado a sus recipientes de cuidado y hacia la protección y preservación de la salud</w:t>
      </w:r>
      <w:r w:rsidR="00D01FFC">
        <w:rPr>
          <w:rFonts w:ascii="Book Antiqua" w:hAnsi="Book Antiqua"/>
          <w:lang w:val="es-US"/>
        </w:rPr>
        <w:t xml:space="preserve"> </w:t>
      </w:r>
      <w:r w:rsidR="00D01FFC">
        <w:rPr>
          <w:rFonts w:ascii="Book Antiqua" w:hAnsi="Book Antiqua"/>
          <w:i/>
          <w:iCs/>
          <w:u w:val="single"/>
          <w:lang w:val="es-US"/>
        </w:rPr>
        <w:t>oral,</w:t>
      </w:r>
      <w:r w:rsidRPr="008B13E1">
        <w:rPr>
          <w:rFonts w:ascii="Book Antiqua" w:hAnsi="Book Antiqua"/>
          <w:lang w:val="es-US"/>
        </w:rPr>
        <w:t xml:space="preserve"> física </w:t>
      </w:r>
      <w:r w:rsidRPr="008B13E1">
        <w:rPr>
          <w:rFonts w:ascii="Book Antiqua" w:hAnsi="Book Antiqua"/>
          <w:lang w:val="es-US"/>
        </w:rPr>
        <w:lastRenderedPageBreak/>
        <w:t xml:space="preserve">y mental en el desempeño de su rol. </w:t>
      </w:r>
      <w:bookmarkStart w:id="8" w:name="_Hlk199336278"/>
      <w:r w:rsidRPr="008B13E1">
        <w:rPr>
          <w:rFonts w:ascii="Book Antiqua" w:hAnsi="Book Antiqua"/>
          <w:lang w:val="es-US"/>
        </w:rPr>
        <w:t xml:space="preserve">El Departamento de la Familia dará seguimiento a los cuidadores informales registrados para que participen de al menos dos (2) talleres al año para que cuenten con destrezas como: primeros auxilios, seguridad en el hogar, tratamiento de enfermedades crónicas más comunes, higiene y cuidado personal, maltrato del adulto mayor, nutrición, manejo y conocimiento de equipo asistido, autocuidado, entre otros. </w:t>
      </w:r>
      <w:bookmarkEnd w:id="8"/>
      <w:r w:rsidRPr="008B13E1">
        <w:rPr>
          <w:rFonts w:ascii="Book Antiqua" w:hAnsi="Book Antiqua"/>
          <w:lang w:val="es-US"/>
        </w:rPr>
        <w:t>Asimismo, el Departamento de la Familia será la agencia responsable de ofrecer o de coordinar referidos para talleres dirigidos a cuidadores informales en conjunto con programas afines existentes en el Departamento de Salud, la Oficina de la Procuradora de Personas de Edad Avanzada, la Defensoría de Personas con Impedimentos y la Administración de Servicios de Salud Mental y Contra la Adicción.</w:t>
      </w:r>
    </w:p>
    <w:p w14:paraId="1F3BA2A3" w14:textId="77777777" w:rsidR="00AB4C62" w:rsidRPr="001B75E6" w:rsidRDefault="00D23BB2" w:rsidP="00D664BD">
      <w:pPr>
        <w:spacing w:line="480" w:lineRule="auto"/>
        <w:ind w:left="630" w:firstLine="720"/>
        <w:jc w:val="both"/>
        <w:rPr>
          <w:rFonts w:ascii="Book Antiqua" w:hAnsi="Book Antiqua"/>
          <w:lang w:val="es-US"/>
        </w:rPr>
      </w:pPr>
      <w:r w:rsidRPr="001B75E6">
        <w:rPr>
          <w:rFonts w:ascii="Book Antiqua" w:hAnsi="Book Antiqua"/>
          <w:lang w:val="es-US"/>
        </w:rPr>
        <w:tab/>
        <w:t>(b</w:t>
      </w:r>
      <w:bookmarkStart w:id="9" w:name="_Hlk199336320"/>
      <w:r w:rsidRPr="001B75E6">
        <w:rPr>
          <w:rFonts w:ascii="Book Antiqua" w:hAnsi="Book Antiqua"/>
          <w:lang w:val="es-US"/>
        </w:rPr>
        <w:t xml:space="preserve">) Los programas de adiestramiento y capacitación establecidos por este </w:t>
      </w:r>
      <w:r w:rsidR="00743689" w:rsidRPr="001B75E6">
        <w:rPr>
          <w:rFonts w:ascii="Book Antiqua" w:hAnsi="Book Antiqua"/>
          <w:lang w:val="es-US"/>
        </w:rPr>
        <w:t>A</w:t>
      </w:r>
      <w:r w:rsidRPr="001B75E6">
        <w:rPr>
          <w:rFonts w:ascii="Book Antiqua" w:hAnsi="Book Antiqua"/>
          <w:lang w:val="es-US"/>
        </w:rPr>
        <w:t xml:space="preserve">rtículo </w:t>
      </w:r>
      <w:r w:rsidR="00743689" w:rsidRPr="001B75E6">
        <w:rPr>
          <w:rFonts w:ascii="Book Antiqua" w:hAnsi="Book Antiqua"/>
          <w:lang w:val="es-US"/>
        </w:rPr>
        <w:t>estarán</w:t>
      </w:r>
      <w:r w:rsidRPr="001B75E6">
        <w:rPr>
          <w:rFonts w:ascii="Book Antiqua" w:hAnsi="Book Antiqua"/>
          <w:lang w:val="es-US"/>
        </w:rPr>
        <w:t xml:space="preserve"> dirigidos a capacitar</w:t>
      </w:r>
      <w:r w:rsidR="00743689" w:rsidRPr="001B75E6">
        <w:rPr>
          <w:rFonts w:ascii="Book Antiqua" w:hAnsi="Book Antiqua"/>
          <w:lang w:val="es-US"/>
        </w:rPr>
        <w:t xml:space="preserve"> a los cuidadores informales</w:t>
      </w:r>
      <w:r w:rsidRPr="001B75E6">
        <w:rPr>
          <w:rFonts w:ascii="Book Antiqua" w:hAnsi="Book Antiqua"/>
          <w:lang w:val="es-US"/>
        </w:rPr>
        <w:t xml:space="preserve"> en las siguientes competencias:</w:t>
      </w:r>
      <w:r w:rsidR="00AB4C62" w:rsidRPr="001B75E6">
        <w:rPr>
          <w:rFonts w:ascii="Book Antiqua" w:hAnsi="Book Antiqua"/>
          <w:lang w:val="es-US"/>
        </w:rPr>
        <w:t xml:space="preserve"> </w:t>
      </w:r>
    </w:p>
    <w:p w14:paraId="3EBFAAC7" w14:textId="77777777" w:rsidR="00AB4C62" w:rsidRPr="001B75E6" w:rsidRDefault="004078C4" w:rsidP="00D664BD">
      <w:pPr>
        <w:spacing w:line="480" w:lineRule="auto"/>
        <w:ind w:left="1800" w:hanging="360"/>
        <w:jc w:val="both"/>
        <w:rPr>
          <w:rFonts w:ascii="Book Antiqua" w:hAnsi="Book Antiqua"/>
          <w:lang w:val="es-US"/>
        </w:rPr>
      </w:pPr>
      <w:r w:rsidRPr="001B75E6">
        <w:rPr>
          <w:rFonts w:ascii="Book Antiqua" w:hAnsi="Book Antiqua"/>
          <w:lang w:val="es-US"/>
        </w:rPr>
        <w:t>(</w:t>
      </w:r>
      <w:r w:rsidR="00AB4C62" w:rsidRPr="001B75E6">
        <w:rPr>
          <w:rFonts w:ascii="Book Antiqua" w:hAnsi="Book Antiqua"/>
          <w:lang w:val="es-US"/>
        </w:rPr>
        <w:t>1</w:t>
      </w:r>
      <w:r w:rsidRPr="001B75E6">
        <w:rPr>
          <w:rFonts w:ascii="Book Antiqua" w:hAnsi="Book Antiqua"/>
          <w:lang w:val="es-US"/>
        </w:rPr>
        <w:t>)</w:t>
      </w:r>
      <w:r w:rsidR="00AB4C62" w:rsidRPr="001B75E6">
        <w:rPr>
          <w:rFonts w:ascii="Book Antiqua" w:hAnsi="Book Antiqua"/>
          <w:lang w:val="es-US"/>
        </w:rPr>
        <w:t xml:space="preserve"> </w:t>
      </w:r>
      <w:r w:rsidR="00D23BB2" w:rsidRPr="001B75E6">
        <w:rPr>
          <w:rFonts w:ascii="Book Antiqua" w:hAnsi="Book Antiqua"/>
          <w:lang w:val="es-US"/>
        </w:rPr>
        <w:t>Legislación y Derechos de las Personas Adultas Mayores y Cuidadores</w:t>
      </w:r>
      <w:r w:rsidR="00AB4C62" w:rsidRPr="001B75E6">
        <w:rPr>
          <w:rFonts w:ascii="Book Antiqua" w:hAnsi="Book Antiqua"/>
          <w:lang w:val="es-US"/>
        </w:rPr>
        <w:t xml:space="preserve"> </w:t>
      </w:r>
      <w:r w:rsidR="00AB4C62" w:rsidRPr="001B75E6">
        <w:rPr>
          <w:rFonts w:ascii="Book Antiqua" w:hAnsi="Book Antiqua"/>
          <w:lang w:val="es-US"/>
        </w:rPr>
        <w:tab/>
      </w:r>
      <w:r w:rsidR="00AB4C62" w:rsidRPr="001B75E6">
        <w:rPr>
          <w:rFonts w:ascii="Book Antiqua" w:hAnsi="Book Antiqua"/>
          <w:lang w:val="es-US"/>
        </w:rPr>
        <w:tab/>
      </w:r>
      <w:r w:rsidR="00AB4C62" w:rsidRPr="001B75E6">
        <w:rPr>
          <w:rFonts w:ascii="Book Antiqua" w:hAnsi="Book Antiqua"/>
          <w:lang w:val="es-US"/>
        </w:rPr>
        <w:tab/>
      </w:r>
      <w:r w:rsidR="00AB4C62" w:rsidRPr="001B75E6">
        <w:rPr>
          <w:rFonts w:ascii="Book Antiqua" w:hAnsi="Book Antiqua"/>
          <w:lang w:val="es-US"/>
        </w:rPr>
        <w:tab/>
      </w:r>
      <w:r w:rsidR="00D23BB2" w:rsidRPr="001B75E6">
        <w:rPr>
          <w:rFonts w:ascii="Book Antiqua" w:hAnsi="Book Antiqua"/>
          <w:lang w:val="es-US"/>
        </w:rPr>
        <w:t>Informales.</w:t>
      </w:r>
    </w:p>
    <w:p w14:paraId="233FFCE9" w14:textId="77777777" w:rsidR="00D23BB2" w:rsidRPr="001B75E6" w:rsidRDefault="004078C4" w:rsidP="00D664BD">
      <w:pPr>
        <w:spacing w:line="480" w:lineRule="auto"/>
        <w:ind w:left="1800" w:hanging="360"/>
        <w:jc w:val="both"/>
        <w:rPr>
          <w:rFonts w:ascii="Book Antiqua" w:hAnsi="Book Antiqua"/>
          <w:lang w:val="es-US"/>
        </w:rPr>
      </w:pPr>
      <w:r w:rsidRPr="001B75E6">
        <w:rPr>
          <w:rFonts w:ascii="Book Antiqua" w:hAnsi="Book Antiqua"/>
          <w:lang w:val="es-US"/>
        </w:rPr>
        <w:t>(</w:t>
      </w:r>
      <w:r w:rsidR="00AB4C62" w:rsidRPr="001B75E6">
        <w:rPr>
          <w:rFonts w:ascii="Book Antiqua" w:hAnsi="Book Antiqua"/>
          <w:lang w:val="es-US"/>
        </w:rPr>
        <w:t>2</w:t>
      </w:r>
      <w:r w:rsidRPr="001B75E6">
        <w:rPr>
          <w:rFonts w:ascii="Book Antiqua" w:hAnsi="Book Antiqua"/>
          <w:lang w:val="es-US"/>
        </w:rPr>
        <w:t>)</w:t>
      </w:r>
      <w:r w:rsidR="00AB4C62" w:rsidRPr="001B75E6">
        <w:rPr>
          <w:rFonts w:ascii="Book Antiqua" w:hAnsi="Book Antiqua"/>
          <w:lang w:val="es-US"/>
        </w:rPr>
        <w:t xml:space="preserve"> </w:t>
      </w:r>
      <w:r w:rsidR="00D23BB2" w:rsidRPr="001B75E6">
        <w:rPr>
          <w:rFonts w:ascii="Book Antiqua" w:hAnsi="Book Antiqua"/>
          <w:lang w:val="es-US"/>
        </w:rPr>
        <w:t xml:space="preserve">Destrezas para ofrecer cuidados de salud física y emocional a Personas Adultas </w:t>
      </w:r>
      <w:r w:rsidR="00AB4C62" w:rsidRPr="001B75E6">
        <w:rPr>
          <w:rFonts w:ascii="Book Antiqua" w:hAnsi="Book Antiqua"/>
          <w:lang w:val="es-US"/>
        </w:rPr>
        <w:tab/>
      </w:r>
      <w:r w:rsidR="00AB4C62" w:rsidRPr="001B75E6">
        <w:rPr>
          <w:rFonts w:ascii="Book Antiqua" w:hAnsi="Book Antiqua"/>
          <w:lang w:val="es-US"/>
        </w:rPr>
        <w:tab/>
      </w:r>
      <w:r w:rsidR="00AB4C62" w:rsidRPr="001B75E6">
        <w:rPr>
          <w:rFonts w:ascii="Book Antiqua" w:hAnsi="Book Antiqua"/>
          <w:lang w:val="es-US"/>
        </w:rPr>
        <w:tab/>
      </w:r>
      <w:r w:rsidR="00116A27" w:rsidRPr="001B75E6">
        <w:rPr>
          <w:rFonts w:ascii="Book Antiqua" w:hAnsi="Book Antiqua"/>
          <w:lang w:val="es-US"/>
        </w:rPr>
        <w:tab/>
      </w:r>
      <w:r w:rsidR="00D23BB2" w:rsidRPr="001B75E6">
        <w:rPr>
          <w:rFonts w:ascii="Book Antiqua" w:hAnsi="Book Antiqua"/>
          <w:lang w:val="es-US"/>
        </w:rPr>
        <w:t>Mayores desde el rol de Cuidador Informal.</w:t>
      </w:r>
    </w:p>
    <w:p w14:paraId="24F054A5" w14:textId="77777777" w:rsidR="00D23BB2" w:rsidRPr="001B75E6" w:rsidRDefault="004078C4" w:rsidP="00D664BD">
      <w:pPr>
        <w:spacing w:line="480" w:lineRule="auto"/>
        <w:ind w:left="1800" w:hanging="360"/>
        <w:jc w:val="both"/>
        <w:rPr>
          <w:rFonts w:ascii="Book Antiqua" w:hAnsi="Book Antiqua"/>
          <w:lang w:val="es-US"/>
        </w:rPr>
      </w:pPr>
      <w:r w:rsidRPr="001B75E6">
        <w:rPr>
          <w:rFonts w:ascii="Book Antiqua" w:hAnsi="Book Antiqua"/>
          <w:lang w:val="es-US"/>
        </w:rPr>
        <w:t>(</w:t>
      </w:r>
      <w:r w:rsidR="00AB4C62" w:rsidRPr="001B75E6">
        <w:rPr>
          <w:rFonts w:ascii="Book Antiqua" w:hAnsi="Book Antiqua"/>
          <w:lang w:val="es-US"/>
        </w:rPr>
        <w:t>3</w:t>
      </w:r>
      <w:r w:rsidRPr="001B75E6">
        <w:rPr>
          <w:rFonts w:ascii="Book Antiqua" w:hAnsi="Book Antiqua"/>
          <w:lang w:val="es-US"/>
        </w:rPr>
        <w:t>)</w:t>
      </w:r>
      <w:r w:rsidR="00AB4C62" w:rsidRPr="001B75E6">
        <w:rPr>
          <w:rFonts w:ascii="Book Antiqua" w:hAnsi="Book Antiqua"/>
          <w:lang w:val="es-US"/>
        </w:rPr>
        <w:t xml:space="preserve"> </w:t>
      </w:r>
      <w:r w:rsidR="00D23BB2" w:rsidRPr="001B75E6">
        <w:rPr>
          <w:rFonts w:ascii="Book Antiqua" w:hAnsi="Book Antiqua"/>
          <w:lang w:val="es-US"/>
        </w:rPr>
        <w:t xml:space="preserve">Estrategias de Autocuidado para promover el bienestar holístico del Cuidador </w:t>
      </w:r>
      <w:r w:rsidR="00AB4C62" w:rsidRPr="001B75E6">
        <w:rPr>
          <w:rFonts w:ascii="Book Antiqua" w:hAnsi="Book Antiqua"/>
          <w:lang w:val="es-US"/>
        </w:rPr>
        <w:tab/>
      </w:r>
      <w:r w:rsidR="00AB4C62" w:rsidRPr="001B75E6">
        <w:rPr>
          <w:rFonts w:ascii="Book Antiqua" w:hAnsi="Book Antiqua"/>
          <w:lang w:val="es-US"/>
        </w:rPr>
        <w:tab/>
      </w:r>
      <w:r w:rsidR="00AB4C62" w:rsidRPr="001B75E6">
        <w:rPr>
          <w:rFonts w:ascii="Book Antiqua" w:hAnsi="Book Antiqua"/>
          <w:lang w:val="es-US"/>
        </w:rPr>
        <w:tab/>
      </w:r>
      <w:r w:rsidR="00D23BB2" w:rsidRPr="001B75E6">
        <w:rPr>
          <w:rFonts w:ascii="Book Antiqua" w:hAnsi="Book Antiqua"/>
          <w:lang w:val="es-US"/>
        </w:rPr>
        <w:t>Informal, incluyendo el tema de Respiro.</w:t>
      </w:r>
    </w:p>
    <w:p w14:paraId="39BE3915" w14:textId="77777777" w:rsidR="00D23BB2" w:rsidRPr="001B75E6" w:rsidRDefault="004078C4" w:rsidP="00D664BD">
      <w:pPr>
        <w:spacing w:line="480" w:lineRule="auto"/>
        <w:ind w:left="1800" w:hanging="360"/>
        <w:jc w:val="both"/>
        <w:rPr>
          <w:rFonts w:ascii="Book Antiqua" w:hAnsi="Book Antiqua"/>
          <w:lang w:val="es-US"/>
        </w:rPr>
      </w:pPr>
      <w:r w:rsidRPr="001B75E6">
        <w:rPr>
          <w:rFonts w:ascii="Book Antiqua" w:hAnsi="Book Antiqua"/>
          <w:lang w:val="es-US"/>
        </w:rPr>
        <w:t>(</w:t>
      </w:r>
      <w:r w:rsidR="00AB4C62" w:rsidRPr="001B75E6">
        <w:rPr>
          <w:rFonts w:ascii="Book Antiqua" w:hAnsi="Book Antiqua"/>
          <w:lang w:val="es-US"/>
        </w:rPr>
        <w:t>4</w:t>
      </w:r>
      <w:r w:rsidRPr="001B75E6">
        <w:rPr>
          <w:rFonts w:ascii="Book Antiqua" w:hAnsi="Book Antiqua"/>
          <w:lang w:val="es-US"/>
        </w:rPr>
        <w:t>)</w:t>
      </w:r>
      <w:r w:rsidR="00AB4C62" w:rsidRPr="001B75E6">
        <w:rPr>
          <w:rFonts w:ascii="Book Antiqua" w:hAnsi="Book Antiqua"/>
          <w:lang w:val="es-US"/>
        </w:rPr>
        <w:t xml:space="preserve"> </w:t>
      </w:r>
      <w:r w:rsidR="00D23BB2" w:rsidRPr="001B75E6">
        <w:rPr>
          <w:rFonts w:ascii="Book Antiqua" w:hAnsi="Book Antiqua"/>
          <w:lang w:val="es-US"/>
        </w:rPr>
        <w:t>Manejo de aspectos financieros, legales, sociales y planificación futura.</w:t>
      </w:r>
    </w:p>
    <w:p w14:paraId="6F38BC25" w14:textId="77777777" w:rsidR="00FA1E7B" w:rsidRPr="001B75E6" w:rsidRDefault="004078C4" w:rsidP="00D664BD">
      <w:pPr>
        <w:spacing w:line="480" w:lineRule="auto"/>
        <w:ind w:left="1800" w:hanging="360"/>
        <w:jc w:val="both"/>
        <w:rPr>
          <w:rFonts w:ascii="Book Antiqua" w:hAnsi="Book Antiqua"/>
          <w:lang w:val="es-US"/>
        </w:rPr>
      </w:pPr>
      <w:r w:rsidRPr="001B75E6">
        <w:rPr>
          <w:rFonts w:ascii="Book Antiqua" w:hAnsi="Book Antiqua"/>
          <w:lang w:val="es-US"/>
        </w:rPr>
        <w:lastRenderedPageBreak/>
        <w:t>(</w:t>
      </w:r>
      <w:r w:rsidR="00116A27" w:rsidRPr="001B75E6">
        <w:rPr>
          <w:rFonts w:ascii="Book Antiqua" w:hAnsi="Book Antiqua"/>
          <w:lang w:val="es-US"/>
        </w:rPr>
        <w:t>5</w:t>
      </w:r>
      <w:r w:rsidRPr="001B75E6">
        <w:rPr>
          <w:rFonts w:ascii="Book Antiqua" w:hAnsi="Book Antiqua"/>
          <w:lang w:val="es-US"/>
        </w:rPr>
        <w:t>)</w:t>
      </w:r>
      <w:r w:rsidR="00116A27" w:rsidRPr="001B75E6">
        <w:rPr>
          <w:rFonts w:ascii="Book Antiqua" w:hAnsi="Book Antiqua"/>
          <w:lang w:val="es-US"/>
        </w:rPr>
        <w:t xml:space="preserve"> Otros temas que contribuyan a fortalecer la visibilidad, participación e integración social de los cuidadores informales</w:t>
      </w:r>
      <w:r w:rsidR="00C60DF1">
        <w:rPr>
          <w:rFonts w:ascii="Book Antiqua" w:hAnsi="Book Antiqua"/>
          <w:lang w:val="es-US"/>
        </w:rPr>
        <w:t>.</w:t>
      </w:r>
    </w:p>
    <w:p w14:paraId="055327D6" w14:textId="77777777" w:rsidR="00D23BB2" w:rsidRPr="001B75E6" w:rsidRDefault="00FA1E7B" w:rsidP="00D664BD">
      <w:pPr>
        <w:spacing w:line="480" w:lineRule="auto"/>
        <w:ind w:left="1800" w:hanging="360"/>
        <w:jc w:val="both"/>
        <w:rPr>
          <w:rFonts w:ascii="Book Antiqua" w:hAnsi="Book Antiqua"/>
          <w:lang w:val="es-US"/>
        </w:rPr>
      </w:pPr>
      <w:r w:rsidRPr="001B75E6">
        <w:rPr>
          <w:rFonts w:ascii="Book Antiqua" w:hAnsi="Book Antiqua"/>
          <w:lang w:val="es-US"/>
        </w:rPr>
        <w:t>(6) Cualquier otra competencia que sea necesaria para el desempeño del cuidador informal</w:t>
      </w:r>
      <w:r w:rsidR="00AF6893">
        <w:rPr>
          <w:rFonts w:ascii="Book Antiqua" w:hAnsi="Book Antiqua"/>
          <w:lang w:val="es-US"/>
        </w:rPr>
        <w:t>.</w:t>
      </w:r>
      <w:r w:rsidR="001A6C34" w:rsidRPr="001B75E6">
        <w:rPr>
          <w:rFonts w:ascii="Book Antiqua" w:hAnsi="Book Antiqua"/>
          <w:lang w:val="es-US"/>
        </w:rPr>
        <w:t>”</w:t>
      </w:r>
    </w:p>
    <w:bookmarkEnd w:id="9"/>
    <w:p w14:paraId="3CCA1B71" w14:textId="77777777" w:rsidR="00D23BB2" w:rsidRPr="001B75E6" w:rsidRDefault="00482DFC" w:rsidP="00D23BB2">
      <w:pPr>
        <w:spacing w:line="480" w:lineRule="auto"/>
        <w:ind w:firstLine="720"/>
        <w:jc w:val="both"/>
        <w:rPr>
          <w:rFonts w:ascii="Book Antiqua" w:hAnsi="Book Antiqua"/>
          <w:lang w:val="es-US"/>
        </w:rPr>
      </w:pPr>
      <w:r>
        <w:rPr>
          <w:rFonts w:ascii="Book Antiqua" w:hAnsi="Book Antiqua"/>
          <w:lang w:val="es-US"/>
        </w:rPr>
        <w:t>Sección</w:t>
      </w:r>
      <w:r w:rsidR="00D23BB2" w:rsidRPr="001B75E6">
        <w:rPr>
          <w:rFonts w:ascii="Book Antiqua" w:hAnsi="Book Antiqua"/>
          <w:lang w:val="es-US"/>
        </w:rPr>
        <w:t xml:space="preserve"> 6.</w:t>
      </w:r>
      <w:r w:rsidR="001B75E6">
        <w:rPr>
          <w:rFonts w:ascii="Book Antiqua" w:hAnsi="Book Antiqua"/>
          <w:lang w:val="es-US"/>
        </w:rPr>
        <w:t>-</w:t>
      </w:r>
      <w:r w:rsidR="00D23BB2" w:rsidRPr="001B75E6">
        <w:rPr>
          <w:rFonts w:ascii="Book Antiqua" w:hAnsi="Book Antiqua"/>
          <w:lang w:val="es-US"/>
        </w:rPr>
        <w:t xml:space="preserve"> Se enmienda el Artículo 9 </w:t>
      </w:r>
      <w:r w:rsidR="00933473" w:rsidRPr="001B75E6">
        <w:rPr>
          <w:rFonts w:ascii="Book Antiqua" w:hAnsi="Book Antiqua"/>
          <w:lang w:val="es-US"/>
        </w:rPr>
        <w:t>de la Ley Núm. 82-2023</w:t>
      </w:r>
      <w:r>
        <w:rPr>
          <w:rFonts w:ascii="Book Antiqua" w:hAnsi="Book Antiqua"/>
          <w:lang w:val="es-US"/>
        </w:rPr>
        <w:t>, según enmendada,</w:t>
      </w:r>
      <w:r w:rsidR="00D23BB2" w:rsidRPr="001B75E6">
        <w:rPr>
          <w:rFonts w:ascii="Book Antiqua" w:hAnsi="Book Antiqua"/>
          <w:lang w:val="es-US"/>
        </w:rPr>
        <w:t xml:space="preserve"> para </w:t>
      </w:r>
      <w:r w:rsidR="00E9403F" w:rsidRPr="001B75E6">
        <w:rPr>
          <w:rFonts w:ascii="Book Antiqua" w:hAnsi="Book Antiqua"/>
          <w:lang w:val="es-US"/>
        </w:rPr>
        <w:t xml:space="preserve">que lea </w:t>
      </w:r>
      <w:r w:rsidR="00D23BB2" w:rsidRPr="001B75E6">
        <w:rPr>
          <w:rFonts w:ascii="Book Antiqua" w:hAnsi="Book Antiqua"/>
          <w:lang w:val="es-US"/>
        </w:rPr>
        <w:t>como sigue:</w:t>
      </w:r>
    </w:p>
    <w:p w14:paraId="3242B7F4" w14:textId="77777777" w:rsidR="001A6C34" w:rsidRPr="001B75E6" w:rsidRDefault="00743689" w:rsidP="001A6C34">
      <w:pPr>
        <w:spacing w:line="480" w:lineRule="auto"/>
        <w:jc w:val="both"/>
        <w:rPr>
          <w:rFonts w:ascii="Book Antiqua" w:hAnsi="Book Antiqua"/>
          <w:lang w:val="es-US"/>
        </w:rPr>
      </w:pPr>
      <w:r w:rsidRPr="001B75E6">
        <w:rPr>
          <w:rFonts w:ascii="Book Antiqua" w:hAnsi="Book Antiqua"/>
          <w:lang w:val="es-US"/>
        </w:rPr>
        <w:t xml:space="preserve">    </w:t>
      </w:r>
      <w:r w:rsidR="001A6C34" w:rsidRPr="001B75E6">
        <w:rPr>
          <w:rFonts w:ascii="Book Antiqua" w:hAnsi="Book Antiqua"/>
          <w:lang w:val="es-US"/>
        </w:rPr>
        <w:t>“Artículo 9.- Oportunidades de Respiro para Cuidadores Informales</w:t>
      </w:r>
    </w:p>
    <w:p w14:paraId="2828614B" w14:textId="77777777" w:rsidR="00E9403F" w:rsidRPr="00E9403F" w:rsidRDefault="00FA1E7B" w:rsidP="00FA1E7B">
      <w:pPr>
        <w:spacing w:line="480" w:lineRule="auto"/>
        <w:ind w:left="720" w:firstLine="1"/>
        <w:jc w:val="both"/>
        <w:rPr>
          <w:rFonts w:ascii="Book Antiqua" w:hAnsi="Book Antiqua"/>
          <w:lang w:val="es-US"/>
        </w:rPr>
      </w:pPr>
      <w:r w:rsidRPr="001B75E6">
        <w:rPr>
          <w:rFonts w:ascii="Book Antiqua" w:hAnsi="Book Antiqua"/>
          <w:lang w:val="es-US"/>
        </w:rPr>
        <w:t xml:space="preserve">     </w:t>
      </w:r>
      <w:r w:rsidR="00A350C2" w:rsidRPr="001B75E6">
        <w:rPr>
          <w:rFonts w:ascii="Book Antiqua" w:hAnsi="Book Antiqua"/>
          <w:lang w:val="es-US"/>
        </w:rPr>
        <w:t>El Departamento de la Familia será la agencia responsable de identificar y referir</w:t>
      </w:r>
      <w:r w:rsidR="00743689" w:rsidRPr="001B75E6">
        <w:rPr>
          <w:rFonts w:ascii="Book Antiqua" w:hAnsi="Book Antiqua"/>
          <w:lang w:val="es-US"/>
        </w:rPr>
        <w:t xml:space="preserve"> </w:t>
      </w:r>
      <w:r w:rsidR="00A350C2" w:rsidRPr="001B75E6">
        <w:rPr>
          <w:rFonts w:ascii="Book Antiqua" w:hAnsi="Book Antiqua"/>
          <w:lang w:val="es-US"/>
        </w:rPr>
        <w:t>a los cuidadores informales a participar de talleres educativos dirigidos al desarrollo de las destrezas necesarias para proveer el cuidado adecuado a sus recipientes de cuidado y hacia la protección y preservación de la salud física y mental del desempeño de su rol</w:t>
      </w:r>
      <w:r w:rsidR="008B13E1" w:rsidRPr="001B75E6">
        <w:rPr>
          <w:rFonts w:ascii="Book Antiqua" w:hAnsi="Book Antiqua"/>
          <w:lang w:val="es-ES"/>
        </w:rPr>
        <w:t>, en conjunto con programas afines existentes en el Departamento de</w:t>
      </w:r>
      <w:r w:rsidR="008B13E1" w:rsidRPr="008B13E1">
        <w:rPr>
          <w:rFonts w:ascii="Book Antiqua" w:hAnsi="Book Antiqua"/>
          <w:lang w:val="es-ES"/>
        </w:rPr>
        <w:t xml:space="preserve"> Salud, la Oficina de la Procuradora de Personas de Edad Avanzada, la Defensoría de Personas con Impedimentos y los municipios, según el caso, requisitos aplicables y </w:t>
      </w:r>
      <w:r w:rsidR="008B13E1" w:rsidRPr="008B13E1">
        <w:rPr>
          <w:rFonts w:ascii="Book Antiqua" w:hAnsi="Book Antiqua"/>
          <w:lang w:val="es-PR"/>
        </w:rPr>
        <w:t>sujeto a disponibilidad de fondos. De igual forma, e</w:t>
      </w:r>
      <w:r w:rsidR="008B13E1" w:rsidRPr="008B13E1">
        <w:rPr>
          <w:rFonts w:ascii="Book Antiqua" w:hAnsi="Book Antiqua"/>
          <w:lang w:val="es-ES"/>
        </w:rPr>
        <w:t>l Departamento de la Familia podrá identificar, coordinar o referir a los cuidadores informales a participar de oportunidades de respiro</w:t>
      </w:r>
      <w:r w:rsidR="008B13E1" w:rsidRPr="008B13E1">
        <w:rPr>
          <w:rFonts w:ascii="Book Antiqua" w:hAnsi="Book Antiqua"/>
          <w:lang w:val="es-PR"/>
        </w:rPr>
        <w:t> en </w:t>
      </w:r>
      <w:r w:rsidR="008B13E1" w:rsidRPr="008B13E1">
        <w:rPr>
          <w:rFonts w:ascii="Book Antiqua" w:hAnsi="Book Antiqua"/>
          <w:lang w:val="es-ES"/>
        </w:rPr>
        <w:t>organizaciones privadas con o sin fines de lucro</w:t>
      </w:r>
      <w:r w:rsidR="008B13E1">
        <w:rPr>
          <w:rFonts w:ascii="Book Antiqua" w:hAnsi="Book Antiqua"/>
          <w:i/>
          <w:iCs/>
          <w:lang w:val="es-ES"/>
        </w:rPr>
        <w:t>.</w:t>
      </w:r>
    </w:p>
    <w:p w14:paraId="02EEF53D" w14:textId="77777777" w:rsidR="00D23BB2" w:rsidRPr="001B75E6" w:rsidRDefault="00FA1E7B" w:rsidP="00E9403F">
      <w:pPr>
        <w:spacing w:line="480" w:lineRule="auto"/>
        <w:ind w:left="720"/>
        <w:jc w:val="both"/>
        <w:rPr>
          <w:rFonts w:ascii="Book Antiqua" w:hAnsi="Book Antiqua"/>
          <w:lang w:val="es-US"/>
        </w:rPr>
      </w:pPr>
      <w:r w:rsidRPr="001B75E6">
        <w:rPr>
          <w:rFonts w:ascii="Book Antiqua" w:hAnsi="Book Antiqua"/>
          <w:lang w:val="es-US"/>
        </w:rPr>
        <w:t xml:space="preserve">    </w:t>
      </w:r>
      <w:r w:rsidR="00D23BB2" w:rsidRPr="001B75E6">
        <w:rPr>
          <w:rFonts w:ascii="Book Antiqua" w:hAnsi="Book Antiqua"/>
          <w:lang w:val="es-US"/>
        </w:rPr>
        <w:t>Los servicios de los programas de Respiro debe</w:t>
      </w:r>
      <w:r w:rsidR="00743689" w:rsidRPr="001B75E6">
        <w:rPr>
          <w:rFonts w:ascii="Book Antiqua" w:hAnsi="Book Antiqua"/>
          <w:lang w:val="es-US"/>
        </w:rPr>
        <w:t>rán</w:t>
      </w:r>
      <w:r w:rsidR="00D23BB2" w:rsidRPr="001B75E6">
        <w:rPr>
          <w:rFonts w:ascii="Book Antiqua" w:hAnsi="Book Antiqua"/>
          <w:lang w:val="es-US"/>
        </w:rPr>
        <w:t xml:space="preserve"> ir dirigido</w:t>
      </w:r>
      <w:r w:rsidR="0079291C" w:rsidRPr="001B75E6">
        <w:rPr>
          <w:rFonts w:ascii="Book Antiqua" w:hAnsi="Book Antiqua"/>
          <w:lang w:val="es-US"/>
        </w:rPr>
        <w:t>s a garantizar que los cuidadores tengan acceso a descansos necesarios para evitar el agotamiento y mitigar el impacto en la salud emocional y física de los cuidadores. Lo</w:t>
      </w:r>
      <w:r w:rsidR="00E9403F" w:rsidRPr="001B75E6">
        <w:rPr>
          <w:rFonts w:ascii="Book Antiqua" w:hAnsi="Book Antiqua"/>
          <w:lang w:val="es-US"/>
        </w:rPr>
        <w:t>s</w:t>
      </w:r>
      <w:r w:rsidR="0079291C" w:rsidRPr="001B75E6">
        <w:rPr>
          <w:rFonts w:ascii="Book Antiqua" w:hAnsi="Book Antiqua"/>
          <w:lang w:val="es-US"/>
        </w:rPr>
        <w:t xml:space="preserve"> mismos incluirán opciones, requisitos de acceso a servicios</w:t>
      </w:r>
      <w:r w:rsidR="00743689" w:rsidRPr="001B75E6">
        <w:rPr>
          <w:rFonts w:ascii="Book Antiqua" w:hAnsi="Book Antiqua"/>
          <w:lang w:val="es-US"/>
        </w:rPr>
        <w:t>,</w:t>
      </w:r>
      <w:r w:rsidR="0079291C" w:rsidRPr="001B75E6">
        <w:rPr>
          <w:rFonts w:ascii="Book Antiqua" w:hAnsi="Book Antiqua"/>
          <w:lang w:val="es-US"/>
        </w:rPr>
        <w:t xml:space="preserve"> apoyo a salud mental y </w:t>
      </w:r>
      <w:r w:rsidR="0079291C" w:rsidRPr="001B75E6">
        <w:rPr>
          <w:rFonts w:ascii="Book Antiqua" w:hAnsi="Book Antiqua"/>
          <w:lang w:val="es-US"/>
        </w:rPr>
        <w:lastRenderedPageBreak/>
        <w:t>emocional</w:t>
      </w:r>
      <w:r w:rsidR="00743689" w:rsidRPr="001B75E6">
        <w:rPr>
          <w:rFonts w:ascii="Book Antiqua" w:hAnsi="Book Antiqua"/>
          <w:lang w:val="es-US"/>
        </w:rPr>
        <w:t xml:space="preserve"> y</w:t>
      </w:r>
      <w:r w:rsidR="0079291C" w:rsidRPr="001B75E6">
        <w:rPr>
          <w:rFonts w:ascii="Book Antiqua" w:hAnsi="Book Antiqua"/>
          <w:lang w:val="es-US"/>
        </w:rPr>
        <w:t xml:space="preserve"> apoyo a cuidadores a navegar en el sistema de salud para que tengan la información y los recursos necesarios para tomar decisiones informadas.  Se</w:t>
      </w:r>
      <w:r w:rsidR="005A0B43" w:rsidRPr="001B75E6">
        <w:rPr>
          <w:rFonts w:ascii="Book Antiqua" w:hAnsi="Book Antiqua"/>
          <w:lang w:val="es-US"/>
        </w:rPr>
        <w:t xml:space="preserve"> podrá</w:t>
      </w:r>
      <w:r w:rsidR="0079291C" w:rsidRPr="001B75E6">
        <w:rPr>
          <w:rFonts w:ascii="Book Antiqua" w:hAnsi="Book Antiqua"/>
          <w:lang w:val="es-US"/>
        </w:rPr>
        <w:t xml:space="preserve"> </w:t>
      </w:r>
      <w:r w:rsidR="00743689" w:rsidRPr="001B75E6">
        <w:rPr>
          <w:rFonts w:ascii="Book Antiqua" w:hAnsi="Book Antiqua"/>
          <w:lang w:val="es-US"/>
        </w:rPr>
        <w:t>coordinar con</w:t>
      </w:r>
      <w:r w:rsidR="0079291C" w:rsidRPr="001B75E6">
        <w:rPr>
          <w:rFonts w:ascii="Book Antiqua" w:hAnsi="Book Antiqua"/>
          <w:lang w:val="es-US"/>
        </w:rPr>
        <w:t xml:space="preserve"> grupos comunitarios</w:t>
      </w:r>
      <w:r w:rsidR="00743689" w:rsidRPr="001B75E6">
        <w:rPr>
          <w:rFonts w:ascii="Book Antiqua" w:hAnsi="Book Antiqua"/>
          <w:lang w:val="es-US"/>
        </w:rPr>
        <w:t xml:space="preserve"> y con organizaciones sin fines de lucro</w:t>
      </w:r>
      <w:r w:rsidR="0079291C" w:rsidRPr="001B75E6">
        <w:rPr>
          <w:rFonts w:ascii="Book Antiqua" w:hAnsi="Book Antiqua"/>
          <w:lang w:val="es-US"/>
        </w:rPr>
        <w:t xml:space="preserve"> para procurar apoyo en las siguientes </w:t>
      </w:r>
      <w:r w:rsidR="0079291C" w:rsidRPr="001B75E6">
        <w:rPr>
          <w:rFonts w:ascii="Book Antiqua" w:hAnsi="Book Antiqua"/>
          <w:lang w:val="es-US"/>
        </w:rPr>
        <w:tab/>
        <w:t xml:space="preserve">áreas: (a) plan educativo y de cuidado para el cuidador informal, (b) cuidado directo y </w:t>
      </w:r>
      <w:r w:rsidR="0079291C" w:rsidRPr="001B75E6">
        <w:rPr>
          <w:rFonts w:ascii="Book Antiqua" w:hAnsi="Book Antiqua"/>
          <w:lang w:val="es-US"/>
        </w:rPr>
        <w:tab/>
        <w:t xml:space="preserve">apoyo emocional a la persona adulta mayor, (c) higiene del hogar y (d) manejo de </w:t>
      </w:r>
      <w:r w:rsidR="0079291C" w:rsidRPr="001B75E6">
        <w:rPr>
          <w:rFonts w:ascii="Book Antiqua" w:hAnsi="Book Antiqua"/>
          <w:lang w:val="es-US"/>
        </w:rPr>
        <w:tab/>
        <w:t>diligencias, entre otros</w:t>
      </w:r>
      <w:r w:rsidR="00AC36CF">
        <w:rPr>
          <w:rFonts w:ascii="Book Antiqua" w:hAnsi="Book Antiqua"/>
          <w:lang w:val="es-US"/>
        </w:rPr>
        <w:t>.</w:t>
      </w:r>
      <w:r w:rsidR="001A6C34" w:rsidRPr="001B75E6">
        <w:rPr>
          <w:rFonts w:ascii="Book Antiqua" w:hAnsi="Book Antiqua"/>
          <w:lang w:val="es-US"/>
        </w:rPr>
        <w:t>”</w:t>
      </w:r>
    </w:p>
    <w:p w14:paraId="27E65C6A" w14:textId="77777777" w:rsidR="00D23BB2" w:rsidRPr="00D23BB2" w:rsidRDefault="005144DD" w:rsidP="00D664BD">
      <w:pPr>
        <w:spacing w:line="480" w:lineRule="auto"/>
        <w:ind w:left="5" w:firstLine="445"/>
        <w:jc w:val="both"/>
        <w:rPr>
          <w:rFonts w:ascii="Book Antiqua" w:hAnsi="Book Antiqua"/>
          <w:lang w:val="es-US"/>
        </w:rPr>
      </w:pPr>
      <w:r>
        <w:rPr>
          <w:rFonts w:ascii="Book Antiqua" w:hAnsi="Book Antiqua"/>
          <w:lang w:val="es-US"/>
        </w:rPr>
        <w:t>Sección</w:t>
      </w:r>
      <w:r w:rsidR="00D23BB2" w:rsidRPr="00D23BB2">
        <w:rPr>
          <w:rFonts w:ascii="Book Antiqua" w:hAnsi="Book Antiqua"/>
          <w:lang w:val="es-US"/>
        </w:rPr>
        <w:t xml:space="preserve"> </w:t>
      </w:r>
      <w:r w:rsidR="00E01809">
        <w:rPr>
          <w:rFonts w:ascii="Book Antiqua" w:hAnsi="Book Antiqua"/>
          <w:lang w:val="es-US"/>
        </w:rPr>
        <w:t>7</w:t>
      </w:r>
      <w:r w:rsidR="00D23BB2" w:rsidRPr="00D23BB2">
        <w:rPr>
          <w:rFonts w:ascii="Book Antiqua" w:hAnsi="Book Antiqua"/>
          <w:lang w:val="es-US"/>
        </w:rPr>
        <w:t>.</w:t>
      </w:r>
      <w:r w:rsidR="00933473">
        <w:rPr>
          <w:rFonts w:ascii="Book Antiqua" w:hAnsi="Book Antiqua"/>
          <w:lang w:val="es-US"/>
        </w:rPr>
        <w:t>–</w:t>
      </w:r>
      <w:r w:rsidR="00D23BB2" w:rsidRPr="00D23BB2">
        <w:rPr>
          <w:rFonts w:ascii="Book Antiqua" w:hAnsi="Book Antiqua"/>
          <w:lang w:val="es-US"/>
        </w:rPr>
        <w:t xml:space="preserve"> </w:t>
      </w:r>
      <w:r w:rsidR="00933473">
        <w:rPr>
          <w:rFonts w:ascii="Book Antiqua" w:hAnsi="Book Antiqua"/>
          <w:lang w:val="es-US"/>
        </w:rPr>
        <w:t xml:space="preserve">Se </w:t>
      </w:r>
      <w:r>
        <w:rPr>
          <w:rFonts w:ascii="Book Antiqua" w:hAnsi="Book Antiqua"/>
          <w:lang w:val="es-US"/>
        </w:rPr>
        <w:t>añaden</w:t>
      </w:r>
      <w:r w:rsidR="00633A70">
        <w:rPr>
          <w:rFonts w:ascii="Book Antiqua" w:hAnsi="Book Antiqua"/>
          <w:lang w:val="es-US"/>
        </w:rPr>
        <w:t xml:space="preserve"> los nuevos </w:t>
      </w:r>
      <w:r w:rsidR="00AF6893">
        <w:rPr>
          <w:rFonts w:ascii="Book Antiqua" w:hAnsi="Book Antiqua"/>
          <w:lang w:val="es-US"/>
        </w:rPr>
        <w:t>A</w:t>
      </w:r>
      <w:r w:rsidR="00633A70">
        <w:rPr>
          <w:rFonts w:ascii="Book Antiqua" w:hAnsi="Book Antiqua"/>
          <w:lang w:val="es-US"/>
        </w:rPr>
        <w:t>rtículos</w:t>
      </w:r>
      <w:r w:rsidR="00D23BB2" w:rsidRPr="00D23BB2">
        <w:rPr>
          <w:rFonts w:ascii="Book Antiqua" w:hAnsi="Book Antiqua"/>
          <w:lang w:val="es-US"/>
        </w:rPr>
        <w:t xml:space="preserve"> 1</w:t>
      </w:r>
      <w:r w:rsidR="00633A70">
        <w:rPr>
          <w:rFonts w:ascii="Book Antiqua" w:hAnsi="Book Antiqua"/>
          <w:lang w:val="es-US"/>
        </w:rPr>
        <w:t xml:space="preserve">2, 13 y 14 de </w:t>
      </w:r>
      <w:r w:rsidR="00933473">
        <w:rPr>
          <w:rFonts w:ascii="Book Antiqua" w:hAnsi="Book Antiqua"/>
          <w:lang w:val="es-US"/>
        </w:rPr>
        <w:t>la Ley Núm. 82-2023</w:t>
      </w:r>
      <w:r>
        <w:rPr>
          <w:rFonts w:ascii="Book Antiqua" w:hAnsi="Book Antiqua"/>
          <w:lang w:val="es-US"/>
        </w:rPr>
        <w:t>, según enmendada,</w:t>
      </w:r>
      <w:r w:rsidR="00D23BB2" w:rsidRPr="00D23BB2">
        <w:rPr>
          <w:rFonts w:ascii="Book Antiqua" w:hAnsi="Book Antiqua"/>
          <w:lang w:val="es-US"/>
        </w:rPr>
        <w:t xml:space="preserve"> </w:t>
      </w:r>
      <w:r w:rsidR="00633A70">
        <w:rPr>
          <w:rFonts w:ascii="Book Antiqua" w:hAnsi="Book Antiqua"/>
          <w:lang w:val="es-US"/>
        </w:rPr>
        <w:t xml:space="preserve">para </w:t>
      </w:r>
      <w:r w:rsidR="00D23BB2" w:rsidRPr="00D23BB2">
        <w:rPr>
          <w:rFonts w:ascii="Book Antiqua" w:hAnsi="Book Antiqua"/>
          <w:lang w:val="es-US"/>
        </w:rPr>
        <w:t>que lea</w:t>
      </w:r>
      <w:r w:rsidR="00633A70">
        <w:rPr>
          <w:rFonts w:ascii="Book Antiqua" w:hAnsi="Book Antiqua"/>
          <w:lang w:val="es-US"/>
        </w:rPr>
        <w:t>n</w:t>
      </w:r>
      <w:r w:rsidR="00D23BB2" w:rsidRPr="00D23BB2">
        <w:rPr>
          <w:rFonts w:ascii="Book Antiqua" w:hAnsi="Book Antiqua"/>
          <w:lang w:val="es-US"/>
        </w:rPr>
        <w:t xml:space="preserve"> como sigue</w:t>
      </w:r>
      <w:r>
        <w:rPr>
          <w:rFonts w:ascii="Book Antiqua" w:hAnsi="Book Antiqua"/>
          <w:lang w:val="es-US"/>
        </w:rPr>
        <w:t>:</w:t>
      </w:r>
      <w:r w:rsidR="00743689">
        <w:rPr>
          <w:rFonts w:ascii="Book Antiqua" w:hAnsi="Book Antiqua"/>
          <w:lang w:val="es-US"/>
        </w:rPr>
        <w:t xml:space="preserve"> </w:t>
      </w:r>
    </w:p>
    <w:p w14:paraId="645B98DF" w14:textId="77777777" w:rsidR="00D23BB2" w:rsidRPr="001B75E6" w:rsidRDefault="00FA1E7B" w:rsidP="00D664BD">
      <w:pPr>
        <w:spacing w:line="480" w:lineRule="auto"/>
        <w:ind w:left="630"/>
        <w:jc w:val="both"/>
        <w:rPr>
          <w:rFonts w:ascii="Book Antiqua" w:hAnsi="Book Antiqua"/>
          <w:lang w:val="es-US"/>
        </w:rPr>
      </w:pPr>
      <w:r w:rsidRPr="001B75E6">
        <w:rPr>
          <w:rFonts w:ascii="Book Antiqua" w:hAnsi="Book Antiqua"/>
          <w:lang w:val="es-US"/>
        </w:rPr>
        <w:t>“</w:t>
      </w:r>
      <w:r w:rsidR="00D23BB2" w:rsidRPr="001B75E6">
        <w:rPr>
          <w:rFonts w:ascii="Book Antiqua" w:hAnsi="Book Antiqua"/>
          <w:lang w:val="es-US"/>
        </w:rPr>
        <w:t>Artículo 1</w:t>
      </w:r>
      <w:r w:rsidR="00633A70" w:rsidRPr="001B75E6">
        <w:rPr>
          <w:rFonts w:ascii="Book Antiqua" w:hAnsi="Book Antiqua"/>
          <w:lang w:val="es-US"/>
        </w:rPr>
        <w:t>2</w:t>
      </w:r>
      <w:r w:rsidR="00D23BB2" w:rsidRPr="001B75E6">
        <w:rPr>
          <w:rFonts w:ascii="Book Antiqua" w:hAnsi="Book Antiqua"/>
          <w:lang w:val="es-US"/>
        </w:rPr>
        <w:t>.</w:t>
      </w:r>
      <w:r w:rsidR="00D664BD">
        <w:rPr>
          <w:rFonts w:ascii="Book Antiqua" w:hAnsi="Book Antiqua"/>
          <w:lang w:val="es-US"/>
        </w:rPr>
        <w:t>-</w:t>
      </w:r>
      <w:r w:rsidR="00D23BB2" w:rsidRPr="001B75E6">
        <w:rPr>
          <w:rFonts w:ascii="Book Antiqua" w:hAnsi="Book Antiqua"/>
          <w:lang w:val="es-US"/>
        </w:rPr>
        <w:t xml:space="preserve"> Cuidado Prolongado, Cuidadores Formales y Profesionales de la </w:t>
      </w:r>
      <w:r w:rsidR="00AB4C62" w:rsidRPr="001B75E6">
        <w:rPr>
          <w:rFonts w:ascii="Book Antiqua" w:hAnsi="Book Antiqua"/>
          <w:lang w:val="es-US"/>
        </w:rPr>
        <w:tab/>
      </w:r>
      <w:r w:rsidR="00AB4C62" w:rsidRPr="001B75E6">
        <w:rPr>
          <w:rFonts w:ascii="Book Antiqua" w:hAnsi="Book Antiqua"/>
          <w:lang w:val="es-US"/>
        </w:rPr>
        <w:tab/>
      </w:r>
      <w:r w:rsidR="00D23BB2" w:rsidRPr="001B75E6">
        <w:rPr>
          <w:rFonts w:ascii="Book Antiqua" w:hAnsi="Book Antiqua"/>
          <w:lang w:val="es-US"/>
        </w:rPr>
        <w:t xml:space="preserve">Salud </w:t>
      </w:r>
    </w:p>
    <w:p w14:paraId="6222E4C4" w14:textId="77777777" w:rsidR="00D23BB2" w:rsidRPr="005778CE" w:rsidRDefault="00D23BB2" w:rsidP="00002C64">
      <w:pPr>
        <w:spacing w:line="480" w:lineRule="auto"/>
        <w:ind w:left="720" w:firstLine="720"/>
        <w:jc w:val="both"/>
        <w:rPr>
          <w:rFonts w:ascii="Book Antiqua" w:hAnsi="Book Antiqua"/>
          <w:lang w:val="es-US"/>
        </w:rPr>
      </w:pPr>
      <w:r w:rsidRPr="005778CE">
        <w:rPr>
          <w:rFonts w:ascii="Book Antiqua" w:hAnsi="Book Antiqua"/>
          <w:lang w:val="es-US"/>
        </w:rPr>
        <w:tab/>
        <w:t xml:space="preserve">Las organizaciones que brindan servicios de cuidados prolongados y los </w:t>
      </w:r>
      <w:r w:rsidR="00AB4C62" w:rsidRPr="005778CE">
        <w:rPr>
          <w:rFonts w:ascii="Book Antiqua" w:hAnsi="Book Antiqua"/>
          <w:lang w:val="es-US"/>
        </w:rPr>
        <w:tab/>
      </w:r>
      <w:r w:rsidRPr="005778CE">
        <w:rPr>
          <w:rFonts w:ascii="Book Antiqua" w:hAnsi="Book Antiqua"/>
          <w:lang w:val="es-US"/>
        </w:rPr>
        <w:t>cuidadores formales remunerados prestan un servicio esencial para satisface</w:t>
      </w:r>
      <w:r w:rsidR="00C35CC4" w:rsidRPr="005778CE">
        <w:rPr>
          <w:rFonts w:ascii="Book Antiqua" w:hAnsi="Book Antiqua"/>
          <w:lang w:val="es-US"/>
        </w:rPr>
        <w:t>r</w:t>
      </w:r>
      <w:r w:rsidRPr="005778CE">
        <w:rPr>
          <w:rFonts w:ascii="Book Antiqua" w:hAnsi="Book Antiqua"/>
          <w:lang w:val="es-US"/>
        </w:rPr>
        <w:t xml:space="preserve"> las </w:t>
      </w:r>
      <w:r w:rsidR="00AB4C62" w:rsidRPr="005778CE">
        <w:rPr>
          <w:rFonts w:ascii="Book Antiqua" w:hAnsi="Book Antiqua"/>
          <w:lang w:val="es-US"/>
        </w:rPr>
        <w:tab/>
      </w:r>
      <w:r w:rsidRPr="005778CE">
        <w:rPr>
          <w:rFonts w:ascii="Book Antiqua" w:hAnsi="Book Antiqua"/>
          <w:lang w:val="es-US"/>
        </w:rPr>
        <w:t xml:space="preserve">necesidades de una amplia gama de adultos mayores con serias necesidades de apoyo a </w:t>
      </w:r>
      <w:r w:rsidR="00AB4C62" w:rsidRPr="005778CE">
        <w:rPr>
          <w:rFonts w:ascii="Book Antiqua" w:hAnsi="Book Antiqua"/>
          <w:lang w:val="es-US"/>
        </w:rPr>
        <w:tab/>
      </w:r>
      <w:r w:rsidRPr="005778CE">
        <w:rPr>
          <w:rFonts w:ascii="Book Antiqua" w:hAnsi="Book Antiqua"/>
          <w:lang w:val="es-US"/>
        </w:rPr>
        <w:t xml:space="preserve">largo plazo. Además, estos servicios de cuidado prolongado </w:t>
      </w:r>
      <w:r w:rsidR="00AB4C62" w:rsidRPr="005778CE">
        <w:rPr>
          <w:rFonts w:ascii="Book Antiqua" w:hAnsi="Book Antiqua"/>
          <w:lang w:val="es-US"/>
        </w:rPr>
        <w:t>representan</w:t>
      </w:r>
      <w:r w:rsidRPr="005778CE">
        <w:rPr>
          <w:rFonts w:ascii="Book Antiqua" w:hAnsi="Book Antiqua"/>
          <w:lang w:val="es-US"/>
        </w:rPr>
        <w:t xml:space="preserve"> un apoyo </w:t>
      </w:r>
      <w:r w:rsidR="00AB4C62" w:rsidRPr="005778CE">
        <w:rPr>
          <w:rFonts w:ascii="Book Antiqua" w:hAnsi="Book Antiqua"/>
          <w:lang w:val="es-US"/>
        </w:rPr>
        <w:tab/>
      </w:r>
      <w:r w:rsidRPr="005778CE">
        <w:rPr>
          <w:rFonts w:ascii="Book Antiqua" w:hAnsi="Book Antiqua"/>
          <w:lang w:val="es-US"/>
        </w:rPr>
        <w:t xml:space="preserve">importante para los cuidadores informales y sus familias. A tales efectos, se debe </w:t>
      </w:r>
      <w:r w:rsidR="00AB4C62" w:rsidRPr="005778CE">
        <w:rPr>
          <w:rFonts w:ascii="Book Antiqua" w:hAnsi="Book Antiqua"/>
          <w:lang w:val="es-US"/>
        </w:rPr>
        <w:tab/>
      </w:r>
      <w:r w:rsidRPr="005778CE">
        <w:rPr>
          <w:rFonts w:ascii="Book Antiqua" w:hAnsi="Book Antiqua"/>
          <w:lang w:val="es-US"/>
        </w:rPr>
        <w:t xml:space="preserve">desarrollar un plan de acción </w:t>
      </w:r>
      <w:proofErr w:type="spellStart"/>
      <w:r w:rsidRPr="005778CE">
        <w:rPr>
          <w:rFonts w:ascii="Book Antiqua" w:hAnsi="Book Antiqua"/>
          <w:lang w:val="es-US"/>
        </w:rPr>
        <w:t>interagencial</w:t>
      </w:r>
      <w:proofErr w:type="spellEnd"/>
      <w:r w:rsidRPr="005778CE">
        <w:rPr>
          <w:rFonts w:ascii="Book Antiqua" w:hAnsi="Book Antiqua"/>
          <w:lang w:val="es-US"/>
        </w:rPr>
        <w:t xml:space="preserve"> para incrementar y fortalecer el servicio de </w:t>
      </w:r>
      <w:r w:rsidR="00AB4C62" w:rsidRPr="005778CE">
        <w:rPr>
          <w:rFonts w:ascii="Book Antiqua" w:hAnsi="Book Antiqua"/>
          <w:lang w:val="es-US"/>
        </w:rPr>
        <w:tab/>
      </w:r>
      <w:r w:rsidRPr="005778CE">
        <w:rPr>
          <w:rFonts w:ascii="Book Antiqua" w:hAnsi="Book Antiqua"/>
          <w:lang w:val="es-US"/>
        </w:rPr>
        <w:t xml:space="preserve">cuidado prolongado y los beneficios de los cuidadores formales. Las estrategias para el </w:t>
      </w:r>
      <w:r w:rsidR="00AB4C62" w:rsidRPr="005778CE">
        <w:rPr>
          <w:rFonts w:ascii="Book Antiqua" w:hAnsi="Book Antiqua"/>
          <w:lang w:val="es-US"/>
        </w:rPr>
        <w:tab/>
      </w:r>
      <w:r w:rsidRPr="005778CE">
        <w:rPr>
          <w:rFonts w:ascii="Book Antiqua" w:hAnsi="Book Antiqua"/>
          <w:lang w:val="es-US"/>
        </w:rPr>
        <w:t xml:space="preserve">plan de acción </w:t>
      </w:r>
      <w:proofErr w:type="spellStart"/>
      <w:r w:rsidRPr="005778CE">
        <w:rPr>
          <w:rFonts w:ascii="Book Antiqua" w:hAnsi="Book Antiqua"/>
          <w:lang w:val="es-US"/>
        </w:rPr>
        <w:t>interagencial</w:t>
      </w:r>
      <w:proofErr w:type="spellEnd"/>
      <w:r w:rsidRPr="005778CE">
        <w:rPr>
          <w:rFonts w:ascii="Book Antiqua" w:hAnsi="Book Antiqua"/>
          <w:lang w:val="es-US"/>
        </w:rPr>
        <w:t xml:space="preserve"> deben incluir </w:t>
      </w:r>
      <w:r w:rsidR="001A0D50">
        <w:rPr>
          <w:rFonts w:ascii="Book Antiqua" w:hAnsi="Book Antiqua"/>
          <w:lang w:val="es-US"/>
        </w:rPr>
        <w:t xml:space="preserve">       </w:t>
      </w:r>
      <w:r w:rsidRPr="005778CE">
        <w:rPr>
          <w:rFonts w:ascii="Book Antiqua" w:hAnsi="Book Antiqua"/>
          <w:lang w:val="es-US"/>
        </w:rPr>
        <w:t xml:space="preserve">las </w:t>
      </w:r>
      <w:proofErr w:type="gramStart"/>
      <w:r w:rsidRPr="005778CE">
        <w:rPr>
          <w:rFonts w:ascii="Book Antiqua" w:hAnsi="Book Antiqua"/>
          <w:lang w:val="es-US"/>
        </w:rPr>
        <w:t>siguientes</w:t>
      </w:r>
      <w:r w:rsidR="001A0D50">
        <w:rPr>
          <w:rFonts w:ascii="Book Antiqua" w:hAnsi="Book Antiqua"/>
          <w:lang w:val="es-US"/>
        </w:rPr>
        <w:t xml:space="preserve"> </w:t>
      </w:r>
      <w:r w:rsidRPr="005778CE">
        <w:rPr>
          <w:rFonts w:ascii="Book Antiqua" w:hAnsi="Book Antiqua"/>
          <w:lang w:val="es-US"/>
        </w:rPr>
        <w:t xml:space="preserve"> áreas</w:t>
      </w:r>
      <w:proofErr w:type="gramEnd"/>
      <w:r w:rsidRPr="005778CE">
        <w:rPr>
          <w:rFonts w:ascii="Book Antiqua" w:hAnsi="Book Antiqua"/>
          <w:lang w:val="es-US"/>
        </w:rPr>
        <w:t xml:space="preserve"> </w:t>
      </w:r>
      <w:r w:rsidR="001A0D50">
        <w:rPr>
          <w:rFonts w:ascii="Book Antiqua" w:hAnsi="Book Antiqua"/>
          <w:lang w:val="es-US"/>
        </w:rPr>
        <w:t xml:space="preserve"> </w:t>
      </w:r>
      <w:proofErr w:type="gramStart"/>
      <w:r w:rsidRPr="005778CE">
        <w:rPr>
          <w:rFonts w:ascii="Book Antiqua" w:hAnsi="Book Antiqua"/>
          <w:lang w:val="es-US"/>
        </w:rPr>
        <w:t>de</w:t>
      </w:r>
      <w:r w:rsidR="001A0D50">
        <w:rPr>
          <w:rFonts w:ascii="Book Antiqua" w:hAnsi="Book Antiqua"/>
          <w:lang w:val="es-US"/>
        </w:rPr>
        <w:t xml:space="preserve"> </w:t>
      </w:r>
      <w:r w:rsidRPr="005778CE">
        <w:rPr>
          <w:rFonts w:ascii="Book Antiqua" w:hAnsi="Book Antiqua"/>
          <w:lang w:val="es-US"/>
        </w:rPr>
        <w:t xml:space="preserve"> énfasis: </w:t>
      </w:r>
      <w:r w:rsidR="001A0D50">
        <w:rPr>
          <w:rFonts w:ascii="Book Antiqua" w:hAnsi="Book Antiqua"/>
          <w:lang w:val="es-US"/>
        </w:rPr>
        <w:t xml:space="preserve"> </w:t>
      </w:r>
      <w:r w:rsidR="00DC1566" w:rsidRPr="005778CE">
        <w:rPr>
          <w:rFonts w:ascii="Book Antiqua" w:hAnsi="Book Antiqua"/>
          <w:lang w:val="es-US"/>
        </w:rPr>
        <w:t>(</w:t>
      </w:r>
      <w:proofErr w:type="gramEnd"/>
      <w:r w:rsidRPr="005778CE">
        <w:rPr>
          <w:rFonts w:ascii="Book Antiqua" w:hAnsi="Book Antiqua"/>
          <w:lang w:val="es-US"/>
        </w:rPr>
        <w:t xml:space="preserve">1) </w:t>
      </w:r>
      <w:proofErr w:type="gramStart"/>
      <w:r w:rsidRPr="005778CE">
        <w:rPr>
          <w:rFonts w:ascii="Book Antiqua" w:hAnsi="Book Antiqua"/>
          <w:lang w:val="es-US"/>
        </w:rPr>
        <w:t xml:space="preserve">centrarse </w:t>
      </w:r>
      <w:r w:rsidR="001A0D50">
        <w:rPr>
          <w:rFonts w:ascii="Book Antiqua" w:hAnsi="Book Antiqua"/>
          <w:lang w:val="es-US"/>
        </w:rPr>
        <w:t xml:space="preserve"> </w:t>
      </w:r>
      <w:r w:rsidRPr="005778CE">
        <w:rPr>
          <w:rFonts w:ascii="Book Antiqua" w:hAnsi="Book Antiqua"/>
          <w:lang w:val="es-US"/>
        </w:rPr>
        <w:t>en</w:t>
      </w:r>
      <w:proofErr w:type="gramEnd"/>
      <w:r w:rsidRPr="005778CE">
        <w:rPr>
          <w:rFonts w:ascii="Book Antiqua" w:hAnsi="Book Antiqua"/>
          <w:lang w:val="es-US"/>
        </w:rPr>
        <w:t xml:space="preserve"> </w:t>
      </w:r>
      <w:r w:rsidR="00AB4C62" w:rsidRPr="005778CE">
        <w:rPr>
          <w:rFonts w:ascii="Book Antiqua" w:hAnsi="Book Antiqua"/>
          <w:lang w:val="es-US"/>
        </w:rPr>
        <w:tab/>
      </w:r>
      <w:r w:rsidR="001A0D50">
        <w:rPr>
          <w:rFonts w:ascii="Book Antiqua" w:hAnsi="Book Antiqua"/>
          <w:lang w:val="es-US"/>
        </w:rPr>
        <w:t xml:space="preserve"> </w:t>
      </w:r>
      <w:r w:rsidRPr="005778CE">
        <w:rPr>
          <w:rFonts w:ascii="Book Antiqua" w:hAnsi="Book Antiqua"/>
          <w:lang w:val="es-US"/>
        </w:rPr>
        <w:t>la contratación y retención</w:t>
      </w:r>
      <w:r w:rsidR="001A0D50">
        <w:rPr>
          <w:rFonts w:ascii="Book Antiqua" w:hAnsi="Book Antiqua"/>
          <w:lang w:val="es-US"/>
        </w:rPr>
        <w:t xml:space="preserve">               </w:t>
      </w:r>
      <w:r w:rsidRPr="005778CE">
        <w:rPr>
          <w:rFonts w:ascii="Book Antiqua" w:hAnsi="Book Antiqua"/>
          <w:lang w:val="es-US"/>
        </w:rPr>
        <w:t xml:space="preserve"> del</w:t>
      </w:r>
      <w:r w:rsidR="001A0D50">
        <w:rPr>
          <w:rFonts w:ascii="Book Antiqua" w:hAnsi="Book Antiqua"/>
          <w:lang w:val="es-US"/>
        </w:rPr>
        <w:t xml:space="preserve"> </w:t>
      </w:r>
      <w:r w:rsidRPr="005778CE">
        <w:rPr>
          <w:rFonts w:ascii="Book Antiqua" w:hAnsi="Book Antiqua"/>
          <w:lang w:val="es-US"/>
        </w:rPr>
        <w:t xml:space="preserve"> </w:t>
      </w:r>
      <w:r w:rsidR="001A0D50">
        <w:rPr>
          <w:rFonts w:ascii="Book Antiqua" w:hAnsi="Book Antiqua"/>
          <w:lang w:val="es-US"/>
        </w:rPr>
        <w:t xml:space="preserve"> </w:t>
      </w:r>
      <w:r w:rsidRPr="005778CE">
        <w:rPr>
          <w:rFonts w:ascii="Book Antiqua" w:hAnsi="Book Antiqua"/>
          <w:lang w:val="es-US"/>
        </w:rPr>
        <w:t xml:space="preserve">personal </w:t>
      </w:r>
      <w:r w:rsidR="001A0D50">
        <w:rPr>
          <w:rFonts w:ascii="Book Antiqua" w:hAnsi="Book Antiqua"/>
          <w:lang w:val="es-US"/>
        </w:rPr>
        <w:t xml:space="preserve">  </w:t>
      </w:r>
      <w:r w:rsidRPr="005778CE">
        <w:rPr>
          <w:rFonts w:ascii="Book Antiqua" w:hAnsi="Book Antiqua"/>
          <w:lang w:val="es-US"/>
        </w:rPr>
        <w:t xml:space="preserve">de </w:t>
      </w:r>
      <w:r w:rsidR="001A0D50">
        <w:rPr>
          <w:rFonts w:ascii="Book Antiqua" w:hAnsi="Book Antiqua"/>
          <w:lang w:val="es-US"/>
        </w:rPr>
        <w:t xml:space="preserve">  </w:t>
      </w:r>
      <w:r w:rsidRPr="005778CE">
        <w:rPr>
          <w:rFonts w:ascii="Book Antiqua" w:hAnsi="Book Antiqua"/>
          <w:lang w:val="es-US"/>
        </w:rPr>
        <w:t xml:space="preserve">atención </w:t>
      </w:r>
      <w:r w:rsidR="001A0D50">
        <w:rPr>
          <w:rFonts w:ascii="Book Antiqua" w:hAnsi="Book Antiqua"/>
          <w:lang w:val="es-US"/>
        </w:rPr>
        <w:t xml:space="preserve">  </w:t>
      </w:r>
      <w:proofErr w:type="gramStart"/>
      <w:r w:rsidRPr="005778CE">
        <w:rPr>
          <w:rFonts w:ascii="Book Antiqua" w:hAnsi="Book Antiqua"/>
          <w:lang w:val="es-US"/>
        </w:rPr>
        <w:t>directa</w:t>
      </w:r>
      <w:r w:rsidR="00AF61DC" w:rsidRPr="005778CE">
        <w:rPr>
          <w:rFonts w:ascii="Book Antiqua" w:hAnsi="Book Antiqua"/>
          <w:lang w:val="es-US"/>
        </w:rPr>
        <w:t xml:space="preserve">; </w:t>
      </w:r>
      <w:r w:rsidR="001A0D50">
        <w:rPr>
          <w:rFonts w:ascii="Book Antiqua" w:hAnsi="Book Antiqua"/>
          <w:lang w:val="es-US"/>
        </w:rPr>
        <w:t xml:space="preserve"> </w:t>
      </w:r>
      <w:r w:rsidR="00DC1566" w:rsidRPr="005778CE">
        <w:rPr>
          <w:rFonts w:ascii="Book Antiqua" w:hAnsi="Book Antiqua"/>
          <w:lang w:val="es-US"/>
        </w:rPr>
        <w:t>(</w:t>
      </w:r>
      <w:proofErr w:type="gramEnd"/>
      <w:r w:rsidRPr="005778CE">
        <w:rPr>
          <w:rFonts w:ascii="Book Antiqua" w:hAnsi="Book Antiqua"/>
          <w:lang w:val="es-US"/>
        </w:rPr>
        <w:t>2</w:t>
      </w:r>
      <w:proofErr w:type="gramStart"/>
      <w:r w:rsidRPr="005778CE">
        <w:rPr>
          <w:rFonts w:ascii="Book Antiqua" w:hAnsi="Book Antiqua"/>
          <w:lang w:val="es-US"/>
        </w:rPr>
        <w:t xml:space="preserve">) </w:t>
      </w:r>
      <w:r w:rsidR="001A0D50">
        <w:rPr>
          <w:rFonts w:ascii="Book Antiqua" w:hAnsi="Book Antiqua"/>
          <w:lang w:val="es-US"/>
        </w:rPr>
        <w:t xml:space="preserve"> </w:t>
      </w:r>
      <w:r w:rsidRPr="005778CE">
        <w:rPr>
          <w:rFonts w:ascii="Book Antiqua" w:hAnsi="Book Antiqua"/>
          <w:lang w:val="es-US"/>
        </w:rPr>
        <w:t>mejorar</w:t>
      </w:r>
      <w:proofErr w:type="gramEnd"/>
      <w:r w:rsidR="001A0D50">
        <w:rPr>
          <w:rFonts w:ascii="Book Antiqua" w:hAnsi="Book Antiqua"/>
          <w:lang w:val="es-US"/>
        </w:rPr>
        <w:t xml:space="preserve"> </w:t>
      </w:r>
      <w:r w:rsidR="0088321A">
        <w:rPr>
          <w:rFonts w:ascii="Book Antiqua" w:hAnsi="Book Antiqua"/>
          <w:lang w:val="es-US"/>
        </w:rPr>
        <w:t xml:space="preserve"> </w:t>
      </w:r>
      <w:r w:rsidR="001A0D50">
        <w:rPr>
          <w:rFonts w:ascii="Book Antiqua" w:hAnsi="Book Antiqua"/>
          <w:lang w:val="es-US"/>
        </w:rPr>
        <w:t xml:space="preserve"> </w:t>
      </w:r>
      <w:r w:rsidRPr="005778CE">
        <w:rPr>
          <w:rFonts w:ascii="Book Antiqua" w:hAnsi="Book Antiqua"/>
          <w:lang w:val="es-US"/>
        </w:rPr>
        <w:t xml:space="preserve">los </w:t>
      </w:r>
      <w:r w:rsidR="001A0D50">
        <w:rPr>
          <w:rFonts w:ascii="Book Antiqua" w:hAnsi="Book Antiqua"/>
          <w:lang w:val="es-US"/>
        </w:rPr>
        <w:t xml:space="preserve">  </w:t>
      </w:r>
      <w:proofErr w:type="gramStart"/>
      <w:r w:rsidRPr="005778CE">
        <w:rPr>
          <w:rFonts w:ascii="Book Antiqua" w:hAnsi="Book Antiqua"/>
          <w:lang w:val="es-US"/>
        </w:rPr>
        <w:t>salarios</w:t>
      </w:r>
      <w:r w:rsidR="001A0D50">
        <w:rPr>
          <w:rFonts w:ascii="Book Antiqua" w:hAnsi="Book Antiqua"/>
          <w:lang w:val="es-US"/>
        </w:rPr>
        <w:t xml:space="preserve"> </w:t>
      </w:r>
      <w:r w:rsidRPr="005778CE">
        <w:rPr>
          <w:rFonts w:ascii="Book Antiqua" w:hAnsi="Book Antiqua"/>
          <w:lang w:val="es-US"/>
        </w:rPr>
        <w:t xml:space="preserve"> y</w:t>
      </w:r>
      <w:proofErr w:type="gramEnd"/>
      <w:r w:rsidRPr="005778CE">
        <w:rPr>
          <w:rFonts w:ascii="Book Antiqua" w:hAnsi="Book Antiqua"/>
          <w:lang w:val="es-US"/>
        </w:rPr>
        <w:t xml:space="preserve"> </w:t>
      </w:r>
      <w:r w:rsidR="001A0D50">
        <w:rPr>
          <w:rFonts w:ascii="Book Antiqua" w:hAnsi="Book Antiqua"/>
          <w:lang w:val="es-US"/>
        </w:rPr>
        <w:t xml:space="preserve"> </w:t>
      </w:r>
      <w:proofErr w:type="gramStart"/>
      <w:r w:rsidRPr="005778CE">
        <w:rPr>
          <w:rFonts w:ascii="Book Antiqua" w:hAnsi="Book Antiqua"/>
          <w:lang w:val="es-US"/>
        </w:rPr>
        <w:t xml:space="preserve">los </w:t>
      </w:r>
      <w:r w:rsidR="001A0D50">
        <w:rPr>
          <w:rFonts w:ascii="Book Antiqua" w:hAnsi="Book Antiqua"/>
          <w:lang w:val="es-US"/>
        </w:rPr>
        <w:t xml:space="preserve"> </w:t>
      </w:r>
      <w:r w:rsidR="00AB4C62" w:rsidRPr="005778CE">
        <w:rPr>
          <w:rFonts w:ascii="Book Antiqua" w:hAnsi="Book Antiqua"/>
          <w:lang w:val="es-US"/>
        </w:rPr>
        <w:tab/>
      </w:r>
      <w:proofErr w:type="gramEnd"/>
      <w:r w:rsidRPr="005778CE">
        <w:rPr>
          <w:rFonts w:ascii="Book Antiqua" w:hAnsi="Book Antiqua"/>
          <w:lang w:val="es-US"/>
        </w:rPr>
        <w:t>beneficio</w:t>
      </w:r>
      <w:r w:rsidR="0088321A">
        <w:rPr>
          <w:rFonts w:ascii="Book Antiqua" w:hAnsi="Book Antiqua"/>
          <w:lang w:val="es-US"/>
        </w:rPr>
        <w:t>s;</w:t>
      </w:r>
      <w:r w:rsidR="001A0D50">
        <w:rPr>
          <w:rFonts w:ascii="Book Antiqua" w:hAnsi="Book Antiqua"/>
          <w:lang w:val="es-US"/>
        </w:rPr>
        <w:t xml:space="preserve"> </w:t>
      </w:r>
      <w:r w:rsidR="0088321A">
        <w:rPr>
          <w:rFonts w:ascii="Book Antiqua" w:hAnsi="Book Antiqua"/>
          <w:lang w:val="es-US"/>
        </w:rPr>
        <w:t>(</w:t>
      </w:r>
      <w:r w:rsidRPr="005778CE">
        <w:rPr>
          <w:rFonts w:ascii="Book Antiqua" w:hAnsi="Book Antiqua"/>
          <w:lang w:val="es-US"/>
        </w:rPr>
        <w:t>3) adiestramiento</w:t>
      </w:r>
      <w:r w:rsidR="00AF61DC" w:rsidRPr="005778CE">
        <w:rPr>
          <w:rFonts w:ascii="Book Antiqua" w:hAnsi="Book Antiqua"/>
          <w:lang w:val="es-US"/>
        </w:rPr>
        <w:t xml:space="preserve">; </w:t>
      </w:r>
      <w:r w:rsidR="00DC1566" w:rsidRPr="005778CE">
        <w:rPr>
          <w:rFonts w:ascii="Book Antiqua" w:hAnsi="Book Antiqua"/>
          <w:lang w:val="es-US"/>
        </w:rPr>
        <w:t>(</w:t>
      </w:r>
      <w:r w:rsidRPr="005778CE">
        <w:rPr>
          <w:rFonts w:ascii="Book Antiqua" w:hAnsi="Book Antiqua"/>
          <w:lang w:val="es-US"/>
        </w:rPr>
        <w:t xml:space="preserve">4) incentivos laborales a las profesiones de atención </w:t>
      </w:r>
      <w:r w:rsidR="00AB4C62" w:rsidRPr="005778CE">
        <w:rPr>
          <w:rFonts w:ascii="Book Antiqua" w:hAnsi="Book Antiqua"/>
          <w:lang w:val="es-US"/>
        </w:rPr>
        <w:tab/>
      </w:r>
      <w:r w:rsidRPr="005778CE">
        <w:rPr>
          <w:rFonts w:ascii="Book Antiqua" w:hAnsi="Book Antiqua"/>
          <w:lang w:val="es-US"/>
        </w:rPr>
        <w:t>directa</w:t>
      </w:r>
      <w:r w:rsidR="00AF61DC" w:rsidRPr="005778CE">
        <w:rPr>
          <w:rFonts w:ascii="Book Antiqua" w:hAnsi="Book Antiqua"/>
          <w:lang w:val="es-US"/>
        </w:rPr>
        <w:t>;</w:t>
      </w:r>
      <w:r w:rsidR="0088321A">
        <w:rPr>
          <w:rFonts w:ascii="Book Antiqua" w:hAnsi="Book Antiqua"/>
          <w:lang w:val="es-US"/>
        </w:rPr>
        <w:t xml:space="preserve"> </w:t>
      </w:r>
      <w:r w:rsidR="00AF61DC" w:rsidRPr="005778CE">
        <w:rPr>
          <w:rFonts w:ascii="Book Antiqua" w:hAnsi="Book Antiqua"/>
          <w:lang w:val="es-US"/>
        </w:rPr>
        <w:t>(5) identificar infraestructura de servicios para los cuidadores informales</w:t>
      </w:r>
      <w:r w:rsidRPr="005778CE">
        <w:rPr>
          <w:rFonts w:ascii="Book Antiqua" w:hAnsi="Book Antiqua"/>
          <w:lang w:val="es-US"/>
        </w:rPr>
        <w:t xml:space="preserve">. </w:t>
      </w:r>
    </w:p>
    <w:p w14:paraId="33C4C042" w14:textId="77777777" w:rsidR="00D23BB2" w:rsidRPr="005778CE" w:rsidRDefault="00D23BB2" w:rsidP="00002C64">
      <w:pPr>
        <w:spacing w:line="480" w:lineRule="auto"/>
        <w:ind w:left="720" w:firstLine="720"/>
        <w:jc w:val="both"/>
        <w:rPr>
          <w:rFonts w:ascii="Book Antiqua" w:hAnsi="Book Antiqua"/>
          <w:lang w:val="es-US"/>
        </w:rPr>
      </w:pPr>
      <w:r w:rsidRPr="005778CE">
        <w:rPr>
          <w:rFonts w:ascii="Book Antiqua" w:hAnsi="Book Antiqua"/>
          <w:lang w:val="es-US"/>
        </w:rPr>
        <w:lastRenderedPageBreak/>
        <w:tab/>
        <w:t>La figura del cuidador informal debe incluirse como un</w:t>
      </w:r>
      <w:r w:rsidR="00002C64" w:rsidRPr="005778CE">
        <w:rPr>
          <w:rFonts w:ascii="Book Antiqua" w:hAnsi="Book Antiqua"/>
          <w:lang w:val="es-US"/>
        </w:rPr>
        <w:t>o</w:t>
      </w:r>
      <w:r w:rsidRPr="005778CE">
        <w:rPr>
          <w:rFonts w:ascii="Book Antiqua" w:hAnsi="Book Antiqua"/>
          <w:lang w:val="es-US"/>
        </w:rPr>
        <w:t xml:space="preserve"> de los elementos </w:t>
      </w:r>
      <w:r w:rsidR="00AB4C62" w:rsidRPr="005778CE">
        <w:rPr>
          <w:rFonts w:ascii="Book Antiqua" w:hAnsi="Book Antiqua"/>
          <w:lang w:val="es-US"/>
        </w:rPr>
        <w:tab/>
      </w:r>
      <w:r w:rsidRPr="005778CE">
        <w:rPr>
          <w:rFonts w:ascii="Book Antiqua" w:hAnsi="Book Antiqua"/>
          <w:lang w:val="es-US"/>
        </w:rPr>
        <w:t xml:space="preserve">importantes en la formación de los cuidadores </w:t>
      </w:r>
      <w:r w:rsidR="00002C64" w:rsidRPr="005778CE">
        <w:rPr>
          <w:rFonts w:ascii="Book Antiqua" w:hAnsi="Book Antiqua"/>
          <w:lang w:val="es-US"/>
        </w:rPr>
        <w:t>en general (formales e informales)</w:t>
      </w:r>
      <w:r w:rsidRPr="005778CE">
        <w:rPr>
          <w:rFonts w:ascii="Book Antiqua" w:hAnsi="Book Antiqua"/>
          <w:lang w:val="es-US"/>
        </w:rPr>
        <w:t xml:space="preserve">, profesionales, </w:t>
      </w:r>
      <w:r w:rsidR="00AB4C62" w:rsidRPr="005778CE">
        <w:rPr>
          <w:rFonts w:ascii="Book Antiqua" w:hAnsi="Book Antiqua"/>
          <w:lang w:val="es-US"/>
        </w:rPr>
        <w:tab/>
      </w:r>
      <w:r w:rsidRPr="005778CE">
        <w:rPr>
          <w:rFonts w:ascii="Book Antiqua" w:hAnsi="Book Antiqua"/>
          <w:lang w:val="es-US"/>
        </w:rPr>
        <w:t xml:space="preserve">agencias y otras personas que atiendan esta población. Incluir al cuidador informal </w:t>
      </w:r>
      <w:r w:rsidR="00002C64" w:rsidRPr="005778CE">
        <w:rPr>
          <w:rFonts w:ascii="Book Antiqua" w:hAnsi="Book Antiqua"/>
          <w:lang w:val="es-US"/>
        </w:rPr>
        <w:t>en el</w:t>
      </w:r>
      <w:r w:rsidRPr="005778CE">
        <w:rPr>
          <w:rFonts w:ascii="Book Antiqua" w:hAnsi="Book Antiqua"/>
          <w:lang w:val="es-US"/>
        </w:rPr>
        <w:t xml:space="preserve"> </w:t>
      </w:r>
      <w:r w:rsidR="00AB4C62" w:rsidRPr="005778CE">
        <w:rPr>
          <w:rFonts w:ascii="Book Antiqua" w:hAnsi="Book Antiqua"/>
          <w:lang w:val="es-US"/>
        </w:rPr>
        <w:tab/>
      </w:r>
      <w:r w:rsidRPr="005778CE">
        <w:rPr>
          <w:rFonts w:ascii="Book Antiqua" w:hAnsi="Book Antiqua"/>
          <w:lang w:val="es-US"/>
        </w:rPr>
        <w:t xml:space="preserve">proceso de capacitación tendrá como objetivo visibilizar </w:t>
      </w:r>
      <w:r w:rsidR="00AF61DC" w:rsidRPr="005778CE">
        <w:rPr>
          <w:rFonts w:ascii="Book Antiqua" w:hAnsi="Book Antiqua"/>
          <w:lang w:val="es-US"/>
        </w:rPr>
        <w:t xml:space="preserve">y atender oportunamente </w:t>
      </w:r>
      <w:r w:rsidRPr="005778CE">
        <w:rPr>
          <w:rFonts w:ascii="Book Antiqua" w:hAnsi="Book Antiqua"/>
          <w:lang w:val="es-US"/>
        </w:rPr>
        <w:t xml:space="preserve">las diversidades, necesidades, </w:t>
      </w:r>
      <w:r w:rsidR="00AB4C62" w:rsidRPr="005778CE">
        <w:rPr>
          <w:rFonts w:ascii="Book Antiqua" w:hAnsi="Book Antiqua"/>
          <w:lang w:val="es-US"/>
        </w:rPr>
        <w:tab/>
      </w:r>
      <w:r w:rsidRPr="005778CE">
        <w:rPr>
          <w:rFonts w:ascii="Book Antiqua" w:hAnsi="Book Antiqua"/>
          <w:lang w:val="es-US"/>
        </w:rPr>
        <w:t xml:space="preserve">retos y desafíos que enfrentan para una mayor comprensión. Esto permitirá que el sector </w:t>
      </w:r>
      <w:r w:rsidR="00AB4C62" w:rsidRPr="005778CE">
        <w:rPr>
          <w:rFonts w:ascii="Book Antiqua" w:hAnsi="Book Antiqua"/>
          <w:lang w:val="es-US"/>
        </w:rPr>
        <w:tab/>
      </w:r>
      <w:r w:rsidRPr="005778CE">
        <w:rPr>
          <w:rFonts w:ascii="Book Antiqua" w:hAnsi="Book Antiqua"/>
          <w:lang w:val="es-US"/>
        </w:rPr>
        <w:t xml:space="preserve">de cuidado prolongado, profesionales y cuidadores formales se sensibilicen con las </w:t>
      </w:r>
      <w:r w:rsidR="00AB4C62" w:rsidRPr="005778CE">
        <w:rPr>
          <w:rFonts w:ascii="Book Antiqua" w:hAnsi="Book Antiqua"/>
          <w:lang w:val="es-US"/>
        </w:rPr>
        <w:tab/>
      </w:r>
      <w:r w:rsidRPr="005778CE">
        <w:rPr>
          <w:rFonts w:ascii="Book Antiqua" w:hAnsi="Book Antiqua"/>
          <w:lang w:val="es-US"/>
        </w:rPr>
        <w:t xml:space="preserve">experiencias para </w:t>
      </w:r>
      <w:r w:rsidR="00B10F0B" w:rsidRPr="005778CE">
        <w:rPr>
          <w:rFonts w:ascii="Book Antiqua" w:hAnsi="Book Antiqua"/>
          <w:lang w:val="es-US"/>
        </w:rPr>
        <w:t xml:space="preserve">promover programas y </w:t>
      </w:r>
      <w:r w:rsidRPr="005778CE">
        <w:rPr>
          <w:rFonts w:ascii="Book Antiqua" w:hAnsi="Book Antiqua"/>
          <w:lang w:val="es-US"/>
        </w:rPr>
        <w:t>fomentar servicios de calidad y apoyo a los cuidadores informales.</w:t>
      </w:r>
    </w:p>
    <w:p w14:paraId="4CE718C1" w14:textId="77777777" w:rsidR="00D23BB2" w:rsidRPr="005778CE" w:rsidRDefault="00D23BB2" w:rsidP="00002C64">
      <w:pPr>
        <w:spacing w:line="480" w:lineRule="auto"/>
        <w:ind w:left="810" w:firstLine="720"/>
        <w:jc w:val="both"/>
        <w:rPr>
          <w:rFonts w:ascii="Book Antiqua" w:hAnsi="Book Antiqua"/>
          <w:lang w:val="es-US"/>
        </w:rPr>
      </w:pPr>
      <w:r w:rsidRPr="005778CE">
        <w:rPr>
          <w:rFonts w:ascii="Book Antiqua" w:hAnsi="Book Antiqua"/>
          <w:lang w:val="es-US"/>
        </w:rPr>
        <w:tab/>
        <w:t>Artículo 1</w:t>
      </w:r>
      <w:r w:rsidR="00633A70" w:rsidRPr="005778CE">
        <w:rPr>
          <w:rFonts w:ascii="Book Antiqua" w:hAnsi="Book Antiqua"/>
          <w:lang w:val="es-US"/>
        </w:rPr>
        <w:t>3</w:t>
      </w:r>
      <w:r w:rsidRPr="005778CE">
        <w:rPr>
          <w:rFonts w:ascii="Book Antiqua" w:hAnsi="Book Antiqua"/>
          <w:lang w:val="es-US"/>
        </w:rPr>
        <w:t>.</w:t>
      </w:r>
      <w:r w:rsidR="00D664BD">
        <w:rPr>
          <w:rFonts w:ascii="Book Antiqua" w:hAnsi="Book Antiqua"/>
          <w:lang w:val="es-US"/>
        </w:rPr>
        <w:t>-</w:t>
      </w:r>
      <w:r w:rsidRPr="005778CE">
        <w:rPr>
          <w:rFonts w:ascii="Book Antiqua" w:hAnsi="Book Antiqua"/>
          <w:lang w:val="es-US"/>
        </w:rPr>
        <w:t xml:space="preserve"> Planificación Futura</w:t>
      </w:r>
    </w:p>
    <w:p w14:paraId="7283095C" w14:textId="20F6703B" w:rsidR="00D23BB2" w:rsidRPr="00523316" w:rsidRDefault="00D23BB2" w:rsidP="7DC971DE">
      <w:pPr>
        <w:spacing w:line="480" w:lineRule="auto"/>
        <w:ind w:left="810" w:firstLine="720"/>
        <w:jc w:val="both"/>
        <w:rPr>
          <w:rFonts w:ascii="Book Antiqua" w:hAnsi="Book Antiqua"/>
          <w:lang w:val="es-PR"/>
        </w:rPr>
      </w:pPr>
      <w:r w:rsidRPr="005778CE">
        <w:rPr>
          <w:rFonts w:ascii="Book Antiqua" w:hAnsi="Book Antiqua"/>
          <w:lang w:val="es-US"/>
        </w:rPr>
        <w:tab/>
      </w:r>
      <w:r w:rsidRPr="00523316">
        <w:rPr>
          <w:rFonts w:ascii="Book Antiqua" w:hAnsi="Book Antiqua"/>
          <w:lang w:val="es-PR"/>
        </w:rPr>
        <w:t>El Departamento de la Familia</w:t>
      </w:r>
      <w:r w:rsidR="00002C64" w:rsidRPr="00523316">
        <w:rPr>
          <w:rFonts w:ascii="Book Antiqua" w:hAnsi="Book Antiqua"/>
          <w:lang w:val="es-PR"/>
        </w:rPr>
        <w:t>, contando con la colaboración de otras agencias que atienden a la población de adultos mayores</w:t>
      </w:r>
      <w:r w:rsidR="00D740CC" w:rsidRPr="00523316">
        <w:rPr>
          <w:rFonts w:ascii="Book Antiqua" w:hAnsi="Book Antiqua"/>
          <w:lang w:val="es-PR"/>
        </w:rPr>
        <w:t xml:space="preserve">, </w:t>
      </w:r>
      <w:r w:rsidR="00002C64" w:rsidRPr="00523316">
        <w:rPr>
          <w:rFonts w:ascii="Book Antiqua" w:hAnsi="Book Antiqua"/>
          <w:lang w:val="es-PR"/>
        </w:rPr>
        <w:t xml:space="preserve">conforme a </w:t>
      </w:r>
      <w:r w:rsidR="00D740CC" w:rsidRPr="00523316">
        <w:rPr>
          <w:rFonts w:ascii="Book Antiqua" w:hAnsi="Book Antiqua"/>
          <w:lang w:val="es-PR"/>
        </w:rPr>
        <w:t xml:space="preserve">lo establecido en </w:t>
      </w:r>
      <w:r w:rsidR="00002C64" w:rsidRPr="00523316">
        <w:rPr>
          <w:rFonts w:ascii="Book Antiqua" w:hAnsi="Book Antiqua"/>
          <w:lang w:val="es-PR"/>
        </w:rPr>
        <w:t>la Ley 121-2019, mejor conocida</w:t>
      </w:r>
      <w:r w:rsidRPr="00523316">
        <w:rPr>
          <w:rFonts w:ascii="Book Antiqua" w:hAnsi="Book Antiqua"/>
          <w:lang w:val="es-PR"/>
        </w:rPr>
        <w:t xml:space="preserve"> </w:t>
      </w:r>
      <w:r w:rsidR="00002C64" w:rsidRPr="00523316">
        <w:rPr>
          <w:rFonts w:ascii="Book Antiqua" w:hAnsi="Book Antiqua"/>
          <w:lang w:val="es-PR"/>
        </w:rPr>
        <w:t>como “Carta de Derechos y la Política Pública del Gobierno a favor de los Adultos Mayores</w:t>
      </w:r>
      <w:bookmarkStart w:id="10" w:name="_Hlk199336523"/>
      <w:r w:rsidR="00002C64" w:rsidRPr="00523316">
        <w:rPr>
          <w:rFonts w:ascii="Book Antiqua" w:hAnsi="Book Antiqua"/>
          <w:lang w:val="es-PR"/>
        </w:rPr>
        <w:t xml:space="preserve">”, </w:t>
      </w:r>
      <w:r w:rsidRPr="00523316">
        <w:rPr>
          <w:rFonts w:ascii="Book Antiqua" w:hAnsi="Book Antiqua"/>
          <w:lang w:val="es-PR"/>
        </w:rPr>
        <w:t>ofrecerá adiestramiento a las familias sobre la planificación futura</w:t>
      </w:r>
      <w:r w:rsidR="00D740CC" w:rsidRPr="00523316">
        <w:rPr>
          <w:rFonts w:ascii="Book Antiqua" w:hAnsi="Book Antiqua"/>
          <w:lang w:val="es-PR"/>
        </w:rPr>
        <w:t>,</w:t>
      </w:r>
      <w:r w:rsidRPr="00523316">
        <w:rPr>
          <w:rFonts w:ascii="Book Antiqua" w:hAnsi="Book Antiqua"/>
          <w:lang w:val="es-PR"/>
        </w:rPr>
        <w:t xml:space="preserve"> proveyendo estrategias que </w:t>
      </w:r>
      <w:r w:rsidR="00AB4C62" w:rsidRPr="005778CE">
        <w:rPr>
          <w:rFonts w:ascii="Book Antiqua" w:hAnsi="Book Antiqua"/>
          <w:lang w:val="es-US"/>
        </w:rPr>
        <w:tab/>
      </w:r>
      <w:r w:rsidRPr="00523316">
        <w:rPr>
          <w:rFonts w:ascii="Book Antiqua" w:hAnsi="Book Antiqua"/>
          <w:lang w:val="es-PR"/>
        </w:rPr>
        <w:t xml:space="preserve">promuevan una gestión prudente de los recursos y una toma de decisiones acertada, así </w:t>
      </w:r>
      <w:r w:rsidR="00AB4C62" w:rsidRPr="005778CE">
        <w:rPr>
          <w:rFonts w:ascii="Book Antiqua" w:hAnsi="Book Antiqua"/>
          <w:lang w:val="es-US"/>
        </w:rPr>
        <w:tab/>
      </w:r>
      <w:r w:rsidRPr="00523316">
        <w:rPr>
          <w:rFonts w:ascii="Book Antiqua" w:hAnsi="Book Antiqua"/>
          <w:lang w:val="es-PR"/>
        </w:rPr>
        <w:t>como para la adquisición de habilidades, recursos y capacitación.</w:t>
      </w:r>
      <w:bookmarkEnd w:id="10"/>
      <w:r w:rsidRPr="00523316">
        <w:rPr>
          <w:rFonts w:ascii="Book Antiqua" w:hAnsi="Book Antiqua"/>
          <w:lang w:val="es-PR"/>
        </w:rPr>
        <w:t xml:space="preserve"> </w:t>
      </w:r>
      <w:r w:rsidR="00D740CC" w:rsidRPr="00523316">
        <w:rPr>
          <w:rFonts w:ascii="Book Antiqua" w:hAnsi="Book Antiqua"/>
          <w:lang w:val="es-PR"/>
        </w:rPr>
        <w:t>Elaborar e i</w:t>
      </w:r>
      <w:r w:rsidRPr="00523316">
        <w:rPr>
          <w:rFonts w:ascii="Book Antiqua" w:hAnsi="Book Antiqua"/>
          <w:lang w:val="es-PR"/>
        </w:rPr>
        <w:t xml:space="preserve">mplementar planes, </w:t>
      </w:r>
      <w:r w:rsidR="00AB4C62" w:rsidRPr="005778CE">
        <w:rPr>
          <w:rFonts w:ascii="Book Antiqua" w:hAnsi="Book Antiqua"/>
          <w:lang w:val="es-US"/>
        </w:rPr>
        <w:tab/>
      </w:r>
      <w:r w:rsidRPr="00523316">
        <w:rPr>
          <w:rFonts w:ascii="Book Antiqua" w:hAnsi="Book Antiqua"/>
          <w:lang w:val="es-PR"/>
        </w:rPr>
        <w:t>honrar los deseos de la persona que recibe apoyo y cumplir los objetivos de cuidado</w:t>
      </w:r>
      <w:r w:rsidR="00D740CC" w:rsidRPr="00523316">
        <w:rPr>
          <w:rFonts w:ascii="Book Antiqua" w:hAnsi="Book Antiqua"/>
          <w:lang w:val="es-PR"/>
        </w:rPr>
        <w:t xml:space="preserve"> establecidos por los </w:t>
      </w:r>
      <w:proofErr w:type="gramStart"/>
      <w:r w:rsidR="00D740CC" w:rsidRPr="00523316">
        <w:rPr>
          <w:rFonts w:ascii="Book Antiqua" w:hAnsi="Book Antiqua"/>
          <w:lang w:val="es-PR"/>
        </w:rPr>
        <w:t xml:space="preserve">proveedores </w:t>
      </w:r>
      <w:r w:rsidR="00C60DF1" w:rsidRPr="00523316">
        <w:rPr>
          <w:rFonts w:ascii="Book Antiqua" w:hAnsi="Book Antiqua"/>
          <w:lang w:val="es-PR"/>
        </w:rPr>
        <w:t xml:space="preserve"> </w:t>
      </w:r>
      <w:r w:rsidR="00D740CC" w:rsidRPr="00523316">
        <w:rPr>
          <w:rFonts w:ascii="Book Antiqua" w:hAnsi="Book Antiqua"/>
          <w:lang w:val="es-PR"/>
        </w:rPr>
        <w:t>de</w:t>
      </w:r>
      <w:proofErr w:type="gramEnd"/>
      <w:r w:rsidR="00C60DF1" w:rsidRPr="00523316">
        <w:rPr>
          <w:rFonts w:ascii="Book Antiqua" w:hAnsi="Book Antiqua"/>
          <w:lang w:val="es-PR"/>
        </w:rPr>
        <w:t xml:space="preserve"> </w:t>
      </w:r>
      <w:r w:rsidR="00D740CC" w:rsidRPr="00523316">
        <w:rPr>
          <w:rFonts w:ascii="Book Antiqua" w:hAnsi="Book Antiqua"/>
          <w:lang w:val="es-PR"/>
        </w:rPr>
        <w:t xml:space="preserve"> </w:t>
      </w:r>
      <w:proofErr w:type="gramStart"/>
      <w:r w:rsidR="00D740CC" w:rsidRPr="00523316">
        <w:rPr>
          <w:rFonts w:ascii="Book Antiqua" w:hAnsi="Book Antiqua"/>
          <w:lang w:val="es-PR"/>
        </w:rPr>
        <w:t xml:space="preserve">la </w:t>
      </w:r>
      <w:r w:rsidR="00C60DF1" w:rsidRPr="00523316">
        <w:rPr>
          <w:rFonts w:ascii="Book Antiqua" w:hAnsi="Book Antiqua"/>
          <w:lang w:val="es-PR"/>
        </w:rPr>
        <w:t xml:space="preserve"> </w:t>
      </w:r>
      <w:r w:rsidR="00D740CC" w:rsidRPr="00523316">
        <w:rPr>
          <w:rFonts w:ascii="Book Antiqua" w:hAnsi="Book Antiqua"/>
          <w:lang w:val="es-PR"/>
        </w:rPr>
        <w:t>persona</w:t>
      </w:r>
      <w:proofErr w:type="gramEnd"/>
      <w:r w:rsidR="00D740CC" w:rsidRPr="00523316">
        <w:rPr>
          <w:rFonts w:ascii="Book Antiqua" w:hAnsi="Book Antiqua"/>
          <w:lang w:val="es-PR"/>
        </w:rPr>
        <w:t xml:space="preserve"> que recibe apoyo</w:t>
      </w:r>
      <w:r w:rsidR="006D620E">
        <w:rPr>
          <w:rFonts w:ascii="Book Antiqua" w:hAnsi="Book Antiqua"/>
          <w:lang w:val="es-PR"/>
        </w:rPr>
        <w:t>.</w:t>
      </w:r>
      <w:r w:rsidR="006D620E">
        <w:rPr>
          <w:rFonts w:ascii="Book Antiqua" w:hAnsi="Book Antiqua"/>
          <w:i/>
          <w:iCs/>
          <w:u w:val="single"/>
          <w:lang w:val="es-PR"/>
        </w:rPr>
        <w:t xml:space="preserve"> </w:t>
      </w:r>
      <w:r w:rsidRPr="00523316">
        <w:rPr>
          <w:rFonts w:ascii="Book Antiqua" w:hAnsi="Book Antiqua"/>
          <w:lang w:val="es-PR"/>
        </w:rPr>
        <w:t xml:space="preserve">La </w:t>
      </w:r>
      <w:r w:rsidR="00AB4C62" w:rsidRPr="005778CE">
        <w:rPr>
          <w:rFonts w:ascii="Book Antiqua" w:hAnsi="Book Antiqua"/>
          <w:lang w:val="es-US"/>
        </w:rPr>
        <w:tab/>
      </w:r>
      <w:r w:rsidRPr="00523316">
        <w:rPr>
          <w:rFonts w:ascii="Book Antiqua" w:hAnsi="Book Antiqua"/>
          <w:lang w:val="es-PR"/>
        </w:rPr>
        <w:t xml:space="preserve">planificación también puede </w:t>
      </w:r>
      <w:proofErr w:type="gramStart"/>
      <w:r w:rsidRPr="00523316">
        <w:rPr>
          <w:rFonts w:ascii="Book Antiqua" w:hAnsi="Book Antiqua"/>
          <w:lang w:val="es-PR"/>
        </w:rPr>
        <w:t>ayudar</w:t>
      </w:r>
      <w:r w:rsidR="00C60DF1" w:rsidRPr="00523316">
        <w:rPr>
          <w:rFonts w:ascii="Book Antiqua" w:hAnsi="Book Antiqua"/>
          <w:lang w:val="es-PR"/>
        </w:rPr>
        <w:t xml:space="preserve"> </w:t>
      </w:r>
      <w:r w:rsidRPr="00523316">
        <w:rPr>
          <w:rFonts w:ascii="Book Antiqua" w:hAnsi="Book Antiqua"/>
          <w:lang w:val="es-PR"/>
        </w:rPr>
        <w:t xml:space="preserve"> a</w:t>
      </w:r>
      <w:proofErr w:type="gramEnd"/>
      <w:r w:rsidRPr="00523316">
        <w:rPr>
          <w:rFonts w:ascii="Book Antiqua" w:hAnsi="Book Antiqua"/>
          <w:lang w:val="es-PR"/>
        </w:rPr>
        <w:t xml:space="preserve"> </w:t>
      </w:r>
      <w:r w:rsidR="00C60DF1" w:rsidRPr="00523316">
        <w:rPr>
          <w:rFonts w:ascii="Book Antiqua" w:hAnsi="Book Antiqua"/>
          <w:lang w:val="es-PR"/>
        </w:rPr>
        <w:t xml:space="preserve"> </w:t>
      </w:r>
      <w:proofErr w:type="gramStart"/>
      <w:r w:rsidRPr="00523316">
        <w:rPr>
          <w:rFonts w:ascii="Book Antiqua" w:hAnsi="Book Antiqua"/>
          <w:lang w:val="es-PR"/>
        </w:rPr>
        <w:t>conservar</w:t>
      </w:r>
      <w:r w:rsidR="00C60DF1" w:rsidRPr="00523316">
        <w:rPr>
          <w:rFonts w:ascii="Book Antiqua" w:hAnsi="Book Antiqua"/>
          <w:lang w:val="es-PR"/>
        </w:rPr>
        <w:t xml:space="preserve"> </w:t>
      </w:r>
      <w:r w:rsidRPr="00523316">
        <w:rPr>
          <w:rFonts w:ascii="Book Antiqua" w:hAnsi="Book Antiqua"/>
          <w:lang w:val="es-PR"/>
        </w:rPr>
        <w:t xml:space="preserve"> los</w:t>
      </w:r>
      <w:proofErr w:type="gramEnd"/>
      <w:r w:rsidR="00C60DF1" w:rsidRPr="00523316">
        <w:rPr>
          <w:rFonts w:ascii="Book Antiqua" w:hAnsi="Book Antiqua"/>
          <w:lang w:val="es-PR"/>
        </w:rPr>
        <w:t xml:space="preserve"> </w:t>
      </w:r>
      <w:r w:rsidRPr="00523316">
        <w:rPr>
          <w:rFonts w:ascii="Book Antiqua" w:hAnsi="Book Antiqua"/>
          <w:lang w:val="es-PR"/>
        </w:rPr>
        <w:t xml:space="preserve"> </w:t>
      </w:r>
      <w:proofErr w:type="gramStart"/>
      <w:r w:rsidRPr="00523316">
        <w:rPr>
          <w:rFonts w:ascii="Book Antiqua" w:hAnsi="Book Antiqua"/>
          <w:lang w:val="es-PR"/>
        </w:rPr>
        <w:t>recursos</w:t>
      </w:r>
      <w:r w:rsidR="00C60DF1" w:rsidRPr="00523316">
        <w:rPr>
          <w:rFonts w:ascii="Book Antiqua" w:hAnsi="Book Antiqua"/>
          <w:lang w:val="es-PR"/>
        </w:rPr>
        <w:t xml:space="preserve"> </w:t>
      </w:r>
      <w:r w:rsidRPr="00523316">
        <w:rPr>
          <w:rFonts w:ascii="Book Antiqua" w:hAnsi="Book Antiqua"/>
          <w:lang w:val="es-PR"/>
        </w:rPr>
        <w:t xml:space="preserve"> financieros</w:t>
      </w:r>
      <w:proofErr w:type="gramEnd"/>
      <w:r w:rsidRPr="00523316">
        <w:rPr>
          <w:rFonts w:ascii="Book Antiqua" w:hAnsi="Book Antiqua"/>
          <w:lang w:val="es-PR"/>
        </w:rPr>
        <w:t xml:space="preserve"> </w:t>
      </w:r>
      <w:r w:rsidR="00C60DF1" w:rsidRPr="00523316">
        <w:rPr>
          <w:rFonts w:ascii="Book Antiqua" w:hAnsi="Book Antiqua"/>
          <w:lang w:val="es-PR"/>
        </w:rPr>
        <w:t xml:space="preserve"> </w:t>
      </w:r>
      <w:proofErr w:type="gramStart"/>
      <w:r w:rsidRPr="00523316">
        <w:rPr>
          <w:rFonts w:ascii="Book Antiqua" w:hAnsi="Book Antiqua"/>
          <w:lang w:val="es-PR"/>
        </w:rPr>
        <w:t>y</w:t>
      </w:r>
      <w:r w:rsidR="00C60DF1" w:rsidRPr="00523316">
        <w:rPr>
          <w:rFonts w:ascii="Book Antiqua" w:hAnsi="Book Antiqua"/>
          <w:lang w:val="es-PR"/>
        </w:rPr>
        <w:t xml:space="preserve"> </w:t>
      </w:r>
      <w:r w:rsidRPr="00523316">
        <w:rPr>
          <w:rFonts w:ascii="Book Antiqua" w:hAnsi="Book Antiqua"/>
          <w:lang w:val="es-PR"/>
        </w:rPr>
        <w:t xml:space="preserve"> mantener</w:t>
      </w:r>
      <w:proofErr w:type="gramEnd"/>
      <w:r w:rsidRPr="00523316">
        <w:rPr>
          <w:rFonts w:ascii="Book Antiqua" w:hAnsi="Book Antiqua"/>
          <w:lang w:val="es-PR"/>
        </w:rPr>
        <w:t xml:space="preserve"> el </w:t>
      </w:r>
      <w:r w:rsidR="00AB4C62" w:rsidRPr="005778CE">
        <w:rPr>
          <w:rFonts w:ascii="Book Antiqua" w:hAnsi="Book Antiqua"/>
          <w:lang w:val="es-US"/>
        </w:rPr>
        <w:tab/>
      </w:r>
      <w:r w:rsidRPr="00523316">
        <w:rPr>
          <w:rFonts w:ascii="Book Antiqua" w:hAnsi="Book Antiqua"/>
          <w:lang w:val="es-PR"/>
        </w:rPr>
        <w:t xml:space="preserve">bienestar tanto del adulto mayor como del cuidador informal. De igual forma, el </w:t>
      </w:r>
      <w:r w:rsidR="00AB4C62" w:rsidRPr="005778CE">
        <w:rPr>
          <w:rFonts w:ascii="Book Antiqua" w:hAnsi="Book Antiqua"/>
          <w:lang w:val="es-US"/>
        </w:rPr>
        <w:tab/>
      </w:r>
      <w:r w:rsidRPr="00523316">
        <w:rPr>
          <w:rFonts w:ascii="Book Antiqua" w:hAnsi="Book Antiqua"/>
          <w:lang w:val="es-PR"/>
        </w:rPr>
        <w:t>Departamento</w:t>
      </w:r>
      <w:r w:rsidR="00C96AE6" w:rsidRPr="00523316">
        <w:rPr>
          <w:rFonts w:ascii="Book Antiqua" w:hAnsi="Book Antiqua"/>
          <w:lang w:val="es-PR"/>
        </w:rPr>
        <w:t xml:space="preserve"> </w:t>
      </w:r>
      <w:r w:rsidRPr="00523316">
        <w:rPr>
          <w:rFonts w:ascii="Book Antiqua" w:hAnsi="Book Antiqua"/>
          <w:lang w:val="es-PR"/>
        </w:rPr>
        <w:t xml:space="preserve">de </w:t>
      </w:r>
      <w:proofErr w:type="gramStart"/>
      <w:r w:rsidRPr="00523316">
        <w:rPr>
          <w:rFonts w:ascii="Book Antiqua" w:hAnsi="Book Antiqua"/>
          <w:lang w:val="es-PR"/>
        </w:rPr>
        <w:t>Educación</w:t>
      </w:r>
      <w:r w:rsidR="00C60DF1" w:rsidRPr="00523316">
        <w:rPr>
          <w:rFonts w:ascii="Book Antiqua" w:hAnsi="Book Antiqua"/>
          <w:lang w:val="es-PR"/>
        </w:rPr>
        <w:t xml:space="preserve"> </w:t>
      </w:r>
      <w:r w:rsidRPr="00523316">
        <w:rPr>
          <w:rFonts w:ascii="Book Antiqua" w:hAnsi="Book Antiqua"/>
          <w:lang w:val="es-PR"/>
        </w:rPr>
        <w:t xml:space="preserve"> </w:t>
      </w:r>
      <w:bookmarkStart w:id="11" w:name="_Hlk199336559"/>
      <w:r w:rsidRPr="00523316">
        <w:rPr>
          <w:rFonts w:ascii="Book Antiqua" w:hAnsi="Book Antiqua"/>
          <w:lang w:val="es-PR"/>
        </w:rPr>
        <w:t>debe</w:t>
      </w:r>
      <w:proofErr w:type="gramEnd"/>
      <w:r w:rsidR="00C60DF1" w:rsidRPr="00523316">
        <w:rPr>
          <w:rFonts w:ascii="Book Antiqua" w:hAnsi="Book Antiqua"/>
          <w:lang w:val="es-PR"/>
        </w:rPr>
        <w:t xml:space="preserve"> </w:t>
      </w:r>
      <w:r w:rsidRPr="00523316">
        <w:rPr>
          <w:rFonts w:ascii="Book Antiqua" w:hAnsi="Book Antiqua"/>
          <w:lang w:val="es-PR"/>
        </w:rPr>
        <w:t xml:space="preserve"> </w:t>
      </w:r>
      <w:proofErr w:type="gramStart"/>
      <w:r w:rsidRPr="00523316">
        <w:rPr>
          <w:rFonts w:ascii="Book Antiqua" w:hAnsi="Book Antiqua"/>
          <w:lang w:val="es-PR"/>
        </w:rPr>
        <w:lastRenderedPageBreak/>
        <w:t>incluir</w:t>
      </w:r>
      <w:r w:rsidR="00C60DF1" w:rsidRPr="00523316">
        <w:rPr>
          <w:rFonts w:ascii="Book Antiqua" w:hAnsi="Book Antiqua"/>
          <w:lang w:val="es-PR"/>
        </w:rPr>
        <w:t xml:space="preserve"> </w:t>
      </w:r>
      <w:r w:rsidRPr="00523316">
        <w:rPr>
          <w:rFonts w:ascii="Book Antiqua" w:hAnsi="Book Antiqua"/>
          <w:lang w:val="es-PR"/>
        </w:rPr>
        <w:t xml:space="preserve"> en</w:t>
      </w:r>
      <w:proofErr w:type="gramEnd"/>
      <w:r w:rsidR="00C60DF1" w:rsidRPr="00523316">
        <w:rPr>
          <w:rFonts w:ascii="Book Antiqua" w:hAnsi="Book Antiqua"/>
          <w:lang w:val="es-PR"/>
        </w:rPr>
        <w:t xml:space="preserve"> </w:t>
      </w:r>
      <w:r w:rsidRPr="00523316">
        <w:rPr>
          <w:rFonts w:ascii="Book Antiqua" w:hAnsi="Book Antiqua"/>
          <w:lang w:val="es-PR"/>
        </w:rPr>
        <w:t xml:space="preserve"> </w:t>
      </w:r>
      <w:proofErr w:type="gramStart"/>
      <w:r w:rsidRPr="00523316">
        <w:rPr>
          <w:rFonts w:ascii="Book Antiqua" w:hAnsi="Book Antiqua"/>
          <w:lang w:val="es-PR"/>
        </w:rPr>
        <w:t>sus</w:t>
      </w:r>
      <w:r w:rsidR="00C60DF1" w:rsidRPr="00523316">
        <w:rPr>
          <w:rFonts w:ascii="Book Antiqua" w:hAnsi="Book Antiqua"/>
          <w:lang w:val="es-PR"/>
        </w:rPr>
        <w:t xml:space="preserve"> </w:t>
      </w:r>
      <w:r w:rsidRPr="00523316">
        <w:rPr>
          <w:rFonts w:ascii="Book Antiqua" w:hAnsi="Book Antiqua"/>
          <w:lang w:val="es-PR"/>
        </w:rPr>
        <w:t xml:space="preserve"> currículos</w:t>
      </w:r>
      <w:proofErr w:type="gramEnd"/>
      <w:r w:rsidR="00C60DF1" w:rsidRPr="00523316">
        <w:rPr>
          <w:rFonts w:ascii="Book Antiqua" w:hAnsi="Book Antiqua"/>
          <w:lang w:val="es-PR"/>
        </w:rPr>
        <w:t xml:space="preserve"> </w:t>
      </w:r>
      <w:r w:rsidRPr="00523316">
        <w:rPr>
          <w:rFonts w:ascii="Book Antiqua" w:hAnsi="Book Antiqua"/>
          <w:lang w:val="es-PR"/>
        </w:rPr>
        <w:t xml:space="preserve"> </w:t>
      </w:r>
      <w:proofErr w:type="gramStart"/>
      <w:r w:rsidRPr="00523316">
        <w:rPr>
          <w:rFonts w:ascii="Book Antiqua" w:hAnsi="Book Antiqua"/>
          <w:lang w:val="es-PR"/>
        </w:rPr>
        <w:t>escolares</w:t>
      </w:r>
      <w:r w:rsidR="00C60DF1" w:rsidRPr="00523316">
        <w:rPr>
          <w:rFonts w:ascii="Book Antiqua" w:hAnsi="Book Antiqua"/>
          <w:lang w:val="es-PR"/>
        </w:rPr>
        <w:t xml:space="preserve"> </w:t>
      </w:r>
      <w:r w:rsidRPr="00523316">
        <w:rPr>
          <w:rFonts w:ascii="Book Antiqua" w:hAnsi="Book Antiqua"/>
          <w:lang w:val="es-PR"/>
        </w:rPr>
        <w:t xml:space="preserve"> el</w:t>
      </w:r>
      <w:proofErr w:type="gramEnd"/>
      <w:r w:rsidRPr="00523316">
        <w:rPr>
          <w:rFonts w:ascii="Book Antiqua" w:hAnsi="Book Antiqua"/>
          <w:lang w:val="es-PR"/>
        </w:rPr>
        <w:t xml:space="preserve"> </w:t>
      </w:r>
      <w:r w:rsidR="00C60DF1" w:rsidRPr="00523316">
        <w:rPr>
          <w:rFonts w:ascii="Book Antiqua" w:hAnsi="Book Antiqua"/>
          <w:lang w:val="es-PR"/>
        </w:rPr>
        <w:t xml:space="preserve"> </w:t>
      </w:r>
      <w:proofErr w:type="gramStart"/>
      <w:r w:rsidRPr="00523316">
        <w:rPr>
          <w:rFonts w:ascii="Book Antiqua" w:hAnsi="Book Antiqua"/>
          <w:lang w:val="es-PR"/>
        </w:rPr>
        <w:t>tema</w:t>
      </w:r>
      <w:r w:rsidR="00C60DF1" w:rsidRPr="00523316">
        <w:rPr>
          <w:rFonts w:ascii="Book Antiqua" w:hAnsi="Book Antiqua"/>
          <w:lang w:val="es-PR"/>
        </w:rPr>
        <w:t xml:space="preserve"> </w:t>
      </w:r>
      <w:r w:rsidRPr="00523316">
        <w:rPr>
          <w:rFonts w:ascii="Book Antiqua" w:hAnsi="Book Antiqua"/>
          <w:lang w:val="es-PR"/>
        </w:rPr>
        <w:t xml:space="preserve"> de</w:t>
      </w:r>
      <w:proofErr w:type="gramEnd"/>
      <w:r w:rsidR="00C60DF1" w:rsidRPr="00523316">
        <w:rPr>
          <w:rFonts w:ascii="Book Antiqua" w:hAnsi="Book Antiqua"/>
          <w:lang w:val="es-PR"/>
        </w:rPr>
        <w:t xml:space="preserve"> </w:t>
      </w:r>
      <w:r w:rsidRPr="00523316">
        <w:rPr>
          <w:rFonts w:ascii="Book Antiqua" w:hAnsi="Book Antiqua"/>
          <w:lang w:val="es-PR"/>
        </w:rPr>
        <w:t xml:space="preserve"> </w:t>
      </w:r>
      <w:r w:rsidR="00AB4C62" w:rsidRPr="005778CE">
        <w:rPr>
          <w:rFonts w:ascii="Book Antiqua" w:hAnsi="Book Antiqua"/>
          <w:lang w:val="es-US"/>
        </w:rPr>
        <w:tab/>
      </w:r>
      <w:r w:rsidRPr="00523316">
        <w:rPr>
          <w:rFonts w:ascii="Book Antiqua" w:hAnsi="Book Antiqua"/>
          <w:lang w:val="es-PR"/>
        </w:rPr>
        <w:t>planificación futura</w:t>
      </w:r>
      <w:bookmarkEnd w:id="11"/>
      <w:r w:rsidRPr="00523316">
        <w:rPr>
          <w:rFonts w:ascii="Book Antiqua" w:hAnsi="Book Antiqua"/>
          <w:lang w:val="es-PR"/>
        </w:rPr>
        <w:t xml:space="preserve"> dado </w:t>
      </w:r>
      <w:proofErr w:type="gramStart"/>
      <w:r w:rsidRPr="00523316">
        <w:rPr>
          <w:rFonts w:ascii="Book Antiqua" w:hAnsi="Book Antiqua"/>
          <w:lang w:val="es-PR"/>
        </w:rPr>
        <w:t>que</w:t>
      </w:r>
      <w:r w:rsidR="00651387" w:rsidRPr="00523316">
        <w:rPr>
          <w:rFonts w:ascii="Book Antiqua" w:hAnsi="Book Antiqua"/>
          <w:lang w:val="es-PR"/>
        </w:rPr>
        <w:t>,</w:t>
      </w:r>
      <w:r w:rsidR="00C60DF1" w:rsidRPr="00523316">
        <w:rPr>
          <w:rFonts w:ascii="Book Antiqua" w:hAnsi="Book Antiqua"/>
          <w:lang w:val="es-PR"/>
        </w:rPr>
        <w:t xml:space="preserve"> </w:t>
      </w:r>
      <w:r w:rsidRPr="00523316">
        <w:rPr>
          <w:rFonts w:ascii="Book Antiqua" w:hAnsi="Book Antiqua"/>
          <w:lang w:val="es-PR"/>
        </w:rPr>
        <w:t xml:space="preserve"> según</w:t>
      </w:r>
      <w:proofErr w:type="gramEnd"/>
      <w:r w:rsidRPr="00523316">
        <w:rPr>
          <w:rFonts w:ascii="Book Antiqua" w:hAnsi="Book Antiqua"/>
          <w:lang w:val="es-PR"/>
        </w:rPr>
        <w:t xml:space="preserve"> diversas </w:t>
      </w:r>
      <w:proofErr w:type="gramStart"/>
      <w:r w:rsidRPr="00523316">
        <w:rPr>
          <w:rFonts w:ascii="Book Antiqua" w:hAnsi="Book Antiqua"/>
          <w:lang w:val="es-PR"/>
        </w:rPr>
        <w:t>investigaciones</w:t>
      </w:r>
      <w:r w:rsidR="00651387" w:rsidRPr="00523316">
        <w:rPr>
          <w:rFonts w:ascii="Book Antiqua" w:hAnsi="Book Antiqua"/>
          <w:lang w:val="es-PR"/>
        </w:rPr>
        <w:t>,</w:t>
      </w:r>
      <w:r w:rsidRPr="00523316">
        <w:rPr>
          <w:rFonts w:ascii="Book Antiqua" w:hAnsi="Book Antiqua"/>
          <w:lang w:val="es-PR"/>
        </w:rPr>
        <w:t xml:space="preserve"> </w:t>
      </w:r>
      <w:r w:rsidR="00C60DF1" w:rsidRPr="00523316">
        <w:rPr>
          <w:rFonts w:ascii="Book Antiqua" w:hAnsi="Book Antiqua"/>
          <w:lang w:val="es-PR"/>
        </w:rPr>
        <w:t xml:space="preserve"> </w:t>
      </w:r>
      <w:r w:rsidRPr="00523316">
        <w:rPr>
          <w:rFonts w:ascii="Book Antiqua" w:hAnsi="Book Antiqua"/>
          <w:lang w:val="es-PR"/>
        </w:rPr>
        <w:t>Puerto</w:t>
      </w:r>
      <w:proofErr w:type="gramEnd"/>
      <w:r w:rsidRPr="00523316">
        <w:rPr>
          <w:rFonts w:ascii="Book Antiqua" w:hAnsi="Book Antiqua"/>
          <w:lang w:val="es-PR"/>
        </w:rPr>
        <w:t xml:space="preserve"> Rico tendrá una de </w:t>
      </w:r>
      <w:r w:rsidR="00AB4C62" w:rsidRPr="005778CE">
        <w:rPr>
          <w:rFonts w:ascii="Book Antiqua" w:hAnsi="Book Antiqua"/>
          <w:lang w:val="es-US"/>
        </w:rPr>
        <w:tab/>
      </w:r>
      <w:r w:rsidRPr="00523316">
        <w:rPr>
          <w:rFonts w:ascii="Book Antiqua" w:hAnsi="Book Antiqua"/>
          <w:lang w:val="es-PR"/>
        </w:rPr>
        <w:t xml:space="preserve">las poblaciones más envejecidas, lo cual implica que estamos más propensos a ejercer </w:t>
      </w:r>
      <w:r w:rsidR="00AB4C62" w:rsidRPr="005778CE">
        <w:rPr>
          <w:rFonts w:ascii="Book Antiqua" w:hAnsi="Book Antiqua"/>
          <w:lang w:val="es-US"/>
        </w:rPr>
        <w:tab/>
      </w:r>
      <w:r w:rsidRPr="00523316">
        <w:rPr>
          <w:rFonts w:ascii="Book Antiqua" w:hAnsi="Book Antiqua"/>
          <w:lang w:val="es-PR"/>
        </w:rPr>
        <w:t>como cuidadores informales en algún momento.</w:t>
      </w:r>
    </w:p>
    <w:p w14:paraId="3AEDA2C4" w14:textId="77777777" w:rsidR="00D23BB2" w:rsidRPr="005778CE" w:rsidRDefault="00D23BB2" w:rsidP="00FA4F66">
      <w:pPr>
        <w:spacing w:line="480" w:lineRule="auto"/>
        <w:ind w:left="810" w:firstLine="720"/>
        <w:jc w:val="both"/>
        <w:rPr>
          <w:rFonts w:ascii="Book Antiqua" w:hAnsi="Book Antiqua"/>
          <w:lang w:val="es-US"/>
        </w:rPr>
      </w:pPr>
      <w:r w:rsidRPr="005778CE">
        <w:rPr>
          <w:rFonts w:ascii="Book Antiqua" w:hAnsi="Book Antiqua"/>
          <w:lang w:val="es-US"/>
        </w:rPr>
        <w:tab/>
        <w:t>Artículo 1</w:t>
      </w:r>
      <w:r w:rsidR="00633A70" w:rsidRPr="005778CE">
        <w:rPr>
          <w:rFonts w:ascii="Book Antiqua" w:hAnsi="Book Antiqua"/>
          <w:lang w:val="es-US"/>
        </w:rPr>
        <w:t>4</w:t>
      </w:r>
      <w:r w:rsidRPr="005778CE">
        <w:rPr>
          <w:rFonts w:ascii="Book Antiqua" w:hAnsi="Book Antiqua"/>
          <w:lang w:val="es-US"/>
        </w:rPr>
        <w:t>.</w:t>
      </w:r>
      <w:r w:rsidR="00D664BD">
        <w:rPr>
          <w:rFonts w:ascii="Book Antiqua" w:hAnsi="Book Antiqua"/>
          <w:lang w:val="es-US"/>
        </w:rPr>
        <w:t>-</w:t>
      </w:r>
      <w:r w:rsidRPr="005778CE">
        <w:rPr>
          <w:rFonts w:ascii="Book Antiqua" w:hAnsi="Book Antiqua"/>
          <w:lang w:val="es-US"/>
        </w:rPr>
        <w:t xml:space="preserve"> Plan de Emergencias</w:t>
      </w:r>
    </w:p>
    <w:p w14:paraId="17F92AF9" w14:textId="5DAD6FF0" w:rsidR="00633A70" w:rsidRPr="005778CE" w:rsidRDefault="00D23BB2" w:rsidP="00633A70">
      <w:pPr>
        <w:spacing w:line="480" w:lineRule="auto"/>
        <w:ind w:left="810" w:firstLine="720"/>
        <w:jc w:val="both"/>
        <w:rPr>
          <w:rFonts w:ascii="Book Antiqua" w:hAnsi="Book Antiqua"/>
          <w:lang w:val="es-US"/>
        </w:rPr>
      </w:pPr>
      <w:r w:rsidRPr="005778CE">
        <w:rPr>
          <w:rFonts w:ascii="Book Antiqua" w:hAnsi="Book Antiqua"/>
          <w:lang w:val="es-US"/>
        </w:rPr>
        <w:tab/>
        <w:t>Los cuidadores informales</w:t>
      </w:r>
      <w:r w:rsidR="00F53354" w:rsidRPr="00F53354">
        <w:rPr>
          <w:rFonts w:ascii="Book Antiqua" w:hAnsi="Book Antiqua"/>
          <w:u w:val="single"/>
          <w:lang w:val="es-US"/>
        </w:rPr>
        <w:t>,</w:t>
      </w:r>
      <w:r w:rsidR="00F53354">
        <w:rPr>
          <w:rFonts w:ascii="Book Antiqua" w:hAnsi="Book Antiqua"/>
          <w:u w:val="single"/>
          <w:lang w:val="es-US"/>
        </w:rPr>
        <w:t xml:space="preserve"> </w:t>
      </w:r>
      <w:r w:rsidR="00F53354" w:rsidRPr="00F53354">
        <w:rPr>
          <w:rFonts w:ascii="Book Antiqua" w:hAnsi="Book Antiqua"/>
          <w:i/>
          <w:iCs/>
          <w:u w:val="single"/>
          <w:lang w:val="es-US"/>
        </w:rPr>
        <w:t>estén registrados o no</w:t>
      </w:r>
      <w:r w:rsidR="00F53354">
        <w:rPr>
          <w:rFonts w:ascii="Book Antiqua" w:hAnsi="Book Antiqua"/>
          <w:i/>
          <w:iCs/>
          <w:u w:val="single"/>
          <w:lang w:val="es-US"/>
        </w:rPr>
        <w:t xml:space="preserve"> en el Registro de </w:t>
      </w:r>
      <w:r w:rsidR="0021767D">
        <w:rPr>
          <w:rFonts w:ascii="Book Antiqua" w:hAnsi="Book Antiqua"/>
          <w:i/>
          <w:iCs/>
          <w:u w:val="single"/>
          <w:lang w:val="es-US"/>
        </w:rPr>
        <w:t>cuidadores</w:t>
      </w:r>
      <w:r w:rsidR="00F53354">
        <w:rPr>
          <w:rFonts w:ascii="Book Antiqua" w:hAnsi="Book Antiqua"/>
          <w:i/>
          <w:iCs/>
          <w:u w:val="single"/>
          <w:lang w:val="es-US"/>
        </w:rPr>
        <w:t xml:space="preserve"> informales</w:t>
      </w:r>
      <w:r w:rsidR="00F53354">
        <w:rPr>
          <w:rFonts w:ascii="Book Antiqua" w:hAnsi="Book Antiqua"/>
          <w:u w:val="single"/>
          <w:lang w:val="es-US"/>
        </w:rPr>
        <w:t>,</w:t>
      </w:r>
      <w:r w:rsidRPr="00F53354">
        <w:rPr>
          <w:rFonts w:ascii="Book Antiqua" w:hAnsi="Book Antiqua"/>
          <w:u w:val="single"/>
          <w:lang w:val="es-US"/>
        </w:rPr>
        <w:t xml:space="preserve"> </w:t>
      </w:r>
      <w:r w:rsidRPr="005778CE">
        <w:rPr>
          <w:rFonts w:ascii="Book Antiqua" w:hAnsi="Book Antiqua"/>
          <w:lang w:val="es-US"/>
        </w:rPr>
        <w:t xml:space="preserve">recibirán atención prioritaria en los planes de </w:t>
      </w:r>
      <w:r w:rsidR="00AB4C62" w:rsidRPr="005778CE">
        <w:rPr>
          <w:rFonts w:ascii="Book Antiqua" w:hAnsi="Book Antiqua"/>
          <w:lang w:val="es-US"/>
        </w:rPr>
        <w:tab/>
      </w:r>
      <w:r w:rsidRPr="005778CE">
        <w:rPr>
          <w:rFonts w:ascii="Book Antiqua" w:hAnsi="Book Antiqua"/>
          <w:lang w:val="es-US"/>
        </w:rPr>
        <w:t>emergencias</w:t>
      </w:r>
      <w:r w:rsidR="00E77887">
        <w:rPr>
          <w:rFonts w:ascii="Book Antiqua" w:hAnsi="Book Antiqua"/>
          <w:lang w:val="es-US"/>
        </w:rPr>
        <w:t xml:space="preserve"> </w:t>
      </w:r>
      <w:r w:rsidRPr="005778CE">
        <w:rPr>
          <w:rFonts w:ascii="Book Antiqua" w:hAnsi="Book Antiqua"/>
          <w:lang w:val="es-US"/>
        </w:rPr>
        <w:t xml:space="preserve">estatales, municipales y no gubernamentales para preservar la seguridad y </w:t>
      </w:r>
      <w:r w:rsidR="00AB4C62" w:rsidRPr="005778CE">
        <w:rPr>
          <w:rFonts w:ascii="Book Antiqua" w:hAnsi="Book Antiqua"/>
          <w:lang w:val="es-US"/>
        </w:rPr>
        <w:tab/>
      </w:r>
      <w:r w:rsidRPr="005778CE">
        <w:rPr>
          <w:rFonts w:ascii="Book Antiqua" w:hAnsi="Book Antiqua"/>
          <w:lang w:val="es-US"/>
        </w:rPr>
        <w:t>bienestar tanto de los cuidadores como de las personas que reciben apoyo.</w:t>
      </w:r>
      <w:r w:rsidRPr="005778CE">
        <w:rPr>
          <w:rFonts w:ascii="Book Antiqua" w:hAnsi="Book Antiqua"/>
          <w:lang w:val="es-US"/>
        </w:rPr>
        <w:tab/>
        <w:t xml:space="preserve"> Se</w:t>
      </w:r>
      <w:r w:rsidR="004A3E7F" w:rsidRPr="005778CE">
        <w:rPr>
          <w:rFonts w:ascii="Book Antiqua" w:hAnsi="Book Antiqua"/>
          <w:lang w:val="es-US"/>
        </w:rPr>
        <w:t xml:space="preserve"> </w:t>
      </w:r>
      <w:r w:rsidRPr="005778CE">
        <w:rPr>
          <w:rFonts w:ascii="Book Antiqua" w:hAnsi="Book Antiqua"/>
          <w:lang w:val="es-US"/>
        </w:rPr>
        <w:t xml:space="preserve">requiere </w:t>
      </w:r>
      <w:r w:rsidR="00AB4C62" w:rsidRPr="005778CE">
        <w:rPr>
          <w:rFonts w:ascii="Book Antiqua" w:hAnsi="Book Antiqua"/>
          <w:lang w:val="es-US"/>
        </w:rPr>
        <w:tab/>
      </w:r>
      <w:r w:rsidRPr="005778CE">
        <w:rPr>
          <w:rFonts w:ascii="Book Antiqua" w:hAnsi="Book Antiqua"/>
          <w:lang w:val="es-US"/>
        </w:rPr>
        <w:t xml:space="preserve">que en el plan de acción de cada </w:t>
      </w:r>
      <w:r w:rsidR="00651387" w:rsidRPr="005778CE">
        <w:rPr>
          <w:rFonts w:ascii="Book Antiqua" w:hAnsi="Book Antiqua"/>
          <w:lang w:val="es-US"/>
        </w:rPr>
        <w:t xml:space="preserve">municipio, </w:t>
      </w:r>
      <w:r w:rsidRPr="005778CE">
        <w:rPr>
          <w:rFonts w:ascii="Book Antiqua" w:hAnsi="Book Antiqua"/>
          <w:lang w:val="es-US"/>
        </w:rPr>
        <w:t xml:space="preserve">departamento, agencia y organización se identifique una </w:t>
      </w:r>
      <w:r w:rsidR="00AB4C62" w:rsidRPr="005778CE">
        <w:rPr>
          <w:rFonts w:ascii="Book Antiqua" w:hAnsi="Book Antiqua"/>
          <w:lang w:val="es-US"/>
        </w:rPr>
        <w:tab/>
      </w:r>
      <w:r w:rsidRPr="005778CE">
        <w:rPr>
          <w:rFonts w:ascii="Book Antiqua" w:hAnsi="Book Antiqua"/>
          <w:lang w:val="es-US"/>
        </w:rPr>
        <w:t>sección de atención especializada para cuidadores informales de adultos mayores</w:t>
      </w:r>
      <w:r w:rsidRPr="0063706B">
        <w:rPr>
          <w:rFonts w:ascii="Book Antiqua" w:hAnsi="Book Antiqua"/>
          <w:lang w:val="es-US"/>
        </w:rPr>
        <w:t xml:space="preserve">. </w:t>
      </w:r>
      <w:r w:rsidR="0063706B" w:rsidRPr="0063706B">
        <w:rPr>
          <w:rFonts w:ascii="Book Antiqua" w:hAnsi="Book Antiqua"/>
          <w:i/>
          <w:iCs/>
          <w:u w:val="single"/>
          <w:lang w:val="es-US"/>
        </w:rPr>
        <w:t>Además, deberán incluir</w:t>
      </w:r>
      <w:r w:rsidR="00C90252">
        <w:rPr>
          <w:rFonts w:ascii="Book Antiqua" w:hAnsi="Book Antiqua"/>
          <w:i/>
          <w:iCs/>
          <w:u w:val="single"/>
          <w:lang w:val="es-US"/>
        </w:rPr>
        <w:t>,</w:t>
      </w:r>
      <w:r w:rsidR="0063706B" w:rsidRPr="0063706B">
        <w:rPr>
          <w:rFonts w:ascii="Book Antiqua" w:hAnsi="Book Antiqua"/>
          <w:i/>
          <w:iCs/>
          <w:u w:val="single"/>
          <w:lang w:val="es-US"/>
        </w:rPr>
        <w:t xml:space="preserve"> como parte de los planes de acción</w:t>
      </w:r>
      <w:r w:rsidR="00C90252">
        <w:rPr>
          <w:rFonts w:ascii="Book Antiqua" w:hAnsi="Book Antiqua"/>
          <w:i/>
          <w:iCs/>
          <w:u w:val="single"/>
          <w:lang w:val="es-US"/>
        </w:rPr>
        <w:t>,</w:t>
      </w:r>
      <w:r w:rsidR="0063706B" w:rsidRPr="0063706B">
        <w:rPr>
          <w:rFonts w:ascii="Book Antiqua" w:hAnsi="Book Antiqua"/>
          <w:i/>
          <w:iCs/>
          <w:u w:val="single"/>
          <w:lang w:val="es-US"/>
        </w:rPr>
        <w:t xml:space="preserve"> un inventario de aquellos adultos mayores dependientes de equipos médicos.</w:t>
      </w:r>
      <w:r w:rsidR="0063706B">
        <w:rPr>
          <w:rFonts w:ascii="Book Antiqua" w:hAnsi="Book Antiqua"/>
          <w:lang w:val="es-US"/>
        </w:rPr>
        <w:t xml:space="preserve"> </w:t>
      </w:r>
      <w:r w:rsidR="00AB4C62" w:rsidRPr="005778CE">
        <w:rPr>
          <w:rFonts w:ascii="Book Antiqua" w:hAnsi="Book Antiqua"/>
          <w:lang w:val="es-US"/>
        </w:rPr>
        <w:tab/>
      </w:r>
      <w:r w:rsidRPr="005778CE">
        <w:rPr>
          <w:rFonts w:ascii="Book Antiqua" w:hAnsi="Book Antiqua"/>
          <w:lang w:val="es-US"/>
        </w:rPr>
        <w:t xml:space="preserve">Establecer dichas estructuras de apoyo en el desarrollo de planes de emergencia puede </w:t>
      </w:r>
      <w:r w:rsidR="00AB4C62" w:rsidRPr="005778CE">
        <w:rPr>
          <w:rFonts w:ascii="Book Antiqua" w:hAnsi="Book Antiqua"/>
          <w:lang w:val="es-US"/>
        </w:rPr>
        <w:tab/>
      </w:r>
      <w:r w:rsidRPr="005778CE">
        <w:rPr>
          <w:rFonts w:ascii="Book Antiqua" w:hAnsi="Book Antiqua"/>
          <w:lang w:val="es-US"/>
        </w:rPr>
        <w:t xml:space="preserve">ayudar a disminuir el impacto </w:t>
      </w:r>
      <w:r w:rsidR="00651387" w:rsidRPr="005778CE">
        <w:rPr>
          <w:rFonts w:ascii="Book Antiqua" w:hAnsi="Book Antiqua"/>
          <w:lang w:val="es-US"/>
        </w:rPr>
        <w:t xml:space="preserve">adverso </w:t>
      </w:r>
      <w:r w:rsidRPr="005778CE">
        <w:rPr>
          <w:rFonts w:ascii="Book Antiqua" w:hAnsi="Book Antiqua"/>
          <w:lang w:val="es-US"/>
        </w:rPr>
        <w:t xml:space="preserve">de las emergencias en los cuidadores </w:t>
      </w:r>
      <w:r w:rsidR="00F53354">
        <w:rPr>
          <w:rFonts w:ascii="Book Antiqua" w:hAnsi="Book Antiqua"/>
          <w:i/>
          <w:iCs/>
          <w:u w:val="single"/>
          <w:lang w:val="es-US"/>
        </w:rPr>
        <w:t xml:space="preserve">informales </w:t>
      </w:r>
      <w:r w:rsidRPr="005778CE">
        <w:rPr>
          <w:rFonts w:ascii="Book Antiqua" w:hAnsi="Book Antiqua"/>
          <w:lang w:val="es-US"/>
        </w:rPr>
        <w:t xml:space="preserve">y las personas que </w:t>
      </w:r>
      <w:r w:rsidR="00AB4C62" w:rsidRPr="005778CE">
        <w:rPr>
          <w:rFonts w:ascii="Book Antiqua" w:hAnsi="Book Antiqua"/>
          <w:lang w:val="es-US"/>
        </w:rPr>
        <w:tab/>
      </w:r>
      <w:r w:rsidRPr="005778CE">
        <w:rPr>
          <w:rFonts w:ascii="Book Antiqua" w:hAnsi="Book Antiqua"/>
          <w:lang w:val="es-US"/>
        </w:rPr>
        <w:t>reciben apoyo</w:t>
      </w:r>
      <w:r w:rsidR="00AF6893">
        <w:rPr>
          <w:rFonts w:ascii="Book Antiqua" w:hAnsi="Book Antiqua"/>
          <w:lang w:val="es-US"/>
        </w:rPr>
        <w:t>.</w:t>
      </w:r>
      <w:r w:rsidR="00FA1E7B" w:rsidRPr="005778CE">
        <w:rPr>
          <w:rFonts w:ascii="Book Antiqua" w:hAnsi="Book Antiqua"/>
          <w:lang w:val="es-US"/>
        </w:rPr>
        <w:t>”</w:t>
      </w:r>
    </w:p>
    <w:p w14:paraId="2524E682" w14:textId="77777777" w:rsidR="00D53AFC" w:rsidRDefault="00D53AFC" w:rsidP="00633A70">
      <w:pPr>
        <w:spacing w:line="480" w:lineRule="auto"/>
        <w:ind w:firstLine="720"/>
        <w:jc w:val="both"/>
        <w:rPr>
          <w:rFonts w:ascii="Book Antiqua" w:hAnsi="Book Antiqua"/>
          <w:lang w:val="es-US"/>
        </w:rPr>
      </w:pPr>
      <w:r>
        <w:rPr>
          <w:rFonts w:ascii="Book Antiqua" w:hAnsi="Book Antiqua"/>
          <w:lang w:val="es-US"/>
        </w:rPr>
        <w:t>Sección 8.- Se renumeran los actuales Artículos 12, 13, 14 y 15 como Artículos 15, 16, 17 y 18 de la Ley Núm. 82-2023, según enmendada.</w:t>
      </w:r>
    </w:p>
    <w:p w14:paraId="050D5BA2" w14:textId="77777777" w:rsidR="00FA4F66" w:rsidRDefault="00D53AFC" w:rsidP="00633A70">
      <w:pPr>
        <w:spacing w:line="480" w:lineRule="auto"/>
        <w:ind w:firstLine="720"/>
        <w:jc w:val="both"/>
        <w:rPr>
          <w:rFonts w:ascii="Book Antiqua" w:hAnsi="Book Antiqua"/>
          <w:lang w:val="es-US"/>
        </w:rPr>
      </w:pPr>
      <w:r>
        <w:rPr>
          <w:rFonts w:ascii="Book Antiqua" w:hAnsi="Book Antiqua"/>
          <w:lang w:val="es-US"/>
        </w:rPr>
        <w:t>Sección 9</w:t>
      </w:r>
      <w:r w:rsidR="00FA4F66">
        <w:rPr>
          <w:rFonts w:ascii="Book Antiqua" w:hAnsi="Book Antiqua"/>
          <w:lang w:val="es-US"/>
        </w:rPr>
        <w:t xml:space="preserve">.- </w:t>
      </w:r>
      <w:r w:rsidR="00FA4F66" w:rsidRPr="00EE64EE">
        <w:rPr>
          <w:rFonts w:ascii="Book Antiqua" w:hAnsi="Book Antiqua"/>
          <w:lang w:val="es-US"/>
        </w:rPr>
        <w:t>Separabilidad.</w:t>
      </w:r>
    </w:p>
    <w:p w14:paraId="713830CA" w14:textId="77777777" w:rsidR="00FA4F66" w:rsidRPr="00EE64EE" w:rsidRDefault="00FA4F66" w:rsidP="00FA4F66">
      <w:pPr>
        <w:spacing w:line="480" w:lineRule="auto"/>
        <w:ind w:firstLine="720"/>
        <w:jc w:val="both"/>
        <w:rPr>
          <w:rFonts w:ascii="Book Antiqua" w:hAnsi="Book Antiqua"/>
          <w:lang w:val="es-US"/>
        </w:rPr>
      </w:pPr>
      <w:r>
        <w:rPr>
          <w:rFonts w:ascii="Book Antiqua" w:hAnsi="Book Antiqua"/>
          <w:lang w:val="es-US"/>
        </w:rPr>
        <w:t>Si cualquier artículo, disposición, párrafo, inciso o parte de esta Ley, fuese declarada nula o inconstitucional por cualquier Tribunal competente, se entenderá que el resto de sus disposiciones mantendrán su validez y vigencia.</w:t>
      </w:r>
    </w:p>
    <w:p w14:paraId="778C9D01" w14:textId="77777777" w:rsidR="00FA4F66" w:rsidRPr="00EE64EE" w:rsidRDefault="00D53AFC" w:rsidP="00FA4F66">
      <w:pPr>
        <w:spacing w:line="480" w:lineRule="auto"/>
        <w:ind w:firstLine="720"/>
        <w:jc w:val="both"/>
        <w:rPr>
          <w:rFonts w:ascii="Book Antiqua" w:hAnsi="Book Antiqua"/>
          <w:lang w:val="es-US"/>
        </w:rPr>
      </w:pPr>
      <w:r>
        <w:rPr>
          <w:rFonts w:ascii="Book Antiqua" w:hAnsi="Book Antiqua"/>
          <w:lang w:val="es-US"/>
        </w:rPr>
        <w:lastRenderedPageBreak/>
        <w:t>Sección</w:t>
      </w:r>
      <w:r w:rsidR="00FA4F66">
        <w:rPr>
          <w:rFonts w:ascii="Book Antiqua" w:hAnsi="Book Antiqua"/>
          <w:lang w:val="es-US"/>
        </w:rPr>
        <w:t xml:space="preserve"> </w:t>
      </w:r>
      <w:r>
        <w:rPr>
          <w:rFonts w:ascii="Book Antiqua" w:hAnsi="Book Antiqua"/>
          <w:lang w:val="es-US"/>
        </w:rPr>
        <w:t>10</w:t>
      </w:r>
      <w:r w:rsidR="00FA4F66">
        <w:rPr>
          <w:rFonts w:ascii="Book Antiqua" w:hAnsi="Book Antiqua"/>
          <w:lang w:val="es-US"/>
        </w:rPr>
        <w:t xml:space="preserve">.- </w:t>
      </w:r>
      <w:r w:rsidR="00FA4F66" w:rsidRPr="00EE64EE">
        <w:rPr>
          <w:rFonts w:ascii="Book Antiqua" w:hAnsi="Book Antiqua"/>
          <w:lang w:val="es-US"/>
        </w:rPr>
        <w:t>Vigencia.</w:t>
      </w:r>
    </w:p>
    <w:p w14:paraId="332DCF4E" w14:textId="77777777" w:rsidR="00B96107" w:rsidRDefault="00FA4F66" w:rsidP="00737472">
      <w:pPr>
        <w:spacing w:line="480" w:lineRule="auto"/>
        <w:ind w:left="720"/>
        <w:jc w:val="both"/>
        <w:rPr>
          <w:rFonts w:ascii="Book Antiqua" w:hAnsi="Book Antiqua"/>
          <w:lang w:val="es-US"/>
        </w:rPr>
      </w:pPr>
      <w:r w:rsidRPr="00EE64EE">
        <w:rPr>
          <w:rFonts w:ascii="Book Antiqua" w:hAnsi="Book Antiqua"/>
          <w:lang w:val="es-US"/>
        </w:rPr>
        <w:t>Esta Ley entrará</w:t>
      </w:r>
      <w:r>
        <w:rPr>
          <w:rFonts w:ascii="Book Antiqua" w:hAnsi="Book Antiqua"/>
          <w:lang w:val="es-US"/>
        </w:rPr>
        <w:t xml:space="preserve"> en vigor inmediatamente luego</w:t>
      </w:r>
      <w:r w:rsidRPr="00EE64EE">
        <w:rPr>
          <w:rFonts w:ascii="Book Antiqua" w:hAnsi="Book Antiqua"/>
          <w:lang w:val="es-US"/>
        </w:rPr>
        <w:t xml:space="preserve"> de su aprobación.</w:t>
      </w:r>
    </w:p>
    <w:p w14:paraId="0E27B00A" w14:textId="77777777" w:rsidR="00C3323F" w:rsidRDefault="00C3323F" w:rsidP="00C3323F">
      <w:pPr>
        <w:suppressLineNumbers/>
        <w:ind w:left="3780" w:firstLine="270"/>
        <w:jc w:val="both"/>
        <w:rPr>
          <w:rFonts w:ascii="Book Antiqua" w:hAnsi="Book Antiqua"/>
          <w:lang w:val="es-ES" w:eastAsia="x-none"/>
        </w:rPr>
      </w:pPr>
    </w:p>
    <w:p w14:paraId="60061E4C" w14:textId="77777777" w:rsidR="00C3323F" w:rsidRDefault="00C3323F" w:rsidP="00C3323F">
      <w:pPr>
        <w:suppressLineNumbers/>
        <w:ind w:left="3780" w:firstLine="270"/>
        <w:jc w:val="both"/>
        <w:rPr>
          <w:rFonts w:ascii="Book Antiqua" w:hAnsi="Book Antiqua"/>
          <w:lang w:val="es-ES" w:eastAsia="x-none"/>
        </w:rPr>
      </w:pPr>
    </w:p>
    <w:sectPr w:rsidR="00C3323F" w:rsidSect="0008548E">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lnNumType w:countBy="1"/>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4D7AC" w14:textId="77777777" w:rsidR="00865CBC" w:rsidRDefault="00865CBC" w:rsidP="00D42B8F">
      <w:r>
        <w:separator/>
      </w:r>
    </w:p>
  </w:endnote>
  <w:endnote w:type="continuationSeparator" w:id="0">
    <w:p w14:paraId="7D9E6E08" w14:textId="77777777" w:rsidR="00865CBC" w:rsidRDefault="00865CBC" w:rsidP="00D42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Italic">
    <w:altName w:val="Bookman Old Style"/>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FDAD2" w14:textId="77777777" w:rsidR="003D4814" w:rsidRDefault="003D4814" w:rsidP="00F2047B">
    <w:pPr>
      <w:pStyle w:val="Footer"/>
    </w:pPr>
    <w:r>
      <w:fldChar w:fldCharType="begin"/>
    </w:r>
    <w:r>
      <w:instrText xml:space="preserve"> PAGE   \* MERGEFORMAT </w:instrText>
    </w:r>
    <w:r>
      <w:fldChar w:fldCharType="separate"/>
    </w:r>
    <w:r>
      <w:rPr>
        <w:noProof/>
      </w:rPr>
      <w:t>12</w:t>
    </w:r>
    <w:r>
      <w:rPr>
        <w:noProof/>
      </w:rPr>
      <w:fldChar w:fldCharType="end"/>
    </w:r>
  </w:p>
  <w:p w14:paraId="45FB0818" w14:textId="77777777" w:rsidR="003D4814" w:rsidRDefault="003D48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EC669" w14:textId="77777777" w:rsidR="003D4814" w:rsidRDefault="003D4814">
    <w:pPr>
      <w:pStyle w:val="Footer"/>
      <w:jc w:val="right"/>
    </w:pPr>
  </w:p>
  <w:p w14:paraId="3656B9AB" w14:textId="77777777" w:rsidR="003D4814" w:rsidRDefault="003D48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652C" w14:textId="77777777" w:rsidR="003D4814" w:rsidRDefault="003D4814">
    <w:pPr>
      <w:pStyle w:val="Footer"/>
      <w:jc w:val="right"/>
    </w:pPr>
  </w:p>
  <w:p w14:paraId="4B99056E" w14:textId="77777777" w:rsidR="003D4814" w:rsidRDefault="003D4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1F1A7" w14:textId="77777777" w:rsidR="00865CBC" w:rsidRDefault="00865CBC" w:rsidP="00D42B8F">
      <w:r>
        <w:separator/>
      </w:r>
    </w:p>
  </w:footnote>
  <w:footnote w:type="continuationSeparator" w:id="0">
    <w:p w14:paraId="5791B640" w14:textId="77777777" w:rsidR="00865CBC" w:rsidRDefault="00865CBC" w:rsidP="00D42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CBC8" w14:textId="77777777" w:rsidR="003D4814" w:rsidRPr="009C3EF2" w:rsidRDefault="003D4814" w:rsidP="009C3EF2">
    <w:pPr>
      <w:pStyle w:val="Header"/>
      <w:jc w:val="center"/>
      <w:rPr>
        <w:rFonts w:ascii="Book Antiqua" w:hAnsi="Book Antiqua"/>
        <w:sz w:val="24"/>
      </w:rPr>
    </w:pPr>
    <w:r w:rsidRPr="009C3EF2">
      <w:rPr>
        <w:rFonts w:ascii="Book Antiqua" w:hAnsi="Book Antiqua"/>
        <w:sz w:val="24"/>
      </w:rPr>
      <w:fldChar w:fldCharType="begin"/>
    </w:r>
    <w:r w:rsidRPr="009C3EF2">
      <w:rPr>
        <w:rFonts w:ascii="Book Antiqua" w:hAnsi="Book Antiqua"/>
        <w:sz w:val="24"/>
      </w:rPr>
      <w:instrText xml:space="preserve"> PAGE   \* MERGEFORMAT </w:instrText>
    </w:r>
    <w:r w:rsidRPr="009C3EF2">
      <w:rPr>
        <w:rFonts w:ascii="Book Antiqua" w:hAnsi="Book Antiqua"/>
        <w:sz w:val="24"/>
      </w:rPr>
      <w:fldChar w:fldCharType="separate"/>
    </w:r>
    <w:r w:rsidR="009A4A65">
      <w:rPr>
        <w:rFonts w:ascii="Book Antiqua" w:hAnsi="Book Antiqua"/>
        <w:noProof/>
        <w:sz w:val="24"/>
      </w:rPr>
      <w:t>2</w:t>
    </w:r>
    <w:r w:rsidRPr="009C3EF2">
      <w:rPr>
        <w:rFonts w:ascii="Book Antiqua" w:hAnsi="Book Antiqua"/>
        <w:noProof/>
        <w:sz w:val="24"/>
      </w:rPr>
      <w:fldChar w:fldCharType="end"/>
    </w:r>
  </w:p>
  <w:p w14:paraId="049F31CB" w14:textId="77777777" w:rsidR="003D4814" w:rsidRDefault="003D48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28FA3" w14:textId="77777777" w:rsidR="002E392D" w:rsidRPr="00B54F89" w:rsidRDefault="002E392D" w:rsidP="002E392D">
    <w:pPr>
      <w:keepNext/>
      <w:widowControl w:val="0"/>
      <w:suppressLineNumbers/>
      <w:tabs>
        <w:tab w:val="center" w:pos="4320"/>
        <w:tab w:val="right" w:pos="8640"/>
      </w:tabs>
      <w:autoSpaceDE w:val="0"/>
      <w:autoSpaceDN w:val="0"/>
      <w:adjustRightInd w:val="0"/>
      <w:jc w:val="center"/>
      <w:rPr>
        <w:rFonts w:ascii="Book Antiqua" w:eastAsia="Calibri" w:hAnsi="Book Antiqua"/>
        <w:b/>
        <w:lang w:val="es-ES"/>
      </w:rPr>
    </w:pPr>
    <w:bookmarkStart w:id="12" w:name="_Hlk36034857"/>
    <w:r w:rsidRPr="002E392D">
      <w:rPr>
        <w:rFonts w:ascii="Book Antiqua" w:eastAsia="MS Mincho" w:hAnsi="Book Antiqua"/>
        <w:b/>
        <w:lang w:val="es-PR"/>
      </w:rPr>
      <w:t>TEXTO APROBADO EN VOTACIÓN FINAL POR EL SENADO</w:t>
    </w:r>
  </w:p>
  <w:p w14:paraId="461CC8CB" w14:textId="77777777" w:rsidR="002E392D" w:rsidRPr="00B54F89" w:rsidRDefault="002E392D" w:rsidP="002E392D">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rPr>
    </w:pPr>
    <w:r w:rsidRPr="00B54F89">
      <w:rPr>
        <w:rFonts w:ascii="Book Antiqua" w:eastAsia="MS Mincho" w:hAnsi="Book Antiqua"/>
        <w:b/>
      </w:rPr>
      <w:t>(2 DE JUNIO DE 2025)</w:t>
    </w:r>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57EC"/>
    <w:multiLevelType w:val="hybridMultilevel"/>
    <w:tmpl w:val="A1584B32"/>
    <w:lvl w:ilvl="0" w:tplc="545A95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4C1764"/>
    <w:multiLevelType w:val="hybridMultilevel"/>
    <w:tmpl w:val="E6C4AD6A"/>
    <w:lvl w:ilvl="0" w:tplc="3CB66D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880979"/>
    <w:multiLevelType w:val="hybridMultilevel"/>
    <w:tmpl w:val="23BE9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AF1A20"/>
    <w:multiLevelType w:val="hybridMultilevel"/>
    <w:tmpl w:val="E6585728"/>
    <w:lvl w:ilvl="0" w:tplc="C12A1A9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C14732"/>
    <w:multiLevelType w:val="hybridMultilevel"/>
    <w:tmpl w:val="7DA47736"/>
    <w:lvl w:ilvl="0" w:tplc="9670CA24">
      <w:start w:val="1"/>
      <w:numFmt w:val="decimal"/>
      <w:lvlText w:val="(%1)"/>
      <w:lvlJc w:val="left"/>
      <w:pPr>
        <w:ind w:left="1890" w:hanging="360"/>
      </w:pPr>
      <w:rPr>
        <w:rFonts w:hint="default"/>
      </w:rPr>
    </w:lvl>
    <w:lvl w:ilvl="1" w:tplc="0C0A0019" w:tentative="1">
      <w:start w:val="1"/>
      <w:numFmt w:val="lowerLetter"/>
      <w:lvlText w:val="%2."/>
      <w:lvlJc w:val="left"/>
      <w:pPr>
        <w:ind w:left="2610" w:hanging="360"/>
      </w:pPr>
    </w:lvl>
    <w:lvl w:ilvl="2" w:tplc="0C0A001B" w:tentative="1">
      <w:start w:val="1"/>
      <w:numFmt w:val="lowerRoman"/>
      <w:lvlText w:val="%3."/>
      <w:lvlJc w:val="right"/>
      <w:pPr>
        <w:ind w:left="3330" w:hanging="180"/>
      </w:pPr>
    </w:lvl>
    <w:lvl w:ilvl="3" w:tplc="0C0A000F" w:tentative="1">
      <w:start w:val="1"/>
      <w:numFmt w:val="decimal"/>
      <w:lvlText w:val="%4."/>
      <w:lvlJc w:val="left"/>
      <w:pPr>
        <w:ind w:left="4050" w:hanging="360"/>
      </w:pPr>
    </w:lvl>
    <w:lvl w:ilvl="4" w:tplc="0C0A0019" w:tentative="1">
      <w:start w:val="1"/>
      <w:numFmt w:val="lowerLetter"/>
      <w:lvlText w:val="%5."/>
      <w:lvlJc w:val="left"/>
      <w:pPr>
        <w:ind w:left="4770" w:hanging="360"/>
      </w:pPr>
    </w:lvl>
    <w:lvl w:ilvl="5" w:tplc="0C0A001B" w:tentative="1">
      <w:start w:val="1"/>
      <w:numFmt w:val="lowerRoman"/>
      <w:lvlText w:val="%6."/>
      <w:lvlJc w:val="right"/>
      <w:pPr>
        <w:ind w:left="5490" w:hanging="180"/>
      </w:pPr>
    </w:lvl>
    <w:lvl w:ilvl="6" w:tplc="0C0A000F" w:tentative="1">
      <w:start w:val="1"/>
      <w:numFmt w:val="decimal"/>
      <w:lvlText w:val="%7."/>
      <w:lvlJc w:val="left"/>
      <w:pPr>
        <w:ind w:left="6210" w:hanging="360"/>
      </w:pPr>
    </w:lvl>
    <w:lvl w:ilvl="7" w:tplc="0C0A0019" w:tentative="1">
      <w:start w:val="1"/>
      <w:numFmt w:val="lowerLetter"/>
      <w:lvlText w:val="%8."/>
      <w:lvlJc w:val="left"/>
      <w:pPr>
        <w:ind w:left="6930" w:hanging="360"/>
      </w:pPr>
    </w:lvl>
    <w:lvl w:ilvl="8" w:tplc="0C0A001B" w:tentative="1">
      <w:start w:val="1"/>
      <w:numFmt w:val="lowerRoman"/>
      <w:lvlText w:val="%9."/>
      <w:lvlJc w:val="right"/>
      <w:pPr>
        <w:ind w:left="7650" w:hanging="180"/>
      </w:pPr>
    </w:lvl>
  </w:abstractNum>
  <w:abstractNum w:abstractNumId="5" w15:restartNumberingAfterBreak="0">
    <w:nsid w:val="0D3018F0"/>
    <w:multiLevelType w:val="hybridMultilevel"/>
    <w:tmpl w:val="A72CD82C"/>
    <w:lvl w:ilvl="0" w:tplc="123A78B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D0084C"/>
    <w:multiLevelType w:val="hybridMultilevel"/>
    <w:tmpl w:val="0AA4B0D4"/>
    <w:lvl w:ilvl="0" w:tplc="53BAA0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E615BB9"/>
    <w:multiLevelType w:val="singleLevel"/>
    <w:tmpl w:val="C9E00B4E"/>
    <w:lvl w:ilvl="0">
      <w:start w:val="1"/>
      <w:numFmt w:val="lowerLetter"/>
      <w:pStyle w:val="N"/>
      <w:lvlText w:val="(%1)"/>
      <w:lvlJc w:val="left"/>
      <w:pPr>
        <w:tabs>
          <w:tab w:val="num" w:pos="1530"/>
        </w:tabs>
        <w:ind w:left="1530" w:hanging="720"/>
      </w:pPr>
      <w:rPr>
        <w:rFonts w:cs="Times New Roman" w:hint="default"/>
      </w:rPr>
    </w:lvl>
  </w:abstractNum>
  <w:abstractNum w:abstractNumId="8" w15:restartNumberingAfterBreak="0">
    <w:nsid w:val="11E47EAB"/>
    <w:multiLevelType w:val="hybridMultilevel"/>
    <w:tmpl w:val="19DEA89A"/>
    <w:lvl w:ilvl="0" w:tplc="3792510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4D01EEC"/>
    <w:multiLevelType w:val="hybridMultilevel"/>
    <w:tmpl w:val="AF5CE9AE"/>
    <w:lvl w:ilvl="0" w:tplc="5F9C5E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27579A"/>
    <w:multiLevelType w:val="hybridMultilevel"/>
    <w:tmpl w:val="75D87A8A"/>
    <w:lvl w:ilvl="0" w:tplc="CFDA81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5765CF"/>
    <w:multiLevelType w:val="hybridMultilevel"/>
    <w:tmpl w:val="D31C7624"/>
    <w:lvl w:ilvl="0" w:tplc="B4DAC32A">
      <w:start w:val="1"/>
      <w:numFmt w:val="decimal"/>
      <w:lvlText w:val="(%1)"/>
      <w:lvlJc w:val="left"/>
      <w:pPr>
        <w:ind w:left="1474" w:hanging="394"/>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6716BB8"/>
    <w:multiLevelType w:val="hybridMultilevel"/>
    <w:tmpl w:val="94808AB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82E1515"/>
    <w:multiLevelType w:val="hybridMultilevel"/>
    <w:tmpl w:val="7C0C7E12"/>
    <w:lvl w:ilvl="0" w:tplc="1E4C99A6">
      <w:start w:val="1"/>
      <w:numFmt w:val="lowerLetter"/>
      <w:lvlText w:val="(%1)"/>
      <w:lvlJc w:val="left"/>
      <w:pPr>
        <w:ind w:left="1080" w:hanging="360"/>
      </w:pPr>
      <w:rPr>
        <w:rFonts w:hint="default"/>
        <w:b w:val="0"/>
      </w:rPr>
    </w:lvl>
    <w:lvl w:ilvl="1" w:tplc="8C8A364A">
      <w:start w:val="1"/>
      <w:numFmt w:val="lowerLetter"/>
      <w:lvlText w:val="%2."/>
      <w:lvlJc w:val="left"/>
      <w:pPr>
        <w:ind w:left="1800" w:hanging="360"/>
      </w:pPr>
      <w:rPr>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ED1F1C"/>
    <w:multiLevelType w:val="hybridMultilevel"/>
    <w:tmpl w:val="EF2872D6"/>
    <w:lvl w:ilvl="0" w:tplc="438A637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48107EB"/>
    <w:multiLevelType w:val="hybridMultilevel"/>
    <w:tmpl w:val="C5421A8A"/>
    <w:lvl w:ilvl="0" w:tplc="FF12F84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645781"/>
    <w:multiLevelType w:val="hybridMultilevel"/>
    <w:tmpl w:val="6F3CF3D8"/>
    <w:lvl w:ilvl="0" w:tplc="E948F7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9D559DB"/>
    <w:multiLevelType w:val="hybridMultilevel"/>
    <w:tmpl w:val="4272846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F41626D"/>
    <w:multiLevelType w:val="hybridMultilevel"/>
    <w:tmpl w:val="ABF683E6"/>
    <w:lvl w:ilvl="0" w:tplc="2D3A92E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19118F7"/>
    <w:multiLevelType w:val="hybridMultilevel"/>
    <w:tmpl w:val="3E0013AE"/>
    <w:lvl w:ilvl="0" w:tplc="C5BC53DA">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0" w15:restartNumberingAfterBreak="0">
    <w:nsid w:val="427E0DD5"/>
    <w:multiLevelType w:val="hybridMultilevel"/>
    <w:tmpl w:val="A622FFDE"/>
    <w:lvl w:ilvl="0" w:tplc="33AE11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86019F"/>
    <w:multiLevelType w:val="hybridMultilevel"/>
    <w:tmpl w:val="E7F8C4EE"/>
    <w:lvl w:ilvl="0" w:tplc="FFB67794">
      <w:start w:val="1"/>
      <w:numFmt w:val="decimal"/>
      <w:lvlText w:val="(%1)"/>
      <w:lvlJc w:val="left"/>
      <w:pPr>
        <w:ind w:left="1483" w:hanging="403"/>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4AD539A"/>
    <w:multiLevelType w:val="hybridMultilevel"/>
    <w:tmpl w:val="D856D520"/>
    <w:lvl w:ilvl="0" w:tplc="E26CD0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4C04B68"/>
    <w:multiLevelType w:val="hybridMultilevel"/>
    <w:tmpl w:val="278A5026"/>
    <w:lvl w:ilvl="0" w:tplc="55483EA2">
      <w:start w:val="1"/>
      <w:numFmt w:val="upperRoman"/>
      <w:lvlText w:val="%1."/>
      <w:lvlJc w:val="left"/>
      <w:pPr>
        <w:ind w:left="1440" w:hanging="72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55464CA"/>
    <w:multiLevelType w:val="hybridMultilevel"/>
    <w:tmpl w:val="A8926A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63D600D"/>
    <w:multiLevelType w:val="hybridMultilevel"/>
    <w:tmpl w:val="D17C2DAC"/>
    <w:lvl w:ilvl="0" w:tplc="642EAF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0518BD"/>
    <w:multiLevelType w:val="hybridMultilevel"/>
    <w:tmpl w:val="4E663958"/>
    <w:lvl w:ilvl="0" w:tplc="9CF615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8DB4D24"/>
    <w:multiLevelType w:val="hybridMultilevel"/>
    <w:tmpl w:val="3D5C73A4"/>
    <w:lvl w:ilvl="0" w:tplc="2FB20780">
      <w:start w:val="1"/>
      <w:numFmt w:val="lowerRoman"/>
      <w:lvlText w:val="(%1)"/>
      <w:lvlJc w:val="left"/>
      <w:pPr>
        <w:ind w:left="2340" w:hanging="720"/>
      </w:pPr>
      <w:rPr>
        <w:rFonts w:hint="default"/>
      </w:r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28" w15:restartNumberingAfterBreak="0">
    <w:nsid w:val="4FB47684"/>
    <w:multiLevelType w:val="hybridMultilevel"/>
    <w:tmpl w:val="709A35C4"/>
    <w:lvl w:ilvl="0" w:tplc="85C2E8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0620C5B"/>
    <w:multiLevelType w:val="hybridMultilevel"/>
    <w:tmpl w:val="9022DADE"/>
    <w:lvl w:ilvl="0" w:tplc="C700E6C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1961C77"/>
    <w:multiLevelType w:val="hybridMultilevel"/>
    <w:tmpl w:val="485413B2"/>
    <w:lvl w:ilvl="0" w:tplc="73867C8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21943CD"/>
    <w:multiLevelType w:val="hybridMultilevel"/>
    <w:tmpl w:val="B57021B2"/>
    <w:lvl w:ilvl="0" w:tplc="914477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E95F14"/>
    <w:multiLevelType w:val="hybridMultilevel"/>
    <w:tmpl w:val="73E20578"/>
    <w:lvl w:ilvl="0" w:tplc="8EA85A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85D31FD"/>
    <w:multiLevelType w:val="hybridMultilevel"/>
    <w:tmpl w:val="6218A402"/>
    <w:lvl w:ilvl="0" w:tplc="71DA3D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A9C4D40"/>
    <w:multiLevelType w:val="hybridMultilevel"/>
    <w:tmpl w:val="B602FB8C"/>
    <w:lvl w:ilvl="0" w:tplc="F6CEBF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FD2581B"/>
    <w:multiLevelType w:val="hybridMultilevel"/>
    <w:tmpl w:val="FE6E85D2"/>
    <w:lvl w:ilvl="0" w:tplc="2984315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7A61528"/>
    <w:multiLevelType w:val="hybridMultilevel"/>
    <w:tmpl w:val="817A8E22"/>
    <w:lvl w:ilvl="0" w:tplc="2CD8CDD8">
      <w:start w:val="1"/>
      <w:numFmt w:val="lowerLetter"/>
      <w:lvlText w:val="(%1)"/>
      <w:lvlJc w:val="left"/>
      <w:pPr>
        <w:ind w:left="1080" w:hanging="360"/>
      </w:pPr>
      <w:rPr>
        <w:rFonts w:ascii="Book Antiqua" w:eastAsia="Times New Roman" w:hAnsi="Book Antiqua"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C304690"/>
    <w:multiLevelType w:val="hybridMultilevel"/>
    <w:tmpl w:val="77CA1914"/>
    <w:lvl w:ilvl="0" w:tplc="91807B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1AB78EC"/>
    <w:multiLevelType w:val="hybridMultilevel"/>
    <w:tmpl w:val="3D22AB8E"/>
    <w:lvl w:ilvl="0" w:tplc="6F0A54B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51F070B"/>
    <w:multiLevelType w:val="hybridMultilevel"/>
    <w:tmpl w:val="6BF04ED2"/>
    <w:lvl w:ilvl="0" w:tplc="725EE1C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584120A"/>
    <w:multiLevelType w:val="hybridMultilevel"/>
    <w:tmpl w:val="71E4BEB8"/>
    <w:lvl w:ilvl="0" w:tplc="F8685B8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6D40077"/>
    <w:multiLevelType w:val="hybridMultilevel"/>
    <w:tmpl w:val="DAD6DCAE"/>
    <w:lvl w:ilvl="0" w:tplc="CCA2E79C">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2" w15:restartNumberingAfterBreak="0">
    <w:nsid w:val="7A5F5C14"/>
    <w:multiLevelType w:val="hybridMultilevel"/>
    <w:tmpl w:val="A24A5F42"/>
    <w:lvl w:ilvl="0" w:tplc="D75A3408">
      <w:start w:val="1"/>
      <w:numFmt w:val="decimal"/>
      <w:lvlText w:val="(%1)"/>
      <w:lvlJc w:val="left"/>
      <w:pPr>
        <w:ind w:left="1440" w:hanging="360"/>
      </w:pPr>
      <w:rPr>
        <w:rFonts w:hint="default"/>
        <w:i/>
        <w:i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D1278A2"/>
    <w:multiLevelType w:val="hybridMultilevel"/>
    <w:tmpl w:val="76204B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DC42E41"/>
    <w:multiLevelType w:val="hybridMultilevel"/>
    <w:tmpl w:val="CC5435FE"/>
    <w:lvl w:ilvl="0" w:tplc="EFCADE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DE106A3"/>
    <w:multiLevelType w:val="hybridMultilevel"/>
    <w:tmpl w:val="7B56ED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F860510"/>
    <w:multiLevelType w:val="hybridMultilevel"/>
    <w:tmpl w:val="C4EACB0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646403319">
    <w:abstractNumId w:val="7"/>
  </w:num>
  <w:num w:numId="2" w16cid:durableId="1362587669">
    <w:abstractNumId w:val="38"/>
  </w:num>
  <w:num w:numId="3" w16cid:durableId="347608188">
    <w:abstractNumId w:val="39"/>
  </w:num>
  <w:num w:numId="4" w16cid:durableId="378744516">
    <w:abstractNumId w:val="28"/>
  </w:num>
  <w:num w:numId="5" w16cid:durableId="1426809279">
    <w:abstractNumId w:val="5"/>
  </w:num>
  <w:num w:numId="6" w16cid:durableId="949052043">
    <w:abstractNumId w:val="23"/>
  </w:num>
  <w:num w:numId="7" w16cid:durableId="701789224">
    <w:abstractNumId w:val="15"/>
  </w:num>
  <w:num w:numId="8" w16cid:durableId="7952640">
    <w:abstractNumId w:val="2"/>
  </w:num>
  <w:num w:numId="9" w16cid:durableId="398600422">
    <w:abstractNumId w:val="17"/>
  </w:num>
  <w:num w:numId="10" w16cid:durableId="822114218">
    <w:abstractNumId w:val="45"/>
  </w:num>
  <w:num w:numId="11" w16cid:durableId="2001234282">
    <w:abstractNumId w:val="43"/>
  </w:num>
  <w:num w:numId="12" w16cid:durableId="1311327944">
    <w:abstractNumId w:val="24"/>
  </w:num>
  <w:num w:numId="13" w16cid:durableId="579481925">
    <w:abstractNumId w:val="25"/>
  </w:num>
  <w:num w:numId="14" w16cid:durableId="1534146254">
    <w:abstractNumId w:val="34"/>
  </w:num>
  <w:num w:numId="15" w16cid:durableId="776801124">
    <w:abstractNumId w:val="18"/>
  </w:num>
  <w:num w:numId="16" w16cid:durableId="971130316">
    <w:abstractNumId w:val="13"/>
  </w:num>
  <w:num w:numId="17" w16cid:durableId="1671981393">
    <w:abstractNumId w:val="8"/>
  </w:num>
  <w:num w:numId="18" w16cid:durableId="572739301">
    <w:abstractNumId w:val="30"/>
  </w:num>
  <w:num w:numId="19" w16cid:durableId="1884443457">
    <w:abstractNumId w:val="14"/>
  </w:num>
  <w:num w:numId="20" w16cid:durableId="775633240">
    <w:abstractNumId w:val="6"/>
  </w:num>
  <w:num w:numId="21" w16cid:durableId="813834141">
    <w:abstractNumId w:val="22"/>
  </w:num>
  <w:num w:numId="22" w16cid:durableId="1981034162">
    <w:abstractNumId w:val="10"/>
  </w:num>
  <w:num w:numId="23" w16cid:durableId="339167478">
    <w:abstractNumId w:val="37"/>
  </w:num>
  <w:num w:numId="24" w16cid:durableId="1125198281">
    <w:abstractNumId w:val="20"/>
  </w:num>
  <w:num w:numId="25" w16cid:durableId="1051925015">
    <w:abstractNumId w:val="36"/>
  </w:num>
  <w:num w:numId="26" w16cid:durableId="645545377">
    <w:abstractNumId w:val="29"/>
  </w:num>
  <w:num w:numId="27" w16cid:durableId="122431093">
    <w:abstractNumId w:val="31"/>
  </w:num>
  <w:num w:numId="28" w16cid:durableId="22097489">
    <w:abstractNumId w:val="21"/>
  </w:num>
  <w:num w:numId="29" w16cid:durableId="530070331">
    <w:abstractNumId w:val="33"/>
  </w:num>
  <w:num w:numId="30" w16cid:durableId="2043091070">
    <w:abstractNumId w:val="9"/>
  </w:num>
  <w:num w:numId="31" w16cid:durableId="1223713768">
    <w:abstractNumId w:val="44"/>
  </w:num>
  <w:num w:numId="32" w16cid:durableId="323046235">
    <w:abstractNumId w:val="16"/>
  </w:num>
  <w:num w:numId="33" w16cid:durableId="732626973">
    <w:abstractNumId w:val="40"/>
  </w:num>
  <w:num w:numId="34" w16cid:durableId="2111392118">
    <w:abstractNumId w:val="35"/>
  </w:num>
  <w:num w:numId="35" w16cid:durableId="1818062764">
    <w:abstractNumId w:val="32"/>
  </w:num>
  <w:num w:numId="36" w16cid:durableId="1668290325">
    <w:abstractNumId w:val="42"/>
  </w:num>
  <w:num w:numId="37" w16cid:durableId="704062017">
    <w:abstractNumId w:val="26"/>
  </w:num>
  <w:num w:numId="38" w16cid:durableId="1430393483">
    <w:abstractNumId w:val="1"/>
  </w:num>
  <w:num w:numId="39" w16cid:durableId="85158958">
    <w:abstractNumId w:val="3"/>
  </w:num>
  <w:num w:numId="40" w16cid:durableId="2006979155">
    <w:abstractNumId w:val="11"/>
  </w:num>
  <w:num w:numId="41" w16cid:durableId="763452588">
    <w:abstractNumId w:val="46"/>
  </w:num>
  <w:num w:numId="42" w16cid:durableId="1820148435">
    <w:abstractNumId w:val="12"/>
  </w:num>
  <w:num w:numId="43" w16cid:durableId="1446582515">
    <w:abstractNumId w:val="0"/>
  </w:num>
  <w:num w:numId="44" w16cid:durableId="1414398526">
    <w:abstractNumId w:val="4"/>
  </w:num>
  <w:num w:numId="45" w16cid:durableId="1025445071">
    <w:abstractNumId w:val="27"/>
  </w:num>
  <w:num w:numId="46" w16cid:durableId="636763290">
    <w:abstractNumId w:val="41"/>
  </w:num>
  <w:num w:numId="47" w16cid:durableId="769469434">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0D1"/>
    <w:rsid w:val="000000F7"/>
    <w:rsid w:val="00001AC6"/>
    <w:rsid w:val="0000259C"/>
    <w:rsid w:val="00002C64"/>
    <w:rsid w:val="000034C4"/>
    <w:rsid w:val="00003CD1"/>
    <w:rsid w:val="000048D3"/>
    <w:rsid w:val="00005777"/>
    <w:rsid w:val="0000594C"/>
    <w:rsid w:val="00005D02"/>
    <w:rsid w:val="00006630"/>
    <w:rsid w:val="00006946"/>
    <w:rsid w:val="00006A89"/>
    <w:rsid w:val="0000737F"/>
    <w:rsid w:val="00007867"/>
    <w:rsid w:val="000111C5"/>
    <w:rsid w:val="000113E2"/>
    <w:rsid w:val="00012463"/>
    <w:rsid w:val="00013035"/>
    <w:rsid w:val="00013511"/>
    <w:rsid w:val="0001413A"/>
    <w:rsid w:val="00014A74"/>
    <w:rsid w:val="000156D6"/>
    <w:rsid w:val="0001597F"/>
    <w:rsid w:val="00016581"/>
    <w:rsid w:val="000169CF"/>
    <w:rsid w:val="00016B9F"/>
    <w:rsid w:val="00017998"/>
    <w:rsid w:val="00017B0B"/>
    <w:rsid w:val="00017BAC"/>
    <w:rsid w:val="000207D2"/>
    <w:rsid w:val="0002149F"/>
    <w:rsid w:val="0002157B"/>
    <w:rsid w:val="00022FAE"/>
    <w:rsid w:val="00023232"/>
    <w:rsid w:val="000256DF"/>
    <w:rsid w:val="0002613A"/>
    <w:rsid w:val="00030155"/>
    <w:rsid w:val="00030354"/>
    <w:rsid w:val="00030AE1"/>
    <w:rsid w:val="00030BCC"/>
    <w:rsid w:val="00031174"/>
    <w:rsid w:val="00032CF1"/>
    <w:rsid w:val="00032FFF"/>
    <w:rsid w:val="00033060"/>
    <w:rsid w:val="0003372B"/>
    <w:rsid w:val="0003433C"/>
    <w:rsid w:val="000343F9"/>
    <w:rsid w:val="00035038"/>
    <w:rsid w:val="00036B83"/>
    <w:rsid w:val="00036D57"/>
    <w:rsid w:val="00040462"/>
    <w:rsid w:val="00040B07"/>
    <w:rsid w:val="00041C7D"/>
    <w:rsid w:val="00041CF0"/>
    <w:rsid w:val="00042A79"/>
    <w:rsid w:val="00042E69"/>
    <w:rsid w:val="00042F5C"/>
    <w:rsid w:val="0004358E"/>
    <w:rsid w:val="0004378E"/>
    <w:rsid w:val="0004678B"/>
    <w:rsid w:val="000467C8"/>
    <w:rsid w:val="00046C9A"/>
    <w:rsid w:val="00047098"/>
    <w:rsid w:val="00047693"/>
    <w:rsid w:val="0004777B"/>
    <w:rsid w:val="00047B8F"/>
    <w:rsid w:val="00050208"/>
    <w:rsid w:val="00050375"/>
    <w:rsid w:val="00050AFA"/>
    <w:rsid w:val="00051AD4"/>
    <w:rsid w:val="0005262C"/>
    <w:rsid w:val="00052D58"/>
    <w:rsid w:val="00053142"/>
    <w:rsid w:val="0005332A"/>
    <w:rsid w:val="00053970"/>
    <w:rsid w:val="00053A39"/>
    <w:rsid w:val="00055C19"/>
    <w:rsid w:val="00055E09"/>
    <w:rsid w:val="00057321"/>
    <w:rsid w:val="000575B5"/>
    <w:rsid w:val="000601CD"/>
    <w:rsid w:val="00061080"/>
    <w:rsid w:val="00061B19"/>
    <w:rsid w:val="00061C36"/>
    <w:rsid w:val="00062D68"/>
    <w:rsid w:val="000632E4"/>
    <w:rsid w:val="000633A7"/>
    <w:rsid w:val="00063ED8"/>
    <w:rsid w:val="00064330"/>
    <w:rsid w:val="000656C8"/>
    <w:rsid w:val="00065B85"/>
    <w:rsid w:val="00066EB9"/>
    <w:rsid w:val="00067E7A"/>
    <w:rsid w:val="0007010F"/>
    <w:rsid w:val="00070305"/>
    <w:rsid w:val="00071240"/>
    <w:rsid w:val="0007399A"/>
    <w:rsid w:val="00075288"/>
    <w:rsid w:val="000756AC"/>
    <w:rsid w:val="000767E8"/>
    <w:rsid w:val="00076D91"/>
    <w:rsid w:val="00076F7F"/>
    <w:rsid w:val="00076FAE"/>
    <w:rsid w:val="00077620"/>
    <w:rsid w:val="00077ABC"/>
    <w:rsid w:val="0008135C"/>
    <w:rsid w:val="000816A4"/>
    <w:rsid w:val="00081C05"/>
    <w:rsid w:val="000822F4"/>
    <w:rsid w:val="000838BD"/>
    <w:rsid w:val="0008411B"/>
    <w:rsid w:val="000843F4"/>
    <w:rsid w:val="000844F0"/>
    <w:rsid w:val="000846E7"/>
    <w:rsid w:val="000847E4"/>
    <w:rsid w:val="0008548E"/>
    <w:rsid w:val="00085735"/>
    <w:rsid w:val="00086433"/>
    <w:rsid w:val="00086745"/>
    <w:rsid w:val="00087FEB"/>
    <w:rsid w:val="00090A51"/>
    <w:rsid w:val="00090DD8"/>
    <w:rsid w:val="00092D53"/>
    <w:rsid w:val="00092E99"/>
    <w:rsid w:val="00093769"/>
    <w:rsid w:val="000938C2"/>
    <w:rsid w:val="000946B9"/>
    <w:rsid w:val="00094794"/>
    <w:rsid w:val="00095013"/>
    <w:rsid w:val="00095311"/>
    <w:rsid w:val="00097042"/>
    <w:rsid w:val="0009714A"/>
    <w:rsid w:val="000A1874"/>
    <w:rsid w:val="000A3123"/>
    <w:rsid w:val="000A3EAC"/>
    <w:rsid w:val="000A433A"/>
    <w:rsid w:val="000A4FA0"/>
    <w:rsid w:val="000A53C7"/>
    <w:rsid w:val="000A5C60"/>
    <w:rsid w:val="000A631C"/>
    <w:rsid w:val="000A63EA"/>
    <w:rsid w:val="000A69F8"/>
    <w:rsid w:val="000A6AED"/>
    <w:rsid w:val="000A7898"/>
    <w:rsid w:val="000B0471"/>
    <w:rsid w:val="000B14FC"/>
    <w:rsid w:val="000B1737"/>
    <w:rsid w:val="000B353B"/>
    <w:rsid w:val="000B452B"/>
    <w:rsid w:val="000B4662"/>
    <w:rsid w:val="000B494D"/>
    <w:rsid w:val="000B550C"/>
    <w:rsid w:val="000B597B"/>
    <w:rsid w:val="000B741F"/>
    <w:rsid w:val="000B7E7B"/>
    <w:rsid w:val="000B7FB8"/>
    <w:rsid w:val="000C08C0"/>
    <w:rsid w:val="000C1E2D"/>
    <w:rsid w:val="000C1EC3"/>
    <w:rsid w:val="000C2B5A"/>
    <w:rsid w:val="000C36F0"/>
    <w:rsid w:val="000C3C9D"/>
    <w:rsid w:val="000C440B"/>
    <w:rsid w:val="000C4CD3"/>
    <w:rsid w:val="000C58F6"/>
    <w:rsid w:val="000C5BB9"/>
    <w:rsid w:val="000C5C94"/>
    <w:rsid w:val="000C6424"/>
    <w:rsid w:val="000C68DF"/>
    <w:rsid w:val="000C7624"/>
    <w:rsid w:val="000D06A4"/>
    <w:rsid w:val="000D1551"/>
    <w:rsid w:val="000D2285"/>
    <w:rsid w:val="000D2A02"/>
    <w:rsid w:val="000D2F51"/>
    <w:rsid w:val="000D2F94"/>
    <w:rsid w:val="000D3617"/>
    <w:rsid w:val="000D37E3"/>
    <w:rsid w:val="000D423B"/>
    <w:rsid w:val="000D4A43"/>
    <w:rsid w:val="000D4E43"/>
    <w:rsid w:val="000D7388"/>
    <w:rsid w:val="000E0B40"/>
    <w:rsid w:val="000E0ED6"/>
    <w:rsid w:val="000E156F"/>
    <w:rsid w:val="000E1C14"/>
    <w:rsid w:val="000E217E"/>
    <w:rsid w:val="000E37EF"/>
    <w:rsid w:val="000E3F62"/>
    <w:rsid w:val="000E549D"/>
    <w:rsid w:val="000E6157"/>
    <w:rsid w:val="000E682C"/>
    <w:rsid w:val="000F1071"/>
    <w:rsid w:val="000F19FA"/>
    <w:rsid w:val="000F203C"/>
    <w:rsid w:val="000F3582"/>
    <w:rsid w:val="000F3A05"/>
    <w:rsid w:val="000F53D4"/>
    <w:rsid w:val="000F5C13"/>
    <w:rsid w:val="000F60E1"/>
    <w:rsid w:val="000F6BD9"/>
    <w:rsid w:val="000F6BFF"/>
    <w:rsid w:val="000F719A"/>
    <w:rsid w:val="000F7926"/>
    <w:rsid w:val="000F7E91"/>
    <w:rsid w:val="001009AB"/>
    <w:rsid w:val="00100A5C"/>
    <w:rsid w:val="00101263"/>
    <w:rsid w:val="00103264"/>
    <w:rsid w:val="001034EE"/>
    <w:rsid w:val="00103589"/>
    <w:rsid w:val="00104E69"/>
    <w:rsid w:val="00107199"/>
    <w:rsid w:val="001078FF"/>
    <w:rsid w:val="00107F7E"/>
    <w:rsid w:val="00110407"/>
    <w:rsid w:val="00110C90"/>
    <w:rsid w:val="001115C5"/>
    <w:rsid w:val="00111D59"/>
    <w:rsid w:val="00111FA0"/>
    <w:rsid w:val="001135D4"/>
    <w:rsid w:val="00113CA7"/>
    <w:rsid w:val="00113E9D"/>
    <w:rsid w:val="0011685F"/>
    <w:rsid w:val="00116A27"/>
    <w:rsid w:val="001178C2"/>
    <w:rsid w:val="00117B18"/>
    <w:rsid w:val="00117D76"/>
    <w:rsid w:val="0012015D"/>
    <w:rsid w:val="00120DE6"/>
    <w:rsid w:val="00121080"/>
    <w:rsid w:val="001213E9"/>
    <w:rsid w:val="0012255E"/>
    <w:rsid w:val="00124426"/>
    <w:rsid w:val="00125084"/>
    <w:rsid w:val="00126002"/>
    <w:rsid w:val="0012663C"/>
    <w:rsid w:val="00126EE7"/>
    <w:rsid w:val="0012708F"/>
    <w:rsid w:val="001270B6"/>
    <w:rsid w:val="0013004F"/>
    <w:rsid w:val="00130111"/>
    <w:rsid w:val="00131FF9"/>
    <w:rsid w:val="00132F0D"/>
    <w:rsid w:val="00133355"/>
    <w:rsid w:val="00133E22"/>
    <w:rsid w:val="00134AF8"/>
    <w:rsid w:val="00134C9A"/>
    <w:rsid w:val="00134F87"/>
    <w:rsid w:val="00134FDD"/>
    <w:rsid w:val="001352D0"/>
    <w:rsid w:val="001375F8"/>
    <w:rsid w:val="00140954"/>
    <w:rsid w:val="0014423F"/>
    <w:rsid w:val="00144714"/>
    <w:rsid w:val="0014507F"/>
    <w:rsid w:val="00145A74"/>
    <w:rsid w:val="00146F50"/>
    <w:rsid w:val="0014734F"/>
    <w:rsid w:val="00150EC6"/>
    <w:rsid w:val="001514E2"/>
    <w:rsid w:val="001524F6"/>
    <w:rsid w:val="00152A12"/>
    <w:rsid w:val="00152CC7"/>
    <w:rsid w:val="001530A3"/>
    <w:rsid w:val="00154042"/>
    <w:rsid w:val="001546C6"/>
    <w:rsid w:val="001548F0"/>
    <w:rsid w:val="00155127"/>
    <w:rsid w:val="00156CA6"/>
    <w:rsid w:val="00157848"/>
    <w:rsid w:val="00160315"/>
    <w:rsid w:val="001607B4"/>
    <w:rsid w:val="0016087B"/>
    <w:rsid w:val="00161E94"/>
    <w:rsid w:val="00163647"/>
    <w:rsid w:val="00163CA9"/>
    <w:rsid w:val="0016426D"/>
    <w:rsid w:val="00164581"/>
    <w:rsid w:val="001651F5"/>
    <w:rsid w:val="00165275"/>
    <w:rsid w:val="001657C5"/>
    <w:rsid w:val="00165BB6"/>
    <w:rsid w:val="00167966"/>
    <w:rsid w:val="00167DC9"/>
    <w:rsid w:val="0017110B"/>
    <w:rsid w:val="00171190"/>
    <w:rsid w:val="001712F9"/>
    <w:rsid w:val="001725DD"/>
    <w:rsid w:val="0017383D"/>
    <w:rsid w:val="001738BD"/>
    <w:rsid w:val="00173B1F"/>
    <w:rsid w:val="00174099"/>
    <w:rsid w:val="001744A7"/>
    <w:rsid w:val="00174F90"/>
    <w:rsid w:val="001751AB"/>
    <w:rsid w:val="001752D1"/>
    <w:rsid w:val="00175CC0"/>
    <w:rsid w:val="0017637B"/>
    <w:rsid w:val="0017640B"/>
    <w:rsid w:val="00176CDD"/>
    <w:rsid w:val="001775C7"/>
    <w:rsid w:val="001775CD"/>
    <w:rsid w:val="0017790F"/>
    <w:rsid w:val="00180445"/>
    <w:rsid w:val="001808DF"/>
    <w:rsid w:val="001810DA"/>
    <w:rsid w:val="001822AE"/>
    <w:rsid w:val="001829AA"/>
    <w:rsid w:val="00183FF3"/>
    <w:rsid w:val="00184386"/>
    <w:rsid w:val="001864E7"/>
    <w:rsid w:val="00187310"/>
    <w:rsid w:val="001874CD"/>
    <w:rsid w:val="001937EA"/>
    <w:rsid w:val="00194821"/>
    <w:rsid w:val="00195087"/>
    <w:rsid w:val="00195188"/>
    <w:rsid w:val="00197A86"/>
    <w:rsid w:val="001A01F8"/>
    <w:rsid w:val="001A0367"/>
    <w:rsid w:val="001A09CB"/>
    <w:rsid w:val="001A0D50"/>
    <w:rsid w:val="001A14D6"/>
    <w:rsid w:val="001A178B"/>
    <w:rsid w:val="001A2605"/>
    <w:rsid w:val="001A3A0B"/>
    <w:rsid w:val="001A3FA4"/>
    <w:rsid w:val="001A46DB"/>
    <w:rsid w:val="001A4B62"/>
    <w:rsid w:val="001A6AA7"/>
    <w:rsid w:val="001A6C34"/>
    <w:rsid w:val="001B1A5E"/>
    <w:rsid w:val="001B1B41"/>
    <w:rsid w:val="001B2C11"/>
    <w:rsid w:val="001B308F"/>
    <w:rsid w:val="001B3353"/>
    <w:rsid w:val="001B4AFD"/>
    <w:rsid w:val="001B4BB5"/>
    <w:rsid w:val="001B4ED5"/>
    <w:rsid w:val="001B4F7D"/>
    <w:rsid w:val="001B5DE9"/>
    <w:rsid w:val="001B690C"/>
    <w:rsid w:val="001B6DD3"/>
    <w:rsid w:val="001B6FF5"/>
    <w:rsid w:val="001B7421"/>
    <w:rsid w:val="001B75E6"/>
    <w:rsid w:val="001B7F22"/>
    <w:rsid w:val="001C0C76"/>
    <w:rsid w:val="001C0F33"/>
    <w:rsid w:val="001C3138"/>
    <w:rsid w:val="001C5134"/>
    <w:rsid w:val="001C54C0"/>
    <w:rsid w:val="001C550A"/>
    <w:rsid w:val="001C56A1"/>
    <w:rsid w:val="001C5871"/>
    <w:rsid w:val="001C6B1D"/>
    <w:rsid w:val="001C6F9B"/>
    <w:rsid w:val="001C7218"/>
    <w:rsid w:val="001C75BF"/>
    <w:rsid w:val="001C7DF3"/>
    <w:rsid w:val="001D045C"/>
    <w:rsid w:val="001D06FB"/>
    <w:rsid w:val="001D145C"/>
    <w:rsid w:val="001D1A1D"/>
    <w:rsid w:val="001D1EF1"/>
    <w:rsid w:val="001D249B"/>
    <w:rsid w:val="001D2FD8"/>
    <w:rsid w:val="001D3DE8"/>
    <w:rsid w:val="001D434C"/>
    <w:rsid w:val="001D508E"/>
    <w:rsid w:val="001D52D1"/>
    <w:rsid w:val="001D695B"/>
    <w:rsid w:val="001D7350"/>
    <w:rsid w:val="001D744C"/>
    <w:rsid w:val="001D7EE1"/>
    <w:rsid w:val="001E031B"/>
    <w:rsid w:val="001E1D4E"/>
    <w:rsid w:val="001E435F"/>
    <w:rsid w:val="001E4391"/>
    <w:rsid w:val="001E54C6"/>
    <w:rsid w:val="001E5A26"/>
    <w:rsid w:val="001E619C"/>
    <w:rsid w:val="001E6848"/>
    <w:rsid w:val="001F0090"/>
    <w:rsid w:val="001F0FE6"/>
    <w:rsid w:val="001F1762"/>
    <w:rsid w:val="001F25F4"/>
    <w:rsid w:val="001F2E9E"/>
    <w:rsid w:val="001F3D2A"/>
    <w:rsid w:val="001F53C5"/>
    <w:rsid w:val="001F6795"/>
    <w:rsid w:val="001F6D5C"/>
    <w:rsid w:val="001F72F1"/>
    <w:rsid w:val="001F73E3"/>
    <w:rsid w:val="00201091"/>
    <w:rsid w:val="0020142C"/>
    <w:rsid w:val="00202A31"/>
    <w:rsid w:val="00203002"/>
    <w:rsid w:val="002030B0"/>
    <w:rsid w:val="00204461"/>
    <w:rsid w:val="00204515"/>
    <w:rsid w:val="00204A4E"/>
    <w:rsid w:val="0020535A"/>
    <w:rsid w:val="00205417"/>
    <w:rsid w:val="00205E7D"/>
    <w:rsid w:val="00206197"/>
    <w:rsid w:val="002064E2"/>
    <w:rsid w:val="00210A32"/>
    <w:rsid w:val="00210A3D"/>
    <w:rsid w:val="00210C2E"/>
    <w:rsid w:val="00210DB6"/>
    <w:rsid w:val="00211634"/>
    <w:rsid w:val="002116CA"/>
    <w:rsid w:val="00211FAE"/>
    <w:rsid w:val="002121A9"/>
    <w:rsid w:val="002122B7"/>
    <w:rsid w:val="0021234C"/>
    <w:rsid w:val="0021249A"/>
    <w:rsid w:val="00214892"/>
    <w:rsid w:val="00215D1A"/>
    <w:rsid w:val="0021767D"/>
    <w:rsid w:val="002177C5"/>
    <w:rsid w:val="00217D70"/>
    <w:rsid w:val="0022006C"/>
    <w:rsid w:val="002208D3"/>
    <w:rsid w:val="00220B93"/>
    <w:rsid w:val="00221147"/>
    <w:rsid w:val="0022174F"/>
    <w:rsid w:val="0022187D"/>
    <w:rsid w:val="00221ED6"/>
    <w:rsid w:val="002226B5"/>
    <w:rsid w:val="00222C59"/>
    <w:rsid w:val="00222CD1"/>
    <w:rsid w:val="0022434F"/>
    <w:rsid w:val="002247C4"/>
    <w:rsid w:val="002266FE"/>
    <w:rsid w:val="00227865"/>
    <w:rsid w:val="00227AE2"/>
    <w:rsid w:val="00230634"/>
    <w:rsid w:val="00230D67"/>
    <w:rsid w:val="0023135D"/>
    <w:rsid w:val="00231826"/>
    <w:rsid w:val="00232069"/>
    <w:rsid w:val="00233450"/>
    <w:rsid w:val="002342C5"/>
    <w:rsid w:val="00234AA5"/>
    <w:rsid w:val="00235143"/>
    <w:rsid w:val="0023531A"/>
    <w:rsid w:val="002359D6"/>
    <w:rsid w:val="00235AE5"/>
    <w:rsid w:val="0023716F"/>
    <w:rsid w:val="00240121"/>
    <w:rsid w:val="00240F8E"/>
    <w:rsid w:val="002416B0"/>
    <w:rsid w:val="00241DC9"/>
    <w:rsid w:val="00242DC0"/>
    <w:rsid w:val="00243788"/>
    <w:rsid w:val="0024428B"/>
    <w:rsid w:val="00244A91"/>
    <w:rsid w:val="00245694"/>
    <w:rsid w:val="00245B06"/>
    <w:rsid w:val="00246CE1"/>
    <w:rsid w:val="00246F2C"/>
    <w:rsid w:val="00247A09"/>
    <w:rsid w:val="00247B71"/>
    <w:rsid w:val="00250BBF"/>
    <w:rsid w:val="00251027"/>
    <w:rsid w:val="0025238C"/>
    <w:rsid w:val="002525BD"/>
    <w:rsid w:val="00253B55"/>
    <w:rsid w:val="00253DD4"/>
    <w:rsid w:val="00254415"/>
    <w:rsid w:val="002546AD"/>
    <w:rsid w:val="00254733"/>
    <w:rsid w:val="00255052"/>
    <w:rsid w:val="00255B37"/>
    <w:rsid w:val="00256CFD"/>
    <w:rsid w:val="0025770E"/>
    <w:rsid w:val="00261D8C"/>
    <w:rsid w:val="00262069"/>
    <w:rsid w:val="00262162"/>
    <w:rsid w:val="00262FFE"/>
    <w:rsid w:val="00263371"/>
    <w:rsid w:val="00264185"/>
    <w:rsid w:val="0026441E"/>
    <w:rsid w:val="002646AA"/>
    <w:rsid w:val="002648DD"/>
    <w:rsid w:val="00264AE7"/>
    <w:rsid w:val="00265B99"/>
    <w:rsid w:val="00265D49"/>
    <w:rsid w:val="00265DC1"/>
    <w:rsid w:val="002662D3"/>
    <w:rsid w:val="00267138"/>
    <w:rsid w:val="002708F9"/>
    <w:rsid w:val="002714EB"/>
    <w:rsid w:val="002719F1"/>
    <w:rsid w:val="00271E88"/>
    <w:rsid w:val="002727EC"/>
    <w:rsid w:val="00273257"/>
    <w:rsid w:val="002736E7"/>
    <w:rsid w:val="002739BF"/>
    <w:rsid w:val="002742FD"/>
    <w:rsid w:val="00274414"/>
    <w:rsid w:val="002752EE"/>
    <w:rsid w:val="00275867"/>
    <w:rsid w:val="0027591C"/>
    <w:rsid w:val="00276475"/>
    <w:rsid w:val="00276C65"/>
    <w:rsid w:val="00277589"/>
    <w:rsid w:val="0027773A"/>
    <w:rsid w:val="00280C19"/>
    <w:rsid w:val="0028174C"/>
    <w:rsid w:val="002817EE"/>
    <w:rsid w:val="00282DB8"/>
    <w:rsid w:val="00284150"/>
    <w:rsid w:val="002859BF"/>
    <w:rsid w:val="00290A19"/>
    <w:rsid w:val="0029217A"/>
    <w:rsid w:val="002924E4"/>
    <w:rsid w:val="00293D00"/>
    <w:rsid w:val="0029469A"/>
    <w:rsid w:val="00294A76"/>
    <w:rsid w:val="0029694C"/>
    <w:rsid w:val="002A03C2"/>
    <w:rsid w:val="002A3422"/>
    <w:rsid w:val="002A3444"/>
    <w:rsid w:val="002A4A64"/>
    <w:rsid w:val="002A4C3E"/>
    <w:rsid w:val="002A69D2"/>
    <w:rsid w:val="002A6B55"/>
    <w:rsid w:val="002A6BE4"/>
    <w:rsid w:val="002B02D1"/>
    <w:rsid w:val="002B057D"/>
    <w:rsid w:val="002B127B"/>
    <w:rsid w:val="002B1474"/>
    <w:rsid w:val="002B1722"/>
    <w:rsid w:val="002B1EDD"/>
    <w:rsid w:val="002B20C3"/>
    <w:rsid w:val="002B223C"/>
    <w:rsid w:val="002B282F"/>
    <w:rsid w:val="002B2A1A"/>
    <w:rsid w:val="002B534F"/>
    <w:rsid w:val="002B5500"/>
    <w:rsid w:val="002B675C"/>
    <w:rsid w:val="002B6A41"/>
    <w:rsid w:val="002B719C"/>
    <w:rsid w:val="002B7733"/>
    <w:rsid w:val="002C0DA9"/>
    <w:rsid w:val="002C0E36"/>
    <w:rsid w:val="002C692C"/>
    <w:rsid w:val="002C69FB"/>
    <w:rsid w:val="002C7B6D"/>
    <w:rsid w:val="002C7C84"/>
    <w:rsid w:val="002D000F"/>
    <w:rsid w:val="002D1480"/>
    <w:rsid w:val="002D25A1"/>
    <w:rsid w:val="002D2F46"/>
    <w:rsid w:val="002D3DB7"/>
    <w:rsid w:val="002D5395"/>
    <w:rsid w:val="002D5B61"/>
    <w:rsid w:val="002D7E54"/>
    <w:rsid w:val="002E1361"/>
    <w:rsid w:val="002E187A"/>
    <w:rsid w:val="002E2194"/>
    <w:rsid w:val="002E228D"/>
    <w:rsid w:val="002E280F"/>
    <w:rsid w:val="002E3100"/>
    <w:rsid w:val="002E373D"/>
    <w:rsid w:val="002E392D"/>
    <w:rsid w:val="002E39AC"/>
    <w:rsid w:val="002E6E67"/>
    <w:rsid w:val="002F0AAF"/>
    <w:rsid w:val="002F0C4A"/>
    <w:rsid w:val="002F0EC2"/>
    <w:rsid w:val="002F0F46"/>
    <w:rsid w:val="002F2215"/>
    <w:rsid w:val="002F299E"/>
    <w:rsid w:val="002F2B9E"/>
    <w:rsid w:val="002F2C1A"/>
    <w:rsid w:val="002F3B0D"/>
    <w:rsid w:val="002F4E47"/>
    <w:rsid w:val="002F50FB"/>
    <w:rsid w:val="002F5888"/>
    <w:rsid w:val="002F623D"/>
    <w:rsid w:val="002F6949"/>
    <w:rsid w:val="002F75FF"/>
    <w:rsid w:val="003017FA"/>
    <w:rsid w:val="00301DC0"/>
    <w:rsid w:val="00301FF8"/>
    <w:rsid w:val="0030219E"/>
    <w:rsid w:val="00302DD2"/>
    <w:rsid w:val="003048E0"/>
    <w:rsid w:val="003052B1"/>
    <w:rsid w:val="0030571F"/>
    <w:rsid w:val="00306158"/>
    <w:rsid w:val="00310006"/>
    <w:rsid w:val="0031019C"/>
    <w:rsid w:val="00310613"/>
    <w:rsid w:val="00311A12"/>
    <w:rsid w:val="00312EEA"/>
    <w:rsid w:val="00313787"/>
    <w:rsid w:val="00313A3B"/>
    <w:rsid w:val="00314013"/>
    <w:rsid w:val="00314D96"/>
    <w:rsid w:val="00315248"/>
    <w:rsid w:val="0031685F"/>
    <w:rsid w:val="00317802"/>
    <w:rsid w:val="00317EF9"/>
    <w:rsid w:val="003205F1"/>
    <w:rsid w:val="00320994"/>
    <w:rsid w:val="00320F3B"/>
    <w:rsid w:val="00321540"/>
    <w:rsid w:val="003224BC"/>
    <w:rsid w:val="00322B03"/>
    <w:rsid w:val="003238E2"/>
    <w:rsid w:val="00324070"/>
    <w:rsid w:val="0032450D"/>
    <w:rsid w:val="003254C8"/>
    <w:rsid w:val="00326DDB"/>
    <w:rsid w:val="00327B43"/>
    <w:rsid w:val="0033004F"/>
    <w:rsid w:val="00332008"/>
    <w:rsid w:val="00332102"/>
    <w:rsid w:val="003323A6"/>
    <w:rsid w:val="00332699"/>
    <w:rsid w:val="0033348C"/>
    <w:rsid w:val="003349FA"/>
    <w:rsid w:val="0033647F"/>
    <w:rsid w:val="003364BF"/>
    <w:rsid w:val="003374F6"/>
    <w:rsid w:val="00340108"/>
    <w:rsid w:val="003402C5"/>
    <w:rsid w:val="003404B9"/>
    <w:rsid w:val="00340DF2"/>
    <w:rsid w:val="003423A1"/>
    <w:rsid w:val="00343D5A"/>
    <w:rsid w:val="00344226"/>
    <w:rsid w:val="003449C0"/>
    <w:rsid w:val="00344DB9"/>
    <w:rsid w:val="00345DCB"/>
    <w:rsid w:val="003469C2"/>
    <w:rsid w:val="00350C0E"/>
    <w:rsid w:val="00350F46"/>
    <w:rsid w:val="00351217"/>
    <w:rsid w:val="00351D8A"/>
    <w:rsid w:val="00352955"/>
    <w:rsid w:val="003539C0"/>
    <w:rsid w:val="003543F1"/>
    <w:rsid w:val="00355180"/>
    <w:rsid w:val="003552E4"/>
    <w:rsid w:val="0035599B"/>
    <w:rsid w:val="003560EB"/>
    <w:rsid w:val="0035623A"/>
    <w:rsid w:val="00357323"/>
    <w:rsid w:val="003578F8"/>
    <w:rsid w:val="00360393"/>
    <w:rsid w:val="0036290B"/>
    <w:rsid w:val="00362F66"/>
    <w:rsid w:val="003649E7"/>
    <w:rsid w:val="00364C81"/>
    <w:rsid w:val="00365BEA"/>
    <w:rsid w:val="00365E4D"/>
    <w:rsid w:val="00366E71"/>
    <w:rsid w:val="0036707A"/>
    <w:rsid w:val="003706A1"/>
    <w:rsid w:val="00370FD4"/>
    <w:rsid w:val="00371B82"/>
    <w:rsid w:val="00372EE3"/>
    <w:rsid w:val="0037305B"/>
    <w:rsid w:val="003733F2"/>
    <w:rsid w:val="00373854"/>
    <w:rsid w:val="00374805"/>
    <w:rsid w:val="003756E2"/>
    <w:rsid w:val="00376488"/>
    <w:rsid w:val="0037670E"/>
    <w:rsid w:val="0037694D"/>
    <w:rsid w:val="0037704B"/>
    <w:rsid w:val="00377BE1"/>
    <w:rsid w:val="00380138"/>
    <w:rsid w:val="00380AFE"/>
    <w:rsid w:val="0038133B"/>
    <w:rsid w:val="003822C7"/>
    <w:rsid w:val="00382A19"/>
    <w:rsid w:val="003831EC"/>
    <w:rsid w:val="00385145"/>
    <w:rsid w:val="00387495"/>
    <w:rsid w:val="00387F45"/>
    <w:rsid w:val="003900AC"/>
    <w:rsid w:val="00390B96"/>
    <w:rsid w:val="00390C24"/>
    <w:rsid w:val="00392C1F"/>
    <w:rsid w:val="00392F16"/>
    <w:rsid w:val="00393B5A"/>
    <w:rsid w:val="00393C2D"/>
    <w:rsid w:val="00393E48"/>
    <w:rsid w:val="00395255"/>
    <w:rsid w:val="00395998"/>
    <w:rsid w:val="00395D8B"/>
    <w:rsid w:val="00396A87"/>
    <w:rsid w:val="00396E9A"/>
    <w:rsid w:val="0039752F"/>
    <w:rsid w:val="003A05BB"/>
    <w:rsid w:val="003A0695"/>
    <w:rsid w:val="003A1388"/>
    <w:rsid w:val="003A1CE1"/>
    <w:rsid w:val="003A1F20"/>
    <w:rsid w:val="003A2778"/>
    <w:rsid w:val="003A2ACE"/>
    <w:rsid w:val="003A35BE"/>
    <w:rsid w:val="003A4647"/>
    <w:rsid w:val="003A5A3E"/>
    <w:rsid w:val="003A5A67"/>
    <w:rsid w:val="003A6144"/>
    <w:rsid w:val="003A625D"/>
    <w:rsid w:val="003A6AA7"/>
    <w:rsid w:val="003A6CF7"/>
    <w:rsid w:val="003A6F7A"/>
    <w:rsid w:val="003A7B31"/>
    <w:rsid w:val="003B04A7"/>
    <w:rsid w:val="003B1880"/>
    <w:rsid w:val="003B1A46"/>
    <w:rsid w:val="003B20F7"/>
    <w:rsid w:val="003B35FE"/>
    <w:rsid w:val="003B4116"/>
    <w:rsid w:val="003B4869"/>
    <w:rsid w:val="003B5CF5"/>
    <w:rsid w:val="003B649E"/>
    <w:rsid w:val="003B741E"/>
    <w:rsid w:val="003B7749"/>
    <w:rsid w:val="003B7AC9"/>
    <w:rsid w:val="003B7DDE"/>
    <w:rsid w:val="003C0446"/>
    <w:rsid w:val="003C04F5"/>
    <w:rsid w:val="003C0F0D"/>
    <w:rsid w:val="003C2196"/>
    <w:rsid w:val="003C293F"/>
    <w:rsid w:val="003C2E81"/>
    <w:rsid w:val="003C2EE6"/>
    <w:rsid w:val="003C31AC"/>
    <w:rsid w:val="003C41B0"/>
    <w:rsid w:val="003C46C4"/>
    <w:rsid w:val="003C483C"/>
    <w:rsid w:val="003C4BE2"/>
    <w:rsid w:val="003C4C73"/>
    <w:rsid w:val="003C5CE9"/>
    <w:rsid w:val="003C6B52"/>
    <w:rsid w:val="003C6CE3"/>
    <w:rsid w:val="003D0236"/>
    <w:rsid w:val="003D0429"/>
    <w:rsid w:val="003D0817"/>
    <w:rsid w:val="003D26FF"/>
    <w:rsid w:val="003D331C"/>
    <w:rsid w:val="003D3AE4"/>
    <w:rsid w:val="003D4814"/>
    <w:rsid w:val="003D5605"/>
    <w:rsid w:val="003D64F4"/>
    <w:rsid w:val="003D6F91"/>
    <w:rsid w:val="003D707C"/>
    <w:rsid w:val="003D762F"/>
    <w:rsid w:val="003E1487"/>
    <w:rsid w:val="003E1714"/>
    <w:rsid w:val="003E1AAD"/>
    <w:rsid w:val="003E1F7E"/>
    <w:rsid w:val="003E2CAF"/>
    <w:rsid w:val="003E3520"/>
    <w:rsid w:val="003E358D"/>
    <w:rsid w:val="003E4054"/>
    <w:rsid w:val="003E5BE4"/>
    <w:rsid w:val="003E600E"/>
    <w:rsid w:val="003E65A5"/>
    <w:rsid w:val="003F013B"/>
    <w:rsid w:val="003F113B"/>
    <w:rsid w:val="003F1779"/>
    <w:rsid w:val="003F1B54"/>
    <w:rsid w:val="003F1B67"/>
    <w:rsid w:val="003F1DC6"/>
    <w:rsid w:val="003F234E"/>
    <w:rsid w:val="003F304D"/>
    <w:rsid w:val="003F3689"/>
    <w:rsid w:val="003F3CAC"/>
    <w:rsid w:val="003F4084"/>
    <w:rsid w:val="003F504A"/>
    <w:rsid w:val="003F5705"/>
    <w:rsid w:val="003F66B9"/>
    <w:rsid w:val="003F6A4C"/>
    <w:rsid w:val="003F7317"/>
    <w:rsid w:val="003F741A"/>
    <w:rsid w:val="0040030B"/>
    <w:rsid w:val="00400A05"/>
    <w:rsid w:val="00401289"/>
    <w:rsid w:val="00401700"/>
    <w:rsid w:val="00401C31"/>
    <w:rsid w:val="0040297B"/>
    <w:rsid w:val="00402B51"/>
    <w:rsid w:val="00403172"/>
    <w:rsid w:val="00403460"/>
    <w:rsid w:val="00403A75"/>
    <w:rsid w:val="00407899"/>
    <w:rsid w:val="004078C4"/>
    <w:rsid w:val="00407E40"/>
    <w:rsid w:val="00410BB7"/>
    <w:rsid w:val="00410D37"/>
    <w:rsid w:val="004111F9"/>
    <w:rsid w:val="0041165A"/>
    <w:rsid w:val="004118A3"/>
    <w:rsid w:val="004123D0"/>
    <w:rsid w:val="0041246C"/>
    <w:rsid w:val="00412D9E"/>
    <w:rsid w:val="0041391B"/>
    <w:rsid w:val="004139CA"/>
    <w:rsid w:val="004147D1"/>
    <w:rsid w:val="00414817"/>
    <w:rsid w:val="00414BA0"/>
    <w:rsid w:val="00414D36"/>
    <w:rsid w:val="00416027"/>
    <w:rsid w:val="00416219"/>
    <w:rsid w:val="00417644"/>
    <w:rsid w:val="004178D5"/>
    <w:rsid w:val="00417BD6"/>
    <w:rsid w:val="00421066"/>
    <w:rsid w:val="004214E5"/>
    <w:rsid w:val="00421C35"/>
    <w:rsid w:val="00422BCE"/>
    <w:rsid w:val="004231EC"/>
    <w:rsid w:val="004239C0"/>
    <w:rsid w:val="00423BA6"/>
    <w:rsid w:val="00424B12"/>
    <w:rsid w:val="004251A9"/>
    <w:rsid w:val="00426174"/>
    <w:rsid w:val="00426843"/>
    <w:rsid w:val="004272EB"/>
    <w:rsid w:val="00430046"/>
    <w:rsid w:val="004303F9"/>
    <w:rsid w:val="00430AEA"/>
    <w:rsid w:val="004313DD"/>
    <w:rsid w:val="00431656"/>
    <w:rsid w:val="0043169C"/>
    <w:rsid w:val="004321C3"/>
    <w:rsid w:val="00434EEF"/>
    <w:rsid w:val="004369B6"/>
    <w:rsid w:val="00436F83"/>
    <w:rsid w:val="00437827"/>
    <w:rsid w:val="00440E2A"/>
    <w:rsid w:val="00441166"/>
    <w:rsid w:val="00441186"/>
    <w:rsid w:val="004422B6"/>
    <w:rsid w:val="00442B0A"/>
    <w:rsid w:val="0044329D"/>
    <w:rsid w:val="00443493"/>
    <w:rsid w:val="00443745"/>
    <w:rsid w:val="00444702"/>
    <w:rsid w:val="00444748"/>
    <w:rsid w:val="00444FE3"/>
    <w:rsid w:val="00445830"/>
    <w:rsid w:val="00445F5D"/>
    <w:rsid w:val="0044735D"/>
    <w:rsid w:val="004479FA"/>
    <w:rsid w:val="00447B55"/>
    <w:rsid w:val="00447B9D"/>
    <w:rsid w:val="004508F4"/>
    <w:rsid w:val="00450C6A"/>
    <w:rsid w:val="00451295"/>
    <w:rsid w:val="00451786"/>
    <w:rsid w:val="00451B91"/>
    <w:rsid w:val="004535B2"/>
    <w:rsid w:val="00453E17"/>
    <w:rsid w:val="00454539"/>
    <w:rsid w:val="00455D37"/>
    <w:rsid w:val="00456256"/>
    <w:rsid w:val="00456BF2"/>
    <w:rsid w:val="004575CE"/>
    <w:rsid w:val="0046133A"/>
    <w:rsid w:val="00462DEF"/>
    <w:rsid w:val="00463B13"/>
    <w:rsid w:val="00463C16"/>
    <w:rsid w:val="00464CF1"/>
    <w:rsid w:val="00465D93"/>
    <w:rsid w:val="00465FF5"/>
    <w:rsid w:val="004662A0"/>
    <w:rsid w:val="00466593"/>
    <w:rsid w:val="00470670"/>
    <w:rsid w:val="00470FDC"/>
    <w:rsid w:val="00471CB2"/>
    <w:rsid w:val="0047300B"/>
    <w:rsid w:val="00473082"/>
    <w:rsid w:val="0047472B"/>
    <w:rsid w:val="00474D8C"/>
    <w:rsid w:val="00474F8C"/>
    <w:rsid w:val="0047595E"/>
    <w:rsid w:val="00475E4D"/>
    <w:rsid w:val="00476344"/>
    <w:rsid w:val="0047647C"/>
    <w:rsid w:val="00476D0A"/>
    <w:rsid w:val="00477307"/>
    <w:rsid w:val="00480AC0"/>
    <w:rsid w:val="00481539"/>
    <w:rsid w:val="00481C2C"/>
    <w:rsid w:val="00481EE3"/>
    <w:rsid w:val="00482D70"/>
    <w:rsid w:val="00482DFC"/>
    <w:rsid w:val="00483C60"/>
    <w:rsid w:val="00483CAF"/>
    <w:rsid w:val="00484470"/>
    <w:rsid w:val="00484D11"/>
    <w:rsid w:val="004859CD"/>
    <w:rsid w:val="00485D45"/>
    <w:rsid w:val="00486107"/>
    <w:rsid w:val="00486A6A"/>
    <w:rsid w:val="00486D14"/>
    <w:rsid w:val="0049005C"/>
    <w:rsid w:val="00490C1E"/>
    <w:rsid w:val="00492715"/>
    <w:rsid w:val="00492B43"/>
    <w:rsid w:val="00493AC6"/>
    <w:rsid w:val="004949F3"/>
    <w:rsid w:val="00495097"/>
    <w:rsid w:val="00496242"/>
    <w:rsid w:val="004A022A"/>
    <w:rsid w:val="004A0FF8"/>
    <w:rsid w:val="004A172C"/>
    <w:rsid w:val="004A1B75"/>
    <w:rsid w:val="004A3A9A"/>
    <w:rsid w:val="004A3E7F"/>
    <w:rsid w:val="004A3EB8"/>
    <w:rsid w:val="004A4114"/>
    <w:rsid w:val="004A4420"/>
    <w:rsid w:val="004A4E44"/>
    <w:rsid w:val="004A5013"/>
    <w:rsid w:val="004A5FE8"/>
    <w:rsid w:val="004A656F"/>
    <w:rsid w:val="004A6CBE"/>
    <w:rsid w:val="004A70CD"/>
    <w:rsid w:val="004A7108"/>
    <w:rsid w:val="004B09FB"/>
    <w:rsid w:val="004B22C8"/>
    <w:rsid w:val="004B4409"/>
    <w:rsid w:val="004B58AC"/>
    <w:rsid w:val="004B5C10"/>
    <w:rsid w:val="004B60AF"/>
    <w:rsid w:val="004B6284"/>
    <w:rsid w:val="004B6810"/>
    <w:rsid w:val="004B7063"/>
    <w:rsid w:val="004B769A"/>
    <w:rsid w:val="004B7DA9"/>
    <w:rsid w:val="004C12F8"/>
    <w:rsid w:val="004C1556"/>
    <w:rsid w:val="004C1C76"/>
    <w:rsid w:val="004C2333"/>
    <w:rsid w:val="004C2658"/>
    <w:rsid w:val="004C47B6"/>
    <w:rsid w:val="004C5054"/>
    <w:rsid w:val="004C691D"/>
    <w:rsid w:val="004C6BAD"/>
    <w:rsid w:val="004C6F67"/>
    <w:rsid w:val="004C7687"/>
    <w:rsid w:val="004D002A"/>
    <w:rsid w:val="004D05D9"/>
    <w:rsid w:val="004D0A3D"/>
    <w:rsid w:val="004D16A0"/>
    <w:rsid w:val="004D1EB9"/>
    <w:rsid w:val="004D2111"/>
    <w:rsid w:val="004D224D"/>
    <w:rsid w:val="004D230B"/>
    <w:rsid w:val="004D359D"/>
    <w:rsid w:val="004D3718"/>
    <w:rsid w:val="004D3920"/>
    <w:rsid w:val="004D5B04"/>
    <w:rsid w:val="004D5CA9"/>
    <w:rsid w:val="004D7423"/>
    <w:rsid w:val="004D7F33"/>
    <w:rsid w:val="004E1BC6"/>
    <w:rsid w:val="004E200E"/>
    <w:rsid w:val="004E26DC"/>
    <w:rsid w:val="004E2F10"/>
    <w:rsid w:val="004E3A05"/>
    <w:rsid w:val="004E4F65"/>
    <w:rsid w:val="004E51ED"/>
    <w:rsid w:val="004E532E"/>
    <w:rsid w:val="004E610B"/>
    <w:rsid w:val="004E6AC3"/>
    <w:rsid w:val="004E6E3B"/>
    <w:rsid w:val="004E72B6"/>
    <w:rsid w:val="004E7DDE"/>
    <w:rsid w:val="004E7E34"/>
    <w:rsid w:val="004F06CB"/>
    <w:rsid w:val="004F18A6"/>
    <w:rsid w:val="004F2034"/>
    <w:rsid w:val="004F2850"/>
    <w:rsid w:val="004F3DC8"/>
    <w:rsid w:val="004F424A"/>
    <w:rsid w:val="004F6EB0"/>
    <w:rsid w:val="004F734D"/>
    <w:rsid w:val="004F7FEB"/>
    <w:rsid w:val="005007F9"/>
    <w:rsid w:val="00500AD3"/>
    <w:rsid w:val="00501135"/>
    <w:rsid w:val="0050127D"/>
    <w:rsid w:val="005014C4"/>
    <w:rsid w:val="00501E2E"/>
    <w:rsid w:val="0050231A"/>
    <w:rsid w:val="0050322E"/>
    <w:rsid w:val="005037C9"/>
    <w:rsid w:val="00503937"/>
    <w:rsid w:val="0050418C"/>
    <w:rsid w:val="00506840"/>
    <w:rsid w:val="00510047"/>
    <w:rsid w:val="00512A65"/>
    <w:rsid w:val="00512AD4"/>
    <w:rsid w:val="00512B31"/>
    <w:rsid w:val="005130AD"/>
    <w:rsid w:val="005131A6"/>
    <w:rsid w:val="00513E4D"/>
    <w:rsid w:val="005144DD"/>
    <w:rsid w:val="005146D2"/>
    <w:rsid w:val="00514DA9"/>
    <w:rsid w:val="00515D4F"/>
    <w:rsid w:val="00516C05"/>
    <w:rsid w:val="00517070"/>
    <w:rsid w:val="00517721"/>
    <w:rsid w:val="00520387"/>
    <w:rsid w:val="00520F0F"/>
    <w:rsid w:val="005211BC"/>
    <w:rsid w:val="00521F53"/>
    <w:rsid w:val="0052298C"/>
    <w:rsid w:val="00523316"/>
    <w:rsid w:val="00525D07"/>
    <w:rsid w:val="005261D4"/>
    <w:rsid w:val="00526FE0"/>
    <w:rsid w:val="005303C8"/>
    <w:rsid w:val="00530F08"/>
    <w:rsid w:val="00532518"/>
    <w:rsid w:val="00532709"/>
    <w:rsid w:val="005328DE"/>
    <w:rsid w:val="0053349A"/>
    <w:rsid w:val="00533EBC"/>
    <w:rsid w:val="00535F86"/>
    <w:rsid w:val="00535FFC"/>
    <w:rsid w:val="00537196"/>
    <w:rsid w:val="005379BC"/>
    <w:rsid w:val="005421CC"/>
    <w:rsid w:val="00542F8C"/>
    <w:rsid w:val="00543387"/>
    <w:rsid w:val="005442DC"/>
    <w:rsid w:val="00544911"/>
    <w:rsid w:val="00545445"/>
    <w:rsid w:val="00545E7F"/>
    <w:rsid w:val="00545FDE"/>
    <w:rsid w:val="0054603B"/>
    <w:rsid w:val="00547856"/>
    <w:rsid w:val="00550867"/>
    <w:rsid w:val="00550B4B"/>
    <w:rsid w:val="005510AE"/>
    <w:rsid w:val="0055175D"/>
    <w:rsid w:val="00552445"/>
    <w:rsid w:val="0055284B"/>
    <w:rsid w:val="00552FD1"/>
    <w:rsid w:val="00553EFD"/>
    <w:rsid w:val="00555105"/>
    <w:rsid w:val="0055514E"/>
    <w:rsid w:val="005553D2"/>
    <w:rsid w:val="005555DF"/>
    <w:rsid w:val="005555FB"/>
    <w:rsid w:val="00555DB4"/>
    <w:rsid w:val="00556F67"/>
    <w:rsid w:val="00557584"/>
    <w:rsid w:val="00557C92"/>
    <w:rsid w:val="00560537"/>
    <w:rsid w:val="00560A15"/>
    <w:rsid w:val="00560E39"/>
    <w:rsid w:val="005613D3"/>
    <w:rsid w:val="005618B0"/>
    <w:rsid w:val="005648FA"/>
    <w:rsid w:val="00565061"/>
    <w:rsid w:val="0056540B"/>
    <w:rsid w:val="00565440"/>
    <w:rsid w:val="0056552A"/>
    <w:rsid w:val="005658DE"/>
    <w:rsid w:val="00566BC0"/>
    <w:rsid w:val="00566F55"/>
    <w:rsid w:val="005727EF"/>
    <w:rsid w:val="00575893"/>
    <w:rsid w:val="0057708F"/>
    <w:rsid w:val="00577894"/>
    <w:rsid w:val="005778CE"/>
    <w:rsid w:val="005804B1"/>
    <w:rsid w:val="00580B63"/>
    <w:rsid w:val="005818D8"/>
    <w:rsid w:val="00581D95"/>
    <w:rsid w:val="005826A1"/>
    <w:rsid w:val="005833B7"/>
    <w:rsid w:val="005834E9"/>
    <w:rsid w:val="00583671"/>
    <w:rsid w:val="00583EDC"/>
    <w:rsid w:val="005849E2"/>
    <w:rsid w:val="00584B02"/>
    <w:rsid w:val="0058597D"/>
    <w:rsid w:val="00585D58"/>
    <w:rsid w:val="00585E18"/>
    <w:rsid w:val="005863FD"/>
    <w:rsid w:val="00587361"/>
    <w:rsid w:val="00587B01"/>
    <w:rsid w:val="005903DA"/>
    <w:rsid w:val="005909DB"/>
    <w:rsid w:val="0059115A"/>
    <w:rsid w:val="005913AE"/>
    <w:rsid w:val="00591741"/>
    <w:rsid w:val="00591D94"/>
    <w:rsid w:val="00591DFB"/>
    <w:rsid w:val="00591E0F"/>
    <w:rsid w:val="00592239"/>
    <w:rsid w:val="00592641"/>
    <w:rsid w:val="005945F2"/>
    <w:rsid w:val="005949A8"/>
    <w:rsid w:val="00594A61"/>
    <w:rsid w:val="00595E61"/>
    <w:rsid w:val="00595E82"/>
    <w:rsid w:val="0059749C"/>
    <w:rsid w:val="005974DF"/>
    <w:rsid w:val="00597A90"/>
    <w:rsid w:val="005A0B43"/>
    <w:rsid w:val="005A166C"/>
    <w:rsid w:val="005A19CC"/>
    <w:rsid w:val="005A22D4"/>
    <w:rsid w:val="005A2A97"/>
    <w:rsid w:val="005A3D9C"/>
    <w:rsid w:val="005A4A9F"/>
    <w:rsid w:val="005A5117"/>
    <w:rsid w:val="005A6525"/>
    <w:rsid w:val="005A6A42"/>
    <w:rsid w:val="005A723B"/>
    <w:rsid w:val="005A7CB3"/>
    <w:rsid w:val="005B038B"/>
    <w:rsid w:val="005B0518"/>
    <w:rsid w:val="005B10B5"/>
    <w:rsid w:val="005B127D"/>
    <w:rsid w:val="005B1501"/>
    <w:rsid w:val="005B2744"/>
    <w:rsid w:val="005B279C"/>
    <w:rsid w:val="005B2AD9"/>
    <w:rsid w:val="005B3A9C"/>
    <w:rsid w:val="005B47FA"/>
    <w:rsid w:val="005B57EC"/>
    <w:rsid w:val="005C0CFA"/>
    <w:rsid w:val="005C0D80"/>
    <w:rsid w:val="005C16AF"/>
    <w:rsid w:val="005C1E63"/>
    <w:rsid w:val="005C2156"/>
    <w:rsid w:val="005C31C3"/>
    <w:rsid w:val="005C3CDD"/>
    <w:rsid w:val="005C55B8"/>
    <w:rsid w:val="005C6B4F"/>
    <w:rsid w:val="005C7151"/>
    <w:rsid w:val="005D13B1"/>
    <w:rsid w:val="005D256E"/>
    <w:rsid w:val="005D2CBA"/>
    <w:rsid w:val="005D313E"/>
    <w:rsid w:val="005D32C9"/>
    <w:rsid w:val="005D43D3"/>
    <w:rsid w:val="005D5822"/>
    <w:rsid w:val="005D6845"/>
    <w:rsid w:val="005E00FD"/>
    <w:rsid w:val="005E0CD3"/>
    <w:rsid w:val="005E1FCE"/>
    <w:rsid w:val="005E22A4"/>
    <w:rsid w:val="005E2C72"/>
    <w:rsid w:val="005E2EE3"/>
    <w:rsid w:val="005E359A"/>
    <w:rsid w:val="005E3689"/>
    <w:rsid w:val="005E4483"/>
    <w:rsid w:val="005E499F"/>
    <w:rsid w:val="005E58B7"/>
    <w:rsid w:val="005E7BDD"/>
    <w:rsid w:val="005E7ED8"/>
    <w:rsid w:val="005E7F01"/>
    <w:rsid w:val="005F09AF"/>
    <w:rsid w:val="005F1F53"/>
    <w:rsid w:val="005F2889"/>
    <w:rsid w:val="005F28FC"/>
    <w:rsid w:val="005F2FEC"/>
    <w:rsid w:val="005F30B7"/>
    <w:rsid w:val="005F33A2"/>
    <w:rsid w:val="005F341B"/>
    <w:rsid w:val="005F3ACD"/>
    <w:rsid w:val="005F3E2A"/>
    <w:rsid w:val="005F41DC"/>
    <w:rsid w:val="005F45AD"/>
    <w:rsid w:val="005F5821"/>
    <w:rsid w:val="005F64A3"/>
    <w:rsid w:val="005F6597"/>
    <w:rsid w:val="005F686D"/>
    <w:rsid w:val="005F7891"/>
    <w:rsid w:val="0060012B"/>
    <w:rsid w:val="006031E2"/>
    <w:rsid w:val="00603307"/>
    <w:rsid w:val="00603457"/>
    <w:rsid w:val="00603B50"/>
    <w:rsid w:val="0060414A"/>
    <w:rsid w:val="00605407"/>
    <w:rsid w:val="00605FD5"/>
    <w:rsid w:val="00607D53"/>
    <w:rsid w:val="006100D7"/>
    <w:rsid w:val="006114E4"/>
    <w:rsid w:val="00613380"/>
    <w:rsid w:val="00613FA5"/>
    <w:rsid w:val="00615101"/>
    <w:rsid w:val="0061600F"/>
    <w:rsid w:val="00617C65"/>
    <w:rsid w:val="00620288"/>
    <w:rsid w:val="006214C0"/>
    <w:rsid w:val="006219E1"/>
    <w:rsid w:val="00621ACD"/>
    <w:rsid w:val="00621E2D"/>
    <w:rsid w:val="00624583"/>
    <w:rsid w:val="0062460E"/>
    <w:rsid w:val="00624B87"/>
    <w:rsid w:val="006267F9"/>
    <w:rsid w:val="00626A55"/>
    <w:rsid w:val="00627057"/>
    <w:rsid w:val="00627D8F"/>
    <w:rsid w:val="00627FBE"/>
    <w:rsid w:val="00630DC3"/>
    <w:rsid w:val="00630F2C"/>
    <w:rsid w:val="00631075"/>
    <w:rsid w:val="00631E5E"/>
    <w:rsid w:val="00631F45"/>
    <w:rsid w:val="00632471"/>
    <w:rsid w:val="0063263F"/>
    <w:rsid w:val="0063334E"/>
    <w:rsid w:val="00633A70"/>
    <w:rsid w:val="006342AE"/>
    <w:rsid w:val="00634BA0"/>
    <w:rsid w:val="006351D3"/>
    <w:rsid w:val="00635BDF"/>
    <w:rsid w:val="0063608B"/>
    <w:rsid w:val="00636873"/>
    <w:rsid w:val="00636B02"/>
    <w:rsid w:val="0063706B"/>
    <w:rsid w:val="00640163"/>
    <w:rsid w:val="00640FB9"/>
    <w:rsid w:val="00641E1D"/>
    <w:rsid w:val="0064200B"/>
    <w:rsid w:val="006449BC"/>
    <w:rsid w:val="00646266"/>
    <w:rsid w:val="006463E8"/>
    <w:rsid w:val="006474A7"/>
    <w:rsid w:val="0065124F"/>
    <w:rsid w:val="00651387"/>
    <w:rsid w:val="00651745"/>
    <w:rsid w:val="00651A86"/>
    <w:rsid w:val="00651D95"/>
    <w:rsid w:val="00651FDB"/>
    <w:rsid w:val="00652252"/>
    <w:rsid w:val="0065294C"/>
    <w:rsid w:val="00654B43"/>
    <w:rsid w:val="0065524F"/>
    <w:rsid w:val="00655558"/>
    <w:rsid w:val="00655A57"/>
    <w:rsid w:val="00655F3B"/>
    <w:rsid w:val="006574B5"/>
    <w:rsid w:val="006602CA"/>
    <w:rsid w:val="00660FEA"/>
    <w:rsid w:val="006611D6"/>
    <w:rsid w:val="0066129A"/>
    <w:rsid w:val="0066268D"/>
    <w:rsid w:val="006632FB"/>
    <w:rsid w:val="006641CA"/>
    <w:rsid w:val="0066559E"/>
    <w:rsid w:val="006657D1"/>
    <w:rsid w:val="0066595A"/>
    <w:rsid w:val="00666AC9"/>
    <w:rsid w:val="00666BD3"/>
    <w:rsid w:val="006670C3"/>
    <w:rsid w:val="00667144"/>
    <w:rsid w:val="006672DF"/>
    <w:rsid w:val="0066744F"/>
    <w:rsid w:val="006678C7"/>
    <w:rsid w:val="00670690"/>
    <w:rsid w:val="0067190E"/>
    <w:rsid w:val="00672BDA"/>
    <w:rsid w:val="00673AF1"/>
    <w:rsid w:val="00673E32"/>
    <w:rsid w:val="00674579"/>
    <w:rsid w:val="006747E2"/>
    <w:rsid w:val="00675B6C"/>
    <w:rsid w:val="0067627B"/>
    <w:rsid w:val="0067647D"/>
    <w:rsid w:val="0067658F"/>
    <w:rsid w:val="006766A6"/>
    <w:rsid w:val="00676BAD"/>
    <w:rsid w:val="00677248"/>
    <w:rsid w:val="00677B3F"/>
    <w:rsid w:val="00680F87"/>
    <w:rsid w:val="00681D62"/>
    <w:rsid w:val="00682222"/>
    <w:rsid w:val="0068253F"/>
    <w:rsid w:val="006861CA"/>
    <w:rsid w:val="006867A3"/>
    <w:rsid w:val="00690002"/>
    <w:rsid w:val="0069065E"/>
    <w:rsid w:val="00690BB6"/>
    <w:rsid w:val="00690F5A"/>
    <w:rsid w:val="0069117A"/>
    <w:rsid w:val="00692E20"/>
    <w:rsid w:val="00692EB6"/>
    <w:rsid w:val="006947CD"/>
    <w:rsid w:val="0069491F"/>
    <w:rsid w:val="0069614E"/>
    <w:rsid w:val="006967E4"/>
    <w:rsid w:val="00696834"/>
    <w:rsid w:val="0069745D"/>
    <w:rsid w:val="00697CC0"/>
    <w:rsid w:val="006A00E8"/>
    <w:rsid w:val="006A03A6"/>
    <w:rsid w:val="006A0502"/>
    <w:rsid w:val="006A0F39"/>
    <w:rsid w:val="006A132D"/>
    <w:rsid w:val="006A1624"/>
    <w:rsid w:val="006A3B4D"/>
    <w:rsid w:val="006A4802"/>
    <w:rsid w:val="006A5035"/>
    <w:rsid w:val="006A620F"/>
    <w:rsid w:val="006A6542"/>
    <w:rsid w:val="006A6DF0"/>
    <w:rsid w:val="006A703A"/>
    <w:rsid w:val="006A71C5"/>
    <w:rsid w:val="006B0D0C"/>
    <w:rsid w:val="006B10C8"/>
    <w:rsid w:val="006B174D"/>
    <w:rsid w:val="006B2385"/>
    <w:rsid w:val="006B6C8E"/>
    <w:rsid w:val="006B7CB3"/>
    <w:rsid w:val="006C0712"/>
    <w:rsid w:val="006C0A46"/>
    <w:rsid w:val="006C217F"/>
    <w:rsid w:val="006C2322"/>
    <w:rsid w:val="006C24E1"/>
    <w:rsid w:val="006C2967"/>
    <w:rsid w:val="006C2E2D"/>
    <w:rsid w:val="006C39EB"/>
    <w:rsid w:val="006C5643"/>
    <w:rsid w:val="006C6C7F"/>
    <w:rsid w:val="006C7D9E"/>
    <w:rsid w:val="006D0D21"/>
    <w:rsid w:val="006D2207"/>
    <w:rsid w:val="006D56BD"/>
    <w:rsid w:val="006D5C97"/>
    <w:rsid w:val="006D620E"/>
    <w:rsid w:val="006D7507"/>
    <w:rsid w:val="006D7DF2"/>
    <w:rsid w:val="006E0F10"/>
    <w:rsid w:val="006E16CD"/>
    <w:rsid w:val="006E1CE8"/>
    <w:rsid w:val="006E2BF7"/>
    <w:rsid w:val="006E4784"/>
    <w:rsid w:val="006E5AE2"/>
    <w:rsid w:val="006E5D15"/>
    <w:rsid w:val="006E669D"/>
    <w:rsid w:val="006E68B3"/>
    <w:rsid w:val="006F00D8"/>
    <w:rsid w:val="006F059A"/>
    <w:rsid w:val="006F1433"/>
    <w:rsid w:val="006F15B7"/>
    <w:rsid w:val="006F1A6E"/>
    <w:rsid w:val="006F1DE0"/>
    <w:rsid w:val="006F3591"/>
    <w:rsid w:val="006F3A15"/>
    <w:rsid w:val="006F3CD0"/>
    <w:rsid w:val="006F3F3A"/>
    <w:rsid w:val="006F4BA0"/>
    <w:rsid w:val="006F4F3A"/>
    <w:rsid w:val="006F5106"/>
    <w:rsid w:val="006F6084"/>
    <w:rsid w:val="006F6513"/>
    <w:rsid w:val="006F6753"/>
    <w:rsid w:val="006F7CC9"/>
    <w:rsid w:val="00700D39"/>
    <w:rsid w:val="007011BA"/>
    <w:rsid w:val="00702558"/>
    <w:rsid w:val="00702C1C"/>
    <w:rsid w:val="00704A6E"/>
    <w:rsid w:val="00704C67"/>
    <w:rsid w:val="00705262"/>
    <w:rsid w:val="00705874"/>
    <w:rsid w:val="00705A9F"/>
    <w:rsid w:val="0070796D"/>
    <w:rsid w:val="00710028"/>
    <w:rsid w:val="007102DF"/>
    <w:rsid w:val="00710629"/>
    <w:rsid w:val="007106D9"/>
    <w:rsid w:val="00711A06"/>
    <w:rsid w:val="00711C97"/>
    <w:rsid w:val="00712287"/>
    <w:rsid w:val="00712BB5"/>
    <w:rsid w:val="00712FEF"/>
    <w:rsid w:val="007153A2"/>
    <w:rsid w:val="007162A6"/>
    <w:rsid w:val="00717215"/>
    <w:rsid w:val="00717570"/>
    <w:rsid w:val="007177BC"/>
    <w:rsid w:val="00717F63"/>
    <w:rsid w:val="00720FE2"/>
    <w:rsid w:val="00721939"/>
    <w:rsid w:val="007221FC"/>
    <w:rsid w:val="00723734"/>
    <w:rsid w:val="00724DA7"/>
    <w:rsid w:val="00724DCC"/>
    <w:rsid w:val="007252FD"/>
    <w:rsid w:val="00725E5C"/>
    <w:rsid w:val="00725EDD"/>
    <w:rsid w:val="007268A7"/>
    <w:rsid w:val="00726912"/>
    <w:rsid w:val="00727606"/>
    <w:rsid w:val="00730163"/>
    <w:rsid w:val="00731BF7"/>
    <w:rsid w:val="00732AA3"/>
    <w:rsid w:val="00734D9C"/>
    <w:rsid w:val="0073568A"/>
    <w:rsid w:val="00736A5D"/>
    <w:rsid w:val="007371A9"/>
    <w:rsid w:val="00737472"/>
    <w:rsid w:val="00742A5E"/>
    <w:rsid w:val="00742B13"/>
    <w:rsid w:val="0074314B"/>
    <w:rsid w:val="00743569"/>
    <w:rsid w:val="00743689"/>
    <w:rsid w:val="00744AAA"/>
    <w:rsid w:val="00744CAC"/>
    <w:rsid w:val="00746667"/>
    <w:rsid w:val="00746728"/>
    <w:rsid w:val="00746EA3"/>
    <w:rsid w:val="00747382"/>
    <w:rsid w:val="0075054E"/>
    <w:rsid w:val="00751128"/>
    <w:rsid w:val="007523CA"/>
    <w:rsid w:val="00752E75"/>
    <w:rsid w:val="00753311"/>
    <w:rsid w:val="007539C3"/>
    <w:rsid w:val="00757BBA"/>
    <w:rsid w:val="00757F0B"/>
    <w:rsid w:val="007604CB"/>
    <w:rsid w:val="00760EE7"/>
    <w:rsid w:val="00761312"/>
    <w:rsid w:val="007619DE"/>
    <w:rsid w:val="00762DF0"/>
    <w:rsid w:val="00762EC7"/>
    <w:rsid w:val="007637CA"/>
    <w:rsid w:val="0076538C"/>
    <w:rsid w:val="00766982"/>
    <w:rsid w:val="0076790F"/>
    <w:rsid w:val="00771D95"/>
    <w:rsid w:val="00772AEE"/>
    <w:rsid w:val="007731AD"/>
    <w:rsid w:val="00773219"/>
    <w:rsid w:val="00774830"/>
    <w:rsid w:val="00775300"/>
    <w:rsid w:val="00775FB2"/>
    <w:rsid w:val="00776408"/>
    <w:rsid w:val="007766CB"/>
    <w:rsid w:val="00776E14"/>
    <w:rsid w:val="00777090"/>
    <w:rsid w:val="007777BC"/>
    <w:rsid w:val="007816FC"/>
    <w:rsid w:val="00782DE7"/>
    <w:rsid w:val="00784549"/>
    <w:rsid w:val="007846E1"/>
    <w:rsid w:val="00786703"/>
    <w:rsid w:val="007904C6"/>
    <w:rsid w:val="00791090"/>
    <w:rsid w:val="00791D62"/>
    <w:rsid w:val="0079291C"/>
    <w:rsid w:val="00794B19"/>
    <w:rsid w:val="007961E1"/>
    <w:rsid w:val="00796871"/>
    <w:rsid w:val="00796F9C"/>
    <w:rsid w:val="007A0B48"/>
    <w:rsid w:val="007A1294"/>
    <w:rsid w:val="007A174C"/>
    <w:rsid w:val="007A1ACE"/>
    <w:rsid w:val="007A2BEF"/>
    <w:rsid w:val="007A3CAA"/>
    <w:rsid w:val="007A42F2"/>
    <w:rsid w:val="007A4A7A"/>
    <w:rsid w:val="007A5B79"/>
    <w:rsid w:val="007A5BA9"/>
    <w:rsid w:val="007A5F76"/>
    <w:rsid w:val="007A625B"/>
    <w:rsid w:val="007A6B0C"/>
    <w:rsid w:val="007A6BB4"/>
    <w:rsid w:val="007A7867"/>
    <w:rsid w:val="007A7A19"/>
    <w:rsid w:val="007B09DB"/>
    <w:rsid w:val="007B12AE"/>
    <w:rsid w:val="007B3007"/>
    <w:rsid w:val="007B31C1"/>
    <w:rsid w:val="007B38BD"/>
    <w:rsid w:val="007B415C"/>
    <w:rsid w:val="007B4456"/>
    <w:rsid w:val="007B49C7"/>
    <w:rsid w:val="007B4CB2"/>
    <w:rsid w:val="007B5A2D"/>
    <w:rsid w:val="007B6280"/>
    <w:rsid w:val="007B6848"/>
    <w:rsid w:val="007B689C"/>
    <w:rsid w:val="007B712A"/>
    <w:rsid w:val="007B79E7"/>
    <w:rsid w:val="007C1491"/>
    <w:rsid w:val="007C17DB"/>
    <w:rsid w:val="007C2CCF"/>
    <w:rsid w:val="007C30B3"/>
    <w:rsid w:val="007C4AC5"/>
    <w:rsid w:val="007C50F2"/>
    <w:rsid w:val="007C5496"/>
    <w:rsid w:val="007C5C40"/>
    <w:rsid w:val="007C6439"/>
    <w:rsid w:val="007C7861"/>
    <w:rsid w:val="007C78B0"/>
    <w:rsid w:val="007C79AF"/>
    <w:rsid w:val="007C7C57"/>
    <w:rsid w:val="007D01A4"/>
    <w:rsid w:val="007D29DF"/>
    <w:rsid w:val="007D2BC4"/>
    <w:rsid w:val="007D3515"/>
    <w:rsid w:val="007D47DD"/>
    <w:rsid w:val="007D4FD2"/>
    <w:rsid w:val="007D59F9"/>
    <w:rsid w:val="007D5BA1"/>
    <w:rsid w:val="007D5BD4"/>
    <w:rsid w:val="007D67D8"/>
    <w:rsid w:val="007E19DD"/>
    <w:rsid w:val="007E2517"/>
    <w:rsid w:val="007E2EE1"/>
    <w:rsid w:val="007E4B3D"/>
    <w:rsid w:val="007E5460"/>
    <w:rsid w:val="007E56B0"/>
    <w:rsid w:val="007E584B"/>
    <w:rsid w:val="007E6E8B"/>
    <w:rsid w:val="007E7291"/>
    <w:rsid w:val="007E7C61"/>
    <w:rsid w:val="007F0253"/>
    <w:rsid w:val="007F0279"/>
    <w:rsid w:val="007F1172"/>
    <w:rsid w:val="007F130C"/>
    <w:rsid w:val="007F2769"/>
    <w:rsid w:val="007F2867"/>
    <w:rsid w:val="007F2E7E"/>
    <w:rsid w:val="007F32E3"/>
    <w:rsid w:val="007F4690"/>
    <w:rsid w:val="007F495A"/>
    <w:rsid w:val="007F4DF7"/>
    <w:rsid w:val="007F53B8"/>
    <w:rsid w:val="007F5AA4"/>
    <w:rsid w:val="007F5AC1"/>
    <w:rsid w:val="00800897"/>
    <w:rsid w:val="00800940"/>
    <w:rsid w:val="00800CC6"/>
    <w:rsid w:val="0080230E"/>
    <w:rsid w:val="00802571"/>
    <w:rsid w:val="008025FE"/>
    <w:rsid w:val="00802A7C"/>
    <w:rsid w:val="00802D18"/>
    <w:rsid w:val="00803655"/>
    <w:rsid w:val="008043D8"/>
    <w:rsid w:val="00804432"/>
    <w:rsid w:val="00804787"/>
    <w:rsid w:val="00805713"/>
    <w:rsid w:val="00805FA7"/>
    <w:rsid w:val="00806DEA"/>
    <w:rsid w:val="0080777B"/>
    <w:rsid w:val="00807BBC"/>
    <w:rsid w:val="00810648"/>
    <w:rsid w:val="008113CD"/>
    <w:rsid w:val="008129F2"/>
    <w:rsid w:val="00812A7F"/>
    <w:rsid w:val="00812DF7"/>
    <w:rsid w:val="008149C5"/>
    <w:rsid w:val="008150FE"/>
    <w:rsid w:val="00815688"/>
    <w:rsid w:val="00815CB2"/>
    <w:rsid w:val="008169DA"/>
    <w:rsid w:val="00817098"/>
    <w:rsid w:val="008177A9"/>
    <w:rsid w:val="00817F1C"/>
    <w:rsid w:val="0082009E"/>
    <w:rsid w:val="00821038"/>
    <w:rsid w:val="00821387"/>
    <w:rsid w:val="00821E97"/>
    <w:rsid w:val="00822731"/>
    <w:rsid w:val="0082287E"/>
    <w:rsid w:val="00822D73"/>
    <w:rsid w:val="00823864"/>
    <w:rsid w:val="00823AD0"/>
    <w:rsid w:val="008240EE"/>
    <w:rsid w:val="00824316"/>
    <w:rsid w:val="00824534"/>
    <w:rsid w:val="0082583A"/>
    <w:rsid w:val="0082654A"/>
    <w:rsid w:val="00827C49"/>
    <w:rsid w:val="008308C2"/>
    <w:rsid w:val="00830996"/>
    <w:rsid w:val="00830B76"/>
    <w:rsid w:val="008313A0"/>
    <w:rsid w:val="00832999"/>
    <w:rsid w:val="00833256"/>
    <w:rsid w:val="00835715"/>
    <w:rsid w:val="00840F98"/>
    <w:rsid w:val="00841688"/>
    <w:rsid w:val="0084282F"/>
    <w:rsid w:val="00844598"/>
    <w:rsid w:val="008457E4"/>
    <w:rsid w:val="0084618A"/>
    <w:rsid w:val="008471DC"/>
    <w:rsid w:val="00847981"/>
    <w:rsid w:val="008479D1"/>
    <w:rsid w:val="008504AD"/>
    <w:rsid w:val="0085095B"/>
    <w:rsid w:val="008525BB"/>
    <w:rsid w:val="00853480"/>
    <w:rsid w:val="00853A2C"/>
    <w:rsid w:val="0085461B"/>
    <w:rsid w:val="00854C26"/>
    <w:rsid w:val="00856AFF"/>
    <w:rsid w:val="008579AD"/>
    <w:rsid w:val="00860008"/>
    <w:rsid w:val="00860F84"/>
    <w:rsid w:val="00860F95"/>
    <w:rsid w:val="00861426"/>
    <w:rsid w:val="008617D9"/>
    <w:rsid w:val="00861CE3"/>
    <w:rsid w:val="0086267C"/>
    <w:rsid w:val="00862840"/>
    <w:rsid w:val="00862CAA"/>
    <w:rsid w:val="008652DF"/>
    <w:rsid w:val="00865CBC"/>
    <w:rsid w:val="00866A7E"/>
    <w:rsid w:val="00866EF8"/>
    <w:rsid w:val="00870129"/>
    <w:rsid w:val="008704AD"/>
    <w:rsid w:val="00870623"/>
    <w:rsid w:val="00871330"/>
    <w:rsid w:val="00871DE3"/>
    <w:rsid w:val="00872883"/>
    <w:rsid w:val="008728E6"/>
    <w:rsid w:val="00874126"/>
    <w:rsid w:val="0087438C"/>
    <w:rsid w:val="00875015"/>
    <w:rsid w:val="0087561B"/>
    <w:rsid w:val="0087582A"/>
    <w:rsid w:val="00875A47"/>
    <w:rsid w:val="0087651F"/>
    <w:rsid w:val="00881906"/>
    <w:rsid w:val="00882A0F"/>
    <w:rsid w:val="00882CCE"/>
    <w:rsid w:val="0088321A"/>
    <w:rsid w:val="008837DA"/>
    <w:rsid w:val="008838A4"/>
    <w:rsid w:val="00883968"/>
    <w:rsid w:val="00884316"/>
    <w:rsid w:val="00884D0B"/>
    <w:rsid w:val="008852F8"/>
    <w:rsid w:val="008862CC"/>
    <w:rsid w:val="00886A0B"/>
    <w:rsid w:val="008870C3"/>
    <w:rsid w:val="008906AE"/>
    <w:rsid w:val="00892432"/>
    <w:rsid w:val="00893567"/>
    <w:rsid w:val="00893DFB"/>
    <w:rsid w:val="00895DF2"/>
    <w:rsid w:val="008961E2"/>
    <w:rsid w:val="00896BBA"/>
    <w:rsid w:val="008972B3"/>
    <w:rsid w:val="008A098F"/>
    <w:rsid w:val="008A0B95"/>
    <w:rsid w:val="008A40C2"/>
    <w:rsid w:val="008A4B19"/>
    <w:rsid w:val="008A51F8"/>
    <w:rsid w:val="008A7EEF"/>
    <w:rsid w:val="008B00E5"/>
    <w:rsid w:val="008B019B"/>
    <w:rsid w:val="008B0A1E"/>
    <w:rsid w:val="008B13E1"/>
    <w:rsid w:val="008B3774"/>
    <w:rsid w:val="008B508E"/>
    <w:rsid w:val="008B691A"/>
    <w:rsid w:val="008B7645"/>
    <w:rsid w:val="008C20B6"/>
    <w:rsid w:val="008C4AC5"/>
    <w:rsid w:val="008C4CA7"/>
    <w:rsid w:val="008C4F37"/>
    <w:rsid w:val="008D0FD7"/>
    <w:rsid w:val="008D1442"/>
    <w:rsid w:val="008D2382"/>
    <w:rsid w:val="008D26D3"/>
    <w:rsid w:val="008D2A05"/>
    <w:rsid w:val="008D2E94"/>
    <w:rsid w:val="008D4582"/>
    <w:rsid w:val="008D4874"/>
    <w:rsid w:val="008D5802"/>
    <w:rsid w:val="008D5A43"/>
    <w:rsid w:val="008D5BB6"/>
    <w:rsid w:val="008D76B1"/>
    <w:rsid w:val="008D7769"/>
    <w:rsid w:val="008D7CC8"/>
    <w:rsid w:val="008E194D"/>
    <w:rsid w:val="008E23B1"/>
    <w:rsid w:val="008E35BA"/>
    <w:rsid w:val="008E3C0B"/>
    <w:rsid w:val="008E47B3"/>
    <w:rsid w:val="008E4F31"/>
    <w:rsid w:val="008E5377"/>
    <w:rsid w:val="008E7308"/>
    <w:rsid w:val="008F0001"/>
    <w:rsid w:val="008F0306"/>
    <w:rsid w:val="008F0930"/>
    <w:rsid w:val="008F0A45"/>
    <w:rsid w:val="008F0D2F"/>
    <w:rsid w:val="008F4091"/>
    <w:rsid w:val="008F4970"/>
    <w:rsid w:val="008F554E"/>
    <w:rsid w:val="008F594D"/>
    <w:rsid w:val="008F6A79"/>
    <w:rsid w:val="008F739F"/>
    <w:rsid w:val="008F7446"/>
    <w:rsid w:val="008F74A4"/>
    <w:rsid w:val="00900470"/>
    <w:rsid w:val="009012C9"/>
    <w:rsid w:val="00901A14"/>
    <w:rsid w:val="00902D4B"/>
    <w:rsid w:val="00903C8B"/>
    <w:rsid w:val="00903C9E"/>
    <w:rsid w:val="0090401C"/>
    <w:rsid w:val="009050A3"/>
    <w:rsid w:val="00905305"/>
    <w:rsid w:val="00905F14"/>
    <w:rsid w:val="0090673B"/>
    <w:rsid w:val="009070A3"/>
    <w:rsid w:val="0090731F"/>
    <w:rsid w:val="00907D28"/>
    <w:rsid w:val="00907F8F"/>
    <w:rsid w:val="009104D1"/>
    <w:rsid w:val="00910DCE"/>
    <w:rsid w:val="009110AD"/>
    <w:rsid w:val="0091131F"/>
    <w:rsid w:val="00912179"/>
    <w:rsid w:val="00912863"/>
    <w:rsid w:val="009128DF"/>
    <w:rsid w:val="00914310"/>
    <w:rsid w:val="00915559"/>
    <w:rsid w:val="009158A8"/>
    <w:rsid w:val="00915B8F"/>
    <w:rsid w:val="00915D0E"/>
    <w:rsid w:val="00915F2B"/>
    <w:rsid w:val="00917E66"/>
    <w:rsid w:val="00920277"/>
    <w:rsid w:val="0092213A"/>
    <w:rsid w:val="00922EA8"/>
    <w:rsid w:val="00923F59"/>
    <w:rsid w:val="009242C3"/>
    <w:rsid w:val="0092480D"/>
    <w:rsid w:val="009249D0"/>
    <w:rsid w:val="00925423"/>
    <w:rsid w:val="009256D1"/>
    <w:rsid w:val="00927898"/>
    <w:rsid w:val="00927A2D"/>
    <w:rsid w:val="00927AB1"/>
    <w:rsid w:val="00930013"/>
    <w:rsid w:val="00930A39"/>
    <w:rsid w:val="009322A0"/>
    <w:rsid w:val="009323B4"/>
    <w:rsid w:val="00933473"/>
    <w:rsid w:val="009334DF"/>
    <w:rsid w:val="00933629"/>
    <w:rsid w:val="00934014"/>
    <w:rsid w:val="00934693"/>
    <w:rsid w:val="0093490C"/>
    <w:rsid w:val="00935055"/>
    <w:rsid w:val="00935AE7"/>
    <w:rsid w:val="009361F0"/>
    <w:rsid w:val="00936247"/>
    <w:rsid w:val="00936630"/>
    <w:rsid w:val="00940D99"/>
    <w:rsid w:val="00941118"/>
    <w:rsid w:val="0094121F"/>
    <w:rsid w:val="00941C5B"/>
    <w:rsid w:val="009428BF"/>
    <w:rsid w:val="00942A3C"/>
    <w:rsid w:val="00942F91"/>
    <w:rsid w:val="0094304C"/>
    <w:rsid w:val="00943250"/>
    <w:rsid w:val="009432D4"/>
    <w:rsid w:val="009446C6"/>
    <w:rsid w:val="00945282"/>
    <w:rsid w:val="0094590C"/>
    <w:rsid w:val="009463D9"/>
    <w:rsid w:val="00950C52"/>
    <w:rsid w:val="00951FED"/>
    <w:rsid w:val="00952FA3"/>
    <w:rsid w:val="00953495"/>
    <w:rsid w:val="00953BAB"/>
    <w:rsid w:val="00954229"/>
    <w:rsid w:val="009542D9"/>
    <w:rsid w:val="00954696"/>
    <w:rsid w:val="00954E94"/>
    <w:rsid w:val="009558D3"/>
    <w:rsid w:val="00956020"/>
    <w:rsid w:val="009568F9"/>
    <w:rsid w:val="009574A6"/>
    <w:rsid w:val="00960A13"/>
    <w:rsid w:val="00960D72"/>
    <w:rsid w:val="00961606"/>
    <w:rsid w:val="0096213B"/>
    <w:rsid w:val="00962231"/>
    <w:rsid w:val="009629B3"/>
    <w:rsid w:val="00962BBE"/>
    <w:rsid w:val="009643D9"/>
    <w:rsid w:val="0096477F"/>
    <w:rsid w:val="00965313"/>
    <w:rsid w:val="00965A7B"/>
    <w:rsid w:val="00965E10"/>
    <w:rsid w:val="009665FD"/>
    <w:rsid w:val="00966D3E"/>
    <w:rsid w:val="009670C6"/>
    <w:rsid w:val="009676DD"/>
    <w:rsid w:val="00970EC0"/>
    <w:rsid w:val="00971F2C"/>
    <w:rsid w:val="009739CC"/>
    <w:rsid w:val="009740F2"/>
    <w:rsid w:val="00974501"/>
    <w:rsid w:val="0097473A"/>
    <w:rsid w:val="00974987"/>
    <w:rsid w:val="0097546D"/>
    <w:rsid w:val="00976B0F"/>
    <w:rsid w:val="009774F2"/>
    <w:rsid w:val="00981298"/>
    <w:rsid w:val="00982929"/>
    <w:rsid w:val="00982B6B"/>
    <w:rsid w:val="00982EA8"/>
    <w:rsid w:val="00982F5C"/>
    <w:rsid w:val="009832C1"/>
    <w:rsid w:val="009836A6"/>
    <w:rsid w:val="009837ED"/>
    <w:rsid w:val="00983C99"/>
    <w:rsid w:val="009843D4"/>
    <w:rsid w:val="00984BDA"/>
    <w:rsid w:val="009853F2"/>
    <w:rsid w:val="0098579E"/>
    <w:rsid w:val="009858C9"/>
    <w:rsid w:val="00985954"/>
    <w:rsid w:val="00985EE5"/>
    <w:rsid w:val="00986558"/>
    <w:rsid w:val="00986B55"/>
    <w:rsid w:val="00990327"/>
    <w:rsid w:val="00990C6D"/>
    <w:rsid w:val="00990DA1"/>
    <w:rsid w:val="00990E6F"/>
    <w:rsid w:val="00991948"/>
    <w:rsid w:val="00991C39"/>
    <w:rsid w:val="009932DC"/>
    <w:rsid w:val="00993427"/>
    <w:rsid w:val="00993DF0"/>
    <w:rsid w:val="009949C2"/>
    <w:rsid w:val="00994FB4"/>
    <w:rsid w:val="00996061"/>
    <w:rsid w:val="0099677D"/>
    <w:rsid w:val="009A2391"/>
    <w:rsid w:val="009A277D"/>
    <w:rsid w:val="009A30E3"/>
    <w:rsid w:val="009A36E6"/>
    <w:rsid w:val="009A4393"/>
    <w:rsid w:val="009A48D6"/>
    <w:rsid w:val="009A4A65"/>
    <w:rsid w:val="009A4A6F"/>
    <w:rsid w:val="009A4DBF"/>
    <w:rsid w:val="009A53B9"/>
    <w:rsid w:val="009A5970"/>
    <w:rsid w:val="009A7CDF"/>
    <w:rsid w:val="009B025D"/>
    <w:rsid w:val="009B03EE"/>
    <w:rsid w:val="009B089A"/>
    <w:rsid w:val="009B10A6"/>
    <w:rsid w:val="009B171A"/>
    <w:rsid w:val="009B2127"/>
    <w:rsid w:val="009B25AD"/>
    <w:rsid w:val="009B3175"/>
    <w:rsid w:val="009B3989"/>
    <w:rsid w:val="009B3A4F"/>
    <w:rsid w:val="009B3AF9"/>
    <w:rsid w:val="009B4C72"/>
    <w:rsid w:val="009B50BA"/>
    <w:rsid w:val="009B522A"/>
    <w:rsid w:val="009B5294"/>
    <w:rsid w:val="009B6336"/>
    <w:rsid w:val="009B68C7"/>
    <w:rsid w:val="009B6BC3"/>
    <w:rsid w:val="009B6DE6"/>
    <w:rsid w:val="009B710B"/>
    <w:rsid w:val="009C05A3"/>
    <w:rsid w:val="009C228D"/>
    <w:rsid w:val="009C2E7B"/>
    <w:rsid w:val="009C339A"/>
    <w:rsid w:val="009C384D"/>
    <w:rsid w:val="009C3EF2"/>
    <w:rsid w:val="009C42BA"/>
    <w:rsid w:val="009C4FEA"/>
    <w:rsid w:val="009C5C15"/>
    <w:rsid w:val="009C71A1"/>
    <w:rsid w:val="009C7637"/>
    <w:rsid w:val="009D0415"/>
    <w:rsid w:val="009D09DF"/>
    <w:rsid w:val="009D0C81"/>
    <w:rsid w:val="009D0E6E"/>
    <w:rsid w:val="009D2095"/>
    <w:rsid w:val="009D29EA"/>
    <w:rsid w:val="009D2B90"/>
    <w:rsid w:val="009D33BF"/>
    <w:rsid w:val="009D3894"/>
    <w:rsid w:val="009D4481"/>
    <w:rsid w:val="009D52E1"/>
    <w:rsid w:val="009D52E5"/>
    <w:rsid w:val="009D5621"/>
    <w:rsid w:val="009D56C6"/>
    <w:rsid w:val="009D589C"/>
    <w:rsid w:val="009D737D"/>
    <w:rsid w:val="009D7E1F"/>
    <w:rsid w:val="009E1288"/>
    <w:rsid w:val="009E13BE"/>
    <w:rsid w:val="009E23C3"/>
    <w:rsid w:val="009E23F7"/>
    <w:rsid w:val="009E2817"/>
    <w:rsid w:val="009E3998"/>
    <w:rsid w:val="009E3C7A"/>
    <w:rsid w:val="009E4A23"/>
    <w:rsid w:val="009E70B7"/>
    <w:rsid w:val="009F01EF"/>
    <w:rsid w:val="009F0C64"/>
    <w:rsid w:val="009F1E44"/>
    <w:rsid w:val="009F2885"/>
    <w:rsid w:val="009F2E14"/>
    <w:rsid w:val="009F3178"/>
    <w:rsid w:val="009F4723"/>
    <w:rsid w:val="009F4A48"/>
    <w:rsid w:val="009F5087"/>
    <w:rsid w:val="009F52ED"/>
    <w:rsid w:val="009F572A"/>
    <w:rsid w:val="009F74F1"/>
    <w:rsid w:val="00A00AAF"/>
    <w:rsid w:val="00A01BEF"/>
    <w:rsid w:val="00A020B9"/>
    <w:rsid w:val="00A023F7"/>
    <w:rsid w:val="00A028D7"/>
    <w:rsid w:val="00A03980"/>
    <w:rsid w:val="00A04B95"/>
    <w:rsid w:val="00A07442"/>
    <w:rsid w:val="00A0770D"/>
    <w:rsid w:val="00A10615"/>
    <w:rsid w:val="00A10C3D"/>
    <w:rsid w:val="00A12510"/>
    <w:rsid w:val="00A126B4"/>
    <w:rsid w:val="00A138C5"/>
    <w:rsid w:val="00A13AB3"/>
    <w:rsid w:val="00A13AFA"/>
    <w:rsid w:val="00A13C45"/>
    <w:rsid w:val="00A144AB"/>
    <w:rsid w:val="00A17FC6"/>
    <w:rsid w:val="00A20C86"/>
    <w:rsid w:val="00A215EF"/>
    <w:rsid w:val="00A21F5A"/>
    <w:rsid w:val="00A23149"/>
    <w:rsid w:val="00A2317E"/>
    <w:rsid w:val="00A232BE"/>
    <w:rsid w:val="00A23C42"/>
    <w:rsid w:val="00A24010"/>
    <w:rsid w:val="00A247E2"/>
    <w:rsid w:val="00A2499F"/>
    <w:rsid w:val="00A24BF0"/>
    <w:rsid w:val="00A24C4B"/>
    <w:rsid w:val="00A25F85"/>
    <w:rsid w:val="00A26FF1"/>
    <w:rsid w:val="00A273AB"/>
    <w:rsid w:val="00A30738"/>
    <w:rsid w:val="00A31950"/>
    <w:rsid w:val="00A32254"/>
    <w:rsid w:val="00A32608"/>
    <w:rsid w:val="00A32742"/>
    <w:rsid w:val="00A33CB2"/>
    <w:rsid w:val="00A33EA7"/>
    <w:rsid w:val="00A34620"/>
    <w:rsid w:val="00A34BF1"/>
    <w:rsid w:val="00A350C2"/>
    <w:rsid w:val="00A35546"/>
    <w:rsid w:val="00A35CA5"/>
    <w:rsid w:val="00A35E54"/>
    <w:rsid w:val="00A37ADD"/>
    <w:rsid w:val="00A405F6"/>
    <w:rsid w:val="00A420C6"/>
    <w:rsid w:val="00A42FE8"/>
    <w:rsid w:val="00A43242"/>
    <w:rsid w:val="00A43877"/>
    <w:rsid w:val="00A454C8"/>
    <w:rsid w:val="00A45636"/>
    <w:rsid w:val="00A4583C"/>
    <w:rsid w:val="00A4693D"/>
    <w:rsid w:val="00A46B78"/>
    <w:rsid w:val="00A51470"/>
    <w:rsid w:val="00A51E3D"/>
    <w:rsid w:val="00A51FE4"/>
    <w:rsid w:val="00A5220F"/>
    <w:rsid w:val="00A524CE"/>
    <w:rsid w:val="00A54257"/>
    <w:rsid w:val="00A5446A"/>
    <w:rsid w:val="00A55134"/>
    <w:rsid w:val="00A551C3"/>
    <w:rsid w:val="00A55D67"/>
    <w:rsid w:val="00A57A82"/>
    <w:rsid w:val="00A57F10"/>
    <w:rsid w:val="00A60929"/>
    <w:rsid w:val="00A62223"/>
    <w:rsid w:val="00A6391D"/>
    <w:rsid w:val="00A639BA"/>
    <w:rsid w:val="00A65200"/>
    <w:rsid w:val="00A6532A"/>
    <w:rsid w:val="00A6561D"/>
    <w:rsid w:val="00A65D54"/>
    <w:rsid w:val="00A67206"/>
    <w:rsid w:val="00A67A95"/>
    <w:rsid w:val="00A70DDB"/>
    <w:rsid w:val="00A70E53"/>
    <w:rsid w:val="00A71044"/>
    <w:rsid w:val="00A72295"/>
    <w:rsid w:val="00A736AE"/>
    <w:rsid w:val="00A738B6"/>
    <w:rsid w:val="00A73D3C"/>
    <w:rsid w:val="00A75226"/>
    <w:rsid w:val="00A77377"/>
    <w:rsid w:val="00A7745E"/>
    <w:rsid w:val="00A7765F"/>
    <w:rsid w:val="00A80331"/>
    <w:rsid w:val="00A804A0"/>
    <w:rsid w:val="00A812CF"/>
    <w:rsid w:val="00A81F42"/>
    <w:rsid w:val="00A8212A"/>
    <w:rsid w:val="00A831C6"/>
    <w:rsid w:val="00A8334F"/>
    <w:rsid w:val="00A8413B"/>
    <w:rsid w:val="00A85217"/>
    <w:rsid w:val="00A85295"/>
    <w:rsid w:val="00A86075"/>
    <w:rsid w:val="00A86188"/>
    <w:rsid w:val="00A86A74"/>
    <w:rsid w:val="00A86C07"/>
    <w:rsid w:val="00A872F6"/>
    <w:rsid w:val="00A8758C"/>
    <w:rsid w:val="00A90030"/>
    <w:rsid w:val="00A904E5"/>
    <w:rsid w:val="00A90992"/>
    <w:rsid w:val="00A90D04"/>
    <w:rsid w:val="00A91C05"/>
    <w:rsid w:val="00A9294D"/>
    <w:rsid w:val="00A92CE6"/>
    <w:rsid w:val="00A9402F"/>
    <w:rsid w:val="00A949F9"/>
    <w:rsid w:val="00A95BB0"/>
    <w:rsid w:val="00A96571"/>
    <w:rsid w:val="00A97B19"/>
    <w:rsid w:val="00A97F62"/>
    <w:rsid w:val="00AA1150"/>
    <w:rsid w:val="00AA17B3"/>
    <w:rsid w:val="00AA246E"/>
    <w:rsid w:val="00AA31D5"/>
    <w:rsid w:val="00AA37C0"/>
    <w:rsid w:val="00AA4C4C"/>
    <w:rsid w:val="00AA4D4E"/>
    <w:rsid w:val="00AA5343"/>
    <w:rsid w:val="00AB07CB"/>
    <w:rsid w:val="00AB1DA4"/>
    <w:rsid w:val="00AB1E7B"/>
    <w:rsid w:val="00AB2068"/>
    <w:rsid w:val="00AB30CE"/>
    <w:rsid w:val="00AB3E6C"/>
    <w:rsid w:val="00AB4917"/>
    <w:rsid w:val="00AB4C62"/>
    <w:rsid w:val="00AB59D4"/>
    <w:rsid w:val="00AB664E"/>
    <w:rsid w:val="00AB67EB"/>
    <w:rsid w:val="00AB6F20"/>
    <w:rsid w:val="00AB7908"/>
    <w:rsid w:val="00AB7F4F"/>
    <w:rsid w:val="00AC0068"/>
    <w:rsid w:val="00AC019D"/>
    <w:rsid w:val="00AC0D92"/>
    <w:rsid w:val="00AC155A"/>
    <w:rsid w:val="00AC1A9A"/>
    <w:rsid w:val="00AC2AD8"/>
    <w:rsid w:val="00AC303B"/>
    <w:rsid w:val="00AC3536"/>
    <w:rsid w:val="00AC36CF"/>
    <w:rsid w:val="00AC3B52"/>
    <w:rsid w:val="00AC3E07"/>
    <w:rsid w:val="00AC4384"/>
    <w:rsid w:val="00AC43D0"/>
    <w:rsid w:val="00AC4925"/>
    <w:rsid w:val="00AC50E6"/>
    <w:rsid w:val="00AC60B1"/>
    <w:rsid w:val="00AC6D20"/>
    <w:rsid w:val="00AC7808"/>
    <w:rsid w:val="00AC7859"/>
    <w:rsid w:val="00AC79D5"/>
    <w:rsid w:val="00AC7FAC"/>
    <w:rsid w:val="00AD016E"/>
    <w:rsid w:val="00AD0366"/>
    <w:rsid w:val="00AD06B9"/>
    <w:rsid w:val="00AD1493"/>
    <w:rsid w:val="00AD17F7"/>
    <w:rsid w:val="00AD190B"/>
    <w:rsid w:val="00AD1AF6"/>
    <w:rsid w:val="00AD1C8B"/>
    <w:rsid w:val="00AD1F1E"/>
    <w:rsid w:val="00AD2181"/>
    <w:rsid w:val="00AD2FE7"/>
    <w:rsid w:val="00AD31BE"/>
    <w:rsid w:val="00AD4217"/>
    <w:rsid w:val="00AD48D3"/>
    <w:rsid w:val="00AD49CA"/>
    <w:rsid w:val="00AD4D2E"/>
    <w:rsid w:val="00AD4D78"/>
    <w:rsid w:val="00AD64E0"/>
    <w:rsid w:val="00AD6B87"/>
    <w:rsid w:val="00AD7008"/>
    <w:rsid w:val="00AD71A1"/>
    <w:rsid w:val="00AE0EDA"/>
    <w:rsid w:val="00AE10F2"/>
    <w:rsid w:val="00AE123A"/>
    <w:rsid w:val="00AE2264"/>
    <w:rsid w:val="00AE2466"/>
    <w:rsid w:val="00AE3236"/>
    <w:rsid w:val="00AE3A15"/>
    <w:rsid w:val="00AE3D31"/>
    <w:rsid w:val="00AE6A21"/>
    <w:rsid w:val="00AE6EFA"/>
    <w:rsid w:val="00AF0583"/>
    <w:rsid w:val="00AF06B9"/>
    <w:rsid w:val="00AF09C6"/>
    <w:rsid w:val="00AF1560"/>
    <w:rsid w:val="00AF2285"/>
    <w:rsid w:val="00AF3081"/>
    <w:rsid w:val="00AF3849"/>
    <w:rsid w:val="00AF3A9C"/>
    <w:rsid w:val="00AF5C14"/>
    <w:rsid w:val="00AF604A"/>
    <w:rsid w:val="00AF61DC"/>
    <w:rsid w:val="00AF6893"/>
    <w:rsid w:val="00B00BEE"/>
    <w:rsid w:val="00B02B4F"/>
    <w:rsid w:val="00B02BEB"/>
    <w:rsid w:val="00B037C6"/>
    <w:rsid w:val="00B03871"/>
    <w:rsid w:val="00B04257"/>
    <w:rsid w:val="00B046CC"/>
    <w:rsid w:val="00B04B3D"/>
    <w:rsid w:val="00B064EF"/>
    <w:rsid w:val="00B06EC6"/>
    <w:rsid w:val="00B06FB3"/>
    <w:rsid w:val="00B07689"/>
    <w:rsid w:val="00B10F0B"/>
    <w:rsid w:val="00B111C5"/>
    <w:rsid w:val="00B11C42"/>
    <w:rsid w:val="00B11DF4"/>
    <w:rsid w:val="00B12762"/>
    <w:rsid w:val="00B13F0E"/>
    <w:rsid w:val="00B15349"/>
    <w:rsid w:val="00B1586D"/>
    <w:rsid w:val="00B1693F"/>
    <w:rsid w:val="00B16C54"/>
    <w:rsid w:val="00B200D2"/>
    <w:rsid w:val="00B20B0B"/>
    <w:rsid w:val="00B21363"/>
    <w:rsid w:val="00B2212B"/>
    <w:rsid w:val="00B22E5F"/>
    <w:rsid w:val="00B23915"/>
    <w:rsid w:val="00B24D5E"/>
    <w:rsid w:val="00B2682A"/>
    <w:rsid w:val="00B26838"/>
    <w:rsid w:val="00B26A56"/>
    <w:rsid w:val="00B26A6D"/>
    <w:rsid w:val="00B27976"/>
    <w:rsid w:val="00B3014C"/>
    <w:rsid w:val="00B301D1"/>
    <w:rsid w:val="00B3029C"/>
    <w:rsid w:val="00B311A8"/>
    <w:rsid w:val="00B314BC"/>
    <w:rsid w:val="00B31A3D"/>
    <w:rsid w:val="00B323DD"/>
    <w:rsid w:val="00B325EC"/>
    <w:rsid w:val="00B3276E"/>
    <w:rsid w:val="00B34BF8"/>
    <w:rsid w:val="00B35B4C"/>
    <w:rsid w:val="00B36E60"/>
    <w:rsid w:val="00B36FE6"/>
    <w:rsid w:val="00B376D2"/>
    <w:rsid w:val="00B40217"/>
    <w:rsid w:val="00B414BB"/>
    <w:rsid w:val="00B42C92"/>
    <w:rsid w:val="00B42CBD"/>
    <w:rsid w:val="00B43D2D"/>
    <w:rsid w:val="00B441C9"/>
    <w:rsid w:val="00B457E5"/>
    <w:rsid w:val="00B462E7"/>
    <w:rsid w:val="00B4689C"/>
    <w:rsid w:val="00B47118"/>
    <w:rsid w:val="00B47124"/>
    <w:rsid w:val="00B47953"/>
    <w:rsid w:val="00B47AFE"/>
    <w:rsid w:val="00B503E2"/>
    <w:rsid w:val="00B51BCC"/>
    <w:rsid w:val="00B52052"/>
    <w:rsid w:val="00B53246"/>
    <w:rsid w:val="00B53B71"/>
    <w:rsid w:val="00B548ED"/>
    <w:rsid w:val="00B54CBD"/>
    <w:rsid w:val="00B5552F"/>
    <w:rsid w:val="00B55943"/>
    <w:rsid w:val="00B55FCE"/>
    <w:rsid w:val="00B56747"/>
    <w:rsid w:val="00B56A94"/>
    <w:rsid w:val="00B61C2E"/>
    <w:rsid w:val="00B64F38"/>
    <w:rsid w:val="00B65B06"/>
    <w:rsid w:val="00B65BD9"/>
    <w:rsid w:val="00B6636A"/>
    <w:rsid w:val="00B674C0"/>
    <w:rsid w:val="00B67528"/>
    <w:rsid w:val="00B67928"/>
    <w:rsid w:val="00B67DE9"/>
    <w:rsid w:val="00B705C2"/>
    <w:rsid w:val="00B706C6"/>
    <w:rsid w:val="00B70786"/>
    <w:rsid w:val="00B70BB9"/>
    <w:rsid w:val="00B70FAF"/>
    <w:rsid w:val="00B71A8C"/>
    <w:rsid w:val="00B72FD0"/>
    <w:rsid w:val="00B73316"/>
    <w:rsid w:val="00B741AA"/>
    <w:rsid w:val="00B743B0"/>
    <w:rsid w:val="00B74884"/>
    <w:rsid w:val="00B75593"/>
    <w:rsid w:val="00B8141F"/>
    <w:rsid w:val="00B828D5"/>
    <w:rsid w:val="00B844E4"/>
    <w:rsid w:val="00B84EA2"/>
    <w:rsid w:val="00B85116"/>
    <w:rsid w:val="00B855FE"/>
    <w:rsid w:val="00B85E54"/>
    <w:rsid w:val="00B85EC1"/>
    <w:rsid w:val="00B86559"/>
    <w:rsid w:val="00B87414"/>
    <w:rsid w:val="00B87AFD"/>
    <w:rsid w:val="00B87D45"/>
    <w:rsid w:val="00B9042E"/>
    <w:rsid w:val="00B908F6"/>
    <w:rsid w:val="00B918D3"/>
    <w:rsid w:val="00B924F4"/>
    <w:rsid w:val="00B93A0E"/>
    <w:rsid w:val="00B9448E"/>
    <w:rsid w:val="00B94CDD"/>
    <w:rsid w:val="00B96107"/>
    <w:rsid w:val="00BA16D0"/>
    <w:rsid w:val="00BA201D"/>
    <w:rsid w:val="00BA5FC3"/>
    <w:rsid w:val="00BB1984"/>
    <w:rsid w:val="00BB1AEC"/>
    <w:rsid w:val="00BB2347"/>
    <w:rsid w:val="00BB2EDC"/>
    <w:rsid w:val="00BB5D5F"/>
    <w:rsid w:val="00BB6232"/>
    <w:rsid w:val="00BB6318"/>
    <w:rsid w:val="00BB649C"/>
    <w:rsid w:val="00BB66DE"/>
    <w:rsid w:val="00BB6D75"/>
    <w:rsid w:val="00BB6D76"/>
    <w:rsid w:val="00BB702D"/>
    <w:rsid w:val="00BB7285"/>
    <w:rsid w:val="00BB773E"/>
    <w:rsid w:val="00BB7916"/>
    <w:rsid w:val="00BB7996"/>
    <w:rsid w:val="00BC15A4"/>
    <w:rsid w:val="00BC1A1C"/>
    <w:rsid w:val="00BC1FCE"/>
    <w:rsid w:val="00BC2513"/>
    <w:rsid w:val="00BC2FDD"/>
    <w:rsid w:val="00BC33C6"/>
    <w:rsid w:val="00BC3AB4"/>
    <w:rsid w:val="00BC4C18"/>
    <w:rsid w:val="00BC5153"/>
    <w:rsid w:val="00BC5DF4"/>
    <w:rsid w:val="00BC5FBB"/>
    <w:rsid w:val="00BC64FB"/>
    <w:rsid w:val="00BC6561"/>
    <w:rsid w:val="00BC6CEE"/>
    <w:rsid w:val="00BC7528"/>
    <w:rsid w:val="00BD0E7B"/>
    <w:rsid w:val="00BD12A7"/>
    <w:rsid w:val="00BD19A0"/>
    <w:rsid w:val="00BD2089"/>
    <w:rsid w:val="00BD56E2"/>
    <w:rsid w:val="00BD59F1"/>
    <w:rsid w:val="00BD5DBB"/>
    <w:rsid w:val="00BD5EB6"/>
    <w:rsid w:val="00BD6553"/>
    <w:rsid w:val="00BD7A04"/>
    <w:rsid w:val="00BD7C26"/>
    <w:rsid w:val="00BE007D"/>
    <w:rsid w:val="00BE00CB"/>
    <w:rsid w:val="00BE1247"/>
    <w:rsid w:val="00BE14EC"/>
    <w:rsid w:val="00BE1D96"/>
    <w:rsid w:val="00BE1EC8"/>
    <w:rsid w:val="00BE1F78"/>
    <w:rsid w:val="00BE3415"/>
    <w:rsid w:val="00BE45DD"/>
    <w:rsid w:val="00BE4F66"/>
    <w:rsid w:val="00BE57FA"/>
    <w:rsid w:val="00BE5C2C"/>
    <w:rsid w:val="00BE5EC8"/>
    <w:rsid w:val="00BE600E"/>
    <w:rsid w:val="00BE6C0D"/>
    <w:rsid w:val="00BF089B"/>
    <w:rsid w:val="00BF0EC4"/>
    <w:rsid w:val="00BF0F5E"/>
    <w:rsid w:val="00BF1FEA"/>
    <w:rsid w:val="00BF1FF5"/>
    <w:rsid w:val="00BF29AC"/>
    <w:rsid w:val="00BF30C7"/>
    <w:rsid w:val="00BF5030"/>
    <w:rsid w:val="00BF55D4"/>
    <w:rsid w:val="00BF6230"/>
    <w:rsid w:val="00BF72EA"/>
    <w:rsid w:val="00C00253"/>
    <w:rsid w:val="00C02CE5"/>
    <w:rsid w:val="00C043C7"/>
    <w:rsid w:val="00C05177"/>
    <w:rsid w:val="00C051AF"/>
    <w:rsid w:val="00C0541C"/>
    <w:rsid w:val="00C108E8"/>
    <w:rsid w:val="00C109B2"/>
    <w:rsid w:val="00C10A6C"/>
    <w:rsid w:val="00C10DC5"/>
    <w:rsid w:val="00C1175E"/>
    <w:rsid w:val="00C12B26"/>
    <w:rsid w:val="00C13563"/>
    <w:rsid w:val="00C155C0"/>
    <w:rsid w:val="00C17000"/>
    <w:rsid w:val="00C17089"/>
    <w:rsid w:val="00C1743A"/>
    <w:rsid w:val="00C17A6D"/>
    <w:rsid w:val="00C17AA0"/>
    <w:rsid w:val="00C20C0C"/>
    <w:rsid w:val="00C20F8E"/>
    <w:rsid w:val="00C2159A"/>
    <w:rsid w:val="00C23499"/>
    <w:rsid w:val="00C23673"/>
    <w:rsid w:val="00C23DEE"/>
    <w:rsid w:val="00C246DC"/>
    <w:rsid w:val="00C2714D"/>
    <w:rsid w:val="00C30AF3"/>
    <w:rsid w:val="00C31EF5"/>
    <w:rsid w:val="00C323F2"/>
    <w:rsid w:val="00C324C9"/>
    <w:rsid w:val="00C3265F"/>
    <w:rsid w:val="00C3323F"/>
    <w:rsid w:val="00C34251"/>
    <w:rsid w:val="00C3483B"/>
    <w:rsid w:val="00C34EFC"/>
    <w:rsid w:val="00C356A7"/>
    <w:rsid w:val="00C35CC4"/>
    <w:rsid w:val="00C36F49"/>
    <w:rsid w:val="00C36FF3"/>
    <w:rsid w:val="00C37E69"/>
    <w:rsid w:val="00C405A6"/>
    <w:rsid w:val="00C4086F"/>
    <w:rsid w:val="00C409D0"/>
    <w:rsid w:val="00C409EA"/>
    <w:rsid w:val="00C40C78"/>
    <w:rsid w:val="00C42788"/>
    <w:rsid w:val="00C43198"/>
    <w:rsid w:val="00C436B7"/>
    <w:rsid w:val="00C453ED"/>
    <w:rsid w:val="00C4547E"/>
    <w:rsid w:val="00C4564B"/>
    <w:rsid w:val="00C4605C"/>
    <w:rsid w:val="00C46964"/>
    <w:rsid w:val="00C479D1"/>
    <w:rsid w:val="00C47D64"/>
    <w:rsid w:val="00C50A0D"/>
    <w:rsid w:val="00C50CC0"/>
    <w:rsid w:val="00C521CC"/>
    <w:rsid w:val="00C5255C"/>
    <w:rsid w:val="00C52B7B"/>
    <w:rsid w:val="00C53446"/>
    <w:rsid w:val="00C535EF"/>
    <w:rsid w:val="00C545CF"/>
    <w:rsid w:val="00C54B4F"/>
    <w:rsid w:val="00C55672"/>
    <w:rsid w:val="00C55EAF"/>
    <w:rsid w:val="00C569CD"/>
    <w:rsid w:val="00C5794B"/>
    <w:rsid w:val="00C60901"/>
    <w:rsid w:val="00C60DF1"/>
    <w:rsid w:val="00C61372"/>
    <w:rsid w:val="00C62702"/>
    <w:rsid w:val="00C62E83"/>
    <w:rsid w:val="00C63159"/>
    <w:rsid w:val="00C6361A"/>
    <w:rsid w:val="00C64999"/>
    <w:rsid w:val="00C64AD5"/>
    <w:rsid w:val="00C65264"/>
    <w:rsid w:val="00C659CE"/>
    <w:rsid w:val="00C66A6D"/>
    <w:rsid w:val="00C66A78"/>
    <w:rsid w:val="00C6707E"/>
    <w:rsid w:val="00C67D64"/>
    <w:rsid w:val="00C705AA"/>
    <w:rsid w:val="00C70EEE"/>
    <w:rsid w:val="00C71038"/>
    <w:rsid w:val="00C71B22"/>
    <w:rsid w:val="00C7227A"/>
    <w:rsid w:val="00C72F1C"/>
    <w:rsid w:val="00C73B39"/>
    <w:rsid w:val="00C74D61"/>
    <w:rsid w:val="00C767A5"/>
    <w:rsid w:val="00C775E6"/>
    <w:rsid w:val="00C80406"/>
    <w:rsid w:val="00C8099C"/>
    <w:rsid w:val="00C835CB"/>
    <w:rsid w:val="00C84114"/>
    <w:rsid w:val="00C84B4E"/>
    <w:rsid w:val="00C84F70"/>
    <w:rsid w:val="00C8515B"/>
    <w:rsid w:val="00C85248"/>
    <w:rsid w:val="00C863B4"/>
    <w:rsid w:val="00C87922"/>
    <w:rsid w:val="00C90246"/>
    <w:rsid w:val="00C90252"/>
    <w:rsid w:val="00C909A8"/>
    <w:rsid w:val="00C920E7"/>
    <w:rsid w:val="00C92BAD"/>
    <w:rsid w:val="00C9350B"/>
    <w:rsid w:val="00C937E4"/>
    <w:rsid w:val="00C93BCF"/>
    <w:rsid w:val="00C93F96"/>
    <w:rsid w:val="00C9631D"/>
    <w:rsid w:val="00C96AE6"/>
    <w:rsid w:val="00C97B0E"/>
    <w:rsid w:val="00CA0567"/>
    <w:rsid w:val="00CA108C"/>
    <w:rsid w:val="00CA1D79"/>
    <w:rsid w:val="00CA1F4D"/>
    <w:rsid w:val="00CA3831"/>
    <w:rsid w:val="00CA610A"/>
    <w:rsid w:val="00CA6278"/>
    <w:rsid w:val="00CA6958"/>
    <w:rsid w:val="00CA6B0A"/>
    <w:rsid w:val="00CA7B3D"/>
    <w:rsid w:val="00CB015C"/>
    <w:rsid w:val="00CB244A"/>
    <w:rsid w:val="00CB2811"/>
    <w:rsid w:val="00CB2E52"/>
    <w:rsid w:val="00CB3414"/>
    <w:rsid w:val="00CB3A70"/>
    <w:rsid w:val="00CB3DC3"/>
    <w:rsid w:val="00CB40F9"/>
    <w:rsid w:val="00CB435F"/>
    <w:rsid w:val="00CB44DE"/>
    <w:rsid w:val="00CB5903"/>
    <w:rsid w:val="00CB62A3"/>
    <w:rsid w:val="00CB6EDF"/>
    <w:rsid w:val="00CB7861"/>
    <w:rsid w:val="00CB7B28"/>
    <w:rsid w:val="00CB7BE3"/>
    <w:rsid w:val="00CB7F41"/>
    <w:rsid w:val="00CC1C67"/>
    <w:rsid w:val="00CC2444"/>
    <w:rsid w:val="00CC28D0"/>
    <w:rsid w:val="00CC2F97"/>
    <w:rsid w:val="00CC4F60"/>
    <w:rsid w:val="00CC4FC7"/>
    <w:rsid w:val="00CC5018"/>
    <w:rsid w:val="00CC5461"/>
    <w:rsid w:val="00CC5A66"/>
    <w:rsid w:val="00CC5CED"/>
    <w:rsid w:val="00CC5D08"/>
    <w:rsid w:val="00CC6A51"/>
    <w:rsid w:val="00CC6DD8"/>
    <w:rsid w:val="00CC7012"/>
    <w:rsid w:val="00CD2360"/>
    <w:rsid w:val="00CD2F14"/>
    <w:rsid w:val="00CD36D6"/>
    <w:rsid w:val="00CD44FD"/>
    <w:rsid w:val="00CD4527"/>
    <w:rsid w:val="00CD564F"/>
    <w:rsid w:val="00CD585A"/>
    <w:rsid w:val="00CD5AE6"/>
    <w:rsid w:val="00CD6CAF"/>
    <w:rsid w:val="00CD6D5C"/>
    <w:rsid w:val="00CD6DA4"/>
    <w:rsid w:val="00CD734F"/>
    <w:rsid w:val="00CD7958"/>
    <w:rsid w:val="00CD7A45"/>
    <w:rsid w:val="00CE0A58"/>
    <w:rsid w:val="00CE0AC6"/>
    <w:rsid w:val="00CE23F5"/>
    <w:rsid w:val="00CE30B5"/>
    <w:rsid w:val="00CE4429"/>
    <w:rsid w:val="00CE480D"/>
    <w:rsid w:val="00CE4E06"/>
    <w:rsid w:val="00CE58F4"/>
    <w:rsid w:val="00CE5DFF"/>
    <w:rsid w:val="00CE6E22"/>
    <w:rsid w:val="00CF16EA"/>
    <w:rsid w:val="00CF41FA"/>
    <w:rsid w:val="00CF4317"/>
    <w:rsid w:val="00CF5931"/>
    <w:rsid w:val="00CF6630"/>
    <w:rsid w:val="00CF6818"/>
    <w:rsid w:val="00CF69DE"/>
    <w:rsid w:val="00CF7EF7"/>
    <w:rsid w:val="00CF7F15"/>
    <w:rsid w:val="00D01FFC"/>
    <w:rsid w:val="00D03883"/>
    <w:rsid w:val="00D05F37"/>
    <w:rsid w:val="00D06AD1"/>
    <w:rsid w:val="00D1027F"/>
    <w:rsid w:val="00D125A2"/>
    <w:rsid w:val="00D129B7"/>
    <w:rsid w:val="00D1318A"/>
    <w:rsid w:val="00D13DC1"/>
    <w:rsid w:val="00D15296"/>
    <w:rsid w:val="00D16654"/>
    <w:rsid w:val="00D166F9"/>
    <w:rsid w:val="00D1684A"/>
    <w:rsid w:val="00D16CC5"/>
    <w:rsid w:val="00D17071"/>
    <w:rsid w:val="00D170BE"/>
    <w:rsid w:val="00D229AA"/>
    <w:rsid w:val="00D229BE"/>
    <w:rsid w:val="00D23BB2"/>
    <w:rsid w:val="00D23E5F"/>
    <w:rsid w:val="00D23F3E"/>
    <w:rsid w:val="00D24173"/>
    <w:rsid w:val="00D24AD5"/>
    <w:rsid w:val="00D24EF1"/>
    <w:rsid w:val="00D25026"/>
    <w:rsid w:val="00D25EE8"/>
    <w:rsid w:val="00D25FAF"/>
    <w:rsid w:val="00D30485"/>
    <w:rsid w:val="00D3125C"/>
    <w:rsid w:val="00D3144E"/>
    <w:rsid w:val="00D319BF"/>
    <w:rsid w:val="00D31FB9"/>
    <w:rsid w:val="00D32609"/>
    <w:rsid w:val="00D33731"/>
    <w:rsid w:val="00D33D91"/>
    <w:rsid w:val="00D348E1"/>
    <w:rsid w:val="00D36A63"/>
    <w:rsid w:val="00D40178"/>
    <w:rsid w:val="00D4125E"/>
    <w:rsid w:val="00D41291"/>
    <w:rsid w:val="00D418EE"/>
    <w:rsid w:val="00D41B5E"/>
    <w:rsid w:val="00D42B8F"/>
    <w:rsid w:val="00D42CDF"/>
    <w:rsid w:val="00D43C9D"/>
    <w:rsid w:val="00D441E2"/>
    <w:rsid w:val="00D471C4"/>
    <w:rsid w:val="00D50563"/>
    <w:rsid w:val="00D50B09"/>
    <w:rsid w:val="00D514A3"/>
    <w:rsid w:val="00D528B8"/>
    <w:rsid w:val="00D52EF3"/>
    <w:rsid w:val="00D53196"/>
    <w:rsid w:val="00D5370A"/>
    <w:rsid w:val="00D538C9"/>
    <w:rsid w:val="00D5394A"/>
    <w:rsid w:val="00D53AFC"/>
    <w:rsid w:val="00D5438A"/>
    <w:rsid w:val="00D547ED"/>
    <w:rsid w:val="00D569AE"/>
    <w:rsid w:val="00D60950"/>
    <w:rsid w:val="00D61229"/>
    <w:rsid w:val="00D61EDC"/>
    <w:rsid w:val="00D62FE6"/>
    <w:rsid w:val="00D63C73"/>
    <w:rsid w:val="00D63FA0"/>
    <w:rsid w:val="00D64405"/>
    <w:rsid w:val="00D64907"/>
    <w:rsid w:val="00D652DC"/>
    <w:rsid w:val="00D660A6"/>
    <w:rsid w:val="00D664BD"/>
    <w:rsid w:val="00D665E3"/>
    <w:rsid w:val="00D670D8"/>
    <w:rsid w:val="00D70775"/>
    <w:rsid w:val="00D72230"/>
    <w:rsid w:val="00D726EC"/>
    <w:rsid w:val="00D732B7"/>
    <w:rsid w:val="00D73C77"/>
    <w:rsid w:val="00D740CC"/>
    <w:rsid w:val="00D741AD"/>
    <w:rsid w:val="00D7545E"/>
    <w:rsid w:val="00D765D0"/>
    <w:rsid w:val="00D7689D"/>
    <w:rsid w:val="00D802AB"/>
    <w:rsid w:val="00D804B7"/>
    <w:rsid w:val="00D806C1"/>
    <w:rsid w:val="00D809DF"/>
    <w:rsid w:val="00D81924"/>
    <w:rsid w:val="00D81A3A"/>
    <w:rsid w:val="00D81B2A"/>
    <w:rsid w:val="00D83133"/>
    <w:rsid w:val="00D8508C"/>
    <w:rsid w:val="00D8546E"/>
    <w:rsid w:val="00D9051F"/>
    <w:rsid w:val="00D90D16"/>
    <w:rsid w:val="00D91168"/>
    <w:rsid w:val="00D91614"/>
    <w:rsid w:val="00D92A87"/>
    <w:rsid w:val="00D93E65"/>
    <w:rsid w:val="00D95673"/>
    <w:rsid w:val="00D956FE"/>
    <w:rsid w:val="00D962D7"/>
    <w:rsid w:val="00D965AA"/>
    <w:rsid w:val="00DA05A6"/>
    <w:rsid w:val="00DA199F"/>
    <w:rsid w:val="00DA2EE1"/>
    <w:rsid w:val="00DA52CB"/>
    <w:rsid w:val="00DA5434"/>
    <w:rsid w:val="00DA5D08"/>
    <w:rsid w:val="00DA5D7A"/>
    <w:rsid w:val="00DA5E19"/>
    <w:rsid w:val="00DA652F"/>
    <w:rsid w:val="00DA6670"/>
    <w:rsid w:val="00DA728A"/>
    <w:rsid w:val="00DA781B"/>
    <w:rsid w:val="00DA7CDC"/>
    <w:rsid w:val="00DB0B31"/>
    <w:rsid w:val="00DB0C94"/>
    <w:rsid w:val="00DB0E8D"/>
    <w:rsid w:val="00DB1717"/>
    <w:rsid w:val="00DB3437"/>
    <w:rsid w:val="00DB3596"/>
    <w:rsid w:val="00DB3608"/>
    <w:rsid w:val="00DB4C0F"/>
    <w:rsid w:val="00DB4CBB"/>
    <w:rsid w:val="00DB55F7"/>
    <w:rsid w:val="00DB5B8D"/>
    <w:rsid w:val="00DB5E7F"/>
    <w:rsid w:val="00DB64FD"/>
    <w:rsid w:val="00DB65DC"/>
    <w:rsid w:val="00DB6FC2"/>
    <w:rsid w:val="00DB766A"/>
    <w:rsid w:val="00DB7DCD"/>
    <w:rsid w:val="00DC0DD3"/>
    <w:rsid w:val="00DC0F67"/>
    <w:rsid w:val="00DC1066"/>
    <w:rsid w:val="00DC1566"/>
    <w:rsid w:val="00DC16F2"/>
    <w:rsid w:val="00DC1843"/>
    <w:rsid w:val="00DC22F5"/>
    <w:rsid w:val="00DC4A60"/>
    <w:rsid w:val="00DC4E05"/>
    <w:rsid w:val="00DC51E7"/>
    <w:rsid w:val="00DC5C23"/>
    <w:rsid w:val="00DC6E56"/>
    <w:rsid w:val="00DC7F9B"/>
    <w:rsid w:val="00DD0515"/>
    <w:rsid w:val="00DD06C8"/>
    <w:rsid w:val="00DD0DDF"/>
    <w:rsid w:val="00DD175A"/>
    <w:rsid w:val="00DD29FB"/>
    <w:rsid w:val="00DD2DD6"/>
    <w:rsid w:val="00DD461D"/>
    <w:rsid w:val="00DD5066"/>
    <w:rsid w:val="00DD681A"/>
    <w:rsid w:val="00DD7283"/>
    <w:rsid w:val="00DD72DA"/>
    <w:rsid w:val="00DE0DA7"/>
    <w:rsid w:val="00DE1595"/>
    <w:rsid w:val="00DE1734"/>
    <w:rsid w:val="00DE1EB5"/>
    <w:rsid w:val="00DE2517"/>
    <w:rsid w:val="00DE3E26"/>
    <w:rsid w:val="00DE673C"/>
    <w:rsid w:val="00DE7A90"/>
    <w:rsid w:val="00DF1742"/>
    <w:rsid w:val="00DF2460"/>
    <w:rsid w:val="00DF2748"/>
    <w:rsid w:val="00DF42CC"/>
    <w:rsid w:val="00DF5064"/>
    <w:rsid w:val="00DF5912"/>
    <w:rsid w:val="00DF611C"/>
    <w:rsid w:val="00DF6406"/>
    <w:rsid w:val="00DF66D7"/>
    <w:rsid w:val="00DF6AD4"/>
    <w:rsid w:val="00DF6B8A"/>
    <w:rsid w:val="00DF7531"/>
    <w:rsid w:val="00E01433"/>
    <w:rsid w:val="00E01468"/>
    <w:rsid w:val="00E01809"/>
    <w:rsid w:val="00E027A7"/>
    <w:rsid w:val="00E02D89"/>
    <w:rsid w:val="00E0301C"/>
    <w:rsid w:val="00E0418D"/>
    <w:rsid w:val="00E041CF"/>
    <w:rsid w:val="00E04C5B"/>
    <w:rsid w:val="00E074EA"/>
    <w:rsid w:val="00E079D0"/>
    <w:rsid w:val="00E07AF8"/>
    <w:rsid w:val="00E1162B"/>
    <w:rsid w:val="00E1173B"/>
    <w:rsid w:val="00E11989"/>
    <w:rsid w:val="00E13378"/>
    <w:rsid w:val="00E136DE"/>
    <w:rsid w:val="00E1370D"/>
    <w:rsid w:val="00E15888"/>
    <w:rsid w:val="00E17024"/>
    <w:rsid w:val="00E17247"/>
    <w:rsid w:val="00E1749F"/>
    <w:rsid w:val="00E20C85"/>
    <w:rsid w:val="00E21223"/>
    <w:rsid w:val="00E21A8D"/>
    <w:rsid w:val="00E21BAD"/>
    <w:rsid w:val="00E21D30"/>
    <w:rsid w:val="00E22660"/>
    <w:rsid w:val="00E22C7D"/>
    <w:rsid w:val="00E23BEF"/>
    <w:rsid w:val="00E243CC"/>
    <w:rsid w:val="00E244F2"/>
    <w:rsid w:val="00E24517"/>
    <w:rsid w:val="00E24957"/>
    <w:rsid w:val="00E2554E"/>
    <w:rsid w:val="00E26551"/>
    <w:rsid w:val="00E26E30"/>
    <w:rsid w:val="00E27814"/>
    <w:rsid w:val="00E300C0"/>
    <w:rsid w:val="00E30230"/>
    <w:rsid w:val="00E306E3"/>
    <w:rsid w:val="00E30940"/>
    <w:rsid w:val="00E30D77"/>
    <w:rsid w:val="00E31816"/>
    <w:rsid w:val="00E3397A"/>
    <w:rsid w:val="00E361EF"/>
    <w:rsid w:val="00E36AB9"/>
    <w:rsid w:val="00E37392"/>
    <w:rsid w:val="00E419F7"/>
    <w:rsid w:val="00E41EAC"/>
    <w:rsid w:val="00E41EBB"/>
    <w:rsid w:val="00E42292"/>
    <w:rsid w:val="00E426FB"/>
    <w:rsid w:val="00E4367C"/>
    <w:rsid w:val="00E44FB4"/>
    <w:rsid w:val="00E4563D"/>
    <w:rsid w:val="00E456D3"/>
    <w:rsid w:val="00E45C97"/>
    <w:rsid w:val="00E4657A"/>
    <w:rsid w:val="00E465CA"/>
    <w:rsid w:val="00E47436"/>
    <w:rsid w:val="00E501F5"/>
    <w:rsid w:val="00E50D6A"/>
    <w:rsid w:val="00E51CAB"/>
    <w:rsid w:val="00E52C37"/>
    <w:rsid w:val="00E52E08"/>
    <w:rsid w:val="00E530EC"/>
    <w:rsid w:val="00E535F1"/>
    <w:rsid w:val="00E53B7B"/>
    <w:rsid w:val="00E53E55"/>
    <w:rsid w:val="00E548E5"/>
    <w:rsid w:val="00E56A2D"/>
    <w:rsid w:val="00E57580"/>
    <w:rsid w:val="00E57D28"/>
    <w:rsid w:val="00E60DCA"/>
    <w:rsid w:val="00E61447"/>
    <w:rsid w:val="00E622BE"/>
    <w:rsid w:val="00E6366E"/>
    <w:rsid w:val="00E64251"/>
    <w:rsid w:val="00E66B5E"/>
    <w:rsid w:val="00E66D05"/>
    <w:rsid w:val="00E66F70"/>
    <w:rsid w:val="00E67274"/>
    <w:rsid w:val="00E67DF8"/>
    <w:rsid w:val="00E703AA"/>
    <w:rsid w:val="00E7049B"/>
    <w:rsid w:val="00E70A8D"/>
    <w:rsid w:val="00E70CD6"/>
    <w:rsid w:val="00E710D1"/>
    <w:rsid w:val="00E71C89"/>
    <w:rsid w:val="00E72548"/>
    <w:rsid w:val="00E73694"/>
    <w:rsid w:val="00E740AA"/>
    <w:rsid w:val="00E742C3"/>
    <w:rsid w:val="00E74612"/>
    <w:rsid w:val="00E76F1A"/>
    <w:rsid w:val="00E77887"/>
    <w:rsid w:val="00E801AE"/>
    <w:rsid w:val="00E80B70"/>
    <w:rsid w:val="00E80F47"/>
    <w:rsid w:val="00E82B2A"/>
    <w:rsid w:val="00E82CBF"/>
    <w:rsid w:val="00E82DEF"/>
    <w:rsid w:val="00E82E13"/>
    <w:rsid w:val="00E84874"/>
    <w:rsid w:val="00E859E2"/>
    <w:rsid w:val="00E85B8C"/>
    <w:rsid w:val="00E85EB5"/>
    <w:rsid w:val="00E86750"/>
    <w:rsid w:val="00E8731B"/>
    <w:rsid w:val="00E905EF"/>
    <w:rsid w:val="00E90EE7"/>
    <w:rsid w:val="00E913F7"/>
    <w:rsid w:val="00E91D35"/>
    <w:rsid w:val="00E921AE"/>
    <w:rsid w:val="00E92537"/>
    <w:rsid w:val="00E93ACC"/>
    <w:rsid w:val="00E9403F"/>
    <w:rsid w:val="00E940D3"/>
    <w:rsid w:val="00E9498E"/>
    <w:rsid w:val="00E95788"/>
    <w:rsid w:val="00E9598A"/>
    <w:rsid w:val="00EA0587"/>
    <w:rsid w:val="00EA05B8"/>
    <w:rsid w:val="00EA0795"/>
    <w:rsid w:val="00EA08D3"/>
    <w:rsid w:val="00EA0B1A"/>
    <w:rsid w:val="00EA0B32"/>
    <w:rsid w:val="00EA2E38"/>
    <w:rsid w:val="00EA4EEF"/>
    <w:rsid w:val="00EA743B"/>
    <w:rsid w:val="00EA74BD"/>
    <w:rsid w:val="00EB0D41"/>
    <w:rsid w:val="00EB174D"/>
    <w:rsid w:val="00EB3158"/>
    <w:rsid w:val="00EB36B1"/>
    <w:rsid w:val="00EB3F26"/>
    <w:rsid w:val="00EB4201"/>
    <w:rsid w:val="00EB4F31"/>
    <w:rsid w:val="00EB5F29"/>
    <w:rsid w:val="00EB616E"/>
    <w:rsid w:val="00EB6B25"/>
    <w:rsid w:val="00EC0019"/>
    <w:rsid w:val="00EC09FC"/>
    <w:rsid w:val="00EC1687"/>
    <w:rsid w:val="00EC19C0"/>
    <w:rsid w:val="00EC2CE9"/>
    <w:rsid w:val="00EC2F71"/>
    <w:rsid w:val="00EC3BA8"/>
    <w:rsid w:val="00EC4CF0"/>
    <w:rsid w:val="00EC568E"/>
    <w:rsid w:val="00EC622F"/>
    <w:rsid w:val="00ED0A29"/>
    <w:rsid w:val="00ED10CB"/>
    <w:rsid w:val="00ED196D"/>
    <w:rsid w:val="00ED282E"/>
    <w:rsid w:val="00ED2C11"/>
    <w:rsid w:val="00ED31EB"/>
    <w:rsid w:val="00ED3495"/>
    <w:rsid w:val="00ED450B"/>
    <w:rsid w:val="00ED4784"/>
    <w:rsid w:val="00ED51FA"/>
    <w:rsid w:val="00ED5D24"/>
    <w:rsid w:val="00ED6025"/>
    <w:rsid w:val="00ED6FFB"/>
    <w:rsid w:val="00ED7087"/>
    <w:rsid w:val="00ED775F"/>
    <w:rsid w:val="00EE0E65"/>
    <w:rsid w:val="00EE1AF9"/>
    <w:rsid w:val="00EE1DFA"/>
    <w:rsid w:val="00EE2471"/>
    <w:rsid w:val="00EE283D"/>
    <w:rsid w:val="00EE343C"/>
    <w:rsid w:val="00EE35CC"/>
    <w:rsid w:val="00EE4B81"/>
    <w:rsid w:val="00EE4D88"/>
    <w:rsid w:val="00EE4E4E"/>
    <w:rsid w:val="00EE5989"/>
    <w:rsid w:val="00EE64EE"/>
    <w:rsid w:val="00EE7F5E"/>
    <w:rsid w:val="00EF0C08"/>
    <w:rsid w:val="00EF1174"/>
    <w:rsid w:val="00EF2097"/>
    <w:rsid w:val="00EF2351"/>
    <w:rsid w:val="00EF312C"/>
    <w:rsid w:val="00EF4A17"/>
    <w:rsid w:val="00EF50B8"/>
    <w:rsid w:val="00EF584F"/>
    <w:rsid w:val="00EF61A1"/>
    <w:rsid w:val="00EF6B10"/>
    <w:rsid w:val="00EF79BC"/>
    <w:rsid w:val="00F000CF"/>
    <w:rsid w:val="00F01708"/>
    <w:rsid w:val="00F0193A"/>
    <w:rsid w:val="00F033CC"/>
    <w:rsid w:val="00F0384E"/>
    <w:rsid w:val="00F04531"/>
    <w:rsid w:val="00F04B4C"/>
    <w:rsid w:val="00F04F54"/>
    <w:rsid w:val="00F07B09"/>
    <w:rsid w:val="00F07C87"/>
    <w:rsid w:val="00F101BC"/>
    <w:rsid w:val="00F10CAD"/>
    <w:rsid w:val="00F10F91"/>
    <w:rsid w:val="00F119CC"/>
    <w:rsid w:val="00F11B55"/>
    <w:rsid w:val="00F11FD9"/>
    <w:rsid w:val="00F123D9"/>
    <w:rsid w:val="00F12F79"/>
    <w:rsid w:val="00F130BE"/>
    <w:rsid w:val="00F1336B"/>
    <w:rsid w:val="00F1343C"/>
    <w:rsid w:val="00F13867"/>
    <w:rsid w:val="00F13F4B"/>
    <w:rsid w:val="00F14130"/>
    <w:rsid w:val="00F14407"/>
    <w:rsid w:val="00F145B6"/>
    <w:rsid w:val="00F14D6E"/>
    <w:rsid w:val="00F155BD"/>
    <w:rsid w:val="00F15B92"/>
    <w:rsid w:val="00F16027"/>
    <w:rsid w:val="00F1687C"/>
    <w:rsid w:val="00F16D54"/>
    <w:rsid w:val="00F16F66"/>
    <w:rsid w:val="00F2047B"/>
    <w:rsid w:val="00F20CEC"/>
    <w:rsid w:val="00F21C04"/>
    <w:rsid w:val="00F242C1"/>
    <w:rsid w:val="00F24797"/>
    <w:rsid w:val="00F24B23"/>
    <w:rsid w:val="00F24D9F"/>
    <w:rsid w:val="00F269F8"/>
    <w:rsid w:val="00F26A6C"/>
    <w:rsid w:val="00F26CC4"/>
    <w:rsid w:val="00F274E9"/>
    <w:rsid w:val="00F3036C"/>
    <w:rsid w:val="00F317DE"/>
    <w:rsid w:val="00F3183A"/>
    <w:rsid w:val="00F32564"/>
    <w:rsid w:val="00F32D6D"/>
    <w:rsid w:val="00F332F7"/>
    <w:rsid w:val="00F33348"/>
    <w:rsid w:val="00F33FF3"/>
    <w:rsid w:val="00F3434E"/>
    <w:rsid w:val="00F3535B"/>
    <w:rsid w:val="00F36262"/>
    <w:rsid w:val="00F3652B"/>
    <w:rsid w:val="00F36BCD"/>
    <w:rsid w:val="00F36DFA"/>
    <w:rsid w:val="00F36F79"/>
    <w:rsid w:val="00F401BE"/>
    <w:rsid w:val="00F40CFE"/>
    <w:rsid w:val="00F4126A"/>
    <w:rsid w:val="00F42AEA"/>
    <w:rsid w:val="00F4424A"/>
    <w:rsid w:val="00F4757A"/>
    <w:rsid w:val="00F50E1A"/>
    <w:rsid w:val="00F51A81"/>
    <w:rsid w:val="00F51E19"/>
    <w:rsid w:val="00F5202E"/>
    <w:rsid w:val="00F52441"/>
    <w:rsid w:val="00F526DD"/>
    <w:rsid w:val="00F53354"/>
    <w:rsid w:val="00F540BA"/>
    <w:rsid w:val="00F549E0"/>
    <w:rsid w:val="00F558D6"/>
    <w:rsid w:val="00F55E11"/>
    <w:rsid w:val="00F5649B"/>
    <w:rsid w:val="00F57DB2"/>
    <w:rsid w:val="00F6158B"/>
    <w:rsid w:val="00F6194D"/>
    <w:rsid w:val="00F61B79"/>
    <w:rsid w:val="00F6557A"/>
    <w:rsid w:val="00F65A2E"/>
    <w:rsid w:val="00F65B0D"/>
    <w:rsid w:val="00F662D5"/>
    <w:rsid w:val="00F66331"/>
    <w:rsid w:val="00F6633F"/>
    <w:rsid w:val="00F70D71"/>
    <w:rsid w:val="00F717FE"/>
    <w:rsid w:val="00F71B61"/>
    <w:rsid w:val="00F71FF8"/>
    <w:rsid w:val="00F7446F"/>
    <w:rsid w:val="00F755B8"/>
    <w:rsid w:val="00F7563C"/>
    <w:rsid w:val="00F75DD2"/>
    <w:rsid w:val="00F7639C"/>
    <w:rsid w:val="00F76F15"/>
    <w:rsid w:val="00F76FAD"/>
    <w:rsid w:val="00F7707A"/>
    <w:rsid w:val="00F773D9"/>
    <w:rsid w:val="00F80163"/>
    <w:rsid w:val="00F80EA2"/>
    <w:rsid w:val="00F80EEE"/>
    <w:rsid w:val="00F81F0D"/>
    <w:rsid w:val="00F823E3"/>
    <w:rsid w:val="00F8333C"/>
    <w:rsid w:val="00F8365C"/>
    <w:rsid w:val="00F84485"/>
    <w:rsid w:val="00F844DE"/>
    <w:rsid w:val="00F872DD"/>
    <w:rsid w:val="00F87C6A"/>
    <w:rsid w:val="00F87CE7"/>
    <w:rsid w:val="00F90894"/>
    <w:rsid w:val="00F908CD"/>
    <w:rsid w:val="00F91808"/>
    <w:rsid w:val="00F92C72"/>
    <w:rsid w:val="00F946D3"/>
    <w:rsid w:val="00F94CC1"/>
    <w:rsid w:val="00F965FA"/>
    <w:rsid w:val="00F97E1D"/>
    <w:rsid w:val="00FA074E"/>
    <w:rsid w:val="00FA14FF"/>
    <w:rsid w:val="00FA1CFF"/>
    <w:rsid w:val="00FA1E7B"/>
    <w:rsid w:val="00FA295C"/>
    <w:rsid w:val="00FA2EFD"/>
    <w:rsid w:val="00FA30EC"/>
    <w:rsid w:val="00FA33D0"/>
    <w:rsid w:val="00FA4281"/>
    <w:rsid w:val="00FA44EB"/>
    <w:rsid w:val="00FA4F66"/>
    <w:rsid w:val="00FA64DE"/>
    <w:rsid w:val="00FA66F2"/>
    <w:rsid w:val="00FA6EE9"/>
    <w:rsid w:val="00FA7560"/>
    <w:rsid w:val="00FA7A14"/>
    <w:rsid w:val="00FB019D"/>
    <w:rsid w:val="00FB099B"/>
    <w:rsid w:val="00FB0A1D"/>
    <w:rsid w:val="00FB0E10"/>
    <w:rsid w:val="00FB1E2B"/>
    <w:rsid w:val="00FB3765"/>
    <w:rsid w:val="00FB5537"/>
    <w:rsid w:val="00FC0721"/>
    <w:rsid w:val="00FC0809"/>
    <w:rsid w:val="00FC0844"/>
    <w:rsid w:val="00FC0897"/>
    <w:rsid w:val="00FC1DD5"/>
    <w:rsid w:val="00FC2E47"/>
    <w:rsid w:val="00FC43D3"/>
    <w:rsid w:val="00FC487D"/>
    <w:rsid w:val="00FC4FB1"/>
    <w:rsid w:val="00FC53BD"/>
    <w:rsid w:val="00FC629C"/>
    <w:rsid w:val="00FC6AB1"/>
    <w:rsid w:val="00FC7257"/>
    <w:rsid w:val="00FC7471"/>
    <w:rsid w:val="00FC7A71"/>
    <w:rsid w:val="00FC7D27"/>
    <w:rsid w:val="00FD0C9F"/>
    <w:rsid w:val="00FD1086"/>
    <w:rsid w:val="00FD1210"/>
    <w:rsid w:val="00FD18D8"/>
    <w:rsid w:val="00FD1D1E"/>
    <w:rsid w:val="00FD25F1"/>
    <w:rsid w:val="00FD3433"/>
    <w:rsid w:val="00FD4DCE"/>
    <w:rsid w:val="00FD4F13"/>
    <w:rsid w:val="00FD5645"/>
    <w:rsid w:val="00FD5A3C"/>
    <w:rsid w:val="00FD6407"/>
    <w:rsid w:val="00FD6646"/>
    <w:rsid w:val="00FD6C9C"/>
    <w:rsid w:val="00FD6DB1"/>
    <w:rsid w:val="00FE0254"/>
    <w:rsid w:val="00FE0A3E"/>
    <w:rsid w:val="00FE29DD"/>
    <w:rsid w:val="00FE329A"/>
    <w:rsid w:val="00FE426C"/>
    <w:rsid w:val="00FF041E"/>
    <w:rsid w:val="00FF056D"/>
    <w:rsid w:val="00FF0D04"/>
    <w:rsid w:val="00FF1B28"/>
    <w:rsid w:val="00FF2DCA"/>
    <w:rsid w:val="00FF4250"/>
    <w:rsid w:val="00FF4713"/>
    <w:rsid w:val="00FF471E"/>
    <w:rsid w:val="00FF4BA2"/>
    <w:rsid w:val="00FF5262"/>
    <w:rsid w:val="00FF58B6"/>
    <w:rsid w:val="00FF6626"/>
    <w:rsid w:val="00FF7936"/>
    <w:rsid w:val="7DC971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241B5"/>
  <w15:docId w15:val="{12BFB903-E257-41C1-ACE4-E41879EBD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semiHidden="1" w:uiPriority="62" w:unhideWhenUsed="1"/>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qFormat="1"/>
    <w:lsdException w:name="Grid Table 7 Colorful" w:uiPriority="21" w:qFormat="1"/>
    <w:lsdException w:name="Grid Table 1 Light Accent 1" w:uiPriority="31" w:qFormat="1"/>
    <w:lsdException w:name="Grid Table 2 Accent 1" w:qFormat="1"/>
    <w:lsdException w:name="Grid Table 3 Accent 1"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10B"/>
    <w:rPr>
      <w:sz w:val="24"/>
      <w:szCs w:val="24"/>
      <w:lang w:eastAsia="en-US"/>
    </w:rPr>
  </w:style>
  <w:style w:type="paragraph" w:styleId="Heading1">
    <w:name w:val="heading 1"/>
    <w:basedOn w:val="Normal"/>
    <w:next w:val="Normal"/>
    <w:link w:val="Heading1Char"/>
    <w:uiPriority w:val="99"/>
    <w:qFormat/>
    <w:rsid w:val="00183FF3"/>
    <w:pPr>
      <w:keepNext/>
      <w:ind w:left="720" w:hanging="720"/>
      <w:outlineLvl w:val="0"/>
    </w:pPr>
    <w:rPr>
      <w:bCs/>
    </w:rPr>
  </w:style>
  <w:style w:type="paragraph" w:styleId="Heading2">
    <w:name w:val="heading 2"/>
    <w:basedOn w:val="Normal"/>
    <w:next w:val="Normal"/>
    <w:link w:val="Heading2Char"/>
    <w:uiPriority w:val="99"/>
    <w:qFormat/>
    <w:rsid w:val="005E00FD"/>
    <w:pPr>
      <w:spacing w:before="240" w:after="240"/>
      <w:outlineLvl w:val="1"/>
    </w:pPr>
    <w:rPr>
      <w:rFonts w:ascii="Book Antiqua" w:hAnsi="Book Antiqua"/>
      <w:lang w:val="es-PR"/>
    </w:rPr>
  </w:style>
  <w:style w:type="paragraph" w:styleId="Heading3">
    <w:name w:val="heading 3"/>
    <w:basedOn w:val="Normal"/>
    <w:next w:val="Normal"/>
    <w:link w:val="Heading3Char"/>
    <w:uiPriority w:val="99"/>
    <w:qFormat/>
    <w:rsid w:val="00E710D1"/>
    <w:pPr>
      <w:keepNext/>
      <w:keepLines/>
      <w:spacing w:before="200" w:line="276" w:lineRule="auto"/>
      <w:outlineLvl w:val="2"/>
    </w:pPr>
    <w:rPr>
      <w:rFonts w:ascii="Calibri" w:eastAsia="MS Gothic" w:hAnsi="Calibri"/>
      <w:b/>
      <w:bCs/>
      <w:color w:val="4F81BD"/>
      <w:sz w:val="22"/>
      <w:szCs w:val="22"/>
    </w:rPr>
  </w:style>
  <w:style w:type="paragraph" w:styleId="Heading4">
    <w:name w:val="heading 4"/>
    <w:basedOn w:val="Normal"/>
    <w:next w:val="Normal"/>
    <w:link w:val="Heading4Char"/>
    <w:uiPriority w:val="99"/>
    <w:qFormat/>
    <w:rsid w:val="00E710D1"/>
    <w:pPr>
      <w:keepNext/>
      <w:keepLines/>
      <w:spacing w:before="200" w:line="276" w:lineRule="auto"/>
      <w:outlineLvl w:val="3"/>
    </w:pPr>
    <w:rPr>
      <w:rFonts w:ascii="Calibri" w:eastAsia="MS Gothic" w:hAnsi="Calibri"/>
      <w:b/>
      <w:bCs/>
      <w:i/>
      <w:iCs/>
      <w:color w:val="4F81BD"/>
      <w:sz w:val="22"/>
      <w:szCs w:val="22"/>
    </w:rPr>
  </w:style>
  <w:style w:type="paragraph" w:styleId="Heading5">
    <w:name w:val="heading 5"/>
    <w:basedOn w:val="Normal"/>
    <w:next w:val="Normal"/>
    <w:link w:val="Heading5Char"/>
    <w:uiPriority w:val="99"/>
    <w:qFormat/>
    <w:rsid w:val="00E710D1"/>
    <w:pPr>
      <w:keepNext/>
      <w:keepLines/>
      <w:spacing w:before="200" w:line="276" w:lineRule="auto"/>
      <w:outlineLvl w:val="4"/>
    </w:pPr>
    <w:rPr>
      <w:rFonts w:ascii="Calibri" w:eastAsia="MS Gothic" w:hAnsi="Calibri"/>
      <w:color w:val="243F60"/>
      <w:sz w:val="22"/>
      <w:szCs w:val="22"/>
    </w:rPr>
  </w:style>
  <w:style w:type="paragraph" w:styleId="Heading6">
    <w:name w:val="heading 6"/>
    <w:basedOn w:val="Normal"/>
    <w:next w:val="Normal"/>
    <w:link w:val="Heading6Char"/>
    <w:uiPriority w:val="99"/>
    <w:qFormat/>
    <w:rsid w:val="00E710D1"/>
    <w:pPr>
      <w:keepNext/>
      <w:keepLines/>
      <w:spacing w:before="200" w:line="276" w:lineRule="auto"/>
      <w:outlineLvl w:val="5"/>
    </w:pPr>
    <w:rPr>
      <w:rFonts w:ascii="Calibri" w:eastAsia="MS Gothic" w:hAnsi="Calibri"/>
      <w:i/>
      <w:iCs/>
      <w:color w:val="243F60"/>
      <w:sz w:val="22"/>
      <w:szCs w:val="22"/>
    </w:rPr>
  </w:style>
  <w:style w:type="paragraph" w:styleId="Heading7">
    <w:name w:val="heading 7"/>
    <w:basedOn w:val="Normal"/>
    <w:next w:val="Normal"/>
    <w:link w:val="Heading7Char"/>
    <w:uiPriority w:val="99"/>
    <w:qFormat/>
    <w:rsid w:val="00E710D1"/>
    <w:pPr>
      <w:keepNext/>
      <w:keepLines/>
      <w:spacing w:before="200" w:line="276" w:lineRule="auto"/>
      <w:outlineLvl w:val="6"/>
    </w:pPr>
    <w:rPr>
      <w:rFonts w:ascii="Calibri" w:eastAsia="MS Gothic" w:hAnsi="Calibri"/>
      <w:i/>
      <w:iCs/>
      <w:color w:val="404040"/>
      <w:sz w:val="22"/>
      <w:szCs w:val="22"/>
    </w:rPr>
  </w:style>
  <w:style w:type="paragraph" w:styleId="Heading8">
    <w:name w:val="heading 8"/>
    <w:basedOn w:val="Normal"/>
    <w:next w:val="Normal"/>
    <w:link w:val="Heading8Char"/>
    <w:uiPriority w:val="99"/>
    <w:qFormat/>
    <w:rsid w:val="00E710D1"/>
    <w:pPr>
      <w:keepNext/>
      <w:keepLines/>
      <w:spacing w:before="200" w:line="276" w:lineRule="auto"/>
      <w:outlineLvl w:val="7"/>
    </w:pPr>
    <w:rPr>
      <w:rFonts w:ascii="Calibri" w:eastAsia="MS Gothic" w:hAnsi="Calibri"/>
      <w:color w:val="404040"/>
      <w:sz w:val="20"/>
    </w:rPr>
  </w:style>
  <w:style w:type="paragraph" w:styleId="Heading9">
    <w:name w:val="heading 9"/>
    <w:basedOn w:val="Normal"/>
    <w:next w:val="Normal"/>
    <w:link w:val="Heading9Char"/>
    <w:uiPriority w:val="99"/>
    <w:qFormat/>
    <w:rsid w:val="00E710D1"/>
    <w:pPr>
      <w:keepNext/>
      <w:keepLines/>
      <w:spacing w:before="200" w:line="276" w:lineRule="auto"/>
      <w:outlineLvl w:val="8"/>
    </w:pPr>
    <w:rPr>
      <w:rFonts w:ascii="Calibri" w:eastAsia="MS Gothic" w:hAnsi="Calibri"/>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183FF3"/>
    <w:rPr>
      <w:bCs/>
      <w:sz w:val="24"/>
      <w:lang w:val="es-ES_tradnl"/>
    </w:rPr>
  </w:style>
  <w:style w:type="character" w:customStyle="1" w:styleId="Heading2Char">
    <w:name w:val="Heading 2 Char"/>
    <w:link w:val="Heading2"/>
    <w:uiPriority w:val="99"/>
    <w:rsid w:val="005E00FD"/>
    <w:rPr>
      <w:rFonts w:ascii="Book Antiqua" w:hAnsi="Book Antiqua"/>
      <w:sz w:val="24"/>
      <w:szCs w:val="24"/>
      <w:lang w:val="es-PR"/>
    </w:rPr>
  </w:style>
  <w:style w:type="character" w:styleId="Strong">
    <w:name w:val="Strong"/>
    <w:uiPriority w:val="99"/>
    <w:qFormat/>
    <w:rsid w:val="0065524F"/>
    <w:rPr>
      <w:b/>
      <w:bCs/>
    </w:rPr>
  </w:style>
  <w:style w:type="character" w:styleId="Emphasis">
    <w:name w:val="Emphasis"/>
    <w:uiPriority w:val="99"/>
    <w:qFormat/>
    <w:rsid w:val="0065524F"/>
    <w:rPr>
      <w:i/>
      <w:iCs/>
    </w:rPr>
  </w:style>
  <w:style w:type="paragraph" w:customStyle="1" w:styleId="MediumGrid1-Accent21">
    <w:name w:val="Medium Grid 1 - Accent 21"/>
    <w:basedOn w:val="Normal"/>
    <w:uiPriority w:val="34"/>
    <w:qFormat/>
    <w:rsid w:val="0065524F"/>
    <w:pPr>
      <w:ind w:left="720"/>
    </w:pPr>
  </w:style>
  <w:style w:type="character" w:customStyle="1" w:styleId="Heading3Char">
    <w:name w:val="Heading 3 Char"/>
    <w:link w:val="Heading3"/>
    <w:uiPriority w:val="99"/>
    <w:rsid w:val="00E710D1"/>
    <w:rPr>
      <w:rFonts w:ascii="Calibri" w:eastAsia="MS Gothic" w:hAnsi="Calibri"/>
      <w:b/>
      <w:bCs/>
      <w:color w:val="4F81BD"/>
      <w:sz w:val="22"/>
      <w:szCs w:val="22"/>
      <w:lang w:val="es-ES_tradnl"/>
    </w:rPr>
  </w:style>
  <w:style w:type="character" w:customStyle="1" w:styleId="Heading4Char">
    <w:name w:val="Heading 4 Char"/>
    <w:link w:val="Heading4"/>
    <w:uiPriority w:val="99"/>
    <w:rsid w:val="00E710D1"/>
    <w:rPr>
      <w:rFonts w:ascii="Calibri" w:eastAsia="MS Gothic" w:hAnsi="Calibri"/>
      <w:b/>
      <w:bCs/>
      <w:i/>
      <w:iCs/>
      <w:color w:val="4F81BD"/>
      <w:sz w:val="22"/>
      <w:szCs w:val="22"/>
      <w:lang w:val="es-ES_tradnl"/>
    </w:rPr>
  </w:style>
  <w:style w:type="character" w:customStyle="1" w:styleId="Heading5Char">
    <w:name w:val="Heading 5 Char"/>
    <w:link w:val="Heading5"/>
    <w:uiPriority w:val="99"/>
    <w:rsid w:val="00E710D1"/>
    <w:rPr>
      <w:rFonts w:ascii="Calibri" w:eastAsia="MS Gothic" w:hAnsi="Calibri"/>
      <w:color w:val="243F60"/>
      <w:sz w:val="22"/>
      <w:szCs w:val="22"/>
      <w:lang w:val="es-ES_tradnl"/>
    </w:rPr>
  </w:style>
  <w:style w:type="character" w:customStyle="1" w:styleId="Heading6Char">
    <w:name w:val="Heading 6 Char"/>
    <w:link w:val="Heading6"/>
    <w:uiPriority w:val="99"/>
    <w:rsid w:val="00E710D1"/>
    <w:rPr>
      <w:rFonts w:ascii="Calibri" w:eastAsia="MS Gothic" w:hAnsi="Calibri"/>
      <w:i/>
      <w:iCs/>
      <w:color w:val="243F60"/>
      <w:sz w:val="22"/>
      <w:szCs w:val="22"/>
      <w:lang w:val="es-ES_tradnl"/>
    </w:rPr>
  </w:style>
  <w:style w:type="character" w:customStyle="1" w:styleId="Heading7Char">
    <w:name w:val="Heading 7 Char"/>
    <w:link w:val="Heading7"/>
    <w:uiPriority w:val="99"/>
    <w:rsid w:val="00E710D1"/>
    <w:rPr>
      <w:rFonts w:ascii="Calibri" w:eastAsia="MS Gothic" w:hAnsi="Calibri"/>
      <w:i/>
      <w:iCs/>
      <w:color w:val="404040"/>
      <w:sz w:val="22"/>
      <w:szCs w:val="22"/>
      <w:lang w:val="es-ES_tradnl"/>
    </w:rPr>
  </w:style>
  <w:style w:type="character" w:customStyle="1" w:styleId="Heading8Char">
    <w:name w:val="Heading 8 Char"/>
    <w:link w:val="Heading8"/>
    <w:uiPriority w:val="99"/>
    <w:rsid w:val="00E710D1"/>
    <w:rPr>
      <w:rFonts w:ascii="Calibri" w:eastAsia="MS Gothic" w:hAnsi="Calibri"/>
      <w:color w:val="404040"/>
      <w:lang w:val="es-ES_tradnl"/>
    </w:rPr>
  </w:style>
  <w:style w:type="character" w:customStyle="1" w:styleId="Heading9Char">
    <w:name w:val="Heading 9 Char"/>
    <w:link w:val="Heading9"/>
    <w:uiPriority w:val="99"/>
    <w:rsid w:val="00E710D1"/>
    <w:rPr>
      <w:rFonts w:ascii="Calibri" w:eastAsia="MS Gothic" w:hAnsi="Calibri"/>
      <w:i/>
      <w:iCs/>
      <w:color w:val="404040"/>
      <w:lang w:val="es-ES_tradnl"/>
    </w:rPr>
  </w:style>
  <w:style w:type="paragraph" w:styleId="BodyTextIndent3">
    <w:name w:val="Body Text Indent 3"/>
    <w:basedOn w:val="Normal"/>
    <w:link w:val="BodyTextIndent3Char"/>
    <w:uiPriority w:val="99"/>
    <w:rsid w:val="00E710D1"/>
    <w:pPr>
      <w:tabs>
        <w:tab w:val="left" w:pos="-1440"/>
      </w:tabs>
    </w:pPr>
    <w:rPr>
      <w:sz w:val="20"/>
    </w:rPr>
  </w:style>
  <w:style w:type="character" w:customStyle="1" w:styleId="BodyTextIndent3Char">
    <w:name w:val="Body Text Indent 3 Char"/>
    <w:link w:val="BodyTextIndent3"/>
    <w:uiPriority w:val="99"/>
    <w:rsid w:val="00E710D1"/>
    <w:rPr>
      <w:lang w:val="es-ES_tradnl"/>
    </w:rPr>
  </w:style>
  <w:style w:type="paragraph" w:customStyle="1" w:styleId="StyleLeft05Firstline05">
    <w:name w:val="Style Left:  0.5&quot; First line:  0.5&quot;"/>
    <w:basedOn w:val="Normal"/>
    <w:rsid w:val="00E710D1"/>
    <w:pPr>
      <w:ind w:left="720"/>
    </w:pPr>
  </w:style>
  <w:style w:type="paragraph" w:styleId="BodyText">
    <w:name w:val="Body Text"/>
    <w:basedOn w:val="Normal"/>
    <w:link w:val="BodyTextChar"/>
    <w:uiPriority w:val="99"/>
    <w:rsid w:val="00E710D1"/>
    <w:pPr>
      <w:spacing w:after="120"/>
    </w:pPr>
    <w:rPr>
      <w:sz w:val="20"/>
    </w:rPr>
  </w:style>
  <w:style w:type="character" w:customStyle="1" w:styleId="BodyTextChar">
    <w:name w:val="Body Text Char"/>
    <w:link w:val="BodyText"/>
    <w:uiPriority w:val="99"/>
    <w:rsid w:val="00E710D1"/>
    <w:rPr>
      <w:lang w:val="es-ES_tradnl"/>
    </w:rPr>
  </w:style>
  <w:style w:type="paragraph" w:customStyle="1" w:styleId="ColorfulList-Accent11">
    <w:name w:val="Colorful List - Accent 11"/>
    <w:basedOn w:val="Normal"/>
    <w:uiPriority w:val="99"/>
    <w:rsid w:val="00E710D1"/>
    <w:pPr>
      <w:ind w:left="720"/>
      <w:contextualSpacing/>
    </w:pPr>
  </w:style>
  <w:style w:type="paragraph" w:styleId="Header">
    <w:name w:val="header"/>
    <w:basedOn w:val="Normal"/>
    <w:link w:val="HeaderChar"/>
    <w:uiPriority w:val="99"/>
    <w:rsid w:val="00E710D1"/>
    <w:pPr>
      <w:tabs>
        <w:tab w:val="center" w:pos="4320"/>
        <w:tab w:val="right" w:pos="8640"/>
      </w:tabs>
    </w:pPr>
    <w:rPr>
      <w:sz w:val="20"/>
    </w:rPr>
  </w:style>
  <w:style w:type="character" w:customStyle="1" w:styleId="HeaderChar">
    <w:name w:val="Header Char"/>
    <w:link w:val="Header"/>
    <w:uiPriority w:val="99"/>
    <w:rsid w:val="00E710D1"/>
    <w:rPr>
      <w:lang w:val="es-ES_tradnl"/>
    </w:rPr>
  </w:style>
  <w:style w:type="paragraph" w:styleId="BodyTextIndent">
    <w:name w:val="Body Text Indent"/>
    <w:basedOn w:val="Normal"/>
    <w:link w:val="BodyTextIndentChar"/>
    <w:uiPriority w:val="99"/>
    <w:rsid w:val="00E710D1"/>
    <w:pPr>
      <w:spacing w:after="120"/>
      <w:ind w:left="360"/>
    </w:pPr>
    <w:rPr>
      <w:sz w:val="20"/>
    </w:rPr>
  </w:style>
  <w:style w:type="character" w:customStyle="1" w:styleId="BodyTextIndentChar">
    <w:name w:val="Body Text Indent Char"/>
    <w:link w:val="BodyTextIndent"/>
    <w:uiPriority w:val="99"/>
    <w:rsid w:val="00E710D1"/>
    <w:rPr>
      <w:lang w:val="es-ES_tradnl"/>
    </w:rPr>
  </w:style>
  <w:style w:type="paragraph" w:styleId="BodyTextIndent2">
    <w:name w:val="Body Text Indent 2"/>
    <w:basedOn w:val="Normal"/>
    <w:link w:val="BodyTextIndent2Char"/>
    <w:uiPriority w:val="99"/>
    <w:rsid w:val="00E710D1"/>
    <w:pPr>
      <w:spacing w:after="120" w:line="480" w:lineRule="auto"/>
      <w:ind w:left="360"/>
    </w:pPr>
    <w:rPr>
      <w:sz w:val="20"/>
    </w:rPr>
  </w:style>
  <w:style w:type="character" w:customStyle="1" w:styleId="BodyTextIndent2Char">
    <w:name w:val="Body Text Indent 2 Char"/>
    <w:link w:val="BodyTextIndent2"/>
    <w:uiPriority w:val="99"/>
    <w:rsid w:val="00E710D1"/>
    <w:rPr>
      <w:lang w:val="es-ES_tradnl"/>
    </w:rPr>
  </w:style>
  <w:style w:type="paragraph" w:styleId="Footer">
    <w:name w:val="footer"/>
    <w:basedOn w:val="Normal"/>
    <w:link w:val="FooterChar"/>
    <w:uiPriority w:val="99"/>
    <w:rsid w:val="00E710D1"/>
    <w:pPr>
      <w:tabs>
        <w:tab w:val="center" w:pos="4680"/>
        <w:tab w:val="right" w:pos="9360"/>
      </w:tabs>
    </w:pPr>
    <w:rPr>
      <w:sz w:val="20"/>
    </w:rPr>
  </w:style>
  <w:style w:type="character" w:customStyle="1" w:styleId="FooterChar">
    <w:name w:val="Footer Char"/>
    <w:link w:val="Footer"/>
    <w:uiPriority w:val="99"/>
    <w:rsid w:val="00E710D1"/>
    <w:rPr>
      <w:lang w:val="es-ES_tradnl"/>
    </w:rPr>
  </w:style>
  <w:style w:type="character" w:styleId="CommentReference">
    <w:name w:val="annotation reference"/>
    <w:uiPriority w:val="99"/>
    <w:rsid w:val="00E710D1"/>
    <w:rPr>
      <w:rFonts w:cs="Times New Roman"/>
      <w:sz w:val="16"/>
    </w:rPr>
  </w:style>
  <w:style w:type="paragraph" w:styleId="CommentText">
    <w:name w:val="annotation text"/>
    <w:basedOn w:val="Normal"/>
    <w:link w:val="CommentTextChar"/>
    <w:uiPriority w:val="99"/>
    <w:rsid w:val="00E710D1"/>
    <w:pPr>
      <w:spacing w:after="200"/>
    </w:pPr>
    <w:rPr>
      <w:rFonts w:ascii="Cambria" w:eastAsia="Calibri" w:hAnsi="Cambria"/>
      <w:sz w:val="20"/>
    </w:rPr>
  </w:style>
  <w:style w:type="character" w:customStyle="1" w:styleId="CommentTextChar">
    <w:name w:val="Comment Text Char"/>
    <w:link w:val="CommentText"/>
    <w:uiPriority w:val="99"/>
    <w:rsid w:val="00E710D1"/>
    <w:rPr>
      <w:rFonts w:ascii="Cambria" w:eastAsia="Calibri" w:hAnsi="Cambria"/>
      <w:lang w:val="es-ES_tradnl"/>
    </w:rPr>
  </w:style>
  <w:style w:type="paragraph" w:styleId="BalloonText">
    <w:name w:val="Balloon Text"/>
    <w:basedOn w:val="Normal"/>
    <w:link w:val="BalloonTextChar"/>
    <w:uiPriority w:val="99"/>
    <w:rsid w:val="00E710D1"/>
    <w:rPr>
      <w:rFonts w:ascii="Tahoma" w:hAnsi="Tahoma"/>
      <w:sz w:val="16"/>
      <w:szCs w:val="16"/>
    </w:rPr>
  </w:style>
  <w:style w:type="character" w:customStyle="1" w:styleId="BalloonTextChar">
    <w:name w:val="Balloon Text Char"/>
    <w:link w:val="BalloonText"/>
    <w:uiPriority w:val="99"/>
    <w:rsid w:val="00E710D1"/>
    <w:rPr>
      <w:rFonts w:ascii="Tahoma" w:hAnsi="Tahoma"/>
      <w:sz w:val="16"/>
      <w:szCs w:val="16"/>
      <w:lang w:val="es-ES_tradnl"/>
    </w:rPr>
  </w:style>
  <w:style w:type="paragraph" w:customStyle="1" w:styleId="4AutoList1">
    <w:name w:val="4AutoList1"/>
    <w:uiPriority w:val="99"/>
    <w:rsid w:val="00E710D1"/>
    <w:pPr>
      <w:widowControl w:val="0"/>
      <w:tabs>
        <w:tab w:val="left" w:pos="720"/>
        <w:tab w:val="left" w:pos="1440"/>
        <w:tab w:val="left" w:pos="2160"/>
        <w:tab w:val="left" w:pos="2880"/>
      </w:tabs>
      <w:ind w:left="2880" w:hanging="720"/>
      <w:jc w:val="both"/>
    </w:pPr>
    <w:rPr>
      <w:sz w:val="24"/>
      <w:lang w:eastAsia="en-US"/>
    </w:rPr>
  </w:style>
  <w:style w:type="character" w:customStyle="1" w:styleId="CommentSubjectChar">
    <w:name w:val="Comment Subject Char"/>
    <w:uiPriority w:val="99"/>
    <w:semiHidden/>
    <w:locked/>
    <w:rsid w:val="00E710D1"/>
    <w:rPr>
      <w:rFonts w:eastAsia="Times New Roman"/>
      <w:b/>
      <w:sz w:val="20"/>
    </w:rPr>
  </w:style>
  <w:style w:type="paragraph" w:styleId="CommentSubject">
    <w:name w:val="annotation subject"/>
    <w:basedOn w:val="CommentText"/>
    <w:next w:val="CommentText"/>
    <w:link w:val="CommentSubjectChar1"/>
    <w:uiPriority w:val="99"/>
    <w:semiHidden/>
    <w:rsid w:val="00E710D1"/>
    <w:rPr>
      <w:rFonts w:ascii="Calibri" w:eastAsia="Times New Roman" w:hAnsi="Calibri"/>
      <w:b/>
    </w:rPr>
  </w:style>
  <w:style w:type="character" w:customStyle="1" w:styleId="CommentSubjectChar1">
    <w:name w:val="Comment Subject Char1"/>
    <w:link w:val="CommentSubject"/>
    <w:uiPriority w:val="99"/>
    <w:semiHidden/>
    <w:rsid w:val="00E710D1"/>
    <w:rPr>
      <w:rFonts w:ascii="Calibri" w:eastAsia="Calibri" w:hAnsi="Calibri"/>
      <w:b/>
      <w:lang w:val="es-ES_tradnl"/>
    </w:rPr>
  </w:style>
  <w:style w:type="paragraph" w:customStyle="1" w:styleId="N">
    <w:name w:val="N"/>
    <w:basedOn w:val="BodyTextIndent3"/>
    <w:link w:val="NChar"/>
    <w:uiPriority w:val="99"/>
    <w:rsid w:val="00E710D1"/>
    <w:pPr>
      <w:numPr>
        <w:numId w:val="1"/>
      </w:numPr>
    </w:pPr>
    <w:rPr>
      <w:rFonts w:eastAsia="Calibri"/>
      <w:lang w:val="es-ES"/>
    </w:rPr>
  </w:style>
  <w:style w:type="character" w:customStyle="1" w:styleId="NChar">
    <w:name w:val="N Char"/>
    <w:link w:val="N"/>
    <w:uiPriority w:val="99"/>
    <w:locked/>
    <w:rsid w:val="00E710D1"/>
    <w:rPr>
      <w:rFonts w:eastAsia="Calibri"/>
      <w:szCs w:val="24"/>
      <w:lang w:val="es-ES"/>
    </w:rPr>
  </w:style>
  <w:style w:type="paragraph" w:customStyle="1" w:styleId="GridTable5Dark-Accent11">
    <w:name w:val="Grid Table 5 Dark - Accent 11"/>
    <w:basedOn w:val="Heading1"/>
    <w:next w:val="Normal"/>
    <w:uiPriority w:val="39"/>
    <w:qFormat/>
    <w:rsid w:val="00E710D1"/>
    <w:pPr>
      <w:keepLines/>
      <w:spacing w:before="480" w:line="276" w:lineRule="auto"/>
      <w:outlineLvl w:val="9"/>
    </w:pPr>
    <w:rPr>
      <w:rFonts w:ascii="Calibri" w:eastAsia="MS Gothic" w:hAnsi="Calibri"/>
      <w:b/>
      <w:color w:val="365F91"/>
      <w:sz w:val="28"/>
      <w:szCs w:val="28"/>
    </w:rPr>
  </w:style>
  <w:style w:type="paragraph" w:styleId="TOC1">
    <w:name w:val="toc 1"/>
    <w:basedOn w:val="Normal"/>
    <w:next w:val="Normal"/>
    <w:autoRedefine/>
    <w:uiPriority w:val="39"/>
    <w:qFormat/>
    <w:rsid w:val="007B6848"/>
    <w:pPr>
      <w:tabs>
        <w:tab w:val="left" w:pos="1980"/>
        <w:tab w:val="right" w:leader="dot" w:pos="9360"/>
      </w:tabs>
      <w:spacing w:before="120" w:after="120"/>
      <w:ind w:left="2340" w:right="630" w:hanging="2340"/>
      <w:jc w:val="center"/>
    </w:pPr>
    <w:rPr>
      <w:noProof/>
      <w:lang w:val="es-ES"/>
    </w:rPr>
  </w:style>
  <w:style w:type="paragraph" w:styleId="TOC2">
    <w:name w:val="toc 2"/>
    <w:basedOn w:val="Normal"/>
    <w:next w:val="Normal"/>
    <w:autoRedefine/>
    <w:uiPriority w:val="39"/>
    <w:qFormat/>
    <w:rsid w:val="00C108E8"/>
    <w:pPr>
      <w:tabs>
        <w:tab w:val="right" w:leader="dot" w:pos="9350"/>
      </w:tabs>
      <w:jc w:val="center"/>
    </w:pPr>
    <w:rPr>
      <w:rFonts w:eastAsia="MS Mincho"/>
      <w:b/>
      <w:szCs w:val="22"/>
    </w:rPr>
  </w:style>
  <w:style w:type="paragraph" w:styleId="TOC3">
    <w:name w:val="toc 3"/>
    <w:basedOn w:val="Normal"/>
    <w:next w:val="Normal"/>
    <w:autoRedefine/>
    <w:uiPriority w:val="39"/>
    <w:qFormat/>
    <w:rsid w:val="00E710D1"/>
    <w:pPr>
      <w:spacing w:after="100" w:line="276" w:lineRule="auto"/>
      <w:ind w:left="440"/>
    </w:pPr>
    <w:rPr>
      <w:rFonts w:ascii="Cambria" w:eastAsia="MS Mincho" w:hAnsi="Cambria"/>
      <w:sz w:val="22"/>
      <w:szCs w:val="22"/>
    </w:rPr>
  </w:style>
  <w:style w:type="paragraph" w:styleId="TOC4">
    <w:name w:val="toc 4"/>
    <w:basedOn w:val="Normal"/>
    <w:next w:val="Normal"/>
    <w:autoRedefine/>
    <w:uiPriority w:val="39"/>
    <w:rsid w:val="00E710D1"/>
    <w:pPr>
      <w:spacing w:after="100" w:line="276" w:lineRule="auto"/>
      <w:ind w:left="660"/>
    </w:pPr>
    <w:rPr>
      <w:rFonts w:ascii="Cambria" w:eastAsia="MS Mincho" w:hAnsi="Cambria"/>
      <w:sz w:val="22"/>
      <w:szCs w:val="22"/>
    </w:rPr>
  </w:style>
  <w:style w:type="paragraph" w:styleId="TOC5">
    <w:name w:val="toc 5"/>
    <w:basedOn w:val="Normal"/>
    <w:next w:val="Normal"/>
    <w:autoRedefine/>
    <w:uiPriority w:val="39"/>
    <w:rsid w:val="00E710D1"/>
    <w:pPr>
      <w:spacing w:after="100" w:line="276" w:lineRule="auto"/>
      <w:ind w:left="880"/>
    </w:pPr>
    <w:rPr>
      <w:rFonts w:ascii="Cambria" w:eastAsia="MS Mincho" w:hAnsi="Cambria"/>
      <w:sz w:val="22"/>
      <w:szCs w:val="22"/>
    </w:rPr>
  </w:style>
  <w:style w:type="paragraph" w:styleId="TOC6">
    <w:name w:val="toc 6"/>
    <w:basedOn w:val="Normal"/>
    <w:next w:val="Normal"/>
    <w:autoRedefine/>
    <w:uiPriority w:val="39"/>
    <w:rsid w:val="00E710D1"/>
    <w:pPr>
      <w:spacing w:after="100" w:line="276" w:lineRule="auto"/>
      <w:ind w:left="1100"/>
    </w:pPr>
    <w:rPr>
      <w:rFonts w:ascii="Cambria" w:eastAsia="MS Mincho" w:hAnsi="Cambria"/>
      <w:sz w:val="22"/>
      <w:szCs w:val="22"/>
    </w:rPr>
  </w:style>
  <w:style w:type="paragraph" w:styleId="TOC7">
    <w:name w:val="toc 7"/>
    <w:basedOn w:val="Normal"/>
    <w:next w:val="Normal"/>
    <w:autoRedefine/>
    <w:uiPriority w:val="39"/>
    <w:rsid w:val="00E710D1"/>
    <w:pPr>
      <w:spacing w:after="100" w:line="276" w:lineRule="auto"/>
      <w:ind w:left="1320"/>
    </w:pPr>
    <w:rPr>
      <w:rFonts w:ascii="Cambria" w:eastAsia="MS Mincho" w:hAnsi="Cambria"/>
      <w:sz w:val="22"/>
      <w:szCs w:val="22"/>
    </w:rPr>
  </w:style>
  <w:style w:type="paragraph" w:styleId="TOC8">
    <w:name w:val="toc 8"/>
    <w:basedOn w:val="Normal"/>
    <w:next w:val="Normal"/>
    <w:autoRedefine/>
    <w:uiPriority w:val="39"/>
    <w:rsid w:val="00E710D1"/>
    <w:pPr>
      <w:spacing w:after="100" w:line="276" w:lineRule="auto"/>
      <w:ind w:left="1540"/>
    </w:pPr>
    <w:rPr>
      <w:rFonts w:ascii="Cambria" w:eastAsia="MS Mincho" w:hAnsi="Cambria"/>
      <w:sz w:val="22"/>
      <w:szCs w:val="22"/>
    </w:rPr>
  </w:style>
  <w:style w:type="paragraph" w:styleId="TOC9">
    <w:name w:val="toc 9"/>
    <w:basedOn w:val="Normal"/>
    <w:next w:val="Normal"/>
    <w:autoRedefine/>
    <w:uiPriority w:val="39"/>
    <w:rsid w:val="00E710D1"/>
    <w:pPr>
      <w:spacing w:after="100" w:line="276" w:lineRule="auto"/>
      <w:ind w:left="1760"/>
    </w:pPr>
    <w:rPr>
      <w:rFonts w:ascii="Cambria" w:eastAsia="MS Mincho" w:hAnsi="Cambria"/>
      <w:sz w:val="22"/>
      <w:szCs w:val="22"/>
    </w:rPr>
  </w:style>
  <w:style w:type="character" w:styleId="Hyperlink">
    <w:name w:val="Hyperlink"/>
    <w:uiPriority w:val="99"/>
    <w:rsid w:val="00E710D1"/>
    <w:rPr>
      <w:rFonts w:cs="Times New Roman"/>
      <w:color w:val="0000FF"/>
      <w:u w:val="single"/>
    </w:rPr>
  </w:style>
  <w:style w:type="character" w:customStyle="1" w:styleId="term1">
    <w:name w:val="term1"/>
    <w:uiPriority w:val="99"/>
    <w:rsid w:val="00E710D1"/>
    <w:rPr>
      <w:b/>
    </w:rPr>
  </w:style>
  <w:style w:type="paragraph" w:customStyle="1" w:styleId="SingleSpace">
    <w:name w:val="Single Space"/>
    <w:basedOn w:val="Normal"/>
    <w:uiPriority w:val="99"/>
    <w:rsid w:val="00E710D1"/>
  </w:style>
  <w:style w:type="character" w:customStyle="1" w:styleId="DeltaViewInsertion">
    <w:name w:val="DeltaView Insertion"/>
    <w:rsid w:val="00E710D1"/>
    <w:rPr>
      <w:b/>
      <w:spacing w:val="0"/>
      <w:u w:val="double"/>
    </w:rPr>
  </w:style>
  <w:style w:type="paragraph" w:customStyle="1" w:styleId="sectext">
    <w:name w:val="sectext"/>
    <w:uiPriority w:val="99"/>
    <w:rsid w:val="00E710D1"/>
    <w:pPr>
      <w:widowControl w:val="0"/>
      <w:autoSpaceDE w:val="0"/>
      <w:autoSpaceDN w:val="0"/>
      <w:adjustRightInd w:val="0"/>
    </w:pPr>
    <w:rPr>
      <w:sz w:val="24"/>
      <w:szCs w:val="24"/>
      <w:lang w:eastAsia="en-US"/>
    </w:rPr>
  </w:style>
  <w:style w:type="paragraph" w:styleId="NormalWeb">
    <w:name w:val="Normal (Web)"/>
    <w:basedOn w:val="Normal"/>
    <w:uiPriority w:val="99"/>
    <w:rsid w:val="00E710D1"/>
    <w:pPr>
      <w:spacing w:before="100" w:beforeAutospacing="1" w:after="100" w:afterAutospacing="1"/>
    </w:pPr>
  </w:style>
  <w:style w:type="character" w:customStyle="1" w:styleId="permalink1">
    <w:name w:val="permalink1"/>
    <w:uiPriority w:val="99"/>
    <w:rsid w:val="00E710D1"/>
    <w:rPr>
      <w:vanish/>
    </w:rPr>
  </w:style>
  <w:style w:type="character" w:customStyle="1" w:styleId="tllsllbutton1">
    <w:name w:val="tllsllbutton1"/>
    <w:uiPriority w:val="99"/>
    <w:rsid w:val="00E710D1"/>
    <w:rPr>
      <w:rFonts w:ascii="Verdana" w:hAnsi="Verdana"/>
      <w:b/>
      <w:sz w:val="15"/>
    </w:rPr>
  </w:style>
  <w:style w:type="character" w:styleId="FollowedHyperlink">
    <w:name w:val="FollowedHyperlink"/>
    <w:uiPriority w:val="99"/>
    <w:rsid w:val="00E710D1"/>
    <w:rPr>
      <w:rFonts w:cs="Times New Roman"/>
      <w:color w:val="0000FF"/>
      <w:u w:val="single"/>
    </w:rPr>
  </w:style>
  <w:style w:type="paragraph" w:customStyle="1" w:styleId="pagebreak">
    <w:name w:val="pagebreak"/>
    <w:basedOn w:val="Normal"/>
    <w:uiPriority w:val="99"/>
    <w:rsid w:val="00E710D1"/>
    <w:pPr>
      <w:spacing w:before="100" w:beforeAutospacing="1" w:after="100" w:afterAutospacing="1"/>
    </w:pPr>
  </w:style>
  <w:style w:type="paragraph" w:customStyle="1" w:styleId="fsnolink">
    <w:name w:val="fsnolink"/>
    <w:basedOn w:val="Normal"/>
    <w:uiPriority w:val="99"/>
    <w:rsid w:val="00E710D1"/>
    <w:pPr>
      <w:spacing w:before="100" w:beforeAutospacing="1" w:after="100" w:afterAutospacing="1"/>
    </w:pPr>
    <w:rPr>
      <w:b/>
      <w:bCs/>
      <w:color w:val="000000"/>
    </w:rPr>
  </w:style>
  <w:style w:type="paragraph" w:customStyle="1" w:styleId="textarea">
    <w:name w:val="textarea"/>
    <w:basedOn w:val="Normal"/>
    <w:uiPriority w:val="99"/>
    <w:rsid w:val="00E710D1"/>
    <w:pPr>
      <w:spacing w:before="100" w:beforeAutospacing="1" w:after="100" w:afterAutospacing="1"/>
    </w:pPr>
    <w:rPr>
      <w:sz w:val="19"/>
      <w:szCs w:val="19"/>
    </w:rPr>
  </w:style>
  <w:style w:type="paragraph" w:customStyle="1" w:styleId="permalink">
    <w:name w:val="permalink"/>
    <w:basedOn w:val="Normal"/>
    <w:uiPriority w:val="99"/>
    <w:rsid w:val="00E710D1"/>
    <w:pPr>
      <w:spacing w:before="100" w:beforeAutospacing="1" w:after="100" w:afterAutospacing="1"/>
    </w:pPr>
    <w:rPr>
      <w:vanish/>
    </w:rPr>
  </w:style>
  <w:style w:type="paragraph" w:customStyle="1" w:styleId="permalinkshown">
    <w:name w:val="permalinkshown"/>
    <w:basedOn w:val="Normal"/>
    <w:uiPriority w:val="99"/>
    <w:rsid w:val="00E710D1"/>
  </w:style>
  <w:style w:type="paragraph" w:customStyle="1" w:styleId="sfragdata">
    <w:name w:val="sfragdata"/>
    <w:basedOn w:val="Normal"/>
    <w:uiPriority w:val="99"/>
    <w:rsid w:val="00E710D1"/>
    <w:pPr>
      <w:spacing w:before="100" w:beforeAutospacing="1" w:after="100" w:afterAutospacing="1"/>
    </w:pPr>
    <w:rPr>
      <w:vanish/>
    </w:rPr>
  </w:style>
  <w:style w:type="paragraph" w:customStyle="1" w:styleId="sfragbrackets">
    <w:name w:val="sfrag_brackets"/>
    <w:basedOn w:val="Normal"/>
    <w:uiPriority w:val="99"/>
    <w:rsid w:val="00E710D1"/>
    <w:pPr>
      <w:spacing w:before="100" w:beforeAutospacing="1" w:after="100" w:afterAutospacing="1"/>
    </w:pPr>
    <w:rPr>
      <w:vanish/>
    </w:rPr>
  </w:style>
  <w:style w:type="paragraph" w:customStyle="1" w:styleId="sfragdatashown">
    <w:name w:val="sfragdata_shown"/>
    <w:basedOn w:val="Normal"/>
    <w:uiPriority w:val="99"/>
    <w:rsid w:val="00E710D1"/>
    <w:pPr>
      <w:spacing w:before="100" w:beforeAutospacing="1" w:after="100" w:afterAutospacing="1"/>
    </w:pPr>
    <w:rPr>
      <w:color w:val="FF0000"/>
      <w:sz w:val="19"/>
      <w:szCs w:val="19"/>
    </w:rPr>
  </w:style>
  <w:style w:type="paragraph" w:customStyle="1" w:styleId="sfragbracketsshown">
    <w:name w:val="sfrag_brackets_shown"/>
    <w:basedOn w:val="Normal"/>
    <w:uiPriority w:val="99"/>
    <w:rsid w:val="00E710D1"/>
    <w:pPr>
      <w:spacing w:before="100" w:beforeAutospacing="1" w:after="100" w:afterAutospacing="1"/>
      <w:ind w:left="24" w:right="48"/>
    </w:pPr>
    <w:rPr>
      <w:b/>
      <w:bCs/>
      <w:color w:val="336699"/>
      <w:sz w:val="34"/>
      <w:szCs w:val="34"/>
    </w:rPr>
  </w:style>
  <w:style w:type="paragraph" w:customStyle="1" w:styleId="fragmentstextlabel">
    <w:name w:val="fragments_textlabel"/>
    <w:basedOn w:val="Normal"/>
    <w:uiPriority w:val="99"/>
    <w:rsid w:val="00E710D1"/>
    <w:pPr>
      <w:spacing w:before="100" w:beforeAutospacing="1" w:after="100" w:afterAutospacing="1"/>
    </w:pPr>
    <w:rPr>
      <w:color w:val="003366"/>
    </w:rPr>
  </w:style>
  <w:style w:type="paragraph" w:customStyle="1" w:styleId="listlink">
    <w:name w:val="listlink"/>
    <w:basedOn w:val="Normal"/>
    <w:uiPriority w:val="99"/>
    <w:rsid w:val="00E710D1"/>
  </w:style>
  <w:style w:type="paragraph" w:customStyle="1" w:styleId="tllsllbutton">
    <w:name w:val="tllsllbutton"/>
    <w:basedOn w:val="Normal"/>
    <w:uiPriority w:val="99"/>
    <w:rsid w:val="00E710D1"/>
    <w:pPr>
      <w:spacing w:before="30" w:after="30"/>
      <w:ind w:left="30" w:right="30"/>
      <w:textAlignment w:val="center"/>
    </w:pPr>
    <w:rPr>
      <w:rFonts w:ascii="Verdana" w:hAnsi="Verdana"/>
      <w:b/>
      <w:bCs/>
      <w:sz w:val="15"/>
      <w:szCs w:val="15"/>
    </w:rPr>
  </w:style>
  <w:style w:type="paragraph" w:customStyle="1" w:styleId="leftdoor">
    <w:name w:val="leftdoor"/>
    <w:basedOn w:val="Normal"/>
    <w:uiPriority w:val="99"/>
    <w:rsid w:val="00E710D1"/>
    <w:pPr>
      <w:spacing w:before="100" w:beforeAutospacing="1" w:after="100" w:afterAutospacing="1"/>
    </w:pPr>
  </w:style>
  <w:style w:type="paragraph" w:customStyle="1" w:styleId="tllsllimage">
    <w:name w:val="tllsllimage"/>
    <w:basedOn w:val="Normal"/>
    <w:uiPriority w:val="99"/>
    <w:rsid w:val="00E710D1"/>
    <w:pPr>
      <w:spacing w:before="100" w:beforeAutospacing="1" w:after="100" w:afterAutospacing="1"/>
    </w:pPr>
  </w:style>
  <w:style w:type="paragraph" w:customStyle="1" w:styleId="tlllink">
    <w:name w:val="tlllink"/>
    <w:basedOn w:val="Normal"/>
    <w:uiPriority w:val="99"/>
    <w:rsid w:val="00E710D1"/>
    <w:pPr>
      <w:spacing w:before="100" w:beforeAutospacing="1" w:after="100" w:afterAutospacing="1"/>
    </w:pPr>
  </w:style>
  <w:style w:type="paragraph" w:customStyle="1" w:styleId="tllslltext">
    <w:name w:val="tllslltext"/>
    <w:basedOn w:val="Normal"/>
    <w:uiPriority w:val="99"/>
    <w:rsid w:val="00E710D1"/>
    <w:pPr>
      <w:spacing w:before="100" w:beforeAutospacing="1" w:after="100" w:afterAutospacing="1"/>
    </w:pPr>
  </w:style>
  <w:style w:type="paragraph" w:customStyle="1" w:styleId="rightdoor">
    <w:name w:val="rightdoor"/>
    <w:basedOn w:val="Normal"/>
    <w:uiPriority w:val="99"/>
    <w:rsid w:val="00E710D1"/>
    <w:pPr>
      <w:spacing w:before="100" w:beforeAutospacing="1" w:after="100" w:afterAutospacing="1"/>
    </w:pPr>
  </w:style>
  <w:style w:type="paragraph" w:customStyle="1" w:styleId="slllink">
    <w:name w:val="slllink"/>
    <w:basedOn w:val="Normal"/>
    <w:uiPriority w:val="99"/>
    <w:rsid w:val="00E710D1"/>
    <w:pPr>
      <w:spacing w:before="100" w:beforeAutospacing="1" w:after="100" w:afterAutospacing="1"/>
    </w:pPr>
  </w:style>
  <w:style w:type="paragraph" w:customStyle="1" w:styleId="script">
    <w:name w:val="script"/>
    <w:basedOn w:val="Normal"/>
    <w:uiPriority w:val="99"/>
    <w:rsid w:val="00E710D1"/>
    <w:pPr>
      <w:spacing w:before="100" w:beforeAutospacing="1" w:after="100" w:afterAutospacing="1"/>
    </w:pPr>
  </w:style>
  <w:style w:type="paragraph" w:customStyle="1" w:styleId="bell">
    <w:name w:val="bell"/>
    <w:basedOn w:val="Normal"/>
    <w:uiPriority w:val="99"/>
    <w:rsid w:val="00E710D1"/>
    <w:pPr>
      <w:spacing w:before="100" w:beforeAutospacing="1" w:after="100" w:afterAutospacing="1"/>
    </w:pPr>
  </w:style>
  <w:style w:type="paragraph" w:customStyle="1" w:styleId="lightbulb">
    <w:name w:val="lightbulb"/>
    <w:basedOn w:val="Normal"/>
    <w:uiPriority w:val="99"/>
    <w:rsid w:val="00E710D1"/>
    <w:pPr>
      <w:spacing w:before="100" w:beforeAutospacing="1" w:after="100" w:afterAutospacing="1"/>
    </w:pPr>
  </w:style>
  <w:style w:type="paragraph" w:customStyle="1" w:styleId="pagetitle">
    <w:name w:val="pagetitle"/>
    <w:basedOn w:val="Normal"/>
    <w:uiPriority w:val="99"/>
    <w:rsid w:val="00E710D1"/>
    <w:pPr>
      <w:spacing w:before="100" w:beforeAutospacing="1" w:after="100" w:afterAutospacing="1"/>
    </w:pPr>
  </w:style>
  <w:style w:type="paragraph" w:customStyle="1" w:styleId="Title1">
    <w:name w:val="Title1"/>
    <w:basedOn w:val="Normal"/>
    <w:uiPriority w:val="99"/>
    <w:rsid w:val="00E710D1"/>
    <w:pPr>
      <w:spacing w:before="100" w:beforeAutospacing="1" w:after="100" w:afterAutospacing="1"/>
    </w:pPr>
  </w:style>
  <w:style w:type="paragraph" w:customStyle="1" w:styleId="iconcontainer">
    <w:name w:val="iconcontainer"/>
    <w:basedOn w:val="Normal"/>
    <w:uiPriority w:val="99"/>
    <w:rsid w:val="00E710D1"/>
    <w:pPr>
      <w:spacing w:before="100" w:beforeAutospacing="1" w:after="100" w:afterAutospacing="1"/>
    </w:pPr>
  </w:style>
  <w:style w:type="character" w:customStyle="1" w:styleId="copyright">
    <w:name w:val="copyright"/>
    <w:uiPriority w:val="99"/>
    <w:rsid w:val="00E710D1"/>
    <w:rPr>
      <w:sz w:val="20"/>
    </w:rPr>
  </w:style>
  <w:style w:type="character" w:customStyle="1" w:styleId="sectionid">
    <w:name w:val="sectionid"/>
    <w:uiPriority w:val="99"/>
    <w:rsid w:val="00E710D1"/>
    <w:rPr>
      <w:sz w:val="24"/>
    </w:rPr>
  </w:style>
  <w:style w:type="character" w:customStyle="1" w:styleId="pagetitle1">
    <w:name w:val="pagetitle1"/>
    <w:uiPriority w:val="99"/>
    <w:rsid w:val="00E710D1"/>
    <w:rPr>
      <w:b/>
      <w:sz w:val="26"/>
    </w:rPr>
  </w:style>
  <w:style w:type="character" w:customStyle="1" w:styleId="stateaffleglink">
    <w:name w:val="stateaffleglink"/>
    <w:uiPriority w:val="99"/>
    <w:rsid w:val="00E710D1"/>
    <w:rPr>
      <w:shd w:val="clear" w:color="auto" w:fill="00FFFF"/>
    </w:rPr>
  </w:style>
  <w:style w:type="character" w:customStyle="1" w:styleId="hit">
    <w:name w:val="hit"/>
    <w:uiPriority w:val="99"/>
    <w:rsid w:val="00E710D1"/>
    <w:rPr>
      <w:b/>
      <w:shd w:val="clear" w:color="auto" w:fill="FCE128"/>
    </w:rPr>
  </w:style>
  <w:style w:type="character" w:customStyle="1" w:styleId="bestsection">
    <w:name w:val="best_section"/>
    <w:uiPriority w:val="99"/>
    <w:rsid w:val="00E710D1"/>
    <w:rPr>
      <w:color w:val="008000"/>
    </w:rPr>
  </w:style>
  <w:style w:type="character" w:customStyle="1" w:styleId="optext">
    <w:name w:val="op_text"/>
    <w:uiPriority w:val="99"/>
    <w:rsid w:val="00E710D1"/>
    <w:rPr>
      <w:b/>
      <w:shd w:val="clear" w:color="auto" w:fill="CCFFCC"/>
    </w:rPr>
  </w:style>
  <w:style w:type="paragraph" w:customStyle="1" w:styleId="tlllink1">
    <w:name w:val="tlllink1"/>
    <w:basedOn w:val="Normal"/>
    <w:uiPriority w:val="99"/>
    <w:rsid w:val="00E710D1"/>
    <w:pPr>
      <w:pBdr>
        <w:top w:val="single" w:sz="6" w:space="0" w:color="999999"/>
        <w:left w:val="single" w:sz="6" w:space="0" w:color="999999"/>
        <w:bottom w:val="single" w:sz="6" w:space="0" w:color="999999"/>
        <w:right w:val="single" w:sz="6" w:space="0" w:color="999999"/>
      </w:pBdr>
      <w:spacing w:line="180" w:lineRule="atLeast"/>
      <w:textAlignment w:val="center"/>
    </w:pPr>
    <w:rPr>
      <w:rFonts w:ascii="Verdana" w:hAnsi="Verdana"/>
      <w:b/>
      <w:bCs/>
      <w:color w:val="333333"/>
      <w:sz w:val="15"/>
      <w:szCs w:val="15"/>
    </w:rPr>
  </w:style>
  <w:style w:type="paragraph" w:customStyle="1" w:styleId="tllsllimage1">
    <w:name w:val="tllsllimage1"/>
    <w:basedOn w:val="Normal"/>
    <w:uiPriority w:val="99"/>
    <w:rsid w:val="00E710D1"/>
    <w:pPr>
      <w:ind w:right="45"/>
      <w:textAlignment w:val="center"/>
    </w:pPr>
    <w:rPr>
      <w:rFonts w:ascii="Verdana" w:hAnsi="Verdana"/>
      <w:b/>
      <w:bCs/>
      <w:sz w:val="15"/>
      <w:szCs w:val="15"/>
    </w:rPr>
  </w:style>
  <w:style w:type="paragraph" w:customStyle="1" w:styleId="tllslltext1">
    <w:name w:val="tllslltext1"/>
    <w:basedOn w:val="Normal"/>
    <w:uiPriority w:val="99"/>
    <w:rsid w:val="00E710D1"/>
    <w:pPr>
      <w:textAlignment w:val="center"/>
    </w:pPr>
    <w:rPr>
      <w:rFonts w:ascii="Verdana" w:hAnsi="Verdana"/>
      <w:b/>
      <w:bCs/>
      <w:sz w:val="15"/>
      <w:szCs w:val="15"/>
    </w:rPr>
  </w:style>
  <w:style w:type="paragraph" w:customStyle="1" w:styleId="rightdoor1">
    <w:name w:val="rightdoor1"/>
    <w:basedOn w:val="Normal"/>
    <w:uiPriority w:val="99"/>
    <w:rsid w:val="00E710D1"/>
    <w:pPr>
      <w:textAlignment w:val="center"/>
    </w:pPr>
    <w:rPr>
      <w:rFonts w:ascii="Verdana" w:hAnsi="Verdana"/>
      <w:b/>
      <w:bCs/>
      <w:sz w:val="15"/>
      <w:szCs w:val="15"/>
    </w:rPr>
  </w:style>
  <w:style w:type="paragraph" w:customStyle="1" w:styleId="leftdoor1">
    <w:name w:val="leftdoor1"/>
    <w:basedOn w:val="Normal"/>
    <w:uiPriority w:val="99"/>
    <w:rsid w:val="00E710D1"/>
    <w:pPr>
      <w:textAlignment w:val="center"/>
    </w:pPr>
    <w:rPr>
      <w:rFonts w:ascii="Verdana" w:hAnsi="Verdana"/>
      <w:b/>
      <w:bCs/>
      <w:sz w:val="15"/>
      <w:szCs w:val="15"/>
    </w:rPr>
  </w:style>
  <w:style w:type="paragraph" w:customStyle="1" w:styleId="slllink1">
    <w:name w:val="slllink1"/>
    <w:basedOn w:val="Normal"/>
    <w:uiPriority w:val="99"/>
    <w:rsid w:val="00E710D1"/>
    <w:pPr>
      <w:pBdr>
        <w:top w:val="single" w:sz="6" w:space="0" w:color="999999"/>
        <w:left w:val="single" w:sz="6" w:space="0" w:color="999999"/>
        <w:bottom w:val="single" w:sz="6" w:space="0" w:color="999999"/>
        <w:right w:val="single" w:sz="6" w:space="0" w:color="999999"/>
      </w:pBdr>
      <w:spacing w:before="100" w:beforeAutospacing="1" w:after="100" w:afterAutospacing="1"/>
    </w:pPr>
    <w:rPr>
      <w:color w:val="333333"/>
    </w:rPr>
  </w:style>
  <w:style w:type="paragraph" w:customStyle="1" w:styleId="script1">
    <w:name w:val="script1"/>
    <w:basedOn w:val="Normal"/>
    <w:uiPriority w:val="99"/>
    <w:rsid w:val="00E710D1"/>
    <w:pPr>
      <w:spacing w:before="100" w:beforeAutospacing="1" w:after="100" w:afterAutospacing="1"/>
    </w:pPr>
  </w:style>
  <w:style w:type="paragraph" w:customStyle="1" w:styleId="bell1">
    <w:name w:val="bell1"/>
    <w:basedOn w:val="Normal"/>
    <w:uiPriority w:val="99"/>
    <w:rsid w:val="00E710D1"/>
    <w:pPr>
      <w:spacing w:before="100" w:beforeAutospacing="1" w:after="100" w:afterAutospacing="1"/>
    </w:pPr>
  </w:style>
  <w:style w:type="paragraph" w:customStyle="1" w:styleId="lightbulb1">
    <w:name w:val="lightbulb1"/>
    <w:basedOn w:val="Normal"/>
    <w:uiPriority w:val="99"/>
    <w:rsid w:val="00E710D1"/>
    <w:pPr>
      <w:spacing w:before="100" w:beforeAutospacing="1" w:after="100" w:afterAutospacing="1"/>
    </w:pPr>
  </w:style>
  <w:style w:type="paragraph" w:customStyle="1" w:styleId="pagetitle2">
    <w:name w:val="pagetitle2"/>
    <w:basedOn w:val="Normal"/>
    <w:uiPriority w:val="99"/>
    <w:rsid w:val="00E710D1"/>
    <w:pPr>
      <w:spacing w:before="100" w:beforeAutospacing="1" w:after="100" w:afterAutospacing="1"/>
    </w:pPr>
  </w:style>
  <w:style w:type="paragraph" w:customStyle="1" w:styleId="title10">
    <w:name w:val="title1"/>
    <w:basedOn w:val="Normal"/>
    <w:uiPriority w:val="99"/>
    <w:rsid w:val="00E710D1"/>
    <w:pPr>
      <w:spacing w:after="100" w:afterAutospacing="1"/>
    </w:pPr>
    <w:rPr>
      <w:sz w:val="20"/>
    </w:rPr>
  </w:style>
  <w:style w:type="paragraph" w:customStyle="1" w:styleId="iconcontainer1">
    <w:name w:val="iconcontainer1"/>
    <w:basedOn w:val="Normal"/>
    <w:uiPriority w:val="99"/>
    <w:rsid w:val="00E710D1"/>
    <w:pPr>
      <w:spacing w:after="100" w:afterAutospacing="1"/>
    </w:pPr>
  </w:style>
  <w:style w:type="character" w:customStyle="1" w:styleId="tllsllimagebluearrow">
    <w:name w:val="tllsllimage bluearrow"/>
    <w:uiPriority w:val="99"/>
    <w:rsid w:val="00E710D1"/>
    <w:rPr>
      <w:rFonts w:cs="Times New Roman"/>
    </w:rPr>
  </w:style>
  <w:style w:type="character" w:customStyle="1" w:styleId="tllsllimagegreenarrow">
    <w:name w:val="tllsllimage greenarrow"/>
    <w:uiPriority w:val="99"/>
    <w:rsid w:val="00E710D1"/>
    <w:rPr>
      <w:rFonts w:cs="Times New Roman"/>
    </w:rPr>
  </w:style>
  <w:style w:type="paragraph" w:customStyle="1" w:styleId="hidexbrl">
    <w:name w:val="hidexbrl"/>
    <w:basedOn w:val="Normal"/>
    <w:uiPriority w:val="99"/>
    <w:rsid w:val="00E710D1"/>
    <w:pPr>
      <w:spacing w:before="100" w:beforeAutospacing="1" w:after="100" w:afterAutospacing="1"/>
    </w:pPr>
    <w:rPr>
      <w:vanish/>
    </w:rPr>
  </w:style>
  <w:style w:type="paragraph" w:customStyle="1" w:styleId="container">
    <w:name w:val="container"/>
    <w:basedOn w:val="Normal"/>
    <w:uiPriority w:val="99"/>
    <w:rsid w:val="00E710D1"/>
    <w:pPr>
      <w:spacing w:before="100" w:beforeAutospacing="1" w:after="100" w:afterAutospacing="1"/>
      <w:ind w:left="294"/>
    </w:pPr>
  </w:style>
  <w:style w:type="paragraph" w:customStyle="1" w:styleId="link">
    <w:name w:val="link"/>
    <w:basedOn w:val="Normal"/>
    <w:uiPriority w:val="99"/>
    <w:rsid w:val="00E710D1"/>
    <w:pPr>
      <w:spacing w:before="100" w:beforeAutospacing="1" w:after="100" w:afterAutospacing="1"/>
    </w:pPr>
    <w:rPr>
      <w:sz w:val="16"/>
      <w:szCs w:val="16"/>
    </w:rPr>
  </w:style>
  <w:style w:type="paragraph" w:customStyle="1" w:styleId="paralink">
    <w:name w:val="paralink"/>
    <w:basedOn w:val="Normal"/>
    <w:uiPriority w:val="99"/>
    <w:rsid w:val="00E710D1"/>
    <w:pPr>
      <w:spacing w:before="100" w:beforeAutospacing="1" w:after="100" w:afterAutospacing="1"/>
      <w:ind w:left="294"/>
    </w:pPr>
    <w:rPr>
      <w:sz w:val="16"/>
      <w:szCs w:val="16"/>
    </w:rPr>
  </w:style>
  <w:style w:type="character" w:customStyle="1" w:styleId="label">
    <w:name w:val="label"/>
    <w:uiPriority w:val="99"/>
    <w:rsid w:val="00E710D1"/>
    <w:rPr>
      <w:rFonts w:cs="Times New Roman"/>
    </w:rPr>
  </w:style>
  <w:style w:type="character" w:customStyle="1" w:styleId="link1">
    <w:name w:val="link1"/>
    <w:uiPriority w:val="99"/>
    <w:rsid w:val="00E710D1"/>
    <w:rPr>
      <w:sz w:val="16"/>
    </w:rPr>
  </w:style>
  <w:style w:type="paragraph" w:customStyle="1" w:styleId="link2">
    <w:name w:val="link2"/>
    <w:basedOn w:val="Normal"/>
    <w:uiPriority w:val="99"/>
    <w:rsid w:val="00E710D1"/>
    <w:pPr>
      <w:spacing w:before="100" w:beforeAutospacing="1" w:after="100" w:afterAutospacing="1"/>
    </w:pPr>
    <w:rPr>
      <w:sz w:val="15"/>
      <w:szCs w:val="15"/>
    </w:rPr>
  </w:style>
  <w:style w:type="character" w:customStyle="1" w:styleId="label1">
    <w:name w:val="label1"/>
    <w:uiPriority w:val="99"/>
    <w:rsid w:val="00E710D1"/>
    <w:rPr>
      <w:rFonts w:cs="Times New Roman"/>
    </w:rPr>
  </w:style>
  <w:style w:type="character" w:customStyle="1" w:styleId="label2">
    <w:name w:val="label2"/>
    <w:uiPriority w:val="99"/>
    <w:rsid w:val="00E710D1"/>
    <w:rPr>
      <w:rFonts w:cs="Times New Roman"/>
    </w:rPr>
  </w:style>
  <w:style w:type="character" w:customStyle="1" w:styleId="label3">
    <w:name w:val="label3"/>
    <w:uiPriority w:val="99"/>
    <w:rsid w:val="00E710D1"/>
    <w:rPr>
      <w:sz w:val="24"/>
    </w:rPr>
  </w:style>
  <w:style w:type="character" w:customStyle="1" w:styleId="link3">
    <w:name w:val="link3"/>
    <w:uiPriority w:val="99"/>
    <w:rsid w:val="00E710D1"/>
    <w:rPr>
      <w:sz w:val="16"/>
    </w:rPr>
  </w:style>
  <w:style w:type="character" w:styleId="PageNumber">
    <w:name w:val="page number"/>
    <w:rsid w:val="00E710D1"/>
    <w:rPr>
      <w:rFonts w:cs="Times New Roman"/>
    </w:rPr>
  </w:style>
  <w:style w:type="character" w:customStyle="1" w:styleId="DocumentMapChar">
    <w:name w:val="Document Map Char"/>
    <w:uiPriority w:val="99"/>
    <w:semiHidden/>
    <w:locked/>
    <w:rsid w:val="00E710D1"/>
    <w:rPr>
      <w:rFonts w:ascii="Tahoma" w:hAnsi="Tahoma"/>
      <w:sz w:val="20"/>
      <w:shd w:val="clear" w:color="auto" w:fill="000080"/>
      <w:lang w:val="es-ES_tradnl"/>
    </w:rPr>
  </w:style>
  <w:style w:type="paragraph" w:styleId="DocumentMap">
    <w:name w:val="Document Map"/>
    <w:basedOn w:val="Normal"/>
    <w:link w:val="DocumentMapChar1"/>
    <w:uiPriority w:val="99"/>
    <w:semiHidden/>
    <w:rsid w:val="00E710D1"/>
    <w:pPr>
      <w:shd w:val="clear" w:color="auto" w:fill="000080"/>
      <w:ind w:left="720" w:hanging="720"/>
    </w:pPr>
    <w:rPr>
      <w:rFonts w:ascii="Tahoma" w:eastAsia="Calibri" w:hAnsi="Tahoma"/>
      <w:sz w:val="20"/>
    </w:rPr>
  </w:style>
  <w:style w:type="character" w:customStyle="1" w:styleId="DocumentMapChar1">
    <w:name w:val="Document Map Char1"/>
    <w:link w:val="DocumentMap"/>
    <w:uiPriority w:val="99"/>
    <w:semiHidden/>
    <w:rsid w:val="00E710D1"/>
    <w:rPr>
      <w:rFonts w:ascii="Tahoma" w:eastAsia="Calibri" w:hAnsi="Tahoma"/>
      <w:shd w:val="clear" w:color="auto" w:fill="000080"/>
      <w:lang w:val="es-ES_tradnl"/>
    </w:rPr>
  </w:style>
  <w:style w:type="paragraph" w:customStyle="1" w:styleId="Style1">
    <w:name w:val="Style1"/>
    <w:basedOn w:val="TOC1"/>
    <w:next w:val="TOC1"/>
    <w:uiPriority w:val="99"/>
    <w:rsid w:val="00E710D1"/>
  </w:style>
  <w:style w:type="paragraph" w:styleId="BodyText2">
    <w:name w:val="Body Text 2"/>
    <w:basedOn w:val="Normal"/>
    <w:link w:val="BodyText2Char"/>
    <w:uiPriority w:val="99"/>
    <w:rsid w:val="00E710D1"/>
    <w:pPr>
      <w:tabs>
        <w:tab w:val="left" w:pos="-1440"/>
      </w:tabs>
      <w:spacing w:line="480" w:lineRule="auto"/>
      <w:ind w:left="720" w:hanging="720"/>
    </w:pPr>
    <w:rPr>
      <w:rFonts w:ascii="CG Times (W1)" w:hAnsi="CG Times (W1)"/>
      <w:i/>
      <w:sz w:val="20"/>
    </w:rPr>
  </w:style>
  <w:style w:type="character" w:customStyle="1" w:styleId="BodyText2Char">
    <w:name w:val="Body Text 2 Char"/>
    <w:link w:val="BodyText2"/>
    <w:uiPriority w:val="99"/>
    <w:rsid w:val="00E710D1"/>
    <w:rPr>
      <w:rFonts w:ascii="CG Times (W1)" w:hAnsi="CG Times (W1)"/>
      <w:i/>
      <w:lang w:val="es-ES_tradnl"/>
    </w:rPr>
  </w:style>
  <w:style w:type="paragraph" w:styleId="BodyText3">
    <w:name w:val="Body Text 3"/>
    <w:basedOn w:val="Normal"/>
    <w:link w:val="BodyText3Char"/>
    <w:uiPriority w:val="99"/>
    <w:rsid w:val="00E710D1"/>
    <w:pPr>
      <w:tabs>
        <w:tab w:val="left" w:pos="-1440"/>
      </w:tabs>
      <w:spacing w:line="480" w:lineRule="auto"/>
      <w:ind w:left="720" w:hanging="720"/>
    </w:pPr>
    <w:rPr>
      <w:rFonts w:ascii="CG Times (W1)" w:hAnsi="CG Times (W1)"/>
      <w:b/>
      <w:sz w:val="20"/>
    </w:rPr>
  </w:style>
  <w:style w:type="character" w:customStyle="1" w:styleId="BodyText3Char">
    <w:name w:val="Body Text 3 Char"/>
    <w:link w:val="BodyText3"/>
    <w:uiPriority w:val="99"/>
    <w:rsid w:val="00E710D1"/>
    <w:rPr>
      <w:rFonts w:ascii="CG Times (W1)" w:hAnsi="CG Times (W1)"/>
      <w:b/>
      <w:lang w:val="es-ES_tradnl"/>
    </w:rPr>
  </w:style>
  <w:style w:type="character" w:customStyle="1" w:styleId="EndnoteTextChar">
    <w:name w:val="Endnote Text Char"/>
    <w:uiPriority w:val="99"/>
    <w:semiHidden/>
    <w:locked/>
    <w:rsid w:val="00E710D1"/>
    <w:rPr>
      <w:rFonts w:ascii="Univers Italic" w:hAnsi="Univers Italic"/>
      <w:sz w:val="20"/>
      <w:lang w:val="es-ES_tradnl"/>
    </w:rPr>
  </w:style>
  <w:style w:type="paragraph" w:styleId="EndnoteText">
    <w:name w:val="endnote text"/>
    <w:basedOn w:val="Normal"/>
    <w:link w:val="EndnoteTextChar1"/>
    <w:uiPriority w:val="99"/>
    <w:semiHidden/>
    <w:rsid w:val="00E710D1"/>
    <w:pPr>
      <w:ind w:left="720" w:hanging="720"/>
    </w:pPr>
    <w:rPr>
      <w:rFonts w:ascii="Univers Italic" w:eastAsia="Calibri" w:hAnsi="Univers Italic"/>
      <w:sz w:val="20"/>
    </w:rPr>
  </w:style>
  <w:style w:type="character" w:customStyle="1" w:styleId="EndnoteTextChar1">
    <w:name w:val="Endnote Text Char1"/>
    <w:link w:val="EndnoteText"/>
    <w:uiPriority w:val="99"/>
    <w:semiHidden/>
    <w:rsid w:val="00E710D1"/>
    <w:rPr>
      <w:rFonts w:ascii="Univers Italic" w:eastAsia="Calibri" w:hAnsi="Univers Italic"/>
      <w:lang w:val="es-ES_tradnl"/>
    </w:rPr>
  </w:style>
  <w:style w:type="paragraph" w:styleId="PlainText">
    <w:name w:val="Plain Text"/>
    <w:basedOn w:val="Normal"/>
    <w:link w:val="PlainTextChar"/>
    <w:uiPriority w:val="99"/>
    <w:rsid w:val="00E710D1"/>
    <w:pPr>
      <w:ind w:left="720" w:hanging="720"/>
    </w:pPr>
    <w:rPr>
      <w:rFonts w:ascii="Courier New" w:hAnsi="Courier New"/>
      <w:sz w:val="20"/>
    </w:rPr>
  </w:style>
  <w:style w:type="character" w:customStyle="1" w:styleId="PlainTextChar">
    <w:name w:val="Plain Text Char"/>
    <w:link w:val="PlainText"/>
    <w:uiPriority w:val="99"/>
    <w:rsid w:val="00E710D1"/>
    <w:rPr>
      <w:rFonts w:ascii="Courier New" w:hAnsi="Courier New"/>
      <w:lang w:val="es-ES_tradnl"/>
    </w:rPr>
  </w:style>
  <w:style w:type="paragraph" w:styleId="Title">
    <w:name w:val="Title"/>
    <w:basedOn w:val="Normal"/>
    <w:link w:val="TitleChar"/>
    <w:qFormat/>
    <w:rsid w:val="00E710D1"/>
    <w:pPr>
      <w:tabs>
        <w:tab w:val="left" w:pos="-1440"/>
      </w:tabs>
      <w:ind w:left="1440" w:hanging="1440"/>
      <w:jc w:val="center"/>
    </w:pPr>
    <w:rPr>
      <w:b/>
      <w:sz w:val="20"/>
    </w:rPr>
  </w:style>
  <w:style w:type="character" w:customStyle="1" w:styleId="TitleChar">
    <w:name w:val="Title Char"/>
    <w:link w:val="Title"/>
    <w:rsid w:val="00E710D1"/>
    <w:rPr>
      <w:b/>
      <w:lang w:val="es-ES_tradnl"/>
    </w:rPr>
  </w:style>
  <w:style w:type="paragraph" w:styleId="BlockText">
    <w:name w:val="Block Text"/>
    <w:basedOn w:val="Normal"/>
    <w:uiPriority w:val="99"/>
    <w:rsid w:val="00E710D1"/>
    <w:pPr>
      <w:tabs>
        <w:tab w:val="left" w:pos="-1440"/>
      </w:tabs>
      <w:ind w:left="1440" w:right="720" w:hanging="720"/>
    </w:pPr>
    <w:rPr>
      <w:lang w:val="es-ES"/>
    </w:rPr>
  </w:style>
  <w:style w:type="paragraph" w:customStyle="1" w:styleId="StyleHeading1Left0Hanging05">
    <w:name w:val="Style Heading 1 + Left:  0&quot; Hanging:  0.5&quot;"/>
    <w:basedOn w:val="Heading1"/>
    <w:uiPriority w:val="99"/>
    <w:rsid w:val="00E710D1"/>
    <w:pPr>
      <w:keepNext w:val="0"/>
    </w:pPr>
    <w:rPr>
      <w:bCs w:val="0"/>
      <w:sz w:val="20"/>
    </w:rPr>
  </w:style>
  <w:style w:type="paragraph" w:customStyle="1" w:styleId="StyleJustified">
    <w:name w:val="Style Justified"/>
    <w:basedOn w:val="Normal"/>
    <w:uiPriority w:val="99"/>
    <w:rsid w:val="00E710D1"/>
    <w:pPr>
      <w:overflowPunct w:val="0"/>
      <w:autoSpaceDE w:val="0"/>
      <w:autoSpaceDN w:val="0"/>
      <w:adjustRightInd w:val="0"/>
      <w:ind w:left="720" w:hanging="720"/>
      <w:textAlignment w:val="baseline"/>
    </w:pPr>
  </w:style>
  <w:style w:type="paragraph" w:customStyle="1" w:styleId="Section">
    <w:name w:val="Section"/>
    <w:uiPriority w:val="99"/>
    <w:rsid w:val="00E710D1"/>
    <w:pPr>
      <w:widowControl w:val="0"/>
      <w:autoSpaceDE w:val="0"/>
      <w:autoSpaceDN w:val="0"/>
      <w:adjustRightInd w:val="0"/>
      <w:spacing w:before="180" w:after="180"/>
      <w:ind w:firstLine="360"/>
      <w:jc w:val="both"/>
    </w:pPr>
    <w:rPr>
      <w:rFonts w:eastAsia="SimSun"/>
      <w:b/>
      <w:bCs/>
      <w:sz w:val="24"/>
      <w:szCs w:val="24"/>
      <w:lang w:eastAsia="en-US"/>
    </w:rPr>
  </w:style>
  <w:style w:type="character" w:customStyle="1" w:styleId="GridTable2-Accent11">
    <w:name w:val="Grid Table 2 - Accent 11"/>
    <w:uiPriority w:val="99"/>
    <w:qFormat/>
    <w:rsid w:val="00E710D1"/>
    <w:rPr>
      <w:rFonts w:cs="Times New Roman"/>
      <w:b/>
      <w:smallCaps/>
      <w:color w:val="C0504D"/>
      <w:spacing w:val="5"/>
      <w:u w:val="single"/>
    </w:rPr>
  </w:style>
  <w:style w:type="paragraph" w:customStyle="1" w:styleId="ColorfulGrid-Accent11">
    <w:name w:val="Colorful Grid - Accent 11"/>
    <w:basedOn w:val="Normal"/>
    <w:next w:val="Normal"/>
    <w:link w:val="ColorfulGrid-Accent1Char"/>
    <w:uiPriority w:val="99"/>
    <w:rsid w:val="00E710D1"/>
    <w:rPr>
      <w:rFonts w:eastAsia="Calibri"/>
      <w:i/>
      <w:color w:val="000000"/>
      <w:sz w:val="20"/>
    </w:rPr>
  </w:style>
  <w:style w:type="character" w:customStyle="1" w:styleId="ColorfulGrid-Accent1Char">
    <w:name w:val="Colorful Grid - Accent 1 Char"/>
    <w:link w:val="ColorfulGrid-Accent11"/>
    <w:uiPriority w:val="99"/>
    <w:locked/>
    <w:rsid w:val="00E710D1"/>
    <w:rPr>
      <w:rFonts w:eastAsia="Calibri"/>
      <w:i/>
      <w:color w:val="000000"/>
      <w:lang w:val="es-ES_tradnl"/>
    </w:rPr>
  </w:style>
  <w:style w:type="character" w:customStyle="1" w:styleId="GridTable6Colorful1">
    <w:name w:val="Grid Table 6 Colorful1"/>
    <w:uiPriority w:val="99"/>
    <w:qFormat/>
    <w:rsid w:val="00E710D1"/>
    <w:rPr>
      <w:rFonts w:cs="Times New Roman"/>
      <w:i/>
      <w:color w:val="808080"/>
    </w:rPr>
  </w:style>
  <w:style w:type="paragraph" w:styleId="Subtitle">
    <w:name w:val="Subtitle"/>
    <w:basedOn w:val="Normal"/>
    <w:next w:val="Normal"/>
    <w:link w:val="SubtitleChar"/>
    <w:uiPriority w:val="99"/>
    <w:qFormat/>
    <w:rsid w:val="00E710D1"/>
    <w:pPr>
      <w:numPr>
        <w:ilvl w:val="1"/>
      </w:numPr>
      <w:ind w:firstLine="720"/>
    </w:pPr>
    <w:rPr>
      <w:rFonts w:ascii="Calibri" w:eastAsia="MS Gothic" w:hAnsi="Calibri"/>
      <w:i/>
      <w:iCs/>
      <w:color w:val="4F81BD"/>
      <w:spacing w:val="15"/>
      <w:sz w:val="20"/>
    </w:rPr>
  </w:style>
  <w:style w:type="character" w:customStyle="1" w:styleId="SubtitleChar">
    <w:name w:val="Subtitle Char"/>
    <w:link w:val="Subtitle"/>
    <w:uiPriority w:val="99"/>
    <w:rsid w:val="00E710D1"/>
    <w:rPr>
      <w:rFonts w:ascii="Calibri" w:eastAsia="MS Gothic" w:hAnsi="Calibri"/>
      <w:i/>
      <w:iCs/>
      <w:color w:val="4F81BD"/>
      <w:spacing w:val="15"/>
      <w:lang w:val="es-ES_tradnl"/>
    </w:rPr>
  </w:style>
  <w:style w:type="character" w:customStyle="1" w:styleId="GridTable3-Accent11">
    <w:name w:val="Grid Table 3 - Accent 11"/>
    <w:uiPriority w:val="99"/>
    <w:qFormat/>
    <w:rsid w:val="00E710D1"/>
    <w:rPr>
      <w:rFonts w:cs="Times New Roman"/>
      <w:b/>
      <w:smallCaps/>
      <w:spacing w:val="5"/>
    </w:rPr>
  </w:style>
  <w:style w:type="paragraph" w:customStyle="1" w:styleId="Title2">
    <w:name w:val="Title2"/>
    <w:basedOn w:val="Normal"/>
    <w:next w:val="Normal"/>
    <w:uiPriority w:val="99"/>
    <w:rsid w:val="00E710D1"/>
    <w:pPr>
      <w:tabs>
        <w:tab w:val="left" w:pos="648"/>
        <w:tab w:val="right" w:pos="7776"/>
        <w:tab w:val="left" w:pos="7848"/>
      </w:tabs>
    </w:pPr>
  </w:style>
  <w:style w:type="table" w:styleId="TableGrid">
    <w:name w:val="Table Grid"/>
    <w:basedOn w:val="TableNormal"/>
    <w:uiPriority w:val="39"/>
    <w:rsid w:val="00E710D1"/>
    <w:rPr>
      <w:rFonts w:ascii="Cambria" w:eastAsia="Calibri" w:hAnsi="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otnoteReference">
    <w:name w:val="footnote reference"/>
    <w:uiPriority w:val="99"/>
    <w:semiHidden/>
    <w:rsid w:val="00E710D1"/>
    <w:rPr>
      <w:rFonts w:cs="Times New Roman"/>
    </w:rPr>
  </w:style>
  <w:style w:type="character" w:styleId="LineNumber">
    <w:name w:val="line number"/>
    <w:uiPriority w:val="99"/>
    <w:semiHidden/>
    <w:rsid w:val="00E710D1"/>
    <w:rPr>
      <w:rFonts w:cs="Times New Roman"/>
    </w:rPr>
  </w:style>
  <w:style w:type="paragraph" w:customStyle="1" w:styleId="MediumList2-Accent21">
    <w:name w:val="Medium List 2 - Accent 21"/>
    <w:hidden/>
    <w:uiPriority w:val="99"/>
    <w:semiHidden/>
    <w:rsid w:val="00E710D1"/>
    <w:rPr>
      <w:sz w:val="24"/>
      <w:lang w:val="es-ES_tradnl" w:eastAsia="en-US"/>
    </w:rPr>
  </w:style>
  <w:style w:type="character" w:customStyle="1" w:styleId="DeltaViewDeletion">
    <w:name w:val="DeltaView Deletion"/>
    <w:rsid w:val="003D26FF"/>
    <w:rPr>
      <w:strike/>
      <w:color w:val="FF0000"/>
    </w:rPr>
  </w:style>
  <w:style w:type="character" w:customStyle="1" w:styleId="normaltextfont">
    <w:name w:val="normaltextfont"/>
    <w:rsid w:val="00FA1CFF"/>
    <w:rPr>
      <w:rFonts w:ascii="Verdana" w:hAnsi="Verdana" w:cs="Times New Roman" w:hint="default"/>
      <w:sz w:val="19"/>
      <w:szCs w:val="19"/>
    </w:rPr>
  </w:style>
  <w:style w:type="paragraph" w:customStyle="1" w:styleId="Body1">
    <w:name w:val="Body 1"/>
    <w:rsid w:val="00651FDB"/>
    <w:pPr>
      <w:spacing w:after="200" w:line="276" w:lineRule="auto"/>
    </w:pPr>
    <w:rPr>
      <w:rFonts w:ascii="Helvetica" w:eastAsia="Arial Unicode MS" w:hAnsi="Helvetica"/>
      <w:color w:val="000000"/>
      <w:sz w:val="22"/>
      <w:u w:color="000000"/>
      <w:lang w:eastAsia="en-US"/>
    </w:rPr>
  </w:style>
  <w:style w:type="paragraph" w:customStyle="1" w:styleId="Default">
    <w:name w:val="Default"/>
    <w:rsid w:val="008B0A1E"/>
    <w:pPr>
      <w:autoSpaceDE w:val="0"/>
      <w:autoSpaceDN w:val="0"/>
      <w:adjustRightInd w:val="0"/>
    </w:pPr>
    <w:rPr>
      <w:rFonts w:eastAsia="Calibri"/>
      <w:color w:val="000000"/>
      <w:sz w:val="24"/>
      <w:szCs w:val="24"/>
      <w:lang w:eastAsia="en-US"/>
    </w:rPr>
  </w:style>
  <w:style w:type="paragraph" w:styleId="FootnoteText">
    <w:name w:val="footnote text"/>
    <w:basedOn w:val="Normal"/>
    <w:link w:val="FootnoteTextChar"/>
    <w:uiPriority w:val="99"/>
    <w:semiHidden/>
    <w:unhideWhenUsed/>
    <w:rsid w:val="009256D1"/>
    <w:rPr>
      <w:sz w:val="20"/>
    </w:rPr>
  </w:style>
  <w:style w:type="character" w:customStyle="1" w:styleId="FootnoteTextChar">
    <w:name w:val="Footnote Text Char"/>
    <w:link w:val="FootnoteText"/>
    <w:uiPriority w:val="99"/>
    <w:semiHidden/>
    <w:rsid w:val="009256D1"/>
    <w:rPr>
      <w:lang w:val="es-ES_tradnl"/>
    </w:rPr>
  </w:style>
  <w:style w:type="paragraph" w:customStyle="1" w:styleId="MediumGrid2-Accent21">
    <w:name w:val="Medium Grid 2 - Accent 21"/>
    <w:basedOn w:val="Normal"/>
    <w:next w:val="Normal"/>
    <w:link w:val="MediumGrid2-Accent2Char"/>
    <w:uiPriority w:val="29"/>
    <w:qFormat/>
    <w:rsid w:val="009256D1"/>
    <w:rPr>
      <w:i/>
      <w:iCs/>
      <w:color w:val="000000"/>
    </w:rPr>
  </w:style>
  <w:style w:type="character" w:customStyle="1" w:styleId="MediumGrid2-Accent2Char">
    <w:name w:val="Medium Grid 2 - Accent 2 Char"/>
    <w:link w:val="MediumGrid2-Accent21"/>
    <w:uiPriority w:val="29"/>
    <w:rsid w:val="009256D1"/>
    <w:rPr>
      <w:i/>
      <w:iCs/>
      <w:color w:val="000000"/>
      <w:sz w:val="24"/>
      <w:lang w:val="es-ES_tradnl"/>
    </w:rPr>
  </w:style>
  <w:style w:type="paragraph" w:customStyle="1" w:styleId="MediumShading1-Accent11">
    <w:name w:val="Medium Shading 1 - Accent 11"/>
    <w:uiPriority w:val="1"/>
    <w:qFormat/>
    <w:rsid w:val="009256D1"/>
    <w:rPr>
      <w:rFonts w:ascii="Calibri" w:eastAsia="Calibri" w:hAnsi="Calibri"/>
      <w:sz w:val="22"/>
      <w:szCs w:val="22"/>
      <w:lang w:eastAsia="en-US"/>
    </w:rPr>
  </w:style>
  <w:style w:type="character" w:customStyle="1" w:styleId="apple-converted-space">
    <w:name w:val="apple-converted-space"/>
    <w:rsid w:val="008F594D"/>
  </w:style>
  <w:style w:type="paragraph" w:styleId="Revision">
    <w:name w:val="Revision"/>
    <w:hidden/>
    <w:uiPriority w:val="62"/>
    <w:unhideWhenUsed/>
    <w:rsid w:val="00A21F5A"/>
    <w:rPr>
      <w:sz w:val="24"/>
      <w:szCs w:val="24"/>
      <w:lang w:eastAsia="en-US"/>
    </w:rPr>
  </w:style>
  <w:style w:type="character" w:styleId="UnresolvedMention">
    <w:name w:val="Unresolved Mention"/>
    <w:uiPriority w:val="99"/>
    <w:semiHidden/>
    <w:unhideWhenUsed/>
    <w:rsid w:val="00A94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96651">
      <w:bodyDiv w:val="1"/>
      <w:marLeft w:val="0"/>
      <w:marRight w:val="0"/>
      <w:marTop w:val="0"/>
      <w:marBottom w:val="0"/>
      <w:divBdr>
        <w:top w:val="none" w:sz="0" w:space="0" w:color="auto"/>
        <w:left w:val="none" w:sz="0" w:space="0" w:color="auto"/>
        <w:bottom w:val="none" w:sz="0" w:space="0" w:color="auto"/>
        <w:right w:val="none" w:sz="0" w:space="0" w:color="auto"/>
      </w:divBdr>
      <w:divsChild>
        <w:div w:id="696198420">
          <w:marLeft w:val="0"/>
          <w:marRight w:val="0"/>
          <w:marTop w:val="0"/>
          <w:marBottom w:val="0"/>
          <w:divBdr>
            <w:top w:val="none" w:sz="0" w:space="0" w:color="auto"/>
            <w:left w:val="none" w:sz="0" w:space="0" w:color="auto"/>
            <w:bottom w:val="none" w:sz="0" w:space="0" w:color="auto"/>
            <w:right w:val="none" w:sz="0" w:space="0" w:color="auto"/>
          </w:divBdr>
          <w:divsChild>
            <w:div w:id="2135172500">
              <w:marLeft w:val="0"/>
              <w:marRight w:val="0"/>
              <w:marTop w:val="0"/>
              <w:marBottom w:val="0"/>
              <w:divBdr>
                <w:top w:val="none" w:sz="0" w:space="0" w:color="auto"/>
                <w:left w:val="none" w:sz="0" w:space="0" w:color="auto"/>
                <w:bottom w:val="none" w:sz="0" w:space="0" w:color="auto"/>
                <w:right w:val="none" w:sz="0" w:space="0" w:color="auto"/>
              </w:divBdr>
              <w:divsChild>
                <w:div w:id="161143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330693">
          <w:marLeft w:val="0"/>
          <w:marRight w:val="0"/>
          <w:marTop w:val="0"/>
          <w:marBottom w:val="0"/>
          <w:divBdr>
            <w:top w:val="none" w:sz="0" w:space="0" w:color="auto"/>
            <w:left w:val="none" w:sz="0" w:space="0" w:color="auto"/>
            <w:bottom w:val="none" w:sz="0" w:space="0" w:color="auto"/>
            <w:right w:val="none" w:sz="0" w:space="0" w:color="auto"/>
          </w:divBdr>
          <w:divsChild>
            <w:div w:id="1860586804">
              <w:marLeft w:val="0"/>
              <w:marRight w:val="0"/>
              <w:marTop w:val="0"/>
              <w:marBottom w:val="0"/>
              <w:divBdr>
                <w:top w:val="none" w:sz="0" w:space="0" w:color="auto"/>
                <w:left w:val="none" w:sz="0" w:space="0" w:color="auto"/>
                <w:bottom w:val="none" w:sz="0" w:space="0" w:color="auto"/>
                <w:right w:val="none" w:sz="0" w:space="0" w:color="auto"/>
              </w:divBdr>
              <w:divsChild>
                <w:div w:id="1113403852">
                  <w:marLeft w:val="0"/>
                  <w:marRight w:val="0"/>
                  <w:marTop w:val="0"/>
                  <w:marBottom w:val="0"/>
                  <w:divBdr>
                    <w:top w:val="none" w:sz="0" w:space="0" w:color="auto"/>
                    <w:left w:val="none" w:sz="0" w:space="0" w:color="auto"/>
                    <w:bottom w:val="none" w:sz="0" w:space="0" w:color="auto"/>
                    <w:right w:val="none" w:sz="0" w:space="0" w:color="auto"/>
                  </w:divBdr>
                </w:div>
              </w:divsChild>
            </w:div>
            <w:div w:id="1942567264">
              <w:marLeft w:val="0"/>
              <w:marRight w:val="0"/>
              <w:marTop w:val="0"/>
              <w:marBottom w:val="0"/>
              <w:divBdr>
                <w:top w:val="none" w:sz="0" w:space="0" w:color="auto"/>
                <w:left w:val="none" w:sz="0" w:space="0" w:color="auto"/>
                <w:bottom w:val="none" w:sz="0" w:space="0" w:color="auto"/>
                <w:right w:val="none" w:sz="0" w:space="0" w:color="auto"/>
              </w:divBdr>
              <w:divsChild>
                <w:div w:id="89142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83503">
      <w:bodyDiv w:val="1"/>
      <w:marLeft w:val="0"/>
      <w:marRight w:val="0"/>
      <w:marTop w:val="0"/>
      <w:marBottom w:val="0"/>
      <w:divBdr>
        <w:top w:val="none" w:sz="0" w:space="0" w:color="auto"/>
        <w:left w:val="none" w:sz="0" w:space="0" w:color="auto"/>
        <w:bottom w:val="none" w:sz="0" w:space="0" w:color="auto"/>
        <w:right w:val="none" w:sz="0" w:space="0" w:color="auto"/>
      </w:divBdr>
    </w:div>
    <w:div w:id="212009115">
      <w:bodyDiv w:val="1"/>
      <w:marLeft w:val="0"/>
      <w:marRight w:val="0"/>
      <w:marTop w:val="0"/>
      <w:marBottom w:val="0"/>
      <w:divBdr>
        <w:top w:val="none" w:sz="0" w:space="0" w:color="auto"/>
        <w:left w:val="none" w:sz="0" w:space="0" w:color="auto"/>
        <w:bottom w:val="none" w:sz="0" w:space="0" w:color="auto"/>
        <w:right w:val="none" w:sz="0" w:space="0" w:color="auto"/>
      </w:divBdr>
    </w:div>
    <w:div w:id="314452695">
      <w:bodyDiv w:val="1"/>
      <w:marLeft w:val="0"/>
      <w:marRight w:val="0"/>
      <w:marTop w:val="0"/>
      <w:marBottom w:val="0"/>
      <w:divBdr>
        <w:top w:val="none" w:sz="0" w:space="0" w:color="auto"/>
        <w:left w:val="none" w:sz="0" w:space="0" w:color="auto"/>
        <w:bottom w:val="none" w:sz="0" w:space="0" w:color="auto"/>
        <w:right w:val="none" w:sz="0" w:space="0" w:color="auto"/>
      </w:divBdr>
    </w:div>
    <w:div w:id="396099905">
      <w:bodyDiv w:val="1"/>
      <w:marLeft w:val="0"/>
      <w:marRight w:val="0"/>
      <w:marTop w:val="0"/>
      <w:marBottom w:val="0"/>
      <w:divBdr>
        <w:top w:val="none" w:sz="0" w:space="0" w:color="auto"/>
        <w:left w:val="none" w:sz="0" w:space="0" w:color="auto"/>
        <w:bottom w:val="none" w:sz="0" w:space="0" w:color="auto"/>
        <w:right w:val="none" w:sz="0" w:space="0" w:color="auto"/>
      </w:divBdr>
    </w:div>
    <w:div w:id="454641306">
      <w:bodyDiv w:val="1"/>
      <w:marLeft w:val="0"/>
      <w:marRight w:val="0"/>
      <w:marTop w:val="0"/>
      <w:marBottom w:val="0"/>
      <w:divBdr>
        <w:top w:val="none" w:sz="0" w:space="0" w:color="auto"/>
        <w:left w:val="none" w:sz="0" w:space="0" w:color="auto"/>
        <w:bottom w:val="none" w:sz="0" w:space="0" w:color="auto"/>
        <w:right w:val="none" w:sz="0" w:space="0" w:color="auto"/>
      </w:divBdr>
    </w:div>
    <w:div w:id="457065497">
      <w:bodyDiv w:val="1"/>
      <w:marLeft w:val="0"/>
      <w:marRight w:val="0"/>
      <w:marTop w:val="0"/>
      <w:marBottom w:val="0"/>
      <w:divBdr>
        <w:top w:val="none" w:sz="0" w:space="0" w:color="auto"/>
        <w:left w:val="none" w:sz="0" w:space="0" w:color="auto"/>
        <w:bottom w:val="none" w:sz="0" w:space="0" w:color="auto"/>
        <w:right w:val="none" w:sz="0" w:space="0" w:color="auto"/>
      </w:divBdr>
      <w:divsChild>
        <w:div w:id="351880367">
          <w:marLeft w:val="0"/>
          <w:marRight w:val="0"/>
          <w:marTop w:val="0"/>
          <w:marBottom w:val="0"/>
          <w:divBdr>
            <w:top w:val="none" w:sz="0" w:space="0" w:color="auto"/>
            <w:left w:val="none" w:sz="0" w:space="0" w:color="auto"/>
            <w:bottom w:val="none" w:sz="0" w:space="0" w:color="auto"/>
            <w:right w:val="none" w:sz="0" w:space="0" w:color="auto"/>
          </w:divBdr>
          <w:divsChild>
            <w:div w:id="383456915">
              <w:marLeft w:val="0"/>
              <w:marRight w:val="0"/>
              <w:marTop w:val="0"/>
              <w:marBottom w:val="0"/>
              <w:divBdr>
                <w:top w:val="none" w:sz="0" w:space="0" w:color="auto"/>
                <w:left w:val="none" w:sz="0" w:space="0" w:color="auto"/>
                <w:bottom w:val="none" w:sz="0" w:space="0" w:color="auto"/>
                <w:right w:val="none" w:sz="0" w:space="0" w:color="auto"/>
              </w:divBdr>
              <w:divsChild>
                <w:div w:id="10067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114250">
      <w:bodyDiv w:val="1"/>
      <w:marLeft w:val="0"/>
      <w:marRight w:val="0"/>
      <w:marTop w:val="0"/>
      <w:marBottom w:val="0"/>
      <w:divBdr>
        <w:top w:val="none" w:sz="0" w:space="0" w:color="auto"/>
        <w:left w:val="none" w:sz="0" w:space="0" w:color="auto"/>
        <w:bottom w:val="none" w:sz="0" w:space="0" w:color="auto"/>
        <w:right w:val="none" w:sz="0" w:space="0" w:color="auto"/>
      </w:divBdr>
    </w:div>
    <w:div w:id="465464752">
      <w:bodyDiv w:val="1"/>
      <w:marLeft w:val="0"/>
      <w:marRight w:val="0"/>
      <w:marTop w:val="0"/>
      <w:marBottom w:val="0"/>
      <w:divBdr>
        <w:top w:val="none" w:sz="0" w:space="0" w:color="auto"/>
        <w:left w:val="none" w:sz="0" w:space="0" w:color="auto"/>
        <w:bottom w:val="none" w:sz="0" w:space="0" w:color="auto"/>
        <w:right w:val="none" w:sz="0" w:space="0" w:color="auto"/>
      </w:divBdr>
    </w:div>
    <w:div w:id="472143785">
      <w:bodyDiv w:val="1"/>
      <w:marLeft w:val="0"/>
      <w:marRight w:val="0"/>
      <w:marTop w:val="0"/>
      <w:marBottom w:val="0"/>
      <w:divBdr>
        <w:top w:val="none" w:sz="0" w:space="0" w:color="auto"/>
        <w:left w:val="none" w:sz="0" w:space="0" w:color="auto"/>
        <w:bottom w:val="none" w:sz="0" w:space="0" w:color="auto"/>
        <w:right w:val="none" w:sz="0" w:space="0" w:color="auto"/>
      </w:divBdr>
    </w:div>
    <w:div w:id="496920206">
      <w:bodyDiv w:val="1"/>
      <w:marLeft w:val="0"/>
      <w:marRight w:val="0"/>
      <w:marTop w:val="0"/>
      <w:marBottom w:val="0"/>
      <w:divBdr>
        <w:top w:val="none" w:sz="0" w:space="0" w:color="auto"/>
        <w:left w:val="none" w:sz="0" w:space="0" w:color="auto"/>
        <w:bottom w:val="none" w:sz="0" w:space="0" w:color="auto"/>
        <w:right w:val="none" w:sz="0" w:space="0" w:color="auto"/>
      </w:divBdr>
    </w:div>
    <w:div w:id="515467257">
      <w:bodyDiv w:val="1"/>
      <w:marLeft w:val="0"/>
      <w:marRight w:val="0"/>
      <w:marTop w:val="0"/>
      <w:marBottom w:val="0"/>
      <w:divBdr>
        <w:top w:val="none" w:sz="0" w:space="0" w:color="auto"/>
        <w:left w:val="none" w:sz="0" w:space="0" w:color="auto"/>
        <w:bottom w:val="none" w:sz="0" w:space="0" w:color="auto"/>
        <w:right w:val="none" w:sz="0" w:space="0" w:color="auto"/>
      </w:divBdr>
    </w:div>
    <w:div w:id="600797501">
      <w:bodyDiv w:val="1"/>
      <w:marLeft w:val="0"/>
      <w:marRight w:val="0"/>
      <w:marTop w:val="0"/>
      <w:marBottom w:val="0"/>
      <w:divBdr>
        <w:top w:val="none" w:sz="0" w:space="0" w:color="auto"/>
        <w:left w:val="none" w:sz="0" w:space="0" w:color="auto"/>
        <w:bottom w:val="none" w:sz="0" w:space="0" w:color="auto"/>
        <w:right w:val="none" w:sz="0" w:space="0" w:color="auto"/>
      </w:divBdr>
    </w:div>
    <w:div w:id="662320656">
      <w:bodyDiv w:val="1"/>
      <w:marLeft w:val="0"/>
      <w:marRight w:val="0"/>
      <w:marTop w:val="0"/>
      <w:marBottom w:val="0"/>
      <w:divBdr>
        <w:top w:val="none" w:sz="0" w:space="0" w:color="auto"/>
        <w:left w:val="none" w:sz="0" w:space="0" w:color="auto"/>
        <w:bottom w:val="none" w:sz="0" w:space="0" w:color="auto"/>
        <w:right w:val="none" w:sz="0" w:space="0" w:color="auto"/>
      </w:divBdr>
    </w:div>
    <w:div w:id="723604571">
      <w:bodyDiv w:val="1"/>
      <w:marLeft w:val="0"/>
      <w:marRight w:val="0"/>
      <w:marTop w:val="0"/>
      <w:marBottom w:val="0"/>
      <w:divBdr>
        <w:top w:val="none" w:sz="0" w:space="0" w:color="auto"/>
        <w:left w:val="none" w:sz="0" w:space="0" w:color="auto"/>
        <w:bottom w:val="none" w:sz="0" w:space="0" w:color="auto"/>
        <w:right w:val="none" w:sz="0" w:space="0" w:color="auto"/>
      </w:divBdr>
    </w:div>
    <w:div w:id="748120409">
      <w:bodyDiv w:val="1"/>
      <w:marLeft w:val="0"/>
      <w:marRight w:val="0"/>
      <w:marTop w:val="0"/>
      <w:marBottom w:val="0"/>
      <w:divBdr>
        <w:top w:val="none" w:sz="0" w:space="0" w:color="auto"/>
        <w:left w:val="none" w:sz="0" w:space="0" w:color="auto"/>
        <w:bottom w:val="none" w:sz="0" w:space="0" w:color="auto"/>
        <w:right w:val="none" w:sz="0" w:space="0" w:color="auto"/>
      </w:divBdr>
      <w:divsChild>
        <w:div w:id="1886520034">
          <w:marLeft w:val="0"/>
          <w:marRight w:val="0"/>
          <w:marTop w:val="0"/>
          <w:marBottom w:val="0"/>
          <w:divBdr>
            <w:top w:val="none" w:sz="0" w:space="0" w:color="auto"/>
            <w:left w:val="none" w:sz="0" w:space="0" w:color="auto"/>
            <w:bottom w:val="none" w:sz="0" w:space="0" w:color="auto"/>
            <w:right w:val="none" w:sz="0" w:space="0" w:color="auto"/>
          </w:divBdr>
          <w:divsChild>
            <w:div w:id="2142379093">
              <w:marLeft w:val="0"/>
              <w:marRight w:val="0"/>
              <w:marTop w:val="0"/>
              <w:marBottom w:val="0"/>
              <w:divBdr>
                <w:top w:val="none" w:sz="0" w:space="0" w:color="auto"/>
                <w:left w:val="none" w:sz="0" w:space="0" w:color="auto"/>
                <w:bottom w:val="none" w:sz="0" w:space="0" w:color="auto"/>
                <w:right w:val="none" w:sz="0" w:space="0" w:color="auto"/>
              </w:divBdr>
              <w:divsChild>
                <w:div w:id="202161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216080">
      <w:bodyDiv w:val="1"/>
      <w:marLeft w:val="0"/>
      <w:marRight w:val="0"/>
      <w:marTop w:val="0"/>
      <w:marBottom w:val="0"/>
      <w:divBdr>
        <w:top w:val="none" w:sz="0" w:space="0" w:color="auto"/>
        <w:left w:val="none" w:sz="0" w:space="0" w:color="auto"/>
        <w:bottom w:val="none" w:sz="0" w:space="0" w:color="auto"/>
        <w:right w:val="none" w:sz="0" w:space="0" w:color="auto"/>
      </w:divBdr>
    </w:div>
    <w:div w:id="824858913">
      <w:bodyDiv w:val="1"/>
      <w:marLeft w:val="0"/>
      <w:marRight w:val="0"/>
      <w:marTop w:val="0"/>
      <w:marBottom w:val="0"/>
      <w:divBdr>
        <w:top w:val="none" w:sz="0" w:space="0" w:color="auto"/>
        <w:left w:val="none" w:sz="0" w:space="0" w:color="auto"/>
        <w:bottom w:val="none" w:sz="0" w:space="0" w:color="auto"/>
        <w:right w:val="none" w:sz="0" w:space="0" w:color="auto"/>
      </w:divBdr>
    </w:div>
    <w:div w:id="857235910">
      <w:bodyDiv w:val="1"/>
      <w:marLeft w:val="0"/>
      <w:marRight w:val="0"/>
      <w:marTop w:val="0"/>
      <w:marBottom w:val="0"/>
      <w:divBdr>
        <w:top w:val="none" w:sz="0" w:space="0" w:color="auto"/>
        <w:left w:val="none" w:sz="0" w:space="0" w:color="auto"/>
        <w:bottom w:val="none" w:sz="0" w:space="0" w:color="auto"/>
        <w:right w:val="none" w:sz="0" w:space="0" w:color="auto"/>
      </w:divBdr>
      <w:divsChild>
        <w:div w:id="1874296272">
          <w:marLeft w:val="0"/>
          <w:marRight w:val="0"/>
          <w:marTop w:val="0"/>
          <w:marBottom w:val="0"/>
          <w:divBdr>
            <w:top w:val="none" w:sz="0" w:space="0" w:color="auto"/>
            <w:left w:val="none" w:sz="0" w:space="0" w:color="auto"/>
            <w:bottom w:val="none" w:sz="0" w:space="0" w:color="auto"/>
            <w:right w:val="none" w:sz="0" w:space="0" w:color="auto"/>
          </w:divBdr>
          <w:divsChild>
            <w:div w:id="1196431041">
              <w:marLeft w:val="0"/>
              <w:marRight w:val="0"/>
              <w:marTop w:val="0"/>
              <w:marBottom w:val="0"/>
              <w:divBdr>
                <w:top w:val="none" w:sz="0" w:space="0" w:color="auto"/>
                <w:left w:val="none" w:sz="0" w:space="0" w:color="auto"/>
                <w:bottom w:val="none" w:sz="0" w:space="0" w:color="auto"/>
                <w:right w:val="none" w:sz="0" w:space="0" w:color="auto"/>
              </w:divBdr>
              <w:divsChild>
                <w:div w:id="47502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831640">
      <w:bodyDiv w:val="1"/>
      <w:marLeft w:val="0"/>
      <w:marRight w:val="0"/>
      <w:marTop w:val="0"/>
      <w:marBottom w:val="0"/>
      <w:divBdr>
        <w:top w:val="none" w:sz="0" w:space="0" w:color="auto"/>
        <w:left w:val="none" w:sz="0" w:space="0" w:color="auto"/>
        <w:bottom w:val="none" w:sz="0" w:space="0" w:color="auto"/>
        <w:right w:val="none" w:sz="0" w:space="0" w:color="auto"/>
      </w:divBdr>
    </w:div>
    <w:div w:id="930042051">
      <w:bodyDiv w:val="1"/>
      <w:marLeft w:val="0"/>
      <w:marRight w:val="0"/>
      <w:marTop w:val="0"/>
      <w:marBottom w:val="0"/>
      <w:divBdr>
        <w:top w:val="none" w:sz="0" w:space="0" w:color="auto"/>
        <w:left w:val="none" w:sz="0" w:space="0" w:color="auto"/>
        <w:bottom w:val="none" w:sz="0" w:space="0" w:color="auto"/>
        <w:right w:val="none" w:sz="0" w:space="0" w:color="auto"/>
      </w:divBdr>
    </w:div>
    <w:div w:id="1005086463">
      <w:bodyDiv w:val="1"/>
      <w:marLeft w:val="0"/>
      <w:marRight w:val="0"/>
      <w:marTop w:val="0"/>
      <w:marBottom w:val="0"/>
      <w:divBdr>
        <w:top w:val="none" w:sz="0" w:space="0" w:color="auto"/>
        <w:left w:val="none" w:sz="0" w:space="0" w:color="auto"/>
        <w:bottom w:val="none" w:sz="0" w:space="0" w:color="auto"/>
        <w:right w:val="none" w:sz="0" w:space="0" w:color="auto"/>
      </w:divBdr>
    </w:div>
    <w:div w:id="1069501346">
      <w:bodyDiv w:val="1"/>
      <w:marLeft w:val="0"/>
      <w:marRight w:val="0"/>
      <w:marTop w:val="0"/>
      <w:marBottom w:val="0"/>
      <w:divBdr>
        <w:top w:val="none" w:sz="0" w:space="0" w:color="auto"/>
        <w:left w:val="none" w:sz="0" w:space="0" w:color="auto"/>
        <w:bottom w:val="none" w:sz="0" w:space="0" w:color="auto"/>
        <w:right w:val="none" w:sz="0" w:space="0" w:color="auto"/>
      </w:divBdr>
    </w:div>
    <w:div w:id="1078946141">
      <w:bodyDiv w:val="1"/>
      <w:marLeft w:val="0"/>
      <w:marRight w:val="0"/>
      <w:marTop w:val="0"/>
      <w:marBottom w:val="0"/>
      <w:divBdr>
        <w:top w:val="none" w:sz="0" w:space="0" w:color="auto"/>
        <w:left w:val="none" w:sz="0" w:space="0" w:color="auto"/>
        <w:bottom w:val="none" w:sz="0" w:space="0" w:color="auto"/>
        <w:right w:val="none" w:sz="0" w:space="0" w:color="auto"/>
      </w:divBdr>
      <w:divsChild>
        <w:div w:id="1487669370">
          <w:marLeft w:val="0"/>
          <w:marRight w:val="0"/>
          <w:marTop w:val="0"/>
          <w:marBottom w:val="0"/>
          <w:divBdr>
            <w:top w:val="none" w:sz="0" w:space="0" w:color="auto"/>
            <w:left w:val="none" w:sz="0" w:space="0" w:color="auto"/>
            <w:bottom w:val="none" w:sz="0" w:space="0" w:color="auto"/>
            <w:right w:val="none" w:sz="0" w:space="0" w:color="auto"/>
          </w:divBdr>
          <w:divsChild>
            <w:div w:id="1086339171">
              <w:marLeft w:val="0"/>
              <w:marRight w:val="0"/>
              <w:marTop w:val="0"/>
              <w:marBottom w:val="0"/>
              <w:divBdr>
                <w:top w:val="none" w:sz="0" w:space="0" w:color="auto"/>
                <w:left w:val="none" w:sz="0" w:space="0" w:color="auto"/>
                <w:bottom w:val="none" w:sz="0" w:space="0" w:color="auto"/>
                <w:right w:val="none" w:sz="0" w:space="0" w:color="auto"/>
              </w:divBdr>
              <w:divsChild>
                <w:div w:id="146453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142889">
      <w:bodyDiv w:val="1"/>
      <w:marLeft w:val="0"/>
      <w:marRight w:val="0"/>
      <w:marTop w:val="0"/>
      <w:marBottom w:val="0"/>
      <w:divBdr>
        <w:top w:val="none" w:sz="0" w:space="0" w:color="auto"/>
        <w:left w:val="none" w:sz="0" w:space="0" w:color="auto"/>
        <w:bottom w:val="none" w:sz="0" w:space="0" w:color="auto"/>
        <w:right w:val="none" w:sz="0" w:space="0" w:color="auto"/>
      </w:divBdr>
    </w:div>
    <w:div w:id="1143082965">
      <w:bodyDiv w:val="1"/>
      <w:marLeft w:val="0"/>
      <w:marRight w:val="0"/>
      <w:marTop w:val="0"/>
      <w:marBottom w:val="0"/>
      <w:divBdr>
        <w:top w:val="none" w:sz="0" w:space="0" w:color="auto"/>
        <w:left w:val="none" w:sz="0" w:space="0" w:color="auto"/>
        <w:bottom w:val="none" w:sz="0" w:space="0" w:color="auto"/>
        <w:right w:val="none" w:sz="0" w:space="0" w:color="auto"/>
      </w:divBdr>
      <w:divsChild>
        <w:div w:id="969243221">
          <w:marLeft w:val="0"/>
          <w:marRight w:val="0"/>
          <w:marTop w:val="0"/>
          <w:marBottom w:val="0"/>
          <w:divBdr>
            <w:top w:val="none" w:sz="0" w:space="0" w:color="auto"/>
            <w:left w:val="none" w:sz="0" w:space="0" w:color="auto"/>
            <w:bottom w:val="none" w:sz="0" w:space="0" w:color="auto"/>
            <w:right w:val="none" w:sz="0" w:space="0" w:color="auto"/>
          </w:divBdr>
          <w:divsChild>
            <w:div w:id="79719673">
              <w:marLeft w:val="0"/>
              <w:marRight w:val="0"/>
              <w:marTop w:val="0"/>
              <w:marBottom w:val="0"/>
              <w:divBdr>
                <w:top w:val="none" w:sz="0" w:space="0" w:color="auto"/>
                <w:left w:val="none" w:sz="0" w:space="0" w:color="auto"/>
                <w:bottom w:val="none" w:sz="0" w:space="0" w:color="auto"/>
                <w:right w:val="none" w:sz="0" w:space="0" w:color="auto"/>
              </w:divBdr>
              <w:divsChild>
                <w:div w:id="8781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52535">
      <w:bodyDiv w:val="1"/>
      <w:marLeft w:val="0"/>
      <w:marRight w:val="0"/>
      <w:marTop w:val="0"/>
      <w:marBottom w:val="0"/>
      <w:divBdr>
        <w:top w:val="none" w:sz="0" w:space="0" w:color="auto"/>
        <w:left w:val="none" w:sz="0" w:space="0" w:color="auto"/>
        <w:bottom w:val="none" w:sz="0" w:space="0" w:color="auto"/>
        <w:right w:val="none" w:sz="0" w:space="0" w:color="auto"/>
      </w:divBdr>
    </w:div>
    <w:div w:id="1269848592">
      <w:bodyDiv w:val="1"/>
      <w:marLeft w:val="0"/>
      <w:marRight w:val="0"/>
      <w:marTop w:val="0"/>
      <w:marBottom w:val="0"/>
      <w:divBdr>
        <w:top w:val="none" w:sz="0" w:space="0" w:color="auto"/>
        <w:left w:val="none" w:sz="0" w:space="0" w:color="auto"/>
        <w:bottom w:val="none" w:sz="0" w:space="0" w:color="auto"/>
        <w:right w:val="none" w:sz="0" w:space="0" w:color="auto"/>
      </w:divBdr>
      <w:divsChild>
        <w:div w:id="2066022565">
          <w:marLeft w:val="0"/>
          <w:marRight w:val="0"/>
          <w:marTop w:val="0"/>
          <w:marBottom w:val="0"/>
          <w:divBdr>
            <w:top w:val="none" w:sz="0" w:space="0" w:color="auto"/>
            <w:left w:val="none" w:sz="0" w:space="0" w:color="auto"/>
            <w:bottom w:val="none" w:sz="0" w:space="0" w:color="auto"/>
            <w:right w:val="none" w:sz="0" w:space="0" w:color="auto"/>
          </w:divBdr>
          <w:divsChild>
            <w:div w:id="429738186">
              <w:marLeft w:val="0"/>
              <w:marRight w:val="0"/>
              <w:marTop w:val="0"/>
              <w:marBottom w:val="0"/>
              <w:divBdr>
                <w:top w:val="none" w:sz="0" w:space="0" w:color="auto"/>
                <w:left w:val="none" w:sz="0" w:space="0" w:color="auto"/>
                <w:bottom w:val="none" w:sz="0" w:space="0" w:color="auto"/>
                <w:right w:val="none" w:sz="0" w:space="0" w:color="auto"/>
              </w:divBdr>
              <w:divsChild>
                <w:div w:id="196072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041483">
      <w:bodyDiv w:val="1"/>
      <w:marLeft w:val="0"/>
      <w:marRight w:val="0"/>
      <w:marTop w:val="0"/>
      <w:marBottom w:val="0"/>
      <w:divBdr>
        <w:top w:val="none" w:sz="0" w:space="0" w:color="auto"/>
        <w:left w:val="none" w:sz="0" w:space="0" w:color="auto"/>
        <w:bottom w:val="none" w:sz="0" w:space="0" w:color="auto"/>
        <w:right w:val="none" w:sz="0" w:space="0" w:color="auto"/>
      </w:divBdr>
    </w:div>
    <w:div w:id="1377847819">
      <w:bodyDiv w:val="1"/>
      <w:marLeft w:val="0"/>
      <w:marRight w:val="0"/>
      <w:marTop w:val="0"/>
      <w:marBottom w:val="0"/>
      <w:divBdr>
        <w:top w:val="none" w:sz="0" w:space="0" w:color="auto"/>
        <w:left w:val="none" w:sz="0" w:space="0" w:color="auto"/>
        <w:bottom w:val="none" w:sz="0" w:space="0" w:color="auto"/>
        <w:right w:val="none" w:sz="0" w:space="0" w:color="auto"/>
      </w:divBdr>
    </w:div>
    <w:div w:id="1403797012">
      <w:bodyDiv w:val="1"/>
      <w:marLeft w:val="0"/>
      <w:marRight w:val="0"/>
      <w:marTop w:val="0"/>
      <w:marBottom w:val="0"/>
      <w:divBdr>
        <w:top w:val="none" w:sz="0" w:space="0" w:color="auto"/>
        <w:left w:val="none" w:sz="0" w:space="0" w:color="auto"/>
        <w:bottom w:val="none" w:sz="0" w:space="0" w:color="auto"/>
        <w:right w:val="none" w:sz="0" w:space="0" w:color="auto"/>
      </w:divBdr>
      <w:divsChild>
        <w:div w:id="598833052">
          <w:marLeft w:val="0"/>
          <w:marRight w:val="0"/>
          <w:marTop w:val="0"/>
          <w:marBottom w:val="0"/>
          <w:divBdr>
            <w:top w:val="none" w:sz="0" w:space="0" w:color="auto"/>
            <w:left w:val="none" w:sz="0" w:space="0" w:color="auto"/>
            <w:bottom w:val="none" w:sz="0" w:space="0" w:color="auto"/>
            <w:right w:val="none" w:sz="0" w:space="0" w:color="auto"/>
          </w:divBdr>
          <w:divsChild>
            <w:div w:id="1093362072">
              <w:marLeft w:val="0"/>
              <w:marRight w:val="0"/>
              <w:marTop w:val="0"/>
              <w:marBottom w:val="0"/>
              <w:divBdr>
                <w:top w:val="none" w:sz="0" w:space="0" w:color="auto"/>
                <w:left w:val="none" w:sz="0" w:space="0" w:color="auto"/>
                <w:bottom w:val="none" w:sz="0" w:space="0" w:color="auto"/>
                <w:right w:val="none" w:sz="0" w:space="0" w:color="auto"/>
              </w:divBdr>
              <w:divsChild>
                <w:div w:id="7301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742568">
      <w:bodyDiv w:val="1"/>
      <w:marLeft w:val="0"/>
      <w:marRight w:val="0"/>
      <w:marTop w:val="0"/>
      <w:marBottom w:val="0"/>
      <w:divBdr>
        <w:top w:val="none" w:sz="0" w:space="0" w:color="auto"/>
        <w:left w:val="none" w:sz="0" w:space="0" w:color="auto"/>
        <w:bottom w:val="none" w:sz="0" w:space="0" w:color="auto"/>
        <w:right w:val="none" w:sz="0" w:space="0" w:color="auto"/>
      </w:divBdr>
    </w:div>
    <w:div w:id="1439905117">
      <w:bodyDiv w:val="1"/>
      <w:marLeft w:val="0"/>
      <w:marRight w:val="0"/>
      <w:marTop w:val="0"/>
      <w:marBottom w:val="0"/>
      <w:divBdr>
        <w:top w:val="none" w:sz="0" w:space="0" w:color="auto"/>
        <w:left w:val="none" w:sz="0" w:space="0" w:color="auto"/>
        <w:bottom w:val="none" w:sz="0" w:space="0" w:color="auto"/>
        <w:right w:val="none" w:sz="0" w:space="0" w:color="auto"/>
      </w:divBdr>
      <w:divsChild>
        <w:div w:id="454565846">
          <w:marLeft w:val="0"/>
          <w:marRight w:val="0"/>
          <w:marTop w:val="0"/>
          <w:marBottom w:val="0"/>
          <w:divBdr>
            <w:top w:val="none" w:sz="0" w:space="0" w:color="auto"/>
            <w:left w:val="none" w:sz="0" w:space="0" w:color="auto"/>
            <w:bottom w:val="none" w:sz="0" w:space="0" w:color="auto"/>
            <w:right w:val="none" w:sz="0" w:space="0" w:color="auto"/>
          </w:divBdr>
          <w:divsChild>
            <w:div w:id="1085538505">
              <w:marLeft w:val="0"/>
              <w:marRight w:val="0"/>
              <w:marTop w:val="0"/>
              <w:marBottom w:val="0"/>
              <w:divBdr>
                <w:top w:val="none" w:sz="0" w:space="0" w:color="auto"/>
                <w:left w:val="none" w:sz="0" w:space="0" w:color="auto"/>
                <w:bottom w:val="none" w:sz="0" w:space="0" w:color="auto"/>
                <w:right w:val="none" w:sz="0" w:space="0" w:color="auto"/>
              </w:divBdr>
              <w:divsChild>
                <w:div w:id="124656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82933">
      <w:bodyDiv w:val="1"/>
      <w:marLeft w:val="0"/>
      <w:marRight w:val="0"/>
      <w:marTop w:val="0"/>
      <w:marBottom w:val="0"/>
      <w:divBdr>
        <w:top w:val="none" w:sz="0" w:space="0" w:color="auto"/>
        <w:left w:val="none" w:sz="0" w:space="0" w:color="auto"/>
        <w:bottom w:val="none" w:sz="0" w:space="0" w:color="auto"/>
        <w:right w:val="none" w:sz="0" w:space="0" w:color="auto"/>
      </w:divBdr>
      <w:divsChild>
        <w:div w:id="2144542664">
          <w:marLeft w:val="0"/>
          <w:marRight w:val="0"/>
          <w:marTop w:val="0"/>
          <w:marBottom w:val="0"/>
          <w:divBdr>
            <w:top w:val="none" w:sz="0" w:space="0" w:color="auto"/>
            <w:left w:val="none" w:sz="0" w:space="0" w:color="auto"/>
            <w:bottom w:val="none" w:sz="0" w:space="0" w:color="auto"/>
            <w:right w:val="none" w:sz="0" w:space="0" w:color="auto"/>
          </w:divBdr>
          <w:divsChild>
            <w:div w:id="2046713742">
              <w:marLeft w:val="0"/>
              <w:marRight w:val="0"/>
              <w:marTop w:val="0"/>
              <w:marBottom w:val="0"/>
              <w:divBdr>
                <w:top w:val="none" w:sz="0" w:space="0" w:color="auto"/>
                <w:left w:val="none" w:sz="0" w:space="0" w:color="auto"/>
                <w:bottom w:val="none" w:sz="0" w:space="0" w:color="auto"/>
                <w:right w:val="none" w:sz="0" w:space="0" w:color="auto"/>
              </w:divBdr>
              <w:divsChild>
                <w:div w:id="54070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44933">
      <w:bodyDiv w:val="1"/>
      <w:marLeft w:val="0"/>
      <w:marRight w:val="0"/>
      <w:marTop w:val="0"/>
      <w:marBottom w:val="0"/>
      <w:divBdr>
        <w:top w:val="none" w:sz="0" w:space="0" w:color="auto"/>
        <w:left w:val="none" w:sz="0" w:space="0" w:color="auto"/>
        <w:bottom w:val="none" w:sz="0" w:space="0" w:color="auto"/>
        <w:right w:val="none" w:sz="0" w:space="0" w:color="auto"/>
      </w:divBdr>
      <w:divsChild>
        <w:div w:id="1201746263">
          <w:marLeft w:val="0"/>
          <w:marRight w:val="0"/>
          <w:marTop w:val="0"/>
          <w:marBottom w:val="0"/>
          <w:divBdr>
            <w:top w:val="none" w:sz="0" w:space="0" w:color="auto"/>
            <w:left w:val="none" w:sz="0" w:space="0" w:color="auto"/>
            <w:bottom w:val="none" w:sz="0" w:space="0" w:color="auto"/>
            <w:right w:val="none" w:sz="0" w:space="0" w:color="auto"/>
          </w:divBdr>
          <w:divsChild>
            <w:div w:id="1156218277">
              <w:marLeft w:val="0"/>
              <w:marRight w:val="0"/>
              <w:marTop w:val="0"/>
              <w:marBottom w:val="0"/>
              <w:divBdr>
                <w:top w:val="none" w:sz="0" w:space="0" w:color="auto"/>
                <w:left w:val="none" w:sz="0" w:space="0" w:color="auto"/>
                <w:bottom w:val="none" w:sz="0" w:space="0" w:color="auto"/>
                <w:right w:val="none" w:sz="0" w:space="0" w:color="auto"/>
              </w:divBdr>
              <w:divsChild>
                <w:div w:id="195810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589096">
      <w:bodyDiv w:val="1"/>
      <w:marLeft w:val="0"/>
      <w:marRight w:val="0"/>
      <w:marTop w:val="0"/>
      <w:marBottom w:val="0"/>
      <w:divBdr>
        <w:top w:val="none" w:sz="0" w:space="0" w:color="auto"/>
        <w:left w:val="none" w:sz="0" w:space="0" w:color="auto"/>
        <w:bottom w:val="none" w:sz="0" w:space="0" w:color="auto"/>
        <w:right w:val="none" w:sz="0" w:space="0" w:color="auto"/>
      </w:divBdr>
    </w:div>
    <w:div w:id="1546213948">
      <w:bodyDiv w:val="1"/>
      <w:marLeft w:val="0"/>
      <w:marRight w:val="0"/>
      <w:marTop w:val="0"/>
      <w:marBottom w:val="0"/>
      <w:divBdr>
        <w:top w:val="none" w:sz="0" w:space="0" w:color="auto"/>
        <w:left w:val="none" w:sz="0" w:space="0" w:color="auto"/>
        <w:bottom w:val="none" w:sz="0" w:space="0" w:color="auto"/>
        <w:right w:val="none" w:sz="0" w:space="0" w:color="auto"/>
      </w:divBdr>
      <w:divsChild>
        <w:div w:id="878785569">
          <w:marLeft w:val="0"/>
          <w:marRight w:val="0"/>
          <w:marTop w:val="0"/>
          <w:marBottom w:val="0"/>
          <w:divBdr>
            <w:top w:val="none" w:sz="0" w:space="0" w:color="auto"/>
            <w:left w:val="none" w:sz="0" w:space="0" w:color="auto"/>
            <w:bottom w:val="none" w:sz="0" w:space="0" w:color="auto"/>
            <w:right w:val="none" w:sz="0" w:space="0" w:color="auto"/>
          </w:divBdr>
          <w:divsChild>
            <w:div w:id="511840115">
              <w:marLeft w:val="0"/>
              <w:marRight w:val="0"/>
              <w:marTop w:val="0"/>
              <w:marBottom w:val="0"/>
              <w:divBdr>
                <w:top w:val="none" w:sz="0" w:space="0" w:color="auto"/>
                <w:left w:val="none" w:sz="0" w:space="0" w:color="auto"/>
                <w:bottom w:val="none" w:sz="0" w:space="0" w:color="auto"/>
                <w:right w:val="none" w:sz="0" w:space="0" w:color="auto"/>
              </w:divBdr>
              <w:divsChild>
                <w:div w:id="122922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225764">
      <w:bodyDiv w:val="1"/>
      <w:marLeft w:val="0"/>
      <w:marRight w:val="0"/>
      <w:marTop w:val="0"/>
      <w:marBottom w:val="0"/>
      <w:divBdr>
        <w:top w:val="none" w:sz="0" w:space="0" w:color="auto"/>
        <w:left w:val="none" w:sz="0" w:space="0" w:color="auto"/>
        <w:bottom w:val="none" w:sz="0" w:space="0" w:color="auto"/>
        <w:right w:val="none" w:sz="0" w:space="0" w:color="auto"/>
      </w:divBdr>
    </w:div>
    <w:div w:id="1654140356">
      <w:bodyDiv w:val="1"/>
      <w:marLeft w:val="0"/>
      <w:marRight w:val="0"/>
      <w:marTop w:val="0"/>
      <w:marBottom w:val="0"/>
      <w:divBdr>
        <w:top w:val="none" w:sz="0" w:space="0" w:color="auto"/>
        <w:left w:val="none" w:sz="0" w:space="0" w:color="auto"/>
        <w:bottom w:val="none" w:sz="0" w:space="0" w:color="auto"/>
        <w:right w:val="none" w:sz="0" w:space="0" w:color="auto"/>
      </w:divBdr>
    </w:div>
    <w:div w:id="1673414589">
      <w:bodyDiv w:val="1"/>
      <w:marLeft w:val="0"/>
      <w:marRight w:val="0"/>
      <w:marTop w:val="0"/>
      <w:marBottom w:val="0"/>
      <w:divBdr>
        <w:top w:val="none" w:sz="0" w:space="0" w:color="auto"/>
        <w:left w:val="none" w:sz="0" w:space="0" w:color="auto"/>
        <w:bottom w:val="none" w:sz="0" w:space="0" w:color="auto"/>
        <w:right w:val="none" w:sz="0" w:space="0" w:color="auto"/>
      </w:divBdr>
    </w:div>
    <w:div w:id="1721516509">
      <w:bodyDiv w:val="1"/>
      <w:marLeft w:val="0"/>
      <w:marRight w:val="0"/>
      <w:marTop w:val="0"/>
      <w:marBottom w:val="0"/>
      <w:divBdr>
        <w:top w:val="none" w:sz="0" w:space="0" w:color="auto"/>
        <w:left w:val="none" w:sz="0" w:space="0" w:color="auto"/>
        <w:bottom w:val="none" w:sz="0" w:space="0" w:color="auto"/>
        <w:right w:val="none" w:sz="0" w:space="0" w:color="auto"/>
      </w:divBdr>
    </w:div>
    <w:div w:id="1750231604">
      <w:bodyDiv w:val="1"/>
      <w:marLeft w:val="0"/>
      <w:marRight w:val="0"/>
      <w:marTop w:val="0"/>
      <w:marBottom w:val="0"/>
      <w:divBdr>
        <w:top w:val="none" w:sz="0" w:space="0" w:color="auto"/>
        <w:left w:val="none" w:sz="0" w:space="0" w:color="auto"/>
        <w:bottom w:val="none" w:sz="0" w:space="0" w:color="auto"/>
        <w:right w:val="none" w:sz="0" w:space="0" w:color="auto"/>
      </w:divBdr>
    </w:div>
    <w:div w:id="1780637894">
      <w:bodyDiv w:val="1"/>
      <w:marLeft w:val="0"/>
      <w:marRight w:val="0"/>
      <w:marTop w:val="0"/>
      <w:marBottom w:val="0"/>
      <w:divBdr>
        <w:top w:val="none" w:sz="0" w:space="0" w:color="auto"/>
        <w:left w:val="none" w:sz="0" w:space="0" w:color="auto"/>
        <w:bottom w:val="none" w:sz="0" w:space="0" w:color="auto"/>
        <w:right w:val="none" w:sz="0" w:space="0" w:color="auto"/>
      </w:divBdr>
      <w:divsChild>
        <w:div w:id="2085907066">
          <w:marLeft w:val="0"/>
          <w:marRight w:val="0"/>
          <w:marTop w:val="0"/>
          <w:marBottom w:val="0"/>
          <w:divBdr>
            <w:top w:val="none" w:sz="0" w:space="0" w:color="auto"/>
            <w:left w:val="none" w:sz="0" w:space="0" w:color="auto"/>
            <w:bottom w:val="none" w:sz="0" w:space="0" w:color="auto"/>
            <w:right w:val="none" w:sz="0" w:space="0" w:color="auto"/>
          </w:divBdr>
          <w:divsChild>
            <w:div w:id="725615556">
              <w:marLeft w:val="0"/>
              <w:marRight w:val="0"/>
              <w:marTop w:val="0"/>
              <w:marBottom w:val="0"/>
              <w:divBdr>
                <w:top w:val="none" w:sz="0" w:space="0" w:color="auto"/>
                <w:left w:val="none" w:sz="0" w:space="0" w:color="auto"/>
                <w:bottom w:val="none" w:sz="0" w:space="0" w:color="auto"/>
                <w:right w:val="none" w:sz="0" w:space="0" w:color="auto"/>
              </w:divBdr>
              <w:divsChild>
                <w:div w:id="71790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364050">
      <w:bodyDiv w:val="1"/>
      <w:marLeft w:val="0"/>
      <w:marRight w:val="0"/>
      <w:marTop w:val="0"/>
      <w:marBottom w:val="0"/>
      <w:divBdr>
        <w:top w:val="none" w:sz="0" w:space="0" w:color="auto"/>
        <w:left w:val="none" w:sz="0" w:space="0" w:color="auto"/>
        <w:bottom w:val="none" w:sz="0" w:space="0" w:color="auto"/>
        <w:right w:val="none" w:sz="0" w:space="0" w:color="auto"/>
      </w:divBdr>
    </w:div>
    <w:div w:id="1814132269">
      <w:bodyDiv w:val="1"/>
      <w:marLeft w:val="0"/>
      <w:marRight w:val="0"/>
      <w:marTop w:val="0"/>
      <w:marBottom w:val="0"/>
      <w:divBdr>
        <w:top w:val="none" w:sz="0" w:space="0" w:color="auto"/>
        <w:left w:val="none" w:sz="0" w:space="0" w:color="auto"/>
        <w:bottom w:val="none" w:sz="0" w:space="0" w:color="auto"/>
        <w:right w:val="none" w:sz="0" w:space="0" w:color="auto"/>
      </w:divBdr>
    </w:div>
    <w:div w:id="1819230030">
      <w:bodyDiv w:val="1"/>
      <w:marLeft w:val="0"/>
      <w:marRight w:val="0"/>
      <w:marTop w:val="0"/>
      <w:marBottom w:val="0"/>
      <w:divBdr>
        <w:top w:val="none" w:sz="0" w:space="0" w:color="auto"/>
        <w:left w:val="none" w:sz="0" w:space="0" w:color="auto"/>
        <w:bottom w:val="none" w:sz="0" w:space="0" w:color="auto"/>
        <w:right w:val="none" w:sz="0" w:space="0" w:color="auto"/>
      </w:divBdr>
    </w:div>
    <w:div w:id="1831797477">
      <w:bodyDiv w:val="1"/>
      <w:marLeft w:val="0"/>
      <w:marRight w:val="0"/>
      <w:marTop w:val="0"/>
      <w:marBottom w:val="0"/>
      <w:divBdr>
        <w:top w:val="none" w:sz="0" w:space="0" w:color="auto"/>
        <w:left w:val="none" w:sz="0" w:space="0" w:color="auto"/>
        <w:bottom w:val="none" w:sz="0" w:space="0" w:color="auto"/>
        <w:right w:val="none" w:sz="0" w:space="0" w:color="auto"/>
      </w:divBdr>
    </w:div>
    <w:div w:id="1856113293">
      <w:bodyDiv w:val="1"/>
      <w:marLeft w:val="0"/>
      <w:marRight w:val="0"/>
      <w:marTop w:val="0"/>
      <w:marBottom w:val="0"/>
      <w:divBdr>
        <w:top w:val="none" w:sz="0" w:space="0" w:color="auto"/>
        <w:left w:val="none" w:sz="0" w:space="0" w:color="auto"/>
        <w:bottom w:val="none" w:sz="0" w:space="0" w:color="auto"/>
        <w:right w:val="none" w:sz="0" w:space="0" w:color="auto"/>
      </w:divBdr>
      <w:divsChild>
        <w:div w:id="1432975108">
          <w:marLeft w:val="0"/>
          <w:marRight w:val="0"/>
          <w:marTop w:val="0"/>
          <w:marBottom w:val="0"/>
          <w:divBdr>
            <w:top w:val="none" w:sz="0" w:space="0" w:color="auto"/>
            <w:left w:val="none" w:sz="0" w:space="0" w:color="auto"/>
            <w:bottom w:val="none" w:sz="0" w:space="0" w:color="auto"/>
            <w:right w:val="none" w:sz="0" w:space="0" w:color="auto"/>
          </w:divBdr>
          <w:divsChild>
            <w:div w:id="1167742173">
              <w:marLeft w:val="0"/>
              <w:marRight w:val="0"/>
              <w:marTop w:val="0"/>
              <w:marBottom w:val="0"/>
              <w:divBdr>
                <w:top w:val="none" w:sz="0" w:space="0" w:color="auto"/>
                <w:left w:val="none" w:sz="0" w:space="0" w:color="auto"/>
                <w:bottom w:val="none" w:sz="0" w:space="0" w:color="auto"/>
                <w:right w:val="none" w:sz="0" w:space="0" w:color="auto"/>
              </w:divBdr>
              <w:divsChild>
                <w:div w:id="212272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532072">
      <w:bodyDiv w:val="1"/>
      <w:marLeft w:val="0"/>
      <w:marRight w:val="0"/>
      <w:marTop w:val="0"/>
      <w:marBottom w:val="0"/>
      <w:divBdr>
        <w:top w:val="none" w:sz="0" w:space="0" w:color="auto"/>
        <w:left w:val="none" w:sz="0" w:space="0" w:color="auto"/>
        <w:bottom w:val="none" w:sz="0" w:space="0" w:color="auto"/>
        <w:right w:val="none" w:sz="0" w:space="0" w:color="auto"/>
      </w:divBdr>
      <w:divsChild>
        <w:div w:id="394473972">
          <w:marLeft w:val="0"/>
          <w:marRight w:val="0"/>
          <w:marTop w:val="0"/>
          <w:marBottom w:val="0"/>
          <w:divBdr>
            <w:top w:val="none" w:sz="0" w:space="0" w:color="auto"/>
            <w:left w:val="none" w:sz="0" w:space="0" w:color="auto"/>
            <w:bottom w:val="none" w:sz="0" w:space="0" w:color="auto"/>
            <w:right w:val="none" w:sz="0" w:space="0" w:color="auto"/>
          </w:divBdr>
          <w:divsChild>
            <w:div w:id="154566292">
              <w:marLeft w:val="0"/>
              <w:marRight w:val="0"/>
              <w:marTop w:val="0"/>
              <w:marBottom w:val="0"/>
              <w:divBdr>
                <w:top w:val="none" w:sz="0" w:space="0" w:color="auto"/>
                <w:left w:val="none" w:sz="0" w:space="0" w:color="auto"/>
                <w:bottom w:val="none" w:sz="0" w:space="0" w:color="auto"/>
                <w:right w:val="none" w:sz="0" w:space="0" w:color="auto"/>
              </w:divBdr>
              <w:divsChild>
                <w:div w:id="41513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067543">
      <w:bodyDiv w:val="1"/>
      <w:marLeft w:val="0"/>
      <w:marRight w:val="0"/>
      <w:marTop w:val="0"/>
      <w:marBottom w:val="0"/>
      <w:divBdr>
        <w:top w:val="none" w:sz="0" w:space="0" w:color="auto"/>
        <w:left w:val="none" w:sz="0" w:space="0" w:color="auto"/>
        <w:bottom w:val="none" w:sz="0" w:space="0" w:color="auto"/>
        <w:right w:val="none" w:sz="0" w:space="0" w:color="auto"/>
      </w:divBdr>
      <w:divsChild>
        <w:div w:id="1032223759">
          <w:marLeft w:val="0"/>
          <w:marRight w:val="0"/>
          <w:marTop w:val="0"/>
          <w:marBottom w:val="0"/>
          <w:divBdr>
            <w:top w:val="none" w:sz="0" w:space="0" w:color="auto"/>
            <w:left w:val="none" w:sz="0" w:space="0" w:color="auto"/>
            <w:bottom w:val="none" w:sz="0" w:space="0" w:color="auto"/>
            <w:right w:val="none" w:sz="0" w:space="0" w:color="auto"/>
          </w:divBdr>
          <w:divsChild>
            <w:div w:id="1641491908">
              <w:marLeft w:val="0"/>
              <w:marRight w:val="0"/>
              <w:marTop w:val="0"/>
              <w:marBottom w:val="0"/>
              <w:divBdr>
                <w:top w:val="none" w:sz="0" w:space="0" w:color="auto"/>
                <w:left w:val="none" w:sz="0" w:space="0" w:color="auto"/>
                <w:bottom w:val="none" w:sz="0" w:space="0" w:color="auto"/>
                <w:right w:val="none" w:sz="0" w:space="0" w:color="auto"/>
              </w:divBdr>
              <w:divsChild>
                <w:div w:id="94831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802728">
      <w:bodyDiv w:val="1"/>
      <w:marLeft w:val="0"/>
      <w:marRight w:val="0"/>
      <w:marTop w:val="0"/>
      <w:marBottom w:val="0"/>
      <w:divBdr>
        <w:top w:val="none" w:sz="0" w:space="0" w:color="auto"/>
        <w:left w:val="none" w:sz="0" w:space="0" w:color="auto"/>
        <w:bottom w:val="none" w:sz="0" w:space="0" w:color="auto"/>
        <w:right w:val="none" w:sz="0" w:space="0" w:color="auto"/>
      </w:divBdr>
    </w:div>
    <w:div w:id="2057926782">
      <w:bodyDiv w:val="1"/>
      <w:marLeft w:val="0"/>
      <w:marRight w:val="0"/>
      <w:marTop w:val="0"/>
      <w:marBottom w:val="0"/>
      <w:divBdr>
        <w:top w:val="none" w:sz="0" w:space="0" w:color="auto"/>
        <w:left w:val="none" w:sz="0" w:space="0" w:color="auto"/>
        <w:bottom w:val="none" w:sz="0" w:space="0" w:color="auto"/>
        <w:right w:val="none" w:sz="0" w:space="0" w:color="auto"/>
      </w:divBdr>
    </w:div>
    <w:div w:id="2134975504">
      <w:bodyDiv w:val="1"/>
      <w:marLeft w:val="0"/>
      <w:marRight w:val="0"/>
      <w:marTop w:val="0"/>
      <w:marBottom w:val="0"/>
      <w:divBdr>
        <w:top w:val="none" w:sz="0" w:space="0" w:color="auto"/>
        <w:left w:val="none" w:sz="0" w:space="0" w:color="auto"/>
        <w:bottom w:val="none" w:sz="0" w:space="0" w:color="auto"/>
        <w:right w:val="none" w:sz="0" w:space="0" w:color="auto"/>
      </w:divBdr>
      <w:divsChild>
        <w:div w:id="1677268820">
          <w:marLeft w:val="0"/>
          <w:marRight w:val="0"/>
          <w:marTop w:val="0"/>
          <w:marBottom w:val="0"/>
          <w:divBdr>
            <w:top w:val="none" w:sz="0" w:space="0" w:color="auto"/>
            <w:left w:val="none" w:sz="0" w:space="0" w:color="auto"/>
            <w:bottom w:val="none" w:sz="0" w:space="0" w:color="auto"/>
            <w:right w:val="none" w:sz="0" w:space="0" w:color="auto"/>
          </w:divBdr>
          <w:divsChild>
            <w:div w:id="1589919431">
              <w:marLeft w:val="0"/>
              <w:marRight w:val="0"/>
              <w:marTop w:val="0"/>
              <w:marBottom w:val="0"/>
              <w:divBdr>
                <w:top w:val="none" w:sz="0" w:space="0" w:color="auto"/>
                <w:left w:val="none" w:sz="0" w:space="0" w:color="auto"/>
                <w:bottom w:val="none" w:sz="0" w:space="0" w:color="auto"/>
                <w:right w:val="none" w:sz="0" w:space="0" w:color="auto"/>
              </w:divBdr>
              <w:divsChild>
                <w:div w:id="4079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A7984038D14EB4BA138C800A73AABD4" ma:contentTypeVersion="13" ma:contentTypeDescription="Create a new document." ma:contentTypeScope="" ma:versionID="4ba2314783b3c2238e83320d6851095a">
  <xsd:schema xmlns:xsd="http://www.w3.org/2001/XMLSchema" xmlns:xs="http://www.w3.org/2001/XMLSchema" xmlns:p="http://schemas.microsoft.com/office/2006/metadata/properties" xmlns:ns3="47dd9924-be9a-459c-becd-8698347dd952" xmlns:ns4="624605af-3119-4a5b-b0d5-3362100f1340" targetNamespace="http://schemas.microsoft.com/office/2006/metadata/properties" ma:root="true" ma:fieldsID="f25c35bf02079dae00a7ddd28657b43f" ns3:_="" ns4:_="">
    <xsd:import namespace="47dd9924-be9a-459c-becd-8698347dd952"/>
    <xsd:import namespace="624605af-3119-4a5b-b0d5-3362100f134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dd9924-be9a-459c-becd-8698347dd9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24605af-3119-4a5b-b0d5-3362100f134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7B8BA0-E8CA-4BF4-AD71-03DA9442CBF6}">
  <ds:schemaRefs>
    <ds:schemaRef ds:uri="http://schemas.microsoft.com/sharepoint/v3/contenttype/forms"/>
  </ds:schemaRefs>
</ds:datastoreItem>
</file>

<file path=customXml/itemProps2.xml><?xml version="1.0" encoding="utf-8"?>
<ds:datastoreItem xmlns:ds="http://schemas.openxmlformats.org/officeDocument/2006/customXml" ds:itemID="{7D91FD11-BC96-415C-BD6D-0E2929784AD2}">
  <ds:schemaRefs>
    <ds:schemaRef ds:uri="http://schemas.openxmlformats.org/officeDocument/2006/bibliography"/>
  </ds:schemaRefs>
</ds:datastoreItem>
</file>

<file path=customXml/itemProps3.xml><?xml version="1.0" encoding="utf-8"?>
<ds:datastoreItem xmlns:ds="http://schemas.openxmlformats.org/officeDocument/2006/customXml" ds:itemID="{99D48890-EADF-48AF-A9EF-161DF28FB9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dd9924-be9a-459c-becd-8698347dd952"/>
    <ds:schemaRef ds:uri="624605af-3119-4a5b-b0d5-3362100f13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5193</Words>
  <Characters>29601</Characters>
  <Application>Microsoft Office Word</Application>
  <DocSecurity>4</DocSecurity>
  <Lines>246</Lines>
  <Paragraphs>69</Paragraphs>
  <ScaleCrop>false</ScaleCrop>
  <Company>Departamento de Hacienda</Company>
  <LinksUpToDate>false</LinksUpToDate>
  <CharactersWithSpaces>34725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sev3718</dc:creator>
  <cp:keywords/>
  <cp:lastModifiedBy>Camyl Moreno Pantojas</cp:lastModifiedBy>
  <cp:revision>2</cp:revision>
  <cp:lastPrinted>2025-05-30T17:52:00Z</cp:lastPrinted>
  <dcterms:created xsi:type="dcterms:W3CDTF">2025-09-18T20:05:00Z</dcterms:created>
  <dcterms:modified xsi:type="dcterms:W3CDTF">2025-09-18T20:05:00Z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0x0101004A7984038D14EB4BA138C800A73AABD4</vt:lpwstr>
  </property>
</Properties>
</file>