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59A14" w14:textId="77777777" w:rsidR="00063CA3" w:rsidRPr="00C03720" w:rsidRDefault="00063CA3" w:rsidP="00063CA3">
      <w:pPr>
        <w:suppressAutoHyphens/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C03720">
        <w:rPr>
          <w:rFonts w:ascii="Book Antiqua" w:hAnsi="Book Antiqua"/>
          <w:b/>
          <w:bCs/>
          <w:sz w:val="28"/>
          <w:szCs w:val="28"/>
          <w:lang w:val="es-PR"/>
        </w:rPr>
        <w:t>(</w:t>
      </w:r>
      <w:r w:rsidRPr="00C03720">
        <w:rPr>
          <w:rFonts w:ascii="Book Antiqua" w:hAnsi="Book Antiqua"/>
          <w:b/>
          <w:bCs/>
          <w:lang w:val="es-PR"/>
        </w:rPr>
        <w:t>TEXTO DE APROBACIÓN FINAL POR LA CÁMARA)</w:t>
      </w:r>
      <w:r w:rsidRPr="00C03720">
        <w:rPr>
          <w:rFonts w:ascii="Book Antiqua" w:hAnsi="Book Antiqua"/>
          <w:b/>
          <w:bCs/>
        </w:rPr>
        <w:fldChar w:fldCharType="begin"/>
      </w:r>
      <w:r w:rsidRPr="00C03720">
        <w:rPr>
          <w:rFonts w:ascii="Book Antiqua" w:hAnsi="Book Antiqua"/>
          <w:b/>
          <w:bCs/>
          <w:lang w:val="es-PR"/>
        </w:rPr>
        <w:instrText xml:space="preserve">PRIVATE </w:instrText>
      </w:r>
      <w:r w:rsidRPr="00C03720">
        <w:rPr>
          <w:rFonts w:ascii="Book Antiqua" w:hAnsi="Book Antiqua"/>
          <w:b/>
          <w:bCs/>
        </w:rPr>
        <w:fldChar w:fldCharType="end"/>
      </w:r>
    </w:p>
    <w:p w14:paraId="3434C051" w14:textId="77777777" w:rsidR="00063CA3" w:rsidRPr="00C03720" w:rsidRDefault="00063CA3" w:rsidP="00063CA3">
      <w:pPr>
        <w:suppressAutoHyphens/>
        <w:jc w:val="center"/>
        <w:rPr>
          <w:rFonts w:ascii="Book Antiqua" w:hAnsi="Book Antiqua"/>
          <w:b/>
          <w:bCs/>
          <w:lang w:val="es-PR"/>
        </w:rPr>
      </w:pPr>
      <w:r w:rsidRPr="00C03720">
        <w:rPr>
          <w:rFonts w:ascii="Book Antiqua" w:hAnsi="Book Antiqua"/>
          <w:b/>
          <w:bCs/>
          <w:lang w:val="es-PR"/>
        </w:rPr>
        <w:t>(</w:t>
      </w:r>
      <w:r>
        <w:rPr>
          <w:rFonts w:ascii="Book Antiqua" w:hAnsi="Book Antiqua"/>
          <w:b/>
          <w:bCs/>
          <w:lang w:val="es-PR"/>
        </w:rPr>
        <w:t>12</w:t>
      </w:r>
      <w:r w:rsidRPr="00C03720">
        <w:rPr>
          <w:rFonts w:ascii="Book Antiqua" w:hAnsi="Book Antiqua"/>
          <w:b/>
          <w:bCs/>
          <w:lang w:val="es-PR"/>
        </w:rPr>
        <w:t xml:space="preserve"> DE </w:t>
      </w:r>
      <w:r>
        <w:rPr>
          <w:rFonts w:ascii="Book Antiqua" w:hAnsi="Book Antiqua"/>
          <w:b/>
          <w:bCs/>
          <w:lang w:val="es-PR"/>
        </w:rPr>
        <w:t xml:space="preserve">JUNIO </w:t>
      </w:r>
      <w:r w:rsidRPr="00C03720">
        <w:rPr>
          <w:rFonts w:ascii="Book Antiqua" w:hAnsi="Book Antiqua"/>
          <w:b/>
          <w:bCs/>
          <w:lang w:val="es-PR"/>
        </w:rPr>
        <w:t>DE 2025)</w:t>
      </w:r>
    </w:p>
    <w:p w14:paraId="66C2AF1A" w14:textId="7BBF0584" w:rsidR="00063CA3" w:rsidRPr="00C03720" w:rsidRDefault="00063CA3" w:rsidP="00063CA3">
      <w:pPr>
        <w:suppressAutoHyphens/>
        <w:jc w:val="center"/>
        <w:rPr>
          <w:rFonts w:ascii="Book Antiqua" w:hAnsi="Book Antiqua"/>
          <w:b/>
          <w:bCs/>
          <w:lang w:val="es-ES_tradnl"/>
        </w:rPr>
      </w:pPr>
      <w:r w:rsidRPr="00C03720">
        <w:rPr>
          <w:rFonts w:ascii="Book Antiqua" w:hAnsi="Book Antiqu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AFBC1C5" wp14:editId="14A0E6B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1F444B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0000001" w14:textId="60D1F28D" w:rsidR="00F15A66" w:rsidRDefault="00264080" w:rsidP="003C567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0000004" w14:textId="50D97A8D" w:rsidR="00F15A66" w:rsidRDefault="00264080" w:rsidP="003C567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  <w:tab w:val="left" w:pos="7020"/>
          <w:tab w:val="left" w:pos="7650"/>
        </w:tabs>
        <w:ind w:left="540" w:hanging="540"/>
        <w:rPr>
          <w:rFonts w:ascii="Book Antiqua" w:eastAsia="Book Antiqua" w:hAnsi="Book Antiqua" w:cs="Book Antiqua"/>
          <w:color w:val="000000"/>
        </w:rPr>
      </w:pPr>
      <w:r>
        <w:rPr>
          <w:rFonts w:ascii="Book Antiqua" w:eastAsia="Book Antiqua" w:hAnsi="Book Antiqua" w:cs="Book Antiqua"/>
          <w:color w:val="000000"/>
        </w:rPr>
        <w:t>20</w:t>
      </w:r>
      <w:r>
        <w:rPr>
          <w:rFonts w:ascii="Book Antiqua" w:eastAsia="Book Antiqua" w:hAnsi="Book Antiqua" w:cs="Book Antiqua"/>
          <w:color w:val="000000"/>
          <w:vertAlign w:val="superscript"/>
        </w:rPr>
        <w:t>ma</w:t>
      </w:r>
      <w:r>
        <w:rPr>
          <w:rFonts w:ascii="Book Antiqua" w:eastAsia="Book Antiqua" w:hAnsi="Book Antiqua" w:cs="Book Antiqua"/>
          <w:color w:val="000000"/>
        </w:rPr>
        <w:t xml:space="preserve"> Asamblea</w:t>
      </w:r>
      <w:r w:rsidR="004F452B">
        <w:rPr>
          <w:rFonts w:ascii="Book Antiqua" w:eastAsia="Book Antiqua" w:hAnsi="Book Antiqua" w:cs="Book Antiqua"/>
          <w:color w:val="000000"/>
        </w:rPr>
        <w:tab/>
      </w:r>
      <w:r w:rsidR="004F452B">
        <w:rPr>
          <w:rFonts w:ascii="Book Antiqua" w:eastAsia="Book Antiqua" w:hAnsi="Book Antiqua" w:cs="Book Antiqua"/>
          <w:color w:val="000000"/>
        </w:rPr>
        <w:tab/>
        <w:t>1</w:t>
      </w:r>
      <w:r w:rsidR="004F452B">
        <w:rPr>
          <w:rFonts w:ascii="Book Antiqua" w:eastAsia="Book Antiqua" w:hAnsi="Book Antiqua" w:cs="Book Antiqua"/>
          <w:color w:val="000000"/>
          <w:vertAlign w:val="superscript"/>
        </w:rPr>
        <w:t xml:space="preserve">ra </w:t>
      </w:r>
      <w:r w:rsidR="004F452B">
        <w:rPr>
          <w:rFonts w:ascii="Book Antiqua" w:eastAsia="Book Antiqua" w:hAnsi="Book Antiqua" w:cs="Book Antiqua"/>
          <w:color w:val="000000"/>
        </w:rPr>
        <w:t>Sesión</w:t>
      </w:r>
      <w:r>
        <w:rPr>
          <w:rFonts w:ascii="Book Antiqua" w:eastAsia="Book Antiqua" w:hAnsi="Book Antiqua" w:cs="Book Antiqua"/>
          <w:color w:val="000000"/>
        </w:rPr>
        <w:t xml:space="preserve">                                       Legislativ</w:t>
      </w:r>
      <w:r w:rsidR="004F452B">
        <w:rPr>
          <w:rFonts w:ascii="Book Antiqua" w:eastAsia="Book Antiqua" w:hAnsi="Book Antiqua" w:cs="Book Antiqua"/>
          <w:color w:val="000000"/>
        </w:rPr>
        <w:t>a</w:t>
      </w:r>
      <w:r w:rsidR="00224765">
        <w:rPr>
          <w:rFonts w:ascii="Book Antiqua" w:eastAsia="Book Antiqua" w:hAnsi="Book Antiqua" w:cs="Book Antiqua"/>
          <w:color w:val="000000"/>
        </w:rPr>
        <w:tab/>
      </w:r>
      <w:r w:rsidR="004F452B">
        <w:rPr>
          <w:rFonts w:ascii="Book Antiqua" w:eastAsia="Book Antiqua" w:hAnsi="Book Antiqua" w:cs="Book Antiqua"/>
          <w:color w:val="000000"/>
        </w:rPr>
        <w:tab/>
      </w:r>
      <w:r w:rsidR="004F452B">
        <w:rPr>
          <w:rFonts w:ascii="Book Antiqua" w:eastAsia="Book Antiqua" w:hAnsi="Book Antiqua" w:cs="Book Antiqua"/>
          <w:color w:val="000000"/>
        </w:rPr>
        <w:tab/>
      </w:r>
      <w:r w:rsidR="00224765">
        <w:rPr>
          <w:rFonts w:ascii="Book Antiqua" w:eastAsia="Book Antiqua" w:hAnsi="Book Antiqua" w:cs="Book Antiqua"/>
          <w:color w:val="000000"/>
        </w:rPr>
        <w:t>Ordinaria</w:t>
      </w:r>
      <w:r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</w:t>
      </w:r>
    </w:p>
    <w:p w14:paraId="00000005" w14:textId="77777777" w:rsidR="00F15A66" w:rsidRDefault="00F15A66" w:rsidP="003C5677">
      <w:pPr>
        <w:jc w:val="both"/>
        <w:rPr>
          <w:rFonts w:ascii="Book Antiqua" w:eastAsia="Book Antiqua" w:hAnsi="Book Antiqua" w:cs="Book Antiqua"/>
        </w:rPr>
      </w:pPr>
    </w:p>
    <w:p w14:paraId="00000006" w14:textId="77777777" w:rsidR="00F15A66" w:rsidRDefault="00264080" w:rsidP="003C5677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0000008" w14:textId="05C0B16A" w:rsidR="00F15A66" w:rsidRDefault="00264080" w:rsidP="003C5677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>
        <w:rPr>
          <w:rFonts w:ascii="Book Antiqua" w:eastAsia="Book Antiqua" w:hAnsi="Book Antiqua" w:cs="Book Antiqua"/>
          <w:b/>
          <w:sz w:val="52"/>
          <w:szCs w:val="52"/>
        </w:rPr>
        <w:t xml:space="preserve">R. </w:t>
      </w:r>
      <w:proofErr w:type="spellStart"/>
      <w:r>
        <w:rPr>
          <w:rFonts w:ascii="Book Antiqua" w:eastAsia="Book Antiqua" w:hAnsi="Book Antiqua" w:cs="Book Antiqua"/>
          <w:b/>
          <w:sz w:val="52"/>
          <w:szCs w:val="52"/>
        </w:rPr>
        <w:t>Conc</w:t>
      </w:r>
      <w:proofErr w:type="spellEnd"/>
      <w:r>
        <w:rPr>
          <w:rFonts w:ascii="Book Antiqua" w:eastAsia="Book Antiqua" w:hAnsi="Book Antiqua" w:cs="Book Antiqua"/>
          <w:b/>
          <w:sz w:val="52"/>
          <w:szCs w:val="52"/>
        </w:rPr>
        <w:t xml:space="preserve">. de la C. </w:t>
      </w:r>
      <w:r w:rsidR="00C140E6">
        <w:rPr>
          <w:rFonts w:ascii="Book Antiqua" w:eastAsia="Book Antiqua" w:hAnsi="Book Antiqua" w:cs="Book Antiqua"/>
          <w:b/>
          <w:sz w:val="52"/>
          <w:szCs w:val="52"/>
        </w:rPr>
        <w:t>20</w:t>
      </w:r>
    </w:p>
    <w:p w14:paraId="00000009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C9183C3" w14:textId="19E46BF3" w:rsidR="0041615F" w:rsidRPr="0041615F" w:rsidRDefault="00455DE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6 </w:t>
      </w:r>
      <w:r w:rsidR="00264080">
        <w:rPr>
          <w:rFonts w:ascii="Book Antiqua" w:eastAsia="Book Antiqua" w:hAnsi="Book Antiqua" w:cs="Book Antiqua"/>
        </w:rPr>
        <w:t xml:space="preserve"> </w:t>
      </w:r>
      <w:r w:rsidR="0041615F">
        <w:rPr>
          <w:rFonts w:ascii="Book Antiqua" w:eastAsia="Book Antiqua" w:hAnsi="Book Antiqua" w:cs="Book Antiqua"/>
        </w:rPr>
        <w:t>DE JUNIO DE 2025</w:t>
      </w:r>
    </w:p>
    <w:p w14:paraId="0000000B" w14:textId="77777777" w:rsidR="00F15A66" w:rsidRDefault="00F15A66" w:rsidP="003C5677">
      <w:pPr>
        <w:jc w:val="center"/>
        <w:rPr>
          <w:rFonts w:ascii="Book Antiqua" w:eastAsia="Book Antiqua" w:hAnsi="Book Antiqua" w:cs="Book Antiqua"/>
        </w:rPr>
      </w:pPr>
    </w:p>
    <w:p w14:paraId="0000000C" w14:textId="27A49088" w:rsidR="00F15A66" w:rsidRDefault="0026408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Presentad</w:t>
      </w:r>
      <w:r w:rsidR="009E5FE2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por el representante</w:t>
      </w:r>
      <w:r>
        <w:rPr>
          <w:rFonts w:ascii="Book Antiqua" w:eastAsia="Book Antiqua" w:hAnsi="Book Antiqua" w:cs="Book Antiqua"/>
          <w:i/>
        </w:rPr>
        <w:t xml:space="preserve"> Aponte Hernández </w:t>
      </w:r>
    </w:p>
    <w:p w14:paraId="5FD8B1E0" w14:textId="77777777" w:rsidR="003570EC" w:rsidRDefault="003570EC" w:rsidP="003C5677">
      <w:pPr>
        <w:jc w:val="center"/>
        <w:rPr>
          <w:rFonts w:ascii="Book Antiqua" w:eastAsia="Book Antiqua" w:hAnsi="Book Antiqua" w:cs="Book Antiqua"/>
        </w:rPr>
      </w:pPr>
    </w:p>
    <w:p w14:paraId="0000000E" w14:textId="13F03F6D" w:rsidR="00F15A66" w:rsidRDefault="0026408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Referid</w:t>
      </w:r>
      <w:r w:rsidR="009E5FE2">
        <w:rPr>
          <w:rFonts w:ascii="Book Antiqua" w:eastAsia="Book Antiqua" w:hAnsi="Book Antiqua" w:cs="Book Antiqua"/>
        </w:rPr>
        <w:t>a</w:t>
      </w:r>
      <w:r>
        <w:rPr>
          <w:rFonts w:ascii="Book Antiqua" w:eastAsia="Book Antiqua" w:hAnsi="Book Antiqua" w:cs="Book Antiqua"/>
        </w:rPr>
        <w:t xml:space="preserve"> a </w:t>
      </w:r>
      <w:r w:rsidR="003C5677">
        <w:rPr>
          <w:rFonts w:ascii="Book Antiqua" w:eastAsia="Book Antiqua" w:hAnsi="Book Antiqua" w:cs="Book Antiqua"/>
        </w:rPr>
        <w:t>la Comisión de Asuntos Internos</w:t>
      </w:r>
    </w:p>
    <w:p w14:paraId="0000000F" w14:textId="77777777" w:rsidR="00F15A66" w:rsidRDefault="00F15A66" w:rsidP="003C5677">
      <w:pPr>
        <w:jc w:val="both"/>
        <w:rPr>
          <w:rFonts w:ascii="Book Antiqua" w:eastAsia="Book Antiqua" w:hAnsi="Book Antiqua" w:cs="Book Antiqua"/>
        </w:rPr>
      </w:pPr>
    </w:p>
    <w:p w14:paraId="00000010" w14:textId="77777777" w:rsidR="00F15A66" w:rsidRDefault="00264080" w:rsidP="003C567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b/>
          <w:smallCaps/>
          <w:sz w:val="28"/>
          <w:szCs w:val="28"/>
        </w:rPr>
        <w:t>RESOLUCIÓN CONCURRENTE</w:t>
      </w:r>
    </w:p>
    <w:p w14:paraId="00000011" w14:textId="77777777" w:rsidR="00F15A66" w:rsidRDefault="00F15A66" w:rsidP="003C5677">
      <w:pPr>
        <w:jc w:val="both"/>
        <w:rPr>
          <w:rFonts w:ascii="Book Antiqua" w:eastAsia="Book Antiqua" w:hAnsi="Book Antiqua" w:cs="Book Antiqua"/>
        </w:rPr>
      </w:pPr>
    </w:p>
    <w:p w14:paraId="5AB349B9" w14:textId="3B62B28C" w:rsidR="00B5774A" w:rsidRPr="002257EB" w:rsidRDefault="00B5774A" w:rsidP="003C5677">
      <w:pPr>
        <w:ind w:left="540" w:hanging="540"/>
        <w:jc w:val="both"/>
        <w:rPr>
          <w:rFonts w:ascii="Book Antiqua" w:hAnsi="Book Antiqua"/>
        </w:rPr>
      </w:pP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Para que la </w:t>
      </w:r>
      <w:r w:rsidR="00534DC0">
        <w:rPr>
          <w:rFonts w:ascii="Book Antiqua" w:hAnsi="Book Antiqua" w:cs="Segoe UI"/>
          <w:color w:val="242424"/>
          <w:shd w:val="clear" w:color="auto" w:fill="FFFFFF"/>
        </w:rPr>
        <w:t>Asamblea Legislativa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 de Puerto Rico exprese 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su 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 xml:space="preserve">más sincera 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felicitación al Ejército de los Estados Unidos, por motivo de la celebración del 250 </w:t>
      </w:r>
      <w:r w:rsidR="00C936BD">
        <w:rPr>
          <w:rFonts w:ascii="Book Antiqua" w:hAnsi="Book Antiqua" w:cs="Segoe UI"/>
          <w:color w:val="242424"/>
          <w:shd w:val="clear" w:color="auto" w:fill="FFFFFF"/>
        </w:rPr>
        <w:t>A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>niversario de su creación,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 xml:space="preserve"> </w:t>
      </w:r>
      <w:r w:rsidR="009F2A8C">
        <w:rPr>
          <w:rFonts w:ascii="Book Antiqua" w:hAnsi="Book Antiqua" w:cs="Arial"/>
          <w:lang w:val="es-PR"/>
        </w:rPr>
        <w:t>a través de los cuales han luchado con valentía, honor y gallardía, para defender la bandera, la libertad y la democracia de nuestra Nación</w:t>
      </w:r>
      <w:r w:rsidR="009F2A8C">
        <w:rPr>
          <w:rFonts w:ascii="Book Antiqua" w:hAnsi="Book Antiqua" w:cs="Segoe UI"/>
          <w:color w:val="242424"/>
          <w:shd w:val="clear" w:color="auto" w:fill="FFFFFF"/>
        </w:rPr>
        <w:t xml:space="preserve">; 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>y para otros fines</w:t>
      </w:r>
      <w:r w:rsidR="0041615F">
        <w:rPr>
          <w:rFonts w:ascii="Book Antiqua" w:hAnsi="Book Antiqua" w:cs="Segoe UI"/>
          <w:color w:val="242424"/>
          <w:shd w:val="clear" w:color="auto" w:fill="FFFFFF"/>
        </w:rPr>
        <w:t xml:space="preserve"> relacionados</w:t>
      </w:r>
      <w:r w:rsidRPr="002257EB">
        <w:rPr>
          <w:rFonts w:ascii="Book Antiqua" w:hAnsi="Book Antiqua" w:cs="Segoe UI"/>
          <w:color w:val="242424"/>
          <w:shd w:val="clear" w:color="auto" w:fill="FFFFFF"/>
        </w:rPr>
        <w:t>.</w:t>
      </w:r>
    </w:p>
    <w:p w14:paraId="00000013" w14:textId="77777777" w:rsidR="00F15A66" w:rsidRDefault="00F15A66" w:rsidP="003C5677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F15A66" w:rsidRDefault="00264080" w:rsidP="003C5677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EXPOSICIÓN DE MOTIVOS </w:t>
      </w:r>
    </w:p>
    <w:p w14:paraId="1B8991DC" w14:textId="77777777" w:rsidR="003C5677" w:rsidRDefault="003C5677" w:rsidP="003C5677">
      <w:pPr>
        <w:jc w:val="center"/>
        <w:rPr>
          <w:rFonts w:ascii="Book Antiqua" w:eastAsia="Book Antiqua" w:hAnsi="Book Antiqua" w:cs="Book Antiqua"/>
        </w:rPr>
      </w:pPr>
    </w:p>
    <w:p w14:paraId="7816D322" w14:textId="38B7728B" w:rsidR="0041615F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  <w:r>
        <w:rPr>
          <w:rFonts w:ascii="Book Antiqua" w:hAnsi="Book Antiqua" w:cs="Arial"/>
          <w:sz w:val="24"/>
          <w:szCs w:val="24"/>
          <w:lang w:val="es-PR"/>
        </w:rPr>
        <w:t xml:space="preserve">El 14 de junio de 1775 por Resolución del Segundo Congreso Continental, fue establecido oficialmente el Ejercito de los Estados Unidos, siendo esta la rama más antigua de las Fuerzas Armadas. </w:t>
      </w:r>
      <w:r w:rsidR="006631FA">
        <w:rPr>
          <w:rFonts w:ascii="Book Antiqua" w:hAnsi="Book Antiqua" w:cs="Arial"/>
          <w:sz w:val="24"/>
          <w:szCs w:val="24"/>
          <w:lang w:val="es-PR"/>
        </w:rPr>
        <w:t>Este año 2025, se conmemoran</w:t>
      </w:r>
      <w:r>
        <w:rPr>
          <w:rFonts w:ascii="Book Antiqua" w:hAnsi="Book Antiqua" w:cs="Arial"/>
          <w:sz w:val="24"/>
          <w:szCs w:val="24"/>
          <w:lang w:val="es-PR"/>
        </w:rPr>
        <w:t xml:space="preserve"> 250 años desde la creación del Ejército de los Estados Unidos, a través de los cuales han luchado con valentía, honor y gallardía, para defender la bandera, la libertad y la democracia de nuestra Nación. </w:t>
      </w:r>
    </w:p>
    <w:p w14:paraId="1EAEB930" w14:textId="77777777" w:rsidR="0041615F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</w:p>
    <w:p w14:paraId="30032767" w14:textId="3FCEC411" w:rsidR="0041615F" w:rsidRDefault="0041615F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  <w:r>
        <w:rPr>
          <w:rFonts w:ascii="Book Antiqua" w:hAnsi="Book Antiqua" w:cs="Arial"/>
          <w:sz w:val="24"/>
          <w:szCs w:val="24"/>
          <w:lang w:val="es-PR"/>
        </w:rPr>
        <w:t xml:space="preserve">Han sido millones de hombres y mujeres valientes que han sido parte del Ejército de los Estados Unidos, incluyendo </w:t>
      </w:r>
      <w:r w:rsidR="00D458BB">
        <w:rPr>
          <w:rFonts w:ascii="Book Antiqua" w:hAnsi="Book Antiqua" w:cs="Arial"/>
          <w:sz w:val="24"/>
          <w:szCs w:val="24"/>
          <w:lang w:val="es-PR"/>
        </w:rPr>
        <w:t>miles de</w:t>
      </w:r>
      <w:r>
        <w:rPr>
          <w:rFonts w:ascii="Book Antiqua" w:hAnsi="Book Antiqua" w:cs="Arial"/>
          <w:sz w:val="24"/>
          <w:szCs w:val="24"/>
          <w:lang w:val="es-PR"/>
        </w:rPr>
        <w:t xml:space="preserve"> ciudadanos </w:t>
      </w:r>
      <w:r w:rsidR="008F4618">
        <w:rPr>
          <w:rFonts w:ascii="Book Antiqua" w:hAnsi="Book Antiqua" w:cs="Arial"/>
          <w:sz w:val="24"/>
          <w:szCs w:val="24"/>
          <w:lang w:val="es-PR"/>
        </w:rPr>
        <w:t>estadounidenses</w:t>
      </w:r>
      <w:r>
        <w:rPr>
          <w:rFonts w:ascii="Book Antiqua" w:hAnsi="Book Antiqua" w:cs="Arial"/>
          <w:sz w:val="24"/>
          <w:szCs w:val="24"/>
          <w:lang w:val="es-PR"/>
        </w:rPr>
        <w:t xml:space="preserve"> de Puerto Rico que han luchado en las diferentes </w:t>
      </w:r>
      <w:r w:rsidR="00C936BD">
        <w:rPr>
          <w:rFonts w:ascii="Book Antiqua" w:hAnsi="Book Antiqua" w:cs="Arial"/>
          <w:sz w:val="24"/>
          <w:szCs w:val="24"/>
          <w:lang w:val="es-PR"/>
        </w:rPr>
        <w:t>g</w:t>
      </w:r>
      <w:r>
        <w:rPr>
          <w:rFonts w:ascii="Book Antiqua" w:hAnsi="Book Antiqua" w:cs="Arial"/>
          <w:sz w:val="24"/>
          <w:szCs w:val="24"/>
          <w:lang w:val="es-PR"/>
        </w:rPr>
        <w:t xml:space="preserve">uerras y </w:t>
      </w:r>
      <w:r w:rsidR="00C936BD">
        <w:rPr>
          <w:rFonts w:ascii="Book Antiqua" w:hAnsi="Book Antiqua" w:cs="Arial"/>
          <w:sz w:val="24"/>
          <w:szCs w:val="24"/>
          <w:lang w:val="es-PR"/>
        </w:rPr>
        <w:t>c</w:t>
      </w:r>
      <w:r>
        <w:rPr>
          <w:rFonts w:ascii="Book Antiqua" w:hAnsi="Book Antiqua" w:cs="Arial"/>
          <w:sz w:val="24"/>
          <w:szCs w:val="24"/>
          <w:lang w:val="es-PR"/>
        </w:rPr>
        <w:t xml:space="preserve">onflictos </w:t>
      </w:r>
      <w:r w:rsidR="00C936BD">
        <w:rPr>
          <w:rFonts w:ascii="Book Antiqua" w:hAnsi="Book Antiqua" w:cs="Arial"/>
          <w:sz w:val="24"/>
          <w:szCs w:val="24"/>
          <w:lang w:val="es-PR"/>
        </w:rPr>
        <w:t>b</w:t>
      </w:r>
      <w:r>
        <w:rPr>
          <w:rFonts w:ascii="Book Antiqua" w:hAnsi="Book Antiqua" w:cs="Arial"/>
          <w:sz w:val="24"/>
          <w:szCs w:val="24"/>
          <w:lang w:val="es-PR"/>
        </w:rPr>
        <w:t xml:space="preserve">élicos. </w:t>
      </w:r>
    </w:p>
    <w:p w14:paraId="1589F045" w14:textId="77777777" w:rsidR="003C5677" w:rsidRDefault="003C5677" w:rsidP="003C5677">
      <w:pPr>
        <w:pStyle w:val="BodyTextIndent"/>
        <w:ind w:left="0" w:firstLine="0"/>
        <w:rPr>
          <w:rFonts w:ascii="Book Antiqua" w:hAnsi="Book Antiqua" w:cs="Arial"/>
          <w:sz w:val="24"/>
          <w:szCs w:val="24"/>
          <w:lang w:val="es-PR"/>
        </w:rPr>
      </w:pPr>
    </w:p>
    <w:p w14:paraId="040B6068" w14:textId="70ACD824" w:rsidR="0041615F" w:rsidRDefault="0041615F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  <w:r w:rsidRPr="00A06CD3">
        <w:rPr>
          <w:rFonts w:ascii="Book Antiqua" w:hAnsi="Book Antiqua" w:cs="Arial"/>
          <w:lang w:eastAsia="en-US"/>
        </w:rPr>
        <w:t xml:space="preserve">A todos los que han servido, les rendimos el más </w:t>
      </w:r>
      <w:r w:rsidR="008F4618">
        <w:rPr>
          <w:rFonts w:ascii="Book Antiqua" w:hAnsi="Book Antiqua" w:cs="Arial"/>
          <w:lang w:eastAsia="en-US"/>
        </w:rPr>
        <w:t xml:space="preserve">sincero y merecido </w:t>
      </w:r>
      <w:r w:rsidRPr="00A06CD3">
        <w:rPr>
          <w:rFonts w:ascii="Book Antiqua" w:hAnsi="Book Antiqua" w:cs="Arial"/>
          <w:lang w:eastAsia="en-US"/>
        </w:rPr>
        <w:t>reconocimiento. Su disciplina, compromiso y entrega han forjado la historia de esta gran institución militar y han fortalecido el espíritu de libertad</w:t>
      </w:r>
      <w:r w:rsidR="008F4618">
        <w:rPr>
          <w:rFonts w:ascii="Book Antiqua" w:hAnsi="Book Antiqua" w:cs="Arial"/>
          <w:lang w:eastAsia="en-US"/>
        </w:rPr>
        <w:t xml:space="preserve"> y democracia</w:t>
      </w:r>
      <w:r w:rsidRPr="00A06CD3">
        <w:rPr>
          <w:rFonts w:ascii="Book Antiqua" w:hAnsi="Book Antiqua" w:cs="Arial"/>
          <w:lang w:eastAsia="en-US"/>
        </w:rPr>
        <w:t xml:space="preserve"> que hoy disfrutamos. A quienes </w:t>
      </w:r>
      <w:r w:rsidRPr="00A06CD3">
        <w:rPr>
          <w:rFonts w:ascii="Book Antiqua" w:hAnsi="Book Antiqua" w:cs="Arial"/>
          <w:lang w:eastAsia="en-US"/>
        </w:rPr>
        <w:lastRenderedPageBreak/>
        <w:t>ofrecieron</w:t>
      </w:r>
      <w:r w:rsidR="008B5610">
        <w:rPr>
          <w:rFonts w:ascii="Book Antiqua" w:hAnsi="Book Antiqua" w:cs="Arial"/>
          <w:lang w:eastAsia="en-US"/>
        </w:rPr>
        <w:t>,</w:t>
      </w:r>
      <w:r w:rsidR="00C936BD">
        <w:rPr>
          <w:rFonts w:ascii="Book Antiqua" w:hAnsi="Book Antiqua" w:cs="Arial"/>
          <w:lang w:eastAsia="en-US"/>
        </w:rPr>
        <w:t xml:space="preserve"> </w:t>
      </w:r>
      <w:r w:rsidRPr="00A06CD3">
        <w:rPr>
          <w:rFonts w:ascii="Book Antiqua" w:hAnsi="Book Antiqua" w:cs="Arial"/>
          <w:lang w:eastAsia="en-US"/>
        </w:rPr>
        <w:t>el máximo sacrificio en el cumplimiento del deber, les honramos con respeto eterno y gratitud imperecedera.</w:t>
      </w:r>
    </w:p>
    <w:p w14:paraId="6BDDBC74" w14:textId="77777777" w:rsidR="003C5677" w:rsidRPr="00A06CD3" w:rsidRDefault="003C5677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</w:p>
    <w:p w14:paraId="00000021" w14:textId="4ECA0480" w:rsidR="00F15A66" w:rsidRDefault="0041615F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  <w:r w:rsidRPr="00A06CD3">
        <w:rPr>
          <w:rFonts w:ascii="Book Antiqua" w:hAnsi="Book Antiqua" w:cs="Arial"/>
          <w:lang w:eastAsia="en-US"/>
        </w:rPr>
        <w:t xml:space="preserve">En este </w:t>
      </w:r>
      <w:r>
        <w:rPr>
          <w:rFonts w:ascii="Book Antiqua" w:hAnsi="Book Antiqua" w:cs="Arial"/>
          <w:lang w:eastAsia="en-US"/>
        </w:rPr>
        <w:t>250 A</w:t>
      </w:r>
      <w:r w:rsidRPr="00A06CD3">
        <w:rPr>
          <w:rFonts w:ascii="Book Antiqua" w:hAnsi="Book Antiqua" w:cs="Arial"/>
          <w:lang w:eastAsia="en-US"/>
        </w:rPr>
        <w:t xml:space="preserve">niversario, elevamos nuestra voz para rendir </w:t>
      </w:r>
      <w:r>
        <w:rPr>
          <w:rFonts w:ascii="Book Antiqua" w:hAnsi="Book Antiqua" w:cs="Arial"/>
          <w:lang w:eastAsia="en-US"/>
        </w:rPr>
        <w:t>homenaje</w:t>
      </w:r>
      <w:r w:rsidRPr="00A06CD3">
        <w:rPr>
          <w:rFonts w:ascii="Book Antiqua" w:hAnsi="Book Antiqua" w:cs="Arial"/>
          <w:lang w:eastAsia="en-US"/>
        </w:rPr>
        <w:t xml:space="preserve"> al Ejército de los Estados Unidos y a cada soldado que ha portado</w:t>
      </w:r>
      <w:r w:rsidR="00314CD9">
        <w:rPr>
          <w:rFonts w:ascii="Book Antiqua" w:hAnsi="Book Antiqua" w:cs="Arial"/>
          <w:lang w:eastAsia="en-US"/>
        </w:rPr>
        <w:t xml:space="preserve"> y porta</w:t>
      </w:r>
      <w:r w:rsidRPr="00A06CD3">
        <w:rPr>
          <w:rFonts w:ascii="Book Antiqua" w:hAnsi="Book Antiqua" w:cs="Arial"/>
          <w:lang w:eastAsia="en-US"/>
        </w:rPr>
        <w:t xml:space="preserve"> con orgullo el uniforme. Que su ejemplo continúe guiando a las futuras generaciones en la defensa de la Nación y la preservación de la paz y la justicia en el mundo.</w:t>
      </w:r>
    </w:p>
    <w:p w14:paraId="282AEADE" w14:textId="77777777" w:rsidR="003C5677" w:rsidRPr="0041615F" w:rsidRDefault="003C5677" w:rsidP="003C5677">
      <w:pPr>
        <w:pStyle w:val="NormalWeb"/>
        <w:spacing w:before="0" w:beforeAutospacing="0" w:after="0" w:afterAutospacing="0"/>
        <w:jc w:val="both"/>
        <w:rPr>
          <w:rFonts w:ascii="Book Antiqua" w:hAnsi="Book Antiqua" w:cs="Arial"/>
          <w:lang w:eastAsia="en-US"/>
        </w:rPr>
      </w:pPr>
    </w:p>
    <w:p w14:paraId="00000022" w14:textId="26A53450" w:rsidR="00F15A66" w:rsidRDefault="00264080">
      <w:pPr>
        <w:spacing w:line="480" w:lineRule="auto"/>
        <w:rPr>
          <w:rFonts w:ascii="Book Antiqua" w:eastAsia="Book Antiqua" w:hAnsi="Book Antiqua" w:cs="Book Antiqua"/>
        </w:rPr>
        <w:sectPr w:rsidR="00F15A66">
          <w:headerReference w:type="default" r:id="rId6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  <w:smallCaps/>
        </w:rPr>
        <w:t>RESUÉLV</w:t>
      </w:r>
      <w:r w:rsidR="009E5FE2">
        <w:rPr>
          <w:rFonts w:ascii="Book Antiqua" w:eastAsia="Book Antiqua" w:hAnsi="Book Antiqua" w:cs="Book Antiqua"/>
          <w:i/>
          <w:smallCaps/>
        </w:rPr>
        <w:t>E</w:t>
      </w:r>
      <w:r>
        <w:rPr>
          <w:rFonts w:ascii="Book Antiqua" w:eastAsia="Book Antiqua" w:hAnsi="Book Antiqua" w:cs="Book Antiqua"/>
          <w:i/>
          <w:smallCaps/>
        </w:rPr>
        <w:t>SE</w:t>
      </w:r>
      <w:r>
        <w:rPr>
          <w:rFonts w:ascii="Book Antiqua" w:eastAsia="Book Antiqua" w:hAnsi="Book Antiqua" w:cs="Book Antiqua"/>
          <w:i/>
        </w:rPr>
        <w:t xml:space="preserve"> POR LA ASAMBLEA LEGISLATIVA DE PUERTO RICO:</w:t>
      </w:r>
    </w:p>
    <w:p w14:paraId="00000023" w14:textId="3D44E392" w:rsidR="00F15A66" w:rsidRPr="00BF1F11" w:rsidRDefault="00264080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BF1F11">
        <w:rPr>
          <w:rFonts w:ascii="Book Antiqua" w:eastAsia="Book Antiqua" w:hAnsi="Book Antiqua" w:cs="Book Antiqua"/>
        </w:rPr>
        <w:t>Sección 1.-</w:t>
      </w:r>
      <w:r w:rsidR="00534DC0">
        <w:rPr>
          <w:rFonts w:ascii="Book Antiqua" w:eastAsia="Book Antiqua" w:hAnsi="Book Antiqua" w:cs="Book Antiqua"/>
        </w:rPr>
        <w:t>La Asamblea Legislativa</w:t>
      </w:r>
      <w:r w:rsidRPr="00BF1F11">
        <w:rPr>
          <w:rFonts w:ascii="Book Antiqua" w:eastAsia="Book Antiqua" w:hAnsi="Book Antiqua" w:cs="Book Antiqua"/>
        </w:rPr>
        <w:t xml:space="preserve"> de Puerto Rico </w:t>
      </w:r>
      <w:r w:rsidR="00B5774A" w:rsidRPr="00BF1F11">
        <w:rPr>
          <w:rFonts w:ascii="Book Antiqua" w:hAnsi="Book Antiqua" w:cs="Segoe UI"/>
          <w:color w:val="242424"/>
          <w:shd w:val="clear" w:color="auto" w:fill="FFFFFF"/>
        </w:rPr>
        <w:t>expres</w:t>
      </w:r>
      <w:r w:rsidR="00534DC0">
        <w:rPr>
          <w:rFonts w:ascii="Book Antiqua" w:hAnsi="Book Antiqua" w:cs="Segoe UI"/>
          <w:color w:val="242424"/>
          <w:shd w:val="clear" w:color="auto" w:fill="FFFFFF"/>
        </w:rPr>
        <w:t>a</w:t>
      </w:r>
      <w:r w:rsidR="00B5774A" w:rsidRPr="00BF1F11">
        <w:rPr>
          <w:rFonts w:ascii="Book Antiqua" w:hAnsi="Book Antiqua" w:cs="Segoe UI"/>
          <w:color w:val="242424"/>
          <w:shd w:val="clear" w:color="auto" w:fill="FFFFFF"/>
        </w:rPr>
        <w:t xml:space="preserve"> 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 xml:space="preserve">su más sincera felicitación al Ejército de los Estados Unidos, por motivo de la celebración del 250 </w:t>
      </w:r>
      <w:r w:rsidR="00C936BD">
        <w:rPr>
          <w:rFonts w:ascii="Book Antiqua" w:hAnsi="Book Antiqua" w:cs="Segoe UI"/>
          <w:color w:val="242424"/>
          <w:shd w:val="clear" w:color="auto" w:fill="FFFFFF"/>
        </w:rPr>
        <w:t>A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>niversario de su creación</w:t>
      </w:r>
      <w:r w:rsidR="009F2A8C">
        <w:rPr>
          <w:rFonts w:ascii="Book Antiqua" w:hAnsi="Book Antiqua" w:cs="Segoe UI"/>
          <w:color w:val="242424"/>
          <w:shd w:val="clear" w:color="auto" w:fill="FFFFFF"/>
        </w:rPr>
        <w:t xml:space="preserve">; </w:t>
      </w:r>
      <w:r w:rsidR="009F2A8C">
        <w:rPr>
          <w:rFonts w:ascii="Book Antiqua" w:hAnsi="Book Antiqua" w:cs="Arial"/>
          <w:lang w:val="es-PR"/>
        </w:rPr>
        <w:t>a través de los cuales han luchado con valentía, honor y gallardía, para defender la bandera, la libertad y la democracia de nuestra Nación</w:t>
      </w:r>
      <w:r w:rsidR="008F4618">
        <w:rPr>
          <w:rFonts w:ascii="Book Antiqua" w:hAnsi="Book Antiqua" w:cs="Segoe UI"/>
          <w:color w:val="242424"/>
          <w:shd w:val="clear" w:color="auto" w:fill="FFFFFF"/>
        </w:rPr>
        <w:t>.</w:t>
      </w:r>
    </w:p>
    <w:p w14:paraId="15D67C16" w14:textId="1DE9886E" w:rsidR="000A1BFC" w:rsidRPr="00BF1F11" w:rsidRDefault="00534DC0" w:rsidP="000A1BFC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534DC0">
        <w:rPr>
          <w:rFonts w:ascii="Book Antiqua" w:hAnsi="Book Antiqua"/>
          <w:lang w:val="es-ES_tradnl"/>
        </w:rPr>
        <w:t xml:space="preserve">Sección 2.- Copia de esta Resolución Concurrente, </w:t>
      </w:r>
      <w:r w:rsidR="00B95E40">
        <w:rPr>
          <w:rFonts w:ascii="Book Antiqua" w:hAnsi="Book Antiqua"/>
          <w:lang w:val="es-ES_tradnl"/>
        </w:rPr>
        <w:t>traducida al idioma</w:t>
      </w:r>
      <w:r w:rsidRPr="00534DC0">
        <w:rPr>
          <w:rFonts w:ascii="Book Antiqua" w:hAnsi="Book Antiqua"/>
          <w:lang w:val="es-ES_tradnl"/>
        </w:rPr>
        <w:t xml:space="preserve"> inglés, será enviada </w:t>
      </w:r>
      <w:r w:rsidR="00C936BD">
        <w:rPr>
          <w:rFonts w:ascii="Book Antiqua" w:hAnsi="Book Antiqua"/>
          <w:lang w:val="es-ES_tradnl"/>
        </w:rPr>
        <w:t xml:space="preserve">al </w:t>
      </w:r>
      <w:proofErr w:type="gramStart"/>
      <w:r w:rsidR="00C936BD">
        <w:rPr>
          <w:rFonts w:ascii="Book Antiqua" w:hAnsi="Book Antiqua"/>
          <w:lang w:val="es-ES_tradnl"/>
        </w:rPr>
        <w:t>Secretario</w:t>
      </w:r>
      <w:proofErr w:type="gramEnd"/>
      <w:r w:rsidR="00C936BD">
        <w:rPr>
          <w:rFonts w:ascii="Book Antiqua" w:hAnsi="Book Antiqua"/>
          <w:lang w:val="es-ES_tradnl"/>
        </w:rPr>
        <w:t xml:space="preserve"> del Ejército de los Estados Unidos, </w:t>
      </w:r>
      <w:r w:rsidR="00C936BD" w:rsidRPr="00C936BD">
        <w:rPr>
          <w:rFonts w:ascii="Book Antiqua" w:hAnsi="Book Antiqua"/>
        </w:rPr>
        <w:t xml:space="preserve">Daniel P. </w:t>
      </w:r>
      <w:proofErr w:type="spellStart"/>
      <w:r w:rsidR="00B95E40" w:rsidRPr="00C936BD">
        <w:rPr>
          <w:rFonts w:ascii="Book Antiqua" w:hAnsi="Book Antiqua"/>
        </w:rPr>
        <w:t>Driscoll</w:t>
      </w:r>
      <w:proofErr w:type="spellEnd"/>
      <w:r w:rsidR="00B95E40" w:rsidRPr="00C936BD">
        <w:rPr>
          <w:rFonts w:ascii="Book Antiqua" w:hAnsi="Book Antiqua"/>
        </w:rPr>
        <w:t xml:space="preserve"> </w:t>
      </w:r>
      <w:r w:rsidR="00B95E40">
        <w:rPr>
          <w:rFonts w:ascii="Book Antiqua" w:hAnsi="Book Antiqua"/>
        </w:rPr>
        <w:t>y</w:t>
      </w:r>
      <w:r w:rsidR="00C936BD">
        <w:rPr>
          <w:rFonts w:ascii="Book Antiqua" w:hAnsi="Book Antiqua"/>
        </w:rPr>
        <w:t xml:space="preserve"> </w:t>
      </w:r>
      <w:r w:rsidR="00B95E40">
        <w:rPr>
          <w:rFonts w:ascii="Book Antiqua" w:hAnsi="Book Antiqua"/>
        </w:rPr>
        <w:t xml:space="preserve">al </w:t>
      </w:r>
      <w:proofErr w:type="gramStart"/>
      <w:r w:rsidR="008F4618" w:rsidRPr="008F4618">
        <w:rPr>
          <w:rFonts w:ascii="Book Antiqua" w:hAnsi="Book Antiqua"/>
        </w:rPr>
        <w:t>Jefe</w:t>
      </w:r>
      <w:proofErr w:type="gramEnd"/>
      <w:r w:rsidR="008F4618" w:rsidRPr="008F4618">
        <w:rPr>
          <w:rFonts w:ascii="Book Antiqua" w:hAnsi="Book Antiqua"/>
        </w:rPr>
        <w:t xml:space="preserve"> de Estado May</w:t>
      </w:r>
      <w:r w:rsidR="00B95E40">
        <w:rPr>
          <w:rFonts w:ascii="Book Antiqua" w:hAnsi="Book Antiqua"/>
        </w:rPr>
        <w:t>o</w:t>
      </w:r>
      <w:r w:rsidR="008F4618" w:rsidRPr="008F4618">
        <w:rPr>
          <w:rFonts w:ascii="Book Antiqua" w:hAnsi="Book Antiqua"/>
        </w:rPr>
        <w:t>r</w:t>
      </w:r>
      <w:r w:rsidR="00B95E40">
        <w:rPr>
          <w:rFonts w:ascii="Book Antiqua" w:hAnsi="Book Antiqua"/>
        </w:rPr>
        <w:t>,</w:t>
      </w:r>
      <w:r w:rsidR="008F4618" w:rsidRPr="008F4618">
        <w:rPr>
          <w:rFonts w:ascii="Book Antiqua" w:hAnsi="Book Antiqua"/>
        </w:rPr>
        <w:t xml:space="preserve"> </w:t>
      </w:r>
      <w:r w:rsidR="00B95E40" w:rsidRPr="008F4618">
        <w:rPr>
          <w:rFonts w:ascii="Book Antiqua" w:hAnsi="Book Antiqua"/>
        </w:rPr>
        <w:t>Gen</w:t>
      </w:r>
      <w:r w:rsidR="00B95E40">
        <w:rPr>
          <w:rFonts w:ascii="Book Antiqua" w:hAnsi="Book Antiqua"/>
        </w:rPr>
        <w:t>eral</w:t>
      </w:r>
      <w:r w:rsidR="00B95E40" w:rsidRPr="008F4618">
        <w:rPr>
          <w:rFonts w:ascii="Book Antiqua" w:hAnsi="Book Antiqua"/>
        </w:rPr>
        <w:t xml:space="preserve"> Randy A. George, </w:t>
      </w:r>
      <w:r w:rsidR="008F4618">
        <w:rPr>
          <w:rFonts w:ascii="Book Antiqua" w:hAnsi="Book Antiqua"/>
        </w:rPr>
        <w:t xml:space="preserve">en representación </w:t>
      </w:r>
      <w:r w:rsidR="00C936BD">
        <w:rPr>
          <w:rFonts w:ascii="Book Antiqua" w:hAnsi="Book Antiqua"/>
        </w:rPr>
        <w:t>de los miembros de dicho Ejército</w:t>
      </w:r>
      <w:r w:rsidRPr="00534DC0">
        <w:rPr>
          <w:rFonts w:ascii="Book Antiqua" w:hAnsi="Book Antiqua"/>
          <w:lang w:val="es-ES_tradnl"/>
        </w:rPr>
        <w:t>.</w:t>
      </w:r>
      <w:r w:rsidR="000A1BFC" w:rsidRPr="00BF1F11">
        <w:rPr>
          <w:rFonts w:ascii="Book Antiqua" w:hAnsi="Book Antiqua"/>
          <w:lang w:val="es-ES_tradnl"/>
        </w:rPr>
        <w:t xml:space="preserve">  </w:t>
      </w:r>
    </w:p>
    <w:p w14:paraId="5D582B1A" w14:textId="50849D87" w:rsidR="00FC12E1" w:rsidRPr="00BF1F11" w:rsidRDefault="000A1BFC" w:rsidP="00FC12E1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BF1F11">
        <w:rPr>
          <w:rFonts w:ascii="Book Antiqua" w:eastAsia="Book Antiqua" w:hAnsi="Book Antiqua" w:cs="Book Antiqua"/>
        </w:rPr>
        <w:t>Sección 3.- Esta Resolución Concurrente comenzará a regir inmediatamente después de su aprobación.</w:t>
      </w:r>
      <w:r w:rsidR="004E48F5">
        <w:rPr>
          <w:rFonts w:ascii="Book Antiqua" w:eastAsia="Book Antiqua" w:hAnsi="Book Antiqua" w:cs="Book Antiqua"/>
        </w:rPr>
        <w:t xml:space="preserve">  </w:t>
      </w:r>
    </w:p>
    <w:sectPr w:rsidR="00FC12E1" w:rsidRPr="00BF1F11">
      <w:headerReference w:type="default" r:id="rId7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0CEDB" w14:textId="77777777" w:rsidR="002407EA" w:rsidRDefault="002407EA">
      <w:r>
        <w:separator/>
      </w:r>
    </w:p>
  </w:endnote>
  <w:endnote w:type="continuationSeparator" w:id="0">
    <w:p w14:paraId="32A64FC8" w14:textId="77777777" w:rsidR="002407EA" w:rsidRDefault="00240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47C8658-A0D3-4B8D-B4B5-6DFD791CE67E}"/>
    <w:embedBold r:id="rId2" w:fontKey="{D086C2BE-22E2-4F0A-BA54-0B167EA4071F}"/>
    <w:embedBoldItalic r:id="rId3" w:fontKey="{F61ED505-AAA8-4E0E-B7DE-94237B86EF3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17D333F-E41E-44ED-8E1D-7B4C2583EB31}"/>
    <w:embedItalic r:id="rId5" w:fontKey="{C40DF701-8815-4E36-9C75-AAFD3E3439CD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41B29B22-2B59-4BD7-BFC2-D9753AD525CF}"/>
    <w:embedBold r:id="rId7" w:fontKey="{67C6EE52-A598-413F-AE10-C9F09BF846F7}"/>
    <w:embedItalic r:id="rId8" w:fontKey="{5D36FE3C-34A3-491C-AF89-B6EB347B526C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13D49EB7-1F68-44FB-A340-6B1D794FE1D5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0" w:fontKey="{0B89F1E1-0FBB-46E6-97F8-A1B9E312692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8ADFF" w14:textId="77777777" w:rsidR="002407EA" w:rsidRDefault="002407EA">
      <w:r>
        <w:separator/>
      </w:r>
    </w:p>
  </w:footnote>
  <w:footnote w:type="continuationSeparator" w:id="0">
    <w:p w14:paraId="2D1E7252" w14:textId="77777777" w:rsidR="002407EA" w:rsidRDefault="00240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29572706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6209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0F80EB3F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6209">
      <w:rPr>
        <w:noProof/>
        <w:color w:val="000000"/>
      </w:rPr>
      <w:t>3</w:t>
    </w:r>
    <w:r>
      <w:rPr>
        <w:color w:val="000000"/>
      </w:rPr>
      <w:fldChar w:fldCharType="end"/>
    </w:r>
  </w:p>
  <w:p w14:paraId="00000028" w14:textId="77777777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9" w14:textId="77777777" w:rsidR="00057DE0" w:rsidRDefault="00057DE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A66"/>
    <w:rsid w:val="00057DE0"/>
    <w:rsid w:val="00063CA3"/>
    <w:rsid w:val="000825A1"/>
    <w:rsid w:val="000874D3"/>
    <w:rsid w:val="00090444"/>
    <w:rsid w:val="000A1BFC"/>
    <w:rsid w:val="000C2A24"/>
    <w:rsid w:val="000D78AA"/>
    <w:rsid w:val="00224765"/>
    <w:rsid w:val="002407EA"/>
    <w:rsid w:val="00264080"/>
    <w:rsid w:val="0027422E"/>
    <w:rsid w:val="0028454B"/>
    <w:rsid w:val="002A54B7"/>
    <w:rsid w:val="002B40DE"/>
    <w:rsid w:val="00314CD9"/>
    <w:rsid w:val="00353332"/>
    <w:rsid w:val="003570EC"/>
    <w:rsid w:val="0038420C"/>
    <w:rsid w:val="003C5677"/>
    <w:rsid w:val="0041615F"/>
    <w:rsid w:val="00455DE0"/>
    <w:rsid w:val="00474987"/>
    <w:rsid w:val="004D2688"/>
    <w:rsid w:val="004E48F5"/>
    <w:rsid w:val="004F452B"/>
    <w:rsid w:val="00534DC0"/>
    <w:rsid w:val="0054505E"/>
    <w:rsid w:val="006152BC"/>
    <w:rsid w:val="006631FA"/>
    <w:rsid w:val="006A1DEC"/>
    <w:rsid w:val="006A3AFC"/>
    <w:rsid w:val="006B60DA"/>
    <w:rsid w:val="006F29B3"/>
    <w:rsid w:val="006F2C2C"/>
    <w:rsid w:val="007B3B99"/>
    <w:rsid w:val="007D6F01"/>
    <w:rsid w:val="007F6209"/>
    <w:rsid w:val="008325D4"/>
    <w:rsid w:val="00864CD6"/>
    <w:rsid w:val="008851C2"/>
    <w:rsid w:val="008B5610"/>
    <w:rsid w:val="008F4618"/>
    <w:rsid w:val="00910B79"/>
    <w:rsid w:val="00924B84"/>
    <w:rsid w:val="00964F70"/>
    <w:rsid w:val="00973436"/>
    <w:rsid w:val="009B6D56"/>
    <w:rsid w:val="009E5FE2"/>
    <w:rsid w:val="009F2A8C"/>
    <w:rsid w:val="00A65BDB"/>
    <w:rsid w:val="00B5774A"/>
    <w:rsid w:val="00B95E40"/>
    <w:rsid w:val="00BF1F11"/>
    <w:rsid w:val="00C140E6"/>
    <w:rsid w:val="00C70951"/>
    <w:rsid w:val="00C8577F"/>
    <w:rsid w:val="00C936BD"/>
    <w:rsid w:val="00D458BB"/>
    <w:rsid w:val="00DA4BED"/>
    <w:rsid w:val="00DD479B"/>
    <w:rsid w:val="00E31222"/>
    <w:rsid w:val="00E667A2"/>
    <w:rsid w:val="00E909BD"/>
    <w:rsid w:val="00ED7677"/>
    <w:rsid w:val="00F05E94"/>
    <w:rsid w:val="00F07402"/>
    <w:rsid w:val="00F15A66"/>
    <w:rsid w:val="00FC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E17FF3"/>
  <w15:docId w15:val="{F09E0018-699C-4AE5-9CB8-977BE3D8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224765"/>
  </w:style>
  <w:style w:type="paragraph" w:styleId="Header">
    <w:name w:val="header"/>
    <w:basedOn w:val="Normal"/>
    <w:link w:val="HeaderChar"/>
    <w:uiPriority w:val="99"/>
    <w:unhideWhenUsed/>
    <w:rsid w:val="00E3122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1222"/>
  </w:style>
  <w:style w:type="paragraph" w:styleId="Footer">
    <w:name w:val="footer"/>
    <w:basedOn w:val="Normal"/>
    <w:link w:val="FooterChar"/>
    <w:uiPriority w:val="99"/>
    <w:unhideWhenUsed/>
    <w:rsid w:val="00E3122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1222"/>
  </w:style>
  <w:style w:type="paragraph" w:styleId="NormalWeb">
    <w:name w:val="Normal (Web)"/>
    <w:basedOn w:val="Normal"/>
    <w:uiPriority w:val="99"/>
    <w:unhideWhenUsed/>
    <w:rsid w:val="0041615F"/>
    <w:pPr>
      <w:spacing w:before="100" w:beforeAutospacing="1" w:after="100" w:afterAutospacing="1"/>
    </w:pPr>
    <w:rPr>
      <w:lang w:val="es-PR"/>
    </w:rPr>
  </w:style>
  <w:style w:type="paragraph" w:styleId="BodyTextIndent">
    <w:name w:val="Body Text Indent"/>
    <w:basedOn w:val="Normal"/>
    <w:link w:val="BodyTextIndentChar"/>
    <w:rsid w:val="0041615F"/>
    <w:pPr>
      <w:ind w:left="3600" w:hanging="3600"/>
      <w:jc w:val="both"/>
    </w:pPr>
    <w:rPr>
      <w:sz w:val="28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41615F"/>
    <w:rPr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Kristal Rivera Sanchez</dc:creator>
  <cp:lastModifiedBy>Victor E. Vélez Cucuta</cp:lastModifiedBy>
  <cp:revision>2</cp:revision>
  <cp:lastPrinted>2025-06-06T17:44:00Z</cp:lastPrinted>
  <dcterms:created xsi:type="dcterms:W3CDTF">2025-06-16T13:49:00Z</dcterms:created>
  <dcterms:modified xsi:type="dcterms:W3CDTF">2025-06-16T13:49:00Z</dcterms:modified>
</cp:coreProperties>
</file>