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F7A49" w14:textId="65E460F3" w:rsidR="00FF6BD2" w:rsidRDefault="00F44DAF" w:rsidP="00663B19">
      <w:pPr>
        <w:jc w:val="center"/>
        <w:rPr>
          <w:rFonts w:ascii="Book Antiqua" w:hAnsi="Book Antiqua"/>
          <w:sz w:val="28"/>
          <w:lang w:val="es-ES_tradnl"/>
        </w:rPr>
      </w:pPr>
      <w:r>
        <w:rPr>
          <w:rFonts w:ascii="Book Antiqua" w:hAnsi="Book Antiqua"/>
          <w:sz w:val="28"/>
          <w:lang w:val="es-ES_tradnl"/>
        </w:rPr>
        <w:t xml:space="preserve">GOBIERNO DE </w:t>
      </w:r>
      <w:r w:rsidR="000E5C4B">
        <w:rPr>
          <w:rFonts w:ascii="Book Antiqua" w:hAnsi="Book Antiqua"/>
          <w:sz w:val="28"/>
          <w:lang w:val="es-ES_tradnl"/>
        </w:rPr>
        <w:t>PUERTO RICO</w:t>
      </w:r>
    </w:p>
    <w:p w14:paraId="196504C2" w14:textId="77777777" w:rsidR="000E5C4B" w:rsidRPr="00663B19" w:rsidRDefault="000E5C4B" w:rsidP="00663B19">
      <w:pPr>
        <w:jc w:val="center"/>
        <w:rPr>
          <w:rFonts w:ascii="Book Antiqua" w:hAnsi="Book Antiqua"/>
          <w:szCs w:val="18"/>
          <w:lang w:val="es-ES_tradnl"/>
        </w:rPr>
      </w:pPr>
    </w:p>
    <w:p w14:paraId="2D55F203" w14:textId="5162D38F" w:rsidR="000E5C4B" w:rsidRDefault="000E5C4B" w:rsidP="00663B19">
      <w:pPr>
        <w:pStyle w:val="Title2"/>
        <w:rPr>
          <w:rFonts w:ascii="Book Antiqua" w:hAnsi="Book Antiqua"/>
          <w:lang w:val="es-ES_tradnl"/>
        </w:rPr>
      </w:pPr>
      <w:r>
        <w:rPr>
          <w:rFonts w:ascii="Book Antiqua" w:hAnsi="Book Antiqua"/>
          <w:lang w:val="es-ES_tradnl"/>
        </w:rPr>
        <w:t>20</w:t>
      </w:r>
      <w:r w:rsidR="00B76A0B">
        <w:rPr>
          <w:rFonts w:ascii="Book Antiqua" w:hAnsi="Book Antiqua"/>
          <w:lang w:val="es-ES_tradnl"/>
        </w:rPr>
        <w:t>ma.</w:t>
      </w:r>
      <w:r>
        <w:rPr>
          <w:rFonts w:ascii="Book Antiqua" w:hAnsi="Book Antiqua"/>
          <w:lang w:val="es-ES_tradnl"/>
        </w:rPr>
        <w:t>Asamblea</w:t>
      </w:r>
      <w:r w:rsidR="00B76A0B">
        <w:rPr>
          <w:rFonts w:ascii="Book Antiqua" w:hAnsi="Book Antiqua"/>
          <w:lang w:val="es-ES_tradnl"/>
        </w:rPr>
        <w:t xml:space="preserve">                                               </w:t>
      </w:r>
      <w:r>
        <w:rPr>
          <w:rFonts w:ascii="Book Antiqua" w:hAnsi="Book Antiqua"/>
          <w:lang w:val="es-ES_tradnl"/>
        </w:rPr>
        <w:tab/>
      </w:r>
      <w:r w:rsidR="00B76A0B">
        <w:rPr>
          <w:rFonts w:ascii="Book Antiqua" w:hAnsi="Book Antiqua"/>
          <w:lang w:val="es-ES_tradnl"/>
        </w:rPr>
        <w:t xml:space="preserve">                                                      </w:t>
      </w:r>
      <w:r w:rsidR="00F44DAF">
        <w:rPr>
          <w:rFonts w:ascii="Book Antiqua" w:hAnsi="Book Antiqua"/>
          <w:lang w:val="es-ES_tradnl"/>
        </w:rPr>
        <w:t>2da</w:t>
      </w:r>
      <w:r w:rsidR="00B76A0B">
        <w:rPr>
          <w:rFonts w:ascii="Book Antiqua" w:hAnsi="Book Antiqua"/>
          <w:lang w:val="es-ES_tradnl"/>
        </w:rPr>
        <w:t>.</w:t>
      </w:r>
      <w:r>
        <w:rPr>
          <w:rFonts w:ascii="Book Antiqua" w:hAnsi="Book Antiqua"/>
          <w:lang w:val="es-ES_tradnl"/>
        </w:rPr>
        <w:t>Sesión</w:t>
      </w:r>
    </w:p>
    <w:p w14:paraId="25E914BC" w14:textId="58D7B26A" w:rsidR="000E5C4B" w:rsidRDefault="000E5C4B" w:rsidP="00663B19">
      <w:pPr>
        <w:pStyle w:val="Title2"/>
        <w:rPr>
          <w:rFonts w:ascii="Book Antiqua" w:hAnsi="Book Antiqua"/>
          <w:lang w:val="es-ES_tradnl"/>
        </w:rPr>
      </w:pPr>
      <w:r>
        <w:rPr>
          <w:rFonts w:ascii="Book Antiqua" w:hAnsi="Book Antiqua"/>
          <w:lang w:val="es-ES_tradnl"/>
        </w:rPr>
        <w:tab/>
        <w:t>Legislativa</w:t>
      </w:r>
      <w:r w:rsidR="00B76A0B">
        <w:rPr>
          <w:rFonts w:ascii="Book Antiqua" w:hAnsi="Book Antiqua"/>
          <w:lang w:val="es-ES_tradnl"/>
        </w:rPr>
        <w:t xml:space="preserve">                                                                                                         </w:t>
      </w:r>
      <w:r w:rsidR="00F44DAF">
        <w:rPr>
          <w:rFonts w:ascii="Book Antiqua" w:hAnsi="Book Antiqua"/>
          <w:lang w:val="es-ES_tradnl"/>
        </w:rPr>
        <w:t xml:space="preserve">  </w:t>
      </w:r>
      <w:r>
        <w:rPr>
          <w:rFonts w:ascii="Book Antiqua" w:hAnsi="Book Antiqua"/>
          <w:lang w:val="es-ES_tradnl"/>
        </w:rPr>
        <w:t>Ordinaria</w:t>
      </w:r>
    </w:p>
    <w:p w14:paraId="3CC40A66" w14:textId="77777777" w:rsidR="000E5C4B" w:rsidRDefault="000E5C4B" w:rsidP="00663B19">
      <w:pPr>
        <w:rPr>
          <w:lang w:val="es-ES_tradnl"/>
        </w:rPr>
      </w:pPr>
    </w:p>
    <w:p w14:paraId="08FDB427" w14:textId="07F4E562" w:rsidR="000E5C4B" w:rsidRDefault="000E5C4B" w:rsidP="00663B19">
      <w:pPr>
        <w:jc w:val="center"/>
        <w:rPr>
          <w:rFonts w:ascii="Book Antiqua" w:hAnsi="Book Antiqua"/>
          <w:b/>
          <w:sz w:val="36"/>
          <w:lang w:val="es-ES_tradnl"/>
        </w:rPr>
      </w:pPr>
      <w:r>
        <w:rPr>
          <w:rFonts w:ascii="Book Antiqua" w:hAnsi="Book Antiqua"/>
          <w:b/>
          <w:sz w:val="36"/>
          <w:lang w:val="es-ES_tradnl"/>
        </w:rPr>
        <w:t>CÁMARA DE REPRESENTANTES</w:t>
      </w:r>
    </w:p>
    <w:p w14:paraId="0C350C7D" w14:textId="77777777" w:rsidR="00663B19" w:rsidRPr="00663B19" w:rsidRDefault="00663B19" w:rsidP="00663B19">
      <w:pPr>
        <w:jc w:val="center"/>
        <w:rPr>
          <w:rFonts w:ascii="Book Antiqua" w:hAnsi="Book Antiqua"/>
          <w:b/>
          <w:szCs w:val="24"/>
          <w:lang w:val="es-ES_tradnl"/>
        </w:rPr>
      </w:pPr>
    </w:p>
    <w:p w14:paraId="5EC415ED" w14:textId="0757899E" w:rsidR="000E5C4B" w:rsidRDefault="000E5C4B" w:rsidP="00663B19">
      <w:pPr>
        <w:jc w:val="center"/>
        <w:rPr>
          <w:rFonts w:ascii="Book Antiqua" w:hAnsi="Book Antiqua"/>
          <w:b/>
          <w:sz w:val="52"/>
          <w:lang w:val="es-ES_tradnl"/>
        </w:rPr>
      </w:pPr>
      <w:r>
        <w:rPr>
          <w:rFonts w:ascii="Book Antiqua" w:hAnsi="Book Antiqua"/>
          <w:b/>
          <w:sz w:val="52"/>
          <w:lang w:val="es-ES_tradnl"/>
        </w:rPr>
        <w:t xml:space="preserve">R. de la C. </w:t>
      </w:r>
      <w:r w:rsidR="00174BED">
        <w:rPr>
          <w:rFonts w:ascii="Book Antiqua" w:hAnsi="Book Antiqua"/>
          <w:b/>
          <w:sz w:val="52"/>
          <w:lang w:val="es-ES_tradnl"/>
        </w:rPr>
        <w:t>392</w:t>
      </w:r>
    </w:p>
    <w:p w14:paraId="4B0CEF08" w14:textId="77777777" w:rsidR="00663B19" w:rsidRPr="00663B19" w:rsidRDefault="00663B19" w:rsidP="00663B19">
      <w:pPr>
        <w:jc w:val="center"/>
        <w:rPr>
          <w:rFonts w:ascii="Book Antiqua" w:hAnsi="Book Antiqua"/>
          <w:b/>
          <w:szCs w:val="24"/>
          <w:lang w:val="es-ES_tradnl"/>
        </w:rPr>
      </w:pPr>
    </w:p>
    <w:p w14:paraId="2E6486AE" w14:textId="1302A00A" w:rsidR="000E5C4B" w:rsidRDefault="002433B6" w:rsidP="00663B19">
      <w:pPr>
        <w:jc w:val="center"/>
        <w:rPr>
          <w:rFonts w:ascii="Book Antiqua" w:hAnsi="Book Antiqua"/>
          <w:lang w:val="es-ES_tradnl"/>
        </w:rPr>
      </w:pPr>
      <w:r>
        <w:rPr>
          <w:rFonts w:ascii="Book Antiqua" w:hAnsi="Book Antiqua"/>
          <w:lang w:val="es-ES_tradnl"/>
        </w:rPr>
        <w:t>1</w:t>
      </w:r>
      <w:r w:rsidR="0006355A">
        <w:rPr>
          <w:rFonts w:ascii="Book Antiqua" w:hAnsi="Book Antiqua"/>
          <w:lang w:val="es-ES_tradnl"/>
        </w:rPr>
        <w:t>3</w:t>
      </w:r>
      <w:r w:rsidR="000E5C4B">
        <w:rPr>
          <w:rFonts w:ascii="Book Antiqua" w:hAnsi="Book Antiqua"/>
          <w:lang w:val="es-ES_tradnl"/>
        </w:rPr>
        <w:t xml:space="preserve"> DE </w:t>
      </w:r>
      <w:r w:rsidR="004407B6">
        <w:rPr>
          <w:rFonts w:ascii="Book Antiqua" w:hAnsi="Book Antiqua"/>
          <w:lang w:val="es-ES_tradnl"/>
        </w:rPr>
        <w:t xml:space="preserve">AGOSTO </w:t>
      </w:r>
      <w:r w:rsidR="000E5C4B">
        <w:rPr>
          <w:rFonts w:ascii="Book Antiqua" w:hAnsi="Book Antiqua"/>
          <w:lang w:val="es-ES_tradnl"/>
        </w:rPr>
        <w:t>DE 2025</w:t>
      </w:r>
    </w:p>
    <w:p w14:paraId="525E14C3" w14:textId="77777777" w:rsidR="00663B19" w:rsidRDefault="00663B19" w:rsidP="00663B19">
      <w:pPr>
        <w:jc w:val="center"/>
        <w:rPr>
          <w:rFonts w:ascii="Book Antiqua" w:hAnsi="Book Antiqua"/>
          <w:lang w:val="es-ES_tradnl"/>
        </w:rPr>
      </w:pPr>
    </w:p>
    <w:p w14:paraId="6097CB1F" w14:textId="2B5D7D01" w:rsidR="000E5C4B" w:rsidRDefault="000E5C4B" w:rsidP="00663B19">
      <w:pPr>
        <w:jc w:val="center"/>
        <w:rPr>
          <w:rFonts w:ascii="Book Antiqua" w:hAnsi="Book Antiqua"/>
          <w:i/>
          <w:iCs/>
          <w:lang w:val="es-ES_tradnl"/>
        </w:rPr>
      </w:pPr>
      <w:r>
        <w:rPr>
          <w:rFonts w:ascii="Book Antiqua" w:hAnsi="Book Antiqua"/>
          <w:lang w:val="es-ES_tradnl"/>
        </w:rPr>
        <w:t xml:space="preserve">Presentada por el representante </w:t>
      </w:r>
      <w:r w:rsidRPr="000E5C4B">
        <w:rPr>
          <w:rFonts w:ascii="Book Antiqua" w:hAnsi="Book Antiqua"/>
          <w:i/>
          <w:iCs/>
          <w:lang w:val="es-ES_tradnl"/>
        </w:rPr>
        <w:t>Figueroa Acevedo</w:t>
      </w:r>
    </w:p>
    <w:p w14:paraId="44B1A366" w14:textId="77777777" w:rsidR="00663B19" w:rsidRDefault="00663B19" w:rsidP="00663B19">
      <w:pPr>
        <w:jc w:val="center"/>
        <w:rPr>
          <w:rFonts w:ascii="Book Antiqua" w:hAnsi="Book Antiqua"/>
          <w:lang w:val="es-ES_tradnl"/>
        </w:rPr>
      </w:pPr>
    </w:p>
    <w:p w14:paraId="0E5EAFCC" w14:textId="67466414" w:rsidR="000E5C4B" w:rsidRDefault="000E5C4B" w:rsidP="00663B19">
      <w:pPr>
        <w:jc w:val="center"/>
        <w:rPr>
          <w:rFonts w:ascii="Book Antiqua" w:hAnsi="Book Antiqua"/>
          <w:lang w:val="es-ES_tradnl"/>
        </w:rPr>
      </w:pPr>
      <w:r>
        <w:rPr>
          <w:rFonts w:ascii="Book Antiqua" w:hAnsi="Book Antiqua"/>
          <w:lang w:val="es-ES_tradnl"/>
        </w:rPr>
        <w:t xml:space="preserve">Referida a </w:t>
      </w:r>
      <w:r w:rsidR="00B204E0">
        <w:rPr>
          <w:rFonts w:ascii="Book Antiqua" w:hAnsi="Book Antiqua"/>
          <w:lang w:val="es-ES_tradnl"/>
        </w:rPr>
        <w:t>la Comisión de Asuntos Internos</w:t>
      </w:r>
    </w:p>
    <w:p w14:paraId="3E3E5C1B" w14:textId="77777777" w:rsidR="000E5C4B" w:rsidRDefault="000E5C4B" w:rsidP="00663B19">
      <w:pPr>
        <w:jc w:val="both"/>
        <w:rPr>
          <w:rFonts w:ascii="Book Antiqua" w:hAnsi="Book Antiqua"/>
          <w:lang w:val="es-ES_tradnl"/>
        </w:rPr>
      </w:pPr>
    </w:p>
    <w:p w14:paraId="7F235F3B" w14:textId="0B09626F" w:rsidR="000E5C4B" w:rsidRDefault="000E5C4B" w:rsidP="00663B19">
      <w:pPr>
        <w:jc w:val="center"/>
        <w:rPr>
          <w:rFonts w:ascii="Book Antiqua" w:hAnsi="Book Antiqua"/>
          <w:b/>
          <w:sz w:val="28"/>
          <w:lang w:val="es-ES_tradnl"/>
        </w:rPr>
      </w:pPr>
      <w:r>
        <w:rPr>
          <w:rFonts w:ascii="Book Antiqua" w:hAnsi="Book Antiqua"/>
          <w:b/>
          <w:sz w:val="28"/>
          <w:lang w:val="es-ES_tradnl"/>
        </w:rPr>
        <w:t>RESOLUCIÓN</w:t>
      </w:r>
    </w:p>
    <w:p w14:paraId="0351F25C" w14:textId="77777777" w:rsidR="000E5C4B" w:rsidRDefault="000E5C4B" w:rsidP="00663B19">
      <w:pPr>
        <w:jc w:val="both"/>
        <w:rPr>
          <w:rFonts w:ascii="Book Antiqua" w:hAnsi="Book Antiqua"/>
          <w:lang w:val="es-ES_tradnl"/>
        </w:rPr>
      </w:pPr>
    </w:p>
    <w:p w14:paraId="08F2C85A" w14:textId="6E74D205" w:rsidR="000E5C4B" w:rsidRDefault="000E5C4B" w:rsidP="00663B19">
      <w:pPr>
        <w:ind w:left="360" w:hanging="360"/>
        <w:jc w:val="both"/>
        <w:rPr>
          <w:rFonts w:ascii="Book Antiqua" w:hAnsi="Book Antiqua"/>
          <w:lang w:val="es-ES_tradnl"/>
        </w:rPr>
      </w:pPr>
      <w:bookmarkStart w:id="0" w:name="_Hlk204263668"/>
      <w:r>
        <w:rPr>
          <w:rFonts w:ascii="Book Antiqua" w:hAnsi="Book Antiqua"/>
          <w:lang w:val="es-ES_tradnl"/>
        </w:rPr>
        <w:t xml:space="preserve">Para </w:t>
      </w:r>
      <w:r w:rsidR="00700985">
        <w:rPr>
          <w:rFonts w:ascii="Book Antiqua" w:hAnsi="Book Antiqua"/>
          <w:lang w:val="es-ES_tradnl"/>
        </w:rPr>
        <w:t xml:space="preserve">ordenar a la Comisión de Educación de la Cámara de Representantes del Estado Libre Asociado de Puerto Rico llevar a cabo una investigación abarcadora en torno a la implantación y </w:t>
      </w:r>
      <w:r w:rsidR="00597589">
        <w:rPr>
          <w:rFonts w:ascii="Book Antiqua" w:hAnsi="Book Antiqua"/>
          <w:lang w:val="es-ES_tradnl"/>
        </w:rPr>
        <w:t xml:space="preserve">concreción </w:t>
      </w:r>
      <w:r w:rsidR="00A475BB">
        <w:rPr>
          <w:rFonts w:ascii="Book Antiqua" w:hAnsi="Book Antiqua"/>
          <w:lang w:val="es-ES_tradnl"/>
        </w:rPr>
        <w:t>en el cumplimiento del ordenamiento y conjunto de normas en cuanto al puesto de psicólogo escolar en el Departamento de Educación de Puerto Rico</w:t>
      </w:r>
      <w:r w:rsidR="00597589">
        <w:rPr>
          <w:rFonts w:ascii="Book Antiqua" w:hAnsi="Book Antiqua"/>
          <w:lang w:val="es-ES_tradnl"/>
        </w:rPr>
        <w:t>,</w:t>
      </w:r>
      <w:r w:rsidR="00A475BB">
        <w:rPr>
          <w:rFonts w:ascii="Book Antiqua" w:hAnsi="Book Antiqua"/>
          <w:lang w:val="es-ES_tradnl"/>
        </w:rPr>
        <w:t xml:space="preserve"> estatuido en el Artículo 2.21 de la Ley Núm. 85 de 29 de marzo de 2018, según enmendada</w:t>
      </w:r>
      <w:r w:rsidR="00597589">
        <w:rPr>
          <w:rFonts w:ascii="Book Antiqua" w:hAnsi="Book Antiqua"/>
          <w:lang w:val="es-ES_tradnl"/>
        </w:rPr>
        <w:t>,</w:t>
      </w:r>
      <w:r w:rsidR="00A475BB">
        <w:rPr>
          <w:rFonts w:ascii="Book Antiqua" w:hAnsi="Book Antiqua"/>
          <w:lang w:val="es-ES_tradnl"/>
        </w:rPr>
        <w:t xml:space="preserve"> conocida como “Ley de Reforma Educativa de Puerto Rico”; asimismo, identificar planes y proyectos que posibiliten dicho cumplimiento. </w:t>
      </w:r>
    </w:p>
    <w:p w14:paraId="0D229F29" w14:textId="77777777" w:rsidR="00663B19" w:rsidRDefault="00663B19" w:rsidP="00663B19">
      <w:pPr>
        <w:ind w:left="360" w:hanging="360"/>
        <w:jc w:val="both"/>
        <w:rPr>
          <w:rFonts w:ascii="Book Antiqua" w:hAnsi="Book Antiqua"/>
          <w:lang w:val="es-ES_tradnl"/>
        </w:rPr>
      </w:pPr>
    </w:p>
    <w:bookmarkEnd w:id="0"/>
    <w:p w14:paraId="70888934" w14:textId="04B71F9A" w:rsidR="000E5C4B" w:rsidRDefault="000E5C4B" w:rsidP="00663B19">
      <w:pPr>
        <w:jc w:val="center"/>
        <w:rPr>
          <w:rFonts w:ascii="Book Antiqua" w:hAnsi="Book Antiqua"/>
          <w:lang w:val="es-ES_tradnl"/>
        </w:rPr>
      </w:pPr>
      <w:r>
        <w:rPr>
          <w:rFonts w:ascii="Book Antiqua" w:hAnsi="Book Antiqua"/>
          <w:lang w:val="es-ES_tradnl"/>
        </w:rPr>
        <w:t>EXPOSICIÓN DE MOTIVOS</w:t>
      </w:r>
    </w:p>
    <w:p w14:paraId="4AB3972D" w14:textId="77777777" w:rsidR="00663B19" w:rsidRDefault="00663B19" w:rsidP="00663B19">
      <w:pPr>
        <w:ind w:firstLine="360"/>
        <w:jc w:val="center"/>
        <w:rPr>
          <w:rFonts w:ascii="Book Antiqua" w:hAnsi="Book Antiqua"/>
          <w:lang w:val="es-ES_tradnl"/>
        </w:rPr>
      </w:pPr>
    </w:p>
    <w:p w14:paraId="680C1F51" w14:textId="163611C7" w:rsidR="000E5C4B" w:rsidRDefault="00A475BB" w:rsidP="00663B19">
      <w:pPr>
        <w:ind w:firstLine="360"/>
        <w:jc w:val="both"/>
        <w:rPr>
          <w:rFonts w:ascii="Book Antiqua" w:hAnsi="Book Antiqua"/>
          <w:lang w:val="es-ES_tradnl"/>
        </w:rPr>
      </w:pPr>
      <w:r w:rsidRPr="007E6500">
        <w:rPr>
          <w:rFonts w:ascii="Book Antiqua" w:hAnsi="Book Antiqua"/>
          <w:lang w:val="es-ES_tradnl"/>
        </w:rPr>
        <w:t xml:space="preserve">El Departamento de Educación, como ente del Gobierno de Puerto Rico, tiene el deber y la obligación de promulgar la excelencia en la calidad de enseñanza que se imparte en las escuelas del sistema de educación </w:t>
      </w:r>
      <w:proofErr w:type="spellStart"/>
      <w:r w:rsidRPr="007E6500">
        <w:rPr>
          <w:rFonts w:ascii="Book Antiqua" w:hAnsi="Book Antiqua"/>
          <w:lang w:val="es-ES_tradnl"/>
        </w:rPr>
        <w:t>publica</w:t>
      </w:r>
      <w:proofErr w:type="spellEnd"/>
      <w:r w:rsidRPr="007E6500">
        <w:rPr>
          <w:rFonts w:ascii="Book Antiqua" w:hAnsi="Book Antiqua"/>
          <w:lang w:val="es-ES_tradnl"/>
        </w:rPr>
        <w:t xml:space="preserve"> del país. Es responsabilidad del Departamento de Educación y sus diversos componentes, proveer los recursos necesarios para dotar a los y las estudiantes con los conocimientos, disciplinas y experiencias educativas que les motiven a c</w:t>
      </w:r>
      <w:r w:rsidR="00597589">
        <w:rPr>
          <w:rFonts w:ascii="Book Antiqua" w:hAnsi="Book Antiqua"/>
          <w:lang w:val="es-ES_tradnl"/>
        </w:rPr>
        <w:t>ulminar</w:t>
      </w:r>
      <w:r w:rsidRPr="007E6500">
        <w:rPr>
          <w:rFonts w:ascii="Book Antiqua" w:hAnsi="Book Antiqua"/>
          <w:lang w:val="es-ES_tradnl"/>
        </w:rPr>
        <w:t xml:space="preserve"> sus estudios secundarios encaminados a continuar estudios postsecundarios y que les permitan insertarse productivamente en la fuerza laboral. </w:t>
      </w:r>
    </w:p>
    <w:p w14:paraId="2A0DBE3B" w14:textId="77777777" w:rsidR="00663B19" w:rsidRPr="007E6500" w:rsidRDefault="00663B19" w:rsidP="00663B19">
      <w:pPr>
        <w:ind w:firstLine="360"/>
        <w:jc w:val="both"/>
        <w:rPr>
          <w:rFonts w:ascii="Book Antiqua" w:hAnsi="Book Antiqua"/>
          <w:lang w:val="es-ES_tradnl"/>
        </w:rPr>
      </w:pPr>
    </w:p>
    <w:p w14:paraId="03F00036" w14:textId="745EF785" w:rsidR="006B746A" w:rsidRPr="007E6500" w:rsidRDefault="00A475BB" w:rsidP="00663B19">
      <w:pPr>
        <w:ind w:firstLine="360"/>
        <w:jc w:val="both"/>
        <w:rPr>
          <w:rFonts w:ascii="Book Antiqua" w:hAnsi="Book Antiqua"/>
          <w:lang w:val="es-ES_tradnl"/>
        </w:rPr>
      </w:pPr>
      <w:r w:rsidRPr="007E6500">
        <w:rPr>
          <w:rFonts w:ascii="Book Antiqua" w:hAnsi="Book Antiqua"/>
          <w:lang w:val="es-ES_tradnl"/>
        </w:rPr>
        <w:t xml:space="preserve">La </w:t>
      </w:r>
      <w:r w:rsidR="006B746A" w:rsidRPr="007E6500">
        <w:rPr>
          <w:rFonts w:ascii="Book Antiqua" w:hAnsi="Book Antiqua"/>
          <w:lang w:val="es-ES_tradnl"/>
        </w:rPr>
        <w:t>educación</w:t>
      </w:r>
      <w:r w:rsidRPr="007E6500">
        <w:rPr>
          <w:rFonts w:ascii="Book Antiqua" w:hAnsi="Book Antiqua"/>
          <w:lang w:val="es-ES_tradnl"/>
        </w:rPr>
        <w:t xml:space="preserve"> es la base y piedra angular del desarrollo de toda sociedad y el instrumento para lograr calidad de vida y el bienestar</w:t>
      </w:r>
      <w:r w:rsidR="006B746A" w:rsidRPr="007E6500">
        <w:rPr>
          <w:rFonts w:ascii="Book Antiqua" w:hAnsi="Book Antiqua"/>
          <w:lang w:val="es-ES_tradnl"/>
        </w:rPr>
        <w:t xml:space="preserve"> de todos sus ciudadanos. El sistema educativo de Puerto Rico tiene como norte la formación de estudiantes de forma integrada. </w:t>
      </w:r>
    </w:p>
    <w:p w14:paraId="1D33A69E" w14:textId="0806CBBF" w:rsidR="006B746A" w:rsidRDefault="006B746A" w:rsidP="00663B19">
      <w:pPr>
        <w:ind w:firstLine="360"/>
        <w:jc w:val="both"/>
        <w:rPr>
          <w:rFonts w:ascii="Book Antiqua" w:hAnsi="Book Antiqua"/>
          <w:lang w:val="es-ES_tradnl"/>
        </w:rPr>
      </w:pPr>
      <w:r w:rsidRPr="007E6500">
        <w:rPr>
          <w:rFonts w:ascii="Book Antiqua" w:hAnsi="Book Antiqua"/>
          <w:lang w:val="es-ES_tradnl"/>
        </w:rPr>
        <w:lastRenderedPageBreak/>
        <w:t xml:space="preserve">En ese sentido, resulta necesario impartir una educación innovadora y efectiva que promueva el interés y desarrollo del estudiante. </w:t>
      </w:r>
    </w:p>
    <w:p w14:paraId="546ECF93" w14:textId="77777777" w:rsidR="00663B19" w:rsidRPr="007E6500" w:rsidRDefault="00663B19" w:rsidP="00663B19">
      <w:pPr>
        <w:ind w:firstLine="360"/>
        <w:jc w:val="both"/>
        <w:rPr>
          <w:rFonts w:ascii="Book Antiqua" w:hAnsi="Book Antiqua"/>
          <w:lang w:val="es-ES_tradnl"/>
        </w:rPr>
      </w:pPr>
    </w:p>
    <w:p w14:paraId="617FDDBB" w14:textId="239F1DB5" w:rsidR="004407B6" w:rsidRDefault="004407B6" w:rsidP="00663B19">
      <w:pPr>
        <w:ind w:firstLine="360"/>
        <w:jc w:val="both"/>
        <w:rPr>
          <w:rFonts w:ascii="Book Antiqua" w:hAnsi="Book Antiqua"/>
          <w:lang w:val="es-ES_tradnl"/>
        </w:rPr>
      </w:pPr>
      <w:r w:rsidRPr="007E6500">
        <w:rPr>
          <w:rFonts w:ascii="Book Antiqua" w:hAnsi="Book Antiqua"/>
          <w:lang w:val="es-ES_tradnl"/>
        </w:rPr>
        <w:t xml:space="preserve">Con relación, la complejidad de las relaciones familiares </w:t>
      </w:r>
      <w:r w:rsidR="00C61340" w:rsidRPr="007E6500">
        <w:rPr>
          <w:rFonts w:ascii="Book Antiqua" w:hAnsi="Book Antiqua"/>
          <w:lang w:val="es-ES_tradnl"/>
        </w:rPr>
        <w:t>actualmente</w:t>
      </w:r>
      <w:r w:rsidRPr="007E6500">
        <w:rPr>
          <w:rFonts w:ascii="Book Antiqua" w:hAnsi="Book Antiqua"/>
          <w:lang w:val="es-ES_tradnl"/>
        </w:rPr>
        <w:t xml:space="preserve"> en el país, </w:t>
      </w:r>
      <w:r w:rsidR="00C61340" w:rsidRPr="007E6500">
        <w:rPr>
          <w:rFonts w:ascii="Book Antiqua" w:hAnsi="Book Antiqua"/>
          <w:lang w:val="es-ES_tradnl"/>
        </w:rPr>
        <w:t>así</w:t>
      </w:r>
      <w:r w:rsidRPr="007E6500">
        <w:rPr>
          <w:rFonts w:ascii="Book Antiqua" w:hAnsi="Book Antiqua"/>
          <w:lang w:val="es-ES_tradnl"/>
        </w:rPr>
        <w:t xml:space="preserve"> como la necesidad de atender las particularidades psicológicas y educativas de la </w:t>
      </w:r>
      <w:r w:rsidR="00C61340" w:rsidRPr="007E6500">
        <w:rPr>
          <w:rFonts w:ascii="Book Antiqua" w:hAnsi="Book Antiqua"/>
          <w:lang w:val="es-ES_tradnl"/>
        </w:rPr>
        <w:t>población</w:t>
      </w:r>
      <w:r w:rsidRPr="007E6500">
        <w:rPr>
          <w:rFonts w:ascii="Book Antiqua" w:hAnsi="Book Antiqua"/>
          <w:lang w:val="es-ES_tradnl"/>
        </w:rPr>
        <w:t xml:space="preserve"> escolar </w:t>
      </w:r>
      <w:r w:rsidR="00C61340" w:rsidRPr="007E6500">
        <w:rPr>
          <w:rFonts w:ascii="Book Antiqua" w:hAnsi="Book Antiqua"/>
          <w:lang w:val="es-ES_tradnl"/>
        </w:rPr>
        <w:t xml:space="preserve">especial, requieren de un profesional en materia de la psicología escolar, capaz de intervenir efectivamente, tanto a nivel individual como grupal, para que la relación educando-educador se desarrolle en un clima que facilite y promueva el mejor ajuste y proceso de aprendizaje. Esto </w:t>
      </w:r>
      <w:r w:rsidR="00597589" w:rsidRPr="007E6500">
        <w:rPr>
          <w:rFonts w:ascii="Book Antiqua" w:hAnsi="Book Antiqua"/>
          <w:lang w:val="es-ES_tradnl"/>
        </w:rPr>
        <w:t>redundar</w:t>
      </w:r>
      <w:r w:rsidR="00597589">
        <w:rPr>
          <w:rFonts w:ascii="Book Antiqua" w:hAnsi="Book Antiqua"/>
          <w:lang w:val="es-ES_tradnl"/>
        </w:rPr>
        <w:t xml:space="preserve">á </w:t>
      </w:r>
      <w:r w:rsidR="00597589" w:rsidRPr="007E6500">
        <w:rPr>
          <w:rFonts w:ascii="Book Antiqua" w:hAnsi="Book Antiqua"/>
          <w:lang w:val="es-ES_tradnl"/>
        </w:rPr>
        <w:t>en</w:t>
      </w:r>
      <w:r w:rsidR="00C61340" w:rsidRPr="007E6500">
        <w:rPr>
          <w:rFonts w:ascii="Book Antiqua" w:hAnsi="Book Antiqua"/>
          <w:lang w:val="es-ES_tradnl"/>
        </w:rPr>
        <w:t xml:space="preserve"> un mejor aprovechamiento académico y el desarrollo integral del estudiante. Las tareas o funciones primordiales del psicólogo no se reducen a atender las necesidades del estudiantado de educación especial, sino que también aba</w:t>
      </w:r>
      <w:r w:rsidR="00B44ACB">
        <w:rPr>
          <w:rFonts w:ascii="Book Antiqua" w:hAnsi="Book Antiqua"/>
          <w:lang w:val="es-ES_tradnl"/>
        </w:rPr>
        <w:t>r</w:t>
      </w:r>
      <w:r w:rsidR="00C61340" w:rsidRPr="007E6500">
        <w:rPr>
          <w:rFonts w:ascii="Book Antiqua" w:hAnsi="Book Antiqua"/>
          <w:lang w:val="es-ES_tradnl"/>
        </w:rPr>
        <w:t>ca al estudiant</w:t>
      </w:r>
      <w:r w:rsidR="00B44ACB">
        <w:rPr>
          <w:rFonts w:ascii="Book Antiqua" w:hAnsi="Book Antiqua"/>
          <w:lang w:val="es-ES_tradnl"/>
        </w:rPr>
        <w:t xml:space="preserve">ado </w:t>
      </w:r>
      <w:r w:rsidR="00C61340" w:rsidRPr="007E6500">
        <w:rPr>
          <w:rFonts w:ascii="Book Antiqua" w:hAnsi="Book Antiqua"/>
          <w:lang w:val="es-ES_tradnl"/>
        </w:rPr>
        <w:t xml:space="preserve">de la corriente regular. </w:t>
      </w:r>
    </w:p>
    <w:p w14:paraId="2E4EE7F5" w14:textId="77777777" w:rsidR="00663B19" w:rsidRPr="007E6500" w:rsidRDefault="00663B19" w:rsidP="00663B19">
      <w:pPr>
        <w:ind w:firstLine="360"/>
        <w:jc w:val="both"/>
        <w:rPr>
          <w:rFonts w:ascii="Book Antiqua" w:hAnsi="Book Antiqua"/>
          <w:lang w:val="es-ES_tradnl"/>
        </w:rPr>
      </w:pPr>
    </w:p>
    <w:p w14:paraId="6C700728" w14:textId="1463C947" w:rsidR="00C61340" w:rsidRDefault="00C61340" w:rsidP="00663B19">
      <w:pPr>
        <w:ind w:firstLine="360"/>
        <w:jc w:val="both"/>
        <w:rPr>
          <w:rFonts w:ascii="Book Antiqua" w:hAnsi="Book Antiqua"/>
          <w:lang w:val="es-ES_tradnl"/>
        </w:rPr>
      </w:pPr>
      <w:r w:rsidRPr="007E6500">
        <w:rPr>
          <w:rFonts w:ascii="Book Antiqua" w:hAnsi="Book Antiqua"/>
          <w:lang w:val="es-ES_tradnl"/>
        </w:rPr>
        <w:t>Para poder detectar e intervenir oportunamente los problemas educativos y emocionales que pued</w:t>
      </w:r>
      <w:r w:rsidR="00B44ACB">
        <w:rPr>
          <w:rFonts w:ascii="Book Antiqua" w:hAnsi="Book Antiqua"/>
          <w:lang w:val="es-ES_tradnl"/>
        </w:rPr>
        <w:t>a</w:t>
      </w:r>
      <w:r w:rsidRPr="007E6500">
        <w:rPr>
          <w:rFonts w:ascii="Book Antiqua" w:hAnsi="Book Antiqua"/>
          <w:lang w:val="es-ES_tradnl"/>
        </w:rPr>
        <w:t xml:space="preserve"> tener un estudiante es necesario la presencia de un psicólogo en cada escuela del Departamento de Educación, que pueda </w:t>
      </w:r>
      <w:r w:rsidR="00B44ACB" w:rsidRPr="007E6500">
        <w:rPr>
          <w:rFonts w:ascii="Book Antiqua" w:hAnsi="Book Antiqua"/>
          <w:lang w:val="es-ES_tradnl"/>
        </w:rPr>
        <w:t>colaborar</w:t>
      </w:r>
      <w:r w:rsidR="00B44ACB">
        <w:rPr>
          <w:rFonts w:ascii="Book Antiqua" w:hAnsi="Book Antiqua"/>
          <w:lang w:val="es-ES_tradnl"/>
        </w:rPr>
        <w:t xml:space="preserve"> </w:t>
      </w:r>
      <w:r w:rsidRPr="007E6500">
        <w:rPr>
          <w:rFonts w:ascii="Book Antiqua" w:hAnsi="Book Antiqua"/>
          <w:lang w:val="es-ES_tradnl"/>
        </w:rPr>
        <w:t>con los maestros, directores, trabajadores sociales y padres y madres de los estudiantes en la prevención, identificación e intervención d</w:t>
      </w:r>
      <w:r w:rsidR="0029111C" w:rsidRPr="007E6500">
        <w:rPr>
          <w:rFonts w:ascii="Book Antiqua" w:hAnsi="Book Antiqua"/>
          <w:lang w:val="es-ES_tradnl"/>
        </w:rPr>
        <w:t>e</w:t>
      </w:r>
      <w:r w:rsidRPr="007E6500">
        <w:rPr>
          <w:rFonts w:ascii="Book Antiqua" w:hAnsi="Book Antiqua"/>
          <w:lang w:val="es-ES_tradnl"/>
        </w:rPr>
        <w:t xml:space="preserve"> estos problemas. </w:t>
      </w:r>
    </w:p>
    <w:p w14:paraId="49CB44A5" w14:textId="77777777" w:rsidR="00663B19" w:rsidRPr="007E6500" w:rsidRDefault="00663B19" w:rsidP="00663B19">
      <w:pPr>
        <w:ind w:firstLine="360"/>
        <w:jc w:val="both"/>
        <w:rPr>
          <w:rFonts w:ascii="Book Antiqua" w:hAnsi="Book Antiqua"/>
          <w:lang w:val="es-ES_tradnl"/>
        </w:rPr>
      </w:pPr>
    </w:p>
    <w:p w14:paraId="3446C0E7" w14:textId="3A091A7A" w:rsidR="00C61340" w:rsidRDefault="0029111C" w:rsidP="00663B19">
      <w:pPr>
        <w:ind w:firstLine="360"/>
        <w:jc w:val="both"/>
        <w:rPr>
          <w:rFonts w:ascii="Book Antiqua" w:hAnsi="Book Antiqua"/>
          <w:lang w:val="es-ES_tradnl"/>
        </w:rPr>
      </w:pPr>
      <w:r w:rsidRPr="007E6500">
        <w:rPr>
          <w:rFonts w:ascii="Book Antiqua" w:hAnsi="Book Antiqua"/>
          <w:lang w:val="es-ES_tradnl"/>
        </w:rPr>
        <w:t xml:space="preserve">La práctica de la intervención temprana, además de prevenir que tantos </w:t>
      </w:r>
      <w:proofErr w:type="gramStart"/>
      <w:r w:rsidRPr="00B44ACB">
        <w:rPr>
          <w:rFonts w:ascii="Book Antiqua" w:hAnsi="Book Antiqua"/>
          <w:lang w:val="es-ES_tradnl"/>
        </w:rPr>
        <w:t>niños y niñas</w:t>
      </w:r>
      <w:proofErr w:type="gramEnd"/>
      <w:r w:rsidRPr="007E6500">
        <w:rPr>
          <w:rFonts w:ascii="Book Antiqua" w:hAnsi="Book Antiqua"/>
          <w:lang w:val="es-ES_tradnl"/>
        </w:rPr>
        <w:t xml:space="preserve"> tengan que ingresar en los programas de educación especial, puede disminuir la cifra alarmante de estudiantes que se encuentran en lista de espera para ser evaluados, y aquellos que realmente ameriten de una educación especial podrían ser atendidos con mayor prontitud y recibir servicios de alta calidad. </w:t>
      </w:r>
    </w:p>
    <w:p w14:paraId="37A3F570" w14:textId="77777777" w:rsidR="00663B19" w:rsidRPr="007E6500" w:rsidRDefault="00663B19" w:rsidP="00663B19">
      <w:pPr>
        <w:ind w:firstLine="360"/>
        <w:jc w:val="both"/>
        <w:rPr>
          <w:rFonts w:ascii="Book Antiqua" w:hAnsi="Book Antiqua"/>
          <w:lang w:val="es-ES_tradnl"/>
        </w:rPr>
      </w:pPr>
    </w:p>
    <w:p w14:paraId="1C79ABA8" w14:textId="6CDBF3C8" w:rsidR="0029111C" w:rsidRDefault="0029111C" w:rsidP="00663B19">
      <w:pPr>
        <w:ind w:firstLine="360"/>
        <w:jc w:val="both"/>
        <w:rPr>
          <w:rFonts w:ascii="Book Antiqua" w:hAnsi="Book Antiqua"/>
          <w:lang w:val="es-ES_tradnl"/>
        </w:rPr>
      </w:pPr>
      <w:r w:rsidRPr="007E6500">
        <w:rPr>
          <w:rFonts w:ascii="Book Antiqua" w:hAnsi="Book Antiqua"/>
          <w:lang w:val="es-ES_tradnl"/>
        </w:rPr>
        <w:t xml:space="preserve">Los fundamentos psicológicos son un medio de reflexión crítica del marco de referencia para entender los procesos que ocurren en los distintos ambientes en los que se desenvuelven los profesionales de la educación.  Estos procesos incluyen el conocimiento de: objetivos educativos y diseño instruccional;  desarrollo, personalidad y aptitud del estudiante; proceso de aprendizaje, teorías del aprendizaje, de la creatividad y la motivación; los métodos de enseñanza (seleccionar,  organizar,  motivar,  explicar y proporcionar una base a los esfuerzos de aprendizaje de los estudiantes); dinámica social,  esto es,  cómo organizar a los estudiantes para trabajo colaborativo en grupo; manejo del salón de clases; evaluación de los resultados y </w:t>
      </w:r>
      <w:proofErr w:type="spellStart"/>
      <w:r w:rsidRPr="007E6500">
        <w:rPr>
          <w:rFonts w:ascii="Book Antiqua" w:hAnsi="Book Antiqua"/>
          <w:i/>
          <w:iCs/>
          <w:lang w:val="es-ES_tradnl"/>
        </w:rPr>
        <w:t>assessment</w:t>
      </w:r>
      <w:proofErr w:type="spellEnd"/>
      <w:r w:rsidRPr="007E6500">
        <w:rPr>
          <w:rFonts w:ascii="Book Antiqua" w:hAnsi="Book Antiqua"/>
          <w:lang w:val="es-ES_tradnl"/>
        </w:rPr>
        <w:t xml:space="preserve">,  entre otros muchos aspectos. </w:t>
      </w:r>
    </w:p>
    <w:p w14:paraId="34FF7505" w14:textId="77777777" w:rsidR="00663B19" w:rsidRPr="007E6500" w:rsidRDefault="00663B19" w:rsidP="00663B19">
      <w:pPr>
        <w:ind w:firstLine="360"/>
        <w:jc w:val="both"/>
        <w:rPr>
          <w:rFonts w:ascii="Book Antiqua" w:hAnsi="Book Antiqua"/>
          <w:lang w:val="es-ES_tradnl"/>
        </w:rPr>
      </w:pPr>
    </w:p>
    <w:p w14:paraId="01AA3892" w14:textId="44A53CF6" w:rsidR="0029111C" w:rsidRDefault="0029111C" w:rsidP="00663B19">
      <w:pPr>
        <w:ind w:firstLine="360"/>
        <w:jc w:val="both"/>
        <w:rPr>
          <w:rFonts w:ascii="Book Antiqua" w:hAnsi="Book Antiqua"/>
          <w:lang w:val="es-ES_tradnl"/>
        </w:rPr>
      </w:pPr>
      <w:r w:rsidRPr="007E6500">
        <w:rPr>
          <w:rFonts w:ascii="Book Antiqua" w:hAnsi="Book Antiqua"/>
          <w:lang w:val="es-ES_tradnl"/>
        </w:rPr>
        <w:t xml:space="preserve">El Departamento de Educación de Puerto Rico ha </w:t>
      </w:r>
      <w:r w:rsidR="008C43BE" w:rsidRPr="007E6500">
        <w:rPr>
          <w:rFonts w:ascii="Book Antiqua" w:hAnsi="Book Antiqua"/>
          <w:lang w:val="es-ES_tradnl"/>
        </w:rPr>
        <w:t>realizado</w:t>
      </w:r>
      <w:r w:rsidRPr="007E6500">
        <w:rPr>
          <w:rFonts w:ascii="Book Antiqua" w:hAnsi="Book Antiqua"/>
          <w:lang w:val="es-ES_tradnl"/>
        </w:rPr>
        <w:t xml:space="preserve"> esfuerzos para el </w:t>
      </w:r>
      <w:r w:rsidR="008C43BE" w:rsidRPr="007E6500">
        <w:rPr>
          <w:rFonts w:ascii="Book Antiqua" w:hAnsi="Book Antiqua"/>
          <w:lang w:val="es-ES_tradnl"/>
        </w:rPr>
        <w:t>reclutamiento</w:t>
      </w:r>
      <w:r w:rsidRPr="007E6500">
        <w:rPr>
          <w:rFonts w:ascii="Book Antiqua" w:hAnsi="Book Antiqua"/>
          <w:lang w:val="es-ES_tradnl"/>
        </w:rPr>
        <w:t xml:space="preserve"> de psicólogos clínicos y psicólogos en consejería y/o escolares con el </w:t>
      </w:r>
      <w:r w:rsidR="008C43BE" w:rsidRPr="007E6500">
        <w:rPr>
          <w:rFonts w:ascii="Book Antiqua" w:hAnsi="Book Antiqua"/>
          <w:lang w:val="es-ES_tradnl"/>
        </w:rPr>
        <w:t>propósito</w:t>
      </w:r>
      <w:r w:rsidRPr="007E6500">
        <w:rPr>
          <w:rFonts w:ascii="Book Antiqua" w:hAnsi="Book Antiqua"/>
          <w:lang w:val="es-ES_tradnl"/>
        </w:rPr>
        <w:t xml:space="preserve"> de que este personal pueda colaborar con los maestros, directores de escuelas, trabajadores sociales, consejeros escolares, padres y madres en </w:t>
      </w:r>
      <w:r w:rsidR="008C43BE" w:rsidRPr="007E6500">
        <w:rPr>
          <w:rFonts w:ascii="Book Antiqua" w:hAnsi="Book Antiqua"/>
          <w:lang w:val="es-ES_tradnl"/>
        </w:rPr>
        <w:t>l</w:t>
      </w:r>
      <w:r w:rsidRPr="007E6500">
        <w:rPr>
          <w:rFonts w:ascii="Book Antiqua" w:hAnsi="Book Antiqua"/>
          <w:lang w:val="es-ES_tradnl"/>
        </w:rPr>
        <w:t xml:space="preserve">a prevención, </w:t>
      </w:r>
      <w:r w:rsidR="008C43BE" w:rsidRPr="007E6500">
        <w:rPr>
          <w:rFonts w:ascii="Book Antiqua" w:hAnsi="Book Antiqua"/>
          <w:lang w:val="es-ES_tradnl"/>
        </w:rPr>
        <w:t>identificación</w:t>
      </w:r>
      <w:r w:rsidRPr="007E6500">
        <w:rPr>
          <w:rFonts w:ascii="Book Antiqua" w:hAnsi="Book Antiqua"/>
          <w:lang w:val="es-ES_tradnl"/>
        </w:rPr>
        <w:t xml:space="preserve"> e intervención temprana de </w:t>
      </w:r>
      <w:r w:rsidR="008C43BE" w:rsidRPr="007E6500">
        <w:rPr>
          <w:rFonts w:ascii="Book Antiqua" w:hAnsi="Book Antiqua"/>
          <w:lang w:val="es-ES_tradnl"/>
        </w:rPr>
        <w:t>los</w:t>
      </w:r>
      <w:r w:rsidRPr="007E6500">
        <w:rPr>
          <w:rFonts w:ascii="Book Antiqua" w:hAnsi="Book Antiqua"/>
          <w:lang w:val="es-ES_tradnl"/>
        </w:rPr>
        <w:t xml:space="preserve"> problemas educativos y emocionales que presentan, o podrían </w:t>
      </w:r>
      <w:r w:rsidR="008C43BE" w:rsidRPr="007E6500">
        <w:rPr>
          <w:rFonts w:ascii="Book Antiqua" w:hAnsi="Book Antiqua"/>
          <w:lang w:val="es-ES_tradnl"/>
        </w:rPr>
        <w:t>presentar</w:t>
      </w:r>
      <w:r w:rsidRPr="007E6500">
        <w:rPr>
          <w:rFonts w:ascii="Book Antiqua" w:hAnsi="Book Antiqua"/>
          <w:lang w:val="es-ES_tradnl"/>
        </w:rPr>
        <w:t xml:space="preserve">, los estudiantes. La </w:t>
      </w:r>
      <w:r w:rsidR="008C43BE" w:rsidRPr="007E6500">
        <w:rPr>
          <w:rFonts w:ascii="Book Antiqua" w:hAnsi="Book Antiqua"/>
          <w:lang w:val="es-ES_tradnl"/>
        </w:rPr>
        <w:t xml:space="preserve">diversidad de problemas que pueden presentar </w:t>
      </w:r>
      <w:proofErr w:type="gramStart"/>
      <w:r w:rsidR="008C43BE" w:rsidRPr="007E6500">
        <w:rPr>
          <w:rFonts w:ascii="Book Antiqua" w:hAnsi="Book Antiqua"/>
          <w:lang w:val="es-ES_tradnl"/>
        </w:rPr>
        <w:t xml:space="preserve">los niños y </w:t>
      </w:r>
      <w:r w:rsidR="00B44ACB" w:rsidRPr="007E6500">
        <w:rPr>
          <w:rFonts w:ascii="Book Antiqua" w:hAnsi="Book Antiqua"/>
          <w:lang w:val="es-ES_tradnl"/>
        </w:rPr>
        <w:t>n</w:t>
      </w:r>
      <w:r w:rsidR="00B44ACB">
        <w:rPr>
          <w:rFonts w:ascii="Book Antiqua" w:hAnsi="Book Antiqua"/>
          <w:lang w:val="es-ES_tradnl"/>
        </w:rPr>
        <w:t>iñas</w:t>
      </w:r>
      <w:proofErr w:type="gramEnd"/>
      <w:r w:rsidR="008C43BE" w:rsidRPr="007E6500">
        <w:rPr>
          <w:rFonts w:ascii="Book Antiqua" w:hAnsi="Book Antiqua"/>
          <w:lang w:val="es-ES_tradnl"/>
        </w:rPr>
        <w:t xml:space="preserve"> en las escuelas aba</w:t>
      </w:r>
      <w:r w:rsidR="00B44ACB">
        <w:rPr>
          <w:rFonts w:ascii="Book Antiqua" w:hAnsi="Book Antiqua"/>
          <w:lang w:val="es-ES_tradnl"/>
        </w:rPr>
        <w:t>r</w:t>
      </w:r>
      <w:r w:rsidR="008C43BE" w:rsidRPr="007E6500">
        <w:rPr>
          <w:rFonts w:ascii="Book Antiqua" w:hAnsi="Book Antiqua"/>
          <w:lang w:val="es-ES_tradnl"/>
        </w:rPr>
        <w:t>can tanto dificultades y trabas estrechamente relacionados con aspecto</w:t>
      </w:r>
      <w:r w:rsidR="00B44ACB">
        <w:rPr>
          <w:rFonts w:ascii="Book Antiqua" w:hAnsi="Book Antiqua"/>
          <w:lang w:val="es-ES_tradnl"/>
        </w:rPr>
        <w:t>s</w:t>
      </w:r>
      <w:r w:rsidR="008C43BE" w:rsidRPr="007E6500">
        <w:rPr>
          <w:rFonts w:ascii="Book Antiqua" w:hAnsi="Book Antiqua"/>
          <w:lang w:val="es-ES_tradnl"/>
        </w:rPr>
        <w:t xml:space="preserve"> </w:t>
      </w:r>
      <w:r w:rsidR="00B44ACB">
        <w:rPr>
          <w:rFonts w:ascii="Book Antiqua" w:hAnsi="Book Antiqua"/>
          <w:lang w:val="es-ES_tradnl"/>
        </w:rPr>
        <w:t xml:space="preserve">de aprendizaje, así como otras situaciones de </w:t>
      </w:r>
      <w:r w:rsidR="00B44ACB">
        <w:rPr>
          <w:rFonts w:ascii="Book Antiqua" w:hAnsi="Book Antiqua"/>
          <w:lang w:val="es-ES_tradnl"/>
        </w:rPr>
        <w:lastRenderedPageBreak/>
        <w:t xml:space="preserve">índole emocional y social </w:t>
      </w:r>
      <w:r w:rsidR="008C43BE" w:rsidRPr="007E6500">
        <w:rPr>
          <w:rFonts w:ascii="Book Antiqua" w:hAnsi="Book Antiqua"/>
          <w:lang w:val="es-ES_tradnl"/>
        </w:rPr>
        <w:t xml:space="preserve">que inciden de igual manera en su desarrollo integral como seres humanos y en la comunidad escolar. Contar con estos profesionales en las escuelas no tan solo ayudará atender la diversidad de necesidades de nuestra población, sino que también darán apoyo directo al personal docente como al estudiantado. </w:t>
      </w:r>
    </w:p>
    <w:p w14:paraId="03118399" w14:textId="77777777" w:rsidR="00663B19" w:rsidRPr="007E6500" w:rsidRDefault="00663B19" w:rsidP="00663B19">
      <w:pPr>
        <w:ind w:firstLine="360"/>
        <w:jc w:val="both"/>
        <w:rPr>
          <w:rFonts w:ascii="Book Antiqua" w:hAnsi="Book Antiqua"/>
          <w:lang w:val="es-ES_tradnl"/>
        </w:rPr>
      </w:pPr>
    </w:p>
    <w:p w14:paraId="094EDAAD" w14:textId="4177CC4D" w:rsidR="008C43BE" w:rsidRDefault="008C43BE" w:rsidP="00663B19">
      <w:pPr>
        <w:ind w:firstLine="360"/>
        <w:jc w:val="both"/>
        <w:rPr>
          <w:rFonts w:ascii="Book Antiqua" w:hAnsi="Book Antiqua"/>
          <w:lang w:val="es-ES_tradnl"/>
        </w:rPr>
      </w:pPr>
      <w:r w:rsidRPr="007E6500">
        <w:rPr>
          <w:rFonts w:ascii="Book Antiqua" w:hAnsi="Book Antiqua"/>
          <w:lang w:val="es-ES_tradnl"/>
        </w:rPr>
        <w:t>Por lo antes expuesto, se crea el Programa de Psicología en el ámbito escolar del Departamento de Educación de Puerto Rico.</w:t>
      </w:r>
    </w:p>
    <w:p w14:paraId="7DC6F844" w14:textId="77777777" w:rsidR="00663B19" w:rsidRPr="007E6500" w:rsidRDefault="00663B19" w:rsidP="00663B19">
      <w:pPr>
        <w:ind w:firstLine="360"/>
        <w:jc w:val="both"/>
        <w:rPr>
          <w:rFonts w:ascii="Book Antiqua" w:hAnsi="Book Antiqua"/>
          <w:lang w:val="es-ES_tradnl"/>
        </w:rPr>
      </w:pPr>
    </w:p>
    <w:p w14:paraId="3376D3D3" w14:textId="64C5E95E" w:rsidR="008C43BE" w:rsidRDefault="008C43BE" w:rsidP="00663B19">
      <w:pPr>
        <w:ind w:firstLine="360"/>
        <w:jc w:val="both"/>
        <w:rPr>
          <w:rFonts w:ascii="Book Antiqua" w:hAnsi="Book Antiqua"/>
          <w:lang w:val="es-ES_tradnl"/>
        </w:rPr>
      </w:pPr>
      <w:r w:rsidRPr="007E6500">
        <w:rPr>
          <w:rFonts w:ascii="Book Antiqua" w:hAnsi="Book Antiqua"/>
          <w:lang w:val="es-ES_tradnl"/>
        </w:rPr>
        <w:t xml:space="preserve">Indudablemente, la presencia permanente del recurso del </w:t>
      </w:r>
      <w:r w:rsidR="002D3229" w:rsidRPr="007E6500">
        <w:rPr>
          <w:rFonts w:ascii="Book Antiqua" w:hAnsi="Book Antiqua"/>
          <w:lang w:val="es-ES_tradnl"/>
        </w:rPr>
        <w:t>Psicólogo</w:t>
      </w:r>
      <w:r w:rsidRPr="007E6500">
        <w:rPr>
          <w:rFonts w:ascii="Book Antiqua" w:hAnsi="Book Antiqua"/>
          <w:lang w:val="es-ES_tradnl"/>
        </w:rPr>
        <w:t xml:space="preserve"> </w:t>
      </w:r>
      <w:r w:rsidR="002D3229" w:rsidRPr="007E6500">
        <w:rPr>
          <w:rFonts w:ascii="Book Antiqua" w:hAnsi="Book Antiqua"/>
          <w:lang w:val="es-ES_tradnl"/>
        </w:rPr>
        <w:t>Escolar</w:t>
      </w:r>
      <w:r w:rsidRPr="007E6500">
        <w:rPr>
          <w:rFonts w:ascii="Book Antiqua" w:hAnsi="Book Antiqua"/>
          <w:lang w:val="es-ES_tradnl"/>
        </w:rPr>
        <w:t xml:space="preserve"> en las escuelas del sistema p</w:t>
      </w:r>
      <w:r w:rsidR="00B44ACB">
        <w:rPr>
          <w:rFonts w:ascii="Book Antiqua" w:hAnsi="Book Antiqua"/>
          <w:lang w:val="es-ES_tradnl"/>
        </w:rPr>
        <w:t>ú</w:t>
      </w:r>
      <w:r w:rsidRPr="007E6500">
        <w:rPr>
          <w:rFonts w:ascii="Book Antiqua" w:hAnsi="Book Antiqua"/>
          <w:lang w:val="es-ES_tradnl"/>
        </w:rPr>
        <w:t>blico de Puerto Rico servirá como profesional de la salud mental y, a la vez</w:t>
      </w:r>
      <w:r w:rsidR="00B44ACB">
        <w:rPr>
          <w:rFonts w:ascii="Book Antiqua" w:hAnsi="Book Antiqua"/>
          <w:lang w:val="es-ES_tradnl"/>
        </w:rPr>
        <w:t xml:space="preserve">, </w:t>
      </w:r>
      <w:r w:rsidRPr="007E6500">
        <w:rPr>
          <w:rFonts w:ascii="Book Antiqua" w:hAnsi="Book Antiqua"/>
          <w:lang w:val="es-ES_tradnl"/>
        </w:rPr>
        <w:t xml:space="preserve">como experto en educación para ayudar a identificar y resolver muchos de los problemas que desarrollan los estudiantes desde temprana edad y que, de ser </w:t>
      </w:r>
      <w:r w:rsidR="002D3229" w:rsidRPr="007E6500">
        <w:rPr>
          <w:rFonts w:ascii="Book Antiqua" w:hAnsi="Book Antiqua"/>
          <w:lang w:val="es-ES_tradnl"/>
        </w:rPr>
        <w:t>detectados a tiempo, pueden ser corregidos rápidamente, evitando problemas m</w:t>
      </w:r>
      <w:r w:rsidR="00B44ACB">
        <w:rPr>
          <w:rFonts w:ascii="Book Antiqua" w:hAnsi="Book Antiqua"/>
          <w:lang w:val="es-ES_tradnl"/>
        </w:rPr>
        <w:t>á</w:t>
      </w:r>
      <w:r w:rsidR="002D3229" w:rsidRPr="007E6500">
        <w:rPr>
          <w:rFonts w:ascii="Book Antiqua" w:hAnsi="Book Antiqua"/>
          <w:lang w:val="es-ES_tradnl"/>
        </w:rPr>
        <w:t xml:space="preserve">s complicados en el futuro. </w:t>
      </w:r>
      <w:r w:rsidR="00676721" w:rsidRPr="007E6500">
        <w:rPr>
          <w:rFonts w:ascii="Book Antiqua" w:hAnsi="Book Antiqua"/>
          <w:lang w:val="es-ES_tradnl"/>
        </w:rPr>
        <w:t>Esto ayudar</w:t>
      </w:r>
      <w:r w:rsidR="00B44ACB">
        <w:rPr>
          <w:rFonts w:ascii="Book Antiqua" w:hAnsi="Book Antiqua"/>
          <w:lang w:val="es-ES_tradnl"/>
        </w:rPr>
        <w:t>á</w:t>
      </w:r>
      <w:r w:rsidR="00676721" w:rsidRPr="007E6500">
        <w:rPr>
          <w:rFonts w:ascii="Book Antiqua" w:hAnsi="Book Antiqua"/>
          <w:lang w:val="es-ES_tradnl"/>
        </w:rPr>
        <w:t xml:space="preserve"> significativamente a enfrentar el serio problema de deficiencia escolar y de salud mental que afecta a un</w:t>
      </w:r>
      <w:r w:rsidR="00B44ACB">
        <w:rPr>
          <w:rFonts w:ascii="Book Antiqua" w:hAnsi="Book Antiqua"/>
          <w:lang w:val="es-ES_tradnl"/>
        </w:rPr>
        <w:t xml:space="preserve">a cantidad </w:t>
      </w:r>
      <w:r w:rsidR="00676721" w:rsidRPr="007E6500">
        <w:rPr>
          <w:rFonts w:ascii="Book Antiqua" w:hAnsi="Book Antiqua"/>
          <w:lang w:val="es-ES_tradnl"/>
        </w:rPr>
        <w:t xml:space="preserve">considerable de la población escolar, propiciando así su aprovechamiento académico y el disfrute pleno de la vida escolar. </w:t>
      </w:r>
    </w:p>
    <w:p w14:paraId="601DD25F" w14:textId="77777777" w:rsidR="00663B19" w:rsidRPr="007E6500" w:rsidRDefault="00663B19" w:rsidP="00663B19">
      <w:pPr>
        <w:ind w:firstLine="360"/>
        <w:jc w:val="both"/>
        <w:rPr>
          <w:rFonts w:ascii="Book Antiqua" w:hAnsi="Book Antiqua"/>
          <w:lang w:val="es-ES_tradnl"/>
        </w:rPr>
      </w:pPr>
    </w:p>
    <w:p w14:paraId="0D80CD4A" w14:textId="506B1263" w:rsidR="00752DDD" w:rsidRDefault="00676721" w:rsidP="00663B19">
      <w:pPr>
        <w:ind w:firstLine="360"/>
        <w:jc w:val="both"/>
        <w:rPr>
          <w:rFonts w:ascii="Book Antiqua" w:hAnsi="Book Antiqua"/>
          <w:color w:val="000000" w:themeColor="text1"/>
          <w:lang w:val="es-ES_tradnl"/>
        </w:rPr>
      </w:pPr>
      <w:r w:rsidRPr="007E6500">
        <w:rPr>
          <w:rFonts w:ascii="Book Antiqua" w:hAnsi="Book Antiqua"/>
          <w:lang w:val="es-ES_tradnl"/>
        </w:rPr>
        <w:t xml:space="preserve">Los </w:t>
      </w:r>
      <w:r w:rsidR="00B44ACB">
        <w:rPr>
          <w:rFonts w:ascii="Book Antiqua" w:hAnsi="Book Antiqua"/>
          <w:lang w:val="es-ES_tradnl"/>
        </w:rPr>
        <w:t>p</w:t>
      </w:r>
      <w:r w:rsidRPr="007E6500">
        <w:rPr>
          <w:rFonts w:ascii="Book Antiqua" w:hAnsi="Book Antiqua"/>
          <w:lang w:val="es-ES_tradnl"/>
        </w:rPr>
        <w:t>sicólogos de las escuelas darán apoyo y servicios tanto</w:t>
      </w:r>
      <w:r w:rsidR="00B44ACB">
        <w:rPr>
          <w:rFonts w:ascii="Book Antiqua" w:hAnsi="Book Antiqua"/>
          <w:lang w:val="es-ES_tradnl"/>
        </w:rPr>
        <w:t xml:space="preserve"> al</w:t>
      </w:r>
      <w:r w:rsidRPr="007E6500">
        <w:rPr>
          <w:rFonts w:ascii="Book Antiqua" w:hAnsi="Book Antiqua"/>
          <w:lang w:val="es-ES_tradnl"/>
        </w:rPr>
        <w:t xml:space="preserve"> personal docente como al estudiantado, directamente. Deberán hacer evaluaciones en el área académica </w:t>
      </w:r>
      <w:r w:rsidR="00B44ACB">
        <w:rPr>
          <w:rFonts w:ascii="Book Antiqua" w:hAnsi="Book Antiqua"/>
          <w:lang w:val="es-ES_tradnl"/>
        </w:rPr>
        <w:t>(</w:t>
      </w:r>
      <w:r w:rsidRPr="007E6500">
        <w:rPr>
          <w:rFonts w:ascii="Book Antiqua" w:hAnsi="Book Antiqua"/>
          <w:lang w:val="es-ES_tradnl"/>
        </w:rPr>
        <w:t>de aprovechamiento y conocimiento</w:t>
      </w:r>
      <w:r w:rsidR="00B44ACB">
        <w:rPr>
          <w:rFonts w:ascii="Book Antiqua" w:hAnsi="Book Antiqua"/>
          <w:lang w:val="es-ES_tradnl"/>
        </w:rPr>
        <w:t>)</w:t>
      </w:r>
      <w:r w:rsidR="00A92BFF">
        <w:rPr>
          <w:rFonts w:ascii="Book Antiqua" w:hAnsi="Book Antiqua"/>
          <w:lang w:val="es-ES_tradnl"/>
        </w:rPr>
        <w:t>,</w:t>
      </w:r>
      <w:r w:rsidRPr="007E6500">
        <w:rPr>
          <w:rFonts w:ascii="Book Antiqua" w:hAnsi="Book Antiqua"/>
          <w:lang w:val="es-ES_tradnl"/>
        </w:rPr>
        <w:t xml:space="preserve"> en el área intelectual y emocional. Además, </w:t>
      </w:r>
      <w:r w:rsidR="003A0622">
        <w:rPr>
          <w:rFonts w:ascii="Book Antiqua" w:hAnsi="Book Antiqua"/>
          <w:lang w:val="es-ES_tradnl"/>
        </w:rPr>
        <w:t>generar</w:t>
      </w:r>
      <w:r w:rsidR="00A92BFF">
        <w:rPr>
          <w:rFonts w:ascii="Book Antiqua" w:hAnsi="Book Antiqua"/>
          <w:lang w:val="es-ES_tradnl"/>
        </w:rPr>
        <w:t>á</w:t>
      </w:r>
      <w:r w:rsidR="003A0622">
        <w:rPr>
          <w:rFonts w:ascii="Book Antiqua" w:hAnsi="Book Antiqua"/>
          <w:lang w:val="es-ES_tradnl"/>
        </w:rPr>
        <w:t xml:space="preserve"> un perfil del estudiante, tanto de sus limitaciones como de sus fortalezas. Esto tendrá el propósito de ayudar al maestro </w:t>
      </w:r>
      <w:r w:rsidR="00752DDD">
        <w:rPr>
          <w:rFonts w:ascii="Book Antiqua" w:hAnsi="Book Antiqua"/>
          <w:lang w:val="es-ES_tradnl"/>
        </w:rPr>
        <w:t xml:space="preserve">a </w:t>
      </w:r>
      <w:r w:rsidR="003A0622">
        <w:rPr>
          <w:rFonts w:ascii="Book Antiqua" w:hAnsi="Book Antiqua"/>
          <w:lang w:val="es-ES_tradnl"/>
        </w:rPr>
        <w:t>utilizar estrategias que ayuden al estudiante</w:t>
      </w:r>
      <w:r w:rsidRPr="007E6500">
        <w:rPr>
          <w:rFonts w:ascii="Book Antiqua" w:hAnsi="Book Antiqua"/>
          <w:lang w:val="es-ES_tradnl"/>
        </w:rPr>
        <w:t xml:space="preserve"> </w:t>
      </w:r>
      <w:r w:rsidR="003A0622">
        <w:rPr>
          <w:rFonts w:ascii="Book Antiqua" w:hAnsi="Book Antiqua"/>
          <w:lang w:val="es-ES_tradnl"/>
        </w:rPr>
        <w:t xml:space="preserve">en el proceso de aprendizaje. </w:t>
      </w:r>
      <w:r w:rsidRPr="007E6500">
        <w:rPr>
          <w:rFonts w:ascii="Book Antiqua" w:hAnsi="Book Antiqua"/>
          <w:lang w:val="es-ES_tradnl"/>
        </w:rPr>
        <w:t>También, será consult</w:t>
      </w:r>
      <w:r w:rsidR="00752DDD">
        <w:rPr>
          <w:rFonts w:ascii="Book Antiqua" w:hAnsi="Book Antiqua"/>
          <w:lang w:val="es-ES_tradnl"/>
        </w:rPr>
        <w:t>or</w:t>
      </w:r>
      <w:r w:rsidRPr="007E6500">
        <w:rPr>
          <w:rFonts w:ascii="Book Antiqua" w:hAnsi="Book Antiqua"/>
          <w:lang w:val="es-ES_tradnl"/>
        </w:rPr>
        <w:t xml:space="preserve"> de los maestros en la búsqueda de nuevas alternativas y facilitará las adaptaciones necesarias para beneficio del estudiante. </w:t>
      </w:r>
      <w:r w:rsidR="00FD6182" w:rsidRPr="00752DDD">
        <w:rPr>
          <w:rFonts w:ascii="Book Antiqua" w:hAnsi="Book Antiqua"/>
          <w:color w:val="000000" w:themeColor="text1"/>
          <w:u w:val="single"/>
          <w:lang w:val="es-ES_tradnl"/>
        </w:rPr>
        <w:t>Ley Núm. 85-2018, según enmendada, Art</w:t>
      </w:r>
      <w:r w:rsidR="00752DDD">
        <w:rPr>
          <w:rFonts w:ascii="Book Antiqua" w:hAnsi="Book Antiqua"/>
          <w:color w:val="000000" w:themeColor="text1"/>
          <w:u w:val="single"/>
          <w:lang w:val="es-ES_tradnl"/>
        </w:rPr>
        <w:t>í</w:t>
      </w:r>
      <w:r w:rsidR="00FD6182" w:rsidRPr="00752DDD">
        <w:rPr>
          <w:rFonts w:ascii="Book Antiqua" w:hAnsi="Book Antiqua"/>
          <w:color w:val="000000" w:themeColor="text1"/>
          <w:u w:val="single"/>
          <w:lang w:val="es-ES_tradnl"/>
        </w:rPr>
        <w:t>culo 2.21, segundo párrafo</w:t>
      </w:r>
      <w:r w:rsidR="00752DDD">
        <w:rPr>
          <w:rFonts w:ascii="Book Antiqua" w:hAnsi="Book Antiqua"/>
          <w:color w:val="000000" w:themeColor="text1"/>
          <w:lang w:val="es-ES_tradnl"/>
        </w:rPr>
        <w:t>.</w:t>
      </w:r>
    </w:p>
    <w:p w14:paraId="07C4323E" w14:textId="77777777" w:rsidR="00663B19" w:rsidRDefault="00663B19" w:rsidP="00663B19">
      <w:pPr>
        <w:ind w:firstLine="360"/>
        <w:jc w:val="both"/>
        <w:rPr>
          <w:rFonts w:ascii="Book Antiqua" w:hAnsi="Book Antiqua"/>
          <w:lang w:val="es-ES_tradnl"/>
        </w:rPr>
      </w:pPr>
    </w:p>
    <w:p w14:paraId="3C4DA027" w14:textId="3A47982B" w:rsidR="00676721" w:rsidRDefault="00D551EF" w:rsidP="00663B19">
      <w:pPr>
        <w:ind w:firstLine="360"/>
        <w:jc w:val="both"/>
        <w:rPr>
          <w:rFonts w:ascii="Book Antiqua" w:hAnsi="Book Antiqua"/>
          <w:lang w:val="es-ES_tradnl"/>
        </w:rPr>
      </w:pPr>
      <w:r w:rsidRPr="007E6500">
        <w:rPr>
          <w:rFonts w:ascii="Book Antiqua" w:hAnsi="Book Antiqua"/>
          <w:lang w:val="es-ES_tradnl"/>
        </w:rPr>
        <w:t>Es meritorio reconocer que el psicólogo carga con una gran responsabilidad en su gestión profesional en todo escenario en el que ejerza. No obstante, dirigirse a la niñez del país requiere que el nivel de competencia y compromiso con su trabajo sean óptimos. Para alcanzar los niveles de excelencia en la ejecución de sus tareas, el psicólogo escolar debe tener claras cu</w:t>
      </w:r>
      <w:r w:rsidR="00FD6182">
        <w:rPr>
          <w:rFonts w:ascii="Book Antiqua" w:hAnsi="Book Antiqua"/>
          <w:lang w:val="es-ES_tradnl"/>
        </w:rPr>
        <w:t>á</w:t>
      </w:r>
      <w:r w:rsidRPr="007E6500">
        <w:rPr>
          <w:rFonts w:ascii="Book Antiqua" w:hAnsi="Book Antiqua"/>
          <w:lang w:val="es-ES_tradnl"/>
        </w:rPr>
        <w:t>les son las expectativas sobre su trabajo, así como las disponibles y las normativas que le facilitar</w:t>
      </w:r>
      <w:r w:rsidR="00FD6182">
        <w:rPr>
          <w:rFonts w:ascii="Book Antiqua" w:hAnsi="Book Antiqua"/>
          <w:lang w:val="es-ES_tradnl"/>
        </w:rPr>
        <w:t>á</w:t>
      </w:r>
      <w:r w:rsidRPr="007E6500">
        <w:rPr>
          <w:rFonts w:ascii="Book Antiqua" w:hAnsi="Book Antiqua"/>
          <w:lang w:val="es-ES_tradnl"/>
        </w:rPr>
        <w:t xml:space="preserve">n el cumplimiento de </w:t>
      </w:r>
      <w:r w:rsidR="009D0755">
        <w:rPr>
          <w:rFonts w:ascii="Book Antiqua" w:hAnsi="Book Antiqua"/>
          <w:lang w:val="es-ES_tradnl"/>
        </w:rPr>
        <w:t>estas.</w:t>
      </w:r>
      <w:r w:rsidRPr="007E6500">
        <w:rPr>
          <w:rFonts w:ascii="Book Antiqua" w:hAnsi="Book Antiqua"/>
          <w:lang w:val="es-ES_tradnl"/>
        </w:rPr>
        <w:t xml:space="preserve"> Por los fundamentos antes expresados, el Departamento de Educación de Puerto Rico </w:t>
      </w:r>
      <w:r w:rsidR="00FD6182">
        <w:rPr>
          <w:rFonts w:ascii="Book Antiqua" w:hAnsi="Book Antiqua"/>
          <w:lang w:val="es-ES_tradnl"/>
        </w:rPr>
        <w:t xml:space="preserve">diseñó </w:t>
      </w:r>
      <w:r w:rsidRPr="007E6500">
        <w:rPr>
          <w:rFonts w:ascii="Book Antiqua" w:hAnsi="Book Antiqua"/>
          <w:lang w:val="es-ES_tradnl"/>
        </w:rPr>
        <w:t xml:space="preserve">como una herramienta de trabajo para optimizar una dirección clara de ejecución la Guía Práctica para los Psicólogos de las Escuelas del Departamento de Educación. </w:t>
      </w:r>
    </w:p>
    <w:p w14:paraId="53C331FB" w14:textId="77777777" w:rsidR="00663B19" w:rsidRPr="007E6500" w:rsidRDefault="00663B19" w:rsidP="00663B19">
      <w:pPr>
        <w:ind w:firstLine="360"/>
        <w:jc w:val="both"/>
        <w:rPr>
          <w:rFonts w:ascii="Book Antiqua" w:hAnsi="Book Antiqua"/>
          <w:lang w:val="es-ES_tradnl"/>
        </w:rPr>
      </w:pPr>
    </w:p>
    <w:p w14:paraId="7D1D3647" w14:textId="601CEE3A" w:rsidR="00E318C2" w:rsidRDefault="00D551EF" w:rsidP="00663B19">
      <w:pPr>
        <w:ind w:firstLine="360"/>
        <w:jc w:val="both"/>
        <w:rPr>
          <w:rFonts w:ascii="Book Antiqua" w:hAnsi="Book Antiqua"/>
          <w:lang w:val="es-PR"/>
        </w:rPr>
      </w:pPr>
      <w:r w:rsidRPr="007E6500">
        <w:rPr>
          <w:rFonts w:ascii="Book Antiqua" w:hAnsi="Book Antiqua"/>
          <w:lang w:val="es-ES_tradnl"/>
        </w:rPr>
        <w:t xml:space="preserve">Por </w:t>
      </w:r>
      <w:r w:rsidR="00FD6182">
        <w:rPr>
          <w:rFonts w:ascii="Book Antiqua" w:hAnsi="Book Antiqua"/>
          <w:lang w:val="es-ES_tradnl"/>
        </w:rPr>
        <w:t>su</w:t>
      </w:r>
      <w:r w:rsidRPr="007E6500">
        <w:rPr>
          <w:rFonts w:ascii="Book Antiqua" w:hAnsi="Book Antiqua"/>
          <w:lang w:val="es-ES_tradnl"/>
        </w:rPr>
        <w:t xml:space="preserve"> parte, en el Ar</w:t>
      </w:r>
      <w:r w:rsidR="00FD6182">
        <w:rPr>
          <w:rFonts w:ascii="Book Antiqua" w:hAnsi="Book Antiqua"/>
          <w:lang w:val="es-ES_tradnl"/>
        </w:rPr>
        <w:t>tí</w:t>
      </w:r>
      <w:r w:rsidRPr="007E6500">
        <w:rPr>
          <w:rFonts w:ascii="Book Antiqua" w:hAnsi="Book Antiqua"/>
          <w:lang w:val="es-ES_tradnl"/>
        </w:rPr>
        <w:t>culo 2</w:t>
      </w:r>
      <w:r w:rsidR="009D0755">
        <w:rPr>
          <w:rFonts w:ascii="Book Antiqua" w:hAnsi="Book Antiqua"/>
          <w:lang w:val="es-ES_tradnl"/>
        </w:rPr>
        <w:t>.</w:t>
      </w:r>
      <w:r w:rsidRPr="007E6500">
        <w:rPr>
          <w:rFonts w:ascii="Book Antiqua" w:hAnsi="Book Antiqua"/>
          <w:lang w:val="es-ES_tradnl"/>
        </w:rPr>
        <w:t>21 de la Ley Núm. 85 de 29 de marzo de 2018, según enmendada, se establece</w:t>
      </w:r>
      <w:r w:rsidR="00FD6182">
        <w:rPr>
          <w:rFonts w:ascii="Book Antiqua" w:hAnsi="Book Antiqua"/>
          <w:lang w:val="es-ES_tradnl"/>
        </w:rPr>
        <w:t>:</w:t>
      </w:r>
      <w:r w:rsidR="00E318C2" w:rsidRPr="007E6500">
        <w:rPr>
          <w:rFonts w:ascii="Book Antiqua" w:hAnsi="Book Antiqua"/>
          <w:lang w:val="es-ES_tradnl"/>
        </w:rPr>
        <w:t xml:space="preserve"> </w:t>
      </w:r>
      <w:r w:rsidRPr="007E6500">
        <w:rPr>
          <w:rFonts w:ascii="Book Antiqua" w:hAnsi="Book Antiqua"/>
          <w:lang w:val="es-ES_tradnl"/>
        </w:rPr>
        <w:t>“</w:t>
      </w:r>
      <w:r w:rsidR="00E318C2" w:rsidRPr="007E6500">
        <w:rPr>
          <w:rFonts w:ascii="Book Antiqua" w:hAnsi="Book Antiqua"/>
          <w:lang w:val="es-PR"/>
        </w:rPr>
        <w:t xml:space="preserve">El psicólogo en el ámbito de la educación es un profesional en este campo cuyo objetivo es el análisis, reflexión e intervención sobre el comportamiento humano en situaciones educativas, apoyando a los estudiantes a superar los procesos que afectan su aprendizaje y las dificultades de índole personal y de relaciones con compañeros, familiares y maestros. </w:t>
      </w:r>
      <w:r w:rsidR="00FD6182">
        <w:rPr>
          <w:rFonts w:ascii="Book Antiqua" w:hAnsi="Book Antiqua"/>
          <w:lang w:val="es-PR"/>
        </w:rPr>
        <w:t xml:space="preserve">Los psicólogos también </w:t>
      </w:r>
      <w:r w:rsidR="00E318C2" w:rsidRPr="007E6500">
        <w:rPr>
          <w:rFonts w:ascii="Book Antiqua" w:hAnsi="Book Antiqua"/>
          <w:lang w:val="es-PR"/>
        </w:rPr>
        <w:t xml:space="preserve">asesorarán y actuarán de refuerzo del personal docente en sus estrategias de enseñanza, especialmente en el </w:t>
      </w:r>
      <w:r w:rsidR="00E318C2" w:rsidRPr="007E6500">
        <w:rPr>
          <w:rFonts w:ascii="Book Antiqua" w:hAnsi="Book Antiqua"/>
          <w:lang w:val="es-PR"/>
        </w:rPr>
        <w:lastRenderedPageBreak/>
        <w:t xml:space="preserve">tratamiento de estudiantes con necesidades educativas especiales y en la solución de conflictos. </w:t>
      </w:r>
    </w:p>
    <w:p w14:paraId="366AA503" w14:textId="77777777" w:rsidR="00663B19" w:rsidRPr="007E6500" w:rsidRDefault="00663B19" w:rsidP="00663B19">
      <w:pPr>
        <w:ind w:firstLine="360"/>
        <w:jc w:val="both"/>
        <w:rPr>
          <w:rFonts w:ascii="Book Antiqua" w:hAnsi="Book Antiqua"/>
          <w:lang w:val="es-PR"/>
        </w:rPr>
      </w:pPr>
    </w:p>
    <w:p w14:paraId="0C6C7DF1" w14:textId="77777777" w:rsidR="00E318C2" w:rsidRDefault="00E318C2" w:rsidP="00663B19">
      <w:pPr>
        <w:ind w:firstLine="360"/>
        <w:jc w:val="both"/>
        <w:rPr>
          <w:rFonts w:ascii="Book Antiqua" w:hAnsi="Book Antiqua"/>
          <w:lang w:val="es-PR"/>
        </w:rPr>
      </w:pPr>
      <w:r w:rsidRPr="007E6500">
        <w:rPr>
          <w:rFonts w:ascii="Book Antiqua" w:hAnsi="Book Antiqua"/>
          <w:lang w:val="es-PR"/>
        </w:rPr>
        <w:t xml:space="preserve">Los psicólogos de las escuelas darán apoyo y servicios tanto al personal docente como al estudiantado directamente. Deberán hacer evaluaciones en el área académica (de aprovechamiento y conocimiento), en las áreas intelectual y emocional. Además, generarán un perfil del estudiante, tanto de sus limitaciones como de sus fortalezas, con el propósito de ayudar al maestro a utilizar estrategias que ayuden al estudiante en el proceso de aprendizaje. Será consultor de los maestros en la búsqueda de nuevas alternativas y facilitará las adaptaciones necesarias para beneficio del estudiante. Podrá identificar posibles problemas del estudiante, intervenir con el mismo y si es necesario, referir el caso a otros profesionales de la salud. </w:t>
      </w:r>
    </w:p>
    <w:p w14:paraId="5B5C0E7D" w14:textId="77777777" w:rsidR="00663B19" w:rsidRPr="007E6500" w:rsidRDefault="00663B19" w:rsidP="00663B19">
      <w:pPr>
        <w:ind w:firstLine="360"/>
        <w:jc w:val="both"/>
        <w:rPr>
          <w:rFonts w:ascii="Book Antiqua" w:hAnsi="Book Antiqua"/>
          <w:lang w:val="es-PR"/>
        </w:rPr>
      </w:pPr>
    </w:p>
    <w:p w14:paraId="066312F4" w14:textId="1C8A72F4" w:rsidR="00D551EF" w:rsidRDefault="00E318C2" w:rsidP="00663B19">
      <w:pPr>
        <w:ind w:firstLine="360"/>
        <w:jc w:val="both"/>
        <w:rPr>
          <w:rFonts w:ascii="Book Antiqua" w:hAnsi="Book Antiqua"/>
          <w:lang w:val="es-PR"/>
        </w:rPr>
      </w:pPr>
      <w:r w:rsidRPr="007E6500">
        <w:rPr>
          <w:rFonts w:ascii="Book Antiqua" w:hAnsi="Book Antiqua"/>
          <w:lang w:val="es-PR"/>
        </w:rPr>
        <w:t>El psicólogo de las escuelas, tendrá que: (a) desarrollar estrategias de prevención primaria y secundaria dentro del contexto escolar; (b) identificar problemas de aprendizaje y de desarrollo en el estudiantado; (c) participar en el trabajo interdisciplinario de equipo en el desarrollo, implementación y evaluación de programas en el sistema escolar; (d) administrar e interpretar pruebas psicológicas, psicoeducativas, cuestionarios e inventarios; y (e) asesorar a maestros, padres, madres, tutores, encargados y administradores en el análisis, intervención e implementación de estrategias de intervención para la solución de problemas y conflictos escolares”.</w:t>
      </w:r>
    </w:p>
    <w:p w14:paraId="475662B0" w14:textId="77777777" w:rsidR="00663B19" w:rsidRPr="007E6500" w:rsidRDefault="00663B19" w:rsidP="00663B19">
      <w:pPr>
        <w:ind w:firstLine="360"/>
        <w:jc w:val="both"/>
        <w:rPr>
          <w:rFonts w:ascii="Book Antiqua" w:hAnsi="Book Antiqua"/>
          <w:lang w:val="es-PR"/>
        </w:rPr>
      </w:pPr>
    </w:p>
    <w:p w14:paraId="03BC2719" w14:textId="1F62F13B" w:rsidR="00E318C2" w:rsidRDefault="00E318C2" w:rsidP="00663B19">
      <w:pPr>
        <w:ind w:firstLine="360"/>
        <w:jc w:val="both"/>
        <w:rPr>
          <w:rFonts w:ascii="Book Antiqua" w:hAnsi="Book Antiqua"/>
          <w:lang w:val="es-PR"/>
        </w:rPr>
      </w:pPr>
      <w:r w:rsidRPr="007E6500">
        <w:rPr>
          <w:rFonts w:ascii="Book Antiqua" w:hAnsi="Book Antiqua"/>
          <w:lang w:val="es-PR"/>
        </w:rPr>
        <w:t>Por virtud de las razones y hechos antes expresados, resulta pertinente y oportuno realizar un examen comprendido en torno a la implantación y efectividad en el cumplimiento de los preceptos legales y reglamentarios propios del Art</w:t>
      </w:r>
      <w:r w:rsidR="00FD6182">
        <w:rPr>
          <w:rFonts w:ascii="Book Antiqua" w:hAnsi="Book Antiqua"/>
          <w:lang w:val="es-PR"/>
        </w:rPr>
        <w:t>í</w:t>
      </w:r>
      <w:r w:rsidRPr="007E6500">
        <w:rPr>
          <w:rFonts w:ascii="Book Antiqua" w:hAnsi="Book Antiqua"/>
          <w:lang w:val="es-PR"/>
        </w:rPr>
        <w:t>culo 2.21 de la Ley Núm. 85-2018, según enmendada, en</w:t>
      </w:r>
      <w:r w:rsidR="00FD6182">
        <w:rPr>
          <w:rFonts w:ascii="Book Antiqua" w:hAnsi="Book Antiqua"/>
          <w:lang w:val="es-PR"/>
        </w:rPr>
        <w:t xml:space="preserve"> </w:t>
      </w:r>
      <w:r w:rsidRPr="007E6500">
        <w:rPr>
          <w:rFonts w:ascii="Book Antiqua" w:hAnsi="Book Antiqua"/>
          <w:lang w:val="es-PR"/>
        </w:rPr>
        <w:t>torno al puesto de psicólogo escolar en el Departamento de Educación de Puerto Rico.</w:t>
      </w:r>
    </w:p>
    <w:p w14:paraId="5A31C735" w14:textId="77777777" w:rsidR="00663B19" w:rsidRPr="007E6500" w:rsidRDefault="00663B19" w:rsidP="00663B19">
      <w:pPr>
        <w:ind w:firstLine="360"/>
        <w:jc w:val="both"/>
        <w:rPr>
          <w:rFonts w:ascii="Book Antiqua" w:hAnsi="Book Antiqua"/>
          <w:lang w:val="es-PR"/>
        </w:rPr>
      </w:pPr>
    </w:p>
    <w:p w14:paraId="6FF1ED6C" w14:textId="2F2E388E" w:rsidR="000E5C4B" w:rsidRPr="007E6500" w:rsidRDefault="000E5C4B" w:rsidP="00663B19">
      <w:pPr>
        <w:rPr>
          <w:rFonts w:ascii="Book Antiqua" w:hAnsi="Book Antiqua"/>
          <w:i/>
          <w:lang w:val="es-ES_tradnl"/>
        </w:rPr>
      </w:pPr>
      <w:r w:rsidRPr="007E6500">
        <w:rPr>
          <w:rFonts w:ascii="Book Antiqua" w:hAnsi="Book Antiqua"/>
          <w:i/>
          <w:lang w:val="es-ES_tradnl"/>
        </w:rPr>
        <w:t>RESUÉLVESE POR LA CÁMARA DE REPRESENTANTES DE PUERTO RICO:</w:t>
      </w:r>
    </w:p>
    <w:p w14:paraId="121024B2" w14:textId="145A091D" w:rsidR="000F1EC9" w:rsidRDefault="000F1EC9" w:rsidP="000E5C4B">
      <w:pPr>
        <w:spacing w:line="480" w:lineRule="auto"/>
        <w:jc w:val="both"/>
        <w:rPr>
          <w:rFonts w:ascii="Book Antiqua" w:hAnsi="Book Antiqua"/>
          <w:lang w:val="es-ES_tradnl"/>
        </w:rPr>
        <w:sectPr w:rsidR="000F1EC9" w:rsidSect="00E318C2">
          <w:headerReference w:type="default" r:id="rId8"/>
          <w:type w:val="continuous"/>
          <w:pgSz w:w="12240" w:h="15840" w:code="1"/>
          <w:pgMar w:top="1440" w:right="1440" w:bottom="1440" w:left="1440" w:header="720" w:footer="720" w:gutter="0"/>
          <w:cols w:space="720"/>
          <w:titlePg/>
        </w:sectPr>
      </w:pPr>
    </w:p>
    <w:p w14:paraId="72C4225F" w14:textId="77777777" w:rsidR="000F1EC9" w:rsidRPr="008F5F0C" w:rsidRDefault="000F1EC9" w:rsidP="000F1EC9">
      <w:pPr>
        <w:rPr>
          <w:rFonts w:ascii="Book Antiqua" w:hAnsi="Book Antiqua"/>
          <w:lang w:val="es-ES_tradnl"/>
        </w:rPr>
        <w:sectPr w:rsidR="000F1EC9" w:rsidRPr="008F5F0C" w:rsidSect="000F1EC9">
          <w:type w:val="continuous"/>
          <w:pgSz w:w="12240" w:h="15840" w:code="1"/>
          <w:pgMar w:top="1440" w:right="1440" w:bottom="1440" w:left="1440" w:header="720" w:footer="720" w:gutter="0"/>
          <w:lnNumType w:countBy="1"/>
          <w:cols w:space="720"/>
          <w:titlePg/>
        </w:sectPr>
      </w:pPr>
    </w:p>
    <w:p w14:paraId="696786D4" w14:textId="005E191D" w:rsidR="000F1EC9" w:rsidRDefault="000F1EC9" w:rsidP="003B352E">
      <w:pPr>
        <w:spacing w:line="480" w:lineRule="auto"/>
        <w:ind w:firstLine="720"/>
        <w:jc w:val="both"/>
        <w:rPr>
          <w:rFonts w:ascii="Book Antiqua" w:hAnsi="Book Antiqua"/>
          <w:lang w:val="es-ES_tradnl"/>
        </w:rPr>
      </w:pPr>
      <w:r>
        <w:rPr>
          <w:rFonts w:ascii="Book Antiqua" w:hAnsi="Book Antiqua"/>
          <w:lang w:val="es-ES_tradnl"/>
        </w:rPr>
        <w:t xml:space="preserve">Sección 1.- </w:t>
      </w:r>
      <w:r w:rsidR="00FD6182">
        <w:rPr>
          <w:rFonts w:ascii="Book Antiqua" w:hAnsi="Book Antiqua"/>
          <w:lang w:val="es-ES_tradnl"/>
        </w:rPr>
        <w:t>O</w:t>
      </w:r>
      <w:r w:rsidRPr="000F1EC9">
        <w:rPr>
          <w:rFonts w:ascii="Book Antiqua" w:hAnsi="Book Antiqua"/>
          <w:lang w:val="es-ES_tradnl"/>
        </w:rPr>
        <w:t>rdenar a la Comisión de Educación de la Cámara de Representantes del Estado Libre Asociado de Puerto Rico llevar a cabo una investigación abarcadora en torno a la implantación y</w:t>
      </w:r>
      <w:r w:rsidR="00FD6182">
        <w:rPr>
          <w:rFonts w:ascii="Book Antiqua" w:hAnsi="Book Antiqua"/>
          <w:lang w:val="es-ES_tradnl"/>
        </w:rPr>
        <w:t xml:space="preserve"> concreción </w:t>
      </w:r>
      <w:r w:rsidRPr="000F1EC9">
        <w:rPr>
          <w:rFonts w:ascii="Book Antiqua" w:hAnsi="Book Antiqua"/>
          <w:lang w:val="es-ES_tradnl"/>
        </w:rPr>
        <w:t>en el cumplimiento del ordenamiento y conjunto de normas en cuanto al puesto de psicólogo escolar en el Departamento de Educación de Puerto Rico</w:t>
      </w:r>
      <w:r w:rsidR="00FD6182">
        <w:rPr>
          <w:rFonts w:ascii="Book Antiqua" w:hAnsi="Book Antiqua"/>
          <w:lang w:val="es-ES_tradnl"/>
        </w:rPr>
        <w:t>,</w:t>
      </w:r>
      <w:r w:rsidRPr="000F1EC9">
        <w:rPr>
          <w:rFonts w:ascii="Book Antiqua" w:hAnsi="Book Antiqua"/>
          <w:lang w:val="es-ES_tradnl"/>
        </w:rPr>
        <w:t xml:space="preserve"> estatuido en el Artículo 2.21 de la Ley Núm. 85 de 29 de marzo de 2018, según enmendada</w:t>
      </w:r>
      <w:r w:rsidR="00FD6182">
        <w:rPr>
          <w:rFonts w:ascii="Book Antiqua" w:hAnsi="Book Antiqua"/>
          <w:lang w:val="es-ES_tradnl"/>
        </w:rPr>
        <w:t>,</w:t>
      </w:r>
      <w:r w:rsidRPr="000F1EC9">
        <w:rPr>
          <w:rFonts w:ascii="Book Antiqua" w:hAnsi="Book Antiqua"/>
          <w:lang w:val="es-ES_tradnl"/>
        </w:rPr>
        <w:t xml:space="preserve"> conocida como “Ley de Reforma Educativa de Puerto Rico”; asimismo, identificar planes y proyectos que posibiliten dicho cumplimiento. </w:t>
      </w:r>
    </w:p>
    <w:p w14:paraId="43AC57A5" w14:textId="195149D4" w:rsidR="000F1EC9" w:rsidRDefault="000F1EC9" w:rsidP="000F1EC9">
      <w:pPr>
        <w:spacing w:line="480" w:lineRule="auto"/>
        <w:ind w:firstLine="720"/>
        <w:jc w:val="both"/>
        <w:rPr>
          <w:rFonts w:ascii="Book Antiqua" w:hAnsi="Book Antiqua"/>
          <w:lang w:val="es-ES_tradnl"/>
        </w:rPr>
      </w:pPr>
      <w:r>
        <w:rPr>
          <w:rFonts w:ascii="Book Antiqua" w:hAnsi="Book Antiqua"/>
          <w:lang w:val="es-ES_tradnl"/>
        </w:rPr>
        <w:lastRenderedPageBreak/>
        <w:t xml:space="preserve">Sección 2.- </w:t>
      </w:r>
      <w:r w:rsidR="003B352E">
        <w:rPr>
          <w:rFonts w:ascii="Book Antiqua" w:hAnsi="Book Antiqua"/>
          <w:lang w:val="es-ES_tradnl"/>
        </w:rPr>
        <w:t>La Comisión de Educación</w:t>
      </w:r>
      <w:r w:rsidR="00FD6182">
        <w:rPr>
          <w:rFonts w:ascii="Book Antiqua" w:hAnsi="Book Antiqua"/>
          <w:lang w:val="es-ES_tradnl"/>
        </w:rPr>
        <w:t>,</w:t>
      </w:r>
      <w:r w:rsidR="003B352E">
        <w:rPr>
          <w:rFonts w:ascii="Book Antiqua" w:hAnsi="Book Antiqua"/>
          <w:lang w:val="es-ES_tradnl"/>
        </w:rPr>
        <w:t xml:space="preserve"> conforme dispone el Reglamento de la Cámara de Representantes, tiene facultad para citar a cualquier persona natural o jurídica, o entidad gubernamental, organizaciones con o sin fines de lucro, que haya tenido o tenga cualquier clase de relación o conexión en los asuntos especificados en la Sección 1 de esta Resolución. </w:t>
      </w:r>
    </w:p>
    <w:p w14:paraId="0BFDC255" w14:textId="77777777" w:rsidR="003B352E" w:rsidRDefault="000F1EC9" w:rsidP="000F1EC9">
      <w:pPr>
        <w:spacing w:line="480" w:lineRule="auto"/>
        <w:jc w:val="both"/>
        <w:rPr>
          <w:rFonts w:ascii="Book Antiqua" w:hAnsi="Book Antiqua"/>
          <w:lang w:val="es-ES_tradnl"/>
        </w:rPr>
      </w:pPr>
      <w:r>
        <w:rPr>
          <w:rFonts w:ascii="Book Antiqua" w:hAnsi="Book Antiqua"/>
          <w:lang w:val="es-ES_tradnl"/>
        </w:rPr>
        <w:tab/>
        <w:t xml:space="preserve">Sección 3.- </w:t>
      </w:r>
      <w:r w:rsidR="003B352E">
        <w:rPr>
          <w:rFonts w:ascii="Book Antiqua" w:hAnsi="Book Antiqua"/>
          <w:lang w:val="es-ES_tradnl"/>
        </w:rPr>
        <w:t xml:space="preserve">La Comisión de Educación, además, podrá llevar a cabo todos los estudios, investigaciones, reuniones, citaciones, solicitudes de producción de documentos, solicitudes de información, requerimientos e informes que entienda necesarios; igualmente, tiene autorización para investigar cualquier asunto que entienda pertinente para cumplir con lo estatuido en esta Resolución. </w:t>
      </w:r>
    </w:p>
    <w:p w14:paraId="71A54DF9" w14:textId="57514BA0" w:rsidR="003B352E" w:rsidRDefault="003B352E" w:rsidP="003B352E">
      <w:pPr>
        <w:spacing w:line="480" w:lineRule="auto"/>
        <w:ind w:firstLine="720"/>
        <w:jc w:val="both"/>
        <w:rPr>
          <w:rFonts w:ascii="Book Antiqua" w:hAnsi="Book Antiqua"/>
          <w:lang w:val="es-ES_tradnl"/>
        </w:rPr>
      </w:pPr>
      <w:r>
        <w:rPr>
          <w:rFonts w:ascii="Book Antiqua" w:hAnsi="Book Antiqua"/>
          <w:lang w:val="es-ES_tradnl"/>
        </w:rPr>
        <w:t xml:space="preserve">Sección 4.- La Comisión de Educación deberá presentar ante el pleno de este Cuerpo Legislativo los informes parciales que entienda necesarios y pertinentes en los que incluya sus hallazgos, conclusiones y recomendaciones; asimismo, someter un informe final en un plazo que no </w:t>
      </w:r>
      <w:r w:rsidR="00FD6182">
        <w:rPr>
          <w:rFonts w:ascii="Book Antiqua" w:hAnsi="Book Antiqua"/>
          <w:lang w:val="es-ES_tradnl"/>
        </w:rPr>
        <w:t>excederá</w:t>
      </w:r>
      <w:r>
        <w:rPr>
          <w:rFonts w:ascii="Book Antiqua" w:hAnsi="Book Antiqua"/>
          <w:lang w:val="es-ES_tradnl"/>
        </w:rPr>
        <w:t xml:space="preserve"> de ciento veinte (120) días computados a partir de la fecha de aprobación de e</w:t>
      </w:r>
      <w:r w:rsidR="00FD6182">
        <w:rPr>
          <w:rFonts w:ascii="Book Antiqua" w:hAnsi="Book Antiqua"/>
          <w:lang w:val="es-ES_tradnl"/>
        </w:rPr>
        <w:t>s</w:t>
      </w:r>
      <w:r>
        <w:rPr>
          <w:rFonts w:ascii="Book Antiqua" w:hAnsi="Book Antiqua"/>
          <w:lang w:val="es-ES_tradnl"/>
        </w:rPr>
        <w:t xml:space="preserve">ta Resolución. </w:t>
      </w:r>
    </w:p>
    <w:p w14:paraId="75E94BDC" w14:textId="296985FD" w:rsidR="000E5C4B" w:rsidRPr="000E5C4B" w:rsidRDefault="003B352E" w:rsidP="003B352E">
      <w:pPr>
        <w:spacing w:line="480" w:lineRule="auto"/>
        <w:ind w:firstLine="720"/>
        <w:jc w:val="both"/>
        <w:rPr>
          <w:rFonts w:ascii="Book Antiqua" w:hAnsi="Book Antiqua"/>
          <w:lang w:val="es-ES_tradnl"/>
        </w:rPr>
      </w:pPr>
      <w:r>
        <w:rPr>
          <w:rFonts w:ascii="Book Antiqua" w:hAnsi="Book Antiqua"/>
          <w:lang w:val="es-ES_tradnl"/>
        </w:rPr>
        <w:t xml:space="preserve">Sección 5.- </w:t>
      </w:r>
      <w:r w:rsidR="000F1EC9">
        <w:rPr>
          <w:rFonts w:ascii="Book Antiqua" w:hAnsi="Book Antiqua"/>
          <w:lang w:val="es-ES_tradnl"/>
        </w:rPr>
        <w:t xml:space="preserve">Esta Resolución comenzará a regir inmediatamente después de su aprobación. </w:t>
      </w:r>
    </w:p>
    <w:sectPr w:rsidR="000E5C4B" w:rsidRPr="000E5C4B" w:rsidSect="00663B1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320D2" w14:textId="77777777" w:rsidR="008B1469" w:rsidRDefault="008B1469">
      <w:r>
        <w:separator/>
      </w:r>
    </w:p>
  </w:endnote>
  <w:endnote w:type="continuationSeparator" w:id="0">
    <w:p w14:paraId="31E65FE5" w14:textId="77777777" w:rsidR="008B1469" w:rsidRDefault="008B1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72F07" w14:textId="77777777" w:rsidR="008B1469" w:rsidRDefault="008B1469">
      <w:r>
        <w:separator/>
      </w:r>
    </w:p>
  </w:footnote>
  <w:footnote w:type="continuationSeparator" w:id="0">
    <w:p w14:paraId="7E52D0E9" w14:textId="77777777" w:rsidR="008B1469" w:rsidRDefault="008B1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13C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E5C4B"/>
    <w:rsid w:val="00007A05"/>
    <w:rsid w:val="00020BBB"/>
    <w:rsid w:val="00053762"/>
    <w:rsid w:val="00056024"/>
    <w:rsid w:val="0006355A"/>
    <w:rsid w:val="00095AE1"/>
    <w:rsid w:val="000A6B6C"/>
    <w:rsid w:val="000B0DBB"/>
    <w:rsid w:val="000E5C4B"/>
    <w:rsid w:val="000F1EC9"/>
    <w:rsid w:val="00111E71"/>
    <w:rsid w:val="00127C6A"/>
    <w:rsid w:val="001363FE"/>
    <w:rsid w:val="0017132B"/>
    <w:rsid w:val="00174BED"/>
    <w:rsid w:val="001F4CA3"/>
    <w:rsid w:val="001F612A"/>
    <w:rsid w:val="00211396"/>
    <w:rsid w:val="00226AE6"/>
    <w:rsid w:val="00230E25"/>
    <w:rsid w:val="002433B6"/>
    <w:rsid w:val="00245B34"/>
    <w:rsid w:val="00263355"/>
    <w:rsid w:val="00264088"/>
    <w:rsid w:val="00273792"/>
    <w:rsid w:val="0029111C"/>
    <w:rsid w:val="002D3229"/>
    <w:rsid w:val="002D4AC8"/>
    <w:rsid w:val="00320D78"/>
    <w:rsid w:val="00331E98"/>
    <w:rsid w:val="00380FE5"/>
    <w:rsid w:val="003924DD"/>
    <w:rsid w:val="00394FCB"/>
    <w:rsid w:val="003963F4"/>
    <w:rsid w:val="003A0622"/>
    <w:rsid w:val="003B352E"/>
    <w:rsid w:val="003B5254"/>
    <w:rsid w:val="003B75A6"/>
    <w:rsid w:val="0040089D"/>
    <w:rsid w:val="004061CA"/>
    <w:rsid w:val="00415689"/>
    <w:rsid w:val="004407B6"/>
    <w:rsid w:val="004440CB"/>
    <w:rsid w:val="004713D2"/>
    <w:rsid w:val="004F1D2F"/>
    <w:rsid w:val="00521639"/>
    <w:rsid w:val="00532BB7"/>
    <w:rsid w:val="005332E4"/>
    <w:rsid w:val="0053550C"/>
    <w:rsid w:val="00555018"/>
    <w:rsid w:val="005723DC"/>
    <w:rsid w:val="00597589"/>
    <w:rsid w:val="006210DC"/>
    <w:rsid w:val="0064349D"/>
    <w:rsid w:val="00653EED"/>
    <w:rsid w:val="00663B19"/>
    <w:rsid w:val="00676721"/>
    <w:rsid w:val="00685549"/>
    <w:rsid w:val="006B7365"/>
    <w:rsid w:val="006B746A"/>
    <w:rsid w:val="006C2D81"/>
    <w:rsid w:val="006C7DF8"/>
    <w:rsid w:val="00700985"/>
    <w:rsid w:val="00740647"/>
    <w:rsid w:val="00750FC8"/>
    <w:rsid w:val="00752DDD"/>
    <w:rsid w:val="007533D0"/>
    <w:rsid w:val="00755069"/>
    <w:rsid w:val="00766C85"/>
    <w:rsid w:val="007B0660"/>
    <w:rsid w:val="007E3868"/>
    <w:rsid w:val="007E6500"/>
    <w:rsid w:val="00820C41"/>
    <w:rsid w:val="00850256"/>
    <w:rsid w:val="008B1469"/>
    <w:rsid w:val="008C43BE"/>
    <w:rsid w:val="008F4C6B"/>
    <w:rsid w:val="0093686F"/>
    <w:rsid w:val="00942FD4"/>
    <w:rsid w:val="00951997"/>
    <w:rsid w:val="00990352"/>
    <w:rsid w:val="009D0755"/>
    <w:rsid w:val="00A03405"/>
    <w:rsid w:val="00A1528A"/>
    <w:rsid w:val="00A33918"/>
    <w:rsid w:val="00A475BB"/>
    <w:rsid w:val="00A7629F"/>
    <w:rsid w:val="00A8557B"/>
    <w:rsid w:val="00A92BFF"/>
    <w:rsid w:val="00AF0CEE"/>
    <w:rsid w:val="00B204E0"/>
    <w:rsid w:val="00B44ACB"/>
    <w:rsid w:val="00B667AD"/>
    <w:rsid w:val="00B76A0B"/>
    <w:rsid w:val="00B84C38"/>
    <w:rsid w:val="00B86C00"/>
    <w:rsid w:val="00B947F6"/>
    <w:rsid w:val="00BF16AA"/>
    <w:rsid w:val="00C354B8"/>
    <w:rsid w:val="00C52517"/>
    <w:rsid w:val="00C60921"/>
    <w:rsid w:val="00C61340"/>
    <w:rsid w:val="00C62936"/>
    <w:rsid w:val="00C653F2"/>
    <w:rsid w:val="00C679E6"/>
    <w:rsid w:val="00C908F9"/>
    <w:rsid w:val="00CA0917"/>
    <w:rsid w:val="00CA1099"/>
    <w:rsid w:val="00CF7DF3"/>
    <w:rsid w:val="00D417C2"/>
    <w:rsid w:val="00D551EF"/>
    <w:rsid w:val="00D60936"/>
    <w:rsid w:val="00D709EB"/>
    <w:rsid w:val="00D74714"/>
    <w:rsid w:val="00D82F3F"/>
    <w:rsid w:val="00D921C6"/>
    <w:rsid w:val="00D958C2"/>
    <w:rsid w:val="00E04AB5"/>
    <w:rsid w:val="00E318C2"/>
    <w:rsid w:val="00E50EEA"/>
    <w:rsid w:val="00E52F58"/>
    <w:rsid w:val="00EC26AA"/>
    <w:rsid w:val="00ED7A53"/>
    <w:rsid w:val="00EE4273"/>
    <w:rsid w:val="00F02004"/>
    <w:rsid w:val="00F042CB"/>
    <w:rsid w:val="00F44DAF"/>
    <w:rsid w:val="00F47915"/>
    <w:rsid w:val="00F60A20"/>
    <w:rsid w:val="00FC0A95"/>
    <w:rsid w:val="00FC3D9C"/>
    <w:rsid w:val="00FD618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5330F6"/>
  <w15:chartTrackingRefBased/>
  <w15:docId w15:val="{C3B1D389-BE41-476E-BABD-FA0F695CF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villanueva\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9A86184-9059-4F4A-810E-2EABB8D82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5</Pages>
  <Words>1758</Words>
  <Characters>10169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Haydee Villanueva Carrillo</dc:creator>
  <cp:keywords/>
  <cp:lastModifiedBy>Gladys J. Burgos Torres</cp:lastModifiedBy>
  <cp:revision>6</cp:revision>
  <cp:lastPrinted>2000-03-03T16:35:00Z</cp:lastPrinted>
  <dcterms:created xsi:type="dcterms:W3CDTF">2025-08-13T15:09:00Z</dcterms:created>
  <dcterms:modified xsi:type="dcterms:W3CDTF">2025-08-13T15:35:00Z</dcterms:modified>
</cp:coreProperties>
</file>