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6B85B" w14:textId="3A9C62B1" w:rsidR="00FF6BD2" w:rsidRDefault="00B76ECD" w:rsidP="007E4B8F">
      <w:pPr>
        <w:jc w:val="center"/>
        <w:rPr>
          <w:rFonts w:ascii="Book Antiqua" w:hAnsi="Book Antiqua"/>
          <w:sz w:val="28"/>
          <w:lang w:val="es-ES_tradnl"/>
        </w:rPr>
      </w:pPr>
      <w:r>
        <w:rPr>
          <w:rFonts w:ascii="Book Antiqua" w:hAnsi="Book Antiqua"/>
          <w:sz w:val="28"/>
          <w:lang w:val="es-ES_tradnl"/>
        </w:rPr>
        <w:t xml:space="preserve">GOBIERNO DE </w:t>
      </w:r>
      <w:r w:rsidR="00F04FCF">
        <w:rPr>
          <w:rFonts w:ascii="Book Antiqua" w:hAnsi="Book Antiqua"/>
          <w:sz w:val="28"/>
          <w:lang w:val="es-ES_tradnl"/>
        </w:rPr>
        <w:t>PUERTO RICO</w:t>
      </w:r>
    </w:p>
    <w:p w14:paraId="264B42B1" w14:textId="77777777" w:rsidR="00F04FCF" w:rsidRPr="007E4B8F" w:rsidRDefault="00F04FCF" w:rsidP="007E4B8F">
      <w:pPr>
        <w:jc w:val="center"/>
        <w:rPr>
          <w:rFonts w:ascii="Book Antiqua" w:hAnsi="Book Antiqua"/>
          <w:lang w:val="es-ES_tradnl"/>
        </w:rPr>
      </w:pPr>
    </w:p>
    <w:p w14:paraId="304A4CA7" w14:textId="5030314A" w:rsidR="00F04FCF" w:rsidRDefault="00B76ECD" w:rsidP="007E4B8F">
      <w:pPr>
        <w:pStyle w:val="Title2"/>
        <w:tabs>
          <w:tab w:val="clear" w:pos="7776"/>
          <w:tab w:val="clear" w:pos="7848"/>
          <w:tab w:val="left" w:pos="7380"/>
        </w:tabs>
        <w:rPr>
          <w:rFonts w:ascii="Book Antiqua" w:hAnsi="Book Antiqua"/>
          <w:lang w:val="es-ES_tradnl"/>
        </w:rPr>
      </w:pPr>
      <w:r>
        <w:rPr>
          <w:rFonts w:ascii="Book Antiqua" w:hAnsi="Book Antiqua"/>
          <w:lang w:val="es-ES_tradnl"/>
        </w:rPr>
        <w:t>20</w:t>
      </w:r>
      <w:r w:rsidRPr="00B76ECD">
        <w:rPr>
          <w:rFonts w:ascii="Book Antiqua" w:hAnsi="Book Antiqua"/>
          <w:vertAlign w:val="superscript"/>
          <w:lang w:val="es-ES_tradnl"/>
        </w:rPr>
        <w:t>ma</w:t>
      </w:r>
      <w:r w:rsidR="00F04FCF">
        <w:rPr>
          <w:rFonts w:ascii="Book Antiqua" w:hAnsi="Book Antiqua"/>
          <w:vertAlign w:val="superscript"/>
          <w:lang w:val="es-ES_tradnl"/>
        </w:rPr>
        <w:t>.</w:t>
      </w:r>
      <w:r w:rsidR="00761522">
        <w:rPr>
          <w:rFonts w:ascii="Book Antiqua" w:hAnsi="Book Antiqua"/>
          <w:vertAlign w:val="superscript"/>
          <w:lang w:val="es-ES_tradnl"/>
        </w:rPr>
        <w:t xml:space="preserve"> </w:t>
      </w:r>
      <w:r w:rsidR="007E4B8F">
        <w:rPr>
          <w:rFonts w:ascii="Book Antiqua" w:hAnsi="Book Antiqua"/>
          <w:lang w:val="es-ES_tradnl"/>
        </w:rPr>
        <w:t>Asamblea</w:t>
      </w:r>
      <w:r w:rsidR="007E4B8F">
        <w:rPr>
          <w:rFonts w:ascii="Book Antiqua" w:hAnsi="Book Antiqua"/>
          <w:lang w:val="es-ES_tradnl"/>
        </w:rPr>
        <w:tab/>
      </w:r>
      <w:r>
        <w:rPr>
          <w:rFonts w:ascii="Book Antiqua" w:hAnsi="Book Antiqua"/>
          <w:lang w:val="es-ES_tradnl"/>
        </w:rPr>
        <w:t>2</w:t>
      </w:r>
      <w:r>
        <w:rPr>
          <w:rFonts w:ascii="Book Antiqua" w:hAnsi="Book Antiqua"/>
          <w:vertAlign w:val="superscript"/>
          <w:lang w:val="es-ES_tradnl"/>
        </w:rPr>
        <w:t>d</w:t>
      </w:r>
      <w:r w:rsidR="00F04FCF">
        <w:rPr>
          <w:rFonts w:ascii="Book Antiqua" w:hAnsi="Book Antiqua"/>
          <w:vertAlign w:val="superscript"/>
          <w:lang w:val="es-ES_tradnl"/>
        </w:rPr>
        <w:t>a.</w:t>
      </w:r>
      <w:r w:rsidR="007E4B8F">
        <w:rPr>
          <w:rFonts w:ascii="Book Antiqua" w:hAnsi="Book Antiqua"/>
          <w:lang w:val="es-ES_tradnl"/>
        </w:rPr>
        <w:t xml:space="preserve"> </w:t>
      </w:r>
      <w:r w:rsidR="00F04FCF">
        <w:rPr>
          <w:rFonts w:ascii="Book Antiqua" w:hAnsi="Book Antiqua"/>
          <w:lang w:val="es-ES_tradnl"/>
        </w:rPr>
        <w:t>Sesión</w:t>
      </w:r>
    </w:p>
    <w:p w14:paraId="2D6B8008" w14:textId="77777777" w:rsidR="00F04FCF" w:rsidRDefault="00761522" w:rsidP="007E4B8F">
      <w:pPr>
        <w:pStyle w:val="Title2"/>
        <w:tabs>
          <w:tab w:val="clear" w:pos="7776"/>
          <w:tab w:val="clear" w:pos="7848"/>
          <w:tab w:val="left" w:pos="7740"/>
        </w:tabs>
        <w:rPr>
          <w:rFonts w:ascii="Book Antiqua" w:hAnsi="Book Antiqua"/>
          <w:lang w:val="es-ES_tradnl"/>
        </w:rPr>
      </w:pPr>
      <w:r>
        <w:rPr>
          <w:rFonts w:ascii="Book Antiqua" w:hAnsi="Book Antiqua"/>
          <w:lang w:val="es-ES_tradnl"/>
        </w:rPr>
        <w:t xml:space="preserve">          </w:t>
      </w:r>
      <w:r w:rsidR="00F04FCF">
        <w:rPr>
          <w:rFonts w:ascii="Book Antiqua" w:hAnsi="Book Antiqua"/>
          <w:lang w:val="es-ES_tradnl"/>
        </w:rPr>
        <w:t>Legislativa</w:t>
      </w:r>
      <w:r w:rsidR="007E4B8F">
        <w:rPr>
          <w:rFonts w:ascii="Book Antiqua" w:hAnsi="Book Antiqua"/>
          <w:lang w:val="es-ES_tradnl"/>
        </w:rPr>
        <w:tab/>
      </w:r>
      <w:r w:rsidR="00203959">
        <w:rPr>
          <w:rFonts w:ascii="Book Antiqua" w:hAnsi="Book Antiqua"/>
          <w:lang w:val="es-ES_tradnl"/>
        </w:rPr>
        <w:t>O</w:t>
      </w:r>
      <w:r w:rsidR="00F04FCF">
        <w:rPr>
          <w:rFonts w:ascii="Book Antiqua" w:hAnsi="Book Antiqua"/>
          <w:lang w:val="es-ES_tradnl"/>
        </w:rPr>
        <w:t>rdinaria</w:t>
      </w:r>
    </w:p>
    <w:p w14:paraId="101B72D3" w14:textId="77777777" w:rsidR="00F04FCF" w:rsidRDefault="00F04FCF" w:rsidP="007E4B8F">
      <w:pPr>
        <w:rPr>
          <w:lang w:val="es-ES_tradnl"/>
        </w:rPr>
      </w:pPr>
    </w:p>
    <w:p w14:paraId="0810B9CF" w14:textId="77777777" w:rsidR="00F04FCF" w:rsidRDefault="00F04FCF" w:rsidP="007E4B8F">
      <w:pPr>
        <w:jc w:val="center"/>
        <w:rPr>
          <w:rFonts w:ascii="Book Antiqua" w:hAnsi="Book Antiqua"/>
          <w:b/>
          <w:sz w:val="36"/>
          <w:lang w:val="es-ES_tradnl"/>
        </w:rPr>
      </w:pPr>
      <w:r>
        <w:rPr>
          <w:rFonts w:ascii="Book Antiqua" w:hAnsi="Book Antiqua"/>
          <w:b/>
          <w:sz w:val="36"/>
          <w:lang w:val="es-ES_tradnl"/>
        </w:rPr>
        <w:t>CÁMARA DE REPRESENTANTES</w:t>
      </w:r>
    </w:p>
    <w:p w14:paraId="04B4F3AC" w14:textId="77777777" w:rsidR="007E4B8F" w:rsidRPr="007E4B8F" w:rsidRDefault="007E4B8F" w:rsidP="007E4B8F">
      <w:pPr>
        <w:jc w:val="center"/>
        <w:rPr>
          <w:rFonts w:ascii="Book Antiqua" w:hAnsi="Book Antiqua"/>
          <w:b/>
          <w:szCs w:val="24"/>
          <w:lang w:val="es-ES_tradnl"/>
        </w:rPr>
      </w:pPr>
    </w:p>
    <w:p w14:paraId="2CF4CD2D" w14:textId="03BFB4CB" w:rsidR="00F04FCF" w:rsidRDefault="00F04FCF" w:rsidP="007E4B8F">
      <w:pPr>
        <w:jc w:val="center"/>
        <w:rPr>
          <w:rFonts w:ascii="Book Antiqua" w:hAnsi="Book Antiqua"/>
          <w:b/>
          <w:sz w:val="52"/>
          <w:lang w:val="es-ES_tradnl"/>
        </w:rPr>
      </w:pPr>
      <w:r>
        <w:rPr>
          <w:rFonts w:ascii="Book Antiqua" w:hAnsi="Book Antiqua"/>
          <w:b/>
          <w:sz w:val="52"/>
          <w:lang w:val="es-ES_tradnl"/>
        </w:rPr>
        <w:t xml:space="preserve">R. de la C. </w:t>
      </w:r>
      <w:r w:rsidR="00C64B42">
        <w:rPr>
          <w:rFonts w:ascii="Book Antiqua" w:hAnsi="Book Antiqua"/>
          <w:b/>
          <w:sz w:val="52"/>
          <w:lang w:val="es-ES_tradnl"/>
        </w:rPr>
        <w:t>393</w:t>
      </w:r>
    </w:p>
    <w:p w14:paraId="466FF9F5" w14:textId="77777777" w:rsidR="007E4B8F" w:rsidRPr="007E4B8F" w:rsidRDefault="007E4B8F" w:rsidP="007E4B8F">
      <w:pPr>
        <w:jc w:val="center"/>
        <w:rPr>
          <w:rFonts w:ascii="Book Antiqua" w:hAnsi="Book Antiqua"/>
          <w:b/>
          <w:szCs w:val="24"/>
          <w:lang w:val="es-ES_tradnl"/>
        </w:rPr>
      </w:pPr>
    </w:p>
    <w:p w14:paraId="50D51833" w14:textId="5A61CA89" w:rsidR="00F04FCF" w:rsidRDefault="00C06437" w:rsidP="007E4B8F">
      <w:pPr>
        <w:jc w:val="center"/>
        <w:rPr>
          <w:rFonts w:ascii="Book Antiqua" w:hAnsi="Book Antiqua"/>
          <w:lang w:val="es-ES_tradnl"/>
        </w:rPr>
      </w:pPr>
      <w:r>
        <w:rPr>
          <w:rFonts w:ascii="Book Antiqua" w:hAnsi="Book Antiqua"/>
          <w:lang w:val="es-ES_tradnl"/>
        </w:rPr>
        <w:t xml:space="preserve"> </w:t>
      </w:r>
      <w:r w:rsidR="00375747">
        <w:rPr>
          <w:rFonts w:ascii="Book Antiqua" w:hAnsi="Book Antiqua"/>
          <w:lang w:val="es-ES_tradnl"/>
        </w:rPr>
        <w:t xml:space="preserve">13 </w:t>
      </w:r>
      <w:r w:rsidR="00203959">
        <w:rPr>
          <w:rFonts w:ascii="Book Antiqua" w:hAnsi="Book Antiqua"/>
          <w:lang w:val="es-ES_tradnl"/>
        </w:rPr>
        <w:t xml:space="preserve">DE </w:t>
      </w:r>
      <w:r w:rsidR="00B76ECD">
        <w:rPr>
          <w:rFonts w:ascii="Book Antiqua" w:hAnsi="Book Antiqua"/>
          <w:lang w:val="es-ES_tradnl"/>
        </w:rPr>
        <w:t>AGOST</w:t>
      </w:r>
      <w:r w:rsidR="00203959">
        <w:rPr>
          <w:rFonts w:ascii="Book Antiqua" w:hAnsi="Book Antiqua"/>
          <w:lang w:val="es-ES_tradnl"/>
        </w:rPr>
        <w:t>O</w:t>
      </w:r>
      <w:r w:rsidR="00F36F10">
        <w:rPr>
          <w:rFonts w:ascii="Book Antiqua" w:hAnsi="Book Antiqua"/>
          <w:lang w:val="es-ES_tradnl"/>
        </w:rPr>
        <w:t xml:space="preserve"> DE 202</w:t>
      </w:r>
      <w:r w:rsidR="00B76ECD">
        <w:rPr>
          <w:rFonts w:ascii="Book Antiqua" w:hAnsi="Book Antiqua"/>
          <w:lang w:val="es-ES_tradnl"/>
        </w:rPr>
        <w:t>5</w:t>
      </w:r>
      <w:r w:rsidR="00063051">
        <w:rPr>
          <w:rFonts w:ascii="Book Antiqua" w:hAnsi="Book Antiqua"/>
          <w:lang w:val="es-ES_tradnl"/>
        </w:rPr>
        <w:t xml:space="preserve"> </w:t>
      </w:r>
    </w:p>
    <w:p w14:paraId="1A0E4175" w14:textId="77777777" w:rsidR="007E4B8F" w:rsidRDefault="007E4B8F" w:rsidP="007E4B8F">
      <w:pPr>
        <w:jc w:val="center"/>
        <w:rPr>
          <w:rFonts w:ascii="Book Antiqua" w:hAnsi="Book Antiqua"/>
          <w:lang w:val="es-ES_tradnl"/>
        </w:rPr>
      </w:pPr>
    </w:p>
    <w:p w14:paraId="2FF1F2AE" w14:textId="77777777" w:rsidR="00A278B4" w:rsidRDefault="00F36F10" w:rsidP="007E4B8F">
      <w:pPr>
        <w:jc w:val="center"/>
        <w:rPr>
          <w:rFonts w:ascii="Book Antiqua" w:hAnsi="Book Antiqua"/>
          <w:i/>
          <w:lang w:val="es-ES_tradnl"/>
        </w:rPr>
      </w:pPr>
      <w:r>
        <w:rPr>
          <w:rFonts w:ascii="Book Antiqua" w:hAnsi="Book Antiqua"/>
          <w:lang w:val="es-ES_tradnl"/>
        </w:rPr>
        <w:t xml:space="preserve">Presentada por </w:t>
      </w:r>
      <w:r w:rsidR="00F04FCF">
        <w:rPr>
          <w:rFonts w:ascii="Book Antiqua" w:hAnsi="Book Antiqua"/>
          <w:lang w:val="es-ES_tradnl"/>
        </w:rPr>
        <w:t>l</w:t>
      </w:r>
      <w:r>
        <w:rPr>
          <w:rFonts w:ascii="Book Antiqua" w:hAnsi="Book Antiqua"/>
          <w:lang w:val="es-ES_tradnl"/>
        </w:rPr>
        <w:t>a</w:t>
      </w:r>
      <w:r w:rsidR="00F04FCF">
        <w:rPr>
          <w:rFonts w:ascii="Book Antiqua" w:hAnsi="Book Antiqua"/>
          <w:lang w:val="es-ES_tradnl"/>
        </w:rPr>
        <w:t xml:space="preserve"> representante </w:t>
      </w:r>
      <w:r>
        <w:rPr>
          <w:rFonts w:ascii="Book Antiqua" w:hAnsi="Book Antiqua"/>
          <w:i/>
          <w:lang w:val="es-ES_tradnl"/>
        </w:rPr>
        <w:t>Burgos Muñiz</w:t>
      </w:r>
    </w:p>
    <w:p w14:paraId="12861973" w14:textId="77777777" w:rsidR="007E4B8F" w:rsidRDefault="007E4B8F" w:rsidP="007E4B8F">
      <w:pPr>
        <w:jc w:val="center"/>
        <w:rPr>
          <w:rFonts w:ascii="Book Antiqua" w:hAnsi="Book Antiqua"/>
          <w:lang w:val="es-ES_tradnl"/>
        </w:rPr>
      </w:pPr>
    </w:p>
    <w:p w14:paraId="3D8B060D" w14:textId="7D4A629D" w:rsidR="00F04FCF" w:rsidRDefault="00F04FCF" w:rsidP="007E4B8F">
      <w:pPr>
        <w:jc w:val="center"/>
        <w:rPr>
          <w:rFonts w:ascii="Book Antiqua" w:hAnsi="Book Antiqua"/>
          <w:lang w:val="es-ES_tradnl"/>
        </w:rPr>
      </w:pPr>
      <w:r>
        <w:rPr>
          <w:rFonts w:ascii="Book Antiqua" w:hAnsi="Book Antiqua"/>
          <w:lang w:val="es-ES_tradnl"/>
        </w:rPr>
        <w:t xml:space="preserve">Referida a la Comisión de </w:t>
      </w:r>
      <w:r w:rsidR="00D8161B">
        <w:rPr>
          <w:rFonts w:ascii="Book Antiqua" w:hAnsi="Book Antiqua"/>
          <w:lang w:val="es-ES_tradnl"/>
        </w:rPr>
        <w:t>Asuntos Internos</w:t>
      </w:r>
    </w:p>
    <w:p w14:paraId="1974002F" w14:textId="77777777" w:rsidR="00F04FCF" w:rsidRDefault="00F04FCF" w:rsidP="007E4B8F">
      <w:pPr>
        <w:jc w:val="both"/>
        <w:rPr>
          <w:rFonts w:ascii="Book Antiqua" w:hAnsi="Book Antiqua"/>
          <w:lang w:val="es-ES_tradnl"/>
        </w:rPr>
      </w:pPr>
    </w:p>
    <w:p w14:paraId="1237CE4A" w14:textId="77777777" w:rsidR="00F04FCF" w:rsidRDefault="00F04FCF" w:rsidP="007E4B8F">
      <w:pPr>
        <w:jc w:val="center"/>
        <w:rPr>
          <w:rFonts w:ascii="Book Antiqua" w:hAnsi="Book Antiqua"/>
          <w:b/>
          <w:sz w:val="28"/>
          <w:lang w:val="es-ES_tradnl"/>
        </w:rPr>
      </w:pPr>
      <w:r>
        <w:rPr>
          <w:rFonts w:ascii="Book Antiqua" w:hAnsi="Book Antiqua"/>
          <w:b/>
          <w:sz w:val="28"/>
          <w:lang w:val="es-ES_tradnl"/>
        </w:rPr>
        <w:t>RESOLUCIÓN</w:t>
      </w:r>
    </w:p>
    <w:p w14:paraId="43E6DD0A" w14:textId="77777777" w:rsidR="005D7A36" w:rsidRDefault="005D7A36" w:rsidP="00F41A8E">
      <w:pPr>
        <w:jc w:val="both"/>
        <w:rPr>
          <w:rFonts w:ascii="Book Antiqua" w:hAnsi="Book Antiqua"/>
          <w:lang w:val="es-ES_tradnl"/>
        </w:rPr>
      </w:pPr>
      <w:bookmarkStart w:id="0" w:name="_Hlk145584227"/>
    </w:p>
    <w:p w14:paraId="7F18D940" w14:textId="58947EEA" w:rsidR="005D7A36" w:rsidRPr="00F41A8E" w:rsidRDefault="005D7A36" w:rsidP="00F41A8E">
      <w:pPr>
        <w:ind w:left="720" w:hanging="720"/>
        <w:jc w:val="both"/>
        <w:rPr>
          <w:rFonts w:ascii="Book Antiqua" w:hAnsi="Book Antiqua"/>
          <w:i/>
          <w:iCs/>
          <w:u w:val="single"/>
          <w:lang w:val="es-ES_tradnl"/>
        </w:rPr>
      </w:pPr>
      <w:r w:rsidRPr="00F41A8E">
        <w:rPr>
          <w:rFonts w:ascii="Book Antiqua" w:hAnsi="Book Antiqua"/>
          <w:lang w:val="es-ES_tradnl"/>
        </w:rPr>
        <w:t xml:space="preserve">Para ordenar a la Comisión de Educación de la Cámara de Representantes del Gobierno de Puerto Rico, realizar una investigación exhaustiva </w:t>
      </w:r>
      <w:r w:rsidRPr="00F41A8E">
        <w:rPr>
          <w:rFonts w:ascii="Book Antiqua" w:hAnsi="Book Antiqua"/>
          <w:strike/>
          <w:lang w:val="es-ES_tradnl"/>
        </w:rPr>
        <w:t>respecto a la existencia de programas y/o currículos de artes, específicamente de música, en el Departamento de Educación y su efectividad</w:t>
      </w:r>
      <w:r w:rsidRPr="00F41A8E">
        <w:rPr>
          <w:rFonts w:ascii="Book Antiqua" w:hAnsi="Book Antiqua"/>
          <w:lang w:val="es-ES_tradnl"/>
        </w:rPr>
        <w:t xml:space="preserve"> </w:t>
      </w:r>
      <w:r w:rsidRPr="00F41A8E">
        <w:rPr>
          <w:rFonts w:ascii="Book Antiqua" w:hAnsi="Book Antiqua"/>
          <w:i/>
          <w:iCs/>
          <w:u w:val="single"/>
          <w:lang w:val="es-ES_tradnl"/>
        </w:rPr>
        <w:t xml:space="preserve">sobre la </w:t>
      </w:r>
      <w:r w:rsidR="00F41A8E" w:rsidRPr="00F41A8E">
        <w:rPr>
          <w:rFonts w:ascii="Book Antiqua" w:hAnsi="Book Antiqua"/>
          <w:i/>
          <w:iCs/>
          <w:u w:val="single"/>
          <w:lang w:val="es-ES_tradnl"/>
        </w:rPr>
        <w:t xml:space="preserve">disponibilidad, </w:t>
      </w:r>
      <w:r w:rsidRPr="00F41A8E">
        <w:rPr>
          <w:rFonts w:ascii="Book Antiqua" w:hAnsi="Book Antiqua"/>
          <w:i/>
          <w:iCs/>
          <w:u w:val="single"/>
          <w:lang w:val="es-ES_tradnl"/>
        </w:rPr>
        <w:t>implementación</w:t>
      </w:r>
      <w:r w:rsidR="00F41A8E" w:rsidRPr="00F41A8E">
        <w:rPr>
          <w:rFonts w:ascii="Book Antiqua" w:hAnsi="Book Antiqua"/>
          <w:i/>
          <w:iCs/>
          <w:lang w:val="es-ES_tradnl"/>
        </w:rPr>
        <w:t xml:space="preserve"> </w:t>
      </w:r>
      <w:r w:rsidRPr="00F41A8E">
        <w:rPr>
          <w:rFonts w:ascii="Book Antiqua" w:hAnsi="Book Antiqua"/>
          <w:iCs/>
          <w:lang w:val="es-ES_tradnl"/>
        </w:rPr>
        <w:t xml:space="preserve"> y</w:t>
      </w:r>
      <w:r w:rsidRPr="00F41A8E">
        <w:rPr>
          <w:rFonts w:ascii="Book Antiqua" w:hAnsi="Book Antiqua"/>
          <w:i/>
          <w:iCs/>
          <w:lang w:val="es-ES_tradnl"/>
        </w:rPr>
        <w:t xml:space="preserve"> </w:t>
      </w:r>
      <w:r w:rsidRPr="00F41A8E">
        <w:rPr>
          <w:rFonts w:ascii="Book Antiqua" w:hAnsi="Book Antiqua"/>
          <w:strike/>
          <w:lang w:val="es-ES_tradnl"/>
        </w:rPr>
        <w:t>su</w:t>
      </w:r>
      <w:r w:rsidRPr="00F41A8E">
        <w:rPr>
          <w:rFonts w:ascii="Book Antiqua" w:hAnsi="Book Antiqua"/>
          <w:lang w:val="es-ES_tradnl"/>
        </w:rPr>
        <w:t xml:space="preserve"> efectividad</w:t>
      </w:r>
      <w:r w:rsidRPr="00F41A8E">
        <w:rPr>
          <w:rFonts w:ascii="Book Antiqua" w:hAnsi="Book Antiqua"/>
          <w:i/>
          <w:iCs/>
          <w:lang w:val="es-ES_tradnl"/>
        </w:rPr>
        <w:t xml:space="preserve"> </w:t>
      </w:r>
      <w:r w:rsidRPr="00F41A8E">
        <w:rPr>
          <w:rFonts w:ascii="Book Antiqua" w:hAnsi="Book Antiqua"/>
          <w:i/>
          <w:iCs/>
          <w:u w:val="single"/>
          <w:lang w:val="es-ES_tradnl"/>
        </w:rPr>
        <w:t>de los programas y currículos de educación artística en particular, música en el Departamento de Educación</w:t>
      </w:r>
      <w:r w:rsidRPr="00F41A8E">
        <w:rPr>
          <w:rFonts w:ascii="Book Antiqua" w:hAnsi="Book Antiqua"/>
          <w:lang w:val="es-ES_tradnl"/>
        </w:rPr>
        <w:t xml:space="preserve"> en los niveles elemental, intermedio y superior del sistema público de enseñanza; y para otros fines relacionados.</w:t>
      </w:r>
    </w:p>
    <w:bookmarkEnd w:id="0"/>
    <w:p w14:paraId="01F19DBD" w14:textId="77777777" w:rsidR="00F04FCF" w:rsidRDefault="00F04FCF" w:rsidP="007E4B8F">
      <w:pPr>
        <w:jc w:val="both"/>
        <w:rPr>
          <w:rFonts w:ascii="Book Antiqua" w:hAnsi="Book Antiqua"/>
          <w:lang w:val="es-ES_tradnl"/>
        </w:rPr>
      </w:pPr>
    </w:p>
    <w:p w14:paraId="2D925D4E" w14:textId="77777777" w:rsidR="00F04FCF" w:rsidRDefault="00F04FCF" w:rsidP="007E4B8F">
      <w:pPr>
        <w:jc w:val="center"/>
        <w:rPr>
          <w:rFonts w:ascii="Book Antiqua" w:hAnsi="Book Antiqua"/>
          <w:lang w:val="es-ES_tradnl"/>
        </w:rPr>
      </w:pPr>
      <w:r>
        <w:rPr>
          <w:rFonts w:ascii="Book Antiqua" w:hAnsi="Book Antiqua"/>
          <w:lang w:val="es-ES_tradnl"/>
        </w:rPr>
        <w:t>EXPOSICIÓN DE MOTIVOS</w:t>
      </w:r>
    </w:p>
    <w:p w14:paraId="63124430" w14:textId="77777777" w:rsidR="00203959" w:rsidRDefault="00203959" w:rsidP="007E4B8F">
      <w:pPr>
        <w:jc w:val="center"/>
        <w:rPr>
          <w:rFonts w:ascii="Book Antiqua" w:hAnsi="Book Antiqua"/>
          <w:lang w:val="es-ES_tradnl"/>
        </w:rPr>
      </w:pPr>
    </w:p>
    <w:p w14:paraId="4ECED0E2" w14:textId="4A90AF2B" w:rsidR="00BD2104" w:rsidRDefault="00BD2104" w:rsidP="00DF6EBD">
      <w:pPr>
        <w:ind w:firstLine="720"/>
        <w:jc w:val="both"/>
        <w:rPr>
          <w:rFonts w:ascii="Book Antiqua" w:hAnsi="Book Antiqua"/>
          <w:lang w:val="es-ES_tradnl"/>
        </w:rPr>
      </w:pPr>
      <w:r w:rsidRPr="00BD2104">
        <w:rPr>
          <w:rFonts w:ascii="Book Antiqua" w:hAnsi="Book Antiqua"/>
          <w:lang w:val="es-ES_tradnl"/>
        </w:rPr>
        <w:t xml:space="preserve">Nuestra sociedad ha ido en detrimento durante los </w:t>
      </w:r>
      <w:r w:rsidR="00DF6EBD">
        <w:rPr>
          <w:rFonts w:ascii="Book Antiqua" w:hAnsi="Book Antiqua"/>
          <w:lang w:val="es-ES_tradnl"/>
        </w:rPr>
        <w:t>últimos años. Esto</w:t>
      </w:r>
      <w:r w:rsidR="00B76ECD">
        <w:rPr>
          <w:rFonts w:ascii="Book Antiqua" w:hAnsi="Book Antiqua"/>
          <w:lang w:val="es-ES_tradnl"/>
        </w:rPr>
        <w:t>,</w:t>
      </w:r>
      <w:r w:rsidR="00DF6EBD">
        <w:rPr>
          <w:rFonts w:ascii="Book Antiqua" w:hAnsi="Book Antiqua"/>
          <w:lang w:val="es-ES_tradnl"/>
        </w:rPr>
        <w:t xml:space="preserve"> a raíz de la</w:t>
      </w:r>
      <w:r w:rsidRPr="00BD2104">
        <w:rPr>
          <w:rFonts w:ascii="Book Antiqua" w:hAnsi="Book Antiqua"/>
          <w:lang w:val="es-ES_tradnl"/>
        </w:rPr>
        <w:t xml:space="preserve"> falta de </w:t>
      </w:r>
      <w:r w:rsidR="00DF6EBD">
        <w:rPr>
          <w:rFonts w:ascii="Book Antiqua" w:hAnsi="Book Antiqua"/>
          <w:lang w:val="es-ES_tradnl"/>
        </w:rPr>
        <w:t xml:space="preserve">una serie de </w:t>
      </w:r>
      <w:r w:rsidRPr="00BD2104">
        <w:rPr>
          <w:rFonts w:ascii="Book Antiqua" w:hAnsi="Book Antiqua"/>
          <w:lang w:val="es-ES_tradnl"/>
        </w:rPr>
        <w:t>valores como el cooperativismo, respeto de lo ajeno, convivencia, tolerancia, disciplina, respeto a la vida, integridad, h</w:t>
      </w:r>
      <w:r w:rsidR="00DF6EBD">
        <w:rPr>
          <w:rFonts w:ascii="Book Antiqua" w:hAnsi="Book Antiqua"/>
          <w:lang w:val="es-ES_tradnl"/>
        </w:rPr>
        <w:t>onradez, autocontrol, entre otro</w:t>
      </w:r>
      <w:r w:rsidRPr="00BD2104">
        <w:rPr>
          <w:rFonts w:ascii="Book Antiqua" w:hAnsi="Book Antiqua"/>
          <w:lang w:val="es-ES_tradnl"/>
        </w:rPr>
        <w:t xml:space="preserve">s. Entre todas las circunstancias que hemos atravesado como Pueblo, la violencia es el peor de todos los males. </w:t>
      </w:r>
      <w:r w:rsidR="00413F43" w:rsidRPr="006F303F">
        <w:rPr>
          <w:rFonts w:ascii="Book Antiqua" w:hAnsi="Book Antiqua"/>
          <w:lang w:val="es-ES_tradnl"/>
        </w:rPr>
        <w:t>Esta conducta</w:t>
      </w:r>
      <w:r w:rsidRPr="006F303F">
        <w:rPr>
          <w:rFonts w:ascii="Book Antiqua" w:hAnsi="Book Antiqua"/>
          <w:lang w:val="es-ES_tradnl"/>
        </w:rPr>
        <w:t xml:space="preserve"> atenta contra la vida, </w:t>
      </w:r>
      <w:r w:rsidR="00FD5095" w:rsidRPr="006F303F">
        <w:rPr>
          <w:rFonts w:ascii="Book Antiqua" w:hAnsi="Book Antiqua"/>
          <w:lang w:val="es-ES_tradnl"/>
        </w:rPr>
        <w:t xml:space="preserve">el orden, </w:t>
      </w:r>
      <w:r w:rsidRPr="006F303F">
        <w:rPr>
          <w:rFonts w:ascii="Book Antiqua" w:hAnsi="Book Antiqua"/>
          <w:lang w:val="es-ES_tradnl"/>
        </w:rPr>
        <w:t xml:space="preserve">la paz </w:t>
      </w:r>
      <w:r w:rsidR="00DF6EBD" w:rsidRPr="006F303F">
        <w:rPr>
          <w:rFonts w:ascii="Book Antiqua" w:hAnsi="Book Antiqua"/>
          <w:lang w:val="es-ES_tradnl"/>
        </w:rPr>
        <w:t>y a</w:t>
      </w:r>
      <w:r w:rsidRPr="006F303F">
        <w:rPr>
          <w:rFonts w:ascii="Book Antiqua" w:hAnsi="Book Antiqua"/>
          <w:lang w:val="es-ES_tradnl"/>
        </w:rPr>
        <w:t xml:space="preserve">rmonía de la sociedad puertorriqueña. </w:t>
      </w:r>
      <w:r w:rsidR="00855D7D">
        <w:rPr>
          <w:rFonts w:ascii="Book Antiqua" w:hAnsi="Book Antiqua"/>
          <w:lang w:val="es-ES_tradnl"/>
        </w:rPr>
        <w:t>E</w:t>
      </w:r>
      <w:r w:rsidR="006211E8" w:rsidRPr="006F303F">
        <w:rPr>
          <w:rFonts w:ascii="Book Antiqua" w:hAnsi="Book Antiqua"/>
          <w:lang w:val="es-ES_tradnl"/>
        </w:rPr>
        <w:t>l</w:t>
      </w:r>
      <w:r w:rsidRPr="006F303F">
        <w:rPr>
          <w:rFonts w:ascii="Book Antiqua" w:hAnsi="Book Antiqua"/>
          <w:lang w:val="es-ES_tradnl"/>
        </w:rPr>
        <w:t xml:space="preserve"> Instituto de Estadísticas de Puerto Rico</w:t>
      </w:r>
      <w:r w:rsidR="00855D7D">
        <w:rPr>
          <w:rFonts w:ascii="Book Antiqua" w:hAnsi="Book Antiqua"/>
          <w:lang w:val="es-ES_tradnl"/>
        </w:rPr>
        <w:t xml:space="preserve"> publicó</w:t>
      </w:r>
      <w:r w:rsidR="0020114D">
        <w:rPr>
          <w:rFonts w:ascii="Book Antiqua" w:hAnsi="Book Antiqua"/>
          <w:lang w:val="es-ES_tradnl"/>
        </w:rPr>
        <w:t xml:space="preserve"> el Reporte de Delitos Tipo I </w:t>
      </w:r>
      <w:r w:rsidR="00855D7D">
        <w:rPr>
          <w:rFonts w:ascii="Book Antiqua" w:hAnsi="Book Antiqua"/>
          <w:lang w:val="es-ES_tradnl"/>
        </w:rPr>
        <w:t xml:space="preserve">del Negociado de la Policía </w:t>
      </w:r>
      <w:r w:rsidR="0020114D">
        <w:rPr>
          <w:rFonts w:ascii="Book Antiqua" w:hAnsi="Book Antiqua"/>
          <w:lang w:val="es-ES_tradnl"/>
        </w:rPr>
        <w:t xml:space="preserve">de Puerto Rico </w:t>
      </w:r>
      <w:r w:rsidR="00855D7D">
        <w:rPr>
          <w:rFonts w:ascii="Book Antiqua" w:hAnsi="Book Antiqua"/>
          <w:lang w:val="es-ES_tradnl"/>
        </w:rPr>
        <w:t xml:space="preserve">y </w:t>
      </w:r>
      <w:r w:rsidR="0020114D">
        <w:rPr>
          <w:rFonts w:ascii="Book Antiqua" w:hAnsi="Book Antiqua"/>
          <w:lang w:val="es-ES_tradnl"/>
        </w:rPr>
        <w:t xml:space="preserve">los datos </w:t>
      </w:r>
      <w:r w:rsidR="00413F43" w:rsidRPr="006F303F">
        <w:rPr>
          <w:rFonts w:ascii="Book Antiqua" w:hAnsi="Book Antiqua"/>
          <w:lang w:val="es-ES_tradnl"/>
        </w:rPr>
        <w:t>confirma</w:t>
      </w:r>
      <w:r w:rsidR="00855D7D">
        <w:rPr>
          <w:rFonts w:ascii="Book Antiqua" w:hAnsi="Book Antiqua"/>
          <w:lang w:val="es-ES_tradnl"/>
        </w:rPr>
        <w:t>n</w:t>
      </w:r>
      <w:r w:rsidR="00413F43" w:rsidRPr="006F303F">
        <w:rPr>
          <w:rFonts w:ascii="Book Antiqua" w:hAnsi="Book Antiqua"/>
          <w:lang w:val="es-ES_tradnl"/>
        </w:rPr>
        <w:t xml:space="preserve"> la gravedad de este mal en la isla. </w:t>
      </w:r>
      <w:r w:rsidR="00663F89">
        <w:rPr>
          <w:rFonts w:ascii="Book Antiqua" w:hAnsi="Book Antiqua"/>
          <w:lang w:val="es-ES_tradnl"/>
        </w:rPr>
        <w:t>Por ejemplo, e</w:t>
      </w:r>
      <w:r w:rsidRPr="00BD2104">
        <w:rPr>
          <w:rFonts w:ascii="Book Antiqua" w:hAnsi="Book Antiqua"/>
          <w:lang w:val="es-ES_tradnl"/>
        </w:rPr>
        <w:t>l año 202</w:t>
      </w:r>
      <w:r w:rsidR="00855D7D">
        <w:rPr>
          <w:rFonts w:ascii="Book Antiqua" w:hAnsi="Book Antiqua"/>
          <w:lang w:val="es-ES_tradnl"/>
        </w:rPr>
        <w:t>4</w:t>
      </w:r>
      <w:r w:rsidRPr="00BD2104">
        <w:rPr>
          <w:rFonts w:ascii="Book Antiqua" w:hAnsi="Book Antiqua"/>
          <w:lang w:val="es-ES_tradnl"/>
        </w:rPr>
        <w:t xml:space="preserve"> cerró con </w:t>
      </w:r>
      <w:r w:rsidR="00855D7D">
        <w:rPr>
          <w:rFonts w:ascii="Book Antiqua" w:hAnsi="Book Antiqua"/>
          <w:lang w:val="es-ES_tradnl"/>
        </w:rPr>
        <w:t>cuatrocientos ochenta y siete</w:t>
      </w:r>
      <w:r w:rsidRPr="00BD2104">
        <w:rPr>
          <w:rFonts w:ascii="Book Antiqua" w:hAnsi="Book Antiqua"/>
          <w:lang w:val="es-ES_tradnl"/>
        </w:rPr>
        <w:t xml:space="preserve"> (</w:t>
      </w:r>
      <w:r w:rsidR="00855D7D">
        <w:rPr>
          <w:rFonts w:ascii="Book Antiqua" w:hAnsi="Book Antiqua"/>
          <w:lang w:val="es-ES_tradnl"/>
        </w:rPr>
        <w:t>487</w:t>
      </w:r>
      <w:r w:rsidRPr="00BD2104">
        <w:rPr>
          <w:rFonts w:ascii="Book Antiqua" w:hAnsi="Book Antiqua"/>
          <w:lang w:val="es-ES_tradnl"/>
        </w:rPr>
        <w:t xml:space="preserve">) asesinatos. </w:t>
      </w:r>
      <w:r w:rsidR="00663F89">
        <w:rPr>
          <w:rFonts w:ascii="Book Antiqua" w:hAnsi="Book Antiqua"/>
          <w:lang w:val="es-ES_tradnl"/>
        </w:rPr>
        <w:t>S</w:t>
      </w:r>
      <w:r w:rsidRPr="00BD2104">
        <w:rPr>
          <w:rFonts w:ascii="Book Antiqua" w:hAnsi="Book Antiqua"/>
          <w:lang w:val="es-ES_tradnl"/>
        </w:rPr>
        <w:t xml:space="preserve">e cometieron mil </w:t>
      </w:r>
      <w:r w:rsidR="00855D7D">
        <w:rPr>
          <w:rFonts w:ascii="Book Antiqua" w:hAnsi="Book Antiqua"/>
          <w:lang w:val="es-ES_tradnl"/>
        </w:rPr>
        <w:t>doscientos cincuenta y seis</w:t>
      </w:r>
      <w:r w:rsidRPr="00BD2104">
        <w:rPr>
          <w:rFonts w:ascii="Book Antiqua" w:hAnsi="Book Antiqua"/>
          <w:lang w:val="es-ES_tradnl"/>
        </w:rPr>
        <w:t xml:space="preserve"> (1,</w:t>
      </w:r>
      <w:r w:rsidR="00855D7D">
        <w:rPr>
          <w:rFonts w:ascii="Book Antiqua" w:hAnsi="Book Antiqua"/>
          <w:lang w:val="es-ES_tradnl"/>
        </w:rPr>
        <w:t>256</w:t>
      </w:r>
      <w:r w:rsidRPr="00BD2104">
        <w:rPr>
          <w:rFonts w:ascii="Book Antiqua" w:hAnsi="Book Antiqua"/>
          <w:lang w:val="es-ES_tradnl"/>
        </w:rPr>
        <w:t>)</w:t>
      </w:r>
      <w:r w:rsidR="00855D7D">
        <w:rPr>
          <w:rFonts w:ascii="Book Antiqua" w:hAnsi="Book Antiqua"/>
          <w:lang w:val="es-ES_tradnl"/>
        </w:rPr>
        <w:t xml:space="preserve"> robos</w:t>
      </w:r>
      <w:r w:rsidRPr="00BD2104">
        <w:rPr>
          <w:rFonts w:ascii="Book Antiqua" w:hAnsi="Book Antiqua"/>
          <w:lang w:val="es-ES_tradnl"/>
        </w:rPr>
        <w:t xml:space="preserve">, </w:t>
      </w:r>
      <w:r w:rsidR="0020114D">
        <w:rPr>
          <w:rFonts w:ascii="Book Antiqua" w:hAnsi="Book Antiqua"/>
          <w:lang w:val="es-ES_tradnl"/>
        </w:rPr>
        <w:t>cuatro</w:t>
      </w:r>
      <w:r w:rsidRPr="00BD2104">
        <w:rPr>
          <w:rFonts w:ascii="Book Antiqua" w:hAnsi="Book Antiqua"/>
          <w:lang w:val="es-ES_tradnl"/>
        </w:rPr>
        <w:t xml:space="preserve"> mil </w:t>
      </w:r>
      <w:r w:rsidR="0020114D">
        <w:rPr>
          <w:rFonts w:ascii="Book Antiqua" w:hAnsi="Book Antiqua"/>
          <w:lang w:val="es-ES_tradnl"/>
        </w:rPr>
        <w:t>cuatro</w:t>
      </w:r>
      <w:r w:rsidRPr="00BD2104">
        <w:rPr>
          <w:rFonts w:ascii="Book Antiqua" w:hAnsi="Book Antiqua"/>
          <w:lang w:val="es-ES_tradnl"/>
        </w:rPr>
        <w:t>cient</w:t>
      </w:r>
      <w:r w:rsidR="0020114D">
        <w:rPr>
          <w:rFonts w:ascii="Book Antiqua" w:hAnsi="Book Antiqua"/>
          <w:lang w:val="es-ES_tradnl"/>
        </w:rPr>
        <w:t>o</w:t>
      </w:r>
      <w:r w:rsidRPr="00BD2104">
        <w:rPr>
          <w:rFonts w:ascii="Book Antiqua" w:hAnsi="Book Antiqua"/>
          <w:lang w:val="es-ES_tradnl"/>
        </w:rPr>
        <w:t xml:space="preserve">s </w:t>
      </w:r>
      <w:r w:rsidR="0020114D">
        <w:rPr>
          <w:rFonts w:ascii="Book Antiqua" w:hAnsi="Book Antiqua"/>
          <w:lang w:val="es-ES_tradnl"/>
        </w:rPr>
        <w:t>once</w:t>
      </w:r>
      <w:r w:rsidRPr="00BD2104">
        <w:rPr>
          <w:rFonts w:ascii="Book Antiqua" w:hAnsi="Book Antiqua"/>
          <w:lang w:val="es-ES_tradnl"/>
        </w:rPr>
        <w:t xml:space="preserve"> (</w:t>
      </w:r>
      <w:r w:rsidR="0020114D">
        <w:rPr>
          <w:rFonts w:ascii="Book Antiqua" w:hAnsi="Book Antiqua"/>
          <w:lang w:val="es-ES_tradnl"/>
        </w:rPr>
        <w:t>4,411</w:t>
      </w:r>
      <w:r w:rsidRPr="00BD2104">
        <w:rPr>
          <w:rFonts w:ascii="Book Antiqua" w:hAnsi="Book Antiqua"/>
          <w:lang w:val="es-ES_tradnl"/>
        </w:rPr>
        <w:t xml:space="preserve">) agresiones </w:t>
      </w:r>
      <w:r w:rsidR="0020114D">
        <w:rPr>
          <w:rFonts w:ascii="Book Antiqua" w:hAnsi="Book Antiqua"/>
          <w:lang w:val="es-ES_tradnl"/>
        </w:rPr>
        <w:t>a</w:t>
      </w:r>
      <w:r w:rsidRPr="00BD2104">
        <w:rPr>
          <w:rFonts w:ascii="Book Antiqua" w:hAnsi="Book Antiqua"/>
          <w:lang w:val="es-ES_tradnl"/>
        </w:rPr>
        <w:t>grav</w:t>
      </w:r>
      <w:r w:rsidR="0020114D">
        <w:rPr>
          <w:rFonts w:ascii="Book Antiqua" w:hAnsi="Book Antiqua"/>
          <w:lang w:val="es-ES_tradnl"/>
        </w:rPr>
        <w:t>ada</w:t>
      </w:r>
      <w:r w:rsidRPr="00BD2104">
        <w:rPr>
          <w:rFonts w:ascii="Book Antiqua" w:hAnsi="Book Antiqua"/>
          <w:lang w:val="es-ES_tradnl"/>
        </w:rPr>
        <w:t xml:space="preserve">s, dos mil </w:t>
      </w:r>
      <w:r w:rsidR="0020114D">
        <w:rPr>
          <w:rFonts w:ascii="Book Antiqua" w:hAnsi="Book Antiqua"/>
          <w:lang w:val="es-ES_tradnl"/>
        </w:rPr>
        <w:t>tres</w:t>
      </w:r>
      <w:r w:rsidRPr="00BD2104">
        <w:rPr>
          <w:rFonts w:ascii="Book Antiqua" w:hAnsi="Book Antiqua"/>
          <w:lang w:val="es-ES_tradnl"/>
        </w:rPr>
        <w:t xml:space="preserve">cientos </w:t>
      </w:r>
      <w:r w:rsidR="0020114D">
        <w:rPr>
          <w:rFonts w:ascii="Book Antiqua" w:hAnsi="Book Antiqua"/>
          <w:lang w:val="es-ES_tradnl"/>
        </w:rPr>
        <w:t xml:space="preserve">treinta y nueve </w:t>
      </w:r>
      <w:r w:rsidR="0020114D" w:rsidRPr="00BD2104">
        <w:rPr>
          <w:rFonts w:ascii="Book Antiqua" w:hAnsi="Book Antiqua"/>
          <w:lang w:val="es-ES_tradnl"/>
        </w:rPr>
        <w:t>(2,</w:t>
      </w:r>
      <w:r w:rsidR="0020114D">
        <w:rPr>
          <w:rFonts w:ascii="Book Antiqua" w:hAnsi="Book Antiqua"/>
          <w:lang w:val="es-ES_tradnl"/>
        </w:rPr>
        <w:t>339</w:t>
      </w:r>
      <w:r w:rsidR="0020114D" w:rsidRPr="00BD2104">
        <w:rPr>
          <w:rFonts w:ascii="Book Antiqua" w:hAnsi="Book Antiqua"/>
          <w:lang w:val="es-ES_tradnl"/>
        </w:rPr>
        <w:t>)</w:t>
      </w:r>
      <w:r w:rsidRPr="00BD2104">
        <w:rPr>
          <w:rFonts w:ascii="Book Antiqua" w:hAnsi="Book Antiqua"/>
          <w:lang w:val="es-ES_tradnl"/>
        </w:rPr>
        <w:t xml:space="preserve"> escalamientos y </w:t>
      </w:r>
      <w:r w:rsidR="00A8443A">
        <w:rPr>
          <w:rFonts w:ascii="Book Antiqua" w:hAnsi="Book Antiqua"/>
          <w:lang w:val="es-ES_tradnl"/>
        </w:rPr>
        <w:t>cuatro</w:t>
      </w:r>
      <w:r w:rsidRPr="00BD2104">
        <w:rPr>
          <w:rFonts w:ascii="Book Antiqua" w:hAnsi="Book Antiqua"/>
          <w:lang w:val="es-ES_tradnl"/>
        </w:rPr>
        <w:t>ciento</w:t>
      </w:r>
      <w:r w:rsidR="00A8443A">
        <w:rPr>
          <w:rFonts w:ascii="Book Antiqua" w:hAnsi="Book Antiqua"/>
          <w:lang w:val="es-ES_tradnl"/>
        </w:rPr>
        <w:t>s set</w:t>
      </w:r>
      <w:r w:rsidRPr="00BD2104">
        <w:rPr>
          <w:rFonts w:ascii="Book Antiqua" w:hAnsi="Book Antiqua"/>
          <w:lang w:val="es-ES_tradnl"/>
        </w:rPr>
        <w:t xml:space="preserve">enta y </w:t>
      </w:r>
      <w:r w:rsidR="00A8443A">
        <w:rPr>
          <w:rFonts w:ascii="Book Antiqua" w:hAnsi="Book Antiqua"/>
          <w:lang w:val="es-ES_tradnl"/>
        </w:rPr>
        <w:t>ocho</w:t>
      </w:r>
      <w:r w:rsidRPr="00BD2104">
        <w:rPr>
          <w:rFonts w:ascii="Book Antiqua" w:hAnsi="Book Antiqua"/>
          <w:lang w:val="es-ES_tradnl"/>
        </w:rPr>
        <w:t xml:space="preserve"> (</w:t>
      </w:r>
      <w:r w:rsidR="00A8443A">
        <w:rPr>
          <w:rFonts w:ascii="Book Antiqua" w:hAnsi="Book Antiqua"/>
          <w:lang w:val="es-ES_tradnl"/>
        </w:rPr>
        <w:t>478</w:t>
      </w:r>
      <w:r w:rsidRPr="00BD2104">
        <w:rPr>
          <w:rFonts w:ascii="Book Antiqua" w:hAnsi="Book Antiqua"/>
          <w:lang w:val="es-ES_tradnl"/>
        </w:rPr>
        <w:t xml:space="preserve">) violaciones. El total de delitos Tipo I cometidos en </w:t>
      </w:r>
      <w:r w:rsidR="00A8443A">
        <w:rPr>
          <w:rFonts w:ascii="Book Antiqua" w:hAnsi="Book Antiqua"/>
          <w:lang w:val="es-ES_tradnl"/>
        </w:rPr>
        <w:t>la isla</w:t>
      </w:r>
      <w:r w:rsidRPr="00BD2104">
        <w:rPr>
          <w:rFonts w:ascii="Book Antiqua" w:hAnsi="Book Antiqua"/>
          <w:lang w:val="es-ES_tradnl"/>
        </w:rPr>
        <w:t xml:space="preserve"> durante el año 202</w:t>
      </w:r>
      <w:r w:rsidR="00A8443A">
        <w:rPr>
          <w:rFonts w:ascii="Book Antiqua" w:hAnsi="Book Antiqua"/>
          <w:lang w:val="es-ES_tradnl"/>
        </w:rPr>
        <w:t>4</w:t>
      </w:r>
      <w:r w:rsidRPr="00BD2104">
        <w:rPr>
          <w:rFonts w:ascii="Book Antiqua" w:hAnsi="Book Antiqua"/>
          <w:lang w:val="es-ES_tradnl"/>
        </w:rPr>
        <w:t xml:space="preserve"> asciende</w:t>
      </w:r>
      <w:r w:rsidR="00C06437">
        <w:rPr>
          <w:rFonts w:ascii="Book Antiqua" w:hAnsi="Book Antiqua"/>
          <w:lang w:val="es-ES_tradnl"/>
        </w:rPr>
        <w:t>n</w:t>
      </w:r>
      <w:r w:rsidRPr="00BD2104">
        <w:rPr>
          <w:rFonts w:ascii="Book Antiqua" w:hAnsi="Book Antiqua"/>
          <w:lang w:val="es-ES_tradnl"/>
        </w:rPr>
        <w:t xml:space="preserve"> a </w:t>
      </w:r>
      <w:r w:rsidR="00A8443A">
        <w:rPr>
          <w:rFonts w:ascii="Book Antiqua" w:hAnsi="Book Antiqua"/>
          <w:lang w:val="es-ES_tradnl"/>
        </w:rPr>
        <w:t>veinte</w:t>
      </w:r>
      <w:r w:rsidRPr="00BD2104">
        <w:rPr>
          <w:rFonts w:ascii="Book Antiqua" w:hAnsi="Book Antiqua"/>
          <w:lang w:val="es-ES_tradnl"/>
        </w:rPr>
        <w:t xml:space="preserve"> mil </w:t>
      </w:r>
      <w:r w:rsidR="00A8443A">
        <w:rPr>
          <w:rFonts w:ascii="Book Antiqua" w:hAnsi="Book Antiqua"/>
          <w:lang w:val="es-ES_tradnl"/>
        </w:rPr>
        <w:t>ocho</w:t>
      </w:r>
      <w:r w:rsidRPr="00BD2104">
        <w:rPr>
          <w:rFonts w:ascii="Book Antiqua" w:hAnsi="Book Antiqua"/>
          <w:lang w:val="es-ES_tradnl"/>
        </w:rPr>
        <w:t xml:space="preserve">cientos </w:t>
      </w:r>
      <w:r w:rsidR="00A8443A">
        <w:rPr>
          <w:rFonts w:ascii="Book Antiqua" w:hAnsi="Book Antiqua"/>
          <w:lang w:val="es-ES_tradnl"/>
        </w:rPr>
        <w:t>ochenta y tres</w:t>
      </w:r>
      <w:r w:rsidRPr="00BD2104">
        <w:rPr>
          <w:rFonts w:ascii="Book Antiqua" w:hAnsi="Book Antiqua"/>
          <w:lang w:val="es-ES_tradnl"/>
        </w:rPr>
        <w:t xml:space="preserve"> (</w:t>
      </w:r>
      <w:r w:rsidR="00A8443A">
        <w:rPr>
          <w:rFonts w:ascii="Book Antiqua" w:hAnsi="Book Antiqua"/>
          <w:lang w:val="es-ES_tradnl"/>
        </w:rPr>
        <w:t>20</w:t>
      </w:r>
      <w:r w:rsidRPr="00BD2104">
        <w:rPr>
          <w:rFonts w:ascii="Book Antiqua" w:hAnsi="Book Antiqua"/>
          <w:lang w:val="es-ES_tradnl"/>
        </w:rPr>
        <w:t>,</w:t>
      </w:r>
      <w:r w:rsidR="00A8443A">
        <w:rPr>
          <w:rFonts w:ascii="Book Antiqua" w:hAnsi="Book Antiqua"/>
          <w:lang w:val="es-ES_tradnl"/>
        </w:rPr>
        <w:t>883</w:t>
      </w:r>
      <w:r w:rsidRPr="00BD2104">
        <w:rPr>
          <w:rFonts w:ascii="Book Antiqua" w:hAnsi="Book Antiqua"/>
          <w:lang w:val="es-ES_tradnl"/>
        </w:rPr>
        <w:t xml:space="preserve">). </w:t>
      </w:r>
      <w:r w:rsidR="00663F89">
        <w:rPr>
          <w:rFonts w:ascii="Book Antiqua" w:hAnsi="Book Antiqua"/>
          <w:lang w:val="es-ES_tradnl"/>
        </w:rPr>
        <w:t xml:space="preserve">Además, del 1 de enero al 30 de junio </w:t>
      </w:r>
      <w:r w:rsidR="00663F89">
        <w:rPr>
          <w:rFonts w:ascii="Book Antiqua" w:hAnsi="Book Antiqua"/>
          <w:lang w:val="es-ES_tradnl"/>
        </w:rPr>
        <w:lastRenderedPageBreak/>
        <w:t xml:space="preserve">de 2025, de los delitos Tipo I se han reportado diez mil (10,000) casos. </w:t>
      </w:r>
      <w:r w:rsidRPr="00BD2104">
        <w:rPr>
          <w:rFonts w:ascii="Book Antiqua" w:hAnsi="Book Antiqua"/>
          <w:lang w:val="es-ES_tradnl"/>
        </w:rPr>
        <w:t xml:space="preserve">Por lo que queda meridianamente claro la necesidad de </w:t>
      </w:r>
      <w:r w:rsidR="00FD5095">
        <w:rPr>
          <w:rFonts w:ascii="Book Antiqua" w:hAnsi="Book Antiqua"/>
          <w:lang w:val="es-ES_tradnl"/>
        </w:rPr>
        <w:t xml:space="preserve">brindar </w:t>
      </w:r>
      <w:r w:rsidRPr="00BD2104">
        <w:rPr>
          <w:rFonts w:ascii="Book Antiqua" w:hAnsi="Book Antiqua"/>
          <w:lang w:val="es-ES_tradnl"/>
        </w:rPr>
        <w:t xml:space="preserve">una educación que </w:t>
      </w:r>
      <w:r w:rsidR="00FD5095">
        <w:rPr>
          <w:rFonts w:ascii="Book Antiqua" w:hAnsi="Book Antiqua"/>
          <w:lang w:val="es-ES_tradnl"/>
        </w:rPr>
        <w:t>fomente la erradicación de la</w:t>
      </w:r>
      <w:r w:rsidR="00DF6EBD">
        <w:rPr>
          <w:rFonts w:ascii="Book Antiqua" w:hAnsi="Book Antiqua"/>
          <w:lang w:val="es-ES_tradnl"/>
        </w:rPr>
        <w:t xml:space="preserve"> violencia en todas sus manifestaciones. </w:t>
      </w:r>
    </w:p>
    <w:p w14:paraId="0D992082" w14:textId="77777777" w:rsidR="00F41A8E" w:rsidRPr="00BD2104" w:rsidRDefault="00F41A8E" w:rsidP="00DF6EBD">
      <w:pPr>
        <w:ind w:firstLine="720"/>
        <w:jc w:val="both"/>
        <w:rPr>
          <w:rFonts w:ascii="Book Antiqua" w:hAnsi="Book Antiqua"/>
          <w:lang w:val="es-ES_tradnl"/>
        </w:rPr>
      </w:pPr>
    </w:p>
    <w:p w14:paraId="2CFC5AED" w14:textId="4E87C1F8" w:rsidR="00BD2104" w:rsidRPr="00BD2104" w:rsidRDefault="00761522" w:rsidP="00761522">
      <w:pPr>
        <w:ind w:firstLine="720"/>
        <w:jc w:val="both"/>
        <w:rPr>
          <w:rFonts w:ascii="Book Antiqua" w:hAnsi="Book Antiqua"/>
          <w:lang w:val="es-ES_tradnl"/>
        </w:rPr>
      </w:pPr>
      <w:r>
        <w:rPr>
          <w:rFonts w:ascii="Book Antiqua" w:hAnsi="Book Antiqua"/>
          <w:lang w:val="es-ES_tradnl"/>
        </w:rPr>
        <w:t xml:space="preserve">La </w:t>
      </w:r>
      <w:r w:rsidR="00BD2104" w:rsidRPr="00BD2104">
        <w:rPr>
          <w:rFonts w:ascii="Book Antiqua" w:hAnsi="Book Antiqua"/>
          <w:lang w:val="es-ES_tradnl"/>
        </w:rPr>
        <w:t xml:space="preserve">Ley </w:t>
      </w:r>
      <w:r w:rsidR="00F729EF">
        <w:rPr>
          <w:rFonts w:ascii="Book Antiqua" w:hAnsi="Book Antiqua"/>
          <w:lang w:val="es-ES_tradnl"/>
        </w:rPr>
        <w:t>85-</w:t>
      </w:r>
      <w:r w:rsidR="00BD2104" w:rsidRPr="00BD2104">
        <w:rPr>
          <w:rFonts w:ascii="Book Antiqua" w:hAnsi="Book Antiqua"/>
          <w:lang w:val="es-ES_tradnl"/>
        </w:rPr>
        <w:t xml:space="preserve">2018, según enmendada, conocida como “Ley de Reforma Educativa de Puerto Rico”, establece una metodología educativa basada en Ciencias, </w:t>
      </w:r>
      <w:r w:rsidR="00FD5095" w:rsidRPr="00BD2104">
        <w:rPr>
          <w:rFonts w:ascii="Book Antiqua" w:hAnsi="Book Antiqua"/>
          <w:lang w:val="es-ES_tradnl"/>
        </w:rPr>
        <w:t>Tecnología</w:t>
      </w:r>
      <w:r w:rsidR="00BD2104" w:rsidRPr="00BD2104">
        <w:rPr>
          <w:rFonts w:ascii="Book Antiqua" w:hAnsi="Book Antiqua"/>
          <w:lang w:val="es-ES_tradnl"/>
        </w:rPr>
        <w:t xml:space="preserve">, </w:t>
      </w:r>
      <w:r w:rsidR="00FD5095" w:rsidRPr="00BD2104">
        <w:rPr>
          <w:rFonts w:ascii="Book Antiqua" w:hAnsi="Book Antiqua"/>
          <w:lang w:val="es-ES_tradnl"/>
        </w:rPr>
        <w:t>Ingeniería</w:t>
      </w:r>
      <w:r w:rsidR="00BD2104" w:rsidRPr="00BD2104">
        <w:rPr>
          <w:rFonts w:ascii="Book Antiqua" w:hAnsi="Book Antiqua"/>
          <w:lang w:val="es-ES_tradnl"/>
        </w:rPr>
        <w:t xml:space="preserve">, Artes y </w:t>
      </w:r>
      <w:r w:rsidR="00FD5095" w:rsidRPr="00BD2104">
        <w:rPr>
          <w:rFonts w:ascii="Book Antiqua" w:hAnsi="Book Antiqua"/>
          <w:lang w:val="es-ES_tradnl"/>
        </w:rPr>
        <w:t>Matemáticas</w:t>
      </w:r>
      <w:r w:rsidR="00C06437">
        <w:rPr>
          <w:rFonts w:ascii="Book Antiqua" w:hAnsi="Book Antiqua"/>
          <w:lang w:val="es-ES_tradnl"/>
        </w:rPr>
        <w:t xml:space="preserve">. </w:t>
      </w:r>
      <w:r>
        <w:rPr>
          <w:rFonts w:ascii="Book Antiqua" w:hAnsi="Book Antiqua"/>
          <w:lang w:val="es-ES_tradnl"/>
        </w:rPr>
        <w:t>Este estatuto</w:t>
      </w:r>
      <w:r w:rsidR="00F729EF">
        <w:rPr>
          <w:rFonts w:ascii="Book Antiqua" w:hAnsi="Book Antiqua"/>
          <w:lang w:val="es-ES_tradnl"/>
        </w:rPr>
        <w:t>,</w:t>
      </w:r>
      <w:r>
        <w:rPr>
          <w:rFonts w:ascii="Book Antiqua" w:hAnsi="Book Antiqua"/>
          <w:lang w:val="es-ES_tradnl"/>
        </w:rPr>
        <w:t xml:space="preserve"> </w:t>
      </w:r>
      <w:r w:rsidR="00C06437">
        <w:rPr>
          <w:rFonts w:ascii="Book Antiqua" w:hAnsi="Book Antiqua"/>
          <w:lang w:val="es-ES_tradnl"/>
        </w:rPr>
        <w:t>e</w:t>
      </w:r>
      <w:r w:rsidR="00BD2104" w:rsidRPr="00BD2104">
        <w:rPr>
          <w:rFonts w:ascii="Book Antiqua" w:hAnsi="Book Antiqua"/>
          <w:lang w:val="es-ES_tradnl"/>
        </w:rPr>
        <w:t xml:space="preserve">n su </w:t>
      </w:r>
      <w:r w:rsidR="00FD5095" w:rsidRPr="00FD5095">
        <w:rPr>
          <w:rFonts w:ascii="Book Antiqua" w:hAnsi="Book Antiqua"/>
          <w:lang w:val="es-ES_tradnl"/>
        </w:rPr>
        <w:t>Artículo</w:t>
      </w:r>
      <w:r>
        <w:rPr>
          <w:rFonts w:ascii="Book Antiqua" w:hAnsi="Book Antiqua"/>
          <w:lang w:val="es-ES_tradnl"/>
        </w:rPr>
        <w:t xml:space="preserve"> 2.04</w:t>
      </w:r>
      <w:r w:rsidR="002C6E43" w:rsidRPr="006F303F">
        <w:rPr>
          <w:rFonts w:ascii="Book Antiqua" w:hAnsi="Book Antiqua"/>
          <w:lang w:val="es-ES_tradnl"/>
        </w:rPr>
        <w:t>, inciso b-40</w:t>
      </w:r>
      <w:r w:rsidR="00CC6A42" w:rsidRPr="006F303F">
        <w:rPr>
          <w:rFonts w:ascii="Book Antiqua" w:hAnsi="Book Antiqua"/>
          <w:lang w:val="es-ES_tradnl"/>
        </w:rPr>
        <w:t>,</w:t>
      </w:r>
      <w:r w:rsidR="00BD2104" w:rsidRPr="006F303F">
        <w:rPr>
          <w:rFonts w:ascii="Book Antiqua" w:hAnsi="Book Antiqua"/>
          <w:lang w:val="es-ES_tradnl"/>
        </w:rPr>
        <w:t xml:space="preserve"> </w:t>
      </w:r>
      <w:r w:rsidR="00BD2104" w:rsidRPr="00BD2104">
        <w:rPr>
          <w:rFonts w:ascii="Book Antiqua" w:hAnsi="Book Antiqua"/>
          <w:lang w:val="es-ES_tradnl"/>
        </w:rPr>
        <w:t xml:space="preserve">crea un programa de </w:t>
      </w:r>
      <w:r w:rsidR="00FD5095" w:rsidRPr="00BD2104">
        <w:rPr>
          <w:rFonts w:ascii="Book Antiqua" w:hAnsi="Book Antiqua"/>
          <w:lang w:val="es-ES_tradnl"/>
        </w:rPr>
        <w:t>comunicación</w:t>
      </w:r>
      <w:r w:rsidR="00BD2104" w:rsidRPr="00BD2104">
        <w:rPr>
          <w:rFonts w:ascii="Book Antiqua" w:hAnsi="Book Antiqua"/>
          <w:lang w:val="es-ES_tradnl"/>
        </w:rPr>
        <w:t xml:space="preserve"> y </w:t>
      </w:r>
      <w:r w:rsidR="00FD5095" w:rsidRPr="00BD2104">
        <w:rPr>
          <w:rFonts w:ascii="Book Antiqua" w:hAnsi="Book Antiqua"/>
          <w:lang w:val="es-ES_tradnl"/>
        </w:rPr>
        <w:t>relación</w:t>
      </w:r>
      <w:r w:rsidR="00BD2104" w:rsidRPr="00BD2104">
        <w:rPr>
          <w:rFonts w:ascii="Book Antiqua" w:hAnsi="Book Antiqua"/>
          <w:lang w:val="es-ES_tradnl"/>
        </w:rPr>
        <w:t xml:space="preserve"> entre estudiantes y personalidades </w:t>
      </w:r>
      <w:r w:rsidR="00FD5095" w:rsidRPr="00BD2104">
        <w:rPr>
          <w:rFonts w:ascii="Book Antiqua" w:hAnsi="Book Antiqua"/>
          <w:lang w:val="es-ES_tradnl"/>
        </w:rPr>
        <w:t>puertorriqueñas</w:t>
      </w:r>
      <w:r w:rsidR="00BD2104" w:rsidRPr="00BD2104">
        <w:rPr>
          <w:rFonts w:ascii="Book Antiqua" w:hAnsi="Book Antiqua"/>
          <w:lang w:val="es-ES_tradnl"/>
        </w:rPr>
        <w:t xml:space="preserve"> destacadas en, pero sin limitarse a: cultura, literatura, artes, teatro, cooperativismo, </w:t>
      </w:r>
      <w:r w:rsidR="00FD5095" w:rsidRPr="00BD2104">
        <w:rPr>
          <w:rFonts w:ascii="Book Antiqua" w:hAnsi="Book Antiqua"/>
          <w:lang w:val="es-ES_tradnl"/>
        </w:rPr>
        <w:t>música</w:t>
      </w:r>
      <w:r w:rsidR="00BD2104" w:rsidRPr="00BD2104">
        <w:rPr>
          <w:rFonts w:ascii="Book Antiqua" w:hAnsi="Book Antiqua"/>
          <w:lang w:val="es-ES_tradnl"/>
        </w:rPr>
        <w:t xml:space="preserve">, danza, ciencias, deportes, comercio y finanzas. </w:t>
      </w:r>
    </w:p>
    <w:p w14:paraId="68390FA3" w14:textId="77777777" w:rsidR="00BD2104" w:rsidRPr="00BD2104" w:rsidRDefault="00BD2104" w:rsidP="00DF6EBD">
      <w:pPr>
        <w:jc w:val="both"/>
        <w:rPr>
          <w:rFonts w:ascii="Book Antiqua" w:hAnsi="Book Antiqua"/>
          <w:lang w:val="es-ES_tradnl"/>
        </w:rPr>
      </w:pPr>
    </w:p>
    <w:p w14:paraId="7019BC60" w14:textId="44BBED11" w:rsidR="00BD2104" w:rsidRDefault="00BD2104" w:rsidP="00DF6EBD">
      <w:pPr>
        <w:ind w:firstLine="720"/>
        <w:jc w:val="both"/>
        <w:rPr>
          <w:rFonts w:ascii="Book Antiqua" w:hAnsi="Book Antiqua"/>
          <w:lang w:val="es-ES_tradnl"/>
        </w:rPr>
      </w:pPr>
      <w:r w:rsidRPr="00BD2104">
        <w:rPr>
          <w:rFonts w:ascii="Book Antiqua" w:hAnsi="Book Antiqua"/>
          <w:lang w:val="es-ES_tradnl"/>
        </w:rPr>
        <w:t>A pesar de lo antes expuesto, se desconoce la efectividad de la aplicación de esta metodología</w:t>
      </w:r>
      <w:r w:rsidR="00BB4BE6" w:rsidRPr="006F303F">
        <w:rPr>
          <w:rFonts w:ascii="Book Antiqua" w:hAnsi="Book Antiqua"/>
          <w:lang w:val="es-ES_tradnl"/>
        </w:rPr>
        <w:t>,</w:t>
      </w:r>
      <w:r w:rsidRPr="00BD2104">
        <w:rPr>
          <w:rFonts w:ascii="Book Antiqua" w:hAnsi="Book Antiqua"/>
          <w:lang w:val="es-ES_tradnl"/>
        </w:rPr>
        <w:t xml:space="preserve"> establecida por ley</w:t>
      </w:r>
      <w:r w:rsidR="00FD5095">
        <w:rPr>
          <w:rFonts w:ascii="Book Antiqua" w:hAnsi="Book Antiqua"/>
          <w:lang w:val="es-ES_tradnl"/>
        </w:rPr>
        <w:t xml:space="preserve"> en nuestro sistema público de enseñanza</w:t>
      </w:r>
      <w:r w:rsidR="00C06437">
        <w:rPr>
          <w:rFonts w:ascii="Book Antiqua" w:hAnsi="Book Antiqua"/>
          <w:lang w:val="es-ES_tradnl"/>
        </w:rPr>
        <w:t>. No obstante, e</w:t>
      </w:r>
      <w:r w:rsidRPr="00BD2104">
        <w:rPr>
          <w:rFonts w:ascii="Book Antiqua" w:hAnsi="Book Antiqua"/>
          <w:lang w:val="es-ES_tradnl"/>
        </w:rPr>
        <w:t xml:space="preserve">xisten diversos estudios que han demostrado que las artes ayudan a expresar nuestras emociones y permiten el desarrollo personal y emocional de los individuos. </w:t>
      </w:r>
      <w:r w:rsidR="00DF6EBD" w:rsidRPr="00BD2104">
        <w:rPr>
          <w:rFonts w:ascii="Book Antiqua" w:hAnsi="Book Antiqua"/>
          <w:lang w:val="es-ES_tradnl"/>
        </w:rPr>
        <w:t>Además, fomentan</w:t>
      </w:r>
      <w:r w:rsidRPr="00BD2104">
        <w:rPr>
          <w:rFonts w:ascii="Book Antiqua" w:hAnsi="Book Antiqua"/>
          <w:lang w:val="es-ES_tradnl"/>
        </w:rPr>
        <w:t xml:space="preserve"> el desarrollo de las capacidades de innovación, creatividad y colaboración, mientras incrementan la flexibilidad y adaptabilidad. Por lo tanto, las artes son clave para fomentar aspectos como el equilibro social y emocional de los individuos. </w:t>
      </w:r>
      <w:r w:rsidRPr="00D36B13">
        <w:rPr>
          <w:rFonts w:ascii="Book Antiqua" w:hAnsi="Book Antiqua"/>
          <w:strike/>
          <w:lang w:val="es-ES_tradnl"/>
        </w:rPr>
        <w:t xml:space="preserve"> </w:t>
      </w:r>
      <w:r w:rsidRPr="00BD2104">
        <w:rPr>
          <w:rFonts w:ascii="Book Antiqua" w:hAnsi="Book Antiqua"/>
          <w:lang w:val="es-ES_tradnl"/>
        </w:rPr>
        <w:t>Dentro de las artes, la música ocupa un sitial importante en el desarrollo humano. Estudios confirman que la música libera dopamina y ayuda a reducir la ansiedad y</w:t>
      </w:r>
      <w:r w:rsidR="00D36B13" w:rsidRPr="006F303F">
        <w:rPr>
          <w:rFonts w:ascii="Book Antiqua" w:hAnsi="Book Antiqua"/>
          <w:lang w:val="es-ES_tradnl"/>
        </w:rPr>
        <w:t xml:space="preserve"> el</w:t>
      </w:r>
      <w:r w:rsidRPr="00BD2104">
        <w:rPr>
          <w:rFonts w:ascii="Book Antiqua" w:hAnsi="Book Antiqua"/>
          <w:lang w:val="es-ES_tradnl"/>
        </w:rPr>
        <w:t xml:space="preserve"> estrés causados por el cortisol. Esto fomenta un mejor estado de ánimo que reduce los actos violentos. Además, se ha probado científicamente que el estudio de las bellas artes, desde edades tempranas, cultiva en el ser humano una sensibilidad que lo lleva a desarrollar una ética muy sólida en su vida adulta. Por otro lado, las artes son una a</w:t>
      </w:r>
      <w:r w:rsidR="00C06437">
        <w:rPr>
          <w:rFonts w:ascii="Book Antiqua" w:hAnsi="Book Antiqua"/>
          <w:lang w:val="es-ES_tradnl"/>
        </w:rPr>
        <w:t>ctividad dinámica y unificadora</w:t>
      </w:r>
      <w:r w:rsidRPr="00BD2104">
        <w:rPr>
          <w:rFonts w:ascii="Book Antiqua" w:hAnsi="Book Antiqua"/>
          <w:lang w:val="es-ES_tradnl"/>
        </w:rPr>
        <w:t xml:space="preserve"> con un rol vital en la educación.</w:t>
      </w:r>
    </w:p>
    <w:p w14:paraId="265C98C0" w14:textId="77777777" w:rsidR="00BD2104" w:rsidRPr="00BD2104" w:rsidRDefault="00BD2104" w:rsidP="00DF6EBD">
      <w:pPr>
        <w:ind w:firstLine="720"/>
        <w:jc w:val="both"/>
        <w:rPr>
          <w:rFonts w:ascii="Book Antiqua" w:hAnsi="Book Antiqua"/>
          <w:lang w:val="es-ES_tradnl"/>
        </w:rPr>
      </w:pPr>
    </w:p>
    <w:p w14:paraId="495CCA8D" w14:textId="174872D7" w:rsidR="00203959" w:rsidRPr="00063051" w:rsidRDefault="00C06437" w:rsidP="00063051">
      <w:pPr>
        <w:ind w:firstLine="720"/>
        <w:jc w:val="both"/>
        <w:rPr>
          <w:rFonts w:ascii="Book Antiqua" w:hAnsi="Book Antiqua"/>
          <w:lang w:val="es-ES_tradnl"/>
        </w:rPr>
      </w:pPr>
      <w:r>
        <w:rPr>
          <w:rFonts w:ascii="Book Antiqua" w:hAnsi="Book Antiqua"/>
          <w:lang w:val="es-ES_tradnl"/>
        </w:rPr>
        <w:t>Con base a</w:t>
      </w:r>
      <w:r w:rsidR="00BD2104" w:rsidRPr="00BD2104">
        <w:rPr>
          <w:rFonts w:ascii="Book Antiqua" w:hAnsi="Book Antiqua"/>
          <w:lang w:val="es-ES_tradnl"/>
        </w:rPr>
        <w:t xml:space="preserve"> los datos </w:t>
      </w:r>
      <w:r w:rsidR="00BD2104" w:rsidRPr="00BB5655">
        <w:rPr>
          <w:rFonts w:ascii="Book Antiqua" w:hAnsi="Book Antiqua"/>
          <w:lang w:val="es-ES_tradnl"/>
        </w:rPr>
        <w:t>presentados</w:t>
      </w:r>
      <w:r w:rsidR="00D36B13" w:rsidRPr="00BB5655">
        <w:rPr>
          <w:rFonts w:ascii="Book Antiqua" w:hAnsi="Book Antiqua"/>
          <w:lang w:val="es-ES_tradnl"/>
        </w:rPr>
        <w:t>,</w:t>
      </w:r>
      <w:r w:rsidR="00BD2104" w:rsidRPr="00BB5655">
        <w:rPr>
          <w:rFonts w:ascii="Book Antiqua" w:hAnsi="Book Antiqua"/>
          <w:lang w:val="es-ES_tradnl"/>
        </w:rPr>
        <w:t xml:space="preserve"> podemos</w:t>
      </w:r>
      <w:r w:rsidR="00BD2104" w:rsidRPr="00BD2104">
        <w:rPr>
          <w:rFonts w:ascii="Book Antiqua" w:hAnsi="Book Antiqua"/>
          <w:lang w:val="es-ES_tradnl"/>
        </w:rPr>
        <w:t xml:space="preserve"> concluir que existe un problem</w:t>
      </w:r>
      <w:r>
        <w:rPr>
          <w:rFonts w:ascii="Book Antiqua" w:hAnsi="Book Antiqua"/>
          <w:lang w:val="es-ES_tradnl"/>
        </w:rPr>
        <w:t>a de violencia en Puerto Rico y que n</w:t>
      </w:r>
      <w:r w:rsidR="00BD2104" w:rsidRPr="00BD2104">
        <w:rPr>
          <w:rFonts w:ascii="Book Antiqua" w:hAnsi="Book Antiqua"/>
          <w:lang w:val="es-ES_tradnl"/>
        </w:rPr>
        <w:t xml:space="preserve">uestro sistema de educación pública necesita integrar un currículo </w:t>
      </w:r>
      <w:r w:rsidR="00761522">
        <w:rPr>
          <w:rFonts w:ascii="Book Antiqua" w:hAnsi="Book Antiqua"/>
          <w:lang w:val="es-ES_tradnl"/>
        </w:rPr>
        <w:t xml:space="preserve">o programa </w:t>
      </w:r>
      <w:r>
        <w:rPr>
          <w:rFonts w:ascii="Book Antiqua" w:hAnsi="Book Antiqua"/>
          <w:lang w:val="es-ES_tradnl"/>
        </w:rPr>
        <w:t xml:space="preserve">especializado </w:t>
      </w:r>
      <w:r w:rsidR="00BD2104" w:rsidRPr="00BD2104">
        <w:rPr>
          <w:rFonts w:ascii="Book Antiqua" w:hAnsi="Book Antiqua"/>
          <w:lang w:val="es-ES_tradnl"/>
        </w:rPr>
        <w:t>que ayude a disminuir la violencia</w:t>
      </w:r>
      <w:r w:rsidR="00D36B13" w:rsidRPr="006F303F">
        <w:rPr>
          <w:rFonts w:ascii="Book Antiqua" w:hAnsi="Book Antiqua"/>
          <w:lang w:val="es-ES_tradnl"/>
        </w:rPr>
        <w:t>. Lo anterior,</w:t>
      </w:r>
      <w:r w:rsidR="00BD2104" w:rsidRPr="00BD2104">
        <w:rPr>
          <w:rFonts w:ascii="Book Antiqua" w:hAnsi="Book Antiqua"/>
          <w:lang w:val="es-ES_tradnl"/>
        </w:rPr>
        <w:t xml:space="preserve"> por medio de las artes, ya que estas fomentan la disciplina, creatividad, trabajo en equipo, y ayudan al desarrollo emocional, empático y académico de los estudiantes. Las artes</w:t>
      </w:r>
      <w:r>
        <w:rPr>
          <w:rFonts w:ascii="Book Antiqua" w:hAnsi="Book Antiqua"/>
          <w:lang w:val="es-ES_tradnl"/>
        </w:rPr>
        <w:t xml:space="preserve">, en especial la música, </w:t>
      </w:r>
      <w:r w:rsidRPr="00BD2104">
        <w:rPr>
          <w:rFonts w:ascii="Book Antiqua" w:hAnsi="Book Antiqua"/>
          <w:lang w:val="es-ES_tradnl"/>
        </w:rPr>
        <w:t>pueden</w:t>
      </w:r>
      <w:r w:rsidR="00BD2104" w:rsidRPr="00BD2104">
        <w:rPr>
          <w:rFonts w:ascii="Book Antiqua" w:hAnsi="Book Antiqua"/>
          <w:lang w:val="es-ES_tradnl"/>
        </w:rPr>
        <w:t xml:space="preserve"> sustituir actos violentos por unos </w:t>
      </w:r>
      <w:r>
        <w:rPr>
          <w:rFonts w:ascii="Book Antiqua" w:hAnsi="Book Antiqua"/>
          <w:lang w:val="es-ES_tradnl"/>
        </w:rPr>
        <w:t xml:space="preserve">actos </w:t>
      </w:r>
      <w:r w:rsidR="00BD2104" w:rsidRPr="00BD2104">
        <w:rPr>
          <w:rFonts w:ascii="Book Antiqua" w:hAnsi="Book Antiqua"/>
          <w:lang w:val="es-ES_tradnl"/>
        </w:rPr>
        <w:t xml:space="preserve">que propicien la buena convivencia en la sociedad. Por esto, es </w:t>
      </w:r>
      <w:r>
        <w:rPr>
          <w:rFonts w:ascii="Book Antiqua" w:hAnsi="Book Antiqua"/>
          <w:lang w:val="es-ES_tradnl"/>
        </w:rPr>
        <w:t xml:space="preserve">meritorio que la </w:t>
      </w:r>
      <w:r w:rsidR="00D36B13" w:rsidRPr="006F303F">
        <w:rPr>
          <w:rFonts w:ascii="Book Antiqua" w:hAnsi="Book Antiqua"/>
          <w:lang w:val="es-ES_tradnl"/>
        </w:rPr>
        <w:t>Cámara de Representantes</w:t>
      </w:r>
      <w:r w:rsidRPr="006F303F">
        <w:rPr>
          <w:rFonts w:ascii="Book Antiqua" w:hAnsi="Book Antiqua"/>
          <w:lang w:val="es-ES_tradnl"/>
        </w:rPr>
        <w:t xml:space="preserve"> ordene</w:t>
      </w:r>
      <w:r w:rsidR="00BD2104" w:rsidRPr="006F303F">
        <w:rPr>
          <w:rFonts w:ascii="Book Antiqua" w:hAnsi="Book Antiqua"/>
          <w:lang w:val="es-ES_tradnl"/>
        </w:rPr>
        <w:t xml:space="preserve"> una investigación exhaustiva para conocer </w:t>
      </w:r>
      <w:r w:rsidR="00D36B13" w:rsidRPr="006F303F">
        <w:rPr>
          <w:rFonts w:ascii="Book Antiqua" w:hAnsi="Book Antiqua"/>
          <w:lang w:val="es-ES_tradnl"/>
        </w:rPr>
        <w:t>cuáles</w:t>
      </w:r>
      <w:r w:rsidR="00BD2104" w:rsidRPr="006F303F">
        <w:rPr>
          <w:rFonts w:ascii="Book Antiqua" w:hAnsi="Book Antiqua"/>
          <w:lang w:val="es-ES_tradnl"/>
        </w:rPr>
        <w:t xml:space="preserve"> son los programas educativos </w:t>
      </w:r>
      <w:r w:rsidRPr="006F303F">
        <w:rPr>
          <w:rFonts w:ascii="Book Antiqua" w:hAnsi="Book Antiqua"/>
          <w:lang w:val="es-ES_tradnl"/>
        </w:rPr>
        <w:t xml:space="preserve">existentes </w:t>
      </w:r>
      <w:r w:rsidR="00BD2104" w:rsidRPr="006F303F">
        <w:rPr>
          <w:rFonts w:ascii="Book Antiqua" w:hAnsi="Book Antiqua"/>
          <w:lang w:val="es-ES_tradnl"/>
        </w:rPr>
        <w:t>dirigi</w:t>
      </w:r>
      <w:r w:rsidR="00FD5095" w:rsidRPr="006F303F">
        <w:rPr>
          <w:rFonts w:ascii="Book Antiqua" w:hAnsi="Book Antiqua"/>
          <w:lang w:val="es-ES_tradnl"/>
        </w:rPr>
        <w:t xml:space="preserve">dos a la educación </w:t>
      </w:r>
      <w:r w:rsidR="00D36B13" w:rsidRPr="006F303F">
        <w:rPr>
          <w:rFonts w:ascii="Book Antiqua" w:hAnsi="Book Antiqua"/>
          <w:lang w:val="es-ES_tradnl"/>
        </w:rPr>
        <w:t>mediante</w:t>
      </w:r>
      <w:r w:rsidR="00FD5095">
        <w:rPr>
          <w:rFonts w:ascii="Book Antiqua" w:hAnsi="Book Antiqua"/>
          <w:lang w:val="es-ES_tradnl"/>
        </w:rPr>
        <w:t xml:space="preserve"> las artes, específicamente la música, y cuál</w:t>
      </w:r>
      <w:r>
        <w:rPr>
          <w:rFonts w:ascii="Book Antiqua" w:hAnsi="Book Antiqua"/>
          <w:lang w:val="es-ES_tradnl"/>
        </w:rPr>
        <w:t xml:space="preserve"> es su efectividad en </w:t>
      </w:r>
      <w:r w:rsidR="00C2644F">
        <w:rPr>
          <w:rFonts w:ascii="Book Antiqua" w:hAnsi="Book Antiqua"/>
          <w:lang w:val="es-ES_tradnl"/>
        </w:rPr>
        <w:t>los</w:t>
      </w:r>
      <w:r>
        <w:rPr>
          <w:rFonts w:ascii="Book Antiqua" w:hAnsi="Book Antiqua"/>
          <w:lang w:val="es-ES_tradnl"/>
        </w:rPr>
        <w:t xml:space="preserve"> </w:t>
      </w:r>
      <w:bookmarkStart w:id="1" w:name="_Hlk205820269"/>
      <w:r>
        <w:rPr>
          <w:rFonts w:ascii="Book Antiqua" w:hAnsi="Book Antiqua"/>
          <w:lang w:val="es-ES_tradnl"/>
        </w:rPr>
        <w:t>nivel</w:t>
      </w:r>
      <w:r w:rsidR="00C2644F">
        <w:rPr>
          <w:rFonts w:ascii="Book Antiqua" w:hAnsi="Book Antiqua"/>
          <w:lang w:val="es-ES_tradnl"/>
        </w:rPr>
        <w:t>es</w:t>
      </w:r>
      <w:r>
        <w:rPr>
          <w:rFonts w:ascii="Book Antiqua" w:hAnsi="Book Antiqua"/>
          <w:lang w:val="es-ES_tradnl"/>
        </w:rPr>
        <w:t xml:space="preserve"> elemental, intermedio y superior </w:t>
      </w:r>
      <w:bookmarkEnd w:id="1"/>
      <w:r>
        <w:rPr>
          <w:rFonts w:ascii="Book Antiqua" w:hAnsi="Book Antiqua"/>
          <w:lang w:val="es-ES_tradnl"/>
        </w:rPr>
        <w:t xml:space="preserve">en la vida de los estudiantes y la comunidad. </w:t>
      </w:r>
      <w:r w:rsidR="007E4B8F">
        <w:rPr>
          <w:rFonts w:ascii="Book Antiqua" w:hAnsi="Book Antiqua"/>
          <w:szCs w:val="24"/>
          <w:lang w:val="es-ES_tradnl"/>
        </w:rPr>
        <w:tab/>
      </w:r>
    </w:p>
    <w:p w14:paraId="07D36409" w14:textId="77777777" w:rsidR="007E4B8F" w:rsidRPr="0060712C" w:rsidRDefault="007E4B8F" w:rsidP="007E4B8F">
      <w:pPr>
        <w:ind w:firstLine="360"/>
        <w:jc w:val="both"/>
        <w:rPr>
          <w:rFonts w:ascii="Book Antiqua" w:hAnsi="Book Antiqua"/>
          <w:lang w:val="es-PR"/>
        </w:rPr>
      </w:pPr>
    </w:p>
    <w:p w14:paraId="53B15475" w14:textId="77777777" w:rsidR="00F04FCF" w:rsidRDefault="00F04FCF" w:rsidP="007E4B8F">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501E644" w14:textId="77777777" w:rsidR="00F04FCF" w:rsidRDefault="00F04FCF" w:rsidP="00F04FCF">
      <w:pPr>
        <w:spacing w:line="480" w:lineRule="auto"/>
        <w:jc w:val="both"/>
        <w:rPr>
          <w:rFonts w:ascii="Book Antiqua" w:hAnsi="Book Antiqua"/>
          <w:lang w:val="es-ES_tradnl"/>
        </w:rPr>
        <w:sectPr w:rsidR="00F04FCF">
          <w:headerReference w:type="default" r:id="rId7"/>
          <w:headerReference w:type="first" r:id="rId8"/>
          <w:type w:val="continuous"/>
          <w:pgSz w:w="12240" w:h="15840" w:code="1"/>
          <w:pgMar w:top="1440" w:right="1440" w:bottom="1440" w:left="1440" w:header="720" w:footer="720" w:gutter="0"/>
          <w:cols w:space="720"/>
          <w:titlePg/>
        </w:sectPr>
      </w:pPr>
    </w:p>
    <w:p w14:paraId="67029F38" w14:textId="65C4C8DA" w:rsidR="00F41A8E" w:rsidRPr="00F41A8E" w:rsidRDefault="0060712C" w:rsidP="00F41A8E">
      <w:pPr>
        <w:spacing w:line="480" w:lineRule="auto"/>
        <w:ind w:firstLine="720"/>
        <w:jc w:val="both"/>
        <w:rPr>
          <w:rFonts w:ascii="Book Antiqua" w:hAnsi="Book Antiqua"/>
          <w:strike/>
          <w:lang w:val="es-ES_tradnl"/>
        </w:rPr>
      </w:pPr>
      <w:r>
        <w:rPr>
          <w:rFonts w:ascii="Book Antiqua" w:hAnsi="Book Antiqua"/>
          <w:lang w:val="es-ES_tradnl"/>
        </w:rPr>
        <w:t>Sección 1.</w:t>
      </w:r>
      <w:r w:rsidR="00A53ECA">
        <w:rPr>
          <w:rFonts w:ascii="Book Antiqua" w:hAnsi="Book Antiqua"/>
          <w:lang w:val="es-ES_tradnl"/>
        </w:rPr>
        <w:t xml:space="preserve"> </w:t>
      </w:r>
      <w:r w:rsidR="008F0228" w:rsidRPr="00A53ECA">
        <w:rPr>
          <w:rFonts w:ascii="Book Antiqua" w:hAnsi="Book Antiqua"/>
          <w:lang w:val="es-ES_tradnl"/>
        </w:rPr>
        <w:t>Se ordena</w:t>
      </w:r>
      <w:r w:rsidR="008F0228">
        <w:rPr>
          <w:rFonts w:ascii="Book Antiqua" w:hAnsi="Book Antiqua"/>
          <w:lang w:val="es-ES_tradnl"/>
        </w:rPr>
        <w:t xml:space="preserve"> </w:t>
      </w:r>
      <w:r>
        <w:rPr>
          <w:rFonts w:ascii="Book Antiqua" w:hAnsi="Book Antiqua"/>
          <w:lang w:val="es-ES_tradnl"/>
        </w:rPr>
        <w:t xml:space="preserve">a la </w:t>
      </w:r>
      <w:r w:rsidR="00203959" w:rsidRPr="00203959">
        <w:rPr>
          <w:rFonts w:ascii="Book Antiqua" w:hAnsi="Book Antiqua"/>
          <w:lang w:val="es-ES_tradnl"/>
        </w:rPr>
        <w:t>Comisión de Educación</w:t>
      </w:r>
      <w:r w:rsidR="00C2644F">
        <w:rPr>
          <w:rFonts w:ascii="Book Antiqua" w:hAnsi="Book Antiqua"/>
          <w:lang w:val="es-ES_tradnl"/>
        </w:rPr>
        <w:t xml:space="preserve"> </w:t>
      </w:r>
      <w:r w:rsidR="00203959" w:rsidRPr="00203959">
        <w:rPr>
          <w:rFonts w:ascii="Book Antiqua" w:hAnsi="Book Antiqua"/>
          <w:lang w:val="es-ES_tradnl"/>
        </w:rPr>
        <w:t xml:space="preserve">de la Cámara de Representantes del </w:t>
      </w:r>
      <w:r w:rsidR="00C2644F">
        <w:rPr>
          <w:rFonts w:ascii="Book Antiqua" w:hAnsi="Book Antiqua"/>
          <w:lang w:val="es-ES_tradnl"/>
        </w:rPr>
        <w:t>Gobierno</w:t>
      </w:r>
      <w:r w:rsidR="00203959" w:rsidRPr="00203959">
        <w:rPr>
          <w:rFonts w:ascii="Book Antiqua" w:hAnsi="Book Antiqua"/>
          <w:lang w:val="es-ES_tradnl"/>
        </w:rPr>
        <w:t xml:space="preserve"> de Puerto Rico, realizar una investigación exhaustiva </w:t>
      </w:r>
      <w:r w:rsidR="00F41A8E" w:rsidRPr="00F41A8E">
        <w:rPr>
          <w:rFonts w:ascii="Book Antiqua" w:hAnsi="Book Antiqua"/>
          <w:strike/>
          <w:lang w:val="es-ES_tradnl"/>
        </w:rPr>
        <w:t xml:space="preserve">respecto a la </w:t>
      </w:r>
      <w:r w:rsidR="00F41A8E" w:rsidRPr="00F41A8E">
        <w:rPr>
          <w:rFonts w:ascii="Book Antiqua" w:hAnsi="Book Antiqua"/>
          <w:strike/>
          <w:lang w:val="es-ES_tradnl"/>
        </w:rPr>
        <w:lastRenderedPageBreak/>
        <w:t>existencia de programas y/o currículos de artes, específicamente de música, en el Departamento de Educación y su efectividad</w:t>
      </w:r>
      <w:r w:rsidR="00F41A8E" w:rsidRPr="00F41A8E">
        <w:rPr>
          <w:rFonts w:ascii="Book Antiqua" w:hAnsi="Book Antiqua"/>
          <w:lang w:val="es-ES_tradnl"/>
        </w:rPr>
        <w:t xml:space="preserve"> </w:t>
      </w:r>
      <w:r w:rsidR="00F41A8E" w:rsidRPr="00F41A8E">
        <w:rPr>
          <w:rFonts w:ascii="Book Antiqua" w:hAnsi="Book Antiqua"/>
          <w:i/>
          <w:iCs/>
          <w:u w:val="single"/>
          <w:lang w:val="es-ES_tradnl"/>
        </w:rPr>
        <w:t>sobre la disponibilidad, implementación</w:t>
      </w:r>
      <w:r w:rsidR="00F41A8E" w:rsidRPr="00F41A8E">
        <w:rPr>
          <w:rFonts w:ascii="Book Antiqua" w:hAnsi="Book Antiqua"/>
          <w:i/>
          <w:iCs/>
          <w:lang w:val="es-ES_tradnl"/>
        </w:rPr>
        <w:t xml:space="preserve"> </w:t>
      </w:r>
      <w:r w:rsidR="00F41A8E" w:rsidRPr="00F41A8E">
        <w:rPr>
          <w:rFonts w:ascii="Book Antiqua" w:hAnsi="Book Antiqua"/>
          <w:iCs/>
          <w:lang w:val="es-ES_tradnl"/>
        </w:rPr>
        <w:t xml:space="preserve"> y</w:t>
      </w:r>
      <w:r w:rsidR="00F41A8E" w:rsidRPr="00F41A8E">
        <w:rPr>
          <w:rFonts w:ascii="Book Antiqua" w:hAnsi="Book Antiqua"/>
          <w:i/>
          <w:iCs/>
          <w:lang w:val="es-ES_tradnl"/>
        </w:rPr>
        <w:t xml:space="preserve"> </w:t>
      </w:r>
      <w:r w:rsidR="00F41A8E" w:rsidRPr="00F41A8E">
        <w:rPr>
          <w:rFonts w:ascii="Book Antiqua" w:hAnsi="Book Antiqua"/>
          <w:strike/>
          <w:lang w:val="es-ES_tradnl"/>
        </w:rPr>
        <w:t>su</w:t>
      </w:r>
      <w:r w:rsidR="00F41A8E" w:rsidRPr="00F41A8E">
        <w:rPr>
          <w:rFonts w:ascii="Book Antiqua" w:hAnsi="Book Antiqua"/>
          <w:lang w:val="es-ES_tradnl"/>
        </w:rPr>
        <w:t xml:space="preserve"> efectividad</w:t>
      </w:r>
      <w:r w:rsidR="00F41A8E" w:rsidRPr="00F41A8E">
        <w:rPr>
          <w:rFonts w:ascii="Book Antiqua" w:hAnsi="Book Antiqua"/>
          <w:i/>
          <w:iCs/>
          <w:lang w:val="es-ES_tradnl"/>
        </w:rPr>
        <w:t xml:space="preserve"> </w:t>
      </w:r>
      <w:r w:rsidR="00F41A8E" w:rsidRPr="00F41A8E">
        <w:rPr>
          <w:rFonts w:ascii="Book Antiqua" w:hAnsi="Book Antiqua"/>
          <w:i/>
          <w:iCs/>
          <w:u w:val="single"/>
          <w:lang w:val="es-ES_tradnl"/>
        </w:rPr>
        <w:t>de los programas y currículos de educación artística en particular, música en el Departamento de Educación</w:t>
      </w:r>
      <w:r w:rsidR="00F41A8E" w:rsidRPr="00F41A8E">
        <w:rPr>
          <w:rFonts w:ascii="Book Antiqua" w:hAnsi="Book Antiqua"/>
          <w:lang w:val="es-ES_tradnl"/>
        </w:rPr>
        <w:t xml:space="preserve"> en los niveles elemental, intermedio y superior del sistema público de enseñanza.</w:t>
      </w:r>
    </w:p>
    <w:p w14:paraId="3ECCE763" w14:textId="393F738B" w:rsidR="00CF5071" w:rsidRPr="00CF5071" w:rsidRDefault="00203959" w:rsidP="00CF5071">
      <w:pPr>
        <w:spacing w:line="480" w:lineRule="auto"/>
        <w:ind w:firstLine="720"/>
        <w:jc w:val="both"/>
        <w:rPr>
          <w:rFonts w:ascii="Book Antiqua" w:hAnsi="Book Antiqua"/>
          <w:strike/>
          <w:lang w:val="es-PR"/>
        </w:rPr>
      </w:pPr>
      <w:r>
        <w:rPr>
          <w:rFonts w:ascii="Book Antiqua" w:hAnsi="Book Antiqua"/>
          <w:lang w:val="es-PR"/>
        </w:rPr>
        <w:t>Sección 2</w:t>
      </w:r>
      <w:r w:rsidR="0083102E">
        <w:rPr>
          <w:rFonts w:ascii="Book Antiqua" w:hAnsi="Book Antiqua"/>
          <w:lang w:val="es-PR"/>
        </w:rPr>
        <w:t xml:space="preserve">.- </w:t>
      </w:r>
      <w:r w:rsidR="0060712C">
        <w:rPr>
          <w:rFonts w:ascii="Book Antiqua" w:hAnsi="Book Antiqua"/>
          <w:lang w:val="es-PR"/>
        </w:rPr>
        <w:t xml:space="preserve">La Comisión rendirá </w:t>
      </w:r>
      <w:r w:rsidR="0060712C" w:rsidRPr="00CF5071">
        <w:rPr>
          <w:rFonts w:ascii="Book Antiqua" w:hAnsi="Book Antiqua"/>
          <w:strike/>
          <w:lang w:val="es-PR"/>
        </w:rPr>
        <w:t xml:space="preserve">un informe que contenga sus hallazgos, conclusiones y </w:t>
      </w:r>
      <w:r w:rsidR="0083102E" w:rsidRPr="00CF5071">
        <w:rPr>
          <w:rFonts w:ascii="Book Antiqua" w:hAnsi="Book Antiqua"/>
          <w:strike/>
          <w:lang w:val="es-PR"/>
        </w:rPr>
        <w:t xml:space="preserve">recomendaciones </w:t>
      </w:r>
      <w:r w:rsidRPr="00CF5071">
        <w:rPr>
          <w:rFonts w:ascii="Book Antiqua" w:hAnsi="Book Antiqua"/>
          <w:strike/>
          <w:lang w:val="es-PR"/>
        </w:rPr>
        <w:t xml:space="preserve">en </w:t>
      </w:r>
      <w:r w:rsidR="00636E7C" w:rsidRPr="00CF5071">
        <w:rPr>
          <w:rFonts w:ascii="Book Antiqua" w:hAnsi="Book Antiqua"/>
          <w:strike/>
          <w:lang w:val="es-PR"/>
        </w:rPr>
        <w:t xml:space="preserve">o antes de que culmine la </w:t>
      </w:r>
      <w:r w:rsidR="00C2644F" w:rsidRPr="00CF5071">
        <w:rPr>
          <w:rFonts w:ascii="Book Antiqua" w:hAnsi="Book Antiqua"/>
          <w:strike/>
          <w:lang w:val="es-PR"/>
        </w:rPr>
        <w:t>Segunda</w:t>
      </w:r>
      <w:r w:rsidR="00636E7C" w:rsidRPr="00CF5071">
        <w:rPr>
          <w:rFonts w:ascii="Book Antiqua" w:hAnsi="Book Antiqua"/>
          <w:strike/>
          <w:lang w:val="es-PR"/>
        </w:rPr>
        <w:t xml:space="preserve"> (</w:t>
      </w:r>
      <w:r w:rsidR="00C2644F" w:rsidRPr="00CF5071">
        <w:rPr>
          <w:rFonts w:ascii="Book Antiqua" w:hAnsi="Book Antiqua"/>
          <w:strike/>
          <w:lang w:val="es-PR"/>
        </w:rPr>
        <w:t>2d</w:t>
      </w:r>
      <w:r w:rsidR="00636E7C" w:rsidRPr="00CF5071">
        <w:rPr>
          <w:rFonts w:ascii="Book Antiqua" w:hAnsi="Book Antiqua"/>
          <w:strike/>
          <w:lang w:val="es-PR"/>
        </w:rPr>
        <w:t xml:space="preserve">a.) Sesión Ordinaria de la </w:t>
      </w:r>
      <w:r w:rsidR="00C2644F" w:rsidRPr="00CF5071">
        <w:rPr>
          <w:rFonts w:ascii="Book Antiqua" w:hAnsi="Book Antiqua"/>
          <w:strike/>
          <w:lang w:val="es-PR"/>
        </w:rPr>
        <w:t>Vigésima</w:t>
      </w:r>
      <w:r w:rsidR="00636E7C" w:rsidRPr="00CF5071">
        <w:rPr>
          <w:rFonts w:ascii="Book Antiqua" w:hAnsi="Book Antiqua"/>
          <w:strike/>
          <w:lang w:val="es-PR"/>
        </w:rPr>
        <w:t xml:space="preserve"> (</w:t>
      </w:r>
      <w:r w:rsidR="00C2644F" w:rsidRPr="00CF5071">
        <w:rPr>
          <w:rFonts w:ascii="Book Antiqua" w:hAnsi="Book Antiqua"/>
          <w:strike/>
          <w:lang w:val="es-PR"/>
        </w:rPr>
        <w:t>20m</w:t>
      </w:r>
      <w:r w:rsidR="00636E7C" w:rsidRPr="00CF5071">
        <w:rPr>
          <w:rFonts w:ascii="Book Antiqua" w:hAnsi="Book Antiqua"/>
          <w:strike/>
          <w:lang w:val="es-PR"/>
        </w:rPr>
        <w:t>a.) Asamblea Legislativa</w:t>
      </w:r>
      <w:r w:rsidR="0083102E" w:rsidRPr="00CF5071">
        <w:rPr>
          <w:rFonts w:ascii="Book Antiqua" w:hAnsi="Book Antiqua"/>
          <w:strike/>
          <w:lang w:val="es-PR"/>
        </w:rPr>
        <w:t>.</w:t>
      </w:r>
      <w:r w:rsidR="0083102E" w:rsidRPr="00CF5071">
        <w:rPr>
          <w:rFonts w:ascii="Book Antiqua" w:hAnsi="Book Antiqua"/>
          <w:lang w:val="es-PR"/>
        </w:rPr>
        <w:t xml:space="preserve"> </w:t>
      </w:r>
      <w:r w:rsidR="00EF3125" w:rsidRPr="00CF5071">
        <w:rPr>
          <w:rFonts w:ascii="Book Antiqua" w:hAnsi="Book Antiqua"/>
          <w:lang w:val="es-PR"/>
        </w:rPr>
        <w:t xml:space="preserve"> </w:t>
      </w:r>
      <w:r w:rsidR="00CF5071" w:rsidRPr="00CF5071">
        <w:rPr>
          <w:rFonts w:ascii="Book Antiqua" w:hAnsi="Book Antiqua"/>
          <w:i/>
          <w:u w:val="single"/>
          <w:lang w:val="es-ES_tradnl"/>
        </w:rPr>
        <w:t>a la Cámara de Representantes de Puerto Rico los informes parciales que estime necesarios o convenientes en los que incluyan sus hallazgos, conclusiones y recomendaciones; asimismo, someterá un informe final, dentro de ciento ochenta (180) días de aprobación de esta Resolución</w:t>
      </w:r>
      <w:r w:rsidR="00CF5071" w:rsidRPr="00CF5071">
        <w:rPr>
          <w:i/>
          <w:u w:val="single"/>
          <w:lang w:val="es-ES_tradnl"/>
        </w:rPr>
        <w:t>.</w:t>
      </w:r>
    </w:p>
    <w:p w14:paraId="72672B1D" w14:textId="34F2139D" w:rsidR="0060712C" w:rsidRPr="00063051" w:rsidRDefault="0060712C" w:rsidP="00063051">
      <w:pPr>
        <w:spacing w:line="480" w:lineRule="auto"/>
        <w:ind w:firstLine="720"/>
        <w:jc w:val="both"/>
        <w:rPr>
          <w:rFonts w:ascii="Book Antiqua" w:hAnsi="Book Antiqua"/>
          <w:lang w:val="es-PR"/>
        </w:rPr>
      </w:pPr>
      <w:r>
        <w:rPr>
          <w:rFonts w:ascii="Book Antiqua" w:hAnsi="Book Antiqua"/>
          <w:lang w:val="es-PR"/>
        </w:rPr>
        <w:t>Sección 3.-Esta Resolución comenzará a regir inmediatamente después de su aprobación.</w:t>
      </w:r>
    </w:p>
    <w:sectPr w:rsidR="0060712C" w:rsidRPr="00063051" w:rsidSect="00F04FC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5CCEE" w14:textId="77777777" w:rsidR="00F41A8E" w:rsidRDefault="00F41A8E">
      <w:r>
        <w:separator/>
      </w:r>
    </w:p>
  </w:endnote>
  <w:endnote w:type="continuationSeparator" w:id="0">
    <w:p w14:paraId="25FD9ABE" w14:textId="77777777" w:rsidR="00F41A8E" w:rsidRDefault="00F41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C12BD" w14:textId="77777777" w:rsidR="00F41A8E" w:rsidRDefault="00F41A8E">
      <w:r>
        <w:separator/>
      </w:r>
    </w:p>
  </w:footnote>
  <w:footnote w:type="continuationSeparator" w:id="0">
    <w:p w14:paraId="462FB370" w14:textId="77777777" w:rsidR="00F41A8E" w:rsidRDefault="00F41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C72AB" w14:textId="77777777" w:rsidR="00F41A8E" w:rsidRDefault="00F41A8E">
    <w:pPr>
      <w:pStyle w:val="Header"/>
      <w:jc w:val="center"/>
    </w:pPr>
    <w:r>
      <w:rPr>
        <w:rStyle w:val="PageNumber"/>
      </w:rPr>
      <w:fldChar w:fldCharType="begin"/>
    </w:r>
    <w:r>
      <w:rPr>
        <w:rStyle w:val="PageNumber"/>
      </w:rPr>
      <w:instrText xml:space="preserve"> PAGE </w:instrText>
    </w:r>
    <w:r>
      <w:rPr>
        <w:rStyle w:val="PageNumber"/>
      </w:rPr>
      <w:fldChar w:fldCharType="separate"/>
    </w:r>
    <w:r w:rsidR="00CF5071">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71771" w14:textId="7AAD7CEA" w:rsidR="00F41A8E" w:rsidRPr="008F7C26" w:rsidRDefault="00F41A8E" w:rsidP="008F7C26">
    <w:pPr>
      <w:pStyle w:val="Header"/>
      <w:jc w:val="center"/>
      <w:rPr>
        <w:rFonts w:ascii="Book Antiqua" w:hAnsi="Book Antiqua"/>
      </w:rPr>
    </w:pPr>
    <w:r w:rsidRPr="008F7C26">
      <w:rPr>
        <w:rFonts w:ascii="Book Antiqua" w:hAnsi="Book Antiqua"/>
      </w:rPr>
      <w:t>E</w:t>
    </w:r>
    <w:r>
      <w:rPr>
        <w:rFonts w:ascii="Book Antiqua" w:hAnsi="Book Antiqua"/>
      </w:rPr>
      <w:t>NTIRILLADO ELECTRÓ</w:t>
    </w:r>
    <w:r w:rsidRPr="008F7C26">
      <w:rPr>
        <w:rFonts w:ascii="Book Antiqua" w:hAnsi="Book Antiqua"/>
      </w:rPr>
      <w:t>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04FCF"/>
    <w:rsid w:val="00020BBB"/>
    <w:rsid w:val="00056024"/>
    <w:rsid w:val="00063051"/>
    <w:rsid w:val="00095AE1"/>
    <w:rsid w:val="000A6B6C"/>
    <w:rsid w:val="000B0DBB"/>
    <w:rsid w:val="000D7623"/>
    <w:rsid w:val="000E33E3"/>
    <w:rsid w:val="00111E71"/>
    <w:rsid w:val="00127C6A"/>
    <w:rsid w:val="00127EF4"/>
    <w:rsid w:val="001363FE"/>
    <w:rsid w:val="001510DD"/>
    <w:rsid w:val="001701EE"/>
    <w:rsid w:val="0017132B"/>
    <w:rsid w:val="00184D4E"/>
    <w:rsid w:val="001D4E53"/>
    <w:rsid w:val="001F308C"/>
    <w:rsid w:val="001F4CA3"/>
    <w:rsid w:val="001F612A"/>
    <w:rsid w:val="0020114D"/>
    <w:rsid w:val="00203959"/>
    <w:rsid w:val="00211396"/>
    <w:rsid w:val="00226AE6"/>
    <w:rsid w:val="00241FA1"/>
    <w:rsid w:val="00245B34"/>
    <w:rsid w:val="00263355"/>
    <w:rsid w:val="00273792"/>
    <w:rsid w:val="002812BF"/>
    <w:rsid w:val="002A04E0"/>
    <w:rsid w:val="002C092A"/>
    <w:rsid w:val="002C6E43"/>
    <w:rsid w:val="002D4AC8"/>
    <w:rsid w:val="00320D78"/>
    <w:rsid w:val="00352FF6"/>
    <w:rsid w:val="00364B65"/>
    <w:rsid w:val="00375747"/>
    <w:rsid w:val="00380FE5"/>
    <w:rsid w:val="003924DD"/>
    <w:rsid w:val="00394FCB"/>
    <w:rsid w:val="003963F4"/>
    <w:rsid w:val="003B5254"/>
    <w:rsid w:val="003B75A6"/>
    <w:rsid w:val="004061CA"/>
    <w:rsid w:val="00413F43"/>
    <w:rsid w:val="00415689"/>
    <w:rsid w:val="004440CB"/>
    <w:rsid w:val="00444FD9"/>
    <w:rsid w:val="004713D2"/>
    <w:rsid w:val="004A3B68"/>
    <w:rsid w:val="004F2224"/>
    <w:rsid w:val="0050043D"/>
    <w:rsid w:val="00521639"/>
    <w:rsid w:val="00532BB7"/>
    <w:rsid w:val="005332E4"/>
    <w:rsid w:val="0053550C"/>
    <w:rsid w:val="00555018"/>
    <w:rsid w:val="005723DC"/>
    <w:rsid w:val="005D7A36"/>
    <w:rsid w:val="005F4CE5"/>
    <w:rsid w:val="0060712C"/>
    <w:rsid w:val="006210DC"/>
    <w:rsid w:val="006211E8"/>
    <w:rsid w:val="00636E7C"/>
    <w:rsid w:val="0064238C"/>
    <w:rsid w:val="0064349D"/>
    <w:rsid w:val="00663F89"/>
    <w:rsid w:val="00685549"/>
    <w:rsid w:val="00693280"/>
    <w:rsid w:val="006B68BF"/>
    <w:rsid w:val="006B7365"/>
    <w:rsid w:val="006C2D81"/>
    <w:rsid w:val="006C7DF8"/>
    <w:rsid w:val="006F303F"/>
    <w:rsid w:val="00744540"/>
    <w:rsid w:val="00750FC8"/>
    <w:rsid w:val="007533D0"/>
    <w:rsid w:val="00754F0F"/>
    <w:rsid w:val="00755069"/>
    <w:rsid w:val="00757821"/>
    <w:rsid w:val="00761522"/>
    <w:rsid w:val="007B0660"/>
    <w:rsid w:val="007E3868"/>
    <w:rsid w:val="007E4B8F"/>
    <w:rsid w:val="007F447F"/>
    <w:rsid w:val="008107BC"/>
    <w:rsid w:val="00820C41"/>
    <w:rsid w:val="0083102E"/>
    <w:rsid w:val="008345B5"/>
    <w:rsid w:val="0084081A"/>
    <w:rsid w:val="00841196"/>
    <w:rsid w:val="00850256"/>
    <w:rsid w:val="0085195A"/>
    <w:rsid w:val="00855D7D"/>
    <w:rsid w:val="008952DB"/>
    <w:rsid w:val="008A3B4D"/>
    <w:rsid w:val="008F0228"/>
    <w:rsid w:val="008F7C26"/>
    <w:rsid w:val="0093686F"/>
    <w:rsid w:val="00942FD4"/>
    <w:rsid w:val="00951997"/>
    <w:rsid w:val="0097514E"/>
    <w:rsid w:val="00990352"/>
    <w:rsid w:val="00A03405"/>
    <w:rsid w:val="00A03CF5"/>
    <w:rsid w:val="00A1528A"/>
    <w:rsid w:val="00A278B4"/>
    <w:rsid w:val="00A33918"/>
    <w:rsid w:val="00A35D1D"/>
    <w:rsid w:val="00A53ECA"/>
    <w:rsid w:val="00A7629F"/>
    <w:rsid w:val="00A8443A"/>
    <w:rsid w:val="00AC43A4"/>
    <w:rsid w:val="00AF0CEE"/>
    <w:rsid w:val="00AF39E6"/>
    <w:rsid w:val="00B667AD"/>
    <w:rsid w:val="00B76ECD"/>
    <w:rsid w:val="00B83B9A"/>
    <w:rsid w:val="00B84C38"/>
    <w:rsid w:val="00B86C00"/>
    <w:rsid w:val="00B904E1"/>
    <w:rsid w:val="00B947F6"/>
    <w:rsid w:val="00BB4BE6"/>
    <w:rsid w:val="00BB5655"/>
    <w:rsid w:val="00BD2104"/>
    <w:rsid w:val="00BF16AA"/>
    <w:rsid w:val="00C06437"/>
    <w:rsid w:val="00C16C72"/>
    <w:rsid w:val="00C22624"/>
    <w:rsid w:val="00C2644F"/>
    <w:rsid w:val="00C354B8"/>
    <w:rsid w:val="00C52517"/>
    <w:rsid w:val="00C60921"/>
    <w:rsid w:val="00C62936"/>
    <w:rsid w:val="00C63E9F"/>
    <w:rsid w:val="00C64B42"/>
    <w:rsid w:val="00C653F2"/>
    <w:rsid w:val="00C679E6"/>
    <w:rsid w:val="00C87B53"/>
    <w:rsid w:val="00C908F9"/>
    <w:rsid w:val="00CA0917"/>
    <w:rsid w:val="00CA1099"/>
    <w:rsid w:val="00CC6A42"/>
    <w:rsid w:val="00CD52B6"/>
    <w:rsid w:val="00CF5071"/>
    <w:rsid w:val="00D051F3"/>
    <w:rsid w:val="00D36B13"/>
    <w:rsid w:val="00D417C2"/>
    <w:rsid w:val="00D60936"/>
    <w:rsid w:val="00D623FB"/>
    <w:rsid w:val="00D709EB"/>
    <w:rsid w:val="00D74714"/>
    <w:rsid w:val="00D8161B"/>
    <w:rsid w:val="00D82F3F"/>
    <w:rsid w:val="00D921C6"/>
    <w:rsid w:val="00D958C2"/>
    <w:rsid w:val="00DE12C0"/>
    <w:rsid w:val="00DF6EBD"/>
    <w:rsid w:val="00E04AB5"/>
    <w:rsid w:val="00E34188"/>
    <w:rsid w:val="00E50EEA"/>
    <w:rsid w:val="00E52F58"/>
    <w:rsid w:val="00E6258B"/>
    <w:rsid w:val="00E87A23"/>
    <w:rsid w:val="00EC26AA"/>
    <w:rsid w:val="00EC53CD"/>
    <w:rsid w:val="00ED5851"/>
    <w:rsid w:val="00ED7A53"/>
    <w:rsid w:val="00EE4273"/>
    <w:rsid w:val="00EF3125"/>
    <w:rsid w:val="00F02004"/>
    <w:rsid w:val="00F042CB"/>
    <w:rsid w:val="00F04FCF"/>
    <w:rsid w:val="00F36F10"/>
    <w:rsid w:val="00F41A8E"/>
    <w:rsid w:val="00F729EF"/>
    <w:rsid w:val="00F766C3"/>
    <w:rsid w:val="00FC0A95"/>
    <w:rsid w:val="00FC3D9C"/>
    <w:rsid w:val="00FD509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F4914E"/>
  <w15:docId w15:val="{230EE55F-B9D2-44A4-B6FE-77241B0E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F39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9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108671">
      <w:bodyDiv w:val="1"/>
      <w:marLeft w:val="0"/>
      <w:marRight w:val="0"/>
      <w:marTop w:val="0"/>
      <w:marBottom w:val="0"/>
      <w:divBdr>
        <w:top w:val="none" w:sz="0" w:space="0" w:color="auto"/>
        <w:left w:val="none" w:sz="0" w:space="0" w:color="auto"/>
        <w:bottom w:val="none" w:sz="0" w:space="0" w:color="auto"/>
        <w:right w:val="none" w:sz="0" w:space="0" w:color="auto"/>
      </w:divBdr>
    </w:div>
    <w:div w:id="172340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880</Words>
  <Characters>5020</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Juan C. Marrero Velázquez</dc:creator>
  <cp:keywords/>
  <cp:lastModifiedBy>Alondra Negrón Rivera</cp:lastModifiedBy>
  <cp:revision>2</cp:revision>
  <cp:lastPrinted>2023-09-21T12:49:00Z</cp:lastPrinted>
  <dcterms:created xsi:type="dcterms:W3CDTF">2025-10-31T13:41:00Z</dcterms:created>
  <dcterms:modified xsi:type="dcterms:W3CDTF">2025-10-31T13:41:00Z</dcterms:modified>
</cp:coreProperties>
</file>