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82983F" w14:textId="77777777" w:rsidR="0093712B" w:rsidRPr="0093712B" w:rsidRDefault="0093712B" w:rsidP="0093712B">
      <w:pPr>
        <w:suppressLineNumbers/>
        <w:tabs>
          <w:tab w:val="center" w:pos="4680"/>
        </w:tabs>
        <w:jc w:val="center"/>
        <w:rPr>
          <w:rFonts w:ascii="Book Antiqua" w:eastAsia="Book Antiqua" w:hAnsi="Book Antiqua"/>
          <w:b/>
          <w:bCs/>
          <w:szCs w:val="28"/>
          <w:lang w:val="es-PR"/>
        </w:rPr>
      </w:pPr>
      <w:bookmarkStart w:id="0" w:name="_Hlk138253982"/>
      <w:r w:rsidRPr="0093712B">
        <w:rPr>
          <w:rFonts w:ascii="Book Antiqua" w:eastAsia="Book Antiqua" w:hAnsi="Book Antiqua"/>
          <w:b/>
          <w:bCs/>
          <w:szCs w:val="28"/>
          <w:lang w:val="es-PR"/>
        </w:rPr>
        <w:t>(TEXTO DE APROBACIÓN FINAL POR LA CÁMARA)</w:t>
      </w:r>
      <w:r w:rsidRPr="0093712B">
        <w:rPr>
          <w:sz w:val="20"/>
        </w:rPr>
        <w:fldChar w:fldCharType="begin"/>
      </w:r>
      <w:r w:rsidRPr="0093712B">
        <w:rPr>
          <w:rFonts w:ascii="Book Antiqua" w:eastAsia="Book Antiqua" w:hAnsi="Book Antiqua"/>
          <w:b/>
          <w:bCs/>
          <w:szCs w:val="28"/>
          <w:lang w:val="es-PR"/>
        </w:rPr>
        <w:instrText xml:space="preserve">PRIVATE </w:instrText>
      </w:r>
      <w:r w:rsidRPr="0093712B">
        <w:rPr>
          <w:sz w:val="20"/>
        </w:rPr>
        <w:fldChar w:fldCharType="end"/>
      </w:r>
    </w:p>
    <w:p w14:paraId="03178B0C" w14:textId="77777777" w:rsidR="0093712B" w:rsidRPr="0093712B" w:rsidRDefault="0093712B" w:rsidP="0093712B">
      <w:pPr>
        <w:suppressLineNumbers/>
        <w:tabs>
          <w:tab w:val="center" w:pos="4680"/>
        </w:tabs>
        <w:jc w:val="center"/>
        <w:rPr>
          <w:rFonts w:ascii="Book Antiqua" w:eastAsia="Book Antiqua" w:hAnsi="Book Antiqua"/>
          <w:b/>
          <w:bCs/>
          <w:szCs w:val="28"/>
          <w:lang w:val="es-PR"/>
        </w:rPr>
      </w:pPr>
      <w:r w:rsidRPr="0093712B">
        <w:rPr>
          <w:rFonts w:ascii="Book Antiqua" w:eastAsia="Book Antiqua" w:hAnsi="Book Antiqua"/>
          <w:b/>
          <w:bCs/>
          <w:szCs w:val="28"/>
          <w:lang w:val="es-PR"/>
        </w:rPr>
        <w:t>(23 DE OCTUBRE DE 2025)</w:t>
      </w:r>
    </w:p>
    <w:p w14:paraId="393DFCE3" w14:textId="77777777" w:rsidR="0093712B" w:rsidRPr="0093712B" w:rsidRDefault="0093712B" w:rsidP="0093712B">
      <w:pPr>
        <w:suppressLineNumbers/>
        <w:tabs>
          <w:tab w:val="center" w:pos="4680"/>
        </w:tabs>
        <w:jc w:val="center"/>
        <w:rPr>
          <w:rFonts w:ascii="Book Antiqua" w:eastAsia="Book Antiqua" w:hAnsi="Book Antiqua"/>
          <w:b/>
          <w:bCs/>
          <w:sz w:val="28"/>
          <w:szCs w:val="28"/>
          <w:lang w:val="es-PR"/>
        </w:rPr>
      </w:pPr>
      <w:r w:rsidRPr="0093712B">
        <w:rPr>
          <w:noProof/>
          <w:sz w:val="20"/>
        </w:rPr>
        <mc:AlternateContent>
          <mc:Choice Requires="wps">
            <w:drawing>
              <wp:anchor distT="0" distB="0" distL="114300" distR="114300" simplePos="0" relativeHeight="251657216" behindDoc="1" locked="0" layoutInCell="0" allowOverlap="1" wp14:anchorId="1A1B6CC8" wp14:editId="2928F6BF">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E1A72D" id="Rectangle 1" o:spid="_x0000_s1026" style="position:absolute;margin-left:0;margin-top:0;width:468pt;height:1.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BCE3780" w14:textId="29961F46" w:rsidR="00DC13E6" w:rsidRPr="00502CC1" w:rsidRDefault="00DC13E6" w:rsidP="00DC13E6">
      <w:pPr>
        <w:suppressLineNumbers/>
        <w:jc w:val="center"/>
        <w:rPr>
          <w:rFonts w:ascii="Book Antiqua" w:hAnsi="Book Antiqua"/>
          <w:sz w:val="28"/>
          <w:lang w:val="es-ES_tradnl"/>
        </w:rPr>
      </w:pPr>
      <w:r w:rsidRPr="00502CC1">
        <w:rPr>
          <w:rFonts w:ascii="Book Antiqua" w:hAnsi="Book Antiqua"/>
          <w:sz w:val="28"/>
          <w:lang w:val="es-ES_tradnl"/>
        </w:rPr>
        <w:t>GOBIERNO DE PUERTO RICO</w:t>
      </w:r>
    </w:p>
    <w:p w14:paraId="1134133A" w14:textId="77777777" w:rsidR="00DC13E6" w:rsidRPr="00502CC1" w:rsidRDefault="00DC13E6" w:rsidP="00DC13E6">
      <w:pPr>
        <w:suppressLineNumbers/>
        <w:jc w:val="center"/>
        <w:rPr>
          <w:rFonts w:ascii="Book Antiqua" w:hAnsi="Book Antiqua"/>
          <w:szCs w:val="24"/>
          <w:lang w:val="es-ES_tradnl"/>
        </w:rPr>
      </w:pPr>
    </w:p>
    <w:p w14:paraId="15D256DD" w14:textId="22E5EC8F" w:rsidR="00DC13E6" w:rsidRPr="00502CC1" w:rsidRDefault="00DC13E6" w:rsidP="00DC13E6">
      <w:pPr>
        <w:pStyle w:val="Title2"/>
        <w:suppressLineNumbers/>
        <w:tabs>
          <w:tab w:val="clear" w:pos="648"/>
          <w:tab w:val="clear" w:pos="7776"/>
          <w:tab w:val="clear" w:pos="7848"/>
        </w:tabs>
        <w:rPr>
          <w:rFonts w:ascii="Book Antiqua" w:hAnsi="Book Antiqua"/>
          <w:lang w:val="es-ES_tradnl"/>
        </w:rPr>
      </w:pPr>
      <w:r w:rsidRPr="00502CC1">
        <w:rPr>
          <w:rFonts w:ascii="Book Antiqua" w:hAnsi="Book Antiqua"/>
          <w:lang w:val="es-ES_tradnl"/>
        </w:rPr>
        <w:t>20ma. Asamblea</w:t>
      </w:r>
      <w:r w:rsidRPr="00502CC1">
        <w:rPr>
          <w:lang w:val="es-ES_tradnl"/>
        </w:rPr>
        <w:tab/>
      </w:r>
      <w:r w:rsidRPr="00502CC1">
        <w:rPr>
          <w:lang w:val="es-ES_tradnl"/>
        </w:rPr>
        <w:tab/>
      </w:r>
      <w:r w:rsidRPr="00502CC1">
        <w:rPr>
          <w:lang w:val="es-ES_tradnl"/>
        </w:rPr>
        <w:tab/>
      </w:r>
      <w:r w:rsidRPr="00502CC1">
        <w:rPr>
          <w:lang w:val="es-ES_tradnl"/>
        </w:rPr>
        <w:tab/>
      </w:r>
      <w:r w:rsidRPr="00502CC1">
        <w:rPr>
          <w:lang w:val="es-ES_tradnl"/>
        </w:rPr>
        <w:tab/>
      </w:r>
      <w:r w:rsidRPr="00502CC1">
        <w:rPr>
          <w:lang w:val="es-ES_tradnl"/>
        </w:rPr>
        <w:tab/>
      </w:r>
      <w:r w:rsidRPr="00502CC1">
        <w:rPr>
          <w:lang w:val="es-ES_tradnl"/>
        </w:rPr>
        <w:tab/>
      </w:r>
      <w:r w:rsidRPr="00502CC1">
        <w:rPr>
          <w:lang w:val="es-ES_tradnl"/>
        </w:rPr>
        <w:tab/>
        <w:t xml:space="preserve">           </w:t>
      </w:r>
      <w:r w:rsidR="008A72D6" w:rsidRPr="00502CC1">
        <w:rPr>
          <w:rFonts w:ascii="Book Antiqua" w:hAnsi="Book Antiqua"/>
          <w:lang w:val="es-ES_tradnl"/>
        </w:rPr>
        <w:t>2d</w:t>
      </w:r>
      <w:r w:rsidRPr="00502CC1">
        <w:rPr>
          <w:rFonts w:ascii="Book Antiqua" w:hAnsi="Book Antiqua"/>
          <w:lang w:val="es-ES_tradnl"/>
        </w:rPr>
        <w:t>a.</w:t>
      </w:r>
      <w:r w:rsidRPr="00502CC1">
        <w:rPr>
          <w:lang w:val="es-ES_tradnl"/>
        </w:rPr>
        <w:t xml:space="preserve"> </w:t>
      </w:r>
      <w:r w:rsidRPr="00502CC1">
        <w:rPr>
          <w:rFonts w:ascii="Book Antiqua" w:hAnsi="Book Antiqua"/>
          <w:lang w:val="es-ES_tradnl"/>
        </w:rPr>
        <w:t>Sesión</w:t>
      </w:r>
    </w:p>
    <w:p w14:paraId="415B1801" w14:textId="77777777" w:rsidR="00DC13E6" w:rsidRPr="00502CC1" w:rsidRDefault="00DC13E6" w:rsidP="00DC13E6">
      <w:pPr>
        <w:pStyle w:val="Title2"/>
        <w:suppressLineNumbers/>
        <w:tabs>
          <w:tab w:val="clear" w:pos="648"/>
          <w:tab w:val="clear" w:pos="7776"/>
          <w:tab w:val="clear" w:pos="7848"/>
        </w:tabs>
        <w:rPr>
          <w:rFonts w:ascii="Book Antiqua" w:hAnsi="Book Antiqua"/>
          <w:lang w:val="es-ES_tradnl"/>
        </w:rPr>
      </w:pPr>
      <w:r w:rsidRPr="00502CC1">
        <w:rPr>
          <w:rFonts w:ascii="Book Antiqua" w:hAnsi="Book Antiqua"/>
          <w:lang w:val="es-ES_tradnl"/>
        </w:rPr>
        <w:t xml:space="preserve">            Legislativa</w:t>
      </w:r>
      <w:r w:rsidRPr="00502CC1">
        <w:rPr>
          <w:rFonts w:ascii="Book Antiqua" w:hAnsi="Book Antiqua"/>
          <w:lang w:val="es-ES_tradnl"/>
        </w:rPr>
        <w:tab/>
      </w:r>
      <w:r w:rsidRPr="00502CC1">
        <w:rPr>
          <w:rFonts w:ascii="Book Antiqua" w:hAnsi="Book Antiqua"/>
          <w:lang w:val="es-ES_tradnl"/>
        </w:rPr>
        <w:tab/>
        <w:t xml:space="preserve">   </w:t>
      </w:r>
      <w:r w:rsidRPr="00502CC1">
        <w:rPr>
          <w:rFonts w:ascii="Book Antiqua" w:hAnsi="Book Antiqua"/>
          <w:lang w:val="es-ES_tradnl"/>
        </w:rPr>
        <w:tab/>
      </w:r>
      <w:r w:rsidRPr="00502CC1">
        <w:rPr>
          <w:rFonts w:ascii="Book Antiqua" w:hAnsi="Book Antiqua"/>
          <w:lang w:val="es-ES_tradnl"/>
        </w:rPr>
        <w:tab/>
      </w:r>
      <w:r w:rsidRPr="00502CC1">
        <w:rPr>
          <w:rFonts w:ascii="Book Antiqua" w:hAnsi="Book Antiqua"/>
          <w:lang w:val="es-ES_tradnl"/>
        </w:rPr>
        <w:tab/>
      </w:r>
      <w:r w:rsidRPr="00502CC1">
        <w:rPr>
          <w:rFonts w:ascii="Book Antiqua" w:hAnsi="Book Antiqua"/>
          <w:lang w:val="es-ES_tradnl"/>
        </w:rPr>
        <w:tab/>
      </w:r>
      <w:r w:rsidRPr="00502CC1">
        <w:rPr>
          <w:rFonts w:ascii="Book Antiqua" w:hAnsi="Book Antiqua"/>
          <w:lang w:val="es-ES_tradnl"/>
        </w:rPr>
        <w:tab/>
      </w:r>
      <w:r w:rsidRPr="00502CC1">
        <w:rPr>
          <w:rFonts w:ascii="Book Antiqua" w:hAnsi="Book Antiqua"/>
          <w:lang w:val="es-ES_tradnl"/>
        </w:rPr>
        <w:tab/>
      </w:r>
      <w:r w:rsidRPr="00502CC1">
        <w:rPr>
          <w:rFonts w:ascii="Book Antiqua" w:hAnsi="Book Antiqua"/>
          <w:lang w:val="es-ES_tradnl"/>
        </w:rPr>
        <w:tab/>
        <w:t xml:space="preserve">      Ordinaria</w:t>
      </w:r>
    </w:p>
    <w:p w14:paraId="5EB4AF49" w14:textId="77777777" w:rsidR="00DC13E6" w:rsidRPr="00502CC1" w:rsidRDefault="00DC13E6" w:rsidP="00DC13E6">
      <w:pPr>
        <w:suppressLineNumbers/>
        <w:rPr>
          <w:lang w:val="es-ES_tradnl"/>
        </w:rPr>
      </w:pPr>
    </w:p>
    <w:p w14:paraId="54B563F4" w14:textId="77777777" w:rsidR="00DC13E6" w:rsidRPr="00502CC1" w:rsidRDefault="00DC13E6" w:rsidP="00DC13E6">
      <w:pPr>
        <w:suppressLineNumbers/>
        <w:jc w:val="center"/>
        <w:rPr>
          <w:rFonts w:ascii="Book Antiqua" w:hAnsi="Book Antiqua"/>
          <w:b/>
          <w:sz w:val="36"/>
          <w:lang w:val="es-ES_tradnl"/>
        </w:rPr>
      </w:pPr>
      <w:r w:rsidRPr="00502CC1">
        <w:rPr>
          <w:rFonts w:ascii="Book Antiqua" w:hAnsi="Book Antiqua"/>
          <w:b/>
          <w:sz w:val="36"/>
          <w:lang w:val="es-ES_tradnl"/>
        </w:rPr>
        <w:t>CÁMARA DE REPRESENTANTES</w:t>
      </w:r>
    </w:p>
    <w:p w14:paraId="4DC858B6" w14:textId="77777777" w:rsidR="00DC13E6" w:rsidRPr="00502CC1" w:rsidRDefault="00DC13E6" w:rsidP="00DC13E6">
      <w:pPr>
        <w:suppressLineNumbers/>
        <w:jc w:val="center"/>
        <w:rPr>
          <w:rFonts w:ascii="Book Antiqua" w:hAnsi="Book Antiqua"/>
          <w:b/>
          <w:szCs w:val="24"/>
          <w:lang w:val="es-ES_tradnl"/>
        </w:rPr>
      </w:pPr>
    </w:p>
    <w:p w14:paraId="1A002C7D" w14:textId="1277C78A" w:rsidR="00DC13E6" w:rsidRPr="00502CC1" w:rsidRDefault="00DC13E6" w:rsidP="00DC13E6">
      <w:pPr>
        <w:suppressLineNumbers/>
        <w:jc w:val="center"/>
        <w:rPr>
          <w:rFonts w:ascii="Book Antiqua" w:hAnsi="Book Antiqua"/>
          <w:b/>
          <w:sz w:val="52"/>
          <w:lang w:val="es-ES_tradnl"/>
        </w:rPr>
      </w:pPr>
      <w:r w:rsidRPr="00502CC1">
        <w:rPr>
          <w:rFonts w:ascii="Book Antiqua" w:hAnsi="Book Antiqua"/>
          <w:b/>
          <w:sz w:val="52"/>
          <w:lang w:val="es-ES_tradnl"/>
        </w:rPr>
        <w:t xml:space="preserve">R. de la C. </w:t>
      </w:r>
      <w:r w:rsidR="00DA624E" w:rsidRPr="00502CC1">
        <w:rPr>
          <w:rFonts w:ascii="Book Antiqua" w:hAnsi="Book Antiqua"/>
          <w:b/>
          <w:sz w:val="52"/>
          <w:lang w:val="es-ES_tradnl"/>
        </w:rPr>
        <w:t>430</w:t>
      </w:r>
    </w:p>
    <w:p w14:paraId="13B7803E" w14:textId="77777777" w:rsidR="00DC13E6" w:rsidRPr="00502CC1" w:rsidRDefault="00DC13E6" w:rsidP="00DC13E6">
      <w:pPr>
        <w:suppressLineNumbers/>
        <w:jc w:val="center"/>
        <w:rPr>
          <w:rFonts w:ascii="Book Antiqua" w:hAnsi="Book Antiqua"/>
          <w:b/>
          <w:szCs w:val="24"/>
          <w:lang w:val="es-ES_tradnl"/>
        </w:rPr>
      </w:pPr>
    </w:p>
    <w:p w14:paraId="01BF9348" w14:textId="041E0F84" w:rsidR="00DC13E6" w:rsidRPr="00502CC1" w:rsidRDefault="00426721" w:rsidP="00DC13E6">
      <w:pPr>
        <w:suppressLineNumbers/>
        <w:jc w:val="center"/>
        <w:rPr>
          <w:rFonts w:ascii="Book Antiqua" w:hAnsi="Book Antiqua"/>
          <w:lang w:val="es-ES_tradnl"/>
        </w:rPr>
      </w:pPr>
      <w:r w:rsidRPr="00502CC1">
        <w:rPr>
          <w:rFonts w:ascii="Book Antiqua" w:hAnsi="Book Antiqua"/>
          <w:lang w:val="es-ES_tradnl"/>
        </w:rPr>
        <w:t xml:space="preserve">11 </w:t>
      </w:r>
      <w:r w:rsidR="00DC13E6" w:rsidRPr="00502CC1">
        <w:rPr>
          <w:rFonts w:ascii="Book Antiqua" w:hAnsi="Book Antiqua"/>
          <w:lang w:val="es-ES_tradnl"/>
        </w:rPr>
        <w:t xml:space="preserve">DE </w:t>
      </w:r>
      <w:r w:rsidR="000703C3" w:rsidRPr="00502CC1">
        <w:rPr>
          <w:rFonts w:ascii="Book Antiqua" w:hAnsi="Book Antiqua"/>
          <w:lang w:val="es-ES_tradnl"/>
        </w:rPr>
        <w:t>SEPTIEMBRE</w:t>
      </w:r>
      <w:r w:rsidR="00DC13E6" w:rsidRPr="00502CC1">
        <w:rPr>
          <w:rFonts w:ascii="Book Antiqua" w:hAnsi="Book Antiqua"/>
          <w:lang w:val="es-ES_tradnl"/>
        </w:rPr>
        <w:t xml:space="preserve"> DE 2025</w:t>
      </w:r>
    </w:p>
    <w:p w14:paraId="2D81F2F2" w14:textId="77777777" w:rsidR="00DC13E6" w:rsidRPr="00502CC1" w:rsidRDefault="00DC13E6" w:rsidP="00DC13E6">
      <w:pPr>
        <w:suppressLineNumbers/>
        <w:jc w:val="center"/>
        <w:rPr>
          <w:rFonts w:ascii="Book Antiqua" w:hAnsi="Book Antiqua"/>
          <w:lang w:val="es-ES_tradnl"/>
        </w:rPr>
      </w:pPr>
    </w:p>
    <w:p w14:paraId="6D51F3D2" w14:textId="77777777" w:rsidR="00DC13E6" w:rsidRPr="00502CC1" w:rsidRDefault="00DC13E6" w:rsidP="00DC13E6">
      <w:pPr>
        <w:suppressLineNumbers/>
        <w:jc w:val="center"/>
        <w:rPr>
          <w:rFonts w:ascii="Book Antiqua" w:hAnsi="Book Antiqua"/>
          <w:i/>
          <w:iCs/>
          <w:lang w:val="es-ES_tradnl"/>
        </w:rPr>
      </w:pPr>
      <w:r w:rsidRPr="00502CC1">
        <w:rPr>
          <w:rFonts w:ascii="Book Antiqua" w:hAnsi="Book Antiqua"/>
          <w:lang w:val="es-ES_tradnl"/>
        </w:rPr>
        <w:t xml:space="preserve">Presentada por el representante </w:t>
      </w:r>
      <w:r w:rsidRPr="00502CC1">
        <w:rPr>
          <w:rFonts w:ascii="Book Antiqua" w:hAnsi="Book Antiqua"/>
          <w:i/>
          <w:iCs/>
          <w:lang w:val="es-ES_tradnl"/>
        </w:rPr>
        <w:t>Aponte Hernández</w:t>
      </w:r>
    </w:p>
    <w:p w14:paraId="7C03C22F" w14:textId="77777777" w:rsidR="00DC13E6" w:rsidRPr="00502CC1" w:rsidRDefault="00DC13E6" w:rsidP="00DC13E6">
      <w:pPr>
        <w:suppressLineNumbers/>
        <w:jc w:val="center"/>
        <w:rPr>
          <w:rFonts w:ascii="Book Antiqua" w:hAnsi="Book Antiqua"/>
          <w:lang w:val="es-ES_tradnl"/>
        </w:rPr>
      </w:pPr>
    </w:p>
    <w:p w14:paraId="373D91DE" w14:textId="0953822D" w:rsidR="00DC13E6" w:rsidRPr="00502CC1" w:rsidRDefault="00DC13E6" w:rsidP="00DC13E6">
      <w:pPr>
        <w:suppressLineNumbers/>
        <w:jc w:val="center"/>
        <w:rPr>
          <w:rFonts w:ascii="Book Antiqua" w:hAnsi="Book Antiqua"/>
          <w:lang w:val="es-ES_tradnl"/>
        </w:rPr>
      </w:pPr>
      <w:r w:rsidRPr="00502CC1">
        <w:rPr>
          <w:rFonts w:ascii="Book Antiqua" w:hAnsi="Book Antiqua"/>
          <w:lang w:val="es-ES_tradnl"/>
        </w:rPr>
        <w:t>Referida a</w:t>
      </w:r>
      <w:r w:rsidR="004F7B39" w:rsidRPr="00502CC1">
        <w:rPr>
          <w:rFonts w:ascii="Book Antiqua" w:hAnsi="Book Antiqua"/>
          <w:lang w:val="es-ES_tradnl"/>
        </w:rPr>
        <w:t xml:space="preserve"> la Comisión de Asuntos Internos</w:t>
      </w:r>
    </w:p>
    <w:p w14:paraId="5011B0D0" w14:textId="77777777" w:rsidR="00DC13E6" w:rsidRPr="00502CC1" w:rsidRDefault="00DC13E6" w:rsidP="00DC13E6">
      <w:pPr>
        <w:suppressLineNumbers/>
        <w:jc w:val="both"/>
        <w:rPr>
          <w:rFonts w:ascii="Book Antiqua" w:hAnsi="Book Antiqua"/>
          <w:lang w:val="es-ES_tradnl"/>
        </w:rPr>
      </w:pPr>
    </w:p>
    <w:p w14:paraId="51B8FA1F" w14:textId="77777777" w:rsidR="00DC13E6" w:rsidRPr="00502CC1" w:rsidRDefault="00DC13E6" w:rsidP="008A72D6">
      <w:pPr>
        <w:suppressLineNumbers/>
        <w:jc w:val="center"/>
        <w:rPr>
          <w:rFonts w:ascii="Book Antiqua" w:hAnsi="Book Antiqua"/>
          <w:b/>
          <w:sz w:val="28"/>
          <w:lang w:val="es-ES_tradnl"/>
        </w:rPr>
      </w:pPr>
      <w:r w:rsidRPr="00502CC1">
        <w:rPr>
          <w:rFonts w:ascii="Book Antiqua" w:hAnsi="Book Antiqua"/>
          <w:b/>
          <w:sz w:val="28"/>
          <w:lang w:val="es-ES_tradnl"/>
        </w:rPr>
        <w:t>RESOLUCIÓN</w:t>
      </w:r>
    </w:p>
    <w:p w14:paraId="5FF85EC5" w14:textId="77777777" w:rsidR="00F152C6" w:rsidRPr="00502CC1" w:rsidRDefault="00F152C6" w:rsidP="007011C2">
      <w:pPr>
        <w:suppressLineNumbers/>
        <w:jc w:val="both"/>
        <w:rPr>
          <w:rFonts w:ascii="Book Antiqua" w:eastAsia="Book Antiqua" w:hAnsi="Book Antiqua" w:cs="Book Antiqua"/>
          <w:lang w:val="es-ES_tradnl"/>
        </w:rPr>
      </w:pPr>
    </w:p>
    <w:p w14:paraId="565890A5" w14:textId="757905F8" w:rsidR="00F152C6" w:rsidRPr="00265DC9" w:rsidRDefault="007011C2" w:rsidP="007011C2">
      <w:pPr>
        <w:suppressLineNumbers/>
        <w:ind w:left="720" w:hanging="720"/>
        <w:jc w:val="both"/>
        <w:rPr>
          <w:rFonts w:ascii="Book Antiqua" w:eastAsia="Book Antiqua" w:hAnsi="Book Antiqua" w:cs="Book Antiqua"/>
          <w:lang w:val="es-ES_tradnl"/>
        </w:rPr>
      </w:pPr>
      <w:r w:rsidRPr="00502CC1">
        <w:rPr>
          <w:rFonts w:ascii="Book Antiqua" w:eastAsia="Book Antiqua" w:hAnsi="Book Antiqua" w:cs="Book Antiqua"/>
          <w:lang w:val="es-ES_tradnl"/>
        </w:rPr>
        <w:t xml:space="preserve">Para ordenar a la Comisión de Transportación e Infraestructura de la Cámara de </w:t>
      </w:r>
      <w:r w:rsidRPr="00265DC9">
        <w:rPr>
          <w:rFonts w:ascii="Book Antiqua" w:eastAsia="Book Antiqua" w:hAnsi="Book Antiqua" w:cs="Book Antiqua"/>
          <w:lang w:val="es-ES_tradnl"/>
        </w:rPr>
        <w:t xml:space="preserve">Representantes de Puerto Rico, </w:t>
      </w:r>
      <w:r w:rsidR="00797B60" w:rsidRPr="00265DC9">
        <w:rPr>
          <w:rFonts w:ascii="Book Antiqua" w:eastAsia="Book Antiqua" w:hAnsi="Book Antiqua" w:cs="Book Antiqua"/>
          <w:lang w:val="es-ES_tradnl"/>
        </w:rPr>
        <w:t xml:space="preserve">realizar un estudio en torno a </w:t>
      </w:r>
      <w:r w:rsidRPr="00265DC9">
        <w:rPr>
          <w:rFonts w:ascii="Book Antiqua" w:eastAsia="Book Antiqua" w:hAnsi="Book Antiqua" w:cs="Book Antiqua"/>
          <w:lang w:val="es-ES_tradnl"/>
        </w:rPr>
        <w:t xml:space="preserve">la viabilidad de crear el “Museo Histórico de Aeropuertos de Puerto Rico’’, el cual contará con información histórica, fotográfica y documental sobre </w:t>
      </w:r>
      <w:r w:rsidRPr="00265DC9">
        <w:rPr>
          <w:rFonts w:ascii="Book Antiqua" w:eastAsia="Book Antiqua" w:hAnsi="Book Antiqua" w:cs="Book Antiqua"/>
          <w:bCs/>
          <w:lang w:val="es-ES_tradnl"/>
        </w:rPr>
        <w:t>la infraestructura aeroportuaria en Puerto Rico</w:t>
      </w:r>
      <w:r w:rsidRPr="00265DC9">
        <w:rPr>
          <w:rFonts w:ascii="Book Antiqua" w:eastAsia="Book Antiqua" w:hAnsi="Book Antiqua" w:cs="Book Antiqua"/>
          <w:lang w:val="es-ES_tradnl"/>
        </w:rPr>
        <w:t xml:space="preserve">, a través de la Isla </w:t>
      </w:r>
      <w:r w:rsidR="00DF2B77" w:rsidRPr="00265DC9">
        <w:rPr>
          <w:rFonts w:ascii="Book Antiqua" w:eastAsia="Book Antiqua" w:hAnsi="Book Antiqua" w:cs="Book Antiqua"/>
          <w:lang w:val="es-ES_tradnl"/>
        </w:rPr>
        <w:t>incluyendo aer</w:t>
      </w:r>
      <w:r w:rsidRPr="00265DC9">
        <w:rPr>
          <w:rFonts w:ascii="Book Antiqua" w:eastAsia="Book Antiqua" w:hAnsi="Book Antiqua" w:cs="Book Antiqua"/>
          <w:lang w:val="es-ES_tradnl"/>
        </w:rPr>
        <w:t xml:space="preserve">opuertos en operación y aquellos que cesaron operaciones hace décadas; y para otros fines relacionados. </w:t>
      </w:r>
    </w:p>
    <w:p w14:paraId="55DC7111" w14:textId="77777777" w:rsidR="00F152C6" w:rsidRPr="00502CC1" w:rsidRDefault="00F152C6" w:rsidP="008A72D6">
      <w:pPr>
        <w:suppressLineNumbers/>
        <w:ind w:left="720" w:hanging="720"/>
        <w:jc w:val="both"/>
        <w:rPr>
          <w:rFonts w:ascii="Book Antiqua" w:eastAsia="Book Antiqua" w:hAnsi="Book Antiqua" w:cs="Book Antiqua"/>
          <w:lang w:val="es-ES_tradnl"/>
        </w:rPr>
      </w:pPr>
    </w:p>
    <w:p w14:paraId="140E6E13" w14:textId="77777777" w:rsidR="008A72D6" w:rsidRPr="00502CC1" w:rsidRDefault="008A72D6" w:rsidP="008A72D6">
      <w:pPr>
        <w:suppressLineNumbers/>
        <w:jc w:val="center"/>
        <w:rPr>
          <w:rFonts w:ascii="Book Antiqua" w:eastAsia="Book Antiqua" w:hAnsi="Book Antiqua" w:cs="Book Antiqua"/>
          <w:lang w:val="es-ES_tradnl"/>
        </w:rPr>
      </w:pPr>
      <w:r w:rsidRPr="00502CC1">
        <w:rPr>
          <w:rFonts w:ascii="Book Antiqua" w:eastAsia="Book Antiqua" w:hAnsi="Book Antiqua" w:cs="Book Antiqua"/>
          <w:lang w:val="es-ES_tradnl"/>
        </w:rPr>
        <w:t>EXPOSICIÓN DE MOTIVOS</w:t>
      </w:r>
    </w:p>
    <w:p w14:paraId="08A180BC" w14:textId="77777777" w:rsidR="008A72D6" w:rsidRPr="00502CC1" w:rsidRDefault="008A72D6" w:rsidP="008A72D6">
      <w:pPr>
        <w:suppressLineNumbers/>
        <w:jc w:val="both"/>
        <w:rPr>
          <w:rFonts w:ascii="Book Antiqua" w:eastAsia="Book Antiqua" w:hAnsi="Book Antiqua" w:cs="Book Antiqua"/>
          <w:lang w:val="es-ES_tradnl"/>
        </w:rPr>
      </w:pPr>
    </w:p>
    <w:p w14:paraId="2FE8EB6B" w14:textId="2E39CA82" w:rsidR="00634BD3" w:rsidRPr="00265DC9" w:rsidRDefault="008A72D6" w:rsidP="00634BD3">
      <w:pPr>
        <w:suppressLineNumbers/>
        <w:ind w:firstLine="720"/>
        <w:jc w:val="both"/>
        <w:rPr>
          <w:rFonts w:ascii="Book Antiqua" w:eastAsia="Book Antiqua" w:hAnsi="Book Antiqua" w:cs="Book Antiqua"/>
          <w:lang w:val="es-ES_tradnl"/>
        </w:rPr>
      </w:pPr>
      <w:r w:rsidRPr="00265DC9">
        <w:rPr>
          <w:rFonts w:ascii="Book Antiqua" w:eastAsia="Book Antiqua" w:hAnsi="Book Antiqua" w:cs="Book Antiqua"/>
          <w:lang w:val="es-ES_tradnl"/>
        </w:rPr>
        <w:t xml:space="preserve">Puerto Rico cuenta con una vasta historia en el campo de la aviación. Desde sus inicios en la segunda década del siglo XX, la aviación tomó un rol importante en nuestra Isla. A partir de los años treinta, decenas de aeródromos fueron desarrollados en diferentes puntos estratégicos con el propósito de fomentar la transportación aérea como método de reducir distancias y mover carga ligera como cartas, paquetes y otros artículos en general. </w:t>
      </w:r>
    </w:p>
    <w:p w14:paraId="0B376E71" w14:textId="77777777" w:rsidR="008A72D6" w:rsidRPr="00265DC9" w:rsidRDefault="008A72D6" w:rsidP="008A72D6">
      <w:pPr>
        <w:suppressLineNumbers/>
        <w:jc w:val="both"/>
        <w:rPr>
          <w:rFonts w:ascii="Book Antiqua" w:eastAsia="Book Antiqua" w:hAnsi="Book Antiqua" w:cs="Book Antiqua"/>
          <w:lang w:val="es-ES_tradnl"/>
        </w:rPr>
      </w:pPr>
    </w:p>
    <w:p w14:paraId="6894AB08" w14:textId="77777777" w:rsidR="008A72D6" w:rsidRPr="00265DC9" w:rsidRDefault="008A72D6" w:rsidP="008A72D6">
      <w:pPr>
        <w:suppressLineNumbers/>
        <w:ind w:firstLine="720"/>
        <w:jc w:val="both"/>
        <w:rPr>
          <w:rFonts w:ascii="Book Antiqua" w:eastAsia="Book Antiqua" w:hAnsi="Book Antiqua" w:cs="Book Antiqua"/>
          <w:lang w:val="es-ES_tradnl"/>
        </w:rPr>
      </w:pPr>
      <w:r w:rsidRPr="00265DC9">
        <w:rPr>
          <w:rFonts w:ascii="Book Antiqua" w:eastAsia="Book Antiqua" w:hAnsi="Book Antiqua" w:cs="Book Antiqua"/>
          <w:lang w:val="es-ES_tradnl"/>
        </w:rPr>
        <w:t>Parte esencial de esta estructura aérea fueron una serie de aeródromos desarrollados en el municipio de Salinas, el aeropuerto de apoyo de la Marina de los Estados Unidos en el municipio de Cataño y el aeropuerto del Ejército en el municipio de Dorado. También se destacaron los aeropuertos de Santa Isabel y el Diego Jiménez</w:t>
      </w:r>
      <w:r w:rsidRPr="00502CC1">
        <w:rPr>
          <w:rFonts w:ascii="Book Antiqua" w:eastAsia="Book Antiqua" w:hAnsi="Book Antiqua" w:cs="Book Antiqua"/>
          <w:lang w:val="es-ES_tradnl"/>
        </w:rPr>
        <w:t xml:space="preserve"> </w:t>
      </w:r>
      <w:r w:rsidRPr="00265DC9">
        <w:rPr>
          <w:rFonts w:ascii="Book Antiqua" w:eastAsia="Book Antiqua" w:hAnsi="Book Antiqua" w:cs="Book Antiqua"/>
          <w:lang w:val="es-ES_tradnl"/>
        </w:rPr>
        <w:lastRenderedPageBreak/>
        <w:t xml:space="preserve">Torres en Fajardo. La mayoría de estas instalaciones cesaron operaciones entre el 1945 y mediados de los años sesenta. </w:t>
      </w:r>
    </w:p>
    <w:p w14:paraId="2A7244C6" w14:textId="77777777" w:rsidR="008A72D6" w:rsidRPr="00265DC9" w:rsidRDefault="008A72D6" w:rsidP="008A72D6">
      <w:pPr>
        <w:suppressLineNumbers/>
        <w:ind w:firstLine="720"/>
        <w:jc w:val="both"/>
        <w:rPr>
          <w:rFonts w:ascii="Book Antiqua" w:eastAsia="Book Antiqua" w:hAnsi="Book Antiqua" w:cs="Book Antiqua"/>
          <w:lang w:val="es-ES_tradnl"/>
        </w:rPr>
      </w:pPr>
    </w:p>
    <w:p w14:paraId="26BD36A1" w14:textId="58935163" w:rsidR="00634BD3" w:rsidRPr="00265DC9" w:rsidRDefault="008A72D6" w:rsidP="00634BD3">
      <w:pPr>
        <w:suppressLineNumbers/>
        <w:ind w:firstLine="720"/>
        <w:jc w:val="both"/>
        <w:rPr>
          <w:rFonts w:ascii="Book Antiqua" w:eastAsia="Book Antiqua" w:hAnsi="Book Antiqua" w:cs="Book Antiqua"/>
          <w:highlight w:val="yellow"/>
          <w:lang w:val="es-ES_tradnl"/>
        </w:rPr>
      </w:pPr>
      <w:r w:rsidRPr="00265DC9">
        <w:rPr>
          <w:rFonts w:ascii="Book Antiqua" w:eastAsia="Book Antiqua" w:hAnsi="Book Antiqua" w:cs="Book Antiqua"/>
          <w:lang w:val="es-ES_tradnl"/>
        </w:rPr>
        <w:t>Facilidades como el aeropuerto de Dorado fueron ejes de hazañas en la aviación a nivel mundial. Esta facilidad fue construida en los años treinta por la familia de Clara Livingston, una aviadora de reconocimiento mundial y que vivió en Puerto Rico gran parte de su vida. En el 1937 fue centro de la atención del mundo cuando hizo escala el avión de la legendaria pionera en la aviación, Amelia Earhart. De igual forma sucedió en el aeropuerto de Cataño, donde aviones asignados al traslado de emergencias médicas solían estar en la pista listos para despegar en cualquier momento.</w:t>
      </w:r>
      <w:r w:rsidR="00634BD3" w:rsidRPr="00265DC9">
        <w:rPr>
          <w:rFonts w:ascii="Book Antiqua" w:eastAsia="Book Antiqua" w:hAnsi="Book Antiqua" w:cs="Book Antiqua"/>
          <w:lang w:val="es-ES_tradnl"/>
        </w:rPr>
        <w:t xml:space="preserve"> </w:t>
      </w:r>
    </w:p>
    <w:p w14:paraId="32241052" w14:textId="77777777" w:rsidR="008A72D6" w:rsidRPr="00502CC1" w:rsidRDefault="008A72D6" w:rsidP="00634BD3">
      <w:pPr>
        <w:suppressLineNumbers/>
        <w:jc w:val="both"/>
        <w:rPr>
          <w:rFonts w:ascii="Book Antiqua" w:eastAsia="Book Antiqua" w:hAnsi="Book Antiqua" w:cs="Book Antiqua"/>
          <w:lang w:val="es-ES_tradnl"/>
        </w:rPr>
      </w:pPr>
    </w:p>
    <w:p w14:paraId="21411539" w14:textId="095601DC" w:rsidR="00221193" w:rsidRPr="00265DC9" w:rsidRDefault="00221193" w:rsidP="00221193">
      <w:pPr>
        <w:suppressLineNumbers/>
        <w:ind w:firstLine="720"/>
        <w:jc w:val="both"/>
        <w:rPr>
          <w:rFonts w:ascii="Book Antiqua" w:eastAsia="Book Antiqua" w:hAnsi="Book Antiqua" w:cs="Book Antiqua"/>
          <w:lang w:val="es-ES_tradnl"/>
        </w:rPr>
      </w:pPr>
      <w:r w:rsidRPr="00265DC9">
        <w:rPr>
          <w:rFonts w:ascii="Book Antiqua" w:eastAsia="Book Antiqua" w:hAnsi="Book Antiqua" w:cs="Book Antiqua"/>
          <w:lang w:val="es-ES_tradnl"/>
        </w:rPr>
        <w:t>Por otra parte, el aeropuerto de Santa Isabel, construido en los años cuarenta fue uno de los primeros en la nación en contener un sistema para la llegada de trenes de carga y pasajeros. De igual forma, el aeródromo de Salinas albergó aviones como el P-51 Mustang, ent</w:t>
      </w:r>
      <w:r w:rsidR="009924FE" w:rsidRPr="00265DC9">
        <w:rPr>
          <w:rFonts w:ascii="Book Antiqua" w:eastAsia="Book Antiqua" w:hAnsi="Book Antiqua" w:cs="Book Antiqua"/>
          <w:lang w:val="es-ES_tradnl"/>
        </w:rPr>
        <w:t>r</w:t>
      </w:r>
      <w:r w:rsidRPr="00265DC9">
        <w:rPr>
          <w:rFonts w:ascii="Book Antiqua" w:eastAsia="Book Antiqua" w:hAnsi="Book Antiqua" w:cs="Book Antiqua"/>
          <w:lang w:val="es-ES_tradnl"/>
        </w:rPr>
        <w:t xml:space="preserve">e otros modelos de cazas utilizados por las reservas del Ejercito. </w:t>
      </w:r>
    </w:p>
    <w:p w14:paraId="396DCC05" w14:textId="06B86E14" w:rsidR="00E54AB3" w:rsidRPr="00265DC9" w:rsidRDefault="00E54AB3" w:rsidP="00C7723D">
      <w:pPr>
        <w:suppressLineNumbers/>
        <w:jc w:val="both"/>
        <w:rPr>
          <w:rFonts w:ascii="Book Antiqua" w:eastAsia="Book Antiqua" w:hAnsi="Book Antiqua" w:cs="Book Antiqua"/>
          <w:lang w:val="es-ES_tradnl"/>
        </w:rPr>
      </w:pPr>
    </w:p>
    <w:p w14:paraId="5C7C539F" w14:textId="39DDC398" w:rsidR="00D27B00" w:rsidRPr="00265DC9" w:rsidRDefault="000F660F" w:rsidP="000B0704">
      <w:pPr>
        <w:suppressLineNumbers/>
        <w:ind w:firstLine="720"/>
        <w:jc w:val="both"/>
        <w:rPr>
          <w:rFonts w:ascii="Book Antiqua" w:eastAsia="Book Antiqua" w:hAnsi="Book Antiqua" w:cs="Book Antiqua"/>
          <w:lang w:val="es-ES_tradnl"/>
        </w:rPr>
      </w:pPr>
      <w:r w:rsidRPr="00265DC9">
        <w:rPr>
          <w:rFonts w:ascii="Book Antiqua" w:eastAsia="Book Antiqua" w:hAnsi="Book Antiqua" w:cs="Book Antiqua"/>
          <w:lang w:val="es-ES_tradnl"/>
        </w:rPr>
        <w:t>Por otro lado, h</w:t>
      </w:r>
      <w:r w:rsidR="00E54AB3" w:rsidRPr="00265DC9">
        <w:rPr>
          <w:rFonts w:ascii="Book Antiqua" w:eastAsia="Book Antiqua" w:hAnsi="Book Antiqua" w:cs="Book Antiqua"/>
          <w:lang w:val="es-ES_tradnl"/>
        </w:rPr>
        <w:t>oy día</w:t>
      </w:r>
      <w:r w:rsidR="00C7723D" w:rsidRPr="00265DC9">
        <w:rPr>
          <w:rFonts w:ascii="Book Antiqua" w:eastAsia="Book Antiqua" w:hAnsi="Book Antiqua" w:cs="Book Antiqua"/>
          <w:lang w:val="es-ES_tradnl"/>
        </w:rPr>
        <w:t xml:space="preserve">, en Puerto Rico </w:t>
      </w:r>
      <w:r w:rsidR="00D03B47" w:rsidRPr="00265DC9">
        <w:rPr>
          <w:rFonts w:ascii="Book Antiqua" w:eastAsia="Book Antiqua" w:hAnsi="Book Antiqua" w:cs="Book Antiqua"/>
          <w:lang w:val="es-ES_tradnl"/>
        </w:rPr>
        <w:t xml:space="preserve">operan </w:t>
      </w:r>
      <w:r w:rsidR="00E54AB3" w:rsidRPr="00265DC9">
        <w:rPr>
          <w:rFonts w:ascii="Book Antiqua" w:eastAsia="Book Antiqua" w:hAnsi="Book Antiqua" w:cs="Book Antiqua"/>
          <w:lang w:val="es-ES_tradnl"/>
        </w:rPr>
        <w:t xml:space="preserve">una variedad de aeropuertos, </w:t>
      </w:r>
      <w:r w:rsidR="00D03B47" w:rsidRPr="00265DC9">
        <w:rPr>
          <w:rFonts w:ascii="Book Antiqua" w:eastAsia="Book Antiqua" w:hAnsi="Book Antiqua" w:cs="Book Antiqua"/>
          <w:lang w:val="es-ES_tradnl"/>
        </w:rPr>
        <w:t>como</w:t>
      </w:r>
      <w:r w:rsidR="00E54AB3" w:rsidRPr="00265DC9">
        <w:rPr>
          <w:rFonts w:ascii="Book Antiqua" w:eastAsia="Book Antiqua" w:hAnsi="Book Antiqua" w:cs="Book Antiqua"/>
          <w:lang w:val="es-ES_tradnl"/>
        </w:rPr>
        <w:t xml:space="preserve"> el Aeropuerto Internacional Luis Muñoz Marín</w:t>
      </w:r>
      <w:r w:rsidR="00221193" w:rsidRPr="00265DC9">
        <w:rPr>
          <w:rFonts w:ascii="Book Antiqua" w:eastAsia="Book Antiqua" w:hAnsi="Book Antiqua" w:cs="Book Antiqua"/>
          <w:lang w:val="es-ES_tradnl"/>
        </w:rPr>
        <w:t xml:space="preserve"> ubicado en Carolina,</w:t>
      </w:r>
      <w:r w:rsidR="00843753" w:rsidRPr="00265DC9">
        <w:rPr>
          <w:rFonts w:ascii="Book Antiqua" w:eastAsia="Book Antiqua" w:hAnsi="Book Antiqua" w:cs="Book Antiqua"/>
          <w:lang w:val="es-ES_tradnl"/>
        </w:rPr>
        <w:t xml:space="preserve"> </w:t>
      </w:r>
      <w:r w:rsidR="00E54AB3" w:rsidRPr="00265DC9">
        <w:rPr>
          <w:rFonts w:ascii="Book Antiqua" w:eastAsia="Book Antiqua" w:hAnsi="Book Antiqua" w:cs="Book Antiqua"/>
          <w:lang w:val="es-ES_tradnl"/>
        </w:rPr>
        <w:t>inaugurado en el 1955</w:t>
      </w:r>
      <w:r w:rsidR="00843753" w:rsidRPr="00265DC9">
        <w:rPr>
          <w:rFonts w:ascii="Book Antiqua" w:eastAsia="Book Antiqua" w:hAnsi="Book Antiqua" w:cs="Book Antiqua"/>
          <w:lang w:val="es-ES_tradnl"/>
        </w:rPr>
        <w:t xml:space="preserve"> y principal aeropuerto de la Isla. En Ponce, tenemos el Aeropuerto Internacional Mercedita, </w:t>
      </w:r>
      <w:r w:rsidR="00221193" w:rsidRPr="00265DC9">
        <w:rPr>
          <w:rFonts w:ascii="Book Antiqua" w:eastAsia="Book Antiqua" w:hAnsi="Book Antiqua" w:cs="Book Antiqua"/>
          <w:lang w:val="es-ES_tradnl"/>
        </w:rPr>
        <w:t>el cual en sus orígenes funcionaba como</w:t>
      </w:r>
      <w:r w:rsidR="00843753" w:rsidRPr="00265DC9">
        <w:rPr>
          <w:rFonts w:ascii="Book Antiqua" w:eastAsia="Book Antiqua" w:hAnsi="Book Antiqua" w:cs="Book Antiqua"/>
          <w:lang w:val="es-ES_tradnl"/>
        </w:rPr>
        <w:t xml:space="preserve"> un aeródromo, utilizado para el riego aéreo de cañaverales,</w:t>
      </w:r>
      <w:r w:rsidR="00221193" w:rsidRPr="00265DC9">
        <w:rPr>
          <w:rFonts w:ascii="Book Antiqua" w:eastAsia="Book Antiqua" w:hAnsi="Book Antiqua" w:cs="Book Antiqua"/>
          <w:lang w:val="es-ES_tradnl"/>
        </w:rPr>
        <w:t xml:space="preserve"> luego fue utilizado como </w:t>
      </w:r>
      <w:r w:rsidR="00843753" w:rsidRPr="00265DC9">
        <w:rPr>
          <w:rFonts w:ascii="Book Antiqua" w:eastAsia="Book Antiqua" w:hAnsi="Book Antiqua" w:cs="Book Antiqua"/>
          <w:lang w:val="es-ES_tradnl"/>
        </w:rPr>
        <w:t>un aeropuerto militar,</w:t>
      </w:r>
      <w:r w:rsidR="00221193" w:rsidRPr="00265DC9">
        <w:rPr>
          <w:rFonts w:ascii="Book Antiqua" w:eastAsia="Book Antiqua" w:hAnsi="Book Antiqua" w:cs="Book Antiqua"/>
          <w:lang w:val="es-ES_tradnl"/>
        </w:rPr>
        <w:t xml:space="preserve"> evolucionando</w:t>
      </w:r>
      <w:r w:rsidR="00843753" w:rsidRPr="00265DC9">
        <w:rPr>
          <w:rFonts w:ascii="Book Antiqua" w:eastAsia="Book Antiqua" w:hAnsi="Book Antiqua" w:cs="Book Antiqua"/>
          <w:lang w:val="es-ES_tradnl"/>
        </w:rPr>
        <w:t xml:space="preserve"> hasta lo que es hoy día</w:t>
      </w:r>
      <w:r w:rsidR="00221193" w:rsidRPr="00265DC9">
        <w:rPr>
          <w:rFonts w:ascii="Book Antiqua" w:eastAsia="Book Antiqua" w:hAnsi="Book Antiqua" w:cs="Book Antiqua"/>
          <w:lang w:val="es-ES_tradnl"/>
        </w:rPr>
        <w:t xml:space="preserve"> un aeropuerto de carga y pasajeros</w:t>
      </w:r>
      <w:r w:rsidR="00843753" w:rsidRPr="00265DC9">
        <w:rPr>
          <w:rFonts w:ascii="Book Antiqua" w:eastAsia="Book Antiqua" w:hAnsi="Book Antiqua" w:cs="Book Antiqua"/>
          <w:lang w:val="es-ES_tradnl"/>
        </w:rPr>
        <w:t xml:space="preserve">.  </w:t>
      </w:r>
      <w:r w:rsidR="00221193" w:rsidRPr="00265DC9">
        <w:rPr>
          <w:rFonts w:ascii="Book Antiqua" w:eastAsia="Book Antiqua" w:hAnsi="Book Antiqua" w:cs="Book Antiqua"/>
          <w:lang w:val="es-ES_tradnl"/>
        </w:rPr>
        <w:t xml:space="preserve">Otros aeropuertos </w:t>
      </w:r>
      <w:r w:rsidR="009924FE" w:rsidRPr="00265DC9">
        <w:rPr>
          <w:rFonts w:ascii="Book Antiqua" w:eastAsia="Book Antiqua" w:hAnsi="Book Antiqua" w:cs="Book Antiqua"/>
          <w:lang w:val="es-ES_tradnl"/>
        </w:rPr>
        <w:t xml:space="preserve">con los que contamos son: </w:t>
      </w:r>
      <w:r w:rsidR="00221193" w:rsidRPr="00265DC9">
        <w:rPr>
          <w:rFonts w:ascii="Book Antiqua" w:eastAsia="Book Antiqua" w:hAnsi="Book Antiqua" w:cs="Book Antiqua"/>
          <w:lang w:val="es-ES_tradnl"/>
        </w:rPr>
        <w:t>el Aeropuerto Rafael Hernández en Aguadilla</w:t>
      </w:r>
      <w:r w:rsidR="000B0704" w:rsidRPr="00265DC9">
        <w:rPr>
          <w:rFonts w:ascii="Book Antiqua" w:eastAsia="Book Antiqua" w:hAnsi="Book Antiqua" w:cs="Book Antiqua"/>
          <w:lang w:val="es-ES_tradnl"/>
        </w:rPr>
        <w:t xml:space="preserve">, el Eugenio María de Hostos en Mayagüez, el Antonio Rivera Rodríguez en Vieques, el Benjamín Rivera Noriega en Culebra y </w:t>
      </w:r>
      <w:r w:rsidR="00E54AB3" w:rsidRPr="00265DC9">
        <w:rPr>
          <w:rFonts w:ascii="Book Antiqua" w:eastAsia="Book Antiqua" w:hAnsi="Book Antiqua" w:cs="Book Antiqua"/>
          <w:lang w:val="es-ES_tradnl"/>
        </w:rPr>
        <w:t xml:space="preserve">el aeropuerto de Isla Grande, </w:t>
      </w:r>
      <w:r w:rsidR="009924FE" w:rsidRPr="00265DC9">
        <w:rPr>
          <w:rFonts w:ascii="Book Antiqua" w:eastAsia="Book Antiqua" w:hAnsi="Book Antiqua" w:cs="Book Antiqua"/>
          <w:lang w:val="es-ES_tradnl"/>
        </w:rPr>
        <w:t>designado</w:t>
      </w:r>
      <w:r w:rsidR="00E54AB3" w:rsidRPr="00265DC9">
        <w:rPr>
          <w:rFonts w:ascii="Book Antiqua" w:eastAsia="Book Antiqua" w:hAnsi="Book Antiqua" w:cs="Book Antiqua"/>
          <w:lang w:val="es-ES_tradnl"/>
        </w:rPr>
        <w:t xml:space="preserve"> con el nombre de Fernando Ribas Dominicci. </w:t>
      </w:r>
    </w:p>
    <w:p w14:paraId="1C5FBBC0" w14:textId="77777777" w:rsidR="008A72D6" w:rsidRPr="00502CC1" w:rsidRDefault="008A72D6" w:rsidP="00D03B47">
      <w:pPr>
        <w:suppressLineNumbers/>
        <w:jc w:val="both"/>
        <w:rPr>
          <w:rFonts w:ascii="Book Antiqua" w:eastAsia="Book Antiqua" w:hAnsi="Book Antiqua" w:cs="Book Antiqua"/>
          <w:lang w:val="es-ES_tradnl"/>
        </w:rPr>
      </w:pPr>
    </w:p>
    <w:p w14:paraId="1FB26D79" w14:textId="11F586DA" w:rsidR="008A72D6" w:rsidRPr="00265DC9" w:rsidRDefault="008A72D6" w:rsidP="008A72D6">
      <w:pPr>
        <w:suppressLineNumbers/>
        <w:ind w:firstLine="720"/>
        <w:jc w:val="both"/>
        <w:rPr>
          <w:rFonts w:ascii="Book Antiqua" w:eastAsia="Book Antiqua" w:hAnsi="Book Antiqua" w:cs="Book Antiqua"/>
          <w:lang w:val="es-ES_tradnl"/>
        </w:rPr>
      </w:pPr>
      <w:r w:rsidRPr="00265DC9">
        <w:rPr>
          <w:rFonts w:ascii="Book Antiqua" w:eastAsia="Book Antiqua" w:hAnsi="Book Antiqua" w:cs="Book Antiqua"/>
          <w:lang w:val="es-ES_tradnl"/>
        </w:rPr>
        <w:t>Cada uno de estos aeropuertos, al igual que otros en Puerto Rico, tienen una historia que contar que la mayoría del Pueblo no conoce. Existen documentos y material gráfico, como fotografías, de las operaciones de estas facilidades y es eso</w:t>
      </w:r>
      <w:r w:rsidR="009924FE" w:rsidRPr="00265DC9">
        <w:rPr>
          <w:rFonts w:ascii="Book Antiqua" w:eastAsia="Book Antiqua" w:hAnsi="Book Antiqua" w:cs="Book Antiqua"/>
          <w:lang w:val="es-ES_tradnl"/>
        </w:rPr>
        <w:t>,</w:t>
      </w:r>
      <w:r w:rsidRPr="00265DC9">
        <w:rPr>
          <w:rFonts w:ascii="Book Antiqua" w:eastAsia="Book Antiqua" w:hAnsi="Book Antiqua" w:cs="Book Antiqua"/>
          <w:lang w:val="es-ES_tradnl"/>
        </w:rPr>
        <w:t xml:space="preserve"> lo que procuramos recuperar y conservar para el disfrute de</w:t>
      </w:r>
      <w:r w:rsidR="004D42F8" w:rsidRPr="00265DC9">
        <w:rPr>
          <w:rFonts w:ascii="Book Antiqua" w:eastAsia="Book Antiqua" w:hAnsi="Book Antiqua" w:cs="Book Antiqua"/>
          <w:lang w:val="es-ES_tradnl"/>
        </w:rPr>
        <w:t xml:space="preserve"> presentes y</w:t>
      </w:r>
      <w:r w:rsidRPr="00265DC9">
        <w:rPr>
          <w:rFonts w:ascii="Book Antiqua" w:eastAsia="Book Antiqua" w:hAnsi="Book Antiqua" w:cs="Book Antiqua"/>
          <w:lang w:val="es-ES_tradnl"/>
        </w:rPr>
        <w:t xml:space="preserve"> futuras generaciones. </w:t>
      </w:r>
    </w:p>
    <w:p w14:paraId="1B1E81B1" w14:textId="77777777" w:rsidR="008A72D6" w:rsidRPr="00265DC9" w:rsidRDefault="008A72D6" w:rsidP="008A72D6">
      <w:pPr>
        <w:suppressLineNumbers/>
        <w:ind w:firstLine="720"/>
        <w:jc w:val="both"/>
        <w:rPr>
          <w:rFonts w:ascii="Book Antiqua" w:eastAsia="Book Antiqua" w:hAnsi="Book Antiqua" w:cs="Book Antiqua"/>
          <w:lang w:val="es-ES_tradnl"/>
        </w:rPr>
      </w:pPr>
    </w:p>
    <w:p w14:paraId="3D612B44" w14:textId="4949EE82" w:rsidR="00903E24" w:rsidRPr="00265DC9" w:rsidRDefault="008A72D6" w:rsidP="00903E24">
      <w:pPr>
        <w:suppressLineNumbers/>
        <w:ind w:firstLine="720"/>
        <w:jc w:val="both"/>
        <w:rPr>
          <w:rFonts w:ascii="Book Antiqua" w:eastAsia="Book Antiqua" w:hAnsi="Book Antiqua" w:cs="Book Antiqua"/>
          <w:lang w:val="es-ES_tradnl"/>
        </w:rPr>
      </w:pPr>
      <w:r w:rsidRPr="00265DC9">
        <w:rPr>
          <w:rFonts w:ascii="Book Antiqua" w:eastAsia="Book Antiqua" w:hAnsi="Book Antiqua" w:cs="Book Antiqua"/>
          <w:lang w:val="es-ES_tradnl"/>
        </w:rPr>
        <w:t xml:space="preserve">Con el objetivo de recopilar y conservar la historia de estos aeropuertos, </w:t>
      </w:r>
      <w:r w:rsidR="009924FE" w:rsidRPr="00265DC9">
        <w:rPr>
          <w:rFonts w:ascii="Book Antiqua" w:eastAsia="Book Antiqua" w:hAnsi="Book Antiqua" w:cs="Book Antiqua"/>
          <w:lang w:val="es-ES_tradnl"/>
        </w:rPr>
        <w:t>estimamos necesario</w:t>
      </w:r>
      <w:r w:rsidRPr="00265DC9">
        <w:rPr>
          <w:rFonts w:ascii="Book Antiqua" w:eastAsia="Book Antiqua" w:hAnsi="Book Antiqua" w:cs="Book Antiqua"/>
          <w:lang w:val="es-ES_tradnl"/>
        </w:rPr>
        <w:t xml:space="preserve"> que la Cámara de Representantes de Puerto Rico, lleve a cabo una investigación </w:t>
      </w:r>
      <w:r w:rsidR="004D42F8" w:rsidRPr="00265DC9">
        <w:rPr>
          <w:rFonts w:ascii="Book Antiqua" w:eastAsia="Book Antiqua" w:hAnsi="Book Antiqua" w:cs="Book Antiqua"/>
          <w:lang w:val="es-ES_tradnl"/>
        </w:rPr>
        <w:t>para</w:t>
      </w:r>
      <w:r w:rsidRPr="00265DC9">
        <w:rPr>
          <w:rFonts w:ascii="Book Antiqua" w:eastAsia="Book Antiqua" w:hAnsi="Book Antiqua" w:cs="Book Antiqua"/>
          <w:lang w:val="es-ES_tradnl"/>
        </w:rPr>
        <w:t xml:space="preserve"> evaluar la viabilidad de crear el “Museo Histórico de Aeropuertos de Pue</w:t>
      </w:r>
      <w:r w:rsidR="00903E24" w:rsidRPr="00265DC9">
        <w:rPr>
          <w:rFonts w:ascii="Book Antiqua" w:eastAsia="Book Antiqua" w:hAnsi="Book Antiqua" w:cs="Book Antiqua"/>
          <w:lang w:val="es-ES_tradnl"/>
        </w:rPr>
        <w:t xml:space="preserve">rto Rico’’, el cual contará con información histórica, fotográfica y documental sobre </w:t>
      </w:r>
      <w:r w:rsidR="00903E24" w:rsidRPr="00265DC9">
        <w:rPr>
          <w:rFonts w:ascii="Book Antiqua" w:eastAsia="Book Antiqua" w:hAnsi="Book Antiqua" w:cs="Book Antiqua"/>
          <w:bCs/>
          <w:lang w:val="es-ES_tradnl"/>
        </w:rPr>
        <w:t>la infraestructura aeroportuaria en Puerto Rico</w:t>
      </w:r>
      <w:r w:rsidR="00903E24" w:rsidRPr="00265DC9">
        <w:rPr>
          <w:rFonts w:ascii="Book Antiqua" w:eastAsia="Book Antiqua" w:hAnsi="Book Antiqua" w:cs="Book Antiqua"/>
          <w:lang w:val="es-ES_tradnl"/>
        </w:rPr>
        <w:t xml:space="preserve">, a través de la Isla, incluyendo </w:t>
      </w:r>
      <w:r w:rsidR="00DF2B77" w:rsidRPr="00265DC9">
        <w:rPr>
          <w:rFonts w:ascii="Book Antiqua" w:eastAsia="Book Antiqua" w:hAnsi="Book Antiqua" w:cs="Book Antiqua"/>
          <w:lang w:val="es-ES_tradnl"/>
        </w:rPr>
        <w:t xml:space="preserve">aeropuertos </w:t>
      </w:r>
      <w:r w:rsidR="00903E24" w:rsidRPr="00265DC9">
        <w:rPr>
          <w:rFonts w:ascii="Book Antiqua" w:eastAsia="Book Antiqua" w:hAnsi="Book Antiqua" w:cs="Book Antiqua"/>
          <w:lang w:val="es-ES_tradnl"/>
        </w:rPr>
        <w:t xml:space="preserve">en operación y aquellos que cesaron operaciones hace décadas. </w:t>
      </w:r>
    </w:p>
    <w:p w14:paraId="5C02154A" w14:textId="77777777" w:rsidR="00B85EEC" w:rsidRDefault="00B85EEC" w:rsidP="00903E24">
      <w:pPr>
        <w:suppressLineNumbers/>
        <w:ind w:firstLine="720"/>
        <w:jc w:val="both"/>
        <w:rPr>
          <w:rFonts w:ascii="Book Antiqua" w:eastAsia="Book Antiqua" w:hAnsi="Book Antiqua" w:cs="Book Antiqua"/>
          <w:lang w:val="es-ES_tradnl"/>
        </w:rPr>
      </w:pPr>
    </w:p>
    <w:p w14:paraId="72F753DE" w14:textId="77777777" w:rsidR="00B85EEC" w:rsidRDefault="00B85EEC" w:rsidP="00903E24">
      <w:pPr>
        <w:suppressLineNumbers/>
        <w:ind w:firstLine="720"/>
        <w:jc w:val="both"/>
        <w:rPr>
          <w:rFonts w:ascii="Book Antiqua" w:eastAsia="Book Antiqua" w:hAnsi="Book Antiqua" w:cs="Book Antiqua"/>
          <w:lang w:val="es-ES_tradnl"/>
        </w:rPr>
      </w:pPr>
    </w:p>
    <w:p w14:paraId="20945280" w14:textId="77777777" w:rsidR="00B85EEC" w:rsidRDefault="00B85EEC" w:rsidP="00903E24">
      <w:pPr>
        <w:suppressLineNumbers/>
        <w:ind w:firstLine="720"/>
        <w:jc w:val="both"/>
        <w:rPr>
          <w:rFonts w:ascii="Book Antiqua" w:eastAsia="Book Antiqua" w:hAnsi="Book Antiqua" w:cs="Book Antiqua"/>
          <w:lang w:val="es-ES_tradnl"/>
        </w:rPr>
      </w:pPr>
    </w:p>
    <w:p w14:paraId="44C80A21" w14:textId="77777777" w:rsidR="00B85EEC" w:rsidRPr="00502CC1" w:rsidRDefault="00B85EEC" w:rsidP="00903E24">
      <w:pPr>
        <w:suppressLineNumbers/>
        <w:ind w:firstLine="720"/>
        <w:jc w:val="both"/>
        <w:rPr>
          <w:rFonts w:ascii="Book Antiqua" w:eastAsia="Book Antiqua" w:hAnsi="Book Antiqua" w:cs="Book Antiqua"/>
          <w:lang w:val="es-ES_tradnl"/>
        </w:rPr>
      </w:pPr>
    </w:p>
    <w:p w14:paraId="675C0C05" w14:textId="13696DF8" w:rsidR="008A72D6" w:rsidRPr="00502CC1" w:rsidRDefault="008A72D6" w:rsidP="00903E24">
      <w:pPr>
        <w:suppressLineNumbers/>
        <w:jc w:val="both"/>
        <w:rPr>
          <w:rFonts w:ascii="Book Antiqua" w:eastAsia="Book Antiqua" w:hAnsi="Book Antiqua" w:cs="Book Antiqua"/>
          <w:lang w:val="es-ES_tradnl"/>
        </w:rPr>
      </w:pPr>
    </w:p>
    <w:p w14:paraId="4B4BD987" w14:textId="52FD5304" w:rsidR="008A72D6" w:rsidRPr="00502CC1" w:rsidRDefault="008A72D6" w:rsidP="008A72D6">
      <w:pPr>
        <w:suppressLineNumbers/>
        <w:jc w:val="both"/>
        <w:rPr>
          <w:rFonts w:ascii="Book Antiqua" w:eastAsia="Book Antiqua" w:hAnsi="Book Antiqua" w:cs="Book Antiqua"/>
          <w:i/>
          <w:lang w:val="es-ES_tradnl"/>
        </w:rPr>
      </w:pPr>
      <w:r w:rsidRPr="00502CC1">
        <w:rPr>
          <w:rFonts w:ascii="Book Antiqua" w:eastAsia="Book Antiqua" w:hAnsi="Book Antiqua" w:cs="Book Antiqua"/>
          <w:i/>
          <w:lang w:val="es-ES_tradnl"/>
        </w:rPr>
        <w:lastRenderedPageBreak/>
        <w:t>RESUÉLVESE POR LA CÁMARA DE REPRESENTANTES DE PUERTO RICO:</w:t>
      </w:r>
    </w:p>
    <w:p w14:paraId="2F9F7A44" w14:textId="77777777" w:rsidR="008A72D6" w:rsidRPr="00502CC1" w:rsidRDefault="008A72D6" w:rsidP="008A72D6">
      <w:pPr>
        <w:suppressLineNumbers/>
        <w:jc w:val="both"/>
        <w:rPr>
          <w:rFonts w:ascii="Book Antiqua" w:eastAsia="Book Antiqua" w:hAnsi="Book Antiqua" w:cs="Book Antiqua"/>
          <w:i/>
          <w:lang w:val="es-ES_tradnl"/>
        </w:rPr>
      </w:pPr>
    </w:p>
    <w:p w14:paraId="0E244B22" w14:textId="15AA51E9" w:rsidR="00F337A5" w:rsidRPr="00265DC9" w:rsidRDefault="008A72D6" w:rsidP="008A72D6">
      <w:pPr>
        <w:spacing w:line="480" w:lineRule="auto"/>
        <w:jc w:val="both"/>
        <w:rPr>
          <w:rFonts w:ascii="Book Antiqua" w:eastAsia="Book Antiqua" w:hAnsi="Book Antiqua" w:cs="Book Antiqua"/>
          <w:lang w:val="es-ES_tradnl"/>
        </w:rPr>
      </w:pPr>
      <w:r w:rsidRPr="00502CC1">
        <w:rPr>
          <w:rFonts w:ascii="Book Antiqua" w:eastAsia="Book Antiqua" w:hAnsi="Book Antiqua" w:cs="Book Antiqua"/>
          <w:lang w:val="es-ES_tradnl"/>
        </w:rPr>
        <w:tab/>
      </w:r>
      <w:r w:rsidRPr="00265DC9">
        <w:rPr>
          <w:rFonts w:ascii="Book Antiqua" w:eastAsia="Book Antiqua" w:hAnsi="Book Antiqua" w:cs="Book Antiqua"/>
          <w:lang w:val="es-ES_tradnl"/>
        </w:rPr>
        <w:t xml:space="preserve">Sección 1.-Se ordena a la Comisión de Transportación, e Infraestructura de la Cámara de Representantes de Puerto Rico, </w:t>
      </w:r>
      <w:r w:rsidR="00797B60" w:rsidRPr="00265DC9">
        <w:rPr>
          <w:rFonts w:ascii="Book Antiqua" w:eastAsia="Book Antiqua" w:hAnsi="Book Antiqua" w:cs="Book Antiqua"/>
          <w:lang w:val="es-ES_tradnl"/>
        </w:rPr>
        <w:t xml:space="preserve">realizar un estudio en torno a </w:t>
      </w:r>
      <w:r w:rsidRPr="00265DC9">
        <w:rPr>
          <w:rFonts w:ascii="Book Antiqua" w:eastAsia="Book Antiqua" w:hAnsi="Book Antiqua" w:cs="Book Antiqua"/>
          <w:lang w:val="es-ES_tradnl"/>
        </w:rPr>
        <w:t>la viabilidad de crear el “Museo Histórico de Aeropuertos de Puerto Rico’’</w:t>
      </w:r>
      <w:r w:rsidR="00075EA7" w:rsidRPr="00265DC9">
        <w:rPr>
          <w:rFonts w:ascii="Book Antiqua" w:eastAsia="Book Antiqua" w:hAnsi="Book Antiqua" w:cs="Book Antiqua"/>
          <w:lang w:val="es-ES_tradnl"/>
        </w:rPr>
        <w:t xml:space="preserve">, </w:t>
      </w:r>
      <w:r w:rsidR="00F337A5" w:rsidRPr="00265DC9">
        <w:rPr>
          <w:rFonts w:ascii="Book Antiqua" w:eastAsia="Book Antiqua" w:hAnsi="Book Antiqua" w:cs="Book Antiqua"/>
          <w:lang w:val="es-ES_tradnl"/>
        </w:rPr>
        <w:t xml:space="preserve">el cual contará con información histórica, fotográfica y documental sobre </w:t>
      </w:r>
      <w:r w:rsidR="00F337A5" w:rsidRPr="00265DC9">
        <w:rPr>
          <w:rFonts w:ascii="Book Antiqua" w:eastAsia="Book Antiqua" w:hAnsi="Book Antiqua" w:cs="Book Antiqua"/>
          <w:bCs/>
          <w:lang w:val="es-ES_tradnl"/>
        </w:rPr>
        <w:t>la infraestructura aeroportuaria en Puerto Rico</w:t>
      </w:r>
      <w:r w:rsidR="00F337A5" w:rsidRPr="00265DC9">
        <w:rPr>
          <w:rFonts w:ascii="Book Antiqua" w:eastAsia="Book Antiqua" w:hAnsi="Book Antiqua" w:cs="Book Antiqua"/>
          <w:lang w:val="es-ES_tradnl"/>
        </w:rPr>
        <w:t xml:space="preserve">, a través de la Isla, </w:t>
      </w:r>
      <w:r w:rsidR="00DF2B77" w:rsidRPr="00265DC9">
        <w:rPr>
          <w:rFonts w:ascii="Book Antiqua" w:eastAsia="Book Antiqua" w:hAnsi="Book Antiqua" w:cs="Book Antiqua"/>
          <w:lang w:val="es-ES_tradnl"/>
        </w:rPr>
        <w:t>incluyendo aer</w:t>
      </w:r>
      <w:r w:rsidR="00F337A5" w:rsidRPr="00265DC9">
        <w:rPr>
          <w:rFonts w:ascii="Book Antiqua" w:eastAsia="Book Antiqua" w:hAnsi="Book Antiqua" w:cs="Book Antiqua"/>
          <w:lang w:val="es-ES_tradnl"/>
        </w:rPr>
        <w:t xml:space="preserve">opuertos en operación y aquellos que cesaron operaciones hace décadas. </w:t>
      </w:r>
    </w:p>
    <w:p w14:paraId="1594D9D4" w14:textId="77777777" w:rsidR="00DC13E6" w:rsidRPr="00265DC9" w:rsidRDefault="00DC13E6" w:rsidP="00DC13E6">
      <w:pPr>
        <w:spacing w:line="480" w:lineRule="auto"/>
        <w:ind w:firstLine="706"/>
        <w:jc w:val="both"/>
        <w:rPr>
          <w:rFonts w:ascii="Book Antiqua" w:hAnsi="Book Antiqua"/>
          <w:lang w:val="es-ES_tradnl"/>
        </w:rPr>
      </w:pPr>
      <w:r w:rsidRPr="00265DC9">
        <w:rPr>
          <w:rFonts w:ascii="Book Antiqua" w:hAnsi="Book Antiqua"/>
          <w:lang w:val="es-ES_tradnl"/>
        </w:rPr>
        <w:t xml:space="preserve">Sección 2.- 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0A7547E0" w14:textId="77777777" w:rsidR="00DC13E6" w:rsidRPr="00265DC9" w:rsidRDefault="00DC13E6" w:rsidP="00DC13E6">
      <w:pPr>
        <w:spacing w:line="480" w:lineRule="auto"/>
        <w:ind w:firstLine="567"/>
        <w:jc w:val="both"/>
        <w:rPr>
          <w:rFonts w:ascii="Book Antiqua" w:hAnsi="Book Antiqua"/>
          <w:lang w:val="es-ES_tradnl"/>
        </w:rPr>
      </w:pPr>
      <w:r w:rsidRPr="00265DC9">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2720046E" w14:textId="2A1D5446" w:rsidR="008A72D6" w:rsidRPr="00265DC9" w:rsidRDefault="008A72D6" w:rsidP="008A72D6">
      <w:pPr>
        <w:spacing w:line="480" w:lineRule="auto"/>
        <w:ind w:firstLine="567"/>
        <w:jc w:val="both"/>
        <w:rPr>
          <w:rFonts w:ascii="Book Antiqua" w:hAnsi="Book Antiqua"/>
          <w:lang w:val="es-ES_tradnl"/>
        </w:rPr>
      </w:pPr>
      <w:r w:rsidRPr="00265DC9">
        <w:rPr>
          <w:rFonts w:ascii="Book Antiqua" w:hAnsi="Book Antiqua"/>
          <w:lang w:val="es-ES_tradnl"/>
        </w:rPr>
        <w:t>Sección 4.-La Comisión rendirá a la Cámara de Representantes de Puerto Rico los informes parciales que estime necesarios o convenientes en los que incluyan sus hallazgos, conclusiones y recomendaciones; asimismo, someterá un informe final, dentro de ciento ochenta (180) días</w:t>
      </w:r>
      <w:r w:rsidR="00321804" w:rsidRPr="00265DC9">
        <w:rPr>
          <w:rFonts w:ascii="Book Antiqua" w:hAnsi="Book Antiqua"/>
          <w:lang w:val="es-ES_tradnl"/>
        </w:rPr>
        <w:t>, contados a partir</w:t>
      </w:r>
      <w:r w:rsidRPr="00265DC9">
        <w:rPr>
          <w:rFonts w:ascii="Book Antiqua" w:hAnsi="Book Antiqua"/>
          <w:lang w:val="es-ES_tradnl"/>
        </w:rPr>
        <w:t xml:space="preserve"> de </w:t>
      </w:r>
      <w:r w:rsidR="00823258" w:rsidRPr="00265DC9">
        <w:rPr>
          <w:rFonts w:ascii="Book Antiqua" w:hAnsi="Book Antiqua"/>
          <w:lang w:val="es-ES_tradnl"/>
        </w:rPr>
        <w:t xml:space="preserve">la </w:t>
      </w:r>
      <w:r w:rsidRPr="00265DC9">
        <w:rPr>
          <w:rFonts w:ascii="Book Antiqua" w:hAnsi="Book Antiqua"/>
          <w:lang w:val="es-ES_tradnl"/>
        </w:rPr>
        <w:t>aprobación de esta Resolución.</w:t>
      </w:r>
    </w:p>
    <w:p w14:paraId="5371C64A" w14:textId="59D13935" w:rsidR="00435C92" w:rsidRPr="00265DC9" w:rsidRDefault="008A72D6" w:rsidP="008A72D6">
      <w:pPr>
        <w:spacing w:line="480" w:lineRule="auto"/>
        <w:ind w:firstLine="360"/>
        <w:jc w:val="both"/>
        <w:rPr>
          <w:rFonts w:ascii="Book Antiqua" w:hAnsi="Book Antiqua"/>
          <w:lang w:val="es-ES_tradnl"/>
        </w:rPr>
      </w:pPr>
      <w:r w:rsidRPr="00265DC9">
        <w:rPr>
          <w:rFonts w:ascii="Book Antiqua" w:hAnsi="Book Antiqua"/>
          <w:lang w:val="es-ES_tradnl"/>
        </w:rPr>
        <w:lastRenderedPageBreak/>
        <w:t>Sección 5.-Esta Resolución comenzará a regir inmediatamente después de su aprobación.</w:t>
      </w:r>
    </w:p>
    <w:sectPr w:rsidR="00435C92" w:rsidRPr="00265DC9" w:rsidSect="008A72D6">
      <w:headerReference w:type="default" r:id="rId8"/>
      <w:headerReference w:type="first" r:id="rId9"/>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A6446" w14:textId="77777777" w:rsidR="00F337A5" w:rsidRDefault="00F337A5">
      <w:r>
        <w:separator/>
      </w:r>
    </w:p>
  </w:endnote>
  <w:endnote w:type="continuationSeparator" w:id="0">
    <w:p w14:paraId="0D503361" w14:textId="77777777" w:rsidR="00F337A5" w:rsidRDefault="00F33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G Times">
    <w:altName w:val="Times New Roman"/>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ECF2B8" w14:textId="77777777" w:rsidR="00F337A5" w:rsidRDefault="00F337A5">
      <w:r>
        <w:separator/>
      </w:r>
    </w:p>
  </w:footnote>
  <w:footnote w:type="continuationSeparator" w:id="0">
    <w:p w14:paraId="02C5203B" w14:textId="77777777" w:rsidR="00F337A5" w:rsidRDefault="00F337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0AFDA" w14:textId="77777777" w:rsidR="00F337A5" w:rsidRDefault="00F337A5">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sidR="00DF2B77">
      <w:rPr>
        <w:rStyle w:val="PageNumber"/>
        <w:rFonts w:eastAsiaTheme="majorEastAsia"/>
        <w:noProof/>
      </w:rPr>
      <w:t>3</w:t>
    </w:r>
    <w:r>
      <w:rPr>
        <w:rStyle w:val="PageNumber"/>
        <w:rFonts w:eastAsiaTheme="majorEastAsi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72633" w14:textId="0308CC00" w:rsidR="00F337A5" w:rsidRPr="00022A4A" w:rsidRDefault="00F337A5" w:rsidP="00022A4A">
    <w:pPr>
      <w:pStyle w:val="Header"/>
      <w:jc w:val="center"/>
      <w:rPr>
        <w:rFonts w:ascii="Book Antiqua" w:hAnsi="Book Antiqu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85232"/>
    <w:multiLevelType w:val="multilevel"/>
    <w:tmpl w:val="4410A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A00133"/>
    <w:multiLevelType w:val="multilevel"/>
    <w:tmpl w:val="757EE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052D08"/>
    <w:multiLevelType w:val="multilevel"/>
    <w:tmpl w:val="7518B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AF1D07"/>
    <w:multiLevelType w:val="multilevel"/>
    <w:tmpl w:val="85C0B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B726A1"/>
    <w:multiLevelType w:val="multilevel"/>
    <w:tmpl w:val="4176A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9186FCE"/>
    <w:multiLevelType w:val="multilevel"/>
    <w:tmpl w:val="FA72A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0390939">
    <w:abstractNumId w:val="3"/>
  </w:num>
  <w:num w:numId="2" w16cid:durableId="897978781">
    <w:abstractNumId w:val="0"/>
  </w:num>
  <w:num w:numId="3" w16cid:durableId="977304098">
    <w:abstractNumId w:val="1"/>
  </w:num>
  <w:num w:numId="4" w16cid:durableId="1569146752">
    <w:abstractNumId w:val="2"/>
  </w:num>
  <w:num w:numId="5" w16cid:durableId="765078165">
    <w:abstractNumId w:val="5"/>
  </w:num>
  <w:num w:numId="6" w16cid:durableId="14295411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3E6"/>
    <w:rsid w:val="00022A4A"/>
    <w:rsid w:val="000441BA"/>
    <w:rsid w:val="000703C3"/>
    <w:rsid w:val="00074817"/>
    <w:rsid w:val="00075EA7"/>
    <w:rsid w:val="000B0704"/>
    <w:rsid w:val="000F0D69"/>
    <w:rsid w:val="000F660F"/>
    <w:rsid w:val="00116E55"/>
    <w:rsid w:val="0016216C"/>
    <w:rsid w:val="00170E6C"/>
    <w:rsid w:val="00221193"/>
    <w:rsid w:val="00265DC9"/>
    <w:rsid w:val="002C29CE"/>
    <w:rsid w:val="00321804"/>
    <w:rsid w:val="003625C8"/>
    <w:rsid w:val="00372245"/>
    <w:rsid w:val="00414BE4"/>
    <w:rsid w:val="00426721"/>
    <w:rsid w:val="00435C92"/>
    <w:rsid w:val="004D42F8"/>
    <w:rsid w:val="004F7B39"/>
    <w:rsid w:val="00502CC1"/>
    <w:rsid w:val="005125E0"/>
    <w:rsid w:val="005A5898"/>
    <w:rsid w:val="00613F6C"/>
    <w:rsid w:val="00634BD3"/>
    <w:rsid w:val="006A67F8"/>
    <w:rsid w:val="006D361C"/>
    <w:rsid w:val="00700F7E"/>
    <w:rsid w:val="007011C2"/>
    <w:rsid w:val="00755503"/>
    <w:rsid w:val="00755A14"/>
    <w:rsid w:val="00797B60"/>
    <w:rsid w:val="007B3322"/>
    <w:rsid w:val="007B6BD4"/>
    <w:rsid w:val="007D02D4"/>
    <w:rsid w:val="00805965"/>
    <w:rsid w:val="00823258"/>
    <w:rsid w:val="00843753"/>
    <w:rsid w:val="00844BED"/>
    <w:rsid w:val="0088188B"/>
    <w:rsid w:val="008A72D6"/>
    <w:rsid w:val="008D09FD"/>
    <w:rsid w:val="00903151"/>
    <w:rsid w:val="00903E24"/>
    <w:rsid w:val="0093712B"/>
    <w:rsid w:val="009924FE"/>
    <w:rsid w:val="00AA63A3"/>
    <w:rsid w:val="00AA6896"/>
    <w:rsid w:val="00AC765D"/>
    <w:rsid w:val="00B85EEC"/>
    <w:rsid w:val="00BC5CA3"/>
    <w:rsid w:val="00C7723D"/>
    <w:rsid w:val="00C87EA3"/>
    <w:rsid w:val="00CA091D"/>
    <w:rsid w:val="00D03B47"/>
    <w:rsid w:val="00D27B00"/>
    <w:rsid w:val="00D61C57"/>
    <w:rsid w:val="00D95A4D"/>
    <w:rsid w:val="00DA624E"/>
    <w:rsid w:val="00DC13E6"/>
    <w:rsid w:val="00DF2B77"/>
    <w:rsid w:val="00E54AB3"/>
    <w:rsid w:val="00F152C6"/>
    <w:rsid w:val="00F337A5"/>
    <w:rsid w:val="00FD4F6A"/>
    <w:rsid w:val="00FE39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6AF4C5"/>
  <w15:docId w15:val="{5522B6E7-3D58-4294-BB46-D3F0EAA8B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3E6"/>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DC13E6"/>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DC13E6"/>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DC13E6"/>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DC13E6"/>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DC13E6"/>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DC13E6"/>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DC13E6"/>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DC13E6"/>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DC13E6"/>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13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C13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13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13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13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13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13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13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13E6"/>
    <w:rPr>
      <w:rFonts w:eastAsiaTheme="majorEastAsia" w:cstheme="majorBidi"/>
      <w:color w:val="272727" w:themeColor="text1" w:themeTint="D8"/>
    </w:rPr>
  </w:style>
  <w:style w:type="paragraph" w:styleId="Title">
    <w:name w:val="Title"/>
    <w:basedOn w:val="Normal"/>
    <w:next w:val="Normal"/>
    <w:link w:val="TitleChar"/>
    <w:uiPriority w:val="10"/>
    <w:qFormat/>
    <w:rsid w:val="00DC13E6"/>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DC13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13E6"/>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DC13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13E6"/>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DC13E6"/>
    <w:rPr>
      <w:i/>
      <w:iCs/>
      <w:color w:val="404040" w:themeColor="text1" w:themeTint="BF"/>
    </w:rPr>
  </w:style>
  <w:style w:type="paragraph" w:styleId="ListParagraph">
    <w:name w:val="List Paragraph"/>
    <w:basedOn w:val="Normal"/>
    <w:uiPriority w:val="34"/>
    <w:qFormat/>
    <w:rsid w:val="00DC13E6"/>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DC13E6"/>
    <w:rPr>
      <w:i/>
      <w:iCs/>
      <w:color w:val="0F4761" w:themeColor="accent1" w:themeShade="BF"/>
    </w:rPr>
  </w:style>
  <w:style w:type="paragraph" w:styleId="IntenseQuote">
    <w:name w:val="Intense Quote"/>
    <w:basedOn w:val="Normal"/>
    <w:next w:val="Normal"/>
    <w:link w:val="IntenseQuoteChar"/>
    <w:uiPriority w:val="30"/>
    <w:qFormat/>
    <w:rsid w:val="00DC13E6"/>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DC13E6"/>
    <w:rPr>
      <w:i/>
      <w:iCs/>
      <w:color w:val="0F4761" w:themeColor="accent1" w:themeShade="BF"/>
    </w:rPr>
  </w:style>
  <w:style w:type="character" w:styleId="IntenseReference">
    <w:name w:val="Intense Reference"/>
    <w:basedOn w:val="DefaultParagraphFont"/>
    <w:uiPriority w:val="32"/>
    <w:qFormat/>
    <w:rsid w:val="00DC13E6"/>
    <w:rPr>
      <w:b/>
      <w:bCs/>
      <w:smallCaps/>
      <w:color w:val="0F4761" w:themeColor="accent1" w:themeShade="BF"/>
      <w:spacing w:val="5"/>
    </w:rPr>
  </w:style>
  <w:style w:type="paragraph" w:customStyle="1" w:styleId="Title2">
    <w:name w:val="Title2"/>
    <w:basedOn w:val="Normal"/>
    <w:next w:val="Normal"/>
    <w:rsid w:val="00DC13E6"/>
    <w:pPr>
      <w:tabs>
        <w:tab w:val="left" w:pos="648"/>
        <w:tab w:val="right" w:pos="7776"/>
        <w:tab w:val="left" w:pos="7848"/>
      </w:tabs>
    </w:pPr>
  </w:style>
  <w:style w:type="paragraph" w:styleId="Header">
    <w:name w:val="header"/>
    <w:basedOn w:val="Normal"/>
    <w:link w:val="HeaderChar"/>
    <w:rsid w:val="00DC13E6"/>
    <w:pPr>
      <w:tabs>
        <w:tab w:val="center" w:pos="4320"/>
        <w:tab w:val="right" w:pos="8640"/>
      </w:tabs>
    </w:pPr>
  </w:style>
  <w:style w:type="character" w:customStyle="1" w:styleId="HeaderChar">
    <w:name w:val="Header Char"/>
    <w:basedOn w:val="DefaultParagraphFont"/>
    <w:link w:val="Header"/>
    <w:rsid w:val="00DC13E6"/>
    <w:rPr>
      <w:rFonts w:ascii="Times New Roman" w:eastAsia="Times New Roman" w:hAnsi="Times New Roman" w:cs="Times New Roman"/>
      <w:kern w:val="0"/>
      <w:szCs w:val="20"/>
      <w14:ligatures w14:val="none"/>
    </w:rPr>
  </w:style>
  <w:style w:type="character" w:styleId="PageNumber">
    <w:name w:val="page number"/>
    <w:basedOn w:val="DefaultParagraphFont"/>
    <w:rsid w:val="00DC13E6"/>
  </w:style>
  <w:style w:type="character" w:styleId="LineNumber">
    <w:name w:val="line number"/>
    <w:basedOn w:val="DefaultParagraphFont"/>
    <w:uiPriority w:val="99"/>
    <w:semiHidden/>
    <w:unhideWhenUsed/>
    <w:rsid w:val="00DC13E6"/>
  </w:style>
  <w:style w:type="paragraph" w:styleId="BodyText3">
    <w:name w:val="Body Text 3"/>
    <w:basedOn w:val="Normal"/>
    <w:link w:val="BodyText3Char"/>
    <w:uiPriority w:val="99"/>
    <w:rsid w:val="00AA63A3"/>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basedOn w:val="DefaultParagraphFont"/>
    <w:link w:val="BodyText3"/>
    <w:uiPriority w:val="99"/>
    <w:rsid w:val="00AA63A3"/>
    <w:rPr>
      <w:rFonts w:ascii="CG Times" w:eastAsia="Times New Roman" w:hAnsi="CG Times" w:cs="Times New Roman"/>
      <w:spacing w:val="-3"/>
      <w:kern w:val="0"/>
      <w:szCs w:val="20"/>
      <w:lang w:val="es-ES_tradnl"/>
      <w14:ligatures w14:val="none"/>
    </w:rPr>
  </w:style>
  <w:style w:type="character" w:styleId="Hyperlink">
    <w:name w:val="Hyperlink"/>
    <w:basedOn w:val="DefaultParagraphFont"/>
    <w:uiPriority w:val="99"/>
    <w:unhideWhenUsed/>
    <w:rsid w:val="00AA6896"/>
    <w:rPr>
      <w:color w:val="467886" w:themeColor="hyperlink"/>
      <w:u w:val="single"/>
    </w:rPr>
  </w:style>
  <w:style w:type="character" w:customStyle="1" w:styleId="UnresolvedMention1">
    <w:name w:val="Unresolved Mention1"/>
    <w:basedOn w:val="DefaultParagraphFont"/>
    <w:uiPriority w:val="99"/>
    <w:semiHidden/>
    <w:unhideWhenUsed/>
    <w:rsid w:val="00AA6896"/>
    <w:rPr>
      <w:color w:val="605E5C"/>
      <w:shd w:val="clear" w:color="auto" w:fill="E1DFDD"/>
    </w:rPr>
  </w:style>
  <w:style w:type="paragraph" w:styleId="NormalWeb">
    <w:name w:val="Normal (Web)"/>
    <w:basedOn w:val="Normal"/>
    <w:uiPriority w:val="99"/>
    <w:semiHidden/>
    <w:unhideWhenUsed/>
    <w:rsid w:val="00AA6896"/>
    <w:rPr>
      <w:szCs w:val="24"/>
    </w:rPr>
  </w:style>
  <w:style w:type="paragraph" w:styleId="FootnoteText">
    <w:name w:val="footnote text"/>
    <w:basedOn w:val="Normal"/>
    <w:link w:val="FootnoteTextChar"/>
    <w:uiPriority w:val="99"/>
    <w:semiHidden/>
    <w:unhideWhenUsed/>
    <w:rsid w:val="00372245"/>
    <w:rPr>
      <w:sz w:val="20"/>
    </w:rPr>
  </w:style>
  <w:style w:type="character" w:customStyle="1" w:styleId="FootnoteTextChar">
    <w:name w:val="Footnote Text Char"/>
    <w:basedOn w:val="DefaultParagraphFont"/>
    <w:link w:val="FootnoteText"/>
    <w:uiPriority w:val="99"/>
    <w:semiHidden/>
    <w:rsid w:val="00372245"/>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372245"/>
    <w:rPr>
      <w:vertAlign w:val="superscript"/>
    </w:rPr>
  </w:style>
  <w:style w:type="paragraph" w:styleId="Footer">
    <w:name w:val="footer"/>
    <w:basedOn w:val="Normal"/>
    <w:link w:val="FooterChar"/>
    <w:uiPriority w:val="99"/>
    <w:unhideWhenUsed/>
    <w:rsid w:val="00022A4A"/>
    <w:pPr>
      <w:tabs>
        <w:tab w:val="center" w:pos="4320"/>
        <w:tab w:val="right" w:pos="8640"/>
      </w:tabs>
    </w:pPr>
  </w:style>
  <w:style w:type="character" w:customStyle="1" w:styleId="FooterChar">
    <w:name w:val="Footer Char"/>
    <w:basedOn w:val="DefaultParagraphFont"/>
    <w:link w:val="Footer"/>
    <w:uiPriority w:val="99"/>
    <w:rsid w:val="00022A4A"/>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736573">
      <w:bodyDiv w:val="1"/>
      <w:marLeft w:val="0"/>
      <w:marRight w:val="0"/>
      <w:marTop w:val="0"/>
      <w:marBottom w:val="0"/>
      <w:divBdr>
        <w:top w:val="none" w:sz="0" w:space="0" w:color="auto"/>
        <w:left w:val="none" w:sz="0" w:space="0" w:color="auto"/>
        <w:bottom w:val="none" w:sz="0" w:space="0" w:color="auto"/>
        <w:right w:val="none" w:sz="0" w:space="0" w:color="auto"/>
      </w:divBdr>
    </w:div>
    <w:div w:id="766274559">
      <w:bodyDiv w:val="1"/>
      <w:marLeft w:val="0"/>
      <w:marRight w:val="0"/>
      <w:marTop w:val="0"/>
      <w:marBottom w:val="0"/>
      <w:divBdr>
        <w:top w:val="none" w:sz="0" w:space="0" w:color="auto"/>
        <w:left w:val="none" w:sz="0" w:space="0" w:color="auto"/>
        <w:bottom w:val="none" w:sz="0" w:space="0" w:color="auto"/>
        <w:right w:val="none" w:sz="0" w:space="0" w:color="auto"/>
      </w:divBdr>
    </w:div>
    <w:div w:id="1521549462">
      <w:bodyDiv w:val="1"/>
      <w:marLeft w:val="0"/>
      <w:marRight w:val="0"/>
      <w:marTop w:val="0"/>
      <w:marBottom w:val="0"/>
      <w:divBdr>
        <w:top w:val="none" w:sz="0" w:space="0" w:color="auto"/>
        <w:left w:val="none" w:sz="0" w:space="0" w:color="auto"/>
        <w:bottom w:val="none" w:sz="0" w:space="0" w:color="auto"/>
        <w:right w:val="none" w:sz="0" w:space="0" w:color="auto"/>
      </w:divBdr>
    </w:div>
    <w:div w:id="1864898907">
      <w:bodyDiv w:val="1"/>
      <w:marLeft w:val="0"/>
      <w:marRight w:val="0"/>
      <w:marTop w:val="0"/>
      <w:marBottom w:val="0"/>
      <w:divBdr>
        <w:top w:val="none" w:sz="0" w:space="0" w:color="auto"/>
        <w:left w:val="none" w:sz="0" w:space="0" w:color="auto"/>
        <w:bottom w:val="none" w:sz="0" w:space="0" w:color="auto"/>
        <w:right w:val="none" w:sz="0" w:space="0" w:color="auto"/>
      </w:divBdr>
    </w:div>
    <w:div w:id="1905213316">
      <w:bodyDiv w:val="1"/>
      <w:marLeft w:val="0"/>
      <w:marRight w:val="0"/>
      <w:marTop w:val="0"/>
      <w:marBottom w:val="0"/>
      <w:divBdr>
        <w:top w:val="none" w:sz="0" w:space="0" w:color="auto"/>
        <w:left w:val="none" w:sz="0" w:space="0" w:color="auto"/>
        <w:bottom w:val="none" w:sz="0" w:space="0" w:color="auto"/>
        <w:right w:val="none" w:sz="0" w:space="0" w:color="auto"/>
      </w:divBdr>
    </w:div>
    <w:div w:id="2097163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68157-E321-C649-8BC7-4D43E4C63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882</Words>
  <Characters>5029</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Jan E. Febo Cabrera</cp:lastModifiedBy>
  <cp:revision>2</cp:revision>
  <cp:lastPrinted>2025-10-23T20:28:00Z</cp:lastPrinted>
  <dcterms:created xsi:type="dcterms:W3CDTF">2025-10-23T21:40:00Z</dcterms:created>
  <dcterms:modified xsi:type="dcterms:W3CDTF">2025-10-23T21:40:00Z</dcterms:modified>
</cp:coreProperties>
</file>