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611D2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  <w:r w:rsidRPr="0065549B"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  <w:t>GOBIERNO DE PUERTO RICO</w:t>
      </w:r>
    </w:p>
    <w:p w14:paraId="54265338" w14:textId="77777777" w:rsidR="007B6ED0" w:rsidRPr="0065549B" w:rsidRDefault="007B6ED0" w:rsidP="007B6ED0">
      <w:pPr>
        <w:spacing w:after="0" w:line="259" w:lineRule="auto"/>
        <w:jc w:val="center"/>
        <w:rPr>
          <w:rFonts w:ascii="Book Antiqua" w:eastAsia="Calibri" w:hAnsi="Book Antiqua" w:cs="Times New Roman"/>
          <w:kern w:val="0"/>
          <w:sz w:val="36"/>
          <w:szCs w:val="22"/>
          <w:lang w:val="es-ES_tradnl"/>
          <w14:ligatures w14:val="none"/>
        </w:rPr>
      </w:pPr>
    </w:p>
    <w:p w14:paraId="5D537272" w14:textId="446F6693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20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ma.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Asamblea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="000A076E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>2</w:t>
      </w:r>
      <w:r w:rsidR="000A076E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d</w:t>
      </w:r>
      <w:r w:rsidRPr="0065549B">
        <w:rPr>
          <w:rFonts w:ascii="Book Antiqua" w:eastAsia="Times New Roman" w:hAnsi="Book Antiqua" w:cs="Times New Roman"/>
          <w:kern w:val="0"/>
          <w:szCs w:val="20"/>
          <w:vertAlign w:val="superscript"/>
          <w:lang w:val="es-ES_tradnl"/>
          <w14:ligatures w14:val="none"/>
        </w:rPr>
        <w:t>a.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Sesión</w:t>
      </w:r>
    </w:p>
    <w:p w14:paraId="655A56DA" w14:textId="77777777" w:rsidR="007B6ED0" w:rsidRPr="0065549B" w:rsidRDefault="007B6ED0" w:rsidP="007B6ED0">
      <w:pPr>
        <w:tabs>
          <w:tab w:val="left" w:pos="648"/>
          <w:tab w:val="right" w:pos="7776"/>
          <w:tab w:val="left" w:pos="7848"/>
        </w:tabs>
        <w:spacing w:after="0" w:line="240" w:lineRule="auto"/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</w:pP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Legislativa</w:t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</w:r>
      <w:r w:rsidRPr="0065549B">
        <w:rPr>
          <w:rFonts w:ascii="Book Antiqua" w:eastAsia="Times New Roman" w:hAnsi="Book Antiqua" w:cs="Times New Roman"/>
          <w:kern w:val="0"/>
          <w:szCs w:val="20"/>
          <w:lang w:val="es-ES_tradnl"/>
          <w14:ligatures w14:val="none"/>
        </w:rPr>
        <w:tab/>
        <w:t>Ordinaria</w:t>
      </w:r>
    </w:p>
    <w:p w14:paraId="7CF17793" w14:textId="77777777" w:rsidR="00096081" w:rsidRDefault="00096081" w:rsidP="000015F9">
      <w:pPr>
        <w:spacing w:after="0" w:line="360" w:lineRule="auto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</w:p>
    <w:p w14:paraId="639463FF" w14:textId="3006DA85" w:rsidR="00096081" w:rsidRDefault="00F701CE" w:rsidP="00FC5BC6">
      <w:pPr>
        <w:spacing w:after="0" w:line="240" w:lineRule="auto"/>
        <w:jc w:val="center"/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</w:pPr>
      <w:r>
        <w:rPr>
          <w:rFonts w:ascii="Book Antiqua" w:eastAsia="Calibri" w:hAnsi="Book Antiqua" w:cs="Times New Roman"/>
          <w:b/>
          <w:kern w:val="0"/>
          <w:sz w:val="36"/>
          <w:szCs w:val="22"/>
          <w:lang w:val="es-ES_tradnl"/>
          <w14:ligatures w14:val="none"/>
        </w:rPr>
        <w:t xml:space="preserve">CÁMARA DE REPRESENTANTES </w:t>
      </w:r>
    </w:p>
    <w:p w14:paraId="3C103873" w14:textId="77777777" w:rsidR="00FC5BC6" w:rsidRPr="00096081" w:rsidRDefault="00FC5BC6" w:rsidP="00FC5BC6">
      <w:pPr>
        <w:spacing w:after="0" w:line="240" w:lineRule="auto"/>
        <w:jc w:val="center"/>
        <w:rPr>
          <w:rStyle w:val="Strong"/>
          <w:rFonts w:ascii="Book Antiqua" w:eastAsia="Calibri" w:hAnsi="Book Antiqua" w:cs="Times New Roman"/>
          <w:bCs w:val="0"/>
          <w:kern w:val="0"/>
          <w:sz w:val="36"/>
          <w:szCs w:val="22"/>
          <w:lang w:val="es-ES_tradnl"/>
          <w14:ligatures w14:val="none"/>
        </w:rPr>
      </w:pPr>
    </w:p>
    <w:p w14:paraId="3F87BDE8" w14:textId="19E9F64D" w:rsid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 xml:space="preserve">INFORME </w:t>
      </w:r>
    </w:p>
    <w:p w14:paraId="644E0DDA" w14:textId="1999E235" w:rsidR="00B47AAC" w:rsidRPr="00B47AAC" w:rsidRDefault="00B47AAC" w:rsidP="00FC5BC6">
      <w:pPr>
        <w:pStyle w:val="NormalWeb"/>
        <w:spacing w:before="0" w:beforeAutospacing="0" w:after="0" w:afterAutospacing="0"/>
        <w:jc w:val="center"/>
        <w:rPr>
          <w:rStyle w:val="Strong"/>
          <w:rFonts w:ascii="Book Antiqua" w:eastAsiaTheme="majorEastAsia" w:hAnsi="Book Antiqua"/>
          <w:sz w:val="36"/>
          <w:szCs w:val="36"/>
          <w:lang w:val="es-PR"/>
        </w:rPr>
      </w:pPr>
      <w:r w:rsidRPr="00B47AAC">
        <w:rPr>
          <w:rStyle w:val="Strong"/>
          <w:rFonts w:ascii="Book Antiqua" w:eastAsiaTheme="majorEastAsia" w:hAnsi="Book Antiqua"/>
          <w:sz w:val="36"/>
          <w:szCs w:val="36"/>
          <w:lang w:val="es-PR"/>
        </w:rPr>
        <w:t>COMITÉ DE CONFERENCIA</w:t>
      </w:r>
    </w:p>
    <w:p w14:paraId="19B4BB62" w14:textId="2C829342" w:rsidR="007B6ED0" w:rsidRDefault="00091616" w:rsidP="00FC5BC6">
      <w:pPr>
        <w:pStyle w:val="NormalWeb"/>
        <w:jc w:val="center"/>
        <w:rPr>
          <w:rStyle w:val="Strong"/>
          <w:rFonts w:ascii="Book Antiqua" w:eastAsiaTheme="majorEastAsia" w:hAnsi="Book Antiqua"/>
          <w:sz w:val="52"/>
          <w:szCs w:val="52"/>
          <w:lang w:val="es-PR"/>
        </w:rPr>
      </w:pPr>
      <w:r>
        <w:rPr>
          <w:rStyle w:val="Strong"/>
          <w:rFonts w:ascii="Book Antiqua" w:eastAsiaTheme="majorEastAsia" w:hAnsi="Book Antiqua"/>
          <w:sz w:val="52"/>
          <w:szCs w:val="52"/>
          <w:lang w:val="es-PR"/>
        </w:rPr>
        <w:t>P.</w:t>
      </w:r>
      <w:r w:rsidR="008627A1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 </w:t>
      </w:r>
      <w:r w:rsidR="00D77E65">
        <w:rPr>
          <w:rStyle w:val="Strong"/>
          <w:rFonts w:ascii="Book Antiqua" w:eastAsiaTheme="majorEastAsia" w:hAnsi="Book Antiqua"/>
          <w:sz w:val="52"/>
          <w:szCs w:val="52"/>
          <w:lang w:val="es-PR"/>
        </w:rPr>
        <w:t xml:space="preserve">del S. </w:t>
      </w:r>
      <w:r w:rsidR="000A076E">
        <w:rPr>
          <w:rStyle w:val="Strong"/>
          <w:rFonts w:ascii="Book Antiqua" w:eastAsiaTheme="majorEastAsia" w:hAnsi="Book Antiqua"/>
          <w:sz w:val="52"/>
          <w:szCs w:val="52"/>
          <w:lang w:val="es-PR"/>
        </w:rPr>
        <w:t>752</w:t>
      </w:r>
    </w:p>
    <w:p w14:paraId="458567F5" w14:textId="01F04D13" w:rsidR="007B6ED0" w:rsidRPr="0065549B" w:rsidRDefault="000439F0" w:rsidP="000439F0">
      <w:pPr>
        <w:pStyle w:val="NormalWeb"/>
        <w:jc w:val="center"/>
        <w:rPr>
          <w:rFonts w:ascii="Book Antiqua" w:hAnsi="Book Antiqua"/>
          <w:lang w:val="es-PR"/>
        </w:rPr>
      </w:pPr>
      <w:r w:rsidRPr="000439F0">
        <w:rPr>
          <w:rFonts w:ascii="Book Antiqua" w:hAnsi="Book Antiqua"/>
          <w:lang w:val="es-PR"/>
        </w:rPr>
        <w:t xml:space="preserve"> </w:t>
      </w:r>
      <w:r w:rsidR="00100A9A">
        <w:rPr>
          <w:rFonts w:ascii="Book Antiqua" w:hAnsi="Book Antiqua"/>
          <w:lang w:val="es-PR"/>
        </w:rPr>
        <w:t xml:space="preserve">6 </w:t>
      </w:r>
      <w:r w:rsidRPr="000439F0">
        <w:rPr>
          <w:rFonts w:ascii="Book Antiqua" w:hAnsi="Book Antiqua"/>
          <w:lang w:val="es-PR"/>
        </w:rPr>
        <w:t xml:space="preserve">de </w:t>
      </w:r>
      <w:r w:rsidR="000A076E">
        <w:rPr>
          <w:rFonts w:ascii="Book Antiqua" w:hAnsi="Book Antiqua"/>
          <w:lang w:val="es-PR"/>
        </w:rPr>
        <w:t>noviembre</w:t>
      </w:r>
      <w:r w:rsidRPr="000439F0">
        <w:rPr>
          <w:rFonts w:ascii="Book Antiqua" w:hAnsi="Book Antiqua"/>
          <w:lang w:val="es-PR"/>
        </w:rPr>
        <w:t xml:space="preserve"> de 2025</w:t>
      </w:r>
    </w:p>
    <w:p w14:paraId="42578AA7" w14:textId="73043DD0" w:rsidR="007B6ED0" w:rsidRPr="0065549B" w:rsidRDefault="00353EB4" w:rsidP="007B6ED0">
      <w:pPr>
        <w:pStyle w:val="NormalWeb"/>
        <w:spacing w:line="360" w:lineRule="auto"/>
        <w:jc w:val="both"/>
        <w:rPr>
          <w:rStyle w:val="Strong"/>
          <w:rFonts w:ascii="Book Antiqua" w:eastAsiaTheme="majorEastAsia" w:hAnsi="Book Antiqua"/>
          <w:lang w:val="es-PR"/>
        </w:rPr>
      </w:pPr>
      <w:r>
        <w:rPr>
          <w:rStyle w:val="Strong"/>
          <w:rFonts w:ascii="Book Antiqua" w:eastAsiaTheme="majorEastAsia" w:hAnsi="Book Antiqua"/>
          <w:lang w:val="es-PR"/>
        </w:rPr>
        <w:t>A LA CÁMARA DE REPRESENTANTES</w:t>
      </w:r>
      <w:r w:rsidR="00F701CE">
        <w:rPr>
          <w:rStyle w:val="Strong"/>
          <w:rFonts w:ascii="Book Antiqua" w:eastAsiaTheme="majorEastAsia" w:hAnsi="Book Antiqua"/>
          <w:lang w:val="es-PR"/>
        </w:rPr>
        <w:t xml:space="preserve"> Y AL</w:t>
      </w:r>
      <w:r w:rsidR="00F701CE" w:rsidRPr="0065549B">
        <w:rPr>
          <w:rStyle w:val="Strong"/>
          <w:rFonts w:ascii="Book Antiqua" w:eastAsiaTheme="majorEastAsia" w:hAnsi="Book Antiqua"/>
          <w:lang w:val="es-PR"/>
        </w:rPr>
        <w:t xml:space="preserve"> SENADO DE PUERTO RICO</w:t>
      </w:r>
      <w:r w:rsidR="00F701CE">
        <w:rPr>
          <w:rStyle w:val="Strong"/>
          <w:rFonts w:ascii="Book Antiqua" w:eastAsiaTheme="majorEastAsia" w:hAnsi="Book Antiqua"/>
          <w:lang w:val="es-PR"/>
        </w:rPr>
        <w:t>:</w:t>
      </w:r>
    </w:p>
    <w:p w14:paraId="116CED7A" w14:textId="3991CEF5" w:rsidR="007B6ED0" w:rsidRPr="0065549B" w:rsidRDefault="00353EB4" w:rsidP="00F46390">
      <w:pPr>
        <w:spacing w:after="0" w:line="360" w:lineRule="auto"/>
        <w:ind w:firstLine="720"/>
        <w:jc w:val="both"/>
        <w:rPr>
          <w:rFonts w:ascii="Book Antiqua" w:eastAsia="Calibri" w:hAnsi="Book Antiqua" w:cs="Times New Roman"/>
          <w:color w:val="0D0D0D"/>
          <w:kern w:val="0"/>
          <w14:ligatures w14:val="none"/>
        </w:rPr>
      </w:pPr>
      <w:r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El </w:t>
      </w:r>
      <w:r w:rsidR="006771AB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Comité de Conferencia </w:t>
      </w:r>
      <w:r w:rsidR="00264DD4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designado para intervenir en las discrepancias surgidas con relación </w:t>
      </w:r>
      <w:r w:rsidR="00091616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al </w:t>
      </w:r>
      <w:r w:rsidR="00D77E65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P. del S. </w:t>
      </w:r>
      <w:r w:rsidR="000A076E">
        <w:rPr>
          <w:rFonts w:ascii="Book Antiqua" w:eastAsia="Calibri" w:hAnsi="Book Antiqua" w:cs="Times New Roman"/>
          <w:color w:val="0D0D0D"/>
          <w:kern w:val="0"/>
          <w14:ligatures w14:val="none"/>
        </w:rPr>
        <w:t>752</w:t>
      </w:r>
      <w:r w:rsidR="008627A1">
        <w:rPr>
          <w:rFonts w:ascii="Book Antiqua" w:eastAsia="Calibri" w:hAnsi="Book Antiqua" w:cs="Times New Roman"/>
          <w:color w:val="0D0D0D"/>
          <w:kern w:val="0"/>
          <w14:ligatures w14:val="none"/>
        </w:rPr>
        <w:t xml:space="preserve"> </w:t>
      </w:r>
      <w:r w:rsidR="004A44AD">
        <w:rPr>
          <w:rFonts w:ascii="Book Antiqua" w:eastAsia="Calibri" w:hAnsi="Book Antiqua" w:cs="Times New Roman"/>
          <w:color w:val="0D0D0D"/>
          <w:kern w:val="0"/>
          <w14:ligatures w14:val="none"/>
        </w:rPr>
        <w:t>titulado:</w:t>
      </w:r>
    </w:p>
    <w:p w14:paraId="422804C6" w14:textId="7592B0DF" w:rsidR="007B6ED0" w:rsidRPr="004F639C" w:rsidRDefault="004F639C" w:rsidP="00D77E65">
      <w:pPr>
        <w:pStyle w:val="NormalWeb"/>
        <w:spacing w:line="480" w:lineRule="auto"/>
        <w:ind w:firstLine="720"/>
        <w:jc w:val="both"/>
        <w:rPr>
          <w:rStyle w:val="Strong"/>
          <w:rFonts w:ascii="Book Antiqua" w:eastAsiaTheme="majorEastAsia" w:hAnsi="Book Antiqua"/>
          <w:b w:val="0"/>
          <w:bCs w:val="0"/>
          <w:lang w:val="es-ES"/>
        </w:rPr>
      </w:pPr>
      <w:r w:rsidRPr="004F639C">
        <w:rPr>
          <w:rFonts w:ascii="Book Antiqua" w:eastAsiaTheme="majorEastAsia" w:hAnsi="Book Antiqua"/>
          <w:lang w:val="es-PR"/>
        </w:rPr>
        <w:t>Para enmendar el Artículo 16 de la Ley Núm. 83- 2025, según enmendada, denominada "Ley de la Policía de Puerto Rico", a los fines de establecer la naturaleza y extensión de los servicios de seguridad y protección a determinados funcionarios y exfuncionarios del Gobierno de Puerto Rico; y para disponer sobre su vigencia y aplicación.</w:t>
      </w:r>
    </w:p>
    <w:p w14:paraId="2393719D" w14:textId="6E16E19B" w:rsidR="00091616" w:rsidRPr="00A07A5B" w:rsidRDefault="004A44AD" w:rsidP="00231549">
      <w:pPr>
        <w:pStyle w:val="NormalWeb"/>
        <w:spacing w:line="360" w:lineRule="auto"/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Tiene el honor de proponer su aprobación tomando como base el texto enrolado </w:t>
      </w:r>
      <w:r w:rsidR="009E2312">
        <w:rPr>
          <w:rFonts w:ascii="Book Antiqua" w:hAnsi="Book Antiqua"/>
          <w:lang w:val="es-PR"/>
        </w:rPr>
        <w:t xml:space="preserve">con las enmiendas contenidas en el </w:t>
      </w:r>
      <w:proofErr w:type="spellStart"/>
      <w:r w:rsidR="009E2312">
        <w:rPr>
          <w:rFonts w:ascii="Book Antiqua" w:hAnsi="Book Antiqua"/>
          <w:lang w:val="es-PR"/>
        </w:rPr>
        <w:t>entirillado</w:t>
      </w:r>
      <w:proofErr w:type="spellEnd"/>
      <w:r w:rsidR="009E2312">
        <w:rPr>
          <w:rFonts w:ascii="Book Antiqua" w:hAnsi="Book Antiqua"/>
          <w:lang w:val="es-PR"/>
        </w:rPr>
        <w:t xml:space="preserve"> electrónico que le acompaña. </w:t>
      </w:r>
    </w:p>
    <w:p w14:paraId="0F73EA3A" w14:textId="0EA4B6B8" w:rsidR="007B6ED0" w:rsidRDefault="00CE1A45" w:rsidP="008627A1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  <w:r>
        <w:rPr>
          <w:rFonts w:ascii="Book Antiqua" w:eastAsia="Calibri" w:hAnsi="Book Antiqua" w:cs="Times New Roman"/>
          <w:bCs/>
          <w:kern w:val="0"/>
          <w14:ligatures w14:val="none"/>
        </w:rPr>
        <w:t>R</w:t>
      </w:r>
      <w:r w:rsidRPr="00CE1A45">
        <w:rPr>
          <w:rFonts w:ascii="Book Antiqua" w:eastAsia="Calibri" w:hAnsi="Book Antiqua" w:cs="Times New Roman"/>
          <w:bCs/>
          <w:kern w:val="0"/>
          <w14:ligatures w14:val="none"/>
        </w:rPr>
        <w:t>espetuosamente sometido,</w:t>
      </w:r>
    </w:p>
    <w:p w14:paraId="0869CBD4" w14:textId="77777777" w:rsidR="00231549" w:rsidRDefault="00231549" w:rsidP="008627A1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3625D198" w14:textId="77777777" w:rsidR="004F639C" w:rsidRDefault="004F639C" w:rsidP="008627A1">
      <w:pPr>
        <w:spacing w:after="0" w:line="240" w:lineRule="auto"/>
        <w:ind w:left="-270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p w14:paraId="45C909DE" w14:textId="77777777" w:rsidR="005575D8" w:rsidRPr="00CE1A45" w:rsidRDefault="005575D8" w:rsidP="007B6ED0">
      <w:pPr>
        <w:spacing w:after="0" w:line="240" w:lineRule="auto"/>
        <w:jc w:val="both"/>
        <w:rPr>
          <w:rFonts w:ascii="Book Antiqua" w:eastAsia="Calibri" w:hAnsi="Book Antiqua" w:cs="Times New Roman"/>
          <w:bCs/>
          <w:kern w:val="0"/>
          <w14:ligatures w14:val="none"/>
        </w:rPr>
      </w:pPr>
    </w:p>
    <w:tbl>
      <w:tblPr>
        <w:tblStyle w:val="TableGrid"/>
        <w:tblW w:w="1025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125"/>
      </w:tblGrid>
      <w:tr w:rsidR="00921A39" w14:paraId="34F5ED1F" w14:textId="37D1FD45" w:rsidTr="002F58EF">
        <w:trPr>
          <w:jc w:val="center"/>
        </w:trPr>
        <w:tc>
          <w:tcPr>
            <w:tcW w:w="5130" w:type="dxa"/>
          </w:tcPr>
          <w:p w14:paraId="70C958C8" w14:textId="1E487ACA" w:rsidR="005575D8" w:rsidRDefault="002E7ABC" w:rsidP="00D365F4">
            <w:pPr>
              <w:jc w:val="both"/>
              <w:rPr>
                <w:rFonts w:ascii="Book Antiqua" w:hAnsi="Book Antiqua"/>
                <w:b/>
                <w:bCs/>
              </w:rPr>
            </w:pPr>
            <w:bookmarkStart w:id="0" w:name="_Hlk198197287"/>
            <w:bookmarkStart w:id="1" w:name="_Hlk198199013"/>
            <w:r>
              <w:rPr>
                <w:rFonts w:ascii="Book Antiqua" w:hAnsi="Book Antiqua"/>
                <w:b/>
                <w:bCs/>
              </w:rPr>
              <w:t>POR LA CÁMARA DE REPRESENTANTES:</w:t>
            </w:r>
          </w:p>
        </w:tc>
        <w:tc>
          <w:tcPr>
            <w:tcW w:w="5125" w:type="dxa"/>
          </w:tcPr>
          <w:p w14:paraId="0DEE07A0" w14:textId="086DBCFC" w:rsidR="00921A39" w:rsidRPr="001E4078" w:rsidRDefault="002E7ABC" w:rsidP="000B2F6A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POR EL SENADO DE PUERTO RICO</w:t>
            </w:r>
            <w:r w:rsidR="00B44179" w:rsidRPr="001E4078">
              <w:rPr>
                <w:rFonts w:ascii="Book Antiqua" w:hAnsi="Book Antiqua"/>
                <w:b/>
                <w:bCs/>
              </w:rPr>
              <w:t>:</w:t>
            </w:r>
            <w:r w:rsidR="008627A1" w:rsidRPr="001E4078">
              <w:rPr>
                <w:rFonts w:ascii="Book Antiqua" w:hAnsi="Book Antiqua"/>
                <w:b/>
                <w:bCs/>
              </w:rPr>
              <w:br/>
            </w:r>
          </w:p>
        </w:tc>
      </w:tr>
      <w:tr w:rsidR="00921A39" w14:paraId="5E77D77A" w14:textId="4FE23EB5" w:rsidTr="00F34D15">
        <w:trPr>
          <w:jc w:val="center"/>
        </w:trPr>
        <w:tc>
          <w:tcPr>
            <w:tcW w:w="5130" w:type="dxa"/>
          </w:tcPr>
          <w:p w14:paraId="5B87C4CC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611DE90" w14:textId="77777777" w:rsidR="00AE1EB4" w:rsidRDefault="00AE1EB4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5996A031" w14:textId="4B1E113A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</w:tcPr>
          <w:p w14:paraId="41511D02" w14:textId="77777777" w:rsidR="005575D8" w:rsidRPr="001E4078" w:rsidRDefault="005575D8" w:rsidP="005575D8">
            <w:pPr>
              <w:rPr>
                <w:rFonts w:ascii="Book Antiqua" w:hAnsi="Book Antiqua"/>
                <w:b/>
                <w:bCs/>
              </w:rPr>
            </w:pPr>
          </w:p>
          <w:p w14:paraId="6A7F8635" w14:textId="77777777" w:rsidR="00AE1EB4" w:rsidRPr="001E4078" w:rsidRDefault="00AE1EB4" w:rsidP="005575D8">
            <w:pPr>
              <w:rPr>
                <w:rFonts w:ascii="Book Antiqua" w:hAnsi="Book Antiqua"/>
                <w:b/>
                <w:bCs/>
              </w:rPr>
            </w:pPr>
          </w:p>
          <w:p w14:paraId="358C8BBB" w14:textId="0295A114" w:rsidR="00921A39" w:rsidRPr="001E4078" w:rsidRDefault="005575D8" w:rsidP="005575D8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6FBC8F44" w14:textId="062D3A7F" w:rsidTr="00F34D15">
        <w:trPr>
          <w:trHeight w:val="243"/>
          <w:jc w:val="center"/>
        </w:trPr>
        <w:tc>
          <w:tcPr>
            <w:tcW w:w="5130" w:type="dxa"/>
          </w:tcPr>
          <w:p w14:paraId="36925A03" w14:textId="7C6BA5C5" w:rsidR="00921A39" w:rsidRDefault="00F701CE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CARLOS MÉNDEZ NÚÑEZ</w:t>
            </w:r>
          </w:p>
        </w:tc>
        <w:tc>
          <w:tcPr>
            <w:tcW w:w="5125" w:type="dxa"/>
          </w:tcPr>
          <w:p w14:paraId="1029CB71" w14:textId="2EF8ED09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</w:t>
            </w:r>
            <w:r w:rsidR="002E7ABC" w:rsidRPr="001E4078">
              <w:rPr>
                <w:rFonts w:ascii="Book Antiqua" w:hAnsi="Book Antiqua"/>
                <w:b/>
                <w:bCs/>
              </w:rPr>
              <w:t>HON. THOMAS RIVER</w:t>
            </w:r>
            <w:r w:rsidR="00B3256A" w:rsidRPr="001E4078">
              <w:rPr>
                <w:rFonts w:ascii="Book Antiqua" w:hAnsi="Book Antiqua"/>
                <w:b/>
                <w:bCs/>
              </w:rPr>
              <w:t>A</w:t>
            </w:r>
            <w:r w:rsidR="002E7ABC" w:rsidRPr="001E4078">
              <w:rPr>
                <w:rFonts w:ascii="Book Antiqua" w:hAnsi="Book Antiqua"/>
                <w:b/>
                <w:bCs/>
              </w:rPr>
              <w:t xml:space="preserve"> SCHATZ</w:t>
            </w:r>
          </w:p>
        </w:tc>
      </w:tr>
      <w:tr w:rsidR="00921A39" w14:paraId="1733953A" w14:textId="5E9CE750" w:rsidTr="00F34D15">
        <w:trPr>
          <w:jc w:val="center"/>
        </w:trPr>
        <w:tc>
          <w:tcPr>
            <w:tcW w:w="5130" w:type="dxa"/>
          </w:tcPr>
          <w:p w14:paraId="04B621C5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3C03D53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FD10FE7" w14:textId="2615568C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</w:tcPr>
          <w:p w14:paraId="1E16F12D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B47715B" w14:textId="788EB350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462D1C9" w14:textId="522276C5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08D34311" w14:textId="342EE819" w:rsidTr="00F34D15">
        <w:trPr>
          <w:jc w:val="center"/>
        </w:trPr>
        <w:tc>
          <w:tcPr>
            <w:tcW w:w="5130" w:type="dxa"/>
          </w:tcPr>
          <w:p w14:paraId="30F088FF" w14:textId="6C95636B" w:rsidR="00921A39" w:rsidRDefault="00F701CE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2F58EF" w:rsidRPr="002F58EF">
              <w:rPr>
                <w:rFonts w:ascii="Book Antiqua" w:hAnsi="Book Antiqua"/>
                <w:b/>
                <w:bCs/>
                <w:lang w:val="es-ES"/>
              </w:rPr>
              <w:t>YASHIRA LEBRÓN RODRÍGUEZ</w:t>
            </w:r>
          </w:p>
        </w:tc>
        <w:tc>
          <w:tcPr>
            <w:tcW w:w="5125" w:type="dxa"/>
          </w:tcPr>
          <w:p w14:paraId="068AE785" w14:textId="2AFCD2B6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</w:t>
            </w:r>
            <w:r w:rsidR="00921A39"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2F58EF">
              <w:rPr>
                <w:rFonts w:ascii="Book Antiqua" w:hAnsi="Book Antiqua"/>
                <w:b/>
                <w:bCs/>
              </w:rPr>
              <w:t>MIGDALIA PADILLA ALVELO</w:t>
            </w:r>
          </w:p>
        </w:tc>
      </w:tr>
      <w:tr w:rsidR="00921A39" w14:paraId="1484B398" w14:textId="5535C88C" w:rsidTr="00F34D15">
        <w:trPr>
          <w:jc w:val="center"/>
        </w:trPr>
        <w:tc>
          <w:tcPr>
            <w:tcW w:w="5130" w:type="dxa"/>
          </w:tcPr>
          <w:p w14:paraId="0401CF26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369465C4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BC09D19" w14:textId="497F18DC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</w:tcPr>
          <w:p w14:paraId="52FEEBD7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09F28CE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B5B920E" w14:textId="5FED20D2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02FBDB61" w14:textId="5FE0CCE2" w:rsidTr="00F34D15">
        <w:trPr>
          <w:jc w:val="center"/>
        </w:trPr>
        <w:tc>
          <w:tcPr>
            <w:tcW w:w="5130" w:type="dxa"/>
          </w:tcPr>
          <w:p w14:paraId="24AB3D2B" w14:textId="3EFDCFF3" w:rsidR="00921A39" w:rsidRDefault="002F58EF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HON. FÉLIX PACHECO BURGOS</w:t>
            </w:r>
          </w:p>
        </w:tc>
        <w:tc>
          <w:tcPr>
            <w:tcW w:w="5125" w:type="dxa"/>
          </w:tcPr>
          <w:p w14:paraId="4E20E5FF" w14:textId="1EAA36E8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</w:t>
            </w:r>
            <w:r w:rsidR="002E7ABC" w:rsidRPr="001E4078">
              <w:rPr>
                <w:rFonts w:ascii="Book Antiqua" w:hAnsi="Book Antiqua"/>
                <w:b/>
                <w:bCs/>
              </w:rPr>
              <w:t>HON. GREGORIO MATÍAS ROSARIO</w:t>
            </w:r>
          </w:p>
        </w:tc>
      </w:tr>
      <w:tr w:rsidR="00921A39" w14:paraId="784502B6" w14:textId="102C91C0" w:rsidTr="00F34D15">
        <w:trPr>
          <w:jc w:val="center"/>
        </w:trPr>
        <w:tc>
          <w:tcPr>
            <w:tcW w:w="5130" w:type="dxa"/>
          </w:tcPr>
          <w:p w14:paraId="18E029DF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22809FE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7203F95" w14:textId="39624EFF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</w:tcPr>
          <w:p w14:paraId="6A720D61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5745102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8E0282D" w14:textId="33B07AB9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</w:t>
            </w:r>
            <w:r w:rsidR="00921A39" w:rsidRPr="001E4078">
              <w:rPr>
                <w:rFonts w:ascii="Book Antiqua" w:hAnsi="Book Antiqua"/>
                <w:b/>
                <w:bCs/>
              </w:rPr>
              <w:t>_</w:t>
            </w:r>
          </w:p>
        </w:tc>
      </w:tr>
      <w:tr w:rsidR="00921A39" w14:paraId="7D830B7A" w14:textId="7FF97000" w:rsidTr="00F34D15">
        <w:trPr>
          <w:jc w:val="center"/>
        </w:trPr>
        <w:tc>
          <w:tcPr>
            <w:tcW w:w="5130" w:type="dxa"/>
          </w:tcPr>
          <w:p w14:paraId="33A7B4DE" w14:textId="707B2787" w:rsidR="00921A39" w:rsidRPr="002F58EF" w:rsidRDefault="002F58EF" w:rsidP="00FA213B">
            <w:pPr>
              <w:rPr>
                <w:rFonts w:ascii="Book Antiqua" w:hAnsi="Book Antiqua"/>
                <w:b/>
                <w:bCs/>
                <w:lang w:val="es-ES"/>
              </w:rPr>
            </w:pPr>
            <w:r w:rsidRPr="002F58EF">
              <w:rPr>
                <w:rFonts w:ascii="Book Antiqua" w:hAnsi="Book Antiqua"/>
                <w:b/>
                <w:bCs/>
                <w:lang w:val="es-ES"/>
              </w:rPr>
              <w:t>HON.</w:t>
            </w:r>
            <w:r>
              <w:rPr>
                <w:rFonts w:ascii="Book Antiqua" w:hAnsi="Book Antiqua"/>
                <w:b/>
                <w:bCs/>
                <w:lang w:val="es-ES"/>
              </w:rPr>
              <w:t xml:space="preserve"> RICARDO OCASIO RAMOS</w:t>
            </w:r>
          </w:p>
        </w:tc>
        <w:tc>
          <w:tcPr>
            <w:tcW w:w="5125" w:type="dxa"/>
          </w:tcPr>
          <w:p w14:paraId="1F4AB9A5" w14:textId="299EBE79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2F58EF">
              <w:rPr>
                <w:rFonts w:ascii="Book Antiqua" w:hAnsi="Book Antiqua"/>
                <w:b/>
                <w:bCs/>
                <w:lang w:val="es-ES"/>
              </w:rPr>
              <w:t xml:space="preserve"> </w:t>
            </w:r>
            <w:r w:rsidR="00921A39"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2E7ABC" w:rsidRPr="001E4078">
              <w:rPr>
                <w:rFonts w:ascii="Book Antiqua" w:hAnsi="Book Antiqua"/>
                <w:b/>
                <w:bCs/>
              </w:rPr>
              <w:t>JUAN O</w:t>
            </w:r>
            <w:r w:rsidR="007713C2" w:rsidRPr="001E4078">
              <w:rPr>
                <w:rFonts w:ascii="Book Antiqua" w:hAnsi="Book Antiqua"/>
                <w:b/>
                <w:bCs/>
              </w:rPr>
              <w:t>.</w:t>
            </w:r>
            <w:r w:rsidR="002E7ABC" w:rsidRPr="001E4078">
              <w:rPr>
                <w:rFonts w:ascii="Book Antiqua" w:hAnsi="Book Antiqua"/>
                <w:b/>
                <w:bCs/>
              </w:rPr>
              <w:t xml:space="preserve"> MORALES</w:t>
            </w:r>
            <w:r w:rsidR="00FA213B" w:rsidRPr="001E4078">
              <w:rPr>
                <w:rFonts w:ascii="Book Antiqua" w:hAnsi="Book Antiqua"/>
                <w:b/>
                <w:bCs/>
              </w:rPr>
              <w:t xml:space="preserve"> </w:t>
            </w:r>
            <w:r w:rsidR="007713C2" w:rsidRPr="001E4078">
              <w:rPr>
                <w:rFonts w:ascii="Book Antiqua" w:hAnsi="Book Antiqua"/>
                <w:b/>
                <w:bCs/>
              </w:rPr>
              <w:t>RODRÍGUEZ</w:t>
            </w:r>
          </w:p>
        </w:tc>
      </w:tr>
      <w:tr w:rsidR="00921A39" w14:paraId="66E32167" w14:textId="4D0647CC" w:rsidTr="00F34D15">
        <w:trPr>
          <w:jc w:val="center"/>
        </w:trPr>
        <w:tc>
          <w:tcPr>
            <w:tcW w:w="5130" w:type="dxa"/>
          </w:tcPr>
          <w:p w14:paraId="75E35682" w14:textId="77777777" w:rsidR="00921A39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7E67DA7" w14:textId="77777777" w:rsidR="005575D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16776714" w14:textId="62478538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</w:tcPr>
          <w:p w14:paraId="002965DA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2A385CF8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04FD300F" w14:textId="390CCFEE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FB5E6C" w14:paraId="1048BF6E" w14:textId="40E953B2" w:rsidTr="00F34D15">
        <w:trPr>
          <w:jc w:val="center"/>
        </w:trPr>
        <w:tc>
          <w:tcPr>
            <w:tcW w:w="5130" w:type="dxa"/>
          </w:tcPr>
          <w:p w14:paraId="4F64DBB3" w14:textId="10D4EA8E" w:rsidR="00921A39" w:rsidRDefault="00921A39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231549">
              <w:rPr>
                <w:rFonts w:ascii="Book Antiqua" w:hAnsi="Book Antiqua"/>
                <w:b/>
                <w:bCs/>
              </w:rPr>
              <w:t>LUIS PÉREZ ORTIZ</w:t>
            </w:r>
          </w:p>
        </w:tc>
        <w:tc>
          <w:tcPr>
            <w:tcW w:w="5125" w:type="dxa"/>
          </w:tcPr>
          <w:p w14:paraId="523C9886" w14:textId="7C140D5D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</w:t>
            </w:r>
            <w:r w:rsidR="00921A39"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B6554F" w:rsidRPr="001E4078">
              <w:rPr>
                <w:rFonts w:ascii="Book Antiqua" w:hAnsi="Book Antiqua"/>
                <w:b/>
                <w:bCs/>
              </w:rPr>
              <w:t>ÁNGEL TOLEDO LÓPEZ</w:t>
            </w:r>
          </w:p>
        </w:tc>
      </w:tr>
      <w:tr w:rsidR="00921A39" w14:paraId="4EB9058D" w14:textId="0ECC32C7" w:rsidTr="00F34D15">
        <w:trPr>
          <w:jc w:val="center"/>
        </w:trPr>
        <w:tc>
          <w:tcPr>
            <w:tcW w:w="5130" w:type="dxa"/>
          </w:tcPr>
          <w:p w14:paraId="5895BDCB" w14:textId="77777777" w:rsidR="00921A39" w:rsidRPr="00B6554F" w:rsidRDefault="00921A39" w:rsidP="00B44179">
            <w:pPr>
              <w:rPr>
                <w:rFonts w:ascii="Book Antiqua" w:hAnsi="Book Antiqua"/>
                <w:b/>
                <w:bCs/>
              </w:rPr>
            </w:pPr>
          </w:p>
          <w:p w14:paraId="4E111FF9" w14:textId="77777777" w:rsidR="005575D8" w:rsidRPr="00B6554F" w:rsidRDefault="005575D8" w:rsidP="00B44179">
            <w:pPr>
              <w:rPr>
                <w:rFonts w:ascii="Book Antiqua" w:hAnsi="Book Antiqua"/>
                <w:b/>
                <w:bCs/>
              </w:rPr>
            </w:pPr>
          </w:p>
          <w:p w14:paraId="0C9569F3" w14:textId="13E3D202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</w:tcPr>
          <w:p w14:paraId="76642C90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7D18C2D7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AC4AE6B" w14:textId="43E2E3FE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B6554F" w14:paraId="545C3741" w14:textId="5557EEDF" w:rsidTr="00F34D15">
        <w:trPr>
          <w:jc w:val="center"/>
        </w:trPr>
        <w:tc>
          <w:tcPr>
            <w:tcW w:w="5130" w:type="dxa"/>
          </w:tcPr>
          <w:p w14:paraId="79C3857C" w14:textId="3E5703E4" w:rsidR="00921A39" w:rsidRPr="002F58EF" w:rsidRDefault="00921A39" w:rsidP="00F46390">
            <w:pPr>
              <w:rPr>
                <w:rFonts w:ascii="Book Antiqua" w:hAnsi="Book Antiqua"/>
                <w:b/>
                <w:bCs/>
                <w:lang w:val="pt-BR"/>
              </w:rPr>
            </w:pPr>
            <w:r w:rsidRPr="002F58EF">
              <w:rPr>
                <w:rFonts w:ascii="Book Antiqua" w:hAnsi="Book Antiqua"/>
                <w:b/>
                <w:bCs/>
                <w:lang w:val="pt-BR"/>
              </w:rPr>
              <w:t xml:space="preserve">HON. </w:t>
            </w:r>
            <w:r w:rsidR="00B92C50" w:rsidRPr="002F58EF">
              <w:rPr>
                <w:rFonts w:ascii="Book Antiqua" w:hAnsi="Book Antiqua"/>
                <w:b/>
                <w:bCs/>
                <w:lang w:val="pt-BR"/>
              </w:rPr>
              <w:t>PEDRO J. SANTIAGO GUZMÁN</w:t>
            </w:r>
          </w:p>
        </w:tc>
        <w:tc>
          <w:tcPr>
            <w:tcW w:w="5125" w:type="dxa"/>
          </w:tcPr>
          <w:p w14:paraId="2973CCD6" w14:textId="53FA1D56" w:rsidR="00921A39" w:rsidRPr="002F58EF" w:rsidRDefault="00016486" w:rsidP="00F46390">
            <w:pPr>
              <w:rPr>
                <w:rFonts w:ascii="Book Antiqua" w:hAnsi="Book Antiqua"/>
                <w:b/>
                <w:bCs/>
                <w:lang w:val="es-ES"/>
              </w:rPr>
            </w:pPr>
            <w:r w:rsidRPr="002F58EF">
              <w:rPr>
                <w:rFonts w:ascii="Book Antiqua" w:hAnsi="Book Antiqua"/>
                <w:b/>
                <w:bCs/>
                <w:lang w:val="pt-BR"/>
              </w:rPr>
              <w:t xml:space="preserve"> </w:t>
            </w:r>
            <w:r w:rsidR="00FB5E6C" w:rsidRPr="002F58EF">
              <w:rPr>
                <w:rFonts w:ascii="Book Antiqua" w:hAnsi="Book Antiqua"/>
                <w:b/>
                <w:bCs/>
                <w:lang w:val="es-ES"/>
              </w:rPr>
              <w:t xml:space="preserve">HON. </w:t>
            </w:r>
            <w:r w:rsidR="001E4078" w:rsidRPr="002F58EF">
              <w:rPr>
                <w:rFonts w:ascii="Book Antiqua" w:hAnsi="Book Antiqua"/>
                <w:b/>
                <w:bCs/>
                <w:lang w:val="es-ES"/>
              </w:rPr>
              <w:t>LUIS J. HERNÁNDEZ ORTIZ</w:t>
            </w:r>
          </w:p>
        </w:tc>
      </w:tr>
      <w:tr w:rsidR="00921A39" w14:paraId="1904B123" w14:textId="5F4E79CC" w:rsidTr="00F34D15">
        <w:trPr>
          <w:jc w:val="center"/>
        </w:trPr>
        <w:tc>
          <w:tcPr>
            <w:tcW w:w="5130" w:type="dxa"/>
          </w:tcPr>
          <w:p w14:paraId="03B51C59" w14:textId="77777777" w:rsidR="00921A39" w:rsidRPr="002F58EF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6EE504EC" w14:textId="77777777" w:rsidR="005575D8" w:rsidRPr="002F58EF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6DE2AA7C" w14:textId="26C7CC1A" w:rsidR="00921A39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</w:tcPr>
          <w:p w14:paraId="7707793B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4694CC90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</w:p>
          <w:p w14:paraId="60A36285" w14:textId="5268F2E7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:rsidRPr="002A27F6" w14:paraId="7D1743B4" w14:textId="6EA78CC0" w:rsidTr="00F34D15">
        <w:trPr>
          <w:jc w:val="center"/>
        </w:trPr>
        <w:tc>
          <w:tcPr>
            <w:tcW w:w="5130" w:type="dxa"/>
          </w:tcPr>
          <w:p w14:paraId="66FCF215" w14:textId="5A32C106" w:rsidR="00921A39" w:rsidRPr="005E6E5C" w:rsidRDefault="00921A39" w:rsidP="00F46390">
            <w:pPr>
              <w:rPr>
                <w:rFonts w:ascii="Book Antiqua" w:hAnsi="Book Antiqua"/>
                <w:b/>
                <w:bCs/>
                <w:lang w:val="en-US"/>
              </w:rPr>
            </w:pPr>
            <w:r w:rsidRPr="00562110">
              <w:rPr>
                <w:rFonts w:ascii="Book Antiqua" w:hAnsi="Book Antiqua"/>
                <w:b/>
                <w:bCs/>
                <w:lang w:val="en-US"/>
              </w:rPr>
              <w:t xml:space="preserve">HON. </w:t>
            </w:r>
            <w:r w:rsidR="00F701CE" w:rsidRPr="005E6E5C">
              <w:rPr>
                <w:rFonts w:ascii="Book Antiqua" w:hAnsi="Book Antiqua"/>
                <w:b/>
                <w:bCs/>
                <w:lang w:val="en-US"/>
              </w:rPr>
              <w:t xml:space="preserve">HÉCTOR </w:t>
            </w:r>
            <w:r w:rsidR="005E6E5C" w:rsidRPr="005E6E5C">
              <w:rPr>
                <w:rFonts w:ascii="Book Antiqua" w:hAnsi="Book Antiqua"/>
                <w:b/>
                <w:bCs/>
                <w:lang w:val="en-US"/>
              </w:rPr>
              <w:t xml:space="preserve">E. </w:t>
            </w:r>
            <w:r w:rsidR="00F701CE" w:rsidRPr="005E6E5C">
              <w:rPr>
                <w:rFonts w:ascii="Book Antiqua" w:hAnsi="Book Antiqua"/>
                <w:b/>
                <w:bCs/>
                <w:lang w:val="en-US"/>
              </w:rPr>
              <w:t>FERRER SANTIAGO</w:t>
            </w:r>
          </w:p>
        </w:tc>
        <w:tc>
          <w:tcPr>
            <w:tcW w:w="5125" w:type="dxa"/>
          </w:tcPr>
          <w:p w14:paraId="2CCFA4A7" w14:textId="51A36860" w:rsidR="00921A39" w:rsidRPr="002F58EF" w:rsidRDefault="00016486" w:rsidP="00F46390">
            <w:pPr>
              <w:rPr>
                <w:rFonts w:ascii="Book Antiqua" w:hAnsi="Book Antiqua"/>
                <w:b/>
                <w:bCs/>
                <w:lang w:val="es-ES"/>
              </w:rPr>
            </w:pPr>
            <w:r w:rsidRPr="00D365F4">
              <w:rPr>
                <w:rFonts w:ascii="Book Antiqua" w:hAnsi="Book Antiqua"/>
                <w:b/>
                <w:bCs/>
                <w:lang w:val="en-US"/>
              </w:rPr>
              <w:t xml:space="preserve"> </w:t>
            </w:r>
            <w:r w:rsidR="00FB5E6C"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2F58EF">
              <w:rPr>
                <w:rFonts w:ascii="Book Antiqua" w:hAnsi="Book Antiqua"/>
                <w:b/>
                <w:bCs/>
              </w:rPr>
              <w:t>ADRI</w:t>
            </w:r>
            <w:r w:rsidR="00D365F4">
              <w:rPr>
                <w:rFonts w:ascii="Book Antiqua" w:hAnsi="Book Antiqua"/>
                <w:b/>
                <w:bCs/>
              </w:rPr>
              <w:t>Á</w:t>
            </w:r>
            <w:r w:rsidR="002F58EF">
              <w:rPr>
                <w:rFonts w:ascii="Book Antiqua" w:hAnsi="Book Antiqua"/>
                <w:b/>
                <w:bCs/>
              </w:rPr>
              <w:t>N GONZ</w:t>
            </w:r>
            <w:r w:rsidR="00D365F4">
              <w:rPr>
                <w:rFonts w:ascii="Book Antiqua" w:hAnsi="Book Antiqua"/>
                <w:b/>
                <w:bCs/>
              </w:rPr>
              <w:t>Á</w:t>
            </w:r>
            <w:r w:rsidR="002F58EF">
              <w:rPr>
                <w:rFonts w:ascii="Book Antiqua" w:hAnsi="Book Antiqua"/>
                <w:b/>
                <w:bCs/>
              </w:rPr>
              <w:t>LEZ COSTA</w:t>
            </w:r>
          </w:p>
        </w:tc>
      </w:tr>
      <w:tr w:rsidR="00921A39" w:rsidRPr="002A27F6" w14:paraId="345B6F40" w14:textId="6A619D62" w:rsidTr="00F34D15">
        <w:trPr>
          <w:jc w:val="center"/>
        </w:trPr>
        <w:tc>
          <w:tcPr>
            <w:tcW w:w="5130" w:type="dxa"/>
          </w:tcPr>
          <w:p w14:paraId="34F6D550" w14:textId="77777777" w:rsidR="00921A39" w:rsidRPr="002F58EF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0ECE4F85" w14:textId="77777777" w:rsidR="005575D8" w:rsidRPr="002F58EF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s-ES"/>
              </w:rPr>
            </w:pPr>
          </w:p>
          <w:p w14:paraId="68A2C0A9" w14:textId="10CF4190" w:rsidR="00921A39" w:rsidRPr="00562110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</w:tcPr>
          <w:p w14:paraId="4A6B4C63" w14:textId="77777777" w:rsidR="00921A39" w:rsidRPr="001E4078" w:rsidRDefault="00921A39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31E402C5" w14:textId="77777777" w:rsidR="005575D8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3DDFB68E" w14:textId="42D16031" w:rsidR="00921A39" w:rsidRPr="001E4078" w:rsidRDefault="005575D8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</w:tr>
      <w:tr w:rsidR="00921A39" w14:paraId="6AB9C8DF" w14:textId="6AC5618A" w:rsidTr="00F34D15">
        <w:trPr>
          <w:jc w:val="center"/>
        </w:trPr>
        <w:tc>
          <w:tcPr>
            <w:tcW w:w="5130" w:type="dxa"/>
          </w:tcPr>
          <w:p w14:paraId="06E5EE78" w14:textId="77777777" w:rsidR="00921A39" w:rsidRDefault="00921A39" w:rsidP="00F46390">
            <w:pPr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 xml:space="preserve">HON. </w:t>
            </w:r>
            <w:r w:rsidR="00F701CE">
              <w:rPr>
                <w:rFonts w:ascii="Book Antiqua" w:hAnsi="Book Antiqua"/>
                <w:b/>
                <w:bCs/>
              </w:rPr>
              <w:t>DENIS MÁRQUEZ LEBRÓN</w:t>
            </w:r>
          </w:p>
          <w:p w14:paraId="3C943C0C" w14:textId="77777777" w:rsidR="00F701CE" w:rsidRDefault="00F701CE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  <w:p w14:paraId="2E37320B" w14:textId="3FB7F458" w:rsidR="00F34D15" w:rsidRPr="00562110" w:rsidRDefault="00F34D15" w:rsidP="00921A39">
            <w:pPr>
              <w:jc w:val="center"/>
              <w:rPr>
                <w:rFonts w:ascii="Book Antiqua" w:hAnsi="Book Antiqua"/>
                <w:b/>
                <w:bCs/>
                <w:lang w:val="en-US"/>
              </w:rPr>
            </w:pPr>
          </w:p>
        </w:tc>
        <w:tc>
          <w:tcPr>
            <w:tcW w:w="5125" w:type="dxa"/>
          </w:tcPr>
          <w:p w14:paraId="313BD3CF" w14:textId="5A8BA5E3" w:rsidR="00921A39" w:rsidRPr="001E4078" w:rsidRDefault="00016486" w:rsidP="00F46390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</w:t>
            </w:r>
            <w:r w:rsidR="00921A39" w:rsidRPr="001E4078">
              <w:rPr>
                <w:rFonts w:ascii="Book Antiqua" w:hAnsi="Book Antiqua"/>
                <w:b/>
                <w:bCs/>
              </w:rPr>
              <w:t xml:space="preserve">HON. </w:t>
            </w:r>
            <w:r w:rsidR="00B6554F" w:rsidRPr="001E4078">
              <w:rPr>
                <w:rFonts w:ascii="Book Antiqua" w:hAnsi="Book Antiqua"/>
                <w:b/>
                <w:bCs/>
              </w:rPr>
              <w:t>JOANNE RODRÍGUEZ VEVE</w:t>
            </w:r>
            <w:r w:rsidR="00FB5E6C" w:rsidRPr="001E4078">
              <w:rPr>
                <w:rFonts w:ascii="Book Antiqua" w:hAnsi="Book Antiqua"/>
                <w:b/>
                <w:bCs/>
              </w:rPr>
              <w:t xml:space="preserve"> </w:t>
            </w:r>
          </w:p>
        </w:tc>
      </w:tr>
      <w:tr w:rsidR="00F701CE" w14:paraId="4F53706B" w14:textId="77777777" w:rsidTr="00F34D15">
        <w:trPr>
          <w:jc w:val="center"/>
        </w:trPr>
        <w:tc>
          <w:tcPr>
            <w:tcW w:w="5130" w:type="dxa"/>
          </w:tcPr>
          <w:p w14:paraId="5BB00445" w14:textId="327609FF" w:rsidR="00F701CE" w:rsidRDefault="00F701CE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>
              <w:rPr>
                <w:rFonts w:ascii="Book Antiqua" w:hAnsi="Book Antiqua"/>
                <w:b/>
                <w:bCs/>
              </w:rPr>
              <w:t>________________________________________</w:t>
            </w:r>
          </w:p>
        </w:tc>
        <w:tc>
          <w:tcPr>
            <w:tcW w:w="5125" w:type="dxa"/>
          </w:tcPr>
          <w:p w14:paraId="0AA0A12A" w14:textId="0591C71C" w:rsidR="00F701CE" w:rsidRPr="001E4078" w:rsidRDefault="00B6554F" w:rsidP="00921A39">
            <w:pPr>
              <w:jc w:val="center"/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>_______________________________________</w:t>
            </w:r>
          </w:p>
        </w:tc>
      </w:tr>
      <w:bookmarkEnd w:id="0"/>
      <w:tr w:rsidR="00F701CE" w14:paraId="67A1A73B" w14:textId="75B3303E" w:rsidTr="00F34D15">
        <w:trPr>
          <w:jc w:val="center"/>
        </w:trPr>
        <w:tc>
          <w:tcPr>
            <w:tcW w:w="5130" w:type="dxa"/>
          </w:tcPr>
          <w:p w14:paraId="4016F091" w14:textId="236097D7" w:rsidR="00F701CE" w:rsidRPr="00921A39" w:rsidRDefault="00F701CE" w:rsidP="00F46390">
            <w:pPr>
              <w:rPr>
                <w:rFonts w:ascii="Book Antiqua" w:hAnsi="Book Antiqua"/>
                <w:b/>
                <w:bCs/>
                <w:lang w:val="es-419"/>
              </w:rPr>
            </w:pPr>
            <w:r>
              <w:rPr>
                <w:rFonts w:ascii="Book Antiqua" w:hAnsi="Book Antiqua"/>
                <w:b/>
                <w:bCs/>
              </w:rPr>
              <w:t>HON. LISIE J. BURGOS MUÑIZ</w:t>
            </w:r>
          </w:p>
        </w:tc>
        <w:tc>
          <w:tcPr>
            <w:tcW w:w="5125" w:type="dxa"/>
          </w:tcPr>
          <w:p w14:paraId="764EC284" w14:textId="3393CAD1" w:rsidR="00F701CE" w:rsidRPr="001E4078" w:rsidRDefault="00B6554F" w:rsidP="00B6554F">
            <w:pPr>
              <w:rPr>
                <w:rFonts w:ascii="Book Antiqua" w:hAnsi="Book Antiqua"/>
                <w:b/>
                <w:bCs/>
              </w:rPr>
            </w:pPr>
            <w:r w:rsidRPr="001E4078">
              <w:rPr>
                <w:rFonts w:ascii="Book Antiqua" w:hAnsi="Book Antiqua"/>
                <w:b/>
                <w:bCs/>
              </w:rPr>
              <w:t xml:space="preserve"> HON. ELIEZER MOLINA PÉREZ</w:t>
            </w:r>
          </w:p>
        </w:tc>
      </w:tr>
      <w:bookmarkEnd w:id="1"/>
    </w:tbl>
    <w:p w14:paraId="1590F0EE" w14:textId="77777777" w:rsidR="002A27F6" w:rsidRDefault="002A27F6">
      <w:pPr>
        <w:rPr>
          <w:rFonts w:ascii="Book Antiqua" w:hAnsi="Book Antiqua"/>
          <w:b/>
          <w:bCs/>
        </w:rPr>
      </w:pPr>
    </w:p>
    <w:sectPr w:rsidR="002A27F6" w:rsidSect="007B6ED0">
      <w:headerReference w:type="default" r:id="rId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97A4CA" w14:textId="77777777" w:rsidR="00EF4D96" w:rsidRDefault="00EF4D96" w:rsidP="007B6ED0">
      <w:pPr>
        <w:spacing w:after="0" w:line="240" w:lineRule="auto"/>
      </w:pPr>
      <w:r>
        <w:separator/>
      </w:r>
    </w:p>
  </w:endnote>
  <w:endnote w:type="continuationSeparator" w:id="0">
    <w:p w14:paraId="673DCF34" w14:textId="77777777" w:rsidR="00EF4D96" w:rsidRDefault="00EF4D96" w:rsidP="007B6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276FA" w14:textId="77777777" w:rsidR="00EF4D96" w:rsidRDefault="00EF4D96" w:rsidP="007B6ED0">
      <w:pPr>
        <w:spacing w:after="0" w:line="240" w:lineRule="auto"/>
      </w:pPr>
      <w:r>
        <w:separator/>
      </w:r>
    </w:p>
  </w:footnote>
  <w:footnote w:type="continuationSeparator" w:id="0">
    <w:p w14:paraId="62F6E03D" w14:textId="77777777" w:rsidR="00EF4D96" w:rsidRDefault="00EF4D96" w:rsidP="007B6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60419711"/>
      <w:docPartObj>
        <w:docPartGallery w:val="Page Numbers (Top of Page)"/>
        <w:docPartUnique/>
      </w:docPartObj>
    </w:sdtPr>
    <w:sdtEndPr>
      <w:rPr>
        <w:rFonts w:ascii="Book Antiqua" w:hAnsi="Book Antiqua"/>
        <w:noProof/>
      </w:rPr>
    </w:sdtEndPr>
    <w:sdtContent>
      <w:p w14:paraId="4FA1B683" w14:textId="59E305EE" w:rsidR="005575D8" w:rsidRPr="008627A1" w:rsidRDefault="005575D8" w:rsidP="00F46390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  <w:lang w:val="pt-BR"/>
          </w:rPr>
        </w:pPr>
        <w:r w:rsidRPr="008627A1">
          <w:rPr>
            <w:rFonts w:ascii="Book Antiqua" w:hAnsi="Book Antiqua"/>
            <w:i/>
            <w:iCs/>
            <w:sz w:val="20"/>
            <w:szCs w:val="20"/>
            <w:lang w:val="pt-BR"/>
          </w:rPr>
          <w:t xml:space="preserve">Informe Comité de Conferencia </w:t>
        </w:r>
      </w:p>
      <w:p w14:paraId="1903B3DA" w14:textId="0EDA8D81" w:rsidR="005575D8" w:rsidRPr="008627A1" w:rsidRDefault="00091616" w:rsidP="00F46390">
        <w:pPr>
          <w:pStyle w:val="Header"/>
          <w:jc w:val="right"/>
          <w:rPr>
            <w:rFonts w:ascii="Book Antiqua" w:hAnsi="Book Antiqua"/>
            <w:i/>
            <w:iCs/>
            <w:sz w:val="20"/>
            <w:szCs w:val="20"/>
            <w:lang w:val="pt-BR"/>
          </w:rPr>
        </w:pPr>
        <w:r>
          <w:rPr>
            <w:rFonts w:ascii="Book Antiqua" w:hAnsi="Book Antiqua"/>
            <w:i/>
            <w:iCs/>
            <w:sz w:val="20"/>
            <w:szCs w:val="20"/>
            <w:lang w:val="pt-BR"/>
          </w:rPr>
          <w:t>P.</w:t>
        </w:r>
        <w:r w:rsidR="008627A1">
          <w:rPr>
            <w:rFonts w:ascii="Book Antiqua" w:hAnsi="Book Antiqua"/>
            <w:i/>
            <w:iCs/>
            <w:sz w:val="20"/>
            <w:szCs w:val="20"/>
            <w:lang w:val="pt-BR"/>
          </w:rPr>
          <w:t xml:space="preserve"> de</w:t>
        </w:r>
        <w:r w:rsidR="00D77E65">
          <w:rPr>
            <w:rFonts w:ascii="Book Antiqua" w:hAnsi="Book Antiqua"/>
            <w:i/>
            <w:iCs/>
            <w:sz w:val="20"/>
            <w:szCs w:val="20"/>
            <w:lang w:val="pt-BR"/>
          </w:rPr>
          <w:t xml:space="preserve">l S. </w:t>
        </w:r>
        <w:r w:rsidR="002F58EF">
          <w:rPr>
            <w:rFonts w:ascii="Book Antiqua" w:hAnsi="Book Antiqua"/>
            <w:i/>
            <w:iCs/>
            <w:sz w:val="20"/>
            <w:szCs w:val="20"/>
            <w:lang w:val="pt-BR"/>
          </w:rPr>
          <w:t>752</w:t>
        </w:r>
      </w:p>
      <w:p w14:paraId="3EF54AFA" w14:textId="192DAD81" w:rsidR="005575D8" w:rsidRPr="008627A1" w:rsidRDefault="005575D8" w:rsidP="00F46390">
        <w:pPr>
          <w:pStyle w:val="Header"/>
          <w:jc w:val="right"/>
          <w:rPr>
            <w:rFonts w:ascii="Book Antiqua" w:hAnsi="Book Antiqua"/>
            <w:i/>
            <w:iCs/>
            <w:noProof/>
            <w:sz w:val="20"/>
            <w:szCs w:val="20"/>
            <w:lang w:val="pt-BR"/>
          </w:rPr>
        </w:pPr>
        <w:r w:rsidRPr="008627A1">
          <w:rPr>
            <w:rFonts w:ascii="Book Antiqua" w:hAnsi="Book Antiqua"/>
            <w:i/>
            <w:iCs/>
            <w:sz w:val="20"/>
            <w:szCs w:val="20"/>
            <w:lang w:val="pt-BR"/>
          </w:rPr>
          <w:t>Página 2</w:t>
        </w:r>
      </w:p>
      <w:p w14:paraId="67DB87F3" w14:textId="6D8DEDD7" w:rsidR="00F26E5B" w:rsidRPr="00964FBE" w:rsidRDefault="00100A9A" w:rsidP="00964FBE">
        <w:pPr>
          <w:pStyle w:val="Header"/>
          <w:jc w:val="center"/>
          <w:rPr>
            <w:rFonts w:ascii="Book Antiqua" w:hAnsi="Book Antiqua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6ED0"/>
    <w:rsid w:val="000015F9"/>
    <w:rsid w:val="00004814"/>
    <w:rsid w:val="000079A7"/>
    <w:rsid w:val="00010EF5"/>
    <w:rsid w:val="00011CC3"/>
    <w:rsid w:val="00016486"/>
    <w:rsid w:val="00035066"/>
    <w:rsid w:val="00040A8C"/>
    <w:rsid w:val="000439F0"/>
    <w:rsid w:val="000628E7"/>
    <w:rsid w:val="000712B2"/>
    <w:rsid w:val="00075D67"/>
    <w:rsid w:val="00080E79"/>
    <w:rsid w:val="00091616"/>
    <w:rsid w:val="00096081"/>
    <w:rsid w:val="000973E4"/>
    <w:rsid w:val="000A076E"/>
    <w:rsid w:val="000A72E1"/>
    <w:rsid w:val="000B133F"/>
    <w:rsid w:val="000B2F6A"/>
    <w:rsid w:val="000C796C"/>
    <w:rsid w:val="000D7090"/>
    <w:rsid w:val="000F45FC"/>
    <w:rsid w:val="00100A9A"/>
    <w:rsid w:val="0012466F"/>
    <w:rsid w:val="00131CE9"/>
    <w:rsid w:val="001445BF"/>
    <w:rsid w:val="0015149D"/>
    <w:rsid w:val="00157B7F"/>
    <w:rsid w:val="00162533"/>
    <w:rsid w:val="00187CA6"/>
    <w:rsid w:val="00193A76"/>
    <w:rsid w:val="001A1FE3"/>
    <w:rsid w:val="001A4662"/>
    <w:rsid w:val="001B4274"/>
    <w:rsid w:val="001B61F9"/>
    <w:rsid w:val="001B672A"/>
    <w:rsid w:val="001C787E"/>
    <w:rsid w:val="001E3A87"/>
    <w:rsid w:val="001E4078"/>
    <w:rsid w:val="002117D1"/>
    <w:rsid w:val="00224EF2"/>
    <w:rsid w:val="00230608"/>
    <w:rsid w:val="00231549"/>
    <w:rsid w:val="0023719C"/>
    <w:rsid w:val="002514EB"/>
    <w:rsid w:val="00257797"/>
    <w:rsid w:val="00257F58"/>
    <w:rsid w:val="00264DD4"/>
    <w:rsid w:val="00266567"/>
    <w:rsid w:val="00266BD8"/>
    <w:rsid w:val="00267CEE"/>
    <w:rsid w:val="002956FB"/>
    <w:rsid w:val="002A27F6"/>
    <w:rsid w:val="002A313B"/>
    <w:rsid w:val="002B6C4F"/>
    <w:rsid w:val="002D297E"/>
    <w:rsid w:val="002D7030"/>
    <w:rsid w:val="002E7ABC"/>
    <w:rsid w:val="002F58EF"/>
    <w:rsid w:val="00314D1E"/>
    <w:rsid w:val="00323700"/>
    <w:rsid w:val="00341A88"/>
    <w:rsid w:val="0035036A"/>
    <w:rsid w:val="00353EB4"/>
    <w:rsid w:val="00383869"/>
    <w:rsid w:val="003859BF"/>
    <w:rsid w:val="003A00D6"/>
    <w:rsid w:val="003A1335"/>
    <w:rsid w:val="003E6815"/>
    <w:rsid w:val="00435924"/>
    <w:rsid w:val="004873FA"/>
    <w:rsid w:val="0049783C"/>
    <w:rsid w:val="004A44AD"/>
    <w:rsid w:val="004A6A10"/>
    <w:rsid w:val="004F639C"/>
    <w:rsid w:val="00510719"/>
    <w:rsid w:val="00540277"/>
    <w:rsid w:val="00547F95"/>
    <w:rsid w:val="005575D8"/>
    <w:rsid w:val="005610D9"/>
    <w:rsid w:val="00562110"/>
    <w:rsid w:val="005C2028"/>
    <w:rsid w:val="005C7A08"/>
    <w:rsid w:val="005D5425"/>
    <w:rsid w:val="005E693E"/>
    <w:rsid w:val="005E6E5C"/>
    <w:rsid w:val="005F6982"/>
    <w:rsid w:val="00641F93"/>
    <w:rsid w:val="00652A00"/>
    <w:rsid w:val="0065549B"/>
    <w:rsid w:val="00667654"/>
    <w:rsid w:val="00670EAC"/>
    <w:rsid w:val="006771AB"/>
    <w:rsid w:val="0068777F"/>
    <w:rsid w:val="006A4A3D"/>
    <w:rsid w:val="006A6943"/>
    <w:rsid w:val="006E02DB"/>
    <w:rsid w:val="006E0BDC"/>
    <w:rsid w:val="00712D30"/>
    <w:rsid w:val="00751F9C"/>
    <w:rsid w:val="007571EB"/>
    <w:rsid w:val="007713C2"/>
    <w:rsid w:val="007868EB"/>
    <w:rsid w:val="00791F64"/>
    <w:rsid w:val="007A5369"/>
    <w:rsid w:val="007B6ED0"/>
    <w:rsid w:val="007C206E"/>
    <w:rsid w:val="007C72D6"/>
    <w:rsid w:val="007E1BD0"/>
    <w:rsid w:val="00807E44"/>
    <w:rsid w:val="00816CF0"/>
    <w:rsid w:val="00823CBC"/>
    <w:rsid w:val="00831954"/>
    <w:rsid w:val="00835E18"/>
    <w:rsid w:val="00840C94"/>
    <w:rsid w:val="008627A1"/>
    <w:rsid w:val="0088696C"/>
    <w:rsid w:val="008B1FC8"/>
    <w:rsid w:val="008D4219"/>
    <w:rsid w:val="00921A39"/>
    <w:rsid w:val="00921FF9"/>
    <w:rsid w:val="00927F36"/>
    <w:rsid w:val="00956B49"/>
    <w:rsid w:val="00964FBE"/>
    <w:rsid w:val="00997F5E"/>
    <w:rsid w:val="009A3DC6"/>
    <w:rsid w:val="009B1279"/>
    <w:rsid w:val="009C238E"/>
    <w:rsid w:val="009E2312"/>
    <w:rsid w:val="009E5465"/>
    <w:rsid w:val="00A0283C"/>
    <w:rsid w:val="00A04FB0"/>
    <w:rsid w:val="00A07A5B"/>
    <w:rsid w:val="00A31200"/>
    <w:rsid w:val="00A70362"/>
    <w:rsid w:val="00A9244E"/>
    <w:rsid w:val="00AA0A0C"/>
    <w:rsid w:val="00AB72A4"/>
    <w:rsid w:val="00AC35AC"/>
    <w:rsid w:val="00AE1EB4"/>
    <w:rsid w:val="00B0635A"/>
    <w:rsid w:val="00B12CB6"/>
    <w:rsid w:val="00B13804"/>
    <w:rsid w:val="00B17064"/>
    <w:rsid w:val="00B27469"/>
    <w:rsid w:val="00B3256A"/>
    <w:rsid w:val="00B42AD9"/>
    <w:rsid w:val="00B44179"/>
    <w:rsid w:val="00B47AAC"/>
    <w:rsid w:val="00B63674"/>
    <w:rsid w:val="00B6554F"/>
    <w:rsid w:val="00B872F9"/>
    <w:rsid w:val="00B92C50"/>
    <w:rsid w:val="00BA038E"/>
    <w:rsid w:val="00BA50E8"/>
    <w:rsid w:val="00BD71C9"/>
    <w:rsid w:val="00C30A33"/>
    <w:rsid w:val="00C9151B"/>
    <w:rsid w:val="00C948EC"/>
    <w:rsid w:val="00C968C5"/>
    <w:rsid w:val="00CB60E7"/>
    <w:rsid w:val="00CC270D"/>
    <w:rsid w:val="00CC2F8F"/>
    <w:rsid w:val="00CE1A45"/>
    <w:rsid w:val="00CE1F2E"/>
    <w:rsid w:val="00CF7506"/>
    <w:rsid w:val="00CF7D3A"/>
    <w:rsid w:val="00D0669E"/>
    <w:rsid w:val="00D26860"/>
    <w:rsid w:val="00D30E8F"/>
    <w:rsid w:val="00D365F4"/>
    <w:rsid w:val="00D47CAC"/>
    <w:rsid w:val="00D70D55"/>
    <w:rsid w:val="00D77E65"/>
    <w:rsid w:val="00D901A4"/>
    <w:rsid w:val="00E03FAD"/>
    <w:rsid w:val="00E06301"/>
    <w:rsid w:val="00E0686A"/>
    <w:rsid w:val="00E07F59"/>
    <w:rsid w:val="00E126C3"/>
    <w:rsid w:val="00E2254F"/>
    <w:rsid w:val="00E72512"/>
    <w:rsid w:val="00EA42F8"/>
    <w:rsid w:val="00EA630B"/>
    <w:rsid w:val="00EB6116"/>
    <w:rsid w:val="00ED57B1"/>
    <w:rsid w:val="00EE789C"/>
    <w:rsid w:val="00EF2EF3"/>
    <w:rsid w:val="00EF4D96"/>
    <w:rsid w:val="00EF4E41"/>
    <w:rsid w:val="00F1154E"/>
    <w:rsid w:val="00F11B34"/>
    <w:rsid w:val="00F23285"/>
    <w:rsid w:val="00F26E5B"/>
    <w:rsid w:val="00F27E5F"/>
    <w:rsid w:val="00F32A11"/>
    <w:rsid w:val="00F34D15"/>
    <w:rsid w:val="00F46390"/>
    <w:rsid w:val="00F701CE"/>
    <w:rsid w:val="00F71B2B"/>
    <w:rsid w:val="00FA213B"/>
    <w:rsid w:val="00FB5E6C"/>
    <w:rsid w:val="00FC3809"/>
    <w:rsid w:val="00FC5BC6"/>
    <w:rsid w:val="00FD09B2"/>
    <w:rsid w:val="00FE1B53"/>
    <w:rsid w:val="00FF1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1BD033"/>
  <w15:chartTrackingRefBased/>
  <w15:docId w15:val="{F9112696-0121-49D6-B529-9A0120019F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6ED0"/>
    <w:rPr>
      <w:lang w:val="es-PR"/>
    </w:rPr>
  </w:style>
  <w:style w:type="paragraph" w:styleId="Heading1">
    <w:name w:val="heading 1"/>
    <w:basedOn w:val="Normal"/>
    <w:next w:val="Normal"/>
    <w:link w:val="Heading1Char"/>
    <w:uiPriority w:val="9"/>
    <w:qFormat/>
    <w:rsid w:val="007B6ED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B6E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B6ED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B6ED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B6ED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B6ED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B6ED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B6ED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B6ED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B6ED0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P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B6ED0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P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B6ED0"/>
    <w:rPr>
      <w:rFonts w:eastAsiaTheme="majorEastAsia" w:cstheme="majorBidi"/>
      <w:color w:val="0F4761" w:themeColor="accent1" w:themeShade="BF"/>
      <w:sz w:val="28"/>
      <w:szCs w:val="28"/>
      <w:lang w:val="es-P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B6ED0"/>
    <w:rPr>
      <w:rFonts w:eastAsiaTheme="majorEastAsia" w:cstheme="majorBidi"/>
      <w:i/>
      <w:iCs/>
      <w:color w:val="0F4761" w:themeColor="accent1" w:themeShade="BF"/>
      <w:lang w:val="es-P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B6ED0"/>
    <w:rPr>
      <w:rFonts w:eastAsiaTheme="majorEastAsia" w:cstheme="majorBidi"/>
      <w:color w:val="0F4761" w:themeColor="accent1" w:themeShade="BF"/>
      <w:lang w:val="es-P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B6ED0"/>
    <w:rPr>
      <w:rFonts w:eastAsiaTheme="majorEastAsia" w:cstheme="majorBidi"/>
      <w:i/>
      <w:iCs/>
      <w:color w:val="595959" w:themeColor="text1" w:themeTint="A6"/>
      <w:lang w:val="es-P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B6ED0"/>
    <w:rPr>
      <w:rFonts w:eastAsiaTheme="majorEastAsia" w:cstheme="majorBidi"/>
      <w:color w:val="595959" w:themeColor="text1" w:themeTint="A6"/>
      <w:lang w:val="es-P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B6ED0"/>
    <w:rPr>
      <w:rFonts w:eastAsiaTheme="majorEastAsia" w:cstheme="majorBidi"/>
      <w:i/>
      <w:iCs/>
      <w:color w:val="272727" w:themeColor="text1" w:themeTint="D8"/>
      <w:lang w:val="es-P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B6ED0"/>
    <w:rPr>
      <w:rFonts w:eastAsiaTheme="majorEastAsia" w:cstheme="majorBidi"/>
      <w:color w:val="272727" w:themeColor="text1" w:themeTint="D8"/>
      <w:lang w:val="es-PR"/>
    </w:rPr>
  </w:style>
  <w:style w:type="paragraph" w:styleId="Title">
    <w:name w:val="Title"/>
    <w:basedOn w:val="Normal"/>
    <w:next w:val="Normal"/>
    <w:link w:val="TitleChar"/>
    <w:uiPriority w:val="10"/>
    <w:qFormat/>
    <w:rsid w:val="007B6ED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B6ED0"/>
    <w:rPr>
      <w:rFonts w:asciiTheme="majorHAnsi" w:eastAsiaTheme="majorEastAsia" w:hAnsiTheme="majorHAnsi" w:cstheme="majorBidi"/>
      <w:spacing w:val="-10"/>
      <w:kern w:val="28"/>
      <w:sz w:val="56"/>
      <w:szCs w:val="56"/>
      <w:lang w:val="es-PR"/>
    </w:rPr>
  </w:style>
  <w:style w:type="paragraph" w:styleId="Subtitle">
    <w:name w:val="Subtitle"/>
    <w:basedOn w:val="Normal"/>
    <w:next w:val="Normal"/>
    <w:link w:val="SubtitleChar"/>
    <w:uiPriority w:val="11"/>
    <w:qFormat/>
    <w:rsid w:val="007B6ED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B6ED0"/>
    <w:rPr>
      <w:rFonts w:eastAsiaTheme="majorEastAsia" w:cstheme="majorBidi"/>
      <w:color w:val="595959" w:themeColor="text1" w:themeTint="A6"/>
      <w:spacing w:val="15"/>
      <w:sz w:val="28"/>
      <w:szCs w:val="28"/>
      <w:lang w:val="es-PR"/>
    </w:rPr>
  </w:style>
  <w:style w:type="paragraph" w:styleId="Quote">
    <w:name w:val="Quote"/>
    <w:basedOn w:val="Normal"/>
    <w:next w:val="Normal"/>
    <w:link w:val="QuoteChar"/>
    <w:uiPriority w:val="29"/>
    <w:qFormat/>
    <w:rsid w:val="007B6E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B6ED0"/>
    <w:rPr>
      <w:i/>
      <w:iCs/>
      <w:color w:val="404040" w:themeColor="text1" w:themeTint="BF"/>
      <w:lang w:val="es-PR"/>
    </w:rPr>
  </w:style>
  <w:style w:type="paragraph" w:styleId="ListParagraph">
    <w:name w:val="List Paragraph"/>
    <w:basedOn w:val="Normal"/>
    <w:uiPriority w:val="34"/>
    <w:qFormat/>
    <w:rsid w:val="007B6ED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B6ED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B6E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B6ED0"/>
    <w:rPr>
      <w:i/>
      <w:iCs/>
      <w:color w:val="0F4761" w:themeColor="accent1" w:themeShade="BF"/>
      <w:lang w:val="es-PR"/>
    </w:rPr>
  </w:style>
  <w:style w:type="character" w:styleId="IntenseReference">
    <w:name w:val="Intense Reference"/>
    <w:basedOn w:val="DefaultParagraphFont"/>
    <w:uiPriority w:val="32"/>
    <w:qFormat/>
    <w:rsid w:val="007B6ED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7B6E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7B6ED0"/>
    <w:rPr>
      <w:b/>
      <w:b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B6E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B6ED0"/>
    <w:rPr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7B6ED0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B6E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6ED0"/>
    <w:rPr>
      <w:lang w:val="es-PR"/>
    </w:rPr>
  </w:style>
  <w:style w:type="paragraph" w:styleId="Footer">
    <w:name w:val="footer"/>
    <w:basedOn w:val="Normal"/>
    <w:link w:val="FooterChar"/>
    <w:uiPriority w:val="99"/>
    <w:unhideWhenUsed/>
    <w:rsid w:val="00F26E5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6E5B"/>
    <w:rPr>
      <w:lang w:val="es-PR"/>
    </w:rPr>
  </w:style>
  <w:style w:type="table" w:styleId="TableGrid">
    <w:name w:val="Table Grid"/>
    <w:basedOn w:val="TableNormal"/>
    <w:uiPriority w:val="39"/>
    <w:rsid w:val="002A2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39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6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BBEC49-05DF-4E54-A851-870E62FCE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1894</Characters>
  <Application>Microsoft Office Word</Application>
  <DocSecurity>4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Sergio L. Flores Cruz (Com. Innovación)</dc:creator>
  <cp:keywords/>
  <dc:description/>
  <cp:lastModifiedBy>Camyl Moreno Pantojas</cp:lastModifiedBy>
  <cp:revision>2</cp:revision>
  <cp:lastPrinted>2025-05-19T17:43:00Z</cp:lastPrinted>
  <dcterms:created xsi:type="dcterms:W3CDTF">2025-11-06T18:15:00Z</dcterms:created>
  <dcterms:modified xsi:type="dcterms:W3CDTF">2025-11-06T18:15:00Z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163e8353-a5e3-4a48-a53d-47d933a7ac2e</vt:lpwstr>
  </property>
</Properties>
</file>