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D83F4" w14:textId="77777777" w:rsidR="00877663" w:rsidRPr="00877663" w:rsidRDefault="00877663" w:rsidP="0087766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bookmarkStart w:id="1" w:name="tequita"/>
      <w:r w:rsidRPr="00877663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877663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77663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77663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49DBFB2F" w14:textId="77777777" w:rsidR="00877663" w:rsidRPr="00877663" w:rsidRDefault="00877663" w:rsidP="0087766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77663">
        <w:rPr>
          <w:rFonts w:ascii="Book Antiqua" w:hAnsi="Book Antiqua"/>
          <w:b/>
          <w:bCs/>
          <w:szCs w:val="24"/>
          <w:lang w:val="es-PR"/>
        </w:rPr>
        <w:t>(27 DE OCTUBRE DE 2025)</w:t>
      </w:r>
    </w:p>
    <w:p w14:paraId="17402839" w14:textId="77777777" w:rsidR="00877663" w:rsidRPr="00877663" w:rsidRDefault="00877663" w:rsidP="00877663">
      <w:pPr>
        <w:suppressLineNumbers/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  <w:lang w:val="es-ES_tradnl"/>
        </w:rPr>
      </w:pPr>
      <w:r w:rsidRPr="00877663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353C6A3" wp14:editId="0FF809F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64080175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528255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9A1CF67" w14:textId="32155854" w:rsidR="00FA5ED2" w:rsidRPr="00B6392A" w:rsidRDefault="00D453AA" w:rsidP="00684AB6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B6392A">
        <w:rPr>
          <w:rFonts w:ascii="Book Antiqua" w:hAnsi="Book Antiqua"/>
          <w:sz w:val="28"/>
          <w:szCs w:val="28"/>
          <w:lang w:val="es-ES_tradnl"/>
        </w:rPr>
        <w:t>GOBIERNO</w:t>
      </w:r>
      <w:r w:rsidR="009757BF" w:rsidRPr="00B6392A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2F9E98E2" w14:textId="77777777" w:rsidR="00FA5ED2" w:rsidRPr="00B6392A" w:rsidRDefault="00FA5ED2" w:rsidP="00684AB6">
      <w:pPr>
        <w:jc w:val="center"/>
        <w:rPr>
          <w:rFonts w:ascii="Book Antiqua" w:hAnsi="Book Antiqua"/>
          <w:lang w:val="es-ES_tradnl"/>
        </w:rPr>
      </w:pPr>
    </w:p>
    <w:p w14:paraId="725BD03E" w14:textId="716346DA" w:rsidR="00FA5ED2" w:rsidRPr="00B6392A" w:rsidRDefault="00D453AA" w:rsidP="00684AB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B6392A">
        <w:rPr>
          <w:rFonts w:ascii="Book Antiqua" w:hAnsi="Book Antiqua"/>
          <w:lang w:val="es-ES_tradnl"/>
        </w:rPr>
        <w:t>20</w:t>
      </w:r>
      <w:r w:rsidR="00783DA3" w:rsidRPr="00B6392A">
        <w:rPr>
          <w:rFonts w:ascii="Book Antiqua" w:hAnsi="Book Antiqua"/>
          <w:lang w:val="es-ES_tradnl"/>
        </w:rPr>
        <w:t>m</w:t>
      </w:r>
      <w:r w:rsidRPr="00B6392A">
        <w:rPr>
          <w:rFonts w:ascii="Book Antiqua" w:hAnsi="Book Antiqua"/>
          <w:lang w:val="es-ES_tradnl"/>
        </w:rPr>
        <w:t>a</w:t>
      </w:r>
      <w:r w:rsidR="00471FFB" w:rsidRPr="00B6392A">
        <w:rPr>
          <w:rFonts w:ascii="Book Antiqua" w:hAnsi="Book Antiqua"/>
          <w:lang w:val="es-ES_tradnl"/>
        </w:rPr>
        <w:t>. Asamblea</w:t>
      </w:r>
      <w:r w:rsidR="00471FFB" w:rsidRPr="00B6392A">
        <w:rPr>
          <w:rFonts w:ascii="Book Antiqua" w:hAnsi="Book Antiqua"/>
          <w:lang w:val="es-ES_tradnl"/>
        </w:rPr>
        <w:tab/>
        <w:t xml:space="preserve">  </w:t>
      </w:r>
      <w:r w:rsidR="009C1299" w:rsidRPr="00B6392A">
        <w:rPr>
          <w:rFonts w:ascii="Book Antiqua" w:hAnsi="Book Antiqua"/>
          <w:lang w:val="es-ES_tradnl"/>
        </w:rPr>
        <w:t xml:space="preserve"> </w:t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  <w:t xml:space="preserve">           </w:t>
      </w:r>
      <w:r w:rsidR="00013682" w:rsidRPr="00B6392A">
        <w:rPr>
          <w:rFonts w:ascii="Book Antiqua" w:hAnsi="Book Antiqua"/>
          <w:lang w:val="es-ES_tradnl"/>
        </w:rPr>
        <w:t>2d</w:t>
      </w:r>
      <w:r w:rsidR="00471FFB" w:rsidRPr="00B6392A">
        <w:rPr>
          <w:rFonts w:ascii="Book Antiqua" w:hAnsi="Book Antiqua"/>
          <w:lang w:val="es-ES_tradnl"/>
        </w:rPr>
        <w:t>a.</w:t>
      </w:r>
      <w:r w:rsidR="00FA5ED2" w:rsidRPr="00B6392A">
        <w:rPr>
          <w:rFonts w:ascii="Book Antiqua" w:hAnsi="Book Antiqua"/>
          <w:lang w:val="es-ES_tradnl"/>
        </w:rPr>
        <w:t xml:space="preserve"> Sesión</w:t>
      </w:r>
    </w:p>
    <w:p w14:paraId="4750D8ED" w14:textId="77777777" w:rsidR="00FA5ED2" w:rsidRPr="00B6392A" w:rsidRDefault="008247AB" w:rsidP="00684AB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B6392A">
        <w:rPr>
          <w:rFonts w:ascii="Book Antiqua" w:hAnsi="Book Antiqua"/>
          <w:lang w:val="es-ES_tradnl"/>
        </w:rPr>
        <w:t xml:space="preserve">          </w:t>
      </w:r>
      <w:r w:rsidR="00FA5ED2" w:rsidRPr="00B6392A">
        <w:rPr>
          <w:rFonts w:ascii="Book Antiqua" w:hAnsi="Book Antiqua"/>
          <w:lang w:val="es-ES_tradnl"/>
        </w:rPr>
        <w:t>Legislativa</w:t>
      </w:r>
      <w:r w:rsidR="00FA5ED2" w:rsidRPr="00B6392A">
        <w:rPr>
          <w:rFonts w:ascii="Book Antiqua" w:hAnsi="Book Antiqua"/>
          <w:lang w:val="es-ES_tradnl"/>
        </w:rPr>
        <w:tab/>
      </w:r>
      <w:r w:rsidR="00FA5ED2" w:rsidRPr="00B6392A">
        <w:rPr>
          <w:rFonts w:ascii="Book Antiqua" w:hAnsi="Book Antiqua"/>
          <w:lang w:val="es-ES_tradnl"/>
        </w:rPr>
        <w:tab/>
        <w:t xml:space="preserve"> </w:t>
      </w:r>
      <w:r w:rsidR="00471FFB" w:rsidRPr="00B6392A">
        <w:rPr>
          <w:rFonts w:ascii="Book Antiqua" w:hAnsi="Book Antiqua"/>
          <w:lang w:val="es-ES_tradnl"/>
        </w:rPr>
        <w:t xml:space="preserve">     </w:t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</w:r>
      <w:r w:rsidR="003F1989" w:rsidRPr="00B6392A">
        <w:rPr>
          <w:rFonts w:ascii="Book Antiqua" w:hAnsi="Book Antiqua"/>
          <w:lang w:val="es-ES_tradnl"/>
        </w:rPr>
        <w:tab/>
        <w:t xml:space="preserve">      </w:t>
      </w:r>
      <w:r w:rsidR="00FA5ED2" w:rsidRPr="00B6392A">
        <w:rPr>
          <w:rFonts w:ascii="Book Antiqua" w:hAnsi="Book Antiqua"/>
          <w:lang w:val="es-ES_tradnl"/>
        </w:rPr>
        <w:t>Ordinaria</w:t>
      </w:r>
    </w:p>
    <w:p w14:paraId="039EE66D" w14:textId="77777777" w:rsidR="00FA5ED2" w:rsidRPr="00B6392A" w:rsidRDefault="00FA5ED2" w:rsidP="00684AB6">
      <w:pPr>
        <w:jc w:val="center"/>
        <w:rPr>
          <w:rFonts w:ascii="Book Antiqua" w:hAnsi="Book Antiqua"/>
          <w:lang w:val="es-ES"/>
        </w:rPr>
      </w:pPr>
    </w:p>
    <w:p w14:paraId="01FA8D69" w14:textId="77777777" w:rsidR="00FA5ED2" w:rsidRPr="00B6392A" w:rsidRDefault="00AF552B" w:rsidP="00684AB6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B6392A">
        <w:rPr>
          <w:rFonts w:ascii="Book Antiqua" w:hAnsi="Book Antiqua"/>
          <w:b/>
          <w:sz w:val="36"/>
          <w:szCs w:val="36"/>
          <w:lang w:val="es-ES"/>
        </w:rPr>
        <w:t>C</w:t>
      </w:r>
      <w:r w:rsidR="00471FFB" w:rsidRPr="00B6392A">
        <w:rPr>
          <w:rFonts w:ascii="Book Antiqua" w:hAnsi="Book Antiqua"/>
          <w:b/>
          <w:sz w:val="36"/>
          <w:szCs w:val="36"/>
          <w:lang w:val="es-ES"/>
        </w:rPr>
        <w:t>Á</w:t>
      </w:r>
      <w:r w:rsidRPr="00B6392A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040FB643" w14:textId="77777777" w:rsidR="00471FFB" w:rsidRPr="00B6392A" w:rsidRDefault="00471FFB" w:rsidP="00684AB6">
      <w:pPr>
        <w:jc w:val="center"/>
        <w:rPr>
          <w:rFonts w:ascii="Book Antiqua" w:hAnsi="Book Antiqua"/>
          <w:b/>
          <w:szCs w:val="24"/>
          <w:lang w:val="es-ES"/>
        </w:rPr>
      </w:pPr>
    </w:p>
    <w:p w14:paraId="69CFD5E5" w14:textId="59F7C5C9" w:rsidR="00FA5ED2" w:rsidRPr="00B6392A" w:rsidRDefault="00190610" w:rsidP="00684AB6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6392A">
        <w:rPr>
          <w:rFonts w:ascii="Book Antiqua" w:hAnsi="Book Antiqua"/>
          <w:b/>
          <w:sz w:val="52"/>
          <w:szCs w:val="52"/>
          <w:lang w:val="es-ES_tradnl"/>
        </w:rPr>
        <w:t>R</w:t>
      </w:r>
      <w:r w:rsidR="00AF552B" w:rsidRPr="00B6392A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Pr="00B6392A">
        <w:rPr>
          <w:rFonts w:ascii="Book Antiqua" w:hAnsi="Book Antiqua"/>
          <w:b/>
          <w:sz w:val="52"/>
          <w:szCs w:val="52"/>
          <w:lang w:val="es-ES_tradnl"/>
        </w:rPr>
        <w:t xml:space="preserve">C. </w:t>
      </w:r>
      <w:r w:rsidR="00AF552B" w:rsidRPr="00B6392A">
        <w:rPr>
          <w:rFonts w:ascii="Book Antiqua" w:hAnsi="Book Antiqua"/>
          <w:b/>
          <w:sz w:val="52"/>
          <w:szCs w:val="52"/>
          <w:lang w:val="es-ES_tradnl"/>
        </w:rPr>
        <w:t>de la C</w:t>
      </w:r>
      <w:r w:rsidR="00FA5ED2" w:rsidRPr="00B6392A">
        <w:rPr>
          <w:rFonts w:ascii="Book Antiqua" w:hAnsi="Book Antiqua"/>
          <w:b/>
          <w:sz w:val="52"/>
          <w:szCs w:val="52"/>
          <w:lang w:val="es-ES_tradnl"/>
        </w:rPr>
        <w:t>.</w:t>
      </w:r>
      <w:r w:rsidR="00D8161F" w:rsidRPr="00B6392A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DA6DF1" w:rsidRPr="00B6392A">
        <w:rPr>
          <w:rFonts w:ascii="Book Antiqua" w:hAnsi="Book Antiqua"/>
          <w:b/>
          <w:sz w:val="52"/>
          <w:szCs w:val="52"/>
          <w:lang w:val="es-ES_tradnl"/>
        </w:rPr>
        <w:t>176</w:t>
      </w:r>
    </w:p>
    <w:p w14:paraId="654DB3D0" w14:textId="77777777" w:rsidR="00471FFB" w:rsidRPr="00B6392A" w:rsidRDefault="00471FFB" w:rsidP="00684AB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0F80DE6" w14:textId="092171E4" w:rsidR="00FA5ED2" w:rsidRPr="00B6392A" w:rsidRDefault="00DA6DF1" w:rsidP="00684AB6">
      <w:pPr>
        <w:jc w:val="center"/>
        <w:rPr>
          <w:rFonts w:ascii="Book Antiqua" w:hAnsi="Book Antiqua"/>
          <w:lang w:val="es-ES_tradnl"/>
        </w:rPr>
      </w:pPr>
      <w:r w:rsidRPr="00B6392A">
        <w:rPr>
          <w:rFonts w:ascii="Book Antiqua" w:hAnsi="Book Antiqua"/>
          <w:lang w:val="es-ES_tradnl"/>
        </w:rPr>
        <w:t xml:space="preserve">19 </w:t>
      </w:r>
      <w:r w:rsidR="009757BF" w:rsidRPr="00B6392A">
        <w:rPr>
          <w:rFonts w:ascii="Book Antiqua" w:hAnsi="Book Antiqua"/>
          <w:lang w:val="es-ES_tradnl"/>
        </w:rPr>
        <w:t xml:space="preserve">DE </w:t>
      </w:r>
      <w:r w:rsidR="00013682" w:rsidRPr="00B6392A">
        <w:rPr>
          <w:rFonts w:ascii="Book Antiqua" w:hAnsi="Book Antiqua"/>
          <w:lang w:val="es-ES_tradnl"/>
        </w:rPr>
        <w:t>AGOSTO</w:t>
      </w:r>
      <w:r w:rsidR="009757BF" w:rsidRPr="00B6392A">
        <w:rPr>
          <w:rFonts w:ascii="Book Antiqua" w:hAnsi="Book Antiqua"/>
          <w:lang w:val="es-ES_tradnl"/>
        </w:rPr>
        <w:t xml:space="preserve"> DE 202</w:t>
      </w:r>
      <w:r w:rsidR="00D453AA" w:rsidRPr="00B6392A">
        <w:rPr>
          <w:rFonts w:ascii="Book Antiqua" w:hAnsi="Book Antiqua"/>
          <w:lang w:val="es-ES_tradnl"/>
        </w:rPr>
        <w:t>5</w:t>
      </w:r>
    </w:p>
    <w:p w14:paraId="773A1A80" w14:textId="77777777" w:rsidR="00471FFB" w:rsidRPr="00B6392A" w:rsidRDefault="00471FFB" w:rsidP="00684AB6">
      <w:pPr>
        <w:jc w:val="center"/>
        <w:rPr>
          <w:rFonts w:ascii="Book Antiqua" w:hAnsi="Book Antiqua"/>
          <w:lang w:val="es-ES_tradnl"/>
        </w:rPr>
      </w:pPr>
    </w:p>
    <w:p w14:paraId="0B179A90" w14:textId="1C824CD6" w:rsidR="00935C74" w:rsidRDefault="00935C74" w:rsidP="00935C74">
      <w:pPr>
        <w:ind w:left="720" w:hanging="720"/>
        <w:jc w:val="center"/>
        <w:rPr>
          <w:rFonts w:ascii="Book Antiqua" w:hAnsi="Book Antiqua"/>
          <w:i/>
          <w:iCs/>
          <w:szCs w:val="24"/>
          <w:lang w:val="es-ES"/>
        </w:rPr>
      </w:pPr>
      <w:r w:rsidRPr="00B6392A">
        <w:rPr>
          <w:rFonts w:ascii="Book Antiqua" w:hAnsi="Book Antiqua"/>
          <w:szCs w:val="24"/>
          <w:lang w:val="es-ES"/>
        </w:rPr>
        <w:t>Presentad</w:t>
      </w:r>
      <w:r w:rsidR="006F3D30" w:rsidRPr="00B6392A">
        <w:rPr>
          <w:rFonts w:ascii="Book Antiqua" w:hAnsi="Book Antiqua"/>
          <w:szCs w:val="24"/>
          <w:lang w:val="es-ES"/>
        </w:rPr>
        <w:t>a</w:t>
      </w:r>
      <w:r w:rsidRPr="00B6392A">
        <w:rPr>
          <w:rFonts w:ascii="Book Antiqua" w:hAnsi="Book Antiqua"/>
          <w:szCs w:val="24"/>
          <w:lang w:val="es-ES"/>
        </w:rPr>
        <w:t xml:space="preserve"> por el representante </w:t>
      </w:r>
      <w:r w:rsidRPr="00B6392A">
        <w:rPr>
          <w:rFonts w:ascii="Book Antiqua" w:hAnsi="Book Antiqua"/>
          <w:i/>
          <w:iCs/>
          <w:szCs w:val="24"/>
          <w:lang w:val="es-ES"/>
        </w:rPr>
        <w:t>Hernández Concepción</w:t>
      </w:r>
    </w:p>
    <w:p w14:paraId="7E1A42A3" w14:textId="507B74C1" w:rsidR="00437D69" w:rsidRPr="00437D69" w:rsidRDefault="00C81B88" w:rsidP="00437D69">
      <w:pPr>
        <w:ind w:left="720" w:hanging="720"/>
        <w:jc w:val="center"/>
        <w:rPr>
          <w:rFonts w:ascii="Book Antiqua" w:hAnsi="Book Antiqua"/>
          <w:szCs w:val="24"/>
          <w:lang w:val="es-ES"/>
        </w:rPr>
      </w:pPr>
      <w:r w:rsidRPr="00437D69">
        <w:rPr>
          <w:rFonts w:ascii="Book Antiqua" w:hAnsi="Book Antiqua"/>
          <w:szCs w:val="24"/>
          <w:lang w:val="es-ES"/>
        </w:rPr>
        <w:t>y suscrito por los representantes</w:t>
      </w:r>
    </w:p>
    <w:p w14:paraId="7CCF3718" w14:textId="5E80611B" w:rsidR="00C81B88" w:rsidRPr="00437D69" w:rsidRDefault="00437D69" w:rsidP="00437D69">
      <w:pPr>
        <w:ind w:left="720"/>
        <w:jc w:val="both"/>
        <w:rPr>
          <w:rFonts w:ascii="Book Antiqua" w:hAnsi="Book Antiqua"/>
          <w:i/>
          <w:iCs/>
          <w:color w:val="EE0000"/>
          <w:szCs w:val="24"/>
          <w:lang w:val="es-ES"/>
        </w:rPr>
      </w:pPr>
      <w:r w:rsidRPr="00437D69">
        <w:rPr>
          <w:rFonts w:ascii="Book Antiqua" w:hAnsi="Book Antiqua"/>
          <w:i/>
          <w:iCs/>
          <w:lang w:val="es-ES"/>
        </w:rPr>
        <w:t xml:space="preserve">Méndez Núñez; la señora Lebrón Rodríguez; los señores Peña Ramírez, Torres Zamora, Román López, Aponte Hernández, Carlo Acosta, </w:t>
      </w:r>
      <w:proofErr w:type="spellStart"/>
      <w:r w:rsidRPr="00437D69">
        <w:rPr>
          <w:rFonts w:ascii="Book Antiqua" w:hAnsi="Book Antiqua"/>
          <w:i/>
          <w:iCs/>
          <w:lang w:val="es-ES"/>
        </w:rPr>
        <w:t>Charbonier</w:t>
      </w:r>
      <w:proofErr w:type="spellEnd"/>
      <w:r w:rsidRPr="00437D69">
        <w:rPr>
          <w:rFonts w:ascii="Book Antiqua" w:hAnsi="Book Antiqua"/>
          <w:i/>
          <w:iCs/>
          <w:lang w:val="es-ES"/>
        </w:rPr>
        <w:t xml:space="preserve"> Chinea,  Colón Rodríguez; la señora del Valle Correa; los señores </w:t>
      </w:r>
      <w:proofErr w:type="spellStart"/>
      <w:r w:rsidRPr="00437D69">
        <w:rPr>
          <w:rFonts w:ascii="Book Antiqua" w:hAnsi="Book Antiqua"/>
          <w:i/>
          <w:iCs/>
          <w:lang w:val="es-ES"/>
        </w:rPr>
        <w:t>Estéves</w:t>
      </w:r>
      <w:proofErr w:type="spellEnd"/>
      <w:r w:rsidRPr="00437D69">
        <w:rPr>
          <w:rFonts w:ascii="Book Antiqua" w:hAnsi="Book Antiqua"/>
          <w:i/>
          <w:iCs/>
          <w:lang w:val="es-ES"/>
        </w:rPr>
        <w:t xml:space="preserve"> Vélez, Franqui </w:t>
      </w:r>
      <w:proofErr w:type="spellStart"/>
      <w:r w:rsidRPr="00437D69">
        <w:rPr>
          <w:rFonts w:ascii="Book Antiqua" w:hAnsi="Book Antiqua"/>
          <w:i/>
          <w:iCs/>
          <w:lang w:val="es-ES"/>
        </w:rPr>
        <w:t>Atiles</w:t>
      </w:r>
      <w:proofErr w:type="spellEnd"/>
      <w:r w:rsidRPr="00437D69">
        <w:rPr>
          <w:rFonts w:ascii="Book Antiqua" w:hAnsi="Book Antiqua"/>
          <w:i/>
          <w:iCs/>
          <w:lang w:val="es-ES"/>
        </w:rPr>
        <w:t xml:space="preserve">; las señoras González Aguayo, González </w:t>
      </w:r>
      <w:proofErr w:type="spellStart"/>
      <w:r w:rsidRPr="00437D69">
        <w:rPr>
          <w:rFonts w:ascii="Book Antiqua" w:hAnsi="Book Antiqua"/>
          <w:i/>
          <w:iCs/>
          <w:lang w:val="es-ES"/>
        </w:rPr>
        <w:t>González</w:t>
      </w:r>
      <w:proofErr w:type="spellEnd"/>
      <w:r w:rsidRPr="00437D69">
        <w:rPr>
          <w:rFonts w:ascii="Book Antiqua" w:hAnsi="Book Antiqua"/>
          <w:i/>
          <w:iCs/>
          <w:lang w:val="es-ES"/>
        </w:rPr>
        <w:t xml:space="preserve">; los señores Jiménez Torres, López Román; las señoras Martínez Vázquez, Medina Calderón; los señores </w:t>
      </w:r>
      <w:proofErr w:type="spellStart"/>
      <w:r w:rsidRPr="00437D69">
        <w:rPr>
          <w:rFonts w:ascii="Book Antiqua" w:hAnsi="Book Antiqua"/>
          <w:i/>
          <w:iCs/>
          <w:lang w:val="es-ES"/>
        </w:rPr>
        <w:t>Morey</w:t>
      </w:r>
      <w:proofErr w:type="spellEnd"/>
      <w:r w:rsidRPr="00437D69">
        <w:rPr>
          <w:rFonts w:ascii="Book Antiqua" w:hAnsi="Book Antiqua"/>
          <w:i/>
          <w:iCs/>
          <w:lang w:val="es-ES"/>
        </w:rPr>
        <w:t xml:space="preserve"> Noble, Muriel Sánchez, Navarro Suárez, Nieves Rosario, Ocasio Ramos, Pacheco Burgos, Parés Otero, Pérez Cordero, Pérez Ortiz; las señoras Pérez Ramírez, Ramos Rivera; los señores Robles Rivera, Rodríguez Aguiló, Rodríguez Torres, Roque Gracia, Sanabria Colón</w:t>
      </w:r>
      <w:r>
        <w:rPr>
          <w:rFonts w:ascii="Book Antiqua" w:hAnsi="Book Antiqua"/>
          <w:i/>
          <w:iCs/>
          <w:lang w:val="es-ES"/>
        </w:rPr>
        <w:t xml:space="preserve"> y</w:t>
      </w:r>
      <w:r w:rsidRPr="00437D69">
        <w:rPr>
          <w:rFonts w:ascii="Book Antiqua" w:hAnsi="Book Antiqua"/>
          <w:i/>
          <w:iCs/>
          <w:lang w:val="es-ES"/>
        </w:rPr>
        <w:t xml:space="preserve"> Santiago Guzmán </w:t>
      </w:r>
    </w:p>
    <w:p w14:paraId="239135BF" w14:textId="77777777" w:rsidR="00472298" w:rsidRPr="00437D69" w:rsidRDefault="00472298" w:rsidP="00684AB6">
      <w:pPr>
        <w:pStyle w:val="NoSpacing"/>
        <w:rPr>
          <w:rFonts w:ascii="Book Antiqua" w:hAnsi="Book Antiqua"/>
          <w:i/>
          <w:iCs/>
          <w:lang w:val="es-ES"/>
        </w:rPr>
      </w:pPr>
    </w:p>
    <w:p w14:paraId="14C7930B" w14:textId="0FCE4CB4" w:rsidR="00471FFB" w:rsidRPr="00B6392A" w:rsidRDefault="00301E04" w:rsidP="00684AB6">
      <w:pPr>
        <w:jc w:val="center"/>
        <w:rPr>
          <w:rFonts w:ascii="Book Antiqua" w:hAnsi="Book Antiqua"/>
          <w:lang w:val="es-ES_tradnl"/>
        </w:rPr>
      </w:pPr>
      <w:r w:rsidRPr="00B6392A">
        <w:rPr>
          <w:rFonts w:ascii="Book Antiqua" w:hAnsi="Book Antiqua"/>
          <w:lang w:val="es-ES_tradnl"/>
        </w:rPr>
        <w:t>Referid</w:t>
      </w:r>
      <w:r w:rsidR="006F3D30" w:rsidRPr="00B6392A">
        <w:rPr>
          <w:rFonts w:ascii="Book Antiqua" w:hAnsi="Book Antiqua"/>
          <w:lang w:val="es-ES_tradnl"/>
        </w:rPr>
        <w:t>a</w:t>
      </w:r>
      <w:r w:rsidRPr="00B6392A">
        <w:rPr>
          <w:rFonts w:ascii="Book Antiqua" w:hAnsi="Book Antiqua"/>
          <w:lang w:val="es-ES_tradnl"/>
        </w:rPr>
        <w:t xml:space="preserve"> a </w:t>
      </w:r>
      <w:r w:rsidR="006F3D30" w:rsidRPr="00B6392A">
        <w:rPr>
          <w:rFonts w:ascii="Book Antiqua" w:hAnsi="Book Antiqua"/>
          <w:lang w:val="es-ES_tradnl"/>
        </w:rPr>
        <w:t>la Comisión de Transportación e Infraestructura</w:t>
      </w:r>
    </w:p>
    <w:p w14:paraId="4760B861" w14:textId="77777777" w:rsidR="002B4905" w:rsidRPr="00B6392A" w:rsidRDefault="002B4905" w:rsidP="00684AB6">
      <w:pPr>
        <w:jc w:val="center"/>
        <w:rPr>
          <w:rFonts w:ascii="Book Antiqua" w:hAnsi="Book Antiqua"/>
          <w:i/>
          <w:lang w:val="es-ES_tradnl"/>
        </w:rPr>
      </w:pPr>
    </w:p>
    <w:p w14:paraId="648E4198" w14:textId="77777777" w:rsidR="00FA5ED2" w:rsidRPr="00B6392A" w:rsidRDefault="00190610" w:rsidP="00684AB6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B6392A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630252" w:rsidRPr="00B6392A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B6392A">
        <w:rPr>
          <w:rFonts w:ascii="Book Antiqua" w:hAnsi="Book Antiqua"/>
          <w:b/>
          <w:sz w:val="28"/>
          <w:szCs w:val="28"/>
          <w:lang w:val="es-ES_tradnl"/>
        </w:rPr>
        <w:t>N CONJUNTA</w:t>
      </w:r>
    </w:p>
    <w:p w14:paraId="407754B0" w14:textId="77777777" w:rsidR="00FA5ED2" w:rsidRPr="00B6392A" w:rsidRDefault="00FA5ED2" w:rsidP="00684AB6">
      <w:pPr>
        <w:ind w:left="360" w:hanging="360"/>
        <w:jc w:val="both"/>
        <w:rPr>
          <w:rFonts w:ascii="Book Antiqua" w:hAnsi="Book Antiqua"/>
          <w:szCs w:val="24"/>
          <w:lang w:val="es-ES_tradnl"/>
        </w:rPr>
      </w:pPr>
    </w:p>
    <w:p w14:paraId="3CF8B011" w14:textId="3EC41E50" w:rsidR="00F3122C" w:rsidRPr="00B6392A" w:rsidRDefault="00FA5ED2" w:rsidP="00684AB6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B6392A">
        <w:rPr>
          <w:rFonts w:ascii="Book Antiqua" w:hAnsi="Book Antiqua"/>
          <w:szCs w:val="24"/>
          <w:lang w:val="es-ES_tradnl"/>
        </w:rPr>
        <w:t>Para</w:t>
      </w:r>
      <w:r w:rsidRPr="00B6392A">
        <w:rPr>
          <w:rFonts w:ascii="Book Antiqua" w:hAnsi="Book Antiqua"/>
          <w:szCs w:val="24"/>
          <w:lang w:val="es-PR"/>
        </w:rPr>
        <w:t xml:space="preserve"> </w:t>
      </w:r>
      <w:r w:rsidR="00E64AF8" w:rsidRPr="00B6392A">
        <w:rPr>
          <w:rFonts w:ascii="Book Antiqua" w:hAnsi="Book Antiqua"/>
          <w:szCs w:val="24"/>
          <w:lang w:val="es-PR"/>
        </w:rPr>
        <w:t>designar</w:t>
      </w:r>
      <w:r w:rsidR="0067147D" w:rsidRPr="00B6392A">
        <w:rPr>
          <w:rFonts w:ascii="Book Antiqua" w:hAnsi="Book Antiqua"/>
          <w:szCs w:val="24"/>
          <w:lang w:val="es-PR"/>
        </w:rPr>
        <w:t xml:space="preserve"> </w:t>
      </w:r>
      <w:r w:rsidR="00EC08A0" w:rsidRPr="00B6392A">
        <w:rPr>
          <w:rFonts w:ascii="Book Antiqua" w:hAnsi="Book Antiqua"/>
          <w:szCs w:val="24"/>
          <w:lang w:val="es-PR"/>
        </w:rPr>
        <w:t xml:space="preserve">el tramo </w:t>
      </w:r>
      <w:r w:rsidR="00F549E3" w:rsidRPr="00B6392A">
        <w:rPr>
          <w:rFonts w:ascii="Book Antiqua" w:hAnsi="Book Antiqua"/>
          <w:szCs w:val="24"/>
          <w:lang w:val="es-PR"/>
        </w:rPr>
        <w:t>de</w:t>
      </w:r>
      <w:r w:rsidR="00935C74" w:rsidRPr="00B6392A">
        <w:rPr>
          <w:rFonts w:ascii="Book Antiqua" w:hAnsi="Book Antiqua"/>
          <w:szCs w:val="24"/>
          <w:lang w:val="es-PR"/>
        </w:rPr>
        <w:t>l Ramal 8</w:t>
      </w:r>
      <w:r w:rsidR="00F549E3" w:rsidRPr="00B6392A">
        <w:rPr>
          <w:rFonts w:ascii="Book Antiqua" w:hAnsi="Book Antiqua"/>
          <w:szCs w:val="24"/>
          <w:lang w:val="es-PR"/>
        </w:rPr>
        <w:t xml:space="preserve"> </w:t>
      </w:r>
      <w:r w:rsidR="00EC08A0" w:rsidRPr="00B6392A">
        <w:rPr>
          <w:rFonts w:ascii="Book Antiqua" w:hAnsi="Book Antiqua"/>
          <w:szCs w:val="24"/>
          <w:lang w:val="es-PR"/>
        </w:rPr>
        <w:t xml:space="preserve">que discurre </w:t>
      </w:r>
      <w:r w:rsidR="0063582E" w:rsidRPr="00B6392A">
        <w:rPr>
          <w:rFonts w:ascii="Book Antiqua" w:hAnsi="Book Antiqua"/>
          <w:szCs w:val="24"/>
          <w:lang w:val="es-PR"/>
        </w:rPr>
        <w:t xml:space="preserve">en un extremo </w:t>
      </w:r>
      <w:r w:rsidR="00EC08A0" w:rsidRPr="00B6392A">
        <w:rPr>
          <w:rFonts w:ascii="Book Antiqua" w:hAnsi="Book Antiqua"/>
          <w:szCs w:val="24"/>
          <w:lang w:val="es-PR"/>
        </w:rPr>
        <w:t xml:space="preserve">por el Municipio de </w:t>
      </w:r>
      <w:r w:rsidR="00935C74" w:rsidRPr="00B6392A">
        <w:rPr>
          <w:rFonts w:ascii="Book Antiqua" w:hAnsi="Book Antiqua"/>
          <w:szCs w:val="24"/>
          <w:lang w:val="es-PR"/>
        </w:rPr>
        <w:t>San Juan</w:t>
      </w:r>
      <w:r w:rsidR="000D7FC2" w:rsidRPr="00B6392A">
        <w:rPr>
          <w:rFonts w:ascii="Book Antiqua" w:hAnsi="Book Antiqua"/>
          <w:szCs w:val="24"/>
          <w:lang w:val="es-PR"/>
        </w:rPr>
        <w:t xml:space="preserve">, al lado del “Mall </w:t>
      </w:r>
      <w:proofErr w:type="spellStart"/>
      <w:r w:rsidR="000D7FC2" w:rsidRPr="00B6392A">
        <w:rPr>
          <w:rFonts w:ascii="Book Antiqua" w:hAnsi="Book Antiqua"/>
          <w:szCs w:val="24"/>
          <w:lang w:val="es-PR"/>
        </w:rPr>
        <w:t>of</w:t>
      </w:r>
      <w:proofErr w:type="spellEnd"/>
      <w:r w:rsidR="000D7FC2" w:rsidRPr="00B6392A">
        <w:rPr>
          <w:rFonts w:ascii="Book Antiqua" w:hAnsi="Book Antiqua"/>
          <w:szCs w:val="24"/>
          <w:lang w:val="es-PR"/>
        </w:rPr>
        <w:t xml:space="preserve"> San Juan”;</w:t>
      </w:r>
      <w:r w:rsidR="00935C74" w:rsidRPr="00B6392A">
        <w:rPr>
          <w:rFonts w:ascii="Book Antiqua" w:hAnsi="Book Antiqua"/>
          <w:szCs w:val="24"/>
          <w:lang w:val="es-PR"/>
        </w:rPr>
        <w:t xml:space="preserve"> y</w:t>
      </w:r>
      <w:r w:rsidR="0063582E" w:rsidRPr="00B6392A">
        <w:rPr>
          <w:rFonts w:ascii="Book Antiqua" w:hAnsi="Book Antiqua"/>
          <w:szCs w:val="24"/>
          <w:lang w:val="es-PR"/>
        </w:rPr>
        <w:t xml:space="preserve"> al otro extremo </w:t>
      </w:r>
      <w:r w:rsidR="006560F9" w:rsidRPr="00B6392A">
        <w:rPr>
          <w:rFonts w:ascii="Book Antiqua" w:hAnsi="Book Antiqua"/>
          <w:szCs w:val="24"/>
          <w:lang w:val="es-PR"/>
        </w:rPr>
        <w:t xml:space="preserve">por </w:t>
      </w:r>
      <w:r w:rsidR="0063582E" w:rsidRPr="00B6392A">
        <w:rPr>
          <w:rFonts w:ascii="Book Antiqua" w:hAnsi="Book Antiqua"/>
          <w:szCs w:val="24"/>
          <w:lang w:val="es-PR"/>
        </w:rPr>
        <w:t>el Municipio de</w:t>
      </w:r>
      <w:r w:rsidR="00935C74" w:rsidRPr="00B6392A">
        <w:rPr>
          <w:rFonts w:ascii="Book Antiqua" w:hAnsi="Book Antiqua"/>
          <w:szCs w:val="24"/>
          <w:lang w:val="es-PR"/>
        </w:rPr>
        <w:t xml:space="preserve"> Carolina</w:t>
      </w:r>
      <w:r w:rsidR="0063582E" w:rsidRPr="00B6392A">
        <w:rPr>
          <w:rFonts w:ascii="Book Antiqua" w:hAnsi="Book Antiqua"/>
          <w:szCs w:val="24"/>
          <w:lang w:val="es-PR"/>
        </w:rPr>
        <w:t xml:space="preserve">, </w:t>
      </w:r>
      <w:r w:rsidR="00935C74" w:rsidRPr="00B6392A">
        <w:rPr>
          <w:rFonts w:ascii="Book Antiqua" w:hAnsi="Book Antiqua"/>
          <w:szCs w:val="24"/>
          <w:lang w:val="es-PR"/>
        </w:rPr>
        <w:t>c</w:t>
      </w:r>
      <w:r w:rsidR="00EC08A0" w:rsidRPr="00B6392A">
        <w:rPr>
          <w:rFonts w:ascii="Book Antiqua" w:hAnsi="Book Antiqua"/>
          <w:szCs w:val="24"/>
          <w:lang w:val="es-PR"/>
        </w:rPr>
        <w:t xml:space="preserve">on el nombre de </w:t>
      </w:r>
      <w:r w:rsidR="004D6EE3" w:rsidRPr="00B6392A">
        <w:rPr>
          <w:rFonts w:ascii="Book Antiqua" w:hAnsi="Book Antiqua"/>
          <w:szCs w:val="24"/>
          <w:lang w:val="es-PR"/>
        </w:rPr>
        <w:t xml:space="preserve">Alba Iris </w:t>
      </w:r>
      <w:bookmarkStart w:id="2" w:name="_Hlk200626562"/>
      <w:r w:rsidR="00EC08A0" w:rsidRPr="00B6392A">
        <w:rPr>
          <w:rFonts w:ascii="Book Antiqua" w:hAnsi="Book Antiqua"/>
          <w:szCs w:val="24"/>
          <w:lang w:val="es-PR"/>
        </w:rPr>
        <w:t>"</w:t>
      </w:r>
      <w:r w:rsidR="009036FD" w:rsidRPr="00B6392A">
        <w:rPr>
          <w:rFonts w:ascii="Book Antiqua" w:hAnsi="Book Antiqua"/>
          <w:szCs w:val="24"/>
          <w:lang w:val="es-PR"/>
        </w:rPr>
        <w:t>A</w:t>
      </w:r>
      <w:r w:rsidR="004D6EE3" w:rsidRPr="00B6392A">
        <w:rPr>
          <w:rFonts w:ascii="Book Antiqua" w:hAnsi="Book Antiqua"/>
          <w:szCs w:val="24"/>
          <w:lang w:val="es-PR"/>
        </w:rPr>
        <w:t>lbita</w:t>
      </w:r>
      <w:r w:rsidR="00EC08A0" w:rsidRPr="00B6392A">
        <w:rPr>
          <w:rFonts w:ascii="Book Antiqua" w:hAnsi="Book Antiqua"/>
          <w:szCs w:val="24"/>
          <w:lang w:val="es-PR"/>
        </w:rPr>
        <w:t>"</w:t>
      </w:r>
      <w:bookmarkEnd w:id="2"/>
      <w:r w:rsidR="004D6EE3" w:rsidRPr="00B6392A">
        <w:rPr>
          <w:rFonts w:ascii="Book Antiqua" w:hAnsi="Book Antiqua"/>
          <w:szCs w:val="24"/>
          <w:lang w:val="es-PR"/>
        </w:rPr>
        <w:t xml:space="preserve"> Rivera Ramírez</w:t>
      </w:r>
      <w:r w:rsidR="00567971" w:rsidRPr="00B6392A">
        <w:rPr>
          <w:rFonts w:ascii="Book Antiqua" w:hAnsi="Book Antiqua"/>
          <w:szCs w:val="24"/>
          <w:lang w:val="es-PR"/>
        </w:rPr>
        <w:t xml:space="preserve">, </w:t>
      </w:r>
      <w:r w:rsidR="004B64B8" w:rsidRPr="00B6392A">
        <w:rPr>
          <w:rFonts w:ascii="Book Antiqua" w:hAnsi="Book Antiqua"/>
          <w:szCs w:val="24"/>
          <w:lang w:val="es-PR"/>
        </w:rPr>
        <w:t>en reconocimiento a su defensa y creación de derechos para</w:t>
      </w:r>
      <w:r w:rsidR="00E57BD8" w:rsidRPr="00B6392A">
        <w:rPr>
          <w:rFonts w:ascii="Book Antiqua" w:hAnsi="Book Antiqua"/>
          <w:szCs w:val="24"/>
          <w:lang w:val="es-PR"/>
        </w:rPr>
        <w:t xml:space="preserve"> diversos</w:t>
      </w:r>
      <w:r w:rsidR="004B64B8" w:rsidRPr="00B6392A">
        <w:rPr>
          <w:rFonts w:ascii="Book Antiqua" w:hAnsi="Book Antiqua"/>
          <w:szCs w:val="24"/>
          <w:lang w:val="es-PR"/>
        </w:rPr>
        <w:t xml:space="preserve"> </w:t>
      </w:r>
      <w:r w:rsidR="00F3122C" w:rsidRPr="00B6392A">
        <w:rPr>
          <w:rFonts w:ascii="Book Antiqua" w:hAnsi="Book Antiqua"/>
          <w:szCs w:val="24"/>
          <w:lang w:val="es-PR"/>
        </w:rPr>
        <w:t>sectores sociales</w:t>
      </w:r>
      <w:r w:rsidR="00356FD3" w:rsidRPr="00B6392A">
        <w:rPr>
          <w:rFonts w:ascii="Book Antiqua" w:hAnsi="Book Antiqua"/>
          <w:szCs w:val="24"/>
          <w:lang w:val="es-PR"/>
        </w:rPr>
        <w:t xml:space="preserve"> de Puerto Rico; y para otros fines relacionados.</w:t>
      </w:r>
      <w:r w:rsidR="000D7FC2" w:rsidRPr="00B6392A">
        <w:rPr>
          <w:rFonts w:ascii="Book Antiqua" w:hAnsi="Book Antiqua"/>
          <w:szCs w:val="24"/>
          <w:lang w:val="es-PR"/>
        </w:rPr>
        <w:t xml:space="preserve">  </w:t>
      </w:r>
      <w:r w:rsidR="00356FD3" w:rsidRPr="00B6392A">
        <w:rPr>
          <w:rFonts w:ascii="Book Antiqua" w:hAnsi="Book Antiqua"/>
          <w:szCs w:val="24"/>
          <w:lang w:val="es-PR"/>
        </w:rPr>
        <w:t xml:space="preserve"> </w:t>
      </w:r>
    </w:p>
    <w:p w14:paraId="7F60C720" w14:textId="77777777" w:rsidR="000D7FC2" w:rsidRPr="00B6392A" w:rsidRDefault="000D7FC2" w:rsidP="00684AB6">
      <w:pPr>
        <w:jc w:val="center"/>
        <w:rPr>
          <w:rFonts w:ascii="Book Antiqua" w:hAnsi="Book Antiqua"/>
          <w:szCs w:val="24"/>
          <w:lang w:val="es-ES_tradnl"/>
        </w:rPr>
      </w:pPr>
    </w:p>
    <w:p w14:paraId="3EC41362" w14:textId="77777777" w:rsidR="00471FFB" w:rsidRPr="00B6392A" w:rsidRDefault="00FA5ED2" w:rsidP="00684AB6">
      <w:pPr>
        <w:jc w:val="center"/>
        <w:rPr>
          <w:rFonts w:ascii="Book Antiqua" w:hAnsi="Book Antiqua"/>
          <w:szCs w:val="24"/>
          <w:lang w:val="es-ES_tradnl"/>
        </w:rPr>
      </w:pPr>
      <w:r w:rsidRPr="00B6392A">
        <w:rPr>
          <w:rFonts w:ascii="Book Antiqua" w:hAnsi="Book Antiqua"/>
          <w:szCs w:val="24"/>
          <w:lang w:val="es-ES_tradnl"/>
        </w:rPr>
        <w:t>EXPOSICIÓN DE MOTIVOS</w:t>
      </w:r>
    </w:p>
    <w:p w14:paraId="03285AB7" w14:textId="77777777" w:rsidR="00684AB6" w:rsidRPr="00B6392A" w:rsidRDefault="00684AB6" w:rsidP="00684AB6">
      <w:pPr>
        <w:jc w:val="center"/>
        <w:rPr>
          <w:rFonts w:ascii="Book Antiqua" w:hAnsi="Book Antiqua"/>
          <w:szCs w:val="24"/>
          <w:lang w:val="es-ES_tradnl"/>
        </w:rPr>
      </w:pPr>
    </w:p>
    <w:p w14:paraId="3E2CD63A" w14:textId="6B48E334" w:rsidR="00D921D3" w:rsidRPr="00B6392A" w:rsidRDefault="000A5F4C" w:rsidP="000A5F4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B6392A">
        <w:rPr>
          <w:rFonts w:ascii="Book Antiqua" w:hAnsi="Book Antiqua"/>
          <w:bCs/>
          <w:szCs w:val="20"/>
          <w:lang w:val="es-ES"/>
        </w:rPr>
        <w:t xml:space="preserve">Alba Iris </w:t>
      </w:r>
      <w:r w:rsidRPr="00B6392A">
        <w:rPr>
          <w:rFonts w:ascii="Book Antiqua" w:hAnsi="Book Antiqua"/>
          <w:lang w:val="es-PR"/>
        </w:rPr>
        <w:t xml:space="preserve">"Albita" </w:t>
      </w:r>
      <w:r w:rsidRPr="00B6392A">
        <w:rPr>
          <w:rFonts w:ascii="Book Antiqua" w:hAnsi="Book Antiqua"/>
          <w:bCs/>
          <w:szCs w:val="20"/>
          <w:lang w:val="es-ES"/>
        </w:rPr>
        <w:t>Rivera</w:t>
      </w:r>
      <w:r w:rsidR="005F29D5" w:rsidRPr="00B6392A">
        <w:rPr>
          <w:rFonts w:ascii="Book Antiqua" w:hAnsi="Book Antiqua"/>
          <w:bCs/>
          <w:szCs w:val="20"/>
          <w:lang w:val="es-ES"/>
        </w:rPr>
        <w:t xml:space="preserve"> Ramírez</w:t>
      </w:r>
      <w:r w:rsidRPr="00B6392A">
        <w:rPr>
          <w:rFonts w:ascii="Book Antiqua" w:hAnsi="Book Antiqua"/>
          <w:bCs/>
          <w:szCs w:val="20"/>
          <w:lang w:val="es-ES"/>
        </w:rPr>
        <w:t>, naci</w:t>
      </w:r>
      <w:r w:rsidR="00C81B88">
        <w:rPr>
          <w:rFonts w:ascii="Book Antiqua" w:hAnsi="Book Antiqua"/>
          <w:bCs/>
          <w:szCs w:val="20"/>
          <w:lang w:val="es-ES"/>
        </w:rPr>
        <w:t>ó</w:t>
      </w:r>
      <w:r w:rsidRPr="00B6392A">
        <w:rPr>
          <w:rFonts w:ascii="Book Antiqua" w:hAnsi="Book Antiqua"/>
          <w:bCs/>
          <w:szCs w:val="20"/>
          <w:lang w:val="es-ES"/>
        </w:rPr>
        <w:t xml:space="preserve"> en Vega Alta el 22 de diciembre de 1946.  </w:t>
      </w:r>
      <w:r w:rsidR="00C81B88">
        <w:rPr>
          <w:rFonts w:ascii="Book Antiqua" w:hAnsi="Book Antiqua"/>
          <w:bCs/>
          <w:szCs w:val="20"/>
          <w:lang w:val="es-ES"/>
        </w:rPr>
        <w:t>Fueron sus padres</w:t>
      </w:r>
      <w:r w:rsidR="005F29D5" w:rsidRPr="00B6392A">
        <w:rPr>
          <w:rFonts w:ascii="Book Antiqua" w:hAnsi="Book Antiqua"/>
          <w:bCs/>
          <w:szCs w:val="20"/>
          <w:lang w:val="es-ES"/>
        </w:rPr>
        <w:t xml:space="preserve"> el Sr. </w:t>
      </w:r>
      <w:r w:rsidRPr="00B6392A">
        <w:rPr>
          <w:rFonts w:ascii="Book Antiqua" w:hAnsi="Book Antiqua"/>
          <w:bCs/>
          <w:szCs w:val="20"/>
          <w:lang w:val="es-ES"/>
        </w:rPr>
        <w:t xml:space="preserve">Pedro Rivera y </w:t>
      </w:r>
      <w:r w:rsidR="005F29D5" w:rsidRPr="00B6392A">
        <w:rPr>
          <w:rFonts w:ascii="Book Antiqua" w:hAnsi="Book Antiqua"/>
          <w:bCs/>
          <w:szCs w:val="20"/>
          <w:lang w:val="es-ES"/>
        </w:rPr>
        <w:t xml:space="preserve">la Sra. </w:t>
      </w:r>
      <w:r w:rsidRPr="00B6392A">
        <w:rPr>
          <w:rFonts w:ascii="Book Antiqua" w:hAnsi="Book Antiqua"/>
          <w:bCs/>
          <w:szCs w:val="20"/>
          <w:lang w:val="es-ES"/>
        </w:rPr>
        <w:t>Rosa</w:t>
      </w:r>
      <w:r w:rsidR="005F29D5" w:rsidRPr="00B6392A">
        <w:rPr>
          <w:rFonts w:ascii="Book Antiqua" w:hAnsi="Book Antiqua"/>
          <w:bCs/>
          <w:szCs w:val="20"/>
          <w:lang w:val="es-ES"/>
        </w:rPr>
        <w:t xml:space="preserve"> María “</w:t>
      </w:r>
      <w:proofErr w:type="spellStart"/>
      <w:r w:rsidR="005F29D5" w:rsidRPr="00B6392A">
        <w:rPr>
          <w:rFonts w:ascii="Book Antiqua" w:hAnsi="Book Antiqua"/>
          <w:bCs/>
          <w:szCs w:val="20"/>
          <w:lang w:val="es-ES"/>
        </w:rPr>
        <w:t>Rosín</w:t>
      </w:r>
      <w:proofErr w:type="spellEnd"/>
      <w:r w:rsidR="005F29D5" w:rsidRPr="00B6392A">
        <w:rPr>
          <w:rFonts w:ascii="Book Antiqua" w:hAnsi="Book Antiqua"/>
          <w:bCs/>
          <w:szCs w:val="20"/>
          <w:lang w:val="es-ES"/>
        </w:rPr>
        <w:t>” Ramírez. “Albita” Rivera</w:t>
      </w:r>
      <w:r w:rsidRPr="00B6392A">
        <w:rPr>
          <w:rFonts w:ascii="Book Antiqua" w:hAnsi="Book Antiqua"/>
          <w:bCs/>
          <w:szCs w:val="20"/>
          <w:lang w:val="es-ES"/>
        </w:rPr>
        <w:t xml:space="preserve"> </w:t>
      </w:r>
      <w:r w:rsidR="005F29D5" w:rsidRPr="00B6392A">
        <w:rPr>
          <w:rFonts w:ascii="Book Antiqua" w:hAnsi="Book Antiqua"/>
          <w:bCs/>
          <w:szCs w:val="20"/>
          <w:lang w:val="es-ES"/>
        </w:rPr>
        <w:t xml:space="preserve">estudió primaria y secundaria en el Colegio La Milagrosa en Río </w:t>
      </w:r>
      <w:r w:rsidR="00882822" w:rsidRPr="00B6392A">
        <w:rPr>
          <w:rFonts w:ascii="Book Antiqua" w:hAnsi="Book Antiqua"/>
          <w:bCs/>
          <w:szCs w:val="20"/>
          <w:lang w:val="es-ES"/>
        </w:rPr>
        <w:t>Piedras</w:t>
      </w:r>
      <w:r w:rsidR="00C81B88">
        <w:rPr>
          <w:rFonts w:ascii="Book Antiqua" w:hAnsi="Book Antiqua"/>
          <w:bCs/>
          <w:szCs w:val="20"/>
          <w:lang w:val="es-ES"/>
        </w:rPr>
        <w:t>; y se graduó</w:t>
      </w:r>
      <w:r w:rsidR="00C81B88" w:rsidRPr="00B6392A">
        <w:rPr>
          <w:rFonts w:ascii="Book Antiqua" w:hAnsi="Book Antiqua"/>
          <w:bCs/>
          <w:szCs w:val="20"/>
          <w:lang w:val="es-ES"/>
        </w:rPr>
        <w:t xml:space="preserve"> de</w:t>
      </w:r>
      <w:r w:rsidR="005F29D5" w:rsidRPr="00B6392A">
        <w:rPr>
          <w:rFonts w:ascii="Book Antiqua" w:hAnsi="Book Antiqua"/>
          <w:bCs/>
          <w:szCs w:val="20"/>
          <w:lang w:val="es-ES"/>
        </w:rPr>
        <w:t xml:space="preserve"> la Universidad de Puerto Rico</w:t>
      </w:r>
      <w:r w:rsidR="00681479">
        <w:rPr>
          <w:rFonts w:ascii="Book Antiqua" w:hAnsi="Book Antiqua"/>
          <w:bCs/>
          <w:szCs w:val="20"/>
          <w:lang w:val="es-ES"/>
        </w:rPr>
        <w:t xml:space="preserve"> con</w:t>
      </w:r>
      <w:r w:rsidR="00D921D3" w:rsidRPr="00B6392A">
        <w:rPr>
          <w:rFonts w:ascii="Book Antiqua" w:hAnsi="Book Antiqua"/>
          <w:bCs/>
          <w:szCs w:val="20"/>
          <w:lang w:val="es-ES"/>
        </w:rPr>
        <w:t xml:space="preserve"> </w:t>
      </w:r>
      <w:r w:rsidR="00C81B88">
        <w:rPr>
          <w:rFonts w:ascii="Book Antiqua" w:hAnsi="Book Antiqua"/>
          <w:bCs/>
          <w:szCs w:val="20"/>
          <w:lang w:val="es-ES"/>
        </w:rPr>
        <w:t>un</w:t>
      </w:r>
      <w:r w:rsidR="00D921D3" w:rsidRPr="00B6392A">
        <w:rPr>
          <w:rFonts w:ascii="Book Antiqua" w:hAnsi="Book Antiqua"/>
          <w:bCs/>
          <w:szCs w:val="20"/>
          <w:lang w:val="es-ES"/>
        </w:rPr>
        <w:t xml:space="preserve"> Bachillerato en Artes</w:t>
      </w:r>
      <w:r w:rsidR="005F29D5" w:rsidRPr="00B6392A">
        <w:rPr>
          <w:rFonts w:ascii="Book Antiqua" w:hAnsi="Book Antiqua"/>
          <w:bCs/>
          <w:szCs w:val="20"/>
          <w:lang w:val="es-ES"/>
        </w:rPr>
        <w:t>.</w:t>
      </w:r>
      <w:r w:rsidR="00D921D3" w:rsidRPr="00B6392A">
        <w:rPr>
          <w:rFonts w:ascii="Book Antiqua" w:hAnsi="Book Antiqua"/>
          <w:bCs/>
          <w:szCs w:val="20"/>
          <w:lang w:val="es-ES"/>
        </w:rPr>
        <w:t xml:space="preserve">  </w:t>
      </w:r>
    </w:p>
    <w:p w14:paraId="59234E4E" w14:textId="77777777" w:rsidR="00D921D3" w:rsidRPr="00B6392A" w:rsidRDefault="00D921D3" w:rsidP="000A5F4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3A7FF202" w14:textId="50CF18B8" w:rsidR="00B938A7" w:rsidRPr="00B6392A" w:rsidRDefault="00C81B88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>
        <w:rPr>
          <w:rFonts w:ascii="Book Antiqua" w:hAnsi="Book Antiqua"/>
          <w:bCs/>
          <w:szCs w:val="20"/>
          <w:lang w:val="es-ES"/>
        </w:rPr>
        <w:t>A</w:t>
      </w:r>
      <w:r w:rsidR="00D921D3" w:rsidRPr="00B6392A">
        <w:rPr>
          <w:rFonts w:ascii="Book Antiqua" w:hAnsi="Book Antiqua"/>
          <w:bCs/>
          <w:szCs w:val="20"/>
          <w:lang w:val="es-ES"/>
        </w:rPr>
        <w:t xml:space="preserve"> sus 24 años, </w:t>
      </w:r>
      <w:r>
        <w:rPr>
          <w:rFonts w:ascii="Book Antiqua" w:hAnsi="Book Antiqua"/>
          <w:bCs/>
          <w:szCs w:val="20"/>
          <w:lang w:val="es-ES"/>
        </w:rPr>
        <w:t xml:space="preserve">laboró como maestra </w:t>
      </w:r>
      <w:r w:rsidR="00D921D3" w:rsidRPr="00B6392A">
        <w:rPr>
          <w:rFonts w:ascii="Book Antiqua" w:hAnsi="Book Antiqua"/>
          <w:bCs/>
          <w:szCs w:val="20"/>
          <w:lang w:val="es-ES"/>
        </w:rPr>
        <w:t>de kindergarten en la Academia Cristo Rey en Río Piedras.  También ejerció como maestra de primer grado en la Esc. Bolívar Pagán ubicada dentro del Res. Manuel A. Pérez.</w:t>
      </w:r>
      <w:r w:rsidR="00B938A7" w:rsidRPr="00B6392A">
        <w:rPr>
          <w:rFonts w:ascii="Book Antiqua" w:hAnsi="Book Antiqua"/>
          <w:bCs/>
          <w:szCs w:val="20"/>
          <w:lang w:val="es-ES"/>
        </w:rPr>
        <w:t xml:space="preserve">  </w:t>
      </w:r>
      <w:r>
        <w:rPr>
          <w:rFonts w:ascii="Book Antiqua" w:hAnsi="Book Antiqua"/>
          <w:bCs/>
          <w:szCs w:val="20"/>
          <w:lang w:val="es-ES"/>
        </w:rPr>
        <w:t>Además, trabajo</w:t>
      </w:r>
      <w:r w:rsidR="00B938A7" w:rsidRPr="00B6392A">
        <w:rPr>
          <w:rFonts w:ascii="Book Antiqua" w:hAnsi="Book Antiqua"/>
          <w:bCs/>
          <w:szCs w:val="20"/>
          <w:lang w:val="es-ES"/>
        </w:rPr>
        <w:t xml:space="preserve"> como Coordinadora del Programa “Head </w:t>
      </w:r>
      <w:proofErr w:type="spellStart"/>
      <w:r w:rsidR="00B938A7" w:rsidRPr="00B6392A">
        <w:rPr>
          <w:rFonts w:ascii="Book Antiqua" w:hAnsi="Book Antiqua"/>
          <w:bCs/>
          <w:szCs w:val="20"/>
          <w:lang w:val="es-ES"/>
        </w:rPr>
        <w:t>Start</w:t>
      </w:r>
      <w:proofErr w:type="spellEnd"/>
      <w:r w:rsidR="00B938A7" w:rsidRPr="00B6392A">
        <w:rPr>
          <w:rFonts w:ascii="Book Antiqua" w:hAnsi="Book Antiqua"/>
          <w:bCs/>
          <w:szCs w:val="20"/>
          <w:lang w:val="es-ES"/>
        </w:rPr>
        <w:t xml:space="preserve">” del Municipio de San Juan encargada de programar los servicios que se le brindaban a los padres y/o voluntarios.  Luego de esto dirigió la Oficina del Ciudadano del Departamento de la Vivienda.  </w:t>
      </w:r>
    </w:p>
    <w:p w14:paraId="5974113D" w14:textId="77777777" w:rsidR="00B938A7" w:rsidRPr="00B6392A" w:rsidRDefault="00B938A7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54C63B2F" w14:textId="1F30E7D1" w:rsidR="00A81DE3" w:rsidRPr="00B6392A" w:rsidRDefault="00B938A7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B6392A">
        <w:rPr>
          <w:rFonts w:ascii="Book Antiqua" w:hAnsi="Book Antiqua"/>
          <w:bCs/>
          <w:szCs w:val="20"/>
          <w:lang w:val="es-ES"/>
        </w:rPr>
        <w:t>Para el 1984 se convierte en Senadora por Acumulación, formando parte de trece comisiones</w:t>
      </w:r>
      <w:r w:rsidR="008B151F" w:rsidRPr="00B6392A">
        <w:rPr>
          <w:rFonts w:ascii="Book Antiqua" w:hAnsi="Book Antiqua"/>
          <w:bCs/>
          <w:szCs w:val="20"/>
          <w:lang w:val="es-ES"/>
        </w:rPr>
        <w:t>.  De estas trece</w:t>
      </w:r>
      <w:r w:rsidRPr="00B6392A">
        <w:rPr>
          <w:rFonts w:ascii="Book Antiqua" w:hAnsi="Book Antiqua"/>
          <w:bCs/>
          <w:szCs w:val="20"/>
          <w:lang w:val="es-ES"/>
        </w:rPr>
        <w:t>,</w:t>
      </w:r>
      <w:r w:rsidR="008B151F" w:rsidRPr="00B6392A">
        <w:rPr>
          <w:rFonts w:ascii="Book Antiqua" w:hAnsi="Book Antiqua"/>
          <w:bCs/>
          <w:szCs w:val="20"/>
          <w:lang w:val="es-ES"/>
        </w:rPr>
        <w:t xml:space="preserve"> fue </w:t>
      </w:r>
      <w:r w:rsidRPr="00B6392A">
        <w:rPr>
          <w:rFonts w:ascii="Book Antiqua" w:hAnsi="Book Antiqua"/>
          <w:bCs/>
          <w:szCs w:val="20"/>
          <w:lang w:val="es-ES"/>
        </w:rPr>
        <w:t>portavoz de la minoría</w:t>
      </w:r>
      <w:r w:rsidR="008B151F" w:rsidRPr="00B6392A">
        <w:rPr>
          <w:rFonts w:ascii="Book Antiqua" w:hAnsi="Book Antiqua"/>
          <w:bCs/>
          <w:szCs w:val="20"/>
          <w:lang w:val="es-ES"/>
        </w:rPr>
        <w:t xml:space="preserve"> para las comisiones de Salud y Calidad Ambiental, Educación, y Desarrollo Cultural.  Como miembro de estas comisiones tuvo la oportunidad de legis</w:t>
      </w:r>
      <w:r w:rsidR="00A81DE3" w:rsidRPr="00B6392A">
        <w:rPr>
          <w:rFonts w:ascii="Book Antiqua" w:hAnsi="Book Antiqua"/>
          <w:bCs/>
          <w:szCs w:val="20"/>
          <w:lang w:val="es-ES"/>
        </w:rPr>
        <w:t xml:space="preserve">lar para que se añadiera en el Código Penal un inciso para que la acción del engaño fuera una modalidad para la perpetración de actos lascivos e impúdicos.  Como otra de sus </w:t>
      </w:r>
      <w:r w:rsidR="00C81B88">
        <w:rPr>
          <w:rFonts w:ascii="Book Antiqua" w:hAnsi="Book Antiqua"/>
          <w:bCs/>
          <w:szCs w:val="20"/>
          <w:lang w:val="es-ES"/>
        </w:rPr>
        <w:t>aportaciones</w:t>
      </w:r>
      <w:r w:rsidR="00A81DE3" w:rsidRPr="00B6392A">
        <w:rPr>
          <w:rFonts w:ascii="Book Antiqua" w:hAnsi="Book Antiqua"/>
          <w:bCs/>
          <w:szCs w:val="20"/>
          <w:lang w:val="es-ES"/>
        </w:rPr>
        <w:t xml:space="preserve">, </w:t>
      </w:r>
      <w:r w:rsidR="00C81B88">
        <w:rPr>
          <w:rFonts w:ascii="Book Antiqua" w:hAnsi="Book Antiqua"/>
          <w:bCs/>
          <w:szCs w:val="20"/>
          <w:lang w:val="es-ES"/>
        </w:rPr>
        <w:t>legisló</w:t>
      </w:r>
      <w:r w:rsidR="00A81DE3" w:rsidRPr="00B6392A">
        <w:rPr>
          <w:rFonts w:ascii="Book Antiqua" w:hAnsi="Book Antiqua"/>
          <w:bCs/>
          <w:szCs w:val="20"/>
          <w:lang w:val="es-ES"/>
        </w:rPr>
        <w:t xml:space="preserve"> a beneficio del Asilo de Ancianos de Puerta de Tierra para que estos pudiesen adquirir el terreno disponible al lado de los predios donde estos estaban ubicados.  </w:t>
      </w:r>
    </w:p>
    <w:p w14:paraId="53D954BD" w14:textId="77777777" w:rsidR="008A4B26" w:rsidRPr="00B6392A" w:rsidRDefault="008A4B26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5394A842" w14:textId="6DCCFE5F" w:rsidR="008A4B26" w:rsidRPr="00B6392A" w:rsidRDefault="00C81B88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>
        <w:rPr>
          <w:rFonts w:ascii="Book Antiqua" w:hAnsi="Book Antiqua"/>
          <w:bCs/>
          <w:szCs w:val="20"/>
          <w:lang w:val="es-ES"/>
        </w:rPr>
        <w:t>Posteriormente</w:t>
      </w:r>
      <w:r w:rsidR="00B6392A" w:rsidRPr="00B6392A">
        <w:rPr>
          <w:rFonts w:ascii="Book Antiqua" w:hAnsi="Book Antiqua"/>
          <w:bCs/>
          <w:szCs w:val="20"/>
          <w:lang w:val="es-ES"/>
        </w:rPr>
        <w:t>, trabajó</w:t>
      </w:r>
      <w:r w:rsidR="00882822" w:rsidRPr="00B6392A">
        <w:rPr>
          <w:rFonts w:ascii="Book Antiqua" w:hAnsi="Book Antiqua"/>
          <w:bCs/>
          <w:szCs w:val="20"/>
          <w:lang w:val="es-ES"/>
        </w:rPr>
        <w:t xml:space="preserve"> </w:t>
      </w:r>
      <w:r w:rsidR="005959BC" w:rsidRPr="00B6392A">
        <w:rPr>
          <w:rFonts w:ascii="Book Antiqua" w:hAnsi="Book Antiqua"/>
          <w:bCs/>
          <w:szCs w:val="20"/>
          <w:lang w:val="es-ES"/>
        </w:rPr>
        <w:t>por la población de los Hogares Crea</w:t>
      </w:r>
      <w:r>
        <w:rPr>
          <w:rFonts w:ascii="Book Antiqua" w:hAnsi="Book Antiqua"/>
          <w:bCs/>
          <w:szCs w:val="20"/>
          <w:lang w:val="es-ES"/>
        </w:rPr>
        <w:t>. De</w:t>
      </w:r>
      <w:r w:rsidR="005959BC" w:rsidRPr="00B6392A">
        <w:rPr>
          <w:rFonts w:ascii="Book Antiqua" w:hAnsi="Book Antiqua"/>
          <w:bCs/>
          <w:szCs w:val="20"/>
          <w:lang w:val="es-ES"/>
        </w:rPr>
        <w:t xml:space="preserve"> </w:t>
      </w:r>
      <w:proofErr w:type="spellStart"/>
      <w:r w:rsidR="005959BC" w:rsidRPr="00B6392A">
        <w:rPr>
          <w:rFonts w:ascii="Book Antiqua" w:hAnsi="Book Antiqua"/>
          <w:bCs/>
          <w:szCs w:val="20"/>
          <w:lang w:val="es-ES"/>
        </w:rPr>
        <w:t>de</w:t>
      </w:r>
      <w:proofErr w:type="spellEnd"/>
      <w:r w:rsidR="005959BC" w:rsidRPr="00B6392A">
        <w:rPr>
          <w:rFonts w:ascii="Book Antiqua" w:hAnsi="Book Antiqua"/>
          <w:bCs/>
          <w:szCs w:val="20"/>
          <w:lang w:val="es-ES"/>
        </w:rPr>
        <w:t xml:space="preserve"> igual forma </w:t>
      </w:r>
      <w:r w:rsidR="006D76E1" w:rsidRPr="00B6392A">
        <w:rPr>
          <w:rFonts w:ascii="Book Antiqua" w:hAnsi="Book Antiqua"/>
          <w:bCs/>
          <w:szCs w:val="20"/>
          <w:lang w:val="es-ES"/>
        </w:rPr>
        <w:t>brind</w:t>
      </w:r>
      <w:r w:rsidR="008D3B56" w:rsidRPr="00B6392A">
        <w:rPr>
          <w:rFonts w:ascii="Book Antiqua" w:hAnsi="Book Antiqua"/>
          <w:bCs/>
          <w:szCs w:val="20"/>
          <w:lang w:val="es-ES"/>
        </w:rPr>
        <w:t>ó</w:t>
      </w:r>
      <w:r w:rsidR="006D76E1" w:rsidRPr="00B6392A">
        <w:rPr>
          <w:rFonts w:ascii="Book Antiqua" w:hAnsi="Book Antiqua"/>
          <w:bCs/>
          <w:szCs w:val="20"/>
          <w:lang w:val="es-ES"/>
        </w:rPr>
        <w:t xml:space="preserve"> </w:t>
      </w:r>
      <w:r w:rsidR="005959BC" w:rsidRPr="00B6392A">
        <w:rPr>
          <w:rFonts w:ascii="Book Antiqua" w:hAnsi="Book Antiqua"/>
          <w:bCs/>
          <w:szCs w:val="20"/>
          <w:lang w:val="es-ES"/>
        </w:rPr>
        <w:t xml:space="preserve">su servicio trabajando para ancianos en un Hogar de Envejecientes.  En el 1992, fue designada directora ejecutiva de la Comisión para los Asuntos de la Mujer.  </w:t>
      </w:r>
      <w:r w:rsidR="00D2284C" w:rsidRPr="00B6392A">
        <w:rPr>
          <w:rFonts w:ascii="Book Antiqua" w:hAnsi="Book Antiqua"/>
          <w:bCs/>
          <w:szCs w:val="20"/>
          <w:lang w:val="es-ES"/>
        </w:rPr>
        <w:t xml:space="preserve">En dicha Comisión, se le designó </w:t>
      </w:r>
      <w:r w:rsidR="005959BC" w:rsidRPr="00B6392A">
        <w:rPr>
          <w:rFonts w:ascii="Book Antiqua" w:hAnsi="Book Antiqua"/>
          <w:bCs/>
          <w:szCs w:val="20"/>
          <w:lang w:val="es-ES"/>
        </w:rPr>
        <w:t xml:space="preserve">la función de coordinar la política pública de los derechos de la mujer.  </w:t>
      </w:r>
      <w:r w:rsidR="00D73B45" w:rsidRPr="00B6392A">
        <w:rPr>
          <w:rFonts w:ascii="Book Antiqua" w:hAnsi="Book Antiqua"/>
          <w:bCs/>
          <w:szCs w:val="20"/>
          <w:lang w:val="es-ES"/>
        </w:rPr>
        <w:t xml:space="preserve">Además, participó </w:t>
      </w:r>
      <w:r w:rsidR="005959BC" w:rsidRPr="00B6392A">
        <w:rPr>
          <w:rFonts w:ascii="Book Antiqua" w:hAnsi="Book Antiqua"/>
          <w:bCs/>
          <w:szCs w:val="20"/>
          <w:lang w:val="es-ES"/>
        </w:rPr>
        <w:t xml:space="preserve">en conferencias mundiales en Viña </w:t>
      </w:r>
      <w:r w:rsidR="00C163D7" w:rsidRPr="00B6392A">
        <w:rPr>
          <w:rFonts w:ascii="Book Antiqua" w:hAnsi="Book Antiqua"/>
          <w:bCs/>
          <w:szCs w:val="20"/>
          <w:lang w:val="es-ES"/>
        </w:rPr>
        <w:t xml:space="preserve">del Mar, Chile, y en Beijing, China.  </w:t>
      </w:r>
      <w:r w:rsidR="00603CEA" w:rsidRPr="00B6392A">
        <w:rPr>
          <w:rFonts w:ascii="Book Antiqua" w:hAnsi="Book Antiqua"/>
          <w:bCs/>
          <w:szCs w:val="20"/>
          <w:lang w:val="es-ES"/>
        </w:rPr>
        <w:t xml:space="preserve">También, sirvió </w:t>
      </w:r>
      <w:r w:rsidR="00C163D7" w:rsidRPr="00B6392A">
        <w:rPr>
          <w:rFonts w:ascii="Book Antiqua" w:hAnsi="Book Antiqua"/>
          <w:bCs/>
          <w:szCs w:val="20"/>
          <w:lang w:val="es-ES"/>
        </w:rPr>
        <w:t xml:space="preserve">como recurso de capacitación a funcionarios estatales e internacionales, incluyendo a miembros de la judicatura y diputados de Honduras por invitación de la Universidad de Miami. </w:t>
      </w:r>
      <w:r w:rsidR="005959BC" w:rsidRPr="00B6392A">
        <w:rPr>
          <w:rFonts w:ascii="Book Antiqua" w:hAnsi="Book Antiqua"/>
          <w:bCs/>
          <w:szCs w:val="20"/>
          <w:lang w:val="es-ES"/>
        </w:rPr>
        <w:t xml:space="preserve">  </w:t>
      </w:r>
    </w:p>
    <w:p w14:paraId="0907BE67" w14:textId="77777777" w:rsidR="00C163D7" w:rsidRPr="00B6392A" w:rsidRDefault="00C163D7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09202168" w14:textId="5D19E363" w:rsidR="00077CE2" w:rsidRPr="00B6392A" w:rsidRDefault="003108A5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>
        <w:rPr>
          <w:rFonts w:ascii="Book Antiqua" w:hAnsi="Book Antiqua"/>
          <w:bCs/>
          <w:szCs w:val="20"/>
          <w:lang w:val="es-ES"/>
        </w:rPr>
        <w:t>En</w:t>
      </w:r>
      <w:r w:rsidR="00F94A99" w:rsidRPr="00B6392A">
        <w:rPr>
          <w:rFonts w:ascii="Book Antiqua" w:hAnsi="Book Antiqua"/>
          <w:bCs/>
          <w:szCs w:val="20"/>
          <w:lang w:val="es-ES"/>
        </w:rPr>
        <w:t xml:space="preserve"> el 1996 se </w:t>
      </w:r>
      <w:r w:rsidR="00077CE2" w:rsidRPr="00B6392A">
        <w:rPr>
          <w:rFonts w:ascii="Book Antiqua" w:hAnsi="Book Antiqua"/>
          <w:bCs/>
          <w:szCs w:val="20"/>
          <w:lang w:val="es-ES"/>
        </w:rPr>
        <w:t>posiciona como R</w:t>
      </w:r>
      <w:r w:rsidR="00F94A99" w:rsidRPr="00B6392A">
        <w:rPr>
          <w:rFonts w:ascii="Book Antiqua" w:hAnsi="Book Antiqua"/>
          <w:bCs/>
          <w:szCs w:val="20"/>
          <w:lang w:val="es-ES"/>
        </w:rPr>
        <w:t xml:space="preserve">epresentante de la Cámara de Puerto Rico </w:t>
      </w:r>
      <w:r w:rsidR="00C163D7" w:rsidRPr="00B6392A">
        <w:rPr>
          <w:rFonts w:ascii="Book Antiqua" w:hAnsi="Book Antiqua"/>
          <w:bCs/>
          <w:szCs w:val="20"/>
          <w:lang w:val="es-ES"/>
        </w:rPr>
        <w:t>marca</w:t>
      </w:r>
      <w:r w:rsidR="00F94A99" w:rsidRPr="00B6392A">
        <w:rPr>
          <w:rFonts w:ascii="Book Antiqua" w:hAnsi="Book Antiqua"/>
          <w:bCs/>
          <w:szCs w:val="20"/>
          <w:lang w:val="es-ES"/>
        </w:rPr>
        <w:t xml:space="preserve">ndo así dos </w:t>
      </w:r>
      <w:r w:rsidR="00C163D7" w:rsidRPr="00B6392A">
        <w:rPr>
          <w:rFonts w:ascii="Book Antiqua" w:hAnsi="Book Antiqua"/>
          <w:bCs/>
          <w:szCs w:val="20"/>
          <w:lang w:val="es-ES"/>
        </w:rPr>
        <w:t>precedente</w:t>
      </w:r>
      <w:r w:rsidR="00F94A99" w:rsidRPr="00B6392A">
        <w:rPr>
          <w:rFonts w:ascii="Book Antiqua" w:hAnsi="Book Antiqua"/>
          <w:bCs/>
          <w:szCs w:val="20"/>
          <w:lang w:val="es-ES"/>
        </w:rPr>
        <w:t>s</w:t>
      </w:r>
      <w:r>
        <w:rPr>
          <w:rFonts w:ascii="Book Antiqua" w:hAnsi="Book Antiqua"/>
          <w:bCs/>
          <w:szCs w:val="20"/>
          <w:lang w:val="es-ES"/>
        </w:rPr>
        <w:t>: 1)</w:t>
      </w:r>
      <w:r w:rsidR="00F94A99" w:rsidRPr="00B6392A">
        <w:rPr>
          <w:rFonts w:ascii="Book Antiqua" w:hAnsi="Book Antiqua"/>
          <w:bCs/>
          <w:szCs w:val="20"/>
          <w:lang w:val="es-ES"/>
        </w:rPr>
        <w:t xml:space="preserve"> </w:t>
      </w:r>
      <w:r w:rsidR="00681479">
        <w:rPr>
          <w:rFonts w:ascii="Book Antiqua" w:hAnsi="Book Antiqua"/>
          <w:bCs/>
          <w:szCs w:val="20"/>
          <w:lang w:val="es-ES"/>
        </w:rPr>
        <w:t xml:space="preserve">fue </w:t>
      </w:r>
      <w:r w:rsidR="00C163D7" w:rsidRPr="00B6392A">
        <w:rPr>
          <w:rFonts w:ascii="Book Antiqua" w:hAnsi="Book Antiqua"/>
          <w:bCs/>
          <w:szCs w:val="20"/>
          <w:lang w:val="es-ES"/>
        </w:rPr>
        <w:t xml:space="preserve">la primera mujer </w:t>
      </w:r>
      <w:r w:rsidR="00F94A99" w:rsidRPr="00B6392A">
        <w:rPr>
          <w:rFonts w:ascii="Book Antiqua" w:hAnsi="Book Antiqua"/>
          <w:bCs/>
          <w:szCs w:val="20"/>
          <w:lang w:val="es-ES"/>
        </w:rPr>
        <w:t xml:space="preserve">en </w:t>
      </w:r>
      <w:r w:rsidR="00C163D7" w:rsidRPr="00B6392A">
        <w:rPr>
          <w:rFonts w:ascii="Book Antiqua" w:hAnsi="Book Antiqua"/>
          <w:bCs/>
          <w:szCs w:val="20"/>
          <w:lang w:val="es-ES"/>
        </w:rPr>
        <w:t>ocupa</w:t>
      </w:r>
      <w:r w:rsidR="00F94A99" w:rsidRPr="00B6392A">
        <w:rPr>
          <w:rFonts w:ascii="Book Antiqua" w:hAnsi="Book Antiqua"/>
          <w:bCs/>
          <w:szCs w:val="20"/>
          <w:lang w:val="es-ES"/>
        </w:rPr>
        <w:t>r</w:t>
      </w:r>
      <w:r w:rsidR="00C163D7" w:rsidRPr="00B6392A">
        <w:rPr>
          <w:rFonts w:ascii="Book Antiqua" w:hAnsi="Book Antiqua"/>
          <w:bCs/>
          <w:szCs w:val="20"/>
          <w:lang w:val="es-ES"/>
        </w:rPr>
        <w:t xml:space="preserve"> un escaño </w:t>
      </w:r>
      <w:r w:rsidR="00F94A99" w:rsidRPr="00B6392A">
        <w:rPr>
          <w:rFonts w:ascii="Book Antiqua" w:hAnsi="Book Antiqua"/>
          <w:bCs/>
          <w:szCs w:val="20"/>
          <w:lang w:val="es-ES"/>
        </w:rPr>
        <w:t>en ambos Cuerpos Legislativos</w:t>
      </w:r>
      <w:r>
        <w:rPr>
          <w:rFonts w:ascii="Book Antiqua" w:hAnsi="Book Antiqua"/>
          <w:bCs/>
          <w:szCs w:val="20"/>
          <w:lang w:val="es-ES"/>
        </w:rPr>
        <w:t>, 2)</w:t>
      </w:r>
      <w:r w:rsidR="00F94A99" w:rsidRPr="00B6392A">
        <w:rPr>
          <w:rFonts w:ascii="Book Antiqua" w:hAnsi="Book Antiqua"/>
          <w:bCs/>
          <w:szCs w:val="20"/>
          <w:lang w:val="es-ES"/>
        </w:rPr>
        <w:t xml:space="preserve"> </w:t>
      </w:r>
      <w:r w:rsidR="00681479">
        <w:rPr>
          <w:rFonts w:ascii="Book Antiqua" w:hAnsi="Book Antiqua"/>
          <w:bCs/>
          <w:szCs w:val="20"/>
          <w:lang w:val="es-ES"/>
        </w:rPr>
        <w:t xml:space="preserve">ocupó </w:t>
      </w:r>
      <w:r w:rsidR="00F94A99" w:rsidRPr="00B6392A">
        <w:rPr>
          <w:rFonts w:ascii="Book Antiqua" w:hAnsi="Book Antiqua"/>
          <w:bCs/>
          <w:szCs w:val="20"/>
          <w:lang w:val="es-ES"/>
        </w:rPr>
        <w:t xml:space="preserve">un escaño en el que por </w:t>
      </w:r>
      <w:r w:rsidR="00C163D7" w:rsidRPr="00B6392A">
        <w:rPr>
          <w:rFonts w:ascii="Book Antiqua" w:hAnsi="Book Antiqua"/>
          <w:bCs/>
          <w:szCs w:val="20"/>
          <w:lang w:val="es-ES"/>
        </w:rPr>
        <w:t>dos cuatrienios anteriores fuese de su madre, Rosa María “</w:t>
      </w:r>
      <w:proofErr w:type="spellStart"/>
      <w:r w:rsidR="00C163D7" w:rsidRPr="00B6392A">
        <w:rPr>
          <w:rFonts w:ascii="Book Antiqua" w:hAnsi="Book Antiqua"/>
          <w:bCs/>
          <w:szCs w:val="20"/>
          <w:lang w:val="es-ES"/>
        </w:rPr>
        <w:t>Rosín</w:t>
      </w:r>
      <w:proofErr w:type="spellEnd"/>
      <w:r w:rsidR="00C163D7" w:rsidRPr="00B6392A">
        <w:rPr>
          <w:rFonts w:ascii="Book Antiqua" w:hAnsi="Book Antiqua"/>
          <w:bCs/>
          <w:szCs w:val="20"/>
          <w:lang w:val="es-ES"/>
        </w:rPr>
        <w:t>” Ramírez</w:t>
      </w:r>
      <w:r w:rsidR="00F94A99" w:rsidRPr="00B6392A">
        <w:rPr>
          <w:rFonts w:ascii="Book Antiqua" w:hAnsi="Book Antiqua"/>
          <w:bCs/>
          <w:szCs w:val="20"/>
          <w:lang w:val="es-ES"/>
        </w:rPr>
        <w:t xml:space="preserve">.  En su desempeño como Representante </w:t>
      </w:r>
      <w:r>
        <w:rPr>
          <w:rFonts w:ascii="Book Antiqua" w:hAnsi="Book Antiqua"/>
          <w:bCs/>
          <w:szCs w:val="20"/>
          <w:lang w:val="es-ES"/>
        </w:rPr>
        <w:t>fungió</w:t>
      </w:r>
      <w:r w:rsidR="00F94A99" w:rsidRPr="00B6392A">
        <w:rPr>
          <w:rFonts w:ascii="Book Antiqua" w:hAnsi="Book Antiqua"/>
          <w:bCs/>
          <w:szCs w:val="20"/>
          <w:lang w:val="es-ES"/>
        </w:rPr>
        <w:t xml:space="preserve"> como </w:t>
      </w:r>
      <w:r w:rsidR="009B6274" w:rsidRPr="00B6392A">
        <w:rPr>
          <w:rFonts w:ascii="Book Antiqua" w:hAnsi="Book Antiqua"/>
          <w:bCs/>
          <w:szCs w:val="20"/>
          <w:lang w:val="es-ES"/>
        </w:rPr>
        <w:t>presidenta</w:t>
      </w:r>
      <w:r w:rsidR="00F94A99" w:rsidRPr="00B6392A">
        <w:rPr>
          <w:rFonts w:ascii="Book Antiqua" w:hAnsi="Book Antiqua"/>
          <w:bCs/>
          <w:szCs w:val="20"/>
          <w:lang w:val="es-ES"/>
        </w:rPr>
        <w:t xml:space="preserve"> de la Comisión sobre Corrupción, la de Cultura, la de Educación, y la de Asuntos de la Mujer y Equidad.  </w:t>
      </w:r>
      <w:r w:rsidR="009B6274" w:rsidRPr="00B6392A">
        <w:rPr>
          <w:rFonts w:ascii="Book Antiqua" w:hAnsi="Book Antiqua"/>
          <w:bCs/>
          <w:szCs w:val="20"/>
          <w:lang w:val="es-ES"/>
        </w:rPr>
        <w:t>Fue</w:t>
      </w:r>
      <w:r w:rsidR="00077CE2" w:rsidRPr="00B6392A">
        <w:rPr>
          <w:rFonts w:ascii="Book Antiqua" w:hAnsi="Book Antiqua"/>
          <w:bCs/>
          <w:szCs w:val="20"/>
          <w:lang w:val="es-ES"/>
        </w:rPr>
        <w:t>,</w:t>
      </w:r>
      <w:r>
        <w:rPr>
          <w:rFonts w:ascii="Book Antiqua" w:hAnsi="Book Antiqua"/>
          <w:bCs/>
          <w:szCs w:val="20"/>
          <w:lang w:val="es-ES"/>
        </w:rPr>
        <w:t xml:space="preserve"> además</w:t>
      </w:r>
      <w:r w:rsidR="009B6274" w:rsidRPr="00B6392A">
        <w:rPr>
          <w:rFonts w:ascii="Book Antiqua" w:hAnsi="Book Antiqua"/>
          <w:bCs/>
          <w:szCs w:val="20"/>
          <w:lang w:val="es-ES"/>
        </w:rPr>
        <w:t xml:space="preserve"> vicepresidenta de las comisiones de Desarrollo Urbano y Vivienda, Desarrollo de San Juan, Gobierno, y Sistemas de Retiro.</w:t>
      </w:r>
      <w:r w:rsidR="00077CE2" w:rsidRPr="00B6392A">
        <w:rPr>
          <w:rFonts w:ascii="Book Antiqua" w:hAnsi="Book Antiqua"/>
          <w:bCs/>
          <w:szCs w:val="20"/>
          <w:lang w:val="es-ES"/>
        </w:rPr>
        <w:t xml:space="preserve">  En el cuatrienio de 2009 al 2012, presidió el Caucus de la Mujer en la Cámara, organismo que fue creado por virtud de la Resolución 457 del 5 de marzo de 2009, de la autoría de la presidenta</w:t>
      </w:r>
      <w:r>
        <w:rPr>
          <w:rFonts w:ascii="Book Antiqua" w:hAnsi="Book Antiqua"/>
          <w:bCs/>
          <w:szCs w:val="20"/>
          <w:lang w:val="es-ES"/>
        </w:rPr>
        <w:t xml:space="preserve"> y hoy Gobernadora, </w:t>
      </w:r>
      <w:proofErr w:type="spellStart"/>
      <w:r>
        <w:rPr>
          <w:rFonts w:ascii="Book Antiqua" w:hAnsi="Book Antiqua"/>
          <w:bCs/>
          <w:szCs w:val="20"/>
          <w:lang w:val="es-ES"/>
        </w:rPr>
        <w:t>Hon</w:t>
      </w:r>
      <w:proofErr w:type="spellEnd"/>
      <w:r>
        <w:rPr>
          <w:rFonts w:ascii="Book Antiqua" w:hAnsi="Book Antiqua"/>
          <w:bCs/>
          <w:szCs w:val="20"/>
          <w:lang w:val="es-ES"/>
        </w:rPr>
        <w:t>.</w:t>
      </w:r>
      <w:r w:rsidR="00077CE2" w:rsidRPr="00B6392A">
        <w:rPr>
          <w:rFonts w:ascii="Book Antiqua" w:hAnsi="Book Antiqua"/>
          <w:bCs/>
          <w:szCs w:val="20"/>
          <w:lang w:val="es-ES"/>
        </w:rPr>
        <w:t xml:space="preserve"> </w:t>
      </w:r>
      <w:proofErr w:type="spellStart"/>
      <w:r w:rsidR="00077CE2" w:rsidRPr="00B6392A">
        <w:rPr>
          <w:rFonts w:ascii="Book Antiqua" w:hAnsi="Book Antiqua"/>
          <w:bCs/>
          <w:szCs w:val="20"/>
          <w:lang w:val="es-ES"/>
        </w:rPr>
        <w:t>Jenniffer</w:t>
      </w:r>
      <w:proofErr w:type="spellEnd"/>
      <w:r w:rsidR="00077CE2" w:rsidRPr="00B6392A">
        <w:rPr>
          <w:rFonts w:ascii="Book Antiqua" w:hAnsi="Book Antiqua"/>
          <w:bCs/>
          <w:szCs w:val="20"/>
          <w:lang w:val="es-ES"/>
        </w:rPr>
        <w:t xml:space="preserve"> A. González Colón</w:t>
      </w:r>
      <w:r w:rsidR="00651035">
        <w:rPr>
          <w:rFonts w:ascii="Book Antiqua" w:hAnsi="Book Antiqua"/>
          <w:bCs/>
          <w:szCs w:val="20"/>
          <w:lang w:val="es-ES"/>
        </w:rPr>
        <w:t>.</w:t>
      </w:r>
    </w:p>
    <w:p w14:paraId="30AE37CC" w14:textId="77777777" w:rsidR="00077CE2" w:rsidRPr="00B6392A" w:rsidRDefault="00077CE2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269F5C9C" w14:textId="68B04A3D" w:rsidR="00804EFE" w:rsidRPr="00B6392A" w:rsidRDefault="00651035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bookmarkStart w:id="3" w:name="_Hlk212470332"/>
      <w:r>
        <w:rPr>
          <w:rFonts w:ascii="Book Antiqua" w:hAnsi="Book Antiqua"/>
          <w:bCs/>
          <w:szCs w:val="20"/>
          <w:lang w:val="es-ES"/>
        </w:rPr>
        <w:t>Fue autora y coautora de 575 medidas legislativas, de las cuales cerca de 35 fueron a favor de las mujeres. Entre estas se destacan: la Ley Núm.</w:t>
      </w:r>
      <w:bookmarkEnd w:id="3"/>
      <w:r>
        <w:rPr>
          <w:rFonts w:ascii="Book Antiqua" w:hAnsi="Book Antiqua"/>
          <w:bCs/>
          <w:szCs w:val="20"/>
          <w:lang w:val="es-ES"/>
        </w:rPr>
        <w:t xml:space="preserve"> </w:t>
      </w:r>
      <w:r w:rsidR="00CC3849" w:rsidRPr="00B6392A">
        <w:rPr>
          <w:rFonts w:ascii="Book Antiqua" w:hAnsi="Book Antiqua"/>
          <w:bCs/>
          <w:szCs w:val="20"/>
          <w:lang w:val="es-ES"/>
        </w:rPr>
        <w:t xml:space="preserve"> 54 del 10 de marzo de 2000</w:t>
      </w:r>
      <w:r w:rsidR="00D70640" w:rsidRPr="00B6392A">
        <w:rPr>
          <w:rFonts w:ascii="Book Antiqua" w:hAnsi="Book Antiqua"/>
          <w:bCs/>
          <w:szCs w:val="20"/>
          <w:lang w:val="es-ES"/>
        </w:rPr>
        <w:t>;</w:t>
      </w:r>
      <w:r w:rsidR="001C0645" w:rsidRPr="00B6392A">
        <w:rPr>
          <w:rFonts w:ascii="Book Antiqua" w:hAnsi="Book Antiqua"/>
          <w:bCs/>
          <w:szCs w:val="20"/>
          <w:lang w:val="es-ES"/>
        </w:rPr>
        <w:t xml:space="preserve"> la Ley</w:t>
      </w:r>
      <w:r w:rsidR="00A00D5E" w:rsidRPr="00B6392A">
        <w:rPr>
          <w:rFonts w:ascii="Book Antiqua" w:hAnsi="Book Antiqua"/>
          <w:bCs/>
          <w:szCs w:val="20"/>
          <w:lang w:val="es-ES"/>
        </w:rPr>
        <w:t xml:space="preserve"> Núm. </w:t>
      </w:r>
      <w:r w:rsidR="001C0645" w:rsidRPr="00B6392A">
        <w:rPr>
          <w:rFonts w:ascii="Book Antiqua" w:hAnsi="Book Antiqua"/>
          <w:bCs/>
          <w:szCs w:val="20"/>
          <w:lang w:val="es-ES"/>
        </w:rPr>
        <w:t>248 del 15 de agosto de 1999, para garantizar a las madres y a su recién nacido un cuidado adecuado en el periodo de post parto</w:t>
      </w:r>
      <w:r w:rsidR="00D70640" w:rsidRPr="00B6392A">
        <w:rPr>
          <w:rFonts w:ascii="Book Antiqua" w:hAnsi="Book Antiqua"/>
          <w:bCs/>
          <w:szCs w:val="20"/>
          <w:lang w:val="es-ES"/>
        </w:rPr>
        <w:t>;</w:t>
      </w:r>
      <w:r w:rsidR="007C4156">
        <w:rPr>
          <w:rFonts w:ascii="Book Antiqua" w:hAnsi="Book Antiqua"/>
          <w:bCs/>
          <w:szCs w:val="20"/>
          <w:lang w:val="es-ES"/>
        </w:rPr>
        <w:t xml:space="preserve"> y</w:t>
      </w:r>
      <w:r w:rsidR="00337A9E" w:rsidRPr="00B6392A">
        <w:rPr>
          <w:rFonts w:ascii="Book Antiqua" w:hAnsi="Book Antiqua"/>
          <w:bCs/>
          <w:szCs w:val="20"/>
          <w:lang w:val="es-ES"/>
        </w:rPr>
        <w:t xml:space="preserve"> la Ley 87 de 2009, para enmendar la </w:t>
      </w:r>
      <w:r w:rsidR="00A00D5E" w:rsidRPr="00B6392A">
        <w:rPr>
          <w:rFonts w:ascii="Book Antiqua" w:hAnsi="Book Antiqua"/>
          <w:bCs/>
          <w:szCs w:val="20"/>
          <w:lang w:val="es-ES"/>
        </w:rPr>
        <w:t>Ley Núm. 22-2000 “</w:t>
      </w:r>
      <w:r w:rsidR="00337A9E" w:rsidRPr="00B6392A">
        <w:rPr>
          <w:rFonts w:ascii="Book Antiqua" w:hAnsi="Book Antiqua"/>
          <w:bCs/>
          <w:szCs w:val="20"/>
          <w:lang w:val="es-ES"/>
        </w:rPr>
        <w:t>Ley de Vehículos y Tránsito de Puerto Rico</w:t>
      </w:r>
      <w:r w:rsidR="00A00D5E" w:rsidRPr="00B6392A">
        <w:rPr>
          <w:rFonts w:ascii="Book Antiqua" w:hAnsi="Book Antiqua"/>
          <w:bCs/>
          <w:szCs w:val="20"/>
          <w:lang w:val="es-ES"/>
        </w:rPr>
        <w:t>”</w:t>
      </w:r>
      <w:r w:rsidR="00337A9E" w:rsidRPr="00B6392A">
        <w:rPr>
          <w:rFonts w:ascii="Book Antiqua" w:hAnsi="Book Antiqua"/>
          <w:bCs/>
          <w:szCs w:val="20"/>
          <w:lang w:val="es-ES"/>
        </w:rPr>
        <w:t xml:space="preserve"> para el </w:t>
      </w:r>
      <w:r w:rsidR="00337A9E" w:rsidRPr="00B6392A">
        <w:rPr>
          <w:rFonts w:ascii="Book Antiqua" w:hAnsi="Book Antiqua"/>
          <w:bCs/>
          <w:szCs w:val="20"/>
          <w:lang w:val="es-ES"/>
        </w:rPr>
        <w:lastRenderedPageBreak/>
        <w:t xml:space="preserve">cambio de tablillas del vehículo en los casos en que el peticionario haya sido </w:t>
      </w:r>
      <w:r w:rsidR="00804EFE" w:rsidRPr="00B6392A">
        <w:rPr>
          <w:rFonts w:ascii="Book Antiqua" w:hAnsi="Book Antiqua"/>
          <w:bCs/>
          <w:szCs w:val="20"/>
          <w:lang w:val="es-ES"/>
        </w:rPr>
        <w:t xml:space="preserve">víctima de delito sexual o de violencia doméstica o víctima o testigo en los tribunales.  </w:t>
      </w:r>
    </w:p>
    <w:p w14:paraId="4AB09BCC" w14:textId="77777777" w:rsidR="00327A04" w:rsidRPr="00B6392A" w:rsidRDefault="00327A04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7DBACF66" w14:textId="77777777" w:rsidR="007C4156" w:rsidRDefault="007C4156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>
        <w:rPr>
          <w:rFonts w:ascii="Book Antiqua" w:hAnsi="Book Antiqua"/>
          <w:bCs/>
          <w:szCs w:val="20"/>
          <w:lang w:val="es-ES"/>
        </w:rPr>
        <w:t>Fue la autora de la Resolución 2631</w:t>
      </w:r>
      <w:r w:rsidR="00804EFE" w:rsidRPr="00B6392A">
        <w:rPr>
          <w:rFonts w:ascii="Book Antiqua" w:hAnsi="Book Antiqua"/>
          <w:bCs/>
          <w:szCs w:val="20"/>
          <w:lang w:val="es-ES"/>
        </w:rPr>
        <w:t xml:space="preserve"> del 22 de agosto de 2005, en el que designó el nombre del Salón de Audiencias María Luisa </w:t>
      </w:r>
      <w:proofErr w:type="spellStart"/>
      <w:r w:rsidR="00804EFE" w:rsidRPr="00B6392A">
        <w:rPr>
          <w:rFonts w:ascii="Book Antiqua" w:hAnsi="Book Antiqua"/>
          <w:bCs/>
          <w:szCs w:val="20"/>
          <w:lang w:val="es-ES"/>
        </w:rPr>
        <w:t>Arcelay</w:t>
      </w:r>
      <w:proofErr w:type="spellEnd"/>
      <w:r w:rsidR="00804EFE" w:rsidRPr="00B6392A">
        <w:rPr>
          <w:rFonts w:ascii="Book Antiqua" w:hAnsi="Book Antiqua"/>
          <w:bCs/>
          <w:szCs w:val="20"/>
          <w:lang w:val="es-ES"/>
        </w:rPr>
        <w:t>, ubicado en los bajos de la Rotonda del Capitolio</w:t>
      </w:r>
      <w:r>
        <w:rPr>
          <w:rFonts w:ascii="Book Antiqua" w:hAnsi="Book Antiqua"/>
          <w:bCs/>
          <w:szCs w:val="20"/>
          <w:lang w:val="es-ES"/>
        </w:rPr>
        <w:t xml:space="preserve">; acción </w:t>
      </w:r>
      <w:r w:rsidR="00804EFE" w:rsidRPr="00B6392A">
        <w:rPr>
          <w:rFonts w:ascii="Book Antiqua" w:hAnsi="Book Antiqua"/>
          <w:bCs/>
          <w:szCs w:val="20"/>
          <w:lang w:val="es-ES"/>
        </w:rPr>
        <w:t xml:space="preserve">que realizó en honor y reconocimiento a la primera mujer legisladora en Puerto Rico y Latinoamérica. </w:t>
      </w:r>
    </w:p>
    <w:p w14:paraId="7455B3C1" w14:textId="2AB5062E" w:rsidR="00804EFE" w:rsidRPr="00B6392A" w:rsidRDefault="00F94A99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B6392A">
        <w:rPr>
          <w:rFonts w:ascii="Book Antiqua" w:hAnsi="Book Antiqua"/>
          <w:bCs/>
          <w:szCs w:val="20"/>
          <w:lang w:val="es-ES"/>
        </w:rPr>
        <w:t xml:space="preserve"> </w:t>
      </w:r>
    </w:p>
    <w:p w14:paraId="580F0729" w14:textId="4219109C" w:rsidR="00B225E6" w:rsidRPr="00B6392A" w:rsidRDefault="00804EFE" w:rsidP="00B938A7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B6392A">
        <w:rPr>
          <w:rFonts w:ascii="Book Antiqua" w:hAnsi="Book Antiqua"/>
          <w:bCs/>
          <w:szCs w:val="20"/>
          <w:lang w:val="es-ES"/>
        </w:rPr>
        <w:t xml:space="preserve">Alba Iris, </w:t>
      </w:r>
      <w:r w:rsidR="00327A04" w:rsidRPr="00B6392A">
        <w:rPr>
          <w:rFonts w:ascii="Book Antiqua" w:hAnsi="Book Antiqua"/>
          <w:bCs/>
          <w:szCs w:val="20"/>
          <w:lang w:val="es-ES"/>
        </w:rPr>
        <w:t>en su preocupación por la niñez fue autora de varios proyectos que se convirtieron en leyes.  Como por ejemplo: la Ley</w:t>
      </w:r>
      <w:r w:rsidR="00753DCA" w:rsidRPr="00B6392A">
        <w:rPr>
          <w:rFonts w:ascii="Book Antiqua" w:hAnsi="Book Antiqua"/>
          <w:bCs/>
          <w:szCs w:val="20"/>
          <w:lang w:val="es-ES"/>
        </w:rPr>
        <w:t xml:space="preserve"> </w:t>
      </w:r>
      <w:r w:rsidR="00DC294B" w:rsidRPr="00B6392A">
        <w:rPr>
          <w:rFonts w:ascii="Book Antiqua" w:hAnsi="Book Antiqua"/>
          <w:bCs/>
          <w:szCs w:val="20"/>
          <w:lang w:val="es-ES"/>
        </w:rPr>
        <w:t xml:space="preserve">Núm. </w:t>
      </w:r>
      <w:r w:rsidR="00327A04" w:rsidRPr="00B6392A">
        <w:rPr>
          <w:rFonts w:ascii="Book Antiqua" w:hAnsi="Book Antiqua"/>
          <w:bCs/>
          <w:szCs w:val="20"/>
          <w:lang w:val="es-ES"/>
        </w:rPr>
        <w:t>2</w:t>
      </w:r>
      <w:r w:rsidR="00B225E6" w:rsidRPr="00B6392A">
        <w:rPr>
          <w:rFonts w:ascii="Book Antiqua" w:hAnsi="Book Antiqua"/>
          <w:bCs/>
          <w:szCs w:val="20"/>
          <w:lang w:val="es-ES"/>
        </w:rPr>
        <w:t>-</w:t>
      </w:r>
      <w:r w:rsidR="00327A04" w:rsidRPr="00B6392A">
        <w:rPr>
          <w:rFonts w:ascii="Book Antiqua" w:hAnsi="Book Antiqua"/>
          <w:bCs/>
          <w:szCs w:val="20"/>
          <w:lang w:val="es-ES"/>
        </w:rPr>
        <w:t xml:space="preserve">1998, enmendando con esta el Código Penal </w:t>
      </w:r>
      <w:r w:rsidR="007C4156">
        <w:rPr>
          <w:rFonts w:ascii="Book Antiqua" w:hAnsi="Book Antiqua"/>
          <w:bCs/>
          <w:szCs w:val="20"/>
          <w:lang w:val="es-ES"/>
        </w:rPr>
        <w:t>para disponer</w:t>
      </w:r>
      <w:r w:rsidR="00327A04" w:rsidRPr="00B6392A">
        <w:rPr>
          <w:rFonts w:ascii="Book Antiqua" w:hAnsi="Book Antiqua"/>
          <w:bCs/>
          <w:szCs w:val="20"/>
          <w:lang w:val="es-ES"/>
        </w:rPr>
        <w:t xml:space="preserve"> el término de prescripción para delitos sexuales y maltrato contra menores de edad</w:t>
      </w:r>
      <w:r w:rsidR="00681479">
        <w:rPr>
          <w:rFonts w:ascii="Book Antiqua" w:hAnsi="Book Antiqua"/>
          <w:bCs/>
          <w:szCs w:val="20"/>
          <w:lang w:val="es-ES"/>
        </w:rPr>
        <w:t>; l</w:t>
      </w:r>
      <w:r w:rsidR="00327A04" w:rsidRPr="00B6392A">
        <w:rPr>
          <w:rFonts w:ascii="Book Antiqua" w:hAnsi="Book Antiqua"/>
          <w:bCs/>
          <w:szCs w:val="20"/>
          <w:lang w:val="es-ES"/>
        </w:rPr>
        <w:t>a Ley</w:t>
      </w:r>
      <w:r w:rsidR="008A3B05" w:rsidRPr="00B6392A">
        <w:rPr>
          <w:rFonts w:ascii="Book Antiqua" w:hAnsi="Book Antiqua"/>
          <w:bCs/>
          <w:szCs w:val="20"/>
          <w:lang w:val="es-ES"/>
        </w:rPr>
        <w:t xml:space="preserve"> Núm. </w:t>
      </w:r>
      <w:r w:rsidR="00327A04" w:rsidRPr="00B6392A">
        <w:rPr>
          <w:rFonts w:ascii="Book Antiqua" w:hAnsi="Book Antiqua"/>
          <w:bCs/>
          <w:szCs w:val="20"/>
          <w:lang w:val="es-ES"/>
        </w:rPr>
        <w:t>275</w:t>
      </w:r>
      <w:r w:rsidR="00B225E6" w:rsidRPr="00B6392A">
        <w:rPr>
          <w:rFonts w:ascii="Book Antiqua" w:hAnsi="Book Antiqua"/>
          <w:bCs/>
          <w:szCs w:val="20"/>
          <w:lang w:val="es-ES"/>
        </w:rPr>
        <w:t>-</w:t>
      </w:r>
      <w:r w:rsidR="00327A04" w:rsidRPr="00B6392A">
        <w:rPr>
          <w:rFonts w:ascii="Book Antiqua" w:hAnsi="Book Antiqua"/>
          <w:bCs/>
          <w:szCs w:val="20"/>
          <w:lang w:val="es-ES"/>
        </w:rPr>
        <w:t>2002, en el que incluye a los autistas como personas con impedimento y de esta forma puedan recibir los servicios de Ama de Llaves y cuido con fondos estatales y federales de entidades públicas y privadas</w:t>
      </w:r>
      <w:r w:rsidR="007C4156">
        <w:rPr>
          <w:rFonts w:ascii="Book Antiqua" w:hAnsi="Book Antiqua"/>
          <w:bCs/>
          <w:szCs w:val="20"/>
          <w:lang w:val="es-ES"/>
        </w:rPr>
        <w:t>;</w:t>
      </w:r>
      <w:r w:rsidR="00B225E6" w:rsidRPr="00B6392A">
        <w:rPr>
          <w:rFonts w:ascii="Book Antiqua" w:hAnsi="Book Antiqua"/>
          <w:bCs/>
          <w:szCs w:val="20"/>
          <w:lang w:val="es-ES"/>
        </w:rPr>
        <w:t xml:space="preserve"> </w:t>
      </w:r>
      <w:r w:rsidR="007C4156">
        <w:rPr>
          <w:rFonts w:ascii="Book Antiqua" w:hAnsi="Book Antiqua"/>
          <w:bCs/>
          <w:szCs w:val="20"/>
          <w:lang w:val="es-ES"/>
        </w:rPr>
        <w:t>l</w:t>
      </w:r>
      <w:r w:rsidR="00B225E6" w:rsidRPr="00B6392A">
        <w:rPr>
          <w:rFonts w:ascii="Book Antiqua" w:hAnsi="Book Antiqua"/>
          <w:bCs/>
          <w:szCs w:val="20"/>
          <w:lang w:val="es-ES"/>
        </w:rPr>
        <w:t xml:space="preserve">a Ley </w:t>
      </w:r>
      <w:r w:rsidR="008A3B05" w:rsidRPr="00B6392A">
        <w:rPr>
          <w:rFonts w:ascii="Book Antiqua" w:hAnsi="Book Antiqua"/>
          <w:bCs/>
          <w:szCs w:val="20"/>
          <w:lang w:val="es-ES"/>
        </w:rPr>
        <w:t xml:space="preserve">Núm. </w:t>
      </w:r>
      <w:r w:rsidR="00B225E6" w:rsidRPr="00B6392A">
        <w:rPr>
          <w:rFonts w:ascii="Book Antiqua" w:hAnsi="Book Antiqua"/>
          <w:bCs/>
          <w:szCs w:val="20"/>
          <w:lang w:val="es-ES"/>
        </w:rPr>
        <w:t>300-2000, para avisar a las entidades educativas tener precaución de haber una persona convicta de delitos en el sistema.</w:t>
      </w:r>
    </w:p>
    <w:p w14:paraId="23D564F4" w14:textId="77777777" w:rsidR="005740CF" w:rsidRPr="00B6392A" w:rsidRDefault="005740CF" w:rsidP="007C4156">
      <w:pPr>
        <w:pStyle w:val="NormalWeb"/>
        <w:spacing w:before="0" w:beforeAutospacing="0" w:after="0" w:afterAutospacing="0"/>
        <w:jc w:val="both"/>
        <w:rPr>
          <w:rFonts w:ascii="Book Antiqua" w:hAnsi="Book Antiqua"/>
          <w:bCs/>
          <w:szCs w:val="20"/>
          <w:lang w:val="es-ES"/>
        </w:rPr>
      </w:pPr>
    </w:p>
    <w:p w14:paraId="4C8EAB26" w14:textId="666F977B" w:rsidR="00D67310" w:rsidRPr="00B6392A" w:rsidRDefault="005740CF" w:rsidP="00684AB6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B6392A">
        <w:rPr>
          <w:rFonts w:ascii="Book Antiqua" w:hAnsi="Book Antiqua"/>
          <w:bCs/>
          <w:szCs w:val="20"/>
          <w:lang w:val="es-ES"/>
        </w:rPr>
        <w:t xml:space="preserve">Estas son algunas de las muchas leyes en las cuales </w:t>
      </w:r>
      <w:r w:rsidR="00D67310" w:rsidRPr="00B6392A">
        <w:rPr>
          <w:rFonts w:ascii="Book Antiqua" w:hAnsi="Book Antiqua"/>
          <w:bCs/>
          <w:szCs w:val="20"/>
          <w:lang w:val="es-ES"/>
        </w:rPr>
        <w:t xml:space="preserve">la Senadora por acumulación y también Representante de Distrito ha contribuido </w:t>
      </w:r>
      <w:r w:rsidRPr="00B6392A">
        <w:rPr>
          <w:rFonts w:ascii="Book Antiqua" w:hAnsi="Book Antiqua"/>
          <w:bCs/>
          <w:szCs w:val="20"/>
          <w:lang w:val="es-ES"/>
        </w:rPr>
        <w:t xml:space="preserve">en defensa de nuestros ciudadanos.  Es indudable la labor realizada </w:t>
      </w:r>
      <w:r w:rsidR="00D67310" w:rsidRPr="00B6392A">
        <w:rPr>
          <w:rFonts w:ascii="Book Antiqua" w:hAnsi="Book Antiqua"/>
          <w:bCs/>
          <w:szCs w:val="20"/>
          <w:lang w:val="es-ES"/>
        </w:rPr>
        <w:t xml:space="preserve">y por tanto el </w:t>
      </w:r>
      <w:r w:rsidR="00EC08A0" w:rsidRPr="00B6392A">
        <w:rPr>
          <w:rFonts w:ascii="Book Antiqua" w:hAnsi="Book Antiqua"/>
          <w:bCs/>
          <w:szCs w:val="20"/>
          <w:lang w:val="es-ES"/>
        </w:rPr>
        <w:t>reconocimiento</w:t>
      </w:r>
      <w:r w:rsidR="00D67310" w:rsidRPr="00B6392A">
        <w:rPr>
          <w:rFonts w:ascii="Book Antiqua" w:hAnsi="Book Antiqua"/>
          <w:bCs/>
          <w:szCs w:val="20"/>
          <w:lang w:val="es-ES"/>
        </w:rPr>
        <w:t xml:space="preserve"> a un ejemplo de mujer puertorriqueña que ha entregado sus años, entre estos veinte años de su vida al servicio de todos los sectores</w:t>
      </w:r>
      <w:r w:rsidR="007C4156">
        <w:rPr>
          <w:rFonts w:ascii="Book Antiqua" w:hAnsi="Book Antiqua"/>
          <w:bCs/>
          <w:szCs w:val="20"/>
          <w:lang w:val="es-ES"/>
        </w:rPr>
        <w:t>,</w:t>
      </w:r>
      <w:r w:rsidR="00D67310" w:rsidRPr="00B6392A">
        <w:rPr>
          <w:rFonts w:ascii="Book Antiqua" w:hAnsi="Book Antiqua"/>
          <w:bCs/>
          <w:szCs w:val="20"/>
          <w:lang w:val="es-ES"/>
        </w:rPr>
        <w:t xml:space="preserve"> en especial los más vulnerables.</w:t>
      </w:r>
      <w:r w:rsidR="0022625C" w:rsidRPr="00B6392A">
        <w:rPr>
          <w:rFonts w:ascii="Book Antiqua" w:hAnsi="Book Antiqua"/>
          <w:bCs/>
          <w:szCs w:val="20"/>
          <w:lang w:val="es-ES"/>
        </w:rPr>
        <w:t xml:space="preserve">  Siendo así se presenta designar </w:t>
      </w:r>
      <w:r w:rsidR="0022625C" w:rsidRPr="00B6392A">
        <w:rPr>
          <w:rFonts w:ascii="Book Antiqua" w:hAnsi="Book Antiqua"/>
          <w:lang w:val="es-PR"/>
        </w:rPr>
        <w:t xml:space="preserve">el tramo del Ramal 8 que discurre en un extremo por el Municipio de San Juan, al lado del “Mall </w:t>
      </w:r>
      <w:proofErr w:type="spellStart"/>
      <w:r w:rsidR="0022625C" w:rsidRPr="00B6392A">
        <w:rPr>
          <w:rFonts w:ascii="Book Antiqua" w:hAnsi="Book Antiqua"/>
          <w:lang w:val="es-PR"/>
        </w:rPr>
        <w:t>of</w:t>
      </w:r>
      <w:proofErr w:type="spellEnd"/>
      <w:r w:rsidR="0022625C" w:rsidRPr="00B6392A">
        <w:rPr>
          <w:rFonts w:ascii="Book Antiqua" w:hAnsi="Book Antiqua"/>
          <w:lang w:val="es-PR"/>
        </w:rPr>
        <w:t xml:space="preserve"> San Juan”; y al otro extremo por el Municipio de Carolina, con el nombre de Alba Iris "Albita" Rivera Ramírez</w:t>
      </w:r>
      <w:r w:rsidR="0022625C" w:rsidRPr="00B6392A">
        <w:rPr>
          <w:rFonts w:ascii="Book Antiqua" w:hAnsi="Book Antiqua"/>
          <w:bCs/>
          <w:szCs w:val="20"/>
          <w:lang w:val="es-PR"/>
        </w:rPr>
        <w:t>.</w:t>
      </w:r>
      <w:r w:rsidR="00D74B2A" w:rsidRPr="00B6392A">
        <w:rPr>
          <w:rFonts w:ascii="Book Antiqua" w:hAnsi="Book Antiqua"/>
          <w:bCs/>
          <w:szCs w:val="20"/>
          <w:lang w:val="es-PR"/>
        </w:rPr>
        <w:t xml:space="preserve">  </w:t>
      </w:r>
      <w:r w:rsidR="007C4156">
        <w:rPr>
          <w:rFonts w:ascii="Book Antiqua" w:hAnsi="Book Antiqua"/>
          <w:bCs/>
          <w:szCs w:val="20"/>
          <w:lang w:val="es-PR"/>
        </w:rPr>
        <w:t>De esta forma rendimos</w:t>
      </w:r>
      <w:r w:rsidR="00D74B2A" w:rsidRPr="00B6392A">
        <w:rPr>
          <w:rFonts w:ascii="Book Antiqua" w:hAnsi="Book Antiqua"/>
          <w:bCs/>
          <w:szCs w:val="20"/>
          <w:lang w:val="es-PR"/>
        </w:rPr>
        <w:t xml:space="preserve"> homenaje en vida al compromiso</w:t>
      </w:r>
      <w:r w:rsidR="00AC2BC8" w:rsidRPr="00B6392A">
        <w:rPr>
          <w:rFonts w:ascii="Book Antiqua" w:hAnsi="Book Antiqua"/>
          <w:bCs/>
          <w:szCs w:val="20"/>
          <w:lang w:val="es-PR"/>
        </w:rPr>
        <w:t xml:space="preserve"> </w:t>
      </w:r>
      <w:r w:rsidR="00D74B2A" w:rsidRPr="00B6392A">
        <w:rPr>
          <w:rFonts w:ascii="Book Antiqua" w:hAnsi="Book Antiqua"/>
          <w:bCs/>
          <w:szCs w:val="20"/>
          <w:lang w:val="es-PR"/>
        </w:rPr>
        <w:t xml:space="preserve">de la persona que se encargó de atender y proteger </w:t>
      </w:r>
      <w:r w:rsidR="00AC2BC8" w:rsidRPr="00B6392A">
        <w:rPr>
          <w:rFonts w:ascii="Book Antiqua" w:hAnsi="Book Antiqua"/>
          <w:bCs/>
          <w:szCs w:val="20"/>
          <w:lang w:val="es-PR"/>
        </w:rPr>
        <w:t xml:space="preserve">por 16 años, </w:t>
      </w:r>
      <w:r w:rsidR="00D74B2A" w:rsidRPr="00B6392A">
        <w:rPr>
          <w:rFonts w:ascii="Book Antiqua" w:hAnsi="Book Antiqua"/>
          <w:bCs/>
          <w:szCs w:val="20"/>
          <w:lang w:val="es-PR"/>
        </w:rPr>
        <w:t>la parte de este tramo que pertenece a San Juan</w:t>
      </w:r>
      <w:r w:rsidR="00AC2BC8" w:rsidRPr="00B6392A">
        <w:rPr>
          <w:rFonts w:ascii="Book Antiqua" w:hAnsi="Book Antiqua"/>
          <w:bCs/>
          <w:szCs w:val="20"/>
          <w:lang w:val="es-PR"/>
        </w:rPr>
        <w:t>.</w:t>
      </w:r>
      <w:r w:rsidR="00D74B2A" w:rsidRPr="00B6392A">
        <w:rPr>
          <w:rFonts w:ascii="Book Antiqua" w:hAnsi="Book Antiqua"/>
          <w:bCs/>
          <w:szCs w:val="20"/>
          <w:lang w:val="es-PR"/>
        </w:rPr>
        <w:t xml:space="preserve">  </w:t>
      </w:r>
      <w:r w:rsidR="00D67310" w:rsidRPr="00B6392A">
        <w:rPr>
          <w:rFonts w:ascii="Book Antiqua" w:hAnsi="Book Antiqua"/>
          <w:bCs/>
          <w:szCs w:val="20"/>
          <w:lang w:val="es-ES"/>
        </w:rPr>
        <w:t xml:space="preserve">  </w:t>
      </w:r>
    </w:p>
    <w:p w14:paraId="1848A7B9" w14:textId="77777777" w:rsidR="00D67310" w:rsidRPr="00B6392A" w:rsidRDefault="00D67310" w:rsidP="00684AB6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</w:p>
    <w:p w14:paraId="365732A8" w14:textId="77777777" w:rsidR="00AC2BC8" w:rsidRPr="00B6392A" w:rsidRDefault="00D453AA" w:rsidP="00AC2BC8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bCs/>
          <w:szCs w:val="20"/>
          <w:lang w:val="es-ES"/>
        </w:rPr>
      </w:pPr>
      <w:r w:rsidRPr="00B6392A">
        <w:rPr>
          <w:rFonts w:ascii="Book Antiqua" w:hAnsi="Book Antiqua"/>
          <w:bCs/>
          <w:szCs w:val="20"/>
          <w:lang w:val="es-ES"/>
        </w:rPr>
        <w:t xml:space="preserve">Por todo lo anterior, esta Asamblea Legislativa considera meritorio designar </w:t>
      </w:r>
      <w:r w:rsidR="00CA2ACF" w:rsidRPr="00B6392A">
        <w:rPr>
          <w:rFonts w:ascii="Book Antiqua" w:hAnsi="Book Antiqua"/>
          <w:bCs/>
          <w:szCs w:val="20"/>
          <w:lang w:val="es-ES"/>
        </w:rPr>
        <w:t>el</w:t>
      </w:r>
      <w:r w:rsidRPr="00B6392A">
        <w:rPr>
          <w:rFonts w:ascii="Book Antiqua" w:hAnsi="Book Antiqua"/>
          <w:bCs/>
          <w:szCs w:val="20"/>
          <w:lang w:val="es-ES"/>
        </w:rPr>
        <w:t xml:space="preserve"> </w:t>
      </w:r>
      <w:bookmarkStart w:id="4" w:name="_Hlk202028708"/>
      <w:r w:rsidRPr="00B6392A">
        <w:rPr>
          <w:rFonts w:ascii="Book Antiqua" w:hAnsi="Book Antiqua"/>
          <w:bCs/>
          <w:szCs w:val="20"/>
          <w:lang w:val="es-ES"/>
        </w:rPr>
        <w:t xml:space="preserve">tramo </w:t>
      </w:r>
      <w:r w:rsidR="00AC2BC8" w:rsidRPr="00B6392A">
        <w:rPr>
          <w:rFonts w:ascii="Book Antiqua" w:hAnsi="Book Antiqua"/>
          <w:lang w:val="es-PR"/>
        </w:rPr>
        <w:t xml:space="preserve">del Ramal 8 que discurre en un extremo por el Municipio de San Juan, al lado del “Mall </w:t>
      </w:r>
      <w:proofErr w:type="spellStart"/>
      <w:r w:rsidR="00AC2BC8" w:rsidRPr="00B6392A">
        <w:rPr>
          <w:rFonts w:ascii="Book Antiqua" w:hAnsi="Book Antiqua"/>
          <w:lang w:val="es-PR"/>
        </w:rPr>
        <w:t>of</w:t>
      </w:r>
      <w:proofErr w:type="spellEnd"/>
      <w:r w:rsidR="00AC2BC8" w:rsidRPr="00B6392A">
        <w:rPr>
          <w:rFonts w:ascii="Book Antiqua" w:hAnsi="Book Antiqua"/>
          <w:lang w:val="es-PR"/>
        </w:rPr>
        <w:t xml:space="preserve"> San Juan”; y al otro extremo por el Municipio de Carolina</w:t>
      </w:r>
      <w:bookmarkEnd w:id="4"/>
      <w:r w:rsidR="00AC2BC8" w:rsidRPr="00B6392A">
        <w:rPr>
          <w:rFonts w:ascii="Book Antiqua" w:hAnsi="Book Antiqua"/>
          <w:lang w:val="es-PR"/>
        </w:rPr>
        <w:t>, con el nombre de Alba Iris "Albita" Rivera Ramírez</w:t>
      </w:r>
      <w:r w:rsidRPr="00B6392A">
        <w:rPr>
          <w:rFonts w:ascii="Book Antiqua" w:hAnsi="Book Antiqua"/>
          <w:bCs/>
          <w:szCs w:val="20"/>
          <w:lang w:val="es-ES"/>
        </w:rPr>
        <w:t>, como expresión de gratitud y reconocimiento por su l</w:t>
      </w:r>
      <w:r w:rsidR="00CA2ACF" w:rsidRPr="00B6392A">
        <w:rPr>
          <w:rFonts w:ascii="Book Antiqua" w:hAnsi="Book Antiqua"/>
          <w:bCs/>
          <w:szCs w:val="20"/>
          <w:lang w:val="es-ES"/>
        </w:rPr>
        <w:t>abor y valiosas contribuciones</w:t>
      </w:r>
      <w:r w:rsidR="00AC2BC8" w:rsidRPr="00B6392A">
        <w:rPr>
          <w:rFonts w:ascii="Book Antiqua" w:hAnsi="Book Antiqua"/>
          <w:bCs/>
          <w:szCs w:val="20"/>
          <w:lang w:val="es-ES"/>
        </w:rPr>
        <w:t xml:space="preserve"> a Puerto Rico con atención a los sectores más vulnerables.  </w:t>
      </w:r>
      <w:r w:rsidRPr="00B6392A">
        <w:rPr>
          <w:rFonts w:ascii="Book Antiqua" w:hAnsi="Book Antiqua"/>
          <w:bCs/>
          <w:szCs w:val="20"/>
          <w:lang w:val="es-ES"/>
        </w:rPr>
        <w:t xml:space="preserve">Esta designación no solo honra a </w:t>
      </w:r>
      <w:r w:rsidR="00AC2BC8" w:rsidRPr="00B6392A">
        <w:rPr>
          <w:rFonts w:ascii="Book Antiqua" w:hAnsi="Book Antiqua"/>
          <w:bCs/>
          <w:szCs w:val="20"/>
          <w:lang w:val="es-ES"/>
        </w:rPr>
        <w:t>una ciudadana ejemplar</w:t>
      </w:r>
      <w:r w:rsidRPr="00B6392A">
        <w:rPr>
          <w:rFonts w:ascii="Book Antiqua" w:hAnsi="Book Antiqua"/>
          <w:bCs/>
          <w:szCs w:val="20"/>
          <w:lang w:val="es-ES"/>
        </w:rPr>
        <w:t>, sino que</w:t>
      </w:r>
      <w:r w:rsidR="00AC2BC8" w:rsidRPr="00B6392A">
        <w:rPr>
          <w:rFonts w:ascii="Book Antiqua" w:hAnsi="Book Antiqua"/>
          <w:bCs/>
          <w:szCs w:val="20"/>
          <w:lang w:val="es-ES"/>
        </w:rPr>
        <w:t xml:space="preserve"> fortalece el interés de las generaciones por la dedicación al servicio público y la lucha por los derechos humanos de los puertorriqueños. </w:t>
      </w:r>
      <w:r w:rsidRPr="00B6392A">
        <w:rPr>
          <w:rFonts w:ascii="Book Antiqua" w:hAnsi="Book Antiqua"/>
          <w:bCs/>
          <w:szCs w:val="20"/>
          <w:lang w:val="es-ES"/>
        </w:rPr>
        <w:t xml:space="preserve"> </w:t>
      </w:r>
    </w:p>
    <w:p w14:paraId="764840E9" w14:textId="77777777" w:rsidR="00471FFB" w:rsidRPr="00B6392A" w:rsidRDefault="00471FFB" w:rsidP="00471FFB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4CEF3303" w14:textId="77777777" w:rsidR="00FA5ED2" w:rsidRPr="00B6392A" w:rsidRDefault="00190610" w:rsidP="00684AB6">
      <w:pPr>
        <w:spacing w:line="480" w:lineRule="auto"/>
        <w:jc w:val="both"/>
        <w:rPr>
          <w:rFonts w:ascii="Book Antiqua" w:hAnsi="Book Antiqua"/>
          <w:i/>
          <w:szCs w:val="24"/>
          <w:lang w:val="es-ES_tradnl"/>
        </w:rPr>
      </w:pPr>
      <w:r w:rsidRPr="00B6392A">
        <w:rPr>
          <w:rFonts w:ascii="Book Antiqua" w:hAnsi="Book Antiqua"/>
          <w:i/>
          <w:szCs w:val="24"/>
          <w:lang w:val="es-PR"/>
        </w:rPr>
        <w:t>RESUÉLVESE</w:t>
      </w:r>
      <w:r w:rsidR="00FA5ED2" w:rsidRPr="00B6392A">
        <w:rPr>
          <w:rFonts w:ascii="Book Antiqua" w:hAnsi="Book Antiqua"/>
          <w:i/>
          <w:szCs w:val="24"/>
          <w:lang w:val="es-PR"/>
        </w:rPr>
        <w:t xml:space="preserve"> POR LA </w:t>
      </w:r>
      <w:r w:rsidR="00630252" w:rsidRPr="00B6392A">
        <w:rPr>
          <w:rFonts w:ascii="Book Antiqua" w:hAnsi="Book Antiqua"/>
          <w:i/>
          <w:szCs w:val="24"/>
          <w:lang w:val="es-PR"/>
        </w:rPr>
        <w:t>ASAMBLEA LEGISLATIVA</w:t>
      </w:r>
      <w:r w:rsidR="00FA5ED2" w:rsidRPr="00B6392A">
        <w:rPr>
          <w:rFonts w:ascii="Book Antiqua" w:hAnsi="Book Antiqua"/>
          <w:i/>
          <w:szCs w:val="24"/>
          <w:lang w:val="es-PR"/>
        </w:rPr>
        <w:t xml:space="preserve"> DE PUERTO RICO</w:t>
      </w:r>
      <w:r w:rsidR="00FA5ED2" w:rsidRPr="00B6392A">
        <w:rPr>
          <w:rFonts w:ascii="Book Antiqua" w:hAnsi="Book Antiqua"/>
          <w:i/>
          <w:szCs w:val="24"/>
          <w:lang w:val="es-ES_tradnl"/>
        </w:rPr>
        <w:t>:</w:t>
      </w:r>
    </w:p>
    <w:p w14:paraId="0F84EA69" w14:textId="77777777" w:rsidR="00FA5ED2" w:rsidRPr="00B6392A" w:rsidRDefault="00FA5ED2" w:rsidP="00684AB6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FA5ED2" w:rsidRPr="00B6392A" w:rsidSect="00161ACC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bookmarkEnd w:id="1"/>
    <w:p w14:paraId="79217C55" w14:textId="013C8A2E" w:rsidR="00FA5ED2" w:rsidRPr="00B6392A" w:rsidRDefault="00190610" w:rsidP="002C51F5">
      <w:pPr>
        <w:pStyle w:val="BodyText"/>
        <w:spacing w:after="0"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B6392A">
        <w:rPr>
          <w:rFonts w:ascii="Book Antiqua" w:hAnsi="Book Antiqua"/>
          <w:szCs w:val="24"/>
          <w:lang w:val="es-ES"/>
        </w:rPr>
        <w:t>Sección</w:t>
      </w:r>
      <w:r w:rsidR="00FA5ED2" w:rsidRPr="00B6392A">
        <w:rPr>
          <w:rFonts w:ascii="Book Antiqua" w:hAnsi="Book Antiqua"/>
          <w:szCs w:val="24"/>
          <w:lang w:val="es-ES"/>
        </w:rPr>
        <w:t xml:space="preserve"> 1.-</w:t>
      </w:r>
      <w:r w:rsidR="00D453AA" w:rsidRPr="00B6392A">
        <w:rPr>
          <w:rFonts w:ascii="Book Antiqua" w:hAnsi="Book Antiqua"/>
          <w:szCs w:val="24"/>
          <w:lang w:val="es-ES"/>
        </w:rPr>
        <w:t xml:space="preserve"> </w:t>
      </w:r>
      <w:r w:rsidR="00FA5ED2" w:rsidRPr="00B6392A">
        <w:rPr>
          <w:rFonts w:ascii="Book Antiqua" w:hAnsi="Book Antiqua"/>
          <w:szCs w:val="24"/>
          <w:lang w:val="es-ES"/>
        </w:rPr>
        <w:t xml:space="preserve">Se </w:t>
      </w:r>
      <w:r w:rsidR="00E64AF8" w:rsidRPr="00B6392A">
        <w:rPr>
          <w:rFonts w:ascii="Book Antiqua" w:hAnsi="Book Antiqua"/>
          <w:szCs w:val="24"/>
          <w:lang w:val="es-PR"/>
        </w:rPr>
        <w:t xml:space="preserve">designa </w:t>
      </w:r>
      <w:r w:rsidR="007B0819" w:rsidRPr="00B6392A">
        <w:rPr>
          <w:rFonts w:ascii="Book Antiqua" w:hAnsi="Book Antiqua"/>
          <w:szCs w:val="24"/>
          <w:lang w:val="es-PR"/>
        </w:rPr>
        <w:t xml:space="preserve">con el nombre de </w:t>
      </w:r>
      <w:r w:rsidR="00AC2BC8" w:rsidRPr="00B6392A">
        <w:rPr>
          <w:rFonts w:ascii="Book Antiqua" w:hAnsi="Book Antiqua"/>
          <w:szCs w:val="24"/>
          <w:lang w:val="es-PR"/>
        </w:rPr>
        <w:t>Alba Iris "Albita" Rivera Ramírez</w:t>
      </w:r>
      <w:r w:rsidR="007B0819" w:rsidRPr="00B6392A">
        <w:rPr>
          <w:rFonts w:ascii="Book Antiqua" w:hAnsi="Book Antiqua"/>
          <w:szCs w:val="24"/>
          <w:lang w:val="es-PR"/>
        </w:rPr>
        <w:t xml:space="preserve"> </w:t>
      </w:r>
      <w:r w:rsidR="004022C4" w:rsidRPr="00B6392A">
        <w:rPr>
          <w:rFonts w:ascii="Book Antiqua" w:hAnsi="Book Antiqua"/>
          <w:szCs w:val="24"/>
          <w:lang w:val="es-PR"/>
        </w:rPr>
        <w:t xml:space="preserve">el </w:t>
      </w:r>
      <w:r w:rsidR="00B05BAF" w:rsidRPr="00B6392A">
        <w:rPr>
          <w:rFonts w:ascii="Book Antiqua" w:hAnsi="Book Antiqua"/>
          <w:szCs w:val="24"/>
          <w:lang w:val="es-PR"/>
        </w:rPr>
        <w:t>t</w:t>
      </w:r>
      <w:r w:rsidR="00B05BAF" w:rsidRPr="00B6392A">
        <w:rPr>
          <w:rFonts w:ascii="Book Antiqua" w:hAnsi="Book Antiqua"/>
          <w:bCs/>
          <w:lang w:val="es-ES"/>
        </w:rPr>
        <w:t>ramo</w:t>
      </w:r>
      <w:r w:rsidR="00E259E8" w:rsidRPr="00B6392A">
        <w:rPr>
          <w:rFonts w:ascii="Book Antiqua" w:hAnsi="Book Antiqua"/>
          <w:bCs/>
          <w:lang w:val="es-ES"/>
        </w:rPr>
        <w:t xml:space="preserve"> </w:t>
      </w:r>
      <w:r w:rsidR="00B05BAF" w:rsidRPr="00B6392A">
        <w:rPr>
          <w:rFonts w:ascii="Book Antiqua" w:hAnsi="Book Antiqua"/>
          <w:szCs w:val="24"/>
          <w:lang w:val="es-PR"/>
        </w:rPr>
        <w:t xml:space="preserve">del Ramal 8 que discurre en un extremo por el Municipio de San Juan, al lado del “Mall </w:t>
      </w:r>
      <w:proofErr w:type="spellStart"/>
      <w:r w:rsidR="00B05BAF" w:rsidRPr="00B6392A">
        <w:rPr>
          <w:rFonts w:ascii="Book Antiqua" w:hAnsi="Book Antiqua"/>
          <w:szCs w:val="24"/>
          <w:lang w:val="es-PR"/>
        </w:rPr>
        <w:lastRenderedPageBreak/>
        <w:t>of</w:t>
      </w:r>
      <w:proofErr w:type="spellEnd"/>
      <w:r w:rsidR="00B05BAF" w:rsidRPr="00B6392A">
        <w:rPr>
          <w:rFonts w:ascii="Book Antiqua" w:hAnsi="Book Antiqua"/>
          <w:szCs w:val="24"/>
          <w:lang w:val="es-PR"/>
        </w:rPr>
        <w:t xml:space="preserve"> San Juan”; y al otro extremo por el Municipio de Carolina</w:t>
      </w:r>
      <w:r w:rsidR="00C86611" w:rsidRPr="00B6392A">
        <w:rPr>
          <w:rFonts w:ascii="Book Antiqua" w:hAnsi="Book Antiqua"/>
          <w:szCs w:val="24"/>
          <w:lang w:val="es-PR"/>
        </w:rPr>
        <w:t xml:space="preserve">, </w:t>
      </w:r>
      <w:r w:rsidR="002C51F5" w:rsidRPr="00B6392A">
        <w:rPr>
          <w:rFonts w:ascii="Book Antiqua" w:hAnsi="Book Antiqua"/>
          <w:color w:val="000000"/>
        </w:rPr>
        <w:t>en reconocimiento a su defensa y creación de derechos para diversos sectores sociales de Puerto Rico</w:t>
      </w:r>
      <w:r w:rsidR="00B05BAF" w:rsidRPr="00B6392A">
        <w:rPr>
          <w:rFonts w:ascii="Book Antiqua" w:hAnsi="Book Antiqua"/>
          <w:szCs w:val="24"/>
          <w:lang w:val="es-PR"/>
        </w:rPr>
        <w:t>.</w:t>
      </w:r>
    </w:p>
    <w:p w14:paraId="14ABBFF1" w14:textId="434A37D0" w:rsidR="00FA5ED2" w:rsidRPr="00B6392A" w:rsidRDefault="00190610" w:rsidP="00684AB6">
      <w:pPr>
        <w:pStyle w:val="BodyText"/>
        <w:spacing w:after="0"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B6392A">
        <w:rPr>
          <w:rFonts w:ascii="Book Antiqua" w:hAnsi="Book Antiqua"/>
          <w:szCs w:val="24"/>
          <w:lang w:val="es-ES"/>
        </w:rPr>
        <w:t>Sección</w:t>
      </w:r>
      <w:r w:rsidR="004022C4" w:rsidRPr="00B6392A">
        <w:rPr>
          <w:rFonts w:ascii="Book Antiqua" w:hAnsi="Book Antiqua"/>
          <w:szCs w:val="24"/>
          <w:lang w:val="es-ES"/>
        </w:rPr>
        <w:t xml:space="preserve"> 2</w:t>
      </w:r>
      <w:r w:rsidR="00FA5ED2" w:rsidRPr="00B6392A">
        <w:rPr>
          <w:rFonts w:ascii="Book Antiqua" w:hAnsi="Book Antiqua"/>
          <w:szCs w:val="24"/>
          <w:lang w:val="es-ES"/>
        </w:rPr>
        <w:t>.-</w:t>
      </w:r>
      <w:r w:rsidR="00D453AA" w:rsidRPr="00B6392A">
        <w:rPr>
          <w:rFonts w:ascii="Book Antiqua" w:hAnsi="Book Antiqua"/>
          <w:szCs w:val="24"/>
          <w:lang w:val="es-ES"/>
        </w:rPr>
        <w:t xml:space="preserve"> </w:t>
      </w:r>
      <w:r w:rsidR="00FA5ED2" w:rsidRPr="00B6392A">
        <w:rPr>
          <w:rFonts w:ascii="Book Antiqua" w:hAnsi="Book Antiqua"/>
          <w:szCs w:val="24"/>
          <w:lang w:val="es-ES"/>
        </w:rPr>
        <w:t>El Departamento de Transportación y Obras Públicas</w:t>
      </w:r>
      <w:r w:rsidR="00C56F58" w:rsidRPr="00B6392A">
        <w:rPr>
          <w:rFonts w:ascii="Book Antiqua" w:hAnsi="Book Antiqua"/>
          <w:szCs w:val="24"/>
          <w:lang w:val="es-ES"/>
        </w:rPr>
        <w:t>, la Autoridad de Carreteras y Transportación de Puerto Rico</w:t>
      </w:r>
      <w:r w:rsidR="00FA5ED2" w:rsidRPr="00B6392A">
        <w:rPr>
          <w:rFonts w:ascii="Book Antiqua" w:hAnsi="Book Antiqua"/>
          <w:szCs w:val="24"/>
          <w:lang w:val="es-ES"/>
        </w:rPr>
        <w:t xml:space="preserve"> </w:t>
      </w:r>
      <w:r w:rsidR="007B0819" w:rsidRPr="00B6392A">
        <w:rPr>
          <w:rFonts w:ascii="Book Antiqua" w:hAnsi="Book Antiqua"/>
          <w:szCs w:val="24"/>
          <w:lang w:val="es-ES"/>
        </w:rPr>
        <w:t xml:space="preserve">y </w:t>
      </w:r>
      <w:r w:rsidR="00E259E8" w:rsidRPr="00B6392A">
        <w:rPr>
          <w:rFonts w:ascii="Book Antiqua" w:hAnsi="Book Antiqua"/>
          <w:szCs w:val="24"/>
          <w:lang w:val="es-ES"/>
        </w:rPr>
        <w:t xml:space="preserve">los </w:t>
      </w:r>
      <w:r w:rsidR="007B0819" w:rsidRPr="00B6392A">
        <w:rPr>
          <w:rFonts w:ascii="Book Antiqua" w:hAnsi="Book Antiqua"/>
          <w:szCs w:val="24"/>
          <w:lang w:val="es-ES"/>
        </w:rPr>
        <w:t>Municipio</w:t>
      </w:r>
      <w:r w:rsidR="00E259E8" w:rsidRPr="00B6392A">
        <w:rPr>
          <w:rFonts w:ascii="Book Antiqua" w:hAnsi="Book Antiqua"/>
          <w:szCs w:val="24"/>
          <w:lang w:val="es-ES"/>
        </w:rPr>
        <w:t>s</w:t>
      </w:r>
      <w:r w:rsidR="007B0819" w:rsidRPr="00B6392A">
        <w:rPr>
          <w:rFonts w:ascii="Book Antiqua" w:hAnsi="Book Antiqua"/>
          <w:szCs w:val="24"/>
          <w:lang w:val="es-ES"/>
        </w:rPr>
        <w:t xml:space="preserve"> de </w:t>
      </w:r>
      <w:r w:rsidR="00E259E8" w:rsidRPr="00B6392A">
        <w:rPr>
          <w:rFonts w:ascii="Book Antiqua" w:hAnsi="Book Antiqua"/>
          <w:szCs w:val="24"/>
          <w:lang w:val="es-ES"/>
        </w:rPr>
        <w:t xml:space="preserve">San Juan y Carolina </w:t>
      </w:r>
      <w:r w:rsidR="007B0819" w:rsidRPr="00B6392A">
        <w:rPr>
          <w:rFonts w:ascii="Book Antiqua" w:hAnsi="Book Antiqua"/>
          <w:szCs w:val="24"/>
          <w:lang w:val="es-ES"/>
        </w:rPr>
        <w:t>tomarán las medidas necesarias</w:t>
      </w:r>
      <w:r w:rsidR="00FA5ED2" w:rsidRPr="00B6392A">
        <w:rPr>
          <w:rFonts w:ascii="Book Antiqua" w:hAnsi="Book Antiqua"/>
          <w:szCs w:val="24"/>
          <w:lang w:val="es-ES"/>
        </w:rPr>
        <w:t xml:space="preserve"> para la rotulación </w:t>
      </w:r>
      <w:r w:rsidR="007B0819" w:rsidRPr="00B6392A">
        <w:rPr>
          <w:rFonts w:ascii="Book Antiqua" w:hAnsi="Book Antiqua"/>
          <w:szCs w:val="24"/>
          <w:lang w:val="es-ES"/>
        </w:rPr>
        <w:t>correspondiente</w:t>
      </w:r>
      <w:r w:rsidR="00FA5ED2" w:rsidRPr="00B6392A">
        <w:rPr>
          <w:rFonts w:ascii="Book Antiqua" w:hAnsi="Book Antiqua"/>
          <w:szCs w:val="24"/>
          <w:lang w:val="es-ES"/>
        </w:rPr>
        <w:t xml:space="preserve"> para los fines de la designación conforme </w:t>
      </w:r>
      <w:r w:rsidR="003961EC" w:rsidRPr="00B6392A">
        <w:rPr>
          <w:rFonts w:ascii="Book Antiqua" w:hAnsi="Book Antiqua"/>
          <w:szCs w:val="24"/>
          <w:lang w:val="es-ES"/>
        </w:rPr>
        <w:t xml:space="preserve">a la </w:t>
      </w:r>
      <w:r w:rsidR="00F25ADE">
        <w:rPr>
          <w:rFonts w:ascii="Book Antiqua" w:hAnsi="Book Antiqua"/>
          <w:szCs w:val="24"/>
          <w:lang w:val="es-ES"/>
        </w:rPr>
        <w:t>Sección 1 de esta Resolución Conjunta</w:t>
      </w:r>
      <w:r w:rsidR="00FA5ED2" w:rsidRPr="00B6392A">
        <w:rPr>
          <w:rFonts w:ascii="Book Antiqua" w:hAnsi="Book Antiqua"/>
          <w:szCs w:val="24"/>
          <w:lang w:val="es-ES"/>
        </w:rPr>
        <w:t>.</w:t>
      </w:r>
    </w:p>
    <w:p w14:paraId="1BEF4C28" w14:textId="77777777" w:rsidR="00FF36F3" w:rsidRPr="00B6392A" w:rsidRDefault="00FF36F3" w:rsidP="00FF36F3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ES_tradnl" w:eastAsia="x-none"/>
        </w:rPr>
      </w:pPr>
      <w:r w:rsidRPr="00B6392A">
        <w:rPr>
          <w:rFonts w:ascii="Book Antiqua" w:hAnsi="Book Antiqua"/>
          <w:color w:val="000000"/>
          <w:szCs w:val="24"/>
          <w:lang w:val="es-ES_tradnl" w:eastAsia="x-none"/>
        </w:rPr>
        <w:t xml:space="preserve">Sección 3.- El Departamento de Transportación y Obras Públicas, </w:t>
      </w:r>
      <w:r w:rsidRPr="00B6392A">
        <w:rPr>
          <w:rFonts w:ascii="Book Antiqua" w:hAnsi="Book Antiqua"/>
          <w:color w:val="000000"/>
          <w:szCs w:val="24"/>
          <w:lang w:val="es-PR" w:eastAsia="x-none"/>
        </w:rPr>
        <w:t>en conjunto con la Autoridad de Carreteras y Transportación de Puerto Rico,</w:t>
      </w:r>
      <w:r w:rsidRPr="00B6392A">
        <w:rPr>
          <w:rFonts w:ascii="Book Antiqua" w:hAnsi="Book Antiqua"/>
          <w:color w:val="000000"/>
          <w:szCs w:val="24"/>
          <w:lang w:val="es-ES_tradnl" w:eastAsia="x-none"/>
        </w:rPr>
        <w:t xml:space="preserve"> </w:t>
      </w:r>
      <w:r w:rsidRPr="00B6392A">
        <w:rPr>
          <w:rFonts w:ascii="Book Antiqua" w:hAnsi="Book Antiqua"/>
          <w:color w:val="000000"/>
          <w:szCs w:val="24"/>
          <w:lang w:val="es-PR" w:eastAsia="x-none"/>
        </w:rPr>
        <w:t>deberá proveer la asesoría técnica necesaria para asegurarse que la rotulación del tramo establecido en la Sección 1 de esta Resolución Conjunta, cumpla con las especificaciones establecidas en el “Manual de Dispositivos Uniformes para el Control de Tránsito en las Vías Públicas (MUTCD)” de diciembre de 2023 y cualquier otra reglamentación aplicable</w:t>
      </w:r>
      <w:r w:rsidRPr="00B6392A">
        <w:rPr>
          <w:rFonts w:ascii="Book Antiqua" w:hAnsi="Book Antiqua"/>
          <w:color w:val="000000"/>
          <w:szCs w:val="24"/>
          <w:lang w:val="es-ES_tradnl" w:eastAsia="x-none"/>
        </w:rPr>
        <w:t>.</w:t>
      </w:r>
    </w:p>
    <w:p w14:paraId="46495892" w14:textId="77777777" w:rsidR="00FF36F3" w:rsidRPr="00B6392A" w:rsidRDefault="00FF36F3" w:rsidP="00FF36F3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US" w:eastAsia="x-none"/>
        </w:rPr>
      </w:pPr>
      <w:r w:rsidRPr="00B6392A">
        <w:rPr>
          <w:rFonts w:ascii="Book Antiqua" w:hAnsi="Book Antiqua"/>
          <w:color w:val="000000"/>
          <w:szCs w:val="24"/>
          <w:lang w:val="es-US" w:eastAsia="x-none"/>
        </w:rPr>
        <w:t xml:space="preserve">Sección 4.- </w:t>
      </w:r>
      <w:r w:rsidRPr="00B6392A">
        <w:rPr>
          <w:rFonts w:ascii="Book Antiqua" w:hAnsi="Book Antiqua"/>
          <w:color w:val="000000"/>
          <w:szCs w:val="24"/>
          <w:lang w:val="es-ES_tradnl" w:eastAsia="x-none"/>
        </w:rPr>
        <w:t xml:space="preserve">A fin de lograr la rotulación del tramo aquí designado, se autoriza al Departamento de Transportación y Obras Públicas, en conjunto con </w:t>
      </w:r>
      <w:r w:rsidRPr="00B6392A">
        <w:rPr>
          <w:rFonts w:ascii="Book Antiqua" w:hAnsi="Book Antiqua"/>
          <w:color w:val="000000"/>
          <w:szCs w:val="24"/>
          <w:lang w:val="es-PR" w:eastAsia="x-none"/>
        </w:rPr>
        <w:t>la Autoridad de Carreteras y Transportación de Puerto Rico,</w:t>
      </w:r>
      <w:r w:rsidRPr="00B6392A">
        <w:rPr>
          <w:rFonts w:ascii="Book Antiqua" w:hAnsi="Book Antiqua"/>
          <w:color w:val="000000"/>
          <w:szCs w:val="24"/>
          <w:lang w:val="es-ES_tradnl" w:eastAsia="x-none"/>
        </w:rPr>
        <w:t xml:space="preserve"> y a la</w:t>
      </w:r>
      <w:r w:rsidR="00E259E8" w:rsidRPr="00B6392A">
        <w:rPr>
          <w:rFonts w:ascii="Book Antiqua" w:hAnsi="Book Antiqua"/>
          <w:color w:val="000000"/>
          <w:szCs w:val="24"/>
          <w:lang w:val="es-ES_tradnl" w:eastAsia="x-none"/>
        </w:rPr>
        <w:t>s</w:t>
      </w:r>
      <w:r w:rsidRPr="00B6392A">
        <w:rPr>
          <w:rFonts w:ascii="Book Antiqua" w:hAnsi="Book Antiqua"/>
          <w:color w:val="000000"/>
          <w:szCs w:val="24"/>
          <w:lang w:val="es-ES_tradnl" w:eastAsia="x-none"/>
        </w:rPr>
        <w:t xml:space="preserve"> </w:t>
      </w:r>
      <w:r w:rsidR="00E259E8" w:rsidRPr="00B6392A">
        <w:rPr>
          <w:rFonts w:ascii="Book Antiqua" w:hAnsi="Book Antiqua"/>
          <w:color w:val="000000"/>
          <w:szCs w:val="24"/>
          <w:lang w:val="es-ES_tradnl" w:eastAsia="x-none"/>
        </w:rPr>
        <w:t>Administraciones</w:t>
      </w:r>
      <w:r w:rsidRPr="00B6392A">
        <w:rPr>
          <w:rFonts w:ascii="Book Antiqua" w:hAnsi="Book Antiqua"/>
          <w:color w:val="000000"/>
          <w:szCs w:val="24"/>
          <w:lang w:val="es-ES_tradnl" w:eastAsia="x-none"/>
        </w:rPr>
        <w:t xml:space="preserve"> Municipal</w:t>
      </w:r>
      <w:r w:rsidR="00E259E8" w:rsidRPr="00B6392A">
        <w:rPr>
          <w:rFonts w:ascii="Book Antiqua" w:hAnsi="Book Antiqua"/>
          <w:color w:val="000000"/>
          <w:szCs w:val="24"/>
          <w:lang w:val="es-ES_tradnl" w:eastAsia="x-none"/>
        </w:rPr>
        <w:t>es</w:t>
      </w:r>
      <w:r w:rsidRPr="00B6392A">
        <w:rPr>
          <w:rFonts w:ascii="Book Antiqua" w:hAnsi="Book Antiqua"/>
          <w:color w:val="000000"/>
          <w:szCs w:val="24"/>
          <w:lang w:val="es-ES_tradnl" w:eastAsia="x-none"/>
        </w:rPr>
        <w:t xml:space="preserve"> de </w:t>
      </w:r>
      <w:r w:rsidR="00E259E8" w:rsidRPr="00B6392A">
        <w:rPr>
          <w:rFonts w:ascii="Book Antiqua" w:hAnsi="Book Antiqua"/>
          <w:color w:val="000000"/>
          <w:szCs w:val="24"/>
          <w:lang w:val="es-ES_tradnl" w:eastAsia="x-none"/>
        </w:rPr>
        <w:t xml:space="preserve">San Juan y Carolina; </w:t>
      </w:r>
      <w:r w:rsidRPr="00B6392A">
        <w:rPr>
          <w:rFonts w:ascii="Book Antiqua" w:hAnsi="Book Antiqua"/>
          <w:color w:val="000000"/>
          <w:szCs w:val="24"/>
          <w:lang w:val="es-ES_tradnl" w:eastAsia="x-none"/>
        </w:rPr>
        <w:t xml:space="preserve">solicitar, aceptar, recibir, redactar y someter propuestas para aportaciones y donativos de recursos de fuentes públicas y privadas; para parear cualesquiera fondos disponibles </w:t>
      </w:r>
      <w:r w:rsidR="00E259E8" w:rsidRPr="00B6392A">
        <w:rPr>
          <w:rFonts w:ascii="Book Antiqua" w:hAnsi="Book Antiqua"/>
          <w:color w:val="000000"/>
          <w:szCs w:val="24"/>
          <w:lang w:val="es-ES_tradnl" w:eastAsia="x-none"/>
        </w:rPr>
        <w:t xml:space="preserve">sea </w:t>
      </w:r>
      <w:r w:rsidRPr="00B6392A">
        <w:rPr>
          <w:rFonts w:ascii="Book Antiqua" w:hAnsi="Book Antiqua"/>
          <w:color w:val="000000"/>
          <w:szCs w:val="24"/>
          <w:lang w:val="es-ES_tradnl" w:eastAsia="x-none"/>
        </w:rPr>
        <w:t>con aportaciones federales, estatales, municipales o del sector privado; y establecer acuerdos colaborativos con cualquier ente público o privado, dispuesto a participar o colaborar en el financiamiento de esta rotulación</w:t>
      </w:r>
      <w:r w:rsidRPr="00B6392A">
        <w:rPr>
          <w:rFonts w:ascii="Book Antiqua" w:hAnsi="Book Antiqua"/>
          <w:color w:val="000000"/>
          <w:szCs w:val="24"/>
          <w:lang w:val="es-US" w:eastAsia="x-none"/>
        </w:rPr>
        <w:t>.</w:t>
      </w:r>
    </w:p>
    <w:p w14:paraId="06D7C22B" w14:textId="77777777" w:rsidR="00FF36F3" w:rsidRPr="00B6392A" w:rsidRDefault="00FF36F3" w:rsidP="00FF36F3">
      <w:pPr>
        <w:pStyle w:val="BodyText"/>
        <w:spacing w:after="0"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B6392A">
        <w:rPr>
          <w:rFonts w:ascii="Book Antiqua" w:hAnsi="Book Antiqua"/>
          <w:color w:val="000000"/>
          <w:szCs w:val="24"/>
          <w:lang w:val="es-PR"/>
        </w:rPr>
        <w:t>Sección 5.-</w:t>
      </w:r>
      <w:r w:rsidRPr="00B6392A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Pr="00B6392A">
        <w:rPr>
          <w:rFonts w:ascii="Book Antiqua" w:hAnsi="Book Antiqua"/>
          <w:color w:val="000000"/>
          <w:szCs w:val="24"/>
          <w:lang w:val="es-PR"/>
        </w:rPr>
        <w:t xml:space="preserve">El Departamento de Transportación y Obras Públicas y la Autoridad de Carreteras y Transportación de Puerto Rico rotularán el tramo establecido en la </w:t>
      </w:r>
      <w:r w:rsidRPr="00B6392A">
        <w:rPr>
          <w:rFonts w:ascii="Book Antiqua" w:hAnsi="Book Antiqua"/>
          <w:color w:val="000000"/>
          <w:szCs w:val="24"/>
          <w:lang w:val="es-PR"/>
        </w:rPr>
        <w:lastRenderedPageBreak/>
        <w:t>Sección 1 aquí dispuesta en un periodo de noventa (90) días luego de la aprobación de esta Resolución Conjunta.</w:t>
      </w:r>
    </w:p>
    <w:p w14:paraId="1E409908" w14:textId="61DF2F33" w:rsidR="00161ACC" w:rsidRPr="00B6392A" w:rsidRDefault="00190610" w:rsidP="00684AB6">
      <w:pPr>
        <w:pStyle w:val="BodyText"/>
        <w:spacing w:after="0"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B6392A">
        <w:rPr>
          <w:rFonts w:ascii="Book Antiqua" w:hAnsi="Book Antiqua"/>
          <w:szCs w:val="24"/>
          <w:lang w:val="es-ES"/>
        </w:rPr>
        <w:t>Sección</w:t>
      </w:r>
      <w:r w:rsidR="004022C4" w:rsidRPr="00B6392A">
        <w:rPr>
          <w:rFonts w:ascii="Book Antiqua" w:hAnsi="Book Antiqua"/>
          <w:szCs w:val="24"/>
          <w:lang w:val="es-ES"/>
        </w:rPr>
        <w:t xml:space="preserve"> </w:t>
      </w:r>
      <w:r w:rsidR="00FF36F3" w:rsidRPr="00B6392A">
        <w:rPr>
          <w:rFonts w:ascii="Book Antiqua" w:hAnsi="Book Antiqua"/>
          <w:szCs w:val="24"/>
          <w:lang w:val="es-ES"/>
        </w:rPr>
        <w:t>6</w:t>
      </w:r>
      <w:r w:rsidR="00471FFB" w:rsidRPr="00B6392A">
        <w:rPr>
          <w:rFonts w:ascii="Book Antiqua" w:hAnsi="Book Antiqua"/>
          <w:szCs w:val="24"/>
          <w:lang w:val="es-ES"/>
        </w:rPr>
        <w:t>.-</w:t>
      </w:r>
      <w:r w:rsidR="007B0819" w:rsidRPr="00B6392A">
        <w:rPr>
          <w:rFonts w:ascii="Book Antiqua" w:hAnsi="Book Antiqua"/>
          <w:szCs w:val="24"/>
          <w:lang w:val="es-ES"/>
        </w:rPr>
        <w:t xml:space="preserve"> </w:t>
      </w:r>
      <w:r w:rsidR="003961EC" w:rsidRPr="00B6392A">
        <w:rPr>
          <w:rFonts w:ascii="Book Antiqua" w:hAnsi="Book Antiqua"/>
          <w:szCs w:val="24"/>
          <w:lang w:val="es-ES"/>
        </w:rPr>
        <w:t xml:space="preserve">Esta </w:t>
      </w:r>
      <w:r w:rsidR="00CD165B" w:rsidRPr="00B6392A">
        <w:rPr>
          <w:rFonts w:ascii="Book Antiqua" w:hAnsi="Book Antiqua"/>
          <w:szCs w:val="24"/>
          <w:lang w:val="es-ES"/>
        </w:rPr>
        <w:t xml:space="preserve">Resolución Conjunta </w:t>
      </w:r>
      <w:r w:rsidR="00FA5ED2" w:rsidRPr="00B6392A">
        <w:rPr>
          <w:rFonts w:ascii="Book Antiqua" w:hAnsi="Book Antiqua"/>
          <w:szCs w:val="24"/>
          <w:lang w:val="es-ES"/>
        </w:rPr>
        <w:t>comenzará a regir inmediatamente después de su aprobación.</w:t>
      </w:r>
    </w:p>
    <w:sectPr w:rsidR="00161ACC" w:rsidRPr="00B6392A" w:rsidSect="00471FFB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74127" w14:textId="77777777" w:rsidR="00E770FC" w:rsidRDefault="00E770FC">
      <w:r>
        <w:separator/>
      </w:r>
    </w:p>
  </w:endnote>
  <w:endnote w:type="continuationSeparator" w:id="0">
    <w:p w14:paraId="3FE9436E" w14:textId="77777777" w:rsidR="00E770FC" w:rsidRDefault="00E77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7822A" w14:textId="77777777" w:rsidR="00E770FC" w:rsidRDefault="00E770FC">
      <w:r>
        <w:separator/>
      </w:r>
    </w:p>
  </w:footnote>
  <w:footnote w:type="continuationSeparator" w:id="0">
    <w:p w14:paraId="1A64FE08" w14:textId="77777777" w:rsidR="00E770FC" w:rsidRDefault="00E77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8689F" w14:textId="77777777" w:rsidR="00F4451D" w:rsidRDefault="00F4451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A5A33" w14:textId="77777777" w:rsidR="00F4451D" w:rsidRDefault="00F4451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ED2"/>
    <w:rsid w:val="00003BE0"/>
    <w:rsid w:val="00004C94"/>
    <w:rsid w:val="00004E01"/>
    <w:rsid w:val="00005852"/>
    <w:rsid w:val="00010F8E"/>
    <w:rsid w:val="00012463"/>
    <w:rsid w:val="00013682"/>
    <w:rsid w:val="00014FDC"/>
    <w:rsid w:val="00015E83"/>
    <w:rsid w:val="00016143"/>
    <w:rsid w:val="00016174"/>
    <w:rsid w:val="000168C1"/>
    <w:rsid w:val="00016E4B"/>
    <w:rsid w:val="00021445"/>
    <w:rsid w:val="00021BC7"/>
    <w:rsid w:val="0002211A"/>
    <w:rsid w:val="00023444"/>
    <w:rsid w:val="00023FA3"/>
    <w:rsid w:val="0002501E"/>
    <w:rsid w:val="0002523B"/>
    <w:rsid w:val="00030119"/>
    <w:rsid w:val="000308BD"/>
    <w:rsid w:val="00030D67"/>
    <w:rsid w:val="000325C4"/>
    <w:rsid w:val="0003376E"/>
    <w:rsid w:val="00034691"/>
    <w:rsid w:val="00034C80"/>
    <w:rsid w:val="00035B53"/>
    <w:rsid w:val="000426FE"/>
    <w:rsid w:val="000431E7"/>
    <w:rsid w:val="00044881"/>
    <w:rsid w:val="000450D6"/>
    <w:rsid w:val="000463A1"/>
    <w:rsid w:val="000525AD"/>
    <w:rsid w:val="00056C08"/>
    <w:rsid w:val="000570D1"/>
    <w:rsid w:val="000570E1"/>
    <w:rsid w:val="000602C1"/>
    <w:rsid w:val="000630C1"/>
    <w:rsid w:val="000669FE"/>
    <w:rsid w:val="000670C1"/>
    <w:rsid w:val="00067F45"/>
    <w:rsid w:val="00070B1A"/>
    <w:rsid w:val="00071165"/>
    <w:rsid w:val="000730EA"/>
    <w:rsid w:val="000744D6"/>
    <w:rsid w:val="0007649C"/>
    <w:rsid w:val="00076B57"/>
    <w:rsid w:val="00077BCC"/>
    <w:rsid w:val="00077CE2"/>
    <w:rsid w:val="00080EAC"/>
    <w:rsid w:val="00082B05"/>
    <w:rsid w:val="00083CF4"/>
    <w:rsid w:val="00086719"/>
    <w:rsid w:val="000867AD"/>
    <w:rsid w:val="00086E59"/>
    <w:rsid w:val="000912F2"/>
    <w:rsid w:val="00091D73"/>
    <w:rsid w:val="00092144"/>
    <w:rsid w:val="00092D47"/>
    <w:rsid w:val="00093374"/>
    <w:rsid w:val="0009367B"/>
    <w:rsid w:val="00096FE2"/>
    <w:rsid w:val="0009711C"/>
    <w:rsid w:val="000972D8"/>
    <w:rsid w:val="000A0D2A"/>
    <w:rsid w:val="000A198E"/>
    <w:rsid w:val="000A20BD"/>
    <w:rsid w:val="000A5002"/>
    <w:rsid w:val="000A5F4C"/>
    <w:rsid w:val="000A708A"/>
    <w:rsid w:val="000B0E3A"/>
    <w:rsid w:val="000B1149"/>
    <w:rsid w:val="000B28D1"/>
    <w:rsid w:val="000B3ADB"/>
    <w:rsid w:val="000B7FCC"/>
    <w:rsid w:val="000C04A4"/>
    <w:rsid w:val="000C48DB"/>
    <w:rsid w:val="000C491A"/>
    <w:rsid w:val="000C63B9"/>
    <w:rsid w:val="000C7CD2"/>
    <w:rsid w:val="000C7E30"/>
    <w:rsid w:val="000D0193"/>
    <w:rsid w:val="000D17E0"/>
    <w:rsid w:val="000D2BCB"/>
    <w:rsid w:val="000D492B"/>
    <w:rsid w:val="000D7FC2"/>
    <w:rsid w:val="000E04BA"/>
    <w:rsid w:val="000E0EA5"/>
    <w:rsid w:val="000E275E"/>
    <w:rsid w:val="000E4340"/>
    <w:rsid w:val="000E46FF"/>
    <w:rsid w:val="000E621F"/>
    <w:rsid w:val="000E7E8B"/>
    <w:rsid w:val="000F0B73"/>
    <w:rsid w:val="000F4D64"/>
    <w:rsid w:val="000F6443"/>
    <w:rsid w:val="000F6F3E"/>
    <w:rsid w:val="00101062"/>
    <w:rsid w:val="001031AA"/>
    <w:rsid w:val="001032CC"/>
    <w:rsid w:val="0010342D"/>
    <w:rsid w:val="00106271"/>
    <w:rsid w:val="00114862"/>
    <w:rsid w:val="00114AE4"/>
    <w:rsid w:val="00115ADF"/>
    <w:rsid w:val="00115CF1"/>
    <w:rsid w:val="0011690F"/>
    <w:rsid w:val="00117C92"/>
    <w:rsid w:val="00120594"/>
    <w:rsid w:val="00121387"/>
    <w:rsid w:val="00122A65"/>
    <w:rsid w:val="001265B9"/>
    <w:rsid w:val="00126876"/>
    <w:rsid w:val="0013241D"/>
    <w:rsid w:val="00132B1B"/>
    <w:rsid w:val="00132EB9"/>
    <w:rsid w:val="001335BB"/>
    <w:rsid w:val="00135368"/>
    <w:rsid w:val="00135BFD"/>
    <w:rsid w:val="00135D57"/>
    <w:rsid w:val="00136980"/>
    <w:rsid w:val="00137A2F"/>
    <w:rsid w:val="001429BF"/>
    <w:rsid w:val="00143AEA"/>
    <w:rsid w:val="00150185"/>
    <w:rsid w:val="00151834"/>
    <w:rsid w:val="00151EEE"/>
    <w:rsid w:val="0015274C"/>
    <w:rsid w:val="0015461A"/>
    <w:rsid w:val="001550D7"/>
    <w:rsid w:val="00157C28"/>
    <w:rsid w:val="00161AC5"/>
    <w:rsid w:val="00161ACC"/>
    <w:rsid w:val="00163F75"/>
    <w:rsid w:val="00164ACA"/>
    <w:rsid w:val="00165F62"/>
    <w:rsid w:val="00166701"/>
    <w:rsid w:val="00167252"/>
    <w:rsid w:val="00167A8F"/>
    <w:rsid w:val="00167CB8"/>
    <w:rsid w:val="001706C4"/>
    <w:rsid w:val="0017233F"/>
    <w:rsid w:val="001735AB"/>
    <w:rsid w:val="0017501B"/>
    <w:rsid w:val="00176996"/>
    <w:rsid w:val="00177B3E"/>
    <w:rsid w:val="00180194"/>
    <w:rsid w:val="00181F1E"/>
    <w:rsid w:val="001824C5"/>
    <w:rsid w:val="00184ADB"/>
    <w:rsid w:val="00185912"/>
    <w:rsid w:val="00185AD6"/>
    <w:rsid w:val="00187511"/>
    <w:rsid w:val="00187D6B"/>
    <w:rsid w:val="00190610"/>
    <w:rsid w:val="00191BA6"/>
    <w:rsid w:val="00192286"/>
    <w:rsid w:val="00192785"/>
    <w:rsid w:val="0019399B"/>
    <w:rsid w:val="00197D9C"/>
    <w:rsid w:val="001A0E2D"/>
    <w:rsid w:val="001A416B"/>
    <w:rsid w:val="001A49D4"/>
    <w:rsid w:val="001A563C"/>
    <w:rsid w:val="001A72CF"/>
    <w:rsid w:val="001A7602"/>
    <w:rsid w:val="001B07F0"/>
    <w:rsid w:val="001B5F14"/>
    <w:rsid w:val="001B6BC2"/>
    <w:rsid w:val="001C0645"/>
    <w:rsid w:val="001C1ABE"/>
    <w:rsid w:val="001C2749"/>
    <w:rsid w:val="001C30FA"/>
    <w:rsid w:val="001C38AC"/>
    <w:rsid w:val="001C5224"/>
    <w:rsid w:val="001C6143"/>
    <w:rsid w:val="001C63CA"/>
    <w:rsid w:val="001D1EE8"/>
    <w:rsid w:val="001D2072"/>
    <w:rsid w:val="001D3FCA"/>
    <w:rsid w:val="001D4329"/>
    <w:rsid w:val="001D53B6"/>
    <w:rsid w:val="001D5971"/>
    <w:rsid w:val="001D61C5"/>
    <w:rsid w:val="001D7DFD"/>
    <w:rsid w:val="001E17B1"/>
    <w:rsid w:val="001E322F"/>
    <w:rsid w:val="001E4E37"/>
    <w:rsid w:val="001E6BE6"/>
    <w:rsid w:val="001F1581"/>
    <w:rsid w:val="001F171E"/>
    <w:rsid w:val="001F3175"/>
    <w:rsid w:val="001F3C2B"/>
    <w:rsid w:val="001F4A5D"/>
    <w:rsid w:val="001F56D7"/>
    <w:rsid w:val="001F6AE1"/>
    <w:rsid w:val="001F78F6"/>
    <w:rsid w:val="00202090"/>
    <w:rsid w:val="00205B53"/>
    <w:rsid w:val="00206335"/>
    <w:rsid w:val="002066B3"/>
    <w:rsid w:val="002071DE"/>
    <w:rsid w:val="00210793"/>
    <w:rsid w:val="00212D6F"/>
    <w:rsid w:val="002144A5"/>
    <w:rsid w:val="002162DA"/>
    <w:rsid w:val="00216334"/>
    <w:rsid w:val="00220753"/>
    <w:rsid w:val="00220AE9"/>
    <w:rsid w:val="002237EC"/>
    <w:rsid w:val="0022573F"/>
    <w:rsid w:val="00225F66"/>
    <w:rsid w:val="0022625C"/>
    <w:rsid w:val="00226623"/>
    <w:rsid w:val="00230EE2"/>
    <w:rsid w:val="00231E97"/>
    <w:rsid w:val="00231F43"/>
    <w:rsid w:val="00232ABA"/>
    <w:rsid w:val="0023307E"/>
    <w:rsid w:val="002335F4"/>
    <w:rsid w:val="00234471"/>
    <w:rsid w:val="002348F1"/>
    <w:rsid w:val="002364BE"/>
    <w:rsid w:val="002369C8"/>
    <w:rsid w:val="00240166"/>
    <w:rsid w:val="002404BF"/>
    <w:rsid w:val="0024370D"/>
    <w:rsid w:val="002437B6"/>
    <w:rsid w:val="00243ABC"/>
    <w:rsid w:val="00245E14"/>
    <w:rsid w:val="00245FD5"/>
    <w:rsid w:val="002460D8"/>
    <w:rsid w:val="00246473"/>
    <w:rsid w:val="00246EC3"/>
    <w:rsid w:val="002515AD"/>
    <w:rsid w:val="00253389"/>
    <w:rsid w:val="00253924"/>
    <w:rsid w:val="00254F4C"/>
    <w:rsid w:val="00255A0D"/>
    <w:rsid w:val="00260605"/>
    <w:rsid w:val="00263CD2"/>
    <w:rsid w:val="00264FEC"/>
    <w:rsid w:val="00265BA1"/>
    <w:rsid w:val="00266DCF"/>
    <w:rsid w:val="0027018F"/>
    <w:rsid w:val="00275982"/>
    <w:rsid w:val="00275C45"/>
    <w:rsid w:val="00290B44"/>
    <w:rsid w:val="00290E37"/>
    <w:rsid w:val="00292CFB"/>
    <w:rsid w:val="002945EB"/>
    <w:rsid w:val="00295416"/>
    <w:rsid w:val="00296D1B"/>
    <w:rsid w:val="002A2036"/>
    <w:rsid w:val="002A20E2"/>
    <w:rsid w:val="002A26AB"/>
    <w:rsid w:val="002A2E9D"/>
    <w:rsid w:val="002A36C3"/>
    <w:rsid w:val="002A4C55"/>
    <w:rsid w:val="002A610F"/>
    <w:rsid w:val="002A66E6"/>
    <w:rsid w:val="002B2078"/>
    <w:rsid w:val="002B399F"/>
    <w:rsid w:val="002B4905"/>
    <w:rsid w:val="002B6905"/>
    <w:rsid w:val="002B6FE8"/>
    <w:rsid w:val="002B776D"/>
    <w:rsid w:val="002C0ED2"/>
    <w:rsid w:val="002C3312"/>
    <w:rsid w:val="002C49F9"/>
    <w:rsid w:val="002C4F24"/>
    <w:rsid w:val="002C51F5"/>
    <w:rsid w:val="002C5675"/>
    <w:rsid w:val="002C7616"/>
    <w:rsid w:val="002D1749"/>
    <w:rsid w:val="002D1EB3"/>
    <w:rsid w:val="002D2CA2"/>
    <w:rsid w:val="002D3057"/>
    <w:rsid w:val="002D67EB"/>
    <w:rsid w:val="002D682B"/>
    <w:rsid w:val="002D6BF2"/>
    <w:rsid w:val="002D6C46"/>
    <w:rsid w:val="002D6C8C"/>
    <w:rsid w:val="002E0438"/>
    <w:rsid w:val="002E0C69"/>
    <w:rsid w:val="002E2F2A"/>
    <w:rsid w:val="002E402A"/>
    <w:rsid w:val="002E4A71"/>
    <w:rsid w:val="002E5681"/>
    <w:rsid w:val="002E632A"/>
    <w:rsid w:val="002F1A0E"/>
    <w:rsid w:val="002F1E1E"/>
    <w:rsid w:val="002F4473"/>
    <w:rsid w:val="002F7C42"/>
    <w:rsid w:val="0030032B"/>
    <w:rsid w:val="00301E04"/>
    <w:rsid w:val="003032EF"/>
    <w:rsid w:val="003037F2"/>
    <w:rsid w:val="0030548C"/>
    <w:rsid w:val="003108A5"/>
    <w:rsid w:val="00312434"/>
    <w:rsid w:val="0031402E"/>
    <w:rsid w:val="00315E2C"/>
    <w:rsid w:val="00317F39"/>
    <w:rsid w:val="003220E6"/>
    <w:rsid w:val="003238A0"/>
    <w:rsid w:val="00323D76"/>
    <w:rsid w:val="00325BC0"/>
    <w:rsid w:val="00327A04"/>
    <w:rsid w:val="00331BDE"/>
    <w:rsid w:val="003324F0"/>
    <w:rsid w:val="003335F9"/>
    <w:rsid w:val="0033642A"/>
    <w:rsid w:val="00337198"/>
    <w:rsid w:val="00337A9E"/>
    <w:rsid w:val="00337D70"/>
    <w:rsid w:val="00341346"/>
    <w:rsid w:val="00344535"/>
    <w:rsid w:val="00345695"/>
    <w:rsid w:val="00352445"/>
    <w:rsid w:val="00352BEF"/>
    <w:rsid w:val="00356295"/>
    <w:rsid w:val="00356FD3"/>
    <w:rsid w:val="00357367"/>
    <w:rsid w:val="0036069C"/>
    <w:rsid w:val="003631E4"/>
    <w:rsid w:val="00364370"/>
    <w:rsid w:val="00367003"/>
    <w:rsid w:val="00371148"/>
    <w:rsid w:val="00371399"/>
    <w:rsid w:val="003717AA"/>
    <w:rsid w:val="00372A83"/>
    <w:rsid w:val="003746B3"/>
    <w:rsid w:val="00381029"/>
    <w:rsid w:val="0038243F"/>
    <w:rsid w:val="00382E11"/>
    <w:rsid w:val="00383183"/>
    <w:rsid w:val="00384BF8"/>
    <w:rsid w:val="00385705"/>
    <w:rsid w:val="00386B3E"/>
    <w:rsid w:val="00387565"/>
    <w:rsid w:val="00387EAE"/>
    <w:rsid w:val="0039147A"/>
    <w:rsid w:val="00391DB8"/>
    <w:rsid w:val="00392E5A"/>
    <w:rsid w:val="003961EC"/>
    <w:rsid w:val="00396C7C"/>
    <w:rsid w:val="003974B7"/>
    <w:rsid w:val="003A1CF6"/>
    <w:rsid w:val="003A27CA"/>
    <w:rsid w:val="003A35FA"/>
    <w:rsid w:val="003B20DE"/>
    <w:rsid w:val="003B34E5"/>
    <w:rsid w:val="003B43C3"/>
    <w:rsid w:val="003C0BBB"/>
    <w:rsid w:val="003C2E0D"/>
    <w:rsid w:val="003C2EED"/>
    <w:rsid w:val="003C2FEC"/>
    <w:rsid w:val="003C4E85"/>
    <w:rsid w:val="003C61CB"/>
    <w:rsid w:val="003D007C"/>
    <w:rsid w:val="003D2676"/>
    <w:rsid w:val="003D2C38"/>
    <w:rsid w:val="003D4457"/>
    <w:rsid w:val="003D4EA4"/>
    <w:rsid w:val="003D5026"/>
    <w:rsid w:val="003D5A05"/>
    <w:rsid w:val="003E107C"/>
    <w:rsid w:val="003E1CD7"/>
    <w:rsid w:val="003E32EE"/>
    <w:rsid w:val="003E491A"/>
    <w:rsid w:val="003F03D1"/>
    <w:rsid w:val="003F1989"/>
    <w:rsid w:val="003F477A"/>
    <w:rsid w:val="003F5C6E"/>
    <w:rsid w:val="003F6752"/>
    <w:rsid w:val="003F6FD6"/>
    <w:rsid w:val="004000A3"/>
    <w:rsid w:val="00400117"/>
    <w:rsid w:val="004005AB"/>
    <w:rsid w:val="004022C4"/>
    <w:rsid w:val="004028FC"/>
    <w:rsid w:val="00402CF3"/>
    <w:rsid w:val="00403674"/>
    <w:rsid w:val="00407D5B"/>
    <w:rsid w:val="004103AD"/>
    <w:rsid w:val="004134C1"/>
    <w:rsid w:val="00413D0B"/>
    <w:rsid w:val="0041442D"/>
    <w:rsid w:val="004148BB"/>
    <w:rsid w:val="004150E0"/>
    <w:rsid w:val="00415524"/>
    <w:rsid w:val="00416024"/>
    <w:rsid w:val="0041654F"/>
    <w:rsid w:val="00416578"/>
    <w:rsid w:val="00417D81"/>
    <w:rsid w:val="004210A0"/>
    <w:rsid w:val="004243EA"/>
    <w:rsid w:val="0042505C"/>
    <w:rsid w:val="00425D30"/>
    <w:rsid w:val="004267B5"/>
    <w:rsid w:val="0043176A"/>
    <w:rsid w:val="00432FCA"/>
    <w:rsid w:val="00434E83"/>
    <w:rsid w:val="00437302"/>
    <w:rsid w:val="00437D69"/>
    <w:rsid w:val="0044033B"/>
    <w:rsid w:val="00440CCD"/>
    <w:rsid w:val="0044336A"/>
    <w:rsid w:val="0044489E"/>
    <w:rsid w:val="00445543"/>
    <w:rsid w:val="00446E2B"/>
    <w:rsid w:val="00446F8E"/>
    <w:rsid w:val="00447013"/>
    <w:rsid w:val="00451766"/>
    <w:rsid w:val="00451A59"/>
    <w:rsid w:val="0045236E"/>
    <w:rsid w:val="00454635"/>
    <w:rsid w:val="00455998"/>
    <w:rsid w:val="00455E06"/>
    <w:rsid w:val="00456BB3"/>
    <w:rsid w:val="004573A0"/>
    <w:rsid w:val="00464E86"/>
    <w:rsid w:val="00465498"/>
    <w:rsid w:val="0046632E"/>
    <w:rsid w:val="0046665A"/>
    <w:rsid w:val="00466826"/>
    <w:rsid w:val="00470968"/>
    <w:rsid w:val="004709EC"/>
    <w:rsid w:val="00471FFB"/>
    <w:rsid w:val="00472298"/>
    <w:rsid w:val="00472850"/>
    <w:rsid w:val="00473928"/>
    <w:rsid w:val="00474846"/>
    <w:rsid w:val="0047626F"/>
    <w:rsid w:val="004772A9"/>
    <w:rsid w:val="00480EB7"/>
    <w:rsid w:val="00483228"/>
    <w:rsid w:val="00483426"/>
    <w:rsid w:val="004860D2"/>
    <w:rsid w:val="0048742B"/>
    <w:rsid w:val="00487AA8"/>
    <w:rsid w:val="00491065"/>
    <w:rsid w:val="00491CC5"/>
    <w:rsid w:val="00493642"/>
    <w:rsid w:val="00496CD5"/>
    <w:rsid w:val="00497545"/>
    <w:rsid w:val="00497A85"/>
    <w:rsid w:val="00497AAD"/>
    <w:rsid w:val="004A07B7"/>
    <w:rsid w:val="004A1E0B"/>
    <w:rsid w:val="004A739C"/>
    <w:rsid w:val="004B0ADF"/>
    <w:rsid w:val="004B1A46"/>
    <w:rsid w:val="004B4185"/>
    <w:rsid w:val="004B581E"/>
    <w:rsid w:val="004B5FD7"/>
    <w:rsid w:val="004B64B8"/>
    <w:rsid w:val="004B682B"/>
    <w:rsid w:val="004B6AB1"/>
    <w:rsid w:val="004B79B0"/>
    <w:rsid w:val="004C032D"/>
    <w:rsid w:val="004C17D1"/>
    <w:rsid w:val="004C1D8C"/>
    <w:rsid w:val="004C48BA"/>
    <w:rsid w:val="004C6A98"/>
    <w:rsid w:val="004C7562"/>
    <w:rsid w:val="004C7603"/>
    <w:rsid w:val="004C7BCD"/>
    <w:rsid w:val="004D0659"/>
    <w:rsid w:val="004D24D1"/>
    <w:rsid w:val="004D38AD"/>
    <w:rsid w:val="004D3E4D"/>
    <w:rsid w:val="004D4500"/>
    <w:rsid w:val="004D4911"/>
    <w:rsid w:val="004D5D8A"/>
    <w:rsid w:val="004D6EE3"/>
    <w:rsid w:val="004E02D8"/>
    <w:rsid w:val="004E121E"/>
    <w:rsid w:val="004E30B0"/>
    <w:rsid w:val="004E313B"/>
    <w:rsid w:val="004E356A"/>
    <w:rsid w:val="004E7B99"/>
    <w:rsid w:val="004F0BA9"/>
    <w:rsid w:val="0050235E"/>
    <w:rsid w:val="00502418"/>
    <w:rsid w:val="005034D6"/>
    <w:rsid w:val="00505D66"/>
    <w:rsid w:val="00507684"/>
    <w:rsid w:val="00515174"/>
    <w:rsid w:val="005210DA"/>
    <w:rsid w:val="0052152C"/>
    <w:rsid w:val="0052322D"/>
    <w:rsid w:val="005242A5"/>
    <w:rsid w:val="00525239"/>
    <w:rsid w:val="00525AE8"/>
    <w:rsid w:val="005300BC"/>
    <w:rsid w:val="00530B73"/>
    <w:rsid w:val="00530B95"/>
    <w:rsid w:val="005319F4"/>
    <w:rsid w:val="00531F45"/>
    <w:rsid w:val="00541E94"/>
    <w:rsid w:val="00541F47"/>
    <w:rsid w:val="005423E4"/>
    <w:rsid w:val="00542B86"/>
    <w:rsid w:val="00546E96"/>
    <w:rsid w:val="00547AF7"/>
    <w:rsid w:val="0055068A"/>
    <w:rsid w:val="00551EA6"/>
    <w:rsid w:val="00552D48"/>
    <w:rsid w:val="0055326B"/>
    <w:rsid w:val="005547BB"/>
    <w:rsid w:val="005611FC"/>
    <w:rsid w:val="0056300F"/>
    <w:rsid w:val="00566383"/>
    <w:rsid w:val="00566B05"/>
    <w:rsid w:val="00566C62"/>
    <w:rsid w:val="00567971"/>
    <w:rsid w:val="005702A8"/>
    <w:rsid w:val="005706F4"/>
    <w:rsid w:val="00570F17"/>
    <w:rsid w:val="0057355D"/>
    <w:rsid w:val="005740CF"/>
    <w:rsid w:val="005749F7"/>
    <w:rsid w:val="00576101"/>
    <w:rsid w:val="00576487"/>
    <w:rsid w:val="005812C5"/>
    <w:rsid w:val="00582723"/>
    <w:rsid w:val="005831BB"/>
    <w:rsid w:val="005853C4"/>
    <w:rsid w:val="0058663F"/>
    <w:rsid w:val="00587145"/>
    <w:rsid w:val="005901F5"/>
    <w:rsid w:val="00590660"/>
    <w:rsid w:val="005936E7"/>
    <w:rsid w:val="005957AA"/>
    <w:rsid w:val="005959BC"/>
    <w:rsid w:val="0059607C"/>
    <w:rsid w:val="005A18B9"/>
    <w:rsid w:val="005A1D92"/>
    <w:rsid w:val="005A6A86"/>
    <w:rsid w:val="005B1810"/>
    <w:rsid w:val="005B2D5B"/>
    <w:rsid w:val="005B3737"/>
    <w:rsid w:val="005B5A26"/>
    <w:rsid w:val="005B744F"/>
    <w:rsid w:val="005C1FE8"/>
    <w:rsid w:val="005C6941"/>
    <w:rsid w:val="005C6D2F"/>
    <w:rsid w:val="005D0D6B"/>
    <w:rsid w:val="005D65A2"/>
    <w:rsid w:val="005D67DE"/>
    <w:rsid w:val="005E3277"/>
    <w:rsid w:val="005E5B01"/>
    <w:rsid w:val="005E6277"/>
    <w:rsid w:val="005E64E8"/>
    <w:rsid w:val="005E73DA"/>
    <w:rsid w:val="005F0444"/>
    <w:rsid w:val="005F0826"/>
    <w:rsid w:val="005F25F4"/>
    <w:rsid w:val="005F29D5"/>
    <w:rsid w:val="005F3857"/>
    <w:rsid w:val="005F3C34"/>
    <w:rsid w:val="005F5376"/>
    <w:rsid w:val="005F652D"/>
    <w:rsid w:val="005F6CB6"/>
    <w:rsid w:val="00600116"/>
    <w:rsid w:val="00602169"/>
    <w:rsid w:val="00603CEA"/>
    <w:rsid w:val="006063AE"/>
    <w:rsid w:val="006120C0"/>
    <w:rsid w:val="00613535"/>
    <w:rsid w:val="006135D0"/>
    <w:rsid w:val="006138FB"/>
    <w:rsid w:val="00614089"/>
    <w:rsid w:val="00616239"/>
    <w:rsid w:val="006175FB"/>
    <w:rsid w:val="006229AF"/>
    <w:rsid w:val="00623C08"/>
    <w:rsid w:val="00623D4F"/>
    <w:rsid w:val="00625BC6"/>
    <w:rsid w:val="0063013B"/>
    <w:rsid w:val="00630252"/>
    <w:rsid w:val="00631463"/>
    <w:rsid w:val="00633F33"/>
    <w:rsid w:val="00634CB7"/>
    <w:rsid w:val="0063582E"/>
    <w:rsid w:val="0063694D"/>
    <w:rsid w:val="0064210A"/>
    <w:rsid w:val="006430A9"/>
    <w:rsid w:val="0064363C"/>
    <w:rsid w:val="006436CF"/>
    <w:rsid w:val="0064462D"/>
    <w:rsid w:val="00647390"/>
    <w:rsid w:val="00651035"/>
    <w:rsid w:val="00651D46"/>
    <w:rsid w:val="00653176"/>
    <w:rsid w:val="00655C25"/>
    <w:rsid w:val="006560F9"/>
    <w:rsid w:val="0065624F"/>
    <w:rsid w:val="0065625C"/>
    <w:rsid w:val="00656B43"/>
    <w:rsid w:val="00657963"/>
    <w:rsid w:val="00660F78"/>
    <w:rsid w:val="00665929"/>
    <w:rsid w:val="00666F85"/>
    <w:rsid w:val="00670C6A"/>
    <w:rsid w:val="00670E50"/>
    <w:rsid w:val="0067147D"/>
    <w:rsid w:val="00671D76"/>
    <w:rsid w:val="006739EB"/>
    <w:rsid w:val="006742DE"/>
    <w:rsid w:val="00675123"/>
    <w:rsid w:val="00677AA1"/>
    <w:rsid w:val="00677CEB"/>
    <w:rsid w:val="0068068C"/>
    <w:rsid w:val="00681479"/>
    <w:rsid w:val="00682CCF"/>
    <w:rsid w:val="00682D40"/>
    <w:rsid w:val="006843D5"/>
    <w:rsid w:val="006844F6"/>
    <w:rsid w:val="00684AB6"/>
    <w:rsid w:val="00686193"/>
    <w:rsid w:val="006869BE"/>
    <w:rsid w:val="00687440"/>
    <w:rsid w:val="00687655"/>
    <w:rsid w:val="00691071"/>
    <w:rsid w:val="006941E5"/>
    <w:rsid w:val="0069454F"/>
    <w:rsid w:val="00697A1E"/>
    <w:rsid w:val="00697BB6"/>
    <w:rsid w:val="006A1171"/>
    <w:rsid w:val="006A4040"/>
    <w:rsid w:val="006B1D68"/>
    <w:rsid w:val="006B4BDA"/>
    <w:rsid w:val="006B61C9"/>
    <w:rsid w:val="006B71E7"/>
    <w:rsid w:val="006B77C6"/>
    <w:rsid w:val="006B7F0A"/>
    <w:rsid w:val="006D01A5"/>
    <w:rsid w:val="006D030F"/>
    <w:rsid w:val="006D13C5"/>
    <w:rsid w:val="006D21B9"/>
    <w:rsid w:val="006D3014"/>
    <w:rsid w:val="006D4A7B"/>
    <w:rsid w:val="006D6477"/>
    <w:rsid w:val="006D723B"/>
    <w:rsid w:val="006D76E1"/>
    <w:rsid w:val="006E002A"/>
    <w:rsid w:val="006E0993"/>
    <w:rsid w:val="006E0E04"/>
    <w:rsid w:val="006E1C10"/>
    <w:rsid w:val="006E32FB"/>
    <w:rsid w:val="006E3CA0"/>
    <w:rsid w:val="006E4697"/>
    <w:rsid w:val="006E473F"/>
    <w:rsid w:val="006E555F"/>
    <w:rsid w:val="006E5D8F"/>
    <w:rsid w:val="006E603A"/>
    <w:rsid w:val="006E770E"/>
    <w:rsid w:val="006F09C0"/>
    <w:rsid w:val="006F160C"/>
    <w:rsid w:val="006F24F7"/>
    <w:rsid w:val="006F3D30"/>
    <w:rsid w:val="006F41ED"/>
    <w:rsid w:val="006F7921"/>
    <w:rsid w:val="00700398"/>
    <w:rsid w:val="007004CD"/>
    <w:rsid w:val="00700F05"/>
    <w:rsid w:val="00706356"/>
    <w:rsid w:val="00706697"/>
    <w:rsid w:val="007104A9"/>
    <w:rsid w:val="00713DCA"/>
    <w:rsid w:val="007149C6"/>
    <w:rsid w:val="00715791"/>
    <w:rsid w:val="00715E60"/>
    <w:rsid w:val="0071770A"/>
    <w:rsid w:val="00723377"/>
    <w:rsid w:val="00723A2C"/>
    <w:rsid w:val="00724534"/>
    <w:rsid w:val="00724633"/>
    <w:rsid w:val="007252DE"/>
    <w:rsid w:val="00730894"/>
    <w:rsid w:val="007308BE"/>
    <w:rsid w:val="0073141F"/>
    <w:rsid w:val="007317B7"/>
    <w:rsid w:val="0073330D"/>
    <w:rsid w:val="00733CCE"/>
    <w:rsid w:val="0073485E"/>
    <w:rsid w:val="007354A1"/>
    <w:rsid w:val="00746095"/>
    <w:rsid w:val="007507B1"/>
    <w:rsid w:val="00750884"/>
    <w:rsid w:val="00751DFE"/>
    <w:rsid w:val="007536E8"/>
    <w:rsid w:val="00753DCA"/>
    <w:rsid w:val="00755A0F"/>
    <w:rsid w:val="00757521"/>
    <w:rsid w:val="00761F9E"/>
    <w:rsid w:val="00765926"/>
    <w:rsid w:val="00765EC2"/>
    <w:rsid w:val="00766B1E"/>
    <w:rsid w:val="00766F7B"/>
    <w:rsid w:val="00770607"/>
    <w:rsid w:val="00770DD5"/>
    <w:rsid w:val="007720A9"/>
    <w:rsid w:val="00772A15"/>
    <w:rsid w:val="0077658A"/>
    <w:rsid w:val="00776DD9"/>
    <w:rsid w:val="00783DA3"/>
    <w:rsid w:val="007876DC"/>
    <w:rsid w:val="00791B65"/>
    <w:rsid w:val="00793703"/>
    <w:rsid w:val="00794A77"/>
    <w:rsid w:val="00796A7B"/>
    <w:rsid w:val="007974D6"/>
    <w:rsid w:val="007A253A"/>
    <w:rsid w:val="007A609F"/>
    <w:rsid w:val="007A670B"/>
    <w:rsid w:val="007A7D9F"/>
    <w:rsid w:val="007B0819"/>
    <w:rsid w:val="007B14E5"/>
    <w:rsid w:val="007B51F0"/>
    <w:rsid w:val="007B672A"/>
    <w:rsid w:val="007B68CE"/>
    <w:rsid w:val="007B7B11"/>
    <w:rsid w:val="007C0565"/>
    <w:rsid w:val="007C0F77"/>
    <w:rsid w:val="007C32BD"/>
    <w:rsid w:val="007C35AA"/>
    <w:rsid w:val="007C4156"/>
    <w:rsid w:val="007C6A0D"/>
    <w:rsid w:val="007D28C1"/>
    <w:rsid w:val="007D5828"/>
    <w:rsid w:val="007D769A"/>
    <w:rsid w:val="007E1C76"/>
    <w:rsid w:val="007E27EF"/>
    <w:rsid w:val="007E31D6"/>
    <w:rsid w:val="007F0261"/>
    <w:rsid w:val="007F121D"/>
    <w:rsid w:val="007F40E8"/>
    <w:rsid w:val="007F4E1B"/>
    <w:rsid w:val="007F5AD2"/>
    <w:rsid w:val="008029D2"/>
    <w:rsid w:val="008045DE"/>
    <w:rsid w:val="008049DC"/>
    <w:rsid w:val="00804EFE"/>
    <w:rsid w:val="00806B51"/>
    <w:rsid w:val="00806F0D"/>
    <w:rsid w:val="00807F81"/>
    <w:rsid w:val="0081032E"/>
    <w:rsid w:val="00810FBB"/>
    <w:rsid w:val="00812485"/>
    <w:rsid w:val="008132CA"/>
    <w:rsid w:val="008134D1"/>
    <w:rsid w:val="008139E1"/>
    <w:rsid w:val="0081553E"/>
    <w:rsid w:val="00815D9E"/>
    <w:rsid w:val="008169AC"/>
    <w:rsid w:val="00821889"/>
    <w:rsid w:val="008228CB"/>
    <w:rsid w:val="00822DE8"/>
    <w:rsid w:val="00823F91"/>
    <w:rsid w:val="008247AB"/>
    <w:rsid w:val="00825A78"/>
    <w:rsid w:val="00830D88"/>
    <w:rsid w:val="00831533"/>
    <w:rsid w:val="00832009"/>
    <w:rsid w:val="008344C9"/>
    <w:rsid w:val="008365E5"/>
    <w:rsid w:val="00836D0B"/>
    <w:rsid w:val="00837B07"/>
    <w:rsid w:val="00837D13"/>
    <w:rsid w:val="00840E1A"/>
    <w:rsid w:val="00842454"/>
    <w:rsid w:val="00842F33"/>
    <w:rsid w:val="00844F4A"/>
    <w:rsid w:val="008474D7"/>
    <w:rsid w:val="00847CDD"/>
    <w:rsid w:val="008500EC"/>
    <w:rsid w:val="00850B93"/>
    <w:rsid w:val="00850CB2"/>
    <w:rsid w:val="008530C4"/>
    <w:rsid w:val="00853C5C"/>
    <w:rsid w:val="0085473B"/>
    <w:rsid w:val="008547B3"/>
    <w:rsid w:val="00863ED4"/>
    <w:rsid w:val="008640A5"/>
    <w:rsid w:val="00864109"/>
    <w:rsid w:val="00870C5E"/>
    <w:rsid w:val="00870D02"/>
    <w:rsid w:val="008764D2"/>
    <w:rsid w:val="00877663"/>
    <w:rsid w:val="00877760"/>
    <w:rsid w:val="0088111E"/>
    <w:rsid w:val="00882822"/>
    <w:rsid w:val="00885290"/>
    <w:rsid w:val="00890AF7"/>
    <w:rsid w:val="00893191"/>
    <w:rsid w:val="00894358"/>
    <w:rsid w:val="00894BB2"/>
    <w:rsid w:val="008962C2"/>
    <w:rsid w:val="00897E7E"/>
    <w:rsid w:val="008A0657"/>
    <w:rsid w:val="008A1CC5"/>
    <w:rsid w:val="008A3B05"/>
    <w:rsid w:val="008A482F"/>
    <w:rsid w:val="008A4B26"/>
    <w:rsid w:val="008A644A"/>
    <w:rsid w:val="008A7F02"/>
    <w:rsid w:val="008B0B6B"/>
    <w:rsid w:val="008B0D76"/>
    <w:rsid w:val="008B151F"/>
    <w:rsid w:val="008B19E6"/>
    <w:rsid w:val="008B2D40"/>
    <w:rsid w:val="008B43F1"/>
    <w:rsid w:val="008B5AB9"/>
    <w:rsid w:val="008C5C6B"/>
    <w:rsid w:val="008C7C2E"/>
    <w:rsid w:val="008D00B7"/>
    <w:rsid w:val="008D141F"/>
    <w:rsid w:val="008D2A97"/>
    <w:rsid w:val="008D3B56"/>
    <w:rsid w:val="008D4826"/>
    <w:rsid w:val="008D57D5"/>
    <w:rsid w:val="008E1E63"/>
    <w:rsid w:val="008E2668"/>
    <w:rsid w:val="008E329E"/>
    <w:rsid w:val="008E34B2"/>
    <w:rsid w:val="008E7026"/>
    <w:rsid w:val="008F374F"/>
    <w:rsid w:val="008F5A00"/>
    <w:rsid w:val="008F6CF6"/>
    <w:rsid w:val="008F7FB6"/>
    <w:rsid w:val="00900150"/>
    <w:rsid w:val="009036FD"/>
    <w:rsid w:val="0090465C"/>
    <w:rsid w:val="009112CB"/>
    <w:rsid w:val="00912339"/>
    <w:rsid w:val="00916A47"/>
    <w:rsid w:val="00920F2D"/>
    <w:rsid w:val="0092194C"/>
    <w:rsid w:val="0092280D"/>
    <w:rsid w:val="00924AD5"/>
    <w:rsid w:val="00926F08"/>
    <w:rsid w:val="00927932"/>
    <w:rsid w:val="009326DE"/>
    <w:rsid w:val="00932A88"/>
    <w:rsid w:val="009349DF"/>
    <w:rsid w:val="00935C74"/>
    <w:rsid w:val="00937219"/>
    <w:rsid w:val="009409AD"/>
    <w:rsid w:val="009436E3"/>
    <w:rsid w:val="0095068C"/>
    <w:rsid w:val="00960A80"/>
    <w:rsid w:val="009614C9"/>
    <w:rsid w:val="00962134"/>
    <w:rsid w:val="009644A6"/>
    <w:rsid w:val="00966941"/>
    <w:rsid w:val="00970275"/>
    <w:rsid w:val="0097114B"/>
    <w:rsid w:val="00972D6A"/>
    <w:rsid w:val="00974996"/>
    <w:rsid w:val="009757B0"/>
    <w:rsid w:val="009757BF"/>
    <w:rsid w:val="00975859"/>
    <w:rsid w:val="00975C5C"/>
    <w:rsid w:val="00976DFE"/>
    <w:rsid w:val="00977A93"/>
    <w:rsid w:val="0098179B"/>
    <w:rsid w:val="00982F18"/>
    <w:rsid w:val="00984BCE"/>
    <w:rsid w:val="009930D5"/>
    <w:rsid w:val="00993C61"/>
    <w:rsid w:val="0099404D"/>
    <w:rsid w:val="00994F95"/>
    <w:rsid w:val="00995568"/>
    <w:rsid w:val="009A0EA3"/>
    <w:rsid w:val="009A20D6"/>
    <w:rsid w:val="009A212B"/>
    <w:rsid w:val="009A2A36"/>
    <w:rsid w:val="009A30EC"/>
    <w:rsid w:val="009A3952"/>
    <w:rsid w:val="009A5CF5"/>
    <w:rsid w:val="009B1A5C"/>
    <w:rsid w:val="009B2A06"/>
    <w:rsid w:val="009B3F9F"/>
    <w:rsid w:val="009B577C"/>
    <w:rsid w:val="009B6274"/>
    <w:rsid w:val="009B7193"/>
    <w:rsid w:val="009B7E92"/>
    <w:rsid w:val="009C1299"/>
    <w:rsid w:val="009C21E9"/>
    <w:rsid w:val="009C2290"/>
    <w:rsid w:val="009C4DF8"/>
    <w:rsid w:val="009C5707"/>
    <w:rsid w:val="009D0B73"/>
    <w:rsid w:val="009D6EDE"/>
    <w:rsid w:val="009E5607"/>
    <w:rsid w:val="009E7BE0"/>
    <w:rsid w:val="009F1E2A"/>
    <w:rsid w:val="009F45DC"/>
    <w:rsid w:val="009F4BF0"/>
    <w:rsid w:val="00A007C9"/>
    <w:rsid w:val="00A00BDD"/>
    <w:rsid w:val="00A00D5E"/>
    <w:rsid w:val="00A01749"/>
    <w:rsid w:val="00A01882"/>
    <w:rsid w:val="00A02547"/>
    <w:rsid w:val="00A05123"/>
    <w:rsid w:val="00A07275"/>
    <w:rsid w:val="00A07F9E"/>
    <w:rsid w:val="00A12D9B"/>
    <w:rsid w:val="00A13B37"/>
    <w:rsid w:val="00A1562A"/>
    <w:rsid w:val="00A2024D"/>
    <w:rsid w:val="00A2619C"/>
    <w:rsid w:val="00A267F1"/>
    <w:rsid w:val="00A26ED1"/>
    <w:rsid w:val="00A27061"/>
    <w:rsid w:val="00A30689"/>
    <w:rsid w:val="00A324FC"/>
    <w:rsid w:val="00A32A38"/>
    <w:rsid w:val="00A32B26"/>
    <w:rsid w:val="00A37F8E"/>
    <w:rsid w:val="00A415C8"/>
    <w:rsid w:val="00A41637"/>
    <w:rsid w:val="00A41BBD"/>
    <w:rsid w:val="00A41D84"/>
    <w:rsid w:val="00A434D6"/>
    <w:rsid w:val="00A4528D"/>
    <w:rsid w:val="00A45A63"/>
    <w:rsid w:val="00A46377"/>
    <w:rsid w:val="00A472E4"/>
    <w:rsid w:val="00A52A89"/>
    <w:rsid w:val="00A60622"/>
    <w:rsid w:val="00A6068E"/>
    <w:rsid w:val="00A61AC1"/>
    <w:rsid w:val="00A62D17"/>
    <w:rsid w:val="00A63F97"/>
    <w:rsid w:val="00A65246"/>
    <w:rsid w:val="00A667C1"/>
    <w:rsid w:val="00A7080B"/>
    <w:rsid w:val="00A70F81"/>
    <w:rsid w:val="00A72051"/>
    <w:rsid w:val="00A73785"/>
    <w:rsid w:val="00A76E11"/>
    <w:rsid w:val="00A80A83"/>
    <w:rsid w:val="00A8133F"/>
    <w:rsid w:val="00A81DE3"/>
    <w:rsid w:val="00A83211"/>
    <w:rsid w:val="00A83817"/>
    <w:rsid w:val="00A84A98"/>
    <w:rsid w:val="00A85B62"/>
    <w:rsid w:val="00A85D8D"/>
    <w:rsid w:val="00A86ADA"/>
    <w:rsid w:val="00A86B73"/>
    <w:rsid w:val="00A90198"/>
    <w:rsid w:val="00A90242"/>
    <w:rsid w:val="00A91617"/>
    <w:rsid w:val="00A92615"/>
    <w:rsid w:val="00A936C2"/>
    <w:rsid w:val="00A955CB"/>
    <w:rsid w:val="00AA050C"/>
    <w:rsid w:val="00AA26AE"/>
    <w:rsid w:val="00AA3538"/>
    <w:rsid w:val="00AA3699"/>
    <w:rsid w:val="00AA4F68"/>
    <w:rsid w:val="00AA5A13"/>
    <w:rsid w:val="00AA69F1"/>
    <w:rsid w:val="00AB0813"/>
    <w:rsid w:val="00AB31FF"/>
    <w:rsid w:val="00AB5E2B"/>
    <w:rsid w:val="00AB677D"/>
    <w:rsid w:val="00AC286E"/>
    <w:rsid w:val="00AC2BC8"/>
    <w:rsid w:val="00AC556A"/>
    <w:rsid w:val="00AC5B20"/>
    <w:rsid w:val="00AD06A0"/>
    <w:rsid w:val="00AD2761"/>
    <w:rsid w:val="00AD4DDE"/>
    <w:rsid w:val="00AD5325"/>
    <w:rsid w:val="00AD6379"/>
    <w:rsid w:val="00AD6AAD"/>
    <w:rsid w:val="00AE060F"/>
    <w:rsid w:val="00AE0CBF"/>
    <w:rsid w:val="00AE537D"/>
    <w:rsid w:val="00AE6273"/>
    <w:rsid w:val="00AE7D61"/>
    <w:rsid w:val="00AF03E6"/>
    <w:rsid w:val="00AF0426"/>
    <w:rsid w:val="00AF473A"/>
    <w:rsid w:val="00AF552B"/>
    <w:rsid w:val="00AF5B55"/>
    <w:rsid w:val="00B00B85"/>
    <w:rsid w:val="00B013F2"/>
    <w:rsid w:val="00B017F2"/>
    <w:rsid w:val="00B031C7"/>
    <w:rsid w:val="00B044C2"/>
    <w:rsid w:val="00B05BAF"/>
    <w:rsid w:val="00B14B48"/>
    <w:rsid w:val="00B16489"/>
    <w:rsid w:val="00B225E6"/>
    <w:rsid w:val="00B2265B"/>
    <w:rsid w:val="00B23ADD"/>
    <w:rsid w:val="00B244F3"/>
    <w:rsid w:val="00B2455F"/>
    <w:rsid w:val="00B24F1A"/>
    <w:rsid w:val="00B25482"/>
    <w:rsid w:val="00B27A31"/>
    <w:rsid w:val="00B31C48"/>
    <w:rsid w:val="00B357DC"/>
    <w:rsid w:val="00B35BBD"/>
    <w:rsid w:val="00B35FB2"/>
    <w:rsid w:val="00B44F1B"/>
    <w:rsid w:val="00B45338"/>
    <w:rsid w:val="00B4693B"/>
    <w:rsid w:val="00B521BA"/>
    <w:rsid w:val="00B521DD"/>
    <w:rsid w:val="00B605C9"/>
    <w:rsid w:val="00B608E4"/>
    <w:rsid w:val="00B60FB7"/>
    <w:rsid w:val="00B610A5"/>
    <w:rsid w:val="00B6392A"/>
    <w:rsid w:val="00B66D03"/>
    <w:rsid w:val="00B72313"/>
    <w:rsid w:val="00B74C4B"/>
    <w:rsid w:val="00B77081"/>
    <w:rsid w:val="00B812A4"/>
    <w:rsid w:val="00B8557C"/>
    <w:rsid w:val="00B85FC5"/>
    <w:rsid w:val="00B8735C"/>
    <w:rsid w:val="00B875D5"/>
    <w:rsid w:val="00B87A40"/>
    <w:rsid w:val="00B87BBF"/>
    <w:rsid w:val="00B91F83"/>
    <w:rsid w:val="00B938A7"/>
    <w:rsid w:val="00B9506F"/>
    <w:rsid w:val="00B9703D"/>
    <w:rsid w:val="00B97C04"/>
    <w:rsid w:val="00BA0A74"/>
    <w:rsid w:val="00BA3429"/>
    <w:rsid w:val="00BA3D56"/>
    <w:rsid w:val="00BA5051"/>
    <w:rsid w:val="00BA52DC"/>
    <w:rsid w:val="00BA6104"/>
    <w:rsid w:val="00BB0498"/>
    <w:rsid w:val="00BB288A"/>
    <w:rsid w:val="00BB2EC0"/>
    <w:rsid w:val="00BB39AC"/>
    <w:rsid w:val="00BB3AFE"/>
    <w:rsid w:val="00BB6515"/>
    <w:rsid w:val="00BC07AF"/>
    <w:rsid w:val="00BC1161"/>
    <w:rsid w:val="00BC1ED9"/>
    <w:rsid w:val="00BC3746"/>
    <w:rsid w:val="00BC564A"/>
    <w:rsid w:val="00BC5D59"/>
    <w:rsid w:val="00BC5FBE"/>
    <w:rsid w:val="00BC6F8C"/>
    <w:rsid w:val="00BC7C83"/>
    <w:rsid w:val="00BD160C"/>
    <w:rsid w:val="00BD375A"/>
    <w:rsid w:val="00BD39A3"/>
    <w:rsid w:val="00BD4681"/>
    <w:rsid w:val="00BD508F"/>
    <w:rsid w:val="00BD5131"/>
    <w:rsid w:val="00BD5182"/>
    <w:rsid w:val="00BD53AA"/>
    <w:rsid w:val="00BD6E56"/>
    <w:rsid w:val="00BD75FD"/>
    <w:rsid w:val="00BE01B5"/>
    <w:rsid w:val="00BE0A20"/>
    <w:rsid w:val="00BE16ED"/>
    <w:rsid w:val="00BE321C"/>
    <w:rsid w:val="00BE36C3"/>
    <w:rsid w:val="00BE438A"/>
    <w:rsid w:val="00BE4F65"/>
    <w:rsid w:val="00BE7FCA"/>
    <w:rsid w:val="00BF06E7"/>
    <w:rsid w:val="00BF1893"/>
    <w:rsid w:val="00BF190B"/>
    <w:rsid w:val="00BF28D9"/>
    <w:rsid w:val="00BF2984"/>
    <w:rsid w:val="00BF6C07"/>
    <w:rsid w:val="00BF6F02"/>
    <w:rsid w:val="00BF73A3"/>
    <w:rsid w:val="00C001CA"/>
    <w:rsid w:val="00C00782"/>
    <w:rsid w:val="00C0344B"/>
    <w:rsid w:val="00C03646"/>
    <w:rsid w:val="00C03EC6"/>
    <w:rsid w:val="00C04434"/>
    <w:rsid w:val="00C1000B"/>
    <w:rsid w:val="00C11376"/>
    <w:rsid w:val="00C129CB"/>
    <w:rsid w:val="00C13043"/>
    <w:rsid w:val="00C13323"/>
    <w:rsid w:val="00C15082"/>
    <w:rsid w:val="00C15835"/>
    <w:rsid w:val="00C163D7"/>
    <w:rsid w:val="00C1763D"/>
    <w:rsid w:val="00C1767C"/>
    <w:rsid w:val="00C17F88"/>
    <w:rsid w:val="00C20666"/>
    <w:rsid w:val="00C21CDA"/>
    <w:rsid w:val="00C227E7"/>
    <w:rsid w:val="00C26ED1"/>
    <w:rsid w:val="00C27518"/>
    <w:rsid w:val="00C30159"/>
    <w:rsid w:val="00C32834"/>
    <w:rsid w:val="00C32BA2"/>
    <w:rsid w:val="00C32F89"/>
    <w:rsid w:val="00C33325"/>
    <w:rsid w:val="00C372D4"/>
    <w:rsid w:val="00C405DD"/>
    <w:rsid w:val="00C418BE"/>
    <w:rsid w:val="00C41E41"/>
    <w:rsid w:val="00C42985"/>
    <w:rsid w:val="00C42B47"/>
    <w:rsid w:val="00C43806"/>
    <w:rsid w:val="00C44A48"/>
    <w:rsid w:val="00C45A47"/>
    <w:rsid w:val="00C4746F"/>
    <w:rsid w:val="00C50A29"/>
    <w:rsid w:val="00C53354"/>
    <w:rsid w:val="00C5394B"/>
    <w:rsid w:val="00C54DED"/>
    <w:rsid w:val="00C559B7"/>
    <w:rsid w:val="00C56F58"/>
    <w:rsid w:val="00C6241B"/>
    <w:rsid w:val="00C71E34"/>
    <w:rsid w:val="00C72ECA"/>
    <w:rsid w:val="00C73F70"/>
    <w:rsid w:val="00C7568C"/>
    <w:rsid w:val="00C75C7F"/>
    <w:rsid w:val="00C7677A"/>
    <w:rsid w:val="00C81B88"/>
    <w:rsid w:val="00C82F34"/>
    <w:rsid w:val="00C83C6E"/>
    <w:rsid w:val="00C86611"/>
    <w:rsid w:val="00C872D4"/>
    <w:rsid w:val="00C87317"/>
    <w:rsid w:val="00C875B8"/>
    <w:rsid w:val="00C90E82"/>
    <w:rsid w:val="00C929F2"/>
    <w:rsid w:val="00C95452"/>
    <w:rsid w:val="00C96097"/>
    <w:rsid w:val="00C96CD8"/>
    <w:rsid w:val="00CA2ACF"/>
    <w:rsid w:val="00CA2F50"/>
    <w:rsid w:val="00CA3710"/>
    <w:rsid w:val="00CA3A82"/>
    <w:rsid w:val="00CA3D26"/>
    <w:rsid w:val="00CA3E67"/>
    <w:rsid w:val="00CA4343"/>
    <w:rsid w:val="00CA5976"/>
    <w:rsid w:val="00CA6643"/>
    <w:rsid w:val="00CA6954"/>
    <w:rsid w:val="00CB3C4F"/>
    <w:rsid w:val="00CB5C59"/>
    <w:rsid w:val="00CB678A"/>
    <w:rsid w:val="00CB76CF"/>
    <w:rsid w:val="00CC3411"/>
    <w:rsid w:val="00CC3849"/>
    <w:rsid w:val="00CC4CBA"/>
    <w:rsid w:val="00CC5C47"/>
    <w:rsid w:val="00CC6A01"/>
    <w:rsid w:val="00CC6D41"/>
    <w:rsid w:val="00CC750C"/>
    <w:rsid w:val="00CD165B"/>
    <w:rsid w:val="00CD475D"/>
    <w:rsid w:val="00CD48C5"/>
    <w:rsid w:val="00CD5B9C"/>
    <w:rsid w:val="00CD5D0E"/>
    <w:rsid w:val="00CD622B"/>
    <w:rsid w:val="00CD6F26"/>
    <w:rsid w:val="00CE3E07"/>
    <w:rsid w:val="00CE596B"/>
    <w:rsid w:val="00CF0D2A"/>
    <w:rsid w:val="00CF34C3"/>
    <w:rsid w:val="00CF370F"/>
    <w:rsid w:val="00CF398E"/>
    <w:rsid w:val="00CF44AA"/>
    <w:rsid w:val="00CF576A"/>
    <w:rsid w:val="00CF68E8"/>
    <w:rsid w:val="00CF7712"/>
    <w:rsid w:val="00D001DB"/>
    <w:rsid w:val="00D04266"/>
    <w:rsid w:val="00D0497E"/>
    <w:rsid w:val="00D04A3D"/>
    <w:rsid w:val="00D10DAD"/>
    <w:rsid w:val="00D15AEC"/>
    <w:rsid w:val="00D15CBF"/>
    <w:rsid w:val="00D15D92"/>
    <w:rsid w:val="00D178A6"/>
    <w:rsid w:val="00D20887"/>
    <w:rsid w:val="00D20BA2"/>
    <w:rsid w:val="00D227F5"/>
    <w:rsid w:val="00D2284C"/>
    <w:rsid w:val="00D23B20"/>
    <w:rsid w:val="00D27A28"/>
    <w:rsid w:val="00D32B40"/>
    <w:rsid w:val="00D32D43"/>
    <w:rsid w:val="00D3392D"/>
    <w:rsid w:val="00D3436E"/>
    <w:rsid w:val="00D34DED"/>
    <w:rsid w:val="00D3647F"/>
    <w:rsid w:val="00D36793"/>
    <w:rsid w:val="00D4041E"/>
    <w:rsid w:val="00D411D0"/>
    <w:rsid w:val="00D453AA"/>
    <w:rsid w:val="00D454B5"/>
    <w:rsid w:val="00D4627D"/>
    <w:rsid w:val="00D50776"/>
    <w:rsid w:val="00D51B72"/>
    <w:rsid w:val="00D51D69"/>
    <w:rsid w:val="00D525E5"/>
    <w:rsid w:val="00D5441D"/>
    <w:rsid w:val="00D544BA"/>
    <w:rsid w:val="00D56702"/>
    <w:rsid w:val="00D57E4E"/>
    <w:rsid w:val="00D622CA"/>
    <w:rsid w:val="00D6426F"/>
    <w:rsid w:val="00D65A47"/>
    <w:rsid w:val="00D67310"/>
    <w:rsid w:val="00D70640"/>
    <w:rsid w:val="00D7155B"/>
    <w:rsid w:val="00D72747"/>
    <w:rsid w:val="00D73B45"/>
    <w:rsid w:val="00D74B2A"/>
    <w:rsid w:val="00D75098"/>
    <w:rsid w:val="00D802E9"/>
    <w:rsid w:val="00D80AD7"/>
    <w:rsid w:val="00D80E86"/>
    <w:rsid w:val="00D8161F"/>
    <w:rsid w:val="00D860AB"/>
    <w:rsid w:val="00D87580"/>
    <w:rsid w:val="00D921D3"/>
    <w:rsid w:val="00D93CB1"/>
    <w:rsid w:val="00D95F4D"/>
    <w:rsid w:val="00D97EE5"/>
    <w:rsid w:val="00DA0097"/>
    <w:rsid w:val="00DA00A1"/>
    <w:rsid w:val="00DA1666"/>
    <w:rsid w:val="00DA1C6B"/>
    <w:rsid w:val="00DA2213"/>
    <w:rsid w:val="00DA523D"/>
    <w:rsid w:val="00DA6DF1"/>
    <w:rsid w:val="00DA7838"/>
    <w:rsid w:val="00DB0D9E"/>
    <w:rsid w:val="00DB1624"/>
    <w:rsid w:val="00DB1AAF"/>
    <w:rsid w:val="00DB62F4"/>
    <w:rsid w:val="00DB6557"/>
    <w:rsid w:val="00DC294B"/>
    <w:rsid w:val="00DC3353"/>
    <w:rsid w:val="00DC3D2D"/>
    <w:rsid w:val="00DC3E44"/>
    <w:rsid w:val="00DC5F34"/>
    <w:rsid w:val="00DC6CD2"/>
    <w:rsid w:val="00DC6E0C"/>
    <w:rsid w:val="00DD257A"/>
    <w:rsid w:val="00DD3848"/>
    <w:rsid w:val="00DD3928"/>
    <w:rsid w:val="00DD6D1E"/>
    <w:rsid w:val="00DD7586"/>
    <w:rsid w:val="00DD7C1D"/>
    <w:rsid w:val="00DE0047"/>
    <w:rsid w:val="00DE1BB8"/>
    <w:rsid w:val="00DE3296"/>
    <w:rsid w:val="00DF0452"/>
    <w:rsid w:val="00DF0C57"/>
    <w:rsid w:val="00DF2E00"/>
    <w:rsid w:val="00DF3AF9"/>
    <w:rsid w:val="00DF51D3"/>
    <w:rsid w:val="00E020CD"/>
    <w:rsid w:val="00E02921"/>
    <w:rsid w:val="00E0400F"/>
    <w:rsid w:val="00E05CEB"/>
    <w:rsid w:val="00E121E4"/>
    <w:rsid w:val="00E1267B"/>
    <w:rsid w:val="00E13652"/>
    <w:rsid w:val="00E13C2C"/>
    <w:rsid w:val="00E13C61"/>
    <w:rsid w:val="00E15407"/>
    <w:rsid w:val="00E16788"/>
    <w:rsid w:val="00E17A26"/>
    <w:rsid w:val="00E20CEB"/>
    <w:rsid w:val="00E21672"/>
    <w:rsid w:val="00E23079"/>
    <w:rsid w:val="00E2374C"/>
    <w:rsid w:val="00E24447"/>
    <w:rsid w:val="00E24C47"/>
    <w:rsid w:val="00E259E8"/>
    <w:rsid w:val="00E25F05"/>
    <w:rsid w:val="00E31503"/>
    <w:rsid w:val="00E34455"/>
    <w:rsid w:val="00E35080"/>
    <w:rsid w:val="00E350BB"/>
    <w:rsid w:val="00E3511B"/>
    <w:rsid w:val="00E37E7B"/>
    <w:rsid w:val="00E40E83"/>
    <w:rsid w:val="00E41688"/>
    <w:rsid w:val="00E41C9A"/>
    <w:rsid w:val="00E41DBA"/>
    <w:rsid w:val="00E4266B"/>
    <w:rsid w:val="00E42AE1"/>
    <w:rsid w:val="00E42AE9"/>
    <w:rsid w:val="00E43973"/>
    <w:rsid w:val="00E44E6F"/>
    <w:rsid w:val="00E456B4"/>
    <w:rsid w:val="00E45FCE"/>
    <w:rsid w:val="00E47E84"/>
    <w:rsid w:val="00E51191"/>
    <w:rsid w:val="00E51911"/>
    <w:rsid w:val="00E52743"/>
    <w:rsid w:val="00E53946"/>
    <w:rsid w:val="00E56810"/>
    <w:rsid w:val="00E57BD8"/>
    <w:rsid w:val="00E60B92"/>
    <w:rsid w:val="00E614B6"/>
    <w:rsid w:val="00E61925"/>
    <w:rsid w:val="00E630D9"/>
    <w:rsid w:val="00E6339C"/>
    <w:rsid w:val="00E645DC"/>
    <w:rsid w:val="00E64AF8"/>
    <w:rsid w:val="00E7296C"/>
    <w:rsid w:val="00E73971"/>
    <w:rsid w:val="00E7406A"/>
    <w:rsid w:val="00E759FC"/>
    <w:rsid w:val="00E770FC"/>
    <w:rsid w:val="00E7757B"/>
    <w:rsid w:val="00E84D72"/>
    <w:rsid w:val="00E8633E"/>
    <w:rsid w:val="00E86A59"/>
    <w:rsid w:val="00E86CA7"/>
    <w:rsid w:val="00E87456"/>
    <w:rsid w:val="00E94818"/>
    <w:rsid w:val="00E94B32"/>
    <w:rsid w:val="00E96073"/>
    <w:rsid w:val="00E9703E"/>
    <w:rsid w:val="00EA0B09"/>
    <w:rsid w:val="00EA1DF3"/>
    <w:rsid w:val="00EA313F"/>
    <w:rsid w:val="00EA4B8B"/>
    <w:rsid w:val="00EA53A7"/>
    <w:rsid w:val="00EA55DC"/>
    <w:rsid w:val="00EA6BE9"/>
    <w:rsid w:val="00EB2BEB"/>
    <w:rsid w:val="00EB3654"/>
    <w:rsid w:val="00EB415F"/>
    <w:rsid w:val="00EB4F6D"/>
    <w:rsid w:val="00EB5A57"/>
    <w:rsid w:val="00EB7639"/>
    <w:rsid w:val="00EC08A0"/>
    <w:rsid w:val="00EC130D"/>
    <w:rsid w:val="00EC1A20"/>
    <w:rsid w:val="00EC2F02"/>
    <w:rsid w:val="00EC4232"/>
    <w:rsid w:val="00ED10D1"/>
    <w:rsid w:val="00ED1BB4"/>
    <w:rsid w:val="00ED35C8"/>
    <w:rsid w:val="00ED77CC"/>
    <w:rsid w:val="00EE10E7"/>
    <w:rsid w:val="00EE2489"/>
    <w:rsid w:val="00EE6E4A"/>
    <w:rsid w:val="00EE7B37"/>
    <w:rsid w:val="00EF0F43"/>
    <w:rsid w:val="00EF1C7C"/>
    <w:rsid w:val="00EF25ED"/>
    <w:rsid w:val="00EF31F2"/>
    <w:rsid w:val="00EF3A57"/>
    <w:rsid w:val="00EF43B7"/>
    <w:rsid w:val="00EF60DC"/>
    <w:rsid w:val="00EF62E7"/>
    <w:rsid w:val="00F03179"/>
    <w:rsid w:val="00F036A4"/>
    <w:rsid w:val="00F0495B"/>
    <w:rsid w:val="00F04EA7"/>
    <w:rsid w:val="00F0570B"/>
    <w:rsid w:val="00F05A04"/>
    <w:rsid w:val="00F06525"/>
    <w:rsid w:val="00F06E54"/>
    <w:rsid w:val="00F07101"/>
    <w:rsid w:val="00F07745"/>
    <w:rsid w:val="00F12956"/>
    <w:rsid w:val="00F1491B"/>
    <w:rsid w:val="00F1746A"/>
    <w:rsid w:val="00F178CC"/>
    <w:rsid w:val="00F17F3B"/>
    <w:rsid w:val="00F20CC9"/>
    <w:rsid w:val="00F211AA"/>
    <w:rsid w:val="00F213E5"/>
    <w:rsid w:val="00F25ADE"/>
    <w:rsid w:val="00F25B9F"/>
    <w:rsid w:val="00F25D6C"/>
    <w:rsid w:val="00F25E99"/>
    <w:rsid w:val="00F3122C"/>
    <w:rsid w:val="00F31F8A"/>
    <w:rsid w:val="00F32EDF"/>
    <w:rsid w:val="00F33EE3"/>
    <w:rsid w:val="00F33FCE"/>
    <w:rsid w:val="00F35B81"/>
    <w:rsid w:val="00F35D7E"/>
    <w:rsid w:val="00F37364"/>
    <w:rsid w:val="00F41F32"/>
    <w:rsid w:val="00F43F11"/>
    <w:rsid w:val="00F4451D"/>
    <w:rsid w:val="00F47EB6"/>
    <w:rsid w:val="00F50E95"/>
    <w:rsid w:val="00F51898"/>
    <w:rsid w:val="00F51A70"/>
    <w:rsid w:val="00F51B57"/>
    <w:rsid w:val="00F549E3"/>
    <w:rsid w:val="00F54ABE"/>
    <w:rsid w:val="00F5534C"/>
    <w:rsid w:val="00F5544E"/>
    <w:rsid w:val="00F5706E"/>
    <w:rsid w:val="00F57D88"/>
    <w:rsid w:val="00F61944"/>
    <w:rsid w:val="00F623A7"/>
    <w:rsid w:val="00F63392"/>
    <w:rsid w:val="00F64409"/>
    <w:rsid w:val="00F6665E"/>
    <w:rsid w:val="00F71166"/>
    <w:rsid w:val="00F71FDC"/>
    <w:rsid w:val="00F7278C"/>
    <w:rsid w:val="00F73BE3"/>
    <w:rsid w:val="00F76682"/>
    <w:rsid w:val="00F76E5A"/>
    <w:rsid w:val="00F81B2D"/>
    <w:rsid w:val="00F867B2"/>
    <w:rsid w:val="00F93A58"/>
    <w:rsid w:val="00F94A99"/>
    <w:rsid w:val="00F96220"/>
    <w:rsid w:val="00F9660B"/>
    <w:rsid w:val="00F97A2E"/>
    <w:rsid w:val="00F97A36"/>
    <w:rsid w:val="00FA367E"/>
    <w:rsid w:val="00FA5ED2"/>
    <w:rsid w:val="00FA64BB"/>
    <w:rsid w:val="00FB17FA"/>
    <w:rsid w:val="00FB237B"/>
    <w:rsid w:val="00FB3929"/>
    <w:rsid w:val="00FB58BC"/>
    <w:rsid w:val="00FB67A3"/>
    <w:rsid w:val="00FB6F1F"/>
    <w:rsid w:val="00FB7999"/>
    <w:rsid w:val="00FC0EB1"/>
    <w:rsid w:val="00FC1492"/>
    <w:rsid w:val="00FC229F"/>
    <w:rsid w:val="00FC395C"/>
    <w:rsid w:val="00FC517D"/>
    <w:rsid w:val="00FC52C8"/>
    <w:rsid w:val="00FD1B4F"/>
    <w:rsid w:val="00FD382B"/>
    <w:rsid w:val="00FD3976"/>
    <w:rsid w:val="00FD3E0F"/>
    <w:rsid w:val="00FD4DB3"/>
    <w:rsid w:val="00FD5681"/>
    <w:rsid w:val="00FD5A6A"/>
    <w:rsid w:val="00FD787D"/>
    <w:rsid w:val="00FE3AE1"/>
    <w:rsid w:val="00FE3D70"/>
    <w:rsid w:val="00FE44E0"/>
    <w:rsid w:val="00FE4D8C"/>
    <w:rsid w:val="00FE4D98"/>
    <w:rsid w:val="00FE67B0"/>
    <w:rsid w:val="00FE71A6"/>
    <w:rsid w:val="00FF1D81"/>
    <w:rsid w:val="00FF36F3"/>
    <w:rsid w:val="00FF67C3"/>
    <w:rsid w:val="00FF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59B8C"/>
  <w15:chartTrackingRefBased/>
  <w15:docId w15:val="{E335C4E5-AC20-7D4E-8D10-A13841ED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U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ED2"/>
    <w:rPr>
      <w:rFonts w:ascii="Times New Roman" w:eastAsia="Times New Roman" w:hAnsi="Times New Roman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FA5ED2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FA5ED2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rsid w:val="00FA5ED2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rsid w:val="00FA5ED2"/>
  </w:style>
  <w:style w:type="paragraph" w:styleId="BodyText">
    <w:name w:val="Body Text"/>
    <w:basedOn w:val="Normal"/>
    <w:link w:val="BodyTextChar"/>
    <w:rsid w:val="00FA5ED2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FA5ED2"/>
    <w:rPr>
      <w:rFonts w:ascii="Times New Roman" w:eastAsia="Times New Roman" w:hAnsi="Times New Roman" w:cs="Times New Roman"/>
      <w:sz w:val="24"/>
      <w:szCs w:val="20"/>
    </w:rPr>
  </w:style>
  <w:style w:type="character" w:styleId="LineNumber">
    <w:name w:val="line number"/>
    <w:uiPriority w:val="99"/>
    <w:semiHidden/>
    <w:unhideWhenUsed/>
    <w:rsid w:val="00FA5ED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A5ED2"/>
    <w:pPr>
      <w:spacing w:after="120"/>
      <w:ind w:left="360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uiPriority w:val="99"/>
    <w:semiHidden/>
    <w:rsid w:val="00FA5ED2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uiPriority w:val="99"/>
    <w:semiHidden/>
    <w:unhideWhenUsed/>
    <w:rsid w:val="006714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7147D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67147D"/>
    <w:rPr>
      <w:rFonts w:ascii="Times New Roman" w:eastAsia="Times New Roman" w:hAnsi="Times New Roman"/>
      <w:sz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022C4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EC0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08A0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EC08A0"/>
    <w:rPr>
      <w:rFonts w:ascii="Times New Roman" w:eastAsia="Times New Roman" w:hAnsi="Times New Roman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0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C08A0"/>
    <w:rPr>
      <w:rFonts w:ascii="Times New Roman" w:eastAsia="Times New Roman" w:hAnsi="Times New Roman"/>
      <w:b/>
      <w:bCs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F36F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FF36F3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3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0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8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8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29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1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86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5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2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18B1F-92C5-4775-BC58-BF2580536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1478</Words>
  <Characters>8132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Yomary Nieves Resto</dc:creator>
  <cp:keywords/>
  <cp:lastModifiedBy>Gloria de Jesús Maldonado</cp:lastModifiedBy>
  <cp:revision>2</cp:revision>
  <cp:lastPrinted>2025-10-28T14:21:00Z</cp:lastPrinted>
  <dcterms:created xsi:type="dcterms:W3CDTF">2025-10-28T15:38:00Z</dcterms:created>
  <dcterms:modified xsi:type="dcterms:W3CDTF">2025-10-28T15:38:00Z</dcterms:modified>
</cp:coreProperties>
</file>