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341BF" w14:textId="77777777" w:rsidR="00527F6F" w:rsidRPr="00C77BF9" w:rsidRDefault="00527F6F" w:rsidP="00940D37">
      <w:pPr>
        <w:jc w:val="center"/>
        <w:rPr>
          <w:rFonts w:ascii="Book Antiqua" w:hAnsi="Book Antiqua"/>
          <w:lang w:val="es-ES_tradnl"/>
        </w:rPr>
      </w:pPr>
      <w:r w:rsidRPr="00C77BF9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103E2477" w14:textId="77777777" w:rsidR="00527F6F" w:rsidRPr="00C77BF9" w:rsidRDefault="00527F6F" w:rsidP="00940D37">
      <w:pPr>
        <w:jc w:val="center"/>
        <w:rPr>
          <w:rFonts w:ascii="Book Antiqua" w:hAnsi="Book Antiqua"/>
          <w:lang w:val="es-ES_tradnl"/>
        </w:rPr>
      </w:pPr>
    </w:p>
    <w:p w14:paraId="3B09A82C" w14:textId="2658D762" w:rsidR="00527F6F" w:rsidRPr="00940D37" w:rsidRDefault="00940D37" w:rsidP="00940D37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it-IT"/>
        </w:rPr>
      </w:pPr>
      <w:r w:rsidRPr="00940D37">
        <w:rPr>
          <w:rFonts w:ascii="Book Antiqua" w:hAnsi="Book Antiqua"/>
          <w:szCs w:val="24"/>
          <w:lang w:val="it-IT"/>
        </w:rPr>
        <w:t xml:space="preserve">20ma. </w:t>
      </w:r>
      <w:r w:rsidR="00527F6F" w:rsidRPr="00940D37">
        <w:rPr>
          <w:rFonts w:ascii="Book Antiqua" w:hAnsi="Book Antiqua"/>
          <w:szCs w:val="24"/>
          <w:lang w:val="it-IT"/>
        </w:rPr>
        <w:t>Asamblea</w:t>
      </w:r>
      <w:r w:rsidR="00527F6F" w:rsidRPr="00940D37">
        <w:rPr>
          <w:rFonts w:ascii="Book Antiqua" w:hAnsi="Book Antiqua"/>
          <w:szCs w:val="24"/>
          <w:lang w:val="it-IT"/>
        </w:rPr>
        <w:tab/>
      </w:r>
      <w:r>
        <w:rPr>
          <w:rFonts w:ascii="Book Antiqua" w:hAnsi="Book Antiqua"/>
          <w:szCs w:val="24"/>
          <w:lang w:val="it-IT"/>
        </w:rPr>
        <w:tab/>
      </w:r>
      <w:r>
        <w:rPr>
          <w:rFonts w:ascii="Book Antiqua" w:hAnsi="Book Antiqua"/>
          <w:szCs w:val="24"/>
          <w:lang w:val="it-IT"/>
        </w:rPr>
        <w:tab/>
      </w:r>
      <w:r>
        <w:rPr>
          <w:rFonts w:ascii="Book Antiqua" w:hAnsi="Book Antiqua"/>
          <w:szCs w:val="24"/>
          <w:lang w:val="it-IT"/>
        </w:rPr>
        <w:tab/>
      </w:r>
      <w:r>
        <w:rPr>
          <w:rFonts w:ascii="Book Antiqua" w:hAnsi="Book Antiqua"/>
          <w:szCs w:val="24"/>
          <w:lang w:val="it-IT"/>
        </w:rPr>
        <w:tab/>
      </w:r>
      <w:r>
        <w:rPr>
          <w:rFonts w:ascii="Book Antiqua" w:hAnsi="Book Antiqua"/>
          <w:szCs w:val="24"/>
          <w:lang w:val="it-IT"/>
        </w:rPr>
        <w:tab/>
      </w:r>
      <w:r>
        <w:rPr>
          <w:rFonts w:ascii="Book Antiqua" w:hAnsi="Book Antiqua"/>
          <w:szCs w:val="24"/>
          <w:lang w:val="it-IT"/>
        </w:rPr>
        <w:tab/>
      </w:r>
      <w:r>
        <w:rPr>
          <w:rFonts w:ascii="Book Antiqua" w:hAnsi="Book Antiqua"/>
          <w:szCs w:val="24"/>
          <w:lang w:val="it-IT"/>
        </w:rPr>
        <w:tab/>
        <w:t xml:space="preserve">          </w:t>
      </w:r>
      <w:r w:rsidRPr="00940D37">
        <w:rPr>
          <w:rFonts w:ascii="Book Antiqua" w:hAnsi="Book Antiqua"/>
          <w:szCs w:val="24"/>
          <w:lang w:val="it-IT"/>
        </w:rPr>
        <w:t xml:space="preserve">2da. </w:t>
      </w:r>
      <w:r w:rsidR="00527F6F" w:rsidRPr="00940D37">
        <w:rPr>
          <w:rFonts w:ascii="Book Antiqua" w:hAnsi="Book Antiqua"/>
          <w:szCs w:val="24"/>
          <w:lang w:val="it-IT"/>
        </w:rPr>
        <w:t>Sesión</w:t>
      </w:r>
    </w:p>
    <w:p w14:paraId="7C8569A3" w14:textId="7AF76D3D" w:rsidR="00527F6F" w:rsidRPr="00940D37" w:rsidRDefault="00527F6F" w:rsidP="00940D37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it-IT"/>
        </w:rPr>
      </w:pPr>
      <w:r w:rsidRPr="00940D37">
        <w:rPr>
          <w:rFonts w:ascii="Book Antiqua" w:hAnsi="Book Antiqua"/>
          <w:szCs w:val="24"/>
          <w:lang w:val="it-IT"/>
        </w:rPr>
        <w:tab/>
        <w:t>Legislativa</w:t>
      </w:r>
      <w:r w:rsidRPr="00940D37">
        <w:rPr>
          <w:rFonts w:ascii="Book Antiqua" w:hAnsi="Book Antiqua"/>
          <w:szCs w:val="24"/>
          <w:lang w:val="it-IT"/>
        </w:rPr>
        <w:tab/>
      </w:r>
      <w:r w:rsidRPr="00940D37">
        <w:rPr>
          <w:rFonts w:ascii="Book Antiqua" w:hAnsi="Book Antiqua"/>
          <w:szCs w:val="24"/>
          <w:lang w:val="it-IT"/>
        </w:rPr>
        <w:tab/>
      </w:r>
      <w:r w:rsidR="00940D37" w:rsidRPr="00940D37">
        <w:rPr>
          <w:rFonts w:ascii="Book Antiqua" w:hAnsi="Book Antiqua"/>
          <w:szCs w:val="24"/>
          <w:lang w:val="it-IT"/>
        </w:rPr>
        <w:tab/>
      </w:r>
      <w:r w:rsidR="00940D37" w:rsidRPr="00940D37">
        <w:rPr>
          <w:rFonts w:ascii="Book Antiqua" w:hAnsi="Book Antiqua"/>
          <w:szCs w:val="24"/>
          <w:lang w:val="it-IT"/>
        </w:rPr>
        <w:tab/>
      </w:r>
      <w:r w:rsidR="00940D37" w:rsidRPr="00940D37">
        <w:rPr>
          <w:rFonts w:ascii="Book Antiqua" w:hAnsi="Book Antiqua"/>
          <w:szCs w:val="24"/>
          <w:lang w:val="it-IT"/>
        </w:rPr>
        <w:tab/>
      </w:r>
      <w:r w:rsidR="00940D37" w:rsidRPr="00940D37">
        <w:rPr>
          <w:rFonts w:ascii="Book Antiqua" w:hAnsi="Book Antiqua"/>
          <w:szCs w:val="24"/>
          <w:lang w:val="it-IT"/>
        </w:rPr>
        <w:tab/>
      </w:r>
      <w:r w:rsidR="00940D37" w:rsidRPr="00940D37">
        <w:rPr>
          <w:rFonts w:ascii="Book Antiqua" w:hAnsi="Book Antiqua"/>
          <w:szCs w:val="24"/>
          <w:lang w:val="it-IT"/>
        </w:rPr>
        <w:tab/>
      </w:r>
      <w:r w:rsidR="00940D37" w:rsidRPr="00940D37">
        <w:rPr>
          <w:rFonts w:ascii="Book Antiqua" w:hAnsi="Book Antiqua"/>
          <w:szCs w:val="24"/>
          <w:lang w:val="it-IT"/>
        </w:rPr>
        <w:tab/>
      </w:r>
      <w:r w:rsidR="00940D37" w:rsidRPr="00940D37">
        <w:rPr>
          <w:rFonts w:ascii="Book Antiqua" w:hAnsi="Book Antiqua"/>
          <w:szCs w:val="24"/>
          <w:lang w:val="it-IT"/>
        </w:rPr>
        <w:tab/>
        <w:t xml:space="preserve">      </w:t>
      </w:r>
      <w:r w:rsidRPr="00940D37">
        <w:rPr>
          <w:rFonts w:ascii="Book Antiqua" w:hAnsi="Book Antiqua"/>
          <w:szCs w:val="24"/>
          <w:lang w:val="it-IT"/>
        </w:rPr>
        <w:t>Ordinaria</w:t>
      </w:r>
    </w:p>
    <w:p w14:paraId="25328143" w14:textId="77777777" w:rsidR="00527F6F" w:rsidRPr="00940D37" w:rsidRDefault="00527F6F" w:rsidP="00940D37">
      <w:pPr>
        <w:rPr>
          <w:rFonts w:ascii="Book Antiqua" w:hAnsi="Book Antiqua"/>
          <w:lang w:val="it-IT"/>
        </w:rPr>
      </w:pPr>
    </w:p>
    <w:p w14:paraId="1D95A250" w14:textId="77777777" w:rsidR="00527F6F" w:rsidRPr="00304DCA" w:rsidRDefault="00527F6F" w:rsidP="00940D37">
      <w:pPr>
        <w:jc w:val="center"/>
        <w:rPr>
          <w:rFonts w:ascii="Book Antiqua" w:hAnsi="Book Antiqua"/>
          <w:b/>
          <w:sz w:val="36"/>
          <w:lang w:val="it-IT"/>
        </w:rPr>
      </w:pPr>
      <w:r w:rsidRPr="00304DCA">
        <w:rPr>
          <w:rFonts w:ascii="Book Antiqua" w:hAnsi="Book Antiqua"/>
          <w:b/>
          <w:sz w:val="36"/>
          <w:lang w:val="it-IT"/>
        </w:rPr>
        <w:t>CÁMARA DE REPRESENTANTES</w:t>
      </w:r>
    </w:p>
    <w:p w14:paraId="108088AB" w14:textId="77777777" w:rsidR="00527F6F" w:rsidRPr="00304DCA" w:rsidRDefault="00527F6F" w:rsidP="00940D37">
      <w:pPr>
        <w:jc w:val="center"/>
        <w:rPr>
          <w:rFonts w:ascii="Book Antiqua" w:hAnsi="Book Antiqua"/>
          <w:lang w:val="it-IT"/>
        </w:rPr>
      </w:pPr>
    </w:p>
    <w:p w14:paraId="404C465A" w14:textId="6F34F179" w:rsidR="00803CA1" w:rsidRPr="00304DCA" w:rsidRDefault="00527F6F" w:rsidP="00940D37">
      <w:pPr>
        <w:jc w:val="center"/>
        <w:rPr>
          <w:rFonts w:ascii="Book Antiqua" w:hAnsi="Book Antiqua"/>
          <w:b/>
          <w:sz w:val="52"/>
          <w:lang w:val="it-IT"/>
        </w:rPr>
      </w:pPr>
      <w:r w:rsidRPr="00304DCA">
        <w:rPr>
          <w:rFonts w:ascii="Book Antiqua" w:hAnsi="Book Antiqua"/>
          <w:b/>
          <w:sz w:val="52"/>
          <w:lang w:val="it-IT"/>
        </w:rPr>
        <w:t xml:space="preserve">P. de la C. </w:t>
      </w:r>
      <w:r w:rsidR="001D7A77" w:rsidRPr="00304DCA">
        <w:rPr>
          <w:rFonts w:ascii="Book Antiqua" w:hAnsi="Book Antiqua"/>
          <w:b/>
          <w:sz w:val="52"/>
          <w:lang w:val="it-IT"/>
        </w:rPr>
        <w:t>802</w:t>
      </w:r>
    </w:p>
    <w:p w14:paraId="1BFF74E6" w14:textId="77777777" w:rsidR="00940D37" w:rsidRPr="00304DCA" w:rsidRDefault="00940D37" w:rsidP="00940D37">
      <w:pPr>
        <w:jc w:val="center"/>
        <w:rPr>
          <w:rFonts w:ascii="Book Antiqua" w:hAnsi="Book Antiqua"/>
          <w:lang w:val="it-IT"/>
        </w:rPr>
      </w:pPr>
    </w:p>
    <w:p w14:paraId="6A35EB39" w14:textId="4D80A5C9" w:rsidR="00527F6F" w:rsidRPr="00304DCA" w:rsidRDefault="001D7A77" w:rsidP="00940D37">
      <w:pPr>
        <w:jc w:val="center"/>
        <w:rPr>
          <w:rFonts w:ascii="Book Antiqua" w:hAnsi="Book Antiqua"/>
          <w:lang w:val="it-IT"/>
        </w:rPr>
      </w:pPr>
      <w:r w:rsidRPr="00304DCA">
        <w:rPr>
          <w:rFonts w:ascii="Book Antiqua" w:hAnsi="Book Antiqua"/>
          <w:lang w:val="it-IT"/>
        </w:rPr>
        <w:t xml:space="preserve">21 </w:t>
      </w:r>
      <w:r w:rsidR="00940D37" w:rsidRPr="00304DCA">
        <w:rPr>
          <w:rFonts w:ascii="Book Antiqua" w:hAnsi="Book Antiqua"/>
          <w:lang w:val="it-IT"/>
        </w:rPr>
        <w:t>DE AGOSTO DE</w:t>
      </w:r>
      <w:r w:rsidR="00527F6F" w:rsidRPr="00304DCA">
        <w:rPr>
          <w:rFonts w:ascii="Book Antiqua" w:hAnsi="Book Antiqua"/>
          <w:lang w:val="it-IT"/>
        </w:rPr>
        <w:t xml:space="preserve"> 2025</w:t>
      </w:r>
    </w:p>
    <w:p w14:paraId="318DE737" w14:textId="77777777" w:rsidR="00527F6F" w:rsidRPr="00304DCA" w:rsidRDefault="00527F6F" w:rsidP="00940D37">
      <w:pPr>
        <w:jc w:val="center"/>
        <w:rPr>
          <w:rFonts w:ascii="Book Antiqua" w:hAnsi="Book Antiqua"/>
          <w:lang w:val="it-IT"/>
        </w:rPr>
      </w:pPr>
    </w:p>
    <w:p w14:paraId="13E255C1" w14:textId="0F90D551" w:rsidR="00527F6F" w:rsidRPr="00304DCA" w:rsidRDefault="00527F6F" w:rsidP="00940D37">
      <w:pPr>
        <w:jc w:val="center"/>
        <w:rPr>
          <w:rFonts w:ascii="Book Antiqua" w:hAnsi="Book Antiqua"/>
          <w:iCs/>
          <w:szCs w:val="20"/>
          <w:lang w:val="it-IT"/>
        </w:rPr>
      </w:pPr>
      <w:r w:rsidRPr="00304DCA">
        <w:rPr>
          <w:rFonts w:ascii="Book Antiqua" w:hAnsi="Book Antiqua"/>
          <w:lang w:val="it-IT"/>
        </w:rPr>
        <w:t>Presentado por el representante</w:t>
      </w:r>
      <w:r w:rsidRPr="00304DCA">
        <w:rPr>
          <w:rFonts w:ascii="Book Antiqua" w:hAnsi="Book Antiqua"/>
          <w:i/>
          <w:lang w:val="it-IT"/>
        </w:rPr>
        <w:t xml:space="preserve"> Torres Cruz</w:t>
      </w:r>
    </w:p>
    <w:p w14:paraId="488958CF" w14:textId="77777777" w:rsidR="00940D37" w:rsidRPr="00304DCA" w:rsidRDefault="00940D37" w:rsidP="00940D37">
      <w:pPr>
        <w:jc w:val="center"/>
        <w:rPr>
          <w:rFonts w:ascii="Book Antiqua" w:hAnsi="Book Antiqua"/>
          <w:lang w:val="it-IT"/>
        </w:rPr>
      </w:pPr>
    </w:p>
    <w:p w14:paraId="6D008DD9" w14:textId="5EEFC95E" w:rsidR="00527F6F" w:rsidRPr="00C77BF9" w:rsidRDefault="00527F6F" w:rsidP="00940D37">
      <w:pPr>
        <w:jc w:val="center"/>
        <w:rPr>
          <w:rFonts w:ascii="Book Antiqua" w:hAnsi="Book Antiqua"/>
          <w:lang w:val="es-ES_tradnl"/>
        </w:rPr>
      </w:pPr>
      <w:r w:rsidRPr="00C77BF9">
        <w:rPr>
          <w:rFonts w:ascii="Book Antiqua" w:hAnsi="Book Antiqua"/>
          <w:lang w:val="es-ES_tradnl"/>
        </w:rPr>
        <w:t xml:space="preserve">Referido a </w:t>
      </w:r>
      <w:r w:rsidR="00304DCA">
        <w:rPr>
          <w:rFonts w:ascii="Book Antiqua" w:hAnsi="Book Antiqua"/>
          <w:lang w:val="es-ES_tradnl"/>
        </w:rPr>
        <w:t>la Comisión de Asuntos Internos</w:t>
      </w:r>
    </w:p>
    <w:p w14:paraId="494EBBA3" w14:textId="77777777" w:rsidR="00527F6F" w:rsidRPr="00C77BF9" w:rsidRDefault="00527F6F" w:rsidP="00940D37">
      <w:pPr>
        <w:jc w:val="both"/>
        <w:rPr>
          <w:rFonts w:ascii="Book Antiqua" w:hAnsi="Book Antiqua"/>
          <w:lang w:val="es-ES_tradnl"/>
        </w:rPr>
      </w:pPr>
    </w:p>
    <w:p w14:paraId="33E10A50" w14:textId="6124D1D3" w:rsidR="00527F6F" w:rsidRPr="00940D37" w:rsidRDefault="00527F6F" w:rsidP="00940D37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940D37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01A0ECE2" w14:textId="77777777" w:rsidR="00940D37" w:rsidRPr="008225B4" w:rsidRDefault="00940D37" w:rsidP="00940D37">
      <w:pPr>
        <w:jc w:val="center"/>
        <w:rPr>
          <w:rFonts w:ascii="Book Antiqua" w:hAnsi="Book Antiqua"/>
          <w:b/>
          <w:lang w:val="es-ES_tradnl"/>
        </w:rPr>
      </w:pPr>
    </w:p>
    <w:p w14:paraId="2E81ED2E" w14:textId="1845EDC7" w:rsidR="009672B5" w:rsidRPr="00940D37" w:rsidRDefault="00A66055" w:rsidP="00940D37">
      <w:pPr>
        <w:pStyle w:val="BlockText"/>
        <w:ind w:left="720" w:right="0"/>
        <w:rPr>
          <w:rFonts w:ascii="Book Antiqua" w:hAnsi="Book Antiqua"/>
          <w:sz w:val="24"/>
          <w:lang w:val="es-ES_tradnl"/>
        </w:rPr>
      </w:pPr>
      <w:bookmarkStart w:id="0" w:name="_Hlk196227753"/>
      <w:bookmarkStart w:id="1" w:name="_Hlk196225921"/>
      <w:r w:rsidRPr="00913D1D">
        <w:rPr>
          <w:rFonts w:ascii="Book Antiqua" w:hAnsi="Book Antiqua"/>
          <w:sz w:val="24"/>
        </w:rPr>
        <w:t>Para</w:t>
      </w:r>
      <w:r w:rsidR="005E3182">
        <w:rPr>
          <w:rFonts w:ascii="Book Antiqua" w:hAnsi="Book Antiqua"/>
          <w:iCs/>
          <w:sz w:val="24"/>
          <w:lang w:val="es-ES"/>
        </w:rPr>
        <w:t xml:space="preserve"> </w:t>
      </w:r>
      <w:r w:rsidR="00CC6AC2">
        <w:rPr>
          <w:rFonts w:ascii="Book Antiqua" w:hAnsi="Book Antiqua"/>
          <w:sz w:val="24"/>
          <w:lang w:val="es-ES_tradnl"/>
        </w:rPr>
        <w:t>añadir</w:t>
      </w:r>
      <w:r w:rsidR="00CC6AC2">
        <w:rPr>
          <w:rFonts w:ascii="Book Antiqua" w:hAnsi="Book Antiqua"/>
          <w:sz w:val="24"/>
        </w:rPr>
        <w:t xml:space="preserve"> un nuevo Artículo 6 y reenumerar los actuales </w:t>
      </w:r>
      <w:bookmarkStart w:id="2" w:name="_Hlk203397424"/>
      <w:r w:rsidR="00CC6AC2">
        <w:rPr>
          <w:rFonts w:ascii="Book Antiqua" w:hAnsi="Book Antiqua"/>
          <w:sz w:val="24"/>
        </w:rPr>
        <w:t>Artículos 6, 7</w:t>
      </w:r>
      <w:r w:rsidR="00A32DDE">
        <w:rPr>
          <w:rFonts w:ascii="Book Antiqua" w:hAnsi="Book Antiqua"/>
          <w:sz w:val="24"/>
        </w:rPr>
        <w:t>, 9, 10, 11, 12, 13, 14, 15, 16 y 1</w:t>
      </w:r>
      <w:r w:rsidR="00AC2466">
        <w:rPr>
          <w:rFonts w:ascii="Book Antiqua" w:hAnsi="Book Antiqua"/>
          <w:sz w:val="24"/>
        </w:rPr>
        <w:t>7</w:t>
      </w:r>
      <w:r w:rsidR="00201B69">
        <w:rPr>
          <w:rFonts w:ascii="Book Antiqua" w:hAnsi="Book Antiqua"/>
          <w:sz w:val="24"/>
        </w:rPr>
        <w:t xml:space="preserve"> respectivamente</w:t>
      </w:r>
      <w:r w:rsidR="00CC6AC2">
        <w:rPr>
          <w:rFonts w:ascii="Book Antiqua" w:hAnsi="Book Antiqua"/>
          <w:sz w:val="24"/>
        </w:rPr>
        <w:t xml:space="preserve">, como </w:t>
      </w:r>
      <w:r w:rsidR="00201B69">
        <w:rPr>
          <w:rFonts w:ascii="Book Antiqua" w:hAnsi="Book Antiqua"/>
          <w:sz w:val="24"/>
        </w:rPr>
        <w:t xml:space="preserve">los </w:t>
      </w:r>
      <w:r w:rsidR="00CC6AC2">
        <w:rPr>
          <w:rFonts w:ascii="Book Antiqua" w:hAnsi="Book Antiqua"/>
          <w:sz w:val="24"/>
        </w:rPr>
        <w:t>Artículos 7, 8</w:t>
      </w:r>
      <w:r w:rsidR="00AC2466">
        <w:rPr>
          <w:rFonts w:ascii="Book Antiqua" w:hAnsi="Book Antiqua"/>
          <w:sz w:val="24"/>
        </w:rPr>
        <w:t>,</w:t>
      </w:r>
      <w:r w:rsidR="00CC6AC2">
        <w:rPr>
          <w:rFonts w:ascii="Book Antiqua" w:hAnsi="Book Antiqua"/>
          <w:sz w:val="24"/>
        </w:rPr>
        <w:t xml:space="preserve"> 9</w:t>
      </w:r>
      <w:r w:rsidR="00AC2466">
        <w:rPr>
          <w:rFonts w:ascii="Book Antiqua" w:hAnsi="Book Antiqua"/>
          <w:sz w:val="24"/>
        </w:rPr>
        <w:t>, 10, 11, 12, 13, 14 15, 16, 17 y 18</w:t>
      </w:r>
      <w:r w:rsidR="00CC6AC2">
        <w:rPr>
          <w:rFonts w:ascii="Book Antiqua" w:hAnsi="Book Antiqua"/>
          <w:sz w:val="24"/>
        </w:rPr>
        <w:t xml:space="preserve"> de la Ley </w:t>
      </w:r>
      <w:r w:rsidR="00CC6AC2" w:rsidRPr="002C2C4C">
        <w:rPr>
          <w:rFonts w:ascii="Book Antiqua" w:hAnsi="Book Antiqua"/>
          <w:iCs/>
          <w:sz w:val="24"/>
          <w:lang w:val="es-ES"/>
        </w:rPr>
        <w:t>101-2017</w:t>
      </w:r>
      <w:r w:rsidR="00CC6AC2">
        <w:rPr>
          <w:rFonts w:ascii="Book Antiqua" w:hAnsi="Book Antiqua"/>
          <w:iCs/>
          <w:sz w:val="24"/>
          <w:lang w:val="es-ES"/>
        </w:rPr>
        <w:t xml:space="preserve">, según enmendada, conocida como “Ley de la Oficina de Servicios Legislativos </w:t>
      </w:r>
      <w:bookmarkEnd w:id="2"/>
      <w:r w:rsidR="00CC6AC2">
        <w:rPr>
          <w:rFonts w:ascii="Book Antiqua" w:hAnsi="Book Antiqua"/>
          <w:iCs/>
          <w:sz w:val="24"/>
          <w:lang w:val="es-ES"/>
        </w:rPr>
        <w:t>de la Asamblea Legislativa de Puerto Rico”</w:t>
      </w:r>
      <w:r w:rsidR="00201B69">
        <w:rPr>
          <w:rFonts w:ascii="Book Antiqua" w:hAnsi="Book Antiqua"/>
          <w:iCs/>
          <w:sz w:val="24"/>
          <w:lang w:val="es-ES"/>
        </w:rPr>
        <w:t>, a los fines de</w:t>
      </w:r>
      <w:r w:rsidR="00CC6AC2">
        <w:rPr>
          <w:rFonts w:ascii="Book Antiqua" w:hAnsi="Book Antiqua"/>
          <w:iCs/>
          <w:sz w:val="24"/>
          <w:lang w:val="es-ES"/>
        </w:rPr>
        <w:t xml:space="preserve"> </w:t>
      </w:r>
      <w:r w:rsidR="00DF5673">
        <w:rPr>
          <w:rFonts w:ascii="Book Antiqua" w:hAnsi="Book Antiqua"/>
          <w:sz w:val="24"/>
        </w:rPr>
        <w:t xml:space="preserve">crear </w:t>
      </w:r>
      <w:r w:rsidRPr="00913D1D">
        <w:rPr>
          <w:rFonts w:ascii="Book Antiqua" w:hAnsi="Book Antiqua"/>
          <w:sz w:val="24"/>
        </w:rPr>
        <w:t xml:space="preserve">el </w:t>
      </w:r>
      <w:r w:rsidR="005E3182">
        <w:rPr>
          <w:rFonts w:ascii="Book Antiqua" w:hAnsi="Book Antiqua"/>
          <w:sz w:val="24"/>
        </w:rPr>
        <w:t>“</w:t>
      </w:r>
      <w:r w:rsidRPr="00913D1D">
        <w:rPr>
          <w:rFonts w:ascii="Book Antiqua" w:hAnsi="Book Antiqua"/>
          <w:sz w:val="24"/>
        </w:rPr>
        <w:t>Comité Multisectorial de Transparencia en la Gestión Pública</w:t>
      </w:r>
      <w:r w:rsidR="00130BD2">
        <w:rPr>
          <w:rFonts w:ascii="Book Antiqua" w:hAnsi="Book Antiqua"/>
          <w:sz w:val="24"/>
        </w:rPr>
        <w:t xml:space="preserve"> de la Asamblea Legislativ</w:t>
      </w:r>
      <w:r w:rsidR="00DF5673">
        <w:rPr>
          <w:rFonts w:ascii="Book Antiqua" w:hAnsi="Book Antiqua"/>
          <w:sz w:val="24"/>
        </w:rPr>
        <w:t>a</w:t>
      </w:r>
      <w:r w:rsidR="00461528">
        <w:rPr>
          <w:rFonts w:ascii="Book Antiqua" w:hAnsi="Book Antiqua"/>
          <w:sz w:val="24"/>
        </w:rPr>
        <w:t xml:space="preserve">”, </w:t>
      </w:r>
      <w:r w:rsidR="002640C7">
        <w:rPr>
          <w:rFonts w:ascii="Book Antiqua" w:hAnsi="Book Antiqua"/>
          <w:sz w:val="24"/>
        </w:rPr>
        <w:t>como organismo adscrito a la Oficina de Servicios legislativos (OSL)</w:t>
      </w:r>
      <w:r w:rsidR="008D252E">
        <w:rPr>
          <w:rFonts w:ascii="Book Antiqua" w:hAnsi="Book Antiqua"/>
          <w:sz w:val="24"/>
        </w:rPr>
        <w:t xml:space="preserve">; </w:t>
      </w:r>
      <w:r>
        <w:rPr>
          <w:rFonts w:ascii="Book Antiqua" w:hAnsi="Book Antiqua"/>
          <w:sz w:val="24"/>
        </w:rPr>
        <w:t>establecer su</w:t>
      </w:r>
      <w:r w:rsidR="00F13E9F">
        <w:rPr>
          <w:rFonts w:ascii="Book Antiqua" w:hAnsi="Book Antiqua"/>
          <w:sz w:val="24"/>
        </w:rPr>
        <w:t>s poderes y funciones</w:t>
      </w:r>
      <w:r w:rsidR="00F438A5">
        <w:rPr>
          <w:rFonts w:ascii="Book Antiqua" w:hAnsi="Book Antiqua"/>
          <w:sz w:val="24"/>
        </w:rPr>
        <w:t>,</w:t>
      </w:r>
      <w:r>
        <w:rPr>
          <w:rFonts w:ascii="Book Antiqua" w:hAnsi="Book Antiqua"/>
          <w:sz w:val="24"/>
        </w:rPr>
        <w:t xml:space="preserve"> política pública</w:t>
      </w:r>
      <w:r w:rsidR="00F438A5">
        <w:rPr>
          <w:rFonts w:ascii="Book Antiqua" w:hAnsi="Book Antiqua"/>
          <w:sz w:val="24"/>
        </w:rPr>
        <w:t>,</w:t>
      </w:r>
      <w:r>
        <w:rPr>
          <w:rFonts w:ascii="Book Antiqua" w:hAnsi="Book Antiqua"/>
          <w:sz w:val="24"/>
        </w:rPr>
        <w:t xml:space="preserve"> composición; </w:t>
      </w:r>
      <w:r w:rsidR="00F438A5">
        <w:rPr>
          <w:rFonts w:ascii="Book Antiqua" w:hAnsi="Book Antiqua"/>
          <w:sz w:val="24"/>
        </w:rPr>
        <w:t xml:space="preserve">facultar para </w:t>
      </w:r>
      <w:r>
        <w:rPr>
          <w:rFonts w:ascii="Book Antiqua" w:hAnsi="Book Antiqua"/>
          <w:sz w:val="24"/>
        </w:rPr>
        <w:t xml:space="preserve">implementar </w:t>
      </w:r>
      <w:r w:rsidR="008D252E">
        <w:rPr>
          <w:rFonts w:ascii="Book Antiqua" w:hAnsi="Book Antiqua"/>
          <w:sz w:val="24"/>
        </w:rPr>
        <w:t xml:space="preserve">la reglamentación pertinente </w:t>
      </w:r>
      <w:r w:rsidR="00726927">
        <w:rPr>
          <w:rFonts w:ascii="Book Antiqua" w:hAnsi="Book Antiqua"/>
          <w:sz w:val="24"/>
        </w:rPr>
        <w:t xml:space="preserve">y los </w:t>
      </w:r>
      <w:r>
        <w:rPr>
          <w:rFonts w:ascii="Book Antiqua" w:hAnsi="Book Antiqua"/>
          <w:sz w:val="24"/>
        </w:rPr>
        <w:t xml:space="preserve">programas piloto </w:t>
      </w:r>
      <w:r w:rsidR="00633288">
        <w:rPr>
          <w:rFonts w:ascii="Book Antiqua" w:hAnsi="Book Antiqua"/>
          <w:sz w:val="24"/>
        </w:rPr>
        <w:t>de</w:t>
      </w:r>
      <w:r>
        <w:rPr>
          <w:rFonts w:ascii="Book Antiqua" w:hAnsi="Book Antiqua"/>
          <w:sz w:val="24"/>
        </w:rPr>
        <w:t xml:space="preserve"> ejecución</w:t>
      </w:r>
      <w:r w:rsidR="00633288">
        <w:rPr>
          <w:rFonts w:ascii="Book Antiqua" w:hAnsi="Book Antiqua"/>
          <w:sz w:val="24"/>
        </w:rPr>
        <w:t>, así como</w:t>
      </w:r>
      <w:r>
        <w:rPr>
          <w:rFonts w:ascii="Book Antiqua" w:hAnsi="Book Antiqua"/>
          <w:sz w:val="24"/>
        </w:rPr>
        <w:t xml:space="preserve"> establecer las responsabilidades de </w:t>
      </w:r>
      <w:r w:rsidR="00271988">
        <w:rPr>
          <w:rFonts w:ascii="Book Antiqua" w:hAnsi="Book Antiqua"/>
          <w:sz w:val="24"/>
        </w:rPr>
        <w:t>su</w:t>
      </w:r>
      <w:r>
        <w:rPr>
          <w:rFonts w:ascii="Book Antiqua" w:hAnsi="Book Antiqua"/>
          <w:sz w:val="24"/>
        </w:rPr>
        <w:t>s miembros</w:t>
      </w:r>
      <w:r w:rsidR="001528DC">
        <w:rPr>
          <w:rFonts w:ascii="Book Antiqua" w:hAnsi="Book Antiqua"/>
          <w:sz w:val="24"/>
        </w:rPr>
        <w:t>,</w:t>
      </w:r>
      <w:r>
        <w:rPr>
          <w:rFonts w:ascii="Book Antiqua" w:hAnsi="Book Antiqua"/>
          <w:sz w:val="24"/>
        </w:rPr>
        <w:t xml:space="preserve"> rendir informes</w:t>
      </w:r>
      <w:r w:rsidR="007B2007">
        <w:rPr>
          <w:rFonts w:ascii="Book Antiqua" w:hAnsi="Book Antiqua"/>
          <w:sz w:val="24"/>
        </w:rPr>
        <w:t xml:space="preserve"> </w:t>
      </w:r>
      <w:r w:rsidR="001528DC">
        <w:rPr>
          <w:rFonts w:ascii="Book Antiqua" w:hAnsi="Book Antiqua"/>
          <w:sz w:val="24"/>
        </w:rPr>
        <w:t xml:space="preserve">y referidos </w:t>
      </w:r>
      <w:r w:rsidR="007B2007">
        <w:rPr>
          <w:rFonts w:ascii="Book Antiqua" w:hAnsi="Book Antiqua"/>
          <w:sz w:val="24"/>
        </w:rPr>
        <w:t>a la Asamblea Legislativa</w:t>
      </w:r>
      <w:r>
        <w:rPr>
          <w:rFonts w:ascii="Book Antiqua" w:hAnsi="Book Antiqua"/>
          <w:sz w:val="24"/>
        </w:rPr>
        <w:t xml:space="preserve">, </w:t>
      </w:r>
      <w:r w:rsidRPr="00913D1D">
        <w:rPr>
          <w:rFonts w:ascii="Book Antiqua" w:hAnsi="Book Antiqua"/>
          <w:sz w:val="24"/>
        </w:rPr>
        <w:t xml:space="preserve">a los fines de instaurar un mecanismo de evaluación </w:t>
      </w:r>
      <w:r w:rsidR="00F66D08">
        <w:rPr>
          <w:rFonts w:ascii="Book Antiqua" w:hAnsi="Book Antiqua"/>
          <w:sz w:val="24"/>
        </w:rPr>
        <w:t xml:space="preserve">integral </w:t>
      </w:r>
      <w:r w:rsidR="002A40C3">
        <w:rPr>
          <w:rFonts w:ascii="Book Antiqua" w:hAnsi="Book Antiqua"/>
          <w:sz w:val="24"/>
        </w:rPr>
        <w:t>sobr</w:t>
      </w:r>
      <w:r w:rsidRPr="00913D1D">
        <w:rPr>
          <w:rFonts w:ascii="Book Antiqua" w:hAnsi="Book Antiqua"/>
          <w:sz w:val="24"/>
        </w:rPr>
        <w:t>e los procesos de adopción y cumplimiento de l</w:t>
      </w:r>
      <w:r>
        <w:rPr>
          <w:rFonts w:ascii="Book Antiqua" w:hAnsi="Book Antiqua"/>
          <w:sz w:val="24"/>
        </w:rPr>
        <w:t xml:space="preserve">as gestiones, obras y servicios </w:t>
      </w:r>
      <w:r w:rsidRPr="00913D1D">
        <w:rPr>
          <w:rFonts w:ascii="Book Antiqua" w:hAnsi="Book Antiqua"/>
          <w:sz w:val="24"/>
        </w:rPr>
        <w:t>gubernamentales en etapas previa</w:t>
      </w:r>
      <w:r w:rsidR="00863457">
        <w:rPr>
          <w:rFonts w:ascii="Book Antiqua" w:hAnsi="Book Antiqua"/>
          <w:sz w:val="24"/>
        </w:rPr>
        <w:t>s</w:t>
      </w:r>
      <w:r w:rsidR="00823C85">
        <w:rPr>
          <w:rFonts w:ascii="Book Antiqua" w:hAnsi="Book Antiqua"/>
          <w:sz w:val="24"/>
        </w:rPr>
        <w:t xml:space="preserve"> o en curso</w:t>
      </w:r>
      <w:r w:rsidRPr="00913D1D">
        <w:rPr>
          <w:rFonts w:ascii="Book Antiqua" w:hAnsi="Book Antiqua"/>
          <w:sz w:val="24"/>
        </w:rPr>
        <w:t xml:space="preserve"> </w:t>
      </w:r>
      <w:r w:rsidR="00823C85">
        <w:rPr>
          <w:rFonts w:ascii="Book Antiqua" w:hAnsi="Book Antiqua"/>
          <w:sz w:val="24"/>
        </w:rPr>
        <w:t>par</w:t>
      </w:r>
      <w:r w:rsidRPr="00913D1D">
        <w:rPr>
          <w:rFonts w:ascii="Book Antiqua" w:hAnsi="Book Antiqua"/>
          <w:sz w:val="24"/>
        </w:rPr>
        <w:t xml:space="preserve">a su </w:t>
      </w:r>
      <w:bookmarkStart w:id="3" w:name="_Hlk192244370"/>
      <w:r w:rsidRPr="00913D1D">
        <w:rPr>
          <w:rFonts w:ascii="Book Antiqua" w:hAnsi="Book Antiqua"/>
          <w:sz w:val="24"/>
        </w:rPr>
        <w:t>ejecución</w:t>
      </w:r>
      <w:bookmarkEnd w:id="3"/>
      <w:r w:rsidR="001F083A">
        <w:rPr>
          <w:rFonts w:ascii="Book Antiqua" w:hAnsi="Book Antiqua"/>
          <w:sz w:val="24"/>
        </w:rPr>
        <w:t xml:space="preserve"> a través de métricas</w:t>
      </w:r>
      <w:r w:rsidRPr="00913D1D">
        <w:rPr>
          <w:rFonts w:ascii="Book Antiqua" w:hAnsi="Book Antiqua"/>
          <w:sz w:val="24"/>
        </w:rPr>
        <w:t xml:space="preserve"> sencill</w:t>
      </w:r>
      <w:r w:rsidR="001F083A">
        <w:rPr>
          <w:rFonts w:ascii="Book Antiqua" w:hAnsi="Book Antiqua"/>
          <w:sz w:val="24"/>
        </w:rPr>
        <w:t>a</w:t>
      </w:r>
      <w:r w:rsidRPr="00913D1D">
        <w:rPr>
          <w:rFonts w:ascii="Book Antiqua" w:hAnsi="Book Antiqua"/>
          <w:sz w:val="24"/>
        </w:rPr>
        <w:t>s y ágiles para monitore</w:t>
      </w:r>
      <w:r>
        <w:rPr>
          <w:rFonts w:ascii="Book Antiqua" w:hAnsi="Book Antiqua"/>
          <w:sz w:val="24"/>
        </w:rPr>
        <w:t>ar</w:t>
      </w:r>
      <w:r w:rsidRPr="00913D1D">
        <w:rPr>
          <w:rFonts w:ascii="Book Antiqua" w:hAnsi="Book Antiqua"/>
          <w:sz w:val="24"/>
        </w:rPr>
        <w:t xml:space="preserve"> </w:t>
      </w:r>
      <w:r>
        <w:rPr>
          <w:rFonts w:ascii="Book Antiqua" w:hAnsi="Book Antiqua"/>
          <w:sz w:val="24"/>
        </w:rPr>
        <w:t xml:space="preserve">su </w:t>
      </w:r>
      <w:r w:rsidRPr="00913D1D">
        <w:rPr>
          <w:rFonts w:ascii="Book Antiqua" w:hAnsi="Book Antiqua"/>
          <w:sz w:val="24"/>
        </w:rPr>
        <w:t>progr</w:t>
      </w:r>
      <w:r w:rsidR="009E5DED">
        <w:rPr>
          <w:rFonts w:ascii="Book Antiqua" w:hAnsi="Book Antiqua"/>
          <w:sz w:val="24"/>
        </w:rPr>
        <w:t xml:space="preserve">eso por </w:t>
      </w:r>
      <w:r w:rsidR="009048B2">
        <w:rPr>
          <w:rFonts w:ascii="Book Antiqua" w:hAnsi="Book Antiqua"/>
          <w:sz w:val="24"/>
        </w:rPr>
        <w:t xml:space="preserve">representantes designados por los presidentes de ambos cuerpos de </w:t>
      </w:r>
      <w:r w:rsidR="00C83C3C">
        <w:rPr>
          <w:rFonts w:ascii="Book Antiqua" w:hAnsi="Book Antiqua"/>
          <w:sz w:val="24"/>
        </w:rPr>
        <w:t xml:space="preserve"> la Asamblea Legislativa</w:t>
      </w:r>
      <w:r>
        <w:rPr>
          <w:rFonts w:ascii="Book Antiqua" w:hAnsi="Book Antiqua"/>
          <w:sz w:val="24"/>
        </w:rPr>
        <w:t>,</w:t>
      </w:r>
      <w:r w:rsidR="002D4C22">
        <w:rPr>
          <w:rFonts w:ascii="Book Antiqua" w:hAnsi="Book Antiqua"/>
          <w:sz w:val="24"/>
        </w:rPr>
        <w:t xml:space="preserve"> así como</w:t>
      </w:r>
      <w:r>
        <w:rPr>
          <w:rFonts w:ascii="Book Antiqua" w:hAnsi="Book Antiqua"/>
          <w:sz w:val="24"/>
        </w:rPr>
        <w:t xml:space="preserve"> </w:t>
      </w:r>
      <w:r w:rsidRPr="00913D1D">
        <w:rPr>
          <w:rFonts w:ascii="Book Antiqua" w:hAnsi="Book Antiqua"/>
          <w:sz w:val="24"/>
        </w:rPr>
        <w:t>la academia, las comunidades, juntas o colegios profesionales</w:t>
      </w:r>
      <w:r>
        <w:rPr>
          <w:rFonts w:ascii="Book Antiqua" w:hAnsi="Book Antiqua"/>
          <w:sz w:val="24"/>
        </w:rPr>
        <w:t>,</w:t>
      </w:r>
      <w:r w:rsidRPr="00913D1D">
        <w:rPr>
          <w:rFonts w:ascii="Book Antiqua" w:hAnsi="Book Antiqua"/>
          <w:sz w:val="24"/>
        </w:rPr>
        <w:t xml:space="preserve"> </w:t>
      </w:r>
      <w:r>
        <w:rPr>
          <w:rFonts w:ascii="Book Antiqua" w:hAnsi="Book Antiqua"/>
          <w:sz w:val="24"/>
        </w:rPr>
        <w:t xml:space="preserve">el sector privado </w:t>
      </w:r>
      <w:r w:rsidRPr="00913D1D">
        <w:rPr>
          <w:rFonts w:ascii="Book Antiqua" w:hAnsi="Book Antiqua"/>
          <w:sz w:val="24"/>
        </w:rPr>
        <w:t xml:space="preserve">y </w:t>
      </w:r>
      <w:r>
        <w:rPr>
          <w:rFonts w:ascii="Book Antiqua" w:hAnsi="Book Antiqua"/>
          <w:sz w:val="24"/>
        </w:rPr>
        <w:t xml:space="preserve">de </w:t>
      </w:r>
      <w:r w:rsidRPr="00913D1D">
        <w:rPr>
          <w:rFonts w:ascii="Book Antiqua" w:hAnsi="Book Antiqua"/>
          <w:sz w:val="24"/>
        </w:rPr>
        <w:t>la sociedad civil que participen</w:t>
      </w:r>
      <w:r w:rsidR="00823C85">
        <w:rPr>
          <w:rFonts w:ascii="Book Antiqua" w:hAnsi="Book Antiqua"/>
          <w:sz w:val="24"/>
        </w:rPr>
        <w:t xml:space="preserve"> de este</w:t>
      </w:r>
      <w:r w:rsidRPr="00913D1D">
        <w:rPr>
          <w:rFonts w:ascii="Book Antiqua" w:hAnsi="Book Antiqua"/>
          <w:sz w:val="24"/>
        </w:rPr>
        <w:t xml:space="preserve"> voluntariamente</w:t>
      </w:r>
      <w:r w:rsidR="00863486">
        <w:rPr>
          <w:rFonts w:ascii="Book Antiqua" w:hAnsi="Book Antiqua"/>
          <w:sz w:val="24"/>
          <w:lang w:val="es-ES_tradnl"/>
        </w:rPr>
        <w:t>;</w:t>
      </w:r>
      <w:r w:rsidR="005E3182">
        <w:rPr>
          <w:rFonts w:ascii="Book Antiqua" w:hAnsi="Book Antiqua"/>
          <w:iCs/>
          <w:sz w:val="24"/>
          <w:lang w:val="es-ES"/>
        </w:rPr>
        <w:t xml:space="preserve"> </w:t>
      </w:r>
      <w:r w:rsidR="00863486">
        <w:rPr>
          <w:rFonts w:ascii="Book Antiqua" w:hAnsi="Book Antiqua"/>
          <w:sz w:val="24"/>
          <w:lang w:val="es-ES_tradnl"/>
        </w:rPr>
        <w:t>y para otros fines relacionados.</w:t>
      </w:r>
    </w:p>
    <w:bookmarkEnd w:id="0"/>
    <w:bookmarkEnd w:id="1"/>
    <w:p w14:paraId="74EA372E" w14:textId="69130BE0" w:rsidR="00527F6F" w:rsidRPr="0094549D" w:rsidRDefault="00527F6F" w:rsidP="005D3707">
      <w:pPr>
        <w:jc w:val="both"/>
        <w:rPr>
          <w:rFonts w:ascii="Book Antiqua" w:hAnsi="Book Antiqua"/>
          <w:lang w:val="es-PR"/>
        </w:rPr>
      </w:pPr>
    </w:p>
    <w:p w14:paraId="21FEC592" w14:textId="084FAFC2" w:rsidR="00527F6F" w:rsidRDefault="00527F6F" w:rsidP="00940D37">
      <w:pPr>
        <w:jc w:val="center"/>
        <w:rPr>
          <w:rFonts w:ascii="Book Antiqua" w:hAnsi="Book Antiqua"/>
          <w:lang w:val="es-ES"/>
        </w:rPr>
      </w:pPr>
      <w:r w:rsidRPr="00940D37">
        <w:rPr>
          <w:rFonts w:ascii="Book Antiqua" w:hAnsi="Book Antiqua"/>
          <w:lang w:val="es-ES"/>
        </w:rPr>
        <w:t>EXPOSICIÓN DE MOTIVOS</w:t>
      </w:r>
    </w:p>
    <w:p w14:paraId="298C1B58" w14:textId="77777777" w:rsidR="00940D37" w:rsidRPr="00940D37" w:rsidRDefault="00940D37" w:rsidP="00940D37">
      <w:pPr>
        <w:jc w:val="center"/>
        <w:rPr>
          <w:rFonts w:ascii="Book Antiqua" w:hAnsi="Book Antiqua"/>
          <w:lang w:val="es-ES"/>
        </w:rPr>
      </w:pPr>
    </w:p>
    <w:p w14:paraId="4E173F5A" w14:textId="708BB9F0" w:rsidR="00DD77E5" w:rsidRDefault="00D20B39" w:rsidP="00940D37">
      <w:pPr>
        <w:ind w:firstLine="720"/>
        <w:jc w:val="both"/>
        <w:rPr>
          <w:rFonts w:ascii="Book Antiqua" w:hAnsi="Book Antiqua"/>
          <w:lang w:val="es-ES"/>
        </w:rPr>
      </w:pPr>
      <w:bookmarkStart w:id="4" w:name="_Hlk195010766"/>
      <w:r w:rsidRPr="00913D1D">
        <w:rPr>
          <w:rFonts w:ascii="Book Antiqua" w:hAnsi="Book Antiqua"/>
          <w:lang w:val="es-ES"/>
        </w:rPr>
        <w:t xml:space="preserve">Puerto Rico enfrenta constantes </w:t>
      </w:r>
      <w:r w:rsidR="00223C73" w:rsidRPr="00913D1D">
        <w:rPr>
          <w:rFonts w:ascii="Book Antiqua" w:hAnsi="Book Antiqua"/>
          <w:lang w:val="es-ES"/>
        </w:rPr>
        <w:t xml:space="preserve">retos </w:t>
      </w:r>
      <w:r w:rsidRPr="00913D1D">
        <w:rPr>
          <w:rFonts w:ascii="Book Antiqua" w:hAnsi="Book Antiqua"/>
          <w:lang w:val="es-ES"/>
        </w:rPr>
        <w:t xml:space="preserve">para lograr la eficiencia y transparencia de los funcionarios y las agencias, </w:t>
      </w:r>
      <w:r w:rsidR="00B64BF9" w:rsidRPr="00913D1D">
        <w:rPr>
          <w:rFonts w:ascii="Book Antiqua" w:hAnsi="Book Antiqua"/>
          <w:lang w:val="es-ES"/>
        </w:rPr>
        <w:t>instrumentalidades</w:t>
      </w:r>
      <w:r w:rsidRPr="00913D1D">
        <w:rPr>
          <w:rFonts w:ascii="Book Antiqua" w:hAnsi="Book Antiqua"/>
          <w:lang w:val="es-ES"/>
        </w:rPr>
        <w:t xml:space="preserve"> y corporaciones públicas en la consecución de un gobierno eficaz, así como una gestión pública moderna y confiable. Si bien se han realizado grandes esfuerzos por parte de la Asamblea Legislativa </w:t>
      </w:r>
      <w:r w:rsidR="00F674AA">
        <w:rPr>
          <w:rFonts w:ascii="Book Antiqua" w:hAnsi="Book Antiqua"/>
          <w:lang w:val="es-ES"/>
        </w:rPr>
        <w:t xml:space="preserve">y las </w:t>
      </w:r>
      <w:r w:rsidR="00F674AA">
        <w:rPr>
          <w:rFonts w:ascii="Book Antiqua" w:hAnsi="Book Antiqua"/>
          <w:lang w:val="es-ES"/>
        </w:rPr>
        <w:lastRenderedPageBreak/>
        <w:t xml:space="preserve">agencias fiscalizadoras </w:t>
      </w:r>
      <w:r w:rsidRPr="00913D1D">
        <w:rPr>
          <w:rFonts w:ascii="Book Antiqua" w:hAnsi="Book Antiqua"/>
          <w:lang w:val="es-ES"/>
        </w:rPr>
        <w:t>para garantizar la pulcritud y sana administración gubernamental, no es menos cierto que queda un camino</w:t>
      </w:r>
      <w:r w:rsidR="00E36CC7">
        <w:rPr>
          <w:rFonts w:ascii="Book Antiqua" w:hAnsi="Book Antiqua"/>
          <w:lang w:val="es-ES"/>
        </w:rPr>
        <w:t xml:space="preserve"> extenso</w:t>
      </w:r>
      <w:r w:rsidRPr="00913D1D">
        <w:rPr>
          <w:rFonts w:ascii="Book Antiqua" w:hAnsi="Book Antiqua"/>
          <w:lang w:val="es-ES"/>
        </w:rPr>
        <w:t xml:space="preserve"> por recorrer para que se logren mejores resultados y un gobierno más responsivo a </w:t>
      </w:r>
      <w:r w:rsidR="00B87094">
        <w:rPr>
          <w:rFonts w:ascii="Book Antiqua" w:hAnsi="Book Antiqua"/>
          <w:lang w:val="es-ES"/>
        </w:rPr>
        <w:t>la</w:t>
      </w:r>
      <w:r w:rsidRPr="00913D1D">
        <w:rPr>
          <w:rFonts w:ascii="Book Antiqua" w:hAnsi="Book Antiqua"/>
          <w:lang w:val="es-ES"/>
        </w:rPr>
        <w:t xml:space="preserve">s necesidades </w:t>
      </w:r>
      <w:r w:rsidR="00B87094">
        <w:rPr>
          <w:rFonts w:ascii="Book Antiqua" w:hAnsi="Book Antiqua"/>
          <w:lang w:val="es-ES"/>
        </w:rPr>
        <w:t xml:space="preserve">de los constituyentes </w:t>
      </w:r>
      <w:r w:rsidRPr="00913D1D">
        <w:rPr>
          <w:rFonts w:ascii="Book Antiqua" w:hAnsi="Book Antiqua"/>
          <w:lang w:val="es-ES"/>
        </w:rPr>
        <w:t>y libre del flagelo de la corrupción o la malversación de fondos.</w:t>
      </w:r>
      <w:r w:rsidR="00E36CC7">
        <w:rPr>
          <w:rFonts w:ascii="Book Antiqua" w:hAnsi="Book Antiqua"/>
          <w:lang w:val="es-ES"/>
        </w:rPr>
        <w:t xml:space="preserve"> </w:t>
      </w:r>
    </w:p>
    <w:p w14:paraId="3FE2DFB9" w14:textId="77777777" w:rsidR="002D6E64" w:rsidRDefault="002D6E64" w:rsidP="002D6E64">
      <w:pPr>
        <w:ind w:firstLine="720"/>
        <w:jc w:val="both"/>
        <w:rPr>
          <w:rFonts w:ascii="Book Antiqua" w:hAnsi="Book Antiqua"/>
          <w:lang w:val="es-ES"/>
        </w:rPr>
      </w:pPr>
    </w:p>
    <w:p w14:paraId="07ADF24D" w14:textId="0553CAC0" w:rsidR="002C2C4C" w:rsidRDefault="00E36CC7" w:rsidP="002D6E64">
      <w:pPr>
        <w:ind w:firstLine="720"/>
        <w:jc w:val="both"/>
        <w:rPr>
          <w:rFonts w:ascii="Book Antiqua" w:hAnsi="Book Antiqua"/>
          <w:iCs/>
          <w:lang w:val="es-PR"/>
        </w:rPr>
      </w:pPr>
      <w:r>
        <w:rPr>
          <w:rFonts w:ascii="Book Antiqua" w:hAnsi="Book Antiqua"/>
          <w:lang w:val="es-ES"/>
        </w:rPr>
        <w:t xml:space="preserve">En este sentido, </w:t>
      </w:r>
      <w:r w:rsidR="00F674AA">
        <w:rPr>
          <w:rFonts w:ascii="Book Antiqua" w:hAnsi="Book Antiqua"/>
          <w:lang w:val="es-ES"/>
        </w:rPr>
        <w:t>l</w:t>
      </w:r>
      <w:r w:rsidR="00DD77E5">
        <w:rPr>
          <w:rFonts w:ascii="Book Antiqua" w:hAnsi="Book Antiqua"/>
          <w:lang w:val="es-ES"/>
        </w:rPr>
        <w:t>a Asamblea legislativa</w:t>
      </w:r>
      <w:r>
        <w:rPr>
          <w:rFonts w:ascii="Book Antiqua" w:hAnsi="Book Antiqua"/>
          <w:lang w:val="es-ES"/>
        </w:rPr>
        <w:t xml:space="preserve"> </w:t>
      </w:r>
      <w:r w:rsidR="00AC2C30">
        <w:rPr>
          <w:rFonts w:ascii="Book Antiqua" w:hAnsi="Book Antiqua"/>
          <w:lang w:val="es-ES"/>
        </w:rPr>
        <w:t xml:space="preserve">tiene que </w:t>
      </w:r>
      <w:r w:rsidR="001275E2">
        <w:rPr>
          <w:rFonts w:ascii="Book Antiqua" w:hAnsi="Book Antiqua"/>
          <w:lang w:val="es-ES"/>
        </w:rPr>
        <w:t>instrumentar</w:t>
      </w:r>
      <w:r w:rsidR="00AC2C30">
        <w:rPr>
          <w:rFonts w:ascii="Book Antiqua" w:hAnsi="Book Antiqua"/>
          <w:lang w:val="es-ES"/>
        </w:rPr>
        <w:t xml:space="preserve"> de manera concreta su ampli</w:t>
      </w:r>
      <w:r w:rsidR="007037D5">
        <w:rPr>
          <w:rFonts w:ascii="Book Antiqua" w:hAnsi="Book Antiqua"/>
          <w:lang w:val="es-ES"/>
        </w:rPr>
        <w:t xml:space="preserve">a facultad constitucional de fiscalización </w:t>
      </w:r>
      <w:r w:rsidR="00473A1E">
        <w:rPr>
          <w:rFonts w:ascii="Book Antiqua" w:hAnsi="Book Antiqua"/>
          <w:lang w:val="es-ES"/>
        </w:rPr>
        <w:t>d</w:t>
      </w:r>
      <w:r w:rsidR="00B058F3">
        <w:rPr>
          <w:rFonts w:ascii="Book Antiqua" w:hAnsi="Book Antiqua"/>
          <w:lang w:val="es-ES"/>
        </w:rPr>
        <w:t>el Gobierno</w:t>
      </w:r>
      <w:r w:rsidR="00473A1E">
        <w:rPr>
          <w:rFonts w:ascii="Book Antiqua" w:hAnsi="Book Antiqua"/>
          <w:lang w:val="es-ES"/>
        </w:rPr>
        <w:t xml:space="preserve"> en su ejecución</w:t>
      </w:r>
      <w:r w:rsidR="00B058F3">
        <w:rPr>
          <w:rFonts w:ascii="Book Antiqua" w:hAnsi="Book Antiqua"/>
          <w:lang w:val="es-ES"/>
        </w:rPr>
        <w:t xml:space="preserve">, conforme </w:t>
      </w:r>
      <w:r w:rsidR="00FB681D">
        <w:rPr>
          <w:rFonts w:ascii="Book Antiqua" w:hAnsi="Book Antiqua"/>
          <w:lang w:val="es-ES"/>
        </w:rPr>
        <w:t>al imperativo del servicio público al Pueblo</w:t>
      </w:r>
      <w:r w:rsidR="00C8295C">
        <w:rPr>
          <w:rFonts w:ascii="Book Antiqua" w:hAnsi="Book Antiqua"/>
          <w:lang w:val="es-ES"/>
        </w:rPr>
        <w:t xml:space="preserve"> </w:t>
      </w:r>
      <w:r w:rsidR="00C72172" w:rsidRPr="00C72172">
        <w:rPr>
          <w:rFonts w:ascii="Book Antiqua" w:hAnsi="Book Antiqua"/>
          <w:lang w:val="es-PR"/>
        </w:rPr>
        <w:t xml:space="preserve">y </w:t>
      </w:r>
      <w:r w:rsidR="00C8295C">
        <w:rPr>
          <w:rFonts w:ascii="Book Antiqua" w:hAnsi="Book Antiqua"/>
          <w:lang w:val="es-PR"/>
        </w:rPr>
        <w:t>el</w:t>
      </w:r>
      <w:r w:rsidR="00C72172" w:rsidRPr="00C72172">
        <w:rPr>
          <w:rFonts w:ascii="Book Antiqua" w:hAnsi="Book Antiqua"/>
          <w:lang w:val="es-PR"/>
        </w:rPr>
        <w:t xml:space="preserve"> que todo ingreso, cuentas y desembolsos del Estado, sus agencias, municipios e instrumentalidades se realicen </w:t>
      </w:r>
      <w:r w:rsidR="00DD77E5">
        <w:rPr>
          <w:rFonts w:ascii="Book Antiqua" w:hAnsi="Book Antiqua"/>
          <w:lang w:val="es-PR"/>
        </w:rPr>
        <w:t>por autoridad de Ley.</w:t>
      </w:r>
      <w:r w:rsidR="00DD77E5" w:rsidRPr="00DD77E5">
        <w:rPr>
          <w:rFonts w:ascii="Book Antiqua" w:hAnsi="Book Antiqua"/>
          <w:lang w:val="es-PR"/>
        </w:rPr>
        <w:t xml:space="preserve"> </w:t>
      </w:r>
      <w:r w:rsidR="0077507D">
        <w:rPr>
          <w:rFonts w:ascii="Book Antiqua" w:hAnsi="Book Antiqua"/>
          <w:lang w:val="es-PR"/>
        </w:rPr>
        <w:t>Cónsono a esto, s</w:t>
      </w:r>
      <w:r w:rsidR="004502BB">
        <w:rPr>
          <w:rFonts w:ascii="Book Antiqua" w:hAnsi="Book Antiqua"/>
          <w:lang w:val="es-PR"/>
        </w:rPr>
        <w:t>e reconoce en</w:t>
      </w:r>
      <w:r w:rsidR="00DD77E5" w:rsidRPr="00C72172">
        <w:rPr>
          <w:rFonts w:ascii="Book Antiqua" w:hAnsi="Book Antiqua"/>
          <w:lang w:val="es-PR"/>
        </w:rPr>
        <w:t xml:space="preserve"> la Sección 22 del Artículo III</w:t>
      </w:r>
      <w:r w:rsidR="00DF287D">
        <w:rPr>
          <w:rFonts w:ascii="Book Antiqua" w:hAnsi="Book Antiqua"/>
          <w:lang w:val="es-PR"/>
        </w:rPr>
        <w:t xml:space="preserve"> de nuestra Constitución del </w:t>
      </w:r>
      <w:r w:rsidR="003940BE">
        <w:rPr>
          <w:rFonts w:ascii="Book Antiqua" w:hAnsi="Book Antiqua"/>
          <w:lang w:val="es-PR"/>
        </w:rPr>
        <w:t>E</w:t>
      </w:r>
      <w:r w:rsidR="00DF287D">
        <w:rPr>
          <w:rFonts w:ascii="Book Antiqua" w:hAnsi="Book Antiqua"/>
          <w:lang w:val="es-PR"/>
        </w:rPr>
        <w:t xml:space="preserve">stado </w:t>
      </w:r>
      <w:r w:rsidR="003940BE">
        <w:rPr>
          <w:rFonts w:ascii="Book Antiqua" w:hAnsi="Book Antiqua"/>
          <w:lang w:val="es-PR"/>
        </w:rPr>
        <w:t>L</w:t>
      </w:r>
      <w:r w:rsidR="00DF287D">
        <w:rPr>
          <w:rFonts w:ascii="Book Antiqua" w:hAnsi="Book Antiqua"/>
          <w:lang w:val="es-PR"/>
        </w:rPr>
        <w:t xml:space="preserve">ibre </w:t>
      </w:r>
      <w:r w:rsidR="003940BE">
        <w:rPr>
          <w:rFonts w:ascii="Book Antiqua" w:hAnsi="Book Antiqua"/>
          <w:lang w:val="es-PR"/>
        </w:rPr>
        <w:t>A</w:t>
      </w:r>
      <w:r w:rsidR="00DF287D">
        <w:rPr>
          <w:rFonts w:ascii="Book Antiqua" w:hAnsi="Book Antiqua"/>
          <w:lang w:val="es-PR"/>
        </w:rPr>
        <w:t xml:space="preserve">sociado de </w:t>
      </w:r>
      <w:r w:rsidR="003940BE">
        <w:rPr>
          <w:rFonts w:ascii="Book Antiqua" w:hAnsi="Book Antiqua"/>
          <w:lang w:val="es-PR"/>
        </w:rPr>
        <w:t>P</w:t>
      </w:r>
      <w:r w:rsidR="00DF287D">
        <w:rPr>
          <w:rFonts w:ascii="Book Antiqua" w:hAnsi="Book Antiqua"/>
          <w:lang w:val="es-PR"/>
        </w:rPr>
        <w:t xml:space="preserve">uerto </w:t>
      </w:r>
      <w:r w:rsidR="003940BE">
        <w:rPr>
          <w:rFonts w:ascii="Book Antiqua" w:hAnsi="Book Antiqua"/>
          <w:lang w:val="es-PR"/>
        </w:rPr>
        <w:t>R</w:t>
      </w:r>
      <w:r w:rsidR="00DF287D">
        <w:rPr>
          <w:rFonts w:ascii="Book Antiqua" w:hAnsi="Book Antiqua"/>
          <w:lang w:val="es-PR"/>
        </w:rPr>
        <w:t>ico</w:t>
      </w:r>
      <w:r w:rsidR="00DD77E5" w:rsidRPr="00C72172">
        <w:rPr>
          <w:rFonts w:ascii="Book Antiqua" w:hAnsi="Book Antiqua"/>
          <w:lang w:val="es-PR"/>
        </w:rPr>
        <w:t>, la figura del Contralor de Puerto Rico como parte del Poder Legislativo</w:t>
      </w:r>
      <w:r w:rsidR="003940BE">
        <w:rPr>
          <w:rFonts w:ascii="Book Antiqua" w:hAnsi="Book Antiqua"/>
          <w:lang w:val="es-PR"/>
        </w:rPr>
        <w:t>. Funcionario</w:t>
      </w:r>
      <w:r w:rsidR="00DD77E5" w:rsidRPr="00C72172">
        <w:rPr>
          <w:rFonts w:ascii="Book Antiqua" w:hAnsi="Book Antiqua"/>
          <w:lang w:val="es-PR"/>
        </w:rPr>
        <w:t>, cuyo cargo es por un término de diez (10) años</w:t>
      </w:r>
      <w:r w:rsidR="0041434E">
        <w:rPr>
          <w:rFonts w:ascii="Book Antiqua" w:hAnsi="Book Antiqua"/>
          <w:lang w:val="es-PR"/>
        </w:rPr>
        <w:t xml:space="preserve"> para garantizar su libertad de acción</w:t>
      </w:r>
      <w:r w:rsidR="00E11F16">
        <w:rPr>
          <w:rFonts w:ascii="Book Antiqua" w:hAnsi="Book Antiqua"/>
          <w:lang w:val="es-PR"/>
        </w:rPr>
        <w:t>,</w:t>
      </w:r>
      <w:r w:rsidR="00DD77E5" w:rsidRPr="00C72172">
        <w:rPr>
          <w:rFonts w:ascii="Book Antiqua" w:hAnsi="Book Antiqua"/>
          <w:lang w:val="es-PR"/>
        </w:rPr>
        <w:t xml:space="preserve"> con el consejo y consentimiento de la Cámara de Representantes y del Senado de Puerto Rico. Poderes, que se amplían mediante la </w:t>
      </w:r>
      <w:r w:rsidR="00DD77E5" w:rsidRPr="00C72172">
        <w:rPr>
          <w:rFonts w:ascii="Book Antiqua" w:hAnsi="Book Antiqua"/>
          <w:iCs/>
          <w:lang w:val="es-PR"/>
        </w:rPr>
        <w:t>Ley Núm. 9 de 24 de julio de 1952, según enmendada, conocida como “Ley de la Oficina del Contralor del Estado Libre Asociado de Puerto Rico”.</w:t>
      </w:r>
    </w:p>
    <w:p w14:paraId="03B76AE8" w14:textId="77777777" w:rsidR="006B4682" w:rsidRDefault="006B4682" w:rsidP="002D6E64">
      <w:pPr>
        <w:ind w:firstLine="720"/>
        <w:jc w:val="both"/>
        <w:rPr>
          <w:rFonts w:ascii="Book Antiqua" w:hAnsi="Book Antiqua"/>
          <w:iCs/>
          <w:lang w:val="es-PR"/>
        </w:rPr>
      </w:pPr>
    </w:p>
    <w:p w14:paraId="7837D409" w14:textId="2E627AB1" w:rsidR="002C2C4C" w:rsidRDefault="00B01F57" w:rsidP="00460BA5">
      <w:pPr>
        <w:ind w:firstLine="72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PR"/>
        </w:rPr>
        <w:t>Así también,</w:t>
      </w:r>
      <w:r w:rsidR="006B4682">
        <w:rPr>
          <w:rFonts w:ascii="Book Antiqua" w:hAnsi="Book Antiqua"/>
          <w:iCs/>
          <w:lang w:val="es-PR"/>
        </w:rPr>
        <w:t xml:space="preserve"> la Asamblea </w:t>
      </w:r>
      <w:r w:rsidR="00F74E15">
        <w:rPr>
          <w:rFonts w:ascii="Book Antiqua" w:hAnsi="Book Antiqua"/>
          <w:iCs/>
          <w:lang w:val="es-PR"/>
        </w:rPr>
        <w:t>L</w:t>
      </w:r>
      <w:r w:rsidR="006B4682">
        <w:rPr>
          <w:rFonts w:ascii="Book Antiqua" w:hAnsi="Book Antiqua"/>
          <w:iCs/>
          <w:lang w:val="es-PR"/>
        </w:rPr>
        <w:t>egislativa</w:t>
      </w:r>
      <w:r>
        <w:rPr>
          <w:rFonts w:ascii="Book Antiqua" w:hAnsi="Book Antiqua"/>
          <w:iCs/>
          <w:lang w:val="es-PR"/>
        </w:rPr>
        <w:t xml:space="preserve"> cuenta c</w:t>
      </w:r>
      <w:r w:rsidR="00335091">
        <w:rPr>
          <w:rFonts w:ascii="Book Antiqua" w:hAnsi="Book Antiqua"/>
          <w:iCs/>
          <w:lang w:val="es-PR"/>
        </w:rPr>
        <w:t>omo herramienta para ampliar sus recursos a</w:t>
      </w:r>
      <w:r w:rsidR="006B4682">
        <w:rPr>
          <w:rFonts w:ascii="Book Antiqua" w:hAnsi="Book Antiqua"/>
          <w:iCs/>
          <w:lang w:val="es-PR"/>
        </w:rPr>
        <w:t xml:space="preserve"> </w:t>
      </w:r>
      <w:r w:rsidR="006B4682">
        <w:rPr>
          <w:rFonts w:ascii="Book Antiqua" w:hAnsi="Book Antiqua"/>
          <w:iCs/>
          <w:lang w:val="es-ES"/>
        </w:rPr>
        <w:t>l</w:t>
      </w:r>
      <w:r w:rsidR="002C2C4C" w:rsidRPr="002C2C4C">
        <w:rPr>
          <w:rFonts w:ascii="Book Antiqua" w:hAnsi="Book Antiqua"/>
          <w:iCs/>
          <w:lang w:val="es-ES"/>
        </w:rPr>
        <w:t>a Oficina de Servicios Legisl</w:t>
      </w:r>
      <w:r w:rsidR="004502BB">
        <w:rPr>
          <w:rFonts w:ascii="Book Antiqua" w:hAnsi="Book Antiqua"/>
          <w:iCs/>
          <w:lang w:val="es-ES"/>
        </w:rPr>
        <w:t xml:space="preserve">ativos </w:t>
      </w:r>
      <w:r w:rsidR="002C2C4C" w:rsidRPr="002C2C4C">
        <w:rPr>
          <w:rFonts w:ascii="Book Antiqua" w:hAnsi="Book Antiqua"/>
          <w:iCs/>
          <w:lang w:val="es-ES"/>
        </w:rPr>
        <w:t>(OSL)</w:t>
      </w:r>
      <w:r w:rsidR="00AF49CC">
        <w:rPr>
          <w:rFonts w:ascii="Book Antiqua" w:hAnsi="Book Antiqua"/>
          <w:iCs/>
          <w:lang w:val="es-ES"/>
        </w:rPr>
        <w:t>,</w:t>
      </w:r>
      <w:r w:rsidR="002C2C4C" w:rsidRPr="002C2C4C">
        <w:rPr>
          <w:rFonts w:ascii="Book Antiqua" w:hAnsi="Book Antiqua"/>
          <w:iCs/>
          <w:lang w:val="es-ES"/>
        </w:rPr>
        <w:t> </w:t>
      </w:r>
      <w:r w:rsidR="008661C6">
        <w:rPr>
          <w:rFonts w:ascii="Book Antiqua" w:hAnsi="Book Antiqua"/>
          <w:iCs/>
          <w:lang w:val="es-ES"/>
        </w:rPr>
        <w:t xml:space="preserve">hoy bajo </w:t>
      </w:r>
      <w:r w:rsidR="008661C6" w:rsidRPr="002C2C4C">
        <w:rPr>
          <w:rFonts w:ascii="Book Antiqua" w:hAnsi="Book Antiqua"/>
          <w:iCs/>
          <w:lang w:val="es-ES"/>
        </w:rPr>
        <w:t>la Ley Núm. 101-2017</w:t>
      </w:r>
      <w:r w:rsidR="008661C6">
        <w:rPr>
          <w:rFonts w:ascii="Book Antiqua" w:hAnsi="Book Antiqua"/>
          <w:iCs/>
          <w:lang w:val="es-ES"/>
        </w:rPr>
        <w:t>,</w:t>
      </w:r>
      <w:r w:rsidR="008661C6" w:rsidRPr="002C2C4C">
        <w:rPr>
          <w:rFonts w:ascii="Book Antiqua" w:hAnsi="Book Antiqua"/>
          <w:iCs/>
          <w:lang w:val="es-ES"/>
        </w:rPr>
        <w:t xml:space="preserve"> </w:t>
      </w:r>
      <w:r w:rsidR="001E7502">
        <w:rPr>
          <w:rFonts w:ascii="Book Antiqua" w:hAnsi="Book Antiqua"/>
          <w:iCs/>
          <w:lang w:val="es-ES"/>
        </w:rPr>
        <w:t>según enmendada</w:t>
      </w:r>
      <w:r w:rsidR="008A0981">
        <w:rPr>
          <w:rFonts w:ascii="Book Antiqua" w:hAnsi="Book Antiqua"/>
          <w:iCs/>
          <w:lang w:val="es-ES"/>
        </w:rPr>
        <w:t xml:space="preserve">. Oficina, cuyo </w:t>
      </w:r>
      <w:r w:rsidR="00711D2F">
        <w:rPr>
          <w:rFonts w:ascii="Book Antiqua" w:hAnsi="Book Antiqua"/>
          <w:iCs/>
          <w:lang w:val="es-ES"/>
        </w:rPr>
        <w:t>trasfondo</w:t>
      </w:r>
      <w:r w:rsidR="008A0981">
        <w:rPr>
          <w:rFonts w:ascii="Book Antiqua" w:hAnsi="Book Antiqua"/>
          <w:iCs/>
          <w:lang w:val="es-ES"/>
        </w:rPr>
        <w:t xml:space="preserve"> </w:t>
      </w:r>
      <w:r w:rsidR="002D5412">
        <w:rPr>
          <w:rFonts w:ascii="Book Antiqua" w:hAnsi="Book Antiqua"/>
          <w:iCs/>
          <w:lang w:val="es-ES"/>
        </w:rPr>
        <w:t>incluye</w:t>
      </w:r>
      <w:r w:rsidR="005B3064">
        <w:rPr>
          <w:rFonts w:ascii="Book Antiqua" w:hAnsi="Book Antiqua"/>
          <w:iCs/>
          <w:lang w:val="es-PR"/>
        </w:rPr>
        <w:t xml:space="preserve"> </w:t>
      </w:r>
      <w:r w:rsidR="005B3064">
        <w:rPr>
          <w:rFonts w:ascii="Book Antiqua" w:hAnsi="Book Antiqua"/>
          <w:iCs/>
          <w:lang w:val="es-ES"/>
        </w:rPr>
        <w:t>l</w:t>
      </w:r>
      <w:r w:rsidR="005B3064" w:rsidRPr="002C2C4C">
        <w:rPr>
          <w:rFonts w:ascii="Book Antiqua" w:hAnsi="Book Antiqua"/>
          <w:iCs/>
          <w:lang w:val="es-ES"/>
        </w:rPr>
        <w:t>a Ley Núm. 397 del 13 de mayo de 1947</w:t>
      </w:r>
      <w:r w:rsidR="005B3064">
        <w:rPr>
          <w:rFonts w:ascii="Book Antiqua" w:hAnsi="Book Antiqua"/>
          <w:iCs/>
          <w:lang w:val="es-ES"/>
        </w:rPr>
        <w:t>, vigente aún antes de nuestra Constitución, que</w:t>
      </w:r>
      <w:r w:rsidR="005B3064" w:rsidRPr="002C2C4C">
        <w:rPr>
          <w:rFonts w:ascii="Book Antiqua" w:hAnsi="Book Antiqua"/>
          <w:iCs/>
          <w:lang w:val="es-ES"/>
        </w:rPr>
        <w:t xml:space="preserve"> creó la Oficina de Consultas Legislativas</w:t>
      </w:r>
      <w:r w:rsidR="005B3064">
        <w:rPr>
          <w:rFonts w:ascii="Book Antiqua" w:hAnsi="Book Antiqua"/>
          <w:iCs/>
          <w:lang w:val="es-ES"/>
        </w:rPr>
        <w:t xml:space="preserve">, </w:t>
      </w:r>
      <w:r w:rsidR="003B1D66">
        <w:rPr>
          <w:rFonts w:ascii="Book Antiqua" w:hAnsi="Book Antiqua"/>
          <w:iCs/>
          <w:lang w:val="es-ES"/>
        </w:rPr>
        <w:t xml:space="preserve">así como </w:t>
      </w:r>
      <w:r w:rsidR="005B3064">
        <w:rPr>
          <w:rFonts w:ascii="Book Antiqua" w:hAnsi="Book Antiqua"/>
          <w:iCs/>
          <w:lang w:val="es-ES"/>
        </w:rPr>
        <w:t xml:space="preserve">la </w:t>
      </w:r>
      <w:r w:rsidR="008661C6" w:rsidRPr="002C2C4C">
        <w:rPr>
          <w:rFonts w:ascii="Book Antiqua" w:hAnsi="Book Antiqua"/>
          <w:iCs/>
          <w:lang w:val="es-ES"/>
        </w:rPr>
        <w:t>Ley Núm. 147-2015, que creaba el Centro Legislativo de Análisis Fiscal e Innovación (CLAFI</w:t>
      </w:r>
      <w:r w:rsidR="008A0981">
        <w:rPr>
          <w:rFonts w:ascii="Book Antiqua" w:hAnsi="Book Antiqua"/>
          <w:iCs/>
          <w:lang w:val="es-ES"/>
        </w:rPr>
        <w:t>)</w:t>
      </w:r>
      <w:r w:rsidR="003B1D66">
        <w:rPr>
          <w:rFonts w:ascii="Book Antiqua" w:hAnsi="Book Antiqua"/>
          <w:iCs/>
          <w:lang w:val="es-ES"/>
        </w:rPr>
        <w:t>.</w:t>
      </w:r>
      <w:r w:rsidR="008A0981">
        <w:rPr>
          <w:rFonts w:ascii="Book Antiqua" w:hAnsi="Book Antiqua"/>
          <w:iCs/>
          <w:lang w:val="es-ES"/>
        </w:rPr>
        <w:t xml:space="preserve"> </w:t>
      </w:r>
      <w:r w:rsidR="003B1D66">
        <w:rPr>
          <w:rFonts w:ascii="Book Antiqua" w:hAnsi="Book Antiqua"/>
          <w:iCs/>
          <w:lang w:val="es-ES"/>
        </w:rPr>
        <w:t>E</w:t>
      </w:r>
      <w:r w:rsidR="008A0981">
        <w:rPr>
          <w:rFonts w:ascii="Book Antiqua" w:hAnsi="Book Antiqua"/>
          <w:iCs/>
          <w:lang w:val="es-ES"/>
        </w:rPr>
        <w:t>n el año 1988,</w:t>
      </w:r>
      <w:r w:rsidR="008A0981" w:rsidRPr="002C2C4C">
        <w:rPr>
          <w:rFonts w:ascii="Book Antiqua" w:hAnsi="Book Antiqua"/>
          <w:iCs/>
          <w:lang w:val="es-ES"/>
        </w:rPr>
        <w:t xml:space="preserve"> </w:t>
      </w:r>
      <w:r w:rsidR="003B1D66">
        <w:rPr>
          <w:rFonts w:ascii="Book Antiqua" w:hAnsi="Book Antiqua"/>
          <w:iCs/>
          <w:lang w:val="es-ES"/>
        </w:rPr>
        <w:t xml:space="preserve">mediante </w:t>
      </w:r>
      <w:r w:rsidR="008A0981">
        <w:rPr>
          <w:rFonts w:ascii="Book Antiqua" w:hAnsi="Book Antiqua"/>
          <w:iCs/>
          <w:lang w:val="es-ES"/>
        </w:rPr>
        <w:t>la</w:t>
      </w:r>
      <w:r w:rsidR="008A0981" w:rsidRPr="002C2C4C">
        <w:rPr>
          <w:rFonts w:ascii="Book Antiqua" w:hAnsi="Book Antiqua"/>
          <w:iCs/>
          <w:lang w:val="es-ES"/>
        </w:rPr>
        <w:t xml:space="preserve"> Resolución Concurrente del Senado Núm. 11</w:t>
      </w:r>
      <w:r w:rsidR="00711D2F" w:rsidRPr="00711D2F">
        <w:rPr>
          <w:rFonts w:ascii="Book Antiqua" w:hAnsi="Book Antiqua"/>
          <w:iCs/>
          <w:lang w:val="es-ES"/>
        </w:rPr>
        <w:t xml:space="preserve"> </w:t>
      </w:r>
      <w:r w:rsidR="0002473B">
        <w:rPr>
          <w:rFonts w:ascii="Book Antiqua" w:hAnsi="Book Antiqua"/>
          <w:iCs/>
          <w:lang w:val="es-ES"/>
        </w:rPr>
        <w:t>se establecieron</w:t>
      </w:r>
      <w:r w:rsidR="00711D2F">
        <w:rPr>
          <w:rFonts w:ascii="Book Antiqua" w:hAnsi="Book Antiqua"/>
          <w:iCs/>
          <w:lang w:val="es-ES"/>
        </w:rPr>
        <w:t xml:space="preserve"> en primera instancia </w:t>
      </w:r>
      <w:r w:rsidR="00711D2F" w:rsidRPr="002C2C4C">
        <w:rPr>
          <w:rFonts w:ascii="Book Antiqua" w:hAnsi="Book Antiqua"/>
          <w:iCs/>
          <w:lang w:val="es-ES"/>
        </w:rPr>
        <w:t xml:space="preserve">las funciones principales </w:t>
      </w:r>
      <w:r w:rsidR="00711D2F">
        <w:rPr>
          <w:rFonts w:ascii="Book Antiqua" w:hAnsi="Book Antiqua"/>
          <w:iCs/>
          <w:lang w:val="es-ES"/>
        </w:rPr>
        <w:t>de la OS</w:t>
      </w:r>
      <w:r w:rsidR="005B3064">
        <w:rPr>
          <w:rFonts w:ascii="Book Antiqua" w:hAnsi="Book Antiqua"/>
          <w:iCs/>
          <w:lang w:val="es-ES"/>
        </w:rPr>
        <w:t>L.</w:t>
      </w:r>
      <w:r w:rsidR="008661C6" w:rsidRPr="002C2C4C">
        <w:rPr>
          <w:rFonts w:ascii="Book Antiqua" w:hAnsi="Book Antiqua"/>
          <w:iCs/>
          <w:lang w:val="es-ES"/>
        </w:rPr>
        <w:t xml:space="preserve"> </w:t>
      </w:r>
      <w:r w:rsidR="00F84193">
        <w:rPr>
          <w:rFonts w:ascii="Book Antiqua" w:hAnsi="Book Antiqua"/>
          <w:iCs/>
          <w:lang w:val="es-ES"/>
        </w:rPr>
        <w:t>Esta oficina, es un</w:t>
      </w:r>
      <w:r w:rsidR="002C2C4C" w:rsidRPr="002C2C4C">
        <w:rPr>
          <w:rFonts w:ascii="Book Antiqua" w:hAnsi="Book Antiqua"/>
          <w:iCs/>
          <w:lang w:val="es-ES"/>
        </w:rPr>
        <w:t xml:space="preserve"> organismo permanente de </w:t>
      </w:r>
      <w:r w:rsidR="006B4682">
        <w:rPr>
          <w:rFonts w:ascii="Book Antiqua" w:hAnsi="Book Antiqua"/>
          <w:iCs/>
          <w:lang w:val="es-ES"/>
        </w:rPr>
        <w:t>esta Rama Consti</w:t>
      </w:r>
      <w:r w:rsidR="004B5828">
        <w:rPr>
          <w:rFonts w:ascii="Book Antiqua" w:hAnsi="Book Antiqua"/>
          <w:iCs/>
          <w:lang w:val="es-ES"/>
        </w:rPr>
        <w:t>tucional para</w:t>
      </w:r>
      <w:r w:rsidR="002C2C4C" w:rsidRPr="002C2C4C">
        <w:rPr>
          <w:rFonts w:ascii="Book Antiqua" w:hAnsi="Book Antiqua"/>
          <w:iCs/>
          <w:lang w:val="es-ES"/>
        </w:rPr>
        <w:t xml:space="preserve"> brinda</w:t>
      </w:r>
      <w:r w:rsidR="004B5828">
        <w:rPr>
          <w:rFonts w:ascii="Book Antiqua" w:hAnsi="Book Antiqua"/>
          <w:iCs/>
          <w:lang w:val="es-ES"/>
        </w:rPr>
        <w:t>r</w:t>
      </w:r>
      <w:r w:rsidR="002C2C4C" w:rsidRPr="002C2C4C">
        <w:rPr>
          <w:rFonts w:ascii="Book Antiqua" w:hAnsi="Book Antiqua"/>
          <w:iCs/>
          <w:lang w:val="es-ES"/>
        </w:rPr>
        <w:t xml:space="preserve"> apoyo y </w:t>
      </w:r>
      <w:r w:rsidR="004B5828">
        <w:rPr>
          <w:rFonts w:ascii="Book Antiqua" w:hAnsi="Book Antiqua"/>
          <w:iCs/>
          <w:lang w:val="es-ES"/>
        </w:rPr>
        <w:t>servicios,</w:t>
      </w:r>
      <w:r w:rsidR="002C2C4C" w:rsidRPr="002C2C4C">
        <w:rPr>
          <w:rFonts w:ascii="Book Antiqua" w:hAnsi="Book Antiqua"/>
          <w:iCs/>
          <w:lang w:val="es-ES"/>
        </w:rPr>
        <w:t xml:space="preserve"> </w:t>
      </w:r>
      <w:r w:rsidR="00766160">
        <w:rPr>
          <w:rFonts w:ascii="Book Antiqua" w:hAnsi="Book Antiqua"/>
          <w:iCs/>
          <w:lang w:val="es-ES"/>
        </w:rPr>
        <w:t>tanto a</w:t>
      </w:r>
      <w:r w:rsidR="002C2C4C" w:rsidRPr="002C2C4C">
        <w:rPr>
          <w:rFonts w:ascii="Book Antiqua" w:hAnsi="Book Antiqua"/>
          <w:iCs/>
          <w:lang w:val="es-ES"/>
        </w:rPr>
        <w:t xml:space="preserve"> la Cámara de Representantes</w:t>
      </w:r>
      <w:r w:rsidR="00766160">
        <w:rPr>
          <w:rFonts w:ascii="Book Antiqua" w:hAnsi="Book Antiqua"/>
          <w:iCs/>
          <w:lang w:val="es-ES"/>
        </w:rPr>
        <w:t>, como</w:t>
      </w:r>
      <w:r w:rsidR="002C2C4C" w:rsidRPr="002C2C4C">
        <w:rPr>
          <w:rFonts w:ascii="Book Antiqua" w:hAnsi="Book Antiqua"/>
          <w:iCs/>
          <w:lang w:val="es-ES"/>
        </w:rPr>
        <w:t xml:space="preserve"> </w:t>
      </w:r>
      <w:r w:rsidR="00766160">
        <w:rPr>
          <w:rFonts w:ascii="Book Antiqua" w:hAnsi="Book Antiqua"/>
          <w:iCs/>
          <w:lang w:val="es-ES"/>
        </w:rPr>
        <w:t>a</w:t>
      </w:r>
      <w:r w:rsidR="002C2C4C" w:rsidRPr="002C2C4C">
        <w:rPr>
          <w:rFonts w:ascii="Book Antiqua" w:hAnsi="Book Antiqua"/>
          <w:iCs/>
          <w:lang w:val="es-ES"/>
        </w:rPr>
        <w:t>l Senado de Puerto Rico.</w:t>
      </w:r>
      <w:r w:rsidR="00766160">
        <w:rPr>
          <w:rFonts w:ascii="Book Antiqua" w:hAnsi="Book Antiqua"/>
          <w:iCs/>
          <w:lang w:val="es-PR"/>
        </w:rPr>
        <w:t xml:space="preserve"> </w:t>
      </w:r>
      <w:r w:rsidR="00FF01C0">
        <w:rPr>
          <w:rFonts w:ascii="Book Antiqua" w:hAnsi="Book Antiqua"/>
          <w:iCs/>
          <w:lang w:val="es-ES"/>
        </w:rPr>
        <w:t>E</w:t>
      </w:r>
      <w:r w:rsidR="00140673">
        <w:rPr>
          <w:rFonts w:ascii="Book Antiqua" w:hAnsi="Book Antiqua"/>
          <w:iCs/>
          <w:lang w:val="es-ES"/>
        </w:rPr>
        <w:t>ntre l</w:t>
      </w:r>
      <w:r w:rsidR="009300A6">
        <w:rPr>
          <w:rFonts w:ascii="Book Antiqua" w:hAnsi="Book Antiqua"/>
          <w:iCs/>
          <w:lang w:val="es-ES"/>
        </w:rPr>
        <w:t>o</w:t>
      </w:r>
      <w:r w:rsidR="005F1135">
        <w:rPr>
          <w:rFonts w:ascii="Book Antiqua" w:hAnsi="Book Antiqua"/>
          <w:iCs/>
          <w:lang w:val="es-ES"/>
        </w:rPr>
        <w:t>s</w:t>
      </w:r>
      <w:r w:rsidR="009300A6">
        <w:rPr>
          <w:rFonts w:ascii="Book Antiqua" w:hAnsi="Book Antiqua"/>
          <w:iCs/>
          <w:lang w:val="es-ES"/>
        </w:rPr>
        <w:t xml:space="preserve"> servicios de la OSL a la Asamblea legislativa</w:t>
      </w:r>
      <w:r w:rsidR="001666A5">
        <w:rPr>
          <w:rFonts w:ascii="Book Antiqua" w:hAnsi="Book Antiqua"/>
          <w:iCs/>
          <w:lang w:val="es-ES"/>
        </w:rPr>
        <w:t>,</w:t>
      </w:r>
      <w:r w:rsidR="00140673">
        <w:rPr>
          <w:rFonts w:ascii="Book Antiqua" w:hAnsi="Book Antiqua"/>
          <w:iCs/>
          <w:lang w:val="es-ES"/>
        </w:rPr>
        <w:t xml:space="preserve"> destacan:</w:t>
      </w:r>
      <w:r w:rsidR="002C2C4C" w:rsidRPr="002C2C4C">
        <w:rPr>
          <w:rFonts w:ascii="Book Antiqua" w:hAnsi="Book Antiqua"/>
          <w:iCs/>
          <w:lang w:val="es-ES"/>
        </w:rPr>
        <w:t xml:space="preserve"> atender consultas legales, redactar anteproyectos de ley, realizar estudios e informes relacionados a legislación, traducir leyes, </w:t>
      </w:r>
      <w:r w:rsidR="001666A5">
        <w:rPr>
          <w:rFonts w:ascii="Book Antiqua" w:hAnsi="Book Antiqua"/>
          <w:iCs/>
          <w:lang w:val="es-ES"/>
        </w:rPr>
        <w:t xml:space="preserve">y </w:t>
      </w:r>
      <w:r w:rsidR="00A6278E">
        <w:rPr>
          <w:rFonts w:ascii="Book Antiqua" w:hAnsi="Book Antiqua"/>
          <w:iCs/>
          <w:lang w:val="es-ES"/>
        </w:rPr>
        <w:t xml:space="preserve">en conjunto con </w:t>
      </w:r>
      <w:r w:rsidR="00293B0D">
        <w:rPr>
          <w:rFonts w:ascii="Book Antiqua" w:hAnsi="Book Antiqua"/>
          <w:iCs/>
          <w:lang w:val="es-ES"/>
        </w:rPr>
        <w:t xml:space="preserve">la Biblioteca legislativa </w:t>
      </w:r>
      <w:r w:rsidR="00A6278E">
        <w:rPr>
          <w:rFonts w:ascii="Book Antiqua" w:hAnsi="Book Antiqua"/>
          <w:iCs/>
          <w:lang w:val="es-ES"/>
        </w:rPr>
        <w:t xml:space="preserve">y </w:t>
      </w:r>
      <w:r w:rsidR="00293B0D">
        <w:rPr>
          <w:rFonts w:ascii="Book Antiqua" w:hAnsi="Book Antiqua"/>
          <w:iCs/>
          <w:lang w:val="es-ES"/>
        </w:rPr>
        <w:t xml:space="preserve">el </w:t>
      </w:r>
      <w:r w:rsidR="00A6278E">
        <w:rPr>
          <w:rFonts w:ascii="Book Antiqua" w:hAnsi="Book Antiqua"/>
          <w:iCs/>
          <w:lang w:val="es-ES"/>
        </w:rPr>
        <w:t>S</w:t>
      </w:r>
      <w:r w:rsidR="00293B0D">
        <w:rPr>
          <w:rFonts w:ascii="Book Antiqua" w:hAnsi="Book Antiqua"/>
          <w:iCs/>
          <w:lang w:val="es-ES"/>
        </w:rPr>
        <w:t xml:space="preserve">istema </w:t>
      </w:r>
      <w:r w:rsidR="007253D0">
        <w:rPr>
          <w:rFonts w:ascii="Book Antiqua" w:hAnsi="Book Antiqua"/>
          <w:iCs/>
          <w:lang w:val="es-ES"/>
        </w:rPr>
        <w:t>Ú</w:t>
      </w:r>
      <w:r w:rsidR="00293B0D">
        <w:rPr>
          <w:rFonts w:ascii="Book Antiqua" w:hAnsi="Book Antiqua"/>
          <w:iCs/>
          <w:lang w:val="es-ES"/>
        </w:rPr>
        <w:t>nico de Tr</w:t>
      </w:r>
      <w:r w:rsidR="007253D0">
        <w:rPr>
          <w:rFonts w:ascii="Book Antiqua" w:hAnsi="Book Antiqua"/>
          <w:iCs/>
          <w:lang w:val="es-ES"/>
        </w:rPr>
        <w:t>á</w:t>
      </w:r>
      <w:r w:rsidR="00293B0D">
        <w:rPr>
          <w:rFonts w:ascii="Book Antiqua" w:hAnsi="Book Antiqua"/>
          <w:iCs/>
          <w:lang w:val="es-ES"/>
        </w:rPr>
        <w:t xml:space="preserve">mite </w:t>
      </w:r>
      <w:r w:rsidR="004F0E73">
        <w:rPr>
          <w:rFonts w:ascii="Book Antiqua" w:hAnsi="Book Antiqua"/>
          <w:iCs/>
          <w:lang w:val="es-ES"/>
        </w:rPr>
        <w:t>L</w:t>
      </w:r>
      <w:r w:rsidR="00293B0D">
        <w:rPr>
          <w:rFonts w:ascii="Book Antiqua" w:hAnsi="Book Antiqua"/>
          <w:iCs/>
          <w:lang w:val="es-ES"/>
        </w:rPr>
        <w:t>egislativo</w:t>
      </w:r>
      <w:r w:rsidR="004F0E73">
        <w:rPr>
          <w:rFonts w:ascii="Book Antiqua" w:hAnsi="Book Antiqua"/>
          <w:iCs/>
          <w:lang w:val="es-ES"/>
        </w:rPr>
        <w:t xml:space="preserve"> (SUTRA)</w:t>
      </w:r>
      <w:r w:rsidR="00A6278E">
        <w:rPr>
          <w:rFonts w:ascii="Book Antiqua" w:hAnsi="Book Antiqua"/>
          <w:iCs/>
          <w:lang w:val="es-ES"/>
        </w:rPr>
        <w:t>,</w:t>
      </w:r>
      <w:r>
        <w:rPr>
          <w:rFonts w:ascii="Book Antiqua" w:hAnsi="Book Antiqua"/>
          <w:iCs/>
          <w:lang w:val="es-ES"/>
        </w:rPr>
        <w:t xml:space="preserve"> </w:t>
      </w:r>
      <w:r w:rsidR="005F1135">
        <w:rPr>
          <w:rFonts w:ascii="Book Antiqua" w:hAnsi="Book Antiqua"/>
          <w:iCs/>
          <w:lang w:val="es-ES"/>
        </w:rPr>
        <w:t>información sobre el tr</w:t>
      </w:r>
      <w:r w:rsidR="008A6055">
        <w:rPr>
          <w:rFonts w:ascii="Book Antiqua" w:hAnsi="Book Antiqua"/>
          <w:iCs/>
          <w:lang w:val="es-ES"/>
        </w:rPr>
        <w:t>á</w:t>
      </w:r>
      <w:r w:rsidR="005F1135">
        <w:rPr>
          <w:rFonts w:ascii="Book Antiqua" w:hAnsi="Book Antiqua"/>
          <w:iCs/>
          <w:lang w:val="es-ES"/>
        </w:rPr>
        <w:t>mite legislativo, parlamentario y los documentos relacionados</w:t>
      </w:r>
      <w:r w:rsidR="009528F2">
        <w:rPr>
          <w:rFonts w:ascii="Book Antiqua" w:hAnsi="Book Antiqua"/>
          <w:iCs/>
          <w:lang w:val="es-ES"/>
        </w:rPr>
        <w:t>,</w:t>
      </w:r>
      <w:r w:rsidR="008A6055">
        <w:rPr>
          <w:rFonts w:ascii="Book Antiqua" w:hAnsi="Book Antiqua"/>
          <w:iCs/>
          <w:lang w:val="es-ES"/>
        </w:rPr>
        <w:t xml:space="preserve"> </w:t>
      </w:r>
      <w:r>
        <w:rPr>
          <w:rFonts w:ascii="Book Antiqua" w:hAnsi="Book Antiqua"/>
          <w:iCs/>
          <w:lang w:val="es-ES"/>
        </w:rPr>
        <w:t>siendo</w:t>
      </w:r>
      <w:r w:rsidR="001666A5">
        <w:rPr>
          <w:rFonts w:ascii="Book Antiqua" w:hAnsi="Book Antiqua"/>
          <w:iCs/>
          <w:lang w:val="es-ES"/>
        </w:rPr>
        <w:t xml:space="preserve"> </w:t>
      </w:r>
      <w:r w:rsidR="007253D0">
        <w:rPr>
          <w:rFonts w:ascii="Book Antiqua" w:hAnsi="Book Antiqua"/>
          <w:iCs/>
          <w:lang w:val="es-ES"/>
        </w:rPr>
        <w:t xml:space="preserve">fundamentales </w:t>
      </w:r>
      <w:r w:rsidR="009528F2">
        <w:rPr>
          <w:rFonts w:ascii="Book Antiqua" w:hAnsi="Book Antiqua"/>
          <w:iCs/>
          <w:lang w:val="es-ES"/>
        </w:rPr>
        <w:t>por a</w:t>
      </w:r>
      <w:r w:rsidR="00765DAB">
        <w:rPr>
          <w:rFonts w:ascii="Book Antiqua" w:hAnsi="Book Antiqua"/>
          <w:iCs/>
          <w:lang w:val="es-ES"/>
        </w:rPr>
        <w:t>ñ</w:t>
      </w:r>
      <w:r w:rsidR="009528F2">
        <w:rPr>
          <w:rFonts w:ascii="Book Antiqua" w:hAnsi="Book Antiqua"/>
          <w:iCs/>
          <w:lang w:val="es-ES"/>
        </w:rPr>
        <w:t xml:space="preserve">os </w:t>
      </w:r>
      <w:r w:rsidR="007253D0">
        <w:rPr>
          <w:rFonts w:ascii="Book Antiqua" w:hAnsi="Book Antiqua"/>
          <w:iCs/>
          <w:lang w:val="es-ES"/>
        </w:rPr>
        <w:t xml:space="preserve">al descargue </w:t>
      </w:r>
      <w:r w:rsidR="00765DAB">
        <w:rPr>
          <w:rFonts w:ascii="Book Antiqua" w:hAnsi="Book Antiqua"/>
          <w:iCs/>
          <w:lang w:val="es-ES"/>
        </w:rPr>
        <w:t xml:space="preserve">óptimo </w:t>
      </w:r>
      <w:r w:rsidR="007253D0">
        <w:rPr>
          <w:rFonts w:ascii="Book Antiqua" w:hAnsi="Book Antiqua"/>
          <w:iCs/>
          <w:lang w:val="es-ES"/>
        </w:rPr>
        <w:t>de nuestra responsabilidad</w:t>
      </w:r>
      <w:r w:rsidR="00765DAB">
        <w:rPr>
          <w:rFonts w:ascii="Book Antiqua" w:hAnsi="Book Antiqua"/>
          <w:iCs/>
          <w:lang w:val="es-ES"/>
        </w:rPr>
        <w:t xml:space="preserve"> como Asamblea Legislativa</w:t>
      </w:r>
      <w:r w:rsidR="00035865">
        <w:rPr>
          <w:rFonts w:ascii="Book Antiqua" w:hAnsi="Book Antiqua"/>
          <w:iCs/>
          <w:lang w:val="es-ES"/>
        </w:rPr>
        <w:t>.</w:t>
      </w:r>
    </w:p>
    <w:p w14:paraId="71E5549F" w14:textId="77777777" w:rsidR="00CB2FCC" w:rsidRDefault="00CB2FCC" w:rsidP="00460BA5">
      <w:pPr>
        <w:ind w:firstLine="720"/>
        <w:jc w:val="both"/>
        <w:rPr>
          <w:rFonts w:ascii="Book Antiqua" w:hAnsi="Book Antiqua"/>
          <w:iCs/>
          <w:lang w:val="es-ES"/>
        </w:rPr>
      </w:pPr>
    </w:p>
    <w:p w14:paraId="53375BAC" w14:textId="601275E7" w:rsidR="00CB2FCC" w:rsidRDefault="00A92701" w:rsidP="00460BA5">
      <w:pPr>
        <w:ind w:firstLine="72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>Por otro lado</w:t>
      </w:r>
      <w:r w:rsidR="00CB2FCC">
        <w:rPr>
          <w:rFonts w:ascii="Book Antiqua" w:hAnsi="Book Antiqua"/>
          <w:iCs/>
          <w:lang w:val="es-ES"/>
        </w:rPr>
        <w:t xml:space="preserve">, mediante la </w:t>
      </w:r>
      <w:r w:rsidR="00CB2FCC" w:rsidRPr="00CB2FCC">
        <w:rPr>
          <w:rFonts w:ascii="Book Antiqua" w:hAnsi="Book Antiqua"/>
          <w:iCs/>
          <w:lang w:val="es-ES"/>
        </w:rPr>
        <w:t>“Ley de Investigación, Análisis y Fiscalización Presupuestaria de Puerto Rico”</w:t>
      </w:r>
      <w:r w:rsidR="00CB2FCC">
        <w:rPr>
          <w:rFonts w:ascii="Book Antiqua" w:hAnsi="Book Antiqua"/>
          <w:iCs/>
          <w:lang w:val="es-ES"/>
        </w:rPr>
        <w:t xml:space="preserve">, </w:t>
      </w:r>
      <w:r w:rsidR="00CB2FCC" w:rsidRPr="00CB2FCC">
        <w:rPr>
          <w:rFonts w:ascii="Book Antiqua" w:hAnsi="Book Antiqua"/>
          <w:iCs/>
          <w:lang w:val="es-ES"/>
        </w:rPr>
        <w:t xml:space="preserve">Ley </w:t>
      </w:r>
      <w:r w:rsidR="00CB2FCC">
        <w:rPr>
          <w:rFonts w:ascii="Book Antiqua" w:hAnsi="Book Antiqua"/>
          <w:iCs/>
          <w:lang w:val="es-ES"/>
        </w:rPr>
        <w:t>1-</w:t>
      </w:r>
      <w:r w:rsidR="00CB2FCC" w:rsidRPr="00CB2FCC">
        <w:rPr>
          <w:rFonts w:ascii="Book Antiqua" w:hAnsi="Book Antiqua"/>
          <w:iCs/>
          <w:lang w:val="es-ES"/>
        </w:rPr>
        <w:t>2023</w:t>
      </w:r>
      <w:r w:rsidR="00CB2FCC">
        <w:rPr>
          <w:rFonts w:ascii="Book Antiqua" w:hAnsi="Book Antiqua"/>
          <w:iCs/>
          <w:lang w:val="es-ES"/>
        </w:rPr>
        <w:t>, se creó</w:t>
      </w:r>
      <w:r w:rsidR="00CB2FCC" w:rsidRPr="00CB2FCC">
        <w:rPr>
          <w:rFonts w:ascii="Book Antiqua" w:hAnsi="Book Antiqua"/>
          <w:iCs/>
          <w:lang w:val="es-ES"/>
        </w:rPr>
        <w:t xml:space="preserve"> la Oficina de Presupuesto de la Asamblea Legislativa</w:t>
      </w:r>
      <w:r w:rsidR="00815310">
        <w:rPr>
          <w:rFonts w:ascii="Book Antiqua" w:hAnsi="Book Antiqua"/>
          <w:iCs/>
          <w:lang w:val="es-ES"/>
        </w:rPr>
        <w:t xml:space="preserve"> (OPAL)</w:t>
      </w:r>
      <w:r w:rsidR="00CB2FCC" w:rsidRPr="00CB2FCC">
        <w:rPr>
          <w:rFonts w:ascii="Book Antiqua" w:hAnsi="Book Antiqua"/>
          <w:iCs/>
          <w:lang w:val="es-ES"/>
        </w:rPr>
        <w:t xml:space="preserve">, </w:t>
      </w:r>
      <w:r w:rsidR="000013B9">
        <w:rPr>
          <w:rFonts w:ascii="Book Antiqua" w:hAnsi="Book Antiqua"/>
          <w:iCs/>
          <w:lang w:val="es-ES"/>
        </w:rPr>
        <w:t xml:space="preserve">también </w:t>
      </w:r>
      <w:r w:rsidR="00CB2FCC" w:rsidRPr="00CB2FCC">
        <w:rPr>
          <w:rFonts w:ascii="Book Antiqua" w:hAnsi="Book Antiqua"/>
          <w:iCs/>
          <w:lang w:val="es-ES"/>
        </w:rPr>
        <w:t>adscrita a la Rama Legislativa con el objetivo de continuar fortaleciendo el ejercicio de las facultades constitucionales de</w:t>
      </w:r>
      <w:r w:rsidR="004B674C">
        <w:rPr>
          <w:rFonts w:ascii="Book Antiqua" w:hAnsi="Book Antiqua"/>
          <w:iCs/>
          <w:lang w:val="es-ES"/>
        </w:rPr>
        <w:t xml:space="preserve"> </w:t>
      </w:r>
      <w:r w:rsidR="005E3525">
        <w:rPr>
          <w:rFonts w:ascii="Book Antiqua" w:hAnsi="Book Antiqua"/>
          <w:iCs/>
          <w:lang w:val="es-ES"/>
        </w:rPr>
        <w:t>l</w:t>
      </w:r>
      <w:r w:rsidR="00CB2FCC" w:rsidRPr="00CB2FCC">
        <w:rPr>
          <w:rFonts w:ascii="Book Antiqua" w:hAnsi="Book Antiqua"/>
          <w:iCs/>
          <w:lang w:val="es-ES"/>
        </w:rPr>
        <w:t xml:space="preserve">a </w:t>
      </w:r>
      <w:r w:rsidR="005E3525">
        <w:rPr>
          <w:rFonts w:ascii="Book Antiqua" w:hAnsi="Book Antiqua"/>
          <w:iCs/>
          <w:lang w:val="es-ES"/>
        </w:rPr>
        <w:t>L</w:t>
      </w:r>
      <w:r w:rsidR="000013B9">
        <w:rPr>
          <w:rFonts w:ascii="Book Antiqua" w:hAnsi="Book Antiqua"/>
          <w:iCs/>
          <w:lang w:val="es-ES"/>
        </w:rPr>
        <w:t xml:space="preserve">egislatura </w:t>
      </w:r>
      <w:r w:rsidR="004B674C">
        <w:rPr>
          <w:rFonts w:ascii="Book Antiqua" w:hAnsi="Book Antiqua"/>
          <w:iCs/>
          <w:lang w:val="es-ES"/>
        </w:rPr>
        <w:t xml:space="preserve">como parte </w:t>
      </w:r>
      <w:r w:rsidR="00CB2FCC" w:rsidRPr="00CB2FCC">
        <w:rPr>
          <w:rFonts w:ascii="Book Antiqua" w:hAnsi="Book Antiqua"/>
          <w:iCs/>
          <w:lang w:val="es-ES"/>
        </w:rPr>
        <w:t>del Estado Libre Asociado de Puerto Rico</w:t>
      </w:r>
      <w:r w:rsidR="00901A41">
        <w:rPr>
          <w:rFonts w:ascii="Book Antiqua" w:hAnsi="Book Antiqua"/>
          <w:iCs/>
          <w:lang w:val="es-ES"/>
        </w:rPr>
        <w:t xml:space="preserve"> en materia presup</w:t>
      </w:r>
      <w:r w:rsidR="00941B98">
        <w:rPr>
          <w:rFonts w:ascii="Book Antiqua" w:hAnsi="Book Antiqua"/>
          <w:iCs/>
          <w:lang w:val="es-ES"/>
        </w:rPr>
        <w:t>u</w:t>
      </w:r>
      <w:r w:rsidR="00901A41">
        <w:rPr>
          <w:rFonts w:ascii="Book Antiqua" w:hAnsi="Book Antiqua"/>
          <w:iCs/>
          <w:lang w:val="es-ES"/>
        </w:rPr>
        <w:t>estaria y fiscal</w:t>
      </w:r>
      <w:r w:rsidR="003F2F41">
        <w:rPr>
          <w:rFonts w:ascii="Book Antiqua" w:hAnsi="Book Antiqua"/>
          <w:iCs/>
          <w:lang w:val="es-ES"/>
        </w:rPr>
        <w:t>. Esto</w:t>
      </w:r>
      <w:r w:rsidR="00E91D92">
        <w:rPr>
          <w:rFonts w:ascii="Book Antiqua" w:hAnsi="Book Antiqua"/>
          <w:iCs/>
          <w:lang w:val="es-ES"/>
        </w:rPr>
        <w:t>,</w:t>
      </w:r>
      <w:r w:rsidR="003F2F41">
        <w:rPr>
          <w:rFonts w:ascii="Book Antiqua" w:hAnsi="Book Antiqua"/>
          <w:iCs/>
          <w:lang w:val="es-ES"/>
        </w:rPr>
        <w:t xml:space="preserve"> de acuerdo </w:t>
      </w:r>
      <w:r w:rsidR="00CC589B">
        <w:rPr>
          <w:rFonts w:ascii="Book Antiqua" w:hAnsi="Book Antiqua"/>
          <w:iCs/>
          <w:lang w:val="es-ES"/>
        </w:rPr>
        <w:t>con</w:t>
      </w:r>
      <w:r w:rsidR="003F2F41">
        <w:rPr>
          <w:rFonts w:ascii="Book Antiqua" w:hAnsi="Book Antiqua"/>
          <w:iCs/>
          <w:lang w:val="es-ES"/>
        </w:rPr>
        <w:t xml:space="preserve"> nuestros amplios poderes </w:t>
      </w:r>
      <w:r w:rsidR="00CC589B">
        <w:rPr>
          <w:rFonts w:ascii="Book Antiqua" w:hAnsi="Book Antiqua"/>
          <w:iCs/>
          <w:lang w:val="es-ES"/>
        </w:rPr>
        <w:t>y deberes</w:t>
      </w:r>
      <w:r w:rsidR="00E91D92">
        <w:rPr>
          <w:rFonts w:ascii="Book Antiqua" w:hAnsi="Book Antiqua"/>
          <w:iCs/>
          <w:lang w:val="es-ES"/>
        </w:rPr>
        <w:t>, como hemos señalado</w:t>
      </w:r>
      <w:r w:rsidR="00901A41">
        <w:rPr>
          <w:rFonts w:ascii="Book Antiqua" w:hAnsi="Book Antiqua"/>
          <w:iCs/>
          <w:lang w:val="es-ES"/>
        </w:rPr>
        <w:t xml:space="preserve">. </w:t>
      </w:r>
      <w:r w:rsidR="00E91D92">
        <w:rPr>
          <w:rFonts w:ascii="Book Antiqua" w:hAnsi="Book Antiqua"/>
          <w:iCs/>
          <w:lang w:val="es-ES"/>
        </w:rPr>
        <w:t>Específicamente</w:t>
      </w:r>
      <w:r w:rsidR="00901A41">
        <w:rPr>
          <w:rFonts w:ascii="Book Antiqua" w:hAnsi="Book Antiqua"/>
          <w:iCs/>
          <w:lang w:val="es-ES"/>
        </w:rPr>
        <w:t xml:space="preserve">, como acertadamente </w:t>
      </w:r>
      <w:r w:rsidR="00055CEC">
        <w:rPr>
          <w:rFonts w:ascii="Book Antiqua" w:hAnsi="Book Antiqua"/>
          <w:iCs/>
          <w:lang w:val="es-ES"/>
        </w:rPr>
        <w:t xml:space="preserve">se </w:t>
      </w:r>
      <w:r w:rsidR="00901A41">
        <w:rPr>
          <w:rFonts w:ascii="Book Antiqua" w:hAnsi="Book Antiqua"/>
          <w:iCs/>
          <w:lang w:val="es-ES"/>
        </w:rPr>
        <w:t>ex</w:t>
      </w:r>
      <w:r w:rsidR="00941B98">
        <w:rPr>
          <w:rFonts w:ascii="Book Antiqua" w:hAnsi="Book Antiqua"/>
          <w:iCs/>
          <w:lang w:val="es-ES"/>
        </w:rPr>
        <w:t>p</w:t>
      </w:r>
      <w:r w:rsidR="00901A41">
        <w:rPr>
          <w:rFonts w:ascii="Book Antiqua" w:hAnsi="Book Antiqua"/>
          <w:iCs/>
          <w:lang w:val="es-ES"/>
        </w:rPr>
        <w:t xml:space="preserve">resa </w:t>
      </w:r>
      <w:r w:rsidR="00055CEC">
        <w:rPr>
          <w:rFonts w:ascii="Book Antiqua" w:hAnsi="Book Antiqua"/>
          <w:iCs/>
          <w:lang w:val="es-ES"/>
        </w:rPr>
        <w:t>en la</w:t>
      </w:r>
      <w:r w:rsidR="00901A41">
        <w:rPr>
          <w:rFonts w:ascii="Book Antiqua" w:hAnsi="Book Antiqua"/>
          <w:iCs/>
          <w:lang w:val="es-ES"/>
        </w:rPr>
        <w:t xml:space="preserve"> Exposición de Motivos</w:t>
      </w:r>
      <w:r w:rsidR="00941B98">
        <w:rPr>
          <w:rFonts w:ascii="Book Antiqua" w:hAnsi="Book Antiqua"/>
          <w:iCs/>
          <w:lang w:val="es-ES"/>
        </w:rPr>
        <w:t xml:space="preserve"> en la parte pertinente</w:t>
      </w:r>
      <w:r w:rsidR="00055CEC">
        <w:rPr>
          <w:rFonts w:ascii="Book Antiqua" w:hAnsi="Book Antiqua"/>
          <w:iCs/>
          <w:lang w:val="es-ES"/>
        </w:rPr>
        <w:t xml:space="preserve"> de la Ley 1-2023, </w:t>
      </w:r>
      <w:r w:rsidR="00055CEC">
        <w:rPr>
          <w:rFonts w:ascii="Book Antiqua" w:hAnsi="Book Antiqua"/>
          <w:i/>
          <w:lang w:val="es-ES"/>
        </w:rPr>
        <w:t>ante</w:t>
      </w:r>
      <w:r w:rsidR="00901A41">
        <w:rPr>
          <w:rFonts w:ascii="Book Antiqua" w:hAnsi="Book Antiqua"/>
          <w:iCs/>
          <w:lang w:val="es-ES"/>
        </w:rPr>
        <w:t>:</w:t>
      </w:r>
    </w:p>
    <w:p w14:paraId="5E6AAC88" w14:textId="77777777" w:rsidR="00941B98" w:rsidRDefault="00941B98" w:rsidP="00460BA5">
      <w:pPr>
        <w:ind w:firstLine="720"/>
        <w:jc w:val="both"/>
        <w:rPr>
          <w:rFonts w:ascii="Book Antiqua" w:hAnsi="Book Antiqua"/>
          <w:i/>
          <w:lang w:val="es-ES"/>
        </w:rPr>
      </w:pPr>
    </w:p>
    <w:p w14:paraId="4B6631FA" w14:textId="466EBDDF" w:rsidR="00941B98" w:rsidRPr="00941B98" w:rsidRDefault="00941B98" w:rsidP="007E3A54">
      <w:pPr>
        <w:ind w:left="720"/>
        <w:jc w:val="both"/>
        <w:rPr>
          <w:rFonts w:ascii="Book Antiqua" w:hAnsi="Book Antiqua"/>
          <w:i/>
          <w:lang w:val="es-ES"/>
        </w:rPr>
      </w:pPr>
      <w:r>
        <w:rPr>
          <w:rFonts w:ascii="Book Antiqua" w:hAnsi="Book Antiqua"/>
          <w:i/>
          <w:lang w:val="es-ES"/>
        </w:rPr>
        <w:lastRenderedPageBreak/>
        <w:t>“</w:t>
      </w:r>
      <w:r w:rsidRPr="00941B98">
        <w:rPr>
          <w:rFonts w:ascii="Book Antiqua" w:hAnsi="Book Antiqua"/>
          <w:i/>
          <w:lang w:val="es-ES"/>
        </w:rPr>
        <w:t xml:space="preserve">La Asamblea Legislativa tiene “la facultad y el deber … de fiscalizar la ejecución de la política pública y la conducta de los jefes de departamentos mediante el ejercicio de sus vastos poderes de investigación, citación, vistas públicas, asignación de fondos y aprobación del Presupuesto General”. Hernández Agosto v. Romero Barceló, 112 DPR 407, 428 (1982). En cuanto a su función fiscalizadora, el Tribunal Supremo ha resuelto que “implica la provisión de los instrumentos razonables y necesarios e igualdad de oportunidades en todas las etapas críticas del proceso legislativo”. Hernández Torres v. Gobernador, 129 DPR 824, 846 (1992); Rexach Benítez v. Gobernador, 119 DPR 521, 536 (1987) (Negrón García, opinión disidente). Esta facultad es una manifestación inequívoca del poder investigativo que, a su vez, adelanta responsabilidades indelegables tales como el control informado del proceso legislativo. La envergadura del poder investigativo de la Rama Legislativa es tal, que los Tribunales Supremos de EE.UU. y Puerto Rico lo han reconocido como un poder inherente a la función legislativa. Nuestro Tribunal Supremo ha sido enfático en que es “secuela y parte indispensable del propio poder de legislar”. </w:t>
      </w:r>
      <w:r w:rsidRPr="008B5995">
        <w:rPr>
          <w:rFonts w:ascii="Book Antiqua" w:hAnsi="Book Antiqua"/>
          <w:i/>
          <w:lang w:val="es-ES"/>
        </w:rPr>
        <w:t>Peña Clos v. Cartagena Ortiz, 114 DPR 576, 587 (1983)</w:t>
      </w:r>
      <w:r w:rsidR="00061850">
        <w:rPr>
          <w:rFonts w:ascii="Book Antiqua" w:hAnsi="Book Antiqua"/>
          <w:i/>
          <w:lang w:val="es-ES"/>
        </w:rPr>
        <w:t xml:space="preserve"> </w:t>
      </w:r>
      <w:r w:rsidRPr="008B5995">
        <w:rPr>
          <w:rFonts w:ascii="Book Antiqua" w:hAnsi="Book Antiqua"/>
          <w:i/>
          <w:lang w:val="es-ES"/>
        </w:rPr>
        <w:t>…”</w:t>
      </w:r>
    </w:p>
    <w:p w14:paraId="27EDC133" w14:textId="77777777" w:rsidR="002C2C4C" w:rsidRPr="002C2C4C" w:rsidRDefault="002C2C4C" w:rsidP="007E3A54">
      <w:pPr>
        <w:jc w:val="both"/>
        <w:rPr>
          <w:rFonts w:ascii="Book Antiqua" w:hAnsi="Book Antiqua"/>
          <w:iCs/>
          <w:lang w:val="es-ES"/>
        </w:rPr>
      </w:pPr>
    </w:p>
    <w:p w14:paraId="111E27DD" w14:textId="2CDCC318" w:rsidR="00666A33" w:rsidRDefault="001B2FFF" w:rsidP="00F74E15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Expuesto en síntesis </w:t>
      </w:r>
      <w:r w:rsidR="00511402">
        <w:rPr>
          <w:rFonts w:ascii="Book Antiqua" w:hAnsi="Book Antiqua"/>
          <w:lang w:val="es-PR"/>
        </w:rPr>
        <w:t>los poderes de esta Asamblea Legislativa y su función de fiscalización,</w:t>
      </w:r>
      <w:r>
        <w:rPr>
          <w:rFonts w:ascii="Book Antiqua" w:hAnsi="Book Antiqua"/>
          <w:lang w:val="es-PR"/>
        </w:rPr>
        <w:t xml:space="preserve"> </w:t>
      </w:r>
      <w:r w:rsidR="0087051D">
        <w:rPr>
          <w:rFonts w:ascii="Book Antiqua" w:hAnsi="Book Antiqua"/>
          <w:lang w:val="es-PR"/>
        </w:rPr>
        <w:t>es procedente reconocer que</w:t>
      </w:r>
      <w:r w:rsidR="00D03780">
        <w:rPr>
          <w:rFonts w:ascii="Book Antiqua" w:hAnsi="Book Antiqua"/>
          <w:lang w:val="es-PR"/>
        </w:rPr>
        <w:t>,</w:t>
      </w:r>
      <w:r w:rsidR="0087051D">
        <w:rPr>
          <w:rFonts w:ascii="Book Antiqua" w:hAnsi="Book Antiqua"/>
          <w:lang w:val="es-PR"/>
        </w:rPr>
        <w:t xml:space="preserve"> aunque </w:t>
      </w:r>
      <w:r w:rsidR="00D20B39" w:rsidRPr="00913D1D">
        <w:rPr>
          <w:rFonts w:ascii="Book Antiqua" w:hAnsi="Book Antiqua"/>
          <w:lang w:val="es-PR"/>
        </w:rPr>
        <w:t xml:space="preserve">existen leyes y </w:t>
      </w:r>
      <w:r w:rsidR="009D3583">
        <w:rPr>
          <w:rFonts w:ascii="Book Antiqua" w:hAnsi="Book Antiqua"/>
          <w:lang w:val="es-PR"/>
        </w:rPr>
        <w:t xml:space="preserve">múltiples </w:t>
      </w:r>
      <w:r w:rsidR="00D20B39" w:rsidRPr="00913D1D">
        <w:rPr>
          <w:rFonts w:ascii="Book Antiqua" w:hAnsi="Book Antiqua"/>
          <w:lang w:val="es-PR"/>
        </w:rPr>
        <w:t>o</w:t>
      </w:r>
      <w:r w:rsidR="009D3583">
        <w:rPr>
          <w:rFonts w:ascii="Book Antiqua" w:hAnsi="Book Antiqua"/>
          <w:lang w:val="es-PR"/>
        </w:rPr>
        <w:t>ficinas</w:t>
      </w:r>
      <w:r w:rsidR="0087051D">
        <w:rPr>
          <w:rFonts w:ascii="Book Antiqua" w:hAnsi="Book Antiqua"/>
          <w:lang w:val="es-PR"/>
        </w:rPr>
        <w:t xml:space="preserve"> </w:t>
      </w:r>
      <w:r w:rsidR="00D20B39" w:rsidRPr="00913D1D">
        <w:rPr>
          <w:rFonts w:ascii="Book Antiqua" w:hAnsi="Book Antiqua"/>
          <w:lang w:val="es-PR"/>
        </w:rPr>
        <w:t>que llevan a cabo la responsabilidad de</w:t>
      </w:r>
      <w:r w:rsidR="0087051D">
        <w:rPr>
          <w:rFonts w:ascii="Book Antiqua" w:hAnsi="Book Antiqua"/>
          <w:lang w:val="es-PR"/>
        </w:rPr>
        <w:t xml:space="preserve"> asimismo</w:t>
      </w:r>
      <w:r w:rsidR="00D20B39" w:rsidRPr="00913D1D">
        <w:rPr>
          <w:rFonts w:ascii="Book Antiqua" w:hAnsi="Book Antiqua"/>
          <w:lang w:val="es-PR"/>
        </w:rPr>
        <w:t xml:space="preserve"> auditar o hacer un examen de las obras o servicios del Gobierno o </w:t>
      </w:r>
      <w:r w:rsidR="009D3583">
        <w:rPr>
          <w:rFonts w:ascii="Book Antiqua" w:hAnsi="Book Antiqua"/>
          <w:lang w:val="es-PR"/>
        </w:rPr>
        <w:t xml:space="preserve">de </w:t>
      </w:r>
      <w:r w:rsidR="00D20B39">
        <w:rPr>
          <w:rFonts w:ascii="Book Antiqua" w:hAnsi="Book Antiqua"/>
          <w:lang w:val="es-PR"/>
        </w:rPr>
        <w:t xml:space="preserve">aquellos </w:t>
      </w:r>
      <w:r w:rsidR="00D20B39" w:rsidRPr="00913D1D">
        <w:rPr>
          <w:rFonts w:ascii="Book Antiqua" w:hAnsi="Book Antiqua"/>
          <w:lang w:val="es-PR"/>
        </w:rPr>
        <w:t>donde hay erogación de fondos públicos</w:t>
      </w:r>
      <w:r w:rsidR="004B5D7A">
        <w:rPr>
          <w:rFonts w:ascii="Book Antiqua" w:hAnsi="Book Antiqua"/>
          <w:lang w:val="es-PR"/>
        </w:rPr>
        <w:t>, no podemos conformarnos a este</w:t>
      </w:r>
      <w:r w:rsidR="003B2995">
        <w:rPr>
          <w:rFonts w:ascii="Book Antiqua" w:hAnsi="Book Antiqua"/>
          <w:lang w:val="es-PR"/>
        </w:rPr>
        <w:t xml:space="preserve"> escrutinio</w:t>
      </w:r>
      <w:r w:rsidR="00D20B39" w:rsidRPr="00913D1D">
        <w:rPr>
          <w:rFonts w:ascii="Book Antiqua" w:hAnsi="Book Antiqua"/>
          <w:lang w:val="es-PR"/>
        </w:rPr>
        <w:t xml:space="preserve">. </w:t>
      </w:r>
      <w:r w:rsidR="003C726B">
        <w:rPr>
          <w:rFonts w:ascii="Book Antiqua" w:hAnsi="Book Antiqua"/>
          <w:lang w:val="es-PR"/>
        </w:rPr>
        <w:t>A</w:t>
      </w:r>
      <w:r w:rsidR="006A03D6">
        <w:rPr>
          <w:rFonts w:ascii="Book Antiqua" w:hAnsi="Book Antiqua"/>
          <w:lang w:val="es-PR"/>
        </w:rPr>
        <w:t>unque</w:t>
      </w:r>
      <w:r w:rsidR="003C726B">
        <w:rPr>
          <w:rFonts w:ascii="Book Antiqua" w:hAnsi="Book Antiqua"/>
          <w:lang w:val="es-PR"/>
        </w:rPr>
        <w:t>, t</w:t>
      </w:r>
      <w:r w:rsidR="00BC3195">
        <w:rPr>
          <w:rFonts w:ascii="Book Antiqua" w:hAnsi="Book Antiqua"/>
          <w:lang w:val="es-PR"/>
        </w:rPr>
        <w:t>anto</w:t>
      </w:r>
      <w:r w:rsidR="00D20B39" w:rsidRPr="00913D1D">
        <w:rPr>
          <w:rFonts w:ascii="Book Antiqua" w:hAnsi="Book Antiqua"/>
          <w:lang w:val="es-PR"/>
        </w:rPr>
        <w:t xml:space="preserve"> la Oficina del Contralor</w:t>
      </w:r>
      <w:r w:rsidR="003C726B">
        <w:rPr>
          <w:rFonts w:ascii="Book Antiqua" w:hAnsi="Book Antiqua"/>
          <w:lang w:val="es-PR"/>
        </w:rPr>
        <w:t xml:space="preserve"> de Puerto Rico</w:t>
      </w:r>
      <w:r w:rsidR="00D20B39" w:rsidRPr="00913D1D">
        <w:rPr>
          <w:rFonts w:ascii="Book Antiqua" w:hAnsi="Book Antiqua"/>
          <w:lang w:val="es-PR"/>
        </w:rPr>
        <w:t>, la Oficina del Inspector General, la Oficina de Ética Gubernamental y el Departamento de Justicia</w:t>
      </w:r>
      <w:r w:rsidR="00BC3195">
        <w:rPr>
          <w:rFonts w:ascii="Book Antiqua" w:hAnsi="Book Antiqua"/>
          <w:lang w:val="es-PR"/>
        </w:rPr>
        <w:t xml:space="preserve">, </w:t>
      </w:r>
      <w:r w:rsidR="004C6BD9">
        <w:rPr>
          <w:rFonts w:ascii="Book Antiqua" w:hAnsi="Book Antiqua"/>
          <w:lang w:val="es-PR"/>
        </w:rPr>
        <w:t xml:space="preserve">ejercen en diferentes </w:t>
      </w:r>
      <w:r w:rsidR="00F44A40">
        <w:rPr>
          <w:rFonts w:ascii="Book Antiqua" w:hAnsi="Book Antiqua"/>
          <w:lang w:val="es-PR"/>
        </w:rPr>
        <w:t>contextos esta fiscalización sobre</w:t>
      </w:r>
      <w:r w:rsidR="005F4557">
        <w:rPr>
          <w:rFonts w:ascii="Book Antiqua" w:hAnsi="Book Antiqua"/>
          <w:lang w:val="es-PR"/>
        </w:rPr>
        <w:t xml:space="preserve"> el</w:t>
      </w:r>
      <w:r w:rsidR="00F44A40">
        <w:rPr>
          <w:rFonts w:ascii="Book Antiqua" w:hAnsi="Book Antiqua"/>
          <w:lang w:val="es-PR"/>
        </w:rPr>
        <w:t xml:space="preserve"> uso de fondos públicos</w:t>
      </w:r>
      <w:r w:rsidR="0068340C">
        <w:rPr>
          <w:rFonts w:ascii="Book Antiqua" w:hAnsi="Book Antiqua"/>
          <w:lang w:val="es-PR"/>
        </w:rPr>
        <w:t xml:space="preserve"> y las conductas de los funcionarios</w:t>
      </w:r>
      <w:r w:rsidR="0012526E">
        <w:rPr>
          <w:rFonts w:ascii="Book Antiqua" w:hAnsi="Book Antiqua"/>
          <w:lang w:val="es-PR"/>
        </w:rPr>
        <w:t>; sin embargo,</w:t>
      </w:r>
      <w:r w:rsidR="00F44A40">
        <w:rPr>
          <w:rFonts w:ascii="Book Antiqua" w:hAnsi="Book Antiqua"/>
          <w:lang w:val="es-PR"/>
        </w:rPr>
        <w:t xml:space="preserve"> </w:t>
      </w:r>
      <w:r w:rsidR="008F3B9A">
        <w:rPr>
          <w:rFonts w:ascii="Book Antiqua" w:hAnsi="Book Antiqua"/>
          <w:lang w:val="es-PR"/>
        </w:rPr>
        <w:t xml:space="preserve">los múltiples casos que </w:t>
      </w:r>
      <w:r w:rsidR="00645F7E">
        <w:rPr>
          <w:rFonts w:ascii="Book Antiqua" w:hAnsi="Book Antiqua"/>
          <w:lang w:val="es-PR"/>
        </w:rPr>
        <w:t xml:space="preserve">surgen y </w:t>
      </w:r>
      <w:r w:rsidR="008F3B9A">
        <w:rPr>
          <w:rFonts w:ascii="Book Antiqua" w:hAnsi="Book Antiqua"/>
          <w:lang w:val="es-PR"/>
        </w:rPr>
        <w:t>tanto laceran la confianza del Pueblo en el Gobierno</w:t>
      </w:r>
      <w:r w:rsidR="00645F7E">
        <w:rPr>
          <w:rFonts w:ascii="Book Antiqua" w:hAnsi="Book Antiqua"/>
          <w:lang w:val="es-PR"/>
        </w:rPr>
        <w:t>,</w:t>
      </w:r>
      <w:r w:rsidR="005F4557">
        <w:rPr>
          <w:rFonts w:ascii="Book Antiqua" w:hAnsi="Book Antiqua"/>
          <w:lang w:val="es-PR"/>
        </w:rPr>
        <w:t xml:space="preserve"> evidencian que </w:t>
      </w:r>
      <w:r w:rsidR="00645F7E">
        <w:rPr>
          <w:rFonts w:ascii="Book Antiqua" w:hAnsi="Book Antiqua"/>
          <w:lang w:val="es-PR"/>
        </w:rPr>
        <w:t>estos instrumentos no son</w:t>
      </w:r>
      <w:r w:rsidR="0012526E">
        <w:rPr>
          <w:rFonts w:ascii="Book Antiqua" w:hAnsi="Book Antiqua"/>
          <w:lang w:val="es-PR"/>
        </w:rPr>
        <w:t xml:space="preserve"> sufi</w:t>
      </w:r>
      <w:r w:rsidR="00A9682C">
        <w:rPr>
          <w:rFonts w:ascii="Book Antiqua" w:hAnsi="Book Antiqua"/>
          <w:lang w:val="es-PR"/>
        </w:rPr>
        <w:t>ci</w:t>
      </w:r>
      <w:r w:rsidR="0012526E">
        <w:rPr>
          <w:rFonts w:ascii="Book Antiqua" w:hAnsi="Book Antiqua"/>
          <w:lang w:val="es-PR"/>
        </w:rPr>
        <w:t>ente</w:t>
      </w:r>
      <w:r w:rsidR="00645F7E">
        <w:rPr>
          <w:rFonts w:ascii="Book Antiqua" w:hAnsi="Book Antiqua"/>
          <w:lang w:val="es-PR"/>
        </w:rPr>
        <w:t>s</w:t>
      </w:r>
      <w:r w:rsidR="0012526E">
        <w:rPr>
          <w:rFonts w:ascii="Book Antiqua" w:hAnsi="Book Antiqua"/>
          <w:lang w:val="es-PR"/>
        </w:rPr>
        <w:t>.</w:t>
      </w:r>
      <w:r w:rsidR="00591776">
        <w:rPr>
          <w:rFonts w:ascii="Book Antiqua" w:hAnsi="Book Antiqua"/>
          <w:lang w:val="es-PR"/>
        </w:rPr>
        <w:t xml:space="preserve"> </w:t>
      </w:r>
    </w:p>
    <w:p w14:paraId="0F820FBA" w14:textId="77777777" w:rsidR="000E383A" w:rsidRDefault="000E383A" w:rsidP="000E383A">
      <w:pPr>
        <w:ind w:firstLine="720"/>
        <w:jc w:val="both"/>
        <w:rPr>
          <w:rFonts w:ascii="Book Antiqua" w:hAnsi="Book Antiqua"/>
          <w:lang w:val="es-PR"/>
        </w:rPr>
      </w:pPr>
    </w:p>
    <w:p w14:paraId="011D1F3D" w14:textId="604DE3D0" w:rsidR="002D6E64" w:rsidRDefault="00A95FC9" w:rsidP="00A95FC9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otro lado</w:t>
      </w:r>
      <w:r w:rsidR="000E383A">
        <w:rPr>
          <w:rFonts w:ascii="Book Antiqua" w:hAnsi="Book Antiqua"/>
          <w:lang w:val="es-PR"/>
        </w:rPr>
        <w:t>,</w:t>
      </w:r>
      <w:r w:rsidR="000125F1">
        <w:rPr>
          <w:rFonts w:ascii="Book Antiqua" w:hAnsi="Book Antiqua"/>
          <w:lang w:val="es-PR"/>
        </w:rPr>
        <w:t xml:space="preserve"> el </w:t>
      </w:r>
      <w:r w:rsidR="006638C4">
        <w:rPr>
          <w:rFonts w:ascii="Book Antiqua" w:hAnsi="Book Antiqua"/>
          <w:lang w:val="es-PR"/>
        </w:rPr>
        <w:t>Departamento de Justicia</w:t>
      </w:r>
      <w:r w:rsidR="00D20B39" w:rsidRPr="00913D1D">
        <w:rPr>
          <w:rFonts w:ascii="Book Antiqua" w:hAnsi="Book Antiqua"/>
          <w:lang w:val="es-PR"/>
        </w:rPr>
        <w:t xml:space="preserve"> </w:t>
      </w:r>
      <w:r w:rsidR="00591776">
        <w:rPr>
          <w:rFonts w:ascii="Book Antiqua" w:hAnsi="Book Antiqua"/>
          <w:lang w:val="es-PR"/>
        </w:rPr>
        <w:t xml:space="preserve">tiene </w:t>
      </w:r>
      <w:r>
        <w:rPr>
          <w:rFonts w:ascii="Book Antiqua" w:hAnsi="Book Antiqua"/>
          <w:lang w:val="es-PR"/>
        </w:rPr>
        <w:t>jurisdicción</w:t>
      </w:r>
      <w:r w:rsidR="00591776">
        <w:rPr>
          <w:rFonts w:ascii="Book Antiqua" w:hAnsi="Book Antiqua"/>
          <w:lang w:val="es-PR"/>
        </w:rPr>
        <w:t xml:space="preserve"> </w:t>
      </w:r>
      <w:r w:rsidR="000125F1">
        <w:rPr>
          <w:rFonts w:ascii="Book Antiqua" w:hAnsi="Book Antiqua"/>
          <w:lang w:val="es-PR"/>
        </w:rPr>
        <w:t xml:space="preserve">particular </w:t>
      </w:r>
      <w:r w:rsidR="00D20B39" w:rsidRPr="00913D1D">
        <w:rPr>
          <w:rFonts w:ascii="Book Antiqua" w:hAnsi="Book Antiqua"/>
          <w:lang w:val="es-PR"/>
        </w:rPr>
        <w:t xml:space="preserve">cuando se le han referido informes por la posible comisión de delitos </w:t>
      </w:r>
      <w:r w:rsidR="004403B6">
        <w:rPr>
          <w:rFonts w:ascii="Book Antiqua" w:hAnsi="Book Antiqua"/>
          <w:lang w:val="es-PR"/>
        </w:rPr>
        <w:t xml:space="preserve">por </w:t>
      </w:r>
      <w:r w:rsidR="00B11D11">
        <w:rPr>
          <w:rFonts w:ascii="Book Antiqua" w:hAnsi="Book Antiqua"/>
          <w:lang w:val="es-PR"/>
        </w:rPr>
        <w:t>funcionarios</w:t>
      </w:r>
      <w:r w:rsidR="00A419E9">
        <w:rPr>
          <w:rFonts w:ascii="Book Antiqua" w:hAnsi="Book Antiqua"/>
          <w:lang w:val="es-PR"/>
        </w:rPr>
        <w:t xml:space="preserve"> públicos</w:t>
      </w:r>
      <w:r w:rsidR="00B11D11">
        <w:rPr>
          <w:rFonts w:ascii="Book Antiqua" w:hAnsi="Book Antiqua"/>
          <w:lang w:val="es-PR"/>
        </w:rPr>
        <w:t>, que a su vez refiere</w:t>
      </w:r>
      <w:r w:rsidR="00A419E9">
        <w:rPr>
          <w:rFonts w:ascii="Book Antiqua" w:hAnsi="Book Antiqua"/>
          <w:lang w:val="es-PR"/>
        </w:rPr>
        <w:t>n</w:t>
      </w:r>
      <w:r w:rsidR="00B11D11">
        <w:rPr>
          <w:rFonts w:ascii="Book Antiqua" w:hAnsi="Book Antiqua"/>
          <w:lang w:val="es-PR"/>
        </w:rPr>
        <w:t xml:space="preserve"> a la Oficina del Panel del Fi</w:t>
      </w:r>
      <w:r w:rsidR="00080376">
        <w:rPr>
          <w:rFonts w:ascii="Book Antiqua" w:hAnsi="Book Antiqua"/>
          <w:lang w:val="es-PR"/>
        </w:rPr>
        <w:t>s</w:t>
      </w:r>
      <w:r w:rsidR="00B11D11">
        <w:rPr>
          <w:rFonts w:ascii="Book Antiqua" w:hAnsi="Book Antiqua"/>
          <w:lang w:val="es-PR"/>
        </w:rPr>
        <w:t xml:space="preserve">cal </w:t>
      </w:r>
      <w:r w:rsidR="00080376">
        <w:rPr>
          <w:rFonts w:ascii="Book Antiqua" w:hAnsi="Book Antiqua"/>
          <w:lang w:val="es-PR"/>
        </w:rPr>
        <w:t xml:space="preserve">Especial </w:t>
      </w:r>
      <w:r w:rsidR="00B11D11">
        <w:rPr>
          <w:rFonts w:ascii="Book Antiqua" w:hAnsi="Book Antiqua"/>
          <w:lang w:val="es-PR"/>
        </w:rPr>
        <w:t>Independiente (PFEI</w:t>
      </w:r>
      <w:r w:rsidR="00CC22CF">
        <w:rPr>
          <w:rFonts w:ascii="Book Antiqua" w:hAnsi="Book Antiqua"/>
          <w:lang w:val="es-PR"/>
        </w:rPr>
        <w:t>)</w:t>
      </w:r>
      <w:r w:rsidR="00E87E9E">
        <w:rPr>
          <w:rFonts w:ascii="Book Antiqua" w:hAnsi="Book Antiqua"/>
          <w:lang w:val="es-PR"/>
        </w:rPr>
        <w:t xml:space="preserve"> en virtud de la Ley 2-1988, según enmendada</w:t>
      </w:r>
      <w:r>
        <w:rPr>
          <w:rFonts w:ascii="Book Antiqua" w:hAnsi="Book Antiqua"/>
          <w:lang w:val="es-PR"/>
        </w:rPr>
        <w:t>. Esto,</w:t>
      </w:r>
      <w:r w:rsidR="00D55B7B">
        <w:rPr>
          <w:rFonts w:ascii="Book Antiqua" w:hAnsi="Book Antiqua"/>
          <w:lang w:val="es-PR"/>
        </w:rPr>
        <w:t xml:space="preserve"> para</w:t>
      </w:r>
      <w:r w:rsidR="005F0EDC">
        <w:rPr>
          <w:rFonts w:ascii="Book Antiqua" w:hAnsi="Book Antiqua"/>
          <w:lang w:val="es-PR"/>
        </w:rPr>
        <w:t xml:space="preserve"> evaluación y</w:t>
      </w:r>
      <w:r w:rsidR="00D55B7B">
        <w:rPr>
          <w:rFonts w:ascii="Book Antiqua" w:hAnsi="Book Antiqua"/>
          <w:lang w:val="es-PR"/>
        </w:rPr>
        <w:t xml:space="preserve"> posible asi</w:t>
      </w:r>
      <w:r w:rsidR="002F1F58">
        <w:rPr>
          <w:rFonts w:ascii="Book Antiqua" w:hAnsi="Book Antiqua"/>
          <w:lang w:val="es-PR"/>
        </w:rPr>
        <w:t>g</w:t>
      </w:r>
      <w:r w:rsidR="00D55B7B">
        <w:rPr>
          <w:rFonts w:ascii="Book Antiqua" w:hAnsi="Book Antiqua"/>
          <w:lang w:val="es-PR"/>
        </w:rPr>
        <w:t xml:space="preserve">nación de un Fiscal </w:t>
      </w:r>
      <w:r w:rsidR="002F1F58">
        <w:rPr>
          <w:rFonts w:ascii="Book Antiqua" w:hAnsi="Book Antiqua"/>
          <w:lang w:val="es-PR"/>
        </w:rPr>
        <w:t>E</w:t>
      </w:r>
      <w:r w:rsidR="00D55B7B">
        <w:rPr>
          <w:rFonts w:ascii="Book Antiqua" w:hAnsi="Book Antiqua"/>
          <w:lang w:val="es-PR"/>
        </w:rPr>
        <w:t>special Independiente (FEI)</w:t>
      </w:r>
      <w:r w:rsidR="005F0EDC">
        <w:rPr>
          <w:rFonts w:ascii="Book Antiqua" w:hAnsi="Book Antiqua"/>
          <w:lang w:val="es-PR"/>
        </w:rPr>
        <w:t>, conforme al debido proceso</w:t>
      </w:r>
      <w:r w:rsidR="00E16D8E">
        <w:rPr>
          <w:rFonts w:ascii="Book Antiqua" w:hAnsi="Book Antiqua"/>
          <w:lang w:val="es-PR"/>
        </w:rPr>
        <w:t xml:space="preserve"> de Ley</w:t>
      </w:r>
      <w:r w:rsidR="00D20B39" w:rsidRPr="00913D1D">
        <w:rPr>
          <w:rFonts w:ascii="Book Antiqua" w:hAnsi="Book Antiqua"/>
          <w:lang w:val="es-PR"/>
        </w:rPr>
        <w:t>.</w:t>
      </w:r>
    </w:p>
    <w:p w14:paraId="6CAFF643" w14:textId="1980E6A6" w:rsidR="00EC6A20" w:rsidRDefault="00D20B39" w:rsidP="002D6E64">
      <w:pPr>
        <w:ind w:firstLine="720"/>
        <w:jc w:val="both"/>
        <w:rPr>
          <w:rFonts w:ascii="Book Antiqua" w:hAnsi="Book Antiqua"/>
          <w:lang w:val="es-PR"/>
        </w:rPr>
      </w:pPr>
      <w:r w:rsidRPr="00913D1D">
        <w:rPr>
          <w:rFonts w:ascii="Book Antiqua" w:hAnsi="Book Antiqua"/>
          <w:lang w:val="es-PR"/>
        </w:rPr>
        <w:t xml:space="preserve"> </w:t>
      </w:r>
    </w:p>
    <w:p w14:paraId="541DA6E9" w14:textId="54034B26" w:rsidR="00C63A21" w:rsidRDefault="00B4137A" w:rsidP="002D6E64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De acuerdo con este marco legal</w:t>
      </w:r>
      <w:r w:rsidR="00D20B39" w:rsidRPr="00913D1D">
        <w:rPr>
          <w:rFonts w:ascii="Book Antiqua" w:hAnsi="Book Antiqua"/>
          <w:lang w:val="es-PR"/>
        </w:rPr>
        <w:t>, estos organismos rinden sus informes, realizan señalamientos o establecen planes de acciones correctivas cuando sus hallazgos han revelado fallos o situaciones que deben ser corregidas; esto es, con posterioridad a que se han llevado a cabo las obras o servicios. Ello impide, de ordinario, que las acciones correctivas o el saneamiento de posibles fallas o irregularidades pueda llevarse a cabo en la marcha o durante el progreso de los trabajos, cuando probablemente el costo de subsanar</w:t>
      </w:r>
      <w:r w:rsidR="00591776">
        <w:rPr>
          <w:rFonts w:ascii="Book Antiqua" w:hAnsi="Book Antiqua"/>
          <w:lang w:val="es-PR"/>
        </w:rPr>
        <w:t>lo</w:t>
      </w:r>
      <w:r w:rsidR="00D20B39" w:rsidRPr="00913D1D">
        <w:rPr>
          <w:rFonts w:ascii="Book Antiqua" w:hAnsi="Book Antiqua"/>
          <w:lang w:val="es-PR"/>
        </w:rPr>
        <w:t xml:space="preserve"> sea menor.</w:t>
      </w:r>
      <w:r w:rsidR="00DD5F62">
        <w:rPr>
          <w:rFonts w:ascii="Book Antiqua" w:hAnsi="Book Antiqua"/>
          <w:lang w:val="es-PR"/>
        </w:rPr>
        <w:t xml:space="preserve"> Muchos de ellos por referidos que activan los correspondientes procesos.</w:t>
      </w:r>
    </w:p>
    <w:p w14:paraId="5C05099B" w14:textId="77777777" w:rsidR="00C63A21" w:rsidRDefault="00C63A21" w:rsidP="002D6E64">
      <w:pPr>
        <w:ind w:firstLine="720"/>
        <w:jc w:val="both"/>
        <w:rPr>
          <w:rFonts w:ascii="Book Antiqua" w:hAnsi="Book Antiqua"/>
          <w:lang w:val="es-PR"/>
        </w:rPr>
      </w:pPr>
    </w:p>
    <w:p w14:paraId="3E601568" w14:textId="2BD3C134" w:rsidR="00D20B39" w:rsidRDefault="00C63A21" w:rsidP="002D6E64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lastRenderedPageBreak/>
        <w:t>Por tanto</w:t>
      </w:r>
      <w:r w:rsidR="00D20B39" w:rsidRPr="00913D1D">
        <w:rPr>
          <w:rFonts w:ascii="Book Antiqua" w:hAnsi="Book Antiqua"/>
          <w:lang w:val="es-ES"/>
        </w:rPr>
        <w:t xml:space="preserve">, con el establecimiento de un </w:t>
      </w:r>
      <w:r w:rsidR="00DD5F62">
        <w:rPr>
          <w:rFonts w:ascii="Book Antiqua" w:hAnsi="Book Antiqua"/>
          <w:lang w:val="es-ES"/>
        </w:rPr>
        <w:t>C</w:t>
      </w:r>
      <w:r w:rsidR="00D20B39" w:rsidRPr="00913D1D">
        <w:rPr>
          <w:rFonts w:ascii="Book Antiqua" w:hAnsi="Book Antiqua"/>
          <w:lang w:val="es-ES"/>
        </w:rPr>
        <w:t xml:space="preserve">omité </w:t>
      </w:r>
      <w:r w:rsidR="00DD5F62">
        <w:rPr>
          <w:rFonts w:ascii="Book Antiqua" w:hAnsi="Book Antiqua"/>
          <w:lang w:val="es-ES"/>
        </w:rPr>
        <w:t>M</w:t>
      </w:r>
      <w:r w:rsidR="00D20B39" w:rsidRPr="00913D1D">
        <w:rPr>
          <w:rFonts w:ascii="Book Antiqua" w:hAnsi="Book Antiqua"/>
          <w:lang w:val="es-ES"/>
        </w:rPr>
        <w:t>ultisectorial</w:t>
      </w:r>
      <w:r w:rsidR="00587CB7">
        <w:rPr>
          <w:rFonts w:ascii="Book Antiqua" w:hAnsi="Book Antiqua"/>
          <w:lang w:val="es-ES"/>
        </w:rPr>
        <w:t xml:space="preserve"> </w:t>
      </w:r>
      <w:r w:rsidR="00CB566F">
        <w:rPr>
          <w:rFonts w:ascii="Book Antiqua" w:hAnsi="Book Antiqua"/>
          <w:lang w:val="es-ES"/>
        </w:rPr>
        <w:t xml:space="preserve">en la Asamblea Legislativa </w:t>
      </w:r>
      <w:r w:rsidR="00587CB7">
        <w:rPr>
          <w:rFonts w:ascii="Book Antiqua" w:hAnsi="Book Antiqua"/>
          <w:lang w:val="es-ES"/>
        </w:rPr>
        <w:t>con amplia participación</w:t>
      </w:r>
      <w:r w:rsidR="00EB06EA">
        <w:rPr>
          <w:rFonts w:ascii="Book Antiqua" w:hAnsi="Book Antiqua"/>
          <w:lang w:val="es-ES"/>
        </w:rPr>
        <w:t xml:space="preserve"> de manera integral</w:t>
      </w:r>
      <w:r w:rsidR="00B4137A">
        <w:rPr>
          <w:rFonts w:ascii="Book Antiqua" w:hAnsi="Book Antiqua"/>
          <w:lang w:val="es-ES"/>
        </w:rPr>
        <w:t xml:space="preserve"> de variados componentes</w:t>
      </w:r>
      <w:r w:rsidR="00D20B39" w:rsidRPr="00913D1D">
        <w:rPr>
          <w:rFonts w:ascii="Book Antiqua" w:hAnsi="Book Antiqua"/>
          <w:lang w:val="es-ES"/>
        </w:rPr>
        <w:t xml:space="preserve"> se </w:t>
      </w:r>
      <w:r w:rsidR="003607FF">
        <w:rPr>
          <w:rFonts w:ascii="Book Antiqua" w:hAnsi="Book Antiqua"/>
          <w:lang w:val="es-ES"/>
        </w:rPr>
        <w:t>provee</w:t>
      </w:r>
      <w:r w:rsidR="00D20B39" w:rsidRPr="00913D1D">
        <w:rPr>
          <w:rFonts w:ascii="Book Antiqua" w:hAnsi="Book Antiqua"/>
          <w:lang w:val="es-ES"/>
        </w:rPr>
        <w:t xml:space="preserve"> u</w:t>
      </w:r>
      <w:r>
        <w:rPr>
          <w:rFonts w:ascii="Book Antiqua" w:hAnsi="Book Antiqua"/>
          <w:lang w:val="es-ES"/>
        </w:rPr>
        <w:t>n mecanismo de</w:t>
      </w:r>
      <w:r w:rsidR="00CF6B56">
        <w:rPr>
          <w:rFonts w:ascii="Book Antiqua" w:hAnsi="Book Antiqua"/>
          <w:lang w:val="es-ES"/>
        </w:rPr>
        <w:t xml:space="preserve"> transparencia </w:t>
      </w:r>
      <w:r w:rsidR="009F7846">
        <w:rPr>
          <w:rFonts w:ascii="Book Antiqua" w:hAnsi="Book Antiqua"/>
          <w:lang w:val="es-ES"/>
        </w:rPr>
        <w:t>en</w:t>
      </w:r>
      <w:r w:rsidR="00CF6B56">
        <w:rPr>
          <w:rFonts w:ascii="Book Antiqua" w:hAnsi="Book Antiqua"/>
          <w:lang w:val="es-ES"/>
        </w:rPr>
        <w:t xml:space="preserve"> tiempo real</w:t>
      </w:r>
      <w:r w:rsidR="00D20B39" w:rsidRPr="00913D1D">
        <w:rPr>
          <w:rFonts w:ascii="Book Antiqua" w:hAnsi="Book Antiqua"/>
          <w:lang w:val="es-ES"/>
        </w:rPr>
        <w:t xml:space="preserve"> de la gestión gubernamental mientras están siendo llevad</w:t>
      </w:r>
      <w:r w:rsidR="00732D18">
        <w:rPr>
          <w:rFonts w:ascii="Book Antiqua" w:hAnsi="Book Antiqua"/>
          <w:lang w:val="es-ES"/>
        </w:rPr>
        <w:t>o</w:t>
      </w:r>
      <w:r w:rsidR="00D20B39" w:rsidRPr="00913D1D">
        <w:rPr>
          <w:rFonts w:ascii="Book Antiqua" w:hAnsi="Book Antiqua"/>
          <w:lang w:val="es-ES"/>
        </w:rPr>
        <w:t xml:space="preserve"> a cabo los trabajos</w:t>
      </w:r>
      <w:r w:rsidR="00587CB7">
        <w:rPr>
          <w:rFonts w:ascii="Book Antiqua" w:hAnsi="Book Antiqua"/>
          <w:lang w:val="es-ES"/>
        </w:rPr>
        <w:t xml:space="preserve"> contratados</w:t>
      </w:r>
      <w:r w:rsidR="009F48E3">
        <w:rPr>
          <w:rFonts w:ascii="Book Antiqua" w:hAnsi="Book Antiqua"/>
          <w:lang w:val="es-ES"/>
        </w:rPr>
        <w:t xml:space="preserve"> o realizados por las mismas</w:t>
      </w:r>
      <w:r w:rsidR="00532E28">
        <w:rPr>
          <w:rFonts w:ascii="Book Antiqua" w:hAnsi="Book Antiqua"/>
          <w:lang w:val="es-ES"/>
        </w:rPr>
        <w:t xml:space="preserve">. En consecuencia, </w:t>
      </w:r>
      <w:r w:rsidR="002D0CB3">
        <w:rPr>
          <w:rFonts w:ascii="Book Antiqua" w:hAnsi="Book Antiqua"/>
          <w:lang w:val="es-ES"/>
        </w:rPr>
        <w:t xml:space="preserve">es un </w:t>
      </w:r>
      <w:r w:rsidR="00291B79">
        <w:rPr>
          <w:rFonts w:ascii="Book Antiqua" w:hAnsi="Book Antiqua"/>
          <w:lang w:val="es-ES"/>
        </w:rPr>
        <w:t>examen que</w:t>
      </w:r>
      <w:r w:rsidR="00D20B39" w:rsidRPr="00913D1D">
        <w:rPr>
          <w:rFonts w:ascii="Book Antiqua" w:hAnsi="Book Antiqua"/>
          <w:lang w:val="es-ES"/>
        </w:rPr>
        <w:t xml:space="preserve"> permite y facilita </w:t>
      </w:r>
      <w:r w:rsidR="00291B79">
        <w:rPr>
          <w:rFonts w:ascii="Book Antiqua" w:hAnsi="Book Antiqua"/>
          <w:lang w:val="es-ES"/>
        </w:rPr>
        <w:t xml:space="preserve">las </w:t>
      </w:r>
      <w:r w:rsidR="00D20B39" w:rsidRPr="00913D1D">
        <w:rPr>
          <w:rFonts w:ascii="Book Antiqua" w:hAnsi="Book Antiqua"/>
          <w:lang w:val="es-ES"/>
        </w:rPr>
        <w:t>acciones correctivas</w:t>
      </w:r>
      <w:r w:rsidR="00C32C66">
        <w:rPr>
          <w:rFonts w:ascii="Book Antiqua" w:hAnsi="Book Antiqua"/>
          <w:lang w:val="es-ES"/>
        </w:rPr>
        <w:t xml:space="preserve"> pertinentes</w:t>
      </w:r>
      <w:r w:rsidR="00291B79">
        <w:rPr>
          <w:rFonts w:ascii="Book Antiqua" w:hAnsi="Book Antiqua"/>
          <w:lang w:val="es-ES"/>
        </w:rPr>
        <w:t xml:space="preserve"> y efectivas</w:t>
      </w:r>
      <w:r w:rsidR="00026624">
        <w:rPr>
          <w:rFonts w:ascii="Book Antiqua" w:hAnsi="Book Antiqua"/>
          <w:lang w:val="es-ES"/>
        </w:rPr>
        <w:t xml:space="preserve"> por los correspondientes hallazgos preliminares y referidos</w:t>
      </w:r>
      <w:r w:rsidR="00D20B39" w:rsidRPr="00913D1D">
        <w:rPr>
          <w:rFonts w:ascii="Book Antiqua" w:hAnsi="Book Antiqua"/>
          <w:lang w:val="es-ES"/>
        </w:rPr>
        <w:t xml:space="preserve">. </w:t>
      </w:r>
      <w:r w:rsidR="00791E66">
        <w:rPr>
          <w:rFonts w:ascii="Book Antiqua" w:hAnsi="Book Antiqua"/>
          <w:lang w:val="es-ES"/>
        </w:rPr>
        <w:t xml:space="preserve">No sujeto a que una comisión legislativa decide si interviene o no en la fiscalización de las obras o servicios que se estén realizando. </w:t>
      </w:r>
      <w:r w:rsidR="00D20B39" w:rsidRPr="00913D1D">
        <w:rPr>
          <w:rFonts w:ascii="Book Antiqua" w:hAnsi="Book Antiqua"/>
          <w:lang w:val="es-ES"/>
        </w:rPr>
        <w:t>Lo anterior</w:t>
      </w:r>
      <w:r w:rsidR="00C10F70">
        <w:rPr>
          <w:rFonts w:ascii="Book Antiqua" w:hAnsi="Book Antiqua"/>
          <w:lang w:val="es-ES"/>
        </w:rPr>
        <w:t>,</w:t>
      </w:r>
      <w:r w:rsidR="00D20B39" w:rsidRPr="00913D1D">
        <w:rPr>
          <w:rFonts w:ascii="Book Antiqua" w:hAnsi="Book Antiqua"/>
          <w:lang w:val="es-ES"/>
        </w:rPr>
        <w:t xml:space="preserve"> </w:t>
      </w:r>
      <w:r w:rsidR="00F279D5">
        <w:rPr>
          <w:rFonts w:ascii="Book Antiqua" w:hAnsi="Book Antiqua"/>
          <w:lang w:val="es-ES"/>
        </w:rPr>
        <w:t xml:space="preserve">en </w:t>
      </w:r>
      <w:r w:rsidR="00D20B39" w:rsidRPr="00913D1D">
        <w:rPr>
          <w:rFonts w:ascii="Book Antiqua" w:hAnsi="Book Antiqua"/>
          <w:lang w:val="es-ES"/>
        </w:rPr>
        <w:t>contrast</w:t>
      </w:r>
      <w:r w:rsidR="00F279D5">
        <w:rPr>
          <w:rFonts w:ascii="Book Antiqua" w:hAnsi="Book Antiqua"/>
          <w:lang w:val="es-ES"/>
        </w:rPr>
        <w:t>e</w:t>
      </w:r>
      <w:r w:rsidR="00D20B39" w:rsidRPr="00913D1D">
        <w:rPr>
          <w:rFonts w:ascii="Book Antiqua" w:hAnsi="Book Antiqua"/>
          <w:lang w:val="es-ES"/>
        </w:rPr>
        <w:t xml:space="preserve"> con los procesos ordinarios de las </w:t>
      </w:r>
      <w:r w:rsidR="00C32C66">
        <w:rPr>
          <w:rFonts w:ascii="Book Antiqua" w:hAnsi="Book Antiqua"/>
          <w:lang w:val="es-ES"/>
        </w:rPr>
        <w:t>oficinas</w:t>
      </w:r>
      <w:r w:rsidR="00D20B39" w:rsidRPr="00913D1D">
        <w:rPr>
          <w:rFonts w:ascii="Book Antiqua" w:hAnsi="Book Antiqua"/>
          <w:lang w:val="es-ES"/>
        </w:rPr>
        <w:t xml:space="preserve"> y entes fiscalizadores que hacen un examen </w:t>
      </w:r>
      <w:r w:rsidR="00F279D5">
        <w:rPr>
          <w:rFonts w:ascii="Book Antiqua" w:hAnsi="Book Antiqua"/>
          <w:lang w:val="es-ES"/>
        </w:rPr>
        <w:t xml:space="preserve">tiempo </w:t>
      </w:r>
      <w:r w:rsidR="00D20B39" w:rsidRPr="00913D1D">
        <w:rPr>
          <w:rFonts w:ascii="Book Antiqua" w:hAnsi="Book Antiqua"/>
          <w:lang w:val="es-ES"/>
        </w:rPr>
        <w:t>después, incluso en ocasiones años, de que la gestión gubernamental se ha llevado a cabo. Con esto último</w:t>
      </w:r>
      <w:r w:rsidR="00C10F70">
        <w:rPr>
          <w:rFonts w:ascii="Book Antiqua" w:hAnsi="Book Antiqua"/>
          <w:lang w:val="es-ES"/>
        </w:rPr>
        <w:t xml:space="preserve">, </w:t>
      </w:r>
      <w:r w:rsidR="00306D2A">
        <w:rPr>
          <w:rFonts w:ascii="Book Antiqua" w:hAnsi="Book Antiqua"/>
          <w:lang w:val="es-ES"/>
        </w:rPr>
        <w:t>según se ha planteado,</w:t>
      </w:r>
      <w:r w:rsidR="00D20B39" w:rsidRPr="00913D1D">
        <w:rPr>
          <w:rFonts w:ascii="Book Antiqua" w:hAnsi="Book Antiqua"/>
          <w:lang w:val="es-ES"/>
        </w:rPr>
        <w:t xml:space="preserve"> se ven limitadas las acciones para corregir fallas e irregularidades en el Gobierno</w:t>
      </w:r>
      <w:r w:rsidR="00306D2A">
        <w:rPr>
          <w:rFonts w:ascii="Book Antiqua" w:hAnsi="Book Antiqua"/>
          <w:lang w:val="es-ES"/>
        </w:rPr>
        <w:t xml:space="preserve"> y </w:t>
      </w:r>
      <w:r w:rsidR="005C3241">
        <w:rPr>
          <w:rFonts w:ascii="Book Antiqua" w:hAnsi="Book Antiqua"/>
          <w:lang w:val="es-ES"/>
        </w:rPr>
        <w:t>las</w:t>
      </w:r>
      <w:r w:rsidR="00306D2A">
        <w:rPr>
          <w:rFonts w:ascii="Book Antiqua" w:hAnsi="Book Antiqua"/>
          <w:lang w:val="es-ES"/>
        </w:rPr>
        <w:t xml:space="preserve"> medidas </w:t>
      </w:r>
      <w:r w:rsidR="005A1367">
        <w:rPr>
          <w:rFonts w:ascii="Book Antiqua" w:hAnsi="Book Antiqua"/>
          <w:lang w:val="es-ES"/>
        </w:rPr>
        <w:t>dirigidas a salvaguardar el</w:t>
      </w:r>
      <w:r w:rsidR="005C3241">
        <w:rPr>
          <w:rFonts w:ascii="Book Antiqua" w:hAnsi="Book Antiqua"/>
          <w:lang w:val="es-ES"/>
        </w:rPr>
        <w:t xml:space="preserve"> buen</w:t>
      </w:r>
      <w:r w:rsidR="005A1367">
        <w:rPr>
          <w:rFonts w:ascii="Book Antiqua" w:hAnsi="Book Antiqua"/>
          <w:lang w:val="es-ES"/>
        </w:rPr>
        <w:t xml:space="preserve"> uso de los fondos públicos.</w:t>
      </w:r>
    </w:p>
    <w:p w14:paraId="2E82AAA0" w14:textId="77777777" w:rsidR="002D6E64" w:rsidRPr="006472CB" w:rsidRDefault="002D6E64" w:rsidP="002D6E64">
      <w:pPr>
        <w:ind w:firstLine="720"/>
        <w:jc w:val="both"/>
        <w:rPr>
          <w:rFonts w:ascii="Book Antiqua" w:hAnsi="Book Antiqua"/>
          <w:lang w:val="es-PR"/>
        </w:rPr>
      </w:pPr>
    </w:p>
    <w:p w14:paraId="6130C07A" w14:textId="6BEE30A6" w:rsidR="00A46B4D" w:rsidRDefault="00CA7BBF" w:rsidP="00A46B4D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Asimismo</w:t>
      </w:r>
      <w:r w:rsidR="00A46B4D">
        <w:rPr>
          <w:rFonts w:ascii="Book Antiqua" w:hAnsi="Book Antiqua"/>
          <w:lang w:val="es-ES_tradnl"/>
        </w:rPr>
        <w:t xml:space="preserve">, es meritorio reconocer que existen aspectos previos </w:t>
      </w:r>
      <w:r w:rsidR="009306B9">
        <w:rPr>
          <w:rFonts w:ascii="Book Antiqua" w:hAnsi="Book Antiqua"/>
          <w:lang w:val="es-ES_tradnl"/>
        </w:rPr>
        <w:t>o</w:t>
      </w:r>
      <w:r w:rsidR="009C2913">
        <w:rPr>
          <w:rFonts w:ascii="Book Antiqua" w:hAnsi="Book Antiqua"/>
          <w:lang w:val="es-ES_tradnl"/>
        </w:rPr>
        <w:t xml:space="preserve"> en</w:t>
      </w:r>
      <w:r w:rsidR="00A46B4D">
        <w:rPr>
          <w:rFonts w:ascii="Book Antiqua" w:hAnsi="Book Antiqua"/>
          <w:lang w:val="es-ES_tradnl"/>
        </w:rPr>
        <w:t xml:space="preserve"> la ejecución de la obra pública que requieren mayor fiscalización por medio de la participación de diferentes componentes de la sociedad civil, grupos profesionales y la academia, entre otros</w:t>
      </w:r>
      <w:r w:rsidR="00156161">
        <w:rPr>
          <w:rFonts w:ascii="Book Antiqua" w:hAnsi="Book Antiqua"/>
          <w:lang w:val="es-ES_tradnl"/>
        </w:rPr>
        <w:t>, con los debidos criterios de objetividad</w:t>
      </w:r>
      <w:r w:rsidR="00A46B4D">
        <w:rPr>
          <w:rFonts w:ascii="Book Antiqua" w:hAnsi="Book Antiqua"/>
          <w:lang w:val="es-ES_tradnl"/>
        </w:rPr>
        <w:t>. Aspectos, como l</w:t>
      </w:r>
      <w:r w:rsidR="00A46B4D" w:rsidRPr="00913D1D">
        <w:rPr>
          <w:rFonts w:ascii="Book Antiqua" w:hAnsi="Book Antiqua"/>
          <w:lang w:val="es-ES_tradnl"/>
        </w:rPr>
        <w:t>os procesos de formulación, planificación</w:t>
      </w:r>
      <w:r w:rsidR="00AB293B">
        <w:rPr>
          <w:rFonts w:ascii="Book Antiqua" w:hAnsi="Book Antiqua"/>
          <w:lang w:val="es-ES_tradnl"/>
        </w:rPr>
        <w:t>,</w:t>
      </w:r>
      <w:r w:rsidR="00A46B4D" w:rsidRPr="00913D1D">
        <w:rPr>
          <w:rFonts w:ascii="Book Antiqua" w:hAnsi="Book Antiqua"/>
          <w:lang w:val="es-ES_tradnl"/>
        </w:rPr>
        <w:t xml:space="preserve"> adopción</w:t>
      </w:r>
      <w:r w:rsidR="00A46B4D">
        <w:rPr>
          <w:rFonts w:ascii="Book Antiqua" w:hAnsi="Book Antiqua"/>
          <w:lang w:val="es-ES_tradnl"/>
        </w:rPr>
        <w:t xml:space="preserve"> </w:t>
      </w:r>
      <w:r w:rsidR="009C2913">
        <w:rPr>
          <w:rFonts w:ascii="Book Antiqua" w:hAnsi="Book Antiqua"/>
          <w:lang w:val="es-ES_tradnl"/>
        </w:rPr>
        <w:t xml:space="preserve">de </w:t>
      </w:r>
      <w:r w:rsidR="00AB293B">
        <w:rPr>
          <w:rFonts w:ascii="Book Antiqua" w:hAnsi="Book Antiqua"/>
          <w:lang w:val="es-ES_tradnl"/>
        </w:rPr>
        <w:t>métodos</w:t>
      </w:r>
      <w:r w:rsidR="009C2913">
        <w:rPr>
          <w:rFonts w:ascii="Book Antiqua" w:hAnsi="Book Antiqua"/>
          <w:lang w:val="es-ES_tradnl"/>
        </w:rPr>
        <w:t xml:space="preserve"> </w:t>
      </w:r>
      <w:r w:rsidR="00072F11">
        <w:rPr>
          <w:rFonts w:ascii="Book Antiqua" w:hAnsi="Book Antiqua"/>
          <w:lang w:val="es-ES_tradnl"/>
        </w:rPr>
        <w:t xml:space="preserve">y recursos </w:t>
      </w:r>
      <w:r w:rsidR="00A46B4D">
        <w:rPr>
          <w:rFonts w:ascii="Book Antiqua" w:hAnsi="Book Antiqua"/>
          <w:lang w:val="es-ES_tradnl"/>
        </w:rPr>
        <w:t>para la debida</w:t>
      </w:r>
      <w:r w:rsidR="00A46B4D" w:rsidRPr="00913D1D">
        <w:rPr>
          <w:rFonts w:ascii="Book Antiqua" w:hAnsi="Book Antiqua"/>
          <w:lang w:val="es-ES_tradnl"/>
        </w:rPr>
        <w:t xml:space="preserve"> </w:t>
      </w:r>
      <w:r w:rsidR="00A46B4D" w:rsidRPr="00913D1D">
        <w:rPr>
          <w:rFonts w:ascii="Book Antiqua" w:hAnsi="Book Antiqua"/>
          <w:lang w:val="es-PR"/>
        </w:rPr>
        <w:t xml:space="preserve">ejecución de los trabajos, obras o actividades </w:t>
      </w:r>
      <w:r w:rsidR="00A46B4D">
        <w:rPr>
          <w:rFonts w:ascii="Book Antiqua" w:hAnsi="Book Antiqua"/>
          <w:lang w:val="es-PR"/>
        </w:rPr>
        <w:t xml:space="preserve">por </w:t>
      </w:r>
      <w:r w:rsidR="00A46B4D" w:rsidRPr="00913D1D">
        <w:rPr>
          <w:rFonts w:ascii="Book Antiqua" w:hAnsi="Book Antiqua"/>
          <w:lang w:val="es-PR"/>
        </w:rPr>
        <w:t>las agencias, instrumentalidades y corporaciones públicas</w:t>
      </w:r>
      <w:r w:rsidR="00A46B4D">
        <w:rPr>
          <w:rFonts w:ascii="Book Antiqua" w:hAnsi="Book Antiqua"/>
          <w:lang w:val="es-PR"/>
        </w:rPr>
        <w:t xml:space="preserve"> que</w:t>
      </w:r>
      <w:r w:rsidR="00A46B4D" w:rsidRPr="00913D1D">
        <w:rPr>
          <w:rFonts w:ascii="Book Antiqua" w:hAnsi="Book Antiqua"/>
          <w:lang w:val="es-PR"/>
        </w:rPr>
        <w:t xml:space="preserve"> revisten</w:t>
      </w:r>
      <w:r w:rsidR="00A46B4D">
        <w:rPr>
          <w:rFonts w:ascii="Book Antiqua" w:hAnsi="Book Antiqua"/>
          <w:lang w:val="es-PR"/>
        </w:rPr>
        <w:t xml:space="preserve"> de</w:t>
      </w:r>
      <w:r w:rsidR="00A46B4D" w:rsidRPr="00913D1D">
        <w:rPr>
          <w:rFonts w:ascii="Book Antiqua" w:hAnsi="Book Antiqua"/>
          <w:lang w:val="es-PR"/>
        </w:rPr>
        <w:t xml:space="preserve"> una gran complejidad</w:t>
      </w:r>
      <w:r w:rsidR="00A46B4D">
        <w:rPr>
          <w:rFonts w:ascii="Book Antiqua" w:hAnsi="Book Antiqua"/>
          <w:lang w:val="es-PR"/>
        </w:rPr>
        <w:t>. Procesos, que ameritan un</w:t>
      </w:r>
      <w:r w:rsidR="00A46B4D" w:rsidRPr="00913D1D">
        <w:rPr>
          <w:rFonts w:ascii="Book Antiqua" w:hAnsi="Book Antiqua"/>
          <w:lang w:val="es-PR"/>
        </w:rPr>
        <w:t xml:space="preserve"> constante seguimiento en todas sus etapas para garantizar su transparencia. Para lograr ese objetivo</w:t>
      </w:r>
      <w:r w:rsidR="00A46B4D">
        <w:rPr>
          <w:rFonts w:ascii="Book Antiqua" w:hAnsi="Book Antiqua"/>
          <w:lang w:val="es-PR"/>
        </w:rPr>
        <w:t>,</w:t>
      </w:r>
      <w:r w:rsidR="00A46B4D" w:rsidRPr="00913D1D">
        <w:rPr>
          <w:rFonts w:ascii="Book Antiqua" w:hAnsi="Book Antiqua"/>
          <w:lang w:val="es-PR"/>
        </w:rPr>
        <w:t xml:space="preserve"> es </w:t>
      </w:r>
      <w:r w:rsidR="00A46B4D" w:rsidRPr="00ED1160">
        <w:rPr>
          <w:rFonts w:ascii="Book Antiqua" w:hAnsi="Book Antiqua"/>
          <w:lang w:val="es-PR"/>
        </w:rPr>
        <w:t>altamente deseable q</w:t>
      </w:r>
      <w:r w:rsidR="00A46B4D" w:rsidRPr="00913D1D">
        <w:rPr>
          <w:rFonts w:ascii="Book Antiqua" w:hAnsi="Book Antiqua"/>
          <w:lang w:val="es-PR"/>
        </w:rPr>
        <w:t>ue sean inspeccionados por entes independientes de aquellos</w:t>
      </w:r>
      <w:r w:rsidR="00A46B4D">
        <w:rPr>
          <w:rFonts w:ascii="Book Antiqua" w:hAnsi="Book Antiqua"/>
          <w:lang w:val="es-PR"/>
        </w:rPr>
        <w:t xml:space="preserve"> organismos gubernamentales</w:t>
      </w:r>
      <w:r w:rsidR="00A46B4D" w:rsidRPr="00913D1D">
        <w:rPr>
          <w:rFonts w:ascii="Book Antiqua" w:hAnsi="Book Antiqua"/>
          <w:lang w:val="es-PR"/>
        </w:rPr>
        <w:t xml:space="preserve"> que</w:t>
      </w:r>
      <w:r w:rsidR="00A46B4D">
        <w:rPr>
          <w:rFonts w:ascii="Book Antiqua" w:hAnsi="Book Antiqua"/>
          <w:lang w:val="es-PR"/>
        </w:rPr>
        <w:t xml:space="preserve"> los contrataron</w:t>
      </w:r>
      <w:r w:rsidR="00A46B4D" w:rsidRPr="00913D1D">
        <w:rPr>
          <w:rFonts w:ascii="Book Antiqua" w:hAnsi="Book Antiqua"/>
          <w:lang w:val="es-PR"/>
        </w:rPr>
        <w:t xml:space="preserve">. </w:t>
      </w:r>
      <w:r w:rsidR="00062F1E">
        <w:rPr>
          <w:rFonts w:ascii="Book Antiqua" w:hAnsi="Book Antiqua"/>
          <w:lang w:val="es-PR"/>
        </w:rPr>
        <w:t>Siendo</w:t>
      </w:r>
      <w:r w:rsidR="00A46B4D" w:rsidRPr="00913D1D">
        <w:rPr>
          <w:rFonts w:ascii="Book Antiqua" w:hAnsi="Book Antiqua"/>
          <w:lang w:val="es-PR"/>
        </w:rPr>
        <w:t xml:space="preserve"> </w:t>
      </w:r>
      <w:r w:rsidR="00A46B4D">
        <w:rPr>
          <w:rFonts w:ascii="Book Antiqua" w:hAnsi="Book Antiqua"/>
          <w:lang w:val="es-PR"/>
        </w:rPr>
        <w:t>necesario</w:t>
      </w:r>
      <w:r w:rsidR="00062F1E">
        <w:rPr>
          <w:rFonts w:ascii="Book Antiqua" w:hAnsi="Book Antiqua"/>
          <w:lang w:val="es-PR"/>
        </w:rPr>
        <w:t xml:space="preserve"> de igual forma,</w:t>
      </w:r>
      <w:r w:rsidR="00A46B4D">
        <w:rPr>
          <w:rFonts w:ascii="Book Antiqua" w:hAnsi="Book Antiqua"/>
          <w:lang w:val="es-PR"/>
        </w:rPr>
        <w:t xml:space="preserve"> </w:t>
      </w:r>
      <w:r w:rsidR="00A46B4D" w:rsidRPr="00913D1D">
        <w:rPr>
          <w:rFonts w:ascii="Book Antiqua" w:hAnsi="Book Antiqua"/>
          <w:lang w:val="es-PR"/>
        </w:rPr>
        <w:t>que esas actividades sean evaluadas en etapas tempranas, antes de su conclusión</w:t>
      </w:r>
      <w:r w:rsidR="00A46B4D">
        <w:rPr>
          <w:rFonts w:ascii="Book Antiqua" w:hAnsi="Book Antiqua"/>
          <w:lang w:val="es-PR"/>
        </w:rPr>
        <w:t>, como hemos señalado,</w:t>
      </w:r>
      <w:r w:rsidR="00A46B4D" w:rsidRPr="00913D1D">
        <w:rPr>
          <w:rFonts w:ascii="Book Antiqua" w:hAnsi="Book Antiqua"/>
          <w:lang w:val="es-PR"/>
        </w:rPr>
        <w:t xml:space="preserve"> que estén desvinculados de la adjudicación de los contratos o del desembolso de fondos públicos</w:t>
      </w:r>
      <w:r w:rsidR="00A46B4D">
        <w:rPr>
          <w:rFonts w:ascii="Book Antiqua" w:hAnsi="Book Antiqua"/>
          <w:lang w:val="es-PR"/>
        </w:rPr>
        <w:t xml:space="preserve"> para estas obras o servicios,</w:t>
      </w:r>
      <w:r w:rsidR="00A46B4D" w:rsidRPr="00913D1D">
        <w:rPr>
          <w:rFonts w:ascii="Book Antiqua" w:hAnsi="Book Antiqua"/>
          <w:lang w:val="es-PR"/>
        </w:rPr>
        <w:t xml:space="preserve"> a fin de garantizar la transparencia de los procesos.</w:t>
      </w:r>
    </w:p>
    <w:p w14:paraId="2654E30F" w14:textId="77777777" w:rsidR="00A46B4D" w:rsidRDefault="00A46B4D" w:rsidP="00A46B4D">
      <w:pPr>
        <w:ind w:firstLine="720"/>
        <w:jc w:val="both"/>
        <w:rPr>
          <w:rFonts w:ascii="Book Antiqua" w:hAnsi="Book Antiqua"/>
          <w:lang w:val="es-PR"/>
        </w:rPr>
      </w:pPr>
    </w:p>
    <w:p w14:paraId="07220C5A" w14:textId="2C350755" w:rsidR="00D20B39" w:rsidRDefault="00D20B39" w:rsidP="002D6E64">
      <w:pPr>
        <w:ind w:firstLine="720"/>
        <w:jc w:val="both"/>
        <w:rPr>
          <w:rFonts w:ascii="Book Antiqua" w:hAnsi="Book Antiqua"/>
          <w:lang w:val="es-PR"/>
        </w:rPr>
      </w:pPr>
      <w:r w:rsidRPr="00913D1D">
        <w:rPr>
          <w:rFonts w:ascii="Book Antiqua" w:hAnsi="Book Antiqua"/>
          <w:lang w:val="es-PR"/>
        </w:rPr>
        <w:t>E</w:t>
      </w:r>
      <w:r w:rsidR="001565A3">
        <w:rPr>
          <w:rFonts w:ascii="Book Antiqua" w:hAnsi="Book Antiqua"/>
          <w:lang w:val="es-PR"/>
        </w:rPr>
        <w:t>ntendemos, que e</w:t>
      </w:r>
      <w:r w:rsidRPr="00913D1D">
        <w:rPr>
          <w:rFonts w:ascii="Book Antiqua" w:hAnsi="Book Antiqua"/>
          <w:lang w:val="es-PR"/>
        </w:rPr>
        <w:t>sta Ley</w:t>
      </w:r>
      <w:r w:rsidR="005C3241">
        <w:rPr>
          <w:rFonts w:ascii="Book Antiqua" w:hAnsi="Book Antiqua"/>
          <w:lang w:val="es-PR"/>
        </w:rPr>
        <w:t>,</w:t>
      </w:r>
      <w:r w:rsidRPr="00913D1D">
        <w:rPr>
          <w:rFonts w:ascii="Book Antiqua" w:hAnsi="Book Antiqua"/>
          <w:lang w:val="es-PR"/>
        </w:rPr>
        <w:t xml:space="preserve"> será un</w:t>
      </w:r>
      <w:r w:rsidR="005C3241">
        <w:rPr>
          <w:rFonts w:ascii="Book Antiqua" w:hAnsi="Book Antiqua"/>
          <w:lang w:val="es-PR"/>
        </w:rPr>
        <w:t xml:space="preserve"> instrumento</w:t>
      </w:r>
      <w:r w:rsidRPr="00913D1D">
        <w:rPr>
          <w:rFonts w:ascii="Book Antiqua" w:hAnsi="Book Antiqua"/>
          <w:lang w:val="es-PR"/>
        </w:rPr>
        <w:t xml:space="preserve"> adicional </w:t>
      </w:r>
      <w:r w:rsidR="005C3241">
        <w:rPr>
          <w:rFonts w:ascii="Book Antiqua" w:hAnsi="Book Antiqua"/>
          <w:lang w:val="es-PR"/>
        </w:rPr>
        <w:t xml:space="preserve">de la Asamblea </w:t>
      </w:r>
      <w:r w:rsidR="001565A3">
        <w:rPr>
          <w:rFonts w:ascii="Book Antiqua" w:hAnsi="Book Antiqua"/>
          <w:lang w:val="es-PR"/>
        </w:rPr>
        <w:t>L</w:t>
      </w:r>
      <w:r w:rsidR="005C3241">
        <w:rPr>
          <w:rFonts w:ascii="Book Antiqua" w:hAnsi="Book Antiqua"/>
          <w:lang w:val="es-PR"/>
        </w:rPr>
        <w:t xml:space="preserve">egislativa </w:t>
      </w:r>
      <w:r w:rsidRPr="00913D1D">
        <w:rPr>
          <w:rFonts w:ascii="Book Antiqua" w:hAnsi="Book Antiqua"/>
          <w:lang w:val="es-PR"/>
        </w:rPr>
        <w:t xml:space="preserve">para </w:t>
      </w:r>
      <w:r w:rsidR="003B73ED">
        <w:rPr>
          <w:rFonts w:ascii="Book Antiqua" w:hAnsi="Book Antiqua"/>
          <w:lang w:val="es-PR"/>
        </w:rPr>
        <w:t xml:space="preserve">garantizar que </w:t>
      </w:r>
      <w:r w:rsidRPr="00913D1D">
        <w:rPr>
          <w:rFonts w:ascii="Book Antiqua" w:hAnsi="Book Antiqua"/>
          <w:lang w:val="es-PR"/>
        </w:rPr>
        <w:t xml:space="preserve">las obras y servicios públicos se lleven a cabo de forma correcta y trasparente. No </w:t>
      </w:r>
      <w:r w:rsidR="005A1367">
        <w:rPr>
          <w:rFonts w:ascii="Book Antiqua" w:hAnsi="Book Antiqua"/>
          <w:lang w:val="es-PR"/>
        </w:rPr>
        <w:t xml:space="preserve">se </w:t>
      </w:r>
      <w:r w:rsidRPr="00913D1D">
        <w:rPr>
          <w:rFonts w:ascii="Book Antiqua" w:hAnsi="Book Antiqua"/>
          <w:lang w:val="es-PR"/>
        </w:rPr>
        <w:t xml:space="preserve">pretende, con ello, ocupar el rol </w:t>
      </w:r>
      <w:r w:rsidR="00AC2466">
        <w:rPr>
          <w:rFonts w:ascii="Book Antiqua" w:hAnsi="Book Antiqua"/>
          <w:lang w:val="es-PR"/>
        </w:rPr>
        <w:t xml:space="preserve">o menoscabar las funciones </w:t>
      </w:r>
      <w:r w:rsidRPr="00913D1D">
        <w:rPr>
          <w:rFonts w:ascii="Book Antiqua" w:hAnsi="Book Antiqua"/>
          <w:lang w:val="es-PR"/>
        </w:rPr>
        <w:t>de los organismos de fiscalización mencionados</w:t>
      </w:r>
      <w:r w:rsidR="00D84A95">
        <w:rPr>
          <w:rFonts w:ascii="Book Antiqua" w:hAnsi="Book Antiqua"/>
          <w:lang w:val="es-PR"/>
        </w:rPr>
        <w:t>,</w:t>
      </w:r>
      <w:r w:rsidRPr="00913D1D">
        <w:rPr>
          <w:rFonts w:ascii="Book Antiqua" w:hAnsi="Book Antiqua"/>
          <w:lang w:val="es-PR"/>
        </w:rPr>
        <w:t xml:space="preserve"> sino contribuir a minimizar la cantidad de errores, irregularidades, señalamientos o actos contrarios a la ley que puedan darse, toda vez que permitirá que muchos de estos puedan</w:t>
      </w:r>
      <w:r w:rsidR="00556725">
        <w:rPr>
          <w:rFonts w:ascii="Book Antiqua" w:hAnsi="Book Antiqua"/>
          <w:lang w:val="es-PR"/>
        </w:rPr>
        <w:t xml:space="preserve"> ser detectados</w:t>
      </w:r>
      <w:r w:rsidR="005C3241">
        <w:rPr>
          <w:rFonts w:ascii="Book Antiqua" w:hAnsi="Book Antiqua"/>
          <w:lang w:val="es-PR"/>
        </w:rPr>
        <w:t>,</w:t>
      </w:r>
      <w:r w:rsidRPr="00913D1D">
        <w:rPr>
          <w:rFonts w:ascii="Book Antiqua" w:hAnsi="Book Antiqua"/>
          <w:lang w:val="es-PR"/>
        </w:rPr>
        <w:t xml:space="preserve"> conforme progresan las obras y servicios gubernamentales</w:t>
      </w:r>
      <w:r w:rsidR="0023598E">
        <w:rPr>
          <w:rFonts w:ascii="Book Antiqua" w:hAnsi="Book Antiqua"/>
          <w:lang w:val="es-PR"/>
        </w:rPr>
        <w:t>.</w:t>
      </w:r>
    </w:p>
    <w:p w14:paraId="78DF9797" w14:textId="77777777" w:rsidR="002D6E64" w:rsidRPr="00913D1D" w:rsidRDefault="002D6E64" w:rsidP="002D6E64">
      <w:pPr>
        <w:ind w:firstLine="720"/>
        <w:jc w:val="both"/>
        <w:rPr>
          <w:rFonts w:ascii="Book Antiqua" w:hAnsi="Book Antiqua"/>
          <w:lang w:val="es-PR"/>
        </w:rPr>
      </w:pPr>
    </w:p>
    <w:p w14:paraId="326EFCA3" w14:textId="79049AE8" w:rsidR="00803CA1" w:rsidRDefault="00D20B39" w:rsidP="002D6E64">
      <w:pPr>
        <w:tabs>
          <w:tab w:val="left" w:pos="540"/>
        </w:tabs>
        <w:jc w:val="both"/>
        <w:rPr>
          <w:rFonts w:ascii="Book Antiqua" w:hAnsi="Book Antiqua"/>
          <w:lang w:val="es-ES"/>
        </w:rPr>
      </w:pPr>
      <w:r w:rsidRPr="00913D1D">
        <w:rPr>
          <w:rFonts w:ascii="Book Antiqua" w:hAnsi="Book Antiqua"/>
          <w:lang w:val="es-ES"/>
        </w:rPr>
        <w:tab/>
        <w:t>Por todo lo anterior, con la aprobación de esta Ley, responde</w:t>
      </w:r>
      <w:r w:rsidR="005C3241">
        <w:rPr>
          <w:rFonts w:ascii="Book Antiqua" w:hAnsi="Book Antiqua"/>
          <w:lang w:val="es-ES"/>
        </w:rPr>
        <w:t>mos</w:t>
      </w:r>
      <w:r w:rsidRPr="00913D1D">
        <w:rPr>
          <w:rFonts w:ascii="Book Antiqua" w:hAnsi="Book Antiqua"/>
          <w:lang w:val="es-ES"/>
        </w:rPr>
        <w:t xml:space="preserve"> a los reclamos de eficiencia, transparencia y optimización de los servicios gubernamentales.</w:t>
      </w:r>
      <w:r w:rsidR="005C3241">
        <w:rPr>
          <w:rFonts w:ascii="Book Antiqua" w:hAnsi="Book Antiqua"/>
          <w:lang w:val="es-ES"/>
        </w:rPr>
        <w:t xml:space="preserve"> Esto, </w:t>
      </w:r>
      <w:r w:rsidR="00BC5791">
        <w:rPr>
          <w:rFonts w:ascii="Book Antiqua" w:hAnsi="Book Antiqua"/>
          <w:lang w:val="es-ES"/>
        </w:rPr>
        <w:t>fiscalizando</w:t>
      </w:r>
      <w:r w:rsidR="005C3241">
        <w:rPr>
          <w:rFonts w:ascii="Book Antiqua" w:hAnsi="Book Antiqua"/>
          <w:lang w:val="es-ES"/>
        </w:rPr>
        <w:t xml:space="preserve"> la</w:t>
      </w:r>
      <w:r w:rsidR="008B5995">
        <w:rPr>
          <w:rFonts w:ascii="Book Antiqua" w:hAnsi="Book Antiqua"/>
          <w:lang w:val="es-ES"/>
        </w:rPr>
        <w:t>s</w:t>
      </w:r>
      <w:r w:rsidR="005C3241">
        <w:rPr>
          <w:rFonts w:ascii="Book Antiqua" w:hAnsi="Book Antiqua"/>
          <w:lang w:val="es-ES"/>
        </w:rPr>
        <w:t xml:space="preserve"> dinámica</w:t>
      </w:r>
      <w:r w:rsidR="008B5995">
        <w:rPr>
          <w:rFonts w:ascii="Book Antiqua" w:hAnsi="Book Antiqua"/>
          <w:lang w:val="es-ES"/>
        </w:rPr>
        <w:t>s</w:t>
      </w:r>
      <w:r w:rsidR="005C3241">
        <w:rPr>
          <w:rFonts w:ascii="Book Antiqua" w:hAnsi="Book Antiqua"/>
          <w:lang w:val="es-ES"/>
        </w:rPr>
        <w:t xml:space="preserve"> </w:t>
      </w:r>
      <w:r w:rsidR="00BC5791">
        <w:rPr>
          <w:rFonts w:ascii="Book Antiqua" w:hAnsi="Book Antiqua"/>
          <w:lang w:val="es-ES"/>
        </w:rPr>
        <w:t xml:space="preserve">y múltiples </w:t>
      </w:r>
      <w:r w:rsidR="00487926">
        <w:rPr>
          <w:rFonts w:ascii="Book Antiqua" w:hAnsi="Book Antiqua"/>
          <w:lang w:val="es-ES"/>
        </w:rPr>
        <w:t xml:space="preserve">acciones del Gobierno </w:t>
      </w:r>
      <w:r w:rsidR="006C60B1">
        <w:rPr>
          <w:rFonts w:ascii="Book Antiqua" w:hAnsi="Book Antiqua"/>
          <w:lang w:val="es-ES"/>
        </w:rPr>
        <w:t>en etapas tempranas</w:t>
      </w:r>
      <w:r w:rsidR="000A0905">
        <w:rPr>
          <w:rFonts w:ascii="Book Antiqua" w:hAnsi="Book Antiqua"/>
          <w:lang w:val="es-ES"/>
        </w:rPr>
        <w:t xml:space="preserve"> </w:t>
      </w:r>
      <w:r w:rsidR="00DA110E">
        <w:rPr>
          <w:rFonts w:ascii="Book Antiqua" w:hAnsi="Book Antiqua"/>
          <w:lang w:val="es-ES"/>
        </w:rPr>
        <w:t xml:space="preserve">para que respondan </w:t>
      </w:r>
      <w:r w:rsidR="00487926">
        <w:rPr>
          <w:rFonts w:ascii="Book Antiqua" w:hAnsi="Book Antiqua"/>
          <w:lang w:val="es-ES"/>
        </w:rPr>
        <w:t>a favor de sus representados</w:t>
      </w:r>
      <w:r w:rsidR="00DA110E">
        <w:rPr>
          <w:rFonts w:ascii="Book Antiqua" w:hAnsi="Book Antiqua"/>
          <w:lang w:val="es-ES"/>
        </w:rPr>
        <w:t>,</w:t>
      </w:r>
      <w:r w:rsidR="00487926">
        <w:rPr>
          <w:rFonts w:ascii="Book Antiqua" w:hAnsi="Book Antiqua"/>
          <w:lang w:val="es-ES"/>
        </w:rPr>
        <w:t xml:space="preserve"> enmarcados en e</w:t>
      </w:r>
      <w:r w:rsidR="00957187">
        <w:rPr>
          <w:rFonts w:ascii="Book Antiqua" w:hAnsi="Book Antiqua"/>
          <w:lang w:val="es-ES"/>
        </w:rPr>
        <w:t>l interé</w:t>
      </w:r>
      <w:r w:rsidR="00487926">
        <w:rPr>
          <w:rFonts w:ascii="Book Antiqua" w:hAnsi="Book Antiqua"/>
          <w:lang w:val="es-ES"/>
        </w:rPr>
        <w:t>s público y no el beneficio personal.</w:t>
      </w:r>
    </w:p>
    <w:p w14:paraId="2E72AE5B" w14:textId="77777777" w:rsidR="009672B5" w:rsidRDefault="009672B5" w:rsidP="002D6E64">
      <w:pPr>
        <w:tabs>
          <w:tab w:val="left" w:pos="540"/>
        </w:tabs>
        <w:jc w:val="both"/>
        <w:rPr>
          <w:rFonts w:ascii="Book Antiqua" w:hAnsi="Book Antiqua"/>
          <w:lang w:val="es-ES"/>
        </w:rPr>
      </w:pPr>
    </w:p>
    <w:bookmarkEnd w:id="4"/>
    <w:p w14:paraId="0919E96A" w14:textId="77777777" w:rsidR="00527F6F" w:rsidRPr="00C77BF9" w:rsidRDefault="00527F6F" w:rsidP="002769A2">
      <w:pPr>
        <w:jc w:val="both"/>
        <w:rPr>
          <w:rFonts w:ascii="Book Antiqua" w:hAnsi="Book Antiqua"/>
          <w:szCs w:val="28"/>
          <w:lang w:val="es-ES"/>
        </w:rPr>
      </w:pPr>
    </w:p>
    <w:p w14:paraId="421C4121" w14:textId="77777777" w:rsidR="00527F6F" w:rsidRPr="00C77BF9" w:rsidRDefault="00527F6F" w:rsidP="00527F6F">
      <w:pPr>
        <w:spacing w:line="480" w:lineRule="auto"/>
        <w:rPr>
          <w:rFonts w:ascii="Book Antiqua" w:hAnsi="Book Antiqua"/>
          <w:i/>
          <w:lang w:val="es-ES"/>
        </w:rPr>
      </w:pPr>
      <w:r w:rsidRPr="00C77BF9">
        <w:rPr>
          <w:rFonts w:ascii="Book Antiqua" w:hAnsi="Book Antiqua"/>
          <w:i/>
          <w:lang w:val="es-ES"/>
        </w:rPr>
        <w:lastRenderedPageBreak/>
        <w:t>DECRÉTASE POR LA ASAMBLEA LEGISLATIVA DE PUERTO RICO:</w:t>
      </w:r>
    </w:p>
    <w:p w14:paraId="50FB5C9D" w14:textId="77777777" w:rsidR="00527F6F" w:rsidRPr="00C77BF9" w:rsidRDefault="00527F6F" w:rsidP="00527F6F">
      <w:pPr>
        <w:spacing w:line="480" w:lineRule="auto"/>
        <w:ind w:firstLine="360"/>
        <w:jc w:val="both"/>
        <w:rPr>
          <w:rFonts w:ascii="Book Antiqua" w:hAnsi="Book Antiqua"/>
          <w:lang w:val="es-ES"/>
        </w:rPr>
        <w:sectPr w:rsidR="00527F6F" w:rsidRPr="00C77BF9" w:rsidSect="00527F6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B78B951" w14:textId="2DA54E9E" w:rsidR="006C6F7A" w:rsidRDefault="00EF0FAD" w:rsidP="00527F6F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 xml:space="preserve">Sección 1. – Se añade un nuevo </w:t>
      </w:r>
      <w:r w:rsidR="00527F6F" w:rsidRPr="00516CC6">
        <w:rPr>
          <w:rFonts w:ascii="Book Antiqua" w:hAnsi="Book Antiqua"/>
          <w:color w:val="000000"/>
          <w:lang w:val="es-ES_tradnl"/>
        </w:rPr>
        <w:t xml:space="preserve">Artículo </w:t>
      </w:r>
      <w:r>
        <w:rPr>
          <w:rFonts w:ascii="Book Antiqua" w:hAnsi="Book Antiqua"/>
          <w:color w:val="000000"/>
          <w:lang w:val="es-ES_tradnl"/>
        </w:rPr>
        <w:t xml:space="preserve">6 a </w:t>
      </w:r>
      <w:r w:rsidRPr="00EF0FAD">
        <w:rPr>
          <w:rFonts w:ascii="Book Antiqua" w:hAnsi="Book Antiqua"/>
          <w:color w:val="000000"/>
          <w:lang w:val="es-ES"/>
        </w:rPr>
        <w:t xml:space="preserve">la Ley </w:t>
      </w:r>
      <w:r w:rsidRPr="00EF0FAD">
        <w:rPr>
          <w:rFonts w:ascii="Book Antiqua" w:hAnsi="Book Antiqua"/>
          <w:iCs/>
          <w:color w:val="000000"/>
          <w:lang w:val="es-ES"/>
        </w:rPr>
        <w:t>101-2017, según enmendada, conocida como “Ley de la Oficina de Servicios Legislativos de la Asamblea Legislativa de Puerto Rico”</w:t>
      </w:r>
      <w:r w:rsidR="006C6F7A">
        <w:rPr>
          <w:rFonts w:ascii="Book Antiqua" w:hAnsi="Book Antiqua"/>
          <w:color w:val="000000"/>
          <w:lang w:val="es-ES_tradnl"/>
        </w:rPr>
        <w:t>, para que se lea como sigue:</w:t>
      </w:r>
    </w:p>
    <w:p w14:paraId="1230B6C0" w14:textId="29EC4A03" w:rsidR="00A847AF" w:rsidRPr="00FD2E54" w:rsidRDefault="007D3A0E" w:rsidP="007D3A0E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lang w:val="es-ES_tradnl"/>
        </w:rPr>
      </w:pPr>
      <w:r w:rsidRPr="00FD2E54">
        <w:rPr>
          <w:rFonts w:ascii="Book Antiqua" w:hAnsi="Book Antiqua"/>
          <w:i/>
          <w:iCs/>
          <w:color w:val="000000"/>
          <w:lang w:val="es-ES_tradnl"/>
        </w:rPr>
        <w:t>“</w:t>
      </w:r>
      <w:r w:rsidR="006C6F7A" w:rsidRPr="00FD2E54">
        <w:rPr>
          <w:rFonts w:ascii="Book Antiqua" w:hAnsi="Book Antiqua"/>
          <w:i/>
          <w:iCs/>
          <w:color w:val="000000"/>
          <w:lang w:val="es-ES_tradnl"/>
        </w:rPr>
        <w:t xml:space="preserve">Artículo 6. </w:t>
      </w:r>
      <w:r w:rsidRPr="00FD2E54">
        <w:rPr>
          <w:rFonts w:ascii="Book Antiqua" w:hAnsi="Book Antiqua"/>
          <w:i/>
          <w:iCs/>
          <w:color w:val="000000"/>
          <w:lang w:val="es-ES_tradnl"/>
        </w:rPr>
        <w:t>-</w:t>
      </w:r>
      <w:r w:rsidR="00527F6F" w:rsidRPr="00FD2E54">
        <w:rPr>
          <w:rFonts w:ascii="Book Antiqua" w:hAnsi="Book Antiqua"/>
          <w:i/>
          <w:iCs/>
          <w:color w:val="000000"/>
          <w:lang w:val="es-ES_tradnl"/>
        </w:rPr>
        <w:t xml:space="preserve"> </w:t>
      </w:r>
      <w:r w:rsidR="00527F6F" w:rsidRPr="00FD2E54">
        <w:rPr>
          <w:rFonts w:ascii="Book Antiqua" w:hAnsi="Book Antiqua"/>
          <w:i/>
          <w:iCs/>
          <w:lang w:val="es-ES"/>
        </w:rPr>
        <w:t>Comité Multisectorial de Transparencia en la Gestión Pública</w:t>
      </w:r>
      <w:r w:rsidR="000A41BD" w:rsidRPr="00FD2E54">
        <w:rPr>
          <w:rFonts w:ascii="Book Antiqua" w:hAnsi="Book Antiqua"/>
          <w:i/>
          <w:iCs/>
          <w:lang w:val="es-ES"/>
        </w:rPr>
        <w:t xml:space="preserve"> de la Asamblea Legislativa</w:t>
      </w:r>
      <w:r w:rsidR="000144EB">
        <w:rPr>
          <w:rFonts w:ascii="Book Antiqua" w:hAnsi="Book Antiqua"/>
          <w:i/>
          <w:iCs/>
          <w:lang w:val="es-ES"/>
        </w:rPr>
        <w:t xml:space="preserve">”, conforme </w:t>
      </w:r>
    </w:p>
    <w:p w14:paraId="0D3081EB" w14:textId="4E6B7994" w:rsidR="000144EB" w:rsidRPr="000144EB" w:rsidRDefault="000144EB" w:rsidP="000144EB">
      <w:pPr>
        <w:pStyle w:val="ListParagraph"/>
        <w:numPr>
          <w:ilvl w:val="0"/>
          <w:numId w:val="17"/>
        </w:numPr>
        <w:spacing w:line="480" w:lineRule="auto"/>
        <w:jc w:val="both"/>
        <w:rPr>
          <w:rFonts w:ascii="Book Antiqua" w:hAnsi="Book Antiqua"/>
          <w:i/>
          <w:iCs/>
          <w:color w:val="000000"/>
          <w:lang w:val="es-PR"/>
        </w:rPr>
      </w:pPr>
      <w:r>
        <w:rPr>
          <w:rFonts w:ascii="Book Antiqua" w:hAnsi="Book Antiqua"/>
          <w:i/>
          <w:iCs/>
          <w:color w:val="000000"/>
          <w:lang w:val="es-ES_tradnl"/>
        </w:rPr>
        <w:t>Política Pública</w:t>
      </w:r>
    </w:p>
    <w:p w14:paraId="1BA769B2" w14:textId="0BD84371" w:rsidR="009F638A" w:rsidRDefault="00A078BB" w:rsidP="009F638A">
      <w:pPr>
        <w:pStyle w:val="ListParagraph"/>
        <w:spacing w:line="480" w:lineRule="auto"/>
        <w:ind w:left="1080" w:firstLine="360"/>
        <w:jc w:val="both"/>
        <w:rPr>
          <w:rFonts w:ascii="Book Antiqua" w:hAnsi="Book Antiqua"/>
          <w:i/>
          <w:iCs/>
          <w:color w:val="000000"/>
          <w:lang w:val="es-ES_tradnl"/>
        </w:rPr>
      </w:pPr>
      <w:r w:rsidRPr="000144EB">
        <w:rPr>
          <w:rFonts w:ascii="Book Antiqua" w:hAnsi="Book Antiqua"/>
          <w:i/>
          <w:iCs/>
          <w:color w:val="000000"/>
          <w:lang w:val="es-ES_tradnl"/>
        </w:rPr>
        <w:t>Se establece como política pública en Puerto Rico la consecución de la eficiencia, transparencia, y optimización de los procesos gubernamentales en todas las agencias, instrumentalidades y corporaciones públicas mediante procesos de examen y revisión constante de los servicios y gestiones gubernamentales o contratadas por el Gobierno que estén en proceso o durante el transcurso de dichos servicios y gestiones.</w:t>
      </w:r>
      <w:r w:rsidR="00D46EA4">
        <w:rPr>
          <w:rFonts w:ascii="Book Antiqua" w:hAnsi="Book Antiqua"/>
          <w:i/>
          <w:iCs/>
          <w:color w:val="000000"/>
          <w:lang w:val="es-ES_tradnl"/>
        </w:rPr>
        <w:t xml:space="preserve"> Esto, sin menoscabar los deberes, funciones y facultades de </w:t>
      </w:r>
      <w:r w:rsidR="00D4369B">
        <w:rPr>
          <w:rFonts w:ascii="Book Antiqua" w:hAnsi="Book Antiqua"/>
          <w:i/>
          <w:iCs/>
          <w:color w:val="000000"/>
          <w:lang w:val="es-ES_tradnl"/>
        </w:rPr>
        <w:t>otros organismos y oficinas que ejercen poderes de fiscalización</w:t>
      </w:r>
      <w:r w:rsidR="002E7F39">
        <w:rPr>
          <w:rFonts w:ascii="Book Antiqua" w:hAnsi="Book Antiqua"/>
          <w:i/>
          <w:iCs/>
          <w:color w:val="000000"/>
          <w:lang w:val="es-ES_tradnl"/>
        </w:rPr>
        <w:t xml:space="preserve"> </w:t>
      </w:r>
      <w:r w:rsidR="00797D6A">
        <w:rPr>
          <w:rFonts w:ascii="Book Antiqua" w:hAnsi="Book Antiqua"/>
          <w:i/>
          <w:iCs/>
          <w:color w:val="000000"/>
          <w:lang w:val="es-ES_tradnl"/>
        </w:rPr>
        <w:t>y facultades conforme al marco legal vigente</w:t>
      </w:r>
      <w:r w:rsidR="001B15CC">
        <w:rPr>
          <w:rFonts w:ascii="Book Antiqua" w:hAnsi="Book Antiqua"/>
          <w:i/>
          <w:iCs/>
          <w:color w:val="000000"/>
          <w:lang w:val="es-ES_tradnl"/>
        </w:rPr>
        <w:t>.</w:t>
      </w:r>
      <w:r w:rsidR="00D4369B">
        <w:rPr>
          <w:rFonts w:ascii="Book Antiqua" w:hAnsi="Book Antiqua"/>
          <w:i/>
          <w:iCs/>
          <w:color w:val="000000"/>
          <w:lang w:val="es-ES_tradnl"/>
        </w:rPr>
        <w:t xml:space="preserve"> </w:t>
      </w:r>
      <w:r w:rsidRPr="000144EB">
        <w:rPr>
          <w:rFonts w:ascii="Book Antiqua" w:hAnsi="Book Antiqua"/>
          <w:i/>
          <w:iCs/>
          <w:color w:val="000000"/>
          <w:lang w:val="es-ES_tradnl"/>
        </w:rPr>
        <w:t xml:space="preserve">  </w:t>
      </w:r>
    </w:p>
    <w:p w14:paraId="7A69A16F" w14:textId="49029332" w:rsidR="00593991" w:rsidRPr="00C15084" w:rsidRDefault="00C15084" w:rsidP="00C15084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lang w:val="es-ES_tradnl"/>
        </w:rPr>
      </w:pPr>
      <w:r>
        <w:rPr>
          <w:rFonts w:ascii="Book Antiqua" w:hAnsi="Book Antiqua"/>
          <w:i/>
          <w:iCs/>
          <w:color w:val="000000"/>
          <w:lang w:val="es-ES_tradnl"/>
        </w:rPr>
        <w:t xml:space="preserve">B - </w:t>
      </w:r>
      <w:r w:rsidR="00593991" w:rsidRPr="00C15084">
        <w:rPr>
          <w:rFonts w:ascii="Book Antiqua" w:hAnsi="Book Antiqua"/>
          <w:i/>
          <w:iCs/>
          <w:color w:val="000000"/>
          <w:lang w:val="es-ES_tradnl"/>
        </w:rPr>
        <w:t>Definiciones</w:t>
      </w:r>
    </w:p>
    <w:p w14:paraId="0BE82A72" w14:textId="595DB15A" w:rsidR="00593991" w:rsidRPr="00FD2E54" w:rsidRDefault="00593991" w:rsidP="00593991">
      <w:pPr>
        <w:pStyle w:val="ListParagraph"/>
        <w:spacing w:line="480" w:lineRule="auto"/>
        <w:ind w:left="1440"/>
        <w:jc w:val="both"/>
        <w:rPr>
          <w:rFonts w:ascii="Book Antiqua" w:hAnsi="Book Antiqua"/>
          <w:i/>
          <w:iCs/>
          <w:color w:val="000000"/>
          <w:lang w:val="es-ES_tradnl"/>
        </w:rPr>
      </w:pPr>
      <w:r w:rsidRPr="00FD2E54">
        <w:rPr>
          <w:rFonts w:ascii="Book Antiqua" w:hAnsi="Book Antiqua"/>
          <w:i/>
          <w:iCs/>
          <w:color w:val="000000"/>
          <w:lang w:val="es-ES_tradnl"/>
        </w:rPr>
        <w:t>Las siguientes palabras y frases tendrán el significado que se señala a continuación:</w:t>
      </w:r>
    </w:p>
    <w:p w14:paraId="64B11B86" w14:textId="77777777" w:rsidR="00593991" w:rsidRPr="00FD2E54" w:rsidRDefault="00593991" w:rsidP="00593991">
      <w:pPr>
        <w:pStyle w:val="ListParagraph"/>
        <w:numPr>
          <w:ilvl w:val="0"/>
          <w:numId w:val="16"/>
        </w:numPr>
        <w:spacing w:line="480" w:lineRule="auto"/>
        <w:jc w:val="both"/>
        <w:rPr>
          <w:rFonts w:ascii="Book Antiqua" w:hAnsi="Book Antiqua"/>
          <w:i/>
          <w:iCs/>
          <w:color w:val="000000"/>
          <w:lang w:val="es-ES_tradnl"/>
        </w:rPr>
      </w:pPr>
      <w:r w:rsidRPr="00FD2E54">
        <w:rPr>
          <w:rFonts w:ascii="Book Antiqua" w:hAnsi="Book Antiqua"/>
          <w:i/>
          <w:iCs/>
          <w:color w:val="000000"/>
          <w:lang w:val="es-ES_tradnl"/>
        </w:rPr>
        <w:t>Comité – se refiere al Comité Multisectorial</w:t>
      </w:r>
      <w:r w:rsidRPr="00FD2E54">
        <w:rPr>
          <w:rFonts w:ascii="Book Antiqua" w:hAnsi="Book Antiqua"/>
          <w:i/>
          <w:iCs/>
          <w:lang w:val="es-ES"/>
        </w:rPr>
        <w:t xml:space="preserve"> de Transparencia en la Gestión Pública de la Asamblea Legislativa</w:t>
      </w:r>
      <w:r w:rsidRPr="00FD2E54">
        <w:rPr>
          <w:rFonts w:ascii="Book Antiqua" w:hAnsi="Book Antiqua"/>
          <w:i/>
          <w:iCs/>
          <w:color w:val="000000"/>
          <w:lang w:val="es-ES_tradnl"/>
        </w:rPr>
        <w:t>, creado al amparo del Artículo 2 de esta Ley.</w:t>
      </w:r>
    </w:p>
    <w:p w14:paraId="7979C1C9" w14:textId="77777777" w:rsidR="00593991" w:rsidRPr="00FD2E54" w:rsidRDefault="00593991" w:rsidP="00593991">
      <w:pPr>
        <w:pStyle w:val="ListParagraph"/>
        <w:numPr>
          <w:ilvl w:val="0"/>
          <w:numId w:val="16"/>
        </w:numPr>
        <w:spacing w:line="480" w:lineRule="auto"/>
        <w:jc w:val="both"/>
        <w:rPr>
          <w:rFonts w:ascii="Book Antiqua" w:hAnsi="Book Antiqua"/>
          <w:i/>
          <w:iCs/>
          <w:color w:val="000000"/>
          <w:lang w:val="es-ES_tradnl"/>
        </w:rPr>
      </w:pPr>
      <w:r w:rsidRPr="00FD2E54">
        <w:rPr>
          <w:rFonts w:ascii="Book Antiqua" w:hAnsi="Book Antiqua"/>
          <w:i/>
          <w:iCs/>
          <w:lang w:val="es-PR"/>
        </w:rPr>
        <w:t>Métricas</w:t>
      </w:r>
      <w:r w:rsidRPr="00FD2E54">
        <w:rPr>
          <w:rFonts w:ascii="Book Antiqua" w:hAnsi="Book Antiqua"/>
          <w:i/>
          <w:iCs/>
          <w:lang w:val="es-ES"/>
        </w:rPr>
        <w:t xml:space="preserve"> de cumplimiento </w:t>
      </w:r>
      <w:r w:rsidRPr="00FD2E54">
        <w:rPr>
          <w:rFonts w:ascii="Book Antiqua" w:hAnsi="Book Antiqua"/>
          <w:i/>
          <w:iCs/>
          <w:color w:val="000000"/>
          <w:lang w:val="es-ES_tradnl"/>
        </w:rPr>
        <w:t>– se refiere a las métricas o parámetros por los cuales se medirá la eficiencia de los funcionarios, organismos y las contrataciones del gobierno en el ejercicio de sus facultades, que deberán ser establecidas por los miembros del Comité mediante reglamentación al respecto.</w:t>
      </w:r>
    </w:p>
    <w:p w14:paraId="4F0C419E" w14:textId="77777777" w:rsidR="00593991" w:rsidRPr="00FD2E54" w:rsidRDefault="00593991" w:rsidP="00593991">
      <w:pPr>
        <w:pStyle w:val="ListParagraph"/>
        <w:numPr>
          <w:ilvl w:val="0"/>
          <w:numId w:val="16"/>
        </w:numPr>
        <w:spacing w:line="480" w:lineRule="auto"/>
        <w:jc w:val="both"/>
        <w:rPr>
          <w:rFonts w:ascii="Book Antiqua" w:hAnsi="Book Antiqua"/>
          <w:i/>
          <w:iCs/>
          <w:color w:val="000000"/>
          <w:lang w:val="es-ES_tradnl"/>
        </w:rPr>
      </w:pPr>
      <w:r w:rsidRPr="00FD2E54">
        <w:rPr>
          <w:rFonts w:ascii="Book Antiqua" w:hAnsi="Book Antiqua"/>
          <w:i/>
          <w:iCs/>
          <w:lang w:val="es-PR"/>
        </w:rPr>
        <w:lastRenderedPageBreak/>
        <w:t>Sociedad civil</w:t>
      </w:r>
      <w:r w:rsidRPr="00FD2E54">
        <w:rPr>
          <w:rFonts w:ascii="Book Antiqua" w:hAnsi="Book Antiqua"/>
          <w:i/>
          <w:iCs/>
          <w:color w:val="000000"/>
          <w:lang w:val="es-ES_tradnl"/>
        </w:rPr>
        <w:t xml:space="preserve">- </w:t>
      </w:r>
      <w:r w:rsidRPr="00FD2E54">
        <w:rPr>
          <w:rFonts w:ascii="Book Antiqua" w:hAnsi="Book Antiqua"/>
          <w:i/>
          <w:iCs/>
          <w:color w:val="000000"/>
          <w:lang w:val="es-PR"/>
        </w:rPr>
        <w:t>se refiere a la esfera de la sociedad organizada que es independiente del Estado, donde los ciudadanos se asocian para perseguir objetivos comunes y ejercer influencia en la esfera pública y en las políticas estatales, sin fines de lucro</w:t>
      </w:r>
      <w:r>
        <w:rPr>
          <w:rFonts w:ascii="Book Antiqua" w:hAnsi="Book Antiqua"/>
          <w:i/>
          <w:iCs/>
          <w:color w:val="000000"/>
          <w:lang w:val="es-PR"/>
        </w:rPr>
        <w:t>,</w:t>
      </w:r>
      <w:r w:rsidRPr="00FD2E54">
        <w:rPr>
          <w:rFonts w:ascii="Book Antiqua" w:hAnsi="Book Antiqua"/>
          <w:i/>
          <w:iCs/>
          <w:color w:val="000000"/>
          <w:lang w:val="es-PR"/>
        </w:rPr>
        <w:t xml:space="preserve"> ni partidistas. Comprende organizaciones, grupos e individuos que se unen para promover intereses colectivos, defender derechos, hacer reclamos laborales, prestar servicios o realizar actividades de interés público, fuera del ámbito estatal y empresarial, tales como entidades no gubernamentales (ONG), fundaciones, sindicatos, grupos religiosos o de base de fe, asociaciones comunales o de vecinos y organizaciones afines no ligadas al Gobierno o a partidos políticos. </w:t>
      </w:r>
    </w:p>
    <w:p w14:paraId="1303821D" w14:textId="5C8CA560" w:rsidR="001B15CC" w:rsidRPr="00C15084" w:rsidRDefault="00C15084" w:rsidP="00C15084">
      <w:pPr>
        <w:spacing w:line="480" w:lineRule="auto"/>
        <w:ind w:left="720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i/>
          <w:iCs/>
          <w:color w:val="000000"/>
          <w:lang w:val="es-ES_tradnl"/>
        </w:rPr>
        <w:t xml:space="preserve">C - </w:t>
      </w:r>
      <w:r w:rsidR="001B15CC" w:rsidRPr="00C15084">
        <w:rPr>
          <w:rFonts w:ascii="Book Antiqua" w:hAnsi="Book Antiqua"/>
          <w:i/>
          <w:iCs/>
          <w:color w:val="000000"/>
          <w:lang w:val="es-ES_tradnl"/>
        </w:rPr>
        <w:t>Creación, poderes, facultades y prop</w:t>
      </w:r>
      <w:r w:rsidR="001B15CC" w:rsidRPr="00C15084">
        <w:rPr>
          <w:rFonts w:ascii="Cambria" w:hAnsi="Cambria"/>
          <w:i/>
          <w:iCs/>
          <w:color w:val="000000"/>
          <w:lang w:val="es-ES_tradnl"/>
        </w:rPr>
        <w:t>ósitos</w:t>
      </w:r>
    </w:p>
    <w:p w14:paraId="67C3A076" w14:textId="77777777" w:rsidR="00B524AC" w:rsidRDefault="00A078BB" w:rsidP="00B524AC">
      <w:pPr>
        <w:pStyle w:val="ListParagraph"/>
        <w:spacing w:line="480" w:lineRule="auto"/>
        <w:ind w:left="1080" w:firstLine="360"/>
        <w:jc w:val="both"/>
        <w:rPr>
          <w:rFonts w:ascii="Book Antiqua" w:hAnsi="Book Antiqua"/>
          <w:i/>
          <w:iCs/>
          <w:lang w:val="es-PR"/>
        </w:rPr>
      </w:pPr>
      <w:r w:rsidRPr="00D46EA4">
        <w:rPr>
          <w:rFonts w:ascii="Book Antiqua" w:hAnsi="Book Antiqua"/>
          <w:i/>
          <w:iCs/>
          <w:color w:val="000000"/>
          <w:lang w:val="es-ES_tradnl"/>
        </w:rPr>
        <w:t xml:space="preserve">Para cumplir con sus objetivos, se establece un Comité Multisectorial </w:t>
      </w:r>
      <w:r w:rsidRPr="00D46EA4">
        <w:rPr>
          <w:rFonts w:ascii="Book Antiqua" w:hAnsi="Book Antiqua"/>
          <w:i/>
          <w:iCs/>
          <w:lang w:val="es-ES"/>
        </w:rPr>
        <w:t>de Transparencia en la Gestión Pública, adscrito a la Oficina de Servicios Legislativos de la Asamblea Legislativa del Estado Libre Asociado de Puerto Rico,</w:t>
      </w:r>
      <w:r w:rsidRPr="00D46EA4">
        <w:rPr>
          <w:rFonts w:ascii="Book Antiqua" w:hAnsi="Book Antiqua"/>
          <w:i/>
          <w:iCs/>
          <w:color w:val="000000"/>
          <w:lang w:val="es-ES_tradnl"/>
        </w:rPr>
        <w:t xml:space="preserve"> compuesto de personas designadas por los Presidentes de la Cámara de Representantes y del Senado de Puerto Rico respectivamente, la </w:t>
      </w:r>
      <w:r w:rsidRPr="00D46EA4">
        <w:rPr>
          <w:rFonts w:ascii="Book Antiqua" w:hAnsi="Book Antiqua"/>
          <w:i/>
          <w:iCs/>
          <w:lang w:val="es-ES"/>
        </w:rPr>
        <w:t>academia, entidades comunitarias, juntas o colegios profesionales, y de la sociedad civil para</w:t>
      </w:r>
      <w:r w:rsidRPr="00D46EA4">
        <w:rPr>
          <w:rFonts w:ascii="Book Antiqua" w:hAnsi="Book Antiqua"/>
          <w:i/>
          <w:iCs/>
          <w:color w:val="000000"/>
          <w:lang w:val="es-ES_tradnl"/>
        </w:rPr>
        <w:t xml:space="preserve"> examinar la gestión gubernamental en etapas tempranas del proceso, según se dispone más adelante</w:t>
      </w:r>
      <w:r w:rsidR="00B524AC">
        <w:rPr>
          <w:rFonts w:ascii="Book Antiqua" w:hAnsi="Book Antiqua"/>
          <w:i/>
          <w:iCs/>
          <w:color w:val="000000"/>
          <w:lang w:val="es-ES_tradnl"/>
        </w:rPr>
        <w:t>.</w:t>
      </w:r>
      <w:r w:rsidR="00B524AC">
        <w:rPr>
          <w:rFonts w:ascii="Book Antiqua" w:hAnsi="Book Antiqua"/>
          <w:i/>
          <w:iCs/>
          <w:lang w:val="es-PR"/>
        </w:rPr>
        <w:t xml:space="preserve"> </w:t>
      </w:r>
    </w:p>
    <w:p w14:paraId="05F5217D" w14:textId="77777777" w:rsidR="00593991" w:rsidRDefault="00B524AC" w:rsidP="00166B08">
      <w:pPr>
        <w:pStyle w:val="ListParagraph"/>
        <w:spacing w:line="480" w:lineRule="auto"/>
        <w:ind w:left="1080" w:firstLine="360"/>
        <w:jc w:val="both"/>
        <w:rPr>
          <w:rFonts w:ascii="Book Antiqua" w:hAnsi="Book Antiqua"/>
          <w:i/>
          <w:iCs/>
          <w:color w:val="000000"/>
          <w:lang w:val="es-ES_tradnl"/>
        </w:rPr>
      </w:pPr>
      <w:r>
        <w:rPr>
          <w:rFonts w:ascii="Book Antiqua" w:hAnsi="Book Antiqua"/>
          <w:i/>
          <w:iCs/>
          <w:lang w:val="es-PR"/>
        </w:rPr>
        <w:t>El</w:t>
      </w:r>
      <w:r w:rsidR="00D20B39" w:rsidRPr="00D46EA4">
        <w:rPr>
          <w:rFonts w:ascii="Book Antiqua" w:hAnsi="Book Antiqua"/>
          <w:i/>
          <w:iCs/>
          <w:lang w:val="es-PR"/>
        </w:rPr>
        <w:t xml:space="preserve"> Comité Multisectorial </w:t>
      </w:r>
      <w:r w:rsidR="00D20B39" w:rsidRPr="00D46EA4">
        <w:rPr>
          <w:rFonts w:ascii="Book Antiqua" w:hAnsi="Book Antiqua"/>
          <w:i/>
          <w:iCs/>
          <w:lang w:val="es-ES"/>
        </w:rPr>
        <w:t>de Transparencia en la Gestión Pública</w:t>
      </w:r>
      <w:r w:rsidR="00D20B39" w:rsidRPr="00D46EA4">
        <w:rPr>
          <w:rFonts w:ascii="Book Antiqua" w:hAnsi="Book Antiqua"/>
          <w:i/>
          <w:iCs/>
          <w:lang w:val="es-PR"/>
        </w:rPr>
        <w:t>, adscrito a la</w:t>
      </w:r>
      <w:r w:rsidR="00623B67" w:rsidRPr="00D46EA4">
        <w:rPr>
          <w:rFonts w:ascii="Book Antiqua" w:hAnsi="Book Antiqua"/>
          <w:i/>
          <w:iCs/>
          <w:lang w:val="es-PR"/>
        </w:rPr>
        <w:t xml:space="preserve"> Oficina de Servicios Legislativos</w:t>
      </w:r>
      <w:r w:rsidR="00892E45" w:rsidRPr="00D46EA4">
        <w:rPr>
          <w:rFonts w:ascii="Book Antiqua" w:hAnsi="Book Antiqua"/>
          <w:i/>
          <w:iCs/>
          <w:lang w:val="es-ES"/>
        </w:rPr>
        <w:t xml:space="preserve"> de la Asamblea Legislativa del Estado Libre Asociado de Puerto Rico</w:t>
      </w:r>
      <w:r w:rsidR="00F9204F">
        <w:rPr>
          <w:rFonts w:ascii="Book Antiqua" w:hAnsi="Book Antiqua"/>
          <w:i/>
          <w:iCs/>
          <w:lang w:val="es-ES"/>
        </w:rPr>
        <w:t xml:space="preserve">, </w:t>
      </w:r>
      <w:r w:rsidR="00166B08">
        <w:rPr>
          <w:rFonts w:ascii="Book Antiqua" w:hAnsi="Book Antiqua"/>
          <w:i/>
          <w:iCs/>
          <w:lang w:val="es-ES"/>
        </w:rPr>
        <w:t xml:space="preserve">tendrá </w:t>
      </w:r>
      <w:r w:rsidR="00166B08">
        <w:rPr>
          <w:rFonts w:ascii="Book Antiqua" w:hAnsi="Book Antiqua"/>
          <w:i/>
          <w:iCs/>
          <w:color w:val="000000"/>
          <w:lang w:val="es-ES_tradnl"/>
        </w:rPr>
        <w:t>como</w:t>
      </w:r>
      <w:r w:rsidR="00215A77" w:rsidRPr="00F9204F">
        <w:rPr>
          <w:rFonts w:ascii="Book Antiqua" w:hAnsi="Book Antiqua"/>
          <w:i/>
          <w:iCs/>
          <w:color w:val="000000"/>
          <w:lang w:val="es-ES_tradnl"/>
        </w:rPr>
        <w:t xml:space="preserve"> fin </w:t>
      </w:r>
      <w:r w:rsidR="00166B08">
        <w:rPr>
          <w:rFonts w:ascii="Book Antiqua" w:hAnsi="Book Antiqua"/>
          <w:i/>
          <w:iCs/>
          <w:color w:val="000000"/>
          <w:lang w:val="es-ES_tradnl"/>
        </w:rPr>
        <w:t>principal el</w:t>
      </w:r>
      <w:r w:rsidR="00215A77" w:rsidRPr="00F9204F">
        <w:rPr>
          <w:rFonts w:ascii="Book Antiqua" w:hAnsi="Book Antiqua"/>
          <w:i/>
          <w:iCs/>
          <w:color w:val="000000"/>
          <w:lang w:val="es-ES_tradnl"/>
        </w:rPr>
        <w:t xml:space="preserve"> </w:t>
      </w:r>
      <w:r w:rsidR="00210C67" w:rsidRPr="00F9204F">
        <w:rPr>
          <w:rFonts w:ascii="Book Antiqua" w:hAnsi="Book Antiqua"/>
          <w:i/>
          <w:iCs/>
          <w:color w:val="000000"/>
          <w:lang w:val="es-ES_tradnl"/>
        </w:rPr>
        <w:t>asesorar</w:t>
      </w:r>
      <w:r w:rsidR="003B6B2D" w:rsidRPr="00F9204F">
        <w:rPr>
          <w:rFonts w:ascii="Book Antiqua" w:hAnsi="Book Antiqua"/>
          <w:i/>
          <w:iCs/>
          <w:color w:val="000000"/>
          <w:lang w:val="es-ES_tradnl"/>
        </w:rPr>
        <w:t>,</w:t>
      </w:r>
      <w:r w:rsidR="00210C67" w:rsidRPr="00F9204F">
        <w:rPr>
          <w:rFonts w:ascii="Book Antiqua" w:hAnsi="Book Antiqua"/>
          <w:i/>
          <w:iCs/>
          <w:color w:val="000000"/>
          <w:lang w:val="es-ES_tradnl"/>
        </w:rPr>
        <w:t xml:space="preserve"> brindar información </w:t>
      </w:r>
      <w:r w:rsidR="003B6B2D" w:rsidRPr="00F9204F">
        <w:rPr>
          <w:rFonts w:ascii="Book Antiqua" w:hAnsi="Book Antiqua"/>
          <w:i/>
          <w:iCs/>
          <w:color w:val="000000"/>
          <w:lang w:val="es-ES_tradnl"/>
        </w:rPr>
        <w:t xml:space="preserve">y realizar </w:t>
      </w:r>
      <w:r w:rsidR="003B6B2D" w:rsidRPr="00F9204F">
        <w:rPr>
          <w:rFonts w:ascii="Book Antiqua" w:hAnsi="Book Antiqua"/>
          <w:i/>
          <w:iCs/>
          <w:color w:val="000000"/>
          <w:lang w:val="es-ES"/>
        </w:rPr>
        <w:t xml:space="preserve">informes y referidos </w:t>
      </w:r>
      <w:r w:rsidR="00E10391" w:rsidRPr="00F9204F">
        <w:rPr>
          <w:rFonts w:ascii="Book Antiqua" w:hAnsi="Book Antiqua"/>
          <w:i/>
          <w:iCs/>
          <w:color w:val="000000"/>
          <w:lang w:val="es-ES"/>
        </w:rPr>
        <w:t xml:space="preserve">a los Cuerpos legislativos </w:t>
      </w:r>
      <w:r w:rsidR="003B6B2D" w:rsidRPr="00F9204F">
        <w:rPr>
          <w:rFonts w:ascii="Book Antiqua" w:hAnsi="Book Antiqua"/>
          <w:i/>
          <w:iCs/>
          <w:color w:val="000000"/>
          <w:lang w:val="es-ES"/>
        </w:rPr>
        <w:t xml:space="preserve">de forma </w:t>
      </w:r>
      <w:r w:rsidR="00210C67" w:rsidRPr="00F9204F">
        <w:rPr>
          <w:rFonts w:ascii="Book Antiqua" w:hAnsi="Book Antiqua"/>
          <w:i/>
          <w:iCs/>
          <w:color w:val="000000"/>
          <w:lang w:val="es-ES_tradnl"/>
        </w:rPr>
        <w:t xml:space="preserve">precisa </w:t>
      </w:r>
      <w:r w:rsidR="00DE7AD7" w:rsidRPr="00F9204F">
        <w:rPr>
          <w:rFonts w:ascii="Book Antiqua" w:hAnsi="Book Antiqua"/>
          <w:i/>
          <w:iCs/>
          <w:color w:val="000000"/>
          <w:lang w:val="es-ES_tradnl"/>
        </w:rPr>
        <w:t xml:space="preserve">sobre toda gestión o </w:t>
      </w:r>
      <w:r w:rsidR="00DE7AD7" w:rsidRPr="00F9204F">
        <w:rPr>
          <w:rFonts w:ascii="Book Antiqua" w:hAnsi="Book Antiqua"/>
          <w:i/>
          <w:iCs/>
          <w:color w:val="000000"/>
          <w:lang w:val="es-ES_tradnl"/>
        </w:rPr>
        <w:lastRenderedPageBreak/>
        <w:t xml:space="preserve">contratación gubernamental, de manera imparcial, </w:t>
      </w:r>
      <w:r w:rsidR="00C65A43" w:rsidRPr="00F9204F">
        <w:rPr>
          <w:rFonts w:ascii="Book Antiqua" w:hAnsi="Book Antiqua"/>
          <w:i/>
          <w:iCs/>
          <w:color w:val="000000"/>
          <w:lang w:val="es-ES_tradnl"/>
        </w:rPr>
        <w:t>y objetiva, con la necesaria independencia de criterio</w:t>
      </w:r>
      <w:r w:rsidR="00162C67" w:rsidRPr="00F9204F">
        <w:rPr>
          <w:rFonts w:ascii="Book Antiqua" w:hAnsi="Book Antiqua"/>
          <w:i/>
          <w:iCs/>
          <w:color w:val="000000"/>
          <w:lang w:val="es-ES_tradnl"/>
        </w:rPr>
        <w:t xml:space="preserve">, sin participar en los procesos deliberativos </w:t>
      </w:r>
      <w:r w:rsidR="004D3465" w:rsidRPr="00F9204F">
        <w:rPr>
          <w:rFonts w:ascii="Book Antiqua" w:hAnsi="Book Antiqua"/>
          <w:i/>
          <w:iCs/>
          <w:color w:val="000000"/>
          <w:lang w:val="es-ES_tradnl"/>
        </w:rPr>
        <w:t>de la Asamblea Legislativa</w:t>
      </w:r>
      <w:r w:rsidR="00AC2D5A" w:rsidRPr="00F9204F">
        <w:rPr>
          <w:rFonts w:ascii="Book Antiqua" w:hAnsi="Book Antiqua"/>
          <w:i/>
          <w:iCs/>
          <w:color w:val="000000"/>
          <w:lang w:val="es-ES_tradnl"/>
        </w:rPr>
        <w:t xml:space="preserve"> como organismo responsivo para </w:t>
      </w:r>
      <w:r w:rsidR="000D5F4E" w:rsidRPr="00F9204F">
        <w:rPr>
          <w:rFonts w:ascii="Book Antiqua" w:hAnsi="Book Antiqua"/>
          <w:i/>
          <w:iCs/>
          <w:color w:val="000000"/>
          <w:lang w:val="es-ES_tradnl"/>
        </w:rPr>
        <w:t>atender planteamientos de todos los miembros de</w:t>
      </w:r>
      <w:r w:rsidR="003D268F" w:rsidRPr="00F9204F">
        <w:rPr>
          <w:rFonts w:ascii="Book Antiqua" w:hAnsi="Book Antiqua"/>
          <w:i/>
          <w:iCs/>
          <w:color w:val="000000"/>
          <w:lang w:val="es-ES_tradnl"/>
        </w:rPr>
        <w:t xml:space="preserve"> esta</w:t>
      </w:r>
      <w:r w:rsidR="000D5F4E" w:rsidRPr="00F9204F">
        <w:rPr>
          <w:rFonts w:ascii="Book Antiqua" w:hAnsi="Book Antiqua"/>
          <w:i/>
          <w:iCs/>
          <w:color w:val="000000"/>
          <w:lang w:val="es-ES_tradnl"/>
        </w:rPr>
        <w:t>.</w:t>
      </w:r>
      <w:r w:rsidR="00210C67" w:rsidRPr="00F9204F">
        <w:rPr>
          <w:rFonts w:ascii="Book Antiqua" w:hAnsi="Book Antiqua"/>
          <w:i/>
          <w:iCs/>
          <w:color w:val="000000"/>
          <w:lang w:val="es-ES_tradnl"/>
        </w:rPr>
        <w:t xml:space="preserve"> </w:t>
      </w:r>
    </w:p>
    <w:p w14:paraId="54BF7D77" w14:textId="3A8B1D70" w:rsidR="006B30C7" w:rsidRPr="00166B08" w:rsidRDefault="00BB251A" w:rsidP="00166B08">
      <w:pPr>
        <w:pStyle w:val="ListParagraph"/>
        <w:spacing w:line="480" w:lineRule="auto"/>
        <w:ind w:left="1080" w:firstLine="360"/>
        <w:jc w:val="both"/>
        <w:rPr>
          <w:rFonts w:ascii="Book Antiqua" w:hAnsi="Book Antiqua"/>
          <w:i/>
          <w:iCs/>
          <w:lang w:val="es-PR"/>
        </w:rPr>
      </w:pPr>
      <w:r w:rsidRPr="00166B08">
        <w:rPr>
          <w:rFonts w:ascii="Book Antiqua" w:hAnsi="Book Antiqua"/>
          <w:i/>
          <w:iCs/>
          <w:color w:val="000000"/>
          <w:lang w:val="es-ES_tradnl"/>
        </w:rPr>
        <w:t xml:space="preserve">El </w:t>
      </w:r>
      <w:r w:rsidR="00386316" w:rsidRPr="00166B08">
        <w:rPr>
          <w:rFonts w:ascii="Book Antiqua" w:hAnsi="Book Antiqua"/>
          <w:i/>
          <w:iCs/>
          <w:color w:val="000000"/>
          <w:lang w:val="es-ES_tradnl"/>
        </w:rPr>
        <w:t xml:space="preserve">enfoque principal de esta Ley es </w:t>
      </w:r>
      <w:r w:rsidR="00D20B39" w:rsidRPr="00166B08">
        <w:rPr>
          <w:rFonts w:ascii="Book Antiqua" w:hAnsi="Book Antiqua"/>
          <w:i/>
          <w:iCs/>
          <w:color w:val="000000"/>
          <w:lang w:val="es-ES_tradnl"/>
        </w:rPr>
        <w:t>garantizar la pulcritud, corrección y agilidad de los procesos gubernamentales mediante mecanismos de fiscalización o revisión periódica de progreso</w:t>
      </w:r>
      <w:r w:rsidR="001E6F3D" w:rsidRPr="00166B08">
        <w:rPr>
          <w:rFonts w:ascii="Book Antiqua" w:hAnsi="Book Antiqua"/>
          <w:i/>
          <w:iCs/>
          <w:color w:val="000000"/>
          <w:lang w:val="es-ES_tradnl"/>
        </w:rPr>
        <w:t>,</w:t>
      </w:r>
      <w:r w:rsidR="00D20B39" w:rsidRPr="00166B08">
        <w:rPr>
          <w:rFonts w:ascii="Book Antiqua" w:hAnsi="Book Antiqua"/>
          <w:i/>
          <w:iCs/>
          <w:color w:val="000000"/>
          <w:lang w:val="es-ES_tradnl"/>
        </w:rPr>
        <w:t xml:space="preserve"> que permita, junto las auditorías e informes posteriores a su realización,</w:t>
      </w:r>
      <w:r w:rsidR="00AE246A" w:rsidRPr="00166B08">
        <w:rPr>
          <w:rFonts w:ascii="Book Antiqua" w:hAnsi="Book Antiqua"/>
          <w:i/>
          <w:iCs/>
          <w:color w:val="000000"/>
          <w:lang w:val="es-ES_tradnl"/>
        </w:rPr>
        <w:t xml:space="preserve"> el cumplimiento de</w:t>
      </w:r>
      <w:r w:rsidR="00D20B39" w:rsidRPr="00166B08">
        <w:rPr>
          <w:rFonts w:ascii="Book Antiqua" w:hAnsi="Book Antiqua"/>
          <w:i/>
          <w:iCs/>
          <w:color w:val="000000"/>
          <w:lang w:val="es-ES_tradnl"/>
        </w:rPr>
        <w:t xml:space="preserve"> los requisitos de ley y los reglamentos</w:t>
      </w:r>
      <w:r w:rsidR="006D5CB7" w:rsidRPr="00166B08">
        <w:rPr>
          <w:rFonts w:ascii="Book Antiqua" w:hAnsi="Book Antiqua"/>
          <w:i/>
          <w:iCs/>
          <w:color w:val="000000"/>
          <w:lang w:val="es-ES_tradnl"/>
        </w:rPr>
        <w:t xml:space="preserve"> propios de</w:t>
      </w:r>
      <w:r w:rsidR="00D20B39" w:rsidRPr="00166B08">
        <w:rPr>
          <w:rFonts w:ascii="Book Antiqua" w:hAnsi="Book Antiqua"/>
          <w:i/>
          <w:iCs/>
          <w:color w:val="000000"/>
          <w:lang w:val="es-ES_tradnl"/>
        </w:rPr>
        <w:t xml:space="preserve"> un Gobierno de transparencia</w:t>
      </w:r>
      <w:r w:rsidR="006D5CB7" w:rsidRPr="00166B08">
        <w:rPr>
          <w:rFonts w:ascii="Book Antiqua" w:hAnsi="Book Antiqua"/>
          <w:i/>
          <w:iCs/>
          <w:color w:val="000000"/>
          <w:lang w:val="es-ES_tradnl"/>
        </w:rPr>
        <w:t xml:space="preserve"> y rendición de cuentas</w:t>
      </w:r>
      <w:r w:rsidR="00D20B39" w:rsidRPr="00166B08">
        <w:rPr>
          <w:rFonts w:ascii="Book Antiqua" w:hAnsi="Book Antiqua"/>
          <w:i/>
          <w:iCs/>
          <w:color w:val="000000"/>
          <w:lang w:val="es-ES_tradnl"/>
        </w:rPr>
        <w:t>.</w:t>
      </w:r>
    </w:p>
    <w:p w14:paraId="226161C6" w14:textId="643E89AA" w:rsidR="00CE6B34" w:rsidRPr="00FD2E54" w:rsidRDefault="00D20B39" w:rsidP="006B30C7">
      <w:pPr>
        <w:pStyle w:val="ListParagraph"/>
        <w:numPr>
          <w:ilvl w:val="0"/>
          <w:numId w:val="15"/>
        </w:numPr>
        <w:tabs>
          <w:tab w:val="left" w:pos="1080"/>
        </w:tabs>
        <w:spacing w:line="480" w:lineRule="auto"/>
        <w:jc w:val="both"/>
        <w:rPr>
          <w:rFonts w:ascii="Book Antiqua" w:hAnsi="Book Antiqua"/>
          <w:i/>
          <w:iCs/>
          <w:color w:val="000000"/>
          <w:lang w:val="es-ES_tradnl"/>
        </w:rPr>
      </w:pPr>
      <w:r w:rsidRPr="00FD2E54">
        <w:rPr>
          <w:rFonts w:ascii="Book Antiqua" w:hAnsi="Book Antiqua"/>
          <w:i/>
          <w:iCs/>
          <w:lang w:val="es-ES_tradnl"/>
        </w:rPr>
        <w:t xml:space="preserve">El Comité estará compuesto por </w:t>
      </w:r>
      <w:r w:rsidR="00375D69">
        <w:rPr>
          <w:rFonts w:ascii="Book Antiqua" w:hAnsi="Book Antiqua"/>
          <w:i/>
          <w:iCs/>
          <w:lang w:val="es-ES_tradnl"/>
        </w:rPr>
        <w:t>diecinueve</w:t>
      </w:r>
      <w:r w:rsidRPr="00FD2E54">
        <w:rPr>
          <w:rFonts w:ascii="Book Antiqua" w:hAnsi="Book Antiqua"/>
          <w:i/>
          <w:iCs/>
          <w:lang w:val="es-PR"/>
        </w:rPr>
        <w:t xml:space="preserve"> (</w:t>
      </w:r>
      <w:r w:rsidR="00D0085E">
        <w:rPr>
          <w:rFonts w:ascii="Book Antiqua" w:hAnsi="Book Antiqua"/>
          <w:i/>
          <w:iCs/>
          <w:lang w:val="es-PR"/>
        </w:rPr>
        <w:t>1</w:t>
      </w:r>
      <w:r w:rsidR="002E7F39">
        <w:rPr>
          <w:rFonts w:ascii="Book Antiqua" w:hAnsi="Book Antiqua"/>
          <w:i/>
          <w:iCs/>
          <w:lang w:val="es-PR"/>
        </w:rPr>
        <w:t>9</w:t>
      </w:r>
      <w:r w:rsidRPr="00FD2E54">
        <w:rPr>
          <w:rFonts w:ascii="Book Antiqua" w:hAnsi="Book Antiqua"/>
          <w:i/>
          <w:iCs/>
          <w:lang w:val="es-PR"/>
        </w:rPr>
        <w:t>) miembros</w:t>
      </w:r>
      <w:r w:rsidR="00D41F6A" w:rsidRPr="00FD2E54">
        <w:rPr>
          <w:rFonts w:ascii="Book Antiqua" w:hAnsi="Book Antiqua"/>
          <w:i/>
          <w:iCs/>
          <w:lang w:val="es-PR"/>
        </w:rPr>
        <w:t>,</w:t>
      </w:r>
      <w:r w:rsidR="006A67C6" w:rsidRPr="00FD2E54">
        <w:rPr>
          <w:rFonts w:ascii="Book Antiqua" w:hAnsi="Book Antiqua"/>
          <w:i/>
          <w:iCs/>
          <w:lang w:val="es-419"/>
        </w:rPr>
        <w:t xml:space="preserve"> de los cuales uno</w:t>
      </w:r>
      <w:r w:rsidR="0015392C" w:rsidRPr="00FD2E54">
        <w:rPr>
          <w:rFonts w:ascii="Book Antiqua" w:hAnsi="Book Antiqua"/>
          <w:i/>
          <w:iCs/>
          <w:lang w:val="es-419"/>
        </w:rPr>
        <w:t xml:space="preserve"> (1)</w:t>
      </w:r>
      <w:r w:rsidR="006A67C6" w:rsidRPr="00FD2E54">
        <w:rPr>
          <w:rFonts w:ascii="Book Antiqua" w:hAnsi="Book Antiqua"/>
          <w:i/>
          <w:iCs/>
          <w:lang w:val="es-419"/>
        </w:rPr>
        <w:t xml:space="preserve"> será el </w:t>
      </w:r>
      <w:bookmarkStart w:id="5" w:name="_Hlk192497435"/>
      <w:r w:rsidR="00D41F6A" w:rsidRPr="00FD2E54">
        <w:rPr>
          <w:rFonts w:ascii="Book Antiqua" w:hAnsi="Book Antiqua"/>
          <w:i/>
          <w:iCs/>
          <w:lang w:val="es-419"/>
        </w:rPr>
        <w:t xml:space="preserve">Director de la </w:t>
      </w:r>
      <w:r w:rsidR="00F27F8A" w:rsidRPr="00FD2E54">
        <w:rPr>
          <w:rFonts w:ascii="Book Antiqua" w:hAnsi="Book Antiqua"/>
          <w:i/>
          <w:iCs/>
          <w:lang w:val="es-419"/>
        </w:rPr>
        <w:t>O</w:t>
      </w:r>
      <w:r w:rsidR="00D41F6A" w:rsidRPr="00FD2E54">
        <w:rPr>
          <w:rFonts w:ascii="Book Antiqua" w:hAnsi="Book Antiqua"/>
          <w:i/>
          <w:iCs/>
          <w:lang w:val="es-419"/>
        </w:rPr>
        <w:t xml:space="preserve">ficina de </w:t>
      </w:r>
      <w:r w:rsidR="00F27F8A" w:rsidRPr="00FD2E54">
        <w:rPr>
          <w:rFonts w:ascii="Book Antiqua" w:hAnsi="Book Antiqua"/>
          <w:i/>
          <w:iCs/>
          <w:lang w:val="es-419"/>
        </w:rPr>
        <w:t>S</w:t>
      </w:r>
      <w:r w:rsidR="00D41F6A" w:rsidRPr="00FD2E54">
        <w:rPr>
          <w:rFonts w:ascii="Book Antiqua" w:hAnsi="Book Antiqua"/>
          <w:i/>
          <w:iCs/>
          <w:lang w:val="es-419"/>
        </w:rPr>
        <w:t xml:space="preserve">ervicios </w:t>
      </w:r>
      <w:r w:rsidR="00F27F8A" w:rsidRPr="00FD2E54">
        <w:rPr>
          <w:rFonts w:ascii="Book Antiqua" w:hAnsi="Book Antiqua"/>
          <w:i/>
          <w:iCs/>
          <w:lang w:val="es-419"/>
        </w:rPr>
        <w:t>L</w:t>
      </w:r>
      <w:r w:rsidR="00D41F6A" w:rsidRPr="00FD2E54">
        <w:rPr>
          <w:rFonts w:ascii="Book Antiqua" w:hAnsi="Book Antiqua"/>
          <w:i/>
          <w:iCs/>
          <w:lang w:val="es-419"/>
        </w:rPr>
        <w:t>egislativos (OSL)</w:t>
      </w:r>
      <w:r w:rsidR="006A67C6" w:rsidRPr="00FD2E54">
        <w:rPr>
          <w:rFonts w:ascii="Book Antiqua" w:hAnsi="Book Antiqua"/>
          <w:i/>
          <w:iCs/>
          <w:lang w:val="es-419"/>
        </w:rPr>
        <w:t xml:space="preserve">, </w:t>
      </w:r>
      <w:r w:rsidR="00F27F8A" w:rsidRPr="00FD2E54">
        <w:rPr>
          <w:rFonts w:ascii="Book Antiqua" w:hAnsi="Book Antiqua"/>
          <w:i/>
          <w:iCs/>
          <w:lang w:val="es-419"/>
        </w:rPr>
        <w:t xml:space="preserve">quien lo presidirá. </w:t>
      </w:r>
      <w:bookmarkEnd w:id="5"/>
      <w:r w:rsidR="005002BA" w:rsidRPr="00FD2E54">
        <w:rPr>
          <w:rFonts w:ascii="Book Antiqua" w:hAnsi="Book Antiqua"/>
          <w:i/>
          <w:iCs/>
          <w:lang w:val="es-419"/>
        </w:rPr>
        <w:t>Asimismo</w:t>
      </w:r>
      <w:r w:rsidR="00363D1E" w:rsidRPr="00FD2E54">
        <w:rPr>
          <w:rFonts w:ascii="Book Antiqua" w:hAnsi="Book Antiqua"/>
          <w:i/>
          <w:iCs/>
          <w:lang w:val="es-419"/>
        </w:rPr>
        <w:t>,</w:t>
      </w:r>
      <w:r w:rsidR="005002BA" w:rsidRPr="00FD2E54">
        <w:rPr>
          <w:rFonts w:ascii="Book Antiqua" w:hAnsi="Book Antiqua"/>
          <w:i/>
          <w:iCs/>
          <w:lang w:val="es-419"/>
        </w:rPr>
        <w:t xml:space="preserve"> </w:t>
      </w:r>
      <w:r w:rsidR="008C5B70">
        <w:rPr>
          <w:rFonts w:ascii="Book Antiqua" w:hAnsi="Book Antiqua"/>
          <w:i/>
          <w:iCs/>
          <w:lang w:val="es-419"/>
        </w:rPr>
        <w:t>tres</w:t>
      </w:r>
      <w:r w:rsidR="0085377B" w:rsidRPr="00FD2E54">
        <w:rPr>
          <w:rFonts w:ascii="Book Antiqua" w:hAnsi="Book Antiqua"/>
          <w:i/>
          <w:iCs/>
          <w:lang w:val="es-419"/>
        </w:rPr>
        <w:t xml:space="preserve"> </w:t>
      </w:r>
      <w:r w:rsidR="00F25EF6" w:rsidRPr="00FD2E54">
        <w:rPr>
          <w:rFonts w:ascii="Book Antiqua" w:hAnsi="Book Antiqua"/>
          <w:i/>
          <w:iCs/>
          <w:lang w:val="es-419"/>
        </w:rPr>
        <w:t>(</w:t>
      </w:r>
      <w:r w:rsidR="008C5B70">
        <w:rPr>
          <w:rFonts w:ascii="Book Antiqua" w:hAnsi="Book Antiqua"/>
          <w:i/>
          <w:iCs/>
          <w:lang w:val="es-419"/>
        </w:rPr>
        <w:t>3</w:t>
      </w:r>
      <w:r w:rsidR="00F25EF6" w:rsidRPr="00FD2E54">
        <w:rPr>
          <w:rFonts w:ascii="Book Antiqua" w:hAnsi="Book Antiqua"/>
          <w:i/>
          <w:iCs/>
          <w:lang w:val="es-419"/>
        </w:rPr>
        <w:t>)</w:t>
      </w:r>
      <w:r w:rsidR="005002BA" w:rsidRPr="00FD2E54">
        <w:rPr>
          <w:rFonts w:ascii="Book Antiqua" w:hAnsi="Book Antiqua"/>
          <w:i/>
          <w:iCs/>
          <w:lang w:val="es-419"/>
        </w:rPr>
        <w:t xml:space="preserve"> </w:t>
      </w:r>
      <w:r w:rsidR="000F60A4" w:rsidRPr="00FD2E54">
        <w:rPr>
          <w:rFonts w:ascii="Book Antiqua" w:hAnsi="Book Antiqua"/>
          <w:i/>
          <w:iCs/>
          <w:lang w:val="es-419"/>
        </w:rPr>
        <w:t>miembros</w:t>
      </w:r>
      <w:r w:rsidR="005002BA" w:rsidRPr="00FD2E54">
        <w:rPr>
          <w:rFonts w:ascii="Book Antiqua" w:hAnsi="Book Antiqua"/>
          <w:i/>
          <w:iCs/>
          <w:lang w:val="es-419"/>
        </w:rPr>
        <w:t xml:space="preserve"> designado</w:t>
      </w:r>
      <w:r w:rsidR="000F60A4" w:rsidRPr="00FD2E54">
        <w:rPr>
          <w:rFonts w:ascii="Book Antiqua" w:hAnsi="Book Antiqua"/>
          <w:i/>
          <w:iCs/>
          <w:lang w:val="es-419"/>
        </w:rPr>
        <w:t>s</w:t>
      </w:r>
      <w:r w:rsidR="005002BA" w:rsidRPr="00FD2E54">
        <w:rPr>
          <w:rFonts w:ascii="Book Antiqua" w:hAnsi="Book Antiqua"/>
          <w:i/>
          <w:iCs/>
          <w:lang w:val="es-419"/>
        </w:rPr>
        <w:t xml:space="preserve"> por el Presidente</w:t>
      </w:r>
      <w:r w:rsidR="00363D1E" w:rsidRPr="00FD2E54">
        <w:rPr>
          <w:rFonts w:ascii="Book Antiqua" w:hAnsi="Book Antiqua"/>
          <w:i/>
          <w:iCs/>
          <w:lang w:val="es-419"/>
        </w:rPr>
        <w:t xml:space="preserve"> de la Cámara de Represent</w:t>
      </w:r>
      <w:r w:rsidR="000F60A4" w:rsidRPr="00FD2E54">
        <w:rPr>
          <w:rFonts w:ascii="Book Antiqua" w:hAnsi="Book Antiqua"/>
          <w:i/>
          <w:iCs/>
          <w:lang w:val="es-419"/>
        </w:rPr>
        <w:t>antes y</w:t>
      </w:r>
      <w:r w:rsidR="006A67C6" w:rsidRPr="00FD2E54">
        <w:rPr>
          <w:rFonts w:ascii="Book Antiqua" w:hAnsi="Book Antiqua"/>
          <w:i/>
          <w:iCs/>
          <w:lang w:val="es-419"/>
        </w:rPr>
        <w:t xml:space="preserve"> </w:t>
      </w:r>
      <w:r w:rsidR="008C5B70">
        <w:rPr>
          <w:rFonts w:ascii="Book Antiqua" w:hAnsi="Book Antiqua"/>
          <w:i/>
          <w:iCs/>
          <w:lang w:val="es-419"/>
        </w:rPr>
        <w:t>tres</w:t>
      </w:r>
      <w:r w:rsidR="00F25EF6" w:rsidRPr="00FD2E54">
        <w:rPr>
          <w:rFonts w:ascii="Book Antiqua" w:hAnsi="Book Antiqua"/>
          <w:i/>
          <w:iCs/>
          <w:lang w:val="es-419"/>
        </w:rPr>
        <w:t xml:space="preserve"> (</w:t>
      </w:r>
      <w:r w:rsidR="008C5B70">
        <w:rPr>
          <w:rFonts w:ascii="Book Antiqua" w:hAnsi="Book Antiqua"/>
          <w:i/>
          <w:iCs/>
          <w:lang w:val="es-419"/>
        </w:rPr>
        <w:t>3</w:t>
      </w:r>
      <w:r w:rsidR="00F25EF6" w:rsidRPr="00FD2E54">
        <w:rPr>
          <w:rFonts w:ascii="Book Antiqua" w:hAnsi="Book Antiqua"/>
          <w:i/>
          <w:iCs/>
          <w:lang w:val="es-419"/>
        </w:rPr>
        <w:t>)</w:t>
      </w:r>
      <w:r w:rsidR="00363D1E" w:rsidRPr="00FD2E54">
        <w:rPr>
          <w:rFonts w:ascii="Book Antiqua" w:hAnsi="Book Antiqua"/>
          <w:i/>
          <w:iCs/>
          <w:lang w:val="es-419"/>
        </w:rPr>
        <w:t xml:space="preserve"> </w:t>
      </w:r>
      <w:r w:rsidR="00C31D47">
        <w:rPr>
          <w:rFonts w:ascii="Book Antiqua" w:hAnsi="Book Antiqua"/>
          <w:i/>
          <w:iCs/>
          <w:lang w:val="es-419"/>
        </w:rPr>
        <w:t>miembros</w:t>
      </w:r>
      <w:r w:rsidR="00363D1E" w:rsidRPr="00FD2E54">
        <w:rPr>
          <w:rFonts w:ascii="Book Antiqua" w:hAnsi="Book Antiqua"/>
          <w:i/>
          <w:iCs/>
          <w:lang w:val="es-419"/>
        </w:rPr>
        <w:t xml:space="preserve"> designados </w:t>
      </w:r>
      <w:r w:rsidR="006A67C6" w:rsidRPr="00FD2E54">
        <w:rPr>
          <w:rFonts w:ascii="Book Antiqua" w:hAnsi="Book Antiqua"/>
          <w:i/>
          <w:iCs/>
          <w:lang w:val="es-419"/>
        </w:rPr>
        <w:t xml:space="preserve">por el </w:t>
      </w:r>
      <w:r w:rsidR="000F60A4" w:rsidRPr="00FD2E54">
        <w:rPr>
          <w:rFonts w:ascii="Book Antiqua" w:hAnsi="Book Antiqua"/>
          <w:i/>
          <w:iCs/>
          <w:lang w:val="es-419"/>
        </w:rPr>
        <w:t xml:space="preserve">Presidente del </w:t>
      </w:r>
      <w:r w:rsidR="006A67C6" w:rsidRPr="00FD2E54">
        <w:rPr>
          <w:rFonts w:ascii="Book Antiqua" w:hAnsi="Book Antiqua"/>
          <w:i/>
          <w:iCs/>
          <w:lang w:val="es-419"/>
        </w:rPr>
        <w:t>Senado</w:t>
      </w:r>
      <w:r w:rsidR="000F60A4" w:rsidRPr="00FD2E54">
        <w:rPr>
          <w:rFonts w:ascii="Book Antiqua" w:hAnsi="Book Antiqua"/>
          <w:i/>
          <w:iCs/>
          <w:lang w:val="es-419"/>
        </w:rPr>
        <w:t xml:space="preserve"> de Puerto Rico</w:t>
      </w:r>
      <w:r w:rsidR="006A67C6" w:rsidRPr="00FD2E54">
        <w:rPr>
          <w:rFonts w:ascii="Book Antiqua" w:hAnsi="Book Antiqua"/>
          <w:i/>
          <w:iCs/>
          <w:lang w:val="es-419"/>
        </w:rPr>
        <w:t>,</w:t>
      </w:r>
      <w:r w:rsidR="000F60A4" w:rsidRPr="00FD2E54">
        <w:rPr>
          <w:rFonts w:ascii="Book Antiqua" w:hAnsi="Book Antiqua"/>
          <w:i/>
          <w:iCs/>
          <w:lang w:val="es-419"/>
        </w:rPr>
        <w:t xml:space="preserve"> así como un</w:t>
      </w:r>
      <w:r w:rsidR="00F0205C" w:rsidRPr="00FD2E54">
        <w:rPr>
          <w:rFonts w:ascii="Book Antiqua" w:hAnsi="Book Antiqua"/>
          <w:i/>
          <w:iCs/>
          <w:lang w:val="es-419"/>
        </w:rPr>
        <w:t xml:space="preserve"> (1)</w:t>
      </w:r>
      <w:r w:rsidR="000F60A4" w:rsidRPr="00FD2E54">
        <w:rPr>
          <w:rFonts w:ascii="Book Antiqua" w:hAnsi="Book Antiqua"/>
          <w:i/>
          <w:iCs/>
          <w:lang w:val="es-419"/>
        </w:rPr>
        <w:t xml:space="preserve"> </w:t>
      </w:r>
      <w:r w:rsidR="006A67C6" w:rsidRPr="00FD2E54">
        <w:rPr>
          <w:rFonts w:ascii="Book Antiqua" w:hAnsi="Book Antiqua"/>
          <w:i/>
          <w:iCs/>
          <w:lang w:val="es-419"/>
        </w:rPr>
        <w:t xml:space="preserve">miembro </w:t>
      </w:r>
      <w:r w:rsidR="00F0205C" w:rsidRPr="00FD2E54">
        <w:rPr>
          <w:rFonts w:ascii="Book Antiqua" w:hAnsi="Book Antiqua"/>
          <w:i/>
          <w:iCs/>
          <w:lang w:val="es-419"/>
        </w:rPr>
        <w:t>designado por cada uno de</w:t>
      </w:r>
      <w:r w:rsidR="006A67C6" w:rsidRPr="00FD2E54">
        <w:rPr>
          <w:rFonts w:ascii="Book Antiqua" w:hAnsi="Book Antiqua"/>
          <w:i/>
          <w:iCs/>
          <w:lang w:val="es-419"/>
        </w:rPr>
        <w:t xml:space="preserve"> los respectivos Portavoces de las Delegaciones Parlamentarias de minorías</w:t>
      </w:r>
      <w:r w:rsidR="000A7C09" w:rsidRPr="00FD2E54">
        <w:rPr>
          <w:rFonts w:ascii="Book Antiqua" w:hAnsi="Book Antiqua"/>
          <w:i/>
          <w:iCs/>
          <w:lang w:val="es-419"/>
        </w:rPr>
        <w:t xml:space="preserve"> y</w:t>
      </w:r>
      <w:r w:rsidR="00731F19" w:rsidRPr="00FD2E54">
        <w:rPr>
          <w:rFonts w:ascii="Book Antiqua" w:hAnsi="Book Antiqua"/>
          <w:i/>
          <w:iCs/>
          <w:lang w:val="es-419"/>
        </w:rPr>
        <w:t xml:space="preserve"> un (1) miembro designado por</w:t>
      </w:r>
      <w:r w:rsidR="006A67C6" w:rsidRPr="00FD2E54">
        <w:rPr>
          <w:rFonts w:ascii="Book Antiqua" w:hAnsi="Book Antiqua"/>
          <w:i/>
          <w:iCs/>
          <w:lang w:val="es-419"/>
        </w:rPr>
        <w:t xml:space="preserve"> los representantes o senadores independientes electos, si alguno(a).</w:t>
      </w:r>
    </w:p>
    <w:p w14:paraId="0FE8AAC4" w14:textId="0523B24D" w:rsidR="009777CC" w:rsidRDefault="007E3916" w:rsidP="009777CC">
      <w:pPr>
        <w:tabs>
          <w:tab w:val="left" w:pos="1080"/>
        </w:tabs>
        <w:spacing w:line="480" w:lineRule="auto"/>
        <w:ind w:left="1440"/>
        <w:jc w:val="both"/>
        <w:rPr>
          <w:rFonts w:ascii="Book Antiqua" w:hAnsi="Book Antiqua"/>
          <w:i/>
          <w:iCs/>
          <w:color w:val="000000"/>
          <w:lang w:val="es-ES_tradnl"/>
        </w:rPr>
      </w:pPr>
      <w:r>
        <w:rPr>
          <w:rFonts w:ascii="Book Antiqua" w:hAnsi="Book Antiqua"/>
          <w:i/>
          <w:iCs/>
          <w:lang w:val="es-PR"/>
        </w:rPr>
        <w:tab/>
      </w:r>
      <w:r w:rsidR="00C31D47">
        <w:rPr>
          <w:rFonts w:ascii="Book Antiqua" w:hAnsi="Book Antiqua"/>
          <w:i/>
          <w:iCs/>
          <w:lang w:val="es-PR"/>
        </w:rPr>
        <w:t>Por parte d</w:t>
      </w:r>
      <w:r w:rsidR="00210A73" w:rsidRPr="00FD2E54">
        <w:rPr>
          <w:rFonts w:ascii="Book Antiqua" w:hAnsi="Book Antiqua"/>
          <w:i/>
          <w:iCs/>
          <w:lang w:val="es-PR"/>
        </w:rPr>
        <w:t xml:space="preserve">e la </w:t>
      </w:r>
      <w:r w:rsidR="00F132E7" w:rsidRPr="00FD2E54">
        <w:rPr>
          <w:rFonts w:ascii="Book Antiqua" w:hAnsi="Book Antiqua"/>
          <w:i/>
          <w:iCs/>
          <w:lang w:val="es-PR"/>
        </w:rPr>
        <w:t>a</w:t>
      </w:r>
      <w:r w:rsidR="00210A73" w:rsidRPr="00FD2E54">
        <w:rPr>
          <w:rFonts w:ascii="Book Antiqua" w:hAnsi="Book Antiqua"/>
          <w:i/>
          <w:iCs/>
          <w:lang w:val="es-PR"/>
        </w:rPr>
        <w:t xml:space="preserve">cademia, </w:t>
      </w:r>
      <w:r w:rsidR="00443478" w:rsidRPr="00FD2E54">
        <w:rPr>
          <w:rFonts w:ascii="Book Antiqua" w:hAnsi="Book Antiqua"/>
          <w:i/>
          <w:iCs/>
          <w:lang w:val="es-PR"/>
        </w:rPr>
        <w:t xml:space="preserve">un (1) </w:t>
      </w:r>
      <w:r w:rsidR="00D20B39" w:rsidRPr="00FD2E54">
        <w:rPr>
          <w:rFonts w:ascii="Book Antiqua" w:hAnsi="Book Antiqua"/>
          <w:i/>
          <w:iCs/>
          <w:lang w:val="es-ES_tradnl"/>
        </w:rPr>
        <w:t xml:space="preserve">representante de </w:t>
      </w:r>
      <w:r w:rsidR="00443478" w:rsidRPr="00FD2E54">
        <w:rPr>
          <w:rFonts w:ascii="Book Antiqua" w:hAnsi="Book Antiqua"/>
          <w:i/>
          <w:iCs/>
          <w:lang w:val="es-ES_tradnl"/>
        </w:rPr>
        <w:t xml:space="preserve">las </w:t>
      </w:r>
      <w:r w:rsidR="00D20B39" w:rsidRPr="00FD2E54">
        <w:rPr>
          <w:rFonts w:ascii="Book Antiqua" w:hAnsi="Book Antiqua"/>
          <w:i/>
          <w:iCs/>
          <w:lang w:val="es-ES_tradnl"/>
        </w:rPr>
        <w:t xml:space="preserve">escuelas de Administración Pública de </w:t>
      </w:r>
      <w:r w:rsidR="00443478" w:rsidRPr="00FD2E54">
        <w:rPr>
          <w:rFonts w:ascii="Book Antiqua" w:hAnsi="Book Antiqua"/>
          <w:i/>
          <w:iCs/>
          <w:lang w:val="es-ES_tradnl"/>
        </w:rPr>
        <w:t xml:space="preserve">las </w:t>
      </w:r>
      <w:r w:rsidR="006D03E0">
        <w:rPr>
          <w:rFonts w:ascii="Book Antiqua" w:hAnsi="Book Antiqua"/>
          <w:i/>
          <w:iCs/>
          <w:lang w:val="es-ES_tradnl"/>
        </w:rPr>
        <w:t>U</w:t>
      </w:r>
      <w:r w:rsidR="00D20B39" w:rsidRPr="00FD2E54">
        <w:rPr>
          <w:rFonts w:ascii="Book Antiqua" w:hAnsi="Book Antiqua"/>
          <w:i/>
          <w:iCs/>
          <w:lang w:val="es-ES_tradnl"/>
        </w:rPr>
        <w:t>niversidades de</w:t>
      </w:r>
      <w:r w:rsidR="00443478" w:rsidRPr="00FD2E54">
        <w:rPr>
          <w:rFonts w:ascii="Book Antiqua" w:hAnsi="Book Antiqua"/>
          <w:i/>
          <w:iCs/>
          <w:lang w:val="es-ES_tradnl"/>
        </w:rPr>
        <w:t xml:space="preserve"> Puerto Ric</w:t>
      </w:r>
      <w:r w:rsidR="00210A73" w:rsidRPr="00FD2E54">
        <w:rPr>
          <w:rFonts w:ascii="Book Antiqua" w:hAnsi="Book Antiqua"/>
          <w:i/>
          <w:iCs/>
          <w:lang w:val="es-ES_tradnl"/>
        </w:rPr>
        <w:t xml:space="preserve">o y </w:t>
      </w:r>
      <w:r w:rsidR="00C00CB7" w:rsidRPr="00FD2E54">
        <w:rPr>
          <w:rFonts w:ascii="Book Antiqua" w:hAnsi="Book Antiqua"/>
          <w:i/>
          <w:iCs/>
          <w:lang w:val="es-ES_tradnl"/>
        </w:rPr>
        <w:t>un</w:t>
      </w:r>
      <w:r w:rsidR="00D20B39" w:rsidRPr="00FD2E54">
        <w:rPr>
          <w:rFonts w:ascii="Book Antiqua" w:hAnsi="Book Antiqua"/>
          <w:i/>
          <w:iCs/>
          <w:lang w:val="es-ES_tradnl"/>
        </w:rPr>
        <w:t xml:space="preserve"> (1) representante de las facultades de Derecho de</w:t>
      </w:r>
      <w:r w:rsidR="00443478" w:rsidRPr="00FD2E54">
        <w:rPr>
          <w:rFonts w:ascii="Book Antiqua" w:hAnsi="Book Antiqua"/>
          <w:i/>
          <w:iCs/>
          <w:lang w:val="es-ES_tradnl"/>
        </w:rPr>
        <w:t xml:space="preserve"> Puerto Rico</w:t>
      </w:r>
      <w:r w:rsidR="003A4DB0" w:rsidRPr="00FD2E54">
        <w:rPr>
          <w:rFonts w:ascii="Book Antiqua" w:hAnsi="Book Antiqua"/>
          <w:i/>
          <w:iCs/>
          <w:lang w:val="es-ES_tradnl"/>
        </w:rPr>
        <w:t>.</w:t>
      </w:r>
      <w:r w:rsidR="00D20B39" w:rsidRPr="00FD2E54">
        <w:rPr>
          <w:rFonts w:ascii="Book Antiqua" w:hAnsi="Book Antiqua"/>
          <w:i/>
          <w:iCs/>
          <w:lang w:val="es-ES_tradnl"/>
        </w:rPr>
        <w:t xml:space="preserve"> </w:t>
      </w:r>
      <w:r w:rsidR="00852A7C" w:rsidRPr="00FD2E54">
        <w:rPr>
          <w:rFonts w:ascii="Book Antiqua" w:hAnsi="Book Antiqua"/>
          <w:i/>
          <w:iCs/>
          <w:lang w:val="es-ES_tradnl"/>
        </w:rPr>
        <w:t>Estos miembros deberán tener experiencia y peritaje en</w:t>
      </w:r>
      <w:r w:rsidR="00852A7C" w:rsidRPr="00FD2E54">
        <w:rPr>
          <w:rFonts w:ascii="Book Antiqua" w:hAnsi="Book Antiqua"/>
          <w:i/>
          <w:iCs/>
          <w:lang w:val="es-PR"/>
        </w:rPr>
        <w:t xml:space="preserve"> la administración pública, el derecho, la economía, las finanzas, la contabilidad, las ciencias sociales y otras disciplinas afines. </w:t>
      </w:r>
      <w:r w:rsidR="00852A7C" w:rsidRPr="00FD2E54">
        <w:rPr>
          <w:rFonts w:ascii="Book Antiqua" w:hAnsi="Book Antiqua"/>
          <w:i/>
          <w:iCs/>
          <w:lang w:val="es-ES_tradnl"/>
        </w:rPr>
        <w:t xml:space="preserve">Del sector privado y de la sociedad civil, será </w:t>
      </w:r>
      <w:r w:rsidR="00D20B39" w:rsidRPr="00FD2E54">
        <w:rPr>
          <w:rFonts w:ascii="Book Antiqua" w:hAnsi="Book Antiqua"/>
          <w:i/>
          <w:iCs/>
          <w:lang w:val="es-ES_tradnl"/>
        </w:rPr>
        <w:t>un (1) representante del sector privado</w:t>
      </w:r>
      <w:r w:rsidR="00D20B39" w:rsidRPr="00FD2E54">
        <w:rPr>
          <w:rFonts w:ascii="Book Antiqua" w:hAnsi="Book Antiqua"/>
          <w:i/>
          <w:iCs/>
          <w:lang w:val="es-PR"/>
        </w:rPr>
        <w:t xml:space="preserve">; </w:t>
      </w:r>
      <w:r w:rsidR="00210A73" w:rsidRPr="00FD2E54">
        <w:rPr>
          <w:rFonts w:ascii="Book Antiqua" w:hAnsi="Book Antiqua"/>
          <w:i/>
          <w:iCs/>
          <w:lang w:val="es-PR"/>
        </w:rPr>
        <w:t xml:space="preserve">y </w:t>
      </w:r>
      <w:r w:rsidR="00D45318">
        <w:rPr>
          <w:rFonts w:ascii="Book Antiqua" w:hAnsi="Book Antiqua"/>
          <w:i/>
          <w:iCs/>
          <w:lang w:val="es-PR"/>
        </w:rPr>
        <w:t>un</w:t>
      </w:r>
      <w:r w:rsidR="000A7C09" w:rsidRPr="00FD2E54">
        <w:rPr>
          <w:rFonts w:ascii="Book Antiqua" w:hAnsi="Book Antiqua"/>
          <w:i/>
          <w:iCs/>
          <w:lang w:val="es-PR"/>
        </w:rPr>
        <w:t xml:space="preserve"> (</w:t>
      </w:r>
      <w:r w:rsidR="00D45318">
        <w:rPr>
          <w:rFonts w:ascii="Book Antiqua" w:hAnsi="Book Antiqua"/>
          <w:i/>
          <w:iCs/>
          <w:lang w:val="es-PR"/>
        </w:rPr>
        <w:t>1</w:t>
      </w:r>
      <w:r w:rsidR="000A7C09" w:rsidRPr="00FD2E54">
        <w:rPr>
          <w:rFonts w:ascii="Book Antiqua" w:hAnsi="Book Antiqua"/>
          <w:i/>
          <w:iCs/>
          <w:lang w:val="es-PR"/>
        </w:rPr>
        <w:t>)</w:t>
      </w:r>
      <w:r w:rsidR="00D20B39" w:rsidRPr="00FD2E54">
        <w:rPr>
          <w:rFonts w:ascii="Book Antiqua" w:hAnsi="Book Antiqua"/>
          <w:i/>
          <w:iCs/>
          <w:lang w:val="es-PR"/>
        </w:rPr>
        <w:t xml:space="preserve"> </w:t>
      </w:r>
      <w:r w:rsidR="00D20B39" w:rsidRPr="00FD2E54">
        <w:rPr>
          <w:rFonts w:ascii="Book Antiqua" w:hAnsi="Book Antiqua"/>
          <w:i/>
          <w:iCs/>
          <w:lang w:val="es-PR"/>
        </w:rPr>
        <w:lastRenderedPageBreak/>
        <w:t>representante de la sociedad civil</w:t>
      </w:r>
      <w:r w:rsidR="00852A7C" w:rsidRPr="00FD2E54">
        <w:rPr>
          <w:rFonts w:ascii="Book Antiqua" w:hAnsi="Book Antiqua"/>
          <w:i/>
          <w:iCs/>
          <w:lang w:val="es-PR"/>
        </w:rPr>
        <w:t xml:space="preserve">. </w:t>
      </w:r>
      <w:r w:rsidR="00B56ED4">
        <w:rPr>
          <w:rFonts w:ascii="Book Antiqua" w:hAnsi="Book Antiqua"/>
          <w:i/>
          <w:iCs/>
          <w:lang w:val="es-PR"/>
        </w:rPr>
        <w:t xml:space="preserve">Adicional, un </w:t>
      </w:r>
      <w:r w:rsidR="00D44DE2">
        <w:rPr>
          <w:rFonts w:ascii="Book Antiqua" w:hAnsi="Book Antiqua"/>
          <w:i/>
          <w:iCs/>
          <w:lang w:val="es-PR"/>
        </w:rPr>
        <w:t xml:space="preserve">miembro (1) en representación del interés público. </w:t>
      </w:r>
      <w:r w:rsidR="00852A7C" w:rsidRPr="00FD2E54">
        <w:rPr>
          <w:rFonts w:ascii="Book Antiqua" w:hAnsi="Book Antiqua"/>
          <w:i/>
          <w:iCs/>
          <w:lang w:val="es-PR"/>
        </w:rPr>
        <w:t>Estos miembros deberán tener experiencia y peritaje en áreas de impacto social o económico, entidades sin fines de lucro, o cualquier otra que atienda las necesidades particulares de los ciudadanos en Puerto Rico</w:t>
      </w:r>
      <w:r w:rsidR="005770B9" w:rsidRPr="00FD2E54">
        <w:rPr>
          <w:rFonts w:ascii="Book Antiqua" w:hAnsi="Book Antiqua"/>
          <w:i/>
          <w:iCs/>
          <w:lang w:val="es-PR"/>
        </w:rPr>
        <w:t xml:space="preserve">. </w:t>
      </w:r>
      <w:r w:rsidR="003C1DE6">
        <w:rPr>
          <w:rFonts w:ascii="Book Antiqua" w:hAnsi="Book Antiqua"/>
          <w:i/>
          <w:iCs/>
          <w:lang w:val="es-PR"/>
        </w:rPr>
        <w:t xml:space="preserve">A tales fines, se </w:t>
      </w:r>
      <w:r w:rsidR="00692912">
        <w:rPr>
          <w:rFonts w:ascii="Book Antiqua" w:hAnsi="Book Antiqua"/>
          <w:i/>
          <w:iCs/>
          <w:lang w:val="es-PR"/>
        </w:rPr>
        <w:t xml:space="preserve">someterá un listado de tres (3) posibles miembros </w:t>
      </w:r>
      <w:r w:rsidR="004B44C7">
        <w:rPr>
          <w:rFonts w:ascii="Book Antiqua" w:hAnsi="Book Antiqua"/>
          <w:i/>
          <w:iCs/>
          <w:lang w:val="es-PR"/>
        </w:rPr>
        <w:t xml:space="preserve">por estos sectores </w:t>
      </w:r>
      <w:r w:rsidR="00692912">
        <w:rPr>
          <w:rFonts w:ascii="Book Antiqua" w:hAnsi="Book Antiqua"/>
          <w:i/>
          <w:iCs/>
          <w:lang w:val="es-PR"/>
        </w:rPr>
        <w:t>que cuente</w:t>
      </w:r>
      <w:r w:rsidR="00B009E5">
        <w:rPr>
          <w:rFonts w:ascii="Book Antiqua" w:hAnsi="Book Antiqua"/>
          <w:i/>
          <w:iCs/>
          <w:lang w:val="es-PR"/>
        </w:rPr>
        <w:t>n</w:t>
      </w:r>
      <w:r w:rsidR="00692912">
        <w:rPr>
          <w:rFonts w:ascii="Book Antiqua" w:hAnsi="Book Antiqua"/>
          <w:i/>
          <w:iCs/>
          <w:lang w:val="es-PR"/>
        </w:rPr>
        <w:t xml:space="preserve"> con las cualificaciones descritas</w:t>
      </w:r>
      <w:r w:rsidR="004B44C7">
        <w:rPr>
          <w:rFonts w:ascii="Book Antiqua" w:hAnsi="Book Antiqua"/>
          <w:i/>
          <w:iCs/>
          <w:lang w:val="es-PR"/>
        </w:rPr>
        <w:t>, que</w:t>
      </w:r>
      <w:r w:rsidR="00A4349E" w:rsidRPr="00FD2E54">
        <w:rPr>
          <w:rFonts w:ascii="Book Antiqua" w:hAnsi="Book Antiqua"/>
          <w:i/>
          <w:iCs/>
          <w:lang w:val="es-PR"/>
        </w:rPr>
        <w:t xml:space="preserve"> se designarán </w:t>
      </w:r>
      <w:r w:rsidR="00B14A68" w:rsidRPr="00FD2E54">
        <w:rPr>
          <w:rFonts w:ascii="Book Antiqua" w:hAnsi="Book Antiqua"/>
          <w:i/>
          <w:iCs/>
          <w:lang w:val="es-PR"/>
        </w:rPr>
        <w:t xml:space="preserve">por </w:t>
      </w:r>
      <w:r w:rsidR="00694796" w:rsidRPr="00FD2E54">
        <w:rPr>
          <w:rFonts w:ascii="Book Antiqua" w:hAnsi="Book Antiqua"/>
          <w:i/>
          <w:iCs/>
          <w:lang w:val="es-PR"/>
        </w:rPr>
        <w:t>mutuo acuerdo de los Presidentes de ambos Cuerpos Legislativos</w:t>
      </w:r>
      <w:r w:rsidR="00514D41" w:rsidRPr="00FD2E54">
        <w:rPr>
          <w:rFonts w:ascii="Book Antiqua" w:hAnsi="Book Antiqua"/>
          <w:i/>
          <w:iCs/>
          <w:lang w:val="es-PR"/>
        </w:rPr>
        <w:t>,</w:t>
      </w:r>
      <w:r w:rsidR="00566986" w:rsidRPr="00FD2E54">
        <w:rPr>
          <w:rFonts w:ascii="Book Antiqua" w:hAnsi="Book Antiqua"/>
          <w:i/>
          <w:iCs/>
          <w:lang w:val="es-PR"/>
        </w:rPr>
        <w:t xml:space="preserve"> con el consentimiento </w:t>
      </w:r>
      <w:r w:rsidR="00117BE3" w:rsidRPr="00FD2E54">
        <w:rPr>
          <w:rFonts w:ascii="Book Antiqua" w:hAnsi="Book Antiqua"/>
          <w:i/>
          <w:iCs/>
          <w:lang w:val="es-PR"/>
        </w:rPr>
        <w:t xml:space="preserve">por </w:t>
      </w:r>
      <w:r w:rsidR="00301644" w:rsidRPr="00FD2E54">
        <w:rPr>
          <w:rFonts w:ascii="Book Antiqua" w:hAnsi="Book Antiqua"/>
          <w:i/>
          <w:iCs/>
          <w:lang w:val="es-PR"/>
        </w:rPr>
        <w:t xml:space="preserve">mayoría absoluta </w:t>
      </w:r>
      <w:r w:rsidR="00566986" w:rsidRPr="00FD2E54">
        <w:rPr>
          <w:rFonts w:ascii="Book Antiqua" w:hAnsi="Book Antiqua"/>
          <w:i/>
          <w:iCs/>
          <w:lang w:val="es-PR"/>
        </w:rPr>
        <w:t xml:space="preserve">de </w:t>
      </w:r>
      <w:r w:rsidR="009C4AAB" w:rsidRPr="00FD2E54">
        <w:rPr>
          <w:rFonts w:ascii="Book Antiqua" w:hAnsi="Book Antiqua"/>
          <w:i/>
          <w:iCs/>
          <w:lang w:val="es-PR"/>
        </w:rPr>
        <w:t>los miembros</w:t>
      </w:r>
      <w:r w:rsidR="00301644" w:rsidRPr="00FD2E54">
        <w:rPr>
          <w:rFonts w:ascii="Book Antiqua" w:hAnsi="Book Antiqua"/>
          <w:i/>
          <w:iCs/>
          <w:lang w:val="es-PR"/>
        </w:rPr>
        <w:t xml:space="preserve"> que componen la Cámara de Representantes y el Senado de Puerto Rico, resp</w:t>
      </w:r>
      <w:r w:rsidR="006A1EB7" w:rsidRPr="00FD2E54">
        <w:rPr>
          <w:rFonts w:ascii="Book Antiqua" w:hAnsi="Book Antiqua"/>
          <w:i/>
          <w:iCs/>
          <w:lang w:val="es-PR"/>
        </w:rPr>
        <w:t>ectivamente.</w:t>
      </w:r>
    </w:p>
    <w:p w14:paraId="5E9CDED2" w14:textId="2EC67E51" w:rsidR="00084079" w:rsidRPr="009777CC" w:rsidRDefault="00D20B39" w:rsidP="009777CC">
      <w:pPr>
        <w:tabs>
          <w:tab w:val="left" w:pos="1080"/>
        </w:tabs>
        <w:spacing w:line="480" w:lineRule="auto"/>
        <w:ind w:left="1440"/>
        <w:jc w:val="both"/>
        <w:rPr>
          <w:rFonts w:ascii="Book Antiqua" w:hAnsi="Book Antiqua"/>
          <w:i/>
          <w:iCs/>
          <w:color w:val="000000"/>
          <w:lang w:val="es-ES_tradnl"/>
        </w:rPr>
      </w:pPr>
      <w:r w:rsidRPr="00FD2E54">
        <w:rPr>
          <w:rFonts w:ascii="Book Antiqua" w:hAnsi="Book Antiqua"/>
          <w:i/>
          <w:iCs/>
          <w:lang w:val="es-PR"/>
        </w:rPr>
        <w:t xml:space="preserve">Todos los miembros del Comité </w:t>
      </w:r>
      <w:r w:rsidR="00443478" w:rsidRPr="00FD2E54">
        <w:rPr>
          <w:rFonts w:ascii="Book Antiqua" w:hAnsi="Book Antiqua"/>
          <w:i/>
          <w:iCs/>
          <w:lang w:val="es-PR"/>
        </w:rPr>
        <w:t xml:space="preserve">serán mayores de dieciocho (18) años, residentes </w:t>
      </w:r>
      <w:r w:rsidR="00084079" w:rsidRPr="00FD2E54">
        <w:rPr>
          <w:rFonts w:ascii="Book Antiqua" w:hAnsi="Book Antiqua"/>
          <w:i/>
          <w:iCs/>
          <w:lang w:val="es-PR"/>
        </w:rPr>
        <w:t>de</w:t>
      </w:r>
      <w:r w:rsidR="00443478" w:rsidRPr="00FD2E54">
        <w:rPr>
          <w:rFonts w:ascii="Book Antiqua" w:hAnsi="Book Antiqua"/>
          <w:i/>
          <w:iCs/>
          <w:lang w:val="es-PR"/>
        </w:rPr>
        <w:t xml:space="preserve"> Puerto Rico, </w:t>
      </w:r>
      <w:r w:rsidR="00084079" w:rsidRPr="00FD2E54">
        <w:rPr>
          <w:rFonts w:ascii="Book Antiqua" w:hAnsi="Book Antiqua"/>
          <w:i/>
          <w:iCs/>
          <w:lang w:val="es-PR"/>
        </w:rPr>
        <w:t xml:space="preserve">y </w:t>
      </w:r>
      <w:r w:rsidRPr="00FD2E54">
        <w:rPr>
          <w:rFonts w:ascii="Book Antiqua" w:hAnsi="Book Antiqua"/>
          <w:i/>
          <w:iCs/>
          <w:lang w:val="es-PR"/>
        </w:rPr>
        <w:t>desempeñarán sus cargos hasta que sus sucesores sean nombrados y tomen posesión</w:t>
      </w:r>
      <w:r w:rsidR="00084079" w:rsidRPr="00FD2E54">
        <w:rPr>
          <w:rFonts w:ascii="Book Antiqua" w:hAnsi="Book Antiqua"/>
          <w:i/>
          <w:iCs/>
          <w:lang w:val="es-PR"/>
        </w:rPr>
        <w:t>. Disponiéndose, que deberán cumplir</w:t>
      </w:r>
      <w:r w:rsidRPr="00FD2E54">
        <w:rPr>
          <w:rFonts w:ascii="Book Antiqua" w:hAnsi="Book Antiqua"/>
          <w:i/>
          <w:iCs/>
          <w:lang w:val="es-PR"/>
        </w:rPr>
        <w:t xml:space="preserve"> con las disposiciones de la Ley Núm. 1-2012, según enmendada, conocida como “Ley </w:t>
      </w:r>
      <w:r w:rsidR="008B7C0E" w:rsidRPr="00FD2E54">
        <w:rPr>
          <w:rFonts w:ascii="Book Antiqua" w:hAnsi="Book Antiqua"/>
          <w:i/>
          <w:iCs/>
          <w:lang w:val="es-PR"/>
        </w:rPr>
        <w:t xml:space="preserve">Orgánica </w:t>
      </w:r>
      <w:r w:rsidRPr="00FD2E54">
        <w:rPr>
          <w:rFonts w:ascii="Book Antiqua" w:hAnsi="Book Antiqua"/>
          <w:i/>
          <w:iCs/>
          <w:lang w:val="es-PR"/>
        </w:rPr>
        <w:t>de Ética Gubernamental de Puerto Rico”</w:t>
      </w:r>
      <w:r w:rsidR="00F132E7" w:rsidRPr="00FD2E54">
        <w:rPr>
          <w:rFonts w:ascii="Book Antiqua" w:hAnsi="Book Antiqua"/>
          <w:i/>
          <w:iCs/>
          <w:lang w:val="es-PR"/>
        </w:rPr>
        <w:t>,</w:t>
      </w:r>
      <w:r w:rsidR="00443478" w:rsidRPr="00FD2E54">
        <w:rPr>
          <w:rFonts w:ascii="Book Antiqua" w:hAnsi="Book Antiqua"/>
          <w:i/>
          <w:iCs/>
          <w:lang w:val="es-PR"/>
        </w:rPr>
        <w:t xml:space="preserve"> la Ley Núm. 2-2018, según enmendada, conocida como “Código Anticorrupción para el Nuevo Puerto Rico”</w:t>
      </w:r>
      <w:r w:rsidR="00866825" w:rsidRPr="00FD2E54">
        <w:rPr>
          <w:rFonts w:ascii="Book Antiqua" w:hAnsi="Book Antiqua"/>
          <w:i/>
          <w:iCs/>
          <w:lang w:val="es-PR"/>
        </w:rPr>
        <w:t>,</w:t>
      </w:r>
      <w:r w:rsidR="00443478" w:rsidRPr="00FD2E54">
        <w:rPr>
          <w:rFonts w:ascii="Book Antiqua" w:hAnsi="Book Antiqua"/>
          <w:i/>
          <w:iCs/>
          <w:lang w:val="es-PR"/>
        </w:rPr>
        <w:t xml:space="preserve"> y cualquier ley o reglamento</w:t>
      </w:r>
      <w:r w:rsidR="00866825" w:rsidRPr="00FD2E54">
        <w:rPr>
          <w:rFonts w:ascii="Book Antiqua" w:hAnsi="Book Antiqua"/>
          <w:i/>
          <w:iCs/>
          <w:lang w:val="es-PR"/>
        </w:rPr>
        <w:t xml:space="preserve"> aplicable a las profesiones de los miembros del Comité</w:t>
      </w:r>
      <w:r w:rsidRPr="00FD2E54">
        <w:rPr>
          <w:rFonts w:ascii="Book Antiqua" w:hAnsi="Book Antiqua"/>
          <w:i/>
          <w:iCs/>
          <w:lang w:val="es-PR"/>
        </w:rPr>
        <w:t>.</w:t>
      </w:r>
    </w:p>
    <w:p w14:paraId="53815FED" w14:textId="77777777" w:rsidR="00FD2E54" w:rsidRPr="00FD2E54" w:rsidRDefault="00D20B39" w:rsidP="00FD2E54">
      <w:pPr>
        <w:pStyle w:val="ListParagraph"/>
        <w:numPr>
          <w:ilvl w:val="0"/>
          <w:numId w:val="15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 w:rsidRPr="00FD2E54">
        <w:rPr>
          <w:rFonts w:ascii="Book Antiqua" w:hAnsi="Book Antiqua"/>
          <w:i/>
          <w:iCs/>
          <w:lang w:val="es-PR"/>
        </w:rPr>
        <w:t xml:space="preserve">Ningún miembro de la Asamblea Legislativa de Puerto Rico ni persona alguna que ocupe un cargo o empleo en el Estado Libre Asociado de Puerto Rico o en cualquier instrumentalidad o corporación pública podrá ser nombrado miembro del Comité. </w:t>
      </w:r>
    </w:p>
    <w:p w14:paraId="60F97F2E" w14:textId="3F204199" w:rsidR="00D20B39" w:rsidRPr="00FD2E54" w:rsidRDefault="00D20B39" w:rsidP="00FD2E54">
      <w:pPr>
        <w:pStyle w:val="ListParagraph"/>
        <w:spacing w:line="480" w:lineRule="auto"/>
        <w:ind w:left="1440"/>
        <w:jc w:val="both"/>
        <w:rPr>
          <w:rFonts w:ascii="Book Antiqua" w:hAnsi="Book Antiqua"/>
          <w:i/>
          <w:iCs/>
          <w:lang w:val="es-PR"/>
        </w:rPr>
      </w:pPr>
      <w:r w:rsidRPr="00FD2E54">
        <w:rPr>
          <w:rFonts w:ascii="Book Antiqua" w:hAnsi="Book Antiqua"/>
          <w:i/>
          <w:iCs/>
          <w:lang w:val="es-PR"/>
        </w:rPr>
        <w:t xml:space="preserve">No podrá ser miembro del Comité </w:t>
      </w:r>
      <w:r w:rsidR="00F132E7" w:rsidRPr="00FD2E54">
        <w:rPr>
          <w:rFonts w:ascii="Book Antiqua" w:hAnsi="Book Antiqua"/>
          <w:i/>
          <w:iCs/>
          <w:lang w:val="es-PR"/>
        </w:rPr>
        <w:t xml:space="preserve">ninguna </w:t>
      </w:r>
      <w:r w:rsidRPr="00FD2E54">
        <w:rPr>
          <w:rFonts w:ascii="Book Antiqua" w:hAnsi="Book Antiqua"/>
          <w:i/>
          <w:iCs/>
          <w:lang w:val="es-PR"/>
        </w:rPr>
        <w:t>persona</w:t>
      </w:r>
      <w:r w:rsidR="00866825" w:rsidRPr="00FD2E54">
        <w:rPr>
          <w:rFonts w:ascii="Book Antiqua" w:hAnsi="Book Antiqua"/>
          <w:i/>
          <w:iCs/>
          <w:lang w:val="es-PR"/>
        </w:rPr>
        <w:t xml:space="preserve"> </w:t>
      </w:r>
      <w:r w:rsidRPr="00FD2E54">
        <w:rPr>
          <w:rFonts w:ascii="Book Antiqua" w:hAnsi="Book Antiqua"/>
          <w:i/>
          <w:iCs/>
          <w:lang w:val="es-PR"/>
        </w:rPr>
        <w:t xml:space="preserve">que haya sido convicta de delito grave o menos grave que conlleve depravación moral, o de algún delito de los cuales una convicción inhabilite a una persona para contratar con el Gobierno, como lo </w:t>
      </w:r>
      <w:r w:rsidRPr="00FD2E54">
        <w:rPr>
          <w:rFonts w:ascii="Book Antiqua" w:hAnsi="Book Antiqua"/>
          <w:i/>
          <w:iCs/>
          <w:lang w:val="es-PR"/>
        </w:rPr>
        <w:lastRenderedPageBreak/>
        <w:t>establece la Ley Núm. 2-2018, según enmendada, conocida como el “Código Anticorrupción para el Nuevo Puerto Rico”.</w:t>
      </w:r>
      <w:r w:rsidR="002D42D9" w:rsidRPr="00FD2E54">
        <w:rPr>
          <w:rFonts w:ascii="Book Antiqua" w:hAnsi="Book Antiqua"/>
          <w:i/>
          <w:iCs/>
          <w:lang w:val="es-PR"/>
        </w:rPr>
        <w:t xml:space="preserve"> </w:t>
      </w:r>
      <w:r w:rsidRPr="00FD2E54">
        <w:rPr>
          <w:rFonts w:ascii="Book Antiqua" w:hAnsi="Book Antiqua"/>
          <w:i/>
          <w:iCs/>
          <w:lang w:val="es-ES_tradnl"/>
        </w:rPr>
        <w:t>El Comité debe constituirse dentro de los treinta (30) días de la aprobación de esta Ley</w:t>
      </w:r>
      <w:r w:rsidRPr="00FD2E54">
        <w:rPr>
          <w:rFonts w:ascii="Book Antiqua" w:hAnsi="Book Antiqua"/>
          <w:i/>
          <w:iCs/>
          <w:lang w:val="es-PR"/>
        </w:rPr>
        <w:t xml:space="preserve">. </w:t>
      </w:r>
    </w:p>
    <w:p w14:paraId="7C25F678" w14:textId="4C75CE4F" w:rsidR="00D20B39" w:rsidRPr="00FD2E54" w:rsidRDefault="00D20B39" w:rsidP="00FD2E54">
      <w:pPr>
        <w:pStyle w:val="ListParagraph"/>
        <w:numPr>
          <w:ilvl w:val="0"/>
          <w:numId w:val="15"/>
        </w:numPr>
        <w:spacing w:line="480" w:lineRule="auto"/>
        <w:jc w:val="both"/>
        <w:rPr>
          <w:rFonts w:ascii="Book Antiqua" w:hAnsi="Book Antiqua"/>
          <w:i/>
          <w:iCs/>
          <w:color w:val="000000"/>
          <w:lang w:val="es-PR"/>
        </w:rPr>
      </w:pPr>
      <w:r w:rsidRPr="00FD2E54">
        <w:rPr>
          <w:rFonts w:ascii="Book Antiqua" w:hAnsi="Book Antiqua"/>
          <w:i/>
          <w:iCs/>
          <w:color w:val="000000"/>
          <w:lang w:val="es-PR"/>
        </w:rPr>
        <w:t xml:space="preserve">El Comité tendrá todos los poderes necesarios y convenientes para llevar a cabo </w:t>
      </w:r>
      <w:r w:rsidR="00F132E7" w:rsidRPr="00FD2E54">
        <w:rPr>
          <w:rFonts w:ascii="Book Antiqua" w:hAnsi="Book Antiqua"/>
          <w:i/>
          <w:iCs/>
          <w:color w:val="000000"/>
          <w:lang w:val="es-PR"/>
        </w:rPr>
        <w:t>sus propósitos y funciones</w:t>
      </w:r>
      <w:r w:rsidRPr="00FD2E54">
        <w:rPr>
          <w:rFonts w:ascii="Book Antiqua" w:hAnsi="Book Antiqua"/>
          <w:i/>
          <w:iCs/>
          <w:color w:val="000000"/>
          <w:lang w:val="es-PR"/>
        </w:rPr>
        <w:t>, los cuales son los siguientes:</w:t>
      </w:r>
    </w:p>
    <w:p w14:paraId="043577D9" w14:textId="77777777" w:rsidR="003678FC" w:rsidRDefault="0057077D" w:rsidP="003678FC">
      <w:pPr>
        <w:pStyle w:val="ListParagraph"/>
        <w:tabs>
          <w:tab w:val="left" w:pos="990"/>
        </w:tabs>
        <w:spacing w:after="160" w:line="480" w:lineRule="auto"/>
        <w:ind w:left="1440"/>
        <w:jc w:val="both"/>
        <w:rPr>
          <w:rFonts w:ascii="Book Antiqua" w:hAnsi="Book Antiqua"/>
          <w:i/>
          <w:iCs/>
          <w:color w:val="000000"/>
          <w:lang w:val="es-PR"/>
        </w:rPr>
      </w:pPr>
      <w:r>
        <w:rPr>
          <w:rFonts w:ascii="Book Antiqua" w:hAnsi="Book Antiqua"/>
          <w:i/>
          <w:iCs/>
          <w:color w:val="000000"/>
          <w:lang w:val="es-PR"/>
        </w:rPr>
        <w:t xml:space="preserve">a) </w:t>
      </w:r>
      <w:r w:rsidR="00D20B39" w:rsidRPr="00165236">
        <w:rPr>
          <w:rFonts w:ascii="Book Antiqua" w:hAnsi="Book Antiqua"/>
          <w:i/>
          <w:iCs/>
          <w:color w:val="000000"/>
          <w:lang w:val="es-PR"/>
        </w:rPr>
        <w:t>Utilizar facilidades de la Asamblea Legislativa, previa coordinac</w:t>
      </w:r>
      <w:r w:rsidR="003678FC">
        <w:rPr>
          <w:rFonts w:ascii="Book Antiqua" w:hAnsi="Book Antiqua"/>
          <w:i/>
          <w:iCs/>
          <w:color w:val="000000"/>
          <w:lang w:val="es-PR"/>
        </w:rPr>
        <w:t xml:space="preserve">ión al </w:t>
      </w:r>
      <w:r w:rsidR="00D20B39" w:rsidRPr="00165236">
        <w:rPr>
          <w:rFonts w:ascii="Book Antiqua" w:hAnsi="Book Antiqua"/>
          <w:i/>
          <w:iCs/>
          <w:color w:val="000000"/>
          <w:lang w:val="es-PR"/>
        </w:rPr>
        <w:t>respecto, para realizar las funciones delegadas al amparo de esta Ley.</w:t>
      </w:r>
    </w:p>
    <w:p w14:paraId="6402E839" w14:textId="7114E434" w:rsidR="003678FC" w:rsidRDefault="003678FC" w:rsidP="003678FC">
      <w:pPr>
        <w:pStyle w:val="ListParagraph"/>
        <w:tabs>
          <w:tab w:val="left" w:pos="990"/>
        </w:tabs>
        <w:spacing w:after="160" w:line="480" w:lineRule="auto"/>
        <w:ind w:left="1440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i/>
          <w:iCs/>
          <w:color w:val="000000"/>
          <w:lang w:val="es-PR"/>
        </w:rPr>
        <w:t xml:space="preserve">b) </w:t>
      </w:r>
      <w:r w:rsidR="00D20B39" w:rsidRPr="003678FC">
        <w:rPr>
          <w:rFonts w:ascii="Book Antiqua" w:hAnsi="Book Antiqua"/>
          <w:i/>
          <w:iCs/>
          <w:color w:val="000000"/>
          <w:lang w:val="es-PR"/>
        </w:rPr>
        <w:t>Coordinar con aquellas agencias, instrumentalidades o corporaciones públicas en las cuales el Comité determine iniciar la ejecución de los alcances de esta Ley</w:t>
      </w:r>
      <w:r w:rsidR="00975F72" w:rsidRPr="003678FC">
        <w:rPr>
          <w:rFonts w:ascii="Book Antiqua" w:hAnsi="Book Antiqua"/>
          <w:i/>
          <w:iCs/>
          <w:color w:val="000000"/>
          <w:lang w:val="es-PR"/>
        </w:rPr>
        <w:t>,</w:t>
      </w:r>
      <w:r w:rsidR="00D20B39" w:rsidRPr="003678FC">
        <w:rPr>
          <w:rFonts w:ascii="Book Antiqua" w:hAnsi="Book Antiqua"/>
          <w:i/>
          <w:iCs/>
          <w:color w:val="000000"/>
          <w:lang w:val="es-PR"/>
        </w:rPr>
        <w:t xml:space="preserve"> mediante uno o varios proyectos piloto. Dichos proyectos piloto tendrán el propósito de ir evaluando las estrategias y procedimientos más adecuados para hacer del Comité </w:t>
      </w:r>
      <w:r w:rsidR="00D20B39" w:rsidRPr="003678FC">
        <w:rPr>
          <w:rFonts w:ascii="Book Antiqua" w:hAnsi="Book Antiqua"/>
          <w:i/>
          <w:iCs/>
          <w:lang w:val="es-PR"/>
        </w:rPr>
        <w:t xml:space="preserve">un organismo eficaz a largo plazo. Los resultados y hallazgos de los proyectos piloto deberán formar parte del informe que el Comité deberá rendir a la Asamblea Legislativa conforme lo dispuesto en el </w:t>
      </w:r>
      <w:r w:rsidR="00EE71AB">
        <w:rPr>
          <w:rFonts w:ascii="Book Antiqua" w:hAnsi="Book Antiqua"/>
          <w:i/>
          <w:iCs/>
          <w:lang w:val="es-PR"/>
        </w:rPr>
        <w:t>inciso siete (7)</w:t>
      </w:r>
      <w:r w:rsidR="00D20B39" w:rsidRPr="003678FC">
        <w:rPr>
          <w:rFonts w:ascii="Book Antiqua" w:hAnsi="Book Antiqua"/>
          <w:i/>
          <w:iCs/>
          <w:lang w:val="es-PR"/>
        </w:rPr>
        <w:t xml:space="preserve"> de esta Ley.</w:t>
      </w:r>
    </w:p>
    <w:p w14:paraId="205A3116" w14:textId="77777777" w:rsidR="003678FC" w:rsidRDefault="003678FC" w:rsidP="003678FC">
      <w:pPr>
        <w:pStyle w:val="ListParagraph"/>
        <w:tabs>
          <w:tab w:val="left" w:pos="990"/>
        </w:tabs>
        <w:spacing w:after="160" w:line="480" w:lineRule="auto"/>
        <w:ind w:left="1440"/>
        <w:jc w:val="both"/>
        <w:rPr>
          <w:rFonts w:ascii="Book Antiqua" w:hAnsi="Book Antiqua"/>
          <w:i/>
          <w:iCs/>
          <w:color w:val="000000"/>
          <w:lang w:val="es-PR"/>
        </w:rPr>
      </w:pPr>
      <w:r>
        <w:rPr>
          <w:rFonts w:ascii="Book Antiqua" w:hAnsi="Book Antiqua"/>
          <w:i/>
          <w:iCs/>
          <w:color w:val="000000"/>
          <w:lang w:val="es-PR"/>
        </w:rPr>
        <w:t xml:space="preserve">c) </w:t>
      </w:r>
      <w:r w:rsidR="00D20B39" w:rsidRPr="003678FC">
        <w:rPr>
          <w:rFonts w:ascii="Book Antiqua" w:hAnsi="Book Antiqua"/>
          <w:i/>
          <w:iCs/>
          <w:color w:val="000000"/>
          <w:lang w:val="es-PR"/>
        </w:rPr>
        <w:t xml:space="preserve">Requerir información a las instrumentalidades inicialmente concernidas y solicitar apoyo técnico de los recursos de dichas instrumentalidades en el proceso de evaluación y posterior desarrollo de un plan específico de intervención y evaluación de los programas, proyectos, obras o servicios de estas. </w:t>
      </w:r>
    </w:p>
    <w:p w14:paraId="6998C4E3" w14:textId="7DC349D4" w:rsidR="00D20B39" w:rsidRPr="003678FC" w:rsidRDefault="003678FC" w:rsidP="003678FC">
      <w:pPr>
        <w:pStyle w:val="ListParagraph"/>
        <w:tabs>
          <w:tab w:val="left" w:pos="990"/>
        </w:tabs>
        <w:spacing w:after="160" w:line="480" w:lineRule="auto"/>
        <w:ind w:left="1440"/>
        <w:jc w:val="both"/>
        <w:rPr>
          <w:rFonts w:ascii="Book Antiqua" w:hAnsi="Book Antiqua"/>
          <w:i/>
          <w:iCs/>
          <w:color w:val="000000"/>
          <w:lang w:val="es-PR"/>
        </w:rPr>
      </w:pPr>
      <w:r>
        <w:rPr>
          <w:rFonts w:ascii="Book Antiqua" w:hAnsi="Book Antiqua"/>
          <w:i/>
          <w:iCs/>
          <w:color w:val="000000"/>
          <w:lang w:val="es-PR"/>
        </w:rPr>
        <w:t xml:space="preserve">d) </w:t>
      </w:r>
      <w:r w:rsidR="00D20B39" w:rsidRPr="003678FC">
        <w:rPr>
          <w:rFonts w:ascii="Book Antiqua" w:hAnsi="Book Antiqua"/>
          <w:i/>
          <w:iCs/>
          <w:color w:val="000000"/>
          <w:lang w:val="es-PR"/>
        </w:rPr>
        <w:t xml:space="preserve">Crear grupos de trabajo para los proyectos e incluir personal de las instrumentalidades inicialmente concernidas para cada uno de los posibles proyectos piloto, quienes ayudarán en </w:t>
      </w:r>
      <w:r w:rsidR="00210C4E" w:rsidRPr="003678FC">
        <w:rPr>
          <w:rFonts w:ascii="Book Antiqua" w:hAnsi="Book Antiqua"/>
          <w:i/>
          <w:iCs/>
          <w:color w:val="000000"/>
          <w:lang w:val="es-PR"/>
        </w:rPr>
        <w:t xml:space="preserve">su </w:t>
      </w:r>
      <w:r w:rsidR="00D20B39" w:rsidRPr="003678FC">
        <w:rPr>
          <w:rFonts w:ascii="Book Antiqua" w:hAnsi="Book Antiqua"/>
          <w:i/>
          <w:iCs/>
          <w:color w:val="000000"/>
          <w:lang w:val="es-PR"/>
        </w:rPr>
        <w:t xml:space="preserve">desarrollo.  </w:t>
      </w:r>
    </w:p>
    <w:p w14:paraId="1767F820" w14:textId="58C614A0" w:rsidR="00E53311" w:rsidRDefault="00C80A7D" w:rsidP="00C80A7D">
      <w:pPr>
        <w:pStyle w:val="ListParagraph"/>
        <w:tabs>
          <w:tab w:val="left" w:pos="990"/>
        </w:tabs>
        <w:spacing w:line="480" w:lineRule="auto"/>
        <w:ind w:left="1440"/>
        <w:jc w:val="both"/>
        <w:rPr>
          <w:rFonts w:ascii="Book Antiqua" w:hAnsi="Book Antiqua"/>
          <w:i/>
          <w:iCs/>
          <w:color w:val="000000"/>
          <w:lang w:val="es-PR"/>
        </w:rPr>
      </w:pPr>
      <w:r>
        <w:rPr>
          <w:rFonts w:ascii="Book Antiqua" w:hAnsi="Book Antiqua"/>
          <w:i/>
          <w:iCs/>
          <w:color w:val="000000"/>
          <w:lang w:val="es-PR"/>
        </w:rPr>
        <w:lastRenderedPageBreak/>
        <w:tab/>
      </w:r>
      <w:r w:rsidR="00D20B39" w:rsidRPr="00FD2E54">
        <w:rPr>
          <w:rFonts w:ascii="Book Antiqua" w:hAnsi="Book Antiqua"/>
          <w:i/>
          <w:iCs/>
          <w:color w:val="000000"/>
          <w:lang w:val="es-PR"/>
        </w:rPr>
        <w:t xml:space="preserve">Cada proyecto piloto debe incluir las regulaciones para viabilizar el mismo, así como para garantizar su efectividad a largo plazo. </w:t>
      </w:r>
    </w:p>
    <w:p w14:paraId="62BDF233" w14:textId="06982FA1" w:rsidR="00D20B39" w:rsidRPr="00E53311" w:rsidRDefault="00D20B39" w:rsidP="00D20B39">
      <w:pPr>
        <w:pStyle w:val="ListParagraph"/>
        <w:numPr>
          <w:ilvl w:val="0"/>
          <w:numId w:val="15"/>
        </w:numPr>
        <w:tabs>
          <w:tab w:val="left" w:pos="990"/>
        </w:tabs>
        <w:spacing w:line="480" w:lineRule="auto"/>
        <w:jc w:val="both"/>
        <w:rPr>
          <w:rFonts w:ascii="Book Antiqua" w:hAnsi="Book Antiqua"/>
          <w:i/>
          <w:iCs/>
          <w:color w:val="000000"/>
          <w:lang w:val="es-PR"/>
        </w:rPr>
      </w:pPr>
      <w:r w:rsidRPr="00E53311">
        <w:rPr>
          <w:rFonts w:ascii="Book Antiqua" w:hAnsi="Book Antiqua"/>
          <w:i/>
          <w:iCs/>
          <w:color w:val="000000"/>
          <w:lang w:val="es-PR"/>
        </w:rPr>
        <w:t>El Comité deberá, además, establecer las medidas y salvaguardas para custodiar toda información privilegiada o confidencial de las instrumentalidades inicialmente concernidas. Asimismo, establecerá el procedimiento para identificar la información que se considere confidencial, tales como secretos de negocio e información privilegiada, y los mecanismos adecuados para acceder a la misma</w:t>
      </w:r>
      <w:r w:rsidR="00210C4E" w:rsidRPr="00E53311">
        <w:rPr>
          <w:rFonts w:ascii="Book Antiqua" w:hAnsi="Book Antiqua"/>
          <w:i/>
          <w:iCs/>
          <w:color w:val="000000"/>
          <w:lang w:val="es-PR"/>
        </w:rPr>
        <w:t>,</w:t>
      </w:r>
      <w:r w:rsidRPr="00E53311">
        <w:rPr>
          <w:rFonts w:ascii="Book Antiqua" w:hAnsi="Book Antiqua"/>
          <w:i/>
          <w:iCs/>
          <w:color w:val="000000"/>
          <w:lang w:val="es-PR"/>
        </w:rPr>
        <w:t xml:space="preserve"> de </w:t>
      </w:r>
      <w:r w:rsidR="00210C4E" w:rsidRPr="00E53311">
        <w:rPr>
          <w:rFonts w:ascii="Book Antiqua" w:hAnsi="Book Antiqua"/>
          <w:i/>
          <w:iCs/>
          <w:color w:val="000000"/>
          <w:lang w:val="es-PR"/>
        </w:rPr>
        <w:t xml:space="preserve">ello </w:t>
      </w:r>
      <w:r w:rsidRPr="00E53311">
        <w:rPr>
          <w:rFonts w:ascii="Book Antiqua" w:hAnsi="Book Antiqua"/>
          <w:i/>
          <w:iCs/>
          <w:color w:val="000000"/>
          <w:lang w:val="es-PR"/>
        </w:rPr>
        <w:t>ser necesario, de manera que el Comité pueda cumplir con las responsabilidades y funciones otorgadas por esta Ley. Además, se considerará como confidencial toda información y/o documento cuya divulgación se prohíba por cualesquiera otras leyes vigentes, o que afecte derechos de terceros e investigaciones en proceso.</w:t>
      </w:r>
    </w:p>
    <w:p w14:paraId="3FAF4E59" w14:textId="429A8FF5" w:rsidR="005C5647" w:rsidRDefault="00D20B39" w:rsidP="005C5647">
      <w:pPr>
        <w:pStyle w:val="ListParagraph"/>
        <w:numPr>
          <w:ilvl w:val="0"/>
          <w:numId w:val="15"/>
        </w:numPr>
        <w:spacing w:line="480" w:lineRule="auto"/>
        <w:jc w:val="both"/>
        <w:rPr>
          <w:rFonts w:ascii="Book Antiqua" w:hAnsi="Book Antiqua"/>
          <w:i/>
          <w:iCs/>
          <w:color w:val="000000"/>
          <w:lang w:val="es-PR"/>
        </w:rPr>
      </w:pPr>
      <w:r w:rsidRPr="004A1C24">
        <w:rPr>
          <w:rFonts w:ascii="Book Antiqua" w:hAnsi="Book Antiqua"/>
          <w:i/>
          <w:iCs/>
          <w:color w:val="000000"/>
          <w:lang w:val="es-PR"/>
        </w:rPr>
        <w:t xml:space="preserve">Los integrantes del Comité suscribirán un acuerdo de confidencialidad en el que garantizarán la no divulgación, con el propósito de </w:t>
      </w:r>
      <w:r w:rsidR="005C1945">
        <w:rPr>
          <w:rFonts w:ascii="Book Antiqua" w:hAnsi="Book Antiqua"/>
          <w:i/>
          <w:iCs/>
          <w:color w:val="000000"/>
          <w:lang w:val="es-PR"/>
        </w:rPr>
        <w:t xml:space="preserve">que no puedan </w:t>
      </w:r>
      <w:r w:rsidRPr="004A1C24">
        <w:rPr>
          <w:rFonts w:ascii="Book Antiqua" w:hAnsi="Book Antiqua"/>
          <w:i/>
          <w:iCs/>
          <w:color w:val="000000"/>
          <w:lang w:val="es-PR"/>
        </w:rPr>
        <w:t>beneficiarse o tercero</w:t>
      </w:r>
      <w:r w:rsidR="00D87313">
        <w:rPr>
          <w:rFonts w:ascii="Book Antiqua" w:hAnsi="Book Antiqua"/>
          <w:i/>
          <w:iCs/>
          <w:color w:val="000000"/>
          <w:lang w:val="es-PR"/>
        </w:rPr>
        <w:t>s</w:t>
      </w:r>
      <w:r w:rsidRPr="004A1C24">
        <w:rPr>
          <w:rFonts w:ascii="Book Antiqua" w:hAnsi="Book Antiqua"/>
          <w:i/>
          <w:iCs/>
          <w:color w:val="000000"/>
          <w:lang w:val="es-PR"/>
        </w:rPr>
        <w:t>, de cualquier información que llegue a su conocimiento durante el desempeño de sus funciones, en especial información contributiva, secretos de negocios o cualquier otra información sensitiva de las personas naturales o jurídicas involucradas en los procesos.</w:t>
      </w:r>
    </w:p>
    <w:p w14:paraId="419D0429" w14:textId="40F1111F" w:rsidR="005C5647" w:rsidRPr="005C5647" w:rsidRDefault="00D20B39" w:rsidP="005C5647">
      <w:pPr>
        <w:pStyle w:val="ListParagraph"/>
        <w:numPr>
          <w:ilvl w:val="0"/>
          <w:numId w:val="15"/>
        </w:numPr>
        <w:spacing w:line="480" w:lineRule="auto"/>
        <w:jc w:val="both"/>
        <w:rPr>
          <w:rFonts w:ascii="Book Antiqua" w:hAnsi="Book Antiqua"/>
          <w:i/>
          <w:iCs/>
          <w:color w:val="000000"/>
          <w:lang w:val="es-PR"/>
        </w:rPr>
      </w:pPr>
      <w:r w:rsidRPr="005C5647">
        <w:rPr>
          <w:rFonts w:ascii="Book Antiqua" w:hAnsi="Book Antiqua"/>
          <w:i/>
          <w:iCs/>
          <w:color w:val="000000"/>
          <w:lang w:val="es-PR"/>
        </w:rPr>
        <w:t>Cualquier miembro del Comité que utilice o divulgue para su beneficio económico o el de algún cliente, pariente</w:t>
      </w:r>
      <w:r w:rsidR="00D366A1" w:rsidRPr="005C5647">
        <w:rPr>
          <w:rFonts w:ascii="Book Antiqua" w:hAnsi="Book Antiqua"/>
          <w:i/>
          <w:iCs/>
          <w:color w:val="000000"/>
          <w:lang w:val="es-PR"/>
        </w:rPr>
        <w:t xml:space="preserve"> hasta el cuarto (4) grado de consanguinidad o segundo (2) de afi</w:t>
      </w:r>
      <w:r w:rsidR="00871435" w:rsidRPr="005C5647">
        <w:rPr>
          <w:rFonts w:ascii="Book Antiqua" w:hAnsi="Book Antiqua"/>
          <w:i/>
          <w:iCs/>
          <w:color w:val="000000"/>
          <w:lang w:val="es-PR"/>
        </w:rPr>
        <w:t>nidad</w:t>
      </w:r>
      <w:r w:rsidRPr="005C5647">
        <w:rPr>
          <w:rFonts w:ascii="Book Antiqua" w:hAnsi="Book Antiqua"/>
          <w:i/>
          <w:iCs/>
          <w:color w:val="000000"/>
          <w:lang w:val="es-PR"/>
        </w:rPr>
        <w:t xml:space="preserve"> o </w:t>
      </w:r>
      <w:r w:rsidR="00EE296C" w:rsidRPr="005C5647">
        <w:rPr>
          <w:rFonts w:ascii="Book Antiqua" w:hAnsi="Book Antiqua"/>
          <w:i/>
          <w:iCs/>
          <w:color w:val="000000"/>
          <w:lang w:val="es-PR"/>
        </w:rPr>
        <w:t xml:space="preserve">a favor de un </w:t>
      </w:r>
      <w:r w:rsidRPr="005C5647">
        <w:rPr>
          <w:rFonts w:ascii="Book Antiqua" w:hAnsi="Book Antiqua"/>
          <w:i/>
          <w:iCs/>
          <w:color w:val="000000"/>
          <w:lang w:val="es-PR"/>
        </w:rPr>
        <w:t>tercero</w:t>
      </w:r>
      <w:r w:rsidR="00EE296C" w:rsidRPr="005C5647">
        <w:rPr>
          <w:rFonts w:ascii="Book Antiqua" w:hAnsi="Book Antiqua"/>
          <w:i/>
          <w:iCs/>
          <w:color w:val="000000"/>
          <w:lang w:val="es-PR"/>
        </w:rPr>
        <w:t>,</w:t>
      </w:r>
      <w:r w:rsidRPr="005C5647">
        <w:rPr>
          <w:rFonts w:ascii="Book Antiqua" w:hAnsi="Book Antiqua"/>
          <w:i/>
          <w:iCs/>
          <w:color w:val="000000"/>
          <w:lang w:val="es-PR"/>
        </w:rPr>
        <w:t xml:space="preserve"> información privilegiada de negocios del Gobierno de Puerto Rico a la que tuvo acceso en el proceso de análisis requerido al amparo de esta Ley, podrá ser demandado por el Gobierno de Puerto Rico mediante </w:t>
      </w:r>
      <w:r w:rsidRPr="005C5647">
        <w:rPr>
          <w:rFonts w:ascii="Book Antiqua" w:hAnsi="Book Antiqua"/>
          <w:i/>
          <w:iCs/>
          <w:color w:val="000000"/>
          <w:lang w:val="es-PR"/>
        </w:rPr>
        <w:lastRenderedPageBreak/>
        <w:t>una acción de daños y perjuicios. Ello, con el fin de reclamar que se le adjudique una indemnización monetaria de hasta tres (3) veces del ingreso o beneficio económico que obtuvo para sí o para un tercero, de la información privilegiada de negocios obtenida en el desempeño de sus funciones como miembro del Comité creado al amparo de esta Ley.</w:t>
      </w:r>
      <w:r w:rsidR="001A1FC3" w:rsidRPr="005C5647">
        <w:rPr>
          <w:rFonts w:ascii="Book Antiqua" w:hAnsi="Book Antiqua"/>
          <w:i/>
          <w:iCs/>
          <w:color w:val="000000"/>
          <w:lang w:val="es-PR"/>
        </w:rPr>
        <w:t xml:space="preserve"> Además de las sanciones antes dispuestas, los miembros del Comité podrán estar sujetos a medidas disciplinarias, según las disposiciones de la Ley Núm. 1-2012, según enmendada y la Ley Núm. 2-2018, según enmendada</w:t>
      </w:r>
      <w:r w:rsidR="00D87313">
        <w:rPr>
          <w:rFonts w:ascii="Book Antiqua" w:hAnsi="Book Antiqua"/>
          <w:i/>
          <w:iCs/>
          <w:color w:val="000000"/>
          <w:lang w:val="es-PR"/>
        </w:rPr>
        <w:t>, antes citadas</w:t>
      </w:r>
      <w:r w:rsidR="001A1FC3" w:rsidRPr="005C5647">
        <w:rPr>
          <w:rFonts w:ascii="Book Antiqua" w:hAnsi="Book Antiqua"/>
          <w:i/>
          <w:iCs/>
          <w:color w:val="000000"/>
          <w:lang w:val="es-PR"/>
        </w:rPr>
        <w:t>. En el caso de los miembros del Comité que incumplan las disposiciones de este Artículo o no cumplan con los parámetros de esta Ley, podrán ser destituidos inmediatamente.</w:t>
      </w:r>
      <w:r w:rsidR="00D8707B" w:rsidRPr="005C5647">
        <w:rPr>
          <w:rFonts w:ascii="Book Antiqua" w:hAnsi="Book Antiqua"/>
          <w:i/>
          <w:iCs/>
          <w:color w:val="000000"/>
          <w:lang w:val="es-US"/>
        </w:rPr>
        <w:t xml:space="preserve"> </w:t>
      </w:r>
    </w:p>
    <w:p w14:paraId="4A69FD0D" w14:textId="51C64B13" w:rsidR="005C5647" w:rsidRPr="005C5647" w:rsidRDefault="005C5647" w:rsidP="005C5647">
      <w:pPr>
        <w:pStyle w:val="ListParagraph"/>
        <w:numPr>
          <w:ilvl w:val="0"/>
          <w:numId w:val="15"/>
        </w:numPr>
        <w:spacing w:line="480" w:lineRule="auto"/>
        <w:jc w:val="both"/>
        <w:rPr>
          <w:rFonts w:ascii="Book Antiqua" w:hAnsi="Book Antiqua"/>
          <w:i/>
          <w:iCs/>
          <w:color w:val="000000"/>
          <w:lang w:val="es-PR"/>
        </w:rPr>
      </w:pPr>
      <w:r>
        <w:rPr>
          <w:rFonts w:ascii="Book Antiqua" w:hAnsi="Book Antiqua"/>
          <w:i/>
          <w:iCs/>
          <w:color w:val="000000"/>
          <w:lang w:val="es-US"/>
        </w:rPr>
        <w:t>E</w:t>
      </w:r>
      <w:r w:rsidR="00D8707B" w:rsidRPr="005C5647">
        <w:rPr>
          <w:rFonts w:ascii="Book Antiqua" w:hAnsi="Book Antiqua"/>
          <w:i/>
          <w:iCs/>
          <w:color w:val="000000"/>
          <w:lang w:val="es-US"/>
        </w:rPr>
        <w:t>l Comité rendir</w:t>
      </w:r>
      <w:r w:rsidR="00BF343B">
        <w:rPr>
          <w:rFonts w:ascii="Book Antiqua" w:hAnsi="Book Antiqua"/>
          <w:i/>
          <w:iCs/>
          <w:color w:val="000000"/>
          <w:lang w:val="es-US"/>
        </w:rPr>
        <w:t>á</w:t>
      </w:r>
      <w:r w:rsidR="00D8707B" w:rsidRPr="005C5647">
        <w:rPr>
          <w:rFonts w:ascii="Book Antiqua" w:hAnsi="Book Antiqua"/>
          <w:i/>
          <w:iCs/>
          <w:color w:val="000000"/>
          <w:lang w:val="es-US"/>
        </w:rPr>
        <w:t xml:space="preserve"> un Informe a la Asamblea Legislativa no más tarde de ciento ochenta (180) días de haber quedado constituido y nombrado</w:t>
      </w:r>
      <w:r w:rsidR="00BF343B">
        <w:rPr>
          <w:rFonts w:ascii="Book Antiqua" w:hAnsi="Book Antiqua"/>
          <w:i/>
          <w:iCs/>
          <w:color w:val="000000"/>
          <w:lang w:val="es-US"/>
        </w:rPr>
        <w:t>. Este,</w:t>
      </w:r>
      <w:r w:rsidR="00D8707B" w:rsidRPr="005C5647">
        <w:rPr>
          <w:rFonts w:ascii="Book Antiqua" w:hAnsi="Book Antiqua"/>
          <w:i/>
          <w:iCs/>
          <w:color w:val="000000"/>
          <w:lang w:val="es-US"/>
        </w:rPr>
        <w:t xml:space="preserve"> </w:t>
      </w:r>
      <w:r w:rsidR="00BF343B">
        <w:rPr>
          <w:rFonts w:ascii="Book Antiqua" w:hAnsi="Book Antiqua"/>
          <w:i/>
          <w:iCs/>
          <w:color w:val="000000"/>
          <w:lang w:val="es-US"/>
        </w:rPr>
        <w:t>incluirá</w:t>
      </w:r>
      <w:r w:rsidR="00D8707B" w:rsidRPr="005C5647">
        <w:rPr>
          <w:rFonts w:ascii="Book Antiqua" w:hAnsi="Book Antiqua"/>
          <w:i/>
          <w:iCs/>
          <w:color w:val="000000"/>
          <w:lang w:val="es-US"/>
        </w:rPr>
        <w:t xml:space="preserve"> el resultado de las gestiones que se le encomiendan en virtud de esta</w:t>
      </w:r>
      <w:r w:rsidR="001E04BB">
        <w:rPr>
          <w:rFonts w:ascii="Book Antiqua" w:hAnsi="Book Antiqua"/>
          <w:i/>
          <w:iCs/>
          <w:color w:val="000000"/>
          <w:lang w:val="es-US"/>
        </w:rPr>
        <w:t xml:space="preserve"> Ley</w:t>
      </w:r>
      <w:r w:rsidR="00D8707B" w:rsidRPr="005C5647">
        <w:rPr>
          <w:rFonts w:ascii="Book Antiqua" w:hAnsi="Book Antiqua"/>
          <w:i/>
          <w:iCs/>
          <w:color w:val="000000"/>
          <w:lang w:val="es-US"/>
        </w:rPr>
        <w:t xml:space="preserve">. Dicho informe </w:t>
      </w:r>
      <w:r w:rsidR="001E04BB">
        <w:rPr>
          <w:rFonts w:ascii="Book Antiqua" w:hAnsi="Book Antiqua"/>
          <w:i/>
          <w:iCs/>
          <w:color w:val="000000"/>
          <w:lang w:val="es-US"/>
        </w:rPr>
        <w:t>además detallará</w:t>
      </w:r>
      <w:r w:rsidR="00D8707B" w:rsidRPr="005C5647">
        <w:rPr>
          <w:rFonts w:ascii="Book Antiqua" w:hAnsi="Book Antiqua"/>
          <w:i/>
          <w:iCs/>
          <w:color w:val="000000"/>
          <w:lang w:val="es-US"/>
        </w:rPr>
        <w:t>, pero sin limitarse</w:t>
      </w:r>
      <w:r w:rsidR="00BF44EC">
        <w:rPr>
          <w:rFonts w:ascii="Book Antiqua" w:hAnsi="Book Antiqua"/>
          <w:i/>
          <w:iCs/>
          <w:color w:val="000000"/>
          <w:lang w:val="es-US"/>
        </w:rPr>
        <w:t xml:space="preserve"> a; </w:t>
      </w:r>
      <w:r w:rsidR="00D8707B" w:rsidRPr="005C5647">
        <w:rPr>
          <w:rFonts w:ascii="Book Antiqua" w:hAnsi="Book Antiqua"/>
          <w:i/>
          <w:iCs/>
          <w:color w:val="000000"/>
          <w:lang w:val="es-US"/>
        </w:rPr>
        <w:t>una lista de proyectos considerados; los proyectos preliminarmente seleccionados; el plan de desarrollo de cada proyecto; los costos asociados a cada proyecto para implementación, operación y mantenimiento; el tiempo en que pudiera hacerse operacional el proyecto; los beneficios resultantes del proyecto; y una comparación con la forma actual de atender el asunto. También deberán incluirse los aspectos de regulación que deben atenderse, si alguno, para cada proyecto.</w:t>
      </w:r>
    </w:p>
    <w:p w14:paraId="07BF0266" w14:textId="7F0AAF28" w:rsidR="00D20B39" w:rsidRPr="005C5647" w:rsidRDefault="00D8707B" w:rsidP="005C5647">
      <w:pPr>
        <w:pStyle w:val="ListParagraph"/>
        <w:numPr>
          <w:ilvl w:val="0"/>
          <w:numId w:val="15"/>
        </w:numPr>
        <w:spacing w:line="480" w:lineRule="auto"/>
        <w:jc w:val="both"/>
        <w:rPr>
          <w:rFonts w:ascii="Book Antiqua" w:hAnsi="Book Antiqua"/>
          <w:i/>
          <w:iCs/>
          <w:color w:val="000000"/>
          <w:lang w:val="es-PR"/>
        </w:rPr>
      </w:pPr>
      <w:r w:rsidRPr="005C5647">
        <w:rPr>
          <w:rFonts w:ascii="Book Antiqua" w:hAnsi="Book Antiqua"/>
          <w:i/>
          <w:iCs/>
          <w:color w:val="000000"/>
          <w:lang w:val="es-US"/>
        </w:rPr>
        <w:t>Al finalizar el periodo de los proyectos piloto en las instrumentalidades inicialmente concernidas, e</w:t>
      </w:r>
      <w:r w:rsidR="009779ED">
        <w:rPr>
          <w:rFonts w:ascii="Book Antiqua" w:hAnsi="Book Antiqua"/>
          <w:i/>
          <w:iCs/>
          <w:color w:val="000000"/>
          <w:lang w:val="es-US"/>
        </w:rPr>
        <w:t>l Comité</w:t>
      </w:r>
      <w:r w:rsidRPr="005C5647">
        <w:rPr>
          <w:rFonts w:ascii="Book Antiqua" w:hAnsi="Book Antiqua"/>
          <w:i/>
          <w:iCs/>
          <w:color w:val="000000"/>
          <w:lang w:val="es-US"/>
        </w:rPr>
        <w:t xml:space="preserve"> presentar</w:t>
      </w:r>
      <w:r w:rsidR="009779ED">
        <w:rPr>
          <w:rFonts w:ascii="Book Antiqua" w:hAnsi="Book Antiqua"/>
          <w:i/>
          <w:iCs/>
          <w:color w:val="000000"/>
          <w:lang w:val="es-US"/>
        </w:rPr>
        <w:t>á</w:t>
      </w:r>
      <w:r w:rsidRPr="005C5647">
        <w:rPr>
          <w:rFonts w:ascii="Book Antiqua" w:hAnsi="Book Antiqua"/>
          <w:i/>
          <w:iCs/>
          <w:color w:val="000000"/>
          <w:lang w:val="es-US"/>
        </w:rPr>
        <w:t xml:space="preserve"> un informe final </w:t>
      </w:r>
      <w:r w:rsidR="009779ED">
        <w:rPr>
          <w:rFonts w:ascii="Book Antiqua" w:hAnsi="Book Antiqua"/>
          <w:i/>
          <w:iCs/>
          <w:color w:val="000000"/>
          <w:lang w:val="es-US"/>
        </w:rPr>
        <w:t>sobre el mismo</w:t>
      </w:r>
      <w:r w:rsidR="00883E22">
        <w:rPr>
          <w:rFonts w:ascii="Book Antiqua" w:hAnsi="Book Antiqua"/>
          <w:i/>
          <w:iCs/>
          <w:color w:val="000000"/>
          <w:lang w:val="es-US"/>
        </w:rPr>
        <w:t xml:space="preserve"> </w:t>
      </w:r>
      <w:r w:rsidRPr="005C5647">
        <w:rPr>
          <w:rFonts w:ascii="Book Antiqua" w:hAnsi="Book Antiqua"/>
          <w:i/>
          <w:iCs/>
          <w:color w:val="000000"/>
          <w:lang w:val="es-US"/>
        </w:rPr>
        <w:t xml:space="preserve">a la Asamblea </w:t>
      </w:r>
      <w:r w:rsidRPr="005C5647">
        <w:rPr>
          <w:rFonts w:ascii="Book Antiqua" w:hAnsi="Book Antiqua"/>
          <w:i/>
          <w:iCs/>
          <w:color w:val="000000"/>
          <w:lang w:val="es-US"/>
        </w:rPr>
        <w:lastRenderedPageBreak/>
        <w:t xml:space="preserve">Legislativa que incluirá los resultados obtenidos, </w:t>
      </w:r>
      <w:r w:rsidR="00BF44EC">
        <w:rPr>
          <w:rFonts w:ascii="Book Antiqua" w:hAnsi="Book Antiqua"/>
          <w:i/>
          <w:iCs/>
          <w:color w:val="000000"/>
          <w:lang w:val="es-US"/>
        </w:rPr>
        <w:t xml:space="preserve">medidas implementados o </w:t>
      </w:r>
      <w:r w:rsidR="001C0162">
        <w:rPr>
          <w:rFonts w:ascii="Book Antiqua" w:hAnsi="Book Antiqua"/>
          <w:i/>
          <w:iCs/>
          <w:color w:val="000000"/>
          <w:lang w:val="es-US"/>
        </w:rPr>
        <w:t>referidas, así como las gestiones</w:t>
      </w:r>
      <w:r w:rsidRPr="005C5647">
        <w:rPr>
          <w:rFonts w:ascii="Book Antiqua" w:hAnsi="Book Antiqua"/>
          <w:i/>
          <w:iCs/>
          <w:color w:val="000000"/>
          <w:lang w:val="es-US"/>
        </w:rPr>
        <w:t xml:space="preserve"> propuestas para </w:t>
      </w:r>
      <w:r w:rsidR="00883E22">
        <w:rPr>
          <w:rFonts w:ascii="Book Antiqua" w:hAnsi="Book Antiqua"/>
          <w:i/>
          <w:iCs/>
          <w:color w:val="000000"/>
          <w:lang w:val="es-US"/>
        </w:rPr>
        <w:t>su</w:t>
      </w:r>
      <w:r w:rsidRPr="005C5647">
        <w:rPr>
          <w:rFonts w:ascii="Book Antiqua" w:hAnsi="Book Antiqua"/>
          <w:i/>
          <w:iCs/>
          <w:color w:val="000000"/>
          <w:lang w:val="es-US"/>
        </w:rPr>
        <w:t xml:space="preserve"> implementación.</w:t>
      </w:r>
    </w:p>
    <w:p w14:paraId="45CBB6E8" w14:textId="1A130FE7" w:rsidR="00D20B39" w:rsidRPr="00FD2E54" w:rsidRDefault="00D20B39" w:rsidP="00B12A02">
      <w:pPr>
        <w:spacing w:line="480" w:lineRule="auto"/>
        <w:ind w:left="1440" w:firstLine="360"/>
        <w:jc w:val="both"/>
        <w:rPr>
          <w:rFonts w:ascii="Book Antiqua" w:hAnsi="Book Antiqua"/>
          <w:i/>
          <w:iCs/>
          <w:color w:val="000000"/>
          <w:lang w:val="es-PR"/>
        </w:rPr>
      </w:pPr>
      <w:r w:rsidRPr="00FD2E54">
        <w:rPr>
          <w:rFonts w:ascii="Book Antiqua" w:hAnsi="Book Antiqua"/>
          <w:i/>
          <w:iCs/>
          <w:color w:val="000000"/>
          <w:lang w:val="es-PR"/>
        </w:rPr>
        <w:t xml:space="preserve">Se dispone, además, que el Gobierno de Puerto Rico, a través del Secretario de Justicia, podrá presentar ante el Tribunal de Primera Instancia del Estado Libre Asociado </w:t>
      </w:r>
      <w:r w:rsidR="00210C4E" w:rsidRPr="00FD2E54">
        <w:rPr>
          <w:rFonts w:ascii="Book Antiqua" w:hAnsi="Book Antiqua"/>
          <w:i/>
          <w:iCs/>
          <w:color w:val="000000"/>
          <w:lang w:val="es-PR"/>
        </w:rPr>
        <w:t xml:space="preserve">de Puerto Rico, </w:t>
      </w:r>
      <w:r w:rsidRPr="00FD2E54">
        <w:rPr>
          <w:rFonts w:ascii="Book Antiqua" w:hAnsi="Book Antiqua"/>
          <w:i/>
          <w:iCs/>
          <w:color w:val="000000"/>
          <w:lang w:val="es-PR"/>
        </w:rPr>
        <w:t>acciones civiles contra toda persona natural o jurídica que haya incurrido en las acciones descritas en este Artículo, al utilizar o divulgar información de las instrumentalidades inicialmente concernidas o del Comité para su beneficio económico</w:t>
      </w:r>
      <w:r w:rsidR="00871435" w:rsidRPr="00FD2E54">
        <w:rPr>
          <w:rFonts w:ascii="Book Antiqua" w:hAnsi="Book Antiqua"/>
          <w:i/>
          <w:iCs/>
          <w:color w:val="000000"/>
          <w:lang w:val="es-PR"/>
        </w:rPr>
        <w:t>, pariente hasta el cuarto (4) grado de consanguinidad o segundo (2) de afinidad</w:t>
      </w:r>
      <w:r w:rsidRPr="00FD2E54">
        <w:rPr>
          <w:rFonts w:ascii="Book Antiqua" w:hAnsi="Book Antiqua"/>
          <w:i/>
          <w:iCs/>
          <w:color w:val="000000"/>
          <w:lang w:val="es-PR"/>
        </w:rPr>
        <w:t xml:space="preserve"> o el beneficio de terceros, con el fin de reclamar que se le adjudique una indemnización monetaria hasta tres (3) veces del monto o total del beneficio económico obtenido. Esta causa de acción tendrá un término de prescripción de cinco (5) años contados a partir de la fecha en que se rinda el Informe Final del Comité establecido en esta Ley.</w:t>
      </w:r>
      <w:r w:rsidR="005C5647">
        <w:rPr>
          <w:rFonts w:ascii="Book Antiqua" w:hAnsi="Book Antiqua"/>
          <w:i/>
          <w:iCs/>
          <w:color w:val="000000"/>
          <w:lang w:val="es-PR"/>
        </w:rPr>
        <w:t>”</w:t>
      </w:r>
    </w:p>
    <w:p w14:paraId="4B8649BD" w14:textId="2F5EF027" w:rsidR="00D34EFB" w:rsidRDefault="00D20B39" w:rsidP="00D20B39">
      <w:pPr>
        <w:spacing w:line="480" w:lineRule="auto"/>
        <w:ind w:firstLine="360"/>
        <w:jc w:val="both"/>
        <w:rPr>
          <w:rFonts w:ascii="Book Antiqua" w:hAnsi="Book Antiqua"/>
          <w:color w:val="000000"/>
          <w:lang w:val="es-ES"/>
        </w:rPr>
      </w:pPr>
      <w:r w:rsidRPr="00913D1D">
        <w:rPr>
          <w:rFonts w:ascii="Book Antiqua" w:hAnsi="Book Antiqua"/>
          <w:color w:val="000000"/>
          <w:lang w:val="es-ES"/>
        </w:rPr>
        <w:tab/>
      </w:r>
      <w:r w:rsidR="005C5647">
        <w:rPr>
          <w:rFonts w:ascii="Book Antiqua" w:hAnsi="Book Antiqua"/>
          <w:color w:val="000000"/>
          <w:lang w:val="es-ES"/>
        </w:rPr>
        <w:t xml:space="preserve">Sección </w:t>
      </w:r>
      <w:r>
        <w:rPr>
          <w:rFonts w:ascii="Book Antiqua" w:hAnsi="Book Antiqua"/>
          <w:color w:val="000000"/>
          <w:lang w:val="es-ES"/>
        </w:rPr>
        <w:t>2</w:t>
      </w:r>
      <w:r w:rsidRPr="00913D1D">
        <w:rPr>
          <w:rFonts w:ascii="Book Antiqua" w:hAnsi="Book Antiqua"/>
          <w:color w:val="000000"/>
          <w:lang w:val="es-ES"/>
        </w:rPr>
        <w:t>.-</w:t>
      </w:r>
      <w:r w:rsidR="00D34EFB">
        <w:rPr>
          <w:rFonts w:ascii="Book Antiqua" w:hAnsi="Book Antiqua"/>
          <w:color w:val="000000"/>
          <w:lang w:val="es-ES"/>
        </w:rPr>
        <w:t xml:space="preserve"> Se reenumeran los actuales </w:t>
      </w:r>
      <w:r w:rsidR="00D34EFB" w:rsidRPr="00D34EFB">
        <w:rPr>
          <w:rFonts w:ascii="Book Antiqua" w:hAnsi="Book Antiqua"/>
          <w:color w:val="000000"/>
          <w:lang w:val="es-ES"/>
        </w:rPr>
        <w:t xml:space="preserve">Artículos 6, 7 y 8 respectivamente, como los Artículos 7, 8 y 9 de la Ley </w:t>
      </w:r>
      <w:r w:rsidR="00D34EFB" w:rsidRPr="00D34EFB">
        <w:rPr>
          <w:rFonts w:ascii="Book Antiqua" w:hAnsi="Book Antiqua"/>
          <w:iCs/>
          <w:color w:val="000000"/>
          <w:lang w:val="es-ES"/>
        </w:rPr>
        <w:t>101-2017, según enmendada, conocida como “Ley de la Oficina de Servicios Legislativos</w:t>
      </w:r>
      <w:r w:rsidRPr="00913D1D">
        <w:rPr>
          <w:rFonts w:ascii="Book Antiqua" w:hAnsi="Book Antiqua"/>
          <w:color w:val="000000"/>
          <w:lang w:val="es-ES"/>
        </w:rPr>
        <w:t xml:space="preserve"> </w:t>
      </w:r>
    </w:p>
    <w:p w14:paraId="1D161C4D" w14:textId="12C87251" w:rsidR="00D20B39" w:rsidRPr="00913D1D" w:rsidRDefault="00EE4B76" w:rsidP="00EE4B76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"/>
        </w:rPr>
      </w:pPr>
      <w:r>
        <w:rPr>
          <w:rFonts w:ascii="Book Antiqua" w:hAnsi="Book Antiqua"/>
          <w:color w:val="000000"/>
          <w:lang w:val="es-ES"/>
        </w:rPr>
        <w:t xml:space="preserve">Sección 3. - </w:t>
      </w:r>
      <w:r w:rsidR="00D20B39" w:rsidRPr="00913D1D">
        <w:rPr>
          <w:rFonts w:ascii="Book Antiqua" w:hAnsi="Book Antiqua"/>
          <w:color w:val="000000"/>
          <w:lang w:val="es-ES"/>
        </w:rPr>
        <w:t>Presupuesto.</w:t>
      </w:r>
    </w:p>
    <w:p w14:paraId="1C43CCF2" w14:textId="2A34029B" w:rsidR="00D20B39" w:rsidRPr="00913D1D" w:rsidRDefault="00D20B39" w:rsidP="005370F9">
      <w:pPr>
        <w:spacing w:line="480" w:lineRule="auto"/>
        <w:ind w:firstLine="360"/>
        <w:jc w:val="both"/>
        <w:rPr>
          <w:rFonts w:ascii="Book Antiqua" w:hAnsi="Book Antiqua"/>
          <w:color w:val="000000"/>
          <w:lang w:val="es-ES"/>
        </w:rPr>
      </w:pPr>
      <w:r w:rsidRPr="00913D1D">
        <w:rPr>
          <w:rFonts w:ascii="Book Antiqua" w:hAnsi="Book Antiqua"/>
          <w:color w:val="000000"/>
          <w:lang w:val="es-ES"/>
        </w:rPr>
        <w:tab/>
        <w:t xml:space="preserve">La Oficina de </w:t>
      </w:r>
      <w:r w:rsidR="00A404DD">
        <w:rPr>
          <w:rFonts w:ascii="Book Antiqua" w:hAnsi="Book Antiqua"/>
          <w:color w:val="000000"/>
          <w:lang w:val="es-ES"/>
        </w:rPr>
        <w:t>Servicios Legislativos (OSL)</w:t>
      </w:r>
      <w:r w:rsidRPr="00913D1D">
        <w:rPr>
          <w:rFonts w:ascii="Book Antiqua" w:hAnsi="Book Antiqua"/>
          <w:color w:val="000000"/>
          <w:lang w:val="es-ES"/>
        </w:rPr>
        <w:t xml:space="preserve"> solicitará a la Asamblea Legislativa </w:t>
      </w:r>
      <w:r w:rsidR="004D0EE8">
        <w:rPr>
          <w:rFonts w:ascii="Book Antiqua" w:hAnsi="Book Antiqua"/>
          <w:color w:val="000000"/>
          <w:lang w:val="es-ES"/>
        </w:rPr>
        <w:t>una partida específica</w:t>
      </w:r>
      <w:r w:rsidRPr="00913D1D">
        <w:rPr>
          <w:rFonts w:ascii="Book Antiqua" w:hAnsi="Book Antiqua"/>
          <w:color w:val="000000"/>
          <w:lang w:val="es-ES"/>
        </w:rPr>
        <w:t xml:space="preserve"> </w:t>
      </w:r>
      <w:r w:rsidR="005370F9">
        <w:rPr>
          <w:rFonts w:ascii="Book Antiqua" w:hAnsi="Book Antiqua"/>
          <w:color w:val="000000"/>
          <w:lang w:val="es-ES"/>
        </w:rPr>
        <w:t>que identifique</w:t>
      </w:r>
      <w:r w:rsidRPr="00913D1D">
        <w:rPr>
          <w:rFonts w:ascii="Book Antiqua" w:hAnsi="Book Antiqua"/>
          <w:color w:val="000000"/>
          <w:lang w:val="es-ES"/>
        </w:rPr>
        <w:t xml:space="preserve"> los recursos necesarios para viabilizar lo dispuesto en esta Ley.</w:t>
      </w:r>
    </w:p>
    <w:p w14:paraId="701A3375" w14:textId="604395A7" w:rsidR="00D20B39" w:rsidRPr="00913D1D" w:rsidRDefault="00D20B39" w:rsidP="00D20B39">
      <w:pPr>
        <w:spacing w:line="480" w:lineRule="auto"/>
        <w:ind w:firstLine="360"/>
        <w:jc w:val="both"/>
        <w:rPr>
          <w:rFonts w:ascii="Book Antiqua" w:hAnsi="Book Antiqua"/>
          <w:color w:val="000000"/>
          <w:lang w:val="es-ES"/>
        </w:rPr>
      </w:pPr>
      <w:r w:rsidRPr="00913D1D">
        <w:rPr>
          <w:rFonts w:ascii="Book Antiqua" w:hAnsi="Book Antiqua"/>
          <w:color w:val="000000"/>
          <w:lang w:val="es-ES"/>
        </w:rPr>
        <w:tab/>
      </w:r>
      <w:r w:rsidR="005C5647">
        <w:rPr>
          <w:rFonts w:ascii="Book Antiqua" w:hAnsi="Book Antiqua"/>
          <w:color w:val="000000"/>
          <w:lang w:val="es-ES"/>
        </w:rPr>
        <w:t xml:space="preserve">Sección </w:t>
      </w:r>
      <w:r w:rsidR="00EE4B76">
        <w:rPr>
          <w:rFonts w:ascii="Book Antiqua" w:hAnsi="Book Antiqua"/>
          <w:color w:val="000000"/>
          <w:lang w:val="es-ES"/>
        </w:rPr>
        <w:t>4</w:t>
      </w:r>
      <w:r w:rsidRPr="00913D1D">
        <w:rPr>
          <w:rFonts w:ascii="Book Antiqua" w:hAnsi="Book Antiqua"/>
          <w:color w:val="000000"/>
          <w:lang w:val="es-ES"/>
        </w:rPr>
        <w:t>.- Reglamentación.</w:t>
      </w:r>
    </w:p>
    <w:p w14:paraId="3834FDA6" w14:textId="74794923" w:rsidR="00D20B39" w:rsidRPr="00913D1D" w:rsidRDefault="00D20B39" w:rsidP="00D20B39">
      <w:pPr>
        <w:spacing w:line="480" w:lineRule="auto"/>
        <w:ind w:firstLine="360"/>
        <w:jc w:val="both"/>
        <w:rPr>
          <w:rFonts w:ascii="Book Antiqua" w:hAnsi="Book Antiqua"/>
          <w:color w:val="000000"/>
          <w:lang w:val="es-ES"/>
        </w:rPr>
      </w:pPr>
      <w:r w:rsidRPr="00913D1D">
        <w:rPr>
          <w:rFonts w:ascii="Book Antiqua" w:hAnsi="Book Antiqua"/>
          <w:color w:val="000000"/>
          <w:lang w:val="es-ES"/>
        </w:rPr>
        <w:lastRenderedPageBreak/>
        <w:tab/>
      </w:r>
      <w:r w:rsidR="005370F9">
        <w:rPr>
          <w:rFonts w:ascii="Book Antiqua" w:hAnsi="Book Antiqua"/>
          <w:color w:val="000000"/>
          <w:lang w:val="es-ES"/>
        </w:rPr>
        <w:t>E</w:t>
      </w:r>
      <w:r w:rsidRPr="00913D1D">
        <w:rPr>
          <w:rFonts w:ascii="Book Antiqua" w:hAnsi="Book Antiqua"/>
          <w:color w:val="000000"/>
          <w:lang w:val="es-ES"/>
        </w:rPr>
        <w:t>l Comité,</w:t>
      </w:r>
      <w:r w:rsidR="005370F9">
        <w:rPr>
          <w:rFonts w:ascii="Book Antiqua" w:hAnsi="Book Antiqua"/>
          <w:color w:val="000000"/>
          <w:lang w:val="es-ES"/>
        </w:rPr>
        <w:t xml:space="preserve"> en un plazo no mayor de treinta (30) d</w:t>
      </w:r>
      <w:r w:rsidR="00732F41">
        <w:rPr>
          <w:rFonts w:ascii="Book Antiqua" w:hAnsi="Book Antiqua"/>
          <w:color w:val="000000"/>
          <w:lang w:val="es-ES"/>
        </w:rPr>
        <w:t>í</w:t>
      </w:r>
      <w:r w:rsidR="005370F9">
        <w:rPr>
          <w:rFonts w:ascii="Book Antiqua" w:hAnsi="Book Antiqua"/>
          <w:color w:val="000000"/>
          <w:lang w:val="es-ES"/>
        </w:rPr>
        <w:t>as de aprobada esta Ley</w:t>
      </w:r>
      <w:r w:rsidR="00732F41">
        <w:rPr>
          <w:rFonts w:ascii="Book Antiqua" w:hAnsi="Book Antiqua"/>
          <w:color w:val="000000"/>
          <w:lang w:val="es-ES"/>
        </w:rPr>
        <w:t>,</w:t>
      </w:r>
      <w:r w:rsidRPr="00913D1D">
        <w:rPr>
          <w:rFonts w:ascii="Book Antiqua" w:hAnsi="Book Antiqua"/>
          <w:color w:val="000000"/>
          <w:lang w:val="es-ES"/>
        </w:rPr>
        <w:t xml:space="preserve"> </w:t>
      </w:r>
      <w:r w:rsidR="00732F41">
        <w:rPr>
          <w:rFonts w:ascii="Book Antiqua" w:hAnsi="Book Antiqua"/>
          <w:color w:val="000000"/>
          <w:lang w:val="es-ES"/>
        </w:rPr>
        <w:t>aprobará</w:t>
      </w:r>
      <w:r w:rsidRPr="00913D1D">
        <w:rPr>
          <w:rFonts w:ascii="Book Antiqua" w:hAnsi="Book Antiqua"/>
          <w:color w:val="000000"/>
          <w:lang w:val="es-ES"/>
        </w:rPr>
        <w:t xml:space="preserve"> o atemperará cualquier reglamentación pertinente a lo</w:t>
      </w:r>
      <w:r w:rsidR="00732F41">
        <w:rPr>
          <w:rFonts w:ascii="Book Antiqua" w:hAnsi="Book Antiqua"/>
          <w:color w:val="000000"/>
          <w:lang w:val="es-ES"/>
        </w:rPr>
        <w:t xml:space="preserve"> aquí</w:t>
      </w:r>
      <w:r w:rsidRPr="00913D1D">
        <w:rPr>
          <w:rFonts w:ascii="Book Antiqua" w:hAnsi="Book Antiqua"/>
          <w:color w:val="000000"/>
          <w:lang w:val="es-ES"/>
        </w:rPr>
        <w:t xml:space="preserve"> establecido</w:t>
      </w:r>
      <w:r w:rsidR="00732F41">
        <w:rPr>
          <w:rFonts w:ascii="Book Antiqua" w:hAnsi="Book Antiqua"/>
          <w:color w:val="000000"/>
          <w:lang w:val="es-ES"/>
        </w:rPr>
        <w:t>.</w:t>
      </w:r>
    </w:p>
    <w:p w14:paraId="63F3A3BE" w14:textId="6DA5AC5B" w:rsidR="00D20B39" w:rsidRPr="00913D1D" w:rsidRDefault="00EE4B76" w:rsidP="00D20B39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"/>
        </w:rPr>
      </w:pPr>
      <w:r>
        <w:rPr>
          <w:rFonts w:ascii="Book Antiqua" w:hAnsi="Book Antiqua"/>
          <w:color w:val="000000"/>
          <w:lang w:val="es-PR"/>
        </w:rPr>
        <w:t>Sección 5</w:t>
      </w:r>
      <w:r w:rsidR="00D20B39" w:rsidRPr="00913D1D">
        <w:rPr>
          <w:rFonts w:ascii="Book Antiqua" w:hAnsi="Book Antiqua"/>
          <w:color w:val="000000"/>
          <w:lang w:val="es-PR"/>
        </w:rPr>
        <w:t>.- Las disposiciones de esta Ley prevalecerán sobre cualquier otra disposición de ley que no estuviere en armonía con lo aquí establecido.</w:t>
      </w:r>
    </w:p>
    <w:p w14:paraId="14DD9315" w14:textId="611924A9" w:rsidR="00D20B39" w:rsidRPr="00913D1D" w:rsidRDefault="005C5647" w:rsidP="00D20B39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"/>
        </w:rPr>
      </w:pPr>
      <w:r>
        <w:rPr>
          <w:rFonts w:ascii="Book Antiqua" w:hAnsi="Book Antiqua"/>
          <w:color w:val="000000"/>
          <w:lang w:val="es-ES"/>
        </w:rPr>
        <w:t xml:space="preserve">Sección </w:t>
      </w:r>
      <w:r w:rsidR="00006599">
        <w:rPr>
          <w:rFonts w:ascii="Book Antiqua" w:hAnsi="Book Antiqua"/>
          <w:color w:val="000000"/>
          <w:lang w:val="es-ES"/>
        </w:rPr>
        <w:t>6</w:t>
      </w:r>
      <w:r w:rsidR="00D20B39" w:rsidRPr="00913D1D">
        <w:rPr>
          <w:rFonts w:ascii="Book Antiqua" w:hAnsi="Book Antiqua"/>
          <w:color w:val="000000"/>
          <w:lang w:val="es-ES"/>
        </w:rPr>
        <w:t xml:space="preserve">.- Cláusula de Separabilidad. </w:t>
      </w:r>
    </w:p>
    <w:p w14:paraId="1360450E" w14:textId="77777777" w:rsidR="00D20B39" w:rsidRPr="00913D1D" w:rsidRDefault="00D20B39" w:rsidP="00D20B39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"/>
        </w:rPr>
      </w:pPr>
      <w:r w:rsidRPr="00913D1D">
        <w:rPr>
          <w:rFonts w:ascii="Book Antiqua" w:hAnsi="Book Antiqua"/>
          <w:color w:val="000000"/>
          <w:lang w:val="es-ES"/>
        </w:rPr>
        <w:t xml:space="preserve">Si cualquier artículo, inciso, parte, párrafo o cláusula de esta Ley o su aplicación a cualquier persona o circunstancia, fuera declarada inconstitucional por un Tribunal con jurisdicción, la sentencia dictada no afectará ni invalidará sus demás disposiciones, sino que su efecto quedará limitado y será extensivo al inciso, parte, párrafo o cláusula de esta, o su aplicación, que hubiera sido declarada inconstitucional. </w:t>
      </w:r>
    </w:p>
    <w:p w14:paraId="6F45D4F1" w14:textId="678ACA56" w:rsidR="00D20B39" w:rsidRPr="00913D1D" w:rsidRDefault="005C5647" w:rsidP="00D20B39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 xml:space="preserve">Sección </w:t>
      </w:r>
      <w:r w:rsidR="00006599">
        <w:rPr>
          <w:rFonts w:ascii="Book Antiqua" w:hAnsi="Book Antiqua"/>
          <w:color w:val="000000"/>
          <w:lang w:val="es-PR"/>
        </w:rPr>
        <w:t>7</w:t>
      </w:r>
      <w:r w:rsidR="00D20B39" w:rsidRPr="00913D1D">
        <w:rPr>
          <w:rFonts w:ascii="Book Antiqua" w:hAnsi="Book Antiqua"/>
          <w:color w:val="000000"/>
          <w:lang w:val="es-PR"/>
        </w:rPr>
        <w:t xml:space="preserve">.- Vigencia. </w:t>
      </w:r>
    </w:p>
    <w:p w14:paraId="4A2EDC94" w14:textId="6D74E7DE" w:rsidR="00D20B39" w:rsidRDefault="00D20B39" w:rsidP="00D20B39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913D1D">
        <w:rPr>
          <w:rFonts w:ascii="Book Antiqua" w:hAnsi="Book Antiqua"/>
          <w:color w:val="000000"/>
          <w:lang w:val="es-PR"/>
        </w:rPr>
        <w:t xml:space="preserve">Esta Ley entrará en vigor </w:t>
      </w:r>
      <w:r w:rsidR="008B28CF">
        <w:rPr>
          <w:rFonts w:ascii="Book Antiqua" w:hAnsi="Book Antiqua"/>
          <w:color w:val="000000"/>
          <w:lang w:val="es-PR"/>
        </w:rPr>
        <w:t>inmediatamente</w:t>
      </w:r>
      <w:r w:rsidRPr="00913D1D">
        <w:rPr>
          <w:rFonts w:ascii="Book Antiqua" w:hAnsi="Book Antiqua"/>
          <w:color w:val="000000"/>
          <w:lang w:val="es-PR"/>
        </w:rPr>
        <w:t xml:space="preserve"> después de su aprobación</w:t>
      </w:r>
      <w:r>
        <w:rPr>
          <w:rFonts w:ascii="Book Antiqua" w:hAnsi="Book Antiqua"/>
          <w:color w:val="000000"/>
          <w:lang w:val="es-PR"/>
        </w:rPr>
        <w:t>.</w:t>
      </w:r>
    </w:p>
    <w:sectPr w:rsidR="00D20B39" w:rsidSect="0016523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EE70A" w14:textId="77777777" w:rsidR="00E959BC" w:rsidRDefault="00E959BC">
      <w:r>
        <w:separator/>
      </w:r>
    </w:p>
  </w:endnote>
  <w:endnote w:type="continuationSeparator" w:id="0">
    <w:p w14:paraId="3A179F69" w14:textId="77777777" w:rsidR="00E959BC" w:rsidRDefault="00E9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0AD5E" w14:textId="77777777" w:rsidR="00B534B9" w:rsidRDefault="00B534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798E5" w14:textId="77777777" w:rsidR="00B534B9" w:rsidRDefault="00B534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FFF18" w14:textId="77777777" w:rsidR="00B534B9" w:rsidRDefault="00B534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AE64E" w14:textId="77777777" w:rsidR="00E959BC" w:rsidRDefault="00E959BC">
      <w:r>
        <w:separator/>
      </w:r>
    </w:p>
  </w:footnote>
  <w:footnote w:type="continuationSeparator" w:id="0">
    <w:p w14:paraId="2BFED714" w14:textId="77777777" w:rsidR="00E959BC" w:rsidRDefault="00E95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4C73F" w14:textId="77777777" w:rsidR="00205FC4" w:rsidRDefault="00EA0924" w:rsidP="00CF0F75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17FC841F" w14:textId="77777777" w:rsidR="00205FC4" w:rsidRDefault="00205F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3399B" w14:textId="77777777" w:rsidR="00205FC4" w:rsidRDefault="00EA0924" w:rsidP="00CF0F75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4</w:t>
    </w:r>
    <w:r>
      <w:rPr>
        <w:rStyle w:val="PageNumber"/>
        <w:rFonts w:eastAsiaTheme="majorEastAsia"/>
      </w:rPr>
      <w:fldChar w:fldCharType="end"/>
    </w:r>
  </w:p>
  <w:p w14:paraId="3C55D895" w14:textId="77777777" w:rsidR="00205FC4" w:rsidRDefault="00205F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9B000" w14:textId="597215CD" w:rsidR="00B534B9" w:rsidRDefault="00B534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42B88"/>
    <w:multiLevelType w:val="hybridMultilevel"/>
    <w:tmpl w:val="2084AA7C"/>
    <w:lvl w:ilvl="0" w:tplc="AFFCEC0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BF377A"/>
    <w:multiLevelType w:val="hybridMultilevel"/>
    <w:tmpl w:val="655CD35A"/>
    <w:lvl w:ilvl="0" w:tplc="FACADF70">
      <w:start w:val="3"/>
      <w:numFmt w:val="upp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BF1A7F"/>
    <w:multiLevelType w:val="hybridMultilevel"/>
    <w:tmpl w:val="A39AE6A4"/>
    <w:lvl w:ilvl="0" w:tplc="8DB87204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807D3C"/>
    <w:multiLevelType w:val="hybridMultilevel"/>
    <w:tmpl w:val="D5BC42FC"/>
    <w:lvl w:ilvl="0" w:tplc="F70068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885D35"/>
    <w:multiLevelType w:val="hybridMultilevel"/>
    <w:tmpl w:val="C4A0C834"/>
    <w:lvl w:ilvl="0" w:tplc="731C75BA">
      <w:start w:val="3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9754189"/>
    <w:multiLevelType w:val="hybridMultilevel"/>
    <w:tmpl w:val="1BECA1FC"/>
    <w:lvl w:ilvl="0" w:tplc="D4FC484C">
      <w:start w:val="3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1C45CB"/>
    <w:multiLevelType w:val="hybridMultilevel"/>
    <w:tmpl w:val="3A1A58AE"/>
    <w:lvl w:ilvl="0" w:tplc="7B68B168">
      <w:start w:val="1"/>
      <w:numFmt w:val="decimal"/>
      <w:lvlText w:val="%1-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D11C92"/>
    <w:multiLevelType w:val="hybridMultilevel"/>
    <w:tmpl w:val="40684FEC"/>
    <w:lvl w:ilvl="0" w:tplc="428C7858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990E88"/>
    <w:multiLevelType w:val="hybridMultilevel"/>
    <w:tmpl w:val="1272FC56"/>
    <w:lvl w:ilvl="0" w:tplc="BA12F5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162E47"/>
    <w:multiLevelType w:val="hybridMultilevel"/>
    <w:tmpl w:val="9E0E16CE"/>
    <w:lvl w:ilvl="0" w:tplc="30A2071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560263BF"/>
    <w:multiLevelType w:val="hybridMultilevel"/>
    <w:tmpl w:val="3AC28BBE"/>
    <w:lvl w:ilvl="0" w:tplc="F0383A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CC227E1"/>
    <w:multiLevelType w:val="multilevel"/>
    <w:tmpl w:val="552CFC98"/>
    <w:lvl w:ilvl="0">
      <w:start w:val="1"/>
      <w:numFmt w:val="lowerLetter"/>
      <w:lvlText w:val="(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7901715"/>
    <w:multiLevelType w:val="hybridMultilevel"/>
    <w:tmpl w:val="3D541A0E"/>
    <w:lvl w:ilvl="0" w:tplc="CD7A511E">
      <w:start w:val="1"/>
      <w:numFmt w:val="upperLetter"/>
      <w:lvlText w:val="%1)"/>
      <w:lvlJc w:val="left"/>
      <w:pPr>
        <w:ind w:left="4500" w:hanging="360"/>
      </w:pPr>
      <w:rPr>
        <w:rFonts w:ascii="Book Antiqua" w:eastAsia="Times New Roman" w:hAnsi="Book Antiqua" w:cs="Times New Roman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13" w15:restartNumberingAfterBreak="0">
    <w:nsid w:val="79754B9C"/>
    <w:multiLevelType w:val="hybridMultilevel"/>
    <w:tmpl w:val="8490269E"/>
    <w:lvl w:ilvl="0" w:tplc="8CCCD0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CD0DB3"/>
    <w:multiLevelType w:val="hybridMultilevel"/>
    <w:tmpl w:val="75E451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8042C9"/>
    <w:multiLevelType w:val="hybridMultilevel"/>
    <w:tmpl w:val="42121F2E"/>
    <w:lvl w:ilvl="0" w:tplc="F70068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BC74AA7"/>
    <w:multiLevelType w:val="hybridMultilevel"/>
    <w:tmpl w:val="A61AD344"/>
    <w:lvl w:ilvl="0" w:tplc="5B38F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90802938">
    <w:abstractNumId w:val="6"/>
  </w:num>
  <w:num w:numId="2" w16cid:durableId="1149977030">
    <w:abstractNumId w:val="10"/>
  </w:num>
  <w:num w:numId="3" w16cid:durableId="1686638705">
    <w:abstractNumId w:val="3"/>
  </w:num>
  <w:num w:numId="4" w16cid:durableId="629213271">
    <w:abstractNumId w:val="12"/>
  </w:num>
  <w:num w:numId="5" w16cid:durableId="1201750360">
    <w:abstractNumId w:val="15"/>
  </w:num>
  <w:num w:numId="6" w16cid:durableId="1476751936">
    <w:abstractNumId w:val="16"/>
  </w:num>
  <w:num w:numId="7" w16cid:durableId="234123091">
    <w:abstractNumId w:val="11"/>
  </w:num>
  <w:num w:numId="8" w16cid:durableId="446701364">
    <w:abstractNumId w:val="14"/>
  </w:num>
  <w:num w:numId="9" w16cid:durableId="1501848127">
    <w:abstractNumId w:val="8"/>
  </w:num>
  <w:num w:numId="10" w16cid:durableId="987050962">
    <w:abstractNumId w:val="13"/>
  </w:num>
  <w:num w:numId="11" w16cid:durableId="1850828666">
    <w:abstractNumId w:val="1"/>
  </w:num>
  <w:num w:numId="12" w16cid:durableId="1799519859">
    <w:abstractNumId w:val="2"/>
  </w:num>
  <w:num w:numId="13" w16cid:durableId="821308540">
    <w:abstractNumId w:val="4"/>
  </w:num>
  <w:num w:numId="14" w16cid:durableId="2059625998">
    <w:abstractNumId w:val="5"/>
  </w:num>
  <w:num w:numId="15" w16cid:durableId="305739911">
    <w:abstractNumId w:val="0"/>
  </w:num>
  <w:num w:numId="16" w16cid:durableId="1825388197">
    <w:abstractNumId w:val="9"/>
  </w:num>
  <w:num w:numId="17" w16cid:durableId="6924142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F6F"/>
    <w:rsid w:val="000013B9"/>
    <w:rsid w:val="000062E0"/>
    <w:rsid w:val="00006599"/>
    <w:rsid w:val="000066C5"/>
    <w:rsid w:val="000125F1"/>
    <w:rsid w:val="000144EB"/>
    <w:rsid w:val="00014F01"/>
    <w:rsid w:val="0002257F"/>
    <w:rsid w:val="0002473B"/>
    <w:rsid w:val="00026624"/>
    <w:rsid w:val="0003303A"/>
    <w:rsid w:val="00035865"/>
    <w:rsid w:val="000476D1"/>
    <w:rsid w:val="00055AE9"/>
    <w:rsid w:val="00055CEC"/>
    <w:rsid w:val="00061850"/>
    <w:rsid w:val="00062F1E"/>
    <w:rsid w:val="00064248"/>
    <w:rsid w:val="000652CB"/>
    <w:rsid w:val="00065769"/>
    <w:rsid w:val="00067CEC"/>
    <w:rsid w:val="00072F11"/>
    <w:rsid w:val="000801F2"/>
    <w:rsid w:val="00080376"/>
    <w:rsid w:val="00084079"/>
    <w:rsid w:val="0008465C"/>
    <w:rsid w:val="00091321"/>
    <w:rsid w:val="000948D6"/>
    <w:rsid w:val="000A0905"/>
    <w:rsid w:val="000A41BD"/>
    <w:rsid w:val="000A6DE2"/>
    <w:rsid w:val="000A7C09"/>
    <w:rsid w:val="000D5F4E"/>
    <w:rsid w:val="000D678C"/>
    <w:rsid w:val="000E383A"/>
    <w:rsid w:val="000E7A93"/>
    <w:rsid w:val="000F4C25"/>
    <w:rsid w:val="000F60A4"/>
    <w:rsid w:val="000F6BAE"/>
    <w:rsid w:val="00117BE3"/>
    <w:rsid w:val="00122E8E"/>
    <w:rsid w:val="0012526E"/>
    <w:rsid w:val="001275E2"/>
    <w:rsid w:val="00130BD2"/>
    <w:rsid w:val="00134E44"/>
    <w:rsid w:val="00140673"/>
    <w:rsid w:val="00145E32"/>
    <w:rsid w:val="001463AF"/>
    <w:rsid w:val="001528DC"/>
    <w:rsid w:val="00153779"/>
    <w:rsid w:val="0015392C"/>
    <w:rsid w:val="00156161"/>
    <w:rsid w:val="001565A3"/>
    <w:rsid w:val="00162C67"/>
    <w:rsid w:val="00165236"/>
    <w:rsid w:val="00165642"/>
    <w:rsid w:val="001666A5"/>
    <w:rsid w:val="00166B08"/>
    <w:rsid w:val="00196ABB"/>
    <w:rsid w:val="001A1FC3"/>
    <w:rsid w:val="001A3BE2"/>
    <w:rsid w:val="001A5234"/>
    <w:rsid w:val="001B017E"/>
    <w:rsid w:val="001B15CC"/>
    <w:rsid w:val="001B2FFF"/>
    <w:rsid w:val="001C0162"/>
    <w:rsid w:val="001D416A"/>
    <w:rsid w:val="001D7A77"/>
    <w:rsid w:val="001D7A79"/>
    <w:rsid w:val="001D7DEB"/>
    <w:rsid w:val="001E04BB"/>
    <w:rsid w:val="001E40DD"/>
    <w:rsid w:val="001E4BC8"/>
    <w:rsid w:val="001E6F3D"/>
    <w:rsid w:val="001E7502"/>
    <w:rsid w:val="001F083A"/>
    <w:rsid w:val="0020150A"/>
    <w:rsid w:val="00201B69"/>
    <w:rsid w:val="00205FC4"/>
    <w:rsid w:val="0020637E"/>
    <w:rsid w:val="00210A73"/>
    <w:rsid w:val="00210C4E"/>
    <w:rsid w:val="00210C67"/>
    <w:rsid w:val="0021192C"/>
    <w:rsid w:val="002140EC"/>
    <w:rsid w:val="002145DF"/>
    <w:rsid w:val="00215A77"/>
    <w:rsid w:val="00217A1C"/>
    <w:rsid w:val="00223C73"/>
    <w:rsid w:val="00233DDD"/>
    <w:rsid w:val="0023598E"/>
    <w:rsid w:val="002362B2"/>
    <w:rsid w:val="00242E86"/>
    <w:rsid w:val="00252486"/>
    <w:rsid w:val="002640C7"/>
    <w:rsid w:val="002647D5"/>
    <w:rsid w:val="00266EDA"/>
    <w:rsid w:val="00267398"/>
    <w:rsid w:val="00271988"/>
    <w:rsid w:val="002769A2"/>
    <w:rsid w:val="00280986"/>
    <w:rsid w:val="00291B79"/>
    <w:rsid w:val="00293B0D"/>
    <w:rsid w:val="002A26B7"/>
    <w:rsid w:val="002A40C3"/>
    <w:rsid w:val="002C2C4C"/>
    <w:rsid w:val="002C6809"/>
    <w:rsid w:val="002C6D75"/>
    <w:rsid w:val="002D0CB3"/>
    <w:rsid w:val="002D42D9"/>
    <w:rsid w:val="002D4C22"/>
    <w:rsid w:val="002D5412"/>
    <w:rsid w:val="002D6E64"/>
    <w:rsid w:val="002E0944"/>
    <w:rsid w:val="002E7F39"/>
    <w:rsid w:val="002F1854"/>
    <w:rsid w:val="002F1F58"/>
    <w:rsid w:val="002F5FCD"/>
    <w:rsid w:val="00300086"/>
    <w:rsid w:val="00301644"/>
    <w:rsid w:val="003021D2"/>
    <w:rsid w:val="00304DCA"/>
    <w:rsid w:val="00306D2A"/>
    <w:rsid w:val="003141EF"/>
    <w:rsid w:val="00327720"/>
    <w:rsid w:val="00335091"/>
    <w:rsid w:val="00346C9D"/>
    <w:rsid w:val="003607FF"/>
    <w:rsid w:val="00362E50"/>
    <w:rsid w:val="00363D1E"/>
    <w:rsid w:val="003678FC"/>
    <w:rsid w:val="00375D69"/>
    <w:rsid w:val="00386316"/>
    <w:rsid w:val="003940BE"/>
    <w:rsid w:val="003962E3"/>
    <w:rsid w:val="003A00AA"/>
    <w:rsid w:val="003A0B8E"/>
    <w:rsid w:val="003A206E"/>
    <w:rsid w:val="003A4DB0"/>
    <w:rsid w:val="003B120A"/>
    <w:rsid w:val="003B1D66"/>
    <w:rsid w:val="003B2995"/>
    <w:rsid w:val="003B6B2D"/>
    <w:rsid w:val="003B73ED"/>
    <w:rsid w:val="003C1DE6"/>
    <w:rsid w:val="003C726B"/>
    <w:rsid w:val="003D268F"/>
    <w:rsid w:val="003D7FF7"/>
    <w:rsid w:val="003E1556"/>
    <w:rsid w:val="003E20AA"/>
    <w:rsid w:val="003F1DB9"/>
    <w:rsid w:val="003F2F41"/>
    <w:rsid w:val="00402E4F"/>
    <w:rsid w:val="004040FF"/>
    <w:rsid w:val="00411F5F"/>
    <w:rsid w:val="00411F9C"/>
    <w:rsid w:val="00413787"/>
    <w:rsid w:val="0041434E"/>
    <w:rsid w:val="0041627D"/>
    <w:rsid w:val="00423B34"/>
    <w:rsid w:val="00424555"/>
    <w:rsid w:val="004259A8"/>
    <w:rsid w:val="004403B6"/>
    <w:rsid w:val="00443478"/>
    <w:rsid w:val="004440DC"/>
    <w:rsid w:val="004502BB"/>
    <w:rsid w:val="00453FCE"/>
    <w:rsid w:val="00460BA5"/>
    <w:rsid w:val="00461528"/>
    <w:rsid w:val="0046665E"/>
    <w:rsid w:val="00473A1E"/>
    <w:rsid w:val="0047469A"/>
    <w:rsid w:val="00475048"/>
    <w:rsid w:val="00487926"/>
    <w:rsid w:val="0049367C"/>
    <w:rsid w:val="004A0A91"/>
    <w:rsid w:val="004A1C24"/>
    <w:rsid w:val="004B0F24"/>
    <w:rsid w:val="004B10BE"/>
    <w:rsid w:val="004B1E8A"/>
    <w:rsid w:val="004B33D5"/>
    <w:rsid w:val="004B44C7"/>
    <w:rsid w:val="004B5828"/>
    <w:rsid w:val="004B5D7A"/>
    <w:rsid w:val="004B674C"/>
    <w:rsid w:val="004C6BD9"/>
    <w:rsid w:val="004D0EE8"/>
    <w:rsid w:val="004D3465"/>
    <w:rsid w:val="004E5C9C"/>
    <w:rsid w:val="004E7B1A"/>
    <w:rsid w:val="004F0E73"/>
    <w:rsid w:val="004F5783"/>
    <w:rsid w:val="005002BA"/>
    <w:rsid w:val="00506E99"/>
    <w:rsid w:val="00511402"/>
    <w:rsid w:val="00514D41"/>
    <w:rsid w:val="00527F6F"/>
    <w:rsid w:val="005313FA"/>
    <w:rsid w:val="00532E28"/>
    <w:rsid w:val="0053476E"/>
    <w:rsid w:val="005370F9"/>
    <w:rsid w:val="005466B1"/>
    <w:rsid w:val="00555C29"/>
    <w:rsid w:val="00555CB3"/>
    <w:rsid w:val="00556725"/>
    <w:rsid w:val="00566986"/>
    <w:rsid w:val="0057077D"/>
    <w:rsid w:val="00574BF9"/>
    <w:rsid w:val="005770B9"/>
    <w:rsid w:val="005814E1"/>
    <w:rsid w:val="0058619E"/>
    <w:rsid w:val="00587CB7"/>
    <w:rsid w:val="00591776"/>
    <w:rsid w:val="00593991"/>
    <w:rsid w:val="005A1367"/>
    <w:rsid w:val="005A7F1C"/>
    <w:rsid w:val="005B00DE"/>
    <w:rsid w:val="005B3064"/>
    <w:rsid w:val="005C1945"/>
    <w:rsid w:val="005C3241"/>
    <w:rsid w:val="005C5647"/>
    <w:rsid w:val="005C75A2"/>
    <w:rsid w:val="005D3707"/>
    <w:rsid w:val="005D3B13"/>
    <w:rsid w:val="005E3182"/>
    <w:rsid w:val="005E3525"/>
    <w:rsid w:val="005E3613"/>
    <w:rsid w:val="005E3D77"/>
    <w:rsid w:val="005E53D6"/>
    <w:rsid w:val="005F0EDC"/>
    <w:rsid w:val="005F1051"/>
    <w:rsid w:val="005F1135"/>
    <w:rsid w:val="005F4557"/>
    <w:rsid w:val="005F7031"/>
    <w:rsid w:val="006017AA"/>
    <w:rsid w:val="006018EA"/>
    <w:rsid w:val="00623B67"/>
    <w:rsid w:val="00624D3A"/>
    <w:rsid w:val="00633288"/>
    <w:rsid w:val="0063365F"/>
    <w:rsid w:val="00642553"/>
    <w:rsid w:val="00645F7E"/>
    <w:rsid w:val="006472CB"/>
    <w:rsid w:val="00654A64"/>
    <w:rsid w:val="006638C4"/>
    <w:rsid w:val="00666A33"/>
    <w:rsid w:val="0067100E"/>
    <w:rsid w:val="0068340C"/>
    <w:rsid w:val="00684E5F"/>
    <w:rsid w:val="00692912"/>
    <w:rsid w:val="00694796"/>
    <w:rsid w:val="006A03D6"/>
    <w:rsid w:val="006A1EB7"/>
    <w:rsid w:val="006A3BD0"/>
    <w:rsid w:val="006A67C6"/>
    <w:rsid w:val="006B30C7"/>
    <w:rsid w:val="006B4682"/>
    <w:rsid w:val="006C60B1"/>
    <w:rsid w:val="006C6F7A"/>
    <w:rsid w:val="006D03E0"/>
    <w:rsid w:val="006D1826"/>
    <w:rsid w:val="006D5CB7"/>
    <w:rsid w:val="007037D5"/>
    <w:rsid w:val="00703DE6"/>
    <w:rsid w:val="00711D2F"/>
    <w:rsid w:val="0071266D"/>
    <w:rsid w:val="007253D0"/>
    <w:rsid w:val="00726927"/>
    <w:rsid w:val="0073192F"/>
    <w:rsid w:val="00731F19"/>
    <w:rsid w:val="00732D18"/>
    <w:rsid w:val="00732F41"/>
    <w:rsid w:val="00763330"/>
    <w:rsid w:val="00765DAB"/>
    <w:rsid w:val="00766160"/>
    <w:rsid w:val="0076636A"/>
    <w:rsid w:val="0077507D"/>
    <w:rsid w:val="00786B10"/>
    <w:rsid w:val="00791E66"/>
    <w:rsid w:val="00797D6A"/>
    <w:rsid w:val="007B2007"/>
    <w:rsid w:val="007D3A0E"/>
    <w:rsid w:val="007E3916"/>
    <w:rsid w:val="007E3A54"/>
    <w:rsid w:val="008029EE"/>
    <w:rsid w:val="00803CA1"/>
    <w:rsid w:val="0080637D"/>
    <w:rsid w:val="00815310"/>
    <w:rsid w:val="008225B4"/>
    <w:rsid w:val="00823C85"/>
    <w:rsid w:val="00826CBE"/>
    <w:rsid w:val="00846301"/>
    <w:rsid w:val="00852A7C"/>
    <w:rsid w:val="0085377B"/>
    <w:rsid w:val="00863457"/>
    <w:rsid w:val="00863486"/>
    <w:rsid w:val="008661C6"/>
    <w:rsid w:val="00866825"/>
    <w:rsid w:val="0087051D"/>
    <w:rsid w:val="00871435"/>
    <w:rsid w:val="00883E22"/>
    <w:rsid w:val="00892E45"/>
    <w:rsid w:val="008A0981"/>
    <w:rsid w:val="008A48DD"/>
    <w:rsid w:val="008A6055"/>
    <w:rsid w:val="008A6AD1"/>
    <w:rsid w:val="008B1C8D"/>
    <w:rsid w:val="008B28CF"/>
    <w:rsid w:val="008B5995"/>
    <w:rsid w:val="008B5DEE"/>
    <w:rsid w:val="008B5E0C"/>
    <w:rsid w:val="008B7C0E"/>
    <w:rsid w:val="008C5B70"/>
    <w:rsid w:val="008D14BC"/>
    <w:rsid w:val="008D252E"/>
    <w:rsid w:val="008F3B9A"/>
    <w:rsid w:val="00901A41"/>
    <w:rsid w:val="00903B42"/>
    <w:rsid w:val="009048B2"/>
    <w:rsid w:val="009300A6"/>
    <w:rsid w:val="009306B9"/>
    <w:rsid w:val="00937051"/>
    <w:rsid w:val="00940D37"/>
    <w:rsid w:val="00941B98"/>
    <w:rsid w:val="0094549D"/>
    <w:rsid w:val="009528F2"/>
    <w:rsid w:val="00957187"/>
    <w:rsid w:val="009577B1"/>
    <w:rsid w:val="0096357F"/>
    <w:rsid w:val="0096473D"/>
    <w:rsid w:val="009672B5"/>
    <w:rsid w:val="00975F72"/>
    <w:rsid w:val="0097703F"/>
    <w:rsid w:val="009777CC"/>
    <w:rsid w:val="009779ED"/>
    <w:rsid w:val="009B1F2D"/>
    <w:rsid w:val="009B690F"/>
    <w:rsid w:val="009C2913"/>
    <w:rsid w:val="009C4AAB"/>
    <w:rsid w:val="009C69E1"/>
    <w:rsid w:val="009C76DB"/>
    <w:rsid w:val="009D3583"/>
    <w:rsid w:val="009E5DED"/>
    <w:rsid w:val="009F48E3"/>
    <w:rsid w:val="009F638A"/>
    <w:rsid w:val="009F7846"/>
    <w:rsid w:val="00A078BB"/>
    <w:rsid w:val="00A17A59"/>
    <w:rsid w:val="00A2721D"/>
    <w:rsid w:val="00A32068"/>
    <w:rsid w:val="00A32DDE"/>
    <w:rsid w:val="00A404DD"/>
    <w:rsid w:val="00A419E9"/>
    <w:rsid w:val="00A4349E"/>
    <w:rsid w:val="00A46B4D"/>
    <w:rsid w:val="00A6278E"/>
    <w:rsid w:val="00A66055"/>
    <w:rsid w:val="00A803F4"/>
    <w:rsid w:val="00A824A0"/>
    <w:rsid w:val="00A847AF"/>
    <w:rsid w:val="00A92701"/>
    <w:rsid w:val="00A93CF5"/>
    <w:rsid w:val="00A95FC9"/>
    <w:rsid w:val="00A961CD"/>
    <w:rsid w:val="00A9682C"/>
    <w:rsid w:val="00AA31B0"/>
    <w:rsid w:val="00AB293B"/>
    <w:rsid w:val="00AC1FDA"/>
    <w:rsid w:val="00AC2466"/>
    <w:rsid w:val="00AC2C30"/>
    <w:rsid w:val="00AC2D5A"/>
    <w:rsid w:val="00AD12B3"/>
    <w:rsid w:val="00AD4CC6"/>
    <w:rsid w:val="00AE246A"/>
    <w:rsid w:val="00AE7EDD"/>
    <w:rsid w:val="00AF49CC"/>
    <w:rsid w:val="00B009E5"/>
    <w:rsid w:val="00B01F57"/>
    <w:rsid w:val="00B058F3"/>
    <w:rsid w:val="00B11D11"/>
    <w:rsid w:val="00B12A02"/>
    <w:rsid w:val="00B14A68"/>
    <w:rsid w:val="00B15244"/>
    <w:rsid w:val="00B22017"/>
    <w:rsid w:val="00B37A96"/>
    <w:rsid w:val="00B4137A"/>
    <w:rsid w:val="00B43A69"/>
    <w:rsid w:val="00B524AC"/>
    <w:rsid w:val="00B534B9"/>
    <w:rsid w:val="00B56ED4"/>
    <w:rsid w:val="00B630DE"/>
    <w:rsid w:val="00B64BF9"/>
    <w:rsid w:val="00B76114"/>
    <w:rsid w:val="00B8237C"/>
    <w:rsid w:val="00B86A2A"/>
    <w:rsid w:val="00B87094"/>
    <w:rsid w:val="00BB251A"/>
    <w:rsid w:val="00BC3195"/>
    <w:rsid w:val="00BC5791"/>
    <w:rsid w:val="00BC7A3C"/>
    <w:rsid w:val="00BE3F85"/>
    <w:rsid w:val="00BF343B"/>
    <w:rsid w:val="00BF442A"/>
    <w:rsid w:val="00BF44EC"/>
    <w:rsid w:val="00BF7AB9"/>
    <w:rsid w:val="00C00CB7"/>
    <w:rsid w:val="00C0383D"/>
    <w:rsid w:val="00C05897"/>
    <w:rsid w:val="00C10F70"/>
    <w:rsid w:val="00C15084"/>
    <w:rsid w:val="00C31D47"/>
    <w:rsid w:val="00C32C66"/>
    <w:rsid w:val="00C338AC"/>
    <w:rsid w:val="00C34A75"/>
    <w:rsid w:val="00C63A21"/>
    <w:rsid w:val="00C65A43"/>
    <w:rsid w:val="00C72172"/>
    <w:rsid w:val="00C72EA9"/>
    <w:rsid w:val="00C72F21"/>
    <w:rsid w:val="00C80A7D"/>
    <w:rsid w:val="00C8295C"/>
    <w:rsid w:val="00C83C3C"/>
    <w:rsid w:val="00CA7BBF"/>
    <w:rsid w:val="00CB2FCC"/>
    <w:rsid w:val="00CB4335"/>
    <w:rsid w:val="00CB566F"/>
    <w:rsid w:val="00CC1AAD"/>
    <w:rsid w:val="00CC22CF"/>
    <w:rsid w:val="00CC589B"/>
    <w:rsid w:val="00CC6AC2"/>
    <w:rsid w:val="00CC7D87"/>
    <w:rsid w:val="00CE6B34"/>
    <w:rsid w:val="00CE6D70"/>
    <w:rsid w:val="00CF6B56"/>
    <w:rsid w:val="00D0085E"/>
    <w:rsid w:val="00D03780"/>
    <w:rsid w:val="00D20B39"/>
    <w:rsid w:val="00D2731D"/>
    <w:rsid w:val="00D34EFB"/>
    <w:rsid w:val="00D366A1"/>
    <w:rsid w:val="00D41F6A"/>
    <w:rsid w:val="00D4369B"/>
    <w:rsid w:val="00D44B3C"/>
    <w:rsid w:val="00D44DE2"/>
    <w:rsid w:val="00D44F46"/>
    <w:rsid w:val="00D45318"/>
    <w:rsid w:val="00D46EA4"/>
    <w:rsid w:val="00D55B7B"/>
    <w:rsid w:val="00D60922"/>
    <w:rsid w:val="00D82470"/>
    <w:rsid w:val="00D84A95"/>
    <w:rsid w:val="00D8707B"/>
    <w:rsid w:val="00D87313"/>
    <w:rsid w:val="00D93666"/>
    <w:rsid w:val="00DA110E"/>
    <w:rsid w:val="00DA43C1"/>
    <w:rsid w:val="00DB246B"/>
    <w:rsid w:val="00DB2A69"/>
    <w:rsid w:val="00DB2CB4"/>
    <w:rsid w:val="00DD0FB2"/>
    <w:rsid w:val="00DD5F62"/>
    <w:rsid w:val="00DD77E5"/>
    <w:rsid w:val="00DE0188"/>
    <w:rsid w:val="00DE592D"/>
    <w:rsid w:val="00DE7AD7"/>
    <w:rsid w:val="00DF287D"/>
    <w:rsid w:val="00DF445B"/>
    <w:rsid w:val="00DF5673"/>
    <w:rsid w:val="00E10391"/>
    <w:rsid w:val="00E11F16"/>
    <w:rsid w:val="00E16D8E"/>
    <w:rsid w:val="00E17E4B"/>
    <w:rsid w:val="00E31B6F"/>
    <w:rsid w:val="00E36CC7"/>
    <w:rsid w:val="00E43339"/>
    <w:rsid w:val="00E51AD0"/>
    <w:rsid w:val="00E52C21"/>
    <w:rsid w:val="00E53311"/>
    <w:rsid w:val="00E605BB"/>
    <w:rsid w:val="00E8456E"/>
    <w:rsid w:val="00E87E9E"/>
    <w:rsid w:val="00E9044A"/>
    <w:rsid w:val="00E91D92"/>
    <w:rsid w:val="00E959BC"/>
    <w:rsid w:val="00EA0924"/>
    <w:rsid w:val="00EB06EA"/>
    <w:rsid w:val="00EB3B02"/>
    <w:rsid w:val="00EC6A20"/>
    <w:rsid w:val="00ED1160"/>
    <w:rsid w:val="00EE1F00"/>
    <w:rsid w:val="00EE296C"/>
    <w:rsid w:val="00EE4B76"/>
    <w:rsid w:val="00EE71AB"/>
    <w:rsid w:val="00EF0FAD"/>
    <w:rsid w:val="00F0205C"/>
    <w:rsid w:val="00F04561"/>
    <w:rsid w:val="00F131BD"/>
    <w:rsid w:val="00F132E7"/>
    <w:rsid w:val="00F13E9F"/>
    <w:rsid w:val="00F21042"/>
    <w:rsid w:val="00F25EF6"/>
    <w:rsid w:val="00F279D5"/>
    <w:rsid w:val="00F27F8A"/>
    <w:rsid w:val="00F42351"/>
    <w:rsid w:val="00F438A5"/>
    <w:rsid w:val="00F44A40"/>
    <w:rsid w:val="00F65ABA"/>
    <w:rsid w:val="00F66D08"/>
    <w:rsid w:val="00F674AA"/>
    <w:rsid w:val="00F73637"/>
    <w:rsid w:val="00F74E15"/>
    <w:rsid w:val="00F773FB"/>
    <w:rsid w:val="00F80ACC"/>
    <w:rsid w:val="00F84193"/>
    <w:rsid w:val="00F90806"/>
    <w:rsid w:val="00F9204F"/>
    <w:rsid w:val="00F944FE"/>
    <w:rsid w:val="00FA4548"/>
    <w:rsid w:val="00FB3147"/>
    <w:rsid w:val="00FB681D"/>
    <w:rsid w:val="00FB7368"/>
    <w:rsid w:val="00FD2E54"/>
    <w:rsid w:val="00FF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81A78B"/>
  <w15:chartTrackingRefBased/>
  <w15:docId w15:val="{1E2AC9F4-5A32-4496-A3AE-B872865A5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F6F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7F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7F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7F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7F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7F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7F6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7F6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7F6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7F6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7F6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7F6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7F6F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7F6F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7F6F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7F6F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7F6F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7F6F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7F6F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527F6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7F6F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7F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7F6F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527F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7F6F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527F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7F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7F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7F6F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527F6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527F6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27F6F"/>
    <w:rPr>
      <w:rFonts w:ascii="Times New Roman" w:eastAsia="Times New Roman" w:hAnsi="Times New Roman" w:cs="Times New Roman"/>
      <w:kern w:val="0"/>
      <w14:ligatures w14:val="none"/>
    </w:rPr>
  </w:style>
  <w:style w:type="character" w:styleId="PageNumber">
    <w:name w:val="page number"/>
    <w:basedOn w:val="DefaultParagraphFont"/>
    <w:rsid w:val="00527F6F"/>
  </w:style>
  <w:style w:type="paragraph" w:customStyle="1" w:styleId="Title2">
    <w:name w:val="Title2"/>
    <w:basedOn w:val="Normal"/>
    <w:next w:val="Normal"/>
    <w:rsid w:val="00527F6F"/>
    <w:pPr>
      <w:tabs>
        <w:tab w:val="left" w:pos="648"/>
        <w:tab w:val="right" w:pos="7776"/>
        <w:tab w:val="left" w:pos="7848"/>
      </w:tabs>
    </w:pPr>
    <w:rPr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527F6F"/>
  </w:style>
  <w:style w:type="paragraph" w:styleId="BlockText">
    <w:name w:val="Block Text"/>
    <w:basedOn w:val="Normal"/>
    <w:rsid w:val="00D20B39"/>
    <w:pPr>
      <w:ind w:left="2160" w:right="1440" w:hanging="720"/>
      <w:jc w:val="both"/>
    </w:pPr>
    <w:rPr>
      <w:sz w:val="28"/>
      <w:lang w:val="es-PR"/>
    </w:rPr>
  </w:style>
  <w:style w:type="paragraph" w:styleId="Footer">
    <w:name w:val="footer"/>
    <w:basedOn w:val="Normal"/>
    <w:link w:val="FooterChar"/>
    <w:uiPriority w:val="99"/>
    <w:unhideWhenUsed/>
    <w:rsid w:val="00B534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34B9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5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7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4975C-B0A0-42A9-9642-F7C9BE9AD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3744</Words>
  <Characters>21345</Characters>
  <Application>Microsoft Office Word</Application>
  <DocSecurity>0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Gladys J. Burgos Torres</cp:lastModifiedBy>
  <cp:revision>4</cp:revision>
  <cp:lastPrinted>2025-08-21T15:57:00Z</cp:lastPrinted>
  <dcterms:created xsi:type="dcterms:W3CDTF">2025-08-21T15:38:00Z</dcterms:created>
  <dcterms:modified xsi:type="dcterms:W3CDTF">2025-08-21T18:22:00Z</dcterms:modified>
</cp:coreProperties>
</file>