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3D1498">
        <w:rPr>
          <w:rFonts w:ascii="Book Antiqua" w:hAnsi="Book Antiqua"/>
          <w:szCs w:val="24"/>
          <w:lang w:val="es-ES_tradnl"/>
        </w:rPr>
        <w:t>2d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6027782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5A5138">
        <w:rPr>
          <w:rFonts w:ascii="Book Antiqua" w:hAnsi="Book Antiqua" w:cs="Tahoma"/>
          <w:b/>
          <w:sz w:val="52"/>
          <w:szCs w:val="52"/>
          <w:lang w:val="es-ES_tradnl"/>
        </w:rPr>
        <w:t>412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2D66433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 </w:t>
      </w:r>
      <w:r w:rsidR="001D679C">
        <w:rPr>
          <w:rFonts w:ascii="Book Antiqua" w:hAnsi="Book Antiqua" w:cs="Tahoma"/>
          <w:lang w:val="es-ES_tradnl"/>
        </w:rPr>
        <w:t xml:space="preserve"> </w:t>
      </w:r>
      <w:r w:rsidR="004E3363">
        <w:rPr>
          <w:rFonts w:ascii="Book Antiqua" w:hAnsi="Book Antiqua" w:cs="Tahoma"/>
          <w:lang w:val="es-ES_tradnl"/>
        </w:rPr>
        <w:t>22</w:t>
      </w:r>
      <w:r w:rsidR="001D679C">
        <w:rPr>
          <w:rFonts w:ascii="Book Antiqua" w:hAnsi="Book Antiqua" w:cs="Tahoma"/>
          <w:lang w:val="es-ES_tradnl"/>
        </w:rPr>
        <w:t xml:space="preserve"> </w:t>
      </w:r>
      <w:r w:rsidRPr="005A7E47">
        <w:rPr>
          <w:rFonts w:ascii="Book Antiqua" w:hAnsi="Book Antiqua" w:cs="Tahoma"/>
          <w:lang w:val="es-ES_tradnl"/>
        </w:rPr>
        <w:t xml:space="preserve">de </w:t>
      </w:r>
      <w:r w:rsidR="005D51AC">
        <w:rPr>
          <w:rFonts w:ascii="Book Antiqua" w:hAnsi="Book Antiqua" w:cs="Tahoma"/>
          <w:lang w:val="es-ES_tradnl"/>
        </w:rPr>
        <w:t>septiembre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A636305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1D679C">
        <w:rPr>
          <w:rFonts w:ascii="Book Antiqua" w:hAnsi="Book Antiqua" w:cs="Tahoma"/>
          <w:lang w:val="es-ES_tradnl"/>
        </w:rPr>
        <w:t xml:space="preserve"> </w:t>
      </w:r>
      <w:r w:rsidR="005A5138">
        <w:rPr>
          <w:rFonts w:ascii="Book Antiqua" w:hAnsi="Book Antiqua" w:cs="Tahoma"/>
          <w:lang w:val="es-ES_tradnl"/>
        </w:rPr>
        <w:t>412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5A5138">
        <w:rPr>
          <w:rFonts w:ascii="Book Antiqua" w:hAnsi="Book Antiqua" w:cs="Tahoma"/>
          <w:lang w:val="es-ES_tradnl"/>
        </w:rPr>
        <w:t>,</w:t>
      </w:r>
      <w:r w:rsidR="00682883" w:rsidRPr="00506C85">
        <w:rPr>
          <w:rFonts w:ascii="Book Antiqua" w:hAnsi="Book Antiqua" w:cs="Tahoma"/>
          <w:lang w:val="es-ES_tradnl"/>
        </w:rPr>
        <w:t xml:space="preserve"> </w:t>
      </w:r>
      <w:r w:rsidR="005A5138">
        <w:rPr>
          <w:rFonts w:ascii="Book Antiqua" w:hAnsi="Book Antiqua" w:cs="Tahoma"/>
          <w:lang w:val="es-ES_tradnl"/>
        </w:rPr>
        <w:t>sin enmiendas</w:t>
      </w:r>
      <w:r w:rsidR="00682883" w:rsidRPr="00506C85">
        <w:rPr>
          <w:rFonts w:ascii="Book Antiqua" w:hAnsi="Book Antiqua" w:cs="Tahoma"/>
          <w:lang w:val="es-ES_tradnl"/>
        </w:rPr>
        <w:t>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07DE4A06" w:rsidR="008D4A0A" w:rsidRPr="00DF3E6F" w:rsidRDefault="00BC1CB2" w:rsidP="001D679C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bookmarkStart w:id="0" w:name="_Hlk94518690"/>
      <w:r w:rsidR="00946F06" w:rsidRPr="00A71E8C">
        <w:rPr>
          <w:rFonts w:ascii="Book Antiqua" w:hAnsi="Book Antiqua"/>
          <w:lang w:val="es-ES_tradnl"/>
        </w:rPr>
        <w:t xml:space="preserve">ordenar a la </w:t>
      </w:r>
      <w:r w:rsidR="00946F06" w:rsidRPr="00A71E8C">
        <w:rPr>
          <w:rFonts w:ascii="Book Antiqua" w:hAnsi="Book Antiqua" w:cs="Arial"/>
          <w:shd w:val="clear" w:color="auto" w:fill="FFFFFF"/>
          <w:lang w:val="es-PR"/>
        </w:rPr>
        <w:t xml:space="preserve">Comisión </w:t>
      </w:r>
      <w:r w:rsidR="00946F06">
        <w:rPr>
          <w:rFonts w:ascii="Book Antiqua" w:hAnsi="Book Antiqua" w:cs="Arial"/>
          <w:shd w:val="clear" w:color="auto" w:fill="FFFFFF"/>
          <w:lang w:val="es-PR"/>
        </w:rPr>
        <w:t xml:space="preserve">de Banca, Seguros y Comercio </w:t>
      </w:r>
      <w:r w:rsidR="00946F06" w:rsidRPr="00A71E8C">
        <w:rPr>
          <w:rFonts w:ascii="Book Antiqua" w:hAnsi="Book Antiqua"/>
          <w:lang w:val="es-ES_tradnl"/>
        </w:rPr>
        <w:t xml:space="preserve">de la Cámara de Representantes de Puerto Rico, realizar una investigación sobre todo el </w:t>
      </w:r>
      <w:r w:rsidR="00946F06" w:rsidRPr="00A71E8C">
        <w:rPr>
          <w:rFonts w:ascii="Book Antiqua" w:hAnsi="Book Antiqua" w:cs="Helvetica"/>
          <w:bdr w:val="none" w:sz="0" w:space="0" w:color="auto" w:frame="1"/>
          <w:lang w:val="es-ES"/>
        </w:rPr>
        <w:t>proceso utilizado por las aseguradoras de automóviles para tramitar y resolver reclamaciones</w:t>
      </w:r>
      <w:r w:rsidR="00946F06" w:rsidRPr="00A71E8C">
        <w:rPr>
          <w:rFonts w:ascii="Book Antiqua" w:hAnsi="Book Antiqua"/>
          <w:lang w:val="es-ES_tradnl"/>
        </w:rPr>
        <w:t xml:space="preserve">, a fin de evaluar su efectividad y </w:t>
      </w:r>
      <w:r w:rsidR="00946F06" w:rsidRPr="00A71E8C">
        <w:rPr>
          <w:rFonts w:ascii="Book Antiqua" w:hAnsi="Book Antiqua"/>
          <w:lang w:val="es-PR"/>
        </w:rPr>
        <w:t xml:space="preserve">recomendar las acciones legislativas y administrativas que deban adoptarse; </w:t>
      </w:r>
      <w:r w:rsidR="00946F06" w:rsidRPr="00A71E8C">
        <w:rPr>
          <w:rFonts w:ascii="Book Antiqua" w:hAnsi="Book Antiqua"/>
          <w:lang w:val="es-ES_tradnl"/>
        </w:rPr>
        <w:t>y para otros fines relacionados</w:t>
      </w:r>
      <w:r w:rsidR="001D679C" w:rsidRPr="00CE4CE5">
        <w:rPr>
          <w:rFonts w:ascii="Book Antiqua" w:hAnsi="Book Antiqua"/>
          <w:lang w:val="es-PR"/>
        </w:rPr>
        <w:t>.</w:t>
      </w:r>
      <w:bookmarkEnd w:id="0"/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C74EC71" w14:textId="71C0672D" w:rsidR="001D679C" w:rsidRPr="001D679C" w:rsidRDefault="00DE02EB" w:rsidP="00114F08">
      <w:pPr>
        <w:ind w:firstLine="708"/>
        <w:jc w:val="both"/>
        <w:rPr>
          <w:rFonts w:ascii="Book Antiqua" w:hAnsi="Book Antiqua"/>
          <w:lang w:val="es-ES_tradnl"/>
        </w:rPr>
      </w:pPr>
      <w:r w:rsidRPr="001D679C">
        <w:rPr>
          <w:rFonts w:ascii="Book Antiqua" w:hAnsi="Book Antiqua"/>
          <w:lang w:val="es-ES_tradnl"/>
        </w:rPr>
        <w:t>La</w:t>
      </w:r>
      <w:r w:rsidR="00194744" w:rsidRPr="001D679C">
        <w:rPr>
          <w:rFonts w:ascii="Book Antiqua" w:hAnsi="Book Antiqua"/>
          <w:lang w:val="es-ES_tradnl"/>
        </w:rPr>
        <w:t xml:space="preserve"> Resolución de la Cámara Núm.</w:t>
      </w:r>
      <w:r w:rsidR="001D679C" w:rsidRPr="001D679C">
        <w:rPr>
          <w:rFonts w:ascii="Book Antiqua" w:hAnsi="Book Antiqua"/>
          <w:lang w:val="es-ES_tradnl"/>
        </w:rPr>
        <w:t xml:space="preserve"> </w:t>
      </w:r>
      <w:r w:rsidR="005A5138">
        <w:rPr>
          <w:rFonts w:ascii="Book Antiqua" w:hAnsi="Book Antiqua"/>
          <w:lang w:val="es-ES_tradnl"/>
        </w:rPr>
        <w:t>412</w:t>
      </w:r>
      <w:r w:rsidR="001D679C" w:rsidRPr="001D679C">
        <w:rPr>
          <w:rFonts w:ascii="Book Antiqua" w:hAnsi="Book Antiqua"/>
          <w:lang w:val="es-ES_tradnl"/>
        </w:rPr>
        <w:t xml:space="preserve"> persigue </w:t>
      </w:r>
      <w:r w:rsidR="00655E4A" w:rsidRPr="00A71E8C">
        <w:rPr>
          <w:rFonts w:ascii="Book Antiqua" w:hAnsi="Book Antiqua"/>
          <w:lang w:val="es-ES_tradnl"/>
        </w:rPr>
        <w:t xml:space="preserve">realizar una investigación sobre todo el </w:t>
      </w:r>
      <w:r w:rsidR="00655E4A" w:rsidRPr="00A71E8C">
        <w:rPr>
          <w:rFonts w:ascii="Book Antiqua" w:hAnsi="Book Antiqua" w:cs="Helvetica"/>
          <w:bdr w:val="none" w:sz="0" w:space="0" w:color="auto" w:frame="1"/>
          <w:lang w:val="es-ES"/>
        </w:rPr>
        <w:t>proceso utilizado por las aseguradoras de automóviles para tramitar y resolver reclamaciones</w:t>
      </w:r>
      <w:r w:rsidR="00655E4A" w:rsidRPr="00A71E8C">
        <w:rPr>
          <w:rFonts w:ascii="Book Antiqua" w:hAnsi="Book Antiqua"/>
          <w:lang w:val="es-ES_tradnl"/>
        </w:rPr>
        <w:t xml:space="preserve">, a fin de evaluar su efectividad y </w:t>
      </w:r>
      <w:r w:rsidR="00655E4A" w:rsidRPr="00A71E8C">
        <w:rPr>
          <w:rFonts w:ascii="Book Antiqua" w:hAnsi="Book Antiqua"/>
          <w:lang w:val="es-PR"/>
        </w:rPr>
        <w:t xml:space="preserve">recomendar las acciones legislativas y administrativas que deban adoptarse; </w:t>
      </w:r>
      <w:r w:rsidR="00655E4A" w:rsidRPr="00A71E8C">
        <w:rPr>
          <w:rFonts w:ascii="Book Antiqua" w:hAnsi="Book Antiqua"/>
          <w:lang w:val="es-ES_tradnl"/>
        </w:rPr>
        <w:t>y para otros fines relacionados</w:t>
      </w:r>
      <w:r w:rsidR="001D679C" w:rsidRPr="001D679C">
        <w:rPr>
          <w:rFonts w:ascii="Book Antiqua" w:hAnsi="Book Antiqua"/>
          <w:lang w:val="es-ES_tradnl"/>
        </w:rPr>
        <w:t>.</w:t>
      </w:r>
    </w:p>
    <w:p w14:paraId="15D1A3D2" w14:textId="77777777" w:rsidR="001D679C" w:rsidRPr="001D679C" w:rsidRDefault="001D679C" w:rsidP="001D679C">
      <w:pPr>
        <w:jc w:val="both"/>
        <w:rPr>
          <w:rFonts w:ascii="Book Antiqua" w:hAnsi="Book Antiqua"/>
          <w:lang w:val="es-ES_tradnl"/>
        </w:rPr>
      </w:pPr>
    </w:p>
    <w:p w14:paraId="05E78832" w14:textId="2E01488A" w:rsidR="00DF3E6F" w:rsidRDefault="001D679C" w:rsidP="008C50C9">
      <w:pPr>
        <w:ind w:firstLine="708"/>
        <w:jc w:val="both"/>
        <w:rPr>
          <w:rFonts w:ascii="Book Antiqua" w:hAnsi="Book Antiqua"/>
          <w:lang w:val="es-ES_tradnl"/>
        </w:rPr>
      </w:pPr>
      <w:r w:rsidRPr="001D679C">
        <w:rPr>
          <w:rFonts w:ascii="Book Antiqua" w:hAnsi="Book Antiqua"/>
          <w:lang w:val="es-ES_tradnl"/>
        </w:rPr>
        <w:t xml:space="preserve">La medida atiende preocupaciones </w:t>
      </w:r>
      <w:r w:rsidR="00D627E0">
        <w:rPr>
          <w:rFonts w:ascii="Book Antiqua" w:hAnsi="Book Antiqua"/>
          <w:lang w:val="es-ES_tradnl"/>
        </w:rPr>
        <w:t>en torno al proceso q</w:t>
      </w:r>
      <w:r w:rsidR="00055ED1">
        <w:rPr>
          <w:rFonts w:ascii="Book Antiqua" w:hAnsi="Book Antiqua"/>
          <w:lang w:val="es-ES_tradnl"/>
        </w:rPr>
        <w:t xml:space="preserve">ue siguen las aseguradoras para manejar reclamaciones </w:t>
      </w:r>
      <w:r w:rsidR="009C3A3B">
        <w:rPr>
          <w:rFonts w:ascii="Book Antiqua" w:hAnsi="Book Antiqua"/>
          <w:lang w:val="es-ES_tradnl"/>
        </w:rPr>
        <w:t>y pago de seguro</w:t>
      </w:r>
      <w:r w:rsidR="004C762F">
        <w:rPr>
          <w:rFonts w:ascii="Book Antiqua" w:hAnsi="Book Antiqua"/>
          <w:lang w:val="es-ES_tradnl"/>
        </w:rPr>
        <w:t>s de vehículos de motor</w:t>
      </w:r>
      <w:r w:rsidR="002B26D5">
        <w:rPr>
          <w:rFonts w:ascii="Book Antiqua" w:hAnsi="Book Antiqua"/>
          <w:lang w:val="es-ES_tradnl"/>
        </w:rPr>
        <w:t>; de modo que sean jus</w:t>
      </w:r>
      <w:r w:rsidR="001A027B">
        <w:rPr>
          <w:rFonts w:ascii="Book Antiqua" w:hAnsi="Book Antiqua"/>
          <w:lang w:val="es-ES_tradnl"/>
        </w:rPr>
        <w:t>tos</w:t>
      </w:r>
      <w:r w:rsidR="00D85183">
        <w:rPr>
          <w:rFonts w:ascii="Book Antiqua" w:hAnsi="Book Antiqua"/>
          <w:lang w:val="es-ES_tradnl"/>
        </w:rPr>
        <w:t xml:space="preserve"> en la evaluación de casos y en los pagos a desembolsarse para cubrir los da</w:t>
      </w:r>
      <w:r w:rsidR="00A86BD6">
        <w:rPr>
          <w:rFonts w:ascii="Book Antiqua" w:hAnsi="Book Antiqua"/>
          <w:lang w:val="es-ES_tradnl"/>
        </w:rPr>
        <w:t>ños</w:t>
      </w:r>
      <w:r w:rsidRPr="001D679C">
        <w:rPr>
          <w:rFonts w:ascii="Book Antiqua" w:hAnsi="Book Antiqua"/>
          <w:lang w:val="es-ES_tradnl"/>
        </w:rPr>
        <w:t>.</w:t>
      </w:r>
      <w:r w:rsidR="008C50C9">
        <w:rPr>
          <w:rFonts w:ascii="Book Antiqua" w:hAnsi="Book Antiqua"/>
          <w:lang w:val="es-ES_tradnl"/>
        </w:rPr>
        <w:t xml:space="preserve"> </w:t>
      </w:r>
      <w:r w:rsidR="00904193">
        <w:rPr>
          <w:rFonts w:ascii="Book Antiqua" w:hAnsi="Book Antiqua"/>
          <w:lang w:val="es-ES_tradnl"/>
        </w:rPr>
        <w:t xml:space="preserve">Asimismo, busca </w:t>
      </w:r>
      <w:r w:rsidR="008C50C9">
        <w:rPr>
          <w:rFonts w:ascii="Book Antiqua" w:hAnsi="Book Antiqua"/>
          <w:lang w:val="es-ES_tradnl"/>
        </w:rPr>
        <w:t>revisar las políticas utilizadas sean apropiadas y se protejan los derechos de los consumidores</w:t>
      </w:r>
      <w:r w:rsidRPr="001D679C">
        <w:rPr>
          <w:rFonts w:ascii="Book Antiqua" w:hAnsi="Book Antiqua"/>
          <w:lang w:val="es-ES_tradnl"/>
        </w:rPr>
        <w:t>.</w:t>
      </w:r>
    </w:p>
    <w:p w14:paraId="36E793E9" w14:textId="77777777" w:rsidR="008C50C9" w:rsidRDefault="008C50C9" w:rsidP="008C50C9">
      <w:pPr>
        <w:ind w:firstLine="708"/>
        <w:jc w:val="both"/>
        <w:rPr>
          <w:rFonts w:ascii="Book Antiqua" w:hAnsi="Book Antiqua"/>
          <w:lang w:val="es-ES_tradnl"/>
        </w:rPr>
      </w:pPr>
    </w:p>
    <w:p w14:paraId="505BBA35" w14:textId="0AE53E27" w:rsidR="008C50C9" w:rsidRPr="001D679C" w:rsidRDefault="00247677" w:rsidP="008C50C9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Es de conocimiento que las determinaciones sobre la procedencia de las reclamaciones, determinación de culpa,</w:t>
      </w:r>
      <w:r w:rsidR="00690288">
        <w:rPr>
          <w:rFonts w:ascii="Book Antiqua" w:hAnsi="Book Antiqua"/>
          <w:lang w:val="es-ES_tradnl"/>
        </w:rPr>
        <w:t xml:space="preserve"> reducciones por depreciación, entre otras determinaciones recaen exclusivamente en las propias aseguradoras; por lo cual estimamos necesario que esta Cámara de Representantes pueda </w:t>
      </w:r>
      <w:r w:rsidR="00A1155E">
        <w:rPr>
          <w:rFonts w:ascii="Book Antiqua" w:hAnsi="Book Antiqua"/>
          <w:lang w:val="es-ES_tradnl"/>
        </w:rPr>
        <w:t>evaluar todo el proceso y corroborar que las mejores prácticas se estén implementando</w:t>
      </w:r>
      <w:r w:rsidR="0032699A">
        <w:rPr>
          <w:rFonts w:ascii="Book Antiqua" w:hAnsi="Book Antiqua"/>
          <w:lang w:val="es-ES_tradnl"/>
        </w:rPr>
        <w:t>.</w:t>
      </w:r>
    </w:p>
    <w:p w14:paraId="3E07A231" w14:textId="271E4A39" w:rsidR="008B1E7C" w:rsidRPr="001D679C" w:rsidRDefault="006150BB" w:rsidP="001D679C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1D679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7F0D2F44" w:rsidR="001A02E8" w:rsidRPr="001D679C" w:rsidRDefault="001A02E8" w:rsidP="0032699A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1D679C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1D679C" w:rsidRPr="001D679C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5A5138">
        <w:rPr>
          <w:rFonts w:ascii="Book Antiqua" w:hAnsi="Book Antiqua"/>
          <w:sz w:val="24"/>
          <w:szCs w:val="24"/>
          <w:lang w:val="es-ES_tradnl"/>
        </w:rPr>
        <w:t>412</w:t>
      </w:r>
      <w:r w:rsidRPr="001D679C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32699A">
        <w:rPr>
          <w:rFonts w:ascii="Book Antiqua" w:hAnsi="Book Antiqua"/>
          <w:sz w:val="24"/>
          <w:szCs w:val="24"/>
          <w:lang w:val="es-ES_tradnl"/>
        </w:rPr>
        <w:t>sin enmiendas</w:t>
      </w:r>
      <w:r w:rsidRPr="001D679C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18CD8A88" w:rsidR="006150BB" w:rsidRPr="00CE4CE5" w:rsidRDefault="006150BB" w:rsidP="001D679C">
      <w:pPr>
        <w:pStyle w:val="NormalWeb"/>
        <w:jc w:val="both"/>
        <w:rPr>
          <w:rFonts w:ascii="Book Antiqua" w:hAnsi="Book Antiqua"/>
          <w:sz w:val="24"/>
          <w:szCs w:val="24"/>
          <w:lang w:val="es-PR"/>
        </w:rPr>
      </w:pPr>
      <w:r w:rsidRPr="001D679C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CE4CE5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CE4CE5">
        <w:rPr>
          <w:rFonts w:ascii="Book Antiqua" w:hAnsi="Book Antiqua"/>
          <w:lang w:val="es-PR"/>
        </w:rPr>
        <w:t xml:space="preserve">    </w:t>
      </w: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7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6D511E"/>
    <w:multiLevelType w:val="multilevel"/>
    <w:tmpl w:val="5D2CC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2678967">
    <w:abstractNumId w:val="7"/>
  </w:num>
  <w:num w:numId="2" w16cid:durableId="996231436">
    <w:abstractNumId w:val="13"/>
  </w:num>
  <w:num w:numId="3" w16cid:durableId="745883555">
    <w:abstractNumId w:val="3"/>
  </w:num>
  <w:num w:numId="4" w16cid:durableId="1228611296">
    <w:abstractNumId w:val="1"/>
  </w:num>
  <w:num w:numId="5" w16cid:durableId="1745224719">
    <w:abstractNumId w:val="8"/>
  </w:num>
  <w:num w:numId="6" w16cid:durableId="1060447154">
    <w:abstractNumId w:val="5"/>
  </w:num>
  <w:num w:numId="7" w16cid:durableId="1950964727">
    <w:abstractNumId w:val="6"/>
  </w:num>
  <w:num w:numId="8" w16cid:durableId="1617101095">
    <w:abstractNumId w:val="9"/>
  </w:num>
  <w:num w:numId="9" w16cid:durableId="129786822">
    <w:abstractNumId w:val="10"/>
  </w:num>
  <w:num w:numId="10" w16cid:durableId="1154184568">
    <w:abstractNumId w:val="0"/>
  </w:num>
  <w:num w:numId="11" w16cid:durableId="985663850">
    <w:abstractNumId w:val="2"/>
  </w:num>
  <w:num w:numId="12" w16cid:durableId="1903171882">
    <w:abstractNumId w:val="12"/>
  </w:num>
  <w:num w:numId="13" w16cid:durableId="1372461354">
    <w:abstractNumId w:val="11"/>
  </w:num>
  <w:num w:numId="14" w16cid:durableId="10762486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55ED1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14F08"/>
    <w:rsid w:val="00133986"/>
    <w:rsid w:val="0014288C"/>
    <w:rsid w:val="00173884"/>
    <w:rsid w:val="001763F4"/>
    <w:rsid w:val="0017694C"/>
    <w:rsid w:val="00181B70"/>
    <w:rsid w:val="00194744"/>
    <w:rsid w:val="001A027B"/>
    <w:rsid w:val="001A02E8"/>
    <w:rsid w:val="001A14B6"/>
    <w:rsid w:val="001A7203"/>
    <w:rsid w:val="001D3E64"/>
    <w:rsid w:val="001D679C"/>
    <w:rsid w:val="001E38DF"/>
    <w:rsid w:val="001E5575"/>
    <w:rsid w:val="00220B04"/>
    <w:rsid w:val="00224DE4"/>
    <w:rsid w:val="002252A6"/>
    <w:rsid w:val="002345C3"/>
    <w:rsid w:val="0023528E"/>
    <w:rsid w:val="00247677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B26D5"/>
    <w:rsid w:val="002C39FD"/>
    <w:rsid w:val="002E3557"/>
    <w:rsid w:val="00307416"/>
    <w:rsid w:val="003139DC"/>
    <w:rsid w:val="00323444"/>
    <w:rsid w:val="0032699A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B5F8D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C762F"/>
    <w:rsid w:val="004D42C2"/>
    <w:rsid w:val="004E3363"/>
    <w:rsid w:val="004E3952"/>
    <w:rsid w:val="00506C85"/>
    <w:rsid w:val="00525E8D"/>
    <w:rsid w:val="0053434B"/>
    <w:rsid w:val="00580E90"/>
    <w:rsid w:val="00582242"/>
    <w:rsid w:val="005930E2"/>
    <w:rsid w:val="005A5138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5E4A"/>
    <w:rsid w:val="00680F2A"/>
    <w:rsid w:val="00682883"/>
    <w:rsid w:val="00690288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50C9"/>
    <w:rsid w:val="008C757B"/>
    <w:rsid w:val="008D4A0A"/>
    <w:rsid w:val="008E0870"/>
    <w:rsid w:val="008E310D"/>
    <w:rsid w:val="008E31FE"/>
    <w:rsid w:val="00904193"/>
    <w:rsid w:val="00927065"/>
    <w:rsid w:val="00935128"/>
    <w:rsid w:val="00946F06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A3B"/>
    <w:rsid w:val="009E27AD"/>
    <w:rsid w:val="009E2C2B"/>
    <w:rsid w:val="009E7623"/>
    <w:rsid w:val="00A012A2"/>
    <w:rsid w:val="00A1155E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86BD6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4CE5"/>
    <w:rsid w:val="00D42962"/>
    <w:rsid w:val="00D4488E"/>
    <w:rsid w:val="00D627E0"/>
    <w:rsid w:val="00D73B0E"/>
    <w:rsid w:val="00D77659"/>
    <w:rsid w:val="00D85183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66A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37766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777E254-339E-4B34-BEDC-C88103AB0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27</cp:revision>
  <cp:lastPrinted>2025-02-17T12:55:00Z</cp:lastPrinted>
  <dcterms:created xsi:type="dcterms:W3CDTF">2025-09-18T03:29:00Z</dcterms:created>
  <dcterms:modified xsi:type="dcterms:W3CDTF">2025-09-22T13:31:00Z</dcterms:modified>
</cp:coreProperties>
</file>