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7494" w14:textId="389BDE9A" w:rsidR="001E022F" w:rsidRPr="00BF36AC" w:rsidRDefault="006B6C71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</w:t>
      </w:r>
      <w:r w:rsidR="001E022F" w:rsidRPr="00BF36AC">
        <w:rPr>
          <w:rFonts w:ascii="Book Antiqua" w:hAnsi="Book Antiqua"/>
          <w:sz w:val="28"/>
          <w:szCs w:val="28"/>
          <w:lang w:val="es-ES_tradnl"/>
        </w:rPr>
        <w:t>O DE PUERTO RICO</w:t>
      </w:r>
    </w:p>
    <w:p w14:paraId="573843E1" w14:textId="77777777" w:rsidR="001E022F" w:rsidRPr="00BF36AC" w:rsidRDefault="001E022F">
      <w:pPr>
        <w:jc w:val="center"/>
        <w:rPr>
          <w:rFonts w:ascii="Book Antiqua" w:hAnsi="Book Antiqua"/>
          <w:lang w:val="es-ES_tradnl"/>
        </w:rPr>
      </w:pPr>
    </w:p>
    <w:p w14:paraId="24910115" w14:textId="0D803246" w:rsidR="001E022F" w:rsidRPr="00BF36AC" w:rsidRDefault="006B6C71" w:rsidP="000B314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1E022F" w:rsidRPr="00BF36AC">
        <w:rPr>
          <w:rFonts w:ascii="Book Antiqua" w:hAnsi="Book Antiqua"/>
          <w:lang w:val="es-ES_tradnl"/>
        </w:rPr>
        <w:t>a. Asamblea</w:t>
      </w:r>
      <w:r w:rsidR="001E022F" w:rsidRPr="00BF36AC">
        <w:rPr>
          <w:rFonts w:ascii="Book Antiqua" w:hAnsi="Book Antiqua"/>
          <w:lang w:val="es-ES_tradnl"/>
        </w:rPr>
        <w:tab/>
        <w:t xml:space="preserve">                                                                             </w:t>
      </w:r>
      <w:r w:rsidR="008A54FE" w:rsidRPr="00BF36AC">
        <w:rPr>
          <w:rFonts w:ascii="Book Antiqua" w:hAnsi="Book Antiqua"/>
          <w:lang w:val="es-ES_tradnl"/>
        </w:rPr>
        <w:t xml:space="preserve">    </w:t>
      </w:r>
      <w:r w:rsidR="00A25CFB" w:rsidRPr="00BF36AC">
        <w:rPr>
          <w:rFonts w:ascii="Book Antiqua" w:hAnsi="Book Antiqua"/>
          <w:lang w:val="es-ES_tradnl"/>
        </w:rPr>
        <w:t xml:space="preserve">    </w:t>
      </w:r>
      <w:r w:rsidR="00780E8F" w:rsidRPr="00BF36AC">
        <w:rPr>
          <w:rFonts w:ascii="Book Antiqua" w:hAnsi="Book Antiqua"/>
          <w:lang w:val="es-ES_tradnl"/>
        </w:rPr>
        <w:t xml:space="preserve">  </w:t>
      </w:r>
      <w:r w:rsidR="000B314E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2d</w:t>
      </w:r>
      <w:r w:rsidR="001E022F" w:rsidRPr="00BF36AC">
        <w:rPr>
          <w:rFonts w:ascii="Book Antiqua" w:hAnsi="Book Antiqua"/>
          <w:lang w:val="es-ES_tradnl"/>
        </w:rPr>
        <w:t>a. Sesión</w:t>
      </w:r>
    </w:p>
    <w:p w14:paraId="72B8DE2F" w14:textId="4BC76CF4" w:rsidR="00A25CFB" w:rsidRPr="00BF36AC" w:rsidRDefault="001E022F" w:rsidP="000B314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BF36AC">
        <w:rPr>
          <w:rFonts w:ascii="Book Antiqua" w:hAnsi="Book Antiqua"/>
          <w:lang w:val="es-ES_tradnl"/>
        </w:rPr>
        <w:tab/>
        <w:t>Legislativa</w:t>
      </w:r>
      <w:r w:rsidR="00A25CFB" w:rsidRPr="00BF36AC">
        <w:rPr>
          <w:rFonts w:ascii="Book Antiqua" w:hAnsi="Book Antiqua"/>
          <w:lang w:val="es-ES_tradnl"/>
        </w:rPr>
        <w:t xml:space="preserve">                                                                                            </w:t>
      </w:r>
      <w:r w:rsidR="00780E8F" w:rsidRPr="00BF36AC">
        <w:rPr>
          <w:rFonts w:ascii="Book Antiqua" w:hAnsi="Book Antiqua"/>
          <w:lang w:val="es-ES_tradnl"/>
        </w:rPr>
        <w:t xml:space="preserve"> </w:t>
      </w:r>
      <w:r w:rsidR="00A25CFB" w:rsidRPr="00BF36AC">
        <w:rPr>
          <w:rFonts w:ascii="Book Antiqua" w:hAnsi="Book Antiqua"/>
          <w:lang w:val="es-ES_tradnl"/>
        </w:rPr>
        <w:t xml:space="preserve"> </w:t>
      </w:r>
      <w:r w:rsidR="000B314E">
        <w:rPr>
          <w:rFonts w:ascii="Book Antiqua" w:hAnsi="Book Antiqua"/>
          <w:lang w:val="es-ES_tradnl"/>
        </w:rPr>
        <w:t xml:space="preserve">             </w:t>
      </w:r>
      <w:r w:rsidR="006B6C71">
        <w:rPr>
          <w:rFonts w:ascii="Book Antiqua" w:hAnsi="Book Antiqua"/>
          <w:lang w:val="es-ES_tradnl"/>
        </w:rPr>
        <w:t>O</w:t>
      </w:r>
      <w:r w:rsidR="00A25CFB" w:rsidRPr="00BF36AC">
        <w:rPr>
          <w:rFonts w:ascii="Book Antiqua" w:hAnsi="Book Antiqua"/>
          <w:lang w:val="es-ES_tradnl"/>
        </w:rPr>
        <w:t>rdinaria</w:t>
      </w:r>
    </w:p>
    <w:p w14:paraId="69E33D25" w14:textId="39309AB9" w:rsidR="001E022F" w:rsidRPr="00BF36AC" w:rsidRDefault="001E022F">
      <w:pPr>
        <w:pStyle w:val="Title2"/>
        <w:tabs>
          <w:tab w:val="left" w:pos="600"/>
        </w:tabs>
        <w:rPr>
          <w:rFonts w:ascii="Book Antiqua" w:hAnsi="Book Antiqua"/>
          <w:lang w:val="es-ES_tradnl"/>
        </w:rPr>
      </w:pPr>
      <w:r w:rsidRPr="00BF36AC">
        <w:rPr>
          <w:rFonts w:ascii="Book Antiqua" w:hAnsi="Book Antiqua"/>
          <w:lang w:val="es-ES_tradnl"/>
        </w:rPr>
        <w:tab/>
      </w:r>
      <w:r w:rsidRPr="00BF36AC">
        <w:rPr>
          <w:rFonts w:ascii="Book Antiqua" w:hAnsi="Book Antiqua"/>
          <w:lang w:val="es-ES_tradnl"/>
        </w:rPr>
        <w:tab/>
        <w:t xml:space="preserve">                                                                                  </w:t>
      </w:r>
    </w:p>
    <w:p w14:paraId="1B2BD8CC" w14:textId="77777777" w:rsidR="001E022F" w:rsidRPr="00BF36AC" w:rsidRDefault="001E022F">
      <w:pPr>
        <w:jc w:val="center"/>
        <w:rPr>
          <w:rFonts w:ascii="Book Antiqua" w:hAnsi="Book Antiqua"/>
          <w:b/>
          <w:sz w:val="36"/>
          <w:lang w:val="es-ES_tradnl"/>
        </w:rPr>
      </w:pPr>
      <w:r w:rsidRPr="00BF36AC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C28D52F" w14:textId="77777777" w:rsidR="001E022F" w:rsidRPr="00BF36AC" w:rsidRDefault="001E022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5876C6D" w14:textId="33F7130A" w:rsidR="001E022F" w:rsidRPr="00BF36AC" w:rsidRDefault="001E022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F36A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CE2D34">
        <w:rPr>
          <w:rFonts w:ascii="Book Antiqua" w:hAnsi="Book Antiqua"/>
          <w:b/>
          <w:sz w:val="52"/>
          <w:szCs w:val="52"/>
          <w:lang w:val="es-ES_tradnl"/>
        </w:rPr>
        <w:t>829</w:t>
      </w:r>
    </w:p>
    <w:p w14:paraId="77577147" w14:textId="77777777" w:rsidR="001E022F" w:rsidRPr="00BF36AC" w:rsidRDefault="001E022F">
      <w:pPr>
        <w:jc w:val="center"/>
        <w:rPr>
          <w:rFonts w:ascii="Book Antiqua" w:hAnsi="Book Antiqua"/>
          <w:lang w:val="es-ES_tradnl"/>
        </w:rPr>
      </w:pPr>
    </w:p>
    <w:p w14:paraId="70A1AF45" w14:textId="4A6E74F1" w:rsidR="001E022F" w:rsidRPr="00BF36AC" w:rsidRDefault="006B6C71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28</w:t>
      </w:r>
      <w:r w:rsidR="6B2C48C2" w:rsidRPr="00BF36AC">
        <w:rPr>
          <w:rFonts w:ascii="Book Antiqua" w:hAnsi="Book Antiqua"/>
          <w:lang w:val="es-ES"/>
        </w:rPr>
        <w:t xml:space="preserve"> </w:t>
      </w:r>
      <w:r w:rsidR="30706F95" w:rsidRPr="00BF36AC">
        <w:rPr>
          <w:rFonts w:ascii="Book Antiqua" w:hAnsi="Book Antiqua"/>
          <w:lang w:val="es-ES"/>
        </w:rPr>
        <w:t xml:space="preserve">DE </w:t>
      </w:r>
      <w:r w:rsidR="002C4C79">
        <w:rPr>
          <w:rFonts w:ascii="Book Antiqua" w:hAnsi="Book Antiqua"/>
          <w:lang w:val="es-ES"/>
        </w:rPr>
        <w:t>AGOSTO</w:t>
      </w:r>
      <w:r w:rsidR="30706F95" w:rsidRPr="00BF36AC">
        <w:rPr>
          <w:rFonts w:ascii="Book Antiqua" w:hAnsi="Book Antiqua"/>
          <w:lang w:val="es-ES"/>
        </w:rPr>
        <w:t xml:space="preserve"> DE 202</w:t>
      </w:r>
      <w:r w:rsidR="002C4C79">
        <w:rPr>
          <w:rFonts w:ascii="Book Antiqua" w:hAnsi="Book Antiqua"/>
          <w:lang w:val="es-ES"/>
        </w:rPr>
        <w:t>5</w:t>
      </w:r>
    </w:p>
    <w:p w14:paraId="05CDDB49" w14:textId="77777777" w:rsidR="001E022F" w:rsidRPr="00BF36AC" w:rsidRDefault="001E022F">
      <w:pPr>
        <w:jc w:val="center"/>
        <w:rPr>
          <w:rFonts w:ascii="Book Antiqua" w:hAnsi="Book Antiqua"/>
          <w:lang w:val="es-ES_tradnl"/>
        </w:rPr>
      </w:pPr>
    </w:p>
    <w:p w14:paraId="456244AE" w14:textId="77777777" w:rsidR="001E022F" w:rsidRPr="00BF36AC" w:rsidRDefault="001E022F">
      <w:pPr>
        <w:jc w:val="center"/>
        <w:rPr>
          <w:rFonts w:ascii="Book Antiqua" w:hAnsi="Book Antiqua"/>
          <w:lang w:val="es-ES_tradnl"/>
        </w:rPr>
      </w:pPr>
      <w:r w:rsidRPr="00BF36AC">
        <w:rPr>
          <w:rFonts w:ascii="Book Antiqua" w:hAnsi="Book Antiqua"/>
          <w:lang w:val="es-ES_tradnl"/>
        </w:rPr>
        <w:t xml:space="preserve">Presentado por la representante </w:t>
      </w:r>
      <w:r w:rsidRPr="00BF36AC">
        <w:rPr>
          <w:rFonts w:ascii="Book Antiqua" w:hAnsi="Book Antiqua"/>
          <w:i/>
          <w:iCs/>
          <w:lang w:val="es-ES_tradnl"/>
        </w:rPr>
        <w:t xml:space="preserve">Burgos Muñiz </w:t>
      </w:r>
    </w:p>
    <w:p w14:paraId="65F193C9" w14:textId="77777777" w:rsidR="001E022F" w:rsidRPr="00BF36AC" w:rsidRDefault="001E022F">
      <w:pPr>
        <w:jc w:val="center"/>
        <w:rPr>
          <w:rFonts w:ascii="Book Antiqua" w:hAnsi="Book Antiqua"/>
          <w:lang w:val="es-ES_tradnl"/>
        </w:rPr>
      </w:pPr>
    </w:p>
    <w:p w14:paraId="7FBF7848" w14:textId="1504E003" w:rsidR="001E022F" w:rsidRPr="00BF36AC" w:rsidRDefault="001E022F">
      <w:pPr>
        <w:jc w:val="center"/>
        <w:rPr>
          <w:rFonts w:ascii="Book Antiqua" w:hAnsi="Book Antiqua"/>
          <w:lang w:val="es-ES_tradnl"/>
        </w:rPr>
      </w:pPr>
      <w:r w:rsidRPr="00BF36AC">
        <w:rPr>
          <w:rFonts w:ascii="Book Antiqua" w:hAnsi="Book Antiqua"/>
          <w:lang w:val="es-ES_tradnl"/>
        </w:rPr>
        <w:t xml:space="preserve">Referido a </w:t>
      </w:r>
      <w:r w:rsidR="00A50B96">
        <w:rPr>
          <w:rFonts w:ascii="Book Antiqua" w:hAnsi="Book Antiqua"/>
          <w:lang w:val="es-ES_tradnl"/>
        </w:rPr>
        <w:t xml:space="preserve">la Comisión de </w:t>
      </w:r>
      <w:r w:rsidR="00CE4B2F">
        <w:rPr>
          <w:rFonts w:ascii="Book Antiqua" w:hAnsi="Book Antiqua"/>
          <w:lang w:val="es-ES_tradnl"/>
        </w:rPr>
        <w:t>Gobierno</w:t>
      </w:r>
    </w:p>
    <w:p w14:paraId="6F76626E" w14:textId="77777777" w:rsidR="001E022F" w:rsidRPr="00BF36AC" w:rsidRDefault="001E022F">
      <w:pPr>
        <w:jc w:val="center"/>
        <w:rPr>
          <w:rFonts w:ascii="Book Antiqua" w:hAnsi="Book Antiqua"/>
          <w:lang w:val="es-ES_tradnl"/>
        </w:rPr>
      </w:pPr>
    </w:p>
    <w:p w14:paraId="29E047E9" w14:textId="5AB517AD" w:rsidR="00AC232A" w:rsidRPr="00BF36AC" w:rsidRDefault="001E022F" w:rsidP="001E022F">
      <w:pPr>
        <w:jc w:val="center"/>
        <w:rPr>
          <w:rFonts w:ascii="Book Antiqua" w:hAnsi="Book Antiqua"/>
          <w:b/>
          <w:sz w:val="28"/>
          <w:lang w:val="es-ES_tradnl"/>
        </w:rPr>
      </w:pPr>
      <w:r w:rsidRPr="00BF36AC">
        <w:rPr>
          <w:rFonts w:ascii="Book Antiqua" w:hAnsi="Book Antiqua"/>
          <w:b/>
          <w:sz w:val="28"/>
          <w:lang w:val="es-ES_tradnl"/>
        </w:rPr>
        <w:t>LEY</w:t>
      </w:r>
    </w:p>
    <w:p w14:paraId="08778978" w14:textId="77777777" w:rsidR="00AC232A" w:rsidRPr="00BF36AC" w:rsidRDefault="00AC232A" w:rsidP="3920A20F">
      <w:pPr>
        <w:ind w:left="720" w:hanging="720"/>
        <w:jc w:val="both"/>
        <w:rPr>
          <w:rFonts w:ascii="Book Antiqua" w:hAnsi="Book Antiqua"/>
          <w:lang w:val="es-ES"/>
        </w:rPr>
      </w:pPr>
    </w:p>
    <w:p w14:paraId="0777744C" w14:textId="6F5667AB" w:rsidR="00DF2439" w:rsidRPr="004F4E6F" w:rsidRDefault="3920A20F" w:rsidP="004F4E6F">
      <w:pPr>
        <w:ind w:left="720" w:hanging="720"/>
        <w:jc w:val="both"/>
        <w:rPr>
          <w:rFonts w:ascii="Book Antiqua" w:hAnsi="Book Antiqua"/>
          <w:lang w:val="es-ES"/>
        </w:rPr>
      </w:pPr>
      <w:r w:rsidRPr="00BF36AC">
        <w:rPr>
          <w:rFonts w:ascii="Book Antiqua" w:hAnsi="Book Antiqua"/>
          <w:lang w:val="es-ES"/>
        </w:rPr>
        <w:t xml:space="preserve">Para </w:t>
      </w:r>
      <w:r w:rsidR="007F5FBC" w:rsidRPr="00BF36AC">
        <w:rPr>
          <w:rFonts w:ascii="Book Antiqua" w:hAnsi="Book Antiqua"/>
          <w:lang w:val="es-ES"/>
        </w:rPr>
        <w:t xml:space="preserve">enmendar </w:t>
      </w:r>
      <w:r w:rsidR="004D2651" w:rsidRPr="00BF36AC">
        <w:rPr>
          <w:rFonts w:ascii="Book Antiqua" w:hAnsi="Book Antiqua"/>
          <w:lang w:val="es-ES"/>
        </w:rPr>
        <w:t xml:space="preserve">la </w:t>
      </w:r>
      <w:r w:rsidR="00082EA0" w:rsidRPr="00BF36AC">
        <w:rPr>
          <w:rFonts w:ascii="Book Antiqua" w:hAnsi="Book Antiqua"/>
          <w:lang w:val="es-ES"/>
        </w:rPr>
        <w:t xml:space="preserve">Sección </w:t>
      </w:r>
      <w:r w:rsidR="00B86238" w:rsidRPr="00BF36AC">
        <w:rPr>
          <w:rFonts w:ascii="Book Antiqua" w:hAnsi="Book Antiqua"/>
          <w:lang w:val="es-ES"/>
        </w:rPr>
        <w:t>5.</w:t>
      </w:r>
      <w:r w:rsidR="00700DA4" w:rsidRPr="00BF36AC">
        <w:rPr>
          <w:rFonts w:ascii="Book Antiqua" w:hAnsi="Book Antiqua"/>
          <w:lang w:val="es-ES"/>
        </w:rPr>
        <w:t>2 de la Ley 8-</w:t>
      </w:r>
      <w:r w:rsidR="008D6B81" w:rsidRPr="00BF36AC">
        <w:rPr>
          <w:rFonts w:ascii="Book Antiqua" w:hAnsi="Book Antiqua"/>
          <w:lang w:val="es-ES"/>
        </w:rPr>
        <w:t>2017</w:t>
      </w:r>
      <w:r w:rsidR="00E96C41" w:rsidRPr="00BF36AC">
        <w:rPr>
          <w:rFonts w:ascii="Book Antiqua" w:hAnsi="Book Antiqua"/>
          <w:lang w:val="es-ES"/>
        </w:rPr>
        <w:t xml:space="preserve">, </w:t>
      </w:r>
      <w:r w:rsidR="00CB3554" w:rsidRPr="00BF36AC">
        <w:rPr>
          <w:rFonts w:ascii="Book Antiqua" w:hAnsi="Book Antiqua"/>
          <w:lang w:val="es-ES"/>
        </w:rPr>
        <w:t>según en</w:t>
      </w:r>
      <w:r w:rsidR="00314122" w:rsidRPr="00BF36AC">
        <w:rPr>
          <w:rFonts w:ascii="Book Antiqua" w:hAnsi="Book Antiqua"/>
          <w:lang w:val="es-ES"/>
        </w:rPr>
        <w:t>mendada, co</w:t>
      </w:r>
      <w:r w:rsidR="001811B6" w:rsidRPr="00BF36AC">
        <w:rPr>
          <w:rFonts w:ascii="Book Antiqua" w:hAnsi="Book Antiqua"/>
          <w:lang w:val="es-ES"/>
        </w:rPr>
        <w:t>nocida como “</w:t>
      </w:r>
      <w:r w:rsidR="00342070" w:rsidRPr="00BF36AC">
        <w:rPr>
          <w:rFonts w:ascii="Book Antiqua" w:hAnsi="Book Antiqua"/>
          <w:lang w:val="es-ES"/>
        </w:rPr>
        <w:t>L</w:t>
      </w:r>
      <w:r w:rsidR="006301FF" w:rsidRPr="00BF36AC">
        <w:rPr>
          <w:rFonts w:ascii="Book Antiqua" w:hAnsi="Book Antiqua"/>
          <w:lang w:val="es-ES"/>
        </w:rPr>
        <w:t xml:space="preserve">ey para la </w:t>
      </w:r>
      <w:r w:rsidR="00F84A52" w:rsidRPr="00BF36AC">
        <w:rPr>
          <w:rFonts w:ascii="Book Antiqua" w:hAnsi="Book Antiqua"/>
          <w:lang w:val="es-ES"/>
        </w:rPr>
        <w:t xml:space="preserve">Administración </w:t>
      </w:r>
      <w:r w:rsidR="0023107F" w:rsidRPr="00BF36AC">
        <w:rPr>
          <w:rFonts w:ascii="Book Antiqua" w:hAnsi="Book Antiqua"/>
          <w:lang w:val="es-ES"/>
        </w:rPr>
        <w:t xml:space="preserve">y </w:t>
      </w:r>
      <w:r w:rsidR="000034D3" w:rsidRPr="00BF36AC">
        <w:rPr>
          <w:rFonts w:ascii="Book Antiqua" w:hAnsi="Book Antiqua"/>
          <w:lang w:val="es-ES"/>
        </w:rPr>
        <w:t xml:space="preserve">Transformación de </w:t>
      </w:r>
      <w:r w:rsidR="00316DC7" w:rsidRPr="00BF36AC">
        <w:rPr>
          <w:rFonts w:ascii="Book Antiqua" w:hAnsi="Book Antiqua"/>
          <w:lang w:val="es-ES"/>
        </w:rPr>
        <w:t>l</w:t>
      </w:r>
      <w:r w:rsidR="00CB0851" w:rsidRPr="00BF36AC">
        <w:rPr>
          <w:rFonts w:ascii="Book Antiqua" w:hAnsi="Book Antiqua"/>
          <w:lang w:val="es-ES"/>
        </w:rPr>
        <w:t xml:space="preserve">os Recursos Humanos en el </w:t>
      </w:r>
      <w:r w:rsidR="008B43D7" w:rsidRPr="00BF36AC">
        <w:rPr>
          <w:rFonts w:ascii="Book Antiqua" w:hAnsi="Book Antiqua"/>
          <w:lang w:val="es-ES"/>
        </w:rPr>
        <w:t xml:space="preserve">Gobierno de Puerto </w:t>
      </w:r>
      <w:r w:rsidR="00293C5C" w:rsidRPr="00BF36AC">
        <w:rPr>
          <w:rFonts w:ascii="Book Antiqua" w:hAnsi="Book Antiqua"/>
          <w:lang w:val="es-ES"/>
        </w:rPr>
        <w:t xml:space="preserve">Rico”, </w:t>
      </w:r>
      <w:r w:rsidR="008D6B81" w:rsidRPr="00BF36AC">
        <w:rPr>
          <w:rFonts w:ascii="Book Antiqua" w:hAnsi="Book Antiqua"/>
          <w:lang w:val="es-ES"/>
        </w:rPr>
        <w:t xml:space="preserve"> a los fines de</w:t>
      </w:r>
      <w:r w:rsidR="00A30903" w:rsidRPr="00BF36AC">
        <w:rPr>
          <w:rFonts w:ascii="Book Antiqua" w:hAnsi="Book Antiqua"/>
          <w:lang w:val="es-ES"/>
        </w:rPr>
        <w:t xml:space="preserve"> </w:t>
      </w:r>
      <w:r w:rsidR="002E2FDA" w:rsidRPr="00BF36AC">
        <w:rPr>
          <w:rFonts w:ascii="Book Antiqua" w:hAnsi="Book Antiqua"/>
          <w:lang w:val="es-ES"/>
        </w:rPr>
        <w:t xml:space="preserve">establecer que </w:t>
      </w:r>
      <w:r w:rsidR="0032642E" w:rsidRPr="00BF36AC">
        <w:rPr>
          <w:rFonts w:ascii="Book Antiqua" w:hAnsi="Book Antiqua"/>
          <w:lang w:val="es-ES"/>
        </w:rPr>
        <w:t xml:space="preserve">las disposiciones de dicha </w:t>
      </w:r>
      <w:r w:rsidR="001D4C66" w:rsidRPr="00BF36AC">
        <w:rPr>
          <w:rFonts w:ascii="Book Antiqua" w:hAnsi="Book Antiqua"/>
          <w:lang w:val="es-ES"/>
        </w:rPr>
        <w:t xml:space="preserve">Ley serán de </w:t>
      </w:r>
      <w:r w:rsidR="0094171D" w:rsidRPr="00BF36AC">
        <w:rPr>
          <w:rFonts w:ascii="Book Antiqua" w:hAnsi="Book Antiqua"/>
          <w:lang w:val="es-ES"/>
        </w:rPr>
        <w:t xml:space="preserve">aplicación </w:t>
      </w:r>
      <w:r w:rsidR="000A1EAD" w:rsidRPr="00BF36AC">
        <w:rPr>
          <w:rFonts w:ascii="Book Antiqua" w:hAnsi="Book Antiqua"/>
          <w:lang w:val="es-ES"/>
        </w:rPr>
        <w:t xml:space="preserve">a </w:t>
      </w:r>
      <w:r w:rsidR="006A1CB3" w:rsidRPr="00BF36AC">
        <w:rPr>
          <w:rFonts w:ascii="Book Antiqua" w:hAnsi="Book Antiqua"/>
          <w:lang w:val="es-ES"/>
        </w:rPr>
        <w:t xml:space="preserve">las </w:t>
      </w:r>
      <w:r w:rsidR="00A30840" w:rsidRPr="00BF36AC">
        <w:rPr>
          <w:rFonts w:ascii="Book Antiqua" w:hAnsi="Book Antiqua"/>
          <w:lang w:val="es-ES"/>
        </w:rPr>
        <w:t>entidade</w:t>
      </w:r>
      <w:r w:rsidR="00847878" w:rsidRPr="00BF36AC">
        <w:rPr>
          <w:rFonts w:ascii="Book Antiqua" w:hAnsi="Book Antiqua"/>
          <w:lang w:val="es-ES"/>
        </w:rPr>
        <w:t xml:space="preserve">s y </w:t>
      </w:r>
      <w:r w:rsidR="00B24C79" w:rsidRPr="00BF36AC">
        <w:rPr>
          <w:rFonts w:ascii="Book Antiqua" w:hAnsi="Book Antiqua"/>
          <w:lang w:val="es-ES"/>
        </w:rPr>
        <w:t xml:space="preserve">componentes del </w:t>
      </w:r>
      <w:r w:rsidR="008F4782" w:rsidRPr="00BF36AC">
        <w:rPr>
          <w:rFonts w:ascii="Book Antiqua" w:hAnsi="Book Antiqua"/>
          <w:lang w:val="es-ES"/>
        </w:rPr>
        <w:t>gobierno</w:t>
      </w:r>
      <w:r w:rsidR="00020A47" w:rsidRPr="00BF36AC">
        <w:rPr>
          <w:rFonts w:ascii="Book Antiqua" w:hAnsi="Book Antiqua"/>
          <w:lang w:val="es-ES"/>
        </w:rPr>
        <w:t xml:space="preserve"> </w:t>
      </w:r>
      <w:r w:rsidR="008F4782" w:rsidRPr="00BF36AC">
        <w:rPr>
          <w:rFonts w:ascii="Book Antiqua" w:hAnsi="Book Antiqua"/>
          <w:lang w:val="es-ES"/>
        </w:rPr>
        <w:t>enumerados en los i</w:t>
      </w:r>
      <w:r w:rsidR="005742F6" w:rsidRPr="00BF36AC">
        <w:rPr>
          <w:rFonts w:ascii="Book Antiqua" w:hAnsi="Book Antiqua"/>
          <w:lang w:val="es-ES"/>
        </w:rPr>
        <w:t>ncisos</w:t>
      </w:r>
      <w:r w:rsidR="006F0BD2" w:rsidRPr="00BF36AC">
        <w:rPr>
          <w:rFonts w:ascii="Book Antiqua" w:hAnsi="Book Antiqua"/>
          <w:lang w:val="es-ES"/>
        </w:rPr>
        <w:t xml:space="preserve"> </w:t>
      </w:r>
      <w:r w:rsidR="003D29E4" w:rsidRPr="00BF36AC">
        <w:rPr>
          <w:rFonts w:ascii="Book Antiqua" w:hAnsi="Book Antiqua"/>
          <w:lang w:val="es-ES"/>
        </w:rPr>
        <w:t>(</w:t>
      </w:r>
      <w:r w:rsidR="00842CC0" w:rsidRPr="00BF36AC">
        <w:rPr>
          <w:rFonts w:ascii="Book Antiqua" w:hAnsi="Book Antiqua"/>
          <w:lang w:val="es-ES"/>
        </w:rPr>
        <w:t>1) al (</w:t>
      </w:r>
      <w:r w:rsidR="006F5716" w:rsidRPr="00BF36AC">
        <w:rPr>
          <w:rFonts w:ascii="Book Antiqua" w:hAnsi="Book Antiqua"/>
          <w:lang w:val="es-ES"/>
        </w:rPr>
        <w:t>13)</w:t>
      </w:r>
      <w:r w:rsidR="00F03315" w:rsidRPr="00BF36AC">
        <w:rPr>
          <w:rFonts w:ascii="Book Antiqua" w:hAnsi="Book Antiqua"/>
          <w:lang w:val="es-ES"/>
        </w:rPr>
        <w:t xml:space="preserve"> d</w:t>
      </w:r>
      <w:r w:rsidR="001D101F" w:rsidRPr="00BF36AC">
        <w:rPr>
          <w:rFonts w:ascii="Book Antiqua" w:hAnsi="Book Antiqua"/>
          <w:lang w:val="es-ES"/>
        </w:rPr>
        <w:t xml:space="preserve">e la referida </w:t>
      </w:r>
      <w:r w:rsidR="00F356FA" w:rsidRPr="00BF36AC">
        <w:rPr>
          <w:rFonts w:ascii="Book Antiqua" w:hAnsi="Book Antiqua"/>
          <w:lang w:val="es-ES"/>
        </w:rPr>
        <w:t>Sección</w:t>
      </w:r>
      <w:r w:rsidR="00020A47" w:rsidRPr="00BF36AC">
        <w:rPr>
          <w:rFonts w:ascii="Book Antiqua" w:hAnsi="Book Antiqua"/>
          <w:lang w:val="es-ES"/>
        </w:rPr>
        <w:t xml:space="preserve">, </w:t>
      </w:r>
      <w:r w:rsidR="00AC5443" w:rsidRPr="00BF36AC">
        <w:rPr>
          <w:rFonts w:ascii="Book Antiqua" w:hAnsi="Book Antiqua"/>
          <w:lang w:val="es-ES"/>
        </w:rPr>
        <w:t>en aquellos</w:t>
      </w:r>
      <w:r w:rsidR="001D6203" w:rsidRPr="00BF36AC">
        <w:rPr>
          <w:rFonts w:ascii="Book Antiqua" w:hAnsi="Book Antiqua"/>
          <w:lang w:val="es-ES"/>
        </w:rPr>
        <w:t xml:space="preserve"> casos en </w:t>
      </w:r>
      <w:r w:rsidR="003C3651" w:rsidRPr="00BF36AC">
        <w:rPr>
          <w:rFonts w:ascii="Book Antiqua" w:hAnsi="Book Antiqua"/>
          <w:lang w:val="es-ES"/>
        </w:rPr>
        <w:t xml:space="preserve">los cuales </w:t>
      </w:r>
      <w:r w:rsidR="001D6203" w:rsidRPr="00BF36AC">
        <w:rPr>
          <w:rFonts w:ascii="Book Antiqua" w:hAnsi="Book Antiqua"/>
          <w:lang w:val="es-ES"/>
        </w:rPr>
        <w:t>al</w:t>
      </w:r>
      <w:r w:rsidR="00312C30" w:rsidRPr="00BF36AC">
        <w:rPr>
          <w:rFonts w:ascii="Book Antiqua" w:hAnsi="Book Antiqua"/>
          <w:lang w:val="es-ES"/>
        </w:rPr>
        <w:t xml:space="preserve">guna disposición de </w:t>
      </w:r>
      <w:r w:rsidR="00257F45" w:rsidRPr="00BF36AC">
        <w:rPr>
          <w:rFonts w:ascii="Book Antiqua" w:hAnsi="Book Antiqua"/>
          <w:lang w:val="es-ES"/>
        </w:rPr>
        <w:t>la Ley lo e</w:t>
      </w:r>
      <w:r w:rsidR="00D70362" w:rsidRPr="00BF36AC">
        <w:rPr>
          <w:rFonts w:ascii="Book Antiqua" w:hAnsi="Book Antiqua"/>
          <w:lang w:val="es-ES"/>
        </w:rPr>
        <w:t>stablezca expresament</w:t>
      </w:r>
      <w:r w:rsidR="00C272F0" w:rsidRPr="00BF36AC">
        <w:rPr>
          <w:rFonts w:ascii="Book Antiqua" w:hAnsi="Book Antiqua"/>
          <w:lang w:val="es-ES"/>
        </w:rPr>
        <w:t xml:space="preserve">e; </w:t>
      </w:r>
      <w:r w:rsidR="001D44BB" w:rsidRPr="00BF36AC">
        <w:rPr>
          <w:rFonts w:ascii="Book Antiqua" w:hAnsi="Book Antiqua"/>
          <w:lang w:val="es-ES"/>
        </w:rPr>
        <w:t xml:space="preserve">para añadir </w:t>
      </w:r>
      <w:r w:rsidR="006313EC" w:rsidRPr="00BF36AC">
        <w:rPr>
          <w:rFonts w:ascii="Book Antiqua" w:hAnsi="Book Antiqua"/>
          <w:lang w:val="es-ES"/>
        </w:rPr>
        <w:t xml:space="preserve">una nueva </w:t>
      </w:r>
      <w:r w:rsidR="0044439C" w:rsidRPr="00BF36AC">
        <w:rPr>
          <w:rFonts w:ascii="Book Antiqua" w:hAnsi="Book Antiqua"/>
          <w:lang w:val="es-ES"/>
        </w:rPr>
        <w:t xml:space="preserve">Sección </w:t>
      </w:r>
      <w:r w:rsidR="00422BB8" w:rsidRPr="00BF36AC">
        <w:rPr>
          <w:rFonts w:ascii="Book Antiqua" w:hAnsi="Book Antiqua"/>
          <w:lang w:val="es-ES"/>
        </w:rPr>
        <w:t>6</w:t>
      </w:r>
      <w:r w:rsidR="00345DB9" w:rsidRPr="00BF36AC">
        <w:rPr>
          <w:rFonts w:ascii="Book Antiqua" w:hAnsi="Book Antiqua"/>
          <w:lang w:val="es-ES"/>
        </w:rPr>
        <w:t xml:space="preserve">.9 a la Ley </w:t>
      </w:r>
      <w:r w:rsidR="001F47FF" w:rsidRPr="00BF36AC">
        <w:rPr>
          <w:rFonts w:ascii="Book Antiqua" w:hAnsi="Book Antiqua"/>
          <w:lang w:val="es-ES"/>
        </w:rPr>
        <w:t>8-2017</w:t>
      </w:r>
      <w:r w:rsidR="00F908E6" w:rsidRPr="00BF36AC">
        <w:rPr>
          <w:rFonts w:ascii="Book Antiqua" w:hAnsi="Book Antiqua"/>
          <w:lang w:val="es-ES"/>
        </w:rPr>
        <w:t xml:space="preserve"> </w:t>
      </w:r>
      <w:r w:rsidR="00EC06B7" w:rsidRPr="00BF36AC">
        <w:rPr>
          <w:rFonts w:ascii="Book Antiqua" w:hAnsi="Book Antiqua"/>
          <w:lang w:val="es-ES"/>
        </w:rPr>
        <w:t xml:space="preserve">a los </w:t>
      </w:r>
      <w:r w:rsidR="00F236EC" w:rsidRPr="00BF36AC">
        <w:rPr>
          <w:rFonts w:ascii="Book Antiqua" w:hAnsi="Book Antiqua"/>
          <w:lang w:val="es-ES"/>
        </w:rPr>
        <w:t xml:space="preserve">fines de disponer que </w:t>
      </w:r>
      <w:r w:rsidR="00A201A0" w:rsidRPr="00BF36AC">
        <w:rPr>
          <w:rFonts w:ascii="Book Antiqua" w:eastAsiaTheme="minorEastAsia" w:hAnsi="Book Antiqua" w:cstheme="minorBidi"/>
          <w:lang w:val="es-PR"/>
        </w:rPr>
        <w:t>t</w:t>
      </w:r>
      <w:r w:rsidR="00BC4960" w:rsidRPr="00BF36AC">
        <w:rPr>
          <w:rFonts w:ascii="Book Antiqua" w:eastAsiaTheme="minorEastAsia" w:hAnsi="Book Antiqua" w:cstheme="minorBidi"/>
          <w:lang w:val="es-PR"/>
        </w:rPr>
        <w:t>oda persona jurídica que tenga algún accionista, oficial y/o miembro de su Junta de Directores, que sea inelegible para empleo o contrato de servicios profesionales en el servicio público</w:t>
      </w:r>
      <w:r w:rsidR="000533BC" w:rsidRPr="00BF36AC">
        <w:rPr>
          <w:rFonts w:ascii="Book Antiqua" w:eastAsiaTheme="minorEastAsia" w:hAnsi="Book Antiqua" w:cstheme="minorBidi"/>
          <w:lang w:val="es-PR"/>
        </w:rPr>
        <w:t>,</w:t>
      </w:r>
      <w:r w:rsidR="00BC4960" w:rsidRPr="00BF36AC">
        <w:rPr>
          <w:rFonts w:ascii="Book Antiqua" w:eastAsiaTheme="minorEastAsia" w:hAnsi="Book Antiqua" w:cstheme="minorBidi"/>
          <w:lang w:val="es-PR"/>
        </w:rPr>
        <w:t xml:space="preserve"> de conformidad con la Sección 6.8 de la</w:t>
      </w:r>
      <w:r w:rsidR="006F6FD7" w:rsidRPr="00BF36AC">
        <w:rPr>
          <w:rFonts w:ascii="Book Antiqua" w:eastAsiaTheme="minorEastAsia" w:hAnsi="Book Antiqua" w:cstheme="minorBidi"/>
          <w:lang w:val="es-PR"/>
        </w:rPr>
        <w:t xml:space="preserve"> </w:t>
      </w:r>
      <w:bookmarkStart w:id="0" w:name="_Hlk90552607"/>
      <w:r w:rsidR="00BC4960" w:rsidRPr="00BF36AC">
        <w:rPr>
          <w:rFonts w:ascii="Book Antiqua" w:eastAsiaTheme="minorEastAsia" w:hAnsi="Book Antiqua" w:cstheme="minorBidi"/>
          <w:lang w:val="es-PR"/>
        </w:rPr>
        <w:t>Ley</w:t>
      </w:r>
      <w:r w:rsidR="00B568E5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F670FA" w:rsidRPr="00BF36AC">
        <w:rPr>
          <w:rFonts w:ascii="Book Antiqua" w:eastAsiaTheme="minorEastAsia" w:hAnsi="Book Antiqua" w:cstheme="minorBidi"/>
          <w:lang w:val="es-PR"/>
        </w:rPr>
        <w:t>8-2017</w:t>
      </w:r>
      <w:bookmarkEnd w:id="0"/>
      <w:r w:rsidR="00BC4960" w:rsidRPr="00BF36AC">
        <w:rPr>
          <w:rFonts w:ascii="Book Antiqua" w:eastAsiaTheme="minorEastAsia" w:hAnsi="Book Antiqua" w:cstheme="minorBidi"/>
          <w:lang w:val="es-PR"/>
        </w:rPr>
        <w:t xml:space="preserve">, no podrá contratar ni licitar </w:t>
      </w:r>
      <w:r w:rsidR="001A3954" w:rsidRPr="00BF36AC">
        <w:rPr>
          <w:rFonts w:ascii="Book Antiqua" w:eastAsiaTheme="minorEastAsia" w:hAnsi="Book Antiqua" w:cstheme="minorBidi"/>
          <w:lang w:val="es-PR"/>
        </w:rPr>
        <w:t>mientra</w:t>
      </w:r>
      <w:r w:rsidR="001A3954">
        <w:rPr>
          <w:rFonts w:ascii="Book Antiqua" w:eastAsiaTheme="minorEastAsia" w:hAnsi="Book Antiqua" w:cstheme="minorBidi"/>
          <w:lang w:val="es-PR"/>
        </w:rPr>
        <w:t>s</w:t>
      </w:r>
      <w:r w:rsidR="00BC4960" w:rsidRPr="00BF36AC">
        <w:rPr>
          <w:rFonts w:ascii="Book Antiqua" w:eastAsiaTheme="minorEastAsia" w:hAnsi="Book Antiqua" w:cstheme="minorBidi"/>
          <w:lang w:val="es-PR"/>
        </w:rPr>
        <w:t xml:space="preserve"> dure dicha inelegibilidad, con</w:t>
      </w:r>
      <w:r w:rsidR="006239F7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412487" w:rsidRPr="00BF36AC">
        <w:rPr>
          <w:rFonts w:ascii="Book Antiqua" w:eastAsiaTheme="minorEastAsia" w:hAnsi="Book Antiqua" w:cstheme="minorBidi"/>
          <w:lang w:val="es-PR"/>
        </w:rPr>
        <w:t xml:space="preserve">agencias de </w:t>
      </w:r>
      <w:r w:rsidR="00384AA8" w:rsidRPr="00BF36AC">
        <w:rPr>
          <w:rFonts w:ascii="Book Antiqua" w:eastAsiaTheme="minorEastAsia" w:hAnsi="Book Antiqua" w:cstheme="minorBidi"/>
          <w:lang w:val="es-PR"/>
        </w:rPr>
        <w:t xml:space="preserve">gobierno, </w:t>
      </w:r>
      <w:r w:rsidR="00C2194B" w:rsidRPr="00BF36AC">
        <w:rPr>
          <w:rFonts w:ascii="Book Antiqua" w:eastAsiaTheme="minorEastAsia" w:hAnsi="Book Antiqua" w:cstheme="minorBidi"/>
          <w:lang w:val="es-PR"/>
        </w:rPr>
        <w:t xml:space="preserve">corporaciones </w:t>
      </w:r>
      <w:r w:rsidR="001A3954" w:rsidRPr="00BF36AC">
        <w:rPr>
          <w:rFonts w:ascii="Book Antiqua" w:eastAsiaTheme="minorEastAsia" w:hAnsi="Book Antiqua" w:cstheme="minorBidi"/>
          <w:lang w:val="es-PR"/>
        </w:rPr>
        <w:t>p</w:t>
      </w:r>
      <w:r w:rsidR="001A3954">
        <w:rPr>
          <w:rFonts w:ascii="Book Antiqua" w:eastAsiaTheme="minorEastAsia" w:hAnsi="Book Antiqua" w:cstheme="minorBidi"/>
          <w:lang w:val="es-PR"/>
        </w:rPr>
        <w:t>ú</w:t>
      </w:r>
      <w:r w:rsidR="001A3954" w:rsidRPr="00BF36AC">
        <w:rPr>
          <w:rFonts w:ascii="Book Antiqua" w:eastAsiaTheme="minorEastAsia" w:hAnsi="Book Antiqua" w:cstheme="minorBidi"/>
          <w:lang w:val="es-PR"/>
        </w:rPr>
        <w:t>blicas</w:t>
      </w:r>
      <w:r w:rsidR="00DD7644" w:rsidRPr="00BF36AC">
        <w:rPr>
          <w:rFonts w:ascii="Book Antiqua" w:eastAsiaTheme="minorEastAsia" w:hAnsi="Book Antiqua" w:cstheme="minorBidi"/>
          <w:lang w:val="es-PR"/>
        </w:rPr>
        <w:t>, y otr</w:t>
      </w:r>
      <w:r w:rsidR="00D15059" w:rsidRPr="00BF36AC">
        <w:rPr>
          <w:rFonts w:ascii="Book Antiqua" w:eastAsiaTheme="minorEastAsia" w:hAnsi="Book Antiqua" w:cstheme="minorBidi"/>
          <w:lang w:val="es-PR"/>
        </w:rPr>
        <w:t>os componentes del go</w:t>
      </w:r>
      <w:r w:rsidR="004E4080" w:rsidRPr="00BF36AC">
        <w:rPr>
          <w:rFonts w:ascii="Book Antiqua" w:eastAsiaTheme="minorEastAsia" w:hAnsi="Book Antiqua" w:cstheme="minorBidi"/>
          <w:lang w:val="es-PR"/>
        </w:rPr>
        <w:t>bierno y entidades</w:t>
      </w:r>
      <w:r w:rsidR="00FB0D0E" w:rsidRPr="00BF36AC">
        <w:rPr>
          <w:rFonts w:ascii="Book Antiqua" w:eastAsiaTheme="minorEastAsia" w:hAnsi="Book Antiqua" w:cstheme="minorBidi"/>
          <w:lang w:val="es-PR"/>
        </w:rPr>
        <w:t xml:space="preserve">; </w:t>
      </w:r>
      <w:r w:rsidR="00E92AAE" w:rsidRPr="0070105E">
        <w:rPr>
          <w:rFonts w:ascii="Book Antiqua" w:eastAsiaTheme="minorEastAsia" w:hAnsi="Book Antiqua" w:cstheme="minorBidi"/>
          <w:lang w:val="es-PR"/>
        </w:rPr>
        <w:t>par</w:t>
      </w:r>
      <w:r w:rsidR="004629BD" w:rsidRPr="0070105E">
        <w:rPr>
          <w:rFonts w:ascii="Book Antiqua" w:eastAsiaTheme="minorEastAsia" w:hAnsi="Book Antiqua" w:cstheme="minorBidi"/>
          <w:lang w:val="es-PR"/>
        </w:rPr>
        <w:t xml:space="preserve">a disponer que dicha </w:t>
      </w:r>
      <w:r w:rsidR="00AC2357" w:rsidRPr="0070105E">
        <w:rPr>
          <w:rFonts w:ascii="Book Antiqua" w:eastAsiaTheme="minorEastAsia" w:hAnsi="Book Antiqua" w:cstheme="minorBidi"/>
          <w:lang w:val="es-PR"/>
        </w:rPr>
        <w:t>prohibición de contr</w:t>
      </w:r>
      <w:r w:rsidR="00A6612D" w:rsidRPr="0070105E">
        <w:rPr>
          <w:rFonts w:ascii="Book Antiqua" w:eastAsiaTheme="minorEastAsia" w:hAnsi="Book Antiqua" w:cstheme="minorBidi"/>
          <w:lang w:val="es-PR"/>
        </w:rPr>
        <w:t xml:space="preserve">atar y </w:t>
      </w:r>
      <w:r w:rsidR="001A3954" w:rsidRPr="0070105E">
        <w:rPr>
          <w:rFonts w:ascii="Book Antiqua" w:eastAsiaTheme="minorEastAsia" w:hAnsi="Book Antiqua" w:cstheme="minorBidi"/>
          <w:lang w:val="es-PR"/>
        </w:rPr>
        <w:t>licitar</w:t>
      </w:r>
      <w:r w:rsidR="00A6612D" w:rsidRPr="0070105E">
        <w:rPr>
          <w:rFonts w:ascii="Book Antiqua" w:eastAsiaTheme="minorEastAsia" w:hAnsi="Book Antiqua" w:cstheme="minorBidi"/>
          <w:lang w:val="es-PR"/>
        </w:rPr>
        <w:t xml:space="preserve"> se </w:t>
      </w:r>
      <w:r w:rsidR="001703CD" w:rsidRPr="0070105E">
        <w:rPr>
          <w:rFonts w:ascii="Book Antiqua" w:eastAsiaTheme="minorEastAsia" w:hAnsi="Book Antiqua" w:cstheme="minorBidi"/>
          <w:lang w:val="es-PR"/>
        </w:rPr>
        <w:t>extenderá</w:t>
      </w:r>
      <w:r w:rsidR="0070105E">
        <w:rPr>
          <w:rFonts w:ascii="Book Antiqua" w:eastAsiaTheme="minorEastAsia" w:hAnsi="Book Antiqua" w:cstheme="minorBidi"/>
          <w:lang w:val="es-PR"/>
        </w:rPr>
        <w:t xml:space="preserve"> </w:t>
      </w:r>
      <w:r w:rsidR="0070105E" w:rsidRPr="0070105E">
        <w:rPr>
          <w:rFonts w:ascii="Book Antiqua" w:eastAsiaTheme="minorEastAsia" w:hAnsi="Book Antiqua" w:cstheme="minorBidi"/>
          <w:lang w:val="es-PR"/>
        </w:rPr>
        <w:t xml:space="preserve">a toda </w:t>
      </w:r>
      <w:bookmarkStart w:id="1" w:name="_Hlk90553747"/>
      <w:r w:rsidR="0070105E" w:rsidRPr="0070105E">
        <w:rPr>
          <w:rFonts w:ascii="Book Antiqua" w:eastAsiaTheme="minorEastAsia" w:hAnsi="Book Antiqua" w:cstheme="minorBidi"/>
          <w:lang w:val="es-PR"/>
        </w:rPr>
        <w:t>persona jurídica creada por un tercero para continuar allegando fondos, propiedades y/o beneficiar económicamente, de manera sustancial, a quien es inelegible para empleo o contrato de servicios profesionales en el servicio público</w:t>
      </w:r>
      <w:r w:rsidR="0070105E">
        <w:rPr>
          <w:rFonts w:ascii="Book Antiqua" w:eastAsiaTheme="minorEastAsia" w:hAnsi="Book Antiqua" w:cstheme="minorBidi"/>
          <w:lang w:val="es-PR"/>
        </w:rPr>
        <w:t>,</w:t>
      </w:r>
      <w:r w:rsidR="0070105E" w:rsidRPr="0070105E">
        <w:rPr>
          <w:rFonts w:ascii="Book Antiqua" w:eastAsiaTheme="minorEastAsia" w:hAnsi="Book Antiqua" w:cstheme="minorBidi"/>
          <w:lang w:val="es-PR"/>
        </w:rPr>
        <w:t xml:space="preserve"> de conformidad con la Sección 6.8 de la Ley 8-2017, mientras dure dicha inelegibilidad</w:t>
      </w:r>
      <w:bookmarkEnd w:id="1"/>
      <w:r w:rsidR="004A6C56" w:rsidRPr="00BF36AC">
        <w:rPr>
          <w:rFonts w:ascii="Book Antiqua" w:eastAsiaTheme="minorEastAsia" w:hAnsi="Book Antiqua" w:cstheme="minorBidi"/>
          <w:lang w:val="es-PR"/>
        </w:rPr>
        <w:t xml:space="preserve">; </w:t>
      </w:r>
      <w:r w:rsidR="00BD2437" w:rsidRPr="00BF36AC">
        <w:rPr>
          <w:rFonts w:ascii="Book Antiqua" w:eastAsiaTheme="minorEastAsia" w:hAnsi="Book Antiqua" w:cstheme="minorBidi"/>
          <w:lang w:val="es-PR"/>
        </w:rPr>
        <w:t xml:space="preserve">para </w:t>
      </w:r>
      <w:r w:rsidR="00BF27B3" w:rsidRPr="00BF36AC">
        <w:rPr>
          <w:rFonts w:ascii="Book Antiqua" w:eastAsiaTheme="minorEastAsia" w:hAnsi="Book Antiqua" w:cstheme="minorBidi"/>
          <w:lang w:val="es-PR"/>
        </w:rPr>
        <w:t>re</w:t>
      </w:r>
      <w:r w:rsidR="007B5154" w:rsidRPr="00BF36AC">
        <w:rPr>
          <w:rFonts w:ascii="Book Antiqua" w:eastAsiaTheme="minorEastAsia" w:hAnsi="Book Antiqua" w:cstheme="minorBidi"/>
          <w:lang w:val="es-PR"/>
        </w:rPr>
        <w:t>enu</w:t>
      </w:r>
      <w:r w:rsidR="00CC1B7C" w:rsidRPr="00BF36AC">
        <w:rPr>
          <w:rFonts w:ascii="Book Antiqua" w:eastAsiaTheme="minorEastAsia" w:hAnsi="Book Antiqua" w:cstheme="minorBidi"/>
          <w:lang w:val="es-PR"/>
        </w:rPr>
        <w:t xml:space="preserve">merar </w:t>
      </w:r>
      <w:r w:rsidR="00FB5142" w:rsidRPr="00BF36AC">
        <w:rPr>
          <w:rFonts w:ascii="Book Antiqua" w:eastAsiaTheme="minorEastAsia" w:hAnsi="Book Antiqua" w:cstheme="minorBidi"/>
          <w:lang w:val="es-PR"/>
        </w:rPr>
        <w:t xml:space="preserve">la actual </w:t>
      </w:r>
      <w:r w:rsidR="008121DE" w:rsidRPr="00BF36AC">
        <w:rPr>
          <w:rFonts w:ascii="Book Antiqua" w:eastAsiaTheme="minorEastAsia" w:hAnsi="Book Antiqua" w:cstheme="minorBidi"/>
          <w:lang w:val="es-PR"/>
        </w:rPr>
        <w:t xml:space="preserve">Sección </w:t>
      </w:r>
      <w:r w:rsidR="008C2975" w:rsidRPr="00BF36AC">
        <w:rPr>
          <w:rFonts w:ascii="Book Antiqua" w:eastAsiaTheme="minorEastAsia" w:hAnsi="Book Antiqua" w:cstheme="minorBidi"/>
          <w:lang w:val="es-PR"/>
        </w:rPr>
        <w:t>6.</w:t>
      </w:r>
      <w:r w:rsidR="00C25E37" w:rsidRPr="00BF36AC">
        <w:rPr>
          <w:rFonts w:ascii="Book Antiqua" w:eastAsiaTheme="minorEastAsia" w:hAnsi="Book Antiqua" w:cstheme="minorBidi"/>
          <w:lang w:val="es-PR"/>
        </w:rPr>
        <w:t xml:space="preserve">9 </w:t>
      </w:r>
      <w:r w:rsidR="008D5788" w:rsidRPr="00BF36AC">
        <w:rPr>
          <w:rFonts w:ascii="Book Antiqua" w:eastAsiaTheme="minorEastAsia" w:hAnsi="Book Antiqua" w:cstheme="minorBidi"/>
          <w:lang w:val="es-PR"/>
        </w:rPr>
        <w:t xml:space="preserve">como </w:t>
      </w:r>
      <w:r w:rsidR="000A6D05" w:rsidRPr="00BF36AC">
        <w:rPr>
          <w:rFonts w:ascii="Book Antiqua" w:eastAsiaTheme="minorEastAsia" w:hAnsi="Book Antiqua" w:cstheme="minorBidi"/>
          <w:lang w:val="es-PR"/>
        </w:rPr>
        <w:t xml:space="preserve">la </w:t>
      </w:r>
      <w:r w:rsidR="00C02D19" w:rsidRPr="00BF36AC">
        <w:rPr>
          <w:rFonts w:ascii="Book Antiqua" w:eastAsiaTheme="minorEastAsia" w:hAnsi="Book Antiqua" w:cstheme="minorBidi"/>
          <w:lang w:val="es-PR"/>
        </w:rPr>
        <w:t>S</w:t>
      </w:r>
      <w:r w:rsidR="00B10957" w:rsidRPr="00BF36AC">
        <w:rPr>
          <w:rFonts w:ascii="Book Antiqua" w:eastAsiaTheme="minorEastAsia" w:hAnsi="Book Antiqua" w:cstheme="minorBidi"/>
          <w:lang w:val="es-PR"/>
        </w:rPr>
        <w:t xml:space="preserve">ección </w:t>
      </w:r>
      <w:r w:rsidR="00C02D19" w:rsidRPr="00BF36AC">
        <w:rPr>
          <w:rFonts w:ascii="Book Antiqua" w:eastAsiaTheme="minorEastAsia" w:hAnsi="Book Antiqua" w:cstheme="minorBidi"/>
          <w:lang w:val="es-PR"/>
        </w:rPr>
        <w:t>6.</w:t>
      </w:r>
      <w:r w:rsidR="006217AC" w:rsidRPr="00BF36AC">
        <w:rPr>
          <w:rFonts w:ascii="Book Antiqua" w:eastAsiaTheme="minorEastAsia" w:hAnsi="Book Antiqua" w:cstheme="minorBidi"/>
          <w:lang w:val="es-PR"/>
        </w:rPr>
        <w:t xml:space="preserve">10 de </w:t>
      </w:r>
      <w:r w:rsidR="008D3FCF" w:rsidRPr="00BF36AC">
        <w:rPr>
          <w:rFonts w:ascii="Book Antiqua" w:eastAsiaTheme="minorEastAsia" w:hAnsi="Book Antiqua" w:cstheme="minorBidi"/>
          <w:lang w:val="es-PR"/>
        </w:rPr>
        <w:t xml:space="preserve">la </w:t>
      </w:r>
      <w:r w:rsidR="000F2B33" w:rsidRPr="00BF36AC">
        <w:rPr>
          <w:rFonts w:ascii="Book Antiqua" w:eastAsiaTheme="minorEastAsia" w:hAnsi="Book Antiqua" w:cstheme="minorBidi"/>
          <w:lang w:val="es-PR"/>
        </w:rPr>
        <w:t>Ley</w:t>
      </w:r>
      <w:r w:rsidR="00407DA3" w:rsidRPr="00BF36AC">
        <w:rPr>
          <w:rFonts w:ascii="Book Antiqua" w:eastAsiaTheme="minorEastAsia" w:hAnsi="Book Antiqua" w:cstheme="minorBidi"/>
          <w:lang w:val="es-PR"/>
        </w:rPr>
        <w:t xml:space="preserve"> 8</w:t>
      </w:r>
      <w:r w:rsidR="005E751C" w:rsidRPr="00BF36AC">
        <w:rPr>
          <w:rFonts w:ascii="Book Antiqua" w:eastAsiaTheme="minorEastAsia" w:hAnsi="Book Antiqua" w:cstheme="minorBidi"/>
          <w:lang w:val="es-PR"/>
        </w:rPr>
        <w:t xml:space="preserve">-2017; </w:t>
      </w:r>
      <w:r w:rsidR="002F4CF3" w:rsidRPr="00BF36AC">
        <w:rPr>
          <w:rFonts w:ascii="Book Antiqua" w:eastAsiaTheme="minorEastAsia" w:hAnsi="Book Antiqua" w:cstheme="minorBidi"/>
          <w:lang w:val="es-PR"/>
        </w:rPr>
        <w:t>para en</w:t>
      </w:r>
      <w:r w:rsidR="009E71BD" w:rsidRPr="00BF36AC">
        <w:rPr>
          <w:rFonts w:ascii="Book Antiqua" w:eastAsiaTheme="minorEastAsia" w:hAnsi="Book Antiqua" w:cstheme="minorBidi"/>
          <w:lang w:val="es-PR"/>
        </w:rPr>
        <w:t xml:space="preserve">mendar </w:t>
      </w:r>
      <w:r w:rsidR="00FF5236" w:rsidRPr="00BF36AC">
        <w:rPr>
          <w:rFonts w:ascii="Book Antiqua" w:eastAsiaTheme="minorEastAsia" w:hAnsi="Book Antiqua" w:cstheme="minorBidi"/>
          <w:lang w:val="es-PR"/>
        </w:rPr>
        <w:t>e</w:t>
      </w:r>
      <w:r w:rsidR="00A039FE" w:rsidRPr="00BF36AC">
        <w:rPr>
          <w:rFonts w:ascii="Book Antiqua" w:eastAsiaTheme="minorEastAsia" w:hAnsi="Book Antiqua" w:cstheme="minorBidi"/>
          <w:lang w:val="es-PR"/>
        </w:rPr>
        <w:t xml:space="preserve">l </w:t>
      </w:r>
      <w:r w:rsidR="004B5067" w:rsidRPr="00BF36AC">
        <w:rPr>
          <w:rFonts w:ascii="Book Antiqua" w:eastAsiaTheme="minorEastAsia" w:hAnsi="Book Antiqua" w:cstheme="minorBidi"/>
          <w:lang w:val="es-PR"/>
        </w:rPr>
        <w:t>Artículo 3.4 de la Ley 2-2018, según enmendada,</w:t>
      </w:r>
      <w:r w:rsidR="004752C3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937E74" w:rsidRPr="00BF36AC">
        <w:rPr>
          <w:rFonts w:ascii="Book Antiqua" w:eastAsiaTheme="minorEastAsia" w:hAnsi="Book Antiqua" w:cstheme="minorBidi"/>
          <w:lang w:val="es-PR"/>
        </w:rPr>
        <w:t>co</w:t>
      </w:r>
      <w:r w:rsidR="002C4A74" w:rsidRPr="00BF36AC">
        <w:rPr>
          <w:rFonts w:ascii="Book Antiqua" w:eastAsiaTheme="minorEastAsia" w:hAnsi="Book Antiqua" w:cstheme="minorBidi"/>
          <w:lang w:val="es-PR"/>
        </w:rPr>
        <w:t>nocida como “</w:t>
      </w:r>
      <w:r w:rsidR="00C63A3B" w:rsidRPr="00BF36AC">
        <w:rPr>
          <w:rFonts w:ascii="Book Antiqua" w:eastAsiaTheme="minorEastAsia" w:hAnsi="Book Antiqua" w:cstheme="minorBidi"/>
          <w:lang w:val="es-PR"/>
        </w:rPr>
        <w:t>C</w:t>
      </w:r>
      <w:r w:rsidR="00603698" w:rsidRPr="00BF36AC">
        <w:rPr>
          <w:rFonts w:ascii="Book Antiqua" w:eastAsiaTheme="minorEastAsia" w:hAnsi="Book Antiqua" w:cstheme="minorBidi"/>
          <w:lang w:val="es-PR"/>
        </w:rPr>
        <w:t>ó</w:t>
      </w:r>
      <w:r w:rsidR="00951C19" w:rsidRPr="00BF36AC">
        <w:rPr>
          <w:rFonts w:ascii="Book Antiqua" w:eastAsiaTheme="minorEastAsia" w:hAnsi="Book Antiqua" w:cstheme="minorBidi"/>
          <w:lang w:val="es-PR"/>
        </w:rPr>
        <w:t>digo Anticorrup</w:t>
      </w:r>
      <w:r w:rsidR="00816CC5" w:rsidRPr="00BF36AC">
        <w:rPr>
          <w:rFonts w:ascii="Book Antiqua" w:eastAsiaTheme="minorEastAsia" w:hAnsi="Book Antiqua" w:cstheme="minorBidi"/>
          <w:lang w:val="es-PR"/>
        </w:rPr>
        <w:t>ci</w:t>
      </w:r>
      <w:r w:rsidR="00CE5427" w:rsidRPr="00BF36AC">
        <w:rPr>
          <w:rFonts w:ascii="Book Antiqua" w:eastAsiaTheme="minorEastAsia" w:hAnsi="Book Antiqua" w:cstheme="minorBidi"/>
          <w:lang w:val="es-PR"/>
        </w:rPr>
        <w:t>ó</w:t>
      </w:r>
      <w:r w:rsidR="00816CC5" w:rsidRPr="00BF36AC">
        <w:rPr>
          <w:rFonts w:ascii="Book Antiqua" w:eastAsiaTheme="minorEastAsia" w:hAnsi="Book Antiqua" w:cstheme="minorBidi"/>
          <w:lang w:val="es-PR"/>
        </w:rPr>
        <w:t xml:space="preserve">n para el Nuevo </w:t>
      </w:r>
      <w:r w:rsidR="003F419A" w:rsidRPr="00BF36AC">
        <w:rPr>
          <w:rFonts w:ascii="Book Antiqua" w:eastAsiaTheme="minorEastAsia" w:hAnsi="Book Antiqua" w:cstheme="minorBidi"/>
          <w:lang w:val="es-PR"/>
        </w:rPr>
        <w:t>Puerto Rico”</w:t>
      </w:r>
      <w:r w:rsidR="00365EE7" w:rsidRPr="00BF36AC">
        <w:rPr>
          <w:rFonts w:ascii="Book Antiqua" w:eastAsiaTheme="minorEastAsia" w:hAnsi="Book Antiqua" w:cstheme="minorBidi"/>
          <w:lang w:val="es-PR"/>
        </w:rPr>
        <w:t>,</w:t>
      </w:r>
      <w:r w:rsidR="003F419A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514AC2" w:rsidRPr="00BF36AC">
        <w:rPr>
          <w:rFonts w:ascii="Book Antiqua" w:eastAsiaTheme="minorEastAsia" w:hAnsi="Book Antiqua" w:cstheme="minorBidi"/>
          <w:lang w:val="es-PR"/>
        </w:rPr>
        <w:t>a los fines d</w:t>
      </w:r>
      <w:r w:rsidR="00681761" w:rsidRPr="00BF36AC">
        <w:rPr>
          <w:rFonts w:ascii="Book Antiqua" w:eastAsiaTheme="minorEastAsia" w:hAnsi="Book Antiqua" w:cstheme="minorBidi"/>
          <w:lang w:val="es-PR"/>
        </w:rPr>
        <w:t>e</w:t>
      </w:r>
      <w:r w:rsidR="00641F75" w:rsidRPr="00BF36AC">
        <w:rPr>
          <w:rFonts w:ascii="Book Antiqua" w:eastAsiaTheme="minorEastAsia" w:hAnsi="Book Antiqua" w:cstheme="minorBidi"/>
          <w:lang w:val="es-PR"/>
        </w:rPr>
        <w:t xml:space="preserve"> disponer que </w:t>
      </w:r>
      <w:r w:rsidR="00163A09" w:rsidRPr="00BF36AC">
        <w:rPr>
          <w:rFonts w:ascii="Book Antiqua" w:eastAsiaTheme="minorEastAsia" w:hAnsi="Book Antiqua" w:cstheme="minorBidi"/>
          <w:lang w:val="es-PR"/>
        </w:rPr>
        <w:t xml:space="preserve">toda persona </w:t>
      </w:r>
      <w:r w:rsidR="44A4D1F5" w:rsidRPr="00BF36AC">
        <w:rPr>
          <w:rFonts w:ascii="Book Antiqua" w:eastAsiaTheme="minorEastAsia" w:hAnsi="Book Antiqua" w:cstheme="minorBidi"/>
          <w:lang w:val="es-PR"/>
        </w:rPr>
        <w:t>jurídica</w:t>
      </w:r>
      <w:r w:rsidR="00163A09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75799B" w:rsidRPr="00BF36AC">
        <w:rPr>
          <w:rFonts w:ascii="Book Antiqua" w:eastAsiaTheme="minorEastAsia" w:hAnsi="Book Antiqua" w:cstheme="minorBidi"/>
          <w:lang w:val="es-PR"/>
        </w:rPr>
        <w:t>con</w:t>
      </w:r>
      <w:r w:rsidR="00C85AA1" w:rsidRPr="00BF36AC">
        <w:rPr>
          <w:rFonts w:ascii="Book Antiqua" w:eastAsiaTheme="minorEastAsia" w:hAnsi="Book Antiqua" w:cstheme="minorBidi"/>
          <w:lang w:val="es-PR"/>
        </w:rPr>
        <w:t>victa por alg</w:t>
      </w:r>
      <w:r w:rsidR="00B84C31" w:rsidRPr="00BF36AC">
        <w:rPr>
          <w:rFonts w:ascii="Book Antiqua" w:eastAsiaTheme="minorEastAsia" w:hAnsi="Book Antiqua" w:cstheme="minorBidi"/>
          <w:lang w:val="es-PR"/>
        </w:rPr>
        <w:t xml:space="preserve">uno de los delitos a los cuales </w:t>
      </w:r>
      <w:r w:rsidR="005B7C7F" w:rsidRPr="00BF36AC">
        <w:rPr>
          <w:rFonts w:ascii="Book Antiqua" w:eastAsiaTheme="minorEastAsia" w:hAnsi="Book Antiqua" w:cstheme="minorBidi"/>
          <w:lang w:val="es-PR"/>
        </w:rPr>
        <w:t xml:space="preserve">hace </w:t>
      </w:r>
      <w:r w:rsidR="00887F9C" w:rsidRPr="00BF36AC">
        <w:rPr>
          <w:rFonts w:ascii="Book Antiqua" w:eastAsiaTheme="minorEastAsia" w:hAnsi="Book Antiqua" w:cstheme="minorBidi"/>
          <w:lang w:val="es-PR"/>
        </w:rPr>
        <w:t xml:space="preserve">referencia el </w:t>
      </w:r>
      <w:r w:rsidR="00A7611E">
        <w:rPr>
          <w:rFonts w:ascii="Book Antiqua" w:eastAsiaTheme="minorEastAsia" w:hAnsi="Book Antiqua" w:cstheme="minorBidi"/>
          <w:lang w:val="es-PR"/>
        </w:rPr>
        <w:t>mencionado</w:t>
      </w:r>
      <w:r w:rsidR="00887F9C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E9196E" w:rsidRPr="00BF36AC">
        <w:rPr>
          <w:rFonts w:ascii="Book Antiqua" w:eastAsiaTheme="minorEastAsia" w:hAnsi="Book Antiqua" w:cstheme="minorBidi"/>
          <w:lang w:val="es-PR"/>
        </w:rPr>
        <w:t xml:space="preserve">Artículo </w:t>
      </w:r>
      <w:r w:rsidR="00CA621F" w:rsidRPr="00BF36AC">
        <w:rPr>
          <w:rFonts w:ascii="Book Antiqua" w:eastAsiaTheme="minorEastAsia" w:hAnsi="Book Antiqua" w:cstheme="minorBidi"/>
          <w:lang w:val="es-PR"/>
        </w:rPr>
        <w:t>estará sujeta a lo disp</w:t>
      </w:r>
      <w:r w:rsidR="001B5581" w:rsidRPr="00BF36AC">
        <w:rPr>
          <w:rFonts w:ascii="Book Antiqua" w:eastAsiaTheme="minorEastAsia" w:hAnsi="Book Antiqua" w:cstheme="minorBidi"/>
          <w:lang w:val="es-PR"/>
        </w:rPr>
        <w:t xml:space="preserve">uesto en el </w:t>
      </w:r>
      <w:r w:rsidR="008D2E2F" w:rsidRPr="00BF36AC">
        <w:rPr>
          <w:rFonts w:ascii="Book Antiqua" w:eastAsiaTheme="minorEastAsia" w:hAnsi="Book Antiqua" w:cstheme="minorBidi"/>
          <w:lang w:val="es-PR"/>
        </w:rPr>
        <w:t xml:space="preserve">Artículo </w:t>
      </w:r>
      <w:r w:rsidR="00B7122E" w:rsidRPr="00BF36AC">
        <w:rPr>
          <w:rFonts w:ascii="Book Antiqua" w:eastAsiaTheme="minorEastAsia" w:hAnsi="Book Antiqua" w:cstheme="minorBidi"/>
          <w:lang w:val="es-PR"/>
        </w:rPr>
        <w:t>6</w:t>
      </w:r>
      <w:r w:rsidR="00460D49" w:rsidRPr="00BF36AC">
        <w:rPr>
          <w:rFonts w:ascii="Book Antiqua" w:eastAsiaTheme="minorEastAsia" w:hAnsi="Book Antiqua" w:cstheme="minorBidi"/>
          <w:lang w:val="es-PR"/>
        </w:rPr>
        <w:t xml:space="preserve">.9 de la Ley </w:t>
      </w:r>
      <w:r w:rsidR="00EF611D" w:rsidRPr="00BF36AC">
        <w:rPr>
          <w:rFonts w:ascii="Book Antiqua" w:eastAsiaTheme="minorEastAsia" w:hAnsi="Book Antiqua" w:cstheme="minorBidi"/>
          <w:lang w:val="es-PR"/>
        </w:rPr>
        <w:t>8</w:t>
      </w:r>
      <w:r w:rsidR="006F04E4" w:rsidRPr="00BF36AC">
        <w:rPr>
          <w:rFonts w:ascii="Book Antiqua" w:eastAsiaTheme="minorEastAsia" w:hAnsi="Book Antiqua" w:cstheme="minorBidi"/>
          <w:lang w:val="es-PR"/>
        </w:rPr>
        <w:t>-2017</w:t>
      </w:r>
      <w:r w:rsidR="007F1524" w:rsidRPr="00722B14">
        <w:rPr>
          <w:rFonts w:ascii="Book Antiqua" w:eastAsiaTheme="minorEastAsia" w:hAnsi="Book Antiqua" w:cstheme="minorBidi"/>
          <w:lang w:val="es-PR"/>
        </w:rPr>
        <w:t>;</w:t>
      </w:r>
      <w:r w:rsidR="007F1524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722B14">
        <w:rPr>
          <w:rFonts w:ascii="Book Antiqua" w:eastAsiaTheme="minorEastAsia" w:hAnsi="Book Antiqua" w:cstheme="minorBidi"/>
          <w:lang w:val="es-PR"/>
        </w:rPr>
        <w:t>para disponer que en aquellas ocasiones en las cuales</w:t>
      </w:r>
      <w:r w:rsidR="00722B14" w:rsidRPr="00722B14">
        <w:rPr>
          <w:rFonts w:ascii="Book Antiqua" w:eastAsiaTheme="minorEastAsia" w:hAnsi="Book Antiqua" w:cstheme="minorBidi"/>
          <w:lang w:val="es-PR"/>
        </w:rPr>
        <w:t xml:space="preserve"> una persona jurídica sea parte </w:t>
      </w:r>
      <w:r w:rsidR="00722B14">
        <w:rPr>
          <w:rFonts w:ascii="Book Antiqua" w:eastAsiaTheme="minorEastAsia" w:hAnsi="Book Antiqua" w:cstheme="minorBidi"/>
          <w:lang w:val="es-PR"/>
        </w:rPr>
        <w:t>de un</w:t>
      </w:r>
      <w:r w:rsidR="00722B14" w:rsidRPr="00722B14">
        <w:rPr>
          <w:rFonts w:ascii="Book Antiqua" w:eastAsiaTheme="minorEastAsia" w:hAnsi="Book Antiqua" w:cstheme="minorBidi"/>
          <w:lang w:val="es-PR"/>
        </w:rPr>
        <w:t xml:space="preserve"> contrato</w:t>
      </w:r>
      <w:r w:rsidR="00722B14">
        <w:rPr>
          <w:rFonts w:ascii="Book Antiqua" w:eastAsiaTheme="minorEastAsia" w:hAnsi="Book Antiqua" w:cstheme="minorBidi"/>
          <w:lang w:val="es-PR"/>
        </w:rPr>
        <w:t xml:space="preserve"> con el gobierno</w:t>
      </w:r>
      <w:r w:rsidR="00722B14" w:rsidRPr="00722B14">
        <w:rPr>
          <w:rFonts w:ascii="Book Antiqua" w:eastAsiaTheme="minorEastAsia" w:hAnsi="Book Antiqua" w:cstheme="minorBidi"/>
          <w:lang w:val="es-PR"/>
        </w:rPr>
        <w:t xml:space="preserve">, el mismo deberá contener una cláusula </w:t>
      </w:r>
      <w:r w:rsidR="00722B14" w:rsidRPr="00722B14">
        <w:rPr>
          <w:rFonts w:ascii="Book Antiqua" w:eastAsiaTheme="minorEastAsia" w:hAnsi="Book Antiqua" w:cstheme="minorBidi"/>
          <w:lang w:val="es-PR"/>
        </w:rPr>
        <w:lastRenderedPageBreak/>
        <w:t>de resolución en caso de que alguno de sus accionistas, oficiales y/o miembros de su Junta de Directores, advenga inelegible para empleo o contrato de servicios profesionales en el servicio público, de conformidad con la Sección 6.8 de la Ley</w:t>
      </w:r>
      <w:r w:rsidR="00722B14">
        <w:rPr>
          <w:rFonts w:ascii="Book Antiqua" w:eastAsiaTheme="minorEastAsia" w:hAnsi="Book Antiqua" w:cstheme="minorBidi"/>
          <w:lang w:val="es-PR"/>
        </w:rPr>
        <w:t xml:space="preserve"> 8-2017</w:t>
      </w:r>
      <w:r w:rsidR="0070105E" w:rsidRPr="00722B14">
        <w:rPr>
          <w:rFonts w:ascii="Book Antiqua" w:eastAsiaTheme="minorEastAsia" w:hAnsi="Book Antiqua" w:cstheme="minorBidi"/>
          <w:lang w:val="es-PR"/>
        </w:rPr>
        <w:t>;</w:t>
      </w:r>
      <w:r w:rsidR="00722B14">
        <w:rPr>
          <w:rFonts w:ascii="Book Antiqua" w:eastAsiaTheme="minorEastAsia" w:hAnsi="Book Antiqua" w:cstheme="minorBidi"/>
          <w:lang w:val="es-PR"/>
        </w:rPr>
        <w:t xml:space="preserve"> </w:t>
      </w:r>
      <w:r w:rsidR="005A0593" w:rsidRPr="00BF36AC">
        <w:rPr>
          <w:rFonts w:ascii="Book Antiqua" w:eastAsiaTheme="minorEastAsia" w:hAnsi="Book Antiqua" w:cstheme="minorBidi"/>
          <w:lang w:val="es-PR"/>
        </w:rPr>
        <w:t>para enmenda</w:t>
      </w:r>
      <w:r w:rsidR="00516F45" w:rsidRPr="00BF36AC">
        <w:rPr>
          <w:rFonts w:ascii="Book Antiqua" w:eastAsiaTheme="minorEastAsia" w:hAnsi="Book Antiqua" w:cstheme="minorBidi"/>
          <w:lang w:val="es-PR"/>
        </w:rPr>
        <w:t xml:space="preserve">r el </w:t>
      </w:r>
      <w:r w:rsidR="001C5E0B" w:rsidRPr="00BF36AC">
        <w:rPr>
          <w:rFonts w:ascii="Book Antiqua" w:eastAsiaTheme="minorEastAsia" w:hAnsi="Book Antiqua" w:cstheme="minorBidi"/>
          <w:lang w:val="es-PR"/>
        </w:rPr>
        <w:t>Artículo 5.</w:t>
      </w:r>
      <w:r w:rsidR="00592A9F" w:rsidRPr="00BF36AC">
        <w:rPr>
          <w:rFonts w:ascii="Book Antiqua" w:eastAsiaTheme="minorEastAsia" w:hAnsi="Book Antiqua" w:cstheme="minorBidi"/>
          <w:lang w:val="es-PR"/>
        </w:rPr>
        <w:t xml:space="preserve">2 de la Ley </w:t>
      </w:r>
      <w:r w:rsidR="00D11345" w:rsidRPr="00BF36AC">
        <w:rPr>
          <w:rFonts w:ascii="Book Antiqua" w:eastAsiaTheme="minorEastAsia" w:hAnsi="Book Antiqua" w:cstheme="minorBidi"/>
          <w:lang w:val="es-PR"/>
        </w:rPr>
        <w:t>2</w:t>
      </w:r>
      <w:r w:rsidR="00F92A05" w:rsidRPr="00BF36AC">
        <w:rPr>
          <w:rFonts w:ascii="Book Antiqua" w:eastAsiaTheme="minorEastAsia" w:hAnsi="Book Antiqua" w:cstheme="minorBidi"/>
          <w:lang w:val="es-PR"/>
        </w:rPr>
        <w:t>-2018</w:t>
      </w:r>
      <w:r w:rsidR="007B749B" w:rsidRPr="00BF36AC">
        <w:rPr>
          <w:rFonts w:ascii="Book Antiqua" w:eastAsiaTheme="minorEastAsia" w:hAnsi="Book Antiqua" w:cstheme="minorBidi"/>
          <w:lang w:val="es-PR"/>
        </w:rPr>
        <w:t xml:space="preserve">, </w:t>
      </w:r>
      <w:r w:rsidR="0075789C" w:rsidRPr="00BF36AC">
        <w:rPr>
          <w:rFonts w:ascii="Book Antiqua" w:eastAsiaTheme="minorEastAsia" w:hAnsi="Book Antiqua" w:cstheme="minorBidi"/>
          <w:lang w:val="es-PR"/>
        </w:rPr>
        <w:t xml:space="preserve">a los </w:t>
      </w:r>
      <w:r w:rsidR="006A0C9F" w:rsidRPr="00BF36AC">
        <w:rPr>
          <w:rFonts w:ascii="Book Antiqua" w:eastAsiaTheme="minorEastAsia" w:hAnsi="Book Antiqua" w:cstheme="minorBidi"/>
          <w:lang w:val="es-PR"/>
        </w:rPr>
        <w:t>fines de disponer</w:t>
      </w:r>
      <w:r w:rsidR="00087697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54116A" w:rsidRPr="00BF36AC">
        <w:rPr>
          <w:rFonts w:ascii="Book Antiqua" w:eastAsiaTheme="minorEastAsia" w:hAnsi="Book Antiqua" w:cstheme="minorBidi"/>
          <w:lang w:val="es-PR"/>
        </w:rPr>
        <w:t>que el Gobierno de Puerto Rico, a través del Secretario de Justicia, estará obligado a</w:t>
      </w:r>
      <w:r w:rsidR="0054116A" w:rsidRPr="00BF36AC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54116A" w:rsidRPr="00BF36AC">
        <w:rPr>
          <w:rFonts w:ascii="Book Antiqua" w:eastAsiaTheme="minorEastAsia" w:hAnsi="Book Antiqua" w:cstheme="minorBidi"/>
          <w:lang w:val="es-PR"/>
        </w:rPr>
        <w:t>presentar acciones civiles ante el Tribunal de Primera Instancia de Puerto Rico contra toda persona natural o jurídica que haya incurrido en acciones u omisiones negligentes, culposas o ilícitas en menoscabo del erario, con el fin de reclamar que se le adjudique una indemnización monetaria equivalente al triple del daño económico ocasionado al erario mediante dicha conducta</w:t>
      </w:r>
      <w:r w:rsidR="00B65C70" w:rsidRPr="00BF36AC">
        <w:rPr>
          <w:rFonts w:ascii="Book Antiqua" w:eastAsiaTheme="minorEastAsia" w:hAnsi="Book Antiqua" w:cstheme="minorBidi"/>
          <w:lang w:val="es-PR"/>
        </w:rPr>
        <w:t>; para disponer que</w:t>
      </w:r>
      <w:r w:rsidR="00D2443E" w:rsidRPr="00BF36AC">
        <w:rPr>
          <w:rFonts w:ascii="Book Antiqua" w:eastAsiaTheme="minorEastAsia" w:hAnsi="Book Antiqua" w:cstheme="minorBidi"/>
          <w:lang w:val="es-PR"/>
        </w:rPr>
        <w:t xml:space="preserve"> la</w:t>
      </w:r>
      <w:r w:rsidR="0054116A" w:rsidRPr="00BF36AC">
        <w:rPr>
          <w:rFonts w:ascii="Book Antiqua" w:eastAsiaTheme="minorEastAsia" w:hAnsi="Book Antiqua" w:cstheme="minorBidi"/>
          <w:lang w:val="es-PR"/>
        </w:rPr>
        <w:t xml:space="preserve"> obligación de presentar acciones civiles de conformidad con e</w:t>
      </w:r>
      <w:r w:rsidR="00E722E4" w:rsidRPr="00BF36AC">
        <w:rPr>
          <w:rFonts w:ascii="Book Antiqua" w:eastAsiaTheme="minorEastAsia" w:hAnsi="Book Antiqua" w:cstheme="minorBidi"/>
          <w:lang w:val="es-PR"/>
        </w:rPr>
        <w:t>l re</w:t>
      </w:r>
      <w:r w:rsidR="0070361D" w:rsidRPr="00BF36AC">
        <w:rPr>
          <w:rFonts w:ascii="Book Antiqua" w:eastAsiaTheme="minorEastAsia" w:hAnsi="Book Antiqua" w:cstheme="minorBidi"/>
          <w:lang w:val="es-PR"/>
        </w:rPr>
        <w:t xml:space="preserve">ferido </w:t>
      </w:r>
      <w:r w:rsidR="0054116A" w:rsidRPr="00BF36AC">
        <w:rPr>
          <w:rFonts w:ascii="Book Antiqua" w:eastAsiaTheme="minorEastAsia" w:hAnsi="Book Antiqua" w:cstheme="minorBidi"/>
          <w:lang w:val="es-PR"/>
        </w:rPr>
        <w:t>Artículo nace en el momento en</w:t>
      </w:r>
      <w:r w:rsidR="00330F3E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54116A" w:rsidRPr="00BF36AC">
        <w:rPr>
          <w:rFonts w:ascii="Book Antiqua" w:eastAsiaTheme="minorEastAsia" w:hAnsi="Book Antiqua" w:cstheme="minorBidi"/>
          <w:lang w:val="es-PR"/>
        </w:rPr>
        <w:t>el</w:t>
      </w:r>
      <w:r w:rsidR="00330F3E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BA5F2D" w:rsidRPr="00BF36AC">
        <w:rPr>
          <w:rFonts w:ascii="Book Antiqua" w:eastAsiaTheme="minorEastAsia" w:hAnsi="Book Antiqua" w:cstheme="minorBidi"/>
          <w:lang w:val="es-PR"/>
        </w:rPr>
        <w:t xml:space="preserve">que </w:t>
      </w:r>
      <w:r w:rsidR="00DC22BD" w:rsidRPr="00BF36AC">
        <w:rPr>
          <w:rFonts w:ascii="Book Antiqua" w:eastAsiaTheme="minorEastAsia" w:hAnsi="Book Antiqua" w:cstheme="minorBidi"/>
          <w:lang w:val="es-PR"/>
        </w:rPr>
        <w:t xml:space="preserve">el </w:t>
      </w:r>
      <w:r w:rsidR="0054116A" w:rsidRPr="00BF36AC">
        <w:rPr>
          <w:rFonts w:ascii="Book Antiqua" w:eastAsiaTheme="minorEastAsia" w:hAnsi="Book Antiqua" w:cstheme="minorBidi"/>
          <w:lang w:val="es-PR"/>
        </w:rPr>
        <w:t>Gobierno de Puerto Rico adviene en conocimiento, por cualquier medio, de la acción u omisión negligente, culposa o ilícita en menoscabo del erario</w:t>
      </w:r>
      <w:r w:rsidR="00C930B4" w:rsidRPr="00BF36AC">
        <w:rPr>
          <w:rFonts w:ascii="Book Antiqua" w:eastAsiaTheme="minorEastAsia" w:hAnsi="Book Antiqua" w:cstheme="minorBidi"/>
          <w:lang w:val="es-PR"/>
        </w:rPr>
        <w:t>; y pa</w:t>
      </w:r>
      <w:r w:rsidR="00626BD4" w:rsidRPr="00BF36AC">
        <w:rPr>
          <w:rFonts w:ascii="Book Antiqua" w:eastAsiaTheme="minorEastAsia" w:hAnsi="Book Antiqua" w:cstheme="minorBidi"/>
          <w:lang w:val="es-PR"/>
        </w:rPr>
        <w:t xml:space="preserve">ra otros fines relacionados. </w:t>
      </w:r>
    </w:p>
    <w:p w14:paraId="40B7DD00" w14:textId="19F9910C" w:rsidR="0072795C" w:rsidRPr="00BF36AC" w:rsidRDefault="0072795C" w:rsidP="14C6E11C">
      <w:pPr>
        <w:jc w:val="center"/>
        <w:rPr>
          <w:rFonts w:ascii="Book Antiqua" w:hAnsi="Book Antiqua"/>
          <w:lang w:val="es-ES"/>
        </w:rPr>
      </w:pPr>
    </w:p>
    <w:p w14:paraId="62ADA366" w14:textId="65EB1E33" w:rsidR="5423AAF7" w:rsidRDefault="14C6E11C" w:rsidP="00BF1428">
      <w:pPr>
        <w:jc w:val="center"/>
        <w:rPr>
          <w:rFonts w:ascii="Book Antiqua" w:hAnsi="Book Antiqua"/>
          <w:lang w:val="es-ES"/>
        </w:rPr>
      </w:pPr>
      <w:r w:rsidRPr="00BF36AC">
        <w:rPr>
          <w:rFonts w:ascii="Book Antiqua" w:hAnsi="Book Antiqua"/>
          <w:lang w:val="es-ES"/>
        </w:rPr>
        <w:t>EXPOSICIÓN DE MOTIVOS</w:t>
      </w:r>
    </w:p>
    <w:p w14:paraId="07F281D1" w14:textId="77777777" w:rsidR="002B64D4" w:rsidRPr="00BF1428" w:rsidRDefault="002B64D4" w:rsidP="00BF1428">
      <w:pPr>
        <w:jc w:val="center"/>
        <w:rPr>
          <w:rFonts w:ascii="Book Antiqua" w:hAnsi="Book Antiqua"/>
          <w:lang w:val="es-ES"/>
        </w:rPr>
      </w:pPr>
    </w:p>
    <w:p w14:paraId="4E6457CE" w14:textId="3B951B3A" w:rsidR="6CDA844D" w:rsidRPr="00BF36AC" w:rsidRDefault="59AA3722" w:rsidP="26EB0DF8">
      <w:pPr>
        <w:ind w:firstLine="720"/>
        <w:jc w:val="both"/>
        <w:rPr>
          <w:rFonts w:ascii="Book Antiqua" w:hAnsi="Book Antiqua"/>
          <w:lang w:val="es-ES"/>
        </w:rPr>
      </w:pPr>
      <w:r w:rsidRPr="00BF36AC">
        <w:rPr>
          <w:rFonts w:ascii="Book Antiqua" w:hAnsi="Book Antiqua"/>
          <w:lang w:val="es-ES"/>
        </w:rPr>
        <w:t>La corrupción pública consiste en “una mala administración o un mal gobierno doloso en el ejercicio de poderes públicos que no buscan el interés general, sino el beneficio de una persona física o jurídica”</w:t>
      </w:r>
      <w:r w:rsidR="26EB0DF8" w:rsidRPr="00BF36AC">
        <w:rPr>
          <w:rStyle w:val="Refdenotaalpie"/>
          <w:rFonts w:ascii="Book Antiqua" w:hAnsi="Book Antiqua"/>
          <w:lang w:val="es-ES"/>
        </w:rPr>
        <w:footnoteReference w:id="2"/>
      </w:r>
      <w:r w:rsidRPr="00BF36AC">
        <w:rPr>
          <w:rFonts w:ascii="Book Antiqua" w:hAnsi="Book Antiqua"/>
          <w:lang w:val="es-ES"/>
        </w:rPr>
        <w:t>. Esta definición contextualiza cómo la corrupción pública implica dejar a un lado el interés colectivo para beneficiar a una persona, sea natural o jurídica. Según teorías de la administración pública hay dos (2) categorías que están ligadas a los actos de corrupción. Estas son: el engrasamiento y</w:t>
      </w:r>
      <w:r w:rsidR="00FD58B4">
        <w:rPr>
          <w:rFonts w:ascii="Book Antiqua" w:hAnsi="Book Antiqua"/>
          <w:lang w:val="es-ES"/>
        </w:rPr>
        <w:t xml:space="preserve"> </w:t>
      </w:r>
      <w:r w:rsidRPr="00BF36AC">
        <w:rPr>
          <w:rFonts w:ascii="Book Antiqua" w:hAnsi="Book Antiqua"/>
          <w:lang w:val="es-ES"/>
        </w:rPr>
        <w:t xml:space="preserve">el clima de corrupción. Ante eso, Gutiérrez Pérez (2018) expone lo siguiente: </w:t>
      </w:r>
    </w:p>
    <w:p w14:paraId="5A7D4BC5" w14:textId="682D6013" w:rsidR="4B60D2B2" w:rsidRPr="00BF36AC" w:rsidRDefault="4B60D2B2" w:rsidP="4B60D2B2">
      <w:pPr>
        <w:jc w:val="center"/>
        <w:rPr>
          <w:rFonts w:ascii="Book Antiqua" w:eastAsia="Verdana" w:hAnsi="Book Antiqua" w:cs="Verdana"/>
          <w:color w:val="000000" w:themeColor="text1"/>
          <w:sz w:val="19"/>
          <w:szCs w:val="19"/>
          <w:lang w:val="es-PR"/>
        </w:rPr>
      </w:pPr>
    </w:p>
    <w:p w14:paraId="4989DC7D" w14:textId="7846D30A" w:rsidR="22BDF0A7" w:rsidRDefault="21D158ED" w:rsidP="008C5DB5">
      <w:pPr>
        <w:autoSpaceDE w:val="0"/>
        <w:autoSpaceDN w:val="0"/>
        <w:adjustRightInd w:val="0"/>
        <w:ind w:left="1080" w:right="990"/>
        <w:jc w:val="both"/>
        <w:rPr>
          <w:rFonts w:ascii="Book Antiqua" w:eastAsia="Book Antiqua" w:hAnsi="Book Antiqua" w:cs="Book Antiqua"/>
          <w:lang w:val="es-PR"/>
        </w:rPr>
      </w:pPr>
      <w:r w:rsidRPr="00BF36AC">
        <w:rPr>
          <w:rFonts w:ascii="Book Antiqua" w:eastAsia="Book Antiqua" w:hAnsi="Book Antiqua" w:cs="Book Antiqua"/>
          <w:lang w:val="es-PR"/>
        </w:rPr>
        <w:t>En el engrasamiento, el corruptor realiza cualquier tipo de acto para ganarse la confianza del empleado público a cambio de una contraprestación ligada a su cargo o función. En el clima de corrupción la diferencia estriba en que el corruptor no tiene en mente un concreto comportamiento futuro del empleado público, sino que se entrega o se realiza algo sin esperar una contraprestación específica. El ejemplo más ilustrativo del clima de corrupción es aquel en el que se hacen regalos o se conceden ventajas a empleados públicos que tratan de fomentar buenas relaciones personales e incluso su disponibilidad de cara al futuro.</w:t>
      </w:r>
      <w:r w:rsidR="2CE5AC51" w:rsidRPr="00BF36AC">
        <w:rPr>
          <w:rStyle w:val="Refdenotaalpie"/>
          <w:rFonts w:ascii="Book Antiqua" w:eastAsia="Book Antiqua" w:hAnsi="Book Antiqua" w:cs="Book Antiqua"/>
          <w:lang w:val="es-PR"/>
        </w:rPr>
        <w:footnoteReference w:id="3"/>
      </w:r>
    </w:p>
    <w:p w14:paraId="1589BAA5" w14:textId="77777777" w:rsidR="008C5DB5" w:rsidRPr="008C5DB5" w:rsidRDefault="008C5DB5" w:rsidP="008C5DB5">
      <w:pPr>
        <w:autoSpaceDE w:val="0"/>
        <w:autoSpaceDN w:val="0"/>
        <w:adjustRightInd w:val="0"/>
        <w:ind w:left="1080" w:right="990"/>
        <w:jc w:val="both"/>
        <w:rPr>
          <w:rFonts w:ascii="Book Antiqua" w:eastAsia="Book Antiqua" w:hAnsi="Book Antiqua" w:cs="Book Antiqua"/>
          <w:lang w:val="es-PR"/>
        </w:rPr>
      </w:pPr>
    </w:p>
    <w:p w14:paraId="4868F467" w14:textId="12354B5B" w:rsidR="000B0285" w:rsidRPr="00BF36AC" w:rsidRDefault="583AE7B2" w:rsidP="008C5DB5">
      <w:pPr>
        <w:autoSpaceDE w:val="0"/>
        <w:autoSpaceDN w:val="0"/>
        <w:adjustRightInd w:val="0"/>
        <w:jc w:val="both"/>
        <w:rPr>
          <w:rFonts w:ascii="Book Antiqua" w:eastAsia="Book Antiqua" w:hAnsi="Book Antiqua" w:cs="Book Antiqua"/>
          <w:lang w:val="es-PR"/>
        </w:rPr>
      </w:pPr>
      <w:r w:rsidRPr="00BF36AC">
        <w:rPr>
          <w:rFonts w:ascii="Book Antiqua" w:eastAsia="Book Antiqua" w:hAnsi="Book Antiqua" w:cs="Book Antiqua"/>
          <w:lang w:val="es-PR"/>
        </w:rPr>
        <w:lastRenderedPageBreak/>
        <w:t>Por eso, es evidente que</w:t>
      </w:r>
      <w:r w:rsidR="00FD58B4">
        <w:rPr>
          <w:rFonts w:ascii="Book Antiqua" w:eastAsia="Book Antiqua" w:hAnsi="Book Antiqua" w:cs="Book Antiqua"/>
          <w:lang w:val="es-PR"/>
        </w:rPr>
        <w:t>,</w:t>
      </w:r>
      <w:r w:rsidRPr="00BF36AC">
        <w:rPr>
          <w:rFonts w:ascii="Book Antiqua" w:eastAsia="Book Antiqua" w:hAnsi="Book Antiqua" w:cs="Book Antiqua"/>
          <w:lang w:val="es-PR"/>
        </w:rPr>
        <w:t xml:space="preserve"> ante </w:t>
      </w:r>
      <w:r w:rsidR="3FBED68B" w:rsidRPr="00BF36AC">
        <w:rPr>
          <w:rFonts w:ascii="Book Antiqua" w:eastAsia="Book Antiqua" w:hAnsi="Book Antiqua" w:cs="Book Antiqua"/>
          <w:lang w:val="es-PR"/>
        </w:rPr>
        <w:t xml:space="preserve">el mal de </w:t>
      </w:r>
      <w:r w:rsidRPr="00BF36AC">
        <w:rPr>
          <w:rFonts w:ascii="Book Antiqua" w:eastAsia="Book Antiqua" w:hAnsi="Book Antiqua" w:cs="Book Antiqua"/>
          <w:lang w:val="es-PR"/>
        </w:rPr>
        <w:t xml:space="preserve">la </w:t>
      </w:r>
      <w:r w:rsidR="57C8F341" w:rsidRPr="00BF36AC">
        <w:rPr>
          <w:rFonts w:ascii="Book Antiqua" w:eastAsia="Book Antiqua" w:hAnsi="Book Antiqua" w:cs="Book Antiqua"/>
          <w:lang w:val="es-PR"/>
        </w:rPr>
        <w:t>corrupción</w:t>
      </w:r>
      <w:r w:rsidR="5AFFFC8B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D4D144B" w:rsidRPr="00BF36AC">
        <w:rPr>
          <w:rFonts w:ascii="Book Antiqua" w:eastAsia="Book Antiqua" w:hAnsi="Book Antiqua" w:cs="Book Antiqua"/>
          <w:lang w:val="es-PR"/>
        </w:rPr>
        <w:t>pública</w:t>
      </w:r>
      <w:r w:rsidR="00FD58B4">
        <w:rPr>
          <w:rFonts w:ascii="Book Antiqua" w:eastAsia="Book Antiqua" w:hAnsi="Book Antiqua" w:cs="Book Antiqua"/>
          <w:lang w:val="es-PR"/>
        </w:rPr>
        <w:t>,</w:t>
      </w:r>
      <w:r w:rsidR="3D4D144B" w:rsidRPr="00BF36AC">
        <w:rPr>
          <w:rFonts w:ascii="Book Antiqua" w:eastAsia="Book Antiqua" w:hAnsi="Book Antiqua" w:cs="Book Antiqua"/>
          <w:lang w:val="es-PR"/>
        </w:rPr>
        <w:t xml:space="preserve"> el </w:t>
      </w:r>
      <w:r w:rsidR="5FCBE5CA" w:rsidRPr="00BF36AC">
        <w:rPr>
          <w:rFonts w:ascii="Book Antiqua" w:eastAsia="Book Antiqua" w:hAnsi="Book Antiqua" w:cs="Book Antiqua"/>
          <w:lang w:val="es-PR"/>
        </w:rPr>
        <w:t xml:space="preserve">esfuerzo </w:t>
      </w:r>
      <w:r w:rsidR="6EF5370D" w:rsidRPr="00BF36AC">
        <w:rPr>
          <w:rFonts w:ascii="Book Antiqua" w:eastAsia="Book Antiqua" w:hAnsi="Book Antiqua" w:cs="Book Antiqua"/>
          <w:lang w:val="es-PR"/>
        </w:rPr>
        <w:t>multisectorial</w:t>
      </w:r>
      <w:r w:rsidR="5FCBE5CA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BBF4CFB" w:rsidRPr="00BF36AC">
        <w:rPr>
          <w:rFonts w:ascii="Book Antiqua" w:eastAsia="Book Antiqua" w:hAnsi="Book Antiqua" w:cs="Book Antiqua"/>
          <w:lang w:val="es-PR"/>
        </w:rPr>
        <w:t xml:space="preserve">de las agencias </w:t>
      </w:r>
      <w:r w:rsidR="715A29C4" w:rsidRPr="00BF36AC">
        <w:rPr>
          <w:rFonts w:ascii="Book Antiqua" w:eastAsia="Book Antiqua" w:hAnsi="Book Antiqua" w:cs="Book Antiqua"/>
          <w:lang w:val="es-PR"/>
        </w:rPr>
        <w:t xml:space="preserve">fiscalizadoras debe </w:t>
      </w:r>
      <w:r w:rsidR="6949C5A2" w:rsidRPr="00BF36AC">
        <w:rPr>
          <w:rFonts w:ascii="Book Antiqua" w:eastAsia="Book Antiqua" w:hAnsi="Book Antiqua" w:cs="Book Antiqua"/>
          <w:lang w:val="es-PR"/>
        </w:rPr>
        <w:t>girar en torno</w:t>
      </w:r>
      <w:r w:rsidR="31999C23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0FD58B4">
        <w:rPr>
          <w:rFonts w:ascii="Book Antiqua" w:eastAsia="Book Antiqua" w:hAnsi="Book Antiqua" w:cs="Book Antiqua"/>
          <w:lang w:val="es-PR"/>
        </w:rPr>
        <w:t>a</w:t>
      </w:r>
      <w:r w:rsidR="3FB860F1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4517C285" w:rsidRPr="00BF36AC">
        <w:rPr>
          <w:rFonts w:ascii="Book Antiqua" w:eastAsia="Book Antiqua" w:hAnsi="Book Antiqua" w:cs="Book Antiqua"/>
          <w:lang w:val="es-PR"/>
        </w:rPr>
        <w:t>arrancar de</w:t>
      </w:r>
      <w:r w:rsidR="65249B19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4ED5E640" w:rsidRPr="00BF36AC">
        <w:rPr>
          <w:rFonts w:ascii="Book Antiqua" w:eastAsia="Book Antiqua" w:hAnsi="Book Antiqua" w:cs="Book Antiqua"/>
          <w:lang w:val="es-PR"/>
        </w:rPr>
        <w:t>raíz</w:t>
      </w:r>
      <w:r w:rsidR="2342D72D" w:rsidRPr="00BF36AC">
        <w:rPr>
          <w:rFonts w:ascii="Book Antiqua" w:eastAsia="Book Antiqua" w:hAnsi="Book Antiqua" w:cs="Book Antiqua"/>
          <w:lang w:val="es-PR"/>
        </w:rPr>
        <w:t xml:space="preserve"> dicho</w:t>
      </w:r>
      <w:r w:rsidR="3FBED68B" w:rsidRPr="00BF36AC">
        <w:rPr>
          <w:rFonts w:ascii="Book Antiqua" w:eastAsia="Book Antiqua" w:hAnsi="Book Antiqua" w:cs="Book Antiqua"/>
          <w:lang w:val="es-PR"/>
        </w:rPr>
        <w:t xml:space="preserve"> mal</w:t>
      </w:r>
      <w:r w:rsidR="0B441827" w:rsidRPr="00BF36AC">
        <w:rPr>
          <w:rFonts w:ascii="Book Antiqua" w:eastAsia="Book Antiqua" w:hAnsi="Book Antiqua" w:cs="Book Antiqua"/>
          <w:lang w:val="es-PR"/>
        </w:rPr>
        <w:t>.</w:t>
      </w:r>
      <w:r w:rsidR="13A4E51D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6CA24976" w:rsidRPr="00BF36AC">
        <w:rPr>
          <w:rFonts w:ascii="Book Antiqua" w:eastAsia="Book Antiqua" w:hAnsi="Book Antiqua" w:cs="Book Antiqua"/>
          <w:lang w:val="es-PR"/>
        </w:rPr>
        <w:t xml:space="preserve">Por lo que, el esfuerzo que debe gestionar el Estado, con todo su poder y recursos, es propiciar que a </w:t>
      </w:r>
      <w:r w:rsidR="6EF5370D" w:rsidRPr="00BF36AC">
        <w:rPr>
          <w:rFonts w:ascii="Book Antiqua" w:eastAsia="Book Antiqua" w:hAnsi="Book Antiqua" w:cs="Book Antiqua"/>
          <w:lang w:val="es-PR"/>
        </w:rPr>
        <w:t>las personas corruptas</w:t>
      </w:r>
      <w:r w:rsidR="6CA24976" w:rsidRPr="00BF36AC">
        <w:rPr>
          <w:rFonts w:ascii="Book Antiqua" w:eastAsia="Book Antiqua" w:hAnsi="Book Antiqua" w:cs="Book Antiqua"/>
          <w:lang w:val="es-PR"/>
        </w:rPr>
        <w:t xml:space="preserve"> les caiga todo el peso de la ley y </w:t>
      </w:r>
      <w:r w:rsidR="4660FF46" w:rsidRPr="00BF36AC">
        <w:rPr>
          <w:rFonts w:ascii="Book Antiqua" w:eastAsia="Book Antiqua" w:hAnsi="Book Antiqua" w:cs="Book Antiqua"/>
          <w:lang w:val="es-PR"/>
        </w:rPr>
        <w:t xml:space="preserve">se </w:t>
      </w:r>
      <w:r w:rsidR="44B554D4" w:rsidRPr="00BF36AC">
        <w:rPr>
          <w:rFonts w:ascii="Book Antiqua" w:eastAsia="Book Antiqua" w:hAnsi="Book Antiqua" w:cs="Book Antiqua"/>
          <w:lang w:val="es-PR"/>
        </w:rPr>
        <w:t xml:space="preserve">les </w:t>
      </w:r>
      <w:r w:rsidR="45B26613" w:rsidRPr="00BF36AC">
        <w:rPr>
          <w:rFonts w:ascii="Book Antiqua" w:eastAsia="Book Antiqua" w:hAnsi="Book Antiqua" w:cs="Book Antiqua"/>
          <w:lang w:val="es-PR"/>
        </w:rPr>
        <w:t>cierren</w:t>
      </w:r>
      <w:r w:rsidR="33467585" w:rsidRPr="00BF36AC">
        <w:rPr>
          <w:rFonts w:ascii="Book Antiqua" w:eastAsia="Book Antiqua" w:hAnsi="Book Antiqua" w:cs="Book Antiqua"/>
          <w:lang w:val="es-PR"/>
        </w:rPr>
        <w:t xml:space="preserve"> las puertas del </w:t>
      </w:r>
      <w:r w:rsidR="4472EE96" w:rsidRPr="00BF36AC">
        <w:rPr>
          <w:rFonts w:ascii="Book Antiqua" w:eastAsia="Book Antiqua" w:hAnsi="Book Antiqua" w:cs="Book Antiqua"/>
          <w:lang w:val="es-PR"/>
        </w:rPr>
        <w:t>gobierno</w:t>
      </w:r>
      <w:r w:rsidR="7ABDE61B" w:rsidRPr="00BF36AC">
        <w:rPr>
          <w:rFonts w:ascii="Book Antiqua" w:eastAsia="Book Antiqua" w:hAnsi="Book Antiqua" w:cs="Book Antiqua"/>
          <w:lang w:val="es-PR"/>
        </w:rPr>
        <w:t xml:space="preserve"> como </w:t>
      </w:r>
      <w:r w:rsidR="455AB6E1" w:rsidRPr="00BF36AC">
        <w:rPr>
          <w:rFonts w:ascii="Book Antiqua" w:eastAsia="Book Antiqua" w:hAnsi="Book Antiqua" w:cs="Book Antiqua"/>
          <w:lang w:val="es-PR"/>
        </w:rPr>
        <w:t xml:space="preserve">medida </w:t>
      </w:r>
      <w:r w:rsidR="085BA6B1" w:rsidRPr="00BF36AC">
        <w:rPr>
          <w:rFonts w:ascii="Book Antiqua" w:eastAsia="Book Antiqua" w:hAnsi="Book Antiqua" w:cs="Book Antiqua"/>
          <w:lang w:val="es-PR"/>
        </w:rPr>
        <w:t xml:space="preserve">punitiva </w:t>
      </w:r>
      <w:r w:rsidR="51BBC185" w:rsidRPr="00BF36AC">
        <w:rPr>
          <w:rFonts w:ascii="Book Antiqua" w:eastAsia="Book Antiqua" w:hAnsi="Book Antiqua" w:cs="Book Antiqua"/>
          <w:lang w:val="es-PR"/>
        </w:rPr>
        <w:t xml:space="preserve">ante </w:t>
      </w:r>
      <w:r w:rsidR="63535E63" w:rsidRPr="00BF36AC">
        <w:rPr>
          <w:rFonts w:ascii="Book Antiqua" w:eastAsia="Book Antiqua" w:hAnsi="Book Antiqua" w:cs="Book Antiqua"/>
          <w:lang w:val="es-PR"/>
        </w:rPr>
        <w:t xml:space="preserve">este mal de la </w:t>
      </w:r>
      <w:r w:rsidR="76C0726A" w:rsidRPr="00BF36AC">
        <w:rPr>
          <w:rFonts w:ascii="Book Antiqua" w:eastAsia="Book Antiqua" w:hAnsi="Book Antiqua" w:cs="Book Antiqua"/>
          <w:lang w:val="es-PR"/>
        </w:rPr>
        <w:t>corrupción</w:t>
      </w:r>
      <w:r w:rsidR="745CADA8" w:rsidRPr="00BF36AC">
        <w:rPr>
          <w:rFonts w:ascii="Book Antiqua" w:eastAsia="Book Antiqua" w:hAnsi="Book Antiqua" w:cs="Book Antiqua"/>
          <w:lang w:val="es-PR"/>
        </w:rPr>
        <w:t xml:space="preserve"> en cualesquiera</w:t>
      </w:r>
      <w:r w:rsidR="03297432" w:rsidRPr="00BF36AC">
        <w:rPr>
          <w:rFonts w:ascii="Book Antiqua" w:eastAsia="Book Antiqua" w:hAnsi="Book Antiqua" w:cs="Book Antiqua"/>
          <w:lang w:val="es-PR"/>
        </w:rPr>
        <w:t xml:space="preserve"> de sus manifestaciones. </w:t>
      </w:r>
    </w:p>
    <w:p w14:paraId="4FDD34D6" w14:textId="71A48045" w:rsidR="6EF5370D" w:rsidRPr="00BF36AC" w:rsidRDefault="6EF5370D" w:rsidP="6EF5370D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25A179C" w14:textId="1F0B1BAD" w:rsidR="0DFF9038" w:rsidRPr="00BF36AC" w:rsidRDefault="00FD58B4" w:rsidP="51F0141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>E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n la palestra pública se ha </w:t>
      </w:r>
      <w:r w:rsidR="0F9E87C7" w:rsidRPr="00BF36AC">
        <w:rPr>
          <w:rFonts w:ascii="Book Antiqua" w:eastAsia="Book Antiqua" w:hAnsi="Book Antiqua" w:cs="Book Antiqua"/>
          <w:lang w:val="es-PR"/>
        </w:rPr>
        <w:t>vislumbrado cómo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funcionarios, exfuncionarios, contratistas y personas </w:t>
      </w:r>
      <w:r w:rsidR="793F39E3" w:rsidRPr="00BF36AC">
        <w:rPr>
          <w:rFonts w:ascii="Book Antiqua" w:eastAsia="Book Antiqua" w:hAnsi="Book Antiqua" w:cs="Book Antiqua"/>
          <w:lang w:val="es-PR"/>
        </w:rPr>
        <w:t xml:space="preserve">privadas </w:t>
      </w:r>
      <w:r w:rsidR="6B04109D" w:rsidRPr="00BF36AC">
        <w:rPr>
          <w:rFonts w:ascii="Book Antiqua" w:eastAsia="Book Antiqua" w:hAnsi="Book Antiqua" w:cs="Book Antiqua"/>
          <w:lang w:val="es-PR"/>
        </w:rPr>
        <w:t>inescrupulosas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han lacerado la confianza del Pueblo de Puerto </w:t>
      </w:r>
      <w:r w:rsidR="1B1D7A89" w:rsidRPr="00BF36AC">
        <w:rPr>
          <w:rFonts w:ascii="Book Antiqua" w:eastAsia="Book Antiqua" w:hAnsi="Book Antiqua" w:cs="Book Antiqua"/>
          <w:lang w:val="es-PR"/>
        </w:rPr>
        <w:t xml:space="preserve">Rico </w:t>
      </w:r>
      <w:r>
        <w:rPr>
          <w:rFonts w:ascii="Book Antiqua" w:eastAsia="Book Antiqua" w:hAnsi="Book Antiqua" w:cs="Book Antiqua"/>
          <w:lang w:val="es-PR"/>
        </w:rPr>
        <w:t>hacia las</w:t>
      </w:r>
      <w:r w:rsidR="1B1D7A89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5A20A38" w:rsidRPr="00BF36AC">
        <w:rPr>
          <w:rFonts w:ascii="Book Antiqua" w:eastAsia="Book Antiqua" w:hAnsi="Book Antiqua" w:cs="Book Antiqua"/>
          <w:lang w:val="es-PR"/>
        </w:rPr>
        <w:t xml:space="preserve">instituciones </w:t>
      </w:r>
      <w:r>
        <w:rPr>
          <w:rFonts w:ascii="Book Antiqua" w:eastAsia="Book Antiqua" w:hAnsi="Book Antiqua" w:cs="Book Antiqua"/>
          <w:lang w:val="es-PR"/>
        </w:rPr>
        <w:t xml:space="preserve">gubernamentales </w:t>
      </w:r>
      <w:r w:rsidR="05A20A38" w:rsidRPr="00BF36AC">
        <w:rPr>
          <w:rFonts w:ascii="Book Antiqua" w:eastAsia="Book Antiqua" w:hAnsi="Book Antiqua" w:cs="Book Antiqua"/>
          <w:lang w:val="es-PR"/>
        </w:rPr>
        <w:t xml:space="preserve">y </w:t>
      </w:r>
      <w:r w:rsidR="1140364A" w:rsidRPr="00BF36AC">
        <w:rPr>
          <w:rFonts w:ascii="Book Antiqua" w:eastAsia="Book Antiqua" w:hAnsi="Book Antiqua" w:cs="Book Antiqua"/>
          <w:lang w:val="es-PR"/>
        </w:rPr>
        <w:t xml:space="preserve">han </w:t>
      </w:r>
      <w:r w:rsidR="522BD963" w:rsidRPr="00BF36AC">
        <w:rPr>
          <w:rFonts w:ascii="Book Antiqua" w:eastAsia="Book Antiqua" w:hAnsi="Book Antiqua" w:cs="Book Antiqua"/>
          <w:lang w:val="es-PR"/>
        </w:rPr>
        <w:t>propagado con</w:t>
      </w:r>
      <w:r w:rsidR="05A20A38" w:rsidRPr="00BF36AC">
        <w:rPr>
          <w:rFonts w:ascii="Book Antiqua" w:eastAsia="Book Antiqua" w:hAnsi="Book Antiqua" w:cs="Book Antiqua"/>
          <w:lang w:val="es-PR"/>
        </w:rPr>
        <w:t xml:space="preserve"> sus </w:t>
      </w:r>
      <w:r w:rsidR="17178C72" w:rsidRPr="00BF36AC">
        <w:rPr>
          <w:rFonts w:ascii="Book Antiqua" w:eastAsia="Book Antiqua" w:hAnsi="Book Antiqua" w:cs="Book Antiqua"/>
          <w:lang w:val="es-PR"/>
        </w:rPr>
        <w:t xml:space="preserve">actos </w:t>
      </w:r>
      <w:r w:rsidR="05A20A38" w:rsidRPr="00BF36AC">
        <w:rPr>
          <w:rFonts w:ascii="Book Antiqua" w:eastAsia="Book Antiqua" w:hAnsi="Book Antiqua" w:cs="Book Antiqua"/>
          <w:lang w:val="es-PR"/>
        </w:rPr>
        <w:t xml:space="preserve">la </w:t>
      </w:r>
      <w:r w:rsidR="3867D096" w:rsidRPr="00BF36AC">
        <w:rPr>
          <w:rFonts w:ascii="Book Antiqua" w:eastAsia="Book Antiqua" w:hAnsi="Book Antiqua" w:cs="Book Antiqua"/>
          <w:lang w:val="es-PR"/>
        </w:rPr>
        <w:t>desestabilización de la</w:t>
      </w:r>
      <w:r w:rsidR="17178C72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5A20A38" w:rsidRPr="00BF36AC">
        <w:rPr>
          <w:rFonts w:ascii="Book Antiqua" w:eastAsia="Book Antiqua" w:hAnsi="Book Antiqua" w:cs="Book Antiqua"/>
          <w:lang w:val="es-PR"/>
        </w:rPr>
        <w:t>democracia puertorriqueña.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Por esta razón, los </w:t>
      </w:r>
      <w:r w:rsidR="25AC7DEB" w:rsidRPr="00BF36AC">
        <w:rPr>
          <w:rFonts w:ascii="Book Antiqua" w:eastAsia="Book Antiqua" w:hAnsi="Book Antiqua" w:cs="Book Antiqua"/>
          <w:lang w:val="es-PR"/>
        </w:rPr>
        <w:t>esfuerzos en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cumplimiento </w:t>
      </w:r>
      <w:r w:rsidR="5375E447" w:rsidRPr="00BF36AC">
        <w:rPr>
          <w:rFonts w:ascii="Book Antiqua" w:eastAsia="Book Antiqua" w:hAnsi="Book Antiqua" w:cs="Book Antiqua"/>
          <w:lang w:val="es-PR"/>
        </w:rPr>
        <w:t>con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nuestro deber de </w:t>
      </w:r>
      <w:r w:rsidR="3783C9EE" w:rsidRPr="00BF36AC">
        <w:rPr>
          <w:rFonts w:ascii="Book Antiqua" w:eastAsia="Book Antiqua" w:hAnsi="Book Antiqua" w:cs="Book Antiqua"/>
          <w:lang w:val="es-PR"/>
        </w:rPr>
        <w:t xml:space="preserve">legislar </w:t>
      </w:r>
      <w:r w:rsidR="0D1967DB" w:rsidRPr="00BF36AC">
        <w:rPr>
          <w:rFonts w:ascii="Book Antiqua" w:eastAsia="Book Antiqua" w:hAnsi="Book Antiqua" w:cs="Book Antiqua"/>
          <w:lang w:val="es-PR"/>
        </w:rPr>
        <w:t>deben</w:t>
      </w:r>
      <w:r w:rsidR="5EEA96F3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propiciar que no quede impune </w:t>
      </w:r>
      <w:r w:rsidR="3310DDD5" w:rsidRPr="00BF36AC">
        <w:rPr>
          <w:rFonts w:ascii="Book Antiqua" w:eastAsia="Book Antiqua" w:hAnsi="Book Antiqua" w:cs="Book Antiqua"/>
          <w:lang w:val="es-PR"/>
        </w:rPr>
        <w:t xml:space="preserve">ninguna </w:t>
      </w:r>
      <w:r w:rsidR="3647E71F" w:rsidRPr="00BF36AC">
        <w:rPr>
          <w:rFonts w:ascii="Book Antiqua" w:eastAsia="Book Antiqua" w:hAnsi="Book Antiqua" w:cs="Book Antiqua"/>
          <w:lang w:val="es-PR"/>
        </w:rPr>
        <w:t>actuación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ilegal. A su vez, es legítimo denegar que cualquier persona, natural o jurídica, que </w:t>
      </w:r>
      <w:r w:rsidR="72C20C37" w:rsidRPr="00BF36AC">
        <w:rPr>
          <w:rFonts w:ascii="Book Antiqua" w:eastAsia="Book Antiqua" w:hAnsi="Book Antiqua" w:cs="Book Antiqua"/>
          <w:lang w:val="es-PR"/>
        </w:rPr>
        <w:t xml:space="preserve">sea </w:t>
      </w:r>
      <w:r w:rsidR="14D4AAC2" w:rsidRPr="00BF36AC">
        <w:rPr>
          <w:rFonts w:ascii="Book Antiqua" w:eastAsia="Book Antiqua" w:hAnsi="Book Antiqua" w:cs="Book Antiqua"/>
          <w:lang w:val="es-PR"/>
        </w:rPr>
        <w:t>convicta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por corrupción pública </w:t>
      </w:r>
      <w:r w:rsidR="62C29CBF" w:rsidRPr="00BF36AC">
        <w:rPr>
          <w:rFonts w:ascii="Book Antiqua" w:eastAsia="Book Antiqua" w:hAnsi="Book Antiqua" w:cs="Book Antiqua"/>
          <w:lang w:val="es-PR"/>
        </w:rPr>
        <w:t>retorne a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laborar para el Estado Libre Asociado</w:t>
      </w:r>
      <w:r w:rsidR="0EAFEED8" w:rsidRPr="00BF36AC">
        <w:rPr>
          <w:rFonts w:ascii="Book Antiqua" w:eastAsia="Book Antiqua" w:hAnsi="Book Antiqua" w:cs="Book Antiqua"/>
          <w:lang w:val="es-PR"/>
        </w:rPr>
        <w:t xml:space="preserve"> de Puerto Rico.</w:t>
      </w:r>
      <w:r w:rsidR="6EF5370D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463D5AA8" w:rsidRPr="00BF36AC">
        <w:rPr>
          <w:rFonts w:ascii="Book Antiqua" w:eastAsia="Book Antiqua" w:hAnsi="Book Antiqua" w:cs="Book Antiqua"/>
          <w:lang w:val="es-PR"/>
        </w:rPr>
        <w:t>Esto debido a que no</w:t>
      </w:r>
      <w:r w:rsidR="53CD4F95" w:rsidRPr="00BF36AC">
        <w:rPr>
          <w:rFonts w:ascii="Book Antiqua" w:eastAsia="Book Antiqua" w:hAnsi="Book Antiqua" w:cs="Book Antiqua"/>
          <w:lang w:val="es-PR"/>
        </w:rPr>
        <w:t xml:space="preserve"> se puede premiar a </w:t>
      </w:r>
      <w:r w:rsidR="3B02254D" w:rsidRPr="00BF36AC">
        <w:rPr>
          <w:rFonts w:ascii="Book Antiqua" w:eastAsia="Book Antiqua" w:hAnsi="Book Antiqua" w:cs="Book Antiqua"/>
          <w:lang w:val="es-PR"/>
        </w:rPr>
        <w:t xml:space="preserve">las personas que </w:t>
      </w:r>
      <w:r w:rsidR="54FB06D1" w:rsidRPr="00BF36AC">
        <w:rPr>
          <w:rFonts w:ascii="Book Antiqua" w:eastAsia="Book Antiqua" w:hAnsi="Book Antiqua" w:cs="Book Antiqua"/>
          <w:lang w:val="es-PR"/>
        </w:rPr>
        <w:t>le</w:t>
      </w:r>
      <w:r w:rsidR="53CD4F95" w:rsidRPr="00BF36AC">
        <w:rPr>
          <w:rFonts w:ascii="Book Antiqua" w:eastAsia="Book Antiqua" w:hAnsi="Book Antiqua" w:cs="Book Antiqua"/>
          <w:lang w:val="es-PR"/>
        </w:rPr>
        <w:t xml:space="preserve"> fallan </w:t>
      </w:r>
      <w:r w:rsidR="615A9EA1" w:rsidRPr="00BF36AC">
        <w:rPr>
          <w:rFonts w:ascii="Book Antiqua" w:eastAsia="Book Antiqua" w:hAnsi="Book Antiqua" w:cs="Book Antiqua"/>
          <w:lang w:val="es-PR"/>
        </w:rPr>
        <w:t>al pueblo</w:t>
      </w:r>
      <w:r w:rsidR="042EC173" w:rsidRPr="00BF36AC">
        <w:rPr>
          <w:rFonts w:ascii="Book Antiqua" w:eastAsia="Book Antiqua" w:hAnsi="Book Antiqua" w:cs="Book Antiqua"/>
          <w:lang w:val="es-PR"/>
        </w:rPr>
        <w:t xml:space="preserve">, </w:t>
      </w:r>
      <w:r w:rsidR="464B63B9" w:rsidRPr="00BF36AC">
        <w:rPr>
          <w:rFonts w:ascii="Book Antiqua" w:eastAsia="Book Antiqua" w:hAnsi="Book Antiqua" w:cs="Book Antiqua"/>
          <w:lang w:val="es-PR"/>
        </w:rPr>
        <w:t>ya</w:t>
      </w:r>
      <w:r w:rsidR="1C065B99" w:rsidRPr="00BF36AC">
        <w:rPr>
          <w:rFonts w:ascii="Book Antiqua" w:eastAsia="Book Antiqua" w:hAnsi="Book Antiqua" w:cs="Book Antiqua"/>
          <w:lang w:val="es-PR"/>
        </w:rPr>
        <w:t xml:space="preserve"> que los actos de </w:t>
      </w:r>
      <w:r w:rsidR="4EE1B234" w:rsidRPr="00BF36AC">
        <w:rPr>
          <w:rFonts w:ascii="Book Antiqua" w:eastAsia="Book Antiqua" w:hAnsi="Book Antiqua" w:cs="Book Antiqua"/>
          <w:lang w:val="es-PR"/>
        </w:rPr>
        <w:t>corrupción dejan sus secuelas a</w:t>
      </w:r>
      <w:r w:rsidR="6057346E" w:rsidRPr="00BF36AC">
        <w:rPr>
          <w:rFonts w:ascii="Book Antiqua" w:eastAsia="Book Antiqua" w:hAnsi="Book Antiqua" w:cs="Book Antiqua"/>
          <w:lang w:val="es-PR"/>
        </w:rPr>
        <w:t xml:space="preserve"> corto, mediano y </w:t>
      </w:r>
      <w:r w:rsidR="0DFF9038" w:rsidRPr="00BF36AC">
        <w:rPr>
          <w:rFonts w:ascii="Book Antiqua" w:eastAsia="Book Antiqua" w:hAnsi="Book Antiqua" w:cs="Book Antiqua"/>
          <w:lang w:val="es-PR"/>
        </w:rPr>
        <w:t>largo plazo</w:t>
      </w:r>
      <w:r w:rsidR="042EC173" w:rsidRPr="00BF36AC">
        <w:rPr>
          <w:rFonts w:ascii="Book Antiqua" w:eastAsia="Book Antiqua" w:hAnsi="Book Antiqua" w:cs="Book Antiqua"/>
          <w:lang w:val="es-PR"/>
        </w:rPr>
        <w:t xml:space="preserve"> a </w:t>
      </w:r>
      <w:r w:rsidR="1BEB1A3B" w:rsidRPr="00BF36AC">
        <w:rPr>
          <w:rFonts w:ascii="Book Antiqua" w:eastAsia="Book Antiqua" w:hAnsi="Book Antiqua" w:cs="Book Antiqua"/>
          <w:lang w:val="es-PR"/>
        </w:rPr>
        <w:t xml:space="preserve">pesar </w:t>
      </w:r>
      <w:r w:rsidR="3C947491" w:rsidRPr="00BF36AC">
        <w:rPr>
          <w:rFonts w:ascii="Book Antiqua" w:eastAsia="Book Antiqua" w:hAnsi="Book Antiqua" w:cs="Book Antiqua"/>
          <w:lang w:val="es-PR"/>
        </w:rPr>
        <w:t xml:space="preserve">de que una persona </w:t>
      </w:r>
      <w:r w:rsidR="5E48F689" w:rsidRPr="00BF36AC">
        <w:rPr>
          <w:rFonts w:ascii="Book Antiqua" w:eastAsia="Book Antiqua" w:hAnsi="Book Antiqua" w:cs="Book Antiqua"/>
          <w:lang w:val="es-PR"/>
        </w:rPr>
        <w:t>fuere convicta</w:t>
      </w:r>
      <w:r w:rsidR="3D9185D0" w:rsidRPr="00BF36AC">
        <w:rPr>
          <w:rFonts w:ascii="Book Antiqua" w:eastAsia="Book Antiqua" w:hAnsi="Book Antiqua" w:cs="Book Antiqua"/>
          <w:lang w:val="es-PR"/>
        </w:rPr>
        <w:t xml:space="preserve"> por </w:t>
      </w:r>
      <w:r w:rsidR="7EC91044" w:rsidRPr="00BF36AC">
        <w:rPr>
          <w:rFonts w:ascii="Book Antiqua" w:eastAsia="Book Antiqua" w:hAnsi="Book Antiqua" w:cs="Book Antiqua"/>
          <w:lang w:val="es-PR"/>
        </w:rPr>
        <w:t xml:space="preserve">cometer </w:t>
      </w:r>
      <w:r w:rsidR="648DC882" w:rsidRPr="00BF36AC">
        <w:rPr>
          <w:rFonts w:ascii="Book Antiqua" w:eastAsia="Book Antiqua" w:hAnsi="Book Antiqua" w:cs="Book Antiqua"/>
          <w:lang w:val="es-PR"/>
        </w:rPr>
        <w:t xml:space="preserve">actos ilegales. </w:t>
      </w:r>
    </w:p>
    <w:p w14:paraId="3DF5E872" w14:textId="7E1C61DC" w:rsidR="0DFF9038" w:rsidRPr="00BF36AC" w:rsidRDefault="0DFF9038" w:rsidP="51F0141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649EAA1" w14:textId="4CB611DB" w:rsidR="1A0BE682" w:rsidRPr="00BF36AC" w:rsidRDefault="51F0141A" w:rsidP="00B859C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BF36AC">
        <w:rPr>
          <w:rFonts w:ascii="Book Antiqua" w:eastAsia="Book Antiqua" w:hAnsi="Book Antiqua" w:cs="Book Antiqua"/>
          <w:lang w:val="es-PR"/>
        </w:rPr>
        <w:t>En</w:t>
      </w:r>
      <w:r w:rsidR="1B47E855" w:rsidRPr="00BF36AC">
        <w:rPr>
          <w:rFonts w:ascii="Book Antiqua" w:eastAsia="Book Antiqua" w:hAnsi="Book Antiqua" w:cs="Book Antiqua"/>
          <w:lang w:val="es-PR"/>
        </w:rPr>
        <w:t xml:space="preserve"> Puerto Rico, lastimosamente</w:t>
      </w:r>
      <w:r w:rsidR="121A4F93" w:rsidRPr="00BF36AC">
        <w:rPr>
          <w:rFonts w:ascii="Book Antiqua" w:eastAsia="Book Antiqua" w:hAnsi="Book Antiqua" w:cs="Book Antiqua"/>
          <w:lang w:val="es-PR"/>
        </w:rPr>
        <w:t xml:space="preserve">, se </w:t>
      </w:r>
      <w:r w:rsidR="3D969429" w:rsidRPr="00BF36AC">
        <w:rPr>
          <w:rFonts w:ascii="Book Antiqua" w:eastAsia="Book Antiqua" w:hAnsi="Book Antiqua" w:cs="Book Antiqua"/>
          <w:lang w:val="es-PR"/>
        </w:rPr>
        <w:t xml:space="preserve">han </w:t>
      </w:r>
      <w:r w:rsidR="27D1CD2E" w:rsidRPr="00BF36AC">
        <w:rPr>
          <w:rFonts w:ascii="Book Antiqua" w:eastAsia="Book Antiqua" w:hAnsi="Book Antiqua" w:cs="Book Antiqua"/>
          <w:lang w:val="es-PR"/>
        </w:rPr>
        <w:t>arrestado</w:t>
      </w:r>
      <w:r w:rsidR="121A4F93" w:rsidRPr="00BF36AC">
        <w:rPr>
          <w:rFonts w:ascii="Book Antiqua" w:eastAsia="Book Antiqua" w:hAnsi="Book Antiqua" w:cs="Book Antiqua"/>
          <w:lang w:val="es-PR"/>
        </w:rPr>
        <w:t xml:space="preserve"> a</w:t>
      </w:r>
      <w:r w:rsidR="67D03919" w:rsidRPr="00BF36AC">
        <w:rPr>
          <w:rFonts w:ascii="Book Antiqua" w:eastAsia="Book Antiqua" w:hAnsi="Book Antiqua" w:cs="Book Antiqua"/>
          <w:lang w:val="es-PR"/>
        </w:rPr>
        <w:t xml:space="preserve"> varios </w:t>
      </w:r>
      <w:r w:rsidR="4C81159B" w:rsidRPr="00BF36AC">
        <w:rPr>
          <w:rFonts w:ascii="Book Antiqua" w:eastAsia="Book Antiqua" w:hAnsi="Book Antiqua" w:cs="Book Antiqua"/>
          <w:lang w:val="es-PR"/>
        </w:rPr>
        <w:t xml:space="preserve">funcionarios, </w:t>
      </w:r>
      <w:r w:rsidR="129B53CC" w:rsidRPr="00BF36AC">
        <w:rPr>
          <w:rFonts w:ascii="Book Antiqua" w:eastAsia="Book Antiqua" w:hAnsi="Book Antiqua" w:cs="Book Antiqua"/>
          <w:lang w:val="es-PR"/>
        </w:rPr>
        <w:t xml:space="preserve">exfuncionarios y contratistas </w:t>
      </w:r>
      <w:r w:rsidR="3FC524E7" w:rsidRPr="00BF36AC">
        <w:rPr>
          <w:rFonts w:ascii="Book Antiqua" w:eastAsia="Book Antiqua" w:hAnsi="Book Antiqua" w:cs="Book Antiqua"/>
          <w:lang w:val="es-PR"/>
        </w:rPr>
        <w:t xml:space="preserve">ante </w:t>
      </w:r>
      <w:r w:rsidR="00B859CA">
        <w:rPr>
          <w:rFonts w:ascii="Book Antiqua" w:eastAsia="Book Antiqua" w:hAnsi="Book Antiqua" w:cs="Book Antiqua"/>
          <w:lang w:val="es-PR"/>
        </w:rPr>
        <w:t xml:space="preserve">alegados </w:t>
      </w:r>
      <w:r w:rsidR="1B3411F2" w:rsidRPr="00BF36AC">
        <w:rPr>
          <w:rFonts w:ascii="Book Antiqua" w:eastAsia="Book Antiqua" w:hAnsi="Book Antiqua" w:cs="Book Antiqua"/>
          <w:lang w:val="es-PR"/>
        </w:rPr>
        <w:t>actos de</w:t>
      </w:r>
      <w:r w:rsidR="35BD5731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3EB8E53" w:rsidRPr="00BF36AC">
        <w:rPr>
          <w:rFonts w:ascii="Book Antiqua" w:eastAsia="Book Antiqua" w:hAnsi="Book Antiqua" w:cs="Book Antiqua"/>
          <w:lang w:val="es-PR"/>
        </w:rPr>
        <w:t>corrupción.</w:t>
      </w:r>
      <w:r w:rsidR="002C4C79">
        <w:rPr>
          <w:rFonts w:ascii="Book Antiqua" w:eastAsia="Book Antiqua" w:hAnsi="Book Antiqua" w:cs="Book Antiqua"/>
          <w:lang w:val="es-PR"/>
        </w:rPr>
        <w:t xml:space="preserve"> También</w:t>
      </w:r>
      <w:r w:rsidR="433279FF" w:rsidRPr="00BF36AC">
        <w:rPr>
          <w:rFonts w:ascii="Book Antiqua" w:eastAsia="Book Antiqua" w:hAnsi="Book Antiqua" w:cs="Book Antiqua"/>
          <w:lang w:val="es-PR"/>
        </w:rPr>
        <w:t xml:space="preserve">, han ocurrido unos </w:t>
      </w:r>
      <w:r w:rsidR="620E0F3F" w:rsidRPr="00BF36AC">
        <w:rPr>
          <w:rFonts w:ascii="Book Antiqua" w:eastAsia="Book Antiqua" w:hAnsi="Book Antiqua" w:cs="Book Antiqua"/>
          <w:lang w:val="es-PR"/>
        </w:rPr>
        <w:t>arrestos</w:t>
      </w:r>
      <w:r w:rsidR="410D5338" w:rsidRPr="00BF36AC">
        <w:rPr>
          <w:rFonts w:ascii="Book Antiqua" w:eastAsia="Book Antiqua" w:hAnsi="Book Antiqua" w:cs="Book Antiqua"/>
          <w:lang w:val="es-PR"/>
        </w:rPr>
        <w:t xml:space="preserve"> que </w:t>
      </w:r>
      <w:r w:rsidR="03D2CD36" w:rsidRPr="00BF36AC">
        <w:rPr>
          <w:rFonts w:ascii="Book Antiqua" w:eastAsia="Book Antiqua" w:hAnsi="Book Antiqua" w:cs="Book Antiqua"/>
          <w:lang w:val="es-PR"/>
        </w:rPr>
        <w:t>est</w:t>
      </w:r>
      <w:r w:rsidR="002C4C79">
        <w:rPr>
          <w:rFonts w:ascii="Book Antiqua" w:eastAsia="Book Antiqua" w:hAnsi="Book Antiqua" w:cs="Book Antiqua"/>
          <w:lang w:val="es-PR"/>
        </w:rPr>
        <w:t xml:space="preserve">aban </w:t>
      </w:r>
      <w:r w:rsidR="410D5338" w:rsidRPr="00BF36AC">
        <w:rPr>
          <w:rFonts w:ascii="Book Antiqua" w:eastAsia="Book Antiqua" w:hAnsi="Book Antiqua" w:cs="Book Antiqua"/>
          <w:lang w:val="es-PR"/>
        </w:rPr>
        <w:t xml:space="preserve">relacionados a </w:t>
      </w:r>
      <w:r w:rsidR="19FA4609" w:rsidRPr="00BF36AC">
        <w:rPr>
          <w:rFonts w:ascii="Book Antiqua" w:eastAsia="Book Antiqua" w:hAnsi="Book Antiqua" w:cs="Book Antiqua"/>
          <w:lang w:val="es-PR"/>
        </w:rPr>
        <w:t xml:space="preserve">la </w:t>
      </w:r>
      <w:r w:rsidR="2508A61B" w:rsidRPr="00BF36AC">
        <w:rPr>
          <w:rFonts w:ascii="Book Antiqua" w:eastAsia="Book Antiqua" w:hAnsi="Book Antiqua" w:cs="Book Antiqua"/>
          <w:lang w:val="es-PR"/>
        </w:rPr>
        <w:t>otorgación</w:t>
      </w:r>
      <w:r w:rsidR="19FA4609" w:rsidRPr="00BF36AC">
        <w:rPr>
          <w:rFonts w:ascii="Book Antiqua" w:eastAsia="Book Antiqua" w:hAnsi="Book Antiqua" w:cs="Book Antiqua"/>
          <w:lang w:val="es-PR"/>
        </w:rPr>
        <w:t xml:space="preserve"> de unos </w:t>
      </w:r>
      <w:r w:rsidR="641D0301" w:rsidRPr="00BF36AC">
        <w:rPr>
          <w:rFonts w:ascii="Book Antiqua" w:eastAsia="Book Antiqua" w:hAnsi="Book Antiqua" w:cs="Book Antiqua"/>
          <w:lang w:val="es-PR"/>
        </w:rPr>
        <w:t>contratos</w:t>
      </w:r>
      <w:r w:rsidR="6BB3C295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D1EB859" w:rsidRPr="00BF36AC">
        <w:rPr>
          <w:rFonts w:ascii="Book Antiqua" w:eastAsia="Book Antiqua" w:hAnsi="Book Antiqua" w:cs="Book Antiqua"/>
          <w:lang w:val="es-PR"/>
        </w:rPr>
        <w:t>municipales con una compañía</w:t>
      </w:r>
      <w:r w:rsidR="6C44A0DF" w:rsidRPr="00BF36AC">
        <w:rPr>
          <w:rFonts w:ascii="Book Antiqua" w:eastAsia="Book Antiqua" w:hAnsi="Book Antiqua" w:cs="Book Antiqua"/>
          <w:lang w:val="es-PR"/>
        </w:rPr>
        <w:t xml:space="preserve"> de </w:t>
      </w:r>
      <w:r w:rsidR="0F2D14A3" w:rsidRPr="00BF36AC">
        <w:rPr>
          <w:rFonts w:ascii="Book Antiqua" w:eastAsia="Book Antiqua" w:hAnsi="Book Antiqua" w:cs="Book Antiqua"/>
          <w:lang w:val="es-PR"/>
        </w:rPr>
        <w:t xml:space="preserve">recogido de </w:t>
      </w:r>
      <w:r w:rsidR="323A33BB" w:rsidRPr="00BF36AC">
        <w:rPr>
          <w:rFonts w:ascii="Book Antiqua" w:eastAsia="Book Antiqua" w:hAnsi="Book Antiqua" w:cs="Book Antiqua"/>
          <w:lang w:val="es-PR"/>
        </w:rPr>
        <w:t xml:space="preserve">desperdicios </w:t>
      </w:r>
      <w:r w:rsidR="5936766D" w:rsidRPr="00BF36AC">
        <w:rPr>
          <w:rFonts w:ascii="Book Antiqua" w:eastAsia="Book Antiqua" w:hAnsi="Book Antiqua" w:cs="Book Antiqua"/>
          <w:lang w:val="es-PR"/>
        </w:rPr>
        <w:t xml:space="preserve">sólidos. </w:t>
      </w:r>
      <w:r w:rsidR="00B859CA">
        <w:rPr>
          <w:rFonts w:ascii="Book Antiqua" w:eastAsia="Book Antiqua" w:hAnsi="Book Antiqua" w:cs="Book Antiqua"/>
          <w:lang w:val="es-PR"/>
        </w:rPr>
        <w:t xml:space="preserve">Por estos hechos, un </w:t>
      </w:r>
      <w:r w:rsidR="00964CCA">
        <w:rPr>
          <w:rFonts w:ascii="Book Antiqua" w:eastAsia="Book Antiqua" w:hAnsi="Book Antiqua" w:cs="Book Antiqua"/>
          <w:lang w:val="es-PR"/>
        </w:rPr>
        <w:t>e</w:t>
      </w:r>
      <w:r w:rsidR="00B859CA">
        <w:rPr>
          <w:rFonts w:ascii="Book Antiqua" w:eastAsia="Book Antiqua" w:hAnsi="Book Antiqua" w:cs="Book Antiqua"/>
          <w:lang w:val="es-PR"/>
        </w:rPr>
        <w:t xml:space="preserve">jecutivo </w:t>
      </w:r>
      <w:r w:rsidR="00964CCA">
        <w:rPr>
          <w:rFonts w:ascii="Book Antiqua" w:eastAsia="Book Antiqua" w:hAnsi="Book Antiqua" w:cs="Book Antiqua"/>
          <w:lang w:val="es-PR"/>
        </w:rPr>
        <w:t>m</w:t>
      </w:r>
      <w:r w:rsidR="00B859CA">
        <w:rPr>
          <w:rFonts w:ascii="Book Antiqua" w:eastAsia="Book Antiqua" w:hAnsi="Book Antiqua" w:cs="Book Antiqua"/>
          <w:lang w:val="es-PR"/>
        </w:rPr>
        <w:t xml:space="preserve">unicipal y un contratista se declararon culpables por delitos federales. </w:t>
      </w:r>
      <w:r w:rsidR="761896D2" w:rsidRPr="00BF36AC">
        <w:rPr>
          <w:rFonts w:ascii="Book Antiqua" w:eastAsia="Book Antiqua" w:hAnsi="Book Antiqua" w:cs="Book Antiqua"/>
          <w:lang w:val="es-PR"/>
        </w:rPr>
        <w:t>Por tal razón, es</w:t>
      </w:r>
      <w:r w:rsidR="42774EAC" w:rsidRPr="00BF36AC">
        <w:rPr>
          <w:rFonts w:ascii="Book Antiqua" w:eastAsia="Book Antiqua" w:hAnsi="Book Antiqua" w:cs="Book Antiqua"/>
          <w:lang w:val="es-PR"/>
        </w:rPr>
        <w:t xml:space="preserve"> altamente preocupante </w:t>
      </w:r>
      <w:r w:rsidR="3FB7A8B6" w:rsidRPr="00BF36AC">
        <w:rPr>
          <w:rFonts w:ascii="Book Antiqua" w:eastAsia="Book Antiqua" w:hAnsi="Book Antiqua" w:cs="Book Antiqua"/>
          <w:lang w:val="es-PR"/>
        </w:rPr>
        <w:t xml:space="preserve">como </w:t>
      </w:r>
      <w:r w:rsidR="42774EAC" w:rsidRPr="00BF36AC">
        <w:rPr>
          <w:rFonts w:ascii="Book Antiqua" w:eastAsia="Book Antiqua" w:hAnsi="Book Antiqua" w:cs="Book Antiqua"/>
          <w:lang w:val="es-PR"/>
        </w:rPr>
        <w:t xml:space="preserve">los grandes intereses </w:t>
      </w:r>
      <w:r w:rsidR="3FB7A8B6" w:rsidRPr="00BF36AC">
        <w:rPr>
          <w:rFonts w:ascii="Book Antiqua" w:eastAsia="Book Antiqua" w:hAnsi="Book Antiqua" w:cs="Book Antiqua"/>
          <w:lang w:val="es-PR"/>
        </w:rPr>
        <w:t>controlan</w:t>
      </w:r>
      <w:r w:rsidR="56B7A73B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2F5E5EFD" w:rsidRPr="00BF36AC">
        <w:rPr>
          <w:rFonts w:ascii="Book Antiqua" w:eastAsia="Book Antiqua" w:hAnsi="Book Antiqua" w:cs="Book Antiqua"/>
          <w:lang w:val="es-PR"/>
        </w:rPr>
        <w:t>al</w:t>
      </w:r>
      <w:r w:rsidR="56B7A73B" w:rsidRPr="00BF36AC">
        <w:rPr>
          <w:rFonts w:ascii="Book Antiqua" w:eastAsia="Book Antiqua" w:hAnsi="Book Antiqua" w:cs="Book Antiqua"/>
          <w:lang w:val="es-PR"/>
        </w:rPr>
        <w:t xml:space="preserve"> gobierno</w:t>
      </w:r>
      <w:r w:rsidR="18466090" w:rsidRPr="00BF36AC">
        <w:rPr>
          <w:rFonts w:ascii="Book Antiqua" w:eastAsia="Book Antiqua" w:hAnsi="Book Antiqua" w:cs="Book Antiqua"/>
          <w:lang w:val="es-PR"/>
        </w:rPr>
        <w:t xml:space="preserve">, a tal punto, </w:t>
      </w:r>
      <w:r w:rsidR="1109692F" w:rsidRPr="00BF36AC">
        <w:rPr>
          <w:rFonts w:ascii="Book Antiqua" w:eastAsia="Book Antiqua" w:hAnsi="Book Antiqua" w:cs="Book Antiqua"/>
          <w:lang w:val="es-PR"/>
        </w:rPr>
        <w:t xml:space="preserve">que a </w:t>
      </w:r>
      <w:r w:rsidR="2863101F" w:rsidRPr="00BF36AC">
        <w:rPr>
          <w:rFonts w:ascii="Book Antiqua" w:eastAsia="Book Antiqua" w:hAnsi="Book Antiqua" w:cs="Book Antiqua"/>
          <w:lang w:val="es-PR"/>
        </w:rPr>
        <w:t>través</w:t>
      </w:r>
      <w:r w:rsidR="1109692F" w:rsidRPr="00BF36AC">
        <w:rPr>
          <w:rFonts w:ascii="Book Antiqua" w:eastAsia="Book Antiqua" w:hAnsi="Book Antiqua" w:cs="Book Antiqua"/>
          <w:lang w:val="es-PR"/>
        </w:rPr>
        <w:t xml:space="preserve"> del </w:t>
      </w:r>
      <w:r w:rsidR="2F92BCE2" w:rsidRPr="00BF36AC">
        <w:rPr>
          <w:rFonts w:ascii="Book Antiqua" w:eastAsia="Book Antiqua" w:hAnsi="Book Antiqua" w:cs="Book Antiqua"/>
          <w:lang w:val="es-PR"/>
        </w:rPr>
        <w:t>soborno estos</w:t>
      </w:r>
      <w:r w:rsidR="1109692F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546B8C3" w:rsidRPr="00BF36AC">
        <w:rPr>
          <w:rFonts w:ascii="Book Antiqua" w:eastAsia="Book Antiqua" w:hAnsi="Book Antiqua" w:cs="Book Antiqua"/>
          <w:lang w:val="es-PR"/>
        </w:rPr>
        <w:t>obtienen jugosos</w:t>
      </w:r>
      <w:r w:rsidR="5CB0B03E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182B0E3" w:rsidRPr="00BF36AC">
        <w:rPr>
          <w:rFonts w:ascii="Book Antiqua" w:eastAsia="Book Antiqua" w:hAnsi="Book Antiqua" w:cs="Book Antiqua"/>
          <w:lang w:val="es-PR"/>
        </w:rPr>
        <w:t xml:space="preserve">contratos </w:t>
      </w:r>
      <w:r w:rsidR="01B2B4C8" w:rsidRPr="00BF36AC">
        <w:rPr>
          <w:rFonts w:ascii="Book Antiqua" w:eastAsia="Book Antiqua" w:hAnsi="Book Antiqua" w:cs="Book Antiqua"/>
          <w:lang w:val="es-PR"/>
        </w:rPr>
        <w:t xml:space="preserve">con </w:t>
      </w:r>
      <w:r w:rsidR="2570FDC4" w:rsidRPr="00BF36AC">
        <w:rPr>
          <w:rFonts w:ascii="Book Antiqua" w:eastAsia="Book Antiqua" w:hAnsi="Book Antiqua" w:cs="Book Antiqua"/>
          <w:lang w:val="es-PR"/>
        </w:rPr>
        <w:t xml:space="preserve">municipios o </w:t>
      </w:r>
      <w:r w:rsidR="52268726" w:rsidRPr="00BF36AC">
        <w:rPr>
          <w:rFonts w:ascii="Book Antiqua" w:eastAsia="Book Antiqua" w:hAnsi="Book Antiqua" w:cs="Book Antiqua"/>
          <w:lang w:val="es-PR"/>
        </w:rPr>
        <w:t>con cualquier</w:t>
      </w:r>
      <w:r w:rsidR="4856E0D6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29EA0E41" w:rsidRPr="00BF36AC">
        <w:rPr>
          <w:rFonts w:ascii="Book Antiqua" w:eastAsia="Book Antiqua" w:hAnsi="Book Antiqua" w:cs="Book Antiqua"/>
          <w:lang w:val="es-PR"/>
        </w:rPr>
        <w:t>ente</w:t>
      </w:r>
      <w:r w:rsidR="4856E0D6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02E465C" w:rsidRPr="00BF36AC">
        <w:rPr>
          <w:rFonts w:ascii="Book Antiqua" w:eastAsia="Book Antiqua" w:hAnsi="Book Antiqua" w:cs="Book Antiqua"/>
          <w:lang w:val="es-PR"/>
        </w:rPr>
        <w:t xml:space="preserve">gubernamental. </w:t>
      </w:r>
      <w:r w:rsidR="6FB70EA5" w:rsidRPr="00BF36AC">
        <w:rPr>
          <w:rFonts w:ascii="Book Antiqua" w:eastAsia="Book Antiqua" w:hAnsi="Book Antiqua" w:cs="Book Antiqua"/>
          <w:lang w:val="es-PR"/>
        </w:rPr>
        <w:t>Nuestro</w:t>
      </w:r>
      <w:r w:rsidR="3CECF229" w:rsidRPr="00BF36AC">
        <w:rPr>
          <w:rFonts w:ascii="Book Antiqua" w:eastAsia="Book Antiqua" w:hAnsi="Book Antiqua" w:cs="Book Antiqua"/>
          <w:lang w:val="es-PR"/>
        </w:rPr>
        <w:t xml:space="preserve"> estado de </w:t>
      </w:r>
      <w:r w:rsidR="58079041" w:rsidRPr="00BF36AC">
        <w:rPr>
          <w:rFonts w:ascii="Book Antiqua" w:eastAsia="Book Antiqua" w:hAnsi="Book Antiqua" w:cs="Book Antiqua"/>
          <w:lang w:val="es-PR"/>
        </w:rPr>
        <w:t>derecho</w:t>
      </w:r>
      <w:r w:rsidR="3CECF229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4AC237D1" w:rsidRPr="00BF36AC">
        <w:rPr>
          <w:rFonts w:ascii="Book Antiqua" w:eastAsia="Book Antiqua" w:hAnsi="Book Antiqua" w:cs="Book Antiqua"/>
          <w:lang w:val="es-PR"/>
        </w:rPr>
        <w:t>debe</w:t>
      </w:r>
      <w:r w:rsidR="3CECF229" w:rsidRPr="00BF36AC">
        <w:rPr>
          <w:rFonts w:ascii="Book Antiqua" w:eastAsia="Book Antiqua" w:hAnsi="Book Antiqua" w:cs="Book Antiqua"/>
          <w:lang w:val="es-PR"/>
        </w:rPr>
        <w:t xml:space="preserve"> ser </w:t>
      </w:r>
      <w:r w:rsidR="58079041" w:rsidRPr="00BF36AC">
        <w:rPr>
          <w:rFonts w:ascii="Book Antiqua" w:eastAsia="Book Antiqua" w:hAnsi="Book Antiqua" w:cs="Book Antiqua"/>
          <w:lang w:val="es-PR"/>
        </w:rPr>
        <w:t>más</w:t>
      </w:r>
      <w:r w:rsidR="3CECF229" w:rsidRPr="00BF36AC">
        <w:rPr>
          <w:rFonts w:ascii="Book Antiqua" w:eastAsia="Book Antiqua" w:hAnsi="Book Antiqua" w:cs="Book Antiqua"/>
          <w:lang w:val="es-PR"/>
        </w:rPr>
        <w:t xml:space="preserve"> riguroso a la hora de </w:t>
      </w:r>
      <w:r w:rsidR="4450F2BF" w:rsidRPr="00BF36AC">
        <w:rPr>
          <w:rFonts w:ascii="Book Antiqua" w:eastAsia="Book Antiqua" w:hAnsi="Book Antiqua" w:cs="Book Antiqua"/>
          <w:lang w:val="es-PR"/>
        </w:rPr>
        <w:t xml:space="preserve">regular </w:t>
      </w:r>
      <w:r w:rsidR="67A308C6" w:rsidRPr="00BF36AC">
        <w:rPr>
          <w:rFonts w:ascii="Book Antiqua" w:eastAsia="Book Antiqua" w:hAnsi="Book Antiqua" w:cs="Book Antiqua"/>
          <w:lang w:val="es-PR"/>
        </w:rPr>
        <w:t xml:space="preserve">y fiscalizar </w:t>
      </w:r>
      <w:r w:rsidR="0E2C2818" w:rsidRPr="00BF36AC">
        <w:rPr>
          <w:rFonts w:ascii="Book Antiqua" w:eastAsia="Book Antiqua" w:hAnsi="Book Antiqua" w:cs="Book Antiqua"/>
          <w:lang w:val="es-PR"/>
        </w:rPr>
        <w:t>a las</w:t>
      </w:r>
      <w:r w:rsidR="6E114E2B" w:rsidRPr="00BF36AC">
        <w:rPr>
          <w:rFonts w:ascii="Book Antiqua" w:eastAsia="Book Antiqua" w:hAnsi="Book Antiqua" w:cs="Book Antiqua"/>
          <w:lang w:val="es-PR"/>
        </w:rPr>
        <w:t xml:space="preserve"> personas </w:t>
      </w:r>
      <w:r w:rsidR="2946F901" w:rsidRPr="00BF36AC">
        <w:rPr>
          <w:rFonts w:ascii="Book Antiqua" w:eastAsia="Book Antiqua" w:hAnsi="Book Antiqua" w:cs="Book Antiqua"/>
          <w:lang w:val="es-PR"/>
        </w:rPr>
        <w:t>jurídicas</w:t>
      </w:r>
      <w:r w:rsidR="00D868AE" w:rsidRPr="00BF36AC">
        <w:rPr>
          <w:rFonts w:ascii="Book Antiqua" w:eastAsia="Book Antiqua" w:hAnsi="Book Antiqua" w:cs="Book Antiqua"/>
          <w:lang w:val="es-PR"/>
        </w:rPr>
        <w:t xml:space="preserve"> que contratan con municipios y </w:t>
      </w:r>
      <w:r w:rsidR="13CE885D" w:rsidRPr="00BF36AC">
        <w:rPr>
          <w:rFonts w:ascii="Book Antiqua" w:eastAsia="Book Antiqua" w:hAnsi="Book Antiqua" w:cs="Book Antiqua"/>
          <w:lang w:val="es-PR"/>
        </w:rPr>
        <w:t xml:space="preserve">con </w:t>
      </w:r>
      <w:r w:rsidR="1F0564BB" w:rsidRPr="00BF36AC">
        <w:rPr>
          <w:rFonts w:ascii="Book Antiqua" w:eastAsia="Book Antiqua" w:hAnsi="Book Antiqua" w:cs="Book Antiqua"/>
          <w:lang w:val="es-PR"/>
        </w:rPr>
        <w:t xml:space="preserve">cualquier ente </w:t>
      </w:r>
      <w:r w:rsidR="3D74C706" w:rsidRPr="00BF36AC">
        <w:rPr>
          <w:rFonts w:ascii="Book Antiqua" w:eastAsia="Book Antiqua" w:hAnsi="Book Antiqua" w:cs="Book Antiqua"/>
          <w:lang w:val="es-PR"/>
        </w:rPr>
        <w:t>gubernamental.</w:t>
      </w:r>
      <w:r w:rsidR="2946F901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9F78687" w:rsidRPr="00BF36AC">
        <w:rPr>
          <w:rFonts w:ascii="Book Antiqua" w:eastAsia="Book Antiqua" w:hAnsi="Book Antiqua" w:cs="Book Antiqua"/>
          <w:lang w:val="es-PR"/>
        </w:rPr>
        <w:t>Ante</w:t>
      </w:r>
      <w:r w:rsidR="3FA013F0" w:rsidRPr="00BF36AC">
        <w:rPr>
          <w:rFonts w:ascii="Book Antiqua" w:eastAsia="Book Antiqua" w:hAnsi="Book Antiqua" w:cs="Book Antiqua"/>
          <w:lang w:val="es-PR"/>
        </w:rPr>
        <w:t xml:space="preserve"> eso</w:t>
      </w:r>
      <w:r w:rsidR="41CE245C" w:rsidRPr="00BF36AC">
        <w:rPr>
          <w:rFonts w:ascii="Book Antiqua" w:eastAsia="Book Antiqua" w:hAnsi="Book Antiqua" w:cs="Book Antiqua"/>
          <w:lang w:val="es-PR"/>
        </w:rPr>
        <w:t xml:space="preserve">, </w:t>
      </w:r>
      <w:r w:rsidR="503148A1" w:rsidRPr="00BF36AC">
        <w:rPr>
          <w:rFonts w:ascii="Book Antiqua" w:eastAsia="Book Antiqua" w:hAnsi="Book Antiqua" w:cs="Book Antiqua"/>
          <w:lang w:val="es-PR"/>
        </w:rPr>
        <w:t xml:space="preserve">hay que </w:t>
      </w:r>
      <w:r w:rsidR="3F1F0FB7" w:rsidRPr="00BF36AC">
        <w:rPr>
          <w:rFonts w:ascii="Book Antiqua" w:eastAsia="Book Antiqua" w:hAnsi="Book Antiqua" w:cs="Book Antiqua"/>
          <w:lang w:val="es-PR"/>
        </w:rPr>
        <w:t>proteger</w:t>
      </w:r>
      <w:r w:rsidR="2D2B19F5" w:rsidRPr="00BF36AC">
        <w:rPr>
          <w:rFonts w:ascii="Book Antiqua" w:eastAsia="Book Antiqua" w:hAnsi="Book Antiqua" w:cs="Book Antiqua"/>
          <w:lang w:val="es-PR"/>
        </w:rPr>
        <w:t xml:space="preserve"> al </w:t>
      </w:r>
      <w:r w:rsidR="3FA013F0" w:rsidRPr="00BF36AC">
        <w:rPr>
          <w:rFonts w:ascii="Book Antiqua" w:eastAsia="Book Antiqua" w:hAnsi="Book Antiqua" w:cs="Book Antiqua"/>
          <w:lang w:val="es-PR"/>
        </w:rPr>
        <w:t>Estado</w:t>
      </w:r>
      <w:r w:rsidR="2D2B19F5" w:rsidRPr="00BF36AC">
        <w:rPr>
          <w:rFonts w:ascii="Book Antiqua" w:eastAsia="Book Antiqua" w:hAnsi="Book Antiqua" w:cs="Book Antiqua"/>
          <w:lang w:val="es-PR"/>
        </w:rPr>
        <w:t xml:space="preserve"> de </w:t>
      </w:r>
      <w:r w:rsidR="2320BB8E" w:rsidRPr="00BF36AC">
        <w:rPr>
          <w:rFonts w:ascii="Book Antiqua" w:eastAsia="Book Antiqua" w:hAnsi="Book Antiqua" w:cs="Book Antiqua"/>
          <w:lang w:val="es-PR"/>
        </w:rPr>
        <w:t xml:space="preserve">las personas que son </w:t>
      </w:r>
      <w:r w:rsidR="3F1F0FB7" w:rsidRPr="00BF36AC">
        <w:rPr>
          <w:rFonts w:ascii="Book Antiqua" w:eastAsia="Book Antiqua" w:hAnsi="Book Antiqua" w:cs="Book Antiqua"/>
          <w:lang w:val="es-PR"/>
        </w:rPr>
        <w:t>convictas</w:t>
      </w:r>
      <w:r w:rsidR="2320BB8E" w:rsidRPr="00BF36AC">
        <w:rPr>
          <w:rFonts w:ascii="Book Antiqua" w:eastAsia="Book Antiqua" w:hAnsi="Book Antiqua" w:cs="Book Antiqua"/>
          <w:lang w:val="es-PR"/>
        </w:rPr>
        <w:t xml:space="preserve"> de </w:t>
      </w:r>
      <w:r w:rsidR="768CD2F8" w:rsidRPr="00BF36AC">
        <w:rPr>
          <w:rFonts w:ascii="Book Antiqua" w:eastAsia="Book Antiqua" w:hAnsi="Book Antiqua" w:cs="Book Antiqua"/>
          <w:lang w:val="es-PR"/>
        </w:rPr>
        <w:t xml:space="preserve">corrupción </w:t>
      </w:r>
      <w:r w:rsidR="3FD72A07" w:rsidRPr="00BF36AC">
        <w:rPr>
          <w:rFonts w:ascii="Book Antiqua" w:eastAsia="Book Antiqua" w:hAnsi="Book Antiqua" w:cs="Book Antiqua"/>
          <w:lang w:val="es-PR"/>
        </w:rPr>
        <w:t>pública</w:t>
      </w:r>
      <w:r w:rsidR="5A8BEE1E" w:rsidRPr="00BF36AC">
        <w:rPr>
          <w:rFonts w:ascii="Book Antiqua" w:eastAsia="Book Antiqua" w:hAnsi="Book Antiqua" w:cs="Book Antiqua"/>
          <w:lang w:val="es-PR"/>
        </w:rPr>
        <w:t xml:space="preserve"> y de </w:t>
      </w:r>
      <w:r w:rsidR="1BBF18D8" w:rsidRPr="00BF36AC">
        <w:rPr>
          <w:rFonts w:ascii="Book Antiqua" w:eastAsia="Book Antiqua" w:hAnsi="Book Antiqua" w:cs="Book Antiqua"/>
          <w:lang w:val="es-PR"/>
        </w:rPr>
        <w:t xml:space="preserve">alguna manera buscan </w:t>
      </w:r>
      <w:r w:rsidR="52C83108" w:rsidRPr="00BF36AC">
        <w:rPr>
          <w:rFonts w:ascii="Book Antiqua" w:eastAsia="Book Antiqua" w:hAnsi="Book Antiqua" w:cs="Book Antiqua"/>
          <w:lang w:val="es-PR"/>
        </w:rPr>
        <w:t xml:space="preserve">burlarse de </w:t>
      </w:r>
      <w:r w:rsidR="32D1CFA0" w:rsidRPr="00BF36AC">
        <w:rPr>
          <w:rFonts w:ascii="Book Antiqua" w:eastAsia="Book Antiqua" w:hAnsi="Book Antiqua" w:cs="Book Antiqua"/>
          <w:lang w:val="es-PR"/>
        </w:rPr>
        <w:t>pueblo a</w:t>
      </w:r>
      <w:r w:rsidR="6415DFC4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C51A8B1" w:rsidRPr="00BF36AC">
        <w:rPr>
          <w:rFonts w:ascii="Book Antiqua" w:eastAsia="Book Antiqua" w:hAnsi="Book Antiqua" w:cs="Book Antiqua"/>
          <w:lang w:val="es-PR"/>
        </w:rPr>
        <w:t>través</w:t>
      </w:r>
      <w:r w:rsidR="6415DFC4" w:rsidRPr="00BF36AC">
        <w:rPr>
          <w:rFonts w:ascii="Book Antiqua" w:eastAsia="Book Antiqua" w:hAnsi="Book Antiqua" w:cs="Book Antiqua"/>
          <w:lang w:val="es-PR"/>
        </w:rPr>
        <w:t xml:space="preserve"> de </w:t>
      </w:r>
      <w:r w:rsidR="7BBB6E0F" w:rsidRPr="00BF36AC">
        <w:rPr>
          <w:rFonts w:ascii="Book Antiqua" w:eastAsia="Book Antiqua" w:hAnsi="Book Antiqua" w:cs="Book Antiqua"/>
          <w:lang w:val="es-PR"/>
        </w:rPr>
        <w:t xml:space="preserve">la </w:t>
      </w:r>
      <w:r w:rsidR="3618B2FB" w:rsidRPr="00BF36AC">
        <w:rPr>
          <w:rFonts w:ascii="Book Antiqua" w:eastAsia="Book Antiqua" w:hAnsi="Book Antiqua" w:cs="Book Antiqua"/>
          <w:lang w:val="es-PR"/>
        </w:rPr>
        <w:t>creación</w:t>
      </w:r>
      <w:r w:rsidR="17187266" w:rsidRPr="00BF36AC">
        <w:rPr>
          <w:rFonts w:ascii="Book Antiqua" w:eastAsia="Book Antiqua" w:hAnsi="Book Antiqua" w:cs="Book Antiqua"/>
          <w:lang w:val="es-PR"/>
        </w:rPr>
        <w:t xml:space="preserve"> o </w:t>
      </w:r>
      <w:r w:rsidR="77FA76E7" w:rsidRPr="00BF36AC">
        <w:rPr>
          <w:rFonts w:ascii="Book Antiqua" w:eastAsia="Book Antiqua" w:hAnsi="Book Antiqua" w:cs="Book Antiqua"/>
          <w:lang w:val="es-PR"/>
        </w:rPr>
        <w:t xml:space="preserve">la influencia </w:t>
      </w:r>
      <w:r w:rsidR="00B13498">
        <w:rPr>
          <w:rFonts w:ascii="Book Antiqua" w:eastAsia="Book Antiqua" w:hAnsi="Book Antiqua" w:cs="Book Antiqua"/>
          <w:lang w:val="es-PR"/>
        </w:rPr>
        <w:t xml:space="preserve">de terceros </w:t>
      </w:r>
      <w:r w:rsidR="3618B2FB" w:rsidRPr="00BF36AC">
        <w:rPr>
          <w:rFonts w:ascii="Book Antiqua" w:eastAsia="Book Antiqua" w:hAnsi="Book Antiqua" w:cs="Book Antiqua"/>
          <w:lang w:val="es-PR"/>
        </w:rPr>
        <w:t>en una</w:t>
      </w:r>
      <w:r w:rsidR="6415DFC4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3F1F0FB7" w:rsidRPr="00BF36AC">
        <w:rPr>
          <w:rFonts w:ascii="Book Antiqua" w:eastAsia="Book Antiqua" w:hAnsi="Book Antiqua" w:cs="Book Antiqua"/>
          <w:lang w:val="es-PR"/>
        </w:rPr>
        <w:t>compañía</w:t>
      </w:r>
      <w:r w:rsidR="00964CCA">
        <w:rPr>
          <w:rFonts w:ascii="Book Antiqua" w:eastAsia="Book Antiqua" w:hAnsi="Book Antiqua" w:cs="Book Antiqua"/>
          <w:lang w:val="es-PR"/>
        </w:rPr>
        <w:t>,</w:t>
      </w:r>
      <w:r w:rsidR="6415DFC4" w:rsidRPr="00BF36AC">
        <w:rPr>
          <w:rFonts w:ascii="Book Antiqua" w:eastAsia="Book Antiqua" w:hAnsi="Book Antiqua" w:cs="Book Antiqua"/>
          <w:lang w:val="es-PR"/>
        </w:rPr>
        <w:t xml:space="preserve"> en la cual</w:t>
      </w:r>
      <w:r w:rsidR="00964CCA">
        <w:rPr>
          <w:rFonts w:ascii="Book Antiqua" w:eastAsia="Book Antiqua" w:hAnsi="Book Antiqua" w:cs="Book Antiqua"/>
          <w:lang w:val="es-PR"/>
        </w:rPr>
        <w:t>,</w:t>
      </w:r>
      <w:r w:rsidR="6415DFC4" w:rsidRPr="00BF36AC">
        <w:rPr>
          <w:rFonts w:ascii="Book Antiqua" w:eastAsia="Book Antiqua" w:hAnsi="Book Antiqua" w:cs="Book Antiqua"/>
          <w:lang w:val="es-PR"/>
        </w:rPr>
        <w:t xml:space="preserve"> sus</w:t>
      </w:r>
      <w:r w:rsidR="1227DDD2" w:rsidRPr="00BF36AC">
        <w:rPr>
          <w:rFonts w:ascii="Book Antiqua" w:eastAsia="Book Antiqua" w:hAnsi="Book Antiqua" w:cs="Book Antiqua"/>
          <w:lang w:val="es-PR"/>
        </w:rPr>
        <w:t xml:space="preserve"> manos operan de </w:t>
      </w:r>
      <w:r w:rsidR="2C20BF56" w:rsidRPr="00BF36AC">
        <w:rPr>
          <w:rFonts w:ascii="Book Antiqua" w:eastAsia="Book Antiqua" w:hAnsi="Book Antiqua" w:cs="Book Antiqua"/>
          <w:lang w:val="es-PR"/>
        </w:rPr>
        <w:t>manera invisible.</w:t>
      </w:r>
      <w:r w:rsidR="3C51A8B1" w:rsidRPr="00BF36AC">
        <w:rPr>
          <w:rFonts w:ascii="Book Antiqua" w:eastAsia="Book Antiqua" w:hAnsi="Book Antiqua" w:cs="Book Antiqua"/>
          <w:lang w:val="es-PR"/>
        </w:rPr>
        <w:t xml:space="preserve"> </w:t>
      </w:r>
    </w:p>
    <w:p w14:paraId="2756FF6D" w14:textId="6FA53043" w:rsidR="2190527A" w:rsidRPr="00BF36AC" w:rsidRDefault="2190527A" w:rsidP="2190527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F39662A" w14:textId="5B7C5B75" w:rsidR="00876E47" w:rsidRPr="00BF36AC" w:rsidRDefault="00423EC5" w:rsidP="2190527A">
      <w:pPr>
        <w:ind w:firstLine="720"/>
        <w:jc w:val="both"/>
        <w:rPr>
          <w:rFonts w:ascii="Book Antiqua" w:eastAsiaTheme="minorEastAsia" w:hAnsi="Book Antiqua" w:cstheme="minorBidi"/>
          <w:lang w:val="es-PR"/>
        </w:rPr>
      </w:pPr>
      <w:r w:rsidRPr="00BF36AC">
        <w:rPr>
          <w:rFonts w:ascii="Book Antiqua" w:eastAsia="Book Antiqua" w:hAnsi="Book Antiqua" w:cs="Book Antiqua"/>
          <w:lang w:val="es-PR"/>
        </w:rPr>
        <w:t>Ante esta reali</w:t>
      </w:r>
      <w:r w:rsidR="004E07A0" w:rsidRPr="00BF36AC">
        <w:rPr>
          <w:rFonts w:ascii="Book Antiqua" w:eastAsia="Book Antiqua" w:hAnsi="Book Antiqua" w:cs="Book Antiqua"/>
          <w:lang w:val="es-PR"/>
        </w:rPr>
        <w:t>dad</w:t>
      </w:r>
      <w:r w:rsidR="0062061B" w:rsidRPr="00BF36AC">
        <w:rPr>
          <w:rFonts w:ascii="Book Antiqua" w:eastAsia="Book Antiqua" w:hAnsi="Book Antiqua" w:cs="Book Antiqua"/>
          <w:lang w:val="es-PR"/>
        </w:rPr>
        <w:t xml:space="preserve">, </w:t>
      </w:r>
      <w:r w:rsidR="004E07A0" w:rsidRPr="00BF36AC">
        <w:rPr>
          <w:rFonts w:ascii="Book Antiqua" w:eastAsia="Book Antiqua" w:hAnsi="Book Antiqua" w:cs="Book Antiqua"/>
          <w:lang w:val="es-PR"/>
        </w:rPr>
        <w:t xml:space="preserve">la presente Ley </w:t>
      </w:r>
      <w:r w:rsidR="00214F41" w:rsidRPr="00BF36AC">
        <w:rPr>
          <w:rFonts w:ascii="Book Antiqua" w:eastAsia="Book Antiqua" w:hAnsi="Book Antiqua" w:cs="Book Antiqua"/>
          <w:lang w:val="es-PR"/>
        </w:rPr>
        <w:t xml:space="preserve">enmienda </w:t>
      </w:r>
      <w:r w:rsidR="00B13498">
        <w:rPr>
          <w:rFonts w:ascii="Book Antiqua" w:eastAsia="Book Antiqua" w:hAnsi="Book Antiqua" w:cs="Book Antiqua"/>
          <w:lang w:val="es-PR"/>
        </w:rPr>
        <w:t xml:space="preserve">la </w:t>
      </w:r>
      <w:r w:rsidR="00044EAA" w:rsidRPr="00BF36AC">
        <w:rPr>
          <w:rFonts w:ascii="Book Antiqua" w:hAnsi="Book Antiqua"/>
          <w:lang w:val="es-ES"/>
        </w:rPr>
        <w:t xml:space="preserve">Sección 6.9 </w:t>
      </w:r>
      <w:r w:rsidR="00B13498">
        <w:rPr>
          <w:rFonts w:ascii="Book Antiqua" w:hAnsi="Book Antiqua"/>
          <w:lang w:val="es-ES"/>
        </w:rPr>
        <w:t>de</w:t>
      </w:r>
      <w:r w:rsidR="00044EAA" w:rsidRPr="00BF36AC">
        <w:rPr>
          <w:rFonts w:ascii="Book Antiqua" w:hAnsi="Book Antiqua"/>
          <w:lang w:val="es-ES"/>
        </w:rPr>
        <w:t xml:space="preserve"> Ley 8-2017 a los fines de disponer que </w:t>
      </w:r>
      <w:r w:rsidR="00044EAA" w:rsidRPr="00BF36AC">
        <w:rPr>
          <w:rFonts w:ascii="Book Antiqua" w:eastAsiaTheme="minorEastAsia" w:hAnsi="Book Antiqua" w:cstheme="minorBidi"/>
          <w:lang w:val="es-PR"/>
        </w:rPr>
        <w:t>toda persona jurídica que tenga algún accionista, oficial y/o miembro de su Junta de Directores, que sea inelegible para empleo o contrato de servicios profesionales en el servicio público</w:t>
      </w:r>
      <w:r w:rsidR="00F02C7F" w:rsidRPr="00BF36AC">
        <w:rPr>
          <w:rFonts w:ascii="Book Antiqua" w:eastAsiaTheme="minorEastAsia" w:hAnsi="Book Antiqua" w:cstheme="minorBidi"/>
          <w:lang w:val="es-PR"/>
        </w:rPr>
        <w:t>,</w:t>
      </w:r>
      <w:r w:rsidR="00044EAA" w:rsidRPr="00BF36AC">
        <w:rPr>
          <w:rFonts w:ascii="Book Antiqua" w:eastAsiaTheme="minorEastAsia" w:hAnsi="Book Antiqua" w:cstheme="minorBidi"/>
          <w:lang w:val="es-PR"/>
        </w:rPr>
        <w:t xml:space="preserve"> de conformidad con la Sección 6.8 de l</w:t>
      </w:r>
      <w:r w:rsidR="00151CFD" w:rsidRPr="00BF36AC">
        <w:rPr>
          <w:rFonts w:ascii="Book Antiqua" w:eastAsiaTheme="minorEastAsia" w:hAnsi="Book Antiqua" w:cstheme="minorBidi"/>
          <w:lang w:val="es-PR"/>
        </w:rPr>
        <w:t xml:space="preserve">a referida </w:t>
      </w:r>
      <w:r w:rsidR="001D31AC" w:rsidRPr="00BF36AC">
        <w:rPr>
          <w:rFonts w:ascii="Book Antiqua" w:eastAsiaTheme="minorEastAsia" w:hAnsi="Book Antiqua" w:cstheme="minorBidi"/>
          <w:lang w:val="es-PR"/>
        </w:rPr>
        <w:t>Ley</w:t>
      </w:r>
      <w:r w:rsidR="00044EAA" w:rsidRPr="00BF36AC">
        <w:rPr>
          <w:rFonts w:ascii="Book Antiqua" w:eastAsiaTheme="minorEastAsia" w:hAnsi="Book Antiqua" w:cstheme="minorBidi"/>
          <w:lang w:val="es-PR"/>
        </w:rPr>
        <w:t xml:space="preserve">, no podrá contratar ni licitar, mientras dure dicha inelegibilidad, con agencias de gobierno, corporaciones </w:t>
      </w:r>
      <w:r w:rsidR="3D3E5E4F" w:rsidRPr="00BF36AC">
        <w:rPr>
          <w:rFonts w:ascii="Book Antiqua" w:eastAsiaTheme="minorEastAsia" w:hAnsi="Book Antiqua" w:cstheme="minorBidi"/>
          <w:lang w:val="es-PR"/>
        </w:rPr>
        <w:t>públicas</w:t>
      </w:r>
      <w:r w:rsidR="00044EAA" w:rsidRPr="00BF36AC">
        <w:rPr>
          <w:rFonts w:ascii="Book Antiqua" w:eastAsiaTheme="minorEastAsia" w:hAnsi="Book Antiqua" w:cstheme="minorBidi"/>
          <w:lang w:val="es-PR"/>
        </w:rPr>
        <w:t xml:space="preserve">, y otros componentes del gobierno y </w:t>
      </w:r>
      <w:r w:rsidR="00F13C9B" w:rsidRPr="00BF36AC">
        <w:rPr>
          <w:rFonts w:ascii="Book Antiqua" w:eastAsiaTheme="minorEastAsia" w:hAnsi="Book Antiqua" w:cstheme="minorBidi"/>
          <w:lang w:val="es-PR"/>
        </w:rPr>
        <w:t>alian</w:t>
      </w:r>
      <w:r w:rsidR="00CC28DC" w:rsidRPr="00BF36AC">
        <w:rPr>
          <w:rFonts w:ascii="Book Antiqua" w:eastAsiaTheme="minorEastAsia" w:hAnsi="Book Antiqua" w:cstheme="minorBidi"/>
          <w:lang w:val="es-PR"/>
        </w:rPr>
        <w:t>zas públic</w:t>
      </w:r>
      <w:r w:rsidR="00780832" w:rsidRPr="00BF36AC">
        <w:rPr>
          <w:rFonts w:ascii="Book Antiqua" w:eastAsiaTheme="minorEastAsia" w:hAnsi="Book Antiqua" w:cstheme="minorBidi"/>
          <w:lang w:val="es-PR"/>
        </w:rPr>
        <w:t>o pri</w:t>
      </w:r>
      <w:r w:rsidR="00B94D38" w:rsidRPr="00BF36AC">
        <w:rPr>
          <w:rFonts w:ascii="Book Antiqua" w:eastAsiaTheme="minorEastAsia" w:hAnsi="Book Antiqua" w:cstheme="minorBidi"/>
          <w:lang w:val="es-PR"/>
        </w:rPr>
        <w:t xml:space="preserve">vadas. </w:t>
      </w:r>
      <w:r w:rsidR="00C77E7A" w:rsidRPr="00BF36AC">
        <w:rPr>
          <w:rFonts w:ascii="Book Antiqua" w:eastAsiaTheme="minorEastAsia" w:hAnsi="Book Antiqua" w:cstheme="minorBidi"/>
          <w:lang w:val="es-PR"/>
        </w:rPr>
        <w:t>Esta prohibición s</w:t>
      </w:r>
      <w:r w:rsidR="00A94C2E" w:rsidRPr="00BF36AC">
        <w:rPr>
          <w:rFonts w:ascii="Book Antiqua" w:eastAsiaTheme="minorEastAsia" w:hAnsi="Book Antiqua" w:cstheme="minorBidi"/>
          <w:lang w:val="es-PR"/>
        </w:rPr>
        <w:t xml:space="preserve">e extenderá a </w:t>
      </w:r>
      <w:r w:rsidR="00B13498" w:rsidRPr="00BF36AC">
        <w:rPr>
          <w:rFonts w:ascii="Book Antiqua" w:eastAsiaTheme="minorEastAsia" w:hAnsi="Book Antiqua" w:cstheme="minorBidi"/>
          <w:lang w:val="es-PR"/>
        </w:rPr>
        <w:t>aquella persona jurídica creada</w:t>
      </w:r>
      <w:r w:rsidR="00780ED3" w:rsidRPr="00780ED3">
        <w:rPr>
          <w:rFonts w:ascii="Book Antiqua" w:eastAsiaTheme="minorEastAsia" w:hAnsi="Book Antiqua" w:cstheme="minorBidi"/>
          <w:lang w:val="es-PR"/>
        </w:rPr>
        <w:t xml:space="preserve"> por un tercero para continuar allegando fondos, propiedades y/o beneficiar económicamente, de manera sustancial, a quien es inelegible para empleo o contrato de servicios profesionales en el servicio público, mientras dure dicha inelegibilidad</w:t>
      </w:r>
      <w:r w:rsidR="00780ED3">
        <w:rPr>
          <w:rFonts w:ascii="Book Antiqua" w:eastAsiaTheme="minorEastAsia" w:hAnsi="Book Antiqua" w:cstheme="minorBidi"/>
          <w:lang w:val="es-PR"/>
        </w:rPr>
        <w:t>.</w:t>
      </w:r>
    </w:p>
    <w:p w14:paraId="6A2BBB5F" w14:textId="5F74AEB3" w:rsidR="008A5459" w:rsidRPr="00BF36AC" w:rsidRDefault="00706A85" w:rsidP="2190527A">
      <w:pPr>
        <w:ind w:firstLine="720"/>
        <w:jc w:val="both"/>
        <w:rPr>
          <w:rFonts w:ascii="Book Antiqua" w:eastAsiaTheme="minorEastAsia" w:hAnsi="Book Antiqua" w:cstheme="minorBidi"/>
          <w:lang w:val="es-PR"/>
        </w:rPr>
      </w:pPr>
      <w:r w:rsidRPr="00BF36AC">
        <w:rPr>
          <w:rFonts w:ascii="Book Antiqua" w:eastAsiaTheme="minorEastAsia" w:hAnsi="Book Antiqua" w:cstheme="minorBidi"/>
          <w:lang w:val="es-PR"/>
        </w:rPr>
        <w:t xml:space="preserve"> </w:t>
      </w:r>
    </w:p>
    <w:p w14:paraId="1A5EE6C4" w14:textId="1CF425BF" w:rsidR="00CB20DC" w:rsidRPr="00BF36AC" w:rsidRDefault="00CB20DC" w:rsidP="2190527A">
      <w:pPr>
        <w:ind w:firstLine="720"/>
        <w:jc w:val="both"/>
        <w:rPr>
          <w:rFonts w:ascii="Book Antiqua" w:eastAsiaTheme="minorEastAsia" w:hAnsi="Book Antiqua" w:cstheme="minorBidi"/>
          <w:lang w:val="es-PR"/>
        </w:rPr>
      </w:pPr>
      <w:r w:rsidRPr="00BF36AC">
        <w:rPr>
          <w:rFonts w:ascii="Book Antiqua" w:eastAsiaTheme="minorEastAsia" w:hAnsi="Book Antiqua" w:cstheme="minorBidi"/>
          <w:lang w:val="es-PR"/>
        </w:rPr>
        <w:lastRenderedPageBreak/>
        <w:t>Por</w:t>
      </w:r>
      <w:r w:rsidR="00C76B16" w:rsidRPr="00BF36AC">
        <w:rPr>
          <w:rFonts w:ascii="Book Antiqua" w:eastAsiaTheme="minorEastAsia" w:hAnsi="Book Antiqua" w:cstheme="minorBidi"/>
          <w:lang w:val="es-PR"/>
        </w:rPr>
        <w:t xml:space="preserve"> otro lado, </w:t>
      </w:r>
      <w:r w:rsidR="0093714F" w:rsidRPr="00BF36AC">
        <w:rPr>
          <w:rFonts w:ascii="Book Antiqua" w:eastAsiaTheme="minorEastAsia" w:hAnsi="Book Antiqua" w:cstheme="minorBidi"/>
          <w:lang w:val="es-PR"/>
        </w:rPr>
        <w:t xml:space="preserve">esta Ley </w:t>
      </w:r>
      <w:r w:rsidR="00942EA3" w:rsidRPr="00BF36AC">
        <w:rPr>
          <w:rFonts w:ascii="Book Antiqua" w:eastAsiaTheme="minorEastAsia" w:hAnsi="Book Antiqua" w:cstheme="minorBidi"/>
          <w:lang w:val="es-PR"/>
        </w:rPr>
        <w:t>en</w:t>
      </w:r>
      <w:r w:rsidR="00685431" w:rsidRPr="00BF36AC">
        <w:rPr>
          <w:rFonts w:ascii="Book Antiqua" w:eastAsiaTheme="minorEastAsia" w:hAnsi="Book Antiqua" w:cstheme="minorBidi"/>
          <w:lang w:val="es-PR"/>
        </w:rPr>
        <w:t>mienda el Artículo 5.2 de la Ley 2-2018,</w:t>
      </w:r>
      <w:r w:rsidR="0008053F" w:rsidRPr="00BF36AC">
        <w:rPr>
          <w:rFonts w:ascii="Book Antiqua" w:eastAsiaTheme="minorEastAsia" w:hAnsi="Book Antiqua" w:cstheme="minorBidi"/>
          <w:lang w:val="es-PR"/>
        </w:rPr>
        <w:t xml:space="preserve"> c</w:t>
      </w:r>
      <w:r w:rsidR="007B08BF" w:rsidRPr="00BF36AC">
        <w:rPr>
          <w:rFonts w:ascii="Book Antiqua" w:eastAsiaTheme="minorEastAsia" w:hAnsi="Book Antiqua" w:cstheme="minorBidi"/>
          <w:lang w:val="es-PR"/>
        </w:rPr>
        <w:t xml:space="preserve">onocida como </w:t>
      </w:r>
      <w:r w:rsidR="00B20707" w:rsidRPr="00BF36AC">
        <w:rPr>
          <w:rFonts w:ascii="Book Antiqua" w:eastAsiaTheme="minorEastAsia" w:hAnsi="Book Antiqua" w:cstheme="minorBidi"/>
          <w:lang w:val="es-PR"/>
        </w:rPr>
        <w:t>“</w:t>
      </w:r>
      <w:r w:rsidR="007C34FD" w:rsidRPr="00BF36AC">
        <w:rPr>
          <w:rFonts w:ascii="Book Antiqua" w:eastAsiaTheme="minorEastAsia" w:hAnsi="Book Antiqua" w:cstheme="minorBidi"/>
          <w:lang w:val="es-PR"/>
        </w:rPr>
        <w:t>C</w:t>
      </w:r>
      <w:r w:rsidR="00487538" w:rsidRPr="00BF36AC">
        <w:rPr>
          <w:rFonts w:ascii="Book Antiqua" w:eastAsiaTheme="minorEastAsia" w:hAnsi="Book Antiqua" w:cstheme="minorBidi"/>
          <w:lang w:val="es-PR"/>
        </w:rPr>
        <w:t>ódigo Anti</w:t>
      </w:r>
      <w:r w:rsidR="00DE2E48" w:rsidRPr="00BF36AC">
        <w:rPr>
          <w:rFonts w:ascii="Book Antiqua" w:eastAsiaTheme="minorEastAsia" w:hAnsi="Book Antiqua" w:cstheme="minorBidi"/>
          <w:lang w:val="es-PR"/>
        </w:rPr>
        <w:t>corrupci</w:t>
      </w:r>
      <w:r w:rsidR="00441148" w:rsidRPr="00BF36AC">
        <w:rPr>
          <w:rFonts w:ascii="Book Antiqua" w:eastAsiaTheme="minorEastAsia" w:hAnsi="Book Antiqua" w:cstheme="minorBidi"/>
          <w:lang w:val="es-PR"/>
        </w:rPr>
        <w:t>ón pa</w:t>
      </w:r>
      <w:r w:rsidR="00D12858" w:rsidRPr="00BF36AC">
        <w:rPr>
          <w:rFonts w:ascii="Book Antiqua" w:eastAsiaTheme="minorEastAsia" w:hAnsi="Book Antiqua" w:cstheme="minorBidi"/>
          <w:lang w:val="es-PR"/>
        </w:rPr>
        <w:t xml:space="preserve">ra el Nuevo </w:t>
      </w:r>
      <w:r w:rsidR="00B44C8E" w:rsidRPr="00BF36AC">
        <w:rPr>
          <w:rFonts w:ascii="Book Antiqua" w:eastAsiaTheme="minorEastAsia" w:hAnsi="Book Antiqua" w:cstheme="minorBidi"/>
          <w:lang w:val="es-PR"/>
        </w:rPr>
        <w:t>Puerto Rico</w:t>
      </w:r>
      <w:r w:rsidR="00703E69" w:rsidRPr="00BF36AC">
        <w:rPr>
          <w:rFonts w:ascii="Book Antiqua" w:eastAsiaTheme="minorEastAsia" w:hAnsi="Book Antiqua" w:cstheme="minorBidi"/>
          <w:lang w:val="es-PR"/>
        </w:rPr>
        <w:t>”</w:t>
      </w:r>
      <w:r w:rsidR="00F16E18" w:rsidRPr="00BF36AC">
        <w:rPr>
          <w:rFonts w:ascii="Book Antiqua" w:eastAsiaTheme="minorEastAsia" w:hAnsi="Book Antiqua" w:cstheme="minorBidi"/>
          <w:lang w:val="es-PR"/>
        </w:rPr>
        <w:t>,</w:t>
      </w:r>
      <w:r w:rsidR="002E567F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685431" w:rsidRPr="00BF36AC">
        <w:rPr>
          <w:rFonts w:ascii="Book Antiqua" w:eastAsiaTheme="minorEastAsia" w:hAnsi="Book Antiqua" w:cstheme="minorBidi"/>
          <w:lang w:val="es-PR"/>
        </w:rPr>
        <w:t>a los fines de disponer que el Gobierno de Puerto Rico, a través del Secretario de Justicia, estará obligado a</w:t>
      </w:r>
      <w:r w:rsidR="00685431" w:rsidRPr="00BF36AC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685431" w:rsidRPr="00BF36AC">
        <w:rPr>
          <w:rFonts w:ascii="Book Antiqua" w:eastAsiaTheme="minorEastAsia" w:hAnsi="Book Antiqua" w:cstheme="minorBidi"/>
          <w:lang w:val="es-PR"/>
        </w:rPr>
        <w:t>presentar acciones civiles ante el Tribunal de Primera Instancia de Puerto Rico contra toda persona natural o jurídica que haya incurrido en acciones u omisiones negligentes, culposas o ilícitas en menoscabo del erario, con el fin de reclamar que se le adjudique una indemnización monetaria equivalente al triple del daño económico ocasionado al erario mediante dicha conducta</w:t>
      </w:r>
      <w:r w:rsidR="00FA4744" w:rsidRPr="00BF36AC">
        <w:rPr>
          <w:rFonts w:ascii="Book Antiqua" w:eastAsiaTheme="minorEastAsia" w:hAnsi="Book Antiqua" w:cstheme="minorBidi"/>
          <w:lang w:val="es-PR"/>
        </w:rPr>
        <w:t xml:space="preserve">. </w:t>
      </w:r>
      <w:r w:rsidR="006E25FC" w:rsidRPr="00BF36AC">
        <w:rPr>
          <w:rFonts w:ascii="Book Antiqua" w:eastAsiaTheme="minorEastAsia" w:hAnsi="Book Antiqua" w:cstheme="minorBidi"/>
          <w:lang w:val="es-PR"/>
        </w:rPr>
        <w:t>La</w:t>
      </w:r>
      <w:r w:rsidR="00685431" w:rsidRPr="00BF36AC">
        <w:rPr>
          <w:rFonts w:ascii="Book Antiqua" w:eastAsiaTheme="minorEastAsia" w:hAnsi="Book Antiqua" w:cstheme="minorBidi"/>
          <w:lang w:val="es-PR"/>
        </w:rPr>
        <w:t xml:space="preserve"> obligación de presentar acciones civiles nace</w:t>
      </w:r>
      <w:r w:rsidR="00453E23" w:rsidRPr="00BF36AC">
        <w:rPr>
          <w:rFonts w:ascii="Book Antiqua" w:eastAsiaTheme="minorEastAsia" w:hAnsi="Book Antiqua" w:cstheme="minorBidi"/>
          <w:lang w:val="es-PR"/>
        </w:rPr>
        <w:t>r</w:t>
      </w:r>
      <w:r w:rsidR="00AA43DF" w:rsidRPr="00BF36AC">
        <w:rPr>
          <w:rFonts w:ascii="Book Antiqua" w:eastAsiaTheme="minorEastAsia" w:hAnsi="Book Antiqua" w:cstheme="minorBidi"/>
          <w:lang w:val="es-PR"/>
        </w:rPr>
        <w:t>á</w:t>
      </w:r>
      <w:r w:rsidR="00685431" w:rsidRPr="00BF36AC">
        <w:rPr>
          <w:rFonts w:ascii="Book Antiqua" w:eastAsiaTheme="minorEastAsia" w:hAnsi="Book Antiqua" w:cstheme="minorBidi"/>
          <w:lang w:val="es-PR"/>
        </w:rPr>
        <w:t xml:space="preserve"> en el momento en que el Gobierno de Puerto Rico adviene en conocimiento, por cualquier medio, de la acción u omisión negligente, culposa o ilícita en menoscabo del erario.</w:t>
      </w:r>
      <w:r w:rsidR="00BE0B54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DA1A56" w:rsidRPr="00BF36AC">
        <w:rPr>
          <w:rFonts w:ascii="Book Antiqua" w:eastAsiaTheme="minorEastAsia" w:hAnsi="Book Antiqua" w:cstheme="minorBidi"/>
          <w:lang w:val="es-PR"/>
        </w:rPr>
        <w:t xml:space="preserve">Previo a </w:t>
      </w:r>
      <w:r w:rsidR="00963DD3" w:rsidRPr="00BF36AC">
        <w:rPr>
          <w:rFonts w:ascii="Book Antiqua" w:eastAsiaTheme="minorEastAsia" w:hAnsi="Book Antiqua" w:cstheme="minorBidi"/>
          <w:lang w:val="es-PR"/>
        </w:rPr>
        <w:t xml:space="preserve">la presente </w:t>
      </w:r>
      <w:r w:rsidR="008E415F" w:rsidRPr="00BF36AC">
        <w:rPr>
          <w:rFonts w:ascii="Book Antiqua" w:eastAsiaTheme="minorEastAsia" w:hAnsi="Book Antiqua" w:cstheme="minorBidi"/>
          <w:lang w:val="es-PR"/>
        </w:rPr>
        <w:t xml:space="preserve">Ley, </w:t>
      </w:r>
      <w:r w:rsidR="00B9198D" w:rsidRPr="00BF36AC">
        <w:rPr>
          <w:rFonts w:ascii="Book Antiqua" w:eastAsiaTheme="minorEastAsia" w:hAnsi="Book Antiqua" w:cstheme="minorBidi"/>
          <w:lang w:val="es-PR"/>
        </w:rPr>
        <w:t xml:space="preserve">el Gobierno </w:t>
      </w:r>
      <w:r w:rsidR="43BE115C" w:rsidRPr="00BF36AC">
        <w:rPr>
          <w:rFonts w:ascii="Book Antiqua" w:eastAsiaTheme="minorEastAsia" w:hAnsi="Book Antiqua" w:cstheme="minorBidi"/>
          <w:lang w:val="es-PR"/>
        </w:rPr>
        <w:t>tenía</w:t>
      </w:r>
      <w:r w:rsidR="005454F1" w:rsidRPr="00BF36AC">
        <w:rPr>
          <w:rFonts w:ascii="Book Antiqua" w:eastAsiaTheme="minorEastAsia" w:hAnsi="Book Antiqua" w:cstheme="minorBidi"/>
          <w:lang w:val="es-PR"/>
        </w:rPr>
        <w:t xml:space="preserve"> la</w:t>
      </w:r>
      <w:r w:rsidR="009411D5" w:rsidRPr="00BF36AC">
        <w:rPr>
          <w:rFonts w:ascii="Book Antiqua" w:eastAsiaTheme="minorEastAsia" w:hAnsi="Book Antiqua" w:cstheme="minorBidi"/>
          <w:lang w:val="es-PR"/>
        </w:rPr>
        <w:t xml:space="preserve"> discreción de pr</w:t>
      </w:r>
      <w:r w:rsidR="00542EB9" w:rsidRPr="00BF36AC">
        <w:rPr>
          <w:rFonts w:ascii="Book Antiqua" w:eastAsiaTheme="minorEastAsia" w:hAnsi="Book Antiqua" w:cstheme="minorBidi"/>
          <w:lang w:val="es-PR"/>
        </w:rPr>
        <w:t>esentar la demanda</w:t>
      </w:r>
      <w:r w:rsidR="00A901B2" w:rsidRPr="00BF36AC">
        <w:rPr>
          <w:rFonts w:ascii="Book Antiqua" w:eastAsiaTheme="minorEastAsia" w:hAnsi="Book Antiqua" w:cstheme="minorBidi"/>
          <w:lang w:val="es-PR"/>
        </w:rPr>
        <w:t xml:space="preserve"> </w:t>
      </w:r>
      <w:r w:rsidR="00542EB9" w:rsidRPr="00BF36AC">
        <w:rPr>
          <w:rFonts w:ascii="Book Antiqua" w:eastAsiaTheme="minorEastAsia" w:hAnsi="Book Antiqua" w:cstheme="minorBidi"/>
          <w:lang w:val="es-PR"/>
        </w:rPr>
        <w:t>ci</w:t>
      </w:r>
      <w:r w:rsidR="00E57F0F" w:rsidRPr="00BF36AC">
        <w:rPr>
          <w:rFonts w:ascii="Book Antiqua" w:eastAsiaTheme="minorEastAsia" w:hAnsi="Book Antiqua" w:cstheme="minorBidi"/>
          <w:lang w:val="es-PR"/>
        </w:rPr>
        <w:t>vil de trip</w:t>
      </w:r>
      <w:r w:rsidR="00BE2890" w:rsidRPr="00BF36AC">
        <w:rPr>
          <w:rFonts w:ascii="Book Antiqua" w:eastAsiaTheme="minorEastAsia" w:hAnsi="Book Antiqua" w:cstheme="minorBidi"/>
          <w:lang w:val="es-PR"/>
        </w:rPr>
        <w:t xml:space="preserve">le indemnización. </w:t>
      </w:r>
      <w:r w:rsidR="00E51EE8" w:rsidRPr="00BF36AC">
        <w:rPr>
          <w:rFonts w:ascii="Book Antiqua" w:eastAsiaTheme="minorEastAsia" w:hAnsi="Book Antiqua" w:cstheme="minorBidi"/>
          <w:lang w:val="es-PR"/>
        </w:rPr>
        <w:t>Sin emba</w:t>
      </w:r>
      <w:r w:rsidR="0072707C" w:rsidRPr="00BF36AC">
        <w:rPr>
          <w:rFonts w:ascii="Book Antiqua" w:eastAsiaTheme="minorEastAsia" w:hAnsi="Book Antiqua" w:cstheme="minorBidi"/>
          <w:lang w:val="es-PR"/>
        </w:rPr>
        <w:t xml:space="preserve">rgo, la presente Ley </w:t>
      </w:r>
      <w:r w:rsidR="00A80C6F" w:rsidRPr="00BF36AC">
        <w:rPr>
          <w:rFonts w:ascii="Book Antiqua" w:eastAsiaTheme="minorEastAsia" w:hAnsi="Book Antiqua" w:cstheme="minorBidi"/>
          <w:lang w:val="es-PR"/>
        </w:rPr>
        <w:t xml:space="preserve">obliga </w:t>
      </w:r>
      <w:r w:rsidR="00012D2F" w:rsidRPr="00BF36AC">
        <w:rPr>
          <w:rFonts w:ascii="Book Antiqua" w:eastAsiaTheme="minorEastAsia" w:hAnsi="Book Antiqua" w:cstheme="minorBidi"/>
          <w:lang w:val="es-PR"/>
        </w:rPr>
        <w:t xml:space="preserve">al </w:t>
      </w:r>
      <w:r w:rsidR="43BE115C" w:rsidRPr="00BF36AC">
        <w:rPr>
          <w:rFonts w:ascii="Book Antiqua" w:eastAsiaTheme="minorEastAsia" w:hAnsi="Book Antiqua" w:cstheme="minorBidi"/>
          <w:lang w:val="es-PR"/>
        </w:rPr>
        <w:t>Estado</w:t>
      </w:r>
      <w:r w:rsidR="00012D2F" w:rsidRPr="00BF36AC">
        <w:rPr>
          <w:rFonts w:ascii="Book Antiqua" w:eastAsiaTheme="minorEastAsia" w:hAnsi="Book Antiqua" w:cstheme="minorBidi"/>
          <w:lang w:val="es-PR"/>
        </w:rPr>
        <w:t xml:space="preserve"> a presentar </w:t>
      </w:r>
      <w:r w:rsidR="00964CCA">
        <w:rPr>
          <w:rFonts w:ascii="Book Antiqua" w:eastAsiaTheme="minorEastAsia" w:hAnsi="Book Antiqua" w:cstheme="minorBidi"/>
          <w:lang w:val="es-PR"/>
        </w:rPr>
        <w:t>e</w:t>
      </w:r>
      <w:r w:rsidR="00964CCA" w:rsidRPr="00BF36AC">
        <w:rPr>
          <w:rFonts w:ascii="Book Antiqua" w:eastAsiaTheme="minorEastAsia" w:hAnsi="Book Antiqua" w:cstheme="minorBidi"/>
          <w:lang w:val="es-PR"/>
        </w:rPr>
        <w:t>sta</w:t>
      </w:r>
      <w:r w:rsidR="00D71607" w:rsidRPr="00BF36AC">
        <w:rPr>
          <w:rFonts w:ascii="Book Antiqua" w:eastAsiaTheme="minorEastAsia" w:hAnsi="Book Antiqua" w:cstheme="minorBidi"/>
          <w:lang w:val="es-PR"/>
        </w:rPr>
        <w:t xml:space="preserve"> acción civil </w:t>
      </w:r>
      <w:r w:rsidR="004204FC" w:rsidRPr="00BF36AC">
        <w:rPr>
          <w:rFonts w:ascii="Book Antiqua" w:eastAsiaTheme="minorEastAsia" w:hAnsi="Book Antiqua" w:cstheme="minorBidi"/>
          <w:lang w:val="es-PR"/>
        </w:rPr>
        <w:t>de manera in</w:t>
      </w:r>
      <w:r w:rsidR="00FE5DF0" w:rsidRPr="00BF36AC">
        <w:rPr>
          <w:rFonts w:ascii="Book Antiqua" w:eastAsiaTheme="minorEastAsia" w:hAnsi="Book Antiqua" w:cstheme="minorBidi"/>
          <w:lang w:val="es-PR"/>
        </w:rPr>
        <w:t xml:space="preserve">mediata. </w:t>
      </w:r>
    </w:p>
    <w:p w14:paraId="104A64C0" w14:textId="77777777" w:rsidR="00D171E8" w:rsidRPr="00BF36AC" w:rsidRDefault="00D171E8" w:rsidP="00AA43DF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4D50803" w14:textId="47774E15" w:rsidR="2190527A" w:rsidRPr="00BF36AC" w:rsidRDefault="2190527A" w:rsidP="2190527A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BF36AC">
        <w:rPr>
          <w:rFonts w:ascii="Book Antiqua" w:eastAsia="Book Antiqua" w:hAnsi="Book Antiqua" w:cs="Book Antiqua"/>
          <w:lang w:val="es-PR"/>
        </w:rPr>
        <w:t>Esta Asamblea Legislativa tiene el deber</w:t>
      </w:r>
      <w:r w:rsidR="28E6A40E" w:rsidRPr="00BF36AC">
        <w:rPr>
          <w:rFonts w:ascii="Book Antiqua" w:eastAsia="Book Antiqua" w:hAnsi="Book Antiqua" w:cs="Book Antiqua"/>
          <w:lang w:val="es-PR"/>
        </w:rPr>
        <w:t xml:space="preserve"> de</w:t>
      </w:r>
      <w:r w:rsidRPr="00BF36AC">
        <w:rPr>
          <w:rFonts w:ascii="Book Antiqua" w:eastAsia="Book Antiqua" w:hAnsi="Book Antiqua" w:cs="Book Antiqua"/>
          <w:lang w:val="es-PR"/>
        </w:rPr>
        <w:t xml:space="preserve"> hacerle un frente </w:t>
      </w:r>
      <w:r w:rsidR="7D2600FB" w:rsidRPr="00BF36AC">
        <w:rPr>
          <w:rFonts w:ascii="Book Antiqua" w:eastAsia="Book Antiqua" w:hAnsi="Book Antiqua" w:cs="Book Antiqua"/>
          <w:lang w:val="es-PR"/>
        </w:rPr>
        <w:t>común</w:t>
      </w:r>
      <w:r w:rsidRPr="00BF36AC">
        <w:rPr>
          <w:rFonts w:ascii="Book Antiqua" w:eastAsia="Book Antiqua" w:hAnsi="Book Antiqua" w:cs="Book Antiqua"/>
          <w:lang w:val="es-PR"/>
        </w:rPr>
        <w:t xml:space="preserve"> y </w:t>
      </w:r>
      <w:r w:rsidR="3907B453" w:rsidRPr="00BF36AC">
        <w:rPr>
          <w:rFonts w:ascii="Book Antiqua" w:eastAsia="Book Antiqua" w:hAnsi="Book Antiqua" w:cs="Book Antiqua"/>
          <w:lang w:val="es-PR"/>
        </w:rPr>
        <w:t>unánime</w:t>
      </w:r>
      <w:r w:rsidRPr="00BF36AC">
        <w:rPr>
          <w:rFonts w:ascii="Book Antiqua" w:eastAsia="Book Antiqua" w:hAnsi="Book Antiqua" w:cs="Book Antiqua"/>
          <w:lang w:val="es-PR"/>
        </w:rPr>
        <w:t xml:space="preserve"> a </w:t>
      </w:r>
      <w:r w:rsidR="00964CCA">
        <w:rPr>
          <w:rFonts w:ascii="Book Antiqua" w:eastAsia="Book Antiqua" w:hAnsi="Book Antiqua" w:cs="Book Antiqua"/>
          <w:lang w:val="es-PR"/>
        </w:rPr>
        <w:t xml:space="preserve">toda manifestación de </w:t>
      </w:r>
      <w:r w:rsidR="0E78A6EB" w:rsidRPr="00BF36AC">
        <w:rPr>
          <w:rFonts w:ascii="Book Antiqua" w:eastAsia="Book Antiqua" w:hAnsi="Book Antiqua" w:cs="Book Antiqua"/>
          <w:lang w:val="es-PR"/>
        </w:rPr>
        <w:t>corrupción</w:t>
      </w:r>
      <w:r w:rsidR="7D2600FB" w:rsidRPr="00BF36AC">
        <w:rPr>
          <w:rFonts w:ascii="Book Antiqua" w:eastAsia="Book Antiqua" w:hAnsi="Book Antiqua" w:cs="Book Antiqua"/>
          <w:lang w:val="es-PR"/>
        </w:rPr>
        <w:t xml:space="preserve">. </w:t>
      </w:r>
      <w:r w:rsidR="44B56AFF" w:rsidRPr="00BF36AC">
        <w:rPr>
          <w:rFonts w:ascii="Book Antiqua" w:eastAsia="Book Antiqua" w:hAnsi="Book Antiqua" w:cs="Book Antiqua"/>
          <w:lang w:val="es-PR"/>
        </w:rPr>
        <w:t>Frente que permitirá garantizar que en nuestro ordenamiento jurídico operen leyes que verdaderamente penalicen los actos de corrupción pública sin dejar puertas abiertas a la impunidad. Por tal razón,</w:t>
      </w:r>
      <w:r w:rsidR="2605033C" w:rsidRPr="00BF36AC">
        <w:rPr>
          <w:rFonts w:ascii="Book Antiqua" w:eastAsia="Book Antiqua" w:hAnsi="Book Antiqua" w:cs="Book Antiqua"/>
          <w:lang w:val="es-PR"/>
        </w:rPr>
        <w:t xml:space="preserve"> se hace</w:t>
      </w:r>
      <w:r w:rsidR="44B56AFF" w:rsidRPr="00BF36AC">
        <w:rPr>
          <w:rFonts w:ascii="Book Antiqua" w:eastAsia="Book Antiqua" w:hAnsi="Book Antiqua" w:cs="Book Antiqua"/>
          <w:lang w:val="es-PR"/>
        </w:rPr>
        <w:t xml:space="preserve"> meritorio que ninguna persona, natural o jurídica, que sea convicta por </w:t>
      </w:r>
      <w:r w:rsidR="3BCCC92C" w:rsidRPr="00BF36AC">
        <w:rPr>
          <w:rFonts w:ascii="Book Antiqua" w:eastAsia="Book Antiqua" w:hAnsi="Book Antiqua" w:cs="Book Antiqua"/>
          <w:lang w:val="es-PR"/>
        </w:rPr>
        <w:t>corrupción</w:t>
      </w:r>
      <w:r w:rsidR="44B56AFF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0113C2D5" w:rsidRPr="00BF36AC">
        <w:rPr>
          <w:rFonts w:ascii="Book Antiqua" w:eastAsia="Book Antiqua" w:hAnsi="Book Antiqua" w:cs="Book Antiqua"/>
          <w:lang w:val="es-PR"/>
        </w:rPr>
        <w:t>pública</w:t>
      </w:r>
      <w:r w:rsidR="44B56AFF" w:rsidRPr="00BF36AC">
        <w:rPr>
          <w:rFonts w:ascii="Book Antiqua" w:eastAsia="Book Antiqua" w:hAnsi="Book Antiqua" w:cs="Book Antiqua"/>
          <w:lang w:val="es-PR"/>
        </w:rPr>
        <w:t xml:space="preserve">, </w:t>
      </w:r>
      <w:r w:rsidR="00BE1F4C" w:rsidRPr="00BF36AC">
        <w:rPr>
          <w:rFonts w:ascii="Book Antiqua" w:eastAsia="Book Antiqua" w:hAnsi="Book Antiqua" w:cs="Book Antiqua"/>
          <w:lang w:val="es-PR"/>
        </w:rPr>
        <w:t xml:space="preserve">contrate o licite con el </w:t>
      </w:r>
      <w:r w:rsidR="3FF9F349" w:rsidRPr="00BF36AC">
        <w:rPr>
          <w:rFonts w:ascii="Book Antiqua" w:eastAsia="Book Antiqua" w:hAnsi="Book Antiqua" w:cs="Book Antiqua"/>
          <w:lang w:val="es-PR"/>
        </w:rPr>
        <w:t xml:space="preserve">gobierno </w:t>
      </w:r>
      <w:r w:rsidR="37A5EE23" w:rsidRPr="00BF36AC">
        <w:rPr>
          <w:rFonts w:ascii="Book Antiqua" w:eastAsia="Book Antiqua" w:hAnsi="Book Antiqua" w:cs="Book Antiqua"/>
          <w:lang w:val="es-PR"/>
        </w:rPr>
        <w:t xml:space="preserve">mientras dure la </w:t>
      </w:r>
      <w:r w:rsidR="04938171" w:rsidRPr="00BF36AC">
        <w:rPr>
          <w:rFonts w:ascii="Book Antiqua" w:eastAsia="Book Antiqua" w:hAnsi="Book Antiqua" w:cs="Book Antiqua"/>
          <w:lang w:val="es-PR"/>
        </w:rPr>
        <w:t>inelegibilidad.</w:t>
      </w:r>
      <w:r w:rsidR="24107064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2AB63087" w:rsidRPr="00BF36AC">
        <w:rPr>
          <w:rFonts w:ascii="Book Antiqua" w:eastAsia="Book Antiqua" w:hAnsi="Book Antiqua" w:cs="Book Antiqua"/>
          <w:lang w:val="es-PR"/>
        </w:rPr>
        <w:t>De esta manera</w:t>
      </w:r>
      <w:r w:rsidR="715A5C95" w:rsidRPr="00BF36AC">
        <w:rPr>
          <w:rFonts w:ascii="Book Antiqua" w:eastAsia="Book Antiqua" w:hAnsi="Book Antiqua" w:cs="Book Antiqua"/>
          <w:lang w:val="es-PR"/>
        </w:rPr>
        <w:t xml:space="preserve">, </w:t>
      </w:r>
      <w:r w:rsidR="4DD3C128" w:rsidRPr="00BF36AC">
        <w:rPr>
          <w:rFonts w:ascii="Book Antiqua" w:eastAsia="Book Antiqua" w:hAnsi="Book Antiqua" w:cs="Book Antiqua"/>
          <w:lang w:val="es-PR"/>
        </w:rPr>
        <w:t>propiciamos</w:t>
      </w:r>
      <w:r w:rsidR="53C23049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1A665C58" w:rsidRPr="00BF36AC">
        <w:rPr>
          <w:rFonts w:ascii="Book Antiqua" w:eastAsia="Book Antiqua" w:hAnsi="Book Antiqua" w:cs="Book Antiqua"/>
          <w:lang w:val="es-PR"/>
        </w:rPr>
        <w:t>la confianza</w:t>
      </w:r>
      <w:r w:rsidR="65A6E46D" w:rsidRPr="00BF36AC">
        <w:rPr>
          <w:rFonts w:ascii="Book Antiqua" w:eastAsia="Book Antiqua" w:hAnsi="Book Antiqua" w:cs="Book Antiqua"/>
          <w:lang w:val="es-PR"/>
        </w:rPr>
        <w:t xml:space="preserve"> de que en </w:t>
      </w:r>
      <w:r w:rsidR="5E42B106" w:rsidRPr="00BF36AC">
        <w:rPr>
          <w:rFonts w:ascii="Book Antiqua" w:eastAsia="Book Antiqua" w:hAnsi="Book Antiqua" w:cs="Book Antiqua"/>
          <w:lang w:val="es-PR"/>
        </w:rPr>
        <w:t xml:space="preserve">Puerto Rico hay </w:t>
      </w:r>
      <w:r w:rsidR="5D033989" w:rsidRPr="00BF36AC">
        <w:rPr>
          <w:rFonts w:ascii="Book Antiqua" w:eastAsia="Book Antiqua" w:hAnsi="Book Antiqua" w:cs="Book Antiqua"/>
          <w:lang w:val="es-PR"/>
        </w:rPr>
        <w:t xml:space="preserve">voluntad para </w:t>
      </w:r>
      <w:r w:rsidR="6E9CD9F5" w:rsidRPr="00BF36AC">
        <w:rPr>
          <w:rFonts w:ascii="Book Antiqua" w:eastAsia="Book Antiqua" w:hAnsi="Book Antiqua" w:cs="Book Antiqua"/>
          <w:lang w:val="es-PR"/>
        </w:rPr>
        <w:t>arrancar</w:t>
      </w:r>
      <w:r w:rsidR="32742C21" w:rsidRPr="00BF36AC">
        <w:rPr>
          <w:rFonts w:ascii="Book Antiqua" w:eastAsia="Book Antiqua" w:hAnsi="Book Antiqua" w:cs="Book Antiqua"/>
          <w:lang w:val="es-PR"/>
        </w:rPr>
        <w:t xml:space="preserve"> de </w:t>
      </w:r>
      <w:r w:rsidR="6E9CD9F5" w:rsidRPr="00BF36AC">
        <w:rPr>
          <w:rFonts w:ascii="Book Antiqua" w:eastAsia="Book Antiqua" w:hAnsi="Book Antiqua" w:cs="Book Antiqua"/>
          <w:lang w:val="es-PR"/>
        </w:rPr>
        <w:t xml:space="preserve">raíz el mal de </w:t>
      </w:r>
      <w:r w:rsidR="32742C21" w:rsidRPr="00BF36AC">
        <w:rPr>
          <w:rFonts w:ascii="Book Antiqua" w:eastAsia="Book Antiqua" w:hAnsi="Book Antiqua" w:cs="Book Antiqua"/>
          <w:lang w:val="es-PR"/>
        </w:rPr>
        <w:t xml:space="preserve">la </w:t>
      </w:r>
      <w:r w:rsidR="2FDBE1F9" w:rsidRPr="00BF36AC">
        <w:rPr>
          <w:rFonts w:ascii="Book Antiqua" w:eastAsia="Book Antiqua" w:hAnsi="Book Antiqua" w:cs="Book Antiqua"/>
          <w:lang w:val="es-PR"/>
        </w:rPr>
        <w:t>corrupción</w:t>
      </w:r>
      <w:r w:rsidR="2B51F0B4" w:rsidRPr="00BF36AC">
        <w:rPr>
          <w:rFonts w:ascii="Book Antiqua" w:eastAsia="Book Antiqua" w:hAnsi="Book Antiqua" w:cs="Book Antiqua"/>
          <w:lang w:val="es-PR"/>
        </w:rPr>
        <w:t xml:space="preserve">. </w:t>
      </w:r>
      <w:r w:rsidR="43A92277" w:rsidRPr="00BF36AC">
        <w:rPr>
          <w:rFonts w:ascii="Book Antiqua" w:eastAsia="Book Antiqua" w:hAnsi="Book Antiqua" w:cs="Book Antiqua"/>
          <w:lang w:val="es-PR"/>
        </w:rPr>
        <w:t xml:space="preserve">Al igual, es imperativo que se restituyan aquellos fondos o </w:t>
      </w:r>
      <w:r w:rsidR="1DC152F9" w:rsidRPr="00BF36AC">
        <w:rPr>
          <w:rFonts w:ascii="Book Antiqua" w:eastAsia="Book Antiqua" w:hAnsi="Book Antiqua" w:cs="Book Antiqua"/>
          <w:lang w:val="es-PR"/>
        </w:rPr>
        <w:t>propiedades obtenidas</w:t>
      </w:r>
      <w:r w:rsidR="43A92277" w:rsidRPr="00BF36AC">
        <w:rPr>
          <w:rFonts w:ascii="Book Antiqua" w:eastAsia="Book Antiqua" w:hAnsi="Book Antiqua" w:cs="Book Antiqua"/>
          <w:lang w:val="es-PR"/>
        </w:rPr>
        <w:t xml:space="preserve"> ilegalmente con la </w:t>
      </w:r>
      <w:r w:rsidR="0B339548" w:rsidRPr="00BF36AC">
        <w:rPr>
          <w:rFonts w:ascii="Book Antiqua" w:eastAsia="Book Antiqua" w:hAnsi="Book Antiqua" w:cs="Book Antiqua"/>
          <w:lang w:val="es-PR"/>
        </w:rPr>
        <w:t>obligatoriedad</w:t>
      </w:r>
      <w:r w:rsidR="763431FC" w:rsidRPr="00BF36AC">
        <w:rPr>
          <w:rFonts w:ascii="Book Antiqua" w:eastAsia="Book Antiqua" w:hAnsi="Book Antiqua" w:cs="Book Antiqua"/>
          <w:lang w:val="es-PR"/>
        </w:rPr>
        <w:t xml:space="preserve"> de que el </w:t>
      </w:r>
      <w:r w:rsidR="1BE12321" w:rsidRPr="00BF36AC">
        <w:rPr>
          <w:rFonts w:ascii="Book Antiqua" w:eastAsia="Book Antiqua" w:hAnsi="Book Antiqua" w:cs="Book Antiqua"/>
          <w:lang w:val="es-PR"/>
        </w:rPr>
        <w:t>Secretario</w:t>
      </w:r>
      <w:r w:rsidR="763431FC" w:rsidRPr="00BF36AC">
        <w:rPr>
          <w:rFonts w:ascii="Book Antiqua" w:eastAsia="Book Antiqua" w:hAnsi="Book Antiqua" w:cs="Book Antiqua"/>
          <w:lang w:val="es-PR"/>
        </w:rPr>
        <w:t xml:space="preserve"> de Justicia</w:t>
      </w:r>
      <w:r w:rsidR="4C0EC6D8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1BE12321" w:rsidRPr="00BF36AC">
        <w:rPr>
          <w:rFonts w:ascii="Book Antiqua" w:eastAsia="Book Antiqua" w:hAnsi="Book Antiqua" w:cs="Book Antiqua"/>
          <w:lang w:val="es-PR"/>
        </w:rPr>
        <w:t xml:space="preserve">de </w:t>
      </w:r>
      <w:r w:rsidR="78051F3B" w:rsidRPr="00BF36AC">
        <w:rPr>
          <w:rFonts w:ascii="Book Antiqua" w:eastAsia="Book Antiqua" w:hAnsi="Book Antiqua" w:cs="Book Antiqua"/>
          <w:lang w:val="es-PR"/>
        </w:rPr>
        <w:t xml:space="preserve">turno </w:t>
      </w:r>
      <w:r w:rsidR="00964CCA">
        <w:rPr>
          <w:rFonts w:ascii="Book Antiqua" w:eastAsia="Book Antiqua" w:hAnsi="Book Antiqua" w:cs="Book Antiqua"/>
          <w:lang w:val="es-PR"/>
        </w:rPr>
        <w:t xml:space="preserve">inste una demanda civil </w:t>
      </w:r>
      <w:r w:rsidR="49F97A22" w:rsidRPr="00BF36AC">
        <w:rPr>
          <w:rFonts w:ascii="Book Antiqua" w:eastAsia="Book Antiqua" w:hAnsi="Book Antiqua" w:cs="Book Antiqua"/>
          <w:lang w:val="es-PR"/>
        </w:rPr>
        <w:t xml:space="preserve">para </w:t>
      </w:r>
      <w:r w:rsidR="0B339548" w:rsidRPr="00BF36AC">
        <w:rPr>
          <w:rFonts w:ascii="Book Antiqua" w:eastAsia="Book Antiqua" w:hAnsi="Book Antiqua" w:cs="Book Antiqua"/>
          <w:lang w:val="es-PR"/>
        </w:rPr>
        <w:t>recuperar</w:t>
      </w:r>
      <w:r w:rsidR="49F97A22" w:rsidRPr="00BF36AC">
        <w:rPr>
          <w:rFonts w:ascii="Book Antiqua" w:eastAsia="Book Antiqua" w:hAnsi="Book Antiqua" w:cs="Book Antiqua"/>
          <w:lang w:val="es-PR"/>
        </w:rPr>
        <w:t xml:space="preserve"> </w:t>
      </w:r>
      <w:r w:rsidR="1DC152F9" w:rsidRPr="00BF36AC">
        <w:rPr>
          <w:rFonts w:ascii="Book Antiqua" w:eastAsia="Book Antiqua" w:hAnsi="Book Antiqua" w:cs="Book Antiqua"/>
          <w:lang w:val="es-PR"/>
        </w:rPr>
        <w:t xml:space="preserve">la triple </w:t>
      </w:r>
      <w:r w:rsidR="5A5B20A0" w:rsidRPr="00BF36AC">
        <w:rPr>
          <w:rFonts w:ascii="Book Antiqua" w:eastAsia="Book Antiqua" w:hAnsi="Book Antiqua" w:cs="Book Antiqua"/>
          <w:lang w:val="es-PR"/>
        </w:rPr>
        <w:t>indemnización del daño</w:t>
      </w:r>
      <w:r w:rsidR="29306BAA" w:rsidRPr="00BF36AC">
        <w:rPr>
          <w:rFonts w:ascii="Book Antiqua" w:eastAsia="Book Antiqua" w:hAnsi="Book Antiqua" w:cs="Book Antiqua"/>
          <w:lang w:val="es-PR"/>
        </w:rPr>
        <w:t xml:space="preserve">, </w:t>
      </w:r>
      <w:r w:rsidR="5D300F8A" w:rsidRPr="00BF36AC">
        <w:rPr>
          <w:rFonts w:ascii="Book Antiqua" w:eastAsia="Book Antiqua" w:hAnsi="Book Antiqua" w:cs="Book Antiqua"/>
          <w:lang w:val="es-PR"/>
        </w:rPr>
        <w:t xml:space="preserve">independientemente, </w:t>
      </w:r>
      <w:r w:rsidR="00964CCA">
        <w:rPr>
          <w:rFonts w:ascii="Book Antiqua" w:eastAsia="Book Antiqua" w:hAnsi="Book Antiqua" w:cs="Book Antiqua"/>
          <w:lang w:val="es-PR"/>
        </w:rPr>
        <w:t xml:space="preserve">haya iniciado o </w:t>
      </w:r>
      <w:r w:rsidR="5D300F8A" w:rsidRPr="00BF36AC">
        <w:rPr>
          <w:rFonts w:ascii="Book Antiqua" w:eastAsia="Book Antiqua" w:hAnsi="Book Antiqua" w:cs="Book Antiqua"/>
          <w:lang w:val="es-PR"/>
        </w:rPr>
        <w:t>quede pendiente</w:t>
      </w:r>
      <w:r w:rsidR="4A010206" w:rsidRPr="00BF36AC">
        <w:rPr>
          <w:rFonts w:ascii="Book Antiqua" w:eastAsia="Book Antiqua" w:hAnsi="Book Antiqua" w:cs="Book Antiqua"/>
          <w:lang w:val="es-PR"/>
        </w:rPr>
        <w:t xml:space="preserve"> un pleito </w:t>
      </w:r>
      <w:r w:rsidR="369D6F1C" w:rsidRPr="00BF36AC">
        <w:rPr>
          <w:rFonts w:ascii="Book Antiqua" w:eastAsia="Book Antiqua" w:hAnsi="Book Antiqua" w:cs="Book Antiqua"/>
          <w:lang w:val="es-PR"/>
        </w:rPr>
        <w:t>penal local o a nivel federal</w:t>
      </w:r>
      <w:r w:rsidR="2ED22A22" w:rsidRPr="00BF36AC">
        <w:rPr>
          <w:rFonts w:ascii="Book Antiqua" w:eastAsia="Book Antiqua" w:hAnsi="Book Antiqua" w:cs="Book Antiqua"/>
          <w:lang w:val="es-PR"/>
        </w:rPr>
        <w:t xml:space="preserve">. </w:t>
      </w:r>
    </w:p>
    <w:p w14:paraId="594E1DD4" w14:textId="266B4413" w:rsidR="3A6B7379" w:rsidRPr="00BF36AC" w:rsidRDefault="3A6B7379" w:rsidP="30EB9C27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385E426" w14:textId="486DFB0D" w:rsidR="00125B49" w:rsidRPr="00BF36AC" w:rsidRDefault="0072795C" w:rsidP="5B63DF12">
      <w:pPr>
        <w:spacing w:line="480" w:lineRule="auto"/>
        <w:jc w:val="both"/>
        <w:rPr>
          <w:rFonts w:ascii="Book Antiqua" w:hAnsi="Book Antiqua"/>
          <w:i/>
          <w:lang w:val="es-PR"/>
        </w:rPr>
        <w:sectPr w:rsidR="00125B49" w:rsidRPr="00BF36AC" w:rsidSect="00F044B7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BF36AC">
        <w:rPr>
          <w:rFonts w:ascii="Book Antiqua" w:hAnsi="Book Antiqua"/>
          <w:i/>
          <w:lang w:val="es-PR"/>
        </w:rPr>
        <w:t>DECR</w:t>
      </w:r>
      <w:r w:rsidR="00514466" w:rsidRPr="00BF36AC">
        <w:rPr>
          <w:rFonts w:ascii="Book Antiqua" w:hAnsi="Book Antiqua"/>
          <w:i/>
          <w:lang w:val="es-PR"/>
        </w:rPr>
        <w:t>É</w:t>
      </w:r>
      <w:r w:rsidRPr="00BF36AC">
        <w:rPr>
          <w:rFonts w:ascii="Book Antiqua" w:hAnsi="Book Antiqua"/>
          <w:i/>
          <w:lang w:val="es-PR"/>
        </w:rPr>
        <w:t>TASE POR LA ASAMBLEA LEGISLATIVA DE PUERTO RICO:</w:t>
      </w:r>
    </w:p>
    <w:p w14:paraId="3DB9DD63" w14:textId="169E138D" w:rsidR="00B842CB" w:rsidRPr="00814DC5" w:rsidRDefault="008D715C" w:rsidP="00814DC5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BF36AC">
        <w:rPr>
          <w:rFonts w:ascii="Book Antiqua" w:hAnsi="Book Antiqua"/>
          <w:lang w:val="es-PR"/>
        </w:rPr>
        <w:t xml:space="preserve"> </w:t>
      </w:r>
      <w:r w:rsidR="001E22D2" w:rsidRPr="00BF36AC">
        <w:rPr>
          <w:rFonts w:ascii="Book Antiqua" w:hAnsi="Book Antiqua"/>
          <w:lang w:val="es-PR"/>
        </w:rPr>
        <w:tab/>
      </w:r>
      <w:r w:rsidR="00690E05" w:rsidRPr="00814DC5">
        <w:rPr>
          <w:rFonts w:ascii="Book Antiqua" w:hAnsi="Book Antiqua"/>
          <w:lang w:val="es-PR"/>
        </w:rPr>
        <w:t>Artí</w:t>
      </w:r>
      <w:r w:rsidR="005474A2" w:rsidRPr="00814DC5">
        <w:rPr>
          <w:rFonts w:ascii="Book Antiqua" w:hAnsi="Book Antiqua"/>
          <w:lang w:val="es-PR"/>
        </w:rPr>
        <w:t xml:space="preserve">culo </w:t>
      </w:r>
      <w:r w:rsidR="00815577" w:rsidRPr="00814DC5">
        <w:rPr>
          <w:rFonts w:ascii="Book Antiqua" w:hAnsi="Book Antiqua"/>
          <w:lang w:val="es-PR"/>
        </w:rPr>
        <w:t>1</w:t>
      </w:r>
      <w:r w:rsidR="005474A2" w:rsidRPr="00814DC5">
        <w:rPr>
          <w:rFonts w:ascii="Book Antiqua" w:hAnsi="Book Antiqua"/>
          <w:lang w:val="es-PR"/>
        </w:rPr>
        <w:t>.-</w:t>
      </w:r>
      <w:r w:rsidR="00926338" w:rsidRPr="00814DC5">
        <w:rPr>
          <w:rFonts w:ascii="Book Antiqua" w:hAnsi="Book Antiqua"/>
          <w:lang w:val="es-PR"/>
        </w:rPr>
        <w:t xml:space="preserve"> </w:t>
      </w:r>
      <w:r w:rsidR="008438BC" w:rsidRPr="00814DC5">
        <w:rPr>
          <w:rFonts w:ascii="Book Antiqua" w:hAnsi="Book Antiqua"/>
          <w:lang w:val="es-PR"/>
        </w:rPr>
        <w:t>Se en</w:t>
      </w:r>
      <w:r w:rsidR="00C77202" w:rsidRPr="00814DC5">
        <w:rPr>
          <w:rFonts w:ascii="Book Antiqua" w:hAnsi="Book Antiqua"/>
          <w:lang w:val="es-PR"/>
        </w:rPr>
        <w:t>mienda la Secci</w:t>
      </w:r>
      <w:r w:rsidR="00DC0C22" w:rsidRPr="00814DC5">
        <w:rPr>
          <w:rFonts w:ascii="Book Antiqua" w:hAnsi="Book Antiqua"/>
          <w:lang w:val="es-PR"/>
        </w:rPr>
        <w:t xml:space="preserve">ón </w:t>
      </w:r>
      <w:r w:rsidR="00235C22" w:rsidRPr="00814DC5">
        <w:rPr>
          <w:rFonts w:ascii="Book Antiqua" w:hAnsi="Book Antiqua"/>
          <w:lang w:val="es-PR"/>
        </w:rPr>
        <w:t>5</w:t>
      </w:r>
      <w:r w:rsidR="00BD7313" w:rsidRPr="00814DC5">
        <w:rPr>
          <w:rFonts w:ascii="Book Antiqua" w:hAnsi="Book Antiqua"/>
          <w:lang w:val="es-PR"/>
        </w:rPr>
        <w:t xml:space="preserve">.2 de </w:t>
      </w:r>
      <w:r w:rsidR="00B55425" w:rsidRPr="00814DC5">
        <w:rPr>
          <w:rFonts w:ascii="Book Antiqua" w:hAnsi="Book Antiqua"/>
          <w:lang w:val="es-PR"/>
        </w:rPr>
        <w:t>la Ley 8-</w:t>
      </w:r>
      <w:r w:rsidR="00F57DC1" w:rsidRPr="00814DC5">
        <w:rPr>
          <w:rFonts w:ascii="Book Antiqua" w:hAnsi="Book Antiqua"/>
          <w:lang w:val="es-PR"/>
        </w:rPr>
        <w:t>2</w:t>
      </w:r>
      <w:r w:rsidR="00991075" w:rsidRPr="00814DC5">
        <w:rPr>
          <w:rFonts w:ascii="Book Antiqua" w:hAnsi="Book Antiqua"/>
          <w:lang w:val="es-PR"/>
        </w:rPr>
        <w:t>017, según en</w:t>
      </w:r>
      <w:r w:rsidR="00D833FE" w:rsidRPr="00814DC5">
        <w:rPr>
          <w:rFonts w:ascii="Book Antiqua" w:hAnsi="Book Antiqua"/>
          <w:lang w:val="es-PR"/>
        </w:rPr>
        <w:t>mendada, para que lea co</w:t>
      </w:r>
      <w:r w:rsidR="002F1A68" w:rsidRPr="00814DC5">
        <w:rPr>
          <w:rFonts w:ascii="Book Antiqua" w:hAnsi="Book Antiqua"/>
          <w:lang w:val="es-PR"/>
        </w:rPr>
        <w:t xml:space="preserve">mo sigue: </w:t>
      </w:r>
    </w:p>
    <w:p w14:paraId="52FD0ACA" w14:textId="7DE4058E" w:rsidR="00EB2940" w:rsidRPr="00814DC5" w:rsidRDefault="00FF543E" w:rsidP="00814DC5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814DC5">
        <w:rPr>
          <w:rFonts w:ascii="Book Antiqua" w:hAnsi="Book Antiqua"/>
          <w:lang w:val="es-PR"/>
        </w:rPr>
        <w:tab/>
      </w:r>
      <w:r w:rsidR="00F25D2C" w:rsidRPr="00814DC5">
        <w:rPr>
          <w:rFonts w:ascii="Book Antiqua" w:hAnsi="Book Antiqua"/>
          <w:lang w:val="es-PR"/>
        </w:rPr>
        <w:t>“Sección</w:t>
      </w:r>
      <w:r w:rsidR="00BF56AF" w:rsidRPr="00814DC5">
        <w:rPr>
          <w:rFonts w:ascii="Book Antiqua" w:hAnsi="Book Antiqua"/>
          <w:lang w:val="es-PR"/>
        </w:rPr>
        <w:t xml:space="preserve"> </w:t>
      </w:r>
      <w:r w:rsidR="00615930" w:rsidRPr="00814DC5">
        <w:rPr>
          <w:rFonts w:ascii="Book Antiqua" w:hAnsi="Book Antiqua"/>
          <w:lang w:val="es-PR"/>
        </w:rPr>
        <w:t>5.2</w:t>
      </w:r>
      <w:r w:rsidR="004169F8" w:rsidRPr="00814DC5">
        <w:rPr>
          <w:rFonts w:ascii="Book Antiqua" w:hAnsi="Book Antiqua"/>
          <w:lang w:val="es-PR"/>
        </w:rPr>
        <w:t>.-</w:t>
      </w:r>
      <w:r w:rsidR="00234877" w:rsidRPr="00814DC5">
        <w:rPr>
          <w:rFonts w:ascii="Book Antiqua" w:hAnsi="Book Antiqua"/>
          <w:lang w:val="es-PR"/>
        </w:rPr>
        <w:t xml:space="preserve"> Exclusiones</w:t>
      </w:r>
      <w:r w:rsidR="001A1434" w:rsidRPr="00814DC5">
        <w:rPr>
          <w:rFonts w:ascii="Book Antiqua" w:hAnsi="Book Antiqua"/>
          <w:lang w:val="es-PR"/>
        </w:rPr>
        <w:t>.</w:t>
      </w:r>
    </w:p>
    <w:p w14:paraId="4960C7E9" w14:textId="6699CAC5" w:rsidR="0033079D" w:rsidRPr="00814DC5" w:rsidRDefault="00EB2940" w:rsidP="00814DC5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814DC5">
        <w:rPr>
          <w:rFonts w:ascii="Book Antiqua" w:hAnsi="Book Antiqua"/>
          <w:i/>
          <w:iCs/>
          <w:lang w:val="es-PR"/>
        </w:rPr>
        <w:tab/>
      </w:r>
      <w:r w:rsidR="00EA4867" w:rsidRPr="00814DC5">
        <w:rPr>
          <w:rFonts w:ascii="Book Antiqua" w:hAnsi="Book Antiqua"/>
          <w:i/>
          <w:iCs/>
          <w:lang w:val="es-PR"/>
        </w:rPr>
        <w:t>C</w:t>
      </w:r>
      <w:r w:rsidR="00A36FC6" w:rsidRPr="00814DC5">
        <w:rPr>
          <w:rFonts w:ascii="Book Antiqua" w:hAnsi="Book Antiqua"/>
          <w:i/>
          <w:iCs/>
          <w:lang w:val="es-PR"/>
        </w:rPr>
        <w:t xml:space="preserve">on </w:t>
      </w:r>
      <w:r w:rsidR="00BE275D" w:rsidRPr="00814DC5">
        <w:rPr>
          <w:rFonts w:ascii="Book Antiqua" w:hAnsi="Book Antiqua"/>
          <w:i/>
          <w:iCs/>
          <w:lang w:val="es-PR"/>
        </w:rPr>
        <w:t xml:space="preserve">excepción de </w:t>
      </w:r>
      <w:r w:rsidR="002220BE" w:rsidRPr="00814DC5">
        <w:rPr>
          <w:rFonts w:ascii="Book Antiqua" w:hAnsi="Book Antiqua"/>
          <w:i/>
          <w:iCs/>
          <w:lang w:val="es-PR"/>
        </w:rPr>
        <w:t>aquellas se</w:t>
      </w:r>
      <w:r w:rsidR="00FB4411" w:rsidRPr="00814DC5">
        <w:rPr>
          <w:rFonts w:ascii="Book Antiqua" w:hAnsi="Book Antiqua"/>
          <w:i/>
          <w:iCs/>
          <w:lang w:val="es-PR"/>
        </w:rPr>
        <w:t xml:space="preserve">cciones que </w:t>
      </w:r>
      <w:r w:rsidR="0030669D" w:rsidRPr="00814DC5">
        <w:rPr>
          <w:rFonts w:ascii="Book Antiqua" w:hAnsi="Book Antiqua"/>
          <w:i/>
          <w:iCs/>
          <w:lang w:val="es-PR"/>
        </w:rPr>
        <w:t xml:space="preserve">dispongan </w:t>
      </w:r>
      <w:r w:rsidR="00521837" w:rsidRPr="00814DC5">
        <w:rPr>
          <w:rFonts w:ascii="Book Antiqua" w:hAnsi="Book Antiqua"/>
          <w:i/>
          <w:iCs/>
          <w:lang w:val="es-PR"/>
        </w:rPr>
        <w:t>expresamente l</w:t>
      </w:r>
      <w:r w:rsidR="00C944F0" w:rsidRPr="00814DC5">
        <w:rPr>
          <w:rFonts w:ascii="Book Antiqua" w:hAnsi="Book Antiqua"/>
          <w:i/>
          <w:iCs/>
          <w:lang w:val="es-PR"/>
        </w:rPr>
        <w:t>o contrario</w:t>
      </w:r>
      <w:r w:rsidR="0061692A" w:rsidRPr="00814DC5">
        <w:rPr>
          <w:rFonts w:ascii="Book Antiqua" w:hAnsi="Book Antiqua"/>
          <w:i/>
          <w:iCs/>
          <w:lang w:val="es-PR"/>
        </w:rPr>
        <w:t xml:space="preserve">, </w:t>
      </w:r>
      <w:r w:rsidR="0021529E" w:rsidRPr="00814DC5">
        <w:rPr>
          <w:rFonts w:ascii="Book Antiqua" w:hAnsi="Book Antiqua"/>
          <w:i/>
          <w:iCs/>
          <w:lang w:val="es-PR"/>
        </w:rPr>
        <w:t>la</w:t>
      </w:r>
      <w:r w:rsidR="00511EBA" w:rsidRPr="00814DC5">
        <w:rPr>
          <w:rFonts w:ascii="Book Antiqua" w:hAnsi="Book Antiqua"/>
          <w:i/>
          <w:iCs/>
          <w:lang w:val="es-PR"/>
        </w:rPr>
        <w:t xml:space="preserve">s </w:t>
      </w:r>
      <w:r w:rsidR="00BC0017" w:rsidRPr="00814DC5">
        <w:rPr>
          <w:rFonts w:ascii="Book Antiqua" w:hAnsi="Book Antiqua"/>
          <w:lang w:val="es-PR"/>
        </w:rPr>
        <w:t>disp</w:t>
      </w:r>
      <w:r w:rsidR="004C0BB5" w:rsidRPr="00814DC5">
        <w:rPr>
          <w:rFonts w:ascii="Book Antiqua" w:hAnsi="Book Antiqua"/>
          <w:lang w:val="es-PR"/>
        </w:rPr>
        <w:t xml:space="preserve">osiciones de </w:t>
      </w:r>
      <w:r w:rsidR="00CD712D" w:rsidRPr="00814DC5">
        <w:rPr>
          <w:rFonts w:ascii="Book Antiqua" w:hAnsi="Book Antiqua"/>
          <w:lang w:val="es-PR"/>
        </w:rPr>
        <w:t xml:space="preserve">esta </w:t>
      </w:r>
      <w:r w:rsidR="001A0941" w:rsidRPr="00814DC5">
        <w:rPr>
          <w:rFonts w:ascii="Book Antiqua" w:hAnsi="Book Antiqua"/>
          <w:lang w:val="es-PR"/>
        </w:rPr>
        <w:t xml:space="preserve">Ley </w:t>
      </w:r>
      <w:r w:rsidR="0051778A" w:rsidRPr="00814DC5">
        <w:rPr>
          <w:rFonts w:ascii="Book Antiqua" w:hAnsi="Book Antiqua"/>
          <w:lang w:val="es-PR"/>
        </w:rPr>
        <w:t>no serán aplicables</w:t>
      </w:r>
      <w:r w:rsidR="00246CD7" w:rsidRPr="00814DC5">
        <w:rPr>
          <w:rFonts w:ascii="Book Antiqua" w:hAnsi="Book Antiqua"/>
          <w:lang w:val="es-PR"/>
        </w:rPr>
        <w:t xml:space="preserve"> a </w:t>
      </w:r>
      <w:r w:rsidR="00D015EA" w:rsidRPr="00814DC5">
        <w:rPr>
          <w:rFonts w:ascii="Book Antiqua" w:hAnsi="Book Antiqua"/>
          <w:lang w:val="es-PR"/>
        </w:rPr>
        <w:t>las si</w:t>
      </w:r>
      <w:r w:rsidR="00156D12" w:rsidRPr="00814DC5">
        <w:rPr>
          <w:rFonts w:ascii="Book Antiqua" w:hAnsi="Book Antiqua"/>
          <w:lang w:val="es-PR"/>
        </w:rPr>
        <w:t xml:space="preserve">guientes agencias del </w:t>
      </w:r>
      <w:r w:rsidR="005D260E" w:rsidRPr="00814DC5">
        <w:rPr>
          <w:rFonts w:ascii="Book Antiqua" w:hAnsi="Book Antiqua"/>
          <w:lang w:val="es-PR"/>
        </w:rPr>
        <w:t>G</w:t>
      </w:r>
      <w:r w:rsidR="0046778C" w:rsidRPr="00814DC5">
        <w:rPr>
          <w:rFonts w:ascii="Book Antiqua" w:hAnsi="Book Antiqua"/>
          <w:lang w:val="es-PR"/>
        </w:rPr>
        <w:t xml:space="preserve">obierno e </w:t>
      </w:r>
      <w:r w:rsidR="00262E1B" w:rsidRPr="00814DC5">
        <w:rPr>
          <w:rFonts w:ascii="Book Antiqua" w:hAnsi="Book Antiqua"/>
          <w:lang w:val="es-PR"/>
        </w:rPr>
        <w:t>ins</w:t>
      </w:r>
      <w:r w:rsidR="005A6C72" w:rsidRPr="00814DC5">
        <w:rPr>
          <w:rFonts w:ascii="Book Antiqua" w:hAnsi="Book Antiqua"/>
          <w:lang w:val="es-PR"/>
        </w:rPr>
        <w:t>trumentalid</w:t>
      </w:r>
      <w:r w:rsidR="002C0D4F" w:rsidRPr="00814DC5">
        <w:rPr>
          <w:rFonts w:ascii="Book Antiqua" w:hAnsi="Book Antiqua"/>
          <w:lang w:val="es-PR"/>
        </w:rPr>
        <w:t>ades gubernamentales</w:t>
      </w:r>
      <w:r w:rsidR="00820A51" w:rsidRPr="00814DC5">
        <w:rPr>
          <w:rFonts w:ascii="Book Antiqua" w:hAnsi="Book Antiqua"/>
          <w:lang w:val="es-PR"/>
        </w:rPr>
        <w:t xml:space="preserve">: </w:t>
      </w:r>
    </w:p>
    <w:p w14:paraId="57144858" w14:textId="1F064908" w:rsidR="006539B7" w:rsidRPr="00814DC5" w:rsidRDefault="002276B8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4F2C6D7B" w14:textId="1A308D2B" w:rsidR="002276B8" w:rsidRPr="00814DC5" w:rsidRDefault="002B2FBF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53A4618B" w14:textId="4C19A714" w:rsidR="002B2FBF" w:rsidRPr="00814DC5" w:rsidRDefault="008542DE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lastRenderedPageBreak/>
        <w:t>…</w:t>
      </w:r>
    </w:p>
    <w:p w14:paraId="0F2B82AF" w14:textId="47893CED" w:rsidR="00FC04C9" w:rsidRPr="00814DC5" w:rsidRDefault="00FC04C9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76F330D4" w14:textId="377EA712" w:rsidR="00C008DA" w:rsidRPr="00814DC5" w:rsidRDefault="007B3BA1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10DC3B6D" w14:textId="1CF59A4D" w:rsidR="007B3BA1" w:rsidRPr="00814DC5" w:rsidRDefault="007B3BA1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152D343F" w14:textId="3C6F6CCD" w:rsidR="007B3BA1" w:rsidRPr="00814DC5" w:rsidRDefault="00A52BA3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19ADDA27" w14:textId="37E4FA1E" w:rsidR="00A52BA3" w:rsidRPr="00814DC5" w:rsidRDefault="00A52BA3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665C30E1" w14:textId="0B324759" w:rsidR="00A52BA3" w:rsidRPr="00814DC5" w:rsidRDefault="00B2359C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22E7DE2D" w14:textId="22D94AC3" w:rsidR="00B2359C" w:rsidRPr="00814DC5" w:rsidRDefault="00B2359C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0515D12B" w14:textId="5C0D80E3" w:rsidR="00B2359C" w:rsidRPr="00814DC5" w:rsidRDefault="00B2359C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0D166C3F" w14:textId="296001A8" w:rsidR="00C700B5" w:rsidRPr="00814DC5" w:rsidRDefault="00C700B5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632C58EE" w14:textId="10FBB706" w:rsidR="00C700B5" w:rsidRPr="00814DC5" w:rsidRDefault="00C700B5" w:rsidP="00814DC5">
      <w:pPr>
        <w:pStyle w:val="Prrafodelista"/>
        <w:numPr>
          <w:ilvl w:val="0"/>
          <w:numId w:val="16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23A910FC" w14:textId="3039BD53" w:rsidR="00571FCC" w:rsidRPr="00814DC5" w:rsidRDefault="00A170AC" w:rsidP="00814DC5">
      <w:pPr>
        <w:tabs>
          <w:tab w:val="left" w:pos="720"/>
        </w:tabs>
        <w:spacing w:line="480" w:lineRule="auto"/>
        <w:ind w:left="720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>…</w:t>
      </w:r>
    </w:p>
    <w:p w14:paraId="3220F64A" w14:textId="26D51E58" w:rsidR="00A170AC" w:rsidRPr="00814DC5" w:rsidRDefault="009E01DC" w:rsidP="00814DC5">
      <w:pPr>
        <w:tabs>
          <w:tab w:val="left" w:pos="720"/>
        </w:tabs>
        <w:spacing w:line="480" w:lineRule="auto"/>
        <w:ind w:left="720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 xml:space="preserve">…” </w:t>
      </w:r>
    </w:p>
    <w:p w14:paraId="5B35D20E" w14:textId="7C530193" w:rsidR="008D0453" w:rsidRPr="00814DC5" w:rsidRDefault="00B81142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</w:r>
      <w:r w:rsidR="00C76E2A" w:rsidRPr="00814DC5">
        <w:rPr>
          <w:rFonts w:ascii="Book Antiqua" w:eastAsiaTheme="minorEastAsia" w:hAnsi="Book Antiqua" w:cstheme="minorBidi"/>
          <w:lang w:val="es-PR"/>
        </w:rPr>
        <w:t>Artículo 2</w:t>
      </w:r>
      <w:r w:rsidR="000B38E8" w:rsidRPr="00814DC5">
        <w:rPr>
          <w:rFonts w:ascii="Book Antiqua" w:eastAsiaTheme="minorEastAsia" w:hAnsi="Book Antiqua" w:cstheme="minorBidi"/>
          <w:lang w:val="es-PR"/>
        </w:rPr>
        <w:t>.-</w:t>
      </w:r>
      <w:r w:rsidR="00E91108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7D70B3" w:rsidRPr="00814DC5">
        <w:rPr>
          <w:rFonts w:ascii="Book Antiqua" w:eastAsiaTheme="minorEastAsia" w:hAnsi="Book Antiqua" w:cstheme="minorBidi"/>
          <w:lang w:val="es-PR"/>
        </w:rPr>
        <w:t xml:space="preserve">Se </w:t>
      </w:r>
      <w:r w:rsidR="003650A9" w:rsidRPr="00814DC5">
        <w:rPr>
          <w:rFonts w:ascii="Book Antiqua" w:eastAsiaTheme="minorEastAsia" w:hAnsi="Book Antiqua" w:cstheme="minorBidi"/>
          <w:lang w:val="es-PR"/>
        </w:rPr>
        <w:t>a</w:t>
      </w:r>
      <w:r w:rsidR="009628C6" w:rsidRPr="00814DC5">
        <w:rPr>
          <w:rFonts w:ascii="Book Antiqua" w:eastAsiaTheme="minorEastAsia" w:hAnsi="Book Antiqua" w:cstheme="minorBidi"/>
          <w:lang w:val="es-PR"/>
        </w:rPr>
        <w:t>ñade un</w:t>
      </w:r>
      <w:r w:rsidR="00A80119" w:rsidRPr="00814DC5">
        <w:rPr>
          <w:rFonts w:ascii="Book Antiqua" w:eastAsiaTheme="minorEastAsia" w:hAnsi="Book Antiqua" w:cstheme="minorBidi"/>
          <w:lang w:val="es-PR"/>
        </w:rPr>
        <w:t xml:space="preserve">a nueva </w:t>
      </w:r>
      <w:r w:rsidR="00845F73" w:rsidRPr="00814DC5">
        <w:rPr>
          <w:rFonts w:ascii="Book Antiqua" w:eastAsiaTheme="minorEastAsia" w:hAnsi="Book Antiqua" w:cstheme="minorBidi"/>
          <w:lang w:val="es-PR"/>
        </w:rPr>
        <w:t>S</w:t>
      </w:r>
      <w:r w:rsidR="00A80119" w:rsidRPr="00814DC5">
        <w:rPr>
          <w:rFonts w:ascii="Book Antiqua" w:eastAsiaTheme="minorEastAsia" w:hAnsi="Book Antiqua" w:cstheme="minorBidi"/>
          <w:lang w:val="es-PR"/>
        </w:rPr>
        <w:t xml:space="preserve">ección </w:t>
      </w:r>
      <w:r w:rsidR="00845F73" w:rsidRPr="00814DC5">
        <w:rPr>
          <w:rFonts w:ascii="Book Antiqua" w:eastAsiaTheme="minorEastAsia" w:hAnsi="Book Antiqua" w:cstheme="minorBidi"/>
          <w:lang w:val="es-PR"/>
        </w:rPr>
        <w:t>6.</w:t>
      </w:r>
      <w:r w:rsidR="00D267DD" w:rsidRPr="00814DC5">
        <w:rPr>
          <w:rFonts w:ascii="Book Antiqua" w:eastAsiaTheme="minorEastAsia" w:hAnsi="Book Antiqua" w:cstheme="minorBidi"/>
          <w:lang w:val="es-PR"/>
        </w:rPr>
        <w:t>9</w:t>
      </w:r>
      <w:r w:rsidR="001616D2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AA2868" w:rsidRPr="00814DC5">
        <w:rPr>
          <w:rFonts w:ascii="Book Antiqua" w:eastAsiaTheme="minorEastAsia" w:hAnsi="Book Antiqua" w:cstheme="minorBidi"/>
          <w:lang w:val="es-PR"/>
        </w:rPr>
        <w:t>a la Ley 8-2017</w:t>
      </w:r>
      <w:r w:rsidR="00A270C6" w:rsidRPr="00814DC5">
        <w:rPr>
          <w:rFonts w:ascii="Book Antiqua" w:eastAsiaTheme="minorEastAsia" w:hAnsi="Book Antiqua" w:cstheme="minorBidi"/>
          <w:lang w:val="es-PR"/>
        </w:rPr>
        <w:t xml:space="preserve">, según enmendada, </w:t>
      </w:r>
      <w:r w:rsidR="00A03C8F" w:rsidRPr="00814DC5">
        <w:rPr>
          <w:rFonts w:ascii="Book Antiqua" w:eastAsiaTheme="minorEastAsia" w:hAnsi="Book Antiqua" w:cstheme="minorBidi"/>
          <w:lang w:val="es-PR"/>
        </w:rPr>
        <w:t>para que lea como sigue</w:t>
      </w:r>
      <w:r w:rsidR="009A3E75" w:rsidRPr="00814DC5">
        <w:rPr>
          <w:rFonts w:ascii="Book Antiqua" w:eastAsiaTheme="minorEastAsia" w:hAnsi="Book Antiqua" w:cstheme="minorBidi"/>
          <w:lang w:val="es-PR"/>
        </w:rPr>
        <w:t xml:space="preserve">: </w:t>
      </w:r>
    </w:p>
    <w:p w14:paraId="49D7DB34" w14:textId="12E644E1" w:rsidR="009A3E75" w:rsidRPr="00814DC5" w:rsidRDefault="009A3E75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</w:r>
      <w:r w:rsidR="008250E8" w:rsidRPr="00814DC5">
        <w:rPr>
          <w:rFonts w:ascii="Book Antiqua" w:eastAsiaTheme="minorEastAsia" w:hAnsi="Book Antiqua" w:cstheme="minorBidi"/>
          <w:lang w:val="es-PR"/>
        </w:rPr>
        <w:t>“</w:t>
      </w:r>
      <w:r w:rsidR="00D346A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Sección 6.9.- </w:t>
      </w:r>
      <w:r w:rsidR="00A60D51" w:rsidRPr="00814DC5">
        <w:rPr>
          <w:rFonts w:ascii="Book Antiqua" w:eastAsiaTheme="minorEastAsia" w:hAnsi="Book Antiqua" w:cstheme="minorBidi"/>
          <w:i/>
          <w:iCs/>
          <w:lang w:val="es-PR"/>
        </w:rPr>
        <w:t>Personas jurídicas</w:t>
      </w:r>
      <w:r w:rsidR="0017141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000559" w:rsidRPr="00814DC5">
        <w:rPr>
          <w:rFonts w:ascii="Book Antiqua" w:eastAsiaTheme="minorEastAsia" w:hAnsi="Book Antiqua" w:cstheme="minorBidi"/>
          <w:i/>
          <w:iCs/>
          <w:lang w:val="es-PR"/>
        </w:rPr>
        <w:t>inhabilitadas</w:t>
      </w:r>
    </w:p>
    <w:p w14:paraId="67346EC6" w14:textId="7365E045" w:rsidR="00A60D51" w:rsidRPr="00814DC5" w:rsidRDefault="00A60D51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</w:r>
      <w:r w:rsidR="00BE766B" w:rsidRPr="00814DC5">
        <w:rPr>
          <w:rFonts w:ascii="Book Antiqua" w:eastAsiaTheme="minorEastAsia" w:hAnsi="Book Antiqua" w:cstheme="minorBidi"/>
          <w:i/>
          <w:iCs/>
          <w:lang w:val="es-PR"/>
        </w:rPr>
        <w:t>Toda persona jurídica</w:t>
      </w:r>
      <w:r w:rsidR="00E82C2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D85E0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que </w:t>
      </w:r>
      <w:r w:rsidR="009A2BA1" w:rsidRPr="00814DC5">
        <w:rPr>
          <w:rFonts w:ascii="Book Antiqua" w:eastAsiaTheme="minorEastAsia" w:hAnsi="Book Antiqua" w:cstheme="minorBidi"/>
          <w:i/>
          <w:iCs/>
          <w:lang w:val="es-PR"/>
        </w:rPr>
        <w:t>tenga</w:t>
      </w:r>
      <w:r w:rsidR="0030567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algún</w:t>
      </w:r>
      <w:r w:rsidR="00D85E0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accionista, oficial</w:t>
      </w:r>
      <w:r w:rsidR="009F1D6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053EAD" w:rsidRPr="00814DC5">
        <w:rPr>
          <w:rFonts w:ascii="Book Antiqua" w:eastAsiaTheme="minorEastAsia" w:hAnsi="Book Antiqua" w:cstheme="minorBidi"/>
          <w:i/>
          <w:iCs/>
          <w:lang w:val="es-PR"/>
        </w:rPr>
        <w:t>y/</w:t>
      </w:r>
      <w:r w:rsidR="009F1D60" w:rsidRPr="00814DC5">
        <w:rPr>
          <w:rFonts w:ascii="Book Antiqua" w:eastAsiaTheme="minorEastAsia" w:hAnsi="Book Antiqua" w:cstheme="minorBidi"/>
          <w:i/>
          <w:iCs/>
          <w:lang w:val="es-PR"/>
        </w:rPr>
        <w:t>o</w:t>
      </w:r>
      <w:r w:rsidR="00D85E0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miembro </w:t>
      </w:r>
      <w:r w:rsidR="00383EB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de </w:t>
      </w:r>
      <w:r w:rsidR="00B81689" w:rsidRPr="00814DC5">
        <w:rPr>
          <w:rFonts w:ascii="Book Antiqua" w:eastAsiaTheme="minorEastAsia" w:hAnsi="Book Antiqua" w:cstheme="minorBidi"/>
          <w:i/>
          <w:iCs/>
          <w:lang w:val="es-PR"/>
        </w:rPr>
        <w:t>su</w:t>
      </w:r>
      <w:r w:rsidR="00383EB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Junta de Directores</w:t>
      </w:r>
      <w:r w:rsidR="009F1D6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que </w:t>
      </w:r>
      <w:r w:rsidR="0030567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sea inelegible para </w:t>
      </w:r>
      <w:r w:rsidR="00A51E7F" w:rsidRPr="00814DC5">
        <w:rPr>
          <w:rFonts w:ascii="Book Antiqua" w:eastAsiaTheme="minorEastAsia" w:hAnsi="Book Antiqua" w:cstheme="minorBidi"/>
          <w:i/>
          <w:iCs/>
          <w:lang w:val="es-PR"/>
        </w:rPr>
        <w:t>empleo o contrato de servicios profesionales en el servicio público de conformidad con</w:t>
      </w:r>
      <w:r w:rsidR="0090091E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la Sección 6.8 de la presente Ley, </w:t>
      </w:r>
      <w:r w:rsidR="009A2BA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no podrá </w:t>
      </w:r>
      <w:r w:rsidR="00994069" w:rsidRPr="00814DC5">
        <w:rPr>
          <w:rFonts w:ascii="Book Antiqua" w:eastAsiaTheme="minorEastAsia" w:hAnsi="Book Antiqua" w:cstheme="minorBidi"/>
          <w:i/>
          <w:iCs/>
          <w:lang w:val="es-PR"/>
        </w:rPr>
        <w:t>contratar ni licitar</w:t>
      </w:r>
      <w:r w:rsidR="00511A1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AC589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por si o a través de terceros, </w:t>
      </w:r>
      <w:r w:rsidR="00511A1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mientras dure </w:t>
      </w:r>
      <w:r w:rsidR="00B81689" w:rsidRPr="00814DC5">
        <w:rPr>
          <w:rFonts w:ascii="Book Antiqua" w:eastAsiaTheme="minorEastAsia" w:hAnsi="Book Antiqua" w:cstheme="minorBidi"/>
          <w:i/>
          <w:iCs/>
          <w:lang w:val="es-PR"/>
        </w:rPr>
        <w:t>dicha</w:t>
      </w:r>
      <w:r w:rsidR="00511A1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inelegibilidad</w:t>
      </w:r>
      <w:r w:rsidR="00B81689" w:rsidRPr="00814DC5">
        <w:rPr>
          <w:rFonts w:ascii="Book Antiqua" w:eastAsiaTheme="minorEastAsia" w:hAnsi="Book Antiqua" w:cstheme="minorBidi"/>
          <w:i/>
          <w:iCs/>
          <w:lang w:val="es-PR"/>
        </w:rPr>
        <w:t>, con</w:t>
      </w:r>
      <w:r w:rsidR="004454A6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: </w:t>
      </w:r>
    </w:p>
    <w:p w14:paraId="161BAAA0" w14:textId="6FB19902" w:rsidR="009B79F0" w:rsidRPr="00814DC5" w:rsidRDefault="59AA3722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ninguna agencia, junta, cuerpo, tribunal examinador, corporación pública, comisión, oficina independiente, división, administración, negociado, departamento, autoridad, </w:t>
      </w:r>
      <w:r w:rsidRPr="00814DC5">
        <w:rPr>
          <w:rFonts w:ascii="Book Antiqua" w:eastAsiaTheme="minorEastAsia" w:hAnsi="Book Antiqua" w:cstheme="minorBidi"/>
          <w:i/>
          <w:iCs/>
          <w:lang w:val="es-PR"/>
        </w:rPr>
        <w:lastRenderedPageBreak/>
        <w:t xml:space="preserve">funcionario, persona, entidad o cualquier instrumentalidad u organismo administrativo del Gobierno de Puerto Rico; </w:t>
      </w:r>
    </w:p>
    <w:p w14:paraId="5D793430" w14:textId="42E59734" w:rsidR="00AF6E7B" w:rsidRPr="00814DC5" w:rsidRDefault="006A08BA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ninguna </w:t>
      </w:r>
      <w:r w:rsidR="00AA6C27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corporación pública; </w:t>
      </w:r>
    </w:p>
    <w:p w14:paraId="0758C5A5" w14:textId="1A89A922" w:rsidR="00C8592B" w:rsidRPr="00814DC5" w:rsidRDefault="005300B1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0209F0" w:rsidRPr="00814DC5">
        <w:rPr>
          <w:rFonts w:ascii="Book Antiqua" w:eastAsiaTheme="minorEastAsia" w:hAnsi="Book Antiqua" w:cstheme="minorBidi"/>
          <w:i/>
          <w:iCs/>
          <w:lang w:val="es-PR"/>
        </w:rPr>
        <w:t>A</w:t>
      </w:r>
      <w:r w:rsidR="008B4EF4" w:rsidRPr="00814DC5">
        <w:rPr>
          <w:rFonts w:ascii="Book Antiqua" w:eastAsiaTheme="minorEastAsia" w:hAnsi="Book Antiqua" w:cstheme="minorBidi"/>
          <w:i/>
          <w:iCs/>
          <w:lang w:val="es-PR"/>
        </w:rPr>
        <w:t>samblea Le</w:t>
      </w:r>
      <w:r w:rsidR="0054644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gislativa; </w:t>
      </w:r>
      <w:r w:rsidR="59AA3722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</w:p>
    <w:p w14:paraId="5609B0F1" w14:textId="41E4B0FC" w:rsidR="00C8592B" w:rsidRPr="00814DC5" w:rsidRDefault="00E17C79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>el Tribunal General de Justicia</w:t>
      </w:r>
      <w:r w:rsidR="000B0899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</w:p>
    <w:p w14:paraId="66B8C63B" w14:textId="69E05257" w:rsidR="00867609" w:rsidRPr="00814DC5" w:rsidRDefault="004D2DB8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las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Corporaciones o instrumentalidades públicas o público privadas que funcionan como empresas o negocios privados</w:t>
      </w:r>
      <w:r w:rsidR="00AB080D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5999A318" w14:textId="78D6E03C" w:rsidR="00867609" w:rsidRPr="00814DC5" w:rsidRDefault="002E0C3E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>la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Universidad de Puerto Rico</w:t>
      </w:r>
      <w:r w:rsidR="0098627B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7612B6F8" w14:textId="59AEF5DA" w:rsidR="00867609" w:rsidRPr="00814DC5" w:rsidRDefault="0098627B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>la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Oficina Propia del Gobernador</w:t>
      </w:r>
      <w:r w:rsidR="00C1015B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47022D79" w14:textId="4710B398" w:rsidR="00867609" w:rsidRPr="00814DC5" w:rsidRDefault="00410CE4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Comisión Estatal de Elecciones de Puerto Rico</w:t>
      </w:r>
      <w:r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39974BA8" w14:textId="20B07409" w:rsidR="00867609" w:rsidRPr="00814DC5" w:rsidRDefault="00BE66A3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Oficina de Ética Gubernamental de Puerto Rico</w:t>
      </w:r>
      <w:r w:rsidR="00AC05B1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7C3E378E" w14:textId="7BF692DA" w:rsidR="00867609" w:rsidRPr="00814DC5" w:rsidRDefault="00D9768A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>la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Municipios</w:t>
      </w:r>
      <w:r w:rsidR="00532B8C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4C6BC13D" w14:textId="06D7340C" w:rsidR="00697FB1" w:rsidRPr="00814DC5" w:rsidRDefault="003C0549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Corporación del Proyecto ENLACE del Caño Martín Peña</w:t>
      </w:r>
      <w:r w:rsidR="005E3F95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12270AED" w14:textId="76E17F0B" w:rsidR="00867609" w:rsidRPr="00814DC5" w:rsidRDefault="00083514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Compañía para el Desarrollo Integral de la Península de Cantera</w:t>
      </w:r>
      <w:r w:rsidR="005520B4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7EDADA2B" w14:textId="6A9DE5C2" w:rsidR="00867609" w:rsidRPr="00814DC5" w:rsidRDefault="7B7BCF39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la Oficina del Contralor Electoral;</w:t>
      </w:r>
    </w:p>
    <w:p w14:paraId="2CF0AD0B" w14:textId="193BDDC4" w:rsidR="00867609" w:rsidRPr="00814DC5" w:rsidRDefault="005E7FBA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Oficina del Panel sobre el Fiscal Especial Independiente</w:t>
      </w:r>
      <w:r w:rsidR="005520B4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</w:p>
    <w:p w14:paraId="7D668836" w14:textId="3E3ED6AC" w:rsidR="000145AE" w:rsidRPr="00814DC5" w:rsidRDefault="003B6611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>el</w:t>
      </w:r>
      <w:r w:rsidR="00F50C9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867609" w:rsidRPr="00814DC5">
        <w:rPr>
          <w:rFonts w:ascii="Book Antiqua" w:eastAsiaTheme="minorEastAsia" w:hAnsi="Book Antiqua" w:cstheme="minorBidi"/>
          <w:i/>
          <w:iCs/>
          <w:lang w:val="es-PR"/>
        </w:rPr>
        <w:t>Centro de Recaudaciones de Ingresos Municipales</w:t>
      </w:r>
      <w:r w:rsidR="006574F2" w:rsidRPr="00814DC5">
        <w:rPr>
          <w:rFonts w:ascii="Book Antiqua" w:eastAsiaTheme="minorEastAsia" w:hAnsi="Book Antiqua" w:cstheme="minorBidi"/>
          <w:i/>
          <w:iCs/>
          <w:lang w:val="es-PR"/>
        </w:rPr>
        <w:t>;</w:t>
      </w:r>
      <w:r w:rsidR="00EA2B02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1C6AA7" w:rsidRPr="00814DC5">
        <w:rPr>
          <w:rFonts w:ascii="Book Antiqua" w:eastAsiaTheme="minorEastAsia" w:hAnsi="Book Antiqua" w:cstheme="minorBidi"/>
          <w:i/>
          <w:iCs/>
          <w:lang w:val="es-PR"/>
        </w:rPr>
        <w:t>ni con</w:t>
      </w:r>
    </w:p>
    <w:p w14:paraId="6142E590" w14:textId="477C8809" w:rsidR="00D1042D" w:rsidRPr="00814DC5" w:rsidRDefault="00502D1C" w:rsidP="00814DC5">
      <w:pPr>
        <w:pStyle w:val="Prrafodelista"/>
        <w:numPr>
          <w:ilvl w:val="0"/>
          <w:numId w:val="18"/>
        </w:num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A40241" w:rsidRPr="00814DC5">
        <w:rPr>
          <w:rFonts w:ascii="Book Antiqua" w:eastAsiaTheme="minorEastAsia" w:hAnsi="Book Antiqua" w:cstheme="minorBidi"/>
          <w:i/>
          <w:iCs/>
          <w:lang w:val="es-PR"/>
        </w:rPr>
        <w:t>Corpor</w:t>
      </w:r>
      <w:r w:rsidR="009F2B1D" w:rsidRPr="00814DC5">
        <w:rPr>
          <w:rFonts w:ascii="Book Antiqua" w:eastAsiaTheme="minorEastAsia" w:hAnsi="Book Antiqua" w:cstheme="minorBidi"/>
          <w:i/>
          <w:iCs/>
          <w:lang w:val="es-PR"/>
        </w:rPr>
        <w:t>aci</w:t>
      </w:r>
      <w:r w:rsidR="00477D66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ón del Fondo </w:t>
      </w:r>
      <w:r w:rsidR="000E0E54" w:rsidRPr="00814DC5">
        <w:rPr>
          <w:rFonts w:ascii="Book Antiqua" w:eastAsiaTheme="minorEastAsia" w:hAnsi="Book Antiqua" w:cstheme="minorBidi"/>
          <w:i/>
          <w:iCs/>
          <w:lang w:val="es-PR"/>
        </w:rPr>
        <w:t>del Seguro del Estado</w:t>
      </w:r>
      <w:r w:rsidR="00CD023A" w:rsidRPr="00814DC5">
        <w:rPr>
          <w:rFonts w:ascii="Book Antiqua" w:eastAsiaTheme="minorEastAsia" w:hAnsi="Book Antiqua" w:cstheme="minorBidi"/>
          <w:i/>
          <w:iCs/>
          <w:lang w:val="es-PR"/>
        </w:rPr>
        <w:t>.</w:t>
      </w:r>
    </w:p>
    <w:p w14:paraId="677025C1" w14:textId="3A5F98B8" w:rsidR="006F0252" w:rsidRPr="00814DC5" w:rsidRDefault="007C4111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</w:r>
      <w:r w:rsidR="00A21014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Esta </w:t>
      </w:r>
      <w:r w:rsidR="00C227A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prohibición </w:t>
      </w:r>
      <w:r w:rsidR="00FD0D7A" w:rsidRPr="00814DC5">
        <w:rPr>
          <w:rFonts w:ascii="Book Antiqua" w:eastAsiaTheme="minorEastAsia" w:hAnsi="Book Antiqua" w:cstheme="minorBidi"/>
          <w:i/>
          <w:iCs/>
          <w:lang w:val="es-PR"/>
        </w:rPr>
        <w:t>de con</w:t>
      </w:r>
      <w:r w:rsidR="00D6230D" w:rsidRPr="00814DC5">
        <w:rPr>
          <w:rFonts w:ascii="Book Antiqua" w:eastAsiaTheme="minorEastAsia" w:hAnsi="Book Antiqua" w:cstheme="minorBidi"/>
          <w:i/>
          <w:iCs/>
          <w:lang w:val="es-PR"/>
        </w:rPr>
        <w:t>trataci</w:t>
      </w:r>
      <w:r w:rsidR="0072559A" w:rsidRPr="00814DC5">
        <w:rPr>
          <w:rFonts w:ascii="Book Antiqua" w:eastAsiaTheme="minorEastAsia" w:hAnsi="Book Antiqua" w:cstheme="minorBidi"/>
          <w:i/>
          <w:iCs/>
          <w:lang w:val="es-PR"/>
        </w:rPr>
        <w:t>ón</w:t>
      </w:r>
      <w:r w:rsidR="00D5016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y </w:t>
      </w:r>
      <w:r w:rsidR="00A80DE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licitación </w:t>
      </w:r>
      <w:r w:rsidR="00FF78B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también </w:t>
      </w:r>
      <w:r w:rsidR="00E86E1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se </w:t>
      </w:r>
      <w:r w:rsidR="00FF78B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extenderá </w:t>
      </w:r>
      <w:bookmarkStart w:id="2" w:name="_Hlk90552545"/>
      <w:r w:rsidR="00D9649E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 toda persona </w:t>
      </w:r>
      <w:r w:rsidR="00C15C37" w:rsidRPr="00814DC5">
        <w:rPr>
          <w:rFonts w:ascii="Book Antiqua" w:eastAsiaTheme="minorEastAsia" w:hAnsi="Book Antiqua" w:cstheme="minorBidi"/>
          <w:i/>
          <w:iCs/>
          <w:lang w:val="es-PR"/>
        </w:rPr>
        <w:t>jurídica</w:t>
      </w:r>
      <w:r w:rsidR="00F56EA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creada por un tercero para continuar allegando fondos, propiedades y/o beneficiar económicamente, de manera sustancial, a quien es inelegible para empleo o contrato de servicios profesionales en el </w:t>
      </w:r>
      <w:r w:rsidR="00F56EA5" w:rsidRPr="00814DC5">
        <w:rPr>
          <w:rFonts w:ascii="Book Antiqua" w:eastAsiaTheme="minorEastAsia" w:hAnsi="Book Antiqua" w:cstheme="minorBidi"/>
          <w:i/>
          <w:iCs/>
          <w:lang w:val="es-PR"/>
        </w:rPr>
        <w:lastRenderedPageBreak/>
        <w:t>servicio público de conformidad con la Sección 6.8 de la presente Ley</w:t>
      </w:r>
      <w:r w:rsidR="0070105E" w:rsidRPr="00814DC5">
        <w:rPr>
          <w:rFonts w:ascii="Book Antiqua" w:eastAsiaTheme="minorEastAsia" w:hAnsi="Book Antiqua" w:cstheme="minorBidi"/>
          <w:i/>
          <w:iCs/>
          <w:lang w:val="es-PR"/>
        </w:rPr>
        <w:t>, mientras dure dicha inelegibilidad</w:t>
      </w:r>
      <w:bookmarkEnd w:id="2"/>
      <w:r w:rsidR="00F56EA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. </w:t>
      </w:r>
    </w:p>
    <w:p w14:paraId="19742C0A" w14:textId="6F466489" w:rsidR="00FD2B5A" w:rsidRPr="00814DC5" w:rsidRDefault="003B0BAA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</w:r>
      <w:r w:rsidR="00A3118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Toda persona </w:t>
      </w:r>
      <w:r w:rsidR="00A977D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jurídica que </w:t>
      </w:r>
      <w:r w:rsidR="00946242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celebre </w:t>
      </w:r>
      <w:r w:rsidR="00DC5FC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un contrato o </w:t>
      </w:r>
      <w:r w:rsidR="00C136CF" w:rsidRPr="00814DC5">
        <w:rPr>
          <w:rFonts w:ascii="Book Antiqua" w:eastAsiaTheme="minorEastAsia" w:hAnsi="Book Antiqua" w:cstheme="minorBidi"/>
          <w:i/>
          <w:iCs/>
          <w:lang w:val="es-PR"/>
        </w:rPr>
        <w:t>partici</w:t>
      </w:r>
      <w:r w:rsidR="002855E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pe de </w:t>
      </w:r>
      <w:r w:rsidR="00470F5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una licitación en </w:t>
      </w:r>
      <w:r w:rsidR="00E13CD1" w:rsidRPr="00814DC5">
        <w:rPr>
          <w:rFonts w:ascii="Book Antiqua" w:eastAsiaTheme="minorEastAsia" w:hAnsi="Book Antiqua" w:cstheme="minorBidi"/>
          <w:i/>
          <w:iCs/>
          <w:lang w:val="es-PR"/>
        </w:rPr>
        <w:t>contravención a las disposi</w:t>
      </w:r>
      <w:r w:rsidR="00A33343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ciones del presente </w:t>
      </w:r>
      <w:r w:rsidR="00517D5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Artículo </w:t>
      </w:r>
      <w:r w:rsidR="00AE3DD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incurrirá en delito </w:t>
      </w:r>
      <w:r w:rsidR="00C40653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grave, y </w:t>
      </w:r>
      <w:r w:rsidR="00A648F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convicta que fuere </w:t>
      </w:r>
      <w:r w:rsidR="004C52DE" w:rsidRPr="00814DC5">
        <w:rPr>
          <w:rFonts w:ascii="Book Antiqua" w:eastAsiaTheme="minorEastAsia" w:hAnsi="Book Antiqua" w:cstheme="minorBidi"/>
          <w:i/>
          <w:iCs/>
          <w:lang w:val="es-PR"/>
        </w:rPr>
        <w:t>ser</w:t>
      </w:r>
      <w:r w:rsidR="001418F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á castigada con </w:t>
      </w:r>
      <w:r w:rsidR="004165F7" w:rsidRPr="00814DC5">
        <w:rPr>
          <w:rFonts w:ascii="Book Antiqua" w:eastAsiaTheme="minorEastAsia" w:hAnsi="Book Antiqua" w:cstheme="minorBidi"/>
          <w:i/>
          <w:iCs/>
          <w:lang w:val="es-PR"/>
        </w:rPr>
        <w:t>mult</w:t>
      </w:r>
      <w:r w:rsidR="007748E3" w:rsidRPr="00814DC5">
        <w:rPr>
          <w:rFonts w:ascii="Book Antiqua" w:eastAsiaTheme="minorEastAsia" w:hAnsi="Book Antiqua" w:cstheme="minorBidi"/>
          <w:i/>
          <w:iCs/>
          <w:lang w:val="es-PR"/>
        </w:rPr>
        <w:t>a</w:t>
      </w:r>
      <w:r w:rsidR="000C22C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fija d</w:t>
      </w:r>
      <w:r w:rsidR="00B5600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 cien </w:t>
      </w:r>
      <w:r w:rsidR="004D0C6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mil </w:t>
      </w:r>
      <w:r w:rsidR="00D12DFA" w:rsidRPr="00814DC5">
        <w:rPr>
          <w:rFonts w:ascii="Book Antiqua" w:eastAsiaTheme="minorEastAsia" w:hAnsi="Book Antiqua" w:cstheme="minorBidi"/>
          <w:i/>
          <w:iCs/>
          <w:lang w:val="es-PR"/>
        </w:rPr>
        <w:t>d</w:t>
      </w:r>
      <w:r w:rsidR="001F721C" w:rsidRPr="00814DC5">
        <w:rPr>
          <w:rFonts w:ascii="Book Antiqua" w:eastAsiaTheme="minorEastAsia" w:hAnsi="Book Antiqua" w:cstheme="minorBidi"/>
          <w:i/>
          <w:iCs/>
          <w:lang w:val="es-PR"/>
        </w:rPr>
        <w:t>ó</w:t>
      </w:r>
      <w:r w:rsidR="00D12DF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lares </w:t>
      </w:r>
      <w:r w:rsidR="00ED19AE" w:rsidRPr="00814DC5">
        <w:rPr>
          <w:rFonts w:ascii="Book Antiqua" w:eastAsiaTheme="minorEastAsia" w:hAnsi="Book Antiqua" w:cstheme="minorBidi"/>
          <w:i/>
          <w:iCs/>
          <w:lang w:val="es-PR"/>
        </w:rPr>
        <w:t>(</w:t>
      </w:r>
      <w:r w:rsidR="002A76B5" w:rsidRPr="00814DC5">
        <w:rPr>
          <w:rFonts w:ascii="Book Antiqua" w:eastAsiaTheme="minorEastAsia" w:hAnsi="Book Antiqua" w:cstheme="minorBidi"/>
          <w:i/>
          <w:iCs/>
          <w:lang w:val="es-PR"/>
        </w:rPr>
        <w:t>$100</w:t>
      </w:r>
      <w:r w:rsidR="00617FC1" w:rsidRPr="00814DC5">
        <w:rPr>
          <w:rFonts w:ascii="Book Antiqua" w:eastAsiaTheme="minorEastAsia" w:hAnsi="Book Antiqua" w:cstheme="minorBidi"/>
          <w:i/>
          <w:iCs/>
          <w:lang w:val="es-PR"/>
        </w:rPr>
        <w:t>,000</w:t>
      </w:r>
      <w:r w:rsidR="00D72C66" w:rsidRPr="00814DC5">
        <w:rPr>
          <w:rFonts w:ascii="Book Antiqua" w:eastAsiaTheme="minorEastAsia" w:hAnsi="Book Antiqua" w:cstheme="minorBidi"/>
          <w:i/>
          <w:iCs/>
          <w:lang w:val="es-PR"/>
        </w:rPr>
        <w:t>.00</w:t>
      </w:r>
      <w:r w:rsidR="003B2815" w:rsidRPr="00814DC5">
        <w:rPr>
          <w:rFonts w:ascii="Book Antiqua" w:eastAsiaTheme="minorEastAsia" w:hAnsi="Book Antiqua" w:cstheme="minorBidi"/>
          <w:i/>
          <w:iCs/>
          <w:lang w:val="es-PR"/>
        </w:rPr>
        <w:t>)</w:t>
      </w:r>
      <w:r w:rsidR="0083521E" w:rsidRPr="00814DC5">
        <w:rPr>
          <w:rFonts w:ascii="Book Antiqua" w:eastAsiaTheme="minorEastAsia" w:hAnsi="Book Antiqua" w:cstheme="minorBidi"/>
          <w:i/>
          <w:iCs/>
          <w:lang w:val="es-PR"/>
        </w:rPr>
        <w:t>.</w:t>
      </w:r>
    </w:p>
    <w:p w14:paraId="293F2FF2" w14:textId="2689D839" w:rsidR="001F721C" w:rsidRPr="00814DC5" w:rsidRDefault="0091044B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  <w:t>En adición</w:t>
      </w:r>
      <w:r w:rsidR="00C21036" w:rsidRPr="00814DC5">
        <w:rPr>
          <w:rFonts w:ascii="Book Antiqua" w:eastAsiaTheme="minorEastAsia" w:hAnsi="Book Antiqua" w:cstheme="minorBidi"/>
          <w:i/>
          <w:iCs/>
          <w:lang w:val="es-PR"/>
        </w:rPr>
        <w:t>, una ve</w:t>
      </w:r>
      <w:r w:rsidR="007A62F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z el </w:t>
      </w:r>
      <w:r w:rsidR="006F0627" w:rsidRPr="00814DC5">
        <w:rPr>
          <w:rFonts w:ascii="Book Antiqua" w:eastAsiaTheme="minorEastAsia" w:hAnsi="Book Antiqua" w:cstheme="minorBidi"/>
          <w:i/>
          <w:iCs/>
          <w:lang w:val="es-PR"/>
        </w:rPr>
        <w:t>Es</w:t>
      </w:r>
      <w:r w:rsidR="00470178" w:rsidRPr="00814DC5">
        <w:rPr>
          <w:rFonts w:ascii="Book Antiqua" w:eastAsiaTheme="minorEastAsia" w:hAnsi="Book Antiqua" w:cstheme="minorBidi"/>
          <w:i/>
          <w:iCs/>
          <w:lang w:val="es-PR"/>
        </w:rPr>
        <w:t>tado</w:t>
      </w:r>
      <w:r w:rsidR="00D36FC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8A46E8" w:rsidRPr="00814DC5">
        <w:rPr>
          <w:rFonts w:ascii="Book Antiqua" w:eastAsiaTheme="minorEastAsia" w:hAnsi="Book Antiqua" w:cstheme="minorBidi"/>
          <w:i/>
          <w:iCs/>
          <w:lang w:val="es-PR"/>
        </w:rPr>
        <w:t>L</w:t>
      </w:r>
      <w:r w:rsidR="00F47FCA" w:rsidRPr="00814DC5">
        <w:rPr>
          <w:rFonts w:ascii="Book Antiqua" w:eastAsiaTheme="minorEastAsia" w:hAnsi="Book Antiqua" w:cstheme="minorBidi"/>
          <w:i/>
          <w:iCs/>
          <w:lang w:val="es-PR"/>
        </w:rPr>
        <w:t>ibre Asoci</w:t>
      </w:r>
      <w:r w:rsidR="000B53A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ado de </w:t>
      </w:r>
      <w:r w:rsidR="001E726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Puerto Rico </w:t>
      </w:r>
      <w:r w:rsidR="0047017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ad</w:t>
      </w:r>
      <w:r w:rsidR="0083420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venga </w:t>
      </w:r>
      <w:r w:rsidR="00D032E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en conocimiento, </w:t>
      </w:r>
      <w:r w:rsidR="00D6366B" w:rsidRPr="00814DC5">
        <w:rPr>
          <w:rFonts w:ascii="Book Antiqua" w:eastAsiaTheme="minorEastAsia" w:hAnsi="Book Antiqua" w:cstheme="minorBidi"/>
          <w:i/>
          <w:iCs/>
          <w:lang w:val="es-PR"/>
        </w:rPr>
        <w:t>por cualquier medio</w:t>
      </w:r>
      <w:r w:rsidR="00DB349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396656" w:rsidRPr="00814DC5">
        <w:rPr>
          <w:rFonts w:ascii="Book Antiqua" w:eastAsiaTheme="minorEastAsia" w:hAnsi="Book Antiqua" w:cstheme="minorBidi"/>
          <w:i/>
          <w:iCs/>
          <w:lang w:val="es-PR"/>
        </w:rPr>
        <w:t>de</w:t>
      </w:r>
      <w:r w:rsidR="0064185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la celebración </w:t>
      </w:r>
      <w:r w:rsidR="00C166E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de un contrato </w:t>
      </w:r>
      <w:r w:rsidR="007878CC" w:rsidRPr="00814DC5">
        <w:rPr>
          <w:rFonts w:ascii="Book Antiqua" w:eastAsiaTheme="minorEastAsia" w:hAnsi="Book Antiqua" w:cstheme="minorBidi"/>
          <w:i/>
          <w:iCs/>
          <w:lang w:val="es-PR"/>
        </w:rPr>
        <w:t>o licitaci</w:t>
      </w:r>
      <w:r w:rsidR="004E0F3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ón en </w:t>
      </w:r>
      <w:r w:rsidR="0055143C" w:rsidRPr="00814DC5">
        <w:rPr>
          <w:rFonts w:ascii="Book Antiqua" w:eastAsiaTheme="minorEastAsia" w:hAnsi="Book Antiqua" w:cstheme="minorBidi"/>
          <w:i/>
          <w:iCs/>
          <w:lang w:val="es-PR"/>
        </w:rPr>
        <w:t>contravención a la</w:t>
      </w:r>
      <w:r w:rsidR="00907704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s disposiciones del </w:t>
      </w:r>
      <w:r w:rsidR="00055CCC" w:rsidRPr="00814DC5">
        <w:rPr>
          <w:rFonts w:ascii="Book Antiqua" w:eastAsiaTheme="minorEastAsia" w:hAnsi="Book Antiqua" w:cstheme="minorBidi"/>
          <w:i/>
          <w:iCs/>
          <w:lang w:val="es-PR"/>
        </w:rPr>
        <w:t>p</w:t>
      </w:r>
      <w:r w:rsidR="000F4438" w:rsidRPr="00814DC5">
        <w:rPr>
          <w:rFonts w:ascii="Book Antiqua" w:eastAsiaTheme="minorEastAsia" w:hAnsi="Book Antiqua" w:cstheme="minorBidi"/>
          <w:i/>
          <w:iCs/>
          <w:lang w:val="es-PR"/>
        </w:rPr>
        <w:t>resente Art</w:t>
      </w:r>
      <w:r w:rsidR="00874003" w:rsidRPr="00814DC5">
        <w:rPr>
          <w:rFonts w:ascii="Book Antiqua" w:eastAsiaTheme="minorEastAsia" w:hAnsi="Book Antiqua" w:cstheme="minorBidi"/>
          <w:i/>
          <w:iCs/>
          <w:lang w:val="es-PR"/>
        </w:rPr>
        <w:t>ículo</w:t>
      </w:r>
      <w:r w:rsidR="00BE66F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A3301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este deberá </w:t>
      </w:r>
      <w:r w:rsidR="00875A67" w:rsidRPr="00814DC5">
        <w:rPr>
          <w:rFonts w:ascii="Book Antiqua" w:eastAsiaTheme="minorEastAsia" w:hAnsi="Book Antiqua" w:cstheme="minorBidi"/>
          <w:i/>
          <w:iCs/>
          <w:lang w:val="es-PR"/>
        </w:rPr>
        <w:t>presentar</w:t>
      </w:r>
      <w:r w:rsidR="00F316B4" w:rsidRPr="00814DC5">
        <w:rPr>
          <w:rFonts w:ascii="Book Antiqua" w:eastAsiaTheme="minorEastAsia" w:hAnsi="Book Antiqua" w:cstheme="minorBidi"/>
          <w:i/>
          <w:iCs/>
          <w:lang w:val="es-PR"/>
        </w:rPr>
        <w:t>, a través de</w:t>
      </w:r>
      <w:r w:rsidR="00E2417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 </w:t>
      </w:r>
      <w:r w:rsidR="004D7EE2" w:rsidRPr="00814DC5">
        <w:rPr>
          <w:rFonts w:ascii="Book Antiqua" w:eastAsiaTheme="minorEastAsia" w:hAnsi="Book Antiqua" w:cstheme="minorBidi"/>
          <w:i/>
          <w:iCs/>
          <w:lang w:val="es-PR"/>
        </w:rPr>
        <w:t>S</w:t>
      </w:r>
      <w:r w:rsidR="00E2417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ecretario de </w:t>
      </w:r>
      <w:r w:rsidR="00072D8E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Justicia, </w:t>
      </w:r>
      <w:r w:rsidR="0032712F" w:rsidRPr="00814DC5">
        <w:rPr>
          <w:rFonts w:ascii="Book Antiqua" w:eastAsiaTheme="minorEastAsia" w:hAnsi="Book Antiqua" w:cstheme="minorBidi"/>
          <w:i/>
          <w:iCs/>
          <w:lang w:val="es-PR"/>
        </w:rPr>
        <w:t>u</w:t>
      </w:r>
      <w:r w:rsidR="007C528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na </w:t>
      </w:r>
      <w:r w:rsidR="00BC424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acción civil </w:t>
      </w:r>
      <w:r w:rsidR="00BE1058" w:rsidRPr="00814DC5">
        <w:rPr>
          <w:rFonts w:ascii="Book Antiqua" w:eastAsiaTheme="minorEastAsia" w:hAnsi="Book Antiqua" w:cstheme="minorBidi"/>
          <w:i/>
          <w:iCs/>
          <w:lang w:val="es-PR"/>
        </w:rPr>
        <w:t>an</w:t>
      </w:r>
      <w:r w:rsidR="0064744B" w:rsidRPr="00814DC5">
        <w:rPr>
          <w:rFonts w:ascii="Book Antiqua" w:eastAsiaTheme="minorEastAsia" w:hAnsi="Book Antiqua" w:cstheme="minorBidi"/>
          <w:i/>
          <w:iCs/>
          <w:lang w:val="es-PR"/>
        </w:rPr>
        <w:t>te el Tribunal de Prime</w:t>
      </w:r>
      <w:r w:rsidR="008E0F95" w:rsidRPr="00814DC5">
        <w:rPr>
          <w:rFonts w:ascii="Book Antiqua" w:eastAsiaTheme="minorEastAsia" w:hAnsi="Book Antiqua" w:cstheme="minorBidi"/>
          <w:i/>
          <w:iCs/>
          <w:lang w:val="es-PR"/>
        </w:rPr>
        <w:t>ra Instancia</w:t>
      </w:r>
      <w:r w:rsidR="00A5192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contra la persona jurídica </w:t>
      </w:r>
      <w:r w:rsidR="000449D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que </w:t>
      </w:r>
      <w:r w:rsidR="002D1D0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actuó en </w:t>
      </w:r>
      <w:r w:rsidR="00AD7A37" w:rsidRPr="00814DC5">
        <w:rPr>
          <w:rFonts w:ascii="Book Antiqua" w:eastAsiaTheme="minorEastAsia" w:hAnsi="Book Antiqua" w:cstheme="minorBidi"/>
          <w:i/>
          <w:iCs/>
          <w:lang w:val="es-PR"/>
        </w:rPr>
        <w:t>violación a las dis</w:t>
      </w:r>
      <w:r w:rsidR="00E67D9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posiciones de </w:t>
      </w:r>
      <w:r w:rsidR="00183B08" w:rsidRPr="00814DC5">
        <w:rPr>
          <w:rFonts w:ascii="Book Antiqua" w:eastAsiaTheme="minorEastAsia" w:hAnsi="Book Antiqua" w:cstheme="minorBidi"/>
          <w:i/>
          <w:iCs/>
          <w:lang w:val="es-PR"/>
        </w:rPr>
        <w:t>este Art</w:t>
      </w:r>
      <w:r w:rsidR="00A51163" w:rsidRPr="00814DC5">
        <w:rPr>
          <w:rFonts w:ascii="Book Antiqua" w:eastAsiaTheme="minorEastAsia" w:hAnsi="Book Antiqua" w:cstheme="minorBidi"/>
          <w:i/>
          <w:iCs/>
          <w:lang w:val="es-PR"/>
        </w:rPr>
        <w:t>í</w:t>
      </w:r>
      <w:r w:rsidR="00183B0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culo, </w:t>
      </w:r>
      <w:r w:rsidR="002A4152" w:rsidRPr="00814DC5">
        <w:rPr>
          <w:rFonts w:ascii="Book Antiqua" w:eastAsiaTheme="minorEastAsia" w:hAnsi="Book Antiqua" w:cstheme="minorBidi"/>
          <w:i/>
          <w:iCs/>
          <w:lang w:val="es-PR"/>
        </w:rPr>
        <w:t>para</w:t>
      </w:r>
      <w:r w:rsidR="00DF04B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que esta </w:t>
      </w:r>
      <w:r w:rsidR="00792BB2" w:rsidRPr="00814DC5">
        <w:rPr>
          <w:rFonts w:ascii="Book Antiqua" w:eastAsiaTheme="minorEastAsia" w:hAnsi="Book Antiqua" w:cstheme="minorBidi"/>
          <w:i/>
          <w:iCs/>
          <w:lang w:val="es-PR"/>
        </w:rPr>
        <w:t>d</w:t>
      </w:r>
      <w:r w:rsidR="00B87DC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evuelva al </w:t>
      </w:r>
      <w:r w:rsidR="00A13E80" w:rsidRPr="00814DC5">
        <w:rPr>
          <w:rFonts w:ascii="Book Antiqua" w:eastAsiaTheme="minorEastAsia" w:hAnsi="Book Antiqua" w:cstheme="minorBidi"/>
          <w:i/>
          <w:iCs/>
          <w:lang w:val="es-PR"/>
        </w:rPr>
        <w:t>e</w:t>
      </w:r>
      <w:r w:rsidR="009A187E" w:rsidRPr="00814DC5">
        <w:rPr>
          <w:rFonts w:ascii="Book Antiqua" w:eastAsiaTheme="minorEastAsia" w:hAnsi="Book Antiqua" w:cstheme="minorBidi"/>
          <w:i/>
          <w:iCs/>
          <w:lang w:val="es-PR"/>
        </w:rPr>
        <w:t>ra</w:t>
      </w:r>
      <w:r w:rsidR="00E95C46" w:rsidRPr="00814DC5">
        <w:rPr>
          <w:rFonts w:ascii="Book Antiqua" w:eastAsiaTheme="minorEastAsia" w:hAnsi="Book Antiqua" w:cstheme="minorBidi"/>
          <w:i/>
          <w:iCs/>
          <w:lang w:val="es-PR"/>
        </w:rPr>
        <w:t>rio</w:t>
      </w:r>
      <w:r w:rsidR="00AA447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el equivalent</w:t>
      </w:r>
      <w:r w:rsidR="00D15279" w:rsidRPr="00814DC5">
        <w:rPr>
          <w:rFonts w:ascii="Book Antiqua" w:eastAsiaTheme="minorEastAsia" w:hAnsi="Book Antiqua" w:cstheme="minorBidi"/>
          <w:i/>
          <w:iCs/>
          <w:lang w:val="es-PR"/>
        </w:rPr>
        <w:t>e a</w:t>
      </w:r>
      <w:r w:rsidR="0033774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 triple del valor </w:t>
      </w:r>
      <w:r w:rsidR="00D655C6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de los </w:t>
      </w:r>
      <w:r w:rsidR="003762F6" w:rsidRPr="00814DC5">
        <w:rPr>
          <w:rFonts w:ascii="Book Antiqua" w:eastAsiaTheme="minorEastAsia" w:hAnsi="Book Antiqua" w:cstheme="minorBidi"/>
          <w:i/>
          <w:iCs/>
          <w:lang w:val="es-PR"/>
        </w:rPr>
        <w:t>dinero</w:t>
      </w:r>
      <w:r w:rsidR="00A065CA" w:rsidRPr="00814DC5">
        <w:rPr>
          <w:rFonts w:ascii="Book Antiqua" w:eastAsiaTheme="minorEastAsia" w:hAnsi="Book Antiqua" w:cstheme="minorBidi"/>
          <w:i/>
          <w:iCs/>
          <w:lang w:val="es-PR"/>
        </w:rPr>
        <w:t>s</w:t>
      </w:r>
      <w:r w:rsidR="00C420B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o propiedad</w:t>
      </w:r>
      <w:r w:rsidR="00D9218E" w:rsidRPr="00814DC5">
        <w:rPr>
          <w:rFonts w:ascii="Book Antiqua" w:eastAsiaTheme="minorEastAsia" w:hAnsi="Book Antiqua" w:cstheme="minorBidi"/>
          <w:i/>
          <w:iCs/>
          <w:lang w:val="es-PR"/>
        </w:rPr>
        <w:t>es que</w:t>
      </w:r>
      <w:r w:rsidR="002A00B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la persona </w:t>
      </w:r>
      <w:r w:rsidR="008C7A3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jurídica haya </w:t>
      </w:r>
      <w:r w:rsidR="00D116AC" w:rsidRPr="00814DC5">
        <w:rPr>
          <w:rFonts w:ascii="Book Antiqua" w:eastAsiaTheme="minorEastAsia" w:hAnsi="Book Antiqua" w:cstheme="minorBidi"/>
          <w:i/>
          <w:iCs/>
          <w:lang w:val="es-PR"/>
        </w:rPr>
        <w:t>reci</w:t>
      </w:r>
      <w:r w:rsidR="00184D66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bido </w:t>
      </w:r>
      <w:r w:rsidR="0054432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por </w:t>
      </w:r>
      <w:r w:rsidR="00C14587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razón </w:t>
      </w:r>
      <w:r w:rsidR="00984DE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del contrato </w:t>
      </w:r>
      <w:r w:rsidR="006F122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y/o </w:t>
      </w:r>
      <w:r w:rsidR="001C0F2B" w:rsidRPr="00814DC5">
        <w:rPr>
          <w:rFonts w:ascii="Book Antiqua" w:eastAsiaTheme="minorEastAsia" w:hAnsi="Book Antiqua" w:cstheme="minorBidi"/>
          <w:i/>
          <w:iCs/>
          <w:lang w:val="es-PR"/>
        </w:rPr>
        <w:t>licitación</w:t>
      </w:r>
      <w:r w:rsidR="009A787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. </w:t>
      </w:r>
      <w:r w:rsidR="00881B4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En aquellos </w:t>
      </w:r>
      <w:r w:rsidR="00EA5DA3" w:rsidRPr="00814DC5">
        <w:rPr>
          <w:rFonts w:ascii="Book Antiqua" w:eastAsiaTheme="minorEastAsia" w:hAnsi="Book Antiqua" w:cstheme="minorBidi"/>
          <w:i/>
          <w:iCs/>
          <w:lang w:val="es-PR"/>
        </w:rPr>
        <w:t>casos en los cuale</w:t>
      </w:r>
      <w:r w:rsidR="003B28BD" w:rsidRPr="00814DC5">
        <w:rPr>
          <w:rFonts w:ascii="Book Antiqua" w:eastAsiaTheme="minorEastAsia" w:hAnsi="Book Antiqua" w:cstheme="minorBidi"/>
          <w:i/>
          <w:iCs/>
          <w:lang w:val="es-PR"/>
        </w:rPr>
        <w:t>s</w:t>
      </w:r>
      <w:r w:rsidR="00FF4EE7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9D2633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luego </w:t>
      </w:r>
      <w:r w:rsidR="00E6241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de la </w:t>
      </w:r>
      <w:r w:rsidR="00572D6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celebración del contrato </w:t>
      </w:r>
      <w:r w:rsidR="00B57DD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y/o </w:t>
      </w:r>
      <w:r w:rsidR="00742758" w:rsidRPr="00814DC5">
        <w:rPr>
          <w:rFonts w:ascii="Book Antiqua" w:eastAsiaTheme="minorEastAsia" w:hAnsi="Book Antiqua" w:cstheme="minorBidi"/>
          <w:i/>
          <w:iCs/>
          <w:lang w:val="es-PR"/>
        </w:rPr>
        <w:t>licitación</w:t>
      </w:r>
      <w:r w:rsidR="005407B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917FB6" w:rsidRPr="00814DC5">
        <w:rPr>
          <w:rFonts w:ascii="Book Antiqua" w:eastAsiaTheme="minorEastAsia" w:hAnsi="Book Antiqua" w:cstheme="minorBidi"/>
          <w:i/>
          <w:iCs/>
          <w:lang w:val="es-PR"/>
        </w:rPr>
        <w:t>la persona jurídica no</w:t>
      </w:r>
      <w:r w:rsidR="00AC115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hu</w:t>
      </w:r>
      <w:r w:rsidR="00C5745F" w:rsidRPr="00814DC5">
        <w:rPr>
          <w:rFonts w:ascii="Book Antiqua" w:eastAsiaTheme="minorEastAsia" w:hAnsi="Book Antiqua" w:cstheme="minorBidi"/>
          <w:i/>
          <w:iCs/>
          <w:lang w:val="es-PR"/>
        </w:rPr>
        <w:t>b</w:t>
      </w:r>
      <w:r w:rsidR="0094477E" w:rsidRPr="00814DC5">
        <w:rPr>
          <w:rFonts w:ascii="Book Antiqua" w:eastAsiaTheme="minorEastAsia" w:hAnsi="Book Antiqua" w:cstheme="minorBidi"/>
          <w:i/>
          <w:iCs/>
          <w:lang w:val="es-PR"/>
        </w:rPr>
        <w:t>iere reci</w:t>
      </w:r>
      <w:r w:rsidR="00901BF9" w:rsidRPr="00814DC5">
        <w:rPr>
          <w:rFonts w:ascii="Book Antiqua" w:eastAsiaTheme="minorEastAsia" w:hAnsi="Book Antiqua" w:cstheme="minorBidi"/>
          <w:i/>
          <w:iCs/>
          <w:lang w:val="es-PR"/>
        </w:rPr>
        <w:t>bido</w:t>
      </w:r>
      <w:r w:rsidR="00071351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dinero</w:t>
      </w:r>
      <w:r w:rsidR="0080700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4B6F1E" w:rsidRPr="00814DC5">
        <w:rPr>
          <w:rFonts w:ascii="Book Antiqua" w:eastAsiaTheme="minorEastAsia" w:hAnsi="Book Antiqua" w:cstheme="minorBidi"/>
          <w:i/>
          <w:iCs/>
          <w:lang w:val="es-PR"/>
        </w:rPr>
        <w:t>y</w:t>
      </w:r>
      <w:r w:rsidR="005F653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/o </w:t>
      </w:r>
      <w:r w:rsidR="00FC13C9" w:rsidRPr="00814DC5">
        <w:rPr>
          <w:rFonts w:ascii="Book Antiqua" w:eastAsiaTheme="minorEastAsia" w:hAnsi="Book Antiqua" w:cstheme="minorBidi"/>
          <w:i/>
          <w:iCs/>
          <w:lang w:val="es-PR"/>
        </w:rPr>
        <w:t>p</w:t>
      </w:r>
      <w:r w:rsidR="0027173C" w:rsidRPr="00814DC5">
        <w:rPr>
          <w:rFonts w:ascii="Book Antiqua" w:eastAsiaTheme="minorEastAsia" w:hAnsi="Book Antiqua" w:cstheme="minorBidi"/>
          <w:i/>
          <w:iCs/>
          <w:lang w:val="es-PR"/>
        </w:rPr>
        <w:t>ropi</w:t>
      </w:r>
      <w:r w:rsidR="00B413F8" w:rsidRPr="00814DC5">
        <w:rPr>
          <w:rFonts w:ascii="Book Antiqua" w:eastAsiaTheme="minorEastAsia" w:hAnsi="Book Antiqua" w:cstheme="minorBidi"/>
          <w:i/>
          <w:iCs/>
          <w:lang w:val="es-PR"/>
        </w:rPr>
        <w:t>e</w:t>
      </w:r>
      <w:r w:rsidR="004C125B" w:rsidRPr="00814DC5">
        <w:rPr>
          <w:rFonts w:ascii="Book Antiqua" w:eastAsiaTheme="minorEastAsia" w:hAnsi="Book Antiqua" w:cstheme="minorBidi"/>
          <w:i/>
          <w:iCs/>
          <w:lang w:val="es-PR"/>
        </w:rPr>
        <w:t>d</w:t>
      </w:r>
      <w:r w:rsidR="00864DE2" w:rsidRPr="00814DC5">
        <w:rPr>
          <w:rFonts w:ascii="Book Antiqua" w:eastAsiaTheme="minorEastAsia" w:hAnsi="Book Antiqua" w:cstheme="minorBidi"/>
          <w:i/>
          <w:iCs/>
          <w:lang w:val="es-PR"/>
        </w:rPr>
        <w:t>a</w:t>
      </w:r>
      <w:r w:rsidR="002B1DDB" w:rsidRPr="00814DC5">
        <w:rPr>
          <w:rFonts w:ascii="Book Antiqua" w:eastAsiaTheme="minorEastAsia" w:hAnsi="Book Antiqua" w:cstheme="minorBidi"/>
          <w:i/>
          <w:iCs/>
          <w:lang w:val="es-PR"/>
        </w:rPr>
        <w:t>d</w:t>
      </w:r>
      <w:r w:rsidR="00A72ACB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alguna</w:t>
      </w:r>
      <w:r w:rsidR="00EA3B93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54470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el Tribunal </w:t>
      </w:r>
      <w:r w:rsidR="00892502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le </w:t>
      </w:r>
      <w:r w:rsidR="005A695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ordenará </w:t>
      </w:r>
      <w:r w:rsidR="005242A0" w:rsidRPr="00814DC5">
        <w:rPr>
          <w:rFonts w:ascii="Book Antiqua" w:eastAsiaTheme="minorEastAsia" w:hAnsi="Book Antiqua" w:cstheme="minorBidi"/>
          <w:i/>
          <w:iCs/>
          <w:lang w:val="es-PR"/>
        </w:rPr>
        <w:t>satisfacer</w:t>
      </w:r>
      <w:r w:rsidR="005046C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0945E7" w:rsidRPr="00814DC5">
        <w:rPr>
          <w:rFonts w:ascii="Book Antiqua" w:eastAsiaTheme="minorEastAsia" w:hAnsi="Book Antiqua" w:cstheme="minorBidi"/>
          <w:i/>
          <w:iCs/>
          <w:lang w:val="es-PR"/>
        </w:rPr>
        <w:t>a favor</w:t>
      </w:r>
      <w:r w:rsidR="001C7B54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del </w:t>
      </w:r>
      <w:r w:rsidR="00723090" w:rsidRPr="00814DC5">
        <w:rPr>
          <w:rFonts w:ascii="Book Antiqua" w:eastAsiaTheme="minorEastAsia" w:hAnsi="Book Antiqua" w:cstheme="minorBidi"/>
          <w:i/>
          <w:iCs/>
          <w:lang w:val="es-PR"/>
        </w:rPr>
        <w:t>Estado Libre Asocia</w:t>
      </w:r>
      <w:r w:rsidR="00EA55CB" w:rsidRPr="00814DC5">
        <w:rPr>
          <w:rFonts w:ascii="Book Antiqua" w:eastAsiaTheme="minorEastAsia" w:hAnsi="Book Antiqua" w:cstheme="minorBidi"/>
          <w:i/>
          <w:iCs/>
          <w:lang w:val="es-PR"/>
        </w:rPr>
        <w:t>do de P</w:t>
      </w:r>
      <w:r w:rsidR="00D374F0" w:rsidRPr="00814DC5">
        <w:rPr>
          <w:rFonts w:ascii="Book Antiqua" w:eastAsiaTheme="minorEastAsia" w:hAnsi="Book Antiqua" w:cstheme="minorBidi"/>
          <w:i/>
          <w:iCs/>
          <w:lang w:val="es-PR"/>
        </w:rPr>
        <w:t>uerto Rico</w:t>
      </w:r>
      <w:r w:rsidR="0055340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, </w:t>
      </w:r>
      <w:r w:rsidR="00C1466E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daños </w:t>
      </w:r>
      <w:r w:rsidR="00127D4E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estatutarios por la cantidad de </w:t>
      </w:r>
      <w:r w:rsidR="00634359" w:rsidRPr="00814DC5">
        <w:rPr>
          <w:rFonts w:ascii="Book Antiqua" w:eastAsiaTheme="minorEastAsia" w:hAnsi="Book Antiqua" w:cstheme="minorBidi"/>
          <w:i/>
          <w:iCs/>
          <w:lang w:val="es-PR"/>
        </w:rPr>
        <w:t>cinc</w:t>
      </w:r>
      <w:r w:rsidR="00EA0B35" w:rsidRPr="00814DC5">
        <w:rPr>
          <w:rFonts w:ascii="Book Antiqua" w:eastAsiaTheme="minorEastAsia" w:hAnsi="Book Antiqua" w:cstheme="minorBidi"/>
          <w:i/>
          <w:iCs/>
          <w:lang w:val="es-PR"/>
        </w:rPr>
        <w:t>uenta</w:t>
      </w:r>
      <w:r w:rsidR="0063435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8A5CA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mil </w:t>
      </w:r>
      <w:r w:rsidR="008B3F53" w:rsidRPr="00814DC5">
        <w:rPr>
          <w:rFonts w:ascii="Book Antiqua" w:eastAsiaTheme="minorEastAsia" w:hAnsi="Book Antiqua" w:cstheme="minorBidi"/>
          <w:i/>
          <w:iCs/>
          <w:lang w:val="es-PR"/>
        </w:rPr>
        <w:t>dólares (</w:t>
      </w:r>
      <w:r w:rsidR="00A1139E" w:rsidRPr="00814DC5">
        <w:rPr>
          <w:rFonts w:ascii="Book Antiqua" w:eastAsiaTheme="minorEastAsia" w:hAnsi="Book Antiqua" w:cstheme="minorBidi"/>
          <w:i/>
          <w:iCs/>
          <w:lang w:val="es-PR"/>
        </w:rPr>
        <w:t>$</w:t>
      </w:r>
      <w:r w:rsidR="00F06CC8" w:rsidRPr="00814DC5">
        <w:rPr>
          <w:rFonts w:ascii="Book Antiqua" w:eastAsiaTheme="minorEastAsia" w:hAnsi="Book Antiqua" w:cstheme="minorBidi"/>
          <w:i/>
          <w:iCs/>
          <w:lang w:val="es-PR"/>
        </w:rPr>
        <w:t>5</w:t>
      </w:r>
      <w:r w:rsidR="00EA0B35" w:rsidRPr="00814DC5">
        <w:rPr>
          <w:rFonts w:ascii="Book Antiqua" w:eastAsiaTheme="minorEastAsia" w:hAnsi="Book Antiqua" w:cstheme="minorBidi"/>
          <w:i/>
          <w:iCs/>
          <w:lang w:val="es-PR"/>
        </w:rPr>
        <w:t>0</w:t>
      </w:r>
      <w:r w:rsidR="00736059" w:rsidRPr="00814DC5">
        <w:rPr>
          <w:rFonts w:ascii="Book Antiqua" w:eastAsiaTheme="minorEastAsia" w:hAnsi="Book Antiqua" w:cstheme="minorBidi"/>
          <w:i/>
          <w:iCs/>
          <w:lang w:val="es-PR"/>
        </w:rPr>
        <w:t>,</w:t>
      </w:r>
      <w:r w:rsidR="007750D6" w:rsidRPr="00814DC5">
        <w:rPr>
          <w:rFonts w:ascii="Book Antiqua" w:eastAsiaTheme="minorEastAsia" w:hAnsi="Book Antiqua" w:cstheme="minorBidi"/>
          <w:i/>
          <w:iCs/>
          <w:lang w:val="es-PR"/>
        </w:rPr>
        <w:t>000.00</w:t>
      </w:r>
      <w:r w:rsidR="00CA5CC4" w:rsidRPr="00814DC5">
        <w:rPr>
          <w:rFonts w:ascii="Book Antiqua" w:eastAsiaTheme="minorEastAsia" w:hAnsi="Book Antiqua" w:cstheme="minorBidi"/>
          <w:i/>
          <w:iCs/>
          <w:lang w:val="es-PR"/>
        </w:rPr>
        <w:t>)</w:t>
      </w:r>
      <w:r w:rsidR="00833468" w:rsidRPr="00814DC5">
        <w:rPr>
          <w:rFonts w:ascii="Book Antiqua" w:eastAsiaTheme="minorEastAsia" w:hAnsi="Book Antiqua" w:cstheme="minorBidi"/>
          <w:i/>
          <w:iCs/>
          <w:lang w:val="es-PR"/>
        </w:rPr>
        <w:t>,</w:t>
      </w:r>
      <w:r w:rsidR="00A65A07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p</w:t>
      </w:r>
      <w:r w:rsidR="00C41C30" w:rsidRPr="00814DC5">
        <w:rPr>
          <w:rFonts w:ascii="Book Antiqua" w:eastAsiaTheme="minorEastAsia" w:hAnsi="Book Antiqua" w:cstheme="minorBidi"/>
          <w:i/>
          <w:iCs/>
          <w:lang w:val="es-PR"/>
        </w:rPr>
        <w:t>or el mero hecho de esta haber participado</w:t>
      </w:r>
      <w:r w:rsidR="003D5DA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en</w:t>
      </w:r>
      <w:r w:rsidR="00C41C3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un contrato y/</w:t>
      </w:r>
      <w:r w:rsidR="004D7BCD" w:rsidRPr="00814DC5">
        <w:rPr>
          <w:rFonts w:ascii="Book Antiqua" w:eastAsiaTheme="minorEastAsia" w:hAnsi="Book Antiqua" w:cstheme="minorBidi"/>
          <w:i/>
          <w:iCs/>
          <w:lang w:val="es-PR"/>
        </w:rPr>
        <w:t>o licitación prohibid</w:t>
      </w:r>
      <w:r w:rsidR="0024393A" w:rsidRPr="00814DC5">
        <w:rPr>
          <w:rFonts w:ascii="Book Antiqua" w:eastAsiaTheme="minorEastAsia" w:hAnsi="Book Antiqua" w:cstheme="minorBidi"/>
          <w:i/>
          <w:iCs/>
          <w:lang w:val="es-PR"/>
        </w:rPr>
        <w:t>a</w:t>
      </w:r>
      <w:r w:rsidR="004D7BC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por el presente Art</w:t>
      </w:r>
      <w:r w:rsidR="001A6F58" w:rsidRPr="00814DC5">
        <w:rPr>
          <w:rFonts w:ascii="Book Antiqua" w:eastAsiaTheme="minorEastAsia" w:hAnsi="Book Antiqua" w:cstheme="minorBidi"/>
          <w:i/>
          <w:iCs/>
          <w:lang w:val="es-PR"/>
        </w:rPr>
        <w:t>í</w:t>
      </w:r>
      <w:r w:rsidR="004D7BCD" w:rsidRPr="00814DC5">
        <w:rPr>
          <w:rFonts w:ascii="Book Antiqua" w:eastAsiaTheme="minorEastAsia" w:hAnsi="Book Antiqua" w:cstheme="minorBidi"/>
          <w:i/>
          <w:iCs/>
          <w:lang w:val="es-PR"/>
        </w:rPr>
        <w:t>culo</w:t>
      </w:r>
      <w:r w:rsidR="00CA5CC4" w:rsidRPr="00814DC5">
        <w:rPr>
          <w:rFonts w:ascii="Book Antiqua" w:eastAsiaTheme="minorEastAsia" w:hAnsi="Book Antiqua" w:cstheme="minorBidi"/>
          <w:i/>
          <w:iCs/>
          <w:lang w:val="es-PR"/>
        </w:rPr>
        <w:t>.</w:t>
      </w:r>
      <w:r w:rsidR="006D2724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</w:p>
    <w:p w14:paraId="74139CAE" w14:textId="1DA69B34" w:rsidR="00CA313F" w:rsidRPr="00814DC5" w:rsidRDefault="00133D74" w:rsidP="00814DC5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i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</w:r>
      <w:r w:rsidR="00E95E0D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En toda </w:t>
      </w:r>
      <w:r w:rsidR="003F0DA9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acción </w:t>
      </w:r>
      <w:r w:rsidR="003F0DA9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civil </w:t>
      </w:r>
      <w:r w:rsidR="00FB2317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instada </w:t>
      </w:r>
      <w:r w:rsidR="00CA313F" w:rsidRPr="00814DC5">
        <w:rPr>
          <w:rFonts w:ascii="Book Antiqua" w:hAnsi="Book Antiqua"/>
          <w:i/>
          <w:color w:val="000000" w:themeColor="text1"/>
          <w:lang w:val="es-US" w:eastAsia="es-ES"/>
        </w:rPr>
        <w:t>al amparo del presente Artículo, el Estado Libre Asociado de Puerto Rico vendrá obligado a solicitar, dentro de un per</w:t>
      </w:r>
      <w:r w:rsidR="00EA0B35" w:rsidRPr="00814DC5">
        <w:rPr>
          <w:rFonts w:ascii="Book Antiqua" w:hAnsi="Book Antiqua"/>
          <w:i/>
          <w:color w:val="000000" w:themeColor="text1"/>
          <w:lang w:val="es-US" w:eastAsia="es-ES"/>
        </w:rPr>
        <w:t>í</w:t>
      </w:r>
      <w:r w:rsidR="00CA313F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odo de diez (10) días a partir de la </w:t>
      </w:r>
      <w:r w:rsidR="00982D2B" w:rsidRPr="00814DC5">
        <w:rPr>
          <w:rFonts w:ascii="Book Antiqua" w:hAnsi="Book Antiqua"/>
          <w:i/>
          <w:color w:val="000000" w:themeColor="text1"/>
          <w:lang w:val="es-US" w:eastAsia="es-ES"/>
        </w:rPr>
        <w:t>presentación</w:t>
      </w:r>
      <w:r w:rsidR="00CA313F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de la demanda, cualesquiera remedios provisionales que entienda convenientes, en sujeción a las Reglas 56.1 a la 56.8 de las Reglas de Procedimiento Civil de 2009, según enmendadas. No obstante, el Estado Libre Asociado de Puerto Rico estará </w:t>
      </w:r>
      <w:r w:rsidR="00CA313F" w:rsidRPr="00814DC5">
        <w:rPr>
          <w:rFonts w:ascii="Book Antiqua" w:hAnsi="Book Antiqua"/>
          <w:i/>
          <w:iCs/>
          <w:color w:val="000000" w:themeColor="text1"/>
          <w:lang w:val="es-US" w:eastAsia="es-ES"/>
        </w:rPr>
        <w:t>exento</w:t>
      </w:r>
      <w:r w:rsidR="00CA313F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de presentar la fianza dispuesta en la Regla 56.3 de las Reglas de Procedimiento Civil de 2009, según enmendada.</w:t>
      </w:r>
      <w:r w:rsidR="00CA313F" w:rsidRPr="00814DC5">
        <w:rPr>
          <w:rFonts w:ascii="Book Antiqua" w:hAnsi="Book Antiqua"/>
          <w:i/>
          <w:lang w:val="es-PR"/>
        </w:rPr>
        <w:t xml:space="preserve"> </w:t>
      </w:r>
    </w:p>
    <w:p w14:paraId="2F6EB12E" w14:textId="76C28566" w:rsidR="00CA313F" w:rsidRPr="00814DC5" w:rsidRDefault="00CA313F" w:rsidP="00814DC5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lang w:val="es-US" w:eastAsia="es-ES"/>
        </w:rPr>
      </w:pPr>
      <w:r w:rsidRPr="00814DC5">
        <w:rPr>
          <w:rFonts w:ascii="Book Antiqua" w:hAnsi="Book Antiqua"/>
          <w:i/>
          <w:color w:val="000000" w:themeColor="text1"/>
          <w:lang w:val="es-US" w:eastAsia="es-ES"/>
        </w:rPr>
        <w:lastRenderedPageBreak/>
        <w:t xml:space="preserve">Cuando en una causa de acción instada al amparo del presente Artículo, el Tribunal conceda cualquier </w:t>
      </w:r>
      <w:r w:rsidRPr="00814DC5">
        <w:rPr>
          <w:rFonts w:ascii="Book Antiqua" w:hAnsi="Book Antiqua"/>
          <w:i/>
          <w:iCs/>
          <w:color w:val="000000" w:themeColor="text1"/>
          <w:lang w:val="es-US" w:eastAsia="es-ES"/>
        </w:rPr>
        <w:t>remedio</w:t>
      </w:r>
      <w:r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provisional de conformidad con las Reglas 56.1 a la 56.8 de las Reglas de Procedimiento Civil de 2009, según enmendadas, el Estado Libre Asociado de Puerto Rico gozará de inmunidad total y no responderá en ninguna demanda que se someta posteriormente en su contra por embargo ilegal o por cualquier daño sufrido por </w:t>
      </w:r>
      <w:r w:rsidR="00431568" w:rsidRPr="00814DC5">
        <w:rPr>
          <w:rFonts w:ascii="Book Antiqua" w:hAnsi="Book Antiqua"/>
          <w:i/>
          <w:color w:val="000000" w:themeColor="text1"/>
          <w:lang w:val="es-US" w:eastAsia="es-ES"/>
        </w:rPr>
        <w:t>la pa</w:t>
      </w:r>
      <w:r w:rsidR="007669DC" w:rsidRPr="00814DC5">
        <w:rPr>
          <w:rFonts w:ascii="Book Antiqua" w:hAnsi="Book Antiqua"/>
          <w:i/>
          <w:color w:val="000000" w:themeColor="text1"/>
          <w:lang w:val="es-US" w:eastAsia="es-ES"/>
        </w:rPr>
        <w:t>rte demandada</w:t>
      </w:r>
      <w:r w:rsidR="00A5029A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. </w:t>
      </w:r>
    </w:p>
    <w:p w14:paraId="448FEFD4" w14:textId="06896BF1" w:rsidR="00CA313F" w:rsidRPr="00814DC5" w:rsidRDefault="00CA313F" w:rsidP="00814DC5">
      <w:pPr>
        <w:spacing w:line="480" w:lineRule="auto"/>
        <w:ind w:firstLine="720"/>
        <w:jc w:val="both"/>
        <w:rPr>
          <w:rFonts w:ascii="Book Antiqua" w:hAnsi="Book Antiqua"/>
          <w:i/>
          <w:color w:val="000000" w:themeColor="text1"/>
          <w:lang w:val="es-US" w:eastAsia="es-ES"/>
        </w:rPr>
      </w:pPr>
      <w:r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En toda causa de acción instada al amparo del presente Artículo todos los bienes de la parte demandada serán embargables y no </w:t>
      </w:r>
      <w:r w:rsidRPr="00814DC5">
        <w:rPr>
          <w:rFonts w:ascii="Book Antiqua" w:hAnsi="Book Antiqua"/>
          <w:i/>
          <w:iCs/>
          <w:color w:val="000000" w:themeColor="text1"/>
          <w:lang w:val="es-US" w:eastAsia="es-ES"/>
        </w:rPr>
        <w:t>serán</w:t>
      </w:r>
      <w:r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de aplicación las disposiciones sobre bienes inembargables del Artículo 1157 de la Ley 55-2020, según enmendada, conocida como “Código Civil de Puerto Rico”.</w:t>
      </w:r>
      <w:r w:rsidR="00BF1AC0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</w:t>
      </w:r>
    </w:p>
    <w:p w14:paraId="60FEB2F2" w14:textId="7388D5C0" w:rsidR="002A5CC7" w:rsidRPr="00814DC5" w:rsidRDefault="00A768A1" w:rsidP="00814DC5">
      <w:pPr>
        <w:spacing w:line="480" w:lineRule="auto"/>
        <w:ind w:firstLine="720"/>
        <w:jc w:val="both"/>
        <w:rPr>
          <w:rFonts w:ascii="Book Antiqua" w:hAnsi="Book Antiqua"/>
          <w:i/>
          <w:color w:val="000000" w:themeColor="text1"/>
          <w:lang w:val="es-US" w:eastAsia="es-ES"/>
        </w:rPr>
      </w:pPr>
      <w:r w:rsidRPr="00814DC5">
        <w:rPr>
          <w:rFonts w:ascii="Book Antiqua" w:eastAsiaTheme="minorEastAsia" w:hAnsi="Book Antiqua" w:cstheme="minorBidi"/>
          <w:lang w:val="es-PR"/>
        </w:rPr>
        <w:t>Artículo</w:t>
      </w:r>
      <w:r w:rsidR="00B12CE2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5C321C" w:rsidRPr="00814DC5">
        <w:rPr>
          <w:rFonts w:ascii="Book Antiqua" w:eastAsiaTheme="minorEastAsia" w:hAnsi="Book Antiqua" w:cstheme="minorBidi"/>
          <w:lang w:val="es-PR"/>
        </w:rPr>
        <w:t>3</w:t>
      </w:r>
      <w:r w:rsidRPr="00814DC5">
        <w:rPr>
          <w:rFonts w:ascii="Book Antiqua" w:eastAsiaTheme="minorEastAsia" w:hAnsi="Book Antiqua" w:cstheme="minorBidi"/>
          <w:lang w:val="es-PR"/>
        </w:rPr>
        <w:t>.- Se reenumera el actual Artículo 6.9 como el 6.10 de la Ley 8-2017, según enmendada.</w:t>
      </w:r>
    </w:p>
    <w:p w14:paraId="0F467004" w14:textId="6D726726" w:rsidR="00EC0C61" w:rsidRPr="00814DC5" w:rsidRDefault="00D278F1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</w:r>
      <w:r w:rsidR="00D43545" w:rsidRPr="00814DC5">
        <w:rPr>
          <w:rFonts w:ascii="Book Antiqua" w:eastAsiaTheme="minorEastAsia" w:hAnsi="Book Antiqua" w:cstheme="minorBidi"/>
          <w:lang w:val="es-PR"/>
        </w:rPr>
        <w:t xml:space="preserve">Artículo </w:t>
      </w:r>
      <w:r w:rsidR="00E23E91" w:rsidRPr="00814DC5">
        <w:rPr>
          <w:rFonts w:ascii="Book Antiqua" w:eastAsiaTheme="minorEastAsia" w:hAnsi="Book Antiqua" w:cstheme="minorBidi"/>
          <w:lang w:val="es-PR"/>
        </w:rPr>
        <w:t>4</w:t>
      </w:r>
      <w:r w:rsidR="00937A11" w:rsidRPr="00814DC5">
        <w:rPr>
          <w:rFonts w:ascii="Book Antiqua" w:eastAsiaTheme="minorEastAsia" w:hAnsi="Book Antiqua" w:cstheme="minorBidi"/>
          <w:lang w:val="es-PR"/>
        </w:rPr>
        <w:t>.-</w:t>
      </w:r>
      <w:r w:rsidR="006920F4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A15078" w:rsidRPr="00814DC5">
        <w:rPr>
          <w:rFonts w:ascii="Book Antiqua" w:eastAsiaTheme="minorEastAsia" w:hAnsi="Book Antiqua" w:cstheme="minorBidi"/>
          <w:lang w:val="es-PR"/>
        </w:rPr>
        <w:t>Se enm</w:t>
      </w:r>
      <w:r w:rsidR="007D31EE" w:rsidRPr="00814DC5">
        <w:rPr>
          <w:rFonts w:ascii="Book Antiqua" w:eastAsiaTheme="minorEastAsia" w:hAnsi="Book Antiqua" w:cstheme="minorBidi"/>
          <w:lang w:val="es-PR"/>
        </w:rPr>
        <w:t>ienda el Artículo 3.4 d</w:t>
      </w:r>
      <w:r w:rsidR="00403526" w:rsidRPr="00814DC5">
        <w:rPr>
          <w:rFonts w:ascii="Book Antiqua" w:eastAsiaTheme="minorEastAsia" w:hAnsi="Book Antiqua" w:cstheme="minorBidi"/>
          <w:lang w:val="es-PR"/>
        </w:rPr>
        <w:t>e</w:t>
      </w:r>
      <w:r w:rsidR="00935204" w:rsidRPr="00814DC5">
        <w:rPr>
          <w:rFonts w:ascii="Book Antiqua" w:eastAsiaTheme="minorEastAsia" w:hAnsi="Book Antiqua" w:cstheme="minorBidi"/>
          <w:lang w:val="es-PR"/>
        </w:rPr>
        <w:t xml:space="preserve"> la Ley </w:t>
      </w:r>
      <w:r w:rsidR="00AB7173" w:rsidRPr="00814DC5">
        <w:rPr>
          <w:rFonts w:ascii="Book Antiqua" w:eastAsiaTheme="minorEastAsia" w:hAnsi="Book Antiqua" w:cstheme="minorBidi"/>
          <w:lang w:val="es-PR"/>
        </w:rPr>
        <w:t>2</w:t>
      </w:r>
      <w:r w:rsidR="00450C98" w:rsidRPr="00814DC5">
        <w:rPr>
          <w:rFonts w:ascii="Book Antiqua" w:eastAsiaTheme="minorEastAsia" w:hAnsi="Book Antiqua" w:cstheme="minorBidi"/>
          <w:lang w:val="es-PR"/>
        </w:rPr>
        <w:t>-2018</w:t>
      </w:r>
      <w:r w:rsidR="0062179C" w:rsidRPr="00814DC5">
        <w:rPr>
          <w:rFonts w:ascii="Book Antiqua" w:eastAsiaTheme="minorEastAsia" w:hAnsi="Book Antiqua" w:cstheme="minorBidi"/>
          <w:lang w:val="es-PR"/>
        </w:rPr>
        <w:t>, según enmendada</w:t>
      </w:r>
      <w:r w:rsidR="007966C2" w:rsidRPr="00814DC5">
        <w:rPr>
          <w:rFonts w:ascii="Book Antiqua" w:eastAsiaTheme="minorEastAsia" w:hAnsi="Book Antiqua" w:cstheme="minorBidi"/>
          <w:lang w:val="es-PR"/>
        </w:rPr>
        <w:t xml:space="preserve">, </w:t>
      </w:r>
      <w:r w:rsidR="007271F0" w:rsidRPr="00814DC5">
        <w:rPr>
          <w:rFonts w:ascii="Book Antiqua" w:eastAsiaTheme="minorEastAsia" w:hAnsi="Book Antiqua" w:cstheme="minorBidi"/>
          <w:lang w:val="es-PR"/>
        </w:rPr>
        <w:t>para que lea co</w:t>
      </w:r>
      <w:r w:rsidR="002B5176" w:rsidRPr="00814DC5">
        <w:rPr>
          <w:rFonts w:ascii="Book Antiqua" w:eastAsiaTheme="minorEastAsia" w:hAnsi="Book Antiqua" w:cstheme="minorBidi"/>
          <w:lang w:val="es-PR"/>
        </w:rPr>
        <w:t>mo sigue</w:t>
      </w:r>
      <w:r w:rsidR="00C14337" w:rsidRPr="00814DC5">
        <w:rPr>
          <w:rFonts w:ascii="Book Antiqua" w:eastAsiaTheme="minorEastAsia" w:hAnsi="Book Antiqua" w:cstheme="minorBidi"/>
          <w:lang w:val="es-PR"/>
        </w:rPr>
        <w:t>:</w:t>
      </w:r>
    </w:p>
    <w:p w14:paraId="4549C29F" w14:textId="4C40ADD0" w:rsidR="009D2C19" w:rsidRPr="00814DC5" w:rsidRDefault="008678F8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  <w:t>“</w:t>
      </w:r>
      <w:r w:rsidR="00D72C09" w:rsidRPr="00814DC5">
        <w:rPr>
          <w:rFonts w:ascii="Book Antiqua" w:eastAsiaTheme="minorEastAsia" w:hAnsi="Book Antiqua" w:cstheme="minorBidi"/>
          <w:lang w:val="es-PR"/>
        </w:rPr>
        <w:t xml:space="preserve">Artículo </w:t>
      </w:r>
      <w:r w:rsidR="00664D38" w:rsidRPr="00814DC5">
        <w:rPr>
          <w:rFonts w:ascii="Book Antiqua" w:eastAsiaTheme="minorEastAsia" w:hAnsi="Book Antiqua" w:cstheme="minorBidi"/>
          <w:lang w:val="es-PR"/>
        </w:rPr>
        <w:t>3.4-</w:t>
      </w:r>
      <w:r w:rsidR="00121323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1077C0" w:rsidRPr="00814DC5">
        <w:rPr>
          <w:rFonts w:ascii="Book Antiqua" w:eastAsiaTheme="minorEastAsia" w:hAnsi="Book Antiqua" w:cstheme="minorBidi"/>
          <w:lang w:val="es-PR"/>
        </w:rPr>
        <w:t>In</w:t>
      </w:r>
      <w:r w:rsidR="00772CBC" w:rsidRPr="00814DC5">
        <w:rPr>
          <w:rFonts w:ascii="Book Antiqua" w:eastAsiaTheme="minorEastAsia" w:hAnsi="Book Antiqua" w:cstheme="minorBidi"/>
          <w:lang w:val="es-PR"/>
        </w:rPr>
        <w:t>habilidad para contr</w:t>
      </w:r>
      <w:r w:rsidR="00B93088" w:rsidRPr="00814DC5">
        <w:rPr>
          <w:rFonts w:ascii="Book Antiqua" w:eastAsiaTheme="minorEastAsia" w:hAnsi="Book Antiqua" w:cstheme="minorBidi"/>
          <w:lang w:val="es-PR"/>
        </w:rPr>
        <w:t>atar con el Gobiern</w:t>
      </w:r>
      <w:r w:rsidR="00514899" w:rsidRPr="00814DC5">
        <w:rPr>
          <w:rFonts w:ascii="Book Antiqua" w:eastAsiaTheme="minorEastAsia" w:hAnsi="Book Antiqua" w:cstheme="minorBidi"/>
          <w:lang w:val="es-PR"/>
        </w:rPr>
        <w:t>o</w:t>
      </w:r>
    </w:p>
    <w:p w14:paraId="76B5F0C1" w14:textId="6AF8D97F" w:rsidR="00D34AC2" w:rsidRPr="00814DC5" w:rsidRDefault="00796010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</w:r>
      <w:r w:rsidR="00436568" w:rsidRPr="00814DC5">
        <w:rPr>
          <w:rFonts w:ascii="Book Antiqua" w:eastAsiaTheme="minorEastAsia" w:hAnsi="Book Antiqua" w:cstheme="minorBidi"/>
          <w:lang w:val="es-PR"/>
        </w:rPr>
        <w:t>Cualquier persona, sea natural o jurídica, que haya sido convicta por: infracción a los Artículos 4.2, 4.3 o 5.7 de la Ley 1-2012, conocida como “Ley Orgánica de la Oficina de Ética Gubernamental”, por infracción a alguno de los delitos graves contra el ejercicio del cargo público o contra los fondos públicos de los contenidos en los Artículos 250 al 266 de la Ley 146-2012, según enmendada, conocida como “Código Penal de Puerto Rico”, por cualquiera de los delitos tipificados en este Código o por cualquier otro delito grave que involucre el mal uso de los fondos o propiedad pública, incluyendo sin limitarse los delitos mencionados en la Sección 6.8 de la Ley</w:t>
      </w:r>
      <w:r w:rsidR="004F3612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D34AC2" w:rsidRPr="00814DC5">
        <w:rPr>
          <w:rFonts w:ascii="Book Antiqua" w:eastAsiaTheme="minorEastAsia" w:hAnsi="Book Antiqua" w:cstheme="minorBidi"/>
          <w:lang w:val="es-PR"/>
        </w:rPr>
        <w:t xml:space="preserve">8-2017, estará inhabilitada </w:t>
      </w:r>
      <w:r w:rsidR="00D34AC2" w:rsidRPr="00814DC5">
        <w:rPr>
          <w:rFonts w:ascii="Book Antiqua" w:eastAsiaTheme="minorEastAsia" w:hAnsi="Book Antiqua" w:cstheme="minorBidi"/>
          <w:lang w:val="es-PR"/>
        </w:rPr>
        <w:lastRenderedPageBreak/>
        <w:t xml:space="preserve">de contratar o licitar con cualquier agencia ejecutiva del Gobierno de Puerto Rico por el término aplicable bajo el Artículo 6.8 </w:t>
      </w:r>
      <w:r w:rsidR="00047894" w:rsidRPr="00814DC5">
        <w:rPr>
          <w:rFonts w:ascii="Book Antiqua" w:eastAsiaTheme="minorEastAsia" w:hAnsi="Book Antiqua" w:cstheme="minorBidi"/>
          <w:lang w:val="es-PR"/>
        </w:rPr>
        <w:t>de la Ley 8-2017</w:t>
      </w:r>
      <w:r w:rsidR="001B607A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9A4DB2" w:rsidRPr="00814DC5">
        <w:rPr>
          <w:rFonts w:ascii="Book Antiqua" w:eastAsiaTheme="minorEastAsia" w:hAnsi="Book Antiqua" w:cstheme="minorBidi"/>
          <w:b/>
          <w:bCs/>
          <w:lang w:val="es-PR"/>
        </w:rPr>
        <w:t>[.</w:t>
      </w:r>
      <w:r w:rsidR="00A45F9A" w:rsidRPr="00814DC5">
        <w:rPr>
          <w:rFonts w:ascii="Book Antiqua" w:eastAsiaTheme="minorEastAsia" w:hAnsi="Book Antiqua" w:cstheme="minorBidi"/>
          <w:b/>
          <w:bCs/>
          <w:lang w:val="es-PR"/>
        </w:rPr>
        <w:t>]</w:t>
      </w:r>
      <w:r w:rsidR="00A45F9A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1F7E15" w:rsidRPr="00814DC5">
        <w:rPr>
          <w:rFonts w:ascii="Book Antiqua" w:eastAsiaTheme="minorEastAsia" w:hAnsi="Book Antiqua" w:cstheme="minorBidi"/>
          <w:i/>
          <w:iCs/>
          <w:lang w:val="es-PR"/>
        </w:rPr>
        <w:t>y</w:t>
      </w:r>
      <w:r w:rsidR="00051385" w:rsidRPr="00814DC5">
        <w:rPr>
          <w:rFonts w:ascii="Book Antiqua" w:eastAsiaTheme="minorEastAsia" w:hAnsi="Book Antiqua" w:cstheme="minorBidi"/>
          <w:i/>
          <w:iCs/>
          <w:lang w:val="es-PR"/>
        </w:rPr>
        <w:t>, de tratar</w:t>
      </w:r>
      <w:r w:rsidR="00173938" w:rsidRPr="00814DC5">
        <w:rPr>
          <w:rFonts w:ascii="Book Antiqua" w:eastAsiaTheme="minorEastAsia" w:hAnsi="Book Antiqua" w:cstheme="minorBidi"/>
          <w:i/>
          <w:iCs/>
          <w:lang w:val="es-PR"/>
        </w:rPr>
        <w:t>se de una perso</w:t>
      </w:r>
      <w:r w:rsidR="00890236" w:rsidRPr="00814DC5">
        <w:rPr>
          <w:rFonts w:ascii="Book Antiqua" w:eastAsiaTheme="minorEastAsia" w:hAnsi="Book Antiqua" w:cstheme="minorBidi"/>
          <w:i/>
          <w:iCs/>
          <w:lang w:val="es-PR"/>
        </w:rPr>
        <w:t>na jur</w:t>
      </w:r>
      <w:r w:rsidR="007577F2" w:rsidRPr="00814DC5">
        <w:rPr>
          <w:rFonts w:ascii="Book Antiqua" w:eastAsiaTheme="minorEastAsia" w:hAnsi="Book Antiqua" w:cstheme="minorBidi"/>
          <w:i/>
          <w:iCs/>
          <w:lang w:val="es-PR"/>
        </w:rPr>
        <w:t>í</w:t>
      </w:r>
      <w:r w:rsidR="00890236" w:rsidRPr="00814DC5">
        <w:rPr>
          <w:rFonts w:ascii="Book Antiqua" w:eastAsiaTheme="minorEastAsia" w:hAnsi="Book Antiqua" w:cstheme="minorBidi"/>
          <w:i/>
          <w:iCs/>
          <w:lang w:val="es-PR"/>
        </w:rPr>
        <w:t>dica,</w:t>
      </w:r>
      <w:r w:rsidR="00F026A2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94532F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también </w:t>
      </w:r>
      <w:r w:rsidR="0030642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esta </w:t>
      </w:r>
      <w:r w:rsidR="00396CB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estará sujeta a las </w:t>
      </w:r>
      <w:r w:rsidR="00C26BE1" w:rsidRPr="00814DC5">
        <w:rPr>
          <w:rFonts w:ascii="Book Antiqua" w:eastAsiaTheme="minorEastAsia" w:hAnsi="Book Antiqua" w:cstheme="minorBidi"/>
          <w:i/>
          <w:iCs/>
          <w:lang w:val="es-PR"/>
        </w:rPr>
        <w:t>disp</w:t>
      </w:r>
      <w:r w:rsidR="00B2032C" w:rsidRPr="00814DC5">
        <w:rPr>
          <w:rFonts w:ascii="Book Antiqua" w:eastAsiaTheme="minorEastAsia" w:hAnsi="Book Antiqua" w:cstheme="minorBidi"/>
          <w:i/>
          <w:iCs/>
          <w:lang w:val="es-PR"/>
        </w:rPr>
        <w:t>osiciones d</w:t>
      </w:r>
      <w:r w:rsidR="00DA7F38" w:rsidRPr="00814DC5">
        <w:rPr>
          <w:rFonts w:ascii="Book Antiqua" w:eastAsiaTheme="minorEastAsia" w:hAnsi="Book Antiqua" w:cstheme="minorBidi"/>
          <w:i/>
          <w:iCs/>
          <w:lang w:val="es-PR"/>
        </w:rPr>
        <w:t>el A</w:t>
      </w:r>
      <w:r w:rsidR="00B216E7" w:rsidRPr="00814DC5">
        <w:rPr>
          <w:rFonts w:ascii="Book Antiqua" w:eastAsiaTheme="minorEastAsia" w:hAnsi="Book Antiqua" w:cstheme="minorBidi"/>
          <w:i/>
          <w:iCs/>
          <w:lang w:val="es-PR"/>
        </w:rPr>
        <w:t>rt</w:t>
      </w:r>
      <w:r w:rsidR="00661CA6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ículo </w:t>
      </w:r>
      <w:r w:rsidR="00ED7A02" w:rsidRPr="00814DC5">
        <w:rPr>
          <w:rFonts w:ascii="Book Antiqua" w:eastAsiaTheme="minorEastAsia" w:hAnsi="Book Antiqua" w:cstheme="minorBidi"/>
          <w:i/>
          <w:iCs/>
          <w:lang w:val="es-PR"/>
        </w:rPr>
        <w:t>6.</w:t>
      </w:r>
      <w:r w:rsidR="001B4AE4" w:rsidRPr="00814DC5">
        <w:rPr>
          <w:rFonts w:ascii="Book Antiqua" w:eastAsiaTheme="minorEastAsia" w:hAnsi="Book Antiqua" w:cstheme="minorBidi"/>
          <w:i/>
          <w:iCs/>
          <w:lang w:val="es-PR"/>
        </w:rPr>
        <w:t>9</w:t>
      </w:r>
      <w:r w:rsidR="00A046B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de dicha </w:t>
      </w:r>
      <w:r w:rsidR="00F31860" w:rsidRPr="00814DC5">
        <w:rPr>
          <w:rFonts w:ascii="Book Antiqua" w:eastAsiaTheme="minorEastAsia" w:hAnsi="Book Antiqua" w:cstheme="minorBidi"/>
          <w:i/>
          <w:iCs/>
          <w:lang w:val="es-PR"/>
        </w:rPr>
        <w:t>Ley</w:t>
      </w:r>
      <w:r w:rsidR="00D34AC2" w:rsidRPr="00814DC5">
        <w:rPr>
          <w:rFonts w:ascii="Book Antiqua" w:eastAsiaTheme="minorEastAsia" w:hAnsi="Book Antiqua" w:cstheme="minorBidi"/>
          <w:lang w:val="es-PR"/>
        </w:rPr>
        <w:t>. Cuando no se disponga un término, la persona quedará inhabilitada por diez (10) años contados a partir de la fecha en que termine de cumplir la sentencia.</w:t>
      </w:r>
      <w:r w:rsidR="00016962" w:rsidRPr="00814DC5">
        <w:rPr>
          <w:rFonts w:ascii="Book Antiqua" w:eastAsiaTheme="minorEastAsia" w:hAnsi="Book Antiqua" w:cstheme="minorBidi"/>
          <w:lang w:val="es-PR"/>
        </w:rPr>
        <w:t xml:space="preserve"> </w:t>
      </w:r>
    </w:p>
    <w:p w14:paraId="7700536F" w14:textId="06536927" w:rsidR="00F56EA5" w:rsidRPr="00814DC5" w:rsidRDefault="00F56EA5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i/>
          <w:iCs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  <w:t>Todo contrato deberá incluir una cláusula de resolución en caso de que la persona que contrate con las agencias ejecutivas resultare convicta, en la jurisdicción estatal o federal, por alguno de los delitos que le inhabilitan para contratar bajo el inciso anterior.</w:t>
      </w:r>
      <w:r w:rsidR="00195267" w:rsidRPr="00814DC5">
        <w:rPr>
          <w:rFonts w:ascii="Book Antiqua" w:eastAsiaTheme="minorEastAsia" w:hAnsi="Book Antiqua" w:cstheme="minorBidi"/>
          <w:lang w:val="es-PR"/>
        </w:rPr>
        <w:t xml:space="preserve"> </w:t>
      </w:r>
      <w:bookmarkStart w:id="3" w:name="_Hlk90552747"/>
      <w:r w:rsidR="00195267" w:rsidRPr="00814DC5">
        <w:rPr>
          <w:rFonts w:ascii="Book Antiqua" w:eastAsiaTheme="minorEastAsia" w:hAnsi="Book Antiqua" w:cstheme="minorBidi"/>
          <w:i/>
          <w:iCs/>
          <w:lang w:val="es-PR"/>
        </w:rPr>
        <w:t>Cuando una persona jurídica sea parte del contrato, el mismo deberá contener una cláusula de resolución en caso de que alguno de sus accionistas, oficiales y/o miembros de su Junta de Directores, advenga inelegible para empleo o contrato de servicios profesionales en el servicio público, de conformidad con la Sección 6.8 de la Ley</w:t>
      </w:r>
      <w:bookmarkEnd w:id="3"/>
      <w:r w:rsidR="0048716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8-2017</w:t>
      </w:r>
      <w:r w:rsidR="00195267" w:rsidRPr="00814DC5">
        <w:rPr>
          <w:rFonts w:ascii="Book Antiqua" w:eastAsiaTheme="minorEastAsia" w:hAnsi="Book Antiqua" w:cstheme="minorBidi"/>
          <w:i/>
          <w:iCs/>
          <w:lang w:val="es-PR"/>
        </w:rPr>
        <w:t>.</w:t>
      </w:r>
    </w:p>
    <w:p w14:paraId="515D2F06" w14:textId="1AE39F9B" w:rsidR="00FB7DFF" w:rsidRPr="00814DC5" w:rsidRDefault="00195267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</w:r>
      <w:r w:rsidR="00F56EA5" w:rsidRPr="00814DC5">
        <w:rPr>
          <w:rFonts w:ascii="Book Antiqua" w:eastAsiaTheme="minorEastAsia" w:hAnsi="Book Antiqua" w:cstheme="minorBidi"/>
          <w:lang w:val="es-PR"/>
        </w:rPr>
        <w:t>En los contratos se certificará que la persona no ha sido convicta, en la jurisdicción estatal o federal, por ninguno de los delitos antes dispuestos. El deber de informar será de naturaleza</w:t>
      </w:r>
      <w:r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F56EA5" w:rsidRPr="00814DC5">
        <w:rPr>
          <w:rFonts w:ascii="Book Antiqua" w:eastAsiaTheme="minorEastAsia" w:hAnsi="Book Antiqua" w:cstheme="minorBidi"/>
          <w:lang w:val="es-PR"/>
        </w:rPr>
        <w:t>continua durante todas las etapas de contratación y ejecución del contrato.</w:t>
      </w:r>
    </w:p>
    <w:p w14:paraId="07B49741" w14:textId="67187160" w:rsidR="00444C6C" w:rsidRPr="00814DC5" w:rsidRDefault="00552DB7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</w:r>
      <w:r w:rsidR="00DC574A" w:rsidRPr="00814DC5">
        <w:rPr>
          <w:rFonts w:ascii="Book Antiqua" w:eastAsiaTheme="minorEastAsia" w:hAnsi="Book Antiqua" w:cstheme="minorBidi"/>
          <w:lang w:val="es-PR"/>
        </w:rPr>
        <w:t>Art</w:t>
      </w:r>
      <w:r w:rsidR="00D34287" w:rsidRPr="00814DC5">
        <w:rPr>
          <w:rFonts w:ascii="Book Antiqua" w:eastAsiaTheme="minorEastAsia" w:hAnsi="Book Antiqua" w:cstheme="minorBidi"/>
          <w:lang w:val="es-PR"/>
        </w:rPr>
        <w:t xml:space="preserve">ículo </w:t>
      </w:r>
      <w:r w:rsidR="00F37519" w:rsidRPr="00814DC5">
        <w:rPr>
          <w:rFonts w:ascii="Book Antiqua" w:eastAsiaTheme="minorEastAsia" w:hAnsi="Book Antiqua" w:cstheme="minorBidi"/>
          <w:lang w:val="es-PR"/>
        </w:rPr>
        <w:t xml:space="preserve">5.- </w:t>
      </w:r>
      <w:r w:rsidR="00083110" w:rsidRPr="00814DC5">
        <w:rPr>
          <w:rFonts w:ascii="Book Antiqua" w:eastAsiaTheme="minorEastAsia" w:hAnsi="Book Antiqua" w:cstheme="minorBidi"/>
          <w:lang w:val="es-PR"/>
        </w:rPr>
        <w:t>S</w:t>
      </w:r>
      <w:r w:rsidR="00693EB5" w:rsidRPr="00814DC5">
        <w:rPr>
          <w:rFonts w:ascii="Book Antiqua" w:eastAsiaTheme="minorEastAsia" w:hAnsi="Book Antiqua" w:cstheme="minorBidi"/>
          <w:lang w:val="es-PR"/>
        </w:rPr>
        <w:t xml:space="preserve">e enmienda el </w:t>
      </w:r>
      <w:r w:rsidR="00587A28" w:rsidRPr="00814DC5">
        <w:rPr>
          <w:rFonts w:ascii="Book Antiqua" w:eastAsiaTheme="minorEastAsia" w:hAnsi="Book Antiqua" w:cstheme="minorBidi"/>
          <w:lang w:val="es-PR"/>
        </w:rPr>
        <w:t>Artículo 5.2 d</w:t>
      </w:r>
      <w:r w:rsidR="00214322" w:rsidRPr="00814DC5">
        <w:rPr>
          <w:rFonts w:ascii="Book Antiqua" w:eastAsiaTheme="minorEastAsia" w:hAnsi="Book Antiqua" w:cstheme="minorBidi"/>
          <w:lang w:val="es-PR"/>
        </w:rPr>
        <w:t xml:space="preserve">e la Ley </w:t>
      </w:r>
      <w:r w:rsidR="00751263" w:rsidRPr="00814DC5">
        <w:rPr>
          <w:rFonts w:ascii="Book Antiqua" w:eastAsiaTheme="minorEastAsia" w:hAnsi="Book Antiqua" w:cstheme="minorBidi"/>
          <w:lang w:val="es-PR"/>
        </w:rPr>
        <w:t>2</w:t>
      </w:r>
      <w:r w:rsidR="00B26152" w:rsidRPr="00814DC5">
        <w:rPr>
          <w:rFonts w:ascii="Book Antiqua" w:eastAsiaTheme="minorEastAsia" w:hAnsi="Book Antiqua" w:cstheme="minorBidi"/>
          <w:lang w:val="es-PR"/>
        </w:rPr>
        <w:t>-2018</w:t>
      </w:r>
      <w:r w:rsidR="003F4FDC" w:rsidRPr="00814DC5">
        <w:rPr>
          <w:rFonts w:ascii="Book Antiqua" w:eastAsiaTheme="minorEastAsia" w:hAnsi="Book Antiqua" w:cstheme="minorBidi"/>
          <w:lang w:val="es-PR"/>
        </w:rPr>
        <w:t>, según enmendada</w:t>
      </w:r>
      <w:r w:rsidR="008C0957" w:rsidRPr="00814DC5">
        <w:rPr>
          <w:rFonts w:ascii="Book Antiqua" w:eastAsiaTheme="minorEastAsia" w:hAnsi="Book Antiqua" w:cstheme="minorBidi"/>
          <w:lang w:val="es-PR"/>
        </w:rPr>
        <w:t>, para que lea co</w:t>
      </w:r>
      <w:r w:rsidR="00AA5B58" w:rsidRPr="00814DC5">
        <w:rPr>
          <w:rFonts w:ascii="Book Antiqua" w:eastAsiaTheme="minorEastAsia" w:hAnsi="Book Antiqua" w:cstheme="minorBidi"/>
          <w:lang w:val="es-PR"/>
        </w:rPr>
        <w:t xml:space="preserve">mo sigue: </w:t>
      </w:r>
    </w:p>
    <w:p w14:paraId="3F7B34D4" w14:textId="133DD41F" w:rsidR="004703B7" w:rsidRPr="00814DC5" w:rsidRDefault="00A06B20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  <w:t>“</w:t>
      </w:r>
      <w:r w:rsidR="002048BD" w:rsidRPr="00814DC5">
        <w:rPr>
          <w:rFonts w:ascii="Book Antiqua" w:eastAsiaTheme="minorEastAsia" w:hAnsi="Book Antiqua" w:cstheme="minorBidi"/>
          <w:lang w:val="es-PR"/>
        </w:rPr>
        <w:t>Artículo 5</w:t>
      </w:r>
      <w:r w:rsidR="00D10CC4" w:rsidRPr="00814DC5">
        <w:rPr>
          <w:rFonts w:ascii="Book Antiqua" w:eastAsiaTheme="minorEastAsia" w:hAnsi="Book Antiqua" w:cstheme="minorBidi"/>
          <w:lang w:val="es-PR"/>
        </w:rPr>
        <w:t>.2</w:t>
      </w:r>
      <w:r w:rsidR="00BA3AE1" w:rsidRPr="00814DC5">
        <w:rPr>
          <w:rFonts w:ascii="Book Antiqua" w:eastAsiaTheme="minorEastAsia" w:hAnsi="Book Antiqua" w:cstheme="minorBidi"/>
          <w:lang w:val="es-PR"/>
        </w:rPr>
        <w:t>-</w:t>
      </w:r>
      <w:r w:rsidR="00DD2728" w:rsidRPr="00814DC5">
        <w:rPr>
          <w:rFonts w:ascii="Book Antiqua" w:eastAsiaTheme="minorEastAsia" w:hAnsi="Book Antiqua" w:cstheme="minorBidi"/>
          <w:lang w:val="es-PR"/>
        </w:rPr>
        <w:t xml:space="preserve"> Reclamación d</w:t>
      </w:r>
      <w:r w:rsidR="004059F1" w:rsidRPr="00814DC5">
        <w:rPr>
          <w:rFonts w:ascii="Book Antiqua" w:eastAsiaTheme="minorEastAsia" w:hAnsi="Book Antiqua" w:cstheme="minorBidi"/>
          <w:lang w:val="es-PR"/>
        </w:rPr>
        <w:t>el Estado</w:t>
      </w:r>
    </w:p>
    <w:p w14:paraId="5309D9B9" w14:textId="66D5448F" w:rsidR="00574E95" w:rsidRPr="00814DC5" w:rsidRDefault="00F500D5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ab/>
      </w:r>
      <w:r w:rsidR="008A34EC" w:rsidRPr="00814DC5">
        <w:rPr>
          <w:rFonts w:ascii="Book Antiqua" w:eastAsiaTheme="minorEastAsia" w:hAnsi="Book Antiqua" w:cstheme="minorBidi"/>
          <w:lang w:val="es-PR"/>
        </w:rPr>
        <w:t xml:space="preserve">Se dispone que el Gobierno de Puerto Rico, a través del Secretario de Justicia, </w:t>
      </w:r>
      <w:r w:rsidR="00E75872" w:rsidRPr="00814DC5">
        <w:rPr>
          <w:rFonts w:ascii="Book Antiqua" w:eastAsiaTheme="minorEastAsia" w:hAnsi="Book Antiqua" w:cstheme="minorBidi"/>
          <w:b/>
          <w:bCs/>
          <w:lang w:val="es-PR"/>
        </w:rPr>
        <w:t>[</w:t>
      </w:r>
      <w:r w:rsidR="008A34EC" w:rsidRPr="00814DC5">
        <w:rPr>
          <w:rFonts w:ascii="Book Antiqua" w:eastAsiaTheme="minorEastAsia" w:hAnsi="Book Antiqua" w:cstheme="minorBidi"/>
          <w:b/>
          <w:bCs/>
          <w:lang w:val="es-PR"/>
        </w:rPr>
        <w:t>podrá</w:t>
      </w:r>
      <w:r w:rsidR="00553D0E" w:rsidRPr="00814DC5">
        <w:rPr>
          <w:rFonts w:ascii="Book Antiqua" w:eastAsiaTheme="minorEastAsia" w:hAnsi="Book Antiqua" w:cstheme="minorBidi"/>
          <w:b/>
          <w:bCs/>
          <w:lang w:val="es-PR"/>
        </w:rPr>
        <w:t>]</w:t>
      </w:r>
      <w:r w:rsidR="008A34EC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721032" w:rsidRPr="00814DC5">
        <w:rPr>
          <w:rFonts w:ascii="Book Antiqua" w:eastAsiaTheme="minorEastAsia" w:hAnsi="Book Antiqua" w:cstheme="minorBidi"/>
          <w:i/>
          <w:iCs/>
          <w:lang w:val="es-PR"/>
        </w:rPr>
        <w:t>estar</w:t>
      </w:r>
      <w:r w:rsidR="00CD5F18" w:rsidRPr="00814DC5">
        <w:rPr>
          <w:rFonts w:ascii="Book Antiqua" w:eastAsiaTheme="minorEastAsia" w:hAnsi="Book Antiqua" w:cstheme="minorBidi"/>
          <w:i/>
          <w:iCs/>
          <w:lang w:val="es-PR"/>
        </w:rPr>
        <w:t>á</w:t>
      </w:r>
      <w:r w:rsidR="00721032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ob</w:t>
      </w:r>
      <w:r w:rsidR="00504AF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ligado a </w:t>
      </w:r>
      <w:r w:rsidR="008A34EC" w:rsidRPr="00814DC5">
        <w:rPr>
          <w:rFonts w:ascii="Book Antiqua" w:eastAsiaTheme="minorEastAsia" w:hAnsi="Book Antiqua" w:cstheme="minorBidi"/>
          <w:lang w:val="es-PR"/>
        </w:rPr>
        <w:t xml:space="preserve">presentar acciones civiles ante el Tribunal de Primera Instancia de Puerto Rico contra toda persona natural o jurídica que haya incurrido en acciones u omisiones negligentes, culposas o ilícitas en menoscabo del erario, con el fin de reclamar </w:t>
      </w:r>
      <w:r w:rsidR="008A34EC" w:rsidRPr="00814DC5">
        <w:rPr>
          <w:rFonts w:ascii="Book Antiqua" w:eastAsiaTheme="minorEastAsia" w:hAnsi="Book Antiqua" w:cstheme="minorBidi"/>
          <w:lang w:val="es-PR"/>
        </w:rPr>
        <w:lastRenderedPageBreak/>
        <w:t>que se le adjudique una indemnización monetaria equivalente al triple del daño económico ocasionado al erario mediante dicha conducta.</w:t>
      </w:r>
      <w:r w:rsidR="008C38A4" w:rsidRPr="00814DC5">
        <w:rPr>
          <w:rFonts w:ascii="Book Antiqua" w:eastAsiaTheme="minorEastAsia" w:hAnsi="Book Antiqua" w:cstheme="minorBidi"/>
          <w:lang w:val="es-PR"/>
        </w:rPr>
        <w:t xml:space="preserve"> </w:t>
      </w:r>
      <w:r w:rsidR="0009365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La </w:t>
      </w:r>
      <w:r w:rsidR="006044C7" w:rsidRPr="00814DC5">
        <w:rPr>
          <w:rFonts w:ascii="Book Antiqua" w:eastAsiaTheme="minorEastAsia" w:hAnsi="Book Antiqua" w:cstheme="minorBidi"/>
          <w:i/>
          <w:iCs/>
          <w:lang w:val="es-PR"/>
        </w:rPr>
        <w:t>obligación de presenta</w:t>
      </w:r>
      <w:r w:rsidR="00A24EA3" w:rsidRPr="00814DC5">
        <w:rPr>
          <w:rFonts w:ascii="Book Antiqua" w:eastAsiaTheme="minorEastAsia" w:hAnsi="Book Antiqua" w:cstheme="minorBidi"/>
          <w:i/>
          <w:iCs/>
          <w:lang w:val="es-PR"/>
        </w:rPr>
        <w:t>r acciones civiles de con</w:t>
      </w:r>
      <w:r w:rsidR="007E64F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formidad con este </w:t>
      </w:r>
      <w:r w:rsidR="002D55A0" w:rsidRPr="00814DC5">
        <w:rPr>
          <w:rFonts w:ascii="Book Antiqua" w:eastAsiaTheme="minorEastAsia" w:hAnsi="Book Antiqua" w:cstheme="minorBidi"/>
          <w:i/>
          <w:iCs/>
          <w:lang w:val="es-PR"/>
        </w:rPr>
        <w:t>Artículo</w:t>
      </w:r>
      <w:r w:rsidR="00BC50A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</w:t>
      </w:r>
      <w:r w:rsidR="00F66803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nace </w:t>
      </w:r>
      <w:r w:rsidR="00E81DB5" w:rsidRPr="00814DC5">
        <w:rPr>
          <w:rFonts w:ascii="Book Antiqua" w:eastAsiaTheme="minorEastAsia" w:hAnsi="Book Antiqua" w:cstheme="minorBidi"/>
          <w:i/>
          <w:iCs/>
          <w:lang w:val="es-PR"/>
        </w:rPr>
        <w:t>en</w:t>
      </w:r>
      <w:r w:rsidR="005E304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el m</w:t>
      </w:r>
      <w:r w:rsidR="00F97585" w:rsidRPr="00814DC5">
        <w:rPr>
          <w:rFonts w:ascii="Book Antiqua" w:eastAsiaTheme="minorEastAsia" w:hAnsi="Book Antiqua" w:cstheme="minorBidi"/>
          <w:i/>
          <w:iCs/>
          <w:lang w:val="es-PR"/>
        </w:rPr>
        <w:t>omento e</w:t>
      </w:r>
      <w:r w:rsidR="00B55808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n el </w:t>
      </w:r>
      <w:r w:rsidR="000E0856" w:rsidRPr="00814DC5">
        <w:rPr>
          <w:rFonts w:ascii="Book Antiqua" w:eastAsiaTheme="minorEastAsia" w:hAnsi="Book Antiqua" w:cstheme="minorBidi"/>
          <w:i/>
          <w:iCs/>
          <w:lang w:val="es-PR"/>
        </w:rPr>
        <w:t>que</w:t>
      </w:r>
      <w:r w:rsidR="00F97585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 el </w:t>
      </w:r>
      <w:r w:rsidR="00A11DE0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Gobierno de Puerto </w:t>
      </w:r>
      <w:r w:rsidR="00AA738D" w:rsidRPr="00814DC5">
        <w:rPr>
          <w:rFonts w:ascii="Book Antiqua" w:eastAsiaTheme="minorEastAsia" w:hAnsi="Book Antiqua" w:cstheme="minorBidi"/>
          <w:i/>
          <w:iCs/>
          <w:lang w:val="es-PR"/>
        </w:rPr>
        <w:t>Rico adviene en conoci</w:t>
      </w:r>
      <w:r w:rsidR="00764EEB" w:rsidRPr="00814DC5">
        <w:rPr>
          <w:rFonts w:ascii="Book Antiqua" w:eastAsiaTheme="minorEastAsia" w:hAnsi="Book Antiqua" w:cstheme="minorBidi"/>
          <w:i/>
          <w:iCs/>
          <w:lang w:val="es-PR"/>
        </w:rPr>
        <w:t>miento</w:t>
      </w:r>
      <w:r w:rsidR="00380B66" w:rsidRPr="00814DC5">
        <w:rPr>
          <w:rFonts w:ascii="Book Antiqua" w:eastAsiaTheme="minorEastAsia" w:hAnsi="Book Antiqua" w:cstheme="minorBidi"/>
          <w:i/>
          <w:iCs/>
          <w:lang w:val="es-PR"/>
        </w:rPr>
        <w:t>, por cualquier me</w:t>
      </w:r>
      <w:r w:rsidR="00587787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dio, de la </w:t>
      </w:r>
      <w:r w:rsidR="00655CD4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acción u </w:t>
      </w:r>
      <w:r w:rsidR="00EF1E1F" w:rsidRPr="00814DC5">
        <w:rPr>
          <w:rFonts w:ascii="Book Antiqua" w:eastAsiaTheme="minorEastAsia" w:hAnsi="Book Antiqua" w:cstheme="minorBidi"/>
          <w:i/>
          <w:iCs/>
          <w:lang w:val="es-PR"/>
        </w:rPr>
        <w:t>omisión negli</w:t>
      </w:r>
      <w:r w:rsidR="00B34E0A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gente, culposa </w:t>
      </w:r>
      <w:r w:rsidR="007E4C25" w:rsidRPr="00814DC5">
        <w:rPr>
          <w:rFonts w:ascii="Book Antiqua" w:eastAsiaTheme="minorEastAsia" w:hAnsi="Book Antiqua" w:cstheme="minorBidi"/>
          <w:i/>
          <w:iCs/>
          <w:lang w:val="es-PR"/>
        </w:rPr>
        <w:t>o ilícita en menosca</w:t>
      </w:r>
      <w:r w:rsidR="00357119" w:rsidRPr="00814DC5">
        <w:rPr>
          <w:rFonts w:ascii="Book Antiqua" w:eastAsiaTheme="minorEastAsia" w:hAnsi="Book Antiqua" w:cstheme="minorBidi"/>
          <w:i/>
          <w:iCs/>
          <w:lang w:val="es-PR"/>
        </w:rPr>
        <w:t>bo del erario.</w:t>
      </w:r>
      <w:r w:rsidR="00B850FC" w:rsidRPr="00814DC5">
        <w:rPr>
          <w:rFonts w:ascii="Book Antiqua" w:eastAsiaTheme="minorEastAsia" w:hAnsi="Book Antiqua" w:cstheme="minorBidi"/>
          <w:lang w:val="es-PR"/>
        </w:rPr>
        <w:t xml:space="preserve"> </w:t>
      </w:r>
    </w:p>
    <w:p w14:paraId="0A274F9D" w14:textId="0A45891B" w:rsidR="005C1FAC" w:rsidRPr="00814DC5" w:rsidRDefault="00127C46" w:rsidP="00814DC5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i/>
          <w:lang w:val="es-PR"/>
        </w:rPr>
      </w:pPr>
      <w:r w:rsidRPr="00814DC5">
        <w:rPr>
          <w:rFonts w:ascii="Book Antiqua" w:eastAsiaTheme="minorEastAsia" w:hAnsi="Book Antiqua" w:cstheme="minorBidi"/>
          <w:i/>
          <w:iCs/>
          <w:lang w:val="es-PR"/>
        </w:rPr>
        <w:tab/>
      </w:r>
      <w:r w:rsidR="005C1FAC" w:rsidRPr="00814DC5">
        <w:rPr>
          <w:rFonts w:ascii="Book Antiqua" w:eastAsiaTheme="minorEastAsia" w:hAnsi="Book Antiqua" w:cstheme="minorBidi"/>
          <w:i/>
          <w:iCs/>
          <w:lang w:val="es-PR"/>
        </w:rPr>
        <w:t xml:space="preserve">En toda acción </w:t>
      </w:r>
      <w:r w:rsidR="005C1FAC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civil instada al amparo del presente Artículo, el Estado Libre Asociado de Puerto Rico vendrá obligado a solicitar, dentro de un periodo de diez (10) días a partir de la presentación de la demanda, cualesquiera remedios provisionales que entienda convenientes, en sujeción a las Reglas 56.1 a la 56.8 de las Reglas de Procedimiento Civil de 2009, según enmendadas. No obstante, el Estado Libre Asociado de Puerto Rico estará </w:t>
      </w:r>
      <w:r w:rsidR="005C1FAC" w:rsidRPr="00814DC5">
        <w:rPr>
          <w:rFonts w:ascii="Book Antiqua" w:hAnsi="Book Antiqua"/>
          <w:i/>
          <w:iCs/>
          <w:color w:val="000000" w:themeColor="text1"/>
          <w:lang w:val="es-US" w:eastAsia="es-ES"/>
        </w:rPr>
        <w:t>exento</w:t>
      </w:r>
      <w:r w:rsidR="005C1FAC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de presentar la fianza dispuesta en la Regla 56.3 de las Reglas de Procedimiento Civil de 2009, según enmendada.</w:t>
      </w:r>
      <w:r w:rsidR="005C1FAC" w:rsidRPr="00814DC5">
        <w:rPr>
          <w:rFonts w:ascii="Book Antiqua" w:hAnsi="Book Antiqua"/>
          <w:i/>
          <w:lang w:val="es-PR"/>
        </w:rPr>
        <w:t xml:space="preserve"> </w:t>
      </w:r>
    </w:p>
    <w:p w14:paraId="212600C5" w14:textId="77777777" w:rsidR="005C1FAC" w:rsidRPr="00814DC5" w:rsidRDefault="005C1FAC" w:rsidP="00814DC5">
      <w:pPr>
        <w:spacing w:line="480" w:lineRule="auto"/>
        <w:ind w:firstLine="720"/>
        <w:jc w:val="both"/>
        <w:rPr>
          <w:rFonts w:ascii="Book Antiqua" w:hAnsi="Book Antiqua"/>
          <w:i/>
          <w:iCs/>
          <w:color w:val="000000"/>
          <w:szCs w:val="24"/>
          <w:lang w:val="es-US" w:eastAsia="es-ES"/>
        </w:rPr>
      </w:pPr>
      <w:r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Cuando en una causa de acción instada al amparo del presente Artículo, el Tribunal conceda cualquier </w:t>
      </w:r>
      <w:r w:rsidRPr="00814DC5">
        <w:rPr>
          <w:rFonts w:ascii="Book Antiqua" w:hAnsi="Book Antiqua"/>
          <w:i/>
          <w:iCs/>
          <w:color w:val="000000" w:themeColor="text1"/>
          <w:lang w:val="es-US" w:eastAsia="es-ES"/>
        </w:rPr>
        <w:t>remedio</w:t>
      </w:r>
      <w:r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provisional de conformidad con las Reglas 56.1 a la 56.8 de las Reglas de Procedimiento Civil de 2009, según enmendadas, el Estado Libre Asociado de Puerto Rico gozará de inmunidad total y no responderá en ninguna demanda que se someta posteriormente en su contra por embargo ilegal o por cualquier daño sufrido por la parte demandada. </w:t>
      </w:r>
    </w:p>
    <w:p w14:paraId="2A6A48BB" w14:textId="35CDD156" w:rsidR="008673BB" w:rsidRPr="00814DC5" w:rsidRDefault="00587AA8" w:rsidP="00814DC5">
      <w:pPr>
        <w:tabs>
          <w:tab w:val="left" w:pos="720"/>
        </w:tabs>
        <w:spacing w:line="480" w:lineRule="auto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hAnsi="Book Antiqua"/>
          <w:i/>
          <w:color w:val="000000" w:themeColor="text1"/>
          <w:lang w:val="es-US" w:eastAsia="es-ES"/>
        </w:rPr>
        <w:tab/>
      </w:r>
      <w:r w:rsidR="005C1FAC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En toda causa de acción instada al amparo del presente Artículo todos los bienes de la parte demandada serán embargables y no </w:t>
      </w:r>
      <w:r w:rsidR="005C1FAC" w:rsidRPr="00814DC5">
        <w:rPr>
          <w:rFonts w:ascii="Book Antiqua" w:hAnsi="Book Antiqua"/>
          <w:i/>
          <w:iCs/>
          <w:color w:val="000000" w:themeColor="text1"/>
          <w:lang w:val="es-US" w:eastAsia="es-ES"/>
        </w:rPr>
        <w:t>serán</w:t>
      </w:r>
      <w:r w:rsidR="005C1FAC" w:rsidRPr="00814DC5">
        <w:rPr>
          <w:rFonts w:ascii="Book Antiqua" w:hAnsi="Book Antiqua"/>
          <w:i/>
          <w:color w:val="000000" w:themeColor="text1"/>
          <w:lang w:val="es-US" w:eastAsia="es-ES"/>
        </w:rPr>
        <w:t xml:space="preserve"> de aplicación las disposiciones sobre bienes inembargables del Artículo 1157 de la Ley 55-2020, según enmendada, conocida como “Código Civil de Puerto Rico.</w:t>
      </w:r>
      <w:r w:rsidR="04571C1A" w:rsidRPr="00814DC5">
        <w:rPr>
          <w:rFonts w:ascii="Book Antiqua" w:eastAsiaTheme="minorEastAsia" w:hAnsi="Book Antiqua" w:cstheme="minorBidi"/>
          <w:lang w:val="es-PR"/>
        </w:rPr>
        <w:t>”</w:t>
      </w:r>
    </w:p>
    <w:p w14:paraId="5C6261C2" w14:textId="2DA8A271" w:rsidR="00C96BBE" w:rsidRPr="00814DC5" w:rsidRDefault="00C96BBE" w:rsidP="00814DC5">
      <w:pPr>
        <w:spacing w:line="480" w:lineRule="auto"/>
        <w:ind w:firstLine="720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 xml:space="preserve">Artículo </w:t>
      </w:r>
      <w:r w:rsidR="383F5E05" w:rsidRPr="00814DC5">
        <w:rPr>
          <w:rFonts w:ascii="Book Antiqua" w:eastAsiaTheme="minorEastAsia" w:hAnsi="Book Antiqua" w:cstheme="minorBidi"/>
          <w:lang w:val="es-PR"/>
        </w:rPr>
        <w:t>6</w:t>
      </w:r>
      <w:r w:rsidR="348BB138" w:rsidRPr="00814DC5">
        <w:rPr>
          <w:rFonts w:ascii="Book Antiqua" w:eastAsiaTheme="minorEastAsia" w:hAnsi="Book Antiqua" w:cstheme="minorBidi"/>
          <w:lang w:val="es-PR"/>
        </w:rPr>
        <w:t>.-</w:t>
      </w:r>
      <w:r w:rsidRPr="00814DC5">
        <w:rPr>
          <w:rFonts w:ascii="Book Antiqua" w:eastAsiaTheme="minorEastAsia" w:hAnsi="Book Antiqua" w:cstheme="minorBidi"/>
          <w:lang w:val="es-PR"/>
        </w:rPr>
        <w:t xml:space="preserve"> Separabilidad</w:t>
      </w:r>
    </w:p>
    <w:p w14:paraId="454D2A37" w14:textId="3918B680" w:rsidR="00C96BBE" w:rsidRPr="00814DC5" w:rsidRDefault="00C96BBE" w:rsidP="00814DC5">
      <w:pPr>
        <w:spacing w:line="480" w:lineRule="auto"/>
        <w:ind w:firstLine="720"/>
        <w:jc w:val="both"/>
        <w:rPr>
          <w:rFonts w:ascii="Book Antiqua" w:eastAsiaTheme="minorEastAsia" w:hAnsi="Book Antiqua" w:cstheme="minorBidi"/>
          <w:szCs w:val="24"/>
          <w:lang w:val="es-PR"/>
        </w:rPr>
      </w:pPr>
      <w:r w:rsidRPr="00814DC5">
        <w:rPr>
          <w:rFonts w:ascii="Book Antiqua" w:eastAsiaTheme="minorEastAsia" w:hAnsi="Book Antiqua" w:cstheme="minorBidi"/>
          <w:szCs w:val="24"/>
          <w:lang w:val="es-PR"/>
        </w:rPr>
        <w:lastRenderedPageBreak/>
        <w:t xml:space="preserve">Si algún artículo o disposición de esta Ley </w:t>
      </w:r>
      <w:r w:rsidR="548FF04B" w:rsidRPr="00814DC5">
        <w:rPr>
          <w:rFonts w:ascii="Book Antiqua" w:eastAsiaTheme="minorEastAsia" w:hAnsi="Book Antiqua" w:cstheme="minorBidi"/>
          <w:szCs w:val="24"/>
          <w:lang w:val="es-PR"/>
        </w:rPr>
        <w:t>fuere</w:t>
      </w:r>
      <w:r w:rsidRPr="00814DC5">
        <w:rPr>
          <w:rFonts w:ascii="Book Antiqua" w:eastAsiaTheme="minorEastAsia" w:hAnsi="Book Antiqua" w:cstheme="minorBidi"/>
          <w:szCs w:val="24"/>
          <w:lang w:val="es-PR"/>
        </w:rPr>
        <w:t xml:space="preserve"> declarado nulo o inconstitucional por algún tribunal con competencia y jurisdicción, la sentencia dictada no afectará ni invalidará las demás disposiciones de esta Ley, y su efecto se limitará al párrafo, artículo, parte o disposición declarada nula o inconstitucional.</w:t>
      </w:r>
    </w:p>
    <w:p w14:paraId="3C59588C" w14:textId="23E2AB6F" w:rsidR="00C96BBE" w:rsidRPr="00814DC5" w:rsidRDefault="00C96BBE" w:rsidP="00814DC5">
      <w:pPr>
        <w:spacing w:line="480" w:lineRule="auto"/>
        <w:ind w:firstLine="720"/>
        <w:jc w:val="both"/>
        <w:rPr>
          <w:rFonts w:ascii="Book Antiqua" w:eastAsiaTheme="minorEastAsia" w:hAnsi="Book Antiqua" w:cstheme="minorBidi"/>
          <w:lang w:val="es-PR"/>
        </w:rPr>
      </w:pPr>
      <w:r w:rsidRPr="00814DC5">
        <w:rPr>
          <w:rFonts w:ascii="Book Antiqua" w:eastAsiaTheme="minorEastAsia" w:hAnsi="Book Antiqua" w:cstheme="minorBidi"/>
          <w:lang w:val="es-PR"/>
        </w:rPr>
        <w:t xml:space="preserve">Artículo </w:t>
      </w:r>
      <w:r w:rsidR="383F5E05" w:rsidRPr="00814DC5">
        <w:rPr>
          <w:rFonts w:ascii="Book Antiqua" w:eastAsiaTheme="minorEastAsia" w:hAnsi="Book Antiqua" w:cstheme="minorBidi"/>
          <w:lang w:val="es-PR"/>
        </w:rPr>
        <w:t>7</w:t>
      </w:r>
      <w:r w:rsidR="4E185FC7" w:rsidRPr="00814DC5">
        <w:rPr>
          <w:rFonts w:ascii="Book Antiqua" w:eastAsiaTheme="minorEastAsia" w:hAnsi="Book Antiqua" w:cstheme="minorBidi"/>
          <w:lang w:val="es-PR"/>
        </w:rPr>
        <w:t>.-</w:t>
      </w:r>
      <w:r w:rsidRPr="00814DC5">
        <w:rPr>
          <w:rFonts w:ascii="Book Antiqua" w:eastAsiaTheme="minorEastAsia" w:hAnsi="Book Antiqua" w:cstheme="minorBidi"/>
          <w:lang w:val="es-PR"/>
        </w:rPr>
        <w:t xml:space="preserve"> Vigencia</w:t>
      </w:r>
    </w:p>
    <w:p w14:paraId="437F0DB8" w14:textId="69214F77" w:rsidR="008E0434" w:rsidRPr="00814DC5" w:rsidRDefault="00C96BBE" w:rsidP="00814DC5">
      <w:pPr>
        <w:spacing w:line="480" w:lineRule="auto"/>
        <w:ind w:firstLine="720"/>
        <w:jc w:val="both"/>
        <w:rPr>
          <w:rFonts w:ascii="Book Antiqua" w:eastAsiaTheme="minorHAnsi" w:hAnsi="Book Antiqua" w:cstheme="minorBidi"/>
          <w:szCs w:val="24"/>
          <w:lang w:val="es-PR"/>
        </w:rPr>
      </w:pPr>
      <w:r w:rsidRPr="00814DC5">
        <w:rPr>
          <w:rFonts w:ascii="Book Antiqua" w:eastAsiaTheme="minorHAnsi" w:hAnsi="Book Antiqua" w:cstheme="minorBidi"/>
          <w:szCs w:val="24"/>
          <w:lang w:val="es-PR"/>
        </w:rPr>
        <w:t xml:space="preserve">Esta Ley comenzará a regir inmediatamente después de su aprobación. </w:t>
      </w:r>
    </w:p>
    <w:sectPr w:rsidR="008E0434" w:rsidRPr="00814DC5" w:rsidSect="00F044B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D8300" w14:textId="77777777" w:rsidR="00D9768D" w:rsidRDefault="00D9768D">
      <w:r>
        <w:separator/>
      </w:r>
    </w:p>
  </w:endnote>
  <w:endnote w:type="continuationSeparator" w:id="0">
    <w:p w14:paraId="3BEE5649" w14:textId="77777777" w:rsidR="00D9768D" w:rsidRDefault="00D9768D">
      <w:r>
        <w:continuationSeparator/>
      </w:r>
    </w:p>
  </w:endnote>
  <w:endnote w:type="continuationNotice" w:id="1">
    <w:p w14:paraId="28DBDD47" w14:textId="77777777" w:rsidR="00D9768D" w:rsidRDefault="00D976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3CC6D" w14:textId="77777777" w:rsidR="00D9768D" w:rsidRDefault="00D9768D">
      <w:r>
        <w:separator/>
      </w:r>
    </w:p>
  </w:footnote>
  <w:footnote w:type="continuationSeparator" w:id="0">
    <w:p w14:paraId="5180C087" w14:textId="77777777" w:rsidR="00D9768D" w:rsidRDefault="00D9768D">
      <w:r>
        <w:continuationSeparator/>
      </w:r>
    </w:p>
  </w:footnote>
  <w:footnote w:type="continuationNotice" w:id="1">
    <w:p w14:paraId="2D18672F" w14:textId="77777777" w:rsidR="00D9768D" w:rsidRDefault="00D9768D"/>
  </w:footnote>
  <w:footnote w:id="2">
    <w:p w14:paraId="101E4E33" w14:textId="01276607" w:rsidR="59AA3722" w:rsidRPr="008C5DB5" w:rsidRDefault="59AA3722" w:rsidP="59AA3722">
      <w:pPr>
        <w:pStyle w:val="Textonotapie"/>
        <w:rPr>
          <w:rFonts w:ascii="Book Antiqua" w:eastAsia="Verdana" w:hAnsi="Book Antiqua" w:cs="Verdana"/>
          <w:color w:val="000000" w:themeColor="text1"/>
          <w:lang w:val="es-PR"/>
        </w:rPr>
      </w:pPr>
      <w:r w:rsidRPr="00317D4B">
        <w:rPr>
          <w:rStyle w:val="Refdenotaalpie"/>
          <w:rFonts w:ascii="Book Antiqua" w:hAnsi="Book Antiqua"/>
          <w:sz w:val="24"/>
          <w:szCs w:val="24"/>
        </w:rPr>
        <w:footnoteRef/>
      </w:r>
      <w:r w:rsidRPr="001A3954">
        <w:rPr>
          <w:rFonts w:ascii="Book Antiqua" w:hAnsi="Book Antiqua"/>
          <w:sz w:val="24"/>
          <w:szCs w:val="24"/>
          <w:lang w:val="es-PR"/>
        </w:rPr>
        <w:t xml:space="preserve"> </w:t>
      </w:r>
      <w:r w:rsidRPr="008C5DB5">
        <w:rPr>
          <w:rFonts w:ascii="Book Antiqua" w:eastAsia="Verdana" w:hAnsi="Book Antiqua" w:cs="Verdana"/>
          <w:color w:val="000000" w:themeColor="text1"/>
          <w:lang w:val="es-PR"/>
        </w:rPr>
        <w:t xml:space="preserve">Ponce Solé, Juli, </w:t>
      </w:r>
      <w:r w:rsidRPr="008C5DB5">
        <w:rPr>
          <w:rFonts w:ascii="Book Antiqua" w:eastAsia="Verdana" w:hAnsi="Book Antiqua" w:cs="Verdana"/>
          <w:i/>
          <w:iCs/>
          <w:color w:val="000000" w:themeColor="text1"/>
          <w:lang w:val="es-PR"/>
        </w:rPr>
        <w:t>“La prevención de la corrupción mediante la garantía del derecho a un buen gobierno y a una buena administración en el ámbito local”</w:t>
      </w:r>
      <w:r w:rsidRPr="008C5DB5">
        <w:rPr>
          <w:rFonts w:ascii="Book Antiqua" w:eastAsia="Verdana" w:hAnsi="Book Antiqua" w:cs="Verdana"/>
          <w:color w:val="000000" w:themeColor="text1"/>
          <w:lang w:val="es-PR"/>
        </w:rPr>
        <w:t>, Anuario del Gobierno Loca</w:t>
      </w:r>
      <w:r w:rsidRPr="008C5DB5">
        <w:rPr>
          <w:rFonts w:ascii="Book Antiqua" w:eastAsia="Verdana" w:hAnsi="Book Antiqua" w:cs="Verdana"/>
          <w:i/>
          <w:iCs/>
          <w:color w:val="000000" w:themeColor="text1"/>
          <w:lang w:val="es-PR"/>
        </w:rPr>
        <w:t>l</w:t>
      </w:r>
      <w:r w:rsidRPr="008C5DB5">
        <w:rPr>
          <w:rFonts w:ascii="Book Antiqua" w:eastAsia="Verdana" w:hAnsi="Book Antiqua" w:cs="Verdana"/>
          <w:color w:val="000000" w:themeColor="text1"/>
          <w:lang w:val="es-PR"/>
        </w:rPr>
        <w:t>, nº1 (2012), 93-140, 100.</w:t>
      </w:r>
    </w:p>
    <w:p w14:paraId="73992747" w14:textId="77777777" w:rsidR="008C5DB5" w:rsidRPr="001A3954" w:rsidRDefault="008C5DB5" w:rsidP="59AA3722">
      <w:pPr>
        <w:pStyle w:val="Textonotapie"/>
        <w:rPr>
          <w:rFonts w:ascii="Book Antiqua" w:eastAsia="Verdana" w:hAnsi="Book Antiqua" w:cs="Verdana"/>
          <w:color w:val="000000" w:themeColor="text1"/>
          <w:sz w:val="24"/>
          <w:szCs w:val="24"/>
          <w:lang w:val="es-PR"/>
        </w:rPr>
      </w:pPr>
    </w:p>
  </w:footnote>
  <w:footnote w:id="3">
    <w:p w14:paraId="533D562C" w14:textId="1AED464C" w:rsidR="6EF5370D" w:rsidRPr="008C5DB5" w:rsidRDefault="6EF5370D" w:rsidP="6EF5370D">
      <w:pPr>
        <w:rPr>
          <w:rFonts w:ascii="Book Antiqua" w:hAnsi="Book Antiqua"/>
          <w:sz w:val="20"/>
        </w:rPr>
      </w:pPr>
      <w:r w:rsidRPr="000372BF">
        <w:rPr>
          <w:rStyle w:val="Refdenotaalpie"/>
          <w:rFonts w:ascii="Book Antiqua" w:hAnsi="Book Antiqua"/>
          <w:szCs w:val="24"/>
        </w:rPr>
        <w:footnoteRef/>
      </w:r>
      <w:r w:rsidRPr="000372BF">
        <w:rPr>
          <w:rFonts w:ascii="Book Antiqua" w:hAnsi="Book Antiqua"/>
          <w:szCs w:val="24"/>
        </w:rPr>
        <w:t xml:space="preserve"> </w:t>
      </w:r>
      <w:r w:rsidRPr="008C5DB5">
        <w:rPr>
          <w:rFonts w:ascii="Book Antiqua" w:eastAsia="Arial" w:hAnsi="Book Antiqua" w:cs="Arial"/>
          <w:sz w:val="20"/>
        </w:rPr>
        <w:t xml:space="preserve">Gutiérrez Pérez, Elena. (2018). Public corruption: concept and measurements. Towards Public compliance as a criminal risks prevention tool. </w:t>
      </w:r>
      <w:r w:rsidRPr="008C5DB5">
        <w:rPr>
          <w:rFonts w:ascii="Book Antiqua" w:eastAsia="Arial" w:hAnsi="Book Antiqua" w:cs="Arial"/>
          <w:i/>
          <w:iCs/>
          <w:sz w:val="20"/>
        </w:rPr>
        <w:t>Política criminal</w:t>
      </w:r>
      <w:r w:rsidRPr="008C5DB5">
        <w:rPr>
          <w:rFonts w:ascii="Book Antiqua" w:eastAsia="Arial" w:hAnsi="Book Antiqua" w:cs="Arial"/>
          <w:sz w:val="20"/>
        </w:rPr>
        <w:t xml:space="preserve">, </w:t>
      </w:r>
      <w:r w:rsidRPr="008C5DB5">
        <w:rPr>
          <w:rFonts w:ascii="Book Antiqua" w:eastAsia="Arial" w:hAnsi="Book Antiqua" w:cs="Arial"/>
          <w:i/>
          <w:iCs/>
          <w:sz w:val="20"/>
        </w:rPr>
        <w:t>13</w:t>
      </w:r>
      <w:r w:rsidRPr="008C5DB5">
        <w:rPr>
          <w:rFonts w:ascii="Book Antiqua" w:eastAsia="Arial" w:hAnsi="Book Antiqua" w:cs="Arial"/>
          <w:sz w:val="20"/>
        </w:rPr>
        <w:t xml:space="preserve">(25), 104-143. </w:t>
      </w:r>
      <w:hyperlink r:id="rId1">
        <w:r w:rsidRPr="008C5DB5">
          <w:rPr>
            <w:rStyle w:val="Hipervnculo"/>
            <w:rFonts w:ascii="Book Antiqua" w:eastAsia="Arial" w:hAnsi="Book Antiqua" w:cs="Arial"/>
            <w:color w:val="000000" w:themeColor="text1"/>
            <w:sz w:val="20"/>
            <w:u w:val="none"/>
          </w:rPr>
          <w:t>https://dx.doi.org/10.4067/S0718-33992018000100104</w:t>
        </w:r>
      </w:hyperlink>
    </w:p>
    <w:p w14:paraId="6E8CAAE5" w14:textId="12BA1BAF" w:rsidR="6EF5370D" w:rsidRDefault="6EF5370D" w:rsidP="6EF5370D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5FBB" w14:textId="77777777" w:rsidR="00DD546F" w:rsidRDefault="00DD546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50B96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252271969" textId="1447536646" start="51" length="7" invalidationStart="51" invalidationLength="7" id="Wl84CnWa"/>
    <int:WordHash hashCode="Agg/RXngimEkJc" id="PMd6cp8W"/>
    <int:ParagraphRange paragraphId="2137318124" textId="2004318071" start="13" length="10" invalidationStart="13" invalidationLength="10" id="EaKUHeJm"/>
    <int:ParagraphRange paragraphId="514129986" textId="250876829" start="240" length="10" invalidationStart="240" invalidationLength="10" id="BPUPaM8d"/>
    <int:ParagraphRange paragraphId="1252271969" textId="1037303222" start="143" length="22" invalidationStart="143" invalidationLength="22" id="m70UdMbK"/>
    <int:ParagraphRange paragraphId="1252271969" textId="202204266" start="143" length="22" invalidationStart="143" invalidationLength="22" id="XtlMItCV"/>
    <int:ParagraphRange paragraphId="1731489478" textId="1999054013" start="83" length="10" invalidationStart="83" invalidationLength="10" id="AsFgGB7F"/>
    <int:ParagraphRange paragraphId="1735402945" textId="690501289" start="152" length="10" invalidationStart="152" invalidationLength="10" id="FMpU3OIv"/>
    <int:ParagraphRange paragraphId="1731489478" textId="1514568525" start="85" length="10" invalidationStart="85" invalidationLength="10" id="q6SNTGQM"/>
    <int:ParagraphRange paragraphId="81070083" textId="190738108" start="710" length="10" invalidationStart="710" invalidationLength="10" id="nP4EUwgq"/>
    <int:ParagraphRange paragraphId="81070083" textId="1790969627" start="697" length="10" invalidationStart="697" invalidationLength="10" id="L9vhV4jz"/>
  </int:Manifest>
  <int:Observations>
    <int:Content id="Wl84CnWa">
      <int:Rejection type="LegacyProofing"/>
    </int:Content>
    <int:Content id="PMd6cp8W">
      <int:Rejection type="LegacyProofing"/>
    </int:Content>
    <int:Content id="EaKUHeJm">
      <int:Rejection type="LegacyProofing"/>
    </int:Content>
    <int:Content id="BPUPaM8d">
      <int:Rejection type="LegacyProofing"/>
    </int:Content>
    <int:Content id="m70UdMbK">
      <int:Rejection type="LegacyProofing"/>
    </int:Content>
    <int:Content id="XtlMItCV">
      <int:Rejection type="LegacyProofing"/>
    </int:Content>
    <int:Content id="AsFgGB7F">
      <int:Rejection type="LegacyProofing"/>
    </int:Content>
    <int:Content id="FMpU3OIv">
      <int:Rejection type="LegacyProofing"/>
    </int:Content>
    <int:Content id="q6SNTGQM">
      <int:Rejection type="LegacyProofing"/>
    </int:Content>
    <int:Content id="nP4EUwgq">
      <int:Rejection type="LegacyProofing"/>
    </int:Content>
    <int:Content id="L9vhV4jz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840"/>
    <w:multiLevelType w:val="hybridMultilevel"/>
    <w:tmpl w:val="309427A4"/>
    <w:lvl w:ilvl="0" w:tplc="ADD8D9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C557F"/>
    <w:multiLevelType w:val="hybridMultilevel"/>
    <w:tmpl w:val="74822CA2"/>
    <w:lvl w:ilvl="0" w:tplc="181EB3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A371EA"/>
    <w:multiLevelType w:val="hybridMultilevel"/>
    <w:tmpl w:val="064E50E0"/>
    <w:lvl w:ilvl="0" w:tplc="ED3A8D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1A4782"/>
    <w:multiLevelType w:val="hybridMultilevel"/>
    <w:tmpl w:val="10CE0F7A"/>
    <w:lvl w:ilvl="0" w:tplc="FFFFFFFF">
      <w:start w:val="1"/>
      <w:numFmt w:val="lowerLetter"/>
      <w:lvlText w:val="(%1)"/>
      <w:lvlJc w:val="left"/>
      <w:pPr>
        <w:ind w:left="1120" w:hanging="4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DC5868"/>
    <w:multiLevelType w:val="hybridMultilevel"/>
    <w:tmpl w:val="C7941F34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3125C5"/>
    <w:multiLevelType w:val="hybridMultilevel"/>
    <w:tmpl w:val="9912B340"/>
    <w:lvl w:ilvl="0" w:tplc="65085E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D26BF9"/>
    <w:multiLevelType w:val="hybridMultilevel"/>
    <w:tmpl w:val="EC0E64BE"/>
    <w:lvl w:ilvl="0" w:tplc="C55C04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FBE40A5"/>
    <w:multiLevelType w:val="hybridMultilevel"/>
    <w:tmpl w:val="755A7BCE"/>
    <w:lvl w:ilvl="0" w:tplc="E5C44E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23299C"/>
    <w:multiLevelType w:val="hybridMultilevel"/>
    <w:tmpl w:val="0D606B40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E95C2C"/>
    <w:multiLevelType w:val="hybridMultilevel"/>
    <w:tmpl w:val="A71A449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26FA3"/>
    <w:multiLevelType w:val="hybridMultilevel"/>
    <w:tmpl w:val="1480EF70"/>
    <w:lvl w:ilvl="0" w:tplc="FFFFFFFF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7C4A69"/>
    <w:multiLevelType w:val="hybridMultilevel"/>
    <w:tmpl w:val="E9EA59D6"/>
    <w:lvl w:ilvl="0" w:tplc="5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45390"/>
    <w:multiLevelType w:val="hybridMultilevel"/>
    <w:tmpl w:val="17DEF35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032DA"/>
    <w:multiLevelType w:val="hybridMultilevel"/>
    <w:tmpl w:val="646010A8"/>
    <w:lvl w:ilvl="0" w:tplc="A1C4699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B350C72"/>
    <w:multiLevelType w:val="hybridMultilevel"/>
    <w:tmpl w:val="6CECF68C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0542F4"/>
    <w:multiLevelType w:val="hybridMultilevel"/>
    <w:tmpl w:val="83AE21C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C608F0"/>
    <w:multiLevelType w:val="hybridMultilevel"/>
    <w:tmpl w:val="D99A9772"/>
    <w:lvl w:ilvl="0" w:tplc="41BE64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04B42A0"/>
    <w:multiLevelType w:val="hybridMultilevel"/>
    <w:tmpl w:val="919450D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573009">
    <w:abstractNumId w:val="11"/>
  </w:num>
  <w:num w:numId="2" w16cid:durableId="1150827783">
    <w:abstractNumId w:val="1"/>
  </w:num>
  <w:num w:numId="3" w16cid:durableId="434205447">
    <w:abstractNumId w:val="13"/>
  </w:num>
  <w:num w:numId="4" w16cid:durableId="386295130">
    <w:abstractNumId w:val="9"/>
  </w:num>
  <w:num w:numId="5" w16cid:durableId="1925072097">
    <w:abstractNumId w:val="6"/>
  </w:num>
  <w:num w:numId="6" w16cid:durableId="722607498">
    <w:abstractNumId w:val="2"/>
  </w:num>
  <w:num w:numId="7" w16cid:durableId="1365642694">
    <w:abstractNumId w:val="16"/>
  </w:num>
  <w:num w:numId="8" w16cid:durableId="632905459">
    <w:abstractNumId w:val="7"/>
  </w:num>
  <w:num w:numId="9" w16cid:durableId="1511725147">
    <w:abstractNumId w:val="0"/>
  </w:num>
  <w:num w:numId="10" w16cid:durableId="1440759793">
    <w:abstractNumId w:val="12"/>
  </w:num>
  <w:num w:numId="11" w16cid:durableId="411203540">
    <w:abstractNumId w:val="4"/>
  </w:num>
  <w:num w:numId="12" w16cid:durableId="1551302798">
    <w:abstractNumId w:val="8"/>
  </w:num>
  <w:num w:numId="13" w16cid:durableId="2061900034">
    <w:abstractNumId w:val="15"/>
  </w:num>
  <w:num w:numId="14" w16cid:durableId="1855028611">
    <w:abstractNumId w:val="5"/>
  </w:num>
  <w:num w:numId="15" w16cid:durableId="426921536">
    <w:abstractNumId w:val="3"/>
  </w:num>
  <w:num w:numId="16" w16cid:durableId="507250774">
    <w:abstractNumId w:val="10"/>
  </w:num>
  <w:num w:numId="17" w16cid:durableId="2114353152">
    <w:abstractNumId w:val="17"/>
  </w:num>
  <w:num w:numId="18" w16cid:durableId="3527289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0056"/>
    <w:rsid w:val="00000559"/>
    <w:rsid w:val="000017EF"/>
    <w:rsid w:val="00002AC2"/>
    <w:rsid w:val="00002B87"/>
    <w:rsid w:val="000034D3"/>
    <w:rsid w:val="00003503"/>
    <w:rsid w:val="00004400"/>
    <w:rsid w:val="0000541D"/>
    <w:rsid w:val="0000552F"/>
    <w:rsid w:val="00006E8A"/>
    <w:rsid w:val="00010692"/>
    <w:rsid w:val="000109A3"/>
    <w:rsid w:val="000109D1"/>
    <w:rsid w:val="000115F4"/>
    <w:rsid w:val="00012720"/>
    <w:rsid w:val="00012D2F"/>
    <w:rsid w:val="000136E9"/>
    <w:rsid w:val="000142AD"/>
    <w:rsid w:val="000145AE"/>
    <w:rsid w:val="00014649"/>
    <w:rsid w:val="00015799"/>
    <w:rsid w:val="0001682C"/>
    <w:rsid w:val="00016962"/>
    <w:rsid w:val="0001723D"/>
    <w:rsid w:val="0001753C"/>
    <w:rsid w:val="00017AE0"/>
    <w:rsid w:val="00020389"/>
    <w:rsid w:val="000209F0"/>
    <w:rsid w:val="00020A47"/>
    <w:rsid w:val="00020A65"/>
    <w:rsid w:val="00020D7C"/>
    <w:rsid w:val="000214F2"/>
    <w:rsid w:val="00021F29"/>
    <w:rsid w:val="000226BC"/>
    <w:rsid w:val="00022CDA"/>
    <w:rsid w:val="000230FE"/>
    <w:rsid w:val="000232D6"/>
    <w:rsid w:val="00023A98"/>
    <w:rsid w:val="0002491F"/>
    <w:rsid w:val="00024B3F"/>
    <w:rsid w:val="00024D53"/>
    <w:rsid w:val="000251DB"/>
    <w:rsid w:val="00026800"/>
    <w:rsid w:val="00026E98"/>
    <w:rsid w:val="000278D0"/>
    <w:rsid w:val="000317FA"/>
    <w:rsid w:val="00031D60"/>
    <w:rsid w:val="00031E90"/>
    <w:rsid w:val="00032311"/>
    <w:rsid w:val="0003302E"/>
    <w:rsid w:val="00033F1C"/>
    <w:rsid w:val="0003406F"/>
    <w:rsid w:val="0003425C"/>
    <w:rsid w:val="000346A3"/>
    <w:rsid w:val="00034CE3"/>
    <w:rsid w:val="000370CE"/>
    <w:rsid w:val="000372BF"/>
    <w:rsid w:val="00037E5A"/>
    <w:rsid w:val="00040D1C"/>
    <w:rsid w:val="000413B0"/>
    <w:rsid w:val="000422E8"/>
    <w:rsid w:val="000427FC"/>
    <w:rsid w:val="00042D07"/>
    <w:rsid w:val="0004301F"/>
    <w:rsid w:val="00043555"/>
    <w:rsid w:val="0004473A"/>
    <w:rsid w:val="000449D9"/>
    <w:rsid w:val="00044EAA"/>
    <w:rsid w:val="0004570E"/>
    <w:rsid w:val="00045D1C"/>
    <w:rsid w:val="00046865"/>
    <w:rsid w:val="0004717D"/>
    <w:rsid w:val="00047894"/>
    <w:rsid w:val="00050ED3"/>
    <w:rsid w:val="00051385"/>
    <w:rsid w:val="0005174F"/>
    <w:rsid w:val="00051D0D"/>
    <w:rsid w:val="00051DD8"/>
    <w:rsid w:val="00052025"/>
    <w:rsid w:val="00052A7D"/>
    <w:rsid w:val="00052AD3"/>
    <w:rsid w:val="00052E81"/>
    <w:rsid w:val="000531DC"/>
    <w:rsid w:val="000533BC"/>
    <w:rsid w:val="000539BB"/>
    <w:rsid w:val="00053AD4"/>
    <w:rsid w:val="00053DF9"/>
    <w:rsid w:val="00053EAD"/>
    <w:rsid w:val="000550F7"/>
    <w:rsid w:val="00055A5C"/>
    <w:rsid w:val="00055CCC"/>
    <w:rsid w:val="00056542"/>
    <w:rsid w:val="000567DA"/>
    <w:rsid w:val="00056971"/>
    <w:rsid w:val="00056EEA"/>
    <w:rsid w:val="00057771"/>
    <w:rsid w:val="00060254"/>
    <w:rsid w:val="00060B32"/>
    <w:rsid w:val="00061A9F"/>
    <w:rsid w:val="0006305C"/>
    <w:rsid w:val="00063068"/>
    <w:rsid w:val="00063345"/>
    <w:rsid w:val="00063E94"/>
    <w:rsid w:val="00064041"/>
    <w:rsid w:val="0006506B"/>
    <w:rsid w:val="000654CD"/>
    <w:rsid w:val="000671A1"/>
    <w:rsid w:val="0006765F"/>
    <w:rsid w:val="00071351"/>
    <w:rsid w:val="00071896"/>
    <w:rsid w:val="00071E93"/>
    <w:rsid w:val="00072D8E"/>
    <w:rsid w:val="00072E8F"/>
    <w:rsid w:val="000735FF"/>
    <w:rsid w:val="00073939"/>
    <w:rsid w:val="0007462C"/>
    <w:rsid w:val="000748F8"/>
    <w:rsid w:val="00075E37"/>
    <w:rsid w:val="00080087"/>
    <w:rsid w:val="000804B2"/>
    <w:rsid w:val="0008053F"/>
    <w:rsid w:val="00080A44"/>
    <w:rsid w:val="00080F28"/>
    <w:rsid w:val="000812E9"/>
    <w:rsid w:val="00081835"/>
    <w:rsid w:val="00081D0E"/>
    <w:rsid w:val="000820DE"/>
    <w:rsid w:val="000825E0"/>
    <w:rsid w:val="00082D55"/>
    <w:rsid w:val="00082EA0"/>
    <w:rsid w:val="00083110"/>
    <w:rsid w:val="00083514"/>
    <w:rsid w:val="0008376D"/>
    <w:rsid w:val="00083B49"/>
    <w:rsid w:val="00083CDE"/>
    <w:rsid w:val="00083D86"/>
    <w:rsid w:val="0008425A"/>
    <w:rsid w:val="00084F23"/>
    <w:rsid w:val="00085558"/>
    <w:rsid w:val="000867A6"/>
    <w:rsid w:val="0008683E"/>
    <w:rsid w:val="000869F0"/>
    <w:rsid w:val="00087647"/>
    <w:rsid w:val="00087697"/>
    <w:rsid w:val="00087977"/>
    <w:rsid w:val="00087ABE"/>
    <w:rsid w:val="000904B9"/>
    <w:rsid w:val="00090563"/>
    <w:rsid w:val="000907F8"/>
    <w:rsid w:val="000909FF"/>
    <w:rsid w:val="00090DD3"/>
    <w:rsid w:val="00091E58"/>
    <w:rsid w:val="00092E08"/>
    <w:rsid w:val="000930D4"/>
    <w:rsid w:val="0009365A"/>
    <w:rsid w:val="000937A2"/>
    <w:rsid w:val="00093F8E"/>
    <w:rsid w:val="000943E0"/>
    <w:rsid w:val="00094517"/>
    <w:rsid w:val="000945E7"/>
    <w:rsid w:val="00094CFF"/>
    <w:rsid w:val="00094D23"/>
    <w:rsid w:val="0009563B"/>
    <w:rsid w:val="00095918"/>
    <w:rsid w:val="000966C6"/>
    <w:rsid w:val="00097448"/>
    <w:rsid w:val="00097AE5"/>
    <w:rsid w:val="000A0377"/>
    <w:rsid w:val="000A0A47"/>
    <w:rsid w:val="000A0BBA"/>
    <w:rsid w:val="000A0C7D"/>
    <w:rsid w:val="000A1EAD"/>
    <w:rsid w:val="000A2091"/>
    <w:rsid w:val="000A2440"/>
    <w:rsid w:val="000A25B1"/>
    <w:rsid w:val="000A29A6"/>
    <w:rsid w:val="000A2C5C"/>
    <w:rsid w:val="000A3A31"/>
    <w:rsid w:val="000A3FF9"/>
    <w:rsid w:val="000A5076"/>
    <w:rsid w:val="000A56FF"/>
    <w:rsid w:val="000A654C"/>
    <w:rsid w:val="000A659D"/>
    <w:rsid w:val="000A6D05"/>
    <w:rsid w:val="000A72CA"/>
    <w:rsid w:val="000A78AE"/>
    <w:rsid w:val="000B0074"/>
    <w:rsid w:val="000B0285"/>
    <w:rsid w:val="000B05F6"/>
    <w:rsid w:val="000B0899"/>
    <w:rsid w:val="000B0BA8"/>
    <w:rsid w:val="000B1BB8"/>
    <w:rsid w:val="000B21AB"/>
    <w:rsid w:val="000B2605"/>
    <w:rsid w:val="000B2D4E"/>
    <w:rsid w:val="000B314E"/>
    <w:rsid w:val="000B38E8"/>
    <w:rsid w:val="000B3961"/>
    <w:rsid w:val="000B40FE"/>
    <w:rsid w:val="000B53AC"/>
    <w:rsid w:val="000B58E0"/>
    <w:rsid w:val="000B5A07"/>
    <w:rsid w:val="000B6045"/>
    <w:rsid w:val="000B63EF"/>
    <w:rsid w:val="000B78B7"/>
    <w:rsid w:val="000B7D68"/>
    <w:rsid w:val="000C051D"/>
    <w:rsid w:val="000C05FB"/>
    <w:rsid w:val="000C0B84"/>
    <w:rsid w:val="000C1164"/>
    <w:rsid w:val="000C15AA"/>
    <w:rsid w:val="000C2087"/>
    <w:rsid w:val="000C22CF"/>
    <w:rsid w:val="000C28E8"/>
    <w:rsid w:val="000C29F0"/>
    <w:rsid w:val="000C2A99"/>
    <w:rsid w:val="000C3038"/>
    <w:rsid w:val="000C43D7"/>
    <w:rsid w:val="000C4E1B"/>
    <w:rsid w:val="000C5107"/>
    <w:rsid w:val="000C5CAD"/>
    <w:rsid w:val="000C658C"/>
    <w:rsid w:val="000D0C0D"/>
    <w:rsid w:val="000D182C"/>
    <w:rsid w:val="000D36AA"/>
    <w:rsid w:val="000D54D7"/>
    <w:rsid w:val="000D66CD"/>
    <w:rsid w:val="000D685F"/>
    <w:rsid w:val="000D71CE"/>
    <w:rsid w:val="000D7286"/>
    <w:rsid w:val="000D7B05"/>
    <w:rsid w:val="000D7C9B"/>
    <w:rsid w:val="000E0856"/>
    <w:rsid w:val="000E0961"/>
    <w:rsid w:val="000E09D0"/>
    <w:rsid w:val="000E0E54"/>
    <w:rsid w:val="000E1E03"/>
    <w:rsid w:val="000E1E20"/>
    <w:rsid w:val="000E1FF2"/>
    <w:rsid w:val="000E3AA2"/>
    <w:rsid w:val="000E3B21"/>
    <w:rsid w:val="000E47DB"/>
    <w:rsid w:val="000E4885"/>
    <w:rsid w:val="000E4911"/>
    <w:rsid w:val="000E682D"/>
    <w:rsid w:val="000E7109"/>
    <w:rsid w:val="000E78B6"/>
    <w:rsid w:val="000E78F8"/>
    <w:rsid w:val="000E7C66"/>
    <w:rsid w:val="000F05C7"/>
    <w:rsid w:val="000F11C9"/>
    <w:rsid w:val="000F2462"/>
    <w:rsid w:val="000F25E9"/>
    <w:rsid w:val="000F27B7"/>
    <w:rsid w:val="000F2834"/>
    <w:rsid w:val="000F2B33"/>
    <w:rsid w:val="000F2DAD"/>
    <w:rsid w:val="000F310C"/>
    <w:rsid w:val="000F34F3"/>
    <w:rsid w:val="000F3AEC"/>
    <w:rsid w:val="000F4281"/>
    <w:rsid w:val="000F4438"/>
    <w:rsid w:val="000F50DA"/>
    <w:rsid w:val="000F5DD5"/>
    <w:rsid w:val="000F6254"/>
    <w:rsid w:val="000F6F76"/>
    <w:rsid w:val="000F71C1"/>
    <w:rsid w:val="000F75FA"/>
    <w:rsid w:val="000F7E12"/>
    <w:rsid w:val="001002A0"/>
    <w:rsid w:val="00100E50"/>
    <w:rsid w:val="00103489"/>
    <w:rsid w:val="0010400D"/>
    <w:rsid w:val="00105695"/>
    <w:rsid w:val="00105AD1"/>
    <w:rsid w:val="0010636A"/>
    <w:rsid w:val="001063FB"/>
    <w:rsid w:val="001064C0"/>
    <w:rsid w:val="00106591"/>
    <w:rsid w:val="001074A9"/>
    <w:rsid w:val="001077C0"/>
    <w:rsid w:val="0011061C"/>
    <w:rsid w:val="00110E7F"/>
    <w:rsid w:val="00112042"/>
    <w:rsid w:val="0011236F"/>
    <w:rsid w:val="00112CEC"/>
    <w:rsid w:val="00113646"/>
    <w:rsid w:val="001146EB"/>
    <w:rsid w:val="00114B09"/>
    <w:rsid w:val="00114E0E"/>
    <w:rsid w:val="0011599C"/>
    <w:rsid w:val="0011662D"/>
    <w:rsid w:val="00116DC4"/>
    <w:rsid w:val="00117BC3"/>
    <w:rsid w:val="00121323"/>
    <w:rsid w:val="00121898"/>
    <w:rsid w:val="00121F86"/>
    <w:rsid w:val="001224A1"/>
    <w:rsid w:val="00122949"/>
    <w:rsid w:val="001236BB"/>
    <w:rsid w:val="001243C8"/>
    <w:rsid w:val="001248D3"/>
    <w:rsid w:val="00124982"/>
    <w:rsid w:val="00124E41"/>
    <w:rsid w:val="001250A6"/>
    <w:rsid w:val="001251A5"/>
    <w:rsid w:val="001251B2"/>
    <w:rsid w:val="00125625"/>
    <w:rsid w:val="00125B49"/>
    <w:rsid w:val="0012656A"/>
    <w:rsid w:val="001272A7"/>
    <w:rsid w:val="00127373"/>
    <w:rsid w:val="001278CC"/>
    <w:rsid w:val="00127C46"/>
    <w:rsid w:val="00127D4E"/>
    <w:rsid w:val="00127F5F"/>
    <w:rsid w:val="0013020B"/>
    <w:rsid w:val="001322EC"/>
    <w:rsid w:val="00133D74"/>
    <w:rsid w:val="00133ECF"/>
    <w:rsid w:val="00134474"/>
    <w:rsid w:val="00134A0F"/>
    <w:rsid w:val="00135019"/>
    <w:rsid w:val="0013549C"/>
    <w:rsid w:val="0013582E"/>
    <w:rsid w:val="00135A45"/>
    <w:rsid w:val="0013629E"/>
    <w:rsid w:val="00136BEA"/>
    <w:rsid w:val="00137144"/>
    <w:rsid w:val="00137706"/>
    <w:rsid w:val="0013785A"/>
    <w:rsid w:val="00137954"/>
    <w:rsid w:val="00137B79"/>
    <w:rsid w:val="00140035"/>
    <w:rsid w:val="00140E01"/>
    <w:rsid w:val="00141552"/>
    <w:rsid w:val="001418FC"/>
    <w:rsid w:val="00141E94"/>
    <w:rsid w:val="001423D7"/>
    <w:rsid w:val="00143786"/>
    <w:rsid w:val="00146085"/>
    <w:rsid w:val="001477C7"/>
    <w:rsid w:val="001511B2"/>
    <w:rsid w:val="0015193F"/>
    <w:rsid w:val="001519A8"/>
    <w:rsid w:val="00151CFD"/>
    <w:rsid w:val="0015236C"/>
    <w:rsid w:val="001527F3"/>
    <w:rsid w:val="001528AD"/>
    <w:rsid w:val="001532E6"/>
    <w:rsid w:val="00153F04"/>
    <w:rsid w:val="001548EE"/>
    <w:rsid w:val="0015518C"/>
    <w:rsid w:val="00155B96"/>
    <w:rsid w:val="001563FE"/>
    <w:rsid w:val="001565D6"/>
    <w:rsid w:val="00156D12"/>
    <w:rsid w:val="00157FEB"/>
    <w:rsid w:val="00160576"/>
    <w:rsid w:val="00160899"/>
    <w:rsid w:val="001614D4"/>
    <w:rsid w:val="001616D2"/>
    <w:rsid w:val="00162262"/>
    <w:rsid w:val="00163A09"/>
    <w:rsid w:val="00164E06"/>
    <w:rsid w:val="00164F82"/>
    <w:rsid w:val="001650BF"/>
    <w:rsid w:val="001658D0"/>
    <w:rsid w:val="00167D6E"/>
    <w:rsid w:val="00167FE5"/>
    <w:rsid w:val="001703CD"/>
    <w:rsid w:val="00170648"/>
    <w:rsid w:val="00170F04"/>
    <w:rsid w:val="0017141D"/>
    <w:rsid w:val="001714CA"/>
    <w:rsid w:val="0017224C"/>
    <w:rsid w:val="00172256"/>
    <w:rsid w:val="0017291E"/>
    <w:rsid w:val="00172B97"/>
    <w:rsid w:val="00172F20"/>
    <w:rsid w:val="00173241"/>
    <w:rsid w:val="00173789"/>
    <w:rsid w:val="00173938"/>
    <w:rsid w:val="001746F3"/>
    <w:rsid w:val="001748FB"/>
    <w:rsid w:val="00175054"/>
    <w:rsid w:val="00176751"/>
    <w:rsid w:val="00177230"/>
    <w:rsid w:val="00177E98"/>
    <w:rsid w:val="00180238"/>
    <w:rsid w:val="00180775"/>
    <w:rsid w:val="00180973"/>
    <w:rsid w:val="00180ACB"/>
    <w:rsid w:val="001811B6"/>
    <w:rsid w:val="00181622"/>
    <w:rsid w:val="0018185A"/>
    <w:rsid w:val="001818B6"/>
    <w:rsid w:val="00181F1B"/>
    <w:rsid w:val="001827F6"/>
    <w:rsid w:val="00182E8E"/>
    <w:rsid w:val="00183B08"/>
    <w:rsid w:val="001847A9"/>
    <w:rsid w:val="00184D66"/>
    <w:rsid w:val="0018518C"/>
    <w:rsid w:val="001877AB"/>
    <w:rsid w:val="00193809"/>
    <w:rsid w:val="00194431"/>
    <w:rsid w:val="0019468B"/>
    <w:rsid w:val="001946FA"/>
    <w:rsid w:val="00195267"/>
    <w:rsid w:val="0019595B"/>
    <w:rsid w:val="00195E30"/>
    <w:rsid w:val="00197143"/>
    <w:rsid w:val="00197A25"/>
    <w:rsid w:val="001A0941"/>
    <w:rsid w:val="001A1434"/>
    <w:rsid w:val="001A15BF"/>
    <w:rsid w:val="001A1F59"/>
    <w:rsid w:val="001A1FAB"/>
    <w:rsid w:val="001A1FBB"/>
    <w:rsid w:val="001A2A57"/>
    <w:rsid w:val="001A3771"/>
    <w:rsid w:val="001A3954"/>
    <w:rsid w:val="001A4C82"/>
    <w:rsid w:val="001A511F"/>
    <w:rsid w:val="001A6EF9"/>
    <w:rsid w:val="001A6F58"/>
    <w:rsid w:val="001A72DE"/>
    <w:rsid w:val="001A75C6"/>
    <w:rsid w:val="001A7B2C"/>
    <w:rsid w:val="001A7D50"/>
    <w:rsid w:val="001B03A2"/>
    <w:rsid w:val="001B056F"/>
    <w:rsid w:val="001B0E0C"/>
    <w:rsid w:val="001B0F0A"/>
    <w:rsid w:val="001B1725"/>
    <w:rsid w:val="001B4A60"/>
    <w:rsid w:val="001B4AE4"/>
    <w:rsid w:val="001B5159"/>
    <w:rsid w:val="001B5581"/>
    <w:rsid w:val="001B56A2"/>
    <w:rsid w:val="001B5713"/>
    <w:rsid w:val="001B5844"/>
    <w:rsid w:val="001B590B"/>
    <w:rsid w:val="001B5BDB"/>
    <w:rsid w:val="001B5D7B"/>
    <w:rsid w:val="001B6048"/>
    <w:rsid w:val="001B607A"/>
    <w:rsid w:val="001B7012"/>
    <w:rsid w:val="001C0210"/>
    <w:rsid w:val="001C0F2B"/>
    <w:rsid w:val="001C17D3"/>
    <w:rsid w:val="001C2907"/>
    <w:rsid w:val="001C303B"/>
    <w:rsid w:val="001C43D0"/>
    <w:rsid w:val="001C5110"/>
    <w:rsid w:val="001C578E"/>
    <w:rsid w:val="001C5BCD"/>
    <w:rsid w:val="001C5E0B"/>
    <w:rsid w:val="001C6859"/>
    <w:rsid w:val="001C6AA7"/>
    <w:rsid w:val="001C7B54"/>
    <w:rsid w:val="001D087F"/>
    <w:rsid w:val="001D101F"/>
    <w:rsid w:val="001D14F5"/>
    <w:rsid w:val="001D2059"/>
    <w:rsid w:val="001D2878"/>
    <w:rsid w:val="001D2AAA"/>
    <w:rsid w:val="001D2F6E"/>
    <w:rsid w:val="001D2FFD"/>
    <w:rsid w:val="001D31AC"/>
    <w:rsid w:val="001D44BB"/>
    <w:rsid w:val="001D4C66"/>
    <w:rsid w:val="001D5C2D"/>
    <w:rsid w:val="001D5E71"/>
    <w:rsid w:val="001D6203"/>
    <w:rsid w:val="001D626B"/>
    <w:rsid w:val="001D67FF"/>
    <w:rsid w:val="001D70EA"/>
    <w:rsid w:val="001D724B"/>
    <w:rsid w:val="001D75E1"/>
    <w:rsid w:val="001D76B1"/>
    <w:rsid w:val="001D7A31"/>
    <w:rsid w:val="001D7C97"/>
    <w:rsid w:val="001D7CE7"/>
    <w:rsid w:val="001E022F"/>
    <w:rsid w:val="001E05D8"/>
    <w:rsid w:val="001E1E85"/>
    <w:rsid w:val="001E206B"/>
    <w:rsid w:val="001E21E4"/>
    <w:rsid w:val="001E22D2"/>
    <w:rsid w:val="001E33EB"/>
    <w:rsid w:val="001E37CF"/>
    <w:rsid w:val="001E3F74"/>
    <w:rsid w:val="001E41B0"/>
    <w:rsid w:val="001E43D4"/>
    <w:rsid w:val="001E4941"/>
    <w:rsid w:val="001E519F"/>
    <w:rsid w:val="001E52A9"/>
    <w:rsid w:val="001E6E9C"/>
    <w:rsid w:val="001E7082"/>
    <w:rsid w:val="001E7268"/>
    <w:rsid w:val="001E755F"/>
    <w:rsid w:val="001E7560"/>
    <w:rsid w:val="001E77AB"/>
    <w:rsid w:val="001E77AF"/>
    <w:rsid w:val="001E7CBC"/>
    <w:rsid w:val="001F0BAC"/>
    <w:rsid w:val="001F0CAE"/>
    <w:rsid w:val="001F141D"/>
    <w:rsid w:val="001F1CAF"/>
    <w:rsid w:val="001F2ED5"/>
    <w:rsid w:val="001F47FF"/>
    <w:rsid w:val="001F542D"/>
    <w:rsid w:val="001F59CB"/>
    <w:rsid w:val="001F6A8F"/>
    <w:rsid w:val="001F6B6C"/>
    <w:rsid w:val="001F71AF"/>
    <w:rsid w:val="001F721C"/>
    <w:rsid w:val="001F7480"/>
    <w:rsid w:val="001F7920"/>
    <w:rsid w:val="001F7E15"/>
    <w:rsid w:val="001F7F68"/>
    <w:rsid w:val="001FA590"/>
    <w:rsid w:val="0020046C"/>
    <w:rsid w:val="00201CFE"/>
    <w:rsid w:val="002048BD"/>
    <w:rsid w:val="00204A62"/>
    <w:rsid w:val="00204FA9"/>
    <w:rsid w:val="002102FE"/>
    <w:rsid w:val="002103B2"/>
    <w:rsid w:val="002104EA"/>
    <w:rsid w:val="00211098"/>
    <w:rsid w:val="00211449"/>
    <w:rsid w:val="00211CDC"/>
    <w:rsid w:val="00211E83"/>
    <w:rsid w:val="0021268C"/>
    <w:rsid w:val="002126C1"/>
    <w:rsid w:val="002129CF"/>
    <w:rsid w:val="002133C1"/>
    <w:rsid w:val="00213758"/>
    <w:rsid w:val="00214322"/>
    <w:rsid w:val="002145D4"/>
    <w:rsid w:val="00214D9F"/>
    <w:rsid w:val="00214F41"/>
    <w:rsid w:val="00215074"/>
    <w:rsid w:val="00215190"/>
    <w:rsid w:val="0021526F"/>
    <w:rsid w:val="0021529E"/>
    <w:rsid w:val="00220262"/>
    <w:rsid w:val="00221174"/>
    <w:rsid w:val="00221DB9"/>
    <w:rsid w:val="002220BE"/>
    <w:rsid w:val="0022267E"/>
    <w:rsid w:val="0022406C"/>
    <w:rsid w:val="0022410F"/>
    <w:rsid w:val="00224F26"/>
    <w:rsid w:val="00225D49"/>
    <w:rsid w:val="0022661B"/>
    <w:rsid w:val="00226690"/>
    <w:rsid w:val="00227217"/>
    <w:rsid w:val="002276B8"/>
    <w:rsid w:val="002279DC"/>
    <w:rsid w:val="00230E6B"/>
    <w:rsid w:val="0023107F"/>
    <w:rsid w:val="002316CB"/>
    <w:rsid w:val="00231891"/>
    <w:rsid w:val="00231DCD"/>
    <w:rsid w:val="00232A2C"/>
    <w:rsid w:val="00232D54"/>
    <w:rsid w:val="00234817"/>
    <w:rsid w:val="00234877"/>
    <w:rsid w:val="00234E91"/>
    <w:rsid w:val="00235572"/>
    <w:rsid w:val="00235C22"/>
    <w:rsid w:val="00235FFA"/>
    <w:rsid w:val="002360D4"/>
    <w:rsid w:val="002360DB"/>
    <w:rsid w:val="00237B84"/>
    <w:rsid w:val="0024064E"/>
    <w:rsid w:val="002407AF"/>
    <w:rsid w:val="002429FB"/>
    <w:rsid w:val="0024393A"/>
    <w:rsid w:val="00244709"/>
    <w:rsid w:val="002448E4"/>
    <w:rsid w:val="00245711"/>
    <w:rsid w:val="002458C6"/>
    <w:rsid w:val="002464E5"/>
    <w:rsid w:val="00246CD7"/>
    <w:rsid w:val="00247021"/>
    <w:rsid w:val="0024735B"/>
    <w:rsid w:val="002478B5"/>
    <w:rsid w:val="00247E11"/>
    <w:rsid w:val="00247F06"/>
    <w:rsid w:val="002507C0"/>
    <w:rsid w:val="00250E2B"/>
    <w:rsid w:val="0025181E"/>
    <w:rsid w:val="00251C17"/>
    <w:rsid w:val="00252730"/>
    <w:rsid w:val="00252FB4"/>
    <w:rsid w:val="00254795"/>
    <w:rsid w:val="00254D64"/>
    <w:rsid w:val="002565CA"/>
    <w:rsid w:val="00257F45"/>
    <w:rsid w:val="00260673"/>
    <w:rsid w:val="00261E2E"/>
    <w:rsid w:val="00262D7F"/>
    <w:rsid w:val="00262E1B"/>
    <w:rsid w:val="00263916"/>
    <w:rsid w:val="00263CDB"/>
    <w:rsid w:val="00264E67"/>
    <w:rsid w:val="002654C5"/>
    <w:rsid w:val="002657FC"/>
    <w:rsid w:val="00265C7A"/>
    <w:rsid w:val="002660CD"/>
    <w:rsid w:val="0026662E"/>
    <w:rsid w:val="0026699E"/>
    <w:rsid w:val="002673C3"/>
    <w:rsid w:val="00267931"/>
    <w:rsid w:val="002706AA"/>
    <w:rsid w:val="00270923"/>
    <w:rsid w:val="00270E81"/>
    <w:rsid w:val="00270FB8"/>
    <w:rsid w:val="00271306"/>
    <w:rsid w:val="0027173C"/>
    <w:rsid w:val="00271E7F"/>
    <w:rsid w:val="00272A81"/>
    <w:rsid w:val="00272F5E"/>
    <w:rsid w:val="002739AD"/>
    <w:rsid w:val="002742E7"/>
    <w:rsid w:val="0027476F"/>
    <w:rsid w:val="002747D8"/>
    <w:rsid w:val="00274A09"/>
    <w:rsid w:val="002754F7"/>
    <w:rsid w:val="0027561D"/>
    <w:rsid w:val="00275BF2"/>
    <w:rsid w:val="0027617A"/>
    <w:rsid w:val="002773AF"/>
    <w:rsid w:val="002774D0"/>
    <w:rsid w:val="00280EED"/>
    <w:rsid w:val="00281139"/>
    <w:rsid w:val="00281EA0"/>
    <w:rsid w:val="00282380"/>
    <w:rsid w:val="00282728"/>
    <w:rsid w:val="00282E2A"/>
    <w:rsid w:val="00283136"/>
    <w:rsid w:val="0028331E"/>
    <w:rsid w:val="00283635"/>
    <w:rsid w:val="00284BC6"/>
    <w:rsid w:val="002855EA"/>
    <w:rsid w:val="0028658D"/>
    <w:rsid w:val="00286886"/>
    <w:rsid w:val="00286B04"/>
    <w:rsid w:val="00286B4F"/>
    <w:rsid w:val="00286EA1"/>
    <w:rsid w:val="002914DE"/>
    <w:rsid w:val="00291FB1"/>
    <w:rsid w:val="002927C2"/>
    <w:rsid w:val="002934A5"/>
    <w:rsid w:val="00293C5C"/>
    <w:rsid w:val="00294D4C"/>
    <w:rsid w:val="0029541B"/>
    <w:rsid w:val="00295E2F"/>
    <w:rsid w:val="0029769C"/>
    <w:rsid w:val="002A00BA"/>
    <w:rsid w:val="002A04BC"/>
    <w:rsid w:val="002A0D0D"/>
    <w:rsid w:val="002A1556"/>
    <w:rsid w:val="002A22B9"/>
    <w:rsid w:val="002A30B2"/>
    <w:rsid w:val="002A3C13"/>
    <w:rsid w:val="002A4152"/>
    <w:rsid w:val="002A5182"/>
    <w:rsid w:val="002A5208"/>
    <w:rsid w:val="002A5684"/>
    <w:rsid w:val="002A58BE"/>
    <w:rsid w:val="002A5CC7"/>
    <w:rsid w:val="002A5ED2"/>
    <w:rsid w:val="002A645B"/>
    <w:rsid w:val="002A6F35"/>
    <w:rsid w:val="002A6FDB"/>
    <w:rsid w:val="002A76B5"/>
    <w:rsid w:val="002A78C9"/>
    <w:rsid w:val="002A78D1"/>
    <w:rsid w:val="002A7B5B"/>
    <w:rsid w:val="002B1DDB"/>
    <w:rsid w:val="002B23FC"/>
    <w:rsid w:val="002B2674"/>
    <w:rsid w:val="002B2693"/>
    <w:rsid w:val="002B2FBF"/>
    <w:rsid w:val="002B3376"/>
    <w:rsid w:val="002B33FF"/>
    <w:rsid w:val="002B3406"/>
    <w:rsid w:val="002B348B"/>
    <w:rsid w:val="002B3A00"/>
    <w:rsid w:val="002B3CBE"/>
    <w:rsid w:val="002B5176"/>
    <w:rsid w:val="002B53C3"/>
    <w:rsid w:val="002B62FD"/>
    <w:rsid w:val="002B6362"/>
    <w:rsid w:val="002B64D4"/>
    <w:rsid w:val="002B65BA"/>
    <w:rsid w:val="002B7E0A"/>
    <w:rsid w:val="002C05BC"/>
    <w:rsid w:val="002C0D4F"/>
    <w:rsid w:val="002C1B8B"/>
    <w:rsid w:val="002C1E39"/>
    <w:rsid w:val="002C23D0"/>
    <w:rsid w:val="002C2D92"/>
    <w:rsid w:val="002C2F28"/>
    <w:rsid w:val="002C32B2"/>
    <w:rsid w:val="002C44A4"/>
    <w:rsid w:val="002C4A74"/>
    <w:rsid w:val="002C4C79"/>
    <w:rsid w:val="002C53D0"/>
    <w:rsid w:val="002C5C15"/>
    <w:rsid w:val="002C606E"/>
    <w:rsid w:val="002C71CE"/>
    <w:rsid w:val="002D196E"/>
    <w:rsid w:val="002D1D09"/>
    <w:rsid w:val="002D20C7"/>
    <w:rsid w:val="002D3AC8"/>
    <w:rsid w:val="002D455F"/>
    <w:rsid w:val="002D51F1"/>
    <w:rsid w:val="002D55A0"/>
    <w:rsid w:val="002D57E9"/>
    <w:rsid w:val="002D5AD2"/>
    <w:rsid w:val="002D5D41"/>
    <w:rsid w:val="002D5F64"/>
    <w:rsid w:val="002D68F4"/>
    <w:rsid w:val="002D6A17"/>
    <w:rsid w:val="002D6C3F"/>
    <w:rsid w:val="002D7184"/>
    <w:rsid w:val="002D778D"/>
    <w:rsid w:val="002D7790"/>
    <w:rsid w:val="002E03D3"/>
    <w:rsid w:val="002E0C3E"/>
    <w:rsid w:val="002E0D6F"/>
    <w:rsid w:val="002E1DA8"/>
    <w:rsid w:val="002E2FDA"/>
    <w:rsid w:val="002E465C"/>
    <w:rsid w:val="002E502A"/>
    <w:rsid w:val="002E5300"/>
    <w:rsid w:val="002E567F"/>
    <w:rsid w:val="002E5696"/>
    <w:rsid w:val="002E5A3F"/>
    <w:rsid w:val="002E60F7"/>
    <w:rsid w:val="002E6640"/>
    <w:rsid w:val="002E681B"/>
    <w:rsid w:val="002E725D"/>
    <w:rsid w:val="002F09FB"/>
    <w:rsid w:val="002F141E"/>
    <w:rsid w:val="002F1A68"/>
    <w:rsid w:val="002F2945"/>
    <w:rsid w:val="002F4798"/>
    <w:rsid w:val="002F4CF3"/>
    <w:rsid w:val="002F523F"/>
    <w:rsid w:val="002F5EF4"/>
    <w:rsid w:val="002F6103"/>
    <w:rsid w:val="002F6CEF"/>
    <w:rsid w:val="002F7EEE"/>
    <w:rsid w:val="00300532"/>
    <w:rsid w:val="00300620"/>
    <w:rsid w:val="003008B4"/>
    <w:rsid w:val="0030217E"/>
    <w:rsid w:val="00302F07"/>
    <w:rsid w:val="00302F23"/>
    <w:rsid w:val="003039BA"/>
    <w:rsid w:val="003048DB"/>
    <w:rsid w:val="00304B2D"/>
    <w:rsid w:val="003052AF"/>
    <w:rsid w:val="003054C0"/>
    <w:rsid w:val="0030550B"/>
    <w:rsid w:val="0030567D"/>
    <w:rsid w:val="00305F7C"/>
    <w:rsid w:val="00306420"/>
    <w:rsid w:val="0030669D"/>
    <w:rsid w:val="0030783E"/>
    <w:rsid w:val="003078B3"/>
    <w:rsid w:val="00307F63"/>
    <w:rsid w:val="0031008D"/>
    <w:rsid w:val="00310B2D"/>
    <w:rsid w:val="003114BC"/>
    <w:rsid w:val="00311878"/>
    <w:rsid w:val="003124D4"/>
    <w:rsid w:val="003125A7"/>
    <w:rsid w:val="00312BEF"/>
    <w:rsid w:val="00312C30"/>
    <w:rsid w:val="00314122"/>
    <w:rsid w:val="00314E8F"/>
    <w:rsid w:val="003157DF"/>
    <w:rsid w:val="00315A43"/>
    <w:rsid w:val="00316020"/>
    <w:rsid w:val="0031623E"/>
    <w:rsid w:val="00316DC7"/>
    <w:rsid w:val="00316E1D"/>
    <w:rsid w:val="00317D4B"/>
    <w:rsid w:val="003206E3"/>
    <w:rsid w:val="00321977"/>
    <w:rsid w:val="0032281F"/>
    <w:rsid w:val="003236AC"/>
    <w:rsid w:val="0032385C"/>
    <w:rsid w:val="00323C13"/>
    <w:rsid w:val="00323CDB"/>
    <w:rsid w:val="00323DBF"/>
    <w:rsid w:val="00324BDD"/>
    <w:rsid w:val="00324ED4"/>
    <w:rsid w:val="003256BF"/>
    <w:rsid w:val="003257DE"/>
    <w:rsid w:val="0032642E"/>
    <w:rsid w:val="00327093"/>
    <w:rsid w:val="0032712F"/>
    <w:rsid w:val="003276BD"/>
    <w:rsid w:val="00327720"/>
    <w:rsid w:val="0033079D"/>
    <w:rsid w:val="00330F3E"/>
    <w:rsid w:val="00331392"/>
    <w:rsid w:val="0033189C"/>
    <w:rsid w:val="00331CD4"/>
    <w:rsid w:val="00332DE3"/>
    <w:rsid w:val="003334B9"/>
    <w:rsid w:val="00333914"/>
    <w:rsid w:val="00333A46"/>
    <w:rsid w:val="003341BF"/>
    <w:rsid w:val="00335768"/>
    <w:rsid w:val="003361FC"/>
    <w:rsid w:val="00336272"/>
    <w:rsid w:val="00337748"/>
    <w:rsid w:val="00337BDD"/>
    <w:rsid w:val="00337F8C"/>
    <w:rsid w:val="00340264"/>
    <w:rsid w:val="00340A1E"/>
    <w:rsid w:val="00341041"/>
    <w:rsid w:val="00341DD0"/>
    <w:rsid w:val="00342070"/>
    <w:rsid w:val="00342D1D"/>
    <w:rsid w:val="00343DD9"/>
    <w:rsid w:val="00344244"/>
    <w:rsid w:val="0034442E"/>
    <w:rsid w:val="00344F4E"/>
    <w:rsid w:val="00345C4A"/>
    <w:rsid w:val="00345DB9"/>
    <w:rsid w:val="0034612C"/>
    <w:rsid w:val="003467FC"/>
    <w:rsid w:val="00346FA3"/>
    <w:rsid w:val="00347956"/>
    <w:rsid w:val="00350A7F"/>
    <w:rsid w:val="003513EE"/>
    <w:rsid w:val="00351769"/>
    <w:rsid w:val="0035211B"/>
    <w:rsid w:val="00352D18"/>
    <w:rsid w:val="003532AE"/>
    <w:rsid w:val="00353894"/>
    <w:rsid w:val="003541F3"/>
    <w:rsid w:val="00355EA4"/>
    <w:rsid w:val="003568AE"/>
    <w:rsid w:val="00356DF9"/>
    <w:rsid w:val="00357119"/>
    <w:rsid w:val="0035783B"/>
    <w:rsid w:val="00357D23"/>
    <w:rsid w:val="003612B1"/>
    <w:rsid w:val="00361A20"/>
    <w:rsid w:val="00361C3C"/>
    <w:rsid w:val="00361F4C"/>
    <w:rsid w:val="00362009"/>
    <w:rsid w:val="00362B7A"/>
    <w:rsid w:val="00363F33"/>
    <w:rsid w:val="00364F01"/>
    <w:rsid w:val="003650A9"/>
    <w:rsid w:val="0036531D"/>
    <w:rsid w:val="00365770"/>
    <w:rsid w:val="00365B7D"/>
    <w:rsid w:val="00365D2B"/>
    <w:rsid w:val="00365EE7"/>
    <w:rsid w:val="00366847"/>
    <w:rsid w:val="00367B20"/>
    <w:rsid w:val="00367DF7"/>
    <w:rsid w:val="00367E0B"/>
    <w:rsid w:val="00367FF9"/>
    <w:rsid w:val="003700B2"/>
    <w:rsid w:val="003715B1"/>
    <w:rsid w:val="00372027"/>
    <w:rsid w:val="00372DC2"/>
    <w:rsid w:val="00373078"/>
    <w:rsid w:val="00373E52"/>
    <w:rsid w:val="00374002"/>
    <w:rsid w:val="003757C3"/>
    <w:rsid w:val="00375AD6"/>
    <w:rsid w:val="0037625E"/>
    <w:rsid w:val="003762F6"/>
    <w:rsid w:val="00377341"/>
    <w:rsid w:val="00377D8A"/>
    <w:rsid w:val="003805B6"/>
    <w:rsid w:val="00380B66"/>
    <w:rsid w:val="00380CA5"/>
    <w:rsid w:val="00382326"/>
    <w:rsid w:val="00382D32"/>
    <w:rsid w:val="0038388F"/>
    <w:rsid w:val="00383EB8"/>
    <w:rsid w:val="00384A0B"/>
    <w:rsid w:val="00384AA8"/>
    <w:rsid w:val="0038564C"/>
    <w:rsid w:val="00385E70"/>
    <w:rsid w:val="00386CBA"/>
    <w:rsid w:val="00387868"/>
    <w:rsid w:val="0039050B"/>
    <w:rsid w:val="00391CCA"/>
    <w:rsid w:val="00392691"/>
    <w:rsid w:val="00392C75"/>
    <w:rsid w:val="0039326A"/>
    <w:rsid w:val="003934D4"/>
    <w:rsid w:val="00393972"/>
    <w:rsid w:val="00393C2F"/>
    <w:rsid w:val="003952A6"/>
    <w:rsid w:val="00395AD1"/>
    <w:rsid w:val="00395F5F"/>
    <w:rsid w:val="003965B3"/>
    <w:rsid w:val="00396656"/>
    <w:rsid w:val="003967B0"/>
    <w:rsid w:val="00396CBC"/>
    <w:rsid w:val="0039717C"/>
    <w:rsid w:val="003971C5"/>
    <w:rsid w:val="00397878"/>
    <w:rsid w:val="003A0A3C"/>
    <w:rsid w:val="003A0BC7"/>
    <w:rsid w:val="003A0D0E"/>
    <w:rsid w:val="003A0E1C"/>
    <w:rsid w:val="003A12DE"/>
    <w:rsid w:val="003A285E"/>
    <w:rsid w:val="003A31AE"/>
    <w:rsid w:val="003A3B2F"/>
    <w:rsid w:val="003A3DF5"/>
    <w:rsid w:val="003A4F8B"/>
    <w:rsid w:val="003A4FAB"/>
    <w:rsid w:val="003A5B25"/>
    <w:rsid w:val="003A6A4A"/>
    <w:rsid w:val="003A6CFC"/>
    <w:rsid w:val="003A7474"/>
    <w:rsid w:val="003A74CC"/>
    <w:rsid w:val="003A7C8F"/>
    <w:rsid w:val="003B089D"/>
    <w:rsid w:val="003B0BAA"/>
    <w:rsid w:val="003B119D"/>
    <w:rsid w:val="003B2815"/>
    <w:rsid w:val="003B28BD"/>
    <w:rsid w:val="003B2C00"/>
    <w:rsid w:val="003B375E"/>
    <w:rsid w:val="003B3DF7"/>
    <w:rsid w:val="003B4321"/>
    <w:rsid w:val="003B4598"/>
    <w:rsid w:val="003B47FB"/>
    <w:rsid w:val="003B55E2"/>
    <w:rsid w:val="003B5801"/>
    <w:rsid w:val="003B59F9"/>
    <w:rsid w:val="003B6611"/>
    <w:rsid w:val="003B7529"/>
    <w:rsid w:val="003B752B"/>
    <w:rsid w:val="003B7ADE"/>
    <w:rsid w:val="003B7F39"/>
    <w:rsid w:val="003B7F7A"/>
    <w:rsid w:val="003C0549"/>
    <w:rsid w:val="003C2290"/>
    <w:rsid w:val="003C2B46"/>
    <w:rsid w:val="003C2B6E"/>
    <w:rsid w:val="003C3651"/>
    <w:rsid w:val="003C3F57"/>
    <w:rsid w:val="003C4250"/>
    <w:rsid w:val="003C4BBF"/>
    <w:rsid w:val="003C5FA5"/>
    <w:rsid w:val="003C6052"/>
    <w:rsid w:val="003C6508"/>
    <w:rsid w:val="003C6830"/>
    <w:rsid w:val="003C6F15"/>
    <w:rsid w:val="003C6F16"/>
    <w:rsid w:val="003C77E2"/>
    <w:rsid w:val="003C7BE6"/>
    <w:rsid w:val="003D0571"/>
    <w:rsid w:val="003D0914"/>
    <w:rsid w:val="003D0DF2"/>
    <w:rsid w:val="003D1448"/>
    <w:rsid w:val="003D24FC"/>
    <w:rsid w:val="003D29E4"/>
    <w:rsid w:val="003D2A8A"/>
    <w:rsid w:val="003D2CFE"/>
    <w:rsid w:val="003D2F6C"/>
    <w:rsid w:val="003D3109"/>
    <w:rsid w:val="003D3B4A"/>
    <w:rsid w:val="003D3EEF"/>
    <w:rsid w:val="003D57F5"/>
    <w:rsid w:val="003D5DAC"/>
    <w:rsid w:val="003D5F30"/>
    <w:rsid w:val="003D60ED"/>
    <w:rsid w:val="003D70A3"/>
    <w:rsid w:val="003E41DF"/>
    <w:rsid w:val="003E4921"/>
    <w:rsid w:val="003E551D"/>
    <w:rsid w:val="003E5AA6"/>
    <w:rsid w:val="003E6F17"/>
    <w:rsid w:val="003E7EB4"/>
    <w:rsid w:val="003F0DA9"/>
    <w:rsid w:val="003F0EAD"/>
    <w:rsid w:val="003F1938"/>
    <w:rsid w:val="003F20F2"/>
    <w:rsid w:val="003F224E"/>
    <w:rsid w:val="003F419A"/>
    <w:rsid w:val="003F4BB4"/>
    <w:rsid w:val="003F4CB5"/>
    <w:rsid w:val="003F4FDC"/>
    <w:rsid w:val="003F5938"/>
    <w:rsid w:val="003F5CF3"/>
    <w:rsid w:val="003F6691"/>
    <w:rsid w:val="003F760D"/>
    <w:rsid w:val="0040048C"/>
    <w:rsid w:val="00400D48"/>
    <w:rsid w:val="0040234F"/>
    <w:rsid w:val="0040255E"/>
    <w:rsid w:val="0040287D"/>
    <w:rsid w:val="00402E8D"/>
    <w:rsid w:val="00403039"/>
    <w:rsid w:val="0040337A"/>
    <w:rsid w:val="00403526"/>
    <w:rsid w:val="00403C0C"/>
    <w:rsid w:val="00403E5D"/>
    <w:rsid w:val="00404855"/>
    <w:rsid w:val="004048B4"/>
    <w:rsid w:val="0040496B"/>
    <w:rsid w:val="004057C9"/>
    <w:rsid w:val="004059F1"/>
    <w:rsid w:val="00405B3B"/>
    <w:rsid w:val="00405BA9"/>
    <w:rsid w:val="0040669A"/>
    <w:rsid w:val="004071DC"/>
    <w:rsid w:val="0040731A"/>
    <w:rsid w:val="00407B5B"/>
    <w:rsid w:val="00407DA3"/>
    <w:rsid w:val="00407E8D"/>
    <w:rsid w:val="00410164"/>
    <w:rsid w:val="0041023E"/>
    <w:rsid w:val="00410860"/>
    <w:rsid w:val="004108AC"/>
    <w:rsid w:val="00410CE4"/>
    <w:rsid w:val="00411642"/>
    <w:rsid w:val="00412042"/>
    <w:rsid w:val="00412487"/>
    <w:rsid w:val="0041336F"/>
    <w:rsid w:val="00413921"/>
    <w:rsid w:val="00414039"/>
    <w:rsid w:val="0041469B"/>
    <w:rsid w:val="00415033"/>
    <w:rsid w:val="004165F7"/>
    <w:rsid w:val="004169F8"/>
    <w:rsid w:val="00417373"/>
    <w:rsid w:val="00417D01"/>
    <w:rsid w:val="004204FC"/>
    <w:rsid w:val="00420598"/>
    <w:rsid w:val="00420646"/>
    <w:rsid w:val="004217B1"/>
    <w:rsid w:val="00421C49"/>
    <w:rsid w:val="00421D36"/>
    <w:rsid w:val="00422BB8"/>
    <w:rsid w:val="00423047"/>
    <w:rsid w:val="00423EC5"/>
    <w:rsid w:val="00424174"/>
    <w:rsid w:val="004250A7"/>
    <w:rsid w:val="004253D9"/>
    <w:rsid w:val="004256BA"/>
    <w:rsid w:val="00426E3F"/>
    <w:rsid w:val="0042743C"/>
    <w:rsid w:val="00427D01"/>
    <w:rsid w:val="00431351"/>
    <w:rsid w:val="0043142A"/>
    <w:rsid w:val="00431488"/>
    <w:rsid w:val="00431568"/>
    <w:rsid w:val="00432B3E"/>
    <w:rsid w:val="00432FC9"/>
    <w:rsid w:val="00433359"/>
    <w:rsid w:val="00434237"/>
    <w:rsid w:val="004342BD"/>
    <w:rsid w:val="004345C1"/>
    <w:rsid w:val="004347ED"/>
    <w:rsid w:val="00435352"/>
    <w:rsid w:val="00435594"/>
    <w:rsid w:val="00435AF7"/>
    <w:rsid w:val="00436568"/>
    <w:rsid w:val="004370E8"/>
    <w:rsid w:val="0044031B"/>
    <w:rsid w:val="004406B3"/>
    <w:rsid w:val="004407FB"/>
    <w:rsid w:val="00440A18"/>
    <w:rsid w:val="00441148"/>
    <w:rsid w:val="004419F4"/>
    <w:rsid w:val="00442461"/>
    <w:rsid w:val="004424FF"/>
    <w:rsid w:val="004425B4"/>
    <w:rsid w:val="0044267A"/>
    <w:rsid w:val="00442B98"/>
    <w:rsid w:val="00442EC1"/>
    <w:rsid w:val="00442FE7"/>
    <w:rsid w:val="00442FEB"/>
    <w:rsid w:val="00443049"/>
    <w:rsid w:val="00443478"/>
    <w:rsid w:val="0044393E"/>
    <w:rsid w:val="0044439C"/>
    <w:rsid w:val="00444C6C"/>
    <w:rsid w:val="004454A6"/>
    <w:rsid w:val="00445FB5"/>
    <w:rsid w:val="004468BF"/>
    <w:rsid w:val="00447741"/>
    <w:rsid w:val="004502E3"/>
    <w:rsid w:val="00450618"/>
    <w:rsid w:val="00450BF5"/>
    <w:rsid w:val="00450C98"/>
    <w:rsid w:val="00450E04"/>
    <w:rsid w:val="00451882"/>
    <w:rsid w:val="00452015"/>
    <w:rsid w:val="00452606"/>
    <w:rsid w:val="00453762"/>
    <w:rsid w:val="00453E23"/>
    <w:rsid w:val="00454A06"/>
    <w:rsid w:val="0045569B"/>
    <w:rsid w:val="004567CB"/>
    <w:rsid w:val="00456A69"/>
    <w:rsid w:val="0045786A"/>
    <w:rsid w:val="00457F73"/>
    <w:rsid w:val="00460450"/>
    <w:rsid w:val="00460512"/>
    <w:rsid w:val="00460B6B"/>
    <w:rsid w:val="00460CD8"/>
    <w:rsid w:val="00460D49"/>
    <w:rsid w:val="004619BB"/>
    <w:rsid w:val="00461F98"/>
    <w:rsid w:val="004629BD"/>
    <w:rsid w:val="00462B3B"/>
    <w:rsid w:val="00463357"/>
    <w:rsid w:val="00463A7E"/>
    <w:rsid w:val="004641E9"/>
    <w:rsid w:val="00464AB5"/>
    <w:rsid w:val="00464FF4"/>
    <w:rsid w:val="0046500D"/>
    <w:rsid w:val="00465E61"/>
    <w:rsid w:val="00466481"/>
    <w:rsid w:val="00466A15"/>
    <w:rsid w:val="0046778C"/>
    <w:rsid w:val="00470178"/>
    <w:rsid w:val="004703B7"/>
    <w:rsid w:val="00470703"/>
    <w:rsid w:val="00470D2F"/>
    <w:rsid w:val="00470D4A"/>
    <w:rsid w:val="00470F51"/>
    <w:rsid w:val="00470FF5"/>
    <w:rsid w:val="00471C38"/>
    <w:rsid w:val="00471C68"/>
    <w:rsid w:val="00472670"/>
    <w:rsid w:val="00472BFF"/>
    <w:rsid w:val="00473461"/>
    <w:rsid w:val="00473734"/>
    <w:rsid w:val="00473D52"/>
    <w:rsid w:val="00473F0E"/>
    <w:rsid w:val="00474460"/>
    <w:rsid w:val="004751FD"/>
    <w:rsid w:val="004752C3"/>
    <w:rsid w:val="00475BCE"/>
    <w:rsid w:val="00475FDB"/>
    <w:rsid w:val="00476904"/>
    <w:rsid w:val="00477014"/>
    <w:rsid w:val="004771B8"/>
    <w:rsid w:val="0047725E"/>
    <w:rsid w:val="00477721"/>
    <w:rsid w:val="00477A12"/>
    <w:rsid w:val="00477D66"/>
    <w:rsid w:val="004802D7"/>
    <w:rsid w:val="00480F52"/>
    <w:rsid w:val="00481FD2"/>
    <w:rsid w:val="00482256"/>
    <w:rsid w:val="00482B72"/>
    <w:rsid w:val="00482C49"/>
    <w:rsid w:val="00483036"/>
    <w:rsid w:val="0048384C"/>
    <w:rsid w:val="00483D6C"/>
    <w:rsid w:val="00483DE0"/>
    <w:rsid w:val="0048513F"/>
    <w:rsid w:val="004856E0"/>
    <w:rsid w:val="004856F9"/>
    <w:rsid w:val="00485BB1"/>
    <w:rsid w:val="00485BC1"/>
    <w:rsid w:val="004864D5"/>
    <w:rsid w:val="0048655E"/>
    <w:rsid w:val="00487165"/>
    <w:rsid w:val="00487538"/>
    <w:rsid w:val="00490EE0"/>
    <w:rsid w:val="00492426"/>
    <w:rsid w:val="00492D15"/>
    <w:rsid w:val="00493A93"/>
    <w:rsid w:val="00494305"/>
    <w:rsid w:val="00494496"/>
    <w:rsid w:val="00494771"/>
    <w:rsid w:val="004949C6"/>
    <w:rsid w:val="004959AE"/>
    <w:rsid w:val="00495CBA"/>
    <w:rsid w:val="0049638B"/>
    <w:rsid w:val="004966D5"/>
    <w:rsid w:val="00496708"/>
    <w:rsid w:val="00497199"/>
    <w:rsid w:val="004975BF"/>
    <w:rsid w:val="004A00E9"/>
    <w:rsid w:val="004A02F3"/>
    <w:rsid w:val="004A0474"/>
    <w:rsid w:val="004A13AD"/>
    <w:rsid w:val="004A173E"/>
    <w:rsid w:val="004A1D1F"/>
    <w:rsid w:val="004A28FF"/>
    <w:rsid w:val="004A399A"/>
    <w:rsid w:val="004A3D01"/>
    <w:rsid w:val="004A3D28"/>
    <w:rsid w:val="004A46EB"/>
    <w:rsid w:val="004A4A81"/>
    <w:rsid w:val="004A517F"/>
    <w:rsid w:val="004A572A"/>
    <w:rsid w:val="004A5C92"/>
    <w:rsid w:val="004A686B"/>
    <w:rsid w:val="004A6A99"/>
    <w:rsid w:val="004A6C56"/>
    <w:rsid w:val="004A78D5"/>
    <w:rsid w:val="004B047D"/>
    <w:rsid w:val="004B154C"/>
    <w:rsid w:val="004B169F"/>
    <w:rsid w:val="004B211A"/>
    <w:rsid w:val="004B2589"/>
    <w:rsid w:val="004B309E"/>
    <w:rsid w:val="004B5067"/>
    <w:rsid w:val="004B6584"/>
    <w:rsid w:val="004B6F1E"/>
    <w:rsid w:val="004C05B3"/>
    <w:rsid w:val="004C0BB5"/>
    <w:rsid w:val="004C0D41"/>
    <w:rsid w:val="004C125B"/>
    <w:rsid w:val="004C24C5"/>
    <w:rsid w:val="004C36B1"/>
    <w:rsid w:val="004C3B71"/>
    <w:rsid w:val="004C40D9"/>
    <w:rsid w:val="004C4D99"/>
    <w:rsid w:val="004C52DE"/>
    <w:rsid w:val="004C55CD"/>
    <w:rsid w:val="004C5B5E"/>
    <w:rsid w:val="004D0948"/>
    <w:rsid w:val="004D0AB2"/>
    <w:rsid w:val="004D0C6D"/>
    <w:rsid w:val="004D1C4F"/>
    <w:rsid w:val="004D1D47"/>
    <w:rsid w:val="004D1DEB"/>
    <w:rsid w:val="004D2314"/>
    <w:rsid w:val="004D23ED"/>
    <w:rsid w:val="004D2549"/>
    <w:rsid w:val="004D2651"/>
    <w:rsid w:val="004D2975"/>
    <w:rsid w:val="004D2DB8"/>
    <w:rsid w:val="004D337F"/>
    <w:rsid w:val="004D461F"/>
    <w:rsid w:val="004D5427"/>
    <w:rsid w:val="004D5A0D"/>
    <w:rsid w:val="004D5E46"/>
    <w:rsid w:val="004D7167"/>
    <w:rsid w:val="004D736C"/>
    <w:rsid w:val="004D7BCD"/>
    <w:rsid w:val="004D7EE2"/>
    <w:rsid w:val="004E0126"/>
    <w:rsid w:val="004E07A0"/>
    <w:rsid w:val="004E0B25"/>
    <w:rsid w:val="004E0EB9"/>
    <w:rsid w:val="004E0F35"/>
    <w:rsid w:val="004E1DA1"/>
    <w:rsid w:val="004E21F7"/>
    <w:rsid w:val="004E27D2"/>
    <w:rsid w:val="004E36D6"/>
    <w:rsid w:val="004E4080"/>
    <w:rsid w:val="004E5713"/>
    <w:rsid w:val="004E5CDE"/>
    <w:rsid w:val="004E5E6F"/>
    <w:rsid w:val="004E6B97"/>
    <w:rsid w:val="004E7D92"/>
    <w:rsid w:val="004F01E1"/>
    <w:rsid w:val="004F0553"/>
    <w:rsid w:val="004F105E"/>
    <w:rsid w:val="004F1AD3"/>
    <w:rsid w:val="004F24AC"/>
    <w:rsid w:val="004F279E"/>
    <w:rsid w:val="004F2A9D"/>
    <w:rsid w:val="004F3612"/>
    <w:rsid w:val="004F402B"/>
    <w:rsid w:val="004F442D"/>
    <w:rsid w:val="004F49D1"/>
    <w:rsid w:val="004F4E6F"/>
    <w:rsid w:val="004F53E0"/>
    <w:rsid w:val="004F5768"/>
    <w:rsid w:val="004F61A5"/>
    <w:rsid w:val="004F6357"/>
    <w:rsid w:val="004F6FD0"/>
    <w:rsid w:val="004F7AB8"/>
    <w:rsid w:val="004F7D84"/>
    <w:rsid w:val="005001B7"/>
    <w:rsid w:val="00500AC2"/>
    <w:rsid w:val="00500F5E"/>
    <w:rsid w:val="00501B47"/>
    <w:rsid w:val="005021B6"/>
    <w:rsid w:val="00502D1C"/>
    <w:rsid w:val="00503934"/>
    <w:rsid w:val="00503AB3"/>
    <w:rsid w:val="005046CC"/>
    <w:rsid w:val="00504AF0"/>
    <w:rsid w:val="00506670"/>
    <w:rsid w:val="0050794E"/>
    <w:rsid w:val="00510307"/>
    <w:rsid w:val="00510CCD"/>
    <w:rsid w:val="00511A18"/>
    <w:rsid w:val="00511EA7"/>
    <w:rsid w:val="00511EBA"/>
    <w:rsid w:val="00512425"/>
    <w:rsid w:val="005137E4"/>
    <w:rsid w:val="00514466"/>
    <w:rsid w:val="0051468F"/>
    <w:rsid w:val="00514899"/>
    <w:rsid w:val="00514AC2"/>
    <w:rsid w:val="00515B55"/>
    <w:rsid w:val="0051614B"/>
    <w:rsid w:val="0051699D"/>
    <w:rsid w:val="00516F45"/>
    <w:rsid w:val="005174CE"/>
    <w:rsid w:val="005176B3"/>
    <w:rsid w:val="0051778A"/>
    <w:rsid w:val="00517D5D"/>
    <w:rsid w:val="005203C6"/>
    <w:rsid w:val="00520E95"/>
    <w:rsid w:val="00521837"/>
    <w:rsid w:val="00521A44"/>
    <w:rsid w:val="00522582"/>
    <w:rsid w:val="00522EDC"/>
    <w:rsid w:val="005242A0"/>
    <w:rsid w:val="00526320"/>
    <w:rsid w:val="00526A40"/>
    <w:rsid w:val="00527414"/>
    <w:rsid w:val="005300B1"/>
    <w:rsid w:val="0053030B"/>
    <w:rsid w:val="00530673"/>
    <w:rsid w:val="00530793"/>
    <w:rsid w:val="00531343"/>
    <w:rsid w:val="005321CA"/>
    <w:rsid w:val="005323CA"/>
    <w:rsid w:val="00532B8C"/>
    <w:rsid w:val="00532C21"/>
    <w:rsid w:val="00532E52"/>
    <w:rsid w:val="00532ED7"/>
    <w:rsid w:val="00533001"/>
    <w:rsid w:val="005342DC"/>
    <w:rsid w:val="0053495D"/>
    <w:rsid w:val="00534E9F"/>
    <w:rsid w:val="005351AA"/>
    <w:rsid w:val="00536D37"/>
    <w:rsid w:val="00537B4F"/>
    <w:rsid w:val="00540290"/>
    <w:rsid w:val="005407BD"/>
    <w:rsid w:val="00540BC3"/>
    <w:rsid w:val="00540DE4"/>
    <w:rsid w:val="0054116A"/>
    <w:rsid w:val="0054163D"/>
    <w:rsid w:val="00542DE2"/>
    <w:rsid w:val="00542EB9"/>
    <w:rsid w:val="00542F04"/>
    <w:rsid w:val="0054392C"/>
    <w:rsid w:val="00543F91"/>
    <w:rsid w:val="0054421D"/>
    <w:rsid w:val="0054432B"/>
    <w:rsid w:val="0054470A"/>
    <w:rsid w:val="00544890"/>
    <w:rsid w:val="00544CA6"/>
    <w:rsid w:val="00544E75"/>
    <w:rsid w:val="005450FE"/>
    <w:rsid w:val="005453E9"/>
    <w:rsid w:val="005454F1"/>
    <w:rsid w:val="00545651"/>
    <w:rsid w:val="0054644F"/>
    <w:rsid w:val="0054658C"/>
    <w:rsid w:val="00546EAB"/>
    <w:rsid w:val="005474A2"/>
    <w:rsid w:val="00547E84"/>
    <w:rsid w:val="00550352"/>
    <w:rsid w:val="00550353"/>
    <w:rsid w:val="00550D91"/>
    <w:rsid w:val="00550E01"/>
    <w:rsid w:val="00551232"/>
    <w:rsid w:val="0055143C"/>
    <w:rsid w:val="00551C73"/>
    <w:rsid w:val="005520B4"/>
    <w:rsid w:val="0055255C"/>
    <w:rsid w:val="0055269E"/>
    <w:rsid w:val="00552DB7"/>
    <w:rsid w:val="00552F5C"/>
    <w:rsid w:val="0055340C"/>
    <w:rsid w:val="005539F4"/>
    <w:rsid w:val="00553D0E"/>
    <w:rsid w:val="005554B9"/>
    <w:rsid w:val="00555B43"/>
    <w:rsid w:val="00556041"/>
    <w:rsid w:val="00557E1D"/>
    <w:rsid w:val="0056146D"/>
    <w:rsid w:val="00561771"/>
    <w:rsid w:val="005625CC"/>
    <w:rsid w:val="0056280E"/>
    <w:rsid w:val="00562A77"/>
    <w:rsid w:val="00563371"/>
    <w:rsid w:val="00563DA2"/>
    <w:rsid w:val="00564053"/>
    <w:rsid w:val="005641C5"/>
    <w:rsid w:val="005653A8"/>
    <w:rsid w:val="005654F2"/>
    <w:rsid w:val="0056558F"/>
    <w:rsid w:val="005660D1"/>
    <w:rsid w:val="00566123"/>
    <w:rsid w:val="005666C5"/>
    <w:rsid w:val="00566BBB"/>
    <w:rsid w:val="00567359"/>
    <w:rsid w:val="00567CF5"/>
    <w:rsid w:val="00570479"/>
    <w:rsid w:val="005709E0"/>
    <w:rsid w:val="00571FCC"/>
    <w:rsid w:val="005720A3"/>
    <w:rsid w:val="0057215D"/>
    <w:rsid w:val="0057276B"/>
    <w:rsid w:val="00572D61"/>
    <w:rsid w:val="005742F6"/>
    <w:rsid w:val="0057466C"/>
    <w:rsid w:val="00574D61"/>
    <w:rsid w:val="00574E95"/>
    <w:rsid w:val="00575CD8"/>
    <w:rsid w:val="00576381"/>
    <w:rsid w:val="00576E01"/>
    <w:rsid w:val="0057741B"/>
    <w:rsid w:val="0058011F"/>
    <w:rsid w:val="0058080C"/>
    <w:rsid w:val="00581E17"/>
    <w:rsid w:val="0058304C"/>
    <w:rsid w:val="00583D63"/>
    <w:rsid w:val="00584415"/>
    <w:rsid w:val="00584667"/>
    <w:rsid w:val="005853A1"/>
    <w:rsid w:val="00587713"/>
    <w:rsid w:val="00587787"/>
    <w:rsid w:val="00587A28"/>
    <w:rsid w:val="00587AA8"/>
    <w:rsid w:val="005908A5"/>
    <w:rsid w:val="00591551"/>
    <w:rsid w:val="00591E95"/>
    <w:rsid w:val="005929E0"/>
    <w:rsid w:val="00592A9F"/>
    <w:rsid w:val="0059385B"/>
    <w:rsid w:val="005938C7"/>
    <w:rsid w:val="0059459E"/>
    <w:rsid w:val="005948B7"/>
    <w:rsid w:val="00594CA8"/>
    <w:rsid w:val="00594DCD"/>
    <w:rsid w:val="00595476"/>
    <w:rsid w:val="00595653"/>
    <w:rsid w:val="00595959"/>
    <w:rsid w:val="00595A80"/>
    <w:rsid w:val="00595D2C"/>
    <w:rsid w:val="00596DC0"/>
    <w:rsid w:val="00596E3A"/>
    <w:rsid w:val="0059744C"/>
    <w:rsid w:val="00597B22"/>
    <w:rsid w:val="005A0593"/>
    <w:rsid w:val="005A1CAD"/>
    <w:rsid w:val="005A1D0F"/>
    <w:rsid w:val="005A2014"/>
    <w:rsid w:val="005A3B0A"/>
    <w:rsid w:val="005A3B75"/>
    <w:rsid w:val="005A487D"/>
    <w:rsid w:val="005A5732"/>
    <w:rsid w:val="005A610C"/>
    <w:rsid w:val="005A611B"/>
    <w:rsid w:val="005A642A"/>
    <w:rsid w:val="005A6430"/>
    <w:rsid w:val="005A6950"/>
    <w:rsid w:val="005A6C72"/>
    <w:rsid w:val="005A7367"/>
    <w:rsid w:val="005A7674"/>
    <w:rsid w:val="005B0126"/>
    <w:rsid w:val="005B2C41"/>
    <w:rsid w:val="005B301E"/>
    <w:rsid w:val="005B3AA1"/>
    <w:rsid w:val="005B51B5"/>
    <w:rsid w:val="005B55E7"/>
    <w:rsid w:val="005B6C2A"/>
    <w:rsid w:val="005B71C2"/>
    <w:rsid w:val="005B7768"/>
    <w:rsid w:val="005B7C7F"/>
    <w:rsid w:val="005BFB93"/>
    <w:rsid w:val="005C020B"/>
    <w:rsid w:val="005C1B68"/>
    <w:rsid w:val="005C1F99"/>
    <w:rsid w:val="005C1FAC"/>
    <w:rsid w:val="005C2A60"/>
    <w:rsid w:val="005C2AF6"/>
    <w:rsid w:val="005C3175"/>
    <w:rsid w:val="005C321C"/>
    <w:rsid w:val="005C34DE"/>
    <w:rsid w:val="005C3841"/>
    <w:rsid w:val="005C4039"/>
    <w:rsid w:val="005C4684"/>
    <w:rsid w:val="005C4E53"/>
    <w:rsid w:val="005C572B"/>
    <w:rsid w:val="005C585D"/>
    <w:rsid w:val="005C5D24"/>
    <w:rsid w:val="005C60F2"/>
    <w:rsid w:val="005C675E"/>
    <w:rsid w:val="005C6996"/>
    <w:rsid w:val="005C723A"/>
    <w:rsid w:val="005C7A42"/>
    <w:rsid w:val="005C7C1C"/>
    <w:rsid w:val="005C7E85"/>
    <w:rsid w:val="005D00C7"/>
    <w:rsid w:val="005D05FD"/>
    <w:rsid w:val="005D1243"/>
    <w:rsid w:val="005D22B9"/>
    <w:rsid w:val="005D260E"/>
    <w:rsid w:val="005D2F3B"/>
    <w:rsid w:val="005D30BE"/>
    <w:rsid w:val="005D3217"/>
    <w:rsid w:val="005D340B"/>
    <w:rsid w:val="005D3532"/>
    <w:rsid w:val="005D3D04"/>
    <w:rsid w:val="005D418D"/>
    <w:rsid w:val="005D424C"/>
    <w:rsid w:val="005D45D9"/>
    <w:rsid w:val="005D560F"/>
    <w:rsid w:val="005D582E"/>
    <w:rsid w:val="005D6F63"/>
    <w:rsid w:val="005E02AB"/>
    <w:rsid w:val="005E15AB"/>
    <w:rsid w:val="005E16B9"/>
    <w:rsid w:val="005E1766"/>
    <w:rsid w:val="005E2A3D"/>
    <w:rsid w:val="005E2B5E"/>
    <w:rsid w:val="005E3045"/>
    <w:rsid w:val="005E334E"/>
    <w:rsid w:val="005E3F95"/>
    <w:rsid w:val="005E4581"/>
    <w:rsid w:val="005E52E1"/>
    <w:rsid w:val="005E565C"/>
    <w:rsid w:val="005E5688"/>
    <w:rsid w:val="005E56B1"/>
    <w:rsid w:val="005E58A2"/>
    <w:rsid w:val="005E5AE1"/>
    <w:rsid w:val="005E6986"/>
    <w:rsid w:val="005E69D2"/>
    <w:rsid w:val="005E7006"/>
    <w:rsid w:val="005E751C"/>
    <w:rsid w:val="005E77BC"/>
    <w:rsid w:val="005E77FB"/>
    <w:rsid w:val="005E7C6A"/>
    <w:rsid w:val="005E7CFE"/>
    <w:rsid w:val="005E7D29"/>
    <w:rsid w:val="005E7D84"/>
    <w:rsid w:val="005E7FBA"/>
    <w:rsid w:val="005F01A4"/>
    <w:rsid w:val="005F2666"/>
    <w:rsid w:val="005F27BF"/>
    <w:rsid w:val="005F2BD1"/>
    <w:rsid w:val="005F314B"/>
    <w:rsid w:val="005F34EE"/>
    <w:rsid w:val="005F479C"/>
    <w:rsid w:val="005F4C4A"/>
    <w:rsid w:val="005F58B5"/>
    <w:rsid w:val="005F5947"/>
    <w:rsid w:val="005F6254"/>
    <w:rsid w:val="005F652D"/>
    <w:rsid w:val="005F6535"/>
    <w:rsid w:val="005F671F"/>
    <w:rsid w:val="005F68E2"/>
    <w:rsid w:val="006017FF"/>
    <w:rsid w:val="00601864"/>
    <w:rsid w:val="006031D5"/>
    <w:rsid w:val="00603235"/>
    <w:rsid w:val="006035CA"/>
    <w:rsid w:val="00603698"/>
    <w:rsid w:val="006037A9"/>
    <w:rsid w:val="00603CCD"/>
    <w:rsid w:val="00603F88"/>
    <w:rsid w:val="006043BE"/>
    <w:rsid w:val="006044C7"/>
    <w:rsid w:val="0060551F"/>
    <w:rsid w:val="00605ECA"/>
    <w:rsid w:val="006068C1"/>
    <w:rsid w:val="00607AB5"/>
    <w:rsid w:val="00610478"/>
    <w:rsid w:val="006107A3"/>
    <w:rsid w:val="00610D36"/>
    <w:rsid w:val="006120E1"/>
    <w:rsid w:val="00612935"/>
    <w:rsid w:val="00612C47"/>
    <w:rsid w:val="00612EF2"/>
    <w:rsid w:val="0061301B"/>
    <w:rsid w:val="00613931"/>
    <w:rsid w:val="00613CA2"/>
    <w:rsid w:val="00613D69"/>
    <w:rsid w:val="00614034"/>
    <w:rsid w:val="0061469D"/>
    <w:rsid w:val="006154FA"/>
    <w:rsid w:val="006156A7"/>
    <w:rsid w:val="00615930"/>
    <w:rsid w:val="0061649C"/>
    <w:rsid w:val="0061692A"/>
    <w:rsid w:val="006174F7"/>
    <w:rsid w:val="00617EB7"/>
    <w:rsid w:val="00617FC1"/>
    <w:rsid w:val="006204EE"/>
    <w:rsid w:val="0062061B"/>
    <w:rsid w:val="00620B0A"/>
    <w:rsid w:val="0062179C"/>
    <w:rsid w:val="006217AC"/>
    <w:rsid w:val="00622DF7"/>
    <w:rsid w:val="00622F9F"/>
    <w:rsid w:val="006239F7"/>
    <w:rsid w:val="00623EC5"/>
    <w:rsid w:val="00623FA3"/>
    <w:rsid w:val="006243B5"/>
    <w:rsid w:val="00624CBE"/>
    <w:rsid w:val="0062502F"/>
    <w:rsid w:val="00625774"/>
    <w:rsid w:val="0062580C"/>
    <w:rsid w:val="00626BD4"/>
    <w:rsid w:val="00626FCF"/>
    <w:rsid w:val="006301FF"/>
    <w:rsid w:val="0063042E"/>
    <w:rsid w:val="00630D8B"/>
    <w:rsid w:val="006313EC"/>
    <w:rsid w:val="00631D1F"/>
    <w:rsid w:val="00631D2A"/>
    <w:rsid w:val="00631DE9"/>
    <w:rsid w:val="006323DD"/>
    <w:rsid w:val="00632EE0"/>
    <w:rsid w:val="006332FA"/>
    <w:rsid w:val="0063376E"/>
    <w:rsid w:val="0063391D"/>
    <w:rsid w:val="00634080"/>
    <w:rsid w:val="0063434E"/>
    <w:rsid w:val="00634359"/>
    <w:rsid w:val="006347D3"/>
    <w:rsid w:val="00634C92"/>
    <w:rsid w:val="00635384"/>
    <w:rsid w:val="0063586A"/>
    <w:rsid w:val="00635B10"/>
    <w:rsid w:val="0063611D"/>
    <w:rsid w:val="006365CB"/>
    <w:rsid w:val="006373A0"/>
    <w:rsid w:val="00641032"/>
    <w:rsid w:val="00641230"/>
    <w:rsid w:val="006413A2"/>
    <w:rsid w:val="00641471"/>
    <w:rsid w:val="0064185B"/>
    <w:rsid w:val="00641F75"/>
    <w:rsid w:val="006429A1"/>
    <w:rsid w:val="00642FD3"/>
    <w:rsid w:val="00643543"/>
    <w:rsid w:val="00644799"/>
    <w:rsid w:val="00644CB9"/>
    <w:rsid w:val="00645017"/>
    <w:rsid w:val="006465A6"/>
    <w:rsid w:val="00646620"/>
    <w:rsid w:val="006469DE"/>
    <w:rsid w:val="00646B1A"/>
    <w:rsid w:val="00646E3A"/>
    <w:rsid w:val="0064744B"/>
    <w:rsid w:val="00647E08"/>
    <w:rsid w:val="006507EF"/>
    <w:rsid w:val="00650E14"/>
    <w:rsid w:val="00651D38"/>
    <w:rsid w:val="0065242C"/>
    <w:rsid w:val="00652E0C"/>
    <w:rsid w:val="006539B7"/>
    <w:rsid w:val="0065449F"/>
    <w:rsid w:val="00654A2B"/>
    <w:rsid w:val="00654A84"/>
    <w:rsid w:val="00654AF4"/>
    <w:rsid w:val="006557D4"/>
    <w:rsid w:val="00655CD4"/>
    <w:rsid w:val="00656B99"/>
    <w:rsid w:val="00656E42"/>
    <w:rsid w:val="006574F2"/>
    <w:rsid w:val="00657EF5"/>
    <w:rsid w:val="00660A5A"/>
    <w:rsid w:val="0066101B"/>
    <w:rsid w:val="00661615"/>
    <w:rsid w:val="00661CA6"/>
    <w:rsid w:val="00661EC6"/>
    <w:rsid w:val="00661FC8"/>
    <w:rsid w:val="006621E0"/>
    <w:rsid w:val="006628E3"/>
    <w:rsid w:val="00663A35"/>
    <w:rsid w:val="00663BFB"/>
    <w:rsid w:val="00663D62"/>
    <w:rsid w:val="00663DE7"/>
    <w:rsid w:val="00664050"/>
    <w:rsid w:val="0066428B"/>
    <w:rsid w:val="0066449E"/>
    <w:rsid w:val="00664D38"/>
    <w:rsid w:val="00665AF3"/>
    <w:rsid w:val="00665EC9"/>
    <w:rsid w:val="006666EB"/>
    <w:rsid w:val="00667346"/>
    <w:rsid w:val="00667E32"/>
    <w:rsid w:val="0067000F"/>
    <w:rsid w:val="006700F5"/>
    <w:rsid w:val="006713BC"/>
    <w:rsid w:val="00671B2B"/>
    <w:rsid w:val="00673035"/>
    <w:rsid w:val="00673737"/>
    <w:rsid w:val="00673862"/>
    <w:rsid w:val="00673886"/>
    <w:rsid w:val="006739B9"/>
    <w:rsid w:val="006747B6"/>
    <w:rsid w:val="006748F4"/>
    <w:rsid w:val="00674907"/>
    <w:rsid w:val="00674969"/>
    <w:rsid w:val="0067505F"/>
    <w:rsid w:val="00675397"/>
    <w:rsid w:val="00675BB0"/>
    <w:rsid w:val="00676345"/>
    <w:rsid w:val="006766D7"/>
    <w:rsid w:val="00676B97"/>
    <w:rsid w:val="0067732D"/>
    <w:rsid w:val="006814F9"/>
    <w:rsid w:val="0068160C"/>
    <w:rsid w:val="00681761"/>
    <w:rsid w:val="00681F07"/>
    <w:rsid w:val="00681FEE"/>
    <w:rsid w:val="00682389"/>
    <w:rsid w:val="00682B2C"/>
    <w:rsid w:val="00682C82"/>
    <w:rsid w:val="0068401D"/>
    <w:rsid w:val="0068411A"/>
    <w:rsid w:val="00685431"/>
    <w:rsid w:val="00685782"/>
    <w:rsid w:val="00685D20"/>
    <w:rsid w:val="00686DEB"/>
    <w:rsid w:val="00686F91"/>
    <w:rsid w:val="00687317"/>
    <w:rsid w:val="00687DEB"/>
    <w:rsid w:val="00690029"/>
    <w:rsid w:val="00690E05"/>
    <w:rsid w:val="00691344"/>
    <w:rsid w:val="00691389"/>
    <w:rsid w:val="006916BC"/>
    <w:rsid w:val="00691BC0"/>
    <w:rsid w:val="006920F4"/>
    <w:rsid w:val="00693701"/>
    <w:rsid w:val="00693EB5"/>
    <w:rsid w:val="006954E5"/>
    <w:rsid w:val="00695A29"/>
    <w:rsid w:val="00696FD2"/>
    <w:rsid w:val="00697FB1"/>
    <w:rsid w:val="006A08BA"/>
    <w:rsid w:val="006A0B1F"/>
    <w:rsid w:val="006A0B54"/>
    <w:rsid w:val="006A0C9F"/>
    <w:rsid w:val="006A0E91"/>
    <w:rsid w:val="006A115B"/>
    <w:rsid w:val="006A12D8"/>
    <w:rsid w:val="006A1CB3"/>
    <w:rsid w:val="006A2CCC"/>
    <w:rsid w:val="006A355F"/>
    <w:rsid w:val="006A3BE4"/>
    <w:rsid w:val="006A5585"/>
    <w:rsid w:val="006A572B"/>
    <w:rsid w:val="006A58AB"/>
    <w:rsid w:val="006A5A36"/>
    <w:rsid w:val="006A6280"/>
    <w:rsid w:val="006A69D9"/>
    <w:rsid w:val="006A6A20"/>
    <w:rsid w:val="006A6F0D"/>
    <w:rsid w:val="006A77E4"/>
    <w:rsid w:val="006A7B07"/>
    <w:rsid w:val="006B1612"/>
    <w:rsid w:val="006B1E6B"/>
    <w:rsid w:val="006B2767"/>
    <w:rsid w:val="006B32B9"/>
    <w:rsid w:val="006B3705"/>
    <w:rsid w:val="006B5287"/>
    <w:rsid w:val="006B65E8"/>
    <w:rsid w:val="006B6A7C"/>
    <w:rsid w:val="006B6C71"/>
    <w:rsid w:val="006B76D6"/>
    <w:rsid w:val="006C0CA9"/>
    <w:rsid w:val="006C0F75"/>
    <w:rsid w:val="006C1AFC"/>
    <w:rsid w:val="006C2B55"/>
    <w:rsid w:val="006C3878"/>
    <w:rsid w:val="006C3F1A"/>
    <w:rsid w:val="006C4036"/>
    <w:rsid w:val="006C4393"/>
    <w:rsid w:val="006C662A"/>
    <w:rsid w:val="006C7A70"/>
    <w:rsid w:val="006D020F"/>
    <w:rsid w:val="006D0DCD"/>
    <w:rsid w:val="006D176E"/>
    <w:rsid w:val="006D2724"/>
    <w:rsid w:val="006D2B6A"/>
    <w:rsid w:val="006D2EBE"/>
    <w:rsid w:val="006D31B2"/>
    <w:rsid w:val="006D43A0"/>
    <w:rsid w:val="006D48C7"/>
    <w:rsid w:val="006D4CA6"/>
    <w:rsid w:val="006D7378"/>
    <w:rsid w:val="006D7705"/>
    <w:rsid w:val="006E02F9"/>
    <w:rsid w:val="006E070D"/>
    <w:rsid w:val="006E0C66"/>
    <w:rsid w:val="006E12EF"/>
    <w:rsid w:val="006E15CB"/>
    <w:rsid w:val="006E25FC"/>
    <w:rsid w:val="006E3A27"/>
    <w:rsid w:val="006E4495"/>
    <w:rsid w:val="006E49EB"/>
    <w:rsid w:val="006E4B68"/>
    <w:rsid w:val="006E5A55"/>
    <w:rsid w:val="006E5B49"/>
    <w:rsid w:val="006E623D"/>
    <w:rsid w:val="006E6561"/>
    <w:rsid w:val="006E67B7"/>
    <w:rsid w:val="006E6DB7"/>
    <w:rsid w:val="006E72F7"/>
    <w:rsid w:val="006E7A87"/>
    <w:rsid w:val="006E7DA0"/>
    <w:rsid w:val="006E7E45"/>
    <w:rsid w:val="006F0252"/>
    <w:rsid w:val="006F04BB"/>
    <w:rsid w:val="006F04E4"/>
    <w:rsid w:val="006F0627"/>
    <w:rsid w:val="006F0BD2"/>
    <w:rsid w:val="006F0D08"/>
    <w:rsid w:val="006F1221"/>
    <w:rsid w:val="006F16D2"/>
    <w:rsid w:val="006F1B2D"/>
    <w:rsid w:val="006F1E4C"/>
    <w:rsid w:val="006F3359"/>
    <w:rsid w:val="006F4C2E"/>
    <w:rsid w:val="006F50CE"/>
    <w:rsid w:val="006F5716"/>
    <w:rsid w:val="006F6313"/>
    <w:rsid w:val="006F6C45"/>
    <w:rsid w:val="006F6FD7"/>
    <w:rsid w:val="006F730F"/>
    <w:rsid w:val="007000D8"/>
    <w:rsid w:val="00700DA4"/>
    <w:rsid w:val="0070105E"/>
    <w:rsid w:val="0070191D"/>
    <w:rsid w:val="00701B1C"/>
    <w:rsid w:val="00701C9B"/>
    <w:rsid w:val="00702A7E"/>
    <w:rsid w:val="007034D8"/>
    <w:rsid w:val="0070361D"/>
    <w:rsid w:val="00703E69"/>
    <w:rsid w:val="007042F3"/>
    <w:rsid w:val="007045F5"/>
    <w:rsid w:val="007047D4"/>
    <w:rsid w:val="00705A8E"/>
    <w:rsid w:val="00706377"/>
    <w:rsid w:val="00706A85"/>
    <w:rsid w:val="00706D2B"/>
    <w:rsid w:val="007112FB"/>
    <w:rsid w:val="0071261B"/>
    <w:rsid w:val="00712B08"/>
    <w:rsid w:val="00713685"/>
    <w:rsid w:val="00714E39"/>
    <w:rsid w:val="007155C0"/>
    <w:rsid w:val="00715912"/>
    <w:rsid w:val="00715B08"/>
    <w:rsid w:val="00715EEF"/>
    <w:rsid w:val="00716D22"/>
    <w:rsid w:val="00716DD4"/>
    <w:rsid w:val="00720656"/>
    <w:rsid w:val="00720967"/>
    <w:rsid w:val="00721032"/>
    <w:rsid w:val="00721DD1"/>
    <w:rsid w:val="00721FF0"/>
    <w:rsid w:val="00722B14"/>
    <w:rsid w:val="00722DBA"/>
    <w:rsid w:val="00723090"/>
    <w:rsid w:val="00723520"/>
    <w:rsid w:val="0072559A"/>
    <w:rsid w:val="00725752"/>
    <w:rsid w:val="00725787"/>
    <w:rsid w:val="00725EC5"/>
    <w:rsid w:val="0072635C"/>
    <w:rsid w:val="00726476"/>
    <w:rsid w:val="007267A9"/>
    <w:rsid w:val="0072707C"/>
    <w:rsid w:val="007271F0"/>
    <w:rsid w:val="0072775E"/>
    <w:rsid w:val="00727926"/>
    <w:rsid w:val="0072795C"/>
    <w:rsid w:val="00727A0B"/>
    <w:rsid w:val="007301C0"/>
    <w:rsid w:val="00731724"/>
    <w:rsid w:val="007319B1"/>
    <w:rsid w:val="00731F31"/>
    <w:rsid w:val="00732326"/>
    <w:rsid w:val="007327F1"/>
    <w:rsid w:val="00732EA6"/>
    <w:rsid w:val="00733FF4"/>
    <w:rsid w:val="007344B6"/>
    <w:rsid w:val="00735510"/>
    <w:rsid w:val="00735C47"/>
    <w:rsid w:val="00735E29"/>
    <w:rsid w:val="00736059"/>
    <w:rsid w:val="00736D2B"/>
    <w:rsid w:val="0073715C"/>
    <w:rsid w:val="007374C6"/>
    <w:rsid w:val="007375DD"/>
    <w:rsid w:val="00737649"/>
    <w:rsid w:val="007378F3"/>
    <w:rsid w:val="00740546"/>
    <w:rsid w:val="007419D7"/>
    <w:rsid w:val="00742429"/>
    <w:rsid w:val="00742758"/>
    <w:rsid w:val="00742B0C"/>
    <w:rsid w:val="00743B24"/>
    <w:rsid w:val="00743C56"/>
    <w:rsid w:val="00743EFD"/>
    <w:rsid w:val="00744E6F"/>
    <w:rsid w:val="00745434"/>
    <w:rsid w:val="007454E8"/>
    <w:rsid w:val="007460DA"/>
    <w:rsid w:val="00746227"/>
    <w:rsid w:val="0074679C"/>
    <w:rsid w:val="007473F0"/>
    <w:rsid w:val="00747525"/>
    <w:rsid w:val="007475AF"/>
    <w:rsid w:val="00747606"/>
    <w:rsid w:val="00751263"/>
    <w:rsid w:val="007517A5"/>
    <w:rsid w:val="007528F1"/>
    <w:rsid w:val="0075356D"/>
    <w:rsid w:val="00753930"/>
    <w:rsid w:val="00753BF0"/>
    <w:rsid w:val="00754647"/>
    <w:rsid w:val="00754E5E"/>
    <w:rsid w:val="00754EA0"/>
    <w:rsid w:val="0075541D"/>
    <w:rsid w:val="00755D57"/>
    <w:rsid w:val="00756787"/>
    <w:rsid w:val="00756D4B"/>
    <w:rsid w:val="00756D93"/>
    <w:rsid w:val="007574E3"/>
    <w:rsid w:val="007577AB"/>
    <w:rsid w:val="007577F2"/>
    <w:rsid w:val="0075789C"/>
    <w:rsid w:val="0075799B"/>
    <w:rsid w:val="007579BD"/>
    <w:rsid w:val="00757D6D"/>
    <w:rsid w:val="0076073D"/>
    <w:rsid w:val="007608FB"/>
    <w:rsid w:val="00760AD2"/>
    <w:rsid w:val="00762A29"/>
    <w:rsid w:val="00762BC9"/>
    <w:rsid w:val="00764EEB"/>
    <w:rsid w:val="007656CC"/>
    <w:rsid w:val="00765D41"/>
    <w:rsid w:val="00766013"/>
    <w:rsid w:val="007664E2"/>
    <w:rsid w:val="0076697F"/>
    <w:rsid w:val="007669DC"/>
    <w:rsid w:val="00767A59"/>
    <w:rsid w:val="00772CBC"/>
    <w:rsid w:val="007737F7"/>
    <w:rsid w:val="00773A8C"/>
    <w:rsid w:val="007744D5"/>
    <w:rsid w:val="007748E3"/>
    <w:rsid w:val="007750D6"/>
    <w:rsid w:val="007751F6"/>
    <w:rsid w:val="007759BC"/>
    <w:rsid w:val="00776724"/>
    <w:rsid w:val="0077746F"/>
    <w:rsid w:val="007779B1"/>
    <w:rsid w:val="00780832"/>
    <w:rsid w:val="00780E8F"/>
    <w:rsid w:val="00780ED3"/>
    <w:rsid w:val="00781A31"/>
    <w:rsid w:val="007827A1"/>
    <w:rsid w:val="007832CF"/>
    <w:rsid w:val="007838FC"/>
    <w:rsid w:val="0078445C"/>
    <w:rsid w:val="00784B19"/>
    <w:rsid w:val="00785446"/>
    <w:rsid w:val="0078591F"/>
    <w:rsid w:val="00785B77"/>
    <w:rsid w:val="00786A72"/>
    <w:rsid w:val="0078713C"/>
    <w:rsid w:val="007878CC"/>
    <w:rsid w:val="007879D3"/>
    <w:rsid w:val="00787D45"/>
    <w:rsid w:val="00787DB9"/>
    <w:rsid w:val="0079108C"/>
    <w:rsid w:val="007911C9"/>
    <w:rsid w:val="007922FB"/>
    <w:rsid w:val="00792304"/>
    <w:rsid w:val="00792BB2"/>
    <w:rsid w:val="007946BB"/>
    <w:rsid w:val="00794C9C"/>
    <w:rsid w:val="00795E08"/>
    <w:rsid w:val="00796010"/>
    <w:rsid w:val="0079629A"/>
    <w:rsid w:val="007966C2"/>
    <w:rsid w:val="00796958"/>
    <w:rsid w:val="00797135"/>
    <w:rsid w:val="00797A94"/>
    <w:rsid w:val="007A0499"/>
    <w:rsid w:val="007A179A"/>
    <w:rsid w:val="007A1FE6"/>
    <w:rsid w:val="007A23D2"/>
    <w:rsid w:val="007A24E0"/>
    <w:rsid w:val="007A2574"/>
    <w:rsid w:val="007A27E9"/>
    <w:rsid w:val="007A348E"/>
    <w:rsid w:val="007A3F3A"/>
    <w:rsid w:val="007A40DB"/>
    <w:rsid w:val="007A4952"/>
    <w:rsid w:val="007A4F14"/>
    <w:rsid w:val="007A53A4"/>
    <w:rsid w:val="007A603D"/>
    <w:rsid w:val="007A62FF"/>
    <w:rsid w:val="007A63EE"/>
    <w:rsid w:val="007A64C6"/>
    <w:rsid w:val="007A6814"/>
    <w:rsid w:val="007A6AC9"/>
    <w:rsid w:val="007A77A3"/>
    <w:rsid w:val="007B08BF"/>
    <w:rsid w:val="007B0DA7"/>
    <w:rsid w:val="007B10B2"/>
    <w:rsid w:val="007B189C"/>
    <w:rsid w:val="007B263D"/>
    <w:rsid w:val="007B26BF"/>
    <w:rsid w:val="007B2F02"/>
    <w:rsid w:val="007B38DF"/>
    <w:rsid w:val="007B3BA1"/>
    <w:rsid w:val="007B42AB"/>
    <w:rsid w:val="007B45E9"/>
    <w:rsid w:val="007B4730"/>
    <w:rsid w:val="007B474B"/>
    <w:rsid w:val="007B5154"/>
    <w:rsid w:val="007B5D94"/>
    <w:rsid w:val="007B5EF6"/>
    <w:rsid w:val="007B658D"/>
    <w:rsid w:val="007B6BB8"/>
    <w:rsid w:val="007B749B"/>
    <w:rsid w:val="007B7DB8"/>
    <w:rsid w:val="007C09CA"/>
    <w:rsid w:val="007C154A"/>
    <w:rsid w:val="007C19FC"/>
    <w:rsid w:val="007C2AAB"/>
    <w:rsid w:val="007C2DA3"/>
    <w:rsid w:val="007C34FD"/>
    <w:rsid w:val="007C4111"/>
    <w:rsid w:val="007C4921"/>
    <w:rsid w:val="007C5280"/>
    <w:rsid w:val="007C55EB"/>
    <w:rsid w:val="007C5626"/>
    <w:rsid w:val="007C5887"/>
    <w:rsid w:val="007C5DEE"/>
    <w:rsid w:val="007C6257"/>
    <w:rsid w:val="007C6C20"/>
    <w:rsid w:val="007C7BD6"/>
    <w:rsid w:val="007C7EF7"/>
    <w:rsid w:val="007D0476"/>
    <w:rsid w:val="007D1E01"/>
    <w:rsid w:val="007D2061"/>
    <w:rsid w:val="007D21C4"/>
    <w:rsid w:val="007D2A08"/>
    <w:rsid w:val="007D31EE"/>
    <w:rsid w:val="007D38B7"/>
    <w:rsid w:val="007D4053"/>
    <w:rsid w:val="007D45F0"/>
    <w:rsid w:val="007D48B8"/>
    <w:rsid w:val="007D7032"/>
    <w:rsid w:val="007D70B3"/>
    <w:rsid w:val="007E06BC"/>
    <w:rsid w:val="007E0ECD"/>
    <w:rsid w:val="007E148D"/>
    <w:rsid w:val="007E27B9"/>
    <w:rsid w:val="007E316B"/>
    <w:rsid w:val="007E3A07"/>
    <w:rsid w:val="007E3CB5"/>
    <w:rsid w:val="007E434D"/>
    <w:rsid w:val="007E4645"/>
    <w:rsid w:val="007E4C25"/>
    <w:rsid w:val="007E5491"/>
    <w:rsid w:val="007E55EE"/>
    <w:rsid w:val="007E5646"/>
    <w:rsid w:val="007E62E2"/>
    <w:rsid w:val="007E64FC"/>
    <w:rsid w:val="007E6D04"/>
    <w:rsid w:val="007E6DFB"/>
    <w:rsid w:val="007E72A0"/>
    <w:rsid w:val="007E78DD"/>
    <w:rsid w:val="007F01D5"/>
    <w:rsid w:val="007F0F20"/>
    <w:rsid w:val="007F1524"/>
    <w:rsid w:val="007F18BA"/>
    <w:rsid w:val="007F1DCD"/>
    <w:rsid w:val="007F2864"/>
    <w:rsid w:val="007F3810"/>
    <w:rsid w:val="007F426B"/>
    <w:rsid w:val="007F459E"/>
    <w:rsid w:val="007F47DA"/>
    <w:rsid w:val="007F5FBC"/>
    <w:rsid w:val="007F6171"/>
    <w:rsid w:val="007F7295"/>
    <w:rsid w:val="007F7334"/>
    <w:rsid w:val="008000D4"/>
    <w:rsid w:val="00800934"/>
    <w:rsid w:val="008009CB"/>
    <w:rsid w:val="00800E8C"/>
    <w:rsid w:val="00801117"/>
    <w:rsid w:val="008012B8"/>
    <w:rsid w:val="00801340"/>
    <w:rsid w:val="00801B2B"/>
    <w:rsid w:val="00801C2B"/>
    <w:rsid w:val="00801C49"/>
    <w:rsid w:val="00802D31"/>
    <w:rsid w:val="00803224"/>
    <w:rsid w:val="00804660"/>
    <w:rsid w:val="00804692"/>
    <w:rsid w:val="00804B64"/>
    <w:rsid w:val="00805AB0"/>
    <w:rsid w:val="0080620D"/>
    <w:rsid w:val="00806959"/>
    <w:rsid w:val="0080700D"/>
    <w:rsid w:val="008079CF"/>
    <w:rsid w:val="0081021E"/>
    <w:rsid w:val="008107DC"/>
    <w:rsid w:val="0081110C"/>
    <w:rsid w:val="00811D0B"/>
    <w:rsid w:val="008121DE"/>
    <w:rsid w:val="00812306"/>
    <w:rsid w:val="00812EDD"/>
    <w:rsid w:val="008140ED"/>
    <w:rsid w:val="00814339"/>
    <w:rsid w:val="0081485B"/>
    <w:rsid w:val="00814DC5"/>
    <w:rsid w:val="00814E11"/>
    <w:rsid w:val="00814FE6"/>
    <w:rsid w:val="00815241"/>
    <w:rsid w:val="008153BD"/>
    <w:rsid w:val="00815577"/>
    <w:rsid w:val="008158E5"/>
    <w:rsid w:val="00815E4E"/>
    <w:rsid w:val="00816CC5"/>
    <w:rsid w:val="00817FA2"/>
    <w:rsid w:val="00820133"/>
    <w:rsid w:val="00820422"/>
    <w:rsid w:val="00820A51"/>
    <w:rsid w:val="00820B54"/>
    <w:rsid w:val="00821226"/>
    <w:rsid w:val="0082229E"/>
    <w:rsid w:val="008225F7"/>
    <w:rsid w:val="00822BEB"/>
    <w:rsid w:val="00822D26"/>
    <w:rsid w:val="00823921"/>
    <w:rsid w:val="00823FF0"/>
    <w:rsid w:val="008243CA"/>
    <w:rsid w:val="00824A96"/>
    <w:rsid w:val="008250E8"/>
    <w:rsid w:val="00825696"/>
    <w:rsid w:val="00826927"/>
    <w:rsid w:val="00826A85"/>
    <w:rsid w:val="008300C1"/>
    <w:rsid w:val="00830304"/>
    <w:rsid w:val="0083102C"/>
    <w:rsid w:val="008324DC"/>
    <w:rsid w:val="00833468"/>
    <w:rsid w:val="008335A0"/>
    <w:rsid w:val="00834201"/>
    <w:rsid w:val="0083521E"/>
    <w:rsid w:val="00835AF1"/>
    <w:rsid w:val="00836908"/>
    <w:rsid w:val="0083736E"/>
    <w:rsid w:val="00840D79"/>
    <w:rsid w:val="00841808"/>
    <w:rsid w:val="00842208"/>
    <w:rsid w:val="00842958"/>
    <w:rsid w:val="00842B29"/>
    <w:rsid w:val="00842CC0"/>
    <w:rsid w:val="00842D5E"/>
    <w:rsid w:val="008430D0"/>
    <w:rsid w:val="008438BC"/>
    <w:rsid w:val="00844194"/>
    <w:rsid w:val="00844AFD"/>
    <w:rsid w:val="00845596"/>
    <w:rsid w:val="00845713"/>
    <w:rsid w:val="008458BC"/>
    <w:rsid w:val="00845F73"/>
    <w:rsid w:val="0084611F"/>
    <w:rsid w:val="00846481"/>
    <w:rsid w:val="008468EB"/>
    <w:rsid w:val="00846C8F"/>
    <w:rsid w:val="0084758F"/>
    <w:rsid w:val="00847878"/>
    <w:rsid w:val="00847D20"/>
    <w:rsid w:val="00850325"/>
    <w:rsid w:val="0085126F"/>
    <w:rsid w:val="00852804"/>
    <w:rsid w:val="00852B46"/>
    <w:rsid w:val="0085343A"/>
    <w:rsid w:val="00853659"/>
    <w:rsid w:val="00854151"/>
    <w:rsid w:val="008542A9"/>
    <w:rsid w:val="008542DE"/>
    <w:rsid w:val="0085448B"/>
    <w:rsid w:val="0085499D"/>
    <w:rsid w:val="00855ABA"/>
    <w:rsid w:val="00855E68"/>
    <w:rsid w:val="00856551"/>
    <w:rsid w:val="0085775B"/>
    <w:rsid w:val="008579CC"/>
    <w:rsid w:val="0086067B"/>
    <w:rsid w:val="00860BF0"/>
    <w:rsid w:val="00862127"/>
    <w:rsid w:val="00862762"/>
    <w:rsid w:val="00862787"/>
    <w:rsid w:val="00862CC7"/>
    <w:rsid w:val="00863DDF"/>
    <w:rsid w:val="00864882"/>
    <w:rsid w:val="00864C15"/>
    <w:rsid w:val="00864DE2"/>
    <w:rsid w:val="008656FE"/>
    <w:rsid w:val="0086580E"/>
    <w:rsid w:val="00865959"/>
    <w:rsid w:val="00865A2C"/>
    <w:rsid w:val="00865FBB"/>
    <w:rsid w:val="008665FD"/>
    <w:rsid w:val="00866920"/>
    <w:rsid w:val="008673B9"/>
    <w:rsid w:val="008673BB"/>
    <w:rsid w:val="00867609"/>
    <w:rsid w:val="008678F8"/>
    <w:rsid w:val="00870308"/>
    <w:rsid w:val="008710D4"/>
    <w:rsid w:val="00871879"/>
    <w:rsid w:val="008726F4"/>
    <w:rsid w:val="00873CAD"/>
    <w:rsid w:val="00873CFC"/>
    <w:rsid w:val="00874003"/>
    <w:rsid w:val="00874478"/>
    <w:rsid w:val="008749EC"/>
    <w:rsid w:val="00874D61"/>
    <w:rsid w:val="0087582C"/>
    <w:rsid w:val="00875A67"/>
    <w:rsid w:val="00875F5E"/>
    <w:rsid w:val="0087676A"/>
    <w:rsid w:val="008767CD"/>
    <w:rsid w:val="00876E47"/>
    <w:rsid w:val="008773C0"/>
    <w:rsid w:val="00877F03"/>
    <w:rsid w:val="008804E6"/>
    <w:rsid w:val="00880619"/>
    <w:rsid w:val="00880709"/>
    <w:rsid w:val="00880786"/>
    <w:rsid w:val="00880D4C"/>
    <w:rsid w:val="00880FFC"/>
    <w:rsid w:val="00881AF0"/>
    <w:rsid w:val="00881B4F"/>
    <w:rsid w:val="00882D63"/>
    <w:rsid w:val="008831B9"/>
    <w:rsid w:val="00883654"/>
    <w:rsid w:val="008836F8"/>
    <w:rsid w:val="00884110"/>
    <w:rsid w:val="008849BD"/>
    <w:rsid w:val="00884F3F"/>
    <w:rsid w:val="00885C2C"/>
    <w:rsid w:val="008865FD"/>
    <w:rsid w:val="00887F9C"/>
    <w:rsid w:val="0089009C"/>
    <w:rsid w:val="00890236"/>
    <w:rsid w:val="0089040A"/>
    <w:rsid w:val="008916B3"/>
    <w:rsid w:val="008919DB"/>
    <w:rsid w:val="00892502"/>
    <w:rsid w:val="00893092"/>
    <w:rsid w:val="00893282"/>
    <w:rsid w:val="00893A38"/>
    <w:rsid w:val="00893D22"/>
    <w:rsid w:val="00894A5D"/>
    <w:rsid w:val="00894D30"/>
    <w:rsid w:val="00895B33"/>
    <w:rsid w:val="00895CE6"/>
    <w:rsid w:val="00896548"/>
    <w:rsid w:val="00896B2C"/>
    <w:rsid w:val="00897D21"/>
    <w:rsid w:val="008A0D92"/>
    <w:rsid w:val="008A1272"/>
    <w:rsid w:val="008A1813"/>
    <w:rsid w:val="008A2123"/>
    <w:rsid w:val="008A2CE3"/>
    <w:rsid w:val="008A3048"/>
    <w:rsid w:val="008A3470"/>
    <w:rsid w:val="008A34AA"/>
    <w:rsid w:val="008A34EC"/>
    <w:rsid w:val="008A46E8"/>
    <w:rsid w:val="008A5459"/>
    <w:rsid w:val="008A54FE"/>
    <w:rsid w:val="008A5914"/>
    <w:rsid w:val="008A5CAA"/>
    <w:rsid w:val="008A6A94"/>
    <w:rsid w:val="008A78C0"/>
    <w:rsid w:val="008B00CB"/>
    <w:rsid w:val="008B031F"/>
    <w:rsid w:val="008B08C9"/>
    <w:rsid w:val="008B216D"/>
    <w:rsid w:val="008B2B51"/>
    <w:rsid w:val="008B2BAB"/>
    <w:rsid w:val="008B3301"/>
    <w:rsid w:val="008B3DF0"/>
    <w:rsid w:val="008B3F53"/>
    <w:rsid w:val="008B43D7"/>
    <w:rsid w:val="008B468D"/>
    <w:rsid w:val="008B4905"/>
    <w:rsid w:val="008B4B24"/>
    <w:rsid w:val="008B4EB7"/>
    <w:rsid w:val="008B4EF4"/>
    <w:rsid w:val="008B581F"/>
    <w:rsid w:val="008B589E"/>
    <w:rsid w:val="008B58D9"/>
    <w:rsid w:val="008B5BA8"/>
    <w:rsid w:val="008B7378"/>
    <w:rsid w:val="008C0416"/>
    <w:rsid w:val="008C073B"/>
    <w:rsid w:val="008C0957"/>
    <w:rsid w:val="008C131B"/>
    <w:rsid w:val="008C140B"/>
    <w:rsid w:val="008C2975"/>
    <w:rsid w:val="008C38A4"/>
    <w:rsid w:val="008C3E40"/>
    <w:rsid w:val="008C58AF"/>
    <w:rsid w:val="008C5DB5"/>
    <w:rsid w:val="008C60CA"/>
    <w:rsid w:val="008C62DF"/>
    <w:rsid w:val="008C63E0"/>
    <w:rsid w:val="008C6CC1"/>
    <w:rsid w:val="008C737D"/>
    <w:rsid w:val="008C7A26"/>
    <w:rsid w:val="008C7A3B"/>
    <w:rsid w:val="008D0453"/>
    <w:rsid w:val="008D06E6"/>
    <w:rsid w:val="008D0887"/>
    <w:rsid w:val="008D0B63"/>
    <w:rsid w:val="008D1100"/>
    <w:rsid w:val="008D1DED"/>
    <w:rsid w:val="008D2E2F"/>
    <w:rsid w:val="008D3704"/>
    <w:rsid w:val="008D3FCF"/>
    <w:rsid w:val="008D5788"/>
    <w:rsid w:val="008D6A0A"/>
    <w:rsid w:val="008D6B81"/>
    <w:rsid w:val="008D715C"/>
    <w:rsid w:val="008D78F2"/>
    <w:rsid w:val="008E03E0"/>
    <w:rsid w:val="008E0434"/>
    <w:rsid w:val="008E04B5"/>
    <w:rsid w:val="008E0664"/>
    <w:rsid w:val="008E0A2C"/>
    <w:rsid w:val="008E0BED"/>
    <w:rsid w:val="008E0F95"/>
    <w:rsid w:val="008E1227"/>
    <w:rsid w:val="008E292D"/>
    <w:rsid w:val="008E3313"/>
    <w:rsid w:val="008E415F"/>
    <w:rsid w:val="008E4279"/>
    <w:rsid w:val="008E4458"/>
    <w:rsid w:val="008E650B"/>
    <w:rsid w:val="008E65A3"/>
    <w:rsid w:val="008E6DFA"/>
    <w:rsid w:val="008E76F8"/>
    <w:rsid w:val="008F0091"/>
    <w:rsid w:val="008F0750"/>
    <w:rsid w:val="008F0941"/>
    <w:rsid w:val="008F1AEF"/>
    <w:rsid w:val="008F1BC1"/>
    <w:rsid w:val="008F370C"/>
    <w:rsid w:val="008F3A2F"/>
    <w:rsid w:val="008F3B18"/>
    <w:rsid w:val="008F3BB0"/>
    <w:rsid w:val="008F4782"/>
    <w:rsid w:val="008F4977"/>
    <w:rsid w:val="008F59AF"/>
    <w:rsid w:val="008F6054"/>
    <w:rsid w:val="008F668F"/>
    <w:rsid w:val="008F71F5"/>
    <w:rsid w:val="008F78CF"/>
    <w:rsid w:val="0090091E"/>
    <w:rsid w:val="00900972"/>
    <w:rsid w:val="00900A44"/>
    <w:rsid w:val="00900E03"/>
    <w:rsid w:val="00901003"/>
    <w:rsid w:val="00901191"/>
    <w:rsid w:val="00901BF9"/>
    <w:rsid w:val="009032C3"/>
    <w:rsid w:val="009037D0"/>
    <w:rsid w:val="009039FC"/>
    <w:rsid w:val="00904024"/>
    <w:rsid w:val="00904081"/>
    <w:rsid w:val="009043F3"/>
    <w:rsid w:val="00904AEE"/>
    <w:rsid w:val="00904F59"/>
    <w:rsid w:val="0090599E"/>
    <w:rsid w:val="00905B98"/>
    <w:rsid w:val="00907686"/>
    <w:rsid w:val="00907704"/>
    <w:rsid w:val="009079A0"/>
    <w:rsid w:val="00910215"/>
    <w:rsid w:val="0091044B"/>
    <w:rsid w:val="00911429"/>
    <w:rsid w:val="00911691"/>
    <w:rsid w:val="009117E3"/>
    <w:rsid w:val="00913BE2"/>
    <w:rsid w:val="0091400D"/>
    <w:rsid w:val="00914434"/>
    <w:rsid w:val="0091453F"/>
    <w:rsid w:val="00914A39"/>
    <w:rsid w:val="00914F6B"/>
    <w:rsid w:val="0091565A"/>
    <w:rsid w:val="00915D3E"/>
    <w:rsid w:val="00916ACD"/>
    <w:rsid w:val="00916F0C"/>
    <w:rsid w:val="0091764E"/>
    <w:rsid w:val="00917F3A"/>
    <w:rsid w:val="00917FB6"/>
    <w:rsid w:val="009209B8"/>
    <w:rsid w:val="00923031"/>
    <w:rsid w:val="00923581"/>
    <w:rsid w:val="00923E55"/>
    <w:rsid w:val="009243F9"/>
    <w:rsid w:val="00926338"/>
    <w:rsid w:val="00927B1A"/>
    <w:rsid w:val="00927B6A"/>
    <w:rsid w:val="00930741"/>
    <w:rsid w:val="00930B02"/>
    <w:rsid w:val="0093186F"/>
    <w:rsid w:val="00932484"/>
    <w:rsid w:val="009326A6"/>
    <w:rsid w:val="00932DD8"/>
    <w:rsid w:val="00933175"/>
    <w:rsid w:val="009336DE"/>
    <w:rsid w:val="0093474E"/>
    <w:rsid w:val="00935204"/>
    <w:rsid w:val="00935FE3"/>
    <w:rsid w:val="00936362"/>
    <w:rsid w:val="009367AF"/>
    <w:rsid w:val="00936CE0"/>
    <w:rsid w:val="0093714F"/>
    <w:rsid w:val="00937A11"/>
    <w:rsid w:val="00937E74"/>
    <w:rsid w:val="009400DA"/>
    <w:rsid w:val="009407E2"/>
    <w:rsid w:val="00940CB0"/>
    <w:rsid w:val="00940FE1"/>
    <w:rsid w:val="009411D5"/>
    <w:rsid w:val="009415E5"/>
    <w:rsid w:val="0094171D"/>
    <w:rsid w:val="009419BA"/>
    <w:rsid w:val="00942EA3"/>
    <w:rsid w:val="00942EAB"/>
    <w:rsid w:val="00943CC6"/>
    <w:rsid w:val="0094477E"/>
    <w:rsid w:val="0094532F"/>
    <w:rsid w:val="009453CE"/>
    <w:rsid w:val="00945EA9"/>
    <w:rsid w:val="009460DD"/>
    <w:rsid w:val="00946242"/>
    <w:rsid w:val="0094642E"/>
    <w:rsid w:val="00946C8D"/>
    <w:rsid w:val="00946E21"/>
    <w:rsid w:val="009479F7"/>
    <w:rsid w:val="00950B4A"/>
    <w:rsid w:val="009513D3"/>
    <w:rsid w:val="0095166C"/>
    <w:rsid w:val="00951AF8"/>
    <w:rsid w:val="00951C19"/>
    <w:rsid w:val="00952C00"/>
    <w:rsid w:val="00953019"/>
    <w:rsid w:val="0095325E"/>
    <w:rsid w:val="00953B66"/>
    <w:rsid w:val="0095513E"/>
    <w:rsid w:val="00955552"/>
    <w:rsid w:val="009558D5"/>
    <w:rsid w:val="0095597E"/>
    <w:rsid w:val="0095694D"/>
    <w:rsid w:val="00956EBC"/>
    <w:rsid w:val="009617DE"/>
    <w:rsid w:val="00961D5D"/>
    <w:rsid w:val="00961F18"/>
    <w:rsid w:val="009625BD"/>
    <w:rsid w:val="009628C6"/>
    <w:rsid w:val="0096340E"/>
    <w:rsid w:val="00963A15"/>
    <w:rsid w:val="00963DD3"/>
    <w:rsid w:val="00964046"/>
    <w:rsid w:val="00964047"/>
    <w:rsid w:val="00964CCA"/>
    <w:rsid w:val="00964D1B"/>
    <w:rsid w:val="00964F8C"/>
    <w:rsid w:val="00965457"/>
    <w:rsid w:val="00966879"/>
    <w:rsid w:val="00966C7E"/>
    <w:rsid w:val="00970053"/>
    <w:rsid w:val="00970920"/>
    <w:rsid w:val="009734C3"/>
    <w:rsid w:val="009734D4"/>
    <w:rsid w:val="009739C7"/>
    <w:rsid w:val="009748EF"/>
    <w:rsid w:val="0097663C"/>
    <w:rsid w:val="00976FF6"/>
    <w:rsid w:val="00977171"/>
    <w:rsid w:val="0097781F"/>
    <w:rsid w:val="00977BDA"/>
    <w:rsid w:val="00980564"/>
    <w:rsid w:val="0098159F"/>
    <w:rsid w:val="00981629"/>
    <w:rsid w:val="009817EE"/>
    <w:rsid w:val="00982D2B"/>
    <w:rsid w:val="00982DBA"/>
    <w:rsid w:val="0098308D"/>
    <w:rsid w:val="0098371F"/>
    <w:rsid w:val="009849BD"/>
    <w:rsid w:val="00984A85"/>
    <w:rsid w:val="00984DEA"/>
    <w:rsid w:val="00985DC0"/>
    <w:rsid w:val="00985FD4"/>
    <w:rsid w:val="0098627B"/>
    <w:rsid w:val="00986B5B"/>
    <w:rsid w:val="00986F52"/>
    <w:rsid w:val="00987CE9"/>
    <w:rsid w:val="00991075"/>
    <w:rsid w:val="00992558"/>
    <w:rsid w:val="00993347"/>
    <w:rsid w:val="009934C7"/>
    <w:rsid w:val="009938FB"/>
    <w:rsid w:val="00993A12"/>
    <w:rsid w:val="00993A8C"/>
    <w:rsid w:val="00993BA9"/>
    <w:rsid w:val="00994069"/>
    <w:rsid w:val="00995620"/>
    <w:rsid w:val="00995DCF"/>
    <w:rsid w:val="0099601D"/>
    <w:rsid w:val="00996035"/>
    <w:rsid w:val="00996052"/>
    <w:rsid w:val="00996557"/>
    <w:rsid w:val="00996607"/>
    <w:rsid w:val="009969DB"/>
    <w:rsid w:val="00997DEA"/>
    <w:rsid w:val="009A0250"/>
    <w:rsid w:val="009A187E"/>
    <w:rsid w:val="009A1A3B"/>
    <w:rsid w:val="009A2BA1"/>
    <w:rsid w:val="009A2D9F"/>
    <w:rsid w:val="009A3A77"/>
    <w:rsid w:val="009A3E75"/>
    <w:rsid w:val="009A4DB2"/>
    <w:rsid w:val="009A5195"/>
    <w:rsid w:val="009A522B"/>
    <w:rsid w:val="009A5B51"/>
    <w:rsid w:val="009A6ED9"/>
    <w:rsid w:val="009A6F4A"/>
    <w:rsid w:val="009A785A"/>
    <w:rsid w:val="009A7878"/>
    <w:rsid w:val="009B1479"/>
    <w:rsid w:val="009B1F11"/>
    <w:rsid w:val="009B21A7"/>
    <w:rsid w:val="009B2253"/>
    <w:rsid w:val="009B2589"/>
    <w:rsid w:val="009B3D83"/>
    <w:rsid w:val="009B3EF7"/>
    <w:rsid w:val="009B4987"/>
    <w:rsid w:val="009B5BFC"/>
    <w:rsid w:val="009B5C4A"/>
    <w:rsid w:val="009B61F3"/>
    <w:rsid w:val="009B62EB"/>
    <w:rsid w:val="009B699E"/>
    <w:rsid w:val="009B6DF0"/>
    <w:rsid w:val="009B754E"/>
    <w:rsid w:val="009B79F0"/>
    <w:rsid w:val="009B7F54"/>
    <w:rsid w:val="009C0CF2"/>
    <w:rsid w:val="009C2860"/>
    <w:rsid w:val="009C2C2D"/>
    <w:rsid w:val="009C2D3E"/>
    <w:rsid w:val="009C306A"/>
    <w:rsid w:val="009C3ED8"/>
    <w:rsid w:val="009C3FF4"/>
    <w:rsid w:val="009C4111"/>
    <w:rsid w:val="009C51AA"/>
    <w:rsid w:val="009C533D"/>
    <w:rsid w:val="009C5414"/>
    <w:rsid w:val="009C69B1"/>
    <w:rsid w:val="009C7007"/>
    <w:rsid w:val="009C7B50"/>
    <w:rsid w:val="009D2633"/>
    <w:rsid w:val="009D2C19"/>
    <w:rsid w:val="009D3F96"/>
    <w:rsid w:val="009D4297"/>
    <w:rsid w:val="009D52F7"/>
    <w:rsid w:val="009D6772"/>
    <w:rsid w:val="009D7235"/>
    <w:rsid w:val="009D73CC"/>
    <w:rsid w:val="009D7840"/>
    <w:rsid w:val="009E01DC"/>
    <w:rsid w:val="009E09A6"/>
    <w:rsid w:val="009E0D18"/>
    <w:rsid w:val="009E1333"/>
    <w:rsid w:val="009E1441"/>
    <w:rsid w:val="009E149D"/>
    <w:rsid w:val="009E1EA2"/>
    <w:rsid w:val="009E27E9"/>
    <w:rsid w:val="009E2E65"/>
    <w:rsid w:val="009E358E"/>
    <w:rsid w:val="009E3E13"/>
    <w:rsid w:val="009E45C6"/>
    <w:rsid w:val="009E4722"/>
    <w:rsid w:val="009E4DB6"/>
    <w:rsid w:val="009E71BD"/>
    <w:rsid w:val="009E726A"/>
    <w:rsid w:val="009E7F92"/>
    <w:rsid w:val="009F156F"/>
    <w:rsid w:val="009F1D60"/>
    <w:rsid w:val="009F234A"/>
    <w:rsid w:val="009F2B1D"/>
    <w:rsid w:val="009F311B"/>
    <w:rsid w:val="009F379F"/>
    <w:rsid w:val="009F4412"/>
    <w:rsid w:val="009F4DF2"/>
    <w:rsid w:val="009F552A"/>
    <w:rsid w:val="009F58C6"/>
    <w:rsid w:val="009F68BD"/>
    <w:rsid w:val="009F6F5B"/>
    <w:rsid w:val="009F7127"/>
    <w:rsid w:val="009F7177"/>
    <w:rsid w:val="00A01DAE"/>
    <w:rsid w:val="00A03233"/>
    <w:rsid w:val="00A039FE"/>
    <w:rsid w:val="00A03C8F"/>
    <w:rsid w:val="00A03D88"/>
    <w:rsid w:val="00A046B5"/>
    <w:rsid w:val="00A065CA"/>
    <w:rsid w:val="00A06B20"/>
    <w:rsid w:val="00A071F6"/>
    <w:rsid w:val="00A07F61"/>
    <w:rsid w:val="00A100B2"/>
    <w:rsid w:val="00A10536"/>
    <w:rsid w:val="00A10883"/>
    <w:rsid w:val="00A11236"/>
    <w:rsid w:val="00A1139E"/>
    <w:rsid w:val="00A11DE0"/>
    <w:rsid w:val="00A12145"/>
    <w:rsid w:val="00A12237"/>
    <w:rsid w:val="00A123AA"/>
    <w:rsid w:val="00A13078"/>
    <w:rsid w:val="00A13E80"/>
    <w:rsid w:val="00A14F7D"/>
    <w:rsid w:val="00A15078"/>
    <w:rsid w:val="00A15409"/>
    <w:rsid w:val="00A15CF5"/>
    <w:rsid w:val="00A1618F"/>
    <w:rsid w:val="00A16360"/>
    <w:rsid w:val="00A1664F"/>
    <w:rsid w:val="00A16757"/>
    <w:rsid w:val="00A168D7"/>
    <w:rsid w:val="00A16DC2"/>
    <w:rsid w:val="00A170AC"/>
    <w:rsid w:val="00A172FA"/>
    <w:rsid w:val="00A201A0"/>
    <w:rsid w:val="00A21014"/>
    <w:rsid w:val="00A217BF"/>
    <w:rsid w:val="00A22115"/>
    <w:rsid w:val="00A22BEA"/>
    <w:rsid w:val="00A22E56"/>
    <w:rsid w:val="00A23533"/>
    <w:rsid w:val="00A24EA3"/>
    <w:rsid w:val="00A25500"/>
    <w:rsid w:val="00A25CFB"/>
    <w:rsid w:val="00A26CB9"/>
    <w:rsid w:val="00A26D21"/>
    <w:rsid w:val="00A270C6"/>
    <w:rsid w:val="00A3046E"/>
    <w:rsid w:val="00A305DA"/>
    <w:rsid w:val="00A30840"/>
    <w:rsid w:val="00A308CF"/>
    <w:rsid w:val="00A30903"/>
    <w:rsid w:val="00A30B7C"/>
    <w:rsid w:val="00A30C34"/>
    <w:rsid w:val="00A30EE7"/>
    <w:rsid w:val="00A31189"/>
    <w:rsid w:val="00A32505"/>
    <w:rsid w:val="00A32781"/>
    <w:rsid w:val="00A32D6F"/>
    <w:rsid w:val="00A33011"/>
    <w:rsid w:val="00A33343"/>
    <w:rsid w:val="00A33741"/>
    <w:rsid w:val="00A33AD8"/>
    <w:rsid w:val="00A340F3"/>
    <w:rsid w:val="00A344B1"/>
    <w:rsid w:val="00A35397"/>
    <w:rsid w:val="00A356F4"/>
    <w:rsid w:val="00A36010"/>
    <w:rsid w:val="00A36C7E"/>
    <w:rsid w:val="00A36FC6"/>
    <w:rsid w:val="00A37012"/>
    <w:rsid w:val="00A37522"/>
    <w:rsid w:val="00A37CC7"/>
    <w:rsid w:val="00A37DEE"/>
    <w:rsid w:val="00A40051"/>
    <w:rsid w:val="00A4016A"/>
    <w:rsid w:val="00A40241"/>
    <w:rsid w:val="00A4067B"/>
    <w:rsid w:val="00A4102D"/>
    <w:rsid w:val="00A411A9"/>
    <w:rsid w:val="00A413AB"/>
    <w:rsid w:val="00A41722"/>
    <w:rsid w:val="00A417B9"/>
    <w:rsid w:val="00A42734"/>
    <w:rsid w:val="00A4397C"/>
    <w:rsid w:val="00A44CCE"/>
    <w:rsid w:val="00A4536B"/>
    <w:rsid w:val="00A45F3F"/>
    <w:rsid w:val="00A45F9A"/>
    <w:rsid w:val="00A4618D"/>
    <w:rsid w:val="00A46D1A"/>
    <w:rsid w:val="00A4762F"/>
    <w:rsid w:val="00A47ACD"/>
    <w:rsid w:val="00A47BE0"/>
    <w:rsid w:val="00A47DB2"/>
    <w:rsid w:val="00A50282"/>
    <w:rsid w:val="00A5029A"/>
    <w:rsid w:val="00A50B96"/>
    <w:rsid w:val="00A5106B"/>
    <w:rsid w:val="00A5114D"/>
    <w:rsid w:val="00A51163"/>
    <w:rsid w:val="00A511BB"/>
    <w:rsid w:val="00A51241"/>
    <w:rsid w:val="00A51753"/>
    <w:rsid w:val="00A5192F"/>
    <w:rsid w:val="00A51E7F"/>
    <w:rsid w:val="00A52145"/>
    <w:rsid w:val="00A52BA3"/>
    <w:rsid w:val="00A53471"/>
    <w:rsid w:val="00A53EE1"/>
    <w:rsid w:val="00A53F57"/>
    <w:rsid w:val="00A54365"/>
    <w:rsid w:val="00A54D77"/>
    <w:rsid w:val="00A55DE1"/>
    <w:rsid w:val="00A56BAE"/>
    <w:rsid w:val="00A56BB8"/>
    <w:rsid w:val="00A576CD"/>
    <w:rsid w:val="00A608C7"/>
    <w:rsid w:val="00A60D51"/>
    <w:rsid w:val="00A64269"/>
    <w:rsid w:val="00A645B4"/>
    <w:rsid w:val="00A648FA"/>
    <w:rsid w:val="00A64B1F"/>
    <w:rsid w:val="00A64D51"/>
    <w:rsid w:val="00A65A07"/>
    <w:rsid w:val="00A660FA"/>
    <w:rsid w:val="00A6612D"/>
    <w:rsid w:val="00A66448"/>
    <w:rsid w:val="00A66BD4"/>
    <w:rsid w:val="00A66E88"/>
    <w:rsid w:val="00A670F2"/>
    <w:rsid w:val="00A67E85"/>
    <w:rsid w:val="00A67FFC"/>
    <w:rsid w:val="00A700C7"/>
    <w:rsid w:val="00A70BE3"/>
    <w:rsid w:val="00A70F9C"/>
    <w:rsid w:val="00A71249"/>
    <w:rsid w:val="00A71419"/>
    <w:rsid w:val="00A71428"/>
    <w:rsid w:val="00A72261"/>
    <w:rsid w:val="00A72ACB"/>
    <w:rsid w:val="00A72BDD"/>
    <w:rsid w:val="00A72FCD"/>
    <w:rsid w:val="00A7341F"/>
    <w:rsid w:val="00A73C33"/>
    <w:rsid w:val="00A7409E"/>
    <w:rsid w:val="00A75165"/>
    <w:rsid w:val="00A75390"/>
    <w:rsid w:val="00A760EB"/>
    <w:rsid w:val="00A7611E"/>
    <w:rsid w:val="00A761F3"/>
    <w:rsid w:val="00A764B2"/>
    <w:rsid w:val="00A7675D"/>
    <w:rsid w:val="00A768A1"/>
    <w:rsid w:val="00A77AF5"/>
    <w:rsid w:val="00A77D0D"/>
    <w:rsid w:val="00A77DDC"/>
    <w:rsid w:val="00A80119"/>
    <w:rsid w:val="00A80156"/>
    <w:rsid w:val="00A80C6F"/>
    <w:rsid w:val="00A80DEA"/>
    <w:rsid w:val="00A811F8"/>
    <w:rsid w:val="00A829A4"/>
    <w:rsid w:val="00A82B53"/>
    <w:rsid w:val="00A83BA9"/>
    <w:rsid w:val="00A83D3E"/>
    <w:rsid w:val="00A8497A"/>
    <w:rsid w:val="00A8498E"/>
    <w:rsid w:val="00A85BF4"/>
    <w:rsid w:val="00A85DD6"/>
    <w:rsid w:val="00A85F17"/>
    <w:rsid w:val="00A85F34"/>
    <w:rsid w:val="00A86638"/>
    <w:rsid w:val="00A86F5A"/>
    <w:rsid w:val="00A901B2"/>
    <w:rsid w:val="00A9073F"/>
    <w:rsid w:val="00A90A30"/>
    <w:rsid w:val="00A9306B"/>
    <w:rsid w:val="00A93764"/>
    <w:rsid w:val="00A9445D"/>
    <w:rsid w:val="00A94C2E"/>
    <w:rsid w:val="00A95A39"/>
    <w:rsid w:val="00A95CBF"/>
    <w:rsid w:val="00A96847"/>
    <w:rsid w:val="00A971F1"/>
    <w:rsid w:val="00A973F6"/>
    <w:rsid w:val="00A977D8"/>
    <w:rsid w:val="00AA0279"/>
    <w:rsid w:val="00AA04F8"/>
    <w:rsid w:val="00AA0C0F"/>
    <w:rsid w:val="00AA0E43"/>
    <w:rsid w:val="00AA13D1"/>
    <w:rsid w:val="00AA1DD1"/>
    <w:rsid w:val="00AA26FF"/>
    <w:rsid w:val="00AA2868"/>
    <w:rsid w:val="00AA2DF5"/>
    <w:rsid w:val="00AA396C"/>
    <w:rsid w:val="00AA3A09"/>
    <w:rsid w:val="00AA42AE"/>
    <w:rsid w:val="00AA43DF"/>
    <w:rsid w:val="00AA447A"/>
    <w:rsid w:val="00AA5B58"/>
    <w:rsid w:val="00AA617A"/>
    <w:rsid w:val="00AA649A"/>
    <w:rsid w:val="00AA6C27"/>
    <w:rsid w:val="00AA738D"/>
    <w:rsid w:val="00AA7EAC"/>
    <w:rsid w:val="00AB0667"/>
    <w:rsid w:val="00AB06C7"/>
    <w:rsid w:val="00AB080D"/>
    <w:rsid w:val="00AB1202"/>
    <w:rsid w:val="00AB1988"/>
    <w:rsid w:val="00AB1C71"/>
    <w:rsid w:val="00AB2005"/>
    <w:rsid w:val="00AB2E04"/>
    <w:rsid w:val="00AB33FE"/>
    <w:rsid w:val="00AB3EF2"/>
    <w:rsid w:val="00AB419D"/>
    <w:rsid w:val="00AB41C3"/>
    <w:rsid w:val="00AB4F97"/>
    <w:rsid w:val="00AB5351"/>
    <w:rsid w:val="00AB58E3"/>
    <w:rsid w:val="00AB6682"/>
    <w:rsid w:val="00AB67A3"/>
    <w:rsid w:val="00AB7173"/>
    <w:rsid w:val="00AB718F"/>
    <w:rsid w:val="00AC05B1"/>
    <w:rsid w:val="00AC065C"/>
    <w:rsid w:val="00AC0740"/>
    <w:rsid w:val="00AC10D3"/>
    <w:rsid w:val="00AC115F"/>
    <w:rsid w:val="00AC232A"/>
    <w:rsid w:val="00AC2357"/>
    <w:rsid w:val="00AC333A"/>
    <w:rsid w:val="00AC3E96"/>
    <w:rsid w:val="00AC5443"/>
    <w:rsid w:val="00AC5635"/>
    <w:rsid w:val="00AC589A"/>
    <w:rsid w:val="00AC5D88"/>
    <w:rsid w:val="00AC7B3C"/>
    <w:rsid w:val="00AD06C6"/>
    <w:rsid w:val="00AD206C"/>
    <w:rsid w:val="00AD24ED"/>
    <w:rsid w:val="00AD4D39"/>
    <w:rsid w:val="00AD4E0D"/>
    <w:rsid w:val="00AD5D9B"/>
    <w:rsid w:val="00AD5DAF"/>
    <w:rsid w:val="00AD7388"/>
    <w:rsid w:val="00AD7A12"/>
    <w:rsid w:val="00AD7A37"/>
    <w:rsid w:val="00AE06A2"/>
    <w:rsid w:val="00AE06F7"/>
    <w:rsid w:val="00AE0ACB"/>
    <w:rsid w:val="00AE0EDB"/>
    <w:rsid w:val="00AE177D"/>
    <w:rsid w:val="00AE218A"/>
    <w:rsid w:val="00AE22A6"/>
    <w:rsid w:val="00AE2468"/>
    <w:rsid w:val="00AE351C"/>
    <w:rsid w:val="00AE35EF"/>
    <w:rsid w:val="00AE3BF6"/>
    <w:rsid w:val="00AE3C3E"/>
    <w:rsid w:val="00AE3C78"/>
    <w:rsid w:val="00AE3DDF"/>
    <w:rsid w:val="00AE479C"/>
    <w:rsid w:val="00AE50EB"/>
    <w:rsid w:val="00AE5377"/>
    <w:rsid w:val="00AE564C"/>
    <w:rsid w:val="00AE5803"/>
    <w:rsid w:val="00AE5DC0"/>
    <w:rsid w:val="00AE5F5A"/>
    <w:rsid w:val="00AE6D86"/>
    <w:rsid w:val="00AF01C0"/>
    <w:rsid w:val="00AF1A85"/>
    <w:rsid w:val="00AF1BD2"/>
    <w:rsid w:val="00AF1DE8"/>
    <w:rsid w:val="00AF1F90"/>
    <w:rsid w:val="00AF3920"/>
    <w:rsid w:val="00AF3BE2"/>
    <w:rsid w:val="00AF3DCE"/>
    <w:rsid w:val="00AF3E23"/>
    <w:rsid w:val="00AF4127"/>
    <w:rsid w:val="00AF4A5A"/>
    <w:rsid w:val="00AF4D8D"/>
    <w:rsid w:val="00AF5AA6"/>
    <w:rsid w:val="00AF6003"/>
    <w:rsid w:val="00AF647A"/>
    <w:rsid w:val="00AF6E7B"/>
    <w:rsid w:val="00AF6F7A"/>
    <w:rsid w:val="00AF7711"/>
    <w:rsid w:val="00B00102"/>
    <w:rsid w:val="00B017A2"/>
    <w:rsid w:val="00B019FA"/>
    <w:rsid w:val="00B01C0B"/>
    <w:rsid w:val="00B02324"/>
    <w:rsid w:val="00B0286B"/>
    <w:rsid w:val="00B02F2B"/>
    <w:rsid w:val="00B03037"/>
    <w:rsid w:val="00B03B75"/>
    <w:rsid w:val="00B04DDF"/>
    <w:rsid w:val="00B052CE"/>
    <w:rsid w:val="00B05E89"/>
    <w:rsid w:val="00B06296"/>
    <w:rsid w:val="00B0637A"/>
    <w:rsid w:val="00B06535"/>
    <w:rsid w:val="00B10957"/>
    <w:rsid w:val="00B117A0"/>
    <w:rsid w:val="00B11A08"/>
    <w:rsid w:val="00B11FDA"/>
    <w:rsid w:val="00B122BF"/>
    <w:rsid w:val="00B12375"/>
    <w:rsid w:val="00B125B3"/>
    <w:rsid w:val="00B12AED"/>
    <w:rsid w:val="00B12CA3"/>
    <w:rsid w:val="00B12CE2"/>
    <w:rsid w:val="00B12F9A"/>
    <w:rsid w:val="00B13498"/>
    <w:rsid w:val="00B13535"/>
    <w:rsid w:val="00B14890"/>
    <w:rsid w:val="00B14B1C"/>
    <w:rsid w:val="00B14FD1"/>
    <w:rsid w:val="00B1531B"/>
    <w:rsid w:val="00B16769"/>
    <w:rsid w:val="00B1765D"/>
    <w:rsid w:val="00B17F98"/>
    <w:rsid w:val="00B20074"/>
    <w:rsid w:val="00B2032C"/>
    <w:rsid w:val="00B20707"/>
    <w:rsid w:val="00B21478"/>
    <w:rsid w:val="00B216E7"/>
    <w:rsid w:val="00B22B66"/>
    <w:rsid w:val="00B2359C"/>
    <w:rsid w:val="00B24828"/>
    <w:rsid w:val="00B24B72"/>
    <w:rsid w:val="00B24C79"/>
    <w:rsid w:val="00B25FDC"/>
    <w:rsid w:val="00B26152"/>
    <w:rsid w:val="00B277F0"/>
    <w:rsid w:val="00B27B0C"/>
    <w:rsid w:val="00B27D19"/>
    <w:rsid w:val="00B30676"/>
    <w:rsid w:val="00B30C30"/>
    <w:rsid w:val="00B30E17"/>
    <w:rsid w:val="00B3224A"/>
    <w:rsid w:val="00B332F0"/>
    <w:rsid w:val="00B33671"/>
    <w:rsid w:val="00B34E0A"/>
    <w:rsid w:val="00B369A3"/>
    <w:rsid w:val="00B36F3E"/>
    <w:rsid w:val="00B3712A"/>
    <w:rsid w:val="00B37287"/>
    <w:rsid w:val="00B374FA"/>
    <w:rsid w:val="00B400F9"/>
    <w:rsid w:val="00B4015C"/>
    <w:rsid w:val="00B4080D"/>
    <w:rsid w:val="00B40924"/>
    <w:rsid w:val="00B413F8"/>
    <w:rsid w:val="00B4211E"/>
    <w:rsid w:val="00B42867"/>
    <w:rsid w:val="00B42AE1"/>
    <w:rsid w:val="00B42E0E"/>
    <w:rsid w:val="00B4310C"/>
    <w:rsid w:val="00B4315D"/>
    <w:rsid w:val="00B43B57"/>
    <w:rsid w:val="00B44A54"/>
    <w:rsid w:val="00B44C8E"/>
    <w:rsid w:val="00B44F07"/>
    <w:rsid w:val="00B46B03"/>
    <w:rsid w:val="00B47240"/>
    <w:rsid w:val="00B476A3"/>
    <w:rsid w:val="00B47782"/>
    <w:rsid w:val="00B479E8"/>
    <w:rsid w:val="00B47C0E"/>
    <w:rsid w:val="00B50DD3"/>
    <w:rsid w:val="00B52102"/>
    <w:rsid w:val="00B52BAE"/>
    <w:rsid w:val="00B52CB1"/>
    <w:rsid w:val="00B52CFF"/>
    <w:rsid w:val="00B54486"/>
    <w:rsid w:val="00B55425"/>
    <w:rsid w:val="00B55808"/>
    <w:rsid w:val="00B55BB2"/>
    <w:rsid w:val="00B56009"/>
    <w:rsid w:val="00B563C7"/>
    <w:rsid w:val="00B568E5"/>
    <w:rsid w:val="00B56DFF"/>
    <w:rsid w:val="00B57413"/>
    <w:rsid w:val="00B57D6E"/>
    <w:rsid w:val="00B57DD0"/>
    <w:rsid w:val="00B6068D"/>
    <w:rsid w:val="00B606ED"/>
    <w:rsid w:val="00B6169B"/>
    <w:rsid w:val="00B61D6D"/>
    <w:rsid w:val="00B61D9B"/>
    <w:rsid w:val="00B63397"/>
    <w:rsid w:val="00B65C70"/>
    <w:rsid w:val="00B65F1E"/>
    <w:rsid w:val="00B67E51"/>
    <w:rsid w:val="00B709DC"/>
    <w:rsid w:val="00B70E50"/>
    <w:rsid w:val="00B7122E"/>
    <w:rsid w:val="00B71367"/>
    <w:rsid w:val="00B71832"/>
    <w:rsid w:val="00B7237B"/>
    <w:rsid w:val="00B72A6D"/>
    <w:rsid w:val="00B74741"/>
    <w:rsid w:val="00B749AE"/>
    <w:rsid w:val="00B759B4"/>
    <w:rsid w:val="00B75A84"/>
    <w:rsid w:val="00B75DED"/>
    <w:rsid w:val="00B76D1E"/>
    <w:rsid w:val="00B76F1F"/>
    <w:rsid w:val="00B77D20"/>
    <w:rsid w:val="00B81142"/>
    <w:rsid w:val="00B81689"/>
    <w:rsid w:val="00B8172F"/>
    <w:rsid w:val="00B82EF8"/>
    <w:rsid w:val="00B842CB"/>
    <w:rsid w:val="00B84AA1"/>
    <w:rsid w:val="00B84C31"/>
    <w:rsid w:val="00B850FC"/>
    <w:rsid w:val="00B859CA"/>
    <w:rsid w:val="00B861AC"/>
    <w:rsid w:val="00B86238"/>
    <w:rsid w:val="00B87219"/>
    <w:rsid w:val="00B87DCF"/>
    <w:rsid w:val="00B90378"/>
    <w:rsid w:val="00B90671"/>
    <w:rsid w:val="00B9198D"/>
    <w:rsid w:val="00B92443"/>
    <w:rsid w:val="00B93088"/>
    <w:rsid w:val="00B932B3"/>
    <w:rsid w:val="00B93C4B"/>
    <w:rsid w:val="00B9436E"/>
    <w:rsid w:val="00B944A6"/>
    <w:rsid w:val="00B94CB2"/>
    <w:rsid w:val="00B94D38"/>
    <w:rsid w:val="00B950FD"/>
    <w:rsid w:val="00B954A1"/>
    <w:rsid w:val="00B968B3"/>
    <w:rsid w:val="00B97017"/>
    <w:rsid w:val="00B97300"/>
    <w:rsid w:val="00B97483"/>
    <w:rsid w:val="00B979EA"/>
    <w:rsid w:val="00BA1AEC"/>
    <w:rsid w:val="00BA20A0"/>
    <w:rsid w:val="00BA3536"/>
    <w:rsid w:val="00BA3AE1"/>
    <w:rsid w:val="00BA5084"/>
    <w:rsid w:val="00BA5441"/>
    <w:rsid w:val="00BA5F2D"/>
    <w:rsid w:val="00BA6BD2"/>
    <w:rsid w:val="00BA6D2A"/>
    <w:rsid w:val="00BA7F9C"/>
    <w:rsid w:val="00BB040B"/>
    <w:rsid w:val="00BB0850"/>
    <w:rsid w:val="00BB0B45"/>
    <w:rsid w:val="00BB14F6"/>
    <w:rsid w:val="00BB1F0D"/>
    <w:rsid w:val="00BB332B"/>
    <w:rsid w:val="00BB3B73"/>
    <w:rsid w:val="00BB5326"/>
    <w:rsid w:val="00BB5CB8"/>
    <w:rsid w:val="00BB5FF3"/>
    <w:rsid w:val="00BB600A"/>
    <w:rsid w:val="00BB6BF8"/>
    <w:rsid w:val="00BB6E4E"/>
    <w:rsid w:val="00BB790D"/>
    <w:rsid w:val="00BB7C93"/>
    <w:rsid w:val="00BC0017"/>
    <w:rsid w:val="00BC05D9"/>
    <w:rsid w:val="00BC13A9"/>
    <w:rsid w:val="00BC2512"/>
    <w:rsid w:val="00BC295C"/>
    <w:rsid w:val="00BC3744"/>
    <w:rsid w:val="00BC3A8E"/>
    <w:rsid w:val="00BC3CEB"/>
    <w:rsid w:val="00BC3F33"/>
    <w:rsid w:val="00BC424B"/>
    <w:rsid w:val="00BC4960"/>
    <w:rsid w:val="00BC50A8"/>
    <w:rsid w:val="00BC5217"/>
    <w:rsid w:val="00BC66AF"/>
    <w:rsid w:val="00BC6858"/>
    <w:rsid w:val="00BC7200"/>
    <w:rsid w:val="00BC7BE6"/>
    <w:rsid w:val="00BD17A2"/>
    <w:rsid w:val="00BD21EC"/>
    <w:rsid w:val="00BD2437"/>
    <w:rsid w:val="00BD28A9"/>
    <w:rsid w:val="00BD2957"/>
    <w:rsid w:val="00BD2B8E"/>
    <w:rsid w:val="00BD2C52"/>
    <w:rsid w:val="00BD465A"/>
    <w:rsid w:val="00BD5B2F"/>
    <w:rsid w:val="00BD5ED8"/>
    <w:rsid w:val="00BD6316"/>
    <w:rsid w:val="00BD642D"/>
    <w:rsid w:val="00BD66D4"/>
    <w:rsid w:val="00BD6912"/>
    <w:rsid w:val="00BD6AA9"/>
    <w:rsid w:val="00BD6F98"/>
    <w:rsid w:val="00BD7150"/>
    <w:rsid w:val="00BD7313"/>
    <w:rsid w:val="00BE04D5"/>
    <w:rsid w:val="00BE06FF"/>
    <w:rsid w:val="00BE0B54"/>
    <w:rsid w:val="00BE1058"/>
    <w:rsid w:val="00BE13C8"/>
    <w:rsid w:val="00BE14CB"/>
    <w:rsid w:val="00BE1E99"/>
    <w:rsid w:val="00BE1F4C"/>
    <w:rsid w:val="00BE275D"/>
    <w:rsid w:val="00BE2890"/>
    <w:rsid w:val="00BE2D3B"/>
    <w:rsid w:val="00BE3AF8"/>
    <w:rsid w:val="00BE446B"/>
    <w:rsid w:val="00BE45EE"/>
    <w:rsid w:val="00BE48D9"/>
    <w:rsid w:val="00BE5AED"/>
    <w:rsid w:val="00BE61E6"/>
    <w:rsid w:val="00BE66A3"/>
    <w:rsid w:val="00BE66F1"/>
    <w:rsid w:val="00BE6C27"/>
    <w:rsid w:val="00BE7048"/>
    <w:rsid w:val="00BE7366"/>
    <w:rsid w:val="00BE766B"/>
    <w:rsid w:val="00BE7744"/>
    <w:rsid w:val="00BF0471"/>
    <w:rsid w:val="00BF0647"/>
    <w:rsid w:val="00BF1126"/>
    <w:rsid w:val="00BF1428"/>
    <w:rsid w:val="00BF1A93"/>
    <w:rsid w:val="00BF1AC0"/>
    <w:rsid w:val="00BF27B3"/>
    <w:rsid w:val="00BF29AD"/>
    <w:rsid w:val="00BF2BDC"/>
    <w:rsid w:val="00BF2EE6"/>
    <w:rsid w:val="00BF36AC"/>
    <w:rsid w:val="00BF43F6"/>
    <w:rsid w:val="00BF4678"/>
    <w:rsid w:val="00BF4880"/>
    <w:rsid w:val="00BF4983"/>
    <w:rsid w:val="00BF55B9"/>
    <w:rsid w:val="00BF56AF"/>
    <w:rsid w:val="00BF5D02"/>
    <w:rsid w:val="00C00396"/>
    <w:rsid w:val="00C008DA"/>
    <w:rsid w:val="00C00DF9"/>
    <w:rsid w:val="00C01205"/>
    <w:rsid w:val="00C01664"/>
    <w:rsid w:val="00C01C59"/>
    <w:rsid w:val="00C02242"/>
    <w:rsid w:val="00C02246"/>
    <w:rsid w:val="00C02291"/>
    <w:rsid w:val="00C0250F"/>
    <w:rsid w:val="00C02BC2"/>
    <w:rsid w:val="00C02D19"/>
    <w:rsid w:val="00C03088"/>
    <w:rsid w:val="00C034C6"/>
    <w:rsid w:val="00C03DC0"/>
    <w:rsid w:val="00C04F1F"/>
    <w:rsid w:val="00C0548B"/>
    <w:rsid w:val="00C055BD"/>
    <w:rsid w:val="00C05B2B"/>
    <w:rsid w:val="00C05F31"/>
    <w:rsid w:val="00C05FA6"/>
    <w:rsid w:val="00C066B4"/>
    <w:rsid w:val="00C068E3"/>
    <w:rsid w:val="00C06CFC"/>
    <w:rsid w:val="00C0783F"/>
    <w:rsid w:val="00C1001F"/>
    <w:rsid w:val="00C1015B"/>
    <w:rsid w:val="00C10B4F"/>
    <w:rsid w:val="00C1130C"/>
    <w:rsid w:val="00C117BE"/>
    <w:rsid w:val="00C11F06"/>
    <w:rsid w:val="00C12F02"/>
    <w:rsid w:val="00C1356C"/>
    <w:rsid w:val="00C136CF"/>
    <w:rsid w:val="00C13CFF"/>
    <w:rsid w:val="00C14337"/>
    <w:rsid w:val="00C14587"/>
    <w:rsid w:val="00C1466E"/>
    <w:rsid w:val="00C14721"/>
    <w:rsid w:val="00C14A5D"/>
    <w:rsid w:val="00C157D1"/>
    <w:rsid w:val="00C15C37"/>
    <w:rsid w:val="00C15C5A"/>
    <w:rsid w:val="00C16314"/>
    <w:rsid w:val="00C166E5"/>
    <w:rsid w:val="00C16834"/>
    <w:rsid w:val="00C16B12"/>
    <w:rsid w:val="00C170CE"/>
    <w:rsid w:val="00C171C0"/>
    <w:rsid w:val="00C17604"/>
    <w:rsid w:val="00C177B2"/>
    <w:rsid w:val="00C20EA1"/>
    <w:rsid w:val="00C21036"/>
    <w:rsid w:val="00C21282"/>
    <w:rsid w:val="00C215E2"/>
    <w:rsid w:val="00C2194B"/>
    <w:rsid w:val="00C21B1D"/>
    <w:rsid w:val="00C22178"/>
    <w:rsid w:val="00C22295"/>
    <w:rsid w:val="00C223BA"/>
    <w:rsid w:val="00C227A0"/>
    <w:rsid w:val="00C22D01"/>
    <w:rsid w:val="00C24043"/>
    <w:rsid w:val="00C25000"/>
    <w:rsid w:val="00C250CC"/>
    <w:rsid w:val="00C25E37"/>
    <w:rsid w:val="00C265C8"/>
    <w:rsid w:val="00C267E2"/>
    <w:rsid w:val="00C268FE"/>
    <w:rsid w:val="00C26BE1"/>
    <w:rsid w:val="00C26CEF"/>
    <w:rsid w:val="00C26E01"/>
    <w:rsid w:val="00C26E6B"/>
    <w:rsid w:val="00C26F50"/>
    <w:rsid w:val="00C27051"/>
    <w:rsid w:val="00C272F0"/>
    <w:rsid w:val="00C27A26"/>
    <w:rsid w:val="00C30512"/>
    <w:rsid w:val="00C30BC2"/>
    <w:rsid w:val="00C311E8"/>
    <w:rsid w:val="00C31923"/>
    <w:rsid w:val="00C327FF"/>
    <w:rsid w:val="00C32C78"/>
    <w:rsid w:val="00C32D7E"/>
    <w:rsid w:val="00C331B3"/>
    <w:rsid w:val="00C3326D"/>
    <w:rsid w:val="00C338F4"/>
    <w:rsid w:val="00C33A2E"/>
    <w:rsid w:val="00C3444A"/>
    <w:rsid w:val="00C3511E"/>
    <w:rsid w:val="00C35614"/>
    <w:rsid w:val="00C35691"/>
    <w:rsid w:val="00C35BB6"/>
    <w:rsid w:val="00C36A36"/>
    <w:rsid w:val="00C3737B"/>
    <w:rsid w:val="00C377C0"/>
    <w:rsid w:val="00C37A70"/>
    <w:rsid w:val="00C40572"/>
    <w:rsid w:val="00C40653"/>
    <w:rsid w:val="00C406B3"/>
    <w:rsid w:val="00C41606"/>
    <w:rsid w:val="00C41767"/>
    <w:rsid w:val="00C41C30"/>
    <w:rsid w:val="00C41FEA"/>
    <w:rsid w:val="00C420B1"/>
    <w:rsid w:val="00C420DB"/>
    <w:rsid w:val="00C4253F"/>
    <w:rsid w:val="00C42CE7"/>
    <w:rsid w:val="00C43EF6"/>
    <w:rsid w:val="00C44AF5"/>
    <w:rsid w:val="00C45B40"/>
    <w:rsid w:val="00C45E59"/>
    <w:rsid w:val="00C464A2"/>
    <w:rsid w:val="00C464F0"/>
    <w:rsid w:val="00C467E1"/>
    <w:rsid w:val="00C46EA6"/>
    <w:rsid w:val="00C479CA"/>
    <w:rsid w:val="00C53E40"/>
    <w:rsid w:val="00C551E3"/>
    <w:rsid w:val="00C5745F"/>
    <w:rsid w:val="00C57F27"/>
    <w:rsid w:val="00C60A9A"/>
    <w:rsid w:val="00C60BA9"/>
    <w:rsid w:val="00C61117"/>
    <w:rsid w:val="00C61B33"/>
    <w:rsid w:val="00C61EF3"/>
    <w:rsid w:val="00C62021"/>
    <w:rsid w:val="00C63A3B"/>
    <w:rsid w:val="00C63AF6"/>
    <w:rsid w:val="00C6479B"/>
    <w:rsid w:val="00C6719A"/>
    <w:rsid w:val="00C6753B"/>
    <w:rsid w:val="00C67AB0"/>
    <w:rsid w:val="00C700B5"/>
    <w:rsid w:val="00C706D2"/>
    <w:rsid w:val="00C70FA2"/>
    <w:rsid w:val="00C72256"/>
    <w:rsid w:val="00C72692"/>
    <w:rsid w:val="00C73D9F"/>
    <w:rsid w:val="00C743CD"/>
    <w:rsid w:val="00C756D5"/>
    <w:rsid w:val="00C756ED"/>
    <w:rsid w:val="00C758D8"/>
    <w:rsid w:val="00C7592A"/>
    <w:rsid w:val="00C76B16"/>
    <w:rsid w:val="00C76E2A"/>
    <w:rsid w:val="00C770AA"/>
    <w:rsid w:val="00C77202"/>
    <w:rsid w:val="00C77448"/>
    <w:rsid w:val="00C775A4"/>
    <w:rsid w:val="00C777AE"/>
    <w:rsid w:val="00C77E7A"/>
    <w:rsid w:val="00C80C97"/>
    <w:rsid w:val="00C80F28"/>
    <w:rsid w:val="00C81857"/>
    <w:rsid w:val="00C81ECC"/>
    <w:rsid w:val="00C820E4"/>
    <w:rsid w:val="00C82EBF"/>
    <w:rsid w:val="00C83954"/>
    <w:rsid w:val="00C84625"/>
    <w:rsid w:val="00C8592B"/>
    <w:rsid w:val="00C85AA1"/>
    <w:rsid w:val="00C8665F"/>
    <w:rsid w:val="00C87079"/>
    <w:rsid w:val="00C87186"/>
    <w:rsid w:val="00C87FD1"/>
    <w:rsid w:val="00C90256"/>
    <w:rsid w:val="00C909DE"/>
    <w:rsid w:val="00C90B9C"/>
    <w:rsid w:val="00C90BB4"/>
    <w:rsid w:val="00C91A74"/>
    <w:rsid w:val="00C91AB7"/>
    <w:rsid w:val="00C91B72"/>
    <w:rsid w:val="00C91B90"/>
    <w:rsid w:val="00C91D0A"/>
    <w:rsid w:val="00C921D8"/>
    <w:rsid w:val="00C926FF"/>
    <w:rsid w:val="00C92F0B"/>
    <w:rsid w:val="00C92FBC"/>
    <w:rsid w:val="00C930B4"/>
    <w:rsid w:val="00C93EEF"/>
    <w:rsid w:val="00C9423E"/>
    <w:rsid w:val="00C944F0"/>
    <w:rsid w:val="00C94930"/>
    <w:rsid w:val="00C94A2A"/>
    <w:rsid w:val="00C9570C"/>
    <w:rsid w:val="00C957E2"/>
    <w:rsid w:val="00C9585A"/>
    <w:rsid w:val="00C965AC"/>
    <w:rsid w:val="00C96BBE"/>
    <w:rsid w:val="00CA07FA"/>
    <w:rsid w:val="00CA0C96"/>
    <w:rsid w:val="00CA281C"/>
    <w:rsid w:val="00CA28B0"/>
    <w:rsid w:val="00CA29E5"/>
    <w:rsid w:val="00CA2C3C"/>
    <w:rsid w:val="00CA2D72"/>
    <w:rsid w:val="00CA313F"/>
    <w:rsid w:val="00CA42D3"/>
    <w:rsid w:val="00CA4B6E"/>
    <w:rsid w:val="00CA4C72"/>
    <w:rsid w:val="00CA52B1"/>
    <w:rsid w:val="00CA5CC4"/>
    <w:rsid w:val="00CA621F"/>
    <w:rsid w:val="00CA7A91"/>
    <w:rsid w:val="00CA7F14"/>
    <w:rsid w:val="00CB0000"/>
    <w:rsid w:val="00CB027F"/>
    <w:rsid w:val="00CB0851"/>
    <w:rsid w:val="00CB095F"/>
    <w:rsid w:val="00CB15F0"/>
    <w:rsid w:val="00CB200E"/>
    <w:rsid w:val="00CB20DC"/>
    <w:rsid w:val="00CB3554"/>
    <w:rsid w:val="00CB3ACB"/>
    <w:rsid w:val="00CB4425"/>
    <w:rsid w:val="00CB4C59"/>
    <w:rsid w:val="00CB579B"/>
    <w:rsid w:val="00CB7B4A"/>
    <w:rsid w:val="00CB7C76"/>
    <w:rsid w:val="00CC04BA"/>
    <w:rsid w:val="00CC0988"/>
    <w:rsid w:val="00CC0D92"/>
    <w:rsid w:val="00CC1B7C"/>
    <w:rsid w:val="00CC208E"/>
    <w:rsid w:val="00CC24B6"/>
    <w:rsid w:val="00CC28DC"/>
    <w:rsid w:val="00CC2D7B"/>
    <w:rsid w:val="00CC34D0"/>
    <w:rsid w:val="00CC3C01"/>
    <w:rsid w:val="00CC4051"/>
    <w:rsid w:val="00CC494F"/>
    <w:rsid w:val="00CC5143"/>
    <w:rsid w:val="00CC51FE"/>
    <w:rsid w:val="00CC53E5"/>
    <w:rsid w:val="00CC555C"/>
    <w:rsid w:val="00CC5B4F"/>
    <w:rsid w:val="00CC5B60"/>
    <w:rsid w:val="00CC65A7"/>
    <w:rsid w:val="00CC72C1"/>
    <w:rsid w:val="00CC7A7D"/>
    <w:rsid w:val="00CC7D29"/>
    <w:rsid w:val="00CD023A"/>
    <w:rsid w:val="00CD0CE1"/>
    <w:rsid w:val="00CD1C13"/>
    <w:rsid w:val="00CD3282"/>
    <w:rsid w:val="00CD3CEC"/>
    <w:rsid w:val="00CD44B4"/>
    <w:rsid w:val="00CD44FD"/>
    <w:rsid w:val="00CD4632"/>
    <w:rsid w:val="00CD498B"/>
    <w:rsid w:val="00CD536B"/>
    <w:rsid w:val="00CD5DC8"/>
    <w:rsid w:val="00CD5F18"/>
    <w:rsid w:val="00CD6A95"/>
    <w:rsid w:val="00CD6B92"/>
    <w:rsid w:val="00CD712D"/>
    <w:rsid w:val="00CE00C3"/>
    <w:rsid w:val="00CE02D7"/>
    <w:rsid w:val="00CE114A"/>
    <w:rsid w:val="00CE1354"/>
    <w:rsid w:val="00CE1674"/>
    <w:rsid w:val="00CE1B45"/>
    <w:rsid w:val="00CE2008"/>
    <w:rsid w:val="00CE234B"/>
    <w:rsid w:val="00CE2D34"/>
    <w:rsid w:val="00CE35A9"/>
    <w:rsid w:val="00CE39E4"/>
    <w:rsid w:val="00CE4762"/>
    <w:rsid w:val="00CE49AA"/>
    <w:rsid w:val="00CE4B2F"/>
    <w:rsid w:val="00CE5427"/>
    <w:rsid w:val="00CE5B07"/>
    <w:rsid w:val="00CE62B7"/>
    <w:rsid w:val="00CE7502"/>
    <w:rsid w:val="00CE75A0"/>
    <w:rsid w:val="00CE7673"/>
    <w:rsid w:val="00CE7BD5"/>
    <w:rsid w:val="00CF060D"/>
    <w:rsid w:val="00CF0D3A"/>
    <w:rsid w:val="00CF0E8E"/>
    <w:rsid w:val="00CF0F03"/>
    <w:rsid w:val="00CF23B8"/>
    <w:rsid w:val="00CF267F"/>
    <w:rsid w:val="00CF3132"/>
    <w:rsid w:val="00CF42A1"/>
    <w:rsid w:val="00CF490E"/>
    <w:rsid w:val="00CF4EF2"/>
    <w:rsid w:val="00CF5435"/>
    <w:rsid w:val="00CF5EB5"/>
    <w:rsid w:val="00CF61A6"/>
    <w:rsid w:val="00CF6E9D"/>
    <w:rsid w:val="00CF7C1B"/>
    <w:rsid w:val="00D00003"/>
    <w:rsid w:val="00D0057C"/>
    <w:rsid w:val="00D0082F"/>
    <w:rsid w:val="00D01425"/>
    <w:rsid w:val="00D015EA"/>
    <w:rsid w:val="00D016D5"/>
    <w:rsid w:val="00D01C3A"/>
    <w:rsid w:val="00D02D73"/>
    <w:rsid w:val="00D02DCA"/>
    <w:rsid w:val="00D032E8"/>
    <w:rsid w:val="00D04E4B"/>
    <w:rsid w:val="00D05BF1"/>
    <w:rsid w:val="00D06F72"/>
    <w:rsid w:val="00D0788B"/>
    <w:rsid w:val="00D07CED"/>
    <w:rsid w:val="00D1042D"/>
    <w:rsid w:val="00D10CC4"/>
    <w:rsid w:val="00D11345"/>
    <w:rsid w:val="00D116AC"/>
    <w:rsid w:val="00D12858"/>
    <w:rsid w:val="00D12A86"/>
    <w:rsid w:val="00D12CA4"/>
    <w:rsid w:val="00D12DFA"/>
    <w:rsid w:val="00D13607"/>
    <w:rsid w:val="00D14246"/>
    <w:rsid w:val="00D15059"/>
    <w:rsid w:val="00D15279"/>
    <w:rsid w:val="00D155E5"/>
    <w:rsid w:val="00D157EA"/>
    <w:rsid w:val="00D16DFF"/>
    <w:rsid w:val="00D171E8"/>
    <w:rsid w:val="00D1749D"/>
    <w:rsid w:val="00D17D07"/>
    <w:rsid w:val="00D20702"/>
    <w:rsid w:val="00D20FA5"/>
    <w:rsid w:val="00D21B83"/>
    <w:rsid w:val="00D225AD"/>
    <w:rsid w:val="00D2319B"/>
    <w:rsid w:val="00D2349A"/>
    <w:rsid w:val="00D2443E"/>
    <w:rsid w:val="00D24D25"/>
    <w:rsid w:val="00D24E85"/>
    <w:rsid w:val="00D253AF"/>
    <w:rsid w:val="00D25CAD"/>
    <w:rsid w:val="00D26294"/>
    <w:rsid w:val="00D267DD"/>
    <w:rsid w:val="00D278F1"/>
    <w:rsid w:val="00D27F86"/>
    <w:rsid w:val="00D30371"/>
    <w:rsid w:val="00D30F0F"/>
    <w:rsid w:val="00D314F4"/>
    <w:rsid w:val="00D31E6E"/>
    <w:rsid w:val="00D31EBB"/>
    <w:rsid w:val="00D32B0E"/>
    <w:rsid w:val="00D32FAE"/>
    <w:rsid w:val="00D34287"/>
    <w:rsid w:val="00D344EC"/>
    <w:rsid w:val="00D346A1"/>
    <w:rsid w:val="00D34A50"/>
    <w:rsid w:val="00D34AC2"/>
    <w:rsid w:val="00D34CFD"/>
    <w:rsid w:val="00D359B2"/>
    <w:rsid w:val="00D36240"/>
    <w:rsid w:val="00D36670"/>
    <w:rsid w:val="00D36FC1"/>
    <w:rsid w:val="00D372AE"/>
    <w:rsid w:val="00D37407"/>
    <w:rsid w:val="00D37441"/>
    <w:rsid w:val="00D374F0"/>
    <w:rsid w:val="00D37A25"/>
    <w:rsid w:val="00D40318"/>
    <w:rsid w:val="00D4093A"/>
    <w:rsid w:val="00D40C6B"/>
    <w:rsid w:val="00D40E80"/>
    <w:rsid w:val="00D41993"/>
    <w:rsid w:val="00D42944"/>
    <w:rsid w:val="00D43545"/>
    <w:rsid w:val="00D43ECA"/>
    <w:rsid w:val="00D45BB6"/>
    <w:rsid w:val="00D45BBD"/>
    <w:rsid w:val="00D45D9B"/>
    <w:rsid w:val="00D461EE"/>
    <w:rsid w:val="00D476FC"/>
    <w:rsid w:val="00D50168"/>
    <w:rsid w:val="00D501F7"/>
    <w:rsid w:val="00D5161B"/>
    <w:rsid w:val="00D51688"/>
    <w:rsid w:val="00D519BB"/>
    <w:rsid w:val="00D51B14"/>
    <w:rsid w:val="00D52BDB"/>
    <w:rsid w:val="00D52E32"/>
    <w:rsid w:val="00D53765"/>
    <w:rsid w:val="00D541E3"/>
    <w:rsid w:val="00D54917"/>
    <w:rsid w:val="00D55081"/>
    <w:rsid w:val="00D55268"/>
    <w:rsid w:val="00D557EB"/>
    <w:rsid w:val="00D55A8E"/>
    <w:rsid w:val="00D56649"/>
    <w:rsid w:val="00D57ECF"/>
    <w:rsid w:val="00D613EA"/>
    <w:rsid w:val="00D616E6"/>
    <w:rsid w:val="00D616EF"/>
    <w:rsid w:val="00D61CEA"/>
    <w:rsid w:val="00D620EB"/>
    <w:rsid w:val="00D6230D"/>
    <w:rsid w:val="00D623B4"/>
    <w:rsid w:val="00D634FC"/>
    <w:rsid w:val="00D6366B"/>
    <w:rsid w:val="00D63F3A"/>
    <w:rsid w:val="00D64B78"/>
    <w:rsid w:val="00D64E00"/>
    <w:rsid w:val="00D655C6"/>
    <w:rsid w:val="00D67748"/>
    <w:rsid w:val="00D70355"/>
    <w:rsid w:val="00D70362"/>
    <w:rsid w:val="00D703C0"/>
    <w:rsid w:val="00D70B46"/>
    <w:rsid w:val="00D70EFD"/>
    <w:rsid w:val="00D71407"/>
    <w:rsid w:val="00D715C3"/>
    <w:rsid w:val="00D71607"/>
    <w:rsid w:val="00D71A04"/>
    <w:rsid w:val="00D72121"/>
    <w:rsid w:val="00D72C09"/>
    <w:rsid w:val="00D72C66"/>
    <w:rsid w:val="00D730D7"/>
    <w:rsid w:val="00D731C0"/>
    <w:rsid w:val="00D7331A"/>
    <w:rsid w:val="00D75685"/>
    <w:rsid w:val="00D75FF0"/>
    <w:rsid w:val="00D76A8D"/>
    <w:rsid w:val="00D76DB8"/>
    <w:rsid w:val="00D76EFE"/>
    <w:rsid w:val="00D77DAB"/>
    <w:rsid w:val="00D77DD3"/>
    <w:rsid w:val="00D80533"/>
    <w:rsid w:val="00D80892"/>
    <w:rsid w:val="00D808CA"/>
    <w:rsid w:val="00D80B14"/>
    <w:rsid w:val="00D81EAD"/>
    <w:rsid w:val="00D81F2F"/>
    <w:rsid w:val="00D82472"/>
    <w:rsid w:val="00D82637"/>
    <w:rsid w:val="00D833FE"/>
    <w:rsid w:val="00D83EA5"/>
    <w:rsid w:val="00D83FA3"/>
    <w:rsid w:val="00D84055"/>
    <w:rsid w:val="00D84151"/>
    <w:rsid w:val="00D842EB"/>
    <w:rsid w:val="00D84354"/>
    <w:rsid w:val="00D8569C"/>
    <w:rsid w:val="00D85E01"/>
    <w:rsid w:val="00D86085"/>
    <w:rsid w:val="00D867B1"/>
    <w:rsid w:val="00D868AE"/>
    <w:rsid w:val="00D86DAE"/>
    <w:rsid w:val="00D8786F"/>
    <w:rsid w:val="00D90DD9"/>
    <w:rsid w:val="00D9218E"/>
    <w:rsid w:val="00D932F0"/>
    <w:rsid w:val="00D936C1"/>
    <w:rsid w:val="00D93A9E"/>
    <w:rsid w:val="00D93B00"/>
    <w:rsid w:val="00D95075"/>
    <w:rsid w:val="00D95897"/>
    <w:rsid w:val="00D9625B"/>
    <w:rsid w:val="00D96375"/>
    <w:rsid w:val="00D9649E"/>
    <w:rsid w:val="00D9768A"/>
    <w:rsid w:val="00D9768D"/>
    <w:rsid w:val="00D97789"/>
    <w:rsid w:val="00D97841"/>
    <w:rsid w:val="00D97DF9"/>
    <w:rsid w:val="00DA1999"/>
    <w:rsid w:val="00DA1A56"/>
    <w:rsid w:val="00DA1FE2"/>
    <w:rsid w:val="00DA2EC4"/>
    <w:rsid w:val="00DA3DE6"/>
    <w:rsid w:val="00DA4965"/>
    <w:rsid w:val="00DA4E5E"/>
    <w:rsid w:val="00DA528B"/>
    <w:rsid w:val="00DA53B2"/>
    <w:rsid w:val="00DA5CE9"/>
    <w:rsid w:val="00DA5F5C"/>
    <w:rsid w:val="00DA665B"/>
    <w:rsid w:val="00DA696B"/>
    <w:rsid w:val="00DA7B73"/>
    <w:rsid w:val="00DA7F38"/>
    <w:rsid w:val="00DB0101"/>
    <w:rsid w:val="00DB023F"/>
    <w:rsid w:val="00DB04B2"/>
    <w:rsid w:val="00DB04DC"/>
    <w:rsid w:val="00DB1F34"/>
    <w:rsid w:val="00DB2599"/>
    <w:rsid w:val="00DB2E61"/>
    <w:rsid w:val="00DB349A"/>
    <w:rsid w:val="00DB3DA5"/>
    <w:rsid w:val="00DB4224"/>
    <w:rsid w:val="00DB591A"/>
    <w:rsid w:val="00DB5A87"/>
    <w:rsid w:val="00DB69ED"/>
    <w:rsid w:val="00DB7038"/>
    <w:rsid w:val="00DC0C22"/>
    <w:rsid w:val="00DC1D50"/>
    <w:rsid w:val="00DC22BD"/>
    <w:rsid w:val="00DC246B"/>
    <w:rsid w:val="00DC284A"/>
    <w:rsid w:val="00DC28B7"/>
    <w:rsid w:val="00DC2DF3"/>
    <w:rsid w:val="00DC2E0D"/>
    <w:rsid w:val="00DC3491"/>
    <w:rsid w:val="00DC4789"/>
    <w:rsid w:val="00DC4C45"/>
    <w:rsid w:val="00DC4D15"/>
    <w:rsid w:val="00DC5556"/>
    <w:rsid w:val="00DC574A"/>
    <w:rsid w:val="00DC5FCA"/>
    <w:rsid w:val="00DC675A"/>
    <w:rsid w:val="00DC784A"/>
    <w:rsid w:val="00DD0294"/>
    <w:rsid w:val="00DD0670"/>
    <w:rsid w:val="00DD0CB5"/>
    <w:rsid w:val="00DD0F5B"/>
    <w:rsid w:val="00DD1990"/>
    <w:rsid w:val="00DD24AE"/>
    <w:rsid w:val="00DD2556"/>
    <w:rsid w:val="00DD25C7"/>
    <w:rsid w:val="00DD2728"/>
    <w:rsid w:val="00DD3A74"/>
    <w:rsid w:val="00DD4113"/>
    <w:rsid w:val="00DD434A"/>
    <w:rsid w:val="00DD483E"/>
    <w:rsid w:val="00DD4BF3"/>
    <w:rsid w:val="00DD546F"/>
    <w:rsid w:val="00DD7644"/>
    <w:rsid w:val="00DE08F9"/>
    <w:rsid w:val="00DE0B80"/>
    <w:rsid w:val="00DE0E68"/>
    <w:rsid w:val="00DE0FC9"/>
    <w:rsid w:val="00DE165F"/>
    <w:rsid w:val="00DE18FE"/>
    <w:rsid w:val="00DE1B90"/>
    <w:rsid w:val="00DE1F3F"/>
    <w:rsid w:val="00DE260C"/>
    <w:rsid w:val="00DE2D48"/>
    <w:rsid w:val="00DE2E48"/>
    <w:rsid w:val="00DE3398"/>
    <w:rsid w:val="00DE3776"/>
    <w:rsid w:val="00DE3F64"/>
    <w:rsid w:val="00DE43FF"/>
    <w:rsid w:val="00DE44F8"/>
    <w:rsid w:val="00DE4B3D"/>
    <w:rsid w:val="00DE5CB4"/>
    <w:rsid w:val="00DE6067"/>
    <w:rsid w:val="00DE6ED5"/>
    <w:rsid w:val="00DE7042"/>
    <w:rsid w:val="00DE7045"/>
    <w:rsid w:val="00DE7BB2"/>
    <w:rsid w:val="00DE7CE9"/>
    <w:rsid w:val="00DF04BC"/>
    <w:rsid w:val="00DF15EA"/>
    <w:rsid w:val="00DF2409"/>
    <w:rsid w:val="00DF2439"/>
    <w:rsid w:val="00DF2986"/>
    <w:rsid w:val="00DF2A78"/>
    <w:rsid w:val="00DF3537"/>
    <w:rsid w:val="00DF372F"/>
    <w:rsid w:val="00DF3854"/>
    <w:rsid w:val="00DF3945"/>
    <w:rsid w:val="00DF49EA"/>
    <w:rsid w:val="00DF561F"/>
    <w:rsid w:val="00DF5F0E"/>
    <w:rsid w:val="00DF636C"/>
    <w:rsid w:val="00DF70FA"/>
    <w:rsid w:val="00E028CF"/>
    <w:rsid w:val="00E028D5"/>
    <w:rsid w:val="00E02A87"/>
    <w:rsid w:val="00E0327D"/>
    <w:rsid w:val="00E042BF"/>
    <w:rsid w:val="00E046E8"/>
    <w:rsid w:val="00E04EEC"/>
    <w:rsid w:val="00E05F75"/>
    <w:rsid w:val="00E06541"/>
    <w:rsid w:val="00E066FE"/>
    <w:rsid w:val="00E06963"/>
    <w:rsid w:val="00E06D30"/>
    <w:rsid w:val="00E06E2E"/>
    <w:rsid w:val="00E073AC"/>
    <w:rsid w:val="00E076BE"/>
    <w:rsid w:val="00E09E35"/>
    <w:rsid w:val="00E10018"/>
    <w:rsid w:val="00E109BA"/>
    <w:rsid w:val="00E10D67"/>
    <w:rsid w:val="00E111E4"/>
    <w:rsid w:val="00E11EF7"/>
    <w:rsid w:val="00E12016"/>
    <w:rsid w:val="00E12495"/>
    <w:rsid w:val="00E12AD0"/>
    <w:rsid w:val="00E13CD1"/>
    <w:rsid w:val="00E1442B"/>
    <w:rsid w:val="00E156D3"/>
    <w:rsid w:val="00E160A4"/>
    <w:rsid w:val="00E16143"/>
    <w:rsid w:val="00E17610"/>
    <w:rsid w:val="00E17C79"/>
    <w:rsid w:val="00E2013B"/>
    <w:rsid w:val="00E20538"/>
    <w:rsid w:val="00E21450"/>
    <w:rsid w:val="00E22D62"/>
    <w:rsid w:val="00E2320C"/>
    <w:rsid w:val="00E23885"/>
    <w:rsid w:val="00E23E91"/>
    <w:rsid w:val="00E23F59"/>
    <w:rsid w:val="00E2417F"/>
    <w:rsid w:val="00E24A4B"/>
    <w:rsid w:val="00E24F96"/>
    <w:rsid w:val="00E25161"/>
    <w:rsid w:val="00E25E23"/>
    <w:rsid w:val="00E26015"/>
    <w:rsid w:val="00E2662D"/>
    <w:rsid w:val="00E26949"/>
    <w:rsid w:val="00E277A4"/>
    <w:rsid w:val="00E279E7"/>
    <w:rsid w:val="00E307A0"/>
    <w:rsid w:val="00E30FB6"/>
    <w:rsid w:val="00E326E8"/>
    <w:rsid w:val="00E351D8"/>
    <w:rsid w:val="00E369EF"/>
    <w:rsid w:val="00E400D5"/>
    <w:rsid w:val="00E40776"/>
    <w:rsid w:val="00E4192A"/>
    <w:rsid w:val="00E419E0"/>
    <w:rsid w:val="00E426CC"/>
    <w:rsid w:val="00E42A42"/>
    <w:rsid w:val="00E43568"/>
    <w:rsid w:val="00E436D8"/>
    <w:rsid w:val="00E44079"/>
    <w:rsid w:val="00E44530"/>
    <w:rsid w:val="00E4476A"/>
    <w:rsid w:val="00E46153"/>
    <w:rsid w:val="00E46B71"/>
    <w:rsid w:val="00E4738E"/>
    <w:rsid w:val="00E47C39"/>
    <w:rsid w:val="00E503E2"/>
    <w:rsid w:val="00E507C2"/>
    <w:rsid w:val="00E50CC0"/>
    <w:rsid w:val="00E51EE8"/>
    <w:rsid w:val="00E5238C"/>
    <w:rsid w:val="00E52441"/>
    <w:rsid w:val="00E53870"/>
    <w:rsid w:val="00E54074"/>
    <w:rsid w:val="00E5532C"/>
    <w:rsid w:val="00E558AE"/>
    <w:rsid w:val="00E55B0A"/>
    <w:rsid w:val="00E55BD4"/>
    <w:rsid w:val="00E56F08"/>
    <w:rsid w:val="00E571C6"/>
    <w:rsid w:val="00E57362"/>
    <w:rsid w:val="00E57AC3"/>
    <w:rsid w:val="00E57F0F"/>
    <w:rsid w:val="00E6072E"/>
    <w:rsid w:val="00E60958"/>
    <w:rsid w:val="00E6095F"/>
    <w:rsid w:val="00E61471"/>
    <w:rsid w:val="00E61E26"/>
    <w:rsid w:val="00E62410"/>
    <w:rsid w:val="00E625B9"/>
    <w:rsid w:val="00E62D44"/>
    <w:rsid w:val="00E62F1C"/>
    <w:rsid w:val="00E630CE"/>
    <w:rsid w:val="00E63332"/>
    <w:rsid w:val="00E636B5"/>
    <w:rsid w:val="00E64400"/>
    <w:rsid w:val="00E64EA8"/>
    <w:rsid w:val="00E657A0"/>
    <w:rsid w:val="00E66218"/>
    <w:rsid w:val="00E666DE"/>
    <w:rsid w:val="00E66CC4"/>
    <w:rsid w:val="00E67354"/>
    <w:rsid w:val="00E67D9A"/>
    <w:rsid w:val="00E67F64"/>
    <w:rsid w:val="00E67FDA"/>
    <w:rsid w:val="00E700B8"/>
    <w:rsid w:val="00E70C49"/>
    <w:rsid w:val="00E722E4"/>
    <w:rsid w:val="00E72DD8"/>
    <w:rsid w:val="00E73B58"/>
    <w:rsid w:val="00E7496E"/>
    <w:rsid w:val="00E74DD1"/>
    <w:rsid w:val="00E75872"/>
    <w:rsid w:val="00E75A29"/>
    <w:rsid w:val="00E76B2F"/>
    <w:rsid w:val="00E77865"/>
    <w:rsid w:val="00E8003D"/>
    <w:rsid w:val="00E8108E"/>
    <w:rsid w:val="00E81DB5"/>
    <w:rsid w:val="00E81EB9"/>
    <w:rsid w:val="00E820FB"/>
    <w:rsid w:val="00E8263C"/>
    <w:rsid w:val="00E82791"/>
    <w:rsid w:val="00E828D9"/>
    <w:rsid w:val="00E82C25"/>
    <w:rsid w:val="00E83D6F"/>
    <w:rsid w:val="00E84FA3"/>
    <w:rsid w:val="00E85808"/>
    <w:rsid w:val="00E85DD1"/>
    <w:rsid w:val="00E86E18"/>
    <w:rsid w:val="00E902E8"/>
    <w:rsid w:val="00E91108"/>
    <w:rsid w:val="00E913E5"/>
    <w:rsid w:val="00E914B3"/>
    <w:rsid w:val="00E9196E"/>
    <w:rsid w:val="00E91D53"/>
    <w:rsid w:val="00E92AAE"/>
    <w:rsid w:val="00E934AD"/>
    <w:rsid w:val="00E93989"/>
    <w:rsid w:val="00E93DF0"/>
    <w:rsid w:val="00E9423F"/>
    <w:rsid w:val="00E945FC"/>
    <w:rsid w:val="00E94AE0"/>
    <w:rsid w:val="00E94B61"/>
    <w:rsid w:val="00E94E5D"/>
    <w:rsid w:val="00E95A17"/>
    <w:rsid w:val="00E95C46"/>
    <w:rsid w:val="00E95E0D"/>
    <w:rsid w:val="00E95FB4"/>
    <w:rsid w:val="00E96B61"/>
    <w:rsid w:val="00E96C41"/>
    <w:rsid w:val="00E96CC4"/>
    <w:rsid w:val="00E970C3"/>
    <w:rsid w:val="00E97C4D"/>
    <w:rsid w:val="00EA0B27"/>
    <w:rsid w:val="00EA0B35"/>
    <w:rsid w:val="00EA2640"/>
    <w:rsid w:val="00EA2B02"/>
    <w:rsid w:val="00EA2B05"/>
    <w:rsid w:val="00EA2C0F"/>
    <w:rsid w:val="00EA2FC0"/>
    <w:rsid w:val="00EA3B93"/>
    <w:rsid w:val="00EA4867"/>
    <w:rsid w:val="00EA4AE9"/>
    <w:rsid w:val="00EA55CB"/>
    <w:rsid w:val="00EA5DA3"/>
    <w:rsid w:val="00EA66E7"/>
    <w:rsid w:val="00EA68E0"/>
    <w:rsid w:val="00EA7087"/>
    <w:rsid w:val="00EA74F6"/>
    <w:rsid w:val="00EA7553"/>
    <w:rsid w:val="00EA7ACC"/>
    <w:rsid w:val="00EA7BE9"/>
    <w:rsid w:val="00EB01EF"/>
    <w:rsid w:val="00EB0716"/>
    <w:rsid w:val="00EB0DEF"/>
    <w:rsid w:val="00EB0F7A"/>
    <w:rsid w:val="00EB2940"/>
    <w:rsid w:val="00EB2B6E"/>
    <w:rsid w:val="00EB2E20"/>
    <w:rsid w:val="00EB347F"/>
    <w:rsid w:val="00EB36C6"/>
    <w:rsid w:val="00EB3B80"/>
    <w:rsid w:val="00EB5C10"/>
    <w:rsid w:val="00EB5DC2"/>
    <w:rsid w:val="00EB6923"/>
    <w:rsid w:val="00EB7128"/>
    <w:rsid w:val="00EB7D2E"/>
    <w:rsid w:val="00EB7EC1"/>
    <w:rsid w:val="00EB7EE9"/>
    <w:rsid w:val="00EC06B7"/>
    <w:rsid w:val="00EC0911"/>
    <w:rsid w:val="00EC0C61"/>
    <w:rsid w:val="00EC1465"/>
    <w:rsid w:val="00EC244F"/>
    <w:rsid w:val="00EC282D"/>
    <w:rsid w:val="00EC2C50"/>
    <w:rsid w:val="00EC3378"/>
    <w:rsid w:val="00EC33B5"/>
    <w:rsid w:val="00EC36E2"/>
    <w:rsid w:val="00EC3B75"/>
    <w:rsid w:val="00EC4FFB"/>
    <w:rsid w:val="00EC50E5"/>
    <w:rsid w:val="00EC5732"/>
    <w:rsid w:val="00EC5A48"/>
    <w:rsid w:val="00EC65CC"/>
    <w:rsid w:val="00EC7049"/>
    <w:rsid w:val="00EC737D"/>
    <w:rsid w:val="00EC7695"/>
    <w:rsid w:val="00EC7C80"/>
    <w:rsid w:val="00EC7CEB"/>
    <w:rsid w:val="00ED1274"/>
    <w:rsid w:val="00ED1997"/>
    <w:rsid w:val="00ED19AE"/>
    <w:rsid w:val="00ED1D27"/>
    <w:rsid w:val="00ED1F9C"/>
    <w:rsid w:val="00ED1FF2"/>
    <w:rsid w:val="00ED36A1"/>
    <w:rsid w:val="00ED46C4"/>
    <w:rsid w:val="00ED7447"/>
    <w:rsid w:val="00ED773D"/>
    <w:rsid w:val="00ED7A02"/>
    <w:rsid w:val="00EE05BF"/>
    <w:rsid w:val="00EE1332"/>
    <w:rsid w:val="00EE1CE1"/>
    <w:rsid w:val="00EE29EA"/>
    <w:rsid w:val="00EE3FF8"/>
    <w:rsid w:val="00EE4530"/>
    <w:rsid w:val="00EE4A74"/>
    <w:rsid w:val="00EE4C95"/>
    <w:rsid w:val="00EE7068"/>
    <w:rsid w:val="00EE72BE"/>
    <w:rsid w:val="00EE7373"/>
    <w:rsid w:val="00EE7FC5"/>
    <w:rsid w:val="00EF1108"/>
    <w:rsid w:val="00EF1E1F"/>
    <w:rsid w:val="00EF22FC"/>
    <w:rsid w:val="00EF2387"/>
    <w:rsid w:val="00EF27B4"/>
    <w:rsid w:val="00EF283A"/>
    <w:rsid w:val="00EF2FF9"/>
    <w:rsid w:val="00EF4399"/>
    <w:rsid w:val="00EF4902"/>
    <w:rsid w:val="00EF611D"/>
    <w:rsid w:val="00EF682E"/>
    <w:rsid w:val="00EF7B7E"/>
    <w:rsid w:val="00F00E92"/>
    <w:rsid w:val="00F00FA4"/>
    <w:rsid w:val="00F026A2"/>
    <w:rsid w:val="00F02804"/>
    <w:rsid w:val="00F02B49"/>
    <w:rsid w:val="00F02C7F"/>
    <w:rsid w:val="00F03315"/>
    <w:rsid w:val="00F034E0"/>
    <w:rsid w:val="00F03921"/>
    <w:rsid w:val="00F03B1C"/>
    <w:rsid w:val="00F04163"/>
    <w:rsid w:val="00F0448E"/>
    <w:rsid w:val="00F044B7"/>
    <w:rsid w:val="00F06328"/>
    <w:rsid w:val="00F06BB8"/>
    <w:rsid w:val="00F06CC8"/>
    <w:rsid w:val="00F102AF"/>
    <w:rsid w:val="00F10AAE"/>
    <w:rsid w:val="00F10EAD"/>
    <w:rsid w:val="00F11410"/>
    <w:rsid w:val="00F11B37"/>
    <w:rsid w:val="00F1329F"/>
    <w:rsid w:val="00F133BE"/>
    <w:rsid w:val="00F13C9B"/>
    <w:rsid w:val="00F140CC"/>
    <w:rsid w:val="00F14AB1"/>
    <w:rsid w:val="00F14D1C"/>
    <w:rsid w:val="00F15773"/>
    <w:rsid w:val="00F157D8"/>
    <w:rsid w:val="00F164A8"/>
    <w:rsid w:val="00F166B0"/>
    <w:rsid w:val="00F16E18"/>
    <w:rsid w:val="00F1715B"/>
    <w:rsid w:val="00F2043B"/>
    <w:rsid w:val="00F21997"/>
    <w:rsid w:val="00F21FCF"/>
    <w:rsid w:val="00F22166"/>
    <w:rsid w:val="00F22A56"/>
    <w:rsid w:val="00F231C4"/>
    <w:rsid w:val="00F236EC"/>
    <w:rsid w:val="00F23D37"/>
    <w:rsid w:val="00F243A0"/>
    <w:rsid w:val="00F248B5"/>
    <w:rsid w:val="00F24FB8"/>
    <w:rsid w:val="00F251C3"/>
    <w:rsid w:val="00F25300"/>
    <w:rsid w:val="00F25602"/>
    <w:rsid w:val="00F25D2C"/>
    <w:rsid w:val="00F2625D"/>
    <w:rsid w:val="00F266ED"/>
    <w:rsid w:val="00F27084"/>
    <w:rsid w:val="00F301FD"/>
    <w:rsid w:val="00F3060C"/>
    <w:rsid w:val="00F3116C"/>
    <w:rsid w:val="00F3153C"/>
    <w:rsid w:val="00F316B4"/>
    <w:rsid w:val="00F31860"/>
    <w:rsid w:val="00F3194B"/>
    <w:rsid w:val="00F32335"/>
    <w:rsid w:val="00F324F8"/>
    <w:rsid w:val="00F348BE"/>
    <w:rsid w:val="00F34A4A"/>
    <w:rsid w:val="00F356FA"/>
    <w:rsid w:val="00F35D31"/>
    <w:rsid w:val="00F370BC"/>
    <w:rsid w:val="00F37519"/>
    <w:rsid w:val="00F37F14"/>
    <w:rsid w:val="00F41089"/>
    <w:rsid w:val="00F419B1"/>
    <w:rsid w:val="00F41CBA"/>
    <w:rsid w:val="00F420CB"/>
    <w:rsid w:val="00F42392"/>
    <w:rsid w:val="00F42C2A"/>
    <w:rsid w:val="00F43A95"/>
    <w:rsid w:val="00F43EBF"/>
    <w:rsid w:val="00F44F02"/>
    <w:rsid w:val="00F44F28"/>
    <w:rsid w:val="00F46190"/>
    <w:rsid w:val="00F46B8F"/>
    <w:rsid w:val="00F471A8"/>
    <w:rsid w:val="00F47FCA"/>
    <w:rsid w:val="00F500D5"/>
    <w:rsid w:val="00F50C98"/>
    <w:rsid w:val="00F51594"/>
    <w:rsid w:val="00F51A60"/>
    <w:rsid w:val="00F520CD"/>
    <w:rsid w:val="00F52C24"/>
    <w:rsid w:val="00F5403D"/>
    <w:rsid w:val="00F54426"/>
    <w:rsid w:val="00F54872"/>
    <w:rsid w:val="00F55A8A"/>
    <w:rsid w:val="00F563FA"/>
    <w:rsid w:val="00F567A4"/>
    <w:rsid w:val="00F56EA5"/>
    <w:rsid w:val="00F56F2C"/>
    <w:rsid w:val="00F57654"/>
    <w:rsid w:val="00F57716"/>
    <w:rsid w:val="00F57851"/>
    <w:rsid w:val="00F57DC1"/>
    <w:rsid w:val="00F606F7"/>
    <w:rsid w:val="00F60C33"/>
    <w:rsid w:val="00F60ED4"/>
    <w:rsid w:val="00F60FF0"/>
    <w:rsid w:val="00F63133"/>
    <w:rsid w:val="00F63280"/>
    <w:rsid w:val="00F63B75"/>
    <w:rsid w:val="00F64F9E"/>
    <w:rsid w:val="00F656F4"/>
    <w:rsid w:val="00F657E8"/>
    <w:rsid w:val="00F65B79"/>
    <w:rsid w:val="00F66803"/>
    <w:rsid w:val="00F6692E"/>
    <w:rsid w:val="00F670FA"/>
    <w:rsid w:val="00F70723"/>
    <w:rsid w:val="00F71CB2"/>
    <w:rsid w:val="00F72D49"/>
    <w:rsid w:val="00F733B0"/>
    <w:rsid w:val="00F73E36"/>
    <w:rsid w:val="00F753B7"/>
    <w:rsid w:val="00F7563C"/>
    <w:rsid w:val="00F77167"/>
    <w:rsid w:val="00F77197"/>
    <w:rsid w:val="00F779C9"/>
    <w:rsid w:val="00F80293"/>
    <w:rsid w:val="00F80C94"/>
    <w:rsid w:val="00F812B8"/>
    <w:rsid w:val="00F81B29"/>
    <w:rsid w:val="00F81DC7"/>
    <w:rsid w:val="00F81FB1"/>
    <w:rsid w:val="00F82B78"/>
    <w:rsid w:val="00F82E2B"/>
    <w:rsid w:val="00F845F2"/>
    <w:rsid w:val="00F84A52"/>
    <w:rsid w:val="00F851B3"/>
    <w:rsid w:val="00F85FF8"/>
    <w:rsid w:val="00F870B5"/>
    <w:rsid w:val="00F90262"/>
    <w:rsid w:val="00F908E6"/>
    <w:rsid w:val="00F914AE"/>
    <w:rsid w:val="00F91949"/>
    <w:rsid w:val="00F929F4"/>
    <w:rsid w:val="00F92A05"/>
    <w:rsid w:val="00F92A34"/>
    <w:rsid w:val="00F92D0E"/>
    <w:rsid w:val="00F93F48"/>
    <w:rsid w:val="00F94951"/>
    <w:rsid w:val="00F96384"/>
    <w:rsid w:val="00F972BF"/>
    <w:rsid w:val="00F97585"/>
    <w:rsid w:val="00F9766D"/>
    <w:rsid w:val="00F976FE"/>
    <w:rsid w:val="00FA0BC8"/>
    <w:rsid w:val="00FA37AB"/>
    <w:rsid w:val="00FA4529"/>
    <w:rsid w:val="00FA4744"/>
    <w:rsid w:val="00FA4A6D"/>
    <w:rsid w:val="00FA5289"/>
    <w:rsid w:val="00FA56C5"/>
    <w:rsid w:val="00FA5C72"/>
    <w:rsid w:val="00FA652C"/>
    <w:rsid w:val="00FA68E3"/>
    <w:rsid w:val="00FA6BFA"/>
    <w:rsid w:val="00FA70DB"/>
    <w:rsid w:val="00FA71B6"/>
    <w:rsid w:val="00FA7750"/>
    <w:rsid w:val="00FA7885"/>
    <w:rsid w:val="00FA7EDC"/>
    <w:rsid w:val="00FB03C9"/>
    <w:rsid w:val="00FB0D0E"/>
    <w:rsid w:val="00FB114B"/>
    <w:rsid w:val="00FB177E"/>
    <w:rsid w:val="00FB2317"/>
    <w:rsid w:val="00FB2939"/>
    <w:rsid w:val="00FB3730"/>
    <w:rsid w:val="00FB4411"/>
    <w:rsid w:val="00FB47FC"/>
    <w:rsid w:val="00FB4DF0"/>
    <w:rsid w:val="00FB4F87"/>
    <w:rsid w:val="00FB50E7"/>
    <w:rsid w:val="00FB5142"/>
    <w:rsid w:val="00FB5FC5"/>
    <w:rsid w:val="00FB610B"/>
    <w:rsid w:val="00FB6731"/>
    <w:rsid w:val="00FB67E6"/>
    <w:rsid w:val="00FB685B"/>
    <w:rsid w:val="00FB6EB8"/>
    <w:rsid w:val="00FB799F"/>
    <w:rsid w:val="00FB7DFF"/>
    <w:rsid w:val="00FC04AD"/>
    <w:rsid w:val="00FC04C9"/>
    <w:rsid w:val="00FC05E1"/>
    <w:rsid w:val="00FC0E5D"/>
    <w:rsid w:val="00FC0E85"/>
    <w:rsid w:val="00FC1305"/>
    <w:rsid w:val="00FC13C9"/>
    <w:rsid w:val="00FC1FAD"/>
    <w:rsid w:val="00FC2342"/>
    <w:rsid w:val="00FC4DE0"/>
    <w:rsid w:val="00FC53E6"/>
    <w:rsid w:val="00FC5951"/>
    <w:rsid w:val="00FC698E"/>
    <w:rsid w:val="00FC6EB6"/>
    <w:rsid w:val="00FC752A"/>
    <w:rsid w:val="00FC76A8"/>
    <w:rsid w:val="00FC7725"/>
    <w:rsid w:val="00FD0A5A"/>
    <w:rsid w:val="00FD0AF5"/>
    <w:rsid w:val="00FD0D7A"/>
    <w:rsid w:val="00FD11BE"/>
    <w:rsid w:val="00FD1CC5"/>
    <w:rsid w:val="00FD2B5A"/>
    <w:rsid w:val="00FD3385"/>
    <w:rsid w:val="00FD34CC"/>
    <w:rsid w:val="00FD3FA8"/>
    <w:rsid w:val="00FD499E"/>
    <w:rsid w:val="00FD4BC2"/>
    <w:rsid w:val="00FD58B4"/>
    <w:rsid w:val="00FD6836"/>
    <w:rsid w:val="00FD6932"/>
    <w:rsid w:val="00FD71C4"/>
    <w:rsid w:val="00FD7A23"/>
    <w:rsid w:val="00FD7DE1"/>
    <w:rsid w:val="00FE0C52"/>
    <w:rsid w:val="00FE13D3"/>
    <w:rsid w:val="00FE438B"/>
    <w:rsid w:val="00FE5201"/>
    <w:rsid w:val="00FE5948"/>
    <w:rsid w:val="00FE5DF0"/>
    <w:rsid w:val="00FE682E"/>
    <w:rsid w:val="00FE7188"/>
    <w:rsid w:val="00FE77FB"/>
    <w:rsid w:val="00FE78DB"/>
    <w:rsid w:val="00FF026B"/>
    <w:rsid w:val="00FF0C05"/>
    <w:rsid w:val="00FF21FA"/>
    <w:rsid w:val="00FF22FD"/>
    <w:rsid w:val="00FF4EE7"/>
    <w:rsid w:val="00FF5133"/>
    <w:rsid w:val="00FF5236"/>
    <w:rsid w:val="00FF543E"/>
    <w:rsid w:val="00FF639B"/>
    <w:rsid w:val="00FF6A22"/>
    <w:rsid w:val="00FF71FA"/>
    <w:rsid w:val="00FF736F"/>
    <w:rsid w:val="00FF78BB"/>
    <w:rsid w:val="0113C2D5"/>
    <w:rsid w:val="015A1A8A"/>
    <w:rsid w:val="0163A63F"/>
    <w:rsid w:val="0174A744"/>
    <w:rsid w:val="017E27D8"/>
    <w:rsid w:val="01B2B4C8"/>
    <w:rsid w:val="02030E74"/>
    <w:rsid w:val="0217DFB8"/>
    <w:rsid w:val="0274D014"/>
    <w:rsid w:val="03297432"/>
    <w:rsid w:val="034B51B5"/>
    <w:rsid w:val="03645387"/>
    <w:rsid w:val="036B3CF2"/>
    <w:rsid w:val="039F1F0F"/>
    <w:rsid w:val="03ABF65F"/>
    <w:rsid w:val="03D2CD36"/>
    <w:rsid w:val="03E354EA"/>
    <w:rsid w:val="0425E4C4"/>
    <w:rsid w:val="042EC173"/>
    <w:rsid w:val="04316AEB"/>
    <w:rsid w:val="04442EC1"/>
    <w:rsid w:val="044F917C"/>
    <w:rsid w:val="04571C1A"/>
    <w:rsid w:val="04938171"/>
    <w:rsid w:val="04ED41AD"/>
    <w:rsid w:val="0532BECC"/>
    <w:rsid w:val="0546B8C3"/>
    <w:rsid w:val="05692607"/>
    <w:rsid w:val="056B8C21"/>
    <w:rsid w:val="056D9022"/>
    <w:rsid w:val="058C16B8"/>
    <w:rsid w:val="059AAD55"/>
    <w:rsid w:val="05A20A38"/>
    <w:rsid w:val="05B08310"/>
    <w:rsid w:val="05F85831"/>
    <w:rsid w:val="06E2FFA9"/>
    <w:rsid w:val="072F6249"/>
    <w:rsid w:val="076275D7"/>
    <w:rsid w:val="0765AB9B"/>
    <w:rsid w:val="079CAE03"/>
    <w:rsid w:val="079CF99B"/>
    <w:rsid w:val="079EC704"/>
    <w:rsid w:val="07C0D80B"/>
    <w:rsid w:val="083D210C"/>
    <w:rsid w:val="085B3862"/>
    <w:rsid w:val="085BA6B1"/>
    <w:rsid w:val="0886D333"/>
    <w:rsid w:val="08975CA6"/>
    <w:rsid w:val="08C2A67B"/>
    <w:rsid w:val="0937B41B"/>
    <w:rsid w:val="09864045"/>
    <w:rsid w:val="09A5037F"/>
    <w:rsid w:val="09C31AD5"/>
    <w:rsid w:val="09EF745C"/>
    <w:rsid w:val="0A15765A"/>
    <w:rsid w:val="0A206CDB"/>
    <w:rsid w:val="0A44B389"/>
    <w:rsid w:val="0A472768"/>
    <w:rsid w:val="0A4ADA0B"/>
    <w:rsid w:val="0A6C385F"/>
    <w:rsid w:val="0A8D6C8E"/>
    <w:rsid w:val="0A965F5D"/>
    <w:rsid w:val="0AFF6939"/>
    <w:rsid w:val="0B05ACFD"/>
    <w:rsid w:val="0B339548"/>
    <w:rsid w:val="0B376DB2"/>
    <w:rsid w:val="0B441827"/>
    <w:rsid w:val="0B481DBC"/>
    <w:rsid w:val="0B97B8C9"/>
    <w:rsid w:val="0B99FE0D"/>
    <w:rsid w:val="0BDED7E3"/>
    <w:rsid w:val="0BFB4B88"/>
    <w:rsid w:val="0BFDC4B9"/>
    <w:rsid w:val="0C4DA80A"/>
    <w:rsid w:val="0C674BAC"/>
    <w:rsid w:val="0C703641"/>
    <w:rsid w:val="0C787BEB"/>
    <w:rsid w:val="0CE22AB2"/>
    <w:rsid w:val="0CEC6C01"/>
    <w:rsid w:val="0D1967DB"/>
    <w:rsid w:val="0D1E370C"/>
    <w:rsid w:val="0D1EB859"/>
    <w:rsid w:val="0D8597A3"/>
    <w:rsid w:val="0DEC514D"/>
    <w:rsid w:val="0DFF9038"/>
    <w:rsid w:val="0E29E24E"/>
    <w:rsid w:val="0E2C2818"/>
    <w:rsid w:val="0E398481"/>
    <w:rsid w:val="0E78A6EB"/>
    <w:rsid w:val="0E82F156"/>
    <w:rsid w:val="0E8BA82A"/>
    <w:rsid w:val="0E909888"/>
    <w:rsid w:val="0E9ECAB0"/>
    <w:rsid w:val="0EAFEED8"/>
    <w:rsid w:val="0EC76D73"/>
    <w:rsid w:val="0EF7B273"/>
    <w:rsid w:val="0EFDFA6D"/>
    <w:rsid w:val="0F2D14A3"/>
    <w:rsid w:val="0F86455E"/>
    <w:rsid w:val="0F9E87C7"/>
    <w:rsid w:val="0FA70CBA"/>
    <w:rsid w:val="0FB471D0"/>
    <w:rsid w:val="0FBC6DB1"/>
    <w:rsid w:val="0FBF04F4"/>
    <w:rsid w:val="0FD43D0D"/>
    <w:rsid w:val="0FD5368E"/>
    <w:rsid w:val="1058721C"/>
    <w:rsid w:val="10851D05"/>
    <w:rsid w:val="1093A9D2"/>
    <w:rsid w:val="10ACABA4"/>
    <w:rsid w:val="10DF2E34"/>
    <w:rsid w:val="1109692F"/>
    <w:rsid w:val="11399877"/>
    <w:rsid w:val="1140364A"/>
    <w:rsid w:val="11831855"/>
    <w:rsid w:val="118FFC9B"/>
    <w:rsid w:val="11C6AEFE"/>
    <w:rsid w:val="11F408AB"/>
    <w:rsid w:val="121A4F93"/>
    <w:rsid w:val="1227DDD2"/>
    <w:rsid w:val="123D78EC"/>
    <w:rsid w:val="12675E0E"/>
    <w:rsid w:val="1291FE7F"/>
    <w:rsid w:val="129B53CC"/>
    <w:rsid w:val="1302B994"/>
    <w:rsid w:val="135054AA"/>
    <w:rsid w:val="1381B5C6"/>
    <w:rsid w:val="1390A355"/>
    <w:rsid w:val="13A4E51D"/>
    <w:rsid w:val="13ABA245"/>
    <w:rsid w:val="13CE885D"/>
    <w:rsid w:val="13F6AE5D"/>
    <w:rsid w:val="1415A9B4"/>
    <w:rsid w:val="142F5E2D"/>
    <w:rsid w:val="145D5D13"/>
    <w:rsid w:val="146861A2"/>
    <w:rsid w:val="14892660"/>
    <w:rsid w:val="148C52D3"/>
    <w:rsid w:val="14A53935"/>
    <w:rsid w:val="14C6E11C"/>
    <w:rsid w:val="14C97078"/>
    <w:rsid w:val="14D4AAC2"/>
    <w:rsid w:val="1503673E"/>
    <w:rsid w:val="1546BBD9"/>
    <w:rsid w:val="154B31BF"/>
    <w:rsid w:val="1569524A"/>
    <w:rsid w:val="160F108F"/>
    <w:rsid w:val="161C1A1A"/>
    <w:rsid w:val="1654077E"/>
    <w:rsid w:val="16B5AE0D"/>
    <w:rsid w:val="17178C72"/>
    <w:rsid w:val="17187266"/>
    <w:rsid w:val="171A591E"/>
    <w:rsid w:val="1733147C"/>
    <w:rsid w:val="174128F4"/>
    <w:rsid w:val="178F7530"/>
    <w:rsid w:val="1823AE69"/>
    <w:rsid w:val="183A4525"/>
    <w:rsid w:val="18466090"/>
    <w:rsid w:val="187F3C14"/>
    <w:rsid w:val="18AE0B23"/>
    <w:rsid w:val="18E7CC0E"/>
    <w:rsid w:val="194BDFA7"/>
    <w:rsid w:val="19939164"/>
    <w:rsid w:val="19FA4609"/>
    <w:rsid w:val="1A0BE682"/>
    <w:rsid w:val="1A1671BD"/>
    <w:rsid w:val="1A516268"/>
    <w:rsid w:val="1A665C58"/>
    <w:rsid w:val="1A74F0DB"/>
    <w:rsid w:val="1AB9E7CA"/>
    <w:rsid w:val="1AD4E501"/>
    <w:rsid w:val="1AD9F5B5"/>
    <w:rsid w:val="1AE00B7E"/>
    <w:rsid w:val="1AE9B645"/>
    <w:rsid w:val="1B1D7A89"/>
    <w:rsid w:val="1B1F3022"/>
    <w:rsid w:val="1B3411F2"/>
    <w:rsid w:val="1B3BD782"/>
    <w:rsid w:val="1B3D7D27"/>
    <w:rsid w:val="1B47E855"/>
    <w:rsid w:val="1B745175"/>
    <w:rsid w:val="1B91C147"/>
    <w:rsid w:val="1BBF18D8"/>
    <w:rsid w:val="1BCCC388"/>
    <w:rsid w:val="1BE12321"/>
    <w:rsid w:val="1BEB1A3B"/>
    <w:rsid w:val="1C065B99"/>
    <w:rsid w:val="1C224666"/>
    <w:rsid w:val="1C2F02FD"/>
    <w:rsid w:val="1C353ABB"/>
    <w:rsid w:val="1C4E7081"/>
    <w:rsid w:val="1C76BC73"/>
    <w:rsid w:val="1CB19D87"/>
    <w:rsid w:val="1D1E9710"/>
    <w:rsid w:val="1D62859A"/>
    <w:rsid w:val="1D74F272"/>
    <w:rsid w:val="1D8C51F2"/>
    <w:rsid w:val="1DC152F9"/>
    <w:rsid w:val="1E28FDEF"/>
    <w:rsid w:val="1E3D6FE7"/>
    <w:rsid w:val="1F02B85F"/>
    <w:rsid w:val="1F0564BB"/>
    <w:rsid w:val="1F106761"/>
    <w:rsid w:val="1F12C446"/>
    <w:rsid w:val="1F6ACCAF"/>
    <w:rsid w:val="201E84EC"/>
    <w:rsid w:val="20253E41"/>
    <w:rsid w:val="203ECD30"/>
    <w:rsid w:val="207E0B50"/>
    <w:rsid w:val="207F55EB"/>
    <w:rsid w:val="20B94306"/>
    <w:rsid w:val="20DC5C72"/>
    <w:rsid w:val="217DFAC1"/>
    <w:rsid w:val="2190527A"/>
    <w:rsid w:val="21981A81"/>
    <w:rsid w:val="21A67CD2"/>
    <w:rsid w:val="21D158ED"/>
    <w:rsid w:val="21D17E7D"/>
    <w:rsid w:val="21DA80BF"/>
    <w:rsid w:val="220C7B2B"/>
    <w:rsid w:val="226A02FF"/>
    <w:rsid w:val="22B5D7D9"/>
    <w:rsid w:val="22BDF0A7"/>
    <w:rsid w:val="22E1ECF6"/>
    <w:rsid w:val="2320BB8E"/>
    <w:rsid w:val="2342D72D"/>
    <w:rsid w:val="236249F6"/>
    <w:rsid w:val="23AB1C12"/>
    <w:rsid w:val="23E8C0A6"/>
    <w:rsid w:val="23FE062A"/>
    <w:rsid w:val="24107064"/>
    <w:rsid w:val="2439699D"/>
    <w:rsid w:val="244B811C"/>
    <w:rsid w:val="24797BB8"/>
    <w:rsid w:val="248E2955"/>
    <w:rsid w:val="24CE7800"/>
    <w:rsid w:val="24E88D52"/>
    <w:rsid w:val="24F5B458"/>
    <w:rsid w:val="2508A61B"/>
    <w:rsid w:val="2570FDC4"/>
    <w:rsid w:val="25887DD0"/>
    <w:rsid w:val="25AC7DEB"/>
    <w:rsid w:val="25E9DBA0"/>
    <w:rsid w:val="2605033C"/>
    <w:rsid w:val="263F0E0D"/>
    <w:rsid w:val="264FD7DA"/>
    <w:rsid w:val="26EB0DF8"/>
    <w:rsid w:val="270748A4"/>
    <w:rsid w:val="272C067A"/>
    <w:rsid w:val="274F1ABA"/>
    <w:rsid w:val="27514947"/>
    <w:rsid w:val="2768FED0"/>
    <w:rsid w:val="27D1CD2E"/>
    <w:rsid w:val="2863101F"/>
    <w:rsid w:val="28659FD5"/>
    <w:rsid w:val="28D8AC98"/>
    <w:rsid w:val="28E6A40E"/>
    <w:rsid w:val="29306BAA"/>
    <w:rsid w:val="2931BA4B"/>
    <w:rsid w:val="2946F901"/>
    <w:rsid w:val="29602063"/>
    <w:rsid w:val="29AEA307"/>
    <w:rsid w:val="29BC95ED"/>
    <w:rsid w:val="29D0796D"/>
    <w:rsid w:val="29EA0E41"/>
    <w:rsid w:val="2A1FF568"/>
    <w:rsid w:val="2A2AE1E3"/>
    <w:rsid w:val="2A747D6C"/>
    <w:rsid w:val="2A862404"/>
    <w:rsid w:val="2A928BE9"/>
    <w:rsid w:val="2AAE9205"/>
    <w:rsid w:val="2AB63087"/>
    <w:rsid w:val="2AD0C3CF"/>
    <w:rsid w:val="2B0F88C8"/>
    <w:rsid w:val="2B2A4474"/>
    <w:rsid w:val="2B51429E"/>
    <w:rsid w:val="2B51F0B4"/>
    <w:rsid w:val="2B60B726"/>
    <w:rsid w:val="2B6A5960"/>
    <w:rsid w:val="2B78E067"/>
    <w:rsid w:val="2B9A4C3A"/>
    <w:rsid w:val="2BAD4E69"/>
    <w:rsid w:val="2BF7BC75"/>
    <w:rsid w:val="2C00B125"/>
    <w:rsid w:val="2C0FD5E1"/>
    <w:rsid w:val="2C20BF56"/>
    <w:rsid w:val="2C24BA6A"/>
    <w:rsid w:val="2C27C43F"/>
    <w:rsid w:val="2C42764E"/>
    <w:rsid w:val="2C4AAADA"/>
    <w:rsid w:val="2C5BBE73"/>
    <w:rsid w:val="2CAB6401"/>
    <w:rsid w:val="2CD298AA"/>
    <w:rsid w:val="2CE5AC51"/>
    <w:rsid w:val="2CF77EA0"/>
    <w:rsid w:val="2D14FE0B"/>
    <w:rsid w:val="2D2B19F5"/>
    <w:rsid w:val="2D56FFA2"/>
    <w:rsid w:val="2D6FC3BB"/>
    <w:rsid w:val="2DC70943"/>
    <w:rsid w:val="2E7FC858"/>
    <w:rsid w:val="2EABAD15"/>
    <w:rsid w:val="2ED22A22"/>
    <w:rsid w:val="2EEC1414"/>
    <w:rsid w:val="2F0C1EAE"/>
    <w:rsid w:val="2F296606"/>
    <w:rsid w:val="2F4AD1D9"/>
    <w:rsid w:val="2F5E5EFD"/>
    <w:rsid w:val="2F7389DD"/>
    <w:rsid w:val="2F92BCE2"/>
    <w:rsid w:val="2FA3842F"/>
    <w:rsid w:val="2FB29AE3"/>
    <w:rsid w:val="2FBD33C6"/>
    <w:rsid w:val="2FDBE1F9"/>
    <w:rsid w:val="30071066"/>
    <w:rsid w:val="300D8BB4"/>
    <w:rsid w:val="3032C7DD"/>
    <w:rsid w:val="30706F95"/>
    <w:rsid w:val="307FF6BF"/>
    <w:rsid w:val="308F5392"/>
    <w:rsid w:val="30C3A5B4"/>
    <w:rsid w:val="30EB9C27"/>
    <w:rsid w:val="30F6B874"/>
    <w:rsid w:val="31079C3B"/>
    <w:rsid w:val="310D6273"/>
    <w:rsid w:val="3182B0E3"/>
    <w:rsid w:val="31999C23"/>
    <w:rsid w:val="31A83CAC"/>
    <w:rsid w:val="31BBDFFB"/>
    <w:rsid w:val="320B5E7B"/>
    <w:rsid w:val="322FE766"/>
    <w:rsid w:val="32397F9D"/>
    <w:rsid w:val="323A33BB"/>
    <w:rsid w:val="32742C21"/>
    <w:rsid w:val="32813BDB"/>
    <w:rsid w:val="328A8608"/>
    <w:rsid w:val="329D7C98"/>
    <w:rsid w:val="32B24DDC"/>
    <w:rsid w:val="32C36D7B"/>
    <w:rsid w:val="32D1CFA0"/>
    <w:rsid w:val="32ED3CCE"/>
    <w:rsid w:val="3310DDD5"/>
    <w:rsid w:val="3315ADCA"/>
    <w:rsid w:val="3323462E"/>
    <w:rsid w:val="332B00E3"/>
    <w:rsid w:val="33467585"/>
    <w:rsid w:val="33ACA574"/>
    <w:rsid w:val="33E5BFD9"/>
    <w:rsid w:val="33EB8E53"/>
    <w:rsid w:val="33EF4C41"/>
    <w:rsid w:val="34057845"/>
    <w:rsid w:val="343A627E"/>
    <w:rsid w:val="346BA750"/>
    <w:rsid w:val="3474F60F"/>
    <w:rsid w:val="348BB138"/>
    <w:rsid w:val="34B5B760"/>
    <w:rsid w:val="34BBD429"/>
    <w:rsid w:val="353BDAD5"/>
    <w:rsid w:val="3543BE36"/>
    <w:rsid w:val="35516D38"/>
    <w:rsid w:val="356649CC"/>
    <w:rsid w:val="35916CE9"/>
    <w:rsid w:val="35981012"/>
    <w:rsid w:val="35BD5731"/>
    <w:rsid w:val="35D95745"/>
    <w:rsid w:val="35E1F135"/>
    <w:rsid w:val="36010D22"/>
    <w:rsid w:val="360C41E3"/>
    <w:rsid w:val="3618B2FB"/>
    <w:rsid w:val="36229403"/>
    <w:rsid w:val="3647E71F"/>
    <w:rsid w:val="3649849B"/>
    <w:rsid w:val="369D6F1C"/>
    <w:rsid w:val="37817434"/>
    <w:rsid w:val="3783C9EE"/>
    <w:rsid w:val="37A5EE23"/>
    <w:rsid w:val="37DA41F6"/>
    <w:rsid w:val="37DB3C67"/>
    <w:rsid w:val="37F0D168"/>
    <w:rsid w:val="381DD724"/>
    <w:rsid w:val="38257BAE"/>
    <w:rsid w:val="3834DF0A"/>
    <w:rsid w:val="383F5E05"/>
    <w:rsid w:val="3867D096"/>
    <w:rsid w:val="388D089B"/>
    <w:rsid w:val="38B0C6FB"/>
    <w:rsid w:val="38D4C284"/>
    <w:rsid w:val="38DE91AA"/>
    <w:rsid w:val="38F6A007"/>
    <w:rsid w:val="3907B453"/>
    <w:rsid w:val="3913AEFB"/>
    <w:rsid w:val="3920A20F"/>
    <w:rsid w:val="39401505"/>
    <w:rsid w:val="399D04EE"/>
    <w:rsid w:val="399DB304"/>
    <w:rsid w:val="39A1179B"/>
    <w:rsid w:val="39A41690"/>
    <w:rsid w:val="39E1174C"/>
    <w:rsid w:val="39ED15F7"/>
    <w:rsid w:val="39F78687"/>
    <w:rsid w:val="39F7CAAE"/>
    <w:rsid w:val="39FE87D6"/>
    <w:rsid w:val="3A0FA775"/>
    <w:rsid w:val="3A3A30EC"/>
    <w:rsid w:val="3A696FA8"/>
    <w:rsid w:val="3A6B7379"/>
    <w:rsid w:val="3A79650A"/>
    <w:rsid w:val="3A9CD16E"/>
    <w:rsid w:val="3AD076EB"/>
    <w:rsid w:val="3AF2E2B4"/>
    <w:rsid w:val="3B02254D"/>
    <w:rsid w:val="3B034FEB"/>
    <w:rsid w:val="3B156DDA"/>
    <w:rsid w:val="3B54E06E"/>
    <w:rsid w:val="3B6223C8"/>
    <w:rsid w:val="3B90AC24"/>
    <w:rsid w:val="3B96BEE6"/>
    <w:rsid w:val="3BBF257A"/>
    <w:rsid w:val="3BBF4CFB"/>
    <w:rsid w:val="3BCCC92C"/>
    <w:rsid w:val="3BD3E11E"/>
    <w:rsid w:val="3BFA2C50"/>
    <w:rsid w:val="3C274FFE"/>
    <w:rsid w:val="3C2D3AC5"/>
    <w:rsid w:val="3C493309"/>
    <w:rsid w:val="3C51A8B1"/>
    <w:rsid w:val="3C947491"/>
    <w:rsid w:val="3CE22254"/>
    <w:rsid w:val="3CECF229"/>
    <w:rsid w:val="3D3E5E4F"/>
    <w:rsid w:val="3D4D144B"/>
    <w:rsid w:val="3D6887C4"/>
    <w:rsid w:val="3D74C706"/>
    <w:rsid w:val="3D9185D0"/>
    <w:rsid w:val="3D969429"/>
    <w:rsid w:val="3DC7D19E"/>
    <w:rsid w:val="3E322185"/>
    <w:rsid w:val="3E830E60"/>
    <w:rsid w:val="3EA28CB4"/>
    <w:rsid w:val="3EC1ED12"/>
    <w:rsid w:val="3EC2B660"/>
    <w:rsid w:val="3EC4F9F8"/>
    <w:rsid w:val="3ED8688B"/>
    <w:rsid w:val="3F1F0FB7"/>
    <w:rsid w:val="3F597814"/>
    <w:rsid w:val="3F70636A"/>
    <w:rsid w:val="3F983E80"/>
    <w:rsid w:val="3FA013F0"/>
    <w:rsid w:val="3FB7A8B6"/>
    <w:rsid w:val="3FB860F1"/>
    <w:rsid w:val="3FBED68B"/>
    <w:rsid w:val="3FC524E7"/>
    <w:rsid w:val="3FCFB93E"/>
    <w:rsid w:val="3FD72A07"/>
    <w:rsid w:val="3FF9F349"/>
    <w:rsid w:val="401FF4B5"/>
    <w:rsid w:val="40903BBA"/>
    <w:rsid w:val="40C70879"/>
    <w:rsid w:val="40C91484"/>
    <w:rsid w:val="40DA81B9"/>
    <w:rsid w:val="40E895D5"/>
    <w:rsid w:val="410D5338"/>
    <w:rsid w:val="412E17F6"/>
    <w:rsid w:val="41CE245C"/>
    <w:rsid w:val="41ED0E35"/>
    <w:rsid w:val="42774EAC"/>
    <w:rsid w:val="42B0C165"/>
    <w:rsid w:val="42CD42F2"/>
    <w:rsid w:val="431CDDFF"/>
    <w:rsid w:val="433279FF"/>
    <w:rsid w:val="434BA25C"/>
    <w:rsid w:val="438BB636"/>
    <w:rsid w:val="4398B8A7"/>
    <w:rsid w:val="43A92277"/>
    <w:rsid w:val="43BE115C"/>
    <w:rsid w:val="43EADFE7"/>
    <w:rsid w:val="440703A2"/>
    <w:rsid w:val="441FBBC5"/>
    <w:rsid w:val="4450F2BF"/>
    <w:rsid w:val="44611AD9"/>
    <w:rsid w:val="4472EE96"/>
    <w:rsid w:val="44763BBA"/>
    <w:rsid w:val="447EA7F6"/>
    <w:rsid w:val="44A4D1F5"/>
    <w:rsid w:val="44B554D4"/>
    <w:rsid w:val="44B56AFF"/>
    <w:rsid w:val="45170A8D"/>
    <w:rsid w:val="4517C285"/>
    <w:rsid w:val="455AB6E1"/>
    <w:rsid w:val="45688B73"/>
    <w:rsid w:val="458CD2DC"/>
    <w:rsid w:val="4597B3F8"/>
    <w:rsid w:val="459AD14D"/>
    <w:rsid w:val="45B26613"/>
    <w:rsid w:val="45BE96AE"/>
    <w:rsid w:val="45E87F10"/>
    <w:rsid w:val="461FE74D"/>
    <w:rsid w:val="463D5AA8"/>
    <w:rsid w:val="464B63B9"/>
    <w:rsid w:val="4660FF46"/>
    <w:rsid w:val="4683EF13"/>
    <w:rsid w:val="4731659C"/>
    <w:rsid w:val="474168D6"/>
    <w:rsid w:val="4751277A"/>
    <w:rsid w:val="4784CA43"/>
    <w:rsid w:val="4826FE42"/>
    <w:rsid w:val="4856E0D6"/>
    <w:rsid w:val="48597049"/>
    <w:rsid w:val="4863560D"/>
    <w:rsid w:val="48A64BCC"/>
    <w:rsid w:val="48C98CFC"/>
    <w:rsid w:val="48CF81CB"/>
    <w:rsid w:val="4918FC22"/>
    <w:rsid w:val="4946A7BA"/>
    <w:rsid w:val="49A0A2BE"/>
    <w:rsid w:val="49DAAC7F"/>
    <w:rsid w:val="49F6CC4A"/>
    <w:rsid w:val="49F97A22"/>
    <w:rsid w:val="49FBB614"/>
    <w:rsid w:val="4A010206"/>
    <w:rsid w:val="4A17069C"/>
    <w:rsid w:val="4A4CE77D"/>
    <w:rsid w:val="4A722166"/>
    <w:rsid w:val="4A8EE030"/>
    <w:rsid w:val="4AC237D1"/>
    <w:rsid w:val="4ADEEC46"/>
    <w:rsid w:val="4B4BD1EB"/>
    <w:rsid w:val="4B60D2B2"/>
    <w:rsid w:val="4B673CE5"/>
    <w:rsid w:val="4B940A3D"/>
    <w:rsid w:val="4B9B5DA4"/>
    <w:rsid w:val="4BA9FC42"/>
    <w:rsid w:val="4BC91B58"/>
    <w:rsid w:val="4C0D5215"/>
    <w:rsid w:val="4C0EC6D8"/>
    <w:rsid w:val="4C6FB98E"/>
    <w:rsid w:val="4C81159B"/>
    <w:rsid w:val="4C965E8F"/>
    <w:rsid w:val="4D306DA9"/>
    <w:rsid w:val="4D43B651"/>
    <w:rsid w:val="4DD3C128"/>
    <w:rsid w:val="4DFA978C"/>
    <w:rsid w:val="4E185FC7"/>
    <w:rsid w:val="4E66D6D8"/>
    <w:rsid w:val="4E86C9C0"/>
    <w:rsid w:val="4EC9EFF5"/>
    <w:rsid w:val="4ECAF66E"/>
    <w:rsid w:val="4ED5E640"/>
    <w:rsid w:val="4ED7ACA8"/>
    <w:rsid w:val="4EDB1F6E"/>
    <w:rsid w:val="4EE1B234"/>
    <w:rsid w:val="4F0BB0C1"/>
    <w:rsid w:val="4F180CB9"/>
    <w:rsid w:val="4F3EFB8D"/>
    <w:rsid w:val="4F79DA46"/>
    <w:rsid w:val="4F87D972"/>
    <w:rsid w:val="4F96E93A"/>
    <w:rsid w:val="4FEB5593"/>
    <w:rsid w:val="503148A1"/>
    <w:rsid w:val="5054F682"/>
    <w:rsid w:val="506746E3"/>
    <w:rsid w:val="50D38285"/>
    <w:rsid w:val="50D93B54"/>
    <w:rsid w:val="50ECA9E7"/>
    <w:rsid w:val="512D62CE"/>
    <w:rsid w:val="51387AA4"/>
    <w:rsid w:val="5146A8F5"/>
    <w:rsid w:val="514C692E"/>
    <w:rsid w:val="515FB6AA"/>
    <w:rsid w:val="5176D8C7"/>
    <w:rsid w:val="51AC7FDC"/>
    <w:rsid w:val="51BBC185"/>
    <w:rsid w:val="51F0141A"/>
    <w:rsid w:val="5204DD24"/>
    <w:rsid w:val="52066352"/>
    <w:rsid w:val="520B721E"/>
    <w:rsid w:val="52268726"/>
    <w:rsid w:val="522BD963"/>
    <w:rsid w:val="5260F923"/>
    <w:rsid w:val="528CCBED"/>
    <w:rsid w:val="52AFEA0F"/>
    <w:rsid w:val="52C59FE4"/>
    <w:rsid w:val="52C83108"/>
    <w:rsid w:val="52CA0B8E"/>
    <w:rsid w:val="532A4B68"/>
    <w:rsid w:val="534D407A"/>
    <w:rsid w:val="535E2B0D"/>
    <w:rsid w:val="53732C15"/>
    <w:rsid w:val="5375E447"/>
    <w:rsid w:val="539119CF"/>
    <w:rsid w:val="53C23049"/>
    <w:rsid w:val="53CD4F95"/>
    <w:rsid w:val="53EA4D87"/>
    <w:rsid w:val="5423AAF7"/>
    <w:rsid w:val="548FF04B"/>
    <w:rsid w:val="5496F2C5"/>
    <w:rsid w:val="54B943AF"/>
    <w:rsid w:val="54CB782B"/>
    <w:rsid w:val="54F42F2C"/>
    <w:rsid w:val="54FB06D1"/>
    <w:rsid w:val="554C5A2B"/>
    <w:rsid w:val="557CA282"/>
    <w:rsid w:val="558587D5"/>
    <w:rsid w:val="55BF6CF4"/>
    <w:rsid w:val="55D64E0F"/>
    <w:rsid w:val="55F17095"/>
    <w:rsid w:val="563FCBB2"/>
    <w:rsid w:val="565A7A71"/>
    <w:rsid w:val="56B7A73B"/>
    <w:rsid w:val="56C4B42D"/>
    <w:rsid w:val="56E18F9D"/>
    <w:rsid w:val="56F6A9DD"/>
    <w:rsid w:val="5708342B"/>
    <w:rsid w:val="5742BD08"/>
    <w:rsid w:val="57518F37"/>
    <w:rsid w:val="577CB7DF"/>
    <w:rsid w:val="57B929E9"/>
    <w:rsid w:val="57C6415A"/>
    <w:rsid w:val="57C8F341"/>
    <w:rsid w:val="58079041"/>
    <w:rsid w:val="583016E2"/>
    <w:rsid w:val="58315BFD"/>
    <w:rsid w:val="583AE7B2"/>
    <w:rsid w:val="583B4013"/>
    <w:rsid w:val="585E26AE"/>
    <w:rsid w:val="586F4C55"/>
    <w:rsid w:val="58810C96"/>
    <w:rsid w:val="58A9BE21"/>
    <w:rsid w:val="58AEB047"/>
    <w:rsid w:val="58E382F0"/>
    <w:rsid w:val="592F899B"/>
    <w:rsid w:val="5936766D"/>
    <w:rsid w:val="593F7FDA"/>
    <w:rsid w:val="59993E70"/>
    <w:rsid w:val="59AA3722"/>
    <w:rsid w:val="59B056F6"/>
    <w:rsid w:val="59E47828"/>
    <w:rsid w:val="59EC32DD"/>
    <w:rsid w:val="5A4BD3B2"/>
    <w:rsid w:val="5A5B20A0"/>
    <w:rsid w:val="5A64FB14"/>
    <w:rsid w:val="5A8BEE1E"/>
    <w:rsid w:val="5AB0A4EF"/>
    <w:rsid w:val="5AE7D04D"/>
    <w:rsid w:val="5AFFFC8B"/>
    <w:rsid w:val="5B2D526E"/>
    <w:rsid w:val="5B49211C"/>
    <w:rsid w:val="5B63DF12"/>
    <w:rsid w:val="5BA3449C"/>
    <w:rsid w:val="5BEEB48C"/>
    <w:rsid w:val="5C356D81"/>
    <w:rsid w:val="5C4F06A1"/>
    <w:rsid w:val="5C8F1996"/>
    <w:rsid w:val="5CB0B03E"/>
    <w:rsid w:val="5CB22AC6"/>
    <w:rsid w:val="5CC9C6AD"/>
    <w:rsid w:val="5CF62C97"/>
    <w:rsid w:val="5CF83227"/>
    <w:rsid w:val="5D033989"/>
    <w:rsid w:val="5D0C5F29"/>
    <w:rsid w:val="5D300F8A"/>
    <w:rsid w:val="5D365481"/>
    <w:rsid w:val="5D82FB61"/>
    <w:rsid w:val="5DCD0FFD"/>
    <w:rsid w:val="5DD98F9C"/>
    <w:rsid w:val="5DDE2555"/>
    <w:rsid w:val="5E119037"/>
    <w:rsid w:val="5E38669B"/>
    <w:rsid w:val="5E42B106"/>
    <w:rsid w:val="5E48F689"/>
    <w:rsid w:val="5E6B0115"/>
    <w:rsid w:val="5E80D2C1"/>
    <w:rsid w:val="5EABB4FD"/>
    <w:rsid w:val="5EB439CF"/>
    <w:rsid w:val="5EE10036"/>
    <w:rsid w:val="5EEA96F3"/>
    <w:rsid w:val="5F6E0A62"/>
    <w:rsid w:val="5F6E2BDD"/>
    <w:rsid w:val="5F8FEF9B"/>
    <w:rsid w:val="5FA94E5E"/>
    <w:rsid w:val="5FCBE5CA"/>
    <w:rsid w:val="5FCE1B2E"/>
    <w:rsid w:val="5FD42FFB"/>
    <w:rsid w:val="600C816C"/>
    <w:rsid w:val="6016B043"/>
    <w:rsid w:val="6018649D"/>
    <w:rsid w:val="60346670"/>
    <w:rsid w:val="6057346E"/>
    <w:rsid w:val="605CBA6C"/>
    <w:rsid w:val="60CE004A"/>
    <w:rsid w:val="60DC83CB"/>
    <w:rsid w:val="60DD1012"/>
    <w:rsid w:val="60F218B9"/>
    <w:rsid w:val="61323665"/>
    <w:rsid w:val="6134C361"/>
    <w:rsid w:val="61490FC3"/>
    <w:rsid w:val="615A9EA1"/>
    <w:rsid w:val="615E59D3"/>
    <w:rsid w:val="6186BCAA"/>
    <w:rsid w:val="61A47793"/>
    <w:rsid w:val="620E0F3F"/>
    <w:rsid w:val="621411E7"/>
    <w:rsid w:val="62C29CBF"/>
    <w:rsid w:val="62F38BB8"/>
    <w:rsid w:val="6305319A"/>
    <w:rsid w:val="6312BD92"/>
    <w:rsid w:val="63146AF7"/>
    <w:rsid w:val="63535E63"/>
    <w:rsid w:val="63931523"/>
    <w:rsid w:val="63E4BDFA"/>
    <w:rsid w:val="640A65F6"/>
    <w:rsid w:val="6415DFC4"/>
    <w:rsid w:val="64164114"/>
    <w:rsid w:val="641D0301"/>
    <w:rsid w:val="647649E7"/>
    <w:rsid w:val="648D3EB0"/>
    <w:rsid w:val="648DC882"/>
    <w:rsid w:val="64F306B9"/>
    <w:rsid w:val="65249B19"/>
    <w:rsid w:val="654D0E38"/>
    <w:rsid w:val="65A0D9F5"/>
    <w:rsid w:val="65A6E46D"/>
    <w:rsid w:val="65B4936F"/>
    <w:rsid w:val="661ECD2B"/>
    <w:rsid w:val="665A9433"/>
    <w:rsid w:val="666B192D"/>
    <w:rsid w:val="6683C54A"/>
    <w:rsid w:val="6687D7F7"/>
    <w:rsid w:val="668C7D8C"/>
    <w:rsid w:val="66B4D579"/>
    <w:rsid w:val="66C4E1E8"/>
    <w:rsid w:val="66CE3AFC"/>
    <w:rsid w:val="66E2F93E"/>
    <w:rsid w:val="6722905B"/>
    <w:rsid w:val="675A31FB"/>
    <w:rsid w:val="677D7FB7"/>
    <w:rsid w:val="67A308C6"/>
    <w:rsid w:val="67B73747"/>
    <w:rsid w:val="67D03919"/>
    <w:rsid w:val="6876EEC3"/>
    <w:rsid w:val="687D46F4"/>
    <w:rsid w:val="688091B3"/>
    <w:rsid w:val="68A2818B"/>
    <w:rsid w:val="68B6780B"/>
    <w:rsid w:val="68EFCC20"/>
    <w:rsid w:val="6949C5A2"/>
    <w:rsid w:val="699014AA"/>
    <w:rsid w:val="69D3C58E"/>
    <w:rsid w:val="69D6051A"/>
    <w:rsid w:val="6A490C45"/>
    <w:rsid w:val="6A62C72E"/>
    <w:rsid w:val="6A937EDD"/>
    <w:rsid w:val="6AA934B2"/>
    <w:rsid w:val="6AE1AEB3"/>
    <w:rsid w:val="6B04109D"/>
    <w:rsid w:val="6B05A524"/>
    <w:rsid w:val="6B2C48C2"/>
    <w:rsid w:val="6B862D7B"/>
    <w:rsid w:val="6BAD5720"/>
    <w:rsid w:val="6BB3C295"/>
    <w:rsid w:val="6BBAC92C"/>
    <w:rsid w:val="6BFCEA23"/>
    <w:rsid w:val="6BFF8D4A"/>
    <w:rsid w:val="6C0E21CD"/>
    <w:rsid w:val="6C44A0DF"/>
    <w:rsid w:val="6C6099F2"/>
    <w:rsid w:val="6CA24976"/>
    <w:rsid w:val="6CDA844D"/>
    <w:rsid w:val="6CEB30E1"/>
    <w:rsid w:val="6D06B511"/>
    <w:rsid w:val="6D246145"/>
    <w:rsid w:val="6D4193CA"/>
    <w:rsid w:val="6D7F734F"/>
    <w:rsid w:val="6DB41AE7"/>
    <w:rsid w:val="6E114E2B"/>
    <w:rsid w:val="6E9CD9F5"/>
    <w:rsid w:val="6EDB664D"/>
    <w:rsid w:val="6EED73AB"/>
    <w:rsid w:val="6EF5370D"/>
    <w:rsid w:val="6F1F359A"/>
    <w:rsid w:val="6F5FB5A8"/>
    <w:rsid w:val="6F78E72F"/>
    <w:rsid w:val="6F801A09"/>
    <w:rsid w:val="6FB70EA5"/>
    <w:rsid w:val="707496AD"/>
    <w:rsid w:val="70FA799B"/>
    <w:rsid w:val="71293BC6"/>
    <w:rsid w:val="71338631"/>
    <w:rsid w:val="715A29C4"/>
    <w:rsid w:val="715A5C95"/>
    <w:rsid w:val="71AFBD3D"/>
    <w:rsid w:val="71E4FD96"/>
    <w:rsid w:val="71E8DC8C"/>
    <w:rsid w:val="721D298E"/>
    <w:rsid w:val="72336321"/>
    <w:rsid w:val="724BA6ED"/>
    <w:rsid w:val="72911194"/>
    <w:rsid w:val="72C20C37"/>
    <w:rsid w:val="72CF723D"/>
    <w:rsid w:val="7389373F"/>
    <w:rsid w:val="739B0B66"/>
    <w:rsid w:val="7406663D"/>
    <w:rsid w:val="74152703"/>
    <w:rsid w:val="742C4F26"/>
    <w:rsid w:val="745CADA8"/>
    <w:rsid w:val="7486130F"/>
    <w:rsid w:val="74E82F1D"/>
    <w:rsid w:val="75485FC1"/>
    <w:rsid w:val="7555434A"/>
    <w:rsid w:val="757F665B"/>
    <w:rsid w:val="75EEFDE7"/>
    <w:rsid w:val="76011EB2"/>
    <w:rsid w:val="76020016"/>
    <w:rsid w:val="761896D2"/>
    <w:rsid w:val="761F1962"/>
    <w:rsid w:val="763431FC"/>
    <w:rsid w:val="7636A132"/>
    <w:rsid w:val="768CD2F8"/>
    <w:rsid w:val="76A5E947"/>
    <w:rsid w:val="76B7A56B"/>
    <w:rsid w:val="76C0726A"/>
    <w:rsid w:val="771C0105"/>
    <w:rsid w:val="779E1E03"/>
    <w:rsid w:val="77A65347"/>
    <w:rsid w:val="77FA76E7"/>
    <w:rsid w:val="78051F3B"/>
    <w:rsid w:val="781DC103"/>
    <w:rsid w:val="787C42D2"/>
    <w:rsid w:val="78E11042"/>
    <w:rsid w:val="78E58306"/>
    <w:rsid w:val="7903E25D"/>
    <w:rsid w:val="790AA92D"/>
    <w:rsid w:val="793F39E3"/>
    <w:rsid w:val="795679EA"/>
    <w:rsid w:val="79580D81"/>
    <w:rsid w:val="796011A5"/>
    <w:rsid w:val="7977E266"/>
    <w:rsid w:val="79AC67CC"/>
    <w:rsid w:val="79E617F3"/>
    <w:rsid w:val="7A72FD99"/>
    <w:rsid w:val="7ABDE61B"/>
    <w:rsid w:val="7B062475"/>
    <w:rsid w:val="7B68C362"/>
    <w:rsid w:val="7B6BDCFB"/>
    <w:rsid w:val="7B75FFF8"/>
    <w:rsid w:val="7B7BCF39"/>
    <w:rsid w:val="7BBB6E0F"/>
    <w:rsid w:val="7BD949BB"/>
    <w:rsid w:val="7BEA4676"/>
    <w:rsid w:val="7C1091A8"/>
    <w:rsid w:val="7C3485BD"/>
    <w:rsid w:val="7C41B277"/>
    <w:rsid w:val="7C522400"/>
    <w:rsid w:val="7CC44B42"/>
    <w:rsid w:val="7CE9AA42"/>
    <w:rsid w:val="7D2600FB"/>
    <w:rsid w:val="7D3725A7"/>
    <w:rsid w:val="7D4D6344"/>
    <w:rsid w:val="7D6A9248"/>
    <w:rsid w:val="7DB0A189"/>
    <w:rsid w:val="7DD9F703"/>
    <w:rsid w:val="7E30208F"/>
    <w:rsid w:val="7E31BC60"/>
    <w:rsid w:val="7E42AF36"/>
    <w:rsid w:val="7E934A98"/>
    <w:rsid w:val="7EC91044"/>
    <w:rsid w:val="7EF9E44A"/>
    <w:rsid w:val="7F25040E"/>
    <w:rsid w:val="7F409FAB"/>
    <w:rsid w:val="7F48DE07"/>
    <w:rsid w:val="7F6CA241"/>
    <w:rsid w:val="7F853029"/>
    <w:rsid w:val="7F9BD47A"/>
    <w:rsid w:val="7FEB7146"/>
    <w:rsid w:val="7FF6DA54"/>
    <w:rsid w:val="7F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63E69D8"/>
  <w15:chartTrackingRefBased/>
  <w15:docId w15:val="{0127FA56-AB40-4DCC-9873-7BB09B31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uiPriority w:val="99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paragraph" w:customStyle="1" w:styleId="ROMANOSa">
    <w:name w:val="ROMANOSa"/>
    <w:basedOn w:val="Normal"/>
    <w:rsid w:val="00896B2C"/>
    <w:pPr>
      <w:spacing w:after="101" w:line="216" w:lineRule="atLeast"/>
      <w:ind w:left="990" w:hanging="720"/>
      <w:jc w:val="both"/>
    </w:pPr>
    <w:rPr>
      <w:rFonts w:ascii="Arial" w:hAnsi="Arial"/>
      <w:sz w:val="18"/>
      <w:lang w:val="es-ES_tradnl" w:eastAsia="es-ES"/>
    </w:rPr>
  </w:style>
  <w:style w:type="paragraph" w:customStyle="1" w:styleId="texto">
    <w:name w:val="texto"/>
    <w:basedOn w:val="Normal"/>
    <w:rsid w:val="008E0434"/>
    <w:pPr>
      <w:spacing w:after="101" w:line="216" w:lineRule="atLeast"/>
      <w:ind w:firstLine="288"/>
      <w:jc w:val="both"/>
    </w:pPr>
    <w:rPr>
      <w:rFonts w:ascii="Arial" w:hAnsi="Arial"/>
      <w:sz w:val="18"/>
      <w:lang w:val="es-ES_tradnl" w:eastAsia="es-ES"/>
    </w:rPr>
  </w:style>
  <w:style w:type="paragraph" w:customStyle="1" w:styleId="ROMANOS">
    <w:name w:val="ROMANOS"/>
    <w:basedOn w:val="Normal"/>
    <w:rsid w:val="008E0434"/>
    <w:pPr>
      <w:tabs>
        <w:tab w:val="left" w:pos="720"/>
      </w:tabs>
      <w:spacing w:after="101" w:line="216" w:lineRule="atLeast"/>
      <w:ind w:left="720" w:hanging="432"/>
      <w:jc w:val="both"/>
    </w:pPr>
    <w:rPr>
      <w:rFonts w:ascii="Arial" w:hAnsi="Arial"/>
      <w:sz w:val="18"/>
      <w:lang w:val="es-ES_tradnl" w:eastAsia="es-ES"/>
    </w:rPr>
  </w:style>
  <w:style w:type="character" w:customStyle="1" w:styleId="texto1">
    <w:name w:val="texto1"/>
    <w:rsid w:val="00F471A8"/>
    <w:rPr>
      <w:rFonts w:ascii="Century Gothic" w:hAnsi="Century Gothic" w:hint="default"/>
      <w:i w:val="0"/>
      <w:iCs w:val="0"/>
      <w:strike w:val="0"/>
      <w:dstrike w:val="0"/>
      <w:color w:val="666666"/>
      <w:sz w:val="18"/>
      <w:szCs w:val="18"/>
      <w:u w:val="none"/>
      <w:effect w:val="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A348E"/>
    <w:pPr>
      <w:spacing w:before="100" w:beforeAutospacing="1" w:after="100" w:afterAutospacing="1"/>
    </w:pPr>
    <w:rPr>
      <w:color w:val="000000"/>
      <w:szCs w:val="24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rsid w:val="007A348E"/>
    <w:rPr>
      <w:color w:val="000000"/>
      <w:sz w:val="24"/>
      <w:szCs w:val="24"/>
    </w:rPr>
  </w:style>
  <w:style w:type="character" w:customStyle="1" w:styleId="contenido1">
    <w:name w:val="contenido1"/>
    <w:rsid w:val="00F81FB1"/>
    <w:rPr>
      <w:rFonts w:ascii="Verdana" w:hAnsi="Verdana" w:hint="default"/>
      <w:color w:val="333333"/>
      <w:sz w:val="17"/>
      <w:szCs w:val="17"/>
    </w:rPr>
  </w:style>
  <w:style w:type="paragraph" w:styleId="Textodeglobo">
    <w:name w:val="Balloon Text"/>
    <w:basedOn w:val="Normal"/>
    <w:semiHidden/>
    <w:rsid w:val="005C1F99"/>
    <w:rPr>
      <w:rFonts w:ascii="Tahoma" w:hAnsi="Tahoma" w:cs="Tahoma"/>
      <w:sz w:val="16"/>
      <w:szCs w:val="16"/>
    </w:rPr>
  </w:style>
  <w:style w:type="character" w:customStyle="1" w:styleId="subterms1">
    <w:name w:val="subterms1"/>
    <w:rsid w:val="007F2864"/>
    <w:rPr>
      <w:shd w:val="clear" w:color="auto" w:fill="FFFF00"/>
    </w:rPr>
  </w:style>
  <w:style w:type="paragraph" w:styleId="Textonotapie">
    <w:name w:val="footnote text"/>
    <w:basedOn w:val="Normal"/>
    <w:link w:val="TextonotapieCar"/>
    <w:rsid w:val="00A123AA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A123AA"/>
  </w:style>
  <w:style w:type="character" w:styleId="Refdenotaalpie">
    <w:name w:val="footnote reference"/>
    <w:rsid w:val="00A123AA"/>
    <w:rPr>
      <w:vertAlign w:val="superscript"/>
    </w:rPr>
  </w:style>
  <w:style w:type="character" w:customStyle="1" w:styleId="s2">
    <w:name w:val="s2"/>
    <w:basedOn w:val="Fuentedeprrafopredeter"/>
    <w:rsid w:val="00CB200E"/>
  </w:style>
  <w:style w:type="character" w:customStyle="1" w:styleId="apple-converted-space">
    <w:name w:val="apple-converted-space"/>
    <w:basedOn w:val="Fuentedeprrafopredeter"/>
    <w:rsid w:val="00CB200E"/>
  </w:style>
  <w:style w:type="paragraph" w:styleId="Prrafodelista">
    <w:name w:val="List Paragraph"/>
    <w:basedOn w:val="Normal"/>
    <w:uiPriority w:val="34"/>
    <w:qFormat/>
    <w:rsid w:val="004217B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Textocomentario">
    <w:name w:val="annotation text"/>
    <w:basedOn w:val="Normal"/>
    <w:link w:val="TextocomentarioCar"/>
    <w:rsid w:val="00767A5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767A59"/>
    <w:rPr>
      <w:lang w:val="en-US" w:eastAsia="en-US"/>
    </w:rPr>
  </w:style>
  <w:style w:type="character" w:styleId="Refdecomentario">
    <w:name w:val="annotation reference"/>
    <w:basedOn w:val="Fuentedeprrafopredeter"/>
    <w:rsid w:val="00767A5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10560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4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8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747e1bb5bc634a68" Type="http://schemas.microsoft.com/office/2019/09/relationships/intelligence" Target="intelligenc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x.doi.org/10.4067/S0718-3399201800010010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2" ma:contentTypeDescription="Create a new document." ma:contentTypeScope="" ma:versionID="5113f52bfcd058da8cb5eea97da3958e">
  <xsd:schema xmlns:xsd="http://www.w3.org/2001/XMLSchema" xmlns:xs="http://www.w3.org/2001/XMLSchema" xmlns:p="http://schemas.microsoft.com/office/2006/metadata/properties" xmlns:ns3="92f57704-3039-4ebf-ac81-f8b12810bd0e" targetNamespace="http://schemas.microsoft.com/office/2006/metadata/properties" ma:root="true" ma:fieldsID="170e42317b8ec8f093cd943dabf165ce" ns3:_="">
    <xsd:import namespace="92f57704-3039-4ebf-ac81-f8b12810bd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6ADCE-5FEA-4E75-B095-55E555B5D0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2CD67B-5186-413C-9CE9-B3C2FE0DF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448780-002D-4B18-8B49-E3431023DA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620FFC-78C8-4135-90DA-256969445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3101</Words>
  <Characters>16608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19670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Rocío Alayón Morell</cp:lastModifiedBy>
  <cp:revision>5</cp:revision>
  <cp:lastPrinted>2025-08-29T16:21:00Z</cp:lastPrinted>
  <dcterms:created xsi:type="dcterms:W3CDTF">2025-08-28T17:19:00Z</dcterms:created>
  <dcterms:modified xsi:type="dcterms:W3CDTF">2025-08-29T16:21:00Z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