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DD8E0" w14:textId="77777777" w:rsidR="00FB1032" w:rsidRPr="00A419E5" w:rsidRDefault="00FB1032" w:rsidP="00FB1032">
      <w:pPr>
        <w:suppressLineNumbers/>
        <w:spacing w:after="0" w:line="240" w:lineRule="auto"/>
        <w:jc w:val="center"/>
        <w:rPr>
          <w:rFonts w:ascii="Book Antiqua" w:eastAsia="Times New Roman" w:hAnsi="Book Antiqua"/>
          <w:kern w:val="0"/>
          <w:sz w:val="28"/>
          <w:szCs w:val="28"/>
          <w:lang w:val="es-ES_tradnl"/>
          <w14:ligatures w14:val="none"/>
        </w:rPr>
      </w:pPr>
      <w:bookmarkStart w:id="0" w:name="_Hlk145669412"/>
      <w:r w:rsidRPr="00A419E5">
        <w:rPr>
          <w:rFonts w:ascii="Book Antiqua" w:eastAsia="Times New Roman" w:hAnsi="Book Antiqua"/>
          <w:kern w:val="0"/>
          <w:sz w:val="28"/>
          <w:szCs w:val="28"/>
          <w:lang w:val="es-PR"/>
          <w14:ligatures w14:val="none"/>
        </w:rPr>
        <w:t>GOBIERNO</w:t>
      </w:r>
      <w:r w:rsidRPr="00A419E5">
        <w:rPr>
          <w:rFonts w:ascii="Book Antiqua" w:eastAsia="Times New Roman" w:hAnsi="Book Antiqua"/>
          <w:kern w:val="0"/>
          <w:sz w:val="28"/>
          <w:szCs w:val="28"/>
          <w:lang w:val="es-ES_tradnl"/>
          <w14:ligatures w14:val="none"/>
        </w:rPr>
        <w:t xml:space="preserve"> DE PUERTO RICO</w:t>
      </w:r>
    </w:p>
    <w:p w14:paraId="7635CDEE" w14:textId="3E290B32" w:rsidR="00FB1032" w:rsidRPr="00EF2D20" w:rsidRDefault="00FB1032" w:rsidP="00EF2D20">
      <w:pPr>
        <w:suppressLineNumbers/>
        <w:spacing w:after="0" w:line="240" w:lineRule="auto"/>
        <w:rPr>
          <w:rFonts w:ascii="Book Antiqua" w:eastAsia="Times New Roman" w:hAnsi="Book Antiqua"/>
          <w:kern w:val="0"/>
          <w:lang w:val="es-ES_tradnl"/>
          <w14:ligatures w14:val="none"/>
        </w:rPr>
      </w:pPr>
    </w:p>
    <w:p w14:paraId="092A2B62" w14:textId="76382D53" w:rsidR="00FB1032" w:rsidRPr="00EF2D20" w:rsidRDefault="00A419E5" w:rsidP="00FB1032">
      <w:pPr>
        <w:suppressLineNumbers/>
        <w:tabs>
          <w:tab w:val="left" w:pos="648"/>
          <w:tab w:val="right" w:pos="7776"/>
          <w:tab w:val="left" w:pos="7848"/>
        </w:tabs>
        <w:spacing w:after="0" w:line="240" w:lineRule="auto"/>
        <w:rPr>
          <w:rFonts w:ascii="Book Antiqua" w:eastAsia="Times New Roman" w:hAnsi="Book Antiqua"/>
          <w:kern w:val="0"/>
          <w:szCs w:val="20"/>
          <w:lang w:val="es-PR"/>
          <w14:ligatures w14:val="none"/>
        </w:rPr>
      </w:pPr>
      <w:r w:rsidRPr="00EF2D20">
        <w:rPr>
          <w:rFonts w:ascii="Book Antiqua" w:eastAsia="Times New Roman" w:hAnsi="Book Antiqua"/>
          <w:kern w:val="0"/>
          <w:szCs w:val="20"/>
          <w:lang w:val="es-PR"/>
          <w14:ligatures w14:val="none"/>
        </w:rPr>
        <w:t>20ma.</w:t>
      </w:r>
      <w:r w:rsidR="00FB1032" w:rsidRPr="00EF2D20">
        <w:rPr>
          <w:rFonts w:ascii="Book Antiqua" w:eastAsia="Times New Roman" w:hAnsi="Book Antiqua"/>
          <w:kern w:val="0"/>
          <w:szCs w:val="20"/>
          <w:lang w:val="es-PR"/>
          <w14:ligatures w14:val="none"/>
        </w:rPr>
        <w:tab/>
      </w:r>
      <w:r w:rsidRPr="00EF2D20">
        <w:rPr>
          <w:rFonts w:ascii="Book Antiqua" w:eastAsia="Times New Roman" w:hAnsi="Book Antiqua"/>
          <w:kern w:val="0"/>
          <w:szCs w:val="20"/>
          <w:lang w:val="es-PR"/>
          <w14:ligatures w14:val="none"/>
        </w:rPr>
        <w:t xml:space="preserve"> </w:t>
      </w:r>
      <w:r w:rsidR="00FB1032" w:rsidRPr="00EF2D20">
        <w:rPr>
          <w:rFonts w:ascii="Book Antiqua" w:eastAsia="Times New Roman" w:hAnsi="Book Antiqua"/>
          <w:kern w:val="0"/>
          <w:szCs w:val="20"/>
          <w:lang w:val="es-PR"/>
          <w14:ligatures w14:val="none"/>
        </w:rPr>
        <w:t>Asamblea</w:t>
      </w:r>
      <w:r w:rsidR="00FB1032" w:rsidRPr="00EF2D20">
        <w:rPr>
          <w:rFonts w:ascii="Book Antiqua" w:eastAsia="Times New Roman" w:hAnsi="Book Antiqua"/>
          <w:kern w:val="0"/>
          <w:szCs w:val="20"/>
          <w:lang w:val="es-PR"/>
          <w14:ligatures w14:val="none"/>
        </w:rPr>
        <w:tab/>
      </w:r>
      <w:r w:rsidRPr="00EF2D20">
        <w:rPr>
          <w:rFonts w:ascii="Book Antiqua" w:eastAsia="Times New Roman" w:hAnsi="Book Antiqua"/>
          <w:kern w:val="0"/>
          <w:szCs w:val="20"/>
          <w:lang w:val="es-PR"/>
          <w14:ligatures w14:val="none"/>
        </w:rPr>
        <w:t>2da.</w:t>
      </w:r>
      <w:r w:rsidR="00FB1032" w:rsidRPr="00EF2D20">
        <w:rPr>
          <w:rFonts w:ascii="Book Antiqua" w:eastAsia="Times New Roman" w:hAnsi="Book Antiqua"/>
          <w:kern w:val="0"/>
          <w:szCs w:val="20"/>
          <w:lang w:val="es-PR"/>
          <w14:ligatures w14:val="none"/>
        </w:rPr>
        <w:tab/>
        <w:t>Sesión</w:t>
      </w:r>
    </w:p>
    <w:p w14:paraId="31CF1543" w14:textId="4863B599" w:rsidR="00FB1032" w:rsidRPr="00EF2D20" w:rsidRDefault="00FB1032" w:rsidP="00FB1032">
      <w:pPr>
        <w:suppressLineNumbers/>
        <w:tabs>
          <w:tab w:val="left" w:pos="648"/>
          <w:tab w:val="right" w:pos="7776"/>
          <w:tab w:val="left" w:pos="7848"/>
        </w:tabs>
        <w:spacing w:after="0" w:line="240" w:lineRule="auto"/>
        <w:rPr>
          <w:rFonts w:ascii="Book Antiqua" w:eastAsia="Times New Roman" w:hAnsi="Book Antiqua"/>
          <w:kern w:val="0"/>
          <w:szCs w:val="20"/>
          <w:lang w:val="es-PR"/>
          <w14:ligatures w14:val="none"/>
        </w:rPr>
      </w:pPr>
      <w:r w:rsidRPr="00EF2D20">
        <w:rPr>
          <w:rFonts w:ascii="Book Antiqua" w:eastAsia="Times New Roman" w:hAnsi="Book Antiqua"/>
          <w:kern w:val="0"/>
          <w:szCs w:val="20"/>
          <w:lang w:val="es-PR"/>
          <w14:ligatures w14:val="none"/>
        </w:rPr>
        <w:tab/>
      </w:r>
      <w:r w:rsidR="00A419E5" w:rsidRPr="00EF2D20">
        <w:rPr>
          <w:rFonts w:ascii="Book Antiqua" w:eastAsia="Times New Roman" w:hAnsi="Book Antiqua"/>
          <w:kern w:val="0"/>
          <w:szCs w:val="20"/>
          <w:lang w:val="es-PR"/>
          <w14:ligatures w14:val="none"/>
        </w:rPr>
        <w:t xml:space="preserve"> </w:t>
      </w:r>
      <w:r w:rsidRPr="00EF2D20">
        <w:rPr>
          <w:rFonts w:ascii="Book Antiqua" w:eastAsia="Times New Roman" w:hAnsi="Book Antiqua"/>
          <w:kern w:val="0"/>
          <w:szCs w:val="20"/>
          <w:lang w:val="es-PR"/>
          <w14:ligatures w14:val="none"/>
        </w:rPr>
        <w:t>Legislativa</w:t>
      </w:r>
      <w:r w:rsidRPr="00EF2D20">
        <w:rPr>
          <w:rFonts w:ascii="Book Antiqua" w:eastAsia="Times New Roman" w:hAnsi="Book Antiqua"/>
          <w:kern w:val="0"/>
          <w:szCs w:val="20"/>
          <w:lang w:val="es-PR"/>
          <w14:ligatures w14:val="none"/>
        </w:rPr>
        <w:tab/>
      </w:r>
      <w:r w:rsidRPr="00EF2D20">
        <w:rPr>
          <w:rFonts w:ascii="Book Antiqua" w:eastAsia="Times New Roman" w:hAnsi="Book Antiqua"/>
          <w:kern w:val="0"/>
          <w:szCs w:val="20"/>
          <w:lang w:val="es-PR"/>
          <w14:ligatures w14:val="none"/>
        </w:rPr>
        <w:tab/>
        <w:t>Ordinaria</w:t>
      </w:r>
    </w:p>
    <w:p w14:paraId="706F69D4" w14:textId="77777777" w:rsidR="00FB1032" w:rsidRPr="00EF2D20" w:rsidRDefault="00FB1032" w:rsidP="00FB1032">
      <w:pPr>
        <w:suppressLineNumbers/>
        <w:spacing w:after="0" w:line="240" w:lineRule="auto"/>
        <w:rPr>
          <w:rFonts w:ascii="Book Antiqua" w:eastAsia="Times New Roman" w:hAnsi="Book Antiqua"/>
          <w:kern w:val="0"/>
          <w:szCs w:val="20"/>
          <w:lang w:val="es-PR"/>
          <w14:ligatures w14:val="none"/>
        </w:rPr>
      </w:pPr>
    </w:p>
    <w:p w14:paraId="7D3BD695" w14:textId="77777777" w:rsidR="00FB1032" w:rsidRPr="00A419E5" w:rsidRDefault="00FB1032" w:rsidP="00A419E5">
      <w:pPr>
        <w:suppressLineNumbers/>
        <w:spacing w:after="0" w:line="240" w:lineRule="auto"/>
        <w:jc w:val="center"/>
        <w:rPr>
          <w:rFonts w:ascii="Book Antiqua" w:eastAsia="Times New Roman" w:hAnsi="Book Antiqua"/>
          <w:b/>
          <w:bCs/>
          <w:kern w:val="0"/>
          <w:sz w:val="36"/>
          <w:szCs w:val="36"/>
          <w:lang w:val="es-ES_tradnl"/>
          <w14:ligatures w14:val="none"/>
        </w:rPr>
      </w:pPr>
      <w:r w:rsidRPr="00A419E5">
        <w:rPr>
          <w:rFonts w:ascii="Book Antiqua" w:eastAsia="Times New Roman" w:hAnsi="Book Antiqua"/>
          <w:b/>
          <w:bCs/>
          <w:kern w:val="0"/>
          <w:sz w:val="36"/>
          <w:szCs w:val="36"/>
          <w:lang w:val="es-ES_tradnl"/>
          <w14:ligatures w14:val="none"/>
        </w:rPr>
        <w:t>CÁMARA DE REPRESENTANTES</w:t>
      </w:r>
    </w:p>
    <w:p w14:paraId="1FF6522E" w14:textId="77777777" w:rsidR="00A419E5" w:rsidRPr="00A419E5" w:rsidRDefault="00A419E5" w:rsidP="00A419E5">
      <w:pPr>
        <w:suppressLineNumbers/>
        <w:spacing w:after="0" w:line="240" w:lineRule="auto"/>
        <w:jc w:val="center"/>
        <w:rPr>
          <w:rFonts w:ascii="Book Antiqua" w:eastAsia="Times New Roman" w:hAnsi="Book Antiqua"/>
          <w:b/>
          <w:kern w:val="0"/>
          <w:lang w:val="es-ES_tradnl"/>
          <w14:ligatures w14:val="none"/>
        </w:rPr>
      </w:pPr>
    </w:p>
    <w:p w14:paraId="7BA419F8" w14:textId="3E21563E" w:rsidR="00FB1032" w:rsidRPr="00A419E5" w:rsidRDefault="00FB1032" w:rsidP="00A419E5">
      <w:pPr>
        <w:suppressLineNumbers/>
        <w:spacing w:after="0" w:line="240" w:lineRule="auto"/>
        <w:jc w:val="center"/>
        <w:rPr>
          <w:rFonts w:ascii="Book Antiqua" w:eastAsia="Times New Roman" w:hAnsi="Book Antiqua"/>
          <w:b/>
          <w:kern w:val="0"/>
          <w:sz w:val="52"/>
          <w:szCs w:val="52"/>
          <w:lang w:val="es-ES_tradnl"/>
          <w14:ligatures w14:val="none"/>
        </w:rPr>
      </w:pPr>
      <w:r w:rsidRPr="00A419E5">
        <w:rPr>
          <w:rFonts w:ascii="Book Antiqua" w:eastAsia="Times New Roman" w:hAnsi="Book Antiqua"/>
          <w:b/>
          <w:kern w:val="0"/>
          <w:sz w:val="52"/>
          <w:szCs w:val="52"/>
          <w:lang w:val="es-ES_tradnl"/>
          <w14:ligatures w14:val="none"/>
        </w:rPr>
        <w:t xml:space="preserve">P. de la C. </w:t>
      </w:r>
      <w:r w:rsidR="00A64EC3" w:rsidRPr="00A419E5">
        <w:rPr>
          <w:rFonts w:ascii="Book Antiqua" w:eastAsia="Times New Roman" w:hAnsi="Book Antiqua"/>
          <w:b/>
          <w:kern w:val="0"/>
          <w:sz w:val="52"/>
          <w:szCs w:val="52"/>
          <w:lang w:val="es-ES_tradnl"/>
          <w14:ligatures w14:val="none"/>
        </w:rPr>
        <w:t>982</w:t>
      </w:r>
    </w:p>
    <w:p w14:paraId="60164C2A" w14:textId="77777777" w:rsidR="00A419E5" w:rsidRPr="00A419E5" w:rsidRDefault="00A419E5" w:rsidP="00A419E5">
      <w:pPr>
        <w:suppressLineNumbers/>
        <w:spacing w:after="0" w:line="240" w:lineRule="auto"/>
        <w:jc w:val="center"/>
        <w:rPr>
          <w:rFonts w:ascii="Book Antiqua" w:eastAsia="Times New Roman" w:hAnsi="Book Antiqua"/>
          <w:b/>
          <w:kern w:val="0"/>
          <w:lang w:val="es-ES_tradnl"/>
          <w14:ligatures w14:val="none"/>
        </w:rPr>
      </w:pPr>
    </w:p>
    <w:p w14:paraId="61854B6F" w14:textId="2E4D6A23" w:rsidR="00FB1032" w:rsidRPr="00A419E5" w:rsidRDefault="00A64EC3" w:rsidP="00A419E5">
      <w:pPr>
        <w:suppressLineNumbers/>
        <w:spacing w:after="0" w:line="240" w:lineRule="auto"/>
        <w:jc w:val="center"/>
        <w:rPr>
          <w:rFonts w:ascii="Book Antiqua" w:eastAsia="Times New Roman" w:hAnsi="Book Antiqua"/>
          <w:kern w:val="0"/>
          <w:lang w:val="es-ES_tradnl"/>
          <w14:ligatures w14:val="none"/>
        </w:rPr>
      </w:pPr>
      <w:r w:rsidRPr="00A419E5">
        <w:rPr>
          <w:rFonts w:ascii="Book Antiqua" w:eastAsia="Times New Roman" w:hAnsi="Book Antiqua"/>
          <w:kern w:val="0"/>
          <w:lang w:val="es-ES_tradnl"/>
          <w14:ligatures w14:val="none"/>
        </w:rPr>
        <w:t xml:space="preserve">17 </w:t>
      </w:r>
      <w:r w:rsidR="00FB1032" w:rsidRPr="00A419E5">
        <w:rPr>
          <w:rFonts w:ascii="Book Antiqua" w:eastAsia="Times New Roman" w:hAnsi="Book Antiqua"/>
          <w:kern w:val="0"/>
          <w:lang w:val="es-ES_tradnl"/>
          <w14:ligatures w14:val="none"/>
        </w:rPr>
        <w:t>DE NOVIEMBRE DE 2025</w:t>
      </w:r>
    </w:p>
    <w:p w14:paraId="7BF7BD45" w14:textId="77777777" w:rsidR="00A419E5" w:rsidRPr="00A419E5" w:rsidRDefault="00A419E5" w:rsidP="00A419E5">
      <w:pPr>
        <w:suppressLineNumbers/>
        <w:spacing w:after="0" w:line="240" w:lineRule="auto"/>
        <w:jc w:val="center"/>
        <w:rPr>
          <w:rFonts w:ascii="Book Antiqua" w:eastAsia="Times New Roman" w:hAnsi="Book Antiqua"/>
          <w:kern w:val="0"/>
          <w:lang w:val="es-ES_tradnl"/>
          <w14:ligatures w14:val="none"/>
        </w:rPr>
      </w:pPr>
    </w:p>
    <w:p w14:paraId="26380375" w14:textId="77777777" w:rsidR="00A419E5" w:rsidRPr="00A419E5" w:rsidRDefault="00FB1032" w:rsidP="00A419E5">
      <w:pPr>
        <w:suppressLineNumbers/>
        <w:spacing w:after="0" w:line="240" w:lineRule="auto"/>
        <w:jc w:val="center"/>
        <w:rPr>
          <w:rFonts w:ascii="Book Antiqua" w:eastAsia="Times New Roman" w:hAnsi="Book Antiqua"/>
          <w:kern w:val="0"/>
          <w:lang w:val="es-ES_tradnl"/>
          <w14:ligatures w14:val="none"/>
        </w:rPr>
      </w:pPr>
      <w:r w:rsidRPr="00A419E5">
        <w:rPr>
          <w:rFonts w:ascii="Book Antiqua" w:eastAsia="Times New Roman" w:hAnsi="Book Antiqua"/>
          <w:kern w:val="0"/>
          <w:lang w:val="es-ES_tradnl"/>
          <w14:ligatures w14:val="none"/>
        </w:rPr>
        <w:t xml:space="preserve">Presentado por la representante </w:t>
      </w:r>
      <w:r w:rsidRPr="00A419E5">
        <w:rPr>
          <w:rFonts w:ascii="Book Antiqua" w:eastAsia="Times New Roman" w:hAnsi="Book Antiqua"/>
          <w:i/>
          <w:iCs/>
          <w:kern w:val="0"/>
          <w:lang w:val="es-ES_tradnl"/>
          <w14:ligatures w14:val="none"/>
        </w:rPr>
        <w:t>Pérez Ramírez</w:t>
      </w:r>
    </w:p>
    <w:p w14:paraId="51ABC368" w14:textId="6A24F0D5" w:rsidR="00FB1032" w:rsidRPr="00A419E5" w:rsidRDefault="00FB1032" w:rsidP="00A419E5">
      <w:pPr>
        <w:suppressLineNumbers/>
        <w:spacing w:after="0" w:line="240" w:lineRule="auto"/>
        <w:jc w:val="center"/>
        <w:rPr>
          <w:rFonts w:ascii="Book Antiqua" w:eastAsia="Times New Roman" w:hAnsi="Book Antiqua"/>
          <w:i/>
          <w:kern w:val="0"/>
          <w:lang w:val="es-ES_tradnl"/>
          <w14:ligatures w14:val="none"/>
        </w:rPr>
      </w:pPr>
      <w:r w:rsidRPr="00A419E5">
        <w:rPr>
          <w:rFonts w:ascii="Book Antiqua" w:eastAsia="Times New Roman" w:hAnsi="Book Antiqua"/>
          <w:kern w:val="0"/>
          <w:lang w:val="es-ES_tradnl"/>
          <w14:ligatures w14:val="none"/>
        </w:rPr>
        <w:t xml:space="preserve"> </w:t>
      </w:r>
    </w:p>
    <w:p w14:paraId="45743DB4" w14:textId="61EB6E62" w:rsidR="00FB1032" w:rsidRPr="00A419E5" w:rsidRDefault="00FB1032" w:rsidP="00A419E5">
      <w:pPr>
        <w:suppressLineNumbers/>
        <w:spacing w:after="0" w:line="240" w:lineRule="auto"/>
        <w:jc w:val="center"/>
        <w:rPr>
          <w:rFonts w:ascii="Book Antiqua" w:eastAsia="Times New Roman" w:hAnsi="Book Antiqua"/>
          <w:iCs/>
          <w:kern w:val="0"/>
          <w:lang w:val="es-ES_tradnl"/>
          <w14:ligatures w14:val="none"/>
        </w:rPr>
      </w:pPr>
      <w:r w:rsidRPr="00A419E5">
        <w:rPr>
          <w:rFonts w:ascii="Book Antiqua" w:eastAsia="Times New Roman" w:hAnsi="Book Antiqua"/>
          <w:iCs/>
          <w:kern w:val="0"/>
          <w:lang w:val="es-ES_tradnl"/>
          <w14:ligatures w14:val="none"/>
        </w:rPr>
        <w:t xml:space="preserve">Referido a la Comisión de </w:t>
      </w:r>
      <w:r w:rsidR="00A710FB">
        <w:rPr>
          <w:rFonts w:ascii="Book Antiqua" w:eastAsia="Times New Roman" w:hAnsi="Book Antiqua"/>
          <w:iCs/>
          <w:kern w:val="0"/>
          <w:lang w:val="es-ES_tradnl"/>
          <w14:ligatures w14:val="none"/>
        </w:rPr>
        <w:t>Salud</w:t>
      </w:r>
    </w:p>
    <w:p w14:paraId="177002D3" w14:textId="77777777" w:rsidR="00FB1032" w:rsidRPr="00A33F4D" w:rsidRDefault="00FB1032" w:rsidP="00A419E5">
      <w:pPr>
        <w:suppressLineNumbers/>
        <w:spacing w:after="0" w:line="240" w:lineRule="auto"/>
        <w:jc w:val="both"/>
        <w:rPr>
          <w:rFonts w:ascii="Book Antiqua" w:eastAsia="Times New Roman" w:hAnsi="Book Antiqua"/>
          <w:kern w:val="0"/>
          <w:szCs w:val="20"/>
          <w:lang w:val="es-ES_tradnl"/>
          <w14:ligatures w14:val="none"/>
        </w:rPr>
      </w:pPr>
    </w:p>
    <w:p w14:paraId="3F2929BA" w14:textId="77777777" w:rsidR="00FB1032" w:rsidRPr="00A419E5" w:rsidRDefault="00FB1032" w:rsidP="00A419E5">
      <w:pPr>
        <w:suppressLineNumbers/>
        <w:spacing w:after="0" w:line="240" w:lineRule="auto"/>
        <w:jc w:val="center"/>
        <w:rPr>
          <w:rFonts w:ascii="Book Antiqua" w:eastAsia="Times New Roman" w:hAnsi="Book Antiqua"/>
          <w:b/>
          <w:kern w:val="0"/>
          <w:sz w:val="28"/>
          <w:szCs w:val="28"/>
          <w:lang w:val="es-ES_tradnl"/>
          <w14:ligatures w14:val="none"/>
        </w:rPr>
      </w:pPr>
      <w:r w:rsidRPr="00A419E5">
        <w:rPr>
          <w:rFonts w:ascii="Book Antiqua" w:eastAsia="Times New Roman" w:hAnsi="Book Antiqua"/>
          <w:b/>
          <w:kern w:val="0"/>
          <w:sz w:val="28"/>
          <w:szCs w:val="28"/>
          <w:lang w:val="es-ES_tradnl"/>
          <w14:ligatures w14:val="none"/>
        </w:rPr>
        <w:t>LEY</w:t>
      </w:r>
    </w:p>
    <w:p w14:paraId="13E08D0D" w14:textId="77777777" w:rsidR="00A419E5" w:rsidRPr="00A33F4D" w:rsidRDefault="00A419E5" w:rsidP="00A419E5">
      <w:pPr>
        <w:suppressLineNumbers/>
        <w:spacing w:after="0" w:line="240" w:lineRule="auto"/>
        <w:jc w:val="center"/>
        <w:rPr>
          <w:rFonts w:ascii="Book Antiqua" w:eastAsia="Times New Roman" w:hAnsi="Book Antiqua"/>
          <w:b/>
          <w:kern w:val="0"/>
          <w:szCs w:val="20"/>
          <w:lang w:val="es-ES_tradnl"/>
          <w14:ligatures w14:val="none"/>
        </w:rPr>
      </w:pPr>
    </w:p>
    <w:p w14:paraId="29A3F8DF" w14:textId="2945F9B8" w:rsidR="00B22959" w:rsidRDefault="00FB1032" w:rsidP="00A419E5">
      <w:pPr>
        <w:suppressLineNumbers/>
        <w:spacing w:after="0" w:line="240" w:lineRule="auto"/>
        <w:ind w:left="720" w:hanging="720"/>
        <w:jc w:val="both"/>
        <w:rPr>
          <w:rFonts w:ascii="Book Antiqua" w:eastAsia="Times New Roman" w:hAnsi="Book Antiqua"/>
          <w:kern w:val="0"/>
          <w:lang w:val="es-ES_tradnl"/>
          <w14:ligatures w14:val="none"/>
        </w:rPr>
      </w:pPr>
      <w:r w:rsidRPr="00A33F4D">
        <w:rPr>
          <w:rFonts w:ascii="Book Antiqua" w:eastAsia="Times New Roman" w:hAnsi="Book Antiqua"/>
          <w:kern w:val="0"/>
          <w:lang w:val="es-ES_tradnl"/>
          <w14:ligatures w14:val="none"/>
        </w:rPr>
        <w:t xml:space="preserve">Para </w:t>
      </w:r>
      <w:r w:rsidR="00BE053C" w:rsidRPr="00A33F4D">
        <w:rPr>
          <w:rFonts w:ascii="Book Antiqua" w:eastAsia="Times New Roman" w:hAnsi="Book Antiqua"/>
          <w:kern w:val="0"/>
          <w:lang w:val="es-ES_tradnl"/>
          <w14:ligatures w14:val="none"/>
        </w:rPr>
        <w:t>adicionar un Artículo 19A a la Ley Núm. 81 de 14 de marzo de 1912, según enmendada</w:t>
      </w:r>
      <w:r w:rsidR="00F60F10" w:rsidRPr="00A33F4D">
        <w:rPr>
          <w:rFonts w:ascii="Book Antiqua" w:eastAsia="Times New Roman" w:hAnsi="Book Antiqua"/>
          <w:kern w:val="0"/>
          <w:lang w:val="es-ES_tradnl"/>
          <w14:ligatures w14:val="none"/>
        </w:rPr>
        <w:t>; adicionar un inciso (3) al Artículo 2; enmendar el inciso (i)</w:t>
      </w:r>
      <w:r w:rsidR="005F7F6E" w:rsidRPr="00A33F4D">
        <w:rPr>
          <w:rFonts w:ascii="Book Antiqua" w:eastAsia="Times New Roman" w:hAnsi="Book Antiqua"/>
          <w:kern w:val="0"/>
          <w:lang w:val="es-ES_tradnl"/>
          <w14:ligatures w14:val="none"/>
        </w:rPr>
        <w:t>; adicionar un nuevo inciso (m)</w:t>
      </w:r>
      <w:r w:rsidR="00335466" w:rsidRPr="00A33F4D">
        <w:rPr>
          <w:rFonts w:ascii="Book Antiqua" w:eastAsia="Times New Roman" w:hAnsi="Book Antiqua"/>
          <w:kern w:val="0"/>
          <w:lang w:val="es-ES_tradnl"/>
          <w14:ligatures w14:val="none"/>
        </w:rPr>
        <w:t xml:space="preserve">, y redesignar los actuales incisos (m) a la (q) como </w:t>
      </w:r>
      <w:r w:rsidR="00F405ED" w:rsidRPr="00A33F4D">
        <w:rPr>
          <w:rFonts w:ascii="Book Antiqua" w:eastAsia="Times New Roman" w:hAnsi="Book Antiqua"/>
          <w:kern w:val="0"/>
          <w:lang w:val="es-ES_tradnl"/>
          <w14:ligatures w14:val="none"/>
        </w:rPr>
        <w:t xml:space="preserve">incisos </w:t>
      </w:r>
      <w:r w:rsidR="00335466" w:rsidRPr="00A33F4D">
        <w:rPr>
          <w:rFonts w:ascii="Book Antiqua" w:eastAsia="Times New Roman" w:hAnsi="Book Antiqua"/>
          <w:kern w:val="0"/>
          <w:lang w:val="es-ES_tradnl"/>
          <w14:ligatures w14:val="none"/>
        </w:rPr>
        <w:t xml:space="preserve">(n) a la </w:t>
      </w:r>
      <w:r w:rsidR="00E9583D" w:rsidRPr="00A33F4D">
        <w:rPr>
          <w:rFonts w:ascii="Book Antiqua" w:eastAsia="Times New Roman" w:hAnsi="Book Antiqua"/>
          <w:kern w:val="0"/>
          <w:lang w:val="es-ES_tradnl"/>
          <w14:ligatures w14:val="none"/>
        </w:rPr>
        <w:t xml:space="preserve">(r); </w:t>
      </w:r>
      <w:r w:rsidR="006E4171" w:rsidRPr="00A33F4D">
        <w:rPr>
          <w:rFonts w:ascii="Book Antiqua" w:eastAsia="Times New Roman" w:hAnsi="Book Antiqua"/>
          <w:kern w:val="0"/>
          <w:lang w:val="es-ES_tradnl"/>
          <w14:ligatures w14:val="none"/>
        </w:rPr>
        <w:t xml:space="preserve">y </w:t>
      </w:r>
      <w:r w:rsidR="00E9583D" w:rsidRPr="00A33F4D">
        <w:rPr>
          <w:rFonts w:ascii="Book Antiqua" w:eastAsia="Times New Roman" w:hAnsi="Book Antiqua"/>
          <w:kern w:val="0"/>
          <w:lang w:val="es-ES_tradnl"/>
          <w14:ligatures w14:val="none"/>
        </w:rPr>
        <w:t>adicionar un inciso (s) al Artículo 3; adicionar los Artículos 7A y 7B</w:t>
      </w:r>
      <w:r w:rsidR="000B4A86" w:rsidRPr="00A33F4D">
        <w:rPr>
          <w:rFonts w:ascii="Book Antiqua" w:eastAsia="Times New Roman" w:hAnsi="Book Antiqua"/>
          <w:kern w:val="0"/>
          <w:lang w:val="es-ES_tradnl"/>
          <w14:ligatures w14:val="none"/>
        </w:rPr>
        <w:t xml:space="preserve"> </w:t>
      </w:r>
      <w:r w:rsidR="00D72095" w:rsidRPr="00A33F4D">
        <w:rPr>
          <w:rFonts w:ascii="Book Antiqua" w:eastAsia="Times New Roman" w:hAnsi="Book Antiqua"/>
          <w:kern w:val="0"/>
          <w:lang w:val="es-ES_tradnl"/>
          <w14:ligatures w14:val="none"/>
        </w:rPr>
        <w:t>a</w:t>
      </w:r>
      <w:r w:rsidR="000B4A86" w:rsidRPr="00A33F4D">
        <w:rPr>
          <w:rFonts w:ascii="Book Antiqua" w:eastAsia="Times New Roman" w:hAnsi="Book Antiqua"/>
          <w:kern w:val="0"/>
          <w:lang w:val="es-ES_tradnl"/>
          <w14:ligatures w14:val="none"/>
        </w:rPr>
        <w:t xml:space="preserve"> la Ley</w:t>
      </w:r>
      <w:r w:rsidR="006E4171" w:rsidRPr="00A33F4D">
        <w:rPr>
          <w:rFonts w:ascii="Book Antiqua" w:eastAsia="Times New Roman" w:hAnsi="Book Antiqua"/>
          <w:kern w:val="0"/>
          <w:lang w:val="es-ES_tradnl"/>
          <w14:ligatures w14:val="none"/>
        </w:rPr>
        <w:t> </w:t>
      </w:r>
      <w:r w:rsidR="000B4A86" w:rsidRPr="00A33F4D">
        <w:rPr>
          <w:rFonts w:ascii="Book Antiqua" w:eastAsia="Times New Roman" w:hAnsi="Book Antiqua"/>
          <w:kern w:val="0"/>
          <w:lang w:val="es-ES_tradnl"/>
          <w14:ligatures w14:val="none"/>
        </w:rPr>
        <w:t>Núm.</w:t>
      </w:r>
      <w:r w:rsidR="00C4039A" w:rsidRPr="00A33F4D">
        <w:rPr>
          <w:rFonts w:ascii="Book Antiqua" w:eastAsia="Times New Roman" w:hAnsi="Book Antiqua"/>
          <w:kern w:val="0"/>
          <w:lang w:val="es-ES_tradnl"/>
          <w14:ligatures w14:val="none"/>
        </w:rPr>
        <w:t> </w:t>
      </w:r>
      <w:r w:rsidR="000B4A86" w:rsidRPr="00A33F4D">
        <w:rPr>
          <w:rFonts w:ascii="Book Antiqua" w:eastAsia="Times New Roman" w:hAnsi="Book Antiqua"/>
          <w:kern w:val="0"/>
          <w:lang w:val="es-ES_tradnl"/>
          <w14:ligatures w14:val="none"/>
        </w:rPr>
        <w:t>14-2017, según enmendada, conocida como</w:t>
      </w:r>
      <w:r w:rsidR="00C4039A" w:rsidRPr="00A33F4D">
        <w:rPr>
          <w:rFonts w:ascii="Book Antiqua" w:eastAsia="Times New Roman" w:hAnsi="Book Antiqua"/>
          <w:kern w:val="0"/>
          <w:lang w:val="es-ES_tradnl"/>
          <w14:ligatures w14:val="none"/>
        </w:rPr>
        <w:t xml:space="preserve"> “Ley de Incentivos Para </w:t>
      </w:r>
      <w:r w:rsidR="00174D0B" w:rsidRPr="00A33F4D">
        <w:rPr>
          <w:rFonts w:ascii="Book Antiqua" w:eastAsia="Times New Roman" w:hAnsi="Book Antiqua"/>
          <w:kern w:val="0"/>
          <w:lang w:val="es-ES_tradnl"/>
          <w14:ligatures w14:val="none"/>
        </w:rPr>
        <w:t>L</w:t>
      </w:r>
      <w:r w:rsidR="00C4039A" w:rsidRPr="00A33F4D">
        <w:rPr>
          <w:rFonts w:ascii="Book Antiqua" w:eastAsia="Times New Roman" w:hAnsi="Book Antiqua"/>
          <w:kern w:val="0"/>
          <w:lang w:val="es-ES_tradnl"/>
          <w14:ligatures w14:val="none"/>
        </w:rPr>
        <w:t xml:space="preserve">a Retención y Retorno de Profesionales Médicos”; y </w:t>
      </w:r>
      <w:r w:rsidR="002854C8" w:rsidRPr="00A33F4D">
        <w:rPr>
          <w:rFonts w:ascii="Book Antiqua" w:eastAsia="Times New Roman" w:hAnsi="Book Antiqua"/>
          <w:kern w:val="0"/>
          <w:lang w:val="es-ES_tradnl"/>
          <w14:ligatures w14:val="none"/>
        </w:rPr>
        <w:t>adicionar un inciso (</w:t>
      </w:r>
      <w:r w:rsidR="00F043FB" w:rsidRPr="00A33F4D">
        <w:rPr>
          <w:rFonts w:ascii="Book Antiqua" w:eastAsia="Times New Roman" w:hAnsi="Book Antiqua"/>
          <w:kern w:val="0"/>
          <w:lang w:val="es-ES_tradnl"/>
          <w14:ligatures w14:val="none"/>
        </w:rPr>
        <w:t>d</w:t>
      </w:r>
      <w:r w:rsidR="002854C8" w:rsidRPr="00A33F4D">
        <w:rPr>
          <w:rFonts w:ascii="Book Antiqua" w:eastAsia="Times New Roman" w:hAnsi="Book Antiqua"/>
          <w:kern w:val="0"/>
          <w:lang w:val="es-ES_tradnl"/>
          <w14:ligatures w14:val="none"/>
        </w:rPr>
        <w:t>) al Artículo</w:t>
      </w:r>
      <w:r w:rsidR="00D72095" w:rsidRPr="00A33F4D">
        <w:rPr>
          <w:rFonts w:ascii="Book Antiqua" w:eastAsia="Times New Roman" w:hAnsi="Book Antiqua"/>
          <w:kern w:val="0"/>
          <w:lang w:val="es-ES_tradnl"/>
          <w14:ligatures w14:val="none"/>
        </w:rPr>
        <w:t> </w:t>
      </w:r>
      <w:r w:rsidR="002854C8" w:rsidRPr="00A33F4D">
        <w:rPr>
          <w:rFonts w:ascii="Book Antiqua" w:eastAsia="Times New Roman" w:hAnsi="Book Antiqua"/>
          <w:kern w:val="0"/>
          <w:lang w:val="es-ES_tradnl"/>
          <w14:ligatures w14:val="none"/>
        </w:rPr>
        <w:t>22</w:t>
      </w:r>
      <w:r w:rsidR="002A58E9" w:rsidRPr="00A33F4D">
        <w:rPr>
          <w:rFonts w:ascii="Book Antiqua" w:eastAsia="Times New Roman" w:hAnsi="Book Antiqua"/>
          <w:kern w:val="0"/>
          <w:lang w:val="es-ES_tradnl"/>
          <w14:ligatures w14:val="none"/>
        </w:rPr>
        <w:t xml:space="preserve"> a la Ley</w:t>
      </w:r>
      <w:r w:rsidR="00D72095" w:rsidRPr="00A33F4D">
        <w:rPr>
          <w:rFonts w:ascii="Book Antiqua" w:eastAsia="Times New Roman" w:hAnsi="Book Antiqua"/>
          <w:kern w:val="0"/>
          <w:lang w:val="es-ES_tradnl"/>
          <w14:ligatures w14:val="none"/>
        </w:rPr>
        <w:t xml:space="preserve"> </w:t>
      </w:r>
      <w:r w:rsidR="002A58E9" w:rsidRPr="00A33F4D">
        <w:rPr>
          <w:rFonts w:ascii="Book Antiqua" w:eastAsia="Times New Roman" w:hAnsi="Book Antiqua"/>
          <w:kern w:val="0"/>
          <w:lang w:val="es-ES_tradnl"/>
          <w14:ligatures w14:val="none"/>
        </w:rPr>
        <w:t xml:space="preserve">Núm. 139-2008, según enmendada, conocida como “Ley de la Junta de Licenciamiento y Disciplina Médica”, a fin de </w:t>
      </w:r>
      <w:r w:rsidR="00525ED6" w:rsidRPr="00A33F4D">
        <w:rPr>
          <w:rFonts w:ascii="Book Antiqua" w:eastAsia="Times New Roman" w:hAnsi="Book Antiqua"/>
          <w:kern w:val="0"/>
          <w:lang w:val="es-ES_tradnl"/>
          <w14:ligatures w14:val="none"/>
        </w:rPr>
        <w:t>que el Secretario de Salud</w:t>
      </w:r>
      <w:r w:rsidR="00D72095" w:rsidRPr="00A33F4D">
        <w:rPr>
          <w:rFonts w:ascii="Book Antiqua" w:eastAsia="Times New Roman" w:hAnsi="Book Antiqua"/>
          <w:kern w:val="0"/>
          <w:lang w:val="es-ES_tradnl"/>
          <w14:ligatures w14:val="none"/>
        </w:rPr>
        <w:t> </w:t>
      </w:r>
      <w:r w:rsidR="00525ED6" w:rsidRPr="00A33F4D">
        <w:rPr>
          <w:rFonts w:ascii="Book Antiqua" w:eastAsia="Times New Roman" w:hAnsi="Book Antiqua"/>
          <w:kern w:val="0"/>
          <w:lang w:val="es-ES_tradnl"/>
          <w14:ligatures w14:val="none"/>
        </w:rPr>
        <w:t>establezca mediante reglamentación el “</w:t>
      </w:r>
      <w:r w:rsidR="00EC10B6" w:rsidRPr="00A33F4D">
        <w:rPr>
          <w:rFonts w:ascii="Book Antiqua" w:eastAsia="Times New Roman" w:hAnsi="Book Antiqua"/>
          <w:kern w:val="0"/>
          <w:lang w:val="es-ES_tradnl"/>
          <w14:ligatures w14:val="none"/>
        </w:rPr>
        <w:t>Programa Regresa Médico”</w:t>
      </w:r>
      <w:r w:rsidR="00B22959" w:rsidRPr="00A33F4D">
        <w:rPr>
          <w:rFonts w:ascii="Book Antiqua" w:eastAsia="Times New Roman" w:hAnsi="Book Antiqua"/>
          <w:kern w:val="0"/>
          <w:lang w:val="es-ES_tradnl"/>
          <w14:ligatures w14:val="none"/>
        </w:rPr>
        <w:t xml:space="preserve">, </w:t>
      </w:r>
      <w:r w:rsidR="006E4171" w:rsidRPr="00A33F4D">
        <w:rPr>
          <w:rFonts w:ascii="Book Antiqua" w:eastAsia="Times New Roman" w:hAnsi="Book Antiqua"/>
          <w:kern w:val="0"/>
          <w:lang w:val="es-ES_tradnl"/>
          <w14:ligatures w14:val="none"/>
        </w:rPr>
        <w:t xml:space="preserve">elabore </w:t>
      </w:r>
      <w:r w:rsidR="00A24261" w:rsidRPr="00A33F4D">
        <w:rPr>
          <w:rFonts w:ascii="Book Antiqua" w:eastAsia="Times New Roman" w:hAnsi="Book Antiqua"/>
          <w:kern w:val="0"/>
          <w:lang w:val="es-ES_tradnl"/>
          <w14:ligatures w14:val="none"/>
        </w:rPr>
        <w:t>su definición,</w:t>
      </w:r>
      <w:r w:rsidR="00EC10B6" w:rsidRPr="00A33F4D">
        <w:rPr>
          <w:rFonts w:ascii="Book Antiqua" w:eastAsia="Times New Roman" w:hAnsi="Book Antiqua"/>
          <w:kern w:val="0"/>
          <w:lang w:val="es-ES_tradnl"/>
          <w14:ligatures w14:val="none"/>
        </w:rPr>
        <w:t xml:space="preserve"> dispon</w:t>
      </w:r>
      <w:r w:rsidR="00B22959" w:rsidRPr="00A33F4D">
        <w:rPr>
          <w:rFonts w:ascii="Book Antiqua" w:eastAsia="Times New Roman" w:hAnsi="Book Antiqua"/>
          <w:kern w:val="0"/>
          <w:lang w:val="es-ES_tradnl"/>
          <w14:ligatures w14:val="none"/>
        </w:rPr>
        <w:t>ga</w:t>
      </w:r>
      <w:r w:rsidR="006E4171" w:rsidRPr="00A33F4D">
        <w:rPr>
          <w:rFonts w:ascii="Book Antiqua" w:eastAsia="Times New Roman" w:hAnsi="Book Antiqua"/>
          <w:kern w:val="0"/>
          <w:lang w:val="es-ES_tradnl"/>
          <w14:ligatures w14:val="none"/>
        </w:rPr>
        <w:t>, en conjunto con el Departamento de Hacienda, un</w:t>
      </w:r>
      <w:r w:rsidR="00EC10B6" w:rsidRPr="00A33F4D">
        <w:rPr>
          <w:rFonts w:ascii="Book Antiqua" w:eastAsia="Times New Roman" w:hAnsi="Book Antiqua"/>
          <w:kern w:val="0"/>
          <w:lang w:val="es-ES_tradnl"/>
          <w14:ligatures w14:val="none"/>
        </w:rPr>
        <w:t xml:space="preserve"> </w:t>
      </w:r>
      <w:r w:rsidR="00DD239A" w:rsidRPr="00A33F4D">
        <w:rPr>
          <w:rFonts w:ascii="Book Antiqua" w:eastAsia="Times New Roman" w:hAnsi="Book Antiqua"/>
          <w:kern w:val="0"/>
          <w:lang w:val="es-ES_tradnl"/>
          <w14:ligatures w14:val="none"/>
        </w:rPr>
        <w:t>crédito contributivo por reubicación profesional y bonificación única por establecer</w:t>
      </w:r>
      <w:r w:rsidR="00B22959" w:rsidRPr="00A33F4D">
        <w:rPr>
          <w:rFonts w:ascii="Book Antiqua" w:eastAsia="Times New Roman" w:hAnsi="Book Antiqua"/>
          <w:kern w:val="0"/>
          <w:lang w:val="es-ES_tradnl"/>
          <w14:ligatures w14:val="none"/>
        </w:rPr>
        <w:t xml:space="preserve"> su</w:t>
      </w:r>
      <w:r w:rsidR="00DD239A" w:rsidRPr="00A33F4D">
        <w:rPr>
          <w:rFonts w:ascii="Book Antiqua" w:eastAsia="Times New Roman" w:hAnsi="Book Antiqua"/>
          <w:kern w:val="0"/>
          <w:lang w:val="es-ES_tradnl"/>
          <w14:ligatures w14:val="none"/>
        </w:rPr>
        <w:t xml:space="preserve"> práctica</w:t>
      </w:r>
      <w:r w:rsidR="00B22959" w:rsidRPr="00A33F4D">
        <w:rPr>
          <w:rFonts w:ascii="Book Antiqua" w:eastAsia="Times New Roman" w:hAnsi="Book Antiqua"/>
          <w:kern w:val="0"/>
          <w:lang w:val="es-ES_tradnl"/>
          <w14:ligatures w14:val="none"/>
        </w:rPr>
        <w:t> </w:t>
      </w:r>
      <w:r w:rsidR="00DD239A" w:rsidRPr="00A33F4D">
        <w:rPr>
          <w:rFonts w:ascii="Book Antiqua" w:eastAsia="Times New Roman" w:hAnsi="Book Antiqua"/>
          <w:kern w:val="0"/>
          <w:lang w:val="es-ES_tradnl"/>
          <w14:ligatures w14:val="none"/>
        </w:rPr>
        <w:t>médica en Zona</w:t>
      </w:r>
      <w:r w:rsidR="00300572" w:rsidRPr="00A33F4D">
        <w:rPr>
          <w:rFonts w:ascii="Book Antiqua" w:eastAsia="Times New Roman" w:hAnsi="Book Antiqua"/>
          <w:kern w:val="0"/>
          <w:lang w:val="es-ES_tradnl"/>
          <w14:ligatures w14:val="none"/>
        </w:rPr>
        <w:t xml:space="preserve"> </w:t>
      </w:r>
      <w:r w:rsidR="00DD239A" w:rsidRPr="00A33F4D">
        <w:rPr>
          <w:rFonts w:ascii="Book Antiqua" w:eastAsia="Times New Roman" w:hAnsi="Book Antiqua"/>
          <w:kern w:val="0"/>
          <w:lang w:val="es-ES_tradnl"/>
          <w14:ligatures w14:val="none"/>
        </w:rPr>
        <w:t>de Escasez Crítica;</w:t>
      </w:r>
      <w:r w:rsidR="00620A2E" w:rsidRPr="00A33F4D">
        <w:rPr>
          <w:rFonts w:ascii="Book Antiqua" w:eastAsia="Times New Roman" w:hAnsi="Book Antiqua"/>
          <w:kern w:val="0"/>
          <w:lang w:val="es-ES_tradnl"/>
          <w14:ligatures w14:val="none"/>
        </w:rPr>
        <w:t xml:space="preserve"> y </w:t>
      </w:r>
      <w:r w:rsidR="00C227A2" w:rsidRPr="00A33F4D">
        <w:rPr>
          <w:rFonts w:ascii="Book Antiqua" w:eastAsia="Times New Roman" w:hAnsi="Book Antiqua"/>
          <w:kern w:val="0"/>
          <w:lang w:val="es-ES_tradnl"/>
          <w14:ligatures w14:val="none"/>
        </w:rPr>
        <w:t xml:space="preserve">que la Junta de Licenciamiento </w:t>
      </w:r>
      <w:r w:rsidR="008A441F" w:rsidRPr="00A33F4D">
        <w:rPr>
          <w:rFonts w:ascii="Book Antiqua" w:eastAsia="Times New Roman" w:hAnsi="Book Antiqua"/>
          <w:kern w:val="0"/>
          <w:lang w:val="es-ES_tradnl"/>
          <w14:ligatures w14:val="none"/>
        </w:rPr>
        <w:t>y Disciplina</w:t>
      </w:r>
      <w:r w:rsidR="00D72095" w:rsidRPr="00A33F4D">
        <w:rPr>
          <w:rFonts w:ascii="Book Antiqua" w:eastAsia="Times New Roman" w:hAnsi="Book Antiqua"/>
          <w:kern w:val="0"/>
          <w:lang w:val="es-ES_tradnl"/>
          <w14:ligatures w14:val="none"/>
        </w:rPr>
        <w:t> </w:t>
      </w:r>
      <w:r w:rsidR="008A441F" w:rsidRPr="00A33F4D">
        <w:rPr>
          <w:rFonts w:ascii="Book Antiqua" w:eastAsia="Times New Roman" w:hAnsi="Book Antiqua"/>
          <w:kern w:val="0"/>
          <w:lang w:val="es-ES_tradnl"/>
          <w14:ligatures w14:val="none"/>
        </w:rPr>
        <w:t>Médica</w:t>
      </w:r>
      <w:r w:rsidR="00B22959" w:rsidRPr="00A33F4D">
        <w:rPr>
          <w:rFonts w:ascii="Book Antiqua" w:eastAsia="Times New Roman" w:hAnsi="Book Antiqua"/>
          <w:kern w:val="0"/>
          <w:lang w:val="es-ES_tradnl"/>
          <w14:ligatures w14:val="none"/>
        </w:rPr>
        <w:t>,</w:t>
      </w:r>
      <w:r w:rsidR="008A441F" w:rsidRPr="00A33F4D">
        <w:rPr>
          <w:rFonts w:ascii="Book Antiqua" w:eastAsia="Times New Roman" w:hAnsi="Book Antiqua"/>
          <w:kern w:val="0"/>
          <w:lang w:val="es-ES_tradnl"/>
          <w14:ligatures w14:val="none"/>
        </w:rPr>
        <w:t xml:space="preserve"> en co</w:t>
      </w:r>
      <w:r w:rsidR="006E4171" w:rsidRPr="00A33F4D">
        <w:rPr>
          <w:rFonts w:ascii="Book Antiqua" w:eastAsia="Times New Roman" w:hAnsi="Book Antiqua"/>
          <w:kern w:val="0"/>
          <w:lang w:val="es-ES_tradnl"/>
          <w14:ligatures w14:val="none"/>
        </w:rPr>
        <w:t>ordinación</w:t>
      </w:r>
      <w:r w:rsidR="008A441F" w:rsidRPr="00A33F4D">
        <w:rPr>
          <w:rFonts w:ascii="Book Antiqua" w:eastAsia="Times New Roman" w:hAnsi="Book Antiqua"/>
          <w:kern w:val="0"/>
          <w:lang w:val="es-ES_tradnl"/>
          <w14:ligatures w14:val="none"/>
        </w:rPr>
        <w:t xml:space="preserve"> con el Secretario de Salud</w:t>
      </w:r>
      <w:r w:rsidR="00B22959" w:rsidRPr="00A33F4D">
        <w:rPr>
          <w:rFonts w:ascii="Book Antiqua" w:eastAsia="Times New Roman" w:hAnsi="Book Antiqua"/>
          <w:kern w:val="0"/>
          <w:lang w:val="es-ES_tradnl"/>
          <w14:ligatures w14:val="none"/>
        </w:rPr>
        <w:t>,</w:t>
      </w:r>
      <w:r w:rsidR="008A441F" w:rsidRPr="00A33F4D">
        <w:rPr>
          <w:rFonts w:ascii="Book Antiqua" w:eastAsia="Times New Roman" w:hAnsi="Book Antiqua"/>
          <w:kern w:val="0"/>
          <w:lang w:val="es-ES_tradnl"/>
          <w14:ligatures w14:val="none"/>
        </w:rPr>
        <w:t xml:space="preserve"> </w:t>
      </w:r>
      <w:r w:rsidR="00B22959" w:rsidRPr="00A33F4D">
        <w:rPr>
          <w:rFonts w:ascii="Book Antiqua" w:eastAsia="Times New Roman" w:hAnsi="Book Antiqua"/>
          <w:kern w:val="0"/>
          <w:lang w:val="es-ES_tradnl"/>
          <w14:ligatures w14:val="none"/>
        </w:rPr>
        <w:t>desarrollen un proceso de licenciamiento acelerado a los médicos puertorriqueños que estén laborando en el exterior; dispongan las pautas reglamentarias, remitan un informe anual; y se asignen fondos para la institución del Programa.</w:t>
      </w:r>
    </w:p>
    <w:p w14:paraId="357D7627" w14:textId="77777777" w:rsidR="00A419E5" w:rsidRPr="00A33F4D" w:rsidRDefault="00A419E5" w:rsidP="00A419E5">
      <w:pPr>
        <w:suppressLineNumbers/>
        <w:spacing w:after="0" w:line="240" w:lineRule="auto"/>
        <w:ind w:left="720" w:hanging="720"/>
        <w:jc w:val="both"/>
        <w:rPr>
          <w:rFonts w:ascii="Book Antiqua" w:eastAsia="Times New Roman" w:hAnsi="Book Antiqua"/>
          <w:kern w:val="0"/>
          <w:lang w:val="es-ES_tradnl"/>
          <w14:ligatures w14:val="none"/>
        </w:rPr>
      </w:pPr>
    </w:p>
    <w:p w14:paraId="1347D299" w14:textId="128F55F6" w:rsidR="00FB1032" w:rsidRPr="00A419E5" w:rsidRDefault="00FB1032" w:rsidP="00A419E5">
      <w:pPr>
        <w:suppressLineNumbers/>
        <w:spacing w:after="0" w:line="240" w:lineRule="auto"/>
        <w:ind w:left="360" w:hanging="360"/>
        <w:jc w:val="center"/>
        <w:rPr>
          <w:rFonts w:ascii="Book Antiqua" w:eastAsia="Times New Roman" w:hAnsi="Book Antiqua"/>
          <w:bCs/>
          <w:kern w:val="0"/>
          <w:szCs w:val="20"/>
          <w:lang w:val="es-ES_tradnl"/>
          <w14:ligatures w14:val="none"/>
        </w:rPr>
      </w:pPr>
      <w:r w:rsidRPr="00A419E5">
        <w:rPr>
          <w:rFonts w:ascii="Book Antiqua" w:eastAsia="Times New Roman" w:hAnsi="Book Antiqua"/>
          <w:bCs/>
          <w:kern w:val="0"/>
          <w:szCs w:val="20"/>
          <w:lang w:val="es-ES_tradnl"/>
          <w14:ligatures w14:val="none"/>
        </w:rPr>
        <w:t>EXPOSICIÓN DE MOTIVOS</w:t>
      </w:r>
    </w:p>
    <w:p w14:paraId="602E568B" w14:textId="77777777" w:rsidR="00A419E5" w:rsidRPr="00A33F4D" w:rsidRDefault="00A419E5" w:rsidP="00A419E5">
      <w:pPr>
        <w:suppressLineNumbers/>
        <w:spacing w:after="0" w:line="240" w:lineRule="auto"/>
        <w:ind w:left="360" w:hanging="360"/>
        <w:jc w:val="center"/>
        <w:rPr>
          <w:rFonts w:ascii="Book Antiqua" w:eastAsia="Times New Roman" w:hAnsi="Book Antiqua"/>
          <w:kern w:val="0"/>
          <w:szCs w:val="20"/>
          <w:lang w:val="es-ES_tradnl"/>
          <w14:ligatures w14:val="none"/>
        </w:rPr>
      </w:pPr>
    </w:p>
    <w:p w14:paraId="5DBC2BBD" w14:textId="6FC75446" w:rsidR="00FB1032" w:rsidRDefault="00FB1032" w:rsidP="00A419E5">
      <w:pPr>
        <w:suppressLineNumbers/>
        <w:spacing w:after="0" w:line="240" w:lineRule="auto"/>
        <w:ind w:firstLine="360"/>
        <w:jc w:val="both"/>
        <w:rPr>
          <w:rFonts w:ascii="Book Antiqua" w:eastAsia="Times New Roman" w:hAnsi="Book Antiqua"/>
          <w:kern w:val="0"/>
          <w:szCs w:val="20"/>
          <w:lang w:val="es-PR"/>
          <w14:ligatures w14:val="none"/>
        </w:rPr>
      </w:pPr>
      <w:r w:rsidRPr="00A33F4D">
        <w:rPr>
          <w:rFonts w:ascii="Book Antiqua" w:eastAsia="Times New Roman" w:hAnsi="Book Antiqua"/>
          <w:kern w:val="0"/>
          <w:szCs w:val="20"/>
          <w:lang w:val="es-PR"/>
          <w14:ligatures w14:val="none"/>
        </w:rPr>
        <w:t xml:space="preserve">La </w:t>
      </w:r>
      <w:r w:rsidR="00576B4A" w:rsidRPr="00A33F4D">
        <w:rPr>
          <w:rFonts w:ascii="Book Antiqua" w:eastAsia="Times New Roman" w:hAnsi="Book Antiqua"/>
          <w:kern w:val="0"/>
          <w:szCs w:val="20"/>
          <w:lang w:val="es-PR"/>
          <w14:ligatures w14:val="none"/>
        </w:rPr>
        <w:t xml:space="preserve">salud del Pueblo puertorriqueño es de vital importancia para </w:t>
      </w:r>
      <w:r w:rsidR="001C3100" w:rsidRPr="00A33F4D">
        <w:rPr>
          <w:rFonts w:ascii="Book Antiqua" w:eastAsia="Times New Roman" w:hAnsi="Book Antiqua"/>
          <w:kern w:val="0"/>
          <w:szCs w:val="20"/>
          <w:lang w:val="es-PR"/>
          <w14:ligatures w14:val="none"/>
        </w:rPr>
        <w:t xml:space="preserve">su Gobierno, razón por la cual, </w:t>
      </w:r>
      <w:r w:rsidR="00881AF1" w:rsidRPr="00A33F4D">
        <w:rPr>
          <w:rFonts w:ascii="Book Antiqua" w:eastAsia="Times New Roman" w:hAnsi="Book Antiqua"/>
          <w:kern w:val="0"/>
          <w:szCs w:val="20"/>
          <w:lang w:val="es-PR"/>
          <w14:ligatures w14:val="none"/>
        </w:rPr>
        <w:t>en la Sección 19 del Artículo II de nuestra Carta Magna,</w:t>
      </w:r>
      <w:r w:rsidR="001C3100" w:rsidRPr="00A33F4D">
        <w:rPr>
          <w:rFonts w:ascii="Book Antiqua" w:eastAsia="Times New Roman" w:hAnsi="Book Antiqua"/>
          <w:kern w:val="0"/>
          <w:szCs w:val="20"/>
          <w:lang w:val="es-PR"/>
          <w14:ligatures w14:val="none"/>
        </w:rPr>
        <w:t xml:space="preserve"> se </w:t>
      </w:r>
      <w:r w:rsidR="00837A33" w:rsidRPr="00A33F4D">
        <w:rPr>
          <w:rFonts w:ascii="Book Antiqua" w:eastAsia="Times New Roman" w:hAnsi="Book Antiqua"/>
          <w:kern w:val="0"/>
          <w:szCs w:val="20"/>
          <w:lang w:val="es-PR"/>
          <w14:ligatures w14:val="none"/>
        </w:rPr>
        <w:t xml:space="preserve">facultó a la Asamblea Legislativa a acuñar medidas legislativas </w:t>
      </w:r>
      <w:r w:rsidR="00A96946" w:rsidRPr="00A33F4D">
        <w:rPr>
          <w:rFonts w:ascii="Book Antiqua" w:eastAsia="Times New Roman" w:hAnsi="Book Antiqua"/>
          <w:kern w:val="0"/>
          <w:szCs w:val="20"/>
          <w:lang w:val="es-PR"/>
          <w14:ligatures w14:val="none"/>
        </w:rPr>
        <w:t>dirigidas a la protección de</w:t>
      </w:r>
      <w:r w:rsidR="00837A33" w:rsidRPr="00A33F4D">
        <w:rPr>
          <w:rFonts w:ascii="Book Antiqua" w:eastAsia="Times New Roman" w:hAnsi="Book Antiqua"/>
          <w:kern w:val="0"/>
          <w:szCs w:val="20"/>
          <w:lang w:val="es-PR"/>
          <w14:ligatures w14:val="none"/>
        </w:rPr>
        <w:t xml:space="preserve"> la vida, salud y bienestar </w:t>
      </w:r>
      <w:r w:rsidR="00881AF1" w:rsidRPr="00A33F4D">
        <w:rPr>
          <w:rFonts w:ascii="Book Antiqua" w:eastAsia="Times New Roman" w:hAnsi="Book Antiqua"/>
          <w:kern w:val="0"/>
          <w:szCs w:val="20"/>
          <w:lang w:val="es-PR"/>
          <w14:ligatures w14:val="none"/>
        </w:rPr>
        <w:t>de sus ciudadanos.</w:t>
      </w:r>
      <w:r w:rsidR="00CF0A3F" w:rsidRPr="00A33F4D">
        <w:rPr>
          <w:rFonts w:ascii="Book Antiqua" w:eastAsia="Times New Roman" w:hAnsi="Book Antiqua"/>
          <w:kern w:val="0"/>
          <w:szCs w:val="20"/>
          <w:lang w:val="es-PR"/>
          <w14:ligatures w14:val="none"/>
        </w:rPr>
        <w:t xml:space="preserve"> A tenor con esta función, </w:t>
      </w:r>
      <w:r w:rsidR="00A96946" w:rsidRPr="00A33F4D">
        <w:rPr>
          <w:rFonts w:ascii="Book Antiqua" w:eastAsia="Times New Roman" w:hAnsi="Book Antiqua"/>
          <w:kern w:val="0"/>
          <w:szCs w:val="20"/>
          <w:lang w:val="es-PR"/>
          <w14:ligatures w14:val="none"/>
        </w:rPr>
        <w:t xml:space="preserve">se estableció en </w:t>
      </w:r>
      <w:r w:rsidR="00C2745D" w:rsidRPr="00A33F4D">
        <w:rPr>
          <w:rFonts w:ascii="Book Antiqua" w:eastAsia="Times New Roman" w:hAnsi="Book Antiqua"/>
          <w:kern w:val="0"/>
          <w:szCs w:val="20"/>
          <w:lang w:val="es-PR"/>
          <w14:ligatures w14:val="none"/>
        </w:rPr>
        <w:t>la</w:t>
      </w:r>
      <w:r w:rsidR="004361A9" w:rsidRPr="00A33F4D">
        <w:rPr>
          <w:rFonts w:ascii="Book Antiqua" w:eastAsia="Times New Roman" w:hAnsi="Book Antiqua"/>
          <w:kern w:val="0"/>
          <w:szCs w:val="20"/>
          <w:lang w:val="es-PR"/>
          <w14:ligatures w14:val="none"/>
        </w:rPr>
        <w:t>s</w:t>
      </w:r>
      <w:r w:rsidR="00C2745D" w:rsidRPr="00A33F4D">
        <w:rPr>
          <w:rFonts w:ascii="Book Antiqua" w:eastAsia="Times New Roman" w:hAnsi="Book Antiqua"/>
          <w:kern w:val="0"/>
          <w:szCs w:val="20"/>
          <w:lang w:val="es-PR"/>
          <w14:ligatures w14:val="none"/>
        </w:rPr>
        <w:t xml:space="preserve"> Secci</w:t>
      </w:r>
      <w:r w:rsidR="004361A9" w:rsidRPr="00A33F4D">
        <w:rPr>
          <w:rFonts w:ascii="Book Antiqua" w:eastAsia="Times New Roman" w:hAnsi="Book Antiqua"/>
          <w:kern w:val="0"/>
          <w:szCs w:val="20"/>
          <w:lang w:val="es-PR"/>
          <w14:ligatures w14:val="none"/>
        </w:rPr>
        <w:t xml:space="preserve">ones 5 y </w:t>
      </w:r>
      <w:r w:rsidR="00C2745D" w:rsidRPr="00A33F4D">
        <w:rPr>
          <w:rFonts w:ascii="Book Antiqua" w:eastAsia="Times New Roman" w:hAnsi="Book Antiqua"/>
          <w:kern w:val="0"/>
          <w:szCs w:val="20"/>
          <w:lang w:val="es-PR"/>
          <w14:ligatures w14:val="none"/>
        </w:rPr>
        <w:t>6 del Artículo</w:t>
      </w:r>
      <w:r w:rsidR="00A96946" w:rsidRPr="00A33F4D">
        <w:rPr>
          <w:rFonts w:ascii="Book Antiqua" w:eastAsia="Times New Roman" w:hAnsi="Book Antiqua"/>
          <w:kern w:val="0"/>
          <w:szCs w:val="20"/>
          <w:lang w:val="es-PR"/>
          <w14:ligatures w14:val="none"/>
        </w:rPr>
        <w:t xml:space="preserve"> </w:t>
      </w:r>
      <w:r w:rsidR="00093002" w:rsidRPr="00A33F4D">
        <w:rPr>
          <w:rFonts w:ascii="Book Antiqua" w:eastAsia="Times New Roman" w:hAnsi="Book Antiqua"/>
          <w:kern w:val="0"/>
          <w:szCs w:val="20"/>
          <w:lang w:val="es-PR"/>
          <w14:ligatures w14:val="none"/>
        </w:rPr>
        <w:t>IV de la Constitución de Puerto Rico</w:t>
      </w:r>
      <w:r w:rsidR="00A96946" w:rsidRPr="00A33F4D">
        <w:rPr>
          <w:rFonts w:ascii="Book Antiqua" w:eastAsia="Times New Roman" w:hAnsi="Book Antiqua"/>
          <w:kern w:val="0"/>
          <w:szCs w:val="20"/>
          <w:lang w:val="es-PR"/>
          <w14:ligatures w14:val="none"/>
        </w:rPr>
        <w:t xml:space="preserve"> que</w:t>
      </w:r>
      <w:r w:rsidR="00093002" w:rsidRPr="00A33F4D">
        <w:rPr>
          <w:rFonts w:ascii="Book Antiqua" w:eastAsia="Times New Roman" w:hAnsi="Book Antiqua"/>
          <w:kern w:val="0"/>
          <w:szCs w:val="20"/>
          <w:lang w:val="es-PR"/>
          <w14:ligatures w14:val="none"/>
        </w:rPr>
        <w:t xml:space="preserve"> dentro de los </w:t>
      </w:r>
      <w:r w:rsidR="00971ED3" w:rsidRPr="00A33F4D">
        <w:rPr>
          <w:rFonts w:ascii="Book Antiqua" w:eastAsia="Times New Roman" w:hAnsi="Book Antiqua"/>
          <w:kern w:val="0"/>
          <w:szCs w:val="20"/>
          <w:lang w:val="es-PR"/>
          <w14:ligatures w14:val="none"/>
        </w:rPr>
        <w:lastRenderedPageBreak/>
        <w:t>departamentos ejecutivos del Gobierno</w:t>
      </w:r>
      <w:r w:rsidR="00A96946" w:rsidRPr="00A33F4D">
        <w:rPr>
          <w:rFonts w:ascii="Book Antiqua" w:eastAsia="Times New Roman" w:hAnsi="Book Antiqua"/>
          <w:kern w:val="0"/>
          <w:szCs w:val="20"/>
          <w:lang w:val="es-PR"/>
          <w14:ligatures w14:val="none"/>
        </w:rPr>
        <w:t xml:space="preserve"> estaría en funcionamiento </w:t>
      </w:r>
      <w:r w:rsidR="00971ED3" w:rsidRPr="00A33F4D">
        <w:rPr>
          <w:rFonts w:ascii="Book Antiqua" w:eastAsia="Times New Roman" w:hAnsi="Book Antiqua"/>
          <w:kern w:val="0"/>
          <w:szCs w:val="20"/>
          <w:lang w:val="es-PR"/>
          <w14:ligatures w14:val="none"/>
        </w:rPr>
        <w:t>el Departamento de Salud, dirigido por el Secretario de</w:t>
      </w:r>
      <w:r w:rsidR="00D22AEC" w:rsidRPr="00A33F4D">
        <w:rPr>
          <w:rFonts w:ascii="Book Antiqua" w:eastAsia="Times New Roman" w:hAnsi="Book Antiqua"/>
          <w:kern w:val="0"/>
          <w:szCs w:val="20"/>
          <w:lang w:val="es-PR"/>
          <w14:ligatures w14:val="none"/>
        </w:rPr>
        <w:t xml:space="preserve"> Salud </w:t>
      </w:r>
      <w:r w:rsidR="00A96946" w:rsidRPr="00A33F4D">
        <w:rPr>
          <w:rFonts w:ascii="Book Antiqua" w:eastAsia="Times New Roman" w:hAnsi="Book Antiqua"/>
          <w:kern w:val="0"/>
          <w:szCs w:val="20"/>
          <w:lang w:val="es-PR"/>
          <w14:ligatures w14:val="none"/>
        </w:rPr>
        <w:t xml:space="preserve">quien </w:t>
      </w:r>
      <w:r w:rsidR="004361A9" w:rsidRPr="00A33F4D">
        <w:rPr>
          <w:rFonts w:ascii="Book Antiqua" w:eastAsia="Times New Roman" w:hAnsi="Book Antiqua"/>
          <w:kern w:val="0"/>
          <w:szCs w:val="20"/>
          <w:lang w:val="es-PR"/>
          <w14:ligatures w14:val="none"/>
        </w:rPr>
        <w:t>forma</w:t>
      </w:r>
      <w:r w:rsidR="00310C03" w:rsidRPr="00A33F4D">
        <w:rPr>
          <w:rFonts w:ascii="Book Antiqua" w:eastAsia="Times New Roman" w:hAnsi="Book Antiqua"/>
          <w:kern w:val="0"/>
          <w:szCs w:val="20"/>
          <w:lang w:val="es-PR"/>
          <w14:ligatures w14:val="none"/>
        </w:rPr>
        <w:t xml:space="preserve"> parte del Consejo de Secretarios</w:t>
      </w:r>
      <w:r w:rsidR="002104C0" w:rsidRPr="00A33F4D">
        <w:rPr>
          <w:rFonts w:ascii="Book Antiqua" w:eastAsia="Times New Roman" w:hAnsi="Book Antiqua"/>
          <w:kern w:val="0"/>
          <w:szCs w:val="20"/>
          <w:lang w:val="es-PR"/>
          <w14:ligatures w14:val="none"/>
        </w:rPr>
        <w:t>.</w:t>
      </w:r>
      <w:r w:rsidR="00D22AEC" w:rsidRPr="00A33F4D">
        <w:rPr>
          <w:rFonts w:ascii="Book Antiqua" w:eastAsia="Times New Roman" w:hAnsi="Book Antiqua"/>
          <w:kern w:val="0"/>
          <w:szCs w:val="20"/>
          <w:lang w:val="es-PR"/>
          <w14:ligatures w14:val="none"/>
        </w:rPr>
        <w:t xml:space="preserve"> </w:t>
      </w:r>
    </w:p>
    <w:p w14:paraId="00072290" w14:textId="77777777" w:rsidR="00A419E5" w:rsidRPr="00A33F4D" w:rsidRDefault="00A419E5" w:rsidP="00A419E5">
      <w:pPr>
        <w:suppressLineNumbers/>
        <w:spacing w:after="0" w:line="240" w:lineRule="auto"/>
        <w:ind w:firstLine="360"/>
        <w:jc w:val="both"/>
        <w:rPr>
          <w:rFonts w:ascii="Book Antiqua" w:eastAsia="Times New Roman" w:hAnsi="Book Antiqua"/>
          <w:kern w:val="0"/>
          <w:szCs w:val="20"/>
          <w:lang w:val="es-PR"/>
          <w14:ligatures w14:val="none"/>
        </w:rPr>
      </w:pPr>
    </w:p>
    <w:p w14:paraId="6B753B41" w14:textId="20D5716D" w:rsidR="00881AF1" w:rsidRDefault="0069727A" w:rsidP="00A419E5">
      <w:pPr>
        <w:suppressLineNumbers/>
        <w:spacing w:after="0" w:line="240" w:lineRule="auto"/>
        <w:ind w:firstLine="360"/>
        <w:jc w:val="both"/>
        <w:rPr>
          <w:rFonts w:ascii="Book Antiqua" w:eastAsia="Times New Roman" w:hAnsi="Book Antiqua"/>
          <w:kern w:val="0"/>
          <w:szCs w:val="20"/>
          <w:lang w:val="es-PR"/>
          <w14:ligatures w14:val="none"/>
        </w:rPr>
      </w:pPr>
      <w:r w:rsidRPr="00A33F4D">
        <w:rPr>
          <w:rFonts w:ascii="Book Antiqua" w:eastAsia="Times New Roman" w:hAnsi="Book Antiqua"/>
          <w:kern w:val="0"/>
          <w:szCs w:val="20"/>
          <w:lang w:val="es-PR"/>
          <w14:ligatures w14:val="none"/>
        </w:rPr>
        <w:t>Cabe señalar que</w:t>
      </w:r>
      <w:r w:rsidR="00D86852" w:rsidRPr="00A33F4D">
        <w:rPr>
          <w:rFonts w:ascii="Book Antiqua" w:eastAsia="Times New Roman" w:hAnsi="Book Antiqua"/>
          <w:kern w:val="0"/>
          <w:szCs w:val="20"/>
          <w:lang w:val="es-PR"/>
          <w14:ligatures w14:val="none"/>
        </w:rPr>
        <w:t>, ante la relevancia de</w:t>
      </w:r>
      <w:r w:rsidRPr="00A33F4D">
        <w:rPr>
          <w:rFonts w:ascii="Book Antiqua" w:eastAsia="Times New Roman" w:hAnsi="Book Antiqua"/>
          <w:kern w:val="0"/>
          <w:szCs w:val="20"/>
          <w:lang w:val="es-PR"/>
          <w14:ligatures w14:val="none"/>
        </w:rPr>
        <w:t xml:space="preserve"> la salud </w:t>
      </w:r>
      <w:r w:rsidR="00D86852" w:rsidRPr="00A33F4D">
        <w:rPr>
          <w:rFonts w:ascii="Book Antiqua" w:eastAsia="Times New Roman" w:hAnsi="Book Antiqua"/>
          <w:kern w:val="0"/>
          <w:szCs w:val="20"/>
          <w:lang w:val="es-PR"/>
          <w14:ligatures w14:val="none"/>
        </w:rPr>
        <w:t xml:space="preserve">de la población, previo a la adopción de nuestra Ley Fundamental estaba vigente </w:t>
      </w:r>
      <w:r w:rsidR="001E1E2E" w:rsidRPr="00A33F4D">
        <w:rPr>
          <w:rFonts w:ascii="Book Antiqua" w:eastAsia="Times New Roman" w:hAnsi="Book Antiqua"/>
          <w:kern w:val="0"/>
          <w:szCs w:val="20"/>
          <w:lang w:val="es-PR"/>
          <w14:ligatures w14:val="none"/>
        </w:rPr>
        <w:t>la Ley</w:t>
      </w:r>
      <w:r w:rsidR="00D86852" w:rsidRPr="00A33F4D">
        <w:rPr>
          <w:rFonts w:ascii="Book Antiqua" w:eastAsia="Times New Roman" w:hAnsi="Book Antiqua"/>
          <w:kern w:val="0"/>
          <w:szCs w:val="20"/>
          <w:lang w:val="es-PR"/>
          <w14:ligatures w14:val="none"/>
        </w:rPr>
        <w:t xml:space="preserve"> </w:t>
      </w:r>
      <w:r w:rsidR="001E1E2E" w:rsidRPr="00A33F4D">
        <w:rPr>
          <w:rFonts w:ascii="Book Antiqua" w:eastAsia="Times New Roman" w:hAnsi="Book Antiqua"/>
          <w:kern w:val="0"/>
          <w:szCs w:val="20"/>
          <w:lang w:val="es-PR"/>
          <w14:ligatures w14:val="none"/>
        </w:rPr>
        <w:t xml:space="preserve">Núm. 81 de 14 de marzo de 1912, según enmendada, </w:t>
      </w:r>
      <w:r w:rsidR="00D86852" w:rsidRPr="00A33F4D">
        <w:rPr>
          <w:rFonts w:ascii="Book Antiqua" w:eastAsia="Times New Roman" w:hAnsi="Book Antiqua"/>
          <w:kern w:val="0"/>
          <w:szCs w:val="20"/>
          <w:lang w:val="es-PR"/>
          <w14:ligatures w14:val="none"/>
        </w:rPr>
        <w:t>donde se había delegado</w:t>
      </w:r>
      <w:r w:rsidR="002E7744" w:rsidRPr="00A33F4D">
        <w:rPr>
          <w:rFonts w:ascii="Book Antiqua" w:eastAsia="Times New Roman" w:hAnsi="Book Antiqua"/>
          <w:kern w:val="0"/>
          <w:szCs w:val="20"/>
          <w:lang w:val="es-PR"/>
          <w14:ligatures w14:val="none"/>
        </w:rPr>
        <w:t xml:space="preserve"> en la figura del Secretario de </w:t>
      </w:r>
      <w:r w:rsidR="002463A4" w:rsidRPr="00A33F4D">
        <w:rPr>
          <w:rFonts w:ascii="Book Antiqua" w:eastAsia="Times New Roman" w:hAnsi="Book Antiqua"/>
          <w:kern w:val="0"/>
          <w:szCs w:val="20"/>
          <w:lang w:val="es-PR"/>
          <w14:ligatures w14:val="none"/>
        </w:rPr>
        <w:t xml:space="preserve">Salud todo lo concerniente a la salud, sanidad y </w:t>
      </w:r>
      <w:r w:rsidR="00EE4EEE" w:rsidRPr="00A33F4D">
        <w:rPr>
          <w:rFonts w:ascii="Book Antiqua" w:eastAsia="Times New Roman" w:hAnsi="Book Antiqua"/>
          <w:kern w:val="0"/>
          <w:szCs w:val="20"/>
          <w:lang w:val="es-PR"/>
          <w14:ligatures w14:val="none"/>
        </w:rPr>
        <w:t>beneficencia</w:t>
      </w:r>
      <w:r w:rsidR="002463A4" w:rsidRPr="00A33F4D">
        <w:rPr>
          <w:rFonts w:ascii="Book Antiqua" w:eastAsia="Times New Roman" w:hAnsi="Book Antiqua"/>
          <w:kern w:val="0"/>
          <w:szCs w:val="20"/>
          <w:lang w:val="es-PR"/>
          <w14:ligatures w14:val="none"/>
        </w:rPr>
        <w:t xml:space="preserve"> pública</w:t>
      </w:r>
      <w:r w:rsidR="00EE4EEE" w:rsidRPr="00A33F4D">
        <w:rPr>
          <w:rFonts w:ascii="Book Antiqua" w:eastAsia="Times New Roman" w:hAnsi="Book Antiqua"/>
          <w:kern w:val="0"/>
          <w:szCs w:val="20"/>
          <w:lang w:val="es-PR"/>
          <w14:ligatures w14:val="none"/>
        </w:rPr>
        <w:t>.</w:t>
      </w:r>
      <w:r w:rsidR="00DD3310" w:rsidRPr="00A33F4D">
        <w:rPr>
          <w:rFonts w:ascii="Book Antiqua" w:eastAsia="Times New Roman" w:hAnsi="Book Antiqua"/>
          <w:kern w:val="0"/>
          <w:szCs w:val="20"/>
          <w:lang w:val="es-PR"/>
          <w14:ligatures w14:val="none"/>
        </w:rPr>
        <w:t xml:space="preserve"> </w:t>
      </w:r>
      <w:r w:rsidR="00D86852" w:rsidRPr="00A33F4D">
        <w:rPr>
          <w:rFonts w:ascii="Book Antiqua" w:eastAsia="Times New Roman" w:hAnsi="Book Antiqua"/>
          <w:kern w:val="0"/>
          <w:szCs w:val="20"/>
          <w:lang w:val="es-PR"/>
          <w14:ligatures w14:val="none"/>
        </w:rPr>
        <w:t>Notamos que d</w:t>
      </w:r>
      <w:r w:rsidR="00DD3310" w:rsidRPr="00A33F4D">
        <w:rPr>
          <w:rFonts w:ascii="Book Antiqua" w:eastAsia="Times New Roman" w:hAnsi="Book Antiqua"/>
          <w:kern w:val="0"/>
          <w:szCs w:val="20"/>
          <w:lang w:val="es-PR"/>
          <w14:ligatures w14:val="none"/>
        </w:rPr>
        <w:t xml:space="preserve">entro de </w:t>
      </w:r>
      <w:r w:rsidR="00D86852" w:rsidRPr="00A33F4D">
        <w:rPr>
          <w:rFonts w:ascii="Book Antiqua" w:eastAsia="Times New Roman" w:hAnsi="Book Antiqua"/>
          <w:kern w:val="0"/>
          <w:szCs w:val="20"/>
          <w:lang w:val="es-PR"/>
          <w14:ligatures w14:val="none"/>
        </w:rPr>
        <w:t xml:space="preserve">las responsabilidades impuestas al Secretario de Salud se </w:t>
      </w:r>
      <w:r w:rsidR="00B2274F" w:rsidRPr="00A33F4D">
        <w:rPr>
          <w:rFonts w:ascii="Book Antiqua" w:eastAsia="Times New Roman" w:hAnsi="Book Antiqua"/>
          <w:kern w:val="0"/>
          <w:szCs w:val="20"/>
          <w:lang w:val="es-PR"/>
          <w14:ligatures w14:val="none"/>
        </w:rPr>
        <w:t>encuentran:</w:t>
      </w:r>
      <w:r w:rsidR="00DD3310" w:rsidRPr="00A33F4D">
        <w:rPr>
          <w:rFonts w:ascii="Book Antiqua" w:eastAsia="Times New Roman" w:hAnsi="Book Antiqua"/>
          <w:kern w:val="0"/>
          <w:szCs w:val="20"/>
          <w:lang w:val="es-PR"/>
          <w14:ligatures w14:val="none"/>
        </w:rPr>
        <w:t xml:space="preserve"> atender casos de enfermedad contagiosa</w:t>
      </w:r>
      <w:r w:rsidR="00A84409" w:rsidRPr="00A33F4D">
        <w:rPr>
          <w:rFonts w:ascii="Book Antiqua" w:eastAsia="Times New Roman" w:hAnsi="Book Antiqua"/>
          <w:kern w:val="0"/>
          <w:szCs w:val="20"/>
          <w:lang w:val="es-PR"/>
          <w14:ligatures w14:val="none"/>
        </w:rPr>
        <w:t>;</w:t>
      </w:r>
      <w:r w:rsidR="00DD3310" w:rsidRPr="00A33F4D">
        <w:rPr>
          <w:rFonts w:ascii="Book Antiqua" w:eastAsia="Times New Roman" w:hAnsi="Book Antiqua"/>
          <w:kern w:val="0"/>
          <w:szCs w:val="20"/>
          <w:lang w:val="es-PR"/>
          <w14:ligatures w14:val="none"/>
        </w:rPr>
        <w:t xml:space="preserve"> </w:t>
      </w:r>
      <w:r w:rsidR="00DD4C98" w:rsidRPr="00A33F4D">
        <w:rPr>
          <w:rFonts w:ascii="Book Antiqua" w:eastAsia="Times New Roman" w:hAnsi="Book Antiqua"/>
          <w:kern w:val="0"/>
          <w:szCs w:val="20"/>
          <w:lang w:val="es-PR"/>
          <w14:ligatures w14:val="none"/>
        </w:rPr>
        <w:t>enfrentar emergencias por</w:t>
      </w:r>
      <w:r w:rsidR="0077358F" w:rsidRPr="00A33F4D">
        <w:rPr>
          <w:rFonts w:ascii="Book Antiqua" w:eastAsia="Times New Roman" w:hAnsi="Book Antiqua"/>
          <w:kern w:val="0"/>
          <w:szCs w:val="20"/>
          <w:lang w:val="es-PR"/>
          <w14:ligatures w14:val="none"/>
        </w:rPr>
        <w:t xml:space="preserve"> epidemias</w:t>
      </w:r>
      <w:r w:rsidR="00A84409" w:rsidRPr="00A33F4D">
        <w:rPr>
          <w:rFonts w:ascii="Book Antiqua" w:eastAsia="Times New Roman" w:hAnsi="Book Antiqua"/>
          <w:kern w:val="0"/>
          <w:szCs w:val="20"/>
          <w:lang w:val="es-PR"/>
          <w14:ligatures w14:val="none"/>
        </w:rPr>
        <w:t>; prevenir enfermedades y proteger la salud pública;</w:t>
      </w:r>
      <w:r w:rsidR="002951A8" w:rsidRPr="00A33F4D">
        <w:rPr>
          <w:rFonts w:ascii="Book Antiqua" w:eastAsia="Times New Roman" w:hAnsi="Book Antiqua"/>
          <w:kern w:val="0"/>
          <w:szCs w:val="20"/>
          <w:lang w:val="es-PR"/>
          <w14:ligatures w14:val="none"/>
        </w:rPr>
        <w:t xml:space="preserve"> e incluso recibir información de las juntas examinadoras sobre la admisión de los profesionales </w:t>
      </w:r>
      <w:r w:rsidR="00330456" w:rsidRPr="00A33F4D">
        <w:rPr>
          <w:rFonts w:ascii="Book Antiqua" w:eastAsia="Times New Roman" w:hAnsi="Book Antiqua"/>
          <w:kern w:val="0"/>
          <w:szCs w:val="20"/>
          <w:lang w:val="es-PR"/>
          <w14:ligatures w14:val="none"/>
        </w:rPr>
        <w:t>de la salud.</w:t>
      </w:r>
      <w:r w:rsidR="00C56370" w:rsidRPr="00A33F4D">
        <w:rPr>
          <w:rFonts w:ascii="Book Antiqua" w:eastAsia="Times New Roman" w:hAnsi="Book Antiqua"/>
          <w:kern w:val="0"/>
          <w:szCs w:val="20"/>
          <w:lang w:val="es-PR"/>
          <w14:ligatures w14:val="none"/>
        </w:rPr>
        <w:t xml:space="preserve"> </w:t>
      </w:r>
      <w:r w:rsidR="0039243C" w:rsidRPr="00A33F4D">
        <w:rPr>
          <w:rFonts w:ascii="Book Antiqua" w:eastAsia="Times New Roman" w:hAnsi="Book Antiqua"/>
          <w:kern w:val="0"/>
          <w:szCs w:val="20"/>
          <w:lang w:val="es-PR"/>
          <w14:ligatures w14:val="none"/>
        </w:rPr>
        <w:t xml:space="preserve">Relativo al licenciamiento y </w:t>
      </w:r>
      <w:r w:rsidR="0015642B" w:rsidRPr="00A33F4D">
        <w:rPr>
          <w:rFonts w:ascii="Book Antiqua" w:eastAsia="Times New Roman" w:hAnsi="Book Antiqua"/>
          <w:kern w:val="0"/>
          <w:szCs w:val="20"/>
          <w:lang w:val="es-PR"/>
          <w14:ligatures w14:val="none"/>
        </w:rPr>
        <w:t xml:space="preserve">disciplina de los profesionales médicos, se delegó la función </w:t>
      </w:r>
      <w:r w:rsidR="00EA79CC" w:rsidRPr="00A33F4D">
        <w:rPr>
          <w:rFonts w:ascii="Book Antiqua" w:eastAsia="Times New Roman" w:hAnsi="Book Antiqua"/>
          <w:kern w:val="0"/>
          <w:szCs w:val="20"/>
          <w:lang w:val="es-PR"/>
          <w14:ligatures w14:val="none"/>
        </w:rPr>
        <w:t>a la Junta de Licenciamiento y Disciplina</w:t>
      </w:r>
      <w:r w:rsidR="0039243C" w:rsidRPr="00A33F4D">
        <w:rPr>
          <w:rFonts w:ascii="Book Antiqua" w:eastAsia="Times New Roman" w:hAnsi="Book Antiqua"/>
          <w:kern w:val="0"/>
          <w:szCs w:val="20"/>
          <w:lang w:val="es-PR"/>
          <w14:ligatures w14:val="none"/>
        </w:rPr>
        <w:t> </w:t>
      </w:r>
      <w:r w:rsidR="00EA79CC" w:rsidRPr="00A33F4D">
        <w:rPr>
          <w:rFonts w:ascii="Book Antiqua" w:eastAsia="Times New Roman" w:hAnsi="Book Antiqua"/>
          <w:kern w:val="0"/>
          <w:szCs w:val="20"/>
          <w:lang w:val="es-PR"/>
          <w14:ligatures w14:val="none"/>
        </w:rPr>
        <w:t>Médica, creada en virtud de la Ley</w:t>
      </w:r>
      <w:r w:rsidR="00EA641C" w:rsidRPr="00A33F4D">
        <w:rPr>
          <w:rFonts w:ascii="Book Antiqua" w:eastAsia="Times New Roman" w:hAnsi="Book Antiqua"/>
          <w:kern w:val="0"/>
          <w:szCs w:val="20"/>
          <w:lang w:val="es-PR"/>
          <w14:ligatures w14:val="none"/>
        </w:rPr>
        <w:t> </w:t>
      </w:r>
      <w:r w:rsidR="00EA79CC" w:rsidRPr="00A33F4D">
        <w:rPr>
          <w:rFonts w:ascii="Book Antiqua" w:eastAsia="Times New Roman" w:hAnsi="Book Antiqua"/>
          <w:kern w:val="0"/>
          <w:szCs w:val="20"/>
          <w:lang w:val="es-PR"/>
          <w14:ligatures w14:val="none"/>
        </w:rPr>
        <w:t>Núm. 139-2008, según enmendada</w:t>
      </w:r>
      <w:r w:rsidR="00EA641C" w:rsidRPr="00A33F4D">
        <w:rPr>
          <w:rFonts w:ascii="Book Antiqua" w:eastAsia="Times New Roman" w:hAnsi="Book Antiqua"/>
          <w:kern w:val="0"/>
          <w:szCs w:val="20"/>
          <w:lang w:val="es-PR"/>
          <w14:ligatures w14:val="none"/>
        </w:rPr>
        <w:t>, conocida como “Ley de la Junta de Licenciamiento y Disciplina Médica”</w:t>
      </w:r>
      <w:r w:rsidR="008D0531" w:rsidRPr="00A33F4D">
        <w:rPr>
          <w:rFonts w:ascii="Book Antiqua" w:eastAsia="Times New Roman" w:hAnsi="Book Antiqua"/>
          <w:kern w:val="0"/>
          <w:szCs w:val="20"/>
          <w:lang w:val="es-PR"/>
          <w14:ligatures w14:val="none"/>
        </w:rPr>
        <w:t>, en conjunción con el Secretario de Salud</w:t>
      </w:r>
      <w:r w:rsidR="0039243C" w:rsidRPr="00A33F4D">
        <w:rPr>
          <w:rFonts w:ascii="Book Antiqua" w:eastAsia="Times New Roman" w:hAnsi="Book Antiqua"/>
          <w:kern w:val="0"/>
          <w:szCs w:val="20"/>
          <w:lang w:val="es-PR"/>
          <w14:ligatures w14:val="none"/>
        </w:rPr>
        <w:t xml:space="preserve"> esta labor en pro del bienestar de la ciudadanía</w:t>
      </w:r>
      <w:r w:rsidR="00EA641C" w:rsidRPr="00A33F4D">
        <w:rPr>
          <w:rFonts w:ascii="Book Antiqua" w:eastAsia="Times New Roman" w:hAnsi="Book Antiqua"/>
          <w:kern w:val="0"/>
          <w:szCs w:val="20"/>
          <w:lang w:val="es-PR"/>
          <w14:ligatures w14:val="none"/>
        </w:rPr>
        <w:t>.</w:t>
      </w:r>
    </w:p>
    <w:p w14:paraId="3574ED34" w14:textId="77777777" w:rsidR="00A419E5" w:rsidRPr="00A33F4D" w:rsidRDefault="00A419E5" w:rsidP="00A419E5">
      <w:pPr>
        <w:suppressLineNumbers/>
        <w:spacing w:after="0" w:line="240" w:lineRule="auto"/>
        <w:ind w:firstLine="360"/>
        <w:jc w:val="both"/>
        <w:rPr>
          <w:rFonts w:ascii="Book Antiqua" w:eastAsia="Times New Roman" w:hAnsi="Book Antiqua"/>
          <w:bCs/>
          <w:kern w:val="0"/>
          <w:szCs w:val="20"/>
          <w:lang w:val="es-PR"/>
          <w14:ligatures w14:val="none"/>
        </w:rPr>
      </w:pPr>
    </w:p>
    <w:p w14:paraId="34959F63" w14:textId="6246F445" w:rsidR="000B5EAD" w:rsidRDefault="00C83A1F" w:rsidP="00A419E5">
      <w:pPr>
        <w:suppressLineNumbers/>
        <w:spacing w:after="0" w:line="240" w:lineRule="auto"/>
        <w:ind w:firstLine="360"/>
        <w:jc w:val="both"/>
        <w:rPr>
          <w:rFonts w:ascii="Book Antiqua" w:eastAsia="Times New Roman" w:hAnsi="Book Antiqua"/>
          <w:bCs/>
          <w:kern w:val="0"/>
          <w:szCs w:val="20"/>
          <w:lang w:val="es-PR"/>
          <w14:ligatures w14:val="none"/>
        </w:rPr>
      </w:pPr>
      <w:r w:rsidRPr="00A33F4D">
        <w:rPr>
          <w:rFonts w:ascii="Book Antiqua" w:eastAsia="Times New Roman" w:hAnsi="Book Antiqua"/>
          <w:bCs/>
          <w:kern w:val="0"/>
          <w:szCs w:val="20"/>
          <w:lang w:val="es-PR"/>
          <w14:ligatures w14:val="none"/>
        </w:rPr>
        <w:t xml:space="preserve">Independientemente de las distintas </w:t>
      </w:r>
      <w:r w:rsidR="008E6F3C" w:rsidRPr="00A33F4D">
        <w:rPr>
          <w:rFonts w:ascii="Book Antiqua" w:eastAsia="Times New Roman" w:hAnsi="Book Antiqua"/>
          <w:bCs/>
          <w:kern w:val="0"/>
          <w:szCs w:val="20"/>
          <w:lang w:val="es-PR"/>
          <w14:ligatures w14:val="none"/>
        </w:rPr>
        <w:t>políticas y entidades públicas</w:t>
      </w:r>
      <w:r w:rsidRPr="00A33F4D">
        <w:rPr>
          <w:rFonts w:ascii="Book Antiqua" w:eastAsia="Times New Roman" w:hAnsi="Book Antiqua"/>
          <w:bCs/>
          <w:kern w:val="0"/>
          <w:szCs w:val="20"/>
          <w:lang w:val="es-PR"/>
          <w14:ligatures w14:val="none"/>
        </w:rPr>
        <w:t xml:space="preserve"> </w:t>
      </w:r>
      <w:r w:rsidR="007A7288" w:rsidRPr="00A33F4D">
        <w:rPr>
          <w:rFonts w:ascii="Book Antiqua" w:eastAsia="Times New Roman" w:hAnsi="Book Antiqua"/>
          <w:bCs/>
          <w:kern w:val="0"/>
          <w:szCs w:val="20"/>
          <w:lang w:val="es-PR"/>
          <w14:ligatures w14:val="none"/>
        </w:rPr>
        <w:t>creadas para atender la salud del Pueblo puertorriqueño</w:t>
      </w:r>
      <w:r w:rsidR="0039243C" w:rsidRPr="00A33F4D">
        <w:rPr>
          <w:rFonts w:ascii="Book Antiqua" w:eastAsia="Times New Roman" w:hAnsi="Book Antiqua"/>
          <w:bCs/>
          <w:kern w:val="0"/>
          <w:szCs w:val="20"/>
          <w:lang w:val="es-PR"/>
          <w14:ligatures w14:val="none"/>
        </w:rPr>
        <w:t>,</w:t>
      </w:r>
      <w:r w:rsidR="007A7288" w:rsidRPr="00A33F4D">
        <w:rPr>
          <w:rFonts w:ascii="Book Antiqua" w:eastAsia="Times New Roman" w:hAnsi="Book Antiqua"/>
          <w:bCs/>
          <w:kern w:val="0"/>
          <w:szCs w:val="20"/>
          <w:lang w:val="es-PR"/>
          <w14:ligatures w14:val="none"/>
        </w:rPr>
        <w:t xml:space="preserve"> se ha reconocido </w:t>
      </w:r>
      <w:r w:rsidR="0039243C" w:rsidRPr="00A33F4D">
        <w:rPr>
          <w:rFonts w:ascii="Book Antiqua" w:eastAsia="Times New Roman" w:hAnsi="Book Antiqua"/>
          <w:bCs/>
          <w:kern w:val="0"/>
          <w:szCs w:val="20"/>
          <w:lang w:val="es-PR"/>
          <w14:ligatures w14:val="none"/>
        </w:rPr>
        <w:t xml:space="preserve">en todos los ámbitos de Puerto Rico, </w:t>
      </w:r>
      <w:r w:rsidR="007A7288" w:rsidRPr="00A33F4D">
        <w:rPr>
          <w:rFonts w:ascii="Book Antiqua" w:eastAsia="Times New Roman" w:hAnsi="Book Antiqua"/>
          <w:bCs/>
          <w:kern w:val="0"/>
          <w:szCs w:val="20"/>
          <w:lang w:val="es-PR"/>
          <w14:ligatures w14:val="none"/>
        </w:rPr>
        <w:t xml:space="preserve">la escasez de miembros de la profesión médica que </w:t>
      </w:r>
      <w:r w:rsidR="0039243C" w:rsidRPr="00A33F4D">
        <w:rPr>
          <w:rFonts w:ascii="Book Antiqua" w:eastAsia="Times New Roman" w:hAnsi="Book Antiqua"/>
          <w:bCs/>
          <w:kern w:val="0"/>
          <w:szCs w:val="20"/>
          <w:lang w:val="es-PR"/>
          <w14:ligatures w14:val="none"/>
        </w:rPr>
        <w:t>brindan sus servicios e</w:t>
      </w:r>
      <w:r w:rsidR="00C2185B" w:rsidRPr="00A33F4D">
        <w:rPr>
          <w:rFonts w:ascii="Book Antiqua" w:eastAsia="Times New Roman" w:hAnsi="Book Antiqua"/>
          <w:bCs/>
          <w:kern w:val="0"/>
          <w:szCs w:val="20"/>
          <w:lang w:val="es-PR"/>
          <w14:ligatures w14:val="none"/>
        </w:rPr>
        <w:t xml:space="preserve">n la Isla. </w:t>
      </w:r>
      <w:r w:rsidR="008E6F3C" w:rsidRPr="00A33F4D">
        <w:rPr>
          <w:rFonts w:ascii="Book Antiqua" w:eastAsia="Times New Roman" w:hAnsi="Book Antiqua"/>
          <w:bCs/>
          <w:kern w:val="0"/>
          <w:szCs w:val="20"/>
          <w:lang w:val="es-PR"/>
          <w14:ligatures w14:val="none"/>
        </w:rPr>
        <w:t>Particularmente la Ley Núm. 14-2017, según enmendada, conocida como “Ley de Incentivos Para La Retención</w:t>
      </w:r>
      <w:r w:rsidR="008936E2" w:rsidRPr="00A33F4D">
        <w:rPr>
          <w:rFonts w:ascii="Book Antiqua" w:eastAsia="Times New Roman" w:hAnsi="Book Antiqua"/>
          <w:bCs/>
          <w:kern w:val="0"/>
          <w:szCs w:val="20"/>
          <w:lang w:val="es-PR"/>
          <w14:ligatures w14:val="none"/>
        </w:rPr>
        <w:t xml:space="preserve"> y Retorno de Profesionales Médicos”, abordó esta problemática</w:t>
      </w:r>
      <w:r w:rsidR="003A26C3" w:rsidRPr="00A33F4D">
        <w:rPr>
          <w:rFonts w:ascii="Book Antiqua" w:eastAsia="Times New Roman" w:hAnsi="Book Antiqua"/>
          <w:bCs/>
          <w:kern w:val="0"/>
          <w:szCs w:val="20"/>
          <w:lang w:val="es-PR"/>
          <w14:ligatures w14:val="none"/>
        </w:rPr>
        <w:t>,</w:t>
      </w:r>
      <w:r w:rsidR="00BD4066" w:rsidRPr="00A33F4D">
        <w:rPr>
          <w:rFonts w:ascii="Book Antiqua" w:eastAsia="Times New Roman" w:hAnsi="Book Antiqua"/>
          <w:bCs/>
          <w:kern w:val="0"/>
          <w:szCs w:val="20"/>
          <w:lang w:val="es-PR"/>
          <w14:ligatures w14:val="none"/>
        </w:rPr>
        <w:t xml:space="preserve"> </w:t>
      </w:r>
      <w:r w:rsidR="0039243C" w:rsidRPr="00A33F4D">
        <w:rPr>
          <w:rFonts w:ascii="Book Antiqua" w:eastAsia="Times New Roman" w:hAnsi="Book Antiqua"/>
          <w:bCs/>
          <w:kern w:val="0"/>
          <w:szCs w:val="20"/>
          <w:lang w:val="es-PR"/>
          <w14:ligatures w14:val="none"/>
        </w:rPr>
        <w:t>y planteó como mecanismo para atajar esta problemática el establecimiento de</w:t>
      </w:r>
      <w:r w:rsidR="000B5EAD" w:rsidRPr="00A33F4D">
        <w:rPr>
          <w:rFonts w:ascii="Book Antiqua" w:eastAsia="Times New Roman" w:hAnsi="Book Antiqua"/>
          <w:bCs/>
          <w:kern w:val="0"/>
          <w:szCs w:val="20"/>
          <w:lang w:val="es-PR"/>
          <w14:ligatures w14:val="none"/>
        </w:rPr>
        <w:t xml:space="preserve"> una tasa fija de contribución sobre ingresos para los Médicos Cualificados, así como una exención contributiva</w:t>
      </w:r>
      <w:r w:rsidR="0024043C" w:rsidRPr="00A33F4D">
        <w:rPr>
          <w:rFonts w:ascii="Book Antiqua" w:eastAsia="Times New Roman" w:hAnsi="Book Antiqua"/>
          <w:bCs/>
          <w:kern w:val="0"/>
          <w:szCs w:val="20"/>
          <w:lang w:val="es-PR"/>
          <w14:ligatures w14:val="none"/>
        </w:rPr>
        <w:t xml:space="preserve"> por razón de los dividendos recibidos,</w:t>
      </w:r>
      <w:r w:rsidR="000B5EAD" w:rsidRPr="00A33F4D">
        <w:rPr>
          <w:rFonts w:ascii="Book Antiqua" w:eastAsia="Times New Roman" w:hAnsi="Book Antiqua"/>
          <w:bCs/>
          <w:kern w:val="0"/>
          <w:szCs w:val="20"/>
          <w:lang w:val="es-PR"/>
          <w14:ligatures w14:val="none"/>
        </w:rPr>
        <w:t xml:space="preserve"> conforme a dicha disposición legal.</w:t>
      </w:r>
    </w:p>
    <w:p w14:paraId="1EC4F7C2" w14:textId="77777777" w:rsidR="00A419E5" w:rsidRPr="00A33F4D" w:rsidRDefault="00A419E5" w:rsidP="00A419E5">
      <w:pPr>
        <w:suppressLineNumbers/>
        <w:spacing w:after="0" w:line="240" w:lineRule="auto"/>
        <w:ind w:firstLine="360"/>
        <w:jc w:val="both"/>
        <w:rPr>
          <w:rFonts w:ascii="Book Antiqua" w:eastAsia="Times New Roman" w:hAnsi="Book Antiqua"/>
          <w:bCs/>
          <w:kern w:val="0"/>
          <w:szCs w:val="20"/>
          <w:lang w:val="es-PR"/>
          <w14:ligatures w14:val="none"/>
        </w:rPr>
      </w:pPr>
    </w:p>
    <w:p w14:paraId="38E37939" w14:textId="376D21D7" w:rsidR="00881AF1" w:rsidRDefault="0024043C" w:rsidP="00A419E5">
      <w:pPr>
        <w:suppressLineNumbers/>
        <w:spacing w:after="0" w:line="240" w:lineRule="auto"/>
        <w:ind w:firstLine="360"/>
        <w:jc w:val="both"/>
        <w:rPr>
          <w:rFonts w:ascii="Book Antiqua" w:eastAsia="Times New Roman" w:hAnsi="Book Antiqua"/>
          <w:bCs/>
          <w:kern w:val="0"/>
          <w:szCs w:val="20"/>
          <w:lang w:val="es-PR"/>
          <w14:ligatures w14:val="none"/>
        </w:rPr>
      </w:pPr>
      <w:r w:rsidRPr="00A33F4D">
        <w:rPr>
          <w:rFonts w:ascii="Book Antiqua" w:eastAsia="Times New Roman" w:hAnsi="Book Antiqua"/>
          <w:bCs/>
          <w:kern w:val="0"/>
          <w:szCs w:val="20"/>
          <w:lang w:val="es-PR"/>
          <w14:ligatures w14:val="none"/>
        </w:rPr>
        <w:t xml:space="preserve">La acción legislativa estuvo dirigida </w:t>
      </w:r>
      <w:r w:rsidR="00E00D20" w:rsidRPr="00A33F4D">
        <w:rPr>
          <w:rFonts w:ascii="Book Antiqua" w:eastAsia="Times New Roman" w:hAnsi="Book Antiqua"/>
          <w:bCs/>
          <w:kern w:val="0"/>
          <w:szCs w:val="20"/>
          <w:lang w:val="es-PR"/>
          <w14:ligatures w14:val="none"/>
        </w:rPr>
        <w:t xml:space="preserve">a </w:t>
      </w:r>
      <w:r w:rsidR="0039243C" w:rsidRPr="00A33F4D">
        <w:rPr>
          <w:rFonts w:ascii="Book Antiqua" w:eastAsia="Times New Roman" w:hAnsi="Book Antiqua"/>
          <w:bCs/>
          <w:kern w:val="0"/>
          <w:szCs w:val="20"/>
          <w:lang w:val="es-PR"/>
          <w14:ligatures w14:val="none"/>
        </w:rPr>
        <w:t>encar</w:t>
      </w:r>
      <w:r w:rsidR="00E00D20" w:rsidRPr="00A33F4D">
        <w:rPr>
          <w:rFonts w:ascii="Book Antiqua" w:eastAsia="Times New Roman" w:hAnsi="Book Antiqua"/>
          <w:bCs/>
          <w:kern w:val="0"/>
          <w:szCs w:val="20"/>
          <w:lang w:val="es-PR"/>
          <w14:ligatures w14:val="none"/>
        </w:rPr>
        <w:t>ar la fuga de los profesionales de la salud ante la crisis económica de Puerto Rico</w:t>
      </w:r>
      <w:r w:rsidR="007F0A97" w:rsidRPr="00A33F4D">
        <w:rPr>
          <w:rFonts w:ascii="Book Antiqua" w:eastAsia="Times New Roman" w:hAnsi="Book Antiqua"/>
          <w:bCs/>
          <w:kern w:val="0"/>
          <w:szCs w:val="20"/>
          <w:lang w:val="es-PR"/>
          <w14:ligatures w14:val="none"/>
        </w:rPr>
        <w:t>, y la reducción de población.</w:t>
      </w:r>
      <w:r w:rsidR="00177887" w:rsidRPr="00A33F4D">
        <w:rPr>
          <w:rFonts w:ascii="Book Antiqua" w:eastAsia="Times New Roman" w:hAnsi="Book Antiqua"/>
          <w:bCs/>
          <w:kern w:val="0"/>
          <w:szCs w:val="20"/>
          <w:lang w:val="es-PR"/>
          <w14:ligatures w14:val="none"/>
        </w:rPr>
        <w:t xml:space="preserve"> Según la exposición de motivos de la Ley Núm. 14, </w:t>
      </w:r>
      <w:r w:rsidR="00177887" w:rsidRPr="00A33F4D">
        <w:rPr>
          <w:rFonts w:ascii="Book Antiqua" w:eastAsia="Times New Roman" w:hAnsi="Book Antiqua"/>
          <w:bCs/>
          <w:i/>
          <w:iCs/>
          <w:kern w:val="0"/>
          <w:szCs w:val="20"/>
          <w:lang w:val="es-PR"/>
          <w14:ligatures w14:val="none"/>
        </w:rPr>
        <w:t>supra</w:t>
      </w:r>
      <w:r w:rsidR="00177887" w:rsidRPr="00A33F4D">
        <w:rPr>
          <w:rFonts w:ascii="Book Antiqua" w:eastAsia="Times New Roman" w:hAnsi="Book Antiqua"/>
          <w:bCs/>
          <w:kern w:val="0"/>
          <w:szCs w:val="20"/>
          <w:lang w:val="es-PR"/>
          <w14:ligatures w14:val="none"/>
        </w:rPr>
        <w:t xml:space="preserve">, </w:t>
      </w:r>
      <w:r w:rsidR="003B361B" w:rsidRPr="00A33F4D">
        <w:rPr>
          <w:rFonts w:ascii="Book Antiqua" w:eastAsia="Times New Roman" w:hAnsi="Book Antiqua"/>
          <w:bCs/>
          <w:kern w:val="0"/>
          <w:szCs w:val="20"/>
          <w:lang w:val="es-PR"/>
          <w14:ligatures w14:val="none"/>
        </w:rPr>
        <w:t xml:space="preserve">y la data estadística reseñada del </w:t>
      </w:r>
      <w:r w:rsidR="003B361B" w:rsidRPr="00C80254">
        <w:rPr>
          <w:rFonts w:ascii="Book Antiqua" w:eastAsia="Times New Roman" w:hAnsi="Book Antiqua"/>
          <w:bCs/>
          <w:kern w:val="0"/>
          <w:szCs w:val="20"/>
          <w:lang w:val="es-ES"/>
          <w14:ligatures w14:val="none"/>
        </w:rPr>
        <w:t>Custom Research Center, Inc</w:t>
      </w:r>
      <w:r w:rsidR="00B2274F" w:rsidRPr="00C80254">
        <w:rPr>
          <w:rFonts w:ascii="Book Antiqua" w:eastAsia="Times New Roman" w:hAnsi="Book Antiqua"/>
          <w:bCs/>
          <w:kern w:val="0"/>
          <w:szCs w:val="20"/>
          <w:lang w:val="es-ES"/>
          <w14:ligatures w14:val="none"/>
        </w:rPr>
        <w:t>.</w:t>
      </w:r>
      <w:r w:rsidR="003B361B" w:rsidRPr="00A33F4D">
        <w:rPr>
          <w:rFonts w:ascii="Book Antiqua" w:eastAsia="Times New Roman" w:hAnsi="Book Antiqua"/>
          <w:bCs/>
          <w:kern w:val="0"/>
          <w:szCs w:val="20"/>
          <w:lang w:val="es-PR"/>
          <w14:ligatures w14:val="none"/>
        </w:rPr>
        <w:t xml:space="preserve">, para diciembre de 2014, </w:t>
      </w:r>
      <w:r w:rsidR="000950D3" w:rsidRPr="00A33F4D">
        <w:rPr>
          <w:rFonts w:ascii="Book Antiqua" w:eastAsia="Times New Roman" w:hAnsi="Book Antiqua"/>
          <w:bCs/>
          <w:kern w:val="0"/>
          <w:szCs w:val="20"/>
          <w:lang w:val="es-PR"/>
          <w14:ligatures w14:val="none"/>
        </w:rPr>
        <w:t>la gran mayoría de los médicos que salieron de Puerto Rico eran especialistas, en un período del año 2009 al 2014</w:t>
      </w:r>
      <w:r w:rsidR="0039243C" w:rsidRPr="00A33F4D">
        <w:rPr>
          <w:rFonts w:ascii="Book Antiqua" w:eastAsia="Times New Roman" w:hAnsi="Book Antiqua"/>
          <w:bCs/>
          <w:kern w:val="0"/>
          <w:szCs w:val="20"/>
          <w:lang w:val="es-PR"/>
          <w14:ligatures w14:val="none"/>
        </w:rPr>
        <w:t xml:space="preserve">, significando </w:t>
      </w:r>
      <w:r w:rsidR="00241E9B" w:rsidRPr="00A33F4D">
        <w:rPr>
          <w:rFonts w:ascii="Book Antiqua" w:eastAsia="Times New Roman" w:hAnsi="Book Antiqua"/>
          <w:bCs/>
          <w:kern w:val="0"/>
          <w:szCs w:val="20"/>
          <w:lang w:val="es-PR"/>
          <w14:ligatures w14:val="none"/>
        </w:rPr>
        <w:t>una merma de mil se</w:t>
      </w:r>
      <w:r w:rsidR="008E151E" w:rsidRPr="00A33F4D">
        <w:rPr>
          <w:rFonts w:ascii="Book Antiqua" w:eastAsia="Times New Roman" w:hAnsi="Book Antiqua"/>
          <w:bCs/>
          <w:kern w:val="0"/>
          <w:szCs w:val="20"/>
          <w:lang w:val="es-PR"/>
          <w14:ligatures w14:val="none"/>
        </w:rPr>
        <w:t>tecientos</w:t>
      </w:r>
      <w:r w:rsidR="00241E9B" w:rsidRPr="00A33F4D">
        <w:rPr>
          <w:rFonts w:ascii="Book Antiqua" w:eastAsia="Times New Roman" w:hAnsi="Book Antiqua"/>
          <w:bCs/>
          <w:kern w:val="0"/>
          <w:szCs w:val="20"/>
          <w:lang w:val="es-PR"/>
          <w14:ligatures w14:val="none"/>
        </w:rPr>
        <w:t xml:space="preserve"> treinta y siete (1,737)</w:t>
      </w:r>
      <w:r w:rsidR="00ED1BF5" w:rsidRPr="00A33F4D">
        <w:rPr>
          <w:rFonts w:ascii="Book Antiqua" w:eastAsia="Times New Roman" w:hAnsi="Book Antiqua"/>
          <w:bCs/>
          <w:kern w:val="0"/>
          <w:szCs w:val="20"/>
          <w:lang w:val="es-PR"/>
          <w14:ligatures w14:val="none"/>
        </w:rPr>
        <w:t xml:space="preserve"> médicos.</w:t>
      </w:r>
    </w:p>
    <w:p w14:paraId="2AD23711" w14:textId="77777777" w:rsidR="00A419E5" w:rsidRPr="00A33F4D" w:rsidRDefault="00A419E5" w:rsidP="00A419E5">
      <w:pPr>
        <w:suppressLineNumbers/>
        <w:spacing w:after="0" w:line="240" w:lineRule="auto"/>
        <w:ind w:firstLine="360"/>
        <w:jc w:val="both"/>
        <w:rPr>
          <w:rFonts w:ascii="Book Antiqua" w:eastAsia="Times New Roman" w:hAnsi="Book Antiqua"/>
          <w:bCs/>
          <w:kern w:val="0"/>
          <w:szCs w:val="20"/>
          <w:lang w:val="es-PR"/>
          <w14:ligatures w14:val="none"/>
        </w:rPr>
      </w:pPr>
    </w:p>
    <w:p w14:paraId="5CDF0D8D" w14:textId="77777777" w:rsidR="00581E93" w:rsidRPr="00A33F4D" w:rsidRDefault="001B1956" w:rsidP="00A419E5">
      <w:pPr>
        <w:suppressLineNumbers/>
        <w:tabs>
          <w:tab w:val="left" w:pos="360"/>
        </w:tabs>
        <w:spacing w:after="0" w:line="240" w:lineRule="auto"/>
        <w:jc w:val="both"/>
        <w:rPr>
          <w:rFonts w:ascii="Book Antiqua" w:eastAsia="Times New Roman" w:hAnsi="Book Antiqua"/>
          <w:bCs/>
          <w:kern w:val="0"/>
          <w:szCs w:val="20"/>
          <w:lang w:val="es-PR"/>
          <w14:ligatures w14:val="none"/>
        </w:rPr>
      </w:pPr>
      <w:r w:rsidRPr="00A33F4D">
        <w:rPr>
          <w:rFonts w:ascii="Book Antiqua" w:eastAsia="Times New Roman" w:hAnsi="Book Antiqua"/>
          <w:bCs/>
          <w:kern w:val="0"/>
          <w:szCs w:val="20"/>
          <w:lang w:val="es-PR"/>
          <w14:ligatures w14:val="none"/>
        </w:rPr>
        <w:tab/>
      </w:r>
      <w:r w:rsidR="00D35056" w:rsidRPr="00A33F4D">
        <w:rPr>
          <w:rFonts w:ascii="Book Antiqua" w:eastAsia="Times New Roman" w:hAnsi="Book Antiqua"/>
          <w:bCs/>
          <w:kern w:val="0"/>
          <w:szCs w:val="20"/>
          <w:lang w:val="es-PR"/>
          <w14:ligatures w14:val="none"/>
        </w:rPr>
        <w:t xml:space="preserve">Ante dicha realidad, la Ley Núm. 14, </w:t>
      </w:r>
      <w:r w:rsidR="00D35056" w:rsidRPr="00A33F4D">
        <w:rPr>
          <w:rFonts w:ascii="Book Antiqua" w:eastAsia="Times New Roman" w:hAnsi="Book Antiqua"/>
          <w:bCs/>
          <w:i/>
          <w:iCs/>
          <w:kern w:val="0"/>
          <w:szCs w:val="20"/>
          <w:lang w:val="es-PR"/>
          <w14:ligatures w14:val="none"/>
        </w:rPr>
        <w:t>supra</w:t>
      </w:r>
      <w:r w:rsidR="00D35056" w:rsidRPr="00A33F4D">
        <w:rPr>
          <w:rFonts w:ascii="Book Antiqua" w:eastAsia="Times New Roman" w:hAnsi="Book Antiqua"/>
          <w:bCs/>
          <w:kern w:val="0"/>
          <w:szCs w:val="20"/>
          <w:lang w:val="es-PR"/>
          <w14:ligatures w14:val="none"/>
        </w:rPr>
        <w:t>, suministr</w:t>
      </w:r>
      <w:r w:rsidR="00581E93" w:rsidRPr="00A33F4D">
        <w:rPr>
          <w:rFonts w:ascii="Book Antiqua" w:eastAsia="Times New Roman" w:hAnsi="Book Antiqua"/>
          <w:bCs/>
          <w:kern w:val="0"/>
          <w:szCs w:val="20"/>
          <w:lang w:val="es-PR"/>
          <w14:ligatures w14:val="none"/>
        </w:rPr>
        <w:t>ó</w:t>
      </w:r>
      <w:r w:rsidR="00D35056" w:rsidRPr="00A33F4D">
        <w:rPr>
          <w:rFonts w:ascii="Book Antiqua" w:eastAsia="Times New Roman" w:hAnsi="Book Antiqua"/>
          <w:bCs/>
          <w:kern w:val="0"/>
          <w:szCs w:val="20"/>
          <w:lang w:val="es-PR"/>
          <w14:ligatures w14:val="none"/>
        </w:rPr>
        <w:t xml:space="preserve"> un mecanismo para atender el éxodo a gran escala de estos profesionales de la salud indispensables para </w:t>
      </w:r>
      <w:r w:rsidR="00A933D7" w:rsidRPr="00A33F4D">
        <w:rPr>
          <w:rFonts w:ascii="Book Antiqua" w:eastAsia="Times New Roman" w:hAnsi="Book Antiqua"/>
          <w:bCs/>
          <w:kern w:val="0"/>
          <w:szCs w:val="20"/>
          <w:lang w:val="es-PR"/>
          <w14:ligatures w14:val="none"/>
        </w:rPr>
        <w:t xml:space="preserve">los ciudadanos de Puerto Rico. </w:t>
      </w:r>
      <w:r w:rsidR="001C7E6A" w:rsidRPr="00A33F4D">
        <w:rPr>
          <w:rFonts w:ascii="Book Antiqua" w:eastAsia="Times New Roman" w:hAnsi="Book Antiqua"/>
          <w:bCs/>
          <w:kern w:val="0"/>
          <w:szCs w:val="20"/>
          <w:lang w:val="es-PR"/>
          <w14:ligatures w14:val="none"/>
        </w:rPr>
        <w:t>Esta Ley impulsó la residencia en Puerto Rico y el ejercicio a tiempo completo en favor del Pueblo.</w:t>
      </w:r>
      <w:r w:rsidR="00A2761B" w:rsidRPr="00A33F4D">
        <w:rPr>
          <w:rFonts w:ascii="Book Antiqua" w:eastAsia="Times New Roman" w:hAnsi="Book Antiqua"/>
          <w:bCs/>
          <w:kern w:val="0"/>
          <w:szCs w:val="20"/>
          <w:lang w:val="es-PR"/>
          <w14:ligatures w14:val="none"/>
        </w:rPr>
        <w:t xml:space="preserve"> En el Informe Estadíst</w:t>
      </w:r>
      <w:r w:rsidR="00CF2B1F" w:rsidRPr="00A33F4D">
        <w:rPr>
          <w:rFonts w:ascii="Book Antiqua" w:eastAsia="Times New Roman" w:hAnsi="Book Antiqua"/>
          <w:bCs/>
          <w:kern w:val="0"/>
          <w:szCs w:val="20"/>
          <w:lang w:val="es-PR"/>
          <w14:ligatures w14:val="none"/>
        </w:rPr>
        <w:t>ico de Médicos y Profesionales de la Salud en Puerto Rico de 2016-201</w:t>
      </w:r>
      <w:r w:rsidR="00CF222A" w:rsidRPr="00A33F4D">
        <w:rPr>
          <w:rFonts w:ascii="Book Antiqua" w:eastAsia="Times New Roman" w:hAnsi="Book Antiqua"/>
          <w:bCs/>
          <w:kern w:val="0"/>
          <w:szCs w:val="20"/>
          <w:lang w:val="es-PR"/>
          <w14:ligatures w14:val="none"/>
        </w:rPr>
        <w:t>8</w:t>
      </w:r>
      <w:r w:rsidR="00CF2B1F" w:rsidRPr="00A33F4D">
        <w:rPr>
          <w:rFonts w:ascii="Book Antiqua" w:eastAsia="Times New Roman" w:hAnsi="Book Antiqua"/>
          <w:bCs/>
          <w:kern w:val="0"/>
          <w:szCs w:val="20"/>
          <w:lang w:val="es-PR"/>
          <w14:ligatures w14:val="none"/>
        </w:rPr>
        <w:t xml:space="preserve"> y de 2016-2019</w:t>
      </w:r>
      <w:r w:rsidR="009B4456" w:rsidRPr="00A33F4D">
        <w:rPr>
          <w:rFonts w:ascii="Book Antiqua" w:eastAsia="Times New Roman" w:hAnsi="Book Antiqua"/>
          <w:bCs/>
          <w:kern w:val="0"/>
          <w:szCs w:val="20"/>
          <w:lang w:val="es-PR"/>
          <w14:ligatures w14:val="none"/>
        </w:rPr>
        <w:t>, remitido en</w:t>
      </w:r>
      <w:r w:rsidR="0003759C" w:rsidRPr="00A33F4D">
        <w:rPr>
          <w:rFonts w:ascii="Book Antiqua" w:eastAsia="Times New Roman" w:hAnsi="Book Antiqua"/>
          <w:bCs/>
          <w:kern w:val="0"/>
          <w:szCs w:val="20"/>
          <w:lang w:val="es-PR"/>
          <w14:ligatures w14:val="none"/>
        </w:rPr>
        <w:t xml:space="preserve"> octubre de 2021, </w:t>
      </w:r>
      <w:r w:rsidR="009952D8" w:rsidRPr="00A33F4D">
        <w:rPr>
          <w:rFonts w:ascii="Book Antiqua" w:eastAsia="Times New Roman" w:hAnsi="Book Antiqua"/>
          <w:bCs/>
          <w:kern w:val="0"/>
          <w:szCs w:val="20"/>
          <w:lang w:val="es-PR"/>
          <w14:ligatures w14:val="none"/>
        </w:rPr>
        <w:t xml:space="preserve">por </w:t>
      </w:r>
      <w:r w:rsidR="0003759C" w:rsidRPr="00A33F4D">
        <w:rPr>
          <w:rFonts w:ascii="Book Antiqua" w:eastAsia="Times New Roman" w:hAnsi="Book Antiqua"/>
          <w:bCs/>
          <w:kern w:val="0"/>
          <w:szCs w:val="20"/>
          <w:lang w:val="es-PR"/>
          <w14:ligatures w14:val="none"/>
        </w:rPr>
        <w:t>el Dr.</w:t>
      </w:r>
      <w:r w:rsidR="009952D8" w:rsidRPr="00A33F4D">
        <w:rPr>
          <w:rFonts w:ascii="Book Antiqua" w:eastAsia="Times New Roman" w:hAnsi="Book Antiqua"/>
          <w:bCs/>
          <w:kern w:val="0"/>
          <w:szCs w:val="20"/>
          <w:lang w:val="es-PR"/>
          <w14:ligatures w14:val="none"/>
        </w:rPr>
        <w:t> </w:t>
      </w:r>
      <w:r w:rsidR="0003759C" w:rsidRPr="00A33F4D">
        <w:rPr>
          <w:rFonts w:ascii="Book Antiqua" w:eastAsia="Times New Roman" w:hAnsi="Book Antiqua"/>
          <w:bCs/>
          <w:kern w:val="0"/>
          <w:szCs w:val="20"/>
          <w:lang w:val="es-PR"/>
          <w14:ligatures w14:val="none"/>
        </w:rPr>
        <w:t xml:space="preserve">Carlos R. Mellado López, </w:t>
      </w:r>
      <w:r w:rsidR="009952D8" w:rsidRPr="00A33F4D">
        <w:rPr>
          <w:rFonts w:ascii="Book Antiqua" w:eastAsia="Times New Roman" w:hAnsi="Book Antiqua"/>
          <w:bCs/>
          <w:kern w:val="0"/>
          <w:szCs w:val="20"/>
          <w:lang w:val="es-PR"/>
          <w14:ligatures w14:val="none"/>
        </w:rPr>
        <w:t xml:space="preserve">entonces Secretario del Departamento de Salud, </w:t>
      </w:r>
      <w:r w:rsidR="0003759C" w:rsidRPr="00A33F4D">
        <w:rPr>
          <w:rFonts w:ascii="Book Antiqua" w:eastAsia="Times New Roman" w:hAnsi="Book Antiqua"/>
          <w:bCs/>
          <w:kern w:val="0"/>
          <w:szCs w:val="20"/>
          <w:lang w:val="es-PR"/>
          <w14:ligatures w14:val="none"/>
        </w:rPr>
        <w:t xml:space="preserve">se </w:t>
      </w:r>
      <w:r w:rsidR="00BA63E1" w:rsidRPr="00A33F4D">
        <w:rPr>
          <w:rFonts w:ascii="Book Antiqua" w:eastAsia="Times New Roman" w:hAnsi="Book Antiqua"/>
          <w:bCs/>
          <w:kern w:val="0"/>
          <w:szCs w:val="20"/>
          <w:lang w:val="es-PR"/>
          <w14:ligatures w14:val="none"/>
        </w:rPr>
        <w:t>detalló la siguiente información</w:t>
      </w:r>
      <w:r w:rsidR="00581E93" w:rsidRPr="00A33F4D">
        <w:rPr>
          <w:rFonts w:ascii="Book Antiqua" w:eastAsia="Times New Roman" w:hAnsi="Book Antiqua"/>
          <w:bCs/>
          <w:kern w:val="0"/>
          <w:szCs w:val="20"/>
          <w:lang w:val="es-PR"/>
          <w14:ligatures w14:val="none"/>
        </w:rPr>
        <w:t xml:space="preserve"> sobre los médicos activos que ejercen la profesión fuera de Puerto Rico</w:t>
      </w:r>
      <w:r w:rsidR="00BA63E1" w:rsidRPr="00A33F4D">
        <w:rPr>
          <w:rFonts w:ascii="Book Antiqua" w:eastAsia="Times New Roman" w:hAnsi="Book Antiqua"/>
          <w:bCs/>
          <w:kern w:val="0"/>
          <w:szCs w:val="20"/>
          <w:lang w:val="es-PR"/>
          <w14:ligatures w14:val="none"/>
        </w:rPr>
        <w:t xml:space="preserve">: </w:t>
      </w:r>
      <w:r w:rsidR="00581E93" w:rsidRPr="00A33F4D">
        <w:rPr>
          <w:rFonts w:ascii="Book Antiqua" w:eastAsia="Times New Roman" w:hAnsi="Book Antiqua"/>
          <w:bCs/>
          <w:kern w:val="0"/>
          <w:szCs w:val="20"/>
          <w:lang w:val="es-PR"/>
          <w14:ligatures w14:val="none"/>
        </w:rPr>
        <w:t xml:space="preserve">para el </w:t>
      </w:r>
      <w:r w:rsidR="00251038" w:rsidRPr="00A33F4D">
        <w:rPr>
          <w:rFonts w:ascii="Book Antiqua" w:eastAsia="Times New Roman" w:hAnsi="Book Antiqua"/>
          <w:bCs/>
          <w:kern w:val="0"/>
          <w:szCs w:val="20"/>
          <w:lang w:val="es-PR"/>
          <w14:ligatures w14:val="none"/>
        </w:rPr>
        <w:t>período</w:t>
      </w:r>
      <w:r w:rsidR="00946709" w:rsidRPr="00A33F4D">
        <w:rPr>
          <w:rFonts w:ascii="Book Antiqua" w:eastAsia="Times New Roman" w:hAnsi="Book Antiqua"/>
          <w:bCs/>
          <w:kern w:val="0"/>
          <w:szCs w:val="20"/>
          <w:lang w:val="es-PR"/>
          <w14:ligatures w14:val="none"/>
        </w:rPr>
        <w:t xml:space="preserve"> de 2013-2015</w:t>
      </w:r>
      <w:r w:rsidR="00581E93" w:rsidRPr="00A33F4D">
        <w:rPr>
          <w:rFonts w:ascii="Book Antiqua" w:eastAsia="Times New Roman" w:hAnsi="Book Antiqua"/>
          <w:bCs/>
          <w:kern w:val="0"/>
          <w:szCs w:val="20"/>
          <w:lang w:val="es-PR"/>
          <w14:ligatures w14:val="none"/>
        </w:rPr>
        <w:t>, habían</w:t>
      </w:r>
      <w:r w:rsidR="00946709" w:rsidRPr="00A33F4D">
        <w:rPr>
          <w:rFonts w:ascii="Book Antiqua" w:eastAsia="Times New Roman" w:hAnsi="Book Antiqua"/>
          <w:bCs/>
          <w:kern w:val="0"/>
          <w:szCs w:val="20"/>
          <w:lang w:val="es-PR"/>
          <w14:ligatures w14:val="none"/>
        </w:rPr>
        <w:t xml:space="preserve"> ochocientos </w:t>
      </w:r>
      <w:r w:rsidR="00251038" w:rsidRPr="00A33F4D">
        <w:rPr>
          <w:rFonts w:ascii="Book Antiqua" w:eastAsia="Times New Roman" w:hAnsi="Book Antiqua"/>
          <w:bCs/>
          <w:kern w:val="0"/>
          <w:szCs w:val="20"/>
          <w:lang w:val="es-PR"/>
          <w14:ligatures w14:val="none"/>
        </w:rPr>
        <w:t>diez (810)</w:t>
      </w:r>
      <w:r w:rsidR="00581E93" w:rsidRPr="00A33F4D">
        <w:rPr>
          <w:rFonts w:ascii="Book Antiqua" w:eastAsia="Times New Roman" w:hAnsi="Book Antiqua"/>
          <w:bCs/>
          <w:kern w:val="0"/>
          <w:szCs w:val="20"/>
          <w:lang w:val="es-PR"/>
          <w14:ligatures w14:val="none"/>
        </w:rPr>
        <w:t xml:space="preserve"> médicos activos fuera de Puerto Rico,</w:t>
      </w:r>
      <w:r w:rsidR="00251038" w:rsidRPr="00A33F4D">
        <w:rPr>
          <w:rFonts w:ascii="Book Antiqua" w:eastAsia="Times New Roman" w:hAnsi="Book Antiqua"/>
          <w:bCs/>
          <w:kern w:val="0"/>
          <w:szCs w:val="20"/>
          <w:lang w:val="es-PR"/>
          <w14:ligatures w14:val="none"/>
        </w:rPr>
        <w:t xml:space="preserve"> de los cuales trescientos treinta y siete (337)</w:t>
      </w:r>
      <w:r w:rsidR="00AB1151" w:rsidRPr="00A33F4D">
        <w:rPr>
          <w:rFonts w:ascii="Book Antiqua" w:eastAsia="Times New Roman" w:hAnsi="Book Antiqua"/>
          <w:bCs/>
          <w:kern w:val="0"/>
          <w:szCs w:val="20"/>
          <w:lang w:val="es-PR"/>
          <w14:ligatures w14:val="none"/>
        </w:rPr>
        <w:t xml:space="preserve"> eran médicos generalistas y cuatrocientos setenta y tres (473) médicos especialistas. </w:t>
      </w:r>
    </w:p>
    <w:p w14:paraId="048F4CA3" w14:textId="2073028F" w:rsidR="00881AF1" w:rsidRDefault="00581E93" w:rsidP="00A419E5">
      <w:pPr>
        <w:suppressLineNumbers/>
        <w:tabs>
          <w:tab w:val="left" w:pos="360"/>
        </w:tabs>
        <w:spacing w:after="0" w:line="240" w:lineRule="auto"/>
        <w:jc w:val="both"/>
        <w:rPr>
          <w:rFonts w:ascii="Book Antiqua" w:eastAsia="Times New Roman" w:hAnsi="Book Antiqua"/>
          <w:bCs/>
          <w:kern w:val="0"/>
          <w:szCs w:val="20"/>
          <w:lang w:val="es-PR"/>
          <w14:ligatures w14:val="none"/>
        </w:rPr>
      </w:pPr>
      <w:r w:rsidRPr="00A33F4D">
        <w:rPr>
          <w:rFonts w:ascii="Book Antiqua" w:eastAsia="Times New Roman" w:hAnsi="Book Antiqua"/>
          <w:bCs/>
          <w:kern w:val="0"/>
          <w:szCs w:val="20"/>
          <w:lang w:val="es-PR"/>
          <w14:ligatures w14:val="none"/>
        </w:rPr>
        <w:lastRenderedPageBreak/>
        <w:tab/>
      </w:r>
      <w:r w:rsidR="001660EE" w:rsidRPr="00A33F4D">
        <w:rPr>
          <w:rFonts w:ascii="Book Antiqua" w:eastAsia="Times New Roman" w:hAnsi="Book Antiqua"/>
          <w:bCs/>
          <w:kern w:val="0"/>
          <w:szCs w:val="20"/>
          <w:lang w:val="es-PR"/>
          <w14:ligatures w14:val="none"/>
        </w:rPr>
        <w:t>Mientras que para el término de 2016 a 201</w:t>
      </w:r>
      <w:r w:rsidR="00D57688" w:rsidRPr="00A33F4D">
        <w:rPr>
          <w:rFonts w:ascii="Book Antiqua" w:eastAsia="Times New Roman" w:hAnsi="Book Antiqua"/>
          <w:bCs/>
          <w:kern w:val="0"/>
          <w:szCs w:val="20"/>
          <w:lang w:val="es-PR"/>
          <w14:ligatures w14:val="none"/>
        </w:rPr>
        <w:t>8</w:t>
      </w:r>
      <w:r w:rsidR="00084C0B" w:rsidRPr="00A33F4D">
        <w:rPr>
          <w:rFonts w:ascii="Book Antiqua" w:eastAsia="Times New Roman" w:hAnsi="Book Antiqua"/>
          <w:bCs/>
          <w:kern w:val="0"/>
          <w:szCs w:val="20"/>
          <w:lang w:val="es-PR"/>
          <w14:ligatures w14:val="none"/>
        </w:rPr>
        <w:t>,</w:t>
      </w:r>
      <w:r w:rsidR="001660EE" w:rsidRPr="00A33F4D">
        <w:rPr>
          <w:rFonts w:ascii="Book Antiqua" w:eastAsia="Times New Roman" w:hAnsi="Book Antiqua"/>
          <w:bCs/>
          <w:kern w:val="0"/>
          <w:szCs w:val="20"/>
          <w:lang w:val="es-PR"/>
          <w14:ligatures w14:val="none"/>
        </w:rPr>
        <w:t xml:space="preserve"> los médicos activos fuera de Puerto Rico</w:t>
      </w:r>
      <w:r w:rsidR="00084C0B" w:rsidRPr="00A33F4D">
        <w:rPr>
          <w:rFonts w:ascii="Book Antiqua" w:eastAsia="Times New Roman" w:hAnsi="Book Antiqua"/>
          <w:bCs/>
          <w:kern w:val="0"/>
          <w:szCs w:val="20"/>
          <w:lang w:val="es-PR"/>
          <w14:ligatures w14:val="none"/>
        </w:rPr>
        <w:t xml:space="preserve"> sumaban novecientos cuarenta y nueve (949), cuatrocientos sesenta y cuatro (464) médicos generalistas y </w:t>
      </w:r>
      <w:r w:rsidR="00D57688" w:rsidRPr="00A33F4D">
        <w:rPr>
          <w:rFonts w:ascii="Book Antiqua" w:eastAsia="Times New Roman" w:hAnsi="Book Antiqua"/>
          <w:bCs/>
          <w:kern w:val="0"/>
          <w:szCs w:val="20"/>
          <w:lang w:val="es-PR"/>
          <w14:ligatures w14:val="none"/>
        </w:rPr>
        <w:t xml:space="preserve">cuatrocientos ochenta y cinco (485) médicos especialistas. </w:t>
      </w:r>
      <w:r w:rsidR="00AB5130" w:rsidRPr="00A33F4D">
        <w:rPr>
          <w:rFonts w:ascii="Book Antiqua" w:eastAsia="Times New Roman" w:hAnsi="Book Antiqua"/>
          <w:bCs/>
          <w:kern w:val="0"/>
          <w:szCs w:val="20"/>
          <w:lang w:val="es-PR"/>
          <w14:ligatures w14:val="none"/>
        </w:rPr>
        <w:t xml:space="preserve">Se concluyó </w:t>
      </w:r>
      <w:r w:rsidRPr="00A33F4D">
        <w:rPr>
          <w:rFonts w:ascii="Book Antiqua" w:eastAsia="Times New Roman" w:hAnsi="Book Antiqua"/>
          <w:bCs/>
          <w:kern w:val="0"/>
          <w:szCs w:val="20"/>
          <w:lang w:val="es-PR"/>
          <w14:ligatures w14:val="none"/>
        </w:rPr>
        <w:t xml:space="preserve">en el Informe Estadístico de Médicos y Profesionales de la Salud en Puerto Rico de 2016-2018 y de 2016-2019, </w:t>
      </w:r>
      <w:r w:rsidR="00AB5130" w:rsidRPr="00A33F4D">
        <w:rPr>
          <w:rFonts w:ascii="Book Antiqua" w:eastAsia="Times New Roman" w:hAnsi="Book Antiqua"/>
          <w:bCs/>
          <w:kern w:val="0"/>
          <w:szCs w:val="20"/>
          <w:lang w:val="es-PR"/>
          <w14:ligatures w14:val="none"/>
        </w:rPr>
        <w:t>que para el período de 2016-2018</w:t>
      </w:r>
      <w:r w:rsidR="00FB2EB2" w:rsidRPr="00A33F4D">
        <w:rPr>
          <w:rFonts w:ascii="Book Antiqua" w:eastAsia="Times New Roman" w:hAnsi="Book Antiqua"/>
          <w:bCs/>
          <w:kern w:val="0"/>
          <w:szCs w:val="20"/>
          <w:lang w:val="es-PR"/>
          <w14:ligatures w14:val="none"/>
        </w:rPr>
        <w:t>,</w:t>
      </w:r>
      <w:r w:rsidR="00AB5130" w:rsidRPr="00A33F4D">
        <w:rPr>
          <w:rFonts w:ascii="Book Antiqua" w:eastAsia="Times New Roman" w:hAnsi="Book Antiqua"/>
          <w:bCs/>
          <w:kern w:val="0"/>
          <w:szCs w:val="20"/>
          <w:lang w:val="es-PR"/>
          <w14:ligatures w14:val="none"/>
        </w:rPr>
        <w:t xml:space="preserve"> </w:t>
      </w:r>
      <w:r w:rsidR="00240AB2" w:rsidRPr="00A33F4D">
        <w:rPr>
          <w:rFonts w:ascii="Book Antiqua" w:eastAsia="Times New Roman" w:hAnsi="Book Antiqua"/>
          <w:bCs/>
          <w:kern w:val="0"/>
          <w:szCs w:val="20"/>
          <w:lang w:val="es-PR"/>
          <w14:ligatures w14:val="none"/>
        </w:rPr>
        <w:t>había</w:t>
      </w:r>
      <w:r w:rsidR="00FB2EB2" w:rsidRPr="00A33F4D">
        <w:rPr>
          <w:rFonts w:ascii="Book Antiqua" w:eastAsia="Times New Roman" w:hAnsi="Book Antiqua"/>
          <w:bCs/>
          <w:kern w:val="0"/>
          <w:szCs w:val="20"/>
          <w:lang w:val="es-PR"/>
          <w14:ligatures w14:val="none"/>
        </w:rPr>
        <w:t xml:space="preserve"> </w:t>
      </w:r>
      <w:r w:rsidR="005B0264" w:rsidRPr="00A33F4D">
        <w:rPr>
          <w:rFonts w:ascii="Book Antiqua" w:eastAsia="Times New Roman" w:hAnsi="Book Antiqua"/>
          <w:bCs/>
          <w:kern w:val="0"/>
          <w:szCs w:val="20"/>
          <w:lang w:val="es-PR"/>
          <w14:ligatures w14:val="none"/>
        </w:rPr>
        <w:t xml:space="preserve">un total de ocho punto cero </w:t>
      </w:r>
      <w:r w:rsidR="00041AA9">
        <w:rPr>
          <w:rFonts w:ascii="Book Antiqua" w:eastAsia="Times New Roman" w:hAnsi="Book Antiqua"/>
          <w:bCs/>
          <w:kern w:val="0"/>
          <w:szCs w:val="20"/>
          <w:lang w:val="es-PR"/>
          <w14:ligatures w14:val="none"/>
        </w:rPr>
        <w:t xml:space="preserve">seis </w:t>
      </w:r>
      <w:r w:rsidR="005B0264" w:rsidRPr="00A33F4D">
        <w:rPr>
          <w:rFonts w:ascii="Book Antiqua" w:eastAsia="Times New Roman" w:hAnsi="Book Antiqua"/>
          <w:bCs/>
          <w:kern w:val="0"/>
          <w:szCs w:val="20"/>
          <w:lang w:val="es-PR"/>
          <w14:ligatures w14:val="none"/>
        </w:rPr>
        <w:t>(8.0</w:t>
      </w:r>
      <w:r w:rsidR="005B0264" w:rsidRPr="00041AA9">
        <w:rPr>
          <w:rFonts w:ascii="Book Antiqua" w:eastAsia="Times New Roman" w:hAnsi="Book Antiqua"/>
          <w:bCs/>
          <w:kern w:val="0"/>
          <w:szCs w:val="20"/>
          <w:lang w:val="es-PR"/>
          <w14:ligatures w14:val="none"/>
        </w:rPr>
        <w:t>6</w:t>
      </w:r>
      <w:r w:rsidR="005B0264" w:rsidRPr="00A33F4D">
        <w:rPr>
          <w:rFonts w:ascii="Book Antiqua" w:eastAsia="Times New Roman" w:hAnsi="Book Antiqua"/>
          <w:bCs/>
          <w:kern w:val="0"/>
          <w:szCs w:val="20"/>
          <w:lang w:val="es-PR"/>
          <w14:ligatures w14:val="none"/>
        </w:rPr>
        <w:t xml:space="preserve">%) </w:t>
      </w:r>
      <w:r w:rsidR="003338AA">
        <w:rPr>
          <w:rFonts w:ascii="Book Antiqua" w:eastAsia="Times New Roman" w:hAnsi="Book Antiqua"/>
          <w:bCs/>
          <w:kern w:val="0"/>
          <w:szCs w:val="20"/>
          <w:lang w:val="es-PR"/>
          <w14:ligatures w14:val="none"/>
        </w:rPr>
        <w:t xml:space="preserve">porciento </w:t>
      </w:r>
      <w:r w:rsidR="00FB2EB2" w:rsidRPr="00A33F4D">
        <w:rPr>
          <w:rFonts w:ascii="Book Antiqua" w:eastAsia="Times New Roman" w:hAnsi="Book Antiqua"/>
          <w:bCs/>
          <w:kern w:val="0"/>
          <w:szCs w:val="20"/>
          <w:lang w:val="es-PR"/>
          <w14:ligatures w14:val="none"/>
        </w:rPr>
        <w:t>médicos activos fuera de Puerto Rico.</w:t>
      </w:r>
      <w:r w:rsidR="00240AB2" w:rsidRPr="00A33F4D">
        <w:rPr>
          <w:rFonts w:ascii="Book Antiqua" w:eastAsia="Times New Roman" w:hAnsi="Book Antiqua"/>
          <w:bCs/>
          <w:kern w:val="0"/>
          <w:szCs w:val="20"/>
          <w:lang w:val="es-PR"/>
          <w14:ligatures w14:val="none"/>
        </w:rPr>
        <w:t xml:space="preserve"> Pero de este </w:t>
      </w:r>
      <w:r w:rsidR="00DA1436" w:rsidRPr="00A33F4D">
        <w:rPr>
          <w:rFonts w:ascii="Book Antiqua" w:eastAsia="Times New Roman" w:hAnsi="Book Antiqua"/>
          <w:bCs/>
          <w:kern w:val="0"/>
          <w:szCs w:val="20"/>
          <w:lang w:val="es-PR"/>
          <w14:ligatures w14:val="none"/>
        </w:rPr>
        <w:t>por</w:t>
      </w:r>
      <w:r w:rsidR="00712849" w:rsidRPr="00A33F4D">
        <w:rPr>
          <w:rFonts w:ascii="Book Antiqua" w:eastAsia="Times New Roman" w:hAnsi="Book Antiqua"/>
          <w:bCs/>
          <w:kern w:val="0"/>
          <w:szCs w:val="20"/>
          <w:lang w:val="es-PR"/>
          <w14:ligatures w14:val="none"/>
        </w:rPr>
        <w:t>centaje</w:t>
      </w:r>
      <w:r w:rsidR="005B0264" w:rsidRPr="00A33F4D">
        <w:rPr>
          <w:rFonts w:ascii="Book Antiqua" w:eastAsia="Times New Roman" w:hAnsi="Book Antiqua"/>
          <w:bCs/>
          <w:kern w:val="0"/>
          <w:szCs w:val="20"/>
          <w:lang w:val="es-PR"/>
          <w14:ligatures w14:val="none"/>
        </w:rPr>
        <w:t>,</w:t>
      </w:r>
      <w:r w:rsidR="00240AB2" w:rsidRPr="00A33F4D">
        <w:rPr>
          <w:rFonts w:ascii="Book Antiqua" w:eastAsia="Times New Roman" w:hAnsi="Book Antiqua"/>
          <w:bCs/>
          <w:kern w:val="0"/>
          <w:szCs w:val="20"/>
          <w:lang w:val="es-PR"/>
          <w14:ligatures w14:val="none"/>
        </w:rPr>
        <w:t xml:space="preserve"> un cincuenta y un punto once (51.11%) </w:t>
      </w:r>
      <w:r w:rsidR="003338AA">
        <w:rPr>
          <w:rFonts w:ascii="Book Antiqua" w:eastAsia="Times New Roman" w:hAnsi="Book Antiqua"/>
          <w:bCs/>
          <w:kern w:val="0"/>
          <w:szCs w:val="20"/>
          <w:lang w:val="es-PR"/>
          <w14:ligatures w14:val="none"/>
        </w:rPr>
        <w:t xml:space="preserve">porciento </w:t>
      </w:r>
      <w:r w:rsidR="00240AB2" w:rsidRPr="00A33F4D">
        <w:rPr>
          <w:rFonts w:ascii="Book Antiqua" w:eastAsia="Times New Roman" w:hAnsi="Book Antiqua"/>
          <w:bCs/>
          <w:kern w:val="0"/>
          <w:szCs w:val="20"/>
          <w:lang w:val="es-PR"/>
          <w14:ligatures w14:val="none"/>
        </w:rPr>
        <w:t>eran médicos especialistas</w:t>
      </w:r>
      <w:r w:rsidR="00C42E55" w:rsidRPr="00A33F4D">
        <w:rPr>
          <w:rFonts w:ascii="Book Antiqua" w:eastAsia="Times New Roman" w:hAnsi="Book Antiqua"/>
          <w:bCs/>
          <w:kern w:val="0"/>
          <w:szCs w:val="20"/>
          <w:lang w:val="es-PR"/>
          <w14:ligatures w14:val="none"/>
        </w:rPr>
        <w:t xml:space="preserve"> y un cuarenta y ocho punto ochenta y nueve (</w:t>
      </w:r>
      <w:r w:rsidR="00DA1436" w:rsidRPr="00A33F4D">
        <w:rPr>
          <w:rFonts w:ascii="Book Antiqua" w:eastAsia="Times New Roman" w:hAnsi="Book Antiqua"/>
          <w:bCs/>
          <w:kern w:val="0"/>
          <w:szCs w:val="20"/>
          <w:lang w:val="es-PR"/>
          <w14:ligatures w14:val="none"/>
        </w:rPr>
        <w:t xml:space="preserve">48.89%) </w:t>
      </w:r>
      <w:r w:rsidR="003338AA">
        <w:rPr>
          <w:rFonts w:ascii="Book Antiqua" w:eastAsia="Times New Roman" w:hAnsi="Book Antiqua"/>
          <w:bCs/>
          <w:kern w:val="0"/>
          <w:szCs w:val="20"/>
          <w:lang w:val="es-PR"/>
          <w14:ligatures w14:val="none"/>
        </w:rPr>
        <w:t xml:space="preserve">porciento </w:t>
      </w:r>
      <w:r w:rsidR="00DA1436" w:rsidRPr="00A33F4D">
        <w:rPr>
          <w:rFonts w:ascii="Book Antiqua" w:eastAsia="Times New Roman" w:hAnsi="Book Antiqua"/>
          <w:bCs/>
          <w:kern w:val="0"/>
          <w:szCs w:val="20"/>
          <w:lang w:val="es-PR"/>
          <w14:ligatures w14:val="none"/>
        </w:rPr>
        <w:t>eran médicos generalistas</w:t>
      </w:r>
      <w:r w:rsidR="00240AB2" w:rsidRPr="00A33F4D">
        <w:rPr>
          <w:rFonts w:ascii="Book Antiqua" w:eastAsia="Times New Roman" w:hAnsi="Book Antiqua"/>
          <w:bCs/>
          <w:kern w:val="0"/>
          <w:szCs w:val="20"/>
          <w:lang w:val="es-PR"/>
          <w14:ligatures w14:val="none"/>
        </w:rPr>
        <w:t>.</w:t>
      </w:r>
    </w:p>
    <w:p w14:paraId="17A3D2EA" w14:textId="77777777" w:rsidR="00A419E5" w:rsidRPr="00A33F4D" w:rsidRDefault="00A419E5" w:rsidP="00A419E5">
      <w:pPr>
        <w:suppressLineNumbers/>
        <w:tabs>
          <w:tab w:val="left" w:pos="360"/>
        </w:tabs>
        <w:spacing w:after="0" w:line="240" w:lineRule="auto"/>
        <w:jc w:val="both"/>
        <w:rPr>
          <w:rFonts w:ascii="Book Antiqua" w:eastAsia="Times New Roman" w:hAnsi="Book Antiqua"/>
          <w:bCs/>
          <w:kern w:val="0"/>
          <w:szCs w:val="20"/>
          <w:lang w:val="es-PR"/>
          <w14:ligatures w14:val="none"/>
        </w:rPr>
      </w:pPr>
    </w:p>
    <w:p w14:paraId="6D501130" w14:textId="080D9647" w:rsidR="00346F06" w:rsidRDefault="00414B4D" w:rsidP="00A419E5">
      <w:pPr>
        <w:suppressLineNumbers/>
        <w:tabs>
          <w:tab w:val="left" w:pos="360"/>
        </w:tabs>
        <w:spacing w:after="0" w:line="240" w:lineRule="auto"/>
        <w:jc w:val="both"/>
        <w:rPr>
          <w:rFonts w:ascii="Book Antiqua" w:eastAsia="Times New Roman" w:hAnsi="Book Antiqua"/>
          <w:kern w:val="0"/>
          <w:lang w:val="es-ES_tradnl"/>
          <w14:ligatures w14:val="none"/>
        </w:rPr>
      </w:pPr>
      <w:r w:rsidRPr="00A33F4D">
        <w:rPr>
          <w:rFonts w:ascii="Book Antiqua" w:eastAsia="Times New Roman" w:hAnsi="Book Antiqua"/>
          <w:bCs/>
          <w:kern w:val="0"/>
          <w:szCs w:val="20"/>
          <w:lang w:val="es-PR"/>
          <w14:ligatures w14:val="none"/>
        </w:rPr>
        <w:tab/>
        <w:t xml:space="preserve">Como podemos observar no se ha podido </w:t>
      </w:r>
      <w:r w:rsidR="00581E93" w:rsidRPr="00A33F4D">
        <w:rPr>
          <w:rFonts w:ascii="Book Antiqua" w:eastAsia="Times New Roman" w:hAnsi="Book Antiqua"/>
          <w:bCs/>
          <w:kern w:val="0"/>
          <w:szCs w:val="20"/>
          <w:lang w:val="es-PR"/>
          <w14:ligatures w14:val="none"/>
        </w:rPr>
        <w:t>afrontar</w:t>
      </w:r>
      <w:r w:rsidRPr="00A33F4D">
        <w:rPr>
          <w:rFonts w:ascii="Book Antiqua" w:eastAsia="Times New Roman" w:hAnsi="Book Antiqua"/>
          <w:bCs/>
          <w:kern w:val="0"/>
          <w:szCs w:val="20"/>
          <w:lang w:val="es-PR"/>
          <w14:ligatures w14:val="none"/>
        </w:rPr>
        <w:t xml:space="preserve"> a gran escala la </w:t>
      </w:r>
      <w:r w:rsidR="009336C5" w:rsidRPr="00A33F4D">
        <w:rPr>
          <w:rFonts w:ascii="Book Antiqua" w:eastAsia="Times New Roman" w:hAnsi="Book Antiqua"/>
          <w:bCs/>
          <w:kern w:val="0"/>
          <w:szCs w:val="20"/>
          <w:lang w:val="es-PR"/>
          <w14:ligatures w14:val="none"/>
        </w:rPr>
        <w:t xml:space="preserve">creciente preocupación del éxodo de la clase médica de Puerto Rico, realidad que </w:t>
      </w:r>
      <w:r w:rsidR="00346F06" w:rsidRPr="00A33F4D">
        <w:rPr>
          <w:rFonts w:ascii="Book Antiqua" w:eastAsia="Times New Roman" w:hAnsi="Book Antiqua"/>
          <w:bCs/>
          <w:kern w:val="0"/>
          <w:szCs w:val="20"/>
          <w:lang w:val="es-PR"/>
          <w14:ligatures w14:val="none"/>
        </w:rPr>
        <w:t>es preocupante e impacta los cuidados médicos y salud de toda la población. Por esta razón, la Asamblea</w:t>
      </w:r>
      <w:r w:rsidR="00581E93" w:rsidRPr="00A33F4D">
        <w:rPr>
          <w:rFonts w:ascii="Book Antiqua" w:eastAsia="Times New Roman" w:hAnsi="Book Antiqua"/>
          <w:bCs/>
          <w:kern w:val="0"/>
          <w:szCs w:val="20"/>
          <w:lang w:val="es-PR"/>
          <w14:ligatures w14:val="none"/>
        </w:rPr>
        <w:t> </w:t>
      </w:r>
      <w:r w:rsidR="00346F06" w:rsidRPr="00A33F4D">
        <w:rPr>
          <w:rFonts w:ascii="Book Antiqua" w:eastAsia="Times New Roman" w:hAnsi="Book Antiqua"/>
          <w:bCs/>
          <w:kern w:val="0"/>
          <w:szCs w:val="20"/>
          <w:lang w:val="es-PR"/>
          <w14:ligatures w14:val="none"/>
        </w:rPr>
        <w:t>Legislativa</w:t>
      </w:r>
      <w:r w:rsidR="00594EC9" w:rsidRPr="00A33F4D">
        <w:rPr>
          <w:rFonts w:ascii="Book Antiqua" w:eastAsia="Times New Roman" w:hAnsi="Book Antiqua"/>
          <w:bCs/>
          <w:kern w:val="0"/>
          <w:szCs w:val="20"/>
          <w:lang w:val="es-PR"/>
          <w14:ligatures w14:val="none"/>
        </w:rPr>
        <w:t xml:space="preserve"> establece </w:t>
      </w:r>
      <w:r w:rsidR="00346F06" w:rsidRPr="00A33F4D">
        <w:rPr>
          <w:rFonts w:ascii="Book Antiqua" w:eastAsia="Times New Roman" w:hAnsi="Book Antiqua"/>
          <w:kern w:val="0"/>
          <w:lang w:val="es-ES_tradnl"/>
          <w14:ligatures w14:val="none"/>
        </w:rPr>
        <w:t>el “Programa Regresa Médico”</w:t>
      </w:r>
      <w:r w:rsidR="00594EC9" w:rsidRPr="00A33F4D">
        <w:rPr>
          <w:rFonts w:ascii="Book Antiqua" w:eastAsia="Times New Roman" w:hAnsi="Book Antiqua"/>
          <w:kern w:val="0"/>
          <w:lang w:val="es-ES_tradnl"/>
          <w14:ligatures w14:val="none"/>
        </w:rPr>
        <w:t xml:space="preserve">, a través del </w:t>
      </w:r>
      <w:r w:rsidR="00506C97" w:rsidRPr="00A33F4D">
        <w:rPr>
          <w:rFonts w:ascii="Book Antiqua" w:eastAsia="Times New Roman" w:hAnsi="Book Antiqua"/>
          <w:kern w:val="0"/>
          <w:lang w:val="es-ES_tradnl"/>
          <w14:ligatures w14:val="none"/>
        </w:rPr>
        <w:t>Departamento</w:t>
      </w:r>
      <w:r w:rsidR="00594EC9" w:rsidRPr="00A33F4D">
        <w:rPr>
          <w:rFonts w:ascii="Book Antiqua" w:eastAsia="Times New Roman" w:hAnsi="Book Antiqua"/>
          <w:kern w:val="0"/>
          <w:lang w:val="es-ES_tradnl"/>
          <w14:ligatures w14:val="none"/>
        </w:rPr>
        <w:t xml:space="preserve"> de Salud, y su Secretario, para que se elabore un mecanismo donde se confiera </w:t>
      </w:r>
      <w:r w:rsidR="00506C97" w:rsidRPr="00A33F4D">
        <w:rPr>
          <w:rFonts w:ascii="Book Antiqua" w:eastAsia="Times New Roman" w:hAnsi="Book Antiqua"/>
          <w:kern w:val="0"/>
          <w:lang w:val="es-ES_tradnl"/>
          <w14:ligatures w14:val="none"/>
        </w:rPr>
        <w:t xml:space="preserve">en consonancia a las normas de la Ley Núm. 14, </w:t>
      </w:r>
      <w:r w:rsidR="00506C97" w:rsidRPr="00A33F4D">
        <w:rPr>
          <w:rFonts w:ascii="Book Antiqua" w:eastAsia="Times New Roman" w:hAnsi="Book Antiqua"/>
          <w:i/>
          <w:iCs/>
          <w:kern w:val="0"/>
          <w:lang w:val="es-ES_tradnl"/>
          <w14:ligatures w14:val="none"/>
        </w:rPr>
        <w:t>supra</w:t>
      </w:r>
      <w:r w:rsidR="00506C97" w:rsidRPr="00A33F4D">
        <w:rPr>
          <w:rFonts w:ascii="Book Antiqua" w:eastAsia="Times New Roman" w:hAnsi="Book Antiqua"/>
          <w:kern w:val="0"/>
          <w:lang w:val="es-ES_tradnl"/>
          <w14:ligatures w14:val="none"/>
        </w:rPr>
        <w:t>, un</w:t>
      </w:r>
      <w:r w:rsidR="00346F06" w:rsidRPr="00A33F4D">
        <w:rPr>
          <w:rFonts w:ascii="Book Antiqua" w:eastAsia="Times New Roman" w:hAnsi="Book Antiqua"/>
          <w:kern w:val="0"/>
          <w:lang w:val="es-ES_tradnl"/>
          <w14:ligatures w14:val="none"/>
        </w:rPr>
        <w:t xml:space="preserve"> crédito contributivo por reubicación profesional </w:t>
      </w:r>
      <w:r w:rsidR="00506C97" w:rsidRPr="00A33F4D">
        <w:rPr>
          <w:rFonts w:ascii="Book Antiqua" w:eastAsia="Times New Roman" w:hAnsi="Book Antiqua"/>
          <w:kern w:val="0"/>
          <w:lang w:val="es-ES_tradnl"/>
          <w14:ligatures w14:val="none"/>
        </w:rPr>
        <w:t xml:space="preserve">de los médicos que participen del Programa, así como una </w:t>
      </w:r>
      <w:r w:rsidR="00346F06" w:rsidRPr="00A33F4D">
        <w:rPr>
          <w:rFonts w:ascii="Book Antiqua" w:eastAsia="Times New Roman" w:hAnsi="Book Antiqua"/>
          <w:kern w:val="0"/>
          <w:lang w:val="es-ES_tradnl"/>
          <w14:ligatures w14:val="none"/>
        </w:rPr>
        <w:t xml:space="preserve">bonificación única </w:t>
      </w:r>
      <w:r w:rsidR="007B76A8" w:rsidRPr="00A33F4D">
        <w:rPr>
          <w:rFonts w:ascii="Book Antiqua" w:eastAsia="Times New Roman" w:hAnsi="Book Antiqua"/>
          <w:kern w:val="0"/>
          <w:lang w:val="es-ES_tradnl"/>
          <w14:ligatures w14:val="none"/>
        </w:rPr>
        <w:t>si se establecen en una</w:t>
      </w:r>
      <w:r w:rsidR="00346F06" w:rsidRPr="00A33F4D">
        <w:rPr>
          <w:rFonts w:ascii="Book Antiqua" w:eastAsia="Times New Roman" w:hAnsi="Book Antiqua"/>
          <w:kern w:val="0"/>
          <w:lang w:val="es-ES_tradnl"/>
          <w14:ligatures w14:val="none"/>
        </w:rPr>
        <w:t xml:space="preserve"> Zona de Escasez Crítica</w:t>
      </w:r>
      <w:r w:rsidR="007B76A8" w:rsidRPr="00A33F4D">
        <w:rPr>
          <w:rFonts w:ascii="Book Antiqua" w:eastAsia="Times New Roman" w:hAnsi="Book Antiqua"/>
          <w:kern w:val="0"/>
          <w:lang w:val="es-ES_tradnl"/>
          <w14:ligatures w14:val="none"/>
        </w:rPr>
        <w:t xml:space="preserve">. Asimismo, se provee para que </w:t>
      </w:r>
      <w:r w:rsidR="00346F06" w:rsidRPr="00A33F4D">
        <w:rPr>
          <w:rFonts w:ascii="Book Antiqua" w:eastAsia="Times New Roman" w:hAnsi="Book Antiqua"/>
          <w:kern w:val="0"/>
          <w:lang w:val="es-ES_tradnl"/>
          <w14:ligatures w14:val="none"/>
        </w:rPr>
        <w:t>la Junta de Licenciamiento y Disciplina Médica</w:t>
      </w:r>
      <w:r w:rsidR="00AF5F68" w:rsidRPr="00A33F4D">
        <w:rPr>
          <w:rFonts w:ascii="Book Antiqua" w:eastAsia="Times New Roman" w:hAnsi="Book Antiqua"/>
          <w:kern w:val="0"/>
          <w:lang w:val="es-ES_tradnl"/>
          <w14:ligatures w14:val="none"/>
        </w:rPr>
        <w:t>,</w:t>
      </w:r>
      <w:r w:rsidR="00346F06" w:rsidRPr="00A33F4D">
        <w:rPr>
          <w:rFonts w:ascii="Book Antiqua" w:eastAsia="Times New Roman" w:hAnsi="Book Antiqua"/>
          <w:kern w:val="0"/>
          <w:lang w:val="es-ES_tradnl"/>
          <w14:ligatures w14:val="none"/>
        </w:rPr>
        <w:t xml:space="preserve"> en conjunto con el Secretario de Salud</w:t>
      </w:r>
      <w:r w:rsidR="00AF5F68" w:rsidRPr="00A33F4D">
        <w:rPr>
          <w:rFonts w:ascii="Book Antiqua" w:eastAsia="Times New Roman" w:hAnsi="Book Antiqua"/>
          <w:kern w:val="0"/>
          <w:lang w:val="es-ES_tradnl"/>
          <w14:ligatures w14:val="none"/>
        </w:rPr>
        <w:t>,</w:t>
      </w:r>
      <w:r w:rsidR="00346F06" w:rsidRPr="00A33F4D">
        <w:rPr>
          <w:rFonts w:ascii="Book Antiqua" w:eastAsia="Times New Roman" w:hAnsi="Book Antiqua"/>
          <w:kern w:val="0"/>
          <w:lang w:val="es-ES_tradnl"/>
          <w14:ligatures w14:val="none"/>
        </w:rPr>
        <w:t xml:space="preserve"> </w:t>
      </w:r>
      <w:r w:rsidR="00AF5F68" w:rsidRPr="00A33F4D">
        <w:rPr>
          <w:rFonts w:ascii="Book Antiqua" w:eastAsia="Times New Roman" w:hAnsi="Book Antiqua"/>
          <w:kern w:val="0"/>
          <w:lang w:val="es-ES_tradnl"/>
          <w14:ligatures w14:val="none"/>
        </w:rPr>
        <w:t>creen</w:t>
      </w:r>
      <w:r w:rsidR="00346F06" w:rsidRPr="00A33F4D">
        <w:rPr>
          <w:rFonts w:ascii="Book Antiqua" w:eastAsia="Times New Roman" w:hAnsi="Book Antiqua"/>
          <w:kern w:val="0"/>
          <w:lang w:val="es-ES_tradnl"/>
          <w14:ligatures w14:val="none"/>
        </w:rPr>
        <w:t xml:space="preserve"> un proceso de licenciamiento acelerado a los médicos puertorriqueños que estén laborando en el exterior</w:t>
      </w:r>
      <w:r w:rsidR="00AF5F68" w:rsidRPr="00A33F4D">
        <w:rPr>
          <w:rFonts w:ascii="Book Antiqua" w:eastAsia="Times New Roman" w:hAnsi="Book Antiqua"/>
          <w:kern w:val="0"/>
          <w:lang w:val="es-ES_tradnl"/>
          <w14:ligatures w14:val="none"/>
        </w:rPr>
        <w:t xml:space="preserve"> para fomentar que nuestra clase médica regrese a brindar sus servicios a Puerto</w:t>
      </w:r>
      <w:r w:rsidR="00581E93" w:rsidRPr="00A33F4D">
        <w:rPr>
          <w:rFonts w:ascii="Book Antiqua" w:eastAsia="Times New Roman" w:hAnsi="Book Antiqua"/>
          <w:kern w:val="0"/>
          <w:lang w:val="es-ES_tradnl"/>
          <w14:ligatures w14:val="none"/>
        </w:rPr>
        <w:t xml:space="preserve"> </w:t>
      </w:r>
      <w:r w:rsidR="00AF5F68" w:rsidRPr="00A33F4D">
        <w:rPr>
          <w:rFonts w:ascii="Book Antiqua" w:eastAsia="Times New Roman" w:hAnsi="Book Antiqua"/>
          <w:kern w:val="0"/>
          <w:lang w:val="es-ES_tradnl"/>
          <w14:ligatures w14:val="none"/>
        </w:rPr>
        <w:t>Rico.</w:t>
      </w:r>
    </w:p>
    <w:p w14:paraId="769B6A32" w14:textId="77777777" w:rsidR="00A419E5" w:rsidRPr="00A33F4D" w:rsidRDefault="00A419E5" w:rsidP="00A419E5">
      <w:pPr>
        <w:suppressLineNumbers/>
        <w:tabs>
          <w:tab w:val="left" w:pos="360"/>
        </w:tabs>
        <w:spacing w:after="0" w:line="240" w:lineRule="auto"/>
        <w:jc w:val="both"/>
        <w:rPr>
          <w:rFonts w:ascii="Book Antiqua" w:eastAsia="Times New Roman" w:hAnsi="Book Antiqua"/>
          <w:bCs/>
          <w:kern w:val="0"/>
          <w:szCs w:val="20"/>
          <w:lang w:val="es-PR"/>
          <w14:ligatures w14:val="none"/>
        </w:rPr>
      </w:pPr>
    </w:p>
    <w:p w14:paraId="16E6CF53" w14:textId="05BE4348" w:rsidR="00FB1032" w:rsidRPr="00A419E5" w:rsidRDefault="00FB1032" w:rsidP="00A419E5">
      <w:pPr>
        <w:suppressLineNumbers/>
        <w:spacing w:after="0" w:line="240" w:lineRule="auto"/>
        <w:jc w:val="both"/>
        <w:rPr>
          <w:rFonts w:ascii="Book Antiqua" w:eastAsia="Times New Roman" w:hAnsi="Book Antiqua"/>
          <w:bCs/>
          <w:i/>
          <w:iCs/>
          <w:kern w:val="0"/>
          <w:szCs w:val="20"/>
          <w:lang w:val="es-PR"/>
          <w14:ligatures w14:val="none"/>
        </w:rPr>
      </w:pPr>
      <w:r w:rsidRPr="00A419E5">
        <w:rPr>
          <w:rFonts w:ascii="Book Antiqua" w:eastAsia="Times New Roman" w:hAnsi="Book Antiqua"/>
          <w:bCs/>
          <w:i/>
          <w:iCs/>
          <w:kern w:val="0"/>
          <w:szCs w:val="20"/>
          <w:lang w:val="es-PR"/>
          <w14:ligatures w14:val="none"/>
        </w:rPr>
        <w:t>DECRÉTASE POR LA ASAMBLEA LEGISLATIVA DE PUERTO RICO:</w:t>
      </w:r>
    </w:p>
    <w:p w14:paraId="2190890B" w14:textId="77777777" w:rsidR="00A419E5" w:rsidRPr="00A33F4D" w:rsidRDefault="00A419E5" w:rsidP="00A419E5">
      <w:pPr>
        <w:suppressLineNumbers/>
        <w:spacing w:after="0" w:line="240" w:lineRule="auto"/>
        <w:jc w:val="both"/>
        <w:rPr>
          <w:rFonts w:ascii="Book Antiqua" w:eastAsia="Times New Roman" w:hAnsi="Book Antiqua"/>
          <w:b/>
          <w:kern w:val="0"/>
          <w:szCs w:val="20"/>
          <w:lang w:val="es-PR"/>
          <w14:ligatures w14:val="none"/>
        </w:rPr>
      </w:pPr>
    </w:p>
    <w:bookmarkEnd w:id="0"/>
    <w:p w14:paraId="2FAC5894" w14:textId="19B7B2D3" w:rsidR="00FB1032" w:rsidRPr="00A33F4D" w:rsidRDefault="00FB1032" w:rsidP="00FB1032">
      <w:pPr>
        <w:tabs>
          <w:tab w:val="left" w:pos="360"/>
        </w:tabs>
        <w:spacing w:after="0" w:line="480" w:lineRule="auto"/>
        <w:jc w:val="both"/>
        <w:rPr>
          <w:rFonts w:ascii="Book Antiqua" w:eastAsia="Times New Roman" w:hAnsi="Book Antiqua"/>
          <w:kern w:val="0"/>
          <w:szCs w:val="20"/>
          <w:lang w:val="es-PR"/>
          <w14:ligatures w14:val="none"/>
        </w:rPr>
      </w:pPr>
      <w:r w:rsidRPr="00A33F4D">
        <w:rPr>
          <w:rFonts w:ascii="Book Antiqua" w:eastAsia="Times New Roman" w:hAnsi="Book Antiqua"/>
          <w:kern w:val="0"/>
          <w:szCs w:val="20"/>
          <w:lang w:val="es-PR"/>
          <w14:ligatures w14:val="none"/>
        </w:rPr>
        <w:tab/>
        <w:t xml:space="preserve">Artículo 1.- Se </w:t>
      </w:r>
      <w:bookmarkStart w:id="1" w:name="_Hlk210803547"/>
      <w:r w:rsidR="00247736" w:rsidRPr="00A33F4D">
        <w:rPr>
          <w:rFonts w:ascii="Book Antiqua" w:eastAsia="Times New Roman" w:hAnsi="Book Antiqua"/>
          <w:kern w:val="0"/>
          <w:lang w:val="es-ES_tradnl"/>
          <w14:ligatures w14:val="none"/>
        </w:rPr>
        <w:t>adiciona un Artículo 19A a la Ley Núm. 81 de 14 de marzo de 1912, según enmendada</w:t>
      </w:r>
      <w:r w:rsidRPr="00A33F4D">
        <w:rPr>
          <w:rFonts w:ascii="Book Antiqua" w:eastAsia="Times New Roman" w:hAnsi="Book Antiqua"/>
          <w:kern w:val="0"/>
          <w:szCs w:val="20"/>
          <w:lang w:val="es-PR"/>
          <w14:ligatures w14:val="none"/>
        </w:rPr>
        <w:t>,</w:t>
      </w:r>
      <w:bookmarkEnd w:id="1"/>
      <w:r w:rsidRPr="00A33F4D">
        <w:rPr>
          <w:rFonts w:ascii="Book Antiqua" w:eastAsia="Times New Roman" w:hAnsi="Book Antiqua"/>
          <w:kern w:val="0"/>
          <w:szCs w:val="20"/>
          <w:lang w:val="es-PR"/>
          <w14:ligatures w14:val="none"/>
        </w:rPr>
        <w:t xml:space="preserve"> para que se lea como sigue:</w:t>
      </w:r>
    </w:p>
    <w:p w14:paraId="6DA909F9" w14:textId="4BA71831" w:rsidR="00DF63CE" w:rsidRPr="00A33F4D" w:rsidRDefault="00E434F0" w:rsidP="00FB1032">
      <w:pPr>
        <w:tabs>
          <w:tab w:val="left" w:pos="360"/>
        </w:tabs>
        <w:spacing w:after="0" w:line="480" w:lineRule="auto"/>
        <w:jc w:val="both"/>
        <w:rPr>
          <w:rFonts w:ascii="Book Antiqua" w:eastAsia="Times New Roman" w:hAnsi="Book Antiqua"/>
          <w:i/>
          <w:iCs/>
          <w:kern w:val="0"/>
          <w:lang w:val="es-ES_tradnl"/>
          <w14:ligatures w14:val="none"/>
        </w:rPr>
      </w:pPr>
      <w:r w:rsidRPr="00A33F4D">
        <w:rPr>
          <w:rFonts w:ascii="Book Antiqua" w:eastAsia="Times New Roman" w:hAnsi="Book Antiqua"/>
          <w:kern w:val="0"/>
          <w:szCs w:val="20"/>
          <w:lang w:val="es-PR"/>
          <w14:ligatures w14:val="none"/>
        </w:rPr>
        <w:tab/>
        <w:t>“</w:t>
      </w:r>
      <w:r w:rsidR="005C3C6C" w:rsidRPr="00A33F4D">
        <w:rPr>
          <w:rFonts w:ascii="Book Antiqua" w:eastAsia="Times New Roman" w:hAnsi="Book Antiqua"/>
          <w:i/>
          <w:iCs/>
          <w:kern w:val="0"/>
          <w:szCs w:val="20"/>
          <w:lang w:val="es-PR"/>
          <w14:ligatures w14:val="none"/>
        </w:rPr>
        <w:t>Artículo 19A.</w:t>
      </w:r>
      <w:r w:rsidR="00A90FF3" w:rsidRPr="00A33F4D">
        <w:rPr>
          <w:rFonts w:ascii="Book Antiqua" w:eastAsia="Times New Roman" w:hAnsi="Book Antiqua"/>
          <w:i/>
          <w:iCs/>
          <w:kern w:val="0"/>
          <w:szCs w:val="20"/>
          <w:lang w:val="es-PR"/>
          <w14:ligatures w14:val="none"/>
        </w:rPr>
        <w:t>—</w:t>
      </w:r>
      <w:r w:rsidR="005B37B5" w:rsidRPr="00A33F4D">
        <w:rPr>
          <w:rFonts w:ascii="Book Antiqua" w:eastAsia="Times New Roman" w:hAnsi="Book Antiqua"/>
          <w:i/>
          <w:iCs/>
          <w:kern w:val="0"/>
          <w:szCs w:val="20"/>
          <w:lang w:val="es-PR"/>
          <w14:ligatures w14:val="none"/>
        </w:rPr>
        <w:t xml:space="preserve">El Secretario de Salud tendrá la responsabilidad de </w:t>
      </w:r>
      <w:r w:rsidR="00906846" w:rsidRPr="00A33F4D">
        <w:rPr>
          <w:rFonts w:ascii="Book Antiqua" w:eastAsia="Times New Roman" w:hAnsi="Book Antiqua"/>
          <w:i/>
          <w:iCs/>
          <w:kern w:val="0"/>
          <w:szCs w:val="20"/>
          <w:lang w:val="es-PR"/>
          <w14:ligatures w14:val="none"/>
        </w:rPr>
        <w:t xml:space="preserve">crear, </w:t>
      </w:r>
      <w:r w:rsidR="009D5E3D" w:rsidRPr="00A33F4D">
        <w:rPr>
          <w:rFonts w:ascii="Book Antiqua" w:eastAsia="Times New Roman" w:hAnsi="Book Antiqua"/>
          <w:i/>
          <w:iCs/>
          <w:kern w:val="0"/>
          <w:lang w:val="es-ES_tradnl"/>
          <w14:ligatures w14:val="none"/>
        </w:rPr>
        <w:t xml:space="preserve">diseñar, establecer, desarrollar e implantar el </w:t>
      </w:r>
      <w:r w:rsidR="00EB6BA3" w:rsidRPr="00A33F4D">
        <w:rPr>
          <w:rFonts w:ascii="Book Antiqua" w:eastAsia="Times New Roman" w:hAnsi="Book Antiqua"/>
          <w:i/>
          <w:iCs/>
          <w:kern w:val="0"/>
          <w:lang w:val="es-ES_tradnl"/>
          <w14:ligatures w14:val="none"/>
        </w:rPr>
        <w:t>‘</w:t>
      </w:r>
      <w:r w:rsidR="009D5E3D" w:rsidRPr="00A33F4D">
        <w:rPr>
          <w:rFonts w:ascii="Book Antiqua" w:eastAsia="Times New Roman" w:hAnsi="Book Antiqua"/>
          <w:i/>
          <w:iCs/>
          <w:kern w:val="0"/>
          <w:lang w:val="es-ES_tradnl"/>
          <w14:ligatures w14:val="none"/>
        </w:rPr>
        <w:t>Programa Regresa Médico</w:t>
      </w:r>
      <w:r w:rsidR="00EB6BA3" w:rsidRPr="00A33F4D">
        <w:rPr>
          <w:rFonts w:ascii="Book Antiqua" w:eastAsia="Times New Roman" w:hAnsi="Book Antiqua"/>
          <w:i/>
          <w:iCs/>
          <w:kern w:val="0"/>
          <w:lang w:val="es-ES_tradnl"/>
          <w14:ligatures w14:val="none"/>
        </w:rPr>
        <w:t>’, que estará adscrito al Departamento de Salud</w:t>
      </w:r>
      <w:r w:rsidR="00906846" w:rsidRPr="00A33F4D">
        <w:rPr>
          <w:rFonts w:ascii="Book Antiqua" w:eastAsia="Times New Roman" w:hAnsi="Book Antiqua"/>
          <w:i/>
          <w:iCs/>
          <w:kern w:val="0"/>
          <w:lang w:val="es-ES_tradnl"/>
          <w14:ligatures w14:val="none"/>
        </w:rPr>
        <w:t xml:space="preserve">, y se dirige </w:t>
      </w:r>
      <w:r w:rsidR="0038076E" w:rsidRPr="00A33F4D">
        <w:rPr>
          <w:rFonts w:ascii="Book Antiqua" w:eastAsia="Times New Roman" w:hAnsi="Book Antiqua"/>
          <w:i/>
          <w:iCs/>
          <w:kern w:val="0"/>
          <w:lang w:val="es-ES_tradnl"/>
          <w14:ligatures w14:val="none"/>
        </w:rPr>
        <w:t>a los médicos puertorriqueños que brindan sus servicios fuera de la jurisdicción de Puerto Rico.</w:t>
      </w:r>
      <w:r w:rsidR="00FE206A" w:rsidRPr="00A33F4D">
        <w:rPr>
          <w:rFonts w:ascii="Book Antiqua" w:eastAsia="Times New Roman" w:hAnsi="Book Antiqua"/>
          <w:i/>
          <w:iCs/>
          <w:kern w:val="0"/>
          <w:lang w:val="es-ES_tradnl"/>
          <w14:ligatures w14:val="none"/>
        </w:rPr>
        <w:t xml:space="preserve"> El objetivo de este Programa es fomentar que los profesionales médicos</w:t>
      </w:r>
      <w:r w:rsidR="007F0713" w:rsidRPr="00A33F4D">
        <w:rPr>
          <w:rFonts w:ascii="Book Antiqua" w:eastAsia="Times New Roman" w:hAnsi="Book Antiqua"/>
          <w:i/>
          <w:iCs/>
          <w:kern w:val="0"/>
          <w:lang w:val="es-ES_tradnl"/>
          <w14:ligatures w14:val="none"/>
        </w:rPr>
        <w:t xml:space="preserve"> con sus distintas especialidades sirvan a Puerto Rico.</w:t>
      </w:r>
      <w:r w:rsidR="00B067D1" w:rsidRPr="00A33F4D">
        <w:rPr>
          <w:rFonts w:ascii="Book Antiqua" w:eastAsia="Times New Roman" w:hAnsi="Book Antiqua"/>
          <w:i/>
          <w:iCs/>
          <w:kern w:val="0"/>
          <w:lang w:val="es-ES_tradnl"/>
          <w14:ligatures w14:val="none"/>
        </w:rPr>
        <w:t xml:space="preserve"> Disponiéndose además, que en colaboración con la Junta de Licenciamiento y Disciplina Médica </w:t>
      </w:r>
      <w:r w:rsidR="00FF15EE" w:rsidRPr="00A33F4D">
        <w:rPr>
          <w:rFonts w:ascii="Book Antiqua" w:eastAsia="Times New Roman" w:hAnsi="Book Antiqua"/>
          <w:i/>
          <w:iCs/>
          <w:kern w:val="0"/>
          <w:lang w:val="es-ES_tradnl"/>
          <w14:ligatures w14:val="none"/>
        </w:rPr>
        <w:t xml:space="preserve">elaborará pautas reglamentarias relativas al proceso </w:t>
      </w:r>
      <w:r w:rsidR="00FF15EE" w:rsidRPr="00A33F4D">
        <w:rPr>
          <w:rFonts w:ascii="Book Antiqua" w:eastAsia="Times New Roman" w:hAnsi="Book Antiqua"/>
          <w:i/>
          <w:iCs/>
          <w:kern w:val="0"/>
          <w:lang w:val="es-ES_tradnl"/>
          <w14:ligatures w14:val="none"/>
        </w:rPr>
        <w:lastRenderedPageBreak/>
        <w:t xml:space="preserve">para conceder licencias para ejercer la medicina </w:t>
      </w:r>
      <w:r w:rsidR="004C3E2B" w:rsidRPr="00A33F4D">
        <w:rPr>
          <w:rFonts w:ascii="Book Antiqua" w:eastAsia="Times New Roman" w:hAnsi="Book Antiqua"/>
          <w:i/>
          <w:iCs/>
          <w:kern w:val="0"/>
          <w:lang w:val="es-ES_tradnl"/>
          <w14:ligatures w14:val="none"/>
        </w:rPr>
        <w:t xml:space="preserve">a los participantes aprobados del Programa, de forma </w:t>
      </w:r>
      <w:r w:rsidR="00A12D68" w:rsidRPr="00A33F4D">
        <w:rPr>
          <w:rFonts w:ascii="Book Antiqua" w:eastAsia="Times New Roman" w:hAnsi="Book Antiqua"/>
          <w:i/>
          <w:iCs/>
          <w:kern w:val="0"/>
          <w:lang w:val="es-ES_tradnl"/>
          <w14:ligatures w14:val="none"/>
        </w:rPr>
        <w:t>acelerada</w:t>
      </w:r>
      <w:r w:rsidR="004C3E2B" w:rsidRPr="00A33F4D">
        <w:rPr>
          <w:rFonts w:ascii="Book Antiqua" w:eastAsia="Times New Roman" w:hAnsi="Book Antiqua"/>
          <w:i/>
          <w:iCs/>
          <w:kern w:val="0"/>
          <w:lang w:val="es-ES_tradnl"/>
          <w14:ligatures w14:val="none"/>
        </w:rPr>
        <w:t>.</w:t>
      </w:r>
    </w:p>
    <w:p w14:paraId="5892AD3B" w14:textId="1E6A04C6" w:rsidR="005B37B5" w:rsidRPr="00A33F4D" w:rsidRDefault="00DF63CE" w:rsidP="00C6559F">
      <w:pPr>
        <w:tabs>
          <w:tab w:val="left" w:pos="360"/>
        </w:tabs>
        <w:spacing w:after="0" w:line="480" w:lineRule="auto"/>
        <w:jc w:val="both"/>
        <w:rPr>
          <w:rFonts w:ascii="Book Antiqua" w:eastAsia="Times New Roman" w:hAnsi="Book Antiqua"/>
          <w:i/>
          <w:iCs/>
          <w:kern w:val="0"/>
          <w:lang w:val="es-ES_tradnl"/>
          <w14:ligatures w14:val="none"/>
        </w:rPr>
      </w:pPr>
      <w:r w:rsidRPr="00A33F4D">
        <w:rPr>
          <w:rFonts w:ascii="Book Antiqua" w:eastAsia="Times New Roman" w:hAnsi="Book Antiqua"/>
          <w:i/>
          <w:iCs/>
          <w:kern w:val="0"/>
          <w:lang w:val="es-ES_tradnl"/>
          <w14:ligatures w14:val="none"/>
        </w:rPr>
        <w:tab/>
        <w:t>En términos económicos, en conjunt</w:t>
      </w:r>
      <w:r w:rsidR="00B97B00" w:rsidRPr="00A33F4D">
        <w:rPr>
          <w:rFonts w:ascii="Book Antiqua" w:eastAsia="Times New Roman" w:hAnsi="Book Antiqua"/>
          <w:i/>
          <w:iCs/>
          <w:kern w:val="0"/>
          <w:lang w:val="es-ES_tradnl"/>
          <w14:ligatures w14:val="none"/>
        </w:rPr>
        <w:t xml:space="preserve">o con el Secretario de Hacienda, auscultará, dispondrá, certificará y apartará </w:t>
      </w:r>
      <w:r w:rsidR="002221F0" w:rsidRPr="00A33F4D">
        <w:rPr>
          <w:rFonts w:ascii="Book Antiqua" w:eastAsia="Times New Roman" w:hAnsi="Book Antiqua"/>
          <w:i/>
          <w:iCs/>
          <w:kern w:val="0"/>
          <w:lang w:val="es-ES_tradnl"/>
          <w14:ligatures w14:val="none"/>
        </w:rPr>
        <w:t xml:space="preserve">los fondos públicos destinados pero separados del presupuesto general del Departamento de Salud, con el cual se sufragarán los costos </w:t>
      </w:r>
      <w:r w:rsidR="009B24A9" w:rsidRPr="00A33F4D">
        <w:rPr>
          <w:rFonts w:ascii="Book Antiqua" w:eastAsia="Times New Roman" w:hAnsi="Book Antiqua"/>
          <w:i/>
          <w:iCs/>
          <w:kern w:val="0"/>
          <w:lang w:val="es-ES_tradnl"/>
          <w14:ligatures w14:val="none"/>
        </w:rPr>
        <w:t xml:space="preserve">anuales </w:t>
      </w:r>
      <w:r w:rsidR="002221F0" w:rsidRPr="00A33F4D">
        <w:rPr>
          <w:rFonts w:ascii="Book Antiqua" w:eastAsia="Times New Roman" w:hAnsi="Book Antiqua"/>
          <w:i/>
          <w:iCs/>
          <w:kern w:val="0"/>
          <w:lang w:val="es-ES_tradnl"/>
          <w14:ligatures w14:val="none"/>
        </w:rPr>
        <w:t>de</w:t>
      </w:r>
      <w:r w:rsidR="00F43480" w:rsidRPr="00A33F4D">
        <w:rPr>
          <w:rFonts w:ascii="Book Antiqua" w:eastAsia="Times New Roman" w:hAnsi="Book Antiqua"/>
          <w:i/>
          <w:iCs/>
          <w:kern w:val="0"/>
          <w:lang w:val="es-ES_tradnl"/>
          <w14:ligatures w14:val="none"/>
        </w:rPr>
        <w:t xml:space="preserve">l crédito contributivo </w:t>
      </w:r>
      <w:r w:rsidR="00230046" w:rsidRPr="00A33F4D">
        <w:rPr>
          <w:rFonts w:ascii="Book Antiqua" w:eastAsia="Times New Roman" w:hAnsi="Book Antiqua"/>
          <w:i/>
          <w:iCs/>
          <w:kern w:val="0"/>
          <w:lang w:val="es-ES_tradnl"/>
          <w14:ligatures w14:val="none"/>
        </w:rPr>
        <w:t xml:space="preserve">de diez mil (10,000) dólares </w:t>
      </w:r>
      <w:r w:rsidR="00F43480" w:rsidRPr="00A33F4D">
        <w:rPr>
          <w:rFonts w:ascii="Book Antiqua" w:eastAsia="Times New Roman" w:hAnsi="Book Antiqua"/>
          <w:i/>
          <w:iCs/>
          <w:kern w:val="0"/>
          <w:lang w:val="es-ES_tradnl"/>
          <w14:ligatures w14:val="none"/>
        </w:rPr>
        <w:t>por motivo de reubicación del profesional de la medicina</w:t>
      </w:r>
      <w:r w:rsidR="00864BE9" w:rsidRPr="00A33F4D">
        <w:rPr>
          <w:rFonts w:ascii="Book Antiqua" w:eastAsia="Times New Roman" w:hAnsi="Book Antiqua"/>
          <w:i/>
          <w:iCs/>
          <w:kern w:val="0"/>
          <w:lang w:val="es-ES_tradnl"/>
          <w14:ligatures w14:val="none"/>
        </w:rPr>
        <w:t xml:space="preserve"> y la bonificación única de veinte mil (20,000) </w:t>
      </w:r>
      <w:r w:rsidR="00230046" w:rsidRPr="00A33F4D">
        <w:rPr>
          <w:rFonts w:ascii="Book Antiqua" w:eastAsia="Times New Roman" w:hAnsi="Book Antiqua"/>
          <w:i/>
          <w:iCs/>
          <w:kern w:val="0"/>
          <w:lang w:val="es-ES_tradnl"/>
          <w14:ligatures w14:val="none"/>
        </w:rPr>
        <w:t>dólares</w:t>
      </w:r>
      <w:r w:rsidR="00864BE9" w:rsidRPr="00A33F4D">
        <w:rPr>
          <w:rFonts w:ascii="Book Antiqua" w:eastAsia="Times New Roman" w:hAnsi="Book Antiqua"/>
          <w:i/>
          <w:iCs/>
          <w:kern w:val="0"/>
          <w:lang w:val="es-ES_tradnl"/>
          <w14:ligatures w14:val="none"/>
        </w:rPr>
        <w:t xml:space="preserve"> por establecer </w:t>
      </w:r>
      <w:r w:rsidR="00230046" w:rsidRPr="00A33F4D">
        <w:rPr>
          <w:rFonts w:ascii="Book Antiqua" w:eastAsia="Times New Roman" w:hAnsi="Book Antiqua"/>
          <w:i/>
          <w:iCs/>
          <w:kern w:val="0"/>
          <w:lang w:val="es-ES_tradnl"/>
          <w14:ligatures w14:val="none"/>
        </w:rPr>
        <w:t>su práctica médica en una Zona de Escasez</w:t>
      </w:r>
      <w:r w:rsidR="00B577BE" w:rsidRPr="00A33F4D">
        <w:rPr>
          <w:rFonts w:ascii="Book Antiqua" w:eastAsia="Times New Roman" w:hAnsi="Book Antiqua"/>
          <w:i/>
          <w:iCs/>
          <w:kern w:val="0"/>
          <w:lang w:val="es-ES_tradnl"/>
          <w14:ligatures w14:val="none"/>
        </w:rPr>
        <w:t> </w:t>
      </w:r>
      <w:r w:rsidR="00230046" w:rsidRPr="00A33F4D">
        <w:rPr>
          <w:rFonts w:ascii="Book Antiqua" w:eastAsia="Times New Roman" w:hAnsi="Book Antiqua"/>
          <w:i/>
          <w:iCs/>
          <w:kern w:val="0"/>
          <w:lang w:val="es-ES_tradnl"/>
          <w14:ligatures w14:val="none"/>
        </w:rPr>
        <w:t>Crítica determinada por el Secretario de Salud, por un término mínimo de tres (3) años.</w:t>
      </w:r>
      <w:r w:rsidR="00254B5B" w:rsidRPr="00A33F4D">
        <w:rPr>
          <w:rFonts w:ascii="Book Antiqua" w:eastAsia="Times New Roman" w:hAnsi="Book Antiqua"/>
          <w:i/>
          <w:iCs/>
          <w:kern w:val="0"/>
          <w:lang w:val="es-ES_tradnl"/>
          <w14:ligatures w14:val="none"/>
        </w:rPr>
        <w:t>”</w:t>
      </w:r>
    </w:p>
    <w:p w14:paraId="12BA7CD6" w14:textId="5E7964A5" w:rsidR="00FB1032" w:rsidRPr="00A33F4D" w:rsidRDefault="00670179" w:rsidP="00FB1032">
      <w:pPr>
        <w:tabs>
          <w:tab w:val="left" w:pos="360"/>
        </w:tabs>
        <w:spacing w:after="0" w:line="480" w:lineRule="auto"/>
        <w:jc w:val="both"/>
        <w:rPr>
          <w:rFonts w:ascii="Book Antiqua" w:eastAsia="Times New Roman" w:hAnsi="Book Antiqua"/>
          <w:kern w:val="0"/>
          <w:lang w:val="es-ES_tradnl"/>
          <w14:ligatures w14:val="none"/>
        </w:rPr>
      </w:pPr>
      <w:r w:rsidRPr="00A33F4D">
        <w:rPr>
          <w:rFonts w:ascii="Book Antiqua" w:eastAsia="Times New Roman" w:hAnsi="Book Antiqua"/>
          <w:kern w:val="0"/>
          <w:szCs w:val="20"/>
          <w:lang w:val="es-PR"/>
          <w14:ligatures w14:val="none"/>
        </w:rPr>
        <w:tab/>
        <w:t>Artículo 2.-</w:t>
      </w:r>
      <w:r w:rsidRPr="00A33F4D">
        <w:rPr>
          <w:rFonts w:ascii="Book Antiqua" w:eastAsia="Times New Roman" w:hAnsi="Book Antiqua"/>
          <w:kern w:val="0"/>
          <w:lang w:val="es-ES_tradnl"/>
          <w14:ligatures w14:val="none"/>
        </w:rPr>
        <w:t xml:space="preserve"> Se adiciona un inciso (3) al Artículo 2; enmienda el inciso (i); </w:t>
      </w:r>
      <w:r w:rsidR="003E7657" w:rsidRPr="00A33F4D">
        <w:rPr>
          <w:rFonts w:ascii="Book Antiqua" w:eastAsia="Times New Roman" w:hAnsi="Book Antiqua"/>
          <w:kern w:val="0"/>
          <w:lang w:val="es-ES_tradnl"/>
          <w14:ligatures w14:val="none"/>
        </w:rPr>
        <w:t>se adiciona</w:t>
      </w:r>
      <w:r w:rsidRPr="00A33F4D">
        <w:rPr>
          <w:rFonts w:ascii="Book Antiqua" w:eastAsia="Times New Roman" w:hAnsi="Book Antiqua"/>
          <w:kern w:val="0"/>
          <w:lang w:val="es-ES_tradnl"/>
          <w14:ligatures w14:val="none"/>
        </w:rPr>
        <w:t xml:space="preserve"> un nuevo inciso (m), y </w:t>
      </w:r>
      <w:r w:rsidR="003E7657" w:rsidRPr="00A33F4D">
        <w:rPr>
          <w:rFonts w:ascii="Book Antiqua" w:eastAsia="Times New Roman" w:hAnsi="Book Antiqua"/>
          <w:kern w:val="0"/>
          <w:lang w:val="es-ES_tradnl"/>
          <w14:ligatures w14:val="none"/>
        </w:rPr>
        <w:t>se redesignan</w:t>
      </w:r>
      <w:r w:rsidRPr="00A33F4D">
        <w:rPr>
          <w:rFonts w:ascii="Book Antiqua" w:eastAsia="Times New Roman" w:hAnsi="Book Antiqua"/>
          <w:kern w:val="0"/>
          <w:lang w:val="es-ES_tradnl"/>
          <w14:ligatures w14:val="none"/>
        </w:rPr>
        <w:t xml:space="preserve"> los actuales incisos (m) a la (q) como</w:t>
      </w:r>
      <w:r w:rsidR="00C84196" w:rsidRPr="00A33F4D">
        <w:rPr>
          <w:rFonts w:ascii="Book Antiqua" w:eastAsia="Times New Roman" w:hAnsi="Book Antiqua"/>
          <w:kern w:val="0"/>
          <w:lang w:val="es-ES_tradnl"/>
          <w14:ligatures w14:val="none"/>
        </w:rPr>
        <w:t xml:space="preserve"> incisos</w:t>
      </w:r>
      <w:r w:rsidRPr="00A33F4D">
        <w:rPr>
          <w:rFonts w:ascii="Book Antiqua" w:eastAsia="Times New Roman" w:hAnsi="Book Antiqua"/>
          <w:kern w:val="0"/>
          <w:lang w:val="es-ES_tradnl"/>
          <w14:ligatures w14:val="none"/>
        </w:rPr>
        <w:t xml:space="preserve"> (n) a la (r); y </w:t>
      </w:r>
      <w:r w:rsidR="00941934" w:rsidRPr="00A33F4D">
        <w:rPr>
          <w:rFonts w:ascii="Book Antiqua" w:eastAsia="Times New Roman" w:hAnsi="Book Antiqua"/>
          <w:kern w:val="0"/>
          <w:lang w:val="es-ES_tradnl"/>
          <w14:ligatures w14:val="none"/>
        </w:rPr>
        <w:t>se adiciona</w:t>
      </w:r>
      <w:r w:rsidRPr="00A33F4D">
        <w:rPr>
          <w:rFonts w:ascii="Book Antiqua" w:eastAsia="Times New Roman" w:hAnsi="Book Antiqua"/>
          <w:kern w:val="0"/>
          <w:lang w:val="es-ES_tradnl"/>
          <w14:ligatures w14:val="none"/>
        </w:rPr>
        <w:t xml:space="preserve"> un inciso (s) al Artículo 3 de la Ley Núm.</w:t>
      </w:r>
      <w:r w:rsidR="00941934" w:rsidRPr="00A33F4D">
        <w:rPr>
          <w:rFonts w:ascii="Book Antiqua" w:eastAsia="Times New Roman" w:hAnsi="Book Antiqua"/>
          <w:kern w:val="0"/>
          <w:lang w:val="es-ES_tradnl"/>
          <w14:ligatures w14:val="none"/>
        </w:rPr>
        <w:t xml:space="preserve"> </w:t>
      </w:r>
      <w:r w:rsidRPr="00A33F4D">
        <w:rPr>
          <w:rFonts w:ascii="Book Antiqua" w:eastAsia="Times New Roman" w:hAnsi="Book Antiqua"/>
          <w:kern w:val="0"/>
          <w:lang w:val="es-ES_tradnl"/>
          <w14:ligatures w14:val="none"/>
        </w:rPr>
        <w:t>14-2017, según enmendada,</w:t>
      </w:r>
      <w:r w:rsidR="00941934" w:rsidRPr="00A33F4D">
        <w:rPr>
          <w:rFonts w:ascii="Book Antiqua" w:eastAsia="Times New Roman" w:hAnsi="Book Antiqua"/>
          <w:kern w:val="0"/>
          <w:lang w:val="es-ES_tradnl"/>
          <w14:ligatures w14:val="none"/>
        </w:rPr>
        <w:t xml:space="preserve"> para que se lean como sigue:</w:t>
      </w:r>
    </w:p>
    <w:p w14:paraId="6AD701C7" w14:textId="6550872A" w:rsidR="00941934" w:rsidRPr="00A33F4D" w:rsidRDefault="00941934" w:rsidP="00FB1032">
      <w:pPr>
        <w:tabs>
          <w:tab w:val="left" w:pos="360"/>
        </w:tabs>
        <w:spacing w:after="0" w:line="480" w:lineRule="auto"/>
        <w:jc w:val="both"/>
        <w:rPr>
          <w:rFonts w:ascii="Book Antiqua" w:eastAsia="Times New Roman" w:hAnsi="Book Antiqua"/>
          <w:kern w:val="0"/>
          <w:lang w:val="es-ES_tradnl"/>
          <w14:ligatures w14:val="none"/>
        </w:rPr>
      </w:pPr>
      <w:r w:rsidRPr="00A33F4D">
        <w:rPr>
          <w:rFonts w:ascii="Book Antiqua" w:eastAsia="Times New Roman" w:hAnsi="Book Antiqua"/>
          <w:kern w:val="0"/>
          <w:lang w:val="es-ES_tradnl"/>
          <w14:ligatures w14:val="none"/>
        </w:rPr>
        <w:tab/>
        <w:t>“</w:t>
      </w:r>
      <w:r w:rsidR="004E14BC" w:rsidRPr="00A33F4D">
        <w:rPr>
          <w:rFonts w:ascii="Book Antiqua" w:eastAsia="Times New Roman" w:hAnsi="Book Antiqua"/>
          <w:kern w:val="0"/>
          <w:lang w:val="es-ES_tradnl"/>
          <w14:ligatures w14:val="none"/>
        </w:rPr>
        <w:t>Artículo 2.-Declaración de Política Pública</w:t>
      </w:r>
      <w:r w:rsidR="00BA1210" w:rsidRPr="00A33F4D">
        <w:rPr>
          <w:rFonts w:ascii="Book Antiqua" w:eastAsia="Times New Roman" w:hAnsi="Book Antiqua"/>
          <w:kern w:val="0"/>
          <w:lang w:val="es-ES_tradnl"/>
          <w14:ligatures w14:val="none"/>
        </w:rPr>
        <w:t>.—</w:t>
      </w:r>
    </w:p>
    <w:p w14:paraId="7190416B" w14:textId="55C86ABD" w:rsidR="00BA1210" w:rsidRPr="00A33F4D" w:rsidRDefault="00BA1210" w:rsidP="00FB1032">
      <w:pPr>
        <w:tabs>
          <w:tab w:val="left" w:pos="360"/>
        </w:tabs>
        <w:spacing w:after="0" w:line="480" w:lineRule="auto"/>
        <w:jc w:val="both"/>
        <w:rPr>
          <w:rFonts w:ascii="Book Antiqua" w:eastAsia="Times New Roman" w:hAnsi="Book Antiqua"/>
          <w:kern w:val="0"/>
          <w:lang w:val="es-ES_tradnl"/>
          <w14:ligatures w14:val="none"/>
        </w:rPr>
      </w:pPr>
      <w:r w:rsidRPr="00A33F4D">
        <w:rPr>
          <w:rFonts w:ascii="Book Antiqua" w:eastAsia="Times New Roman" w:hAnsi="Book Antiqua"/>
          <w:kern w:val="0"/>
          <w:lang w:val="es-ES_tradnl"/>
          <w14:ligatures w14:val="none"/>
        </w:rPr>
        <w:tab/>
        <w:t>Será la política pública del Gobierno de Puerto Rico:</w:t>
      </w:r>
    </w:p>
    <w:p w14:paraId="4C2F3CA0" w14:textId="6BFF0CAA" w:rsidR="00BA1210" w:rsidRPr="00A33F4D" w:rsidRDefault="00DF43BA" w:rsidP="00731657">
      <w:pPr>
        <w:tabs>
          <w:tab w:val="left" w:pos="360"/>
          <w:tab w:val="left" w:pos="450"/>
          <w:tab w:val="left" w:pos="810"/>
        </w:tabs>
        <w:spacing w:after="0" w:line="480" w:lineRule="auto"/>
        <w:ind w:left="720" w:hanging="360"/>
        <w:jc w:val="both"/>
        <w:rPr>
          <w:rFonts w:ascii="Book Antiqua" w:eastAsia="Times New Roman" w:hAnsi="Book Antiqua"/>
          <w:kern w:val="0"/>
          <w:lang w:val="es-ES_tradnl"/>
          <w14:ligatures w14:val="none"/>
        </w:rPr>
      </w:pPr>
      <w:r w:rsidRPr="00A33F4D">
        <w:rPr>
          <w:rFonts w:ascii="Book Antiqua" w:eastAsia="Times New Roman" w:hAnsi="Book Antiqua"/>
          <w:kern w:val="0"/>
          <w:lang w:val="es-ES_tradnl"/>
          <w14:ligatures w14:val="none"/>
        </w:rPr>
        <w:t>(1) Garantizar que servicios de salud de calidad estén disponibles y accesibles para todos los residentes de nuestra Isla.</w:t>
      </w:r>
    </w:p>
    <w:p w14:paraId="16CFC3D0" w14:textId="34439F52" w:rsidR="00DF43BA" w:rsidRPr="00A33F4D" w:rsidRDefault="00DF43BA" w:rsidP="003129E4">
      <w:pPr>
        <w:tabs>
          <w:tab w:val="left" w:pos="360"/>
        </w:tabs>
        <w:spacing w:after="0" w:line="480" w:lineRule="auto"/>
        <w:ind w:left="720" w:hanging="720"/>
        <w:jc w:val="both"/>
        <w:rPr>
          <w:rFonts w:ascii="Book Antiqua" w:eastAsia="Times New Roman" w:hAnsi="Book Antiqua"/>
          <w:kern w:val="0"/>
          <w:lang w:val="es-ES_tradnl"/>
          <w14:ligatures w14:val="none"/>
        </w:rPr>
      </w:pPr>
      <w:r w:rsidRPr="00A33F4D">
        <w:rPr>
          <w:rFonts w:ascii="Book Antiqua" w:eastAsia="Times New Roman" w:hAnsi="Book Antiqua"/>
          <w:kern w:val="0"/>
          <w:lang w:val="es-ES_tradnl"/>
          <w14:ligatures w14:val="none"/>
        </w:rPr>
        <w:tab/>
        <w:t>(2)</w:t>
      </w:r>
      <w:r w:rsidR="00D6638A" w:rsidRPr="00A33F4D">
        <w:rPr>
          <w:rFonts w:ascii="Book Antiqua" w:eastAsia="Times New Roman" w:hAnsi="Book Antiqua"/>
          <w:kern w:val="0"/>
          <w:lang w:val="es-ES_tradnl"/>
          <w14:ligatures w14:val="none"/>
        </w:rPr>
        <w:t xml:space="preserve"> Ofrecer a la clase médica puertorriqueña una propuesta contributiva atractiva para que se queden en su Isla y, a la misma vez, atraer otros profesionales de la Salud para que establezcan sus prácticas en Puerto Rico.</w:t>
      </w:r>
    </w:p>
    <w:p w14:paraId="49ECB08D" w14:textId="1A3AD9E3" w:rsidR="00D6638A" w:rsidRPr="00A33F4D" w:rsidRDefault="003129E4" w:rsidP="00372DC8">
      <w:pPr>
        <w:tabs>
          <w:tab w:val="left" w:pos="360"/>
        </w:tabs>
        <w:spacing w:after="0" w:line="480" w:lineRule="auto"/>
        <w:ind w:left="720" w:hanging="720"/>
        <w:jc w:val="both"/>
        <w:rPr>
          <w:rFonts w:ascii="Book Antiqua" w:eastAsia="Times New Roman" w:hAnsi="Book Antiqua"/>
          <w:i/>
          <w:iCs/>
          <w:kern w:val="0"/>
          <w:u w:val="single"/>
          <w:lang w:val="es-ES_tradnl"/>
          <w14:ligatures w14:val="none"/>
        </w:rPr>
      </w:pPr>
      <w:r w:rsidRPr="00A33F4D">
        <w:rPr>
          <w:rFonts w:ascii="Book Antiqua" w:eastAsia="Times New Roman" w:hAnsi="Book Antiqua"/>
          <w:i/>
          <w:iCs/>
          <w:kern w:val="0"/>
          <w:lang w:val="es-ES_tradnl"/>
          <w14:ligatures w14:val="none"/>
        </w:rPr>
        <w:tab/>
        <w:t>(3)</w:t>
      </w:r>
      <w:r w:rsidR="004E5E1F" w:rsidRPr="00A33F4D">
        <w:rPr>
          <w:rFonts w:ascii="Book Antiqua" w:eastAsia="Times New Roman" w:hAnsi="Book Antiqua"/>
          <w:i/>
          <w:iCs/>
          <w:kern w:val="0"/>
          <w:lang w:val="es-ES_tradnl"/>
          <w14:ligatures w14:val="none"/>
        </w:rPr>
        <w:t xml:space="preserve"> </w:t>
      </w:r>
      <w:r w:rsidR="00E4101F" w:rsidRPr="00A33F4D">
        <w:rPr>
          <w:rFonts w:ascii="Book Antiqua" w:eastAsia="Times New Roman" w:hAnsi="Book Antiqua"/>
          <w:i/>
          <w:iCs/>
          <w:kern w:val="0"/>
          <w:lang w:val="es-ES_tradnl"/>
          <w14:ligatures w14:val="none"/>
        </w:rPr>
        <w:t xml:space="preserve">Fomentar el </w:t>
      </w:r>
      <w:r w:rsidR="00D073B0" w:rsidRPr="00A33F4D">
        <w:rPr>
          <w:rFonts w:ascii="Book Antiqua" w:eastAsia="Times New Roman" w:hAnsi="Book Antiqua"/>
          <w:i/>
          <w:iCs/>
          <w:kern w:val="0"/>
          <w:lang w:val="es-ES_tradnl"/>
          <w14:ligatures w14:val="none"/>
        </w:rPr>
        <w:t xml:space="preserve">regreso de </w:t>
      </w:r>
      <w:r w:rsidR="00F77457" w:rsidRPr="00A33F4D">
        <w:rPr>
          <w:rFonts w:ascii="Book Antiqua" w:eastAsia="Times New Roman" w:hAnsi="Book Antiqua"/>
          <w:i/>
          <w:iCs/>
          <w:kern w:val="0"/>
          <w:lang w:val="es-ES_tradnl"/>
          <w14:ligatures w14:val="none"/>
        </w:rPr>
        <w:t>la clase médica puertorriqueña a través de</w:t>
      </w:r>
      <w:r w:rsidR="00E4101F" w:rsidRPr="00A33F4D">
        <w:rPr>
          <w:rFonts w:ascii="Book Antiqua" w:eastAsia="Times New Roman" w:hAnsi="Book Antiqua"/>
          <w:i/>
          <w:iCs/>
          <w:kern w:val="0"/>
          <w:lang w:val="es-ES_tradnl"/>
          <w14:ligatures w14:val="none"/>
        </w:rPr>
        <w:t xml:space="preserve"> crédito</w:t>
      </w:r>
      <w:r w:rsidR="00F77457" w:rsidRPr="00A33F4D">
        <w:rPr>
          <w:rFonts w:ascii="Book Antiqua" w:eastAsia="Times New Roman" w:hAnsi="Book Antiqua"/>
          <w:i/>
          <w:iCs/>
          <w:kern w:val="0"/>
          <w:lang w:val="es-ES_tradnl"/>
          <w14:ligatures w14:val="none"/>
        </w:rPr>
        <w:t>s</w:t>
      </w:r>
      <w:r w:rsidR="00E4101F" w:rsidRPr="00A33F4D">
        <w:rPr>
          <w:rFonts w:ascii="Book Antiqua" w:eastAsia="Times New Roman" w:hAnsi="Book Antiqua"/>
          <w:i/>
          <w:iCs/>
          <w:kern w:val="0"/>
          <w:lang w:val="es-ES_tradnl"/>
          <w14:ligatures w14:val="none"/>
        </w:rPr>
        <w:t xml:space="preserve"> contributivo</w:t>
      </w:r>
      <w:r w:rsidR="00F77457" w:rsidRPr="00A33F4D">
        <w:rPr>
          <w:rFonts w:ascii="Book Antiqua" w:eastAsia="Times New Roman" w:hAnsi="Book Antiqua"/>
          <w:i/>
          <w:iCs/>
          <w:kern w:val="0"/>
          <w:lang w:val="es-ES_tradnl"/>
          <w14:ligatures w14:val="none"/>
        </w:rPr>
        <w:t>s</w:t>
      </w:r>
      <w:r w:rsidR="00E4101F" w:rsidRPr="00A33F4D">
        <w:rPr>
          <w:rFonts w:ascii="Book Antiqua" w:eastAsia="Times New Roman" w:hAnsi="Book Antiqua"/>
          <w:i/>
          <w:iCs/>
          <w:kern w:val="0"/>
          <w:lang w:val="es-ES_tradnl"/>
          <w14:ligatures w14:val="none"/>
        </w:rPr>
        <w:t xml:space="preserve"> por reubicación</w:t>
      </w:r>
      <w:r w:rsidR="005F2260" w:rsidRPr="00A33F4D">
        <w:rPr>
          <w:rFonts w:ascii="Book Antiqua" w:eastAsia="Times New Roman" w:hAnsi="Book Antiqua"/>
          <w:i/>
          <w:iCs/>
          <w:kern w:val="0"/>
          <w:lang w:val="es-ES_tradnl"/>
          <w14:ligatures w14:val="none"/>
        </w:rPr>
        <w:t xml:space="preserve"> y bonificaciones</w:t>
      </w:r>
      <w:r w:rsidR="004E5E1F" w:rsidRPr="00A33F4D">
        <w:rPr>
          <w:rFonts w:ascii="Book Antiqua" w:eastAsia="Times New Roman" w:hAnsi="Book Antiqua"/>
          <w:i/>
          <w:iCs/>
          <w:kern w:val="0"/>
          <w:lang w:val="es-ES_tradnl"/>
          <w14:ligatures w14:val="none"/>
        </w:rPr>
        <w:t xml:space="preserve"> únicas</w:t>
      </w:r>
      <w:r w:rsidR="00FD0DAD" w:rsidRPr="00A33F4D">
        <w:rPr>
          <w:rFonts w:ascii="Book Antiqua" w:eastAsia="Times New Roman" w:hAnsi="Book Antiqua"/>
          <w:i/>
          <w:iCs/>
          <w:kern w:val="0"/>
          <w:lang w:val="es-ES_tradnl"/>
          <w14:ligatures w14:val="none"/>
        </w:rPr>
        <w:t xml:space="preserve"> por establecer prácticas en una Zona de Escasez Crítica</w:t>
      </w:r>
      <w:r w:rsidR="00612B2B" w:rsidRPr="00A33F4D">
        <w:rPr>
          <w:rFonts w:ascii="Book Antiqua" w:eastAsia="Times New Roman" w:hAnsi="Book Antiqua"/>
          <w:i/>
          <w:iCs/>
          <w:kern w:val="0"/>
          <w:lang w:val="es-ES_tradnl"/>
          <w14:ligatures w14:val="none"/>
        </w:rPr>
        <w:t>.</w:t>
      </w:r>
    </w:p>
    <w:p w14:paraId="70CA9385" w14:textId="4E588C5B" w:rsidR="00612B2B" w:rsidRPr="00A33F4D" w:rsidRDefault="00612B2B" w:rsidP="00372DC8">
      <w:pPr>
        <w:tabs>
          <w:tab w:val="left" w:pos="360"/>
        </w:tabs>
        <w:spacing w:after="0" w:line="480" w:lineRule="auto"/>
        <w:ind w:left="720" w:hanging="720"/>
        <w:jc w:val="both"/>
        <w:rPr>
          <w:rFonts w:ascii="Book Antiqua" w:eastAsia="Times New Roman" w:hAnsi="Book Antiqua"/>
          <w:kern w:val="0"/>
          <w:lang w:val="es-ES_tradnl"/>
          <w14:ligatures w14:val="none"/>
        </w:rPr>
      </w:pPr>
      <w:r w:rsidRPr="00A33F4D">
        <w:rPr>
          <w:rFonts w:ascii="Book Antiqua" w:eastAsia="Times New Roman" w:hAnsi="Book Antiqua"/>
          <w:i/>
          <w:iCs/>
          <w:kern w:val="0"/>
          <w:lang w:val="es-ES_tradnl"/>
          <w14:ligatures w14:val="none"/>
        </w:rPr>
        <w:lastRenderedPageBreak/>
        <w:tab/>
      </w:r>
      <w:r w:rsidRPr="00A33F4D">
        <w:rPr>
          <w:rFonts w:ascii="Book Antiqua" w:eastAsia="Times New Roman" w:hAnsi="Book Antiqua"/>
          <w:kern w:val="0"/>
          <w:lang w:val="es-ES_tradnl"/>
          <w14:ligatures w14:val="none"/>
        </w:rPr>
        <w:t xml:space="preserve">Artículo </w:t>
      </w:r>
      <w:r w:rsidR="00654AA8" w:rsidRPr="00A33F4D">
        <w:rPr>
          <w:rFonts w:ascii="Book Antiqua" w:eastAsia="Times New Roman" w:hAnsi="Book Antiqua"/>
          <w:kern w:val="0"/>
          <w:lang w:val="es-ES_tradnl"/>
          <w14:ligatures w14:val="none"/>
        </w:rPr>
        <w:t>3.-Definiciones.-</w:t>
      </w:r>
    </w:p>
    <w:p w14:paraId="68C0B1CD" w14:textId="2FE35CA9" w:rsidR="00654AA8" w:rsidRPr="00A33F4D" w:rsidRDefault="00E23DCC"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tab/>
        <w:t>(a) “Certificado de Cumplimiento” significa el documento que valida que el Médico Cualificado que solicita, enmienda, o desea mantener el Decreto cumple con los requisitos de esta Ley y con los requisitos de todas las disposiciones de la ley que le confiere el referido privilegio contributivo.</w:t>
      </w:r>
    </w:p>
    <w:p w14:paraId="749D5496" w14:textId="5B520310" w:rsidR="003A4F96" w:rsidRPr="00A33F4D" w:rsidRDefault="00986AD4"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tab/>
        <w:t>(b) “Código</w:t>
      </w:r>
      <w:r w:rsidR="00173E42" w:rsidRPr="00A33F4D">
        <w:rPr>
          <w:rFonts w:ascii="Book Antiqua" w:eastAsia="Times New Roman" w:hAnsi="Book Antiqua"/>
          <w:kern w:val="0"/>
          <w:lang w:val="es-PR"/>
          <w14:ligatures w14:val="none"/>
        </w:rPr>
        <w:t>”</w:t>
      </w:r>
      <w:r w:rsidRPr="00A33F4D">
        <w:rPr>
          <w:rFonts w:ascii="Book Antiqua" w:eastAsia="Times New Roman" w:hAnsi="Book Antiqua"/>
          <w:kern w:val="0"/>
          <w:lang w:val="es-PR"/>
          <w14:ligatures w14:val="none"/>
        </w:rPr>
        <w:t xml:space="preserve"> significa la Ley 1-2011, según enmendada, conocida como </w:t>
      </w:r>
      <w:r w:rsidR="003A4F96" w:rsidRPr="00A33F4D">
        <w:rPr>
          <w:rFonts w:ascii="Book Antiqua" w:eastAsia="Times New Roman" w:hAnsi="Book Antiqua"/>
          <w:kern w:val="0"/>
          <w:lang w:val="es-PR"/>
          <w14:ligatures w14:val="none"/>
        </w:rPr>
        <w:t>“</w:t>
      </w:r>
      <w:r w:rsidRPr="00A33F4D">
        <w:rPr>
          <w:rFonts w:ascii="Book Antiqua" w:eastAsia="Times New Roman" w:hAnsi="Book Antiqua"/>
          <w:kern w:val="0"/>
          <w:lang w:val="es-PR"/>
          <w14:ligatures w14:val="none"/>
        </w:rPr>
        <w:t>Código de Rentas Internas Para un Nuevo Puerto Rico</w:t>
      </w:r>
      <w:r w:rsidR="003A4F96" w:rsidRPr="00A33F4D">
        <w:rPr>
          <w:rFonts w:ascii="Book Antiqua" w:eastAsia="Times New Roman" w:hAnsi="Book Antiqua"/>
          <w:kern w:val="0"/>
          <w:lang w:val="es-PR"/>
          <w14:ligatures w14:val="none"/>
        </w:rPr>
        <w:t>”</w:t>
      </w:r>
      <w:r w:rsidRPr="00A33F4D">
        <w:rPr>
          <w:rFonts w:ascii="Book Antiqua" w:eastAsia="Times New Roman" w:hAnsi="Book Antiqua"/>
          <w:kern w:val="0"/>
          <w:lang w:val="es-PR"/>
          <w14:ligatures w14:val="none"/>
        </w:rPr>
        <w:t xml:space="preserve">, o cualquier ley posterior que la sustituya. </w:t>
      </w:r>
    </w:p>
    <w:p w14:paraId="2C5E6565" w14:textId="77777777" w:rsidR="003A4F96" w:rsidRPr="00A33F4D" w:rsidRDefault="003A4F96"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tab/>
      </w:r>
      <w:r w:rsidR="00986AD4" w:rsidRPr="00A33F4D">
        <w:rPr>
          <w:rFonts w:ascii="Book Antiqua" w:eastAsia="Times New Roman" w:hAnsi="Book Antiqua"/>
          <w:kern w:val="0"/>
          <w:lang w:val="es-PR"/>
          <w14:ligatures w14:val="none"/>
        </w:rPr>
        <w:t xml:space="preserve">(c) </w:t>
      </w:r>
      <w:r w:rsidRPr="00A33F4D">
        <w:rPr>
          <w:rFonts w:ascii="Book Antiqua" w:eastAsia="Times New Roman" w:hAnsi="Book Antiqua"/>
          <w:kern w:val="0"/>
          <w:lang w:val="es-PR"/>
          <w14:ligatures w14:val="none"/>
        </w:rPr>
        <w:t>“</w:t>
      </w:r>
      <w:r w:rsidR="00986AD4" w:rsidRPr="00A33F4D">
        <w:rPr>
          <w:rFonts w:ascii="Book Antiqua" w:eastAsia="Times New Roman" w:hAnsi="Book Antiqua"/>
          <w:kern w:val="0"/>
          <w:lang w:val="es-PR"/>
          <w14:ligatures w14:val="none"/>
        </w:rPr>
        <w:t>Decreto</w:t>
      </w:r>
      <w:r w:rsidRPr="00A33F4D">
        <w:rPr>
          <w:rFonts w:ascii="Book Antiqua" w:eastAsia="Times New Roman" w:hAnsi="Book Antiqua"/>
          <w:kern w:val="0"/>
          <w:lang w:val="es-PR"/>
          <w14:ligatures w14:val="none"/>
        </w:rPr>
        <w:t>”</w:t>
      </w:r>
      <w:r w:rsidR="00986AD4" w:rsidRPr="00A33F4D">
        <w:rPr>
          <w:rFonts w:ascii="Book Antiqua" w:eastAsia="Times New Roman" w:hAnsi="Book Antiqua"/>
          <w:kern w:val="0"/>
          <w:lang w:val="es-PR"/>
          <w14:ligatures w14:val="none"/>
        </w:rPr>
        <w:t xml:space="preserve"> significa un decreto aprobado por el Secretario de Desarrollo Económico y Comercio de Puerto Rico, conforme a las disposiciones de esta Ley, y que esté en vigor de acuerdo a las normas y condiciones que pueda establecer el Secretario. </w:t>
      </w:r>
    </w:p>
    <w:p w14:paraId="3AD172BE" w14:textId="77777777" w:rsidR="00706A38" w:rsidRPr="00A33F4D" w:rsidRDefault="003A4F96"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tab/>
      </w:r>
      <w:r w:rsidR="00986AD4" w:rsidRPr="00A33F4D">
        <w:rPr>
          <w:rFonts w:ascii="Book Antiqua" w:eastAsia="Times New Roman" w:hAnsi="Book Antiqua"/>
          <w:kern w:val="0"/>
          <w:lang w:val="es-PR"/>
          <w14:ligatures w14:val="none"/>
        </w:rPr>
        <w:t xml:space="preserve">(d) </w:t>
      </w:r>
      <w:r w:rsidRPr="00A33F4D">
        <w:rPr>
          <w:rFonts w:ascii="Book Antiqua" w:eastAsia="Times New Roman" w:hAnsi="Book Antiqua"/>
          <w:kern w:val="0"/>
          <w:lang w:val="es-PR"/>
          <w14:ligatures w14:val="none"/>
        </w:rPr>
        <w:t>“</w:t>
      </w:r>
      <w:r w:rsidR="00986AD4" w:rsidRPr="00A33F4D">
        <w:rPr>
          <w:rFonts w:ascii="Book Antiqua" w:eastAsia="Times New Roman" w:hAnsi="Book Antiqua"/>
          <w:kern w:val="0"/>
          <w:lang w:val="es-PR"/>
          <w14:ligatures w14:val="none"/>
        </w:rPr>
        <w:t>Departamento</w:t>
      </w:r>
      <w:r w:rsidRPr="00A33F4D">
        <w:rPr>
          <w:rFonts w:ascii="Book Antiqua" w:eastAsia="Times New Roman" w:hAnsi="Book Antiqua"/>
          <w:kern w:val="0"/>
          <w:lang w:val="es-PR"/>
          <w14:ligatures w14:val="none"/>
        </w:rPr>
        <w:t>”</w:t>
      </w:r>
      <w:r w:rsidR="00986AD4" w:rsidRPr="00A33F4D">
        <w:rPr>
          <w:rFonts w:ascii="Book Antiqua" w:eastAsia="Times New Roman" w:hAnsi="Book Antiqua"/>
          <w:kern w:val="0"/>
          <w:lang w:val="es-PR"/>
          <w14:ligatures w14:val="none"/>
        </w:rPr>
        <w:t xml:space="preserve"> significa el Departamento de Desarrollo Económico y Comercio de Puerto Rico. </w:t>
      </w:r>
    </w:p>
    <w:p w14:paraId="0689B40E" w14:textId="3C2C46A6" w:rsidR="00654AA8" w:rsidRPr="00A33F4D" w:rsidRDefault="00706A38"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tab/>
      </w:r>
      <w:r w:rsidR="00986AD4" w:rsidRPr="00A33F4D">
        <w:rPr>
          <w:rFonts w:ascii="Book Antiqua" w:eastAsia="Times New Roman" w:hAnsi="Book Antiqua"/>
          <w:kern w:val="0"/>
          <w:lang w:val="es-PR"/>
          <w14:ligatures w14:val="none"/>
        </w:rPr>
        <w:t xml:space="preserve">(e) </w:t>
      </w:r>
      <w:r w:rsidRPr="00A33F4D">
        <w:rPr>
          <w:rFonts w:ascii="Book Antiqua" w:eastAsia="Times New Roman" w:hAnsi="Book Antiqua"/>
          <w:kern w:val="0"/>
          <w:lang w:val="es-PR"/>
          <w14:ligatures w14:val="none"/>
        </w:rPr>
        <w:t>“</w:t>
      </w:r>
      <w:r w:rsidR="00986AD4" w:rsidRPr="00A33F4D">
        <w:rPr>
          <w:rFonts w:ascii="Book Antiqua" w:eastAsia="Times New Roman" w:hAnsi="Book Antiqua"/>
          <w:kern w:val="0"/>
          <w:lang w:val="es-PR"/>
          <w14:ligatures w14:val="none"/>
        </w:rPr>
        <w:t>Departamento de Salud</w:t>
      </w:r>
      <w:r w:rsidRPr="00A33F4D">
        <w:rPr>
          <w:rFonts w:ascii="Book Antiqua" w:eastAsia="Times New Roman" w:hAnsi="Book Antiqua"/>
          <w:kern w:val="0"/>
          <w:lang w:val="es-PR"/>
          <w14:ligatures w14:val="none"/>
        </w:rPr>
        <w:t>”</w:t>
      </w:r>
      <w:r w:rsidR="00986AD4" w:rsidRPr="00A33F4D">
        <w:rPr>
          <w:rFonts w:ascii="Book Antiqua" w:eastAsia="Times New Roman" w:hAnsi="Book Antiqua"/>
          <w:kern w:val="0"/>
          <w:lang w:val="es-PR"/>
          <w14:ligatures w14:val="none"/>
        </w:rPr>
        <w:t xml:space="preserve"> significa el Departamento de Salud de Puerto Rico.</w:t>
      </w:r>
    </w:p>
    <w:p w14:paraId="24C6E384" w14:textId="71920908" w:rsidR="00D74DCB" w:rsidRPr="00A33F4D" w:rsidRDefault="00AA545B"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tab/>
        <w:t>(</w:t>
      </w:r>
      <w:r w:rsidR="00D74DCB" w:rsidRPr="00A33F4D">
        <w:rPr>
          <w:rFonts w:ascii="Book Antiqua" w:eastAsia="Times New Roman" w:hAnsi="Book Antiqua"/>
          <w:kern w:val="0"/>
          <w:lang w:val="es-PR"/>
          <w14:ligatures w14:val="none"/>
        </w:rPr>
        <w:t>f</w:t>
      </w:r>
      <w:r w:rsidRPr="00A33F4D">
        <w:rPr>
          <w:rFonts w:ascii="Book Antiqua" w:eastAsia="Times New Roman" w:hAnsi="Book Antiqua"/>
          <w:kern w:val="0"/>
          <w:lang w:val="es-PR"/>
          <w14:ligatures w14:val="none"/>
        </w:rPr>
        <w:t xml:space="preserve">) “Director” significa el Director de la Oficina de Exención Contributiva Industrial creada en virtud de la </w:t>
      </w:r>
      <w:r w:rsidRPr="00216326">
        <w:rPr>
          <w:rFonts w:ascii="Book Antiqua" w:eastAsia="Times New Roman" w:hAnsi="Book Antiqua"/>
          <w:kern w:val="0"/>
          <w:lang w:val="es-PR"/>
          <w14:ligatures w14:val="none"/>
        </w:rPr>
        <w:t>Ley 73-2008</w:t>
      </w:r>
      <w:r w:rsidRPr="00A33F4D">
        <w:rPr>
          <w:rFonts w:ascii="Book Antiqua" w:eastAsia="Times New Roman" w:hAnsi="Book Antiqua"/>
          <w:kern w:val="0"/>
          <w:lang w:val="es-PR"/>
          <w14:ligatures w14:val="none"/>
        </w:rPr>
        <w:t xml:space="preserve">, según enmendada, conocida como “Ley de Incentivos Económicos para el Desarrollo de Puerto Rico.’ </w:t>
      </w:r>
    </w:p>
    <w:p w14:paraId="119273EB" w14:textId="77777777" w:rsidR="00D74DCB" w:rsidRPr="00A33F4D" w:rsidRDefault="00D74DCB"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tab/>
        <w:t>(g) “</w:t>
      </w:r>
      <w:r w:rsidR="00AA545B" w:rsidRPr="00A33F4D">
        <w:rPr>
          <w:rFonts w:ascii="Book Antiqua" w:eastAsia="Times New Roman" w:hAnsi="Book Antiqua"/>
          <w:kern w:val="0"/>
          <w:lang w:val="es-PR"/>
          <w14:ligatures w14:val="none"/>
        </w:rPr>
        <w:t>Dividendo Elegible</w:t>
      </w:r>
      <w:r w:rsidRPr="00A33F4D">
        <w:rPr>
          <w:rFonts w:ascii="Book Antiqua" w:eastAsia="Times New Roman" w:hAnsi="Book Antiqua"/>
          <w:kern w:val="0"/>
          <w:lang w:val="es-PR"/>
          <w14:ligatures w14:val="none"/>
        </w:rPr>
        <w:t>”</w:t>
      </w:r>
      <w:r w:rsidR="00AA545B" w:rsidRPr="00A33F4D">
        <w:rPr>
          <w:rFonts w:ascii="Book Antiqua" w:eastAsia="Times New Roman" w:hAnsi="Book Antiqua"/>
          <w:kern w:val="0"/>
          <w:lang w:val="es-PR"/>
          <w14:ligatures w14:val="none"/>
        </w:rPr>
        <w:t xml:space="preserve"> significa los dividendos emitidos por un Negocio de Servicios Médicos a favor de un Médico Cualificado por concepto de servicios médicos profesionales prestados, computado de conformidad con el Código. </w:t>
      </w:r>
    </w:p>
    <w:p w14:paraId="2C508DEE" w14:textId="0063B6E4" w:rsidR="00BF4D02" w:rsidRPr="00A33F4D" w:rsidRDefault="00BF4D02"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lastRenderedPageBreak/>
        <w:tab/>
      </w:r>
      <w:r w:rsidR="00AA545B" w:rsidRPr="00A33F4D">
        <w:rPr>
          <w:rFonts w:ascii="Book Antiqua" w:eastAsia="Times New Roman" w:hAnsi="Book Antiqua"/>
          <w:kern w:val="0"/>
          <w:lang w:val="es-PR"/>
          <w14:ligatures w14:val="none"/>
        </w:rPr>
        <w:t xml:space="preserve">(h) </w:t>
      </w:r>
      <w:r w:rsidRPr="00A33F4D">
        <w:rPr>
          <w:rFonts w:ascii="Book Antiqua" w:eastAsia="Times New Roman" w:hAnsi="Book Antiqua"/>
          <w:kern w:val="0"/>
          <w:lang w:val="es-PR"/>
          <w14:ligatures w14:val="none"/>
        </w:rPr>
        <w:t>“</w:t>
      </w:r>
      <w:r w:rsidR="00AA545B" w:rsidRPr="00A33F4D">
        <w:rPr>
          <w:rFonts w:ascii="Book Antiqua" w:eastAsia="Times New Roman" w:hAnsi="Book Antiqua"/>
          <w:kern w:val="0"/>
          <w:lang w:val="es-PR"/>
          <w14:ligatures w14:val="none"/>
        </w:rPr>
        <w:t>Ingreso Elegible</w:t>
      </w:r>
      <w:r w:rsidRPr="00A33F4D">
        <w:rPr>
          <w:rFonts w:ascii="Book Antiqua" w:eastAsia="Times New Roman" w:hAnsi="Book Antiqua"/>
          <w:kern w:val="0"/>
          <w:lang w:val="es-PR"/>
          <w14:ligatures w14:val="none"/>
        </w:rPr>
        <w:t>”</w:t>
      </w:r>
      <w:r w:rsidR="00AA545B" w:rsidRPr="00A33F4D">
        <w:rPr>
          <w:rFonts w:ascii="Book Antiqua" w:eastAsia="Times New Roman" w:hAnsi="Book Antiqua"/>
          <w:kern w:val="0"/>
          <w:lang w:val="es-PR"/>
          <w14:ligatures w14:val="none"/>
        </w:rPr>
        <w:t xml:space="preserve"> significa el ingreso neto derivado de la prestación de servicios médicos profesionales ofrecidos en Puerto Rico, computado de conformidad con el Código. </w:t>
      </w:r>
    </w:p>
    <w:p w14:paraId="2BE59038" w14:textId="5EEEF8EE" w:rsidR="00654AA8" w:rsidRPr="00A33F4D" w:rsidRDefault="00BF4D02" w:rsidP="00372DC8">
      <w:pPr>
        <w:tabs>
          <w:tab w:val="left" w:pos="360"/>
        </w:tabs>
        <w:spacing w:after="0" w:line="480" w:lineRule="auto"/>
        <w:ind w:left="720" w:hanging="720"/>
        <w:jc w:val="both"/>
        <w:rPr>
          <w:rFonts w:ascii="Book Antiqua" w:eastAsia="Times New Roman" w:hAnsi="Book Antiqua"/>
          <w:i/>
          <w:iCs/>
          <w:kern w:val="0"/>
          <w:lang w:val="es-PR"/>
          <w14:ligatures w14:val="none"/>
        </w:rPr>
      </w:pPr>
      <w:r w:rsidRPr="00A33F4D">
        <w:rPr>
          <w:rFonts w:ascii="Book Antiqua" w:eastAsia="Times New Roman" w:hAnsi="Book Antiqua"/>
          <w:kern w:val="0"/>
          <w:lang w:val="es-PR"/>
          <w14:ligatures w14:val="none"/>
        </w:rPr>
        <w:tab/>
      </w:r>
      <w:r w:rsidR="00AA545B" w:rsidRPr="00A33F4D">
        <w:rPr>
          <w:rFonts w:ascii="Book Antiqua" w:eastAsia="Times New Roman" w:hAnsi="Book Antiqua"/>
          <w:kern w:val="0"/>
          <w:lang w:val="es-PR"/>
          <w14:ligatures w14:val="none"/>
        </w:rPr>
        <w:t xml:space="preserve">(i) </w:t>
      </w:r>
      <w:r w:rsidRPr="00A33F4D">
        <w:rPr>
          <w:rFonts w:ascii="Book Antiqua" w:eastAsia="Times New Roman" w:hAnsi="Book Antiqua"/>
          <w:kern w:val="0"/>
          <w:lang w:val="es-PR"/>
          <w14:ligatures w14:val="none"/>
        </w:rPr>
        <w:t>“</w:t>
      </w:r>
      <w:r w:rsidR="00AA545B" w:rsidRPr="00A33F4D">
        <w:rPr>
          <w:rFonts w:ascii="Book Antiqua" w:eastAsia="Times New Roman" w:hAnsi="Book Antiqua"/>
          <w:kern w:val="0"/>
          <w:lang w:val="es-PR"/>
          <w14:ligatures w14:val="none"/>
        </w:rPr>
        <w:t>Médico Cualificado</w:t>
      </w:r>
      <w:r w:rsidRPr="00A33F4D">
        <w:rPr>
          <w:rFonts w:ascii="Book Antiqua" w:eastAsia="Times New Roman" w:hAnsi="Book Antiqua"/>
          <w:kern w:val="0"/>
          <w:lang w:val="es-PR"/>
          <w14:ligatures w14:val="none"/>
        </w:rPr>
        <w:t>”</w:t>
      </w:r>
      <w:r w:rsidR="00AA545B" w:rsidRPr="00A33F4D">
        <w:rPr>
          <w:rFonts w:ascii="Book Antiqua" w:eastAsia="Times New Roman" w:hAnsi="Book Antiqua"/>
          <w:kern w:val="0"/>
          <w:lang w:val="es-PR"/>
          <w14:ligatures w14:val="none"/>
        </w:rPr>
        <w:t xml:space="preserve"> significa un individuo admitido a la práctica de la medicina, de la podiatría o de alguna especialidad de la odontología y que ejerce a tiempo completo su profesión. Esta definición incluye los médicos que se encuentran cursando sus estudios de residencia como parte de un programa debidamente acreditado.</w:t>
      </w:r>
      <w:r w:rsidR="00FE1A80" w:rsidRPr="00A33F4D">
        <w:rPr>
          <w:rFonts w:ascii="Book Antiqua" w:eastAsia="Times New Roman" w:hAnsi="Book Antiqua"/>
          <w:kern w:val="0"/>
          <w:lang w:val="es-PR"/>
          <w14:ligatures w14:val="none"/>
        </w:rPr>
        <w:t xml:space="preserve"> </w:t>
      </w:r>
      <w:r w:rsidR="00DD146A" w:rsidRPr="00A33F4D">
        <w:rPr>
          <w:rFonts w:ascii="Book Antiqua" w:eastAsia="Times New Roman" w:hAnsi="Book Antiqua"/>
          <w:i/>
          <w:iCs/>
          <w:kern w:val="0"/>
          <w:lang w:val="es-PR"/>
          <w14:ligatures w14:val="none"/>
        </w:rPr>
        <w:t>Además</w:t>
      </w:r>
      <w:r w:rsidR="00471CB8" w:rsidRPr="00A33F4D">
        <w:rPr>
          <w:rFonts w:ascii="Book Antiqua" w:eastAsia="Times New Roman" w:hAnsi="Book Antiqua"/>
          <w:i/>
          <w:iCs/>
          <w:kern w:val="0"/>
          <w:lang w:val="es-PR"/>
          <w14:ligatures w14:val="none"/>
        </w:rPr>
        <w:t xml:space="preserve">, incluirá a los especialistas puertorriqueños en el exterior, que </w:t>
      </w:r>
      <w:r w:rsidR="002676D5" w:rsidRPr="00A33F4D">
        <w:rPr>
          <w:rFonts w:ascii="Book Antiqua" w:eastAsia="Times New Roman" w:hAnsi="Book Antiqua"/>
          <w:i/>
          <w:iCs/>
          <w:kern w:val="0"/>
          <w:lang w:val="es-PR"/>
          <w14:ligatures w14:val="none"/>
        </w:rPr>
        <w:t>se refiere a los</w:t>
      </w:r>
      <w:r w:rsidR="00471CB8" w:rsidRPr="00A33F4D">
        <w:rPr>
          <w:rFonts w:ascii="Book Antiqua" w:eastAsia="Times New Roman" w:hAnsi="Book Antiqua"/>
          <w:i/>
          <w:iCs/>
          <w:kern w:val="0"/>
          <w:lang w:val="es-PR"/>
          <w14:ligatures w14:val="none"/>
        </w:rPr>
        <w:t xml:space="preserve"> médicos nacidos en Puerto Rico o egresados de </w:t>
      </w:r>
      <w:r w:rsidR="002233E4" w:rsidRPr="00A33F4D">
        <w:rPr>
          <w:rFonts w:ascii="Book Antiqua" w:eastAsia="Times New Roman" w:hAnsi="Book Antiqua"/>
          <w:i/>
          <w:iCs/>
          <w:kern w:val="0"/>
          <w:lang w:val="es-PR"/>
          <w14:ligatures w14:val="none"/>
        </w:rPr>
        <w:t>alguna de las escuelas de medicina</w:t>
      </w:r>
      <w:r w:rsidR="005C6A57" w:rsidRPr="00A33F4D">
        <w:rPr>
          <w:rFonts w:ascii="Book Antiqua" w:eastAsia="Times New Roman" w:hAnsi="Book Antiqua"/>
          <w:i/>
          <w:iCs/>
          <w:kern w:val="0"/>
          <w:lang w:val="es-PR"/>
          <w14:ligatures w14:val="none"/>
        </w:rPr>
        <w:t xml:space="preserve"> de Puerto Rico, debidamente </w:t>
      </w:r>
      <w:r w:rsidR="002233E4" w:rsidRPr="00A33F4D">
        <w:rPr>
          <w:rFonts w:ascii="Book Antiqua" w:eastAsia="Times New Roman" w:hAnsi="Book Antiqua"/>
          <w:i/>
          <w:iCs/>
          <w:kern w:val="0"/>
          <w:lang w:val="es-PR"/>
          <w14:ligatures w14:val="none"/>
        </w:rPr>
        <w:t>reconocidas y acreditadas</w:t>
      </w:r>
      <w:r w:rsidR="005C6A57" w:rsidRPr="00A33F4D">
        <w:rPr>
          <w:rFonts w:ascii="Book Antiqua" w:eastAsia="Times New Roman" w:hAnsi="Book Antiqua"/>
          <w:i/>
          <w:iCs/>
          <w:kern w:val="0"/>
          <w:lang w:val="es-PR"/>
          <w14:ligatures w14:val="none"/>
        </w:rPr>
        <w:t>,</w:t>
      </w:r>
      <w:r w:rsidR="00F01040" w:rsidRPr="00A33F4D">
        <w:rPr>
          <w:rFonts w:ascii="Book Antiqua" w:eastAsia="Times New Roman" w:hAnsi="Book Antiqua"/>
          <w:i/>
          <w:iCs/>
          <w:kern w:val="0"/>
          <w:lang w:val="es-PR"/>
          <w14:ligatures w14:val="none"/>
        </w:rPr>
        <w:t xml:space="preserve"> y que ejerce</w:t>
      </w:r>
      <w:r w:rsidR="005C6A57" w:rsidRPr="00A33F4D">
        <w:rPr>
          <w:rFonts w:ascii="Book Antiqua" w:eastAsia="Times New Roman" w:hAnsi="Book Antiqua"/>
          <w:i/>
          <w:iCs/>
          <w:kern w:val="0"/>
          <w:lang w:val="es-PR"/>
          <w14:ligatures w14:val="none"/>
        </w:rPr>
        <w:t>n</w:t>
      </w:r>
      <w:r w:rsidR="00F01040" w:rsidRPr="00A33F4D">
        <w:rPr>
          <w:rFonts w:ascii="Book Antiqua" w:eastAsia="Times New Roman" w:hAnsi="Book Antiqua"/>
          <w:i/>
          <w:iCs/>
          <w:kern w:val="0"/>
          <w:lang w:val="es-PR"/>
          <w14:ligatures w14:val="none"/>
        </w:rPr>
        <w:t xml:space="preserve"> </w:t>
      </w:r>
      <w:r w:rsidR="005C6A57" w:rsidRPr="00A33F4D">
        <w:rPr>
          <w:rFonts w:ascii="Book Antiqua" w:eastAsia="Times New Roman" w:hAnsi="Book Antiqua"/>
          <w:i/>
          <w:iCs/>
          <w:kern w:val="0"/>
          <w:lang w:val="es-PR"/>
          <w14:ligatures w14:val="none"/>
        </w:rPr>
        <w:t>su</w:t>
      </w:r>
      <w:r w:rsidR="00F01040" w:rsidRPr="00A33F4D">
        <w:rPr>
          <w:rFonts w:ascii="Book Antiqua" w:eastAsia="Times New Roman" w:hAnsi="Book Antiqua"/>
          <w:i/>
          <w:iCs/>
          <w:kern w:val="0"/>
          <w:lang w:val="es-PR"/>
          <w14:ligatures w14:val="none"/>
        </w:rPr>
        <w:t xml:space="preserve"> profesión fuera de la jurisdicción</w:t>
      </w:r>
      <w:r w:rsidR="002676D5" w:rsidRPr="00A33F4D">
        <w:rPr>
          <w:rFonts w:ascii="Book Antiqua" w:eastAsia="Times New Roman" w:hAnsi="Book Antiqua"/>
          <w:i/>
          <w:iCs/>
          <w:kern w:val="0"/>
          <w:lang w:val="es-PR"/>
          <w14:ligatures w14:val="none"/>
        </w:rPr>
        <w:t xml:space="preserve"> de Puerto Rico</w:t>
      </w:r>
      <w:r w:rsidR="00F01040" w:rsidRPr="00A33F4D">
        <w:rPr>
          <w:rFonts w:ascii="Book Antiqua" w:eastAsia="Times New Roman" w:hAnsi="Book Antiqua"/>
          <w:i/>
          <w:iCs/>
          <w:kern w:val="0"/>
          <w:lang w:val="es-PR"/>
          <w14:ligatures w14:val="none"/>
        </w:rPr>
        <w:t>.</w:t>
      </w:r>
    </w:p>
    <w:p w14:paraId="5EF67711" w14:textId="77777777" w:rsidR="00A03099" w:rsidRPr="00A33F4D" w:rsidRDefault="00A03099"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tab/>
      </w:r>
      <w:r w:rsidR="00970EA3" w:rsidRPr="00A33F4D">
        <w:rPr>
          <w:rFonts w:ascii="Book Antiqua" w:eastAsia="Times New Roman" w:hAnsi="Book Antiqua"/>
          <w:kern w:val="0"/>
          <w:lang w:val="es-PR"/>
          <w14:ligatures w14:val="none"/>
        </w:rPr>
        <w:t>(</w:t>
      </w:r>
      <w:r w:rsidRPr="00A33F4D">
        <w:rPr>
          <w:rFonts w:ascii="Book Antiqua" w:eastAsia="Times New Roman" w:hAnsi="Book Antiqua"/>
          <w:kern w:val="0"/>
          <w:lang w:val="es-PR"/>
          <w14:ligatures w14:val="none"/>
        </w:rPr>
        <w:t>j</w:t>
      </w:r>
      <w:r w:rsidR="00970EA3" w:rsidRPr="00A33F4D">
        <w:rPr>
          <w:rFonts w:ascii="Book Antiqua" w:eastAsia="Times New Roman" w:hAnsi="Book Antiqua"/>
          <w:kern w:val="0"/>
          <w:lang w:val="es-PR"/>
          <w14:ligatures w14:val="none"/>
        </w:rPr>
        <w:t xml:space="preserve">) </w:t>
      </w:r>
      <w:r w:rsidRPr="00A33F4D">
        <w:rPr>
          <w:rFonts w:ascii="Book Antiqua" w:eastAsia="Times New Roman" w:hAnsi="Book Antiqua"/>
          <w:kern w:val="0"/>
          <w:lang w:val="es-PR"/>
          <w14:ligatures w14:val="none"/>
        </w:rPr>
        <w:t>“</w:t>
      </w:r>
      <w:r w:rsidR="00970EA3" w:rsidRPr="00A33F4D">
        <w:rPr>
          <w:rFonts w:ascii="Book Antiqua" w:eastAsia="Times New Roman" w:hAnsi="Book Antiqua"/>
          <w:kern w:val="0"/>
          <w:lang w:val="es-PR"/>
          <w14:ligatures w14:val="none"/>
        </w:rPr>
        <w:t>Negocio de Servicios Médicos</w:t>
      </w:r>
      <w:r w:rsidRPr="00A33F4D">
        <w:rPr>
          <w:rFonts w:ascii="Book Antiqua" w:eastAsia="Times New Roman" w:hAnsi="Book Antiqua"/>
          <w:kern w:val="0"/>
          <w:lang w:val="es-PR"/>
          <w14:ligatures w14:val="none"/>
        </w:rPr>
        <w:t>”</w:t>
      </w:r>
      <w:r w:rsidR="00970EA3" w:rsidRPr="00A33F4D">
        <w:rPr>
          <w:rFonts w:ascii="Book Antiqua" w:eastAsia="Times New Roman" w:hAnsi="Book Antiqua"/>
          <w:kern w:val="0"/>
          <w:lang w:val="es-PR"/>
          <w14:ligatures w14:val="none"/>
        </w:rPr>
        <w:t xml:space="preserve"> significa cualquier corporación de servicios profesionales o compañía de responsabilidad limitada que brinde servicios diagnósticos y de tratamiento médico en Puerto Rico, sea la misma una entidad doméstica o una entidad foránea, y que esté autorizada para hacer negocios en Puerto Rico. </w:t>
      </w:r>
    </w:p>
    <w:p w14:paraId="50087E2F" w14:textId="6ED5F6B8" w:rsidR="00654AA8" w:rsidRPr="00A33F4D" w:rsidRDefault="00A03099"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tab/>
        <w:t>(k) “</w:t>
      </w:r>
      <w:r w:rsidR="00970EA3" w:rsidRPr="00A33F4D">
        <w:rPr>
          <w:rFonts w:ascii="Book Antiqua" w:eastAsia="Times New Roman" w:hAnsi="Book Antiqua"/>
          <w:kern w:val="0"/>
          <w:lang w:val="es-PR"/>
          <w14:ligatures w14:val="none"/>
        </w:rPr>
        <w:t>Nuevo contribuyente</w:t>
      </w:r>
      <w:r w:rsidRPr="00A33F4D">
        <w:rPr>
          <w:rFonts w:ascii="Book Antiqua" w:eastAsia="Times New Roman" w:hAnsi="Book Antiqua"/>
          <w:kern w:val="0"/>
          <w:lang w:val="es-PR"/>
          <w14:ligatures w14:val="none"/>
        </w:rPr>
        <w:t>”</w:t>
      </w:r>
      <w:r w:rsidR="00970EA3" w:rsidRPr="00A33F4D">
        <w:rPr>
          <w:rFonts w:ascii="Book Antiqua" w:eastAsia="Times New Roman" w:hAnsi="Book Antiqua"/>
          <w:kern w:val="0"/>
          <w:lang w:val="es-PR"/>
          <w14:ligatures w14:val="none"/>
        </w:rPr>
        <w:t xml:space="preserve"> significa un individuo que nunca ha presentado planillas de contribución sobre ingresos en el Departamento de Hacienda de Puerto Rico.</w:t>
      </w:r>
    </w:p>
    <w:p w14:paraId="61D63B3F" w14:textId="551971F2" w:rsidR="00212E03" w:rsidRPr="00A33F4D" w:rsidRDefault="00212E03"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tab/>
        <w:t xml:space="preserve">(l) “Oficina de Exención” significa la Oficina de Exención Contributiva Industrial creada en virtud de la </w:t>
      </w:r>
      <w:r w:rsidRPr="00216326">
        <w:rPr>
          <w:rFonts w:ascii="Book Antiqua" w:eastAsia="Times New Roman" w:hAnsi="Book Antiqua"/>
          <w:kern w:val="0"/>
          <w:lang w:val="es-PR"/>
          <w14:ligatures w14:val="none"/>
        </w:rPr>
        <w:t>Ley 73-2008,</w:t>
      </w:r>
      <w:r w:rsidRPr="00A33F4D">
        <w:rPr>
          <w:rFonts w:ascii="Book Antiqua" w:eastAsia="Times New Roman" w:hAnsi="Book Antiqua"/>
          <w:kern w:val="0"/>
          <w:lang w:val="es-PR"/>
          <w14:ligatures w14:val="none"/>
        </w:rPr>
        <w:t xml:space="preserve"> según enmendada, conocida como </w:t>
      </w:r>
      <w:r w:rsidR="00AC087F" w:rsidRPr="00A33F4D">
        <w:rPr>
          <w:rFonts w:ascii="Book Antiqua" w:eastAsia="Times New Roman" w:hAnsi="Book Antiqua"/>
          <w:kern w:val="0"/>
          <w:lang w:val="es-PR"/>
          <w14:ligatures w14:val="none"/>
        </w:rPr>
        <w:t>“</w:t>
      </w:r>
      <w:r w:rsidRPr="00A33F4D">
        <w:rPr>
          <w:rFonts w:ascii="Book Antiqua" w:eastAsia="Times New Roman" w:hAnsi="Book Antiqua"/>
          <w:kern w:val="0"/>
          <w:lang w:val="es-PR"/>
          <w14:ligatures w14:val="none"/>
        </w:rPr>
        <w:t>Ley de Incentivos Económicos para el Desarrollo de Puerto Rico</w:t>
      </w:r>
      <w:r w:rsidR="00AC087F" w:rsidRPr="00A33F4D">
        <w:rPr>
          <w:rFonts w:ascii="Book Antiqua" w:eastAsia="Times New Roman" w:hAnsi="Book Antiqua"/>
          <w:kern w:val="0"/>
          <w:lang w:val="es-PR"/>
          <w14:ligatures w14:val="none"/>
        </w:rPr>
        <w:t>”</w:t>
      </w:r>
      <w:r w:rsidRPr="00A33F4D">
        <w:rPr>
          <w:rFonts w:ascii="Book Antiqua" w:eastAsia="Times New Roman" w:hAnsi="Book Antiqua"/>
          <w:kern w:val="0"/>
          <w:lang w:val="es-PR"/>
          <w14:ligatures w14:val="none"/>
        </w:rPr>
        <w:t xml:space="preserve">. </w:t>
      </w:r>
    </w:p>
    <w:p w14:paraId="7AF866A9" w14:textId="7A5FA321" w:rsidR="007246A9" w:rsidRPr="00A33F4D" w:rsidRDefault="007246A9" w:rsidP="00372DC8">
      <w:pPr>
        <w:tabs>
          <w:tab w:val="left" w:pos="360"/>
        </w:tabs>
        <w:spacing w:after="0" w:line="480" w:lineRule="auto"/>
        <w:ind w:left="720" w:hanging="720"/>
        <w:jc w:val="both"/>
        <w:rPr>
          <w:rFonts w:ascii="Book Antiqua" w:eastAsia="Times New Roman" w:hAnsi="Book Antiqua"/>
          <w:i/>
          <w:iCs/>
          <w:kern w:val="0"/>
          <w:lang w:val="es-PR"/>
          <w14:ligatures w14:val="none"/>
        </w:rPr>
      </w:pPr>
      <w:r w:rsidRPr="00A33F4D">
        <w:rPr>
          <w:rFonts w:ascii="Book Antiqua" w:eastAsia="Times New Roman" w:hAnsi="Book Antiqua"/>
          <w:kern w:val="0"/>
          <w:lang w:val="es-PR"/>
          <w14:ligatures w14:val="none"/>
        </w:rPr>
        <w:lastRenderedPageBreak/>
        <w:tab/>
        <w:t>(m)</w:t>
      </w:r>
      <w:r w:rsidR="006436D1" w:rsidRPr="00A33F4D">
        <w:rPr>
          <w:rFonts w:ascii="Book Antiqua" w:eastAsia="Times New Roman" w:hAnsi="Book Antiqua"/>
          <w:kern w:val="0"/>
          <w:lang w:val="es-PR"/>
          <w14:ligatures w14:val="none"/>
        </w:rPr>
        <w:t xml:space="preserve"> </w:t>
      </w:r>
      <w:r w:rsidR="006436D1" w:rsidRPr="00A33F4D">
        <w:rPr>
          <w:rFonts w:ascii="Book Antiqua" w:eastAsia="Times New Roman" w:hAnsi="Book Antiqua"/>
          <w:i/>
          <w:iCs/>
          <w:kern w:val="0"/>
          <w:lang w:val="es-PR"/>
          <w14:ligatures w14:val="none"/>
        </w:rPr>
        <w:t>“Programa Regresa Médico”</w:t>
      </w:r>
      <w:r w:rsidR="00D82CEA" w:rsidRPr="00A33F4D">
        <w:rPr>
          <w:rFonts w:ascii="Book Antiqua" w:eastAsia="Times New Roman" w:hAnsi="Book Antiqua"/>
          <w:i/>
          <w:iCs/>
          <w:kern w:val="0"/>
          <w:lang w:val="es-PR"/>
          <w14:ligatures w14:val="none"/>
        </w:rPr>
        <w:t xml:space="preserve"> o “Programa”</w:t>
      </w:r>
      <w:r w:rsidR="00B62877" w:rsidRPr="00A33F4D">
        <w:rPr>
          <w:rFonts w:ascii="Book Antiqua" w:eastAsia="Times New Roman" w:hAnsi="Book Antiqua"/>
          <w:i/>
          <w:iCs/>
          <w:kern w:val="0"/>
          <w:lang w:val="es-PR"/>
          <w14:ligatures w14:val="none"/>
        </w:rPr>
        <w:t xml:space="preserve"> </w:t>
      </w:r>
      <w:r w:rsidR="006436D1" w:rsidRPr="00A33F4D">
        <w:rPr>
          <w:rFonts w:ascii="Book Antiqua" w:eastAsia="Times New Roman" w:hAnsi="Book Antiqua"/>
          <w:i/>
          <w:iCs/>
          <w:kern w:val="0"/>
          <w:lang w:val="es-PR"/>
          <w14:ligatures w14:val="none"/>
        </w:rPr>
        <w:t xml:space="preserve">significa </w:t>
      </w:r>
      <w:r w:rsidR="00C47739" w:rsidRPr="00A33F4D">
        <w:rPr>
          <w:rFonts w:ascii="Book Antiqua" w:eastAsia="Times New Roman" w:hAnsi="Book Antiqua"/>
          <w:i/>
          <w:iCs/>
          <w:kern w:val="0"/>
          <w:lang w:val="es-PR"/>
          <w14:ligatures w14:val="none"/>
        </w:rPr>
        <w:t xml:space="preserve">la iniciativa adscrita al Departamento de Salud, y </w:t>
      </w:r>
      <w:r w:rsidR="008F63C4" w:rsidRPr="00A33F4D">
        <w:rPr>
          <w:rFonts w:ascii="Book Antiqua" w:eastAsia="Times New Roman" w:hAnsi="Book Antiqua"/>
          <w:i/>
          <w:iCs/>
          <w:kern w:val="0"/>
          <w:lang w:val="es-PR"/>
          <w14:ligatures w14:val="none"/>
        </w:rPr>
        <w:t>que su Secretario</w:t>
      </w:r>
      <w:r w:rsidR="008F63C4" w:rsidRPr="00A33F4D">
        <w:rPr>
          <w:rFonts w:ascii="Book Antiqua" w:eastAsia="Times New Roman" w:hAnsi="Book Antiqua"/>
          <w:i/>
          <w:iCs/>
          <w:kern w:val="0"/>
          <w:lang w:val="es-ES_tradnl"/>
          <w14:ligatures w14:val="none"/>
        </w:rPr>
        <w:t xml:space="preserve"> diseñará, establecerá, desarrollará e implantará </w:t>
      </w:r>
      <w:r w:rsidR="00B62877" w:rsidRPr="00A33F4D">
        <w:rPr>
          <w:rFonts w:ascii="Book Antiqua" w:eastAsia="Times New Roman" w:hAnsi="Book Antiqua"/>
          <w:i/>
          <w:iCs/>
          <w:kern w:val="0"/>
          <w:lang w:val="es-ES_tradnl"/>
          <w14:ligatures w14:val="none"/>
        </w:rPr>
        <w:t>mediante reglamentación</w:t>
      </w:r>
      <w:r w:rsidR="000C1A9B" w:rsidRPr="00A33F4D">
        <w:rPr>
          <w:rFonts w:ascii="Book Antiqua" w:eastAsia="Times New Roman" w:hAnsi="Book Antiqua"/>
          <w:i/>
          <w:iCs/>
          <w:kern w:val="0"/>
          <w:lang w:val="es-ES_tradnl"/>
          <w14:ligatures w14:val="none"/>
        </w:rPr>
        <w:t>, en coordinación con el Secretario de Hacienda y la Junta de Licenciamiento y Disciplina Médica</w:t>
      </w:r>
      <w:r w:rsidR="00B62877" w:rsidRPr="00A33F4D">
        <w:rPr>
          <w:rFonts w:ascii="Book Antiqua" w:eastAsia="Times New Roman" w:hAnsi="Book Antiqua"/>
          <w:i/>
          <w:iCs/>
          <w:kern w:val="0"/>
          <w:lang w:val="es-ES_tradnl"/>
          <w14:ligatures w14:val="none"/>
        </w:rPr>
        <w:t>.</w:t>
      </w:r>
    </w:p>
    <w:p w14:paraId="51E1FBA6" w14:textId="46769AC2" w:rsidR="00AC087F" w:rsidRPr="00A33F4D" w:rsidRDefault="00AC087F"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tab/>
      </w:r>
      <w:r w:rsidR="00B62877" w:rsidRPr="00A33F4D">
        <w:rPr>
          <w:rFonts w:ascii="Book Antiqua" w:eastAsia="Times New Roman" w:hAnsi="Book Antiqua"/>
          <w:b/>
          <w:bCs/>
          <w:kern w:val="0"/>
          <w:lang w:val="es-PR"/>
          <w14:ligatures w14:val="none"/>
        </w:rPr>
        <w:t>[</w:t>
      </w:r>
      <w:r w:rsidR="00212E03" w:rsidRPr="00A33F4D">
        <w:rPr>
          <w:rFonts w:ascii="Book Antiqua" w:eastAsia="Times New Roman" w:hAnsi="Book Antiqua"/>
          <w:b/>
          <w:bCs/>
          <w:kern w:val="0"/>
          <w:lang w:val="es-PR"/>
          <w14:ligatures w14:val="none"/>
        </w:rPr>
        <w:t>(m)</w:t>
      </w:r>
      <w:r w:rsidR="00D91C82" w:rsidRPr="00A33F4D">
        <w:rPr>
          <w:rFonts w:ascii="Book Antiqua" w:eastAsia="Times New Roman" w:hAnsi="Book Antiqua"/>
          <w:b/>
          <w:bCs/>
          <w:kern w:val="0"/>
          <w:lang w:val="es-PR"/>
          <w14:ligatures w14:val="none"/>
        </w:rPr>
        <w:t>]</w:t>
      </w:r>
      <w:r w:rsidR="00D91C82" w:rsidRPr="00A33F4D">
        <w:rPr>
          <w:rFonts w:ascii="Book Antiqua" w:eastAsia="Times New Roman" w:hAnsi="Book Antiqua"/>
          <w:kern w:val="0"/>
          <w:lang w:val="es-PR"/>
          <w14:ligatures w14:val="none"/>
        </w:rPr>
        <w:t xml:space="preserve"> (n)</w:t>
      </w:r>
      <w:r w:rsidR="00212E03" w:rsidRPr="00A33F4D">
        <w:rPr>
          <w:rFonts w:ascii="Book Antiqua" w:eastAsia="Times New Roman" w:hAnsi="Book Antiqua"/>
          <w:kern w:val="0"/>
          <w:lang w:val="es-PR"/>
          <w14:ligatures w14:val="none"/>
        </w:rPr>
        <w:t xml:space="preserve"> </w:t>
      </w:r>
      <w:r w:rsidRPr="00A33F4D">
        <w:rPr>
          <w:rFonts w:ascii="Book Antiqua" w:eastAsia="Times New Roman" w:hAnsi="Book Antiqua"/>
          <w:kern w:val="0"/>
          <w:lang w:val="es-PR"/>
          <w14:ligatures w14:val="none"/>
        </w:rPr>
        <w:t>“</w:t>
      </w:r>
      <w:r w:rsidR="00212E03" w:rsidRPr="00A33F4D">
        <w:rPr>
          <w:rFonts w:ascii="Book Antiqua" w:eastAsia="Times New Roman" w:hAnsi="Book Antiqua"/>
          <w:kern w:val="0"/>
          <w:lang w:val="es-PR"/>
          <w14:ligatures w14:val="none"/>
        </w:rPr>
        <w:t>Secretario</w:t>
      </w:r>
      <w:r w:rsidRPr="00A33F4D">
        <w:rPr>
          <w:rFonts w:ascii="Book Antiqua" w:eastAsia="Times New Roman" w:hAnsi="Book Antiqua"/>
          <w:kern w:val="0"/>
          <w:lang w:val="es-PR"/>
          <w14:ligatures w14:val="none"/>
        </w:rPr>
        <w:t>”</w:t>
      </w:r>
      <w:r w:rsidR="00212E03" w:rsidRPr="00A33F4D">
        <w:rPr>
          <w:rFonts w:ascii="Book Antiqua" w:eastAsia="Times New Roman" w:hAnsi="Book Antiqua"/>
          <w:kern w:val="0"/>
          <w:lang w:val="es-PR"/>
          <w14:ligatures w14:val="none"/>
        </w:rPr>
        <w:t xml:space="preserve"> o </w:t>
      </w:r>
      <w:r w:rsidRPr="00A33F4D">
        <w:rPr>
          <w:rFonts w:ascii="Book Antiqua" w:eastAsia="Times New Roman" w:hAnsi="Book Antiqua"/>
          <w:kern w:val="0"/>
          <w:lang w:val="es-PR"/>
          <w14:ligatures w14:val="none"/>
        </w:rPr>
        <w:t>“</w:t>
      </w:r>
      <w:r w:rsidR="00212E03" w:rsidRPr="00A33F4D">
        <w:rPr>
          <w:rFonts w:ascii="Book Antiqua" w:eastAsia="Times New Roman" w:hAnsi="Book Antiqua"/>
          <w:kern w:val="0"/>
          <w:lang w:val="es-PR"/>
          <w14:ligatures w14:val="none"/>
        </w:rPr>
        <w:t>Secretario de Desarrollo Económico</w:t>
      </w:r>
      <w:r w:rsidRPr="00A33F4D">
        <w:rPr>
          <w:rFonts w:ascii="Book Antiqua" w:eastAsia="Times New Roman" w:hAnsi="Book Antiqua"/>
          <w:kern w:val="0"/>
          <w:lang w:val="es-PR"/>
          <w14:ligatures w14:val="none"/>
        </w:rPr>
        <w:t>”</w:t>
      </w:r>
      <w:r w:rsidR="00212E03" w:rsidRPr="00A33F4D">
        <w:rPr>
          <w:rFonts w:ascii="Book Antiqua" w:eastAsia="Times New Roman" w:hAnsi="Book Antiqua"/>
          <w:kern w:val="0"/>
          <w:lang w:val="es-PR"/>
          <w14:ligatures w14:val="none"/>
        </w:rPr>
        <w:t xml:space="preserve"> significa el Secretario del Departamento de Desarrollo Económico y Comercio de Puerto Rico.</w:t>
      </w:r>
    </w:p>
    <w:p w14:paraId="76C91BC5" w14:textId="71BEB90A" w:rsidR="00654AA8" w:rsidRPr="00A33F4D" w:rsidRDefault="00AC087F"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tab/>
      </w:r>
      <w:r w:rsidR="00D91C82" w:rsidRPr="00A33F4D">
        <w:rPr>
          <w:rFonts w:ascii="Book Antiqua" w:eastAsia="Times New Roman" w:hAnsi="Book Antiqua"/>
          <w:b/>
          <w:bCs/>
          <w:kern w:val="0"/>
          <w:lang w:val="es-PR"/>
          <w14:ligatures w14:val="none"/>
        </w:rPr>
        <w:t>[</w:t>
      </w:r>
      <w:r w:rsidR="00212E03" w:rsidRPr="00A33F4D">
        <w:rPr>
          <w:rFonts w:ascii="Book Antiqua" w:eastAsia="Times New Roman" w:hAnsi="Book Antiqua"/>
          <w:b/>
          <w:bCs/>
          <w:kern w:val="0"/>
          <w:lang w:val="es-PR"/>
          <w14:ligatures w14:val="none"/>
        </w:rPr>
        <w:t>(n)</w:t>
      </w:r>
      <w:r w:rsidR="00D91C82" w:rsidRPr="00A33F4D">
        <w:rPr>
          <w:rFonts w:ascii="Book Antiqua" w:eastAsia="Times New Roman" w:hAnsi="Book Antiqua"/>
          <w:b/>
          <w:bCs/>
          <w:kern w:val="0"/>
          <w:lang w:val="es-PR"/>
          <w14:ligatures w14:val="none"/>
        </w:rPr>
        <w:t>]</w:t>
      </w:r>
      <w:r w:rsidR="00D91C82" w:rsidRPr="00A33F4D">
        <w:rPr>
          <w:rFonts w:ascii="Book Antiqua" w:eastAsia="Times New Roman" w:hAnsi="Book Antiqua"/>
          <w:kern w:val="0"/>
          <w:lang w:val="es-PR"/>
          <w14:ligatures w14:val="none"/>
        </w:rPr>
        <w:t xml:space="preserve"> (o)</w:t>
      </w:r>
      <w:r w:rsidR="00212E03" w:rsidRPr="00A33F4D">
        <w:rPr>
          <w:rFonts w:ascii="Book Antiqua" w:eastAsia="Times New Roman" w:hAnsi="Book Antiqua"/>
          <w:kern w:val="0"/>
          <w:lang w:val="es-PR"/>
          <w14:ligatures w14:val="none"/>
        </w:rPr>
        <w:t xml:space="preserve"> </w:t>
      </w:r>
      <w:r w:rsidRPr="00A33F4D">
        <w:rPr>
          <w:rFonts w:ascii="Book Antiqua" w:eastAsia="Times New Roman" w:hAnsi="Book Antiqua"/>
          <w:kern w:val="0"/>
          <w:lang w:val="es-PR"/>
          <w14:ligatures w14:val="none"/>
        </w:rPr>
        <w:t>“</w:t>
      </w:r>
      <w:r w:rsidR="00212E03" w:rsidRPr="00A33F4D">
        <w:rPr>
          <w:rFonts w:ascii="Book Antiqua" w:eastAsia="Times New Roman" w:hAnsi="Book Antiqua"/>
          <w:kern w:val="0"/>
          <w:lang w:val="es-PR"/>
          <w14:ligatures w14:val="none"/>
        </w:rPr>
        <w:t>Secretario de Hacienda</w:t>
      </w:r>
      <w:r w:rsidR="00991CEE" w:rsidRPr="00A33F4D">
        <w:rPr>
          <w:rFonts w:ascii="Book Antiqua" w:eastAsia="Times New Roman" w:hAnsi="Book Antiqua"/>
          <w:kern w:val="0"/>
          <w:lang w:val="es-PR"/>
          <w14:ligatures w14:val="none"/>
        </w:rPr>
        <w:t>”</w:t>
      </w:r>
      <w:r w:rsidR="00212E03" w:rsidRPr="00A33F4D">
        <w:rPr>
          <w:rFonts w:ascii="Book Antiqua" w:eastAsia="Times New Roman" w:hAnsi="Book Antiqua"/>
          <w:kern w:val="0"/>
          <w:lang w:val="es-PR"/>
          <w14:ligatures w14:val="none"/>
        </w:rPr>
        <w:t xml:space="preserve"> significa el Secretario del Departamento de Hacienda.</w:t>
      </w:r>
    </w:p>
    <w:p w14:paraId="7E89ED68" w14:textId="5D76E741" w:rsidR="00991CEE" w:rsidRPr="00A33F4D" w:rsidRDefault="00991CEE"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tab/>
      </w:r>
      <w:r w:rsidR="00D91C82" w:rsidRPr="00A33F4D">
        <w:rPr>
          <w:rFonts w:ascii="Book Antiqua" w:eastAsia="Times New Roman" w:hAnsi="Book Antiqua"/>
          <w:b/>
          <w:bCs/>
          <w:kern w:val="0"/>
          <w:lang w:val="es-PR"/>
          <w14:ligatures w14:val="none"/>
        </w:rPr>
        <w:t>[</w:t>
      </w:r>
      <w:r w:rsidRPr="00A33F4D">
        <w:rPr>
          <w:rFonts w:ascii="Book Antiqua" w:eastAsia="Times New Roman" w:hAnsi="Book Antiqua"/>
          <w:b/>
          <w:bCs/>
          <w:kern w:val="0"/>
          <w:lang w:val="es-PR"/>
          <w14:ligatures w14:val="none"/>
        </w:rPr>
        <w:t>(o)</w:t>
      </w:r>
      <w:r w:rsidR="006740B0" w:rsidRPr="00A33F4D">
        <w:rPr>
          <w:rFonts w:ascii="Book Antiqua" w:eastAsia="Times New Roman" w:hAnsi="Book Antiqua"/>
          <w:b/>
          <w:bCs/>
          <w:kern w:val="0"/>
          <w:lang w:val="es-PR"/>
          <w14:ligatures w14:val="none"/>
        </w:rPr>
        <w:t>]</w:t>
      </w:r>
      <w:r w:rsidR="006740B0" w:rsidRPr="00A33F4D">
        <w:rPr>
          <w:rFonts w:ascii="Book Antiqua" w:eastAsia="Times New Roman" w:hAnsi="Book Antiqua"/>
          <w:kern w:val="0"/>
          <w:lang w:val="es-PR"/>
          <w14:ligatures w14:val="none"/>
        </w:rPr>
        <w:t xml:space="preserve"> (p)</w:t>
      </w:r>
      <w:r w:rsidRPr="00A33F4D">
        <w:rPr>
          <w:rFonts w:ascii="Book Antiqua" w:eastAsia="Times New Roman" w:hAnsi="Book Antiqua"/>
          <w:kern w:val="0"/>
          <w:lang w:val="es-PR"/>
          <w14:ligatures w14:val="none"/>
        </w:rPr>
        <w:t xml:space="preserve"> “Secretario de Salud” significa el Secretario del Departamento de Salud. </w:t>
      </w:r>
    </w:p>
    <w:p w14:paraId="0E1FF522" w14:textId="5E376276" w:rsidR="00991CEE" w:rsidRPr="00A33F4D" w:rsidRDefault="00991CEE"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tab/>
      </w:r>
      <w:r w:rsidR="006740B0" w:rsidRPr="00A33F4D">
        <w:rPr>
          <w:rFonts w:ascii="Book Antiqua" w:eastAsia="Times New Roman" w:hAnsi="Book Antiqua"/>
          <w:b/>
          <w:bCs/>
          <w:kern w:val="0"/>
          <w:lang w:val="es-PR"/>
          <w14:ligatures w14:val="none"/>
        </w:rPr>
        <w:t>[</w:t>
      </w:r>
      <w:r w:rsidRPr="00A33F4D">
        <w:rPr>
          <w:rFonts w:ascii="Book Antiqua" w:eastAsia="Times New Roman" w:hAnsi="Book Antiqua"/>
          <w:b/>
          <w:bCs/>
          <w:kern w:val="0"/>
          <w:lang w:val="es-PR"/>
          <w14:ligatures w14:val="none"/>
        </w:rPr>
        <w:t>(p)</w:t>
      </w:r>
      <w:r w:rsidR="006740B0" w:rsidRPr="00A33F4D">
        <w:rPr>
          <w:rFonts w:ascii="Book Antiqua" w:eastAsia="Times New Roman" w:hAnsi="Book Antiqua"/>
          <w:b/>
          <w:bCs/>
          <w:kern w:val="0"/>
          <w:lang w:val="es-PR"/>
          <w14:ligatures w14:val="none"/>
        </w:rPr>
        <w:t>]</w:t>
      </w:r>
      <w:r w:rsidR="000313C8" w:rsidRPr="00A33F4D">
        <w:rPr>
          <w:rFonts w:ascii="Book Antiqua" w:eastAsia="Times New Roman" w:hAnsi="Book Antiqua"/>
          <w:kern w:val="0"/>
          <w:lang w:val="es-PR"/>
          <w14:ligatures w14:val="none"/>
        </w:rPr>
        <w:t xml:space="preserve"> (q)</w:t>
      </w:r>
      <w:r w:rsidRPr="00A33F4D">
        <w:rPr>
          <w:rFonts w:ascii="Book Antiqua" w:eastAsia="Times New Roman" w:hAnsi="Book Antiqua"/>
          <w:kern w:val="0"/>
          <w:lang w:val="es-PR"/>
          <w14:ligatures w14:val="none"/>
        </w:rPr>
        <w:t xml:space="preserve"> “Servicios Médicos Profesionales” significa servicios de diagnóstico y tratamiento ofrecidos por un Médico Cualificado. </w:t>
      </w:r>
    </w:p>
    <w:p w14:paraId="709B5E68" w14:textId="52457C8F" w:rsidR="00654AA8" w:rsidRPr="00A33F4D" w:rsidRDefault="00991CEE" w:rsidP="00372DC8">
      <w:pPr>
        <w:tabs>
          <w:tab w:val="left" w:pos="360"/>
        </w:tabs>
        <w:spacing w:after="0" w:line="480" w:lineRule="auto"/>
        <w:ind w:left="720" w:hanging="720"/>
        <w:jc w:val="both"/>
        <w:rPr>
          <w:rFonts w:ascii="Book Antiqua" w:eastAsia="Times New Roman" w:hAnsi="Book Antiqua"/>
          <w:kern w:val="0"/>
          <w:lang w:val="es-PR"/>
          <w14:ligatures w14:val="none"/>
        </w:rPr>
      </w:pPr>
      <w:r w:rsidRPr="00A33F4D">
        <w:rPr>
          <w:rFonts w:ascii="Book Antiqua" w:eastAsia="Times New Roman" w:hAnsi="Book Antiqua"/>
          <w:kern w:val="0"/>
          <w:lang w:val="es-PR"/>
          <w14:ligatures w14:val="none"/>
        </w:rPr>
        <w:tab/>
      </w:r>
      <w:r w:rsidR="000313C8" w:rsidRPr="00A33F4D">
        <w:rPr>
          <w:rFonts w:ascii="Book Antiqua" w:eastAsia="Times New Roman" w:hAnsi="Book Antiqua"/>
          <w:b/>
          <w:bCs/>
          <w:kern w:val="0"/>
          <w:lang w:val="es-PR"/>
          <w14:ligatures w14:val="none"/>
        </w:rPr>
        <w:t>[</w:t>
      </w:r>
      <w:r w:rsidRPr="00A33F4D">
        <w:rPr>
          <w:rFonts w:ascii="Book Antiqua" w:eastAsia="Times New Roman" w:hAnsi="Book Antiqua"/>
          <w:b/>
          <w:bCs/>
          <w:kern w:val="0"/>
          <w:lang w:val="es-PR"/>
          <w14:ligatures w14:val="none"/>
        </w:rPr>
        <w:t>(q)</w:t>
      </w:r>
      <w:r w:rsidR="000313C8" w:rsidRPr="00A33F4D">
        <w:rPr>
          <w:rFonts w:ascii="Book Antiqua" w:eastAsia="Times New Roman" w:hAnsi="Book Antiqua"/>
          <w:b/>
          <w:bCs/>
          <w:kern w:val="0"/>
          <w:lang w:val="es-PR"/>
          <w14:ligatures w14:val="none"/>
        </w:rPr>
        <w:t>]</w:t>
      </w:r>
      <w:r w:rsidR="000313C8" w:rsidRPr="00A33F4D">
        <w:rPr>
          <w:rFonts w:ascii="Book Antiqua" w:eastAsia="Times New Roman" w:hAnsi="Book Antiqua"/>
          <w:kern w:val="0"/>
          <w:lang w:val="es-PR"/>
          <w14:ligatures w14:val="none"/>
        </w:rPr>
        <w:t xml:space="preserve"> </w:t>
      </w:r>
      <w:r w:rsidR="000313C8" w:rsidRPr="00A33F4D">
        <w:rPr>
          <w:rFonts w:ascii="Book Antiqua" w:eastAsia="Times New Roman" w:hAnsi="Book Antiqua"/>
          <w:i/>
          <w:iCs/>
          <w:kern w:val="0"/>
          <w:lang w:val="es-PR"/>
          <w14:ligatures w14:val="none"/>
        </w:rPr>
        <w:t>(r)</w:t>
      </w:r>
      <w:r w:rsidRPr="00A33F4D">
        <w:rPr>
          <w:rFonts w:ascii="Book Antiqua" w:eastAsia="Times New Roman" w:hAnsi="Book Antiqua"/>
          <w:kern w:val="0"/>
          <w:lang w:val="es-PR"/>
          <w14:ligatures w14:val="none"/>
        </w:rPr>
        <w:t xml:space="preserve"> “Tiempo completo” significa que un Médico Cualificado dedica al menos cien (100) horas mensuales a ofrecer servicios médicos profesionales en un hospital público o privado, en una agencia federal o estatal, en una oficina privada dedicada a ofrecer servicios médicos profesionales o en una escuela de medicina debidamente acreditada.</w:t>
      </w:r>
    </w:p>
    <w:p w14:paraId="4C490706" w14:textId="490C3C66" w:rsidR="00654AA8" w:rsidRPr="00A33F4D" w:rsidRDefault="00991CEE" w:rsidP="00372DC8">
      <w:pPr>
        <w:tabs>
          <w:tab w:val="left" w:pos="360"/>
        </w:tabs>
        <w:spacing w:after="0" w:line="480" w:lineRule="auto"/>
        <w:ind w:left="720" w:hanging="720"/>
        <w:jc w:val="both"/>
        <w:rPr>
          <w:rFonts w:ascii="Book Antiqua" w:eastAsia="Times New Roman" w:hAnsi="Book Antiqua"/>
          <w:i/>
          <w:iCs/>
          <w:kern w:val="0"/>
          <w:lang w:val="es-PR"/>
          <w14:ligatures w14:val="none"/>
        </w:rPr>
      </w:pPr>
      <w:r w:rsidRPr="00A33F4D">
        <w:rPr>
          <w:rFonts w:ascii="Book Antiqua" w:eastAsia="Times New Roman" w:hAnsi="Book Antiqua"/>
          <w:kern w:val="0"/>
          <w:lang w:val="es-PR"/>
          <w14:ligatures w14:val="none"/>
        </w:rPr>
        <w:tab/>
      </w:r>
      <w:r w:rsidR="00E037D5" w:rsidRPr="00A33F4D">
        <w:rPr>
          <w:rFonts w:ascii="Book Antiqua" w:eastAsia="Times New Roman" w:hAnsi="Book Antiqua"/>
          <w:i/>
          <w:iCs/>
          <w:kern w:val="0"/>
          <w:lang w:val="es-PR"/>
          <w14:ligatures w14:val="none"/>
        </w:rPr>
        <w:t>(</w:t>
      </w:r>
      <w:r w:rsidR="000A7326" w:rsidRPr="00A33F4D">
        <w:rPr>
          <w:rFonts w:ascii="Book Antiqua" w:eastAsia="Times New Roman" w:hAnsi="Book Antiqua"/>
          <w:i/>
          <w:iCs/>
          <w:kern w:val="0"/>
          <w:lang w:val="es-PR"/>
          <w14:ligatures w14:val="none"/>
        </w:rPr>
        <w:t>s</w:t>
      </w:r>
      <w:r w:rsidR="00E037D5" w:rsidRPr="00A33F4D">
        <w:rPr>
          <w:rFonts w:ascii="Book Antiqua" w:eastAsia="Times New Roman" w:hAnsi="Book Antiqua"/>
          <w:i/>
          <w:iCs/>
          <w:kern w:val="0"/>
          <w:lang w:val="es-PR"/>
          <w14:ligatures w14:val="none"/>
        </w:rPr>
        <w:t xml:space="preserve">) </w:t>
      </w:r>
      <w:r w:rsidR="00E7719A" w:rsidRPr="00A33F4D">
        <w:rPr>
          <w:rFonts w:ascii="Book Antiqua" w:eastAsia="Times New Roman" w:hAnsi="Book Antiqua"/>
          <w:i/>
          <w:iCs/>
          <w:kern w:val="0"/>
          <w:lang w:val="es-PR"/>
          <w14:ligatures w14:val="none"/>
        </w:rPr>
        <w:t xml:space="preserve">“Zona de Escasez Crítica” significa </w:t>
      </w:r>
      <w:r w:rsidR="000C1A9B" w:rsidRPr="00A33F4D">
        <w:rPr>
          <w:rFonts w:ascii="Book Antiqua" w:eastAsia="Times New Roman" w:hAnsi="Book Antiqua"/>
          <w:i/>
          <w:iCs/>
          <w:kern w:val="0"/>
          <w:lang w:val="es-PR"/>
          <w14:ligatures w14:val="none"/>
        </w:rPr>
        <w:t xml:space="preserve">un </w:t>
      </w:r>
      <w:r w:rsidR="00EF68B7" w:rsidRPr="00A33F4D">
        <w:rPr>
          <w:rFonts w:ascii="Book Antiqua" w:eastAsia="Times New Roman" w:hAnsi="Book Antiqua"/>
          <w:i/>
          <w:iCs/>
          <w:kern w:val="0"/>
          <w:lang w:val="es-PR"/>
          <w14:ligatures w14:val="none"/>
        </w:rPr>
        <w:t xml:space="preserve">municipio o </w:t>
      </w:r>
      <w:r w:rsidR="00A729B0" w:rsidRPr="00A33F4D">
        <w:rPr>
          <w:rFonts w:ascii="Book Antiqua" w:eastAsia="Times New Roman" w:hAnsi="Book Antiqua"/>
          <w:i/>
          <w:iCs/>
          <w:kern w:val="0"/>
          <w:lang w:val="es-PR"/>
          <w14:ligatures w14:val="none"/>
        </w:rPr>
        <w:t>región</w:t>
      </w:r>
      <w:r w:rsidR="00EF68B7" w:rsidRPr="00A33F4D">
        <w:rPr>
          <w:rFonts w:ascii="Book Antiqua" w:eastAsia="Times New Roman" w:hAnsi="Book Antiqua"/>
          <w:i/>
          <w:iCs/>
          <w:kern w:val="0"/>
          <w:lang w:val="es-PR"/>
          <w14:ligatures w14:val="none"/>
        </w:rPr>
        <w:t xml:space="preserve"> designada por el Departamento de Salud</w:t>
      </w:r>
      <w:r w:rsidR="000C1A9B" w:rsidRPr="00A33F4D">
        <w:rPr>
          <w:rFonts w:ascii="Book Antiqua" w:eastAsia="Times New Roman" w:hAnsi="Book Antiqua"/>
          <w:i/>
          <w:iCs/>
          <w:kern w:val="0"/>
          <w:lang w:val="es-PR"/>
          <w14:ligatures w14:val="none"/>
        </w:rPr>
        <w:t>,</w:t>
      </w:r>
      <w:r w:rsidR="00EF68B7" w:rsidRPr="00A33F4D">
        <w:rPr>
          <w:rFonts w:ascii="Book Antiqua" w:eastAsia="Times New Roman" w:hAnsi="Book Antiqua"/>
          <w:i/>
          <w:iCs/>
          <w:kern w:val="0"/>
          <w:lang w:val="es-PR"/>
          <w14:ligatures w14:val="none"/>
        </w:rPr>
        <w:t xml:space="preserve"> </w:t>
      </w:r>
      <w:r w:rsidR="0004665A" w:rsidRPr="00A33F4D">
        <w:rPr>
          <w:rFonts w:ascii="Book Antiqua" w:eastAsia="Times New Roman" w:hAnsi="Book Antiqua"/>
          <w:i/>
          <w:iCs/>
          <w:kern w:val="0"/>
          <w:lang w:val="es-PR"/>
          <w14:ligatures w14:val="none"/>
        </w:rPr>
        <w:t>utilizando la data d</w:t>
      </w:r>
      <w:r w:rsidR="00EF68B7" w:rsidRPr="00A33F4D">
        <w:rPr>
          <w:rFonts w:ascii="Book Antiqua" w:eastAsia="Times New Roman" w:hAnsi="Book Antiqua"/>
          <w:i/>
          <w:iCs/>
          <w:kern w:val="0"/>
          <w:lang w:val="es-PR"/>
          <w14:ligatures w14:val="none"/>
        </w:rPr>
        <w:t xml:space="preserve">el </w:t>
      </w:r>
      <w:r w:rsidR="0004665A" w:rsidRPr="00A33F4D">
        <w:rPr>
          <w:rFonts w:ascii="Book Antiqua" w:eastAsia="Times New Roman" w:hAnsi="Book Antiqua"/>
          <w:i/>
          <w:iCs/>
          <w:kern w:val="0"/>
          <w:lang w:val="es-PR"/>
          <w14:ligatures w14:val="none"/>
        </w:rPr>
        <w:t>“</w:t>
      </w:r>
      <w:r w:rsidR="00EF68B7" w:rsidRPr="003338AA">
        <w:rPr>
          <w:rFonts w:ascii="Book Antiqua" w:eastAsia="Times New Roman" w:hAnsi="Book Antiqua"/>
          <w:i/>
          <w:iCs/>
          <w:kern w:val="0"/>
          <w:lang w:val="es-PR"/>
          <w14:ligatures w14:val="none"/>
        </w:rPr>
        <w:t>Puerto Rico Health Center Program Uniform Data System</w:t>
      </w:r>
      <w:r w:rsidR="004F6E37" w:rsidRPr="003338AA">
        <w:rPr>
          <w:rFonts w:ascii="Book Antiqua" w:eastAsia="Times New Roman" w:hAnsi="Book Antiqua"/>
          <w:i/>
          <w:iCs/>
          <w:kern w:val="0"/>
          <w:lang w:val="es-PR"/>
          <w14:ligatures w14:val="none"/>
        </w:rPr>
        <w:t xml:space="preserve"> (HRSA)</w:t>
      </w:r>
      <w:r w:rsidR="0004665A" w:rsidRPr="00A33F4D">
        <w:rPr>
          <w:rFonts w:ascii="Book Antiqua" w:eastAsia="Times New Roman" w:hAnsi="Book Antiqua"/>
          <w:i/>
          <w:iCs/>
          <w:kern w:val="0"/>
          <w:lang w:val="es-PR"/>
          <w14:ligatures w14:val="none"/>
        </w:rPr>
        <w:t>”</w:t>
      </w:r>
      <w:r w:rsidR="000C1A9B" w:rsidRPr="00A33F4D">
        <w:rPr>
          <w:rFonts w:ascii="Book Antiqua" w:eastAsia="Times New Roman" w:hAnsi="Book Antiqua"/>
          <w:i/>
          <w:iCs/>
          <w:kern w:val="0"/>
          <w:lang w:val="es-PR"/>
          <w14:ligatures w14:val="none"/>
        </w:rPr>
        <w:t>,</w:t>
      </w:r>
      <w:r w:rsidR="004F6E37" w:rsidRPr="00A33F4D">
        <w:rPr>
          <w:rFonts w:ascii="Book Antiqua" w:eastAsia="Times New Roman" w:hAnsi="Book Antiqua"/>
          <w:i/>
          <w:iCs/>
          <w:kern w:val="0"/>
          <w:lang w:val="es-PR"/>
          <w14:ligatures w14:val="none"/>
        </w:rPr>
        <w:t xml:space="preserve"> como un área con escasez grave de médicos especialistas.</w:t>
      </w:r>
      <w:r w:rsidR="004F6E37" w:rsidRPr="00A33F4D">
        <w:rPr>
          <w:rFonts w:ascii="Book Antiqua" w:eastAsia="Times New Roman" w:hAnsi="Book Antiqua"/>
          <w:kern w:val="0"/>
          <w:lang w:val="es-PR"/>
          <w14:ligatures w14:val="none"/>
        </w:rPr>
        <w:t>”</w:t>
      </w:r>
    </w:p>
    <w:p w14:paraId="748AAE6D" w14:textId="44A57218" w:rsidR="00941934" w:rsidRPr="00A33F4D" w:rsidRDefault="00941934" w:rsidP="00FB1032">
      <w:pPr>
        <w:tabs>
          <w:tab w:val="left" w:pos="360"/>
        </w:tabs>
        <w:spacing w:after="0" w:line="480" w:lineRule="auto"/>
        <w:jc w:val="both"/>
        <w:rPr>
          <w:rFonts w:ascii="Book Antiqua" w:eastAsia="Times New Roman" w:hAnsi="Book Antiqua"/>
          <w:kern w:val="0"/>
          <w:lang w:val="es-ES_tradnl"/>
          <w14:ligatures w14:val="none"/>
        </w:rPr>
      </w:pPr>
      <w:r w:rsidRPr="00A33F4D">
        <w:rPr>
          <w:rFonts w:ascii="Book Antiqua" w:eastAsia="Times New Roman" w:hAnsi="Book Antiqua"/>
          <w:kern w:val="0"/>
          <w:lang w:val="es-ES_tradnl"/>
          <w14:ligatures w14:val="none"/>
        </w:rPr>
        <w:tab/>
        <w:t>Artículo 3.- Se adicionan los Artículos 7A y 7B a la Ley Núm. 14-2017, según enmendada, para que se lean como siguen:</w:t>
      </w:r>
    </w:p>
    <w:p w14:paraId="06162ED6" w14:textId="4A988CE6" w:rsidR="00941934" w:rsidRPr="00A33F4D" w:rsidRDefault="00941934" w:rsidP="00FB1032">
      <w:pPr>
        <w:tabs>
          <w:tab w:val="left" w:pos="360"/>
        </w:tabs>
        <w:spacing w:after="0" w:line="480" w:lineRule="auto"/>
        <w:jc w:val="both"/>
        <w:rPr>
          <w:rFonts w:ascii="Book Antiqua" w:eastAsia="Times New Roman" w:hAnsi="Book Antiqua"/>
          <w:i/>
          <w:iCs/>
          <w:kern w:val="0"/>
          <w:lang w:val="es-ES_tradnl"/>
          <w14:ligatures w14:val="none"/>
        </w:rPr>
      </w:pPr>
      <w:r w:rsidRPr="00A33F4D">
        <w:rPr>
          <w:rFonts w:ascii="Book Antiqua" w:eastAsia="Times New Roman" w:hAnsi="Book Antiqua"/>
          <w:kern w:val="0"/>
          <w:lang w:val="es-ES_tradnl"/>
          <w14:ligatures w14:val="none"/>
        </w:rPr>
        <w:tab/>
        <w:t>“</w:t>
      </w:r>
      <w:r w:rsidR="003F1C9C" w:rsidRPr="00A33F4D">
        <w:rPr>
          <w:rFonts w:ascii="Book Antiqua" w:eastAsia="Times New Roman" w:hAnsi="Book Antiqua"/>
          <w:i/>
          <w:iCs/>
          <w:kern w:val="0"/>
          <w:lang w:val="es-ES_tradnl"/>
          <w14:ligatures w14:val="none"/>
        </w:rPr>
        <w:t>Artículo 7A.-Crédito Contributivo.-</w:t>
      </w:r>
    </w:p>
    <w:p w14:paraId="5AEF5D56" w14:textId="499BDC14" w:rsidR="00E153A8" w:rsidRPr="00A33F4D" w:rsidRDefault="00E153A8" w:rsidP="00FB1032">
      <w:pPr>
        <w:tabs>
          <w:tab w:val="left" w:pos="360"/>
        </w:tabs>
        <w:spacing w:after="0" w:line="480" w:lineRule="auto"/>
        <w:jc w:val="both"/>
        <w:rPr>
          <w:rFonts w:ascii="Book Antiqua" w:eastAsia="Times New Roman" w:hAnsi="Book Antiqua"/>
          <w:i/>
          <w:iCs/>
          <w:kern w:val="0"/>
          <w:lang w:val="es-ES_tradnl"/>
          <w14:ligatures w14:val="none"/>
        </w:rPr>
      </w:pPr>
      <w:r w:rsidRPr="00A33F4D">
        <w:rPr>
          <w:rFonts w:ascii="Book Antiqua" w:eastAsia="Times New Roman" w:hAnsi="Book Antiqua"/>
          <w:i/>
          <w:iCs/>
          <w:kern w:val="0"/>
          <w:lang w:val="es-ES_tradnl"/>
          <w14:ligatures w14:val="none"/>
        </w:rPr>
        <w:lastRenderedPageBreak/>
        <w:tab/>
        <w:t>Un médico</w:t>
      </w:r>
      <w:r w:rsidR="00A41F92" w:rsidRPr="00A33F4D">
        <w:rPr>
          <w:rFonts w:ascii="Book Antiqua" w:eastAsia="Times New Roman" w:hAnsi="Book Antiqua"/>
          <w:i/>
          <w:iCs/>
          <w:kern w:val="0"/>
          <w:lang w:val="es-ES_tradnl"/>
          <w14:ligatures w14:val="none"/>
        </w:rPr>
        <w:t xml:space="preserve"> cualificado conforme a las normas dispuestas </w:t>
      </w:r>
      <w:r w:rsidR="00915578" w:rsidRPr="00A33F4D">
        <w:rPr>
          <w:rFonts w:ascii="Book Antiqua" w:eastAsia="Times New Roman" w:hAnsi="Book Antiqua"/>
          <w:i/>
          <w:iCs/>
          <w:kern w:val="0"/>
          <w:lang w:val="es-ES_tradnl"/>
          <w14:ligatures w14:val="none"/>
        </w:rPr>
        <w:t>por la Ley Núm. 139-2008, según enmendada, conocida como “Ley de la Junta de Licenciamiento y Disciplina Médica”</w:t>
      </w:r>
      <w:r w:rsidR="007E77DE" w:rsidRPr="00A33F4D">
        <w:rPr>
          <w:rFonts w:ascii="Book Antiqua" w:eastAsia="Times New Roman" w:hAnsi="Book Antiqua"/>
          <w:i/>
          <w:iCs/>
          <w:kern w:val="0"/>
          <w:lang w:val="es-ES_tradnl"/>
          <w14:ligatures w14:val="none"/>
        </w:rPr>
        <w:t xml:space="preserve"> y que</w:t>
      </w:r>
      <w:r w:rsidR="000C1A9B" w:rsidRPr="00A33F4D">
        <w:rPr>
          <w:rFonts w:ascii="Book Antiqua" w:eastAsia="Times New Roman" w:hAnsi="Book Antiqua"/>
          <w:i/>
          <w:iCs/>
          <w:kern w:val="0"/>
          <w:lang w:val="es-ES_tradnl"/>
          <w14:ligatures w14:val="none"/>
        </w:rPr>
        <w:t xml:space="preserve"> hayan sido </w:t>
      </w:r>
      <w:r w:rsidR="007A3C79" w:rsidRPr="00A33F4D">
        <w:rPr>
          <w:rFonts w:ascii="Book Antiqua" w:eastAsia="Times New Roman" w:hAnsi="Book Antiqua"/>
          <w:i/>
          <w:iCs/>
          <w:kern w:val="0"/>
          <w:lang w:val="es-ES_tradnl"/>
          <w14:ligatures w14:val="none"/>
        </w:rPr>
        <w:t xml:space="preserve">aceptados y </w:t>
      </w:r>
      <w:r w:rsidR="000C1A9B" w:rsidRPr="00A33F4D">
        <w:rPr>
          <w:rFonts w:ascii="Book Antiqua" w:eastAsia="Times New Roman" w:hAnsi="Book Antiqua"/>
          <w:i/>
          <w:iCs/>
          <w:kern w:val="0"/>
          <w:lang w:val="es-ES_tradnl"/>
          <w14:ligatures w14:val="none"/>
        </w:rPr>
        <w:t xml:space="preserve">estén </w:t>
      </w:r>
      <w:r w:rsidR="007A3C79" w:rsidRPr="00A33F4D">
        <w:rPr>
          <w:rFonts w:ascii="Book Antiqua" w:eastAsia="Times New Roman" w:hAnsi="Book Antiqua"/>
          <w:i/>
          <w:iCs/>
          <w:kern w:val="0"/>
          <w:lang w:val="es-ES_tradnl"/>
          <w14:ligatures w14:val="none"/>
        </w:rPr>
        <w:t xml:space="preserve">bajo </w:t>
      </w:r>
      <w:r w:rsidR="007E77DE" w:rsidRPr="00A33F4D">
        <w:rPr>
          <w:rFonts w:ascii="Book Antiqua" w:eastAsia="Times New Roman" w:hAnsi="Book Antiqua"/>
          <w:i/>
          <w:iCs/>
          <w:kern w:val="0"/>
          <w:lang w:val="es-ES_tradnl"/>
          <w14:ligatures w14:val="none"/>
        </w:rPr>
        <w:t>la jurisdicción d</w:t>
      </w:r>
      <w:r w:rsidRPr="00A33F4D">
        <w:rPr>
          <w:rFonts w:ascii="Book Antiqua" w:eastAsia="Times New Roman" w:hAnsi="Book Antiqua"/>
          <w:i/>
          <w:iCs/>
          <w:kern w:val="0"/>
          <w:lang w:val="es-ES_tradnl"/>
          <w14:ligatures w14:val="none"/>
        </w:rPr>
        <w:t>el</w:t>
      </w:r>
      <w:r w:rsidR="00F42263" w:rsidRPr="00A33F4D">
        <w:rPr>
          <w:rFonts w:ascii="Book Antiqua" w:eastAsia="Times New Roman" w:hAnsi="Book Antiqua"/>
          <w:i/>
          <w:iCs/>
          <w:kern w:val="0"/>
          <w:lang w:val="es-ES_tradnl"/>
          <w14:ligatures w14:val="none"/>
        </w:rPr>
        <w:t xml:space="preserve"> ‘</w:t>
      </w:r>
      <w:r w:rsidRPr="00A33F4D">
        <w:rPr>
          <w:rFonts w:ascii="Book Antiqua" w:eastAsia="Times New Roman" w:hAnsi="Book Antiqua"/>
          <w:i/>
          <w:iCs/>
          <w:kern w:val="0"/>
          <w:lang w:val="es-ES_tradnl"/>
          <w14:ligatures w14:val="none"/>
        </w:rPr>
        <w:t>Programa</w:t>
      </w:r>
      <w:r w:rsidR="00F42263" w:rsidRPr="00A33F4D">
        <w:rPr>
          <w:rFonts w:ascii="Book Antiqua" w:eastAsia="Times New Roman" w:hAnsi="Book Antiqua"/>
          <w:i/>
          <w:iCs/>
          <w:kern w:val="0"/>
          <w:lang w:val="es-ES_tradnl"/>
          <w14:ligatures w14:val="none"/>
        </w:rPr>
        <w:t xml:space="preserve"> Regresa Médico’</w:t>
      </w:r>
      <w:r w:rsidRPr="00A33F4D">
        <w:rPr>
          <w:rFonts w:ascii="Book Antiqua" w:eastAsia="Times New Roman" w:hAnsi="Book Antiqua"/>
          <w:i/>
          <w:iCs/>
          <w:kern w:val="0"/>
          <w:lang w:val="es-ES_tradnl"/>
          <w14:ligatures w14:val="none"/>
        </w:rPr>
        <w:t xml:space="preserve"> que </w:t>
      </w:r>
      <w:r w:rsidR="00F42263" w:rsidRPr="00A33F4D">
        <w:rPr>
          <w:rFonts w:ascii="Book Antiqua" w:eastAsia="Times New Roman" w:hAnsi="Book Antiqua"/>
          <w:i/>
          <w:iCs/>
          <w:kern w:val="0"/>
          <w:lang w:val="es-ES_tradnl"/>
          <w14:ligatures w14:val="none"/>
        </w:rPr>
        <w:t>diseñará</w:t>
      </w:r>
      <w:r w:rsidR="00C015FA" w:rsidRPr="00A33F4D">
        <w:rPr>
          <w:rFonts w:ascii="Book Antiqua" w:eastAsia="Times New Roman" w:hAnsi="Book Antiqua"/>
          <w:i/>
          <w:iCs/>
          <w:kern w:val="0"/>
          <w:lang w:val="es-ES_tradnl"/>
          <w14:ligatures w14:val="none"/>
        </w:rPr>
        <w:t xml:space="preserve">, </w:t>
      </w:r>
      <w:r w:rsidRPr="00A33F4D">
        <w:rPr>
          <w:rFonts w:ascii="Book Antiqua" w:eastAsia="Times New Roman" w:hAnsi="Book Antiqua"/>
          <w:i/>
          <w:iCs/>
          <w:kern w:val="0"/>
          <w:lang w:val="es-ES_tradnl"/>
          <w14:ligatures w14:val="none"/>
        </w:rPr>
        <w:t>establecerá</w:t>
      </w:r>
      <w:r w:rsidR="00C015FA" w:rsidRPr="00A33F4D">
        <w:rPr>
          <w:rFonts w:ascii="Book Antiqua" w:eastAsia="Times New Roman" w:hAnsi="Book Antiqua"/>
          <w:i/>
          <w:iCs/>
          <w:kern w:val="0"/>
          <w:lang w:val="es-ES_tradnl"/>
          <w14:ligatures w14:val="none"/>
        </w:rPr>
        <w:t>,</w:t>
      </w:r>
      <w:r w:rsidRPr="00A33F4D">
        <w:rPr>
          <w:rFonts w:ascii="Book Antiqua" w:eastAsia="Times New Roman" w:hAnsi="Book Antiqua"/>
          <w:i/>
          <w:iCs/>
          <w:kern w:val="0"/>
          <w:lang w:val="es-ES_tradnl"/>
          <w14:ligatures w14:val="none"/>
        </w:rPr>
        <w:t xml:space="preserve"> desarrollará </w:t>
      </w:r>
      <w:r w:rsidR="00C015FA" w:rsidRPr="00A33F4D">
        <w:rPr>
          <w:rFonts w:ascii="Book Antiqua" w:eastAsia="Times New Roman" w:hAnsi="Book Antiqua"/>
          <w:i/>
          <w:iCs/>
          <w:kern w:val="0"/>
          <w:lang w:val="es-ES_tradnl"/>
          <w14:ligatures w14:val="none"/>
        </w:rPr>
        <w:t xml:space="preserve">e implantará </w:t>
      </w:r>
      <w:r w:rsidRPr="00A33F4D">
        <w:rPr>
          <w:rFonts w:ascii="Book Antiqua" w:eastAsia="Times New Roman" w:hAnsi="Book Antiqua"/>
          <w:i/>
          <w:iCs/>
          <w:kern w:val="0"/>
          <w:lang w:val="es-ES_tradnl"/>
          <w14:ligatures w14:val="none"/>
        </w:rPr>
        <w:t>el Secretario de Salud</w:t>
      </w:r>
      <w:r w:rsidR="00C015FA" w:rsidRPr="00A33F4D">
        <w:rPr>
          <w:rFonts w:ascii="Book Antiqua" w:eastAsia="Times New Roman" w:hAnsi="Book Antiqua"/>
          <w:i/>
          <w:iCs/>
          <w:kern w:val="0"/>
          <w:lang w:val="es-ES_tradnl"/>
          <w14:ligatures w14:val="none"/>
        </w:rPr>
        <w:t>, recibirán un crédito contributivo de diez mil (10,000) dólares</w:t>
      </w:r>
      <w:r w:rsidR="00967D79" w:rsidRPr="00A33F4D">
        <w:rPr>
          <w:rFonts w:ascii="Book Antiqua" w:eastAsia="Times New Roman" w:hAnsi="Book Antiqua"/>
          <w:i/>
          <w:iCs/>
          <w:kern w:val="0"/>
          <w:lang w:val="es-ES_tradnl"/>
          <w14:ligatures w14:val="none"/>
        </w:rPr>
        <w:t xml:space="preserve"> por concepto de la reubicación del profesional médico a Puerto Rico.</w:t>
      </w:r>
    </w:p>
    <w:p w14:paraId="391EBC41" w14:textId="5DB91E2A" w:rsidR="007A3C79" w:rsidRPr="00A33F4D" w:rsidRDefault="007A3C79" w:rsidP="00FB1032">
      <w:pPr>
        <w:tabs>
          <w:tab w:val="left" w:pos="360"/>
        </w:tabs>
        <w:spacing w:after="0" w:line="480" w:lineRule="auto"/>
        <w:jc w:val="both"/>
        <w:rPr>
          <w:rFonts w:ascii="Book Antiqua" w:eastAsia="Times New Roman" w:hAnsi="Book Antiqua"/>
          <w:i/>
          <w:iCs/>
          <w:kern w:val="0"/>
          <w:lang w:val="es-ES_tradnl"/>
          <w14:ligatures w14:val="none"/>
        </w:rPr>
      </w:pPr>
      <w:r w:rsidRPr="00A33F4D">
        <w:rPr>
          <w:rFonts w:ascii="Book Antiqua" w:eastAsia="Times New Roman" w:hAnsi="Book Antiqua"/>
          <w:i/>
          <w:iCs/>
          <w:kern w:val="0"/>
          <w:lang w:val="es-ES_tradnl"/>
          <w14:ligatures w14:val="none"/>
        </w:rPr>
        <w:tab/>
        <w:t>Artículo 7B.-B</w:t>
      </w:r>
      <w:r w:rsidR="005D22DE" w:rsidRPr="00A33F4D">
        <w:rPr>
          <w:rFonts w:ascii="Book Antiqua" w:eastAsia="Times New Roman" w:hAnsi="Book Antiqua"/>
          <w:i/>
          <w:iCs/>
          <w:kern w:val="0"/>
          <w:lang w:val="es-ES_tradnl"/>
          <w14:ligatures w14:val="none"/>
        </w:rPr>
        <w:t>onificación Única</w:t>
      </w:r>
    </w:p>
    <w:p w14:paraId="07F37B30" w14:textId="51803E01" w:rsidR="005D22DE" w:rsidRPr="00A33F4D" w:rsidRDefault="005D22DE" w:rsidP="00FB1032">
      <w:pPr>
        <w:tabs>
          <w:tab w:val="left" w:pos="360"/>
        </w:tabs>
        <w:spacing w:after="0" w:line="480" w:lineRule="auto"/>
        <w:jc w:val="both"/>
        <w:rPr>
          <w:rFonts w:ascii="Book Antiqua" w:eastAsia="Times New Roman" w:hAnsi="Book Antiqua"/>
          <w:kern w:val="0"/>
          <w:szCs w:val="20"/>
          <w:lang w:val="es-PR"/>
          <w14:ligatures w14:val="none"/>
        </w:rPr>
      </w:pPr>
      <w:r w:rsidRPr="00A33F4D">
        <w:rPr>
          <w:rFonts w:ascii="Book Antiqua" w:eastAsia="Times New Roman" w:hAnsi="Book Antiqua"/>
          <w:i/>
          <w:iCs/>
          <w:kern w:val="0"/>
          <w:lang w:val="es-ES_tradnl"/>
          <w14:ligatures w14:val="none"/>
        </w:rPr>
        <w:tab/>
      </w:r>
      <w:r w:rsidR="00CF1296" w:rsidRPr="00A33F4D">
        <w:rPr>
          <w:rFonts w:ascii="Book Antiqua" w:eastAsia="Times New Roman" w:hAnsi="Book Antiqua"/>
          <w:i/>
          <w:iCs/>
          <w:kern w:val="0"/>
          <w:lang w:val="es-ES_tradnl"/>
          <w14:ligatures w14:val="none"/>
        </w:rPr>
        <w:t>Los especialistas médicos puertorriqueños en el exterior que fueren aceptados al ‘Programa</w:t>
      </w:r>
      <w:r w:rsidR="00341CC9" w:rsidRPr="00A33F4D">
        <w:rPr>
          <w:rFonts w:ascii="Book Antiqua" w:eastAsia="Times New Roman" w:hAnsi="Book Antiqua"/>
          <w:i/>
          <w:iCs/>
          <w:kern w:val="0"/>
          <w:lang w:val="es-ES_tradnl"/>
          <w14:ligatures w14:val="none"/>
        </w:rPr>
        <w:t> </w:t>
      </w:r>
      <w:r w:rsidR="00CF1296" w:rsidRPr="00A33F4D">
        <w:rPr>
          <w:rFonts w:ascii="Book Antiqua" w:eastAsia="Times New Roman" w:hAnsi="Book Antiqua"/>
          <w:i/>
          <w:iCs/>
          <w:kern w:val="0"/>
          <w:lang w:val="es-ES_tradnl"/>
          <w14:ligatures w14:val="none"/>
        </w:rPr>
        <w:t xml:space="preserve">Regresa Médico”, adscrito al Departamento de Salud, </w:t>
      </w:r>
      <w:r w:rsidR="00594FB0" w:rsidRPr="00A33F4D">
        <w:rPr>
          <w:rFonts w:ascii="Book Antiqua" w:eastAsia="Times New Roman" w:hAnsi="Book Antiqua"/>
          <w:i/>
          <w:iCs/>
          <w:kern w:val="0"/>
          <w:lang w:val="es-ES_tradnl"/>
          <w14:ligatures w14:val="none"/>
        </w:rPr>
        <w:t>recibirán una bonificación única de veinte mil (20,000) dólares</w:t>
      </w:r>
      <w:r w:rsidR="000C1A9B" w:rsidRPr="00A33F4D">
        <w:rPr>
          <w:rFonts w:ascii="Book Antiqua" w:eastAsia="Times New Roman" w:hAnsi="Book Antiqua"/>
          <w:i/>
          <w:iCs/>
          <w:kern w:val="0"/>
          <w:lang w:val="es-ES_tradnl"/>
          <w14:ligatures w14:val="none"/>
        </w:rPr>
        <w:t>, de comprometerse a establecer su práctica médica, por un término mínimo de tres (3) años,</w:t>
      </w:r>
      <w:r w:rsidR="00571D28" w:rsidRPr="00A33F4D">
        <w:rPr>
          <w:rFonts w:ascii="Book Antiqua" w:eastAsia="Times New Roman" w:hAnsi="Book Antiqua"/>
          <w:i/>
          <w:iCs/>
          <w:kern w:val="0"/>
          <w:lang w:val="es-ES_tradnl"/>
          <w14:ligatures w14:val="none"/>
        </w:rPr>
        <w:t xml:space="preserve"> en una Zona de Escasez Crític</w:t>
      </w:r>
      <w:r w:rsidR="000C1A9B" w:rsidRPr="00A33F4D">
        <w:rPr>
          <w:rFonts w:ascii="Book Antiqua" w:eastAsia="Times New Roman" w:hAnsi="Book Antiqua"/>
          <w:i/>
          <w:iCs/>
          <w:kern w:val="0"/>
          <w:lang w:val="es-ES_tradnl"/>
          <w14:ligatures w14:val="none"/>
        </w:rPr>
        <w:t>a</w:t>
      </w:r>
      <w:r w:rsidR="00571D28" w:rsidRPr="00A33F4D">
        <w:rPr>
          <w:rFonts w:ascii="Book Antiqua" w:eastAsia="Times New Roman" w:hAnsi="Book Antiqua"/>
          <w:i/>
          <w:iCs/>
          <w:kern w:val="0"/>
          <w:lang w:val="es-ES_tradnl"/>
          <w14:ligatures w14:val="none"/>
        </w:rPr>
        <w:t>.</w:t>
      </w:r>
      <w:r w:rsidR="00F66E77" w:rsidRPr="00A33F4D">
        <w:rPr>
          <w:rFonts w:ascii="Book Antiqua" w:eastAsia="Times New Roman" w:hAnsi="Book Antiqua"/>
          <w:i/>
          <w:iCs/>
          <w:kern w:val="0"/>
          <w:lang w:val="es-ES_tradnl"/>
          <w14:ligatures w14:val="none"/>
        </w:rPr>
        <w:t>”</w:t>
      </w:r>
    </w:p>
    <w:p w14:paraId="0B6A1789" w14:textId="55F590A2" w:rsidR="007433BC" w:rsidRPr="00A33F4D" w:rsidRDefault="007433BC" w:rsidP="00FB1032">
      <w:pPr>
        <w:tabs>
          <w:tab w:val="left" w:pos="360"/>
        </w:tabs>
        <w:spacing w:after="0" w:line="480" w:lineRule="auto"/>
        <w:jc w:val="both"/>
        <w:rPr>
          <w:rFonts w:ascii="Book Antiqua" w:eastAsia="Times New Roman" w:hAnsi="Book Antiqua"/>
          <w:kern w:val="0"/>
          <w:szCs w:val="20"/>
          <w:lang w:val="es-PR"/>
          <w14:ligatures w14:val="none"/>
        </w:rPr>
      </w:pPr>
      <w:r w:rsidRPr="00A33F4D">
        <w:rPr>
          <w:rFonts w:ascii="Book Antiqua" w:eastAsia="Times New Roman" w:hAnsi="Book Antiqua"/>
          <w:kern w:val="0"/>
          <w:szCs w:val="20"/>
          <w:lang w:val="es-PR"/>
          <w14:ligatures w14:val="none"/>
        </w:rPr>
        <w:tab/>
        <w:t xml:space="preserve">Artículo </w:t>
      </w:r>
      <w:r w:rsidR="006B545A" w:rsidRPr="00A33F4D">
        <w:rPr>
          <w:rFonts w:ascii="Book Antiqua" w:eastAsia="Times New Roman" w:hAnsi="Book Antiqua"/>
          <w:kern w:val="0"/>
          <w:szCs w:val="20"/>
          <w:lang w:val="es-PR"/>
          <w14:ligatures w14:val="none"/>
        </w:rPr>
        <w:t>3.-</w:t>
      </w:r>
      <w:r w:rsidR="006B545A" w:rsidRPr="00A33F4D">
        <w:rPr>
          <w:rFonts w:ascii="Book Antiqua" w:eastAsia="Times New Roman" w:hAnsi="Book Antiqua"/>
          <w:kern w:val="0"/>
          <w:lang w:val="es-ES_tradnl"/>
          <w14:ligatures w14:val="none"/>
        </w:rPr>
        <w:t>Se adiciona un inciso (d) al Artículo 22 a la Ley Núm. 139-2008, según enmendada, para que se lea como sigue:</w:t>
      </w:r>
    </w:p>
    <w:p w14:paraId="2A5C5054" w14:textId="183BA53E" w:rsidR="007433BC" w:rsidRPr="00A33F4D" w:rsidRDefault="007433BC" w:rsidP="007433BC">
      <w:pPr>
        <w:spacing w:line="480" w:lineRule="auto"/>
        <w:ind w:firstLine="360"/>
        <w:jc w:val="both"/>
        <w:rPr>
          <w:rFonts w:ascii="Book Antiqua" w:hAnsi="Book Antiqua"/>
          <w:i/>
          <w:iCs/>
          <w:u w:val="single"/>
          <w:lang w:val="es-PR"/>
        </w:rPr>
      </w:pPr>
      <w:r w:rsidRPr="00A33F4D">
        <w:rPr>
          <w:rFonts w:ascii="Book Antiqua" w:hAnsi="Book Antiqua"/>
          <w:lang w:val="es-PR"/>
        </w:rPr>
        <w:t>“Artículo 22.- Junta de Licenciamiento y Disciplina Médica – Tipos de Licencias.</w:t>
      </w:r>
      <w:r w:rsidRPr="00A33F4D">
        <w:rPr>
          <w:rFonts w:ascii="Book Antiqua" w:hAnsi="Book Antiqua"/>
          <w:i/>
          <w:iCs/>
          <w:u w:val="single"/>
          <w:lang w:val="es-PR"/>
        </w:rPr>
        <w:t>-</w:t>
      </w:r>
    </w:p>
    <w:p w14:paraId="32827E1C" w14:textId="355634E7" w:rsidR="007433BC" w:rsidRPr="00A33F4D" w:rsidRDefault="007433BC" w:rsidP="007433BC">
      <w:pPr>
        <w:numPr>
          <w:ilvl w:val="0"/>
          <w:numId w:val="1"/>
        </w:numPr>
        <w:spacing w:after="0" w:line="480" w:lineRule="auto"/>
        <w:ind w:left="0" w:firstLine="360"/>
        <w:jc w:val="both"/>
        <w:rPr>
          <w:rFonts w:ascii="Book Antiqua" w:hAnsi="Book Antiqua"/>
          <w:lang w:val="es-ES_tradnl"/>
        </w:rPr>
      </w:pPr>
      <w:r w:rsidRPr="00A33F4D">
        <w:rPr>
          <w:rFonts w:ascii="Book Antiqua" w:hAnsi="Book Antiqua"/>
          <w:lang w:val="es-PR"/>
        </w:rPr>
        <w:t xml:space="preserve">Licencia regular. </w:t>
      </w:r>
      <w:r w:rsidR="00E236EF" w:rsidRPr="00A33F4D">
        <w:rPr>
          <w:rFonts w:ascii="Book Antiqua" w:hAnsi="Book Antiqua"/>
          <w:lang w:val="es-PR"/>
        </w:rPr>
        <w:t>-</w:t>
      </w:r>
      <w:r w:rsidRPr="00A33F4D">
        <w:rPr>
          <w:rFonts w:ascii="Book Antiqua" w:hAnsi="Book Antiqua"/>
          <w:lang w:val="es-PR"/>
        </w:rPr>
        <w:t xml:space="preserve">expedida por la Junta a los aspirantes de haber cumplido con todos los requisitos establecidos por esta Ley, luego de haber aprobado los exámenes correspondientes. Además, la Junta aceptará el examen de reválida conocido como el </w:t>
      </w:r>
      <w:r w:rsidRPr="003338AA">
        <w:rPr>
          <w:rFonts w:ascii="Book Antiqua" w:hAnsi="Book Antiqua"/>
          <w:lang w:val="es-PR"/>
        </w:rPr>
        <w:t>United States Medical Licensing Examination</w:t>
      </w:r>
      <w:r w:rsidRPr="00A33F4D">
        <w:rPr>
          <w:rFonts w:ascii="Book Antiqua" w:hAnsi="Book Antiqua"/>
          <w:lang w:val="es-PR"/>
        </w:rPr>
        <w:t xml:space="preserve"> (USMLE) en todas sus partes, o algún otro equivalente, que sea reconocido por la mayoría de las juntas evaluadoras estatales de los Estados Unidos para la licenciatura de sus médicos. En adición, la Junta aceptará para los efectos de obtener la licencia regular para ejercer la medicina en la jurisdicción del Estado Libre Asociado de Puerto Rico la combinación del examen de reválida conocido como el </w:t>
      </w:r>
      <w:r w:rsidRPr="003338AA">
        <w:rPr>
          <w:rFonts w:ascii="Book Antiqua" w:hAnsi="Book Antiqua"/>
          <w:lang w:val="es-PR"/>
        </w:rPr>
        <w:t>United States Medical Licensing Examination</w:t>
      </w:r>
      <w:r w:rsidRPr="00A33F4D">
        <w:rPr>
          <w:rFonts w:ascii="Book Antiqua" w:hAnsi="Book Antiqua"/>
          <w:lang w:val="es-PR"/>
        </w:rPr>
        <w:t xml:space="preserve"> (USMLE) en su Parte I y su Parte 2 CK </w:t>
      </w:r>
      <w:r w:rsidRPr="00A33F4D">
        <w:rPr>
          <w:rFonts w:ascii="Book Antiqua" w:hAnsi="Book Antiqua"/>
          <w:lang w:val="es-PR"/>
        </w:rPr>
        <w:lastRenderedPageBreak/>
        <w:t>(</w:t>
      </w:r>
      <w:r w:rsidRPr="003338AA">
        <w:rPr>
          <w:rFonts w:ascii="Book Antiqua" w:hAnsi="Book Antiqua"/>
          <w:lang w:val="es-PR"/>
        </w:rPr>
        <w:t>Clinical Knowledge</w:t>
      </w:r>
      <w:r w:rsidRPr="00A33F4D">
        <w:rPr>
          <w:rFonts w:ascii="Book Antiqua" w:hAnsi="Book Antiqua"/>
          <w:lang w:val="es-PR"/>
        </w:rPr>
        <w:t>) con la aprobación de la Tercera Parte del Examen Estatal a ofrecerse por la Junta el cual en su contenido deberá ser equivalente con el USMLE Step 3, o cualquier otra combinación que la Junta apruebe mediante Reglamento.</w:t>
      </w:r>
    </w:p>
    <w:p w14:paraId="532CB89C" w14:textId="5A4C7E6F" w:rsidR="007433BC" w:rsidRPr="00A33F4D" w:rsidRDefault="007433BC" w:rsidP="007433BC">
      <w:pPr>
        <w:numPr>
          <w:ilvl w:val="0"/>
          <w:numId w:val="1"/>
        </w:numPr>
        <w:spacing w:after="0" w:line="480" w:lineRule="auto"/>
        <w:ind w:left="0" w:firstLine="360"/>
        <w:jc w:val="both"/>
        <w:rPr>
          <w:rFonts w:ascii="Book Antiqua" w:hAnsi="Book Antiqua"/>
          <w:lang w:val="es-ES_tradnl"/>
        </w:rPr>
      </w:pPr>
      <w:r w:rsidRPr="00A33F4D">
        <w:rPr>
          <w:rFonts w:ascii="Book Antiqua" w:hAnsi="Book Antiqua"/>
          <w:lang w:val="es-PR"/>
        </w:rPr>
        <w:t>Licencias Especiales:</w:t>
      </w:r>
    </w:p>
    <w:p w14:paraId="75B31A9A" w14:textId="77777777" w:rsidR="007433BC" w:rsidRPr="00A33F4D" w:rsidRDefault="007433BC" w:rsidP="007433BC">
      <w:pPr>
        <w:spacing w:line="480" w:lineRule="auto"/>
        <w:ind w:left="990" w:hanging="270"/>
        <w:jc w:val="both"/>
        <w:rPr>
          <w:rFonts w:ascii="Book Antiqua" w:hAnsi="Book Antiqua"/>
          <w:lang w:val="es-PR"/>
        </w:rPr>
      </w:pPr>
      <w:r w:rsidRPr="00A33F4D">
        <w:rPr>
          <w:rFonts w:ascii="Book Antiqua" w:hAnsi="Book Antiqua"/>
          <w:lang w:val="es-PR"/>
        </w:rPr>
        <w:t xml:space="preserve">1. médicos licenciados mediante exámenes procedentes de cualquier estado de los Estados Unidos de América con los cuales la “Junta de Licenciamiento y Disciplina Médica de Puerto Rico” haya establecido relaciones de reciprocidad. </w:t>
      </w:r>
    </w:p>
    <w:p w14:paraId="73106F4B" w14:textId="7B1EDE03" w:rsidR="007433BC" w:rsidRPr="00A33F4D" w:rsidRDefault="007433BC" w:rsidP="007433BC">
      <w:pPr>
        <w:spacing w:line="480" w:lineRule="auto"/>
        <w:ind w:left="990" w:hanging="270"/>
        <w:jc w:val="both"/>
        <w:rPr>
          <w:rFonts w:ascii="Book Antiqua" w:hAnsi="Book Antiqua"/>
          <w:lang w:val="es-PR"/>
        </w:rPr>
      </w:pPr>
      <w:r w:rsidRPr="00A33F4D">
        <w:rPr>
          <w:rFonts w:ascii="Book Antiqua" w:hAnsi="Book Antiqua"/>
          <w:lang w:val="es-PR"/>
        </w:rPr>
        <w:t>2. médicos cirujanos que posean un diploma expedido por la Junta Nacional de Examinadores Médicos (</w:t>
      </w:r>
      <w:r w:rsidRPr="003338AA">
        <w:rPr>
          <w:rFonts w:ascii="Book Antiqua" w:hAnsi="Book Antiqua"/>
          <w:lang w:val="es-PR"/>
        </w:rPr>
        <w:t>National Board of Medical Examiners of the United</w:t>
      </w:r>
      <w:r w:rsidR="00341CC9" w:rsidRPr="003338AA">
        <w:rPr>
          <w:rFonts w:ascii="Book Antiqua" w:hAnsi="Book Antiqua"/>
          <w:lang w:val="es-PR"/>
        </w:rPr>
        <w:t> </w:t>
      </w:r>
      <w:r w:rsidRPr="003338AA">
        <w:rPr>
          <w:rFonts w:ascii="Book Antiqua" w:hAnsi="Book Antiqua"/>
          <w:lang w:val="es-PR"/>
        </w:rPr>
        <w:t>States of America</w:t>
      </w:r>
      <w:r w:rsidRPr="00A33F4D">
        <w:rPr>
          <w:rFonts w:ascii="Book Antiqua" w:hAnsi="Book Antiqua"/>
          <w:lang w:val="es-PR"/>
        </w:rPr>
        <w:t>) o haber aprobado el examen de licenciatura de la Federación de Juntas Médicas Estatales (FLEX).</w:t>
      </w:r>
    </w:p>
    <w:p w14:paraId="588A7912" w14:textId="77777777" w:rsidR="007433BC" w:rsidRPr="00A33F4D" w:rsidRDefault="007433BC" w:rsidP="007433BC">
      <w:pPr>
        <w:numPr>
          <w:ilvl w:val="0"/>
          <w:numId w:val="1"/>
        </w:numPr>
        <w:spacing w:after="0" w:line="480" w:lineRule="auto"/>
        <w:ind w:left="0" w:firstLine="360"/>
        <w:jc w:val="both"/>
        <w:rPr>
          <w:rFonts w:ascii="Book Antiqua" w:hAnsi="Book Antiqua"/>
          <w:lang w:val="es-ES_tradnl"/>
        </w:rPr>
      </w:pPr>
      <w:r w:rsidRPr="00A33F4D">
        <w:rPr>
          <w:rFonts w:ascii="Book Antiqua" w:hAnsi="Book Antiqua"/>
          <w:lang w:val="es-PR"/>
        </w:rPr>
        <w:t xml:space="preserve">Licencias Provisionales: </w:t>
      </w:r>
    </w:p>
    <w:p w14:paraId="535385DF" w14:textId="3A0CE626" w:rsidR="007433BC" w:rsidRPr="00A33F4D" w:rsidRDefault="007433BC" w:rsidP="007433BC">
      <w:pPr>
        <w:spacing w:line="480" w:lineRule="auto"/>
        <w:ind w:left="720" w:hanging="360"/>
        <w:jc w:val="both"/>
        <w:rPr>
          <w:rFonts w:ascii="Book Antiqua" w:hAnsi="Book Antiqua"/>
          <w:lang w:val="es-PR"/>
        </w:rPr>
      </w:pPr>
      <w:r w:rsidRPr="00A33F4D">
        <w:rPr>
          <w:rFonts w:ascii="Book Antiqua" w:hAnsi="Book Antiqua"/>
          <w:lang w:val="es-PR"/>
        </w:rPr>
        <w:t>1. La Junta podrá otorgar</w:t>
      </w:r>
      <w:r w:rsidRPr="00A33F4D">
        <w:rPr>
          <w:rFonts w:ascii="Book Antiqua" w:hAnsi="Book Antiqua"/>
          <w:i/>
          <w:iCs/>
          <w:lang w:val="es-PR"/>
        </w:rPr>
        <w:t xml:space="preserve"> </w:t>
      </w:r>
      <w:r w:rsidRPr="00A33F4D">
        <w:rPr>
          <w:rFonts w:ascii="Book Antiqua" w:hAnsi="Book Antiqua"/>
          <w:lang w:val="es-PR"/>
        </w:rPr>
        <w:t>licencias provisionales</w:t>
      </w:r>
      <w:r w:rsidR="00E236EF" w:rsidRPr="00A33F4D">
        <w:rPr>
          <w:rFonts w:ascii="Book Antiqua" w:hAnsi="Book Antiqua"/>
          <w:lang w:val="es-PR"/>
        </w:rPr>
        <w:t xml:space="preserve"> </w:t>
      </w:r>
      <w:r w:rsidRPr="00A33F4D">
        <w:rPr>
          <w:rFonts w:ascii="Book Antiqua" w:hAnsi="Book Antiqua"/>
          <w:lang w:val="es-PR"/>
        </w:rPr>
        <w:t xml:space="preserve">a petición del Secretario/a de Salud a los médicos u osteópatas de otros estados de Estados Unidos de América que vengan a ejercer su profesión a Puerto Rico en facilidades médico hospitalarias con fines no lucrativos hasta tanto dichos profesionales cumplan con todos los requisitos de esta Ley para licencia regular. </w:t>
      </w:r>
    </w:p>
    <w:p w14:paraId="4643B027" w14:textId="3546B966" w:rsidR="007433BC" w:rsidRPr="00A33F4D" w:rsidRDefault="007433BC" w:rsidP="007433BC">
      <w:pPr>
        <w:spacing w:line="480" w:lineRule="auto"/>
        <w:ind w:left="630" w:hanging="270"/>
        <w:jc w:val="both"/>
        <w:rPr>
          <w:rFonts w:ascii="Book Antiqua" w:hAnsi="Book Antiqua"/>
          <w:lang w:val="es-PR"/>
        </w:rPr>
      </w:pPr>
      <w:r w:rsidRPr="00A33F4D">
        <w:rPr>
          <w:rFonts w:ascii="Book Antiqua" w:hAnsi="Book Antiqua"/>
          <w:lang w:val="es-PR"/>
        </w:rPr>
        <w:t xml:space="preserve">2. La Junta podrá otorgar licencia provisional a los médicos u osteópatas de buena reputación científica reconocida nacional o internacionalmente y que presenten prueba al efecto, cuyos programas sean de igual o de superior calidad o competencia, pero nunca menores a los criterios de las escuelas de medicina de </w:t>
      </w:r>
      <w:r w:rsidRPr="00A33F4D">
        <w:rPr>
          <w:rFonts w:ascii="Book Antiqua" w:hAnsi="Book Antiqua"/>
          <w:lang w:val="es-PR"/>
        </w:rPr>
        <w:lastRenderedPageBreak/>
        <w:t>Puerto Rico, acreditados por el Consejo de Educación Superior de Puerto Rico que vinieren al Estado Libre Asociado de Puerto Rico y desearen ejercer la medicina exclusivamente a petición del Secretario/a, después de aquilatar los méritos y autoridad científica del interesado, librarle una licencia para ejercer la medicina u osteopatía en Puerto Rico, por el término de un (1) año, prorrogable por un (1) año adicional. Si estos médicos u osteópatas desearen continuar indefinidamente ejerciendo su profesión en Puerto Rico deberán obtener la licencia regular según lo establecido en esta Ley. En el caso de médicos extranjeros deberán presentar evidencia de que han obtenido los correspondientes permisos o visas de la Oficina</w:t>
      </w:r>
      <w:r w:rsidR="00383D5F" w:rsidRPr="00A33F4D">
        <w:rPr>
          <w:rFonts w:ascii="Book Antiqua" w:hAnsi="Book Antiqua"/>
          <w:lang w:val="es-PR"/>
        </w:rPr>
        <w:t> </w:t>
      </w:r>
      <w:r w:rsidRPr="00A33F4D">
        <w:rPr>
          <w:rFonts w:ascii="Book Antiqua" w:hAnsi="Book Antiqua"/>
          <w:lang w:val="es-PR"/>
        </w:rPr>
        <w:t xml:space="preserve">de Inmigración y Naturalización del Departamento de Justicia de los Estados Unidos de América. </w:t>
      </w:r>
    </w:p>
    <w:p w14:paraId="2DC9907A" w14:textId="3B951414" w:rsidR="007433BC" w:rsidRPr="00A33F4D" w:rsidRDefault="007433BC" w:rsidP="007433BC">
      <w:pPr>
        <w:spacing w:line="480" w:lineRule="auto"/>
        <w:ind w:left="630" w:hanging="270"/>
        <w:jc w:val="both"/>
        <w:rPr>
          <w:rFonts w:ascii="Book Antiqua" w:hAnsi="Book Antiqua"/>
          <w:lang w:val="es-PR"/>
        </w:rPr>
      </w:pPr>
      <w:r w:rsidRPr="00A33F4D">
        <w:rPr>
          <w:rFonts w:ascii="Book Antiqua" w:hAnsi="Book Antiqua"/>
          <w:lang w:val="es-PR"/>
        </w:rPr>
        <w:t xml:space="preserve">3. La Junta podrá otorgar una licencia provisional a todo médico que legalmente ejerza la medicina en otro estado o jurisdicción, esto sujeto a que lo solicite la Junta y que venga al Estado Libre Asociado de Puerto Rico a prestar ayuda de emergencia en situaciones de desastre según autorizado en el Departamento de Justicia. El Departamento de Salud aprobará un reglamento a estos fines. </w:t>
      </w:r>
    </w:p>
    <w:p w14:paraId="28B856AA" w14:textId="4FDADFF4" w:rsidR="007433BC" w:rsidRPr="00A33F4D" w:rsidRDefault="007433BC" w:rsidP="007433BC">
      <w:pPr>
        <w:spacing w:line="480" w:lineRule="auto"/>
        <w:ind w:left="630" w:hanging="270"/>
        <w:jc w:val="both"/>
        <w:rPr>
          <w:rFonts w:ascii="Book Antiqua" w:hAnsi="Book Antiqua"/>
          <w:lang w:val="es-PR"/>
        </w:rPr>
      </w:pPr>
      <w:r w:rsidRPr="00A33F4D">
        <w:rPr>
          <w:rFonts w:ascii="Book Antiqua" w:hAnsi="Book Antiqua"/>
          <w:lang w:val="es-PR"/>
        </w:rPr>
        <w:t>4. La Junta podrá otorgar una licencia provisional a todo médico que legalmente ejerza la medicina en un Estado o jurisdicción, con el propósito de éste prestar ayuda o servicios médicos de forma gratuita y voluntaria en Puerto Rico durante un período de tiempo no mayor de noventa (90) días de cada año a partir de su otorgación. Disponiéndose que esta licencia se otorgará sin pago de derecho alguno.</w:t>
      </w:r>
    </w:p>
    <w:p w14:paraId="6B809AAD" w14:textId="49696FEB" w:rsidR="00E51440" w:rsidRPr="00A33F4D" w:rsidRDefault="00885B35" w:rsidP="007433BC">
      <w:pPr>
        <w:spacing w:line="480" w:lineRule="auto"/>
        <w:ind w:left="630" w:hanging="270"/>
        <w:jc w:val="both"/>
        <w:rPr>
          <w:rFonts w:ascii="Book Antiqua" w:hAnsi="Book Antiqua"/>
          <w:i/>
          <w:iCs/>
          <w:lang w:val="es-PR"/>
        </w:rPr>
      </w:pPr>
      <w:r w:rsidRPr="00A33F4D">
        <w:rPr>
          <w:rFonts w:ascii="Book Antiqua" w:hAnsi="Book Antiqua"/>
          <w:i/>
          <w:iCs/>
          <w:lang w:val="es-PR"/>
        </w:rPr>
        <w:lastRenderedPageBreak/>
        <w:t>d</w:t>
      </w:r>
      <w:r w:rsidR="007433BC" w:rsidRPr="00A33F4D">
        <w:rPr>
          <w:rFonts w:ascii="Book Antiqua" w:hAnsi="Book Antiqua"/>
          <w:i/>
          <w:iCs/>
          <w:lang w:val="es-PR"/>
        </w:rPr>
        <w:t>.</w:t>
      </w:r>
      <w:r w:rsidR="00E51440" w:rsidRPr="00A33F4D">
        <w:rPr>
          <w:rFonts w:ascii="Book Antiqua" w:hAnsi="Book Antiqua"/>
          <w:i/>
          <w:iCs/>
          <w:lang w:val="es-PR"/>
        </w:rPr>
        <w:t xml:space="preserve"> Licencias Aceleradas:</w:t>
      </w:r>
    </w:p>
    <w:p w14:paraId="7F97BE7F" w14:textId="2335C3D6" w:rsidR="007433BC" w:rsidRPr="00A33F4D" w:rsidRDefault="00885B35" w:rsidP="007433BC">
      <w:pPr>
        <w:spacing w:line="480" w:lineRule="auto"/>
        <w:ind w:left="630" w:hanging="270"/>
        <w:jc w:val="both"/>
        <w:rPr>
          <w:rFonts w:ascii="Book Antiqua" w:hAnsi="Book Antiqua"/>
          <w:i/>
          <w:iCs/>
          <w:lang w:val="es-PR"/>
        </w:rPr>
      </w:pPr>
      <w:r w:rsidRPr="00A33F4D">
        <w:rPr>
          <w:rFonts w:ascii="Book Antiqua" w:hAnsi="Book Antiqua"/>
          <w:i/>
          <w:iCs/>
          <w:lang w:val="es-PR"/>
        </w:rPr>
        <w:t xml:space="preserve">1. </w:t>
      </w:r>
      <w:r w:rsidR="00607607" w:rsidRPr="00A33F4D">
        <w:rPr>
          <w:rFonts w:ascii="Book Antiqua" w:hAnsi="Book Antiqua"/>
          <w:i/>
          <w:iCs/>
          <w:lang w:val="es-PR"/>
        </w:rPr>
        <w:t>La Junta</w:t>
      </w:r>
      <w:r w:rsidR="00E96904" w:rsidRPr="00A33F4D">
        <w:rPr>
          <w:rFonts w:ascii="Book Antiqua" w:hAnsi="Book Antiqua"/>
          <w:i/>
          <w:iCs/>
          <w:lang w:val="es-PR"/>
        </w:rPr>
        <w:t xml:space="preserve">, en coordinación con el Secretario de Salud, dispondrá reglamentariamente </w:t>
      </w:r>
      <w:r w:rsidR="00086803" w:rsidRPr="00A33F4D">
        <w:rPr>
          <w:rFonts w:ascii="Book Antiqua" w:hAnsi="Book Antiqua"/>
          <w:i/>
          <w:iCs/>
          <w:lang w:val="es-PR"/>
        </w:rPr>
        <w:t xml:space="preserve">un procedimiento </w:t>
      </w:r>
      <w:r w:rsidR="006C667F" w:rsidRPr="00A33F4D">
        <w:rPr>
          <w:rFonts w:ascii="Book Antiqua" w:hAnsi="Book Antiqua"/>
          <w:i/>
          <w:iCs/>
          <w:lang w:val="es-PR"/>
        </w:rPr>
        <w:t>expedito</w:t>
      </w:r>
      <w:r w:rsidR="003B0EA3" w:rsidRPr="00A33F4D">
        <w:rPr>
          <w:rFonts w:ascii="Book Antiqua" w:hAnsi="Book Antiqua"/>
          <w:i/>
          <w:iCs/>
          <w:lang w:val="es-PR"/>
        </w:rPr>
        <w:t xml:space="preserve">, que no excederá de treinta (30) días, </w:t>
      </w:r>
      <w:r w:rsidR="00086803" w:rsidRPr="00A33F4D">
        <w:rPr>
          <w:rFonts w:ascii="Book Antiqua" w:hAnsi="Book Antiqua"/>
          <w:i/>
          <w:iCs/>
          <w:lang w:val="es-PR"/>
        </w:rPr>
        <w:t>para conceder a los médicos puertorriqueños trabajando en el extranjero</w:t>
      </w:r>
      <w:r w:rsidR="00B7624E" w:rsidRPr="00A33F4D">
        <w:rPr>
          <w:rFonts w:ascii="Book Antiqua" w:hAnsi="Book Antiqua"/>
          <w:i/>
          <w:iCs/>
          <w:lang w:val="es-PR"/>
        </w:rPr>
        <w:t xml:space="preserve"> o que hayan estudiado en alguna de las escuelas de medicina acreditadas en Puerto Rico</w:t>
      </w:r>
      <w:r w:rsidR="00111E68" w:rsidRPr="00A33F4D">
        <w:rPr>
          <w:rFonts w:ascii="Book Antiqua" w:hAnsi="Book Antiqua"/>
          <w:i/>
          <w:iCs/>
          <w:lang w:val="es-PR"/>
        </w:rPr>
        <w:t>, las licencias</w:t>
      </w:r>
      <w:r w:rsidR="00980FFD" w:rsidRPr="00A33F4D">
        <w:rPr>
          <w:rFonts w:ascii="Book Antiqua" w:hAnsi="Book Antiqua"/>
          <w:i/>
          <w:iCs/>
          <w:lang w:val="es-PR"/>
        </w:rPr>
        <w:t xml:space="preserve"> para ejercer la profesión en Puerto</w:t>
      </w:r>
      <w:r w:rsidR="00383D5F" w:rsidRPr="00A33F4D">
        <w:rPr>
          <w:rFonts w:ascii="Book Antiqua" w:hAnsi="Book Antiqua"/>
          <w:i/>
          <w:iCs/>
          <w:lang w:val="es-PR"/>
        </w:rPr>
        <w:t> </w:t>
      </w:r>
      <w:r w:rsidR="00980FFD" w:rsidRPr="00A33F4D">
        <w:rPr>
          <w:rFonts w:ascii="Book Antiqua" w:hAnsi="Book Antiqua"/>
          <w:i/>
          <w:iCs/>
          <w:lang w:val="es-PR"/>
        </w:rPr>
        <w:t xml:space="preserve">Rico. En el caso de los médicos nacidos en Puerto Rico, que hayan estudiado </w:t>
      </w:r>
      <w:r w:rsidR="00591CF8" w:rsidRPr="00A33F4D">
        <w:rPr>
          <w:rFonts w:ascii="Book Antiqua" w:hAnsi="Book Antiqua"/>
          <w:i/>
          <w:iCs/>
          <w:lang w:val="es-PR"/>
        </w:rPr>
        <w:t xml:space="preserve">fuera de la Isla, se acreditará su educación siempre que </w:t>
      </w:r>
      <w:r w:rsidR="006C667F" w:rsidRPr="00A33F4D">
        <w:rPr>
          <w:rFonts w:ascii="Book Antiqua" w:hAnsi="Book Antiqua"/>
          <w:i/>
          <w:iCs/>
          <w:lang w:val="es-PR"/>
        </w:rPr>
        <w:t>evidencien</w:t>
      </w:r>
      <w:r w:rsidR="00591CF8" w:rsidRPr="00A33F4D">
        <w:rPr>
          <w:rFonts w:ascii="Book Antiqua" w:hAnsi="Book Antiqua"/>
          <w:i/>
          <w:iCs/>
          <w:lang w:val="es-PR"/>
        </w:rPr>
        <w:t xml:space="preserve"> que la institución </w:t>
      </w:r>
      <w:r w:rsidR="00073F74" w:rsidRPr="00A33F4D">
        <w:rPr>
          <w:rFonts w:ascii="Book Antiqua" w:hAnsi="Book Antiqua"/>
          <w:i/>
          <w:iCs/>
          <w:lang w:val="es-PR"/>
        </w:rPr>
        <w:t>está certificada por el “</w:t>
      </w:r>
      <w:r w:rsidR="00073F74" w:rsidRPr="003338AA">
        <w:rPr>
          <w:rFonts w:ascii="Book Antiqua" w:hAnsi="Book Antiqua"/>
          <w:i/>
          <w:iCs/>
          <w:lang w:val="es-PR"/>
        </w:rPr>
        <w:t>American Board of Medical Specialties</w:t>
      </w:r>
      <w:r w:rsidR="00073F74" w:rsidRPr="00A33F4D">
        <w:rPr>
          <w:rFonts w:ascii="Book Antiqua" w:hAnsi="Book Antiqua"/>
          <w:i/>
          <w:iCs/>
          <w:lang w:val="es-PR"/>
        </w:rPr>
        <w:t xml:space="preserve"> (ABMS) o entidades equivalentes.</w:t>
      </w:r>
      <w:r w:rsidR="00E236EF" w:rsidRPr="00A33F4D">
        <w:rPr>
          <w:rFonts w:ascii="Book Antiqua" w:hAnsi="Book Antiqua"/>
          <w:i/>
          <w:iCs/>
          <w:lang w:val="es-PR"/>
        </w:rPr>
        <w:t>”</w:t>
      </w:r>
    </w:p>
    <w:p w14:paraId="335C52BE" w14:textId="4A9BA363" w:rsidR="00FB1032" w:rsidRPr="00A33F4D" w:rsidRDefault="00FB1032" w:rsidP="00FB1032">
      <w:pPr>
        <w:tabs>
          <w:tab w:val="left" w:pos="360"/>
        </w:tabs>
        <w:spacing w:after="0" w:line="480" w:lineRule="auto"/>
        <w:jc w:val="both"/>
        <w:rPr>
          <w:rFonts w:ascii="Book Antiqua" w:eastAsia="Times New Roman" w:hAnsi="Book Antiqua"/>
          <w:kern w:val="0"/>
          <w:szCs w:val="20"/>
          <w:lang w:val="es-PR"/>
          <w14:ligatures w14:val="none"/>
        </w:rPr>
      </w:pPr>
      <w:r w:rsidRPr="00A33F4D">
        <w:rPr>
          <w:rFonts w:ascii="Book Antiqua" w:eastAsia="Times New Roman" w:hAnsi="Book Antiqua"/>
          <w:kern w:val="0"/>
          <w:szCs w:val="20"/>
          <w:lang w:val="es-PR"/>
          <w14:ligatures w14:val="none"/>
        </w:rPr>
        <w:tab/>
        <w:t xml:space="preserve">Artículo </w:t>
      </w:r>
      <w:r w:rsidR="00036A11" w:rsidRPr="00A33F4D">
        <w:rPr>
          <w:rFonts w:ascii="Book Antiqua" w:eastAsia="Times New Roman" w:hAnsi="Book Antiqua"/>
          <w:kern w:val="0"/>
          <w:szCs w:val="20"/>
          <w:lang w:val="es-PR"/>
          <w14:ligatures w14:val="none"/>
        </w:rPr>
        <w:t>4</w:t>
      </w:r>
      <w:r w:rsidRPr="00A33F4D">
        <w:rPr>
          <w:rFonts w:ascii="Book Antiqua" w:eastAsia="Times New Roman" w:hAnsi="Book Antiqua"/>
          <w:kern w:val="0"/>
          <w:szCs w:val="20"/>
          <w:lang w:val="es-PR"/>
          <w14:ligatures w14:val="none"/>
        </w:rPr>
        <w:t>.- Reglamentación</w:t>
      </w:r>
    </w:p>
    <w:p w14:paraId="3C0CDD3A" w14:textId="33268754" w:rsidR="00370FFF" w:rsidRPr="00A33F4D" w:rsidRDefault="00370FFF" w:rsidP="00FB1032">
      <w:pPr>
        <w:tabs>
          <w:tab w:val="left" w:pos="360"/>
        </w:tabs>
        <w:spacing w:after="0" w:line="480" w:lineRule="auto"/>
        <w:jc w:val="both"/>
        <w:rPr>
          <w:rFonts w:ascii="Book Antiqua" w:eastAsia="Times New Roman" w:hAnsi="Book Antiqua"/>
          <w:kern w:val="0"/>
          <w:szCs w:val="20"/>
          <w:lang w:val="es-PR"/>
          <w14:ligatures w14:val="none"/>
        </w:rPr>
      </w:pPr>
      <w:r w:rsidRPr="00A33F4D">
        <w:rPr>
          <w:rFonts w:ascii="Book Antiqua" w:eastAsia="Times New Roman" w:hAnsi="Book Antiqua"/>
          <w:kern w:val="0"/>
          <w:szCs w:val="20"/>
          <w:lang w:val="es-PR"/>
          <w14:ligatures w14:val="none"/>
        </w:rPr>
        <w:tab/>
        <w:t xml:space="preserve">El Secretario de Salud, en coordinación con el Secretario de Hacienda y </w:t>
      </w:r>
      <w:r w:rsidR="00CA2FC1" w:rsidRPr="00A33F4D">
        <w:rPr>
          <w:rFonts w:ascii="Book Antiqua" w:eastAsia="Times New Roman" w:hAnsi="Book Antiqua"/>
          <w:kern w:val="0"/>
          <w:szCs w:val="20"/>
          <w:lang w:val="es-PR"/>
          <w14:ligatures w14:val="none"/>
        </w:rPr>
        <w:t xml:space="preserve">la Junta </w:t>
      </w:r>
      <w:r w:rsidR="00A449DE" w:rsidRPr="00A33F4D">
        <w:rPr>
          <w:rFonts w:ascii="Book Antiqua" w:eastAsia="Times New Roman" w:hAnsi="Book Antiqua"/>
          <w:kern w:val="0"/>
          <w:szCs w:val="20"/>
          <w:lang w:val="es-PR"/>
          <w14:ligatures w14:val="none"/>
        </w:rPr>
        <w:t xml:space="preserve">de Licenciamiento y Disciplina Médica, elaborarán unas pautas reglamentarias </w:t>
      </w:r>
      <w:r w:rsidR="00FC66BF" w:rsidRPr="00A33F4D">
        <w:rPr>
          <w:rFonts w:ascii="Book Antiqua" w:eastAsia="Times New Roman" w:hAnsi="Book Antiqua"/>
          <w:kern w:val="0"/>
          <w:szCs w:val="20"/>
          <w:lang w:val="es-PR"/>
          <w14:ligatures w14:val="none"/>
        </w:rPr>
        <w:t>en un término máximo de noventa (90) días para poner en vigor todos los elementos dispuestos en esta Ley.</w:t>
      </w:r>
      <w:r w:rsidR="00CA2FC1" w:rsidRPr="00A33F4D">
        <w:rPr>
          <w:rFonts w:ascii="Book Antiqua" w:eastAsia="Times New Roman" w:hAnsi="Book Antiqua"/>
          <w:kern w:val="0"/>
          <w:szCs w:val="20"/>
          <w:lang w:val="es-PR"/>
          <w14:ligatures w14:val="none"/>
        </w:rPr>
        <w:t xml:space="preserve"> </w:t>
      </w:r>
    </w:p>
    <w:p w14:paraId="25D6975A" w14:textId="37C542EB" w:rsidR="00042983" w:rsidRPr="00A33F4D" w:rsidRDefault="00042983" w:rsidP="00FB1032">
      <w:pPr>
        <w:tabs>
          <w:tab w:val="left" w:pos="360"/>
        </w:tabs>
        <w:spacing w:after="0" w:line="480" w:lineRule="auto"/>
        <w:jc w:val="both"/>
        <w:rPr>
          <w:rFonts w:ascii="Book Antiqua" w:eastAsia="Times New Roman" w:hAnsi="Book Antiqua"/>
          <w:kern w:val="0"/>
          <w:szCs w:val="20"/>
          <w:lang w:val="es-PR"/>
          <w14:ligatures w14:val="none"/>
        </w:rPr>
      </w:pPr>
      <w:r w:rsidRPr="00A33F4D">
        <w:rPr>
          <w:rFonts w:ascii="Book Antiqua" w:eastAsia="Times New Roman" w:hAnsi="Book Antiqua"/>
          <w:kern w:val="0"/>
          <w:szCs w:val="20"/>
          <w:lang w:val="es-PR"/>
          <w14:ligatures w14:val="none"/>
        </w:rPr>
        <w:tab/>
        <w:t>Artículo 5.- Informe Anual</w:t>
      </w:r>
    </w:p>
    <w:p w14:paraId="40FA8590" w14:textId="2362302F" w:rsidR="00B67672" w:rsidRPr="00A33F4D" w:rsidRDefault="00B67672" w:rsidP="00FB1032">
      <w:pPr>
        <w:tabs>
          <w:tab w:val="left" w:pos="360"/>
        </w:tabs>
        <w:spacing w:after="0" w:line="480" w:lineRule="auto"/>
        <w:jc w:val="both"/>
        <w:rPr>
          <w:rFonts w:ascii="Book Antiqua" w:eastAsia="Times New Roman" w:hAnsi="Book Antiqua"/>
          <w:kern w:val="0"/>
          <w:szCs w:val="20"/>
          <w:lang w:val="es-PR"/>
          <w14:ligatures w14:val="none"/>
        </w:rPr>
      </w:pPr>
      <w:r w:rsidRPr="00A33F4D">
        <w:rPr>
          <w:rFonts w:ascii="Book Antiqua" w:eastAsia="Times New Roman" w:hAnsi="Book Antiqua"/>
          <w:kern w:val="0"/>
          <w:szCs w:val="20"/>
          <w:lang w:val="es-PR"/>
          <w14:ligatures w14:val="none"/>
        </w:rPr>
        <w:tab/>
        <w:t xml:space="preserve">El Secretario de Salud </w:t>
      </w:r>
      <w:r w:rsidR="00113907" w:rsidRPr="00A33F4D">
        <w:rPr>
          <w:rFonts w:ascii="Book Antiqua" w:eastAsia="Times New Roman" w:hAnsi="Book Antiqua"/>
          <w:kern w:val="0"/>
          <w:szCs w:val="20"/>
          <w:lang w:val="es-PR"/>
          <w14:ligatures w14:val="none"/>
        </w:rPr>
        <w:t xml:space="preserve">remitirá </w:t>
      </w:r>
      <w:r w:rsidR="00141013" w:rsidRPr="00A33F4D">
        <w:rPr>
          <w:rFonts w:ascii="Book Antiqua" w:eastAsia="Times New Roman" w:hAnsi="Book Antiqua"/>
          <w:kern w:val="0"/>
          <w:szCs w:val="20"/>
          <w:lang w:val="es-PR"/>
          <w14:ligatures w14:val="none"/>
        </w:rPr>
        <w:t xml:space="preserve">al 1 de julio de cada año fiscal, </w:t>
      </w:r>
      <w:r w:rsidR="00113907" w:rsidRPr="00A33F4D">
        <w:rPr>
          <w:rFonts w:ascii="Book Antiqua" w:eastAsia="Times New Roman" w:hAnsi="Book Antiqua"/>
          <w:kern w:val="0"/>
          <w:szCs w:val="20"/>
          <w:lang w:val="es-PR"/>
          <w14:ligatures w14:val="none"/>
        </w:rPr>
        <w:t>a las Secretarías de la Cámara de Representantes y del Senado de Puerto Rico</w:t>
      </w:r>
      <w:r w:rsidR="00141013" w:rsidRPr="00A33F4D">
        <w:rPr>
          <w:rFonts w:ascii="Book Antiqua" w:eastAsia="Times New Roman" w:hAnsi="Book Antiqua"/>
          <w:kern w:val="0"/>
          <w:szCs w:val="20"/>
          <w:lang w:val="es-PR"/>
          <w14:ligatures w14:val="none"/>
        </w:rPr>
        <w:t xml:space="preserve"> un informe donde hará constar </w:t>
      </w:r>
      <w:r w:rsidR="00312E0F" w:rsidRPr="00A33F4D">
        <w:rPr>
          <w:rFonts w:ascii="Book Antiqua" w:eastAsia="Times New Roman" w:hAnsi="Book Antiqua"/>
          <w:kern w:val="0"/>
          <w:szCs w:val="20"/>
          <w:lang w:val="es-PR"/>
          <w14:ligatures w14:val="none"/>
        </w:rPr>
        <w:t>el número de los médicos que forman parte del “Prog</w:t>
      </w:r>
      <w:r w:rsidR="0075326E" w:rsidRPr="00A33F4D">
        <w:rPr>
          <w:rFonts w:ascii="Book Antiqua" w:eastAsia="Times New Roman" w:hAnsi="Book Antiqua"/>
          <w:kern w:val="0"/>
          <w:szCs w:val="20"/>
          <w:lang w:val="es-PR"/>
          <w14:ligatures w14:val="none"/>
        </w:rPr>
        <w:t xml:space="preserve">rama Regresa Médico”; las especialidades que </w:t>
      </w:r>
      <w:r w:rsidR="00376C95" w:rsidRPr="00A33F4D">
        <w:rPr>
          <w:rFonts w:ascii="Book Antiqua" w:eastAsia="Times New Roman" w:hAnsi="Book Antiqua"/>
          <w:kern w:val="0"/>
          <w:szCs w:val="20"/>
          <w:lang w:val="es-PR"/>
          <w14:ligatures w14:val="none"/>
        </w:rPr>
        <w:t xml:space="preserve">estos representan; los municipios que se han beneficiado de </w:t>
      </w:r>
      <w:r w:rsidR="00891C40" w:rsidRPr="00A33F4D">
        <w:rPr>
          <w:rFonts w:ascii="Book Antiqua" w:eastAsia="Times New Roman" w:hAnsi="Book Antiqua"/>
          <w:kern w:val="0"/>
          <w:szCs w:val="20"/>
          <w:lang w:val="es-PR"/>
          <w14:ligatures w14:val="none"/>
        </w:rPr>
        <w:t>los servicios provistos por los médicos participantes del “Programa Regresa Médico”</w:t>
      </w:r>
      <w:r w:rsidR="00FD4AD1" w:rsidRPr="00A33F4D">
        <w:rPr>
          <w:rFonts w:ascii="Book Antiqua" w:eastAsia="Times New Roman" w:hAnsi="Book Antiqua"/>
          <w:kern w:val="0"/>
          <w:szCs w:val="20"/>
          <w:lang w:val="es-PR"/>
          <w14:ligatures w14:val="none"/>
        </w:rPr>
        <w:t>; y los costos e impacto de la implementación del “Programa Regresa Médico”</w:t>
      </w:r>
      <w:r w:rsidR="00EB4267" w:rsidRPr="00A33F4D">
        <w:rPr>
          <w:rFonts w:ascii="Book Antiqua" w:eastAsia="Times New Roman" w:hAnsi="Book Antiqua"/>
          <w:kern w:val="0"/>
          <w:szCs w:val="20"/>
          <w:lang w:val="es-PR"/>
          <w14:ligatures w14:val="none"/>
        </w:rPr>
        <w:t xml:space="preserve">, particularmente </w:t>
      </w:r>
      <w:r w:rsidR="00EB4267" w:rsidRPr="00A33F4D">
        <w:rPr>
          <w:rFonts w:ascii="Book Antiqua" w:eastAsia="Times New Roman" w:hAnsi="Book Antiqua"/>
          <w:kern w:val="0"/>
          <w:szCs w:val="20"/>
          <w:lang w:val="es-PR"/>
          <w14:ligatures w14:val="none"/>
        </w:rPr>
        <w:lastRenderedPageBreak/>
        <w:t>en términos de los créditos contributivos</w:t>
      </w:r>
      <w:r w:rsidR="00D11A9C" w:rsidRPr="00A33F4D">
        <w:rPr>
          <w:rFonts w:ascii="Book Antiqua" w:eastAsia="Times New Roman" w:hAnsi="Book Antiqua"/>
          <w:kern w:val="0"/>
          <w:szCs w:val="20"/>
          <w:lang w:val="es-PR"/>
          <w14:ligatures w14:val="none"/>
        </w:rPr>
        <w:t xml:space="preserve"> por concepto de la reubicación del profesional médico y la bonificación única por establecer su práctica en una Zona de Escasez Crítica</w:t>
      </w:r>
      <w:r w:rsidR="00EB4267" w:rsidRPr="00A33F4D">
        <w:rPr>
          <w:rFonts w:ascii="Book Antiqua" w:eastAsia="Times New Roman" w:hAnsi="Book Antiqua"/>
          <w:kern w:val="0"/>
          <w:szCs w:val="20"/>
          <w:lang w:val="es-PR"/>
          <w14:ligatures w14:val="none"/>
        </w:rPr>
        <w:t>.</w:t>
      </w:r>
    </w:p>
    <w:p w14:paraId="187F96A8" w14:textId="1B5F64C6" w:rsidR="00036A11" w:rsidRPr="00A33F4D" w:rsidRDefault="00036A11" w:rsidP="00FB1032">
      <w:pPr>
        <w:tabs>
          <w:tab w:val="left" w:pos="360"/>
        </w:tabs>
        <w:spacing w:after="0" w:line="480" w:lineRule="auto"/>
        <w:jc w:val="both"/>
        <w:rPr>
          <w:rFonts w:ascii="Book Antiqua" w:eastAsia="Times New Roman" w:hAnsi="Book Antiqua"/>
          <w:kern w:val="0"/>
          <w:szCs w:val="20"/>
          <w:lang w:val="es-PR"/>
          <w14:ligatures w14:val="none"/>
        </w:rPr>
      </w:pPr>
      <w:r w:rsidRPr="00A33F4D">
        <w:rPr>
          <w:rFonts w:ascii="Book Antiqua" w:eastAsia="Times New Roman" w:hAnsi="Book Antiqua"/>
          <w:kern w:val="0"/>
          <w:szCs w:val="20"/>
          <w:lang w:val="es-PR"/>
          <w14:ligatures w14:val="none"/>
        </w:rPr>
        <w:tab/>
      </w:r>
      <w:r w:rsidRPr="00216326">
        <w:rPr>
          <w:rFonts w:ascii="Book Antiqua" w:eastAsia="Times New Roman" w:hAnsi="Book Antiqua"/>
          <w:kern w:val="0"/>
          <w:szCs w:val="20"/>
          <w:lang w:val="es-PR"/>
          <w14:ligatures w14:val="none"/>
        </w:rPr>
        <w:t xml:space="preserve">Artículo </w:t>
      </w:r>
      <w:r w:rsidR="004E20FF" w:rsidRPr="00216326">
        <w:rPr>
          <w:rFonts w:ascii="Book Antiqua" w:eastAsia="Times New Roman" w:hAnsi="Book Antiqua"/>
          <w:kern w:val="0"/>
          <w:szCs w:val="20"/>
          <w:lang w:val="es-PR"/>
          <w14:ligatures w14:val="none"/>
        </w:rPr>
        <w:t>6</w:t>
      </w:r>
      <w:r w:rsidRPr="00216326">
        <w:rPr>
          <w:rFonts w:ascii="Book Antiqua" w:eastAsia="Times New Roman" w:hAnsi="Book Antiqua"/>
          <w:kern w:val="0"/>
          <w:szCs w:val="20"/>
          <w:lang w:val="es-PR"/>
          <w14:ligatures w14:val="none"/>
        </w:rPr>
        <w:t>.-Fondos</w:t>
      </w:r>
      <w:r w:rsidR="001228BC" w:rsidRPr="00216326">
        <w:rPr>
          <w:rFonts w:ascii="Book Antiqua" w:eastAsia="Times New Roman" w:hAnsi="Book Antiqua"/>
          <w:kern w:val="0"/>
          <w:szCs w:val="20"/>
          <w:lang w:val="es-PR"/>
          <w14:ligatures w14:val="none"/>
        </w:rPr>
        <w:t xml:space="preserve"> Recurrentes</w:t>
      </w:r>
    </w:p>
    <w:p w14:paraId="6F6143E8" w14:textId="52453E58" w:rsidR="00B2297E" w:rsidRPr="00A33F4D" w:rsidRDefault="00B2297E" w:rsidP="00FB1032">
      <w:pPr>
        <w:tabs>
          <w:tab w:val="left" w:pos="360"/>
        </w:tabs>
        <w:spacing w:after="0" w:line="480" w:lineRule="auto"/>
        <w:jc w:val="both"/>
        <w:rPr>
          <w:rFonts w:ascii="Book Antiqua" w:eastAsia="Times New Roman" w:hAnsi="Book Antiqua"/>
          <w:kern w:val="0"/>
          <w:szCs w:val="20"/>
          <w:lang w:val="es-PR"/>
          <w14:ligatures w14:val="none"/>
        </w:rPr>
      </w:pPr>
      <w:r w:rsidRPr="00A33F4D">
        <w:rPr>
          <w:rFonts w:ascii="Book Antiqua" w:eastAsia="Times New Roman" w:hAnsi="Book Antiqua"/>
          <w:kern w:val="0"/>
          <w:szCs w:val="20"/>
          <w:lang w:val="es-PR"/>
          <w14:ligatures w14:val="none"/>
        </w:rPr>
        <w:tab/>
        <w:t xml:space="preserve">El Programa Regresa Médico </w:t>
      </w:r>
      <w:r w:rsidR="00A15A56" w:rsidRPr="00A33F4D">
        <w:rPr>
          <w:rFonts w:ascii="Book Antiqua" w:eastAsia="Times New Roman" w:hAnsi="Book Antiqua"/>
          <w:kern w:val="0"/>
          <w:szCs w:val="20"/>
          <w:lang w:val="es-PR"/>
          <w14:ligatures w14:val="none"/>
        </w:rPr>
        <w:t>será financiado mediante una asignación recurrente anual</w:t>
      </w:r>
      <w:r w:rsidR="003037A6" w:rsidRPr="00A33F4D">
        <w:rPr>
          <w:rFonts w:ascii="Book Antiqua" w:eastAsia="Times New Roman" w:hAnsi="Book Antiqua"/>
          <w:kern w:val="0"/>
          <w:szCs w:val="20"/>
          <w:lang w:val="es-PR"/>
          <w14:ligatures w14:val="none"/>
        </w:rPr>
        <w:t xml:space="preserve"> </w:t>
      </w:r>
      <w:r w:rsidR="002F2A2A" w:rsidRPr="00A33F4D">
        <w:rPr>
          <w:rFonts w:ascii="Book Antiqua" w:eastAsia="Times New Roman" w:hAnsi="Book Antiqua"/>
          <w:kern w:val="0"/>
          <w:szCs w:val="20"/>
          <w:lang w:val="es-PR"/>
          <w14:ligatures w14:val="none"/>
        </w:rPr>
        <w:t>de</w:t>
      </w:r>
      <w:r w:rsidR="005F7940">
        <w:rPr>
          <w:rFonts w:ascii="Book Antiqua" w:eastAsia="Times New Roman" w:hAnsi="Book Antiqua"/>
          <w:kern w:val="0"/>
          <w:szCs w:val="20"/>
          <w:lang w:val="es-PR"/>
          <w14:ligatures w14:val="none"/>
        </w:rPr>
        <w:t xml:space="preserve"> cinco millones (5,000,000)</w:t>
      </w:r>
      <w:r w:rsidR="002F2A2A" w:rsidRPr="00A33F4D">
        <w:rPr>
          <w:rFonts w:ascii="Book Antiqua" w:eastAsia="Times New Roman" w:hAnsi="Book Antiqua"/>
          <w:kern w:val="0"/>
          <w:szCs w:val="20"/>
          <w:lang w:val="es-PR"/>
          <w14:ligatures w14:val="none"/>
        </w:rPr>
        <w:t xml:space="preserve"> </w:t>
      </w:r>
      <w:r w:rsidR="005F7940">
        <w:rPr>
          <w:rFonts w:ascii="Book Antiqua" w:eastAsia="Times New Roman" w:hAnsi="Book Antiqua"/>
          <w:kern w:val="0"/>
          <w:szCs w:val="20"/>
          <w:lang w:val="es-PR"/>
          <w14:ligatures w14:val="none"/>
        </w:rPr>
        <w:t xml:space="preserve">de dólares </w:t>
      </w:r>
      <w:r w:rsidR="00107640" w:rsidRPr="00A33F4D">
        <w:rPr>
          <w:rFonts w:ascii="Book Antiqua" w:eastAsia="Times New Roman" w:hAnsi="Book Antiqua"/>
          <w:kern w:val="0"/>
          <w:szCs w:val="20"/>
          <w:lang w:val="es-PR"/>
          <w14:ligatures w14:val="none"/>
        </w:rPr>
        <w:t xml:space="preserve">dispuesta por el Departamento de Hacienda, </w:t>
      </w:r>
      <w:r w:rsidR="003037A6" w:rsidRPr="00A33F4D">
        <w:rPr>
          <w:rFonts w:ascii="Book Antiqua" w:eastAsia="Times New Roman" w:hAnsi="Book Antiqua"/>
          <w:kern w:val="0"/>
          <w:szCs w:val="20"/>
          <w:lang w:val="es-PR"/>
          <w14:ligatures w14:val="none"/>
        </w:rPr>
        <w:t>separada dentro del presupuesto del Departamento de Salud</w:t>
      </w:r>
      <w:r w:rsidR="001503FF" w:rsidRPr="00A33F4D">
        <w:rPr>
          <w:rFonts w:ascii="Book Antiqua" w:eastAsia="Times New Roman" w:hAnsi="Book Antiqua"/>
          <w:kern w:val="0"/>
          <w:szCs w:val="20"/>
          <w:lang w:val="es-PR"/>
          <w14:ligatures w14:val="none"/>
        </w:rPr>
        <w:t xml:space="preserve">, pero utilizada únicamente </w:t>
      </w:r>
      <w:r w:rsidR="00D82CEA" w:rsidRPr="00A33F4D">
        <w:rPr>
          <w:rFonts w:ascii="Book Antiqua" w:eastAsia="Times New Roman" w:hAnsi="Book Antiqua"/>
          <w:kern w:val="0"/>
          <w:szCs w:val="20"/>
          <w:lang w:val="es-PR"/>
          <w14:ligatures w14:val="none"/>
        </w:rPr>
        <w:t>para el Programa</w:t>
      </w:r>
      <w:r w:rsidR="00531B42" w:rsidRPr="00A33F4D">
        <w:rPr>
          <w:rFonts w:ascii="Book Antiqua" w:eastAsia="Times New Roman" w:hAnsi="Book Antiqua"/>
          <w:kern w:val="0"/>
          <w:szCs w:val="20"/>
          <w:lang w:val="es-PR"/>
          <w14:ligatures w14:val="none"/>
        </w:rPr>
        <w:t xml:space="preserve"> Regresa Médico</w:t>
      </w:r>
      <w:r w:rsidR="00A163D0" w:rsidRPr="00A33F4D">
        <w:rPr>
          <w:rFonts w:ascii="Book Antiqua" w:eastAsia="Times New Roman" w:hAnsi="Book Antiqua"/>
          <w:kern w:val="0"/>
          <w:szCs w:val="20"/>
          <w:lang w:val="es-PR"/>
          <w14:ligatures w14:val="none"/>
        </w:rPr>
        <w:t xml:space="preserve">. Estos fondos </w:t>
      </w:r>
      <w:r w:rsidR="00C8392B" w:rsidRPr="00A33F4D">
        <w:rPr>
          <w:rFonts w:ascii="Book Antiqua" w:eastAsia="Times New Roman" w:hAnsi="Book Antiqua"/>
          <w:kern w:val="0"/>
          <w:szCs w:val="20"/>
          <w:lang w:val="es-PR"/>
          <w14:ligatures w14:val="none"/>
        </w:rPr>
        <w:t xml:space="preserve">podrán ser pareados con aportaciones, donaciones, privadas, estatales, municipales </w:t>
      </w:r>
      <w:r w:rsidR="00D30DF2" w:rsidRPr="00A33F4D">
        <w:rPr>
          <w:rFonts w:ascii="Book Antiqua" w:eastAsia="Times New Roman" w:hAnsi="Book Antiqua"/>
          <w:kern w:val="0"/>
          <w:szCs w:val="20"/>
          <w:lang w:val="es-PR"/>
          <w14:ligatures w14:val="none"/>
        </w:rPr>
        <w:t>y federales.</w:t>
      </w:r>
    </w:p>
    <w:p w14:paraId="1753DF9B" w14:textId="29D44526" w:rsidR="00FB1032" w:rsidRPr="00A33F4D" w:rsidRDefault="00FB1032" w:rsidP="00FB1032">
      <w:pPr>
        <w:tabs>
          <w:tab w:val="left" w:pos="360"/>
        </w:tabs>
        <w:spacing w:after="0" w:line="480" w:lineRule="auto"/>
        <w:jc w:val="both"/>
        <w:rPr>
          <w:rFonts w:ascii="Book Antiqua" w:eastAsia="Times New Roman" w:hAnsi="Book Antiqua"/>
          <w:kern w:val="0"/>
          <w:szCs w:val="20"/>
          <w:lang w:val="es-PR"/>
          <w14:ligatures w14:val="none"/>
        </w:rPr>
      </w:pPr>
      <w:r w:rsidRPr="00A33F4D">
        <w:rPr>
          <w:rFonts w:ascii="Book Antiqua" w:eastAsia="Times New Roman" w:hAnsi="Book Antiqua"/>
          <w:kern w:val="0"/>
          <w:szCs w:val="20"/>
          <w:lang w:val="es-PR"/>
          <w14:ligatures w14:val="none"/>
        </w:rPr>
        <w:tab/>
        <w:t xml:space="preserve">Artículo </w:t>
      </w:r>
      <w:r w:rsidR="004E20FF" w:rsidRPr="00A33F4D">
        <w:rPr>
          <w:rFonts w:ascii="Book Antiqua" w:eastAsia="Times New Roman" w:hAnsi="Book Antiqua"/>
          <w:kern w:val="0"/>
          <w:szCs w:val="20"/>
          <w:lang w:val="es-PR"/>
          <w14:ligatures w14:val="none"/>
        </w:rPr>
        <w:t>7</w:t>
      </w:r>
      <w:r w:rsidRPr="00A33F4D">
        <w:rPr>
          <w:rFonts w:ascii="Book Antiqua" w:eastAsia="Times New Roman" w:hAnsi="Book Antiqua"/>
          <w:kern w:val="0"/>
          <w:szCs w:val="20"/>
          <w:lang w:val="es-PR"/>
          <w14:ligatures w14:val="none"/>
        </w:rPr>
        <w:t>.- Separabilidad</w:t>
      </w:r>
    </w:p>
    <w:p w14:paraId="07B60A30" w14:textId="77777777" w:rsidR="00FB1032" w:rsidRPr="00A33F4D" w:rsidRDefault="00FB1032" w:rsidP="00FB1032">
      <w:pPr>
        <w:tabs>
          <w:tab w:val="left" w:pos="360"/>
        </w:tabs>
        <w:spacing w:after="0" w:line="480" w:lineRule="auto"/>
        <w:jc w:val="both"/>
        <w:rPr>
          <w:rFonts w:ascii="Book Antiqua" w:eastAsia="Times New Roman" w:hAnsi="Book Antiqua"/>
          <w:kern w:val="0"/>
          <w:szCs w:val="20"/>
          <w:lang w:val="es-PR"/>
          <w14:ligatures w14:val="none"/>
        </w:rPr>
      </w:pPr>
      <w:r w:rsidRPr="00A33F4D">
        <w:rPr>
          <w:rFonts w:ascii="Book Antiqua" w:eastAsia="Times New Roman" w:hAnsi="Book Antiqua"/>
          <w:kern w:val="0"/>
          <w:szCs w:val="20"/>
          <w:lang w:val="es-PR"/>
          <w14:ligatures w14:val="none"/>
        </w:rPr>
        <w:tab/>
        <w:t>Si cualquier cláusula, párrafo, subpárrafo, artículo, disposición, sección o parte de esta Ley fuera anulada o declarada inconstitucional por un Tribunal con jurisdicción, la sentencia a tal efecto dictada no afectará, perjudicará, ni invalidará el resto de esta Ley. El efecto de dicha sentencia quedará limitado a la cláusula, párrafo, subpárrafo, artículo, disposición, sección o parte de esta que así hubiere sido anulada o declarada inconstitucional.</w:t>
      </w:r>
    </w:p>
    <w:p w14:paraId="6DB194D9" w14:textId="7722CD03" w:rsidR="00FB1032" w:rsidRPr="00A33F4D" w:rsidRDefault="00FB1032" w:rsidP="00FB1032">
      <w:pPr>
        <w:spacing w:after="0" w:line="480" w:lineRule="auto"/>
        <w:jc w:val="both"/>
        <w:rPr>
          <w:rFonts w:ascii="Book Antiqua" w:eastAsia="Times New Roman" w:hAnsi="Book Antiqua"/>
          <w:kern w:val="0"/>
          <w:szCs w:val="20"/>
          <w:lang w:val="es-PR"/>
          <w14:ligatures w14:val="none"/>
        </w:rPr>
      </w:pPr>
      <w:r w:rsidRPr="00A33F4D">
        <w:rPr>
          <w:rFonts w:ascii="Book Antiqua" w:eastAsia="Times New Roman" w:hAnsi="Book Antiqua"/>
          <w:kern w:val="0"/>
          <w:szCs w:val="20"/>
          <w:lang w:val="es-PR"/>
          <w14:ligatures w14:val="none"/>
        </w:rPr>
        <w:t xml:space="preserve">Artículo </w:t>
      </w:r>
      <w:r w:rsidR="004E20FF" w:rsidRPr="00A33F4D">
        <w:rPr>
          <w:rFonts w:ascii="Book Antiqua" w:eastAsia="Times New Roman" w:hAnsi="Book Antiqua"/>
          <w:kern w:val="0"/>
          <w:szCs w:val="20"/>
          <w:lang w:val="es-PR"/>
          <w14:ligatures w14:val="none"/>
        </w:rPr>
        <w:t>8</w:t>
      </w:r>
      <w:r w:rsidRPr="00A33F4D">
        <w:rPr>
          <w:rFonts w:ascii="Book Antiqua" w:eastAsia="Times New Roman" w:hAnsi="Book Antiqua"/>
          <w:kern w:val="0"/>
          <w:szCs w:val="20"/>
          <w:lang w:val="es-PR"/>
          <w14:ligatures w14:val="none"/>
        </w:rPr>
        <w:t>.- Vigencia</w:t>
      </w:r>
    </w:p>
    <w:p w14:paraId="3AACB0E1" w14:textId="72781B7B" w:rsidR="00D61E46" w:rsidRPr="00A33F4D" w:rsidRDefault="00FB1032" w:rsidP="00C222A1">
      <w:pPr>
        <w:spacing w:after="0" w:line="480" w:lineRule="auto"/>
        <w:ind w:firstLine="360"/>
        <w:jc w:val="both"/>
        <w:rPr>
          <w:rFonts w:ascii="Book Antiqua" w:eastAsia="Times New Roman" w:hAnsi="Book Antiqua"/>
          <w:kern w:val="0"/>
          <w:szCs w:val="20"/>
          <w:lang w:val="es-PR"/>
          <w14:ligatures w14:val="none"/>
        </w:rPr>
      </w:pPr>
      <w:r w:rsidRPr="00A33F4D">
        <w:rPr>
          <w:rFonts w:ascii="Book Antiqua" w:eastAsia="Times New Roman" w:hAnsi="Book Antiqua"/>
          <w:kern w:val="0"/>
          <w:szCs w:val="20"/>
          <w:lang w:val="es-PR"/>
          <w14:ligatures w14:val="none"/>
        </w:rPr>
        <w:t>Esta Ley entrará en vigor inmediatamente después de su aprobación</w:t>
      </w:r>
      <w:r w:rsidR="00FC66BF" w:rsidRPr="00A33F4D">
        <w:rPr>
          <w:rFonts w:ascii="Book Antiqua" w:eastAsia="Times New Roman" w:hAnsi="Book Antiqua"/>
          <w:kern w:val="0"/>
          <w:szCs w:val="20"/>
          <w:lang w:val="es-PR"/>
          <w14:ligatures w14:val="none"/>
        </w:rPr>
        <w:t xml:space="preserve">, pero será efectiva una vez transcurra el término dispuesto en el Artículo </w:t>
      </w:r>
      <w:r w:rsidR="00B67672" w:rsidRPr="00A33F4D">
        <w:rPr>
          <w:rFonts w:ascii="Book Antiqua" w:eastAsia="Times New Roman" w:hAnsi="Book Antiqua"/>
          <w:kern w:val="0"/>
          <w:szCs w:val="20"/>
          <w:lang w:val="es-PR"/>
          <w14:ligatures w14:val="none"/>
        </w:rPr>
        <w:t>4</w:t>
      </w:r>
      <w:r w:rsidRPr="00A33F4D">
        <w:rPr>
          <w:rFonts w:ascii="Book Antiqua" w:eastAsia="Times New Roman" w:hAnsi="Book Antiqua"/>
          <w:kern w:val="0"/>
          <w:szCs w:val="20"/>
          <w:lang w:val="es-PR"/>
          <w14:ligatures w14:val="none"/>
        </w:rPr>
        <w:t>.</w:t>
      </w:r>
    </w:p>
    <w:sectPr w:rsidR="00D61E46" w:rsidRPr="00A33F4D" w:rsidSect="0051759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29FF1" w14:textId="77777777" w:rsidR="001E5383" w:rsidRDefault="001E5383" w:rsidP="0051759E">
      <w:pPr>
        <w:spacing w:after="0" w:line="240" w:lineRule="auto"/>
      </w:pPr>
      <w:r>
        <w:separator/>
      </w:r>
    </w:p>
  </w:endnote>
  <w:endnote w:type="continuationSeparator" w:id="0">
    <w:p w14:paraId="00BCAFBA" w14:textId="77777777" w:rsidR="001E5383" w:rsidRDefault="001E5383" w:rsidP="00517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2B046" w14:textId="77777777" w:rsidR="000121BE" w:rsidRDefault="000121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A61B5" w14:textId="77777777" w:rsidR="000121BE" w:rsidRDefault="000121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47529" w14:textId="77777777" w:rsidR="000121BE" w:rsidRDefault="00012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DBFAE" w14:textId="77777777" w:rsidR="001E5383" w:rsidRDefault="001E5383" w:rsidP="0051759E">
      <w:pPr>
        <w:spacing w:after="0" w:line="240" w:lineRule="auto"/>
      </w:pPr>
      <w:r>
        <w:separator/>
      </w:r>
    </w:p>
  </w:footnote>
  <w:footnote w:type="continuationSeparator" w:id="0">
    <w:p w14:paraId="75927D42" w14:textId="77777777" w:rsidR="001E5383" w:rsidRDefault="001E5383" w:rsidP="00517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9BEED" w14:textId="641BAC7C" w:rsidR="000121BE" w:rsidRDefault="000121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E91E0" w14:textId="14B4ECB0" w:rsidR="0051759E" w:rsidRPr="0051759E" w:rsidRDefault="00A710FB">
    <w:pPr>
      <w:pStyle w:val="Header"/>
      <w:jc w:val="center"/>
      <w:rPr>
        <w:rFonts w:ascii="Book Antiqua" w:hAnsi="Book Antiqua"/>
      </w:rPr>
    </w:pPr>
    <w:sdt>
      <w:sdtPr>
        <w:id w:val="-1433276463"/>
        <w:docPartObj>
          <w:docPartGallery w:val="Page Numbers (Top of Page)"/>
          <w:docPartUnique/>
        </w:docPartObj>
      </w:sdtPr>
      <w:sdtEndPr>
        <w:rPr>
          <w:rFonts w:ascii="Book Antiqua" w:hAnsi="Book Antiqua"/>
          <w:noProof/>
        </w:rPr>
      </w:sdtEndPr>
      <w:sdtContent>
        <w:r w:rsidR="0051759E" w:rsidRPr="0051759E">
          <w:rPr>
            <w:rFonts w:ascii="Book Antiqua" w:hAnsi="Book Antiqua"/>
          </w:rPr>
          <w:fldChar w:fldCharType="begin"/>
        </w:r>
        <w:r w:rsidR="0051759E" w:rsidRPr="0051759E">
          <w:rPr>
            <w:rFonts w:ascii="Book Antiqua" w:hAnsi="Book Antiqua"/>
          </w:rPr>
          <w:instrText xml:space="preserve"> PAGE   \* MERGEFORMAT </w:instrText>
        </w:r>
        <w:r w:rsidR="0051759E" w:rsidRPr="0051759E">
          <w:rPr>
            <w:rFonts w:ascii="Book Antiqua" w:hAnsi="Book Antiqua"/>
          </w:rPr>
          <w:fldChar w:fldCharType="separate"/>
        </w:r>
        <w:r w:rsidR="0051759E" w:rsidRPr="0051759E">
          <w:rPr>
            <w:rFonts w:ascii="Book Antiqua" w:hAnsi="Book Antiqua"/>
            <w:noProof/>
          </w:rPr>
          <w:t>2</w:t>
        </w:r>
        <w:r w:rsidR="0051759E" w:rsidRPr="0051759E">
          <w:rPr>
            <w:rFonts w:ascii="Book Antiqua" w:hAnsi="Book Antiqua"/>
            <w:noProof/>
          </w:rPr>
          <w:fldChar w:fldCharType="end"/>
        </w:r>
      </w:sdtContent>
    </w:sdt>
  </w:p>
  <w:p w14:paraId="0CD5963E" w14:textId="77777777" w:rsidR="0051759E" w:rsidRDefault="005175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2DC9E" w14:textId="1DD73512" w:rsidR="000121BE" w:rsidRDefault="000121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222F9"/>
    <w:multiLevelType w:val="hybridMultilevel"/>
    <w:tmpl w:val="216237C6"/>
    <w:lvl w:ilvl="0" w:tplc="500A0019">
      <w:start w:val="1"/>
      <w:numFmt w:val="lowerLetter"/>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667488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032"/>
    <w:rsid w:val="000042EE"/>
    <w:rsid w:val="000121BE"/>
    <w:rsid w:val="000313C8"/>
    <w:rsid w:val="00032D13"/>
    <w:rsid w:val="00036A11"/>
    <w:rsid w:val="0003759C"/>
    <w:rsid w:val="00041AA9"/>
    <w:rsid w:val="00042983"/>
    <w:rsid w:val="0004665A"/>
    <w:rsid w:val="00073F74"/>
    <w:rsid w:val="00084C0B"/>
    <w:rsid w:val="00086803"/>
    <w:rsid w:val="000913D6"/>
    <w:rsid w:val="00093002"/>
    <w:rsid w:val="000950D3"/>
    <w:rsid w:val="000A7326"/>
    <w:rsid w:val="000A7B7F"/>
    <w:rsid w:val="000B4A86"/>
    <w:rsid w:val="000B5EAD"/>
    <w:rsid w:val="000C1A9B"/>
    <w:rsid w:val="00102245"/>
    <w:rsid w:val="00107640"/>
    <w:rsid w:val="00111E68"/>
    <w:rsid w:val="00113907"/>
    <w:rsid w:val="001228BC"/>
    <w:rsid w:val="00141013"/>
    <w:rsid w:val="001503FF"/>
    <w:rsid w:val="0015642B"/>
    <w:rsid w:val="001660EE"/>
    <w:rsid w:val="00173E42"/>
    <w:rsid w:val="00174D0B"/>
    <w:rsid w:val="00177887"/>
    <w:rsid w:val="001B1956"/>
    <w:rsid w:val="001C3100"/>
    <w:rsid w:val="001C7E6A"/>
    <w:rsid w:val="001D5CAD"/>
    <w:rsid w:val="001E1E2E"/>
    <w:rsid w:val="001E5383"/>
    <w:rsid w:val="001F4A7F"/>
    <w:rsid w:val="002104C0"/>
    <w:rsid w:val="00212E03"/>
    <w:rsid w:val="00216326"/>
    <w:rsid w:val="002221F0"/>
    <w:rsid w:val="002233E4"/>
    <w:rsid w:val="00230046"/>
    <w:rsid w:val="0023677F"/>
    <w:rsid w:val="0024043C"/>
    <w:rsid w:val="00240AB2"/>
    <w:rsid w:val="00241E9B"/>
    <w:rsid w:val="002463A4"/>
    <w:rsid w:val="002476A9"/>
    <w:rsid w:val="00247736"/>
    <w:rsid w:val="00251038"/>
    <w:rsid w:val="00254B5B"/>
    <w:rsid w:val="002676D5"/>
    <w:rsid w:val="002854C8"/>
    <w:rsid w:val="0028586D"/>
    <w:rsid w:val="002951A8"/>
    <w:rsid w:val="002A3188"/>
    <w:rsid w:val="002A58E9"/>
    <w:rsid w:val="002D481F"/>
    <w:rsid w:val="002E7744"/>
    <w:rsid w:val="002F2A2A"/>
    <w:rsid w:val="00300572"/>
    <w:rsid w:val="003037A6"/>
    <w:rsid w:val="00310C03"/>
    <w:rsid w:val="003118C6"/>
    <w:rsid w:val="003129E4"/>
    <w:rsid w:val="00312E0F"/>
    <w:rsid w:val="00327FFD"/>
    <w:rsid w:val="00330456"/>
    <w:rsid w:val="003338AA"/>
    <w:rsid w:val="00335466"/>
    <w:rsid w:val="00341CC9"/>
    <w:rsid w:val="00346F06"/>
    <w:rsid w:val="00350611"/>
    <w:rsid w:val="00370FFF"/>
    <w:rsid w:val="00371E5A"/>
    <w:rsid w:val="00372DC8"/>
    <w:rsid w:val="00376C95"/>
    <w:rsid w:val="0038076E"/>
    <w:rsid w:val="00383D5F"/>
    <w:rsid w:val="0039243C"/>
    <w:rsid w:val="00393D43"/>
    <w:rsid w:val="003A26C3"/>
    <w:rsid w:val="003A4F96"/>
    <w:rsid w:val="003B0EA3"/>
    <w:rsid w:val="003B361B"/>
    <w:rsid w:val="003D5051"/>
    <w:rsid w:val="003E7657"/>
    <w:rsid w:val="003F1C9C"/>
    <w:rsid w:val="00410C09"/>
    <w:rsid w:val="00414B4D"/>
    <w:rsid w:val="004361A9"/>
    <w:rsid w:val="00450DA4"/>
    <w:rsid w:val="00471CB8"/>
    <w:rsid w:val="004C3E2B"/>
    <w:rsid w:val="004E14BC"/>
    <w:rsid w:val="004E20FF"/>
    <w:rsid w:val="004E5E1F"/>
    <w:rsid w:val="004F6E37"/>
    <w:rsid w:val="00502986"/>
    <w:rsid w:val="00506C97"/>
    <w:rsid w:val="005141DD"/>
    <w:rsid w:val="0051759E"/>
    <w:rsid w:val="00525ED6"/>
    <w:rsid w:val="00531B42"/>
    <w:rsid w:val="005503F7"/>
    <w:rsid w:val="00571D28"/>
    <w:rsid w:val="00576B4A"/>
    <w:rsid w:val="00581E93"/>
    <w:rsid w:val="00582DBF"/>
    <w:rsid w:val="00586796"/>
    <w:rsid w:val="00591CF8"/>
    <w:rsid w:val="00594EC9"/>
    <w:rsid w:val="00594FB0"/>
    <w:rsid w:val="005A34B1"/>
    <w:rsid w:val="005B0264"/>
    <w:rsid w:val="005B37B5"/>
    <w:rsid w:val="005C3C6C"/>
    <w:rsid w:val="005C6A57"/>
    <w:rsid w:val="005D22DE"/>
    <w:rsid w:val="005F2260"/>
    <w:rsid w:val="005F7940"/>
    <w:rsid w:val="005F7F6E"/>
    <w:rsid w:val="00607607"/>
    <w:rsid w:val="00612B2B"/>
    <w:rsid w:val="00620A2E"/>
    <w:rsid w:val="006436D1"/>
    <w:rsid w:val="00654AA8"/>
    <w:rsid w:val="00670179"/>
    <w:rsid w:val="006740B0"/>
    <w:rsid w:val="006960D7"/>
    <w:rsid w:val="0069727A"/>
    <w:rsid w:val="006B545A"/>
    <w:rsid w:val="006C1A7A"/>
    <w:rsid w:val="006C667F"/>
    <w:rsid w:val="006E4171"/>
    <w:rsid w:val="00706A38"/>
    <w:rsid w:val="00712849"/>
    <w:rsid w:val="007246A9"/>
    <w:rsid w:val="00731657"/>
    <w:rsid w:val="007433BC"/>
    <w:rsid w:val="0075326E"/>
    <w:rsid w:val="0077358F"/>
    <w:rsid w:val="007A3C79"/>
    <w:rsid w:val="007A7288"/>
    <w:rsid w:val="007B76A8"/>
    <w:rsid w:val="007E2E1A"/>
    <w:rsid w:val="007E77DE"/>
    <w:rsid w:val="007F0713"/>
    <w:rsid w:val="007F0A97"/>
    <w:rsid w:val="0082474D"/>
    <w:rsid w:val="008349D6"/>
    <w:rsid w:val="00837A33"/>
    <w:rsid w:val="00855927"/>
    <w:rsid w:val="00864BE9"/>
    <w:rsid w:val="00881AF1"/>
    <w:rsid w:val="00885B35"/>
    <w:rsid w:val="00891C40"/>
    <w:rsid w:val="008936E2"/>
    <w:rsid w:val="008A441F"/>
    <w:rsid w:val="008D0531"/>
    <w:rsid w:val="008E151E"/>
    <w:rsid w:val="008E6F3C"/>
    <w:rsid w:val="008F63C4"/>
    <w:rsid w:val="00906846"/>
    <w:rsid w:val="00915578"/>
    <w:rsid w:val="009336C5"/>
    <w:rsid w:val="00941934"/>
    <w:rsid w:val="00946709"/>
    <w:rsid w:val="00947114"/>
    <w:rsid w:val="0095458B"/>
    <w:rsid w:val="00967D79"/>
    <w:rsid w:val="00970EA3"/>
    <w:rsid w:val="00971ED3"/>
    <w:rsid w:val="00980FFD"/>
    <w:rsid w:val="00986AD4"/>
    <w:rsid w:val="00991CEE"/>
    <w:rsid w:val="009952D8"/>
    <w:rsid w:val="009B24A9"/>
    <w:rsid w:val="009B2BDC"/>
    <w:rsid w:val="009B4456"/>
    <w:rsid w:val="009D5E3D"/>
    <w:rsid w:val="00A03099"/>
    <w:rsid w:val="00A12D68"/>
    <w:rsid w:val="00A15A56"/>
    <w:rsid w:val="00A163D0"/>
    <w:rsid w:val="00A24261"/>
    <w:rsid w:val="00A2761B"/>
    <w:rsid w:val="00A33F4D"/>
    <w:rsid w:val="00A411A3"/>
    <w:rsid w:val="00A419E5"/>
    <w:rsid w:val="00A41F92"/>
    <w:rsid w:val="00A449DE"/>
    <w:rsid w:val="00A44E0B"/>
    <w:rsid w:val="00A5445C"/>
    <w:rsid w:val="00A64EC3"/>
    <w:rsid w:val="00A710FB"/>
    <w:rsid w:val="00A729B0"/>
    <w:rsid w:val="00A82376"/>
    <w:rsid w:val="00A84409"/>
    <w:rsid w:val="00A85CA4"/>
    <w:rsid w:val="00A90FF3"/>
    <w:rsid w:val="00A933D7"/>
    <w:rsid w:val="00A96946"/>
    <w:rsid w:val="00AA545B"/>
    <w:rsid w:val="00AB1151"/>
    <w:rsid w:val="00AB5130"/>
    <w:rsid w:val="00AC087F"/>
    <w:rsid w:val="00AE4DE6"/>
    <w:rsid w:val="00AF5F68"/>
    <w:rsid w:val="00B067D1"/>
    <w:rsid w:val="00B2274F"/>
    <w:rsid w:val="00B22959"/>
    <w:rsid w:val="00B2297E"/>
    <w:rsid w:val="00B35D1C"/>
    <w:rsid w:val="00B577BE"/>
    <w:rsid w:val="00B57AE6"/>
    <w:rsid w:val="00B62877"/>
    <w:rsid w:val="00B67672"/>
    <w:rsid w:val="00B7624E"/>
    <w:rsid w:val="00B7793A"/>
    <w:rsid w:val="00B97B00"/>
    <w:rsid w:val="00BA1210"/>
    <w:rsid w:val="00BA63E1"/>
    <w:rsid w:val="00BB74E7"/>
    <w:rsid w:val="00BC745E"/>
    <w:rsid w:val="00BD4066"/>
    <w:rsid w:val="00BE053C"/>
    <w:rsid w:val="00BF4D02"/>
    <w:rsid w:val="00C015FA"/>
    <w:rsid w:val="00C2185B"/>
    <w:rsid w:val="00C222A1"/>
    <w:rsid w:val="00C227A2"/>
    <w:rsid w:val="00C2745D"/>
    <w:rsid w:val="00C4039A"/>
    <w:rsid w:val="00C42E55"/>
    <w:rsid w:val="00C47739"/>
    <w:rsid w:val="00C56370"/>
    <w:rsid w:val="00C6559F"/>
    <w:rsid w:val="00C80254"/>
    <w:rsid w:val="00C8392B"/>
    <w:rsid w:val="00C83A1F"/>
    <w:rsid w:val="00C84196"/>
    <w:rsid w:val="00CA2FC1"/>
    <w:rsid w:val="00CD185F"/>
    <w:rsid w:val="00CF0A3F"/>
    <w:rsid w:val="00CF1296"/>
    <w:rsid w:val="00CF222A"/>
    <w:rsid w:val="00CF2B1F"/>
    <w:rsid w:val="00D073B0"/>
    <w:rsid w:val="00D11A9C"/>
    <w:rsid w:val="00D22AEC"/>
    <w:rsid w:val="00D30DF2"/>
    <w:rsid w:val="00D35056"/>
    <w:rsid w:val="00D35B9D"/>
    <w:rsid w:val="00D52D94"/>
    <w:rsid w:val="00D554E7"/>
    <w:rsid w:val="00D55603"/>
    <w:rsid w:val="00D57688"/>
    <w:rsid w:val="00D579CB"/>
    <w:rsid w:val="00D615F2"/>
    <w:rsid w:val="00D61E46"/>
    <w:rsid w:val="00D6638A"/>
    <w:rsid w:val="00D72095"/>
    <w:rsid w:val="00D74DCB"/>
    <w:rsid w:val="00D82CEA"/>
    <w:rsid w:val="00D86852"/>
    <w:rsid w:val="00D91C82"/>
    <w:rsid w:val="00D92BFB"/>
    <w:rsid w:val="00DA1436"/>
    <w:rsid w:val="00DD146A"/>
    <w:rsid w:val="00DD239A"/>
    <w:rsid w:val="00DD3310"/>
    <w:rsid w:val="00DD4C98"/>
    <w:rsid w:val="00DF43BA"/>
    <w:rsid w:val="00DF63CE"/>
    <w:rsid w:val="00E00D20"/>
    <w:rsid w:val="00E037D5"/>
    <w:rsid w:val="00E06A74"/>
    <w:rsid w:val="00E153A8"/>
    <w:rsid w:val="00E236EF"/>
    <w:rsid w:val="00E23DCC"/>
    <w:rsid w:val="00E4101F"/>
    <w:rsid w:val="00E434F0"/>
    <w:rsid w:val="00E51440"/>
    <w:rsid w:val="00E7719A"/>
    <w:rsid w:val="00E9533B"/>
    <w:rsid w:val="00E9583D"/>
    <w:rsid w:val="00E96904"/>
    <w:rsid w:val="00EA641C"/>
    <w:rsid w:val="00EA79CC"/>
    <w:rsid w:val="00EB4267"/>
    <w:rsid w:val="00EB6BA3"/>
    <w:rsid w:val="00EC10B6"/>
    <w:rsid w:val="00ED1BF5"/>
    <w:rsid w:val="00EE4EEE"/>
    <w:rsid w:val="00EF267B"/>
    <w:rsid w:val="00EF2D20"/>
    <w:rsid w:val="00EF68B7"/>
    <w:rsid w:val="00F01040"/>
    <w:rsid w:val="00F043FB"/>
    <w:rsid w:val="00F405ED"/>
    <w:rsid w:val="00F42263"/>
    <w:rsid w:val="00F43480"/>
    <w:rsid w:val="00F60F10"/>
    <w:rsid w:val="00F66E77"/>
    <w:rsid w:val="00F77457"/>
    <w:rsid w:val="00FB1032"/>
    <w:rsid w:val="00FB2EB2"/>
    <w:rsid w:val="00FB32AD"/>
    <w:rsid w:val="00FC088F"/>
    <w:rsid w:val="00FC66BF"/>
    <w:rsid w:val="00FD0DAD"/>
    <w:rsid w:val="00FD4AD1"/>
    <w:rsid w:val="00FE1A80"/>
    <w:rsid w:val="00FE206A"/>
    <w:rsid w:val="00FF1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826AE"/>
  <w15:chartTrackingRefBased/>
  <w15:docId w15:val="{CFB3B4FF-B521-4D15-BDA9-385C1130E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032"/>
    <w:pPr>
      <w:spacing w:line="276" w:lineRule="auto"/>
    </w:pPr>
    <w:rPr>
      <w:rFonts w:ascii="Aptos" w:eastAsia="Aptos" w:hAnsi="Aptos" w:cs="Times New Roman"/>
    </w:rPr>
  </w:style>
  <w:style w:type="paragraph" w:styleId="Heading1">
    <w:name w:val="heading 1"/>
    <w:basedOn w:val="Normal"/>
    <w:next w:val="Normal"/>
    <w:link w:val="Heading1Char"/>
    <w:uiPriority w:val="9"/>
    <w:qFormat/>
    <w:rsid w:val="00FB10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10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10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0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0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0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0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0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0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0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10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10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0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0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0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0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0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032"/>
    <w:rPr>
      <w:rFonts w:eastAsiaTheme="majorEastAsia" w:cstheme="majorBidi"/>
      <w:color w:val="272727" w:themeColor="text1" w:themeTint="D8"/>
    </w:rPr>
  </w:style>
  <w:style w:type="paragraph" w:styleId="Title">
    <w:name w:val="Title"/>
    <w:basedOn w:val="Normal"/>
    <w:next w:val="Normal"/>
    <w:link w:val="TitleChar"/>
    <w:uiPriority w:val="10"/>
    <w:qFormat/>
    <w:rsid w:val="00FB10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0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0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0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032"/>
    <w:pPr>
      <w:spacing w:before="160"/>
      <w:jc w:val="center"/>
    </w:pPr>
    <w:rPr>
      <w:i/>
      <w:iCs/>
      <w:color w:val="404040" w:themeColor="text1" w:themeTint="BF"/>
    </w:rPr>
  </w:style>
  <w:style w:type="character" w:customStyle="1" w:styleId="QuoteChar">
    <w:name w:val="Quote Char"/>
    <w:basedOn w:val="DefaultParagraphFont"/>
    <w:link w:val="Quote"/>
    <w:uiPriority w:val="29"/>
    <w:rsid w:val="00FB1032"/>
    <w:rPr>
      <w:i/>
      <w:iCs/>
      <w:color w:val="404040" w:themeColor="text1" w:themeTint="BF"/>
    </w:rPr>
  </w:style>
  <w:style w:type="paragraph" w:styleId="ListParagraph">
    <w:name w:val="List Paragraph"/>
    <w:basedOn w:val="Normal"/>
    <w:uiPriority w:val="34"/>
    <w:qFormat/>
    <w:rsid w:val="00FB1032"/>
    <w:pPr>
      <w:ind w:left="720"/>
      <w:contextualSpacing/>
    </w:pPr>
  </w:style>
  <w:style w:type="character" w:styleId="IntenseEmphasis">
    <w:name w:val="Intense Emphasis"/>
    <w:basedOn w:val="DefaultParagraphFont"/>
    <w:uiPriority w:val="21"/>
    <w:qFormat/>
    <w:rsid w:val="00FB1032"/>
    <w:rPr>
      <w:i/>
      <w:iCs/>
      <w:color w:val="0F4761" w:themeColor="accent1" w:themeShade="BF"/>
    </w:rPr>
  </w:style>
  <w:style w:type="paragraph" w:styleId="IntenseQuote">
    <w:name w:val="Intense Quote"/>
    <w:basedOn w:val="Normal"/>
    <w:next w:val="Normal"/>
    <w:link w:val="IntenseQuoteChar"/>
    <w:uiPriority w:val="30"/>
    <w:qFormat/>
    <w:rsid w:val="00FB10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032"/>
    <w:rPr>
      <w:i/>
      <w:iCs/>
      <w:color w:val="0F4761" w:themeColor="accent1" w:themeShade="BF"/>
    </w:rPr>
  </w:style>
  <w:style w:type="character" w:styleId="IntenseReference">
    <w:name w:val="Intense Reference"/>
    <w:basedOn w:val="DefaultParagraphFont"/>
    <w:uiPriority w:val="32"/>
    <w:qFormat/>
    <w:rsid w:val="00FB1032"/>
    <w:rPr>
      <w:b/>
      <w:bCs/>
      <w:smallCaps/>
      <w:color w:val="0F4761" w:themeColor="accent1" w:themeShade="BF"/>
      <w:spacing w:val="5"/>
    </w:rPr>
  </w:style>
  <w:style w:type="character" w:styleId="LineNumber">
    <w:name w:val="line number"/>
    <w:basedOn w:val="DefaultParagraphFont"/>
    <w:uiPriority w:val="99"/>
    <w:semiHidden/>
    <w:unhideWhenUsed/>
    <w:rsid w:val="005503F7"/>
  </w:style>
  <w:style w:type="paragraph" w:styleId="Header">
    <w:name w:val="header"/>
    <w:basedOn w:val="Normal"/>
    <w:link w:val="HeaderChar"/>
    <w:uiPriority w:val="99"/>
    <w:unhideWhenUsed/>
    <w:rsid w:val="005175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59E"/>
    <w:rPr>
      <w:rFonts w:ascii="Aptos" w:eastAsia="Aptos" w:hAnsi="Aptos" w:cs="Times New Roman"/>
    </w:rPr>
  </w:style>
  <w:style w:type="paragraph" w:styleId="Footer">
    <w:name w:val="footer"/>
    <w:basedOn w:val="Normal"/>
    <w:link w:val="FooterChar"/>
    <w:uiPriority w:val="99"/>
    <w:unhideWhenUsed/>
    <w:rsid w:val="005175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759E"/>
    <w:rPr>
      <w:rFonts w:ascii="Aptos" w:eastAsia="Aptos" w:hAnsi="Apto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3164</Words>
  <Characters>18037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Gladys J. Burgos Torres</cp:lastModifiedBy>
  <cp:revision>5</cp:revision>
  <cp:lastPrinted>2025-11-18T13:21:00Z</cp:lastPrinted>
  <dcterms:created xsi:type="dcterms:W3CDTF">2025-11-17T18:32:00Z</dcterms:created>
  <dcterms:modified xsi:type="dcterms:W3CDTF">2025-11-18T14:08:00Z</dcterms:modified>
</cp:coreProperties>
</file>