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84512" w14:textId="490168E1" w:rsidR="008C4672" w:rsidRPr="002814A8" w:rsidRDefault="004E42FA" w:rsidP="009900F2">
      <w:pPr>
        <w:jc w:val="center"/>
        <w:rPr>
          <w:rFonts w:ascii="Book Antiqua" w:hAnsi="Book Antiqua"/>
          <w:sz w:val="28"/>
          <w:szCs w:val="28"/>
        </w:rPr>
      </w:pPr>
      <w:r w:rsidRPr="002814A8">
        <w:rPr>
          <w:rFonts w:ascii="Book Antiqua" w:hAnsi="Book Antiqua"/>
          <w:sz w:val="28"/>
          <w:szCs w:val="28"/>
        </w:rPr>
        <w:t>GOBIERNO</w:t>
      </w:r>
      <w:r w:rsidR="0061141A" w:rsidRPr="002814A8">
        <w:rPr>
          <w:rFonts w:ascii="Book Antiqua" w:hAnsi="Book Antiqua"/>
          <w:sz w:val="28"/>
          <w:szCs w:val="28"/>
        </w:rPr>
        <w:t xml:space="preserve"> DE PUERTO RICO</w:t>
      </w:r>
    </w:p>
    <w:p w14:paraId="383E7751" w14:textId="77777777" w:rsidR="0061141A" w:rsidRPr="005D6338" w:rsidRDefault="0061141A" w:rsidP="009900F2">
      <w:pPr>
        <w:jc w:val="center"/>
        <w:rPr>
          <w:rFonts w:ascii="Book Antiqua" w:hAnsi="Book Antiqua"/>
          <w:szCs w:val="14"/>
        </w:rPr>
      </w:pPr>
    </w:p>
    <w:p w14:paraId="4F74259C" w14:textId="0ADB016C" w:rsidR="0061141A" w:rsidRPr="002A3FC8" w:rsidRDefault="004E42FA" w:rsidP="009900F2">
      <w:pPr>
        <w:pStyle w:val="Title2"/>
        <w:rPr>
          <w:rFonts w:ascii="Book Antiqua" w:hAnsi="Book Antiqua"/>
        </w:rPr>
      </w:pPr>
      <w:r>
        <w:rPr>
          <w:rFonts w:ascii="Book Antiqua" w:hAnsi="Book Antiqua"/>
        </w:rPr>
        <w:t>20</w:t>
      </w:r>
      <w:r>
        <w:rPr>
          <w:rFonts w:ascii="Book Antiqua" w:hAnsi="Book Antiqua"/>
          <w:vertAlign w:val="superscript"/>
        </w:rPr>
        <w:t>m</w:t>
      </w:r>
      <w:r w:rsidR="000E2E7D" w:rsidRPr="002A3FC8">
        <w:rPr>
          <w:rFonts w:ascii="Book Antiqua" w:hAnsi="Book Antiqua"/>
          <w:vertAlign w:val="superscript"/>
        </w:rPr>
        <w:t>a</w:t>
      </w:r>
      <w:r w:rsidR="0061141A" w:rsidRPr="002A3FC8">
        <w:rPr>
          <w:rFonts w:ascii="Book Antiqua" w:hAnsi="Book Antiqua"/>
        </w:rPr>
        <w:tab/>
        <w:t>Asamblea</w:t>
      </w:r>
      <w:r w:rsidR="0061141A" w:rsidRPr="002A3FC8">
        <w:rPr>
          <w:rFonts w:ascii="Book Antiqua" w:hAnsi="Book Antiqua"/>
        </w:rPr>
        <w:tab/>
      </w:r>
      <w:r w:rsidR="00121A68">
        <w:rPr>
          <w:rFonts w:ascii="Book Antiqua" w:hAnsi="Book Antiqua"/>
        </w:rPr>
        <w:t>2</w:t>
      </w:r>
      <w:r w:rsidR="00121A68">
        <w:rPr>
          <w:rFonts w:ascii="Book Antiqua" w:hAnsi="Book Antiqua"/>
          <w:vertAlign w:val="superscript"/>
        </w:rPr>
        <w:t>d</w:t>
      </w:r>
      <w:r w:rsidR="0061141A" w:rsidRPr="002A3FC8">
        <w:rPr>
          <w:rFonts w:ascii="Book Antiqua" w:hAnsi="Book Antiqua"/>
          <w:vertAlign w:val="superscript"/>
        </w:rPr>
        <w:t>a</w:t>
      </w:r>
      <w:r w:rsidR="0061141A" w:rsidRPr="002A3FC8">
        <w:rPr>
          <w:rFonts w:ascii="Book Antiqua" w:hAnsi="Book Antiqua"/>
        </w:rPr>
        <w:tab/>
        <w:t>Sesión</w:t>
      </w:r>
    </w:p>
    <w:p w14:paraId="0B6662C8" w14:textId="727AA22E" w:rsidR="004E42FA" w:rsidRPr="001072FC" w:rsidRDefault="0061141A" w:rsidP="009900F2">
      <w:pPr>
        <w:pStyle w:val="Title2"/>
        <w:rPr>
          <w:rFonts w:ascii="Book Antiqua" w:hAnsi="Book Antiqua"/>
        </w:rPr>
      </w:pPr>
      <w:r w:rsidRPr="002A3FC8">
        <w:rPr>
          <w:rFonts w:ascii="Book Antiqua" w:hAnsi="Book Antiqua"/>
        </w:rPr>
        <w:tab/>
        <w:t>Legislativa</w:t>
      </w:r>
      <w:r w:rsidRPr="002A3FC8">
        <w:rPr>
          <w:rFonts w:ascii="Book Antiqua" w:hAnsi="Book Antiqua"/>
        </w:rPr>
        <w:tab/>
      </w:r>
      <w:r w:rsidRPr="002A3FC8">
        <w:rPr>
          <w:rFonts w:ascii="Book Antiqua" w:hAnsi="Book Antiqua"/>
        </w:rPr>
        <w:tab/>
        <w:t>Ordinaria</w:t>
      </w:r>
    </w:p>
    <w:p w14:paraId="1395BBB5" w14:textId="77777777" w:rsidR="0061141A" w:rsidRPr="002A3FC8" w:rsidRDefault="0061141A" w:rsidP="009900F2">
      <w:pPr>
        <w:rPr>
          <w:rFonts w:ascii="Book Antiqua" w:hAnsi="Book Antiqua"/>
        </w:rPr>
      </w:pPr>
    </w:p>
    <w:p w14:paraId="724EBBB5" w14:textId="47478D05" w:rsidR="0061141A" w:rsidRDefault="00716C7E" w:rsidP="009900F2">
      <w:pPr>
        <w:jc w:val="center"/>
        <w:rPr>
          <w:rFonts w:ascii="Book Antiqua" w:hAnsi="Book Antiqua"/>
          <w:b/>
          <w:sz w:val="36"/>
        </w:rPr>
      </w:pPr>
      <w:r w:rsidRPr="002A3FC8">
        <w:rPr>
          <w:rFonts w:ascii="Book Antiqua" w:hAnsi="Book Antiqua"/>
          <w:b/>
          <w:sz w:val="36"/>
        </w:rPr>
        <w:t>CÁMARA DE REPRESENTANTES</w:t>
      </w:r>
    </w:p>
    <w:p w14:paraId="6BADCDA1" w14:textId="77777777" w:rsidR="005D6338" w:rsidRPr="005D6338" w:rsidRDefault="005D6338" w:rsidP="009900F2">
      <w:pPr>
        <w:jc w:val="center"/>
        <w:rPr>
          <w:rFonts w:ascii="Book Antiqua" w:hAnsi="Book Antiqua"/>
          <w:b/>
          <w:szCs w:val="24"/>
        </w:rPr>
      </w:pPr>
    </w:p>
    <w:p w14:paraId="6D37BA37" w14:textId="77B94471" w:rsidR="007A4B23" w:rsidRDefault="001E59D1" w:rsidP="009900F2">
      <w:pPr>
        <w:jc w:val="center"/>
        <w:rPr>
          <w:rFonts w:ascii="Book Antiqua" w:hAnsi="Book Antiqua"/>
          <w:b/>
          <w:sz w:val="52"/>
        </w:rPr>
      </w:pPr>
      <w:r>
        <w:rPr>
          <w:rFonts w:ascii="Book Antiqua" w:hAnsi="Book Antiqua"/>
          <w:b/>
          <w:sz w:val="52"/>
        </w:rPr>
        <w:t>R</w:t>
      </w:r>
      <w:r w:rsidR="0061141A" w:rsidRPr="002A3FC8">
        <w:rPr>
          <w:rFonts w:ascii="Book Antiqua" w:hAnsi="Book Antiqua"/>
          <w:b/>
          <w:sz w:val="52"/>
        </w:rPr>
        <w:t>. de</w:t>
      </w:r>
      <w:r w:rsidR="00716C7E" w:rsidRPr="002A3FC8">
        <w:rPr>
          <w:rFonts w:ascii="Book Antiqua" w:hAnsi="Book Antiqua"/>
          <w:b/>
          <w:sz w:val="52"/>
        </w:rPr>
        <w:t xml:space="preserve"> la C.</w:t>
      </w:r>
      <w:r w:rsidR="00D72EA6">
        <w:rPr>
          <w:rFonts w:ascii="Book Antiqua" w:hAnsi="Book Antiqua"/>
          <w:b/>
          <w:sz w:val="52"/>
        </w:rPr>
        <w:t xml:space="preserve"> 514</w:t>
      </w:r>
    </w:p>
    <w:p w14:paraId="45059D28" w14:textId="77777777" w:rsidR="005D6338" w:rsidRPr="005D6338" w:rsidRDefault="005D6338" w:rsidP="009900F2">
      <w:pPr>
        <w:jc w:val="center"/>
        <w:rPr>
          <w:rFonts w:ascii="Book Antiqua" w:hAnsi="Book Antiqua"/>
          <w:b/>
          <w:szCs w:val="24"/>
        </w:rPr>
      </w:pPr>
    </w:p>
    <w:p w14:paraId="65E0394E" w14:textId="224CC651" w:rsidR="008A03C6" w:rsidRDefault="00D72EA6" w:rsidP="009900F2">
      <w:pPr>
        <w:jc w:val="center"/>
        <w:rPr>
          <w:rFonts w:ascii="Book Antiqua" w:hAnsi="Book Antiqua"/>
        </w:rPr>
      </w:pPr>
      <w:r>
        <w:rPr>
          <w:rFonts w:ascii="Book Antiqua" w:hAnsi="Book Antiqua"/>
        </w:rPr>
        <w:t>18</w:t>
      </w:r>
      <w:r w:rsidR="00121A68">
        <w:rPr>
          <w:rFonts w:ascii="Book Antiqua" w:hAnsi="Book Antiqua"/>
        </w:rPr>
        <w:t xml:space="preserve"> </w:t>
      </w:r>
      <w:r w:rsidR="005D6338" w:rsidRPr="002A3FC8">
        <w:rPr>
          <w:rFonts w:ascii="Book Antiqua" w:hAnsi="Book Antiqua"/>
        </w:rPr>
        <w:t xml:space="preserve">DE </w:t>
      </w:r>
      <w:r w:rsidR="001E59D1">
        <w:rPr>
          <w:rFonts w:ascii="Book Antiqua" w:hAnsi="Book Antiqua"/>
        </w:rPr>
        <w:t>NOVIEMBRE</w:t>
      </w:r>
      <w:r w:rsidR="005D6338" w:rsidRPr="002A3FC8">
        <w:rPr>
          <w:rFonts w:ascii="Book Antiqua" w:hAnsi="Book Antiqua"/>
        </w:rPr>
        <w:t xml:space="preserve"> DE 2025</w:t>
      </w:r>
    </w:p>
    <w:p w14:paraId="37156285" w14:textId="77777777" w:rsidR="005D6338" w:rsidRPr="008A03C6" w:rsidRDefault="005D6338" w:rsidP="009900F2">
      <w:pPr>
        <w:jc w:val="center"/>
        <w:rPr>
          <w:rFonts w:ascii="Book Antiqua" w:hAnsi="Book Antiqua"/>
        </w:rPr>
      </w:pPr>
    </w:p>
    <w:p w14:paraId="7C3E2DD9" w14:textId="48C4C367" w:rsidR="00221AFC" w:rsidRDefault="0061141A" w:rsidP="009900F2">
      <w:pPr>
        <w:jc w:val="center"/>
        <w:rPr>
          <w:rFonts w:ascii="Book Antiqua" w:hAnsi="Book Antiqua"/>
          <w:i/>
          <w:iCs/>
          <w:color w:val="000000"/>
        </w:rPr>
      </w:pPr>
      <w:r w:rsidRPr="002A3FC8">
        <w:rPr>
          <w:rFonts w:ascii="Book Antiqua" w:hAnsi="Book Antiqua"/>
        </w:rPr>
        <w:t>Presentad</w:t>
      </w:r>
      <w:r w:rsidR="009900F2">
        <w:rPr>
          <w:rFonts w:ascii="Book Antiqua" w:hAnsi="Book Antiqua"/>
        </w:rPr>
        <w:t>a</w:t>
      </w:r>
      <w:r w:rsidRPr="002A3FC8">
        <w:rPr>
          <w:rFonts w:ascii="Book Antiqua" w:hAnsi="Book Antiqua"/>
        </w:rPr>
        <w:t xml:space="preserve"> por </w:t>
      </w:r>
      <w:r w:rsidR="00716C7E" w:rsidRPr="002A3FC8">
        <w:rPr>
          <w:rFonts w:ascii="Book Antiqua" w:hAnsi="Book Antiqua"/>
          <w:color w:val="000000"/>
        </w:rPr>
        <w:t xml:space="preserve">el representante </w:t>
      </w:r>
      <w:r w:rsidR="00716C7E" w:rsidRPr="002A3FC8">
        <w:rPr>
          <w:rFonts w:ascii="Book Antiqua" w:hAnsi="Book Antiqua"/>
          <w:i/>
          <w:iCs/>
          <w:color w:val="000000"/>
        </w:rPr>
        <w:t>Torres Cruz</w:t>
      </w:r>
      <w:r w:rsidR="002F5430">
        <w:rPr>
          <w:rFonts w:ascii="Book Antiqua" w:hAnsi="Book Antiqua"/>
          <w:i/>
          <w:iCs/>
          <w:color w:val="000000"/>
        </w:rPr>
        <w:t xml:space="preserve"> </w:t>
      </w:r>
    </w:p>
    <w:p w14:paraId="799BD80A" w14:textId="328F2055" w:rsidR="005D6338" w:rsidRPr="001E5D73" w:rsidRDefault="002F5430" w:rsidP="009900F2">
      <w:pPr>
        <w:jc w:val="center"/>
        <w:rPr>
          <w:rFonts w:ascii="Book Antiqua" w:hAnsi="Book Antiqua"/>
          <w:i/>
          <w:iCs/>
          <w:color w:val="000000"/>
        </w:rPr>
      </w:pPr>
      <w:r>
        <w:rPr>
          <w:rFonts w:ascii="Book Antiqua" w:hAnsi="Book Antiqua"/>
          <w:i/>
          <w:iCs/>
          <w:color w:val="000000"/>
        </w:rPr>
        <w:t>(Por Petición de</w:t>
      </w:r>
      <w:r w:rsidR="001E5D73">
        <w:rPr>
          <w:rFonts w:ascii="Book Antiqua" w:hAnsi="Book Antiqua"/>
          <w:i/>
          <w:iCs/>
          <w:color w:val="000000"/>
        </w:rPr>
        <w:t xml:space="preserve">l </w:t>
      </w:r>
      <w:r w:rsidR="00FB7734">
        <w:rPr>
          <w:rFonts w:ascii="Book Antiqua" w:hAnsi="Book Antiqua"/>
          <w:i/>
          <w:iCs/>
          <w:color w:val="000000"/>
        </w:rPr>
        <w:t>“</w:t>
      </w:r>
      <w:r w:rsidR="001E5D73">
        <w:rPr>
          <w:rFonts w:ascii="Book Antiqua" w:hAnsi="Book Antiqua"/>
          <w:i/>
          <w:iCs/>
          <w:color w:val="000000"/>
        </w:rPr>
        <w:t>Sindicato Auté</w:t>
      </w:r>
      <w:r w:rsidR="00221AFC">
        <w:rPr>
          <w:rFonts w:ascii="Book Antiqua" w:hAnsi="Book Antiqua"/>
          <w:i/>
          <w:iCs/>
          <w:color w:val="000000"/>
        </w:rPr>
        <w:t>n</w:t>
      </w:r>
      <w:r w:rsidR="001E5D73">
        <w:rPr>
          <w:rFonts w:ascii="Book Antiqua" w:hAnsi="Book Antiqua"/>
          <w:i/>
          <w:iCs/>
          <w:color w:val="000000"/>
        </w:rPr>
        <w:t>tico de Manejadores de Emergencias</w:t>
      </w:r>
      <w:r w:rsidRPr="001E5D73">
        <w:rPr>
          <w:rFonts w:ascii="Book Antiqua" w:hAnsi="Book Antiqua"/>
          <w:i/>
          <w:iCs/>
          <w:color w:val="000000"/>
        </w:rPr>
        <w:t xml:space="preserve">”)          </w:t>
      </w:r>
    </w:p>
    <w:p w14:paraId="5529BCFB" w14:textId="4A715A23" w:rsidR="0061141A" w:rsidRPr="001E5D73" w:rsidRDefault="002F5430" w:rsidP="009900F2">
      <w:pPr>
        <w:jc w:val="center"/>
        <w:rPr>
          <w:rFonts w:ascii="Book Antiqua" w:hAnsi="Book Antiqua"/>
          <w:i/>
          <w:iCs/>
          <w:color w:val="000000"/>
        </w:rPr>
      </w:pPr>
      <w:r w:rsidRPr="001E5D73">
        <w:rPr>
          <w:rFonts w:ascii="Book Antiqua" w:hAnsi="Book Antiqua"/>
          <w:i/>
          <w:iCs/>
          <w:color w:val="000000"/>
        </w:rPr>
        <w:t xml:space="preserve">                                                                                                            </w:t>
      </w:r>
    </w:p>
    <w:p w14:paraId="4525E0D6" w14:textId="1B7FEDA2" w:rsidR="005D6338" w:rsidRDefault="009900F2" w:rsidP="009900F2">
      <w:pPr>
        <w:jc w:val="center"/>
        <w:rPr>
          <w:rFonts w:ascii="Book Antiqua" w:hAnsi="Book Antiqua"/>
          <w:iCs/>
        </w:rPr>
      </w:pPr>
      <w:r w:rsidRPr="009900F2">
        <w:rPr>
          <w:rFonts w:ascii="Book Antiqua" w:hAnsi="Book Antiqua"/>
          <w:iCs/>
        </w:rPr>
        <w:t>Referida a la Comisión de Asuntos Internos</w:t>
      </w:r>
    </w:p>
    <w:p w14:paraId="6C932DF3" w14:textId="77777777" w:rsidR="009900F2" w:rsidRPr="007A4B23" w:rsidRDefault="009900F2" w:rsidP="009900F2">
      <w:pPr>
        <w:jc w:val="center"/>
        <w:rPr>
          <w:rFonts w:ascii="Book Antiqua" w:hAnsi="Book Antiqua"/>
          <w:iCs/>
          <w:szCs w:val="24"/>
        </w:rPr>
      </w:pPr>
    </w:p>
    <w:p w14:paraId="056810D5" w14:textId="11B14C85" w:rsidR="005D6338" w:rsidRDefault="001E59D1" w:rsidP="009900F2">
      <w:pPr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RESOLUCI</w:t>
      </w:r>
      <w:r w:rsidR="00971C28">
        <w:rPr>
          <w:rFonts w:ascii="Book Antiqua" w:hAnsi="Book Antiqua"/>
          <w:b/>
          <w:sz w:val="28"/>
          <w:szCs w:val="28"/>
        </w:rPr>
        <w:t>ÓN</w:t>
      </w:r>
    </w:p>
    <w:p w14:paraId="4B39BD28" w14:textId="77777777" w:rsidR="009900F2" w:rsidRPr="00FF7B58" w:rsidRDefault="009900F2" w:rsidP="009900F2">
      <w:pPr>
        <w:jc w:val="center"/>
        <w:rPr>
          <w:rFonts w:ascii="Book Antiqua" w:hAnsi="Book Antiqua"/>
          <w:b/>
          <w:sz w:val="28"/>
          <w:szCs w:val="28"/>
        </w:rPr>
      </w:pPr>
    </w:p>
    <w:p w14:paraId="027D9C50" w14:textId="29FEEF32" w:rsidR="009D43CA" w:rsidRPr="009D43CA" w:rsidRDefault="00824B6A" w:rsidP="009900F2">
      <w:pPr>
        <w:ind w:left="720" w:hanging="720"/>
        <w:jc w:val="both"/>
        <w:rPr>
          <w:rFonts w:ascii="Book Antiqua" w:hAnsi="Book Antiqua"/>
        </w:rPr>
      </w:pPr>
      <w:r w:rsidRPr="002A3FC8">
        <w:rPr>
          <w:rFonts w:ascii="Book Antiqua" w:hAnsi="Book Antiqua"/>
        </w:rPr>
        <w:t xml:space="preserve">Para </w:t>
      </w:r>
      <w:r w:rsidR="001E59D1">
        <w:rPr>
          <w:rFonts w:ascii="Book Antiqua" w:hAnsi="Book Antiqua"/>
        </w:rPr>
        <w:t xml:space="preserve">ordenar </w:t>
      </w:r>
      <w:bookmarkStart w:id="0" w:name="_Hlk214278893"/>
      <w:r w:rsidR="009D43CA" w:rsidRPr="009D43CA">
        <w:rPr>
          <w:rFonts w:ascii="Book Antiqua" w:hAnsi="Book Antiqua"/>
        </w:rPr>
        <w:t>a la Comisión de Seguridad Pública de la Cámara de Representantes del Estado Libre Asociado de Puerto Rico, el realizar la más exhaustiva investigación en torno a los serios señalamientos sobre la deficiencia de personal a nivel central del Conjunto de Comunicaciones del </w:t>
      </w:r>
      <w:hyperlink r:id="rId13" w:tooltip="https://www.elnuevodia.com/topicos/nmead/" w:history="1">
        <w:r w:rsidR="009D43CA" w:rsidRPr="009D43CA">
          <w:rPr>
            <w:rStyle w:val="Hyperlink"/>
            <w:rFonts w:ascii="Book Antiqua" w:hAnsi="Book Antiqua"/>
            <w:color w:val="auto"/>
            <w:u w:val="none"/>
          </w:rPr>
          <w:t>Negociado para el Manejo de Emergencias y Administración de Desastres</w:t>
        </w:r>
      </w:hyperlink>
      <w:r w:rsidR="009D43CA" w:rsidRPr="009D43CA">
        <w:rPr>
          <w:rFonts w:ascii="Book Antiqua" w:hAnsi="Book Antiqua"/>
        </w:rPr>
        <w:t> (NMEAD), que afecta el debido descargue de sus deberes y la prestación de este servicio público esencial, así como los planes y acciones del D</w:t>
      </w:r>
      <w:r w:rsidR="009D43CA">
        <w:rPr>
          <w:rFonts w:ascii="Book Antiqua" w:hAnsi="Book Antiqua"/>
        </w:rPr>
        <w:t xml:space="preserve">epartamento de </w:t>
      </w:r>
      <w:r w:rsidR="002F62B7">
        <w:rPr>
          <w:rFonts w:ascii="Book Antiqua" w:hAnsi="Book Antiqua"/>
        </w:rPr>
        <w:t>S</w:t>
      </w:r>
      <w:r w:rsidR="009D43CA">
        <w:rPr>
          <w:rFonts w:ascii="Book Antiqua" w:hAnsi="Book Antiqua"/>
        </w:rPr>
        <w:t xml:space="preserve">eguridad </w:t>
      </w:r>
      <w:r w:rsidR="002F62B7">
        <w:rPr>
          <w:rFonts w:ascii="Book Antiqua" w:hAnsi="Book Antiqua"/>
        </w:rPr>
        <w:t>P</w:t>
      </w:r>
      <w:r w:rsidR="009D43CA">
        <w:rPr>
          <w:rFonts w:ascii="Book Antiqua" w:hAnsi="Book Antiqua"/>
        </w:rPr>
        <w:t>ública</w:t>
      </w:r>
      <w:r w:rsidR="002F62B7">
        <w:rPr>
          <w:rFonts w:ascii="Book Antiqua" w:hAnsi="Book Antiqua"/>
        </w:rPr>
        <w:t xml:space="preserve"> (DSP)</w:t>
      </w:r>
      <w:r w:rsidR="009D43CA" w:rsidRPr="009D43CA">
        <w:rPr>
          <w:rFonts w:ascii="Book Antiqua" w:hAnsi="Book Antiqua"/>
        </w:rPr>
        <w:t xml:space="preserve"> para atender esta delicada situación a la mayor brevedad; y para otros fines relacionados.</w:t>
      </w:r>
    </w:p>
    <w:p w14:paraId="1C3BFAA8" w14:textId="77777777" w:rsidR="005D6338" w:rsidRPr="002A3FC8" w:rsidRDefault="005D6338" w:rsidP="009900F2">
      <w:pPr>
        <w:ind w:left="360" w:hanging="360"/>
        <w:jc w:val="both"/>
        <w:rPr>
          <w:rFonts w:ascii="Book Antiqua" w:hAnsi="Book Antiqua"/>
          <w:strike/>
        </w:rPr>
      </w:pPr>
    </w:p>
    <w:bookmarkEnd w:id="0"/>
    <w:p w14:paraId="247D3B39" w14:textId="77777777" w:rsidR="0061141A" w:rsidRPr="005D6338" w:rsidRDefault="0061141A" w:rsidP="009900F2">
      <w:pPr>
        <w:jc w:val="center"/>
        <w:rPr>
          <w:rFonts w:ascii="Book Antiqua" w:hAnsi="Book Antiqua"/>
          <w:bCs/>
          <w:szCs w:val="24"/>
        </w:rPr>
      </w:pPr>
      <w:r w:rsidRPr="005D6338">
        <w:rPr>
          <w:rFonts w:ascii="Book Antiqua" w:hAnsi="Book Antiqua"/>
          <w:bCs/>
          <w:szCs w:val="24"/>
        </w:rPr>
        <w:t>EXPOSICIÓN DE MOTIVOS</w:t>
      </w:r>
    </w:p>
    <w:p w14:paraId="1CB7B58B" w14:textId="77777777" w:rsidR="005D6338" w:rsidRPr="002A3FC8" w:rsidRDefault="005D6338" w:rsidP="009900F2">
      <w:pPr>
        <w:ind w:firstLine="360"/>
        <w:jc w:val="center"/>
        <w:rPr>
          <w:rFonts w:ascii="Book Antiqua" w:hAnsi="Book Antiqua"/>
          <w:szCs w:val="24"/>
        </w:rPr>
      </w:pPr>
    </w:p>
    <w:p w14:paraId="77E5D00A" w14:textId="1BA970F0" w:rsidR="00F46DB9" w:rsidRDefault="007F3C97" w:rsidP="009900F2">
      <w:pPr>
        <w:ind w:firstLine="720"/>
        <w:jc w:val="both"/>
        <w:rPr>
          <w:rFonts w:ascii="Book Antiqua" w:hAnsi="Book Antiqua"/>
          <w:bCs/>
          <w:color w:val="000000"/>
          <w:szCs w:val="24"/>
        </w:rPr>
      </w:pPr>
      <w:r>
        <w:rPr>
          <w:rFonts w:ascii="Book Antiqua" w:hAnsi="Book Antiqua"/>
          <w:bCs/>
          <w:color w:val="000000"/>
          <w:szCs w:val="24"/>
        </w:rPr>
        <w:t>El derecho del Pueblo de Puerto Rico a l</w:t>
      </w:r>
      <w:r w:rsidRPr="007F3C97">
        <w:rPr>
          <w:rFonts w:ascii="Book Antiqua" w:hAnsi="Book Antiqua"/>
          <w:bCs/>
          <w:color w:val="000000"/>
          <w:szCs w:val="24"/>
        </w:rPr>
        <w:t xml:space="preserve">a seguridad pública es </w:t>
      </w:r>
      <w:r>
        <w:rPr>
          <w:rFonts w:ascii="Book Antiqua" w:hAnsi="Book Antiqua"/>
          <w:bCs/>
          <w:color w:val="000000"/>
          <w:szCs w:val="24"/>
        </w:rPr>
        <w:t xml:space="preserve">fundamento que legitima </w:t>
      </w:r>
      <w:r w:rsidR="00701662">
        <w:rPr>
          <w:rFonts w:ascii="Book Antiqua" w:hAnsi="Book Antiqua"/>
          <w:bCs/>
          <w:color w:val="000000"/>
          <w:szCs w:val="24"/>
        </w:rPr>
        <w:t>nuestro</w:t>
      </w:r>
      <w:r>
        <w:rPr>
          <w:rFonts w:ascii="Book Antiqua" w:hAnsi="Book Antiqua"/>
          <w:bCs/>
          <w:color w:val="000000"/>
          <w:szCs w:val="24"/>
        </w:rPr>
        <w:t xml:space="preserve"> Sistema Democrático</w:t>
      </w:r>
      <w:r w:rsidR="00E85726">
        <w:rPr>
          <w:rFonts w:ascii="Book Antiqua" w:hAnsi="Book Antiqua"/>
          <w:bCs/>
          <w:color w:val="000000"/>
          <w:szCs w:val="24"/>
        </w:rPr>
        <w:t xml:space="preserve"> en favor de la ciudadanía</w:t>
      </w:r>
      <w:r w:rsidR="00F46DB9">
        <w:rPr>
          <w:rFonts w:ascii="Book Antiqua" w:hAnsi="Book Antiqua"/>
          <w:bCs/>
          <w:color w:val="000000"/>
          <w:szCs w:val="24"/>
        </w:rPr>
        <w:t xml:space="preserve">. </w:t>
      </w:r>
      <w:r w:rsidR="00E85726">
        <w:rPr>
          <w:rFonts w:ascii="Book Antiqua" w:hAnsi="Book Antiqua"/>
          <w:bCs/>
          <w:color w:val="000000"/>
          <w:szCs w:val="24"/>
        </w:rPr>
        <w:t>Por tanto, e</w:t>
      </w:r>
      <w:r w:rsidR="00F46DB9">
        <w:rPr>
          <w:rFonts w:ascii="Book Antiqua" w:hAnsi="Book Antiqua"/>
          <w:bCs/>
          <w:color w:val="000000"/>
          <w:szCs w:val="24"/>
        </w:rPr>
        <w:t>s</w:t>
      </w:r>
      <w:r>
        <w:rPr>
          <w:rFonts w:ascii="Book Antiqua" w:hAnsi="Book Antiqua"/>
          <w:bCs/>
          <w:color w:val="000000"/>
          <w:szCs w:val="24"/>
        </w:rPr>
        <w:t xml:space="preserve"> deber</w:t>
      </w:r>
      <w:r w:rsidRPr="007F3C97">
        <w:rPr>
          <w:rFonts w:ascii="Book Antiqua" w:hAnsi="Book Antiqua"/>
          <w:bCs/>
          <w:color w:val="000000"/>
          <w:szCs w:val="24"/>
        </w:rPr>
        <w:t xml:space="preserve"> </w:t>
      </w:r>
      <w:r w:rsidR="00F46DB9">
        <w:rPr>
          <w:rFonts w:ascii="Book Antiqua" w:hAnsi="Book Antiqua"/>
          <w:bCs/>
          <w:color w:val="000000"/>
          <w:szCs w:val="24"/>
        </w:rPr>
        <w:t xml:space="preserve">primario </w:t>
      </w:r>
      <w:r>
        <w:rPr>
          <w:rFonts w:ascii="Book Antiqua" w:hAnsi="Book Antiqua"/>
          <w:bCs/>
          <w:color w:val="000000"/>
          <w:szCs w:val="24"/>
        </w:rPr>
        <w:t>d</w:t>
      </w:r>
      <w:r w:rsidRPr="007F3C97">
        <w:rPr>
          <w:rFonts w:ascii="Book Antiqua" w:hAnsi="Book Antiqua"/>
          <w:bCs/>
          <w:color w:val="000000"/>
          <w:szCs w:val="24"/>
        </w:rPr>
        <w:t>el Estado</w:t>
      </w:r>
      <w:r w:rsidR="007974EE">
        <w:rPr>
          <w:rFonts w:ascii="Book Antiqua" w:hAnsi="Book Antiqua"/>
          <w:bCs/>
          <w:color w:val="000000"/>
          <w:szCs w:val="24"/>
        </w:rPr>
        <w:t>,</w:t>
      </w:r>
      <w:r w:rsidR="00701662">
        <w:rPr>
          <w:rFonts w:ascii="Book Antiqua" w:hAnsi="Book Antiqua"/>
          <w:bCs/>
          <w:color w:val="000000"/>
          <w:szCs w:val="24"/>
        </w:rPr>
        <w:t xml:space="preserve"> establecer las estructuras</w:t>
      </w:r>
      <w:r w:rsidR="00F46DB9">
        <w:rPr>
          <w:rFonts w:ascii="Book Antiqua" w:hAnsi="Book Antiqua"/>
          <w:bCs/>
          <w:color w:val="000000"/>
          <w:szCs w:val="24"/>
        </w:rPr>
        <w:t xml:space="preserve"> y sistemas</w:t>
      </w:r>
      <w:r w:rsidR="00701662">
        <w:rPr>
          <w:rFonts w:ascii="Book Antiqua" w:hAnsi="Book Antiqua"/>
          <w:bCs/>
          <w:color w:val="000000"/>
          <w:szCs w:val="24"/>
        </w:rPr>
        <w:t xml:space="preserve"> que garanticen</w:t>
      </w:r>
      <w:r w:rsidRPr="007F3C97">
        <w:rPr>
          <w:rFonts w:ascii="Book Antiqua" w:hAnsi="Book Antiqua"/>
          <w:bCs/>
          <w:color w:val="000000"/>
          <w:szCs w:val="24"/>
        </w:rPr>
        <w:t xml:space="preserve"> gozar el libre ejercicio </w:t>
      </w:r>
      <w:r w:rsidR="00701662">
        <w:rPr>
          <w:rFonts w:ascii="Book Antiqua" w:hAnsi="Book Antiqua"/>
          <w:bCs/>
          <w:color w:val="000000"/>
          <w:szCs w:val="24"/>
        </w:rPr>
        <w:t>de la vida en comunidad de la sociedad puertorr</w:t>
      </w:r>
      <w:r w:rsidR="000C420F">
        <w:rPr>
          <w:rFonts w:ascii="Book Antiqua" w:hAnsi="Book Antiqua"/>
          <w:bCs/>
          <w:color w:val="000000"/>
          <w:szCs w:val="24"/>
        </w:rPr>
        <w:t xml:space="preserve">iqueña, garantizando </w:t>
      </w:r>
      <w:r w:rsidR="00BD158E">
        <w:rPr>
          <w:rFonts w:ascii="Book Antiqua" w:hAnsi="Book Antiqua"/>
          <w:bCs/>
          <w:color w:val="000000"/>
          <w:szCs w:val="24"/>
        </w:rPr>
        <w:t>con</w:t>
      </w:r>
      <w:r w:rsidR="00701662">
        <w:rPr>
          <w:rFonts w:ascii="Book Antiqua" w:hAnsi="Book Antiqua"/>
          <w:bCs/>
          <w:color w:val="000000"/>
          <w:szCs w:val="24"/>
        </w:rPr>
        <w:t xml:space="preserve"> diligencia, responsabilidad y compromiso </w:t>
      </w:r>
      <w:r w:rsidR="007A4B23">
        <w:rPr>
          <w:rFonts w:ascii="Book Antiqua" w:hAnsi="Book Antiqua"/>
          <w:bCs/>
          <w:color w:val="000000"/>
          <w:szCs w:val="24"/>
        </w:rPr>
        <w:t>que el</w:t>
      </w:r>
      <w:r w:rsidR="00701662">
        <w:rPr>
          <w:rFonts w:ascii="Book Antiqua" w:hAnsi="Book Antiqua"/>
          <w:bCs/>
          <w:color w:val="000000"/>
          <w:szCs w:val="24"/>
        </w:rPr>
        <w:t xml:space="preserve"> servicio público esencial de seguridad pública </w:t>
      </w:r>
      <w:r w:rsidR="007A4B23">
        <w:rPr>
          <w:rFonts w:ascii="Book Antiqua" w:hAnsi="Book Antiqua"/>
          <w:bCs/>
          <w:color w:val="000000"/>
          <w:szCs w:val="24"/>
        </w:rPr>
        <w:t xml:space="preserve">se ejecute </w:t>
      </w:r>
      <w:r w:rsidR="00701662">
        <w:rPr>
          <w:rFonts w:ascii="Book Antiqua" w:hAnsi="Book Antiqua"/>
          <w:bCs/>
          <w:color w:val="000000"/>
          <w:szCs w:val="24"/>
        </w:rPr>
        <w:t>de manera óptima y responsiva, salvaguardando el orden social y los</w:t>
      </w:r>
      <w:r w:rsidRPr="007F3C97">
        <w:rPr>
          <w:rFonts w:ascii="Book Antiqua" w:hAnsi="Book Antiqua"/>
          <w:bCs/>
          <w:color w:val="000000"/>
          <w:szCs w:val="24"/>
        </w:rPr>
        <w:t xml:space="preserve"> derechos </w:t>
      </w:r>
      <w:r w:rsidR="00701662">
        <w:rPr>
          <w:rFonts w:ascii="Book Antiqua" w:hAnsi="Book Antiqua"/>
          <w:bCs/>
          <w:color w:val="000000"/>
          <w:szCs w:val="24"/>
        </w:rPr>
        <w:t>de todos.</w:t>
      </w:r>
      <w:r w:rsidRPr="007F3C97">
        <w:rPr>
          <w:rFonts w:ascii="Book Antiqua" w:hAnsi="Book Antiqua"/>
          <w:bCs/>
          <w:color w:val="000000"/>
          <w:szCs w:val="24"/>
        </w:rPr>
        <w:t xml:space="preserve"> </w:t>
      </w:r>
      <w:r w:rsidR="00701662">
        <w:rPr>
          <w:rFonts w:ascii="Book Antiqua" w:hAnsi="Book Antiqua"/>
          <w:bCs/>
          <w:color w:val="000000"/>
          <w:szCs w:val="24"/>
        </w:rPr>
        <w:t>Máxime,</w:t>
      </w:r>
      <w:r w:rsidRPr="007F3C97">
        <w:rPr>
          <w:rFonts w:ascii="Book Antiqua" w:hAnsi="Book Antiqua"/>
          <w:bCs/>
          <w:color w:val="000000"/>
          <w:szCs w:val="24"/>
        </w:rPr>
        <w:t xml:space="preserve"> en caso de una emergencia,</w:t>
      </w:r>
      <w:r w:rsidR="00701662">
        <w:rPr>
          <w:rFonts w:ascii="Book Antiqua" w:hAnsi="Book Antiqua"/>
          <w:bCs/>
          <w:color w:val="000000"/>
          <w:szCs w:val="24"/>
        </w:rPr>
        <w:t xml:space="preserve"> a nivel individual o colectivo,</w:t>
      </w:r>
      <w:r w:rsidRPr="007F3C97">
        <w:rPr>
          <w:rFonts w:ascii="Book Antiqua" w:hAnsi="Book Antiqua"/>
          <w:bCs/>
          <w:color w:val="000000"/>
          <w:szCs w:val="24"/>
        </w:rPr>
        <w:t xml:space="preserve"> </w:t>
      </w:r>
      <w:r w:rsidR="00701662">
        <w:rPr>
          <w:rFonts w:ascii="Book Antiqua" w:hAnsi="Book Antiqua"/>
          <w:bCs/>
          <w:color w:val="000000"/>
          <w:szCs w:val="24"/>
        </w:rPr>
        <w:t xml:space="preserve">cuando es necesario que </w:t>
      </w:r>
      <w:r w:rsidRPr="007F3C97">
        <w:rPr>
          <w:rFonts w:ascii="Book Antiqua" w:hAnsi="Book Antiqua"/>
          <w:bCs/>
          <w:color w:val="000000"/>
          <w:szCs w:val="24"/>
        </w:rPr>
        <w:t>el Gobierno</w:t>
      </w:r>
      <w:r w:rsidR="00701662">
        <w:rPr>
          <w:rFonts w:ascii="Book Antiqua" w:hAnsi="Book Antiqua"/>
          <w:bCs/>
          <w:color w:val="000000"/>
          <w:szCs w:val="24"/>
        </w:rPr>
        <w:t xml:space="preserve"> esté</w:t>
      </w:r>
      <w:r w:rsidRPr="007F3C97">
        <w:rPr>
          <w:rFonts w:ascii="Book Antiqua" w:hAnsi="Book Antiqua"/>
          <w:bCs/>
          <w:color w:val="000000"/>
          <w:szCs w:val="24"/>
        </w:rPr>
        <w:t xml:space="preserve"> disponible</w:t>
      </w:r>
      <w:r w:rsidR="00701662">
        <w:rPr>
          <w:rFonts w:ascii="Book Antiqua" w:hAnsi="Book Antiqua"/>
          <w:bCs/>
          <w:color w:val="000000"/>
          <w:szCs w:val="24"/>
        </w:rPr>
        <w:t>, informado</w:t>
      </w:r>
      <w:r w:rsidR="00F46DB9">
        <w:rPr>
          <w:rFonts w:ascii="Book Antiqua" w:hAnsi="Book Antiqua"/>
          <w:bCs/>
          <w:color w:val="000000"/>
          <w:szCs w:val="24"/>
        </w:rPr>
        <w:t>, capacitado</w:t>
      </w:r>
      <w:r w:rsidRPr="007F3C97">
        <w:rPr>
          <w:rFonts w:ascii="Book Antiqua" w:hAnsi="Book Antiqua"/>
          <w:bCs/>
          <w:color w:val="000000"/>
          <w:szCs w:val="24"/>
        </w:rPr>
        <w:t xml:space="preserve"> y listo para salvar vida</w:t>
      </w:r>
      <w:r w:rsidR="00F46DB9">
        <w:rPr>
          <w:rFonts w:ascii="Book Antiqua" w:hAnsi="Book Antiqua"/>
          <w:bCs/>
          <w:color w:val="000000"/>
          <w:szCs w:val="24"/>
        </w:rPr>
        <w:t>s</w:t>
      </w:r>
      <w:r w:rsidRPr="007F3C97">
        <w:rPr>
          <w:rFonts w:ascii="Book Antiqua" w:hAnsi="Book Antiqua"/>
          <w:bCs/>
          <w:color w:val="000000"/>
          <w:szCs w:val="24"/>
        </w:rPr>
        <w:t xml:space="preserve">, </w:t>
      </w:r>
      <w:r w:rsidR="00F46DB9">
        <w:rPr>
          <w:rFonts w:ascii="Book Antiqua" w:hAnsi="Book Antiqua"/>
          <w:bCs/>
          <w:color w:val="000000"/>
          <w:szCs w:val="24"/>
        </w:rPr>
        <w:t>la</w:t>
      </w:r>
      <w:r w:rsidRPr="007F3C97">
        <w:rPr>
          <w:rFonts w:ascii="Book Antiqua" w:hAnsi="Book Antiqua"/>
          <w:bCs/>
          <w:color w:val="000000"/>
          <w:szCs w:val="24"/>
        </w:rPr>
        <w:t xml:space="preserve"> salud, </w:t>
      </w:r>
      <w:r w:rsidR="00F46DB9">
        <w:rPr>
          <w:rFonts w:ascii="Book Antiqua" w:hAnsi="Book Antiqua"/>
          <w:bCs/>
          <w:color w:val="000000"/>
          <w:szCs w:val="24"/>
        </w:rPr>
        <w:t>preservar</w:t>
      </w:r>
      <w:r w:rsidRPr="007F3C97">
        <w:rPr>
          <w:rFonts w:ascii="Book Antiqua" w:hAnsi="Book Antiqua"/>
          <w:bCs/>
          <w:color w:val="000000"/>
          <w:szCs w:val="24"/>
        </w:rPr>
        <w:t xml:space="preserve"> propiedad</w:t>
      </w:r>
      <w:r w:rsidR="00F46DB9">
        <w:rPr>
          <w:rFonts w:ascii="Book Antiqua" w:hAnsi="Book Antiqua"/>
          <w:bCs/>
          <w:color w:val="000000"/>
          <w:szCs w:val="24"/>
        </w:rPr>
        <w:t xml:space="preserve"> y proteger la integridad física y la dignidad del ser humano</w:t>
      </w:r>
      <w:r w:rsidR="00B3173A">
        <w:rPr>
          <w:rFonts w:ascii="Book Antiqua" w:hAnsi="Book Antiqua"/>
          <w:bCs/>
          <w:color w:val="000000"/>
          <w:szCs w:val="24"/>
        </w:rPr>
        <w:t>, entre otros valores</w:t>
      </w:r>
      <w:r w:rsidRPr="007F3C97">
        <w:rPr>
          <w:rFonts w:ascii="Book Antiqua" w:hAnsi="Book Antiqua"/>
          <w:bCs/>
          <w:color w:val="000000"/>
          <w:szCs w:val="24"/>
        </w:rPr>
        <w:t xml:space="preserve">. </w:t>
      </w:r>
    </w:p>
    <w:p w14:paraId="2B4BC78C" w14:textId="77777777" w:rsidR="005D6338" w:rsidRDefault="005D6338" w:rsidP="009900F2">
      <w:pPr>
        <w:ind w:firstLine="720"/>
        <w:jc w:val="both"/>
        <w:rPr>
          <w:rFonts w:ascii="Book Antiqua" w:hAnsi="Book Antiqua"/>
          <w:bCs/>
          <w:color w:val="000000"/>
          <w:szCs w:val="24"/>
        </w:rPr>
      </w:pPr>
    </w:p>
    <w:p w14:paraId="4DC1F9C2" w14:textId="4554C5E1" w:rsidR="00404728" w:rsidRPr="00404728" w:rsidRDefault="00F46DB9" w:rsidP="009900F2">
      <w:pPr>
        <w:ind w:firstLine="720"/>
        <w:jc w:val="both"/>
        <w:rPr>
          <w:rFonts w:ascii="Book Antiqua" w:hAnsi="Book Antiqua"/>
          <w:bCs/>
          <w:color w:val="000000"/>
          <w:szCs w:val="24"/>
        </w:rPr>
      </w:pPr>
      <w:r>
        <w:rPr>
          <w:rFonts w:ascii="Book Antiqua" w:hAnsi="Book Antiqua"/>
          <w:bCs/>
          <w:color w:val="000000"/>
          <w:szCs w:val="24"/>
        </w:rPr>
        <w:lastRenderedPageBreak/>
        <w:t xml:space="preserve">En este sentido, </w:t>
      </w:r>
      <w:r w:rsidR="00404728">
        <w:rPr>
          <w:rFonts w:ascii="Book Antiqua" w:hAnsi="Book Antiqua"/>
          <w:bCs/>
          <w:color w:val="000000"/>
          <w:szCs w:val="24"/>
        </w:rPr>
        <w:t>se torna imperativo investigar los serios señalamientos que se han publicado sobre</w:t>
      </w:r>
      <w:r w:rsidR="005727A3">
        <w:rPr>
          <w:rFonts w:ascii="Book Antiqua" w:hAnsi="Book Antiqua"/>
          <w:bCs/>
          <w:color w:val="000000"/>
          <w:szCs w:val="24"/>
        </w:rPr>
        <w:t xml:space="preserve"> </w:t>
      </w:r>
      <w:r w:rsidR="005727A3" w:rsidRPr="005727A3">
        <w:rPr>
          <w:rFonts w:ascii="Book Antiqua" w:hAnsi="Book Antiqua"/>
          <w:bCs/>
          <w:color w:val="000000"/>
          <w:szCs w:val="24"/>
        </w:rPr>
        <w:t>la deficiencia de personal a nivel central del Conjunto de Comunicaciones del </w:t>
      </w:r>
      <w:hyperlink r:id="rId14" w:tooltip="https://www.elnuevodia.com/topicos/nmead/" w:history="1">
        <w:r w:rsidR="005727A3" w:rsidRPr="00AB3529">
          <w:rPr>
            <w:rStyle w:val="Hyperlink"/>
            <w:rFonts w:ascii="Book Antiqua" w:hAnsi="Book Antiqua"/>
            <w:bCs/>
            <w:color w:val="auto"/>
            <w:szCs w:val="24"/>
            <w:u w:val="none"/>
          </w:rPr>
          <w:t>Negociado para el Manejo de Emergencias y Administración de Desastres</w:t>
        </w:r>
      </w:hyperlink>
      <w:r w:rsidR="005727A3" w:rsidRPr="00AB3529">
        <w:rPr>
          <w:rFonts w:ascii="Book Antiqua" w:hAnsi="Book Antiqua"/>
          <w:bCs/>
          <w:szCs w:val="24"/>
        </w:rPr>
        <w:t> (NMEAD)</w:t>
      </w:r>
      <w:r w:rsidR="00450646" w:rsidRPr="00AB3529">
        <w:rPr>
          <w:rFonts w:ascii="Book Antiqua" w:hAnsi="Book Antiqua"/>
          <w:bCs/>
          <w:szCs w:val="24"/>
        </w:rPr>
        <w:t xml:space="preserve">, </w:t>
      </w:r>
      <w:r w:rsidR="00450646">
        <w:rPr>
          <w:rFonts w:ascii="Book Antiqua" w:hAnsi="Book Antiqua"/>
          <w:bCs/>
          <w:color w:val="000000"/>
          <w:szCs w:val="24"/>
        </w:rPr>
        <w:t xml:space="preserve">como parte de la “sombrilla” del Departamento </w:t>
      </w:r>
      <w:r w:rsidR="00AB3529">
        <w:rPr>
          <w:rFonts w:ascii="Book Antiqua" w:hAnsi="Book Antiqua"/>
          <w:bCs/>
          <w:color w:val="000000"/>
          <w:szCs w:val="24"/>
        </w:rPr>
        <w:t>de Seguridad Pública, conforme a la</w:t>
      </w:r>
      <w:r w:rsidR="00404728" w:rsidRPr="00404728">
        <w:rPr>
          <w:rFonts w:ascii="Book Antiqua" w:hAnsi="Book Antiqua"/>
          <w:bCs/>
          <w:color w:val="000000"/>
          <w:szCs w:val="24"/>
        </w:rPr>
        <w:t xml:space="preserve"> </w:t>
      </w:r>
      <w:r w:rsidR="00AB3529" w:rsidRPr="00AB3529">
        <w:rPr>
          <w:rFonts w:ascii="Book Antiqua" w:hAnsi="Book Antiqua"/>
          <w:bCs/>
          <w:iCs/>
          <w:color w:val="000000"/>
          <w:szCs w:val="24"/>
        </w:rPr>
        <w:t>Ley 20-2017, según enmendada</w:t>
      </w:r>
      <w:r w:rsidR="00AB3529">
        <w:rPr>
          <w:rFonts w:ascii="Book Antiqua" w:hAnsi="Book Antiqua"/>
          <w:bCs/>
          <w:iCs/>
          <w:color w:val="000000"/>
          <w:szCs w:val="24"/>
        </w:rPr>
        <w:t xml:space="preserve">. En detalle, se informó </w:t>
      </w:r>
      <w:r w:rsidR="00404728" w:rsidRPr="00404728">
        <w:rPr>
          <w:rFonts w:ascii="Book Antiqua" w:hAnsi="Book Antiqua"/>
          <w:bCs/>
          <w:color w:val="000000"/>
          <w:szCs w:val="24"/>
        </w:rPr>
        <w:t xml:space="preserve">que esta oficina necesita </w:t>
      </w:r>
      <w:r w:rsidR="000F4214">
        <w:rPr>
          <w:rFonts w:ascii="Book Antiqua" w:hAnsi="Book Antiqua"/>
          <w:bCs/>
          <w:color w:val="000000"/>
          <w:szCs w:val="24"/>
        </w:rPr>
        <w:t>catorce (</w:t>
      </w:r>
      <w:r w:rsidR="00404728" w:rsidRPr="00404728">
        <w:rPr>
          <w:rFonts w:ascii="Book Antiqua" w:hAnsi="Book Antiqua"/>
          <w:bCs/>
          <w:color w:val="000000"/>
          <w:szCs w:val="24"/>
        </w:rPr>
        <w:t>14</w:t>
      </w:r>
      <w:r w:rsidR="000F4214">
        <w:rPr>
          <w:rFonts w:ascii="Book Antiqua" w:hAnsi="Book Antiqua"/>
          <w:bCs/>
          <w:color w:val="000000"/>
          <w:szCs w:val="24"/>
        </w:rPr>
        <w:t>)</w:t>
      </w:r>
      <w:r w:rsidR="00404728" w:rsidRPr="00404728">
        <w:rPr>
          <w:rFonts w:ascii="Book Antiqua" w:hAnsi="Book Antiqua"/>
          <w:bCs/>
          <w:color w:val="000000"/>
          <w:szCs w:val="24"/>
        </w:rPr>
        <w:t xml:space="preserve"> radio operadores para su funcionamiento óptimo</w:t>
      </w:r>
      <w:r w:rsidR="00AA7A8C">
        <w:rPr>
          <w:rFonts w:ascii="Book Antiqua" w:hAnsi="Book Antiqua"/>
          <w:bCs/>
          <w:color w:val="000000"/>
          <w:szCs w:val="24"/>
        </w:rPr>
        <w:t xml:space="preserve"> y a</w:t>
      </w:r>
      <w:r w:rsidR="000F4214">
        <w:rPr>
          <w:rFonts w:ascii="Book Antiqua" w:hAnsi="Book Antiqua"/>
          <w:bCs/>
          <w:color w:val="000000"/>
          <w:szCs w:val="24"/>
        </w:rPr>
        <w:t>l presente</w:t>
      </w:r>
      <w:r w:rsidR="00404728" w:rsidRPr="00404728">
        <w:rPr>
          <w:rFonts w:ascii="Book Antiqua" w:hAnsi="Book Antiqua"/>
          <w:bCs/>
          <w:color w:val="000000"/>
          <w:szCs w:val="24"/>
        </w:rPr>
        <w:t xml:space="preserve"> </w:t>
      </w:r>
      <w:r w:rsidR="00AA7A8C">
        <w:rPr>
          <w:rFonts w:ascii="Book Antiqua" w:hAnsi="Book Antiqua"/>
          <w:bCs/>
          <w:color w:val="000000"/>
          <w:szCs w:val="24"/>
        </w:rPr>
        <w:t>solo cuenta</w:t>
      </w:r>
      <w:r w:rsidR="00404728" w:rsidRPr="00404728">
        <w:rPr>
          <w:rFonts w:ascii="Book Antiqua" w:hAnsi="Book Antiqua"/>
          <w:bCs/>
          <w:color w:val="000000"/>
          <w:szCs w:val="24"/>
        </w:rPr>
        <w:t xml:space="preserve"> </w:t>
      </w:r>
      <w:r w:rsidR="001549CD">
        <w:rPr>
          <w:rFonts w:ascii="Book Antiqua" w:hAnsi="Book Antiqua"/>
          <w:bCs/>
          <w:color w:val="000000"/>
          <w:szCs w:val="24"/>
        </w:rPr>
        <w:t>con</w:t>
      </w:r>
      <w:r w:rsidR="00404728" w:rsidRPr="00404728">
        <w:rPr>
          <w:rFonts w:ascii="Book Antiqua" w:hAnsi="Book Antiqua"/>
          <w:bCs/>
          <w:color w:val="000000"/>
          <w:szCs w:val="24"/>
        </w:rPr>
        <w:t xml:space="preserve"> cinco</w:t>
      </w:r>
      <w:r w:rsidR="001549CD">
        <w:rPr>
          <w:rFonts w:ascii="Book Antiqua" w:hAnsi="Book Antiqua"/>
          <w:bCs/>
          <w:color w:val="000000"/>
          <w:szCs w:val="24"/>
        </w:rPr>
        <w:t xml:space="preserve"> (5) empleados para dichas labores</w:t>
      </w:r>
      <w:r w:rsidR="00404728" w:rsidRPr="00404728">
        <w:rPr>
          <w:rFonts w:ascii="Book Antiqua" w:hAnsi="Book Antiqua"/>
          <w:bCs/>
          <w:color w:val="000000"/>
          <w:szCs w:val="24"/>
        </w:rPr>
        <w:t xml:space="preserve">, de los cuales dos </w:t>
      </w:r>
      <w:r w:rsidR="001549CD">
        <w:rPr>
          <w:rFonts w:ascii="Book Antiqua" w:hAnsi="Book Antiqua"/>
          <w:bCs/>
          <w:color w:val="000000"/>
          <w:szCs w:val="24"/>
        </w:rPr>
        <w:t xml:space="preserve">(2) </w:t>
      </w:r>
      <w:r w:rsidR="00404728" w:rsidRPr="00404728">
        <w:rPr>
          <w:rFonts w:ascii="Book Antiqua" w:hAnsi="Book Antiqua"/>
          <w:bCs/>
          <w:color w:val="000000"/>
          <w:szCs w:val="24"/>
        </w:rPr>
        <w:t xml:space="preserve">son empleados de la oficina </w:t>
      </w:r>
      <w:r w:rsidR="00404728" w:rsidRPr="00F04C97">
        <w:rPr>
          <w:rFonts w:ascii="Book Antiqua" w:hAnsi="Book Antiqua"/>
          <w:bCs/>
          <w:color w:val="000000"/>
          <w:szCs w:val="24"/>
        </w:rPr>
        <w:t>regional de Arecibo.</w:t>
      </w:r>
      <w:r w:rsidR="00FB33AF" w:rsidRPr="00F04C97">
        <w:rPr>
          <w:rFonts w:ascii="Book Antiqua" w:hAnsi="Book Antiqua"/>
          <w:bCs/>
          <w:color w:val="000000"/>
          <w:szCs w:val="24"/>
        </w:rPr>
        <w:t xml:space="preserve"> </w:t>
      </w:r>
      <w:r w:rsidR="00991740">
        <w:rPr>
          <w:rFonts w:ascii="Book Antiqua" w:hAnsi="Book Antiqua"/>
          <w:bCs/>
          <w:color w:val="000000"/>
          <w:szCs w:val="24"/>
        </w:rPr>
        <w:t>Escenario, que</w:t>
      </w:r>
      <w:r w:rsidR="00FB33AF" w:rsidRPr="00F04C97">
        <w:rPr>
          <w:rFonts w:ascii="Book Antiqua" w:hAnsi="Book Antiqua"/>
          <w:bCs/>
          <w:color w:val="000000"/>
          <w:szCs w:val="24"/>
        </w:rPr>
        <w:t xml:space="preserve"> </w:t>
      </w:r>
      <w:r w:rsidR="00CE77FA" w:rsidRPr="00F04C97">
        <w:rPr>
          <w:rFonts w:ascii="Book Antiqua" w:hAnsi="Book Antiqua"/>
          <w:bCs/>
          <w:color w:val="000000"/>
          <w:szCs w:val="24"/>
        </w:rPr>
        <w:t xml:space="preserve">no solo </w:t>
      </w:r>
      <w:r w:rsidR="00FB33AF" w:rsidRPr="00F04C97">
        <w:rPr>
          <w:rFonts w:ascii="Book Antiqua" w:hAnsi="Book Antiqua"/>
          <w:bCs/>
          <w:color w:val="000000"/>
          <w:szCs w:val="24"/>
        </w:rPr>
        <w:t>afecta el cumplimiento</w:t>
      </w:r>
      <w:r w:rsidR="00211A95" w:rsidRPr="00F04C97">
        <w:rPr>
          <w:rFonts w:ascii="Book Antiqua" w:hAnsi="Book Antiqua"/>
          <w:bCs/>
          <w:color w:val="000000"/>
          <w:szCs w:val="24"/>
        </w:rPr>
        <w:t xml:space="preserve"> efectivo</w:t>
      </w:r>
      <w:r w:rsidR="00FB33AF" w:rsidRPr="00F04C97">
        <w:rPr>
          <w:rFonts w:ascii="Book Antiqua" w:hAnsi="Book Antiqua"/>
          <w:bCs/>
          <w:color w:val="000000"/>
          <w:szCs w:val="24"/>
        </w:rPr>
        <w:t xml:space="preserve"> de los</w:t>
      </w:r>
      <w:r w:rsidR="00404728" w:rsidRPr="00404728">
        <w:rPr>
          <w:rFonts w:ascii="Book Antiqua" w:hAnsi="Book Antiqua"/>
          <w:bCs/>
          <w:color w:val="000000"/>
          <w:szCs w:val="24"/>
        </w:rPr>
        <w:t xml:space="preserve"> protocolo</w:t>
      </w:r>
      <w:r w:rsidR="00FB33AF" w:rsidRPr="00F04C97">
        <w:rPr>
          <w:rFonts w:ascii="Book Antiqua" w:hAnsi="Book Antiqua"/>
          <w:bCs/>
          <w:color w:val="000000"/>
          <w:szCs w:val="24"/>
        </w:rPr>
        <w:t xml:space="preserve">s </w:t>
      </w:r>
      <w:r w:rsidR="00404728" w:rsidRPr="00404728">
        <w:rPr>
          <w:rFonts w:ascii="Book Antiqua" w:hAnsi="Book Antiqua"/>
          <w:bCs/>
          <w:color w:val="000000"/>
          <w:szCs w:val="24"/>
        </w:rPr>
        <w:t>para atender emergencias e incidentes</w:t>
      </w:r>
      <w:r w:rsidR="00211A95" w:rsidRPr="00F04C97">
        <w:rPr>
          <w:rFonts w:ascii="Book Antiqua" w:hAnsi="Book Antiqua"/>
          <w:bCs/>
          <w:color w:val="000000"/>
          <w:szCs w:val="24"/>
        </w:rPr>
        <w:t xml:space="preserve"> </w:t>
      </w:r>
      <w:r w:rsidR="00991740">
        <w:rPr>
          <w:rFonts w:ascii="Book Antiqua" w:hAnsi="Book Antiqua"/>
          <w:bCs/>
          <w:color w:val="000000"/>
          <w:szCs w:val="24"/>
        </w:rPr>
        <w:t xml:space="preserve">por parte </w:t>
      </w:r>
      <w:r w:rsidR="00211A95" w:rsidRPr="00F04C97">
        <w:rPr>
          <w:rFonts w:ascii="Book Antiqua" w:hAnsi="Book Antiqua"/>
          <w:bCs/>
          <w:color w:val="000000"/>
          <w:szCs w:val="24"/>
        </w:rPr>
        <w:t>del Negociado</w:t>
      </w:r>
      <w:r w:rsidR="00CE77FA" w:rsidRPr="00F04C97">
        <w:rPr>
          <w:rFonts w:ascii="Book Antiqua" w:hAnsi="Book Antiqua"/>
          <w:bCs/>
          <w:color w:val="000000"/>
          <w:szCs w:val="24"/>
        </w:rPr>
        <w:t>, sino se constituye en obstáculo para</w:t>
      </w:r>
      <w:r w:rsidR="00404728" w:rsidRPr="00404728">
        <w:rPr>
          <w:rFonts w:ascii="Book Antiqua" w:hAnsi="Book Antiqua"/>
          <w:bCs/>
          <w:color w:val="000000"/>
          <w:szCs w:val="24"/>
        </w:rPr>
        <w:t xml:space="preserve"> garantizar una respuesta rápida y coordinada</w:t>
      </w:r>
      <w:r w:rsidR="003C04D0" w:rsidRPr="00F04C97">
        <w:rPr>
          <w:rFonts w:ascii="Book Antiqua" w:hAnsi="Book Antiqua"/>
          <w:bCs/>
          <w:color w:val="000000"/>
          <w:szCs w:val="24"/>
        </w:rPr>
        <w:t xml:space="preserve"> </w:t>
      </w:r>
      <w:r w:rsidR="00F04C97" w:rsidRPr="00F04C97">
        <w:rPr>
          <w:rFonts w:ascii="Book Antiqua" w:hAnsi="Book Antiqua"/>
          <w:bCs/>
          <w:color w:val="000000"/>
          <w:szCs w:val="24"/>
        </w:rPr>
        <w:t>a estos fines.</w:t>
      </w:r>
    </w:p>
    <w:p w14:paraId="16DA589D" w14:textId="25976AC2" w:rsidR="00CB1AF0" w:rsidRDefault="00CB1AF0" w:rsidP="009900F2">
      <w:pPr>
        <w:ind w:firstLine="720"/>
        <w:jc w:val="both"/>
        <w:rPr>
          <w:rFonts w:ascii="Book Antiqua" w:hAnsi="Book Antiqua"/>
          <w:bCs/>
          <w:color w:val="000000"/>
          <w:szCs w:val="24"/>
        </w:rPr>
      </w:pPr>
    </w:p>
    <w:p w14:paraId="6BA8E783" w14:textId="24A659EE" w:rsidR="00C70433" w:rsidRPr="00C70433" w:rsidRDefault="00481DFD" w:rsidP="009900F2">
      <w:pPr>
        <w:ind w:firstLine="720"/>
        <w:jc w:val="both"/>
        <w:rPr>
          <w:rFonts w:ascii="Book Antiqua" w:hAnsi="Book Antiqua"/>
          <w:bCs/>
          <w:color w:val="000000"/>
          <w:szCs w:val="24"/>
        </w:rPr>
      </w:pPr>
      <w:r>
        <w:rPr>
          <w:rFonts w:ascii="Book Antiqua" w:hAnsi="Book Antiqua"/>
          <w:bCs/>
          <w:color w:val="000000"/>
          <w:szCs w:val="24"/>
        </w:rPr>
        <w:t>En específico, se señaló que e</w:t>
      </w:r>
      <w:r w:rsidRPr="00481DFD">
        <w:rPr>
          <w:rFonts w:ascii="Book Antiqua" w:hAnsi="Book Antiqua"/>
          <w:bCs/>
          <w:color w:val="000000"/>
          <w:szCs w:val="24"/>
        </w:rPr>
        <w:t>l Conjunto de Comunicaciones</w:t>
      </w:r>
      <w:r>
        <w:rPr>
          <w:rFonts w:ascii="Book Antiqua" w:hAnsi="Book Antiqua"/>
          <w:bCs/>
          <w:color w:val="000000"/>
          <w:szCs w:val="24"/>
        </w:rPr>
        <w:t xml:space="preserve"> de</w:t>
      </w:r>
      <w:r w:rsidR="00E16B1A">
        <w:rPr>
          <w:rFonts w:ascii="Book Antiqua" w:hAnsi="Book Antiqua"/>
          <w:bCs/>
          <w:color w:val="000000"/>
          <w:szCs w:val="24"/>
        </w:rPr>
        <w:t>l NMEAD</w:t>
      </w:r>
      <w:r w:rsidRPr="00481DFD">
        <w:rPr>
          <w:rFonts w:ascii="Book Antiqua" w:hAnsi="Book Antiqua"/>
          <w:bCs/>
          <w:color w:val="000000"/>
          <w:szCs w:val="24"/>
        </w:rPr>
        <w:t xml:space="preserve"> es la oficina que recibe las llamadas del </w:t>
      </w:r>
      <w:hyperlink r:id="rId15" w:tooltip="https://www.elnuevodia.com/topicos/sistema-de-emergencia-9-1-1/" w:history="1">
        <w:r w:rsidRPr="00E16B1A">
          <w:rPr>
            <w:rStyle w:val="Hyperlink"/>
            <w:rFonts w:ascii="Book Antiqua" w:hAnsi="Book Antiqua"/>
            <w:bCs/>
            <w:color w:val="auto"/>
            <w:szCs w:val="24"/>
            <w:u w:val="none"/>
          </w:rPr>
          <w:t>Sistema de Emergencias 9-1-1</w:t>
        </w:r>
      </w:hyperlink>
      <w:r w:rsidR="00213989">
        <w:rPr>
          <w:rFonts w:ascii="Book Antiqua" w:hAnsi="Book Antiqua"/>
          <w:bCs/>
          <w:szCs w:val="24"/>
        </w:rPr>
        <w:t xml:space="preserve"> con </w:t>
      </w:r>
      <w:r w:rsidR="00253536">
        <w:rPr>
          <w:rFonts w:ascii="Book Antiqua" w:hAnsi="Book Antiqua"/>
          <w:bCs/>
          <w:szCs w:val="24"/>
        </w:rPr>
        <w:t>la esencial</w:t>
      </w:r>
      <w:r w:rsidR="00213989">
        <w:rPr>
          <w:rFonts w:ascii="Book Antiqua" w:hAnsi="Book Antiqua"/>
          <w:bCs/>
          <w:szCs w:val="24"/>
        </w:rPr>
        <w:t xml:space="preserve"> responsabilidad de</w:t>
      </w:r>
      <w:r w:rsidRPr="00E16B1A">
        <w:rPr>
          <w:rFonts w:ascii="Book Antiqua" w:hAnsi="Book Antiqua"/>
          <w:bCs/>
          <w:szCs w:val="24"/>
        </w:rPr>
        <w:t xml:space="preserve"> canaliza</w:t>
      </w:r>
      <w:r w:rsidR="00213989">
        <w:rPr>
          <w:rFonts w:ascii="Book Antiqua" w:hAnsi="Book Antiqua"/>
          <w:bCs/>
          <w:szCs w:val="24"/>
        </w:rPr>
        <w:t>r est</w:t>
      </w:r>
      <w:r w:rsidRPr="00481DFD">
        <w:rPr>
          <w:rFonts w:ascii="Book Antiqua" w:hAnsi="Book Antiqua"/>
          <w:bCs/>
          <w:color w:val="000000"/>
          <w:szCs w:val="24"/>
        </w:rPr>
        <w:t>os incidentes a las oficinas regionale</w:t>
      </w:r>
      <w:r w:rsidR="00213989">
        <w:rPr>
          <w:rFonts w:ascii="Book Antiqua" w:hAnsi="Book Antiqua"/>
          <w:bCs/>
          <w:color w:val="000000"/>
          <w:szCs w:val="24"/>
        </w:rPr>
        <w:t xml:space="preserve">s </w:t>
      </w:r>
      <w:r w:rsidRPr="00481DFD">
        <w:rPr>
          <w:rFonts w:ascii="Book Antiqua" w:hAnsi="Book Antiqua"/>
          <w:bCs/>
          <w:color w:val="000000"/>
          <w:szCs w:val="24"/>
        </w:rPr>
        <w:t xml:space="preserve">para la </w:t>
      </w:r>
      <w:r w:rsidR="00213989">
        <w:rPr>
          <w:rFonts w:ascii="Book Antiqua" w:hAnsi="Book Antiqua"/>
          <w:bCs/>
          <w:color w:val="000000"/>
          <w:szCs w:val="24"/>
        </w:rPr>
        <w:t xml:space="preserve">debida </w:t>
      </w:r>
      <w:r w:rsidRPr="00481DFD">
        <w:rPr>
          <w:rFonts w:ascii="Book Antiqua" w:hAnsi="Book Antiqua"/>
          <w:bCs/>
          <w:color w:val="000000"/>
          <w:szCs w:val="24"/>
        </w:rPr>
        <w:t>coordinación de recursos, asistencia y apoyo a los municipios</w:t>
      </w:r>
      <w:r w:rsidR="005C3977">
        <w:rPr>
          <w:rFonts w:ascii="Book Antiqua" w:hAnsi="Book Antiqua"/>
          <w:bCs/>
          <w:color w:val="000000"/>
          <w:szCs w:val="24"/>
        </w:rPr>
        <w:t xml:space="preserve"> en estas situaciones de emergencias.</w:t>
      </w:r>
      <w:r w:rsidR="00C70433">
        <w:rPr>
          <w:rFonts w:ascii="Book Antiqua" w:hAnsi="Book Antiqua"/>
          <w:bCs/>
          <w:color w:val="000000"/>
          <w:szCs w:val="24"/>
        </w:rPr>
        <w:t xml:space="preserve"> Abundando sobre el particular, se expresa </w:t>
      </w:r>
      <w:r w:rsidR="00C70433" w:rsidRPr="003E2099">
        <w:rPr>
          <w:rFonts w:ascii="Book Antiqua" w:hAnsi="Book Antiqua"/>
          <w:color w:val="000000"/>
          <w:szCs w:val="24"/>
        </w:rPr>
        <w:t>que el déficit del personal se extiende a las oficinas regionales y a todas las áreas programáticas del NMEAD</w:t>
      </w:r>
      <w:r w:rsidR="00623B25" w:rsidRPr="003E2099">
        <w:rPr>
          <w:rFonts w:ascii="Book Antiqua" w:hAnsi="Book Antiqua"/>
          <w:color w:val="000000"/>
          <w:szCs w:val="24"/>
        </w:rPr>
        <w:t>, que se ha agravado</w:t>
      </w:r>
      <w:r w:rsidR="00C70433" w:rsidRPr="003E2099">
        <w:rPr>
          <w:rFonts w:ascii="Book Antiqua" w:hAnsi="Book Antiqua"/>
          <w:color w:val="000000"/>
          <w:szCs w:val="24"/>
        </w:rPr>
        <w:t xml:space="preserve"> por renuncias constantes debido a la falta de beneficios y mejores sueldos</w:t>
      </w:r>
      <w:r w:rsidR="00623B25" w:rsidRPr="003E2099">
        <w:rPr>
          <w:rFonts w:ascii="Book Antiqua" w:hAnsi="Book Antiqua"/>
          <w:color w:val="000000"/>
          <w:szCs w:val="24"/>
        </w:rPr>
        <w:t xml:space="preserve"> en el negociado.</w:t>
      </w:r>
      <w:r w:rsidR="00873497" w:rsidRPr="003E2099">
        <w:rPr>
          <w:rFonts w:ascii="Book Antiqua" w:hAnsi="Book Antiqua"/>
          <w:color w:val="000000"/>
          <w:szCs w:val="24"/>
        </w:rPr>
        <w:t xml:space="preserve"> </w:t>
      </w:r>
      <w:r w:rsidR="00C70433" w:rsidRPr="003E2099">
        <w:rPr>
          <w:rFonts w:ascii="Book Antiqua" w:hAnsi="Book Antiqua"/>
          <w:color w:val="000000"/>
          <w:szCs w:val="24"/>
        </w:rPr>
        <w:t xml:space="preserve"> </w:t>
      </w:r>
      <w:r w:rsidR="00252626" w:rsidRPr="003E2099">
        <w:rPr>
          <w:rFonts w:ascii="Book Antiqua" w:hAnsi="Book Antiqua"/>
          <w:color w:val="000000"/>
          <w:szCs w:val="24"/>
        </w:rPr>
        <w:t>S</w:t>
      </w:r>
      <w:r w:rsidR="00C70433" w:rsidRPr="003E2099">
        <w:rPr>
          <w:rFonts w:ascii="Book Antiqua" w:hAnsi="Book Antiqua"/>
          <w:color w:val="000000"/>
          <w:szCs w:val="24"/>
        </w:rPr>
        <w:t>ituación</w:t>
      </w:r>
      <w:r w:rsidR="00252626" w:rsidRPr="003E2099">
        <w:rPr>
          <w:rFonts w:ascii="Book Antiqua" w:hAnsi="Book Antiqua"/>
          <w:color w:val="000000"/>
          <w:szCs w:val="24"/>
        </w:rPr>
        <w:t xml:space="preserve"> que se</w:t>
      </w:r>
      <w:r w:rsidR="00670D3F" w:rsidRPr="003E2099">
        <w:rPr>
          <w:rFonts w:ascii="Book Antiqua" w:hAnsi="Book Antiqua"/>
          <w:color w:val="000000"/>
          <w:szCs w:val="24"/>
        </w:rPr>
        <w:t xml:space="preserve"> torna urgente</w:t>
      </w:r>
      <w:r w:rsidR="00F704C2" w:rsidRPr="003E2099">
        <w:rPr>
          <w:rFonts w:ascii="Book Antiqua" w:hAnsi="Book Antiqua"/>
          <w:color w:val="000000"/>
          <w:szCs w:val="24"/>
        </w:rPr>
        <w:t xml:space="preserve"> atender</w:t>
      </w:r>
      <w:r w:rsidR="00670D3F" w:rsidRPr="003E2099">
        <w:rPr>
          <w:rFonts w:ascii="Book Antiqua" w:hAnsi="Book Antiqua"/>
          <w:color w:val="000000"/>
          <w:szCs w:val="24"/>
        </w:rPr>
        <w:t>,</w:t>
      </w:r>
      <w:r w:rsidR="00C70433" w:rsidRPr="003E2099">
        <w:rPr>
          <w:rFonts w:ascii="Book Antiqua" w:hAnsi="Book Antiqua"/>
          <w:color w:val="000000"/>
          <w:szCs w:val="24"/>
        </w:rPr>
        <w:t xml:space="preserve"> al </w:t>
      </w:r>
      <w:r w:rsidR="00670D3F" w:rsidRPr="003E2099">
        <w:rPr>
          <w:rFonts w:ascii="Book Antiqua" w:hAnsi="Book Antiqua"/>
          <w:color w:val="000000"/>
          <w:szCs w:val="24"/>
        </w:rPr>
        <w:t>informarse que</w:t>
      </w:r>
      <w:r w:rsidR="00C70433" w:rsidRPr="003E2099">
        <w:rPr>
          <w:rFonts w:ascii="Book Antiqua" w:hAnsi="Book Antiqua"/>
          <w:color w:val="000000"/>
          <w:szCs w:val="24"/>
        </w:rPr>
        <w:t xml:space="preserve"> la matrícula del Sindicato </w:t>
      </w:r>
      <w:r w:rsidR="00F704C2" w:rsidRPr="003E2099">
        <w:rPr>
          <w:rFonts w:ascii="Book Antiqua" w:hAnsi="Book Antiqua"/>
          <w:color w:val="000000"/>
          <w:szCs w:val="24"/>
        </w:rPr>
        <w:t>en el</w:t>
      </w:r>
      <w:r w:rsidR="00C70433" w:rsidRPr="003E2099">
        <w:rPr>
          <w:rFonts w:ascii="Book Antiqua" w:hAnsi="Book Antiqua"/>
          <w:color w:val="000000"/>
          <w:szCs w:val="24"/>
        </w:rPr>
        <w:t xml:space="preserve"> NMEAD era de unos 300 empleados y actualmente, suman 160.</w:t>
      </w:r>
    </w:p>
    <w:p w14:paraId="5B620546" w14:textId="49C67DF5" w:rsidR="00481DFD" w:rsidRDefault="00481DFD" w:rsidP="009900F2">
      <w:pPr>
        <w:ind w:firstLine="720"/>
        <w:jc w:val="both"/>
        <w:rPr>
          <w:rFonts w:ascii="Book Antiqua" w:hAnsi="Book Antiqua"/>
          <w:bCs/>
          <w:color w:val="000000"/>
          <w:szCs w:val="24"/>
        </w:rPr>
      </w:pPr>
    </w:p>
    <w:p w14:paraId="1AA29147" w14:textId="1743D277" w:rsidR="00F81018" w:rsidRPr="00F81018" w:rsidRDefault="00F81018" w:rsidP="00186021">
      <w:pPr>
        <w:ind w:firstLine="720"/>
        <w:jc w:val="both"/>
        <w:rPr>
          <w:rFonts w:ascii="Book Antiqua" w:hAnsi="Book Antiqua"/>
          <w:bCs/>
          <w:color w:val="000000"/>
          <w:szCs w:val="24"/>
        </w:rPr>
      </w:pPr>
      <w:r>
        <w:rPr>
          <w:rFonts w:ascii="Book Antiqua" w:hAnsi="Book Antiqua"/>
          <w:bCs/>
          <w:color w:val="000000"/>
          <w:szCs w:val="24"/>
        </w:rPr>
        <w:t>Al reaccionar a estos señalamientos, según publicado</w:t>
      </w:r>
      <w:r w:rsidR="006D0E19">
        <w:rPr>
          <w:rStyle w:val="FootnoteReference"/>
          <w:rFonts w:ascii="Book Antiqua" w:hAnsi="Book Antiqua"/>
          <w:bCs/>
          <w:color w:val="000000"/>
          <w:szCs w:val="24"/>
        </w:rPr>
        <w:footnoteReference w:id="1"/>
      </w:r>
      <w:r>
        <w:rPr>
          <w:rFonts w:ascii="Book Antiqua" w:hAnsi="Book Antiqua"/>
          <w:bCs/>
          <w:color w:val="000000"/>
          <w:szCs w:val="24"/>
        </w:rPr>
        <w:t>,</w:t>
      </w:r>
      <w:r w:rsidRPr="00F81018">
        <w:rPr>
          <w:rFonts w:ascii="Book Antiqua" w:hAnsi="Book Antiqua"/>
          <w:bCs/>
          <w:color w:val="000000"/>
          <w:szCs w:val="24"/>
        </w:rPr>
        <w:t xml:space="preserve"> el </w:t>
      </w:r>
      <w:r>
        <w:rPr>
          <w:rFonts w:ascii="Book Antiqua" w:hAnsi="Book Antiqua"/>
          <w:bCs/>
          <w:color w:val="000000"/>
          <w:szCs w:val="24"/>
        </w:rPr>
        <w:t>C</w:t>
      </w:r>
      <w:r w:rsidRPr="00F81018">
        <w:rPr>
          <w:rFonts w:ascii="Book Antiqua" w:hAnsi="Book Antiqua"/>
          <w:bCs/>
          <w:color w:val="000000"/>
          <w:szCs w:val="24"/>
        </w:rPr>
        <w:t>omisionado del NMEAD, </w:t>
      </w:r>
      <w:r w:rsidRPr="00F81018">
        <w:rPr>
          <w:rFonts w:ascii="Book Antiqua" w:hAnsi="Book Antiqua"/>
          <w:b/>
          <w:bCs/>
          <w:color w:val="000000"/>
          <w:szCs w:val="24"/>
        </w:rPr>
        <w:t>Ángel Jiménez</w:t>
      </w:r>
      <w:r w:rsidRPr="00F81018">
        <w:rPr>
          <w:rFonts w:ascii="Book Antiqua" w:hAnsi="Book Antiqua"/>
          <w:bCs/>
          <w:color w:val="000000"/>
          <w:szCs w:val="24"/>
        </w:rPr>
        <w:t>, expresó que se encuentran trabajando, junto al </w:t>
      </w:r>
      <w:hyperlink r:id="rId16" w:tgtFrame="_self" w:tooltip="https://www.elnuevodia.com/topicos/departamento-de-seguridad-publica/" w:history="1">
        <w:r w:rsidRPr="00F81018">
          <w:rPr>
            <w:rStyle w:val="Hyperlink"/>
            <w:rFonts w:ascii="Book Antiqua" w:hAnsi="Book Antiqua"/>
            <w:bCs/>
            <w:color w:val="auto"/>
            <w:szCs w:val="24"/>
            <w:u w:val="none"/>
          </w:rPr>
          <w:t>Departamento de Seguridad Pública</w:t>
        </w:r>
      </w:hyperlink>
      <w:r w:rsidR="00430260">
        <w:rPr>
          <w:rFonts w:ascii="Book Antiqua" w:hAnsi="Book Antiqua"/>
          <w:bCs/>
          <w:szCs w:val="24"/>
        </w:rPr>
        <w:t xml:space="preserve"> en cuanto</w:t>
      </w:r>
      <w:r w:rsidRPr="00F81018">
        <w:rPr>
          <w:rFonts w:ascii="Book Antiqua" w:hAnsi="Book Antiqua"/>
          <w:bCs/>
          <w:szCs w:val="24"/>
        </w:rPr>
        <w:t xml:space="preserve"> </w:t>
      </w:r>
      <w:r w:rsidR="00430260">
        <w:rPr>
          <w:rFonts w:ascii="Book Antiqua" w:hAnsi="Book Antiqua"/>
          <w:bCs/>
          <w:color w:val="000000"/>
          <w:szCs w:val="24"/>
        </w:rPr>
        <w:t>a</w:t>
      </w:r>
      <w:r w:rsidRPr="00F81018">
        <w:rPr>
          <w:rFonts w:ascii="Book Antiqua" w:hAnsi="Book Antiqua"/>
          <w:bCs/>
          <w:color w:val="000000"/>
          <w:szCs w:val="24"/>
        </w:rPr>
        <w:t>l proceso de convocatorias para cubrir esos puestos para los diferentes turnos de trabajo</w:t>
      </w:r>
      <w:r w:rsidR="00430260">
        <w:rPr>
          <w:rFonts w:ascii="Book Antiqua" w:hAnsi="Book Antiqua"/>
          <w:bCs/>
          <w:color w:val="000000"/>
          <w:szCs w:val="24"/>
        </w:rPr>
        <w:t xml:space="preserve">. Y añadió: </w:t>
      </w:r>
      <w:r w:rsidRPr="00F81018">
        <w:rPr>
          <w:rFonts w:ascii="Book Antiqua" w:hAnsi="Book Antiqua"/>
          <w:b/>
          <w:bCs/>
          <w:color w:val="000000"/>
          <w:szCs w:val="24"/>
        </w:rPr>
        <w:t>“Mientras culminamos ese proceso, identificamos radio operadores en otras zonas donde tenemos suficiente personal, los cuales han sido relocalizados temporalmente en las áreas donde se ha identificado mayor necesidad</w:t>
      </w:r>
      <w:r w:rsidR="006D0E19">
        <w:rPr>
          <w:rFonts w:ascii="Book Antiqua" w:hAnsi="Book Antiqua"/>
          <w:b/>
          <w:bCs/>
          <w:color w:val="000000"/>
          <w:szCs w:val="24"/>
        </w:rPr>
        <w:t>.</w:t>
      </w:r>
      <w:r w:rsidRPr="00F81018">
        <w:rPr>
          <w:rFonts w:ascii="Book Antiqua" w:hAnsi="Book Antiqua"/>
          <w:b/>
          <w:bCs/>
          <w:color w:val="000000"/>
          <w:szCs w:val="24"/>
        </w:rPr>
        <w:t>”</w:t>
      </w:r>
      <w:r w:rsidR="00F14A1B">
        <w:rPr>
          <w:rFonts w:ascii="Book Antiqua" w:hAnsi="Book Antiqua"/>
          <w:b/>
          <w:bCs/>
          <w:color w:val="000000"/>
          <w:szCs w:val="24"/>
        </w:rPr>
        <w:t xml:space="preserve"> </w:t>
      </w:r>
      <w:r w:rsidR="00F14A1B" w:rsidRPr="00AF0DAE">
        <w:rPr>
          <w:rFonts w:ascii="Book Antiqua" w:hAnsi="Book Antiqua"/>
          <w:color w:val="000000"/>
          <w:szCs w:val="24"/>
        </w:rPr>
        <w:t>Acciones, que no deben relegarse</w:t>
      </w:r>
      <w:r w:rsidR="00AF0DAE">
        <w:rPr>
          <w:rFonts w:ascii="Book Antiqua" w:hAnsi="Book Antiqua"/>
          <w:color w:val="000000"/>
          <w:szCs w:val="24"/>
        </w:rPr>
        <w:t xml:space="preserve"> más</w:t>
      </w:r>
      <w:r w:rsidR="00F14A1B" w:rsidRPr="00AF0DAE">
        <w:rPr>
          <w:rFonts w:ascii="Book Antiqua" w:hAnsi="Book Antiqua"/>
          <w:color w:val="000000"/>
          <w:szCs w:val="24"/>
        </w:rPr>
        <w:t xml:space="preserve"> y que implican el</w:t>
      </w:r>
      <w:r w:rsidR="004F3E4B" w:rsidRPr="00AF0DAE">
        <w:rPr>
          <w:rFonts w:ascii="Book Antiqua" w:hAnsi="Book Antiqua"/>
          <w:color w:val="000000"/>
          <w:szCs w:val="24"/>
        </w:rPr>
        <w:t xml:space="preserve"> </w:t>
      </w:r>
      <w:r w:rsidR="00B563D6" w:rsidRPr="00AF0DAE">
        <w:rPr>
          <w:rFonts w:ascii="Book Antiqua" w:hAnsi="Book Antiqua"/>
          <w:color w:val="000000"/>
          <w:szCs w:val="24"/>
        </w:rPr>
        <w:t>identificar</w:t>
      </w:r>
      <w:r w:rsidR="004F3E4B" w:rsidRPr="00AF0DAE">
        <w:rPr>
          <w:rFonts w:ascii="Book Antiqua" w:hAnsi="Book Antiqua"/>
          <w:color w:val="000000"/>
          <w:szCs w:val="24"/>
        </w:rPr>
        <w:t xml:space="preserve"> recursos dentro del presupuesto </w:t>
      </w:r>
      <w:r w:rsidR="009F0FD7" w:rsidRPr="00AF0DAE">
        <w:rPr>
          <w:rFonts w:ascii="Book Antiqua" w:hAnsi="Book Antiqua"/>
          <w:color w:val="000000"/>
          <w:szCs w:val="24"/>
        </w:rPr>
        <w:t xml:space="preserve">vigente </w:t>
      </w:r>
      <w:r w:rsidR="004F3E4B" w:rsidRPr="00AF0DAE">
        <w:rPr>
          <w:rFonts w:ascii="Book Antiqua" w:hAnsi="Book Antiqua"/>
          <w:color w:val="000000"/>
          <w:szCs w:val="24"/>
        </w:rPr>
        <w:t xml:space="preserve">del DSP </w:t>
      </w:r>
      <w:r w:rsidR="0086061B" w:rsidRPr="00AF0DAE">
        <w:rPr>
          <w:rFonts w:ascii="Book Antiqua" w:hAnsi="Book Antiqua"/>
          <w:color w:val="000000"/>
          <w:szCs w:val="24"/>
        </w:rPr>
        <w:t>para este reclutamiento de personal</w:t>
      </w:r>
      <w:r w:rsidR="009F0FD7" w:rsidRPr="00AF0DAE">
        <w:rPr>
          <w:rFonts w:ascii="Book Antiqua" w:hAnsi="Book Antiqua"/>
          <w:color w:val="000000"/>
          <w:szCs w:val="24"/>
        </w:rPr>
        <w:t xml:space="preserve">, sujetos a examen </w:t>
      </w:r>
      <w:r w:rsidR="00254953" w:rsidRPr="00AF0DAE">
        <w:rPr>
          <w:rFonts w:ascii="Book Antiqua" w:hAnsi="Book Antiqua"/>
          <w:color w:val="000000"/>
          <w:szCs w:val="24"/>
        </w:rPr>
        <w:t xml:space="preserve">de la Junta de Supervisión Fiscal, bajo la Ley Federal PROMESA, </w:t>
      </w:r>
      <w:r w:rsidR="00AF0DAE" w:rsidRPr="00AF0DAE">
        <w:rPr>
          <w:rFonts w:ascii="Book Antiqua" w:hAnsi="Book Antiqua"/>
          <w:color w:val="000000"/>
          <w:szCs w:val="24"/>
        </w:rPr>
        <w:t xml:space="preserve">así como de </w:t>
      </w:r>
      <w:r w:rsidR="00254953" w:rsidRPr="00AF0DAE">
        <w:rPr>
          <w:rFonts w:ascii="Book Antiqua" w:hAnsi="Book Antiqua"/>
          <w:color w:val="000000"/>
          <w:szCs w:val="24"/>
        </w:rPr>
        <w:t>la Oficina de Gerencia y Presupuesto (OGP)</w:t>
      </w:r>
      <w:r w:rsidR="00AF0DAE" w:rsidRPr="00AF0DAE">
        <w:rPr>
          <w:rFonts w:ascii="Book Antiqua" w:hAnsi="Book Antiqua"/>
          <w:color w:val="000000"/>
          <w:szCs w:val="24"/>
        </w:rPr>
        <w:t>.</w:t>
      </w:r>
      <w:r w:rsidR="00233D19">
        <w:rPr>
          <w:rFonts w:ascii="Book Antiqua" w:hAnsi="Book Antiqua"/>
          <w:b/>
          <w:bCs/>
          <w:color w:val="000000"/>
          <w:szCs w:val="24"/>
        </w:rPr>
        <w:t xml:space="preserve"> </w:t>
      </w:r>
    </w:p>
    <w:p w14:paraId="255AD11B" w14:textId="69AC05C4" w:rsidR="00CB1AF0" w:rsidRDefault="00F81018" w:rsidP="005D6338">
      <w:pPr>
        <w:ind w:firstLine="720"/>
        <w:jc w:val="both"/>
        <w:rPr>
          <w:rFonts w:ascii="Book Antiqua" w:hAnsi="Book Antiqua"/>
          <w:bCs/>
          <w:color w:val="000000"/>
          <w:szCs w:val="24"/>
        </w:rPr>
      </w:pPr>
      <w:r>
        <w:rPr>
          <w:rFonts w:ascii="Book Antiqua" w:hAnsi="Book Antiqua"/>
          <w:bCs/>
          <w:color w:val="000000"/>
          <w:szCs w:val="24"/>
        </w:rPr>
        <w:t xml:space="preserve"> </w:t>
      </w:r>
    </w:p>
    <w:p w14:paraId="199E8F3C" w14:textId="25CD2349" w:rsidR="00F96EC1" w:rsidRDefault="00186021" w:rsidP="00A82469">
      <w:pPr>
        <w:ind w:firstLine="720"/>
        <w:jc w:val="both"/>
        <w:rPr>
          <w:rFonts w:ascii="Book Antiqua" w:hAnsi="Book Antiqua"/>
          <w:bCs/>
          <w:color w:val="000000"/>
          <w:szCs w:val="24"/>
        </w:rPr>
      </w:pPr>
      <w:r>
        <w:rPr>
          <w:rFonts w:ascii="Book Antiqua" w:hAnsi="Book Antiqua"/>
          <w:bCs/>
          <w:color w:val="000000"/>
          <w:szCs w:val="24"/>
        </w:rPr>
        <w:t>Así, estas d</w:t>
      </w:r>
      <w:r w:rsidR="004927C5">
        <w:rPr>
          <w:rFonts w:ascii="Book Antiqua" w:hAnsi="Book Antiqua"/>
          <w:bCs/>
          <w:color w:val="000000"/>
          <w:szCs w:val="24"/>
        </w:rPr>
        <w:t>enuncias se suman al recl</w:t>
      </w:r>
      <w:r w:rsidR="00C46AB0">
        <w:rPr>
          <w:rFonts w:ascii="Book Antiqua" w:hAnsi="Book Antiqua"/>
          <w:bCs/>
          <w:color w:val="000000"/>
          <w:szCs w:val="24"/>
        </w:rPr>
        <w:t xml:space="preserve">amo </w:t>
      </w:r>
      <w:r w:rsidR="00E65B4C">
        <w:rPr>
          <w:rFonts w:ascii="Book Antiqua" w:hAnsi="Book Antiqua"/>
          <w:bCs/>
          <w:color w:val="000000"/>
          <w:szCs w:val="24"/>
        </w:rPr>
        <w:t>de estos empleados para que el NMEAD se</w:t>
      </w:r>
      <w:r w:rsidR="00C46AB0">
        <w:rPr>
          <w:rFonts w:ascii="Book Antiqua" w:hAnsi="Book Antiqua"/>
          <w:bCs/>
          <w:color w:val="000000"/>
          <w:szCs w:val="24"/>
        </w:rPr>
        <w:t xml:space="preserve"> desvincule de</w:t>
      </w:r>
      <w:r w:rsidR="004E0C6F">
        <w:rPr>
          <w:rFonts w:ascii="Book Antiqua" w:hAnsi="Book Antiqua"/>
          <w:bCs/>
          <w:color w:val="000000"/>
          <w:szCs w:val="24"/>
        </w:rPr>
        <w:t xml:space="preserve"> la llamada “sombrilla” </w:t>
      </w:r>
      <w:r w:rsidR="00C46AB0">
        <w:rPr>
          <w:rFonts w:ascii="Book Antiqua" w:hAnsi="Book Antiqua"/>
          <w:bCs/>
          <w:color w:val="000000"/>
          <w:szCs w:val="24"/>
        </w:rPr>
        <w:t>del DSP</w:t>
      </w:r>
      <w:r w:rsidR="00130028">
        <w:rPr>
          <w:rFonts w:ascii="Book Antiqua" w:hAnsi="Book Antiqua"/>
          <w:bCs/>
          <w:color w:val="000000"/>
          <w:szCs w:val="24"/>
        </w:rPr>
        <w:t>. Principalmente,</w:t>
      </w:r>
      <w:r w:rsidR="00C46AB0">
        <w:rPr>
          <w:rFonts w:ascii="Book Antiqua" w:hAnsi="Book Antiqua"/>
          <w:bCs/>
          <w:color w:val="000000"/>
          <w:szCs w:val="24"/>
        </w:rPr>
        <w:t xml:space="preserve"> porque dicha estructura</w:t>
      </w:r>
      <w:r w:rsidR="00130028">
        <w:rPr>
          <w:rFonts w:ascii="Book Antiqua" w:hAnsi="Book Antiqua"/>
          <w:bCs/>
          <w:color w:val="000000"/>
          <w:szCs w:val="24"/>
        </w:rPr>
        <w:t xml:space="preserve"> administrativa</w:t>
      </w:r>
      <w:r w:rsidR="00E8731F">
        <w:rPr>
          <w:rFonts w:ascii="Book Antiqua" w:hAnsi="Book Antiqua"/>
          <w:bCs/>
          <w:color w:val="000000"/>
          <w:szCs w:val="24"/>
        </w:rPr>
        <w:t xml:space="preserve"> centralizada</w:t>
      </w:r>
      <w:r w:rsidR="003C2C6C">
        <w:rPr>
          <w:rFonts w:ascii="Book Antiqua" w:hAnsi="Book Antiqua"/>
          <w:bCs/>
          <w:color w:val="000000"/>
          <w:szCs w:val="24"/>
        </w:rPr>
        <w:t xml:space="preserve"> </w:t>
      </w:r>
      <w:r w:rsidR="00FD1C4C">
        <w:rPr>
          <w:rFonts w:ascii="Book Antiqua" w:hAnsi="Book Antiqua"/>
          <w:bCs/>
          <w:color w:val="000000"/>
          <w:szCs w:val="24"/>
        </w:rPr>
        <w:t>tra</w:t>
      </w:r>
      <w:r w:rsidR="00753200">
        <w:rPr>
          <w:rFonts w:ascii="Book Antiqua" w:hAnsi="Book Antiqua"/>
          <w:bCs/>
          <w:color w:val="000000"/>
          <w:szCs w:val="24"/>
        </w:rPr>
        <w:t>s</w:t>
      </w:r>
      <w:r w:rsidR="00FD1C4C">
        <w:rPr>
          <w:rFonts w:ascii="Book Antiqua" w:hAnsi="Book Antiqua"/>
          <w:bCs/>
          <w:color w:val="000000"/>
          <w:szCs w:val="24"/>
        </w:rPr>
        <w:t xml:space="preserve">tocó </w:t>
      </w:r>
      <w:r w:rsidR="00FE57AA">
        <w:rPr>
          <w:rFonts w:ascii="Book Antiqua" w:hAnsi="Book Antiqua"/>
          <w:bCs/>
          <w:color w:val="000000"/>
          <w:szCs w:val="24"/>
        </w:rPr>
        <w:t>su</w:t>
      </w:r>
      <w:r w:rsidR="00C46AB0">
        <w:rPr>
          <w:rFonts w:ascii="Book Antiqua" w:hAnsi="Book Antiqua"/>
          <w:bCs/>
          <w:color w:val="000000"/>
          <w:szCs w:val="24"/>
        </w:rPr>
        <w:t>s</w:t>
      </w:r>
      <w:r w:rsidR="00FD1C4C">
        <w:rPr>
          <w:rFonts w:ascii="Book Antiqua" w:hAnsi="Book Antiqua"/>
          <w:bCs/>
          <w:color w:val="000000"/>
          <w:szCs w:val="24"/>
        </w:rPr>
        <w:t xml:space="preserve"> altos fines y propósitos</w:t>
      </w:r>
      <w:r w:rsidR="00FA5017">
        <w:rPr>
          <w:rFonts w:ascii="Book Antiqua" w:hAnsi="Book Antiqua"/>
          <w:bCs/>
          <w:color w:val="000000"/>
          <w:szCs w:val="24"/>
        </w:rPr>
        <w:t xml:space="preserve"> </w:t>
      </w:r>
      <w:r w:rsidR="00753200">
        <w:rPr>
          <w:rFonts w:ascii="Book Antiqua" w:hAnsi="Book Antiqua"/>
          <w:bCs/>
          <w:color w:val="000000"/>
          <w:szCs w:val="24"/>
        </w:rPr>
        <w:t>al</w:t>
      </w:r>
      <w:r w:rsidR="00166F39" w:rsidRPr="002A3FC8">
        <w:rPr>
          <w:rFonts w:ascii="Book Antiqua" w:hAnsi="Book Antiqua"/>
          <w:bCs/>
          <w:color w:val="000000"/>
          <w:szCs w:val="24"/>
        </w:rPr>
        <w:t xml:space="preserve"> </w:t>
      </w:r>
      <w:r w:rsidR="00E8731F">
        <w:rPr>
          <w:rFonts w:ascii="Book Antiqua" w:hAnsi="Book Antiqua"/>
          <w:bCs/>
          <w:color w:val="000000"/>
          <w:szCs w:val="24"/>
        </w:rPr>
        <w:t xml:space="preserve">no establecer </w:t>
      </w:r>
      <w:r w:rsidR="00E8731F" w:rsidRPr="004D6D00">
        <w:rPr>
          <w:rFonts w:ascii="Book Antiqua" w:hAnsi="Book Antiqua"/>
          <w:bCs/>
          <w:color w:val="000000"/>
          <w:szCs w:val="24"/>
          <w:lang w:val="es-PR"/>
        </w:rPr>
        <w:t>una estructura integral que, en su ejecución, garanti</w:t>
      </w:r>
      <w:r w:rsidR="00B65DB3">
        <w:rPr>
          <w:rFonts w:ascii="Book Antiqua" w:hAnsi="Book Antiqua"/>
          <w:bCs/>
          <w:color w:val="000000"/>
          <w:szCs w:val="24"/>
          <w:lang w:val="es-PR"/>
        </w:rPr>
        <w:t>ce</w:t>
      </w:r>
      <w:r w:rsidR="00E8731F" w:rsidRPr="004D6D00">
        <w:rPr>
          <w:rFonts w:ascii="Book Antiqua" w:hAnsi="Book Antiqua"/>
          <w:bCs/>
          <w:color w:val="000000"/>
          <w:szCs w:val="24"/>
          <w:lang w:val="es-PR"/>
        </w:rPr>
        <w:t xml:space="preserve"> a los negociados accionar con la diligencia, independencia de criterio y el uso inmediato de recursos necesarios a sus funciones, máxime para la debida atención de situaciones de emergencias. Esto, ya que al centralizar la toma de decisiones a través del Secretario del </w:t>
      </w:r>
      <w:r w:rsidR="00E8731F" w:rsidRPr="004D6D00">
        <w:rPr>
          <w:rFonts w:ascii="Book Antiqua" w:hAnsi="Book Antiqua"/>
          <w:bCs/>
          <w:color w:val="000000"/>
          <w:szCs w:val="24"/>
          <w:lang w:val="es-PR"/>
        </w:rPr>
        <w:lastRenderedPageBreak/>
        <w:t xml:space="preserve">DSP se trastocan los mecanismos para la impartición oportuna de instrucciones particulares a cada área, </w:t>
      </w:r>
      <w:r w:rsidR="00F402DA">
        <w:rPr>
          <w:rFonts w:ascii="Book Antiqua" w:hAnsi="Book Antiqua"/>
          <w:bCs/>
          <w:color w:val="000000"/>
          <w:szCs w:val="24"/>
          <w:lang w:val="es-PR"/>
        </w:rPr>
        <w:t xml:space="preserve">lo cual </w:t>
      </w:r>
      <w:r w:rsidR="00E8731F">
        <w:rPr>
          <w:rFonts w:ascii="Book Antiqua" w:hAnsi="Book Antiqua"/>
          <w:bCs/>
          <w:color w:val="000000"/>
          <w:szCs w:val="24"/>
          <w:lang w:val="es-PR"/>
        </w:rPr>
        <w:t>produce</w:t>
      </w:r>
      <w:r w:rsidR="00E8731F" w:rsidRPr="004D6D00">
        <w:rPr>
          <w:rFonts w:ascii="Book Antiqua" w:hAnsi="Book Antiqua"/>
          <w:bCs/>
          <w:color w:val="000000"/>
          <w:szCs w:val="24"/>
          <w:lang w:val="es-PR"/>
        </w:rPr>
        <w:t xml:space="preserve"> en la práctica confusión y retraso en las estructuras de mando</w:t>
      </w:r>
      <w:r w:rsidR="00F402DA">
        <w:rPr>
          <w:rFonts w:ascii="Book Antiqua" w:hAnsi="Book Antiqua"/>
          <w:bCs/>
          <w:color w:val="000000"/>
          <w:szCs w:val="24"/>
          <w:lang w:val="es-PR"/>
        </w:rPr>
        <w:t xml:space="preserve"> que se</w:t>
      </w:r>
      <w:r w:rsidR="003F2A61">
        <w:rPr>
          <w:rFonts w:ascii="Book Antiqua" w:hAnsi="Book Antiqua"/>
          <w:bCs/>
          <w:color w:val="000000"/>
          <w:szCs w:val="24"/>
        </w:rPr>
        <w:t xml:space="preserve"> ha </w:t>
      </w:r>
      <w:r w:rsidR="000332D7">
        <w:rPr>
          <w:rFonts w:ascii="Book Antiqua" w:hAnsi="Book Antiqua"/>
          <w:bCs/>
          <w:color w:val="000000"/>
          <w:szCs w:val="24"/>
        </w:rPr>
        <w:t xml:space="preserve">evidenciado </w:t>
      </w:r>
      <w:r w:rsidR="00F402DA">
        <w:rPr>
          <w:rFonts w:ascii="Book Antiqua" w:hAnsi="Book Antiqua"/>
          <w:bCs/>
          <w:color w:val="000000"/>
          <w:szCs w:val="24"/>
        </w:rPr>
        <w:t>en la práctica</w:t>
      </w:r>
      <w:r w:rsidR="00281F39">
        <w:rPr>
          <w:rFonts w:ascii="Book Antiqua" w:hAnsi="Book Antiqua"/>
          <w:bCs/>
          <w:color w:val="000000"/>
          <w:szCs w:val="24"/>
        </w:rPr>
        <w:t xml:space="preserve">. Factores, que han </w:t>
      </w:r>
      <w:r w:rsidR="00DF1438">
        <w:rPr>
          <w:rFonts w:ascii="Book Antiqua" w:hAnsi="Book Antiqua"/>
          <w:bCs/>
          <w:color w:val="000000"/>
          <w:szCs w:val="24"/>
        </w:rPr>
        <w:t xml:space="preserve">afectado </w:t>
      </w:r>
      <w:r w:rsidR="000332D7">
        <w:rPr>
          <w:rFonts w:ascii="Book Antiqua" w:hAnsi="Book Antiqua"/>
          <w:bCs/>
          <w:color w:val="000000"/>
          <w:szCs w:val="24"/>
        </w:rPr>
        <w:t>en gran manera el descargue de las funciones de los diferentes negociados</w:t>
      </w:r>
      <w:r w:rsidR="00DF1438">
        <w:rPr>
          <w:rFonts w:ascii="Book Antiqua" w:hAnsi="Book Antiqua"/>
          <w:bCs/>
          <w:color w:val="000000"/>
          <w:szCs w:val="24"/>
        </w:rPr>
        <w:t xml:space="preserve"> pertenecientes a DSP</w:t>
      </w:r>
      <w:r w:rsidR="000332D7">
        <w:rPr>
          <w:rFonts w:ascii="Book Antiqua" w:hAnsi="Book Antiqua"/>
          <w:bCs/>
          <w:color w:val="000000"/>
          <w:szCs w:val="24"/>
        </w:rPr>
        <w:t>.</w:t>
      </w:r>
      <w:r w:rsidR="00F96EC1">
        <w:rPr>
          <w:rFonts w:ascii="Book Antiqua" w:hAnsi="Book Antiqua"/>
          <w:bCs/>
          <w:color w:val="000000"/>
          <w:szCs w:val="24"/>
        </w:rPr>
        <w:t xml:space="preserve"> </w:t>
      </w:r>
    </w:p>
    <w:p w14:paraId="32E59FB5" w14:textId="77777777" w:rsidR="00D11EC4" w:rsidRDefault="00D11EC4" w:rsidP="00871149">
      <w:pPr>
        <w:jc w:val="both"/>
        <w:rPr>
          <w:rFonts w:ascii="Book Antiqua" w:hAnsi="Book Antiqua"/>
          <w:bCs/>
          <w:color w:val="000000"/>
          <w:szCs w:val="24"/>
        </w:rPr>
      </w:pPr>
    </w:p>
    <w:p w14:paraId="40D17B2C" w14:textId="3187AAD5" w:rsidR="00C82091" w:rsidRDefault="00B97626" w:rsidP="005D6338">
      <w:pPr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>Por todo lo cual, es</w:t>
      </w:r>
      <w:r w:rsidR="00C82091">
        <w:rPr>
          <w:rFonts w:ascii="Book Antiqua" w:hAnsi="Book Antiqua"/>
        </w:rPr>
        <w:t xml:space="preserve"> deber y compromiso de esta </w:t>
      </w:r>
      <w:r w:rsidR="00D11EC4">
        <w:rPr>
          <w:rFonts w:ascii="Book Antiqua" w:hAnsi="Book Antiqua"/>
        </w:rPr>
        <w:t xml:space="preserve">Cámara de Representantes el investigar </w:t>
      </w:r>
      <w:r w:rsidR="00D11EC4" w:rsidRPr="00D11EC4">
        <w:rPr>
          <w:rFonts w:ascii="Book Antiqua" w:hAnsi="Book Antiqua"/>
        </w:rPr>
        <w:t>a</w:t>
      </w:r>
      <w:r w:rsidR="001577CA">
        <w:rPr>
          <w:rFonts w:ascii="Book Antiqua" w:hAnsi="Book Antiqua"/>
        </w:rPr>
        <w:t xml:space="preserve"> través de</w:t>
      </w:r>
      <w:r w:rsidR="00D11EC4" w:rsidRPr="00D11EC4">
        <w:rPr>
          <w:rFonts w:ascii="Book Antiqua" w:hAnsi="Book Antiqua"/>
        </w:rPr>
        <w:t xml:space="preserve"> la Comisión de Seguridad Pública los serios señalamientos sobre la deficiencia de personal a nivel central del Conjunto de Comunicaciones del </w:t>
      </w:r>
      <w:hyperlink r:id="rId17" w:tooltip="https://www.elnuevodia.com/topicos/nmead/" w:history="1">
        <w:r w:rsidR="00D11EC4" w:rsidRPr="00E77191">
          <w:rPr>
            <w:rStyle w:val="Hyperlink"/>
            <w:rFonts w:ascii="Book Antiqua" w:hAnsi="Book Antiqua"/>
            <w:color w:val="auto"/>
            <w:u w:val="none"/>
          </w:rPr>
          <w:t>Negociado para el Manejo de Emergencias y Administración de Desastres</w:t>
        </w:r>
      </w:hyperlink>
      <w:r w:rsidR="00D11EC4" w:rsidRPr="00D11EC4">
        <w:rPr>
          <w:rFonts w:ascii="Book Antiqua" w:hAnsi="Book Antiqua"/>
        </w:rPr>
        <w:t> (NMEAD)</w:t>
      </w:r>
      <w:r w:rsidR="001577CA">
        <w:rPr>
          <w:rFonts w:ascii="Book Antiqua" w:hAnsi="Book Antiqua"/>
        </w:rPr>
        <w:t xml:space="preserve"> y como ha</w:t>
      </w:r>
      <w:r w:rsidR="00D11EC4" w:rsidRPr="00D11EC4">
        <w:rPr>
          <w:rFonts w:ascii="Book Antiqua" w:hAnsi="Book Antiqua"/>
        </w:rPr>
        <w:t xml:space="preserve"> afecta</w:t>
      </w:r>
      <w:r w:rsidR="001577CA">
        <w:rPr>
          <w:rFonts w:ascii="Book Antiqua" w:hAnsi="Book Antiqua"/>
        </w:rPr>
        <w:t>do</w:t>
      </w:r>
      <w:r w:rsidR="00D11EC4" w:rsidRPr="00D11EC4">
        <w:rPr>
          <w:rFonts w:ascii="Book Antiqua" w:hAnsi="Book Antiqua"/>
        </w:rPr>
        <w:t xml:space="preserve"> el debido descargue de sus deberes y la prestación de este servicio público esencial</w:t>
      </w:r>
      <w:r w:rsidR="001577CA">
        <w:rPr>
          <w:rFonts w:ascii="Book Antiqua" w:hAnsi="Book Antiqua"/>
        </w:rPr>
        <w:t xml:space="preserve">, así como </w:t>
      </w:r>
      <w:r w:rsidR="00271E01">
        <w:rPr>
          <w:rFonts w:ascii="Book Antiqua" w:hAnsi="Book Antiqua"/>
        </w:rPr>
        <w:t>los planes y acciones del DSP para atender esta delicada situación a la mayor brevedad</w:t>
      </w:r>
      <w:r w:rsidR="00E77191">
        <w:rPr>
          <w:rFonts w:ascii="Book Antiqua" w:hAnsi="Book Antiqua"/>
        </w:rPr>
        <w:t xml:space="preserve">. </w:t>
      </w:r>
      <w:r w:rsidR="00711C2E">
        <w:rPr>
          <w:rFonts w:ascii="Book Antiqua" w:hAnsi="Book Antiqua"/>
        </w:rPr>
        <w:t>Puntualizando</w:t>
      </w:r>
      <w:r w:rsidR="00050F3F">
        <w:rPr>
          <w:rFonts w:ascii="Book Antiqua" w:hAnsi="Book Antiqua"/>
        </w:rPr>
        <w:t>,</w:t>
      </w:r>
      <w:r w:rsidR="00C82091">
        <w:rPr>
          <w:rFonts w:ascii="Book Antiqua" w:hAnsi="Book Antiqua"/>
        </w:rPr>
        <w:t xml:space="preserve"> </w:t>
      </w:r>
      <w:r w:rsidR="00711C2E">
        <w:rPr>
          <w:rFonts w:ascii="Book Antiqua" w:hAnsi="Book Antiqua"/>
        </w:rPr>
        <w:t>que</w:t>
      </w:r>
      <w:r w:rsidR="00C82091">
        <w:rPr>
          <w:rFonts w:ascii="Book Antiqua" w:hAnsi="Book Antiqua"/>
        </w:rPr>
        <w:t xml:space="preserve"> sus funciones </w:t>
      </w:r>
      <w:r w:rsidR="00711C2E">
        <w:rPr>
          <w:rFonts w:ascii="Book Antiqua" w:hAnsi="Book Antiqua"/>
        </w:rPr>
        <w:t>revisten del</w:t>
      </w:r>
      <w:r w:rsidR="00C82091">
        <w:rPr>
          <w:rFonts w:ascii="Book Antiqua" w:hAnsi="Book Antiqua"/>
        </w:rPr>
        <w:t xml:space="preserve"> </w:t>
      </w:r>
      <w:r w:rsidR="00EF5E0F">
        <w:rPr>
          <w:rFonts w:ascii="Book Antiqua" w:hAnsi="Book Antiqua"/>
        </w:rPr>
        <w:t xml:space="preserve">más </w:t>
      </w:r>
      <w:r w:rsidR="00C82091">
        <w:rPr>
          <w:rFonts w:ascii="Book Antiqua" w:hAnsi="Book Antiqua"/>
        </w:rPr>
        <w:t xml:space="preserve">alto interés público. </w:t>
      </w:r>
    </w:p>
    <w:p w14:paraId="47C282BD" w14:textId="77777777" w:rsidR="005D6338" w:rsidRPr="002A3FC8" w:rsidRDefault="005D6338" w:rsidP="005D6338">
      <w:pPr>
        <w:ind w:firstLine="720"/>
        <w:jc w:val="both"/>
        <w:rPr>
          <w:rFonts w:ascii="Book Antiqua" w:hAnsi="Book Antiqua"/>
          <w:b/>
        </w:rPr>
      </w:pPr>
    </w:p>
    <w:p w14:paraId="3F6F18E2" w14:textId="731632B1" w:rsidR="0061141A" w:rsidRPr="005D6338" w:rsidRDefault="000A2CF5" w:rsidP="005D6338">
      <w:pPr>
        <w:rPr>
          <w:rFonts w:ascii="Book Antiqua" w:hAnsi="Book Antiqua"/>
          <w:bCs/>
          <w:i/>
          <w:iCs/>
        </w:rPr>
      </w:pPr>
      <w:r>
        <w:rPr>
          <w:rFonts w:ascii="Book Antiqua" w:hAnsi="Book Antiqua"/>
          <w:bCs/>
          <w:i/>
          <w:iCs/>
        </w:rPr>
        <w:t>RESUÉLVESE POR LA CÁMARA DE REPRESENTANTES</w:t>
      </w:r>
      <w:r w:rsidR="0061141A" w:rsidRPr="005D6338">
        <w:rPr>
          <w:rFonts w:ascii="Book Antiqua" w:hAnsi="Book Antiqua"/>
          <w:bCs/>
          <w:i/>
          <w:iCs/>
        </w:rPr>
        <w:t xml:space="preserve"> DE PUERTO RICO:</w:t>
      </w:r>
    </w:p>
    <w:p w14:paraId="241A5E09" w14:textId="77777777" w:rsidR="00DA1866" w:rsidRPr="002A3FC8" w:rsidRDefault="00DA1866" w:rsidP="00DA1866">
      <w:pPr>
        <w:rPr>
          <w:rFonts w:ascii="Book Antiqua" w:hAnsi="Book Antiqua"/>
          <w:b/>
        </w:rPr>
      </w:pPr>
    </w:p>
    <w:p w14:paraId="22964122" w14:textId="77777777" w:rsidR="00DA1866" w:rsidRPr="002A3FC8" w:rsidRDefault="00DA1866" w:rsidP="00DA1866">
      <w:pPr>
        <w:rPr>
          <w:rFonts w:ascii="Book Antiqua" w:hAnsi="Book Antiqua"/>
        </w:rPr>
        <w:sectPr w:rsidR="00DA1866" w:rsidRPr="002A3FC8" w:rsidSect="00C17931">
          <w:headerReference w:type="default" r:id="rId1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485F2D0A" w14:textId="7118400F" w:rsidR="000A2CF5" w:rsidRDefault="000A2CF5" w:rsidP="006B5A27">
      <w:pPr>
        <w:spacing w:line="480" w:lineRule="auto"/>
        <w:ind w:firstLine="303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Sección 1. – Se ordena </w:t>
      </w:r>
      <w:bookmarkStart w:id="1" w:name="_Hlk214282681"/>
      <w:r>
        <w:rPr>
          <w:rFonts w:ascii="Book Antiqua" w:hAnsi="Book Antiqua"/>
        </w:rPr>
        <w:t xml:space="preserve">a </w:t>
      </w:r>
      <w:r w:rsidRPr="000A2CF5">
        <w:rPr>
          <w:rFonts w:ascii="Book Antiqua" w:hAnsi="Book Antiqua"/>
        </w:rPr>
        <w:t>la Comisión de Seguridad Pública de la Cámara de Representantes del Estado Libre Asociado de Puerto Rico, el realizar la más exhaustiva investigación en torno a los serios señalamientos sobre la deficiencia de personal a nivel central del Conjunto de Comunicaciones del </w:t>
      </w:r>
      <w:hyperlink r:id="rId19" w:tooltip="https://www.elnuevodia.com/topicos/nmead/" w:history="1">
        <w:r w:rsidRPr="000A2CF5">
          <w:rPr>
            <w:rStyle w:val="Hyperlink"/>
            <w:rFonts w:ascii="Book Antiqua" w:hAnsi="Book Antiqua"/>
            <w:color w:val="auto"/>
            <w:u w:val="none"/>
          </w:rPr>
          <w:t>Negociado para el Manejo de Emergencias y Administración de Desastres</w:t>
        </w:r>
      </w:hyperlink>
      <w:r w:rsidRPr="000A2CF5">
        <w:rPr>
          <w:rFonts w:ascii="Book Antiqua" w:hAnsi="Book Antiqua"/>
        </w:rPr>
        <w:t> (NMEAD), que afecta el debido descargue de sus deberes y la prestación de este servicio público esencial</w:t>
      </w:r>
      <w:r w:rsidR="006B5A27">
        <w:rPr>
          <w:rFonts w:ascii="Book Antiqua" w:hAnsi="Book Antiqua"/>
        </w:rPr>
        <w:t xml:space="preserve">, </w:t>
      </w:r>
      <w:r w:rsidR="006B5A27" w:rsidRPr="006B5A27">
        <w:rPr>
          <w:rFonts w:ascii="Book Antiqua" w:hAnsi="Book Antiqua"/>
        </w:rPr>
        <w:t>así como los planes y acciones del DSP para atender esta delicada situación a la mayor brevedad</w:t>
      </w:r>
      <w:r w:rsidRPr="000A2CF5">
        <w:rPr>
          <w:rFonts w:ascii="Book Antiqua" w:hAnsi="Book Antiqua"/>
        </w:rPr>
        <w:t>; y para otros fines relacionados.</w:t>
      </w:r>
    </w:p>
    <w:bookmarkEnd w:id="1"/>
    <w:p w14:paraId="6D106BF0" w14:textId="6AE0E478" w:rsidR="00AC11EB" w:rsidRPr="00AC11EB" w:rsidRDefault="00AC11EB" w:rsidP="00AC11EB">
      <w:pPr>
        <w:spacing w:line="480" w:lineRule="auto"/>
        <w:ind w:firstLine="303"/>
        <w:jc w:val="both"/>
        <w:rPr>
          <w:rFonts w:ascii="Book Antiqua" w:hAnsi="Book Antiqua"/>
          <w:lang w:val="es-PR"/>
        </w:rPr>
      </w:pPr>
      <w:r w:rsidRPr="00AC11EB">
        <w:rPr>
          <w:rFonts w:ascii="Book Antiqua" w:hAnsi="Book Antiqua"/>
          <w:lang w:val="es-PR"/>
        </w:rPr>
        <w:t xml:space="preserve">Sección </w:t>
      </w:r>
      <w:r>
        <w:rPr>
          <w:rFonts w:ascii="Book Antiqua" w:hAnsi="Book Antiqua"/>
          <w:lang w:val="es-PR"/>
        </w:rPr>
        <w:t>2</w:t>
      </w:r>
      <w:r w:rsidRPr="00AC11EB">
        <w:rPr>
          <w:rFonts w:ascii="Book Antiqua" w:hAnsi="Book Antiqua"/>
          <w:lang w:val="es-PR"/>
        </w:rPr>
        <w:t xml:space="preserve">.- </w:t>
      </w:r>
      <w:r w:rsidRPr="00AC11EB">
        <w:rPr>
          <w:rFonts w:ascii="Book Antiqua" w:hAnsi="Book Antiqua"/>
          <w:lang w:val="es-ES_tradnl"/>
        </w:rPr>
        <w:t>Las Comisi</w:t>
      </w:r>
      <w:r>
        <w:rPr>
          <w:rFonts w:ascii="Book Antiqua" w:hAnsi="Book Antiqua"/>
          <w:lang w:val="es-ES_tradnl"/>
        </w:rPr>
        <w:t>ón de Seguridad Pública, sin que se entienda como una limitación</w:t>
      </w:r>
      <w:r w:rsidR="00C0411C">
        <w:rPr>
          <w:rFonts w:ascii="Book Antiqua" w:hAnsi="Book Antiqua"/>
          <w:lang w:val="es-ES_tradnl"/>
        </w:rPr>
        <w:t xml:space="preserve"> y</w:t>
      </w:r>
      <w:r w:rsidRPr="00AC11EB">
        <w:rPr>
          <w:rFonts w:ascii="Book Antiqua" w:hAnsi="Book Antiqua"/>
          <w:lang w:val="es-ES_tradnl"/>
        </w:rPr>
        <w:t xml:space="preserve"> los efectos de cumplir con lo dispuesto en esta Resolución, podrá realizar requerimientos, solicitudes de información y/o de producción de documentos, citaciones, reuniones, vistas oculares, así como podrá realizar cualquier otra gestión que entienda pertinente y se encuentre bajo el alcance de la investigación de esta resolución.</w:t>
      </w:r>
    </w:p>
    <w:p w14:paraId="2A09D3D8" w14:textId="5FFC182A" w:rsidR="00AC11EB" w:rsidRPr="00AC11EB" w:rsidRDefault="00AC11EB" w:rsidP="00AC11EB">
      <w:pPr>
        <w:spacing w:line="480" w:lineRule="auto"/>
        <w:ind w:firstLine="303"/>
        <w:jc w:val="both"/>
        <w:rPr>
          <w:rFonts w:ascii="Book Antiqua" w:hAnsi="Book Antiqua"/>
          <w:lang w:val="es-PR"/>
        </w:rPr>
      </w:pPr>
      <w:r w:rsidRPr="00AC11EB">
        <w:rPr>
          <w:rFonts w:ascii="Book Antiqua" w:hAnsi="Book Antiqua"/>
          <w:lang w:val="es-PR"/>
        </w:rPr>
        <w:lastRenderedPageBreak/>
        <w:t xml:space="preserve">  Sección </w:t>
      </w:r>
      <w:r w:rsidR="00C0411C">
        <w:rPr>
          <w:rFonts w:ascii="Book Antiqua" w:hAnsi="Book Antiqua"/>
          <w:lang w:val="es-PR"/>
        </w:rPr>
        <w:t>3</w:t>
      </w:r>
      <w:r w:rsidRPr="00AC11EB">
        <w:rPr>
          <w:rFonts w:ascii="Book Antiqua" w:hAnsi="Book Antiqua"/>
          <w:lang w:val="es-PR"/>
        </w:rPr>
        <w:t xml:space="preserve">.- La </w:t>
      </w:r>
      <w:r w:rsidR="00C0411C">
        <w:rPr>
          <w:rFonts w:ascii="Book Antiqua" w:hAnsi="Book Antiqua"/>
          <w:lang w:val="es-PR"/>
        </w:rPr>
        <w:t>C</w:t>
      </w:r>
      <w:r w:rsidRPr="00AC11EB">
        <w:rPr>
          <w:rFonts w:ascii="Book Antiqua" w:hAnsi="Book Antiqua"/>
          <w:lang w:val="es-PR"/>
        </w:rPr>
        <w:t>omisi</w:t>
      </w:r>
      <w:r w:rsidR="00C0411C">
        <w:rPr>
          <w:rFonts w:ascii="Book Antiqua" w:hAnsi="Book Antiqua"/>
          <w:lang w:val="es-PR"/>
        </w:rPr>
        <w:t>ón de Seguridad Pública</w:t>
      </w:r>
      <w:r w:rsidRPr="00AC11EB">
        <w:rPr>
          <w:rFonts w:ascii="Book Antiqua" w:hAnsi="Book Antiqua"/>
          <w:lang w:val="es-PR"/>
        </w:rPr>
        <w:t xml:space="preserve"> rendirá informes parciales, así como un informe final con sus hallazgos, conclusiones, y recomendaciones, en un término no mayor de ciento ochenta (180) días luego de aprobada esta resolución.</w:t>
      </w:r>
    </w:p>
    <w:p w14:paraId="2DBE6DE4" w14:textId="733C44B2" w:rsidR="004C09C3" w:rsidRPr="007408CF" w:rsidRDefault="00AC11EB" w:rsidP="007408CF">
      <w:pPr>
        <w:spacing w:line="480" w:lineRule="auto"/>
        <w:ind w:firstLine="303"/>
        <w:jc w:val="both"/>
        <w:rPr>
          <w:rFonts w:ascii="Book Antiqua" w:hAnsi="Book Antiqua"/>
          <w:lang w:val="es-PR"/>
        </w:rPr>
      </w:pPr>
      <w:r w:rsidRPr="00AC11EB">
        <w:rPr>
          <w:rFonts w:ascii="Book Antiqua" w:hAnsi="Book Antiqua"/>
          <w:lang w:val="es-PR"/>
        </w:rPr>
        <w:t xml:space="preserve">Sección </w:t>
      </w:r>
      <w:r w:rsidR="00C0411C">
        <w:rPr>
          <w:rFonts w:ascii="Book Antiqua" w:hAnsi="Book Antiqua"/>
          <w:lang w:val="es-PR"/>
        </w:rPr>
        <w:t>4</w:t>
      </w:r>
      <w:r w:rsidRPr="00AC11EB">
        <w:rPr>
          <w:rFonts w:ascii="Book Antiqua" w:hAnsi="Book Antiqua"/>
          <w:lang w:val="es-PR"/>
        </w:rPr>
        <w:t xml:space="preserve">.- Esta resolución entrará en vigor inmediatamente después de su aprobación. </w:t>
      </w:r>
    </w:p>
    <w:sectPr w:rsidR="004C09C3" w:rsidRPr="007408CF" w:rsidSect="005D6338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A27FB1" w14:textId="77777777" w:rsidR="00CC1862" w:rsidRPr="002A3FC8" w:rsidRDefault="00CC1862">
      <w:r w:rsidRPr="002A3FC8">
        <w:separator/>
      </w:r>
    </w:p>
  </w:endnote>
  <w:endnote w:type="continuationSeparator" w:id="0">
    <w:p w14:paraId="114C8106" w14:textId="77777777" w:rsidR="00CC1862" w:rsidRPr="002A3FC8" w:rsidRDefault="00CC1862">
      <w:r w:rsidRPr="002A3FC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7B88F" w14:textId="77777777" w:rsidR="00CC1862" w:rsidRPr="002A3FC8" w:rsidRDefault="00CC1862">
      <w:r w:rsidRPr="002A3FC8">
        <w:separator/>
      </w:r>
    </w:p>
  </w:footnote>
  <w:footnote w:type="continuationSeparator" w:id="0">
    <w:p w14:paraId="6D6BDFB0" w14:textId="77777777" w:rsidR="00CC1862" w:rsidRPr="002A3FC8" w:rsidRDefault="00CC1862">
      <w:r w:rsidRPr="002A3FC8">
        <w:continuationSeparator/>
      </w:r>
    </w:p>
  </w:footnote>
  <w:footnote w:id="1">
    <w:p w14:paraId="1ECECF51" w14:textId="5E0DA6D0" w:rsidR="007460FD" w:rsidRPr="007460FD" w:rsidRDefault="006D0E19" w:rsidP="007460FD">
      <w:pPr>
        <w:pStyle w:val="FootnoteText"/>
        <w:rPr>
          <w:b/>
          <w:bCs/>
        </w:rPr>
      </w:pPr>
      <w:r>
        <w:rPr>
          <w:rStyle w:val="FootnoteReference"/>
        </w:rPr>
        <w:footnoteRef/>
      </w:r>
      <w:r>
        <w:t xml:space="preserve"> </w:t>
      </w:r>
      <w:r w:rsidR="004D3207" w:rsidRPr="007460FD">
        <w:t xml:space="preserve">El Nuevo </w:t>
      </w:r>
      <w:r w:rsidR="004927C5">
        <w:t>D</w:t>
      </w:r>
      <w:r w:rsidR="007460FD">
        <w:t>í</w:t>
      </w:r>
      <w:r w:rsidR="004D3207" w:rsidRPr="007460FD">
        <w:t xml:space="preserve">a, a 13 de noviembre de 2025, </w:t>
      </w:r>
      <w:r w:rsidR="007460FD" w:rsidRPr="007460FD">
        <w:t>“Sindicato alerta que déficit de personal en Manejo de Emergencias puede impactar la respuesta rápida y coordinada.”</w:t>
      </w:r>
    </w:p>
    <w:p w14:paraId="4E210B8D" w14:textId="7EF41284" w:rsidR="006D0E19" w:rsidRPr="004D3207" w:rsidRDefault="006D0E19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4F542" w14:textId="77777777" w:rsidR="00F43262" w:rsidRPr="002A3FC8" w:rsidRDefault="00F43262">
    <w:pPr>
      <w:pStyle w:val="Header"/>
      <w:jc w:val="center"/>
    </w:pPr>
    <w:r w:rsidRPr="002A3FC8">
      <w:rPr>
        <w:rStyle w:val="PageNumber"/>
      </w:rPr>
      <w:fldChar w:fldCharType="begin"/>
    </w:r>
    <w:r w:rsidRPr="002A3FC8">
      <w:rPr>
        <w:rStyle w:val="PageNumber"/>
      </w:rPr>
      <w:instrText xml:space="preserve"> PAGE </w:instrText>
    </w:r>
    <w:r w:rsidRPr="002A3FC8">
      <w:rPr>
        <w:rStyle w:val="PageNumber"/>
      </w:rPr>
      <w:fldChar w:fldCharType="separate"/>
    </w:r>
    <w:r w:rsidR="00801153" w:rsidRPr="002A3FC8">
      <w:rPr>
        <w:rStyle w:val="PageNumber"/>
      </w:rPr>
      <w:t>21</w:t>
    </w:r>
    <w:r w:rsidRPr="002A3FC8"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67082B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5F236B"/>
    <w:multiLevelType w:val="hybridMultilevel"/>
    <w:tmpl w:val="40542622"/>
    <w:lvl w:ilvl="0" w:tplc="04090017">
      <w:start w:val="1"/>
      <w:numFmt w:val="lowerLetter"/>
      <w:lvlText w:val="%1)"/>
      <w:lvlJc w:val="left"/>
      <w:pPr>
        <w:ind w:left="13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3" w:hanging="360"/>
      </w:pPr>
    </w:lvl>
    <w:lvl w:ilvl="2" w:tplc="0409001B" w:tentative="1">
      <w:start w:val="1"/>
      <w:numFmt w:val="lowerRoman"/>
      <w:lvlText w:val="%3."/>
      <w:lvlJc w:val="right"/>
      <w:pPr>
        <w:ind w:left="2803" w:hanging="180"/>
      </w:pPr>
    </w:lvl>
    <w:lvl w:ilvl="3" w:tplc="0409000F" w:tentative="1">
      <w:start w:val="1"/>
      <w:numFmt w:val="decimal"/>
      <w:lvlText w:val="%4."/>
      <w:lvlJc w:val="left"/>
      <w:pPr>
        <w:ind w:left="3523" w:hanging="360"/>
      </w:pPr>
    </w:lvl>
    <w:lvl w:ilvl="4" w:tplc="04090019" w:tentative="1">
      <w:start w:val="1"/>
      <w:numFmt w:val="lowerLetter"/>
      <w:lvlText w:val="%5."/>
      <w:lvlJc w:val="left"/>
      <w:pPr>
        <w:ind w:left="4243" w:hanging="360"/>
      </w:pPr>
    </w:lvl>
    <w:lvl w:ilvl="5" w:tplc="0409001B" w:tentative="1">
      <w:start w:val="1"/>
      <w:numFmt w:val="lowerRoman"/>
      <w:lvlText w:val="%6."/>
      <w:lvlJc w:val="right"/>
      <w:pPr>
        <w:ind w:left="4963" w:hanging="180"/>
      </w:pPr>
    </w:lvl>
    <w:lvl w:ilvl="6" w:tplc="0409000F" w:tentative="1">
      <w:start w:val="1"/>
      <w:numFmt w:val="decimal"/>
      <w:lvlText w:val="%7."/>
      <w:lvlJc w:val="left"/>
      <w:pPr>
        <w:ind w:left="5683" w:hanging="360"/>
      </w:pPr>
    </w:lvl>
    <w:lvl w:ilvl="7" w:tplc="04090019" w:tentative="1">
      <w:start w:val="1"/>
      <w:numFmt w:val="lowerLetter"/>
      <w:lvlText w:val="%8."/>
      <w:lvlJc w:val="left"/>
      <w:pPr>
        <w:ind w:left="6403" w:hanging="360"/>
      </w:pPr>
    </w:lvl>
    <w:lvl w:ilvl="8" w:tplc="0409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2" w15:restartNumberingAfterBreak="0">
    <w:nsid w:val="14287525"/>
    <w:multiLevelType w:val="hybridMultilevel"/>
    <w:tmpl w:val="F1947422"/>
    <w:lvl w:ilvl="0" w:tplc="36885096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5A47C9"/>
    <w:multiLevelType w:val="multilevel"/>
    <w:tmpl w:val="6FCEA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0C2E70"/>
    <w:multiLevelType w:val="multilevel"/>
    <w:tmpl w:val="61E4E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A76CC5"/>
    <w:multiLevelType w:val="hybridMultilevel"/>
    <w:tmpl w:val="28DCD67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FAA0146"/>
    <w:multiLevelType w:val="hybridMultilevel"/>
    <w:tmpl w:val="3E94256E"/>
    <w:lvl w:ilvl="0" w:tplc="734A3C28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D3667A"/>
    <w:multiLevelType w:val="hybridMultilevel"/>
    <w:tmpl w:val="9BE4FF60"/>
    <w:lvl w:ilvl="0" w:tplc="958A7E30">
      <w:start w:val="1"/>
      <w:numFmt w:val="lowerLetter"/>
      <w:lvlText w:val="(%1)"/>
      <w:lvlJc w:val="left"/>
      <w:pPr>
        <w:ind w:left="72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FF358C"/>
    <w:multiLevelType w:val="hybridMultilevel"/>
    <w:tmpl w:val="089EE78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ED1076F"/>
    <w:multiLevelType w:val="hybridMultilevel"/>
    <w:tmpl w:val="4F04A542"/>
    <w:lvl w:ilvl="0" w:tplc="151C3A48">
      <w:start w:val="1"/>
      <w:numFmt w:val="lowerLetter"/>
      <w:lvlText w:val="(%1)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877959"/>
    <w:multiLevelType w:val="hybridMultilevel"/>
    <w:tmpl w:val="75B89BE4"/>
    <w:lvl w:ilvl="0" w:tplc="E384E72A">
      <w:start w:val="1"/>
      <w:numFmt w:val="lowerLetter"/>
      <w:lvlText w:val="%1."/>
      <w:lvlJc w:val="left"/>
      <w:pPr>
        <w:ind w:left="1080" w:hanging="360"/>
      </w:pPr>
      <w:rPr>
        <w:rFonts w:hint="default"/>
        <w:strike w:val="0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7584FF0"/>
    <w:multiLevelType w:val="hybridMultilevel"/>
    <w:tmpl w:val="C81C8EBC"/>
    <w:lvl w:ilvl="0" w:tplc="66008578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5C7D29"/>
    <w:multiLevelType w:val="hybridMultilevel"/>
    <w:tmpl w:val="D01C423A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B900F21"/>
    <w:multiLevelType w:val="hybridMultilevel"/>
    <w:tmpl w:val="1112557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DEE7750"/>
    <w:multiLevelType w:val="hybridMultilevel"/>
    <w:tmpl w:val="312CBCBE"/>
    <w:lvl w:ilvl="0" w:tplc="57FA995E">
      <w:start w:val="1"/>
      <w:numFmt w:val="lowerLetter"/>
      <w:lvlText w:val="%1."/>
      <w:lvlJc w:val="left"/>
      <w:pPr>
        <w:ind w:left="720" w:hanging="360"/>
      </w:pPr>
      <w:rPr>
        <w:rFonts w:hint="default"/>
        <w:i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52785D"/>
    <w:multiLevelType w:val="hybridMultilevel"/>
    <w:tmpl w:val="92A2DFB0"/>
    <w:lvl w:ilvl="0" w:tplc="8FBA559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EDB69BD"/>
    <w:multiLevelType w:val="hybridMultilevel"/>
    <w:tmpl w:val="561E50AE"/>
    <w:lvl w:ilvl="0" w:tplc="59BAD1D4">
      <w:start w:val="2"/>
      <w:numFmt w:val="lowerLetter"/>
      <w:lvlText w:val="(%1)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17" w15:restartNumberingAfterBreak="0">
    <w:nsid w:val="549E77EC"/>
    <w:multiLevelType w:val="hybridMultilevel"/>
    <w:tmpl w:val="7C2042AE"/>
    <w:lvl w:ilvl="0" w:tplc="428425B2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A151417"/>
    <w:multiLevelType w:val="hybridMultilevel"/>
    <w:tmpl w:val="D576C056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C8352E2"/>
    <w:multiLevelType w:val="hybridMultilevel"/>
    <w:tmpl w:val="CE54E09A"/>
    <w:lvl w:ilvl="0" w:tplc="385ED89E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D6D6B22"/>
    <w:multiLevelType w:val="hybridMultilevel"/>
    <w:tmpl w:val="368C2986"/>
    <w:lvl w:ilvl="0" w:tplc="FA2AD93A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5A1C1E"/>
    <w:multiLevelType w:val="hybridMultilevel"/>
    <w:tmpl w:val="B5BC6DC8"/>
    <w:lvl w:ilvl="0" w:tplc="FA32D55C">
      <w:start w:val="1"/>
      <w:numFmt w:val="lowerLetter"/>
      <w:lvlText w:val="(%1)"/>
      <w:lvlJc w:val="left"/>
      <w:pPr>
        <w:tabs>
          <w:tab w:val="num" w:pos="1125"/>
        </w:tabs>
        <w:ind w:left="1125" w:hanging="40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11757D1"/>
    <w:multiLevelType w:val="hybridMultilevel"/>
    <w:tmpl w:val="C3728CDE"/>
    <w:lvl w:ilvl="0" w:tplc="B684905E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B7B7D63"/>
    <w:multiLevelType w:val="hybridMultilevel"/>
    <w:tmpl w:val="A52ADD5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4309671">
    <w:abstractNumId w:val="4"/>
    <w:lvlOverride w:ilvl="0">
      <w:lvl w:ilvl="0">
        <w:numFmt w:val="lowerLetter"/>
        <w:lvlText w:val="%1."/>
        <w:lvlJc w:val="left"/>
      </w:lvl>
    </w:lvlOverride>
  </w:num>
  <w:num w:numId="2" w16cid:durableId="913902287">
    <w:abstractNumId w:val="15"/>
  </w:num>
  <w:num w:numId="3" w16cid:durableId="1570380200">
    <w:abstractNumId w:val="20"/>
  </w:num>
  <w:num w:numId="4" w16cid:durableId="2079132289">
    <w:abstractNumId w:val="7"/>
  </w:num>
  <w:num w:numId="5" w16cid:durableId="502206577">
    <w:abstractNumId w:val="3"/>
    <w:lvlOverride w:ilvl="0">
      <w:lvl w:ilvl="0">
        <w:numFmt w:val="lowerLetter"/>
        <w:lvlText w:val="%1."/>
        <w:lvlJc w:val="left"/>
      </w:lvl>
    </w:lvlOverride>
  </w:num>
  <w:num w:numId="6" w16cid:durableId="2145466005">
    <w:abstractNumId w:val="14"/>
  </w:num>
  <w:num w:numId="7" w16cid:durableId="766195788">
    <w:abstractNumId w:val="10"/>
  </w:num>
  <w:num w:numId="8" w16cid:durableId="2023049383">
    <w:abstractNumId w:val="0"/>
  </w:num>
  <w:num w:numId="9" w16cid:durableId="17991027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95002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28545085">
    <w:abstractNumId w:val="22"/>
  </w:num>
  <w:num w:numId="12" w16cid:durableId="18978198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9884529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2478505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4556594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72113761">
    <w:abstractNumId w:val="16"/>
  </w:num>
  <w:num w:numId="17" w16cid:durableId="1511724823">
    <w:abstractNumId w:val="22"/>
  </w:num>
  <w:num w:numId="18" w16cid:durableId="1988246794">
    <w:abstractNumId w:val="18"/>
  </w:num>
  <w:num w:numId="19" w16cid:durableId="1696079391">
    <w:abstractNumId w:val="2"/>
  </w:num>
  <w:num w:numId="20" w16cid:durableId="1025404673">
    <w:abstractNumId w:val="1"/>
  </w:num>
  <w:num w:numId="21" w16cid:durableId="998928356">
    <w:abstractNumId w:val="5"/>
  </w:num>
  <w:num w:numId="22" w16cid:durableId="1085154323">
    <w:abstractNumId w:val="13"/>
  </w:num>
  <w:num w:numId="23" w16cid:durableId="552425765">
    <w:abstractNumId w:val="23"/>
  </w:num>
  <w:num w:numId="24" w16cid:durableId="748161681">
    <w:abstractNumId w:val="12"/>
  </w:num>
  <w:num w:numId="25" w16cid:durableId="333382280">
    <w:abstractNumId w:val="8"/>
  </w:num>
  <w:num w:numId="26" w16cid:durableId="6281695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61141A"/>
    <w:rsid w:val="000023CA"/>
    <w:rsid w:val="00002490"/>
    <w:rsid w:val="000060CE"/>
    <w:rsid w:val="000067BE"/>
    <w:rsid w:val="0000779C"/>
    <w:rsid w:val="00011429"/>
    <w:rsid w:val="00012170"/>
    <w:rsid w:val="000127BD"/>
    <w:rsid w:val="000164C7"/>
    <w:rsid w:val="00021F3C"/>
    <w:rsid w:val="000223F3"/>
    <w:rsid w:val="000242EC"/>
    <w:rsid w:val="00026132"/>
    <w:rsid w:val="000269F3"/>
    <w:rsid w:val="00030D81"/>
    <w:rsid w:val="000329AF"/>
    <w:rsid w:val="000332D7"/>
    <w:rsid w:val="000336F0"/>
    <w:rsid w:val="0003671B"/>
    <w:rsid w:val="00040AD6"/>
    <w:rsid w:val="0004360C"/>
    <w:rsid w:val="00046493"/>
    <w:rsid w:val="00050F3F"/>
    <w:rsid w:val="00052917"/>
    <w:rsid w:val="00062E0B"/>
    <w:rsid w:val="00066987"/>
    <w:rsid w:val="0008287D"/>
    <w:rsid w:val="0008289A"/>
    <w:rsid w:val="00093E63"/>
    <w:rsid w:val="0009685C"/>
    <w:rsid w:val="000A25B3"/>
    <w:rsid w:val="000A2CF5"/>
    <w:rsid w:val="000A3DD5"/>
    <w:rsid w:val="000B0A28"/>
    <w:rsid w:val="000B0B84"/>
    <w:rsid w:val="000B625D"/>
    <w:rsid w:val="000B7758"/>
    <w:rsid w:val="000C0CDE"/>
    <w:rsid w:val="000C2594"/>
    <w:rsid w:val="000C420F"/>
    <w:rsid w:val="000C6A28"/>
    <w:rsid w:val="000D1A91"/>
    <w:rsid w:val="000D5C92"/>
    <w:rsid w:val="000D5E36"/>
    <w:rsid w:val="000E2E7D"/>
    <w:rsid w:val="000E4045"/>
    <w:rsid w:val="000F2D66"/>
    <w:rsid w:val="000F4214"/>
    <w:rsid w:val="000F50DF"/>
    <w:rsid w:val="000F5512"/>
    <w:rsid w:val="000F6834"/>
    <w:rsid w:val="001014AC"/>
    <w:rsid w:val="0010207F"/>
    <w:rsid w:val="00103203"/>
    <w:rsid w:val="001052FA"/>
    <w:rsid w:val="001056CA"/>
    <w:rsid w:val="001072FC"/>
    <w:rsid w:val="00107CBD"/>
    <w:rsid w:val="00110101"/>
    <w:rsid w:val="00110E6D"/>
    <w:rsid w:val="0011143A"/>
    <w:rsid w:val="00116C67"/>
    <w:rsid w:val="00116E18"/>
    <w:rsid w:val="00121A40"/>
    <w:rsid w:val="00121A68"/>
    <w:rsid w:val="00123A1B"/>
    <w:rsid w:val="00130028"/>
    <w:rsid w:val="001329D0"/>
    <w:rsid w:val="00132BBE"/>
    <w:rsid w:val="00134685"/>
    <w:rsid w:val="00136053"/>
    <w:rsid w:val="00136565"/>
    <w:rsid w:val="0014628D"/>
    <w:rsid w:val="00146923"/>
    <w:rsid w:val="00147439"/>
    <w:rsid w:val="001509A8"/>
    <w:rsid w:val="00151609"/>
    <w:rsid w:val="00152BFF"/>
    <w:rsid w:val="00154385"/>
    <w:rsid w:val="00154943"/>
    <w:rsid w:val="001549CD"/>
    <w:rsid w:val="001577CA"/>
    <w:rsid w:val="00157FC7"/>
    <w:rsid w:val="00166F39"/>
    <w:rsid w:val="00172B86"/>
    <w:rsid w:val="0018048F"/>
    <w:rsid w:val="00181FF4"/>
    <w:rsid w:val="00182287"/>
    <w:rsid w:val="00184965"/>
    <w:rsid w:val="00186021"/>
    <w:rsid w:val="001873A0"/>
    <w:rsid w:val="00187FD8"/>
    <w:rsid w:val="0019113A"/>
    <w:rsid w:val="00192D69"/>
    <w:rsid w:val="001972BB"/>
    <w:rsid w:val="0019757F"/>
    <w:rsid w:val="001A4F9A"/>
    <w:rsid w:val="001B19EB"/>
    <w:rsid w:val="001B2AA3"/>
    <w:rsid w:val="001B2D27"/>
    <w:rsid w:val="001B33E4"/>
    <w:rsid w:val="001B358F"/>
    <w:rsid w:val="001B527F"/>
    <w:rsid w:val="001C0D42"/>
    <w:rsid w:val="001C1A1C"/>
    <w:rsid w:val="001C2A56"/>
    <w:rsid w:val="001C377E"/>
    <w:rsid w:val="001C384E"/>
    <w:rsid w:val="001C4794"/>
    <w:rsid w:val="001C6709"/>
    <w:rsid w:val="001D104F"/>
    <w:rsid w:val="001D3E23"/>
    <w:rsid w:val="001D432D"/>
    <w:rsid w:val="001D5287"/>
    <w:rsid w:val="001D6455"/>
    <w:rsid w:val="001D729E"/>
    <w:rsid w:val="001D7602"/>
    <w:rsid w:val="001E28D6"/>
    <w:rsid w:val="001E50AE"/>
    <w:rsid w:val="001E59D1"/>
    <w:rsid w:val="001E5D73"/>
    <w:rsid w:val="001E6F2A"/>
    <w:rsid w:val="001F0B2A"/>
    <w:rsid w:val="001F40A9"/>
    <w:rsid w:val="001F4CC4"/>
    <w:rsid w:val="00201981"/>
    <w:rsid w:val="002041FA"/>
    <w:rsid w:val="00206AC1"/>
    <w:rsid w:val="002070EC"/>
    <w:rsid w:val="00207473"/>
    <w:rsid w:val="00211A95"/>
    <w:rsid w:val="00211AF4"/>
    <w:rsid w:val="00213989"/>
    <w:rsid w:val="00213A28"/>
    <w:rsid w:val="00213E81"/>
    <w:rsid w:val="002151F3"/>
    <w:rsid w:val="00216B06"/>
    <w:rsid w:val="00220DDC"/>
    <w:rsid w:val="00220E44"/>
    <w:rsid w:val="002218D7"/>
    <w:rsid w:val="00221AFC"/>
    <w:rsid w:val="002238F3"/>
    <w:rsid w:val="002307AF"/>
    <w:rsid w:val="0023366E"/>
    <w:rsid w:val="00233D19"/>
    <w:rsid w:val="00234D23"/>
    <w:rsid w:val="00241BF5"/>
    <w:rsid w:val="0024271A"/>
    <w:rsid w:val="0024552B"/>
    <w:rsid w:val="0024795B"/>
    <w:rsid w:val="0025245E"/>
    <w:rsid w:val="00252626"/>
    <w:rsid w:val="00253536"/>
    <w:rsid w:val="00254953"/>
    <w:rsid w:val="00256741"/>
    <w:rsid w:val="00256EA2"/>
    <w:rsid w:val="00256FCA"/>
    <w:rsid w:val="00261319"/>
    <w:rsid w:val="00261B1A"/>
    <w:rsid w:val="00271E01"/>
    <w:rsid w:val="002729F2"/>
    <w:rsid w:val="00273805"/>
    <w:rsid w:val="00274DD5"/>
    <w:rsid w:val="00275D9E"/>
    <w:rsid w:val="002814A8"/>
    <w:rsid w:val="00281BB9"/>
    <w:rsid w:val="00281F39"/>
    <w:rsid w:val="00283670"/>
    <w:rsid w:val="002847A5"/>
    <w:rsid w:val="002852D0"/>
    <w:rsid w:val="0028726C"/>
    <w:rsid w:val="00290767"/>
    <w:rsid w:val="0029193D"/>
    <w:rsid w:val="00292D92"/>
    <w:rsid w:val="00293AC2"/>
    <w:rsid w:val="00296DCA"/>
    <w:rsid w:val="00296EF9"/>
    <w:rsid w:val="002A3FC8"/>
    <w:rsid w:val="002A5476"/>
    <w:rsid w:val="002B57E1"/>
    <w:rsid w:val="002C23E5"/>
    <w:rsid w:val="002C5199"/>
    <w:rsid w:val="002C5AC1"/>
    <w:rsid w:val="002C6DB4"/>
    <w:rsid w:val="002D29AE"/>
    <w:rsid w:val="002D514D"/>
    <w:rsid w:val="002E0527"/>
    <w:rsid w:val="002E22A5"/>
    <w:rsid w:val="002E509A"/>
    <w:rsid w:val="002E6D71"/>
    <w:rsid w:val="002E7A48"/>
    <w:rsid w:val="002F0581"/>
    <w:rsid w:val="002F1B75"/>
    <w:rsid w:val="002F5430"/>
    <w:rsid w:val="002F62B7"/>
    <w:rsid w:val="002F6708"/>
    <w:rsid w:val="002F6AB2"/>
    <w:rsid w:val="002F764C"/>
    <w:rsid w:val="00305413"/>
    <w:rsid w:val="0030728C"/>
    <w:rsid w:val="00307DA8"/>
    <w:rsid w:val="00312376"/>
    <w:rsid w:val="00312AD4"/>
    <w:rsid w:val="00313108"/>
    <w:rsid w:val="00314254"/>
    <w:rsid w:val="003202DA"/>
    <w:rsid w:val="00321EB7"/>
    <w:rsid w:val="003226C2"/>
    <w:rsid w:val="00323544"/>
    <w:rsid w:val="0033082D"/>
    <w:rsid w:val="00331E09"/>
    <w:rsid w:val="00331E76"/>
    <w:rsid w:val="00332BBB"/>
    <w:rsid w:val="00336A36"/>
    <w:rsid w:val="003431FE"/>
    <w:rsid w:val="00343BE1"/>
    <w:rsid w:val="00346A1A"/>
    <w:rsid w:val="00351E1B"/>
    <w:rsid w:val="00353F2B"/>
    <w:rsid w:val="00354F2D"/>
    <w:rsid w:val="00355E09"/>
    <w:rsid w:val="003566D2"/>
    <w:rsid w:val="00357B2F"/>
    <w:rsid w:val="00361E40"/>
    <w:rsid w:val="003630D5"/>
    <w:rsid w:val="003637C9"/>
    <w:rsid w:val="0037125F"/>
    <w:rsid w:val="003719A5"/>
    <w:rsid w:val="0037296C"/>
    <w:rsid w:val="0037450C"/>
    <w:rsid w:val="0037496A"/>
    <w:rsid w:val="00377380"/>
    <w:rsid w:val="00381C3A"/>
    <w:rsid w:val="00383F7E"/>
    <w:rsid w:val="003869C5"/>
    <w:rsid w:val="00387A5A"/>
    <w:rsid w:val="00392A5F"/>
    <w:rsid w:val="00393CEB"/>
    <w:rsid w:val="00393F5F"/>
    <w:rsid w:val="00394FF0"/>
    <w:rsid w:val="003951C8"/>
    <w:rsid w:val="003A332B"/>
    <w:rsid w:val="003B25F7"/>
    <w:rsid w:val="003B425F"/>
    <w:rsid w:val="003B71F8"/>
    <w:rsid w:val="003B7C2B"/>
    <w:rsid w:val="003C04D0"/>
    <w:rsid w:val="003C21A9"/>
    <w:rsid w:val="003C2C6C"/>
    <w:rsid w:val="003C4949"/>
    <w:rsid w:val="003C5092"/>
    <w:rsid w:val="003D2F91"/>
    <w:rsid w:val="003D6DEC"/>
    <w:rsid w:val="003E10C9"/>
    <w:rsid w:val="003E2099"/>
    <w:rsid w:val="003E6C45"/>
    <w:rsid w:val="003F2A61"/>
    <w:rsid w:val="003F658D"/>
    <w:rsid w:val="003F6D70"/>
    <w:rsid w:val="003F7D02"/>
    <w:rsid w:val="00400B2A"/>
    <w:rsid w:val="00401F66"/>
    <w:rsid w:val="00404728"/>
    <w:rsid w:val="00411290"/>
    <w:rsid w:val="0041152A"/>
    <w:rsid w:val="00411AC2"/>
    <w:rsid w:val="00417787"/>
    <w:rsid w:val="004255A7"/>
    <w:rsid w:val="0042753F"/>
    <w:rsid w:val="00430260"/>
    <w:rsid w:val="00430425"/>
    <w:rsid w:val="00436E80"/>
    <w:rsid w:val="00441A6C"/>
    <w:rsid w:val="00441B63"/>
    <w:rsid w:val="00441FFA"/>
    <w:rsid w:val="0044394B"/>
    <w:rsid w:val="00445D85"/>
    <w:rsid w:val="00447FE7"/>
    <w:rsid w:val="00450646"/>
    <w:rsid w:val="00453C8F"/>
    <w:rsid w:val="00454353"/>
    <w:rsid w:val="00462426"/>
    <w:rsid w:val="0046676C"/>
    <w:rsid w:val="00466B9A"/>
    <w:rsid w:val="00467284"/>
    <w:rsid w:val="0047262B"/>
    <w:rsid w:val="00474EF3"/>
    <w:rsid w:val="00476714"/>
    <w:rsid w:val="00476EA3"/>
    <w:rsid w:val="004801E2"/>
    <w:rsid w:val="00481DFD"/>
    <w:rsid w:val="00482405"/>
    <w:rsid w:val="00483284"/>
    <w:rsid w:val="0048533E"/>
    <w:rsid w:val="0048799E"/>
    <w:rsid w:val="0049147D"/>
    <w:rsid w:val="004927C5"/>
    <w:rsid w:val="00494E0F"/>
    <w:rsid w:val="0049600D"/>
    <w:rsid w:val="0049650E"/>
    <w:rsid w:val="00497A26"/>
    <w:rsid w:val="004A1CDE"/>
    <w:rsid w:val="004A2CB5"/>
    <w:rsid w:val="004A4FBC"/>
    <w:rsid w:val="004A78AD"/>
    <w:rsid w:val="004B552C"/>
    <w:rsid w:val="004B5AE0"/>
    <w:rsid w:val="004B5F47"/>
    <w:rsid w:val="004B6ADE"/>
    <w:rsid w:val="004C09C3"/>
    <w:rsid w:val="004C0ACD"/>
    <w:rsid w:val="004C288B"/>
    <w:rsid w:val="004C45CC"/>
    <w:rsid w:val="004C6286"/>
    <w:rsid w:val="004C78F1"/>
    <w:rsid w:val="004D3207"/>
    <w:rsid w:val="004D5736"/>
    <w:rsid w:val="004D6D00"/>
    <w:rsid w:val="004D70E2"/>
    <w:rsid w:val="004D7D94"/>
    <w:rsid w:val="004E092F"/>
    <w:rsid w:val="004E0C6F"/>
    <w:rsid w:val="004E0F72"/>
    <w:rsid w:val="004E42FA"/>
    <w:rsid w:val="004E51D1"/>
    <w:rsid w:val="004E5FA3"/>
    <w:rsid w:val="004E7B28"/>
    <w:rsid w:val="004F1485"/>
    <w:rsid w:val="004F1EE4"/>
    <w:rsid w:val="004F3E4B"/>
    <w:rsid w:val="004F529C"/>
    <w:rsid w:val="004F7538"/>
    <w:rsid w:val="00500EB6"/>
    <w:rsid w:val="00503FBB"/>
    <w:rsid w:val="00504E65"/>
    <w:rsid w:val="00505E57"/>
    <w:rsid w:val="00506176"/>
    <w:rsid w:val="00507B86"/>
    <w:rsid w:val="005151EC"/>
    <w:rsid w:val="005152ED"/>
    <w:rsid w:val="00517132"/>
    <w:rsid w:val="00522231"/>
    <w:rsid w:val="005233B0"/>
    <w:rsid w:val="00526E8F"/>
    <w:rsid w:val="00530D95"/>
    <w:rsid w:val="0053280E"/>
    <w:rsid w:val="00535671"/>
    <w:rsid w:val="00537EF5"/>
    <w:rsid w:val="005408B5"/>
    <w:rsid w:val="005447F2"/>
    <w:rsid w:val="005567F2"/>
    <w:rsid w:val="0056220F"/>
    <w:rsid w:val="00564810"/>
    <w:rsid w:val="005651A0"/>
    <w:rsid w:val="005724A4"/>
    <w:rsid w:val="005724DB"/>
    <w:rsid w:val="005727A3"/>
    <w:rsid w:val="00575B3D"/>
    <w:rsid w:val="00575BB3"/>
    <w:rsid w:val="005812B5"/>
    <w:rsid w:val="00583146"/>
    <w:rsid w:val="0058593F"/>
    <w:rsid w:val="0059179B"/>
    <w:rsid w:val="0059365A"/>
    <w:rsid w:val="00594432"/>
    <w:rsid w:val="00596574"/>
    <w:rsid w:val="00597B74"/>
    <w:rsid w:val="005A373A"/>
    <w:rsid w:val="005A5A80"/>
    <w:rsid w:val="005A5C7E"/>
    <w:rsid w:val="005B0764"/>
    <w:rsid w:val="005B3C9D"/>
    <w:rsid w:val="005B4B1F"/>
    <w:rsid w:val="005B53C7"/>
    <w:rsid w:val="005B6602"/>
    <w:rsid w:val="005B7CC8"/>
    <w:rsid w:val="005C1584"/>
    <w:rsid w:val="005C213E"/>
    <w:rsid w:val="005C2FE7"/>
    <w:rsid w:val="005C3977"/>
    <w:rsid w:val="005C6A66"/>
    <w:rsid w:val="005C6D0E"/>
    <w:rsid w:val="005D24B5"/>
    <w:rsid w:val="005D5841"/>
    <w:rsid w:val="005D6338"/>
    <w:rsid w:val="005E1250"/>
    <w:rsid w:val="005E67FD"/>
    <w:rsid w:val="005F17BF"/>
    <w:rsid w:val="005F27B1"/>
    <w:rsid w:val="005F43DB"/>
    <w:rsid w:val="005F494A"/>
    <w:rsid w:val="005F6159"/>
    <w:rsid w:val="005F737C"/>
    <w:rsid w:val="00603538"/>
    <w:rsid w:val="00606553"/>
    <w:rsid w:val="0061141A"/>
    <w:rsid w:val="006114F2"/>
    <w:rsid w:val="00612A2C"/>
    <w:rsid w:val="0061334E"/>
    <w:rsid w:val="006161E3"/>
    <w:rsid w:val="00623B25"/>
    <w:rsid w:val="0062692D"/>
    <w:rsid w:val="00630876"/>
    <w:rsid w:val="00631756"/>
    <w:rsid w:val="00634629"/>
    <w:rsid w:val="0063655B"/>
    <w:rsid w:val="0063795E"/>
    <w:rsid w:val="00640BFB"/>
    <w:rsid w:val="00640CA0"/>
    <w:rsid w:val="006429E9"/>
    <w:rsid w:val="006438F2"/>
    <w:rsid w:val="00643F72"/>
    <w:rsid w:val="00646A78"/>
    <w:rsid w:val="006477CC"/>
    <w:rsid w:val="00647A15"/>
    <w:rsid w:val="0065037C"/>
    <w:rsid w:val="00653FCE"/>
    <w:rsid w:val="006551CC"/>
    <w:rsid w:val="00664688"/>
    <w:rsid w:val="00664CF2"/>
    <w:rsid w:val="00670D3F"/>
    <w:rsid w:val="0067320B"/>
    <w:rsid w:val="006733CA"/>
    <w:rsid w:val="00674036"/>
    <w:rsid w:val="0067450B"/>
    <w:rsid w:val="00676215"/>
    <w:rsid w:val="006771B8"/>
    <w:rsid w:val="00677C27"/>
    <w:rsid w:val="00677DC1"/>
    <w:rsid w:val="00681855"/>
    <w:rsid w:val="00686112"/>
    <w:rsid w:val="006869A8"/>
    <w:rsid w:val="00687B0A"/>
    <w:rsid w:val="006947C0"/>
    <w:rsid w:val="00694E0A"/>
    <w:rsid w:val="006A1EB3"/>
    <w:rsid w:val="006A3D48"/>
    <w:rsid w:val="006A3FCC"/>
    <w:rsid w:val="006A565D"/>
    <w:rsid w:val="006B3764"/>
    <w:rsid w:val="006B3D4F"/>
    <w:rsid w:val="006B4F39"/>
    <w:rsid w:val="006B559B"/>
    <w:rsid w:val="006B5A27"/>
    <w:rsid w:val="006B5EA0"/>
    <w:rsid w:val="006B6178"/>
    <w:rsid w:val="006B62BB"/>
    <w:rsid w:val="006C37E0"/>
    <w:rsid w:val="006C678E"/>
    <w:rsid w:val="006C69B9"/>
    <w:rsid w:val="006C7C21"/>
    <w:rsid w:val="006D017A"/>
    <w:rsid w:val="006D0E19"/>
    <w:rsid w:val="006D3DA4"/>
    <w:rsid w:val="006D41D8"/>
    <w:rsid w:val="006D56BD"/>
    <w:rsid w:val="006D605B"/>
    <w:rsid w:val="006D62E6"/>
    <w:rsid w:val="006D6872"/>
    <w:rsid w:val="006D75D2"/>
    <w:rsid w:val="006D7CC3"/>
    <w:rsid w:val="006E10A3"/>
    <w:rsid w:val="006E6C5F"/>
    <w:rsid w:val="006F062B"/>
    <w:rsid w:val="006F1086"/>
    <w:rsid w:val="00701662"/>
    <w:rsid w:val="00701DD6"/>
    <w:rsid w:val="007048EA"/>
    <w:rsid w:val="0070733C"/>
    <w:rsid w:val="00711C2E"/>
    <w:rsid w:val="007141FB"/>
    <w:rsid w:val="007143E8"/>
    <w:rsid w:val="00716C7E"/>
    <w:rsid w:val="00721FC0"/>
    <w:rsid w:val="00722AB5"/>
    <w:rsid w:val="00726F1D"/>
    <w:rsid w:val="0073142E"/>
    <w:rsid w:val="00732D2D"/>
    <w:rsid w:val="00733ED7"/>
    <w:rsid w:val="007375C1"/>
    <w:rsid w:val="00737B60"/>
    <w:rsid w:val="007408CF"/>
    <w:rsid w:val="00740919"/>
    <w:rsid w:val="0074232E"/>
    <w:rsid w:val="0074528B"/>
    <w:rsid w:val="00745F6B"/>
    <w:rsid w:val="007460FD"/>
    <w:rsid w:val="00747C5E"/>
    <w:rsid w:val="00753200"/>
    <w:rsid w:val="00757CBF"/>
    <w:rsid w:val="00760BD1"/>
    <w:rsid w:val="007629DA"/>
    <w:rsid w:val="00762B8C"/>
    <w:rsid w:val="00762D81"/>
    <w:rsid w:val="00767917"/>
    <w:rsid w:val="0077572B"/>
    <w:rsid w:val="00775D30"/>
    <w:rsid w:val="00780777"/>
    <w:rsid w:val="00780B64"/>
    <w:rsid w:val="0078461A"/>
    <w:rsid w:val="007850A0"/>
    <w:rsid w:val="007866A6"/>
    <w:rsid w:val="00791305"/>
    <w:rsid w:val="00796E84"/>
    <w:rsid w:val="007974EE"/>
    <w:rsid w:val="00797ACB"/>
    <w:rsid w:val="007A0EB3"/>
    <w:rsid w:val="007A288D"/>
    <w:rsid w:val="007A4B23"/>
    <w:rsid w:val="007B71B7"/>
    <w:rsid w:val="007B77DC"/>
    <w:rsid w:val="007C17D9"/>
    <w:rsid w:val="007C29FE"/>
    <w:rsid w:val="007C63FD"/>
    <w:rsid w:val="007C7074"/>
    <w:rsid w:val="007D01D3"/>
    <w:rsid w:val="007D20BB"/>
    <w:rsid w:val="007E2385"/>
    <w:rsid w:val="007E5B23"/>
    <w:rsid w:val="007E7996"/>
    <w:rsid w:val="007F1012"/>
    <w:rsid w:val="007F1B6D"/>
    <w:rsid w:val="007F3C97"/>
    <w:rsid w:val="007F47AF"/>
    <w:rsid w:val="00800FAB"/>
    <w:rsid w:val="00801153"/>
    <w:rsid w:val="00802F26"/>
    <w:rsid w:val="00803716"/>
    <w:rsid w:val="00805502"/>
    <w:rsid w:val="00805CA1"/>
    <w:rsid w:val="0080732B"/>
    <w:rsid w:val="00810FEB"/>
    <w:rsid w:val="00812A2B"/>
    <w:rsid w:val="00813541"/>
    <w:rsid w:val="00820C26"/>
    <w:rsid w:val="00821E7A"/>
    <w:rsid w:val="008228A1"/>
    <w:rsid w:val="00824B6A"/>
    <w:rsid w:val="00827101"/>
    <w:rsid w:val="00831B79"/>
    <w:rsid w:val="008368A3"/>
    <w:rsid w:val="008373EA"/>
    <w:rsid w:val="00841428"/>
    <w:rsid w:val="00841A48"/>
    <w:rsid w:val="00843ABD"/>
    <w:rsid w:val="008451FE"/>
    <w:rsid w:val="00845200"/>
    <w:rsid w:val="008512DB"/>
    <w:rsid w:val="00852122"/>
    <w:rsid w:val="008522FB"/>
    <w:rsid w:val="008538EC"/>
    <w:rsid w:val="008547BE"/>
    <w:rsid w:val="008604E7"/>
    <w:rsid w:val="0086061B"/>
    <w:rsid w:val="00863CBB"/>
    <w:rsid w:val="00863DFB"/>
    <w:rsid w:val="00870ACC"/>
    <w:rsid w:val="00871149"/>
    <w:rsid w:val="008731C3"/>
    <w:rsid w:val="00873497"/>
    <w:rsid w:val="0087497D"/>
    <w:rsid w:val="008758B5"/>
    <w:rsid w:val="0087633B"/>
    <w:rsid w:val="00877B75"/>
    <w:rsid w:val="008833C3"/>
    <w:rsid w:val="00886780"/>
    <w:rsid w:val="00886A90"/>
    <w:rsid w:val="00891932"/>
    <w:rsid w:val="00891CE3"/>
    <w:rsid w:val="00893866"/>
    <w:rsid w:val="008954CC"/>
    <w:rsid w:val="00896AF7"/>
    <w:rsid w:val="00896F11"/>
    <w:rsid w:val="008A03C6"/>
    <w:rsid w:val="008A62C1"/>
    <w:rsid w:val="008A6C39"/>
    <w:rsid w:val="008C1859"/>
    <w:rsid w:val="008C1FC0"/>
    <w:rsid w:val="008C3960"/>
    <w:rsid w:val="008C4672"/>
    <w:rsid w:val="008C5E7E"/>
    <w:rsid w:val="008D582A"/>
    <w:rsid w:val="008D7B6C"/>
    <w:rsid w:val="008E2201"/>
    <w:rsid w:val="008E4B89"/>
    <w:rsid w:val="008E6E97"/>
    <w:rsid w:val="008F252A"/>
    <w:rsid w:val="008F4FEA"/>
    <w:rsid w:val="008F50CE"/>
    <w:rsid w:val="008F5197"/>
    <w:rsid w:val="008F78E2"/>
    <w:rsid w:val="009023E9"/>
    <w:rsid w:val="00906135"/>
    <w:rsid w:val="00910BDA"/>
    <w:rsid w:val="00910BFB"/>
    <w:rsid w:val="009121D6"/>
    <w:rsid w:val="00913A99"/>
    <w:rsid w:val="00917B91"/>
    <w:rsid w:val="0092086C"/>
    <w:rsid w:val="0092176F"/>
    <w:rsid w:val="0092230C"/>
    <w:rsid w:val="00925027"/>
    <w:rsid w:val="009324E7"/>
    <w:rsid w:val="00933410"/>
    <w:rsid w:val="00934B00"/>
    <w:rsid w:val="00936731"/>
    <w:rsid w:val="009400F6"/>
    <w:rsid w:val="009409F5"/>
    <w:rsid w:val="00941214"/>
    <w:rsid w:val="009549F4"/>
    <w:rsid w:val="0095530E"/>
    <w:rsid w:val="00955726"/>
    <w:rsid w:val="00957162"/>
    <w:rsid w:val="009577F0"/>
    <w:rsid w:val="00960A47"/>
    <w:rsid w:val="0096140D"/>
    <w:rsid w:val="009638D2"/>
    <w:rsid w:val="00963A10"/>
    <w:rsid w:val="009673AB"/>
    <w:rsid w:val="0097157A"/>
    <w:rsid w:val="00971C28"/>
    <w:rsid w:val="00973F87"/>
    <w:rsid w:val="009755E3"/>
    <w:rsid w:val="00975BF4"/>
    <w:rsid w:val="00980C1C"/>
    <w:rsid w:val="0098618B"/>
    <w:rsid w:val="00986B8B"/>
    <w:rsid w:val="009900F2"/>
    <w:rsid w:val="009915D6"/>
    <w:rsid w:val="00991740"/>
    <w:rsid w:val="00993918"/>
    <w:rsid w:val="00993EAB"/>
    <w:rsid w:val="009949B1"/>
    <w:rsid w:val="00995C90"/>
    <w:rsid w:val="0099704A"/>
    <w:rsid w:val="009A1364"/>
    <w:rsid w:val="009A285D"/>
    <w:rsid w:val="009A3AA7"/>
    <w:rsid w:val="009A40AD"/>
    <w:rsid w:val="009A5E3F"/>
    <w:rsid w:val="009B0CD5"/>
    <w:rsid w:val="009B225E"/>
    <w:rsid w:val="009B30B3"/>
    <w:rsid w:val="009B5445"/>
    <w:rsid w:val="009B60DA"/>
    <w:rsid w:val="009C2820"/>
    <w:rsid w:val="009C6EB1"/>
    <w:rsid w:val="009C765B"/>
    <w:rsid w:val="009D1467"/>
    <w:rsid w:val="009D43CA"/>
    <w:rsid w:val="009D6B7F"/>
    <w:rsid w:val="009E1961"/>
    <w:rsid w:val="009E277C"/>
    <w:rsid w:val="009E2E93"/>
    <w:rsid w:val="009E3945"/>
    <w:rsid w:val="009E4D88"/>
    <w:rsid w:val="009E5366"/>
    <w:rsid w:val="009E5E4D"/>
    <w:rsid w:val="009E7E33"/>
    <w:rsid w:val="009F0FD7"/>
    <w:rsid w:val="009F5D8A"/>
    <w:rsid w:val="009F6C9D"/>
    <w:rsid w:val="00A01E2E"/>
    <w:rsid w:val="00A04C57"/>
    <w:rsid w:val="00A06606"/>
    <w:rsid w:val="00A07C2D"/>
    <w:rsid w:val="00A15251"/>
    <w:rsid w:val="00A157FF"/>
    <w:rsid w:val="00A22CDD"/>
    <w:rsid w:val="00A2481B"/>
    <w:rsid w:val="00A25883"/>
    <w:rsid w:val="00A27AD2"/>
    <w:rsid w:val="00A27E88"/>
    <w:rsid w:val="00A27F1B"/>
    <w:rsid w:val="00A30EA9"/>
    <w:rsid w:val="00A467E6"/>
    <w:rsid w:val="00A509EF"/>
    <w:rsid w:val="00A52FF8"/>
    <w:rsid w:val="00A574AA"/>
    <w:rsid w:val="00A60AA5"/>
    <w:rsid w:val="00A6204D"/>
    <w:rsid w:val="00A64595"/>
    <w:rsid w:val="00A64651"/>
    <w:rsid w:val="00A67466"/>
    <w:rsid w:val="00A7370B"/>
    <w:rsid w:val="00A750BD"/>
    <w:rsid w:val="00A76731"/>
    <w:rsid w:val="00A76940"/>
    <w:rsid w:val="00A76AE6"/>
    <w:rsid w:val="00A82469"/>
    <w:rsid w:val="00A829DF"/>
    <w:rsid w:val="00A83680"/>
    <w:rsid w:val="00A8582F"/>
    <w:rsid w:val="00A933B1"/>
    <w:rsid w:val="00A975D6"/>
    <w:rsid w:val="00A9768E"/>
    <w:rsid w:val="00AA1170"/>
    <w:rsid w:val="00AA2987"/>
    <w:rsid w:val="00AA727D"/>
    <w:rsid w:val="00AA7A56"/>
    <w:rsid w:val="00AA7A8C"/>
    <w:rsid w:val="00AB07AD"/>
    <w:rsid w:val="00AB3529"/>
    <w:rsid w:val="00AB3BBA"/>
    <w:rsid w:val="00AB4D11"/>
    <w:rsid w:val="00AC11EB"/>
    <w:rsid w:val="00AC4343"/>
    <w:rsid w:val="00AC5E06"/>
    <w:rsid w:val="00AC6D61"/>
    <w:rsid w:val="00AC7490"/>
    <w:rsid w:val="00AD0652"/>
    <w:rsid w:val="00AD1CDB"/>
    <w:rsid w:val="00AD1F35"/>
    <w:rsid w:val="00AD38A4"/>
    <w:rsid w:val="00AD3CBF"/>
    <w:rsid w:val="00AE0993"/>
    <w:rsid w:val="00AE2F03"/>
    <w:rsid w:val="00AE2F06"/>
    <w:rsid w:val="00AE3234"/>
    <w:rsid w:val="00AE36A0"/>
    <w:rsid w:val="00AE74CD"/>
    <w:rsid w:val="00AF0DAE"/>
    <w:rsid w:val="00AF1381"/>
    <w:rsid w:val="00AF15BA"/>
    <w:rsid w:val="00AF4BE5"/>
    <w:rsid w:val="00AF516E"/>
    <w:rsid w:val="00AF54BD"/>
    <w:rsid w:val="00AF557A"/>
    <w:rsid w:val="00AF6286"/>
    <w:rsid w:val="00B0393E"/>
    <w:rsid w:val="00B03B8D"/>
    <w:rsid w:val="00B04236"/>
    <w:rsid w:val="00B06DDC"/>
    <w:rsid w:val="00B1086F"/>
    <w:rsid w:val="00B21BCC"/>
    <w:rsid w:val="00B254FD"/>
    <w:rsid w:val="00B27D3D"/>
    <w:rsid w:val="00B307B8"/>
    <w:rsid w:val="00B3173A"/>
    <w:rsid w:val="00B33B59"/>
    <w:rsid w:val="00B34E88"/>
    <w:rsid w:val="00B36A61"/>
    <w:rsid w:val="00B37102"/>
    <w:rsid w:val="00B37A53"/>
    <w:rsid w:val="00B409CC"/>
    <w:rsid w:val="00B42B45"/>
    <w:rsid w:val="00B456A4"/>
    <w:rsid w:val="00B457BE"/>
    <w:rsid w:val="00B563D6"/>
    <w:rsid w:val="00B56608"/>
    <w:rsid w:val="00B57FA3"/>
    <w:rsid w:val="00B61D3A"/>
    <w:rsid w:val="00B62466"/>
    <w:rsid w:val="00B65DB3"/>
    <w:rsid w:val="00B664A6"/>
    <w:rsid w:val="00B668C9"/>
    <w:rsid w:val="00B702DE"/>
    <w:rsid w:val="00B720EF"/>
    <w:rsid w:val="00B762AF"/>
    <w:rsid w:val="00B7710D"/>
    <w:rsid w:val="00B82D29"/>
    <w:rsid w:val="00B83FB1"/>
    <w:rsid w:val="00B84A04"/>
    <w:rsid w:val="00B84ECA"/>
    <w:rsid w:val="00B868EE"/>
    <w:rsid w:val="00B906ED"/>
    <w:rsid w:val="00B97626"/>
    <w:rsid w:val="00BA09E1"/>
    <w:rsid w:val="00BA11FA"/>
    <w:rsid w:val="00BA440A"/>
    <w:rsid w:val="00BA75E4"/>
    <w:rsid w:val="00BA7FA5"/>
    <w:rsid w:val="00BB230D"/>
    <w:rsid w:val="00BB32C0"/>
    <w:rsid w:val="00BB4B68"/>
    <w:rsid w:val="00BC17D0"/>
    <w:rsid w:val="00BC29E3"/>
    <w:rsid w:val="00BC44C2"/>
    <w:rsid w:val="00BC7AF8"/>
    <w:rsid w:val="00BD0E9F"/>
    <w:rsid w:val="00BD158E"/>
    <w:rsid w:val="00BD3A54"/>
    <w:rsid w:val="00BD4061"/>
    <w:rsid w:val="00BD53B1"/>
    <w:rsid w:val="00BE2B6D"/>
    <w:rsid w:val="00BE3443"/>
    <w:rsid w:val="00BE50A4"/>
    <w:rsid w:val="00BE54B5"/>
    <w:rsid w:val="00BE6C05"/>
    <w:rsid w:val="00BE728A"/>
    <w:rsid w:val="00BF0463"/>
    <w:rsid w:val="00BF245D"/>
    <w:rsid w:val="00BF38BC"/>
    <w:rsid w:val="00BF4A5A"/>
    <w:rsid w:val="00BF62D1"/>
    <w:rsid w:val="00BF6758"/>
    <w:rsid w:val="00BF7503"/>
    <w:rsid w:val="00C01014"/>
    <w:rsid w:val="00C02FE8"/>
    <w:rsid w:val="00C0411C"/>
    <w:rsid w:val="00C11155"/>
    <w:rsid w:val="00C1238B"/>
    <w:rsid w:val="00C16F47"/>
    <w:rsid w:val="00C17931"/>
    <w:rsid w:val="00C218A8"/>
    <w:rsid w:val="00C25BE6"/>
    <w:rsid w:val="00C26952"/>
    <w:rsid w:val="00C27704"/>
    <w:rsid w:val="00C3046B"/>
    <w:rsid w:val="00C30AE0"/>
    <w:rsid w:val="00C32529"/>
    <w:rsid w:val="00C34D94"/>
    <w:rsid w:val="00C4049B"/>
    <w:rsid w:val="00C406AD"/>
    <w:rsid w:val="00C41293"/>
    <w:rsid w:val="00C41451"/>
    <w:rsid w:val="00C433A2"/>
    <w:rsid w:val="00C433A6"/>
    <w:rsid w:val="00C436FB"/>
    <w:rsid w:val="00C44DA6"/>
    <w:rsid w:val="00C4515A"/>
    <w:rsid w:val="00C456E2"/>
    <w:rsid w:val="00C45926"/>
    <w:rsid w:val="00C46AB0"/>
    <w:rsid w:val="00C53086"/>
    <w:rsid w:val="00C54796"/>
    <w:rsid w:val="00C6298E"/>
    <w:rsid w:val="00C630CE"/>
    <w:rsid w:val="00C652E0"/>
    <w:rsid w:val="00C66BF2"/>
    <w:rsid w:val="00C70433"/>
    <w:rsid w:val="00C70B07"/>
    <w:rsid w:val="00C72E39"/>
    <w:rsid w:val="00C73901"/>
    <w:rsid w:val="00C73DDD"/>
    <w:rsid w:val="00C73DF5"/>
    <w:rsid w:val="00C7632F"/>
    <w:rsid w:val="00C812BA"/>
    <w:rsid w:val="00C82091"/>
    <w:rsid w:val="00C82156"/>
    <w:rsid w:val="00C82D43"/>
    <w:rsid w:val="00C848AB"/>
    <w:rsid w:val="00C85901"/>
    <w:rsid w:val="00C85BA7"/>
    <w:rsid w:val="00C92E42"/>
    <w:rsid w:val="00C93555"/>
    <w:rsid w:val="00CA3364"/>
    <w:rsid w:val="00CA6238"/>
    <w:rsid w:val="00CA7B26"/>
    <w:rsid w:val="00CB14BC"/>
    <w:rsid w:val="00CB1AF0"/>
    <w:rsid w:val="00CB6BA2"/>
    <w:rsid w:val="00CB7268"/>
    <w:rsid w:val="00CC1862"/>
    <w:rsid w:val="00CC2867"/>
    <w:rsid w:val="00CC3AAB"/>
    <w:rsid w:val="00CC3D6F"/>
    <w:rsid w:val="00CC7097"/>
    <w:rsid w:val="00CD1DE6"/>
    <w:rsid w:val="00CD2C9D"/>
    <w:rsid w:val="00CD6244"/>
    <w:rsid w:val="00CD77A3"/>
    <w:rsid w:val="00CD7DB3"/>
    <w:rsid w:val="00CE6F10"/>
    <w:rsid w:val="00CE77FA"/>
    <w:rsid w:val="00CE7F16"/>
    <w:rsid w:val="00CF1C72"/>
    <w:rsid w:val="00D000AF"/>
    <w:rsid w:val="00D00BE4"/>
    <w:rsid w:val="00D0375E"/>
    <w:rsid w:val="00D041BF"/>
    <w:rsid w:val="00D11DAA"/>
    <w:rsid w:val="00D11EC4"/>
    <w:rsid w:val="00D1346D"/>
    <w:rsid w:val="00D139EE"/>
    <w:rsid w:val="00D17454"/>
    <w:rsid w:val="00D20C77"/>
    <w:rsid w:val="00D256F3"/>
    <w:rsid w:val="00D31318"/>
    <w:rsid w:val="00D313C8"/>
    <w:rsid w:val="00D37721"/>
    <w:rsid w:val="00D40A9F"/>
    <w:rsid w:val="00D43A63"/>
    <w:rsid w:val="00D464F4"/>
    <w:rsid w:val="00D47DD9"/>
    <w:rsid w:val="00D51285"/>
    <w:rsid w:val="00D517B8"/>
    <w:rsid w:val="00D552AB"/>
    <w:rsid w:val="00D57561"/>
    <w:rsid w:val="00D57AA6"/>
    <w:rsid w:val="00D57FDD"/>
    <w:rsid w:val="00D62D4B"/>
    <w:rsid w:val="00D663CC"/>
    <w:rsid w:val="00D705AF"/>
    <w:rsid w:val="00D70D30"/>
    <w:rsid w:val="00D72EA6"/>
    <w:rsid w:val="00D74F98"/>
    <w:rsid w:val="00D82016"/>
    <w:rsid w:val="00D900EB"/>
    <w:rsid w:val="00D90750"/>
    <w:rsid w:val="00D91AE9"/>
    <w:rsid w:val="00D9796F"/>
    <w:rsid w:val="00DA0034"/>
    <w:rsid w:val="00DA00C6"/>
    <w:rsid w:val="00DA1866"/>
    <w:rsid w:val="00DA4440"/>
    <w:rsid w:val="00DA65C2"/>
    <w:rsid w:val="00DA7B34"/>
    <w:rsid w:val="00DB11AA"/>
    <w:rsid w:val="00DB4A28"/>
    <w:rsid w:val="00DB599C"/>
    <w:rsid w:val="00DB5DBC"/>
    <w:rsid w:val="00DB6939"/>
    <w:rsid w:val="00DB6F46"/>
    <w:rsid w:val="00DC1F79"/>
    <w:rsid w:val="00DC32B9"/>
    <w:rsid w:val="00DC3714"/>
    <w:rsid w:val="00DC787F"/>
    <w:rsid w:val="00DC7EC2"/>
    <w:rsid w:val="00DD1D73"/>
    <w:rsid w:val="00DD34B6"/>
    <w:rsid w:val="00DD7933"/>
    <w:rsid w:val="00DE11E4"/>
    <w:rsid w:val="00DE2637"/>
    <w:rsid w:val="00DE6777"/>
    <w:rsid w:val="00DE7B3E"/>
    <w:rsid w:val="00DF1438"/>
    <w:rsid w:val="00DF58C9"/>
    <w:rsid w:val="00DF7B2C"/>
    <w:rsid w:val="00E00BCD"/>
    <w:rsid w:val="00E01C37"/>
    <w:rsid w:val="00E05014"/>
    <w:rsid w:val="00E16B1A"/>
    <w:rsid w:val="00E3002C"/>
    <w:rsid w:val="00E33612"/>
    <w:rsid w:val="00E33FD5"/>
    <w:rsid w:val="00E34A08"/>
    <w:rsid w:val="00E361A5"/>
    <w:rsid w:val="00E40293"/>
    <w:rsid w:val="00E40631"/>
    <w:rsid w:val="00E4221F"/>
    <w:rsid w:val="00E426E1"/>
    <w:rsid w:val="00E43597"/>
    <w:rsid w:val="00E43838"/>
    <w:rsid w:val="00E450F7"/>
    <w:rsid w:val="00E47D83"/>
    <w:rsid w:val="00E501EE"/>
    <w:rsid w:val="00E532CF"/>
    <w:rsid w:val="00E53621"/>
    <w:rsid w:val="00E54077"/>
    <w:rsid w:val="00E55203"/>
    <w:rsid w:val="00E5763F"/>
    <w:rsid w:val="00E57EFF"/>
    <w:rsid w:val="00E62523"/>
    <w:rsid w:val="00E65B4C"/>
    <w:rsid w:val="00E66DF0"/>
    <w:rsid w:val="00E703B8"/>
    <w:rsid w:val="00E77191"/>
    <w:rsid w:val="00E8114A"/>
    <w:rsid w:val="00E84704"/>
    <w:rsid w:val="00E85726"/>
    <w:rsid w:val="00E86CE1"/>
    <w:rsid w:val="00E8731F"/>
    <w:rsid w:val="00E87A4D"/>
    <w:rsid w:val="00E9043A"/>
    <w:rsid w:val="00E91AB9"/>
    <w:rsid w:val="00E926AB"/>
    <w:rsid w:val="00E92767"/>
    <w:rsid w:val="00E92831"/>
    <w:rsid w:val="00E94BB0"/>
    <w:rsid w:val="00EA0787"/>
    <w:rsid w:val="00EA1395"/>
    <w:rsid w:val="00EA7E7B"/>
    <w:rsid w:val="00EB320D"/>
    <w:rsid w:val="00EB6AAD"/>
    <w:rsid w:val="00EC06B2"/>
    <w:rsid w:val="00EC361E"/>
    <w:rsid w:val="00EC7298"/>
    <w:rsid w:val="00EC7E29"/>
    <w:rsid w:val="00ED2E48"/>
    <w:rsid w:val="00ED36F3"/>
    <w:rsid w:val="00ED44E2"/>
    <w:rsid w:val="00ED47B5"/>
    <w:rsid w:val="00EE27D2"/>
    <w:rsid w:val="00EE623D"/>
    <w:rsid w:val="00EE6A21"/>
    <w:rsid w:val="00EE70ED"/>
    <w:rsid w:val="00EF00FA"/>
    <w:rsid w:val="00EF3E4C"/>
    <w:rsid w:val="00EF471B"/>
    <w:rsid w:val="00EF54A3"/>
    <w:rsid w:val="00EF5D2F"/>
    <w:rsid w:val="00EF5E0F"/>
    <w:rsid w:val="00EF64EE"/>
    <w:rsid w:val="00EF6C20"/>
    <w:rsid w:val="00EF6CE9"/>
    <w:rsid w:val="00F0045E"/>
    <w:rsid w:val="00F02734"/>
    <w:rsid w:val="00F02768"/>
    <w:rsid w:val="00F04C97"/>
    <w:rsid w:val="00F0664E"/>
    <w:rsid w:val="00F071A6"/>
    <w:rsid w:val="00F13B90"/>
    <w:rsid w:val="00F14A1B"/>
    <w:rsid w:val="00F217AF"/>
    <w:rsid w:val="00F273D0"/>
    <w:rsid w:val="00F33A89"/>
    <w:rsid w:val="00F34446"/>
    <w:rsid w:val="00F35CE2"/>
    <w:rsid w:val="00F402DA"/>
    <w:rsid w:val="00F40739"/>
    <w:rsid w:val="00F43262"/>
    <w:rsid w:val="00F43A26"/>
    <w:rsid w:val="00F43BAF"/>
    <w:rsid w:val="00F44702"/>
    <w:rsid w:val="00F46DB9"/>
    <w:rsid w:val="00F54DA3"/>
    <w:rsid w:val="00F556EE"/>
    <w:rsid w:val="00F677FB"/>
    <w:rsid w:val="00F704C2"/>
    <w:rsid w:val="00F72861"/>
    <w:rsid w:val="00F757F3"/>
    <w:rsid w:val="00F77BC8"/>
    <w:rsid w:val="00F804EC"/>
    <w:rsid w:val="00F81018"/>
    <w:rsid w:val="00F86D6E"/>
    <w:rsid w:val="00F87C07"/>
    <w:rsid w:val="00F91B9F"/>
    <w:rsid w:val="00F9337C"/>
    <w:rsid w:val="00F966AA"/>
    <w:rsid w:val="00F96996"/>
    <w:rsid w:val="00F96ADB"/>
    <w:rsid w:val="00F96EC1"/>
    <w:rsid w:val="00F9754C"/>
    <w:rsid w:val="00F97E8A"/>
    <w:rsid w:val="00FA0EF6"/>
    <w:rsid w:val="00FA5017"/>
    <w:rsid w:val="00FB33AF"/>
    <w:rsid w:val="00FB7734"/>
    <w:rsid w:val="00FB7EEC"/>
    <w:rsid w:val="00FC0589"/>
    <w:rsid w:val="00FC0737"/>
    <w:rsid w:val="00FC2EE9"/>
    <w:rsid w:val="00FC4D57"/>
    <w:rsid w:val="00FC5F6C"/>
    <w:rsid w:val="00FD0469"/>
    <w:rsid w:val="00FD1348"/>
    <w:rsid w:val="00FD1C4C"/>
    <w:rsid w:val="00FD21C2"/>
    <w:rsid w:val="00FD5DFE"/>
    <w:rsid w:val="00FD7AE3"/>
    <w:rsid w:val="00FD7F77"/>
    <w:rsid w:val="00FE15A9"/>
    <w:rsid w:val="00FE20E1"/>
    <w:rsid w:val="00FE267E"/>
    <w:rsid w:val="00FE2CBC"/>
    <w:rsid w:val="00FE57AA"/>
    <w:rsid w:val="00FE59ED"/>
    <w:rsid w:val="00FE67E9"/>
    <w:rsid w:val="00FF171F"/>
    <w:rsid w:val="00FF1F3D"/>
    <w:rsid w:val="00FF34F0"/>
    <w:rsid w:val="00FF762E"/>
    <w:rsid w:val="00FF7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E1D8921"/>
  <w15:chartTrackingRefBased/>
  <w15:docId w15:val="{101C151A-9FD3-4471-9B96-FDCAF0EC4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s-E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styleId="CommentReference">
    <w:name w:val="annotation reference"/>
    <w:rsid w:val="002218D7"/>
    <w:rPr>
      <w:sz w:val="16"/>
      <w:szCs w:val="16"/>
    </w:rPr>
  </w:style>
  <w:style w:type="paragraph" w:styleId="CommentText">
    <w:name w:val="annotation text"/>
    <w:basedOn w:val="Normal"/>
    <w:link w:val="CommentTextChar"/>
    <w:rsid w:val="002218D7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2218D7"/>
  </w:style>
  <w:style w:type="paragraph" w:styleId="CommentSubject">
    <w:name w:val="annotation subject"/>
    <w:basedOn w:val="CommentText"/>
    <w:next w:val="CommentText"/>
    <w:link w:val="CommentSubjectChar"/>
    <w:rsid w:val="002218D7"/>
    <w:rPr>
      <w:b/>
      <w:bCs/>
    </w:rPr>
  </w:style>
  <w:style w:type="character" w:customStyle="1" w:styleId="CommentSubjectChar">
    <w:name w:val="Comment Subject Char"/>
    <w:link w:val="CommentSubject"/>
    <w:rsid w:val="002218D7"/>
    <w:rPr>
      <w:b/>
      <w:bCs/>
    </w:rPr>
  </w:style>
  <w:style w:type="paragraph" w:styleId="BalloonText">
    <w:name w:val="Balloon Text"/>
    <w:basedOn w:val="Normal"/>
    <w:link w:val="BalloonTextChar"/>
    <w:rsid w:val="002218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2218D7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5A5A80"/>
    <w:pPr>
      <w:spacing w:after="120"/>
    </w:pPr>
    <w:rPr>
      <w:lang w:val="es-ES_tradnl"/>
    </w:rPr>
  </w:style>
  <w:style w:type="character" w:customStyle="1" w:styleId="BodyTextChar">
    <w:name w:val="Body Text Char"/>
    <w:link w:val="BodyText"/>
    <w:rsid w:val="005A5A80"/>
    <w:rPr>
      <w:sz w:val="24"/>
      <w:lang w:val="es-ES_tradnl"/>
    </w:rPr>
  </w:style>
  <w:style w:type="paragraph" w:styleId="BodyTextIndent">
    <w:name w:val="Body Text Indent"/>
    <w:basedOn w:val="Normal"/>
    <w:link w:val="BodyTextIndentChar"/>
    <w:rsid w:val="005A5A80"/>
    <w:pPr>
      <w:spacing w:after="120"/>
      <w:ind w:left="283"/>
    </w:pPr>
    <w:rPr>
      <w:lang w:val="es-ES_tradnl"/>
    </w:rPr>
  </w:style>
  <w:style w:type="character" w:customStyle="1" w:styleId="BodyTextIndentChar">
    <w:name w:val="Body Text Indent Char"/>
    <w:link w:val="BodyTextIndent"/>
    <w:rsid w:val="005A5A80"/>
    <w:rPr>
      <w:sz w:val="24"/>
      <w:lang w:val="es-ES_tradnl"/>
    </w:rPr>
  </w:style>
  <w:style w:type="paragraph" w:styleId="FootnoteText">
    <w:name w:val="footnote text"/>
    <w:basedOn w:val="Normal"/>
    <w:link w:val="FootnoteTextChar"/>
    <w:rsid w:val="00ED2E48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ED2E48"/>
  </w:style>
  <w:style w:type="character" w:styleId="FootnoteReference">
    <w:name w:val="footnote reference"/>
    <w:rsid w:val="00ED2E48"/>
    <w:rPr>
      <w:vertAlign w:val="superscript"/>
    </w:rPr>
  </w:style>
  <w:style w:type="paragraph" w:styleId="Revision">
    <w:name w:val="Revision"/>
    <w:hidden/>
    <w:uiPriority w:val="99"/>
    <w:semiHidden/>
    <w:rsid w:val="004D7D94"/>
    <w:rPr>
      <w:sz w:val="24"/>
    </w:rPr>
  </w:style>
  <w:style w:type="character" w:styleId="Hyperlink">
    <w:name w:val="Hyperlink"/>
    <w:basedOn w:val="DefaultParagraphFont"/>
    <w:rsid w:val="000D5C9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5C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27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elnuevodia.com/topicos/nmead/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s://www.elnuevodia.com/topicos/nmead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elnuevodia.com/topicos/departamento-de-seguridad-publica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elnuevodia.com/topicos/sistema-de-emergencia-9-1-1/" TargetMode="External"/><Relationship Id="rId10" Type="http://schemas.openxmlformats.org/officeDocument/2006/relationships/webSettings" Target="webSettings.xml"/><Relationship Id="rId19" Type="http://schemas.openxmlformats.org/officeDocument/2006/relationships/hyperlink" Target="https://www.elnuevodia.com/topicos/nmead/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s://www.elnuevodia.com/topicos/nmead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reyes\Desktop\Medida-v2017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6" ma:contentTypeDescription="Create a new document." ma:contentTypeScope="" ma:versionID="dc2a427e8c5644bc88545fcde8019c14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da5cf6dbc9141ef3a707be652eafe28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FE74D1AB-5106-4E62-8311-A4DDEFBA3B0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579E39F-E1C6-4C6F-8ECA-FF60146FDA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AFB880-B3DA-46B0-B2FC-4F0F981C6C2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94CBD37-D431-41A5-9E18-743545F285E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CE6A8AE9-6862-4079-86B2-58A92A0412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344658C7-0174-4323-8F5A-5B983F0060C5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Medida-v2017</Template>
  <TotalTime>2</TotalTime>
  <Pages>4</Pages>
  <Words>1095</Words>
  <Characters>6874</Characters>
  <Application>Microsoft Office Word</Application>
  <DocSecurity>0</DocSecurity>
  <Lines>57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 </Company>
  <LinksUpToDate>false</LinksUpToDate>
  <CharactersWithSpaces>7954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Heric S. Reyes Torres (Sen. Vargas Vidot)</dc:creator>
  <cp:keywords/>
  <cp:lastModifiedBy>Gladys J. Burgos Torres</cp:lastModifiedBy>
  <cp:revision>4</cp:revision>
  <cp:lastPrinted>2025-06-09T15:01:00Z</cp:lastPrinted>
  <dcterms:created xsi:type="dcterms:W3CDTF">2025-11-18T19:22:00Z</dcterms:created>
  <dcterms:modified xsi:type="dcterms:W3CDTF">2025-11-18T20:18:00Z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Madeline Rivera (Trámites y Récords)</vt:lpwstr>
  </property>
  <property fmtid="{D5CDD505-2E9C-101B-9397-08002B2CF9AE}" pid="3" name="Order">
    <vt:lpwstr>40407200.0000000</vt:lpwstr>
  </property>
  <property fmtid="{D5CDD505-2E9C-101B-9397-08002B2CF9AE}" pid="4" name="display_urn:schemas-microsoft-com:office:office#Author">
    <vt:lpwstr>Madeline Rivera (Trámites y Récords)</vt:lpwstr>
  </property>
</Properties>
</file>