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8A935" w14:textId="77777777" w:rsidR="005D29C3" w:rsidRPr="006578E9" w:rsidRDefault="005D29C3" w:rsidP="00DC79B2">
      <w:pPr>
        <w:suppressLineNumbers/>
        <w:spacing w:after="0" w:line="240" w:lineRule="auto"/>
        <w:jc w:val="center"/>
        <w:rPr>
          <w:lang w:val="es-PR"/>
        </w:rPr>
      </w:pPr>
      <w:r w:rsidRPr="57F30295">
        <w:rPr>
          <w:rFonts w:ascii="Book Antiqua" w:eastAsia="Book Antiqua" w:hAnsi="Book Antiqua" w:cs="Book Antiqua"/>
          <w:sz w:val="28"/>
          <w:szCs w:val="28"/>
          <w:lang w:val="es-PR"/>
        </w:rPr>
        <w:t>GOBIERNO DE PUERTO RICO</w:t>
      </w:r>
    </w:p>
    <w:p w14:paraId="10A02139" w14:textId="77777777" w:rsidR="005D29C3" w:rsidRPr="00B46FC6" w:rsidRDefault="005D29C3" w:rsidP="00DC79B2">
      <w:pPr>
        <w:suppressLineNumbers/>
        <w:spacing w:after="0" w:line="240" w:lineRule="auto"/>
        <w:jc w:val="center"/>
        <w:rPr>
          <w:rFonts w:ascii="Book Antiqua" w:eastAsia="Book Antiqua" w:hAnsi="Book Antiqua" w:cs="Book Antiqua"/>
          <w:lang w:val="es-PR"/>
        </w:rPr>
      </w:pPr>
    </w:p>
    <w:p w14:paraId="6A27440F" w14:textId="23F10673" w:rsidR="005D29C3" w:rsidRDefault="005D29C3" w:rsidP="00DC79B2">
      <w:pPr>
        <w:suppressLineNumbers/>
        <w:spacing w:after="0" w:line="240" w:lineRule="auto"/>
        <w:jc w:val="both"/>
        <w:rPr>
          <w:rFonts w:ascii="Book Antiqua" w:eastAsia="Book Antiqua" w:hAnsi="Book Antiqua" w:cs="Book Antiqua"/>
          <w:lang w:val="es-PR"/>
        </w:rPr>
      </w:pPr>
      <w:r w:rsidRPr="00B95D82">
        <w:rPr>
          <w:rFonts w:ascii="Book Antiqua" w:eastAsia="Book Antiqua" w:hAnsi="Book Antiqua" w:cs="Book Antiqua"/>
          <w:lang w:val="es-PR"/>
        </w:rPr>
        <w:t>20</w:t>
      </w:r>
      <w:r w:rsidRPr="00B95D82">
        <w:rPr>
          <w:rFonts w:ascii="Book Antiqua" w:eastAsia="Book Antiqua" w:hAnsi="Book Antiqua" w:cs="Book Antiqua"/>
          <w:vertAlign w:val="superscript"/>
          <w:lang w:val="es-PR"/>
        </w:rPr>
        <w:t>ma</w:t>
      </w:r>
      <w:r>
        <w:rPr>
          <w:rFonts w:ascii="Book Antiqua" w:eastAsia="Book Antiqua" w:hAnsi="Book Antiqua" w:cs="Book Antiqua"/>
          <w:vertAlign w:val="superscript"/>
          <w:lang w:val="es-PR"/>
        </w:rPr>
        <w:t>.</w:t>
      </w:r>
      <w:r w:rsidRPr="00B95D82">
        <w:rPr>
          <w:rFonts w:ascii="Book Antiqua" w:eastAsia="Book Antiqua" w:hAnsi="Book Antiqua" w:cs="Book Antiqua"/>
          <w:lang w:val="es-PR"/>
        </w:rPr>
        <w:t xml:space="preserve"> Asamblea</w:t>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Pr>
          <w:rFonts w:ascii="Book Antiqua" w:eastAsia="Book Antiqua" w:hAnsi="Book Antiqua" w:cs="Book Antiqua"/>
          <w:lang w:val="es-PR"/>
        </w:rPr>
        <w:t xml:space="preserve"> </w:t>
      </w:r>
      <w:r w:rsidR="00412292">
        <w:rPr>
          <w:rFonts w:ascii="Book Antiqua" w:eastAsia="Book Antiqua" w:hAnsi="Book Antiqua" w:cs="Book Antiqua"/>
          <w:lang w:val="es-PR"/>
        </w:rPr>
        <w:t>3</w:t>
      </w:r>
      <w:r w:rsidR="00412292">
        <w:rPr>
          <w:rFonts w:ascii="Book Antiqua" w:eastAsia="Book Antiqua" w:hAnsi="Book Antiqua" w:cs="Book Antiqua"/>
          <w:vertAlign w:val="superscript"/>
          <w:lang w:val="es-PR"/>
        </w:rPr>
        <w:t>r</w:t>
      </w:r>
      <w:r>
        <w:rPr>
          <w:rFonts w:ascii="Book Antiqua" w:eastAsia="Book Antiqua" w:hAnsi="Book Antiqua" w:cs="Book Antiqua"/>
          <w:vertAlign w:val="superscript"/>
          <w:lang w:val="es-PR"/>
        </w:rPr>
        <w:t>a.</w:t>
      </w:r>
      <w:r w:rsidRPr="00B95D82">
        <w:rPr>
          <w:rFonts w:ascii="Book Antiqua" w:eastAsia="Book Antiqua" w:hAnsi="Book Antiqua" w:cs="Book Antiqua"/>
          <w:lang w:val="es-PR"/>
        </w:rPr>
        <w:t xml:space="preserve"> </w:t>
      </w:r>
      <w:r>
        <w:rPr>
          <w:rFonts w:ascii="Book Antiqua" w:eastAsia="Book Antiqua" w:hAnsi="Book Antiqua" w:cs="Book Antiqua"/>
          <w:lang w:val="es-PR"/>
        </w:rPr>
        <w:t>Sesión</w:t>
      </w:r>
    </w:p>
    <w:p w14:paraId="7F6AEC6B" w14:textId="77777777" w:rsidR="005D29C3" w:rsidRPr="006578E9" w:rsidRDefault="005D29C3" w:rsidP="00DC79B2">
      <w:pPr>
        <w:suppressLineNumbers/>
        <w:tabs>
          <w:tab w:val="left" w:pos="540"/>
          <w:tab w:val="left" w:pos="7650"/>
        </w:tabs>
        <w:spacing w:after="0" w:line="240" w:lineRule="auto"/>
        <w:jc w:val="both"/>
        <w:rPr>
          <w:lang w:val="es-PR"/>
        </w:rPr>
      </w:pPr>
      <w:r>
        <w:rPr>
          <w:rFonts w:ascii="Book Antiqua" w:eastAsia="Book Antiqua" w:hAnsi="Book Antiqua" w:cs="Book Antiqua"/>
          <w:lang w:val="es-PR"/>
        </w:rPr>
        <w:tab/>
        <w:t>Legislativa</w:t>
      </w:r>
      <w:r>
        <w:rPr>
          <w:rFonts w:ascii="Book Antiqua" w:eastAsia="Book Antiqua" w:hAnsi="Book Antiqua" w:cs="Book Antiqua"/>
          <w:lang w:val="es-PR"/>
        </w:rPr>
        <w:tab/>
        <w:t>Ordinaria</w:t>
      </w:r>
    </w:p>
    <w:p w14:paraId="43FCBBDB" w14:textId="77777777" w:rsidR="005D29C3" w:rsidRPr="00B46FC6" w:rsidRDefault="005D29C3" w:rsidP="00DC79B2">
      <w:pPr>
        <w:suppressLineNumbers/>
        <w:spacing w:after="0" w:line="240" w:lineRule="auto"/>
        <w:jc w:val="center"/>
        <w:rPr>
          <w:rFonts w:ascii="Book Antiqua" w:eastAsia="Book Antiqua" w:hAnsi="Book Antiqua" w:cs="Book Antiqua"/>
          <w:b/>
          <w:bCs/>
          <w:lang w:val="es-PR"/>
        </w:rPr>
      </w:pPr>
    </w:p>
    <w:p w14:paraId="51BFAB7B" w14:textId="77777777" w:rsidR="005D29C3" w:rsidRPr="006578E9" w:rsidRDefault="005D29C3" w:rsidP="00DC79B2">
      <w:pPr>
        <w:suppressLineNumbers/>
        <w:spacing w:after="0" w:line="240" w:lineRule="auto"/>
        <w:jc w:val="center"/>
        <w:rPr>
          <w:lang w:val="es-PR"/>
        </w:rPr>
      </w:pPr>
      <w:r w:rsidRPr="57F30295">
        <w:rPr>
          <w:rFonts w:ascii="Book Antiqua" w:eastAsia="Book Antiqua" w:hAnsi="Book Antiqua" w:cs="Book Antiqua"/>
          <w:b/>
          <w:bCs/>
          <w:sz w:val="36"/>
          <w:szCs w:val="36"/>
          <w:lang w:val="es-PR"/>
        </w:rPr>
        <w:t>CÁMARA DE REPRESENTANTES</w:t>
      </w:r>
    </w:p>
    <w:p w14:paraId="41226F3E" w14:textId="77777777" w:rsidR="005D29C3" w:rsidRPr="006578E9" w:rsidRDefault="005D29C3" w:rsidP="00DC79B2">
      <w:pPr>
        <w:suppressLineNumbers/>
        <w:spacing w:after="0" w:line="240" w:lineRule="auto"/>
        <w:jc w:val="center"/>
        <w:rPr>
          <w:lang w:val="es-PR"/>
        </w:rPr>
      </w:pPr>
      <w:r w:rsidRPr="57F30295">
        <w:rPr>
          <w:rFonts w:ascii="Book Antiqua" w:eastAsia="Book Antiqua" w:hAnsi="Book Antiqua" w:cs="Book Antiqua"/>
          <w:b/>
          <w:bCs/>
          <w:lang w:val="es-PR"/>
        </w:rPr>
        <w:t xml:space="preserve"> </w:t>
      </w:r>
    </w:p>
    <w:p w14:paraId="61126407" w14:textId="75074899" w:rsidR="005D29C3" w:rsidRPr="006578E9" w:rsidRDefault="005D29C3" w:rsidP="00DC79B2">
      <w:pPr>
        <w:suppressLineNumbers/>
        <w:spacing w:after="0" w:line="240" w:lineRule="auto"/>
        <w:ind w:left="720" w:hanging="720"/>
        <w:jc w:val="center"/>
        <w:rPr>
          <w:lang w:val="es-PR"/>
        </w:rPr>
      </w:pPr>
      <w:r w:rsidRPr="57F30295">
        <w:rPr>
          <w:rFonts w:ascii="Book Antiqua" w:eastAsia="Book Antiqua" w:hAnsi="Book Antiqua" w:cs="Book Antiqua"/>
          <w:b/>
          <w:bCs/>
          <w:sz w:val="52"/>
          <w:szCs w:val="52"/>
          <w:lang w:val="es-PR"/>
        </w:rPr>
        <w:t xml:space="preserve">R. de la C. </w:t>
      </w:r>
      <w:r w:rsidR="00192943">
        <w:rPr>
          <w:rFonts w:ascii="Book Antiqua" w:eastAsia="Book Antiqua" w:hAnsi="Book Antiqua" w:cs="Book Antiqua"/>
          <w:b/>
          <w:bCs/>
          <w:sz w:val="52"/>
          <w:szCs w:val="52"/>
          <w:lang w:val="es-PR"/>
        </w:rPr>
        <w:t>535</w:t>
      </w:r>
    </w:p>
    <w:p w14:paraId="19945DD3" w14:textId="77777777" w:rsidR="005D29C3" w:rsidRPr="00775A0E" w:rsidRDefault="005D29C3" w:rsidP="00DC79B2">
      <w:pPr>
        <w:suppressLineNumbers/>
        <w:spacing w:after="0" w:line="240" w:lineRule="auto"/>
        <w:jc w:val="center"/>
        <w:rPr>
          <w:rFonts w:ascii="Book Antiqua" w:hAnsi="Book Antiqua"/>
          <w:lang w:val="es-PR"/>
        </w:rPr>
      </w:pPr>
    </w:p>
    <w:p w14:paraId="1388641B" w14:textId="0280D970" w:rsidR="005D29C3" w:rsidRDefault="00192943" w:rsidP="00DC79B2">
      <w:pPr>
        <w:suppressLineNumbers/>
        <w:spacing w:after="0" w:line="240" w:lineRule="auto"/>
        <w:ind w:left="810" w:hanging="810"/>
        <w:jc w:val="center"/>
        <w:rPr>
          <w:rFonts w:ascii="Book Antiqua" w:hAnsi="Book Antiqua"/>
          <w:lang w:val="es-PR"/>
        </w:rPr>
      </w:pPr>
      <w:r>
        <w:rPr>
          <w:rFonts w:ascii="Book Antiqua" w:hAnsi="Book Antiqua"/>
          <w:lang w:val="es-PR"/>
        </w:rPr>
        <w:t xml:space="preserve">12 </w:t>
      </w:r>
      <w:r w:rsidR="005D29C3" w:rsidRPr="00F9795C">
        <w:rPr>
          <w:rFonts w:ascii="Book Antiqua" w:hAnsi="Book Antiqua"/>
          <w:lang w:val="es-PR"/>
        </w:rPr>
        <w:t xml:space="preserve">DE </w:t>
      </w:r>
      <w:r w:rsidR="00D35B5D">
        <w:rPr>
          <w:rFonts w:ascii="Book Antiqua" w:hAnsi="Book Antiqua"/>
          <w:lang w:val="es-PR"/>
        </w:rPr>
        <w:t>ENERO</w:t>
      </w:r>
      <w:r w:rsidR="005D29C3">
        <w:rPr>
          <w:rFonts w:ascii="Book Antiqua" w:hAnsi="Book Antiqua"/>
          <w:lang w:val="es-PR"/>
        </w:rPr>
        <w:t xml:space="preserve"> </w:t>
      </w:r>
      <w:r w:rsidR="005D29C3" w:rsidRPr="00F9795C">
        <w:rPr>
          <w:rFonts w:ascii="Book Antiqua" w:hAnsi="Book Antiqua"/>
          <w:lang w:val="es-PR"/>
        </w:rPr>
        <w:t>DE 202</w:t>
      </w:r>
      <w:r w:rsidR="00EC5C9E">
        <w:rPr>
          <w:rFonts w:ascii="Book Antiqua" w:hAnsi="Book Antiqua"/>
          <w:lang w:val="es-PR"/>
        </w:rPr>
        <w:t>6</w:t>
      </w:r>
    </w:p>
    <w:p w14:paraId="15691FD6" w14:textId="77777777" w:rsidR="00DC79B2" w:rsidRDefault="00DC79B2" w:rsidP="00DC79B2">
      <w:pPr>
        <w:suppressLineNumbers/>
        <w:spacing w:after="0" w:line="240" w:lineRule="auto"/>
        <w:ind w:left="810" w:hanging="810"/>
        <w:jc w:val="center"/>
        <w:rPr>
          <w:rFonts w:ascii="Book Antiqua" w:hAnsi="Book Antiqua"/>
          <w:lang w:val="es-PR"/>
        </w:rPr>
      </w:pPr>
    </w:p>
    <w:p w14:paraId="2E9FBF9E" w14:textId="72751F92" w:rsidR="008838A2" w:rsidRDefault="005D29C3" w:rsidP="00DC79B2">
      <w:pPr>
        <w:spacing w:after="0" w:line="240" w:lineRule="auto"/>
        <w:jc w:val="center"/>
        <w:rPr>
          <w:rFonts w:ascii="Book Antiqua" w:hAnsi="Book Antiqua"/>
          <w:i/>
          <w:iCs/>
          <w:lang w:val="es-PR"/>
        </w:rPr>
      </w:pPr>
      <w:r w:rsidRPr="57F30295">
        <w:rPr>
          <w:rFonts w:ascii="Book Antiqua" w:hAnsi="Book Antiqua"/>
          <w:lang w:val="es-PR"/>
        </w:rPr>
        <w:t xml:space="preserve">Presentada por el representante </w:t>
      </w:r>
      <w:r w:rsidRPr="007E5076">
        <w:rPr>
          <w:rFonts w:ascii="Book Antiqua" w:hAnsi="Book Antiqua"/>
          <w:i/>
          <w:iCs/>
          <w:lang w:val="es-PR"/>
        </w:rPr>
        <w:t>Méndez Núñez</w:t>
      </w:r>
    </w:p>
    <w:p w14:paraId="2F8115CC" w14:textId="77777777" w:rsidR="00DC79B2" w:rsidRDefault="00DC79B2" w:rsidP="00DC79B2">
      <w:pPr>
        <w:spacing w:after="0" w:line="240" w:lineRule="auto"/>
        <w:jc w:val="center"/>
        <w:rPr>
          <w:rFonts w:ascii="Book Antiqua" w:hAnsi="Book Antiqua"/>
          <w:i/>
          <w:iCs/>
          <w:lang w:val="es-PR"/>
        </w:rPr>
      </w:pPr>
    </w:p>
    <w:p w14:paraId="16E9BF83" w14:textId="45F230C0" w:rsidR="007533EB" w:rsidRDefault="007533EB" w:rsidP="00DC79B2">
      <w:pPr>
        <w:spacing w:after="0" w:line="240" w:lineRule="auto"/>
        <w:jc w:val="center"/>
        <w:rPr>
          <w:rFonts w:ascii="Book Antiqua" w:hAnsi="Book Antiqua"/>
          <w:lang w:val="es-PR"/>
        </w:rPr>
      </w:pPr>
      <w:r w:rsidRPr="00DE4B16">
        <w:rPr>
          <w:rFonts w:ascii="Book Antiqua" w:hAnsi="Book Antiqua"/>
          <w:lang w:val="es-PR"/>
        </w:rPr>
        <w:t xml:space="preserve">Referida a </w:t>
      </w:r>
      <w:r>
        <w:rPr>
          <w:rFonts w:ascii="Book Antiqua" w:hAnsi="Book Antiqua"/>
          <w:lang w:val="es-PR"/>
        </w:rPr>
        <w:t>la Comisión de</w:t>
      </w:r>
      <w:r w:rsidR="00DC79B2">
        <w:rPr>
          <w:rFonts w:ascii="Book Antiqua" w:hAnsi="Book Antiqua"/>
          <w:lang w:val="es-PR"/>
        </w:rPr>
        <w:t xml:space="preserve"> Asuntos Internos</w:t>
      </w:r>
    </w:p>
    <w:p w14:paraId="2D4C73A0" w14:textId="77777777" w:rsidR="00DC79B2" w:rsidRPr="005D29C3" w:rsidRDefault="00DC79B2" w:rsidP="00DC79B2">
      <w:pPr>
        <w:spacing w:after="0" w:line="240" w:lineRule="auto"/>
        <w:jc w:val="center"/>
        <w:rPr>
          <w:rFonts w:ascii="Book Antiqua" w:hAnsi="Book Antiqua"/>
          <w:lang w:val="es-PR"/>
        </w:rPr>
      </w:pPr>
    </w:p>
    <w:p w14:paraId="17A4FF09" w14:textId="77777777" w:rsidR="00765CFD" w:rsidRDefault="00765CFD" w:rsidP="00DC79B2">
      <w:pPr>
        <w:spacing w:after="0" w:line="240" w:lineRule="auto"/>
        <w:jc w:val="center"/>
        <w:rPr>
          <w:rFonts w:ascii="Book Antiqua" w:hAnsi="Book Antiqua"/>
          <w:b/>
          <w:bCs/>
          <w:sz w:val="28"/>
          <w:szCs w:val="28"/>
          <w:lang w:val="es-ES"/>
        </w:rPr>
      </w:pPr>
      <w:r w:rsidRPr="00765CFD">
        <w:rPr>
          <w:rFonts w:ascii="Book Antiqua" w:hAnsi="Book Antiqua"/>
          <w:b/>
          <w:bCs/>
          <w:sz w:val="28"/>
          <w:szCs w:val="28"/>
          <w:lang w:val="es-ES"/>
        </w:rPr>
        <w:t>RESOLUCIÓN</w:t>
      </w:r>
    </w:p>
    <w:p w14:paraId="3DAF48F4" w14:textId="77777777" w:rsidR="00DC79B2" w:rsidRPr="009C569C" w:rsidRDefault="00DC79B2" w:rsidP="00DC79B2">
      <w:pPr>
        <w:spacing w:after="0" w:line="240" w:lineRule="auto"/>
        <w:jc w:val="center"/>
        <w:rPr>
          <w:rFonts w:ascii="Book Antiqua" w:hAnsi="Book Antiqua"/>
          <w:b/>
          <w:bCs/>
          <w:lang w:val="es-ES"/>
        </w:rPr>
      </w:pPr>
    </w:p>
    <w:p w14:paraId="221A7EA2" w14:textId="01813728" w:rsidR="00E5394E" w:rsidRPr="00F87884" w:rsidRDefault="00765CFD" w:rsidP="00DC79B2">
      <w:pPr>
        <w:spacing w:after="0" w:line="240" w:lineRule="auto"/>
        <w:ind w:left="720" w:hanging="720"/>
        <w:jc w:val="both"/>
        <w:rPr>
          <w:rFonts w:ascii="Book Antiqua" w:hAnsi="Book Antiqua"/>
          <w:lang w:val="es-ES"/>
        </w:rPr>
      </w:pPr>
      <w:r w:rsidRPr="00765CFD">
        <w:rPr>
          <w:rFonts w:ascii="Book Antiqua" w:hAnsi="Book Antiqua"/>
          <w:lang w:val="es-ES"/>
        </w:rPr>
        <w:t xml:space="preserve">Para expresar el </w:t>
      </w:r>
      <w:r w:rsidR="00D3032D">
        <w:rPr>
          <w:rFonts w:ascii="Book Antiqua" w:hAnsi="Book Antiqua"/>
          <w:lang w:val="es-ES"/>
        </w:rPr>
        <w:t>m</w:t>
      </w:r>
      <w:r w:rsidR="0023532F">
        <w:rPr>
          <w:rFonts w:ascii="Book Antiqua" w:hAnsi="Book Antiqua"/>
          <w:lang w:val="es-ES"/>
        </w:rPr>
        <w:t xml:space="preserve">ayor </w:t>
      </w:r>
      <w:r w:rsidR="004E1CFE">
        <w:rPr>
          <w:rFonts w:ascii="Book Antiqua" w:hAnsi="Book Antiqua"/>
          <w:lang w:val="es-ES"/>
        </w:rPr>
        <w:t>respaldo y apoyo</w:t>
      </w:r>
      <w:r w:rsidRPr="00765CFD">
        <w:rPr>
          <w:rFonts w:ascii="Book Antiqua" w:hAnsi="Book Antiqua"/>
          <w:lang w:val="es-ES"/>
        </w:rPr>
        <w:t xml:space="preserve"> de la Cámara de Representantes del Gobierno de Puerto Rico </w:t>
      </w:r>
      <w:r w:rsidR="00B64B9D" w:rsidRPr="00F87884">
        <w:rPr>
          <w:rFonts w:ascii="Book Antiqua" w:hAnsi="Book Antiqua"/>
          <w:lang w:val="es-ES"/>
        </w:rPr>
        <w:t xml:space="preserve">al </w:t>
      </w:r>
      <w:bookmarkStart w:id="0" w:name="_Int_xOluWxf5"/>
      <w:proofErr w:type="gramStart"/>
      <w:r w:rsidR="00B64B9D" w:rsidRPr="00F87884">
        <w:rPr>
          <w:rFonts w:ascii="Book Antiqua" w:hAnsi="Book Antiqua"/>
          <w:lang w:val="es-ES"/>
        </w:rPr>
        <w:t>Presidente</w:t>
      </w:r>
      <w:bookmarkEnd w:id="0"/>
      <w:proofErr w:type="gramEnd"/>
      <w:r w:rsidR="00B64B9D" w:rsidRPr="00F87884">
        <w:rPr>
          <w:rFonts w:ascii="Book Antiqua" w:hAnsi="Book Antiqua"/>
          <w:lang w:val="es-ES"/>
        </w:rPr>
        <w:t xml:space="preserve"> Donal</w:t>
      </w:r>
      <w:r w:rsidR="0023532F">
        <w:rPr>
          <w:rFonts w:ascii="Book Antiqua" w:hAnsi="Book Antiqua"/>
          <w:lang w:val="es-ES"/>
        </w:rPr>
        <w:t>d</w:t>
      </w:r>
      <w:r w:rsidR="00B64B9D" w:rsidRPr="00F87884">
        <w:rPr>
          <w:rFonts w:ascii="Book Antiqua" w:hAnsi="Book Antiqua"/>
          <w:lang w:val="es-ES"/>
        </w:rPr>
        <w:t xml:space="preserve"> Trump</w:t>
      </w:r>
      <w:r w:rsidR="174A65B9" w:rsidRPr="00F87884">
        <w:rPr>
          <w:rFonts w:ascii="Book Antiqua" w:hAnsi="Book Antiqua"/>
          <w:lang w:val="es-ES"/>
        </w:rPr>
        <w:t xml:space="preserve"> y </w:t>
      </w:r>
      <w:r w:rsidR="00B64B9D" w:rsidRPr="00F87884">
        <w:rPr>
          <w:rFonts w:ascii="Book Antiqua" w:hAnsi="Book Antiqua"/>
          <w:lang w:val="es-ES"/>
        </w:rPr>
        <w:t xml:space="preserve">al Ejército de los Estados Unidos de </w:t>
      </w:r>
      <w:r w:rsidR="1FA5FB92" w:rsidRPr="00F87884">
        <w:rPr>
          <w:rFonts w:ascii="Book Antiqua" w:hAnsi="Book Antiqua"/>
          <w:lang w:val="es-ES"/>
        </w:rPr>
        <w:t>América</w:t>
      </w:r>
      <w:r w:rsidR="00B64B9D" w:rsidRPr="00F87884">
        <w:rPr>
          <w:rFonts w:ascii="Book Antiqua" w:hAnsi="Book Antiqua"/>
          <w:lang w:val="es-ES"/>
        </w:rPr>
        <w:t xml:space="preserve"> </w:t>
      </w:r>
      <w:r w:rsidR="408B8945" w:rsidRPr="00F87884">
        <w:rPr>
          <w:rFonts w:ascii="Book Antiqua" w:hAnsi="Book Antiqua"/>
          <w:lang w:val="es-ES"/>
        </w:rPr>
        <w:t xml:space="preserve">por </w:t>
      </w:r>
      <w:r w:rsidR="00763B96" w:rsidRPr="00F87884">
        <w:rPr>
          <w:rFonts w:ascii="Book Antiqua" w:hAnsi="Book Antiqua"/>
          <w:lang w:val="es-ES"/>
        </w:rPr>
        <w:t>la operación de captura, extracción y acusación del dictador Nicol</w:t>
      </w:r>
      <w:r w:rsidR="00560D5E">
        <w:rPr>
          <w:rFonts w:ascii="Book Antiqua" w:hAnsi="Book Antiqua"/>
          <w:lang w:val="es-ES"/>
        </w:rPr>
        <w:t>á</w:t>
      </w:r>
      <w:r w:rsidR="00763B96" w:rsidRPr="00F87884">
        <w:rPr>
          <w:rFonts w:ascii="Book Antiqua" w:hAnsi="Book Antiqua"/>
          <w:lang w:val="es-ES"/>
        </w:rPr>
        <w:t xml:space="preserve">s Maduro </w:t>
      </w:r>
      <w:r w:rsidR="63AA1F2A" w:rsidRPr="00F87884">
        <w:rPr>
          <w:rFonts w:ascii="Book Antiqua" w:hAnsi="Book Antiqua"/>
          <w:lang w:val="es-ES"/>
        </w:rPr>
        <w:t>con el propósito de</w:t>
      </w:r>
      <w:r w:rsidR="00763B96" w:rsidRPr="00F87884">
        <w:rPr>
          <w:rFonts w:ascii="Book Antiqua" w:hAnsi="Book Antiqua"/>
          <w:lang w:val="es-ES"/>
        </w:rPr>
        <w:t xml:space="preserve"> enfrentar la justicia por los crímenes atroces cometidos contra lo</w:t>
      </w:r>
      <w:r w:rsidR="5CC2BF19" w:rsidRPr="00F87884">
        <w:rPr>
          <w:rFonts w:ascii="Book Antiqua" w:hAnsi="Book Antiqua"/>
          <w:lang w:val="es-ES"/>
        </w:rPr>
        <w:t>s</w:t>
      </w:r>
      <w:r w:rsidR="45CA0FBA" w:rsidRPr="00F87884">
        <w:rPr>
          <w:rFonts w:ascii="Book Antiqua" w:hAnsi="Book Antiqua"/>
          <w:lang w:val="es-ES"/>
        </w:rPr>
        <w:t xml:space="preserve"> </w:t>
      </w:r>
      <w:r w:rsidR="30BDA798" w:rsidRPr="00F87884">
        <w:rPr>
          <w:rFonts w:ascii="Book Antiqua" w:hAnsi="Book Antiqua"/>
          <w:lang w:val="es-ES"/>
        </w:rPr>
        <w:t>venezolanos</w:t>
      </w:r>
      <w:r w:rsidR="00763B96" w:rsidRPr="00F87884">
        <w:rPr>
          <w:rFonts w:ascii="Book Antiqua" w:hAnsi="Book Antiqua"/>
          <w:lang w:val="es-ES"/>
        </w:rPr>
        <w:t xml:space="preserve"> y contra ciudadanos de muchas otras </w:t>
      </w:r>
      <w:r w:rsidR="00D52AFB">
        <w:rPr>
          <w:rFonts w:ascii="Book Antiqua" w:hAnsi="Book Antiqua"/>
          <w:lang w:val="es-ES"/>
        </w:rPr>
        <w:t xml:space="preserve">naciones; y para otros fines relacionados. </w:t>
      </w:r>
    </w:p>
    <w:p w14:paraId="6F36A19C" w14:textId="77777777" w:rsidR="00130DC4" w:rsidRDefault="00130DC4" w:rsidP="00DC79B2">
      <w:pPr>
        <w:spacing w:after="0" w:line="240" w:lineRule="auto"/>
        <w:jc w:val="both"/>
        <w:rPr>
          <w:rFonts w:ascii="Book Antiqua" w:hAnsi="Book Antiqua"/>
          <w:lang w:val="es-ES"/>
        </w:rPr>
      </w:pPr>
    </w:p>
    <w:p w14:paraId="48FF2B6C" w14:textId="2A0AF0A4" w:rsidR="003852A5" w:rsidRDefault="003852A5" w:rsidP="00DC79B2">
      <w:pPr>
        <w:suppressLineNumbers/>
        <w:spacing w:after="0" w:line="240" w:lineRule="auto"/>
        <w:ind w:left="518" w:hanging="518"/>
        <w:jc w:val="center"/>
        <w:rPr>
          <w:rFonts w:ascii="Book Antiqua" w:hAnsi="Book Antiqua"/>
          <w:lang w:val="es-PR"/>
        </w:rPr>
      </w:pPr>
      <w:r w:rsidRPr="003C1301">
        <w:rPr>
          <w:rFonts w:ascii="Book Antiqua" w:hAnsi="Book Antiqua"/>
          <w:lang w:val="es-PR"/>
        </w:rPr>
        <w:t>EXPOSICI</w:t>
      </w:r>
      <w:r>
        <w:rPr>
          <w:rFonts w:ascii="Book Antiqua" w:hAnsi="Book Antiqua"/>
          <w:lang w:val="es-PR"/>
        </w:rPr>
        <w:t>Ó</w:t>
      </w:r>
      <w:r w:rsidRPr="003C1301">
        <w:rPr>
          <w:rFonts w:ascii="Book Antiqua" w:hAnsi="Book Antiqua"/>
          <w:lang w:val="es-PR"/>
        </w:rPr>
        <w:t>N DE MOTIVOS</w:t>
      </w:r>
    </w:p>
    <w:p w14:paraId="7E88AA7F" w14:textId="77777777" w:rsidR="00DC79B2" w:rsidRPr="00F87884" w:rsidRDefault="00DC79B2" w:rsidP="00DC79B2">
      <w:pPr>
        <w:suppressLineNumbers/>
        <w:spacing w:after="0" w:line="240" w:lineRule="auto"/>
        <w:ind w:left="518" w:hanging="518"/>
        <w:jc w:val="center"/>
        <w:rPr>
          <w:rFonts w:ascii="Book Antiqua" w:hAnsi="Book Antiqua"/>
          <w:lang w:val="es-ES"/>
        </w:rPr>
      </w:pPr>
    </w:p>
    <w:p w14:paraId="5E63BD68" w14:textId="2F285AB2" w:rsidR="00130DC4" w:rsidRDefault="003852A5" w:rsidP="00DC79B2">
      <w:pPr>
        <w:spacing w:after="0" w:line="240" w:lineRule="auto"/>
        <w:ind w:firstLine="518"/>
        <w:jc w:val="both"/>
        <w:rPr>
          <w:rFonts w:ascii="Book Antiqua" w:hAnsi="Book Antiqua"/>
          <w:lang w:val="es-ES"/>
        </w:rPr>
      </w:pPr>
      <w:r>
        <w:rPr>
          <w:rFonts w:ascii="Book Antiqua" w:hAnsi="Book Antiqua"/>
          <w:lang w:val="es-ES"/>
        </w:rPr>
        <w:t xml:space="preserve">El dictador </w:t>
      </w:r>
      <w:r w:rsidR="00130DC4" w:rsidRPr="00F87884">
        <w:rPr>
          <w:rFonts w:ascii="Book Antiqua" w:hAnsi="Book Antiqua"/>
          <w:lang w:val="es-ES"/>
        </w:rPr>
        <w:t xml:space="preserve">Nicolás Maduro, asumió el poder de la República Bolivariana de Venezuela mediante una elección matizada por serios cuestionamientos de legitimidad. Desde entonces, su gobierno se ha caracterizado por las continuas violaciones a las libertades individuales, el control absoluto de las instituciones gubernamentales, el dominio total de los organismos revisores y el uso excesivo de la fuerza para silenciar a sus opositores. </w:t>
      </w:r>
    </w:p>
    <w:p w14:paraId="4BB0BDDF" w14:textId="77777777" w:rsidR="00DC79B2" w:rsidRPr="00F87884" w:rsidRDefault="00DC79B2" w:rsidP="00DC79B2">
      <w:pPr>
        <w:spacing w:after="0" w:line="240" w:lineRule="auto"/>
        <w:ind w:firstLine="518"/>
        <w:jc w:val="both"/>
        <w:rPr>
          <w:rFonts w:ascii="Book Antiqua" w:hAnsi="Book Antiqua"/>
          <w:b/>
          <w:bCs/>
          <w:lang w:val="es-ES"/>
        </w:rPr>
      </w:pPr>
    </w:p>
    <w:p w14:paraId="1CECE494" w14:textId="46A3AED1" w:rsidR="00130DC4" w:rsidRDefault="6FC9357B" w:rsidP="00DC79B2">
      <w:pPr>
        <w:spacing w:after="0" w:line="240" w:lineRule="auto"/>
        <w:ind w:firstLine="518"/>
        <w:jc w:val="both"/>
        <w:rPr>
          <w:rFonts w:ascii="Book Antiqua" w:hAnsi="Book Antiqua"/>
          <w:lang w:val="es-ES"/>
        </w:rPr>
      </w:pPr>
      <w:r w:rsidRPr="00F87884">
        <w:rPr>
          <w:rFonts w:ascii="Book Antiqua" w:hAnsi="Book Antiqua"/>
          <w:lang w:val="es-ES"/>
        </w:rPr>
        <w:t>T</w:t>
      </w:r>
      <w:r w:rsidR="00130DC4" w:rsidRPr="00F87884">
        <w:rPr>
          <w:rFonts w:ascii="Book Antiqua" w:hAnsi="Book Antiqua"/>
          <w:lang w:val="es-ES"/>
        </w:rPr>
        <w:t xml:space="preserve">ras el resultado de las elecciones del 28 de julio de 2024, el régimen dictatorial de Nicolás Maduro comenzó un proceso de detenciones arbitrarias y uso desproporcionado de la fuerza por parte de los cuerpos del orden público. </w:t>
      </w:r>
      <w:r w:rsidR="489A187F" w:rsidRPr="00F87884">
        <w:rPr>
          <w:rFonts w:ascii="Book Antiqua" w:hAnsi="Book Antiqua"/>
          <w:lang w:val="es-ES"/>
        </w:rPr>
        <w:t xml:space="preserve">  Desde dicha fecha, </w:t>
      </w:r>
      <w:r w:rsidR="52B39F49" w:rsidRPr="00F87884">
        <w:rPr>
          <w:rFonts w:ascii="Book Antiqua" w:hAnsi="Book Antiqua"/>
          <w:lang w:val="es-ES"/>
        </w:rPr>
        <w:t xml:space="preserve">el aparato represivo del gobierno </w:t>
      </w:r>
      <w:r w:rsidR="590BAFF8" w:rsidRPr="00F87884">
        <w:rPr>
          <w:rFonts w:ascii="Book Antiqua" w:hAnsi="Book Antiqua"/>
          <w:lang w:val="es-ES"/>
        </w:rPr>
        <w:t xml:space="preserve">venezolano </w:t>
      </w:r>
      <w:r w:rsidR="52B39F49" w:rsidRPr="00F87884">
        <w:rPr>
          <w:rFonts w:ascii="Book Antiqua" w:hAnsi="Book Antiqua"/>
          <w:lang w:val="es-ES"/>
        </w:rPr>
        <w:t>mostró su versión más recia al detener a miles de personas que oficiaron como testigos y perseguir a cualquiera que manifestara descontento ya no solo en la calle, sino en su vida privada o en las redes sociales.</w:t>
      </w:r>
      <w:r w:rsidR="1EE8AD73" w:rsidRPr="00F87884">
        <w:rPr>
          <w:rFonts w:ascii="Book Antiqua" w:hAnsi="Book Antiqua"/>
          <w:lang w:val="es-ES"/>
        </w:rPr>
        <w:t xml:space="preserve">  </w:t>
      </w:r>
      <w:r w:rsidR="52B39F49" w:rsidRPr="00F87884">
        <w:rPr>
          <w:rFonts w:ascii="Book Antiqua" w:hAnsi="Book Antiqua"/>
          <w:lang w:val="es-ES"/>
        </w:rPr>
        <w:t>La dictadura respondió aplicando el terror. Dos mil quinientas</w:t>
      </w:r>
      <w:r w:rsidR="00560D5E">
        <w:rPr>
          <w:rFonts w:ascii="Book Antiqua" w:hAnsi="Book Antiqua"/>
          <w:lang w:val="es-ES"/>
        </w:rPr>
        <w:t xml:space="preserve"> (2,500)</w:t>
      </w:r>
      <w:r w:rsidR="52B39F49" w:rsidRPr="00F87884">
        <w:rPr>
          <w:rFonts w:ascii="Book Antiqua" w:hAnsi="Book Antiqua"/>
          <w:lang w:val="es-ES"/>
        </w:rPr>
        <w:t xml:space="preserve"> personas fueron </w:t>
      </w:r>
      <w:r w:rsidR="52B39F49" w:rsidRPr="00F87884">
        <w:rPr>
          <w:rFonts w:ascii="Book Antiqua" w:hAnsi="Book Antiqua"/>
          <w:lang w:val="es-ES"/>
        </w:rPr>
        <w:lastRenderedPageBreak/>
        <w:t>secuestradas, desaparecidas o torturadas</w:t>
      </w:r>
      <w:r w:rsidR="00560D5E">
        <w:rPr>
          <w:rFonts w:ascii="Book Antiqua" w:hAnsi="Book Antiqua"/>
          <w:lang w:val="es-ES"/>
        </w:rPr>
        <w:t>, m</w:t>
      </w:r>
      <w:r w:rsidR="52B39F49" w:rsidRPr="00F87884">
        <w:rPr>
          <w:rFonts w:ascii="Book Antiqua" w:hAnsi="Book Antiqua"/>
          <w:lang w:val="es-ES"/>
        </w:rPr>
        <w:t>arcaron sus casas</w:t>
      </w:r>
      <w:r w:rsidR="00560D5E">
        <w:rPr>
          <w:rFonts w:ascii="Book Antiqua" w:hAnsi="Book Antiqua"/>
          <w:lang w:val="es-ES"/>
        </w:rPr>
        <w:t xml:space="preserve"> y</w:t>
      </w:r>
      <w:r w:rsidR="52B39F49" w:rsidRPr="00F87884">
        <w:rPr>
          <w:rFonts w:ascii="Book Antiqua" w:hAnsi="Book Antiqua"/>
          <w:lang w:val="es-ES"/>
        </w:rPr>
        <w:t xml:space="preserve"> tomaron a familias enteras como rehenes.</w:t>
      </w:r>
      <w:r w:rsidR="0B2ED4E0" w:rsidRPr="00F87884">
        <w:rPr>
          <w:rFonts w:ascii="Book Antiqua" w:hAnsi="Book Antiqua"/>
          <w:lang w:val="es-ES"/>
        </w:rPr>
        <w:t xml:space="preserve">  </w:t>
      </w:r>
    </w:p>
    <w:p w14:paraId="7D5C7373" w14:textId="77777777" w:rsidR="00DC79B2" w:rsidRPr="00F87884" w:rsidRDefault="00DC79B2" w:rsidP="00DC79B2">
      <w:pPr>
        <w:spacing w:after="0" w:line="240" w:lineRule="auto"/>
        <w:ind w:firstLine="518"/>
        <w:jc w:val="both"/>
        <w:rPr>
          <w:rFonts w:ascii="Book Antiqua" w:hAnsi="Book Antiqua"/>
          <w:b/>
          <w:bCs/>
          <w:lang w:val="es-ES"/>
        </w:rPr>
      </w:pPr>
    </w:p>
    <w:p w14:paraId="5912D15C" w14:textId="260C3F7C" w:rsidR="00130DC4" w:rsidRDefault="00130DC4" w:rsidP="00DC79B2">
      <w:pPr>
        <w:spacing w:after="0" w:line="240" w:lineRule="auto"/>
        <w:ind w:firstLine="720"/>
        <w:jc w:val="both"/>
        <w:rPr>
          <w:rFonts w:ascii="Book Antiqua" w:hAnsi="Book Antiqua"/>
          <w:lang w:val="es-ES"/>
        </w:rPr>
      </w:pPr>
      <w:r w:rsidRPr="00F87884">
        <w:rPr>
          <w:rFonts w:ascii="Book Antiqua" w:hAnsi="Book Antiqua"/>
          <w:lang w:val="es-ES"/>
        </w:rPr>
        <w:t>De acuerdo con un informe de la Comisión Interamericana de Derechos Humanos (CIDH) publicado el 7 de enero de 2025, la dictadura venezolana empleó una “etapa de represión sistemática” posterior a las elecciones que dejó al menos</w:t>
      </w:r>
      <w:r w:rsidR="00560D5E">
        <w:rPr>
          <w:rFonts w:ascii="Book Antiqua" w:hAnsi="Book Antiqua"/>
          <w:lang w:val="es-ES"/>
        </w:rPr>
        <w:t xml:space="preserve"> veinticinco</w:t>
      </w:r>
      <w:r w:rsidRPr="00F87884">
        <w:rPr>
          <w:rFonts w:ascii="Book Antiqua" w:hAnsi="Book Antiqua"/>
          <w:lang w:val="es-ES"/>
        </w:rPr>
        <w:t xml:space="preserve"> </w:t>
      </w:r>
      <w:r w:rsidR="00560D5E">
        <w:rPr>
          <w:rFonts w:ascii="Book Antiqua" w:hAnsi="Book Antiqua"/>
          <w:lang w:val="es-ES"/>
        </w:rPr>
        <w:t>(</w:t>
      </w:r>
      <w:r w:rsidRPr="00F87884">
        <w:rPr>
          <w:rFonts w:ascii="Book Antiqua" w:hAnsi="Book Antiqua"/>
          <w:lang w:val="es-ES"/>
        </w:rPr>
        <w:t>25</w:t>
      </w:r>
      <w:r w:rsidR="00560D5E">
        <w:rPr>
          <w:rFonts w:ascii="Book Antiqua" w:hAnsi="Book Antiqua"/>
          <w:lang w:val="es-ES"/>
        </w:rPr>
        <w:t>)</w:t>
      </w:r>
      <w:r w:rsidRPr="00F87884">
        <w:rPr>
          <w:rFonts w:ascii="Book Antiqua" w:hAnsi="Book Antiqua"/>
          <w:lang w:val="es-ES"/>
        </w:rPr>
        <w:t xml:space="preserve"> asesinatos, y en la que se emplearon técnicas de “torturas, tratos crueles, inhumanos y degradantes” contra los detenidos. También</w:t>
      </w:r>
      <w:r w:rsidR="00560D5E">
        <w:rPr>
          <w:rFonts w:ascii="Book Antiqua" w:hAnsi="Book Antiqua"/>
          <w:lang w:val="es-ES"/>
        </w:rPr>
        <w:t>,</w:t>
      </w:r>
      <w:r w:rsidRPr="00F87884">
        <w:rPr>
          <w:rFonts w:ascii="Book Antiqua" w:hAnsi="Book Antiqua"/>
          <w:lang w:val="es-ES"/>
        </w:rPr>
        <w:t xml:space="preserve"> destaca la CIDH que</w:t>
      </w:r>
      <w:r w:rsidR="00560D5E">
        <w:rPr>
          <w:rFonts w:ascii="Book Antiqua" w:hAnsi="Book Antiqua"/>
          <w:lang w:val="es-ES"/>
        </w:rPr>
        <w:t>,</w:t>
      </w:r>
      <w:r w:rsidRPr="00F87884">
        <w:rPr>
          <w:rFonts w:ascii="Book Antiqua" w:hAnsi="Book Antiqua"/>
          <w:lang w:val="es-ES"/>
        </w:rPr>
        <w:t xml:space="preserve"> los agentes de la dictadura arrestaron niñas, niños y adolescentes. Además, fueron anulados arbitrariamente pasaportes de defensores de derechos humanos y periodistas, así como de sus familiares, “con el fin de impedir su salida del país”. La CIDH afirma que las “prácticas de terrorismo de Estado” estuvieron “dirigidas a infundir miedo y reprimir las protestas sociales, a fin de consolidar el poder del régimen, tras las denuncias de fraude electoral”.</w:t>
      </w:r>
    </w:p>
    <w:p w14:paraId="6BACBD1A" w14:textId="77777777" w:rsidR="00DC79B2" w:rsidRPr="00F87884" w:rsidRDefault="00DC79B2" w:rsidP="00DC79B2">
      <w:pPr>
        <w:spacing w:after="0" w:line="240" w:lineRule="auto"/>
        <w:ind w:firstLine="720"/>
        <w:jc w:val="both"/>
        <w:rPr>
          <w:rFonts w:ascii="Book Antiqua" w:hAnsi="Book Antiqua"/>
          <w:lang w:val="es-ES"/>
        </w:rPr>
      </w:pPr>
    </w:p>
    <w:p w14:paraId="4E24A6FA" w14:textId="3CA921DF" w:rsidR="01D40672" w:rsidRDefault="01D40672" w:rsidP="00DC79B2">
      <w:pPr>
        <w:spacing w:after="0" w:line="240" w:lineRule="auto"/>
        <w:ind w:firstLine="720"/>
        <w:jc w:val="both"/>
        <w:rPr>
          <w:rFonts w:ascii="Book Antiqua" w:hAnsi="Book Antiqua"/>
          <w:lang w:val="es-ES"/>
        </w:rPr>
      </w:pPr>
      <w:r w:rsidRPr="00F87884">
        <w:rPr>
          <w:rFonts w:ascii="Book Antiqua" w:hAnsi="Book Antiqua"/>
          <w:lang w:val="es-ES"/>
        </w:rPr>
        <w:t>Ante dicho proceder, la reacción de la comunidad internacional fue contundente. Los gobiernos de Colombia, México y Brasil emitieron un comunicado en conjunto para denunciar el proceder del régimen de Nicolás Maduro, reclamar transparencia y exigir la publicación inmediata de las actas electorales. Además, los gobiernos de Estados Unidos, Argentina, Ecuador, Costa Rica, Uruguay y Panamá cuestionaron los resultados divulgados y reconocieron la victoria de</w:t>
      </w:r>
      <w:r w:rsidR="3D7D5F94" w:rsidRPr="00F87884">
        <w:rPr>
          <w:rFonts w:ascii="Book Antiqua" w:hAnsi="Book Antiqua"/>
          <w:lang w:val="es-ES"/>
        </w:rPr>
        <w:t xml:space="preserve">l opositor del régimen chavista.  </w:t>
      </w:r>
    </w:p>
    <w:p w14:paraId="0705ECEA" w14:textId="77777777" w:rsidR="00DC79B2" w:rsidRPr="00F87884" w:rsidRDefault="00DC79B2" w:rsidP="00DC79B2">
      <w:pPr>
        <w:spacing w:after="0" w:line="240" w:lineRule="auto"/>
        <w:ind w:firstLine="720"/>
        <w:jc w:val="both"/>
        <w:rPr>
          <w:rFonts w:ascii="Book Antiqua" w:hAnsi="Book Antiqua"/>
          <w:lang w:val="es-ES"/>
        </w:rPr>
      </w:pPr>
    </w:p>
    <w:p w14:paraId="7FEE22C6" w14:textId="6DD29536" w:rsidR="7FEBBFD0" w:rsidRDefault="7FEBBFD0" w:rsidP="00DC79B2">
      <w:pPr>
        <w:spacing w:after="0" w:line="240" w:lineRule="auto"/>
        <w:ind w:firstLine="720"/>
        <w:jc w:val="both"/>
        <w:rPr>
          <w:rFonts w:ascii="Book Antiqua" w:hAnsi="Book Antiqua"/>
          <w:lang w:val="es-ES"/>
        </w:rPr>
      </w:pPr>
      <w:r w:rsidRPr="00F87884">
        <w:rPr>
          <w:rFonts w:ascii="Book Antiqua" w:hAnsi="Book Antiqua"/>
          <w:lang w:val="es-ES"/>
        </w:rPr>
        <w:t xml:space="preserve">Tras </w:t>
      </w:r>
      <w:r w:rsidR="00667F11">
        <w:rPr>
          <w:rFonts w:ascii="Book Antiqua" w:hAnsi="Book Antiqua"/>
          <w:lang w:val="es-ES"/>
        </w:rPr>
        <w:t>décadas</w:t>
      </w:r>
      <w:r w:rsidRPr="00F87884">
        <w:rPr>
          <w:rFonts w:ascii="Book Antiqua" w:hAnsi="Book Antiqua"/>
          <w:lang w:val="es-ES"/>
        </w:rPr>
        <w:t xml:space="preserve"> de abuso de poder, Venezuela ha sufrido una crisis humanitaria sin pr</w:t>
      </w:r>
      <w:r w:rsidR="00667F11">
        <w:rPr>
          <w:rFonts w:ascii="Book Antiqua" w:hAnsi="Book Antiqua"/>
          <w:lang w:val="es-ES"/>
        </w:rPr>
        <w:t>e</w:t>
      </w:r>
      <w:r w:rsidRPr="00F87884">
        <w:rPr>
          <w:rFonts w:ascii="Book Antiqua" w:hAnsi="Book Antiqua"/>
          <w:lang w:val="es-ES"/>
        </w:rPr>
        <w:t>cedentes</w:t>
      </w:r>
      <w:r w:rsidR="00667F11">
        <w:rPr>
          <w:rFonts w:ascii="Book Antiqua" w:hAnsi="Book Antiqua"/>
          <w:lang w:val="es-ES"/>
        </w:rPr>
        <w:t>,</w:t>
      </w:r>
      <w:r w:rsidRPr="00F87884">
        <w:rPr>
          <w:rFonts w:ascii="Book Antiqua" w:hAnsi="Book Antiqua"/>
          <w:lang w:val="es-ES"/>
        </w:rPr>
        <w:t xml:space="preserve"> producto de una profunda contracción económica, altos índices de pobreza, una caída significativa en la producción petrolera y una movilización masiva de refugiados y migrantes que no muestra señales de desaceleración. Según informes de organizaciones locales e internacionales, el colapso económico en Venezuela derivó en una "emergencia humanitaria compleja", caracterizada por hambre, desnutrición y escasez severa de alimentos, así como por el deterioro de instalaciones de salud y de educación.</w:t>
      </w:r>
      <w:r w:rsidR="00E861F0">
        <w:rPr>
          <w:rFonts w:ascii="Book Antiqua" w:hAnsi="Book Antiqua"/>
          <w:lang w:val="es-ES"/>
        </w:rPr>
        <w:t xml:space="preserve">  </w:t>
      </w:r>
      <w:r w:rsidRPr="00F87884">
        <w:rPr>
          <w:rFonts w:ascii="Book Antiqua" w:hAnsi="Book Antiqua"/>
          <w:lang w:val="es-ES"/>
        </w:rPr>
        <w:t xml:space="preserve">Bajo el mandato del líder chavista, Venezuela vivió una contracción económica del 70% y sufre una hiperinflación extrema. Hoy, ese sueldo base equivale a unos 42 centavos de dólar al mes, según la tasa de cambio oficial, lo que no alcanza para comprar </w:t>
      </w:r>
      <w:r w:rsidR="00560D5E">
        <w:rPr>
          <w:rFonts w:ascii="Book Antiqua" w:hAnsi="Book Antiqua"/>
          <w:lang w:val="es-ES"/>
        </w:rPr>
        <w:t>un pedazo</w:t>
      </w:r>
      <w:r w:rsidRPr="00F87884">
        <w:rPr>
          <w:rFonts w:ascii="Book Antiqua" w:hAnsi="Book Antiqua"/>
          <w:lang w:val="es-ES"/>
        </w:rPr>
        <w:t xml:space="preserve"> de pan.</w:t>
      </w:r>
    </w:p>
    <w:p w14:paraId="4866A542" w14:textId="77777777" w:rsidR="00DC79B2" w:rsidRPr="00F87884" w:rsidRDefault="00DC79B2" w:rsidP="00DC79B2">
      <w:pPr>
        <w:spacing w:after="0" w:line="240" w:lineRule="auto"/>
        <w:ind w:firstLine="720"/>
        <w:jc w:val="both"/>
        <w:rPr>
          <w:rFonts w:ascii="Book Antiqua" w:hAnsi="Book Antiqua"/>
          <w:lang w:val="es-ES"/>
        </w:rPr>
      </w:pPr>
    </w:p>
    <w:p w14:paraId="4DBBE790" w14:textId="107FAC50" w:rsidR="54D061FF" w:rsidRDefault="7FEBBFD0" w:rsidP="00DC79B2">
      <w:pPr>
        <w:spacing w:after="0" w:line="240" w:lineRule="auto"/>
        <w:ind w:firstLine="720"/>
        <w:jc w:val="both"/>
        <w:rPr>
          <w:rFonts w:ascii="Book Antiqua" w:hAnsi="Book Antiqua"/>
          <w:lang w:val="es-ES"/>
        </w:rPr>
      </w:pPr>
      <w:r w:rsidRPr="00F87884">
        <w:rPr>
          <w:rFonts w:ascii="Book Antiqua" w:hAnsi="Book Antiqua"/>
          <w:lang w:val="es-ES"/>
        </w:rPr>
        <w:t>De igual manera, el</w:t>
      </w:r>
      <w:r w:rsidR="08F5EB8B" w:rsidRPr="00F87884">
        <w:rPr>
          <w:rFonts w:ascii="Book Antiqua" w:hAnsi="Book Antiqua"/>
          <w:lang w:val="es-ES"/>
        </w:rPr>
        <w:t xml:space="preserve"> dictador Nicol</w:t>
      </w:r>
      <w:r w:rsidR="00560D5E">
        <w:rPr>
          <w:rFonts w:ascii="Book Antiqua" w:hAnsi="Book Antiqua"/>
          <w:lang w:val="es-ES"/>
        </w:rPr>
        <w:t>á</w:t>
      </w:r>
      <w:r w:rsidR="08F5EB8B" w:rsidRPr="00F87884">
        <w:rPr>
          <w:rFonts w:ascii="Book Antiqua" w:hAnsi="Book Antiqua"/>
          <w:lang w:val="es-ES"/>
        </w:rPr>
        <w:t xml:space="preserve">s Maduro estableció en su gobierno </w:t>
      </w:r>
      <w:r w:rsidRPr="00F87884">
        <w:rPr>
          <w:rFonts w:ascii="Book Antiqua" w:hAnsi="Book Antiqua"/>
          <w:lang w:val="es-ES"/>
        </w:rPr>
        <w:t>una “cultura de la corrupción” alimentada por el dinero del narcotráfico.</w:t>
      </w:r>
      <w:r w:rsidR="422C6C85" w:rsidRPr="00F87884">
        <w:rPr>
          <w:rFonts w:ascii="Book Antiqua" w:hAnsi="Book Antiqua"/>
          <w:lang w:val="es-ES"/>
        </w:rPr>
        <w:t xml:space="preserve">  Nicolás Maduro encabezó, durante más de dos décadas, una estructura criminal que habría utilizado al Estado venezolano como plataforma para el narcotráfico internacional y el apoyo a organizaciones consideradas terroristas.</w:t>
      </w:r>
      <w:r w:rsidR="7C06E861" w:rsidRPr="00F87884">
        <w:rPr>
          <w:rFonts w:ascii="Book Antiqua" w:hAnsi="Book Antiqua"/>
          <w:lang w:val="es-ES"/>
        </w:rPr>
        <w:t xml:space="preserve">  Maduro</w:t>
      </w:r>
      <w:r w:rsidR="00560D5E">
        <w:rPr>
          <w:rFonts w:ascii="Book Antiqua" w:hAnsi="Book Antiqua"/>
          <w:lang w:val="es-ES"/>
        </w:rPr>
        <w:t>,</w:t>
      </w:r>
      <w:r w:rsidR="7C06E861" w:rsidRPr="00F87884">
        <w:rPr>
          <w:rFonts w:ascii="Book Antiqua" w:hAnsi="Book Antiqua"/>
          <w:lang w:val="es-ES"/>
        </w:rPr>
        <w:t xml:space="preserve"> como una figura central de un entramado, permitió el envío de miles de toneladas de cocaína hacia territorio estadounidense, en alianza con guerrillas colombianas, carteles mexicanos y bandas criminales transnacionales.</w:t>
      </w:r>
      <w:r w:rsidR="1FD9219A" w:rsidRPr="00F87884">
        <w:rPr>
          <w:rFonts w:ascii="Book Antiqua" w:hAnsi="Book Antiqua"/>
          <w:lang w:val="es-ES"/>
        </w:rPr>
        <w:t xml:space="preserve">  Maduro, primero como diputado, luego como canciller, vicepresidente y finalmente como presidente, facilitó operaciones de narcotráfico a </w:t>
      </w:r>
      <w:r w:rsidR="1FD9219A" w:rsidRPr="00F87884">
        <w:rPr>
          <w:rFonts w:ascii="Book Antiqua" w:hAnsi="Book Antiqua"/>
          <w:lang w:val="es-ES"/>
        </w:rPr>
        <w:lastRenderedPageBreak/>
        <w:t>cambio de beneficios económicos y políticos, corrompiendo organismos del Estado y garantizando impunidad a sus socios criminales.</w:t>
      </w:r>
      <w:r w:rsidR="54D061FF" w:rsidRPr="00F87884">
        <w:rPr>
          <w:rFonts w:ascii="Book Antiqua" w:hAnsi="Book Antiqua"/>
          <w:lang w:val="es-ES"/>
        </w:rPr>
        <w:t xml:space="preserve"> Durante más de</w:t>
      </w:r>
      <w:r w:rsidR="00560D5E">
        <w:rPr>
          <w:rFonts w:ascii="Book Antiqua" w:hAnsi="Book Antiqua"/>
          <w:lang w:val="es-ES"/>
        </w:rPr>
        <w:t xml:space="preserve"> veinticinco</w:t>
      </w:r>
      <w:r w:rsidR="54D061FF" w:rsidRPr="00F87884">
        <w:rPr>
          <w:rFonts w:ascii="Book Antiqua" w:hAnsi="Book Antiqua"/>
          <w:lang w:val="es-ES"/>
        </w:rPr>
        <w:t xml:space="preserve"> </w:t>
      </w:r>
      <w:r w:rsidR="00560D5E">
        <w:rPr>
          <w:rFonts w:ascii="Book Antiqua" w:hAnsi="Book Antiqua"/>
          <w:lang w:val="es-ES"/>
        </w:rPr>
        <w:t>(</w:t>
      </w:r>
      <w:r w:rsidR="54D061FF" w:rsidRPr="00F87884">
        <w:rPr>
          <w:rFonts w:ascii="Book Antiqua" w:hAnsi="Book Antiqua"/>
          <w:lang w:val="es-ES"/>
        </w:rPr>
        <w:t>25</w:t>
      </w:r>
      <w:r w:rsidR="00560D5E">
        <w:rPr>
          <w:rFonts w:ascii="Book Antiqua" w:hAnsi="Book Antiqua"/>
          <w:lang w:val="es-ES"/>
        </w:rPr>
        <w:t>)</w:t>
      </w:r>
      <w:r w:rsidR="54D061FF" w:rsidRPr="00F87884">
        <w:rPr>
          <w:rFonts w:ascii="Book Antiqua" w:hAnsi="Book Antiqua"/>
          <w:lang w:val="es-ES"/>
        </w:rPr>
        <w:t xml:space="preserve"> años, los líderes de Venezuela han abusado de sus posiciones de confianza pública y han corrompido instituciones que alguna vez fueron legítimas para importar toneladas de cocaína a Estados Unidos.</w:t>
      </w:r>
      <w:r w:rsidR="0032140D">
        <w:rPr>
          <w:rFonts w:ascii="Book Antiqua" w:hAnsi="Book Antiqua"/>
          <w:lang w:val="es-ES"/>
        </w:rPr>
        <w:t xml:space="preserve">  </w:t>
      </w:r>
      <w:r w:rsidR="54D061FF" w:rsidRPr="00F87884">
        <w:rPr>
          <w:rFonts w:ascii="Book Antiqua" w:hAnsi="Book Antiqua"/>
          <w:lang w:val="es-ES"/>
        </w:rPr>
        <w:t>Nicolás Maduro, al mando de un gobierno corrupto e ilegítimo, durante décadas, utilizó el poder gubernamental para proteger y promover actividades ilegales, incluido el narcotráfico.</w:t>
      </w:r>
    </w:p>
    <w:p w14:paraId="48AEEEA3" w14:textId="77777777" w:rsidR="00DC79B2" w:rsidRPr="00F87884" w:rsidRDefault="00DC79B2" w:rsidP="00DC79B2">
      <w:pPr>
        <w:spacing w:after="0" w:line="240" w:lineRule="auto"/>
        <w:ind w:firstLine="720"/>
        <w:jc w:val="both"/>
        <w:rPr>
          <w:rFonts w:ascii="Book Antiqua" w:hAnsi="Book Antiqua"/>
          <w:lang w:val="es-PR"/>
        </w:rPr>
      </w:pPr>
    </w:p>
    <w:p w14:paraId="61EFC7CE" w14:textId="0D02378E" w:rsidR="54D061FF" w:rsidRDefault="54D061FF" w:rsidP="00DC79B2">
      <w:pPr>
        <w:spacing w:after="0" w:line="240" w:lineRule="auto"/>
        <w:ind w:firstLine="720"/>
        <w:jc w:val="both"/>
        <w:rPr>
          <w:rFonts w:ascii="Book Antiqua" w:hAnsi="Book Antiqua"/>
          <w:lang w:val="es-ES"/>
        </w:rPr>
      </w:pPr>
      <w:r w:rsidRPr="00F87884">
        <w:rPr>
          <w:rFonts w:ascii="Book Antiqua" w:hAnsi="Book Antiqua"/>
          <w:lang w:val="es-ES"/>
        </w:rPr>
        <w:t>R</w:t>
      </w:r>
      <w:r w:rsidR="541FE7C0" w:rsidRPr="00F87884">
        <w:rPr>
          <w:rFonts w:ascii="Book Antiqua" w:hAnsi="Book Antiqua"/>
          <w:lang w:val="es-ES"/>
        </w:rPr>
        <w:t xml:space="preserve">ecientemente, </w:t>
      </w:r>
      <w:r w:rsidR="3B547541" w:rsidRPr="00F87884">
        <w:rPr>
          <w:rFonts w:ascii="Book Antiqua" w:hAnsi="Book Antiqua"/>
          <w:lang w:val="es-ES"/>
        </w:rPr>
        <w:t>la ganadora del premio Nobel de la Paz de 2025</w:t>
      </w:r>
      <w:r w:rsidR="3762AC21" w:rsidRPr="00F87884">
        <w:rPr>
          <w:rFonts w:ascii="Book Antiqua" w:hAnsi="Book Antiqua"/>
          <w:lang w:val="es-ES"/>
        </w:rPr>
        <w:t>,</w:t>
      </w:r>
      <w:r w:rsidR="3B547541" w:rsidRPr="00F87884">
        <w:rPr>
          <w:rFonts w:ascii="Book Antiqua" w:hAnsi="Book Antiqua"/>
          <w:lang w:val="es-ES"/>
        </w:rPr>
        <w:t xml:space="preserve"> María Corina Machado representada por su hija</w:t>
      </w:r>
      <w:r w:rsidR="5659371E" w:rsidRPr="00F87884">
        <w:rPr>
          <w:rFonts w:ascii="Book Antiqua" w:hAnsi="Book Antiqua"/>
          <w:lang w:val="es-ES"/>
        </w:rPr>
        <w:t xml:space="preserve">, </w:t>
      </w:r>
      <w:r w:rsidR="3B547541" w:rsidRPr="00F87884">
        <w:rPr>
          <w:rFonts w:ascii="Book Antiqua" w:hAnsi="Book Antiqua"/>
          <w:lang w:val="es-ES"/>
        </w:rPr>
        <w:t>Ana Corina Sosa Machado</w:t>
      </w:r>
      <w:r w:rsidR="00917DBD">
        <w:rPr>
          <w:rFonts w:ascii="Book Antiqua" w:hAnsi="Book Antiqua"/>
          <w:lang w:val="es-ES"/>
        </w:rPr>
        <w:t xml:space="preserve">, mediante unas emotivas y profundas </w:t>
      </w:r>
      <w:r w:rsidR="0A139755" w:rsidRPr="00F87884">
        <w:rPr>
          <w:rFonts w:ascii="Book Antiqua" w:hAnsi="Book Antiqua"/>
          <w:lang w:val="es-ES"/>
        </w:rPr>
        <w:t xml:space="preserve">palabras </w:t>
      </w:r>
      <w:r w:rsidR="3B547541" w:rsidRPr="00F87884">
        <w:rPr>
          <w:rFonts w:ascii="Book Antiqua" w:hAnsi="Book Antiqua"/>
          <w:lang w:val="es-ES"/>
        </w:rPr>
        <w:t>pronunciadas en Oslo el 10 de diciembre de 2025 durante su discurso de aceptación del referido premio</w:t>
      </w:r>
      <w:r w:rsidR="5C715013" w:rsidRPr="00F87884">
        <w:rPr>
          <w:rFonts w:ascii="Book Antiqua" w:hAnsi="Book Antiqua"/>
          <w:lang w:val="es-ES"/>
        </w:rPr>
        <w:t xml:space="preserve">, </w:t>
      </w:r>
      <w:r w:rsidR="005C7824">
        <w:rPr>
          <w:rFonts w:ascii="Book Antiqua" w:hAnsi="Book Antiqua"/>
          <w:lang w:val="es-ES"/>
        </w:rPr>
        <w:t>expresó los siguiente</w:t>
      </w:r>
      <w:r w:rsidR="5C715013" w:rsidRPr="00F87884">
        <w:rPr>
          <w:rFonts w:ascii="Book Antiqua" w:hAnsi="Book Antiqua"/>
          <w:lang w:val="es-ES"/>
        </w:rPr>
        <w:t>:</w:t>
      </w:r>
    </w:p>
    <w:p w14:paraId="7773E353" w14:textId="77777777" w:rsidR="00DC79B2" w:rsidRPr="00F87884" w:rsidRDefault="00DC79B2" w:rsidP="00DC79B2">
      <w:pPr>
        <w:spacing w:after="0" w:line="240" w:lineRule="auto"/>
        <w:ind w:firstLine="720"/>
        <w:jc w:val="both"/>
        <w:rPr>
          <w:rFonts w:ascii="Book Antiqua" w:hAnsi="Book Antiqua"/>
          <w:lang w:val="es-ES"/>
        </w:rPr>
      </w:pPr>
    </w:p>
    <w:p w14:paraId="790EE839" w14:textId="7F612279" w:rsidR="1F0D6F78" w:rsidRDefault="1F0D6F78" w:rsidP="00DC79B2">
      <w:pPr>
        <w:spacing w:after="0" w:line="240" w:lineRule="auto"/>
        <w:ind w:left="720" w:right="720"/>
        <w:jc w:val="both"/>
        <w:rPr>
          <w:rFonts w:ascii="Book Antiqua" w:hAnsi="Book Antiqua"/>
          <w:lang w:val="es-PR"/>
        </w:rPr>
      </w:pPr>
      <w:r w:rsidRPr="00F87884">
        <w:rPr>
          <w:rFonts w:ascii="Book Antiqua" w:hAnsi="Book Antiqua"/>
          <w:lang w:val="es-PR"/>
        </w:rPr>
        <w:t>“</w:t>
      </w:r>
      <w:r w:rsidR="4C1F503F" w:rsidRPr="00F87884">
        <w:rPr>
          <w:rFonts w:ascii="Book Antiqua" w:hAnsi="Book Antiqua"/>
          <w:lang w:val="es-PR"/>
        </w:rPr>
        <w:t>Des</w:t>
      </w:r>
      <w:r w:rsidR="013FD856" w:rsidRPr="00F87884">
        <w:rPr>
          <w:rFonts w:ascii="Book Antiqua" w:hAnsi="Book Antiqua"/>
          <w:lang w:val="es-PR"/>
        </w:rPr>
        <w:t>de 1999, el régimen se dedicó a desmantelar nuestra democracia: violó la Constitución, falsificó nuestra historia, corrompió a las Fuerzas Armadas, purgó a los jueces independientes, censuró a la prensa, manipuló las elecciones, persiguió la disidencia y devastó nuestra biodiversidad.</w:t>
      </w:r>
    </w:p>
    <w:p w14:paraId="2148C63A" w14:textId="77777777" w:rsidR="00DC79B2" w:rsidRPr="00F87884" w:rsidRDefault="00DC79B2" w:rsidP="00DC79B2">
      <w:pPr>
        <w:spacing w:after="0" w:line="240" w:lineRule="auto"/>
        <w:ind w:left="720" w:right="720"/>
        <w:jc w:val="both"/>
        <w:rPr>
          <w:rFonts w:ascii="Book Antiqua" w:hAnsi="Book Antiqua"/>
          <w:lang w:val="es-PR"/>
        </w:rPr>
      </w:pPr>
    </w:p>
    <w:p w14:paraId="2264954F" w14:textId="093B5183" w:rsidR="013FD856" w:rsidRDefault="013FD856" w:rsidP="00DC79B2">
      <w:pPr>
        <w:spacing w:after="0" w:line="240" w:lineRule="auto"/>
        <w:ind w:left="720" w:right="720"/>
        <w:jc w:val="both"/>
        <w:rPr>
          <w:rFonts w:ascii="Book Antiqua" w:hAnsi="Book Antiqua"/>
          <w:lang w:val="es-ES"/>
        </w:rPr>
      </w:pPr>
      <w:r w:rsidRPr="00F87884">
        <w:rPr>
          <w:rFonts w:ascii="Book Antiqua" w:hAnsi="Book Antiqua"/>
          <w:lang w:val="es-ES"/>
        </w:rPr>
        <w:t>…</w:t>
      </w:r>
    </w:p>
    <w:p w14:paraId="111D91E2" w14:textId="77777777" w:rsidR="00DC79B2" w:rsidRPr="00F87884" w:rsidRDefault="00DC79B2" w:rsidP="00DC79B2">
      <w:pPr>
        <w:spacing w:after="0" w:line="240" w:lineRule="auto"/>
        <w:ind w:left="720" w:right="720"/>
        <w:jc w:val="both"/>
        <w:rPr>
          <w:rFonts w:ascii="Book Antiqua" w:hAnsi="Book Antiqua"/>
          <w:lang w:val="es-ES"/>
        </w:rPr>
      </w:pPr>
    </w:p>
    <w:p w14:paraId="6EB807EF" w14:textId="77777777" w:rsidR="013FD856" w:rsidRDefault="013FD856" w:rsidP="00DC79B2">
      <w:pPr>
        <w:spacing w:after="0" w:line="240" w:lineRule="auto"/>
        <w:ind w:left="720" w:right="720"/>
        <w:jc w:val="both"/>
        <w:rPr>
          <w:rFonts w:ascii="Book Antiqua" w:hAnsi="Book Antiqua"/>
          <w:lang w:val="es-ES"/>
        </w:rPr>
      </w:pPr>
      <w:r w:rsidRPr="00F87884">
        <w:rPr>
          <w:rFonts w:ascii="Book Antiqua" w:hAnsi="Book Antiqua"/>
          <w:lang w:val="es-ES"/>
        </w:rPr>
        <w:t>Y entonces llegó la ruina: una corrupción obscena, un saqueo histórico. Durante los años del régimen, Venezuela recibió más ingresos petroleros que en todo el siglo anterior. Nos lo arrebataron todo. El dinero del petróleo se convirtió en un arma para comprar lealtades en el exterior, mientras el Estado se fusionaba con el crimen organizado y con grupos terroristas internacionales.</w:t>
      </w:r>
    </w:p>
    <w:p w14:paraId="6ED25D59" w14:textId="77777777" w:rsidR="00DC79B2" w:rsidRPr="00F87884" w:rsidRDefault="00DC79B2" w:rsidP="00DC79B2">
      <w:pPr>
        <w:spacing w:after="0" w:line="240" w:lineRule="auto"/>
        <w:ind w:left="720" w:right="720"/>
        <w:jc w:val="both"/>
        <w:rPr>
          <w:rFonts w:ascii="Book Antiqua" w:hAnsi="Book Antiqua"/>
          <w:lang w:val="es-ES"/>
        </w:rPr>
      </w:pPr>
    </w:p>
    <w:p w14:paraId="2FAE6F3F" w14:textId="1F60838F" w:rsidR="013FD856" w:rsidRDefault="013FD856" w:rsidP="00DC79B2">
      <w:pPr>
        <w:spacing w:after="0" w:line="240" w:lineRule="auto"/>
        <w:ind w:left="720" w:right="720"/>
        <w:jc w:val="both"/>
        <w:rPr>
          <w:rFonts w:ascii="Book Antiqua" w:hAnsi="Book Antiqua"/>
          <w:lang w:val="es-ES"/>
        </w:rPr>
      </w:pPr>
      <w:r w:rsidRPr="00F87884">
        <w:rPr>
          <w:rFonts w:ascii="Book Antiqua" w:hAnsi="Book Antiqua"/>
          <w:lang w:val="es-ES"/>
        </w:rPr>
        <w:t>La economía colapsó más de un ochenta por ciento, la pobreza superó el ochenta y seis por ciento, y nueve millones de venezolanos se vieron obligados a huir.</w:t>
      </w:r>
    </w:p>
    <w:p w14:paraId="5B0220F7" w14:textId="77777777" w:rsidR="00DC79B2" w:rsidRPr="00F87884" w:rsidRDefault="00DC79B2" w:rsidP="00DC79B2">
      <w:pPr>
        <w:spacing w:after="0" w:line="240" w:lineRule="auto"/>
        <w:ind w:left="720" w:right="720"/>
        <w:jc w:val="both"/>
        <w:rPr>
          <w:rFonts w:ascii="Book Antiqua" w:hAnsi="Book Antiqua"/>
          <w:lang w:val="es-ES"/>
        </w:rPr>
      </w:pPr>
    </w:p>
    <w:p w14:paraId="749BFF51" w14:textId="77777777" w:rsidR="013FD856" w:rsidRDefault="013FD856" w:rsidP="00DC79B2">
      <w:pPr>
        <w:spacing w:after="0" w:line="240" w:lineRule="auto"/>
        <w:ind w:left="720" w:right="720"/>
        <w:jc w:val="both"/>
        <w:rPr>
          <w:rFonts w:ascii="Book Antiqua" w:hAnsi="Book Antiqua"/>
          <w:lang w:val="es-ES"/>
        </w:rPr>
      </w:pPr>
      <w:r w:rsidRPr="00F87884">
        <w:rPr>
          <w:rFonts w:ascii="Book Antiqua" w:hAnsi="Book Antiqua"/>
          <w:lang w:val="es-ES"/>
        </w:rPr>
        <w:t>No son solo cifras; son heridas abiertas.”</w:t>
      </w:r>
    </w:p>
    <w:p w14:paraId="0FE06CD1" w14:textId="77777777" w:rsidR="00DC79B2" w:rsidRPr="00F87884" w:rsidRDefault="00DC79B2" w:rsidP="00DC79B2">
      <w:pPr>
        <w:spacing w:after="0" w:line="240" w:lineRule="auto"/>
        <w:ind w:left="720" w:right="720"/>
        <w:jc w:val="both"/>
        <w:rPr>
          <w:rFonts w:ascii="Book Antiqua" w:hAnsi="Book Antiqua"/>
          <w:lang w:val="es-ES"/>
        </w:rPr>
      </w:pPr>
    </w:p>
    <w:p w14:paraId="1C16AA72" w14:textId="55BD7033" w:rsidR="00C7194F" w:rsidRDefault="13ED74CF" w:rsidP="00DC79B2">
      <w:pPr>
        <w:spacing w:after="0" w:line="240" w:lineRule="auto"/>
        <w:ind w:firstLine="720"/>
        <w:jc w:val="both"/>
        <w:rPr>
          <w:rFonts w:ascii="Book Antiqua" w:hAnsi="Book Antiqua"/>
          <w:lang w:val="es-ES"/>
        </w:rPr>
      </w:pPr>
      <w:r w:rsidRPr="00F87884">
        <w:rPr>
          <w:rFonts w:ascii="Book Antiqua" w:hAnsi="Book Antiqua"/>
          <w:lang w:val="es-ES"/>
        </w:rPr>
        <w:t xml:space="preserve">Ante la inminente </w:t>
      </w:r>
      <w:r w:rsidR="509F1ABB" w:rsidRPr="00F87884">
        <w:rPr>
          <w:rFonts w:ascii="Book Antiqua" w:hAnsi="Book Antiqua"/>
          <w:lang w:val="es-ES"/>
        </w:rPr>
        <w:t>necesidad de desmantelar</w:t>
      </w:r>
      <w:r w:rsidR="1C67C7E9" w:rsidRPr="00F87884">
        <w:rPr>
          <w:rFonts w:ascii="Book Antiqua" w:hAnsi="Book Antiqua"/>
          <w:lang w:val="es-ES"/>
        </w:rPr>
        <w:t xml:space="preserve"> un gobierno de </w:t>
      </w:r>
      <w:r w:rsidR="7FD764B0" w:rsidRPr="00F87884">
        <w:rPr>
          <w:rFonts w:ascii="Book Antiqua" w:hAnsi="Book Antiqua"/>
          <w:lang w:val="es-ES"/>
        </w:rPr>
        <w:t>represión</w:t>
      </w:r>
      <w:r w:rsidR="1C67C7E9" w:rsidRPr="00F87884">
        <w:rPr>
          <w:rFonts w:ascii="Book Antiqua" w:hAnsi="Book Antiqua"/>
          <w:lang w:val="es-ES"/>
        </w:rPr>
        <w:t xml:space="preserve"> y </w:t>
      </w:r>
      <w:r w:rsidR="509F1ABB" w:rsidRPr="00F87884">
        <w:rPr>
          <w:rFonts w:ascii="Book Antiqua" w:hAnsi="Book Antiqua"/>
          <w:lang w:val="es-ES"/>
        </w:rPr>
        <w:t>poner fin</w:t>
      </w:r>
      <w:r w:rsidR="0BA3D6CF" w:rsidRPr="00F87884">
        <w:rPr>
          <w:rFonts w:ascii="Book Antiqua" w:hAnsi="Book Antiqua"/>
          <w:lang w:val="es-ES"/>
        </w:rPr>
        <w:t xml:space="preserve"> al terrorismo</w:t>
      </w:r>
      <w:r w:rsidR="79497DE7" w:rsidRPr="00F87884">
        <w:rPr>
          <w:rFonts w:ascii="Book Antiqua" w:hAnsi="Book Antiqua"/>
          <w:lang w:val="es-ES"/>
        </w:rPr>
        <w:t xml:space="preserve"> atroz del régimen dictatorial de Nicol</w:t>
      </w:r>
      <w:r w:rsidR="00560D5E">
        <w:rPr>
          <w:rFonts w:ascii="Book Antiqua" w:hAnsi="Book Antiqua"/>
          <w:lang w:val="es-ES"/>
        </w:rPr>
        <w:t>á</w:t>
      </w:r>
      <w:r w:rsidR="79497DE7" w:rsidRPr="00F87884">
        <w:rPr>
          <w:rFonts w:ascii="Book Antiqua" w:hAnsi="Book Antiqua"/>
          <w:lang w:val="es-ES"/>
        </w:rPr>
        <w:t>s Maduro</w:t>
      </w:r>
      <w:r w:rsidR="0BA3D6CF" w:rsidRPr="00F87884">
        <w:rPr>
          <w:rFonts w:ascii="Book Antiqua" w:hAnsi="Book Antiqua"/>
          <w:lang w:val="es-ES"/>
        </w:rPr>
        <w:t xml:space="preserve">, el </w:t>
      </w:r>
      <w:proofErr w:type="gramStart"/>
      <w:r w:rsidR="0BA3D6CF" w:rsidRPr="00F87884">
        <w:rPr>
          <w:rFonts w:ascii="Book Antiqua" w:hAnsi="Book Antiqua"/>
          <w:lang w:val="es-ES"/>
        </w:rPr>
        <w:t>Presidente</w:t>
      </w:r>
      <w:proofErr w:type="gramEnd"/>
      <w:r w:rsidR="0BA3D6CF" w:rsidRPr="00F87884">
        <w:rPr>
          <w:rFonts w:ascii="Book Antiqua" w:hAnsi="Book Antiqua"/>
          <w:lang w:val="es-ES"/>
        </w:rPr>
        <w:t xml:space="preserve"> de los E</w:t>
      </w:r>
      <w:r w:rsidR="15EFB601" w:rsidRPr="00F87884">
        <w:rPr>
          <w:rFonts w:ascii="Book Antiqua" w:hAnsi="Book Antiqua"/>
          <w:lang w:val="es-ES"/>
        </w:rPr>
        <w:t>s</w:t>
      </w:r>
      <w:r w:rsidR="0BA3D6CF" w:rsidRPr="00F87884">
        <w:rPr>
          <w:rFonts w:ascii="Book Antiqua" w:hAnsi="Book Antiqua"/>
          <w:lang w:val="es-ES"/>
        </w:rPr>
        <w:t>tados Unidos, Donal</w:t>
      </w:r>
      <w:r w:rsidR="008C440C">
        <w:rPr>
          <w:rFonts w:ascii="Book Antiqua" w:hAnsi="Book Antiqua"/>
          <w:lang w:val="es-ES"/>
        </w:rPr>
        <w:t>d</w:t>
      </w:r>
      <w:r w:rsidR="0BA3D6CF" w:rsidRPr="00F87884">
        <w:rPr>
          <w:rFonts w:ascii="Book Antiqua" w:hAnsi="Book Antiqua"/>
          <w:lang w:val="es-ES"/>
        </w:rPr>
        <w:t xml:space="preserve"> Trump</w:t>
      </w:r>
      <w:r w:rsidR="00ED7231">
        <w:rPr>
          <w:rFonts w:ascii="Book Antiqua" w:hAnsi="Book Antiqua"/>
          <w:lang w:val="es-ES"/>
        </w:rPr>
        <w:t>,</w:t>
      </w:r>
      <w:r w:rsidR="0BA3D6CF" w:rsidRPr="00F87884">
        <w:rPr>
          <w:rFonts w:ascii="Book Antiqua" w:hAnsi="Book Antiqua"/>
          <w:lang w:val="es-ES"/>
        </w:rPr>
        <w:t xml:space="preserve"> ordenó </w:t>
      </w:r>
      <w:r w:rsidR="30290FAF" w:rsidRPr="00F87884">
        <w:rPr>
          <w:rFonts w:ascii="Book Antiqua" w:hAnsi="Book Antiqua"/>
          <w:lang w:val="es-ES"/>
        </w:rPr>
        <w:t>llevar a cabo la ofensiva militar que derivó en la captura y la extra</w:t>
      </w:r>
      <w:r w:rsidR="00CD44F1">
        <w:rPr>
          <w:rFonts w:ascii="Book Antiqua" w:hAnsi="Book Antiqua"/>
          <w:lang w:val="es-ES"/>
        </w:rPr>
        <w:t>cción</w:t>
      </w:r>
      <w:r w:rsidR="30290FAF" w:rsidRPr="00F87884">
        <w:rPr>
          <w:rFonts w:ascii="Book Antiqua" w:hAnsi="Book Antiqua"/>
          <w:lang w:val="es-ES"/>
        </w:rPr>
        <w:t xml:space="preserve"> de Nicolás Maduro, exgobernante venezolano, quien luego fue trasladado a Nueva York, donde enfrenta un juicio ante los tribunales federales</w:t>
      </w:r>
      <w:r w:rsidR="227CBFD5" w:rsidRPr="00F87884">
        <w:rPr>
          <w:rFonts w:ascii="Book Antiqua" w:hAnsi="Book Antiqua"/>
          <w:lang w:val="es-ES"/>
        </w:rPr>
        <w:t>.</w:t>
      </w:r>
      <w:r w:rsidR="0032140D">
        <w:rPr>
          <w:rFonts w:ascii="Book Antiqua" w:hAnsi="Book Antiqua"/>
          <w:lang w:val="es-ES"/>
        </w:rPr>
        <w:t xml:space="preserve"> </w:t>
      </w:r>
      <w:r w:rsidR="00C7194F">
        <w:rPr>
          <w:rFonts w:ascii="Book Antiqua" w:hAnsi="Book Antiqua"/>
          <w:lang w:val="es-ES"/>
        </w:rPr>
        <w:t xml:space="preserve">Puerto Rico, fue pieza clave en el desarrollo de esta operación, dando </w:t>
      </w:r>
      <w:r w:rsidR="00C7194F" w:rsidRPr="00F87884">
        <w:rPr>
          <w:rFonts w:ascii="Book Antiqua" w:hAnsi="Book Antiqua"/>
          <w:lang w:val="es-ES"/>
        </w:rPr>
        <w:t>apoyo logístico al enorme despliegue militar estadounidense.</w:t>
      </w:r>
      <w:r w:rsidR="00C7194F">
        <w:rPr>
          <w:rFonts w:ascii="Book Antiqua" w:hAnsi="Book Antiqua"/>
          <w:lang w:val="es-ES"/>
        </w:rPr>
        <w:t xml:space="preserve">  </w:t>
      </w:r>
      <w:r w:rsidR="00CD44F1">
        <w:rPr>
          <w:rFonts w:ascii="Book Antiqua" w:hAnsi="Book Antiqua"/>
          <w:lang w:val="es-ES"/>
        </w:rPr>
        <w:t>Las</w:t>
      </w:r>
      <w:r w:rsidR="00C7194F">
        <w:rPr>
          <w:rFonts w:ascii="Book Antiqua" w:hAnsi="Book Antiqua"/>
          <w:lang w:val="es-ES"/>
        </w:rPr>
        <w:t xml:space="preserve"> bases militares </w:t>
      </w:r>
      <w:r w:rsidR="00CD44F1">
        <w:rPr>
          <w:rFonts w:ascii="Book Antiqua" w:hAnsi="Book Antiqua"/>
          <w:lang w:val="es-ES"/>
        </w:rPr>
        <w:t xml:space="preserve">en la Isla </w:t>
      </w:r>
      <w:r w:rsidR="00C7194F">
        <w:rPr>
          <w:rFonts w:ascii="Book Antiqua" w:hAnsi="Book Antiqua"/>
          <w:lang w:val="es-ES"/>
        </w:rPr>
        <w:t xml:space="preserve">destacaron nuestra importancia en la defensa nacional durante el operativo que culminó en la captura del dictador </w:t>
      </w:r>
      <w:r w:rsidR="00C7194F" w:rsidRPr="00F87884">
        <w:rPr>
          <w:rFonts w:ascii="Book Antiqua" w:hAnsi="Book Antiqua"/>
          <w:lang w:val="es-ES"/>
        </w:rPr>
        <w:t>Nicolás Maduro</w:t>
      </w:r>
      <w:r w:rsidR="00C7194F">
        <w:rPr>
          <w:rFonts w:ascii="Book Antiqua" w:hAnsi="Book Antiqua"/>
          <w:lang w:val="es-ES"/>
        </w:rPr>
        <w:t>.</w:t>
      </w:r>
    </w:p>
    <w:p w14:paraId="594F8E94" w14:textId="146847E9" w:rsidR="567BBE47" w:rsidRDefault="00C7194F" w:rsidP="00DC79B2">
      <w:pPr>
        <w:spacing w:after="0" w:line="240" w:lineRule="auto"/>
        <w:ind w:firstLine="720"/>
        <w:jc w:val="both"/>
        <w:rPr>
          <w:rFonts w:ascii="Book Antiqua" w:hAnsi="Book Antiqua"/>
          <w:lang w:val="es-ES"/>
        </w:rPr>
      </w:pPr>
      <w:r>
        <w:rPr>
          <w:rFonts w:ascii="Book Antiqua" w:hAnsi="Book Antiqua"/>
          <w:lang w:val="es-ES"/>
        </w:rPr>
        <w:lastRenderedPageBreak/>
        <w:t>Hoy</w:t>
      </w:r>
      <w:r w:rsidR="567BBE47" w:rsidRPr="00F87884">
        <w:rPr>
          <w:rFonts w:ascii="Book Antiqua" w:hAnsi="Book Antiqua"/>
          <w:lang w:val="es-ES"/>
        </w:rPr>
        <w:t>, Nicolás Maduro enfrenta cargos por conspiración de narcoterrorismo, conspiración para importar cocaína a Estados Unidos y delitos relacionados con el uso y posesión de armas de guerra, como ametralladoras y explosivos, en el marco de actividades de narcotráfico.</w:t>
      </w:r>
    </w:p>
    <w:p w14:paraId="53112E29" w14:textId="77777777" w:rsidR="00DC79B2" w:rsidRPr="00F87884" w:rsidRDefault="00DC79B2" w:rsidP="00DC79B2">
      <w:pPr>
        <w:spacing w:after="0" w:line="240" w:lineRule="auto"/>
        <w:ind w:firstLine="720"/>
        <w:jc w:val="both"/>
        <w:rPr>
          <w:rFonts w:ascii="Book Antiqua" w:eastAsia="Aptos" w:hAnsi="Book Antiqua" w:cs="Aptos"/>
          <w:lang w:val="es-ES"/>
        </w:rPr>
      </w:pPr>
    </w:p>
    <w:p w14:paraId="71D86840" w14:textId="6C342C97" w:rsidR="00130DC4" w:rsidRDefault="00130DC4" w:rsidP="00DC79B2">
      <w:pPr>
        <w:spacing w:after="0" w:line="240" w:lineRule="auto"/>
        <w:ind w:firstLine="720"/>
        <w:jc w:val="both"/>
        <w:rPr>
          <w:rFonts w:ascii="Book Antiqua" w:hAnsi="Book Antiqua"/>
          <w:lang w:val="es-PR"/>
        </w:rPr>
      </w:pPr>
      <w:r w:rsidRPr="00D7278A">
        <w:rPr>
          <w:rFonts w:ascii="Book Antiqua" w:hAnsi="Book Antiqua"/>
          <w:lang w:val="es-PR"/>
        </w:rPr>
        <w:t xml:space="preserve">La Cámara de Representantes de Puerto Rico no </w:t>
      </w:r>
      <w:r w:rsidR="08784588" w:rsidRPr="00D7278A">
        <w:rPr>
          <w:rFonts w:ascii="Book Antiqua" w:hAnsi="Book Antiqua"/>
          <w:lang w:val="es-PR"/>
        </w:rPr>
        <w:t>ha sido</w:t>
      </w:r>
      <w:r w:rsidRPr="00D7278A">
        <w:rPr>
          <w:rFonts w:ascii="Book Antiqua" w:hAnsi="Book Antiqua"/>
          <w:lang w:val="es-PR"/>
        </w:rPr>
        <w:t xml:space="preserve"> silente ante las serias y continuas violaciones de derechos humanos que diariamente lider</w:t>
      </w:r>
      <w:r w:rsidR="24D6F2F8" w:rsidRPr="00D7278A">
        <w:rPr>
          <w:rFonts w:ascii="Book Antiqua" w:hAnsi="Book Antiqua"/>
          <w:lang w:val="es-PR"/>
        </w:rPr>
        <w:t>ó</w:t>
      </w:r>
      <w:r w:rsidRPr="00D7278A">
        <w:rPr>
          <w:rFonts w:ascii="Book Antiqua" w:hAnsi="Book Antiqua"/>
          <w:lang w:val="es-PR"/>
        </w:rPr>
        <w:t xml:space="preserve"> el gobierno dictatorial de Nicolás Maduro, para perpetuarse en el poder y perseguir a quienes denuncien su régimen de terror.</w:t>
      </w:r>
      <w:r w:rsidR="08B9554B" w:rsidRPr="00D7278A">
        <w:rPr>
          <w:rFonts w:ascii="Book Antiqua" w:hAnsi="Book Antiqua"/>
          <w:lang w:val="es-PR"/>
        </w:rPr>
        <w:t xml:space="preserve"> </w:t>
      </w:r>
      <w:r w:rsidRPr="00832970">
        <w:rPr>
          <w:rFonts w:ascii="Book Antiqua" w:hAnsi="Book Antiqua"/>
          <w:lang w:val="es-PR"/>
        </w:rPr>
        <w:t>Este Cuerpo Legislativo</w:t>
      </w:r>
      <w:r w:rsidR="1902617D" w:rsidRPr="00832970">
        <w:rPr>
          <w:rFonts w:ascii="Book Antiqua" w:hAnsi="Book Antiqua"/>
          <w:lang w:val="es-PR"/>
        </w:rPr>
        <w:t>, mediante diversas expresiones, continuamente censuró la</w:t>
      </w:r>
      <w:r w:rsidRPr="00832970">
        <w:rPr>
          <w:rFonts w:ascii="Book Antiqua" w:hAnsi="Book Antiqua"/>
          <w:lang w:val="es-PR"/>
        </w:rPr>
        <w:t xml:space="preserve"> tiranía del gobierno de Nicolás Maduro ante las serias violaciones de derechos humanos y civiles suscitadas en Venezuela y expres</w:t>
      </w:r>
      <w:r w:rsidR="5AAFB1B6" w:rsidRPr="00832970">
        <w:rPr>
          <w:rFonts w:ascii="Book Antiqua" w:hAnsi="Book Antiqua"/>
          <w:lang w:val="es-PR"/>
        </w:rPr>
        <w:t>ó</w:t>
      </w:r>
      <w:r w:rsidRPr="00832970">
        <w:rPr>
          <w:rFonts w:ascii="Book Antiqua" w:hAnsi="Book Antiqua"/>
          <w:lang w:val="es-PR"/>
        </w:rPr>
        <w:t xml:space="preserve"> su más solidario apoyo al Pueblo Venezolano</w:t>
      </w:r>
      <w:r w:rsidR="5F209A5B" w:rsidRPr="00832970">
        <w:rPr>
          <w:rFonts w:ascii="Book Antiqua" w:hAnsi="Book Antiqua"/>
          <w:lang w:val="es-PR"/>
        </w:rPr>
        <w:t xml:space="preserve">.  </w:t>
      </w:r>
    </w:p>
    <w:p w14:paraId="7DE58E91" w14:textId="77777777" w:rsidR="00DC79B2" w:rsidRPr="00832970" w:rsidRDefault="00DC79B2" w:rsidP="00DC79B2">
      <w:pPr>
        <w:spacing w:after="0" w:line="240" w:lineRule="auto"/>
        <w:ind w:firstLine="720"/>
        <w:jc w:val="both"/>
        <w:rPr>
          <w:rFonts w:ascii="Book Antiqua" w:hAnsi="Book Antiqua"/>
          <w:lang w:val="es-PR"/>
        </w:rPr>
      </w:pPr>
    </w:p>
    <w:p w14:paraId="736F4A97" w14:textId="2708D0F3" w:rsidR="3F86801B" w:rsidRDefault="00D63332" w:rsidP="00DC79B2">
      <w:pPr>
        <w:spacing w:after="0" w:line="240" w:lineRule="auto"/>
        <w:ind w:firstLine="720"/>
        <w:jc w:val="both"/>
        <w:rPr>
          <w:rFonts w:ascii="Book Antiqua" w:hAnsi="Book Antiqua"/>
          <w:lang w:val="es-PR"/>
        </w:rPr>
      </w:pPr>
      <w:r w:rsidRPr="00832970">
        <w:rPr>
          <w:rFonts w:ascii="Book Antiqua" w:hAnsi="Book Antiqua"/>
          <w:lang w:val="es-PR"/>
        </w:rPr>
        <w:t xml:space="preserve">Nicolás Maduro enfrenta la justicia por los crímenes atroces cometidos contra los venezolanos y contra ciudadanos de muchas otras naciones.  El Gobierno de los Estados Unidos ha cumplido su promesa de hacer valer la ley.  </w:t>
      </w:r>
    </w:p>
    <w:p w14:paraId="5FC49167" w14:textId="77777777" w:rsidR="00DC79B2" w:rsidRPr="00832970" w:rsidRDefault="00DC79B2" w:rsidP="00DC79B2">
      <w:pPr>
        <w:spacing w:after="0" w:line="240" w:lineRule="auto"/>
        <w:ind w:firstLine="720"/>
        <w:jc w:val="both"/>
        <w:rPr>
          <w:rFonts w:ascii="Book Antiqua" w:hAnsi="Book Antiqua"/>
          <w:lang w:val="es-PR"/>
        </w:rPr>
      </w:pPr>
    </w:p>
    <w:p w14:paraId="62161D3E" w14:textId="70711294" w:rsidR="2D26B280" w:rsidRPr="00F87884" w:rsidRDefault="00767E8A" w:rsidP="00DC79B2">
      <w:pPr>
        <w:spacing w:after="0" w:line="240" w:lineRule="auto"/>
        <w:ind w:firstLine="720"/>
        <w:jc w:val="both"/>
        <w:rPr>
          <w:rFonts w:ascii="Book Antiqua" w:hAnsi="Book Antiqua"/>
          <w:lang w:val="es-ES"/>
        </w:rPr>
      </w:pPr>
      <w:r>
        <w:rPr>
          <w:rFonts w:ascii="Book Antiqua" w:hAnsi="Book Antiqua"/>
          <w:lang w:val="es-ES"/>
        </w:rPr>
        <w:t>Por ello, la</w:t>
      </w:r>
      <w:r w:rsidRPr="00F87884">
        <w:rPr>
          <w:rFonts w:ascii="Book Antiqua" w:hAnsi="Book Antiqua"/>
          <w:lang w:val="es-ES"/>
        </w:rPr>
        <w:t xml:space="preserve"> Cámara de Representantes de Puerto Rico</w:t>
      </w:r>
      <w:r>
        <w:rPr>
          <w:rFonts w:ascii="Book Antiqua" w:hAnsi="Book Antiqua"/>
          <w:lang w:val="es-ES"/>
        </w:rPr>
        <w:t xml:space="preserve"> expresa su mayor </w:t>
      </w:r>
      <w:r w:rsidRPr="00F87884">
        <w:rPr>
          <w:rFonts w:ascii="Book Antiqua" w:hAnsi="Book Antiqua"/>
          <w:lang w:val="es-ES"/>
        </w:rPr>
        <w:t xml:space="preserve">respaldo y apoyo al </w:t>
      </w:r>
      <w:proofErr w:type="gramStart"/>
      <w:r w:rsidRPr="00F87884">
        <w:rPr>
          <w:rFonts w:ascii="Book Antiqua" w:hAnsi="Book Antiqua"/>
          <w:lang w:val="es-ES"/>
        </w:rPr>
        <w:t>Presidente</w:t>
      </w:r>
      <w:proofErr w:type="gramEnd"/>
      <w:r w:rsidRPr="00F87884">
        <w:rPr>
          <w:rFonts w:ascii="Book Antiqua" w:hAnsi="Book Antiqua"/>
          <w:lang w:val="es-ES"/>
        </w:rPr>
        <w:t xml:space="preserve"> Donal</w:t>
      </w:r>
      <w:r w:rsidR="0016268C">
        <w:rPr>
          <w:rFonts w:ascii="Book Antiqua" w:hAnsi="Book Antiqua"/>
          <w:lang w:val="es-ES"/>
        </w:rPr>
        <w:t>d</w:t>
      </w:r>
      <w:r w:rsidRPr="00F87884">
        <w:rPr>
          <w:rFonts w:ascii="Book Antiqua" w:hAnsi="Book Antiqua"/>
          <w:lang w:val="es-ES"/>
        </w:rPr>
        <w:t xml:space="preserve"> Trump y al Ejército de los Estados Unidos de América por la operación de captura, extracción y acusación del dictador Nicol</w:t>
      </w:r>
      <w:r w:rsidR="00CD44F1">
        <w:rPr>
          <w:rFonts w:ascii="Book Antiqua" w:hAnsi="Book Antiqua"/>
          <w:lang w:val="es-ES"/>
        </w:rPr>
        <w:t>á</w:t>
      </w:r>
      <w:r w:rsidRPr="00F87884">
        <w:rPr>
          <w:rFonts w:ascii="Book Antiqua" w:hAnsi="Book Antiqua"/>
          <w:lang w:val="es-ES"/>
        </w:rPr>
        <w:t>s Maduro con el propósito de enfrentar la justicia por los crímenes atroces cometidos contra los venezolanos y contra ciudadanos de muchas otras naciones.</w:t>
      </w:r>
    </w:p>
    <w:p w14:paraId="25892EAA" w14:textId="77777777" w:rsidR="00A16D00" w:rsidRDefault="00A16D00" w:rsidP="00DC79B2">
      <w:pPr>
        <w:suppressLineNumbers/>
        <w:spacing w:after="0" w:line="240" w:lineRule="auto"/>
        <w:jc w:val="both"/>
        <w:rPr>
          <w:rFonts w:ascii="Book Antiqua" w:hAnsi="Book Antiqua"/>
          <w:i/>
          <w:lang w:val="es-ES"/>
        </w:rPr>
      </w:pPr>
    </w:p>
    <w:p w14:paraId="26B6A967" w14:textId="77777777" w:rsidR="00DC79B2" w:rsidRDefault="00DC79B2" w:rsidP="00DC79B2">
      <w:pPr>
        <w:suppressLineNumbers/>
        <w:spacing w:after="0" w:line="240" w:lineRule="auto"/>
        <w:jc w:val="both"/>
        <w:rPr>
          <w:rFonts w:ascii="Book Antiqua" w:hAnsi="Book Antiqua"/>
          <w:i/>
          <w:lang w:val="es-ES"/>
        </w:rPr>
        <w:sectPr w:rsidR="00DC79B2" w:rsidSect="00C02109">
          <w:headerReference w:type="default" r:id="rId6"/>
          <w:pgSz w:w="12240" w:h="15840"/>
          <w:pgMar w:top="1440" w:right="1440" w:bottom="1440" w:left="1440" w:header="720" w:footer="720" w:gutter="0"/>
          <w:cols w:space="720"/>
          <w:titlePg/>
          <w:docGrid w:linePitch="360"/>
        </w:sectPr>
      </w:pPr>
    </w:p>
    <w:p w14:paraId="7FEBD06C" w14:textId="77777777" w:rsidR="001F1CB5" w:rsidRDefault="001F1CB5" w:rsidP="00DC79B2">
      <w:pPr>
        <w:suppressLineNumbers/>
        <w:spacing w:after="0" w:line="480" w:lineRule="auto"/>
        <w:jc w:val="both"/>
        <w:rPr>
          <w:rFonts w:ascii="Book Antiqua" w:hAnsi="Book Antiqua"/>
          <w:lang w:val="es-ES"/>
        </w:rPr>
      </w:pPr>
      <w:r w:rsidRPr="00365F7B">
        <w:rPr>
          <w:rFonts w:ascii="Book Antiqua" w:hAnsi="Book Antiqua"/>
          <w:i/>
          <w:lang w:val="es-ES"/>
        </w:rPr>
        <w:t>RESUÉLVESE POR LA CÁMARA DE REPRESENTANTES DE PUERTO RICO:</w:t>
      </w:r>
      <w:r w:rsidRPr="00365F7B">
        <w:rPr>
          <w:rFonts w:ascii="Book Antiqua" w:hAnsi="Book Antiqua"/>
          <w:lang w:val="es-ES"/>
        </w:rPr>
        <w:t xml:space="preserve">    </w:t>
      </w:r>
    </w:p>
    <w:p w14:paraId="515BB1FE" w14:textId="3D873A5D" w:rsidR="0014037A" w:rsidRDefault="001F1CB5" w:rsidP="0014037A">
      <w:pPr>
        <w:spacing w:after="0" w:line="480" w:lineRule="auto"/>
        <w:ind w:firstLine="720"/>
        <w:jc w:val="both"/>
        <w:rPr>
          <w:rFonts w:ascii="Book Antiqua" w:hAnsi="Book Antiqua"/>
          <w:lang w:val="es-ES"/>
        </w:rPr>
      </w:pPr>
      <w:r w:rsidRPr="00365F7B">
        <w:rPr>
          <w:rFonts w:ascii="Book Antiqua" w:hAnsi="Book Antiqua"/>
          <w:lang w:val="es-ES"/>
        </w:rPr>
        <w:t>Sección 1.-</w:t>
      </w:r>
      <w:r>
        <w:rPr>
          <w:rFonts w:ascii="Book Antiqua" w:hAnsi="Book Antiqua"/>
          <w:color w:val="000000"/>
          <w:lang w:val="es-ES"/>
        </w:rPr>
        <w:t>E</w:t>
      </w:r>
      <w:r w:rsidRPr="00BC5F61">
        <w:rPr>
          <w:rFonts w:ascii="Book Antiqua" w:hAnsi="Book Antiqua"/>
          <w:color w:val="000000"/>
          <w:lang w:val="es-ES"/>
        </w:rPr>
        <w:t xml:space="preserve">xpresar </w:t>
      </w:r>
      <w:r w:rsidR="0014037A">
        <w:rPr>
          <w:rFonts w:ascii="Book Antiqua" w:hAnsi="Book Antiqua"/>
          <w:lang w:val="es-ES"/>
        </w:rPr>
        <w:t xml:space="preserve">su mayor </w:t>
      </w:r>
      <w:r w:rsidR="0014037A" w:rsidRPr="00F87884">
        <w:rPr>
          <w:rFonts w:ascii="Book Antiqua" w:hAnsi="Book Antiqua"/>
          <w:lang w:val="es-ES"/>
        </w:rPr>
        <w:t xml:space="preserve">respaldo y apoyo al </w:t>
      </w:r>
      <w:proofErr w:type="gramStart"/>
      <w:r w:rsidR="0014037A" w:rsidRPr="00F87884">
        <w:rPr>
          <w:rFonts w:ascii="Book Antiqua" w:hAnsi="Book Antiqua"/>
          <w:lang w:val="es-ES"/>
        </w:rPr>
        <w:t>Presidente</w:t>
      </w:r>
      <w:proofErr w:type="gramEnd"/>
      <w:r w:rsidR="0014037A" w:rsidRPr="00F87884">
        <w:rPr>
          <w:rFonts w:ascii="Book Antiqua" w:hAnsi="Book Antiqua"/>
          <w:lang w:val="es-ES"/>
        </w:rPr>
        <w:t xml:space="preserve"> Donal</w:t>
      </w:r>
      <w:r w:rsidR="0014037A">
        <w:rPr>
          <w:rFonts w:ascii="Book Antiqua" w:hAnsi="Book Antiqua"/>
          <w:lang w:val="es-ES"/>
        </w:rPr>
        <w:t>d</w:t>
      </w:r>
      <w:r w:rsidR="0014037A" w:rsidRPr="00F87884">
        <w:rPr>
          <w:rFonts w:ascii="Book Antiqua" w:hAnsi="Book Antiqua"/>
          <w:lang w:val="es-ES"/>
        </w:rPr>
        <w:t xml:space="preserve"> Trump y al Ejército de los Estados Unidos de América por la operación de captura, extracción y acusación del dictador Nicol</w:t>
      </w:r>
      <w:r w:rsidR="0023457D">
        <w:rPr>
          <w:rFonts w:ascii="Book Antiqua" w:hAnsi="Book Antiqua"/>
          <w:lang w:val="es-ES"/>
        </w:rPr>
        <w:t>á</w:t>
      </w:r>
      <w:r w:rsidR="0014037A" w:rsidRPr="00F87884">
        <w:rPr>
          <w:rFonts w:ascii="Book Antiqua" w:hAnsi="Book Antiqua"/>
          <w:lang w:val="es-ES"/>
        </w:rPr>
        <w:t>s Maduro con el propósito de enfrentar la justicia por los crímenes atroces cometidos contra los venezolanos y contra ciudadanos de muchas otras naciones.</w:t>
      </w:r>
    </w:p>
    <w:p w14:paraId="030EB5F0" w14:textId="14031AB9" w:rsidR="001F1CB5" w:rsidRPr="00B95D82" w:rsidRDefault="001F1CB5" w:rsidP="00F836EF">
      <w:pPr>
        <w:spacing w:after="0" w:line="480" w:lineRule="auto"/>
        <w:ind w:firstLine="720"/>
        <w:jc w:val="both"/>
        <w:rPr>
          <w:rFonts w:ascii="Book Antiqua" w:hAnsi="Book Antiqua"/>
          <w:lang w:val="es-ES"/>
        </w:rPr>
      </w:pPr>
      <w:r w:rsidRPr="00365F7B">
        <w:rPr>
          <w:rFonts w:ascii="Book Antiqua" w:hAnsi="Book Antiqua"/>
          <w:lang w:val="es-ES"/>
        </w:rPr>
        <w:t>Sección 2.-Copia de esta Resolución, en español e inglés</w:t>
      </w:r>
      <w:r>
        <w:rPr>
          <w:rFonts w:ascii="Book Antiqua" w:hAnsi="Book Antiqua"/>
          <w:lang w:val="es-ES"/>
        </w:rPr>
        <w:t xml:space="preserve"> y en forma de pergamino</w:t>
      </w:r>
      <w:r w:rsidRPr="00365F7B">
        <w:rPr>
          <w:rFonts w:ascii="Book Antiqua" w:hAnsi="Book Antiqua"/>
          <w:lang w:val="es-ES"/>
        </w:rPr>
        <w:t xml:space="preserve">, será remitida </w:t>
      </w:r>
      <w:r w:rsidR="00396F66">
        <w:rPr>
          <w:rFonts w:ascii="Book Antiqua" w:hAnsi="Book Antiqua"/>
          <w:lang w:val="es-ES"/>
        </w:rPr>
        <w:t xml:space="preserve">al </w:t>
      </w:r>
      <w:proofErr w:type="gramStart"/>
      <w:r w:rsidR="00396F66">
        <w:rPr>
          <w:rFonts w:ascii="Book Antiqua" w:hAnsi="Book Antiqua"/>
          <w:lang w:val="es-ES"/>
        </w:rPr>
        <w:t>Presidente</w:t>
      </w:r>
      <w:proofErr w:type="gramEnd"/>
      <w:r w:rsidR="00396F66">
        <w:rPr>
          <w:rFonts w:ascii="Book Antiqua" w:hAnsi="Book Antiqua"/>
          <w:lang w:val="es-ES"/>
        </w:rPr>
        <w:t xml:space="preserve"> de los Estados Unidos de Am</w:t>
      </w:r>
      <w:r w:rsidR="0023457D">
        <w:rPr>
          <w:rFonts w:ascii="Book Antiqua" w:hAnsi="Book Antiqua"/>
          <w:lang w:val="es-ES"/>
        </w:rPr>
        <w:t>é</w:t>
      </w:r>
      <w:r w:rsidR="00396F66">
        <w:rPr>
          <w:rFonts w:ascii="Book Antiqua" w:hAnsi="Book Antiqua"/>
          <w:lang w:val="es-ES"/>
        </w:rPr>
        <w:t xml:space="preserve">rica, </w:t>
      </w:r>
      <w:r w:rsidR="001E6AA4">
        <w:rPr>
          <w:rFonts w:ascii="Book Antiqua" w:hAnsi="Book Antiqua"/>
          <w:lang w:val="es-ES"/>
        </w:rPr>
        <w:t xml:space="preserve">al </w:t>
      </w:r>
      <w:proofErr w:type="gramStart"/>
      <w:r w:rsidR="001E6AA4">
        <w:rPr>
          <w:rFonts w:ascii="Book Antiqua" w:hAnsi="Book Antiqua"/>
          <w:lang w:val="es-ES"/>
        </w:rPr>
        <w:t>Secretario</w:t>
      </w:r>
      <w:proofErr w:type="gramEnd"/>
      <w:r w:rsidR="001E6AA4">
        <w:rPr>
          <w:rFonts w:ascii="Book Antiqua" w:hAnsi="Book Antiqua"/>
          <w:lang w:val="es-ES"/>
        </w:rPr>
        <w:t xml:space="preserve"> de Estado de los Estados Unidos</w:t>
      </w:r>
      <w:r w:rsidR="00F836EF">
        <w:rPr>
          <w:rFonts w:ascii="Book Antiqua" w:hAnsi="Book Antiqua"/>
          <w:lang w:val="es-ES"/>
        </w:rPr>
        <w:t xml:space="preserve"> </w:t>
      </w:r>
      <w:r w:rsidR="001E6AA4">
        <w:rPr>
          <w:rFonts w:ascii="Book Antiqua" w:hAnsi="Book Antiqua"/>
          <w:lang w:val="es-ES"/>
        </w:rPr>
        <w:t xml:space="preserve">y a los medios de </w:t>
      </w:r>
      <w:r w:rsidR="00F836EF">
        <w:rPr>
          <w:rFonts w:ascii="Book Antiqua" w:hAnsi="Book Antiqua"/>
          <w:lang w:val="es-ES"/>
        </w:rPr>
        <w:t xml:space="preserve">prensa para su publicación. </w:t>
      </w:r>
    </w:p>
    <w:p w14:paraId="267C31B0" w14:textId="66B8035D" w:rsidR="006C493F" w:rsidRPr="00F87884" w:rsidRDefault="001F1CB5" w:rsidP="00F836EF">
      <w:pPr>
        <w:tabs>
          <w:tab w:val="left" w:pos="-1440"/>
          <w:tab w:val="left" w:pos="-720"/>
        </w:tabs>
        <w:suppressAutoHyphens/>
        <w:spacing w:line="480" w:lineRule="auto"/>
        <w:ind w:firstLine="720"/>
        <w:jc w:val="both"/>
        <w:rPr>
          <w:rFonts w:ascii="Book Antiqua" w:hAnsi="Book Antiqua"/>
          <w:lang w:val="es-ES"/>
        </w:rPr>
      </w:pPr>
      <w:r w:rsidRPr="00365F7B">
        <w:rPr>
          <w:rFonts w:ascii="Book Antiqua" w:hAnsi="Book Antiqua"/>
          <w:spacing w:val="-3"/>
          <w:lang w:val="es-ES"/>
        </w:rPr>
        <w:lastRenderedPageBreak/>
        <w:t xml:space="preserve">Sección </w:t>
      </w:r>
      <w:r>
        <w:rPr>
          <w:rFonts w:ascii="Book Antiqua" w:hAnsi="Book Antiqua"/>
          <w:spacing w:val="-3"/>
          <w:lang w:val="es-ES"/>
        </w:rPr>
        <w:t>3</w:t>
      </w:r>
      <w:r w:rsidRPr="00365F7B">
        <w:rPr>
          <w:rFonts w:ascii="Book Antiqua" w:hAnsi="Book Antiqua"/>
          <w:spacing w:val="-3"/>
          <w:lang w:val="es-ES"/>
        </w:rPr>
        <w:t xml:space="preserve">.-Esta Resolución entrará en vigor </w:t>
      </w:r>
      <w:r w:rsidR="00F836EF" w:rsidRPr="00365F7B">
        <w:rPr>
          <w:rFonts w:ascii="Book Antiqua" w:hAnsi="Book Antiqua"/>
          <w:spacing w:val="-3"/>
          <w:lang w:val="es-ES"/>
        </w:rPr>
        <w:t>inmediatame</w:t>
      </w:r>
      <w:r w:rsidR="00F836EF">
        <w:rPr>
          <w:rFonts w:ascii="Book Antiqua" w:hAnsi="Book Antiqua"/>
          <w:spacing w:val="-3"/>
          <w:lang w:val="es-ES"/>
        </w:rPr>
        <w:t>nt</w:t>
      </w:r>
      <w:r w:rsidR="00F836EF" w:rsidRPr="00365F7B">
        <w:rPr>
          <w:rFonts w:ascii="Book Antiqua" w:hAnsi="Book Antiqua"/>
          <w:spacing w:val="-3"/>
          <w:lang w:val="es-ES"/>
        </w:rPr>
        <w:t>e</w:t>
      </w:r>
      <w:r w:rsidRPr="00365F7B">
        <w:rPr>
          <w:rFonts w:ascii="Book Antiqua" w:hAnsi="Book Antiqua"/>
          <w:spacing w:val="-3"/>
          <w:lang w:val="es-ES"/>
        </w:rPr>
        <w:t xml:space="preserve"> después de su aprobación.</w:t>
      </w:r>
      <w:r w:rsidRPr="00365F7B">
        <w:rPr>
          <w:rFonts w:ascii="Book Antiqua" w:hAnsi="Book Antiqua"/>
          <w:lang w:val="es-ES"/>
        </w:rPr>
        <w:t xml:space="preserve"> </w:t>
      </w:r>
    </w:p>
    <w:sectPr w:rsidR="006C493F" w:rsidRPr="00F87884" w:rsidSect="0014037A">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DCD6C" w14:textId="77777777" w:rsidR="008524E4" w:rsidRDefault="008524E4" w:rsidP="00C02109">
      <w:pPr>
        <w:spacing w:after="0" w:line="240" w:lineRule="auto"/>
      </w:pPr>
      <w:r>
        <w:separator/>
      </w:r>
    </w:p>
  </w:endnote>
  <w:endnote w:type="continuationSeparator" w:id="0">
    <w:p w14:paraId="2578AC8A" w14:textId="77777777" w:rsidR="008524E4" w:rsidRDefault="008524E4" w:rsidP="00C02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5D91C" w14:textId="77777777" w:rsidR="008524E4" w:rsidRDefault="008524E4" w:rsidP="00C02109">
      <w:pPr>
        <w:spacing w:after="0" w:line="240" w:lineRule="auto"/>
      </w:pPr>
      <w:r>
        <w:separator/>
      </w:r>
    </w:p>
  </w:footnote>
  <w:footnote w:type="continuationSeparator" w:id="0">
    <w:p w14:paraId="7A61972D" w14:textId="77777777" w:rsidR="008524E4" w:rsidRDefault="008524E4" w:rsidP="00C02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628438"/>
      <w:docPartObj>
        <w:docPartGallery w:val="Page Numbers (Top of Page)"/>
        <w:docPartUnique/>
      </w:docPartObj>
    </w:sdtPr>
    <w:sdtEndPr>
      <w:rPr>
        <w:noProof/>
      </w:rPr>
    </w:sdtEndPr>
    <w:sdtContent>
      <w:p w14:paraId="3A45489F" w14:textId="0702EE83" w:rsidR="00C02109" w:rsidRDefault="00C0210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3D9904A" w14:textId="77777777" w:rsidR="00C02109" w:rsidRDefault="00C02109">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xOluWxf5" int2:invalidationBookmarkName="" int2:hashCode="TmfPlba7UO3Nqr" int2:id="NoHuJrUp">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94E"/>
    <w:rsid w:val="00027C57"/>
    <w:rsid w:val="000534F7"/>
    <w:rsid w:val="0006671A"/>
    <w:rsid w:val="00130DC4"/>
    <w:rsid w:val="0014037A"/>
    <w:rsid w:val="00141B95"/>
    <w:rsid w:val="0016268C"/>
    <w:rsid w:val="001747BE"/>
    <w:rsid w:val="00192943"/>
    <w:rsid w:val="001B2F8C"/>
    <w:rsid w:val="001E6AA4"/>
    <w:rsid w:val="001F1CB5"/>
    <w:rsid w:val="0023457D"/>
    <w:rsid w:val="0023532F"/>
    <w:rsid w:val="00262F15"/>
    <w:rsid w:val="00285CC8"/>
    <w:rsid w:val="002D2089"/>
    <w:rsid w:val="0032140D"/>
    <w:rsid w:val="00321496"/>
    <w:rsid w:val="0033539D"/>
    <w:rsid w:val="00356698"/>
    <w:rsid w:val="003852A5"/>
    <w:rsid w:val="00394CAD"/>
    <w:rsid w:val="00396F66"/>
    <w:rsid w:val="003B175A"/>
    <w:rsid w:val="00412292"/>
    <w:rsid w:val="00436395"/>
    <w:rsid w:val="004B04D6"/>
    <w:rsid w:val="004E1CFE"/>
    <w:rsid w:val="00560D5E"/>
    <w:rsid w:val="0058379F"/>
    <w:rsid w:val="005C7824"/>
    <w:rsid w:val="005D29C3"/>
    <w:rsid w:val="0060325A"/>
    <w:rsid w:val="00667F11"/>
    <w:rsid w:val="006A613D"/>
    <w:rsid w:val="006C493F"/>
    <w:rsid w:val="006E2FDE"/>
    <w:rsid w:val="007533EB"/>
    <w:rsid w:val="00763B96"/>
    <w:rsid w:val="00765CFD"/>
    <w:rsid w:val="00767E8A"/>
    <w:rsid w:val="007A7816"/>
    <w:rsid w:val="007B132D"/>
    <w:rsid w:val="0080568B"/>
    <w:rsid w:val="00832970"/>
    <w:rsid w:val="00836C52"/>
    <w:rsid w:val="00851EB0"/>
    <w:rsid w:val="008524E4"/>
    <w:rsid w:val="008838A2"/>
    <w:rsid w:val="008B755B"/>
    <w:rsid w:val="008C440C"/>
    <w:rsid w:val="008C7A5A"/>
    <w:rsid w:val="00917DBD"/>
    <w:rsid w:val="00930169"/>
    <w:rsid w:val="00982EF8"/>
    <w:rsid w:val="009C569C"/>
    <w:rsid w:val="009D7EAA"/>
    <w:rsid w:val="00A0436A"/>
    <w:rsid w:val="00A16D00"/>
    <w:rsid w:val="00AC6D2E"/>
    <w:rsid w:val="00B22376"/>
    <w:rsid w:val="00B46FC6"/>
    <w:rsid w:val="00B64B9D"/>
    <w:rsid w:val="00BA4EFE"/>
    <w:rsid w:val="00BB43F9"/>
    <w:rsid w:val="00C02109"/>
    <w:rsid w:val="00C12CFE"/>
    <w:rsid w:val="00C7194F"/>
    <w:rsid w:val="00C927EB"/>
    <w:rsid w:val="00CD44F1"/>
    <w:rsid w:val="00D3032D"/>
    <w:rsid w:val="00D35B5D"/>
    <w:rsid w:val="00D52AFB"/>
    <w:rsid w:val="00D63332"/>
    <w:rsid w:val="00D7278A"/>
    <w:rsid w:val="00DC70F2"/>
    <w:rsid w:val="00DC79B2"/>
    <w:rsid w:val="00DF44C3"/>
    <w:rsid w:val="00E26090"/>
    <w:rsid w:val="00E5394E"/>
    <w:rsid w:val="00E861F0"/>
    <w:rsid w:val="00EC5C9E"/>
    <w:rsid w:val="00ED2747"/>
    <w:rsid w:val="00ED7231"/>
    <w:rsid w:val="00EE470F"/>
    <w:rsid w:val="00F15C44"/>
    <w:rsid w:val="00F4293E"/>
    <w:rsid w:val="00F836EF"/>
    <w:rsid w:val="00F87884"/>
    <w:rsid w:val="00FA690D"/>
    <w:rsid w:val="00FD1581"/>
    <w:rsid w:val="00FF26BB"/>
    <w:rsid w:val="013FD856"/>
    <w:rsid w:val="01D40672"/>
    <w:rsid w:val="02B2E673"/>
    <w:rsid w:val="0678630A"/>
    <w:rsid w:val="06BFF8ED"/>
    <w:rsid w:val="072D3B8D"/>
    <w:rsid w:val="0876E921"/>
    <w:rsid w:val="08784588"/>
    <w:rsid w:val="08B9554B"/>
    <w:rsid w:val="08F5EB8B"/>
    <w:rsid w:val="0A139755"/>
    <w:rsid w:val="0B2ED4E0"/>
    <w:rsid w:val="0B93680A"/>
    <w:rsid w:val="0BA3D6CF"/>
    <w:rsid w:val="0DC04210"/>
    <w:rsid w:val="0E406072"/>
    <w:rsid w:val="0E9F5DC1"/>
    <w:rsid w:val="0F981B0C"/>
    <w:rsid w:val="103743FC"/>
    <w:rsid w:val="106F9A18"/>
    <w:rsid w:val="1234DF00"/>
    <w:rsid w:val="13ED74CF"/>
    <w:rsid w:val="143C496C"/>
    <w:rsid w:val="15EFB601"/>
    <w:rsid w:val="16F361B7"/>
    <w:rsid w:val="174A65B9"/>
    <w:rsid w:val="17542533"/>
    <w:rsid w:val="1902617D"/>
    <w:rsid w:val="19E1065C"/>
    <w:rsid w:val="1C67C7E9"/>
    <w:rsid w:val="1D3379D2"/>
    <w:rsid w:val="1EE8AD73"/>
    <w:rsid w:val="1F0D6F78"/>
    <w:rsid w:val="1FA5FB92"/>
    <w:rsid w:val="1FD9219A"/>
    <w:rsid w:val="20EF738F"/>
    <w:rsid w:val="227CBFD5"/>
    <w:rsid w:val="2299D423"/>
    <w:rsid w:val="24D6F2F8"/>
    <w:rsid w:val="24D71537"/>
    <w:rsid w:val="2520785A"/>
    <w:rsid w:val="267F410D"/>
    <w:rsid w:val="27A1BA47"/>
    <w:rsid w:val="280C2D8A"/>
    <w:rsid w:val="281F289B"/>
    <w:rsid w:val="284244F3"/>
    <w:rsid w:val="2A5603DC"/>
    <w:rsid w:val="2C230AA5"/>
    <w:rsid w:val="2D26B280"/>
    <w:rsid w:val="2E3D3BCE"/>
    <w:rsid w:val="2E4DDB1E"/>
    <w:rsid w:val="2F814F7D"/>
    <w:rsid w:val="2FBA8089"/>
    <w:rsid w:val="30211C5D"/>
    <w:rsid w:val="302233F3"/>
    <w:rsid w:val="30290FAF"/>
    <w:rsid w:val="30BDA798"/>
    <w:rsid w:val="31A02B19"/>
    <w:rsid w:val="327D5E81"/>
    <w:rsid w:val="335080F8"/>
    <w:rsid w:val="33FD14AD"/>
    <w:rsid w:val="34506EDB"/>
    <w:rsid w:val="34AFA254"/>
    <w:rsid w:val="3762AC21"/>
    <w:rsid w:val="383ACEF6"/>
    <w:rsid w:val="38C4945B"/>
    <w:rsid w:val="394C9519"/>
    <w:rsid w:val="3B547541"/>
    <w:rsid w:val="3BC0D961"/>
    <w:rsid w:val="3D7D5F94"/>
    <w:rsid w:val="3F86801B"/>
    <w:rsid w:val="408B8945"/>
    <w:rsid w:val="422C6C85"/>
    <w:rsid w:val="42568BC3"/>
    <w:rsid w:val="42780A1F"/>
    <w:rsid w:val="42E78C33"/>
    <w:rsid w:val="42EC807E"/>
    <w:rsid w:val="45CA0FBA"/>
    <w:rsid w:val="489A187F"/>
    <w:rsid w:val="489E3AA9"/>
    <w:rsid w:val="48AD0F28"/>
    <w:rsid w:val="49D911C8"/>
    <w:rsid w:val="4AF3B01B"/>
    <w:rsid w:val="4B9D2130"/>
    <w:rsid w:val="4C1F503F"/>
    <w:rsid w:val="4D75ECCE"/>
    <w:rsid w:val="4E9F2222"/>
    <w:rsid w:val="4FB7B66D"/>
    <w:rsid w:val="509F1ABB"/>
    <w:rsid w:val="526115D8"/>
    <w:rsid w:val="52B39F49"/>
    <w:rsid w:val="531A9BBD"/>
    <w:rsid w:val="541FE7C0"/>
    <w:rsid w:val="54D061FF"/>
    <w:rsid w:val="5659371E"/>
    <w:rsid w:val="567BBE47"/>
    <w:rsid w:val="57331C82"/>
    <w:rsid w:val="583E87BE"/>
    <w:rsid w:val="590BAFF8"/>
    <w:rsid w:val="5A10827E"/>
    <w:rsid w:val="5A3EF9E8"/>
    <w:rsid w:val="5AAFB1B6"/>
    <w:rsid w:val="5AEA1EA4"/>
    <w:rsid w:val="5AF74E6A"/>
    <w:rsid w:val="5C715013"/>
    <w:rsid w:val="5CC2BF19"/>
    <w:rsid w:val="5DC1E491"/>
    <w:rsid w:val="5EAE3827"/>
    <w:rsid w:val="5ECFD169"/>
    <w:rsid w:val="5EDD20B1"/>
    <w:rsid w:val="5F209A5B"/>
    <w:rsid w:val="5FC9477E"/>
    <w:rsid w:val="5FE180F7"/>
    <w:rsid w:val="6021C74A"/>
    <w:rsid w:val="631BEBC9"/>
    <w:rsid w:val="632FA642"/>
    <w:rsid w:val="63AA1F2A"/>
    <w:rsid w:val="63BBBAB0"/>
    <w:rsid w:val="647E0A59"/>
    <w:rsid w:val="655EC215"/>
    <w:rsid w:val="665E53E8"/>
    <w:rsid w:val="6780F4FD"/>
    <w:rsid w:val="6897A795"/>
    <w:rsid w:val="6A58FF63"/>
    <w:rsid w:val="6B9CBEF5"/>
    <w:rsid w:val="6DDF83D4"/>
    <w:rsid w:val="6EA423A5"/>
    <w:rsid w:val="6EEBD6C8"/>
    <w:rsid w:val="6FC9357B"/>
    <w:rsid w:val="7217AA7C"/>
    <w:rsid w:val="76BCB618"/>
    <w:rsid w:val="777F7CC4"/>
    <w:rsid w:val="7804ACD5"/>
    <w:rsid w:val="7807FDA7"/>
    <w:rsid w:val="79497DE7"/>
    <w:rsid w:val="7B1CB8FA"/>
    <w:rsid w:val="7B658447"/>
    <w:rsid w:val="7BAF9CC2"/>
    <w:rsid w:val="7C06E861"/>
    <w:rsid w:val="7C8BE5AA"/>
    <w:rsid w:val="7CA5BF54"/>
    <w:rsid w:val="7E071B82"/>
    <w:rsid w:val="7FCE368D"/>
    <w:rsid w:val="7FD764B0"/>
    <w:rsid w:val="7FEBB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973B"/>
  <w15:chartTrackingRefBased/>
  <w15:docId w15:val="{50C6B3DD-0A25-40EE-A918-A59B1E40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9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9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9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9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9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9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9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9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9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9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9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9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9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9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9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94E"/>
    <w:rPr>
      <w:rFonts w:eastAsiaTheme="majorEastAsia" w:cstheme="majorBidi"/>
      <w:color w:val="272727" w:themeColor="text1" w:themeTint="D8"/>
    </w:rPr>
  </w:style>
  <w:style w:type="paragraph" w:styleId="Title">
    <w:name w:val="Title"/>
    <w:basedOn w:val="Normal"/>
    <w:next w:val="Normal"/>
    <w:link w:val="TitleChar"/>
    <w:uiPriority w:val="10"/>
    <w:qFormat/>
    <w:rsid w:val="00E53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9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9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9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94E"/>
    <w:pPr>
      <w:spacing w:before="160"/>
      <w:jc w:val="center"/>
    </w:pPr>
    <w:rPr>
      <w:i/>
      <w:iCs/>
      <w:color w:val="404040" w:themeColor="text1" w:themeTint="BF"/>
    </w:rPr>
  </w:style>
  <w:style w:type="character" w:customStyle="1" w:styleId="QuoteChar">
    <w:name w:val="Quote Char"/>
    <w:basedOn w:val="DefaultParagraphFont"/>
    <w:link w:val="Quote"/>
    <w:uiPriority w:val="29"/>
    <w:rsid w:val="00E5394E"/>
    <w:rPr>
      <w:i/>
      <w:iCs/>
      <w:color w:val="404040" w:themeColor="text1" w:themeTint="BF"/>
    </w:rPr>
  </w:style>
  <w:style w:type="paragraph" w:styleId="ListParagraph">
    <w:name w:val="List Paragraph"/>
    <w:basedOn w:val="Normal"/>
    <w:uiPriority w:val="34"/>
    <w:qFormat/>
    <w:rsid w:val="00E5394E"/>
    <w:pPr>
      <w:ind w:left="720"/>
      <w:contextualSpacing/>
    </w:pPr>
  </w:style>
  <w:style w:type="character" w:styleId="IntenseEmphasis">
    <w:name w:val="Intense Emphasis"/>
    <w:basedOn w:val="DefaultParagraphFont"/>
    <w:uiPriority w:val="21"/>
    <w:qFormat/>
    <w:rsid w:val="00E5394E"/>
    <w:rPr>
      <w:i/>
      <w:iCs/>
      <w:color w:val="0F4761" w:themeColor="accent1" w:themeShade="BF"/>
    </w:rPr>
  </w:style>
  <w:style w:type="paragraph" w:styleId="IntenseQuote">
    <w:name w:val="Intense Quote"/>
    <w:basedOn w:val="Normal"/>
    <w:next w:val="Normal"/>
    <w:link w:val="IntenseQuoteChar"/>
    <w:uiPriority w:val="30"/>
    <w:qFormat/>
    <w:rsid w:val="00E53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94E"/>
    <w:rPr>
      <w:i/>
      <w:iCs/>
      <w:color w:val="0F4761" w:themeColor="accent1" w:themeShade="BF"/>
    </w:rPr>
  </w:style>
  <w:style w:type="character" w:styleId="IntenseReference">
    <w:name w:val="Intense Reference"/>
    <w:basedOn w:val="DefaultParagraphFont"/>
    <w:uiPriority w:val="32"/>
    <w:qFormat/>
    <w:rsid w:val="00E5394E"/>
    <w:rPr>
      <w:b/>
      <w:bCs/>
      <w:smallCaps/>
      <w:color w:val="0F4761" w:themeColor="accent1" w:themeShade="BF"/>
      <w:spacing w:val="5"/>
    </w:rPr>
  </w:style>
  <w:style w:type="paragraph" w:styleId="NormalWeb">
    <w:name w:val="Normal (Web)"/>
    <w:basedOn w:val="Normal"/>
    <w:uiPriority w:val="99"/>
    <w:semiHidden/>
    <w:unhideWhenUsed/>
    <w:rsid w:val="0058379F"/>
    <w:rPr>
      <w:rFonts w:ascii="Times New Roman" w:hAnsi="Times New Roman" w:cs="Times New Roman"/>
    </w:rPr>
  </w:style>
  <w:style w:type="character" w:styleId="Hyperlink">
    <w:name w:val="Hyperlink"/>
    <w:basedOn w:val="DefaultParagraphFont"/>
    <w:uiPriority w:val="99"/>
    <w:unhideWhenUsed/>
    <w:rsid w:val="0058379F"/>
    <w:rPr>
      <w:color w:val="467886" w:themeColor="hyperlink"/>
      <w:u w:val="single"/>
    </w:rPr>
  </w:style>
  <w:style w:type="character" w:styleId="UnresolvedMention">
    <w:name w:val="Unresolved Mention"/>
    <w:basedOn w:val="DefaultParagraphFont"/>
    <w:uiPriority w:val="99"/>
    <w:semiHidden/>
    <w:unhideWhenUsed/>
    <w:rsid w:val="0058379F"/>
    <w:rPr>
      <w:color w:val="605E5C"/>
      <w:shd w:val="clear" w:color="auto" w:fill="E1DFDD"/>
    </w:rPr>
  </w:style>
  <w:style w:type="character" w:customStyle="1" w:styleId="apple-converted-space">
    <w:name w:val="apple-converted-space"/>
    <w:basedOn w:val="DefaultParagraphFont"/>
    <w:rsid w:val="001F1CB5"/>
  </w:style>
  <w:style w:type="character" w:styleId="Strong">
    <w:name w:val="Strong"/>
    <w:uiPriority w:val="22"/>
    <w:qFormat/>
    <w:rsid w:val="001F1CB5"/>
    <w:rPr>
      <w:b/>
      <w:bCs/>
    </w:rPr>
  </w:style>
  <w:style w:type="character" w:styleId="LineNumber">
    <w:name w:val="line number"/>
    <w:basedOn w:val="DefaultParagraphFont"/>
    <w:uiPriority w:val="99"/>
    <w:semiHidden/>
    <w:unhideWhenUsed/>
    <w:rsid w:val="00A16D00"/>
  </w:style>
  <w:style w:type="paragraph" w:styleId="Header">
    <w:name w:val="header"/>
    <w:basedOn w:val="Normal"/>
    <w:link w:val="HeaderChar"/>
    <w:uiPriority w:val="99"/>
    <w:unhideWhenUsed/>
    <w:rsid w:val="00C021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109"/>
  </w:style>
  <w:style w:type="paragraph" w:styleId="Footer">
    <w:name w:val="footer"/>
    <w:basedOn w:val="Normal"/>
    <w:link w:val="FooterChar"/>
    <w:uiPriority w:val="99"/>
    <w:unhideWhenUsed/>
    <w:rsid w:val="00C021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1424</Words>
  <Characters>7965</Characters>
  <Application>Microsoft Office Word</Application>
  <DocSecurity>0</DocSecurity>
  <Lines>162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 los Angeles Rullán Bidot</dc:creator>
  <cp:keywords/>
  <dc:description/>
  <cp:lastModifiedBy>Gladys J. Burgos Torres</cp:lastModifiedBy>
  <cp:revision>6</cp:revision>
  <dcterms:created xsi:type="dcterms:W3CDTF">2026-01-12T12:56:00Z</dcterms:created>
  <dcterms:modified xsi:type="dcterms:W3CDTF">2026-01-12T13:23:00Z</dcterms:modified>
</cp:coreProperties>
</file>