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2E8D525"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54412D">
        <w:rPr>
          <w:rFonts w:ascii="Book Antiqua" w:eastAsia="Book Antiqua" w:hAnsi="Book Antiqua" w:cs="Book Antiqua"/>
          <w:b/>
          <w:sz w:val="52"/>
          <w:szCs w:val="52"/>
          <w:lang w:val="es-ES"/>
        </w:rPr>
        <w:t>1024</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7F5ACC97" w:rsidR="00DF7D86" w:rsidRPr="00330ADF" w:rsidRDefault="00DF78EB">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23 </w:t>
      </w:r>
      <w:r w:rsidR="0038510E" w:rsidRPr="00330ADF">
        <w:rPr>
          <w:rFonts w:ascii="Book Antiqua" w:eastAsia="Book Antiqua" w:hAnsi="Book Antiqua" w:cs="Book Antiqua"/>
          <w:lang w:val="es-ES"/>
        </w:rPr>
        <w:t xml:space="preserve">de </w:t>
      </w:r>
      <w:r w:rsidR="008520A5">
        <w:rPr>
          <w:rFonts w:ascii="Book Antiqua" w:eastAsia="Book Antiqua" w:hAnsi="Book Antiqua" w:cs="Book Antiqua"/>
          <w:lang w:val="es-ES"/>
        </w:rPr>
        <w:t>febrero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71C46D28"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E204DE">
        <w:rPr>
          <w:rFonts w:ascii="Book Antiqua" w:eastAsia="Book Antiqua" w:hAnsi="Book Antiqua" w:cs="Book Antiqua"/>
          <w:lang w:val="es-ES"/>
        </w:rPr>
        <w:t>1024</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165521">
        <w:rPr>
          <w:rFonts w:ascii="Book Antiqua" w:eastAsia="Book Antiqua" w:hAnsi="Book Antiqua" w:cs="Book Antiqua"/>
          <w:lang w:val="es-ES"/>
        </w:rPr>
        <w:t xml:space="preserve"> sin enmiendas</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6E357599"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E204DE">
        <w:rPr>
          <w:rFonts w:ascii="Book Antiqua" w:eastAsia="Book Antiqua" w:hAnsi="Book Antiqua" w:cs="Book Antiqua"/>
          <w:lang w:val="es-ES"/>
        </w:rPr>
        <w:t>1024</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propósito</w:t>
      </w:r>
      <w:r w:rsidR="00CE50AB">
        <w:rPr>
          <w:rFonts w:ascii="Book Antiqua" w:eastAsia="Book Antiqua" w:hAnsi="Book Antiqua" w:cs="Book Antiqua"/>
          <w:lang w:val="es-ES"/>
        </w:rPr>
        <w:t xml:space="preserve"> </w:t>
      </w:r>
      <w:r w:rsidR="00CE50AB" w:rsidRPr="00CE50AB">
        <w:rPr>
          <w:rFonts w:ascii="Book Antiqua" w:eastAsia="Book Antiqua" w:hAnsi="Book Antiqua" w:cs="Book Antiqua"/>
          <w:lang w:val="es-ES_tradnl"/>
        </w:rPr>
        <w:t xml:space="preserve">enmendar el Artículo 1.21 </w:t>
      </w:r>
      <w:r w:rsidR="00CE50AB">
        <w:rPr>
          <w:rFonts w:ascii="Book Antiqua" w:eastAsia="Book Antiqua" w:hAnsi="Book Antiqua" w:cs="Book Antiqua"/>
          <w:lang w:val="es-ES_tradnl"/>
        </w:rPr>
        <w:t>de</w:t>
      </w:r>
      <w:r w:rsidR="00CE50AB" w:rsidRPr="00CE50AB">
        <w:rPr>
          <w:rFonts w:ascii="Book Antiqua" w:eastAsia="Book Antiqua" w:hAnsi="Book Antiqua" w:cs="Book Antiqua"/>
          <w:lang w:val="es-ES_tradnl"/>
        </w:rPr>
        <w:t xml:space="preserve"> la Ley 20-2017, según enmendada, conocida como “Ley del Departamento de Seguridad Pública de Puerto Rico”; el Artículo 5 de la Ley 83-2025, conocida como “Ley de la Policía de Puerto Rico”; el Artículo 5 de la Ley 23 de 20 de junio de 1972, según enmendada, conocida como “Ley Orgánica del Departamento de Recursos Naturales y Ambientales”; el Artículo 7 del Plan de Reorganización 2-2011, según enmendado, conocido como "Plan de Reorganización del Departamento de Corrección y Rehabilitación de 2011" con el propósito de incluir como parte de las experiencias educativas y preventivas del Programa </w:t>
      </w:r>
      <w:proofErr w:type="spellStart"/>
      <w:r w:rsidR="00CE50AB" w:rsidRPr="00CE50AB">
        <w:rPr>
          <w:rFonts w:ascii="Book Antiqua" w:eastAsia="Book Antiqua" w:hAnsi="Book Antiqua" w:cs="Book Antiqua"/>
          <w:lang w:val="es-ES_tradnl"/>
        </w:rPr>
        <w:t>Experience</w:t>
      </w:r>
      <w:proofErr w:type="spellEnd"/>
      <w:r w:rsidR="00CE50AB" w:rsidRPr="00CE50AB">
        <w:rPr>
          <w:rFonts w:ascii="Book Antiqua" w:eastAsia="Book Antiqua" w:hAnsi="Book Antiqua" w:cs="Book Antiqua"/>
          <w:lang w:val="es-ES_tradnl"/>
        </w:rPr>
        <w:t xml:space="preserve"> del Departamento de Seguridad Pública, a la Policía de Puerto Rico, el Cuerpo de Vigilantes de Recursos Naturales y al Departamento de Corrección y Rehabilitación</w:t>
      </w:r>
      <w:r w:rsidR="00CE50AB">
        <w:rPr>
          <w:rFonts w:ascii="Book Antiqua" w:eastAsia="Book Antiqua" w:hAnsi="Book Antiqua" w:cs="Book Antiqua"/>
          <w:lang w:val="es-ES_tradnl"/>
        </w:rPr>
        <w:t xml:space="preserve">, y </w:t>
      </w:r>
      <w:r w:rsidR="00CE50AB" w:rsidRPr="00CE50AB">
        <w:rPr>
          <w:rFonts w:ascii="Book Antiqua" w:eastAsia="Book Antiqua" w:hAnsi="Book Antiqua" w:cs="Book Antiqua"/>
          <w:lang w:val="es-ES_tradnl"/>
        </w:rPr>
        <w:t>establecer la obligación de colaborar y promover el programa</w:t>
      </w:r>
      <w:r w:rsidR="00CE50AB">
        <w:rPr>
          <w:rFonts w:ascii="Book Antiqua" w:eastAsia="Book Antiqua" w:hAnsi="Book Antiqua" w:cs="Book Antiqua"/>
          <w:lang w:val="es-ES_tradnl"/>
        </w:rPr>
        <w:t xml:space="preserve">. </w:t>
      </w:r>
      <w:r w:rsidR="00D175C7">
        <w:rPr>
          <w:rFonts w:ascii="Book Antiqua" w:eastAsia="Book Antiqua" w:hAnsi="Book Antiqua" w:cs="Book Antiqua"/>
          <w:lang w:val="es-ES"/>
        </w:rPr>
        <w:t xml:space="preserve"> </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12958599" w14:textId="0EC36D27" w:rsidR="00D175C7" w:rsidRDefault="00D82E3F" w:rsidP="0013521A">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w:t>
      </w:r>
      <w:r w:rsidR="009750DD">
        <w:rPr>
          <w:rFonts w:ascii="Book Antiqua" w:eastAsia="Book Antiqua" w:hAnsi="Book Antiqua" w:cs="Book Antiqua"/>
          <w:bCs/>
          <w:szCs w:val="24"/>
          <w:lang w:val="es-ES"/>
        </w:rPr>
        <w:t>1024</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0" w:name="_Hlk212021780"/>
      <w:r w:rsidR="009754EF" w:rsidRPr="00330ADF">
        <w:rPr>
          <w:rFonts w:ascii="Book Antiqua" w:eastAsia="Book Antiqua" w:hAnsi="Book Antiqua" w:cs="Book Antiqua"/>
          <w:bCs/>
          <w:szCs w:val="24"/>
          <w:lang w:val="es-ES"/>
        </w:rPr>
        <w:t>ó</w:t>
      </w:r>
      <w:bookmarkEnd w:id="0"/>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agencia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concernida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w:t>
      </w:r>
      <w:proofErr w:type="spellStart"/>
      <w:r w:rsidR="0002665F">
        <w:rPr>
          <w:rFonts w:ascii="Book Antiqua" w:eastAsia="Book Antiqua" w:hAnsi="Book Antiqua" w:cs="Book Antiqua"/>
          <w:bCs/>
          <w:szCs w:val="24"/>
          <w:lang w:val="es-PR"/>
        </w:rPr>
        <w:t>expres</w:t>
      </w:r>
      <w:proofErr w:type="spellEnd"/>
      <w:r w:rsidR="00BE612E">
        <w:rPr>
          <w:rFonts w:ascii="Book Antiqua" w:eastAsia="Book Antiqua" w:hAnsi="Book Antiqua" w:cs="Book Antiqua"/>
          <w:bCs/>
          <w:szCs w:val="24"/>
          <w:lang w:val="es-ES"/>
        </w:rPr>
        <w:t>aron</w:t>
      </w:r>
      <w:r w:rsidR="00BE4955">
        <w:rPr>
          <w:rFonts w:ascii="Book Antiqua" w:eastAsia="Book Antiqua" w:hAnsi="Book Antiqua" w:cs="Book Antiqua"/>
          <w:bCs/>
          <w:szCs w:val="24"/>
          <w:lang w:val="es-ES"/>
        </w:rPr>
        <w:t xml:space="preserve"> los siguientes Departamentos</w:t>
      </w:r>
      <w:r w:rsidR="00730D20">
        <w:rPr>
          <w:rFonts w:ascii="Book Antiqua" w:eastAsia="Book Antiqua" w:hAnsi="Book Antiqua" w:cs="Book Antiqua"/>
          <w:bCs/>
          <w:szCs w:val="24"/>
          <w:lang w:val="es-ES"/>
        </w:rPr>
        <w:t xml:space="preserve"> </w:t>
      </w:r>
      <w:r w:rsidR="0062147C">
        <w:rPr>
          <w:rFonts w:ascii="Book Antiqua" w:eastAsia="Book Antiqua" w:hAnsi="Book Antiqua" w:cs="Book Antiqua"/>
          <w:bCs/>
          <w:szCs w:val="24"/>
          <w:lang w:val="es-ES"/>
        </w:rPr>
        <w:t>del Gobierno</w:t>
      </w:r>
      <w:r w:rsidR="00BE612E">
        <w:rPr>
          <w:rFonts w:ascii="Book Antiqua" w:eastAsia="Book Antiqua" w:hAnsi="Book Antiqua" w:cs="Book Antiqua"/>
          <w:bCs/>
          <w:szCs w:val="24"/>
          <w:lang w:val="es-ES"/>
        </w:rPr>
        <w:t xml:space="preserve">: </w:t>
      </w:r>
      <w:r w:rsidR="00BE4955">
        <w:rPr>
          <w:rFonts w:ascii="Book Antiqua" w:eastAsia="Book Antiqua" w:hAnsi="Book Antiqua" w:cs="Book Antiqua"/>
          <w:bCs/>
          <w:szCs w:val="24"/>
          <w:lang w:val="es-ES"/>
        </w:rPr>
        <w:t>Departamento</w:t>
      </w:r>
      <w:r w:rsidR="00BE612E">
        <w:rPr>
          <w:rFonts w:ascii="Book Antiqua" w:eastAsia="Book Antiqua" w:hAnsi="Book Antiqua" w:cs="Book Antiqua"/>
          <w:bCs/>
          <w:szCs w:val="24"/>
          <w:lang w:val="es-ES"/>
        </w:rPr>
        <w:t xml:space="preserve"> de</w:t>
      </w:r>
      <w:r w:rsidR="0094470C">
        <w:rPr>
          <w:rFonts w:ascii="Book Antiqua" w:eastAsia="Book Antiqua" w:hAnsi="Book Antiqua" w:cs="Book Antiqua"/>
          <w:bCs/>
          <w:szCs w:val="24"/>
          <w:lang w:val="es-ES"/>
        </w:rPr>
        <w:t xml:space="preserve"> Seguridad Pública</w:t>
      </w:r>
      <w:r w:rsidR="00492837">
        <w:rPr>
          <w:rFonts w:ascii="Book Antiqua" w:eastAsia="Book Antiqua" w:hAnsi="Book Antiqua" w:cs="Book Antiqua"/>
          <w:bCs/>
          <w:szCs w:val="24"/>
          <w:lang w:val="es-ES"/>
        </w:rPr>
        <w:t xml:space="preserve"> (DSP)</w:t>
      </w:r>
      <w:r w:rsidR="00BE612E">
        <w:rPr>
          <w:rFonts w:ascii="Book Antiqua" w:eastAsia="Book Antiqua" w:hAnsi="Book Antiqua" w:cs="Book Antiqua"/>
          <w:bCs/>
          <w:szCs w:val="24"/>
          <w:lang w:val="es-ES"/>
        </w:rPr>
        <w:t>,</w:t>
      </w:r>
      <w:r w:rsidR="00492837">
        <w:rPr>
          <w:rFonts w:ascii="Book Antiqua" w:eastAsia="Book Antiqua" w:hAnsi="Book Antiqua" w:cs="Book Antiqua"/>
          <w:bCs/>
          <w:szCs w:val="24"/>
          <w:lang w:val="es-ES"/>
        </w:rPr>
        <w:t xml:space="preserve"> Policía de Puerto Rico (PPR</w:t>
      </w:r>
      <w:r w:rsidR="00DF2EEB">
        <w:rPr>
          <w:rFonts w:ascii="Book Antiqua" w:eastAsia="Book Antiqua" w:hAnsi="Book Antiqua" w:cs="Book Antiqua"/>
          <w:bCs/>
          <w:szCs w:val="24"/>
          <w:lang w:val="es-ES"/>
        </w:rPr>
        <w:t>),</w:t>
      </w:r>
      <w:r w:rsidR="00DF2EEB">
        <w:rPr>
          <w:rFonts w:ascii="Book Antiqua" w:eastAsia="Book Antiqua" w:hAnsi="Book Antiqua" w:cs="Book Antiqua"/>
          <w:bCs/>
          <w:szCs w:val="24"/>
          <w:lang w:val="es-PR"/>
        </w:rPr>
        <w:t xml:space="preserve"> Departamento</w:t>
      </w:r>
      <w:r w:rsidR="00385244">
        <w:rPr>
          <w:rFonts w:ascii="Book Antiqua" w:eastAsia="Book Antiqua" w:hAnsi="Book Antiqua" w:cs="Book Antiqua"/>
          <w:bCs/>
          <w:szCs w:val="24"/>
          <w:lang w:val="es-PR"/>
        </w:rPr>
        <w:t xml:space="preserve"> de Corrección y Rehabilitación (DCR), y el Departamento de Recursos Naturales y Ambientales (DRNA). </w:t>
      </w:r>
    </w:p>
    <w:p w14:paraId="7C0D87BB" w14:textId="77777777" w:rsidR="0029492A" w:rsidRDefault="0029492A" w:rsidP="0013521A">
      <w:pPr>
        <w:ind w:firstLine="720"/>
        <w:jc w:val="both"/>
        <w:rPr>
          <w:rFonts w:ascii="Book Antiqua" w:eastAsia="Book Antiqua" w:hAnsi="Book Antiqua" w:cs="Book Antiqua"/>
          <w:bCs/>
          <w:szCs w:val="24"/>
          <w:lang w:val="es-PR"/>
        </w:rPr>
      </w:pPr>
    </w:p>
    <w:p w14:paraId="389F60B0" w14:textId="22D63396"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lastRenderedPageBreak/>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65B828CA" w14:textId="77777777" w:rsidR="00785FE7" w:rsidRDefault="00785FE7" w:rsidP="00E56612">
      <w:pPr>
        <w:rPr>
          <w:rFonts w:ascii="Book Antiqua" w:eastAsia="Book Antiqua" w:hAnsi="Book Antiqua" w:cs="Book Antiqua"/>
          <w:b/>
          <w:bCs/>
          <w:szCs w:val="24"/>
          <w:lang w:val="es-PR"/>
        </w:rPr>
      </w:pPr>
    </w:p>
    <w:p w14:paraId="65ED079C" w14:textId="77777777" w:rsidR="00E56612" w:rsidRDefault="00E56612" w:rsidP="00E56612">
      <w:pPr>
        <w:rPr>
          <w:rFonts w:ascii="Book Antiqua" w:eastAsia="Book Antiqua" w:hAnsi="Book Antiqua" w:cs="Book Antiqua"/>
          <w:b/>
          <w:bCs/>
          <w:szCs w:val="24"/>
          <w:lang w:val="es-PR"/>
        </w:rPr>
      </w:pPr>
    </w:p>
    <w:p w14:paraId="6CE87E00" w14:textId="61F74252" w:rsidR="00BB1D8A" w:rsidRDefault="00CE16EE" w:rsidP="002F2768">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06DB5C71" w14:textId="77777777" w:rsidR="00E56612" w:rsidRDefault="00E56612" w:rsidP="002F2768">
      <w:pPr>
        <w:ind w:firstLine="720"/>
        <w:jc w:val="center"/>
        <w:rPr>
          <w:rFonts w:ascii="Book Antiqua" w:eastAsia="Book Antiqua" w:hAnsi="Book Antiqua" w:cs="Book Antiqua"/>
          <w:b/>
          <w:bCs/>
          <w:szCs w:val="24"/>
          <w:lang w:val="es-PR"/>
        </w:rPr>
      </w:pPr>
    </w:p>
    <w:p w14:paraId="105E4EFF" w14:textId="77777777" w:rsidR="00785FE7" w:rsidRPr="00330ADF" w:rsidRDefault="00785FE7" w:rsidP="002F2768">
      <w:pPr>
        <w:ind w:firstLine="720"/>
        <w:jc w:val="center"/>
        <w:rPr>
          <w:rFonts w:ascii="Book Antiqua" w:eastAsia="Book Antiqua" w:hAnsi="Book Antiqua" w:cs="Book Antiqua"/>
          <w:b/>
          <w:bCs/>
          <w:szCs w:val="24"/>
          <w:lang w:val="es-PR"/>
        </w:rPr>
      </w:pPr>
    </w:p>
    <w:p w14:paraId="454472B9" w14:textId="0CF1A4D2"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E13AED">
        <w:rPr>
          <w:rFonts w:ascii="Book Antiqua" w:eastAsia="Book Antiqua" w:hAnsi="Book Antiqua" w:cs="Book Antiqua"/>
          <w:b/>
          <w:bCs/>
          <w:szCs w:val="24"/>
          <w:lang w:val="es-PR"/>
        </w:rPr>
        <w:t xml:space="preserve"> Seguridad Pública</w:t>
      </w:r>
      <w:r w:rsidR="009D3F3D">
        <w:rPr>
          <w:rFonts w:ascii="Book Antiqua" w:eastAsia="Book Antiqua" w:hAnsi="Book Antiqua" w:cs="Book Antiqua"/>
          <w:b/>
          <w:bCs/>
          <w:szCs w:val="24"/>
          <w:lang w:val="es-PR"/>
        </w:rPr>
        <w:t xml:space="preserve"> (DSP)</w:t>
      </w:r>
      <w:r w:rsidR="00A9654D">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42287309" w14:textId="63AC18F1" w:rsidR="007D4BCC" w:rsidRDefault="007D4BCC" w:rsidP="004507BC">
      <w:pPr>
        <w:ind w:firstLine="720"/>
        <w:jc w:val="both"/>
        <w:rPr>
          <w:rFonts w:ascii="Book Antiqua" w:eastAsia="Book Antiqua" w:hAnsi="Book Antiqua" w:cs="Book Antiqua"/>
          <w:szCs w:val="24"/>
          <w:lang w:val="es-PR"/>
        </w:rPr>
      </w:pPr>
      <w:r w:rsidRPr="007D4BCC">
        <w:rPr>
          <w:rFonts w:ascii="Book Antiqua" w:eastAsia="Book Antiqua" w:hAnsi="Book Antiqua" w:cs="Book Antiqua"/>
          <w:szCs w:val="24"/>
          <w:lang w:val="es-PR"/>
        </w:rPr>
        <w:t xml:space="preserve">El Departamento de Seguridad Pública manifestó su apoyo a la aprobación del P. de la C. 1024, reconociendo que la medida es necesaria para fortalecer y ampliar el Programa </w:t>
      </w:r>
      <w:proofErr w:type="spellStart"/>
      <w:r w:rsidRPr="007D4BCC">
        <w:rPr>
          <w:rFonts w:ascii="Book Antiqua" w:eastAsia="Book Antiqua" w:hAnsi="Book Antiqua" w:cs="Book Antiqua"/>
          <w:szCs w:val="24"/>
          <w:lang w:val="es-PR"/>
        </w:rPr>
        <w:t>Experience</w:t>
      </w:r>
      <w:proofErr w:type="spellEnd"/>
      <w:r w:rsidRPr="007D4BCC">
        <w:rPr>
          <w:rFonts w:ascii="Book Antiqua" w:eastAsia="Book Antiqua" w:hAnsi="Book Antiqua" w:cs="Book Antiqua"/>
          <w:szCs w:val="24"/>
          <w:lang w:val="es-PR"/>
        </w:rPr>
        <w:t xml:space="preserve">, elevando su alcance mediante la integración formal de la Policía de Puerto Rico, el Cuerpo de Vigilantes de Recursos Naturales y el Departamento de Corrección y Rehabilitación. </w:t>
      </w:r>
      <w:r>
        <w:rPr>
          <w:rFonts w:ascii="Book Antiqua" w:eastAsia="Book Antiqua" w:hAnsi="Book Antiqua" w:cs="Book Antiqua"/>
          <w:szCs w:val="24"/>
          <w:lang w:val="es-PR"/>
        </w:rPr>
        <w:t xml:space="preserve"> A esos </w:t>
      </w:r>
      <w:r w:rsidR="001D55CE">
        <w:rPr>
          <w:rFonts w:ascii="Book Antiqua" w:eastAsia="Book Antiqua" w:hAnsi="Book Antiqua" w:cs="Book Antiqua"/>
          <w:szCs w:val="24"/>
          <w:lang w:val="es-PR"/>
        </w:rPr>
        <w:t>efectos, indicaron que e</w:t>
      </w:r>
      <w:r w:rsidRPr="007D4BCC">
        <w:rPr>
          <w:rFonts w:ascii="Book Antiqua" w:eastAsia="Book Antiqua" w:hAnsi="Book Antiqua" w:cs="Book Antiqua"/>
          <w:szCs w:val="24"/>
          <w:lang w:val="es-PR"/>
        </w:rPr>
        <w:t xml:space="preserve">sta iniciativa responde a </w:t>
      </w:r>
      <w:r w:rsidR="00165521">
        <w:rPr>
          <w:rFonts w:ascii="Book Antiqua" w:eastAsia="Book Antiqua" w:hAnsi="Book Antiqua" w:cs="Book Antiqua"/>
          <w:szCs w:val="24"/>
          <w:lang w:val="es-PR"/>
        </w:rPr>
        <w:t xml:space="preserve">brindarle a </w:t>
      </w:r>
      <w:r w:rsidRPr="007D4BCC">
        <w:rPr>
          <w:rFonts w:ascii="Book Antiqua" w:eastAsia="Book Antiqua" w:hAnsi="Book Antiqua" w:cs="Book Antiqua"/>
          <w:szCs w:val="24"/>
          <w:lang w:val="es-PR"/>
        </w:rPr>
        <w:t>jóvenes de 15 a 18 años una experiencia educativa, preventiva y de reclutamiento que desarrolla liderazgo, valores, destrezas emocionales y sociales,</w:t>
      </w:r>
      <w:r w:rsidR="00165521" w:rsidRPr="00165521">
        <w:rPr>
          <w:rFonts w:ascii="Book Antiqua" w:eastAsia="Book Antiqua" w:hAnsi="Book Antiqua" w:cs="Book Antiqua"/>
          <w:szCs w:val="24"/>
          <w:lang w:val="es-PR"/>
        </w:rPr>
        <w:t xml:space="preserve"> trabajo en equipo, competencias para enfrentar desafíos y alcanzar metas colectivas, valores, y principios como el respeto, la disciplina y la cooperación</w:t>
      </w:r>
      <w:r w:rsidR="00165521">
        <w:rPr>
          <w:rFonts w:ascii="Book Antiqua" w:eastAsia="Book Antiqua" w:hAnsi="Book Antiqua" w:cs="Book Antiqua"/>
          <w:szCs w:val="24"/>
          <w:lang w:val="es-PR"/>
        </w:rPr>
        <w:t>, además de</w:t>
      </w:r>
      <w:r w:rsidRPr="007D4BCC">
        <w:rPr>
          <w:rFonts w:ascii="Book Antiqua" w:eastAsia="Book Antiqua" w:hAnsi="Book Antiqua" w:cs="Book Antiqua"/>
          <w:szCs w:val="24"/>
          <w:lang w:val="es-PR"/>
        </w:rPr>
        <w:t xml:space="preserve"> fortalece</w:t>
      </w:r>
      <w:r w:rsidR="00165521">
        <w:rPr>
          <w:rFonts w:ascii="Book Antiqua" w:eastAsia="Book Antiqua" w:hAnsi="Book Antiqua" w:cs="Book Antiqua"/>
          <w:szCs w:val="24"/>
          <w:lang w:val="es-PR"/>
        </w:rPr>
        <w:t>r</w:t>
      </w:r>
      <w:r w:rsidRPr="007D4BCC">
        <w:rPr>
          <w:rFonts w:ascii="Book Antiqua" w:eastAsia="Book Antiqua" w:hAnsi="Book Antiqua" w:cs="Book Antiqua"/>
          <w:szCs w:val="24"/>
          <w:lang w:val="es-PR"/>
        </w:rPr>
        <w:t xml:space="preserve"> el vínculo con los servidores públicos, contribuyendo al bienestar general de Puerto Rico.</w:t>
      </w:r>
      <w:r w:rsidR="00165521">
        <w:rPr>
          <w:rFonts w:ascii="Book Antiqua" w:eastAsia="Book Antiqua" w:hAnsi="Book Antiqua" w:cs="Book Antiqua"/>
          <w:szCs w:val="24"/>
          <w:lang w:val="es-PR"/>
        </w:rPr>
        <w:t xml:space="preserve"> Expresaron que, </w:t>
      </w:r>
      <w:r w:rsidR="004507BC" w:rsidRPr="004507BC">
        <w:rPr>
          <w:rFonts w:ascii="Book Antiqua" w:eastAsia="Book Antiqua" w:hAnsi="Book Antiqua" w:cs="Book Antiqua"/>
          <w:szCs w:val="24"/>
          <w:lang w:val="es-PR"/>
        </w:rPr>
        <w:t>a través de módulos educativos y experiencias</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 xml:space="preserve">prácticas, </w:t>
      </w:r>
      <w:r w:rsidR="00165521">
        <w:rPr>
          <w:rFonts w:ascii="Book Antiqua" w:eastAsia="Book Antiqua" w:hAnsi="Book Antiqua" w:cs="Book Antiqua"/>
          <w:szCs w:val="24"/>
          <w:lang w:val="es-PR"/>
        </w:rPr>
        <w:t xml:space="preserve">el </w:t>
      </w:r>
      <w:r w:rsidR="002763E7">
        <w:rPr>
          <w:rFonts w:ascii="Book Antiqua" w:eastAsia="Book Antiqua" w:hAnsi="Book Antiqua" w:cs="Book Antiqua"/>
          <w:szCs w:val="24"/>
          <w:lang w:val="es-PR"/>
        </w:rPr>
        <w:t>p</w:t>
      </w:r>
      <w:r w:rsidR="00165521">
        <w:rPr>
          <w:rFonts w:ascii="Book Antiqua" w:eastAsia="Book Antiqua" w:hAnsi="Book Antiqua" w:cs="Book Antiqua"/>
          <w:szCs w:val="24"/>
          <w:lang w:val="es-PR"/>
        </w:rPr>
        <w:t>rograma podrá seguir aportando a la prevención de</w:t>
      </w:r>
      <w:r w:rsidR="004507BC" w:rsidRPr="004507BC">
        <w:rPr>
          <w:rFonts w:ascii="Book Antiqua" w:eastAsia="Book Antiqua" w:hAnsi="Book Antiqua" w:cs="Book Antiqua"/>
          <w:szCs w:val="24"/>
          <w:lang w:val="es-PR"/>
        </w:rPr>
        <w:t xml:space="preserve"> la deserción escolar, formando futuros primeros respondedores</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para que se conviertan en pilares de seguridad, lo que redunda en el bienestar de</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Puerto Rico.</w:t>
      </w:r>
    </w:p>
    <w:p w14:paraId="7786718D" w14:textId="77777777" w:rsidR="004507BC" w:rsidRPr="007D4BCC" w:rsidRDefault="004507BC" w:rsidP="004507BC">
      <w:pPr>
        <w:ind w:firstLine="720"/>
        <w:jc w:val="both"/>
        <w:rPr>
          <w:rFonts w:ascii="Book Antiqua" w:eastAsia="Book Antiqua" w:hAnsi="Book Antiqua" w:cs="Book Antiqua"/>
          <w:szCs w:val="24"/>
          <w:lang w:val="es-PR"/>
        </w:rPr>
      </w:pPr>
    </w:p>
    <w:p w14:paraId="5327E244" w14:textId="31E55031" w:rsidR="00165521" w:rsidRDefault="00730D20" w:rsidP="004507B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w:t>
      </w:r>
      <w:r w:rsidR="007D4BCC" w:rsidRPr="007D4BCC">
        <w:rPr>
          <w:rFonts w:ascii="Book Antiqua" w:eastAsia="Book Antiqua" w:hAnsi="Book Antiqua" w:cs="Book Antiqua"/>
          <w:szCs w:val="24"/>
          <w:lang w:val="es-PR"/>
        </w:rPr>
        <w:t xml:space="preserve"> </w:t>
      </w:r>
      <w:r w:rsidR="00165521" w:rsidRPr="007D4BCC">
        <w:rPr>
          <w:rFonts w:ascii="Book Antiqua" w:eastAsia="Book Antiqua" w:hAnsi="Book Antiqua" w:cs="Book Antiqua"/>
          <w:szCs w:val="24"/>
          <w:lang w:val="es-PR"/>
        </w:rPr>
        <w:t>destac</w:t>
      </w:r>
      <w:r w:rsidR="00165521">
        <w:rPr>
          <w:rFonts w:ascii="Book Antiqua" w:eastAsia="Book Antiqua" w:hAnsi="Book Antiqua" w:cs="Book Antiqua"/>
          <w:szCs w:val="24"/>
          <w:lang w:val="es-PR"/>
        </w:rPr>
        <w:t>ó</w:t>
      </w:r>
      <w:r w:rsidR="007D4BCC" w:rsidRPr="007D4BCC">
        <w:rPr>
          <w:rFonts w:ascii="Book Antiqua" w:eastAsia="Book Antiqua" w:hAnsi="Book Antiqua" w:cs="Book Antiqua"/>
          <w:szCs w:val="24"/>
          <w:lang w:val="es-PR"/>
        </w:rPr>
        <w:t xml:space="preserve"> que el </w:t>
      </w:r>
      <w:r w:rsidR="002763E7">
        <w:rPr>
          <w:rFonts w:ascii="Book Antiqua" w:eastAsia="Book Antiqua" w:hAnsi="Book Antiqua" w:cs="Book Antiqua"/>
          <w:szCs w:val="24"/>
          <w:lang w:val="es-PR"/>
        </w:rPr>
        <w:t>p</w:t>
      </w:r>
      <w:r w:rsidR="007D4BCC" w:rsidRPr="007D4BCC">
        <w:rPr>
          <w:rFonts w:ascii="Book Antiqua" w:eastAsia="Book Antiqua" w:hAnsi="Book Antiqua" w:cs="Book Antiqua"/>
          <w:szCs w:val="24"/>
          <w:lang w:val="es-PR"/>
        </w:rPr>
        <w:t xml:space="preserve">rograma, iniciado en 2022 y elevado a rango de ley mediante la Ley 9-2026, ha demostrado eficacia en la formación integral de los participantes, con módulos que exponen a los jóvenes a funciones clave de seguridad pública (emergencias 9-1-1, investigación criminal, emergencias médicas, manejo de desastres y bomberos). </w:t>
      </w:r>
      <w:r w:rsidR="00900F7F">
        <w:rPr>
          <w:rFonts w:ascii="Book Antiqua" w:eastAsia="Book Antiqua" w:hAnsi="Book Antiqua" w:cs="Book Antiqua"/>
          <w:szCs w:val="24"/>
          <w:lang w:val="es-PR"/>
        </w:rPr>
        <w:t>Sobre esto, añadieron que l</w:t>
      </w:r>
      <w:r w:rsidR="007D4BCC" w:rsidRPr="007D4BCC">
        <w:rPr>
          <w:rFonts w:ascii="Book Antiqua" w:eastAsia="Book Antiqua" w:hAnsi="Book Antiqua" w:cs="Book Antiqua"/>
          <w:szCs w:val="24"/>
          <w:lang w:val="es-PR"/>
        </w:rPr>
        <w:t>a integración propuesta permitirá a los participantes conocer también la labor de preservación de recursos naturales, rehabilitación social y derechos civiles, enriqueciendo su visión del sistema de seguridad sin generar impacto fiscal adicional significativo, ya que se utilizarán recursos humanos existentes y el presupuesto ya asignado al DSP</w:t>
      </w:r>
      <w:r w:rsidR="004507BC" w:rsidRPr="004507BC">
        <w:rPr>
          <w:rFonts w:ascii="Book Antiqua" w:eastAsia="Book Antiqua" w:hAnsi="Book Antiqua" w:cs="Book Antiqua"/>
          <w:szCs w:val="24"/>
          <w:lang w:val="es-PR"/>
        </w:rPr>
        <w:t xml:space="preserve">. </w:t>
      </w:r>
    </w:p>
    <w:p w14:paraId="38185AD1" w14:textId="77777777" w:rsidR="00165521" w:rsidRDefault="00165521" w:rsidP="004507BC">
      <w:pPr>
        <w:ind w:firstLine="720"/>
        <w:jc w:val="both"/>
        <w:rPr>
          <w:rFonts w:ascii="Book Antiqua" w:eastAsia="Book Antiqua" w:hAnsi="Book Antiqua" w:cs="Book Antiqua"/>
          <w:szCs w:val="24"/>
          <w:lang w:val="es-PR"/>
        </w:rPr>
      </w:pPr>
    </w:p>
    <w:p w14:paraId="04E96AA1" w14:textId="2C6D2FED" w:rsidR="004507BC" w:rsidRPr="004507BC" w:rsidRDefault="00165521" w:rsidP="004507B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DSP expresó que los jóvenes que participen del Programa </w:t>
      </w:r>
      <w:proofErr w:type="spellStart"/>
      <w:r>
        <w:rPr>
          <w:rFonts w:ascii="Book Antiqua" w:eastAsia="Book Antiqua" w:hAnsi="Book Antiqua" w:cs="Book Antiqua"/>
          <w:szCs w:val="24"/>
          <w:lang w:val="es-PR"/>
        </w:rPr>
        <w:t>Experience</w:t>
      </w:r>
      <w:proofErr w:type="spellEnd"/>
      <w:r w:rsidR="004507BC" w:rsidRPr="004507BC">
        <w:rPr>
          <w:rFonts w:ascii="Book Antiqua" w:eastAsia="Book Antiqua" w:hAnsi="Book Antiqua" w:cs="Book Antiqua"/>
          <w:szCs w:val="24"/>
          <w:lang w:val="es-PR"/>
        </w:rPr>
        <w:t xml:space="preserve">, conocerán sobre los programas para reinserción social, reducción de reincidencia, educación y empleo para internos, exponiéndose de cerca a la función del personal correccional salvaguardando los derechos civiles de los confinados. </w:t>
      </w:r>
      <w:r>
        <w:rPr>
          <w:rFonts w:ascii="Book Antiqua" w:eastAsia="Book Antiqua" w:hAnsi="Book Antiqua" w:cs="Book Antiqua"/>
          <w:szCs w:val="24"/>
          <w:lang w:val="es-PR"/>
        </w:rPr>
        <w:t>En cuanto a la Policía de Puerto Rico, expresaron que</w:t>
      </w:r>
      <w:r w:rsidR="004507BC" w:rsidRPr="004507BC">
        <w:rPr>
          <w:rFonts w:ascii="Book Antiqua" w:eastAsia="Book Antiqua" w:hAnsi="Book Antiqua" w:cs="Book Antiqua"/>
          <w:szCs w:val="24"/>
          <w:lang w:val="es-PR"/>
        </w:rPr>
        <w:t xml:space="preserve">, solo </w:t>
      </w:r>
      <w:r w:rsidRPr="004507BC">
        <w:rPr>
          <w:rFonts w:ascii="Book Antiqua" w:eastAsia="Book Antiqua" w:hAnsi="Book Antiqua" w:cs="Book Antiqua"/>
          <w:szCs w:val="24"/>
          <w:lang w:val="es-PR"/>
        </w:rPr>
        <w:t>tendr</w:t>
      </w:r>
      <w:r>
        <w:rPr>
          <w:rFonts w:ascii="Book Antiqua" w:eastAsia="Book Antiqua" w:hAnsi="Book Antiqua" w:cs="Book Antiqua"/>
          <w:szCs w:val="24"/>
          <w:lang w:val="es-PR"/>
        </w:rPr>
        <w:t>án</w:t>
      </w:r>
      <w:r w:rsidR="004507BC" w:rsidRPr="004507BC">
        <w:rPr>
          <w:rFonts w:ascii="Book Antiqua" w:eastAsia="Book Antiqua" w:hAnsi="Book Antiqua" w:cs="Book Antiqua"/>
          <w:szCs w:val="24"/>
          <w:lang w:val="es-PR"/>
        </w:rPr>
        <w:t xml:space="preserve"> que reactivar el módulo utilizado por los pasados años para que </w:t>
      </w:r>
      <w:r>
        <w:rPr>
          <w:rFonts w:ascii="Book Antiqua" w:eastAsia="Book Antiqua" w:hAnsi="Book Antiqua" w:cs="Book Antiqua"/>
          <w:szCs w:val="24"/>
          <w:lang w:val="es-PR"/>
        </w:rPr>
        <w:t>los participantes</w:t>
      </w:r>
      <w:r w:rsidR="004507BC" w:rsidRPr="004507BC">
        <w:rPr>
          <w:rFonts w:ascii="Book Antiqua" w:eastAsia="Book Antiqua" w:hAnsi="Book Antiqua" w:cs="Book Antiqua"/>
          <w:szCs w:val="24"/>
          <w:lang w:val="es-PR"/>
        </w:rPr>
        <w:t xml:space="preserve"> continúen beneficiándose de la gran experiencia de conocer de primera mano la función de tan importante agencia de seguridad.</w:t>
      </w:r>
    </w:p>
    <w:p w14:paraId="24D1EFC5" w14:textId="66026796" w:rsidR="007D4BCC" w:rsidRDefault="007D4BCC" w:rsidP="007D4BCC">
      <w:pPr>
        <w:ind w:firstLine="720"/>
        <w:jc w:val="both"/>
        <w:rPr>
          <w:rFonts w:ascii="Book Antiqua" w:eastAsia="Book Antiqua" w:hAnsi="Book Antiqua" w:cs="Book Antiqua"/>
          <w:szCs w:val="24"/>
          <w:lang w:val="es-PR"/>
        </w:rPr>
      </w:pPr>
    </w:p>
    <w:p w14:paraId="718D9569" w14:textId="4421AE43" w:rsidR="004507BC" w:rsidRDefault="00165521" w:rsidP="004507B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Por otro lado, </w:t>
      </w:r>
      <w:r w:rsidR="00890A39">
        <w:rPr>
          <w:rFonts w:ascii="Book Antiqua" w:eastAsia="Book Antiqua" w:hAnsi="Book Antiqua" w:cs="Book Antiqua"/>
          <w:szCs w:val="24"/>
          <w:lang w:val="es-PR"/>
        </w:rPr>
        <w:t>añadieron</w:t>
      </w:r>
      <w:r>
        <w:rPr>
          <w:rFonts w:ascii="Book Antiqua" w:eastAsia="Book Antiqua" w:hAnsi="Book Antiqua" w:cs="Book Antiqua"/>
          <w:szCs w:val="24"/>
          <w:lang w:val="es-PR"/>
        </w:rPr>
        <w:t xml:space="preserve"> que el Instituto de Ciencias Forenses</w:t>
      </w:r>
      <w:r w:rsidR="004507BC" w:rsidRPr="004507BC">
        <w:rPr>
          <w:rFonts w:ascii="Book Antiqua" w:eastAsia="Book Antiqua" w:hAnsi="Book Antiqua" w:cs="Book Antiqua"/>
          <w:szCs w:val="24"/>
          <w:lang w:val="es-PR"/>
        </w:rPr>
        <w:t xml:space="preserve"> </w:t>
      </w:r>
      <w:r>
        <w:rPr>
          <w:rFonts w:ascii="Book Antiqua" w:eastAsia="Book Antiqua" w:hAnsi="Book Antiqua" w:cs="Book Antiqua"/>
          <w:szCs w:val="24"/>
          <w:lang w:val="es-PR"/>
        </w:rPr>
        <w:t>(</w:t>
      </w:r>
      <w:r w:rsidR="004507BC" w:rsidRPr="004507BC">
        <w:rPr>
          <w:rFonts w:ascii="Book Antiqua" w:eastAsia="Book Antiqua" w:hAnsi="Book Antiqua" w:cs="Book Antiqua"/>
          <w:szCs w:val="24"/>
          <w:lang w:val="es-PR"/>
        </w:rPr>
        <w:t>ICF</w:t>
      </w:r>
      <w:r>
        <w:rPr>
          <w:rFonts w:ascii="Book Antiqua" w:eastAsia="Book Antiqua" w:hAnsi="Book Antiqua" w:cs="Book Antiqua"/>
          <w:szCs w:val="24"/>
          <w:lang w:val="es-PR"/>
        </w:rPr>
        <w:t>)</w:t>
      </w:r>
      <w:r w:rsidR="004507BC" w:rsidRPr="004507BC">
        <w:rPr>
          <w:rFonts w:ascii="Book Antiqua" w:eastAsia="Book Antiqua" w:hAnsi="Book Antiqua" w:cs="Book Antiqua"/>
          <w:szCs w:val="24"/>
          <w:lang w:val="es-PR"/>
        </w:rPr>
        <w:t xml:space="preserve"> en el cumplimiento de su deber inherente trabaja estrechamente con la PPR y el</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DSP, toda vez que su función en la recolección, análisis y preservación de evidencias</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es pieza clave para la investigación criminal y el proceso adversativo ante los</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 xml:space="preserve">Tribunales. </w:t>
      </w:r>
      <w:r>
        <w:rPr>
          <w:rFonts w:ascii="Book Antiqua" w:eastAsia="Book Antiqua" w:hAnsi="Book Antiqua" w:cs="Book Antiqua"/>
          <w:szCs w:val="24"/>
          <w:lang w:val="es-PR"/>
        </w:rPr>
        <w:t xml:space="preserve">Por tal </w:t>
      </w:r>
      <w:r w:rsidR="00890A39">
        <w:rPr>
          <w:rFonts w:ascii="Book Antiqua" w:eastAsia="Book Antiqua" w:hAnsi="Book Antiqua" w:cs="Book Antiqua"/>
          <w:szCs w:val="24"/>
          <w:lang w:val="es-PR"/>
        </w:rPr>
        <w:t xml:space="preserve">razón, recomendaron añadir </w:t>
      </w:r>
      <w:r w:rsidR="004507BC" w:rsidRPr="004507BC">
        <w:rPr>
          <w:rFonts w:ascii="Book Antiqua" w:eastAsia="Book Antiqua" w:hAnsi="Book Antiqua" w:cs="Book Antiqua"/>
          <w:szCs w:val="24"/>
          <w:lang w:val="es-PR"/>
        </w:rPr>
        <w:t xml:space="preserve">esta dimensión educativa </w:t>
      </w:r>
      <w:r w:rsidR="00890A39">
        <w:rPr>
          <w:rFonts w:ascii="Book Antiqua" w:eastAsia="Book Antiqua" w:hAnsi="Book Antiqua" w:cs="Book Antiqua"/>
          <w:szCs w:val="24"/>
          <w:lang w:val="es-PR"/>
        </w:rPr>
        <w:t xml:space="preserve">para </w:t>
      </w:r>
      <w:r w:rsidR="004507BC" w:rsidRPr="004507BC">
        <w:rPr>
          <w:rFonts w:ascii="Book Antiqua" w:eastAsia="Book Antiqua" w:hAnsi="Book Antiqua" w:cs="Book Antiqua"/>
          <w:szCs w:val="24"/>
          <w:lang w:val="es-PR"/>
        </w:rPr>
        <w:t>enriquecer la experiencia</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del programa y servir como un elemento adicional de orientación vocacional y</w:t>
      </w:r>
      <w:r w:rsidR="004507BC">
        <w:rPr>
          <w:rFonts w:ascii="Book Antiqua" w:eastAsia="Book Antiqua" w:hAnsi="Book Antiqua" w:cs="Book Antiqua"/>
          <w:szCs w:val="24"/>
          <w:lang w:val="es-PR"/>
        </w:rPr>
        <w:t xml:space="preserve"> </w:t>
      </w:r>
      <w:r w:rsidR="004507BC" w:rsidRPr="004507BC">
        <w:rPr>
          <w:rFonts w:ascii="Book Antiqua" w:eastAsia="Book Antiqua" w:hAnsi="Book Antiqua" w:cs="Book Antiqua"/>
          <w:szCs w:val="24"/>
          <w:lang w:val="es-PR"/>
        </w:rPr>
        <w:t>reclutamiento en disciplinas científicas dentro del servicio público.</w:t>
      </w:r>
    </w:p>
    <w:p w14:paraId="1A7C2E34" w14:textId="77777777" w:rsidR="007D4BCC" w:rsidRPr="007D4BCC" w:rsidRDefault="007D4BCC" w:rsidP="007D4BCC">
      <w:pPr>
        <w:ind w:firstLine="720"/>
        <w:jc w:val="both"/>
        <w:rPr>
          <w:rFonts w:ascii="Book Antiqua" w:eastAsia="Book Antiqua" w:hAnsi="Book Antiqua" w:cs="Book Antiqua"/>
          <w:szCs w:val="24"/>
          <w:lang w:val="es-PR"/>
        </w:rPr>
      </w:pPr>
    </w:p>
    <w:p w14:paraId="06E2CF5E" w14:textId="14925A12" w:rsidR="00165521" w:rsidRDefault="007D4BCC" w:rsidP="00165521">
      <w:pPr>
        <w:ind w:firstLine="720"/>
        <w:jc w:val="both"/>
        <w:rPr>
          <w:rFonts w:ascii="Book Antiqua" w:eastAsia="Book Antiqua" w:hAnsi="Book Antiqua" w:cs="Book Antiqua"/>
          <w:lang w:val="es-PR"/>
        </w:rPr>
      </w:pPr>
      <w:r w:rsidRPr="007D4BCC">
        <w:rPr>
          <w:rFonts w:ascii="Book Antiqua" w:eastAsia="Book Antiqua" w:hAnsi="Book Antiqua" w:cs="Book Antiqua"/>
          <w:szCs w:val="24"/>
          <w:lang w:val="es-PR"/>
        </w:rPr>
        <w:t xml:space="preserve">El Departamento </w:t>
      </w:r>
      <w:r w:rsidR="00890A39" w:rsidRPr="007D4BCC">
        <w:rPr>
          <w:rFonts w:ascii="Book Antiqua" w:eastAsia="Book Antiqua" w:hAnsi="Book Antiqua" w:cs="Book Antiqua"/>
          <w:szCs w:val="24"/>
          <w:lang w:val="es-PR"/>
        </w:rPr>
        <w:t>enfatiz</w:t>
      </w:r>
      <w:r w:rsidR="00890A39">
        <w:rPr>
          <w:rFonts w:ascii="Book Antiqua" w:eastAsia="Book Antiqua" w:hAnsi="Book Antiqua" w:cs="Book Antiqua"/>
          <w:szCs w:val="24"/>
          <w:lang w:val="es-PR"/>
        </w:rPr>
        <w:t>ó</w:t>
      </w:r>
      <w:r w:rsidRPr="007D4BCC">
        <w:rPr>
          <w:rFonts w:ascii="Book Antiqua" w:eastAsia="Book Antiqua" w:hAnsi="Book Antiqua" w:cs="Book Antiqua"/>
          <w:szCs w:val="24"/>
          <w:lang w:val="es-PR"/>
        </w:rPr>
        <w:t xml:space="preserve"> que la colaboración </w:t>
      </w:r>
      <w:proofErr w:type="spellStart"/>
      <w:r w:rsidRPr="007D4BCC">
        <w:rPr>
          <w:rFonts w:ascii="Book Antiqua" w:eastAsia="Book Antiqua" w:hAnsi="Book Antiqua" w:cs="Book Antiqua"/>
          <w:szCs w:val="24"/>
          <w:lang w:val="es-PR"/>
        </w:rPr>
        <w:t>interagencial</w:t>
      </w:r>
      <w:proofErr w:type="spellEnd"/>
      <w:r w:rsidRPr="007D4BCC">
        <w:rPr>
          <w:rFonts w:ascii="Book Antiqua" w:eastAsia="Book Antiqua" w:hAnsi="Book Antiqua" w:cs="Book Antiqua"/>
          <w:szCs w:val="24"/>
          <w:lang w:val="es-PR"/>
        </w:rPr>
        <w:t xml:space="preserve"> se facilitará mediante acuerdos y designación de personal actual, sin necesidad de reclutamiento nuevo ni sobrecarga presupuestaria. </w:t>
      </w:r>
      <w:r w:rsidR="00890A39">
        <w:rPr>
          <w:rFonts w:ascii="Book Antiqua" w:eastAsia="Book Antiqua" w:hAnsi="Book Antiqua" w:cs="Book Antiqua"/>
          <w:lang w:val="es-PR"/>
        </w:rPr>
        <w:t xml:space="preserve">Ante ello, </w:t>
      </w:r>
      <w:r w:rsidR="00165521" w:rsidRPr="00165521">
        <w:rPr>
          <w:rFonts w:ascii="Book Antiqua" w:eastAsia="Book Antiqua" w:hAnsi="Book Antiqua" w:cs="Book Antiqua"/>
          <w:lang w:val="es-PR"/>
        </w:rPr>
        <w:t>reafirma</w:t>
      </w:r>
      <w:r w:rsidR="00890A39">
        <w:rPr>
          <w:rFonts w:ascii="Book Antiqua" w:eastAsia="Book Antiqua" w:hAnsi="Book Antiqua" w:cs="Book Antiqua"/>
          <w:lang w:val="es-PR"/>
        </w:rPr>
        <w:t>ron</w:t>
      </w:r>
      <w:r w:rsidR="00165521" w:rsidRPr="00165521">
        <w:rPr>
          <w:rFonts w:ascii="Book Antiqua" w:eastAsia="Book Antiqua" w:hAnsi="Book Antiqua" w:cs="Book Antiqua"/>
          <w:lang w:val="es-PR"/>
        </w:rPr>
        <w:t xml:space="preserve"> que el Programa </w:t>
      </w:r>
      <w:proofErr w:type="spellStart"/>
      <w:r w:rsidR="00165521" w:rsidRPr="00165521">
        <w:rPr>
          <w:rFonts w:ascii="Book Antiqua" w:eastAsia="Book Antiqua" w:hAnsi="Book Antiqua" w:cs="Book Antiqua"/>
          <w:lang w:val="es-PR"/>
        </w:rPr>
        <w:t>Experience</w:t>
      </w:r>
      <w:proofErr w:type="spellEnd"/>
      <w:r w:rsidR="00165521" w:rsidRPr="00165521">
        <w:rPr>
          <w:rFonts w:ascii="Book Antiqua" w:eastAsia="Book Antiqua" w:hAnsi="Book Antiqua" w:cs="Book Antiqua"/>
          <w:lang w:val="es-PR"/>
        </w:rPr>
        <w:t xml:space="preserve"> cuenta con una estructura sólida y probada que garantiza su sostenibilidad, como ha demostrado la experiencia acumulada en los años de implementación. </w:t>
      </w:r>
    </w:p>
    <w:p w14:paraId="709BF74F" w14:textId="77777777" w:rsidR="0094194F" w:rsidRPr="00A9654D" w:rsidRDefault="0094194F" w:rsidP="00890A39">
      <w:pPr>
        <w:jc w:val="both"/>
        <w:rPr>
          <w:rFonts w:ascii="Book Antiqua" w:eastAsia="Book Antiqua" w:hAnsi="Book Antiqua" w:cs="Book Antiqua"/>
          <w:szCs w:val="24"/>
          <w:lang w:val="es-PR"/>
        </w:rPr>
      </w:pPr>
    </w:p>
    <w:p w14:paraId="4A3FF88D" w14:textId="77777777" w:rsidR="002763E7" w:rsidRDefault="002763E7" w:rsidP="002763E7">
      <w:pPr>
        <w:ind w:left="720"/>
        <w:rPr>
          <w:rFonts w:ascii="Book Antiqua" w:eastAsia="Book Antiqua" w:hAnsi="Book Antiqua" w:cs="Book Antiqua"/>
          <w:b/>
          <w:bCs/>
          <w:szCs w:val="24"/>
          <w:lang w:val="es-PR"/>
        </w:rPr>
      </w:pPr>
    </w:p>
    <w:p w14:paraId="66FE6220" w14:textId="369D43D4" w:rsidR="002763E7" w:rsidRDefault="009D3F3D" w:rsidP="002763E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Policía de Puerto Rico (PPR)</w:t>
      </w:r>
      <w:r w:rsidR="003276D7">
        <w:rPr>
          <w:rFonts w:ascii="Book Antiqua" w:eastAsia="Book Antiqua" w:hAnsi="Book Antiqua" w:cs="Book Antiqua"/>
          <w:b/>
          <w:bCs/>
          <w:szCs w:val="24"/>
          <w:lang w:val="es-PR"/>
        </w:rPr>
        <w:t xml:space="preserve">: </w:t>
      </w:r>
    </w:p>
    <w:p w14:paraId="25D34F7D" w14:textId="77777777" w:rsidR="002763E7" w:rsidRDefault="002763E7" w:rsidP="002763E7">
      <w:pPr>
        <w:ind w:left="720"/>
        <w:rPr>
          <w:rFonts w:ascii="Book Antiqua" w:eastAsia="Book Antiqua" w:hAnsi="Book Antiqua" w:cs="Book Antiqua"/>
          <w:b/>
          <w:bCs/>
          <w:szCs w:val="24"/>
          <w:lang w:val="es-PR"/>
        </w:rPr>
      </w:pPr>
    </w:p>
    <w:p w14:paraId="2EEAA5DD" w14:textId="4AC5A121" w:rsidR="00890A39" w:rsidRPr="002763E7" w:rsidRDefault="002763E7" w:rsidP="002763E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Policía de Puerto Rico </w:t>
      </w:r>
      <w:r w:rsidRPr="00890A39">
        <w:rPr>
          <w:rFonts w:ascii="Book Antiqua" w:eastAsia="Book Antiqua" w:hAnsi="Book Antiqua" w:cs="Book Antiqua"/>
          <w:szCs w:val="24"/>
          <w:lang w:val="es-PR"/>
        </w:rPr>
        <w:t>manifestó</w:t>
      </w:r>
      <w:r w:rsidR="00890A39" w:rsidRPr="00890A39">
        <w:rPr>
          <w:rFonts w:ascii="Book Antiqua" w:eastAsia="Book Antiqua" w:hAnsi="Book Antiqua" w:cs="Book Antiqua"/>
          <w:szCs w:val="24"/>
          <w:lang w:val="es-PR"/>
        </w:rPr>
        <w:t xml:space="preserve"> su apoyo a la aprobación del P. de la C. 1024, reconociendo que la medida es loable y necesaria para ampliar y fortalecer el Programa </w:t>
      </w:r>
      <w:proofErr w:type="spellStart"/>
      <w:r w:rsidR="00890A39" w:rsidRPr="00890A39">
        <w:rPr>
          <w:rFonts w:ascii="Book Antiqua" w:eastAsia="Book Antiqua" w:hAnsi="Book Antiqua" w:cs="Book Antiqua"/>
          <w:szCs w:val="24"/>
          <w:lang w:val="es-PR"/>
        </w:rPr>
        <w:t>Experience</w:t>
      </w:r>
      <w:proofErr w:type="spellEnd"/>
      <w:r w:rsidR="00890A39" w:rsidRPr="00890A39">
        <w:rPr>
          <w:rFonts w:ascii="Book Antiqua" w:eastAsia="Book Antiqua" w:hAnsi="Book Antiqua" w:cs="Book Antiqua"/>
          <w:szCs w:val="24"/>
          <w:lang w:val="es-PR"/>
        </w:rPr>
        <w:t>, una iniciativa educativa, preventiva y de reclutamiento dirigida a jóvenes de 15 a 18 años que ha demostrado eficacia desde su lanzamiento en 2022 y su elevación a rango de ley mediante la Ley 9-2026.</w:t>
      </w:r>
    </w:p>
    <w:p w14:paraId="702CE1A4" w14:textId="77777777" w:rsidR="002763E7" w:rsidRPr="002763E7" w:rsidRDefault="002763E7" w:rsidP="002763E7">
      <w:pPr>
        <w:jc w:val="both"/>
        <w:rPr>
          <w:rFonts w:ascii="Book Antiqua" w:eastAsia="Book Antiqua" w:hAnsi="Book Antiqua" w:cs="Book Antiqua"/>
          <w:szCs w:val="24"/>
          <w:lang w:val="es-PR"/>
        </w:rPr>
      </w:pPr>
    </w:p>
    <w:p w14:paraId="7AE9EEBE" w14:textId="37FB6F04" w:rsidR="00890A39" w:rsidRPr="00890A39" w:rsidRDefault="00890A39" w:rsidP="00FC4DF3">
      <w:pPr>
        <w:ind w:firstLine="720"/>
        <w:jc w:val="both"/>
        <w:rPr>
          <w:rFonts w:ascii="Book Antiqua" w:eastAsia="Book Antiqua" w:hAnsi="Book Antiqua" w:cs="Book Antiqua"/>
          <w:lang w:val="es-PR"/>
        </w:rPr>
      </w:pPr>
      <w:r w:rsidRPr="00890A39">
        <w:rPr>
          <w:rFonts w:ascii="Book Antiqua" w:eastAsia="Book Antiqua" w:hAnsi="Book Antiqua" w:cs="Book Antiqua"/>
          <w:szCs w:val="24"/>
          <w:lang w:val="es-PR"/>
        </w:rPr>
        <w:t xml:space="preserve">La agencia </w:t>
      </w:r>
      <w:r w:rsidR="002763E7" w:rsidRPr="00890A39">
        <w:rPr>
          <w:rFonts w:ascii="Book Antiqua" w:eastAsia="Book Antiqua" w:hAnsi="Book Antiqua" w:cs="Book Antiqua"/>
          <w:szCs w:val="24"/>
          <w:lang w:val="es-PR"/>
        </w:rPr>
        <w:t>destac</w:t>
      </w:r>
      <w:r w:rsidR="002763E7">
        <w:rPr>
          <w:rFonts w:ascii="Book Antiqua" w:eastAsia="Book Antiqua" w:hAnsi="Book Antiqua" w:cs="Book Antiqua"/>
          <w:szCs w:val="24"/>
          <w:lang w:val="es-PR"/>
        </w:rPr>
        <w:t>ó</w:t>
      </w:r>
      <w:r w:rsidRPr="00890A39">
        <w:rPr>
          <w:rFonts w:ascii="Book Antiqua" w:eastAsia="Book Antiqua" w:hAnsi="Book Antiqua" w:cs="Book Antiqua"/>
          <w:szCs w:val="24"/>
          <w:lang w:val="es-PR"/>
        </w:rPr>
        <w:t xml:space="preserve"> que el programa ha beneficiado a 751 participantes en cinco clases, fomentando liderazgo, trabajo en equipo, valores, seguridad emocional y social, y previniendo deserción escolar, mientras genera interés en carreras de seguridad pública</w:t>
      </w:r>
      <w:r w:rsidR="002763E7">
        <w:rPr>
          <w:rFonts w:ascii="Book Antiqua" w:eastAsia="Book Antiqua" w:hAnsi="Book Antiqua" w:cs="Book Antiqua"/>
          <w:szCs w:val="24"/>
          <w:lang w:val="es-PR"/>
        </w:rPr>
        <w:t xml:space="preserve">. Sobre este particular, manifestaron que </w:t>
      </w:r>
      <w:r w:rsidRPr="00890A39">
        <w:rPr>
          <w:rFonts w:ascii="Book Antiqua" w:eastAsia="Book Antiqua" w:hAnsi="Book Antiqua" w:cs="Book Antiqua"/>
          <w:szCs w:val="24"/>
          <w:lang w:val="es-PR"/>
        </w:rPr>
        <w:t xml:space="preserve">varios </w:t>
      </w:r>
      <w:r w:rsidR="002763E7">
        <w:rPr>
          <w:rFonts w:ascii="Book Antiqua" w:eastAsia="Book Antiqua" w:hAnsi="Book Antiqua" w:cs="Book Antiqua"/>
          <w:szCs w:val="24"/>
          <w:lang w:val="es-PR"/>
        </w:rPr>
        <w:t xml:space="preserve">de los jóvenes </w:t>
      </w:r>
      <w:r w:rsidRPr="00890A39">
        <w:rPr>
          <w:rFonts w:ascii="Book Antiqua" w:eastAsia="Book Antiqua" w:hAnsi="Book Antiqua" w:cs="Book Antiqua"/>
          <w:szCs w:val="24"/>
          <w:lang w:val="es-PR"/>
        </w:rPr>
        <w:t xml:space="preserve">participantes han ingresado o están en proceso de reclutamiento en </w:t>
      </w:r>
      <w:r w:rsidR="00734C41">
        <w:rPr>
          <w:rFonts w:ascii="Book Antiqua" w:eastAsia="Book Antiqua" w:hAnsi="Book Antiqua" w:cs="Book Antiqua"/>
          <w:szCs w:val="24"/>
          <w:lang w:val="es-PR"/>
        </w:rPr>
        <w:t>el</w:t>
      </w:r>
      <w:r w:rsidR="002763E7">
        <w:rPr>
          <w:rFonts w:ascii="Book Antiqua" w:eastAsia="Book Antiqua" w:hAnsi="Book Antiqua" w:cs="Book Antiqua"/>
          <w:szCs w:val="24"/>
          <w:lang w:val="es-PR"/>
        </w:rPr>
        <w:t xml:space="preserve"> Negociado de </w:t>
      </w:r>
      <w:r w:rsidRPr="00890A39">
        <w:rPr>
          <w:rFonts w:ascii="Book Antiqua" w:eastAsia="Book Antiqua" w:hAnsi="Book Antiqua" w:cs="Book Antiqua"/>
          <w:szCs w:val="24"/>
          <w:lang w:val="es-PR"/>
        </w:rPr>
        <w:t xml:space="preserve">Bomberos, Emergencias Médicas, </w:t>
      </w:r>
      <w:r w:rsidR="002763E7">
        <w:rPr>
          <w:rFonts w:ascii="Book Antiqua" w:eastAsia="Book Antiqua" w:hAnsi="Book Antiqua" w:cs="Book Antiqua"/>
          <w:szCs w:val="24"/>
          <w:lang w:val="es-PR"/>
        </w:rPr>
        <w:t xml:space="preserve">la </w:t>
      </w:r>
      <w:r w:rsidRPr="00890A39">
        <w:rPr>
          <w:rFonts w:ascii="Book Antiqua" w:eastAsia="Book Antiqua" w:hAnsi="Book Antiqua" w:cs="Book Antiqua"/>
          <w:szCs w:val="24"/>
          <w:lang w:val="es-PR"/>
        </w:rPr>
        <w:t>Policía</w:t>
      </w:r>
      <w:r w:rsidR="002763E7">
        <w:rPr>
          <w:rFonts w:ascii="Book Antiqua" w:eastAsia="Book Antiqua" w:hAnsi="Book Antiqua" w:cs="Book Antiqua"/>
          <w:szCs w:val="24"/>
          <w:lang w:val="es-PR"/>
        </w:rPr>
        <w:t xml:space="preserve"> de Puerto Rico</w:t>
      </w:r>
      <w:r w:rsidRPr="00890A39">
        <w:rPr>
          <w:rFonts w:ascii="Book Antiqua" w:eastAsia="Book Antiqua" w:hAnsi="Book Antiqua" w:cs="Book Antiqua"/>
          <w:szCs w:val="24"/>
          <w:lang w:val="es-PR"/>
        </w:rPr>
        <w:t xml:space="preserve"> y Manejo de Emergencias</w:t>
      </w:r>
      <w:r w:rsidR="002763E7">
        <w:rPr>
          <w:rFonts w:ascii="Book Antiqua" w:eastAsia="Book Antiqua" w:hAnsi="Book Antiqua" w:cs="Book Antiqua"/>
          <w:szCs w:val="24"/>
          <w:lang w:val="es-PR"/>
        </w:rPr>
        <w:t xml:space="preserve">, </w:t>
      </w:r>
      <w:r w:rsidR="002763E7" w:rsidRPr="002763E7">
        <w:rPr>
          <w:rFonts w:ascii="Book Antiqua" w:eastAsia="Book Antiqua" w:hAnsi="Book Antiqua" w:cs="Book Antiqua"/>
          <w:lang w:val="es-PR"/>
        </w:rPr>
        <w:t>lo que constituye un indicativo claro del éxito del programa en encausar positivamente a los participantes hacia la formación de profesionales que se integran a los componentes de seguridad pública de la Isla</w:t>
      </w:r>
      <w:r w:rsidR="00304CFD">
        <w:rPr>
          <w:rFonts w:ascii="Book Antiqua" w:eastAsia="Book Antiqua" w:hAnsi="Book Antiqua" w:cs="Book Antiqua"/>
          <w:lang w:val="es-PR"/>
        </w:rPr>
        <w:t>.</w:t>
      </w:r>
    </w:p>
    <w:p w14:paraId="1F19C48C" w14:textId="77777777" w:rsidR="002763E7" w:rsidRPr="002763E7" w:rsidRDefault="002763E7" w:rsidP="002763E7">
      <w:pPr>
        <w:jc w:val="both"/>
        <w:rPr>
          <w:rFonts w:ascii="Book Antiqua" w:eastAsia="Book Antiqua" w:hAnsi="Book Antiqua" w:cs="Book Antiqua"/>
          <w:szCs w:val="24"/>
          <w:lang w:val="es-PR"/>
        </w:rPr>
      </w:pPr>
    </w:p>
    <w:p w14:paraId="081ACCC5" w14:textId="77777777" w:rsidR="00734C41" w:rsidRDefault="00FC4DF3" w:rsidP="00734C41">
      <w:pPr>
        <w:ind w:firstLine="720"/>
        <w:jc w:val="both"/>
        <w:rPr>
          <w:rFonts w:ascii="Book Antiqua" w:eastAsia="Book Antiqua" w:hAnsi="Book Antiqua" w:cs="Book Antiqua"/>
          <w:spacing w:val="4"/>
          <w:szCs w:val="24"/>
          <w:lang w:val="es-PR"/>
        </w:rPr>
      </w:pPr>
      <w:r w:rsidRPr="00FC4DF3">
        <w:rPr>
          <w:rFonts w:ascii="Book Antiqua" w:eastAsia="Book Antiqua" w:hAnsi="Book Antiqua" w:cs="Book Antiqua"/>
          <w:spacing w:val="4"/>
          <w:szCs w:val="24"/>
          <w:lang w:val="es-PR"/>
        </w:rPr>
        <w:t xml:space="preserve">La Policía de Puerto Rico (PPR) resaltó que el Programa </w:t>
      </w:r>
      <w:proofErr w:type="spellStart"/>
      <w:r w:rsidRPr="00FC4DF3">
        <w:rPr>
          <w:rFonts w:ascii="Book Antiqua" w:eastAsia="Book Antiqua" w:hAnsi="Book Antiqua" w:cs="Book Antiqua"/>
          <w:spacing w:val="4"/>
          <w:szCs w:val="24"/>
          <w:lang w:val="es-PR"/>
        </w:rPr>
        <w:t>Experience</w:t>
      </w:r>
      <w:proofErr w:type="spellEnd"/>
      <w:r w:rsidRPr="00FC4DF3">
        <w:rPr>
          <w:rFonts w:ascii="Book Antiqua" w:eastAsia="Book Antiqua" w:hAnsi="Book Antiqua" w:cs="Book Antiqua"/>
          <w:spacing w:val="4"/>
          <w:szCs w:val="24"/>
          <w:lang w:val="es-PR"/>
        </w:rPr>
        <w:t xml:space="preserve"> se alinea con su misión institucional y con un sólido marco normativo interno de prevención y arraigo comunitario. Destacó el “Reglamento Interno de la Liga Atlética Policiaca” de enero de 2019, que organiza la </w:t>
      </w:r>
      <w:r w:rsidR="00734C41" w:rsidRPr="00734C41">
        <w:rPr>
          <w:rFonts w:ascii="Book Antiqua" w:eastAsia="Book Antiqua" w:hAnsi="Book Antiqua" w:cs="Book Antiqua"/>
          <w:spacing w:val="4"/>
          <w:szCs w:val="24"/>
          <w:lang w:val="es-PR"/>
        </w:rPr>
        <w:t>Liga Atlética Policiaca (</w:t>
      </w:r>
      <w:r w:rsidRPr="00FC4DF3">
        <w:rPr>
          <w:rFonts w:ascii="Book Antiqua" w:eastAsia="Book Antiqua" w:hAnsi="Book Antiqua" w:cs="Book Antiqua"/>
          <w:spacing w:val="4"/>
          <w:szCs w:val="24"/>
          <w:lang w:val="es-PR"/>
        </w:rPr>
        <w:t>LAP</w:t>
      </w:r>
      <w:r w:rsidR="00734C41" w:rsidRPr="00734C41">
        <w:rPr>
          <w:rFonts w:ascii="Book Antiqua" w:eastAsia="Book Antiqua" w:hAnsi="Book Antiqua" w:cs="Book Antiqua"/>
          <w:spacing w:val="4"/>
          <w:szCs w:val="24"/>
          <w:lang w:val="es-PR"/>
        </w:rPr>
        <w:t>)</w:t>
      </w:r>
      <w:r w:rsidRPr="00FC4DF3">
        <w:rPr>
          <w:rFonts w:ascii="Book Antiqua" w:eastAsia="Book Antiqua" w:hAnsi="Book Antiqua" w:cs="Book Antiqua"/>
          <w:spacing w:val="4"/>
          <w:szCs w:val="24"/>
          <w:lang w:val="es-PR"/>
        </w:rPr>
        <w:t xml:space="preserve"> y ha impactado positivamente a miles de niños y jóvenes de 7 a 17 años durante más de 80 años mediante programas educativos,</w:t>
      </w:r>
      <w:r w:rsidR="00734C41" w:rsidRPr="00734C41">
        <w:rPr>
          <w:rFonts w:ascii="Book Antiqua" w:eastAsia="Book Antiqua" w:hAnsi="Book Antiqua" w:cs="Book Antiqua"/>
          <w:spacing w:val="4"/>
          <w:szCs w:val="24"/>
          <w:lang w:val="es-PR"/>
        </w:rPr>
        <w:t xml:space="preserve"> </w:t>
      </w:r>
      <w:r w:rsidRPr="00FC4DF3">
        <w:rPr>
          <w:rFonts w:ascii="Book Antiqua" w:eastAsia="Book Antiqua" w:hAnsi="Book Antiqua" w:cs="Book Antiqua"/>
          <w:spacing w:val="4"/>
          <w:szCs w:val="24"/>
          <w:lang w:val="es-PR"/>
        </w:rPr>
        <w:t xml:space="preserve">deportivos, recreativos y culturales, fomentando valores como liderazgo, responsabilidad social y convivencia pacífica bajo los principios SER, HACER y TENER, e integrando padres, voluntarios y jóvenes. Asimismo, mencionó el “Reglamento de los Consejos Comunitarios de Seguridad” de agosto de 2022, que integra a la comunidad en la identificación y solución de problemas de seguridad pública, fortaleciendo alianzas, confianza en la Policía y </w:t>
      </w:r>
      <w:r w:rsidRPr="00FC4DF3">
        <w:rPr>
          <w:rFonts w:ascii="Book Antiqua" w:eastAsia="Book Antiqua" w:hAnsi="Book Antiqua" w:cs="Book Antiqua"/>
          <w:spacing w:val="4"/>
          <w:szCs w:val="24"/>
          <w:lang w:val="es-PR"/>
        </w:rPr>
        <w:lastRenderedPageBreak/>
        <w:t>efectividad en la prevención del crimen, con las escuelas como actores clave. Finalmente, refirió las Órdenes Generales Capítulo 100, Sección 106 (“Superintendencia Auxiliar en Operaciones de Campo – SAOC”), que promueve Policía Comunitaria mediante servicios equitativos y supervisión de divisiones como Relaciones con la Comunidad; Sección 144 (“División de la Liga Atlética Policiaca”), que consolida la LAP como pilar de prevención juvenil; y Capítulo 800, Sección 805 (“Encuentros Comunitarios”), que establece interacción transparente y periódica con la comunidad para fortalecer lazos, reducir delincuencia y mejorar la seguridad y calidad de vida</w:t>
      </w:r>
      <w:r w:rsidRPr="00734C41">
        <w:rPr>
          <w:rFonts w:ascii="Book Antiqua" w:eastAsia="Book Antiqua" w:hAnsi="Book Antiqua" w:cs="Book Antiqua"/>
          <w:spacing w:val="4"/>
          <w:szCs w:val="24"/>
          <w:lang w:val="es-PR"/>
        </w:rPr>
        <w:t xml:space="preserve">. </w:t>
      </w:r>
    </w:p>
    <w:p w14:paraId="193924E2" w14:textId="77777777" w:rsidR="00734C41" w:rsidRDefault="00734C41" w:rsidP="00734C41">
      <w:pPr>
        <w:ind w:firstLine="720"/>
        <w:jc w:val="both"/>
        <w:rPr>
          <w:rFonts w:ascii="Book Antiqua" w:eastAsia="Book Antiqua" w:hAnsi="Book Antiqua" w:cs="Book Antiqua"/>
          <w:spacing w:val="4"/>
          <w:szCs w:val="24"/>
          <w:lang w:val="es-PR"/>
        </w:rPr>
      </w:pPr>
    </w:p>
    <w:p w14:paraId="7B78D898" w14:textId="4078FF87" w:rsidR="00890A39" w:rsidRPr="00734C41" w:rsidRDefault="00FC4DF3" w:rsidP="00734C41">
      <w:pPr>
        <w:ind w:firstLine="720"/>
        <w:jc w:val="both"/>
        <w:rPr>
          <w:rFonts w:ascii="Book Antiqua" w:eastAsia="Book Antiqua" w:hAnsi="Book Antiqua" w:cs="Book Antiqua"/>
          <w:spacing w:val="4"/>
          <w:szCs w:val="24"/>
          <w:lang w:val="es-PR"/>
        </w:rPr>
      </w:pPr>
      <w:r>
        <w:rPr>
          <w:rFonts w:ascii="Book Antiqua" w:eastAsia="Book Antiqua" w:hAnsi="Book Antiqua" w:cs="Book Antiqua"/>
          <w:szCs w:val="24"/>
          <w:lang w:val="es-PR"/>
        </w:rPr>
        <w:t>La Policía de Puerto</w:t>
      </w:r>
      <w:r w:rsidR="002A52E5">
        <w:rPr>
          <w:rFonts w:ascii="Book Antiqua" w:eastAsia="Book Antiqua" w:hAnsi="Book Antiqua" w:cs="Book Antiqua"/>
          <w:szCs w:val="24"/>
          <w:lang w:val="es-PR"/>
        </w:rPr>
        <w:t xml:space="preserve"> Rico</w:t>
      </w:r>
      <w:r>
        <w:rPr>
          <w:rFonts w:ascii="Book Antiqua" w:eastAsia="Book Antiqua" w:hAnsi="Book Antiqua" w:cs="Book Antiqua"/>
          <w:szCs w:val="24"/>
          <w:lang w:val="es-PR"/>
        </w:rPr>
        <w:t xml:space="preserve"> </w:t>
      </w:r>
      <w:r w:rsidR="00DB59CA">
        <w:rPr>
          <w:rFonts w:ascii="Book Antiqua" w:eastAsia="Book Antiqua" w:hAnsi="Book Antiqua" w:cs="Book Antiqua"/>
          <w:szCs w:val="24"/>
          <w:lang w:val="es-PR"/>
        </w:rPr>
        <w:t>expresó</w:t>
      </w:r>
      <w:r>
        <w:rPr>
          <w:rFonts w:ascii="Book Antiqua" w:eastAsia="Book Antiqua" w:hAnsi="Book Antiqua" w:cs="Book Antiqua"/>
          <w:szCs w:val="24"/>
          <w:lang w:val="es-PR"/>
        </w:rPr>
        <w:t xml:space="preserve"> que </w:t>
      </w:r>
      <w:r w:rsidR="002A52E5">
        <w:rPr>
          <w:rFonts w:ascii="Book Antiqua" w:eastAsia="Book Antiqua" w:hAnsi="Book Antiqua" w:cs="Book Antiqua"/>
          <w:szCs w:val="24"/>
          <w:lang w:val="es-PR"/>
        </w:rPr>
        <w:t>P</w:t>
      </w:r>
      <w:r w:rsidR="00DB59CA">
        <w:rPr>
          <w:rFonts w:ascii="Book Antiqua" w:eastAsia="Book Antiqua" w:hAnsi="Book Antiqua" w:cs="Book Antiqua"/>
          <w:szCs w:val="24"/>
          <w:lang w:val="es-PR"/>
        </w:rPr>
        <w:t>rogramas</w:t>
      </w:r>
      <w:r>
        <w:rPr>
          <w:rFonts w:ascii="Book Antiqua" w:eastAsia="Book Antiqua" w:hAnsi="Book Antiqua" w:cs="Book Antiqua"/>
          <w:szCs w:val="24"/>
          <w:lang w:val="es-PR"/>
        </w:rPr>
        <w:t xml:space="preserve"> como </w:t>
      </w:r>
      <w:proofErr w:type="spellStart"/>
      <w:r>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xml:space="preserve"> </w:t>
      </w:r>
      <w:r w:rsidR="00304CFD" w:rsidRPr="00304CFD">
        <w:rPr>
          <w:rFonts w:ascii="Book Antiqua" w:eastAsia="Book Antiqua" w:hAnsi="Book Antiqua" w:cs="Book Antiqua"/>
          <w:szCs w:val="24"/>
          <w:lang w:val="es-PR"/>
        </w:rPr>
        <w:t xml:space="preserve">constituyen herramientas estratégicas de prevención proactiva que forman líderes comunitarios, reducen la incidencia criminal, fortalecen el bienestar social y desarrollan cambios positivos en las comunidades y escuelas, beneficiando especialmente a niños y jóvenes. </w:t>
      </w:r>
      <w:r>
        <w:rPr>
          <w:rFonts w:ascii="Book Antiqua" w:eastAsia="Book Antiqua" w:hAnsi="Book Antiqua" w:cs="Book Antiqua"/>
          <w:szCs w:val="24"/>
          <w:lang w:val="es-PR"/>
        </w:rPr>
        <w:t xml:space="preserve">Por tales razones, manifestaron avalar la medida por estar dirigida a </w:t>
      </w:r>
      <w:r w:rsidR="00DB59CA">
        <w:rPr>
          <w:rFonts w:ascii="Book Antiqua" w:eastAsia="Book Antiqua" w:hAnsi="Book Antiqua" w:cs="Book Antiqua"/>
          <w:szCs w:val="24"/>
          <w:lang w:val="es-PR"/>
        </w:rPr>
        <w:t xml:space="preserve">promover </w:t>
      </w:r>
      <w:r w:rsidRPr="00FC4DF3">
        <w:rPr>
          <w:rFonts w:ascii="Book Antiqua" w:eastAsia="Book Antiqua" w:hAnsi="Book Antiqua" w:cs="Book Antiqua"/>
          <w:szCs w:val="24"/>
          <w:lang w:val="es-PR"/>
        </w:rPr>
        <w:t>la educación, la seguridad, la vida y la dignidad humana.</w:t>
      </w:r>
    </w:p>
    <w:p w14:paraId="6D229272" w14:textId="77777777" w:rsidR="00304CFD" w:rsidRPr="00890A39" w:rsidRDefault="00304CFD" w:rsidP="00304CFD">
      <w:pPr>
        <w:ind w:firstLine="720"/>
        <w:jc w:val="both"/>
        <w:rPr>
          <w:rFonts w:ascii="Book Antiqua" w:eastAsia="Book Antiqua" w:hAnsi="Book Antiqua" w:cs="Book Antiqua"/>
          <w:szCs w:val="24"/>
          <w:lang w:val="es-PR"/>
        </w:rPr>
      </w:pPr>
    </w:p>
    <w:p w14:paraId="7DAC0765" w14:textId="77777777" w:rsidR="00E56612" w:rsidRDefault="00E56612" w:rsidP="00DB59CA">
      <w:pPr>
        <w:rPr>
          <w:rFonts w:ascii="Book Antiqua" w:eastAsia="Book Antiqua" w:hAnsi="Book Antiqua" w:cs="Book Antiqua"/>
          <w:b/>
          <w:bCs/>
          <w:szCs w:val="24"/>
          <w:lang w:val="es-PR"/>
        </w:rPr>
      </w:pPr>
    </w:p>
    <w:p w14:paraId="552B5FE7" w14:textId="67DC8574" w:rsidR="00B57C0F" w:rsidRDefault="00FF7BD8"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Corrección y Rehabilitación</w:t>
      </w:r>
      <w:r w:rsidR="00385244">
        <w:rPr>
          <w:rFonts w:ascii="Book Antiqua" w:eastAsia="Book Antiqua" w:hAnsi="Book Antiqua" w:cs="Book Antiqua"/>
          <w:b/>
          <w:bCs/>
          <w:szCs w:val="24"/>
          <w:lang w:val="es-PR"/>
        </w:rPr>
        <w:t xml:space="preserve"> (DCR)</w:t>
      </w:r>
      <w:r w:rsidR="001B540A">
        <w:rPr>
          <w:rFonts w:ascii="Book Antiqua" w:eastAsia="Book Antiqua" w:hAnsi="Book Antiqua" w:cs="Book Antiqua"/>
          <w:b/>
          <w:bCs/>
          <w:szCs w:val="24"/>
          <w:lang w:val="es-PR"/>
        </w:rPr>
        <w:t>:</w:t>
      </w:r>
    </w:p>
    <w:p w14:paraId="4F9B4F9C" w14:textId="77777777" w:rsidR="00B57C0F" w:rsidRDefault="00B57C0F" w:rsidP="003276D7">
      <w:pPr>
        <w:ind w:left="720"/>
        <w:rPr>
          <w:rFonts w:ascii="Book Antiqua" w:eastAsia="Book Antiqua" w:hAnsi="Book Antiqua" w:cs="Book Antiqua"/>
          <w:b/>
          <w:bCs/>
          <w:szCs w:val="24"/>
          <w:lang w:val="es-PR"/>
        </w:rPr>
      </w:pPr>
    </w:p>
    <w:p w14:paraId="52AC3DD5" w14:textId="3C6B4937" w:rsidR="009D40BC" w:rsidRDefault="00DB59CA" w:rsidP="00CA39D6">
      <w:pPr>
        <w:ind w:firstLine="720"/>
        <w:jc w:val="both"/>
        <w:rPr>
          <w:rFonts w:ascii="Book Antiqua" w:eastAsia="Book Antiqua" w:hAnsi="Book Antiqua" w:cs="Book Antiqua"/>
          <w:szCs w:val="24"/>
          <w:lang w:val="es-PR"/>
        </w:rPr>
      </w:pPr>
      <w:r w:rsidRPr="00DB59CA">
        <w:rPr>
          <w:rFonts w:ascii="Book Antiqua" w:eastAsia="Book Antiqua" w:hAnsi="Book Antiqua" w:cs="Book Antiqua"/>
          <w:szCs w:val="24"/>
          <w:lang w:val="es-PR"/>
        </w:rPr>
        <w:t>El Departamento de Corrección y Rehabilitación</w:t>
      </w:r>
      <w:r>
        <w:rPr>
          <w:rFonts w:ascii="Book Antiqua" w:eastAsia="Book Antiqua" w:hAnsi="Book Antiqua" w:cs="Book Antiqua"/>
          <w:szCs w:val="24"/>
          <w:lang w:val="es-PR"/>
        </w:rPr>
        <w:t xml:space="preserve"> manifestó su apoyo a la aprobación del proyecto de la Cámara 1024, por </w:t>
      </w:r>
      <w:r w:rsidR="002A52E5">
        <w:rPr>
          <w:rFonts w:ascii="Book Antiqua" w:eastAsia="Book Antiqua" w:hAnsi="Book Antiqua" w:cs="Book Antiqua"/>
          <w:szCs w:val="24"/>
          <w:lang w:val="es-PR"/>
        </w:rPr>
        <w:t xml:space="preserve">entender que el mismo concuerda </w:t>
      </w:r>
      <w:r>
        <w:rPr>
          <w:rFonts w:ascii="Book Antiqua" w:eastAsia="Book Antiqua" w:hAnsi="Book Antiqua" w:cs="Book Antiqua"/>
          <w:szCs w:val="24"/>
          <w:lang w:val="es-PR"/>
        </w:rPr>
        <w:t xml:space="preserve">con la política </w:t>
      </w:r>
      <w:r w:rsidR="002A52E5">
        <w:rPr>
          <w:rFonts w:ascii="Book Antiqua" w:eastAsia="Book Antiqua" w:hAnsi="Book Antiqua" w:cs="Book Antiqua"/>
          <w:szCs w:val="24"/>
          <w:lang w:val="es-PR"/>
        </w:rPr>
        <w:t>pública</w:t>
      </w:r>
      <w:r>
        <w:rPr>
          <w:rFonts w:ascii="Book Antiqua" w:eastAsia="Book Antiqua" w:hAnsi="Book Antiqua" w:cs="Book Antiqua"/>
          <w:szCs w:val="24"/>
          <w:lang w:val="es-PR"/>
        </w:rPr>
        <w:t xml:space="preserve"> de brindar herramientas y protección a la </w:t>
      </w:r>
      <w:r w:rsidR="002A52E5">
        <w:rPr>
          <w:rFonts w:ascii="Book Antiqua" w:eastAsia="Book Antiqua" w:hAnsi="Book Antiqua" w:cs="Book Antiqua"/>
          <w:szCs w:val="24"/>
          <w:lang w:val="es-PR"/>
        </w:rPr>
        <w:t>j</w:t>
      </w:r>
      <w:r>
        <w:rPr>
          <w:rFonts w:ascii="Book Antiqua" w:eastAsia="Book Antiqua" w:hAnsi="Book Antiqua" w:cs="Book Antiqua"/>
          <w:szCs w:val="24"/>
          <w:lang w:val="es-PR"/>
        </w:rPr>
        <w:t>uventud de Puerto Rico.</w:t>
      </w:r>
    </w:p>
    <w:p w14:paraId="35C4818B" w14:textId="77777777" w:rsidR="009D40BC" w:rsidRDefault="009D40BC" w:rsidP="00CA39D6">
      <w:pPr>
        <w:ind w:firstLine="720"/>
        <w:jc w:val="both"/>
        <w:rPr>
          <w:rFonts w:ascii="Book Antiqua" w:eastAsia="Book Antiqua" w:hAnsi="Book Antiqua" w:cs="Book Antiqua"/>
          <w:szCs w:val="24"/>
          <w:lang w:val="es-PR"/>
        </w:rPr>
      </w:pPr>
    </w:p>
    <w:p w14:paraId="51D8FA15" w14:textId="763F229E" w:rsidR="009D40BC" w:rsidRDefault="009D40BC" w:rsidP="009D40BC">
      <w:pPr>
        <w:ind w:firstLine="720"/>
        <w:jc w:val="both"/>
        <w:rPr>
          <w:rFonts w:ascii="Book Antiqua" w:eastAsia="Book Antiqua" w:hAnsi="Book Antiqua" w:cs="Book Antiqua"/>
          <w:szCs w:val="24"/>
          <w:lang w:val="es-PR"/>
        </w:rPr>
      </w:pPr>
      <w:r w:rsidRPr="009D40BC">
        <w:rPr>
          <w:rFonts w:ascii="Book Antiqua" w:eastAsia="Book Antiqua" w:hAnsi="Book Antiqua" w:cs="Book Antiqua"/>
          <w:szCs w:val="24"/>
          <w:lang w:val="es-PR"/>
        </w:rPr>
        <w:t xml:space="preserve">El Departamento expresó que, con base en las experiencias acumuladas en los últimos años con la población atendida, muchos de los problemas que estos jóvenes enfrentaron podrían haberse evitado con alta probabilidad si hubieran tenido acceso a iniciativas educativas como el Programa </w:t>
      </w:r>
      <w:proofErr w:type="spellStart"/>
      <w:r w:rsidRPr="009D40BC">
        <w:rPr>
          <w:rFonts w:ascii="Book Antiqua" w:eastAsia="Book Antiqua" w:hAnsi="Book Antiqua" w:cs="Book Antiqua"/>
          <w:szCs w:val="24"/>
          <w:lang w:val="es-PR"/>
        </w:rPr>
        <w:t>Experience</w:t>
      </w:r>
      <w:proofErr w:type="spellEnd"/>
      <w:r w:rsidRPr="009D40BC">
        <w:rPr>
          <w:rFonts w:ascii="Book Antiqua" w:eastAsia="Book Antiqua" w:hAnsi="Book Antiqua" w:cs="Book Antiqua"/>
          <w:szCs w:val="24"/>
          <w:lang w:val="es-PR"/>
        </w:rPr>
        <w:t>.</w:t>
      </w:r>
      <w:r>
        <w:rPr>
          <w:rFonts w:ascii="Book Antiqua" w:eastAsia="Book Antiqua" w:hAnsi="Book Antiqua" w:cs="Book Antiqua"/>
          <w:szCs w:val="24"/>
          <w:lang w:val="es-PR"/>
        </w:rPr>
        <w:t xml:space="preserve"> Con relación al valor educacional del Programa y su implementación, expresaron lo siguiente: </w:t>
      </w:r>
    </w:p>
    <w:p w14:paraId="3777D73B" w14:textId="77777777" w:rsidR="009D40BC" w:rsidRDefault="009D40BC" w:rsidP="009D40BC">
      <w:pPr>
        <w:ind w:firstLine="720"/>
        <w:jc w:val="both"/>
        <w:rPr>
          <w:rFonts w:ascii="Book Antiqua" w:eastAsia="Book Antiqua" w:hAnsi="Book Antiqua" w:cs="Book Antiqua"/>
          <w:szCs w:val="24"/>
          <w:lang w:val="es-PR"/>
        </w:rPr>
      </w:pPr>
    </w:p>
    <w:p w14:paraId="1B1F9EF3" w14:textId="34392034" w:rsidR="009D40BC" w:rsidRDefault="009D40BC" w:rsidP="00467CF0">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La implementación de módulos educativos y de requisitos de servicio comunitario, son excelentes herramientas para la formación y capacitación de nuestros jóvenes a nivel de toda la isla de Puerto Rico. En especial, ya que las mismas fomentan valores de liderazgo</w:t>
      </w:r>
      <w:r w:rsidR="00467CF0">
        <w:rPr>
          <w:rFonts w:ascii="Book Antiqua" w:eastAsia="Book Antiqua" w:hAnsi="Book Antiqua" w:cs="Book Antiqua"/>
          <w:szCs w:val="24"/>
          <w:lang w:val="es-PR"/>
        </w:rPr>
        <w:t xml:space="preserve">, responsabilidad social y disciplina, lo cual redunda en beneficio y en el desarrollo de nuestro país. Esos valores inciden directamente en prevenir que los jóvenes que participen del mismo cometan actividad delictiva. Además, dichos valores y disciplina crean en estos la vocación por el servicio público, siendo estos el relevo generacional tan necesario en la sociedad del siglo 21. </w:t>
      </w:r>
    </w:p>
    <w:p w14:paraId="420B00C1" w14:textId="77777777" w:rsidR="009D40BC" w:rsidRDefault="009D40BC" w:rsidP="009D40BC">
      <w:pPr>
        <w:ind w:firstLine="720"/>
        <w:jc w:val="both"/>
        <w:rPr>
          <w:rFonts w:ascii="Book Antiqua" w:eastAsia="Book Antiqua" w:hAnsi="Book Antiqua" w:cs="Book Antiqua"/>
          <w:szCs w:val="24"/>
          <w:lang w:val="es-PR"/>
        </w:rPr>
      </w:pPr>
    </w:p>
    <w:p w14:paraId="0C27B1E4" w14:textId="337693C0" w:rsidR="00467CF0" w:rsidRPr="009D40BC" w:rsidRDefault="00467CF0" w:rsidP="009D40B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Sobre el aspecto fiscal de la propuesta, el Departamento indicó que, luego d</w:t>
      </w:r>
      <w:r w:rsidR="002A52E5">
        <w:rPr>
          <w:rFonts w:ascii="Book Antiqua" w:eastAsia="Book Antiqua" w:hAnsi="Book Antiqua" w:cs="Book Antiqua"/>
          <w:szCs w:val="24"/>
          <w:lang w:val="es-PR"/>
        </w:rPr>
        <w:t>e</w:t>
      </w:r>
      <w:r>
        <w:rPr>
          <w:rFonts w:ascii="Book Antiqua" w:eastAsia="Book Antiqua" w:hAnsi="Book Antiqua" w:cs="Book Antiqua"/>
          <w:szCs w:val="24"/>
          <w:lang w:val="es-PR"/>
        </w:rPr>
        <w:t xml:space="preserve"> consultar a la Secretaría Auxiliar de Presupuesto, Finanzas y </w:t>
      </w:r>
      <w:r w:rsidR="002A52E5">
        <w:rPr>
          <w:rFonts w:ascii="Book Antiqua" w:eastAsia="Book Antiqua" w:hAnsi="Book Antiqua" w:cs="Book Antiqua"/>
          <w:szCs w:val="24"/>
          <w:lang w:val="es-PR"/>
        </w:rPr>
        <w:t>Nóminas</w:t>
      </w:r>
      <w:r>
        <w:rPr>
          <w:rFonts w:ascii="Book Antiqua" w:eastAsia="Book Antiqua" w:hAnsi="Book Antiqua" w:cs="Book Antiqua"/>
          <w:szCs w:val="24"/>
          <w:lang w:val="es-PR"/>
        </w:rPr>
        <w:t xml:space="preserve"> del DCR, se </w:t>
      </w:r>
      <w:r>
        <w:rPr>
          <w:rFonts w:ascii="Book Antiqua" w:eastAsia="Book Antiqua" w:hAnsi="Book Antiqua" w:cs="Book Antiqua"/>
          <w:szCs w:val="24"/>
          <w:lang w:val="es-PR"/>
        </w:rPr>
        <w:lastRenderedPageBreak/>
        <w:t xml:space="preserve">certificó </w:t>
      </w:r>
      <w:r w:rsidR="00E74592">
        <w:rPr>
          <w:rFonts w:ascii="Book Antiqua" w:eastAsia="Book Antiqua" w:hAnsi="Book Antiqua" w:cs="Book Antiqua"/>
          <w:szCs w:val="24"/>
          <w:lang w:val="es-PR"/>
        </w:rPr>
        <w:t>que,</w:t>
      </w:r>
      <w:r>
        <w:rPr>
          <w:rFonts w:ascii="Book Antiqua" w:eastAsia="Book Antiqua" w:hAnsi="Book Antiqua" w:cs="Book Antiqua"/>
          <w:szCs w:val="24"/>
          <w:lang w:val="es-PR"/>
        </w:rPr>
        <w:t xml:space="preserve"> de ser aprobado el presente Proyecto, el mismo no conllevaría </w:t>
      </w:r>
      <w:r w:rsidR="002A52E5">
        <w:rPr>
          <w:rFonts w:ascii="Book Antiqua" w:eastAsia="Book Antiqua" w:hAnsi="Book Antiqua" w:cs="Book Antiqua"/>
          <w:szCs w:val="24"/>
          <w:lang w:val="es-PR"/>
        </w:rPr>
        <w:t>i</w:t>
      </w:r>
      <w:r>
        <w:rPr>
          <w:rFonts w:ascii="Book Antiqua" w:eastAsia="Book Antiqua" w:hAnsi="Book Antiqua" w:cs="Book Antiqua"/>
          <w:szCs w:val="24"/>
          <w:lang w:val="es-PR"/>
        </w:rPr>
        <w:t xml:space="preserve">mpacto </w:t>
      </w:r>
      <w:r w:rsidR="002A52E5">
        <w:rPr>
          <w:rFonts w:ascii="Book Antiqua" w:eastAsia="Book Antiqua" w:hAnsi="Book Antiqua" w:cs="Book Antiqua"/>
          <w:szCs w:val="24"/>
          <w:lang w:val="es-PR"/>
        </w:rPr>
        <w:t>f</w:t>
      </w:r>
      <w:r>
        <w:rPr>
          <w:rFonts w:ascii="Book Antiqua" w:eastAsia="Book Antiqua" w:hAnsi="Book Antiqua" w:cs="Book Antiqua"/>
          <w:szCs w:val="24"/>
          <w:lang w:val="es-PR"/>
        </w:rPr>
        <w:t>iscal.</w:t>
      </w:r>
      <w:r>
        <w:rPr>
          <w:rStyle w:val="FootnoteReference"/>
          <w:rFonts w:ascii="Book Antiqua" w:eastAsia="Book Antiqua" w:hAnsi="Book Antiqua" w:cs="Book Antiqua"/>
          <w:szCs w:val="24"/>
          <w:lang w:val="es-PR"/>
        </w:rPr>
        <w:footnoteReference w:id="1"/>
      </w:r>
      <w:r>
        <w:rPr>
          <w:rFonts w:ascii="Book Antiqua" w:eastAsia="Book Antiqua" w:hAnsi="Book Antiqua" w:cs="Book Antiqua"/>
          <w:szCs w:val="24"/>
          <w:lang w:val="es-PR"/>
        </w:rPr>
        <w:t xml:space="preserve"> </w:t>
      </w:r>
    </w:p>
    <w:p w14:paraId="1C7550D8" w14:textId="77777777" w:rsidR="00DB59CA" w:rsidRDefault="00DB59CA" w:rsidP="00DB59CA">
      <w:pPr>
        <w:rPr>
          <w:rFonts w:ascii="Book Antiqua" w:eastAsia="Book Antiqua" w:hAnsi="Book Antiqua" w:cs="Book Antiqua"/>
          <w:b/>
          <w:bCs/>
          <w:szCs w:val="24"/>
          <w:lang w:val="es-PR"/>
        </w:rPr>
      </w:pPr>
    </w:p>
    <w:p w14:paraId="38442A81" w14:textId="3EE6D25A" w:rsidR="001B540A" w:rsidRDefault="00E204DE"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w:t>
      </w:r>
      <w:r w:rsidR="00FF7BD8">
        <w:rPr>
          <w:rFonts w:ascii="Book Antiqua" w:eastAsia="Book Antiqua" w:hAnsi="Book Antiqua" w:cs="Book Antiqua"/>
          <w:b/>
          <w:bCs/>
          <w:szCs w:val="24"/>
          <w:lang w:val="es-PR"/>
        </w:rPr>
        <w:t xml:space="preserve"> de Rec</w:t>
      </w:r>
      <w:r>
        <w:rPr>
          <w:rFonts w:ascii="Book Antiqua" w:eastAsia="Book Antiqua" w:hAnsi="Book Antiqua" w:cs="Book Antiqua"/>
          <w:b/>
          <w:bCs/>
          <w:szCs w:val="24"/>
          <w:lang w:val="es-PR"/>
        </w:rPr>
        <w:t>ursos Naturales y Ambientales (DRNA)</w:t>
      </w:r>
      <w:r w:rsidR="001B540A">
        <w:rPr>
          <w:rFonts w:ascii="Book Antiqua" w:eastAsia="Book Antiqua" w:hAnsi="Book Antiqua" w:cs="Book Antiqua"/>
          <w:b/>
          <w:bCs/>
          <w:szCs w:val="24"/>
          <w:lang w:val="es-PR"/>
        </w:rPr>
        <w:t>:</w:t>
      </w:r>
    </w:p>
    <w:p w14:paraId="325D6C9B" w14:textId="456F5F13" w:rsidR="009671C4" w:rsidRDefault="00AA3CFD" w:rsidP="00E56612">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257CA0">
        <w:rPr>
          <w:rFonts w:ascii="Book Antiqua" w:eastAsia="Book Antiqua" w:hAnsi="Book Antiqua" w:cs="Book Antiqua"/>
          <w:szCs w:val="24"/>
          <w:lang w:val="es-PR"/>
        </w:rPr>
        <w:t xml:space="preserve"> </w:t>
      </w:r>
    </w:p>
    <w:p w14:paraId="46955CAF" w14:textId="6061C931" w:rsidR="00300342" w:rsidRDefault="00D72F7A" w:rsidP="00300342">
      <w:pPr>
        <w:ind w:firstLine="720"/>
        <w:jc w:val="both"/>
        <w:rPr>
          <w:rFonts w:ascii="Book Antiqua" w:eastAsia="Book Antiqua" w:hAnsi="Book Antiqua" w:cs="Book Antiqua"/>
          <w:lang w:val="es-PR"/>
        </w:rPr>
      </w:pPr>
      <w:r>
        <w:rPr>
          <w:rFonts w:ascii="Book Antiqua" w:eastAsia="Book Antiqua" w:hAnsi="Book Antiqua" w:cs="Book Antiqua"/>
          <w:szCs w:val="24"/>
          <w:lang w:val="es-PR"/>
        </w:rPr>
        <w:t xml:space="preserve"> </w:t>
      </w:r>
      <w:r w:rsidR="00300342" w:rsidRPr="00300342">
        <w:rPr>
          <w:rFonts w:ascii="Book Antiqua" w:eastAsia="Book Antiqua" w:hAnsi="Book Antiqua" w:cs="Book Antiqua"/>
          <w:lang w:val="es-PR"/>
        </w:rPr>
        <w:t>El Departamento de Recursos Naturales y Ambientales (DRNA) expres</w:t>
      </w:r>
      <w:r w:rsidR="00300342">
        <w:rPr>
          <w:rFonts w:ascii="Book Antiqua" w:eastAsia="Book Antiqua" w:hAnsi="Book Antiqua" w:cs="Book Antiqua"/>
          <w:lang w:val="es-PR"/>
        </w:rPr>
        <w:t>ó</w:t>
      </w:r>
      <w:r w:rsidR="00300342" w:rsidRPr="00300342">
        <w:rPr>
          <w:rFonts w:ascii="Book Antiqua" w:eastAsia="Book Antiqua" w:hAnsi="Book Antiqua" w:cs="Book Antiqua"/>
          <w:lang w:val="es-PR"/>
        </w:rPr>
        <w:t xml:space="preserve"> su apoyo al Proyecto de la Cámara 1024, reconociéndolo como una iniciativa legislativa de alto interés público que fortalece la educación, la prevención y la orientación ciudadana dirigida a la juventud. </w:t>
      </w:r>
      <w:r w:rsidR="00300342">
        <w:rPr>
          <w:rFonts w:ascii="Book Antiqua" w:eastAsia="Book Antiqua" w:hAnsi="Book Antiqua" w:cs="Book Antiqua"/>
          <w:lang w:val="es-PR"/>
        </w:rPr>
        <w:t xml:space="preserve"> A esos efectos, el DRNA enfatizó en la necesidad del </w:t>
      </w:r>
      <w:r w:rsidR="00300342" w:rsidRPr="00300342">
        <w:rPr>
          <w:rFonts w:ascii="Book Antiqua" w:eastAsia="Book Antiqua" w:hAnsi="Book Antiqua" w:cs="Book Antiqua"/>
          <w:lang w:val="es-PR"/>
        </w:rPr>
        <w:t xml:space="preserve">propósito </w:t>
      </w:r>
      <w:r w:rsidR="00300342">
        <w:rPr>
          <w:rFonts w:ascii="Book Antiqua" w:eastAsia="Book Antiqua" w:hAnsi="Book Antiqua" w:cs="Book Antiqua"/>
          <w:lang w:val="es-PR"/>
        </w:rPr>
        <w:t xml:space="preserve">principal de este Programa </w:t>
      </w:r>
      <w:r w:rsidR="00300342" w:rsidRPr="00300342">
        <w:rPr>
          <w:rFonts w:ascii="Book Antiqua" w:eastAsia="Book Antiqua" w:hAnsi="Book Antiqua" w:cs="Book Antiqua"/>
          <w:lang w:val="es-PR"/>
        </w:rPr>
        <w:t>de ofrecer a los participantes una formación integral que promueva valores como el liderazgo, la responsabilidad social, la vocación de servicio y la conciencia ciudadana</w:t>
      </w:r>
      <w:r w:rsidR="00300342">
        <w:rPr>
          <w:rFonts w:ascii="Book Antiqua" w:eastAsia="Book Antiqua" w:hAnsi="Book Antiqua" w:cs="Book Antiqua"/>
          <w:lang w:val="es-PR"/>
        </w:rPr>
        <w:t xml:space="preserve">. </w:t>
      </w:r>
    </w:p>
    <w:p w14:paraId="1C14F75E" w14:textId="77777777" w:rsidR="00300342" w:rsidRDefault="00300342" w:rsidP="00300342">
      <w:pPr>
        <w:ind w:firstLine="720"/>
        <w:jc w:val="both"/>
        <w:rPr>
          <w:rFonts w:ascii="Book Antiqua" w:eastAsia="Book Antiqua" w:hAnsi="Book Antiqua" w:cs="Book Antiqua"/>
          <w:lang w:val="es-PR"/>
        </w:rPr>
      </w:pPr>
    </w:p>
    <w:p w14:paraId="7ACBF31F" w14:textId="77777777" w:rsidR="00300342" w:rsidRDefault="00300342" w:rsidP="00300342">
      <w:pPr>
        <w:ind w:firstLine="720"/>
        <w:jc w:val="both"/>
        <w:rPr>
          <w:rFonts w:ascii="Book Antiqua" w:eastAsia="Book Antiqua" w:hAnsi="Book Antiqua" w:cs="Book Antiqua"/>
          <w:lang w:val="es-PR"/>
        </w:rPr>
      </w:pPr>
      <w:r w:rsidRPr="00300342">
        <w:rPr>
          <w:rFonts w:ascii="Book Antiqua" w:eastAsia="Book Antiqua" w:hAnsi="Book Antiqua" w:cs="Book Antiqua"/>
          <w:lang w:val="es-PR"/>
        </w:rPr>
        <w:t>El DRNA destac</w:t>
      </w:r>
      <w:r>
        <w:rPr>
          <w:rFonts w:ascii="Book Antiqua" w:eastAsia="Book Antiqua" w:hAnsi="Book Antiqua" w:cs="Book Antiqua"/>
          <w:lang w:val="es-PR"/>
        </w:rPr>
        <w:t>ó</w:t>
      </w:r>
      <w:r w:rsidRPr="00300342">
        <w:rPr>
          <w:rFonts w:ascii="Book Antiqua" w:eastAsia="Book Antiqua" w:hAnsi="Book Antiqua" w:cs="Book Antiqua"/>
          <w:lang w:val="es-PR"/>
        </w:rPr>
        <w:t xml:space="preserve"> particularmente el rol del Cuerpo de Vigilantes, que además de ser el principal ente de cumplimiento de la ley </w:t>
      </w:r>
      <w:r>
        <w:rPr>
          <w:rFonts w:ascii="Book Antiqua" w:eastAsia="Book Antiqua" w:hAnsi="Book Antiqua" w:cs="Book Antiqua"/>
          <w:lang w:val="es-PR"/>
        </w:rPr>
        <w:t xml:space="preserve">en el ámbito ambiental </w:t>
      </w:r>
      <w:r w:rsidRPr="00300342">
        <w:rPr>
          <w:rFonts w:ascii="Book Antiqua" w:eastAsia="Book Antiqua" w:hAnsi="Book Antiqua" w:cs="Book Antiqua"/>
          <w:lang w:val="es-PR"/>
        </w:rPr>
        <w:t>en Puerto Rico</w:t>
      </w:r>
      <w:r>
        <w:rPr>
          <w:rFonts w:ascii="Book Antiqua" w:eastAsia="Book Antiqua" w:hAnsi="Book Antiqua" w:cs="Book Antiqua"/>
          <w:lang w:val="es-PR"/>
        </w:rPr>
        <w:t xml:space="preserve">, </w:t>
      </w:r>
      <w:r w:rsidRPr="00300342">
        <w:rPr>
          <w:rFonts w:ascii="Book Antiqua" w:eastAsia="Book Antiqua" w:hAnsi="Book Antiqua" w:cs="Book Antiqua"/>
          <w:lang w:val="es-PR"/>
        </w:rPr>
        <w:t>con responsabilidades en la vigilancia, inspección y aplicación de normas sobre vida silvestre, bosques, recursos hídricos, pesca, manglares y extracción de componentes de la corteza terrestr</w:t>
      </w:r>
      <w:r>
        <w:rPr>
          <w:rFonts w:ascii="Book Antiqua" w:eastAsia="Book Antiqua" w:hAnsi="Book Antiqua" w:cs="Book Antiqua"/>
          <w:lang w:val="es-PR"/>
        </w:rPr>
        <w:t>e</w:t>
      </w:r>
      <w:r w:rsidRPr="00300342">
        <w:rPr>
          <w:rFonts w:ascii="Book Antiqua" w:eastAsia="Book Antiqua" w:hAnsi="Book Antiqua" w:cs="Book Antiqua"/>
          <w:lang w:val="es-PR"/>
        </w:rPr>
        <w:t xml:space="preserve">, puede aportar una perspectiva educativa y preventiva valiosa en programas dirigidos a los jóvenes. </w:t>
      </w:r>
      <w:r>
        <w:rPr>
          <w:rFonts w:ascii="Book Antiqua" w:eastAsia="Book Antiqua" w:hAnsi="Book Antiqua" w:cs="Book Antiqua"/>
          <w:lang w:val="es-PR"/>
        </w:rPr>
        <w:t>Ante ello, expresaron que e</w:t>
      </w:r>
      <w:r w:rsidRPr="00300342">
        <w:rPr>
          <w:rFonts w:ascii="Book Antiqua" w:eastAsia="Book Antiqua" w:hAnsi="Book Antiqua" w:cs="Book Antiqua"/>
          <w:lang w:val="es-PR"/>
        </w:rPr>
        <w:t xml:space="preserve">sta inclusión fortalece la misión institucional del DRNA al posicionar al Cuerpo de Vigilantes como un recurso no solo de </w:t>
      </w:r>
      <w:r>
        <w:rPr>
          <w:rFonts w:ascii="Book Antiqua" w:eastAsia="Book Antiqua" w:hAnsi="Book Antiqua" w:cs="Book Antiqua"/>
          <w:lang w:val="es-PR"/>
        </w:rPr>
        <w:t>‘</w:t>
      </w:r>
      <w:proofErr w:type="spellStart"/>
      <w:r w:rsidRPr="00300342">
        <w:rPr>
          <w:rFonts w:ascii="Book Antiqua" w:eastAsia="Book Antiqua" w:hAnsi="Book Antiqua" w:cs="Book Antiqua"/>
          <w:lang w:val="es-PR"/>
        </w:rPr>
        <w:t>enforcement</w:t>
      </w:r>
      <w:proofErr w:type="spellEnd"/>
      <w:r>
        <w:rPr>
          <w:rFonts w:ascii="Book Antiqua" w:eastAsia="Book Antiqua" w:hAnsi="Book Antiqua" w:cs="Book Antiqua"/>
          <w:lang w:val="es-PR"/>
        </w:rPr>
        <w:t>’</w:t>
      </w:r>
      <w:r w:rsidRPr="00300342">
        <w:rPr>
          <w:rFonts w:ascii="Book Antiqua" w:eastAsia="Book Antiqua" w:hAnsi="Book Antiqua" w:cs="Book Antiqua"/>
          <w:lang w:val="es-PR"/>
        </w:rPr>
        <w:t xml:space="preserve">, sino también de educación ambiental, prevención de delitos ambientales y orientación comunitaria, contribuyendo así a formar una ciudadanía más consciente y comprometida con la protección de los recursos naturales. </w:t>
      </w:r>
    </w:p>
    <w:p w14:paraId="589422B8" w14:textId="77777777" w:rsidR="00300342" w:rsidRDefault="00300342" w:rsidP="00300342">
      <w:pPr>
        <w:ind w:firstLine="720"/>
        <w:jc w:val="both"/>
        <w:rPr>
          <w:rFonts w:ascii="Book Antiqua" w:eastAsia="Book Antiqua" w:hAnsi="Book Antiqua" w:cs="Book Antiqua"/>
          <w:lang w:val="es-PR"/>
        </w:rPr>
      </w:pPr>
    </w:p>
    <w:p w14:paraId="290C7CBB" w14:textId="704170DF" w:rsidR="00300342" w:rsidRPr="00300342" w:rsidRDefault="00300342" w:rsidP="00300342">
      <w:pPr>
        <w:ind w:firstLine="720"/>
        <w:jc w:val="both"/>
        <w:rPr>
          <w:rFonts w:ascii="Book Antiqua" w:eastAsia="Book Antiqua" w:hAnsi="Book Antiqua" w:cs="Book Antiqua"/>
          <w:lang w:val="es-PR"/>
        </w:rPr>
      </w:pPr>
      <w:r w:rsidRPr="00300342">
        <w:rPr>
          <w:rFonts w:ascii="Book Antiqua" w:eastAsia="Book Antiqua" w:hAnsi="Book Antiqua" w:cs="Book Antiqua"/>
          <w:lang w:val="es-PR"/>
        </w:rPr>
        <w:t xml:space="preserve">El Departamento </w:t>
      </w:r>
      <w:r>
        <w:rPr>
          <w:rFonts w:ascii="Book Antiqua" w:eastAsia="Book Antiqua" w:hAnsi="Book Antiqua" w:cs="Book Antiqua"/>
          <w:lang w:val="es-PR"/>
        </w:rPr>
        <w:t>enfatizó en el valor e importancia de</w:t>
      </w:r>
      <w:r w:rsidRPr="00300342">
        <w:rPr>
          <w:rFonts w:ascii="Book Antiqua" w:eastAsia="Book Antiqua" w:hAnsi="Book Antiqua" w:cs="Book Antiqua"/>
          <w:lang w:val="es-PR"/>
        </w:rPr>
        <w:t xml:space="preserve"> la colaboración </w:t>
      </w:r>
      <w:proofErr w:type="spellStart"/>
      <w:r w:rsidRPr="00300342">
        <w:rPr>
          <w:rFonts w:ascii="Book Antiqua" w:eastAsia="Book Antiqua" w:hAnsi="Book Antiqua" w:cs="Book Antiqua"/>
          <w:lang w:val="es-PR"/>
        </w:rPr>
        <w:t>interagencial</w:t>
      </w:r>
      <w:proofErr w:type="spellEnd"/>
      <w:r w:rsidRPr="00300342">
        <w:rPr>
          <w:rFonts w:ascii="Book Antiqua" w:eastAsia="Book Antiqua" w:hAnsi="Book Antiqua" w:cs="Book Antiqua"/>
          <w:lang w:val="es-PR"/>
        </w:rPr>
        <w:t xml:space="preserve"> que promueve la medida y recomienda que esta se articule mediante mecanismos claros, como acuerdos colaborativos o memorandos de entendimiento, para definir roles, responsabilidades y optimizar los recursos existentes. </w:t>
      </w:r>
    </w:p>
    <w:p w14:paraId="154FA3D0" w14:textId="5F19DD9B" w:rsidR="00B23B88" w:rsidRDefault="00B23B88" w:rsidP="00300342">
      <w:pPr>
        <w:jc w:val="both"/>
        <w:rPr>
          <w:rFonts w:ascii="Book Antiqua" w:eastAsia="Book Antiqua" w:hAnsi="Book Antiqua" w:cs="Book Antiqua"/>
          <w:szCs w:val="24"/>
          <w:lang w:val="es-PR"/>
        </w:rPr>
      </w:pPr>
    </w:p>
    <w:p w14:paraId="21386C55" w14:textId="77777777" w:rsidR="00B23B88" w:rsidRDefault="00B23B88" w:rsidP="009C3C65">
      <w:pPr>
        <w:ind w:left="720"/>
        <w:jc w:val="center"/>
        <w:rPr>
          <w:rFonts w:ascii="Book Antiqua" w:eastAsia="Book Antiqua" w:hAnsi="Book Antiqua" w:cs="Book Antiqua"/>
          <w:szCs w:val="24"/>
          <w:lang w:val="es-PR"/>
        </w:rPr>
      </w:pPr>
    </w:p>
    <w:p w14:paraId="301EC3D3" w14:textId="2B4C17C3"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5B4126DD" w14:textId="77777777" w:rsidR="00F378C4" w:rsidRDefault="00F378C4" w:rsidP="00F378C4">
      <w:pPr>
        <w:jc w:val="both"/>
        <w:rPr>
          <w:rFonts w:ascii="Book Antiqua" w:eastAsia="Book Antiqua" w:hAnsi="Book Antiqua" w:cs="Book Antiqua"/>
          <w:szCs w:val="24"/>
          <w:lang w:val="es-PR"/>
        </w:rPr>
      </w:pPr>
    </w:p>
    <w:p w14:paraId="3C9C35F9" w14:textId="69F0ADD6" w:rsidR="00F378C4" w:rsidRDefault="00F378C4" w:rsidP="00534B45">
      <w:pPr>
        <w:ind w:firstLine="720"/>
        <w:jc w:val="both"/>
        <w:rPr>
          <w:rFonts w:ascii="Book Antiqua" w:eastAsia="Book Antiqua" w:hAnsi="Book Antiqua" w:cs="Book Antiqua"/>
          <w:szCs w:val="24"/>
          <w:lang w:val="es-PR"/>
        </w:rPr>
      </w:pPr>
      <w:r w:rsidRPr="00F378C4">
        <w:rPr>
          <w:rFonts w:ascii="Book Antiqua" w:eastAsia="Book Antiqua" w:hAnsi="Book Antiqua" w:cs="Book Antiqua"/>
          <w:szCs w:val="24"/>
          <w:lang w:val="es-PR"/>
        </w:rPr>
        <w:t xml:space="preserve">El Proyecto de la Cámara 1024 representa una expansión altamente valiosa del Programa </w:t>
      </w:r>
      <w:proofErr w:type="spellStart"/>
      <w:r w:rsidRPr="00F378C4">
        <w:rPr>
          <w:rFonts w:ascii="Book Antiqua" w:eastAsia="Book Antiqua" w:hAnsi="Book Antiqua" w:cs="Book Antiqua"/>
          <w:szCs w:val="24"/>
          <w:lang w:val="es-PR"/>
        </w:rPr>
        <w:t>Experience</w:t>
      </w:r>
      <w:proofErr w:type="spellEnd"/>
      <w:r w:rsidRPr="00F378C4">
        <w:rPr>
          <w:rFonts w:ascii="Book Antiqua" w:eastAsia="Book Antiqua" w:hAnsi="Book Antiqua" w:cs="Book Antiqua"/>
          <w:szCs w:val="24"/>
          <w:lang w:val="es-PR"/>
        </w:rPr>
        <w:t xml:space="preserve"> del Departamento de Seguridad Pública, al incorporar formalmente componentes clave como la Policía de Puerto Rico, el Cuerpo de Vigilantes del DRNA y el Departamento de Corrección y Rehabilitación. Esta integración no solo enriquece la estructura del programa</w:t>
      </w:r>
      <w:r w:rsidR="00684F66">
        <w:rPr>
          <w:rFonts w:ascii="Book Antiqua" w:eastAsia="Book Antiqua" w:hAnsi="Book Antiqua" w:cs="Book Antiqua"/>
          <w:szCs w:val="24"/>
          <w:lang w:val="es-PR"/>
        </w:rPr>
        <w:t xml:space="preserve">, el cual ha sido exitoso desde su implementación en </w:t>
      </w:r>
      <w:r w:rsidRPr="00F378C4">
        <w:rPr>
          <w:rFonts w:ascii="Book Antiqua" w:eastAsia="Book Antiqua" w:hAnsi="Book Antiqua" w:cs="Book Antiqua"/>
          <w:szCs w:val="24"/>
          <w:lang w:val="es-PR"/>
        </w:rPr>
        <w:t>2022 y elevado a rango de ley mediante la Ley 9-2026, sino que amplía su impacto formativo al exponer a jóvenes de 15 a 18 años a una visión más completa y multifacética del sistema de seguridad pública y protección integral de la Isla.</w:t>
      </w:r>
    </w:p>
    <w:p w14:paraId="4318B35E" w14:textId="069CAABE" w:rsidR="00F378C4" w:rsidRPr="00F378C4" w:rsidRDefault="00F378C4" w:rsidP="00F378C4">
      <w:pPr>
        <w:ind w:firstLine="720"/>
        <w:jc w:val="both"/>
        <w:rPr>
          <w:rFonts w:ascii="Book Antiqua" w:eastAsia="Book Antiqua" w:hAnsi="Book Antiqua" w:cs="Book Antiqua"/>
          <w:szCs w:val="24"/>
          <w:lang w:val="es-PR"/>
        </w:rPr>
      </w:pPr>
      <w:r w:rsidRPr="00F378C4">
        <w:rPr>
          <w:rFonts w:ascii="Book Antiqua" w:eastAsia="Book Antiqua" w:hAnsi="Book Antiqua" w:cs="Book Antiqua"/>
          <w:szCs w:val="24"/>
          <w:lang w:val="es-PR"/>
        </w:rPr>
        <w:lastRenderedPageBreak/>
        <w:t>La adición de estos componentes resulta esencial porque permite a los participantes conocer de primera mano roles complementarios y críticos</w:t>
      </w:r>
      <w:r w:rsidR="00472DBE">
        <w:rPr>
          <w:rFonts w:ascii="Book Antiqua" w:eastAsia="Book Antiqua" w:hAnsi="Book Antiqua" w:cs="Book Antiqua"/>
          <w:szCs w:val="24"/>
          <w:lang w:val="es-PR"/>
        </w:rPr>
        <w:t>,</w:t>
      </w:r>
      <w:r w:rsidRPr="00F378C4">
        <w:rPr>
          <w:rFonts w:ascii="Book Antiqua" w:eastAsia="Book Antiqua" w:hAnsi="Book Antiqua" w:cs="Book Antiqua"/>
          <w:szCs w:val="24"/>
          <w:lang w:val="es-PR"/>
        </w:rPr>
        <w:t xml:space="preserve"> desde la preservación de recursos naturales y prevención de delitos ambientales (aportando conciencia ecológica y responsabilidad hacia el patrimonio común), hasta la rehabilitación social, el respeto a los derechos civiles en contextos de confinamiento y la labor diaria de aplicación de la ley. Esta diversidad fortalece la formación integral, fomentando en los jóvenes no solo habilidades prácticas y valores como liderazgo, disciplina, trabajo en equipo y respeto, sino también una comprensión profunda de cómo las distintas agencias contribuyen al bienestar colectivo, previniendo así desafíos sociales como la deserción escolar, la delincuencia juvenil y la falta de vocación por el servicio público.</w:t>
      </w:r>
    </w:p>
    <w:p w14:paraId="00A17E3B" w14:textId="77777777" w:rsidR="00F378C4" w:rsidRDefault="00F378C4" w:rsidP="00F378C4">
      <w:pPr>
        <w:jc w:val="both"/>
        <w:rPr>
          <w:rFonts w:ascii="Book Antiqua" w:eastAsia="Book Antiqua" w:hAnsi="Book Antiqua" w:cs="Book Antiqua"/>
          <w:szCs w:val="24"/>
          <w:lang w:val="es-PR"/>
        </w:rPr>
      </w:pPr>
    </w:p>
    <w:p w14:paraId="25A5E29C" w14:textId="199C08C5" w:rsidR="00F378C4" w:rsidRPr="00F378C4" w:rsidRDefault="00F378C4" w:rsidP="00F378C4">
      <w:pPr>
        <w:ind w:firstLine="720"/>
        <w:jc w:val="both"/>
        <w:rPr>
          <w:rFonts w:ascii="Book Antiqua" w:eastAsia="Book Antiqua" w:hAnsi="Book Antiqua" w:cs="Book Antiqua"/>
          <w:szCs w:val="24"/>
          <w:lang w:val="es-PR"/>
        </w:rPr>
      </w:pPr>
      <w:r w:rsidRPr="00F378C4">
        <w:rPr>
          <w:rFonts w:ascii="Book Antiqua" w:eastAsia="Book Antiqua" w:hAnsi="Book Antiqua" w:cs="Book Antiqua"/>
          <w:szCs w:val="24"/>
          <w:lang w:val="es-PR"/>
        </w:rPr>
        <w:t>Un aspecto central y transformador de la medida es su dimensión educativa y preventiva</w:t>
      </w:r>
      <w:r w:rsidR="00684F66">
        <w:rPr>
          <w:rFonts w:ascii="Book Antiqua" w:eastAsia="Book Antiqua" w:hAnsi="Book Antiqua" w:cs="Book Antiqua"/>
          <w:szCs w:val="24"/>
          <w:lang w:val="es-PR"/>
        </w:rPr>
        <w:t>.</w:t>
      </w:r>
      <w:r w:rsidRPr="00F378C4">
        <w:rPr>
          <w:rFonts w:ascii="Book Antiqua" w:eastAsia="Book Antiqua" w:hAnsi="Book Antiqua" w:cs="Book Antiqua"/>
          <w:szCs w:val="24"/>
          <w:lang w:val="es-PR"/>
        </w:rPr>
        <w:t xml:space="preserve"> </w:t>
      </w:r>
      <w:r w:rsidR="00684F66">
        <w:rPr>
          <w:rFonts w:ascii="Book Antiqua" w:eastAsia="Book Antiqua" w:hAnsi="Book Antiqua" w:cs="Book Antiqua"/>
          <w:szCs w:val="24"/>
          <w:lang w:val="es-PR"/>
        </w:rPr>
        <w:t>E</w:t>
      </w:r>
      <w:r w:rsidRPr="00F378C4">
        <w:rPr>
          <w:rFonts w:ascii="Book Antiqua" w:eastAsia="Book Antiqua" w:hAnsi="Book Antiqua" w:cs="Book Antiqua"/>
          <w:szCs w:val="24"/>
          <w:lang w:val="es-PR"/>
        </w:rPr>
        <w:t xml:space="preserve">l </w:t>
      </w:r>
      <w:r w:rsidR="00684F66">
        <w:rPr>
          <w:rFonts w:ascii="Book Antiqua" w:eastAsia="Book Antiqua" w:hAnsi="Book Antiqua" w:cs="Book Antiqua"/>
          <w:szCs w:val="24"/>
          <w:lang w:val="es-PR"/>
        </w:rPr>
        <w:t>P</w:t>
      </w:r>
      <w:r w:rsidRPr="00F378C4">
        <w:rPr>
          <w:rFonts w:ascii="Book Antiqua" w:eastAsia="Book Antiqua" w:hAnsi="Book Antiqua" w:cs="Book Antiqua"/>
          <w:szCs w:val="24"/>
          <w:lang w:val="es-PR"/>
        </w:rPr>
        <w:t xml:space="preserve">rograma </w:t>
      </w:r>
      <w:proofErr w:type="spellStart"/>
      <w:r w:rsidR="00684F66">
        <w:rPr>
          <w:rFonts w:ascii="Book Antiqua" w:eastAsia="Book Antiqua" w:hAnsi="Book Antiqua" w:cs="Book Antiqua"/>
          <w:szCs w:val="24"/>
          <w:lang w:val="es-PR"/>
        </w:rPr>
        <w:t>Experience</w:t>
      </w:r>
      <w:proofErr w:type="spellEnd"/>
      <w:r w:rsidR="00684F66">
        <w:rPr>
          <w:rFonts w:ascii="Book Antiqua" w:eastAsia="Book Antiqua" w:hAnsi="Book Antiqua" w:cs="Book Antiqua"/>
          <w:szCs w:val="24"/>
          <w:lang w:val="es-PR"/>
        </w:rPr>
        <w:t xml:space="preserve"> </w:t>
      </w:r>
      <w:r w:rsidRPr="00F378C4">
        <w:rPr>
          <w:rFonts w:ascii="Book Antiqua" w:eastAsia="Book Antiqua" w:hAnsi="Book Antiqua" w:cs="Book Antiqua"/>
          <w:szCs w:val="24"/>
          <w:lang w:val="es-PR"/>
        </w:rPr>
        <w:t xml:space="preserve">no se limita a orientar o entretener, sino que siembra en los participantes una genuina vocación por el servicio </w:t>
      </w:r>
      <w:r w:rsidR="00684F66">
        <w:rPr>
          <w:rFonts w:ascii="Book Antiqua" w:eastAsia="Book Antiqua" w:hAnsi="Book Antiqua" w:cs="Book Antiqua"/>
          <w:szCs w:val="24"/>
          <w:lang w:val="es-PR"/>
        </w:rPr>
        <w:t>público</w:t>
      </w:r>
      <w:r w:rsidRPr="00F378C4">
        <w:rPr>
          <w:rFonts w:ascii="Book Antiqua" w:eastAsia="Book Antiqua" w:hAnsi="Book Antiqua" w:cs="Book Antiqua"/>
          <w:szCs w:val="24"/>
          <w:lang w:val="es-PR"/>
        </w:rPr>
        <w:t>. Al vivir experiencias reales y prácticas</w:t>
      </w:r>
      <w:r w:rsidR="00472DBE">
        <w:rPr>
          <w:rFonts w:ascii="Book Antiqua" w:eastAsia="Book Antiqua" w:hAnsi="Book Antiqua" w:cs="Book Antiqua"/>
          <w:szCs w:val="24"/>
          <w:lang w:val="es-PR"/>
        </w:rPr>
        <w:t>,</w:t>
      </w:r>
      <w:r w:rsidRPr="00F378C4">
        <w:rPr>
          <w:rFonts w:ascii="Book Antiqua" w:eastAsia="Book Antiqua" w:hAnsi="Book Antiqua" w:cs="Book Antiqua"/>
          <w:szCs w:val="24"/>
          <w:lang w:val="es-PR"/>
        </w:rPr>
        <w:t xml:space="preserve"> los jóvenes</w:t>
      </w:r>
      <w:r w:rsidR="00472DBE">
        <w:rPr>
          <w:rFonts w:ascii="Book Antiqua" w:eastAsia="Book Antiqua" w:hAnsi="Book Antiqua" w:cs="Book Antiqua"/>
          <w:szCs w:val="24"/>
          <w:lang w:val="es-PR"/>
        </w:rPr>
        <w:t xml:space="preserve"> en formación vocacional</w:t>
      </w:r>
      <w:r w:rsidRPr="00F378C4">
        <w:rPr>
          <w:rFonts w:ascii="Book Antiqua" w:eastAsia="Book Antiqua" w:hAnsi="Book Antiqua" w:cs="Book Antiqua"/>
          <w:szCs w:val="24"/>
          <w:lang w:val="es-PR"/>
        </w:rPr>
        <w:t xml:space="preserve"> desarrollan un sentido de pertenencia social, compromiso cívico y amor por el rol de </w:t>
      </w:r>
      <w:r w:rsidR="00684F66">
        <w:rPr>
          <w:rFonts w:ascii="Book Antiqua" w:eastAsia="Book Antiqua" w:hAnsi="Book Antiqua" w:cs="Book Antiqua"/>
          <w:szCs w:val="24"/>
          <w:lang w:val="es-PR"/>
        </w:rPr>
        <w:t xml:space="preserve">encaminar sus profesiones al </w:t>
      </w:r>
      <w:r w:rsidRPr="00F378C4">
        <w:rPr>
          <w:rFonts w:ascii="Book Antiqua" w:eastAsia="Book Antiqua" w:hAnsi="Book Antiqua" w:cs="Book Antiqua"/>
          <w:szCs w:val="24"/>
          <w:lang w:val="es-PR"/>
        </w:rPr>
        <w:t>servi</w:t>
      </w:r>
      <w:r w:rsidR="00684F66">
        <w:rPr>
          <w:rFonts w:ascii="Book Antiqua" w:eastAsia="Book Antiqua" w:hAnsi="Book Antiqua" w:cs="Book Antiqua"/>
          <w:szCs w:val="24"/>
          <w:lang w:val="es-PR"/>
        </w:rPr>
        <w:t>cio</w:t>
      </w:r>
      <w:r w:rsidRPr="00F378C4">
        <w:rPr>
          <w:rFonts w:ascii="Book Antiqua" w:eastAsia="Book Antiqua" w:hAnsi="Book Antiqua" w:cs="Book Antiqua"/>
          <w:szCs w:val="24"/>
          <w:lang w:val="es-PR"/>
        </w:rPr>
        <w:t xml:space="preserve"> público. Esto genera un relevo generacional comprometido, capaz de convertirse en futuros líderes en</w:t>
      </w:r>
      <w:r w:rsidR="00472DBE">
        <w:rPr>
          <w:rFonts w:ascii="Book Antiqua" w:eastAsia="Book Antiqua" w:hAnsi="Book Antiqua" w:cs="Book Antiqua"/>
          <w:szCs w:val="24"/>
          <w:lang w:val="es-PR"/>
        </w:rPr>
        <w:t xml:space="preserve"> el ámbito de la</w:t>
      </w:r>
      <w:r w:rsidRPr="00F378C4">
        <w:rPr>
          <w:rFonts w:ascii="Book Antiqua" w:eastAsia="Book Antiqua" w:hAnsi="Book Antiqua" w:cs="Book Antiqua"/>
          <w:szCs w:val="24"/>
          <w:lang w:val="es-PR"/>
        </w:rPr>
        <w:t xml:space="preserve"> </w:t>
      </w:r>
      <w:r w:rsidR="00472DBE">
        <w:rPr>
          <w:rFonts w:ascii="Book Antiqua" w:eastAsia="Book Antiqua" w:hAnsi="Book Antiqua" w:cs="Book Antiqua"/>
          <w:szCs w:val="24"/>
          <w:lang w:val="es-PR"/>
        </w:rPr>
        <w:t>s</w:t>
      </w:r>
      <w:r w:rsidRPr="00F378C4">
        <w:rPr>
          <w:rFonts w:ascii="Book Antiqua" w:eastAsia="Book Antiqua" w:hAnsi="Book Antiqua" w:cs="Book Antiqua"/>
          <w:szCs w:val="24"/>
          <w:lang w:val="es-PR"/>
        </w:rPr>
        <w:t>eguridad pública, primeros respondedores y guardianes de los recursos naturales, lo que redunda directamente en la reducción de reincidencia delictiva, el fortalecimiento de la comunidad y la sostenibilidad de Puerto Rico.</w:t>
      </w:r>
    </w:p>
    <w:p w14:paraId="2D966237" w14:textId="77777777" w:rsidR="00F378C4" w:rsidRDefault="00F378C4" w:rsidP="00F378C4">
      <w:pPr>
        <w:jc w:val="both"/>
        <w:rPr>
          <w:rFonts w:ascii="Book Antiqua" w:eastAsia="Book Antiqua" w:hAnsi="Book Antiqua" w:cs="Book Antiqua"/>
          <w:szCs w:val="24"/>
          <w:lang w:val="es-PR"/>
        </w:rPr>
      </w:pPr>
    </w:p>
    <w:p w14:paraId="67F33CC2" w14:textId="4A5F5009" w:rsidR="00F378C4" w:rsidRPr="00F378C4" w:rsidRDefault="00F378C4" w:rsidP="00F378C4">
      <w:pPr>
        <w:ind w:firstLine="720"/>
        <w:jc w:val="both"/>
        <w:rPr>
          <w:rFonts w:ascii="Book Antiqua" w:eastAsia="Book Antiqua" w:hAnsi="Book Antiqua" w:cs="Book Antiqua"/>
          <w:szCs w:val="24"/>
          <w:lang w:val="es-PR"/>
        </w:rPr>
      </w:pPr>
      <w:r w:rsidRPr="00F378C4">
        <w:rPr>
          <w:rFonts w:ascii="Book Antiqua" w:eastAsia="Book Antiqua" w:hAnsi="Book Antiqua" w:cs="Book Antiqua"/>
          <w:szCs w:val="24"/>
          <w:lang w:val="es-PR"/>
        </w:rPr>
        <w:t xml:space="preserve">Finalmente, la medida destaca por promover una </w:t>
      </w:r>
      <w:r w:rsidRPr="00472DBE">
        <w:rPr>
          <w:rFonts w:ascii="Book Antiqua" w:eastAsia="Book Antiqua" w:hAnsi="Book Antiqua" w:cs="Book Antiqua"/>
          <w:szCs w:val="24"/>
          <w:lang w:val="es-PR"/>
        </w:rPr>
        <w:t xml:space="preserve">colaboración </w:t>
      </w:r>
      <w:proofErr w:type="spellStart"/>
      <w:r w:rsidRPr="00472DBE">
        <w:rPr>
          <w:rFonts w:ascii="Book Antiqua" w:eastAsia="Book Antiqua" w:hAnsi="Book Antiqua" w:cs="Book Antiqua"/>
          <w:szCs w:val="24"/>
          <w:lang w:val="es-PR"/>
        </w:rPr>
        <w:t>interagencial</w:t>
      </w:r>
      <w:proofErr w:type="spellEnd"/>
      <w:r w:rsidRPr="00F378C4">
        <w:rPr>
          <w:rFonts w:ascii="Book Antiqua" w:eastAsia="Book Antiqua" w:hAnsi="Book Antiqua" w:cs="Book Antiqua"/>
          <w:szCs w:val="24"/>
          <w:lang w:val="es-PR"/>
        </w:rPr>
        <w:t xml:space="preserve"> efectiva, que aprovecha recursos humanos y presupuestarios existentes sin generar impacto fiscal significativo. Mediante mecanismos como acuerdos colaborativos o memorandos de entendimiento, se definen roles claros y se optimiza la coordinación entre agencias, asegurando una implementación sostenible y eficiente. </w:t>
      </w:r>
    </w:p>
    <w:p w14:paraId="0A526239" w14:textId="77777777" w:rsidR="00F378C4" w:rsidRDefault="00F378C4" w:rsidP="00F378C4">
      <w:pPr>
        <w:ind w:firstLine="720"/>
        <w:jc w:val="both"/>
        <w:rPr>
          <w:rFonts w:ascii="Book Antiqua" w:eastAsia="Book Antiqua" w:hAnsi="Book Antiqua" w:cs="Book Antiqua"/>
          <w:szCs w:val="24"/>
          <w:lang w:val="es-PR"/>
        </w:rPr>
      </w:pPr>
    </w:p>
    <w:p w14:paraId="796EC041" w14:textId="089DED17" w:rsidR="00F378C4" w:rsidRPr="00F378C4" w:rsidRDefault="00F378C4" w:rsidP="00F378C4">
      <w:pPr>
        <w:ind w:firstLine="720"/>
        <w:jc w:val="both"/>
        <w:rPr>
          <w:rFonts w:ascii="Book Antiqua" w:eastAsia="Book Antiqua" w:hAnsi="Book Antiqua" w:cs="Book Antiqua"/>
          <w:szCs w:val="24"/>
          <w:lang w:val="es-PR"/>
        </w:rPr>
      </w:pPr>
      <w:r w:rsidRPr="00F378C4">
        <w:rPr>
          <w:rFonts w:ascii="Book Antiqua" w:eastAsia="Book Antiqua" w:hAnsi="Book Antiqua" w:cs="Book Antiqua"/>
          <w:szCs w:val="24"/>
          <w:lang w:val="es-PR"/>
        </w:rPr>
        <w:t xml:space="preserve">En conclusión, el P. de la C. 1024 es una iniciativa loable y necesaria que eleva el Programa </w:t>
      </w:r>
      <w:proofErr w:type="spellStart"/>
      <w:r w:rsidRPr="00F378C4">
        <w:rPr>
          <w:rFonts w:ascii="Book Antiqua" w:eastAsia="Book Antiqua" w:hAnsi="Book Antiqua" w:cs="Book Antiqua"/>
          <w:szCs w:val="24"/>
          <w:lang w:val="es-PR"/>
        </w:rPr>
        <w:t>Experience</w:t>
      </w:r>
      <w:proofErr w:type="spellEnd"/>
      <w:r w:rsidRPr="00F378C4">
        <w:rPr>
          <w:rFonts w:ascii="Book Antiqua" w:eastAsia="Book Antiqua" w:hAnsi="Book Antiqua" w:cs="Book Antiqua"/>
          <w:szCs w:val="24"/>
          <w:lang w:val="es-PR"/>
        </w:rPr>
        <w:t xml:space="preserve"> a un nivel superior de impacto social, educativo y preventivo, posicionándolo como un pilar clave para formar ciudadanos responsables</w:t>
      </w:r>
      <w:r w:rsidR="00472DBE">
        <w:rPr>
          <w:rFonts w:ascii="Book Antiqua" w:eastAsia="Book Antiqua" w:hAnsi="Book Antiqua" w:cs="Book Antiqua"/>
          <w:szCs w:val="24"/>
          <w:lang w:val="es-PR"/>
        </w:rPr>
        <w:t xml:space="preserve"> y</w:t>
      </w:r>
      <w:r w:rsidRPr="00F378C4">
        <w:rPr>
          <w:rFonts w:ascii="Book Antiqua" w:eastAsia="Book Antiqua" w:hAnsi="Book Antiqua" w:cs="Book Antiqua"/>
          <w:szCs w:val="24"/>
          <w:lang w:val="es-PR"/>
        </w:rPr>
        <w:t xml:space="preserve"> comprometidos al servicio público, mientras fortalece la unidad institucional en beneficio del futuro de Puerto Rico</w:t>
      </w:r>
      <w:r>
        <w:rPr>
          <w:rFonts w:ascii="Book Antiqua" w:eastAsia="Book Antiqua" w:hAnsi="Book Antiqua" w:cs="Book Antiqua"/>
          <w:szCs w:val="24"/>
          <w:lang w:val="es-PR"/>
        </w:rPr>
        <w:t>.</w:t>
      </w:r>
    </w:p>
    <w:p w14:paraId="3B4CC984" w14:textId="77777777" w:rsidR="007B1FAA" w:rsidRPr="007B1FAA" w:rsidRDefault="007B1FAA" w:rsidP="007B1FAA">
      <w:pPr>
        <w:pStyle w:val="ListParagraph"/>
        <w:ind w:left="1080"/>
        <w:jc w:val="both"/>
        <w:rPr>
          <w:rFonts w:ascii="Book Antiqua" w:eastAsia="Book Antiqua" w:hAnsi="Book Antiqua" w:cs="Book Antiqua"/>
          <w:szCs w:val="24"/>
          <w:lang w:val="es-PR"/>
        </w:rPr>
      </w:pPr>
    </w:p>
    <w:p w14:paraId="7ACC03CC" w14:textId="77777777" w:rsidR="00F378C4" w:rsidRDefault="00F378C4" w:rsidP="002A52E5">
      <w:pPr>
        <w:rPr>
          <w:rFonts w:ascii="Book Antiqua" w:eastAsia="Book Antiqua" w:hAnsi="Book Antiqua" w:cs="Book Antiqua"/>
          <w:b/>
          <w:bCs/>
          <w:szCs w:val="24"/>
          <w:lang w:val="es-PR"/>
        </w:rPr>
      </w:pPr>
    </w:p>
    <w:p w14:paraId="3EDE4CCB" w14:textId="22142B40"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1D00F3E7" w14:textId="77777777" w:rsidR="00677599" w:rsidRDefault="00677599" w:rsidP="000B4B87">
      <w:pPr>
        <w:ind w:firstLine="720"/>
        <w:jc w:val="both"/>
        <w:rPr>
          <w:rFonts w:ascii="Book Antiqua" w:eastAsia="Book Antiqua" w:hAnsi="Book Antiqua" w:cs="Book Antiqua"/>
          <w:szCs w:val="24"/>
        </w:rPr>
      </w:pPr>
    </w:p>
    <w:p w14:paraId="0688473B" w14:textId="00467D1A" w:rsidR="00730D20" w:rsidRPr="00730D20" w:rsidRDefault="00730D20" w:rsidP="00730D20">
      <w:pPr>
        <w:ind w:firstLine="720"/>
        <w:jc w:val="both"/>
        <w:rPr>
          <w:rFonts w:ascii="Book Antiqua" w:eastAsia="Book Antiqua" w:hAnsi="Book Antiqua" w:cs="Book Antiqua"/>
          <w:szCs w:val="24"/>
          <w:lang w:val="es-PR"/>
        </w:rPr>
      </w:pPr>
      <w:r w:rsidRPr="00730D20">
        <w:rPr>
          <w:rFonts w:ascii="Book Antiqua" w:eastAsia="Book Antiqua" w:hAnsi="Book Antiqua" w:cs="Book Antiqua"/>
          <w:szCs w:val="24"/>
          <w:lang w:val="es-PR"/>
        </w:rPr>
        <w:t xml:space="preserve">Conforme al análisis de la medida la Comisión de Seguridad Pública de la Cámara de Representantes concluye que el Proyecto de la Cámara 1024 no generará impacto fiscal significativo sobre el presupuesto de ninguna agencia gubernamental involucrada, incluyendo el Departamento de Seguridad Pública, la Policía de Puerto Rico, el Departamento de Corrección y Rehabilitación, el Departamento de Recursos Naturales y </w:t>
      </w:r>
      <w:r w:rsidRPr="00730D20">
        <w:rPr>
          <w:rFonts w:ascii="Book Antiqua" w:eastAsia="Book Antiqua" w:hAnsi="Book Antiqua" w:cs="Book Antiqua"/>
          <w:szCs w:val="24"/>
          <w:lang w:val="es-PR"/>
        </w:rPr>
        <w:lastRenderedPageBreak/>
        <w:t xml:space="preserve">Ambientales ni otras entidades relacionadas. La propuesta se limita a ampliar formalmente el alcance del Programa </w:t>
      </w:r>
      <w:proofErr w:type="spellStart"/>
      <w:r w:rsidRPr="00730D20">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xml:space="preserve">, </w:t>
      </w:r>
      <w:r w:rsidRPr="00730D20">
        <w:rPr>
          <w:rFonts w:ascii="Book Antiqua" w:eastAsia="Book Antiqua" w:hAnsi="Book Antiqua" w:cs="Book Antiqua"/>
          <w:szCs w:val="24"/>
          <w:lang w:val="es-PR"/>
        </w:rPr>
        <w:t>mediante la integración coordinada de componentes ya existentes de seguridad pública, aprovechando recursos humanos, instalaciones y estructuras operativas actualmente disponibles, sin requerir la creación de nuevas plazas, programas adicionales, capacitaciones masivas ni obligaciones presupuestarias recurrentes. Las agencias participantes llevará</w:t>
      </w:r>
      <w:r>
        <w:rPr>
          <w:rFonts w:ascii="Book Antiqua" w:eastAsia="Book Antiqua" w:hAnsi="Book Antiqua" w:cs="Book Antiqua"/>
          <w:szCs w:val="24"/>
          <w:lang w:val="es-PR"/>
        </w:rPr>
        <w:t>n</w:t>
      </w:r>
      <w:r w:rsidRPr="00730D20">
        <w:rPr>
          <w:rFonts w:ascii="Book Antiqua" w:eastAsia="Book Antiqua" w:hAnsi="Book Antiqua" w:cs="Book Antiqua"/>
          <w:szCs w:val="24"/>
          <w:lang w:val="es-PR"/>
        </w:rPr>
        <w:t xml:space="preserve"> a cabo </w:t>
      </w:r>
      <w:r>
        <w:rPr>
          <w:rFonts w:ascii="Book Antiqua" w:eastAsia="Book Antiqua" w:hAnsi="Book Antiqua" w:cs="Book Antiqua"/>
          <w:szCs w:val="24"/>
          <w:lang w:val="es-PR"/>
        </w:rPr>
        <w:t xml:space="preserve">la encomienda dispuesta en esta Ley </w:t>
      </w:r>
      <w:r w:rsidRPr="00730D20">
        <w:rPr>
          <w:rFonts w:ascii="Book Antiqua" w:eastAsia="Book Antiqua" w:hAnsi="Book Antiqua" w:cs="Book Antiqua"/>
          <w:szCs w:val="24"/>
          <w:lang w:val="es-PR"/>
        </w:rPr>
        <w:t xml:space="preserve">mediante mecanismos de colaboración </w:t>
      </w:r>
      <w:proofErr w:type="spellStart"/>
      <w:r w:rsidRPr="00730D20">
        <w:rPr>
          <w:rFonts w:ascii="Book Antiqua" w:eastAsia="Book Antiqua" w:hAnsi="Book Antiqua" w:cs="Book Antiqua"/>
          <w:szCs w:val="24"/>
          <w:lang w:val="es-PR"/>
        </w:rPr>
        <w:t>interagencial</w:t>
      </w:r>
      <w:proofErr w:type="spellEnd"/>
      <w:r w:rsidRPr="00730D20">
        <w:rPr>
          <w:rFonts w:ascii="Book Antiqua" w:eastAsia="Book Antiqua" w:hAnsi="Book Antiqua" w:cs="Book Antiqua"/>
          <w:szCs w:val="24"/>
          <w:lang w:val="es-PR"/>
        </w:rPr>
        <w:t xml:space="preserve"> que optimic</w:t>
      </w:r>
      <w:r>
        <w:rPr>
          <w:rFonts w:ascii="Book Antiqua" w:eastAsia="Book Antiqua" w:hAnsi="Book Antiqua" w:cs="Book Antiqua"/>
          <w:szCs w:val="24"/>
          <w:lang w:val="es-PR"/>
        </w:rPr>
        <w:t>e</w:t>
      </w:r>
      <w:r w:rsidRPr="00730D20">
        <w:rPr>
          <w:rFonts w:ascii="Book Antiqua" w:eastAsia="Book Antiqua" w:hAnsi="Book Antiqua" w:cs="Book Antiqua"/>
          <w:szCs w:val="24"/>
          <w:lang w:val="es-PR"/>
        </w:rPr>
        <w:t>n los recursos ya asignados y evit</w:t>
      </w:r>
      <w:r w:rsidR="002A52E5">
        <w:rPr>
          <w:rFonts w:ascii="Book Antiqua" w:eastAsia="Book Antiqua" w:hAnsi="Book Antiqua" w:cs="Book Antiqua"/>
          <w:szCs w:val="24"/>
          <w:lang w:val="es-PR"/>
        </w:rPr>
        <w:t>e</w:t>
      </w:r>
      <w:r w:rsidRPr="00730D20">
        <w:rPr>
          <w:rFonts w:ascii="Book Antiqua" w:eastAsia="Book Antiqua" w:hAnsi="Book Antiqua" w:cs="Book Antiqua"/>
          <w:szCs w:val="24"/>
          <w:lang w:val="es-PR"/>
        </w:rPr>
        <w:t>n cualquier sobrecarga financiera. En consecuencia, la medida resulta fiscalmente viable y neutral</w:t>
      </w:r>
      <w:r>
        <w:rPr>
          <w:rFonts w:ascii="Book Antiqua" w:eastAsia="Book Antiqua" w:hAnsi="Book Antiqua" w:cs="Book Antiqua"/>
          <w:szCs w:val="24"/>
          <w:lang w:val="es-PR"/>
        </w:rPr>
        <w:t xml:space="preserve">. </w:t>
      </w:r>
    </w:p>
    <w:p w14:paraId="092CF7B3" w14:textId="1B750F45" w:rsidR="005151EB" w:rsidRDefault="005151EB" w:rsidP="005151EB">
      <w:pPr>
        <w:ind w:firstLine="720"/>
        <w:jc w:val="both"/>
        <w:rPr>
          <w:rFonts w:ascii="Book Antiqua" w:eastAsia="Book Antiqua" w:hAnsi="Book Antiqua" w:cs="Book Antiqua"/>
          <w:szCs w:val="24"/>
          <w:lang w:val="es-PR"/>
        </w:rPr>
      </w:pPr>
    </w:p>
    <w:p w14:paraId="6D6A9EFB" w14:textId="77777777" w:rsidR="00E7754D" w:rsidRDefault="00E7754D" w:rsidP="00730D20">
      <w:pPr>
        <w:rPr>
          <w:rFonts w:ascii="Book Antiqua" w:eastAsia="Book Antiqua" w:hAnsi="Book Antiqua" w:cs="Book Antiqua"/>
          <w:b/>
          <w:bCs/>
          <w:szCs w:val="24"/>
          <w:lang w:val="es-ES"/>
        </w:rPr>
      </w:pPr>
    </w:p>
    <w:p w14:paraId="03BE0EF1" w14:textId="6B45BCD8"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4657476" w14:textId="44644299" w:rsidR="005151EB" w:rsidRDefault="00DF2DC6" w:rsidP="00730D20">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00730D20">
        <w:rPr>
          <w:rFonts w:ascii="Book Antiqua" w:eastAsia="Book Antiqua" w:hAnsi="Book Antiqua" w:cs="Book Antiqua"/>
          <w:bCs/>
          <w:szCs w:val="24"/>
          <w:lang w:val="es-ES"/>
        </w:rPr>
        <w:t>1024</w:t>
      </w:r>
      <w:r w:rsidR="005151EB">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5151EB">
        <w:rPr>
          <w:rFonts w:ascii="Book Antiqua" w:eastAsia="Book Antiqua" w:hAnsi="Book Antiqua" w:cs="Book Antiqua"/>
          <w:bCs/>
          <w:szCs w:val="24"/>
          <w:lang w:val="es-ES"/>
        </w:rPr>
        <w:t>que se</w:t>
      </w:r>
      <w:r w:rsidR="005F161D">
        <w:rPr>
          <w:rFonts w:ascii="Book Antiqua" w:eastAsia="Book Antiqua" w:hAnsi="Book Antiqua" w:cs="Book Antiqua"/>
          <w:bCs/>
          <w:szCs w:val="24"/>
          <w:lang w:val="es-ES"/>
        </w:rPr>
        <w:t xml:space="preserve"> </w:t>
      </w:r>
      <w:r w:rsidR="00730D20" w:rsidRPr="00730D20">
        <w:rPr>
          <w:rFonts w:ascii="Book Antiqua" w:eastAsia="Book Antiqua" w:hAnsi="Book Antiqua" w:cs="Book Antiqua"/>
          <w:bCs/>
          <w:szCs w:val="24"/>
          <w:lang w:val="es-ES_tradnl"/>
        </w:rPr>
        <w:t>inclu</w:t>
      </w:r>
      <w:r w:rsidR="00730D20">
        <w:rPr>
          <w:rFonts w:ascii="Book Antiqua" w:eastAsia="Book Antiqua" w:hAnsi="Book Antiqua" w:cs="Book Antiqua"/>
          <w:bCs/>
          <w:szCs w:val="24"/>
          <w:lang w:val="es-ES_tradnl"/>
        </w:rPr>
        <w:t>ya</w:t>
      </w:r>
      <w:r w:rsidR="00730D20" w:rsidRPr="00730D20">
        <w:rPr>
          <w:rFonts w:ascii="Book Antiqua" w:eastAsia="Book Antiqua" w:hAnsi="Book Antiqua" w:cs="Book Antiqua"/>
          <w:bCs/>
          <w:szCs w:val="24"/>
          <w:lang w:val="es-ES_tradnl"/>
        </w:rPr>
        <w:t xml:space="preserve"> como parte de las experiencias educativas y preventivas del Programa </w:t>
      </w:r>
      <w:proofErr w:type="spellStart"/>
      <w:r w:rsidR="00730D20" w:rsidRPr="00730D20">
        <w:rPr>
          <w:rFonts w:ascii="Book Antiqua" w:eastAsia="Book Antiqua" w:hAnsi="Book Antiqua" w:cs="Book Antiqua"/>
          <w:bCs/>
          <w:szCs w:val="24"/>
          <w:lang w:val="es-ES_tradnl"/>
        </w:rPr>
        <w:t>Experience</w:t>
      </w:r>
      <w:proofErr w:type="spellEnd"/>
      <w:r w:rsidR="00730D20" w:rsidRPr="00730D20">
        <w:rPr>
          <w:rFonts w:ascii="Book Antiqua" w:eastAsia="Book Antiqua" w:hAnsi="Book Antiqua" w:cs="Book Antiqua"/>
          <w:bCs/>
          <w:szCs w:val="24"/>
          <w:lang w:val="es-ES_tradnl"/>
        </w:rPr>
        <w:t xml:space="preserve"> </w:t>
      </w:r>
      <w:r w:rsidR="00730D20">
        <w:rPr>
          <w:rFonts w:ascii="Book Antiqua" w:eastAsia="Book Antiqua" w:hAnsi="Book Antiqua" w:cs="Book Antiqua"/>
          <w:bCs/>
          <w:szCs w:val="24"/>
          <w:lang w:val="es-ES_tradnl"/>
        </w:rPr>
        <w:t>del</w:t>
      </w:r>
      <w:r w:rsidR="00730D20" w:rsidRPr="00730D20">
        <w:rPr>
          <w:rFonts w:ascii="Book Antiqua" w:eastAsia="Book Antiqua" w:hAnsi="Book Antiqua" w:cs="Book Antiqua"/>
          <w:bCs/>
          <w:szCs w:val="24"/>
          <w:lang w:val="es-ES_tradnl"/>
        </w:rPr>
        <w:t xml:space="preserve"> Departamento de Seguridad Pública, a la Policía de Puerto Rico, el Cuerpo de Vigilantes de Recursos Naturales y al Departamento de Corrección y Rehabilitación, y establecer la obligación de colaborar y promover el programa</w:t>
      </w:r>
      <w:r w:rsidR="00730D20">
        <w:rPr>
          <w:rFonts w:ascii="Book Antiqua" w:eastAsia="Book Antiqua" w:hAnsi="Book Antiqua" w:cs="Book Antiqua"/>
          <w:bCs/>
          <w:szCs w:val="24"/>
          <w:lang w:val="es-ES_tradnl"/>
        </w:rPr>
        <w:t>.</w:t>
      </w:r>
    </w:p>
    <w:p w14:paraId="1D6B9C9F" w14:textId="77777777" w:rsidR="00730D20" w:rsidRPr="005F161D" w:rsidRDefault="00730D20" w:rsidP="00730D20">
      <w:pPr>
        <w:ind w:firstLine="720"/>
        <w:jc w:val="both"/>
        <w:rPr>
          <w:rFonts w:ascii="Book Antiqua" w:eastAsia="Book Antiqua" w:hAnsi="Book Antiqua" w:cs="Book Antiqua"/>
          <w:bCs/>
          <w:szCs w:val="24"/>
          <w:lang w:val="es-ES"/>
        </w:rPr>
      </w:pPr>
    </w:p>
    <w:p w14:paraId="415730B1" w14:textId="3E2FFC4C"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730D20">
        <w:rPr>
          <w:rFonts w:ascii="Book Antiqua" w:eastAsia="Book Antiqua" w:hAnsi="Book Antiqua" w:cs="Book Antiqua"/>
          <w:bCs/>
          <w:szCs w:val="24"/>
        </w:rPr>
        <w:t>1024</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730D20">
        <w:rPr>
          <w:rFonts w:ascii="Book Antiqua" w:eastAsia="Book Antiqua" w:hAnsi="Book Antiqua" w:cs="Book Antiqua"/>
          <w:lang w:val="es-ES"/>
        </w:rPr>
        <w:t xml:space="preserve">sin enmiendas.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54FFE" w14:textId="77777777" w:rsidR="00C83642" w:rsidRDefault="00C83642">
      <w:r>
        <w:separator/>
      </w:r>
    </w:p>
  </w:endnote>
  <w:endnote w:type="continuationSeparator" w:id="0">
    <w:p w14:paraId="44CC4194" w14:textId="77777777" w:rsidR="00C83642" w:rsidRDefault="00C8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5C018" w14:textId="77777777" w:rsidR="00C83642" w:rsidRDefault="00C83642">
      <w:r>
        <w:separator/>
      </w:r>
    </w:p>
  </w:footnote>
  <w:footnote w:type="continuationSeparator" w:id="0">
    <w:p w14:paraId="3765A9E1" w14:textId="77777777" w:rsidR="00C83642" w:rsidRDefault="00C83642">
      <w:r>
        <w:continuationSeparator/>
      </w:r>
    </w:p>
  </w:footnote>
  <w:footnote w:id="1">
    <w:p w14:paraId="68FC6C52" w14:textId="45DBA7C5" w:rsidR="00467CF0" w:rsidRPr="00E74592" w:rsidRDefault="00467CF0">
      <w:pPr>
        <w:pStyle w:val="FootnoteText"/>
        <w:rPr>
          <w:rFonts w:ascii="Book Antiqua" w:hAnsi="Book Antiqua"/>
        </w:rPr>
      </w:pPr>
      <w:r>
        <w:rPr>
          <w:rStyle w:val="FootnoteReference"/>
        </w:rPr>
        <w:footnoteRef/>
      </w:r>
      <w:r>
        <w:t xml:space="preserve"> </w:t>
      </w:r>
      <w:r w:rsidR="00E74592" w:rsidRPr="00E74592">
        <w:rPr>
          <w:rFonts w:ascii="Book Antiqua" w:hAnsi="Book Antiqua"/>
        </w:rPr>
        <w:t xml:space="preserve">El Departamento de Corrección </w:t>
      </w:r>
      <w:r w:rsidR="002A52E5">
        <w:rPr>
          <w:rFonts w:ascii="Book Antiqua" w:hAnsi="Book Antiqua"/>
        </w:rPr>
        <w:t>y</w:t>
      </w:r>
      <w:r w:rsidR="00E74592" w:rsidRPr="00E74592">
        <w:rPr>
          <w:rFonts w:ascii="Book Antiqua" w:hAnsi="Book Antiqua"/>
        </w:rPr>
        <w:t xml:space="preserve"> R</w:t>
      </w:r>
      <w:r w:rsidR="00E74592">
        <w:rPr>
          <w:rFonts w:ascii="Book Antiqua" w:hAnsi="Book Antiqua"/>
        </w:rPr>
        <w:t xml:space="preserve">ehabilitación asignaría a empleados debidamente cualificados para que funjan como Oficial de Enlace, para asistir al Programa Experience del Departamento de Seguridad Pública.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76F23A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54412D">
      <w:rPr>
        <w:rFonts w:ascii="Calibri" w:eastAsia="Calibri" w:hAnsi="Calibri"/>
        <w:b/>
        <w:i/>
        <w:sz w:val="22"/>
        <w:szCs w:val="22"/>
        <w:lang w:val="es-PR"/>
      </w:rPr>
      <w:t>1024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1"/>
  </w:num>
  <w:num w:numId="7" w16cid:durableId="1113287001">
    <w:abstractNumId w:val="5"/>
  </w:num>
  <w:num w:numId="8" w16cid:durableId="1631401959">
    <w:abstractNumId w:val="15"/>
  </w:num>
  <w:num w:numId="9" w16cid:durableId="591201020">
    <w:abstractNumId w:val="10"/>
  </w:num>
  <w:num w:numId="10" w16cid:durableId="645204287">
    <w:abstractNumId w:val="25"/>
  </w:num>
  <w:num w:numId="11" w16cid:durableId="1508133352">
    <w:abstractNumId w:val="4"/>
  </w:num>
  <w:num w:numId="12" w16cid:durableId="1889679253">
    <w:abstractNumId w:val="18"/>
  </w:num>
  <w:num w:numId="13" w16cid:durableId="325980482">
    <w:abstractNumId w:val="6"/>
  </w:num>
  <w:num w:numId="14" w16cid:durableId="1607613887">
    <w:abstractNumId w:val="22"/>
  </w:num>
  <w:num w:numId="15" w16cid:durableId="1411585931">
    <w:abstractNumId w:val="23"/>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8"/>
  </w:num>
  <w:num w:numId="20" w16cid:durableId="1585646298">
    <w:abstractNumId w:val="13"/>
  </w:num>
  <w:num w:numId="21" w16cid:durableId="2056149523">
    <w:abstractNumId w:val="20"/>
  </w:num>
  <w:num w:numId="22" w16cid:durableId="784737931">
    <w:abstractNumId w:val="24"/>
  </w:num>
  <w:num w:numId="23" w16cid:durableId="691422341">
    <w:abstractNumId w:val="17"/>
  </w:num>
  <w:num w:numId="24" w16cid:durableId="2032292824">
    <w:abstractNumId w:val="19"/>
  </w:num>
  <w:num w:numId="25" w16cid:durableId="23603732">
    <w:abstractNumId w:val="11"/>
  </w:num>
  <w:num w:numId="26" w16cid:durableId="1333603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205"/>
    <w:rsid w:val="00012DE6"/>
    <w:rsid w:val="000134D2"/>
    <w:rsid w:val="00014121"/>
    <w:rsid w:val="0001471E"/>
    <w:rsid w:val="0001517A"/>
    <w:rsid w:val="00015228"/>
    <w:rsid w:val="00015B99"/>
    <w:rsid w:val="00017A55"/>
    <w:rsid w:val="0002280F"/>
    <w:rsid w:val="00025064"/>
    <w:rsid w:val="00025E75"/>
    <w:rsid w:val="0002665F"/>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1188"/>
    <w:rsid w:val="000820D1"/>
    <w:rsid w:val="0008367C"/>
    <w:rsid w:val="00085022"/>
    <w:rsid w:val="00085143"/>
    <w:rsid w:val="00086D70"/>
    <w:rsid w:val="0009035A"/>
    <w:rsid w:val="00091B16"/>
    <w:rsid w:val="00094444"/>
    <w:rsid w:val="000949CC"/>
    <w:rsid w:val="00095660"/>
    <w:rsid w:val="000960C7"/>
    <w:rsid w:val="000968F0"/>
    <w:rsid w:val="000A0600"/>
    <w:rsid w:val="000A2D93"/>
    <w:rsid w:val="000A3A6D"/>
    <w:rsid w:val="000A4C87"/>
    <w:rsid w:val="000A5CD4"/>
    <w:rsid w:val="000A6224"/>
    <w:rsid w:val="000A73FA"/>
    <w:rsid w:val="000B0D43"/>
    <w:rsid w:val="000B4B87"/>
    <w:rsid w:val="000B6AF5"/>
    <w:rsid w:val="000B6B0E"/>
    <w:rsid w:val="000C292F"/>
    <w:rsid w:val="000C2E27"/>
    <w:rsid w:val="000C5AA8"/>
    <w:rsid w:val="000C66A9"/>
    <w:rsid w:val="000C6951"/>
    <w:rsid w:val="000C6AF4"/>
    <w:rsid w:val="000C6E5C"/>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03"/>
    <w:rsid w:val="00101A40"/>
    <w:rsid w:val="00101C99"/>
    <w:rsid w:val="00103274"/>
    <w:rsid w:val="00103965"/>
    <w:rsid w:val="001049CF"/>
    <w:rsid w:val="0010585D"/>
    <w:rsid w:val="001059C5"/>
    <w:rsid w:val="00110482"/>
    <w:rsid w:val="001148F9"/>
    <w:rsid w:val="001151C8"/>
    <w:rsid w:val="00115EF5"/>
    <w:rsid w:val="00115F73"/>
    <w:rsid w:val="00116525"/>
    <w:rsid w:val="00116A29"/>
    <w:rsid w:val="00120775"/>
    <w:rsid w:val="001209AD"/>
    <w:rsid w:val="00121591"/>
    <w:rsid w:val="00121C82"/>
    <w:rsid w:val="001252F8"/>
    <w:rsid w:val="00125A43"/>
    <w:rsid w:val="00126659"/>
    <w:rsid w:val="00126797"/>
    <w:rsid w:val="0013028A"/>
    <w:rsid w:val="001311BA"/>
    <w:rsid w:val="0013140F"/>
    <w:rsid w:val="0013521A"/>
    <w:rsid w:val="00140F2B"/>
    <w:rsid w:val="00141605"/>
    <w:rsid w:val="00141703"/>
    <w:rsid w:val="00142A36"/>
    <w:rsid w:val="00142BB5"/>
    <w:rsid w:val="0014475E"/>
    <w:rsid w:val="00146A18"/>
    <w:rsid w:val="00146CE1"/>
    <w:rsid w:val="001506A1"/>
    <w:rsid w:val="00150CAD"/>
    <w:rsid w:val="001517E9"/>
    <w:rsid w:val="00153D68"/>
    <w:rsid w:val="001545DA"/>
    <w:rsid w:val="00156B55"/>
    <w:rsid w:val="00157438"/>
    <w:rsid w:val="00157711"/>
    <w:rsid w:val="001601C3"/>
    <w:rsid w:val="00161566"/>
    <w:rsid w:val="001626AE"/>
    <w:rsid w:val="001644C5"/>
    <w:rsid w:val="00165521"/>
    <w:rsid w:val="00165ACD"/>
    <w:rsid w:val="00165F30"/>
    <w:rsid w:val="0017100B"/>
    <w:rsid w:val="001717E4"/>
    <w:rsid w:val="00171FDF"/>
    <w:rsid w:val="00172304"/>
    <w:rsid w:val="00174D24"/>
    <w:rsid w:val="00182F6C"/>
    <w:rsid w:val="00191EFB"/>
    <w:rsid w:val="0019261C"/>
    <w:rsid w:val="0019400D"/>
    <w:rsid w:val="001953B3"/>
    <w:rsid w:val="001954D6"/>
    <w:rsid w:val="00195E52"/>
    <w:rsid w:val="001A223D"/>
    <w:rsid w:val="001A344B"/>
    <w:rsid w:val="001A4245"/>
    <w:rsid w:val="001A5A3D"/>
    <w:rsid w:val="001A5A65"/>
    <w:rsid w:val="001A6550"/>
    <w:rsid w:val="001B0DA1"/>
    <w:rsid w:val="001B1AE1"/>
    <w:rsid w:val="001B26D4"/>
    <w:rsid w:val="001B42DA"/>
    <w:rsid w:val="001B5230"/>
    <w:rsid w:val="001B540A"/>
    <w:rsid w:val="001B5992"/>
    <w:rsid w:val="001B615D"/>
    <w:rsid w:val="001B61D6"/>
    <w:rsid w:val="001C1276"/>
    <w:rsid w:val="001C4947"/>
    <w:rsid w:val="001C564F"/>
    <w:rsid w:val="001C604E"/>
    <w:rsid w:val="001C655E"/>
    <w:rsid w:val="001C6AF2"/>
    <w:rsid w:val="001D0EA7"/>
    <w:rsid w:val="001D55CE"/>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2F91"/>
    <w:rsid w:val="002030AE"/>
    <w:rsid w:val="00203D0D"/>
    <w:rsid w:val="00210145"/>
    <w:rsid w:val="00212130"/>
    <w:rsid w:val="00215352"/>
    <w:rsid w:val="002154BE"/>
    <w:rsid w:val="00216AC7"/>
    <w:rsid w:val="00216F39"/>
    <w:rsid w:val="00221403"/>
    <w:rsid w:val="002250E7"/>
    <w:rsid w:val="00227846"/>
    <w:rsid w:val="0023054B"/>
    <w:rsid w:val="00231844"/>
    <w:rsid w:val="0023302B"/>
    <w:rsid w:val="00233913"/>
    <w:rsid w:val="00235E5B"/>
    <w:rsid w:val="0023655E"/>
    <w:rsid w:val="00240AAF"/>
    <w:rsid w:val="00243617"/>
    <w:rsid w:val="00243D5B"/>
    <w:rsid w:val="002442C4"/>
    <w:rsid w:val="00245EE6"/>
    <w:rsid w:val="00245F8E"/>
    <w:rsid w:val="00246E4D"/>
    <w:rsid w:val="00251301"/>
    <w:rsid w:val="00252465"/>
    <w:rsid w:val="00257CA0"/>
    <w:rsid w:val="0026172E"/>
    <w:rsid w:val="00261E12"/>
    <w:rsid w:val="0026334F"/>
    <w:rsid w:val="00264A3E"/>
    <w:rsid w:val="00270B9C"/>
    <w:rsid w:val="00271280"/>
    <w:rsid w:val="002716B4"/>
    <w:rsid w:val="0027365C"/>
    <w:rsid w:val="00275056"/>
    <w:rsid w:val="00275876"/>
    <w:rsid w:val="00275BD1"/>
    <w:rsid w:val="002763E7"/>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52E5"/>
    <w:rsid w:val="002A65EC"/>
    <w:rsid w:val="002A67C9"/>
    <w:rsid w:val="002A7215"/>
    <w:rsid w:val="002A795A"/>
    <w:rsid w:val="002B0749"/>
    <w:rsid w:val="002B24FF"/>
    <w:rsid w:val="002B3E91"/>
    <w:rsid w:val="002B4A67"/>
    <w:rsid w:val="002C2A3E"/>
    <w:rsid w:val="002C6E19"/>
    <w:rsid w:val="002D0B9A"/>
    <w:rsid w:val="002D1DA4"/>
    <w:rsid w:val="002D2AD0"/>
    <w:rsid w:val="002D46E0"/>
    <w:rsid w:val="002D52EE"/>
    <w:rsid w:val="002D5FE0"/>
    <w:rsid w:val="002E3143"/>
    <w:rsid w:val="002E324A"/>
    <w:rsid w:val="002E6178"/>
    <w:rsid w:val="002F16BF"/>
    <w:rsid w:val="002F227B"/>
    <w:rsid w:val="002F2768"/>
    <w:rsid w:val="002F7257"/>
    <w:rsid w:val="00300342"/>
    <w:rsid w:val="00303439"/>
    <w:rsid w:val="00304248"/>
    <w:rsid w:val="00304CFD"/>
    <w:rsid w:val="00305ED8"/>
    <w:rsid w:val="00307DF6"/>
    <w:rsid w:val="0031466B"/>
    <w:rsid w:val="00315BCA"/>
    <w:rsid w:val="003169B1"/>
    <w:rsid w:val="00317520"/>
    <w:rsid w:val="003175EE"/>
    <w:rsid w:val="00320253"/>
    <w:rsid w:val="00322FD4"/>
    <w:rsid w:val="003231EF"/>
    <w:rsid w:val="00326146"/>
    <w:rsid w:val="0032671E"/>
    <w:rsid w:val="003268BB"/>
    <w:rsid w:val="003275BB"/>
    <w:rsid w:val="003276D7"/>
    <w:rsid w:val="00330ADF"/>
    <w:rsid w:val="00331726"/>
    <w:rsid w:val="003344C6"/>
    <w:rsid w:val="003355B4"/>
    <w:rsid w:val="003361A3"/>
    <w:rsid w:val="0033753F"/>
    <w:rsid w:val="003409D5"/>
    <w:rsid w:val="00341B57"/>
    <w:rsid w:val="0034229A"/>
    <w:rsid w:val="003427DC"/>
    <w:rsid w:val="00342992"/>
    <w:rsid w:val="00342ABC"/>
    <w:rsid w:val="003430F3"/>
    <w:rsid w:val="00343DC4"/>
    <w:rsid w:val="0035339E"/>
    <w:rsid w:val="00354EC7"/>
    <w:rsid w:val="003608C9"/>
    <w:rsid w:val="00363194"/>
    <w:rsid w:val="00364147"/>
    <w:rsid w:val="00366087"/>
    <w:rsid w:val="00367FE1"/>
    <w:rsid w:val="00371331"/>
    <w:rsid w:val="00371438"/>
    <w:rsid w:val="00373567"/>
    <w:rsid w:val="00380C43"/>
    <w:rsid w:val="00384EC4"/>
    <w:rsid w:val="0038510E"/>
    <w:rsid w:val="00385244"/>
    <w:rsid w:val="00385DE7"/>
    <w:rsid w:val="00385E47"/>
    <w:rsid w:val="0038703A"/>
    <w:rsid w:val="00387BB6"/>
    <w:rsid w:val="00390E29"/>
    <w:rsid w:val="0039265C"/>
    <w:rsid w:val="00392CEF"/>
    <w:rsid w:val="003939D4"/>
    <w:rsid w:val="00393A60"/>
    <w:rsid w:val="00393ADF"/>
    <w:rsid w:val="00393BE0"/>
    <w:rsid w:val="003A1F33"/>
    <w:rsid w:val="003A49F0"/>
    <w:rsid w:val="003A4B9C"/>
    <w:rsid w:val="003A4E54"/>
    <w:rsid w:val="003A5719"/>
    <w:rsid w:val="003A7A08"/>
    <w:rsid w:val="003B38A4"/>
    <w:rsid w:val="003B457A"/>
    <w:rsid w:val="003B59C0"/>
    <w:rsid w:val="003B5A50"/>
    <w:rsid w:val="003B681C"/>
    <w:rsid w:val="003C328E"/>
    <w:rsid w:val="003C397B"/>
    <w:rsid w:val="003C41E6"/>
    <w:rsid w:val="003C5DE7"/>
    <w:rsid w:val="003C5FE0"/>
    <w:rsid w:val="003C7E84"/>
    <w:rsid w:val="003D0175"/>
    <w:rsid w:val="003D0846"/>
    <w:rsid w:val="003D220A"/>
    <w:rsid w:val="003D601E"/>
    <w:rsid w:val="003E4335"/>
    <w:rsid w:val="003E6E10"/>
    <w:rsid w:val="003E7648"/>
    <w:rsid w:val="003F10BB"/>
    <w:rsid w:val="003F2118"/>
    <w:rsid w:val="003F249F"/>
    <w:rsid w:val="003F25F7"/>
    <w:rsid w:val="003F2674"/>
    <w:rsid w:val="003F2A3C"/>
    <w:rsid w:val="003F657D"/>
    <w:rsid w:val="003F6DAC"/>
    <w:rsid w:val="003F7AA0"/>
    <w:rsid w:val="0040118F"/>
    <w:rsid w:val="0040316D"/>
    <w:rsid w:val="00405E6A"/>
    <w:rsid w:val="00406FA4"/>
    <w:rsid w:val="00407674"/>
    <w:rsid w:val="00414785"/>
    <w:rsid w:val="004149B7"/>
    <w:rsid w:val="00414E19"/>
    <w:rsid w:val="00415C05"/>
    <w:rsid w:val="004164B0"/>
    <w:rsid w:val="00417B0C"/>
    <w:rsid w:val="00420A8B"/>
    <w:rsid w:val="0042647C"/>
    <w:rsid w:val="0042655F"/>
    <w:rsid w:val="00430AB9"/>
    <w:rsid w:val="0043183B"/>
    <w:rsid w:val="00431DDA"/>
    <w:rsid w:val="00431F68"/>
    <w:rsid w:val="00435AEA"/>
    <w:rsid w:val="00436816"/>
    <w:rsid w:val="004369A6"/>
    <w:rsid w:val="004379A5"/>
    <w:rsid w:val="004402BB"/>
    <w:rsid w:val="00440C08"/>
    <w:rsid w:val="004422D9"/>
    <w:rsid w:val="00444E8A"/>
    <w:rsid w:val="0044596F"/>
    <w:rsid w:val="00447224"/>
    <w:rsid w:val="0045048D"/>
    <w:rsid w:val="004507BC"/>
    <w:rsid w:val="004512E8"/>
    <w:rsid w:val="00451F27"/>
    <w:rsid w:val="004523CD"/>
    <w:rsid w:val="00452D84"/>
    <w:rsid w:val="00456A91"/>
    <w:rsid w:val="00457CC8"/>
    <w:rsid w:val="0046117F"/>
    <w:rsid w:val="0046299C"/>
    <w:rsid w:val="004645A7"/>
    <w:rsid w:val="00464EA7"/>
    <w:rsid w:val="004652E5"/>
    <w:rsid w:val="00467CB0"/>
    <w:rsid w:val="00467CF0"/>
    <w:rsid w:val="00471D11"/>
    <w:rsid w:val="0047274C"/>
    <w:rsid w:val="00472DBE"/>
    <w:rsid w:val="00474DB7"/>
    <w:rsid w:val="004750FA"/>
    <w:rsid w:val="00476C52"/>
    <w:rsid w:val="00477032"/>
    <w:rsid w:val="00482188"/>
    <w:rsid w:val="004845DB"/>
    <w:rsid w:val="0048493D"/>
    <w:rsid w:val="00484A39"/>
    <w:rsid w:val="00487FBB"/>
    <w:rsid w:val="004904FD"/>
    <w:rsid w:val="00492837"/>
    <w:rsid w:val="00493443"/>
    <w:rsid w:val="00495AF1"/>
    <w:rsid w:val="00496F7F"/>
    <w:rsid w:val="0049773F"/>
    <w:rsid w:val="004A03D2"/>
    <w:rsid w:val="004A38BE"/>
    <w:rsid w:val="004A4990"/>
    <w:rsid w:val="004A5A18"/>
    <w:rsid w:val="004A6052"/>
    <w:rsid w:val="004A6C24"/>
    <w:rsid w:val="004B01FB"/>
    <w:rsid w:val="004B0C4E"/>
    <w:rsid w:val="004B327E"/>
    <w:rsid w:val="004B3924"/>
    <w:rsid w:val="004B3FC9"/>
    <w:rsid w:val="004B412A"/>
    <w:rsid w:val="004B4977"/>
    <w:rsid w:val="004B5F74"/>
    <w:rsid w:val="004C1A6A"/>
    <w:rsid w:val="004C1D8F"/>
    <w:rsid w:val="004C4AAB"/>
    <w:rsid w:val="004C4F0B"/>
    <w:rsid w:val="004C7438"/>
    <w:rsid w:val="004D148A"/>
    <w:rsid w:val="004D28B0"/>
    <w:rsid w:val="004D2964"/>
    <w:rsid w:val="004E2140"/>
    <w:rsid w:val="004E356B"/>
    <w:rsid w:val="004E4CA9"/>
    <w:rsid w:val="004E4E1A"/>
    <w:rsid w:val="004E7034"/>
    <w:rsid w:val="004E7967"/>
    <w:rsid w:val="004E7F19"/>
    <w:rsid w:val="004F1252"/>
    <w:rsid w:val="004F2C26"/>
    <w:rsid w:val="004F4533"/>
    <w:rsid w:val="004F4A0B"/>
    <w:rsid w:val="004F4E2F"/>
    <w:rsid w:val="004F7427"/>
    <w:rsid w:val="005005F8"/>
    <w:rsid w:val="00504042"/>
    <w:rsid w:val="00504941"/>
    <w:rsid w:val="0050546E"/>
    <w:rsid w:val="00511059"/>
    <w:rsid w:val="00511B91"/>
    <w:rsid w:val="00512033"/>
    <w:rsid w:val="00513E14"/>
    <w:rsid w:val="005151EB"/>
    <w:rsid w:val="00515516"/>
    <w:rsid w:val="00515F52"/>
    <w:rsid w:val="00516AB2"/>
    <w:rsid w:val="00520234"/>
    <w:rsid w:val="00521757"/>
    <w:rsid w:val="00523417"/>
    <w:rsid w:val="0052447B"/>
    <w:rsid w:val="00525960"/>
    <w:rsid w:val="0052624F"/>
    <w:rsid w:val="00527C61"/>
    <w:rsid w:val="005304CD"/>
    <w:rsid w:val="00532738"/>
    <w:rsid w:val="005327A5"/>
    <w:rsid w:val="00532F3A"/>
    <w:rsid w:val="00534B45"/>
    <w:rsid w:val="00534F30"/>
    <w:rsid w:val="00535156"/>
    <w:rsid w:val="005370EA"/>
    <w:rsid w:val="0054033A"/>
    <w:rsid w:val="00541F7A"/>
    <w:rsid w:val="005432C2"/>
    <w:rsid w:val="0054412D"/>
    <w:rsid w:val="00544C43"/>
    <w:rsid w:val="00544E4E"/>
    <w:rsid w:val="0054506F"/>
    <w:rsid w:val="00547F34"/>
    <w:rsid w:val="00553323"/>
    <w:rsid w:val="00553C83"/>
    <w:rsid w:val="005572FC"/>
    <w:rsid w:val="00557D10"/>
    <w:rsid w:val="00564E63"/>
    <w:rsid w:val="00566BF6"/>
    <w:rsid w:val="00567509"/>
    <w:rsid w:val="00570C9D"/>
    <w:rsid w:val="00572B89"/>
    <w:rsid w:val="0057467B"/>
    <w:rsid w:val="0057486E"/>
    <w:rsid w:val="005812A6"/>
    <w:rsid w:val="00581E1A"/>
    <w:rsid w:val="005820E0"/>
    <w:rsid w:val="00582CE9"/>
    <w:rsid w:val="005832A4"/>
    <w:rsid w:val="00583AE8"/>
    <w:rsid w:val="005842C1"/>
    <w:rsid w:val="00584753"/>
    <w:rsid w:val="0058540B"/>
    <w:rsid w:val="00591C7F"/>
    <w:rsid w:val="00592BE3"/>
    <w:rsid w:val="00592D59"/>
    <w:rsid w:val="00595017"/>
    <w:rsid w:val="00596A62"/>
    <w:rsid w:val="00597950"/>
    <w:rsid w:val="005A1F13"/>
    <w:rsid w:val="005A2389"/>
    <w:rsid w:val="005A2474"/>
    <w:rsid w:val="005A461D"/>
    <w:rsid w:val="005A6052"/>
    <w:rsid w:val="005B128E"/>
    <w:rsid w:val="005B1FE9"/>
    <w:rsid w:val="005B20CF"/>
    <w:rsid w:val="005B2E28"/>
    <w:rsid w:val="005B69A9"/>
    <w:rsid w:val="005B721F"/>
    <w:rsid w:val="005B750B"/>
    <w:rsid w:val="005C143B"/>
    <w:rsid w:val="005C2438"/>
    <w:rsid w:val="005C2515"/>
    <w:rsid w:val="005C5595"/>
    <w:rsid w:val="005C652B"/>
    <w:rsid w:val="005C6EF1"/>
    <w:rsid w:val="005D43FA"/>
    <w:rsid w:val="005D78C5"/>
    <w:rsid w:val="005D7C4D"/>
    <w:rsid w:val="005E294E"/>
    <w:rsid w:val="005E2EA4"/>
    <w:rsid w:val="005E4B50"/>
    <w:rsid w:val="005E5C5A"/>
    <w:rsid w:val="005F0B12"/>
    <w:rsid w:val="005F161D"/>
    <w:rsid w:val="005F18D1"/>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481C"/>
    <w:rsid w:val="00614941"/>
    <w:rsid w:val="00615A8D"/>
    <w:rsid w:val="00620031"/>
    <w:rsid w:val="0062032A"/>
    <w:rsid w:val="006203B8"/>
    <w:rsid w:val="0062147C"/>
    <w:rsid w:val="006235C1"/>
    <w:rsid w:val="00624255"/>
    <w:rsid w:val="0062626D"/>
    <w:rsid w:val="0062631E"/>
    <w:rsid w:val="00626B6E"/>
    <w:rsid w:val="00630F7C"/>
    <w:rsid w:val="00631588"/>
    <w:rsid w:val="00633512"/>
    <w:rsid w:val="006339E3"/>
    <w:rsid w:val="0063597C"/>
    <w:rsid w:val="006430D4"/>
    <w:rsid w:val="00646D0B"/>
    <w:rsid w:val="00647012"/>
    <w:rsid w:val="00651C02"/>
    <w:rsid w:val="00652DA2"/>
    <w:rsid w:val="006533ED"/>
    <w:rsid w:val="006608BA"/>
    <w:rsid w:val="006620D1"/>
    <w:rsid w:val="00666198"/>
    <w:rsid w:val="0066649B"/>
    <w:rsid w:val="006676B5"/>
    <w:rsid w:val="00674146"/>
    <w:rsid w:val="00674C03"/>
    <w:rsid w:val="00677599"/>
    <w:rsid w:val="00677832"/>
    <w:rsid w:val="0068076F"/>
    <w:rsid w:val="00683217"/>
    <w:rsid w:val="006834FB"/>
    <w:rsid w:val="006843E9"/>
    <w:rsid w:val="00684F66"/>
    <w:rsid w:val="00687AA3"/>
    <w:rsid w:val="00691F97"/>
    <w:rsid w:val="0069205B"/>
    <w:rsid w:val="00692727"/>
    <w:rsid w:val="0069342C"/>
    <w:rsid w:val="0069444C"/>
    <w:rsid w:val="006944B5"/>
    <w:rsid w:val="00694718"/>
    <w:rsid w:val="00695E76"/>
    <w:rsid w:val="00697542"/>
    <w:rsid w:val="006A1F01"/>
    <w:rsid w:val="006A4A4D"/>
    <w:rsid w:val="006A5DAB"/>
    <w:rsid w:val="006A6E37"/>
    <w:rsid w:val="006A786D"/>
    <w:rsid w:val="006B11CB"/>
    <w:rsid w:val="006B1BF5"/>
    <w:rsid w:val="006B25A3"/>
    <w:rsid w:val="006B2B50"/>
    <w:rsid w:val="006B2F9D"/>
    <w:rsid w:val="006B3EC4"/>
    <w:rsid w:val="006B4F55"/>
    <w:rsid w:val="006B4F68"/>
    <w:rsid w:val="006B685F"/>
    <w:rsid w:val="006B78AB"/>
    <w:rsid w:val="006C269E"/>
    <w:rsid w:val="006C593E"/>
    <w:rsid w:val="006D19A8"/>
    <w:rsid w:val="006D19F8"/>
    <w:rsid w:val="006D19F9"/>
    <w:rsid w:val="006D5354"/>
    <w:rsid w:val="006E1834"/>
    <w:rsid w:val="006E1B68"/>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21BC4"/>
    <w:rsid w:val="00721F9B"/>
    <w:rsid w:val="00723A23"/>
    <w:rsid w:val="007250C9"/>
    <w:rsid w:val="00726618"/>
    <w:rsid w:val="00726B8D"/>
    <w:rsid w:val="00727819"/>
    <w:rsid w:val="00730D20"/>
    <w:rsid w:val="007310DE"/>
    <w:rsid w:val="00731200"/>
    <w:rsid w:val="00732763"/>
    <w:rsid w:val="00733E40"/>
    <w:rsid w:val="00734C41"/>
    <w:rsid w:val="00736A44"/>
    <w:rsid w:val="007373AA"/>
    <w:rsid w:val="00740238"/>
    <w:rsid w:val="00742EAA"/>
    <w:rsid w:val="00743002"/>
    <w:rsid w:val="007432AD"/>
    <w:rsid w:val="00744264"/>
    <w:rsid w:val="00744FE1"/>
    <w:rsid w:val="00747A93"/>
    <w:rsid w:val="00747BBE"/>
    <w:rsid w:val="00755269"/>
    <w:rsid w:val="0076029D"/>
    <w:rsid w:val="00760D00"/>
    <w:rsid w:val="00764937"/>
    <w:rsid w:val="0077131A"/>
    <w:rsid w:val="007715DE"/>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90EEB"/>
    <w:rsid w:val="00792037"/>
    <w:rsid w:val="00794242"/>
    <w:rsid w:val="0079427F"/>
    <w:rsid w:val="00796F5E"/>
    <w:rsid w:val="007975B0"/>
    <w:rsid w:val="007A0DD4"/>
    <w:rsid w:val="007A1560"/>
    <w:rsid w:val="007A1AD2"/>
    <w:rsid w:val="007A38C6"/>
    <w:rsid w:val="007A6B32"/>
    <w:rsid w:val="007A6B76"/>
    <w:rsid w:val="007B058E"/>
    <w:rsid w:val="007B1FAA"/>
    <w:rsid w:val="007B257D"/>
    <w:rsid w:val="007B2F4F"/>
    <w:rsid w:val="007B39E8"/>
    <w:rsid w:val="007B3B56"/>
    <w:rsid w:val="007B3C10"/>
    <w:rsid w:val="007B5899"/>
    <w:rsid w:val="007B5BF5"/>
    <w:rsid w:val="007B7B65"/>
    <w:rsid w:val="007C16E9"/>
    <w:rsid w:val="007C2516"/>
    <w:rsid w:val="007C2EF0"/>
    <w:rsid w:val="007C32A0"/>
    <w:rsid w:val="007C5122"/>
    <w:rsid w:val="007C52B3"/>
    <w:rsid w:val="007C5CAD"/>
    <w:rsid w:val="007C5ECB"/>
    <w:rsid w:val="007D11F5"/>
    <w:rsid w:val="007D22F5"/>
    <w:rsid w:val="007D294B"/>
    <w:rsid w:val="007D4BCC"/>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6B31"/>
    <w:rsid w:val="008270AA"/>
    <w:rsid w:val="008278A3"/>
    <w:rsid w:val="008326DB"/>
    <w:rsid w:val="00832F25"/>
    <w:rsid w:val="00834286"/>
    <w:rsid w:val="0083492B"/>
    <w:rsid w:val="00835CA1"/>
    <w:rsid w:val="0083737C"/>
    <w:rsid w:val="00844E45"/>
    <w:rsid w:val="00845FE4"/>
    <w:rsid w:val="00846385"/>
    <w:rsid w:val="00850B75"/>
    <w:rsid w:val="00851E49"/>
    <w:rsid w:val="008520A5"/>
    <w:rsid w:val="00853E23"/>
    <w:rsid w:val="00860A2E"/>
    <w:rsid w:val="00861E9B"/>
    <w:rsid w:val="00862B38"/>
    <w:rsid w:val="00867139"/>
    <w:rsid w:val="0086735E"/>
    <w:rsid w:val="008714C1"/>
    <w:rsid w:val="00873098"/>
    <w:rsid w:val="008747F7"/>
    <w:rsid w:val="0087754C"/>
    <w:rsid w:val="00882D63"/>
    <w:rsid w:val="0088361F"/>
    <w:rsid w:val="008878AF"/>
    <w:rsid w:val="00887F45"/>
    <w:rsid w:val="00890A39"/>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0751"/>
    <w:rsid w:val="008C1517"/>
    <w:rsid w:val="008C1D0C"/>
    <w:rsid w:val="008C536F"/>
    <w:rsid w:val="008C5B5E"/>
    <w:rsid w:val="008C63AB"/>
    <w:rsid w:val="008C69C8"/>
    <w:rsid w:val="008E0DC0"/>
    <w:rsid w:val="008E1815"/>
    <w:rsid w:val="008E2FED"/>
    <w:rsid w:val="008E68FC"/>
    <w:rsid w:val="008E695B"/>
    <w:rsid w:val="008E7CC3"/>
    <w:rsid w:val="008F1AA4"/>
    <w:rsid w:val="008F5FC1"/>
    <w:rsid w:val="00900517"/>
    <w:rsid w:val="00900F7F"/>
    <w:rsid w:val="0090114E"/>
    <w:rsid w:val="0090201A"/>
    <w:rsid w:val="00902B10"/>
    <w:rsid w:val="00904132"/>
    <w:rsid w:val="00904402"/>
    <w:rsid w:val="0090482A"/>
    <w:rsid w:val="009058CF"/>
    <w:rsid w:val="00905930"/>
    <w:rsid w:val="0091018F"/>
    <w:rsid w:val="00910DF8"/>
    <w:rsid w:val="00915870"/>
    <w:rsid w:val="0091765F"/>
    <w:rsid w:val="009212F1"/>
    <w:rsid w:val="0092668A"/>
    <w:rsid w:val="00926C28"/>
    <w:rsid w:val="00927D6D"/>
    <w:rsid w:val="009347CF"/>
    <w:rsid w:val="00935C6D"/>
    <w:rsid w:val="00936455"/>
    <w:rsid w:val="00940CA5"/>
    <w:rsid w:val="009412C4"/>
    <w:rsid w:val="0094194F"/>
    <w:rsid w:val="00941C93"/>
    <w:rsid w:val="0094262D"/>
    <w:rsid w:val="009439F6"/>
    <w:rsid w:val="0094470C"/>
    <w:rsid w:val="00944C26"/>
    <w:rsid w:val="00947F20"/>
    <w:rsid w:val="00950AF6"/>
    <w:rsid w:val="00950E91"/>
    <w:rsid w:val="009535ED"/>
    <w:rsid w:val="00954DF4"/>
    <w:rsid w:val="00954F4B"/>
    <w:rsid w:val="009551A9"/>
    <w:rsid w:val="0095542D"/>
    <w:rsid w:val="009554E3"/>
    <w:rsid w:val="009575D5"/>
    <w:rsid w:val="009624F5"/>
    <w:rsid w:val="00964907"/>
    <w:rsid w:val="009671C4"/>
    <w:rsid w:val="0097085B"/>
    <w:rsid w:val="009717F4"/>
    <w:rsid w:val="00971951"/>
    <w:rsid w:val="00972717"/>
    <w:rsid w:val="0097274B"/>
    <w:rsid w:val="00973664"/>
    <w:rsid w:val="00974633"/>
    <w:rsid w:val="00974910"/>
    <w:rsid w:val="009750DD"/>
    <w:rsid w:val="009754EF"/>
    <w:rsid w:val="0097582E"/>
    <w:rsid w:val="0097584B"/>
    <w:rsid w:val="00975E41"/>
    <w:rsid w:val="00977DC2"/>
    <w:rsid w:val="00980F11"/>
    <w:rsid w:val="009862C4"/>
    <w:rsid w:val="00986CCF"/>
    <w:rsid w:val="009910F0"/>
    <w:rsid w:val="0099156A"/>
    <w:rsid w:val="0099233C"/>
    <w:rsid w:val="00993316"/>
    <w:rsid w:val="00994945"/>
    <w:rsid w:val="00996B41"/>
    <w:rsid w:val="009970E2"/>
    <w:rsid w:val="009971DC"/>
    <w:rsid w:val="00997D26"/>
    <w:rsid w:val="009A16D4"/>
    <w:rsid w:val="009A370D"/>
    <w:rsid w:val="009A6C55"/>
    <w:rsid w:val="009A6E54"/>
    <w:rsid w:val="009A7D67"/>
    <w:rsid w:val="009B2A95"/>
    <w:rsid w:val="009B56D7"/>
    <w:rsid w:val="009C03A9"/>
    <w:rsid w:val="009C120C"/>
    <w:rsid w:val="009C2BAB"/>
    <w:rsid w:val="009C3C65"/>
    <w:rsid w:val="009C3C6C"/>
    <w:rsid w:val="009C4653"/>
    <w:rsid w:val="009C6283"/>
    <w:rsid w:val="009C62AB"/>
    <w:rsid w:val="009D1129"/>
    <w:rsid w:val="009D13E1"/>
    <w:rsid w:val="009D3290"/>
    <w:rsid w:val="009D32CD"/>
    <w:rsid w:val="009D3F3D"/>
    <w:rsid w:val="009D40BC"/>
    <w:rsid w:val="009D65E2"/>
    <w:rsid w:val="009D6D72"/>
    <w:rsid w:val="009D71CF"/>
    <w:rsid w:val="009D789C"/>
    <w:rsid w:val="009E01C2"/>
    <w:rsid w:val="009E2A00"/>
    <w:rsid w:val="009E55BD"/>
    <w:rsid w:val="009E5E93"/>
    <w:rsid w:val="009E66CF"/>
    <w:rsid w:val="009E75E7"/>
    <w:rsid w:val="009E7E90"/>
    <w:rsid w:val="009F0FD9"/>
    <w:rsid w:val="009F2ADC"/>
    <w:rsid w:val="00A026EE"/>
    <w:rsid w:val="00A02FB3"/>
    <w:rsid w:val="00A06250"/>
    <w:rsid w:val="00A1018A"/>
    <w:rsid w:val="00A11658"/>
    <w:rsid w:val="00A11EEB"/>
    <w:rsid w:val="00A1240D"/>
    <w:rsid w:val="00A16749"/>
    <w:rsid w:val="00A25E47"/>
    <w:rsid w:val="00A26824"/>
    <w:rsid w:val="00A2793D"/>
    <w:rsid w:val="00A36499"/>
    <w:rsid w:val="00A3654C"/>
    <w:rsid w:val="00A37580"/>
    <w:rsid w:val="00A4170F"/>
    <w:rsid w:val="00A425D4"/>
    <w:rsid w:val="00A45537"/>
    <w:rsid w:val="00A45D62"/>
    <w:rsid w:val="00A46D54"/>
    <w:rsid w:val="00A53417"/>
    <w:rsid w:val="00A5357B"/>
    <w:rsid w:val="00A54627"/>
    <w:rsid w:val="00A56169"/>
    <w:rsid w:val="00A57DC6"/>
    <w:rsid w:val="00A60D0B"/>
    <w:rsid w:val="00A630B9"/>
    <w:rsid w:val="00A643F8"/>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019D"/>
    <w:rsid w:val="00AD1F6D"/>
    <w:rsid w:val="00AD3234"/>
    <w:rsid w:val="00AD6B88"/>
    <w:rsid w:val="00AE0DEF"/>
    <w:rsid w:val="00AE30C4"/>
    <w:rsid w:val="00AE48D0"/>
    <w:rsid w:val="00AE498E"/>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1B32"/>
    <w:rsid w:val="00B7489F"/>
    <w:rsid w:val="00B76370"/>
    <w:rsid w:val="00B7707A"/>
    <w:rsid w:val="00B83726"/>
    <w:rsid w:val="00B84939"/>
    <w:rsid w:val="00B85B25"/>
    <w:rsid w:val="00B85B41"/>
    <w:rsid w:val="00B87F2F"/>
    <w:rsid w:val="00B929CE"/>
    <w:rsid w:val="00B94BA7"/>
    <w:rsid w:val="00BA0B5D"/>
    <w:rsid w:val="00BA0C89"/>
    <w:rsid w:val="00BA1764"/>
    <w:rsid w:val="00BA48A5"/>
    <w:rsid w:val="00BA497C"/>
    <w:rsid w:val="00BB168B"/>
    <w:rsid w:val="00BB1D8A"/>
    <w:rsid w:val="00BB377A"/>
    <w:rsid w:val="00BB5788"/>
    <w:rsid w:val="00BB5E74"/>
    <w:rsid w:val="00BB6B7F"/>
    <w:rsid w:val="00BB6FEC"/>
    <w:rsid w:val="00BB702E"/>
    <w:rsid w:val="00BC0346"/>
    <w:rsid w:val="00BC0B39"/>
    <w:rsid w:val="00BC108E"/>
    <w:rsid w:val="00BC1564"/>
    <w:rsid w:val="00BC2179"/>
    <w:rsid w:val="00BC4446"/>
    <w:rsid w:val="00BC471D"/>
    <w:rsid w:val="00BC4C24"/>
    <w:rsid w:val="00BC50AE"/>
    <w:rsid w:val="00BC51A3"/>
    <w:rsid w:val="00BC5F1C"/>
    <w:rsid w:val="00BD0B19"/>
    <w:rsid w:val="00BD18A9"/>
    <w:rsid w:val="00BD28BD"/>
    <w:rsid w:val="00BD2ED5"/>
    <w:rsid w:val="00BD2FCC"/>
    <w:rsid w:val="00BD673B"/>
    <w:rsid w:val="00BE4454"/>
    <w:rsid w:val="00BE4955"/>
    <w:rsid w:val="00BE612E"/>
    <w:rsid w:val="00BE6EFD"/>
    <w:rsid w:val="00BF14B5"/>
    <w:rsid w:val="00BF3B89"/>
    <w:rsid w:val="00BF4F23"/>
    <w:rsid w:val="00BF518C"/>
    <w:rsid w:val="00BF5BE0"/>
    <w:rsid w:val="00BF71C3"/>
    <w:rsid w:val="00C00CF9"/>
    <w:rsid w:val="00C018AF"/>
    <w:rsid w:val="00C038DC"/>
    <w:rsid w:val="00C046D1"/>
    <w:rsid w:val="00C062BC"/>
    <w:rsid w:val="00C101DE"/>
    <w:rsid w:val="00C128A7"/>
    <w:rsid w:val="00C13F41"/>
    <w:rsid w:val="00C142CC"/>
    <w:rsid w:val="00C244EC"/>
    <w:rsid w:val="00C24CB7"/>
    <w:rsid w:val="00C24EF7"/>
    <w:rsid w:val="00C3128E"/>
    <w:rsid w:val="00C31F68"/>
    <w:rsid w:val="00C3214B"/>
    <w:rsid w:val="00C321AC"/>
    <w:rsid w:val="00C3343A"/>
    <w:rsid w:val="00C3391F"/>
    <w:rsid w:val="00C35B2F"/>
    <w:rsid w:val="00C36D70"/>
    <w:rsid w:val="00C3737B"/>
    <w:rsid w:val="00C3794E"/>
    <w:rsid w:val="00C41D35"/>
    <w:rsid w:val="00C43B10"/>
    <w:rsid w:val="00C43FB3"/>
    <w:rsid w:val="00C45065"/>
    <w:rsid w:val="00C45F4B"/>
    <w:rsid w:val="00C46D9D"/>
    <w:rsid w:val="00C4706E"/>
    <w:rsid w:val="00C47459"/>
    <w:rsid w:val="00C50264"/>
    <w:rsid w:val="00C52A4E"/>
    <w:rsid w:val="00C53D85"/>
    <w:rsid w:val="00C54AD6"/>
    <w:rsid w:val="00C54ADF"/>
    <w:rsid w:val="00C56DE0"/>
    <w:rsid w:val="00C57509"/>
    <w:rsid w:val="00C617AC"/>
    <w:rsid w:val="00C64648"/>
    <w:rsid w:val="00C65CAF"/>
    <w:rsid w:val="00C6628C"/>
    <w:rsid w:val="00C66775"/>
    <w:rsid w:val="00C66D15"/>
    <w:rsid w:val="00C723DE"/>
    <w:rsid w:val="00C72833"/>
    <w:rsid w:val="00C72E12"/>
    <w:rsid w:val="00C72F1F"/>
    <w:rsid w:val="00C753A0"/>
    <w:rsid w:val="00C773F9"/>
    <w:rsid w:val="00C80E93"/>
    <w:rsid w:val="00C8306E"/>
    <w:rsid w:val="00C83642"/>
    <w:rsid w:val="00C8364F"/>
    <w:rsid w:val="00C83B66"/>
    <w:rsid w:val="00C86D83"/>
    <w:rsid w:val="00C87256"/>
    <w:rsid w:val="00C8750D"/>
    <w:rsid w:val="00C876E5"/>
    <w:rsid w:val="00C87850"/>
    <w:rsid w:val="00C9100A"/>
    <w:rsid w:val="00C9420E"/>
    <w:rsid w:val="00C947F5"/>
    <w:rsid w:val="00C956FD"/>
    <w:rsid w:val="00CA06EE"/>
    <w:rsid w:val="00CA0E0D"/>
    <w:rsid w:val="00CA2584"/>
    <w:rsid w:val="00CA39D6"/>
    <w:rsid w:val="00CA4EE5"/>
    <w:rsid w:val="00CA5394"/>
    <w:rsid w:val="00CA5D21"/>
    <w:rsid w:val="00CA7BA7"/>
    <w:rsid w:val="00CB214F"/>
    <w:rsid w:val="00CB26F8"/>
    <w:rsid w:val="00CB3116"/>
    <w:rsid w:val="00CB5842"/>
    <w:rsid w:val="00CB6271"/>
    <w:rsid w:val="00CB6705"/>
    <w:rsid w:val="00CB67DC"/>
    <w:rsid w:val="00CC1676"/>
    <w:rsid w:val="00CC1984"/>
    <w:rsid w:val="00CC27A5"/>
    <w:rsid w:val="00CC2F97"/>
    <w:rsid w:val="00CC3166"/>
    <w:rsid w:val="00CC56A3"/>
    <w:rsid w:val="00CC5B17"/>
    <w:rsid w:val="00CC6626"/>
    <w:rsid w:val="00CC754D"/>
    <w:rsid w:val="00CC757F"/>
    <w:rsid w:val="00CC76F2"/>
    <w:rsid w:val="00CC7901"/>
    <w:rsid w:val="00CD06EC"/>
    <w:rsid w:val="00CD0D74"/>
    <w:rsid w:val="00CD0F21"/>
    <w:rsid w:val="00CD1325"/>
    <w:rsid w:val="00CD1BC9"/>
    <w:rsid w:val="00CD3941"/>
    <w:rsid w:val="00CD6737"/>
    <w:rsid w:val="00CD6770"/>
    <w:rsid w:val="00CE0179"/>
    <w:rsid w:val="00CE1153"/>
    <w:rsid w:val="00CE16EE"/>
    <w:rsid w:val="00CE2711"/>
    <w:rsid w:val="00CE50AB"/>
    <w:rsid w:val="00CE54D8"/>
    <w:rsid w:val="00CE628B"/>
    <w:rsid w:val="00CE67CD"/>
    <w:rsid w:val="00CE7486"/>
    <w:rsid w:val="00CF2FE6"/>
    <w:rsid w:val="00CF6A72"/>
    <w:rsid w:val="00D00F5B"/>
    <w:rsid w:val="00D00FA7"/>
    <w:rsid w:val="00D048F9"/>
    <w:rsid w:val="00D123DB"/>
    <w:rsid w:val="00D147F9"/>
    <w:rsid w:val="00D14B0D"/>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50870"/>
    <w:rsid w:val="00D5157A"/>
    <w:rsid w:val="00D52688"/>
    <w:rsid w:val="00D52726"/>
    <w:rsid w:val="00D528E0"/>
    <w:rsid w:val="00D54ED4"/>
    <w:rsid w:val="00D559E8"/>
    <w:rsid w:val="00D60D6E"/>
    <w:rsid w:val="00D60DA4"/>
    <w:rsid w:val="00D61DFF"/>
    <w:rsid w:val="00D66BC8"/>
    <w:rsid w:val="00D70916"/>
    <w:rsid w:val="00D7288F"/>
    <w:rsid w:val="00D72F7A"/>
    <w:rsid w:val="00D7371E"/>
    <w:rsid w:val="00D77B58"/>
    <w:rsid w:val="00D8253F"/>
    <w:rsid w:val="00D82E3F"/>
    <w:rsid w:val="00D838C5"/>
    <w:rsid w:val="00D84375"/>
    <w:rsid w:val="00D84FD0"/>
    <w:rsid w:val="00D86B8C"/>
    <w:rsid w:val="00D86F2E"/>
    <w:rsid w:val="00D93990"/>
    <w:rsid w:val="00D93AA5"/>
    <w:rsid w:val="00D93E1A"/>
    <w:rsid w:val="00D9438E"/>
    <w:rsid w:val="00D95C66"/>
    <w:rsid w:val="00D97799"/>
    <w:rsid w:val="00D97A62"/>
    <w:rsid w:val="00DA101A"/>
    <w:rsid w:val="00DA3291"/>
    <w:rsid w:val="00DA3CB5"/>
    <w:rsid w:val="00DA4949"/>
    <w:rsid w:val="00DA6F87"/>
    <w:rsid w:val="00DB076E"/>
    <w:rsid w:val="00DB438A"/>
    <w:rsid w:val="00DB4DE0"/>
    <w:rsid w:val="00DB59CA"/>
    <w:rsid w:val="00DB6E9A"/>
    <w:rsid w:val="00DB7BBB"/>
    <w:rsid w:val="00DC2214"/>
    <w:rsid w:val="00DC2639"/>
    <w:rsid w:val="00DC2703"/>
    <w:rsid w:val="00DC32F0"/>
    <w:rsid w:val="00DC4EFE"/>
    <w:rsid w:val="00DC5030"/>
    <w:rsid w:val="00DC738B"/>
    <w:rsid w:val="00DD022D"/>
    <w:rsid w:val="00DD12AF"/>
    <w:rsid w:val="00DD3EE4"/>
    <w:rsid w:val="00DE160F"/>
    <w:rsid w:val="00DE6CD9"/>
    <w:rsid w:val="00DF2DC6"/>
    <w:rsid w:val="00DF2EEB"/>
    <w:rsid w:val="00DF4024"/>
    <w:rsid w:val="00DF58F3"/>
    <w:rsid w:val="00DF78EB"/>
    <w:rsid w:val="00DF7D86"/>
    <w:rsid w:val="00E022CA"/>
    <w:rsid w:val="00E034E0"/>
    <w:rsid w:val="00E03546"/>
    <w:rsid w:val="00E04565"/>
    <w:rsid w:val="00E04E94"/>
    <w:rsid w:val="00E051C1"/>
    <w:rsid w:val="00E05E49"/>
    <w:rsid w:val="00E10577"/>
    <w:rsid w:val="00E13AED"/>
    <w:rsid w:val="00E14748"/>
    <w:rsid w:val="00E16A72"/>
    <w:rsid w:val="00E204DE"/>
    <w:rsid w:val="00E23754"/>
    <w:rsid w:val="00E252B4"/>
    <w:rsid w:val="00E2703D"/>
    <w:rsid w:val="00E271CF"/>
    <w:rsid w:val="00E27FDD"/>
    <w:rsid w:val="00E30D4F"/>
    <w:rsid w:val="00E32085"/>
    <w:rsid w:val="00E32974"/>
    <w:rsid w:val="00E34C3F"/>
    <w:rsid w:val="00E35FD8"/>
    <w:rsid w:val="00E362FB"/>
    <w:rsid w:val="00E40B62"/>
    <w:rsid w:val="00E426DC"/>
    <w:rsid w:val="00E434BC"/>
    <w:rsid w:val="00E43F86"/>
    <w:rsid w:val="00E44513"/>
    <w:rsid w:val="00E44AB0"/>
    <w:rsid w:val="00E45863"/>
    <w:rsid w:val="00E45C92"/>
    <w:rsid w:val="00E46259"/>
    <w:rsid w:val="00E46F4D"/>
    <w:rsid w:val="00E470A5"/>
    <w:rsid w:val="00E50D55"/>
    <w:rsid w:val="00E52521"/>
    <w:rsid w:val="00E54620"/>
    <w:rsid w:val="00E5593E"/>
    <w:rsid w:val="00E56612"/>
    <w:rsid w:val="00E56CF1"/>
    <w:rsid w:val="00E60E76"/>
    <w:rsid w:val="00E638A7"/>
    <w:rsid w:val="00E640E8"/>
    <w:rsid w:val="00E66F02"/>
    <w:rsid w:val="00E66FC0"/>
    <w:rsid w:val="00E70BCE"/>
    <w:rsid w:val="00E71194"/>
    <w:rsid w:val="00E72321"/>
    <w:rsid w:val="00E73679"/>
    <w:rsid w:val="00E743DC"/>
    <w:rsid w:val="00E74428"/>
    <w:rsid w:val="00E74592"/>
    <w:rsid w:val="00E76267"/>
    <w:rsid w:val="00E7754D"/>
    <w:rsid w:val="00E8183D"/>
    <w:rsid w:val="00E84C3D"/>
    <w:rsid w:val="00E85BA4"/>
    <w:rsid w:val="00E85ECB"/>
    <w:rsid w:val="00E85EDF"/>
    <w:rsid w:val="00E86D61"/>
    <w:rsid w:val="00E909BC"/>
    <w:rsid w:val="00E90EFF"/>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2ABA"/>
    <w:rsid w:val="00EB312E"/>
    <w:rsid w:val="00EC0B86"/>
    <w:rsid w:val="00EC4FD5"/>
    <w:rsid w:val="00EC5244"/>
    <w:rsid w:val="00EC5A42"/>
    <w:rsid w:val="00EC7A4C"/>
    <w:rsid w:val="00ED0A9A"/>
    <w:rsid w:val="00ED1BCC"/>
    <w:rsid w:val="00ED2A34"/>
    <w:rsid w:val="00ED320B"/>
    <w:rsid w:val="00ED5CB5"/>
    <w:rsid w:val="00ED6A8A"/>
    <w:rsid w:val="00ED7BE2"/>
    <w:rsid w:val="00EE0D9F"/>
    <w:rsid w:val="00EE34CC"/>
    <w:rsid w:val="00EF000C"/>
    <w:rsid w:val="00EF249F"/>
    <w:rsid w:val="00EF5914"/>
    <w:rsid w:val="00EF70A8"/>
    <w:rsid w:val="00F00B4B"/>
    <w:rsid w:val="00F02063"/>
    <w:rsid w:val="00F02CC7"/>
    <w:rsid w:val="00F076F0"/>
    <w:rsid w:val="00F11B47"/>
    <w:rsid w:val="00F12AC7"/>
    <w:rsid w:val="00F12EB5"/>
    <w:rsid w:val="00F13D97"/>
    <w:rsid w:val="00F14B3F"/>
    <w:rsid w:val="00F14EA7"/>
    <w:rsid w:val="00F15B83"/>
    <w:rsid w:val="00F17F1C"/>
    <w:rsid w:val="00F20D7E"/>
    <w:rsid w:val="00F22856"/>
    <w:rsid w:val="00F248D5"/>
    <w:rsid w:val="00F25A4E"/>
    <w:rsid w:val="00F25FE5"/>
    <w:rsid w:val="00F309FF"/>
    <w:rsid w:val="00F33800"/>
    <w:rsid w:val="00F362A8"/>
    <w:rsid w:val="00F37523"/>
    <w:rsid w:val="00F378C4"/>
    <w:rsid w:val="00F41AC8"/>
    <w:rsid w:val="00F41D2D"/>
    <w:rsid w:val="00F422AC"/>
    <w:rsid w:val="00F4309C"/>
    <w:rsid w:val="00F44A78"/>
    <w:rsid w:val="00F4584A"/>
    <w:rsid w:val="00F516DE"/>
    <w:rsid w:val="00F52F26"/>
    <w:rsid w:val="00F53669"/>
    <w:rsid w:val="00F545E2"/>
    <w:rsid w:val="00F55A5A"/>
    <w:rsid w:val="00F5660C"/>
    <w:rsid w:val="00F60685"/>
    <w:rsid w:val="00F617AC"/>
    <w:rsid w:val="00F62234"/>
    <w:rsid w:val="00F66656"/>
    <w:rsid w:val="00F73DF6"/>
    <w:rsid w:val="00F7454F"/>
    <w:rsid w:val="00F8142F"/>
    <w:rsid w:val="00F81D8C"/>
    <w:rsid w:val="00F825DE"/>
    <w:rsid w:val="00F82809"/>
    <w:rsid w:val="00F83AA4"/>
    <w:rsid w:val="00F84296"/>
    <w:rsid w:val="00F90C81"/>
    <w:rsid w:val="00F91378"/>
    <w:rsid w:val="00F9164A"/>
    <w:rsid w:val="00F91A8E"/>
    <w:rsid w:val="00F91B1D"/>
    <w:rsid w:val="00F9437D"/>
    <w:rsid w:val="00F9450C"/>
    <w:rsid w:val="00F953E5"/>
    <w:rsid w:val="00F96656"/>
    <w:rsid w:val="00F97699"/>
    <w:rsid w:val="00F978C1"/>
    <w:rsid w:val="00FA06F2"/>
    <w:rsid w:val="00FA20E5"/>
    <w:rsid w:val="00FA214C"/>
    <w:rsid w:val="00FA487F"/>
    <w:rsid w:val="00FA4F0C"/>
    <w:rsid w:val="00FA7A63"/>
    <w:rsid w:val="00FA7FC3"/>
    <w:rsid w:val="00FB1603"/>
    <w:rsid w:val="00FB423C"/>
    <w:rsid w:val="00FC0C4E"/>
    <w:rsid w:val="00FC27B2"/>
    <w:rsid w:val="00FC4DF3"/>
    <w:rsid w:val="00FC5BC8"/>
    <w:rsid w:val="00FC6BC7"/>
    <w:rsid w:val="00FC7501"/>
    <w:rsid w:val="00FD2C7D"/>
    <w:rsid w:val="00FD36AF"/>
    <w:rsid w:val="00FD5E17"/>
    <w:rsid w:val="00FD6179"/>
    <w:rsid w:val="00FE1B6F"/>
    <w:rsid w:val="00FE212D"/>
    <w:rsid w:val="00FE5DC2"/>
    <w:rsid w:val="00FE5F21"/>
    <w:rsid w:val="00FE7780"/>
    <w:rsid w:val="00FF28AF"/>
    <w:rsid w:val="00FF4829"/>
    <w:rsid w:val="00FF59B3"/>
    <w:rsid w:val="00FF7B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2510</Words>
  <Characters>14509</Characters>
  <Application>Microsoft Office Word</Application>
  <DocSecurity>4</DocSecurity>
  <Lines>284</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2026-02-23T12:56:00Z</cp:lastPrinted>
  <dcterms:created xsi:type="dcterms:W3CDTF">2026-02-23T19:08:00Z</dcterms:created>
  <dcterms:modified xsi:type="dcterms:W3CDTF">2026-02-23T19:08:00Z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