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0BCA3" w14:textId="77777777" w:rsidR="00CF308B" w:rsidRPr="002A497D" w:rsidRDefault="00CF308B" w:rsidP="00CF308B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24"/>
          <w:szCs w:val="24"/>
          <w:lang w:val="es-PR"/>
        </w:rPr>
      </w:pPr>
      <w:bookmarkStart w:id="0" w:name="_Hlk138253982"/>
      <w:r w:rsidRPr="002A497D">
        <w:rPr>
          <w:rFonts w:ascii="Book Antiqua" w:hAnsi="Book Antiqua"/>
          <w:b/>
          <w:bCs/>
          <w:color w:val="000000"/>
          <w:sz w:val="24"/>
          <w:szCs w:val="24"/>
          <w:lang w:val="es-PR"/>
        </w:rPr>
        <w:t>(TEXTO DE APROBACIÓN FINAL POR LA CÁMARA)</w:t>
      </w:r>
      <w:r w:rsidRPr="002A497D">
        <w:rPr>
          <w:rFonts w:ascii="Book Antiqua" w:hAnsi="Book Antiqua"/>
          <w:b/>
          <w:bCs/>
          <w:color w:val="000000"/>
          <w:sz w:val="24"/>
          <w:szCs w:val="24"/>
          <w:lang w:val="es-ES"/>
        </w:rPr>
        <w:fldChar w:fldCharType="begin"/>
      </w:r>
      <w:r w:rsidRPr="002A497D">
        <w:rPr>
          <w:rFonts w:ascii="Book Antiqua" w:hAnsi="Book Antiqua"/>
          <w:b/>
          <w:bCs/>
          <w:color w:val="000000"/>
          <w:sz w:val="24"/>
          <w:szCs w:val="24"/>
          <w:lang w:val="es-PR"/>
        </w:rPr>
        <w:instrText xml:space="preserve">PRIVATE </w:instrText>
      </w:r>
      <w:r w:rsidRPr="002A497D">
        <w:rPr>
          <w:rFonts w:ascii="Book Antiqua" w:hAnsi="Book Antiqua"/>
          <w:b/>
          <w:bCs/>
          <w:color w:val="000000"/>
          <w:sz w:val="24"/>
          <w:szCs w:val="24"/>
          <w:lang w:val="es-ES"/>
        </w:rPr>
        <w:fldChar w:fldCharType="end"/>
      </w:r>
    </w:p>
    <w:p w14:paraId="7291B5AB" w14:textId="2905EB49" w:rsidR="00CF308B" w:rsidRPr="002A497D" w:rsidRDefault="00CF308B" w:rsidP="00CF308B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24"/>
          <w:szCs w:val="24"/>
          <w:lang w:val="es-PR"/>
        </w:rPr>
      </w:pPr>
      <w:r w:rsidRPr="002A497D">
        <w:rPr>
          <w:rFonts w:ascii="Book Antiqua" w:hAnsi="Book Antiqua"/>
          <w:b/>
          <w:bCs/>
          <w:color w:val="000000"/>
          <w:sz w:val="24"/>
          <w:szCs w:val="24"/>
          <w:lang w:val="es-PR"/>
        </w:rPr>
        <w:t>(</w:t>
      </w:r>
      <w:r w:rsidR="002A497D" w:rsidRPr="002A497D">
        <w:rPr>
          <w:rFonts w:ascii="Book Antiqua" w:hAnsi="Book Antiqua"/>
          <w:b/>
          <w:bCs/>
          <w:color w:val="000000"/>
          <w:sz w:val="24"/>
          <w:szCs w:val="24"/>
          <w:lang w:val="es-PR"/>
        </w:rPr>
        <w:t>30</w:t>
      </w:r>
      <w:r w:rsidRPr="002A497D">
        <w:rPr>
          <w:rFonts w:ascii="Book Antiqua" w:hAnsi="Book Antiqua"/>
          <w:b/>
          <w:bCs/>
          <w:color w:val="000000"/>
          <w:sz w:val="24"/>
          <w:szCs w:val="24"/>
          <w:lang w:val="es-PR"/>
        </w:rPr>
        <w:t xml:space="preserve"> DE </w:t>
      </w:r>
      <w:r w:rsidR="002A497D" w:rsidRPr="002A497D">
        <w:rPr>
          <w:rFonts w:ascii="Book Antiqua" w:hAnsi="Book Antiqua"/>
          <w:b/>
          <w:bCs/>
          <w:color w:val="000000"/>
          <w:sz w:val="24"/>
          <w:szCs w:val="24"/>
          <w:lang w:val="es-PR"/>
        </w:rPr>
        <w:t>ABRIL</w:t>
      </w:r>
      <w:r w:rsidRPr="002A497D">
        <w:rPr>
          <w:rFonts w:ascii="Book Antiqua" w:hAnsi="Book Antiqua"/>
          <w:b/>
          <w:bCs/>
          <w:color w:val="000000"/>
          <w:sz w:val="24"/>
          <w:szCs w:val="24"/>
          <w:lang w:val="es-PR"/>
        </w:rPr>
        <w:t xml:space="preserve"> DE 2026)</w:t>
      </w:r>
    </w:p>
    <w:p w14:paraId="5AF35615" w14:textId="185AE408" w:rsidR="00CF308B" w:rsidRPr="002A497D" w:rsidRDefault="00CF308B" w:rsidP="00CF308B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24"/>
          <w:szCs w:val="24"/>
          <w:lang w:val="es-ES_tradnl"/>
        </w:rPr>
      </w:pPr>
      <w:r w:rsidRPr="002A497D">
        <w:rPr>
          <w:rFonts w:ascii="Book Antiqua" w:hAnsi="Book Antiqua"/>
          <w:b/>
          <w:bCs/>
          <w:noProof/>
          <w:color w:val="000000"/>
          <w:sz w:val="24"/>
          <w:szCs w:val="24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114A8E46" wp14:editId="3641E0D4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091430855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8035F4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09611F46" w14:textId="66ED5BBA" w:rsidR="00860066" w:rsidRDefault="00860066" w:rsidP="000223B7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8"/>
          <w:szCs w:val="28"/>
          <w:lang w:val="es-PR"/>
        </w:rPr>
      </w:pPr>
      <w:r w:rsidRPr="00860066">
        <w:rPr>
          <w:rFonts w:ascii="Book Antiqua" w:hAnsi="Book Antiqua"/>
          <w:color w:val="000000"/>
          <w:sz w:val="28"/>
          <w:szCs w:val="28"/>
          <w:lang w:val="es-PR"/>
        </w:rPr>
        <w:t>GOBIERNO DE PUERTO RICO</w:t>
      </w:r>
    </w:p>
    <w:p w14:paraId="2F3D9A52" w14:textId="77777777" w:rsidR="000223B7" w:rsidRPr="00003E98" w:rsidRDefault="000223B7" w:rsidP="000223B7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4"/>
          <w:szCs w:val="24"/>
          <w:lang w:val="es-PR"/>
        </w:rPr>
      </w:pPr>
    </w:p>
    <w:p w14:paraId="3710C070" w14:textId="578AF0C1" w:rsidR="00540C69" w:rsidRPr="002A497D" w:rsidRDefault="00540C69" w:rsidP="00540C69">
      <w:pPr>
        <w:spacing w:after="0" w:line="240" w:lineRule="auto"/>
        <w:rPr>
          <w:rFonts w:ascii="Book Antiqua" w:eastAsia="Times New Roman" w:hAnsi="Book Antiqua"/>
          <w:color w:val="000000"/>
          <w:sz w:val="24"/>
          <w:szCs w:val="20"/>
          <w:lang w:val="es-PR"/>
        </w:rPr>
      </w:pPr>
      <w:r w:rsidRPr="002A497D">
        <w:rPr>
          <w:rFonts w:ascii="Book Antiqua" w:eastAsia="Times New Roman" w:hAnsi="Book Antiqua"/>
          <w:color w:val="000000"/>
          <w:sz w:val="24"/>
          <w:szCs w:val="20"/>
          <w:lang w:val="es-PR"/>
        </w:rPr>
        <w:t>20ma. Asamblea</w:t>
      </w:r>
      <w:r w:rsidRPr="002A497D">
        <w:rPr>
          <w:rFonts w:ascii="Book Antiqua" w:eastAsia="Times New Roman" w:hAnsi="Book Antiqua"/>
          <w:color w:val="000000"/>
          <w:sz w:val="24"/>
          <w:szCs w:val="20"/>
          <w:lang w:val="es-PR"/>
        </w:rPr>
        <w:tab/>
        <w:t xml:space="preserve">                                                                                               3ra. Sesión</w:t>
      </w:r>
    </w:p>
    <w:p w14:paraId="18B34F7F" w14:textId="417B64DC" w:rsidR="00540C69" w:rsidRPr="002A497D" w:rsidRDefault="00540C69" w:rsidP="00540C69">
      <w:pPr>
        <w:spacing w:after="0" w:line="240" w:lineRule="auto"/>
        <w:rPr>
          <w:rFonts w:ascii="Book Antiqua" w:eastAsia="Times New Roman" w:hAnsi="Book Antiqua"/>
          <w:color w:val="000000"/>
          <w:sz w:val="24"/>
          <w:szCs w:val="20"/>
          <w:lang w:val="es-PR"/>
        </w:rPr>
      </w:pPr>
      <w:r w:rsidRPr="002A497D">
        <w:rPr>
          <w:rFonts w:ascii="Book Antiqua" w:eastAsia="Times New Roman" w:hAnsi="Book Antiqua"/>
          <w:color w:val="000000"/>
          <w:sz w:val="24"/>
          <w:szCs w:val="20"/>
          <w:lang w:val="es-PR"/>
        </w:rPr>
        <w:t xml:space="preserve">           Legislativa</w:t>
      </w:r>
      <w:r w:rsidRPr="002A497D">
        <w:rPr>
          <w:rFonts w:ascii="Book Antiqua" w:eastAsia="Times New Roman" w:hAnsi="Book Antiqua"/>
          <w:color w:val="000000"/>
          <w:sz w:val="24"/>
          <w:szCs w:val="20"/>
          <w:lang w:val="es-PR"/>
        </w:rPr>
        <w:tab/>
      </w:r>
      <w:r w:rsidRPr="002A497D">
        <w:rPr>
          <w:rFonts w:ascii="Book Antiqua" w:eastAsia="Times New Roman" w:hAnsi="Book Antiqua"/>
          <w:color w:val="000000"/>
          <w:sz w:val="24"/>
          <w:szCs w:val="20"/>
          <w:lang w:val="es-PR"/>
        </w:rPr>
        <w:tab/>
        <w:t xml:space="preserve">                                                                                          Ordinaria</w:t>
      </w:r>
    </w:p>
    <w:p w14:paraId="43AEBDE5" w14:textId="77777777" w:rsidR="000223B7" w:rsidRPr="002A497D" w:rsidRDefault="000223B7" w:rsidP="000223B7">
      <w:pPr>
        <w:spacing w:after="0" w:line="240" w:lineRule="auto"/>
        <w:rPr>
          <w:rFonts w:ascii="Book Antiqua" w:hAnsi="Book Antiqua"/>
          <w:sz w:val="24"/>
          <w:szCs w:val="24"/>
          <w:lang w:val="es-PR"/>
        </w:rPr>
      </w:pPr>
    </w:p>
    <w:p w14:paraId="3FCFF415" w14:textId="77777777" w:rsidR="00B14CA8" w:rsidRPr="00B14CA8" w:rsidRDefault="00B14CA8" w:rsidP="00B14CA8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36"/>
          <w:szCs w:val="36"/>
          <w:lang w:val="es-PR"/>
        </w:rPr>
      </w:pPr>
      <w:r w:rsidRPr="00B14CA8">
        <w:rPr>
          <w:rFonts w:ascii="Book Antiqua" w:hAnsi="Book Antiqua"/>
          <w:b/>
          <w:bCs/>
          <w:color w:val="000000"/>
          <w:sz w:val="36"/>
          <w:szCs w:val="36"/>
          <w:lang w:val="es-PR"/>
        </w:rPr>
        <w:t>CÁMARA DE REPRESENTANTES</w:t>
      </w:r>
    </w:p>
    <w:p w14:paraId="2629B76E" w14:textId="77777777" w:rsidR="000223B7" w:rsidRPr="000223B7" w:rsidRDefault="000223B7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24"/>
          <w:szCs w:val="24"/>
          <w:lang w:val="es-PR"/>
        </w:rPr>
      </w:pPr>
    </w:p>
    <w:p w14:paraId="3EDC111D" w14:textId="0C564D1D" w:rsidR="00860066" w:rsidRDefault="00860066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52"/>
          <w:szCs w:val="52"/>
          <w:lang w:val="es-PR"/>
        </w:rPr>
      </w:pPr>
      <w:r w:rsidRPr="00860066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P. de</w:t>
      </w:r>
      <w:r w:rsidR="00B14CA8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 xml:space="preserve"> </w:t>
      </w:r>
      <w:r w:rsidRPr="00860066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l</w:t>
      </w:r>
      <w:r w:rsidR="00B14CA8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a</w:t>
      </w:r>
      <w:r w:rsidRPr="00860066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 xml:space="preserve"> </w:t>
      </w:r>
      <w:r w:rsidR="00B14CA8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C</w:t>
      </w:r>
      <w:r w:rsidRPr="00860066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.</w:t>
      </w:r>
      <w:r w:rsidR="003E4A82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 xml:space="preserve"> </w:t>
      </w:r>
      <w:r w:rsidR="001B651C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1059</w:t>
      </w:r>
    </w:p>
    <w:p w14:paraId="189E190E" w14:textId="77777777" w:rsidR="000223B7" w:rsidRPr="008910AC" w:rsidRDefault="000223B7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24"/>
          <w:szCs w:val="24"/>
          <w:lang w:val="es-ES_tradnl"/>
        </w:rPr>
      </w:pPr>
    </w:p>
    <w:p w14:paraId="1B896692" w14:textId="0763D8F6" w:rsidR="00860066" w:rsidRPr="008910AC" w:rsidRDefault="001B651C" w:rsidP="000223B7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4"/>
          <w:szCs w:val="24"/>
          <w:lang w:val="es-PR"/>
        </w:rPr>
      </w:pPr>
      <w:r>
        <w:rPr>
          <w:rFonts w:ascii="Book Antiqua" w:hAnsi="Book Antiqua"/>
          <w:color w:val="000000"/>
          <w:sz w:val="24"/>
          <w:szCs w:val="24"/>
          <w:lang w:val="es-PR"/>
        </w:rPr>
        <w:t xml:space="preserve">19 </w:t>
      </w:r>
      <w:r w:rsidR="00E44870">
        <w:rPr>
          <w:rFonts w:ascii="Book Antiqua" w:hAnsi="Book Antiqua"/>
          <w:color w:val="000000"/>
          <w:sz w:val="24"/>
          <w:szCs w:val="24"/>
          <w:lang w:val="es-PR"/>
        </w:rPr>
        <w:t xml:space="preserve">DE ENERO </w:t>
      </w:r>
      <w:r w:rsidR="00BC0B74" w:rsidRPr="008910AC">
        <w:rPr>
          <w:rFonts w:ascii="Book Antiqua" w:hAnsi="Book Antiqua"/>
          <w:color w:val="000000"/>
          <w:sz w:val="24"/>
          <w:szCs w:val="24"/>
          <w:lang w:val="es-PR"/>
        </w:rPr>
        <w:t xml:space="preserve">DE </w:t>
      </w:r>
      <w:r w:rsidR="00860066" w:rsidRPr="008910AC">
        <w:rPr>
          <w:rFonts w:ascii="Book Antiqua" w:hAnsi="Book Antiqua"/>
          <w:color w:val="000000"/>
          <w:sz w:val="24"/>
          <w:szCs w:val="24"/>
          <w:lang w:val="es-PR"/>
        </w:rPr>
        <w:t>202</w:t>
      </w:r>
      <w:r w:rsidR="00E44870">
        <w:rPr>
          <w:rFonts w:ascii="Book Antiqua" w:hAnsi="Book Antiqua"/>
          <w:color w:val="000000"/>
          <w:sz w:val="24"/>
          <w:szCs w:val="24"/>
          <w:lang w:val="es-PR"/>
        </w:rPr>
        <w:t>6</w:t>
      </w:r>
    </w:p>
    <w:p w14:paraId="592F9724" w14:textId="77777777" w:rsidR="000223B7" w:rsidRPr="008910AC" w:rsidRDefault="000223B7" w:rsidP="000223B7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4"/>
          <w:szCs w:val="24"/>
          <w:lang w:val="es-PR"/>
        </w:rPr>
      </w:pPr>
    </w:p>
    <w:p w14:paraId="432204C1" w14:textId="3451376E" w:rsidR="00860066" w:rsidRPr="008910AC" w:rsidRDefault="00860066" w:rsidP="000223B7">
      <w:pPr>
        <w:suppressLineNumbers/>
        <w:spacing w:after="0" w:line="240" w:lineRule="auto"/>
        <w:ind w:left="720" w:hanging="720"/>
        <w:jc w:val="center"/>
        <w:rPr>
          <w:rFonts w:ascii="Book Antiqua" w:hAnsi="Book Antiqua"/>
          <w:i/>
          <w:iCs/>
          <w:color w:val="000000"/>
          <w:sz w:val="24"/>
          <w:szCs w:val="24"/>
          <w:lang w:val="es-PR"/>
        </w:rPr>
      </w:pPr>
      <w:r w:rsidRPr="008910AC">
        <w:rPr>
          <w:rFonts w:ascii="Book Antiqua" w:hAnsi="Book Antiqua"/>
          <w:color w:val="000000"/>
          <w:sz w:val="24"/>
          <w:szCs w:val="24"/>
          <w:lang w:val="es-PR"/>
        </w:rPr>
        <w:t>Presentado por</w:t>
      </w:r>
      <w:r w:rsidR="00003E98">
        <w:rPr>
          <w:rFonts w:ascii="Book Antiqua" w:hAnsi="Book Antiqua"/>
          <w:color w:val="000000"/>
          <w:sz w:val="24"/>
          <w:szCs w:val="24"/>
          <w:lang w:val="es-PR"/>
        </w:rPr>
        <w:t xml:space="preserve"> </w:t>
      </w:r>
      <w:r w:rsidR="000278E1">
        <w:rPr>
          <w:rFonts w:ascii="Book Antiqua" w:hAnsi="Book Antiqua"/>
          <w:color w:val="000000"/>
          <w:sz w:val="24"/>
          <w:szCs w:val="24"/>
          <w:lang w:val="es-PR"/>
        </w:rPr>
        <w:t>la</w:t>
      </w:r>
      <w:r w:rsidR="00003E98">
        <w:rPr>
          <w:rFonts w:ascii="Book Antiqua" w:hAnsi="Book Antiqua"/>
          <w:color w:val="000000"/>
          <w:sz w:val="24"/>
          <w:szCs w:val="24"/>
          <w:lang w:val="es-PR"/>
        </w:rPr>
        <w:t xml:space="preserve"> representante</w:t>
      </w:r>
      <w:r w:rsidR="00D2622E">
        <w:rPr>
          <w:rFonts w:ascii="Book Antiqua" w:hAnsi="Book Antiqua"/>
          <w:color w:val="000000"/>
          <w:sz w:val="24"/>
          <w:szCs w:val="24"/>
          <w:lang w:val="es-PR"/>
        </w:rPr>
        <w:t xml:space="preserve"> </w:t>
      </w:r>
      <w:r w:rsidR="00E44870">
        <w:rPr>
          <w:rFonts w:ascii="Book Antiqua" w:hAnsi="Book Antiqua"/>
          <w:i/>
          <w:iCs/>
          <w:color w:val="000000"/>
          <w:sz w:val="24"/>
          <w:szCs w:val="24"/>
          <w:lang w:val="es-PR"/>
        </w:rPr>
        <w:t xml:space="preserve">Lebrón Rodríguez </w:t>
      </w:r>
    </w:p>
    <w:p w14:paraId="7DAA0DDA" w14:textId="77777777" w:rsidR="000223B7" w:rsidRPr="008910AC" w:rsidRDefault="000223B7" w:rsidP="000223B7">
      <w:pPr>
        <w:suppressLineNumbers/>
        <w:spacing w:after="0" w:line="240" w:lineRule="auto"/>
        <w:ind w:left="720" w:hanging="720"/>
        <w:jc w:val="center"/>
        <w:rPr>
          <w:rFonts w:ascii="Book Antiqua" w:hAnsi="Book Antiqua"/>
          <w:i/>
          <w:iCs/>
          <w:color w:val="000000"/>
          <w:sz w:val="24"/>
          <w:szCs w:val="24"/>
          <w:lang w:val="es-PR"/>
        </w:rPr>
      </w:pPr>
    </w:p>
    <w:p w14:paraId="557E62C1" w14:textId="44EBE128" w:rsidR="00425D80" w:rsidRPr="00D2622E" w:rsidRDefault="00425D80" w:rsidP="000223B7">
      <w:pPr>
        <w:spacing w:after="0" w:line="240" w:lineRule="auto"/>
        <w:jc w:val="center"/>
        <w:rPr>
          <w:rFonts w:ascii="Book Antiqua" w:hAnsi="Book Antiqua"/>
          <w:sz w:val="24"/>
          <w:lang w:val="es-PR"/>
        </w:rPr>
      </w:pPr>
      <w:r w:rsidRPr="00D2622E">
        <w:rPr>
          <w:rFonts w:ascii="Book Antiqua" w:hAnsi="Book Antiqua"/>
          <w:sz w:val="24"/>
          <w:lang w:val="es-PR"/>
        </w:rPr>
        <w:t xml:space="preserve">Referido a </w:t>
      </w:r>
      <w:r w:rsidR="00DD6285" w:rsidRPr="00D2622E">
        <w:rPr>
          <w:rFonts w:ascii="Book Antiqua" w:hAnsi="Book Antiqua"/>
          <w:sz w:val="24"/>
          <w:lang w:val="es-PR"/>
        </w:rPr>
        <w:t xml:space="preserve">la Comisión </w:t>
      </w:r>
      <w:r w:rsidR="00427681">
        <w:rPr>
          <w:rFonts w:ascii="Book Antiqua" w:hAnsi="Book Antiqua"/>
          <w:sz w:val="24"/>
          <w:lang w:val="es-PR"/>
        </w:rPr>
        <w:t>de Salud</w:t>
      </w:r>
    </w:p>
    <w:p w14:paraId="6C9F6352" w14:textId="77777777" w:rsidR="00425D80" w:rsidRPr="003216FB" w:rsidRDefault="00425D80" w:rsidP="000223B7">
      <w:pPr>
        <w:spacing w:after="0" w:line="240" w:lineRule="auto"/>
        <w:jc w:val="both"/>
        <w:rPr>
          <w:rFonts w:ascii="Book Antiqua" w:hAnsi="Book Antiqua"/>
          <w:sz w:val="24"/>
          <w:szCs w:val="24"/>
          <w:lang w:val="es-PR"/>
        </w:rPr>
      </w:pPr>
    </w:p>
    <w:p w14:paraId="39B23F7E" w14:textId="77777777" w:rsidR="00425D80" w:rsidRPr="00413F91" w:rsidRDefault="00425D80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sz w:val="28"/>
          <w:szCs w:val="28"/>
          <w:lang w:val="es-PR"/>
        </w:rPr>
      </w:pPr>
      <w:r w:rsidRPr="00413F91">
        <w:rPr>
          <w:rFonts w:ascii="Book Antiqua" w:hAnsi="Book Antiqua"/>
          <w:b/>
          <w:bCs/>
          <w:sz w:val="28"/>
          <w:szCs w:val="28"/>
          <w:lang w:val="es-PR"/>
        </w:rPr>
        <w:t>LEY</w:t>
      </w:r>
    </w:p>
    <w:p w14:paraId="0B776882" w14:textId="77777777" w:rsidR="00965FED" w:rsidRPr="003216FB" w:rsidRDefault="00965FED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  <w:lang w:val="es-PR"/>
        </w:rPr>
      </w:pPr>
    </w:p>
    <w:p w14:paraId="46958556" w14:textId="3645EDF9" w:rsidR="00846767" w:rsidRPr="00CF308B" w:rsidRDefault="00846767" w:rsidP="00986FF9">
      <w:pPr>
        <w:spacing w:after="0" w:line="240" w:lineRule="auto"/>
        <w:ind w:left="720" w:hanging="720"/>
        <w:jc w:val="both"/>
        <w:rPr>
          <w:rFonts w:ascii="Book Antiqua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sz w:val="24"/>
          <w:szCs w:val="24"/>
          <w:lang w:val="es-PR"/>
        </w:rPr>
        <w:t>Para enmendar l</w:t>
      </w:r>
      <w:r w:rsidR="00986FF9" w:rsidRPr="00F14CA5">
        <w:rPr>
          <w:rFonts w:ascii="Book Antiqua" w:hAnsi="Book Antiqua"/>
          <w:sz w:val="24"/>
          <w:szCs w:val="24"/>
          <w:lang w:val="es-PR"/>
        </w:rPr>
        <w:t xml:space="preserve">as Secciones 1, 9, 9A, y 11, de </w:t>
      </w:r>
      <w:r w:rsidRPr="00F14CA5">
        <w:rPr>
          <w:rFonts w:ascii="Book Antiqua" w:hAnsi="Book Antiqua"/>
          <w:sz w:val="24"/>
          <w:szCs w:val="24"/>
          <w:lang w:val="es-PR"/>
        </w:rPr>
        <w:t xml:space="preserve">la Ley </w:t>
      </w:r>
      <w:r w:rsidR="00986FF9" w:rsidRPr="00F14CA5">
        <w:rPr>
          <w:rFonts w:ascii="Book Antiqua" w:hAnsi="Book Antiqua"/>
          <w:sz w:val="24"/>
          <w:szCs w:val="24"/>
          <w:lang w:val="es-PR"/>
        </w:rPr>
        <w:t>Núm. 75 de 8 de agosto de 1925</w:t>
      </w:r>
      <w:r w:rsidRPr="00F14CA5">
        <w:rPr>
          <w:rFonts w:ascii="Book Antiqua" w:hAnsi="Book Antiqua"/>
          <w:sz w:val="24"/>
          <w:szCs w:val="24"/>
          <w:lang w:val="es-PR"/>
        </w:rPr>
        <w:t>,</w:t>
      </w:r>
      <w:r w:rsidR="00BA3513">
        <w:rPr>
          <w:rFonts w:ascii="Book Antiqua" w:hAnsi="Book Antiqua"/>
          <w:sz w:val="24"/>
          <w:szCs w:val="24"/>
          <w:lang w:val="es-PR"/>
        </w:rPr>
        <w:t xml:space="preserve"> según enmendada,</w:t>
      </w:r>
      <w:r w:rsidRPr="00F14CA5">
        <w:rPr>
          <w:rFonts w:ascii="Book Antiqua" w:hAnsi="Book Antiqua"/>
          <w:sz w:val="24"/>
          <w:szCs w:val="24"/>
          <w:lang w:val="es-PR"/>
        </w:rPr>
        <w:t xml:space="preserve"> </w:t>
      </w:r>
      <w:r w:rsidR="00986FF9" w:rsidRPr="00F14CA5">
        <w:rPr>
          <w:rFonts w:ascii="Book Antiqua" w:hAnsi="Book Antiqua"/>
          <w:sz w:val="24"/>
          <w:szCs w:val="24"/>
          <w:lang w:val="es-PR"/>
        </w:rPr>
        <w:t xml:space="preserve">a </w:t>
      </w:r>
      <w:r w:rsidR="00986FF9" w:rsidRPr="00CF308B">
        <w:rPr>
          <w:rFonts w:ascii="Book Antiqua" w:hAnsi="Book Antiqua"/>
          <w:sz w:val="24"/>
          <w:szCs w:val="24"/>
          <w:lang w:val="es-PR"/>
        </w:rPr>
        <w:t>los fines de</w:t>
      </w:r>
      <w:r w:rsidR="006778C1" w:rsidRPr="00CF308B">
        <w:rPr>
          <w:rFonts w:ascii="Book Antiqua" w:hAnsi="Book Antiqua"/>
          <w:sz w:val="24"/>
          <w:szCs w:val="24"/>
          <w:lang w:val="es-PR"/>
        </w:rPr>
        <w:t xml:space="preserve"> </w:t>
      </w:r>
      <w:r w:rsidR="00F14CA5" w:rsidRPr="00CF308B">
        <w:rPr>
          <w:rFonts w:ascii="Book Antiqua" w:hAnsi="Book Antiqua"/>
          <w:sz w:val="24"/>
          <w:szCs w:val="24"/>
          <w:lang w:val="es-PR"/>
        </w:rPr>
        <w:t xml:space="preserve">actualizar los requisitos </w:t>
      </w:r>
      <w:r w:rsidR="008B76D9" w:rsidRPr="00CF308B">
        <w:rPr>
          <w:rFonts w:ascii="Book Antiqua" w:hAnsi="Book Antiqua"/>
          <w:sz w:val="24"/>
          <w:szCs w:val="24"/>
          <w:lang w:val="es-PR"/>
        </w:rPr>
        <w:t>de admisión a</w:t>
      </w:r>
      <w:r w:rsidR="00F3123F" w:rsidRPr="00CF308B">
        <w:rPr>
          <w:rFonts w:ascii="Book Antiqua" w:hAnsi="Book Antiqua"/>
          <w:sz w:val="24"/>
          <w:szCs w:val="24"/>
          <w:lang w:val="es-PR"/>
        </w:rPr>
        <w:t xml:space="preserve"> la práctica</w:t>
      </w:r>
      <w:r w:rsidR="00161252" w:rsidRPr="00CF308B">
        <w:rPr>
          <w:rFonts w:ascii="Book Antiqua" w:hAnsi="Book Antiqua"/>
          <w:sz w:val="24"/>
          <w:szCs w:val="24"/>
          <w:lang w:val="es-PR"/>
        </w:rPr>
        <w:t xml:space="preserve"> de la </w:t>
      </w:r>
      <w:r w:rsidR="00F14CA5" w:rsidRPr="00CF308B">
        <w:rPr>
          <w:rFonts w:ascii="Book Antiqua" w:hAnsi="Book Antiqua"/>
          <w:sz w:val="24"/>
          <w:szCs w:val="24"/>
          <w:lang w:val="es-ES"/>
        </w:rPr>
        <w:t>cirugía dental en Puerto Rico</w:t>
      </w:r>
      <w:r w:rsidR="00DB0FBD" w:rsidRPr="00CF308B">
        <w:rPr>
          <w:rFonts w:ascii="Book Antiqua" w:hAnsi="Book Antiqua"/>
          <w:sz w:val="24"/>
          <w:szCs w:val="24"/>
          <w:lang w:val="es-US"/>
        </w:rPr>
        <w:t>;</w:t>
      </w:r>
      <w:r w:rsidRPr="00CF308B">
        <w:rPr>
          <w:rFonts w:ascii="Book Antiqua" w:hAnsi="Book Antiqua"/>
          <w:sz w:val="24"/>
          <w:szCs w:val="24"/>
          <w:lang w:val="es-PR"/>
        </w:rPr>
        <w:t xml:space="preserve"> </w:t>
      </w:r>
      <w:r w:rsidR="00F81DD7" w:rsidRPr="00CF308B">
        <w:rPr>
          <w:rFonts w:ascii="Book Antiqua" w:hAnsi="Book Antiqua"/>
          <w:sz w:val="24"/>
          <w:szCs w:val="24"/>
          <w:lang w:val="es-PR"/>
        </w:rPr>
        <w:t xml:space="preserve">y </w:t>
      </w:r>
      <w:r w:rsidR="004E293F" w:rsidRPr="00CF308B">
        <w:rPr>
          <w:rFonts w:ascii="Book Antiqua" w:hAnsi="Book Antiqua"/>
          <w:sz w:val="24"/>
          <w:szCs w:val="24"/>
          <w:lang w:val="es-PR"/>
        </w:rPr>
        <w:t>atemperar las disposiciones de dicha ley a</w:t>
      </w:r>
      <w:r w:rsidR="006578C4" w:rsidRPr="00CF308B">
        <w:rPr>
          <w:rFonts w:ascii="Book Antiqua" w:hAnsi="Book Antiqua"/>
          <w:sz w:val="24"/>
          <w:szCs w:val="24"/>
          <w:lang w:val="es-PR"/>
        </w:rPr>
        <w:t xml:space="preserve">l establecimiento de </w:t>
      </w:r>
      <w:r w:rsidR="001B2BE6" w:rsidRPr="00CF308B">
        <w:rPr>
          <w:rFonts w:ascii="Book Antiqua" w:hAnsi="Book Antiqua"/>
          <w:sz w:val="24"/>
          <w:szCs w:val="24"/>
          <w:lang w:val="es-PR"/>
        </w:rPr>
        <w:t xml:space="preserve">nuevas escuelas dentales </w:t>
      </w:r>
      <w:r w:rsidR="006578C4" w:rsidRPr="00CF308B">
        <w:rPr>
          <w:rFonts w:ascii="Book Antiqua" w:hAnsi="Book Antiqua"/>
          <w:sz w:val="24"/>
          <w:szCs w:val="24"/>
          <w:lang w:val="es-PR"/>
        </w:rPr>
        <w:t xml:space="preserve">en la Isla </w:t>
      </w:r>
      <w:r w:rsidR="001B2BE6" w:rsidRPr="00CF308B">
        <w:rPr>
          <w:rFonts w:ascii="Book Antiqua" w:hAnsi="Book Antiqua"/>
          <w:sz w:val="24"/>
          <w:szCs w:val="24"/>
          <w:lang w:val="es-PR"/>
        </w:rPr>
        <w:t>con programas conducentes al grado de Doctor en Medicina Dental</w:t>
      </w:r>
      <w:r w:rsidR="006578C4" w:rsidRPr="00CF308B">
        <w:rPr>
          <w:rFonts w:ascii="Book Antiqua" w:hAnsi="Book Antiqua"/>
          <w:sz w:val="24"/>
          <w:szCs w:val="24"/>
          <w:lang w:val="es-PR"/>
        </w:rPr>
        <w:t>;</w:t>
      </w:r>
      <w:r w:rsidR="001B2BE6" w:rsidRPr="00CF308B">
        <w:rPr>
          <w:rFonts w:ascii="Book Antiqua" w:hAnsi="Book Antiqua"/>
          <w:sz w:val="24"/>
          <w:szCs w:val="24"/>
          <w:lang w:val="es-PR"/>
        </w:rPr>
        <w:t xml:space="preserve"> </w:t>
      </w:r>
      <w:r w:rsidRPr="00CF308B">
        <w:rPr>
          <w:rFonts w:ascii="Book Antiqua" w:hAnsi="Book Antiqua"/>
          <w:sz w:val="24"/>
          <w:szCs w:val="24"/>
          <w:lang w:val="es-PR"/>
        </w:rPr>
        <w:t>y para otros fines relacionados.</w:t>
      </w:r>
    </w:p>
    <w:p w14:paraId="12C9B45D" w14:textId="77777777" w:rsidR="00425D80" w:rsidRPr="003216FB" w:rsidRDefault="00425D80" w:rsidP="00965FED">
      <w:pPr>
        <w:spacing w:after="0" w:line="240" w:lineRule="auto"/>
        <w:ind w:left="360" w:hanging="360"/>
        <w:jc w:val="both"/>
        <w:rPr>
          <w:rFonts w:ascii="Book Antiqua" w:hAnsi="Book Antiqua"/>
          <w:sz w:val="24"/>
          <w:szCs w:val="24"/>
          <w:lang w:val="es-PR"/>
        </w:rPr>
      </w:pPr>
    </w:p>
    <w:p w14:paraId="5F191665" w14:textId="77777777" w:rsidR="00425D80" w:rsidRDefault="00425D80" w:rsidP="00965FED">
      <w:pPr>
        <w:spacing w:after="0" w:line="240" w:lineRule="auto"/>
        <w:ind w:firstLine="360"/>
        <w:jc w:val="center"/>
        <w:rPr>
          <w:rFonts w:ascii="Book Antiqua" w:hAnsi="Book Antiqua"/>
          <w:bCs/>
          <w:sz w:val="24"/>
          <w:szCs w:val="24"/>
          <w:lang w:val="es-PR"/>
        </w:rPr>
      </w:pPr>
      <w:r w:rsidRPr="00965FED">
        <w:rPr>
          <w:rFonts w:ascii="Book Antiqua" w:hAnsi="Book Antiqua"/>
          <w:bCs/>
          <w:sz w:val="24"/>
          <w:szCs w:val="24"/>
          <w:lang w:val="es-PR"/>
        </w:rPr>
        <w:t>EXPOSICIÓN DE MOTIVOS</w:t>
      </w:r>
    </w:p>
    <w:p w14:paraId="4A84F441" w14:textId="77777777" w:rsidR="00965FED" w:rsidRPr="00965FED" w:rsidRDefault="00965FED" w:rsidP="00965FED">
      <w:pPr>
        <w:spacing w:after="0" w:line="240" w:lineRule="auto"/>
        <w:ind w:firstLine="360"/>
        <w:jc w:val="center"/>
        <w:rPr>
          <w:rFonts w:ascii="Book Antiqua" w:hAnsi="Book Antiqua"/>
          <w:bCs/>
          <w:sz w:val="24"/>
          <w:szCs w:val="24"/>
          <w:lang w:val="es-PR"/>
        </w:rPr>
      </w:pPr>
    </w:p>
    <w:p w14:paraId="75B1EE87" w14:textId="0CA24DD7" w:rsidR="000509EC" w:rsidRPr="00CF308B" w:rsidRDefault="00700D31" w:rsidP="00C42529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" w:eastAsia="es-PR"/>
        </w:rPr>
      </w:pPr>
      <w:r w:rsidRPr="00CF308B">
        <w:rPr>
          <w:rFonts w:ascii="Book Antiqua" w:hAnsi="Book Antiqua"/>
          <w:sz w:val="24"/>
          <w:szCs w:val="24"/>
          <w:lang w:val="es-PR" w:eastAsia="es-PR"/>
        </w:rPr>
        <w:t>Ley Núm. 75 de 8 de agosto de 1925, según enmendada</w:t>
      </w:r>
      <w:r w:rsidR="00F83408" w:rsidRPr="00CF308B">
        <w:rPr>
          <w:rFonts w:ascii="Book Antiqua" w:hAnsi="Book Antiqua"/>
          <w:sz w:val="24"/>
          <w:szCs w:val="24"/>
          <w:lang w:val="es-PR" w:eastAsia="es-PR"/>
        </w:rPr>
        <w:t xml:space="preserve">, </w:t>
      </w:r>
      <w:r w:rsidR="000509EC" w:rsidRPr="00CF308B">
        <w:rPr>
          <w:rFonts w:ascii="Book Antiqua" w:hAnsi="Book Antiqua"/>
          <w:sz w:val="24"/>
          <w:szCs w:val="24"/>
          <w:lang w:val="es-PR" w:eastAsia="es-PR"/>
        </w:rPr>
        <w:t xml:space="preserve">es el estatuto que regula </w:t>
      </w:r>
      <w:r w:rsidR="000509EC" w:rsidRPr="00CF308B">
        <w:rPr>
          <w:rFonts w:ascii="Book Antiqua" w:hAnsi="Book Antiqua"/>
          <w:sz w:val="24"/>
          <w:szCs w:val="24"/>
          <w:lang w:val="es-ES" w:eastAsia="es-PR"/>
        </w:rPr>
        <w:t>la práctica de la cirugía dental en Puerto Rico</w:t>
      </w:r>
      <w:r w:rsidR="006E2BA2" w:rsidRPr="00CF308B">
        <w:rPr>
          <w:rFonts w:ascii="Book Antiqua" w:hAnsi="Book Antiqua"/>
          <w:sz w:val="24"/>
          <w:szCs w:val="24"/>
          <w:lang w:val="es-ES" w:eastAsia="es-PR"/>
        </w:rPr>
        <w:t>. Dicha ley</w:t>
      </w:r>
      <w:r w:rsidR="00CE4864" w:rsidRPr="00CF308B">
        <w:rPr>
          <w:rFonts w:ascii="Book Antiqua" w:hAnsi="Book Antiqua"/>
          <w:sz w:val="24"/>
          <w:szCs w:val="24"/>
          <w:lang w:val="es-ES" w:eastAsia="es-PR"/>
        </w:rPr>
        <w:t xml:space="preserve"> creó la </w:t>
      </w:r>
      <w:r w:rsidR="000509EC" w:rsidRPr="00CF308B">
        <w:rPr>
          <w:rFonts w:ascii="Book Antiqua" w:hAnsi="Book Antiqua"/>
          <w:sz w:val="24"/>
          <w:szCs w:val="24"/>
          <w:lang w:val="es-ES" w:eastAsia="es-PR"/>
        </w:rPr>
        <w:t>Junta Dental Examinadora</w:t>
      </w:r>
      <w:r w:rsidR="00375C0E" w:rsidRPr="00CF308B">
        <w:rPr>
          <w:rFonts w:ascii="Book Antiqua" w:hAnsi="Book Antiqua"/>
          <w:sz w:val="24"/>
          <w:szCs w:val="24"/>
          <w:lang w:val="es-ES" w:eastAsia="es-PR"/>
        </w:rPr>
        <w:t xml:space="preserve"> como la entidad encargada de </w:t>
      </w:r>
      <w:r w:rsidR="00EE35FC" w:rsidRPr="00CF308B">
        <w:rPr>
          <w:rFonts w:ascii="Book Antiqua" w:hAnsi="Book Antiqua"/>
          <w:sz w:val="24"/>
          <w:szCs w:val="24"/>
          <w:lang w:val="es-ES" w:eastAsia="es-PR"/>
        </w:rPr>
        <w:t xml:space="preserve">implementar </w:t>
      </w:r>
      <w:r w:rsidR="00F02AB7" w:rsidRPr="00CF308B">
        <w:rPr>
          <w:rFonts w:ascii="Book Antiqua" w:hAnsi="Book Antiqua"/>
          <w:sz w:val="24"/>
          <w:szCs w:val="24"/>
          <w:lang w:val="es-ES" w:eastAsia="es-PR"/>
        </w:rPr>
        <w:t xml:space="preserve">sus disposiciones. </w:t>
      </w:r>
    </w:p>
    <w:p w14:paraId="5A4DAF80" w14:textId="77777777" w:rsidR="00700D31" w:rsidRPr="00CF308B" w:rsidRDefault="00700D31" w:rsidP="00F02AB7">
      <w:pPr>
        <w:spacing w:after="0" w:line="240" w:lineRule="auto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3CEB0934" w14:textId="4D05232F" w:rsidR="000B12FC" w:rsidRPr="00CF308B" w:rsidRDefault="00420E9B" w:rsidP="000B12FC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CF308B">
        <w:rPr>
          <w:rFonts w:ascii="Book Antiqua" w:hAnsi="Book Antiqua"/>
          <w:sz w:val="24"/>
          <w:szCs w:val="24"/>
          <w:lang w:val="es-PR" w:eastAsia="es-PR"/>
        </w:rPr>
        <w:t xml:space="preserve">Debido a que por </w:t>
      </w:r>
      <w:r w:rsidR="00361837" w:rsidRPr="00CF308B">
        <w:rPr>
          <w:rFonts w:ascii="Book Antiqua" w:hAnsi="Book Antiqua"/>
          <w:sz w:val="24"/>
          <w:szCs w:val="24"/>
          <w:lang w:val="es-PR" w:eastAsia="es-PR"/>
        </w:rPr>
        <w:t xml:space="preserve">décadas </w:t>
      </w:r>
      <w:r w:rsidR="00097460" w:rsidRPr="00CF308B">
        <w:rPr>
          <w:rFonts w:ascii="Book Antiqua" w:hAnsi="Book Antiqua"/>
          <w:sz w:val="24"/>
          <w:szCs w:val="24"/>
          <w:lang w:val="es-PR" w:eastAsia="es-PR"/>
        </w:rPr>
        <w:t xml:space="preserve">la Escuela de Medicina Dental del Recinto de Ciencias Médicas de la Universidad de Puerto Rico fue la </w:t>
      </w:r>
      <w:r w:rsidR="00F83408" w:rsidRPr="00CF308B">
        <w:rPr>
          <w:rFonts w:ascii="Book Antiqua" w:hAnsi="Book Antiqua"/>
          <w:sz w:val="24"/>
          <w:szCs w:val="24"/>
          <w:lang w:val="es-PR" w:eastAsia="es-PR"/>
        </w:rPr>
        <w:t>única escuela dental en la Isla, la Ley Núm. 75</w:t>
      </w:r>
      <w:r w:rsidR="002A5AFA" w:rsidRPr="00CF308B">
        <w:rPr>
          <w:rFonts w:ascii="Book Antiqua" w:hAnsi="Book Antiqua"/>
          <w:sz w:val="24"/>
          <w:szCs w:val="24"/>
          <w:lang w:val="es-PR" w:eastAsia="es-PR"/>
        </w:rPr>
        <w:t xml:space="preserve"> de 8 de agosto de 1925</w:t>
      </w:r>
      <w:r w:rsidR="00CB2B13" w:rsidRPr="00CF308B">
        <w:rPr>
          <w:rFonts w:ascii="Book Antiqua" w:hAnsi="Book Antiqua"/>
          <w:sz w:val="24"/>
          <w:szCs w:val="24"/>
          <w:lang w:val="es-PR" w:eastAsia="es-PR"/>
        </w:rPr>
        <w:t xml:space="preserve"> contiene disposiciones que aluden a dicha escuela de medicina dental como el referente</w:t>
      </w:r>
      <w:r w:rsidR="006E2FBA" w:rsidRPr="00CF308B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2B5270" w:rsidRPr="00CF308B">
        <w:rPr>
          <w:rFonts w:ascii="Book Antiqua" w:hAnsi="Book Antiqua"/>
          <w:sz w:val="24"/>
          <w:szCs w:val="24"/>
          <w:lang w:val="es-PR" w:eastAsia="es-PR"/>
        </w:rPr>
        <w:t xml:space="preserve">en </w:t>
      </w:r>
      <w:r w:rsidR="00A4459E" w:rsidRPr="00CF308B">
        <w:rPr>
          <w:rFonts w:ascii="Book Antiqua" w:hAnsi="Book Antiqua"/>
          <w:sz w:val="24"/>
          <w:szCs w:val="24"/>
          <w:lang w:val="es-PR" w:eastAsia="es-PR"/>
        </w:rPr>
        <w:t xml:space="preserve">ciertos de </w:t>
      </w:r>
      <w:r w:rsidR="002B5270" w:rsidRPr="00CF308B">
        <w:rPr>
          <w:rFonts w:ascii="Book Antiqua" w:hAnsi="Book Antiqua"/>
          <w:sz w:val="24"/>
          <w:szCs w:val="24"/>
          <w:lang w:val="es-PR" w:eastAsia="es-PR"/>
        </w:rPr>
        <w:t xml:space="preserve">los requisitos </w:t>
      </w:r>
      <w:r w:rsidR="001C3037" w:rsidRPr="00CF308B">
        <w:rPr>
          <w:rFonts w:ascii="Book Antiqua" w:hAnsi="Book Antiqua"/>
          <w:sz w:val="24"/>
          <w:szCs w:val="24"/>
          <w:lang w:val="es-PR" w:eastAsia="es-PR"/>
        </w:rPr>
        <w:t xml:space="preserve">para la concesión </w:t>
      </w:r>
      <w:r w:rsidR="00BD0099" w:rsidRPr="00CF308B">
        <w:rPr>
          <w:rFonts w:ascii="Book Antiqua" w:hAnsi="Book Antiqua"/>
          <w:sz w:val="24"/>
          <w:szCs w:val="24"/>
          <w:lang w:val="es-PR" w:eastAsia="es-PR"/>
        </w:rPr>
        <w:t xml:space="preserve">por parte de la Junta Dental Examinadora </w:t>
      </w:r>
      <w:r w:rsidR="001C3037" w:rsidRPr="00CF308B">
        <w:rPr>
          <w:rFonts w:ascii="Book Antiqua" w:hAnsi="Book Antiqua"/>
          <w:sz w:val="24"/>
          <w:szCs w:val="24"/>
          <w:lang w:val="es-PR" w:eastAsia="es-PR"/>
        </w:rPr>
        <w:t>de una licencia para ejercer la cirugía dental</w:t>
      </w:r>
      <w:r w:rsidR="00A4459E" w:rsidRPr="00CF308B">
        <w:rPr>
          <w:rFonts w:ascii="Book Antiqua" w:hAnsi="Book Antiqua"/>
          <w:sz w:val="24"/>
          <w:szCs w:val="24"/>
          <w:lang w:val="es-PR" w:eastAsia="es-PR"/>
        </w:rPr>
        <w:t xml:space="preserve">, </w:t>
      </w:r>
      <w:r w:rsidR="0064452A" w:rsidRPr="00CF308B">
        <w:rPr>
          <w:rFonts w:ascii="Book Antiqua" w:hAnsi="Book Antiqua"/>
          <w:sz w:val="24"/>
          <w:szCs w:val="24"/>
          <w:lang w:val="es-PR" w:eastAsia="es-PR"/>
        </w:rPr>
        <w:t>así como</w:t>
      </w:r>
      <w:r w:rsidR="00A4459E" w:rsidRPr="00CF308B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6E2FBA" w:rsidRPr="00CF308B">
        <w:rPr>
          <w:rFonts w:ascii="Book Antiqua" w:hAnsi="Book Antiqua"/>
          <w:sz w:val="24"/>
          <w:szCs w:val="24"/>
          <w:lang w:val="es-PR" w:eastAsia="es-PR"/>
        </w:rPr>
        <w:t>para algunos estándares</w:t>
      </w:r>
      <w:r w:rsidR="00B92187" w:rsidRPr="00CF308B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466EEA" w:rsidRPr="00CF308B">
        <w:rPr>
          <w:rFonts w:ascii="Book Antiqua" w:hAnsi="Book Antiqua"/>
          <w:sz w:val="24"/>
          <w:szCs w:val="24"/>
          <w:lang w:val="es-PR" w:eastAsia="es-PR"/>
        </w:rPr>
        <w:t xml:space="preserve">y criterios </w:t>
      </w:r>
      <w:r w:rsidR="00B92187" w:rsidRPr="00CF308B">
        <w:rPr>
          <w:rFonts w:ascii="Book Antiqua" w:hAnsi="Book Antiqua"/>
          <w:sz w:val="24"/>
          <w:szCs w:val="24"/>
          <w:lang w:val="es-PR" w:eastAsia="es-PR"/>
        </w:rPr>
        <w:t xml:space="preserve">que </w:t>
      </w:r>
      <w:r w:rsidR="0064452A" w:rsidRPr="00CF308B">
        <w:rPr>
          <w:rFonts w:ascii="Book Antiqua" w:hAnsi="Book Antiqua"/>
          <w:sz w:val="24"/>
          <w:szCs w:val="24"/>
          <w:lang w:val="es-PR" w:eastAsia="es-PR"/>
        </w:rPr>
        <w:t xml:space="preserve">dicha entidad </w:t>
      </w:r>
      <w:r w:rsidR="00B92187" w:rsidRPr="00CF308B">
        <w:rPr>
          <w:rFonts w:ascii="Book Antiqua" w:hAnsi="Book Antiqua"/>
          <w:sz w:val="24"/>
          <w:szCs w:val="24"/>
          <w:lang w:val="es-PR" w:eastAsia="es-PR"/>
        </w:rPr>
        <w:t xml:space="preserve">debe </w:t>
      </w:r>
      <w:r w:rsidR="0064452A" w:rsidRPr="00CF308B">
        <w:rPr>
          <w:rFonts w:ascii="Book Antiqua" w:hAnsi="Book Antiqua"/>
          <w:sz w:val="24"/>
          <w:szCs w:val="24"/>
          <w:lang w:val="es-PR" w:eastAsia="es-PR"/>
        </w:rPr>
        <w:t>implementar</w:t>
      </w:r>
      <w:r w:rsidR="006E2FBA" w:rsidRPr="00CF308B">
        <w:rPr>
          <w:rFonts w:ascii="Book Antiqua" w:hAnsi="Book Antiqua"/>
          <w:sz w:val="24"/>
          <w:szCs w:val="24"/>
          <w:lang w:val="es-PR" w:eastAsia="es-PR"/>
        </w:rPr>
        <w:t xml:space="preserve">. </w:t>
      </w:r>
      <w:r w:rsidR="001635F8" w:rsidRPr="00CF308B">
        <w:rPr>
          <w:rFonts w:ascii="Book Antiqua" w:hAnsi="Book Antiqua"/>
          <w:sz w:val="24"/>
          <w:szCs w:val="24"/>
          <w:lang w:val="es-PR" w:eastAsia="es-PR"/>
        </w:rPr>
        <w:t xml:space="preserve">No obstante, </w:t>
      </w:r>
      <w:r w:rsidR="00E65BB3" w:rsidRPr="00CF308B">
        <w:rPr>
          <w:rFonts w:ascii="Book Antiqua" w:hAnsi="Book Antiqua"/>
          <w:sz w:val="24"/>
          <w:szCs w:val="24"/>
          <w:lang w:val="es-PR" w:eastAsia="es-PR"/>
        </w:rPr>
        <w:t xml:space="preserve">en respuesta a la necesidad imperante de más dentistas en la Isla, </w:t>
      </w:r>
      <w:r w:rsidR="00C110A3" w:rsidRPr="00CF308B">
        <w:rPr>
          <w:rFonts w:ascii="Book Antiqua" w:hAnsi="Book Antiqua"/>
          <w:sz w:val="24"/>
          <w:szCs w:val="24"/>
          <w:lang w:val="es-PR" w:eastAsia="es-PR"/>
        </w:rPr>
        <w:t xml:space="preserve">en años recientes </w:t>
      </w:r>
      <w:r w:rsidR="00461196" w:rsidRPr="00CF308B">
        <w:rPr>
          <w:rFonts w:ascii="Book Antiqua" w:hAnsi="Book Antiqua"/>
          <w:sz w:val="24"/>
          <w:szCs w:val="24"/>
          <w:lang w:val="es-PR" w:eastAsia="es-PR"/>
        </w:rPr>
        <w:t xml:space="preserve">instituciones académicas privadas han desarrollado </w:t>
      </w:r>
      <w:r w:rsidR="00E221F1" w:rsidRPr="00CF308B">
        <w:rPr>
          <w:rFonts w:ascii="Book Antiqua" w:hAnsi="Book Antiqua"/>
          <w:sz w:val="24"/>
          <w:szCs w:val="24"/>
          <w:lang w:val="es-PR" w:eastAsia="es-PR"/>
        </w:rPr>
        <w:t xml:space="preserve">con mucho esfuerzo </w:t>
      </w:r>
      <w:r w:rsidR="00C110A3" w:rsidRPr="00CF308B">
        <w:rPr>
          <w:rFonts w:ascii="Book Antiqua" w:hAnsi="Book Antiqua"/>
          <w:sz w:val="24"/>
          <w:szCs w:val="24"/>
          <w:lang w:val="es-PR" w:eastAsia="es-PR"/>
        </w:rPr>
        <w:t xml:space="preserve">y </w:t>
      </w:r>
      <w:r w:rsidR="00374E59" w:rsidRPr="00CF308B">
        <w:rPr>
          <w:rFonts w:ascii="Book Antiqua" w:hAnsi="Book Antiqua"/>
          <w:sz w:val="24"/>
          <w:szCs w:val="24"/>
          <w:lang w:val="es-PR" w:eastAsia="es-PR"/>
        </w:rPr>
        <w:t xml:space="preserve">dedicación </w:t>
      </w:r>
      <w:r w:rsidR="00461196" w:rsidRPr="00CF308B">
        <w:rPr>
          <w:rFonts w:ascii="Book Antiqua" w:hAnsi="Book Antiqua"/>
          <w:sz w:val="24"/>
          <w:szCs w:val="24"/>
          <w:lang w:val="es-PR" w:eastAsia="es-PR"/>
        </w:rPr>
        <w:t xml:space="preserve">nuevas escuelas dentales </w:t>
      </w:r>
      <w:r w:rsidR="00C42529" w:rsidRPr="00CF308B">
        <w:rPr>
          <w:rFonts w:ascii="Book Antiqua" w:hAnsi="Book Antiqua"/>
          <w:sz w:val="24"/>
          <w:szCs w:val="24"/>
          <w:lang w:val="es-PR" w:eastAsia="es-PR"/>
        </w:rPr>
        <w:t>con programas conducentes al grado de Doctor en Medicina</w:t>
      </w:r>
      <w:r w:rsidR="00C42529" w:rsidRPr="00F61941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C42529" w:rsidRPr="00CF308B">
        <w:rPr>
          <w:rFonts w:ascii="Book Antiqua" w:hAnsi="Book Antiqua"/>
          <w:sz w:val="24"/>
          <w:szCs w:val="24"/>
          <w:lang w:val="es-PR" w:eastAsia="es-PR"/>
        </w:rPr>
        <w:lastRenderedPageBreak/>
        <w:t xml:space="preserve">Dental.  Dichas escuelas han recibido la acreditación de la </w:t>
      </w:r>
      <w:r w:rsidR="00C42529" w:rsidRPr="00CF308B">
        <w:rPr>
          <w:rFonts w:ascii="Book Antiqua" w:hAnsi="Book Antiqua"/>
          <w:i/>
          <w:iCs/>
          <w:sz w:val="24"/>
          <w:szCs w:val="24"/>
          <w:lang w:val="es-PR" w:eastAsia="es-PR"/>
        </w:rPr>
        <w:t>Commission on Dental Accreditation</w:t>
      </w:r>
      <w:r w:rsidR="00C42529" w:rsidRPr="00CF308B">
        <w:rPr>
          <w:rFonts w:ascii="Book Antiqua" w:hAnsi="Book Antiqua"/>
          <w:sz w:val="24"/>
          <w:szCs w:val="24"/>
          <w:lang w:val="es-PR" w:eastAsia="es-PR"/>
        </w:rPr>
        <w:t xml:space="preserve"> (CODA)</w:t>
      </w:r>
      <w:r w:rsidR="000B12FC" w:rsidRPr="00CF308B">
        <w:rPr>
          <w:rFonts w:ascii="Book Antiqua" w:hAnsi="Book Antiqua"/>
          <w:sz w:val="24"/>
          <w:szCs w:val="24"/>
          <w:lang w:val="es-PR" w:eastAsia="es-PR"/>
        </w:rPr>
        <w:t>, entidad encargada de la acreditación de escuelas dentales en los Estados Unidos y sus territorios</w:t>
      </w:r>
      <w:r w:rsidR="00374E59" w:rsidRPr="00CF308B">
        <w:rPr>
          <w:rFonts w:ascii="Book Antiqua" w:hAnsi="Book Antiqua"/>
          <w:sz w:val="24"/>
          <w:szCs w:val="24"/>
          <w:lang w:val="es-PR" w:eastAsia="es-PR"/>
        </w:rPr>
        <w:t>,</w:t>
      </w:r>
      <w:r w:rsidR="000B12FC" w:rsidRPr="00CF308B">
        <w:rPr>
          <w:rFonts w:ascii="Book Antiqua" w:hAnsi="Book Antiqua"/>
          <w:sz w:val="24"/>
          <w:szCs w:val="24"/>
          <w:lang w:val="es-PR" w:eastAsia="es-PR"/>
        </w:rPr>
        <w:t xml:space="preserve"> y Canadá</w:t>
      </w:r>
      <w:r w:rsidR="00374E59" w:rsidRPr="00CF308B">
        <w:rPr>
          <w:rFonts w:ascii="Book Antiqua" w:hAnsi="Book Antiqua"/>
          <w:sz w:val="24"/>
          <w:szCs w:val="24"/>
          <w:lang w:val="es-PR" w:eastAsia="es-PR"/>
        </w:rPr>
        <w:t xml:space="preserve">, </w:t>
      </w:r>
      <w:r w:rsidR="000362E0" w:rsidRPr="00CF308B">
        <w:rPr>
          <w:rFonts w:ascii="Book Antiqua" w:hAnsi="Book Antiqua"/>
          <w:sz w:val="24"/>
          <w:szCs w:val="24"/>
          <w:lang w:val="es-PR" w:eastAsia="es-PR"/>
        </w:rPr>
        <w:t xml:space="preserve">debido a que han cumplido cabalmente con los requisitos rigurosos </w:t>
      </w:r>
      <w:r w:rsidR="00EB40E7" w:rsidRPr="00CF308B">
        <w:rPr>
          <w:rFonts w:ascii="Book Antiqua" w:hAnsi="Book Antiqua"/>
          <w:sz w:val="24"/>
          <w:szCs w:val="24"/>
          <w:lang w:val="es-PR" w:eastAsia="es-PR"/>
        </w:rPr>
        <w:t xml:space="preserve">establecidos por </w:t>
      </w:r>
      <w:r w:rsidR="00390E7B" w:rsidRPr="00CF308B">
        <w:rPr>
          <w:rFonts w:ascii="Book Antiqua" w:hAnsi="Book Antiqua"/>
          <w:sz w:val="24"/>
          <w:szCs w:val="24"/>
          <w:lang w:val="es-PR" w:eastAsia="es-PR"/>
        </w:rPr>
        <w:t>dicha entidad</w:t>
      </w:r>
      <w:r w:rsidR="000B12FC" w:rsidRPr="00CF308B">
        <w:rPr>
          <w:rFonts w:ascii="Book Antiqua" w:hAnsi="Book Antiqua"/>
          <w:sz w:val="24"/>
          <w:szCs w:val="24"/>
          <w:lang w:val="es-PR" w:eastAsia="es-PR"/>
        </w:rPr>
        <w:t>.</w:t>
      </w:r>
    </w:p>
    <w:p w14:paraId="750B4993" w14:textId="77777777" w:rsidR="00692AA7" w:rsidRPr="00CF308B" w:rsidRDefault="00692AA7" w:rsidP="00461196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47056546" w14:textId="72EF684E" w:rsidR="00F61941" w:rsidRPr="00CF308B" w:rsidRDefault="00390E7B" w:rsidP="00461196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CF308B">
        <w:rPr>
          <w:rFonts w:ascii="Book Antiqua" w:hAnsi="Book Antiqua"/>
          <w:sz w:val="24"/>
          <w:szCs w:val="24"/>
          <w:lang w:val="es-PR" w:eastAsia="es-PR"/>
        </w:rPr>
        <w:t>Por consiguiente, a</w:t>
      </w:r>
      <w:r w:rsidR="0085031E" w:rsidRPr="00CF308B">
        <w:rPr>
          <w:rFonts w:ascii="Book Antiqua" w:hAnsi="Book Antiqua"/>
          <w:sz w:val="24"/>
          <w:szCs w:val="24"/>
          <w:lang w:val="es-PR" w:eastAsia="es-PR"/>
        </w:rPr>
        <w:t>nte el establecimiento de nuevas escuelas de medici</w:t>
      </w:r>
      <w:r w:rsidR="00A552B6" w:rsidRPr="00CF308B">
        <w:rPr>
          <w:rFonts w:ascii="Book Antiqua" w:hAnsi="Book Antiqua"/>
          <w:sz w:val="24"/>
          <w:szCs w:val="24"/>
          <w:lang w:val="es-PR" w:eastAsia="es-PR"/>
        </w:rPr>
        <w:t>na dental en Puerto Rico,</w:t>
      </w:r>
      <w:r w:rsidR="0006049B" w:rsidRPr="00CF308B">
        <w:rPr>
          <w:rFonts w:ascii="Book Antiqua" w:hAnsi="Book Antiqua"/>
          <w:sz w:val="24"/>
          <w:szCs w:val="24"/>
          <w:lang w:val="es-PR" w:eastAsia="es-PR"/>
        </w:rPr>
        <w:t xml:space="preserve"> y en reconocimiento a</w:t>
      </w:r>
      <w:r w:rsidR="007F5563" w:rsidRPr="00CF308B">
        <w:rPr>
          <w:rFonts w:ascii="Book Antiqua" w:hAnsi="Book Antiqua"/>
          <w:sz w:val="24"/>
          <w:szCs w:val="24"/>
          <w:lang w:val="es-PR" w:eastAsia="es-PR"/>
        </w:rPr>
        <w:t xml:space="preserve"> la acreditación de estas por la CODA,</w:t>
      </w:r>
      <w:r w:rsidR="00A552B6" w:rsidRPr="00CF308B">
        <w:rPr>
          <w:rFonts w:ascii="Book Antiqua" w:hAnsi="Book Antiqua"/>
          <w:sz w:val="24"/>
          <w:szCs w:val="24"/>
          <w:lang w:val="es-PR" w:eastAsia="es-PR"/>
        </w:rPr>
        <w:t xml:space="preserve"> corresponde actualizar los requisitos de admisión a la práctica de la </w:t>
      </w:r>
      <w:r w:rsidR="00A552B6" w:rsidRPr="00CF308B">
        <w:rPr>
          <w:rFonts w:ascii="Book Antiqua" w:hAnsi="Book Antiqua"/>
          <w:sz w:val="24"/>
          <w:szCs w:val="24"/>
          <w:lang w:val="es-ES" w:eastAsia="es-PR"/>
        </w:rPr>
        <w:t>cirugía dental en la Isla</w:t>
      </w:r>
      <w:r w:rsidR="00A552B6" w:rsidRPr="00CF308B">
        <w:rPr>
          <w:rFonts w:ascii="Book Antiqua" w:hAnsi="Book Antiqua"/>
          <w:sz w:val="24"/>
          <w:szCs w:val="24"/>
          <w:lang w:val="es-PR" w:eastAsia="es-PR"/>
        </w:rPr>
        <w:t xml:space="preserve"> y atemperar las disposiciones de la Ley </w:t>
      </w:r>
      <w:r w:rsidR="00314ADF" w:rsidRPr="00CF308B">
        <w:rPr>
          <w:rFonts w:ascii="Book Antiqua" w:hAnsi="Book Antiqua"/>
          <w:sz w:val="24"/>
          <w:szCs w:val="24"/>
          <w:lang w:val="es-PR" w:eastAsia="es-PR"/>
        </w:rPr>
        <w:t xml:space="preserve">Núm. 75 </w:t>
      </w:r>
      <w:r w:rsidR="002A5AFA" w:rsidRPr="00CF308B">
        <w:rPr>
          <w:rFonts w:ascii="Book Antiqua" w:hAnsi="Book Antiqua"/>
          <w:sz w:val="24"/>
          <w:szCs w:val="24"/>
          <w:lang w:val="es-PR" w:eastAsia="es-PR"/>
        </w:rPr>
        <w:t>de 8 de agosto de 1925</w:t>
      </w:r>
      <w:r w:rsidR="00D1646C" w:rsidRPr="00CF308B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A552B6" w:rsidRPr="00CF308B">
        <w:rPr>
          <w:rFonts w:ascii="Book Antiqua" w:hAnsi="Book Antiqua"/>
          <w:sz w:val="24"/>
          <w:szCs w:val="24"/>
          <w:lang w:val="es-PR" w:eastAsia="es-PR"/>
        </w:rPr>
        <w:t>a</w:t>
      </w:r>
      <w:r w:rsidR="00314ADF" w:rsidRPr="00CF308B">
        <w:rPr>
          <w:rFonts w:ascii="Book Antiqua" w:hAnsi="Book Antiqua"/>
          <w:sz w:val="24"/>
          <w:szCs w:val="24"/>
          <w:lang w:val="es-PR" w:eastAsia="es-PR"/>
        </w:rPr>
        <w:t xml:space="preserve"> esta nueva realidad. </w:t>
      </w:r>
      <w:r w:rsidR="00692AA7" w:rsidRPr="00CF308B">
        <w:rPr>
          <w:rFonts w:ascii="Book Antiqua" w:hAnsi="Book Antiqua"/>
          <w:sz w:val="24"/>
          <w:szCs w:val="24"/>
          <w:lang w:val="es-PR" w:eastAsia="es-PR"/>
        </w:rPr>
        <w:t xml:space="preserve">Los cambios que se introducen mediante la presente ley </w:t>
      </w:r>
      <w:r w:rsidR="00676861" w:rsidRPr="00CF308B">
        <w:rPr>
          <w:rFonts w:ascii="Book Antiqua" w:hAnsi="Book Antiqua"/>
          <w:sz w:val="24"/>
          <w:szCs w:val="24"/>
          <w:lang w:val="es-PR" w:eastAsia="es-PR"/>
        </w:rPr>
        <w:t>promove</w:t>
      </w:r>
      <w:r w:rsidR="00852C25" w:rsidRPr="00CF308B">
        <w:rPr>
          <w:rFonts w:ascii="Book Antiqua" w:hAnsi="Book Antiqua"/>
          <w:sz w:val="24"/>
          <w:szCs w:val="24"/>
          <w:lang w:val="es-PR" w:eastAsia="es-PR"/>
        </w:rPr>
        <w:t xml:space="preserve">rán </w:t>
      </w:r>
      <w:r w:rsidR="00645144" w:rsidRPr="00CF308B">
        <w:rPr>
          <w:rFonts w:ascii="Book Antiqua" w:hAnsi="Book Antiqua"/>
          <w:sz w:val="24"/>
          <w:szCs w:val="24"/>
          <w:lang w:val="es-PR" w:eastAsia="es-PR"/>
        </w:rPr>
        <w:t>que aumente la cantidad de dentistas</w:t>
      </w:r>
      <w:r w:rsidR="00852C25" w:rsidRPr="00CF308B">
        <w:rPr>
          <w:rFonts w:ascii="Book Antiqua" w:hAnsi="Book Antiqua"/>
          <w:sz w:val="24"/>
          <w:szCs w:val="24"/>
          <w:lang w:val="es-PR" w:eastAsia="es-PR"/>
        </w:rPr>
        <w:t xml:space="preserve"> en Puerto Rico, lo cual redundará</w:t>
      </w:r>
      <w:r w:rsidR="00645144" w:rsidRPr="00CF308B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852C25" w:rsidRPr="00CF308B">
        <w:rPr>
          <w:rFonts w:ascii="Book Antiqua" w:hAnsi="Book Antiqua"/>
          <w:sz w:val="24"/>
          <w:szCs w:val="24"/>
          <w:lang w:val="es-PR" w:eastAsia="es-PR"/>
        </w:rPr>
        <w:t>en un</w:t>
      </w:r>
      <w:r w:rsidR="00EB40E7" w:rsidRPr="00CF308B">
        <w:rPr>
          <w:rFonts w:ascii="Book Antiqua" w:hAnsi="Book Antiqua"/>
          <w:sz w:val="24"/>
          <w:szCs w:val="24"/>
          <w:lang w:val="es-PR" w:eastAsia="es-PR"/>
        </w:rPr>
        <w:t xml:space="preserve"> mayor acceso a la salud dental, </w:t>
      </w:r>
      <w:r w:rsidR="00852C25" w:rsidRPr="00CF308B">
        <w:rPr>
          <w:rFonts w:ascii="Book Antiqua" w:hAnsi="Book Antiqua"/>
          <w:sz w:val="24"/>
          <w:szCs w:val="24"/>
          <w:lang w:val="es-PR" w:eastAsia="es-PR"/>
        </w:rPr>
        <w:t>mejor</w:t>
      </w:r>
      <w:r w:rsidR="00EB40E7" w:rsidRPr="00CF308B">
        <w:rPr>
          <w:rFonts w:ascii="Book Antiqua" w:hAnsi="Book Antiqua"/>
          <w:sz w:val="24"/>
          <w:szCs w:val="24"/>
          <w:lang w:val="es-PR" w:eastAsia="es-PR"/>
        </w:rPr>
        <w:t>ando la</w:t>
      </w:r>
      <w:r w:rsidR="00852C25" w:rsidRPr="00CF308B">
        <w:rPr>
          <w:rFonts w:ascii="Book Antiqua" w:hAnsi="Book Antiqua"/>
          <w:sz w:val="24"/>
          <w:szCs w:val="24"/>
          <w:lang w:val="es-PR" w:eastAsia="es-PR"/>
        </w:rPr>
        <w:t xml:space="preserve"> calidad de vida </w:t>
      </w:r>
      <w:r w:rsidR="00EB40E7" w:rsidRPr="00CF308B">
        <w:rPr>
          <w:rFonts w:ascii="Book Antiqua" w:hAnsi="Book Antiqua"/>
          <w:sz w:val="24"/>
          <w:szCs w:val="24"/>
          <w:lang w:val="es-PR" w:eastAsia="es-PR"/>
        </w:rPr>
        <w:t xml:space="preserve">de </w:t>
      </w:r>
      <w:r w:rsidR="00B33CE9" w:rsidRPr="00CF308B">
        <w:rPr>
          <w:rFonts w:ascii="Book Antiqua" w:hAnsi="Book Antiqua"/>
          <w:sz w:val="24"/>
          <w:szCs w:val="24"/>
          <w:lang w:val="es-PR" w:eastAsia="es-PR"/>
        </w:rPr>
        <w:t xml:space="preserve">todos los puertorriqueños. </w:t>
      </w:r>
    </w:p>
    <w:p w14:paraId="26C13AFE" w14:textId="77777777" w:rsidR="007F5563" w:rsidRPr="00CF308B" w:rsidRDefault="007F5563" w:rsidP="00461196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33BD278C" w14:textId="7BF24223" w:rsidR="003054BD" w:rsidRPr="00CF308B" w:rsidRDefault="007F5563" w:rsidP="003054BD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CF308B">
        <w:rPr>
          <w:rFonts w:ascii="Book Antiqua" w:hAnsi="Book Antiqua"/>
          <w:sz w:val="24"/>
          <w:szCs w:val="24"/>
          <w:lang w:val="es-PR" w:eastAsia="es-PR"/>
        </w:rPr>
        <w:t xml:space="preserve">A base de lo anterior, </w:t>
      </w:r>
      <w:r w:rsidR="003054BD" w:rsidRPr="00CF308B">
        <w:rPr>
          <w:rFonts w:ascii="Book Antiqua" w:hAnsi="Book Antiqua"/>
          <w:sz w:val="24"/>
          <w:szCs w:val="24"/>
          <w:lang w:val="es-PR" w:eastAsia="es-PR"/>
        </w:rPr>
        <w:t xml:space="preserve">esta Asamblea Legislativa entiende </w:t>
      </w:r>
      <w:r w:rsidR="002A5AFA" w:rsidRPr="00CF308B">
        <w:rPr>
          <w:rFonts w:ascii="Book Antiqua" w:hAnsi="Book Antiqua"/>
          <w:sz w:val="24"/>
          <w:szCs w:val="24"/>
          <w:lang w:val="es-PR" w:eastAsia="es-PR"/>
        </w:rPr>
        <w:t xml:space="preserve">necesario </w:t>
      </w:r>
      <w:r w:rsidR="003054BD" w:rsidRPr="00CF308B">
        <w:rPr>
          <w:rFonts w:ascii="Book Antiqua" w:hAnsi="Book Antiqua"/>
          <w:sz w:val="24"/>
          <w:szCs w:val="24"/>
          <w:lang w:val="es-PR" w:eastAsia="es-PR"/>
        </w:rPr>
        <w:t xml:space="preserve">enmendar la Ley Núm. 75 de 8 de agosto de 1925, a los fines de actualizar los requisitos de admisión a la práctica de la </w:t>
      </w:r>
      <w:r w:rsidR="003054BD" w:rsidRPr="00CF308B">
        <w:rPr>
          <w:rFonts w:ascii="Book Antiqua" w:hAnsi="Book Antiqua"/>
          <w:sz w:val="24"/>
          <w:szCs w:val="24"/>
          <w:lang w:val="es-ES" w:eastAsia="es-PR"/>
        </w:rPr>
        <w:t>cirugía dental en Puerto Rico</w:t>
      </w:r>
      <w:r w:rsidR="003054BD" w:rsidRPr="00CF308B">
        <w:rPr>
          <w:rFonts w:ascii="Book Antiqua" w:hAnsi="Book Antiqua"/>
          <w:sz w:val="24"/>
          <w:szCs w:val="24"/>
          <w:lang w:val="es-PR" w:eastAsia="es-PR"/>
        </w:rPr>
        <w:t xml:space="preserve"> y atemperar las disposiciones de dicha ley al establecimiento de nuevas escuelas dentales en la Isla </w:t>
      </w:r>
      <w:r w:rsidR="00636BA2" w:rsidRPr="00CF308B">
        <w:rPr>
          <w:rFonts w:ascii="Book Antiqua" w:hAnsi="Book Antiqua"/>
          <w:sz w:val="24"/>
          <w:szCs w:val="24"/>
          <w:lang w:val="es-PR" w:eastAsia="es-PR"/>
        </w:rPr>
        <w:t xml:space="preserve">acreditadas por la CODA, </w:t>
      </w:r>
      <w:r w:rsidR="003054BD" w:rsidRPr="00CF308B">
        <w:rPr>
          <w:rFonts w:ascii="Book Antiqua" w:hAnsi="Book Antiqua"/>
          <w:sz w:val="24"/>
          <w:szCs w:val="24"/>
          <w:lang w:val="es-PR" w:eastAsia="es-PR"/>
        </w:rPr>
        <w:t>con programas conducentes al grado de Doctor en Medicina Dental</w:t>
      </w:r>
      <w:r w:rsidR="00636BA2" w:rsidRPr="00CF308B">
        <w:rPr>
          <w:rFonts w:ascii="Book Antiqua" w:hAnsi="Book Antiqua"/>
          <w:sz w:val="24"/>
          <w:szCs w:val="24"/>
          <w:lang w:val="es-PR" w:eastAsia="es-PR"/>
        </w:rPr>
        <w:t xml:space="preserve">. </w:t>
      </w:r>
    </w:p>
    <w:p w14:paraId="7E4807E3" w14:textId="77777777" w:rsidR="00425D80" w:rsidRPr="00F14CA5" w:rsidRDefault="00425D80" w:rsidP="00425D80">
      <w:pPr>
        <w:shd w:val="clear" w:color="auto" w:fill="FFFFFF" w:themeFill="background1"/>
        <w:spacing w:after="0" w:line="240" w:lineRule="auto"/>
        <w:jc w:val="both"/>
        <w:rPr>
          <w:rFonts w:ascii="Book Antiqua" w:eastAsia="Times New Roman" w:hAnsi="Book Antiqua"/>
          <w:i/>
          <w:iCs/>
          <w:color w:val="000000" w:themeColor="text1"/>
          <w:sz w:val="24"/>
          <w:szCs w:val="24"/>
          <w:lang w:val="es-PR"/>
        </w:rPr>
      </w:pPr>
    </w:p>
    <w:p w14:paraId="2C63784B" w14:textId="74F74E02" w:rsidR="00425D80" w:rsidRPr="00F14CA5" w:rsidRDefault="00425D80" w:rsidP="00425D80">
      <w:pPr>
        <w:shd w:val="clear" w:color="auto" w:fill="FFFFFF" w:themeFill="background1"/>
        <w:spacing w:after="0" w:line="480" w:lineRule="auto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F14CA5">
        <w:rPr>
          <w:rFonts w:ascii="Book Antiqua" w:eastAsia="Times New Roman" w:hAnsi="Book Antiqua"/>
          <w:i/>
          <w:iCs/>
          <w:color w:val="000000" w:themeColor="text1"/>
          <w:sz w:val="24"/>
          <w:szCs w:val="24"/>
          <w:lang w:val="es-PR"/>
        </w:rPr>
        <w:t xml:space="preserve">DECRÉTASE POR LA ASAMBLEA LEGISLATIVA DE PUERTO RICO: </w:t>
      </w:r>
    </w:p>
    <w:p w14:paraId="7F0A8D37" w14:textId="77777777" w:rsidR="00425D80" w:rsidRPr="00F14CA5" w:rsidRDefault="00425D80" w:rsidP="00425D80">
      <w:pPr>
        <w:shd w:val="clear" w:color="auto" w:fill="FFFFFF" w:themeFill="background1"/>
        <w:spacing w:after="0" w:line="480" w:lineRule="auto"/>
        <w:ind w:firstLine="720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  <w:sectPr w:rsidR="00425D80" w:rsidRPr="00F14CA5" w:rsidSect="00184FF0">
          <w:headerReference w:type="default" r:id="rId7"/>
          <w:footerReference w:type="default" r:id="rId8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00EC2244" w14:textId="4BA73EDD" w:rsidR="00304B82" w:rsidRPr="00846767" w:rsidRDefault="006806EC" w:rsidP="00304B82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80"/>
        <w:jc w:val="both"/>
        <w:rPr>
          <w:rFonts w:cs="Times New Roman"/>
          <w:lang w:val="es-PR"/>
        </w:rPr>
      </w:pPr>
      <w:r w:rsidRPr="00F14CA5">
        <w:rPr>
          <w:rFonts w:cs="Times New Roman"/>
          <w:lang w:val="es-PR"/>
        </w:rPr>
        <w:tab/>
      </w:r>
      <w:r w:rsidRPr="00F14CA5">
        <w:rPr>
          <w:rFonts w:cs="Times New Roman"/>
          <w:lang w:val="es-PR"/>
        </w:rPr>
        <w:tab/>
      </w:r>
      <w:r w:rsidRPr="00F14CA5">
        <w:rPr>
          <w:rFonts w:cs="Times New Roman"/>
          <w:lang w:val="es-PR"/>
        </w:rPr>
        <w:tab/>
      </w:r>
      <w:r w:rsidR="00986FF9" w:rsidRPr="00F14CA5">
        <w:rPr>
          <w:rFonts w:cs="Times New Roman"/>
          <w:lang w:val="es-PR"/>
        </w:rPr>
        <w:t>Artículo</w:t>
      </w:r>
      <w:r w:rsidR="00846767" w:rsidRPr="00F14CA5">
        <w:rPr>
          <w:rFonts w:cs="Times New Roman"/>
          <w:lang w:val="es-PR"/>
        </w:rPr>
        <w:t xml:space="preserve"> 1.- </w:t>
      </w:r>
      <w:r w:rsidR="00304B82" w:rsidRPr="00846767">
        <w:rPr>
          <w:rFonts w:cs="Times New Roman"/>
          <w:lang w:val="es-PR"/>
        </w:rPr>
        <w:t xml:space="preserve">Se enmienda </w:t>
      </w:r>
      <w:r w:rsidR="00304B82">
        <w:rPr>
          <w:rFonts w:cs="Times New Roman"/>
          <w:lang w:val="es-PR"/>
        </w:rPr>
        <w:t>la Sección</w:t>
      </w:r>
      <w:r w:rsidR="00304B82" w:rsidRPr="00846767">
        <w:rPr>
          <w:rFonts w:cs="Times New Roman"/>
          <w:lang w:val="es-PR"/>
        </w:rPr>
        <w:t xml:space="preserve"> </w:t>
      </w:r>
      <w:r w:rsidR="00304B82">
        <w:rPr>
          <w:rFonts w:cs="Times New Roman"/>
          <w:lang w:val="es-PR"/>
        </w:rPr>
        <w:t xml:space="preserve">1 </w:t>
      </w:r>
      <w:r w:rsidR="00304B82" w:rsidRPr="00846767">
        <w:rPr>
          <w:rFonts w:cs="Times New Roman"/>
          <w:lang w:val="es-PR"/>
        </w:rPr>
        <w:t>de la Ley</w:t>
      </w:r>
      <w:r w:rsidR="00304B82" w:rsidRPr="00846767">
        <w:rPr>
          <w:rFonts w:cs="Times New Roman"/>
          <w:spacing w:val="6"/>
          <w:lang w:val="es-PR"/>
        </w:rPr>
        <w:t xml:space="preserve"> </w:t>
      </w:r>
      <w:r w:rsidR="00304B82" w:rsidRPr="00986FF9">
        <w:rPr>
          <w:rFonts w:cs="Times New Roman"/>
          <w:lang w:val="es-PR"/>
        </w:rPr>
        <w:t>Núm. 75 de 8 de agosto de 1925</w:t>
      </w:r>
      <w:r w:rsidR="00304B82" w:rsidRPr="00846767">
        <w:rPr>
          <w:rFonts w:cs="Times New Roman"/>
          <w:lang w:val="es-PR"/>
        </w:rPr>
        <w:t xml:space="preserve">, </w:t>
      </w:r>
      <w:r w:rsidR="00BA3513">
        <w:rPr>
          <w:rFonts w:cs="Times New Roman"/>
          <w:lang w:val="es-PR"/>
        </w:rPr>
        <w:t xml:space="preserve">según enmendada, </w:t>
      </w:r>
      <w:r w:rsidR="00304B82" w:rsidRPr="00846767">
        <w:rPr>
          <w:rFonts w:cs="Times New Roman"/>
          <w:lang w:val="es-PR"/>
        </w:rPr>
        <w:t>para que lea como sigue:</w:t>
      </w:r>
    </w:p>
    <w:p w14:paraId="7DEB2EF8" w14:textId="77777777" w:rsidR="00304B82" w:rsidRPr="00846767" w:rsidRDefault="00304B82" w:rsidP="00304B82">
      <w:pPr>
        <w:pStyle w:val="default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“Sección 1</w:t>
      </w:r>
      <w:r w:rsidRPr="00846767">
        <w:rPr>
          <w:rFonts w:ascii="Book Antiqua" w:hAnsi="Book Antiqua"/>
          <w:lang w:val="es-PR"/>
        </w:rPr>
        <w:t xml:space="preserve">.- </w:t>
      </w:r>
      <w:r>
        <w:rPr>
          <w:rFonts w:ascii="Book Antiqua" w:hAnsi="Book Antiqua"/>
          <w:lang w:val="es-PR"/>
        </w:rPr>
        <w:t>Creació</w:t>
      </w:r>
      <w:r w:rsidRPr="00846767">
        <w:rPr>
          <w:rFonts w:ascii="Book Antiqua" w:hAnsi="Book Antiqua"/>
          <w:lang w:val="es-PR"/>
        </w:rPr>
        <w:t>n.</w:t>
      </w:r>
    </w:p>
    <w:p w14:paraId="4275CDA2" w14:textId="77777777" w:rsidR="00304B82" w:rsidRDefault="00304B82" w:rsidP="00304B82">
      <w:pPr>
        <w:pStyle w:val="default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color w:val="auto"/>
          <w:lang w:val="es-PR"/>
        </w:rPr>
        <w:t>El Gobernador de Puerto Rico</w:t>
      </w:r>
      <w:r w:rsidRPr="00B65E16">
        <w:rPr>
          <w:rFonts w:ascii="Book Antiqua" w:hAnsi="Book Antiqua"/>
          <w:lang w:val="es-PR"/>
        </w:rPr>
        <w:t>, con el consejo y consentimiento del Senado</w:t>
      </w:r>
      <w:r>
        <w:rPr>
          <w:rFonts w:ascii="Book Antiqua" w:hAnsi="Book Antiqua"/>
          <w:lang w:val="es-PR"/>
        </w:rPr>
        <w:t>…</w:t>
      </w:r>
    </w:p>
    <w:p w14:paraId="3C5E9C17" w14:textId="77777777" w:rsidR="00304B82" w:rsidRDefault="00304B82" w:rsidP="00304B82">
      <w:pPr>
        <w:pStyle w:val="default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…</w:t>
      </w:r>
    </w:p>
    <w:p w14:paraId="1496E8D6" w14:textId="77777777" w:rsidR="00304B82" w:rsidRPr="00B65E16" w:rsidRDefault="00304B82" w:rsidP="00304B82">
      <w:pPr>
        <w:pStyle w:val="default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…</w:t>
      </w:r>
    </w:p>
    <w:p w14:paraId="7C6F2258" w14:textId="77777777" w:rsidR="00304B82" w:rsidRPr="00B65E16" w:rsidRDefault="00304B82" w:rsidP="00304B82">
      <w:pPr>
        <w:pStyle w:val="default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…</w:t>
      </w:r>
    </w:p>
    <w:p w14:paraId="4E858A8C" w14:textId="77777777" w:rsidR="00304B82" w:rsidRPr="00B65E16" w:rsidRDefault="00304B82" w:rsidP="00304B82">
      <w:pPr>
        <w:pStyle w:val="default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…</w:t>
      </w:r>
    </w:p>
    <w:p w14:paraId="7420EB02" w14:textId="66097983" w:rsidR="00304B82" w:rsidRPr="00B65E16" w:rsidRDefault="00304B82" w:rsidP="00304B82">
      <w:pPr>
        <w:pStyle w:val="default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B65E16">
        <w:rPr>
          <w:rFonts w:ascii="Book Antiqua" w:hAnsi="Book Antiqua"/>
          <w:lang w:val="es-PR"/>
        </w:rPr>
        <w:t xml:space="preserve"> La Junta</w:t>
      </w:r>
      <w:r w:rsidRPr="002C3606">
        <w:rPr>
          <w:rFonts w:ascii="Book Antiqua" w:hAnsi="Book Antiqua"/>
          <w:lang w:val="es-PR"/>
        </w:rPr>
        <w:t>, además de</w:t>
      </w:r>
      <w:r>
        <w:rPr>
          <w:rFonts w:ascii="Book Antiqua" w:hAnsi="Book Antiqua"/>
          <w:i/>
          <w:iCs/>
          <w:lang w:val="es-PR"/>
        </w:rPr>
        <w:t xml:space="preserve"> </w:t>
      </w:r>
      <w:r w:rsidRPr="00B65E16">
        <w:rPr>
          <w:rFonts w:ascii="Book Antiqua" w:hAnsi="Book Antiqua"/>
          <w:lang w:val="es-PR"/>
        </w:rPr>
        <w:t xml:space="preserve">las otras funciones y deberes dispuestas </w:t>
      </w:r>
      <w:r w:rsidRPr="00CF308B">
        <w:rPr>
          <w:rFonts w:ascii="Book Antiqua" w:hAnsi="Book Antiqua"/>
          <w:lang w:val="es-PR"/>
        </w:rPr>
        <w:t>en esta Ley</w:t>
      </w:r>
      <w:r>
        <w:rPr>
          <w:rFonts w:ascii="Book Antiqua" w:hAnsi="Book Antiqua"/>
          <w:i/>
          <w:iCs/>
          <w:lang w:val="es-PR"/>
        </w:rPr>
        <w:t xml:space="preserve">, </w:t>
      </w:r>
      <w:r w:rsidRPr="00B65E16">
        <w:rPr>
          <w:rFonts w:ascii="Book Antiqua" w:hAnsi="Book Antiqua"/>
          <w:lang w:val="es-PR"/>
        </w:rPr>
        <w:t xml:space="preserve">tendrá las siguientes responsabilidades: </w:t>
      </w:r>
    </w:p>
    <w:p w14:paraId="2DE496E0" w14:textId="77777777" w:rsidR="00304B82" w:rsidRPr="00B65E16" w:rsidRDefault="00304B82" w:rsidP="00304B82">
      <w:pPr>
        <w:pStyle w:val="default"/>
        <w:spacing w:line="480" w:lineRule="auto"/>
        <w:ind w:left="720" w:hanging="35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(a) … </w:t>
      </w:r>
    </w:p>
    <w:p w14:paraId="357CDFA0" w14:textId="77777777" w:rsidR="00304B82" w:rsidRDefault="00304B82" w:rsidP="00304B82">
      <w:pPr>
        <w:pStyle w:val="default"/>
        <w:spacing w:line="480" w:lineRule="auto"/>
        <w:ind w:left="720" w:hanging="35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 xml:space="preserve">(b) … </w:t>
      </w:r>
    </w:p>
    <w:p w14:paraId="129BC536" w14:textId="77777777" w:rsidR="00304B82" w:rsidRDefault="00304B82" w:rsidP="00304B82">
      <w:pPr>
        <w:pStyle w:val="default"/>
        <w:spacing w:line="480" w:lineRule="auto"/>
        <w:ind w:left="720" w:hanging="350"/>
        <w:jc w:val="both"/>
        <w:rPr>
          <w:rFonts w:ascii="Book Antiqua" w:hAnsi="Book Antiqua"/>
          <w:lang w:val="es-PR"/>
        </w:rPr>
      </w:pPr>
      <w:r w:rsidRPr="005714BD">
        <w:rPr>
          <w:rFonts w:ascii="Book Antiqua" w:hAnsi="Book Antiqua"/>
          <w:bCs/>
          <w:lang w:val="es-PR"/>
        </w:rPr>
        <w:t>(c)</w:t>
      </w:r>
      <w:r>
        <w:rPr>
          <w:rFonts w:ascii="Book Antiqua" w:hAnsi="Book Antiqua"/>
          <w:b/>
          <w:lang w:val="es-PR"/>
        </w:rPr>
        <w:t xml:space="preserve"> </w:t>
      </w:r>
      <w:r w:rsidRPr="00683BD3">
        <w:rPr>
          <w:rFonts w:ascii="Book Antiqua" w:hAnsi="Book Antiqua"/>
          <w:bCs/>
          <w:lang w:val="es-PR"/>
        </w:rPr>
        <w:t>…</w:t>
      </w:r>
    </w:p>
    <w:p w14:paraId="7CE9520D" w14:textId="4C23EBC0" w:rsidR="00304B82" w:rsidRPr="00CF308B" w:rsidRDefault="00304B82" w:rsidP="00304B82">
      <w:pPr>
        <w:pStyle w:val="default"/>
        <w:spacing w:line="480" w:lineRule="auto"/>
        <w:ind w:left="720" w:hanging="350"/>
        <w:jc w:val="both"/>
        <w:rPr>
          <w:rFonts w:ascii="Book Antiqua" w:hAnsi="Book Antiqua"/>
          <w:i/>
          <w:iCs/>
          <w:lang w:val="es-ES"/>
        </w:rPr>
      </w:pPr>
      <w:r>
        <w:rPr>
          <w:rFonts w:ascii="Book Antiqua" w:hAnsi="Book Antiqua"/>
          <w:lang w:val="es-PR"/>
        </w:rPr>
        <w:t xml:space="preserve">(d) Adoptar </w:t>
      </w:r>
      <w:r w:rsidRPr="00683BD3">
        <w:rPr>
          <w:rFonts w:ascii="Book Antiqua" w:hAnsi="Book Antiqua"/>
          <w:lang w:val="es-ES"/>
        </w:rPr>
        <w:t xml:space="preserve">normas para el reconocimiento de escuelas de odontología de cualquier </w:t>
      </w:r>
      <w:r w:rsidRPr="00304B82">
        <w:rPr>
          <w:rFonts w:ascii="Book Antiqua" w:hAnsi="Book Antiqua"/>
          <w:lang w:val="es-ES"/>
        </w:rPr>
        <w:t>otra</w:t>
      </w:r>
      <w:r w:rsidRPr="00683BD3">
        <w:rPr>
          <w:rFonts w:ascii="Book Antiqua" w:hAnsi="Book Antiqua"/>
          <w:lang w:val="es-ES"/>
        </w:rPr>
        <w:t xml:space="preserve"> jurisdicción</w:t>
      </w:r>
      <w:r w:rsidRPr="00304B82">
        <w:rPr>
          <w:rFonts w:ascii="Book Antiqua" w:hAnsi="Book Antiqua"/>
          <w:lang w:val="es-ES"/>
        </w:rPr>
        <w:t>.</w:t>
      </w:r>
      <w:r w:rsidR="00BB20B0">
        <w:rPr>
          <w:rFonts w:ascii="Book Antiqua" w:hAnsi="Book Antiqua"/>
          <w:lang w:val="es-ES"/>
        </w:rPr>
        <w:t xml:space="preserve"> </w:t>
      </w:r>
      <w:r w:rsidR="00BB20B0" w:rsidRPr="00CF308B">
        <w:rPr>
          <w:rFonts w:ascii="Book Antiqua" w:hAnsi="Book Antiqua"/>
          <w:lang w:val="es-ES"/>
        </w:rPr>
        <w:t xml:space="preserve">Serán reconocidas aquellas escuelas cuyos requisitos de admisión y programas académicos sean análogos a los establecidos por la </w:t>
      </w:r>
      <w:r w:rsidR="00D9606E" w:rsidRPr="00CF308B">
        <w:rPr>
          <w:rFonts w:ascii="Book Antiqua" w:hAnsi="Book Antiqua"/>
          <w:i/>
          <w:iCs/>
          <w:lang w:val="es-ES"/>
        </w:rPr>
        <w:t>“</w:t>
      </w:r>
      <w:proofErr w:type="spellStart"/>
      <w:r w:rsidR="00BB20B0" w:rsidRPr="00CF308B">
        <w:rPr>
          <w:rFonts w:ascii="Book Antiqua" w:hAnsi="Book Antiqua"/>
          <w:i/>
          <w:iCs/>
          <w:lang w:val="es-ES"/>
        </w:rPr>
        <w:t>Commission</w:t>
      </w:r>
      <w:proofErr w:type="spellEnd"/>
      <w:r w:rsidR="00BB20B0" w:rsidRPr="00CF308B">
        <w:rPr>
          <w:rFonts w:ascii="Book Antiqua" w:hAnsi="Book Antiqua"/>
          <w:i/>
          <w:iCs/>
          <w:lang w:val="es-ES"/>
        </w:rPr>
        <w:t xml:space="preserve"> </w:t>
      </w:r>
      <w:proofErr w:type="spellStart"/>
      <w:r w:rsidR="00BB20B0" w:rsidRPr="00CF308B">
        <w:rPr>
          <w:rFonts w:ascii="Book Antiqua" w:hAnsi="Book Antiqua"/>
          <w:i/>
          <w:iCs/>
          <w:lang w:val="es-ES"/>
        </w:rPr>
        <w:t>on</w:t>
      </w:r>
      <w:proofErr w:type="spellEnd"/>
      <w:r w:rsidR="00BB20B0" w:rsidRPr="00CF308B">
        <w:rPr>
          <w:rFonts w:ascii="Book Antiqua" w:hAnsi="Book Antiqua"/>
          <w:i/>
          <w:iCs/>
          <w:lang w:val="es-ES"/>
        </w:rPr>
        <w:t xml:space="preserve"> Dental </w:t>
      </w:r>
      <w:proofErr w:type="spellStart"/>
      <w:r w:rsidR="00BB20B0" w:rsidRPr="00CF308B">
        <w:rPr>
          <w:rFonts w:ascii="Book Antiqua" w:hAnsi="Book Antiqua"/>
          <w:i/>
          <w:iCs/>
          <w:lang w:val="es-ES"/>
        </w:rPr>
        <w:t>Accreditation</w:t>
      </w:r>
      <w:proofErr w:type="spellEnd"/>
      <w:r w:rsidR="00D9606E" w:rsidRPr="00CF308B">
        <w:rPr>
          <w:rFonts w:ascii="Book Antiqua" w:hAnsi="Book Antiqua"/>
          <w:i/>
          <w:iCs/>
          <w:lang w:val="es-ES"/>
        </w:rPr>
        <w:t>”</w:t>
      </w:r>
      <w:r w:rsidR="00BB20B0" w:rsidRPr="00CF308B">
        <w:rPr>
          <w:rFonts w:ascii="Book Antiqua" w:hAnsi="Book Antiqua"/>
          <w:i/>
          <w:iCs/>
          <w:lang w:val="es-ES"/>
        </w:rPr>
        <w:t xml:space="preserve"> (CODA)</w:t>
      </w:r>
      <w:r w:rsidR="00291B07" w:rsidRPr="00CF308B">
        <w:rPr>
          <w:rFonts w:ascii="Book Antiqua" w:hAnsi="Book Antiqua"/>
          <w:i/>
          <w:iCs/>
          <w:lang w:val="es-ES"/>
        </w:rPr>
        <w:t>.</w:t>
      </w:r>
      <w:r w:rsidR="00BB20B0" w:rsidRPr="00CF308B">
        <w:rPr>
          <w:rFonts w:ascii="Book Antiqua" w:hAnsi="Book Antiqua"/>
          <w:i/>
          <w:iCs/>
          <w:lang w:val="es-ES"/>
        </w:rPr>
        <w:t xml:space="preserve"> </w:t>
      </w:r>
    </w:p>
    <w:p w14:paraId="1DFDA7B9" w14:textId="77777777" w:rsidR="00304B82" w:rsidRDefault="00304B82" w:rsidP="00304B82">
      <w:pPr>
        <w:pStyle w:val="default"/>
        <w:spacing w:line="480" w:lineRule="auto"/>
        <w:ind w:left="720" w:hanging="35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(e)…</w:t>
      </w:r>
    </w:p>
    <w:p w14:paraId="3A999D7C" w14:textId="13BCF654" w:rsidR="00304B82" w:rsidRPr="00E37817" w:rsidRDefault="00304B82" w:rsidP="00E37817">
      <w:pPr>
        <w:pStyle w:val="default"/>
        <w:spacing w:line="480" w:lineRule="auto"/>
        <w:ind w:left="720" w:hanging="35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"/>
        </w:rPr>
        <w:t>…”</w:t>
      </w:r>
    </w:p>
    <w:p w14:paraId="09F30561" w14:textId="0672E8B5" w:rsidR="00846767" w:rsidRPr="00F14CA5" w:rsidRDefault="00683BD3" w:rsidP="00846767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PR"/>
        </w:rPr>
      </w:pPr>
      <w:r w:rsidRPr="00F14CA5">
        <w:rPr>
          <w:rFonts w:ascii="Book Antiqua" w:hAnsi="Book Antiqua"/>
          <w:lang w:val="es-PR"/>
        </w:rPr>
        <w:t xml:space="preserve">Artículo </w:t>
      </w:r>
      <w:r w:rsidR="00846767" w:rsidRPr="00F14CA5">
        <w:rPr>
          <w:rFonts w:ascii="Book Antiqua" w:hAnsi="Book Antiqua"/>
          <w:lang w:val="es-PR"/>
        </w:rPr>
        <w:t xml:space="preserve">2- </w:t>
      </w:r>
      <w:bookmarkStart w:id="1" w:name="_Hlk188624910"/>
      <w:r w:rsidR="00846767" w:rsidRPr="00F14CA5">
        <w:rPr>
          <w:rFonts w:ascii="Book Antiqua" w:hAnsi="Book Antiqua"/>
          <w:lang w:val="es-PR"/>
        </w:rPr>
        <w:t xml:space="preserve">Se enmienda </w:t>
      </w:r>
      <w:r w:rsidRPr="00F14CA5">
        <w:rPr>
          <w:rFonts w:ascii="Book Antiqua" w:hAnsi="Book Antiqua"/>
          <w:lang w:val="es-PR"/>
        </w:rPr>
        <w:t>la</w:t>
      </w:r>
      <w:r w:rsidR="00846767" w:rsidRPr="00F14CA5">
        <w:rPr>
          <w:rFonts w:ascii="Book Antiqua" w:hAnsi="Book Antiqua"/>
          <w:lang w:val="es-PR"/>
        </w:rPr>
        <w:t xml:space="preserve"> </w:t>
      </w:r>
      <w:r w:rsidRPr="00F14CA5">
        <w:rPr>
          <w:rFonts w:ascii="Book Antiqua" w:hAnsi="Book Antiqua"/>
          <w:lang w:val="es-PR"/>
        </w:rPr>
        <w:t xml:space="preserve">Sección 9 </w:t>
      </w:r>
      <w:r w:rsidR="00846767" w:rsidRPr="00F14CA5">
        <w:rPr>
          <w:rFonts w:ascii="Book Antiqua" w:hAnsi="Book Antiqua"/>
          <w:lang w:val="es-PR"/>
        </w:rPr>
        <w:t xml:space="preserve">de la Ley </w:t>
      </w:r>
      <w:r w:rsidRPr="00F14CA5">
        <w:rPr>
          <w:rFonts w:ascii="Book Antiqua" w:hAnsi="Book Antiqua"/>
          <w:lang w:val="es-PR"/>
        </w:rPr>
        <w:t>Núm. 75 de 8 de agosto de 1925</w:t>
      </w:r>
      <w:r w:rsidR="00846767" w:rsidRPr="00F14CA5">
        <w:rPr>
          <w:rFonts w:ascii="Book Antiqua" w:hAnsi="Book Antiqua"/>
          <w:lang w:val="es-PR"/>
        </w:rPr>
        <w:t>,</w:t>
      </w:r>
      <w:r w:rsidR="00BA3513">
        <w:rPr>
          <w:rFonts w:ascii="Book Antiqua" w:hAnsi="Book Antiqua"/>
          <w:lang w:val="es-PR"/>
        </w:rPr>
        <w:t xml:space="preserve"> según enmendada,</w:t>
      </w:r>
      <w:r w:rsidR="00846767" w:rsidRPr="00F14CA5">
        <w:rPr>
          <w:rFonts w:ascii="Book Antiqua" w:hAnsi="Book Antiqua"/>
          <w:lang w:val="es-PR"/>
        </w:rPr>
        <w:t xml:space="preserve"> para que se lea como sigue:</w:t>
      </w:r>
    </w:p>
    <w:bookmarkEnd w:id="1"/>
    <w:p w14:paraId="4B220FD0" w14:textId="79AA3B54" w:rsidR="00846767" w:rsidRPr="00F14CA5" w:rsidRDefault="00846767" w:rsidP="00846767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PR"/>
        </w:rPr>
      </w:pPr>
      <w:r w:rsidRPr="00F14CA5">
        <w:rPr>
          <w:rFonts w:ascii="Book Antiqua" w:hAnsi="Book Antiqua"/>
          <w:lang w:val="es-PR"/>
        </w:rPr>
        <w:t>“</w:t>
      </w:r>
      <w:r w:rsidR="00683BD3" w:rsidRPr="00F14CA5">
        <w:rPr>
          <w:rFonts w:ascii="Book Antiqua" w:hAnsi="Book Antiqua"/>
          <w:lang w:val="es-PR"/>
        </w:rPr>
        <w:t>Sección 9</w:t>
      </w:r>
      <w:r w:rsidRPr="00F14CA5">
        <w:rPr>
          <w:rFonts w:ascii="Book Antiqua" w:hAnsi="Book Antiqua"/>
          <w:lang w:val="es-PR"/>
        </w:rPr>
        <w:t xml:space="preserve">.- </w:t>
      </w:r>
      <w:r w:rsidR="00683BD3" w:rsidRPr="00F14CA5">
        <w:rPr>
          <w:rFonts w:ascii="Book Antiqua" w:hAnsi="Book Antiqua"/>
          <w:lang w:val="es-PR"/>
        </w:rPr>
        <w:t>Requisitos de admisión</w:t>
      </w:r>
      <w:r w:rsidR="0003003D" w:rsidRPr="00F14CA5">
        <w:rPr>
          <w:rFonts w:ascii="Book Antiqua" w:hAnsi="Book Antiqua"/>
          <w:lang w:val="es-PR"/>
        </w:rPr>
        <w:t>.</w:t>
      </w:r>
      <w:r w:rsidRPr="00F14CA5">
        <w:rPr>
          <w:rFonts w:ascii="Book Antiqua" w:hAnsi="Book Antiqua"/>
          <w:lang w:val="es-PR"/>
        </w:rPr>
        <w:t xml:space="preserve"> </w:t>
      </w:r>
    </w:p>
    <w:p w14:paraId="790E1428" w14:textId="45B061BA" w:rsidR="00D95115" w:rsidRPr="00F14CA5" w:rsidRDefault="00D95115" w:rsidP="00D95115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ES"/>
        </w:rPr>
      </w:pPr>
      <w:r w:rsidRPr="00F14CA5">
        <w:rPr>
          <w:rFonts w:ascii="Book Antiqua" w:hAnsi="Book Antiqua"/>
          <w:lang w:val="es-ES"/>
        </w:rPr>
        <w:t>Toda persona que aspire a obtener licencia para ejercer la cirugía dental en el Estado Libre Asociado de Puerto Rico</w:t>
      </w:r>
      <w:r w:rsidR="00CF308B">
        <w:rPr>
          <w:rFonts w:ascii="Book Antiqua" w:hAnsi="Book Antiqua"/>
          <w:b/>
          <w:bCs/>
          <w:lang w:val="es-ES"/>
        </w:rPr>
        <w:t xml:space="preserve"> </w:t>
      </w:r>
      <w:r w:rsidRPr="00F14CA5">
        <w:rPr>
          <w:rFonts w:ascii="Book Antiqua" w:hAnsi="Book Antiqua"/>
          <w:lang w:val="es-ES"/>
        </w:rPr>
        <w:t>deberá cumplir, ante la Junta Dental Examinadora, con los siguientes requisitos:</w:t>
      </w:r>
    </w:p>
    <w:p w14:paraId="2C28431C" w14:textId="7AC1BB37" w:rsidR="00D95115" w:rsidRPr="00F14CA5" w:rsidRDefault="00D95115" w:rsidP="00FA390A">
      <w:pPr>
        <w:pStyle w:val="default"/>
        <w:spacing w:line="480" w:lineRule="auto"/>
        <w:ind w:left="1080" w:hanging="360"/>
        <w:jc w:val="both"/>
        <w:outlineLvl w:val="0"/>
        <w:rPr>
          <w:rFonts w:ascii="Book Antiqua" w:hAnsi="Book Antiqua"/>
          <w:lang w:val="es-ES"/>
        </w:rPr>
      </w:pPr>
      <w:r w:rsidRPr="00F14CA5">
        <w:rPr>
          <w:rFonts w:ascii="Book Antiqua" w:hAnsi="Book Antiqua"/>
          <w:lang w:val="es-ES"/>
        </w:rPr>
        <w:t xml:space="preserve">(1) </w:t>
      </w:r>
      <w:r w:rsidR="00B51DB7" w:rsidRPr="00F14CA5">
        <w:rPr>
          <w:rFonts w:ascii="Book Antiqua" w:hAnsi="Book Antiqua"/>
          <w:lang w:val="es-ES"/>
        </w:rPr>
        <w:t>…</w:t>
      </w:r>
    </w:p>
    <w:p w14:paraId="1FA35753" w14:textId="38A1E5AD" w:rsidR="00D95115" w:rsidRPr="00F14CA5" w:rsidRDefault="00D95115" w:rsidP="00D95115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ES"/>
        </w:rPr>
      </w:pPr>
      <w:r w:rsidRPr="00F14CA5">
        <w:rPr>
          <w:rFonts w:ascii="Book Antiqua" w:hAnsi="Book Antiqua"/>
          <w:lang w:val="es-ES"/>
        </w:rPr>
        <w:t xml:space="preserve">(2) </w:t>
      </w:r>
      <w:r w:rsidR="00B51DB7" w:rsidRPr="00F14CA5">
        <w:rPr>
          <w:rFonts w:ascii="Book Antiqua" w:hAnsi="Book Antiqua"/>
          <w:lang w:val="es-ES"/>
        </w:rPr>
        <w:t xml:space="preserve">… </w:t>
      </w:r>
    </w:p>
    <w:p w14:paraId="5859CFEF" w14:textId="316A55E5" w:rsidR="00D95115" w:rsidRPr="00F14CA5" w:rsidRDefault="00D95115" w:rsidP="00FA390A">
      <w:pPr>
        <w:pStyle w:val="default"/>
        <w:spacing w:line="480" w:lineRule="auto"/>
        <w:ind w:left="1080" w:hanging="360"/>
        <w:jc w:val="both"/>
        <w:outlineLvl w:val="0"/>
        <w:rPr>
          <w:rFonts w:ascii="Book Antiqua" w:hAnsi="Book Antiqua"/>
          <w:lang w:val="es-ES"/>
        </w:rPr>
      </w:pPr>
      <w:r w:rsidRPr="00F14CA5">
        <w:rPr>
          <w:rFonts w:ascii="Book Antiqua" w:hAnsi="Book Antiqua"/>
          <w:lang w:val="es-ES"/>
        </w:rPr>
        <w:t xml:space="preserve">(3) </w:t>
      </w:r>
      <w:r w:rsidR="00B51DB7" w:rsidRPr="00F14CA5">
        <w:rPr>
          <w:rFonts w:ascii="Book Antiqua" w:hAnsi="Book Antiqua"/>
          <w:lang w:val="es-ES"/>
        </w:rPr>
        <w:t xml:space="preserve">… </w:t>
      </w:r>
    </w:p>
    <w:p w14:paraId="088AFA4A" w14:textId="213C8E4A" w:rsidR="00D95115" w:rsidRPr="00B7289F" w:rsidRDefault="00B971F3" w:rsidP="00E01065">
      <w:pPr>
        <w:pStyle w:val="default"/>
        <w:spacing w:line="480" w:lineRule="auto"/>
        <w:ind w:left="1080" w:hanging="360"/>
        <w:jc w:val="both"/>
        <w:outlineLvl w:val="0"/>
        <w:rPr>
          <w:rFonts w:ascii="Book Antiqua" w:hAnsi="Book Antiqua"/>
          <w:b/>
          <w:bCs/>
          <w:lang w:val="es-ES"/>
        </w:rPr>
      </w:pPr>
      <w:r w:rsidRPr="00F14CA5">
        <w:rPr>
          <w:rFonts w:ascii="Book Antiqua" w:hAnsi="Book Antiqua"/>
          <w:lang w:val="es-ES"/>
        </w:rPr>
        <w:t>(4)</w:t>
      </w:r>
      <w:r w:rsidRPr="00F14CA5">
        <w:rPr>
          <w:rFonts w:ascii="Book Antiqua" w:hAnsi="Book Antiqua"/>
          <w:lang w:val="es-ES"/>
        </w:rPr>
        <w:tab/>
      </w:r>
      <w:r w:rsidR="00371DD9" w:rsidRPr="00371DD9">
        <w:rPr>
          <w:rFonts w:ascii="Book Antiqua" w:hAnsi="Book Antiqua"/>
          <w:lang w:val="es-ES"/>
        </w:rPr>
        <w:t>Poseer un diploma</w:t>
      </w:r>
      <w:r w:rsidR="00371DD9" w:rsidRPr="00371DD9">
        <w:rPr>
          <w:rFonts w:ascii="Book Antiqua" w:hAnsi="Book Antiqua"/>
          <w:i/>
          <w:iCs/>
          <w:lang w:val="es-ES"/>
        </w:rPr>
        <w:t xml:space="preserve"> </w:t>
      </w:r>
      <w:r w:rsidR="00371DD9" w:rsidRPr="00371DD9">
        <w:rPr>
          <w:rFonts w:ascii="Book Antiqua" w:hAnsi="Book Antiqua"/>
          <w:lang w:val="es-ES"/>
        </w:rPr>
        <w:t>o su equivalente</w:t>
      </w:r>
      <w:r w:rsidR="00371DD9" w:rsidRPr="00371DD9">
        <w:rPr>
          <w:rFonts w:ascii="Book Antiqua" w:hAnsi="Book Antiqua"/>
          <w:i/>
          <w:iCs/>
          <w:lang w:val="es-ES"/>
        </w:rPr>
        <w:t xml:space="preserve"> </w:t>
      </w:r>
      <w:r w:rsidR="00371DD9" w:rsidRPr="00371DD9">
        <w:rPr>
          <w:rFonts w:ascii="Book Antiqua" w:hAnsi="Book Antiqua"/>
          <w:lang w:val="es-ES"/>
        </w:rPr>
        <w:t xml:space="preserve">de bachillerato en ciencia o pre-dental, </w:t>
      </w:r>
      <w:r w:rsidR="00371DD9" w:rsidRPr="00CF308B">
        <w:rPr>
          <w:rFonts w:ascii="Book Antiqua" w:hAnsi="Book Antiqua"/>
          <w:lang w:val="es-ES"/>
        </w:rPr>
        <w:t xml:space="preserve">o </w:t>
      </w:r>
      <w:r w:rsidR="00F323E9" w:rsidRPr="00CF308B">
        <w:rPr>
          <w:rFonts w:ascii="Book Antiqua" w:hAnsi="Book Antiqua"/>
          <w:lang w:val="es-ES"/>
        </w:rPr>
        <w:t xml:space="preserve">haber cursado </w:t>
      </w:r>
      <w:r w:rsidR="00371DD9" w:rsidRPr="00CF308B">
        <w:rPr>
          <w:rFonts w:ascii="Book Antiqua" w:hAnsi="Book Antiqua"/>
          <w:lang w:val="es-ES"/>
        </w:rPr>
        <w:t xml:space="preserve">noventa (90) créditos de educación universitaria pre-dental, de una universidad </w:t>
      </w:r>
      <w:r w:rsidR="00323469" w:rsidRPr="00CF308B">
        <w:rPr>
          <w:rFonts w:ascii="Book Antiqua" w:hAnsi="Book Antiqua"/>
          <w:lang w:val="es-PR"/>
        </w:rPr>
        <w:t>o institución de educación superior acreditada en Puerto Rico por la Junta de Instituciones Postsecundarias</w:t>
      </w:r>
      <w:r w:rsidR="00371DD9" w:rsidRPr="00CF308B">
        <w:rPr>
          <w:rFonts w:ascii="Book Antiqua" w:hAnsi="Book Antiqua"/>
          <w:lang w:val="es-PR"/>
        </w:rPr>
        <w:t xml:space="preserve"> o por una entidad homóloga en los estados y demás jurisdicciones de los Estados Unidos de </w:t>
      </w:r>
      <w:r w:rsidR="00371DD9" w:rsidRPr="00CF308B">
        <w:rPr>
          <w:rFonts w:ascii="Book Antiqua" w:hAnsi="Book Antiqua"/>
          <w:lang w:val="es-PR"/>
        </w:rPr>
        <w:lastRenderedPageBreak/>
        <w:t>América</w:t>
      </w:r>
      <w:r w:rsidR="006D08D3" w:rsidRPr="00CF308B">
        <w:rPr>
          <w:rFonts w:ascii="Book Antiqua" w:hAnsi="Book Antiqua"/>
          <w:lang w:val="es-PR"/>
        </w:rPr>
        <w:t>,</w:t>
      </w:r>
      <w:r w:rsidR="00371DD9" w:rsidRPr="00CF308B">
        <w:rPr>
          <w:rFonts w:ascii="Book Antiqua" w:hAnsi="Book Antiqua"/>
          <w:lang w:val="es-PR"/>
        </w:rPr>
        <w:t xml:space="preserve"> y </w:t>
      </w:r>
      <w:r w:rsidR="006D08D3" w:rsidRPr="00CF308B">
        <w:rPr>
          <w:rFonts w:ascii="Book Antiqua" w:hAnsi="Book Antiqua"/>
          <w:lang w:val="es-PR"/>
        </w:rPr>
        <w:t xml:space="preserve">poseer </w:t>
      </w:r>
      <w:r w:rsidR="00371DD9" w:rsidRPr="00CF308B">
        <w:rPr>
          <w:rFonts w:ascii="Book Antiqua" w:hAnsi="Book Antiqua"/>
          <w:lang w:val="es-PR"/>
        </w:rPr>
        <w:t>un diploma o</w:t>
      </w:r>
      <w:r w:rsidR="00371DD9" w:rsidRPr="00F14CA5">
        <w:rPr>
          <w:rFonts w:ascii="Book Antiqua" w:hAnsi="Book Antiqua"/>
          <w:lang w:val="es-PR"/>
        </w:rPr>
        <w:t xml:space="preserve"> su equivalente de </w:t>
      </w:r>
      <w:r w:rsidR="00323469" w:rsidRPr="00F14CA5">
        <w:rPr>
          <w:rFonts w:ascii="Book Antiqua" w:hAnsi="Book Antiqua"/>
          <w:lang w:val="es-PR"/>
        </w:rPr>
        <w:t>c</w:t>
      </w:r>
      <w:r w:rsidR="00371DD9" w:rsidRPr="00F14CA5">
        <w:rPr>
          <w:rFonts w:ascii="Book Antiqua" w:hAnsi="Book Antiqua"/>
          <w:lang w:val="es-PR"/>
        </w:rPr>
        <w:t xml:space="preserve">irujano </w:t>
      </w:r>
      <w:r w:rsidR="00323469" w:rsidRPr="00F14CA5">
        <w:rPr>
          <w:rFonts w:ascii="Book Antiqua" w:hAnsi="Book Antiqua"/>
          <w:lang w:val="es-PR"/>
        </w:rPr>
        <w:t>d</w:t>
      </w:r>
      <w:r w:rsidR="00371DD9" w:rsidRPr="00F14CA5">
        <w:rPr>
          <w:rFonts w:ascii="Book Antiqua" w:hAnsi="Book Antiqua"/>
          <w:lang w:val="es-PR"/>
        </w:rPr>
        <w:t xml:space="preserve">ental expedido por </w:t>
      </w:r>
      <w:r w:rsidR="00371DD9" w:rsidRPr="00CF308B">
        <w:rPr>
          <w:rFonts w:ascii="Book Antiqua" w:hAnsi="Book Antiqua"/>
          <w:lang w:val="es-PR"/>
        </w:rPr>
        <w:t xml:space="preserve">una escuela de medicina dental acreditada por la </w:t>
      </w:r>
      <w:r w:rsidR="00371DD9" w:rsidRPr="00CF308B">
        <w:rPr>
          <w:rFonts w:ascii="Book Antiqua" w:hAnsi="Book Antiqua"/>
          <w:i/>
          <w:iCs/>
          <w:lang w:val="es-PR"/>
        </w:rPr>
        <w:t>Commission on Dental Accreditation (CODA)</w:t>
      </w:r>
      <w:r w:rsidR="00371DD9" w:rsidRPr="00CF308B">
        <w:rPr>
          <w:rFonts w:ascii="Book Antiqua" w:hAnsi="Book Antiqua"/>
          <w:lang w:val="es-PR"/>
        </w:rPr>
        <w:t>; entidad encargada de la acreditación de escuelas dentales en los Estados Unidos</w:t>
      </w:r>
      <w:r w:rsidR="00CC322E" w:rsidRPr="00CF308B">
        <w:rPr>
          <w:rFonts w:ascii="Book Antiqua" w:hAnsi="Book Antiqua"/>
          <w:lang w:val="es-PR"/>
        </w:rPr>
        <w:t xml:space="preserve"> y sus territorios,</w:t>
      </w:r>
      <w:r w:rsidR="00371DD9" w:rsidRPr="00CF308B">
        <w:rPr>
          <w:rFonts w:ascii="Book Antiqua" w:hAnsi="Book Antiqua"/>
          <w:lang w:val="es-PR"/>
        </w:rPr>
        <w:t xml:space="preserve"> y Canadá</w:t>
      </w:r>
      <w:r w:rsidR="00B7289F" w:rsidRPr="00CF308B">
        <w:rPr>
          <w:rFonts w:ascii="Book Antiqua" w:hAnsi="Book Antiqua"/>
          <w:lang w:val="es-PR"/>
        </w:rPr>
        <w:t>,</w:t>
      </w:r>
      <w:r w:rsidR="00E01065" w:rsidRPr="00CF308B">
        <w:rPr>
          <w:rFonts w:ascii="Book Antiqua" w:hAnsi="Book Antiqua"/>
          <w:lang w:val="es-PR"/>
        </w:rPr>
        <w:t xml:space="preserve"> </w:t>
      </w:r>
      <w:r w:rsidR="00D95115" w:rsidRPr="00CF308B">
        <w:rPr>
          <w:rFonts w:ascii="Book Antiqua" w:hAnsi="Book Antiqua"/>
          <w:lang w:val="es-ES"/>
        </w:rPr>
        <w:t>o por alguna otra universidad o colegio</w:t>
      </w:r>
      <w:r w:rsidR="00B7289F" w:rsidRPr="00B7289F">
        <w:rPr>
          <w:rFonts w:ascii="Book Antiqua" w:hAnsi="Book Antiqua"/>
          <w:i/>
          <w:iCs/>
          <w:lang w:val="es-ES"/>
        </w:rPr>
        <w:t xml:space="preserve">. </w:t>
      </w:r>
      <w:r w:rsidR="00B7289F" w:rsidRPr="00CF308B">
        <w:rPr>
          <w:rFonts w:ascii="Book Antiqua" w:hAnsi="Book Antiqua"/>
          <w:lang w:val="es-ES"/>
        </w:rPr>
        <w:t>En este último</w:t>
      </w:r>
      <w:r w:rsidR="00B7289F" w:rsidRPr="00CF308B">
        <w:rPr>
          <w:rFonts w:ascii="Book Antiqua" w:hAnsi="Book Antiqua"/>
          <w:b/>
          <w:bCs/>
          <w:lang w:val="es-ES"/>
        </w:rPr>
        <w:t xml:space="preserve"> </w:t>
      </w:r>
      <w:r w:rsidR="00D95115" w:rsidRPr="00CF308B">
        <w:rPr>
          <w:rFonts w:ascii="Book Antiqua" w:hAnsi="Book Antiqua"/>
          <w:lang w:val="es-ES"/>
        </w:rPr>
        <w:t>caso</w:t>
      </w:r>
      <w:r w:rsidR="00B7289F" w:rsidRPr="00B7289F">
        <w:rPr>
          <w:rFonts w:ascii="Book Antiqua" w:hAnsi="Book Antiqua"/>
          <w:i/>
          <w:iCs/>
          <w:lang w:val="es-ES"/>
        </w:rPr>
        <w:t>,</w:t>
      </w:r>
      <w:r w:rsidR="00D95115" w:rsidRPr="00B7289F">
        <w:rPr>
          <w:rFonts w:ascii="Book Antiqua" w:hAnsi="Book Antiqua"/>
          <w:b/>
          <w:bCs/>
          <w:lang w:val="es-ES"/>
        </w:rPr>
        <w:t xml:space="preserve"> </w:t>
      </w:r>
      <w:r w:rsidR="00D95115" w:rsidRPr="00B7289F">
        <w:rPr>
          <w:rFonts w:ascii="Book Antiqua" w:hAnsi="Book Antiqua"/>
          <w:lang w:val="es-ES"/>
        </w:rPr>
        <w:t xml:space="preserve">la Junta aceptará dicho expediente académico subordinado a los requisitos y condiciones del aspirante si </w:t>
      </w:r>
      <w:r w:rsidR="00BA3513">
        <w:rPr>
          <w:rFonts w:ascii="Book Antiqua" w:hAnsi="Book Antiqua"/>
          <w:lang w:val="es-ES"/>
        </w:rPr>
        <w:t>e</w:t>
      </w:r>
      <w:r w:rsidR="00D95115" w:rsidRPr="00B7289F">
        <w:rPr>
          <w:rFonts w:ascii="Book Antiqua" w:hAnsi="Book Antiqua"/>
          <w:lang w:val="es-ES"/>
        </w:rPr>
        <w:t>ste acredita:</w:t>
      </w:r>
    </w:p>
    <w:p w14:paraId="6226A284" w14:textId="157F9EE8" w:rsidR="00FA390A" w:rsidRPr="00B7289F" w:rsidRDefault="00D95115" w:rsidP="00FA390A">
      <w:pPr>
        <w:pStyle w:val="default"/>
        <w:spacing w:line="480" w:lineRule="auto"/>
        <w:ind w:left="1800" w:hanging="360"/>
        <w:jc w:val="both"/>
        <w:outlineLvl w:val="0"/>
        <w:rPr>
          <w:rFonts w:ascii="Book Antiqua" w:hAnsi="Book Antiqua"/>
          <w:i/>
          <w:iCs/>
          <w:lang w:val="es-ES"/>
        </w:rPr>
      </w:pPr>
      <w:r w:rsidRPr="00B7289F">
        <w:rPr>
          <w:rFonts w:ascii="Book Antiqua" w:hAnsi="Book Antiqua"/>
          <w:lang w:val="es-ES"/>
        </w:rPr>
        <w:t xml:space="preserve">(a) Que los requisitos de admisión y el programa académico sobre la base del cual se expidió el diploma o su equivalente son análogos a los que exige </w:t>
      </w:r>
      <w:r w:rsidR="00B7289F" w:rsidRPr="00CF308B">
        <w:rPr>
          <w:rFonts w:ascii="Book Antiqua" w:hAnsi="Book Antiqua"/>
          <w:lang w:val="es-PR"/>
        </w:rPr>
        <w:t xml:space="preserve">cualquiera de las escuelas de medicina dental </w:t>
      </w:r>
      <w:r w:rsidR="00B7289F" w:rsidRPr="00CF308B">
        <w:rPr>
          <w:rFonts w:ascii="Book Antiqua" w:hAnsi="Book Antiqua"/>
          <w:lang w:val="es-ES"/>
        </w:rPr>
        <w:t xml:space="preserve">en Puerto Rico </w:t>
      </w:r>
      <w:r w:rsidR="00B7289F" w:rsidRPr="00CF308B">
        <w:rPr>
          <w:rFonts w:ascii="Book Antiqua" w:hAnsi="Book Antiqua"/>
          <w:lang w:val="es-PR"/>
        </w:rPr>
        <w:t>acreditadas por la</w:t>
      </w:r>
      <w:r w:rsidR="00B7289F" w:rsidRPr="00B7289F">
        <w:rPr>
          <w:rFonts w:ascii="Book Antiqua" w:hAnsi="Book Antiqua"/>
          <w:i/>
          <w:iCs/>
          <w:lang w:val="es-PR"/>
        </w:rPr>
        <w:t xml:space="preserve"> Commission on Dental Accreditation (CODA), </w:t>
      </w:r>
      <w:r w:rsidRPr="00B7289F">
        <w:rPr>
          <w:rFonts w:ascii="Book Antiqua" w:hAnsi="Book Antiqua"/>
          <w:lang w:val="es-ES"/>
        </w:rPr>
        <w:t>cuando expide un diploma de Doctor en Medicina Dental.</w:t>
      </w:r>
      <w:r w:rsidR="006548ED" w:rsidRPr="00B7289F">
        <w:rPr>
          <w:rFonts w:ascii="Book Antiqua" w:hAnsi="Book Antiqua"/>
          <w:lang w:val="es-ES"/>
        </w:rPr>
        <w:t xml:space="preserve"> </w:t>
      </w:r>
    </w:p>
    <w:p w14:paraId="516B1B95" w14:textId="6B76DB6B" w:rsidR="00D95115" w:rsidRPr="00F14CA5" w:rsidRDefault="00D95115" w:rsidP="00FA390A">
      <w:pPr>
        <w:pStyle w:val="default"/>
        <w:spacing w:line="480" w:lineRule="auto"/>
        <w:ind w:left="1800" w:hanging="360"/>
        <w:jc w:val="both"/>
        <w:outlineLvl w:val="0"/>
        <w:rPr>
          <w:rFonts w:ascii="Book Antiqua" w:hAnsi="Book Antiqua"/>
          <w:b/>
          <w:bCs/>
          <w:i/>
          <w:iCs/>
          <w:lang w:val="es-ES"/>
        </w:rPr>
      </w:pPr>
      <w:r w:rsidRPr="00B7289F">
        <w:rPr>
          <w:rFonts w:ascii="Book Antiqua" w:hAnsi="Book Antiqua"/>
          <w:lang w:val="es-ES"/>
        </w:rPr>
        <w:t xml:space="preserve">(b) Que el aspirante cursó, por lo menos, los dos (2) últimos años del curso de estudios requeridos para la expedición de tal diploma o su equivalente en una universidad o colegio que a juicio de la Junta, tanto por razón de sus programas de estudios como por el reconocimiento que tenga en el país donde está ubicada, o en otras jurisdicciones, pueda razonablemente considerarse que es una institución educativa adecuada y comparable en cuanto a la enseñanza de los antedichos cursos de estudios con </w:t>
      </w:r>
      <w:r w:rsidR="00B7289F" w:rsidRPr="00CF308B">
        <w:rPr>
          <w:rFonts w:ascii="Book Antiqua" w:hAnsi="Book Antiqua"/>
          <w:lang w:val="es-PR"/>
        </w:rPr>
        <w:t xml:space="preserve">cualquiera de las escuelas de medicina dental </w:t>
      </w:r>
      <w:r w:rsidR="00B7289F" w:rsidRPr="00CF308B">
        <w:rPr>
          <w:rFonts w:ascii="Book Antiqua" w:hAnsi="Book Antiqua"/>
          <w:lang w:val="es-ES"/>
        </w:rPr>
        <w:t xml:space="preserve">en Puerto Rico </w:t>
      </w:r>
      <w:r w:rsidR="00B7289F" w:rsidRPr="00CF308B">
        <w:rPr>
          <w:rFonts w:ascii="Book Antiqua" w:hAnsi="Book Antiqua"/>
          <w:lang w:val="es-PR"/>
        </w:rPr>
        <w:t>acreditadas por la</w:t>
      </w:r>
      <w:r w:rsidR="00B7289F" w:rsidRPr="00B7289F">
        <w:rPr>
          <w:rFonts w:ascii="Book Antiqua" w:hAnsi="Book Antiqua"/>
          <w:i/>
          <w:iCs/>
          <w:lang w:val="es-PR"/>
        </w:rPr>
        <w:t xml:space="preserve"> Commission on Dental Accreditation (CODA)</w:t>
      </w:r>
      <w:r w:rsidRPr="00B7289F">
        <w:rPr>
          <w:rFonts w:ascii="Book Antiqua" w:hAnsi="Book Antiqua"/>
          <w:lang w:val="es-ES"/>
        </w:rPr>
        <w:t>.</w:t>
      </w:r>
    </w:p>
    <w:p w14:paraId="150E0D61" w14:textId="204510AE" w:rsidR="00D95115" w:rsidRPr="00F14CA5" w:rsidRDefault="00D95115" w:rsidP="00D95115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ES"/>
        </w:rPr>
      </w:pPr>
      <w:r w:rsidRPr="00F14CA5">
        <w:rPr>
          <w:rFonts w:ascii="Book Antiqua" w:hAnsi="Book Antiqua"/>
          <w:lang w:val="es-ES"/>
        </w:rPr>
        <w:lastRenderedPageBreak/>
        <w:t xml:space="preserve">(5) </w:t>
      </w:r>
      <w:r w:rsidR="00F97EFE" w:rsidRPr="00F14CA5">
        <w:rPr>
          <w:rFonts w:ascii="Book Antiqua" w:hAnsi="Book Antiqua"/>
          <w:lang w:val="es-ES"/>
        </w:rPr>
        <w:t xml:space="preserve">… </w:t>
      </w:r>
    </w:p>
    <w:p w14:paraId="57240B71" w14:textId="1127C635" w:rsidR="00D95115" w:rsidRPr="00F14CA5" w:rsidRDefault="00D95115" w:rsidP="00D95115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ES"/>
        </w:rPr>
      </w:pPr>
      <w:r w:rsidRPr="00F14CA5">
        <w:rPr>
          <w:rFonts w:ascii="Book Antiqua" w:hAnsi="Book Antiqua"/>
          <w:lang w:val="es-ES"/>
        </w:rPr>
        <w:t>La Junta queda autorizada para</w:t>
      </w:r>
      <w:r w:rsidR="00F97EFE" w:rsidRPr="00F14CA5">
        <w:rPr>
          <w:rFonts w:ascii="Book Antiqua" w:hAnsi="Book Antiqua"/>
          <w:lang w:val="es-ES"/>
        </w:rPr>
        <w:t xml:space="preserve"> …</w:t>
      </w:r>
      <w:r w:rsidRPr="00F14CA5">
        <w:rPr>
          <w:rFonts w:ascii="Book Antiqua" w:hAnsi="Book Antiqua"/>
          <w:lang w:val="es-ES"/>
        </w:rPr>
        <w:t xml:space="preserve"> </w:t>
      </w:r>
    </w:p>
    <w:p w14:paraId="1CD7D9A6" w14:textId="78CC272E" w:rsidR="00D95115" w:rsidRPr="00F14CA5" w:rsidRDefault="00D95115" w:rsidP="00D95115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ES"/>
        </w:rPr>
      </w:pPr>
      <w:r w:rsidRPr="00F14CA5">
        <w:rPr>
          <w:rFonts w:ascii="Book Antiqua" w:hAnsi="Book Antiqua"/>
          <w:lang w:val="es-ES"/>
        </w:rPr>
        <w:t xml:space="preserve">La Junta no reconocerá la validez </w:t>
      </w:r>
      <w:r w:rsidR="00F97EFE" w:rsidRPr="00F14CA5">
        <w:rPr>
          <w:rFonts w:ascii="Book Antiqua" w:hAnsi="Book Antiqua"/>
          <w:lang w:val="es-ES"/>
        </w:rPr>
        <w:t xml:space="preserve">… </w:t>
      </w:r>
    </w:p>
    <w:p w14:paraId="1FC588DA" w14:textId="26900DD7" w:rsidR="00D95115" w:rsidRPr="00F14CA5" w:rsidRDefault="00D95115" w:rsidP="00D95115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ES"/>
        </w:rPr>
      </w:pPr>
      <w:r w:rsidRPr="00F14CA5">
        <w:rPr>
          <w:rFonts w:ascii="Book Antiqua" w:hAnsi="Book Antiqua"/>
          <w:lang w:val="es-ES"/>
        </w:rPr>
        <w:t>Los aspirantes que hubieren cursado</w:t>
      </w:r>
      <w:r w:rsidR="009B2FD2" w:rsidRPr="00F14CA5">
        <w:rPr>
          <w:rFonts w:ascii="Book Antiqua" w:hAnsi="Book Antiqua"/>
          <w:lang w:val="es-ES"/>
        </w:rPr>
        <w:t xml:space="preserve"> </w:t>
      </w:r>
      <w:r w:rsidR="00F97EFE" w:rsidRPr="00F14CA5">
        <w:rPr>
          <w:rFonts w:ascii="Book Antiqua" w:hAnsi="Book Antiqua"/>
          <w:lang w:val="es-ES"/>
        </w:rPr>
        <w:t>…</w:t>
      </w:r>
      <w:r w:rsidRPr="00F14CA5">
        <w:rPr>
          <w:rFonts w:ascii="Book Antiqua" w:hAnsi="Book Antiqua"/>
          <w:lang w:val="es-ES"/>
        </w:rPr>
        <w:t xml:space="preserve"> </w:t>
      </w:r>
    </w:p>
    <w:p w14:paraId="781FDAF9" w14:textId="4CAF8CCA" w:rsidR="00D95115" w:rsidRPr="00F14CA5" w:rsidRDefault="00D95115" w:rsidP="00D95115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ES"/>
        </w:rPr>
      </w:pPr>
      <w:r w:rsidRPr="00F14CA5">
        <w:rPr>
          <w:rFonts w:ascii="Book Antiqua" w:hAnsi="Book Antiqua"/>
          <w:lang w:val="es-ES"/>
        </w:rPr>
        <w:t xml:space="preserve">La Junta podrá referir a </w:t>
      </w:r>
      <w:r w:rsidR="005E707B" w:rsidRPr="00CF308B">
        <w:rPr>
          <w:rFonts w:ascii="Book Antiqua" w:hAnsi="Book Antiqua"/>
          <w:lang w:val="es-ES"/>
        </w:rPr>
        <w:t>cualquiera de las</w:t>
      </w:r>
      <w:r w:rsidR="00FA390A" w:rsidRPr="00CF308B">
        <w:rPr>
          <w:rFonts w:ascii="Book Antiqua" w:hAnsi="Book Antiqua"/>
          <w:lang w:val="es-ES"/>
        </w:rPr>
        <w:t xml:space="preserve"> </w:t>
      </w:r>
      <w:r w:rsidR="005E707B" w:rsidRPr="00CF308B">
        <w:rPr>
          <w:rFonts w:ascii="Book Antiqua" w:hAnsi="Book Antiqua"/>
          <w:lang w:val="es-ES"/>
        </w:rPr>
        <w:t>e</w:t>
      </w:r>
      <w:r w:rsidR="00FA390A" w:rsidRPr="00CF308B">
        <w:rPr>
          <w:rFonts w:ascii="Book Antiqua" w:hAnsi="Book Antiqua"/>
          <w:lang w:val="es-ES"/>
        </w:rPr>
        <w:t xml:space="preserve">scuelas de </w:t>
      </w:r>
      <w:r w:rsidR="005E707B" w:rsidRPr="00CF308B">
        <w:rPr>
          <w:rFonts w:ascii="Book Antiqua" w:hAnsi="Book Antiqua"/>
          <w:lang w:val="es-ES"/>
        </w:rPr>
        <w:t>m</w:t>
      </w:r>
      <w:r w:rsidR="00FA390A" w:rsidRPr="00CF308B">
        <w:rPr>
          <w:rFonts w:ascii="Book Antiqua" w:hAnsi="Book Antiqua"/>
          <w:lang w:val="es-ES"/>
        </w:rPr>
        <w:t xml:space="preserve">edicina </w:t>
      </w:r>
      <w:r w:rsidR="005E707B" w:rsidRPr="00CF308B">
        <w:rPr>
          <w:rFonts w:ascii="Book Antiqua" w:hAnsi="Book Antiqua"/>
          <w:lang w:val="es-ES"/>
        </w:rPr>
        <w:t>d</w:t>
      </w:r>
      <w:r w:rsidR="00FA390A" w:rsidRPr="00CF308B">
        <w:rPr>
          <w:rFonts w:ascii="Book Antiqua" w:hAnsi="Book Antiqua"/>
          <w:lang w:val="es-ES"/>
        </w:rPr>
        <w:t>ental en Puerto Rico</w:t>
      </w:r>
      <w:r w:rsidR="005E707B" w:rsidRPr="00CF308B">
        <w:rPr>
          <w:rFonts w:ascii="Book Antiqua" w:hAnsi="Book Antiqua"/>
          <w:lang w:val="es-ES"/>
        </w:rPr>
        <w:t xml:space="preserve"> acreditadas por la</w:t>
      </w:r>
      <w:r w:rsidR="005E707B" w:rsidRPr="00CF308B">
        <w:rPr>
          <w:rFonts w:ascii="Book Antiqua" w:eastAsia="Calibri" w:hAnsi="Book Antiqua"/>
          <w:color w:val="auto"/>
          <w:lang w:val="es-ES"/>
        </w:rPr>
        <w:t xml:space="preserve"> </w:t>
      </w:r>
      <w:proofErr w:type="spellStart"/>
      <w:r w:rsidR="005E707B" w:rsidRPr="00F14CA5">
        <w:rPr>
          <w:rFonts w:ascii="Book Antiqua" w:hAnsi="Book Antiqua"/>
          <w:i/>
          <w:iCs/>
          <w:lang w:val="es-ES"/>
        </w:rPr>
        <w:t>Commission</w:t>
      </w:r>
      <w:proofErr w:type="spellEnd"/>
      <w:r w:rsidR="005E707B" w:rsidRPr="00F14CA5">
        <w:rPr>
          <w:rFonts w:ascii="Book Antiqua" w:hAnsi="Book Antiqua"/>
          <w:i/>
          <w:iCs/>
          <w:lang w:val="es-ES"/>
        </w:rPr>
        <w:t xml:space="preserve"> </w:t>
      </w:r>
      <w:proofErr w:type="spellStart"/>
      <w:r w:rsidR="005E707B" w:rsidRPr="00F14CA5">
        <w:rPr>
          <w:rFonts w:ascii="Book Antiqua" w:hAnsi="Book Antiqua"/>
          <w:i/>
          <w:iCs/>
          <w:lang w:val="es-ES"/>
        </w:rPr>
        <w:t>on</w:t>
      </w:r>
      <w:proofErr w:type="spellEnd"/>
      <w:r w:rsidR="005E707B" w:rsidRPr="00F14CA5">
        <w:rPr>
          <w:rFonts w:ascii="Book Antiqua" w:hAnsi="Book Antiqua"/>
          <w:i/>
          <w:iCs/>
          <w:lang w:val="es-ES"/>
        </w:rPr>
        <w:t xml:space="preserve"> Dental </w:t>
      </w:r>
      <w:proofErr w:type="spellStart"/>
      <w:r w:rsidR="005E707B" w:rsidRPr="00F14CA5">
        <w:rPr>
          <w:rFonts w:ascii="Book Antiqua" w:hAnsi="Book Antiqua"/>
          <w:i/>
          <w:iCs/>
          <w:lang w:val="es-ES"/>
        </w:rPr>
        <w:t>Accreditation</w:t>
      </w:r>
      <w:proofErr w:type="spellEnd"/>
      <w:r w:rsidR="005E707B" w:rsidRPr="00F14CA5">
        <w:rPr>
          <w:rFonts w:ascii="Book Antiqua" w:hAnsi="Book Antiqua"/>
          <w:i/>
          <w:iCs/>
          <w:lang w:val="es-ES"/>
        </w:rPr>
        <w:t xml:space="preserve"> (CODA) </w:t>
      </w:r>
      <w:r w:rsidRPr="00F14CA5">
        <w:rPr>
          <w:rFonts w:ascii="Book Antiqua" w:hAnsi="Book Antiqua"/>
          <w:lang w:val="es-ES"/>
        </w:rPr>
        <w:t xml:space="preserve">los candidatos que no cumplen con los requisitos para revalidar en Puerto Rico por ser egresados de escuelas no reconocidas. </w:t>
      </w:r>
      <w:r w:rsidR="00FA390A" w:rsidRPr="00CF308B">
        <w:rPr>
          <w:rFonts w:ascii="Book Antiqua" w:hAnsi="Book Antiqua"/>
          <w:lang w:val="es-ES"/>
        </w:rPr>
        <w:t xml:space="preserve">Las </w:t>
      </w:r>
      <w:r w:rsidR="00731C17" w:rsidRPr="00CF308B">
        <w:rPr>
          <w:rFonts w:ascii="Book Antiqua" w:hAnsi="Book Antiqua"/>
          <w:lang w:val="es-ES"/>
        </w:rPr>
        <w:t>e</w:t>
      </w:r>
      <w:r w:rsidR="00FA390A" w:rsidRPr="00CF308B">
        <w:rPr>
          <w:rFonts w:ascii="Book Antiqua" w:hAnsi="Book Antiqua"/>
          <w:lang w:val="es-ES"/>
        </w:rPr>
        <w:t xml:space="preserve">scuelas de </w:t>
      </w:r>
      <w:r w:rsidR="00731C17" w:rsidRPr="00CF308B">
        <w:rPr>
          <w:rFonts w:ascii="Book Antiqua" w:hAnsi="Book Antiqua"/>
          <w:lang w:val="es-ES"/>
        </w:rPr>
        <w:t>m</w:t>
      </w:r>
      <w:r w:rsidR="00FA390A" w:rsidRPr="00CF308B">
        <w:rPr>
          <w:rFonts w:ascii="Book Antiqua" w:hAnsi="Book Antiqua"/>
          <w:lang w:val="es-ES"/>
        </w:rPr>
        <w:t xml:space="preserve">edicina </w:t>
      </w:r>
      <w:r w:rsidR="00731C17" w:rsidRPr="00CF308B">
        <w:rPr>
          <w:rFonts w:ascii="Book Antiqua" w:hAnsi="Book Antiqua"/>
          <w:lang w:val="es-ES"/>
        </w:rPr>
        <w:t>d</w:t>
      </w:r>
      <w:r w:rsidR="00FA390A" w:rsidRPr="00CF308B">
        <w:rPr>
          <w:rFonts w:ascii="Book Antiqua" w:hAnsi="Book Antiqua"/>
          <w:lang w:val="es-ES"/>
        </w:rPr>
        <w:t xml:space="preserve">ental en </w:t>
      </w:r>
      <w:r w:rsidR="00637C4A" w:rsidRPr="00CF308B">
        <w:rPr>
          <w:rFonts w:ascii="Book Antiqua" w:hAnsi="Book Antiqua"/>
          <w:lang w:val="es-ES"/>
        </w:rPr>
        <w:t>Puerto Rico</w:t>
      </w:r>
      <w:r w:rsidR="00657468" w:rsidRPr="00CF308B">
        <w:rPr>
          <w:rFonts w:ascii="Book Antiqua" w:eastAsia="Calibri" w:hAnsi="Book Antiqua"/>
          <w:color w:val="auto"/>
          <w:lang w:val="es-ES"/>
        </w:rPr>
        <w:t xml:space="preserve"> </w:t>
      </w:r>
      <w:r w:rsidR="00657468" w:rsidRPr="00CF308B">
        <w:rPr>
          <w:rFonts w:ascii="Book Antiqua" w:hAnsi="Book Antiqua"/>
          <w:lang w:val="es-ES"/>
        </w:rPr>
        <w:t xml:space="preserve">acreditadas por la </w:t>
      </w:r>
      <w:proofErr w:type="spellStart"/>
      <w:r w:rsidR="00657468" w:rsidRPr="00F14CA5">
        <w:rPr>
          <w:rFonts w:ascii="Book Antiqua" w:hAnsi="Book Antiqua"/>
          <w:i/>
          <w:iCs/>
          <w:lang w:val="es-ES"/>
        </w:rPr>
        <w:t>Commission</w:t>
      </w:r>
      <w:proofErr w:type="spellEnd"/>
      <w:r w:rsidR="00657468" w:rsidRPr="00F14CA5">
        <w:rPr>
          <w:rFonts w:ascii="Book Antiqua" w:hAnsi="Book Antiqua"/>
          <w:i/>
          <w:iCs/>
          <w:lang w:val="es-ES"/>
        </w:rPr>
        <w:t xml:space="preserve"> </w:t>
      </w:r>
      <w:proofErr w:type="spellStart"/>
      <w:r w:rsidR="00657468" w:rsidRPr="00F14CA5">
        <w:rPr>
          <w:rFonts w:ascii="Book Antiqua" w:hAnsi="Book Antiqua"/>
          <w:i/>
          <w:iCs/>
          <w:lang w:val="es-ES"/>
        </w:rPr>
        <w:t>on</w:t>
      </w:r>
      <w:proofErr w:type="spellEnd"/>
      <w:r w:rsidR="00657468" w:rsidRPr="00F14CA5">
        <w:rPr>
          <w:rFonts w:ascii="Book Antiqua" w:hAnsi="Book Antiqua"/>
          <w:i/>
          <w:iCs/>
          <w:lang w:val="es-ES"/>
        </w:rPr>
        <w:t xml:space="preserve"> Dental </w:t>
      </w:r>
      <w:proofErr w:type="spellStart"/>
      <w:r w:rsidR="00657468" w:rsidRPr="00F14CA5">
        <w:rPr>
          <w:rFonts w:ascii="Book Antiqua" w:hAnsi="Book Antiqua"/>
          <w:i/>
          <w:iCs/>
          <w:lang w:val="es-ES"/>
        </w:rPr>
        <w:t>Accreditation</w:t>
      </w:r>
      <w:proofErr w:type="spellEnd"/>
      <w:r w:rsidR="00657468" w:rsidRPr="00F14CA5">
        <w:rPr>
          <w:rFonts w:ascii="Book Antiqua" w:hAnsi="Book Antiqua"/>
          <w:i/>
          <w:iCs/>
          <w:lang w:val="es-ES"/>
        </w:rPr>
        <w:t xml:space="preserve"> (CODA)</w:t>
      </w:r>
      <w:r w:rsidR="00637C4A" w:rsidRPr="00F14CA5">
        <w:rPr>
          <w:rFonts w:ascii="Book Antiqua" w:hAnsi="Book Antiqua"/>
          <w:i/>
          <w:iCs/>
          <w:lang w:val="es-ES"/>
        </w:rPr>
        <w:t xml:space="preserve"> </w:t>
      </w:r>
      <w:r w:rsidR="00637C4A" w:rsidRPr="00CF308B">
        <w:rPr>
          <w:rFonts w:ascii="Book Antiqua" w:hAnsi="Book Antiqua"/>
          <w:lang w:val="es-ES"/>
        </w:rPr>
        <w:t>podrán</w:t>
      </w:r>
      <w:r w:rsidR="00637C4A" w:rsidRPr="00F14CA5">
        <w:rPr>
          <w:rFonts w:ascii="Book Antiqua" w:hAnsi="Book Antiqua"/>
          <w:i/>
          <w:iCs/>
          <w:lang w:val="es-ES"/>
        </w:rPr>
        <w:t xml:space="preserve"> </w:t>
      </w:r>
      <w:r w:rsidRPr="00F14CA5">
        <w:rPr>
          <w:rFonts w:ascii="Book Antiqua" w:hAnsi="Book Antiqua"/>
          <w:lang w:val="es-ES"/>
        </w:rPr>
        <w:t>determinar una posible ubicación en el programa existente de ubicación avanzada.</w:t>
      </w:r>
    </w:p>
    <w:p w14:paraId="0AF508FE" w14:textId="5C50228D" w:rsidR="00846767" w:rsidRPr="00F14CA5" w:rsidRDefault="00637C4A" w:rsidP="0003003D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ES"/>
        </w:rPr>
      </w:pPr>
      <w:r w:rsidRPr="00CF308B">
        <w:rPr>
          <w:rFonts w:ascii="Book Antiqua" w:hAnsi="Book Antiqua"/>
          <w:lang w:val="es-ES"/>
        </w:rPr>
        <w:t xml:space="preserve">Las </w:t>
      </w:r>
      <w:r w:rsidR="00657468" w:rsidRPr="00CF308B">
        <w:rPr>
          <w:rFonts w:ascii="Book Antiqua" w:hAnsi="Book Antiqua"/>
          <w:lang w:val="es-ES"/>
        </w:rPr>
        <w:t>e</w:t>
      </w:r>
      <w:r w:rsidRPr="00CF308B">
        <w:rPr>
          <w:rFonts w:ascii="Book Antiqua" w:hAnsi="Book Antiqua"/>
          <w:lang w:val="es-ES"/>
        </w:rPr>
        <w:t xml:space="preserve">scuelas de </w:t>
      </w:r>
      <w:r w:rsidR="00657468" w:rsidRPr="00CF308B">
        <w:rPr>
          <w:rFonts w:ascii="Book Antiqua" w:hAnsi="Book Antiqua"/>
          <w:lang w:val="es-ES"/>
        </w:rPr>
        <w:t>m</w:t>
      </w:r>
      <w:r w:rsidRPr="00CF308B">
        <w:rPr>
          <w:rFonts w:ascii="Book Antiqua" w:hAnsi="Book Antiqua"/>
          <w:lang w:val="es-ES"/>
        </w:rPr>
        <w:t xml:space="preserve">edicina </w:t>
      </w:r>
      <w:r w:rsidR="00657468" w:rsidRPr="00CF308B">
        <w:rPr>
          <w:rFonts w:ascii="Book Antiqua" w:hAnsi="Book Antiqua"/>
          <w:lang w:val="es-ES"/>
        </w:rPr>
        <w:t>d</w:t>
      </w:r>
      <w:r w:rsidRPr="00CF308B">
        <w:rPr>
          <w:rFonts w:ascii="Book Antiqua" w:hAnsi="Book Antiqua"/>
          <w:lang w:val="es-ES"/>
        </w:rPr>
        <w:t>ental en Puerto Rico</w:t>
      </w:r>
      <w:r w:rsidR="00526FB5" w:rsidRPr="00CF308B">
        <w:rPr>
          <w:rFonts w:ascii="Book Antiqua" w:hAnsi="Book Antiqua"/>
          <w:lang w:val="es-ES"/>
        </w:rPr>
        <w:t xml:space="preserve"> acreditadas por la</w:t>
      </w:r>
      <w:r w:rsidR="00526FB5" w:rsidRPr="00F14CA5">
        <w:rPr>
          <w:rFonts w:ascii="Book Antiqua" w:eastAsia="Calibri" w:hAnsi="Book Antiqua"/>
          <w:i/>
          <w:iCs/>
          <w:color w:val="auto"/>
          <w:lang w:val="es-ES"/>
        </w:rPr>
        <w:t xml:space="preserve"> </w:t>
      </w:r>
      <w:proofErr w:type="spellStart"/>
      <w:r w:rsidR="00526FB5" w:rsidRPr="00F14CA5">
        <w:rPr>
          <w:rFonts w:ascii="Book Antiqua" w:hAnsi="Book Antiqua"/>
          <w:i/>
          <w:iCs/>
          <w:lang w:val="es-ES"/>
        </w:rPr>
        <w:t>Commission</w:t>
      </w:r>
      <w:proofErr w:type="spellEnd"/>
      <w:r w:rsidR="00526FB5" w:rsidRPr="00F14CA5">
        <w:rPr>
          <w:rFonts w:ascii="Book Antiqua" w:hAnsi="Book Antiqua"/>
          <w:i/>
          <w:iCs/>
          <w:lang w:val="es-ES"/>
        </w:rPr>
        <w:t xml:space="preserve"> </w:t>
      </w:r>
      <w:proofErr w:type="spellStart"/>
      <w:r w:rsidR="00526FB5" w:rsidRPr="00F14CA5">
        <w:rPr>
          <w:rFonts w:ascii="Book Antiqua" w:hAnsi="Book Antiqua"/>
          <w:i/>
          <w:iCs/>
          <w:lang w:val="es-ES"/>
        </w:rPr>
        <w:t>on</w:t>
      </w:r>
      <w:proofErr w:type="spellEnd"/>
      <w:r w:rsidR="00526FB5" w:rsidRPr="00F14CA5">
        <w:rPr>
          <w:rFonts w:ascii="Book Antiqua" w:hAnsi="Book Antiqua"/>
          <w:i/>
          <w:iCs/>
          <w:lang w:val="es-ES"/>
        </w:rPr>
        <w:t xml:space="preserve"> Dental </w:t>
      </w:r>
      <w:proofErr w:type="spellStart"/>
      <w:r w:rsidR="00526FB5" w:rsidRPr="00F14CA5">
        <w:rPr>
          <w:rFonts w:ascii="Book Antiqua" w:hAnsi="Book Antiqua"/>
          <w:i/>
          <w:iCs/>
          <w:lang w:val="es-ES"/>
        </w:rPr>
        <w:t>Accreditation</w:t>
      </w:r>
      <w:proofErr w:type="spellEnd"/>
      <w:r w:rsidR="00526FB5" w:rsidRPr="00F14CA5">
        <w:rPr>
          <w:rFonts w:ascii="Book Antiqua" w:hAnsi="Book Antiqua"/>
          <w:i/>
          <w:iCs/>
          <w:lang w:val="es-ES"/>
        </w:rPr>
        <w:t xml:space="preserve"> (CODA)</w:t>
      </w:r>
      <w:r w:rsidR="00D95115" w:rsidRPr="00F14CA5">
        <w:rPr>
          <w:rFonts w:ascii="Book Antiqua" w:hAnsi="Book Antiqua"/>
          <w:i/>
          <w:iCs/>
          <w:lang w:val="es-ES"/>
        </w:rPr>
        <w:t>,</w:t>
      </w:r>
      <w:r w:rsidR="00D95115" w:rsidRPr="00F14CA5">
        <w:rPr>
          <w:rFonts w:ascii="Book Antiqua" w:hAnsi="Book Antiqua"/>
          <w:lang w:val="es-ES"/>
        </w:rPr>
        <w:t xml:space="preserve"> </w:t>
      </w:r>
      <w:proofErr w:type="gramStart"/>
      <w:r w:rsidR="00D95115" w:rsidRPr="00F14CA5">
        <w:rPr>
          <w:rFonts w:ascii="Book Antiqua" w:hAnsi="Book Antiqua"/>
          <w:lang w:val="es-ES"/>
        </w:rPr>
        <w:t>de acuerdo a</w:t>
      </w:r>
      <w:proofErr w:type="gramEnd"/>
      <w:r w:rsidR="00D95115" w:rsidRPr="00F14CA5">
        <w:rPr>
          <w:rFonts w:ascii="Book Antiqua" w:hAnsi="Book Antiqua"/>
          <w:lang w:val="es-ES"/>
        </w:rPr>
        <w:t xml:space="preserve"> sus instalaciones y recursos, </w:t>
      </w:r>
      <w:r w:rsidR="004E27E1" w:rsidRPr="00CF308B">
        <w:rPr>
          <w:rFonts w:ascii="Book Antiqua" w:hAnsi="Book Antiqua"/>
          <w:lang w:val="es-ES"/>
        </w:rPr>
        <w:t>podrían</w:t>
      </w:r>
      <w:r w:rsidR="00D95115" w:rsidRPr="00CF308B">
        <w:rPr>
          <w:rFonts w:ascii="Book Antiqua" w:hAnsi="Book Antiqua"/>
          <w:lang w:val="es-ES"/>
        </w:rPr>
        <w:t xml:space="preserve"> </w:t>
      </w:r>
      <w:r w:rsidR="00D95115" w:rsidRPr="00F14CA5">
        <w:rPr>
          <w:rFonts w:ascii="Book Antiqua" w:hAnsi="Book Antiqua"/>
          <w:lang w:val="es-ES"/>
        </w:rPr>
        <w:t xml:space="preserve">ofrecer anualmente la oportunidad a un número de estudiantes graduados de escuelas no reconocidas que así lo soliciten y que reúnan los requisitos y condiciones establecidos por </w:t>
      </w:r>
      <w:r w:rsidR="00EE603F" w:rsidRPr="00CF308B">
        <w:rPr>
          <w:rFonts w:ascii="Book Antiqua" w:hAnsi="Book Antiqua"/>
          <w:lang w:val="es-ES"/>
        </w:rPr>
        <w:t>las mismas</w:t>
      </w:r>
      <w:r w:rsidR="00EE603F" w:rsidRPr="00F14CA5">
        <w:rPr>
          <w:rFonts w:ascii="Book Antiqua" w:hAnsi="Book Antiqua"/>
          <w:i/>
          <w:iCs/>
          <w:lang w:val="es-ES"/>
        </w:rPr>
        <w:t xml:space="preserve"> </w:t>
      </w:r>
      <w:r w:rsidR="00D95115" w:rsidRPr="00F14CA5">
        <w:rPr>
          <w:rFonts w:ascii="Book Antiqua" w:hAnsi="Book Antiqua"/>
          <w:lang w:val="es-ES"/>
        </w:rPr>
        <w:t>para ser admitidos a los fines de que puedan completar dos (2) años de estudio en una escuela acreditada.</w:t>
      </w:r>
      <w:r w:rsidR="0003003D" w:rsidRPr="00F14CA5">
        <w:rPr>
          <w:rFonts w:ascii="Book Antiqua" w:hAnsi="Book Antiqua"/>
          <w:lang w:val="es-ES"/>
        </w:rPr>
        <w:t>”</w:t>
      </w:r>
    </w:p>
    <w:p w14:paraId="6DF1CE37" w14:textId="624763EB" w:rsidR="0003003D" w:rsidRPr="00F14CA5" w:rsidRDefault="0003003D" w:rsidP="008E5008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PR"/>
        </w:rPr>
      </w:pPr>
      <w:r w:rsidRPr="00F14CA5">
        <w:rPr>
          <w:rFonts w:ascii="Book Antiqua" w:hAnsi="Book Antiqua"/>
          <w:lang w:val="es-PR"/>
        </w:rPr>
        <w:t>Artículo</w:t>
      </w:r>
      <w:r w:rsidR="00846767" w:rsidRPr="00F14CA5">
        <w:rPr>
          <w:rFonts w:ascii="Book Antiqua" w:hAnsi="Book Antiqua"/>
          <w:lang w:val="es-PR"/>
        </w:rPr>
        <w:t xml:space="preserve"> 3.- </w:t>
      </w:r>
      <w:r w:rsidRPr="00F14CA5">
        <w:rPr>
          <w:rFonts w:ascii="Book Antiqua" w:hAnsi="Book Antiqua"/>
          <w:lang w:val="es-PR"/>
        </w:rPr>
        <w:t>Se enmienda la Sección 9A de la Ley Núm. 75 de 8 de agosto de 1925,</w:t>
      </w:r>
      <w:r w:rsidR="00BA3513">
        <w:rPr>
          <w:rFonts w:ascii="Book Antiqua" w:hAnsi="Book Antiqua"/>
          <w:lang w:val="es-PR"/>
        </w:rPr>
        <w:t xml:space="preserve"> según enmendada,</w:t>
      </w:r>
      <w:r w:rsidRPr="00F14CA5">
        <w:rPr>
          <w:rFonts w:ascii="Book Antiqua" w:hAnsi="Book Antiqua"/>
          <w:lang w:val="es-PR"/>
        </w:rPr>
        <w:t xml:space="preserve"> para que se lea como sigue:</w:t>
      </w:r>
    </w:p>
    <w:p w14:paraId="01A65618" w14:textId="6BCEF4F2" w:rsidR="00846767" w:rsidRPr="00F14CA5" w:rsidRDefault="00846767" w:rsidP="008E5008">
      <w:pPr>
        <w:pStyle w:val="default"/>
        <w:spacing w:line="480" w:lineRule="auto"/>
        <w:jc w:val="both"/>
        <w:outlineLvl w:val="0"/>
        <w:rPr>
          <w:rFonts w:ascii="Book Antiqua" w:hAnsi="Book Antiqua"/>
          <w:bCs/>
          <w:lang w:val="es-PR"/>
        </w:rPr>
      </w:pPr>
      <w:r w:rsidRPr="00F14CA5">
        <w:rPr>
          <w:rFonts w:ascii="Book Antiqua" w:hAnsi="Book Antiqua"/>
          <w:bCs/>
          <w:lang w:val="es-PR"/>
        </w:rPr>
        <w:tab/>
        <w:t>“</w:t>
      </w:r>
      <w:r w:rsidR="0003003D" w:rsidRPr="00F14CA5">
        <w:rPr>
          <w:rFonts w:ascii="Book Antiqua" w:hAnsi="Book Antiqua"/>
          <w:bCs/>
          <w:lang w:val="es-PR"/>
        </w:rPr>
        <w:t>Sección 9A</w:t>
      </w:r>
      <w:r w:rsidRPr="00F14CA5">
        <w:rPr>
          <w:rFonts w:ascii="Book Antiqua" w:hAnsi="Book Antiqua"/>
          <w:bCs/>
          <w:lang w:val="es-PR"/>
        </w:rPr>
        <w:t>.-</w:t>
      </w:r>
      <w:r w:rsidR="0003003D" w:rsidRPr="00F14CA5">
        <w:rPr>
          <w:rFonts w:ascii="Book Antiqua" w:hAnsi="Book Antiqua"/>
          <w:bCs/>
          <w:lang w:val="es-PR"/>
        </w:rPr>
        <w:t>Licen</w:t>
      </w:r>
      <w:r w:rsidR="002700A8" w:rsidRPr="00F14CA5">
        <w:rPr>
          <w:rFonts w:ascii="Book Antiqua" w:hAnsi="Book Antiqua"/>
          <w:bCs/>
          <w:lang w:val="es-PR"/>
        </w:rPr>
        <w:t>c</w:t>
      </w:r>
      <w:r w:rsidR="0003003D" w:rsidRPr="00F14CA5">
        <w:rPr>
          <w:rFonts w:ascii="Book Antiqua" w:hAnsi="Book Antiqua"/>
          <w:bCs/>
          <w:lang w:val="es-PR"/>
        </w:rPr>
        <w:t>ias provisionales</w:t>
      </w:r>
      <w:r w:rsidRPr="00F14CA5">
        <w:rPr>
          <w:rFonts w:ascii="Book Antiqua" w:hAnsi="Book Antiqua"/>
          <w:bCs/>
          <w:lang w:val="es-PR"/>
        </w:rPr>
        <w:t>.</w:t>
      </w:r>
    </w:p>
    <w:p w14:paraId="542CC018" w14:textId="76951406" w:rsidR="008E5008" w:rsidRPr="00F14CA5" w:rsidRDefault="008E5008" w:rsidP="00D01246">
      <w:pPr>
        <w:spacing w:after="0" w:line="48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 xml:space="preserve">(a) </w:t>
      </w:r>
      <w:r w:rsidR="00D01246" w:rsidRPr="00F14CA5">
        <w:rPr>
          <w:rFonts w:ascii="Book Antiqua" w:hAnsi="Book Antiqua"/>
          <w:sz w:val="24"/>
          <w:szCs w:val="24"/>
          <w:lang w:val="es-ES"/>
        </w:rPr>
        <w:t xml:space="preserve">… </w:t>
      </w:r>
    </w:p>
    <w:p w14:paraId="6AF1D5AE" w14:textId="039733E6" w:rsidR="008E5008" w:rsidRPr="00F14CA5" w:rsidRDefault="008E5008" w:rsidP="00D01246">
      <w:pPr>
        <w:spacing w:after="0" w:line="48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 xml:space="preserve">(b) </w:t>
      </w:r>
      <w:r w:rsidR="00D01246" w:rsidRPr="00F14CA5">
        <w:rPr>
          <w:rFonts w:ascii="Book Antiqua" w:hAnsi="Book Antiqua"/>
          <w:sz w:val="24"/>
          <w:szCs w:val="24"/>
          <w:lang w:val="es-ES"/>
        </w:rPr>
        <w:t xml:space="preserve">… </w:t>
      </w:r>
    </w:p>
    <w:p w14:paraId="5A9F7430" w14:textId="316C1B58" w:rsidR="008E5008" w:rsidRPr="00F14CA5" w:rsidRDefault="008E5008" w:rsidP="008E5008">
      <w:pPr>
        <w:spacing w:after="0" w:line="48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lastRenderedPageBreak/>
        <w:t>(c) Licencia provisional condicionada para docente extranjero en su desempeño en institución académica</w:t>
      </w:r>
      <w:r w:rsidR="00D01246" w:rsidRPr="00F14CA5">
        <w:rPr>
          <w:rFonts w:ascii="Book Antiqua" w:hAnsi="Book Antiqua"/>
          <w:sz w:val="24"/>
          <w:szCs w:val="24"/>
          <w:lang w:val="es-ES"/>
        </w:rPr>
        <w:t xml:space="preserve">: 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La Junta Dental Examinadora queda facultada para otorgar licencia provisional condicionada docente para ejercer la odontología limitada en su área de competencia a facultativos graduados en el extranjero y que han sido contratados por </w:t>
      </w:r>
      <w:r w:rsidR="00B659CC" w:rsidRPr="00CF308B">
        <w:rPr>
          <w:rFonts w:ascii="Book Antiqua" w:hAnsi="Book Antiqua"/>
          <w:sz w:val="24"/>
          <w:szCs w:val="24"/>
          <w:lang w:val="es-ES"/>
        </w:rPr>
        <w:t>alguna de las escuelas de medicina dental en Puerto Rico acreditada</w:t>
      </w:r>
      <w:r w:rsidR="005D1BA6" w:rsidRPr="00CF308B">
        <w:rPr>
          <w:rFonts w:ascii="Book Antiqua" w:hAnsi="Book Antiqua"/>
          <w:sz w:val="24"/>
          <w:szCs w:val="24"/>
          <w:lang w:val="es-ES"/>
        </w:rPr>
        <w:t>s</w:t>
      </w:r>
      <w:r w:rsidR="00B659CC" w:rsidRPr="00CF308B">
        <w:rPr>
          <w:rFonts w:ascii="Book Antiqua" w:hAnsi="Book Antiqua"/>
          <w:sz w:val="24"/>
          <w:szCs w:val="24"/>
          <w:lang w:val="es-ES"/>
        </w:rPr>
        <w:t xml:space="preserve"> por la</w:t>
      </w:r>
      <w:r w:rsidR="00B659CC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proofErr w:type="spellStart"/>
      <w:r w:rsidR="00B659CC" w:rsidRPr="00F14CA5">
        <w:rPr>
          <w:rFonts w:ascii="Book Antiqua" w:hAnsi="Book Antiqua"/>
          <w:i/>
          <w:iCs/>
          <w:sz w:val="24"/>
          <w:szCs w:val="24"/>
          <w:lang w:val="es-ES"/>
        </w:rPr>
        <w:t>Commission</w:t>
      </w:r>
      <w:proofErr w:type="spellEnd"/>
      <w:r w:rsidR="00B659CC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proofErr w:type="spellStart"/>
      <w:r w:rsidR="00B659CC" w:rsidRPr="00F14CA5">
        <w:rPr>
          <w:rFonts w:ascii="Book Antiqua" w:hAnsi="Book Antiqua"/>
          <w:i/>
          <w:iCs/>
          <w:sz w:val="24"/>
          <w:szCs w:val="24"/>
          <w:lang w:val="es-ES"/>
        </w:rPr>
        <w:t>on</w:t>
      </w:r>
      <w:proofErr w:type="spellEnd"/>
      <w:r w:rsidR="00B659CC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Dental </w:t>
      </w:r>
      <w:proofErr w:type="spellStart"/>
      <w:r w:rsidR="00B659CC" w:rsidRPr="00F14CA5">
        <w:rPr>
          <w:rFonts w:ascii="Book Antiqua" w:hAnsi="Book Antiqua"/>
          <w:i/>
          <w:iCs/>
          <w:sz w:val="24"/>
          <w:szCs w:val="24"/>
          <w:lang w:val="es-ES"/>
        </w:rPr>
        <w:t>Accreditation</w:t>
      </w:r>
      <w:proofErr w:type="spellEnd"/>
      <w:r w:rsidR="00B659CC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(CODA)</w:t>
      </w:r>
      <w:r w:rsidR="005D1BA6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r w:rsidRPr="00F14CA5">
        <w:rPr>
          <w:rFonts w:ascii="Book Antiqua" w:hAnsi="Book Antiqua"/>
          <w:sz w:val="24"/>
          <w:szCs w:val="24"/>
          <w:lang w:val="es-ES"/>
        </w:rPr>
        <w:t>por ser profesionales de difícil reclutamiento y por tener un entrenamiento especializado y reconocimiento extraordinario. Estos deben reunir los siguientes requisitos:</w:t>
      </w:r>
    </w:p>
    <w:p w14:paraId="7E672C34" w14:textId="606F968D" w:rsidR="00774C23" w:rsidRPr="00F14CA5" w:rsidRDefault="008E5008" w:rsidP="00774C23">
      <w:pPr>
        <w:spacing w:after="0" w:line="480" w:lineRule="auto"/>
        <w:ind w:left="1800" w:hanging="36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 xml:space="preserve">(1) Presentar a la Junta evidencia de haber sido contratado(a) como Docente con rango académico por la Escuela de Medicina Dental </w:t>
      </w:r>
      <w:r w:rsidR="00DE1A90" w:rsidRPr="00CF308B">
        <w:rPr>
          <w:rFonts w:ascii="Book Antiqua" w:hAnsi="Book Antiqua"/>
          <w:sz w:val="24"/>
          <w:szCs w:val="24"/>
          <w:lang w:val="es-ES"/>
        </w:rPr>
        <w:t>correspondiente en</w:t>
      </w:r>
      <w:r w:rsidR="00DE1A90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r w:rsidRPr="00F14CA5">
        <w:rPr>
          <w:rFonts w:ascii="Book Antiqua" w:hAnsi="Book Antiqua"/>
          <w:sz w:val="24"/>
          <w:szCs w:val="24"/>
          <w:lang w:val="es-ES"/>
        </w:rPr>
        <w:t>Puerto Rico.</w:t>
      </w:r>
    </w:p>
    <w:p w14:paraId="46CB7ADC" w14:textId="32953E12" w:rsidR="00DE1A90" w:rsidRPr="00F14CA5" w:rsidRDefault="008E5008" w:rsidP="00DE1A90">
      <w:pPr>
        <w:spacing w:after="0" w:line="480" w:lineRule="auto"/>
        <w:ind w:left="1800" w:hanging="36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 xml:space="preserve">(2) </w:t>
      </w:r>
      <w:r w:rsidR="00930347" w:rsidRPr="00F14CA5">
        <w:rPr>
          <w:rFonts w:ascii="Book Antiqua" w:hAnsi="Book Antiqua"/>
          <w:sz w:val="24"/>
          <w:szCs w:val="24"/>
          <w:lang w:val="es-ES"/>
        </w:rPr>
        <w:t xml:space="preserve">… </w:t>
      </w:r>
    </w:p>
    <w:p w14:paraId="462FF9D5" w14:textId="46AD7D63" w:rsidR="00CB7B59" w:rsidRPr="00F14CA5" w:rsidRDefault="008E5008" w:rsidP="00CB7B59">
      <w:pPr>
        <w:spacing w:after="0" w:line="480" w:lineRule="auto"/>
        <w:ind w:left="1800" w:hanging="36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 xml:space="preserve">(3) Presentar evidencia de sus credenciales académicas y diploma de haberse graduado de una Escuela de Odontología comparable a </w:t>
      </w:r>
      <w:r w:rsidR="00283059" w:rsidRPr="00CF308B">
        <w:rPr>
          <w:rFonts w:ascii="Book Antiqua" w:hAnsi="Book Antiqua"/>
          <w:sz w:val="24"/>
          <w:szCs w:val="24"/>
          <w:lang w:val="es-ES"/>
        </w:rPr>
        <w:t xml:space="preserve">alguna </w:t>
      </w:r>
      <w:r w:rsidR="00EA0D09" w:rsidRPr="00CF308B">
        <w:rPr>
          <w:rFonts w:ascii="Book Antiqua" w:hAnsi="Book Antiqua"/>
          <w:sz w:val="24"/>
          <w:szCs w:val="24"/>
          <w:lang w:val="es-ES"/>
        </w:rPr>
        <w:t>de las escuelas de medicina dental en Puerto Rico</w:t>
      </w:r>
      <w:r w:rsidR="00930347" w:rsidRPr="00CF308B">
        <w:rPr>
          <w:rFonts w:ascii="Book Antiqua" w:hAnsi="Book Antiqua"/>
          <w:sz w:val="24"/>
          <w:szCs w:val="24"/>
          <w:lang w:val="es-ES"/>
        </w:rPr>
        <w:t>,</w:t>
      </w:r>
      <w:r w:rsidR="00EA0D09" w:rsidRPr="00CF308B">
        <w:rPr>
          <w:rFonts w:ascii="Book Antiqua" w:hAnsi="Book Antiqua"/>
          <w:sz w:val="24"/>
          <w:szCs w:val="24"/>
          <w:lang w:val="es-ES"/>
        </w:rPr>
        <w:t xml:space="preserve"> </w:t>
      </w:r>
      <w:r w:rsidR="0022600F" w:rsidRPr="00CF308B">
        <w:rPr>
          <w:rFonts w:ascii="Book Antiqua" w:hAnsi="Book Antiqua"/>
          <w:sz w:val="24"/>
          <w:szCs w:val="24"/>
          <w:lang w:val="es-ES"/>
        </w:rPr>
        <w:t>o</w:t>
      </w:r>
      <w:r w:rsidR="007D17DD" w:rsidRPr="00CF308B">
        <w:rPr>
          <w:rFonts w:ascii="Book Antiqua" w:hAnsi="Book Antiqua"/>
          <w:sz w:val="24"/>
          <w:szCs w:val="24"/>
          <w:lang w:val="es-ES"/>
        </w:rPr>
        <w:t xml:space="preserve"> cualquier otra jurisdicción de</w:t>
      </w:r>
      <w:r w:rsidR="0022600F" w:rsidRPr="00CF308B">
        <w:rPr>
          <w:rFonts w:ascii="Book Antiqua" w:hAnsi="Book Antiqua"/>
          <w:sz w:val="24"/>
          <w:szCs w:val="24"/>
          <w:lang w:val="es-ES"/>
        </w:rPr>
        <w:t xml:space="preserve"> Estados Unidos</w:t>
      </w:r>
      <w:r w:rsidR="00930347" w:rsidRPr="00CF308B">
        <w:rPr>
          <w:rFonts w:ascii="Book Antiqua" w:hAnsi="Book Antiqua"/>
          <w:sz w:val="24"/>
          <w:szCs w:val="24"/>
          <w:lang w:val="es-ES"/>
        </w:rPr>
        <w:t>,</w:t>
      </w:r>
      <w:r w:rsidR="0022600F" w:rsidRPr="00CF308B">
        <w:rPr>
          <w:rFonts w:ascii="Book Antiqua" w:hAnsi="Book Antiqua"/>
          <w:sz w:val="24"/>
          <w:szCs w:val="24"/>
          <w:lang w:val="es-ES"/>
        </w:rPr>
        <w:t xml:space="preserve"> </w:t>
      </w:r>
      <w:r w:rsidR="00EA0D09" w:rsidRPr="00CF308B">
        <w:rPr>
          <w:rFonts w:ascii="Book Antiqua" w:hAnsi="Book Antiqua"/>
          <w:sz w:val="24"/>
          <w:szCs w:val="24"/>
          <w:lang w:val="es-ES"/>
        </w:rPr>
        <w:t>acreditadas por la</w:t>
      </w:r>
      <w:r w:rsidR="00EA0D09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proofErr w:type="spellStart"/>
      <w:r w:rsidR="00EA0D09" w:rsidRPr="00F14CA5">
        <w:rPr>
          <w:rFonts w:ascii="Book Antiqua" w:hAnsi="Book Antiqua"/>
          <w:i/>
          <w:iCs/>
          <w:sz w:val="24"/>
          <w:szCs w:val="24"/>
          <w:lang w:val="es-ES"/>
        </w:rPr>
        <w:t>Commission</w:t>
      </w:r>
      <w:proofErr w:type="spellEnd"/>
      <w:r w:rsidR="00EA0D09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proofErr w:type="spellStart"/>
      <w:r w:rsidR="00EA0D09" w:rsidRPr="00F14CA5">
        <w:rPr>
          <w:rFonts w:ascii="Book Antiqua" w:hAnsi="Book Antiqua"/>
          <w:i/>
          <w:iCs/>
          <w:sz w:val="24"/>
          <w:szCs w:val="24"/>
          <w:lang w:val="es-ES"/>
        </w:rPr>
        <w:t>on</w:t>
      </w:r>
      <w:proofErr w:type="spellEnd"/>
      <w:r w:rsidR="00EA0D09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Dental </w:t>
      </w:r>
      <w:proofErr w:type="spellStart"/>
      <w:r w:rsidR="00EA0D09" w:rsidRPr="00F14CA5">
        <w:rPr>
          <w:rFonts w:ascii="Book Antiqua" w:hAnsi="Book Antiqua"/>
          <w:i/>
          <w:iCs/>
          <w:sz w:val="24"/>
          <w:szCs w:val="24"/>
          <w:lang w:val="es-ES"/>
        </w:rPr>
        <w:t>Accreditation</w:t>
      </w:r>
      <w:proofErr w:type="spellEnd"/>
      <w:r w:rsidR="00EA0D09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(CODA)</w:t>
      </w:r>
      <w:r w:rsidR="00930347" w:rsidRPr="00F14CA5">
        <w:rPr>
          <w:rFonts w:ascii="Book Antiqua" w:hAnsi="Book Antiqua"/>
          <w:i/>
          <w:iCs/>
          <w:sz w:val="24"/>
          <w:szCs w:val="24"/>
          <w:lang w:val="es-ES"/>
        </w:rPr>
        <w:t>.</w:t>
      </w:r>
    </w:p>
    <w:p w14:paraId="62B67921" w14:textId="03B22CF5" w:rsidR="008E5008" w:rsidRPr="00F14CA5" w:rsidRDefault="008E5008" w:rsidP="00CB7B59">
      <w:pPr>
        <w:spacing w:after="0" w:line="480" w:lineRule="auto"/>
        <w:ind w:left="1800" w:hanging="36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 xml:space="preserve">(4) </w:t>
      </w:r>
      <w:r w:rsidR="00930347" w:rsidRPr="00F14CA5">
        <w:rPr>
          <w:rFonts w:ascii="Book Antiqua" w:hAnsi="Book Antiqua"/>
          <w:sz w:val="24"/>
          <w:szCs w:val="24"/>
          <w:lang w:val="es-ES"/>
        </w:rPr>
        <w:t>…</w:t>
      </w:r>
    </w:p>
    <w:p w14:paraId="0D51CA6C" w14:textId="6F761605" w:rsidR="008E5008" w:rsidRPr="00CF308B" w:rsidRDefault="008E5008" w:rsidP="008E5008">
      <w:pPr>
        <w:spacing w:after="0" w:line="48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 xml:space="preserve">El profesional al que se le otorgue una licencia provisional condicionada </w:t>
      </w:r>
      <w:r w:rsidR="00195D73" w:rsidRPr="00CF308B">
        <w:rPr>
          <w:rFonts w:ascii="Book Antiqua" w:hAnsi="Book Antiqua"/>
          <w:sz w:val="24"/>
          <w:szCs w:val="24"/>
          <w:lang w:val="es-ES"/>
        </w:rPr>
        <w:t xml:space="preserve">para </w:t>
      </w:r>
      <w:r w:rsidRPr="00CF308B">
        <w:rPr>
          <w:rFonts w:ascii="Book Antiqua" w:hAnsi="Book Antiqua"/>
          <w:sz w:val="24"/>
          <w:szCs w:val="24"/>
          <w:lang w:val="es-ES"/>
        </w:rPr>
        <w:t xml:space="preserve">docente </w:t>
      </w:r>
      <w:r w:rsidR="00195D73" w:rsidRPr="00CF308B">
        <w:rPr>
          <w:rFonts w:ascii="Book Antiqua" w:hAnsi="Book Antiqua"/>
          <w:sz w:val="24"/>
          <w:szCs w:val="24"/>
          <w:lang w:val="es-ES"/>
        </w:rPr>
        <w:t>extranjero en su desempeño en institución académica</w:t>
      </w:r>
      <w:r w:rsidR="00195D73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podrá practicar la odontología únicamente dentro de las instalaciones de la </w:t>
      </w:r>
      <w:r w:rsidR="00643308" w:rsidRPr="00CF308B">
        <w:rPr>
          <w:rFonts w:ascii="Book Antiqua" w:hAnsi="Book Antiqua"/>
          <w:iCs/>
          <w:sz w:val="24"/>
          <w:szCs w:val="24"/>
          <w:lang w:val="es-ES"/>
        </w:rPr>
        <w:t xml:space="preserve">escuela de medicina dental en Puerto Rico que lo </w:t>
      </w:r>
      <w:r w:rsidR="00F4210D" w:rsidRPr="00CF308B">
        <w:rPr>
          <w:rFonts w:ascii="Book Antiqua" w:hAnsi="Book Antiqua"/>
          <w:iCs/>
          <w:sz w:val="24"/>
          <w:szCs w:val="24"/>
          <w:lang w:val="es-ES"/>
        </w:rPr>
        <w:t>haya contratado</w:t>
      </w:r>
      <w:r w:rsidRPr="00CF308B">
        <w:rPr>
          <w:rFonts w:ascii="Book Antiqua" w:hAnsi="Book Antiqua"/>
          <w:iCs/>
          <w:sz w:val="24"/>
          <w:szCs w:val="24"/>
          <w:lang w:val="es-ES"/>
        </w:rPr>
        <w:t>,</w:t>
      </w:r>
      <w:r w:rsidR="004E3786" w:rsidRPr="00F14CA5">
        <w:rPr>
          <w:rFonts w:ascii="Book Antiqua" w:hAnsi="Book Antiqua"/>
          <w:sz w:val="24"/>
          <w:szCs w:val="24"/>
          <w:lang w:val="es-ES"/>
        </w:rPr>
        <w:t xml:space="preserve"> </w:t>
      </w:r>
      <w:r w:rsidR="004E3786" w:rsidRPr="00CF308B">
        <w:rPr>
          <w:rFonts w:ascii="Book Antiqua" w:hAnsi="Book Antiqua"/>
          <w:sz w:val="24"/>
          <w:szCs w:val="24"/>
          <w:lang w:val="es-ES"/>
        </w:rPr>
        <w:t>además de</w:t>
      </w:r>
      <w:r w:rsidR="004E3786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aquellas instalaciones del </w:t>
      </w:r>
      <w:r w:rsidRPr="00F14CA5">
        <w:rPr>
          <w:rFonts w:ascii="Book Antiqua" w:hAnsi="Book Antiqua"/>
          <w:sz w:val="24"/>
          <w:szCs w:val="24"/>
          <w:lang w:val="es-ES"/>
        </w:rPr>
        <w:lastRenderedPageBreak/>
        <w:t>Departamento de Salud</w:t>
      </w:r>
      <w:r w:rsidR="00C605D0" w:rsidRPr="00CF308B">
        <w:rPr>
          <w:rFonts w:ascii="Book Antiqua" w:hAnsi="Book Antiqua"/>
          <w:sz w:val="24"/>
          <w:szCs w:val="24"/>
          <w:lang w:val="es-ES"/>
        </w:rPr>
        <w:t>,</w:t>
      </w:r>
      <w:r w:rsidRPr="00CF308B">
        <w:rPr>
          <w:rFonts w:ascii="Book Antiqua" w:hAnsi="Book Antiqua"/>
          <w:sz w:val="24"/>
          <w:szCs w:val="24"/>
          <w:lang w:val="es-ES"/>
        </w:rPr>
        <w:t xml:space="preserve"> </w:t>
      </w:r>
      <w:r w:rsidR="00683133" w:rsidRPr="00CF308B">
        <w:rPr>
          <w:rFonts w:ascii="Book Antiqua" w:hAnsi="Book Antiqua"/>
          <w:sz w:val="24"/>
          <w:szCs w:val="24"/>
          <w:lang w:val="es-ES"/>
        </w:rPr>
        <w:t xml:space="preserve">o autorizadas por </w:t>
      </w:r>
      <w:r w:rsidR="00C605D0" w:rsidRPr="00CF308B">
        <w:rPr>
          <w:rFonts w:ascii="Book Antiqua" w:hAnsi="Book Antiqua"/>
          <w:sz w:val="24"/>
          <w:szCs w:val="24"/>
          <w:lang w:val="es-ES"/>
        </w:rPr>
        <w:t xml:space="preserve">dicho </w:t>
      </w:r>
      <w:proofErr w:type="gramStart"/>
      <w:r w:rsidR="00C605D0" w:rsidRPr="00CF308B">
        <w:rPr>
          <w:rFonts w:ascii="Book Antiqua" w:hAnsi="Book Antiqua"/>
          <w:sz w:val="24"/>
          <w:szCs w:val="24"/>
          <w:lang w:val="es-ES"/>
        </w:rPr>
        <w:t>d</w:t>
      </w:r>
      <w:r w:rsidR="00683133" w:rsidRPr="00CF308B">
        <w:rPr>
          <w:rFonts w:ascii="Book Antiqua" w:hAnsi="Book Antiqua"/>
          <w:sz w:val="24"/>
          <w:szCs w:val="24"/>
          <w:lang w:val="es-ES"/>
        </w:rPr>
        <w:t>e</w:t>
      </w:r>
      <w:r w:rsidR="00BA1AEA" w:rsidRPr="00CF308B">
        <w:rPr>
          <w:rFonts w:ascii="Book Antiqua" w:hAnsi="Book Antiqua"/>
          <w:sz w:val="24"/>
          <w:szCs w:val="24"/>
          <w:lang w:val="es-ES"/>
        </w:rPr>
        <w:t>partamento</w:t>
      </w:r>
      <w:proofErr w:type="gramEnd"/>
      <w:r w:rsidR="00BA1AEA" w:rsidRPr="00CF308B">
        <w:rPr>
          <w:rFonts w:ascii="Book Antiqua" w:hAnsi="Book Antiqua"/>
          <w:sz w:val="24"/>
          <w:szCs w:val="24"/>
          <w:lang w:val="es-ES"/>
        </w:rPr>
        <w:t xml:space="preserve"> aunque sean privadas, </w:t>
      </w:r>
      <w:r w:rsidRPr="00CF308B">
        <w:rPr>
          <w:rFonts w:ascii="Book Antiqua" w:hAnsi="Book Antiqua"/>
          <w:sz w:val="24"/>
          <w:szCs w:val="24"/>
          <w:lang w:val="es-ES"/>
        </w:rPr>
        <w:t xml:space="preserve">que tengan acuerdos de afiliación con </w:t>
      </w:r>
      <w:r w:rsidR="00BA1AEA" w:rsidRPr="00CF308B">
        <w:rPr>
          <w:rFonts w:ascii="Book Antiqua" w:hAnsi="Book Antiqua"/>
          <w:sz w:val="24"/>
          <w:szCs w:val="24"/>
          <w:lang w:val="es-ES"/>
        </w:rPr>
        <w:t xml:space="preserve">la </w:t>
      </w:r>
      <w:r w:rsidR="005C0497" w:rsidRPr="00CF308B">
        <w:rPr>
          <w:rFonts w:ascii="Book Antiqua" w:hAnsi="Book Antiqua"/>
          <w:sz w:val="24"/>
          <w:szCs w:val="24"/>
          <w:lang w:val="es-ES"/>
        </w:rPr>
        <w:t>escuela dental acreditada que promueva esta licencia</w:t>
      </w:r>
      <w:r w:rsidRPr="00CF308B">
        <w:rPr>
          <w:rFonts w:ascii="Book Antiqua" w:hAnsi="Book Antiqua"/>
          <w:sz w:val="24"/>
          <w:szCs w:val="24"/>
          <w:lang w:val="es-ES"/>
        </w:rPr>
        <w:t>.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 Esta licencia provisional le permitirá al profesional ejercer en la práctica intramural de la Escuela de Medicina Dental </w:t>
      </w:r>
      <w:r w:rsidR="00E51165" w:rsidRPr="00CF308B">
        <w:rPr>
          <w:rFonts w:ascii="Book Antiqua" w:hAnsi="Book Antiqua"/>
          <w:sz w:val="24"/>
          <w:szCs w:val="24"/>
          <w:lang w:val="es-ES"/>
        </w:rPr>
        <w:t>que promueve la otorgación de la licencia y las facilidades afiliadas mediante acuerdo escrito</w:t>
      </w:r>
      <w:r w:rsidR="00E44870" w:rsidRPr="00CF308B">
        <w:rPr>
          <w:rFonts w:ascii="Book Antiqua" w:hAnsi="Book Antiqua"/>
          <w:sz w:val="24"/>
          <w:szCs w:val="24"/>
          <w:lang w:val="es-ES"/>
        </w:rPr>
        <w:t xml:space="preserve">, </w:t>
      </w:r>
      <w:r w:rsidR="00E44870" w:rsidRPr="00CF308B">
        <w:rPr>
          <w:rFonts w:ascii="Book Antiqua" w:hAnsi="Book Antiqua"/>
          <w:bCs/>
          <w:sz w:val="24"/>
          <w:szCs w:val="24"/>
          <w:lang w:val="es-ES_tradnl"/>
        </w:rPr>
        <w:t>prescribir medicamentos a pacientes atendidos en dicha institución</w:t>
      </w:r>
      <w:r w:rsidR="00E51165" w:rsidRPr="00CF308B">
        <w:rPr>
          <w:rFonts w:ascii="Book Antiqua" w:hAnsi="Book Antiqua"/>
          <w:sz w:val="24"/>
          <w:szCs w:val="24"/>
          <w:lang w:val="es-ES"/>
        </w:rPr>
        <w:t xml:space="preserve"> </w:t>
      </w:r>
      <w:r w:rsidRPr="00CF308B">
        <w:rPr>
          <w:rFonts w:ascii="Book Antiqua" w:hAnsi="Book Antiqua"/>
          <w:sz w:val="24"/>
          <w:szCs w:val="24"/>
          <w:lang w:val="es-ES"/>
        </w:rPr>
        <w:t>y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 podrá facturar a pacientes y compañías aseguradoras por servicios ofrecidos en su especialidad dentro de dicha práctica.</w:t>
      </w:r>
      <w:r w:rsidR="00FD54B7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r w:rsidR="00FD54B7" w:rsidRPr="00CF308B">
        <w:rPr>
          <w:rFonts w:ascii="Book Antiqua" w:hAnsi="Book Antiqua"/>
          <w:sz w:val="24"/>
          <w:szCs w:val="24"/>
          <w:lang w:val="es-ES"/>
        </w:rPr>
        <w:t xml:space="preserve">Se prohíbe que las </w:t>
      </w:r>
      <w:r w:rsidR="00712CF0" w:rsidRPr="00CF308B">
        <w:rPr>
          <w:rFonts w:ascii="Book Antiqua" w:hAnsi="Book Antiqua"/>
          <w:sz w:val="24"/>
          <w:szCs w:val="24"/>
          <w:lang w:val="es-ES"/>
        </w:rPr>
        <w:t xml:space="preserve">compañías aseguradoras o de servicios de salud discriminen en contra de poseedores de esta licencia a la hora de </w:t>
      </w:r>
      <w:proofErr w:type="spellStart"/>
      <w:r w:rsidR="00712CF0" w:rsidRPr="00CF308B">
        <w:rPr>
          <w:rFonts w:ascii="Book Antiqua" w:hAnsi="Book Antiqua"/>
          <w:sz w:val="24"/>
          <w:szCs w:val="24"/>
          <w:lang w:val="es-ES"/>
        </w:rPr>
        <w:t>credencializarlos</w:t>
      </w:r>
      <w:proofErr w:type="spellEnd"/>
      <w:r w:rsidR="00712CF0" w:rsidRPr="00CF308B">
        <w:rPr>
          <w:rFonts w:ascii="Book Antiqua" w:hAnsi="Book Antiqua"/>
          <w:sz w:val="24"/>
          <w:szCs w:val="24"/>
          <w:lang w:val="es-ES"/>
        </w:rPr>
        <w:t>, otorgarles contrato de proveedor, fijar términos y tarifas, y efectuar pagos.</w:t>
      </w:r>
    </w:p>
    <w:p w14:paraId="15CF4623" w14:textId="77777777" w:rsidR="008E5008" w:rsidRPr="00F14CA5" w:rsidRDefault="008E5008" w:rsidP="008E5008">
      <w:pPr>
        <w:spacing w:after="0" w:line="48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>Con excepción de los requisitos de admisión y de reválida, los profesionales a quienes se les otorgue la licencia provisional institucional condicionada docente estarán sujetos a las demás obligaciones aplicables a los dentistas en el Estado Libre Asociado de Puerto Rico, tales como educación continuada, recertificación, normas de conducta profesional, entre otros requisitos. La recertificación de estas licencias provisionales a docentes extranjeros estará sujeta a los siguientes requisitos y condiciones:</w:t>
      </w:r>
    </w:p>
    <w:p w14:paraId="2142D3B1" w14:textId="4E47B75D" w:rsidR="00712CF0" w:rsidRPr="00CF308B" w:rsidRDefault="008E5008" w:rsidP="00712CF0">
      <w:pPr>
        <w:spacing w:after="0" w:line="480" w:lineRule="auto"/>
        <w:ind w:left="1080" w:hanging="36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 xml:space="preserve">(1) Vigencia del contrato con la </w:t>
      </w:r>
      <w:r w:rsidR="0070087A" w:rsidRPr="00CF308B">
        <w:rPr>
          <w:rFonts w:ascii="Book Antiqua" w:hAnsi="Book Antiqua"/>
          <w:sz w:val="24"/>
          <w:szCs w:val="24"/>
          <w:lang w:val="es-ES"/>
        </w:rPr>
        <w:t xml:space="preserve">escuela de </w:t>
      </w:r>
      <w:r w:rsidR="007F1850" w:rsidRPr="00CF308B">
        <w:rPr>
          <w:rFonts w:ascii="Book Antiqua" w:hAnsi="Book Antiqua"/>
          <w:sz w:val="24"/>
          <w:szCs w:val="24"/>
          <w:lang w:val="es-ES"/>
        </w:rPr>
        <w:t>m</w:t>
      </w:r>
      <w:r w:rsidR="0070087A" w:rsidRPr="00CF308B">
        <w:rPr>
          <w:rFonts w:ascii="Book Antiqua" w:hAnsi="Book Antiqua"/>
          <w:sz w:val="24"/>
          <w:szCs w:val="24"/>
          <w:lang w:val="es-ES"/>
        </w:rPr>
        <w:t xml:space="preserve">edicina </w:t>
      </w:r>
      <w:r w:rsidR="007F1850" w:rsidRPr="00CF308B">
        <w:rPr>
          <w:rFonts w:ascii="Book Antiqua" w:hAnsi="Book Antiqua"/>
          <w:sz w:val="24"/>
          <w:szCs w:val="24"/>
          <w:lang w:val="es-ES"/>
        </w:rPr>
        <w:t>d</w:t>
      </w:r>
      <w:r w:rsidR="0070087A" w:rsidRPr="00CF308B">
        <w:rPr>
          <w:rFonts w:ascii="Book Antiqua" w:hAnsi="Book Antiqua"/>
          <w:sz w:val="24"/>
          <w:szCs w:val="24"/>
          <w:lang w:val="es-ES"/>
        </w:rPr>
        <w:t>ental en Puerto Rico debidamente acreditada</w:t>
      </w:r>
      <w:r w:rsidRPr="00CF308B">
        <w:rPr>
          <w:rFonts w:ascii="Book Antiqua" w:hAnsi="Book Antiqua"/>
          <w:sz w:val="24"/>
          <w:szCs w:val="24"/>
          <w:lang w:val="es-ES"/>
        </w:rPr>
        <w:t>.</w:t>
      </w:r>
    </w:p>
    <w:p w14:paraId="7C4FB9B1" w14:textId="6AA0434D" w:rsidR="008E5008" w:rsidRPr="00F14CA5" w:rsidRDefault="008E5008" w:rsidP="00712CF0">
      <w:pPr>
        <w:spacing w:after="0" w:line="480" w:lineRule="auto"/>
        <w:ind w:left="1080" w:hanging="36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>(2) Completar cuarenta y cinco (45) créditos de Educación Continuada cada trienio según los requiere la Junta Dental Examinadora.</w:t>
      </w:r>
    </w:p>
    <w:p w14:paraId="1993B703" w14:textId="1ECCB92D" w:rsidR="008E5008" w:rsidRPr="00F14CA5" w:rsidRDefault="008E5008" w:rsidP="008E5008">
      <w:pPr>
        <w:spacing w:after="0" w:line="48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lastRenderedPageBreak/>
        <w:t xml:space="preserve">Dicha licencia será efectiva mientras dicho profesional tenga su nombramiento de docente vigente en </w:t>
      </w:r>
      <w:r w:rsidR="008B4FA2" w:rsidRPr="00CF308B">
        <w:rPr>
          <w:rFonts w:ascii="Book Antiqua" w:hAnsi="Book Antiqua"/>
          <w:sz w:val="24"/>
          <w:szCs w:val="24"/>
          <w:lang w:val="es-ES"/>
        </w:rPr>
        <w:t xml:space="preserve">una </w:t>
      </w:r>
      <w:r w:rsidR="00DF1EDC" w:rsidRPr="00CF308B">
        <w:rPr>
          <w:rFonts w:ascii="Book Antiqua" w:hAnsi="Book Antiqua"/>
          <w:sz w:val="24"/>
          <w:szCs w:val="24"/>
          <w:lang w:val="es-ES"/>
        </w:rPr>
        <w:t xml:space="preserve">escuela de </w:t>
      </w:r>
      <w:r w:rsidR="008B4FA2" w:rsidRPr="00CF308B">
        <w:rPr>
          <w:rFonts w:ascii="Book Antiqua" w:hAnsi="Book Antiqua"/>
          <w:sz w:val="24"/>
          <w:szCs w:val="24"/>
          <w:lang w:val="es-ES"/>
        </w:rPr>
        <w:t>m</w:t>
      </w:r>
      <w:r w:rsidR="00DF1EDC" w:rsidRPr="00CF308B">
        <w:rPr>
          <w:rFonts w:ascii="Book Antiqua" w:hAnsi="Book Antiqua"/>
          <w:sz w:val="24"/>
          <w:szCs w:val="24"/>
          <w:lang w:val="es-ES"/>
        </w:rPr>
        <w:t xml:space="preserve">edicina </w:t>
      </w:r>
      <w:r w:rsidR="008B4FA2" w:rsidRPr="00CF308B">
        <w:rPr>
          <w:rFonts w:ascii="Book Antiqua" w:hAnsi="Book Antiqua"/>
          <w:sz w:val="24"/>
          <w:szCs w:val="24"/>
          <w:lang w:val="es-ES"/>
        </w:rPr>
        <w:t>d</w:t>
      </w:r>
      <w:r w:rsidR="00DF1EDC" w:rsidRPr="00CF308B">
        <w:rPr>
          <w:rFonts w:ascii="Book Antiqua" w:hAnsi="Book Antiqua"/>
          <w:sz w:val="24"/>
          <w:szCs w:val="24"/>
          <w:lang w:val="es-ES"/>
        </w:rPr>
        <w:t>ental en Puerto Rico debidamente acreditada</w:t>
      </w:r>
      <w:r w:rsidRPr="00CF308B">
        <w:rPr>
          <w:rFonts w:ascii="Book Antiqua" w:hAnsi="Book Antiqua"/>
          <w:sz w:val="24"/>
          <w:szCs w:val="24"/>
          <w:lang w:val="es-ES"/>
        </w:rPr>
        <w:t>.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 La referida Escuela certificará anualmente a la Junta Dental Examinadora, al comienzo de cada año académico, a todos los profesionales que cualifican para esta licencia provisional. Además, la Escuela de Medicina Dental notificará a la Junta Dental Examinadora cuando un profesional acogido a esta licencia provisional finalice sus funciones dentro de dicha institución universitaria. La notificación antes mencionada deberá efectuarse dentro de los treinta (30) días siguientes a la fecha en que el referido profesional cesó sus funciones académicas.</w:t>
      </w:r>
    </w:p>
    <w:p w14:paraId="52E09D5E" w14:textId="5BE00CBA" w:rsidR="008E5008" w:rsidRPr="00F14CA5" w:rsidRDefault="008E5008" w:rsidP="008E5008">
      <w:pPr>
        <w:spacing w:after="0" w:line="48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>(d) Licencia para ejercer la medicina dental a dentistas graduados del Programa Acreditado de Ubicación Avanzada de la Escuela de Medicina Dental de la Universidad de Puerto Rico</w:t>
      </w:r>
      <w:r w:rsidR="00172F33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r w:rsidR="00172F33" w:rsidRPr="00CF308B">
        <w:rPr>
          <w:rFonts w:ascii="Book Antiqua" w:hAnsi="Book Antiqua"/>
          <w:sz w:val="24"/>
          <w:szCs w:val="24"/>
          <w:lang w:val="es-ES"/>
        </w:rPr>
        <w:t>o de otros programas postdoctorales acreditados en o fuera de Puerto Rico</w:t>
      </w:r>
      <w:r w:rsidR="00DF1EDC" w:rsidRPr="00CF308B">
        <w:rPr>
          <w:rFonts w:ascii="Book Antiqua" w:hAnsi="Book Antiqua"/>
          <w:sz w:val="24"/>
          <w:szCs w:val="24"/>
          <w:lang w:val="es-ES"/>
        </w:rPr>
        <w:t>:</w:t>
      </w:r>
      <w:r w:rsidR="00DF1EDC" w:rsidRPr="00F14CA5">
        <w:rPr>
          <w:rFonts w:ascii="Book Antiqua" w:hAnsi="Book Antiqua"/>
          <w:sz w:val="24"/>
          <w:szCs w:val="24"/>
          <w:lang w:val="es-ES"/>
        </w:rPr>
        <w:t xml:space="preserve"> 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Aquellos que no posean los noventa (90) créditos requeridos por Ley en educación </w:t>
      </w:r>
      <w:proofErr w:type="spellStart"/>
      <w:r w:rsidRPr="00F14CA5">
        <w:rPr>
          <w:rFonts w:ascii="Book Antiqua" w:hAnsi="Book Antiqua"/>
          <w:sz w:val="24"/>
          <w:szCs w:val="24"/>
          <w:lang w:val="es-ES"/>
        </w:rPr>
        <w:t>predental</w:t>
      </w:r>
      <w:proofErr w:type="spellEnd"/>
      <w:r w:rsidRPr="00F14CA5">
        <w:rPr>
          <w:rFonts w:ascii="Book Antiqua" w:hAnsi="Book Antiqua"/>
          <w:sz w:val="24"/>
          <w:szCs w:val="24"/>
          <w:lang w:val="es-ES"/>
        </w:rPr>
        <w:t xml:space="preserve"> y se han graduado de Programas de residencia de odontología general (</w:t>
      </w:r>
      <w:r w:rsidRPr="006C6B65">
        <w:rPr>
          <w:rFonts w:ascii="Book Antiqua" w:hAnsi="Book Antiqua"/>
          <w:sz w:val="24"/>
          <w:szCs w:val="24"/>
          <w:lang w:val="es-ES"/>
        </w:rPr>
        <w:t>de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 dos (2) años) o una especialidad de la Escuela de Medicina Dental de la Universidad de Puerto Rico</w:t>
      </w:r>
      <w:r w:rsidR="00DF1EDC" w:rsidRPr="00F14CA5">
        <w:rPr>
          <w:rFonts w:ascii="Book Antiqua" w:hAnsi="Book Antiqua"/>
          <w:sz w:val="24"/>
          <w:szCs w:val="24"/>
          <w:lang w:val="es-ES"/>
        </w:rPr>
        <w:t xml:space="preserve"> </w:t>
      </w:r>
      <w:r w:rsidR="00DF1EDC" w:rsidRPr="00CF308B">
        <w:rPr>
          <w:rFonts w:ascii="Book Antiqua" w:hAnsi="Book Antiqua"/>
          <w:sz w:val="24"/>
          <w:szCs w:val="24"/>
          <w:lang w:val="es-ES"/>
        </w:rPr>
        <w:t>o de otros programas postdoctorales acreditados en o fuera de Puerto Rico</w:t>
      </w:r>
      <w:r w:rsidRPr="00CF308B">
        <w:rPr>
          <w:rFonts w:ascii="Book Antiqua" w:hAnsi="Book Antiqua"/>
          <w:sz w:val="24"/>
          <w:szCs w:val="24"/>
          <w:lang w:val="es-ES"/>
        </w:rPr>
        <w:t xml:space="preserve">; </w:t>
      </w:r>
      <w:r w:rsidRPr="00F14CA5">
        <w:rPr>
          <w:rFonts w:ascii="Book Antiqua" w:hAnsi="Book Antiqua"/>
          <w:sz w:val="24"/>
          <w:szCs w:val="24"/>
          <w:lang w:val="es-ES"/>
        </w:rPr>
        <w:t>la Junta Dental Examinadora queda facultada para otorgar licencia provisional a quienes reúnan los siguientes requisitos:</w:t>
      </w:r>
    </w:p>
    <w:p w14:paraId="239328A8" w14:textId="70C86964" w:rsidR="00846767" w:rsidRPr="00F14CA5" w:rsidRDefault="008E5008" w:rsidP="004021C9">
      <w:pPr>
        <w:spacing w:after="0" w:line="480" w:lineRule="auto"/>
        <w:ind w:left="1440" w:hanging="36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>(1) Los dentistas graduados del Programa Acreditado de la Ubicación Avanzada de la Escuela de Medicina Dental del Recinto de Ciencias Médicas de la Universidad de Puerto Rico</w:t>
      </w:r>
      <w:r w:rsidR="00DF1EDC" w:rsidRPr="00F14CA5">
        <w:rPr>
          <w:rFonts w:ascii="Book Antiqua" w:hAnsi="Book Antiqua"/>
          <w:sz w:val="24"/>
          <w:szCs w:val="24"/>
          <w:lang w:val="es-ES"/>
        </w:rPr>
        <w:t xml:space="preserve"> </w:t>
      </w:r>
      <w:r w:rsidR="003728FC" w:rsidRPr="00CF308B">
        <w:rPr>
          <w:rFonts w:ascii="Book Antiqua" w:hAnsi="Book Antiqua"/>
          <w:sz w:val="24"/>
          <w:szCs w:val="24"/>
          <w:lang w:val="es-ES"/>
        </w:rPr>
        <w:t xml:space="preserve">o de cualquier escuela de </w:t>
      </w:r>
      <w:r w:rsidR="000C2BA5" w:rsidRPr="00CF308B">
        <w:rPr>
          <w:rFonts w:ascii="Book Antiqua" w:hAnsi="Book Antiqua"/>
          <w:sz w:val="24"/>
          <w:szCs w:val="24"/>
          <w:lang w:val="es-ES"/>
        </w:rPr>
        <w:t>m</w:t>
      </w:r>
      <w:r w:rsidR="003728FC" w:rsidRPr="00CF308B">
        <w:rPr>
          <w:rFonts w:ascii="Book Antiqua" w:hAnsi="Book Antiqua"/>
          <w:sz w:val="24"/>
          <w:szCs w:val="24"/>
          <w:lang w:val="es-ES"/>
        </w:rPr>
        <w:t xml:space="preserve">edicina </w:t>
      </w:r>
      <w:r w:rsidR="000C2BA5" w:rsidRPr="00CF308B">
        <w:rPr>
          <w:rFonts w:ascii="Book Antiqua" w:hAnsi="Book Antiqua"/>
          <w:sz w:val="24"/>
          <w:szCs w:val="24"/>
          <w:lang w:val="es-ES"/>
        </w:rPr>
        <w:t>d</w:t>
      </w:r>
      <w:r w:rsidR="003728FC" w:rsidRPr="00CF308B">
        <w:rPr>
          <w:rFonts w:ascii="Book Antiqua" w:hAnsi="Book Antiqua"/>
          <w:sz w:val="24"/>
          <w:szCs w:val="24"/>
          <w:lang w:val="es-ES"/>
        </w:rPr>
        <w:t>ental en Puerto Rico</w:t>
      </w:r>
      <w:r w:rsidR="00703325" w:rsidRPr="00CF308B">
        <w:rPr>
          <w:rFonts w:ascii="Book Antiqua" w:hAnsi="Book Antiqua"/>
          <w:sz w:val="24"/>
          <w:szCs w:val="24"/>
          <w:lang w:val="es-ES"/>
        </w:rPr>
        <w:t>,</w:t>
      </w:r>
      <w:r w:rsidR="003728FC" w:rsidRPr="00CF308B">
        <w:rPr>
          <w:rFonts w:ascii="Book Antiqua" w:hAnsi="Book Antiqua"/>
          <w:sz w:val="24"/>
          <w:szCs w:val="24"/>
          <w:lang w:val="es-ES"/>
        </w:rPr>
        <w:t xml:space="preserve"> </w:t>
      </w:r>
      <w:r w:rsidR="000C2BA5" w:rsidRPr="00CF308B">
        <w:rPr>
          <w:rFonts w:ascii="Book Antiqua" w:hAnsi="Book Antiqua"/>
          <w:sz w:val="24"/>
          <w:szCs w:val="24"/>
          <w:lang w:val="es-ES"/>
        </w:rPr>
        <w:t>o</w:t>
      </w:r>
      <w:r w:rsidR="003728FC" w:rsidRPr="00CF308B">
        <w:rPr>
          <w:rFonts w:ascii="Book Antiqua" w:hAnsi="Book Antiqua"/>
          <w:sz w:val="24"/>
          <w:szCs w:val="24"/>
          <w:lang w:val="es-ES"/>
        </w:rPr>
        <w:t xml:space="preserve"> </w:t>
      </w:r>
      <w:r w:rsidR="00703325" w:rsidRPr="00CF308B">
        <w:rPr>
          <w:rFonts w:ascii="Book Antiqua" w:hAnsi="Book Antiqua"/>
          <w:sz w:val="24"/>
          <w:szCs w:val="24"/>
          <w:lang w:val="es-ES"/>
        </w:rPr>
        <w:t xml:space="preserve">de otras jurisdicción de </w:t>
      </w:r>
      <w:r w:rsidR="003728FC" w:rsidRPr="00CF308B">
        <w:rPr>
          <w:rFonts w:ascii="Book Antiqua" w:hAnsi="Book Antiqua"/>
          <w:sz w:val="24"/>
          <w:szCs w:val="24"/>
          <w:lang w:val="es-ES"/>
        </w:rPr>
        <w:t xml:space="preserve">Estados </w:t>
      </w:r>
      <w:r w:rsidR="003728FC" w:rsidRPr="00CF308B">
        <w:rPr>
          <w:rFonts w:ascii="Book Antiqua" w:hAnsi="Book Antiqua"/>
          <w:sz w:val="24"/>
          <w:szCs w:val="24"/>
          <w:lang w:val="es-ES"/>
        </w:rPr>
        <w:lastRenderedPageBreak/>
        <w:t>Unidos</w:t>
      </w:r>
      <w:r w:rsidR="00703325" w:rsidRPr="00CF308B">
        <w:rPr>
          <w:rFonts w:ascii="Book Antiqua" w:hAnsi="Book Antiqua"/>
          <w:sz w:val="24"/>
          <w:szCs w:val="24"/>
          <w:lang w:val="es-ES"/>
        </w:rPr>
        <w:t>,</w:t>
      </w:r>
      <w:r w:rsidR="003728FC" w:rsidRPr="00CF308B">
        <w:rPr>
          <w:rFonts w:ascii="Book Antiqua" w:hAnsi="Book Antiqua"/>
          <w:sz w:val="24"/>
          <w:szCs w:val="24"/>
          <w:lang w:val="es-ES"/>
        </w:rPr>
        <w:t xml:space="preserve"> debidamente acreditada</w:t>
      </w:r>
      <w:r w:rsidRPr="00F14CA5">
        <w:rPr>
          <w:rFonts w:ascii="Book Antiqua" w:hAnsi="Book Antiqua"/>
          <w:sz w:val="24"/>
          <w:szCs w:val="24"/>
          <w:lang w:val="es-ES"/>
        </w:rPr>
        <w:t>, los cuales continúen cursando dos (2) años de estudios postdoctorales en algún programa de residencia ofrecida por la Escuela de Medicina Dental de la Universidad de Puerto Rico</w:t>
      </w:r>
      <w:r w:rsidR="004021C9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r w:rsidR="004021C9" w:rsidRPr="00CF308B">
        <w:rPr>
          <w:rFonts w:ascii="Book Antiqua" w:hAnsi="Book Antiqua"/>
          <w:sz w:val="24"/>
          <w:szCs w:val="24"/>
          <w:lang w:val="es-ES"/>
        </w:rPr>
        <w:t xml:space="preserve">o de cualquier escuela de </w:t>
      </w:r>
      <w:r w:rsidR="000C2BA5" w:rsidRPr="00CF308B">
        <w:rPr>
          <w:rFonts w:ascii="Book Antiqua" w:hAnsi="Book Antiqua"/>
          <w:sz w:val="24"/>
          <w:szCs w:val="24"/>
          <w:lang w:val="es-ES"/>
        </w:rPr>
        <w:t>m</w:t>
      </w:r>
      <w:r w:rsidR="004021C9" w:rsidRPr="00CF308B">
        <w:rPr>
          <w:rFonts w:ascii="Book Antiqua" w:hAnsi="Book Antiqua"/>
          <w:sz w:val="24"/>
          <w:szCs w:val="24"/>
          <w:lang w:val="es-ES"/>
        </w:rPr>
        <w:t xml:space="preserve">edicina </w:t>
      </w:r>
      <w:r w:rsidR="000C2BA5" w:rsidRPr="00CF308B">
        <w:rPr>
          <w:rFonts w:ascii="Book Antiqua" w:hAnsi="Book Antiqua"/>
          <w:sz w:val="24"/>
          <w:szCs w:val="24"/>
          <w:lang w:val="es-ES"/>
        </w:rPr>
        <w:t>d</w:t>
      </w:r>
      <w:r w:rsidR="004021C9" w:rsidRPr="00CF308B">
        <w:rPr>
          <w:rFonts w:ascii="Book Antiqua" w:hAnsi="Book Antiqua"/>
          <w:sz w:val="24"/>
          <w:szCs w:val="24"/>
          <w:lang w:val="es-ES"/>
        </w:rPr>
        <w:t>ental en Puerto Rico</w:t>
      </w:r>
      <w:r w:rsidR="006948E5" w:rsidRPr="00CF308B">
        <w:rPr>
          <w:rFonts w:ascii="Book Antiqua" w:hAnsi="Book Antiqua"/>
          <w:sz w:val="24"/>
          <w:szCs w:val="24"/>
          <w:lang w:val="es-ES"/>
        </w:rPr>
        <w:t>,</w:t>
      </w:r>
      <w:r w:rsidR="004021C9" w:rsidRPr="00CF308B">
        <w:rPr>
          <w:rFonts w:ascii="Book Antiqua" w:hAnsi="Book Antiqua"/>
          <w:sz w:val="24"/>
          <w:szCs w:val="24"/>
          <w:lang w:val="es-ES"/>
        </w:rPr>
        <w:t xml:space="preserve"> </w:t>
      </w:r>
      <w:r w:rsidR="000C2BA5" w:rsidRPr="00CF308B">
        <w:rPr>
          <w:rFonts w:ascii="Book Antiqua" w:hAnsi="Book Antiqua"/>
          <w:sz w:val="24"/>
          <w:szCs w:val="24"/>
          <w:lang w:val="es-ES"/>
        </w:rPr>
        <w:t>o</w:t>
      </w:r>
      <w:r w:rsidR="004021C9" w:rsidRPr="00CF308B">
        <w:rPr>
          <w:rFonts w:ascii="Book Antiqua" w:hAnsi="Book Antiqua"/>
          <w:sz w:val="24"/>
          <w:szCs w:val="24"/>
          <w:lang w:val="es-ES"/>
        </w:rPr>
        <w:t xml:space="preserve"> </w:t>
      </w:r>
      <w:r w:rsidR="006948E5" w:rsidRPr="00CF308B">
        <w:rPr>
          <w:rFonts w:ascii="Book Antiqua" w:hAnsi="Book Antiqua"/>
          <w:sz w:val="24"/>
          <w:szCs w:val="24"/>
          <w:lang w:val="es-ES"/>
        </w:rPr>
        <w:t xml:space="preserve">en alguna otra jurisdicción de </w:t>
      </w:r>
      <w:r w:rsidR="004021C9" w:rsidRPr="00CF308B">
        <w:rPr>
          <w:rFonts w:ascii="Book Antiqua" w:hAnsi="Book Antiqua"/>
          <w:sz w:val="24"/>
          <w:szCs w:val="24"/>
          <w:lang w:val="es-ES"/>
        </w:rPr>
        <w:t>Estados Unidos</w:t>
      </w:r>
      <w:r w:rsidR="006948E5" w:rsidRPr="00CF308B">
        <w:rPr>
          <w:rFonts w:ascii="Book Antiqua" w:hAnsi="Book Antiqua"/>
          <w:sz w:val="24"/>
          <w:szCs w:val="24"/>
          <w:lang w:val="es-ES"/>
        </w:rPr>
        <w:t>,</w:t>
      </w:r>
      <w:r w:rsidR="004021C9" w:rsidRPr="00CF308B">
        <w:rPr>
          <w:rFonts w:ascii="Book Antiqua" w:hAnsi="Book Antiqua"/>
          <w:sz w:val="24"/>
          <w:szCs w:val="24"/>
          <w:lang w:val="es-ES"/>
        </w:rPr>
        <w:t xml:space="preserve"> debidamente acreditada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 y obtengan un Certificado por estos años de estudio, se le convaliden estos estudios postdoctorales por los noventa (90) créditos </w:t>
      </w:r>
      <w:proofErr w:type="spellStart"/>
      <w:r w:rsidRPr="00F14CA5">
        <w:rPr>
          <w:rFonts w:ascii="Book Antiqua" w:hAnsi="Book Antiqua"/>
          <w:sz w:val="24"/>
          <w:szCs w:val="24"/>
          <w:lang w:val="es-ES"/>
        </w:rPr>
        <w:t>predentales</w:t>
      </w:r>
      <w:proofErr w:type="spellEnd"/>
      <w:r w:rsidRPr="00F14CA5">
        <w:rPr>
          <w:rFonts w:ascii="Book Antiqua" w:hAnsi="Book Antiqua"/>
          <w:sz w:val="24"/>
          <w:szCs w:val="24"/>
          <w:lang w:val="es-ES"/>
        </w:rPr>
        <w:t xml:space="preserve"> exigidos por esta Ley, pueden solicitar una licencia para ejercer en Puerto Rico sujeto a que cumplan con los otros requisitos que establezca la Junta.</w:t>
      </w:r>
      <w:r w:rsidR="00846767" w:rsidRPr="00F14CA5">
        <w:rPr>
          <w:rFonts w:ascii="Book Antiqua" w:hAnsi="Book Antiqua"/>
          <w:sz w:val="24"/>
          <w:szCs w:val="24"/>
          <w:lang w:val="es-PR"/>
        </w:rPr>
        <w:t>”</w:t>
      </w:r>
    </w:p>
    <w:p w14:paraId="74E13A0B" w14:textId="2D7E8070" w:rsidR="00EB34AE" w:rsidRPr="00F14CA5" w:rsidRDefault="004021C9" w:rsidP="00EB34AE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PR"/>
        </w:rPr>
      </w:pPr>
      <w:r w:rsidRPr="00F14CA5">
        <w:rPr>
          <w:rFonts w:ascii="Book Antiqua" w:hAnsi="Book Antiqua"/>
          <w:lang w:val="es-ES"/>
        </w:rPr>
        <w:t>Artículo 4.</w:t>
      </w:r>
      <w:r w:rsidR="00EB34AE" w:rsidRPr="00F14CA5">
        <w:rPr>
          <w:rFonts w:ascii="Book Antiqua" w:hAnsi="Book Antiqua"/>
          <w:lang w:val="es-ES"/>
        </w:rPr>
        <w:t xml:space="preserve">- </w:t>
      </w:r>
      <w:r w:rsidR="00EB34AE" w:rsidRPr="00F14CA5">
        <w:rPr>
          <w:rFonts w:ascii="Book Antiqua" w:hAnsi="Book Antiqua"/>
          <w:lang w:val="es-PR"/>
        </w:rPr>
        <w:t xml:space="preserve">Se enmienda la Sección 11 de la Ley Núm. 75 de 8 de agosto de 1925, </w:t>
      </w:r>
      <w:r w:rsidR="00BA3513">
        <w:rPr>
          <w:rFonts w:ascii="Book Antiqua" w:hAnsi="Book Antiqua"/>
          <w:lang w:val="es-PR"/>
        </w:rPr>
        <w:t xml:space="preserve">según enmendada, </w:t>
      </w:r>
      <w:r w:rsidR="00EB34AE" w:rsidRPr="00F14CA5">
        <w:rPr>
          <w:rFonts w:ascii="Book Antiqua" w:hAnsi="Book Antiqua"/>
          <w:lang w:val="es-PR"/>
        </w:rPr>
        <w:t>para que se lea como sigue:</w:t>
      </w:r>
    </w:p>
    <w:p w14:paraId="5B68F398" w14:textId="77777777" w:rsidR="00460D72" w:rsidRPr="00F14CA5" w:rsidRDefault="00EB34AE" w:rsidP="00846767">
      <w:pPr>
        <w:spacing w:after="0" w:line="480" w:lineRule="auto"/>
        <w:ind w:firstLine="700"/>
        <w:jc w:val="both"/>
        <w:rPr>
          <w:rFonts w:ascii="Book Antiqua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sz w:val="24"/>
          <w:szCs w:val="24"/>
          <w:lang w:val="es-PR"/>
        </w:rPr>
        <w:t xml:space="preserve">“Sección 11. </w:t>
      </w:r>
      <w:r w:rsidR="002C4F00" w:rsidRPr="00F14CA5">
        <w:rPr>
          <w:rFonts w:ascii="Book Antiqua" w:hAnsi="Book Antiqua"/>
          <w:sz w:val="24"/>
          <w:szCs w:val="24"/>
          <w:lang w:val="es-PR"/>
        </w:rPr>
        <w:t>Operaciones que no requieren licencia.</w:t>
      </w:r>
    </w:p>
    <w:p w14:paraId="023948C5" w14:textId="77777777" w:rsidR="007617CE" w:rsidRPr="00F14CA5" w:rsidRDefault="007617CE" w:rsidP="00560CB6">
      <w:pPr>
        <w:spacing w:after="0" w:line="480" w:lineRule="auto"/>
        <w:ind w:firstLine="706"/>
        <w:jc w:val="both"/>
        <w:rPr>
          <w:rFonts w:ascii="Book Antiqua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sz w:val="24"/>
          <w:szCs w:val="24"/>
          <w:lang w:val="es-PR"/>
        </w:rPr>
        <w:t>Las disposiciones de este subcapítulo no se aplicarán en el sentido de prohibir a una persona sin licencia que ejecute los siguientes trabajos:</w:t>
      </w:r>
    </w:p>
    <w:p w14:paraId="0192A81C" w14:textId="5124B1B8" w:rsidR="00D57F19" w:rsidRPr="00F14CA5" w:rsidRDefault="00D57F19" w:rsidP="00560CB6">
      <w:pPr>
        <w:spacing w:after="0" w:line="480" w:lineRule="auto"/>
        <w:ind w:firstLine="706"/>
        <w:jc w:val="both"/>
        <w:rPr>
          <w:rFonts w:ascii="Book Antiqua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sz w:val="24"/>
          <w:szCs w:val="24"/>
          <w:lang w:val="es-PR"/>
        </w:rPr>
        <w:t>1 …</w:t>
      </w:r>
    </w:p>
    <w:p w14:paraId="51E6ED5C" w14:textId="48F9ADC9" w:rsidR="007A6E0D" w:rsidRPr="00F14CA5" w:rsidRDefault="00D57F19" w:rsidP="007A6E0D">
      <w:pPr>
        <w:spacing w:after="0" w:line="480" w:lineRule="auto"/>
        <w:ind w:left="900" w:hanging="194"/>
        <w:jc w:val="both"/>
        <w:rPr>
          <w:rFonts w:ascii="Book Antiqua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sz w:val="24"/>
          <w:szCs w:val="24"/>
          <w:lang w:val="es-PR"/>
        </w:rPr>
        <w:t>2</w:t>
      </w:r>
      <w:r w:rsidR="00560CB6" w:rsidRPr="00F14CA5">
        <w:rPr>
          <w:rFonts w:ascii="Book Antiqua" w:hAnsi="Book Antiqua"/>
          <w:sz w:val="24"/>
          <w:szCs w:val="24"/>
          <w:lang w:val="es-PR"/>
        </w:rPr>
        <w:t xml:space="preserve">. A los miembros de la facultad de la Escuela de Odontología de la Universidad de Puerto Rico </w:t>
      </w:r>
      <w:r w:rsidR="00560CB6" w:rsidRPr="00F14CA5">
        <w:rPr>
          <w:rFonts w:ascii="Book Antiqua" w:hAnsi="Book Antiqua"/>
          <w:i/>
          <w:iCs/>
          <w:sz w:val="24"/>
          <w:szCs w:val="24"/>
          <w:lang w:val="es-PR"/>
        </w:rPr>
        <w:t xml:space="preserve">o </w:t>
      </w:r>
      <w:r w:rsidR="00560CB6" w:rsidRPr="00CF308B">
        <w:rPr>
          <w:rFonts w:ascii="Book Antiqua" w:hAnsi="Book Antiqua"/>
          <w:sz w:val="24"/>
          <w:szCs w:val="24"/>
          <w:lang w:val="es-PR"/>
        </w:rPr>
        <w:t>cualquier escuela de Medicina Dental en Puerto Rico debidamente acreditada o reconocida por la Junta Dental Examinadora</w:t>
      </w:r>
      <w:r w:rsidR="00560CB6" w:rsidRPr="00F14CA5">
        <w:rPr>
          <w:rFonts w:ascii="Book Antiqua" w:hAnsi="Book Antiqua"/>
          <w:sz w:val="24"/>
          <w:szCs w:val="24"/>
          <w:lang w:val="es-PR"/>
        </w:rPr>
        <w:t xml:space="preserve"> que ejecuten tratamientos </w:t>
      </w:r>
      <w:r w:rsidR="007A6E0D" w:rsidRPr="00F14CA5">
        <w:rPr>
          <w:rFonts w:ascii="Book Antiqua" w:hAnsi="Book Antiqua"/>
          <w:sz w:val="24"/>
          <w:szCs w:val="24"/>
          <w:lang w:val="es-PR"/>
        </w:rPr>
        <w:t>dentales en el desempeño de sus labores oficiales de enseñanza en la Escuela de Odontología o en instituciones gubernamentales e instituciones caritativas afiliadas a dicha escuela.</w:t>
      </w:r>
    </w:p>
    <w:p w14:paraId="1907CC64" w14:textId="1797DDA5" w:rsidR="00BE2820" w:rsidRPr="00F14CA5" w:rsidRDefault="007A6E0D" w:rsidP="00BE2820">
      <w:pPr>
        <w:spacing w:after="0" w:line="480" w:lineRule="auto"/>
        <w:ind w:left="900" w:hanging="200"/>
        <w:jc w:val="both"/>
        <w:rPr>
          <w:rFonts w:ascii="Book Antiqua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sz w:val="24"/>
          <w:szCs w:val="24"/>
          <w:lang w:val="es-PR"/>
        </w:rPr>
        <w:lastRenderedPageBreak/>
        <w:t xml:space="preserve">3. </w:t>
      </w:r>
      <w:r w:rsidR="00BE2820" w:rsidRPr="00F14CA5">
        <w:rPr>
          <w:rFonts w:ascii="Book Antiqua" w:hAnsi="Book Antiqua"/>
          <w:sz w:val="24"/>
          <w:szCs w:val="24"/>
          <w:lang w:val="es-PR"/>
        </w:rPr>
        <w:t xml:space="preserve">A los estudiantes de odontología que ejecuten tratamientos dentales bajo la supervisión directa de la facultad de la Escuela de Odontología de la Universidad de Puerto Rico </w:t>
      </w:r>
      <w:r w:rsidR="00BE2820" w:rsidRPr="00CF308B">
        <w:rPr>
          <w:rFonts w:ascii="Book Antiqua" w:hAnsi="Book Antiqua"/>
          <w:sz w:val="24"/>
          <w:szCs w:val="24"/>
          <w:lang w:val="es-PR"/>
        </w:rPr>
        <w:t>o cualquier escuela de Medicina Dental en Puerto Rico debidamente acreditada o reconocida por la Junta Dental Examinadora</w:t>
      </w:r>
      <w:r w:rsidR="00BE2820" w:rsidRPr="00F14CA5">
        <w:rPr>
          <w:rFonts w:ascii="Book Antiqua" w:hAnsi="Book Antiqua"/>
          <w:i/>
          <w:iCs/>
          <w:sz w:val="24"/>
          <w:szCs w:val="24"/>
          <w:lang w:val="es-PR"/>
        </w:rPr>
        <w:t xml:space="preserve">, </w:t>
      </w:r>
      <w:r w:rsidR="00BE2820" w:rsidRPr="00F14CA5">
        <w:rPr>
          <w:rFonts w:ascii="Book Antiqua" w:hAnsi="Book Antiqua"/>
          <w:sz w:val="24"/>
          <w:szCs w:val="24"/>
          <w:lang w:val="es-PR"/>
        </w:rPr>
        <w:t xml:space="preserve">durante el desempeño de sus labores oficiales de enseñanza en la Escuela de Odontología o en las instituciones gubernamentales e instituciones caritativas afiliadas a dicha escuela. </w:t>
      </w:r>
    </w:p>
    <w:p w14:paraId="6183C0CE" w14:textId="199CAC3B" w:rsidR="00E66724" w:rsidRPr="00F14CA5" w:rsidRDefault="00E66724" w:rsidP="00BE2820">
      <w:pPr>
        <w:spacing w:after="0" w:line="480" w:lineRule="auto"/>
        <w:ind w:left="900" w:hanging="200"/>
        <w:jc w:val="both"/>
        <w:rPr>
          <w:rFonts w:ascii="Book Antiqua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sz w:val="24"/>
          <w:szCs w:val="24"/>
          <w:lang w:val="es-PR"/>
        </w:rPr>
        <w:t>4. …</w:t>
      </w:r>
    </w:p>
    <w:p w14:paraId="7FA0786A" w14:textId="2708AEF4" w:rsidR="00E66724" w:rsidRPr="00F14CA5" w:rsidRDefault="00E66724" w:rsidP="00BE2820">
      <w:pPr>
        <w:spacing w:after="0" w:line="480" w:lineRule="auto"/>
        <w:ind w:left="900" w:hanging="200"/>
        <w:jc w:val="both"/>
        <w:rPr>
          <w:rFonts w:ascii="Book Antiqua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sz w:val="24"/>
          <w:szCs w:val="24"/>
          <w:lang w:val="es-PR"/>
        </w:rPr>
        <w:t>5. …</w:t>
      </w:r>
    </w:p>
    <w:p w14:paraId="22B29548" w14:textId="09D3311D" w:rsidR="004021C9" w:rsidRPr="00F14CA5" w:rsidRDefault="00E66724" w:rsidP="00E92D9C">
      <w:pPr>
        <w:spacing w:after="0" w:line="480" w:lineRule="auto"/>
        <w:ind w:left="900" w:hanging="200"/>
        <w:jc w:val="both"/>
        <w:rPr>
          <w:rFonts w:ascii="Book Antiqua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sz w:val="24"/>
          <w:szCs w:val="24"/>
          <w:lang w:val="es-PR"/>
        </w:rPr>
        <w:t xml:space="preserve">6. </w:t>
      </w:r>
      <w:r w:rsidR="008E596A" w:rsidRPr="00F14CA5">
        <w:rPr>
          <w:rFonts w:ascii="Book Antiqua" w:hAnsi="Book Antiqua"/>
          <w:sz w:val="24"/>
          <w:szCs w:val="24"/>
          <w:lang w:val="es-PR"/>
        </w:rPr>
        <w:t xml:space="preserve">A los dentistas en servicio activo en las fuerzas armadas de los Estados Unidos en el desempeño oficial de sus funciones y a dentistas y/o higienistas dentales que sean empleados permanentes de agencias federales que participen en proyectos de investigación odontológica debidamente reconocidos por la Junta Dental Examinadora, </w:t>
      </w:r>
      <w:r w:rsidR="008E596A" w:rsidRPr="00CF308B">
        <w:rPr>
          <w:rFonts w:ascii="Book Antiqua" w:hAnsi="Book Antiqua"/>
          <w:sz w:val="24"/>
          <w:szCs w:val="24"/>
          <w:lang w:val="es-PR"/>
        </w:rPr>
        <w:t>alguna Escuela de Medicina Dental en Puerto Rico acreditada o reconocida por la Junta Dental Examinadora y</w:t>
      </w:r>
      <w:r w:rsidR="008E596A" w:rsidRPr="00F14CA5">
        <w:rPr>
          <w:rFonts w:ascii="Book Antiqua" w:hAnsi="Book Antiqua"/>
          <w:sz w:val="24"/>
          <w:szCs w:val="24"/>
          <w:lang w:val="es-PR"/>
        </w:rPr>
        <w:t xml:space="preserve"> el Departamento de Salud.</w:t>
      </w:r>
      <w:r w:rsidR="00E92D9C" w:rsidRPr="00F14CA5">
        <w:rPr>
          <w:rFonts w:ascii="Book Antiqua" w:hAnsi="Book Antiqua"/>
          <w:sz w:val="24"/>
          <w:szCs w:val="24"/>
          <w:lang w:val="es-PR"/>
        </w:rPr>
        <w:t>”</w:t>
      </w:r>
      <w:r w:rsidR="008E596A" w:rsidRPr="00F14CA5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5F8B6AD4" w14:textId="424AD0D4" w:rsidR="00846767" w:rsidRPr="00F14CA5" w:rsidRDefault="00E92D9C" w:rsidP="00846767">
      <w:pPr>
        <w:spacing w:after="0" w:line="480" w:lineRule="auto"/>
        <w:ind w:firstLine="700"/>
        <w:jc w:val="both"/>
        <w:rPr>
          <w:rFonts w:ascii="Book Antiqua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sz w:val="24"/>
          <w:szCs w:val="24"/>
          <w:lang w:val="es-PR"/>
        </w:rPr>
        <w:t>Artículo 5</w:t>
      </w:r>
      <w:r w:rsidR="00846767" w:rsidRPr="00F14CA5">
        <w:rPr>
          <w:rFonts w:ascii="Book Antiqua" w:hAnsi="Book Antiqua"/>
          <w:sz w:val="24"/>
          <w:szCs w:val="24"/>
          <w:lang w:val="es-PR"/>
        </w:rPr>
        <w:t>.- Separabilidad.</w:t>
      </w:r>
    </w:p>
    <w:p w14:paraId="028E30E5" w14:textId="0774E8FE" w:rsidR="00846767" w:rsidRPr="00F14CA5" w:rsidRDefault="00846767" w:rsidP="00846767">
      <w:pPr>
        <w:spacing w:after="0" w:line="480" w:lineRule="auto"/>
        <w:ind w:firstLine="700"/>
        <w:jc w:val="both"/>
        <w:rPr>
          <w:rFonts w:ascii="Book Antiqua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sz w:val="24"/>
          <w:szCs w:val="24"/>
          <w:lang w:val="es-PR"/>
        </w:rPr>
        <w:t>Si cualquier disposición de esta Ley fuera declarada inconstitucional o nula por Tribunal competente, la sentencia a tal efecto dictada no afectará, perjudicará ni invalidará el resto de esta Ley. El efecto de dicha sentencia quedará limitado al párrafo, inciso o artículo de esta que así hubiese sido declarado inconstitucional.</w:t>
      </w:r>
    </w:p>
    <w:p w14:paraId="23F6678F" w14:textId="2A6F3EE3" w:rsidR="00846767" w:rsidRPr="00F14CA5" w:rsidRDefault="00E92D9C" w:rsidP="00846767">
      <w:pPr>
        <w:autoSpaceDE w:val="0"/>
        <w:autoSpaceDN w:val="0"/>
        <w:adjustRightInd w:val="0"/>
        <w:spacing w:after="0" w:line="480" w:lineRule="auto"/>
        <w:ind w:firstLine="700"/>
        <w:jc w:val="both"/>
        <w:outlineLvl w:val="0"/>
        <w:rPr>
          <w:rFonts w:ascii="Book Antiqua" w:hAnsi="Book Antiqua"/>
          <w:iCs/>
          <w:sz w:val="24"/>
          <w:szCs w:val="24"/>
          <w:lang w:val="es-PR" w:eastAsia="es-PR"/>
        </w:rPr>
      </w:pPr>
      <w:r w:rsidRPr="00F14CA5">
        <w:rPr>
          <w:rFonts w:ascii="Book Antiqua" w:hAnsi="Book Antiqua"/>
          <w:iCs/>
          <w:sz w:val="24"/>
          <w:szCs w:val="24"/>
          <w:lang w:val="es-PR" w:eastAsia="es-PR"/>
        </w:rPr>
        <w:t>Artículo 6</w:t>
      </w:r>
      <w:r w:rsidR="00846767" w:rsidRPr="00F14CA5">
        <w:rPr>
          <w:rFonts w:ascii="Book Antiqua" w:hAnsi="Book Antiqua"/>
          <w:iCs/>
          <w:sz w:val="24"/>
          <w:szCs w:val="24"/>
          <w:lang w:val="es-PR" w:eastAsia="es-PR"/>
        </w:rPr>
        <w:t>.-Vigencia.</w:t>
      </w:r>
    </w:p>
    <w:p w14:paraId="5E91D734" w14:textId="77D512E8" w:rsidR="00860066" w:rsidRPr="00F14CA5" w:rsidRDefault="00846767" w:rsidP="00846767">
      <w:pPr>
        <w:spacing w:after="0" w:line="480" w:lineRule="auto"/>
        <w:ind w:firstLine="720"/>
        <w:jc w:val="both"/>
        <w:rPr>
          <w:rFonts w:ascii="Book Antiqua" w:eastAsia="@PMingLiU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iCs/>
          <w:sz w:val="24"/>
          <w:szCs w:val="24"/>
          <w:lang w:val="es-PR" w:eastAsia="es-PR"/>
        </w:rPr>
        <w:lastRenderedPageBreak/>
        <w:t>Esta Ley comenzará a regir inmediatamente después de su aprobación.</w:t>
      </w:r>
    </w:p>
    <w:sectPr w:rsidR="00860066" w:rsidRPr="00F14CA5" w:rsidSect="008A3F00">
      <w:headerReference w:type="default" r:id="rId9"/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F20F0F" w14:textId="77777777" w:rsidR="00DD5AFA" w:rsidRDefault="00DD5AFA" w:rsidP="00425D80">
      <w:pPr>
        <w:spacing w:after="0" w:line="240" w:lineRule="auto"/>
      </w:pPr>
      <w:r>
        <w:separator/>
      </w:r>
    </w:p>
  </w:endnote>
  <w:endnote w:type="continuationSeparator" w:id="0">
    <w:p w14:paraId="6BDCBA65" w14:textId="77777777" w:rsidR="00DD5AFA" w:rsidRDefault="00DD5AFA" w:rsidP="00425D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XANP N+ Serifa B T,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@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24613" w14:textId="77777777" w:rsidR="00860066" w:rsidRDefault="00860066">
    <w:pPr>
      <w:pStyle w:val="Footer"/>
      <w:jc w:val="center"/>
    </w:pPr>
  </w:p>
  <w:p w14:paraId="356721F1" w14:textId="77777777" w:rsidR="00860066" w:rsidRDefault="008600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235877" w14:textId="77777777" w:rsidR="00DD5AFA" w:rsidRDefault="00DD5AFA" w:rsidP="00425D80">
      <w:pPr>
        <w:spacing w:after="0" w:line="240" w:lineRule="auto"/>
      </w:pPr>
      <w:r>
        <w:separator/>
      </w:r>
    </w:p>
  </w:footnote>
  <w:footnote w:type="continuationSeparator" w:id="0">
    <w:p w14:paraId="1E39B1EA" w14:textId="77777777" w:rsidR="00DD5AFA" w:rsidRDefault="00DD5AFA" w:rsidP="00425D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93B4F" w14:textId="4198BA60" w:rsidR="00860066" w:rsidRPr="008910AC" w:rsidRDefault="0078552F">
    <w:pPr>
      <w:pStyle w:val="Header"/>
      <w:jc w:val="center"/>
      <w:rPr>
        <w:rFonts w:ascii="Times New Roman" w:hAnsi="Times New Roman"/>
        <w:sz w:val="24"/>
        <w:szCs w:val="24"/>
      </w:rPr>
    </w:pPr>
    <w:r w:rsidRPr="008910AC">
      <w:rPr>
        <w:rFonts w:ascii="Times New Roman" w:hAnsi="Times New Roman"/>
        <w:sz w:val="24"/>
        <w:szCs w:val="24"/>
      </w:rPr>
      <w:fldChar w:fldCharType="begin"/>
    </w:r>
    <w:r w:rsidRPr="008910AC">
      <w:rPr>
        <w:rFonts w:ascii="Times New Roman" w:hAnsi="Times New Roman"/>
        <w:sz w:val="24"/>
        <w:szCs w:val="24"/>
      </w:rPr>
      <w:instrText xml:space="preserve"> PAGE   \* MERGEFORMAT </w:instrText>
    </w:r>
    <w:r w:rsidRPr="008910AC">
      <w:rPr>
        <w:rFonts w:ascii="Times New Roman" w:hAnsi="Times New Roman"/>
        <w:sz w:val="24"/>
        <w:szCs w:val="24"/>
      </w:rPr>
      <w:fldChar w:fldCharType="separate"/>
    </w:r>
    <w:r w:rsidR="007E70FF" w:rsidRPr="008910AC">
      <w:rPr>
        <w:rFonts w:ascii="Times New Roman" w:hAnsi="Times New Roman"/>
        <w:noProof/>
        <w:sz w:val="24"/>
        <w:szCs w:val="24"/>
      </w:rPr>
      <w:t>2</w:t>
    </w:r>
    <w:r w:rsidRPr="008910AC">
      <w:rPr>
        <w:rFonts w:ascii="Times New Roman" w:hAnsi="Times New Roman"/>
        <w:sz w:val="24"/>
        <w:szCs w:val="24"/>
      </w:rPr>
      <w:fldChar w:fldCharType="end"/>
    </w:r>
  </w:p>
  <w:p w14:paraId="15A50B16" w14:textId="77777777" w:rsidR="00860066" w:rsidRDefault="0086006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BBFC2" w14:textId="6A93D2AD" w:rsidR="00860066" w:rsidRPr="00454167" w:rsidRDefault="0078552F">
    <w:pPr>
      <w:pStyle w:val="Header"/>
      <w:jc w:val="center"/>
      <w:rPr>
        <w:rFonts w:ascii="Book Antiqua" w:hAnsi="Book Antiqua"/>
        <w:sz w:val="24"/>
        <w:szCs w:val="24"/>
      </w:rPr>
    </w:pPr>
    <w:r w:rsidRPr="00454167">
      <w:rPr>
        <w:rStyle w:val="PageNumber"/>
        <w:rFonts w:ascii="Book Antiqua" w:hAnsi="Book Antiqua"/>
        <w:sz w:val="24"/>
        <w:szCs w:val="24"/>
      </w:rPr>
      <w:fldChar w:fldCharType="begin"/>
    </w:r>
    <w:r w:rsidRPr="00454167">
      <w:rPr>
        <w:rStyle w:val="PageNumber"/>
        <w:rFonts w:ascii="Book Antiqua" w:hAnsi="Book Antiqua"/>
        <w:sz w:val="24"/>
        <w:szCs w:val="24"/>
      </w:rPr>
      <w:instrText xml:space="preserve"> PAGE </w:instrText>
    </w:r>
    <w:r w:rsidRPr="00454167">
      <w:rPr>
        <w:rStyle w:val="PageNumber"/>
        <w:rFonts w:ascii="Book Antiqua" w:hAnsi="Book Antiqua"/>
        <w:sz w:val="24"/>
        <w:szCs w:val="24"/>
      </w:rPr>
      <w:fldChar w:fldCharType="separate"/>
    </w:r>
    <w:r w:rsidR="007E70FF" w:rsidRPr="00454167">
      <w:rPr>
        <w:rStyle w:val="PageNumber"/>
        <w:rFonts w:ascii="Book Antiqua" w:hAnsi="Book Antiqua"/>
        <w:noProof/>
        <w:sz w:val="24"/>
        <w:szCs w:val="24"/>
      </w:rPr>
      <w:t>7</w:t>
    </w:r>
    <w:r w:rsidRPr="00454167">
      <w:rPr>
        <w:rStyle w:val="PageNumber"/>
        <w:rFonts w:ascii="Book Antiqua" w:hAnsi="Book Antiqua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32FFE"/>
    <w:multiLevelType w:val="hybridMultilevel"/>
    <w:tmpl w:val="E908758C"/>
    <w:lvl w:ilvl="0" w:tplc="3F620F94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09BB6F8E"/>
    <w:multiLevelType w:val="hybridMultilevel"/>
    <w:tmpl w:val="BD8A05F6"/>
    <w:lvl w:ilvl="0" w:tplc="FADC6404">
      <w:start w:val="1"/>
      <w:numFmt w:val="decimal"/>
      <w:lvlText w:val="(%1)"/>
      <w:lvlJc w:val="left"/>
      <w:pPr>
        <w:ind w:left="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32BFD4">
      <w:start w:val="1"/>
      <w:numFmt w:val="lowerLetter"/>
      <w:lvlText w:val="(%2)"/>
      <w:lvlJc w:val="left"/>
      <w:pPr>
        <w:ind w:left="71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1D48828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52518C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6D2EC1E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AAEFE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888B276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0D4E11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B7E1CE8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41901B7"/>
    <w:multiLevelType w:val="hybridMultilevel"/>
    <w:tmpl w:val="FB3CF16A"/>
    <w:lvl w:ilvl="0" w:tplc="34AAC94C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C336CB6"/>
    <w:multiLevelType w:val="hybridMultilevel"/>
    <w:tmpl w:val="F7AE6AA4"/>
    <w:lvl w:ilvl="0" w:tplc="4BFEDD2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6E1F09"/>
    <w:multiLevelType w:val="hybridMultilevel"/>
    <w:tmpl w:val="E000174E"/>
    <w:lvl w:ilvl="0" w:tplc="E882767C">
      <w:start w:val="2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FA15E2"/>
    <w:multiLevelType w:val="hybridMultilevel"/>
    <w:tmpl w:val="02BAE1F4"/>
    <w:lvl w:ilvl="0" w:tplc="156C3C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F634F68"/>
    <w:multiLevelType w:val="hybridMultilevel"/>
    <w:tmpl w:val="BEE61F5A"/>
    <w:lvl w:ilvl="0" w:tplc="6B200928">
      <w:start w:val="1"/>
      <w:numFmt w:val="upperLetter"/>
      <w:lvlText w:val="(%1)"/>
      <w:lvlJc w:val="left"/>
      <w:pPr>
        <w:ind w:left="184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712B52D9"/>
    <w:multiLevelType w:val="hybridMultilevel"/>
    <w:tmpl w:val="CFA21ACC"/>
    <w:lvl w:ilvl="0" w:tplc="A0660BB0">
      <w:start w:val="1"/>
      <w:numFmt w:val="lowerLetter"/>
      <w:lvlText w:val="(%1)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834B96"/>
    <w:multiLevelType w:val="hybridMultilevel"/>
    <w:tmpl w:val="0512F8BC"/>
    <w:lvl w:ilvl="0" w:tplc="0660E98E">
      <w:start w:val="1"/>
      <w:numFmt w:val="lowerLetter"/>
      <w:lvlText w:val="(%1)"/>
      <w:lvlJc w:val="left"/>
      <w:pPr>
        <w:ind w:left="37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70AEFD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C30218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F16CBB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85E727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C0CB9B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2AEFAC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981BF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6C8AF6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25372850">
    <w:abstractNumId w:val="7"/>
  </w:num>
  <w:num w:numId="2" w16cid:durableId="122820316">
    <w:abstractNumId w:val="6"/>
  </w:num>
  <w:num w:numId="3" w16cid:durableId="780883435">
    <w:abstractNumId w:val="3"/>
  </w:num>
  <w:num w:numId="4" w16cid:durableId="309210933">
    <w:abstractNumId w:val="5"/>
  </w:num>
  <w:num w:numId="5" w16cid:durableId="1969387049">
    <w:abstractNumId w:val="4"/>
  </w:num>
  <w:num w:numId="6" w16cid:durableId="967513971">
    <w:abstractNumId w:val="2"/>
  </w:num>
  <w:num w:numId="7" w16cid:durableId="1686251718">
    <w:abstractNumId w:val="8"/>
  </w:num>
  <w:num w:numId="8" w16cid:durableId="321978910">
    <w:abstractNumId w:val="0"/>
  </w:num>
  <w:num w:numId="9" w16cid:durableId="6143375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D80"/>
    <w:rsid w:val="00002BF3"/>
    <w:rsid w:val="00003E98"/>
    <w:rsid w:val="000223B7"/>
    <w:rsid w:val="000278E1"/>
    <w:rsid w:val="0003003D"/>
    <w:rsid w:val="000362E0"/>
    <w:rsid w:val="000509EC"/>
    <w:rsid w:val="0006049B"/>
    <w:rsid w:val="000626BE"/>
    <w:rsid w:val="00071501"/>
    <w:rsid w:val="00082F40"/>
    <w:rsid w:val="00090D0A"/>
    <w:rsid w:val="00094FC8"/>
    <w:rsid w:val="00097460"/>
    <w:rsid w:val="000A5DF3"/>
    <w:rsid w:val="000B12FC"/>
    <w:rsid w:val="000B3099"/>
    <w:rsid w:val="000C0616"/>
    <w:rsid w:val="000C2BA5"/>
    <w:rsid w:val="00102916"/>
    <w:rsid w:val="0010564B"/>
    <w:rsid w:val="00156A93"/>
    <w:rsid w:val="00156F4E"/>
    <w:rsid w:val="00161252"/>
    <w:rsid w:val="001635F8"/>
    <w:rsid w:val="00165673"/>
    <w:rsid w:val="00172F33"/>
    <w:rsid w:val="00195D73"/>
    <w:rsid w:val="001B2BE6"/>
    <w:rsid w:val="001B651C"/>
    <w:rsid w:val="001C3037"/>
    <w:rsid w:val="001D56A3"/>
    <w:rsid w:val="001E14B5"/>
    <w:rsid w:val="001E2FA4"/>
    <w:rsid w:val="0020431E"/>
    <w:rsid w:val="00221195"/>
    <w:rsid w:val="0022600F"/>
    <w:rsid w:val="00240FB4"/>
    <w:rsid w:val="002551FA"/>
    <w:rsid w:val="00257FD9"/>
    <w:rsid w:val="00263FC3"/>
    <w:rsid w:val="0026662C"/>
    <w:rsid w:val="002667B4"/>
    <w:rsid w:val="002700A8"/>
    <w:rsid w:val="0027488A"/>
    <w:rsid w:val="00283059"/>
    <w:rsid w:val="00290D8D"/>
    <w:rsid w:val="00291B07"/>
    <w:rsid w:val="0029735D"/>
    <w:rsid w:val="002A497D"/>
    <w:rsid w:val="002A5AFA"/>
    <w:rsid w:val="002B5270"/>
    <w:rsid w:val="002C2271"/>
    <w:rsid w:val="002C3606"/>
    <w:rsid w:val="002C4F00"/>
    <w:rsid w:val="002D0CD7"/>
    <w:rsid w:val="002E50CB"/>
    <w:rsid w:val="002F2EBF"/>
    <w:rsid w:val="00304B82"/>
    <w:rsid w:val="003054BD"/>
    <w:rsid w:val="00314ADF"/>
    <w:rsid w:val="0031551E"/>
    <w:rsid w:val="00323469"/>
    <w:rsid w:val="003279D0"/>
    <w:rsid w:val="00332359"/>
    <w:rsid w:val="0033699E"/>
    <w:rsid w:val="003436D1"/>
    <w:rsid w:val="00354383"/>
    <w:rsid w:val="0035596B"/>
    <w:rsid w:val="003608B2"/>
    <w:rsid w:val="00361837"/>
    <w:rsid w:val="00371DD9"/>
    <w:rsid w:val="003728FC"/>
    <w:rsid w:val="00374E59"/>
    <w:rsid w:val="00375C0E"/>
    <w:rsid w:val="00390E7B"/>
    <w:rsid w:val="003B120A"/>
    <w:rsid w:val="003C0159"/>
    <w:rsid w:val="003E432A"/>
    <w:rsid w:val="003E4A82"/>
    <w:rsid w:val="003F6E7E"/>
    <w:rsid w:val="004021C9"/>
    <w:rsid w:val="00413F91"/>
    <w:rsid w:val="00415A97"/>
    <w:rsid w:val="00420E9B"/>
    <w:rsid w:val="00423D82"/>
    <w:rsid w:val="00425D80"/>
    <w:rsid w:val="00427681"/>
    <w:rsid w:val="00442580"/>
    <w:rsid w:val="00454167"/>
    <w:rsid w:val="00457209"/>
    <w:rsid w:val="00460D38"/>
    <w:rsid w:val="00460D72"/>
    <w:rsid w:val="00461196"/>
    <w:rsid w:val="00464D31"/>
    <w:rsid w:val="00466EEA"/>
    <w:rsid w:val="00494FB7"/>
    <w:rsid w:val="004A2AA4"/>
    <w:rsid w:val="004B1270"/>
    <w:rsid w:val="004C2C7D"/>
    <w:rsid w:val="004E27E1"/>
    <w:rsid w:val="004E293F"/>
    <w:rsid w:val="004E3786"/>
    <w:rsid w:val="004E6F70"/>
    <w:rsid w:val="005062BA"/>
    <w:rsid w:val="00526FB5"/>
    <w:rsid w:val="00540C69"/>
    <w:rsid w:val="00560CB6"/>
    <w:rsid w:val="00562BBA"/>
    <w:rsid w:val="00563F2F"/>
    <w:rsid w:val="005714BD"/>
    <w:rsid w:val="00583154"/>
    <w:rsid w:val="0058335B"/>
    <w:rsid w:val="00593785"/>
    <w:rsid w:val="00595FD9"/>
    <w:rsid w:val="005C0497"/>
    <w:rsid w:val="005D1395"/>
    <w:rsid w:val="005D1BA6"/>
    <w:rsid w:val="005D4B7F"/>
    <w:rsid w:val="005E2BD9"/>
    <w:rsid w:val="005E707B"/>
    <w:rsid w:val="00613C3B"/>
    <w:rsid w:val="00615049"/>
    <w:rsid w:val="006304B6"/>
    <w:rsid w:val="006337D4"/>
    <w:rsid w:val="00636BA2"/>
    <w:rsid w:val="00637C4A"/>
    <w:rsid w:val="00643308"/>
    <w:rsid w:val="0064452A"/>
    <w:rsid w:val="00645144"/>
    <w:rsid w:val="00646783"/>
    <w:rsid w:val="006548ED"/>
    <w:rsid w:val="00657468"/>
    <w:rsid w:val="006578C4"/>
    <w:rsid w:val="00666962"/>
    <w:rsid w:val="00671A73"/>
    <w:rsid w:val="00676861"/>
    <w:rsid w:val="006778C1"/>
    <w:rsid w:val="006806EC"/>
    <w:rsid w:val="006822BD"/>
    <w:rsid w:val="00683133"/>
    <w:rsid w:val="00683BD3"/>
    <w:rsid w:val="00692AA7"/>
    <w:rsid w:val="006948E5"/>
    <w:rsid w:val="006B2B52"/>
    <w:rsid w:val="006B6829"/>
    <w:rsid w:val="006C12F4"/>
    <w:rsid w:val="006C6B65"/>
    <w:rsid w:val="006D08D3"/>
    <w:rsid w:val="006D4923"/>
    <w:rsid w:val="006E26D0"/>
    <w:rsid w:val="006E2BA2"/>
    <w:rsid w:val="006E2FBA"/>
    <w:rsid w:val="006E47C5"/>
    <w:rsid w:val="0070087A"/>
    <w:rsid w:val="00700D31"/>
    <w:rsid w:val="00703325"/>
    <w:rsid w:val="007062A5"/>
    <w:rsid w:val="00712CF0"/>
    <w:rsid w:val="007148F0"/>
    <w:rsid w:val="00731C17"/>
    <w:rsid w:val="0074624C"/>
    <w:rsid w:val="007617CE"/>
    <w:rsid w:val="00774C23"/>
    <w:rsid w:val="007812C6"/>
    <w:rsid w:val="0078552F"/>
    <w:rsid w:val="007A2C61"/>
    <w:rsid w:val="007A6E0D"/>
    <w:rsid w:val="007D16EB"/>
    <w:rsid w:val="007D17DD"/>
    <w:rsid w:val="007E70FF"/>
    <w:rsid w:val="007F1850"/>
    <w:rsid w:val="007F5563"/>
    <w:rsid w:val="00834A5A"/>
    <w:rsid w:val="00840FE4"/>
    <w:rsid w:val="00846767"/>
    <w:rsid w:val="00847831"/>
    <w:rsid w:val="0085031E"/>
    <w:rsid w:val="00852C25"/>
    <w:rsid w:val="00860066"/>
    <w:rsid w:val="00861D62"/>
    <w:rsid w:val="008910AC"/>
    <w:rsid w:val="008A1073"/>
    <w:rsid w:val="008A4CAB"/>
    <w:rsid w:val="008B4FA2"/>
    <w:rsid w:val="008B76D9"/>
    <w:rsid w:val="008C1A0F"/>
    <w:rsid w:val="008C223B"/>
    <w:rsid w:val="008C4B00"/>
    <w:rsid w:val="008D2C33"/>
    <w:rsid w:val="008E5008"/>
    <w:rsid w:val="008E57CA"/>
    <w:rsid w:val="008E596A"/>
    <w:rsid w:val="008F0E67"/>
    <w:rsid w:val="00912432"/>
    <w:rsid w:val="0091394E"/>
    <w:rsid w:val="00925B0C"/>
    <w:rsid w:val="00930347"/>
    <w:rsid w:val="00937EDC"/>
    <w:rsid w:val="0094672C"/>
    <w:rsid w:val="009530D9"/>
    <w:rsid w:val="00956A5B"/>
    <w:rsid w:val="00965FED"/>
    <w:rsid w:val="00967E70"/>
    <w:rsid w:val="00972839"/>
    <w:rsid w:val="00986FF9"/>
    <w:rsid w:val="009A4FCA"/>
    <w:rsid w:val="009B2FD2"/>
    <w:rsid w:val="009C26D6"/>
    <w:rsid w:val="009C3377"/>
    <w:rsid w:val="009D52DC"/>
    <w:rsid w:val="00A218F9"/>
    <w:rsid w:val="00A24794"/>
    <w:rsid w:val="00A305A7"/>
    <w:rsid w:val="00A40C5E"/>
    <w:rsid w:val="00A4459E"/>
    <w:rsid w:val="00A552B6"/>
    <w:rsid w:val="00A71DA3"/>
    <w:rsid w:val="00A7264E"/>
    <w:rsid w:val="00A94A33"/>
    <w:rsid w:val="00AA7B6B"/>
    <w:rsid w:val="00AC37C0"/>
    <w:rsid w:val="00AE4EDC"/>
    <w:rsid w:val="00AF2BB5"/>
    <w:rsid w:val="00AF6A5C"/>
    <w:rsid w:val="00B03C03"/>
    <w:rsid w:val="00B06ADB"/>
    <w:rsid w:val="00B14CA8"/>
    <w:rsid w:val="00B1764B"/>
    <w:rsid w:val="00B21CAB"/>
    <w:rsid w:val="00B33CE9"/>
    <w:rsid w:val="00B40965"/>
    <w:rsid w:val="00B43431"/>
    <w:rsid w:val="00B51DB7"/>
    <w:rsid w:val="00B643D5"/>
    <w:rsid w:val="00B659CC"/>
    <w:rsid w:val="00B65E16"/>
    <w:rsid w:val="00B71FCD"/>
    <w:rsid w:val="00B7289F"/>
    <w:rsid w:val="00B73B0D"/>
    <w:rsid w:val="00B82963"/>
    <w:rsid w:val="00B92187"/>
    <w:rsid w:val="00B971F3"/>
    <w:rsid w:val="00BA1AEA"/>
    <w:rsid w:val="00BA3513"/>
    <w:rsid w:val="00BB20B0"/>
    <w:rsid w:val="00BC0B74"/>
    <w:rsid w:val="00BD0099"/>
    <w:rsid w:val="00BE2820"/>
    <w:rsid w:val="00C03794"/>
    <w:rsid w:val="00C110A3"/>
    <w:rsid w:val="00C24EE8"/>
    <w:rsid w:val="00C26615"/>
    <w:rsid w:val="00C26C9B"/>
    <w:rsid w:val="00C42529"/>
    <w:rsid w:val="00C42A9B"/>
    <w:rsid w:val="00C46EA9"/>
    <w:rsid w:val="00C605D0"/>
    <w:rsid w:val="00C76556"/>
    <w:rsid w:val="00C8486B"/>
    <w:rsid w:val="00C912EB"/>
    <w:rsid w:val="00C925E9"/>
    <w:rsid w:val="00C92A39"/>
    <w:rsid w:val="00CB2B13"/>
    <w:rsid w:val="00CB587A"/>
    <w:rsid w:val="00CB7964"/>
    <w:rsid w:val="00CB7B59"/>
    <w:rsid w:val="00CC0478"/>
    <w:rsid w:val="00CC322E"/>
    <w:rsid w:val="00CD7237"/>
    <w:rsid w:val="00CE141B"/>
    <w:rsid w:val="00CE4864"/>
    <w:rsid w:val="00CF308B"/>
    <w:rsid w:val="00CF37A3"/>
    <w:rsid w:val="00CF7975"/>
    <w:rsid w:val="00D01246"/>
    <w:rsid w:val="00D025E0"/>
    <w:rsid w:val="00D1646C"/>
    <w:rsid w:val="00D16AB3"/>
    <w:rsid w:val="00D2622E"/>
    <w:rsid w:val="00D42CA2"/>
    <w:rsid w:val="00D441D3"/>
    <w:rsid w:val="00D466CC"/>
    <w:rsid w:val="00D57F19"/>
    <w:rsid w:val="00D70985"/>
    <w:rsid w:val="00D72317"/>
    <w:rsid w:val="00D87D2C"/>
    <w:rsid w:val="00D95115"/>
    <w:rsid w:val="00D9606E"/>
    <w:rsid w:val="00DB0FBD"/>
    <w:rsid w:val="00DD1F37"/>
    <w:rsid w:val="00DD56F1"/>
    <w:rsid w:val="00DD5AFA"/>
    <w:rsid w:val="00DD6285"/>
    <w:rsid w:val="00DE1A90"/>
    <w:rsid w:val="00DF1EDC"/>
    <w:rsid w:val="00DF3D62"/>
    <w:rsid w:val="00E01065"/>
    <w:rsid w:val="00E20045"/>
    <w:rsid w:val="00E221F1"/>
    <w:rsid w:val="00E23C26"/>
    <w:rsid w:val="00E35BE0"/>
    <w:rsid w:val="00E37817"/>
    <w:rsid w:val="00E44870"/>
    <w:rsid w:val="00E51165"/>
    <w:rsid w:val="00E513FC"/>
    <w:rsid w:val="00E55CD8"/>
    <w:rsid w:val="00E65BB3"/>
    <w:rsid w:val="00E66724"/>
    <w:rsid w:val="00E74EC1"/>
    <w:rsid w:val="00E80FC5"/>
    <w:rsid w:val="00E81839"/>
    <w:rsid w:val="00E828B5"/>
    <w:rsid w:val="00E90A0A"/>
    <w:rsid w:val="00E92D9C"/>
    <w:rsid w:val="00EA0D09"/>
    <w:rsid w:val="00EB34AE"/>
    <w:rsid w:val="00EB40E7"/>
    <w:rsid w:val="00EB798C"/>
    <w:rsid w:val="00ED4540"/>
    <w:rsid w:val="00EE35FC"/>
    <w:rsid w:val="00EE603F"/>
    <w:rsid w:val="00EF7108"/>
    <w:rsid w:val="00F02AB7"/>
    <w:rsid w:val="00F1470B"/>
    <w:rsid w:val="00F14CA5"/>
    <w:rsid w:val="00F175F9"/>
    <w:rsid w:val="00F3123F"/>
    <w:rsid w:val="00F323E9"/>
    <w:rsid w:val="00F4210D"/>
    <w:rsid w:val="00F52F5C"/>
    <w:rsid w:val="00F57ED2"/>
    <w:rsid w:val="00F61941"/>
    <w:rsid w:val="00F672AB"/>
    <w:rsid w:val="00F73B9A"/>
    <w:rsid w:val="00F76464"/>
    <w:rsid w:val="00F81DD7"/>
    <w:rsid w:val="00F83408"/>
    <w:rsid w:val="00F97EFE"/>
    <w:rsid w:val="00FA3137"/>
    <w:rsid w:val="00FA390A"/>
    <w:rsid w:val="00FA6763"/>
    <w:rsid w:val="00FD4F98"/>
    <w:rsid w:val="00FD5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34510"/>
  <w15:chartTrackingRefBased/>
  <w15:docId w15:val="{9F2BCD38-E437-46CC-B1C1-0B8E46CA5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5E1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25D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425D8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25D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5D80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1"/>
    <w:qFormat/>
    <w:rsid w:val="00B65E16"/>
    <w:pPr>
      <w:spacing w:after="0" w:line="240" w:lineRule="auto"/>
      <w:ind w:left="720"/>
      <w:contextualSpacing/>
    </w:pPr>
    <w:rPr>
      <w:rFonts w:ascii="Book Antiqua" w:eastAsiaTheme="minorHAnsi" w:hAnsi="Book Antiqua" w:cs="Arial"/>
      <w:sz w:val="24"/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B65E16"/>
    <w:rPr>
      <w:rFonts w:ascii="Book Antiqua" w:hAnsi="Book Antiqua"/>
    </w:rPr>
  </w:style>
  <w:style w:type="character" w:styleId="PageNumber">
    <w:name w:val="page number"/>
    <w:basedOn w:val="DefaultParagraphFont"/>
    <w:rsid w:val="00846767"/>
  </w:style>
  <w:style w:type="paragraph" w:customStyle="1" w:styleId="default">
    <w:name w:val="default"/>
    <w:basedOn w:val="Normal"/>
    <w:rsid w:val="00846767"/>
    <w:pPr>
      <w:autoSpaceDE w:val="0"/>
      <w:autoSpaceDN w:val="0"/>
      <w:spacing w:after="0" w:line="240" w:lineRule="auto"/>
    </w:pPr>
    <w:rPr>
      <w:rFonts w:ascii="DXANP N+ Serifa B T," w:eastAsia="Times New Roman" w:hAnsi="DXANP N+ Serifa B T,"/>
      <w:color w:val="000000"/>
      <w:sz w:val="24"/>
      <w:szCs w:val="24"/>
    </w:rPr>
  </w:style>
  <w:style w:type="character" w:customStyle="1" w:styleId="apple-converted-space">
    <w:name w:val="apple-converted-space"/>
    <w:rsid w:val="00846767"/>
  </w:style>
  <w:style w:type="character" w:styleId="Emphasis">
    <w:name w:val="Emphasis"/>
    <w:uiPriority w:val="20"/>
    <w:qFormat/>
    <w:rsid w:val="00846767"/>
    <w:rPr>
      <w:i/>
      <w:iCs/>
    </w:rPr>
  </w:style>
  <w:style w:type="paragraph" w:customStyle="1" w:styleId="Default0">
    <w:name w:val="Default"/>
    <w:rsid w:val="00C42A9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P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0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0CB"/>
    <w:rPr>
      <w:rFonts w:ascii="Segoe UI" w:eastAsia="Calibri" w:hAnsi="Segoe UI" w:cs="Segoe UI"/>
      <w:sz w:val="18"/>
      <w:szCs w:val="18"/>
    </w:rPr>
  </w:style>
  <w:style w:type="paragraph" w:customStyle="1" w:styleId="Title2">
    <w:name w:val="Title2"/>
    <w:basedOn w:val="Normal"/>
    <w:next w:val="Normal"/>
    <w:rsid w:val="00860066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/>
      <w:sz w:val="24"/>
      <w:szCs w:val="20"/>
      <w:lang w:val="es-PR"/>
    </w:rPr>
  </w:style>
  <w:style w:type="character" w:styleId="CommentReference">
    <w:name w:val="annotation reference"/>
    <w:basedOn w:val="DefaultParagraphFont"/>
    <w:uiPriority w:val="99"/>
    <w:semiHidden/>
    <w:unhideWhenUsed/>
    <w:rsid w:val="00C037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0379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03794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37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3794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49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0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2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9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9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2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2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9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1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4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4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9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5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3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1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56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33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6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7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1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9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7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4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9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90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2207</Words>
  <Characters>12586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 A. Irizarry Pagán</dc:creator>
  <cp:keywords/>
  <dc:description/>
  <cp:lastModifiedBy>Victor E. Vélez Cucuta</cp:lastModifiedBy>
  <cp:revision>2</cp:revision>
  <cp:lastPrinted>2026-05-01T13:40:00Z</cp:lastPrinted>
  <dcterms:created xsi:type="dcterms:W3CDTF">2026-05-01T13:41:00Z</dcterms:created>
  <dcterms:modified xsi:type="dcterms:W3CDTF">2026-05-01T13:41:00Z</dcterms:modified>
</cp:coreProperties>
</file>