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AB01D" w14:textId="77777777" w:rsidR="001D3390" w:rsidRPr="00C7217B" w:rsidRDefault="001D3390" w:rsidP="0009741C">
      <w:pPr>
        <w:pStyle w:val="s3"/>
        <w:spacing w:before="0" w:beforeAutospacing="0" w:after="0" w:afterAutospacing="0"/>
        <w:jc w:val="center"/>
        <w:rPr>
          <w:rFonts w:ascii="Book Antiqua" w:hAnsi="Book Antiqua"/>
          <w:color w:val="000000"/>
          <w:sz w:val="28"/>
          <w:szCs w:val="28"/>
          <w:lang w:val="es-PR"/>
        </w:rPr>
      </w:pPr>
      <w:r w:rsidRPr="00C7217B">
        <w:rPr>
          <w:rStyle w:val="s2"/>
          <w:rFonts w:ascii="Book Antiqua" w:hAnsi="Book Antiqua"/>
          <w:color w:val="000000"/>
          <w:sz w:val="28"/>
          <w:szCs w:val="28"/>
          <w:lang w:val="es-PR"/>
        </w:rPr>
        <w:t>GOBIERNO</w:t>
      </w:r>
      <w:r w:rsidRPr="00C7217B">
        <w:rPr>
          <w:rStyle w:val="apple-converted-space"/>
          <w:rFonts w:ascii="Book Antiqua" w:hAnsi="Book Antiqua"/>
          <w:color w:val="000000"/>
          <w:sz w:val="28"/>
          <w:szCs w:val="28"/>
          <w:lang w:val="es-PR"/>
        </w:rPr>
        <w:t> </w:t>
      </w:r>
      <w:r w:rsidRPr="00C7217B">
        <w:rPr>
          <w:rStyle w:val="s2"/>
          <w:rFonts w:ascii="Book Antiqua" w:hAnsi="Book Antiqua"/>
          <w:color w:val="000000"/>
          <w:sz w:val="28"/>
          <w:szCs w:val="28"/>
          <w:lang w:val="es-PR"/>
        </w:rPr>
        <w:t>DE PUERTO RICO</w:t>
      </w:r>
    </w:p>
    <w:p w14:paraId="68D31B8E" w14:textId="77777777" w:rsidR="001D3390" w:rsidRPr="00C7217B" w:rsidRDefault="001D3390" w:rsidP="0009741C">
      <w:pPr>
        <w:pStyle w:val="s4"/>
        <w:spacing w:before="0" w:beforeAutospacing="0" w:after="0" w:afterAutospacing="0"/>
        <w:jc w:val="center"/>
        <w:rPr>
          <w:rFonts w:ascii="Book Antiqua" w:hAnsi="Book Antiqua"/>
          <w:color w:val="000000"/>
          <w:sz w:val="18"/>
          <w:szCs w:val="18"/>
          <w:lang w:val="es-PR"/>
        </w:rPr>
      </w:pPr>
      <w:r w:rsidRPr="00C7217B">
        <w:rPr>
          <w:rFonts w:ascii="Book Antiqua" w:hAnsi="Book Antiqua"/>
          <w:color w:val="000000"/>
          <w:sz w:val="18"/>
          <w:szCs w:val="18"/>
          <w:lang w:val="es-PR"/>
        </w:rPr>
        <w:t> </w:t>
      </w:r>
    </w:p>
    <w:p w14:paraId="05D4FA52" w14:textId="77777777" w:rsidR="001D3390" w:rsidRPr="00727255" w:rsidRDefault="001D3390" w:rsidP="0009741C">
      <w:pPr>
        <w:pStyle w:val="s6"/>
        <w:spacing w:before="0" w:beforeAutospacing="0" w:after="0" w:afterAutospacing="0"/>
        <w:rPr>
          <w:rFonts w:ascii="Book Antiqua" w:hAnsi="Book Antiqua"/>
          <w:color w:val="000000"/>
          <w:lang w:val="es-ES"/>
        </w:rPr>
      </w:pPr>
      <w:r w:rsidRPr="00C7217B">
        <w:rPr>
          <w:rStyle w:val="s5"/>
          <w:rFonts w:ascii="Book Antiqua" w:hAnsi="Book Antiqua"/>
          <w:color w:val="000000"/>
          <w:lang w:val="es-PR"/>
        </w:rPr>
        <w:t xml:space="preserve">20ma. </w:t>
      </w:r>
      <w:r w:rsidRPr="00727255">
        <w:rPr>
          <w:rStyle w:val="s5"/>
          <w:rFonts w:ascii="Book Antiqua" w:hAnsi="Book Antiqua"/>
          <w:color w:val="000000"/>
          <w:lang w:val="es-ES"/>
        </w:rPr>
        <w:t>Asamblea</w:t>
      </w:r>
      <w:r w:rsidRPr="00727255">
        <w:rPr>
          <w:color w:val="000000"/>
          <w:lang w:val="es-ES"/>
        </w:rPr>
        <w:t>​</w:t>
      </w:r>
      <w:r w:rsidRPr="00727255">
        <w:rPr>
          <w:rStyle w:val="apple-converted-space"/>
          <w:rFonts w:ascii="Book Antiqua" w:hAnsi="Book Antiqua"/>
          <w:color w:val="000000"/>
          <w:lang w:val="es-ES"/>
        </w:rPr>
        <w:t> </w:t>
      </w:r>
      <w:r w:rsidRPr="00727255">
        <w:rPr>
          <w:rStyle w:val="s5"/>
          <w:rFonts w:ascii="Book Antiqua" w:hAnsi="Book Antiqua"/>
          <w:color w:val="000000"/>
          <w:lang w:val="es-ES"/>
        </w:rPr>
        <w:t xml:space="preserve">                                                                          </w:t>
      </w:r>
      <w:r w:rsidRPr="00727255">
        <w:rPr>
          <w:rStyle w:val="s5"/>
          <w:rFonts w:ascii="Book Antiqua" w:hAnsi="Book Antiqua"/>
          <w:color w:val="000000"/>
          <w:lang w:val="es-ES"/>
        </w:rPr>
        <w:tab/>
      </w:r>
      <w:r w:rsidRPr="00727255">
        <w:rPr>
          <w:rStyle w:val="s5"/>
          <w:rFonts w:ascii="Book Antiqua" w:hAnsi="Book Antiqua"/>
          <w:color w:val="000000"/>
          <w:lang w:val="es-ES"/>
        </w:rPr>
        <w:tab/>
      </w:r>
      <w:r w:rsidRPr="00727255">
        <w:rPr>
          <w:rStyle w:val="s5"/>
          <w:rFonts w:ascii="Book Antiqua" w:hAnsi="Book Antiqua"/>
          <w:color w:val="000000"/>
          <w:lang w:val="es-ES"/>
        </w:rPr>
        <w:tab/>
        <w:t>3era. Sesión</w:t>
      </w:r>
      <w:r w:rsidRPr="00727255">
        <w:rPr>
          <w:color w:val="000000"/>
          <w:lang w:val="es-ES"/>
        </w:rPr>
        <w:t>​</w:t>
      </w:r>
      <w:r w:rsidRPr="00727255">
        <w:rPr>
          <w:rStyle w:val="apple-converted-space"/>
          <w:rFonts w:ascii="Book Antiqua" w:hAnsi="Book Antiqua"/>
          <w:color w:val="000000"/>
          <w:lang w:val="es-ES"/>
        </w:rPr>
        <w:t xml:space="preserve">            Legislativa</w:t>
      </w:r>
      <w:r w:rsidRPr="00727255">
        <w:rPr>
          <w:rStyle w:val="apple-converted-space"/>
          <w:color w:val="000000"/>
          <w:lang w:val="es-ES"/>
        </w:rPr>
        <w:t>​</w:t>
      </w:r>
      <w:r w:rsidRPr="00727255">
        <w:rPr>
          <w:rStyle w:val="apple-converted-space"/>
          <w:rFonts w:ascii="Book Antiqua" w:hAnsi="Book Antiqua"/>
          <w:color w:val="000000"/>
          <w:lang w:val="es-ES"/>
        </w:rPr>
        <w:t> </w:t>
      </w:r>
      <w:r w:rsidRPr="00727255">
        <w:rPr>
          <w:rStyle w:val="s5"/>
          <w:rFonts w:ascii="Book Antiqua" w:hAnsi="Book Antiqua"/>
          <w:color w:val="000000"/>
          <w:lang w:val="es-ES"/>
        </w:rPr>
        <w:t xml:space="preserve">                                                                                    </w:t>
      </w:r>
      <w:r w:rsidRPr="00727255">
        <w:rPr>
          <w:rStyle w:val="s5"/>
          <w:rFonts w:ascii="Book Antiqua" w:hAnsi="Book Antiqua"/>
          <w:color w:val="000000"/>
          <w:lang w:val="es-ES"/>
        </w:rPr>
        <w:tab/>
      </w:r>
      <w:proofErr w:type="gramStart"/>
      <w:r w:rsidRPr="00727255">
        <w:rPr>
          <w:rStyle w:val="s5"/>
          <w:rFonts w:ascii="Book Antiqua" w:hAnsi="Book Antiqua"/>
          <w:color w:val="000000"/>
          <w:lang w:val="es-ES"/>
        </w:rPr>
        <w:tab/>
        <w:t xml:space="preserve">  </w:t>
      </w:r>
      <w:r w:rsidRPr="00727255">
        <w:rPr>
          <w:rStyle w:val="s5"/>
          <w:rFonts w:ascii="Book Antiqua" w:hAnsi="Book Antiqua"/>
          <w:color w:val="000000"/>
          <w:lang w:val="es-ES"/>
        </w:rPr>
        <w:tab/>
      </w:r>
      <w:proofErr w:type="gramEnd"/>
      <w:r w:rsidRPr="00727255">
        <w:rPr>
          <w:rStyle w:val="s5"/>
          <w:rFonts w:ascii="Book Antiqua" w:hAnsi="Book Antiqua"/>
          <w:color w:val="000000"/>
          <w:lang w:val="es-ES"/>
        </w:rPr>
        <w:t xml:space="preserve"> Ordinaria</w:t>
      </w:r>
    </w:p>
    <w:p w14:paraId="5693C633" w14:textId="77777777" w:rsidR="001D3390" w:rsidRPr="00727255" w:rsidRDefault="001D3390" w:rsidP="0009741C">
      <w:pPr>
        <w:pStyle w:val="s7"/>
        <w:spacing w:before="0" w:beforeAutospacing="0" w:after="0" w:afterAutospacing="0"/>
        <w:jc w:val="center"/>
        <w:rPr>
          <w:rFonts w:ascii="Book Antiqua" w:hAnsi="Book Antiqua"/>
          <w:color w:val="000000"/>
          <w:lang w:val="es-ES"/>
        </w:rPr>
      </w:pPr>
      <w:r w:rsidRPr="00727255">
        <w:rPr>
          <w:rFonts w:ascii="Book Antiqua" w:hAnsi="Book Antiqua"/>
          <w:color w:val="000000"/>
          <w:lang w:val="es-ES"/>
        </w:rPr>
        <w:t> </w:t>
      </w:r>
    </w:p>
    <w:p w14:paraId="7E276505" w14:textId="77777777" w:rsidR="001D3390" w:rsidRPr="00C7217B" w:rsidRDefault="001D3390" w:rsidP="0009741C">
      <w:pPr>
        <w:pStyle w:val="s9"/>
        <w:spacing w:before="0" w:beforeAutospacing="0" w:after="0" w:afterAutospacing="0"/>
        <w:jc w:val="center"/>
        <w:rPr>
          <w:rFonts w:ascii="Book Antiqua" w:hAnsi="Book Antiqua"/>
          <w:b/>
          <w:bCs/>
          <w:color w:val="000000"/>
          <w:sz w:val="36"/>
          <w:szCs w:val="36"/>
          <w:lang w:val="es-PR"/>
        </w:rPr>
      </w:pPr>
      <w:r w:rsidRPr="00C7217B">
        <w:rPr>
          <w:rStyle w:val="s8"/>
          <w:rFonts w:ascii="Book Antiqua" w:hAnsi="Book Antiqua"/>
          <w:b/>
          <w:bCs/>
          <w:color w:val="000000"/>
          <w:sz w:val="36"/>
          <w:szCs w:val="36"/>
          <w:lang w:val="es-PR"/>
        </w:rPr>
        <w:t>CÁMARA DE REPRESENTANTES</w:t>
      </w:r>
    </w:p>
    <w:p w14:paraId="485B707E" w14:textId="77777777" w:rsidR="001D3390" w:rsidRPr="00C7217B" w:rsidRDefault="001D3390" w:rsidP="0009741C">
      <w:pPr>
        <w:pStyle w:val="s9"/>
        <w:spacing w:before="0" w:beforeAutospacing="0" w:after="0" w:afterAutospacing="0"/>
        <w:jc w:val="center"/>
        <w:rPr>
          <w:rFonts w:ascii="Book Antiqua" w:hAnsi="Book Antiqua"/>
          <w:b/>
          <w:bCs/>
          <w:color w:val="000000"/>
          <w:sz w:val="27"/>
          <w:szCs w:val="27"/>
          <w:lang w:val="es-PR"/>
        </w:rPr>
      </w:pPr>
      <w:r w:rsidRPr="00C7217B">
        <w:rPr>
          <w:rFonts w:ascii="Book Antiqua" w:hAnsi="Book Antiqua"/>
          <w:b/>
          <w:bCs/>
          <w:color w:val="000000"/>
          <w:sz w:val="27"/>
          <w:szCs w:val="27"/>
          <w:lang w:val="es-PR"/>
        </w:rPr>
        <w:t> </w:t>
      </w:r>
    </w:p>
    <w:p w14:paraId="76F77F64" w14:textId="4B7E7DC4" w:rsidR="001D3390" w:rsidRPr="00C7217B" w:rsidRDefault="001D3390" w:rsidP="0009741C">
      <w:pPr>
        <w:pStyle w:val="s11"/>
        <w:spacing w:before="0" w:beforeAutospacing="0" w:after="0" w:afterAutospacing="0"/>
        <w:jc w:val="center"/>
        <w:rPr>
          <w:rFonts w:ascii="Book Antiqua" w:hAnsi="Book Antiqua"/>
          <w:b/>
          <w:bCs/>
          <w:color w:val="000000"/>
          <w:sz w:val="52"/>
          <w:szCs w:val="52"/>
          <w:lang w:val="es-PR"/>
        </w:rPr>
      </w:pPr>
      <w:r w:rsidRPr="00C7217B">
        <w:rPr>
          <w:rStyle w:val="s10"/>
          <w:rFonts w:ascii="Book Antiqua" w:hAnsi="Book Antiqua"/>
          <w:b/>
          <w:bCs/>
          <w:color w:val="000000"/>
          <w:sz w:val="52"/>
          <w:szCs w:val="52"/>
          <w:lang w:val="es-PR"/>
        </w:rPr>
        <w:t>R. C.</w:t>
      </w:r>
      <w:r w:rsidRPr="00C7217B">
        <w:rPr>
          <w:rStyle w:val="apple-converted-space"/>
          <w:rFonts w:ascii="Book Antiqua" w:hAnsi="Book Antiqua"/>
          <w:b/>
          <w:bCs/>
          <w:color w:val="000000"/>
          <w:sz w:val="52"/>
          <w:szCs w:val="52"/>
          <w:lang w:val="es-PR"/>
        </w:rPr>
        <w:t xml:space="preserve"> </w:t>
      </w:r>
      <w:r w:rsidRPr="00C7217B">
        <w:rPr>
          <w:rStyle w:val="s10"/>
          <w:rFonts w:ascii="Book Antiqua" w:hAnsi="Book Antiqua"/>
          <w:b/>
          <w:bCs/>
          <w:color w:val="000000"/>
          <w:sz w:val="52"/>
          <w:szCs w:val="52"/>
          <w:lang w:val="es-PR"/>
        </w:rPr>
        <w:t>de la C.</w:t>
      </w:r>
      <w:r w:rsidRPr="00C7217B">
        <w:rPr>
          <w:rStyle w:val="apple-converted-space"/>
          <w:rFonts w:ascii="Book Antiqua" w:hAnsi="Book Antiqua"/>
          <w:b/>
          <w:bCs/>
          <w:color w:val="000000"/>
          <w:sz w:val="52"/>
          <w:szCs w:val="52"/>
          <w:lang w:val="es-PR"/>
        </w:rPr>
        <w:t xml:space="preserve"> </w:t>
      </w:r>
      <w:r w:rsidR="00636C77" w:rsidRPr="00C7217B">
        <w:rPr>
          <w:rStyle w:val="apple-converted-space"/>
          <w:rFonts w:ascii="Book Antiqua" w:hAnsi="Book Antiqua"/>
          <w:b/>
          <w:bCs/>
          <w:color w:val="000000"/>
          <w:sz w:val="52"/>
          <w:szCs w:val="52"/>
          <w:lang w:val="es-PR"/>
        </w:rPr>
        <w:t>336</w:t>
      </w:r>
    </w:p>
    <w:p w14:paraId="0FDF1591" w14:textId="77777777" w:rsidR="001D3390" w:rsidRDefault="001D3390" w:rsidP="0009741C">
      <w:pPr>
        <w:pStyle w:val="s12"/>
        <w:spacing w:before="0" w:beforeAutospacing="0" w:after="0" w:afterAutospacing="0"/>
        <w:jc w:val="center"/>
        <w:rPr>
          <w:rFonts w:ascii="Book Antiqua" w:hAnsi="Book Antiqua"/>
          <w:caps/>
          <w:color w:val="000000"/>
          <w:sz w:val="27"/>
          <w:szCs w:val="27"/>
          <w:lang w:val="es-PR"/>
        </w:rPr>
      </w:pPr>
      <w:r w:rsidRPr="00C7217B">
        <w:rPr>
          <w:rFonts w:ascii="Book Antiqua" w:hAnsi="Book Antiqua"/>
          <w:caps/>
          <w:color w:val="000000"/>
          <w:sz w:val="27"/>
          <w:szCs w:val="27"/>
          <w:lang w:val="es-PR"/>
        </w:rPr>
        <w:t> </w:t>
      </w:r>
    </w:p>
    <w:p w14:paraId="6ED6B78D" w14:textId="77777777" w:rsidR="00727255" w:rsidRPr="00C7217B" w:rsidRDefault="00727255" w:rsidP="0009741C">
      <w:pPr>
        <w:pStyle w:val="s12"/>
        <w:spacing w:before="0" w:beforeAutospacing="0" w:after="0" w:afterAutospacing="0"/>
        <w:jc w:val="center"/>
        <w:rPr>
          <w:rFonts w:ascii="Book Antiqua" w:hAnsi="Book Antiqua"/>
          <w:caps/>
          <w:color w:val="000000"/>
          <w:sz w:val="27"/>
          <w:szCs w:val="27"/>
          <w:lang w:val="es-PR"/>
        </w:rPr>
      </w:pPr>
    </w:p>
    <w:p w14:paraId="7C4B2746" w14:textId="77777777" w:rsidR="001D3390" w:rsidRPr="00C7217B" w:rsidRDefault="001D3390" w:rsidP="0009741C">
      <w:pPr>
        <w:pStyle w:val="s14"/>
        <w:spacing w:before="0" w:beforeAutospacing="0" w:after="0" w:afterAutospacing="0"/>
        <w:jc w:val="center"/>
        <w:rPr>
          <w:rFonts w:ascii="Book Antiqua" w:hAnsi="Book Antiqua"/>
          <w:b/>
          <w:bCs/>
          <w:caps/>
          <w:color w:val="000000"/>
          <w:lang w:val="es-PR"/>
        </w:rPr>
      </w:pPr>
      <w:r w:rsidRPr="00C7217B">
        <w:rPr>
          <w:rStyle w:val="s13"/>
          <w:rFonts w:ascii="Book Antiqua" w:hAnsi="Book Antiqua"/>
          <w:b/>
          <w:bCs/>
          <w:caps/>
          <w:color w:val="000000"/>
          <w:lang w:val="es-PR"/>
        </w:rPr>
        <w:t>INFORME POSITIVO</w:t>
      </w:r>
    </w:p>
    <w:p w14:paraId="6A2EB332" w14:textId="77777777" w:rsidR="001D3390" w:rsidRPr="00C7217B" w:rsidRDefault="001D3390" w:rsidP="0009741C">
      <w:pPr>
        <w:pStyle w:val="s12"/>
        <w:spacing w:before="0" w:beforeAutospacing="0" w:after="0" w:afterAutospacing="0"/>
        <w:jc w:val="center"/>
        <w:rPr>
          <w:rFonts w:ascii="Book Antiqua" w:hAnsi="Book Antiqua"/>
          <w:caps/>
          <w:color w:val="000000"/>
          <w:sz w:val="27"/>
          <w:szCs w:val="27"/>
          <w:lang w:val="es-PR"/>
        </w:rPr>
      </w:pPr>
      <w:r w:rsidRPr="00C7217B">
        <w:rPr>
          <w:rFonts w:ascii="Book Antiqua" w:hAnsi="Book Antiqua"/>
          <w:caps/>
          <w:color w:val="000000"/>
          <w:sz w:val="27"/>
          <w:szCs w:val="27"/>
          <w:lang w:val="es-PR"/>
        </w:rPr>
        <w:t> </w:t>
      </w:r>
    </w:p>
    <w:p w14:paraId="1C9D6E4A" w14:textId="7E58080E" w:rsidR="001D3390" w:rsidRDefault="000E5525" w:rsidP="0009741C">
      <w:pPr>
        <w:jc w:val="center"/>
        <w:rPr>
          <w:rStyle w:val="s15"/>
          <w:rFonts w:ascii="Book Antiqua" w:hAnsi="Book Antiqua"/>
          <w:caps/>
          <w:color w:val="000000"/>
          <w:sz w:val="22"/>
          <w:szCs w:val="22"/>
          <w:lang w:val="es-PR"/>
        </w:rPr>
      </w:pPr>
      <w:r>
        <w:rPr>
          <w:rStyle w:val="apple-converted-space"/>
          <w:rFonts w:ascii="Book Antiqua" w:hAnsi="Book Antiqua"/>
          <w:caps/>
          <w:color w:val="000000"/>
          <w:sz w:val="22"/>
          <w:szCs w:val="22"/>
          <w:lang w:val="es-PR"/>
        </w:rPr>
        <w:t>25</w:t>
      </w:r>
      <w:r w:rsidR="001D3390" w:rsidRPr="00C7217B">
        <w:rPr>
          <w:rStyle w:val="apple-converted-space"/>
          <w:rFonts w:ascii="Book Antiqua" w:hAnsi="Book Antiqua"/>
          <w:caps/>
          <w:color w:val="000000"/>
          <w:sz w:val="22"/>
          <w:szCs w:val="22"/>
          <w:lang w:val="es-PR"/>
        </w:rPr>
        <w:t> </w:t>
      </w:r>
      <w:r w:rsidR="001D3390" w:rsidRPr="00C7217B">
        <w:rPr>
          <w:rStyle w:val="s15"/>
          <w:rFonts w:ascii="Book Antiqua" w:hAnsi="Book Antiqua"/>
          <w:caps/>
          <w:color w:val="000000"/>
          <w:sz w:val="22"/>
          <w:szCs w:val="22"/>
          <w:lang w:val="es-PR"/>
        </w:rPr>
        <w:t>DE</w:t>
      </w:r>
      <w:r w:rsidR="001D3390" w:rsidRPr="00C7217B">
        <w:rPr>
          <w:rStyle w:val="apple-converted-space"/>
          <w:rFonts w:ascii="Book Antiqua" w:hAnsi="Book Antiqua"/>
          <w:caps/>
          <w:color w:val="000000"/>
          <w:sz w:val="22"/>
          <w:szCs w:val="22"/>
          <w:lang w:val="es-PR"/>
        </w:rPr>
        <w:t> </w:t>
      </w:r>
      <w:r w:rsidR="001D3390" w:rsidRPr="00C7217B">
        <w:rPr>
          <w:rStyle w:val="s15"/>
          <w:rFonts w:ascii="Book Antiqua" w:hAnsi="Book Antiqua"/>
          <w:caps/>
          <w:color w:val="000000"/>
          <w:sz w:val="22"/>
          <w:szCs w:val="22"/>
          <w:lang w:val="es-PR"/>
        </w:rPr>
        <w:t>JUNIO</w:t>
      </w:r>
      <w:r w:rsidR="001D3390" w:rsidRPr="00C7217B">
        <w:rPr>
          <w:rStyle w:val="apple-converted-space"/>
          <w:rFonts w:ascii="Book Antiqua" w:hAnsi="Book Antiqua"/>
          <w:caps/>
          <w:color w:val="000000"/>
          <w:sz w:val="22"/>
          <w:szCs w:val="22"/>
          <w:lang w:val="es-PR"/>
        </w:rPr>
        <w:t> </w:t>
      </w:r>
      <w:r w:rsidR="001D3390" w:rsidRPr="00C7217B">
        <w:rPr>
          <w:rStyle w:val="s15"/>
          <w:rFonts w:ascii="Book Antiqua" w:hAnsi="Book Antiqua"/>
          <w:caps/>
          <w:color w:val="000000"/>
          <w:sz w:val="22"/>
          <w:szCs w:val="22"/>
          <w:lang w:val="es-PR"/>
        </w:rPr>
        <w:t>DE 2026</w:t>
      </w:r>
    </w:p>
    <w:p w14:paraId="0B519DB3" w14:textId="77777777" w:rsidR="00727255" w:rsidRPr="00C7217B" w:rsidRDefault="00727255" w:rsidP="0009741C">
      <w:pPr>
        <w:jc w:val="center"/>
        <w:rPr>
          <w:rStyle w:val="s15"/>
          <w:rFonts w:ascii="Book Antiqua" w:hAnsi="Book Antiqua"/>
          <w:caps/>
          <w:color w:val="000000"/>
          <w:sz w:val="22"/>
          <w:szCs w:val="22"/>
          <w:lang w:val="es-PR"/>
        </w:rPr>
      </w:pPr>
    </w:p>
    <w:p w14:paraId="4363435B" w14:textId="77777777" w:rsidR="001D3390" w:rsidRPr="00C7217B" w:rsidRDefault="001D3390" w:rsidP="0009741C">
      <w:pPr>
        <w:pStyle w:val="s18"/>
        <w:spacing w:before="0" w:beforeAutospacing="0" w:after="0" w:afterAutospacing="0"/>
        <w:ind w:left="540" w:hanging="540"/>
        <w:jc w:val="both"/>
        <w:rPr>
          <w:rFonts w:ascii="Book Antiqua" w:hAnsi="Book Antiqua"/>
          <w:b/>
          <w:bCs/>
          <w:color w:val="000000"/>
          <w:lang w:val="es-PR"/>
        </w:rPr>
      </w:pPr>
      <w:r w:rsidRPr="00C7217B">
        <w:rPr>
          <w:rStyle w:val="s17"/>
          <w:rFonts w:ascii="Book Antiqua" w:hAnsi="Book Antiqua"/>
          <w:b/>
          <w:bCs/>
          <w:color w:val="000000"/>
          <w:lang w:val="es-PR"/>
        </w:rPr>
        <w:t>A LA CÁMARA DE REPRESENTANTES DE PUERTO RICO:</w:t>
      </w:r>
    </w:p>
    <w:p w14:paraId="521BC7FC" w14:textId="77777777" w:rsidR="001D3390" w:rsidRPr="00C7217B" w:rsidRDefault="001D3390" w:rsidP="0009741C">
      <w:pPr>
        <w:pStyle w:val="s19"/>
        <w:spacing w:before="0" w:beforeAutospacing="0" w:after="120" w:afterAutospacing="0"/>
        <w:ind w:left="540" w:hanging="540"/>
        <w:jc w:val="both"/>
        <w:rPr>
          <w:rFonts w:ascii="Book Antiqua" w:hAnsi="Book Antiqua"/>
          <w:color w:val="000000"/>
          <w:sz w:val="27"/>
          <w:szCs w:val="27"/>
          <w:lang w:val="es-PR"/>
        </w:rPr>
      </w:pPr>
      <w:r w:rsidRPr="00C7217B">
        <w:rPr>
          <w:rFonts w:ascii="Book Antiqua" w:hAnsi="Book Antiqua"/>
          <w:color w:val="000000"/>
          <w:sz w:val="27"/>
          <w:szCs w:val="27"/>
          <w:lang w:val="es-PR"/>
        </w:rPr>
        <w:t> </w:t>
      </w:r>
    </w:p>
    <w:p w14:paraId="0ED3E4CB" w14:textId="2769A70F" w:rsidR="001D3390" w:rsidRPr="00C7217B" w:rsidRDefault="001D3390" w:rsidP="0009741C">
      <w:pPr>
        <w:pStyle w:val="s20"/>
        <w:spacing w:before="0" w:beforeAutospacing="0" w:after="0" w:afterAutospacing="0"/>
        <w:ind w:firstLine="540"/>
        <w:jc w:val="both"/>
        <w:rPr>
          <w:rFonts w:ascii="Book Antiqua" w:hAnsi="Book Antiqua"/>
          <w:color w:val="000000"/>
          <w:lang w:val="es-PR"/>
        </w:rPr>
      </w:pPr>
      <w:r w:rsidRPr="00C7217B">
        <w:rPr>
          <w:rStyle w:val="s5"/>
          <w:rFonts w:ascii="Book Antiqua" w:hAnsi="Book Antiqua"/>
          <w:color w:val="000000"/>
          <w:lang w:val="es-PR"/>
        </w:rPr>
        <w:t xml:space="preserve">La Comisión de </w:t>
      </w:r>
      <w:r w:rsidR="00636C77" w:rsidRPr="00C7217B">
        <w:rPr>
          <w:rStyle w:val="s5"/>
          <w:rFonts w:ascii="Book Antiqua" w:hAnsi="Book Antiqua"/>
          <w:color w:val="000000"/>
          <w:lang w:val="es-PR"/>
        </w:rPr>
        <w:t>la Región Central</w:t>
      </w:r>
      <w:r w:rsidR="00F623EB" w:rsidRPr="00C7217B">
        <w:rPr>
          <w:rStyle w:val="s5"/>
          <w:rFonts w:ascii="Book Antiqua" w:hAnsi="Book Antiqua"/>
          <w:color w:val="000000"/>
          <w:lang w:val="es-PR"/>
        </w:rPr>
        <w:t xml:space="preserve"> de la Cámara de Rep</w:t>
      </w:r>
      <w:r w:rsidR="0036024C" w:rsidRPr="00C7217B">
        <w:rPr>
          <w:rStyle w:val="s5"/>
          <w:rFonts w:ascii="Book Antiqua" w:hAnsi="Book Antiqua"/>
          <w:color w:val="000000"/>
          <w:lang w:val="es-PR"/>
        </w:rPr>
        <w:t>r</w:t>
      </w:r>
      <w:r w:rsidR="00F623EB" w:rsidRPr="00C7217B">
        <w:rPr>
          <w:rStyle w:val="s5"/>
          <w:rFonts w:ascii="Book Antiqua" w:hAnsi="Book Antiqua"/>
          <w:color w:val="000000"/>
          <w:lang w:val="es-PR"/>
        </w:rPr>
        <w:t>esentantes (“Comisión”)</w:t>
      </w:r>
      <w:r w:rsidRPr="00C7217B">
        <w:rPr>
          <w:rStyle w:val="s5"/>
          <w:rFonts w:ascii="Book Antiqua" w:hAnsi="Book Antiqua"/>
          <w:color w:val="000000"/>
          <w:lang w:val="es-PR"/>
        </w:rPr>
        <w:t xml:space="preserve">, tras el correspondiente análisis y evaluación, recomienda a este Honorable Cuerpo Legislativo aprobar la Resolución Conjunta de la Cámara </w:t>
      </w:r>
      <w:r w:rsidR="00636C77" w:rsidRPr="00C7217B">
        <w:rPr>
          <w:rStyle w:val="s5"/>
          <w:rFonts w:ascii="Book Antiqua" w:hAnsi="Book Antiqua"/>
          <w:color w:val="000000"/>
          <w:lang w:val="es-PR"/>
        </w:rPr>
        <w:t>336</w:t>
      </w:r>
      <w:r w:rsidRPr="00C7217B">
        <w:rPr>
          <w:rStyle w:val="s5"/>
          <w:rFonts w:ascii="Book Antiqua" w:hAnsi="Book Antiqua"/>
          <w:color w:val="000000"/>
          <w:lang w:val="es-PR"/>
        </w:rPr>
        <w:t xml:space="preserve"> (“RCC </w:t>
      </w:r>
      <w:r w:rsidR="00636C77" w:rsidRPr="00C7217B">
        <w:rPr>
          <w:rStyle w:val="s5"/>
          <w:rFonts w:ascii="Book Antiqua" w:hAnsi="Book Antiqua"/>
          <w:color w:val="000000"/>
          <w:lang w:val="es-PR"/>
        </w:rPr>
        <w:t>336</w:t>
      </w:r>
      <w:r w:rsidRPr="00C7217B">
        <w:rPr>
          <w:rStyle w:val="s5"/>
          <w:rFonts w:ascii="Book Antiqua" w:hAnsi="Book Antiqua"/>
          <w:color w:val="000000"/>
          <w:lang w:val="es-PR"/>
        </w:rPr>
        <w:t>”)</w:t>
      </w:r>
      <w:r w:rsidR="0092389F">
        <w:rPr>
          <w:rStyle w:val="s5"/>
          <w:rFonts w:ascii="Book Antiqua" w:hAnsi="Book Antiqua"/>
          <w:color w:val="000000"/>
          <w:lang w:val="es-PR"/>
        </w:rPr>
        <w:t xml:space="preserve"> con las enmiendas propuestas en su </w:t>
      </w:r>
      <w:proofErr w:type="spellStart"/>
      <w:r w:rsidR="0092389F">
        <w:rPr>
          <w:rStyle w:val="s5"/>
          <w:rFonts w:ascii="Book Antiqua" w:hAnsi="Book Antiqua"/>
          <w:color w:val="000000"/>
          <w:lang w:val="es-PR"/>
        </w:rPr>
        <w:t>Entirillado</w:t>
      </w:r>
      <w:proofErr w:type="spellEnd"/>
      <w:r w:rsidR="0092389F">
        <w:rPr>
          <w:rStyle w:val="s5"/>
          <w:rFonts w:ascii="Book Antiqua" w:hAnsi="Book Antiqua"/>
          <w:color w:val="000000"/>
          <w:lang w:val="es-PR"/>
        </w:rPr>
        <w:t xml:space="preserve"> Electrónico</w:t>
      </w:r>
      <w:r w:rsidRPr="00C7217B">
        <w:rPr>
          <w:rStyle w:val="s5"/>
          <w:rFonts w:ascii="Book Antiqua" w:hAnsi="Book Antiqua"/>
          <w:color w:val="000000"/>
          <w:lang w:val="es-PR"/>
        </w:rPr>
        <w:t>.</w:t>
      </w:r>
    </w:p>
    <w:p w14:paraId="71FCF5D7" w14:textId="77777777" w:rsidR="001D3390" w:rsidRPr="00C7217B" w:rsidRDefault="001D3390" w:rsidP="0009741C">
      <w:pPr>
        <w:jc w:val="center"/>
        <w:rPr>
          <w:lang w:val="es-PR"/>
        </w:rPr>
      </w:pPr>
    </w:p>
    <w:p w14:paraId="10703EDB" w14:textId="77777777" w:rsidR="001D3390" w:rsidRPr="00C7217B" w:rsidRDefault="001D3390" w:rsidP="0009741C">
      <w:pPr>
        <w:jc w:val="center"/>
        <w:rPr>
          <w:rFonts w:ascii="Book Antiqua" w:eastAsia="Times New Roman" w:hAnsi="Book Antiqua"/>
          <w:b/>
          <w:bCs/>
          <w:color w:val="000000"/>
          <w:lang w:val="es-PR"/>
        </w:rPr>
      </w:pPr>
      <w:r w:rsidRPr="00C7217B">
        <w:rPr>
          <w:rFonts w:ascii="Book Antiqua" w:eastAsia="Times New Roman" w:hAnsi="Book Antiqua"/>
          <w:b/>
          <w:bCs/>
          <w:color w:val="000000"/>
          <w:lang w:val="es-PR"/>
        </w:rPr>
        <w:t>ALCANCE DE LA MEDIDA</w:t>
      </w:r>
    </w:p>
    <w:p w14:paraId="3D2813E0" w14:textId="120D98A0" w:rsidR="001D3390" w:rsidRDefault="001D3390" w:rsidP="00727255">
      <w:pPr>
        <w:spacing w:after="0" w:line="240" w:lineRule="auto"/>
        <w:jc w:val="both"/>
        <w:rPr>
          <w:rFonts w:ascii="Book Antiqua" w:eastAsia="Times New Roman" w:hAnsi="Book Antiqua"/>
          <w:color w:val="000000"/>
          <w:lang w:val="es-PR"/>
        </w:rPr>
      </w:pPr>
      <w:r w:rsidRPr="00C7217B">
        <w:rPr>
          <w:rFonts w:ascii="Book Antiqua" w:eastAsia="Times New Roman" w:hAnsi="Book Antiqua"/>
          <w:b/>
          <w:bCs/>
          <w:color w:val="000000"/>
          <w:lang w:val="es-PR"/>
        </w:rPr>
        <w:tab/>
      </w:r>
      <w:r w:rsidRPr="00C7217B">
        <w:rPr>
          <w:rFonts w:ascii="Book Antiqua" w:eastAsia="Times New Roman" w:hAnsi="Book Antiqua"/>
          <w:color w:val="000000"/>
          <w:lang w:val="es-PR"/>
        </w:rPr>
        <w:t xml:space="preserve">Esta </w:t>
      </w:r>
      <w:r w:rsidR="00B679B1">
        <w:rPr>
          <w:rFonts w:ascii="Book Antiqua" w:eastAsia="Times New Roman" w:hAnsi="Book Antiqua"/>
          <w:color w:val="000000"/>
          <w:lang w:val="es-PR"/>
        </w:rPr>
        <w:t>medida tiene</w:t>
      </w:r>
      <w:r w:rsidRPr="00C7217B">
        <w:rPr>
          <w:rFonts w:ascii="Book Antiqua" w:eastAsia="Times New Roman" w:hAnsi="Book Antiqua"/>
          <w:color w:val="000000"/>
          <w:lang w:val="es-PR"/>
        </w:rPr>
        <w:t xml:space="preserve"> como objetivo </w:t>
      </w:r>
      <w:r w:rsidR="00AD67BF" w:rsidRPr="00AD67BF">
        <w:rPr>
          <w:rFonts w:ascii="Book Antiqua" w:eastAsia="Book Antiqua" w:hAnsi="Book Antiqua" w:cs="Book Antiqua"/>
          <w:lang w:val="es-PR"/>
        </w:rPr>
        <w:t>designar el cuartel del Precinto 373 de la Policía de Puerto Rico</w:t>
      </w:r>
      <w:r w:rsidR="00AD67BF">
        <w:rPr>
          <w:rFonts w:ascii="Book Antiqua" w:eastAsia="Book Antiqua" w:hAnsi="Book Antiqua" w:cs="Book Antiqua"/>
          <w:lang w:val="es-PR"/>
        </w:rPr>
        <w:t>,</w:t>
      </w:r>
      <w:r w:rsidR="00AD67BF" w:rsidRPr="00AD67BF">
        <w:rPr>
          <w:rFonts w:ascii="Book Antiqua" w:eastAsia="Book Antiqua" w:hAnsi="Book Antiqua" w:cs="Book Antiqua"/>
          <w:lang w:val="es-PR"/>
        </w:rPr>
        <w:t xml:space="preserve"> ubicado en el Barrio Mameyes del Municipio de Utuado</w:t>
      </w:r>
      <w:r w:rsidR="00AD67BF">
        <w:rPr>
          <w:rFonts w:ascii="Book Antiqua" w:eastAsia="Book Antiqua" w:hAnsi="Book Antiqua" w:cs="Book Antiqua"/>
          <w:lang w:val="es-PR"/>
        </w:rPr>
        <w:t>,</w:t>
      </w:r>
      <w:r w:rsidR="00AD67BF" w:rsidRPr="00AD67BF">
        <w:rPr>
          <w:rFonts w:ascii="Book Antiqua" w:eastAsia="Book Antiqua" w:hAnsi="Book Antiqua" w:cs="Book Antiqua"/>
          <w:lang w:val="es-PR"/>
        </w:rPr>
        <w:t xml:space="preserve"> con el nombre de “Rafael E. Santiago Ocasio”</w:t>
      </w:r>
      <w:r w:rsidRPr="00AD67BF">
        <w:rPr>
          <w:rFonts w:ascii="Book Antiqua" w:eastAsia="Times New Roman" w:hAnsi="Book Antiqua"/>
          <w:color w:val="000000"/>
          <w:lang w:val="es-PR"/>
        </w:rPr>
        <w:t>.</w:t>
      </w:r>
    </w:p>
    <w:p w14:paraId="1B4F1134" w14:textId="77777777" w:rsidR="00727255" w:rsidRPr="00AD67BF" w:rsidRDefault="00727255" w:rsidP="00727255">
      <w:pPr>
        <w:spacing w:after="0" w:line="240" w:lineRule="auto"/>
        <w:jc w:val="both"/>
        <w:rPr>
          <w:rFonts w:ascii="Book Antiqua" w:eastAsia="Times New Roman" w:hAnsi="Book Antiqua"/>
          <w:color w:val="000000"/>
          <w:lang w:val="es-PR"/>
        </w:rPr>
      </w:pPr>
    </w:p>
    <w:p w14:paraId="012BB579" w14:textId="77777777"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 xml:space="preserve">Rafael E. Santiago Ocasio nació el 17 de enero de 1943 en Utuado, Puerto Rico. Fueron sus padres, don Manuel Santiago La Fuente y doña Dolores Ocasio Reyes. En 1972 contrajo matrimonio con la señora Olga I. Rivera Avilés, con quien tuvo tres hijos: Rafael E. Santiago Rivera (Junior), Manuel A. Santiago Rivera (Manny) y </w:t>
      </w:r>
      <w:proofErr w:type="spellStart"/>
      <w:r w:rsidRPr="00617E1E">
        <w:rPr>
          <w:rFonts w:ascii="Book Antiqua" w:eastAsia="Book Antiqua" w:hAnsi="Book Antiqua" w:cs="Book Antiqua"/>
          <w:kern w:val="0"/>
          <w:lang w:val="es-PR"/>
          <w14:ligatures w14:val="none"/>
        </w:rPr>
        <w:t>Marianet</w:t>
      </w:r>
      <w:proofErr w:type="spellEnd"/>
      <w:r w:rsidRPr="00617E1E">
        <w:rPr>
          <w:rFonts w:ascii="Book Antiqua" w:eastAsia="Book Antiqua" w:hAnsi="Book Antiqua" w:cs="Book Antiqua"/>
          <w:kern w:val="0"/>
          <w:lang w:val="es-PR"/>
          <w14:ligatures w14:val="none"/>
        </w:rPr>
        <w:t xml:space="preserve"> Santiago Rivera. La señora Rivera falleció en el año 2007.</w:t>
      </w:r>
    </w:p>
    <w:p w14:paraId="04DD8C19"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425443D8" w14:textId="39015C41"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 xml:space="preserve">Durante los años </w:t>
      </w:r>
      <w:r w:rsidR="00AD67BF">
        <w:rPr>
          <w:rFonts w:ascii="Book Antiqua" w:eastAsia="Book Antiqua" w:hAnsi="Book Antiqua" w:cs="Book Antiqua"/>
          <w:kern w:val="0"/>
          <w:lang w:val="es-PR"/>
          <w14:ligatures w14:val="none"/>
        </w:rPr>
        <w:t>sesenta</w:t>
      </w:r>
      <w:r w:rsidRPr="00617E1E">
        <w:rPr>
          <w:rFonts w:ascii="Book Antiqua" w:eastAsia="Book Antiqua" w:hAnsi="Book Antiqua" w:cs="Book Antiqua"/>
          <w:kern w:val="0"/>
          <w:lang w:val="es-PR"/>
          <w14:ligatures w14:val="none"/>
        </w:rPr>
        <w:t>, Rafael E. Santiago Ocasio trabajó en el estado de Nueva York (EE. UU.), y regresó a Puerto Rico en 1969, donde obtuvo la licencia de Perito Electricista. En 1970 ingresó a la Academia de la Policía de Puerto Rico como parte de la Clase 108, graduándose a los tres meses.</w:t>
      </w:r>
    </w:p>
    <w:p w14:paraId="35BB939E"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781AE3F8" w14:textId="260AE0FB"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lastRenderedPageBreak/>
        <w:t>Fue asignado como agente en el Distrito de Dorado, de la Comandancia de Bayamón. Luego, alrededor del año 1973, fue trasladado al Área de Arecibo y enviado al Distrito de Utuado, que en ese entonces pertenecía a la Comandancia de Arecibo. En el año 1977 fue enviado al Barrio Mameyes de Utuado, sin vehículo, toda vez que allí se estaba pensando en establecer un cuartel de la Policía</w:t>
      </w:r>
      <w:r w:rsidR="00AD67BF">
        <w:rPr>
          <w:rFonts w:ascii="Book Antiqua" w:eastAsia="Book Antiqua" w:hAnsi="Book Antiqua" w:cs="Book Antiqua"/>
          <w:kern w:val="0"/>
          <w:lang w:val="es-PR"/>
          <w14:ligatures w14:val="none"/>
        </w:rPr>
        <w:t xml:space="preserve"> de Puerto Rico</w:t>
      </w:r>
      <w:r w:rsidRPr="00617E1E">
        <w:rPr>
          <w:rFonts w:ascii="Book Antiqua" w:eastAsia="Book Antiqua" w:hAnsi="Book Antiqua" w:cs="Book Antiqua"/>
          <w:kern w:val="0"/>
          <w:lang w:val="es-PR"/>
          <w14:ligatures w14:val="none"/>
        </w:rPr>
        <w:t>. Al paso de los seis meses de su llegada le asignaron una patrulla para patrullaje preventivo e investigaciones en turnos de ocho horas. Posteriormente, se comenzó a habilitar un área que se conocía como AFDA, lugar donde se compraba café y verduras y donde se reunían los agricultores de esa área.</w:t>
      </w:r>
    </w:p>
    <w:p w14:paraId="3AA89D8D"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71B0F8D2" w14:textId="33F2224D"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Rafael E. Santiago Ocasio trabajó en la Policía de Puerto Rico durante treinta años. Inició labores de patrullaje preventiv</w:t>
      </w:r>
      <w:r w:rsidR="00AD67BF">
        <w:rPr>
          <w:rFonts w:ascii="Book Antiqua" w:eastAsia="Book Antiqua" w:hAnsi="Book Antiqua" w:cs="Book Antiqua"/>
          <w:kern w:val="0"/>
          <w:lang w:val="es-PR"/>
          <w14:ligatures w14:val="none"/>
        </w:rPr>
        <w:t>o y</w:t>
      </w:r>
      <w:r w:rsidRPr="00617E1E">
        <w:rPr>
          <w:rFonts w:ascii="Book Antiqua" w:eastAsia="Book Antiqua" w:hAnsi="Book Antiqua" w:cs="Book Antiqua"/>
          <w:kern w:val="0"/>
          <w:lang w:val="es-PR"/>
          <w14:ligatures w14:val="none"/>
        </w:rPr>
        <w:t xml:space="preserve"> desarrollando relaciones con la comunidad. Cuando se estableció el Destacamento Mameyes, fue que se asignaron más agentes los que realizaban </w:t>
      </w:r>
      <w:r w:rsidR="00AD67BF">
        <w:rPr>
          <w:rFonts w:ascii="Book Antiqua" w:eastAsia="Book Antiqua" w:hAnsi="Book Antiqua" w:cs="Book Antiqua"/>
          <w:kern w:val="0"/>
          <w:lang w:val="es-PR"/>
          <w14:ligatures w14:val="none"/>
        </w:rPr>
        <w:t xml:space="preserve">las patrullas </w:t>
      </w:r>
      <w:r w:rsidRPr="00617E1E">
        <w:rPr>
          <w:rFonts w:ascii="Book Antiqua" w:eastAsia="Book Antiqua" w:hAnsi="Book Antiqua" w:cs="Book Antiqua"/>
          <w:kern w:val="0"/>
          <w:lang w:val="es-PR"/>
          <w14:ligatures w14:val="none"/>
        </w:rPr>
        <w:t xml:space="preserve">preventivas en Jayuya, Frontón de </w:t>
      </w:r>
      <w:proofErr w:type="spellStart"/>
      <w:r w:rsidRPr="00617E1E">
        <w:rPr>
          <w:rFonts w:ascii="Book Antiqua" w:eastAsia="Book Antiqua" w:hAnsi="Book Antiqua" w:cs="Book Antiqua"/>
          <w:kern w:val="0"/>
          <w:lang w:val="es-PR"/>
          <w14:ligatures w14:val="none"/>
        </w:rPr>
        <w:t>Ciales</w:t>
      </w:r>
      <w:proofErr w:type="spellEnd"/>
      <w:r w:rsidRPr="00617E1E">
        <w:rPr>
          <w:rFonts w:ascii="Book Antiqua" w:eastAsia="Book Antiqua" w:hAnsi="Book Antiqua" w:cs="Book Antiqua"/>
          <w:kern w:val="0"/>
          <w:lang w:val="es-PR"/>
          <w14:ligatures w14:val="none"/>
        </w:rPr>
        <w:t xml:space="preserve">, sectores de Arecibo y Utuado, incluyendo </w:t>
      </w:r>
      <w:proofErr w:type="spellStart"/>
      <w:r w:rsidRPr="00617E1E">
        <w:rPr>
          <w:rFonts w:ascii="Book Antiqua" w:eastAsia="Book Antiqua" w:hAnsi="Book Antiqua" w:cs="Book Antiqua"/>
          <w:kern w:val="0"/>
          <w:lang w:val="es-PR"/>
          <w14:ligatures w14:val="none"/>
        </w:rPr>
        <w:t>Caonillas</w:t>
      </w:r>
      <w:proofErr w:type="spellEnd"/>
      <w:r w:rsidRPr="00617E1E">
        <w:rPr>
          <w:rFonts w:ascii="Book Antiqua" w:eastAsia="Book Antiqua" w:hAnsi="Book Antiqua" w:cs="Book Antiqua"/>
          <w:kern w:val="0"/>
          <w:lang w:val="es-PR"/>
          <w14:ligatures w14:val="none"/>
        </w:rPr>
        <w:t xml:space="preserve">, Tetuán, Don Alonso, Caniaco, </w:t>
      </w:r>
      <w:proofErr w:type="spellStart"/>
      <w:r w:rsidRPr="00617E1E">
        <w:rPr>
          <w:rFonts w:ascii="Book Antiqua" w:eastAsia="Book Antiqua" w:hAnsi="Book Antiqua" w:cs="Book Antiqua"/>
          <w:kern w:val="0"/>
          <w:lang w:val="es-PR"/>
          <w14:ligatures w14:val="none"/>
        </w:rPr>
        <w:t>Bujosas</w:t>
      </w:r>
      <w:proofErr w:type="spellEnd"/>
      <w:r w:rsidRPr="00617E1E">
        <w:rPr>
          <w:rFonts w:ascii="Book Antiqua" w:eastAsia="Book Antiqua" w:hAnsi="Book Antiqua" w:cs="Book Antiqua"/>
          <w:kern w:val="0"/>
          <w:lang w:val="es-PR"/>
          <w14:ligatures w14:val="none"/>
        </w:rPr>
        <w:t xml:space="preserve"> y La Sabana, entre otros. Durante su tiempo de servicio, desempeñó labores de vigilancia preventiva, atención de casos y fortalecimiento de relaciones comunitarias. Fue parte del equipo que estableció el Destacamento de Mameyes, lo que es hoy día el Precinto 373 de Mameyes.</w:t>
      </w:r>
    </w:p>
    <w:p w14:paraId="2D467EE2"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047E81D7" w14:textId="77777777"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El 30 de septiembre de 1999 inició su retiro tras agotar vacaciones y licencia por enfermedad. Tres meses antes de su jubilación, fue ascendido al rango de Sargento (núm. 8-6126). Durante su carrera y luego de su retiro, fue reconocido en múltiples ocasiones, incluyendo por la Policía de Puerto Rico y organizaciones comunitarias.</w:t>
      </w:r>
    </w:p>
    <w:p w14:paraId="0447D180"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523CDE69" w14:textId="77777777"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 xml:space="preserve">Actualmente, Rafael E. Santiago Ocasio es miembro activo de la Iglesia Católica y participa de diferentes actividades de confraternización de la comunidad, de los pensionados y del Colegio de Peritos Electricistas. Es conocido por la comunidad en la que reside, es servicial y siempre tiene un apodo para cada persona. Su amor de servir y ayudar al prójimo ha dado paso a que varios miembros de su familia ingresen a diferentes cuerpos de seguridad. Su hijo, Manuel A. Santiago Rivera, siguió sus pasos y se desempeña como </w:t>
      </w:r>
      <w:proofErr w:type="gramStart"/>
      <w:r w:rsidRPr="00617E1E">
        <w:rPr>
          <w:rFonts w:ascii="Book Antiqua" w:eastAsia="Book Antiqua" w:hAnsi="Book Antiqua" w:cs="Book Antiqua"/>
          <w:kern w:val="0"/>
          <w:lang w:val="es-PR"/>
          <w14:ligatures w14:val="none"/>
        </w:rPr>
        <w:t>Teniente</w:t>
      </w:r>
      <w:proofErr w:type="gramEnd"/>
      <w:r w:rsidRPr="00617E1E">
        <w:rPr>
          <w:rFonts w:ascii="Book Antiqua" w:eastAsia="Book Antiqua" w:hAnsi="Book Antiqua" w:cs="Book Antiqua"/>
          <w:kern w:val="0"/>
          <w:lang w:val="es-PR"/>
          <w14:ligatures w14:val="none"/>
        </w:rPr>
        <w:t xml:space="preserve"> II en la Policía de Puerto Rico, quien adquirió su número de placa. Su nieta, Lizmar N. Santiago, ya es Cadete de la Policía de Puerto Rico. Su nieto, Michael J. Santiago, se encuentra en la Academia del Cuerpo de Marines de los Estados Unidos.</w:t>
      </w:r>
    </w:p>
    <w:p w14:paraId="042D43DB"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5790D6A3" w14:textId="77777777" w:rsidR="00617E1E" w:rsidRPr="00617E1E"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El personal activo del Precinto de Mameyes, Área de Utuado, ha certificado y solicitado formalmente que se le asigne al cuartel el nombre de Rafael E. Santiago Ocasio, en reconocimiento a su trayectoria, compromiso y legado de servicio.</w:t>
      </w:r>
    </w:p>
    <w:p w14:paraId="6A872040" w14:textId="77777777" w:rsidR="00617E1E" w:rsidRPr="00617E1E" w:rsidRDefault="00617E1E" w:rsidP="00727255">
      <w:pPr>
        <w:spacing w:after="0" w:line="240" w:lineRule="auto"/>
        <w:jc w:val="both"/>
        <w:rPr>
          <w:rFonts w:ascii="Times New Roman" w:eastAsia="Times New Roman" w:hAnsi="Times New Roman" w:cs="Times New Roman"/>
          <w:kern w:val="0"/>
          <w:szCs w:val="20"/>
          <w:lang w:val="es-ES"/>
          <w14:ligatures w14:val="none"/>
        </w:rPr>
      </w:pPr>
    </w:p>
    <w:p w14:paraId="5CED2CD0" w14:textId="41B4F209" w:rsidR="00617E1E" w:rsidRPr="00AD67BF" w:rsidRDefault="00617E1E" w:rsidP="00727255">
      <w:pPr>
        <w:spacing w:after="0" w:line="240" w:lineRule="auto"/>
        <w:ind w:firstLine="720"/>
        <w:jc w:val="both"/>
        <w:rPr>
          <w:rFonts w:ascii="Times New Roman" w:eastAsia="Times New Roman" w:hAnsi="Times New Roman" w:cs="Times New Roman"/>
          <w:kern w:val="0"/>
          <w:szCs w:val="20"/>
          <w:lang w:val="es-ES"/>
          <w14:ligatures w14:val="none"/>
        </w:rPr>
      </w:pPr>
      <w:r w:rsidRPr="00617E1E">
        <w:rPr>
          <w:rFonts w:ascii="Book Antiqua" w:eastAsia="Book Antiqua" w:hAnsi="Book Antiqua" w:cs="Book Antiqua"/>
          <w:kern w:val="0"/>
          <w:lang w:val="es-PR"/>
          <w14:ligatures w14:val="none"/>
        </w:rPr>
        <w:t xml:space="preserve">Por su intachable trayectoria personal y profesional, esta Asamblea Legislativa reconoce su legado como extraordinario integrante de la Policía de Puerto Rico, como servidor público y como ser humano de excelencia. Indudablemente tenemos la obligación de agradecer su gran aportación al bienestar y seguridad de su ciudad, Utuado </w:t>
      </w:r>
      <w:r w:rsidRPr="00617E1E">
        <w:rPr>
          <w:rFonts w:ascii="Book Antiqua" w:eastAsia="Book Antiqua" w:hAnsi="Book Antiqua" w:cs="Book Antiqua"/>
          <w:kern w:val="0"/>
          <w:lang w:val="es-PR"/>
          <w14:ligatures w14:val="none"/>
        </w:rPr>
        <w:lastRenderedPageBreak/>
        <w:t xml:space="preserve">y del pueblo de Puerto Rico. Por ello, entendemos pertinente </w:t>
      </w:r>
      <w:r w:rsidR="00AD67BF" w:rsidRPr="00AD67BF">
        <w:rPr>
          <w:rFonts w:ascii="Book Antiqua" w:eastAsia="Book Antiqua" w:hAnsi="Book Antiqua" w:cs="Book Antiqua"/>
          <w:lang w:val="es-PR"/>
        </w:rPr>
        <w:t>designar el cuartel del Precinto 373 de la Policía de Puerto Rico ubicado en el Barrio Mameyes del Municipio de Utuado con el nombre de “Rafael E. Santiago Ocasio”</w:t>
      </w:r>
      <w:r w:rsidRPr="00AD67BF">
        <w:rPr>
          <w:rFonts w:ascii="Book Antiqua" w:eastAsia="Book Antiqua" w:hAnsi="Book Antiqua" w:cs="Book Antiqua"/>
          <w:kern w:val="0"/>
          <w:lang w:val="es-PR"/>
          <w14:ligatures w14:val="none"/>
        </w:rPr>
        <w:t>.</w:t>
      </w:r>
    </w:p>
    <w:p w14:paraId="358349EB" w14:textId="77777777" w:rsidR="001D3390" w:rsidRPr="00C7217B" w:rsidRDefault="001D3390" w:rsidP="00727255">
      <w:pPr>
        <w:pStyle w:val="s26"/>
        <w:spacing w:before="0" w:beforeAutospacing="0" w:after="0" w:afterAutospacing="0"/>
        <w:ind w:right="15"/>
        <w:jc w:val="both"/>
        <w:rPr>
          <w:rStyle w:val="s25"/>
          <w:rFonts w:ascii="Book Antiqua" w:hAnsi="Book Antiqua"/>
          <w:color w:val="000000"/>
          <w:lang w:val="es-PR"/>
        </w:rPr>
      </w:pPr>
    </w:p>
    <w:p w14:paraId="08B78F77" w14:textId="77777777" w:rsidR="001D3390" w:rsidRPr="00C7217B" w:rsidRDefault="001D3390" w:rsidP="00727255">
      <w:pPr>
        <w:pStyle w:val="s30"/>
        <w:spacing w:before="0" w:beforeAutospacing="0" w:after="0" w:afterAutospacing="0"/>
        <w:jc w:val="center"/>
        <w:rPr>
          <w:rFonts w:ascii="Book Antiqua" w:hAnsi="Book Antiqua"/>
          <w:b/>
          <w:bCs/>
          <w:color w:val="000000"/>
          <w:lang w:val="es-PR"/>
        </w:rPr>
      </w:pPr>
      <w:r w:rsidRPr="00C7217B">
        <w:rPr>
          <w:rStyle w:val="s17"/>
          <w:rFonts w:ascii="Book Antiqua" w:hAnsi="Book Antiqua"/>
          <w:b/>
          <w:bCs/>
          <w:color w:val="000000"/>
          <w:lang w:val="es-PR"/>
        </w:rPr>
        <w:t>ANÁLISIS DE LA MEDIDA</w:t>
      </w:r>
    </w:p>
    <w:p w14:paraId="05077976" w14:textId="77777777" w:rsidR="001D3390" w:rsidRPr="00C7217B" w:rsidRDefault="001D3390" w:rsidP="00727255">
      <w:pPr>
        <w:pStyle w:val="s31"/>
        <w:spacing w:before="0" w:beforeAutospacing="0" w:after="0" w:afterAutospacing="0"/>
        <w:jc w:val="both"/>
        <w:rPr>
          <w:rFonts w:ascii="Book Antiqua" w:hAnsi="Book Antiqua"/>
          <w:color w:val="000000"/>
          <w:lang w:val="es-PR"/>
        </w:rPr>
      </w:pPr>
      <w:r w:rsidRPr="00C7217B">
        <w:rPr>
          <w:rFonts w:ascii="Book Antiqua" w:hAnsi="Book Antiqua"/>
          <w:color w:val="000000"/>
          <w:lang w:val="es-PR"/>
        </w:rPr>
        <w:t> </w:t>
      </w:r>
    </w:p>
    <w:p w14:paraId="37D3E645" w14:textId="0634B38C" w:rsidR="001D3390" w:rsidRPr="00C7217B" w:rsidRDefault="001D3390" w:rsidP="00727255">
      <w:pPr>
        <w:spacing w:after="0" w:line="240" w:lineRule="auto"/>
        <w:jc w:val="both"/>
        <w:rPr>
          <w:rFonts w:ascii="Book Antiqua" w:hAnsi="Book Antiqua"/>
          <w:color w:val="000000"/>
          <w:lang w:val="es-PR"/>
        </w:rPr>
      </w:pPr>
      <w:r w:rsidRPr="00C7217B">
        <w:rPr>
          <w:rFonts w:ascii="Book Antiqua" w:hAnsi="Book Antiqua"/>
          <w:color w:val="000000"/>
          <w:lang w:val="es-PR"/>
        </w:rPr>
        <w:tab/>
        <w:t xml:space="preserve">La tradición de denominar </w:t>
      </w:r>
      <w:r w:rsidR="00A21DF1" w:rsidRPr="00C7217B">
        <w:rPr>
          <w:rFonts w:ascii="Book Antiqua" w:hAnsi="Book Antiqua"/>
          <w:color w:val="000000"/>
          <w:lang w:val="es-PR"/>
        </w:rPr>
        <w:t xml:space="preserve">edificios públicos </w:t>
      </w:r>
      <w:r w:rsidRPr="00C7217B">
        <w:rPr>
          <w:rFonts w:ascii="Book Antiqua" w:hAnsi="Book Antiqua"/>
          <w:color w:val="000000"/>
          <w:lang w:val="es-PR"/>
        </w:rPr>
        <w:t xml:space="preserve">en la Isla y en otros lugares del mundo con nombres de figuras </w:t>
      </w:r>
      <w:r w:rsidR="002A0A2B" w:rsidRPr="00C7217B">
        <w:rPr>
          <w:rFonts w:ascii="Book Antiqua" w:hAnsi="Book Antiqua"/>
          <w:color w:val="000000"/>
          <w:lang w:val="es-PR"/>
        </w:rPr>
        <w:t xml:space="preserve">importantes </w:t>
      </w:r>
      <w:r w:rsidRPr="00C7217B">
        <w:rPr>
          <w:rFonts w:ascii="Book Antiqua" w:hAnsi="Book Antiqua"/>
          <w:color w:val="000000"/>
          <w:lang w:val="es-PR"/>
        </w:rPr>
        <w:t xml:space="preserve">ha sido una costumbre </w:t>
      </w:r>
      <w:r w:rsidR="00B75141" w:rsidRPr="00C7217B">
        <w:rPr>
          <w:rFonts w:ascii="Book Antiqua" w:hAnsi="Book Antiqua"/>
          <w:color w:val="000000"/>
          <w:lang w:val="es-PR"/>
        </w:rPr>
        <w:t>diseñad</w:t>
      </w:r>
      <w:r w:rsidR="00E5207B" w:rsidRPr="00C7217B">
        <w:rPr>
          <w:rFonts w:ascii="Book Antiqua" w:hAnsi="Book Antiqua"/>
          <w:color w:val="000000"/>
          <w:lang w:val="es-PR"/>
        </w:rPr>
        <w:t xml:space="preserve">a </w:t>
      </w:r>
      <w:r w:rsidRPr="00C7217B">
        <w:rPr>
          <w:rFonts w:ascii="Book Antiqua" w:hAnsi="Book Antiqua"/>
          <w:color w:val="000000"/>
          <w:lang w:val="es-PR"/>
        </w:rPr>
        <w:t>para el fomento de orgullo de nuestr</w:t>
      </w:r>
      <w:r w:rsidR="00D305FE" w:rsidRPr="00C7217B">
        <w:rPr>
          <w:rFonts w:ascii="Book Antiqua" w:hAnsi="Book Antiqua"/>
          <w:color w:val="000000"/>
          <w:lang w:val="es-PR"/>
        </w:rPr>
        <w:t>o pueblo</w:t>
      </w:r>
      <w:r w:rsidRPr="00C7217B">
        <w:rPr>
          <w:rFonts w:ascii="Book Antiqua" w:hAnsi="Book Antiqua"/>
          <w:color w:val="000000"/>
          <w:lang w:val="es-PR"/>
        </w:rPr>
        <w:t xml:space="preserve">. De tal forma, nombrar </w:t>
      </w:r>
      <w:r w:rsidR="00BE3B56" w:rsidRPr="00C7217B">
        <w:rPr>
          <w:rFonts w:ascii="Book Antiqua" w:hAnsi="Book Antiqua"/>
          <w:color w:val="000000"/>
          <w:lang w:val="es-PR"/>
        </w:rPr>
        <w:t>el cuartel del Negociado de la Policía del Precinto de Mameyes con el nombre de tan distingui</w:t>
      </w:r>
      <w:r w:rsidR="00A21DF1" w:rsidRPr="00C7217B">
        <w:rPr>
          <w:rFonts w:ascii="Book Antiqua" w:hAnsi="Book Antiqua"/>
          <w:color w:val="000000"/>
          <w:lang w:val="es-PR"/>
        </w:rPr>
        <w:t>da persona como lo es el Señor Rafael E. Santiago Ocasio</w:t>
      </w:r>
      <w:r w:rsidR="00E5207B" w:rsidRPr="00C7217B">
        <w:rPr>
          <w:rFonts w:ascii="Book Antiqua" w:hAnsi="Book Antiqua"/>
          <w:color w:val="000000"/>
          <w:lang w:val="es-PR"/>
        </w:rPr>
        <w:t xml:space="preserve"> es una ocasión de gran orgullo para</w:t>
      </w:r>
      <w:r w:rsidR="000976CC" w:rsidRPr="00C7217B">
        <w:rPr>
          <w:rFonts w:ascii="Book Antiqua" w:hAnsi="Book Antiqua"/>
          <w:color w:val="000000"/>
          <w:lang w:val="es-PR"/>
        </w:rPr>
        <w:t xml:space="preserve"> todos, pero especialmente a los constituyentes d</w:t>
      </w:r>
      <w:r w:rsidR="005D1E48" w:rsidRPr="00C7217B">
        <w:rPr>
          <w:rFonts w:ascii="Book Antiqua" w:hAnsi="Book Antiqua"/>
          <w:color w:val="000000"/>
          <w:lang w:val="es-PR"/>
        </w:rPr>
        <w:t xml:space="preserve">el </w:t>
      </w:r>
      <w:r w:rsidR="00595C4E" w:rsidRPr="00C7217B">
        <w:rPr>
          <w:rFonts w:ascii="Book Antiqua" w:hAnsi="Book Antiqua"/>
          <w:color w:val="000000"/>
          <w:lang w:val="es-PR"/>
        </w:rPr>
        <w:t>Barrio Mameyes</w:t>
      </w:r>
      <w:r w:rsidR="004433AF" w:rsidRPr="00C7217B">
        <w:rPr>
          <w:rFonts w:ascii="Book Antiqua" w:hAnsi="Book Antiqua"/>
          <w:color w:val="000000"/>
          <w:lang w:val="es-PR"/>
        </w:rPr>
        <w:t xml:space="preserve"> </w:t>
      </w:r>
      <w:r w:rsidR="00AD67BF">
        <w:rPr>
          <w:rFonts w:ascii="Book Antiqua" w:hAnsi="Book Antiqua"/>
          <w:color w:val="000000"/>
          <w:lang w:val="es-PR"/>
        </w:rPr>
        <w:t xml:space="preserve">y de otros barrios y sectores colindantes, tanto </w:t>
      </w:r>
      <w:r w:rsidR="004433AF" w:rsidRPr="00C7217B">
        <w:rPr>
          <w:rFonts w:ascii="Book Antiqua" w:hAnsi="Book Antiqua"/>
          <w:color w:val="000000"/>
          <w:lang w:val="es-PR"/>
        </w:rPr>
        <w:t>en el Municipio</w:t>
      </w:r>
      <w:r w:rsidR="004A5377" w:rsidRPr="00C7217B">
        <w:rPr>
          <w:rFonts w:ascii="Book Antiqua" w:hAnsi="Book Antiqua"/>
          <w:color w:val="000000"/>
          <w:lang w:val="es-PR"/>
        </w:rPr>
        <w:t xml:space="preserve"> de Utuado</w:t>
      </w:r>
      <w:r w:rsidR="00AD67BF">
        <w:rPr>
          <w:rFonts w:ascii="Book Antiqua" w:hAnsi="Book Antiqua"/>
          <w:color w:val="000000"/>
          <w:lang w:val="es-PR"/>
        </w:rPr>
        <w:t xml:space="preserve"> como en el Municipio de Jayuya</w:t>
      </w:r>
      <w:r w:rsidR="004A5377" w:rsidRPr="00C7217B">
        <w:rPr>
          <w:rFonts w:ascii="Book Antiqua" w:hAnsi="Book Antiqua"/>
          <w:color w:val="000000"/>
          <w:lang w:val="es-PR"/>
        </w:rPr>
        <w:t xml:space="preserve">. </w:t>
      </w:r>
    </w:p>
    <w:p w14:paraId="63A601CF" w14:textId="2D7B52BE" w:rsidR="000E3BBA" w:rsidRDefault="000E3BBA" w:rsidP="00727255">
      <w:pPr>
        <w:spacing w:after="0" w:line="240" w:lineRule="auto"/>
        <w:jc w:val="both"/>
        <w:rPr>
          <w:rFonts w:ascii="Book Antiqua" w:hAnsi="Book Antiqua"/>
          <w:color w:val="000000"/>
          <w:lang w:val="es-PR"/>
        </w:rPr>
      </w:pPr>
      <w:r w:rsidRPr="00C7217B">
        <w:rPr>
          <w:rFonts w:ascii="Book Antiqua" w:hAnsi="Book Antiqua"/>
          <w:color w:val="000000"/>
          <w:lang w:val="es-PR"/>
        </w:rPr>
        <w:tab/>
      </w:r>
      <w:r w:rsidR="006023FD" w:rsidRPr="00C7217B">
        <w:rPr>
          <w:rFonts w:ascii="Book Antiqua" w:hAnsi="Book Antiqua"/>
          <w:color w:val="000000"/>
          <w:lang w:val="es-PR"/>
        </w:rPr>
        <w:t>El Señor Rafael E. Santiago Ocasio es u</w:t>
      </w:r>
      <w:r w:rsidR="00D562F6" w:rsidRPr="00C7217B">
        <w:rPr>
          <w:rFonts w:ascii="Book Antiqua" w:hAnsi="Book Antiqua"/>
          <w:color w:val="000000"/>
          <w:lang w:val="es-PR"/>
        </w:rPr>
        <w:t xml:space="preserve">n puertorriqueño modelo, debido a su </w:t>
      </w:r>
      <w:r w:rsidR="00553678" w:rsidRPr="00C7217B">
        <w:rPr>
          <w:rFonts w:ascii="Book Antiqua" w:hAnsi="Book Antiqua"/>
          <w:color w:val="000000"/>
          <w:lang w:val="es-PR"/>
        </w:rPr>
        <w:t>intachable legado profesional y personal</w:t>
      </w:r>
      <w:r w:rsidR="00187B62" w:rsidRPr="00C7217B">
        <w:rPr>
          <w:rFonts w:ascii="Book Antiqua" w:hAnsi="Book Antiqua"/>
          <w:color w:val="000000"/>
          <w:lang w:val="es-PR"/>
        </w:rPr>
        <w:t xml:space="preserve">. </w:t>
      </w:r>
      <w:r w:rsidR="00F42C98" w:rsidRPr="00C7217B">
        <w:rPr>
          <w:rFonts w:ascii="Book Antiqua" w:hAnsi="Book Antiqua"/>
          <w:color w:val="000000"/>
          <w:lang w:val="es-PR"/>
        </w:rPr>
        <w:t xml:space="preserve">Como </w:t>
      </w:r>
      <w:r w:rsidR="00B5365C" w:rsidRPr="00C7217B">
        <w:rPr>
          <w:rFonts w:ascii="Book Antiqua" w:hAnsi="Book Antiqua"/>
          <w:color w:val="000000"/>
          <w:lang w:val="es-PR"/>
        </w:rPr>
        <w:t xml:space="preserve">parte de los agentes fundadores del Precinto de Mameyes, </w:t>
      </w:r>
      <w:r w:rsidR="00F83A52" w:rsidRPr="00C7217B">
        <w:rPr>
          <w:rFonts w:ascii="Book Antiqua" w:hAnsi="Book Antiqua"/>
          <w:color w:val="000000"/>
          <w:lang w:val="es-PR"/>
        </w:rPr>
        <w:t>su distin</w:t>
      </w:r>
      <w:r w:rsidR="00A90F11" w:rsidRPr="00C7217B">
        <w:rPr>
          <w:rFonts w:ascii="Book Antiqua" w:hAnsi="Book Antiqua"/>
          <w:color w:val="000000"/>
          <w:lang w:val="es-PR"/>
        </w:rPr>
        <w:t xml:space="preserve">ción como compañero, </w:t>
      </w:r>
      <w:r w:rsidR="00AD67BF" w:rsidRPr="00C7217B">
        <w:rPr>
          <w:rFonts w:ascii="Book Antiqua" w:hAnsi="Book Antiqua"/>
          <w:color w:val="000000"/>
          <w:lang w:val="es-PR"/>
        </w:rPr>
        <w:t>líder</w:t>
      </w:r>
      <w:r w:rsidR="00A90F11" w:rsidRPr="00C7217B">
        <w:rPr>
          <w:rFonts w:ascii="Book Antiqua" w:hAnsi="Book Antiqua"/>
          <w:color w:val="000000"/>
          <w:lang w:val="es-PR"/>
        </w:rPr>
        <w:t xml:space="preserve"> comunitario y emprendedor ha sido de inspiración para generaciones de </w:t>
      </w:r>
      <w:proofErr w:type="spellStart"/>
      <w:r w:rsidR="00817647" w:rsidRPr="00C7217B">
        <w:rPr>
          <w:rFonts w:ascii="Book Antiqua" w:hAnsi="Book Antiqua"/>
          <w:color w:val="000000"/>
          <w:lang w:val="es-PR"/>
        </w:rPr>
        <w:t>utuad</w:t>
      </w:r>
      <w:r w:rsidR="00D14577" w:rsidRPr="00C7217B">
        <w:rPr>
          <w:rFonts w:ascii="Book Antiqua" w:hAnsi="Book Antiqua"/>
          <w:color w:val="000000"/>
          <w:lang w:val="es-PR"/>
        </w:rPr>
        <w:t>eños</w:t>
      </w:r>
      <w:proofErr w:type="spellEnd"/>
      <w:r w:rsidR="00D14577" w:rsidRPr="00C7217B">
        <w:rPr>
          <w:rFonts w:ascii="Book Antiqua" w:hAnsi="Book Antiqua"/>
          <w:color w:val="000000"/>
          <w:lang w:val="es-PR"/>
        </w:rPr>
        <w:t>, en especial en su querido Precinto 373 de Mameyes.</w:t>
      </w:r>
    </w:p>
    <w:p w14:paraId="107A0076" w14:textId="77777777" w:rsidR="00727255" w:rsidRDefault="00727255" w:rsidP="00727255">
      <w:pPr>
        <w:spacing w:after="0" w:line="240" w:lineRule="auto"/>
        <w:jc w:val="both"/>
        <w:rPr>
          <w:rFonts w:ascii="Book Antiqua" w:hAnsi="Book Antiqua"/>
          <w:color w:val="000000"/>
          <w:lang w:val="es-PR"/>
        </w:rPr>
      </w:pPr>
    </w:p>
    <w:p w14:paraId="062DFBD7" w14:textId="762FF7FE" w:rsidR="00E0453E" w:rsidRDefault="00E0453E" w:rsidP="00727255">
      <w:pPr>
        <w:spacing w:after="0" w:line="240" w:lineRule="auto"/>
        <w:jc w:val="center"/>
        <w:rPr>
          <w:rFonts w:ascii="Book Antiqua" w:hAnsi="Book Antiqua"/>
          <w:b/>
          <w:bCs/>
          <w:color w:val="000000"/>
          <w:lang w:val="es-PR"/>
        </w:rPr>
      </w:pPr>
      <w:r w:rsidRPr="00E0453E">
        <w:rPr>
          <w:rFonts w:ascii="Book Antiqua" w:hAnsi="Book Antiqua"/>
          <w:b/>
          <w:bCs/>
          <w:color w:val="000000"/>
          <w:lang w:val="es-PR"/>
        </w:rPr>
        <w:t>POLICÍA DE PUERTO RICO – PRECINTO 373</w:t>
      </w:r>
    </w:p>
    <w:p w14:paraId="7CE09474" w14:textId="77777777" w:rsidR="00727255" w:rsidRPr="00E0453E" w:rsidRDefault="00727255" w:rsidP="00727255">
      <w:pPr>
        <w:spacing w:after="0" w:line="240" w:lineRule="auto"/>
        <w:jc w:val="center"/>
        <w:rPr>
          <w:rFonts w:ascii="Book Antiqua" w:hAnsi="Book Antiqua"/>
          <w:b/>
          <w:bCs/>
          <w:color w:val="000000"/>
          <w:lang w:val="es-PR"/>
        </w:rPr>
      </w:pPr>
    </w:p>
    <w:p w14:paraId="134AD6FB" w14:textId="63FE5EA5" w:rsidR="00926BD1" w:rsidRDefault="00E0453E" w:rsidP="00727255">
      <w:pPr>
        <w:spacing w:after="0" w:line="240" w:lineRule="auto"/>
        <w:jc w:val="both"/>
        <w:rPr>
          <w:rFonts w:ascii="Book Antiqua" w:hAnsi="Book Antiqua"/>
          <w:color w:val="000000"/>
          <w:lang w:val="es-PR"/>
        </w:rPr>
      </w:pPr>
      <w:r>
        <w:rPr>
          <w:rFonts w:ascii="Book Antiqua" w:hAnsi="Book Antiqua"/>
          <w:color w:val="000000"/>
          <w:lang w:val="es-PR"/>
        </w:rPr>
        <w:tab/>
        <w:t xml:space="preserve">El Precinto 373 de la Policía de Puerto Rico ubicado en el Barrio Mameyes del Municipio de Utuado se inauguró por el entonces Gobernador de Puerto Rico, Hon. Rafael Hernández Colón y el Superintendente de la Policía, </w:t>
      </w:r>
      <w:proofErr w:type="gramStart"/>
      <w:r>
        <w:rPr>
          <w:rFonts w:ascii="Book Antiqua" w:hAnsi="Book Antiqua"/>
          <w:color w:val="000000"/>
          <w:lang w:val="es-PR"/>
        </w:rPr>
        <w:t>Coronel</w:t>
      </w:r>
      <w:proofErr w:type="gramEnd"/>
      <w:r>
        <w:rPr>
          <w:rFonts w:ascii="Book Antiqua" w:hAnsi="Book Antiqua"/>
          <w:color w:val="000000"/>
          <w:lang w:val="es-PR"/>
        </w:rPr>
        <w:t xml:space="preserve"> Ismael Betancourt un 20 de octubre de 1990. Con el tiempo, el mismo ha incrementado en importancia, pasando a ser de un simple Destacamento a convertirse en el Precinto 373. Este cubre los sectores Tetuán 1, Tetuán 2, Tetuán 3, Don Alonso, Mameyes Utuado, Mameyes Jayuya, </w:t>
      </w:r>
      <w:proofErr w:type="spellStart"/>
      <w:r>
        <w:rPr>
          <w:rFonts w:ascii="Book Antiqua" w:hAnsi="Book Antiqua"/>
          <w:color w:val="000000"/>
          <w:lang w:val="es-PR"/>
        </w:rPr>
        <w:t>Caonilla</w:t>
      </w:r>
      <w:proofErr w:type="spellEnd"/>
      <w:r>
        <w:rPr>
          <w:rFonts w:ascii="Book Antiqua" w:hAnsi="Book Antiqua"/>
          <w:color w:val="000000"/>
          <w:lang w:val="es-PR"/>
        </w:rPr>
        <w:t xml:space="preserve"> y Limón.</w:t>
      </w:r>
      <w:r w:rsidR="00926BD1">
        <w:rPr>
          <w:rFonts w:ascii="Book Antiqua" w:hAnsi="Book Antiqua"/>
          <w:color w:val="000000"/>
          <w:lang w:val="es-PR"/>
        </w:rPr>
        <w:t xml:space="preserve"> Su importancia redunda en el hecho de la distancia y el tiempo que toma para llegar desde los pueblos de Utuado y de Jayuya, a una distancia de 45 y 35 minutos respectivamente. </w:t>
      </w:r>
    </w:p>
    <w:p w14:paraId="509F0E51" w14:textId="3A0ED4C2" w:rsidR="00E0453E" w:rsidRPr="00C7217B" w:rsidRDefault="00E0453E" w:rsidP="00727255">
      <w:pPr>
        <w:spacing w:after="0" w:line="240" w:lineRule="auto"/>
        <w:ind w:firstLine="720"/>
        <w:jc w:val="both"/>
        <w:rPr>
          <w:rFonts w:ascii="Book Antiqua" w:hAnsi="Book Antiqua"/>
          <w:color w:val="000000"/>
          <w:lang w:val="es-PR"/>
        </w:rPr>
      </w:pPr>
      <w:r>
        <w:rPr>
          <w:rFonts w:ascii="Book Antiqua" w:hAnsi="Book Antiqua"/>
          <w:color w:val="000000"/>
          <w:lang w:val="es-PR"/>
        </w:rPr>
        <w:t xml:space="preserve">En la actualidad, el comandante </w:t>
      </w:r>
      <w:r w:rsidR="00727255">
        <w:rPr>
          <w:rFonts w:ascii="Book Antiqua" w:hAnsi="Book Antiqua"/>
          <w:color w:val="000000"/>
          <w:lang w:val="es-PR"/>
        </w:rPr>
        <w:t>de este</w:t>
      </w:r>
      <w:r>
        <w:rPr>
          <w:rFonts w:ascii="Book Antiqua" w:hAnsi="Book Antiqua"/>
          <w:color w:val="000000"/>
          <w:lang w:val="es-PR"/>
        </w:rPr>
        <w:t xml:space="preserve"> es el </w:t>
      </w:r>
      <w:proofErr w:type="gramStart"/>
      <w:r>
        <w:rPr>
          <w:rFonts w:ascii="Book Antiqua" w:hAnsi="Book Antiqua"/>
          <w:color w:val="000000"/>
          <w:lang w:val="es-PR"/>
        </w:rPr>
        <w:t>Teniente</w:t>
      </w:r>
      <w:proofErr w:type="gramEnd"/>
      <w:r>
        <w:rPr>
          <w:rFonts w:ascii="Book Antiqua" w:hAnsi="Book Antiqua"/>
          <w:color w:val="000000"/>
          <w:lang w:val="es-PR"/>
        </w:rPr>
        <w:t xml:space="preserve"> 2do Jorge Candelaria</w:t>
      </w:r>
      <w:r w:rsidR="00926BD1">
        <w:rPr>
          <w:rFonts w:ascii="Book Antiqua" w:hAnsi="Book Antiqua"/>
          <w:color w:val="000000"/>
          <w:lang w:val="es-PR"/>
        </w:rPr>
        <w:t xml:space="preserve"> y su Auxiliar, el </w:t>
      </w:r>
      <w:proofErr w:type="gramStart"/>
      <w:r w:rsidR="00926BD1">
        <w:rPr>
          <w:rFonts w:ascii="Book Antiqua" w:hAnsi="Book Antiqua"/>
          <w:color w:val="000000"/>
          <w:lang w:val="es-PR"/>
        </w:rPr>
        <w:t>Teniente</w:t>
      </w:r>
      <w:proofErr w:type="gramEnd"/>
      <w:r w:rsidR="00926BD1">
        <w:rPr>
          <w:rFonts w:ascii="Book Antiqua" w:hAnsi="Book Antiqua"/>
          <w:color w:val="000000"/>
          <w:lang w:val="es-PR"/>
        </w:rPr>
        <w:t xml:space="preserve"> 2do Joel Vélez. El Precinto cuenta con ellos dos como tenientes, cuatro sargentos y catorce agentes. El Precinto 373 es parte de la Comandancia de Área de Utuado, la cual dirige el </w:t>
      </w:r>
      <w:proofErr w:type="gramStart"/>
      <w:r w:rsidR="00926BD1">
        <w:rPr>
          <w:rFonts w:ascii="Book Antiqua" w:hAnsi="Book Antiqua"/>
          <w:color w:val="000000"/>
          <w:lang w:val="es-PR"/>
        </w:rPr>
        <w:t>Comandante</w:t>
      </w:r>
      <w:proofErr w:type="gramEnd"/>
      <w:r w:rsidR="00926BD1">
        <w:rPr>
          <w:rFonts w:ascii="Book Antiqua" w:hAnsi="Book Antiqua"/>
          <w:color w:val="000000"/>
          <w:lang w:val="es-PR"/>
        </w:rPr>
        <w:t xml:space="preserve"> Gabi Pérez.</w:t>
      </w:r>
    </w:p>
    <w:p w14:paraId="5735A80D" w14:textId="7D68D9F8" w:rsidR="001D3390" w:rsidRPr="00C7217B" w:rsidRDefault="001D3390" w:rsidP="00727255">
      <w:pPr>
        <w:spacing w:after="0" w:line="240" w:lineRule="auto"/>
        <w:jc w:val="both"/>
        <w:rPr>
          <w:rFonts w:ascii="Book Antiqua" w:hAnsi="Book Antiqua"/>
          <w:color w:val="000000"/>
          <w:lang w:val="es-PR"/>
        </w:rPr>
      </w:pPr>
      <w:r w:rsidRPr="00C7217B">
        <w:rPr>
          <w:rFonts w:ascii="Book Antiqua" w:hAnsi="Book Antiqua"/>
          <w:color w:val="000000"/>
          <w:lang w:val="es-PR"/>
        </w:rPr>
        <w:tab/>
      </w:r>
    </w:p>
    <w:p w14:paraId="407CE366" w14:textId="77777777" w:rsidR="001D3390" w:rsidRDefault="001D3390" w:rsidP="00727255">
      <w:pPr>
        <w:spacing w:after="0" w:line="240" w:lineRule="auto"/>
        <w:ind w:firstLine="270"/>
        <w:jc w:val="center"/>
        <w:rPr>
          <w:rFonts w:ascii="Book Antiqua" w:hAnsi="Book Antiqua"/>
          <w:b/>
          <w:bCs/>
          <w:color w:val="000000"/>
          <w:lang w:val="es-PR"/>
        </w:rPr>
      </w:pPr>
      <w:r w:rsidRPr="000324ED">
        <w:rPr>
          <w:rFonts w:ascii="Book Antiqua" w:hAnsi="Book Antiqua"/>
          <w:b/>
          <w:bCs/>
          <w:color w:val="000000"/>
          <w:lang w:val="es-PR"/>
        </w:rPr>
        <w:t>CONCLUSI</w:t>
      </w:r>
      <w:r>
        <w:rPr>
          <w:rFonts w:ascii="Book Antiqua" w:hAnsi="Book Antiqua"/>
          <w:b/>
          <w:bCs/>
          <w:color w:val="000000"/>
          <w:lang w:val="es-PR"/>
        </w:rPr>
        <w:t>Ó</w:t>
      </w:r>
      <w:r w:rsidRPr="000324ED">
        <w:rPr>
          <w:rFonts w:ascii="Book Antiqua" w:hAnsi="Book Antiqua"/>
          <w:b/>
          <w:bCs/>
          <w:color w:val="000000"/>
          <w:lang w:val="es-PR"/>
        </w:rPr>
        <w:t>N Y RECOMENDACI</w:t>
      </w:r>
      <w:r>
        <w:rPr>
          <w:rFonts w:ascii="Book Antiqua" w:hAnsi="Book Antiqua"/>
          <w:b/>
          <w:bCs/>
          <w:color w:val="000000"/>
          <w:lang w:val="es-PR"/>
        </w:rPr>
        <w:t>Ó</w:t>
      </w:r>
      <w:r w:rsidRPr="000324ED">
        <w:rPr>
          <w:rFonts w:ascii="Book Antiqua" w:hAnsi="Book Antiqua"/>
          <w:b/>
          <w:bCs/>
          <w:color w:val="000000"/>
          <w:lang w:val="es-PR"/>
        </w:rPr>
        <w:t>N</w:t>
      </w:r>
    </w:p>
    <w:p w14:paraId="6578D11F" w14:textId="77777777" w:rsidR="00727255" w:rsidRPr="000324ED" w:rsidRDefault="00727255" w:rsidP="00727255">
      <w:pPr>
        <w:spacing w:after="0" w:line="240" w:lineRule="auto"/>
        <w:ind w:firstLine="270"/>
        <w:jc w:val="center"/>
        <w:rPr>
          <w:rFonts w:ascii="Book Antiqua" w:hAnsi="Book Antiqua"/>
          <w:b/>
          <w:bCs/>
          <w:color w:val="000000"/>
          <w:lang w:val="es-PR"/>
        </w:rPr>
      </w:pPr>
    </w:p>
    <w:p w14:paraId="05900878" w14:textId="10495B53" w:rsidR="00E0453E" w:rsidRDefault="001D3390" w:rsidP="00727255">
      <w:pPr>
        <w:spacing w:after="0" w:line="240" w:lineRule="auto"/>
        <w:ind w:firstLine="270"/>
        <w:jc w:val="both"/>
        <w:rPr>
          <w:rFonts w:ascii="Book Antiqua" w:hAnsi="Book Antiqua"/>
          <w:color w:val="000000"/>
          <w:lang w:val="es-PR"/>
        </w:rPr>
      </w:pPr>
      <w:r w:rsidRPr="000324ED">
        <w:rPr>
          <w:rFonts w:ascii="Book Antiqua" w:hAnsi="Book Antiqua"/>
          <w:b/>
          <w:bCs/>
          <w:color w:val="000000"/>
          <w:lang w:val="es-PR"/>
        </w:rPr>
        <w:tab/>
      </w:r>
      <w:r w:rsidRPr="00A5242B">
        <w:rPr>
          <w:rFonts w:ascii="Book Antiqua" w:eastAsia="Times New Roman" w:hAnsi="Book Antiqua" w:cs="Times New Roman"/>
          <w:color w:val="000000"/>
          <w:lang w:val="es-PR"/>
        </w:rPr>
        <w:t>La Comis</w:t>
      </w:r>
      <w:r w:rsidR="00CB09F2">
        <w:rPr>
          <w:rFonts w:ascii="Book Antiqua" w:eastAsia="Times New Roman" w:hAnsi="Book Antiqua" w:cs="Times New Roman"/>
          <w:color w:val="000000"/>
          <w:lang w:val="es-PR"/>
        </w:rPr>
        <w:t>ión</w:t>
      </w:r>
      <w:r w:rsidRPr="00A5242B">
        <w:rPr>
          <w:rFonts w:ascii="Book Antiqua" w:eastAsia="Times New Roman" w:hAnsi="Book Antiqua" w:cs="Times New Roman"/>
          <w:color w:val="000000"/>
          <w:lang w:val="es-PR"/>
        </w:rPr>
        <w:t xml:space="preserve"> entiende que la aprobación de</w:t>
      </w:r>
      <w:r w:rsidR="00CB09F2">
        <w:rPr>
          <w:rFonts w:ascii="Book Antiqua" w:eastAsia="Times New Roman" w:hAnsi="Book Antiqua" w:cs="Times New Roman"/>
          <w:color w:val="000000"/>
          <w:lang w:val="es-PR"/>
        </w:rPr>
        <w:t xml:space="preserve"> la</w:t>
      </w:r>
      <w:r w:rsidRPr="00A5242B">
        <w:rPr>
          <w:rFonts w:ascii="Book Antiqua" w:eastAsia="Times New Roman" w:hAnsi="Book Antiqua" w:cs="Times New Roman"/>
          <w:color w:val="000000"/>
          <w:lang w:val="es-PR"/>
        </w:rPr>
        <w:t xml:space="preserve"> </w:t>
      </w:r>
      <w:r>
        <w:rPr>
          <w:rFonts w:ascii="Book Antiqua" w:eastAsia="Times New Roman" w:hAnsi="Book Antiqua" w:cs="Times New Roman"/>
          <w:color w:val="000000"/>
          <w:lang w:val="es-PR"/>
        </w:rPr>
        <w:t xml:space="preserve">RCC </w:t>
      </w:r>
      <w:r w:rsidR="00E57717">
        <w:rPr>
          <w:rFonts w:ascii="Book Antiqua" w:eastAsia="Times New Roman" w:hAnsi="Book Antiqua" w:cs="Times New Roman"/>
          <w:color w:val="000000"/>
          <w:lang w:val="es-PR"/>
        </w:rPr>
        <w:t>336</w:t>
      </w:r>
      <w:r w:rsidRPr="00A5242B">
        <w:rPr>
          <w:rFonts w:ascii="Book Antiqua" w:eastAsia="Times New Roman" w:hAnsi="Book Antiqua" w:cs="Times New Roman"/>
          <w:color w:val="000000"/>
          <w:lang w:val="es-PR"/>
        </w:rPr>
        <w:t xml:space="preserve"> es </w:t>
      </w:r>
      <w:r>
        <w:rPr>
          <w:rFonts w:ascii="Book Antiqua" w:eastAsia="Times New Roman" w:hAnsi="Book Antiqua" w:cs="Times New Roman"/>
          <w:color w:val="000000"/>
          <w:lang w:val="es-PR"/>
        </w:rPr>
        <w:t>un paso importante para el reconocimiento de u</w:t>
      </w:r>
      <w:r w:rsidR="00E57717">
        <w:rPr>
          <w:rFonts w:ascii="Book Antiqua" w:eastAsia="Times New Roman" w:hAnsi="Book Antiqua" w:cs="Times New Roman"/>
          <w:color w:val="000000"/>
          <w:lang w:val="es-PR"/>
        </w:rPr>
        <w:t xml:space="preserve">n puertorriqueño </w:t>
      </w:r>
      <w:r w:rsidR="00131B8E">
        <w:rPr>
          <w:rFonts w:ascii="Book Antiqua" w:eastAsia="Times New Roman" w:hAnsi="Book Antiqua" w:cs="Times New Roman"/>
          <w:color w:val="000000"/>
          <w:lang w:val="es-PR"/>
        </w:rPr>
        <w:t xml:space="preserve">tan </w:t>
      </w:r>
      <w:r w:rsidR="00CB09F2">
        <w:rPr>
          <w:rFonts w:ascii="Book Antiqua" w:eastAsia="Times New Roman" w:hAnsi="Book Antiqua" w:cs="Times New Roman"/>
          <w:color w:val="000000"/>
          <w:lang w:val="es-PR"/>
        </w:rPr>
        <w:t>dedicado a su comunidad</w:t>
      </w:r>
      <w:r w:rsidR="00131B8E">
        <w:rPr>
          <w:rFonts w:ascii="Book Antiqua" w:eastAsia="Times New Roman" w:hAnsi="Book Antiqua" w:cs="Times New Roman"/>
          <w:color w:val="000000"/>
          <w:lang w:val="es-PR"/>
        </w:rPr>
        <w:t xml:space="preserve"> </w:t>
      </w:r>
      <w:r w:rsidR="00E57717">
        <w:rPr>
          <w:rFonts w:ascii="Book Antiqua" w:eastAsia="Times New Roman" w:hAnsi="Book Antiqua" w:cs="Times New Roman"/>
          <w:color w:val="000000"/>
          <w:lang w:val="es-PR"/>
        </w:rPr>
        <w:t>como</w:t>
      </w:r>
      <w:r w:rsidR="003C69B4">
        <w:rPr>
          <w:rFonts w:ascii="Book Antiqua" w:eastAsia="Times New Roman" w:hAnsi="Book Antiqua" w:cs="Times New Roman"/>
          <w:color w:val="000000"/>
          <w:lang w:val="es-PR"/>
        </w:rPr>
        <w:t xml:space="preserve"> lo ha sido </w:t>
      </w:r>
      <w:r w:rsidR="00CB09F2">
        <w:rPr>
          <w:rFonts w:ascii="Book Antiqua" w:eastAsia="Times New Roman" w:hAnsi="Book Antiqua" w:cs="Times New Roman"/>
          <w:color w:val="000000"/>
          <w:lang w:val="es-PR"/>
        </w:rPr>
        <w:t>don</w:t>
      </w:r>
      <w:r w:rsidR="00E57717">
        <w:rPr>
          <w:rFonts w:ascii="Book Antiqua" w:eastAsia="Times New Roman" w:hAnsi="Book Antiqua" w:cs="Times New Roman"/>
          <w:color w:val="000000"/>
          <w:lang w:val="es-PR"/>
        </w:rPr>
        <w:t xml:space="preserve"> Rafael E. Santiago Ocasio</w:t>
      </w:r>
      <w:r>
        <w:rPr>
          <w:rFonts w:ascii="Book Antiqua" w:eastAsia="Times New Roman" w:hAnsi="Book Antiqua" w:cs="Times New Roman"/>
          <w:color w:val="000000"/>
          <w:lang w:val="es-PR"/>
        </w:rPr>
        <w:t xml:space="preserve">. </w:t>
      </w:r>
      <w:r w:rsidR="003937AB">
        <w:rPr>
          <w:rFonts w:ascii="Book Antiqua" w:eastAsia="Times New Roman" w:hAnsi="Book Antiqua" w:cs="Times New Roman"/>
          <w:color w:val="000000"/>
          <w:lang w:val="es-PR"/>
        </w:rPr>
        <w:t>Denominar e</w:t>
      </w:r>
      <w:r w:rsidR="00CB09F2">
        <w:rPr>
          <w:rFonts w:ascii="Book Antiqua" w:eastAsia="Times New Roman" w:hAnsi="Book Antiqua" w:cs="Times New Roman"/>
          <w:color w:val="000000"/>
          <w:lang w:val="es-PR"/>
        </w:rPr>
        <w:t>ste cuartel de la Policía de Puerto Rico</w:t>
      </w:r>
      <w:r w:rsidR="00345B3B">
        <w:rPr>
          <w:rFonts w:ascii="Book Antiqua" w:eastAsia="Times New Roman" w:hAnsi="Book Antiqua" w:cs="Times New Roman"/>
          <w:color w:val="000000"/>
          <w:lang w:val="es-PR"/>
        </w:rPr>
        <w:t xml:space="preserve"> con su nombre es </w:t>
      </w:r>
      <w:r w:rsidR="00FB2200">
        <w:rPr>
          <w:rFonts w:ascii="Book Antiqua" w:eastAsia="Times New Roman" w:hAnsi="Book Antiqua" w:cs="Times New Roman"/>
          <w:color w:val="000000"/>
          <w:lang w:val="es-PR"/>
        </w:rPr>
        <w:t>una forma en que podemos honrar al pasado mirando hacia el futuro de Utuado y Puerto Rico.</w:t>
      </w:r>
      <w:r w:rsidR="00926BD1">
        <w:rPr>
          <w:rFonts w:ascii="Book Antiqua" w:eastAsia="Times New Roman" w:hAnsi="Book Antiqua" w:cs="Times New Roman"/>
          <w:color w:val="000000"/>
          <w:lang w:val="es-PR"/>
        </w:rPr>
        <w:t xml:space="preserve"> </w:t>
      </w:r>
      <w:r w:rsidR="00E0453E" w:rsidRPr="00C7217B">
        <w:rPr>
          <w:rFonts w:ascii="Book Antiqua" w:hAnsi="Book Antiqua"/>
          <w:color w:val="000000"/>
          <w:lang w:val="es-PR"/>
        </w:rPr>
        <w:t>Reconocer a puertorriqueños respetados de todos los ámbitos de la vida es uno de los deberes de nuestro</w:t>
      </w:r>
      <w:r w:rsidR="00E0453E">
        <w:rPr>
          <w:rFonts w:ascii="Book Antiqua" w:hAnsi="Book Antiqua"/>
          <w:color w:val="000000"/>
          <w:lang w:val="es-PR"/>
        </w:rPr>
        <w:t xml:space="preserve"> quehacer</w:t>
      </w:r>
      <w:r w:rsidR="00E0453E" w:rsidRPr="00C7217B">
        <w:rPr>
          <w:rFonts w:ascii="Book Antiqua" w:hAnsi="Book Antiqua"/>
          <w:color w:val="000000"/>
          <w:lang w:val="es-PR"/>
        </w:rPr>
        <w:t xml:space="preserve"> legislativo.</w:t>
      </w:r>
    </w:p>
    <w:p w14:paraId="7F997C03" w14:textId="77777777" w:rsidR="00727255" w:rsidRDefault="00727255" w:rsidP="00727255">
      <w:pPr>
        <w:spacing w:after="0" w:line="240" w:lineRule="auto"/>
        <w:ind w:firstLine="270"/>
        <w:jc w:val="both"/>
        <w:rPr>
          <w:rFonts w:ascii="Book Antiqua" w:eastAsia="Times New Roman" w:hAnsi="Book Antiqua" w:cs="Times New Roman"/>
          <w:color w:val="000000"/>
          <w:lang w:val="es-PR"/>
        </w:rPr>
      </w:pPr>
    </w:p>
    <w:p w14:paraId="52ABA849" w14:textId="5CA58DA5" w:rsidR="001D3390" w:rsidRPr="00A5242B" w:rsidRDefault="001D3390" w:rsidP="00727255">
      <w:pPr>
        <w:spacing w:after="0" w:line="240" w:lineRule="auto"/>
        <w:ind w:firstLine="720"/>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lang w:val="es-PR"/>
        </w:rPr>
        <w:t xml:space="preserve">Por </w:t>
      </w:r>
      <w:r w:rsidR="00CB09F2">
        <w:rPr>
          <w:rFonts w:ascii="Book Antiqua" w:eastAsia="Times New Roman" w:hAnsi="Book Antiqua" w:cs="Times New Roman"/>
          <w:color w:val="000000"/>
          <w:lang w:val="es-PR"/>
        </w:rPr>
        <w:t xml:space="preserve">todo </w:t>
      </w:r>
      <w:r>
        <w:rPr>
          <w:rFonts w:ascii="Book Antiqua" w:eastAsia="Times New Roman" w:hAnsi="Book Antiqua" w:cs="Times New Roman"/>
          <w:color w:val="000000"/>
          <w:lang w:val="es-PR"/>
        </w:rPr>
        <w:t xml:space="preserve">lo antes expuesto, recomendamos la aprobación de la RCC </w:t>
      </w:r>
      <w:r w:rsidR="009038BE">
        <w:rPr>
          <w:rFonts w:ascii="Book Antiqua" w:eastAsia="Times New Roman" w:hAnsi="Book Antiqua" w:cs="Times New Roman"/>
          <w:color w:val="000000"/>
          <w:lang w:val="es-PR"/>
        </w:rPr>
        <w:t>336</w:t>
      </w:r>
      <w:r w:rsidR="00CB09F2">
        <w:rPr>
          <w:rFonts w:ascii="Book Antiqua" w:eastAsia="Times New Roman" w:hAnsi="Book Antiqua" w:cs="Times New Roman"/>
          <w:color w:val="000000"/>
          <w:lang w:val="es-PR"/>
        </w:rPr>
        <w:t xml:space="preserve"> con las enmiendas propuestas en su </w:t>
      </w:r>
      <w:proofErr w:type="spellStart"/>
      <w:r w:rsidR="00CB09F2">
        <w:rPr>
          <w:rFonts w:ascii="Book Antiqua" w:eastAsia="Times New Roman" w:hAnsi="Book Antiqua" w:cs="Times New Roman"/>
          <w:color w:val="000000"/>
          <w:lang w:val="es-PR"/>
        </w:rPr>
        <w:t>Entirillado</w:t>
      </w:r>
      <w:proofErr w:type="spellEnd"/>
      <w:r w:rsidR="00CB09F2">
        <w:rPr>
          <w:rFonts w:ascii="Book Antiqua" w:eastAsia="Times New Roman" w:hAnsi="Book Antiqua" w:cs="Times New Roman"/>
          <w:color w:val="000000"/>
          <w:lang w:val="es-PR"/>
        </w:rPr>
        <w:t xml:space="preserve"> Electrónico</w:t>
      </w:r>
      <w:r>
        <w:rPr>
          <w:rFonts w:ascii="Book Antiqua" w:eastAsia="Times New Roman" w:hAnsi="Book Antiqua" w:cs="Times New Roman"/>
          <w:color w:val="000000"/>
          <w:lang w:val="es-PR"/>
        </w:rPr>
        <w:t xml:space="preserve">. </w:t>
      </w:r>
    </w:p>
    <w:p w14:paraId="5C0F1253" w14:textId="77777777" w:rsidR="00727255" w:rsidRDefault="00727255" w:rsidP="00727255">
      <w:pPr>
        <w:spacing w:after="0" w:line="240" w:lineRule="auto"/>
        <w:jc w:val="both"/>
        <w:rPr>
          <w:rFonts w:ascii="Book Antiqua" w:hAnsi="Book Antiqua" w:cs="Times New Roman"/>
          <w:color w:val="000000"/>
          <w:kern w:val="0"/>
          <w:lang w:val="es-PR"/>
          <w14:ligatures w14:val="none"/>
        </w:rPr>
      </w:pPr>
    </w:p>
    <w:p w14:paraId="1E63EA90" w14:textId="66FB91A3" w:rsidR="001D3390" w:rsidRPr="000324ED" w:rsidRDefault="001D3390" w:rsidP="00727255">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Respetuosamente sometido,</w:t>
      </w:r>
    </w:p>
    <w:p w14:paraId="7A2A5B51" w14:textId="77777777" w:rsidR="001D3390" w:rsidRPr="000324ED" w:rsidRDefault="001D3390" w:rsidP="00727255">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45FE3DCB" w14:textId="77777777" w:rsidR="001D3390" w:rsidRPr="000324ED" w:rsidRDefault="001D3390" w:rsidP="00727255">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459568E4" w14:textId="77777777" w:rsidR="001D3390" w:rsidRPr="000324ED" w:rsidRDefault="001D3390" w:rsidP="00727255">
      <w:pPr>
        <w:spacing w:after="0" w:line="240" w:lineRule="auto"/>
        <w:jc w:val="both"/>
        <w:rPr>
          <w:rFonts w:ascii="Book Antiqua" w:hAnsi="Book Antiqua" w:cs="Times New Roman"/>
          <w:color w:val="000000"/>
          <w:kern w:val="0"/>
          <w:lang w:val="es-PR"/>
          <w14:ligatures w14:val="none"/>
        </w:rPr>
      </w:pPr>
    </w:p>
    <w:p w14:paraId="0FE5CBFF" w14:textId="77777777" w:rsidR="001D3390" w:rsidRPr="000324ED" w:rsidRDefault="001D3390" w:rsidP="00727255">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7DCFAEF4" w14:textId="77777777" w:rsidR="001D3390" w:rsidRPr="000324ED" w:rsidRDefault="001D3390" w:rsidP="00727255">
      <w:pPr>
        <w:spacing w:after="0" w:line="240" w:lineRule="auto"/>
        <w:jc w:val="both"/>
        <w:rPr>
          <w:rFonts w:ascii="Book Antiqua" w:hAnsi="Book Antiqua" w:cs="Times New Roman"/>
          <w:b/>
          <w:bCs/>
          <w:color w:val="000000"/>
          <w:kern w:val="0"/>
          <w:lang w:val="es-PR"/>
          <w14:ligatures w14:val="none"/>
        </w:rPr>
      </w:pPr>
      <w:r w:rsidRPr="000324ED">
        <w:rPr>
          <w:rFonts w:ascii="Book Antiqua" w:hAnsi="Book Antiqua" w:cs="Times New Roman"/>
          <w:b/>
          <w:bCs/>
          <w:color w:val="000000"/>
          <w:kern w:val="0"/>
          <w:lang w:val="es-PR"/>
          <w14:ligatures w14:val="none"/>
        </w:rPr>
        <w:t>Hon. Axel “</w:t>
      </w:r>
      <w:proofErr w:type="gramStart"/>
      <w:r w:rsidRPr="000324ED">
        <w:rPr>
          <w:rFonts w:ascii="Book Antiqua" w:hAnsi="Book Antiqua" w:cs="Times New Roman"/>
          <w:b/>
          <w:bCs/>
          <w:color w:val="000000"/>
          <w:kern w:val="0"/>
          <w:lang w:val="es-PR"/>
          <w14:ligatures w14:val="none"/>
        </w:rPr>
        <w:t>Chino</w:t>
      </w:r>
      <w:proofErr w:type="gramEnd"/>
      <w:r w:rsidRPr="000324ED">
        <w:rPr>
          <w:rFonts w:ascii="Book Antiqua" w:hAnsi="Book Antiqua" w:cs="Times New Roman"/>
          <w:b/>
          <w:bCs/>
          <w:color w:val="000000"/>
          <w:kern w:val="0"/>
          <w:lang w:val="es-PR"/>
          <w14:ligatures w14:val="none"/>
        </w:rPr>
        <w:t>” Roque Gracia</w:t>
      </w:r>
    </w:p>
    <w:p w14:paraId="2377C51F" w14:textId="77777777" w:rsidR="001D3390" w:rsidRPr="000324ED" w:rsidRDefault="001D3390" w:rsidP="00727255">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Presidente</w:t>
      </w:r>
    </w:p>
    <w:p w14:paraId="44D2011D" w14:textId="7683CCCB" w:rsidR="001D3390" w:rsidRPr="00A55D91" w:rsidRDefault="001D3390" w:rsidP="00727255">
      <w:pPr>
        <w:spacing w:after="0" w:line="240" w:lineRule="auto"/>
        <w:jc w:val="both"/>
        <w:rPr>
          <w:rFonts w:ascii="Book Antiqua" w:hAnsi="Book Antiqua"/>
          <w:b/>
          <w:bCs/>
          <w:color w:val="000000"/>
          <w:lang w:val="es-PR"/>
        </w:rPr>
      </w:pPr>
      <w:r w:rsidRPr="000324ED">
        <w:rPr>
          <w:rFonts w:ascii="Book Antiqua" w:hAnsi="Book Antiqua" w:cs="Times New Roman"/>
          <w:color w:val="000000"/>
          <w:kern w:val="0"/>
          <w:lang w:val="es-PR"/>
          <w14:ligatures w14:val="none"/>
        </w:rPr>
        <w:t xml:space="preserve">Comisión de </w:t>
      </w:r>
      <w:r w:rsidR="00B664E3">
        <w:rPr>
          <w:rFonts w:ascii="Book Antiqua" w:hAnsi="Book Antiqua" w:cs="Times New Roman"/>
          <w:color w:val="000000"/>
          <w:kern w:val="0"/>
          <w:lang w:val="es-PR"/>
          <w14:ligatures w14:val="none"/>
        </w:rPr>
        <w:t>Región Central</w:t>
      </w:r>
    </w:p>
    <w:p w14:paraId="669C90F9" w14:textId="77777777" w:rsidR="001D3390" w:rsidRDefault="001D3390"/>
    <w:sectPr w:rsidR="001D3390" w:rsidSect="00727255">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E5B6C" w14:textId="77777777" w:rsidR="00D54192" w:rsidRDefault="00D54192" w:rsidP="00727255">
      <w:pPr>
        <w:spacing w:after="0" w:line="240" w:lineRule="auto"/>
      </w:pPr>
      <w:r>
        <w:separator/>
      </w:r>
    </w:p>
  </w:endnote>
  <w:endnote w:type="continuationSeparator" w:id="0">
    <w:p w14:paraId="61CC89E4" w14:textId="77777777" w:rsidR="00D54192" w:rsidRDefault="00D54192" w:rsidP="0072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B30A" w14:textId="77777777" w:rsidR="00D54192" w:rsidRDefault="00D54192" w:rsidP="00727255">
      <w:pPr>
        <w:spacing w:after="0" w:line="240" w:lineRule="auto"/>
      </w:pPr>
      <w:r>
        <w:separator/>
      </w:r>
    </w:p>
  </w:footnote>
  <w:footnote w:type="continuationSeparator" w:id="0">
    <w:p w14:paraId="3AD25A5B" w14:textId="77777777" w:rsidR="00D54192" w:rsidRDefault="00D54192" w:rsidP="00727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855799"/>
      <w:docPartObj>
        <w:docPartGallery w:val="Page Numbers (Top of Page)"/>
        <w:docPartUnique/>
      </w:docPartObj>
    </w:sdtPr>
    <w:sdtEndPr>
      <w:rPr>
        <w:noProof/>
      </w:rPr>
    </w:sdtEndPr>
    <w:sdtContent>
      <w:p w14:paraId="411D80D1" w14:textId="6DE2CB29" w:rsidR="00727255" w:rsidRDefault="0072725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F92EE6E" w14:textId="77777777" w:rsidR="00727255" w:rsidRDefault="007272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390"/>
    <w:rsid w:val="000976CC"/>
    <w:rsid w:val="000E3BBA"/>
    <w:rsid w:val="000E5525"/>
    <w:rsid w:val="00131B8E"/>
    <w:rsid w:val="00187B62"/>
    <w:rsid w:val="001B0865"/>
    <w:rsid w:val="001C302C"/>
    <w:rsid w:val="001D3390"/>
    <w:rsid w:val="002147D6"/>
    <w:rsid w:val="00262139"/>
    <w:rsid w:val="00270DDB"/>
    <w:rsid w:val="002A0A2B"/>
    <w:rsid w:val="00345B3B"/>
    <w:rsid w:val="0036024C"/>
    <w:rsid w:val="003937AB"/>
    <w:rsid w:val="003C69B4"/>
    <w:rsid w:val="0040338E"/>
    <w:rsid w:val="0041077E"/>
    <w:rsid w:val="00427FB9"/>
    <w:rsid w:val="004338A2"/>
    <w:rsid w:val="004433AF"/>
    <w:rsid w:val="004A5377"/>
    <w:rsid w:val="00524F1E"/>
    <w:rsid w:val="00553678"/>
    <w:rsid w:val="00595C4E"/>
    <w:rsid w:val="005D1E48"/>
    <w:rsid w:val="006023FD"/>
    <w:rsid w:val="00617E1E"/>
    <w:rsid w:val="00636C77"/>
    <w:rsid w:val="006C3B4A"/>
    <w:rsid w:val="007167C2"/>
    <w:rsid w:val="00727255"/>
    <w:rsid w:val="00755F53"/>
    <w:rsid w:val="00817647"/>
    <w:rsid w:val="0081795D"/>
    <w:rsid w:val="008B2585"/>
    <w:rsid w:val="009038BE"/>
    <w:rsid w:val="0092389F"/>
    <w:rsid w:val="00926BD1"/>
    <w:rsid w:val="00A21DF1"/>
    <w:rsid w:val="00A71CA2"/>
    <w:rsid w:val="00A90F11"/>
    <w:rsid w:val="00AA5A62"/>
    <w:rsid w:val="00AB2BD3"/>
    <w:rsid w:val="00AB4B47"/>
    <w:rsid w:val="00AD67BF"/>
    <w:rsid w:val="00B5365C"/>
    <w:rsid w:val="00B664E3"/>
    <w:rsid w:val="00B679B1"/>
    <w:rsid w:val="00B75141"/>
    <w:rsid w:val="00B82E4E"/>
    <w:rsid w:val="00BD7E2B"/>
    <w:rsid w:val="00BE3B56"/>
    <w:rsid w:val="00BE4A1E"/>
    <w:rsid w:val="00C7217B"/>
    <w:rsid w:val="00CB09F2"/>
    <w:rsid w:val="00D03CD1"/>
    <w:rsid w:val="00D14577"/>
    <w:rsid w:val="00D305FE"/>
    <w:rsid w:val="00D54192"/>
    <w:rsid w:val="00D562F6"/>
    <w:rsid w:val="00E0453E"/>
    <w:rsid w:val="00E5207B"/>
    <w:rsid w:val="00E57717"/>
    <w:rsid w:val="00F42C98"/>
    <w:rsid w:val="00F623EB"/>
    <w:rsid w:val="00F83A52"/>
    <w:rsid w:val="00FB2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0A939"/>
  <w15:chartTrackingRefBased/>
  <w15:docId w15:val="{EDA66177-B201-EF4F-A9C5-21E6465EE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3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3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3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3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3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3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3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3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3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3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3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3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3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3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3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3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3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390"/>
    <w:rPr>
      <w:rFonts w:eastAsiaTheme="majorEastAsia" w:cstheme="majorBidi"/>
      <w:color w:val="272727" w:themeColor="text1" w:themeTint="D8"/>
    </w:rPr>
  </w:style>
  <w:style w:type="paragraph" w:styleId="Title">
    <w:name w:val="Title"/>
    <w:basedOn w:val="Normal"/>
    <w:next w:val="Normal"/>
    <w:link w:val="TitleChar"/>
    <w:uiPriority w:val="10"/>
    <w:qFormat/>
    <w:rsid w:val="001D33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3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3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3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390"/>
    <w:pPr>
      <w:spacing w:before="160"/>
      <w:jc w:val="center"/>
    </w:pPr>
    <w:rPr>
      <w:i/>
      <w:iCs/>
      <w:color w:val="404040" w:themeColor="text1" w:themeTint="BF"/>
    </w:rPr>
  </w:style>
  <w:style w:type="character" w:customStyle="1" w:styleId="QuoteChar">
    <w:name w:val="Quote Char"/>
    <w:basedOn w:val="DefaultParagraphFont"/>
    <w:link w:val="Quote"/>
    <w:uiPriority w:val="29"/>
    <w:rsid w:val="001D3390"/>
    <w:rPr>
      <w:i/>
      <w:iCs/>
      <w:color w:val="404040" w:themeColor="text1" w:themeTint="BF"/>
    </w:rPr>
  </w:style>
  <w:style w:type="paragraph" w:styleId="ListParagraph">
    <w:name w:val="List Paragraph"/>
    <w:basedOn w:val="Normal"/>
    <w:uiPriority w:val="34"/>
    <w:qFormat/>
    <w:rsid w:val="001D3390"/>
    <w:pPr>
      <w:ind w:left="720"/>
      <w:contextualSpacing/>
    </w:pPr>
  </w:style>
  <w:style w:type="character" w:styleId="IntenseEmphasis">
    <w:name w:val="Intense Emphasis"/>
    <w:basedOn w:val="DefaultParagraphFont"/>
    <w:uiPriority w:val="21"/>
    <w:qFormat/>
    <w:rsid w:val="001D3390"/>
    <w:rPr>
      <w:i/>
      <w:iCs/>
      <w:color w:val="0F4761" w:themeColor="accent1" w:themeShade="BF"/>
    </w:rPr>
  </w:style>
  <w:style w:type="paragraph" w:styleId="IntenseQuote">
    <w:name w:val="Intense Quote"/>
    <w:basedOn w:val="Normal"/>
    <w:next w:val="Normal"/>
    <w:link w:val="IntenseQuoteChar"/>
    <w:uiPriority w:val="30"/>
    <w:qFormat/>
    <w:rsid w:val="001D33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390"/>
    <w:rPr>
      <w:i/>
      <w:iCs/>
      <w:color w:val="0F4761" w:themeColor="accent1" w:themeShade="BF"/>
    </w:rPr>
  </w:style>
  <w:style w:type="character" w:styleId="IntenseReference">
    <w:name w:val="Intense Reference"/>
    <w:basedOn w:val="DefaultParagraphFont"/>
    <w:uiPriority w:val="32"/>
    <w:qFormat/>
    <w:rsid w:val="001D3390"/>
    <w:rPr>
      <w:b/>
      <w:bCs/>
      <w:smallCaps/>
      <w:color w:val="0F4761" w:themeColor="accent1" w:themeShade="BF"/>
      <w:spacing w:val="5"/>
    </w:rPr>
  </w:style>
  <w:style w:type="paragraph" w:customStyle="1" w:styleId="s3">
    <w:name w:val="s3"/>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D3390"/>
  </w:style>
  <w:style w:type="character" w:customStyle="1" w:styleId="apple-converted-space">
    <w:name w:val="apple-converted-space"/>
    <w:basedOn w:val="DefaultParagraphFont"/>
    <w:rsid w:val="001D3390"/>
  </w:style>
  <w:style w:type="paragraph" w:customStyle="1" w:styleId="s4">
    <w:name w:val="s4"/>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1D3390"/>
  </w:style>
  <w:style w:type="paragraph" w:customStyle="1" w:styleId="s7">
    <w:name w:val="s7"/>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1D3390"/>
  </w:style>
  <w:style w:type="paragraph" w:customStyle="1" w:styleId="s11">
    <w:name w:val="s11"/>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1D3390"/>
  </w:style>
  <w:style w:type="paragraph" w:customStyle="1" w:styleId="s12">
    <w:name w:val="s12"/>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1D3390"/>
  </w:style>
  <w:style w:type="character" w:customStyle="1" w:styleId="s15">
    <w:name w:val="s15"/>
    <w:basedOn w:val="DefaultParagraphFont"/>
    <w:rsid w:val="001D3390"/>
  </w:style>
  <w:style w:type="paragraph" w:customStyle="1" w:styleId="s18">
    <w:name w:val="s18"/>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1D3390"/>
  </w:style>
  <w:style w:type="paragraph" w:customStyle="1" w:styleId="s19">
    <w:name w:val="s19"/>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Normal"/>
    <w:rsid w:val="001D3390"/>
    <w:pPr>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DefaultParagraphFont"/>
    <w:rsid w:val="001D3390"/>
  </w:style>
  <w:style w:type="paragraph" w:customStyle="1" w:styleId="s30">
    <w:name w:val="s30"/>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1D3390"/>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27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255"/>
  </w:style>
  <w:style w:type="paragraph" w:styleId="Footer">
    <w:name w:val="footer"/>
    <w:basedOn w:val="Normal"/>
    <w:link w:val="FooterChar"/>
    <w:uiPriority w:val="99"/>
    <w:unhideWhenUsed/>
    <w:rsid w:val="00727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1139</Words>
  <Characters>6495</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2026-06-24T21:07:00Z</cp:lastPrinted>
  <dcterms:created xsi:type="dcterms:W3CDTF">2026-06-25T20:13:00Z</dcterms:created>
  <dcterms:modified xsi:type="dcterms:W3CDTF">2026-06-25T20:13:00Z</dcterms:modified>
</cp:coreProperties>
</file>